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5CB984" w14:textId="42CAF565" w:rsidR="00837652" w:rsidRPr="00994205" w:rsidRDefault="00837652">
      <w:pPr>
        <w:pStyle w:val="BodyText"/>
        <w:ind w:left="7809"/>
        <w:rPr>
          <w:sz w:val="20"/>
        </w:rPr>
      </w:pPr>
    </w:p>
    <w:p w14:paraId="0A45AD49" w14:textId="77777777" w:rsidR="00837652" w:rsidRPr="00994205" w:rsidRDefault="00837652">
      <w:pPr>
        <w:pStyle w:val="BodyText"/>
        <w:rPr>
          <w:sz w:val="20"/>
        </w:rPr>
      </w:pPr>
    </w:p>
    <w:p w14:paraId="2E158311" w14:textId="77777777" w:rsidR="00837652" w:rsidRPr="00994205" w:rsidRDefault="00837652">
      <w:pPr>
        <w:pStyle w:val="BodyText"/>
        <w:rPr>
          <w:sz w:val="20"/>
        </w:rPr>
      </w:pPr>
    </w:p>
    <w:p w14:paraId="0A51E9D6" w14:textId="77777777" w:rsidR="00837652" w:rsidRPr="00994205" w:rsidRDefault="00837652">
      <w:pPr>
        <w:pStyle w:val="BodyText"/>
        <w:rPr>
          <w:sz w:val="20"/>
        </w:rPr>
      </w:pPr>
    </w:p>
    <w:p w14:paraId="0384753D" w14:textId="77777777" w:rsidR="00837652" w:rsidRPr="00994205" w:rsidRDefault="00837652">
      <w:pPr>
        <w:pStyle w:val="BodyText"/>
        <w:rPr>
          <w:sz w:val="20"/>
        </w:rPr>
      </w:pPr>
    </w:p>
    <w:p w14:paraId="0B924502" w14:textId="77777777" w:rsidR="00837652" w:rsidRPr="00994205" w:rsidRDefault="00837652">
      <w:pPr>
        <w:pStyle w:val="BodyText"/>
        <w:rPr>
          <w:sz w:val="20"/>
        </w:rPr>
      </w:pPr>
    </w:p>
    <w:p w14:paraId="056E18C6" w14:textId="77777777" w:rsidR="00837652" w:rsidRPr="00994205" w:rsidRDefault="00837652">
      <w:pPr>
        <w:pStyle w:val="BodyText"/>
        <w:rPr>
          <w:sz w:val="20"/>
        </w:rPr>
      </w:pPr>
    </w:p>
    <w:p w14:paraId="6BB91C80" w14:textId="77777777" w:rsidR="00837652" w:rsidRPr="00994205" w:rsidRDefault="00837652">
      <w:pPr>
        <w:pStyle w:val="BodyText"/>
        <w:rPr>
          <w:sz w:val="20"/>
        </w:rPr>
      </w:pPr>
    </w:p>
    <w:p w14:paraId="378739A9" w14:textId="77777777" w:rsidR="00837652" w:rsidRPr="00994205" w:rsidRDefault="00837652">
      <w:pPr>
        <w:pStyle w:val="BodyText"/>
        <w:rPr>
          <w:sz w:val="20"/>
        </w:rPr>
      </w:pPr>
    </w:p>
    <w:p w14:paraId="59BBD63E" w14:textId="77777777" w:rsidR="00837652" w:rsidRPr="00994205" w:rsidRDefault="00837652">
      <w:pPr>
        <w:pStyle w:val="BodyText"/>
        <w:rPr>
          <w:sz w:val="20"/>
        </w:rPr>
      </w:pPr>
    </w:p>
    <w:p w14:paraId="21C3BEB4" w14:textId="77777777" w:rsidR="00837652" w:rsidRPr="00994205" w:rsidRDefault="00837652">
      <w:pPr>
        <w:pStyle w:val="BodyText"/>
        <w:rPr>
          <w:sz w:val="20"/>
        </w:rPr>
      </w:pPr>
    </w:p>
    <w:p w14:paraId="6D77B6E9" w14:textId="77777777" w:rsidR="00837652" w:rsidRPr="00994205" w:rsidRDefault="00837652">
      <w:pPr>
        <w:pStyle w:val="BodyText"/>
        <w:rPr>
          <w:sz w:val="20"/>
        </w:rPr>
      </w:pPr>
    </w:p>
    <w:p w14:paraId="24B0F957" w14:textId="77777777" w:rsidR="00837652" w:rsidRPr="00994205" w:rsidRDefault="00837652">
      <w:pPr>
        <w:pStyle w:val="BodyText"/>
        <w:rPr>
          <w:sz w:val="20"/>
        </w:rPr>
      </w:pPr>
    </w:p>
    <w:p w14:paraId="345A3946" w14:textId="77777777" w:rsidR="00837652" w:rsidRPr="00994205" w:rsidRDefault="00837652">
      <w:pPr>
        <w:pStyle w:val="BodyText"/>
        <w:rPr>
          <w:sz w:val="20"/>
        </w:rPr>
      </w:pPr>
    </w:p>
    <w:p w14:paraId="045414E4" w14:textId="77777777" w:rsidR="00837652" w:rsidRPr="00994205" w:rsidRDefault="00837652">
      <w:pPr>
        <w:pStyle w:val="BodyText"/>
        <w:rPr>
          <w:sz w:val="20"/>
        </w:rPr>
      </w:pPr>
    </w:p>
    <w:p w14:paraId="28B215DE" w14:textId="77777777" w:rsidR="00837652" w:rsidRPr="00994205" w:rsidRDefault="00837652">
      <w:pPr>
        <w:pStyle w:val="BodyText"/>
        <w:rPr>
          <w:sz w:val="20"/>
        </w:rPr>
      </w:pPr>
    </w:p>
    <w:p w14:paraId="52FDB17A" w14:textId="77777777" w:rsidR="00837652" w:rsidRPr="00994205" w:rsidRDefault="00837652">
      <w:pPr>
        <w:pStyle w:val="BodyText"/>
        <w:rPr>
          <w:sz w:val="20"/>
        </w:rPr>
      </w:pPr>
    </w:p>
    <w:p w14:paraId="698E6844" w14:textId="77777777" w:rsidR="00837652" w:rsidRPr="00994205" w:rsidRDefault="00837652">
      <w:pPr>
        <w:pStyle w:val="BodyText"/>
        <w:rPr>
          <w:sz w:val="20"/>
        </w:rPr>
      </w:pPr>
    </w:p>
    <w:p w14:paraId="1742D578" w14:textId="77777777" w:rsidR="00837652" w:rsidRPr="00994205" w:rsidRDefault="00837652">
      <w:pPr>
        <w:pStyle w:val="BodyText"/>
        <w:rPr>
          <w:sz w:val="20"/>
        </w:rPr>
      </w:pPr>
    </w:p>
    <w:p w14:paraId="7A040B1F" w14:textId="77777777" w:rsidR="00837652" w:rsidRPr="00994205" w:rsidRDefault="00837652">
      <w:pPr>
        <w:pStyle w:val="BodyText"/>
        <w:rPr>
          <w:sz w:val="20"/>
        </w:rPr>
      </w:pPr>
    </w:p>
    <w:p w14:paraId="082B9CC0" w14:textId="77777777" w:rsidR="00837652" w:rsidRPr="00994205" w:rsidRDefault="00837652">
      <w:pPr>
        <w:pStyle w:val="BodyText"/>
        <w:rPr>
          <w:sz w:val="20"/>
        </w:rPr>
      </w:pPr>
    </w:p>
    <w:p w14:paraId="0C29283A" w14:textId="77777777" w:rsidR="00837652" w:rsidRPr="00994205" w:rsidRDefault="00837652">
      <w:pPr>
        <w:pStyle w:val="BodyText"/>
        <w:rPr>
          <w:sz w:val="20"/>
        </w:rPr>
      </w:pPr>
    </w:p>
    <w:p w14:paraId="21F8EE92" w14:textId="77777777" w:rsidR="00837652" w:rsidRPr="00994205" w:rsidRDefault="00837652">
      <w:pPr>
        <w:pStyle w:val="BodyText"/>
        <w:rPr>
          <w:sz w:val="20"/>
        </w:rPr>
      </w:pPr>
    </w:p>
    <w:p w14:paraId="65E5250A" w14:textId="77777777" w:rsidR="00837652" w:rsidRPr="00994205" w:rsidRDefault="00837652">
      <w:pPr>
        <w:pStyle w:val="BodyText"/>
        <w:rPr>
          <w:sz w:val="20"/>
        </w:rPr>
      </w:pPr>
    </w:p>
    <w:p w14:paraId="22CACDD9" w14:textId="77777777" w:rsidR="00837652" w:rsidRPr="00994205" w:rsidRDefault="00837652">
      <w:pPr>
        <w:pStyle w:val="BodyText"/>
        <w:rPr>
          <w:sz w:val="20"/>
        </w:rPr>
      </w:pPr>
    </w:p>
    <w:p w14:paraId="5947AFCF" w14:textId="77777777" w:rsidR="00837652" w:rsidRPr="00994205" w:rsidRDefault="00837652">
      <w:pPr>
        <w:pStyle w:val="BodyText"/>
        <w:rPr>
          <w:sz w:val="20"/>
        </w:rPr>
      </w:pPr>
    </w:p>
    <w:p w14:paraId="2E3077F6" w14:textId="77777777" w:rsidR="00837652" w:rsidRPr="00994205" w:rsidRDefault="00837652">
      <w:pPr>
        <w:pStyle w:val="BodyText"/>
        <w:rPr>
          <w:sz w:val="23"/>
        </w:rPr>
      </w:pPr>
    </w:p>
    <w:p w14:paraId="1476D117" w14:textId="448D06D0" w:rsidR="00837652" w:rsidRPr="00994205" w:rsidRDefault="000231AE">
      <w:pPr>
        <w:spacing w:before="240" w:line="187" w:lineRule="auto"/>
        <w:ind w:left="105" w:right="271"/>
        <w:rPr>
          <w:sz w:val="80"/>
        </w:rPr>
      </w:pPr>
      <w:bookmarkStart w:id="0" w:name="_Hlk84227918"/>
      <w:r w:rsidRPr="00994205">
        <w:rPr>
          <w:color w:val="005EB8"/>
          <w:spacing w:val="-13"/>
          <w:sz w:val="80"/>
        </w:rPr>
        <w:t xml:space="preserve">Standard </w:t>
      </w:r>
      <w:r w:rsidRPr="00994205">
        <w:rPr>
          <w:color w:val="005EB8"/>
          <w:spacing w:val="-15"/>
          <w:sz w:val="80"/>
        </w:rPr>
        <w:t xml:space="preserve">Alternative </w:t>
      </w:r>
      <w:r w:rsidRPr="00994205">
        <w:rPr>
          <w:color w:val="005EB8"/>
          <w:spacing w:val="-14"/>
          <w:sz w:val="80"/>
        </w:rPr>
        <w:t xml:space="preserve">Provider </w:t>
      </w:r>
      <w:r w:rsidRPr="00994205">
        <w:rPr>
          <w:color w:val="005EB8"/>
          <w:spacing w:val="-13"/>
          <w:sz w:val="80"/>
        </w:rPr>
        <w:t xml:space="preserve">Medical </w:t>
      </w:r>
      <w:r w:rsidRPr="00994205">
        <w:rPr>
          <w:color w:val="005EB8"/>
          <w:spacing w:val="-14"/>
          <w:sz w:val="80"/>
        </w:rPr>
        <w:t xml:space="preserve">Services </w:t>
      </w:r>
      <w:r w:rsidR="00795E99">
        <w:rPr>
          <w:color w:val="005EB8"/>
          <w:spacing w:val="-14"/>
          <w:sz w:val="80"/>
        </w:rPr>
        <w:t xml:space="preserve">(Wales) </w:t>
      </w:r>
      <w:r w:rsidRPr="00994205">
        <w:rPr>
          <w:color w:val="005EB8"/>
          <w:spacing w:val="-13"/>
          <w:sz w:val="80"/>
        </w:rPr>
        <w:t>Contract</w:t>
      </w:r>
      <w:r w:rsidR="00D513DB" w:rsidRPr="00994205">
        <w:rPr>
          <w:color w:val="005EB8"/>
          <w:spacing w:val="-13"/>
          <w:sz w:val="80"/>
        </w:rPr>
        <w:t xml:space="preserve"> </w:t>
      </w:r>
    </w:p>
    <w:p w14:paraId="2D402617" w14:textId="77777777" w:rsidR="00837652" w:rsidRPr="00994205" w:rsidRDefault="00837652">
      <w:pPr>
        <w:pStyle w:val="BodyText"/>
        <w:spacing w:before="6"/>
        <w:rPr>
          <w:sz w:val="116"/>
        </w:rPr>
      </w:pPr>
    </w:p>
    <w:p w14:paraId="15A5E504" w14:textId="5231B19E" w:rsidR="00837652" w:rsidRPr="00994205" w:rsidRDefault="002969F0">
      <w:pPr>
        <w:rPr>
          <w:sz w:val="40"/>
        </w:rPr>
        <w:sectPr w:rsidR="00837652" w:rsidRPr="00994205">
          <w:type w:val="continuous"/>
          <w:pgSz w:w="11910" w:h="16850"/>
          <w:pgMar w:top="660" w:right="400" w:bottom="280" w:left="1320" w:header="720" w:footer="720" w:gutter="0"/>
          <w:cols w:space="720"/>
        </w:sectPr>
      </w:pPr>
      <w:r>
        <w:rPr>
          <w:sz w:val="40"/>
        </w:rPr>
        <w:t>March</w:t>
      </w:r>
      <w:r w:rsidR="00E8003C" w:rsidRPr="00994205">
        <w:rPr>
          <w:sz w:val="40"/>
        </w:rPr>
        <w:t xml:space="preserve"> 2022</w:t>
      </w:r>
    </w:p>
    <w:p w14:paraId="184F85E0" w14:textId="77777777" w:rsidR="00837652" w:rsidRPr="00994205" w:rsidRDefault="00837652">
      <w:pPr>
        <w:pStyle w:val="BodyText"/>
        <w:rPr>
          <w:sz w:val="20"/>
        </w:rPr>
      </w:pPr>
    </w:p>
    <w:p w14:paraId="3DCF976D" w14:textId="77777777" w:rsidR="00837652" w:rsidRPr="00994205" w:rsidRDefault="00837652">
      <w:pPr>
        <w:pStyle w:val="BodyText"/>
        <w:spacing w:before="1"/>
        <w:rPr>
          <w:sz w:val="17"/>
        </w:rPr>
      </w:pPr>
    </w:p>
    <w:p w14:paraId="1A95B85F" w14:textId="77777777" w:rsidR="00F46D77" w:rsidRDefault="00F46D77">
      <w:pPr>
        <w:rPr>
          <w:b/>
          <w:color w:val="0071C5"/>
          <w:sz w:val="32"/>
        </w:rPr>
      </w:pPr>
      <w:r>
        <w:rPr>
          <w:b/>
          <w:color w:val="0071C5"/>
          <w:sz w:val="32"/>
        </w:rPr>
        <w:br w:type="page"/>
      </w:r>
    </w:p>
    <w:p w14:paraId="096FE3AA" w14:textId="4ED69EC5" w:rsidR="00837652" w:rsidRPr="00994205" w:rsidRDefault="000231AE">
      <w:pPr>
        <w:spacing w:before="90"/>
        <w:ind w:left="105"/>
        <w:rPr>
          <w:b/>
          <w:sz w:val="32"/>
        </w:rPr>
      </w:pPr>
      <w:r w:rsidRPr="00994205">
        <w:rPr>
          <w:b/>
          <w:color w:val="0071C5"/>
          <w:sz w:val="32"/>
        </w:rPr>
        <w:lastRenderedPageBreak/>
        <w:t>Contents</w:t>
      </w:r>
    </w:p>
    <w:sdt>
      <w:sdtPr>
        <w:rPr>
          <w:b w:val="0"/>
          <w:bCs w:val="0"/>
        </w:rPr>
        <w:id w:val="1077633765"/>
        <w:docPartObj>
          <w:docPartGallery w:val="Table of Contents"/>
          <w:docPartUnique/>
        </w:docPartObj>
      </w:sdtPr>
      <w:sdtEndPr/>
      <w:sdtContent>
        <w:p w14:paraId="0332020D" w14:textId="77777777" w:rsidR="00837652" w:rsidRPr="00994205" w:rsidRDefault="00B67B7A">
          <w:pPr>
            <w:pStyle w:val="TOC1"/>
            <w:numPr>
              <w:ilvl w:val="0"/>
              <w:numId w:val="86"/>
            </w:numPr>
            <w:tabs>
              <w:tab w:val="left" w:pos="826"/>
              <w:tab w:val="left" w:pos="827"/>
              <w:tab w:val="right" w:leader="dot" w:pos="8762"/>
            </w:tabs>
            <w:spacing w:before="268"/>
            <w:ind w:hanging="722"/>
          </w:pPr>
          <w:hyperlink w:anchor="_bookmark0" w:history="1">
            <w:r w:rsidR="000231AE" w:rsidRPr="00994205">
              <w:t>Status</w:t>
            </w:r>
            <w:r w:rsidR="000231AE" w:rsidRPr="00994205">
              <w:rPr>
                <w:spacing w:val="-10"/>
              </w:rPr>
              <w:t xml:space="preserve"> </w:t>
            </w:r>
            <w:r w:rsidR="000231AE" w:rsidRPr="00994205">
              <w:t>of</w:t>
            </w:r>
            <w:r w:rsidR="000231AE" w:rsidRPr="00994205">
              <w:rPr>
                <w:spacing w:val="-3"/>
              </w:rPr>
              <w:t xml:space="preserve"> </w:t>
            </w:r>
            <w:r w:rsidR="000231AE" w:rsidRPr="00994205">
              <w:t>Contract</w:t>
            </w:r>
            <w:r w:rsidR="000231AE" w:rsidRPr="00994205">
              <w:tab/>
              <w:t>9</w:t>
            </w:r>
          </w:hyperlink>
        </w:p>
        <w:p w14:paraId="308558C8" w14:textId="62791121" w:rsidR="00837652" w:rsidRPr="00994205" w:rsidRDefault="00B67B7A">
          <w:pPr>
            <w:pStyle w:val="TOC1"/>
            <w:numPr>
              <w:ilvl w:val="0"/>
              <w:numId w:val="86"/>
            </w:numPr>
            <w:tabs>
              <w:tab w:val="left" w:pos="826"/>
              <w:tab w:val="left" w:pos="827"/>
              <w:tab w:val="right" w:leader="dot" w:pos="8756"/>
            </w:tabs>
            <w:ind w:hanging="722"/>
          </w:pPr>
          <w:hyperlink w:anchor="_bookmark2" w:history="1">
            <w:r w:rsidR="000231AE" w:rsidRPr="00994205">
              <w:t xml:space="preserve">Commencement </w:t>
            </w:r>
            <w:r w:rsidR="000231AE" w:rsidRPr="00994205">
              <w:rPr>
                <w:spacing w:val="2"/>
              </w:rPr>
              <w:t xml:space="preserve">and </w:t>
            </w:r>
            <w:r w:rsidR="000231AE" w:rsidRPr="00994205">
              <w:t>Duration of</w:t>
            </w:r>
            <w:r w:rsidR="000231AE" w:rsidRPr="00994205">
              <w:rPr>
                <w:spacing w:val="-9"/>
              </w:rPr>
              <w:t xml:space="preserve"> </w:t>
            </w:r>
            <w:r w:rsidR="000231AE" w:rsidRPr="00994205">
              <w:t>the</w:t>
            </w:r>
            <w:r w:rsidR="000231AE" w:rsidRPr="00994205">
              <w:rPr>
                <w:spacing w:val="6"/>
              </w:rPr>
              <w:t xml:space="preserve"> </w:t>
            </w:r>
            <w:r w:rsidR="000231AE" w:rsidRPr="00994205">
              <w:t>Contract</w:t>
            </w:r>
            <w:r w:rsidR="000231AE" w:rsidRPr="00994205">
              <w:tab/>
            </w:r>
          </w:hyperlink>
          <w:r w:rsidR="008525E6">
            <w:rPr>
              <w:spacing w:val="-6"/>
            </w:rPr>
            <w:t>9</w:t>
          </w:r>
        </w:p>
        <w:p w14:paraId="06ABC302" w14:textId="77777777" w:rsidR="00837652" w:rsidRPr="00994205" w:rsidRDefault="00B67B7A">
          <w:pPr>
            <w:pStyle w:val="TOC1"/>
            <w:numPr>
              <w:ilvl w:val="0"/>
              <w:numId w:val="86"/>
            </w:numPr>
            <w:tabs>
              <w:tab w:val="left" w:pos="826"/>
              <w:tab w:val="left" w:pos="827"/>
              <w:tab w:val="right" w:leader="dot" w:pos="8756"/>
            </w:tabs>
            <w:spacing w:before="141"/>
            <w:ind w:hanging="722"/>
          </w:pPr>
          <w:hyperlink w:anchor="_bookmark4" w:history="1">
            <w:r w:rsidR="000231AE" w:rsidRPr="00994205">
              <w:t xml:space="preserve">Services </w:t>
            </w:r>
            <w:r w:rsidR="000231AE" w:rsidRPr="00994205">
              <w:rPr>
                <w:spacing w:val="2"/>
              </w:rPr>
              <w:t xml:space="preserve">and </w:t>
            </w:r>
            <w:r w:rsidR="000231AE" w:rsidRPr="00994205">
              <w:t>Attendance</w:t>
            </w:r>
            <w:r w:rsidR="000231AE" w:rsidRPr="00994205">
              <w:rPr>
                <w:spacing w:val="-12"/>
              </w:rPr>
              <w:t xml:space="preserve"> </w:t>
            </w:r>
            <w:r w:rsidR="000231AE" w:rsidRPr="00994205">
              <w:t>on</w:t>
            </w:r>
            <w:r w:rsidR="000231AE" w:rsidRPr="00994205">
              <w:rPr>
                <w:spacing w:val="-6"/>
              </w:rPr>
              <w:t xml:space="preserve"> </w:t>
            </w:r>
            <w:r w:rsidR="000231AE" w:rsidRPr="00994205">
              <w:t>Patients</w:t>
            </w:r>
            <w:r w:rsidR="000231AE" w:rsidRPr="00994205">
              <w:tab/>
            </w:r>
            <w:r w:rsidR="000231AE" w:rsidRPr="00994205">
              <w:rPr>
                <w:spacing w:val="-6"/>
              </w:rPr>
              <w:t>10</w:t>
            </w:r>
          </w:hyperlink>
        </w:p>
        <w:p w14:paraId="0664DFBF" w14:textId="77777777" w:rsidR="00837652" w:rsidRPr="00994205" w:rsidRDefault="00B67B7A">
          <w:pPr>
            <w:pStyle w:val="TOC1"/>
            <w:numPr>
              <w:ilvl w:val="0"/>
              <w:numId w:val="86"/>
            </w:numPr>
            <w:tabs>
              <w:tab w:val="left" w:pos="826"/>
              <w:tab w:val="left" w:pos="827"/>
              <w:tab w:val="right" w:leader="dot" w:pos="8756"/>
            </w:tabs>
            <w:spacing w:before="124"/>
            <w:ind w:hanging="722"/>
          </w:pPr>
          <w:hyperlink w:anchor="_bookmark6" w:history="1">
            <w:r w:rsidR="000231AE" w:rsidRPr="00994205">
              <w:t>Quality</w:t>
            </w:r>
            <w:r w:rsidR="000231AE" w:rsidRPr="00994205">
              <w:rPr>
                <w:spacing w:val="-9"/>
              </w:rPr>
              <w:t xml:space="preserve"> </w:t>
            </w:r>
            <w:r w:rsidR="000231AE" w:rsidRPr="00994205">
              <w:t>Standards</w:t>
            </w:r>
            <w:r w:rsidR="000231AE" w:rsidRPr="00994205">
              <w:tab/>
            </w:r>
            <w:r w:rsidR="000231AE" w:rsidRPr="00994205">
              <w:rPr>
                <w:spacing w:val="-6"/>
              </w:rPr>
              <w:t>12</w:t>
            </w:r>
          </w:hyperlink>
        </w:p>
        <w:p w14:paraId="66E868D1" w14:textId="77777777" w:rsidR="00837652" w:rsidRPr="00994205" w:rsidRDefault="00B67B7A">
          <w:pPr>
            <w:pStyle w:val="TOC1"/>
            <w:numPr>
              <w:ilvl w:val="0"/>
              <w:numId w:val="86"/>
            </w:numPr>
            <w:tabs>
              <w:tab w:val="left" w:pos="826"/>
              <w:tab w:val="left" w:pos="827"/>
              <w:tab w:val="right" w:leader="dot" w:pos="8756"/>
            </w:tabs>
            <w:ind w:hanging="722"/>
          </w:pPr>
          <w:hyperlink w:anchor="_bookmark7" w:history="1">
            <w:r w:rsidR="000231AE" w:rsidRPr="00994205">
              <w:rPr>
                <w:spacing w:val="-5"/>
              </w:rPr>
              <w:t>Level</w:t>
            </w:r>
            <w:r w:rsidR="000231AE" w:rsidRPr="00994205">
              <w:rPr>
                <w:spacing w:val="10"/>
              </w:rPr>
              <w:t xml:space="preserve"> </w:t>
            </w:r>
            <w:r w:rsidR="000231AE" w:rsidRPr="00994205">
              <w:t>of</w:t>
            </w:r>
            <w:r w:rsidR="000231AE" w:rsidRPr="00994205">
              <w:rPr>
                <w:spacing w:val="-3"/>
              </w:rPr>
              <w:t xml:space="preserve"> </w:t>
            </w:r>
            <w:r w:rsidR="000231AE" w:rsidRPr="00994205">
              <w:t>Skill</w:t>
            </w:r>
            <w:r w:rsidR="000231AE" w:rsidRPr="00994205">
              <w:tab/>
            </w:r>
            <w:r w:rsidR="000231AE" w:rsidRPr="00994205">
              <w:rPr>
                <w:spacing w:val="-6"/>
              </w:rPr>
              <w:t>12</w:t>
            </w:r>
          </w:hyperlink>
        </w:p>
        <w:p w14:paraId="7D0A103C" w14:textId="7A4BE18D" w:rsidR="00837652" w:rsidRPr="00994205" w:rsidRDefault="00B67B7A">
          <w:pPr>
            <w:pStyle w:val="TOC1"/>
            <w:numPr>
              <w:ilvl w:val="0"/>
              <w:numId w:val="86"/>
            </w:numPr>
            <w:tabs>
              <w:tab w:val="left" w:pos="826"/>
              <w:tab w:val="left" w:pos="827"/>
              <w:tab w:val="right" w:leader="dot" w:pos="8756"/>
            </w:tabs>
            <w:spacing w:before="141"/>
            <w:ind w:hanging="722"/>
          </w:pPr>
          <w:hyperlink w:anchor="_bookmark8" w:history="1">
            <w:r w:rsidR="000231AE" w:rsidRPr="00994205">
              <w:t>Premises</w:t>
            </w:r>
            <w:r w:rsidR="000231AE" w:rsidRPr="00994205">
              <w:rPr>
                <w:spacing w:val="-10"/>
              </w:rPr>
              <w:t xml:space="preserve"> </w:t>
            </w:r>
            <w:r w:rsidR="000231AE" w:rsidRPr="00994205">
              <w:rPr>
                <w:spacing w:val="2"/>
              </w:rPr>
              <w:t>and</w:t>
            </w:r>
            <w:r w:rsidR="000231AE" w:rsidRPr="00994205">
              <w:rPr>
                <w:spacing w:val="-6"/>
              </w:rPr>
              <w:t xml:space="preserve"> </w:t>
            </w:r>
            <w:r w:rsidR="000231AE" w:rsidRPr="00994205">
              <w:t>Equipment</w:t>
            </w:r>
            <w:r w:rsidR="000231AE" w:rsidRPr="00994205">
              <w:tab/>
            </w:r>
            <w:r w:rsidR="000231AE" w:rsidRPr="00994205">
              <w:rPr>
                <w:spacing w:val="-6"/>
              </w:rPr>
              <w:t>1</w:t>
            </w:r>
          </w:hyperlink>
          <w:r w:rsidR="008525E6">
            <w:rPr>
              <w:spacing w:val="-6"/>
            </w:rPr>
            <w:t>2</w:t>
          </w:r>
        </w:p>
        <w:p w14:paraId="061DC6BC" w14:textId="77777777" w:rsidR="00837652" w:rsidRPr="00994205" w:rsidRDefault="00B67B7A">
          <w:pPr>
            <w:pStyle w:val="TOC1"/>
            <w:numPr>
              <w:ilvl w:val="0"/>
              <w:numId w:val="86"/>
            </w:numPr>
            <w:tabs>
              <w:tab w:val="left" w:pos="826"/>
              <w:tab w:val="left" w:pos="827"/>
              <w:tab w:val="right" w:leader="dot" w:pos="8756"/>
            </w:tabs>
            <w:ind w:hanging="722"/>
          </w:pPr>
          <w:hyperlink w:anchor="_bookmark9" w:history="1">
            <w:r w:rsidR="000231AE" w:rsidRPr="00994205">
              <w:rPr>
                <w:spacing w:val="-4"/>
              </w:rPr>
              <w:t>Loaned</w:t>
            </w:r>
            <w:r w:rsidR="000231AE" w:rsidRPr="00994205">
              <w:rPr>
                <w:spacing w:val="9"/>
              </w:rPr>
              <w:t xml:space="preserve"> </w:t>
            </w:r>
            <w:r w:rsidR="000231AE" w:rsidRPr="00994205">
              <w:t>Equipment</w:t>
            </w:r>
            <w:r w:rsidR="000231AE" w:rsidRPr="00994205">
              <w:tab/>
            </w:r>
            <w:r w:rsidR="000231AE" w:rsidRPr="00994205">
              <w:rPr>
                <w:spacing w:val="-6"/>
              </w:rPr>
              <w:t>13</w:t>
            </w:r>
          </w:hyperlink>
        </w:p>
        <w:p w14:paraId="3F5DD45E" w14:textId="77777777" w:rsidR="00837652" w:rsidRPr="00994205" w:rsidRDefault="00B67B7A">
          <w:pPr>
            <w:pStyle w:val="TOC1"/>
            <w:numPr>
              <w:ilvl w:val="0"/>
              <w:numId w:val="86"/>
            </w:numPr>
            <w:tabs>
              <w:tab w:val="left" w:pos="826"/>
              <w:tab w:val="left" w:pos="827"/>
              <w:tab w:val="right" w:leader="dot" w:pos="8756"/>
            </w:tabs>
            <w:spacing w:before="141"/>
            <w:ind w:hanging="722"/>
          </w:pPr>
          <w:hyperlink w:anchor="_bookmark10" w:history="1">
            <w:r w:rsidR="000231AE" w:rsidRPr="00994205">
              <w:t>Telephone</w:t>
            </w:r>
            <w:r w:rsidR="000231AE" w:rsidRPr="00994205">
              <w:rPr>
                <w:spacing w:val="-10"/>
              </w:rPr>
              <w:t xml:space="preserve"> </w:t>
            </w:r>
            <w:r w:rsidR="000231AE" w:rsidRPr="00994205">
              <w:t>Services</w:t>
            </w:r>
            <w:r w:rsidR="000231AE" w:rsidRPr="00994205">
              <w:tab/>
            </w:r>
            <w:r w:rsidR="000231AE" w:rsidRPr="00994205">
              <w:rPr>
                <w:spacing w:val="-6"/>
              </w:rPr>
              <w:t>13</w:t>
            </w:r>
          </w:hyperlink>
        </w:p>
        <w:p w14:paraId="0DA8EB39" w14:textId="77777777" w:rsidR="00837652" w:rsidRPr="00994205" w:rsidRDefault="00B67B7A">
          <w:pPr>
            <w:pStyle w:val="TOC1"/>
            <w:numPr>
              <w:ilvl w:val="0"/>
              <w:numId w:val="86"/>
            </w:numPr>
            <w:tabs>
              <w:tab w:val="left" w:pos="826"/>
              <w:tab w:val="left" w:pos="827"/>
              <w:tab w:val="right" w:leader="dot" w:pos="8756"/>
            </w:tabs>
            <w:ind w:hanging="722"/>
          </w:pPr>
          <w:hyperlink w:anchor="_bookmark11" w:history="1">
            <w:r w:rsidR="000231AE" w:rsidRPr="00994205">
              <w:t>Cost of</w:t>
            </w:r>
            <w:r w:rsidR="000231AE" w:rsidRPr="00994205">
              <w:rPr>
                <w:spacing w:val="-7"/>
              </w:rPr>
              <w:t xml:space="preserve"> </w:t>
            </w:r>
            <w:r w:rsidR="000231AE" w:rsidRPr="00994205">
              <w:t>Relevant</w:t>
            </w:r>
            <w:r w:rsidR="000231AE" w:rsidRPr="00994205">
              <w:rPr>
                <w:spacing w:val="12"/>
              </w:rPr>
              <w:t xml:space="preserve"> </w:t>
            </w:r>
            <w:r w:rsidR="000231AE" w:rsidRPr="00994205">
              <w:t>Calls</w:t>
            </w:r>
            <w:r w:rsidR="000231AE" w:rsidRPr="00994205">
              <w:tab/>
            </w:r>
            <w:r w:rsidR="000231AE" w:rsidRPr="00994205">
              <w:rPr>
                <w:spacing w:val="-6"/>
              </w:rPr>
              <w:t>14</w:t>
            </w:r>
          </w:hyperlink>
        </w:p>
        <w:p w14:paraId="2454B1B7" w14:textId="77777777" w:rsidR="00837652" w:rsidRPr="00994205" w:rsidRDefault="00B67B7A">
          <w:pPr>
            <w:pStyle w:val="TOC1"/>
            <w:numPr>
              <w:ilvl w:val="0"/>
              <w:numId w:val="86"/>
            </w:numPr>
            <w:tabs>
              <w:tab w:val="left" w:pos="826"/>
              <w:tab w:val="left" w:pos="827"/>
              <w:tab w:val="right" w:leader="dot" w:pos="8756"/>
            </w:tabs>
            <w:ind w:hanging="722"/>
          </w:pPr>
          <w:hyperlink w:anchor="_bookmark15" w:history="1">
            <w:r w:rsidR="000231AE" w:rsidRPr="00994205">
              <w:rPr>
                <w:spacing w:val="-3"/>
              </w:rPr>
              <w:t xml:space="preserve">Clinical </w:t>
            </w:r>
            <w:r w:rsidR="000231AE" w:rsidRPr="00994205">
              <w:t>Reports</w:t>
            </w:r>
            <w:r w:rsidR="000231AE" w:rsidRPr="00994205">
              <w:rPr>
                <w:spacing w:val="5"/>
              </w:rPr>
              <w:t xml:space="preserve"> </w:t>
            </w:r>
            <w:r w:rsidR="000231AE" w:rsidRPr="00994205">
              <w:t>&amp;</w:t>
            </w:r>
            <w:r w:rsidR="000231AE" w:rsidRPr="00994205">
              <w:rPr>
                <w:spacing w:val="-1"/>
              </w:rPr>
              <w:t xml:space="preserve"> </w:t>
            </w:r>
            <w:r w:rsidR="000231AE" w:rsidRPr="00994205">
              <w:t>Co-operation</w:t>
            </w:r>
            <w:r w:rsidR="000231AE" w:rsidRPr="00994205">
              <w:tab/>
            </w:r>
            <w:r w:rsidR="000231AE" w:rsidRPr="00994205">
              <w:rPr>
                <w:spacing w:val="-6"/>
              </w:rPr>
              <w:t>15</w:t>
            </w:r>
          </w:hyperlink>
        </w:p>
        <w:p w14:paraId="6032824F" w14:textId="0BCBB323" w:rsidR="00837652" w:rsidRPr="00994205" w:rsidRDefault="00B67B7A">
          <w:pPr>
            <w:pStyle w:val="TOC1"/>
            <w:numPr>
              <w:ilvl w:val="0"/>
              <w:numId w:val="86"/>
            </w:numPr>
            <w:tabs>
              <w:tab w:val="left" w:pos="826"/>
              <w:tab w:val="left" w:pos="827"/>
              <w:tab w:val="right" w:leader="dot" w:pos="8756"/>
            </w:tabs>
            <w:spacing w:before="141"/>
            <w:ind w:hanging="722"/>
          </w:pPr>
          <w:hyperlink w:anchor="_bookmark22" w:history="1">
            <w:r w:rsidR="000231AE" w:rsidRPr="00994205">
              <w:t>Storage</w:t>
            </w:r>
            <w:r w:rsidR="000231AE" w:rsidRPr="00994205">
              <w:rPr>
                <w:spacing w:val="-10"/>
              </w:rPr>
              <w:t xml:space="preserve"> </w:t>
            </w:r>
            <w:r w:rsidR="000231AE" w:rsidRPr="00994205">
              <w:t>of</w:t>
            </w:r>
            <w:r w:rsidR="000231AE" w:rsidRPr="00994205">
              <w:rPr>
                <w:spacing w:val="-3"/>
              </w:rPr>
              <w:t xml:space="preserve"> </w:t>
            </w:r>
            <w:r w:rsidR="000231AE" w:rsidRPr="00994205">
              <w:t>Vaccines</w:t>
            </w:r>
            <w:r w:rsidR="000231AE" w:rsidRPr="00994205">
              <w:tab/>
            </w:r>
            <w:r w:rsidR="000231AE" w:rsidRPr="00994205">
              <w:rPr>
                <w:spacing w:val="-6"/>
              </w:rPr>
              <w:t>1</w:t>
            </w:r>
          </w:hyperlink>
          <w:r w:rsidR="006529F4">
            <w:rPr>
              <w:spacing w:val="-6"/>
            </w:rPr>
            <w:t>6</w:t>
          </w:r>
        </w:p>
        <w:p w14:paraId="0CBDFFD2" w14:textId="4EB551CC" w:rsidR="00837652" w:rsidRPr="00994205" w:rsidRDefault="00B67B7A">
          <w:pPr>
            <w:pStyle w:val="TOC1"/>
            <w:numPr>
              <w:ilvl w:val="0"/>
              <w:numId w:val="86"/>
            </w:numPr>
            <w:tabs>
              <w:tab w:val="left" w:pos="826"/>
              <w:tab w:val="left" w:pos="827"/>
              <w:tab w:val="right" w:leader="dot" w:pos="8756"/>
            </w:tabs>
            <w:spacing w:before="124"/>
            <w:ind w:hanging="722"/>
          </w:pPr>
          <w:hyperlink w:anchor="_bookmark23" w:history="1">
            <w:r w:rsidR="000231AE" w:rsidRPr="00994205">
              <w:rPr>
                <w:spacing w:val="-3"/>
              </w:rPr>
              <w:t>Infection</w:t>
            </w:r>
            <w:r w:rsidR="000231AE" w:rsidRPr="00994205">
              <w:rPr>
                <w:spacing w:val="9"/>
              </w:rPr>
              <w:t xml:space="preserve"> </w:t>
            </w:r>
            <w:r w:rsidR="000231AE" w:rsidRPr="00994205">
              <w:t>Control</w:t>
            </w:r>
            <w:r w:rsidR="000231AE" w:rsidRPr="00994205">
              <w:tab/>
            </w:r>
            <w:r w:rsidR="000231AE" w:rsidRPr="00994205">
              <w:rPr>
                <w:spacing w:val="-6"/>
              </w:rPr>
              <w:t>1</w:t>
            </w:r>
          </w:hyperlink>
          <w:r w:rsidR="006529F4">
            <w:rPr>
              <w:spacing w:val="-6"/>
            </w:rPr>
            <w:t>7</w:t>
          </w:r>
        </w:p>
        <w:p w14:paraId="700BDD13" w14:textId="487D9ABB" w:rsidR="00837652" w:rsidRPr="00994205" w:rsidRDefault="00B67B7A">
          <w:pPr>
            <w:pStyle w:val="TOC1"/>
            <w:numPr>
              <w:ilvl w:val="0"/>
              <w:numId w:val="86"/>
            </w:numPr>
            <w:tabs>
              <w:tab w:val="left" w:pos="826"/>
              <w:tab w:val="left" w:pos="827"/>
              <w:tab w:val="right" w:leader="dot" w:pos="8756"/>
            </w:tabs>
            <w:spacing w:before="141"/>
            <w:ind w:hanging="722"/>
          </w:pPr>
          <w:hyperlink w:anchor="_bookmark24" w:history="1">
            <w:r w:rsidR="000231AE" w:rsidRPr="00994205">
              <w:rPr>
                <w:spacing w:val="-3"/>
              </w:rPr>
              <w:t xml:space="preserve">Persons </w:t>
            </w:r>
            <w:r w:rsidR="000231AE" w:rsidRPr="00994205">
              <w:t>who shall perform</w:t>
            </w:r>
            <w:r w:rsidR="000231AE" w:rsidRPr="00994205">
              <w:rPr>
                <w:spacing w:val="-9"/>
              </w:rPr>
              <w:t xml:space="preserve"> </w:t>
            </w:r>
            <w:r w:rsidR="000231AE" w:rsidRPr="00994205">
              <w:t>the</w:t>
            </w:r>
            <w:r w:rsidR="000231AE" w:rsidRPr="00994205">
              <w:rPr>
                <w:spacing w:val="-9"/>
              </w:rPr>
              <w:t xml:space="preserve"> </w:t>
            </w:r>
            <w:r w:rsidR="000231AE" w:rsidRPr="00994205">
              <w:t>Services</w:t>
            </w:r>
            <w:r w:rsidR="000231AE" w:rsidRPr="00994205">
              <w:tab/>
            </w:r>
            <w:r w:rsidR="006529F4">
              <w:t>17</w:t>
            </w:r>
          </w:hyperlink>
        </w:p>
        <w:p w14:paraId="122D0E2D" w14:textId="0342DD8A" w:rsidR="00837652" w:rsidRPr="00994205" w:rsidRDefault="00B67B7A">
          <w:pPr>
            <w:pStyle w:val="TOC1"/>
            <w:numPr>
              <w:ilvl w:val="0"/>
              <w:numId w:val="86"/>
            </w:numPr>
            <w:tabs>
              <w:tab w:val="left" w:pos="826"/>
              <w:tab w:val="left" w:pos="827"/>
              <w:tab w:val="right" w:leader="dot" w:pos="8756"/>
            </w:tabs>
            <w:ind w:hanging="722"/>
          </w:pPr>
          <w:hyperlink w:anchor="_bookmark29" w:history="1">
            <w:r w:rsidR="000231AE" w:rsidRPr="00994205">
              <w:t>Training</w:t>
            </w:r>
            <w:r w:rsidR="000231AE" w:rsidRPr="00994205">
              <w:tab/>
            </w:r>
          </w:hyperlink>
          <w:r w:rsidR="006529F4">
            <w:rPr>
              <w:spacing w:val="-6"/>
            </w:rPr>
            <w:t>21</w:t>
          </w:r>
        </w:p>
        <w:p w14:paraId="658599F4" w14:textId="3BCE6347" w:rsidR="00837652" w:rsidRPr="00994205" w:rsidRDefault="00B67B7A">
          <w:pPr>
            <w:pStyle w:val="TOC1"/>
            <w:numPr>
              <w:ilvl w:val="0"/>
              <w:numId w:val="86"/>
            </w:numPr>
            <w:tabs>
              <w:tab w:val="left" w:pos="826"/>
              <w:tab w:val="left" w:pos="827"/>
              <w:tab w:val="right" w:leader="dot" w:pos="8756"/>
            </w:tabs>
            <w:ind w:hanging="722"/>
          </w:pPr>
          <w:hyperlink w:anchor="_bookmark30" w:history="1">
            <w:r w:rsidR="000231AE" w:rsidRPr="00994205">
              <w:rPr>
                <w:spacing w:val="-3"/>
              </w:rPr>
              <w:t>Appraisal</w:t>
            </w:r>
            <w:r w:rsidR="000231AE" w:rsidRPr="00994205">
              <w:rPr>
                <w:spacing w:val="10"/>
              </w:rPr>
              <w:t xml:space="preserve"> </w:t>
            </w:r>
            <w:r w:rsidR="000231AE" w:rsidRPr="00994205">
              <w:rPr>
                <w:spacing w:val="-3"/>
              </w:rPr>
              <w:t>and</w:t>
            </w:r>
            <w:r w:rsidR="000231AE" w:rsidRPr="00994205">
              <w:rPr>
                <w:spacing w:val="-6"/>
              </w:rPr>
              <w:t xml:space="preserve"> </w:t>
            </w:r>
            <w:r w:rsidR="000231AE" w:rsidRPr="00994205">
              <w:t>Assessment</w:t>
            </w:r>
            <w:r w:rsidR="000231AE" w:rsidRPr="00994205">
              <w:tab/>
            </w:r>
            <w:r w:rsidR="000231AE" w:rsidRPr="00994205">
              <w:rPr>
                <w:spacing w:val="-6"/>
              </w:rPr>
              <w:t>2</w:t>
            </w:r>
          </w:hyperlink>
          <w:r w:rsidR="006529F4">
            <w:rPr>
              <w:spacing w:val="-6"/>
            </w:rPr>
            <w:t>3</w:t>
          </w:r>
        </w:p>
        <w:p w14:paraId="51701C07" w14:textId="4E16D231" w:rsidR="00837652" w:rsidRPr="00F46D77" w:rsidRDefault="00B67B7A">
          <w:pPr>
            <w:pStyle w:val="TOC1"/>
            <w:numPr>
              <w:ilvl w:val="0"/>
              <w:numId w:val="86"/>
            </w:numPr>
            <w:tabs>
              <w:tab w:val="left" w:pos="826"/>
              <w:tab w:val="left" w:pos="827"/>
              <w:tab w:val="right" w:leader="dot" w:pos="8756"/>
            </w:tabs>
            <w:spacing w:before="141"/>
            <w:ind w:hanging="722"/>
          </w:pPr>
          <w:hyperlink w:anchor="_bookmark31" w:history="1">
            <w:r w:rsidR="000231AE" w:rsidRPr="00994205">
              <w:t xml:space="preserve">Arrangements for </w:t>
            </w:r>
            <w:r w:rsidR="000231AE" w:rsidRPr="00994205">
              <w:rPr>
                <w:spacing w:val="2"/>
              </w:rPr>
              <w:t>GP</w:t>
            </w:r>
            <w:r w:rsidR="000231AE" w:rsidRPr="00994205">
              <w:rPr>
                <w:spacing w:val="-14"/>
              </w:rPr>
              <w:t xml:space="preserve"> </w:t>
            </w:r>
            <w:r w:rsidR="000231AE" w:rsidRPr="00994205">
              <w:t>Specialty</w:t>
            </w:r>
            <w:r w:rsidR="009969D7">
              <w:t xml:space="preserve"> </w:t>
            </w:r>
            <w:r w:rsidR="000231AE" w:rsidRPr="00994205">
              <w:t>Registrars</w:t>
            </w:r>
            <w:r w:rsidR="000231AE" w:rsidRPr="00994205">
              <w:tab/>
            </w:r>
            <w:r w:rsidR="000231AE" w:rsidRPr="00994205">
              <w:rPr>
                <w:spacing w:val="-6"/>
              </w:rPr>
              <w:t>2</w:t>
            </w:r>
          </w:hyperlink>
          <w:r w:rsidR="006529F4">
            <w:rPr>
              <w:spacing w:val="-6"/>
            </w:rPr>
            <w:t>3</w:t>
          </w:r>
        </w:p>
        <w:p w14:paraId="5C8A732C" w14:textId="32793CC8" w:rsidR="00F46D77" w:rsidRPr="00F46D77" w:rsidRDefault="00F46D77" w:rsidP="00F46D77">
          <w:pPr>
            <w:pStyle w:val="TOC1"/>
            <w:tabs>
              <w:tab w:val="left" w:pos="826"/>
              <w:tab w:val="left" w:pos="827"/>
              <w:tab w:val="right" w:leader="dot" w:pos="8756"/>
            </w:tabs>
            <w:spacing w:before="141"/>
            <w:ind w:left="105" w:firstLine="0"/>
          </w:pPr>
          <w:r w:rsidRPr="00F46D77">
            <w:t xml:space="preserve">16A </w:t>
          </w:r>
          <w:r w:rsidRPr="00F46D77">
            <w:tab/>
          </w:r>
          <w:r w:rsidRPr="00F46D77">
            <w:t>Appointment of General Medical Practitioners</w:t>
          </w:r>
          <w:r>
            <w:t>………………………….23</w:t>
          </w:r>
        </w:p>
        <w:p w14:paraId="54F01215" w14:textId="526959AB" w:rsidR="00837652" w:rsidRPr="00994205" w:rsidRDefault="00B67B7A">
          <w:pPr>
            <w:pStyle w:val="TOC1"/>
            <w:numPr>
              <w:ilvl w:val="0"/>
              <w:numId w:val="86"/>
            </w:numPr>
            <w:tabs>
              <w:tab w:val="left" w:pos="826"/>
              <w:tab w:val="left" w:pos="827"/>
              <w:tab w:val="right" w:leader="dot" w:pos="8756"/>
            </w:tabs>
            <w:ind w:hanging="722"/>
          </w:pPr>
          <w:hyperlink w:anchor="_bookmark34" w:history="1">
            <w:r w:rsidR="000231AE" w:rsidRPr="00994205">
              <w:rPr>
                <w:spacing w:val="-3"/>
              </w:rPr>
              <w:t xml:space="preserve">Notification </w:t>
            </w:r>
            <w:r w:rsidR="000231AE" w:rsidRPr="00994205">
              <w:t>Requirements in Respect of</w:t>
            </w:r>
            <w:r w:rsidR="000231AE" w:rsidRPr="00994205">
              <w:rPr>
                <w:spacing w:val="-1"/>
              </w:rPr>
              <w:t xml:space="preserve"> </w:t>
            </w:r>
            <w:r w:rsidR="000231AE" w:rsidRPr="00994205">
              <w:t>Specified</w:t>
            </w:r>
            <w:r w:rsidR="000231AE" w:rsidRPr="00994205">
              <w:rPr>
                <w:spacing w:val="-4"/>
              </w:rPr>
              <w:t xml:space="preserve"> </w:t>
            </w:r>
            <w:r w:rsidR="000231AE" w:rsidRPr="00994205">
              <w:t>Prescribers</w:t>
            </w:r>
            <w:r w:rsidR="000231AE" w:rsidRPr="00994205">
              <w:tab/>
            </w:r>
            <w:r w:rsidR="000231AE" w:rsidRPr="00994205">
              <w:rPr>
                <w:spacing w:val="-6"/>
              </w:rPr>
              <w:t>2</w:t>
            </w:r>
          </w:hyperlink>
          <w:r w:rsidR="003F26EB">
            <w:rPr>
              <w:spacing w:val="-6"/>
            </w:rPr>
            <w:t>4</w:t>
          </w:r>
        </w:p>
        <w:p w14:paraId="18F28BCB" w14:textId="5B756A0E" w:rsidR="00837652" w:rsidRPr="00994205" w:rsidRDefault="00B67B7A">
          <w:pPr>
            <w:pStyle w:val="TOC1"/>
            <w:numPr>
              <w:ilvl w:val="0"/>
              <w:numId w:val="86"/>
            </w:numPr>
            <w:tabs>
              <w:tab w:val="left" w:pos="826"/>
              <w:tab w:val="left" w:pos="827"/>
              <w:tab w:val="right" w:leader="dot" w:pos="8756"/>
            </w:tabs>
            <w:spacing w:before="141"/>
            <w:ind w:hanging="722"/>
          </w:pPr>
          <w:hyperlink w:anchor="_bookmark39" w:history="1">
            <w:r w:rsidR="000231AE" w:rsidRPr="00994205">
              <w:rPr>
                <w:spacing w:val="-3"/>
              </w:rPr>
              <w:t>Signing</w:t>
            </w:r>
            <w:r w:rsidR="000231AE" w:rsidRPr="00994205">
              <w:rPr>
                <w:spacing w:val="-6"/>
              </w:rPr>
              <w:t xml:space="preserve"> </w:t>
            </w:r>
            <w:r w:rsidR="000231AE" w:rsidRPr="00994205">
              <w:t>of</w:t>
            </w:r>
            <w:r w:rsidR="000231AE" w:rsidRPr="00994205">
              <w:rPr>
                <w:spacing w:val="-3"/>
              </w:rPr>
              <w:t xml:space="preserve"> </w:t>
            </w:r>
            <w:r w:rsidR="000231AE" w:rsidRPr="00994205">
              <w:t>Documents</w:t>
            </w:r>
            <w:r w:rsidR="000231AE" w:rsidRPr="00994205">
              <w:tab/>
            </w:r>
            <w:r w:rsidR="000231AE" w:rsidRPr="00994205">
              <w:rPr>
                <w:spacing w:val="-6"/>
              </w:rPr>
              <w:t>2</w:t>
            </w:r>
          </w:hyperlink>
          <w:r w:rsidR="006529F4">
            <w:rPr>
              <w:spacing w:val="-6"/>
            </w:rPr>
            <w:t>6</w:t>
          </w:r>
        </w:p>
        <w:p w14:paraId="2BE9AE42" w14:textId="3F7A718D" w:rsidR="00837652" w:rsidRPr="00994205" w:rsidRDefault="00B67B7A">
          <w:pPr>
            <w:pStyle w:val="TOC1"/>
            <w:numPr>
              <w:ilvl w:val="0"/>
              <w:numId w:val="86"/>
            </w:numPr>
            <w:tabs>
              <w:tab w:val="left" w:pos="826"/>
              <w:tab w:val="left" w:pos="827"/>
              <w:tab w:val="right" w:leader="dot" w:pos="8756"/>
            </w:tabs>
            <w:spacing w:before="141"/>
            <w:ind w:hanging="722"/>
          </w:pPr>
          <w:hyperlink w:anchor="_bookmark44" w:history="1">
            <w:r w:rsidR="000231AE" w:rsidRPr="00994205">
              <w:t>Prescribing</w:t>
            </w:r>
            <w:r w:rsidR="000231AE" w:rsidRPr="00994205">
              <w:tab/>
            </w:r>
            <w:r w:rsidR="000231AE" w:rsidRPr="00994205">
              <w:rPr>
                <w:spacing w:val="-6"/>
              </w:rPr>
              <w:t>2</w:t>
            </w:r>
          </w:hyperlink>
          <w:r w:rsidR="006529F4">
            <w:rPr>
              <w:spacing w:val="-6"/>
            </w:rPr>
            <w:t>6</w:t>
          </w:r>
        </w:p>
        <w:p w14:paraId="3ECEE6B4" w14:textId="36394FE9" w:rsidR="00837652" w:rsidRPr="00994205" w:rsidRDefault="00B67B7A">
          <w:pPr>
            <w:pStyle w:val="TOC1"/>
            <w:numPr>
              <w:ilvl w:val="0"/>
              <w:numId w:val="86"/>
            </w:numPr>
            <w:tabs>
              <w:tab w:val="left" w:pos="826"/>
              <w:tab w:val="left" w:pos="827"/>
              <w:tab w:val="right" w:leader="dot" w:pos="8756"/>
            </w:tabs>
            <w:spacing w:before="124"/>
            <w:ind w:hanging="722"/>
          </w:pPr>
          <w:hyperlink w:anchor="_bookmark50" w:history="1">
            <w:r w:rsidR="000231AE" w:rsidRPr="00994205">
              <w:t>Electronic</w:t>
            </w:r>
            <w:r w:rsidR="000231AE" w:rsidRPr="00994205">
              <w:rPr>
                <w:spacing w:val="-10"/>
              </w:rPr>
              <w:t xml:space="preserve"> </w:t>
            </w:r>
            <w:r w:rsidR="000231AE" w:rsidRPr="00994205">
              <w:t>Prescriptions</w:t>
            </w:r>
            <w:r w:rsidR="000231AE" w:rsidRPr="00994205">
              <w:tab/>
            </w:r>
            <w:r w:rsidR="000231AE" w:rsidRPr="00994205">
              <w:rPr>
                <w:spacing w:val="-6"/>
              </w:rPr>
              <w:t>3</w:t>
            </w:r>
          </w:hyperlink>
          <w:r w:rsidR="00830348">
            <w:rPr>
              <w:spacing w:val="-6"/>
            </w:rPr>
            <w:t>0</w:t>
          </w:r>
        </w:p>
        <w:p w14:paraId="0C1FE61C" w14:textId="2077AE95" w:rsidR="00837652" w:rsidRPr="00994205" w:rsidRDefault="00B67B7A" w:rsidP="001E3921">
          <w:pPr>
            <w:pStyle w:val="TOC1"/>
            <w:numPr>
              <w:ilvl w:val="0"/>
              <w:numId w:val="86"/>
            </w:numPr>
            <w:tabs>
              <w:tab w:val="left" w:pos="826"/>
              <w:tab w:val="left" w:pos="827"/>
            </w:tabs>
            <w:ind w:hanging="722"/>
          </w:pPr>
          <w:hyperlink w:anchor="_bookmark52" w:history="1">
            <w:r w:rsidR="001E3921">
              <w:rPr>
                <w:spacing w:val="-3"/>
              </w:rPr>
              <w:t>Not</w:t>
            </w:r>
          </w:hyperlink>
          <w:r w:rsidR="001E3921">
            <w:rPr>
              <w:spacing w:val="-3"/>
            </w:rPr>
            <w:t xml:space="preserve"> Applicable…………………………………………………………….……3</w:t>
          </w:r>
          <w:r w:rsidR="00830348">
            <w:rPr>
              <w:spacing w:val="-6"/>
            </w:rPr>
            <w:t>1</w:t>
          </w:r>
        </w:p>
        <w:p w14:paraId="3ECB7333" w14:textId="0BF8F4B0" w:rsidR="00837652" w:rsidRPr="00994205" w:rsidRDefault="00B67B7A">
          <w:pPr>
            <w:pStyle w:val="TOC1"/>
            <w:numPr>
              <w:ilvl w:val="0"/>
              <w:numId w:val="86"/>
            </w:numPr>
            <w:tabs>
              <w:tab w:val="left" w:pos="826"/>
              <w:tab w:val="left" w:pos="827"/>
              <w:tab w:val="right" w:leader="dot" w:pos="8756"/>
            </w:tabs>
            <w:ind w:hanging="722"/>
          </w:pPr>
          <w:hyperlink w:anchor="_bookmark54" w:history="1">
            <w:r w:rsidR="000231AE" w:rsidRPr="00994205">
              <w:t>Repeatable</w:t>
            </w:r>
            <w:r w:rsidR="000231AE" w:rsidRPr="00994205">
              <w:rPr>
                <w:spacing w:val="-10"/>
              </w:rPr>
              <w:t xml:space="preserve"> </w:t>
            </w:r>
            <w:r w:rsidR="000231AE" w:rsidRPr="00994205">
              <w:t>Prescribing</w:t>
            </w:r>
            <w:r w:rsidR="000231AE" w:rsidRPr="00994205">
              <w:rPr>
                <w:spacing w:val="-6"/>
              </w:rPr>
              <w:t xml:space="preserve"> </w:t>
            </w:r>
            <w:r w:rsidR="000231AE" w:rsidRPr="00994205">
              <w:t>Services</w:t>
            </w:r>
            <w:r w:rsidR="000231AE" w:rsidRPr="00994205">
              <w:tab/>
            </w:r>
            <w:r w:rsidR="000231AE" w:rsidRPr="00994205">
              <w:rPr>
                <w:spacing w:val="-6"/>
              </w:rPr>
              <w:t>3</w:t>
            </w:r>
          </w:hyperlink>
          <w:r w:rsidR="001E3921">
            <w:rPr>
              <w:spacing w:val="-6"/>
            </w:rPr>
            <w:t>1</w:t>
          </w:r>
        </w:p>
        <w:p w14:paraId="1E0F39C1" w14:textId="55EAAE41" w:rsidR="00837652" w:rsidRPr="00994205" w:rsidRDefault="00B67B7A">
          <w:pPr>
            <w:pStyle w:val="TOC1"/>
            <w:numPr>
              <w:ilvl w:val="0"/>
              <w:numId w:val="86"/>
            </w:numPr>
            <w:tabs>
              <w:tab w:val="left" w:pos="826"/>
              <w:tab w:val="left" w:pos="827"/>
              <w:tab w:val="right" w:leader="dot" w:pos="8756"/>
            </w:tabs>
            <w:ind w:hanging="722"/>
          </w:pPr>
          <w:hyperlink w:anchor="_bookmark62" w:history="1">
            <w:r w:rsidR="000231AE" w:rsidRPr="00994205">
              <w:t>Repeatable</w:t>
            </w:r>
            <w:r w:rsidR="000231AE" w:rsidRPr="00994205">
              <w:rPr>
                <w:spacing w:val="-10"/>
              </w:rPr>
              <w:t xml:space="preserve"> </w:t>
            </w:r>
            <w:r w:rsidR="000231AE" w:rsidRPr="00994205">
              <w:t>Prescriptions</w:t>
            </w:r>
            <w:r w:rsidR="000231AE" w:rsidRPr="00994205">
              <w:tab/>
            </w:r>
            <w:r w:rsidR="000231AE" w:rsidRPr="00994205">
              <w:rPr>
                <w:spacing w:val="-6"/>
              </w:rPr>
              <w:t>3</w:t>
            </w:r>
          </w:hyperlink>
          <w:r w:rsidR="001E3921">
            <w:rPr>
              <w:spacing w:val="-6"/>
            </w:rPr>
            <w:t>3</w:t>
          </w:r>
        </w:p>
        <w:p w14:paraId="49276CDE" w14:textId="408F68A3" w:rsidR="00837652" w:rsidRPr="00994205" w:rsidRDefault="00B67B7A">
          <w:pPr>
            <w:pStyle w:val="TOC1"/>
            <w:tabs>
              <w:tab w:val="left" w:pos="890"/>
              <w:tab w:val="right" w:leader="dot" w:pos="8756"/>
            </w:tabs>
            <w:spacing w:before="141"/>
            <w:ind w:left="105" w:firstLine="0"/>
          </w:pPr>
          <w:hyperlink w:anchor="_bookmark68" w:history="1">
            <w:r w:rsidR="000231AE" w:rsidRPr="00994205">
              <w:rPr>
                <w:spacing w:val="-4"/>
              </w:rPr>
              <w:t>23A</w:t>
            </w:r>
            <w:r w:rsidR="000231AE" w:rsidRPr="00994205">
              <w:rPr>
                <w:spacing w:val="-4"/>
              </w:rPr>
              <w:tab/>
            </w:r>
            <w:r w:rsidR="000231AE" w:rsidRPr="00994205">
              <w:t>Prescribing for electronic</w:t>
            </w:r>
            <w:r w:rsidR="000231AE" w:rsidRPr="00994205">
              <w:rPr>
                <w:spacing w:val="-18"/>
              </w:rPr>
              <w:t xml:space="preserve"> </w:t>
            </w:r>
            <w:r w:rsidR="000231AE" w:rsidRPr="00994205">
              <w:t>repeat</w:t>
            </w:r>
            <w:r w:rsidR="000231AE" w:rsidRPr="00994205">
              <w:rPr>
                <w:spacing w:val="-3"/>
              </w:rPr>
              <w:t xml:space="preserve"> </w:t>
            </w:r>
            <w:r w:rsidR="000231AE" w:rsidRPr="00994205">
              <w:t>dispensing</w:t>
            </w:r>
            <w:r w:rsidR="000231AE" w:rsidRPr="00994205">
              <w:tab/>
            </w:r>
          </w:hyperlink>
          <w:r w:rsidR="001E3921">
            <w:rPr>
              <w:spacing w:val="-6"/>
            </w:rPr>
            <w:t>34</w:t>
          </w:r>
        </w:p>
        <w:p w14:paraId="08884CA1" w14:textId="498BFA15" w:rsidR="00837652" w:rsidRPr="00994205" w:rsidRDefault="00B67B7A">
          <w:pPr>
            <w:pStyle w:val="TOC1"/>
            <w:numPr>
              <w:ilvl w:val="0"/>
              <w:numId w:val="86"/>
            </w:numPr>
            <w:tabs>
              <w:tab w:val="left" w:pos="826"/>
              <w:tab w:val="left" w:pos="827"/>
              <w:tab w:val="right" w:leader="dot" w:pos="8756"/>
            </w:tabs>
            <w:ind w:hanging="722"/>
          </w:pPr>
          <w:hyperlink w:anchor="_bookmark69" w:history="1">
            <w:r w:rsidR="000231AE" w:rsidRPr="00994205">
              <w:t xml:space="preserve">Restrictions on Prescribing </w:t>
            </w:r>
            <w:r w:rsidR="000231AE" w:rsidRPr="00994205">
              <w:rPr>
                <w:spacing w:val="6"/>
              </w:rPr>
              <w:t>by</w:t>
            </w:r>
            <w:r w:rsidR="000231AE" w:rsidRPr="00994205">
              <w:rPr>
                <w:spacing w:val="-31"/>
              </w:rPr>
              <w:t xml:space="preserve"> </w:t>
            </w:r>
            <w:r w:rsidR="000231AE" w:rsidRPr="00994205">
              <w:t>Medical</w:t>
            </w:r>
            <w:r w:rsidR="000231AE" w:rsidRPr="00994205">
              <w:rPr>
                <w:spacing w:val="-6"/>
              </w:rPr>
              <w:t xml:space="preserve"> </w:t>
            </w:r>
            <w:r w:rsidR="000231AE" w:rsidRPr="00994205">
              <w:t>Practitioners</w:t>
            </w:r>
            <w:r w:rsidR="000231AE" w:rsidRPr="00994205">
              <w:tab/>
            </w:r>
          </w:hyperlink>
          <w:r w:rsidR="001E3921">
            <w:rPr>
              <w:spacing w:val="-6"/>
            </w:rPr>
            <w:t>35</w:t>
          </w:r>
        </w:p>
        <w:p w14:paraId="6FF07701" w14:textId="61DF80D0" w:rsidR="00837652" w:rsidRPr="00994205" w:rsidRDefault="00B67B7A">
          <w:pPr>
            <w:pStyle w:val="TOC1"/>
            <w:numPr>
              <w:ilvl w:val="0"/>
              <w:numId w:val="86"/>
            </w:numPr>
            <w:tabs>
              <w:tab w:val="left" w:pos="826"/>
              <w:tab w:val="left" w:pos="827"/>
              <w:tab w:val="right" w:leader="dot" w:pos="8756"/>
            </w:tabs>
            <w:spacing w:before="141"/>
            <w:ind w:hanging="722"/>
          </w:pPr>
          <w:hyperlink w:anchor="_bookmark70" w:history="1">
            <w:r w:rsidR="000231AE" w:rsidRPr="00994205">
              <w:t xml:space="preserve">Restrictions on Prescribing </w:t>
            </w:r>
            <w:r w:rsidR="000231AE" w:rsidRPr="00994205">
              <w:rPr>
                <w:spacing w:val="6"/>
              </w:rPr>
              <w:t>by</w:t>
            </w:r>
            <w:r w:rsidR="000231AE" w:rsidRPr="00994205">
              <w:rPr>
                <w:spacing w:val="-31"/>
              </w:rPr>
              <w:t xml:space="preserve"> </w:t>
            </w:r>
            <w:r w:rsidR="000231AE" w:rsidRPr="00994205">
              <w:t>Supplementary</w:t>
            </w:r>
            <w:r w:rsidR="000231AE" w:rsidRPr="00994205">
              <w:rPr>
                <w:spacing w:val="-9"/>
              </w:rPr>
              <w:t xml:space="preserve"> </w:t>
            </w:r>
            <w:r w:rsidR="000231AE" w:rsidRPr="00994205">
              <w:t>Prescribers</w:t>
            </w:r>
            <w:r w:rsidR="000231AE" w:rsidRPr="00994205">
              <w:tab/>
            </w:r>
          </w:hyperlink>
          <w:r w:rsidR="001271D8">
            <w:rPr>
              <w:spacing w:val="-6"/>
            </w:rPr>
            <w:t>37</w:t>
          </w:r>
        </w:p>
        <w:p w14:paraId="77125C3E" w14:textId="0E002084" w:rsidR="00837652" w:rsidRPr="00994205" w:rsidRDefault="00B67B7A">
          <w:pPr>
            <w:pStyle w:val="TOC1"/>
            <w:numPr>
              <w:ilvl w:val="0"/>
              <w:numId w:val="86"/>
            </w:numPr>
            <w:tabs>
              <w:tab w:val="left" w:pos="826"/>
              <w:tab w:val="left" w:pos="827"/>
              <w:tab w:val="right" w:leader="dot" w:pos="8756"/>
            </w:tabs>
            <w:spacing w:before="124"/>
            <w:ind w:hanging="722"/>
          </w:pPr>
          <w:hyperlink w:anchor="_bookmark73" w:history="1">
            <w:r w:rsidR="000231AE" w:rsidRPr="00994205">
              <w:t>Arrangements for</w:t>
            </w:r>
            <w:r w:rsidR="000231AE" w:rsidRPr="00994205">
              <w:rPr>
                <w:spacing w:val="-12"/>
              </w:rPr>
              <w:t xml:space="preserve"> </w:t>
            </w:r>
            <w:r w:rsidR="000231AE" w:rsidRPr="00994205">
              <w:t>Supplementary</w:t>
            </w:r>
            <w:r w:rsidR="000231AE" w:rsidRPr="00994205">
              <w:rPr>
                <w:spacing w:val="6"/>
              </w:rPr>
              <w:t xml:space="preserve"> </w:t>
            </w:r>
            <w:r w:rsidR="000231AE" w:rsidRPr="00994205">
              <w:t>Prescribers</w:t>
            </w:r>
            <w:r w:rsidR="000231AE" w:rsidRPr="00994205">
              <w:tab/>
            </w:r>
          </w:hyperlink>
          <w:r w:rsidR="001271D8">
            <w:rPr>
              <w:spacing w:val="-6"/>
            </w:rPr>
            <w:t>38</w:t>
          </w:r>
        </w:p>
        <w:p w14:paraId="1669B288" w14:textId="492D6FDD" w:rsidR="00837652" w:rsidRPr="00994205" w:rsidRDefault="00B67B7A">
          <w:pPr>
            <w:pStyle w:val="TOC1"/>
            <w:numPr>
              <w:ilvl w:val="0"/>
              <w:numId w:val="86"/>
            </w:numPr>
            <w:tabs>
              <w:tab w:val="left" w:pos="826"/>
              <w:tab w:val="left" w:pos="827"/>
              <w:tab w:val="right" w:leader="dot" w:pos="8756"/>
            </w:tabs>
            <w:ind w:hanging="722"/>
          </w:pPr>
          <w:hyperlink w:anchor="_bookmark74" w:history="1">
            <w:r w:rsidR="000231AE" w:rsidRPr="00994205">
              <w:t>Conditions applying to</w:t>
            </w:r>
            <w:r w:rsidR="000231AE" w:rsidRPr="00994205">
              <w:rPr>
                <w:spacing w:val="9"/>
              </w:rPr>
              <w:t xml:space="preserve"> </w:t>
            </w:r>
            <w:r w:rsidR="000231AE" w:rsidRPr="00994205">
              <w:t>Clause</w:t>
            </w:r>
            <w:r w:rsidR="000231AE" w:rsidRPr="00994205">
              <w:rPr>
                <w:spacing w:val="-9"/>
              </w:rPr>
              <w:t xml:space="preserve"> </w:t>
            </w:r>
            <w:r w:rsidR="000231AE" w:rsidRPr="00994205">
              <w:rPr>
                <w:spacing w:val="5"/>
              </w:rPr>
              <w:t>26</w:t>
            </w:r>
            <w:r w:rsidR="000231AE" w:rsidRPr="00994205">
              <w:rPr>
                <w:spacing w:val="5"/>
              </w:rPr>
              <w:tab/>
            </w:r>
          </w:hyperlink>
          <w:r w:rsidR="001271D8">
            <w:rPr>
              <w:spacing w:val="-6"/>
            </w:rPr>
            <w:t>38</w:t>
          </w:r>
        </w:p>
        <w:p w14:paraId="6FF2D68F" w14:textId="1EB5367B" w:rsidR="00837652" w:rsidRPr="00994205" w:rsidRDefault="00B67B7A">
          <w:pPr>
            <w:pStyle w:val="TOC1"/>
            <w:numPr>
              <w:ilvl w:val="0"/>
              <w:numId w:val="86"/>
            </w:numPr>
            <w:tabs>
              <w:tab w:val="left" w:pos="826"/>
              <w:tab w:val="left" w:pos="827"/>
              <w:tab w:val="right" w:leader="dot" w:pos="8756"/>
            </w:tabs>
            <w:spacing w:before="141"/>
            <w:ind w:hanging="722"/>
          </w:pPr>
          <w:hyperlink w:anchor="_bookmark76" w:history="1">
            <w:r w:rsidR="000231AE" w:rsidRPr="00994205">
              <w:t>Bulk</w:t>
            </w:r>
            <w:r w:rsidR="000231AE" w:rsidRPr="00994205">
              <w:rPr>
                <w:spacing w:val="-10"/>
              </w:rPr>
              <w:t xml:space="preserve"> </w:t>
            </w:r>
            <w:r w:rsidR="000231AE" w:rsidRPr="00994205">
              <w:t>Prescribing</w:t>
            </w:r>
            <w:r w:rsidR="000231AE" w:rsidRPr="00994205">
              <w:tab/>
            </w:r>
            <w:r w:rsidR="000231AE" w:rsidRPr="00994205">
              <w:rPr>
                <w:spacing w:val="-6"/>
              </w:rPr>
              <w:t>4</w:t>
            </w:r>
          </w:hyperlink>
          <w:r w:rsidR="001271D8">
            <w:rPr>
              <w:spacing w:val="-6"/>
            </w:rPr>
            <w:t>0</w:t>
          </w:r>
        </w:p>
        <w:p w14:paraId="521E0CE8" w14:textId="0AD0C952" w:rsidR="00837652" w:rsidRPr="001271D8" w:rsidRDefault="00B67B7A">
          <w:pPr>
            <w:pStyle w:val="TOC1"/>
            <w:numPr>
              <w:ilvl w:val="0"/>
              <w:numId w:val="86"/>
            </w:numPr>
            <w:tabs>
              <w:tab w:val="left" w:pos="826"/>
              <w:tab w:val="left" w:pos="827"/>
              <w:tab w:val="right" w:leader="dot" w:pos="8756"/>
            </w:tabs>
            <w:spacing w:after="240"/>
            <w:ind w:hanging="722"/>
          </w:pPr>
          <w:hyperlink w:anchor="_bookmark80" w:history="1">
            <w:r w:rsidR="000231AE" w:rsidRPr="00994205">
              <w:t>Excessive</w:t>
            </w:r>
            <w:r w:rsidR="000231AE" w:rsidRPr="00994205">
              <w:rPr>
                <w:spacing w:val="-10"/>
              </w:rPr>
              <w:t xml:space="preserve"> </w:t>
            </w:r>
            <w:r w:rsidR="000231AE" w:rsidRPr="00994205">
              <w:t>Prescribing</w:t>
            </w:r>
            <w:r w:rsidR="000231AE" w:rsidRPr="00994205">
              <w:tab/>
            </w:r>
            <w:r w:rsidR="000231AE" w:rsidRPr="00994205">
              <w:rPr>
                <w:spacing w:val="-6"/>
              </w:rPr>
              <w:t>4</w:t>
            </w:r>
          </w:hyperlink>
          <w:r w:rsidR="001271D8">
            <w:rPr>
              <w:spacing w:val="-6"/>
            </w:rPr>
            <w:t>1</w:t>
          </w:r>
        </w:p>
        <w:p w14:paraId="65E1FBEB" w14:textId="60A9DF7A" w:rsidR="00837652" w:rsidRPr="00994205" w:rsidRDefault="00B67B7A">
          <w:pPr>
            <w:pStyle w:val="TOC1"/>
            <w:numPr>
              <w:ilvl w:val="0"/>
              <w:numId w:val="86"/>
            </w:numPr>
            <w:tabs>
              <w:tab w:val="left" w:pos="826"/>
              <w:tab w:val="left" w:pos="827"/>
              <w:tab w:val="left" w:leader="dot" w:pos="8500"/>
            </w:tabs>
            <w:spacing w:before="444" w:line="348" w:lineRule="auto"/>
            <w:ind w:left="826" w:right="1425"/>
          </w:pPr>
          <w:hyperlink w:anchor="_bookmark82" w:history="1">
            <w:r w:rsidR="000231AE" w:rsidRPr="00994205">
              <w:rPr>
                <w:spacing w:val="-3"/>
              </w:rPr>
              <w:t xml:space="preserve">Provision </w:t>
            </w:r>
            <w:r w:rsidR="000231AE" w:rsidRPr="00994205">
              <w:t xml:space="preserve">of Drugs, </w:t>
            </w:r>
            <w:r w:rsidR="000231AE" w:rsidRPr="00994205">
              <w:rPr>
                <w:spacing w:val="-3"/>
              </w:rPr>
              <w:t xml:space="preserve">Medicines and </w:t>
            </w:r>
            <w:r w:rsidR="000231AE" w:rsidRPr="00994205">
              <w:rPr>
                <w:spacing w:val="-4"/>
              </w:rPr>
              <w:t xml:space="preserve">Appliances </w:t>
            </w:r>
            <w:r w:rsidR="000231AE" w:rsidRPr="00994205">
              <w:t xml:space="preserve">for </w:t>
            </w:r>
            <w:r w:rsidR="000231AE" w:rsidRPr="00994205">
              <w:rPr>
                <w:spacing w:val="-4"/>
              </w:rPr>
              <w:t>Immediate</w:t>
            </w:r>
          </w:hyperlink>
          <w:hyperlink w:anchor="_bookmark82" w:history="1">
            <w:r w:rsidR="000231AE" w:rsidRPr="00994205">
              <w:rPr>
                <w:spacing w:val="-4"/>
              </w:rPr>
              <w:t xml:space="preserve"> </w:t>
            </w:r>
            <w:r w:rsidR="000231AE" w:rsidRPr="00994205">
              <w:t>Treatment or</w:t>
            </w:r>
            <w:r w:rsidR="000231AE" w:rsidRPr="00994205">
              <w:rPr>
                <w:spacing w:val="-10"/>
              </w:rPr>
              <w:t xml:space="preserve"> </w:t>
            </w:r>
            <w:r w:rsidR="000231AE" w:rsidRPr="00994205">
              <w:t>Personal</w:t>
            </w:r>
            <w:r w:rsidR="000231AE" w:rsidRPr="00994205">
              <w:rPr>
                <w:spacing w:val="-9"/>
              </w:rPr>
              <w:t xml:space="preserve"> </w:t>
            </w:r>
            <w:r w:rsidR="000231AE" w:rsidRPr="00994205">
              <w:t>Administration</w:t>
            </w:r>
            <w:r w:rsidR="000231AE" w:rsidRPr="00994205">
              <w:tab/>
            </w:r>
            <w:r w:rsidR="000231AE" w:rsidRPr="00994205">
              <w:rPr>
                <w:spacing w:val="-14"/>
              </w:rPr>
              <w:t>4</w:t>
            </w:r>
          </w:hyperlink>
          <w:r w:rsidR="001271D8">
            <w:rPr>
              <w:spacing w:val="-14"/>
            </w:rPr>
            <w:t>2</w:t>
          </w:r>
        </w:p>
        <w:p w14:paraId="298A45D5" w14:textId="44F5A19E" w:rsidR="00837652" w:rsidRPr="00994205" w:rsidRDefault="00B67B7A">
          <w:pPr>
            <w:pStyle w:val="TOC1"/>
            <w:numPr>
              <w:ilvl w:val="0"/>
              <w:numId w:val="86"/>
            </w:numPr>
            <w:tabs>
              <w:tab w:val="left" w:pos="826"/>
              <w:tab w:val="left" w:pos="827"/>
              <w:tab w:val="left" w:leader="dot" w:pos="8500"/>
            </w:tabs>
            <w:spacing w:before="17"/>
            <w:ind w:hanging="722"/>
          </w:pPr>
          <w:hyperlink w:anchor="_bookmark85" w:history="1">
            <w:r w:rsidR="000231AE" w:rsidRPr="00994205">
              <w:rPr>
                <w:spacing w:val="-3"/>
              </w:rPr>
              <w:t>Patients</w:t>
            </w:r>
            <w:r w:rsidR="000231AE" w:rsidRPr="00994205">
              <w:rPr>
                <w:spacing w:val="-3"/>
              </w:rPr>
              <w:tab/>
            </w:r>
            <w:r w:rsidR="000231AE" w:rsidRPr="00994205">
              <w:rPr>
                <w:spacing w:val="-6"/>
              </w:rPr>
              <w:t>4</w:t>
            </w:r>
          </w:hyperlink>
          <w:r w:rsidR="001271D8">
            <w:rPr>
              <w:spacing w:val="-6"/>
            </w:rPr>
            <w:t>2</w:t>
          </w:r>
        </w:p>
        <w:p w14:paraId="38A5BF97" w14:textId="4A497DBC" w:rsidR="00837652" w:rsidRPr="00994205" w:rsidRDefault="00B67B7A">
          <w:pPr>
            <w:pStyle w:val="TOC4"/>
            <w:tabs>
              <w:tab w:val="left" w:leader="dot" w:pos="8500"/>
            </w:tabs>
          </w:pPr>
          <w:hyperlink w:anchor="_bookmark86" w:history="1">
            <w:r w:rsidR="000231AE" w:rsidRPr="00994205">
              <w:t>Persons to whom Services are to</w:t>
            </w:r>
            <w:r w:rsidR="000231AE" w:rsidRPr="00994205">
              <w:rPr>
                <w:spacing w:val="-6"/>
              </w:rPr>
              <w:t xml:space="preserve"> </w:t>
            </w:r>
            <w:r w:rsidR="000231AE" w:rsidRPr="00994205">
              <w:rPr>
                <w:spacing w:val="-3"/>
              </w:rPr>
              <w:t>be</w:t>
            </w:r>
            <w:r w:rsidR="000231AE" w:rsidRPr="00994205">
              <w:rPr>
                <w:spacing w:val="-10"/>
              </w:rPr>
              <w:t xml:space="preserve"> </w:t>
            </w:r>
            <w:r w:rsidR="000231AE" w:rsidRPr="00994205">
              <w:t>provided</w:t>
            </w:r>
            <w:r w:rsidR="000231AE" w:rsidRPr="00994205">
              <w:tab/>
            </w:r>
          </w:hyperlink>
          <w:r w:rsidR="001271D8">
            <w:rPr>
              <w:spacing w:val="-6"/>
            </w:rPr>
            <w:t>42</w:t>
          </w:r>
        </w:p>
        <w:p w14:paraId="49B3DB12" w14:textId="67E2C585" w:rsidR="00837652" w:rsidRPr="00994205" w:rsidRDefault="00B67B7A">
          <w:pPr>
            <w:pStyle w:val="TOC4"/>
            <w:tabs>
              <w:tab w:val="left" w:leader="dot" w:pos="8500"/>
            </w:tabs>
          </w:pPr>
          <w:hyperlink w:anchor="_bookmark88" w:history="1">
            <w:r w:rsidR="000231AE" w:rsidRPr="00994205">
              <w:t>Patient</w:t>
            </w:r>
            <w:r w:rsidR="000231AE" w:rsidRPr="00994205">
              <w:rPr>
                <w:spacing w:val="-9"/>
              </w:rPr>
              <w:t xml:space="preserve"> </w:t>
            </w:r>
            <w:r w:rsidR="000231AE" w:rsidRPr="00994205">
              <w:t>Registration</w:t>
            </w:r>
            <w:r w:rsidR="000231AE" w:rsidRPr="00994205">
              <w:rPr>
                <w:spacing w:val="-11"/>
              </w:rPr>
              <w:t xml:space="preserve"> </w:t>
            </w:r>
            <w:r w:rsidR="000231AE" w:rsidRPr="00994205">
              <w:rPr>
                <w:spacing w:val="2"/>
              </w:rPr>
              <w:t>Area</w:t>
            </w:r>
            <w:r w:rsidR="000231AE" w:rsidRPr="00994205">
              <w:rPr>
                <w:spacing w:val="2"/>
              </w:rPr>
              <w:tab/>
            </w:r>
            <w:r w:rsidR="000231AE" w:rsidRPr="00994205">
              <w:rPr>
                <w:spacing w:val="-6"/>
              </w:rPr>
              <w:t>4</w:t>
            </w:r>
          </w:hyperlink>
          <w:r w:rsidR="0069659F">
            <w:rPr>
              <w:spacing w:val="-6"/>
            </w:rPr>
            <w:t>3</w:t>
          </w:r>
        </w:p>
        <w:p w14:paraId="13E82BDE" w14:textId="25D454CB" w:rsidR="00837652" w:rsidRPr="00994205" w:rsidRDefault="00B67B7A">
          <w:pPr>
            <w:pStyle w:val="TOC4"/>
            <w:tabs>
              <w:tab w:val="left" w:leader="dot" w:pos="8500"/>
            </w:tabs>
            <w:spacing w:before="141"/>
          </w:pPr>
          <w:hyperlink w:anchor="_bookmark90" w:history="1">
            <w:r w:rsidR="000231AE" w:rsidRPr="00994205">
              <w:t>List</w:t>
            </w:r>
            <w:r w:rsidR="000231AE" w:rsidRPr="00994205">
              <w:rPr>
                <w:spacing w:val="-7"/>
              </w:rPr>
              <w:t xml:space="preserve"> </w:t>
            </w:r>
            <w:r w:rsidR="000231AE" w:rsidRPr="00994205">
              <w:rPr>
                <w:spacing w:val="-3"/>
              </w:rPr>
              <w:t>of</w:t>
            </w:r>
            <w:r w:rsidR="000231AE" w:rsidRPr="00994205">
              <w:rPr>
                <w:spacing w:val="-7"/>
              </w:rPr>
              <w:t xml:space="preserve"> </w:t>
            </w:r>
            <w:r w:rsidR="000231AE" w:rsidRPr="00994205">
              <w:t>Patients</w:t>
            </w:r>
            <w:r w:rsidR="000231AE" w:rsidRPr="00994205">
              <w:tab/>
            </w:r>
          </w:hyperlink>
          <w:r w:rsidR="00A01996">
            <w:rPr>
              <w:spacing w:val="-6"/>
            </w:rPr>
            <w:t>43</w:t>
          </w:r>
        </w:p>
        <w:p w14:paraId="4CE78D75" w14:textId="561AB117" w:rsidR="00837652" w:rsidRPr="00994205" w:rsidRDefault="00B67B7A">
          <w:pPr>
            <w:pStyle w:val="TOC4"/>
            <w:tabs>
              <w:tab w:val="left" w:leader="dot" w:pos="8500"/>
            </w:tabs>
          </w:pPr>
          <w:hyperlink w:anchor="_bookmark91" w:history="1">
            <w:r w:rsidR="000231AE" w:rsidRPr="00994205">
              <w:rPr>
                <w:spacing w:val="-3"/>
              </w:rPr>
              <w:t xml:space="preserve">Application for </w:t>
            </w:r>
            <w:r w:rsidR="000231AE" w:rsidRPr="00994205">
              <w:t xml:space="preserve">inclusion </w:t>
            </w:r>
            <w:r w:rsidR="000231AE" w:rsidRPr="00994205">
              <w:rPr>
                <w:spacing w:val="-3"/>
              </w:rPr>
              <w:t xml:space="preserve">in </w:t>
            </w:r>
            <w:r w:rsidR="000231AE" w:rsidRPr="00994205">
              <w:t xml:space="preserve">a </w:t>
            </w:r>
            <w:r w:rsidR="000231AE" w:rsidRPr="00994205">
              <w:rPr>
                <w:spacing w:val="2"/>
              </w:rPr>
              <w:t>List</w:t>
            </w:r>
            <w:r w:rsidR="000231AE" w:rsidRPr="00994205">
              <w:rPr>
                <w:spacing w:val="-44"/>
              </w:rPr>
              <w:t xml:space="preserve"> </w:t>
            </w:r>
            <w:r w:rsidR="000231AE" w:rsidRPr="00994205">
              <w:rPr>
                <w:spacing w:val="-3"/>
              </w:rPr>
              <w:t>of</w:t>
            </w:r>
            <w:r w:rsidR="000231AE" w:rsidRPr="00994205">
              <w:rPr>
                <w:spacing w:val="-6"/>
              </w:rPr>
              <w:t xml:space="preserve"> </w:t>
            </w:r>
            <w:r w:rsidR="000231AE" w:rsidRPr="00994205">
              <w:t>Patients</w:t>
            </w:r>
            <w:r w:rsidR="000231AE" w:rsidRPr="00994205">
              <w:tab/>
            </w:r>
          </w:hyperlink>
          <w:r w:rsidR="00A01996">
            <w:rPr>
              <w:spacing w:val="-6"/>
            </w:rPr>
            <w:t>44</w:t>
          </w:r>
        </w:p>
        <w:p w14:paraId="6A2AA8FA" w14:textId="7CDA13C2" w:rsidR="00837652" w:rsidRPr="00994205" w:rsidRDefault="00B67B7A">
          <w:pPr>
            <w:pStyle w:val="TOC4"/>
            <w:tabs>
              <w:tab w:val="left" w:leader="dot" w:pos="8500"/>
            </w:tabs>
            <w:spacing w:before="141"/>
          </w:pPr>
          <w:hyperlink w:anchor="_bookmark95" w:history="1">
            <w:r w:rsidR="000231AE" w:rsidRPr="00994205">
              <w:rPr>
                <w:spacing w:val="-3"/>
              </w:rPr>
              <w:t>Temporary</w:t>
            </w:r>
            <w:r w:rsidR="000231AE" w:rsidRPr="00994205">
              <w:rPr>
                <w:spacing w:val="4"/>
              </w:rPr>
              <w:t xml:space="preserve"> </w:t>
            </w:r>
            <w:r w:rsidR="000231AE" w:rsidRPr="00994205">
              <w:t>Residents</w:t>
            </w:r>
            <w:r w:rsidR="000231AE" w:rsidRPr="00994205">
              <w:tab/>
            </w:r>
          </w:hyperlink>
          <w:r w:rsidR="00A01996">
            <w:rPr>
              <w:spacing w:val="-6"/>
            </w:rPr>
            <w:t>45</w:t>
          </w:r>
        </w:p>
        <w:p w14:paraId="01A1791B" w14:textId="204AD100" w:rsidR="00837652" w:rsidRPr="00994205" w:rsidRDefault="00B67B7A">
          <w:pPr>
            <w:pStyle w:val="TOC4"/>
            <w:tabs>
              <w:tab w:val="left" w:leader="dot" w:pos="8500"/>
            </w:tabs>
            <w:spacing w:line="348" w:lineRule="auto"/>
            <w:ind w:right="1425"/>
          </w:pPr>
          <w:hyperlink w:anchor="_bookmark98" w:history="1">
            <w:r w:rsidR="000231AE" w:rsidRPr="00994205">
              <w:t xml:space="preserve">Refusal </w:t>
            </w:r>
            <w:r w:rsidR="000231AE" w:rsidRPr="00994205">
              <w:rPr>
                <w:spacing w:val="-3"/>
              </w:rPr>
              <w:t xml:space="preserve">of </w:t>
            </w:r>
            <w:r w:rsidR="000231AE" w:rsidRPr="00994205">
              <w:rPr>
                <w:spacing w:val="-5"/>
              </w:rPr>
              <w:t xml:space="preserve">applications </w:t>
            </w:r>
            <w:r w:rsidR="000231AE" w:rsidRPr="00994205">
              <w:rPr>
                <w:spacing w:val="-3"/>
              </w:rPr>
              <w:t xml:space="preserve">for inclusion in the </w:t>
            </w:r>
            <w:r w:rsidR="000231AE" w:rsidRPr="00994205">
              <w:t xml:space="preserve">List </w:t>
            </w:r>
            <w:r w:rsidR="000231AE" w:rsidRPr="00994205">
              <w:rPr>
                <w:spacing w:val="-3"/>
              </w:rPr>
              <w:t xml:space="preserve">of </w:t>
            </w:r>
            <w:r w:rsidR="000231AE" w:rsidRPr="00994205">
              <w:rPr>
                <w:spacing w:val="-4"/>
              </w:rPr>
              <w:t xml:space="preserve">Patients  </w:t>
            </w:r>
            <w:r w:rsidR="000231AE" w:rsidRPr="00994205">
              <w:rPr>
                <w:spacing w:val="-3"/>
              </w:rPr>
              <w:t>or for</w:t>
            </w:r>
          </w:hyperlink>
          <w:hyperlink w:anchor="_bookmark98" w:history="1">
            <w:r w:rsidR="000231AE" w:rsidRPr="00994205">
              <w:rPr>
                <w:spacing w:val="-3"/>
              </w:rPr>
              <w:t xml:space="preserve"> </w:t>
            </w:r>
            <w:r w:rsidR="000231AE" w:rsidRPr="00994205">
              <w:t xml:space="preserve">acceptance </w:t>
            </w:r>
            <w:r w:rsidR="000231AE" w:rsidRPr="00994205">
              <w:rPr>
                <w:spacing w:val="-3"/>
              </w:rPr>
              <w:t xml:space="preserve">as </w:t>
            </w:r>
            <w:r w:rsidR="000231AE" w:rsidRPr="00994205">
              <w:t>a</w:t>
            </w:r>
            <w:r w:rsidR="000231AE" w:rsidRPr="00994205">
              <w:rPr>
                <w:spacing w:val="1"/>
              </w:rPr>
              <w:t xml:space="preserve"> </w:t>
            </w:r>
            <w:r w:rsidR="000231AE" w:rsidRPr="00994205">
              <w:rPr>
                <w:spacing w:val="-3"/>
              </w:rPr>
              <w:t>Temporary</w:t>
            </w:r>
            <w:r w:rsidR="000231AE" w:rsidRPr="00994205">
              <w:rPr>
                <w:spacing w:val="3"/>
              </w:rPr>
              <w:t xml:space="preserve"> </w:t>
            </w:r>
            <w:r w:rsidR="000231AE" w:rsidRPr="00994205">
              <w:t>Resident</w:t>
            </w:r>
            <w:r w:rsidR="000231AE" w:rsidRPr="00994205">
              <w:tab/>
            </w:r>
          </w:hyperlink>
          <w:r w:rsidR="00A01996">
            <w:rPr>
              <w:spacing w:val="-14"/>
            </w:rPr>
            <w:t>46</w:t>
          </w:r>
        </w:p>
        <w:p w14:paraId="2AAFC512" w14:textId="3D727100" w:rsidR="00837652" w:rsidRPr="00994205" w:rsidRDefault="00B67B7A">
          <w:pPr>
            <w:pStyle w:val="TOC4"/>
            <w:tabs>
              <w:tab w:val="left" w:leader="dot" w:pos="8500"/>
            </w:tabs>
            <w:spacing w:before="17"/>
          </w:pPr>
          <w:hyperlink w:anchor="_bookmark100" w:history="1">
            <w:r w:rsidR="000231AE" w:rsidRPr="00994205">
              <w:t>Patient preference</w:t>
            </w:r>
            <w:r w:rsidR="000231AE" w:rsidRPr="00994205">
              <w:rPr>
                <w:spacing w:val="-21"/>
              </w:rPr>
              <w:t xml:space="preserve"> </w:t>
            </w:r>
            <w:r w:rsidR="000231AE" w:rsidRPr="00994205">
              <w:rPr>
                <w:spacing w:val="-3"/>
              </w:rPr>
              <w:t>of</w:t>
            </w:r>
            <w:r w:rsidR="000231AE" w:rsidRPr="00994205">
              <w:rPr>
                <w:spacing w:val="6"/>
              </w:rPr>
              <w:t xml:space="preserve"> </w:t>
            </w:r>
            <w:r w:rsidR="000231AE" w:rsidRPr="00994205">
              <w:t>practitioner</w:t>
            </w:r>
            <w:r w:rsidR="000231AE" w:rsidRPr="00994205">
              <w:tab/>
            </w:r>
          </w:hyperlink>
          <w:r w:rsidR="00A01996">
            <w:rPr>
              <w:spacing w:val="-6"/>
            </w:rPr>
            <w:t>47</w:t>
          </w:r>
        </w:p>
        <w:p w14:paraId="34280939" w14:textId="48822C1A" w:rsidR="00837652" w:rsidRPr="00994205" w:rsidRDefault="00B67B7A">
          <w:pPr>
            <w:pStyle w:val="TOC4"/>
            <w:tabs>
              <w:tab w:val="left" w:leader="dot" w:pos="8500"/>
            </w:tabs>
          </w:pPr>
          <w:hyperlink w:anchor="_bookmark101" w:history="1">
            <w:r w:rsidR="000231AE" w:rsidRPr="00994205">
              <w:rPr>
                <w:spacing w:val="-3"/>
              </w:rPr>
              <w:t xml:space="preserve">Removals </w:t>
            </w:r>
            <w:r w:rsidR="000231AE" w:rsidRPr="00994205">
              <w:t xml:space="preserve">from the </w:t>
            </w:r>
            <w:r w:rsidR="000231AE" w:rsidRPr="00994205">
              <w:rPr>
                <w:spacing w:val="2"/>
              </w:rPr>
              <w:t xml:space="preserve">list </w:t>
            </w:r>
            <w:r w:rsidR="000231AE" w:rsidRPr="00994205">
              <w:rPr>
                <w:spacing w:val="-3"/>
              </w:rPr>
              <w:t xml:space="preserve">at </w:t>
            </w:r>
            <w:r w:rsidR="000231AE" w:rsidRPr="00994205">
              <w:t xml:space="preserve">the request </w:t>
            </w:r>
            <w:r w:rsidR="000231AE" w:rsidRPr="00994205">
              <w:rPr>
                <w:spacing w:val="-3"/>
              </w:rPr>
              <w:t>of</w:t>
            </w:r>
            <w:r w:rsidR="000231AE" w:rsidRPr="00994205">
              <w:rPr>
                <w:spacing w:val="-11"/>
              </w:rPr>
              <w:t xml:space="preserve"> </w:t>
            </w:r>
            <w:r w:rsidR="000231AE" w:rsidRPr="00994205">
              <w:t>the</w:t>
            </w:r>
            <w:r w:rsidR="000231AE" w:rsidRPr="00994205">
              <w:rPr>
                <w:spacing w:val="-5"/>
              </w:rPr>
              <w:t xml:space="preserve"> </w:t>
            </w:r>
            <w:r w:rsidR="000231AE" w:rsidRPr="00994205">
              <w:t>Patient</w:t>
            </w:r>
            <w:r w:rsidR="000231AE" w:rsidRPr="00994205">
              <w:tab/>
            </w:r>
          </w:hyperlink>
          <w:r w:rsidR="00A01996">
            <w:rPr>
              <w:spacing w:val="-6"/>
            </w:rPr>
            <w:t>47</w:t>
          </w:r>
        </w:p>
        <w:p w14:paraId="7EF6B232" w14:textId="285D63FE" w:rsidR="00837652" w:rsidRPr="00994205" w:rsidRDefault="00B67B7A">
          <w:pPr>
            <w:pStyle w:val="TOC4"/>
            <w:tabs>
              <w:tab w:val="left" w:leader="dot" w:pos="8500"/>
            </w:tabs>
            <w:spacing w:before="141"/>
          </w:pPr>
          <w:hyperlink w:anchor="_bookmark107" w:history="1">
            <w:r w:rsidR="000231AE" w:rsidRPr="00994205">
              <w:rPr>
                <w:spacing w:val="-3"/>
              </w:rPr>
              <w:t xml:space="preserve">Removals </w:t>
            </w:r>
            <w:r w:rsidR="000231AE" w:rsidRPr="00994205">
              <w:t xml:space="preserve">from the </w:t>
            </w:r>
            <w:r w:rsidR="000231AE" w:rsidRPr="00994205">
              <w:rPr>
                <w:spacing w:val="2"/>
              </w:rPr>
              <w:t xml:space="preserve">list </w:t>
            </w:r>
            <w:r w:rsidR="000231AE" w:rsidRPr="00994205">
              <w:rPr>
                <w:spacing w:val="-3"/>
              </w:rPr>
              <w:t xml:space="preserve">at </w:t>
            </w:r>
            <w:r w:rsidR="000231AE" w:rsidRPr="00994205">
              <w:t xml:space="preserve">the request </w:t>
            </w:r>
            <w:r w:rsidR="000231AE" w:rsidRPr="00994205">
              <w:rPr>
                <w:spacing w:val="-3"/>
              </w:rPr>
              <w:t>of</w:t>
            </w:r>
            <w:r w:rsidR="000231AE" w:rsidRPr="00994205">
              <w:rPr>
                <w:spacing w:val="-18"/>
              </w:rPr>
              <w:t xml:space="preserve"> </w:t>
            </w:r>
            <w:r w:rsidR="000231AE" w:rsidRPr="00994205">
              <w:t>the</w:t>
            </w:r>
            <w:r w:rsidR="000231AE" w:rsidRPr="00994205">
              <w:rPr>
                <w:spacing w:val="-6"/>
              </w:rPr>
              <w:t xml:space="preserve"> </w:t>
            </w:r>
            <w:r w:rsidR="000231AE" w:rsidRPr="00994205">
              <w:t>Contractor</w:t>
            </w:r>
            <w:r w:rsidR="000231AE" w:rsidRPr="00994205">
              <w:tab/>
            </w:r>
          </w:hyperlink>
          <w:r w:rsidR="00A01996">
            <w:rPr>
              <w:spacing w:val="-6"/>
            </w:rPr>
            <w:t>48</w:t>
          </w:r>
        </w:p>
        <w:p w14:paraId="591F3298" w14:textId="0CBDBD46" w:rsidR="00837652" w:rsidRPr="00994205" w:rsidRDefault="00B67B7A">
          <w:pPr>
            <w:pStyle w:val="TOC4"/>
            <w:tabs>
              <w:tab w:val="left" w:leader="dot" w:pos="8500"/>
            </w:tabs>
          </w:pPr>
          <w:hyperlink w:anchor="_bookmark116" w:history="1">
            <w:r w:rsidR="000231AE" w:rsidRPr="00994205">
              <w:rPr>
                <w:spacing w:val="-3"/>
              </w:rPr>
              <w:t xml:space="preserve">Removal of </w:t>
            </w:r>
            <w:r w:rsidR="000231AE" w:rsidRPr="00994205">
              <w:t>violent Patients from</w:t>
            </w:r>
            <w:r w:rsidR="000231AE" w:rsidRPr="00994205">
              <w:rPr>
                <w:spacing w:val="10"/>
              </w:rPr>
              <w:t xml:space="preserve"> </w:t>
            </w:r>
            <w:r w:rsidR="000231AE" w:rsidRPr="00994205">
              <w:t>the</w:t>
            </w:r>
            <w:r w:rsidR="000231AE" w:rsidRPr="00994205">
              <w:rPr>
                <w:spacing w:val="-10"/>
              </w:rPr>
              <w:t xml:space="preserve"> </w:t>
            </w:r>
            <w:r w:rsidR="000231AE" w:rsidRPr="00994205">
              <w:rPr>
                <w:spacing w:val="2"/>
              </w:rPr>
              <w:t>list</w:t>
            </w:r>
            <w:r w:rsidR="000231AE" w:rsidRPr="00994205">
              <w:rPr>
                <w:spacing w:val="2"/>
              </w:rPr>
              <w:tab/>
            </w:r>
            <w:r w:rsidR="000231AE" w:rsidRPr="00994205">
              <w:rPr>
                <w:spacing w:val="-6"/>
              </w:rPr>
              <w:t>5</w:t>
            </w:r>
          </w:hyperlink>
          <w:r w:rsidR="00F569E2">
            <w:rPr>
              <w:spacing w:val="-6"/>
            </w:rPr>
            <w:t>0</w:t>
          </w:r>
        </w:p>
        <w:p w14:paraId="1CE4CE35" w14:textId="7FBC0481" w:rsidR="00837652" w:rsidRPr="00994205" w:rsidRDefault="00B67B7A">
          <w:pPr>
            <w:pStyle w:val="TOC4"/>
            <w:tabs>
              <w:tab w:val="left" w:leader="dot" w:pos="8500"/>
            </w:tabs>
          </w:pPr>
          <w:hyperlink w:anchor="_bookmark123" w:history="1">
            <w:r w:rsidR="000231AE" w:rsidRPr="00994205">
              <w:rPr>
                <w:spacing w:val="-3"/>
              </w:rPr>
              <w:t xml:space="preserve">Removals </w:t>
            </w:r>
            <w:r w:rsidR="000231AE" w:rsidRPr="00994205">
              <w:t xml:space="preserve">from the </w:t>
            </w:r>
            <w:r w:rsidR="000231AE" w:rsidRPr="00994205">
              <w:rPr>
                <w:spacing w:val="2"/>
              </w:rPr>
              <w:t xml:space="preserve">list </w:t>
            </w:r>
            <w:r w:rsidR="000231AE" w:rsidRPr="00994205">
              <w:rPr>
                <w:spacing w:val="-3"/>
              </w:rPr>
              <w:t>by</w:t>
            </w:r>
            <w:r w:rsidR="000231AE" w:rsidRPr="00994205">
              <w:rPr>
                <w:spacing w:val="-13"/>
              </w:rPr>
              <w:t xml:space="preserve"> </w:t>
            </w:r>
            <w:r w:rsidR="000231AE" w:rsidRPr="00994205">
              <w:rPr>
                <w:spacing w:val="-3"/>
              </w:rPr>
              <w:t>the</w:t>
            </w:r>
            <w:r w:rsidR="000231AE" w:rsidRPr="00994205">
              <w:rPr>
                <w:spacing w:val="7"/>
              </w:rPr>
              <w:t xml:space="preserve"> </w:t>
            </w:r>
            <w:r w:rsidR="000231AE" w:rsidRPr="00994205">
              <w:t>Commissioner</w:t>
            </w:r>
            <w:r w:rsidR="000231AE" w:rsidRPr="00994205">
              <w:tab/>
            </w:r>
          </w:hyperlink>
          <w:r w:rsidR="00F569E2">
            <w:rPr>
              <w:spacing w:val="-6"/>
            </w:rPr>
            <w:t>53</w:t>
          </w:r>
        </w:p>
        <w:p w14:paraId="10C78AB1" w14:textId="3B92ADE9" w:rsidR="00837652" w:rsidRPr="00994205" w:rsidRDefault="00B67B7A">
          <w:pPr>
            <w:pStyle w:val="TOC4"/>
            <w:tabs>
              <w:tab w:val="left" w:leader="dot" w:pos="8500"/>
            </w:tabs>
            <w:spacing w:before="141"/>
          </w:pPr>
          <w:hyperlink w:anchor="_bookmark125" w:history="1">
            <w:r w:rsidR="000231AE" w:rsidRPr="00994205">
              <w:rPr>
                <w:spacing w:val="-3"/>
              </w:rPr>
              <w:t xml:space="preserve">Removals </w:t>
            </w:r>
            <w:r w:rsidR="000231AE" w:rsidRPr="00994205">
              <w:t xml:space="preserve">from </w:t>
            </w:r>
            <w:r w:rsidR="000231AE" w:rsidRPr="00994205">
              <w:rPr>
                <w:spacing w:val="2"/>
              </w:rPr>
              <w:t xml:space="preserve">list </w:t>
            </w:r>
            <w:r w:rsidR="000231AE" w:rsidRPr="00994205">
              <w:rPr>
                <w:spacing w:val="-3"/>
              </w:rPr>
              <w:t xml:space="preserve">of patients </w:t>
            </w:r>
            <w:r w:rsidR="000231AE" w:rsidRPr="00994205">
              <w:t>who</w:t>
            </w:r>
            <w:r w:rsidR="000231AE" w:rsidRPr="00994205">
              <w:rPr>
                <w:spacing w:val="21"/>
              </w:rPr>
              <w:t xml:space="preserve"> </w:t>
            </w:r>
            <w:r w:rsidR="000231AE" w:rsidRPr="00994205">
              <w:t>have</w:t>
            </w:r>
            <w:r w:rsidR="000231AE" w:rsidRPr="00994205">
              <w:rPr>
                <w:spacing w:val="8"/>
              </w:rPr>
              <w:t xml:space="preserve"> </w:t>
            </w:r>
            <w:r w:rsidR="000231AE" w:rsidRPr="00994205">
              <w:rPr>
                <w:spacing w:val="-3"/>
              </w:rPr>
              <w:t>moved</w:t>
            </w:r>
            <w:r w:rsidR="000231AE" w:rsidRPr="00994205">
              <w:rPr>
                <w:spacing w:val="-3"/>
              </w:rPr>
              <w:tab/>
            </w:r>
          </w:hyperlink>
          <w:r w:rsidR="00F569E2">
            <w:rPr>
              <w:spacing w:val="-6"/>
            </w:rPr>
            <w:t>53</w:t>
          </w:r>
        </w:p>
        <w:p w14:paraId="52206E0F" w14:textId="5BFDA202" w:rsidR="00837652" w:rsidRPr="00994205" w:rsidRDefault="00B67B7A">
          <w:pPr>
            <w:pStyle w:val="TOC4"/>
            <w:tabs>
              <w:tab w:val="left" w:leader="dot" w:pos="8500"/>
            </w:tabs>
          </w:pPr>
          <w:hyperlink w:anchor="_bookmark130" w:history="1">
            <w:r w:rsidR="000231AE" w:rsidRPr="00994205">
              <w:rPr>
                <w:spacing w:val="-3"/>
              </w:rPr>
              <w:t xml:space="preserve">Removal from the </w:t>
            </w:r>
            <w:r w:rsidR="000231AE" w:rsidRPr="00994205">
              <w:t xml:space="preserve">list </w:t>
            </w:r>
            <w:r w:rsidR="000231AE" w:rsidRPr="00994205">
              <w:rPr>
                <w:spacing w:val="5"/>
              </w:rPr>
              <w:t xml:space="preserve">of </w:t>
            </w:r>
            <w:r w:rsidR="000231AE" w:rsidRPr="00994205">
              <w:t xml:space="preserve">patients </w:t>
            </w:r>
            <w:r w:rsidR="000231AE" w:rsidRPr="00994205">
              <w:rPr>
                <w:spacing w:val="-3"/>
              </w:rPr>
              <w:t xml:space="preserve">absent </w:t>
            </w:r>
            <w:r w:rsidR="000231AE" w:rsidRPr="00994205">
              <w:t xml:space="preserve">from </w:t>
            </w:r>
            <w:r w:rsidR="000231AE" w:rsidRPr="00994205">
              <w:rPr>
                <w:spacing w:val="2"/>
              </w:rPr>
              <w:t xml:space="preserve">the </w:t>
            </w:r>
            <w:r w:rsidR="000231AE" w:rsidRPr="00994205">
              <w:t>United</w:t>
            </w:r>
            <w:r w:rsidR="000231AE" w:rsidRPr="00994205">
              <w:rPr>
                <w:spacing w:val="2"/>
              </w:rPr>
              <w:t xml:space="preserve"> Kingdom</w:t>
            </w:r>
            <w:r w:rsidR="000231AE" w:rsidRPr="00994205">
              <w:rPr>
                <w:spacing w:val="-11"/>
              </w:rPr>
              <w:t xml:space="preserve"> </w:t>
            </w:r>
            <w:r w:rsidR="000231AE" w:rsidRPr="00994205">
              <w:rPr>
                <w:spacing w:val="-3"/>
              </w:rPr>
              <w:t>etc</w:t>
            </w:r>
            <w:r w:rsidR="000231AE" w:rsidRPr="00994205">
              <w:rPr>
                <w:spacing w:val="-3"/>
              </w:rPr>
              <w:tab/>
            </w:r>
          </w:hyperlink>
          <w:r w:rsidR="00F569E2">
            <w:rPr>
              <w:spacing w:val="-6"/>
            </w:rPr>
            <w:t>54</w:t>
          </w:r>
        </w:p>
        <w:p w14:paraId="412B1369" w14:textId="331C67A6" w:rsidR="00837652" w:rsidRPr="00994205" w:rsidRDefault="00B67B7A">
          <w:pPr>
            <w:pStyle w:val="TOC4"/>
            <w:tabs>
              <w:tab w:val="left" w:leader="dot" w:pos="8500"/>
            </w:tabs>
            <w:spacing w:before="124" w:line="362" w:lineRule="auto"/>
            <w:ind w:right="1425"/>
          </w:pPr>
          <w:hyperlink w:anchor="_bookmark136" w:history="1">
            <w:r w:rsidR="000231AE" w:rsidRPr="00994205">
              <w:rPr>
                <w:spacing w:val="-3"/>
              </w:rPr>
              <w:t xml:space="preserve">Removal from the </w:t>
            </w:r>
            <w:r w:rsidR="000231AE" w:rsidRPr="00994205">
              <w:t xml:space="preserve">List </w:t>
            </w:r>
            <w:r w:rsidR="000231AE" w:rsidRPr="00994205">
              <w:rPr>
                <w:spacing w:val="-3"/>
              </w:rPr>
              <w:t xml:space="preserve">of </w:t>
            </w:r>
            <w:r w:rsidR="000231AE" w:rsidRPr="00994205">
              <w:rPr>
                <w:spacing w:val="-4"/>
              </w:rPr>
              <w:t xml:space="preserve">Patients </w:t>
            </w:r>
            <w:r w:rsidR="000231AE" w:rsidRPr="00994205">
              <w:t xml:space="preserve">accepted </w:t>
            </w:r>
            <w:r w:rsidR="000231AE" w:rsidRPr="00994205">
              <w:rPr>
                <w:spacing w:val="-3"/>
              </w:rPr>
              <w:t xml:space="preserve">elsewhere as </w:t>
            </w:r>
            <w:r w:rsidR="000231AE" w:rsidRPr="00994205">
              <w:rPr>
                <w:spacing w:val="-4"/>
              </w:rPr>
              <w:t>Temporary</w:t>
            </w:r>
          </w:hyperlink>
          <w:r w:rsidR="000231AE" w:rsidRPr="00994205">
            <w:rPr>
              <w:spacing w:val="-4"/>
            </w:rPr>
            <w:t xml:space="preserve"> </w:t>
          </w:r>
          <w:hyperlink w:anchor="_bookmark136" w:history="1">
            <w:r w:rsidR="000231AE" w:rsidRPr="00994205">
              <w:rPr>
                <w:spacing w:val="-3"/>
              </w:rPr>
              <w:t>Residents</w:t>
            </w:r>
            <w:r w:rsidR="000231AE" w:rsidRPr="00994205">
              <w:rPr>
                <w:spacing w:val="-3"/>
              </w:rPr>
              <w:tab/>
            </w:r>
          </w:hyperlink>
          <w:r w:rsidR="00F569E2">
            <w:rPr>
              <w:spacing w:val="-14"/>
            </w:rPr>
            <w:t>55</w:t>
          </w:r>
        </w:p>
        <w:p w14:paraId="2C947471" w14:textId="1894A63F" w:rsidR="00837652" w:rsidRPr="00994205" w:rsidRDefault="00B67B7A">
          <w:pPr>
            <w:pStyle w:val="TOC4"/>
            <w:tabs>
              <w:tab w:val="left" w:leader="dot" w:pos="8500"/>
            </w:tabs>
            <w:spacing w:before="0" w:line="276" w:lineRule="exact"/>
          </w:pPr>
          <w:hyperlink w:anchor="_bookmark139" w:history="1">
            <w:r w:rsidR="000231AE" w:rsidRPr="00994205">
              <w:rPr>
                <w:spacing w:val="-3"/>
              </w:rPr>
              <w:t xml:space="preserve">Removal from </w:t>
            </w:r>
            <w:r w:rsidR="000231AE" w:rsidRPr="00994205">
              <w:t xml:space="preserve">a </w:t>
            </w:r>
            <w:r w:rsidR="000231AE" w:rsidRPr="00994205">
              <w:rPr>
                <w:spacing w:val="2"/>
              </w:rPr>
              <w:t xml:space="preserve">list </w:t>
            </w:r>
            <w:r w:rsidR="000231AE" w:rsidRPr="00994205">
              <w:rPr>
                <w:spacing w:val="-3"/>
              </w:rPr>
              <w:t xml:space="preserve">of pupils at </w:t>
            </w:r>
            <w:r w:rsidR="000231AE" w:rsidRPr="00994205">
              <w:t>a</w:t>
            </w:r>
            <w:r w:rsidR="000231AE" w:rsidRPr="00994205">
              <w:rPr>
                <w:spacing w:val="32"/>
              </w:rPr>
              <w:t xml:space="preserve"> </w:t>
            </w:r>
            <w:r w:rsidR="000231AE" w:rsidRPr="00994205">
              <w:t>school</w:t>
            </w:r>
            <w:r w:rsidR="000231AE" w:rsidRPr="00994205">
              <w:rPr>
                <w:spacing w:val="8"/>
              </w:rPr>
              <w:t xml:space="preserve"> </w:t>
            </w:r>
            <w:r w:rsidR="000231AE" w:rsidRPr="00994205">
              <w:rPr>
                <w:spacing w:val="-3"/>
              </w:rPr>
              <w:t>etc</w:t>
            </w:r>
            <w:r w:rsidR="000231AE" w:rsidRPr="00994205">
              <w:rPr>
                <w:spacing w:val="-3"/>
              </w:rPr>
              <w:tab/>
            </w:r>
          </w:hyperlink>
          <w:r w:rsidR="00F569E2">
            <w:rPr>
              <w:spacing w:val="-6"/>
            </w:rPr>
            <w:t>56</w:t>
          </w:r>
        </w:p>
        <w:p w14:paraId="5643EFF6" w14:textId="68155953" w:rsidR="00837652" w:rsidRPr="00994205" w:rsidRDefault="00B67B7A">
          <w:pPr>
            <w:pStyle w:val="TOC4"/>
            <w:spacing w:before="141" w:line="362" w:lineRule="auto"/>
            <w:ind w:left="1548" w:right="1483" w:hanging="721"/>
          </w:pPr>
          <w:hyperlink w:anchor="_bookmark142" w:history="1">
            <w:r w:rsidR="000231AE" w:rsidRPr="00994205">
              <w:rPr>
                <w:spacing w:val="-5"/>
              </w:rPr>
              <w:t xml:space="preserve">Termination </w:t>
            </w:r>
            <w:r w:rsidR="000231AE" w:rsidRPr="00994205">
              <w:rPr>
                <w:spacing w:val="-3"/>
              </w:rPr>
              <w:t xml:space="preserve">of </w:t>
            </w:r>
            <w:r w:rsidR="000231AE" w:rsidRPr="00994205">
              <w:rPr>
                <w:spacing w:val="-4"/>
              </w:rPr>
              <w:t xml:space="preserve">responsibility </w:t>
            </w:r>
            <w:r w:rsidR="000231AE" w:rsidRPr="00994205">
              <w:rPr>
                <w:spacing w:val="-3"/>
              </w:rPr>
              <w:t xml:space="preserve">for Patients </w:t>
            </w:r>
            <w:r w:rsidR="000231AE" w:rsidRPr="00994205">
              <w:rPr>
                <w:spacing w:val="-4"/>
              </w:rPr>
              <w:t xml:space="preserve">not </w:t>
            </w:r>
            <w:r w:rsidR="000231AE" w:rsidRPr="00994205">
              <w:rPr>
                <w:spacing w:val="-3"/>
              </w:rPr>
              <w:t xml:space="preserve">registered </w:t>
            </w:r>
            <w:r w:rsidR="000231AE" w:rsidRPr="00994205">
              <w:t>with</w:t>
            </w:r>
            <w:r w:rsidR="000231AE" w:rsidRPr="00994205">
              <w:rPr>
                <w:spacing w:val="-3"/>
              </w:rPr>
              <w:t xml:space="preserve"> Contractor</w:t>
            </w:r>
          </w:hyperlink>
          <w:r w:rsidR="000231AE" w:rsidRPr="00994205">
            <w:rPr>
              <w:spacing w:val="-3"/>
            </w:rPr>
            <w:t xml:space="preserve"> </w:t>
          </w:r>
          <w:r w:rsidR="00F569E2">
            <w:rPr>
              <w:spacing w:val="-3"/>
            </w:rPr>
            <w:t>….</w:t>
          </w:r>
          <w:hyperlink w:anchor="_bookmark142" w:history="1">
            <w:r w:rsidR="00F569E2">
              <w:rPr>
                <w:spacing w:val="-6"/>
              </w:rPr>
              <w:t>56</w:t>
            </w:r>
          </w:hyperlink>
        </w:p>
        <w:p w14:paraId="07599334" w14:textId="19EEF6C9" w:rsidR="00837652" w:rsidRPr="00994205" w:rsidRDefault="00B67B7A">
          <w:pPr>
            <w:pStyle w:val="TOC4"/>
            <w:tabs>
              <w:tab w:val="left" w:leader="dot" w:pos="8500"/>
            </w:tabs>
            <w:spacing w:before="0" w:line="275" w:lineRule="exact"/>
          </w:pPr>
          <w:hyperlink w:anchor="_bookmark149" w:history="1">
            <w:r w:rsidR="000231AE" w:rsidRPr="00994205">
              <w:rPr>
                <w:spacing w:val="-3"/>
              </w:rPr>
              <w:t xml:space="preserve">Application for </w:t>
            </w:r>
            <w:r w:rsidR="000231AE" w:rsidRPr="00994205">
              <w:t xml:space="preserve">Closure </w:t>
            </w:r>
            <w:r w:rsidR="000231AE" w:rsidRPr="00994205">
              <w:rPr>
                <w:spacing w:val="5"/>
              </w:rPr>
              <w:t xml:space="preserve">of </w:t>
            </w:r>
            <w:r w:rsidR="000231AE" w:rsidRPr="00994205">
              <w:t>Lists</w:t>
            </w:r>
            <w:r w:rsidR="000231AE" w:rsidRPr="00994205">
              <w:rPr>
                <w:spacing w:val="1"/>
              </w:rPr>
              <w:t xml:space="preserve"> </w:t>
            </w:r>
            <w:r w:rsidR="000231AE" w:rsidRPr="00994205">
              <w:rPr>
                <w:spacing w:val="-3"/>
              </w:rPr>
              <w:t>of</w:t>
            </w:r>
            <w:r w:rsidR="000231AE" w:rsidRPr="00994205">
              <w:rPr>
                <w:spacing w:val="-5"/>
              </w:rPr>
              <w:t xml:space="preserve"> </w:t>
            </w:r>
            <w:r w:rsidR="000231AE" w:rsidRPr="00994205">
              <w:t>Patients</w:t>
            </w:r>
            <w:r w:rsidR="000231AE" w:rsidRPr="00994205">
              <w:tab/>
            </w:r>
          </w:hyperlink>
          <w:r w:rsidR="00F569E2">
            <w:rPr>
              <w:spacing w:val="-6"/>
            </w:rPr>
            <w:t>58</w:t>
          </w:r>
        </w:p>
        <w:p w14:paraId="1270D569" w14:textId="66AC55BE" w:rsidR="00837652" w:rsidRPr="00994205" w:rsidRDefault="00B67B7A">
          <w:pPr>
            <w:pStyle w:val="TOC4"/>
            <w:tabs>
              <w:tab w:val="left" w:leader="dot" w:pos="8500"/>
            </w:tabs>
          </w:pPr>
          <w:hyperlink w:anchor="_bookmark152" w:history="1">
            <w:r w:rsidR="000231AE" w:rsidRPr="00994205">
              <w:rPr>
                <w:spacing w:val="-3"/>
              </w:rPr>
              <w:t xml:space="preserve">Approval of </w:t>
            </w:r>
            <w:r w:rsidR="000231AE" w:rsidRPr="00994205">
              <w:t xml:space="preserve">Application to </w:t>
            </w:r>
            <w:r w:rsidR="000231AE" w:rsidRPr="00994205">
              <w:rPr>
                <w:spacing w:val="2"/>
              </w:rPr>
              <w:t xml:space="preserve">Close the </w:t>
            </w:r>
            <w:r w:rsidR="000231AE" w:rsidRPr="00994205">
              <w:t xml:space="preserve">Contractor’s </w:t>
            </w:r>
            <w:r w:rsidR="000231AE" w:rsidRPr="00994205">
              <w:rPr>
                <w:spacing w:val="2"/>
              </w:rPr>
              <w:t>List</w:t>
            </w:r>
            <w:r w:rsidR="000231AE" w:rsidRPr="00994205">
              <w:rPr>
                <w:spacing w:val="-22"/>
              </w:rPr>
              <w:t xml:space="preserve"> </w:t>
            </w:r>
            <w:r w:rsidR="000231AE" w:rsidRPr="00994205">
              <w:rPr>
                <w:spacing w:val="-3"/>
              </w:rPr>
              <w:t>of</w:t>
            </w:r>
            <w:r w:rsidR="000231AE" w:rsidRPr="00994205">
              <w:rPr>
                <w:spacing w:val="-7"/>
              </w:rPr>
              <w:t xml:space="preserve"> </w:t>
            </w:r>
            <w:r w:rsidR="000231AE" w:rsidRPr="00994205">
              <w:t>Patients</w:t>
            </w:r>
            <w:r w:rsidR="000231AE" w:rsidRPr="00994205">
              <w:tab/>
            </w:r>
            <w:r w:rsidR="000231AE" w:rsidRPr="00994205">
              <w:rPr>
                <w:spacing w:val="-6"/>
              </w:rPr>
              <w:t>6</w:t>
            </w:r>
          </w:hyperlink>
          <w:r w:rsidR="00F569E2">
            <w:rPr>
              <w:spacing w:val="-6"/>
            </w:rPr>
            <w:t>0</w:t>
          </w:r>
        </w:p>
        <w:p w14:paraId="0DB7D45F" w14:textId="60358264" w:rsidR="00837652" w:rsidRPr="00994205" w:rsidRDefault="00B67B7A">
          <w:pPr>
            <w:pStyle w:val="TOC4"/>
            <w:tabs>
              <w:tab w:val="left" w:leader="dot" w:pos="8500"/>
            </w:tabs>
            <w:spacing w:before="141"/>
          </w:pPr>
          <w:hyperlink w:anchor="_bookmark155" w:history="1">
            <w:r w:rsidR="000231AE" w:rsidRPr="00994205">
              <w:t xml:space="preserve">Rejection </w:t>
            </w:r>
            <w:r w:rsidR="000231AE" w:rsidRPr="00994205">
              <w:rPr>
                <w:spacing w:val="-3"/>
              </w:rPr>
              <w:t xml:space="preserve">of an </w:t>
            </w:r>
            <w:r w:rsidR="000231AE" w:rsidRPr="00994205">
              <w:t xml:space="preserve">Application to </w:t>
            </w:r>
            <w:r w:rsidR="000231AE" w:rsidRPr="00994205">
              <w:rPr>
                <w:spacing w:val="2"/>
              </w:rPr>
              <w:t xml:space="preserve">Close the </w:t>
            </w:r>
            <w:r w:rsidR="000231AE" w:rsidRPr="00994205">
              <w:t xml:space="preserve">Contractor’s </w:t>
            </w:r>
            <w:r w:rsidR="000231AE" w:rsidRPr="00994205">
              <w:rPr>
                <w:spacing w:val="2"/>
              </w:rPr>
              <w:t>List</w:t>
            </w:r>
            <w:r w:rsidR="000231AE" w:rsidRPr="00994205">
              <w:rPr>
                <w:spacing w:val="-47"/>
              </w:rPr>
              <w:t xml:space="preserve"> </w:t>
            </w:r>
            <w:r w:rsidR="000231AE" w:rsidRPr="00994205">
              <w:rPr>
                <w:spacing w:val="-3"/>
              </w:rPr>
              <w:t>of</w:t>
            </w:r>
            <w:r w:rsidR="000231AE" w:rsidRPr="00994205">
              <w:rPr>
                <w:spacing w:val="-7"/>
              </w:rPr>
              <w:t xml:space="preserve"> </w:t>
            </w:r>
            <w:r w:rsidR="000231AE" w:rsidRPr="00994205">
              <w:t>Patients</w:t>
            </w:r>
            <w:r w:rsidR="000231AE" w:rsidRPr="00994205">
              <w:tab/>
            </w:r>
            <w:r w:rsidR="000231AE" w:rsidRPr="00994205">
              <w:rPr>
                <w:spacing w:val="-6"/>
              </w:rPr>
              <w:t>6</w:t>
            </w:r>
          </w:hyperlink>
          <w:r w:rsidR="00F569E2">
            <w:rPr>
              <w:spacing w:val="-6"/>
            </w:rPr>
            <w:t>1</w:t>
          </w:r>
        </w:p>
        <w:p w14:paraId="605AEEF7" w14:textId="7A6222ED" w:rsidR="00837652" w:rsidRPr="00994205" w:rsidRDefault="00B67B7A">
          <w:pPr>
            <w:pStyle w:val="TOC4"/>
            <w:tabs>
              <w:tab w:val="left" w:leader="dot" w:pos="8500"/>
            </w:tabs>
            <w:spacing w:before="124"/>
          </w:pPr>
          <w:hyperlink w:anchor="_bookmark158" w:history="1">
            <w:r w:rsidR="000231AE" w:rsidRPr="00994205">
              <w:rPr>
                <w:spacing w:val="-3"/>
              </w:rPr>
              <w:t xml:space="preserve">Application for an </w:t>
            </w:r>
            <w:r w:rsidR="000231AE" w:rsidRPr="00994205">
              <w:t xml:space="preserve">Extension </w:t>
            </w:r>
            <w:r w:rsidR="000231AE" w:rsidRPr="00994205">
              <w:rPr>
                <w:spacing w:val="5"/>
              </w:rPr>
              <w:t xml:space="preserve">of </w:t>
            </w:r>
            <w:r w:rsidR="000231AE" w:rsidRPr="00994205">
              <w:t>a</w:t>
            </w:r>
            <w:r w:rsidR="000231AE" w:rsidRPr="00994205">
              <w:rPr>
                <w:spacing w:val="-45"/>
              </w:rPr>
              <w:t xml:space="preserve"> </w:t>
            </w:r>
            <w:r w:rsidR="000231AE" w:rsidRPr="00994205">
              <w:t>closure</w:t>
            </w:r>
            <w:r w:rsidR="000231AE" w:rsidRPr="00994205">
              <w:rPr>
                <w:spacing w:val="-6"/>
              </w:rPr>
              <w:t xml:space="preserve"> </w:t>
            </w:r>
            <w:r w:rsidR="000231AE" w:rsidRPr="00994205">
              <w:t>period</w:t>
            </w:r>
            <w:r w:rsidR="000231AE" w:rsidRPr="00994205">
              <w:tab/>
            </w:r>
          </w:hyperlink>
          <w:r w:rsidR="00F569E2">
            <w:rPr>
              <w:spacing w:val="-6"/>
            </w:rPr>
            <w:t>62</w:t>
          </w:r>
        </w:p>
        <w:p w14:paraId="1B8E6B40" w14:textId="0CF5F5FE" w:rsidR="00837652" w:rsidRPr="00994205" w:rsidRDefault="00B67B7A">
          <w:pPr>
            <w:pStyle w:val="TOC4"/>
            <w:tabs>
              <w:tab w:val="left" w:leader="dot" w:pos="8500"/>
            </w:tabs>
            <w:spacing w:before="141"/>
          </w:pPr>
          <w:hyperlink w:anchor="_bookmark162" w:history="1">
            <w:r w:rsidR="000231AE" w:rsidRPr="00994205">
              <w:t xml:space="preserve">Re-opening </w:t>
            </w:r>
            <w:r w:rsidR="000231AE" w:rsidRPr="00994205">
              <w:rPr>
                <w:spacing w:val="-3"/>
              </w:rPr>
              <w:t xml:space="preserve">of </w:t>
            </w:r>
            <w:r w:rsidR="000231AE" w:rsidRPr="00994205">
              <w:t>List</w:t>
            </w:r>
            <w:r w:rsidR="000231AE" w:rsidRPr="00994205">
              <w:rPr>
                <w:spacing w:val="-16"/>
              </w:rPr>
              <w:t xml:space="preserve"> </w:t>
            </w:r>
            <w:r w:rsidR="000231AE" w:rsidRPr="00994205">
              <w:rPr>
                <w:spacing w:val="-3"/>
              </w:rPr>
              <w:t>of</w:t>
            </w:r>
            <w:r w:rsidR="000231AE" w:rsidRPr="00994205">
              <w:rPr>
                <w:spacing w:val="5"/>
              </w:rPr>
              <w:t xml:space="preserve"> </w:t>
            </w:r>
            <w:r w:rsidR="000231AE" w:rsidRPr="00994205">
              <w:t>Patients</w:t>
            </w:r>
            <w:r w:rsidR="000231AE" w:rsidRPr="00994205">
              <w:tab/>
            </w:r>
          </w:hyperlink>
          <w:r w:rsidR="00F569E2">
            <w:rPr>
              <w:spacing w:val="-6"/>
            </w:rPr>
            <w:t>65</w:t>
          </w:r>
        </w:p>
        <w:p w14:paraId="41B530D8" w14:textId="6B7F40C4" w:rsidR="00837652" w:rsidRPr="00994205" w:rsidRDefault="00B67B7A">
          <w:pPr>
            <w:pStyle w:val="TOC4"/>
            <w:tabs>
              <w:tab w:val="left" w:leader="dot" w:pos="8500"/>
            </w:tabs>
          </w:pPr>
          <w:hyperlink w:anchor="_bookmark164" w:history="1">
            <w:r w:rsidR="000231AE" w:rsidRPr="00994205">
              <w:rPr>
                <w:spacing w:val="-3"/>
              </w:rPr>
              <w:t xml:space="preserve">Assignment of patients </w:t>
            </w:r>
            <w:r w:rsidR="000231AE" w:rsidRPr="00994205">
              <w:t>to lists</w:t>
            </w:r>
            <w:r w:rsidR="000231AE" w:rsidRPr="00994205">
              <w:rPr>
                <w:spacing w:val="52"/>
              </w:rPr>
              <w:t xml:space="preserve"> </w:t>
            </w:r>
            <w:r w:rsidR="000231AE" w:rsidRPr="00994205">
              <w:t>-</w:t>
            </w:r>
            <w:r w:rsidR="000231AE" w:rsidRPr="00994205">
              <w:rPr>
                <w:spacing w:val="-2"/>
              </w:rPr>
              <w:t xml:space="preserve"> </w:t>
            </w:r>
            <w:r w:rsidR="000231AE" w:rsidRPr="00994205">
              <w:t>general</w:t>
            </w:r>
            <w:r w:rsidR="000231AE" w:rsidRPr="00994205">
              <w:tab/>
            </w:r>
          </w:hyperlink>
          <w:r w:rsidR="00F569E2">
            <w:rPr>
              <w:spacing w:val="-6"/>
            </w:rPr>
            <w:t>65</w:t>
          </w:r>
        </w:p>
        <w:p w14:paraId="5F1FA9F4" w14:textId="55E749D2" w:rsidR="00837652" w:rsidRPr="00994205" w:rsidRDefault="00B67B7A">
          <w:pPr>
            <w:pStyle w:val="TOC4"/>
            <w:tabs>
              <w:tab w:val="left" w:leader="dot" w:pos="8500"/>
            </w:tabs>
            <w:spacing w:before="141"/>
          </w:pPr>
          <w:hyperlink w:anchor="_bookmark165" w:history="1">
            <w:r w:rsidR="000231AE" w:rsidRPr="00994205">
              <w:rPr>
                <w:spacing w:val="-3"/>
              </w:rPr>
              <w:t xml:space="preserve">Assignment of patients </w:t>
            </w:r>
            <w:r w:rsidR="000231AE" w:rsidRPr="00994205">
              <w:t>to lists -</w:t>
            </w:r>
            <w:r w:rsidR="000231AE" w:rsidRPr="00994205">
              <w:rPr>
                <w:spacing w:val="42"/>
              </w:rPr>
              <w:t xml:space="preserve"> </w:t>
            </w:r>
            <w:r w:rsidR="000231AE" w:rsidRPr="00994205">
              <w:t>open</w:t>
            </w:r>
            <w:r w:rsidR="000231AE" w:rsidRPr="00994205">
              <w:rPr>
                <w:spacing w:val="6"/>
              </w:rPr>
              <w:t xml:space="preserve"> </w:t>
            </w:r>
            <w:r w:rsidR="000231AE" w:rsidRPr="00994205">
              <w:t>lists</w:t>
            </w:r>
            <w:r w:rsidR="000231AE" w:rsidRPr="00994205">
              <w:tab/>
            </w:r>
          </w:hyperlink>
          <w:r w:rsidR="00F569E2">
            <w:rPr>
              <w:spacing w:val="-6"/>
            </w:rPr>
            <w:t>66</w:t>
          </w:r>
        </w:p>
        <w:p w14:paraId="5CC7ED86" w14:textId="4977BA87" w:rsidR="00837652" w:rsidRPr="00994205" w:rsidRDefault="00B67B7A">
          <w:pPr>
            <w:pStyle w:val="TOC4"/>
            <w:tabs>
              <w:tab w:val="left" w:leader="dot" w:pos="8500"/>
            </w:tabs>
          </w:pPr>
          <w:hyperlink w:anchor="_bookmark167" w:history="1">
            <w:r w:rsidR="000231AE" w:rsidRPr="00994205">
              <w:rPr>
                <w:spacing w:val="-3"/>
              </w:rPr>
              <w:t xml:space="preserve">Assignment of patients </w:t>
            </w:r>
            <w:r w:rsidR="000231AE" w:rsidRPr="00994205">
              <w:t>to lists -</w:t>
            </w:r>
            <w:r w:rsidR="000231AE" w:rsidRPr="00994205">
              <w:rPr>
                <w:spacing w:val="40"/>
              </w:rPr>
              <w:t xml:space="preserve"> </w:t>
            </w:r>
            <w:r w:rsidR="000231AE" w:rsidRPr="00994205">
              <w:t>closed</w:t>
            </w:r>
            <w:r w:rsidR="000231AE" w:rsidRPr="00994205">
              <w:rPr>
                <w:spacing w:val="6"/>
              </w:rPr>
              <w:t xml:space="preserve"> </w:t>
            </w:r>
            <w:r w:rsidR="000231AE" w:rsidRPr="00994205">
              <w:t>lists</w:t>
            </w:r>
            <w:r w:rsidR="000231AE" w:rsidRPr="00994205">
              <w:tab/>
            </w:r>
          </w:hyperlink>
          <w:r w:rsidR="00F569E2">
            <w:rPr>
              <w:spacing w:val="-6"/>
            </w:rPr>
            <w:t>66</w:t>
          </w:r>
        </w:p>
        <w:p w14:paraId="7CF01F7E" w14:textId="2D1F8ABC" w:rsidR="00837652" w:rsidRPr="00994205" w:rsidRDefault="00B67B7A">
          <w:pPr>
            <w:pStyle w:val="TOC4"/>
            <w:tabs>
              <w:tab w:val="left" w:leader="dot" w:pos="8500"/>
            </w:tabs>
          </w:pPr>
          <w:hyperlink w:anchor="_bookmark169" w:history="1">
            <w:r w:rsidR="000231AE" w:rsidRPr="00994205">
              <w:t>Factors relevant</w:t>
            </w:r>
            <w:r w:rsidR="000231AE" w:rsidRPr="00994205">
              <w:rPr>
                <w:spacing w:val="-16"/>
              </w:rPr>
              <w:t xml:space="preserve"> </w:t>
            </w:r>
            <w:r w:rsidR="000231AE" w:rsidRPr="00994205">
              <w:t>to</w:t>
            </w:r>
            <w:r w:rsidR="000231AE" w:rsidRPr="00994205">
              <w:rPr>
                <w:spacing w:val="-1"/>
              </w:rPr>
              <w:t xml:space="preserve"> </w:t>
            </w:r>
            <w:r w:rsidR="000231AE" w:rsidRPr="00994205">
              <w:t>assignments</w:t>
            </w:r>
            <w:r w:rsidR="000231AE" w:rsidRPr="00994205">
              <w:tab/>
            </w:r>
          </w:hyperlink>
          <w:r w:rsidR="00F569E2">
            <w:rPr>
              <w:spacing w:val="-6"/>
            </w:rPr>
            <w:t>67</w:t>
          </w:r>
        </w:p>
        <w:p w14:paraId="22F5219B" w14:textId="4AAD1353" w:rsidR="00837652" w:rsidRPr="00994205" w:rsidRDefault="00B67B7A">
          <w:pPr>
            <w:pStyle w:val="TOC4"/>
            <w:tabs>
              <w:tab w:val="left" w:leader="dot" w:pos="8500"/>
            </w:tabs>
            <w:spacing w:before="141"/>
          </w:pPr>
          <w:hyperlink w:anchor="_bookmark173" w:history="1">
            <w:r w:rsidR="000231AE" w:rsidRPr="00994205">
              <w:rPr>
                <w:spacing w:val="-3"/>
              </w:rPr>
              <w:t xml:space="preserve">Assignment of patients </w:t>
            </w:r>
            <w:r w:rsidR="000231AE" w:rsidRPr="00994205">
              <w:t>from outside</w:t>
            </w:r>
            <w:r w:rsidR="000231AE" w:rsidRPr="00994205">
              <w:rPr>
                <w:spacing w:val="33"/>
              </w:rPr>
              <w:t xml:space="preserve"> </w:t>
            </w:r>
            <w:r w:rsidR="000231AE" w:rsidRPr="00994205">
              <w:t>practice</w:t>
            </w:r>
            <w:r w:rsidR="000231AE" w:rsidRPr="00994205">
              <w:rPr>
                <w:spacing w:val="8"/>
              </w:rPr>
              <w:t xml:space="preserve"> </w:t>
            </w:r>
            <w:r w:rsidR="000231AE" w:rsidRPr="00994205">
              <w:rPr>
                <w:spacing w:val="-3"/>
              </w:rPr>
              <w:t>area</w:t>
            </w:r>
            <w:r w:rsidR="000231AE" w:rsidRPr="00994205">
              <w:rPr>
                <w:spacing w:val="-3"/>
              </w:rPr>
              <w:tab/>
            </w:r>
            <w:r w:rsidR="00F569E2">
              <w:rPr>
                <w:spacing w:val="-6"/>
              </w:rPr>
              <w:t>68</w:t>
            </w:r>
          </w:hyperlink>
        </w:p>
        <w:p w14:paraId="31170277" w14:textId="2D3832F5" w:rsidR="00837652" w:rsidRPr="00994205" w:rsidRDefault="00B67B7A">
          <w:pPr>
            <w:pStyle w:val="TOC4"/>
            <w:tabs>
              <w:tab w:val="left" w:leader="dot" w:pos="8500"/>
            </w:tabs>
            <w:spacing w:after="240"/>
          </w:pPr>
          <w:hyperlink w:anchor="_bookmark174" w:history="1">
            <w:r w:rsidR="000231AE" w:rsidRPr="00994205">
              <w:rPr>
                <w:spacing w:val="-3"/>
              </w:rPr>
              <w:t xml:space="preserve">Assignments </w:t>
            </w:r>
            <w:r w:rsidR="000231AE" w:rsidRPr="00994205">
              <w:rPr>
                <w:spacing w:val="6"/>
              </w:rPr>
              <w:t xml:space="preserve">to </w:t>
            </w:r>
            <w:r w:rsidR="000231AE" w:rsidRPr="00994205">
              <w:t xml:space="preserve">closed lists: determination </w:t>
            </w:r>
            <w:r w:rsidR="000231AE" w:rsidRPr="00994205">
              <w:rPr>
                <w:spacing w:val="-3"/>
              </w:rPr>
              <w:t xml:space="preserve">of </w:t>
            </w:r>
            <w:r w:rsidR="000231AE" w:rsidRPr="00994205">
              <w:t>the</w:t>
            </w:r>
            <w:r w:rsidR="000231AE" w:rsidRPr="00994205">
              <w:rPr>
                <w:spacing w:val="-18"/>
              </w:rPr>
              <w:t xml:space="preserve"> </w:t>
            </w:r>
            <w:r w:rsidR="000231AE" w:rsidRPr="00994205">
              <w:t>Assessment</w:t>
            </w:r>
            <w:r w:rsidR="000231AE" w:rsidRPr="00994205">
              <w:rPr>
                <w:spacing w:val="-7"/>
              </w:rPr>
              <w:t xml:space="preserve"> </w:t>
            </w:r>
            <w:r w:rsidR="000231AE" w:rsidRPr="00994205">
              <w:t>Panel</w:t>
            </w:r>
            <w:r w:rsidR="000231AE" w:rsidRPr="00994205">
              <w:tab/>
            </w:r>
          </w:hyperlink>
          <w:r w:rsidR="00F569E2">
            <w:rPr>
              <w:spacing w:val="-6"/>
            </w:rPr>
            <w:t>68</w:t>
          </w:r>
        </w:p>
        <w:p w14:paraId="5AC649D3" w14:textId="52F2E648" w:rsidR="00837652" w:rsidRPr="00994205" w:rsidRDefault="00B67B7A">
          <w:pPr>
            <w:pStyle w:val="TOC4"/>
            <w:tabs>
              <w:tab w:val="left" w:leader="dot" w:pos="8500"/>
            </w:tabs>
            <w:spacing w:before="444" w:line="348" w:lineRule="auto"/>
            <w:ind w:right="1425"/>
          </w:pPr>
          <w:hyperlink w:anchor="_bookmark180" w:history="1">
            <w:r w:rsidR="000231AE" w:rsidRPr="00994205">
              <w:rPr>
                <w:spacing w:val="-3"/>
              </w:rPr>
              <w:t xml:space="preserve">Assignments </w:t>
            </w:r>
            <w:r w:rsidR="000231AE" w:rsidRPr="00994205">
              <w:t xml:space="preserve">to closed lists: Dispute </w:t>
            </w:r>
            <w:r w:rsidR="000231AE" w:rsidRPr="00994205">
              <w:rPr>
                <w:spacing w:val="-3"/>
              </w:rPr>
              <w:t xml:space="preserve">Resolution </w:t>
            </w:r>
            <w:r w:rsidR="000231AE" w:rsidRPr="00994205">
              <w:t xml:space="preserve">Procedure </w:t>
            </w:r>
            <w:r w:rsidR="000231AE" w:rsidRPr="00994205">
              <w:rPr>
                <w:spacing w:val="-5"/>
              </w:rPr>
              <w:t xml:space="preserve">relating </w:t>
            </w:r>
            <w:r w:rsidR="000231AE" w:rsidRPr="00994205">
              <w:t>to</w:t>
            </w:r>
          </w:hyperlink>
          <w:r w:rsidR="000231AE" w:rsidRPr="00994205">
            <w:t xml:space="preserve"> </w:t>
          </w:r>
          <w:hyperlink w:anchor="_bookmark180" w:history="1">
            <w:r w:rsidR="000231AE" w:rsidRPr="00994205">
              <w:t xml:space="preserve">determinations </w:t>
            </w:r>
            <w:r w:rsidR="000231AE" w:rsidRPr="00994205">
              <w:rPr>
                <w:spacing w:val="-3"/>
              </w:rPr>
              <w:t xml:space="preserve">of </w:t>
            </w:r>
            <w:r w:rsidR="000231AE" w:rsidRPr="00994205">
              <w:t>the</w:t>
            </w:r>
            <w:r w:rsidR="000231AE" w:rsidRPr="00994205">
              <w:rPr>
                <w:spacing w:val="-15"/>
              </w:rPr>
              <w:t xml:space="preserve"> </w:t>
            </w:r>
            <w:r w:rsidR="000231AE" w:rsidRPr="00994205">
              <w:t>Assessment</w:t>
            </w:r>
            <w:r w:rsidR="000231AE" w:rsidRPr="00994205">
              <w:rPr>
                <w:spacing w:val="-8"/>
              </w:rPr>
              <w:t xml:space="preserve"> </w:t>
            </w:r>
            <w:r w:rsidR="000231AE" w:rsidRPr="00994205">
              <w:t>Panel</w:t>
            </w:r>
            <w:r w:rsidR="000231AE" w:rsidRPr="00994205">
              <w:tab/>
            </w:r>
            <w:r w:rsidR="000231AE" w:rsidRPr="00994205">
              <w:rPr>
                <w:spacing w:val="-14"/>
              </w:rPr>
              <w:t>7</w:t>
            </w:r>
          </w:hyperlink>
          <w:r w:rsidR="00F569E2">
            <w:rPr>
              <w:spacing w:val="-14"/>
            </w:rPr>
            <w:t>0</w:t>
          </w:r>
        </w:p>
        <w:p w14:paraId="040AFF25" w14:textId="09891B96" w:rsidR="00837652" w:rsidRPr="00994205" w:rsidRDefault="00B67B7A">
          <w:pPr>
            <w:pStyle w:val="TOC4"/>
            <w:spacing w:before="17" w:line="362" w:lineRule="auto"/>
            <w:ind w:left="1548" w:right="1425" w:hanging="721"/>
          </w:pPr>
          <w:hyperlink w:anchor="_bookmark182" w:history="1">
            <w:r w:rsidR="000231AE" w:rsidRPr="00994205">
              <w:t>Assignments to closed lists: assignments of patients by Commissioner</w:t>
            </w:r>
          </w:hyperlink>
          <w:r w:rsidR="00F569E2">
            <w:t>...71</w:t>
          </w:r>
          <w:r w:rsidR="00F569E2" w:rsidRPr="00994205">
            <w:t xml:space="preserve"> </w:t>
          </w:r>
        </w:p>
        <w:p w14:paraId="30AAB466" w14:textId="09ECC2C5" w:rsidR="00837652" w:rsidRPr="00994205" w:rsidRDefault="00B67B7A">
          <w:pPr>
            <w:pStyle w:val="TOC4"/>
            <w:tabs>
              <w:tab w:val="left" w:leader="dot" w:pos="8500"/>
            </w:tabs>
          </w:pPr>
          <w:hyperlink w:anchor="_bookmark187" w:history="1">
            <w:r w:rsidR="000231AE" w:rsidRPr="00994205">
              <w:t>NHS e-Referral</w:t>
            </w:r>
            <w:r w:rsidR="000231AE" w:rsidRPr="00994205">
              <w:rPr>
                <w:spacing w:val="-12"/>
              </w:rPr>
              <w:t xml:space="preserve"> </w:t>
            </w:r>
            <w:r w:rsidR="000231AE" w:rsidRPr="00994205">
              <w:t>Service</w:t>
            </w:r>
            <w:r w:rsidR="000231AE" w:rsidRPr="00994205">
              <w:rPr>
                <w:spacing w:val="-10"/>
              </w:rPr>
              <w:t xml:space="preserve"> </w:t>
            </w:r>
            <w:r w:rsidR="000231AE" w:rsidRPr="00994205">
              <w:t>(e-RS)</w:t>
            </w:r>
            <w:r w:rsidR="000231AE" w:rsidRPr="00994205">
              <w:tab/>
            </w:r>
            <w:r w:rsidR="00F569E2">
              <w:t>7</w:t>
            </w:r>
            <w:r w:rsidR="000231AE" w:rsidRPr="00994205">
              <w:rPr>
                <w:spacing w:val="-6"/>
              </w:rPr>
              <w:t>2</w:t>
            </w:r>
          </w:hyperlink>
        </w:p>
        <w:p w14:paraId="1FD78386" w14:textId="163BBCE7" w:rsidR="00837652" w:rsidRPr="00994205" w:rsidRDefault="00B67B7A">
          <w:pPr>
            <w:pStyle w:val="TOC4"/>
            <w:tabs>
              <w:tab w:val="left" w:leader="dot" w:pos="8500"/>
            </w:tabs>
            <w:spacing w:before="141"/>
          </w:pPr>
          <w:hyperlink w:anchor="_bookmark188" w:history="1">
            <w:r w:rsidR="000231AE" w:rsidRPr="00994205">
              <w:t xml:space="preserve">Direct booking </w:t>
            </w:r>
            <w:r w:rsidR="000231AE" w:rsidRPr="00994205">
              <w:rPr>
                <w:spacing w:val="-3"/>
              </w:rPr>
              <w:t xml:space="preserve">by </w:t>
            </w:r>
            <w:r w:rsidR="000231AE" w:rsidRPr="00994205">
              <w:t xml:space="preserve">NHS 111 </w:t>
            </w:r>
            <w:r w:rsidR="000231AE" w:rsidRPr="00994205">
              <w:rPr>
                <w:spacing w:val="-3"/>
              </w:rPr>
              <w:t xml:space="preserve">or </w:t>
            </w:r>
            <w:r w:rsidR="000231AE" w:rsidRPr="00994205">
              <w:t>via a</w:t>
            </w:r>
            <w:r w:rsidR="000231AE" w:rsidRPr="00994205">
              <w:rPr>
                <w:spacing w:val="-15"/>
              </w:rPr>
              <w:t xml:space="preserve"> </w:t>
            </w:r>
            <w:r w:rsidR="000231AE" w:rsidRPr="00994205">
              <w:t>Connected</w:t>
            </w:r>
            <w:r w:rsidR="000231AE" w:rsidRPr="00994205">
              <w:rPr>
                <w:spacing w:val="-8"/>
              </w:rPr>
              <w:t xml:space="preserve"> </w:t>
            </w:r>
            <w:r w:rsidR="000231AE" w:rsidRPr="00994205">
              <w:rPr>
                <w:spacing w:val="2"/>
              </w:rPr>
              <w:t>Service</w:t>
            </w:r>
            <w:r w:rsidR="000231AE" w:rsidRPr="00994205">
              <w:rPr>
                <w:spacing w:val="2"/>
              </w:rPr>
              <w:tab/>
            </w:r>
          </w:hyperlink>
          <w:r w:rsidR="00F569E2">
            <w:rPr>
              <w:spacing w:val="-6"/>
            </w:rPr>
            <w:t>72</w:t>
          </w:r>
        </w:p>
        <w:p w14:paraId="29DD76AF" w14:textId="03A3F1B1" w:rsidR="00837652" w:rsidRPr="00994205" w:rsidRDefault="00B67B7A">
          <w:pPr>
            <w:pStyle w:val="TOC4"/>
            <w:tabs>
              <w:tab w:val="left" w:leader="dot" w:pos="8500"/>
            </w:tabs>
            <w:spacing w:line="362" w:lineRule="auto"/>
            <w:ind w:right="1425"/>
          </w:pPr>
          <w:hyperlink w:anchor="_bookmark189" w:history="1">
            <w:r w:rsidR="000231AE" w:rsidRPr="00994205">
              <w:rPr>
                <w:spacing w:val="-3"/>
              </w:rPr>
              <w:t xml:space="preserve">Registered </w:t>
            </w:r>
            <w:r w:rsidR="000231AE" w:rsidRPr="00994205">
              <w:rPr>
                <w:spacing w:val="-4"/>
              </w:rPr>
              <w:t xml:space="preserve">Patients </w:t>
            </w:r>
            <w:r w:rsidR="000231AE" w:rsidRPr="00994205">
              <w:rPr>
                <w:spacing w:val="-3"/>
              </w:rPr>
              <w:t xml:space="preserve">from outside </w:t>
            </w:r>
            <w:r w:rsidR="000231AE" w:rsidRPr="00994205">
              <w:rPr>
                <w:spacing w:val="-4"/>
              </w:rPr>
              <w:t xml:space="preserve">Patient </w:t>
            </w:r>
            <w:r w:rsidR="000231AE" w:rsidRPr="00994205">
              <w:rPr>
                <w:spacing w:val="-3"/>
              </w:rPr>
              <w:t>Registration Area; variation of</w:t>
            </w:r>
          </w:hyperlink>
          <w:r w:rsidR="000231AE" w:rsidRPr="00994205">
            <w:rPr>
              <w:spacing w:val="-3"/>
            </w:rPr>
            <w:t xml:space="preserve"> </w:t>
          </w:r>
          <w:hyperlink w:anchor="_bookmark189" w:history="1">
            <w:r w:rsidR="000231AE" w:rsidRPr="00994205">
              <w:t>contractual</w:t>
            </w:r>
            <w:r w:rsidR="000231AE" w:rsidRPr="00994205">
              <w:rPr>
                <w:spacing w:val="-2"/>
              </w:rPr>
              <w:t xml:space="preserve"> </w:t>
            </w:r>
            <w:r w:rsidR="000231AE" w:rsidRPr="00994205">
              <w:t>terms</w:t>
            </w:r>
            <w:r w:rsidR="000231AE" w:rsidRPr="00994205">
              <w:tab/>
            </w:r>
          </w:hyperlink>
          <w:r w:rsidR="00F569E2">
            <w:rPr>
              <w:spacing w:val="-14"/>
            </w:rPr>
            <w:t>72</w:t>
          </w:r>
        </w:p>
        <w:p w14:paraId="301EEA99" w14:textId="397627C9" w:rsidR="00837652" w:rsidRPr="00994205" w:rsidRDefault="00B67B7A">
          <w:pPr>
            <w:pStyle w:val="TOC4"/>
            <w:tabs>
              <w:tab w:val="left" w:leader="dot" w:pos="8500"/>
            </w:tabs>
            <w:spacing w:before="0" w:line="259" w:lineRule="exact"/>
          </w:pPr>
          <w:hyperlink w:anchor="_bookmark190" w:history="1">
            <w:r w:rsidR="000231AE" w:rsidRPr="00994205">
              <w:rPr>
                <w:spacing w:val="-3"/>
              </w:rPr>
              <w:t xml:space="preserve">Savings in </w:t>
            </w:r>
            <w:r w:rsidR="000231AE" w:rsidRPr="00994205">
              <w:t xml:space="preserve">respect </w:t>
            </w:r>
            <w:r w:rsidR="000231AE" w:rsidRPr="00994205">
              <w:rPr>
                <w:spacing w:val="-3"/>
              </w:rPr>
              <w:t xml:space="preserve">of the </w:t>
            </w:r>
            <w:r w:rsidR="000231AE" w:rsidRPr="00994205">
              <w:t>Patient Choice</w:t>
            </w:r>
            <w:r w:rsidR="000231AE" w:rsidRPr="00994205">
              <w:rPr>
                <w:spacing w:val="9"/>
              </w:rPr>
              <w:t xml:space="preserve"> </w:t>
            </w:r>
            <w:r w:rsidR="000231AE" w:rsidRPr="00994205">
              <w:t>Extension</w:t>
            </w:r>
            <w:r w:rsidR="000231AE" w:rsidRPr="00994205">
              <w:rPr>
                <w:spacing w:val="-6"/>
              </w:rPr>
              <w:t xml:space="preserve"> </w:t>
            </w:r>
            <w:r w:rsidR="000231AE" w:rsidRPr="00994205">
              <w:t>Scheme</w:t>
            </w:r>
            <w:r w:rsidR="000231AE" w:rsidRPr="00994205">
              <w:tab/>
            </w:r>
          </w:hyperlink>
          <w:r w:rsidR="00F569E2">
            <w:rPr>
              <w:spacing w:val="-6"/>
            </w:rPr>
            <w:t>72</w:t>
          </w:r>
        </w:p>
        <w:p w14:paraId="2D1AACF3" w14:textId="387A188A" w:rsidR="00837652" w:rsidRPr="00994205" w:rsidRDefault="00B67B7A">
          <w:pPr>
            <w:pStyle w:val="TOC4"/>
            <w:tabs>
              <w:tab w:val="left" w:leader="dot" w:pos="8500"/>
            </w:tabs>
            <w:spacing w:before="141"/>
          </w:pPr>
          <w:hyperlink w:anchor="_bookmark191" w:history="1">
            <w:r w:rsidR="000231AE" w:rsidRPr="00994205">
              <w:t>Newly registered patients – alcohol</w:t>
            </w:r>
            <w:r w:rsidR="000231AE" w:rsidRPr="00994205">
              <w:rPr>
                <w:spacing w:val="-24"/>
              </w:rPr>
              <w:t xml:space="preserve"> </w:t>
            </w:r>
            <w:r w:rsidR="000231AE" w:rsidRPr="00994205">
              <w:t>dependency</w:t>
            </w:r>
            <w:r w:rsidR="000231AE" w:rsidRPr="00994205">
              <w:rPr>
                <w:spacing w:val="2"/>
              </w:rPr>
              <w:t xml:space="preserve"> </w:t>
            </w:r>
            <w:r w:rsidR="000231AE" w:rsidRPr="00994205">
              <w:t>screening</w:t>
            </w:r>
            <w:r w:rsidR="000231AE" w:rsidRPr="00994205">
              <w:tab/>
            </w:r>
          </w:hyperlink>
          <w:r w:rsidR="00F569E2">
            <w:rPr>
              <w:spacing w:val="-6"/>
            </w:rPr>
            <w:t>72</w:t>
          </w:r>
        </w:p>
        <w:p w14:paraId="7369B70C" w14:textId="2985EE57" w:rsidR="00837652" w:rsidRPr="00994205" w:rsidRDefault="00B67B7A">
          <w:pPr>
            <w:pStyle w:val="TOC4"/>
            <w:tabs>
              <w:tab w:val="left" w:leader="dot" w:pos="8500"/>
            </w:tabs>
          </w:pPr>
          <w:hyperlink w:anchor="_bookmark192" w:history="1">
            <w:r w:rsidR="000231AE" w:rsidRPr="00994205">
              <w:t>Patients Living</w:t>
            </w:r>
            <w:r w:rsidR="000231AE" w:rsidRPr="00994205">
              <w:rPr>
                <w:spacing w:val="-16"/>
              </w:rPr>
              <w:t xml:space="preserve"> </w:t>
            </w:r>
            <w:r w:rsidR="000231AE" w:rsidRPr="00994205">
              <w:t>with Frailty</w:t>
            </w:r>
            <w:r w:rsidR="000231AE" w:rsidRPr="00994205">
              <w:tab/>
            </w:r>
          </w:hyperlink>
          <w:r w:rsidR="00F569E2">
            <w:rPr>
              <w:spacing w:val="-6"/>
            </w:rPr>
            <w:t>72</w:t>
          </w:r>
        </w:p>
        <w:p w14:paraId="53CC7DBB" w14:textId="0DA03BC8" w:rsidR="00837652" w:rsidRPr="00994205" w:rsidRDefault="00B67B7A">
          <w:pPr>
            <w:pStyle w:val="TOC4"/>
            <w:tabs>
              <w:tab w:val="left" w:leader="dot" w:pos="8500"/>
            </w:tabs>
          </w:pPr>
          <w:hyperlink w:anchor="_bookmark194" w:history="1">
            <w:r w:rsidR="000231AE" w:rsidRPr="00994205">
              <w:rPr>
                <w:spacing w:val="-3"/>
              </w:rPr>
              <w:t xml:space="preserve">Inclusion in </w:t>
            </w:r>
            <w:r w:rsidR="000231AE" w:rsidRPr="00994205">
              <w:t xml:space="preserve">list </w:t>
            </w:r>
            <w:r w:rsidR="000231AE" w:rsidRPr="00994205">
              <w:rPr>
                <w:spacing w:val="-3"/>
              </w:rPr>
              <w:t xml:space="preserve">of </w:t>
            </w:r>
            <w:r w:rsidR="000231AE" w:rsidRPr="00994205">
              <w:t>patients: armed</w:t>
            </w:r>
            <w:r w:rsidR="000231AE" w:rsidRPr="00994205">
              <w:rPr>
                <w:spacing w:val="14"/>
              </w:rPr>
              <w:t xml:space="preserve"> </w:t>
            </w:r>
            <w:r w:rsidR="000231AE" w:rsidRPr="00994205">
              <w:t>forces</w:t>
            </w:r>
            <w:r w:rsidR="000231AE" w:rsidRPr="00994205">
              <w:rPr>
                <w:spacing w:val="2"/>
              </w:rPr>
              <w:t xml:space="preserve"> </w:t>
            </w:r>
            <w:r w:rsidR="000231AE" w:rsidRPr="00994205">
              <w:t>personnel</w:t>
            </w:r>
            <w:r w:rsidR="000231AE" w:rsidRPr="00994205">
              <w:tab/>
            </w:r>
          </w:hyperlink>
          <w:r w:rsidR="000E3AA5">
            <w:rPr>
              <w:spacing w:val="-6"/>
            </w:rPr>
            <w:t>7</w:t>
          </w:r>
          <w:r w:rsidR="003F26EB">
            <w:rPr>
              <w:spacing w:val="-6"/>
            </w:rPr>
            <w:t>4</w:t>
          </w:r>
        </w:p>
        <w:p w14:paraId="67006385" w14:textId="1392C241" w:rsidR="00837652" w:rsidRPr="00994205" w:rsidRDefault="00B67B7A">
          <w:pPr>
            <w:pStyle w:val="TOC1"/>
            <w:numPr>
              <w:ilvl w:val="0"/>
              <w:numId w:val="86"/>
            </w:numPr>
            <w:tabs>
              <w:tab w:val="left" w:pos="826"/>
              <w:tab w:val="left" w:pos="827"/>
              <w:tab w:val="left" w:leader="dot" w:pos="8500"/>
            </w:tabs>
            <w:ind w:hanging="722"/>
          </w:pPr>
          <w:hyperlink w:anchor="_bookmark195" w:history="1">
            <w:r w:rsidR="000231AE" w:rsidRPr="00994205">
              <w:rPr>
                <w:spacing w:val="-3"/>
              </w:rPr>
              <w:t>Patient</w:t>
            </w:r>
            <w:r w:rsidR="000231AE" w:rsidRPr="00994205">
              <w:rPr>
                <w:spacing w:val="-2"/>
              </w:rPr>
              <w:t xml:space="preserve"> </w:t>
            </w:r>
            <w:r w:rsidR="000231AE" w:rsidRPr="00994205">
              <w:t>Records</w:t>
            </w:r>
            <w:r w:rsidR="000231AE" w:rsidRPr="00994205">
              <w:tab/>
            </w:r>
          </w:hyperlink>
          <w:r w:rsidR="000E3AA5">
            <w:rPr>
              <w:spacing w:val="-6"/>
            </w:rPr>
            <w:t>7</w:t>
          </w:r>
          <w:r w:rsidR="003F26EB">
            <w:rPr>
              <w:spacing w:val="-6"/>
            </w:rPr>
            <w:t>6</w:t>
          </w:r>
        </w:p>
        <w:p w14:paraId="14F6D76F" w14:textId="3CF8BCF3" w:rsidR="00837652" w:rsidRPr="00994205" w:rsidRDefault="00B67B7A">
          <w:pPr>
            <w:pStyle w:val="TOC4"/>
            <w:tabs>
              <w:tab w:val="left" w:leader="dot" w:pos="8500"/>
            </w:tabs>
            <w:spacing w:before="141"/>
          </w:pPr>
          <w:hyperlink w:anchor="_bookmark203" w:history="1">
            <w:r w:rsidR="000231AE" w:rsidRPr="00994205">
              <w:t>Summary</w:t>
            </w:r>
            <w:r w:rsidR="000231AE" w:rsidRPr="00994205">
              <w:rPr>
                <w:spacing w:val="-1"/>
              </w:rPr>
              <w:t xml:space="preserve"> </w:t>
            </w:r>
            <w:r w:rsidR="000231AE" w:rsidRPr="00994205">
              <w:t>Care</w:t>
            </w:r>
            <w:r w:rsidR="000231AE" w:rsidRPr="00994205">
              <w:rPr>
                <w:spacing w:val="-12"/>
              </w:rPr>
              <w:t xml:space="preserve"> </w:t>
            </w:r>
            <w:r w:rsidR="000231AE" w:rsidRPr="00994205">
              <w:t>Record</w:t>
            </w:r>
            <w:r w:rsidR="000231AE" w:rsidRPr="00994205">
              <w:tab/>
            </w:r>
          </w:hyperlink>
          <w:r w:rsidR="000E3AA5">
            <w:rPr>
              <w:spacing w:val="-6"/>
            </w:rPr>
            <w:t>7</w:t>
          </w:r>
          <w:r w:rsidR="003F26EB">
            <w:rPr>
              <w:spacing w:val="-6"/>
            </w:rPr>
            <w:t>8</w:t>
          </w:r>
        </w:p>
        <w:p w14:paraId="5CB3894D" w14:textId="11CD92F8" w:rsidR="00837652" w:rsidRPr="00994205" w:rsidRDefault="00B67B7A">
          <w:pPr>
            <w:pStyle w:val="TOC4"/>
            <w:tabs>
              <w:tab w:val="left" w:leader="dot" w:pos="8500"/>
            </w:tabs>
          </w:pPr>
          <w:hyperlink w:anchor="_bookmark205" w:history="1">
            <w:r w:rsidR="000231AE" w:rsidRPr="00994205">
              <w:rPr>
                <w:spacing w:val="-3"/>
              </w:rPr>
              <w:t xml:space="preserve">Electronic </w:t>
            </w:r>
            <w:r w:rsidR="000231AE" w:rsidRPr="00994205">
              <w:t xml:space="preserve">transfer </w:t>
            </w:r>
            <w:r w:rsidR="000231AE" w:rsidRPr="00994205">
              <w:rPr>
                <w:spacing w:val="5"/>
              </w:rPr>
              <w:t>of</w:t>
            </w:r>
            <w:r w:rsidR="000231AE" w:rsidRPr="00994205">
              <w:rPr>
                <w:spacing w:val="-6"/>
              </w:rPr>
              <w:t xml:space="preserve"> </w:t>
            </w:r>
            <w:r w:rsidR="000231AE" w:rsidRPr="00994205">
              <w:t>patient</w:t>
            </w:r>
            <w:r w:rsidR="000231AE" w:rsidRPr="00994205">
              <w:rPr>
                <w:spacing w:val="-7"/>
              </w:rPr>
              <w:t xml:space="preserve"> </w:t>
            </w:r>
            <w:r w:rsidR="000231AE" w:rsidRPr="00994205">
              <w:t>records</w:t>
            </w:r>
            <w:r w:rsidR="000231AE" w:rsidRPr="00994205">
              <w:tab/>
            </w:r>
            <w:r w:rsidR="000E3AA5">
              <w:rPr>
                <w:spacing w:val="-6"/>
              </w:rPr>
              <w:t>7</w:t>
            </w:r>
          </w:hyperlink>
          <w:r w:rsidR="003F26EB">
            <w:rPr>
              <w:spacing w:val="-6"/>
            </w:rPr>
            <w:t>9</w:t>
          </w:r>
        </w:p>
        <w:p w14:paraId="6EA72FDA" w14:textId="107D25AA" w:rsidR="00837652" w:rsidRPr="00994205" w:rsidRDefault="00B67B7A">
          <w:pPr>
            <w:pStyle w:val="TOC4"/>
            <w:tabs>
              <w:tab w:val="left" w:leader="dot" w:pos="8500"/>
            </w:tabs>
            <w:spacing w:before="124"/>
          </w:pPr>
          <w:hyperlink w:anchor="_bookmark207" w:history="1">
            <w:r w:rsidR="000231AE" w:rsidRPr="00994205">
              <w:rPr>
                <w:spacing w:val="-3"/>
              </w:rPr>
              <w:t xml:space="preserve">Clinical </w:t>
            </w:r>
            <w:r w:rsidR="000231AE" w:rsidRPr="00994205">
              <w:t xml:space="preserve">correspondence: requirement </w:t>
            </w:r>
            <w:r w:rsidR="000231AE" w:rsidRPr="00994205">
              <w:rPr>
                <w:spacing w:val="-3"/>
              </w:rPr>
              <w:t>for</w:t>
            </w:r>
            <w:r w:rsidR="000231AE" w:rsidRPr="00994205">
              <w:rPr>
                <w:spacing w:val="2"/>
              </w:rPr>
              <w:t xml:space="preserve"> </w:t>
            </w:r>
            <w:r w:rsidR="000231AE" w:rsidRPr="00994205">
              <w:t>NHS</w:t>
            </w:r>
            <w:r w:rsidR="000231AE" w:rsidRPr="00994205">
              <w:rPr>
                <w:spacing w:val="-4"/>
              </w:rPr>
              <w:t xml:space="preserve"> </w:t>
            </w:r>
            <w:r w:rsidR="000231AE" w:rsidRPr="00994205">
              <w:t>number</w:t>
            </w:r>
            <w:r w:rsidR="000231AE" w:rsidRPr="00994205">
              <w:tab/>
            </w:r>
            <w:r w:rsidR="000E3AA5">
              <w:t>7</w:t>
            </w:r>
            <w:r w:rsidR="000231AE" w:rsidRPr="00994205">
              <w:rPr>
                <w:spacing w:val="-6"/>
              </w:rPr>
              <w:t>9</w:t>
            </w:r>
          </w:hyperlink>
        </w:p>
        <w:p w14:paraId="1EE3B914" w14:textId="159C854E" w:rsidR="00837652" w:rsidRPr="00994205" w:rsidRDefault="00B67B7A">
          <w:pPr>
            <w:pStyle w:val="TOC4"/>
            <w:tabs>
              <w:tab w:val="left" w:leader="dot" w:pos="8500"/>
            </w:tabs>
            <w:spacing w:before="141"/>
          </w:pPr>
          <w:hyperlink w:anchor="_bookmark208" w:history="1">
            <w:r w:rsidR="000231AE" w:rsidRPr="00994205">
              <w:rPr>
                <w:spacing w:val="3"/>
              </w:rPr>
              <w:t xml:space="preserve">Use </w:t>
            </w:r>
            <w:r w:rsidR="000231AE" w:rsidRPr="00994205">
              <w:rPr>
                <w:spacing w:val="-3"/>
              </w:rPr>
              <w:t>of</w:t>
            </w:r>
            <w:r w:rsidR="000231AE" w:rsidRPr="00994205">
              <w:rPr>
                <w:spacing w:val="-24"/>
              </w:rPr>
              <w:t xml:space="preserve"> </w:t>
            </w:r>
            <w:r w:rsidR="000231AE" w:rsidRPr="00994205">
              <w:rPr>
                <w:spacing w:val="-3"/>
              </w:rPr>
              <w:t>fax</w:t>
            </w:r>
            <w:r w:rsidR="000231AE" w:rsidRPr="00994205">
              <w:rPr>
                <w:spacing w:val="2"/>
              </w:rPr>
              <w:t xml:space="preserve"> </w:t>
            </w:r>
            <w:r w:rsidR="000231AE" w:rsidRPr="00994205">
              <w:t>machines</w:t>
            </w:r>
            <w:r w:rsidR="000231AE" w:rsidRPr="00994205">
              <w:tab/>
            </w:r>
            <w:r w:rsidR="000E3AA5">
              <w:t>7</w:t>
            </w:r>
            <w:r w:rsidR="000231AE" w:rsidRPr="00994205">
              <w:rPr>
                <w:spacing w:val="-6"/>
              </w:rPr>
              <w:t>9</w:t>
            </w:r>
          </w:hyperlink>
        </w:p>
        <w:p w14:paraId="214009E9" w14:textId="168BEEFE" w:rsidR="00837652" w:rsidRDefault="00B67B7A">
          <w:pPr>
            <w:pStyle w:val="TOC4"/>
            <w:tabs>
              <w:tab w:val="left" w:leader="dot" w:pos="8372"/>
            </w:tabs>
            <w:rPr>
              <w:spacing w:val="-6"/>
            </w:rPr>
          </w:pPr>
          <w:hyperlink w:anchor="_bookmark209" w:history="1">
            <w:r w:rsidR="000231AE" w:rsidRPr="00994205">
              <w:t>Patient online services: appointments</w:t>
            </w:r>
            <w:r w:rsidR="000231AE" w:rsidRPr="00994205">
              <w:rPr>
                <w:spacing w:val="-31"/>
              </w:rPr>
              <w:t xml:space="preserve"> </w:t>
            </w:r>
            <w:r w:rsidR="000231AE" w:rsidRPr="00994205">
              <w:t>and</w:t>
            </w:r>
            <w:r w:rsidR="000231AE" w:rsidRPr="00994205">
              <w:rPr>
                <w:spacing w:val="-12"/>
              </w:rPr>
              <w:t xml:space="preserve"> </w:t>
            </w:r>
            <w:r w:rsidR="000231AE" w:rsidRPr="00994205">
              <w:t>prescriptions</w:t>
            </w:r>
            <w:r w:rsidR="000231AE" w:rsidRPr="00994205">
              <w:tab/>
            </w:r>
          </w:hyperlink>
          <w:r w:rsidR="000E3AA5">
            <w:rPr>
              <w:spacing w:val="-6"/>
            </w:rPr>
            <w:t>..</w:t>
          </w:r>
          <w:r w:rsidR="00EF6E51">
            <w:rPr>
              <w:spacing w:val="-6"/>
            </w:rPr>
            <w:t>80</w:t>
          </w:r>
        </w:p>
        <w:p w14:paraId="5B2D0973" w14:textId="77777777" w:rsidR="00765C09" w:rsidRDefault="003F26EB">
          <w:pPr>
            <w:pStyle w:val="TOC4"/>
            <w:tabs>
              <w:tab w:val="left" w:leader="dot" w:pos="8372"/>
            </w:tabs>
            <w:rPr>
              <w:spacing w:val="3"/>
            </w:rPr>
          </w:pPr>
          <w:r w:rsidRPr="00F1020E">
            <w:t xml:space="preserve">Patient online services: provision of online </w:t>
          </w:r>
          <w:r w:rsidRPr="00F1020E">
            <w:rPr>
              <w:spacing w:val="-3"/>
            </w:rPr>
            <w:t xml:space="preserve">access </w:t>
          </w:r>
          <w:r w:rsidRPr="00F1020E">
            <w:t xml:space="preserve">to </w:t>
          </w:r>
          <w:r w:rsidRPr="00F1020E">
            <w:rPr>
              <w:spacing w:val="-3"/>
            </w:rPr>
            <w:t xml:space="preserve">coded </w:t>
          </w:r>
          <w:r w:rsidRPr="00F1020E">
            <w:t xml:space="preserve">information </w:t>
          </w:r>
          <w:r w:rsidRPr="00F1020E">
            <w:rPr>
              <w:spacing w:val="3"/>
            </w:rPr>
            <w:t>in</w:t>
          </w:r>
        </w:p>
        <w:p w14:paraId="115C30E9" w14:textId="4DDDFB17" w:rsidR="003F26EB" w:rsidRDefault="003F26EB">
          <w:pPr>
            <w:pStyle w:val="TOC4"/>
            <w:tabs>
              <w:tab w:val="left" w:leader="dot" w:pos="8372"/>
            </w:tabs>
            <w:rPr>
              <w:spacing w:val="-3"/>
            </w:rPr>
          </w:pPr>
          <w:r w:rsidRPr="00F1020E">
            <w:t xml:space="preserve">medical record </w:t>
          </w:r>
          <w:r w:rsidRPr="00F1020E">
            <w:rPr>
              <w:spacing w:val="-3"/>
            </w:rPr>
            <w:t>and</w:t>
          </w:r>
          <w:r>
            <w:rPr>
              <w:spacing w:val="-3"/>
            </w:rPr>
            <w:t xml:space="preserve"> </w:t>
          </w:r>
          <w:r w:rsidRPr="00F1020E">
            <w:t>Prospective Medical</w:t>
          </w:r>
          <w:r w:rsidRPr="00F1020E">
            <w:rPr>
              <w:spacing w:val="-19"/>
            </w:rPr>
            <w:t xml:space="preserve"> </w:t>
          </w:r>
          <w:r w:rsidRPr="00F1020E">
            <w:rPr>
              <w:spacing w:val="-3"/>
            </w:rPr>
            <w:t>Record</w:t>
          </w:r>
          <w:r>
            <w:rPr>
              <w:spacing w:val="-3"/>
            </w:rPr>
            <w:t>………………</w:t>
          </w:r>
          <w:r w:rsidR="00765C09">
            <w:rPr>
              <w:spacing w:val="-3"/>
            </w:rPr>
            <w:t>………</w:t>
          </w:r>
          <w:r>
            <w:rPr>
              <w:spacing w:val="-3"/>
            </w:rPr>
            <w:t>……83</w:t>
          </w:r>
        </w:p>
        <w:p w14:paraId="28691AB6" w14:textId="503BA020" w:rsidR="00765C09" w:rsidRPr="004117E3" w:rsidRDefault="00765C09" w:rsidP="00765C09">
          <w:pPr>
            <w:pStyle w:val="TOC4"/>
            <w:tabs>
              <w:tab w:val="left" w:leader="dot" w:pos="8372"/>
            </w:tabs>
          </w:pPr>
          <w:r w:rsidRPr="004117E3">
            <w:t xml:space="preserve">Patient online services: provision of online </w:t>
          </w:r>
          <w:r w:rsidRPr="004117E3">
            <w:rPr>
              <w:spacing w:val="-3"/>
            </w:rPr>
            <w:t xml:space="preserve">access </w:t>
          </w:r>
          <w:r w:rsidRPr="004117E3">
            <w:t>to</w:t>
          </w:r>
          <w:r w:rsidR="007D6BD6">
            <w:t xml:space="preserve"> full </w:t>
          </w:r>
          <w:r w:rsidRPr="004117E3">
            <w:t>digital medical</w:t>
          </w:r>
        </w:p>
        <w:p w14:paraId="63326F1D" w14:textId="77777777" w:rsidR="00765C09" w:rsidRDefault="00765C09" w:rsidP="00765C09">
          <w:pPr>
            <w:pStyle w:val="TOC4"/>
            <w:tabs>
              <w:tab w:val="left" w:leader="dot" w:pos="8372"/>
            </w:tabs>
          </w:pPr>
          <w:r w:rsidRPr="004117E3">
            <w:t>Record</w:t>
          </w:r>
          <w:r>
            <w:t>……………………………………………………………………………84</w:t>
          </w:r>
        </w:p>
        <w:p w14:paraId="1C4FD836" w14:textId="48B649C9" w:rsidR="00765C09" w:rsidRPr="004117E3" w:rsidRDefault="00765C09" w:rsidP="00765C09">
          <w:pPr>
            <w:pStyle w:val="TOC4"/>
            <w:tabs>
              <w:tab w:val="left" w:leader="dot" w:pos="8372"/>
            </w:tabs>
            <w:rPr>
              <w:spacing w:val="-6"/>
            </w:rPr>
          </w:pPr>
          <w:r>
            <w:t>Patient access to online services…………………………</w:t>
          </w:r>
          <w:r w:rsidR="007D6BD6">
            <w:t>...</w:t>
          </w:r>
          <w:r>
            <w:t>……………</w:t>
          </w:r>
          <w:r w:rsidR="007D6BD6">
            <w:t>…...</w:t>
          </w:r>
          <w:r>
            <w:t>85</w:t>
          </w:r>
        </w:p>
        <w:p w14:paraId="30C8FAB9" w14:textId="2B0FB6E3" w:rsidR="00837652" w:rsidRPr="00994205" w:rsidRDefault="00B67B7A">
          <w:pPr>
            <w:pStyle w:val="TOC1"/>
            <w:numPr>
              <w:ilvl w:val="0"/>
              <w:numId w:val="86"/>
            </w:numPr>
            <w:tabs>
              <w:tab w:val="left" w:pos="826"/>
              <w:tab w:val="left" w:pos="827"/>
              <w:tab w:val="left" w:leader="dot" w:pos="8372"/>
            </w:tabs>
            <w:spacing w:before="141"/>
            <w:ind w:hanging="722"/>
          </w:pPr>
          <w:hyperlink w:anchor="_bookmark214" w:history="1">
            <w:r w:rsidR="000231AE" w:rsidRPr="00994205">
              <w:t>Confidentiality of</w:t>
            </w:r>
            <w:r w:rsidR="000231AE" w:rsidRPr="00994205">
              <w:rPr>
                <w:spacing w:val="-5"/>
              </w:rPr>
              <w:t xml:space="preserve"> </w:t>
            </w:r>
            <w:r w:rsidR="000231AE" w:rsidRPr="00994205">
              <w:t>Personal</w:t>
            </w:r>
            <w:r w:rsidR="000231AE" w:rsidRPr="00994205">
              <w:rPr>
                <w:spacing w:val="-11"/>
              </w:rPr>
              <w:t xml:space="preserve"> </w:t>
            </w:r>
            <w:r w:rsidR="000231AE" w:rsidRPr="00994205">
              <w:rPr>
                <w:spacing w:val="2"/>
              </w:rPr>
              <w:t>Data</w:t>
            </w:r>
            <w:r w:rsidR="000231AE" w:rsidRPr="00994205">
              <w:rPr>
                <w:spacing w:val="2"/>
              </w:rPr>
              <w:tab/>
            </w:r>
            <w:r w:rsidR="000E3AA5">
              <w:rPr>
                <w:spacing w:val="-6"/>
              </w:rPr>
              <w:t>..</w:t>
            </w:r>
          </w:hyperlink>
          <w:r w:rsidR="000E3AA5">
            <w:rPr>
              <w:spacing w:val="-6"/>
            </w:rPr>
            <w:t>8</w:t>
          </w:r>
          <w:r w:rsidR="00765C09">
            <w:rPr>
              <w:spacing w:val="-6"/>
            </w:rPr>
            <w:t>5</w:t>
          </w:r>
        </w:p>
        <w:p w14:paraId="29476533" w14:textId="2037AB7F" w:rsidR="00837652" w:rsidRPr="00994205" w:rsidRDefault="00B67B7A">
          <w:pPr>
            <w:pStyle w:val="TOC1"/>
            <w:tabs>
              <w:tab w:val="left" w:pos="890"/>
              <w:tab w:val="left" w:leader="dot" w:pos="8372"/>
            </w:tabs>
            <w:spacing w:before="141"/>
            <w:ind w:left="105" w:firstLine="0"/>
          </w:pPr>
          <w:hyperlink w:anchor="_bookmark215" w:history="1">
            <w:r w:rsidR="000231AE" w:rsidRPr="00994205">
              <w:rPr>
                <w:spacing w:val="-4"/>
              </w:rPr>
              <w:t>33A</w:t>
            </w:r>
            <w:r w:rsidR="000231AE" w:rsidRPr="00994205">
              <w:rPr>
                <w:spacing w:val="-4"/>
              </w:rPr>
              <w:tab/>
            </w:r>
            <w:r w:rsidR="000231AE" w:rsidRPr="00994205">
              <w:t xml:space="preserve">Requirement to have </w:t>
            </w:r>
            <w:r w:rsidR="000231AE" w:rsidRPr="00994205">
              <w:rPr>
                <w:spacing w:val="-3"/>
              </w:rPr>
              <w:t xml:space="preserve">and </w:t>
            </w:r>
            <w:r w:rsidR="000231AE" w:rsidRPr="00994205">
              <w:t xml:space="preserve">maintain </w:t>
            </w:r>
            <w:r w:rsidR="000231AE" w:rsidRPr="00994205">
              <w:rPr>
                <w:spacing w:val="-3"/>
              </w:rPr>
              <w:t>an</w:t>
            </w:r>
            <w:r w:rsidR="000231AE" w:rsidRPr="00994205">
              <w:rPr>
                <w:spacing w:val="-10"/>
              </w:rPr>
              <w:t xml:space="preserve"> </w:t>
            </w:r>
            <w:r w:rsidR="000231AE" w:rsidRPr="00994205">
              <w:t>online</w:t>
            </w:r>
            <w:r w:rsidR="000231AE" w:rsidRPr="00994205">
              <w:rPr>
                <w:spacing w:val="3"/>
              </w:rPr>
              <w:t xml:space="preserve"> </w:t>
            </w:r>
            <w:r w:rsidR="000231AE" w:rsidRPr="00994205">
              <w:t>presence</w:t>
            </w:r>
            <w:r w:rsidR="000231AE" w:rsidRPr="00994205">
              <w:tab/>
            </w:r>
          </w:hyperlink>
          <w:r w:rsidR="000E3AA5">
            <w:rPr>
              <w:spacing w:val="-6"/>
            </w:rPr>
            <w:t>..8</w:t>
          </w:r>
          <w:r w:rsidR="00765C09">
            <w:rPr>
              <w:spacing w:val="-6"/>
            </w:rPr>
            <w:t>5</w:t>
          </w:r>
        </w:p>
        <w:p w14:paraId="33020EC6" w14:textId="2824AAE5" w:rsidR="00837652" w:rsidRPr="00994205" w:rsidRDefault="00B67B7A">
          <w:pPr>
            <w:pStyle w:val="TOC1"/>
            <w:tabs>
              <w:tab w:val="left" w:pos="890"/>
              <w:tab w:val="left" w:leader="dot" w:pos="8372"/>
            </w:tabs>
            <w:ind w:left="105" w:firstLine="0"/>
          </w:pPr>
          <w:hyperlink w:anchor="_bookmark217" w:history="1">
            <w:r w:rsidR="000231AE" w:rsidRPr="00994205">
              <w:rPr>
                <w:spacing w:val="-4"/>
              </w:rPr>
              <w:t>33B</w:t>
            </w:r>
            <w:r w:rsidR="000231AE" w:rsidRPr="00994205">
              <w:rPr>
                <w:spacing w:val="-4"/>
              </w:rPr>
              <w:tab/>
            </w:r>
            <w:r w:rsidR="000231AE" w:rsidRPr="00994205">
              <w:t>Requirement to maintain profile page on</w:t>
            </w:r>
            <w:r w:rsidR="000231AE" w:rsidRPr="00994205">
              <w:rPr>
                <w:spacing w:val="-17"/>
              </w:rPr>
              <w:t xml:space="preserve"> </w:t>
            </w:r>
            <w:r w:rsidR="000231AE" w:rsidRPr="00994205">
              <w:t>NHS</w:t>
            </w:r>
            <w:r w:rsidR="000231AE" w:rsidRPr="00994205">
              <w:rPr>
                <w:spacing w:val="-5"/>
              </w:rPr>
              <w:t xml:space="preserve"> </w:t>
            </w:r>
            <w:r w:rsidR="000231AE" w:rsidRPr="00994205">
              <w:t>website</w:t>
            </w:r>
            <w:r w:rsidR="000231AE" w:rsidRPr="00994205">
              <w:tab/>
            </w:r>
            <w:r w:rsidR="00EF6E51">
              <w:t>..8</w:t>
            </w:r>
          </w:hyperlink>
          <w:r w:rsidR="00765C09">
            <w:rPr>
              <w:spacing w:val="-6"/>
            </w:rPr>
            <w:t>7</w:t>
          </w:r>
        </w:p>
        <w:p w14:paraId="70FD9313" w14:textId="655A3A8C" w:rsidR="00837652" w:rsidRPr="00994205" w:rsidRDefault="00B67B7A">
          <w:pPr>
            <w:pStyle w:val="TOC1"/>
            <w:numPr>
              <w:ilvl w:val="0"/>
              <w:numId w:val="86"/>
            </w:numPr>
            <w:tabs>
              <w:tab w:val="left" w:pos="826"/>
              <w:tab w:val="left" w:pos="827"/>
              <w:tab w:val="left" w:leader="dot" w:pos="8372"/>
            </w:tabs>
            <w:ind w:hanging="722"/>
          </w:pPr>
          <w:hyperlink w:anchor="_bookmark218" w:history="1">
            <w:r w:rsidR="000231AE" w:rsidRPr="00994205">
              <w:rPr>
                <w:spacing w:val="-3"/>
              </w:rPr>
              <w:t xml:space="preserve">Provision </w:t>
            </w:r>
            <w:r w:rsidR="000231AE" w:rsidRPr="00994205">
              <w:t>of Information to a Medical</w:t>
            </w:r>
            <w:r w:rsidR="000231AE" w:rsidRPr="00994205">
              <w:rPr>
                <w:spacing w:val="4"/>
              </w:rPr>
              <w:t xml:space="preserve"> </w:t>
            </w:r>
            <w:r w:rsidR="000231AE" w:rsidRPr="00994205">
              <w:t>Officer</w:t>
            </w:r>
            <w:r w:rsidR="000231AE" w:rsidRPr="00994205">
              <w:rPr>
                <w:spacing w:val="-3"/>
              </w:rPr>
              <w:t xml:space="preserve"> </w:t>
            </w:r>
            <w:r w:rsidR="000231AE" w:rsidRPr="00994205">
              <w:t>Etc</w:t>
            </w:r>
            <w:r w:rsidR="000231AE" w:rsidRPr="00994205">
              <w:tab/>
            </w:r>
          </w:hyperlink>
          <w:r w:rsidR="00EF6E51">
            <w:rPr>
              <w:spacing w:val="-6"/>
            </w:rPr>
            <w:t>..8</w:t>
          </w:r>
          <w:r w:rsidR="00765C09">
            <w:rPr>
              <w:spacing w:val="-6"/>
            </w:rPr>
            <w:t>7</w:t>
          </w:r>
        </w:p>
        <w:p w14:paraId="4B00353D" w14:textId="72DDEF55" w:rsidR="00837652" w:rsidRPr="00994205" w:rsidRDefault="00B67B7A">
          <w:pPr>
            <w:pStyle w:val="TOC1"/>
            <w:tabs>
              <w:tab w:val="left" w:pos="890"/>
              <w:tab w:val="left" w:leader="dot" w:pos="8372"/>
            </w:tabs>
            <w:spacing w:before="141"/>
            <w:ind w:left="105" w:firstLine="0"/>
          </w:pPr>
          <w:hyperlink w:anchor="_bookmark222" w:history="1">
            <w:r w:rsidR="000231AE" w:rsidRPr="00994205">
              <w:rPr>
                <w:spacing w:val="-4"/>
              </w:rPr>
              <w:t>34A</w:t>
            </w:r>
            <w:r w:rsidR="000231AE" w:rsidRPr="00994205">
              <w:rPr>
                <w:spacing w:val="-4"/>
              </w:rPr>
              <w:tab/>
            </w:r>
            <w:r w:rsidR="000231AE" w:rsidRPr="00994205">
              <w:rPr>
                <w:spacing w:val="-3"/>
              </w:rPr>
              <w:t>National</w:t>
            </w:r>
            <w:r w:rsidR="000231AE" w:rsidRPr="00994205">
              <w:rPr>
                <w:spacing w:val="11"/>
              </w:rPr>
              <w:t xml:space="preserve"> </w:t>
            </w:r>
            <w:r w:rsidR="000231AE" w:rsidRPr="00994205">
              <w:t>Diabetes</w:t>
            </w:r>
            <w:r w:rsidR="000231AE" w:rsidRPr="00994205">
              <w:rPr>
                <w:spacing w:val="-7"/>
              </w:rPr>
              <w:t xml:space="preserve"> </w:t>
            </w:r>
            <w:r w:rsidR="000231AE" w:rsidRPr="00994205">
              <w:t>Audit</w:t>
            </w:r>
            <w:r w:rsidR="000231AE" w:rsidRPr="00994205">
              <w:tab/>
            </w:r>
          </w:hyperlink>
          <w:r w:rsidR="00EF6E51">
            <w:rPr>
              <w:spacing w:val="-6"/>
            </w:rPr>
            <w:t>..8</w:t>
          </w:r>
          <w:r w:rsidR="00765C09">
            <w:rPr>
              <w:spacing w:val="-6"/>
            </w:rPr>
            <w:t>8</w:t>
          </w:r>
        </w:p>
        <w:p w14:paraId="62075061" w14:textId="214ABA72" w:rsidR="00837652" w:rsidRPr="00994205" w:rsidRDefault="00B67B7A">
          <w:pPr>
            <w:pStyle w:val="TOC1"/>
            <w:tabs>
              <w:tab w:val="left" w:pos="890"/>
              <w:tab w:val="left" w:leader="dot" w:pos="8372"/>
            </w:tabs>
            <w:spacing w:before="124" w:line="362" w:lineRule="auto"/>
            <w:ind w:left="826" w:right="1425" w:hanging="721"/>
          </w:pPr>
          <w:hyperlink w:anchor="_bookmark223" w:history="1">
            <w:r w:rsidR="000231AE" w:rsidRPr="00994205">
              <w:rPr>
                <w:spacing w:val="-4"/>
              </w:rPr>
              <w:t>34B</w:t>
            </w:r>
            <w:r w:rsidR="000231AE" w:rsidRPr="00994205">
              <w:rPr>
                <w:spacing w:val="-4"/>
              </w:rPr>
              <w:tab/>
            </w:r>
            <w:r w:rsidR="000231AE" w:rsidRPr="00994205">
              <w:rPr>
                <w:spacing w:val="-4"/>
              </w:rPr>
              <w:tab/>
            </w:r>
            <w:r w:rsidR="000231AE" w:rsidRPr="00994205">
              <w:rPr>
                <w:spacing w:val="-3"/>
              </w:rPr>
              <w:t xml:space="preserve">Information relating </w:t>
            </w:r>
            <w:r w:rsidR="000231AE" w:rsidRPr="00994205">
              <w:t xml:space="preserve">to </w:t>
            </w:r>
            <w:r w:rsidR="000231AE" w:rsidRPr="00994205">
              <w:rPr>
                <w:spacing w:val="-3"/>
              </w:rPr>
              <w:t xml:space="preserve">indicators </w:t>
            </w:r>
            <w:r w:rsidR="000231AE" w:rsidRPr="00994205">
              <w:t xml:space="preserve">no </w:t>
            </w:r>
            <w:r w:rsidR="000231AE" w:rsidRPr="00994205">
              <w:rPr>
                <w:spacing w:val="-3"/>
              </w:rPr>
              <w:t xml:space="preserve">longer </w:t>
            </w:r>
            <w:r w:rsidR="000231AE" w:rsidRPr="00994205">
              <w:t xml:space="preserve">in the Quality </w:t>
            </w:r>
            <w:r w:rsidR="000231AE" w:rsidRPr="00994205">
              <w:rPr>
                <w:spacing w:val="-3"/>
              </w:rPr>
              <w:t>and</w:t>
            </w:r>
          </w:hyperlink>
          <w:r w:rsidR="000231AE" w:rsidRPr="00994205">
            <w:rPr>
              <w:spacing w:val="-3"/>
            </w:rPr>
            <w:t xml:space="preserve"> </w:t>
          </w:r>
          <w:hyperlink w:anchor="_bookmark223" w:history="1">
            <w:r w:rsidR="000231AE" w:rsidRPr="00994205">
              <w:rPr>
                <w:spacing w:val="-3"/>
              </w:rPr>
              <w:t>Outcomes</w:t>
            </w:r>
            <w:r w:rsidR="000231AE" w:rsidRPr="00994205">
              <w:rPr>
                <w:spacing w:val="9"/>
              </w:rPr>
              <w:t xml:space="preserve"> </w:t>
            </w:r>
            <w:r w:rsidR="000231AE" w:rsidRPr="00994205">
              <w:t>Framework</w:t>
            </w:r>
            <w:r w:rsidR="000231AE" w:rsidRPr="00994205">
              <w:tab/>
            </w:r>
          </w:hyperlink>
          <w:r w:rsidR="00EF6E51">
            <w:rPr>
              <w:spacing w:val="-12"/>
            </w:rPr>
            <w:t>..8</w:t>
          </w:r>
          <w:r w:rsidR="00765C09">
            <w:rPr>
              <w:spacing w:val="-12"/>
            </w:rPr>
            <w:t>9</w:t>
          </w:r>
        </w:p>
        <w:p w14:paraId="4DA396AB" w14:textId="3BFA42CF" w:rsidR="00837652" w:rsidRPr="00994205" w:rsidRDefault="00B67B7A">
          <w:pPr>
            <w:pStyle w:val="TOC1"/>
            <w:tabs>
              <w:tab w:val="left" w:pos="826"/>
              <w:tab w:val="left" w:leader="dot" w:pos="8372"/>
            </w:tabs>
            <w:spacing w:before="0" w:line="362" w:lineRule="auto"/>
            <w:ind w:left="826" w:right="1425" w:hanging="721"/>
          </w:pPr>
          <w:hyperlink w:anchor="_bookmark224" w:history="1">
            <w:r w:rsidR="000231AE" w:rsidRPr="00994205">
              <w:rPr>
                <w:spacing w:val="-4"/>
              </w:rPr>
              <w:t>34C</w:t>
            </w:r>
            <w:r w:rsidR="000231AE" w:rsidRPr="00994205">
              <w:rPr>
                <w:spacing w:val="-4"/>
              </w:rPr>
              <w:tab/>
            </w:r>
            <w:r w:rsidR="000231AE" w:rsidRPr="00994205">
              <w:rPr>
                <w:spacing w:val="-3"/>
              </w:rPr>
              <w:t xml:space="preserve">Information relating </w:t>
            </w:r>
            <w:r w:rsidR="000231AE" w:rsidRPr="00994205">
              <w:t xml:space="preserve">to </w:t>
            </w:r>
            <w:r w:rsidR="000231AE" w:rsidRPr="00994205">
              <w:rPr>
                <w:spacing w:val="-4"/>
              </w:rPr>
              <w:t xml:space="preserve">alcohol </w:t>
            </w:r>
            <w:r w:rsidR="000231AE" w:rsidRPr="00994205">
              <w:rPr>
                <w:spacing w:val="-3"/>
              </w:rPr>
              <w:t xml:space="preserve">related </w:t>
            </w:r>
            <w:r w:rsidR="000231AE" w:rsidRPr="00994205">
              <w:t xml:space="preserve">risk </w:t>
            </w:r>
            <w:r w:rsidR="000231AE" w:rsidRPr="00994205">
              <w:rPr>
                <w:spacing w:val="-3"/>
              </w:rPr>
              <w:t xml:space="preserve">reduction and </w:t>
            </w:r>
            <w:r w:rsidR="000231AE" w:rsidRPr="00994205">
              <w:rPr>
                <w:spacing w:val="-4"/>
              </w:rPr>
              <w:t>dementia</w:t>
            </w:r>
          </w:hyperlink>
          <w:r w:rsidR="000231AE" w:rsidRPr="00994205">
            <w:rPr>
              <w:spacing w:val="-4"/>
            </w:rPr>
            <w:t xml:space="preserve"> </w:t>
          </w:r>
          <w:hyperlink w:anchor="_bookmark224" w:history="1">
            <w:r w:rsidR="000231AE" w:rsidRPr="00994205">
              <w:t>diagnosis</w:t>
            </w:r>
            <w:r w:rsidR="000231AE" w:rsidRPr="00994205">
              <w:rPr>
                <w:spacing w:val="1"/>
              </w:rPr>
              <w:t xml:space="preserve"> </w:t>
            </w:r>
            <w:r w:rsidR="000231AE" w:rsidRPr="00994205">
              <w:rPr>
                <w:spacing w:val="-3"/>
              </w:rPr>
              <w:t>and</w:t>
            </w:r>
            <w:r w:rsidR="000231AE" w:rsidRPr="00994205">
              <w:rPr>
                <w:spacing w:val="-11"/>
              </w:rPr>
              <w:t xml:space="preserve"> </w:t>
            </w:r>
            <w:r w:rsidR="000231AE" w:rsidRPr="00994205">
              <w:t>treatment</w:t>
            </w:r>
            <w:r w:rsidR="000231AE" w:rsidRPr="00994205">
              <w:tab/>
            </w:r>
            <w:r w:rsidR="00EF6E51">
              <w:rPr>
                <w:spacing w:val="-12"/>
              </w:rPr>
              <w:t>..8</w:t>
            </w:r>
          </w:hyperlink>
          <w:r w:rsidR="007D6BD6">
            <w:rPr>
              <w:spacing w:val="-12"/>
            </w:rPr>
            <w:t>9</w:t>
          </w:r>
        </w:p>
        <w:p w14:paraId="17D7FA83" w14:textId="688C8EA6" w:rsidR="00837652" w:rsidRPr="00994205" w:rsidRDefault="00B67B7A">
          <w:pPr>
            <w:pStyle w:val="TOC1"/>
            <w:tabs>
              <w:tab w:val="left" w:pos="890"/>
              <w:tab w:val="left" w:leader="dot" w:pos="8372"/>
            </w:tabs>
            <w:spacing w:before="0" w:line="276" w:lineRule="exact"/>
            <w:ind w:left="105" w:firstLine="0"/>
          </w:pPr>
          <w:hyperlink w:anchor="_bookmark225" w:history="1">
            <w:r w:rsidR="000231AE" w:rsidRPr="00994205">
              <w:rPr>
                <w:spacing w:val="-4"/>
              </w:rPr>
              <w:t>34D</w:t>
            </w:r>
            <w:r w:rsidR="000231AE" w:rsidRPr="00994205">
              <w:rPr>
                <w:spacing w:val="-4"/>
              </w:rPr>
              <w:tab/>
            </w:r>
            <w:r w:rsidR="000231AE" w:rsidRPr="00994205">
              <w:t>NHS Digital</w:t>
            </w:r>
            <w:r w:rsidR="000231AE" w:rsidRPr="00994205">
              <w:rPr>
                <w:spacing w:val="-11"/>
              </w:rPr>
              <w:t xml:space="preserve"> </w:t>
            </w:r>
            <w:r w:rsidR="000231AE" w:rsidRPr="00994205">
              <w:t>Workforce</w:t>
            </w:r>
            <w:r w:rsidR="000231AE" w:rsidRPr="00994205">
              <w:rPr>
                <w:spacing w:val="-10"/>
              </w:rPr>
              <w:t xml:space="preserve"> </w:t>
            </w:r>
            <w:r w:rsidR="000231AE" w:rsidRPr="00994205">
              <w:t>Collection</w:t>
            </w:r>
            <w:r w:rsidR="000231AE" w:rsidRPr="00994205">
              <w:tab/>
            </w:r>
          </w:hyperlink>
          <w:r w:rsidR="00EF6E51">
            <w:rPr>
              <w:spacing w:val="-6"/>
            </w:rPr>
            <w:t>..89</w:t>
          </w:r>
        </w:p>
        <w:p w14:paraId="53B225A4" w14:textId="69D85885" w:rsidR="00837652" w:rsidRPr="00994205" w:rsidRDefault="00B67B7A">
          <w:pPr>
            <w:pStyle w:val="TOC1"/>
            <w:tabs>
              <w:tab w:val="left" w:pos="890"/>
              <w:tab w:val="left" w:leader="dot" w:pos="8372"/>
            </w:tabs>
            <w:ind w:left="105" w:firstLine="0"/>
          </w:pPr>
          <w:hyperlink w:anchor="_bookmark226" w:history="1">
            <w:r w:rsidR="000231AE" w:rsidRPr="00994205">
              <w:rPr>
                <w:spacing w:val="-4"/>
              </w:rPr>
              <w:t>34E</w:t>
            </w:r>
            <w:r w:rsidR="000231AE" w:rsidRPr="00994205">
              <w:rPr>
                <w:spacing w:val="-4"/>
              </w:rPr>
              <w:tab/>
            </w:r>
            <w:r w:rsidR="000231AE" w:rsidRPr="00994205">
              <w:t>Information relating to</w:t>
            </w:r>
            <w:r w:rsidR="000231AE" w:rsidRPr="00994205">
              <w:rPr>
                <w:spacing w:val="-10"/>
              </w:rPr>
              <w:t xml:space="preserve"> </w:t>
            </w:r>
            <w:r w:rsidR="000231AE" w:rsidRPr="00994205">
              <w:t>overseas</w:t>
            </w:r>
            <w:r w:rsidR="000231AE" w:rsidRPr="00994205">
              <w:rPr>
                <w:spacing w:val="-11"/>
              </w:rPr>
              <w:t xml:space="preserve"> </w:t>
            </w:r>
            <w:r w:rsidR="000231AE" w:rsidRPr="00994205">
              <w:t>visitors</w:t>
            </w:r>
            <w:r w:rsidR="000231AE" w:rsidRPr="00994205">
              <w:tab/>
            </w:r>
          </w:hyperlink>
          <w:r w:rsidR="007D6BD6">
            <w:t>..</w:t>
          </w:r>
          <w:r w:rsidR="007D6BD6">
            <w:rPr>
              <w:spacing w:val="-6"/>
            </w:rPr>
            <w:t>90</w:t>
          </w:r>
        </w:p>
        <w:p w14:paraId="745AEB4D" w14:textId="5462F7F2" w:rsidR="00837652" w:rsidRPr="00994205" w:rsidRDefault="00B67B7A">
          <w:pPr>
            <w:pStyle w:val="TOC1"/>
            <w:tabs>
              <w:tab w:val="left" w:pos="890"/>
              <w:tab w:val="left" w:leader="dot" w:pos="8372"/>
            </w:tabs>
            <w:ind w:left="105" w:firstLine="0"/>
          </w:pPr>
          <w:hyperlink w:anchor="_bookmark227" w:history="1">
            <w:r w:rsidR="000231AE" w:rsidRPr="00994205">
              <w:rPr>
                <w:spacing w:val="-4"/>
              </w:rPr>
              <w:t>34F</w:t>
            </w:r>
            <w:r w:rsidR="000231AE" w:rsidRPr="00994205">
              <w:rPr>
                <w:spacing w:val="-4"/>
              </w:rPr>
              <w:tab/>
            </w:r>
            <w:r w:rsidR="000231AE" w:rsidRPr="00994205">
              <w:rPr>
                <w:spacing w:val="3"/>
              </w:rPr>
              <w:t xml:space="preserve">MHRA </w:t>
            </w:r>
            <w:r w:rsidR="000231AE" w:rsidRPr="00994205">
              <w:t>Central</w:t>
            </w:r>
            <w:r w:rsidR="000231AE" w:rsidRPr="00994205">
              <w:rPr>
                <w:spacing w:val="-20"/>
              </w:rPr>
              <w:t xml:space="preserve"> </w:t>
            </w:r>
            <w:r w:rsidR="000231AE" w:rsidRPr="00994205">
              <w:t>Alerting</w:t>
            </w:r>
            <w:r w:rsidR="000231AE" w:rsidRPr="00994205">
              <w:rPr>
                <w:spacing w:val="-10"/>
              </w:rPr>
              <w:t xml:space="preserve"> </w:t>
            </w:r>
            <w:r w:rsidR="000231AE" w:rsidRPr="00994205">
              <w:t>System</w:t>
            </w:r>
            <w:r w:rsidR="000231AE" w:rsidRPr="00994205">
              <w:tab/>
            </w:r>
          </w:hyperlink>
          <w:r w:rsidR="005E7C4D">
            <w:rPr>
              <w:spacing w:val="-6"/>
            </w:rPr>
            <w:t>..9</w:t>
          </w:r>
          <w:r w:rsidR="007D6BD6">
            <w:rPr>
              <w:spacing w:val="-6"/>
            </w:rPr>
            <w:t>1</w:t>
          </w:r>
        </w:p>
        <w:p w14:paraId="5F01EA4C" w14:textId="62DC8495" w:rsidR="00837652" w:rsidRPr="00994205" w:rsidRDefault="00B67B7A">
          <w:pPr>
            <w:pStyle w:val="TOC1"/>
            <w:tabs>
              <w:tab w:val="left" w:pos="890"/>
              <w:tab w:val="left" w:leader="dot" w:pos="8372"/>
            </w:tabs>
            <w:ind w:left="105" w:firstLine="0"/>
          </w:pPr>
          <w:hyperlink w:anchor="_bookmark228" w:history="1">
            <w:r w:rsidR="000231AE" w:rsidRPr="00994205">
              <w:rPr>
                <w:spacing w:val="-4"/>
              </w:rPr>
              <w:t>34G</w:t>
            </w:r>
            <w:r w:rsidR="000231AE" w:rsidRPr="00994205">
              <w:rPr>
                <w:spacing w:val="-4"/>
              </w:rPr>
              <w:tab/>
            </w:r>
            <w:r w:rsidR="000231AE" w:rsidRPr="00994205">
              <w:t>Collection of data relating to appointments in</w:t>
            </w:r>
            <w:r w:rsidR="000231AE" w:rsidRPr="00994205">
              <w:rPr>
                <w:spacing w:val="-30"/>
              </w:rPr>
              <w:t xml:space="preserve"> </w:t>
            </w:r>
            <w:r w:rsidR="000231AE" w:rsidRPr="00994205">
              <w:t>general</w:t>
            </w:r>
            <w:r w:rsidR="000231AE" w:rsidRPr="00994205">
              <w:rPr>
                <w:spacing w:val="7"/>
              </w:rPr>
              <w:t xml:space="preserve"> </w:t>
            </w:r>
            <w:r w:rsidR="000231AE" w:rsidRPr="00994205">
              <w:t>practice</w:t>
            </w:r>
            <w:r w:rsidR="000231AE" w:rsidRPr="00994205">
              <w:tab/>
            </w:r>
          </w:hyperlink>
          <w:r w:rsidR="005E7C4D">
            <w:rPr>
              <w:spacing w:val="-6"/>
            </w:rPr>
            <w:t>..9</w:t>
          </w:r>
          <w:r w:rsidR="007D6BD6">
            <w:rPr>
              <w:spacing w:val="-6"/>
            </w:rPr>
            <w:t>2</w:t>
          </w:r>
        </w:p>
        <w:p w14:paraId="6786533A" w14:textId="1C49CA36" w:rsidR="00837652" w:rsidRPr="00994205" w:rsidRDefault="00B67B7A">
          <w:pPr>
            <w:pStyle w:val="TOC1"/>
            <w:numPr>
              <w:ilvl w:val="0"/>
              <w:numId w:val="86"/>
            </w:numPr>
            <w:tabs>
              <w:tab w:val="left" w:pos="826"/>
              <w:tab w:val="left" w:pos="827"/>
              <w:tab w:val="left" w:leader="dot" w:pos="8372"/>
            </w:tabs>
            <w:spacing w:before="125" w:after="20"/>
            <w:ind w:hanging="722"/>
          </w:pPr>
          <w:hyperlink w:anchor="_bookmark229" w:history="1">
            <w:r w:rsidR="000231AE" w:rsidRPr="00994205">
              <w:rPr>
                <w:spacing w:val="-3"/>
              </w:rPr>
              <w:t xml:space="preserve">Provision </w:t>
            </w:r>
            <w:r w:rsidR="000231AE" w:rsidRPr="00994205">
              <w:t>of Information to</w:t>
            </w:r>
            <w:r w:rsidR="000231AE" w:rsidRPr="00994205">
              <w:rPr>
                <w:spacing w:val="12"/>
              </w:rPr>
              <w:t xml:space="preserve"> </w:t>
            </w:r>
            <w:r w:rsidR="000231AE" w:rsidRPr="00994205">
              <w:t>the</w:t>
            </w:r>
            <w:r w:rsidR="000231AE" w:rsidRPr="00994205">
              <w:rPr>
                <w:spacing w:val="-9"/>
              </w:rPr>
              <w:t xml:space="preserve"> </w:t>
            </w:r>
            <w:r w:rsidR="000231AE" w:rsidRPr="00994205">
              <w:t>Commissioner</w:t>
            </w:r>
            <w:r w:rsidR="000231AE" w:rsidRPr="00994205">
              <w:tab/>
            </w:r>
          </w:hyperlink>
          <w:r w:rsidR="005E7C4D">
            <w:rPr>
              <w:spacing w:val="-6"/>
            </w:rPr>
            <w:t>..9</w:t>
          </w:r>
          <w:r w:rsidR="007D6BD6">
            <w:rPr>
              <w:spacing w:val="-6"/>
            </w:rPr>
            <w:t>2</w:t>
          </w:r>
        </w:p>
        <w:p w14:paraId="2733CE4F" w14:textId="6FA36E70" w:rsidR="00837652" w:rsidRPr="00994205" w:rsidRDefault="00B67B7A">
          <w:pPr>
            <w:pStyle w:val="TOC1"/>
            <w:tabs>
              <w:tab w:val="left" w:pos="890"/>
              <w:tab w:val="left" w:leader="dot" w:pos="8372"/>
            </w:tabs>
            <w:spacing w:before="444"/>
            <w:ind w:left="105" w:firstLine="0"/>
          </w:pPr>
          <w:hyperlink w:anchor="_bookmark231" w:history="1">
            <w:r w:rsidR="000231AE" w:rsidRPr="00994205">
              <w:rPr>
                <w:spacing w:val="-4"/>
              </w:rPr>
              <w:t>35A</w:t>
            </w:r>
            <w:r w:rsidR="000231AE" w:rsidRPr="00994205">
              <w:rPr>
                <w:spacing w:val="-4"/>
              </w:rPr>
              <w:tab/>
            </w:r>
            <w:r w:rsidR="000231AE" w:rsidRPr="00994205">
              <w:rPr>
                <w:spacing w:val="-3"/>
              </w:rPr>
              <w:t>Friends and</w:t>
            </w:r>
            <w:r w:rsidR="000231AE" w:rsidRPr="00994205">
              <w:rPr>
                <w:spacing w:val="20"/>
              </w:rPr>
              <w:t xml:space="preserve"> </w:t>
            </w:r>
            <w:r w:rsidR="000231AE" w:rsidRPr="00994205">
              <w:t>Family</w:t>
            </w:r>
            <w:r w:rsidR="000231AE" w:rsidRPr="00994205">
              <w:rPr>
                <w:spacing w:val="-9"/>
              </w:rPr>
              <w:t xml:space="preserve"> </w:t>
            </w:r>
            <w:r w:rsidR="000231AE" w:rsidRPr="00994205">
              <w:t>Test</w:t>
            </w:r>
            <w:r w:rsidR="000231AE" w:rsidRPr="00994205">
              <w:tab/>
            </w:r>
          </w:hyperlink>
          <w:r w:rsidR="005E7C4D">
            <w:rPr>
              <w:spacing w:val="-6"/>
            </w:rPr>
            <w:t>..9</w:t>
          </w:r>
          <w:r w:rsidR="007D6BD6">
            <w:rPr>
              <w:spacing w:val="-6"/>
            </w:rPr>
            <w:t>3</w:t>
          </w:r>
        </w:p>
        <w:p w14:paraId="097E784E" w14:textId="3FD69DFE" w:rsidR="00837652" w:rsidRPr="00994205" w:rsidRDefault="00B67B7A">
          <w:pPr>
            <w:pStyle w:val="TOC1"/>
            <w:tabs>
              <w:tab w:val="left" w:pos="890"/>
              <w:tab w:val="left" w:leader="dot" w:pos="8372"/>
            </w:tabs>
            <w:spacing w:before="125"/>
            <w:ind w:left="105" w:firstLine="0"/>
          </w:pPr>
          <w:hyperlink w:anchor="_bookmark232" w:history="1">
            <w:r w:rsidR="000231AE" w:rsidRPr="00994205">
              <w:rPr>
                <w:spacing w:val="-4"/>
              </w:rPr>
              <w:t>35B</w:t>
            </w:r>
            <w:r w:rsidR="000231AE" w:rsidRPr="00994205">
              <w:rPr>
                <w:spacing w:val="-4"/>
              </w:rPr>
              <w:tab/>
            </w:r>
            <w:r w:rsidR="000231AE" w:rsidRPr="00994205">
              <w:t>Publication of earnings</w:t>
            </w:r>
            <w:r w:rsidR="000231AE" w:rsidRPr="00994205">
              <w:rPr>
                <w:spacing w:val="-12"/>
              </w:rPr>
              <w:t xml:space="preserve"> </w:t>
            </w:r>
            <w:r w:rsidR="000231AE" w:rsidRPr="00994205">
              <w:t>information</w:t>
            </w:r>
            <w:r w:rsidR="000231AE" w:rsidRPr="00994205">
              <w:tab/>
            </w:r>
          </w:hyperlink>
          <w:r w:rsidR="005E7C4D">
            <w:rPr>
              <w:spacing w:val="-6"/>
            </w:rPr>
            <w:t>..9</w:t>
          </w:r>
          <w:r w:rsidR="007D6BD6">
            <w:rPr>
              <w:spacing w:val="-6"/>
            </w:rPr>
            <w:t>3</w:t>
          </w:r>
        </w:p>
        <w:p w14:paraId="53DA0660" w14:textId="3F65F4D4" w:rsidR="00837652" w:rsidRPr="00994205" w:rsidRDefault="00B67B7A">
          <w:pPr>
            <w:pStyle w:val="TOC1"/>
            <w:numPr>
              <w:ilvl w:val="0"/>
              <w:numId w:val="86"/>
            </w:numPr>
            <w:tabs>
              <w:tab w:val="left" w:pos="826"/>
              <w:tab w:val="left" w:pos="827"/>
              <w:tab w:val="left" w:leader="dot" w:pos="8372"/>
            </w:tabs>
            <w:ind w:hanging="722"/>
          </w:pPr>
          <w:hyperlink w:anchor="_bookmark233" w:history="1">
            <w:r w:rsidR="000231AE" w:rsidRPr="00994205">
              <w:rPr>
                <w:spacing w:val="-3"/>
              </w:rPr>
              <w:t>Practice</w:t>
            </w:r>
            <w:r w:rsidR="000231AE" w:rsidRPr="00994205">
              <w:rPr>
                <w:spacing w:val="5"/>
              </w:rPr>
              <w:t xml:space="preserve"> </w:t>
            </w:r>
            <w:r w:rsidR="000231AE" w:rsidRPr="00994205">
              <w:t>Leaflet</w:t>
            </w:r>
            <w:r w:rsidR="000231AE" w:rsidRPr="00994205">
              <w:tab/>
            </w:r>
            <w:r w:rsidR="005E7C4D">
              <w:t>..</w:t>
            </w:r>
            <w:r w:rsidR="005E7C4D">
              <w:rPr>
                <w:spacing w:val="-6"/>
              </w:rPr>
              <w:t>9</w:t>
            </w:r>
          </w:hyperlink>
          <w:r w:rsidR="007D6BD6">
            <w:rPr>
              <w:spacing w:val="-6"/>
            </w:rPr>
            <w:t>4</w:t>
          </w:r>
        </w:p>
        <w:p w14:paraId="6E3379FF" w14:textId="3201DD7E" w:rsidR="00837652" w:rsidRPr="00994205" w:rsidRDefault="00B67B7A">
          <w:pPr>
            <w:pStyle w:val="TOC1"/>
            <w:tabs>
              <w:tab w:val="left" w:pos="890"/>
              <w:tab w:val="left" w:leader="dot" w:pos="8372"/>
            </w:tabs>
            <w:ind w:left="105" w:firstLine="0"/>
          </w:pPr>
          <w:hyperlink w:anchor="_bookmark234" w:history="1">
            <w:r w:rsidR="000231AE" w:rsidRPr="00994205">
              <w:rPr>
                <w:spacing w:val="-4"/>
              </w:rPr>
              <w:t>36A</w:t>
            </w:r>
            <w:r w:rsidR="000231AE" w:rsidRPr="00994205">
              <w:rPr>
                <w:spacing w:val="-4"/>
              </w:rPr>
              <w:tab/>
            </w:r>
            <w:r w:rsidR="000231AE" w:rsidRPr="00994205">
              <w:t>Use of NHS primary</w:t>
            </w:r>
            <w:r w:rsidR="000231AE" w:rsidRPr="00994205">
              <w:rPr>
                <w:spacing w:val="-5"/>
              </w:rPr>
              <w:t xml:space="preserve"> </w:t>
            </w:r>
            <w:r w:rsidR="000231AE" w:rsidRPr="00994205">
              <w:rPr>
                <w:spacing w:val="-3"/>
              </w:rPr>
              <w:t>care</w:t>
            </w:r>
            <w:r w:rsidR="000231AE" w:rsidRPr="00994205">
              <w:rPr>
                <w:spacing w:val="-8"/>
              </w:rPr>
              <w:t xml:space="preserve"> </w:t>
            </w:r>
            <w:r w:rsidR="000231AE" w:rsidRPr="00994205">
              <w:t>logo</w:t>
            </w:r>
            <w:r w:rsidR="000231AE" w:rsidRPr="00994205">
              <w:tab/>
            </w:r>
          </w:hyperlink>
          <w:r w:rsidR="005E7C4D">
            <w:rPr>
              <w:spacing w:val="-6"/>
            </w:rPr>
            <w:t>9</w:t>
          </w:r>
          <w:r w:rsidR="007D6BD6">
            <w:rPr>
              <w:spacing w:val="-6"/>
            </w:rPr>
            <w:t>5</w:t>
          </w:r>
        </w:p>
        <w:p w14:paraId="47DC25C5" w14:textId="2D780179" w:rsidR="00837652" w:rsidRPr="00994205" w:rsidRDefault="00B67B7A">
          <w:pPr>
            <w:pStyle w:val="TOC1"/>
            <w:tabs>
              <w:tab w:val="left" w:pos="890"/>
              <w:tab w:val="left" w:leader="dot" w:pos="8372"/>
            </w:tabs>
            <w:spacing w:before="141"/>
            <w:ind w:left="105" w:firstLine="0"/>
          </w:pPr>
          <w:hyperlink w:anchor="_bookmark235" w:history="1">
            <w:r w:rsidR="000231AE" w:rsidRPr="00994205">
              <w:rPr>
                <w:spacing w:val="-4"/>
              </w:rPr>
              <w:t>36B</w:t>
            </w:r>
            <w:r w:rsidR="000231AE" w:rsidRPr="00994205">
              <w:rPr>
                <w:spacing w:val="-4"/>
              </w:rPr>
              <w:tab/>
            </w:r>
            <w:r w:rsidR="000231AE" w:rsidRPr="00994205">
              <w:t>Marketing</w:t>
            </w:r>
            <w:r w:rsidR="000231AE" w:rsidRPr="00994205">
              <w:rPr>
                <w:spacing w:val="3"/>
              </w:rPr>
              <w:t xml:space="preserve"> </w:t>
            </w:r>
            <w:r w:rsidR="000231AE" w:rsidRPr="00994205">
              <w:t>campaigns</w:t>
            </w:r>
            <w:r w:rsidR="000231AE" w:rsidRPr="00994205">
              <w:tab/>
            </w:r>
          </w:hyperlink>
          <w:r w:rsidR="005E7C4D">
            <w:rPr>
              <w:spacing w:val="-6"/>
            </w:rPr>
            <w:t>9</w:t>
          </w:r>
          <w:r w:rsidR="007D6BD6">
            <w:rPr>
              <w:spacing w:val="-6"/>
            </w:rPr>
            <w:t>5</w:t>
          </w:r>
        </w:p>
        <w:p w14:paraId="63A1D367" w14:textId="189627F1" w:rsidR="00837652" w:rsidRPr="00994205" w:rsidRDefault="00B67B7A">
          <w:pPr>
            <w:pStyle w:val="TOC1"/>
            <w:tabs>
              <w:tab w:val="left" w:pos="890"/>
              <w:tab w:val="left" w:leader="dot" w:pos="8372"/>
            </w:tabs>
            <w:ind w:left="105" w:firstLine="0"/>
          </w:pPr>
          <w:hyperlink w:anchor="_bookmark236" w:history="1">
            <w:r w:rsidR="000231AE" w:rsidRPr="00994205">
              <w:rPr>
                <w:spacing w:val="-4"/>
              </w:rPr>
              <w:t>36C</w:t>
            </w:r>
            <w:r w:rsidR="000231AE" w:rsidRPr="00994205">
              <w:rPr>
                <w:spacing w:val="-4"/>
              </w:rPr>
              <w:tab/>
            </w:r>
            <w:r w:rsidR="000231AE" w:rsidRPr="00994205">
              <w:t>Advertising</w:t>
            </w:r>
            <w:r w:rsidR="000231AE" w:rsidRPr="00994205">
              <w:rPr>
                <w:spacing w:val="-7"/>
              </w:rPr>
              <w:t xml:space="preserve"> </w:t>
            </w:r>
            <w:r w:rsidR="000231AE" w:rsidRPr="00994205">
              <w:t>Private</w:t>
            </w:r>
            <w:r w:rsidR="000231AE" w:rsidRPr="00994205">
              <w:rPr>
                <w:spacing w:val="-8"/>
              </w:rPr>
              <w:t xml:space="preserve"> </w:t>
            </w:r>
            <w:r w:rsidR="000231AE" w:rsidRPr="00994205">
              <w:t>Services</w:t>
            </w:r>
            <w:r w:rsidR="000231AE" w:rsidRPr="00994205">
              <w:tab/>
            </w:r>
          </w:hyperlink>
          <w:r w:rsidR="005E7C4D">
            <w:rPr>
              <w:spacing w:val="-6"/>
            </w:rPr>
            <w:t>9</w:t>
          </w:r>
          <w:r w:rsidR="007D6BD6">
            <w:rPr>
              <w:spacing w:val="-6"/>
            </w:rPr>
            <w:t>5</w:t>
          </w:r>
        </w:p>
        <w:p w14:paraId="5237F247" w14:textId="608FD3CF" w:rsidR="00837652" w:rsidRPr="00994205" w:rsidRDefault="00B67B7A">
          <w:pPr>
            <w:pStyle w:val="TOC1"/>
            <w:numPr>
              <w:ilvl w:val="0"/>
              <w:numId w:val="86"/>
            </w:numPr>
            <w:tabs>
              <w:tab w:val="left" w:pos="826"/>
              <w:tab w:val="left" w:pos="827"/>
              <w:tab w:val="left" w:leader="dot" w:pos="8372"/>
            </w:tabs>
            <w:spacing w:before="141"/>
            <w:ind w:hanging="722"/>
          </w:pPr>
          <w:hyperlink w:anchor="_bookmark237" w:history="1">
            <w:r w:rsidR="000231AE" w:rsidRPr="00994205">
              <w:rPr>
                <w:spacing w:val="-3"/>
              </w:rPr>
              <w:t xml:space="preserve">Provision </w:t>
            </w:r>
            <w:r w:rsidR="000231AE" w:rsidRPr="00994205">
              <w:t>of Practice Information on</w:t>
            </w:r>
            <w:r w:rsidR="000231AE" w:rsidRPr="00994205">
              <w:rPr>
                <w:spacing w:val="7"/>
              </w:rPr>
              <w:t xml:space="preserve"> </w:t>
            </w:r>
            <w:r w:rsidR="000231AE" w:rsidRPr="00994205">
              <w:t>the</w:t>
            </w:r>
            <w:r w:rsidR="000231AE" w:rsidRPr="00994205">
              <w:rPr>
                <w:spacing w:val="-11"/>
              </w:rPr>
              <w:t xml:space="preserve"> </w:t>
            </w:r>
            <w:r w:rsidR="000231AE" w:rsidRPr="00994205">
              <w:t>Internet</w:t>
            </w:r>
            <w:r w:rsidR="000231AE" w:rsidRPr="00994205">
              <w:tab/>
            </w:r>
          </w:hyperlink>
          <w:r w:rsidR="005E7C4D">
            <w:rPr>
              <w:spacing w:val="-6"/>
            </w:rPr>
            <w:t>95</w:t>
          </w:r>
        </w:p>
        <w:p w14:paraId="47568228" w14:textId="101DBC27" w:rsidR="00837652" w:rsidRPr="00994205" w:rsidRDefault="00B67B7A">
          <w:pPr>
            <w:pStyle w:val="TOC1"/>
            <w:numPr>
              <w:ilvl w:val="0"/>
              <w:numId w:val="86"/>
            </w:numPr>
            <w:tabs>
              <w:tab w:val="left" w:pos="826"/>
              <w:tab w:val="left" w:pos="827"/>
              <w:tab w:val="left" w:leader="dot" w:pos="8372"/>
            </w:tabs>
            <w:ind w:hanging="722"/>
          </w:pPr>
          <w:hyperlink w:anchor="_bookmark238" w:history="1">
            <w:r w:rsidR="000231AE" w:rsidRPr="00994205">
              <w:t>Inquiries about Prescriptions</w:t>
            </w:r>
            <w:r w:rsidR="000231AE" w:rsidRPr="00994205">
              <w:rPr>
                <w:spacing w:val="-22"/>
              </w:rPr>
              <w:t xml:space="preserve"> </w:t>
            </w:r>
            <w:r w:rsidR="000231AE" w:rsidRPr="00994205">
              <w:rPr>
                <w:spacing w:val="-3"/>
              </w:rPr>
              <w:t>and</w:t>
            </w:r>
            <w:r w:rsidR="000231AE" w:rsidRPr="00994205">
              <w:rPr>
                <w:spacing w:val="9"/>
              </w:rPr>
              <w:t xml:space="preserve"> </w:t>
            </w:r>
            <w:r w:rsidR="000231AE" w:rsidRPr="00994205">
              <w:t>Referrals</w:t>
            </w:r>
            <w:r w:rsidR="000231AE" w:rsidRPr="00994205">
              <w:tab/>
            </w:r>
          </w:hyperlink>
          <w:r w:rsidR="005E7C4D">
            <w:rPr>
              <w:spacing w:val="-6"/>
            </w:rPr>
            <w:t>96</w:t>
          </w:r>
        </w:p>
        <w:p w14:paraId="5CCC15BE" w14:textId="7CFDE485" w:rsidR="00837652" w:rsidRPr="006D1BDC" w:rsidRDefault="00B67B7A">
          <w:pPr>
            <w:pStyle w:val="TOC1"/>
            <w:numPr>
              <w:ilvl w:val="0"/>
              <w:numId w:val="86"/>
            </w:numPr>
            <w:tabs>
              <w:tab w:val="left" w:pos="826"/>
              <w:tab w:val="left" w:pos="827"/>
              <w:tab w:val="left" w:leader="dot" w:pos="8372"/>
            </w:tabs>
            <w:ind w:hanging="722"/>
          </w:pPr>
          <w:hyperlink w:anchor="_bookmark246" w:history="1">
            <w:r w:rsidR="000231AE" w:rsidRPr="00994205">
              <w:t>Financial</w:t>
            </w:r>
            <w:r w:rsidR="000231AE" w:rsidRPr="00994205">
              <w:rPr>
                <w:spacing w:val="-9"/>
              </w:rPr>
              <w:t xml:space="preserve"> </w:t>
            </w:r>
            <w:r w:rsidR="000231AE" w:rsidRPr="00994205">
              <w:t>Interests</w:t>
            </w:r>
            <w:r w:rsidR="000231AE" w:rsidRPr="00994205">
              <w:tab/>
            </w:r>
          </w:hyperlink>
          <w:r w:rsidR="005E7C4D">
            <w:rPr>
              <w:spacing w:val="-6"/>
            </w:rPr>
            <w:t>9</w:t>
          </w:r>
          <w:r w:rsidR="007D6BD6">
            <w:rPr>
              <w:spacing w:val="-6"/>
            </w:rPr>
            <w:t>7</w:t>
          </w:r>
        </w:p>
        <w:p w14:paraId="560A719E" w14:textId="0B9868BD" w:rsidR="006D1BDC" w:rsidRPr="00994205" w:rsidRDefault="006D1BDC" w:rsidP="006D1BDC">
          <w:pPr>
            <w:pStyle w:val="TOC1"/>
            <w:tabs>
              <w:tab w:val="left" w:pos="826"/>
              <w:tab w:val="left" w:pos="827"/>
              <w:tab w:val="left" w:leader="dot" w:pos="8372"/>
            </w:tabs>
            <w:ind w:left="105" w:firstLine="0"/>
          </w:pPr>
          <w:r>
            <w:rPr>
              <w:spacing w:val="-6"/>
            </w:rPr>
            <w:t xml:space="preserve">39A </w:t>
          </w:r>
          <w:r>
            <w:rPr>
              <w:spacing w:val="-6"/>
            </w:rPr>
            <w:tab/>
            <w:t>Annual Return and Review……………………………………………………</w:t>
          </w:r>
          <w:r w:rsidR="005E7C4D">
            <w:rPr>
              <w:spacing w:val="-6"/>
            </w:rPr>
            <w:t>9</w:t>
          </w:r>
          <w:r w:rsidR="007D6BD6">
            <w:rPr>
              <w:spacing w:val="-6"/>
            </w:rPr>
            <w:t>7</w:t>
          </w:r>
        </w:p>
        <w:p w14:paraId="1C6AF25E" w14:textId="2F47AC01" w:rsidR="00837652" w:rsidRPr="007D6BD6" w:rsidRDefault="00B67B7A">
          <w:pPr>
            <w:pStyle w:val="TOC1"/>
            <w:numPr>
              <w:ilvl w:val="0"/>
              <w:numId w:val="86"/>
            </w:numPr>
            <w:tabs>
              <w:tab w:val="left" w:pos="826"/>
              <w:tab w:val="left" w:pos="827"/>
              <w:tab w:val="left" w:leader="dot" w:pos="8372"/>
            </w:tabs>
            <w:spacing w:before="125"/>
            <w:ind w:hanging="722"/>
          </w:pPr>
          <w:hyperlink w:anchor="_bookmark247" w:history="1">
            <w:r w:rsidR="000231AE" w:rsidRPr="00994205">
              <w:t>Performance Management</w:t>
            </w:r>
            <w:r w:rsidR="000231AE" w:rsidRPr="00994205">
              <w:rPr>
                <w:spacing w:val="-18"/>
              </w:rPr>
              <w:t xml:space="preserve"> </w:t>
            </w:r>
            <w:r w:rsidR="000231AE" w:rsidRPr="00994205">
              <w:rPr>
                <w:spacing w:val="-3"/>
              </w:rPr>
              <w:t>and</w:t>
            </w:r>
            <w:r w:rsidR="000231AE" w:rsidRPr="00994205">
              <w:rPr>
                <w:spacing w:val="7"/>
              </w:rPr>
              <w:t xml:space="preserve"> </w:t>
            </w:r>
            <w:r w:rsidR="000231AE" w:rsidRPr="00994205">
              <w:t>Monitoring</w:t>
            </w:r>
            <w:r w:rsidR="000231AE" w:rsidRPr="00994205">
              <w:tab/>
            </w:r>
          </w:hyperlink>
          <w:r w:rsidR="005E7C4D">
            <w:rPr>
              <w:spacing w:val="-6"/>
            </w:rPr>
            <w:t>.9</w:t>
          </w:r>
          <w:r w:rsidR="007D6BD6">
            <w:rPr>
              <w:spacing w:val="-6"/>
            </w:rPr>
            <w:t>8</w:t>
          </w:r>
        </w:p>
        <w:p w14:paraId="6B9E72D5" w14:textId="144C86F4" w:rsidR="007D6BD6" w:rsidRPr="00994205" w:rsidRDefault="007D6BD6" w:rsidP="007D6BD6">
          <w:pPr>
            <w:pStyle w:val="TOC1"/>
            <w:tabs>
              <w:tab w:val="left" w:pos="826"/>
              <w:tab w:val="left" w:pos="827"/>
              <w:tab w:val="left" w:leader="dot" w:pos="8372"/>
            </w:tabs>
            <w:spacing w:before="125"/>
            <w:ind w:left="105" w:firstLine="0"/>
          </w:pPr>
          <w:r>
            <w:rPr>
              <w:spacing w:val="-6"/>
            </w:rPr>
            <w:t xml:space="preserve">40A </w:t>
          </w:r>
          <w:r>
            <w:rPr>
              <w:spacing w:val="-6"/>
            </w:rPr>
            <w:tab/>
          </w:r>
          <w:r>
            <w:rPr>
              <w:spacing w:val="-6"/>
            </w:rPr>
            <w:t>Patient Participation…………………………………………………………....98</w:t>
          </w:r>
        </w:p>
        <w:p w14:paraId="4DE0B98B" w14:textId="00BC517F" w:rsidR="00837652" w:rsidRPr="00994205" w:rsidRDefault="00B67B7A">
          <w:pPr>
            <w:pStyle w:val="TOC1"/>
            <w:numPr>
              <w:ilvl w:val="0"/>
              <w:numId w:val="86"/>
            </w:numPr>
            <w:tabs>
              <w:tab w:val="left" w:pos="826"/>
              <w:tab w:val="left" w:pos="827"/>
              <w:tab w:val="left" w:leader="dot" w:pos="8372"/>
            </w:tabs>
            <w:ind w:hanging="722"/>
          </w:pPr>
          <w:hyperlink w:anchor="_bookmark248" w:history="1">
            <w:r w:rsidR="000231AE" w:rsidRPr="00994205">
              <w:t>Notifications to</w:t>
            </w:r>
            <w:r w:rsidR="000231AE" w:rsidRPr="00994205">
              <w:rPr>
                <w:spacing w:val="-23"/>
              </w:rPr>
              <w:t xml:space="preserve"> </w:t>
            </w:r>
            <w:r w:rsidR="000231AE" w:rsidRPr="00994205">
              <w:rPr>
                <w:spacing w:val="4"/>
              </w:rPr>
              <w:t>the</w:t>
            </w:r>
            <w:r w:rsidR="000231AE" w:rsidRPr="00994205">
              <w:rPr>
                <w:spacing w:val="-13"/>
              </w:rPr>
              <w:t xml:space="preserve"> </w:t>
            </w:r>
            <w:r w:rsidR="000231AE" w:rsidRPr="00994205">
              <w:t>Commissioner</w:t>
            </w:r>
            <w:r w:rsidR="000231AE" w:rsidRPr="00994205">
              <w:tab/>
            </w:r>
          </w:hyperlink>
          <w:r w:rsidR="00A97944">
            <w:rPr>
              <w:spacing w:val="-6"/>
            </w:rPr>
            <w:t>.99</w:t>
          </w:r>
        </w:p>
        <w:p w14:paraId="413AE895" w14:textId="0C263DBF" w:rsidR="00837652" w:rsidRPr="00994205" w:rsidRDefault="00B67B7A">
          <w:pPr>
            <w:pStyle w:val="TOC1"/>
            <w:numPr>
              <w:ilvl w:val="0"/>
              <w:numId w:val="86"/>
            </w:numPr>
            <w:tabs>
              <w:tab w:val="left" w:pos="826"/>
              <w:tab w:val="left" w:pos="827"/>
              <w:tab w:val="left" w:leader="dot" w:pos="8372"/>
            </w:tabs>
            <w:spacing w:before="141"/>
            <w:ind w:hanging="722"/>
          </w:pPr>
          <w:hyperlink w:anchor="_bookmark251" w:history="1">
            <w:r w:rsidR="000231AE" w:rsidRPr="00994205">
              <w:rPr>
                <w:spacing w:val="-3"/>
              </w:rPr>
              <w:t>Notification</w:t>
            </w:r>
            <w:r w:rsidR="000231AE" w:rsidRPr="00994205">
              <w:rPr>
                <w:spacing w:val="13"/>
              </w:rPr>
              <w:t xml:space="preserve"> </w:t>
            </w:r>
            <w:r w:rsidR="000231AE" w:rsidRPr="00994205">
              <w:t>of</w:t>
            </w:r>
            <w:r w:rsidR="000231AE" w:rsidRPr="00994205">
              <w:rPr>
                <w:spacing w:val="-1"/>
              </w:rPr>
              <w:t xml:space="preserve"> </w:t>
            </w:r>
            <w:r w:rsidR="000231AE" w:rsidRPr="00994205">
              <w:t>Deaths</w:t>
            </w:r>
            <w:r w:rsidR="000231AE" w:rsidRPr="00994205">
              <w:tab/>
            </w:r>
            <w:r w:rsidR="000231AE" w:rsidRPr="00994205">
              <w:rPr>
                <w:spacing w:val="-6"/>
              </w:rPr>
              <w:t>1</w:t>
            </w:r>
          </w:hyperlink>
          <w:r w:rsidR="00A97944">
            <w:rPr>
              <w:spacing w:val="-6"/>
            </w:rPr>
            <w:t>0</w:t>
          </w:r>
          <w:r w:rsidR="007D6BD6">
            <w:rPr>
              <w:spacing w:val="-6"/>
            </w:rPr>
            <w:t>1</w:t>
          </w:r>
        </w:p>
        <w:p w14:paraId="0BF962DD" w14:textId="62DED658" w:rsidR="00837652" w:rsidRPr="00994205" w:rsidRDefault="00B67B7A">
          <w:pPr>
            <w:pStyle w:val="TOC1"/>
            <w:numPr>
              <w:ilvl w:val="0"/>
              <w:numId w:val="86"/>
            </w:numPr>
            <w:tabs>
              <w:tab w:val="left" w:pos="826"/>
              <w:tab w:val="left" w:pos="827"/>
              <w:tab w:val="left" w:leader="dot" w:pos="8372"/>
            </w:tabs>
            <w:ind w:hanging="722"/>
          </w:pPr>
          <w:hyperlink w:anchor="_bookmark252" w:history="1">
            <w:r w:rsidR="000231AE" w:rsidRPr="00994205">
              <w:t xml:space="preserve">Entry </w:t>
            </w:r>
            <w:r w:rsidR="000231AE" w:rsidRPr="00994205">
              <w:rPr>
                <w:spacing w:val="-3"/>
              </w:rPr>
              <w:t xml:space="preserve">and </w:t>
            </w:r>
            <w:r w:rsidR="000231AE" w:rsidRPr="00994205">
              <w:t>inspection by</w:t>
            </w:r>
            <w:r w:rsidR="000231AE" w:rsidRPr="00994205">
              <w:rPr>
                <w:spacing w:val="-13"/>
              </w:rPr>
              <w:t xml:space="preserve"> </w:t>
            </w:r>
            <w:r w:rsidR="000231AE" w:rsidRPr="00994205">
              <w:rPr>
                <w:spacing w:val="4"/>
              </w:rPr>
              <w:t>the</w:t>
            </w:r>
            <w:r w:rsidR="000231AE" w:rsidRPr="00994205">
              <w:rPr>
                <w:spacing w:val="-13"/>
              </w:rPr>
              <w:t xml:space="preserve"> </w:t>
            </w:r>
            <w:r w:rsidR="000231AE" w:rsidRPr="00994205">
              <w:t>Commissioner</w:t>
            </w:r>
            <w:r w:rsidR="000231AE" w:rsidRPr="00994205">
              <w:tab/>
            </w:r>
            <w:r w:rsidR="000231AE" w:rsidRPr="00994205">
              <w:rPr>
                <w:spacing w:val="-6"/>
              </w:rPr>
              <w:t>1</w:t>
            </w:r>
          </w:hyperlink>
          <w:r w:rsidR="00A97944">
            <w:rPr>
              <w:spacing w:val="-6"/>
            </w:rPr>
            <w:t>01</w:t>
          </w:r>
        </w:p>
        <w:p w14:paraId="79527DBE" w14:textId="67F760CC" w:rsidR="00837652" w:rsidRPr="00994205" w:rsidRDefault="00B67B7A">
          <w:pPr>
            <w:pStyle w:val="TOC1"/>
            <w:numPr>
              <w:ilvl w:val="0"/>
              <w:numId w:val="86"/>
            </w:numPr>
            <w:tabs>
              <w:tab w:val="left" w:pos="826"/>
              <w:tab w:val="left" w:pos="827"/>
              <w:tab w:val="left" w:leader="dot" w:pos="8372"/>
            </w:tabs>
            <w:ind w:hanging="722"/>
          </w:pPr>
          <w:hyperlink w:anchor="_bookmark255" w:history="1">
            <w:r w:rsidR="000231AE" w:rsidRPr="00994205">
              <w:t xml:space="preserve">Entry </w:t>
            </w:r>
            <w:r w:rsidR="000231AE" w:rsidRPr="00994205">
              <w:rPr>
                <w:spacing w:val="-3"/>
              </w:rPr>
              <w:t xml:space="preserve">and </w:t>
            </w:r>
            <w:r w:rsidR="000231AE" w:rsidRPr="00994205">
              <w:t xml:space="preserve">Viewing </w:t>
            </w:r>
            <w:r w:rsidR="000231AE" w:rsidRPr="00994205">
              <w:rPr>
                <w:spacing w:val="6"/>
              </w:rPr>
              <w:t xml:space="preserve">by </w:t>
            </w:r>
            <w:r w:rsidR="007D6BD6" w:rsidRPr="007D6BD6">
              <w:t>Community Health Council</w:t>
            </w:r>
            <w:r w:rsidR="000231AE" w:rsidRPr="00994205">
              <w:tab/>
            </w:r>
            <w:r w:rsidR="000231AE" w:rsidRPr="00994205">
              <w:rPr>
                <w:spacing w:val="-6"/>
              </w:rPr>
              <w:t>1</w:t>
            </w:r>
          </w:hyperlink>
          <w:r w:rsidR="00A97944">
            <w:rPr>
              <w:spacing w:val="-6"/>
            </w:rPr>
            <w:t>02</w:t>
          </w:r>
        </w:p>
        <w:p w14:paraId="6CAECA79" w14:textId="5A22E6FE" w:rsidR="00837652" w:rsidRPr="00994205" w:rsidRDefault="00B67B7A">
          <w:pPr>
            <w:pStyle w:val="TOC1"/>
            <w:numPr>
              <w:ilvl w:val="0"/>
              <w:numId w:val="86"/>
            </w:numPr>
            <w:tabs>
              <w:tab w:val="left" w:pos="826"/>
              <w:tab w:val="left" w:pos="827"/>
              <w:tab w:val="left" w:leader="dot" w:pos="8372"/>
            </w:tabs>
            <w:spacing w:before="141"/>
            <w:ind w:hanging="722"/>
          </w:pPr>
          <w:hyperlink w:anchor="_bookmark256" w:history="1">
            <w:r w:rsidR="000231AE" w:rsidRPr="00994205">
              <w:t xml:space="preserve">Entry </w:t>
            </w:r>
            <w:r w:rsidR="000231AE" w:rsidRPr="00994205">
              <w:rPr>
                <w:spacing w:val="-3"/>
              </w:rPr>
              <w:t xml:space="preserve">and </w:t>
            </w:r>
            <w:r w:rsidR="000231AE" w:rsidRPr="00994205">
              <w:t xml:space="preserve">Inspection by </w:t>
            </w:r>
            <w:r w:rsidR="007D6BD6" w:rsidRPr="007D6BD6">
              <w:rPr>
                <w:spacing w:val="4"/>
              </w:rPr>
              <w:t>Authorised Persons</w:t>
            </w:r>
            <w:r w:rsidR="000231AE" w:rsidRPr="00994205">
              <w:tab/>
            </w:r>
            <w:r w:rsidR="000231AE" w:rsidRPr="00994205">
              <w:rPr>
                <w:spacing w:val="-6"/>
              </w:rPr>
              <w:t>1</w:t>
            </w:r>
          </w:hyperlink>
          <w:r w:rsidR="00A97944">
            <w:rPr>
              <w:spacing w:val="-6"/>
            </w:rPr>
            <w:t>0</w:t>
          </w:r>
          <w:r w:rsidR="007D6BD6">
            <w:rPr>
              <w:spacing w:val="-6"/>
            </w:rPr>
            <w:t>3</w:t>
          </w:r>
        </w:p>
        <w:p w14:paraId="089A65E4" w14:textId="2E4D0489" w:rsidR="00837652" w:rsidRPr="00994205" w:rsidRDefault="00B67B7A">
          <w:pPr>
            <w:pStyle w:val="TOC1"/>
            <w:numPr>
              <w:ilvl w:val="0"/>
              <w:numId w:val="86"/>
            </w:numPr>
            <w:tabs>
              <w:tab w:val="left" w:pos="826"/>
              <w:tab w:val="left" w:pos="827"/>
              <w:tab w:val="left" w:leader="dot" w:pos="8372"/>
            </w:tabs>
            <w:ind w:hanging="722"/>
          </w:pPr>
          <w:hyperlink w:anchor="_bookmark257" w:history="1">
            <w:r w:rsidR="000231AE" w:rsidRPr="00994205">
              <w:t xml:space="preserve">Counter Fraud </w:t>
            </w:r>
            <w:r w:rsidR="000231AE" w:rsidRPr="00994205">
              <w:rPr>
                <w:spacing w:val="-3"/>
              </w:rPr>
              <w:t>and</w:t>
            </w:r>
            <w:r w:rsidR="000231AE" w:rsidRPr="00994205">
              <w:rPr>
                <w:spacing w:val="-9"/>
              </w:rPr>
              <w:t xml:space="preserve"> </w:t>
            </w:r>
            <w:r w:rsidR="000231AE" w:rsidRPr="00994205">
              <w:t>Security</w:t>
            </w:r>
            <w:r w:rsidR="000231AE" w:rsidRPr="00994205">
              <w:rPr>
                <w:spacing w:val="-13"/>
              </w:rPr>
              <w:t xml:space="preserve"> </w:t>
            </w:r>
            <w:r w:rsidR="000231AE" w:rsidRPr="00994205">
              <w:t>Management</w:t>
            </w:r>
            <w:r w:rsidR="000231AE" w:rsidRPr="00994205">
              <w:tab/>
            </w:r>
            <w:r w:rsidR="000231AE" w:rsidRPr="00994205">
              <w:rPr>
                <w:spacing w:val="-6"/>
              </w:rPr>
              <w:t>1</w:t>
            </w:r>
          </w:hyperlink>
          <w:r w:rsidR="00A97944">
            <w:rPr>
              <w:spacing w:val="-6"/>
            </w:rPr>
            <w:t>0</w:t>
          </w:r>
          <w:r w:rsidR="007D6BD6">
            <w:rPr>
              <w:spacing w:val="-6"/>
            </w:rPr>
            <w:t>3</w:t>
          </w:r>
        </w:p>
        <w:p w14:paraId="26439EE4" w14:textId="1CA39885" w:rsidR="00837652" w:rsidRPr="00994205" w:rsidRDefault="00B67B7A">
          <w:pPr>
            <w:pStyle w:val="TOC1"/>
            <w:numPr>
              <w:ilvl w:val="0"/>
              <w:numId w:val="86"/>
            </w:numPr>
            <w:tabs>
              <w:tab w:val="left" w:pos="826"/>
              <w:tab w:val="left" w:pos="827"/>
              <w:tab w:val="left" w:leader="dot" w:pos="8372"/>
            </w:tabs>
            <w:spacing w:before="141"/>
            <w:ind w:hanging="722"/>
          </w:pPr>
          <w:hyperlink w:anchor="_bookmark261" w:history="1">
            <w:r w:rsidR="000231AE" w:rsidRPr="00994205">
              <w:t>Certificates</w:t>
            </w:r>
            <w:r w:rsidR="000231AE" w:rsidRPr="00994205">
              <w:tab/>
            </w:r>
            <w:r w:rsidR="000231AE" w:rsidRPr="00994205">
              <w:rPr>
                <w:spacing w:val="-6"/>
              </w:rPr>
              <w:t>1</w:t>
            </w:r>
          </w:hyperlink>
          <w:r w:rsidR="00A97944">
            <w:rPr>
              <w:spacing w:val="-6"/>
            </w:rPr>
            <w:t>0</w:t>
          </w:r>
          <w:r w:rsidR="007D6BD6">
            <w:rPr>
              <w:spacing w:val="-6"/>
            </w:rPr>
            <w:t>4</w:t>
          </w:r>
        </w:p>
        <w:p w14:paraId="0B335A1D" w14:textId="7B39BF88" w:rsidR="00837652" w:rsidRPr="00994205" w:rsidRDefault="00B67B7A">
          <w:pPr>
            <w:pStyle w:val="TOC1"/>
            <w:numPr>
              <w:ilvl w:val="0"/>
              <w:numId w:val="86"/>
            </w:numPr>
            <w:tabs>
              <w:tab w:val="left" w:pos="826"/>
              <w:tab w:val="left" w:pos="827"/>
              <w:tab w:val="left" w:leader="dot" w:pos="8372"/>
            </w:tabs>
            <w:spacing w:before="124"/>
            <w:ind w:hanging="722"/>
          </w:pPr>
          <w:hyperlink w:anchor="_bookmark264" w:history="1">
            <w:r w:rsidR="000231AE" w:rsidRPr="00994205">
              <w:t>Payment under</w:t>
            </w:r>
            <w:r w:rsidR="000231AE" w:rsidRPr="00994205">
              <w:rPr>
                <w:spacing w:val="-9"/>
              </w:rPr>
              <w:t xml:space="preserve"> </w:t>
            </w:r>
            <w:r w:rsidR="000231AE" w:rsidRPr="00994205">
              <w:t>the</w:t>
            </w:r>
            <w:r w:rsidR="000231AE" w:rsidRPr="00994205">
              <w:rPr>
                <w:spacing w:val="-10"/>
              </w:rPr>
              <w:t xml:space="preserve"> </w:t>
            </w:r>
            <w:r w:rsidR="000231AE" w:rsidRPr="00994205">
              <w:t>Contract</w:t>
            </w:r>
            <w:r w:rsidR="000231AE" w:rsidRPr="00994205">
              <w:tab/>
            </w:r>
            <w:r w:rsidR="000231AE" w:rsidRPr="00994205">
              <w:rPr>
                <w:spacing w:val="-6"/>
              </w:rPr>
              <w:t>1</w:t>
            </w:r>
          </w:hyperlink>
          <w:r w:rsidR="00A97944">
            <w:rPr>
              <w:spacing w:val="-6"/>
            </w:rPr>
            <w:t>0</w:t>
          </w:r>
          <w:r w:rsidR="007D6BD6">
            <w:rPr>
              <w:spacing w:val="-6"/>
            </w:rPr>
            <w:t>6</w:t>
          </w:r>
        </w:p>
        <w:p w14:paraId="4C14B060" w14:textId="4FC4D23E" w:rsidR="00837652" w:rsidRPr="00994205" w:rsidRDefault="00B67B7A">
          <w:pPr>
            <w:pStyle w:val="TOC1"/>
            <w:numPr>
              <w:ilvl w:val="0"/>
              <w:numId w:val="86"/>
            </w:numPr>
            <w:tabs>
              <w:tab w:val="left" w:pos="826"/>
              <w:tab w:val="left" w:pos="827"/>
              <w:tab w:val="left" w:leader="dot" w:pos="8372"/>
            </w:tabs>
            <w:spacing w:before="141"/>
            <w:ind w:hanging="722"/>
          </w:pPr>
          <w:hyperlink w:anchor="_bookmark265" w:history="1">
            <w:r w:rsidR="000231AE" w:rsidRPr="00994205">
              <w:rPr>
                <w:spacing w:val="-4"/>
              </w:rPr>
              <w:t>Fees</w:t>
            </w:r>
            <w:r w:rsidR="000231AE" w:rsidRPr="00994205">
              <w:rPr>
                <w:spacing w:val="7"/>
              </w:rPr>
              <w:t xml:space="preserve"> </w:t>
            </w:r>
            <w:r w:rsidR="000231AE" w:rsidRPr="00994205">
              <w:rPr>
                <w:spacing w:val="-3"/>
              </w:rPr>
              <w:t>and</w:t>
            </w:r>
            <w:r w:rsidR="000231AE" w:rsidRPr="00994205">
              <w:rPr>
                <w:spacing w:val="-5"/>
              </w:rPr>
              <w:t xml:space="preserve"> </w:t>
            </w:r>
            <w:r w:rsidR="000231AE" w:rsidRPr="00994205">
              <w:t>Charges</w:t>
            </w:r>
            <w:r w:rsidR="000231AE" w:rsidRPr="00994205">
              <w:tab/>
            </w:r>
            <w:r w:rsidR="000231AE" w:rsidRPr="00994205">
              <w:rPr>
                <w:spacing w:val="-6"/>
              </w:rPr>
              <w:t>1</w:t>
            </w:r>
          </w:hyperlink>
          <w:r w:rsidR="00A97944">
            <w:rPr>
              <w:spacing w:val="-6"/>
            </w:rPr>
            <w:t>0</w:t>
          </w:r>
          <w:r w:rsidR="007D6BD6">
            <w:rPr>
              <w:spacing w:val="-6"/>
            </w:rPr>
            <w:t>6</w:t>
          </w:r>
        </w:p>
        <w:p w14:paraId="50BF224C" w14:textId="5C721C0A" w:rsidR="00837652" w:rsidRPr="00994205" w:rsidRDefault="00B67B7A">
          <w:pPr>
            <w:pStyle w:val="TOC1"/>
            <w:numPr>
              <w:ilvl w:val="0"/>
              <w:numId w:val="86"/>
            </w:numPr>
            <w:tabs>
              <w:tab w:val="left" w:pos="826"/>
              <w:tab w:val="left" w:pos="827"/>
              <w:tab w:val="left" w:leader="dot" w:pos="8372"/>
            </w:tabs>
            <w:ind w:hanging="722"/>
          </w:pPr>
          <w:hyperlink w:anchor="_bookmark270" w:history="1">
            <w:r w:rsidR="000231AE" w:rsidRPr="00994205">
              <w:rPr>
                <w:spacing w:val="-3"/>
              </w:rPr>
              <w:t>Clinical</w:t>
            </w:r>
            <w:r w:rsidR="000231AE" w:rsidRPr="00994205">
              <w:rPr>
                <w:spacing w:val="8"/>
              </w:rPr>
              <w:t xml:space="preserve"> </w:t>
            </w:r>
            <w:r w:rsidR="000231AE" w:rsidRPr="00994205">
              <w:t>Governance</w:t>
            </w:r>
            <w:r w:rsidR="000231AE" w:rsidRPr="00994205">
              <w:tab/>
            </w:r>
            <w:r w:rsidR="000231AE" w:rsidRPr="00994205">
              <w:rPr>
                <w:spacing w:val="-6"/>
              </w:rPr>
              <w:t>1</w:t>
            </w:r>
          </w:hyperlink>
          <w:r w:rsidR="00A97944">
            <w:rPr>
              <w:spacing w:val="-6"/>
            </w:rPr>
            <w:t>1</w:t>
          </w:r>
          <w:r w:rsidR="007D6BD6">
            <w:rPr>
              <w:spacing w:val="-6"/>
            </w:rPr>
            <w:t>1</w:t>
          </w:r>
        </w:p>
        <w:p w14:paraId="4F93AC21" w14:textId="4A0B7667" w:rsidR="00837652" w:rsidRPr="00994205" w:rsidRDefault="00B67B7A">
          <w:pPr>
            <w:pStyle w:val="TOC1"/>
            <w:numPr>
              <w:ilvl w:val="0"/>
              <w:numId w:val="86"/>
            </w:numPr>
            <w:tabs>
              <w:tab w:val="left" w:pos="826"/>
              <w:tab w:val="left" w:pos="827"/>
              <w:tab w:val="left" w:leader="dot" w:pos="8372"/>
            </w:tabs>
            <w:spacing w:before="141"/>
            <w:ind w:hanging="722"/>
          </w:pPr>
          <w:hyperlink w:anchor="_bookmark272" w:history="1">
            <w:r w:rsidR="000231AE" w:rsidRPr="00994205">
              <w:t>Indemnity</w:t>
            </w:r>
            <w:r w:rsidR="000231AE" w:rsidRPr="00994205">
              <w:tab/>
            </w:r>
            <w:r w:rsidR="000231AE" w:rsidRPr="00994205">
              <w:rPr>
                <w:spacing w:val="-6"/>
              </w:rPr>
              <w:t>1</w:t>
            </w:r>
          </w:hyperlink>
          <w:r w:rsidR="00932BDA">
            <w:rPr>
              <w:spacing w:val="-6"/>
            </w:rPr>
            <w:t>1</w:t>
          </w:r>
          <w:r w:rsidR="007D6BD6">
            <w:rPr>
              <w:spacing w:val="-6"/>
            </w:rPr>
            <w:t>2</w:t>
          </w:r>
        </w:p>
        <w:p w14:paraId="6F3F44C1" w14:textId="4B4DD544" w:rsidR="00837652" w:rsidRPr="00994205" w:rsidRDefault="00B67B7A">
          <w:pPr>
            <w:pStyle w:val="TOC1"/>
            <w:numPr>
              <w:ilvl w:val="0"/>
              <w:numId w:val="86"/>
            </w:numPr>
            <w:tabs>
              <w:tab w:val="left" w:pos="826"/>
              <w:tab w:val="left" w:pos="827"/>
              <w:tab w:val="left" w:leader="dot" w:pos="8372"/>
            </w:tabs>
            <w:ind w:hanging="722"/>
          </w:pPr>
          <w:hyperlink w:anchor="_bookmark273" w:history="1">
            <w:r w:rsidR="000231AE" w:rsidRPr="00994205">
              <w:t>Insurance</w:t>
            </w:r>
            <w:r w:rsidR="000231AE" w:rsidRPr="00994205">
              <w:tab/>
            </w:r>
            <w:r w:rsidR="000231AE" w:rsidRPr="00994205">
              <w:rPr>
                <w:spacing w:val="-6"/>
              </w:rPr>
              <w:t>1</w:t>
            </w:r>
          </w:hyperlink>
          <w:r w:rsidR="00932BDA">
            <w:rPr>
              <w:spacing w:val="-6"/>
            </w:rPr>
            <w:t>1</w:t>
          </w:r>
          <w:r w:rsidR="007D6BD6">
            <w:rPr>
              <w:spacing w:val="-6"/>
            </w:rPr>
            <w:t>2</w:t>
          </w:r>
        </w:p>
        <w:p w14:paraId="693D86FD" w14:textId="626D21BB" w:rsidR="00837652" w:rsidRPr="00994205" w:rsidRDefault="00B67B7A">
          <w:pPr>
            <w:pStyle w:val="TOC1"/>
            <w:numPr>
              <w:ilvl w:val="0"/>
              <w:numId w:val="86"/>
            </w:numPr>
            <w:tabs>
              <w:tab w:val="left" w:pos="826"/>
              <w:tab w:val="left" w:pos="827"/>
              <w:tab w:val="left" w:leader="dot" w:pos="8372"/>
            </w:tabs>
            <w:ind w:hanging="722"/>
          </w:pPr>
          <w:hyperlink w:anchor="_bookmark276" w:history="1">
            <w:r w:rsidR="000231AE" w:rsidRPr="00994205">
              <w:t>Complaints</w:t>
            </w:r>
            <w:r w:rsidR="000231AE" w:rsidRPr="00994205">
              <w:tab/>
            </w:r>
            <w:r w:rsidR="000231AE" w:rsidRPr="00994205">
              <w:rPr>
                <w:spacing w:val="-6"/>
              </w:rPr>
              <w:t>1</w:t>
            </w:r>
          </w:hyperlink>
          <w:r w:rsidR="00932BDA">
            <w:rPr>
              <w:spacing w:val="-6"/>
            </w:rPr>
            <w:t>1</w:t>
          </w:r>
          <w:r w:rsidR="007D6BD6">
            <w:rPr>
              <w:spacing w:val="-6"/>
            </w:rPr>
            <w:t>4</w:t>
          </w:r>
        </w:p>
        <w:p w14:paraId="787080E2" w14:textId="52549B88" w:rsidR="00837652" w:rsidRPr="00994205" w:rsidRDefault="00B67B7A">
          <w:pPr>
            <w:pStyle w:val="TOC1"/>
            <w:numPr>
              <w:ilvl w:val="0"/>
              <w:numId w:val="86"/>
            </w:numPr>
            <w:tabs>
              <w:tab w:val="left" w:pos="826"/>
              <w:tab w:val="left" w:pos="827"/>
              <w:tab w:val="left" w:leader="dot" w:pos="8372"/>
            </w:tabs>
            <w:spacing w:before="141"/>
            <w:ind w:hanging="722"/>
          </w:pPr>
          <w:hyperlink w:anchor="_bookmark277" w:history="1">
            <w:r w:rsidR="000231AE" w:rsidRPr="00994205">
              <w:t xml:space="preserve">Sub-contracting </w:t>
            </w:r>
            <w:r w:rsidR="000231AE" w:rsidRPr="00994205">
              <w:rPr>
                <w:spacing w:val="-3"/>
              </w:rPr>
              <w:t xml:space="preserve">and </w:t>
            </w:r>
            <w:r w:rsidR="000231AE" w:rsidRPr="00994205">
              <w:t>Change</w:t>
            </w:r>
            <w:r w:rsidR="000231AE" w:rsidRPr="00994205">
              <w:rPr>
                <w:spacing w:val="-6"/>
              </w:rPr>
              <w:t xml:space="preserve"> </w:t>
            </w:r>
            <w:r w:rsidR="000231AE" w:rsidRPr="00994205">
              <w:t>of</w:t>
            </w:r>
            <w:r w:rsidR="000231AE" w:rsidRPr="00994205">
              <w:rPr>
                <w:spacing w:val="-4"/>
              </w:rPr>
              <w:t xml:space="preserve"> </w:t>
            </w:r>
            <w:r w:rsidR="000231AE" w:rsidRPr="00994205">
              <w:t>Control</w:t>
            </w:r>
            <w:r w:rsidR="000231AE" w:rsidRPr="00994205">
              <w:tab/>
            </w:r>
            <w:r w:rsidR="000231AE" w:rsidRPr="00994205">
              <w:rPr>
                <w:spacing w:val="-6"/>
              </w:rPr>
              <w:t>1</w:t>
            </w:r>
            <w:r w:rsidR="00932BDA">
              <w:rPr>
                <w:spacing w:val="-6"/>
              </w:rPr>
              <w:t>1</w:t>
            </w:r>
          </w:hyperlink>
          <w:r w:rsidR="007D6BD6">
            <w:rPr>
              <w:spacing w:val="-6"/>
            </w:rPr>
            <w:t>4</w:t>
          </w:r>
        </w:p>
        <w:p w14:paraId="0F0D4A4D" w14:textId="4E8186A9" w:rsidR="00837652" w:rsidRPr="00994205" w:rsidRDefault="00B67B7A">
          <w:pPr>
            <w:pStyle w:val="TOC1"/>
            <w:numPr>
              <w:ilvl w:val="0"/>
              <w:numId w:val="86"/>
            </w:numPr>
            <w:tabs>
              <w:tab w:val="left" w:pos="826"/>
              <w:tab w:val="left" w:pos="827"/>
              <w:tab w:val="left" w:leader="dot" w:pos="8372"/>
            </w:tabs>
            <w:ind w:hanging="722"/>
          </w:pPr>
          <w:hyperlink w:anchor="_bookmark278" w:history="1">
            <w:r w:rsidR="000231AE" w:rsidRPr="00994205">
              <w:t>Co-operation</w:t>
            </w:r>
            <w:r w:rsidR="000231AE" w:rsidRPr="00994205">
              <w:rPr>
                <w:spacing w:val="-10"/>
              </w:rPr>
              <w:t xml:space="preserve"> </w:t>
            </w:r>
            <w:r w:rsidR="000231AE" w:rsidRPr="00994205">
              <w:t>with</w:t>
            </w:r>
            <w:r w:rsidR="000231AE" w:rsidRPr="00994205">
              <w:rPr>
                <w:spacing w:val="5"/>
              </w:rPr>
              <w:t xml:space="preserve"> </w:t>
            </w:r>
            <w:r w:rsidR="000231AE" w:rsidRPr="00994205">
              <w:t>Investigations</w:t>
            </w:r>
            <w:r w:rsidR="000231AE" w:rsidRPr="00994205">
              <w:tab/>
            </w:r>
            <w:r w:rsidR="000231AE" w:rsidRPr="00994205">
              <w:rPr>
                <w:spacing w:val="-6"/>
              </w:rPr>
              <w:t>1</w:t>
            </w:r>
            <w:r w:rsidR="00932BDA">
              <w:rPr>
                <w:spacing w:val="-6"/>
              </w:rPr>
              <w:t>1</w:t>
            </w:r>
          </w:hyperlink>
          <w:r w:rsidR="00932BDA">
            <w:rPr>
              <w:spacing w:val="-6"/>
            </w:rPr>
            <w:t>5</w:t>
          </w:r>
        </w:p>
        <w:p w14:paraId="0BE82A8B" w14:textId="247F9ECC" w:rsidR="00837652" w:rsidRPr="00994205" w:rsidRDefault="00B67B7A">
          <w:pPr>
            <w:pStyle w:val="TOC1"/>
            <w:numPr>
              <w:ilvl w:val="0"/>
              <w:numId w:val="86"/>
            </w:numPr>
            <w:tabs>
              <w:tab w:val="left" w:pos="826"/>
              <w:tab w:val="left" w:pos="827"/>
              <w:tab w:val="left" w:leader="dot" w:pos="8372"/>
            </w:tabs>
            <w:spacing w:before="125"/>
            <w:ind w:hanging="722"/>
          </w:pPr>
          <w:hyperlink w:anchor="_bookmark281" w:history="1">
            <w:r w:rsidR="000231AE" w:rsidRPr="00994205">
              <w:t>Warranties</w:t>
            </w:r>
            <w:r w:rsidR="000231AE" w:rsidRPr="00994205">
              <w:tab/>
            </w:r>
            <w:r w:rsidR="000231AE" w:rsidRPr="00994205">
              <w:rPr>
                <w:spacing w:val="-6"/>
              </w:rPr>
              <w:t>1</w:t>
            </w:r>
          </w:hyperlink>
          <w:r w:rsidR="00932BDA">
            <w:rPr>
              <w:spacing w:val="-6"/>
            </w:rPr>
            <w:t>1</w:t>
          </w:r>
          <w:r w:rsidR="007D6BD6">
            <w:rPr>
              <w:spacing w:val="-6"/>
            </w:rPr>
            <w:t>7</w:t>
          </w:r>
        </w:p>
        <w:p w14:paraId="64B4BD4F" w14:textId="2A764E32" w:rsidR="00837652" w:rsidRPr="00994205" w:rsidRDefault="00B67B7A">
          <w:pPr>
            <w:pStyle w:val="TOC1"/>
            <w:numPr>
              <w:ilvl w:val="0"/>
              <w:numId w:val="86"/>
            </w:numPr>
            <w:tabs>
              <w:tab w:val="left" w:pos="826"/>
              <w:tab w:val="left" w:pos="827"/>
              <w:tab w:val="left" w:leader="dot" w:pos="8372"/>
            </w:tabs>
            <w:ind w:hanging="722"/>
          </w:pPr>
          <w:hyperlink w:anchor="_bookmark282" w:history="1">
            <w:r w:rsidR="000231AE" w:rsidRPr="00994205">
              <w:rPr>
                <w:spacing w:val="-3"/>
              </w:rPr>
              <w:t xml:space="preserve">Variation </w:t>
            </w:r>
            <w:r w:rsidR="000231AE" w:rsidRPr="00994205">
              <w:t>of</w:t>
            </w:r>
            <w:r w:rsidR="000231AE" w:rsidRPr="00994205">
              <w:rPr>
                <w:spacing w:val="11"/>
              </w:rPr>
              <w:t xml:space="preserve"> </w:t>
            </w:r>
            <w:r w:rsidR="000231AE" w:rsidRPr="00994205">
              <w:t>the</w:t>
            </w:r>
            <w:r w:rsidR="000231AE" w:rsidRPr="00994205">
              <w:rPr>
                <w:spacing w:val="-8"/>
              </w:rPr>
              <w:t xml:space="preserve"> </w:t>
            </w:r>
            <w:r w:rsidR="000231AE" w:rsidRPr="00994205">
              <w:t>Contract</w:t>
            </w:r>
            <w:r w:rsidR="000231AE" w:rsidRPr="00994205">
              <w:tab/>
            </w:r>
            <w:r w:rsidR="000231AE" w:rsidRPr="00994205">
              <w:rPr>
                <w:spacing w:val="-6"/>
              </w:rPr>
              <w:t>1</w:t>
            </w:r>
          </w:hyperlink>
          <w:r w:rsidR="0072399C">
            <w:rPr>
              <w:spacing w:val="-6"/>
            </w:rPr>
            <w:t>1</w:t>
          </w:r>
          <w:r w:rsidR="007D6BD6">
            <w:rPr>
              <w:spacing w:val="-6"/>
            </w:rPr>
            <w:t>8</w:t>
          </w:r>
        </w:p>
        <w:p w14:paraId="04CF5CFD" w14:textId="5DCA81EA" w:rsidR="00837652" w:rsidRPr="00994205" w:rsidRDefault="00B67B7A">
          <w:pPr>
            <w:pStyle w:val="TOC1"/>
            <w:tabs>
              <w:tab w:val="left" w:pos="890"/>
              <w:tab w:val="left" w:leader="dot" w:pos="8372"/>
            </w:tabs>
            <w:spacing w:line="362" w:lineRule="auto"/>
            <w:ind w:left="826" w:right="1425" w:hanging="721"/>
          </w:pPr>
          <w:hyperlink w:anchor="_bookmark287" w:history="1">
            <w:r w:rsidR="000231AE" w:rsidRPr="00994205">
              <w:rPr>
                <w:spacing w:val="-4"/>
              </w:rPr>
              <w:t>57A</w:t>
            </w:r>
            <w:r w:rsidR="000231AE" w:rsidRPr="00994205">
              <w:rPr>
                <w:spacing w:val="-4"/>
              </w:rPr>
              <w:tab/>
            </w:r>
            <w:r w:rsidR="000231AE" w:rsidRPr="00994205">
              <w:rPr>
                <w:spacing w:val="-4"/>
              </w:rPr>
              <w:tab/>
            </w:r>
            <w:r w:rsidR="000231AE" w:rsidRPr="00994205">
              <w:rPr>
                <w:spacing w:val="-3"/>
              </w:rPr>
              <w:t xml:space="preserve">Variation, </w:t>
            </w:r>
            <w:r w:rsidR="000231AE" w:rsidRPr="00994205">
              <w:rPr>
                <w:spacing w:val="-4"/>
              </w:rPr>
              <w:t xml:space="preserve">suspension </w:t>
            </w:r>
            <w:r w:rsidR="000231AE" w:rsidRPr="00994205">
              <w:rPr>
                <w:spacing w:val="-3"/>
              </w:rPr>
              <w:t xml:space="preserve">and </w:t>
            </w:r>
            <w:r w:rsidR="000231AE" w:rsidRPr="00994205">
              <w:rPr>
                <w:spacing w:val="-4"/>
              </w:rPr>
              <w:t xml:space="preserve">enforcement </w:t>
            </w:r>
            <w:r w:rsidR="000231AE" w:rsidRPr="00994205">
              <w:t xml:space="preserve">of Contract terms in </w:t>
            </w:r>
            <w:r w:rsidR="000231AE" w:rsidRPr="00994205">
              <w:rPr>
                <w:spacing w:val="-3"/>
              </w:rPr>
              <w:t>relation</w:t>
            </w:r>
          </w:hyperlink>
          <w:r w:rsidR="000231AE" w:rsidRPr="00994205">
            <w:rPr>
              <w:spacing w:val="-3"/>
            </w:rPr>
            <w:t xml:space="preserve"> </w:t>
          </w:r>
          <w:hyperlink w:anchor="_bookmark287" w:history="1">
            <w:r w:rsidR="000231AE" w:rsidRPr="00994205">
              <w:t>to</w:t>
            </w:r>
            <w:r w:rsidR="000231AE" w:rsidRPr="00994205">
              <w:rPr>
                <w:spacing w:val="-7"/>
              </w:rPr>
              <w:t xml:space="preserve"> </w:t>
            </w:r>
            <w:r w:rsidR="000231AE" w:rsidRPr="00994205">
              <w:t>pandemics</w:t>
            </w:r>
            <w:r w:rsidR="000231AE" w:rsidRPr="00994205">
              <w:rPr>
                <w:spacing w:val="-10"/>
              </w:rPr>
              <w:t xml:space="preserve"> </w:t>
            </w:r>
            <w:r w:rsidR="000231AE" w:rsidRPr="00994205">
              <w:rPr>
                <w:spacing w:val="3"/>
              </w:rPr>
              <w:t>etc</w:t>
            </w:r>
            <w:r w:rsidR="000231AE" w:rsidRPr="00994205">
              <w:rPr>
                <w:spacing w:val="3"/>
              </w:rPr>
              <w:tab/>
            </w:r>
            <w:r w:rsidR="000231AE" w:rsidRPr="00994205">
              <w:rPr>
                <w:spacing w:val="-12"/>
              </w:rPr>
              <w:t>1</w:t>
            </w:r>
          </w:hyperlink>
          <w:r w:rsidR="0072399C">
            <w:rPr>
              <w:spacing w:val="-12"/>
            </w:rPr>
            <w:t>1</w:t>
          </w:r>
          <w:r w:rsidR="007D6BD6">
            <w:rPr>
              <w:spacing w:val="-12"/>
            </w:rPr>
            <w:t>9</w:t>
          </w:r>
        </w:p>
        <w:p w14:paraId="222F0EDC" w14:textId="7D459939" w:rsidR="00837652" w:rsidRPr="00994205" w:rsidRDefault="00B67B7A">
          <w:pPr>
            <w:pStyle w:val="TOC1"/>
            <w:numPr>
              <w:ilvl w:val="0"/>
              <w:numId w:val="86"/>
            </w:numPr>
            <w:tabs>
              <w:tab w:val="left" w:pos="826"/>
              <w:tab w:val="left" w:pos="827"/>
              <w:tab w:val="left" w:leader="dot" w:pos="8372"/>
            </w:tabs>
            <w:spacing w:before="0" w:line="276" w:lineRule="exact"/>
            <w:ind w:hanging="722"/>
          </w:pPr>
          <w:hyperlink w:anchor="_bookmark288" w:history="1">
            <w:r w:rsidR="000231AE" w:rsidRPr="00994205">
              <w:t>Termination</w:t>
            </w:r>
            <w:r w:rsidR="000231AE" w:rsidRPr="00994205">
              <w:rPr>
                <w:spacing w:val="-12"/>
              </w:rPr>
              <w:t xml:space="preserve"> </w:t>
            </w:r>
            <w:r w:rsidR="000231AE" w:rsidRPr="00994205">
              <w:rPr>
                <w:spacing w:val="6"/>
              </w:rPr>
              <w:t>by</w:t>
            </w:r>
            <w:r w:rsidR="000231AE" w:rsidRPr="00994205">
              <w:rPr>
                <w:spacing w:val="-14"/>
              </w:rPr>
              <w:t xml:space="preserve"> </w:t>
            </w:r>
            <w:r w:rsidR="000231AE" w:rsidRPr="00994205">
              <w:t>Agreement</w:t>
            </w:r>
            <w:r w:rsidR="000231AE" w:rsidRPr="00994205">
              <w:tab/>
            </w:r>
            <w:r w:rsidR="000231AE" w:rsidRPr="00994205">
              <w:rPr>
                <w:spacing w:val="-6"/>
              </w:rPr>
              <w:t>1</w:t>
            </w:r>
          </w:hyperlink>
          <w:r w:rsidR="0072399C">
            <w:rPr>
              <w:spacing w:val="-6"/>
            </w:rPr>
            <w:t>2</w:t>
          </w:r>
          <w:r w:rsidR="007D6BD6">
            <w:rPr>
              <w:spacing w:val="-6"/>
            </w:rPr>
            <w:t>1</w:t>
          </w:r>
        </w:p>
        <w:p w14:paraId="0259C333" w14:textId="09BFB7E5" w:rsidR="00837652" w:rsidRPr="00994205" w:rsidRDefault="00B67B7A">
          <w:pPr>
            <w:pStyle w:val="TOC1"/>
            <w:numPr>
              <w:ilvl w:val="0"/>
              <w:numId w:val="86"/>
            </w:numPr>
            <w:tabs>
              <w:tab w:val="left" w:pos="826"/>
              <w:tab w:val="left" w:pos="827"/>
              <w:tab w:val="left" w:leader="dot" w:pos="8372"/>
            </w:tabs>
            <w:spacing w:before="141"/>
            <w:ind w:hanging="722"/>
          </w:pPr>
          <w:hyperlink w:anchor="_bookmark289" w:history="1">
            <w:r w:rsidR="000231AE" w:rsidRPr="00994205">
              <w:t xml:space="preserve">Termination </w:t>
            </w:r>
            <w:r w:rsidR="000231AE" w:rsidRPr="00994205">
              <w:rPr>
                <w:spacing w:val="6"/>
              </w:rPr>
              <w:t>by</w:t>
            </w:r>
            <w:r w:rsidR="000231AE" w:rsidRPr="00994205">
              <w:rPr>
                <w:spacing w:val="-22"/>
              </w:rPr>
              <w:t xml:space="preserve"> </w:t>
            </w:r>
            <w:r w:rsidR="000231AE" w:rsidRPr="00994205">
              <w:t>the</w:t>
            </w:r>
            <w:r w:rsidR="000231AE" w:rsidRPr="00994205">
              <w:rPr>
                <w:spacing w:val="-12"/>
              </w:rPr>
              <w:t xml:space="preserve"> </w:t>
            </w:r>
            <w:r w:rsidR="000231AE" w:rsidRPr="00994205">
              <w:t>Contractor</w:t>
            </w:r>
            <w:r w:rsidR="000231AE" w:rsidRPr="00994205">
              <w:tab/>
            </w:r>
            <w:r w:rsidR="000231AE" w:rsidRPr="00994205">
              <w:rPr>
                <w:spacing w:val="-6"/>
              </w:rPr>
              <w:t>1</w:t>
            </w:r>
          </w:hyperlink>
          <w:r w:rsidR="0072399C">
            <w:rPr>
              <w:spacing w:val="-6"/>
            </w:rPr>
            <w:t>2</w:t>
          </w:r>
          <w:r w:rsidR="007D6BD6">
            <w:rPr>
              <w:spacing w:val="-6"/>
            </w:rPr>
            <w:t>1</w:t>
          </w:r>
        </w:p>
        <w:p w14:paraId="48A2349F" w14:textId="301E58AD" w:rsidR="00837652" w:rsidRPr="00994205" w:rsidRDefault="00B67B7A">
          <w:pPr>
            <w:pStyle w:val="TOC1"/>
            <w:numPr>
              <w:ilvl w:val="0"/>
              <w:numId w:val="86"/>
            </w:numPr>
            <w:tabs>
              <w:tab w:val="left" w:pos="826"/>
              <w:tab w:val="left" w:pos="827"/>
              <w:tab w:val="left" w:leader="dot" w:pos="8372"/>
            </w:tabs>
            <w:spacing w:line="362" w:lineRule="auto"/>
            <w:ind w:left="826" w:right="1425"/>
          </w:pPr>
          <w:hyperlink w:anchor="_bookmark293" w:history="1">
            <w:r w:rsidR="000231AE" w:rsidRPr="00994205">
              <w:t xml:space="preserve">Termination by the </w:t>
            </w:r>
            <w:r w:rsidR="000231AE" w:rsidRPr="00994205">
              <w:rPr>
                <w:spacing w:val="-4"/>
              </w:rPr>
              <w:t xml:space="preserve">Commissioner </w:t>
            </w:r>
            <w:r w:rsidR="000231AE" w:rsidRPr="00994205">
              <w:t xml:space="preserve">for </w:t>
            </w:r>
            <w:r w:rsidR="000231AE" w:rsidRPr="00994205">
              <w:rPr>
                <w:spacing w:val="-3"/>
              </w:rPr>
              <w:t xml:space="preserve">Provision </w:t>
            </w:r>
            <w:r w:rsidR="000231AE" w:rsidRPr="00994205">
              <w:t>of Untrue Etc</w:t>
            </w:r>
          </w:hyperlink>
          <w:hyperlink w:anchor="_bookmark293" w:history="1">
            <w:r w:rsidR="000231AE" w:rsidRPr="00994205">
              <w:t xml:space="preserve"> </w:t>
            </w:r>
            <w:r w:rsidR="000231AE" w:rsidRPr="00994205">
              <w:rPr>
                <w:spacing w:val="-3"/>
              </w:rPr>
              <w:t>Information</w:t>
            </w:r>
            <w:r w:rsidR="000231AE" w:rsidRPr="00994205">
              <w:rPr>
                <w:spacing w:val="-3"/>
              </w:rPr>
              <w:tab/>
            </w:r>
            <w:r w:rsidR="000231AE" w:rsidRPr="00994205">
              <w:rPr>
                <w:spacing w:val="-12"/>
              </w:rPr>
              <w:t>1</w:t>
            </w:r>
          </w:hyperlink>
          <w:r w:rsidR="0072399C">
            <w:rPr>
              <w:spacing w:val="-12"/>
            </w:rPr>
            <w:t>2</w:t>
          </w:r>
          <w:r w:rsidR="007D6BD6">
            <w:rPr>
              <w:spacing w:val="-12"/>
            </w:rPr>
            <w:t>2</w:t>
          </w:r>
        </w:p>
        <w:p w14:paraId="11C9A157" w14:textId="0BE2EBDC" w:rsidR="00837652" w:rsidRPr="00994205" w:rsidRDefault="00B67B7A">
          <w:pPr>
            <w:pStyle w:val="TOC1"/>
            <w:numPr>
              <w:ilvl w:val="0"/>
              <w:numId w:val="86"/>
            </w:numPr>
            <w:tabs>
              <w:tab w:val="left" w:pos="826"/>
              <w:tab w:val="left" w:pos="827"/>
              <w:tab w:val="left" w:leader="dot" w:pos="8372"/>
            </w:tabs>
            <w:spacing w:before="0" w:after="20" w:line="259" w:lineRule="exact"/>
            <w:ind w:hanging="722"/>
          </w:pPr>
          <w:hyperlink w:anchor="_bookmark295" w:history="1">
            <w:r w:rsidR="000231AE" w:rsidRPr="00994205">
              <w:t xml:space="preserve">Other Grounds for Termination </w:t>
            </w:r>
            <w:r w:rsidR="000231AE" w:rsidRPr="00994205">
              <w:rPr>
                <w:spacing w:val="6"/>
              </w:rPr>
              <w:t>by</w:t>
            </w:r>
            <w:r w:rsidR="000231AE" w:rsidRPr="00994205">
              <w:rPr>
                <w:spacing w:val="-31"/>
              </w:rPr>
              <w:t xml:space="preserve"> </w:t>
            </w:r>
            <w:r w:rsidR="000231AE" w:rsidRPr="00994205">
              <w:t>the</w:t>
            </w:r>
            <w:r w:rsidR="000231AE" w:rsidRPr="00994205">
              <w:rPr>
                <w:spacing w:val="-9"/>
              </w:rPr>
              <w:t xml:space="preserve"> </w:t>
            </w:r>
            <w:r w:rsidR="000231AE" w:rsidRPr="00994205">
              <w:t>Commissioner</w:t>
            </w:r>
            <w:r w:rsidR="000231AE" w:rsidRPr="00994205">
              <w:tab/>
            </w:r>
            <w:r w:rsidR="000231AE" w:rsidRPr="00994205">
              <w:rPr>
                <w:spacing w:val="-6"/>
              </w:rPr>
              <w:t>1</w:t>
            </w:r>
          </w:hyperlink>
          <w:r w:rsidR="0072399C">
            <w:rPr>
              <w:spacing w:val="-6"/>
            </w:rPr>
            <w:t>2</w:t>
          </w:r>
          <w:r w:rsidR="007D6BD6">
            <w:rPr>
              <w:spacing w:val="-6"/>
            </w:rPr>
            <w:t>2</w:t>
          </w:r>
        </w:p>
        <w:p w14:paraId="7F3F4E75" w14:textId="75F7E31E" w:rsidR="00837652" w:rsidRPr="00994205" w:rsidRDefault="00B67B7A">
          <w:pPr>
            <w:pStyle w:val="TOC1"/>
            <w:numPr>
              <w:ilvl w:val="0"/>
              <w:numId w:val="86"/>
            </w:numPr>
            <w:tabs>
              <w:tab w:val="left" w:pos="826"/>
              <w:tab w:val="left" w:pos="827"/>
              <w:tab w:val="left" w:leader="dot" w:pos="8372"/>
            </w:tabs>
            <w:spacing w:before="444"/>
            <w:ind w:hanging="722"/>
          </w:pPr>
          <w:hyperlink w:anchor="_bookmark304" w:history="1">
            <w:r w:rsidR="000231AE" w:rsidRPr="00994205">
              <w:t xml:space="preserve">Termination </w:t>
            </w:r>
            <w:r w:rsidR="000231AE" w:rsidRPr="00994205">
              <w:rPr>
                <w:spacing w:val="6"/>
              </w:rPr>
              <w:t xml:space="preserve">by </w:t>
            </w:r>
            <w:r w:rsidR="000231AE" w:rsidRPr="00994205">
              <w:t>the Commissioner for a</w:t>
            </w:r>
            <w:r w:rsidR="000231AE" w:rsidRPr="00994205">
              <w:rPr>
                <w:spacing w:val="-46"/>
              </w:rPr>
              <w:t xml:space="preserve"> </w:t>
            </w:r>
            <w:r w:rsidR="000231AE" w:rsidRPr="00994205">
              <w:t>Serious</w:t>
            </w:r>
            <w:r w:rsidR="000231AE" w:rsidRPr="00994205">
              <w:rPr>
                <w:spacing w:val="6"/>
              </w:rPr>
              <w:t xml:space="preserve"> </w:t>
            </w:r>
            <w:r w:rsidR="000231AE" w:rsidRPr="00994205">
              <w:rPr>
                <w:spacing w:val="-3"/>
              </w:rPr>
              <w:t>Breach</w:t>
            </w:r>
            <w:r w:rsidR="000231AE" w:rsidRPr="00994205">
              <w:rPr>
                <w:spacing w:val="-3"/>
              </w:rPr>
              <w:tab/>
            </w:r>
            <w:r w:rsidR="000231AE" w:rsidRPr="00994205">
              <w:rPr>
                <w:spacing w:val="-6"/>
              </w:rPr>
              <w:t>1</w:t>
            </w:r>
          </w:hyperlink>
          <w:r w:rsidR="0072399C">
            <w:rPr>
              <w:spacing w:val="-6"/>
            </w:rPr>
            <w:t>2</w:t>
          </w:r>
          <w:r w:rsidR="007D6BD6">
            <w:rPr>
              <w:spacing w:val="-6"/>
            </w:rPr>
            <w:t>7</w:t>
          </w:r>
        </w:p>
        <w:p w14:paraId="3AB1E620" w14:textId="606448E7" w:rsidR="00837652" w:rsidRPr="00994205" w:rsidRDefault="00B67B7A">
          <w:pPr>
            <w:pStyle w:val="TOC1"/>
            <w:numPr>
              <w:ilvl w:val="0"/>
              <w:numId w:val="86"/>
            </w:numPr>
            <w:tabs>
              <w:tab w:val="left" w:pos="826"/>
              <w:tab w:val="left" w:pos="827"/>
              <w:tab w:val="left" w:leader="dot" w:pos="8372"/>
            </w:tabs>
            <w:spacing w:before="125" w:line="362" w:lineRule="auto"/>
            <w:ind w:left="826" w:right="1425"/>
          </w:pPr>
          <w:hyperlink w:anchor="_bookmark306" w:history="1">
            <w:r w:rsidR="000231AE" w:rsidRPr="00994205">
              <w:t xml:space="preserve">Termination by the </w:t>
            </w:r>
            <w:r w:rsidR="000231AE" w:rsidRPr="00994205">
              <w:rPr>
                <w:spacing w:val="-3"/>
              </w:rPr>
              <w:t xml:space="preserve">Commissioner: </w:t>
            </w:r>
            <w:r w:rsidR="000231AE" w:rsidRPr="00994205">
              <w:rPr>
                <w:spacing w:val="-4"/>
              </w:rPr>
              <w:t xml:space="preserve">Remedial </w:t>
            </w:r>
            <w:r w:rsidR="000231AE" w:rsidRPr="00994205">
              <w:rPr>
                <w:spacing w:val="-3"/>
              </w:rPr>
              <w:t>Notices and Breach</w:t>
            </w:r>
          </w:hyperlink>
          <w:hyperlink w:anchor="_bookmark306" w:history="1">
            <w:r w:rsidR="000231AE" w:rsidRPr="00994205">
              <w:rPr>
                <w:spacing w:val="-3"/>
              </w:rPr>
              <w:t xml:space="preserve"> Notices</w:t>
            </w:r>
            <w:r w:rsidR="007D6BD6">
              <w:rPr>
                <w:spacing w:val="-3"/>
              </w:rPr>
              <w:t>.</w:t>
            </w:r>
            <w:r w:rsidR="000231AE" w:rsidRPr="00994205">
              <w:rPr>
                <w:spacing w:val="-3"/>
              </w:rPr>
              <w:tab/>
            </w:r>
            <w:r w:rsidR="000231AE" w:rsidRPr="00994205">
              <w:rPr>
                <w:spacing w:val="-12"/>
              </w:rPr>
              <w:t>1</w:t>
            </w:r>
          </w:hyperlink>
          <w:r w:rsidR="0072399C">
            <w:rPr>
              <w:spacing w:val="-12"/>
            </w:rPr>
            <w:t>27</w:t>
          </w:r>
        </w:p>
        <w:p w14:paraId="55D62AC5" w14:textId="076BB39A" w:rsidR="00837652" w:rsidRPr="00994205" w:rsidRDefault="00B67B7A">
          <w:pPr>
            <w:pStyle w:val="TOC1"/>
            <w:numPr>
              <w:ilvl w:val="0"/>
              <w:numId w:val="86"/>
            </w:numPr>
            <w:tabs>
              <w:tab w:val="left" w:pos="826"/>
              <w:tab w:val="left" w:pos="827"/>
              <w:tab w:val="left" w:leader="dot" w:pos="8372"/>
            </w:tabs>
            <w:spacing w:before="0" w:line="275" w:lineRule="exact"/>
            <w:ind w:hanging="722"/>
          </w:pPr>
          <w:hyperlink w:anchor="_bookmark308" w:history="1">
            <w:r w:rsidR="000231AE" w:rsidRPr="00994205">
              <w:t xml:space="preserve">Termination </w:t>
            </w:r>
            <w:r w:rsidR="000231AE" w:rsidRPr="00994205">
              <w:rPr>
                <w:spacing w:val="2"/>
              </w:rPr>
              <w:t xml:space="preserve">and </w:t>
            </w:r>
            <w:r w:rsidR="000231AE" w:rsidRPr="00994205">
              <w:t>the Dispute</w:t>
            </w:r>
            <w:r w:rsidR="000231AE" w:rsidRPr="00994205">
              <w:rPr>
                <w:spacing w:val="-18"/>
              </w:rPr>
              <w:t xml:space="preserve"> </w:t>
            </w:r>
            <w:r w:rsidR="000231AE" w:rsidRPr="00994205">
              <w:t>Resolution</w:t>
            </w:r>
            <w:r w:rsidR="000231AE" w:rsidRPr="00994205">
              <w:rPr>
                <w:spacing w:val="-7"/>
              </w:rPr>
              <w:t xml:space="preserve"> </w:t>
            </w:r>
            <w:r w:rsidR="000231AE" w:rsidRPr="00994205">
              <w:t>Procedure</w:t>
            </w:r>
            <w:r w:rsidR="000231AE" w:rsidRPr="00994205">
              <w:tab/>
            </w:r>
            <w:r w:rsidR="000231AE" w:rsidRPr="00994205">
              <w:rPr>
                <w:spacing w:val="-6"/>
              </w:rPr>
              <w:t>1</w:t>
            </w:r>
          </w:hyperlink>
          <w:r w:rsidR="0072399C">
            <w:rPr>
              <w:spacing w:val="-6"/>
            </w:rPr>
            <w:t>2</w:t>
          </w:r>
          <w:r w:rsidR="00F64F17">
            <w:rPr>
              <w:spacing w:val="-6"/>
            </w:rPr>
            <w:t>9</w:t>
          </w:r>
        </w:p>
        <w:p w14:paraId="1433BCE8" w14:textId="5EECE72C" w:rsidR="00837652" w:rsidRPr="00994205" w:rsidRDefault="00B67B7A">
          <w:pPr>
            <w:pStyle w:val="TOC1"/>
            <w:numPr>
              <w:ilvl w:val="0"/>
              <w:numId w:val="86"/>
            </w:numPr>
            <w:tabs>
              <w:tab w:val="left" w:pos="826"/>
              <w:tab w:val="left" w:pos="827"/>
              <w:tab w:val="left" w:leader="dot" w:pos="8372"/>
            </w:tabs>
            <w:ind w:hanging="722"/>
          </w:pPr>
          <w:hyperlink w:anchor="_bookmark313" w:history="1">
            <w:r w:rsidR="000231AE" w:rsidRPr="00994205">
              <w:t>Consequences</w:t>
            </w:r>
            <w:r w:rsidR="000231AE" w:rsidRPr="00994205">
              <w:rPr>
                <w:spacing w:val="-12"/>
              </w:rPr>
              <w:t xml:space="preserve"> </w:t>
            </w:r>
            <w:r w:rsidR="000231AE" w:rsidRPr="00994205">
              <w:t>of</w:t>
            </w:r>
            <w:r w:rsidR="000231AE" w:rsidRPr="00994205">
              <w:rPr>
                <w:spacing w:val="-6"/>
              </w:rPr>
              <w:t xml:space="preserve"> </w:t>
            </w:r>
            <w:r w:rsidR="000231AE" w:rsidRPr="00994205">
              <w:t>Termination</w:t>
            </w:r>
            <w:r w:rsidR="000231AE" w:rsidRPr="00994205">
              <w:tab/>
            </w:r>
            <w:r w:rsidR="000231AE" w:rsidRPr="00994205">
              <w:rPr>
                <w:spacing w:val="-6"/>
              </w:rPr>
              <w:t>1</w:t>
            </w:r>
          </w:hyperlink>
          <w:r w:rsidR="00F64F17">
            <w:rPr>
              <w:spacing w:val="-6"/>
            </w:rPr>
            <w:t>30</w:t>
          </w:r>
        </w:p>
        <w:p w14:paraId="1FE2D4FE" w14:textId="1F493164" w:rsidR="00837652" w:rsidRPr="00994205" w:rsidRDefault="00B67B7A">
          <w:pPr>
            <w:pStyle w:val="TOC1"/>
            <w:numPr>
              <w:ilvl w:val="0"/>
              <w:numId w:val="86"/>
            </w:numPr>
            <w:tabs>
              <w:tab w:val="left" w:pos="826"/>
              <w:tab w:val="left" w:pos="827"/>
              <w:tab w:val="left" w:leader="dot" w:pos="8372"/>
            </w:tabs>
            <w:spacing w:before="141"/>
            <w:ind w:hanging="722"/>
          </w:pPr>
          <w:hyperlink w:anchor="_bookmark323" w:history="1">
            <w:r w:rsidR="000231AE" w:rsidRPr="00994205">
              <w:t>Dispute</w:t>
            </w:r>
            <w:r w:rsidR="000231AE" w:rsidRPr="00994205">
              <w:rPr>
                <w:spacing w:val="-10"/>
              </w:rPr>
              <w:t xml:space="preserve"> </w:t>
            </w:r>
            <w:r w:rsidR="000231AE" w:rsidRPr="00994205">
              <w:t>Resolution</w:t>
            </w:r>
            <w:r w:rsidR="000231AE" w:rsidRPr="00994205">
              <w:tab/>
            </w:r>
            <w:r w:rsidR="000231AE" w:rsidRPr="00994205">
              <w:rPr>
                <w:spacing w:val="-6"/>
              </w:rPr>
              <w:t>1</w:t>
            </w:r>
          </w:hyperlink>
          <w:r w:rsidR="0072399C">
            <w:rPr>
              <w:spacing w:val="-6"/>
            </w:rPr>
            <w:t>3</w:t>
          </w:r>
          <w:r w:rsidR="00F64F17">
            <w:rPr>
              <w:spacing w:val="-6"/>
            </w:rPr>
            <w:t>2</w:t>
          </w:r>
        </w:p>
        <w:p w14:paraId="5C11DD67" w14:textId="3AB5E70A" w:rsidR="00837652" w:rsidRPr="00994205" w:rsidRDefault="00B67B7A">
          <w:pPr>
            <w:pStyle w:val="TOC1"/>
            <w:numPr>
              <w:ilvl w:val="0"/>
              <w:numId w:val="86"/>
            </w:numPr>
            <w:tabs>
              <w:tab w:val="left" w:pos="826"/>
              <w:tab w:val="left" w:pos="827"/>
              <w:tab w:val="left" w:leader="dot" w:pos="8372"/>
            </w:tabs>
            <w:ind w:hanging="722"/>
          </w:pPr>
          <w:hyperlink w:anchor="_bookmark324" w:history="1">
            <w:proofErr w:type="spellStart"/>
            <w:r w:rsidR="000231AE" w:rsidRPr="00994205">
              <w:t>Tupe</w:t>
            </w:r>
            <w:proofErr w:type="spellEnd"/>
            <w:r w:rsidR="000231AE" w:rsidRPr="00994205">
              <w:t>, Re-tendering</w:t>
            </w:r>
            <w:r w:rsidR="000231AE" w:rsidRPr="00994205">
              <w:rPr>
                <w:spacing w:val="-19"/>
              </w:rPr>
              <w:t xml:space="preserve"> </w:t>
            </w:r>
            <w:r w:rsidR="000231AE" w:rsidRPr="00994205">
              <w:rPr>
                <w:spacing w:val="2"/>
              </w:rPr>
              <w:t>and</w:t>
            </w:r>
            <w:r w:rsidR="000231AE" w:rsidRPr="00994205">
              <w:rPr>
                <w:spacing w:val="-9"/>
              </w:rPr>
              <w:t xml:space="preserve"> </w:t>
            </w:r>
            <w:r w:rsidR="000231AE" w:rsidRPr="00994205">
              <w:t>Handover</w:t>
            </w:r>
            <w:r w:rsidR="000231AE" w:rsidRPr="00994205">
              <w:tab/>
            </w:r>
            <w:r w:rsidR="000231AE" w:rsidRPr="00994205">
              <w:rPr>
                <w:spacing w:val="-6"/>
              </w:rPr>
              <w:t>1</w:t>
            </w:r>
          </w:hyperlink>
          <w:r w:rsidR="0072399C">
            <w:rPr>
              <w:spacing w:val="-6"/>
            </w:rPr>
            <w:t>3</w:t>
          </w:r>
          <w:r w:rsidR="00F64F17">
            <w:rPr>
              <w:spacing w:val="-6"/>
            </w:rPr>
            <w:t>2</w:t>
          </w:r>
        </w:p>
        <w:p w14:paraId="34679D0C" w14:textId="4ECE9D48" w:rsidR="00837652" w:rsidRPr="00994205" w:rsidRDefault="00B67B7A">
          <w:pPr>
            <w:pStyle w:val="TOC1"/>
            <w:numPr>
              <w:ilvl w:val="0"/>
              <w:numId w:val="86"/>
            </w:numPr>
            <w:tabs>
              <w:tab w:val="left" w:pos="826"/>
              <w:tab w:val="left" w:pos="827"/>
              <w:tab w:val="left" w:leader="dot" w:pos="8372"/>
            </w:tabs>
            <w:spacing w:before="141"/>
            <w:ind w:hanging="722"/>
          </w:pPr>
          <w:hyperlink w:anchor="_bookmark325" w:history="1">
            <w:r w:rsidR="000231AE" w:rsidRPr="00994205">
              <w:t>Gifts</w:t>
            </w:r>
            <w:r w:rsidR="000231AE" w:rsidRPr="00994205">
              <w:tab/>
            </w:r>
            <w:r w:rsidR="000231AE" w:rsidRPr="00994205">
              <w:rPr>
                <w:spacing w:val="-6"/>
              </w:rPr>
              <w:t>1</w:t>
            </w:r>
          </w:hyperlink>
          <w:r w:rsidR="0072399C">
            <w:rPr>
              <w:spacing w:val="-6"/>
            </w:rPr>
            <w:t>3</w:t>
          </w:r>
          <w:r w:rsidR="00F64F17">
            <w:rPr>
              <w:spacing w:val="-6"/>
            </w:rPr>
            <w:t>2</w:t>
          </w:r>
        </w:p>
        <w:p w14:paraId="0600AD08" w14:textId="0467E9EE" w:rsidR="00837652" w:rsidRPr="00994205" w:rsidRDefault="00B67B7A">
          <w:pPr>
            <w:pStyle w:val="TOC1"/>
            <w:numPr>
              <w:ilvl w:val="0"/>
              <w:numId w:val="86"/>
            </w:numPr>
            <w:tabs>
              <w:tab w:val="left" w:pos="826"/>
              <w:tab w:val="left" w:pos="827"/>
              <w:tab w:val="left" w:leader="dot" w:pos="8372"/>
            </w:tabs>
            <w:ind w:hanging="722"/>
          </w:pPr>
          <w:hyperlink w:anchor="_bookmark330" w:history="1">
            <w:r w:rsidR="000231AE" w:rsidRPr="00994205">
              <w:t>Compliance with Legislation</w:t>
            </w:r>
            <w:r w:rsidR="000231AE" w:rsidRPr="00994205">
              <w:rPr>
                <w:spacing w:val="-15"/>
              </w:rPr>
              <w:t xml:space="preserve"> </w:t>
            </w:r>
            <w:r w:rsidR="000231AE" w:rsidRPr="00994205">
              <w:rPr>
                <w:spacing w:val="-3"/>
              </w:rPr>
              <w:t>and</w:t>
            </w:r>
            <w:r w:rsidR="000231AE" w:rsidRPr="00994205">
              <w:rPr>
                <w:spacing w:val="7"/>
              </w:rPr>
              <w:t xml:space="preserve"> </w:t>
            </w:r>
            <w:r w:rsidR="000231AE" w:rsidRPr="00994205">
              <w:t>Guidance</w:t>
            </w:r>
            <w:r w:rsidR="000231AE" w:rsidRPr="00994205">
              <w:tab/>
            </w:r>
            <w:r w:rsidR="000231AE" w:rsidRPr="00994205">
              <w:rPr>
                <w:spacing w:val="-6"/>
              </w:rPr>
              <w:t>1</w:t>
            </w:r>
          </w:hyperlink>
          <w:r w:rsidR="003B3FDE">
            <w:rPr>
              <w:spacing w:val="-6"/>
            </w:rPr>
            <w:t>3</w:t>
          </w:r>
          <w:r w:rsidR="00F64F17">
            <w:rPr>
              <w:spacing w:val="-6"/>
            </w:rPr>
            <w:t>4</w:t>
          </w:r>
        </w:p>
        <w:p w14:paraId="62FAACF3" w14:textId="2D98BDF2" w:rsidR="00837652" w:rsidRPr="00994205" w:rsidRDefault="00B67B7A">
          <w:pPr>
            <w:pStyle w:val="TOC1"/>
            <w:numPr>
              <w:ilvl w:val="0"/>
              <w:numId w:val="86"/>
            </w:numPr>
            <w:tabs>
              <w:tab w:val="left" w:pos="826"/>
              <w:tab w:val="left" w:pos="827"/>
              <w:tab w:val="left" w:leader="dot" w:pos="8372"/>
            </w:tabs>
            <w:spacing w:before="124"/>
            <w:ind w:hanging="722"/>
          </w:pPr>
          <w:hyperlink w:anchor="_bookmark331" w:history="1">
            <w:r w:rsidR="000231AE" w:rsidRPr="00994205">
              <w:t>Non-survival</w:t>
            </w:r>
            <w:r w:rsidR="000231AE" w:rsidRPr="00994205">
              <w:rPr>
                <w:spacing w:val="-10"/>
              </w:rPr>
              <w:t xml:space="preserve"> </w:t>
            </w:r>
            <w:r w:rsidR="000231AE" w:rsidRPr="00994205">
              <w:t>of</w:t>
            </w:r>
            <w:r w:rsidR="000231AE" w:rsidRPr="00994205">
              <w:rPr>
                <w:spacing w:val="-6"/>
              </w:rPr>
              <w:t xml:space="preserve"> </w:t>
            </w:r>
            <w:r w:rsidR="000231AE" w:rsidRPr="00994205">
              <w:t>Terms</w:t>
            </w:r>
            <w:r w:rsidR="000231AE" w:rsidRPr="00994205">
              <w:tab/>
            </w:r>
            <w:r w:rsidR="000231AE" w:rsidRPr="00994205">
              <w:rPr>
                <w:spacing w:val="-6"/>
              </w:rPr>
              <w:t>1</w:t>
            </w:r>
          </w:hyperlink>
          <w:r w:rsidR="003B3FDE">
            <w:rPr>
              <w:spacing w:val="-6"/>
            </w:rPr>
            <w:t>3</w:t>
          </w:r>
          <w:r w:rsidR="00F64F17">
            <w:rPr>
              <w:spacing w:val="-6"/>
            </w:rPr>
            <w:t>4</w:t>
          </w:r>
        </w:p>
        <w:p w14:paraId="45C9C416" w14:textId="4B9F4BF0" w:rsidR="00837652" w:rsidRPr="00994205" w:rsidRDefault="00B67B7A">
          <w:pPr>
            <w:pStyle w:val="TOC1"/>
            <w:numPr>
              <w:ilvl w:val="0"/>
              <w:numId w:val="86"/>
            </w:numPr>
            <w:tabs>
              <w:tab w:val="left" w:pos="826"/>
              <w:tab w:val="left" w:pos="827"/>
              <w:tab w:val="left" w:leader="dot" w:pos="8372"/>
            </w:tabs>
            <w:spacing w:before="141"/>
            <w:ind w:hanging="722"/>
          </w:pPr>
          <w:hyperlink w:anchor="_bookmark332" w:history="1">
            <w:r w:rsidR="000231AE" w:rsidRPr="00994205">
              <w:t>Entire</w:t>
            </w:r>
            <w:r w:rsidR="000231AE" w:rsidRPr="00994205">
              <w:rPr>
                <w:spacing w:val="-15"/>
              </w:rPr>
              <w:t xml:space="preserve"> </w:t>
            </w:r>
            <w:r w:rsidR="000231AE" w:rsidRPr="00994205">
              <w:t>Contract</w:t>
            </w:r>
            <w:r w:rsidR="000231AE" w:rsidRPr="00994205">
              <w:tab/>
            </w:r>
            <w:r w:rsidR="000231AE" w:rsidRPr="00994205">
              <w:rPr>
                <w:spacing w:val="-6"/>
              </w:rPr>
              <w:t>1</w:t>
            </w:r>
            <w:r w:rsidR="003B3FDE">
              <w:rPr>
                <w:spacing w:val="-6"/>
              </w:rPr>
              <w:t>3</w:t>
            </w:r>
          </w:hyperlink>
          <w:r w:rsidR="003B3FDE">
            <w:rPr>
              <w:spacing w:val="-6"/>
            </w:rPr>
            <w:t>4</w:t>
          </w:r>
        </w:p>
        <w:p w14:paraId="687469B7" w14:textId="593AB1FE" w:rsidR="00837652" w:rsidRPr="00994205" w:rsidRDefault="00B67B7A">
          <w:pPr>
            <w:pStyle w:val="TOC1"/>
            <w:numPr>
              <w:ilvl w:val="0"/>
              <w:numId w:val="86"/>
            </w:numPr>
            <w:tabs>
              <w:tab w:val="left" w:pos="826"/>
              <w:tab w:val="left" w:pos="827"/>
              <w:tab w:val="left" w:leader="dot" w:pos="8372"/>
            </w:tabs>
            <w:spacing w:before="141"/>
            <w:ind w:hanging="722"/>
          </w:pPr>
          <w:hyperlink w:anchor="_bookmark333" w:history="1">
            <w:r w:rsidR="000231AE" w:rsidRPr="00994205">
              <w:t xml:space="preserve">Governing </w:t>
            </w:r>
            <w:r w:rsidR="000231AE" w:rsidRPr="00994205">
              <w:rPr>
                <w:spacing w:val="2"/>
              </w:rPr>
              <w:t>Law</w:t>
            </w:r>
            <w:r w:rsidR="000231AE" w:rsidRPr="00994205">
              <w:rPr>
                <w:spacing w:val="-17"/>
              </w:rPr>
              <w:t xml:space="preserve"> </w:t>
            </w:r>
            <w:r w:rsidR="000231AE" w:rsidRPr="00994205">
              <w:rPr>
                <w:spacing w:val="-3"/>
              </w:rPr>
              <w:t>and</w:t>
            </w:r>
            <w:r w:rsidR="000231AE" w:rsidRPr="00994205">
              <w:rPr>
                <w:spacing w:val="2"/>
              </w:rPr>
              <w:t xml:space="preserve"> </w:t>
            </w:r>
            <w:r w:rsidR="000231AE" w:rsidRPr="00994205">
              <w:t>Jurisdiction</w:t>
            </w:r>
            <w:r w:rsidR="000231AE" w:rsidRPr="00994205">
              <w:tab/>
            </w:r>
            <w:r w:rsidR="000231AE" w:rsidRPr="00994205">
              <w:rPr>
                <w:spacing w:val="-6"/>
              </w:rPr>
              <w:t>1</w:t>
            </w:r>
          </w:hyperlink>
          <w:r w:rsidR="003B3FDE">
            <w:rPr>
              <w:spacing w:val="-6"/>
            </w:rPr>
            <w:t>3</w:t>
          </w:r>
          <w:r w:rsidR="00F64F17">
            <w:rPr>
              <w:spacing w:val="-6"/>
            </w:rPr>
            <w:t>5</w:t>
          </w:r>
        </w:p>
        <w:p w14:paraId="550876A2" w14:textId="7EE2DBA2" w:rsidR="00837652" w:rsidRPr="00994205" w:rsidRDefault="00B67B7A">
          <w:pPr>
            <w:pStyle w:val="TOC1"/>
            <w:numPr>
              <w:ilvl w:val="0"/>
              <w:numId w:val="86"/>
            </w:numPr>
            <w:tabs>
              <w:tab w:val="left" w:pos="826"/>
              <w:tab w:val="left" w:pos="827"/>
              <w:tab w:val="left" w:leader="dot" w:pos="8372"/>
            </w:tabs>
            <w:ind w:hanging="722"/>
          </w:pPr>
          <w:hyperlink w:anchor="_bookmark336" w:history="1">
            <w:r w:rsidR="000231AE" w:rsidRPr="00994205">
              <w:rPr>
                <w:spacing w:val="-4"/>
              </w:rPr>
              <w:t xml:space="preserve">Waiver, </w:t>
            </w:r>
            <w:r w:rsidR="000231AE" w:rsidRPr="00994205">
              <w:t>Delay or Failure to</w:t>
            </w:r>
            <w:r w:rsidR="000231AE" w:rsidRPr="00994205">
              <w:rPr>
                <w:spacing w:val="8"/>
              </w:rPr>
              <w:t xml:space="preserve"> </w:t>
            </w:r>
            <w:r w:rsidR="000231AE" w:rsidRPr="00994205">
              <w:t>Exercise</w:t>
            </w:r>
            <w:r w:rsidR="000231AE" w:rsidRPr="00994205">
              <w:rPr>
                <w:spacing w:val="-9"/>
              </w:rPr>
              <w:t xml:space="preserve"> </w:t>
            </w:r>
            <w:r w:rsidR="000231AE" w:rsidRPr="00994205">
              <w:t>Rights</w:t>
            </w:r>
            <w:r w:rsidR="000231AE" w:rsidRPr="00994205">
              <w:tab/>
            </w:r>
            <w:r w:rsidR="000231AE" w:rsidRPr="00994205">
              <w:rPr>
                <w:spacing w:val="-6"/>
              </w:rPr>
              <w:t>1</w:t>
            </w:r>
          </w:hyperlink>
          <w:r w:rsidR="003B3FDE">
            <w:rPr>
              <w:spacing w:val="-6"/>
            </w:rPr>
            <w:t>3</w:t>
          </w:r>
          <w:r w:rsidR="00F64F17">
            <w:rPr>
              <w:spacing w:val="-6"/>
            </w:rPr>
            <w:t>5</w:t>
          </w:r>
        </w:p>
        <w:p w14:paraId="40BC06EF" w14:textId="38CE9845" w:rsidR="00837652" w:rsidRPr="00994205" w:rsidRDefault="00B67B7A">
          <w:pPr>
            <w:pStyle w:val="TOC1"/>
            <w:numPr>
              <w:ilvl w:val="0"/>
              <w:numId w:val="86"/>
            </w:numPr>
            <w:tabs>
              <w:tab w:val="left" w:pos="826"/>
              <w:tab w:val="left" w:pos="827"/>
              <w:tab w:val="left" w:leader="dot" w:pos="8372"/>
            </w:tabs>
            <w:ind w:hanging="722"/>
          </w:pPr>
          <w:hyperlink w:anchor="_bookmark337" w:history="1">
            <w:r w:rsidR="000231AE" w:rsidRPr="00994205">
              <w:t>Relationship between</w:t>
            </w:r>
            <w:r w:rsidR="000231AE" w:rsidRPr="00994205">
              <w:rPr>
                <w:spacing w:val="-18"/>
              </w:rPr>
              <w:t xml:space="preserve"> </w:t>
            </w:r>
            <w:r w:rsidR="000231AE" w:rsidRPr="00994205">
              <w:rPr>
                <w:spacing w:val="4"/>
              </w:rPr>
              <w:t>the</w:t>
            </w:r>
            <w:r w:rsidR="000231AE" w:rsidRPr="00994205">
              <w:rPr>
                <w:spacing w:val="-12"/>
              </w:rPr>
              <w:t xml:space="preserve"> </w:t>
            </w:r>
            <w:r w:rsidR="000231AE" w:rsidRPr="00994205">
              <w:t>Parties</w:t>
            </w:r>
            <w:r w:rsidR="000231AE" w:rsidRPr="00994205">
              <w:tab/>
            </w:r>
            <w:r w:rsidR="000231AE" w:rsidRPr="00994205">
              <w:rPr>
                <w:spacing w:val="-6"/>
              </w:rPr>
              <w:t>1</w:t>
            </w:r>
          </w:hyperlink>
          <w:r w:rsidR="003B3FDE">
            <w:rPr>
              <w:spacing w:val="-6"/>
            </w:rPr>
            <w:t>35</w:t>
          </w:r>
        </w:p>
        <w:p w14:paraId="0862CFC0" w14:textId="012A2640" w:rsidR="00837652" w:rsidRPr="00994205" w:rsidRDefault="00B67B7A">
          <w:pPr>
            <w:pStyle w:val="TOC1"/>
            <w:numPr>
              <w:ilvl w:val="0"/>
              <w:numId w:val="86"/>
            </w:numPr>
            <w:tabs>
              <w:tab w:val="left" w:pos="826"/>
              <w:tab w:val="left" w:pos="827"/>
              <w:tab w:val="left" w:leader="dot" w:pos="8372"/>
            </w:tabs>
            <w:spacing w:before="141"/>
            <w:ind w:hanging="722"/>
          </w:pPr>
          <w:hyperlink w:anchor="_bookmark339" w:history="1">
            <w:r w:rsidR="000231AE" w:rsidRPr="00994205">
              <w:t>Force</w:t>
            </w:r>
            <w:r w:rsidR="000231AE" w:rsidRPr="00994205">
              <w:rPr>
                <w:spacing w:val="-10"/>
              </w:rPr>
              <w:t xml:space="preserve"> </w:t>
            </w:r>
            <w:r w:rsidR="000231AE" w:rsidRPr="00994205">
              <w:t>Majeure</w:t>
            </w:r>
            <w:r w:rsidR="000231AE" w:rsidRPr="00994205">
              <w:tab/>
            </w:r>
            <w:r w:rsidR="000231AE" w:rsidRPr="00994205">
              <w:rPr>
                <w:spacing w:val="-6"/>
              </w:rPr>
              <w:t>1</w:t>
            </w:r>
          </w:hyperlink>
          <w:r w:rsidR="003B3FDE">
            <w:rPr>
              <w:spacing w:val="-6"/>
            </w:rPr>
            <w:t>3</w:t>
          </w:r>
          <w:r w:rsidR="00F64F17">
            <w:rPr>
              <w:spacing w:val="-6"/>
            </w:rPr>
            <w:t>6</w:t>
          </w:r>
        </w:p>
        <w:p w14:paraId="51C8B2D2" w14:textId="238307D3" w:rsidR="00837652" w:rsidRPr="00994205" w:rsidRDefault="00B67B7A">
          <w:pPr>
            <w:pStyle w:val="TOC1"/>
            <w:numPr>
              <w:ilvl w:val="0"/>
              <w:numId w:val="86"/>
            </w:numPr>
            <w:tabs>
              <w:tab w:val="left" w:pos="826"/>
              <w:tab w:val="left" w:pos="827"/>
              <w:tab w:val="left" w:leader="dot" w:pos="8372"/>
            </w:tabs>
            <w:ind w:hanging="722"/>
          </w:pPr>
          <w:hyperlink w:anchor="_bookmark343" w:history="1">
            <w:r w:rsidR="000231AE" w:rsidRPr="00994205">
              <w:t>Severance</w:t>
            </w:r>
            <w:r w:rsidR="000231AE" w:rsidRPr="00994205">
              <w:tab/>
            </w:r>
            <w:r w:rsidR="000231AE" w:rsidRPr="00994205">
              <w:rPr>
                <w:spacing w:val="-6"/>
              </w:rPr>
              <w:t>1</w:t>
            </w:r>
          </w:hyperlink>
          <w:r w:rsidR="00D61685">
            <w:rPr>
              <w:spacing w:val="-6"/>
            </w:rPr>
            <w:t>3</w:t>
          </w:r>
          <w:r w:rsidR="00F64F17">
            <w:rPr>
              <w:spacing w:val="-6"/>
            </w:rPr>
            <w:t>7</w:t>
          </w:r>
        </w:p>
        <w:p w14:paraId="1B80F35D" w14:textId="4A784543" w:rsidR="00837652" w:rsidRPr="00994205" w:rsidRDefault="00B67B7A">
          <w:pPr>
            <w:pStyle w:val="TOC1"/>
            <w:numPr>
              <w:ilvl w:val="0"/>
              <w:numId w:val="86"/>
            </w:numPr>
            <w:tabs>
              <w:tab w:val="left" w:pos="826"/>
              <w:tab w:val="left" w:pos="827"/>
              <w:tab w:val="left" w:leader="dot" w:pos="8372"/>
            </w:tabs>
            <w:spacing w:before="141"/>
            <w:ind w:hanging="722"/>
          </w:pPr>
          <w:hyperlink w:anchor="_bookmark346" w:history="1">
            <w:r w:rsidR="000231AE" w:rsidRPr="00994205">
              <w:rPr>
                <w:spacing w:val="-3"/>
              </w:rPr>
              <w:t>Service</w:t>
            </w:r>
            <w:r w:rsidR="000231AE" w:rsidRPr="00994205">
              <w:rPr>
                <w:spacing w:val="8"/>
              </w:rPr>
              <w:t xml:space="preserve"> </w:t>
            </w:r>
            <w:r w:rsidR="000231AE" w:rsidRPr="00994205">
              <w:t>of</w:t>
            </w:r>
            <w:r w:rsidR="000231AE" w:rsidRPr="00994205">
              <w:rPr>
                <w:spacing w:val="-2"/>
              </w:rPr>
              <w:t xml:space="preserve"> </w:t>
            </w:r>
            <w:r w:rsidR="000231AE" w:rsidRPr="00994205">
              <w:t>Notice</w:t>
            </w:r>
            <w:r w:rsidR="000231AE" w:rsidRPr="00994205">
              <w:tab/>
            </w:r>
            <w:r w:rsidR="000231AE" w:rsidRPr="00994205">
              <w:rPr>
                <w:spacing w:val="-6"/>
              </w:rPr>
              <w:t>1</w:t>
            </w:r>
          </w:hyperlink>
          <w:r w:rsidR="00D61685">
            <w:rPr>
              <w:spacing w:val="-6"/>
            </w:rPr>
            <w:t>37</w:t>
          </w:r>
        </w:p>
        <w:p w14:paraId="3D04FECB" w14:textId="11AFB90F" w:rsidR="00837652" w:rsidRPr="00994205" w:rsidRDefault="00B67B7A">
          <w:pPr>
            <w:pStyle w:val="TOC1"/>
            <w:numPr>
              <w:ilvl w:val="0"/>
              <w:numId w:val="86"/>
            </w:numPr>
            <w:tabs>
              <w:tab w:val="left" w:pos="826"/>
              <w:tab w:val="left" w:pos="827"/>
              <w:tab w:val="left" w:leader="dot" w:pos="8372"/>
            </w:tabs>
            <w:spacing w:before="124"/>
            <w:ind w:hanging="722"/>
          </w:pPr>
          <w:hyperlink w:anchor="_bookmark349" w:history="1">
            <w:r w:rsidR="000231AE" w:rsidRPr="00994205">
              <w:t>Discrimination</w:t>
            </w:r>
            <w:r w:rsidR="000231AE" w:rsidRPr="00994205">
              <w:tab/>
            </w:r>
            <w:r w:rsidR="000231AE" w:rsidRPr="00994205">
              <w:rPr>
                <w:spacing w:val="-6"/>
              </w:rPr>
              <w:t>1</w:t>
            </w:r>
          </w:hyperlink>
          <w:r w:rsidR="00D61685">
            <w:rPr>
              <w:spacing w:val="-6"/>
            </w:rPr>
            <w:t>38</w:t>
          </w:r>
        </w:p>
        <w:p w14:paraId="03AF7A95" w14:textId="5BEE46C4" w:rsidR="00837652" w:rsidRPr="00994205" w:rsidRDefault="00B67B7A">
          <w:pPr>
            <w:pStyle w:val="TOC1"/>
            <w:numPr>
              <w:ilvl w:val="0"/>
              <w:numId w:val="86"/>
            </w:numPr>
            <w:tabs>
              <w:tab w:val="left" w:pos="826"/>
              <w:tab w:val="left" w:pos="827"/>
              <w:tab w:val="left" w:leader="dot" w:pos="8372"/>
            </w:tabs>
            <w:ind w:hanging="722"/>
          </w:pPr>
          <w:hyperlink w:anchor="_bookmark351" w:history="1">
            <w:r w:rsidR="000231AE" w:rsidRPr="00994205">
              <w:t>Data</w:t>
            </w:r>
            <w:r w:rsidR="000231AE" w:rsidRPr="00994205">
              <w:rPr>
                <w:spacing w:val="-11"/>
              </w:rPr>
              <w:t xml:space="preserve"> </w:t>
            </w:r>
            <w:r w:rsidR="000231AE" w:rsidRPr="00994205">
              <w:t>Protection</w:t>
            </w:r>
            <w:r w:rsidR="000231AE" w:rsidRPr="00994205">
              <w:tab/>
            </w:r>
            <w:r w:rsidR="000231AE" w:rsidRPr="00994205">
              <w:rPr>
                <w:spacing w:val="-6"/>
              </w:rPr>
              <w:t>1</w:t>
            </w:r>
          </w:hyperlink>
          <w:r w:rsidR="00D61685">
            <w:rPr>
              <w:spacing w:val="-6"/>
            </w:rPr>
            <w:t>39</w:t>
          </w:r>
        </w:p>
        <w:p w14:paraId="7DFE4884" w14:textId="5BE3BA8A" w:rsidR="00837652" w:rsidRPr="00994205" w:rsidRDefault="00B67B7A">
          <w:pPr>
            <w:pStyle w:val="TOC1"/>
            <w:numPr>
              <w:ilvl w:val="0"/>
              <w:numId w:val="86"/>
            </w:numPr>
            <w:tabs>
              <w:tab w:val="left" w:pos="826"/>
              <w:tab w:val="left" w:pos="827"/>
              <w:tab w:val="left" w:leader="dot" w:pos="8372"/>
            </w:tabs>
            <w:spacing w:before="141"/>
            <w:ind w:hanging="722"/>
          </w:pPr>
          <w:hyperlink w:anchor="_bookmark352" w:history="1">
            <w:r w:rsidR="000231AE" w:rsidRPr="00994205">
              <w:rPr>
                <w:spacing w:val="-3"/>
              </w:rPr>
              <w:t>Freedom</w:t>
            </w:r>
            <w:r w:rsidR="000231AE" w:rsidRPr="00994205">
              <w:rPr>
                <w:spacing w:val="5"/>
              </w:rPr>
              <w:t xml:space="preserve"> </w:t>
            </w:r>
            <w:r w:rsidR="000231AE" w:rsidRPr="00994205">
              <w:t>of</w:t>
            </w:r>
            <w:r w:rsidR="000231AE" w:rsidRPr="00994205">
              <w:rPr>
                <w:spacing w:val="-3"/>
              </w:rPr>
              <w:t xml:space="preserve"> </w:t>
            </w:r>
            <w:r w:rsidR="000231AE" w:rsidRPr="00994205">
              <w:t>Information</w:t>
            </w:r>
            <w:r w:rsidR="000231AE" w:rsidRPr="00994205">
              <w:tab/>
            </w:r>
            <w:r w:rsidR="000231AE" w:rsidRPr="00994205">
              <w:rPr>
                <w:spacing w:val="-6"/>
              </w:rPr>
              <w:t>1</w:t>
            </w:r>
          </w:hyperlink>
          <w:r w:rsidR="00D61685">
            <w:rPr>
              <w:spacing w:val="-6"/>
            </w:rPr>
            <w:t>39</w:t>
          </w:r>
        </w:p>
        <w:p w14:paraId="1F30FE78" w14:textId="04DEE2B4" w:rsidR="00837652" w:rsidRPr="00994205" w:rsidRDefault="00B67B7A">
          <w:pPr>
            <w:pStyle w:val="TOC1"/>
            <w:numPr>
              <w:ilvl w:val="0"/>
              <w:numId w:val="86"/>
            </w:numPr>
            <w:tabs>
              <w:tab w:val="left" w:pos="826"/>
              <w:tab w:val="left" w:pos="827"/>
              <w:tab w:val="left" w:leader="dot" w:pos="8372"/>
            </w:tabs>
            <w:ind w:hanging="722"/>
          </w:pPr>
          <w:hyperlink w:anchor="_bookmark353" w:history="1">
            <w:r w:rsidR="000231AE" w:rsidRPr="00994205">
              <w:t>Confidentiality</w:t>
            </w:r>
            <w:r w:rsidR="000231AE" w:rsidRPr="00994205">
              <w:tab/>
            </w:r>
            <w:r w:rsidR="000231AE" w:rsidRPr="00994205">
              <w:rPr>
                <w:spacing w:val="-6"/>
              </w:rPr>
              <w:t>1</w:t>
            </w:r>
          </w:hyperlink>
          <w:r w:rsidR="00D61685">
            <w:rPr>
              <w:spacing w:val="-6"/>
            </w:rPr>
            <w:t>39</w:t>
          </w:r>
        </w:p>
        <w:p w14:paraId="359F07A7" w14:textId="4F166826" w:rsidR="00837652" w:rsidRPr="00994205" w:rsidRDefault="00B67B7A">
          <w:pPr>
            <w:pStyle w:val="TOC1"/>
            <w:numPr>
              <w:ilvl w:val="0"/>
              <w:numId w:val="86"/>
            </w:numPr>
            <w:tabs>
              <w:tab w:val="left" w:pos="826"/>
              <w:tab w:val="left" w:pos="827"/>
              <w:tab w:val="left" w:leader="dot" w:pos="8372"/>
            </w:tabs>
            <w:spacing w:before="141"/>
            <w:ind w:hanging="722"/>
          </w:pPr>
          <w:hyperlink w:anchor="_bookmark356" w:history="1">
            <w:r w:rsidR="000231AE" w:rsidRPr="00994205">
              <w:t>Bribery</w:t>
            </w:r>
            <w:r w:rsidR="000231AE" w:rsidRPr="00994205">
              <w:rPr>
                <w:spacing w:val="-12"/>
              </w:rPr>
              <w:t xml:space="preserve"> </w:t>
            </w:r>
            <w:r w:rsidR="000231AE" w:rsidRPr="00994205">
              <w:t>Act</w:t>
            </w:r>
            <w:r w:rsidR="000231AE" w:rsidRPr="00994205">
              <w:rPr>
                <w:spacing w:val="-6"/>
              </w:rPr>
              <w:t xml:space="preserve"> </w:t>
            </w:r>
            <w:r w:rsidR="000231AE" w:rsidRPr="00994205">
              <w:t>2010</w:t>
            </w:r>
            <w:r w:rsidR="000231AE" w:rsidRPr="00994205">
              <w:tab/>
            </w:r>
            <w:r w:rsidR="000231AE" w:rsidRPr="00994205">
              <w:rPr>
                <w:spacing w:val="-6"/>
              </w:rPr>
              <w:t>1</w:t>
            </w:r>
          </w:hyperlink>
          <w:r w:rsidR="00D61685">
            <w:rPr>
              <w:spacing w:val="-6"/>
            </w:rPr>
            <w:t>41</w:t>
          </w:r>
        </w:p>
        <w:p w14:paraId="30F56524" w14:textId="65FE45AD" w:rsidR="00837652" w:rsidRPr="00994205" w:rsidRDefault="00B67B7A">
          <w:pPr>
            <w:pStyle w:val="TOC1"/>
            <w:numPr>
              <w:ilvl w:val="0"/>
              <w:numId w:val="86"/>
            </w:numPr>
            <w:tabs>
              <w:tab w:val="left" w:pos="826"/>
              <w:tab w:val="left" w:pos="827"/>
              <w:tab w:val="left" w:leader="dot" w:pos="8372"/>
            </w:tabs>
            <w:ind w:hanging="722"/>
          </w:pPr>
          <w:hyperlink w:anchor="_bookmark359" w:history="1">
            <w:r w:rsidR="000231AE" w:rsidRPr="00994205">
              <w:t>NHS</w:t>
            </w:r>
            <w:r w:rsidR="000231AE" w:rsidRPr="00994205">
              <w:rPr>
                <w:spacing w:val="-7"/>
              </w:rPr>
              <w:t xml:space="preserve"> </w:t>
            </w:r>
            <w:r w:rsidR="000231AE" w:rsidRPr="00994205">
              <w:t>Branding</w:t>
            </w:r>
            <w:r w:rsidR="000231AE" w:rsidRPr="00994205">
              <w:tab/>
            </w:r>
            <w:r w:rsidR="000231AE" w:rsidRPr="00994205">
              <w:rPr>
                <w:spacing w:val="-6"/>
              </w:rPr>
              <w:t>1</w:t>
            </w:r>
          </w:hyperlink>
          <w:r w:rsidR="00D61685">
            <w:rPr>
              <w:spacing w:val="-6"/>
            </w:rPr>
            <w:t>4</w:t>
          </w:r>
          <w:r w:rsidR="00F64F17">
            <w:rPr>
              <w:spacing w:val="-6"/>
            </w:rPr>
            <w:t>5</w:t>
          </w:r>
        </w:p>
        <w:p w14:paraId="5135D6E4" w14:textId="034A4033" w:rsidR="00837652" w:rsidRPr="00994205" w:rsidRDefault="00B67B7A">
          <w:pPr>
            <w:pStyle w:val="TOC1"/>
            <w:numPr>
              <w:ilvl w:val="0"/>
              <w:numId w:val="86"/>
            </w:numPr>
            <w:tabs>
              <w:tab w:val="left" w:pos="826"/>
              <w:tab w:val="left" w:pos="827"/>
              <w:tab w:val="left" w:leader="dot" w:pos="8372"/>
            </w:tabs>
            <w:ind w:hanging="722"/>
          </w:pPr>
          <w:hyperlink w:anchor="_bookmark360" w:history="1">
            <w:r w:rsidR="000231AE" w:rsidRPr="00994205">
              <w:t>Sponsorship</w:t>
            </w:r>
            <w:r w:rsidR="000231AE" w:rsidRPr="00994205">
              <w:tab/>
            </w:r>
            <w:r w:rsidR="000231AE" w:rsidRPr="00994205">
              <w:rPr>
                <w:spacing w:val="-6"/>
              </w:rPr>
              <w:t>1</w:t>
            </w:r>
          </w:hyperlink>
          <w:r w:rsidR="00D61685">
            <w:rPr>
              <w:spacing w:val="-6"/>
            </w:rPr>
            <w:t>4</w:t>
          </w:r>
          <w:r w:rsidR="00F64F17">
            <w:rPr>
              <w:spacing w:val="-6"/>
            </w:rPr>
            <w:t>5</w:t>
          </w:r>
        </w:p>
        <w:p w14:paraId="1981C73E" w14:textId="470B376D" w:rsidR="00837652" w:rsidRPr="00994205" w:rsidRDefault="00B67B7A">
          <w:pPr>
            <w:pStyle w:val="TOC1"/>
            <w:numPr>
              <w:ilvl w:val="0"/>
              <w:numId w:val="86"/>
            </w:numPr>
            <w:tabs>
              <w:tab w:val="left" w:pos="826"/>
              <w:tab w:val="left" w:pos="827"/>
              <w:tab w:val="left" w:leader="dot" w:pos="8372"/>
            </w:tabs>
            <w:spacing w:before="141"/>
            <w:ind w:hanging="722"/>
          </w:pPr>
          <w:hyperlink w:anchor="_bookmark361" w:history="1">
            <w:r w:rsidR="000231AE" w:rsidRPr="00994205">
              <w:t>Administration</w:t>
            </w:r>
            <w:r w:rsidR="000231AE" w:rsidRPr="00994205">
              <w:tab/>
            </w:r>
            <w:r w:rsidR="000231AE" w:rsidRPr="00994205">
              <w:rPr>
                <w:spacing w:val="-6"/>
              </w:rPr>
              <w:t>1</w:t>
            </w:r>
          </w:hyperlink>
          <w:r w:rsidR="00D61685">
            <w:rPr>
              <w:spacing w:val="-6"/>
            </w:rPr>
            <w:t>45</w:t>
          </w:r>
        </w:p>
        <w:p w14:paraId="22C543E8" w14:textId="67678FC9" w:rsidR="00837652" w:rsidRPr="00994205" w:rsidRDefault="00B67B7A">
          <w:pPr>
            <w:pStyle w:val="TOC1"/>
            <w:numPr>
              <w:ilvl w:val="0"/>
              <w:numId w:val="86"/>
            </w:numPr>
            <w:tabs>
              <w:tab w:val="left" w:pos="826"/>
              <w:tab w:val="left" w:pos="827"/>
              <w:tab w:val="left" w:leader="dot" w:pos="8372"/>
            </w:tabs>
            <w:spacing w:before="124"/>
            <w:ind w:hanging="722"/>
          </w:pPr>
          <w:hyperlink w:anchor="_bookmark362" w:history="1">
            <w:r w:rsidR="000231AE" w:rsidRPr="00994205">
              <w:t>Intellectual</w:t>
            </w:r>
            <w:r w:rsidR="000231AE" w:rsidRPr="00994205">
              <w:rPr>
                <w:spacing w:val="-2"/>
              </w:rPr>
              <w:t xml:space="preserve"> </w:t>
            </w:r>
            <w:r w:rsidR="000231AE" w:rsidRPr="00994205">
              <w:t>Property</w:t>
            </w:r>
            <w:r w:rsidR="000231AE" w:rsidRPr="00994205">
              <w:tab/>
            </w:r>
            <w:r w:rsidR="000231AE" w:rsidRPr="00994205">
              <w:rPr>
                <w:spacing w:val="-6"/>
              </w:rPr>
              <w:t>1</w:t>
            </w:r>
          </w:hyperlink>
          <w:r w:rsidR="00D61685">
            <w:rPr>
              <w:spacing w:val="-6"/>
            </w:rPr>
            <w:t>45</w:t>
          </w:r>
        </w:p>
        <w:p w14:paraId="04CADF78" w14:textId="006E3899" w:rsidR="00837652" w:rsidRPr="00994205" w:rsidRDefault="00B67B7A">
          <w:pPr>
            <w:pStyle w:val="TOC1"/>
            <w:numPr>
              <w:ilvl w:val="0"/>
              <w:numId w:val="86"/>
            </w:numPr>
            <w:tabs>
              <w:tab w:val="left" w:pos="826"/>
              <w:tab w:val="left" w:pos="827"/>
              <w:tab w:val="left" w:leader="dot" w:pos="8372"/>
            </w:tabs>
            <w:spacing w:before="141"/>
            <w:ind w:hanging="722"/>
          </w:pPr>
          <w:hyperlink w:anchor="_bookmark363" w:history="1">
            <w:r w:rsidR="000231AE" w:rsidRPr="00994205">
              <w:t>Counterparts</w:t>
            </w:r>
            <w:r w:rsidR="000231AE" w:rsidRPr="00994205">
              <w:tab/>
            </w:r>
            <w:r w:rsidR="000231AE" w:rsidRPr="00994205">
              <w:rPr>
                <w:spacing w:val="-6"/>
              </w:rPr>
              <w:t>1</w:t>
            </w:r>
          </w:hyperlink>
          <w:r w:rsidR="00D61685">
            <w:rPr>
              <w:spacing w:val="-6"/>
            </w:rPr>
            <w:t>45</w:t>
          </w:r>
        </w:p>
        <w:p w14:paraId="75EBBD4E" w14:textId="421917F0" w:rsidR="00837652" w:rsidRPr="00994205" w:rsidRDefault="00B67B7A">
          <w:pPr>
            <w:pStyle w:val="TOC2"/>
            <w:tabs>
              <w:tab w:val="left" w:leader="dot" w:pos="8372"/>
            </w:tabs>
          </w:pPr>
          <w:hyperlink w:anchor="_bookmark364" w:history="1">
            <w:r w:rsidR="000231AE" w:rsidRPr="00994205">
              <w:t>Schedule 1 Definitions</w:t>
            </w:r>
            <w:r w:rsidR="000231AE" w:rsidRPr="00994205">
              <w:rPr>
                <w:spacing w:val="-17"/>
              </w:rPr>
              <w:t xml:space="preserve"> </w:t>
            </w:r>
            <w:r w:rsidR="000231AE" w:rsidRPr="00994205">
              <w:rPr>
                <w:spacing w:val="-4"/>
              </w:rPr>
              <w:t>and</w:t>
            </w:r>
            <w:r w:rsidR="000231AE" w:rsidRPr="00994205">
              <w:rPr>
                <w:spacing w:val="4"/>
              </w:rPr>
              <w:t xml:space="preserve"> </w:t>
            </w:r>
            <w:r w:rsidR="000231AE" w:rsidRPr="00994205">
              <w:t>Interpretation</w:t>
            </w:r>
            <w:r w:rsidR="000231AE" w:rsidRPr="00994205">
              <w:tab/>
            </w:r>
            <w:r w:rsidR="000231AE" w:rsidRPr="00994205">
              <w:rPr>
                <w:spacing w:val="-6"/>
              </w:rPr>
              <w:t>1</w:t>
            </w:r>
          </w:hyperlink>
          <w:r w:rsidR="00AA58CF">
            <w:rPr>
              <w:spacing w:val="-6"/>
            </w:rPr>
            <w:t>47</w:t>
          </w:r>
        </w:p>
        <w:p w14:paraId="6FCA5ACF" w14:textId="2ED37922" w:rsidR="00837652" w:rsidRPr="00994205" w:rsidRDefault="00B67B7A">
          <w:pPr>
            <w:pStyle w:val="TOC2"/>
            <w:tabs>
              <w:tab w:val="left" w:leader="dot" w:pos="8372"/>
            </w:tabs>
            <w:spacing w:before="141"/>
          </w:pPr>
          <w:hyperlink w:anchor="_bookmark365" w:history="1">
            <w:r w:rsidR="000231AE" w:rsidRPr="00994205">
              <w:t>Schedule 2</w:t>
            </w:r>
            <w:r w:rsidR="000231AE" w:rsidRPr="00994205">
              <w:rPr>
                <w:spacing w:val="-24"/>
              </w:rPr>
              <w:t xml:space="preserve"> </w:t>
            </w:r>
            <w:r w:rsidR="000231AE" w:rsidRPr="00994205">
              <w:rPr>
                <w:spacing w:val="2"/>
              </w:rPr>
              <w:t>Service</w:t>
            </w:r>
            <w:r w:rsidR="000231AE" w:rsidRPr="00994205">
              <w:rPr>
                <w:spacing w:val="-14"/>
              </w:rPr>
              <w:t xml:space="preserve"> </w:t>
            </w:r>
            <w:r w:rsidR="000231AE" w:rsidRPr="00994205">
              <w:t>Specification</w:t>
            </w:r>
            <w:r w:rsidR="000231AE" w:rsidRPr="00994205">
              <w:tab/>
            </w:r>
          </w:hyperlink>
          <w:r w:rsidR="00AA58CF">
            <w:rPr>
              <w:spacing w:val="-6"/>
            </w:rPr>
            <w:t>188</w:t>
          </w:r>
        </w:p>
        <w:p w14:paraId="410AB29B" w14:textId="272AF01B" w:rsidR="00837652" w:rsidRPr="00994205" w:rsidRDefault="00B67B7A">
          <w:pPr>
            <w:pStyle w:val="TOC4"/>
            <w:tabs>
              <w:tab w:val="left" w:leader="dot" w:pos="8372"/>
            </w:tabs>
          </w:pPr>
          <w:hyperlink w:anchor="_bookmark366" w:history="1">
            <w:r w:rsidR="000231AE" w:rsidRPr="00994205">
              <w:t>Service Mobilisation /</w:t>
            </w:r>
            <w:r w:rsidR="000231AE" w:rsidRPr="00994205">
              <w:rPr>
                <w:spacing w:val="-15"/>
              </w:rPr>
              <w:t xml:space="preserve"> </w:t>
            </w:r>
            <w:r w:rsidR="000231AE" w:rsidRPr="00994205">
              <w:t>Transition</w:t>
            </w:r>
            <w:r w:rsidR="000231AE" w:rsidRPr="00994205">
              <w:rPr>
                <w:spacing w:val="-11"/>
              </w:rPr>
              <w:t xml:space="preserve"> </w:t>
            </w:r>
            <w:r w:rsidR="000231AE" w:rsidRPr="00994205">
              <w:t>Plan</w:t>
            </w:r>
            <w:r w:rsidR="000231AE" w:rsidRPr="00994205">
              <w:tab/>
            </w:r>
          </w:hyperlink>
          <w:r w:rsidR="00AA58CF">
            <w:rPr>
              <w:spacing w:val="-6"/>
            </w:rPr>
            <w:t>189</w:t>
          </w:r>
        </w:p>
        <w:p w14:paraId="5272C471" w14:textId="227D47EC" w:rsidR="00837652" w:rsidRPr="00994205" w:rsidRDefault="00B67B7A">
          <w:pPr>
            <w:pStyle w:val="TOC4"/>
            <w:tabs>
              <w:tab w:val="left" w:leader="dot" w:pos="8372"/>
            </w:tabs>
          </w:pPr>
          <w:hyperlink w:anchor="_bookmark367" w:history="1">
            <w:r w:rsidR="000231AE" w:rsidRPr="00994205">
              <w:rPr>
                <w:spacing w:val="-4"/>
              </w:rPr>
              <w:t xml:space="preserve">Annex </w:t>
            </w:r>
            <w:r w:rsidR="000231AE" w:rsidRPr="00994205">
              <w:t xml:space="preserve">1 Patient Registration </w:t>
            </w:r>
            <w:r w:rsidR="000231AE" w:rsidRPr="00994205">
              <w:rPr>
                <w:spacing w:val="2"/>
              </w:rPr>
              <w:t xml:space="preserve">Area </w:t>
            </w:r>
            <w:r w:rsidR="000231AE" w:rsidRPr="00994205">
              <w:t>and Outer</w:t>
            </w:r>
            <w:r w:rsidR="000231AE" w:rsidRPr="00994205">
              <w:rPr>
                <w:spacing w:val="-22"/>
              </w:rPr>
              <w:t xml:space="preserve"> </w:t>
            </w:r>
            <w:r w:rsidR="000231AE" w:rsidRPr="00994205">
              <w:t>Boundary</w:t>
            </w:r>
            <w:r w:rsidR="000231AE" w:rsidRPr="00994205">
              <w:rPr>
                <w:spacing w:val="6"/>
              </w:rPr>
              <w:t xml:space="preserve"> </w:t>
            </w:r>
            <w:r w:rsidR="000231AE" w:rsidRPr="00994205">
              <w:t>Area</w:t>
            </w:r>
            <w:r w:rsidR="000231AE" w:rsidRPr="00994205">
              <w:tab/>
            </w:r>
            <w:r w:rsidR="00AA58CF">
              <w:rPr>
                <w:spacing w:val="-6"/>
              </w:rPr>
              <w:t>190</w:t>
            </w:r>
          </w:hyperlink>
        </w:p>
        <w:p w14:paraId="17E6FE9E" w14:textId="40798B0E" w:rsidR="00837652" w:rsidRPr="00994205" w:rsidRDefault="00B67B7A">
          <w:pPr>
            <w:pStyle w:val="TOC2"/>
            <w:tabs>
              <w:tab w:val="left" w:leader="dot" w:pos="8372"/>
            </w:tabs>
            <w:spacing w:before="141"/>
          </w:pPr>
          <w:hyperlink w:anchor="_bookmark368" w:history="1">
            <w:r w:rsidR="000231AE" w:rsidRPr="00994205">
              <w:t>Schedule 3 Practice Premises</w:t>
            </w:r>
            <w:r w:rsidR="000231AE" w:rsidRPr="00994205">
              <w:rPr>
                <w:spacing w:val="-16"/>
              </w:rPr>
              <w:t xml:space="preserve"> </w:t>
            </w:r>
            <w:r w:rsidR="000231AE" w:rsidRPr="00994205">
              <w:rPr>
                <w:spacing w:val="-4"/>
              </w:rPr>
              <w:t>and</w:t>
            </w:r>
            <w:r w:rsidR="000231AE" w:rsidRPr="00994205">
              <w:rPr>
                <w:spacing w:val="-8"/>
              </w:rPr>
              <w:t xml:space="preserve"> </w:t>
            </w:r>
            <w:r w:rsidR="000231AE" w:rsidRPr="00994205">
              <w:t>Equipment</w:t>
            </w:r>
            <w:r w:rsidR="000231AE" w:rsidRPr="00994205">
              <w:tab/>
            </w:r>
          </w:hyperlink>
          <w:r w:rsidR="00AA58CF">
            <w:rPr>
              <w:spacing w:val="-6"/>
            </w:rPr>
            <w:t>191</w:t>
          </w:r>
        </w:p>
        <w:p w14:paraId="13C2A587" w14:textId="7509DD0C" w:rsidR="00837652" w:rsidRPr="00994205" w:rsidRDefault="00B67B7A">
          <w:pPr>
            <w:pStyle w:val="TOC4"/>
            <w:tabs>
              <w:tab w:val="left" w:leader="dot" w:pos="8372"/>
            </w:tabs>
          </w:pPr>
          <w:hyperlink w:anchor="_bookmark369" w:history="1">
            <w:r w:rsidR="000231AE" w:rsidRPr="00994205">
              <w:t>Part</w:t>
            </w:r>
            <w:r w:rsidR="000231AE" w:rsidRPr="00994205">
              <w:rPr>
                <w:spacing w:val="-9"/>
              </w:rPr>
              <w:t xml:space="preserve"> </w:t>
            </w:r>
            <w:r w:rsidR="000231AE" w:rsidRPr="00994205">
              <w:t>1</w:t>
            </w:r>
            <w:r w:rsidR="000231AE" w:rsidRPr="00994205">
              <w:rPr>
                <w:spacing w:val="-11"/>
              </w:rPr>
              <w:t xml:space="preserve"> </w:t>
            </w:r>
            <w:r w:rsidR="000231AE" w:rsidRPr="00994205">
              <w:t>Premises</w:t>
            </w:r>
            <w:r w:rsidR="000231AE" w:rsidRPr="00994205">
              <w:tab/>
            </w:r>
          </w:hyperlink>
          <w:r w:rsidR="00AA58CF">
            <w:rPr>
              <w:spacing w:val="-6"/>
            </w:rPr>
            <w:t>191</w:t>
          </w:r>
        </w:p>
        <w:p w14:paraId="2D54F360" w14:textId="635E770B" w:rsidR="00837652" w:rsidRPr="00994205" w:rsidRDefault="00B67B7A">
          <w:pPr>
            <w:pStyle w:val="TOC4"/>
            <w:tabs>
              <w:tab w:val="left" w:leader="dot" w:pos="8372"/>
            </w:tabs>
            <w:spacing w:before="125" w:after="20"/>
          </w:pPr>
          <w:hyperlink w:anchor="_bookmark370" w:history="1">
            <w:r w:rsidR="000231AE" w:rsidRPr="00994205">
              <w:t>Part 2 Provisions relating to</w:t>
            </w:r>
            <w:r w:rsidR="000231AE" w:rsidRPr="00994205">
              <w:rPr>
                <w:spacing w:val="-16"/>
              </w:rPr>
              <w:t xml:space="preserve"> </w:t>
            </w:r>
            <w:r w:rsidR="000231AE" w:rsidRPr="00994205">
              <w:t>Loaned</w:t>
            </w:r>
            <w:r w:rsidR="000231AE" w:rsidRPr="00994205">
              <w:rPr>
                <w:spacing w:val="-10"/>
              </w:rPr>
              <w:t xml:space="preserve"> </w:t>
            </w:r>
            <w:r w:rsidR="000231AE" w:rsidRPr="00994205">
              <w:t>Equipment</w:t>
            </w:r>
            <w:r w:rsidR="000231AE" w:rsidRPr="00994205">
              <w:tab/>
            </w:r>
          </w:hyperlink>
          <w:r w:rsidR="00AA58CF">
            <w:rPr>
              <w:spacing w:val="-6"/>
            </w:rPr>
            <w:t>192</w:t>
          </w:r>
        </w:p>
        <w:p w14:paraId="2F0980B8" w14:textId="7F858CAD" w:rsidR="00837652" w:rsidRPr="00994205" w:rsidRDefault="00B67B7A">
          <w:pPr>
            <w:pStyle w:val="TOC4"/>
            <w:tabs>
              <w:tab w:val="left" w:leader="dot" w:pos="8372"/>
            </w:tabs>
            <w:spacing w:before="444"/>
          </w:pPr>
          <w:hyperlink w:anchor="_bookmark371" w:history="1">
            <w:r w:rsidR="000231AE" w:rsidRPr="00994205">
              <w:rPr>
                <w:spacing w:val="-4"/>
              </w:rPr>
              <w:t xml:space="preserve">Annex </w:t>
            </w:r>
            <w:r w:rsidR="000231AE" w:rsidRPr="00994205">
              <w:t>1</w:t>
            </w:r>
            <w:r w:rsidR="000231AE" w:rsidRPr="00994205">
              <w:rPr>
                <w:spacing w:val="19"/>
              </w:rPr>
              <w:t xml:space="preserve"> </w:t>
            </w:r>
            <w:r w:rsidR="000231AE" w:rsidRPr="00994205">
              <w:rPr>
                <w:spacing w:val="-3"/>
              </w:rPr>
              <w:t>Loaned</w:t>
            </w:r>
            <w:r w:rsidR="000231AE" w:rsidRPr="00994205">
              <w:rPr>
                <w:spacing w:val="-7"/>
              </w:rPr>
              <w:t xml:space="preserve"> </w:t>
            </w:r>
            <w:r w:rsidR="000231AE" w:rsidRPr="00994205">
              <w:t>Equipment</w:t>
            </w:r>
            <w:r w:rsidR="000231AE" w:rsidRPr="00994205">
              <w:tab/>
            </w:r>
          </w:hyperlink>
          <w:r w:rsidR="00AA58CF">
            <w:rPr>
              <w:spacing w:val="-6"/>
            </w:rPr>
            <w:t>197</w:t>
          </w:r>
        </w:p>
        <w:p w14:paraId="1A9BDA54" w14:textId="605867D9" w:rsidR="00837652" w:rsidRPr="00994205" w:rsidRDefault="00B67B7A">
          <w:pPr>
            <w:pStyle w:val="TOC2"/>
            <w:tabs>
              <w:tab w:val="left" w:leader="dot" w:pos="8372"/>
            </w:tabs>
            <w:spacing w:before="125"/>
          </w:pPr>
          <w:hyperlink w:anchor="_bookmark372" w:history="1">
            <w:r w:rsidR="000231AE" w:rsidRPr="00994205">
              <w:t>Schedule</w:t>
            </w:r>
            <w:r w:rsidR="000231AE" w:rsidRPr="00994205">
              <w:rPr>
                <w:spacing w:val="-8"/>
              </w:rPr>
              <w:t xml:space="preserve"> </w:t>
            </w:r>
            <w:r w:rsidR="000231AE" w:rsidRPr="00994205">
              <w:t>4</w:t>
            </w:r>
            <w:r w:rsidR="000231AE" w:rsidRPr="00994205">
              <w:rPr>
                <w:spacing w:val="-8"/>
              </w:rPr>
              <w:t xml:space="preserve"> </w:t>
            </w:r>
            <w:r w:rsidR="000231AE" w:rsidRPr="00994205">
              <w:t>Finance</w:t>
            </w:r>
            <w:r w:rsidR="000231AE" w:rsidRPr="00994205">
              <w:tab/>
            </w:r>
          </w:hyperlink>
          <w:r w:rsidR="00AA58CF">
            <w:rPr>
              <w:spacing w:val="-6"/>
            </w:rPr>
            <w:t>198</w:t>
          </w:r>
        </w:p>
        <w:p w14:paraId="681386EE" w14:textId="031CFB06" w:rsidR="00837652" w:rsidRPr="00994205" w:rsidRDefault="00B67B7A">
          <w:pPr>
            <w:pStyle w:val="TOC2"/>
            <w:tabs>
              <w:tab w:val="left" w:leader="dot" w:pos="8372"/>
            </w:tabs>
          </w:pPr>
          <w:hyperlink w:anchor="_bookmark373" w:history="1">
            <w:r w:rsidR="000231AE" w:rsidRPr="00994205">
              <w:t>Schedule 5</w:t>
            </w:r>
            <w:r w:rsidR="000231AE" w:rsidRPr="00994205">
              <w:rPr>
                <w:spacing w:val="-12"/>
              </w:rPr>
              <w:t xml:space="preserve"> </w:t>
            </w:r>
            <w:r w:rsidR="000231AE" w:rsidRPr="00994205">
              <w:t>Complaints</w:t>
            </w:r>
            <w:r w:rsidR="000231AE" w:rsidRPr="00994205">
              <w:rPr>
                <w:spacing w:val="-10"/>
              </w:rPr>
              <w:t xml:space="preserve"> </w:t>
            </w:r>
            <w:r w:rsidR="000231AE" w:rsidRPr="00994205">
              <w:t>Procedure</w:t>
            </w:r>
            <w:r w:rsidR="000231AE" w:rsidRPr="00994205">
              <w:tab/>
            </w:r>
            <w:r w:rsidR="000231AE" w:rsidRPr="00994205">
              <w:rPr>
                <w:spacing w:val="-6"/>
              </w:rPr>
              <w:t>2</w:t>
            </w:r>
          </w:hyperlink>
          <w:r w:rsidR="00AA58CF">
            <w:rPr>
              <w:spacing w:val="-6"/>
            </w:rPr>
            <w:t>00</w:t>
          </w:r>
        </w:p>
        <w:p w14:paraId="502C3E10" w14:textId="5172FC19" w:rsidR="00837652" w:rsidRPr="00994205" w:rsidRDefault="00B67B7A">
          <w:pPr>
            <w:pStyle w:val="TOC2"/>
            <w:tabs>
              <w:tab w:val="left" w:leader="dot" w:pos="8372"/>
            </w:tabs>
          </w:pPr>
          <w:hyperlink w:anchor="_bookmark374" w:history="1">
            <w:r w:rsidR="000231AE" w:rsidRPr="00994205">
              <w:t>Schedule 6</w:t>
            </w:r>
            <w:r w:rsidR="000231AE" w:rsidRPr="00994205">
              <w:rPr>
                <w:spacing w:val="-15"/>
              </w:rPr>
              <w:t xml:space="preserve"> </w:t>
            </w:r>
            <w:r w:rsidR="000231AE" w:rsidRPr="00994205">
              <w:t>Performance</w:t>
            </w:r>
            <w:r w:rsidR="000231AE" w:rsidRPr="00994205">
              <w:rPr>
                <w:spacing w:val="-9"/>
              </w:rPr>
              <w:t xml:space="preserve"> </w:t>
            </w:r>
            <w:r w:rsidR="000231AE" w:rsidRPr="00994205">
              <w:t>Management</w:t>
            </w:r>
            <w:r w:rsidR="000231AE" w:rsidRPr="00994205">
              <w:tab/>
            </w:r>
            <w:r w:rsidR="000231AE" w:rsidRPr="00994205">
              <w:rPr>
                <w:spacing w:val="-6"/>
              </w:rPr>
              <w:t>2</w:t>
            </w:r>
          </w:hyperlink>
          <w:r w:rsidR="00E3053D">
            <w:rPr>
              <w:spacing w:val="-6"/>
            </w:rPr>
            <w:t>0</w:t>
          </w:r>
          <w:r w:rsidR="009C65F2">
            <w:rPr>
              <w:spacing w:val="-6"/>
            </w:rPr>
            <w:t>7</w:t>
          </w:r>
        </w:p>
        <w:p w14:paraId="4C55D157" w14:textId="2AFC7B24" w:rsidR="00837652" w:rsidRPr="00994205" w:rsidRDefault="00B67B7A">
          <w:pPr>
            <w:pStyle w:val="TOC4"/>
            <w:tabs>
              <w:tab w:val="left" w:leader="dot" w:pos="8372"/>
            </w:tabs>
            <w:spacing w:before="141"/>
          </w:pPr>
          <w:hyperlink w:anchor="_bookmark375" w:history="1">
            <w:r w:rsidR="000231AE" w:rsidRPr="00994205">
              <w:rPr>
                <w:spacing w:val="-4"/>
              </w:rPr>
              <w:t xml:space="preserve">Annex </w:t>
            </w:r>
            <w:r w:rsidR="000231AE" w:rsidRPr="00994205">
              <w:t>1</w:t>
            </w:r>
            <w:r w:rsidR="000231AE" w:rsidRPr="00994205">
              <w:rPr>
                <w:spacing w:val="3"/>
              </w:rPr>
              <w:t xml:space="preserve"> </w:t>
            </w:r>
            <w:r w:rsidR="000231AE" w:rsidRPr="00994205">
              <w:t>Annual</w:t>
            </w:r>
            <w:r w:rsidR="000231AE" w:rsidRPr="00994205">
              <w:rPr>
                <w:spacing w:val="-7"/>
              </w:rPr>
              <w:t xml:space="preserve"> </w:t>
            </w:r>
            <w:r w:rsidR="000231AE" w:rsidRPr="00994205">
              <w:t>Report</w:t>
            </w:r>
            <w:r w:rsidR="000231AE" w:rsidRPr="00994205">
              <w:tab/>
            </w:r>
            <w:r w:rsidR="000231AE" w:rsidRPr="00994205">
              <w:rPr>
                <w:spacing w:val="-6"/>
              </w:rPr>
              <w:t>2</w:t>
            </w:r>
          </w:hyperlink>
          <w:r w:rsidR="009C65F2">
            <w:rPr>
              <w:spacing w:val="-6"/>
            </w:rPr>
            <w:t>08</w:t>
          </w:r>
        </w:p>
        <w:p w14:paraId="134CD52B" w14:textId="192FBA01" w:rsidR="00837652" w:rsidRPr="00994205" w:rsidRDefault="00B67B7A">
          <w:pPr>
            <w:pStyle w:val="TOC2"/>
            <w:tabs>
              <w:tab w:val="left" w:leader="dot" w:pos="8372"/>
            </w:tabs>
          </w:pPr>
          <w:hyperlink w:anchor="_bookmark376" w:history="1">
            <w:r w:rsidR="000231AE" w:rsidRPr="00994205">
              <w:t>Schedule</w:t>
            </w:r>
            <w:r w:rsidR="000231AE" w:rsidRPr="00994205">
              <w:rPr>
                <w:spacing w:val="-12"/>
              </w:rPr>
              <w:t xml:space="preserve"> </w:t>
            </w:r>
            <w:r w:rsidR="000231AE" w:rsidRPr="00994205">
              <w:t>7</w:t>
            </w:r>
            <w:r w:rsidR="000231AE" w:rsidRPr="00994205">
              <w:rPr>
                <w:spacing w:val="-8"/>
              </w:rPr>
              <w:t xml:space="preserve"> </w:t>
            </w:r>
            <w:r w:rsidR="000231AE" w:rsidRPr="00994205">
              <w:t>Administration</w:t>
            </w:r>
            <w:r w:rsidR="000231AE" w:rsidRPr="00994205">
              <w:tab/>
            </w:r>
            <w:r w:rsidR="000231AE" w:rsidRPr="00994205">
              <w:rPr>
                <w:spacing w:val="-6"/>
              </w:rPr>
              <w:t>2</w:t>
            </w:r>
          </w:hyperlink>
          <w:r w:rsidR="009C65F2">
            <w:rPr>
              <w:spacing w:val="-6"/>
            </w:rPr>
            <w:t>09</w:t>
          </w:r>
        </w:p>
        <w:p w14:paraId="059A8EF1" w14:textId="4C29EA60" w:rsidR="00837652" w:rsidRPr="00994205" w:rsidRDefault="00B67B7A">
          <w:pPr>
            <w:pStyle w:val="TOC2"/>
            <w:tabs>
              <w:tab w:val="left" w:leader="dot" w:pos="8372"/>
            </w:tabs>
            <w:spacing w:before="141"/>
          </w:pPr>
          <w:hyperlink w:anchor="_bookmark377" w:history="1">
            <w:r w:rsidR="000231AE" w:rsidRPr="00994205">
              <w:t>Schedule 8 Particulars for</w:t>
            </w:r>
            <w:r w:rsidR="000231AE" w:rsidRPr="00994205">
              <w:rPr>
                <w:spacing w:val="-28"/>
              </w:rPr>
              <w:t xml:space="preserve"> </w:t>
            </w:r>
            <w:r w:rsidR="000231AE" w:rsidRPr="00994205">
              <w:t>Practice</w:t>
            </w:r>
            <w:r w:rsidR="000231AE" w:rsidRPr="00994205">
              <w:rPr>
                <w:spacing w:val="9"/>
              </w:rPr>
              <w:t xml:space="preserve"> </w:t>
            </w:r>
            <w:r w:rsidR="000231AE" w:rsidRPr="00994205">
              <w:rPr>
                <w:spacing w:val="-3"/>
              </w:rPr>
              <w:t>Leaflet</w:t>
            </w:r>
            <w:r w:rsidR="000231AE" w:rsidRPr="00994205">
              <w:rPr>
                <w:spacing w:val="-3"/>
              </w:rPr>
              <w:tab/>
            </w:r>
            <w:r w:rsidR="000231AE" w:rsidRPr="00994205">
              <w:rPr>
                <w:spacing w:val="-6"/>
              </w:rPr>
              <w:t>2</w:t>
            </w:r>
          </w:hyperlink>
          <w:r w:rsidR="009C65F2">
            <w:rPr>
              <w:spacing w:val="-6"/>
            </w:rPr>
            <w:t>10</w:t>
          </w:r>
        </w:p>
        <w:p w14:paraId="156A6F7F" w14:textId="46BDA575" w:rsidR="00837652" w:rsidRPr="00994205" w:rsidRDefault="00B67B7A">
          <w:pPr>
            <w:pStyle w:val="TOC2"/>
            <w:tabs>
              <w:tab w:val="left" w:leader="dot" w:pos="8372"/>
            </w:tabs>
          </w:pPr>
          <w:hyperlink w:anchor="_bookmark378" w:history="1">
            <w:r w:rsidR="000231AE" w:rsidRPr="00994205">
              <w:t>Schedule 9 TUPE, Tendering</w:t>
            </w:r>
            <w:r w:rsidR="000231AE" w:rsidRPr="00994205">
              <w:rPr>
                <w:spacing w:val="-1"/>
              </w:rPr>
              <w:t xml:space="preserve"> </w:t>
            </w:r>
            <w:r w:rsidR="000231AE" w:rsidRPr="00994205">
              <w:rPr>
                <w:spacing w:val="-4"/>
              </w:rPr>
              <w:t>and</w:t>
            </w:r>
            <w:r w:rsidR="000231AE" w:rsidRPr="00994205">
              <w:rPr>
                <w:spacing w:val="-10"/>
              </w:rPr>
              <w:t xml:space="preserve"> </w:t>
            </w:r>
            <w:r w:rsidR="000231AE" w:rsidRPr="00994205">
              <w:t>Handover</w:t>
            </w:r>
            <w:r w:rsidR="000231AE" w:rsidRPr="00994205">
              <w:tab/>
            </w:r>
            <w:r w:rsidR="000231AE" w:rsidRPr="00994205">
              <w:rPr>
                <w:spacing w:val="-6"/>
              </w:rPr>
              <w:t>2</w:t>
            </w:r>
          </w:hyperlink>
          <w:r w:rsidR="009C65F2">
            <w:rPr>
              <w:spacing w:val="-6"/>
            </w:rPr>
            <w:t>13</w:t>
          </w:r>
        </w:p>
        <w:p w14:paraId="2F441A9A" w14:textId="43AE8FF8" w:rsidR="00837652" w:rsidRPr="00994205" w:rsidRDefault="00B67B7A">
          <w:pPr>
            <w:pStyle w:val="TOC2"/>
            <w:tabs>
              <w:tab w:val="left" w:leader="dot" w:pos="8372"/>
            </w:tabs>
          </w:pPr>
          <w:hyperlink w:anchor="_bookmark379" w:history="1">
            <w:r w:rsidR="000231AE" w:rsidRPr="00994205">
              <w:t xml:space="preserve">Schedule </w:t>
            </w:r>
            <w:r w:rsidR="000231AE" w:rsidRPr="00994205">
              <w:rPr>
                <w:spacing w:val="-3"/>
              </w:rPr>
              <w:t xml:space="preserve">10 </w:t>
            </w:r>
            <w:r w:rsidR="000231AE" w:rsidRPr="00994205">
              <w:t>Dispute</w:t>
            </w:r>
            <w:r w:rsidR="000231AE" w:rsidRPr="00994205">
              <w:rPr>
                <w:spacing w:val="-7"/>
              </w:rPr>
              <w:t xml:space="preserve"> </w:t>
            </w:r>
            <w:r w:rsidR="000231AE" w:rsidRPr="00994205">
              <w:t>Resolution Procedure</w:t>
            </w:r>
            <w:r w:rsidR="000231AE" w:rsidRPr="00994205">
              <w:tab/>
            </w:r>
            <w:r w:rsidR="000231AE" w:rsidRPr="00994205">
              <w:rPr>
                <w:spacing w:val="-6"/>
              </w:rPr>
              <w:t>2</w:t>
            </w:r>
          </w:hyperlink>
          <w:r w:rsidR="009C65F2">
            <w:rPr>
              <w:spacing w:val="-6"/>
            </w:rPr>
            <w:t>14</w:t>
          </w:r>
        </w:p>
        <w:p w14:paraId="62BD5A03" w14:textId="3C563E28" w:rsidR="00837652" w:rsidRPr="00994205" w:rsidRDefault="00B67B7A">
          <w:pPr>
            <w:pStyle w:val="TOC2"/>
            <w:tabs>
              <w:tab w:val="left" w:leader="dot" w:pos="8372"/>
            </w:tabs>
            <w:spacing w:before="125" w:line="362" w:lineRule="auto"/>
            <w:ind w:left="826" w:right="1425" w:hanging="721"/>
          </w:pPr>
          <w:hyperlink w:anchor="_bookmark387" w:history="1">
            <w:r w:rsidR="000231AE" w:rsidRPr="00994205">
              <w:rPr>
                <w:spacing w:val="-3"/>
              </w:rPr>
              <w:t xml:space="preserve">Schedule 11 </w:t>
            </w:r>
            <w:r w:rsidR="000231AE" w:rsidRPr="00994205">
              <w:rPr>
                <w:spacing w:val="-4"/>
              </w:rPr>
              <w:t xml:space="preserve">Quality and </w:t>
            </w:r>
            <w:r w:rsidR="000231AE" w:rsidRPr="00994205">
              <w:t xml:space="preserve">Outcomes Framework – </w:t>
            </w:r>
            <w:r w:rsidR="000231AE" w:rsidRPr="00994205">
              <w:rPr>
                <w:spacing w:val="-3"/>
              </w:rPr>
              <w:t xml:space="preserve">Indicators no </w:t>
            </w:r>
            <w:r w:rsidR="000231AE" w:rsidRPr="00994205">
              <w:rPr>
                <w:spacing w:val="-5"/>
              </w:rPr>
              <w:t xml:space="preserve">longer </w:t>
            </w:r>
            <w:r w:rsidR="000231AE" w:rsidRPr="00994205">
              <w:rPr>
                <w:spacing w:val="-3"/>
              </w:rPr>
              <w:t>in the</w:t>
            </w:r>
          </w:hyperlink>
          <w:r w:rsidR="000231AE" w:rsidRPr="00994205">
            <w:rPr>
              <w:spacing w:val="-3"/>
            </w:rPr>
            <w:t xml:space="preserve"> </w:t>
          </w:r>
          <w:hyperlink w:anchor="_bookmark387" w:history="1">
            <w:r w:rsidR="000231AE" w:rsidRPr="00994205">
              <w:rPr>
                <w:spacing w:val="-4"/>
              </w:rPr>
              <w:t xml:space="preserve">Quality </w:t>
            </w:r>
            <w:r w:rsidR="000231AE" w:rsidRPr="00994205">
              <w:t>and</w:t>
            </w:r>
            <w:r w:rsidR="000231AE" w:rsidRPr="00994205">
              <w:rPr>
                <w:spacing w:val="-1"/>
              </w:rPr>
              <w:t xml:space="preserve"> </w:t>
            </w:r>
            <w:r w:rsidR="000231AE" w:rsidRPr="00994205">
              <w:t>Outcomes</w:t>
            </w:r>
            <w:r w:rsidR="000231AE" w:rsidRPr="00994205">
              <w:rPr>
                <w:spacing w:val="4"/>
              </w:rPr>
              <w:t xml:space="preserve"> </w:t>
            </w:r>
            <w:r w:rsidR="000231AE" w:rsidRPr="00994205">
              <w:t>Framework</w:t>
            </w:r>
            <w:r w:rsidR="000231AE" w:rsidRPr="00994205">
              <w:tab/>
            </w:r>
            <w:r w:rsidR="000231AE" w:rsidRPr="00994205">
              <w:rPr>
                <w:spacing w:val="-12"/>
              </w:rPr>
              <w:t>2</w:t>
            </w:r>
          </w:hyperlink>
          <w:r w:rsidR="009C65F2">
            <w:rPr>
              <w:spacing w:val="-12"/>
            </w:rPr>
            <w:t>19</w:t>
          </w:r>
        </w:p>
      </w:sdtContent>
    </w:sdt>
    <w:p w14:paraId="7E056DB4" w14:textId="2BCA950E" w:rsidR="00837652" w:rsidRPr="009C65F2" w:rsidRDefault="009C65F2">
      <w:pPr>
        <w:spacing w:line="362" w:lineRule="auto"/>
        <w:rPr>
          <w:sz w:val="24"/>
          <w:szCs w:val="24"/>
        </w:rPr>
      </w:pPr>
      <w:r>
        <w:t xml:space="preserve">  </w:t>
      </w:r>
      <w:r w:rsidRPr="009C65F2">
        <w:rPr>
          <w:sz w:val="24"/>
          <w:szCs w:val="24"/>
        </w:rPr>
        <w:t>Schedule</w:t>
      </w:r>
      <w:r>
        <w:rPr>
          <w:sz w:val="24"/>
          <w:szCs w:val="24"/>
        </w:rPr>
        <w:t xml:space="preserve"> 12 Dispensing Doctors……………………………………………………221</w:t>
      </w:r>
    </w:p>
    <w:p w14:paraId="144A8176" w14:textId="6E1A820B" w:rsidR="009C65F2" w:rsidRDefault="009C65F2">
      <w:pPr>
        <w:spacing w:line="362" w:lineRule="auto"/>
      </w:pPr>
    </w:p>
    <w:p w14:paraId="09FBC082" w14:textId="1A14ECE8" w:rsidR="009C65F2" w:rsidRDefault="009C65F2">
      <w:pPr>
        <w:spacing w:line="362" w:lineRule="auto"/>
      </w:pPr>
    </w:p>
    <w:p w14:paraId="2FD1442B" w14:textId="0A30EED4" w:rsidR="009C65F2" w:rsidRDefault="009C65F2">
      <w:pPr>
        <w:spacing w:line="362" w:lineRule="auto"/>
      </w:pPr>
    </w:p>
    <w:p w14:paraId="12470041" w14:textId="48E16ACB" w:rsidR="009C65F2" w:rsidRDefault="009C65F2">
      <w:pPr>
        <w:spacing w:line="362" w:lineRule="auto"/>
      </w:pPr>
    </w:p>
    <w:p w14:paraId="0ACADBE5" w14:textId="2362941E" w:rsidR="009C65F2" w:rsidRDefault="009C65F2">
      <w:pPr>
        <w:spacing w:line="362" w:lineRule="auto"/>
      </w:pPr>
    </w:p>
    <w:p w14:paraId="17D91805" w14:textId="7E7B387A" w:rsidR="009C65F2" w:rsidRDefault="009C65F2">
      <w:pPr>
        <w:spacing w:line="362" w:lineRule="auto"/>
      </w:pPr>
    </w:p>
    <w:p w14:paraId="58329728" w14:textId="7EB7B45E" w:rsidR="009C65F2" w:rsidRDefault="009C65F2">
      <w:pPr>
        <w:spacing w:line="362" w:lineRule="auto"/>
      </w:pPr>
    </w:p>
    <w:p w14:paraId="688F78DA" w14:textId="631C2307" w:rsidR="009C65F2" w:rsidRDefault="009C65F2">
      <w:pPr>
        <w:spacing w:line="362" w:lineRule="auto"/>
      </w:pPr>
    </w:p>
    <w:p w14:paraId="4978A998" w14:textId="350F1532" w:rsidR="009C65F2" w:rsidRDefault="009C65F2">
      <w:pPr>
        <w:spacing w:line="362" w:lineRule="auto"/>
      </w:pPr>
    </w:p>
    <w:p w14:paraId="1EACE500" w14:textId="69D9EF90" w:rsidR="009C65F2" w:rsidRDefault="009C65F2">
      <w:pPr>
        <w:spacing w:line="362" w:lineRule="auto"/>
      </w:pPr>
    </w:p>
    <w:p w14:paraId="68C85ADA" w14:textId="69523A7B" w:rsidR="009C65F2" w:rsidRDefault="009C65F2">
      <w:pPr>
        <w:spacing w:line="362" w:lineRule="auto"/>
      </w:pPr>
    </w:p>
    <w:p w14:paraId="129A5FFF" w14:textId="47616EE9" w:rsidR="009C65F2" w:rsidRDefault="009C65F2">
      <w:pPr>
        <w:spacing w:line="362" w:lineRule="auto"/>
      </w:pPr>
    </w:p>
    <w:p w14:paraId="7FE8C019" w14:textId="1F1E8F06" w:rsidR="009C65F2" w:rsidRDefault="009C65F2">
      <w:pPr>
        <w:spacing w:line="362" w:lineRule="auto"/>
      </w:pPr>
    </w:p>
    <w:p w14:paraId="72618A1B" w14:textId="22FC1F1A" w:rsidR="009C65F2" w:rsidRDefault="009C65F2">
      <w:pPr>
        <w:spacing w:line="362" w:lineRule="auto"/>
      </w:pPr>
    </w:p>
    <w:p w14:paraId="3D41F47F" w14:textId="264D93FD" w:rsidR="009C65F2" w:rsidRDefault="009C65F2">
      <w:pPr>
        <w:spacing w:line="362" w:lineRule="auto"/>
      </w:pPr>
    </w:p>
    <w:p w14:paraId="09332150" w14:textId="0991A9B8" w:rsidR="009C65F2" w:rsidRDefault="009C65F2">
      <w:pPr>
        <w:spacing w:line="362" w:lineRule="auto"/>
      </w:pPr>
    </w:p>
    <w:p w14:paraId="3428BF67" w14:textId="1A4397CE" w:rsidR="009C65F2" w:rsidRDefault="009C65F2">
      <w:pPr>
        <w:spacing w:line="362" w:lineRule="auto"/>
      </w:pPr>
    </w:p>
    <w:p w14:paraId="2E2374F5" w14:textId="214A9A8C" w:rsidR="009C65F2" w:rsidRDefault="009C65F2">
      <w:pPr>
        <w:spacing w:line="362" w:lineRule="auto"/>
      </w:pPr>
    </w:p>
    <w:p w14:paraId="4617A189" w14:textId="139CD2D9" w:rsidR="009C65F2" w:rsidRDefault="009C65F2">
      <w:pPr>
        <w:spacing w:line="362" w:lineRule="auto"/>
      </w:pPr>
    </w:p>
    <w:p w14:paraId="02518CA7" w14:textId="0D8D9087" w:rsidR="009C65F2" w:rsidRDefault="009C65F2">
      <w:pPr>
        <w:spacing w:line="362" w:lineRule="auto"/>
      </w:pPr>
    </w:p>
    <w:p w14:paraId="0AEE44D2" w14:textId="71D2D220" w:rsidR="009C65F2" w:rsidRDefault="009C65F2">
      <w:pPr>
        <w:spacing w:line="362" w:lineRule="auto"/>
      </w:pPr>
    </w:p>
    <w:p w14:paraId="3FD40B6A" w14:textId="77777777" w:rsidR="009C65F2" w:rsidRDefault="009C65F2">
      <w:pPr>
        <w:spacing w:line="362" w:lineRule="auto"/>
      </w:pPr>
    </w:p>
    <w:p w14:paraId="7FB58F7D" w14:textId="734EB8A6" w:rsidR="009C65F2" w:rsidRDefault="009C65F2">
      <w:pPr>
        <w:spacing w:line="362" w:lineRule="auto"/>
      </w:pPr>
    </w:p>
    <w:p w14:paraId="2E0EBD74" w14:textId="0686DC71" w:rsidR="009C65F2" w:rsidRDefault="009C65F2">
      <w:pPr>
        <w:spacing w:line="362" w:lineRule="auto"/>
      </w:pPr>
    </w:p>
    <w:p w14:paraId="7EC39198" w14:textId="2FB57D6A" w:rsidR="009C65F2" w:rsidRDefault="009C65F2">
      <w:pPr>
        <w:spacing w:line="362" w:lineRule="auto"/>
      </w:pPr>
    </w:p>
    <w:p w14:paraId="60991576" w14:textId="6BD9346B" w:rsidR="009C65F2" w:rsidRDefault="009C65F2">
      <w:pPr>
        <w:spacing w:line="362" w:lineRule="auto"/>
      </w:pPr>
    </w:p>
    <w:p w14:paraId="06BCE3F0" w14:textId="1781136E" w:rsidR="009C65F2" w:rsidRDefault="009C65F2">
      <w:pPr>
        <w:spacing w:line="362" w:lineRule="auto"/>
      </w:pPr>
    </w:p>
    <w:p w14:paraId="4DD32100" w14:textId="37A5E620" w:rsidR="009C65F2" w:rsidRDefault="009C65F2">
      <w:pPr>
        <w:spacing w:line="362" w:lineRule="auto"/>
      </w:pPr>
    </w:p>
    <w:p w14:paraId="24E65A8F" w14:textId="77777777" w:rsidR="00F46D77" w:rsidRDefault="00F46D77">
      <w:pPr>
        <w:rPr>
          <w:b/>
          <w:bCs/>
          <w:sz w:val="24"/>
          <w:szCs w:val="24"/>
        </w:rPr>
      </w:pPr>
      <w:r>
        <w:br w:type="page"/>
      </w:r>
    </w:p>
    <w:p w14:paraId="176C02EA" w14:textId="7CCECEF4" w:rsidR="00837652" w:rsidRPr="00994205" w:rsidRDefault="000231AE">
      <w:pPr>
        <w:pStyle w:val="Heading3"/>
        <w:spacing w:before="221"/>
      </w:pPr>
      <w:r w:rsidRPr="00994205">
        <w:lastRenderedPageBreak/>
        <w:t>PARTIES</w:t>
      </w:r>
    </w:p>
    <w:p w14:paraId="35E11E4B" w14:textId="77777777" w:rsidR="00837652" w:rsidRPr="00994205" w:rsidRDefault="00837652" w:rsidP="003177E0">
      <w:pPr>
        <w:pStyle w:val="BodyText"/>
        <w:spacing w:before="1"/>
        <w:rPr>
          <w:b/>
          <w:sz w:val="21"/>
        </w:rPr>
      </w:pPr>
    </w:p>
    <w:p w14:paraId="1853E6FC" w14:textId="49C96EE8" w:rsidR="00837652" w:rsidRPr="00994205" w:rsidRDefault="000231AE" w:rsidP="003177E0">
      <w:pPr>
        <w:pStyle w:val="ListParagraph"/>
        <w:numPr>
          <w:ilvl w:val="1"/>
          <w:numId w:val="86"/>
        </w:numPr>
        <w:tabs>
          <w:tab w:val="left" w:pos="1426"/>
          <w:tab w:val="left" w:pos="1427"/>
        </w:tabs>
        <w:ind w:hanging="706"/>
        <w:rPr>
          <w:b/>
          <w:sz w:val="24"/>
        </w:rPr>
      </w:pPr>
      <w:r w:rsidRPr="00994205">
        <w:rPr>
          <w:b/>
          <w:spacing w:val="3"/>
          <w:sz w:val="24"/>
        </w:rPr>
        <w:t>The</w:t>
      </w:r>
      <w:r w:rsidRPr="00994205">
        <w:rPr>
          <w:b/>
          <w:spacing w:val="-9"/>
          <w:sz w:val="24"/>
        </w:rPr>
        <w:t xml:space="preserve"> </w:t>
      </w:r>
      <w:r w:rsidRPr="00994205">
        <w:rPr>
          <w:b/>
          <w:spacing w:val="-4"/>
          <w:sz w:val="24"/>
        </w:rPr>
        <w:t>Commissioner</w:t>
      </w:r>
    </w:p>
    <w:p w14:paraId="65D10CD0" w14:textId="77777777" w:rsidR="00837652" w:rsidRPr="00994205" w:rsidRDefault="00837652" w:rsidP="003177E0">
      <w:pPr>
        <w:pStyle w:val="BodyText"/>
        <w:rPr>
          <w:b/>
          <w:sz w:val="26"/>
        </w:rPr>
      </w:pPr>
    </w:p>
    <w:p w14:paraId="1FE57B67" w14:textId="77777777" w:rsidR="00837652" w:rsidRPr="00994205" w:rsidRDefault="00837652" w:rsidP="003177E0">
      <w:pPr>
        <w:pStyle w:val="BodyText"/>
        <w:spacing w:before="4"/>
        <w:rPr>
          <w:b/>
          <w:sz w:val="22"/>
        </w:rPr>
      </w:pPr>
    </w:p>
    <w:p w14:paraId="41BBF137" w14:textId="293C90ED" w:rsidR="00837652" w:rsidRPr="00994205" w:rsidRDefault="000231AE" w:rsidP="003177E0">
      <w:pPr>
        <w:pStyle w:val="ListParagraph"/>
        <w:numPr>
          <w:ilvl w:val="1"/>
          <w:numId w:val="86"/>
        </w:numPr>
        <w:tabs>
          <w:tab w:val="left" w:pos="1426"/>
          <w:tab w:val="left" w:pos="1427"/>
        </w:tabs>
        <w:spacing w:before="1"/>
        <w:ind w:hanging="706"/>
        <w:rPr>
          <w:b/>
          <w:sz w:val="16"/>
        </w:rPr>
      </w:pPr>
      <w:r w:rsidRPr="00994205">
        <w:rPr>
          <w:b/>
          <w:spacing w:val="3"/>
          <w:sz w:val="24"/>
        </w:rPr>
        <w:t>The</w:t>
      </w:r>
      <w:r w:rsidRPr="00994205">
        <w:rPr>
          <w:b/>
          <w:spacing w:val="-10"/>
          <w:sz w:val="24"/>
        </w:rPr>
        <w:t xml:space="preserve"> </w:t>
      </w:r>
      <w:r w:rsidRPr="00994205">
        <w:rPr>
          <w:b/>
          <w:sz w:val="24"/>
        </w:rPr>
        <w:t>Contractor</w:t>
      </w:r>
      <w:r w:rsidR="009135E8">
        <w:rPr>
          <w:rStyle w:val="FootnoteReference"/>
          <w:b/>
          <w:sz w:val="24"/>
        </w:rPr>
        <w:footnoteReference w:id="1"/>
      </w:r>
    </w:p>
    <w:p w14:paraId="622199CE" w14:textId="77777777" w:rsidR="00837652" w:rsidRPr="00994205" w:rsidRDefault="00837652">
      <w:pPr>
        <w:pStyle w:val="BodyText"/>
        <w:rPr>
          <w:b/>
          <w:sz w:val="26"/>
        </w:rPr>
      </w:pPr>
    </w:p>
    <w:p w14:paraId="3E1650F9" w14:textId="77777777" w:rsidR="00837652" w:rsidRPr="00994205" w:rsidRDefault="00837652">
      <w:pPr>
        <w:pStyle w:val="BodyText"/>
        <w:spacing w:before="6"/>
        <w:rPr>
          <w:b/>
          <w:sz w:val="33"/>
        </w:rPr>
      </w:pPr>
    </w:p>
    <w:p w14:paraId="792D31D3" w14:textId="77777777" w:rsidR="00837652" w:rsidRPr="00994205" w:rsidRDefault="000231AE">
      <w:pPr>
        <w:ind w:left="721"/>
        <w:rPr>
          <w:b/>
          <w:sz w:val="24"/>
        </w:rPr>
      </w:pPr>
      <w:r w:rsidRPr="00994205">
        <w:rPr>
          <w:b/>
          <w:sz w:val="24"/>
        </w:rPr>
        <w:t>BACKGROUND:</w:t>
      </w:r>
    </w:p>
    <w:p w14:paraId="55DD75E5" w14:textId="77777777" w:rsidR="00837652" w:rsidRPr="00994205" w:rsidRDefault="00837652" w:rsidP="00512B72">
      <w:pPr>
        <w:pStyle w:val="BodyText"/>
        <w:spacing w:before="11"/>
        <w:jc w:val="both"/>
        <w:rPr>
          <w:b/>
          <w:sz w:val="21"/>
        </w:rPr>
      </w:pPr>
    </w:p>
    <w:p w14:paraId="2C00B0FA" w14:textId="28A0C442" w:rsidR="00837652" w:rsidRPr="00994205" w:rsidRDefault="000231AE" w:rsidP="00512B72">
      <w:pPr>
        <w:pStyle w:val="ListParagraph"/>
        <w:numPr>
          <w:ilvl w:val="0"/>
          <w:numId w:val="85"/>
        </w:numPr>
        <w:tabs>
          <w:tab w:val="left" w:pos="1859"/>
          <w:tab w:val="left" w:pos="1860"/>
        </w:tabs>
        <w:spacing w:line="357" w:lineRule="auto"/>
        <w:ind w:right="824"/>
        <w:jc w:val="both"/>
        <w:rPr>
          <w:sz w:val="24"/>
        </w:rPr>
      </w:pPr>
      <w:r w:rsidRPr="00994205">
        <w:rPr>
          <w:spacing w:val="-3"/>
          <w:sz w:val="24"/>
        </w:rPr>
        <w:t xml:space="preserve">The Commissioner is </w:t>
      </w:r>
      <w:r w:rsidRPr="00994205">
        <w:rPr>
          <w:sz w:val="24"/>
        </w:rPr>
        <w:t xml:space="preserve">a </w:t>
      </w:r>
      <w:r w:rsidRPr="00994205">
        <w:rPr>
          <w:spacing w:val="-4"/>
          <w:sz w:val="24"/>
        </w:rPr>
        <w:t xml:space="preserve">statutory </w:t>
      </w:r>
      <w:r w:rsidRPr="00994205">
        <w:rPr>
          <w:spacing w:val="-5"/>
          <w:sz w:val="24"/>
        </w:rPr>
        <w:t xml:space="preserve">body </w:t>
      </w:r>
      <w:r w:rsidRPr="00994205">
        <w:rPr>
          <w:spacing w:val="-6"/>
          <w:sz w:val="24"/>
        </w:rPr>
        <w:t xml:space="preserve">established </w:t>
      </w:r>
      <w:r w:rsidR="00A07A4A" w:rsidRPr="00994205">
        <w:rPr>
          <w:sz w:val="24"/>
        </w:rPr>
        <w:t>by orders made pursuant to section 11 of the 2006 Act</w:t>
      </w:r>
      <w:r w:rsidRPr="00994205">
        <w:rPr>
          <w:spacing w:val="-3"/>
          <w:sz w:val="24"/>
        </w:rPr>
        <w:t xml:space="preserve">.  </w:t>
      </w:r>
      <w:r w:rsidRPr="00994205">
        <w:rPr>
          <w:sz w:val="24"/>
        </w:rPr>
        <w:t xml:space="preserve">It </w:t>
      </w:r>
      <w:r w:rsidRPr="00994205">
        <w:rPr>
          <w:spacing w:val="-3"/>
          <w:sz w:val="24"/>
        </w:rPr>
        <w:t xml:space="preserve">is the </w:t>
      </w:r>
      <w:r w:rsidRPr="00994205">
        <w:rPr>
          <w:spacing w:val="-4"/>
          <w:sz w:val="24"/>
        </w:rPr>
        <w:t xml:space="preserve">duty </w:t>
      </w:r>
      <w:r w:rsidRPr="00994205">
        <w:rPr>
          <w:spacing w:val="-3"/>
          <w:sz w:val="24"/>
        </w:rPr>
        <w:t xml:space="preserve">of the </w:t>
      </w:r>
      <w:r w:rsidR="007818B4" w:rsidRPr="00994205">
        <w:rPr>
          <w:sz w:val="24"/>
        </w:rPr>
        <w:t>Commissioner</w:t>
      </w:r>
      <w:r w:rsidR="007818B4" w:rsidRPr="00994205">
        <w:rPr>
          <w:color w:val="FF0000"/>
          <w:sz w:val="24"/>
        </w:rPr>
        <w:t xml:space="preserve"> </w:t>
      </w:r>
      <w:r w:rsidRPr="00994205">
        <w:rPr>
          <w:sz w:val="24"/>
        </w:rPr>
        <w:t xml:space="preserve">to exercise </w:t>
      </w:r>
      <w:r w:rsidRPr="00994205">
        <w:rPr>
          <w:spacing w:val="-3"/>
          <w:sz w:val="24"/>
        </w:rPr>
        <w:t xml:space="preserve">its powers </w:t>
      </w:r>
      <w:r w:rsidRPr="00994205">
        <w:rPr>
          <w:spacing w:val="-4"/>
          <w:sz w:val="24"/>
        </w:rPr>
        <w:t xml:space="preserve">so </w:t>
      </w:r>
      <w:r w:rsidRPr="00994205">
        <w:rPr>
          <w:spacing w:val="-3"/>
          <w:sz w:val="24"/>
        </w:rPr>
        <w:t xml:space="preserve">as </w:t>
      </w:r>
      <w:r w:rsidRPr="00994205">
        <w:rPr>
          <w:sz w:val="24"/>
        </w:rPr>
        <w:t xml:space="preserve">to </w:t>
      </w:r>
      <w:r w:rsidRPr="00994205">
        <w:rPr>
          <w:spacing w:val="-3"/>
          <w:sz w:val="24"/>
        </w:rPr>
        <w:t xml:space="preserve">provide or secure the </w:t>
      </w:r>
      <w:r w:rsidRPr="00994205">
        <w:rPr>
          <w:spacing w:val="-4"/>
          <w:sz w:val="24"/>
        </w:rPr>
        <w:t xml:space="preserve">provision </w:t>
      </w:r>
      <w:r w:rsidRPr="00994205">
        <w:rPr>
          <w:spacing w:val="-3"/>
          <w:sz w:val="24"/>
        </w:rPr>
        <w:t xml:space="preserve">of </w:t>
      </w:r>
      <w:r w:rsidRPr="00994205">
        <w:rPr>
          <w:sz w:val="24"/>
        </w:rPr>
        <w:t xml:space="preserve">primary </w:t>
      </w:r>
      <w:r w:rsidR="00DC233F" w:rsidRPr="00994205">
        <w:rPr>
          <w:sz w:val="24"/>
        </w:rPr>
        <w:t xml:space="preserve">medical </w:t>
      </w:r>
      <w:r w:rsidRPr="00994205">
        <w:rPr>
          <w:sz w:val="24"/>
        </w:rPr>
        <w:t>services</w:t>
      </w:r>
      <w:r w:rsidR="00A07A4A" w:rsidRPr="00994205">
        <w:rPr>
          <w:sz w:val="24"/>
        </w:rPr>
        <w:t xml:space="preserve"> within its area.</w:t>
      </w:r>
    </w:p>
    <w:p w14:paraId="3192380B" w14:textId="00C957E8" w:rsidR="00837652" w:rsidRPr="00994205" w:rsidRDefault="000231AE">
      <w:pPr>
        <w:pStyle w:val="ListParagraph"/>
        <w:numPr>
          <w:ilvl w:val="0"/>
          <w:numId w:val="85"/>
        </w:numPr>
        <w:tabs>
          <w:tab w:val="left" w:pos="1859"/>
          <w:tab w:val="left" w:pos="1860"/>
        </w:tabs>
        <w:spacing w:before="133" w:line="357" w:lineRule="auto"/>
        <w:ind w:right="934"/>
        <w:rPr>
          <w:sz w:val="24"/>
        </w:rPr>
      </w:pPr>
      <w:r w:rsidRPr="00994205">
        <w:rPr>
          <w:sz w:val="24"/>
        </w:rPr>
        <w:t xml:space="preserve">In </w:t>
      </w:r>
      <w:r w:rsidRPr="00994205">
        <w:rPr>
          <w:spacing w:val="-4"/>
          <w:sz w:val="24"/>
        </w:rPr>
        <w:t xml:space="preserve">order </w:t>
      </w:r>
      <w:r w:rsidRPr="00994205">
        <w:rPr>
          <w:sz w:val="24"/>
        </w:rPr>
        <w:t xml:space="preserve">to achieve </w:t>
      </w:r>
      <w:r w:rsidRPr="00994205">
        <w:rPr>
          <w:spacing w:val="-4"/>
          <w:sz w:val="24"/>
        </w:rPr>
        <w:t xml:space="preserve">this </w:t>
      </w:r>
      <w:r w:rsidRPr="00994205">
        <w:rPr>
          <w:spacing w:val="-3"/>
          <w:sz w:val="24"/>
        </w:rPr>
        <w:t>objective</w:t>
      </w:r>
      <w:r w:rsidR="00A07A4A" w:rsidRPr="00994205">
        <w:rPr>
          <w:spacing w:val="-3"/>
          <w:sz w:val="24"/>
        </w:rPr>
        <w:t>,</w:t>
      </w:r>
      <w:r w:rsidRPr="00994205">
        <w:rPr>
          <w:spacing w:val="-3"/>
          <w:sz w:val="24"/>
        </w:rPr>
        <w:t xml:space="preserve"> the Commissioner is empowered </w:t>
      </w:r>
      <w:r w:rsidRPr="00994205">
        <w:rPr>
          <w:spacing w:val="-5"/>
          <w:sz w:val="24"/>
        </w:rPr>
        <w:t xml:space="preserve">under </w:t>
      </w:r>
      <w:r w:rsidR="00A07A4A" w:rsidRPr="00994205">
        <w:rPr>
          <w:sz w:val="24"/>
        </w:rPr>
        <w:t xml:space="preserve">section 41(2) of the 2006 Act and the APMS Directions, </w:t>
      </w:r>
      <w:r w:rsidRPr="00994205">
        <w:rPr>
          <w:sz w:val="24"/>
        </w:rPr>
        <w:t xml:space="preserve">to </w:t>
      </w:r>
      <w:r w:rsidR="00A07A4A" w:rsidRPr="00994205">
        <w:rPr>
          <w:sz w:val="24"/>
        </w:rPr>
        <w:t>enter into an alternative provider medical services contract</w:t>
      </w:r>
      <w:r w:rsidRPr="00994205">
        <w:rPr>
          <w:sz w:val="24"/>
        </w:rPr>
        <w:t>.</w:t>
      </w:r>
    </w:p>
    <w:p w14:paraId="517CD3F0" w14:textId="4F55176C" w:rsidR="00837652" w:rsidRPr="00994205" w:rsidRDefault="000231AE">
      <w:pPr>
        <w:pStyle w:val="ListParagraph"/>
        <w:numPr>
          <w:ilvl w:val="0"/>
          <w:numId w:val="85"/>
        </w:numPr>
        <w:tabs>
          <w:tab w:val="left" w:pos="1859"/>
          <w:tab w:val="left" w:pos="1860"/>
        </w:tabs>
        <w:spacing w:before="133" w:line="362" w:lineRule="auto"/>
        <w:ind w:right="928"/>
        <w:jc w:val="both"/>
        <w:rPr>
          <w:sz w:val="24"/>
        </w:rPr>
      </w:pPr>
      <w:r w:rsidRPr="00994205">
        <w:rPr>
          <w:spacing w:val="-3"/>
          <w:sz w:val="24"/>
        </w:rPr>
        <w:t xml:space="preserve">The </w:t>
      </w:r>
      <w:r w:rsidR="003177E0" w:rsidRPr="00994205">
        <w:rPr>
          <w:sz w:val="24"/>
        </w:rPr>
        <w:t xml:space="preserve">Commissioner </w:t>
      </w:r>
      <w:r w:rsidR="00A07A4A" w:rsidRPr="00994205">
        <w:rPr>
          <w:sz w:val="24"/>
        </w:rPr>
        <w:t>and the Contractor wish to enter into an alternative provider</w:t>
      </w:r>
      <w:r w:rsidR="00512B72">
        <w:rPr>
          <w:sz w:val="24"/>
        </w:rPr>
        <w:t xml:space="preserve"> </w:t>
      </w:r>
      <w:r w:rsidR="00A07A4A" w:rsidRPr="00994205">
        <w:rPr>
          <w:sz w:val="24"/>
        </w:rPr>
        <w:t xml:space="preserve">medical services contract </w:t>
      </w:r>
      <w:r w:rsidRPr="00994205">
        <w:rPr>
          <w:sz w:val="24"/>
        </w:rPr>
        <w:t xml:space="preserve">from </w:t>
      </w:r>
      <w:r w:rsidRPr="00994205">
        <w:rPr>
          <w:spacing w:val="-4"/>
          <w:sz w:val="24"/>
        </w:rPr>
        <w:t xml:space="preserve">and including </w:t>
      </w:r>
      <w:r w:rsidRPr="00994205">
        <w:rPr>
          <w:spacing w:val="-3"/>
          <w:sz w:val="24"/>
        </w:rPr>
        <w:t xml:space="preserve">the </w:t>
      </w:r>
      <w:r w:rsidRPr="00994205">
        <w:rPr>
          <w:sz w:val="24"/>
        </w:rPr>
        <w:t xml:space="preserve">Commencement </w:t>
      </w:r>
      <w:r w:rsidRPr="00994205">
        <w:rPr>
          <w:spacing w:val="-3"/>
          <w:sz w:val="24"/>
        </w:rPr>
        <w:t>Date</w:t>
      </w:r>
      <w:r w:rsidR="00200BD4" w:rsidRPr="00994205">
        <w:rPr>
          <w:spacing w:val="-3"/>
          <w:sz w:val="24"/>
        </w:rPr>
        <w:t xml:space="preserve"> </w:t>
      </w:r>
      <w:r w:rsidR="00200BD4" w:rsidRPr="00994205">
        <w:rPr>
          <w:sz w:val="24"/>
        </w:rPr>
        <w:t>under which the Contractor is to provide primary medical services and other services in accordance with the provisions of this Contract</w:t>
      </w:r>
      <w:r w:rsidRPr="00994205">
        <w:rPr>
          <w:spacing w:val="-3"/>
          <w:sz w:val="24"/>
        </w:rPr>
        <w:t>.</w:t>
      </w:r>
    </w:p>
    <w:p w14:paraId="3CDB8524" w14:textId="77777777" w:rsidR="00837652" w:rsidRPr="00994205" w:rsidRDefault="00837652">
      <w:pPr>
        <w:pStyle w:val="BodyText"/>
        <w:rPr>
          <w:sz w:val="26"/>
        </w:rPr>
      </w:pPr>
    </w:p>
    <w:p w14:paraId="381E583D" w14:textId="5AF88A95" w:rsidR="00837652" w:rsidRPr="00994205" w:rsidRDefault="000231AE" w:rsidP="00091FCD">
      <w:pPr>
        <w:pStyle w:val="BodyText"/>
        <w:spacing w:line="362" w:lineRule="auto"/>
        <w:ind w:left="721" w:right="816"/>
        <w:jc w:val="both"/>
      </w:pPr>
      <w:r w:rsidRPr="00994205">
        <w:t xml:space="preserve">In consideration of the mutual covenants and undertakings set out below </w:t>
      </w:r>
      <w:r w:rsidRPr="00994205">
        <w:rPr>
          <w:b/>
        </w:rPr>
        <w:t>THE</w:t>
      </w:r>
      <w:r w:rsidR="00091FCD">
        <w:rPr>
          <w:b/>
        </w:rPr>
        <w:t xml:space="preserve"> </w:t>
      </w:r>
      <w:r w:rsidRPr="00994205">
        <w:rPr>
          <w:b/>
        </w:rPr>
        <w:t xml:space="preserve">PARTIES AGREE </w:t>
      </w:r>
      <w:r w:rsidRPr="00994205">
        <w:t>as follows:</w:t>
      </w:r>
    </w:p>
    <w:p w14:paraId="7F2BDF38" w14:textId="77777777" w:rsidR="00837652" w:rsidRPr="00994205" w:rsidRDefault="00837652">
      <w:pPr>
        <w:pStyle w:val="BodyText"/>
        <w:spacing w:before="5"/>
        <w:rPr>
          <w:sz w:val="25"/>
        </w:rPr>
      </w:pPr>
    </w:p>
    <w:p w14:paraId="511F56FC" w14:textId="77777777" w:rsidR="00837652" w:rsidRPr="00994205" w:rsidRDefault="000231AE">
      <w:pPr>
        <w:pStyle w:val="Heading1"/>
        <w:numPr>
          <w:ilvl w:val="0"/>
          <w:numId w:val="84"/>
        </w:numPr>
        <w:tabs>
          <w:tab w:val="left" w:pos="2147"/>
          <w:tab w:val="left" w:pos="2148"/>
        </w:tabs>
        <w:jc w:val="left"/>
      </w:pPr>
      <w:bookmarkStart w:id="1" w:name="_bookmark0"/>
      <w:bookmarkEnd w:id="1"/>
      <w:r w:rsidRPr="00994205">
        <w:t>Status of</w:t>
      </w:r>
      <w:r w:rsidRPr="00994205">
        <w:rPr>
          <w:spacing w:val="-1"/>
        </w:rPr>
        <w:t xml:space="preserve"> </w:t>
      </w:r>
      <w:r w:rsidRPr="00994205">
        <w:rPr>
          <w:spacing w:val="-2"/>
        </w:rPr>
        <w:t>Contract</w:t>
      </w:r>
    </w:p>
    <w:p w14:paraId="3A58F443" w14:textId="77777777" w:rsidR="00837652" w:rsidRPr="00994205" w:rsidRDefault="00837652">
      <w:pPr>
        <w:pStyle w:val="BodyText"/>
        <w:spacing w:before="5"/>
        <w:rPr>
          <w:b/>
          <w:sz w:val="19"/>
        </w:rPr>
      </w:pPr>
    </w:p>
    <w:p w14:paraId="019F8BB4" w14:textId="73E1CFEC" w:rsidR="00837652" w:rsidRPr="00994205" w:rsidRDefault="000231AE">
      <w:pPr>
        <w:pStyle w:val="ListParagraph"/>
        <w:numPr>
          <w:ilvl w:val="1"/>
          <w:numId w:val="84"/>
        </w:numPr>
        <w:tabs>
          <w:tab w:val="left" w:pos="2227"/>
          <w:tab w:val="left" w:pos="2228"/>
        </w:tabs>
        <w:spacing w:before="92" w:line="369" w:lineRule="auto"/>
        <w:ind w:right="674"/>
        <w:rPr>
          <w:sz w:val="16"/>
        </w:rPr>
      </w:pPr>
      <w:bookmarkStart w:id="2" w:name="_bookmark1"/>
      <w:bookmarkEnd w:id="2"/>
      <w:r w:rsidRPr="00994205">
        <w:rPr>
          <w:spacing w:val="-3"/>
          <w:sz w:val="24"/>
        </w:rPr>
        <w:t xml:space="preserve">The Contractor </w:t>
      </w:r>
      <w:r w:rsidRPr="00994205">
        <w:rPr>
          <w:spacing w:val="-5"/>
          <w:sz w:val="24"/>
        </w:rPr>
        <w:t>[</w:t>
      </w:r>
      <w:r w:rsidRPr="00994205">
        <w:rPr>
          <w:spacing w:val="-5"/>
          <w:sz w:val="24"/>
          <w:shd w:val="clear" w:color="auto" w:fill="FFFF00"/>
        </w:rPr>
        <w:t xml:space="preserve">is/is </w:t>
      </w:r>
      <w:r w:rsidRPr="00994205">
        <w:rPr>
          <w:spacing w:val="-4"/>
          <w:sz w:val="24"/>
          <w:shd w:val="clear" w:color="auto" w:fill="FFFF00"/>
        </w:rPr>
        <w:t>not</w:t>
      </w:r>
      <w:r w:rsidRPr="00994205">
        <w:rPr>
          <w:spacing w:val="-4"/>
          <w:sz w:val="24"/>
        </w:rPr>
        <w:t>]</w:t>
      </w:r>
      <w:r w:rsidR="009135E8">
        <w:rPr>
          <w:rStyle w:val="FootnoteReference"/>
          <w:spacing w:val="-4"/>
          <w:sz w:val="24"/>
        </w:rPr>
        <w:footnoteReference w:id="2"/>
      </w:r>
      <w:r w:rsidRPr="00994205">
        <w:rPr>
          <w:spacing w:val="-4"/>
          <w:position w:val="6"/>
          <w:sz w:val="16"/>
        </w:rPr>
        <w:t xml:space="preserve"> </w:t>
      </w:r>
      <w:r w:rsidRPr="00994205">
        <w:rPr>
          <w:sz w:val="24"/>
        </w:rPr>
        <w:t xml:space="preserve">a </w:t>
      </w:r>
      <w:r w:rsidRPr="00994205">
        <w:rPr>
          <w:spacing w:val="-4"/>
          <w:sz w:val="24"/>
        </w:rPr>
        <w:t xml:space="preserve">Health </w:t>
      </w:r>
      <w:r w:rsidRPr="00994205">
        <w:rPr>
          <w:sz w:val="24"/>
        </w:rPr>
        <w:t xml:space="preserve">Service </w:t>
      </w:r>
      <w:r w:rsidRPr="00994205">
        <w:rPr>
          <w:spacing w:val="-3"/>
          <w:sz w:val="24"/>
        </w:rPr>
        <w:t xml:space="preserve">Body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of </w:t>
      </w:r>
      <w:r w:rsidRPr="00994205">
        <w:rPr>
          <w:spacing w:val="-4"/>
          <w:sz w:val="24"/>
        </w:rPr>
        <w:t xml:space="preserve">section </w:t>
      </w:r>
      <w:r w:rsidR="00A07A4A" w:rsidRPr="00994205">
        <w:rPr>
          <w:sz w:val="24"/>
        </w:rPr>
        <w:t>7</w:t>
      </w:r>
      <w:r w:rsidRPr="00994205">
        <w:rPr>
          <w:sz w:val="24"/>
        </w:rPr>
        <w:t xml:space="preserve"> </w:t>
      </w:r>
      <w:r w:rsidRPr="00994205">
        <w:rPr>
          <w:spacing w:val="-3"/>
          <w:sz w:val="24"/>
        </w:rPr>
        <w:t xml:space="preserve">of the </w:t>
      </w:r>
      <w:r w:rsidRPr="00994205">
        <w:rPr>
          <w:spacing w:val="-5"/>
          <w:sz w:val="24"/>
        </w:rPr>
        <w:t xml:space="preserve">2006 </w:t>
      </w:r>
      <w:r w:rsidRPr="00994205">
        <w:rPr>
          <w:sz w:val="24"/>
        </w:rPr>
        <w:t xml:space="preserve">Act. Accordingly, </w:t>
      </w:r>
      <w:r w:rsidRPr="00994205">
        <w:rPr>
          <w:spacing w:val="-3"/>
          <w:sz w:val="24"/>
        </w:rPr>
        <w:t xml:space="preserve">the </w:t>
      </w:r>
      <w:r w:rsidRPr="00994205">
        <w:rPr>
          <w:sz w:val="24"/>
        </w:rPr>
        <w:t xml:space="preserve">Contract </w:t>
      </w:r>
      <w:r w:rsidRPr="00994205">
        <w:rPr>
          <w:spacing w:val="-5"/>
          <w:sz w:val="24"/>
        </w:rPr>
        <w:t>[</w:t>
      </w:r>
      <w:r w:rsidRPr="00994205">
        <w:rPr>
          <w:spacing w:val="-5"/>
          <w:sz w:val="24"/>
          <w:shd w:val="clear" w:color="auto" w:fill="FFFF00"/>
        </w:rPr>
        <w:t xml:space="preserve">is/is </w:t>
      </w:r>
      <w:r w:rsidRPr="00994205">
        <w:rPr>
          <w:spacing w:val="-4"/>
          <w:sz w:val="24"/>
          <w:shd w:val="clear" w:color="auto" w:fill="FFFF00"/>
        </w:rPr>
        <w:t>not</w:t>
      </w:r>
      <w:r w:rsidRPr="00994205">
        <w:rPr>
          <w:spacing w:val="-4"/>
          <w:sz w:val="24"/>
        </w:rPr>
        <w:t>]</w:t>
      </w:r>
      <w:r w:rsidR="009135E8">
        <w:rPr>
          <w:rStyle w:val="FootnoteReference"/>
          <w:spacing w:val="-4"/>
          <w:sz w:val="24"/>
        </w:rPr>
        <w:footnoteReference w:id="3"/>
      </w:r>
      <w:r w:rsidRPr="00994205">
        <w:rPr>
          <w:spacing w:val="-4"/>
          <w:position w:val="6"/>
          <w:sz w:val="16"/>
        </w:rPr>
        <w:t xml:space="preserve"> </w:t>
      </w:r>
      <w:r w:rsidRPr="00994205">
        <w:rPr>
          <w:spacing w:val="-3"/>
          <w:sz w:val="24"/>
        </w:rPr>
        <w:t xml:space="preserve">an </w:t>
      </w:r>
      <w:r w:rsidRPr="00994205">
        <w:rPr>
          <w:sz w:val="24"/>
        </w:rPr>
        <w:t>NHS Contract.</w:t>
      </w:r>
      <w:r w:rsidR="009135E8">
        <w:rPr>
          <w:rStyle w:val="FootnoteReference"/>
          <w:sz w:val="24"/>
        </w:rPr>
        <w:footnoteReference w:id="4"/>
      </w:r>
    </w:p>
    <w:p w14:paraId="22DFDFDB" w14:textId="65261BBD" w:rsidR="00837652" w:rsidRPr="00994205" w:rsidRDefault="00837652">
      <w:pPr>
        <w:pStyle w:val="BodyText"/>
        <w:spacing w:before="10"/>
        <w:rPr>
          <w:sz w:val="21"/>
        </w:rPr>
      </w:pPr>
    </w:p>
    <w:p w14:paraId="1E8B6FA1" w14:textId="77777777" w:rsidR="00837652" w:rsidRPr="00994205" w:rsidRDefault="000231AE">
      <w:pPr>
        <w:pStyle w:val="Heading1"/>
        <w:numPr>
          <w:ilvl w:val="0"/>
          <w:numId w:val="84"/>
        </w:numPr>
        <w:tabs>
          <w:tab w:val="left" w:pos="2147"/>
          <w:tab w:val="left" w:pos="2148"/>
        </w:tabs>
        <w:spacing w:before="109"/>
        <w:jc w:val="left"/>
      </w:pPr>
      <w:bookmarkStart w:id="4" w:name="_bookmark2"/>
      <w:bookmarkEnd w:id="4"/>
      <w:r w:rsidRPr="00994205">
        <w:t xml:space="preserve">Commencement </w:t>
      </w:r>
      <w:r w:rsidRPr="00994205">
        <w:rPr>
          <w:spacing w:val="-3"/>
        </w:rPr>
        <w:t xml:space="preserve">and </w:t>
      </w:r>
      <w:r w:rsidRPr="00994205">
        <w:t>Duration of the</w:t>
      </w:r>
      <w:r w:rsidRPr="00994205">
        <w:rPr>
          <w:spacing w:val="18"/>
        </w:rPr>
        <w:t xml:space="preserve"> </w:t>
      </w:r>
      <w:r w:rsidRPr="00994205">
        <w:rPr>
          <w:spacing w:val="-2"/>
        </w:rPr>
        <w:t>Contract</w:t>
      </w:r>
    </w:p>
    <w:p w14:paraId="664627DC" w14:textId="77777777" w:rsidR="00837652" w:rsidRPr="00994205" w:rsidRDefault="00837652">
      <w:pPr>
        <w:pStyle w:val="BodyText"/>
        <w:spacing w:before="10"/>
        <w:rPr>
          <w:b/>
          <w:sz w:val="28"/>
        </w:rPr>
      </w:pPr>
    </w:p>
    <w:p w14:paraId="2C7421DA" w14:textId="22D04B47" w:rsidR="00837652" w:rsidRPr="00994205" w:rsidRDefault="000231AE">
      <w:pPr>
        <w:pStyle w:val="ListParagraph"/>
        <w:numPr>
          <w:ilvl w:val="1"/>
          <w:numId w:val="84"/>
        </w:numPr>
        <w:tabs>
          <w:tab w:val="left" w:pos="2227"/>
          <w:tab w:val="left" w:pos="2228"/>
        </w:tabs>
        <w:rPr>
          <w:sz w:val="24"/>
        </w:rPr>
      </w:pPr>
      <w:r w:rsidRPr="00994205">
        <w:rPr>
          <w:spacing w:val="-3"/>
          <w:sz w:val="24"/>
        </w:rPr>
        <w:t xml:space="preserve">The </w:t>
      </w:r>
      <w:r w:rsidRPr="00994205">
        <w:rPr>
          <w:sz w:val="24"/>
        </w:rPr>
        <w:t xml:space="preserve">Contract </w:t>
      </w:r>
      <w:r w:rsidRPr="00994205">
        <w:rPr>
          <w:spacing w:val="-6"/>
          <w:sz w:val="24"/>
        </w:rPr>
        <w:t xml:space="preserve">shall </w:t>
      </w:r>
      <w:r w:rsidRPr="00994205">
        <w:rPr>
          <w:sz w:val="24"/>
        </w:rPr>
        <w:t xml:space="preserve">commence </w:t>
      </w:r>
      <w:r w:rsidRPr="00994205">
        <w:rPr>
          <w:spacing w:val="-3"/>
          <w:sz w:val="24"/>
        </w:rPr>
        <w:t xml:space="preserve">on the </w:t>
      </w:r>
      <w:r w:rsidRPr="00994205">
        <w:rPr>
          <w:sz w:val="24"/>
        </w:rPr>
        <w:t>Commencement</w:t>
      </w:r>
      <w:r w:rsidRPr="00994205">
        <w:rPr>
          <w:spacing w:val="-22"/>
          <w:sz w:val="24"/>
        </w:rPr>
        <w:t xml:space="preserve"> </w:t>
      </w:r>
      <w:r w:rsidRPr="00994205">
        <w:rPr>
          <w:sz w:val="24"/>
        </w:rPr>
        <w:t>Date</w:t>
      </w:r>
      <w:r w:rsidR="00E7660F">
        <w:rPr>
          <w:rStyle w:val="FootnoteReference"/>
          <w:sz w:val="24"/>
        </w:rPr>
        <w:footnoteReference w:id="5"/>
      </w:r>
      <w:r w:rsidRPr="00994205">
        <w:rPr>
          <w:sz w:val="24"/>
        </w:rPr>
        <w:t>.</w:t>
      </w:r>
    </w:p>
    <w:p w14:paraId="7E43767E" w14:textId="77777777" w:rsidR="00837652" w:rsidRPr="00994205" w:rsidRDefault="00837652">
      <w:pPr>
        <w:pStyle w:val="BodyText"/>
        <w:spacing w:before="4"/>
        <w:rPr>
          <w:sz w:val="23"/>
        </w:rPr>
      </w:pPr>
    </w:p>
    <w:p w14:paraId="7D25B8DB" w14:textId="17EF1607" w:rsidR="00837652" w:rsidRPr="00994205" w:rsidRDefault="000231AE">
      <w:pPr>
        <w:pStyle w:val="ListParagraph"/>
        <w:numPr>
          <w:ilvl w:val="1"/>
          <w:numId w:val="84"/>
        </w:numPr>
        <w:tabs>
          <w:tab w:val="left" w:pos="2227"/>
          <w:tab w:val="left" w:pos="2228"/>
        </w:tabs>
        <w:spacing w:line="362" w:lineRule="auto"/>
        <w:ind w:right="753"/>
        <w:rPr>
          <w:sz w:val="24"/>
        </w:rPr>
      </w:pPr>
      <w:r w:rsidRPr="00994205">
        <w:rPr>
          <w:spacing w:val="-4"/>
          <w:sz w:val="24"/>
        </w:rPr>
        <w:t xml:space="preserve">Unless </w:t>
      </w:r>
      <w:r w:rsidRPr="00994205">
        <w:rPr>
          <w:spacing w:val="-3"/>
          <w:sz w:val="24"/>
        </w:rPr>
        <w:t xml:space="preserve">terminated </w:t>
      </w:r>
      <w:r w:rsidRPr="00994205">
        <w:rPr>
          <w:spacing w:val="-5"/>
          <w:sz w:val="24"/>
        </w:rPr>
        <w:t xml:space="preserve">earlier </w:t>
      </w:r>
      <w:r w:rsidRPr="00994205">
        <w:rPr>
          <w:spacing w:val="-3"/>
          <w:sz w:val="24"/>
        </w:rPr>
        <w:t xml:space="preserve">in </w:t>
      </w:r>
      <w:r w:rsidRPr="00994205">
        <w:rPr>
          <w:sz w:val="24"/>
        </w:rPr>
        <w:t xml:space="preserve">accordance with </w:t>
      </w:r>
      <w:r w:rsidRPr="00994205">
        <w:rPr>
          <w:spacing w:val="-5"/>
          <w:sz w:val="24"/>
        </w:rPr>
        <w:t xml:space="preserve">Clauses </w:t>
      </w:r>
      <w:hyperlink w:anchor="_bookmark288" w:history="1">
        <w:r w:rsidRPr="00994205">
          <w:rPr>
            <w:spacing w:val="-3"/>
            <w:sz w:val="24"/>
          </w:rPr>
          <w:t xml:space="preserve">58 </w:t>
        </w:r>
      </w:hyperlink>
      <w:r w:rsidRPr="00994205">
        <w:rPr>
          <w:sz w:val="24"/>
        </w:rPr>
        <w:t xml:space="preserve">to </w:t>
      </w:r>
      <w:hyperlink w:anchor="_bookmark304" w:history="1">
        <w:r w:rsidRPr="00994205">
          <w:rPr>
            <w:spacing w:val="-3"/>
            <w:sz w:val="24"/>
          </w:rPr>
          <w:t xml:space="preserve">62 </w:t>
        </w:r>
      </w:hyperlink>
      <w:r w:rsidRPr="00994205">
        <w:rPr>
          <w:spacing w:val="-3"/>
          <w:sz w:val="24"/>
        </w:rPr>
        <w:t xml:space="preserve">or </w:t>
      </w:r>
      <w:r w:rsidRPr="00994205">
        <w:rPr>
          <w:spacing w:val="-5"/>
          <w:sz w:val="24"/>
        </w:rPr>
        <w:t xml:space="preserve">other </w:t>
      </w:r>
      <w:r w:rsidRPr="00994205">
        <w:rPr>
          <w:spacing w:val="-4"/>
          <w:sz w:val="24"/>
        </w:rPr>
        <w:lastRenderedPageBreak/>
        <w:t xml:space="preserve">prior </w:t>
      </w:r>
      <w:r w:rsidRPr="00994205">
        <w:rPr>
          <w:sz w:val="24"/>
        </w:rPr>
        <w:t xml:space="preserve">lawful </w:t>
      </w:r>
      <w:r w:rsidRPr="00994205">
        <w:rPr>
          <w:spacing w:val="-4"/>
          <w:sz w:val="24"/>
        </w:rPr>
        <w:t xml:space="preserve">termination and subject </w:t>
      </w:r>
      <w:r w:rsidRPr="00994205">
        <w:rPr>
          <w:sz w:val="24"/>
        </w:rPr>
        <w:t xml:space="preserve">to </w:t>
      </w:r>
      <w:r w:rsidRPr="00994205">
        <w:rPr>
          <w:spacing w:val="-4"/>
          <w:sz w:val="24"/>
        </w:rPr>
        <w:t xml:space="preserve">Clause </w:t>
      </w:r>
      <w:hyperlink w:anchor="_bookmark3" w:history="1">
        <w:r w:rsidRPr="00994205">
          <w:rPr>
            <w:spacing w:val="-4"/>
            <w:sz w:val="24"/>
          </w:rPr>
          <w:t xml:space="preserve">2.3, </w:t>
        </w:r>
      </w:hyperlink>
      <w:r w:rsidRPr="00994205">
        <w:rPr>
          <w:spacing w:val="-3"/>
          <w:sz w:val="24"/>
        </w:rPr>
        <w:t xml:space="preserve">the </w:t>
      </w:r>
      <w:r w:rsidRPr="00994205">
        <w:rPr>
          <w:sz w:val="24"/>
        </w:rPr>
        <w:t xml:space="preserve">Contract </w:t>
      </w:r>
      <w:r w:rsidRPr="00994205">
        <w:rPr>
          <w:spacing w:val="-3"/>
          <w:sz w:val="24"/>
        </w:rPr>
        <w:t xml:space="preserve">will terminate on the </w:t>
      </w:r>
      <w:r w:rsidRPr="00994205">
        <w:rPr>
          <w:sz w:val="24"/>
        </w:rPr>
        <w:t>Expiry</w:t>
      </w:r>
      <w:r w:rsidRPr="00994205">
        <w:rPr>
          <w:spacing w:val="-29"/>
          <w:sz w:val="24"/>
        </w:rPr>
        <w:t xml:space="preserve"> </w:t>
      </w:r>
      <w:r w:rsidRPr="00994205">
        <w:rPr>
          <w:sz w:val="24"/>
        </w:rPr>
        <w:t>Date</w:t>
      </w:r>
      <w:r w:rsidR="00E7660F">
        <w:rPr>
          <w:rStyle w:val="FootnoteReference"/>
          <w:sz w:val="24"/>
        </w:rPr>
        <w:footnoteReference w:id="6"/>
      </w:r>
      <w:r w:rsidRPr="00994205">
        <w:rPr>
          <w:sz w:val="24"/>
        </w:rPr>
        <w:t>.</w:t>
      </w:r>
    </w:p>
    <w:p w14:paraId="2B3197C8" w14:textId="284566B0" w:rsidR="00837652" w:rsidRPr="00994205" w:rsidRDefault="000231AE">
      <w:pPr>
        <w:pStyle w:val="ListParagraph"/>
        <w:numPr>
          <w:ilvl w:val="1"/>
          <w:numId w:val="84"/>
        </w:numPr>
        <w:tabs>
          <w:tab w:val="left" w:pos="2227"/>
          <w:tab w:val="left" w:pos="2228"/>
        </w:tabs>
        <w:spacing w:before="127" w:line="367" w:lineRule="auto"/>
        <w:ind w:right="682"/>
        <w:rPr>
          <w:sz w:val="24"/>
        </w:rPr>
      </w:pPr>
      <w:bookmarkStart w:id="5" w:name="_bookmark3"/>
      <w:bookmarkEnd w:id="5"/>
      <w:r w:rsidRPr="00994205">
        <w:rPr>
          <w:spacing w:val="-3"/>
          <w:sz w:val="24"/>
        </w:rPr>
        <w:t xml:space="preserve">The Commissioner </w:t>
      </w:r>
      <w:r w:rsidRPr="00994205">
        <w:rPr>
          <w:spacing w:val="2"/>
          <w:sz w:val="24"/>
        </w:rPr>
        <w:t xml:space="preserve">may, </w:t>
      </w:r>
      <w:r w:rsidRPr="00994205">
        <w:rPr>
          <w:spacing w:val="-3"/>
          <w:sz w:val="24"/>
        </w:rPr>
        <w:t xml:space="preserve">no </w:t>
      </w:r>
      <w:r w:rsidRPr="00994205">
        <w:rPr>
          <w:spacing w:val="-5"/>
          <w:sz w:val="24"/>
        </w:rPr>
        <w:t xml:space="preserve">later </w:t>
      </w:r>
      <w:r w:rsidRPr="00994205">
        <w:rPr>
          <w:spacing w:val="-4"/>
          <w:sz w:val="24"/>
        </w:rPr>
        <w:t xml:space="preserve">than </w:t>
      </w:r>
      <w:r w:rsidRPr="00994205">
        <w:rPr>
          <w:spacing w:val="-5"/>
          <w:sz w:val="24"/>
          <w:shd w:val="clear" w:color="auto" w:fill="FFFF00"/>
        </w:rPr>
        <w:t xml:space="preserve">[nine </w:t>
      </w:r>
      <w:r w:rsidRPr="00994205">
        <w:rPr>
          <w:sz w:val="24"/>
          <w:shd w:val="clear" w:color="auto" w:fill="FFFF00"/>
        </w:rPr>
        <w:t xml:space="preserve">(9) </w:t>
      </w:r>
      <w:r w:rsidRPr="00994205">
        <w:rPr>
          <w:spacing w:val="-3"/>
          <w:sz w:val="24"/>
          <w:shd w:val="clear" w:color="auto" w:fill="FFFF00"/>
        </w:rPr>
        <w:t>months]</w:t>
      </w:r>
      <w:r w:rsidR="00E7660F">
        <w:rPr>
          <w:rStyle w:val="FootnoteReference"/>
          <w:spacing w:val="-3"/>
          <w:sz w:val="24"/>
          <w:shd w:val="clear" w:color="auto" w:fill="FFFF00"/>
        </w:rPr>
        <w:footnoteReference w:id="7"/>
      </w:r>
      <w:r w:rsidRPr="00994205">
        <w:rPr>
          <w:spacing w:val="-3"/>
          <w:position w:val="6"/>
          <w:sz w:val="16"/>
        </w:rPr>
        <w:t xml:space="preserve"> </w:t>
      </w:r>
      <w:r w:rsidRPr="00994205">
        <w:rPr>
          <w:spacing w:val="-4"/>
          <w:sz w:val="24"/>
        </w:rPr>
        <w:t xml:space="preserve">prior </w:t>
      </w:r>
      <w:r w:rsidRPr="00994205">
        <w:rPr>
          <w:sz w:val="24"/>
        </w:rPr>
        <w:t xml:space="preserve">to </w:t>
      </w:r>
      <w:r w:rsidRPr="00994205">
        <w:rPr>
          <w:spacing w:val="-3"/>
          <w:sz w:val="24"/>
        </w:rPr>
        <w:t xml:space="preserve">the </w:t>
      </w:r>
      <w:r w:rsidRPr="00994205">
        <w:rPr>
          <w:sz w:val="24"/>
        </w:rPr>
        <w:t xml:space="preserve">Expiry </w:t>
      </w:r>
      <w:r w:rsidRPr="00994205">
        <w:rPr>
          <w:spacing w:val="-3"/>
          <w:sz w:val="24"/>
        </w:rPr>
        <w:t xml:space="preserve">Date, </w:t>
      </w:r>
      <w:r w:rsidRPr="00994205">
        <w:rPr>
          <w:sz w:val="24"/>
        </w:rPr>
        <w:t xml:space="preserve">serve </w:t>
      </w:r>
      <w:r w:rsidRPr="00994205">
        <w:rPr>
          <w:spacing w:val="-3"/>
          <w:sz w:val="24"/>
        </w:rPr>
        <w:t xml:space="preserve">notice on the Contractor </w:t>
      </w:r>
      <w:r w:rsidRPr="00994205">
        <w:rPr>
          <w:sz w:val="24"/>
        </w:rPr>
        <w:t xml:space="preserve">to </w:t>
      </w:r>
      <w:r w:rsidRPr="00994205">
        <w:rPr>
          <w:spacing w:val="-3"/>
          <w:sz w:val="24"/>
        </w:rPr>
        <w:t xml:space="preserve">extend the </w:t>
      </w:r>
      <w:r w:rsidRPr="00994205">
        <w:rPr>
          <w:sz w:val="24"/>
        </w:rPr>
        <w:t xml:space="preserve">Contract </w:t>
      </w:r>
      <w:r w:rsidRPr="00994205">
        <w:rPr>
          <w:spacing w:val="-3"/>
          <w:sz w:val="24"/>
        </w:rPr>
        <w:t xml:space="preserve">by </w:t>
      </w:r>
      <w:r w:rsidRPr="00994205">
        <w:rPr>
          <w:sz w:val="24"/>
        </w:rPr>
        <w:t xml:space="preserve">a maximum </w:t>
      </w:r>
      <w:r w:rsidRPr="00994205">
        <w:rPr>
          <w:spacing w:val="-3"/>
          <w:sz w:val="24"/>
        </w:rPr>
        <w:t xml:space="preserve">of </w:t>
      </w:r>
      <w:r w:rsidRPr="00994205">
        <w:rPr>
          <w:spacing w:val="-4"/>
          <w:sz w:val="24"/>
          <w:shd w:val="clear" w:color="auto" w:fill="FFFF00"/>
        </w:rPr>
        <w:t xml:space="preserve">[one </w:t>
      </w:r>
      <w:r w:rsidRPr="00994205">
        <w:rPr>
          <w:sz w:val="24"/>
          <w:shd w:val="clear" w:color="auto" w:fill="FFFF00"/>
        </w:rPr>
        <w:t>(1) year]</w:t>
      </w:r>
      <w:r w:rsidR="00E7660F">
        <w:rPr>
          <w:rStyle w:val="FootnoteReference"/>
          <w:sz w:val="24"/>
          <w:shd w:val="clear" w:color="auto" w:fill="FFFF00"/>
        </w:rPr>
        <w:footnoteReference w:id="8"/>
      </w:r>
      <w:r w:rsidRPr="00994205">
        <w:rPr>
          <w:sz w:val="24"/>
        </w:rPr>
        <w:t xml:space="preserve">, such </w:t>
      </w:r>
      <w:r w:rsidRPr="00994205">
        <w:rPr>
          <w:spacing w:val="-4"/>
          <w:sz w:val="24"/>
        </w:rPr>
        <w:t xml:space="preserve">extension </w:t>
      </w:r>
      <w:r w:rsidRPr="00994205">
        <w:rPr>
          <w:sz w:val="24"/>
        </w:rPr>
        <w:t xml:space="preserve">commencing </w:t>
      </w:r>
      <w:r w:rsidRPr="00994205">
        <w:rPr>
          <w:spacing w:val="-3"/>
          <w:sz w:val="24"/>
        </w:rPr>
        <w:t xml:space="preserve">on the </w:t>
      </w:r>
      <w:r w:rsidRPr="00994205">
        <w:rPr>
          <w:spacing w:val="-4"/>
          <w:sz w:val="24"/>
        </w:rPr>
        <w:t xml:space="preserve">day </w:t>
      </w:r>
      <w:r w:rsidRPr="00994205">
        <w:rPr>
          <w:sz w:val="24"/>
        </w:rPr>
        <w:t xml:space="preserve">after </w:t>
      </w:r>
      <w:r w:rsidRPr="00994205">
        <w:rPr>
          <w:spacing w:val="-3"/>
          <w:sz w:val="24"/>
        </w:rPr>
        <w:t xml:space="preserve">the </w:t>
      </w:r>
      <w:r w:rsidRPr="00994205">
        <w:rPr>
          <w:sz w:val="24"/>
        </w:rPr>
        <w:t>Expiry</w:t>
      </w:r>
      <w:r w:rsidRPr="00994205">
        <w:rPr>
          <w:spacing w:val="11"/>
          <w:sz w:val="24"/>
        </w:rPr>
        <w:t xml:space="preserve"> </w:t>
      </w:r>
      <w:r w:rsidRPr="00994205">
        <w:rPr>
          <w:sz w:val="24"/>
        </w:rPr>
        <w:t>Date.</w:t>
      </w:r>
    </w:p>
    <w:p w14:paraId="28988EA0" w14:textId="7DCE33B5" w:rsidR="00837652" w:rsidRPr="00994205" w:rsidRDefault="000231AE">
      <w:pPr>
        <w:pStyle w:val="ListParagraph"/>
        <w:numPr>
          <w:ilvl w:val="1"/>
          <w:numId w:val="84"/>
        </w:numPr>
        <w:tabs>
          <w:tab w:val="left" w:pos="2227"/>
          <w:tab w:val="left" w:pos="2228"/>
        </w:tabs>
        <w:spacing w:before="105" w:line="376" w:lineRule="auto"/>
        <w:ind w:right="829"/>
        <w:rPr>
          <w:sz w:val="24"/>
        </w:rPr>
      </w:pPr>
      <w:r w:rsidRPr="00994205">
        <w:rPr>
          <w:spacing w:val="-5"/>
          <w:sz w:val="24"/>
        </w:rPr>
        <w:t xml:space="preserve">Without </w:t>
      </w:r>
      <w:r w:rsidRPr="00994205">
        <w:rPr>
          <w:spacing w:val="-4"/>
          <w:sz w:val="24"/>
        </w:rPr>
        <w:t xml:space="preserve">prejudice </w:t>
      </w:r>
      <w:r w:rsidRPr="00994205">
        <w:rPr>
          <w:sz w:val="24"/>
        </w:rPr>
        <w:t xml:space="preserve">to </w:t>
      </w:r>
      <w:r w:rsidRPr="00994205">
        <w:rPr>
          <w:spacing w:val="-4"/>
          <w:sz w:val="24"/>
        </w:rPr>
        <w:t xml:space="preserve">any </w:t>
      </w:r>
      <w:r w:rsidRPr="00994205">
        <w:rPr>
          <w:spacing w:val="-5"/>
          <w:sz w:val="24"/>
        </w:rPr>
        <w:t xml:space="preserve">other </w:t>
      </w:r>
      <w:r w:rsidRPr="00994205">
        <w:rPr>
          <w:spacing w:val="-3"/>
          <w:sz w:val="24"/>
        </w:rPr>
        <w:t xml:space="preserve">term of the </w:t>
      </w:r>
      <w:r w:rsidRPr="00994205">
        <w:rPr>
          <w:sz w:val="24"/>
        </w:rPr>
        <w:t xml:space="preserve">Contract, </w:t>
      </w:r>
      <w:r w:rsidRPr="00994205">
        <w:rPr>
          <w:spacing w:val="-3"/>
          <w:sz w:val="24"/>
        </w:rPr>
        <w:t xml:space="preserve">the Commissioner </w:t>
      </w:r>
      <w:r w:rsidRPr="00994205">
        <w:rPr>
          <w:sz w:val="24"/>
        </w:rPr>
        <w:t xml:space="preserve">may </w:t>
      </w:r>
      <w:r w:rsidRPr="00994205">
        <w:rPr>
          <w:spacing w:val="-3"/>
          <w:sz w:val="24"/>
        </w:rPr>
        <w:t xml:space="preserve">terminate the </w:t>
      </w:r>
      <w:r w:rsidRPr="00994205">
        <w:rPr>
          <w:sz w:val="24"/>
        </w:rPr>
        <w:t xml:space="preserve">Contract </w:t>
      </w:r>
      <w:r w:rsidRPr="00994205">
        <w:rPr>
          <w:spacing w:val="-3"/>
          <w:sz w:val="24"/>
        </w:rPr>
        <w:t xml:space="preserve">at </w:t>
      </w:r>
      <w:r w:rsidRPr="00994205">
        <w:rPr>
          <w:spacing w:val="-4"/>
          <w:sz w:val="24"/>
        </w:rPr>
        <w:t xml:space="preserve">any </w:t>
      </w:r>
      <w:r w:rsidRPr="00994205">
        <w:rPr>
          <w:sz w:val="24"/>
        </w:rPr>
        <w:t xml:space="preserve">time </w:t>
      </w:r>
      <w:r w:rsidRPr="00994205">
        <w:rPr>
          <w:spacing w:val="-3"/>
          <w:sz w:val="24"/>
        </w:rPr>
        <w:t xml:space="preserve">on </w:t>
      </w:r>
      <w:r w:rsidRPr="00994205">
        <w:rPr>
          <w:spacing w:val="-5"/>
          <w:sz w:val="24"/>
          <w:shd w:val="clear" w:color="auto" w:fill="FFFF00"/>
        </w:rPr>
        <w:t xml:space="preserve">[nine </w:t>
      </w:r>
      <w:r w:rsidRPr="00994205">
        <w:rPr>
          <w:sz w:val="24"/>
          <w:shd w:val="clear" w:color="auto" w:fill="FFFF00"/>
        </w:rPr>
        <w:t xml:space="preserve">(9) </w:t>
      </w:r>
      <w:r w:rsidRPr="00994205">
        <w:rPr>
          <w:spacing w:val="-4"/>
          <w:sz w:val="24"/>
          <w:shd w:val="clear" w:color="auto" w:fill="FFFF00"/>
        </w:rPr>
        <w:t>months’]</w:t>
      </w:r>
      <w:r w:rsidR="00E7660F">
        <w:rPr>
          <w:rStyle w:val="FootnoteReference"/>
          <w:spacing w:val="-4"/>
          <w:sz w:val="24"/>
          <w:shd w:val="clear" w:color="auto" w:fill="FFFF00"/>
        </w:rPr>
        <w:footnoteReference w:id="9"/>
      </w:r>
      <w:r w:rsidRPr="00994205">
        <w:rPr>
          <w:spacing w:val="23"/>
          <w:position w:val="6"/>
          <w:sz w:val="16"/>
        </w:rPr>
        <w:t xml:space="preserve"> </w:t>
      </w:r>
      <w:r w:rsidRPr="00994205">
        <w:rPr>
          <w:spacing w:val="-3"/>
          <w:sz w:val="24"/>
        </w:rPr>
        <w:t>notice.</w:t>
      </w:r>
    </w:p>
    <w:p w14:paraId="7FA46816" w14:textId="47A57125" w:rsidR="00837652" w:rsidRPr="00994205" w:rsidRDefault="00837652">
      <w:pPr>
        <w:pStyle w:val="BodyText"/>
        <w:spacing w:before="6"/>
        <w:rPr>
          <w:sz w:val="22"/>
        </w:rPr>
      </w:pPr>
    </w:p>
    <w:p w14:paraId="613A1DA2" w14:textId="715E0731" w:rsidR="00837652" w:rsidRPr="00994205" w:rsidRDefault="000231AE">
      <w:pPr>
        <w:pStyle w:val="Heading1"/>
        <w:numPr>
          <w:ilvl w:val="0"/>
          <w:numId w:val="84"/>
        </w:numPr>
        <w:tabs>
          <w:tab w:val="left" w:pos="2147"/>
          <w:tab w:val="left" w:pos="2148"/>
        </w:tabs>
        <w:jc w:val="left"/>
      </w:pPr>
      <w:bookmarkStart w:id="6" w:name="_bookmark4"/>
      <w:bookmarkEnd w:id="6"/>
      <w:r w:rsidRPr="00994205">
        <w:t xml:space="preserve">Services </w:t>
      </w:r>
      <w:r w:rsidRPr="00994205">
        <w:rPr>
          <w:spacing w:val="-3"/>
        </w:rPr>
        <w:t xml:space="preserve">and Attendance </w:t>
      </w:r>
      <w:r w:rsidRPr="00994205">
        <w:t>on</w:t>
      </w:r>
      <w:r w:rsidRPr="00994205">
        <w:rPr>
          <w:spacing w:val="23"/>
        </w:rPr>
        <w:t xml:space="preserve"> </w:t>
      </w:r>
      <w:r w:rsidRPr="00994205">
        <w:t>Patients</w:t>
      </w:r>
      <w:r w:rsidR="00391EC6" w:rsidRPr="00391EC6">
        <w:rPr>
          <w:rStyle w:val="FootnoteReference"/>
          <w:b w:val="0"/>
          <w:bCs w:val="0"/>
          <w:sz w:val="24"/>
          <w:szCs w:val="24"/>
        </w:rPr>
        <w:footnoteReference w:id="10"/>
      </w:r>
    </w:p>
    <w:p w14:paraId="0D8FC39F" w14:textId="77777777" w:rsidR="00837652" w:rsidRPr="00994205" w:rsidRDefault="000231AE">
      <w:pPr>
        <w:pStyle w:val="ListParagraph"/>
        <w:numPr>
          <w:ilvl w:val="1"/>
          <w:numId w:val="84"/>
        </w:numPr>
        <w:tabs>
          <w:tab w:val="left" w:pos="2227"/>
          <w:tab w:val="left" w:pos="2228"/>
        </w:tabs>
        <w:spacing w:before="316" w:line="362" w:lineRule="auto"/>
        <w:ind w:right="905"/>
        <w:rPr>
          <w:sz w:val="24"/>
        </w:rPr>
      </w:pPr>
      <w:r w:rsidRPr="00994205">
        <w:rPr>
          <w:spacing w:val="-3"/>
          <w:sz w:val="24"/>
        </w:rPr>
        <w:t xml:space="preserve">The Commissioner </w:t>
      </w:r>
      <w:r w:rsidRPr="00994205">
        <w:rPr>
          <w:spacing w:val="-5"/>
          <w:sz w:val="24"/>
        </w:rPr>
        <w:t xml:space="preserve">appoints </w:t>
      </w:r>
      <w:r w:rsidRPr="00994205">
        <w:rPr>
          <w:spacing w:val="-3"/>
          <w:sz w:val="24"/>
        </w:rPr>
        <w:t xml:space="preserve">the Contractor </w:t>
      </w:r>
      <w:r w:rsidRPr="00994205">
        <w:rPr>
          <w:sz w:val="24"/>
        </w:rPr>
        <w:t xml:space="preserve">to </w:t>
      </w:r>
      <w:r w:rsidRPr="00994205">
        <w:rPr>
          <w:spacing w:val="-3"/>
          <w:sz w:val="24"/>
        </w:rPr>
        <w:t xml:space="preserve">provide the </w:t>
      </w:r>
      <w:r w:rsidRPr="00994205">
        <w:rPr>
          <w:sz w:val="24"/>
        </w:rPr>
        <w:t xml:space="preserve">Services </w:t>
      </w:r>
      <w:r w:rsidRPr="00994205">
        <w:rPr>
          <w:spacing w:val="-3"/>
          <w:sz w:val="24"/>
        </w:rPr>
        <w:t xml:space="preserve">in </w:t>
      </w:r>
      <w:r w:rsidRPr="00994205">
        <w:rPr>
          <w:sz w:val="24"/>
        </w:rPr>
        <w:t xml:space="preserve">accordance with </w:t>
      </w:r>
      <w:r w:rsidRPr="00994205">
        <w:rPr>
          <w:spacing w:val="-3"/>
          <w:sz w:val="24"/>
        </w:rPr>
        <w:t xml:space="preserve">the </w:t>
      </w:r>
      <w:r w:rsidRPr="00994205">
        <w:rPr>
          <w:sz w:val="24"/>
        </w:rPr>
        <w:t xml:space="preserve">Service Specification </w:t>
      </w:r>
      <w:r w:rsidRPr="00994205">
        <w:rPr>
          <w:spacing w:val="-5"/>
          <w:sz w:val="24"/>
        </w:rPr>
        <w:t xml:space="preserve">set </w:t>
      </w:r>
      <w:r w:rsidRPr="00994205">
        <w:rPr>
          <w:spacing w:val="-4"/>
          <w:sz w:val="24"/>
        </w:rPr>
        <w:t xml:space="preserve">out </w:t>
      </w:r>
      <w:r w:rsidRPr="00994205">
        <w:rPr>
          <w:spacing w:val="-3"/>
          <w:sz w:val="24"/>
        </w:rPr>
        <w:t xml:space="preserve">in Schedule </w:t>
      </w:r>
      <w:r w:rsidRPr="00994205">
        <w:rPr>
          <w:sz w:val="24"/>
        </w:rPr>
        <w:t xml:space="preserve">2 commencing </w:t>
      </w:r>
      <w:r w:rsidRPr="00994205">
        <w:rPr>
          <w:spacing w:val="-3"/>
          <w:sz w:val="24"/>
        </w:rPr>
        <w:t xml:space="preserve">on the </w:t>
      </w:r>
      <w:r w:rsidRPr="00994205">
        <w:rPr>
          <w:sz w:val="24"/>
        </w:rPr>
        <w:t xml:space="preserve">Commencement Date </w:t>
      </w:r>
      <w:r w:rsidRPr="00994205">
        <w:rPr>
          <w:spacing w:val="-4"/>
          <w:sz w:val="24"/>
        </w:rPr>
        <w:t xml:space="preserve">and continuing </w:t>
      </w:r>
      <w:r w:rsidRPr="00994205">
        <w:rPr>
          <w:sz w:val="24"/>
        </w:rPr>
        <w:t xml:space="preserve">for </w:t>
      </w:r>
      <w:r w:rsidRPr="00994205">
        <w:rPr>
          <w:spacing w:val="-3"/>
          <w:sz w:val="24"/>
        </w:rPr>
        <w:t xml:space="preserve">the </w:t>
      </w:r>
      <w:r w:rsidRPr="00994205">
        <w:rPr>
          <w:spacing w:val="-5"/>
          <w:sz w:val="24"/>
        </w:rPr>
        <w:t xml:space="preserve">duration </w:t>
      </w:r>
      <w:r w:rsidRPr="00994205">
        <w:rPr>
          <w:spacing w:val="-3"/>
          <w:sz w:val="24"/>
        </w:rPr>
        <w:t xml:space="preserve">of the </w:t>
      </w:r>
      <w:r w:rsidRPr="00994205">
        <w:rPr>
          <w:sz w:val="24"/>
        </w:rPr>
        <w:t xml:space="preserve">Contract </w:t>
      </w:r>
      <w:r w:rsidRPr="00994205">
        <w:rPr>
          <w:spacing w:val="-4"/>
          <w:sz w:val="24"/>
        </w:rPr>
        <w:t xml:space="preserve">and </w:t>
      </w:r>
      <w:r w:rsidRPr="00994205">
        <w:rPr>
          <w:spacing w:val="-3"/>
          <w:sz w:val="24"/>
        </w:rPr>
        <w:t xml:space="preserve">in </w:t>
      </w:r>
      <w:r w:rsidRPr="00994205">
        <w:rPr>
          <w:sz w:val="24"/>
        </w:rPr>
        <w:t xml:space="preserve">accordance with </w:t>
      </w:r>
      <w:r w:rsidRPr="00994205">
        <w:rPr>
          <w:spacing w:val="-4"/>
          <w:sz w:val="24"/>
        </w:rPr>
        <w:t xml:space="preserve">and subject </w:t>
      </w:r>
      <w:r w:rsidRPr="00994205">
        <w:rPr>
          <w:sz w:val="24"/>
        </w:rPr>
        <w:t xml:space="preserve">to </w:t>
      </w:r>
      <w:r w:rsidRPr="00994205">
        <w:rPr>
          <w:spacing w:val="2"/>
          <w:sz w:val="24"/>
        </w:rPr>
        <w:t xml:space="preserve">the </w:t>
      </w:r>
      <w:r w:rsidRPr="00994205">
        <w:rPr>
          <w:spacing w:val="-4"/>
          <w:sz w:val="24"/>
        </w:rPr>
        <w:t xml:space="preserve">provisions </w:t>
      </w:r>
      <w:r w:rsidRPr="00994205">
        <w:rPr>
          <w:spacing w:val="-3"/>
          <w:sz w:val="24"/>
        </w:rPr>
        <w:t>of the</w:t>
      </w:r>
      <w:r w:rsidRPr="00994205">
        <w:rPr>
          <w:spacing w:val="-19"/>
          <w:sz w:val="24"/>
        </w:rPr>
        <w:t xml:space="preserve"> </w:t>
      </w:r>
      <w:r w:rsidRPr="00994205">
        <w:rPr>
          <w:sz w:val="24"/>
        </w:rPr>
        <w:t>Contract.</w:t>
      </w:r>
    </w:p>
    <w:p w14:paraId="5F505039" w14:textId="6CEBA53D" w:rsidR="00837652" w:rsidRPr="00994205" w:rsidRDefault="000231AE" w:rsidP="00512B72">
      <w:pPr>
        <w:pStyle w:val="ListParagraph"/>
        <w:numPr>
          <w:ilvl w:val="1"/>
          <w:numId w:val="84"/>
        </w:numPr>
        <w:tabs>
          <w:tab w:val="left" w:pos="2227"/>
          <w:tab w:val="left" w:pos="2228"/>
        </w:tabs>
        <w:spacing w:before="126" w:line="362" w:lineRule="auto"/>
        <w:ind w:right="891"/>
        <w:jc w:val="both"/>
        <w:rPr>
          <w:sz w:val="24"/>
        </w:rPr>
      </w:pPr>
      <w:r w:rsidRPr="00994205">
        <w:rPr>
          <w:spacing w:val="-3"/>
          <w:sz w:val="24"/>
        </w:rPr>
        <w:t xml:space="preserve">The Contractor </w:t>
      </w:r>
      <w:r w:rsidRPr="00994205">
        <w:rPr>
          <w:spacing w:val="-6"/>
          <w:sz w:val="24"/>
        </w:rPr>
        <w:t xml:space="preserve">shall </w:t>
      </w:r>
      <w:r w:rsidRPr="00994205">
        <w:rPr>
          <w:sz w:val="24"/>
        </w:rPr>
        <w:t xml:space="preserve">take </w:t>
      </w:r>
      <w:r w:rsidRPr="00994205">
        <w:rPr>
          <w:spacing w:val="-5"/>
          <w:sz w:val="24"/>
        </w:rPr>
        <w:t xml:space="preserve">reasonable steps </w:t>
      </w:r>
      <w:r w:rsidRPr="00994205">
        <w:rPr>
          <w:sz w:val="24"/>
        </w:rPr>
        <w:t xml:space="preserve">to </w:t>
      </w:r>
      <w:r w:rsidRPr="00994205">
        <w:rPr>
          <w:spacing w:val="-5"/>
          <w:sz w:val="24"/>
        </w:rPr>
        <w:t xml:space="preserve">ensure </w:t>
      </w:r>
      <w:r w:rsidRPr="00994205">
        <w:rPr>
          <w:spacing w:val="-4"/>
          <w:sz w:val="24"/>
        </w:rPr>
        <w:t>that any Patient</w:t>
      </w:r>
      <w:r w:rsidRPr="00994205">
        <w:rPr>
          <w:spacing w:val="58"/>
          <w:sz w:val="24"/>
        </w:rPr>
        <w:t xml:space="preserve"> </w:t>
      </w:r>
      <w:r w:rsidRPr="00994205">
        <w:rPr>
          <w:sz w:val="24"/>
        </w:rPr>
        <w:t xml:space="preserve">who </w:t>
      </w:r>
      <w:r w:rsidRPr="00994205">
        <w:rPr>
          <w:spacing w:val="-4"/>
          <w:sz w:val="24"/>
        </w:rPr>
        <w:t xml:space="preserve">has not previously </w:t>
      </w:r>
      <w:r w:rsidRPr="00994205">
        <w:rPr>
          <w:sz w:val="24"/>
        </w:rPr>
        <w:t xml:space="preserve">made </w:t>
      </w:r>
      <w:r w:rsidRPr="00994205">
        <w:rPr>
          <w:spacing w:val="-3"/>
          <w:sz w:val="24"/>
        </w:rPr>
        <w:t xml:space="preserve">an </w:t>
      </w:r>
      <w:r w:rsidRPr="00994205">
        <w:rPr>
          <w:spacing w:val="-4"/>
          <w:sz w:val="24"/>
        </w:rPr>
        <w:t xml:space="preserve">appointment and </w:t>
      </w:r>
      <w:r w:rsidRPr="00994205">
        <w:rPr>
          <w:spacing w:val="-5"/>
          <w:sz w:val="24"/>
        </w:rPr>
        <w:t xml:space="preserve">attends </w:t>
      </w:r>
      <w:r w:rsidRPr="00994205">
        <w:rPr>
          <w:spacing w:val="-3"/>
          <w:sz w:val="24"/>
        </w:rPr>
        <w:t xml:space="preserve">at the </w:t>
      </w:r>
      <w:r w:rsidRPr="00994205">
        <w:rPr>
          <w:sz w:val="24"/>
        </w:rPr>
        <w:t xml:space="preserve">Practice </w:t>
      </w:r>
      <w:r w:rsidRPr="00994205">
        <w:rPr>
          <w:spacing w:val="-3"/>
          <w:sz w:val="24"/>
        </w:rPr>
        <w:t xml:space="preserve">Premises </w:t>
      </w:r>
      <w:r w:rsidRPr="00994205">
        <w:rPr>
          <w:spacing w:val="-4"/>
          <w:sz w:val="24"/>
        </w:rPr>
        <w:t xml:space="preserve">during </w:t>
      </w:r>
      <w:r w:rsidRPr="00994205">
        <w:rPr>
          <w:spacing w:val="-3"/>
          <w:sz w:val="24"/>
        </w:rPr>
        <w:t xml:space="preserve">the </w:t>
      </w:r>
      <w:r w:rsidRPr="00994205">
        <w:rPr>
          <w:sz w:val="24"/>
        </w:rPr>
        <w:t xml:space="preserve">Core Hours for </w:t>
      </w:r>
      <w:r w:rsidRPr="00994205">
        <w:rPr>
          <w:spacing w:val="-5"/>
          <w:sz w:val="24"/>
        </w:rPr>
        <w:t xml:space="preserve">Essential </w:t>
      </w:r>
      <w:r w:rsidRPr="00994205">
        <w:rPr>
          <w:sz w:val="24"/>
        </w:rPr>
        <w:t xml:space="preserve">Services </w:t>
      </w:r>
      <w:r w:rsidRPr="00994205">
        <w:rPr>
          <w:spacing w:val="-3"/>
          <w:sz w:val="24"/>
        </w:rPr>
        <w:t xml:space="preserve">is provided </w:t>
      </w:r>
      <w:r w:rsidRPr="00994205">
        <w:rPr>
          <w:sz w:val="24"/>
        </w:rPr>
        <w:t xml:space="preserve">with such services </w:t>
      </w:r>
      <w:r w:rsidRPr="00994205">
        <w:rPr>
          <w:spacing w:val="-3"/>
          <w:sz w:val="24"/>
        </w:rPr>
        <w:t xml:space="preserve">by an </w:t>
      </w:r>
      <w:r w:rsidRPr="00994205">
        <w:rPr>
          <w:spacing w:val="-5"/>
          <w:sz w:val="24"/>
        </w:rPr>
        <w:t xml:space="preserve">appropriate </w:t>
      </w:r>
      <w:r w:rsidRPr="00994205">
        <w:rPr>
          <w:spacing w:val="-4"/>
          <w:sz w:val="24"/>
        </w:rPr>
        <w:t xml:space="preserve">Health </w:t>
      </w:r>
      <w:r w:rsidRPr="00994205">
        <w:rPr>
          <w:sz w:val="24"/>
        </w:rPr>
        <w:t xml:space="preserve">Care </w:t>
      </w:r>
      <w:r w:rsidRPr="00994205">
        <w:rPr>
          <w:spacing w:val="-4"/>
          <w:sz w:val="24"/>
        </w:rPr>
        <w:t xml:space="preserve">Professional during that period </w:t>
      </w:r>
      <w:r w:rsidRPr="00994205">
        <w:rPr>
          <w:sz w:val="24"/>
        </w:rPr>
        <w:t>except</w:t>
      </w:r>
      <w:r w:rsidR="00FB3C5B" w:rsidRPr="00994205">
        <w:rPr>
          <w:sz w:val="24"/>
        </w:rPr>
        <w:t xml:space="preserve"> </w:t>
      </w:r>
      <w:r w:rsidRPr="00994205">
        <w:rPr>
          <w:spacing w:val="-3"/>
          <w:sz w:val="24"/>
        </w:rPr>
        <w:t>where:</w:t>
      </w:r>
    </w:p>
    <w:p w14:paraId="27229405" w14:textId="7FD1187E" w:rsidR="00837652" w:rsidRPr="00994205" w:rsidRDefault="000231AE">
      <w:pPr>
        <w:pStyle w:val="ListParagraph"/>
        <w:numPr>
          <w:ilvl w:val="2"/>
          <w:numId w:val="84"/>
        </w:numPr>
        <w:tabs>
          <w:tab w:val="left" w:pos="3365"/>
          <w:tab w:val="left" w:pos="3366"/>
        </w:tabs>
        <w:spacing w:before="126" w:line="369" w:lineRule="auto"/>
        <w:ind w:right="923"/>
        <w:rPr>
          <w:sz w:val="24"/>
        </w:rPr>
      </w:pPr>
      <w:r w:rsidRPr="00994205">
        <w:rPr>
          <w:spacing w:val="-3"/>
          <w:sz w:val="24"/>
        </w:rPr>
        <w:t xml:space="preserve">it is </w:t>
      </w:r>
      <w:r w:rsidRPr="00994205">
        <w:rPr>
          <w:sz w:val="24"/>
        </w:rPr>
        <w:t xml:space="preserve">more </w:t>
      </w:r>
      <w:r w:rsidRPr="00994205">
        <w:rPr>
          <w:spacing w:val="-4"/>
          <w:sz w:val="24"/>
        </w:rPr>
        <w:t xml:space="preserve">appropriate </w:t>
      </w:r>
      <w:r w:rsidRPr="00994205">
        <w:rPr>
          <w:sz w:val="24"/>
        </w:rPr>
        <w:t xml:space="preserve">for </w:t>
      </w:r>
      <w:r w:rsidRPr="00994205">
        <w:rPr>
          <w:spacing w:val="-3"/>
          <w:sz w:val="24"/>
        </w:rPr>
        <w:t xml:space="preserve">the </w:t>
      </w:r>
      <w:r w:rsidRPr="00994205">
        <w:rPr>
          <w:spacing w:val="-4"/>
          <w:sz w:val="24"/>
        </w:rPr>
        <w:t xml:space="preserve">Patient </w:t>
      </w:r>
      <w:r w:rsidRPr="00994205">
        <w:rPr>
          <w:sz w:val="24"/>
        </w:rPr>
        <w:t xml:space="preserve">to </w:t>
      </w:r>
      <w:r w:rsidRPr="00994205">
        <w:rPr>
          <w:spacing w:val="-3"/>
          <w:sz w:val="24"/>
        </w:rPr>
        <w:t xml:space="preserve">be </w:t>
      </w:r>
      <w:r w:rsidRPr="00994205">
        <w:rPr>
          <w:sz w:val="24"/>
        </w:rPr>
        <w:t xml:space="preserve">referred </w:t>
      </w:r>
      <w:r w:rsidRPr="00994205">
        <w:rPr>
          <w:spacing w:val="-4"/>
          <w:sz w:val="24"/>
        </w:rPr>
        <w:t xml:space="preserve">elsewhere </w:t>
      </w:r>
      <w:r w:rsidRPr="00994205">
        <w:rPr>
          <w:sz w:val="24"/>
        </w:rPr>
        <w:t xml:space="preserve">for services </w:t>
      </w:r>
      <w:r w:rsidRPr="00994205">
        <w:rPr>
          <w:spacing w:val="-5"/>
          <w:sz w:val="24"/>
        </w:rPr>
        <w:t xml:space="preserve">under </w:t>
      </w:r>
      <w:r w:rsidRPr="00994205">
        <w:rPr>
          <w:spacing w:val="-3"/>
          <w:sz w:val="24"/>
        </w:rPr>
        <w:t xml:space="preserve">the </w:t>
      </w:r>
      <w:r w:rsidRPr="00994205">
        <w:rPr>
          <w:spacing w:val="-5"/>
          <w:sz w:val="24"/>
        </w:rPr>
        <w:t xml:space="preserve">2006 </w:t>
      </w:r>
      <w:r w:rsidRPr="00994205">
        <w:rPr>
          <w:spacing w:val="2"/>
          <w:sz w:val="24"/>
        </w:rPr>
        <w:t>Act</w:t>
      </w:r>
      <w:r w:rsidRPr="00994205">
        <w:rPr>
          <w:spacing w:val="-3"/>
          <w:sz w:val="24"/>
        </w:rPr>
        <w:t>;</w:t>
      </w:r>
      <w:r w:rsidRPr="00994205">
        <w:rPr>
          <w:spacing w:val="20"/>
          <w:sz w:val="24"/>
        </w:rPr>
        <w:t xml:space="preserve"> </w:t>
      </w:r>
      <w:r w:rsidRPr="00994205">
        <w:rPr>
          <w:spacing w:val="-3"/>
          <w:sz w:val="24"/>
        </w:rPr>
        <w:t>or</w:t>
      </w:r>
    </w:p>
    <w:p w14:paraId="74953A36" w14:textId="77777777" w:rsidR="00837652" w:rsidRPr="00994205" w:rsidRDefault="00837652">
      <w:pPr>
        <w:pStyle w:val="BodyText"/>
        <w:rPr>
          <w:sz w:val="20"/>
        </w:rPr>
      </w:pPr>
    </w:p>
    <w:p w14:paraId="2093EA70" w14:textId="3DC231C1" w:rsidR="00FB3C5B" w:rsidRPr="00994205" w:rsidRDefault="000231AE" w:rsidP="00FB3C5B">
      <w:pPr>
        <w:pStyle w:val="ListParagraph"/>
        <w:numPr>
          <w:ilvl w:val="2"/>
          <w:numId w:val="84"/>
        </w:numPr>
        <w:tabs>
          <w:tab w:val="left" w:pos="3365"/>
          <w:tab w:val="left" w:pos="3366"/>
        </w:tabs>
        <w:spacing w:before="104" w:line="362" w:lineRule="auto"/>
        <w:ind w:right="689"/>
        <w:rPr>
          <w:sz w:val="24"/>
        </w:rPr>
      </w:pPr>
      <w:r w:rsidRPr="00994205">
        <w:rPr>
          <w:spacing w:val="-3"/>
          <w:sz w:val="24"/>
        </w:rPr>
        <w:t xml:space="preserve">the </w:t>
      </w:r>
      <w:r w:rsidRPr="00994205">
        <w:rPr>
          <w:spacing w:val="-4"/>
          <w:sz w:val="24"/>
        </w:rPr>
        <w:t xml:space="preserve">Patient </w:t>
      </w:r>
      <w:r w:rsidRPr="00994205">
        <w:rPr>
          <w:spacing w:val="-3"/>
          <w:sz w:val="24"/>
        </w:rPr>
        <w:t xml:space="preserve">is </w:t>
      </w:r>
      <w:r w:rsidRPr="00994205">
        <w:rPr>
          <w:spacing w:val="-4"/>
          <w:sz w:val="24"/>
        </w:rPr>
        <w:t xml:space="preserve">then </w:t>
      </w:r>
      <w:r w:rsidRPr="00994205">
        <w:rPr>
          <w:sz w:val="24"/>
        </w:rPr>
        <w:t xml:space="preserve">offered </w:t>
      </w:r>
      <w:r w:rsidRPr="00994205">
        <w:rPr>
          <w:spacing w:val="-3"/>
          <w:sz w:val="24"/>
        </w:rPr>
        <w:t xml:space="preserve">an </w:t>
      </w:r>
      <w:r w:rsidRPr="00994205">
        <w:rPr>
          <w:spacing w:val="-4"/>
          <w:sz w:val="24"/>
        </w:rPr>
        <w:t xml:space="preserve">appointment </w:t>
      </w:r>
      <w:r w:rsidRPr="00994205">
        <w:rPr>
          <w:sz w:val="24"/>
        </w:rPr>
        <w:t xml:space="preserve">to </w:t>
      </w:r>
      <w:r w:rsidRPr="00994205">
        <w:rPr>
          <w:spacing w:val="-4"/>
          <w:sz w:val="24"/>
        </w:rPr>
        <w:t xml:space="preserve">attend </w:t>
      </w:r>
      <w:r w:rsidRPr="00994205">
        <w:rPr>
          <w:spacing w:val="-5"/>
          <w:sz w:val="24"/>
        </w:rPr>
        <w:t xml:space="preserve">again </w:t>
      </w:r>
      <w:r w:rsidRPr="00994205">
        <w:rPr>
          <w:spacing w:val="-4"/>
          <w:sz w:val="24"/>
        </w:rPr>
        <w:t xml:space="preserve">within </w:t>
      </w:r>
      <w:r w:rsidRPr="00994205">
        <w:rPr>
          <w:sz w:val="24"/>
        </w:rPr>
        <w:t xml:space="preserve">a time which </w:t>
      </w:r>
      <w:r w:rsidRPr="00994205">
        <w:rPr>
          <w:spacing w:val="-3"/>
          <w:sz w:val="24"/>
        </w:rPr>
        <w:t xml:space="preserve">is </w:t>
      </w:r>
      <w:r w:rsidRPr="00994205">
        <w:rPr>
          <w:spacing w:val="-5"/>
          <w:sz w:val="24"/>
        </w:rPr>
        <w:t xml:space="preserve">reasonable </w:t>
      </w:r>
      <w:r w:rsidRPr="00994205">
        <w:rPr>
          <w:spacing w:val="-3"/>
          <w:sz w:val="24"/>
        </w:rPr>
        <w:t xml:space="preserve">having regard </w:t>
      </w:r>
      <w:r w:rsidRPr="00994205">
        <w:rPr>
          <w:sz w:val="24"/>
        </w:rPr>
        <w:t xml:space="preserve">to </w:t>
      </w:r>
      <w:r w:rsidRPr="00994205">
        <w:rPr>
          <w:spacing w:val="-4"/>
          <w:sz w:val="24"/>
        </w:rPr>
        <w:t xml:space="preserve">all </w:t>
      </w:r>
      <w:r w:rsidRPr="00994205">
        <w:rPr>
          <w:spacing w:val="-3"/>
          <w:sz w:val="24"/>
        </w:rPr>
        <w:t xml:space="preserve">the </w:t>
      </w:r>
      <w:r w:rsidRPr="00994205">
        <w:rPr>
          <w:sz w:val="24"/>
        </w:rPr>
        <w:t xml:space="preserve">circumstances </w:t>
      </w:r>
      <w:r w:rsidRPr="00994205">
        <w:rPr>
          <w:spacing w:val="-4"/>
          <w:sz w:val="24"/>
        </w:rPr>
        <w:t xml:space="preserve">and </w:t>
      </w:r>
      <w:r w:rsidRPr="00994205">
        <w:rPr>
          <w:spacing w:val="-3"/>
          <w:sz w:val="24"/>
        </w:rPr>
        <w:t xml:space="preserve">the </w:t>
      </w:r>
      <w:r w:rsidRPr="00994205">
        <w:rPr>
          <w:spacing w:val="-4"/>
          <w:sz w:val="24"/>
        </w:rPr>
        <w:t xml:space="preserve">Patient’s </w:t>
      </w:r>
      <w:r w:rsidRPr="00994205">
        <w:rPr>
          <w:spacing w:val="-5"/>
          <w:sz w:val="24"/>
        </w:rPr>
        <w:t xml:space="preserve">health </w:t>
      </w:r>
      <w:r w:rsidRPr="00994205">
        <w:rPr>
          <w:spacing w:val="-4"/>
          <w:sz w:val="24"/>
        </w:rPr>
        <w:t xml:space="preserve">would not thereby </w:t>
      </w:r>
      <w:r w:rsidRPr="00994205">
        <w:rPr>
          <w:spacing w:val="-3"/>
          <w:sz w:val="24"/>
        </w:rPr>
        <w:t xml:space="preserve">be </w:t>
      </w:r>
      <w:r w:rsidRPr="00994205">
        <w:rPr>
          <w:spacing w:val="-6"/>
          <w:sz w:val="24"/>
        </w:rPr>
        <w:t>jeopardised.</w:t>
      </w:r>
    </w:p>
    <w:p w14:paraId="56877677" w14:textId="77777777" w:rsidR="00837652" w:rsidRPr="00994205" w:rsidRDefault="000231AE">
      <w:pPr>
        <w:pStyle w:val="ListParagraph"/>
        <w:numPr>
          <w:ilvl w:val="1"/>
          <w:numId w:val="84"/>
        </w:numPr>
        <w:tabs>
          <w:tab w:val="left" w:pos="2227"/>
          <w:tab w:val="left" w:pos="2228"/>
        </w:tabs>
        <w:spacing w:before="127" w:line="362" w:lineRule="auto"/>
        <w:ind w:right="770"/>
        <w:rPr>
          <w:sz w:val="24"/>
        </w:rPr>
      </w:pPr>
      <w:r w:rsidRPr="00994205">
        <w:rPr>
          <w:sz w:val="24"/>
        </w:rPr>
        <w:t xml:space="preserve">In </w:t>
      </w:r>
      <w:r w:rsidRPr="00994205">
        <w:rPr>
          <w:spacing w:val="-3"/>
          <w:sz w:val="24"/>
        </w:rPr>
        <w:t xml:space="preserve">the </w:t>
      </w:r>
      <w:r w:rsidRPr="00994205">
        <w:rPr>
          <w:sz w:val="24"/>
        </w:rPr>
        <w:t xml:space="preserve">case </w:t>
      </w:r>
      <w:r w:rsidRPr="00994205">
        <w:rPr>
          <w:spacing w:val="-3"/>
          <w:sz w:val="24"/>
        </w:rPr>
        <w:t xml:space="preserve">of </w:t>
      </w:r>
      <w:r w:rsidRPr="00994205">
        <w:rPr>
          <w:sz w:val="24"/>
        </w:rPr>
        <w:t xml:space="preserve">a </w:t>
      </w:r>
      <w:r w:rsidRPr="00994205">
        <w:rPr>
          <w:spacing w:val="-4"/>
          <w:sz w:val="24"/>
        </w:rPr>
        <w:t xml:space="preserve">Patient whose </w:t>
      </w:r>
      <w:r w:rsidRPr="00994205">
        <w:rPr>
          <w:sz w:val="24"/>
        </w:rPr>
        <w:t xml:space="preserve">medical </w:t>
      </w:r>
      <w:r w:rsidRPr="00994205">
        <w:rPr>
          <w:spacing w:val="-4"/>
          <w:sz w:val="24"/>
        </w:rPr>
        <w:t xml:space="preserve">condition </w:t>
      </w:r>
      <w:r w:rsidRPr="00994205">
        <w:rPr>
          <w:spacing w:val="-3"/>
          <w:sz w:val="24"/>
        </w:rPr>
        <w:t xml:space="preserve">is </w:t>
      </w:r>
      <w:r w:rsidRPr="00994205">
        <w:rPr>
          <w:sz w:val="24"/>
        </w:rPr>
        <w:t xml:space="preserve">such </w:t>
      </w:r>
      <w:r w:rsidRPr="00994205">
        <w:rPr>
          <w:spacing w:val="-4"/>
          <w:sz w:val="24"/>
        </w:rPr>
        <w:t xml:space="preserve">that, </w:t>
      </w:r>
      <w:r w:rsidRPr="00994205">
        <w:rPr>
          <w:spacing w:val="-3"/>
          <w:sz w:val="24"/>
        </w:rPr>
        <w:t xml:space="preserve">in the </w:t>
      </w:r>
      <w:r w:rsidRPr="00994205">
        <w:rPr>
          <w:spacing w:val="-5"/>
          <w:sz w:val="24"/>
        </w:rPr>
        <w:t xml:space="preserve">reasonable </w:t>
      </w:r>
      <w:r w:rsidRPr="00994205">
        <w:rPr>
          <w:spacing w:val="-6"/>
          <w:sz w:val="24"/>
        </w:rPr>
        <w:t xml:space="preserve">opinion </w:t>
      </w:r>
      <w:r w:rsidRPr="00994205">
        <w:rPr>
          <w:spacing w:val="-3"/>
          <w:sz w:val="24"/>
        </w:rPr>
        <w:t xml:space="preserve">of the </w:t>
      </w:r>
      <w:r w:rsidRPr="00994205">
        <w:rPr>
          <w:sz w:val="24"/>
        </w:rPr>
        <w:t xml:space="preserve">Contractor,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z w:val="24"/>
        </w:rPr>
        <w:t xml:space="preserve">Services </w:t>
      </w:r>
      <w:r w:rsidRPr="00994205">
        <w:rPr>
          <w:spacing w:val="-3"/>
          <w:sz w:val="24"/>
        </w:rPr>
        <w:t xml:space="preserve">in </w:t>
      </w:r>
      <w:r w:rsidRPr="00994205">
        <w:rPr>
          <w:sz w:val="24"/>
        </w:rPr>
        <w:t xml:space="preserve">Core Hours </w:t>
      </w:r>
      <w:r w:rsidRPr="00994205">
        <w:rPr>
          <w:spacing w:val="-3"/>
          <w:sz w:val="24"/>
        </w:rPr>
        <w:t xml:space="preserve">is </w:t>
      </w:r>
      <w:r w:rsidRPr="00994205">
        <w:rPr>
          <w:spacing w:val="-5"/>
          <w:sz w:val="24"/>
        </w:rPr>
        <w:t xml:space="preserve">needed </w:t>
      </w:r>
      <w:r w:rsidRPr="00994205">
        <w:rPr>
          <w:spacing w:val="-4"/>
          <w:sz w:val="24"/>
        </w:rPr>
        <w:t xml:space="preserve">and </w:t>
      </w:r>
      <w:r w:rsidRPr="00994205">
        <w:rPr>
          <w:spacing w:val="-3"/>
          <w:sz w:val="24"/>
        </w:rPr>
        <w:t xml:space="preserve">it </w:t>
      </w:r>
      <w:r w:rsidRPr="00994205">
        <w:rPr>
          <w:spacing w:val="-4"/>
          <w:sz w:val="24"/>
        </w:rPr>
        <w:t xml:space="preserve">would </w:t>
      </w:r>
      <w:r w:rsidRPr="00994205">
        <w:rPr>
          <w:spacing w:val="-3"/>
          <w:sz w:val="24"/>
        </w:rPr>
        <w:t xml:space="preserve">be </w:t>
      </w:r>
      <w:r w:rsidRPr="00994205">
        <w:rPr>
          <w:spacing w:val="-5"/>
          <w:sz w:val="24"/>
        </w:rPr>
        <w:t xml:space="preserve">inappropriate </w:t>
      </w:r>
      <w:r w:rsidRPr="00994205">
        <w:rPr>
          <w:sz w:val="24"/>
        </w:rPr>
        <w:t xml:space="preserve">for </w:t>
      </w:r>
      <w:r w:rsidRPr="00994205">
        <w:rPr>
          <w:spacing w:val="-3"/>
          <w:sz w:val="24"/>
        </w:rPr>
        <w:t xml:space="preserve">the </w:t>
      </w:r>
      <w:r w:rsidRPr="00994205">
        <w:rPr>
          <w:spacing w:val="-4"/>
          <w:sz w:val="24"/>
        </w:rPr>
        <w:t xml:space="preserve">Patient </w:t>
      </w:r>
      <w:r w:rsidRPr="00994205">
        <w:rPr>
          <w:sz w:val="24"/>
        </w:rPr>
        <w:t xml:space="preserve">to </w:t>
      </w:r>
      <w:r w:rsidRPr="00994205">
        <w:rPr>
          <w:spacing w:val="-4"/>
          <w:sz w:val="24"/>
        </w:rPr>
        <w:t xml:space="preserve">attend </w:t>
      </w:r>
      <w:r w:rsidRPr="00994205">
        <w:rPr>
          <w:spacing w:val="-3"/>
          <w:sz w:val="24"/>
        </w:rPr>
        <w:lastRenderedPageBreak/>
        <w:t xml:space="preserve">the </w:t>
      </w:r>
      <w:r w:rsidRPr="00994205">
        <w:rPr>
          <w:sz w:val="24"/>
        </w:rPr>
        <w:t xml:space="preserve">Practice </w:t>
      </w:r>
      <w:r w:rsidRPr="00994205">
        <w:rPr>
          <w:spacing w:val="-3"/>
          <w:sz w:val="24"/>
        </w:rPr>
        <w:t xml:space="preserve">Premises </w:t>
      </w:r>
      <w:r w:rsidRPr="00994205">
        <w:rPr>
          <w:spacing w:val="-4"/>
          <w:sz w:val="24"/>
        </w:rPr>
        <w:t xml:space="preserve">during </w:t>
      </w:r>
      <w:r w:rsidRPr="00994205">
        <w:rPr>
          <w:sz w:val="24"/>
        </w:rPr>
        <w:t xml:space="preserve">Core </w:t>
      </w:r>
      <w:r w:rsidRPr="00994205">
        <w:rPr>
          <w:spacing w:val="-3"/>
          <w:sz w:val="24"/>
        </w:rPr>
        <w:t xml:space="preserve">Hours, the Contractor </w:t>
      </w:r>
      <w:r w:rsidRPr="00994205">
        <w:rPr>
          <w:spacing w:val="-6"/>
          <w:sz w:val="24"/>
        </w:rPr>
        <w:t xml:space="preserve">shall </w:t>
      </w:r>
      <w:r w:rsidRPr="00994205">
        <w:rPr>
          <w:spacing w:val="-3"/>
          <w:sz w:val="24"/>
        </w:rPr>
        <w:t xml:space="preserve">provide </w:t>
      </w:r>
      <w:r w:rsidRPr="00994205">
        <w:rPr>
          <w:sz w:val="24"/>
        </w:rPr>
        <w:t xml:space="preserve">Services to </w:t>
      </w:r>
      <w:r w:rsidRPr="00994205">
        <w:rPr>
          <w:spacing w:val="-4"/>
          <w:sz w:val="24"/>
        </w:rPr>
        <w:t xml:space="preserve">that Patient </w:t>
      </w:r>
      <w:r w:rsidRPr="00994205">
        <w:rPr>
          <w:spacing w:val="-3"/>
          <w:sz w:val="24"/>
        </w:rPr>
        <w:t xml:space="preserve">at </w:t>
      </w:r>
      <w:r w:rsidRPr="00994205">
        <w:rPr>
          <w:sz w:val="24"/>
        </w:rPr>
        <w:t xml:space="preserve">whichever </w:t>
      </w:r>
      <w:r w:rsidRPr="00994205">
        <w:rPr>
          <w:spacing w:val="-3"/>
          <w:sz w:val="24"/>
        </w:rPr>
        <w:t xml:space="preserve">is </w:t>
      </w:r>
      <w:r w:rsidRPr="00994205">
        <w:rPr>
          <w:spacing w:val="-5"/>
          <w:sz w:val="24"/>
        </w:rPr>
        <w:t xml:space="preserve">appropriate </w:t>
      </w:r>
      <w:r w:rsidRPr="00994205">
        <w:rPr>
          <w:spacing w:val="-3"/>
          <w:sz w:val="24"/>
        </w:rPr>
        <w:t xml:space="preserve">of the following </w:t>
      </w:r>
      <w:r w:rsidRPr="00994205">
        <w:rPr>
          <w:spacing w:val="-4"/>
          <w:sz w:val="24"/>
        </w:rPr>
        <w:t>places:</w:t>
      </w:r>
    </w:p>
    <w:p w14:paraId="25D894DD" w14:textId="77777777" w:rsidR="00837652" w:rsidRPr="00994205" w:rsidRDefault="000231AE">
      <w:pPr>
        <w:pStyle w:val="ListParagraph"/>
        <w:numPr>
          <w:ilvl w:val="2"/>
          <w:numId w:val="84"/>
        </w:numPr>
        <w:tabs>
          <w:tab w:val="left" w:pos="3365"/>
          <w:tab w:val="left" w:pos="3366"/>
        </w:tabs>
        <w:spacing w:before="126" w:line="376" w:lineRule="auto"/>
        <w:ind w:right="759"/>
        <w:rPr>
          <w:sz w:val="24"/>
        </w:rPr>
      </w:pPr>
      <w:r w:rsidRPr="00994205">
        <w:rPr>
          <w:spacing w:val="-3"/>
          <w:sz w:val="24"/>
        </w:rPr>
        <w:t xml:space="preserve">the place recorded in the </w:t>
      </w:r>
      <w:r w:rsidRPr="00994205">
        <w:rPr>
          <w:spacing w:val="-4"/>
          <w:sz w:val="24"/>
        </w:rPr>
        <w:t xml:space="preserve">Patient’s </w:t>
      </w:r>
      <w:r w:rsidRPr="00994205">
        <w:rPr>
          <w:sz w:val="24"/>
        </w:rPr>
        <w:t xml:space="preserve">medical records </w:t>
      </w:r>
      <w:r w:rsidRPr="00994205">
        <w:rPr>
          <w:spacing w:val="-3"/>
          <w:sz w:val="24"/>
        </w:rPr>
        <w:t xml:space="preserve">as </w:t>
      </w:r>
      <w:r w:rsidRPr="00994205">
        <w:rPr>
          <w:spacing w:val="-5"/>
          <w:sz w:val="24"/>
        </w:rPr>
        <w:t xml:space="preserve">being </w:t>
      </w:r>
      <w:r w:rsidRPr="00994205">
        <w:rPr>
          <w:spacing w:val="-4"/>
          <w:sz w:val="24"/>
        </w:rPr>
        <w:t xml:space="preserve">his </w:t>
      </w:r>
      <w:r w:rsidRPr="00994205">
        <w:rPr>
          <w:spacing w:val="-5"/>
          <w:sz w:val="24"/>
        </w:rPr>
        <w:t xml:space="preserve">last </w:t>
      </w:r>
      <w:r w:rsidRPr="00994205">
        <w:rPr>
          <w:sz w:val="24"/>
        </w:rPr>
        <w:t>home</w:t>
      </w:r>
      <w:r w:rsidRPr="00994205">
        <w:rPr>
          <w:spacing w:val="-15"/>
          <w:sz w:val="24"/>
        </w:rPr>
        <w:t xml:space="preserve"> </w:t>
      </w:r>
      <w:r w:rsidRPr="00994205">
        <w:rPr>
          <w:spacing w:val="-5"/>
          <w:sz w:val="24"/>
        </w:rPr>
        <w:t>address;</w:t>
      </w:r>
    </w:p>
    <w:p w14:paraId="00D3AFC4" w14:textId="7C21EE5F" w:rsidR="00837652" w:rsidRPr="00994205" w:rsidRDefault="000231AE">
      <w:pPr>
        <w:pStyle w:val="ListParagraph"/>
        <w:numPr>
          <w:ilvl w:val="2"/>
          <w:numId w:val="84"/>
        </w:numPr>
        <w:tabs>
          <w:tab w:val="left" w:pos="3365"/>
          <w:tab w:val="left" w:pos="3366"/>
        </w:tabs>
        <w:spacing w:before="110" w:line="362" w:lineRule="auto"/>
        <w:ind w:right="786"/>
        <w:rPr>
          <w:sz w:val="24"/>
        </w:rPr>
      </w:pPr>
      <w:r w:rsidRPr="00994205">
        <w:rPr>
          <w:sz w:val="24"/>
        </w:rPr>
        <w:t xml:space="preserve">such </w:t>
      </w:r>
      <w:r w:rsidRPr="00994205">
        <w:rPr>
          <w:spacing w:val="-5"/>
          <w:sz w:val="24"/>
        </w:rPr>
        <w:t xml:space="preserve">other </w:t>
      </w:r>
      <w:r w:rsidRPr="00994205">
        <w:rPr>
          <w:spacing w:val="-3"/>
          <w:sz w:val="24"/>
        </w:rPr>
        <w:t xml:space="preserve">place as the Contractor </w:t>
      </w:r>
      <w:r w:rsidRPr="00994205">
        <w:rPr>
          <w:spacing w:val="-4"/>
          <w:sz w:val="24"/>
        </w:rPr>
        <w:t xml:space="preserve">has </w:t>
      </w:r>
      <w:r w:rsidRPr="00994205">
        <w:rPr>
          <w:sz w:val="24"/>
        </w:rPr>
        <w:t xml:space="preserve">informed </w:t>
      </w:r>
      <w:r w:rsidRPr="00994205">
        <w:rPr>
          <w:spacing w:val="-3"/>
          <w:sz w:val="24"/>
        </w:rPr>
        <w:t xml:space="preserve">the </w:t>
      </w:r>
      <w:r w:rsidRPr="00994205">
        <w:rPr>
          <w:spacing w:val="-4"/>
          <w:sz w:val="24"/>
        </w:rPr>
        <w:t xml:space="preserve">Patient and </w:t>
      </w:r>
      <w:r w:rsidRPr="00994205">
        <w:rPr>
          <w:spacing w:val="-3"/>
          <w:sz w:val="24"/>
        </w:rPr>
        <w:t xml:space="preserve">the Commissioner is the place </w:t>
      </w:r>
      <w:r w:rsidRPr="00994205">
        <w:rPr>
          <w:sz w:val="24"/>
        </w:rPr>
        <w:t xml:space="preserve">where </w:t>
      </w:r>
      <w:r w:rsidRPr="00994205">
        <w:rPr>
          <w:spacing w:val="-3"/>
          <w:sz w:val="24"/>
        </w:rPr>
        <w:t xml:space="preserve">it </w:t>
      </w:r>
      <w:r w:rsidRPr="00994205">
        <w:rPr>
          <w:spacing w:val="-4"/>
          <w:sz w:val="24"/>
        </w:rPr>
        <w:t xml:space="preserve">has agreed </w:t>
      </w:r>
      <w:r w:rsidRPr="00994205">
        <w:rPr>
          <w:sz w:val="24"/>
        </w:rPr>
        <w:t xml:space="preserve">to </w:t>
      </w:r>
      <w:r w:rsidRPr="00994205">
        <w:rPr>
          <w:spacing w:val="-3"/>
          <w:sz w:val="24"/>
        </w:rPr>
        <w:t xml:space="preserve">visit </w:t>
      </w:r>
      <w:r w:rsidRPr="00994205">
        <w:rPr>
          <w:spacing w:val="-4"/>
          <w:sz w:val="24"/>
        </w:rPr>
        <w:t xml:space="preserve">and </w:t>
      </w:r>
      <w:r w:rsidRPr="00994205">
        <w:rPr>
          <w:spacing w:val="-3"/>
          <w:sz w:val="24"/>
        </w:rPr>
        <w:t>treat the</w:t>
      </w:r>
      <w:r w:rsidR="00512B72">
        <w:rPr>
          <w:spacing w:val="-3"/>
          <w:sz w:val="24"/>
        </w:rPr>
        <w:t xml:space="preserve"> </w:t>
      </w:r>
      <w:r w:rsidRPr="00994205">
        <w:rPr>
          <w:spacing w:val="-4"/>
          <w:sz w:val="24"/>
        </w:rPr>
        <w:t>Patient;</w:t>
      </w:r>
    </w:p>
    <w:p w14:paraId="540A9EA2" w14:textId="22B86830" w:rsidR="00837652" w:rsidRPr="00994205" w:rsidRDefault="000231AE">
      <w:pPr>
        <w:pStyle w:val="ListParagraph"/>
        <w:numPr>
          <w:ilvl w:val="2"/>
          <w:numId w:val="84"/>
        </w:numPr>
        <w:tabs>
          <w:tab w:val="left" w:pos="3365"/>
          <w:tab w:val="left" w:pos="3366"/>
        </w:tabs>
        <w:spacing w:before="143"/>
        <w:ind w:hanging="1363"/>
        <w:rPr>
          <w:sz w:val="24"/>
        </w:rPr>
      </w:pPr>
      <w:r w:rsidRPr="00994205">
        <w:rPr>
          <w:sz w:val="24"/>
        </w:rPr>
        <w:t xml:space="preserve">some </w:t>
      </w:r>
      <w:r w:rsidRPr="00994205">
        <w:rPr>
          <w:spacing w:val="-5"/>
          <w:sz w:val="24"/>
        </w:rPr>
        <w:t xml:space="preserve">other </w:t>
      </w:r>
      <w:r w:rsidRPr="00994205">
        <w:rPr>
          <w:spacing w:val="-3"/>
          <w:sz w:val="24"/>
        </w:rPr>
        <w:t xml:space="preserve">place in </w:t>
      </w:r>
      <w:r w:rsidRPr="00994205">
        <w:rPr>
          <w:sz w:val="24"/>
        </w:rPr>
        <w:t xml:space="preserve">the </w:t>
      </w:r>
      <w:r w:rsidRPr="00994205">
        <w:rPr>
          <w:spacing w:val="-4"/>
          <w:sz w:val="24"/>
        </w:rPr>
        <w:t>Patient Registration</w:t>
      </w:r>
      <w:r w:rsidR="00DF0D5C" w:rsidRPr="00994205">
        <w:rPr>
          <w:spacing w:val="58"/>
          <w:sz w:val="24"/>
        </w:rPr>
        <w:t xml:space="preserve"> </w:t>
      </w:r>
      <w:r w:rsidRPr="00994205">
        <w:rPr>
          <w:spacing w:val="-3"/>
          <w:sz w:val="24"/>
        </w:rPr>
        <w:t>Area.</w:t>
      </w:r>
    </w:p>
    <w:p w14:paraId="3674A20B" w14:textId="77777777" w:rsidR="00837652" w:rsidRPr="00994205" w:rsidRDefault="00837652">
      <w:pPr>
        <w:pStyle w:val="BodyText"/>
        <w:spacing w:before="9"/>
      </w:pPr>
    </w:p>
    <w:p w14:paraId="3379423C" w14:textId="64B7F11B" w:rsidR="00837652" w:rsidRPr="00994205" w:rsidRDefault="000231AE" w:rsidP="00D01CBD">
      <w:pPr>
        <w:pStyle w:val="ListParagraph"/>
        <w:numPr>
          <w:ilvl w:val="1"/>
          <w:numId w:val="84"/>
        </w:numPr>
        <w:tabs>
          <w:tab w:val="left" w:pos="2227"/>
          <w:tab w:val="left" w:pos="2228"/>
        </w:tabs>
        <w:rPr>
          <w:sz w:val="24"/>
        </w:rPr>
      </w:pPr>
      <w:r w:rsidRPr="00994205">
        <w:rPr>
          <w:spacing w:val="-4"/>
          <w:sz w:val="24"/>
        </w:rPr>
        <w:t xml:space="preserve">Nothing </w:t>
      </w:r>
      <w:r w:rsidRPr="00994205">
        <w:rPr>
          <w:spacing w:val="-3"/>
          <w:sz w:val="24"/>
        </w:rPr>
        <w:t xml:space="preserve">in </w:t>
      </w:r>
      <w:r w:rsidRPr="00994205">
        <w:rPr>
          <w:spacing w:val="-4"/>
          <w:sz w:val="24"/>
        </w:rPr>
        <w:t xml:space="preserve">this Clause </w:t>
      </w:r>
      <w:hyperlink w:anchor="_bookmark4" w:history="1">
        <w:r w:rsidRPr="00994205">
          <w:rPr>
            <w:sz w:val="24"/>
          </w:rPr>
          <w:t xml:space="preserve">3 </w:t>
        </w:r>
      </w:hyperlink>
      <w:r w:rsidRPr="00994205">
        <w:rPr>
          <w:spacing w:val="-3"/>
          <w:sz w:val="24"/>
        </w:rPr>
        <w:t>prevents the Contractor</w:t>
      </w:r>
      <w:r w:rsidRPr="00994205">
        <w:rPr>
          <w:spacing w:val="16"/>
          <w:sz w:val="24"/>
        </w:rPr>
        <w:t xml:space="preserve"> </w:t>
      </w:r>
      <w:r w:rsidRPr="00994205">
        <w:rPr>
          <w:spacing w:val="2"/>
          <w:sz w:val="24"/>
        </w:rPr>
        <w:t>from:</w:t>
      </w:r>
    </w:p>
    <w:p w14:paraId="4DEEC127" w14:textId="77777777" w:rsidR="00837652" w:rsidRPr="00994205" w:rsidRDefault="00837652">
      <w:pPr>
        <w:pStyle w:val="BodyText"/>
        <w:spacing w:before="11"/>
        <w:rPr>
          <w:sz w:val="21"/>
        </w:rPr>
      </w:pPr>
    </w:p>
    <w:p w14:paraId="5B74C856" w14:textId="37C3C936" w:rsidR="00837652" w:rsidRPr="00994205" w:rsidRDefault="000231AE">
      <w:pPr>
        <w:pStyle w:val="ListParagraph"/>
        <w:numPr>
          <w:ilvl w:val="2"/>
          <w:numId w:val="84"/>
        </w:numPr>
        <w:tabs>
          <w:tab w:val="left" w:pos="3365"/>
          <w:tab w:val="left" w:pos="3366"/>
        </w:tabs>
        <w:spacing w:line="369" w:lineRule="auto"/>
        <w:ind w:right="778"/>
        <w:rPr>
          <w:sz w:val="24"/>
        </w:rPr>
      </w:pPr>
      <w:r w:rsidRPr="00994205">
        <w:rPr>
          <w:spacing w:val="-4"/>
          <w:sz w:val="24"/>
        </w:rPr>
        <w:t xml:space="preserve">arranging </w:t>
      </w:r>
      <w:r w:rsidRPr="00994205">
        <w:rPr>
          <w:sz w:val="24"/>
        </w:rPr>
        <w:t xml:space="preserve">for </w:t>
      </w:r>
      <w:r w:rsidRPr="00994205">
        <w:rPr>
          <w:spacing w:val="-3"/>
          <w:sz w:val="24"/>
        </w:rPr>
        <w:t xml:space="preserve">the </w:t>
      </w:r>
      <w:r w:rsidRPr="00994205">
        <w:rPr>
          <w:sz w:val="24"/>
        </w:rPr>
        <w:t xml:space="preserve">referral </w:t>
      </w:r>
      <w:r w:rsidRPr="00994205">
        <w:rPr>
          <w:spacing w:val="-3"/>
          <w:sz w:val="24"/>
        </w:rPr>
        <w:t xml:space="preserve">of </w:t>
      </w:r>
      <w:r w:rsidRPr="00994205">
        <w:rPr>
          <w:sz w:val="24"/>
        </w:rPr>
        <w:t xml:space="preserve">a </w:t>
      </w:r>
      <w:r w:rsidRPr="00994205">
        <w:rPr>
          <w:spacing w:val="-4"/>
          <w:sz w:val="24"/>
        </w:rPr>
        <w:t xml:space="preserve">Patient without </w:t>
      </w:r>
      <w:r w:rsidRPr="00994205">
        <w:rPr>
          <w:sz w:val="24"/>
        </w:rPr>
        <w:t xml:space="preserve">first </w:t>
      </w:r>
      <w:r w:rsidRPr="00994205">
        <w:rPr>
          <w:spacing w:val="-6"/>
          <w:sz w:val="24"/>
        </w:rPr>
        <w:t xml:space="preserve">seeing </w:t>
      </w:r>
      <w:r w:rsidRPr="00994205">
        <w:rPr>
          <w:spacing w:val="-3"/>
          <w:sz w:val="24"/>
        </w:rPr>
        <w:t xml:space="preserve">the </w:t>
      </w:r>
      <w:r w:rsidRPr="00994205">
        <w:rPr>
          <w:spacing w:val="-4"/>
          <w:sz w:val="24"/>
        </w:rPr>
        <w:t xml:space="preserve">Patient, </w:t>
      </w:r>
      <w:r w:rsidRPr="00994205">
        <w:rPr>
          <w:spacing w:val="-3"/>
          <w:sz w:val="24"/>
        </w:rPr>
        <w:t xml:space="preserve">in </w:t>
      </w:r>
      <w:r w:rsidRPr="00994205">
        <w:rPr>
          <w:sz w:val="24"/>
        </w:rPr>
        <w:t xml:space="preserve">a case where </w:t>
      </w:r>
      <w:r w:rsidRPr="00994205">
        <w:rPr>
          <w:spacing w:val="-3"/>
          <w:sz w:val="24"/>
        </w:rPr>
        <w:t xml:space="preserve">the </w:t>
      </w:r>
      <w:r w:rsidRPr="00994205">
        <w:rPr>
          <w:sz w:val="24"/>
        </w:rPr>
        <w:t xml:space="preserve">medical </w:t>
      </w:r>
      <w:r w:rsidRPr="00994205">
        <w:rPr>
          <w:spacing w:val="-4"/>
          <w:sz w:val="24"/>
        </w:rPr>
        <w:t xml:space="preserve">condition </w:t>
      </w:r>
      <w:r w:rsidRPr="00994205">
        <w:rPr>
          <w:spacing w:val="-3"/>
          <w:sz w:val="24"/>
        </w:rPr>
        <w:t xml:space="preserve">of </w:t>
      </w:r>
      <w:r w:rsidRPr="00994205">
        <w:rPr>
          <w:spacing w:val="-4"/>
          <w:sz w:val="24"/>
        </w:rPr>
        <w:t xml:space="preserve">that Patient </w:t>
      </w:r>
      <w:r w:rsidRPr="00994205">
        <w:rPr>
          <w:sz w:val="24"/>
        </w:rPr>
        <w:t xml:space="preserve">makes </w:t>
      </w:r>
      <w:r w:rsidRPr="00994205">
        <w:rPr>
          <w:spacing w:val="-4"/>
          <w:sz w:val="24"/>
        </w:rPr>
        <w:t xml:space="preserve">that </w:t>
      </w:r>
      <w:r w:rsidRPr="00994205">
        <w:rPr>
          <w:spacing w:val="-3"/>
          <w:sz w:val="24"/>
        </w:rPr>
        <w:t xml:space="preserve">course of action </w:t>
      </w:r>
      <w:r w:rsidRPr="00994205">
        <w:rPr>
          <w:spacing w:val="-5"/>
          <w:sz w:val="24"/>
        </w:rPr>
        <w:t>appropriate;</w:t>
      </w:r>
      <w:r w:rsidRPr="00994205">
        <w:rPr>
          <w:spacing w:val="5"/>
          <w:sz w:val="24"/>
        </w:rPr>
        <w:t xml:space="preserve"> </w:t>
      </w:r>
      <w:r w:rsidRPr="00994205">
        <w:rPr>
          <w:spacing w:val="-3"/>
          <w:sz w:val="24"/>
        </w:rPr>
        <w:t>or</w:t>
      </w:r>
    </w:p>
    <w:p w14:paraId="2A367CE9" w14:textId="77777777" w:rsidR="00837652" w:rsidRPr="00994205" w:rsidRDefault="000231AE">
      <w:pPr>
        <w:pStyle w:val="ListParagraph"/>
        <w:numPr>
          <w:ilvl w:val="2"/>
          <w:numId w:val="84"/>
        </w:numPr>
        <w:tabs>
          <w:tab w:val="left" w:pos="3365"/>
          <w:tab w:val="left" w:pos="3366"/>
        </w:tabs>
        <w:spacing w:before="118" w:line="362" w:lineRule="auto"/>
        <w:ind w:right="1115"/>
        <w:rPr>
          <w:sz w:val="24"/>
        </w:rPr>
      </w:pPr>
      <w:r w:rsidRPr="00994205">
        <w:rPr>
          <w:spacing w:val="-4"/>
          <w:sz w:val="24"/>
        </w:rPr>
        <w:t xml:space="preserve">visiting </w:t>
      </w:r>
      <w:r w:rsidRPr="00994205">
        <w:rPr>
          <w:spacing w:val="-3"/>
          <w:sz w:val="24"/>
        </w:rPr>
        <w:t xml:space="preserve">the </w:t>
      </w:r>
      <w:r w:rsidRPr="00994205">
        <w:rPr>
          <w:spacing w:val="-4"/>
          <w:sz w:val="24"/>
        </w:rPr>
        <w:t xml:space="preserve">Patient </w:t>
      </w:r>
      <w:r w:rsidRPr="00994205">
        <w:rPr>
          <w:spacing w:val="-3"/>
          <w:sz w:val="24"/>
        </w:rPr>
        <w:t xml:space="preserve">in </w:t>
      </w:r>
      <w:r w:rsidRPr="00994205">
        <w:rPr>
          <w:sz w:val="24"/>
        </w:rPr>
        <w:t xml:space="preserve">circumstances where </w:t>
      </w:r>
      <w:r w:rsidRPr="00994205">
        <w:rPr>
          <w:spacing w:val="-4"/>
          <w:sz w:val="24"/>
        </w:rPr>
        <w:t xml:space="preserve">this Clause </w:t>
      </w:r>
      <w:hyperlink w:anchor="_bookmark4" w:history="1">
        <w:r w:rsidRPr="00994205">
          <w:rPr>
            <w:sz w:val="24"/>
          </w:rPr>
          <w:t>3</w:t>
        </w:r>
      </w:hyperlink>
      <w:r w:rsidRPr="00994205">
        <w:rPr>
          <w:sz w:val="24"/>
        </w:rPr>
        <w:t xml:space="preserve"> </w:t>
      </w:r>
      <w:r w:rsidRPr="00994205">
        <w:rPr>
          <w:spacing w:val="-5"/>
          <w:sz w:val="24"/>
        </w:rPr>
        <w:t xml:space="preserve">does </w:t>
      </w:r>
      <w:r w:rsidRPr="00994205">
        <w:rPr>
          <w:spacing w:val="-4"/>
          <w:sz w:val="24"/>
        </w:rPr>
        <w:t xml:space="preserve">not </w:t>
      </w:r>
      <w:r w:rsidRPr="00994205">
        <w:rPr>
          <w:spacing w:val="-3"/>
          <w:sz w:val="24"/>
        </w:rPr>
        <w:t xml:space="preserve">place it </w:t>
      </w:r>
      <w:r w:rsidRPr="00994205">
        <w:rPr>
          <w:spacing w:val="-5"/>
          <w:sz w:val="24"/>
        </w:rPr>
        <w:t xml:space="preserve">under </w:t>
      </w:r>
      <w:r w:rsidRPr="00994205">
        <w:rPr>
          <w:spacing w:val="-3"/>
          <w:sz w:val="24"/>
        </w:rPr>
        <w:t xml:space="preserve">an </w:t>
      </w:r>
      <w:r w:rsidRPr="00994205">
        <w:rPr>
          <w:spacing w:val="-6"/>
          <w:sz w:val="24"/>
        </w:rPr>
        <w:t xml:space="preserve">obligation </w:t>
      </w:r>
      <w:r w:rsidRPr="00994205">
        <w:rPr>
          <w:sz w:val="24"/>
        </w:rPr>
        <w:t xml:space="preserve">to </w:t>
      </w:r>
      <w:r w:rsidRPr="00994205">
        <w:rPr>
          <w:spacing w:val="-3"/>
          <w:sz w:val="24"/>
        </w:rPr>
        <w:t>do</w:t>
      </w:r>
      <w:r w:rsidRPr="00994205">
        <w:rPr>
          <w:spacing w:val="-30"/>
          <w:sz w:val="24"/>
        </w:rPr>
        <w:t xml:space="preserve"> </w:t>
      </w:r>
      <w:r w:rsidRPr="00994205">
        <w:rPr>
          <w:spacing w:val="-5"/>
          <w:sz w:val="24"/>
        </w:rPr>
        <w:t>so.</w:t>
      </w:r>
    </w:p>
    <w:p w14:paraId="0762BF2E" w14:textId="5F884441" w:rsidR="00837652" w:rsidRPr="002969F0" w:rsidRDefault="000231AE" w:rsidP="00512B72">
      <w:pPr>
        <w:pStyle w:val="ListParagraph"/>
        <w:numPr>
          <w:ilvl w:val="1"/>
          <w:numId w:val="84"/>
        </w:numPr>
        <w:tabs>
          <w:tab w:val="left" w:pos="2227"/>
          <w:tab w:val="left" w:pos="2228"/>
        </w:tabs>
        <w:spacing w:before="128" w:line="369" w:lineRule="auto"/>
        <w:ind w:right="973"/>
        <w:jc w:val="both"/>
        <w:rPr>
          <w:sz w:val="24"/>
          <w:szCs w:val="24"/>
        </w:rPr>
      </w:pPr>
      <w:r w:rsidRPr="00994205">
        <w:rPr>
          <w:spacing w:val="-3"/>
          <w:sz w:val="24"/>
          <w:szCs w:val="24"/>
        </w:rPr>
        <w:t xml:space="preserve">Where the Contractor provides </w:t>
      </w:r>
      <w:r w:rsidRPr="00994205">
        <w:rPr>
          <w:sz w:val="24"/>
          <w:szCs w:val="24"/>
        </w:rPr>
        <w:t xml:space="preserve">Out </w:t>
      </w:r>
      <w:r w:rsidRPr="00994205">
        <w:rPr>
          <w:spacing w:val="-3"/>
          <w:sz w:val="24"/>
          <w:szCs w:val="24"/>
        </w:rPr>
        <w:t xml:space="preserve">of </w:t>
      </w:r>
      <w:r w:rsidRPr="00994205">
        <w:rPr>
          <w:sz w:val="24"/>
          <w:szCs w:val="24"/>
        </w:rPr>
        <w:t xml:space="preserve">Hours Services </w:t>
      </w:r>
      <w:r w:rsidRPr="00994205">
        <w:rPr>
          <w:spacing w:val="-5"/>
          <w:sz w:val="24"/>
          <w:szCs w:val="24"/>
        </w:rPr>
        <w:t xml:space="preserve">under </w:t>
      </w:r>
      <w:r w:rsidRPr="00994205">
        <w:rPr>
          <w:spacing w:val="-4"/>
          <w:sz w:val="24"/>
          <w:szCs w:val="24"/>
        </w:rPr>
        <w:t xml:space="preserve">this </w:t>
      </w:r>
      <w:r w:rsidRPr="00994205">
        <w:rPr>
          <w:sz w:val="24"/>
          <w:szCs w:val="24"/>
        </w:rPr>
        <w:t xml:space="preserve">Contract, (as </w:t>
      </w:r>
      <w:r w:rsidRPr="00994205">
        <w:rPr>
          <w:spacing w:val="-5"/>
          <w:sz w:val="24"/>
          <w:szCs w:val="24"/>
        </w:rPr>
        <w:t xml:space="preserve">set </w:t>
      </w:r>
      <w:r w:rsidRPr="00994205">
        <w:rPr>
          <w:spacing w:val="-4"/>
          <w:sz w:val="24"/>
          <w:szCs w:val="24"/>
        </w:rPr>
        <w:t xml:space="preserve">out </w:t>
      </w:r>
      <w:r w:rsidRPr="00994205">
        <w:rPr>
          <w:spacing w:val="-3"/>
          <w:sz w:val="24"/>
          <w:szCs w:val="24"/>
        </w:rPr>
        <w:t xml:space="preserve">in Schedule </w:t>
      </w:r>
      <w:r w:rsidRPr="00994205">
        <w:rPr>
          <w:sz w:val="24"/>
          <w:szCs w:val="24"/>
        </w:rPr>
        <w:t xml:space="preserve">2), </w:t>
      </w:r>
      <w:r w:rsidRPr="00994205">
        <w:rPr>
          <w:spacing w:val="-3"/>
          <w:sz w:val="24"/>
          <w:szCs w:val="24"/>
        </w:rPr>
        <w:t xml:space="preserve">the Contractor will </w:t>
      </w:r>
      <w:r w:rsidRPr="00994205">
        <w:rPr>
          <w:sz w:val="24"/>
          <w:szCs w:val="24"/>
        </w:rPr>
        <w:t xml:space="preserve">(to </w:t>
      </w:r>
      <w:r w:rsidRPr="00994205">
        <w:rPr>
          <w:spacing w:val="-3"/>
          <w:sz w:val="24"/>
          <w:szCs w:val="24"/>
        </w:rPr>
        <w:t xml:space="preserve">the extent </w:t>
      </w:r>
      <w:r w:rsidRPr="00994205">
        <w:rPr>
          <w:spacing w:val="-4"/>
          <w:sz w:val="24"/>
          <w:szCs w:val="24"/>
        </w:rPr>
        <w:t xml:space="preserve">that they </w:t>
      </w:r>
      <w:r w:rsidRPr="00994205">
        <w:rPr>
          <w:sz w:val="24"/>
          <w:szCs w:val="24"/>
        </w:rPr>
        <w:t xml:space="preserve">are </w:t>
      </w:r>
      <w:r w:rsidRPr="00994205">
        <w:rPr>
          <w:spacing w:val="-3"/>
          <w:sz w:val="24"/>
          <w:szCs w:val="24"/>
        </w:rPr>
        <w:t xml:space="preserve">relevant </w:t>
      </w:r>
      <w:r w:rsidRPr="00994205">
        <w:rPr>
          <w:sz w:val="24"/>
          <w:szCs w:val="24"/>
        </w:rPr>
        <w:t xml:space="preserve">to </w:t>
      </w:r>
      <w:r w:rsidRPr="00994205">
        <w:rPr>
          <w:spacing w:val="-3"/>
          <w:sz w:val="24"/>
          <w:szCs w:val="24"/>
        </w:rPr>
        <w:t xml:space="preserve">the </w:t>
      </w:r>
      <w:r w:rsidRPr="00994205">
        <w:rPr>
          <w:spacing w:val="-4"/>
          <w:sz w:val="24"/>
          <w:szCs w:val="24"/>
        </w:rPr>
        <w:t xml:space="preserve">provision </w:t>
      </w:r>
      <w:r w:rsidRPr="00994205">
        <w:rPr>
          <w:spacing w:val="-3"/>
          <w:sz w:val="24"/>
          <w:szCs w:val="24"/>
        </w:rPr>
        <w:t>of the</w:t>
      </w:r>
      <w:r w:rsidRPr="00994205">
        <w:rPr>
          <w:spacing w:val="-5"/>
          <w:sz w:val="24"/>
          <w:szCs w:val="24"/>
        </w:rPr>
        <w:t xml:space="preserve"> </w:t>
      </w:r>
      <w:r w:rsidRPr="00994205">
        <w:rPr>
          <w:sz w:val="24"/>
          <w:szCs w:val="24"/>
        </w:rPr>
        <w:t>Services)</w:t>
      </w:r>
      <w:r w:rsidR="00B0341F" w:rsidRPr="00994205">
        <w:rPr>
          <w:sz w:val="24"/>
          <w:szCs w:val="24"/>
        </w:rPr>
        <w:t xml:space="preserve"> </w:t>
      </w:r>
      <w:r w:rsidR="00B0341F" w:rsidRPr="002969F0">
        <w:rPr>
          <w:sz w:val="24"/>
          <w:szCs w:val="24"/>
        </w:rPr>
        <w:t>meet the quality requirements set out in the Out of Hours Quality Monitoring Standards</w:t>
      </w:r>
      <w:r w:rsidR="005B1D8F" w:rsidRPr="002969F0">
        <w:rPr>
          <w:sz w:val="24"/>
          <w:szCs w:val="24"/>
        </w:rPr>
        <w:t xml:space="preserve"> which was issued to the Chief Executives of Local Health Boards on 6 July 2004</w:t>
      </w:r>
      <w:r w:rsidR="00B0341F" w:rsidRPr="002969F0">
        <w:rPr>
          <w:sz w:val="24"/>
          <w:szCs w:val="24"/>
        </w:rPr>
        <w:t xml:space="preserve"> </w:t>
      </w:r>
      <w:r w:rsidR="00A04B28" w:rsidRPr="002969F0">
        <w:rPr>
          <w:sz w:val="24"/>
          <w:szCs w:val="24"/>
        </w:rPr>
        <w:t>(or any subsequent successor publication)</w:t>
      </w:r>
      <w:r w:rsidR="00DF0D5C" w:rsidRPr="002969F0">
        <w:rPr>
          <w:sz w:val="24"/>
          <w:szCs w:val="24"/>
        </w:rPr>
        <w:t>.</w:t>
      </w:r>
      <w:r w:rsidR="00E7660F" w:rsidRPr="002969F0">
        <w:rPr>
          <w:rStyle w:val="FootnoteReference"/>
          <w:sz w:val="24"/>
          <w:szCs w:val="24"/>
        </w:rPr>
        <w:footnoteReference w:id="11"/>
      </w:r>
    </w:p>
    <w:p w14:paraId="7D807C31" w14:textId="03E823F7" w:rsidR="00837652" w:rsidRPr="00994205" w:rsidRDefault="000231AE" w:rsidP="00D01CBD">
      <w:pPr>
        <w:pStyle w:val="ListParagraph"/>
        <w:numPr>
          <w:ilvl w:val="1"/>
          <w:numId w:val="84"/>
        </w:numPr>
        <w:tabs>
          <w:tab w:val="left" w:pos="2227"/>
          <w:tab w:val="left" w:pos="2228"/>
        </w:tabs>
        <w:spacing w:before="102" w:line="369" w:lineRule="auto"/>
        <w:ind w:right="830"/>
        <w:rPr>
          <w:sz w:val="24"/>
        </w:rPr>
      </w:pPr>
      <w:r w:rsidRPr="00994205">
        <w:rPr>
          <w:spacing w:val="-3"/>
          <w:sz w:val="24"/>
        </w:rPr>
        <w:t xml:space="preserve">Where the Contractor </w:t>
      </w:r>
      <w:r w:rsidRPr="00994205">
        <w:rPr>
          <w:spacing w:val="-5"/>
          <w:sz w:val="24"/>
        </w:rPr>
        <w:t xml:space="preserve">proposes </w:t>
      </w:r>
      <w:r w:rsidRPr="00994205">
        <w:rPr>
          <w:sz w:val="24"/>
        </w:rPr>
        <w:t xml:space="preserve">to </w:t>
      </w:r>
      <w:r w:rsidRPr="00994205">
        <w:rPr>
          <w:spacing w:val="-3"/>
          <w:sz w:val="24"/>
        </w:rPr>
        <w:t xml:space="preserve">provide </w:t>
      </w:r>
      <w:r w:rsidRPr="00994205">
        <w:rPr>
          <w:sz w:val="24"/>
        </w:rPr>
        <w:t xml:space="preserve">Private Services </w:t>
      </w:r>
      <w:r w:rsidRPr="00994205">
        <w:rPr>
          <w:spacing w:val="-3"/>
          <w:sz w:val="24"/>
        </w:rPr>
        <w:t xml:space="preserve">in </w:t>
      </w:r>
      <w:r w:rsidRPr="00994205">
        <w:rPr>
          <w:spacing w:val="-5"/>
          <w:sz w:val="24"/>
        </w:rPr>
        <w:t>addition</w:t>
      </w:r>
      <w:r w:rsidR="00E7660F">
        <w:rPr>
          <w:spacing w:val="-5"/>
          <w:sz w:val="24"/>
        </w:rPr>
        <w:t xml:space="preserve"> </w:t>
      </w:r>
      <w:r w:rsidRPr="00994205">
        <w:rPr>
          <w:sz w:val="24"/>
        </w:rPr>
        <w:t xml:space="preserve">to Primary Medical Services to </w:t>
      </w:r>
      <w:r w:rsidRPr="00994205">
        <w:rPr>
          <w:spacing w:val="-5"/>
          <w:sz w:val="24"/>
        </w:rPr>
        <w:t xml:space="preserve">persons other </w:t>
      </w:r>
      <w:r w:rsidRPr="00994205">
        <w:rPr>
          <w:spacing w:val="-4"/>
          <w:sz w:val="24"/>
        </w:rPr>
        <w:t xml:space="preserve">than </w:t>
      </w:r>
      <w:r w:rsidRPr="00994205">
        <w:rPr>
          <w:spacing w:val="-3"/>
          <w:sz w:val="24"/>
        </w:rPr>
        <w:t xml:space="preserve">its </w:t>
      </w:r>
      <w:r w:rsidRPr="00994205">
        <w:rPr>
          <w:spacing w:val="-5"/>
          <w:sz w:val="24"/>
        </w:rPr>
        <w:t xml:space="preserve">Patients,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z w:val="24"/>
        </w:rPr>
        <w:t>such Private Services must take</w:t>
      </w:r>
      <w:r w:rsidRPr="00994205">
        <w:rPr>
          <w:spacing w:val="-15"/>
          <w:sz w:val="24"/>
        </w:rPr>
        <w:t xml:space="preserve"> </w:t>
      </w:r>
      <w:r w:rsidRPr="00994205">
        <w:rPr>
          <w:spacing w:val="-3"/>
          <w:sz w:val="24"/>
        </w:rPr>
        <w:t>place:</w:t>
      </w:r>
    </w:p>
    <w:p w14:paraId="45296115" w14:textId="77777777" w:rsidR="00837652" w:rsidRPr="00994205" w:rsidRDefault="000231AE">
      <w:pPr>
        <w:pStyle w:val="ListParagraph"/>
        <w:numPr>
          <w:ilvl w:val="2"/>
          <w:numId w:val="84"/>
        </w:numPr>
        <w:tabs>
          <w:tab w:val="left" w:pos="3365"/>
          <w:tab w:val="left" w:pos="3366"/>
        </w:tabs>
        <w:spacing w:before="119" w:line="362" w:lineRule="auto"/>
        <w:ind w:right="1025"/>
        <w:rPr>
          <w:sz w:val="24"/>
        </w:rPr>
      </w:pPr>
      <w:r w:rsidRPr="00994205">
        <w:rPr>
          <w:spacing w:val="-5"/>
          <w:sz w:val="24"/>
        </w:rPr>
        <w:t xml:space="preserve">outside </w:t>
      </w:r>
      <w:r w:rsidRPr="00994205">
        <w:rPr>
          <w:spacing w:val="-3"/>
          <w:sz w:val="24"/>
        </w:rPr>
        <w:t xml:space="preserve">of the </w:t>
      </w:r>
      <w:r w:rsidRPr="00994205">
        <w:rPr>
          <w:spacing w:val="-4"/>
          <w:sz w:val="24"/>
        </w:rPr>
        <w:t xml:space="preserve">hours </w:t>
      </w:r>
      <w:r w:rsidRPr="00994205">
        <w:rPr>
          <w:spacing w:val="-3"/>
          <w:sz w:val="24"/>
        </w:rPr>
        <w:t xml:space="preserve">the Contractor </w:t>
      </w:r>
      <w:r w:rsidRPr="00994205">
        <w:rPr>
          <w:spacing w:val="-4"/>
          <w:sz w:val="24"/>
        </w:rPr>
        <w:t xml:space="preserve">has agreed </w:t>
      </w:r>
      <w:r w:rsidRPr="00994205">
        <w:rPr>
          <w:sz w:val="24"/>
        </w:rPr>
        <w:t xml:space="preserve">to </w:t>
      </w:r>
      <w:r w:rsidRPr="00994205">
        <w:rPr>
          <w:spacing w:val="-3"/>
          <w:sz w:val="24"/>
        </w:rPr>
        <w:t xml:space="preserve">provide </w:t>
      </w:r>
      <w:r w:rsidRPr="00994205">
        <w:rPr>
          <w:sz w:val="24"/>
        </w:rPr>
        <w:t>Primary Medical Services;</w:t>
      </w:r>
      <w:r w:rsidRPr="00994205">
        <w:rPr>
          <w:spacing w:val="23"/>
          <w:sz w:val="24"/>
        </w:rPr>
        <w:t xml:space="preserve"> </w:t>
      </w:r>
      <w:r w:rsidRPr="00994205">
        <w:rPr>
          <w:spacing w:val="-4"/>
          <w:sz w:val="24"/>
        </w:rPr>
        <w:t>and</w:t>
      </w:r>
    </w:p>
    <w:p w14:paraId="5F7E3114" w14:textId="77777777" w:rsidR="00837652" w:rsidRPr="00994205" w:rsidRDefault="000231AE">
      <w:pPr>
        <w:pStyle w:val="ListParagraph"/>
        <w:numPr>
          <w:ilvl w:val="2"/>
          <w:numId w:val="84"/>
        </w:numPr>
        <w:tabs>
          <w:tab w:val="left" w:pos="3365"/>
          <w:tab w:val="left" w:pos="3366"/>
        </w:tabs>
        <w:spacing w:before="127" w:line="364" w:lineRule="auto"/>
        <w:ind w:right="848"/>
        <w:rPr>
          <w:sz w:val="24"/>
        </w:rPr>
      </w:pPr>
      <w:bookmarkStart w:id="7" w:name="_bookmark5"/>
      <w:bookmarkEnd w:id="7"/>
      <w:r w:rsidRPr="00994205">
        <w:rPr>
          <w:spacing w:val="-3"/>
          <w:sz w:val="24"/>
        </w:rPr>
        <w:t xml:space="preserve">on no part of </w:t>
      </w:r>
      <w:r w:rsidRPr="00994205">
        <w:rPr>
          <w:spacing w:val="-4"/>
          <w:sz w:val="24"/>
        </w:rPr>
        <w:t xml:space="preserve">any </w:t>
      </w:r>
      <w:r w:rsidRPr="00994205">
        <w:rPr>
          <w:sz w:val="24"/>
        </w:rPr>
        <w:t xml:space="preserve">Practice </w:t>
      </w:r>
      <w:r w:rsidRPr="00994205">
        <w:rPr>
          <w:spacing w:val="-3"/>
          <w:sz w:val="24"/>
        </w:rPr>
        <w:t xml:space="preserve">Premises in respect of </w:t>
      </w:r>
      <w:r w:rsidRPr="00994205">
        <w:rPr>
          <w:sz w:val="24"/>
        </w:rPr>
        <w:t xml:space="preserve">which </w:t>
      </w:r>
      <w:r w:rsidRPr="00994205">
        <w:rPr>
          <w:spacing w:val="-3"/>
          <w:sz w:val="24"/>
        </w:rPr>
        <w:t xml:space="preserve">the Commissioner </w:t>
      </w:r>
      <w:r w:rsidRPr="00994205">
        <w:rPr>
          <w:spacing w:val="-4"/>
          <w:sz w:val="24"/>
        </w:rPr>
        <w:t xml:space="preserve">has agreed </w:t>
      </w:r>
      <w:r w:rsidRPr="00994205">
        <w:rPr>
          <w:sz w:val="24"/>
        </w:rPr>
        <w:t xml:space="preserve">with </w:t>
      </w:r>
      <w:r w:rsidRPr="00994205">
        <w:rPr>
          <w:spacing w:val="-3"/>
          <w:sz w:val="24"/>
        </w:rPr>
        <w:t xml:space="preserve">the Contractor </w:t>
      </w:r>
      <w:r w:rsidRPr="00994205">
        <w:rPr>
          <w:sz w:val="24"/>
        </w:rPr>
        <w:t xml:space="preserve">to </w:t>
      </w:r>
      <w:r w:rsidRPr="00994205">
        <w:rPr>
          <w:spacing w:val="2"/>
          <w:sz w:val="24"/>
        </w:rPr>
        <w:t xml:space="preserve">make </w:t>
      </w:r>
      <w:r w:rsidRPr="00994205">
        <w:rPr>
          <w:sz w:val="24"/>
        </w:rPr>
        <w:t xml:space="preserve">payments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3"/>
          <w:sz w:val="24"/>
        </w:rPr>
        <w:t xml:space="preserve">the </w:t>
      </w:r>
      <w:r w:rsidRPr="00994205">
        <w:rPr>
          <w:sz w:val="24"/>
        </w:rPr>
        <w:t xml:space="preserve">costs </w:t>
      </w:r>
      <w:r w:rsidRPr="00994205">
        <w:rPr>
          <w:spacing w:val="-3"/>
          <w:sz w:val="24"/>
        </w:rPr>
        <w:t xml:space="preserve">of </w:t>
      </w:r>
      <w:r w:rsidRPr="00994205">
        <w:rPr>
          <w:spacing w:val="-5"/>
          <w:sz w:val="24"/>
        </w:rPr>
        <w:t xml:space="preserve">those </w:t>
      </w:r>
      <w:r w:rsidRPr="00994205">
        <w:rPr>
          <w:sz w:val="24"/>
        </w:rPr>
        <w:t xml:space="preserve">Practice </w:t>
      </w:r>
      <w:r w:rsidRPr="00994205">
        <w:rPr>
          <w:spacing w:val="-3"/>
          <w:sz w:val="24"/>
        </w:rPr>
        <w:lastRenderedPageBreak/>
        <w:t xml:space="preserve">Premises, </w:t>
      </w:r>
      <w:r w:rsidRPr="00994205">
        <w:rPr>
          <w:sz w:val="24"/>
        </w:rPr>
        <w:t xml:space="preserve">save where </w:t>
      </w:r>
      <w:r w:rsidRPr="00994205">
        <w:rPr>
          <w:spacing w:val="-3"/>
          <w:sz w:val="24"/>
        </w:rPr>
        <w:t xml:space="preserve">the </w:t>
      </w:r>
      <w:r w:rsidRPr="00994205">
        <w:rPr>
          <w:sz w:val="24"/>
        </w:rPr>
        <w:t xml:space="preserve">Private Services are </w:t>
      </w:r>
      <w:r w:rsidRPr="00994205">
        <w:rPr>
          <w:spacing w:val="-5"/>
          <w:sz w:val="24"/>
        </w:rPr>
        <w:t xml:space="preserve">those </w:t>
      </w:r>
      <w:r w:rsidRPr="00994205">
        <w:rPr>
          <w:spacing w:val="-3"/>
          <w:sz w:val="24"/>
        </w:rPr>
        <w:t xml:space="preserve">specified in </w:t>
      </w:r>
      <w:r w:rsidRPr="00994205">
        <w:rPr>
          <w:spacing w:val="-5"/>
          <w:sz w:val="24"/>
        </w:rPr>
        <w:t xml:space="preserve">Clauses </w:t>
      </w:r>
      <w:r w:rsidRPr="00994205">
        <w:rPr>
          <w:spacing w:val="-4"/>
          <w:sz w:val="24"/>
        </w:rPr>
        <w:t>49.5B.1 and</w:t>
      </w:r>
      <w:r w:rsidRPr="00994205">
        <w:rPr>
          <w:spacing w:val="40"/>
          <w:sz w:val="24"/>
        </w:rPr>
        <w:t xml:space="preserve"> </w:t>
      </w:r>
      <w:r w:rsidRPr="00994205">
        <w:rPr>
          <w:spacing w:val="-3"/>
          <w:sz w:val="24"/>
        </w:rPr>
        <w:t>49.5B.2.</w:t>
      </w:r>
    </w:p>
    <w:p w14:paraId="7E4FBFB5" w14:textId="77777777" w:rsidR="00837652" w:rsidRPr="00994205" w:rsidRDefault="00837652">
      <w:pPr>
        <w:pStyle w:val="BodyText"/>
        <w:rPr>
          <w:sz w:val="33"/>
        </w:rPr>
      </w:pPr>
    </w:p>
    <w:p w14:paraId="547A8B1F" w14:textId="77777777" w:rsidR="00837652" w:rsidRPr="00994205" w:rsidRDefault="000231AE">
      <w:pPr>
        <w:pStyle w:val="Heading1"/>
        <w:numPr>
          <w:ilvl w:val="0"/>
          <w:numId w:val="84"/>
        </w:numPr>
        <w:tabs>
          <w:tab w:val="left" w:pos="2147"/>
          <w:tab w:val="left" w:pos="2148"/>
        </w:tabs>
        <w:jc w:val="left"/>
      </w:pPr>
      <w:bookmarkStart w:id="8" w:name="_bookmark6"/>
      <w:bookmarkEnd w:id="8"/>
      <w:r w:rsidRPr="00994205">
        <w:rPr>
          <w:spacing w:val="2"/>
        </w:rPr>
        <w:t>Quality</w:t>
      </w:r>
      <w:r w:rsidRPr="00994205">
        <w:rPr>
          <w:spacing w:val="-29"/>
        </w:rPr>
        <w:t xml:space="preserve"> </w:t>
      </w:r>
      <w:r w:rsidRPr="00994205">
        <w:t>Standards</w:t>
      </w:r>
    </w:p>
    <w:p w14:paraId="7C381493" w14:textId="76E03E35" w:rsidR="00837652" w:rsidRPr="00994205" w:rsidRDefault="000231AE" w:rsidP="00512B72">
      <w:pPr>
        <w:pStyle w:val="ListParagraph"/>
        <w:numPr>
          <w:ilvl w:val="1"/>
          <w:numId w:val="84"/>
        </w:numPr>
        <w:tabs>
          <w:tab w:val="left" w:pos="2227"/>
          <w:tab w:val="left" w:pos="2228"/>
        </w:tabs>
        <w:spacing w:before="316" w:line="364" w:lineRule="auto"/>
        <w:ind w:right="826"/>
        <w:jc w:val="both"/>
        <w:rPr>
          <w:sz w:val="24"/>
        </w:rPr>
      </w:pPr>
      <w:r w:rsidRPr="00994205">
        <w:rPr>
          <w:spacing w:val="-5"/>
          <w:sz w:val="24"/>
        </w:rPr>
        <w:t xml:space="preserve">Without </w:t>
      </w:r>
      <w:r w:rsidRPr="00994205">
        <w:rPr>
          <w:spacing w:val="-4"/>
          <w:sz w:val="24"/>
        </w:rPr>
        <w:t xml:space="preserve">prejudice </w:t>
      </w:r>
      <w:r w:rsidRPr="00994205">
        <w:rPr>
          <w:sz w:val="24"/>
        </w:rPr>
        <w:t xml:space="preserve">to </w:t>
      </w:r>
      <w:r w:rsidRPr="00994205">
        <w:rPr>
          <w:spacing w:val="-3"/>
          <w:sz w:val="24"/>
        </w:rPr>
        <w:t xml:space="preserve">the Contractor’s </w:t>
      </w:r>
      <w:r w:rsidRPr="00994205">
        <w:rPr>
          <w:spacing w:val="-6"/>
          <w:sz w:val="24"/>
        </w:rPr>
        <w:t xml:space="preserve">obligations </w:t>
      </w:r>
      <w:r w:rsidRPr="00994205">
        <w:rPr>
          <w:sz w:val="24"/>
        </w:rPr>
        <w:t xml:space="preserve">to meet </w:t>
      </w:r>
      <w:r w:rsidRPr="00994205">
        <w:rPr>
          <w:spacing w:val="-4"/>
          <w:sz w:val="24"/>
        </w:rPr>
        <w:t xml:space="preserve">all </w:t>
      </w:r>
      <w:r w:rsidRPr="00994205">
        <w:rPr>
          <w:sz w:val="24"/>
        </w:rPr>
        <w:t xml:space="preserve">performance </w:t>
      </w:r>
      <w:r w:rsidRPr="00994205">
        <w:rPr>
          <w:spacing w:val="-4"/>
          <w:sz w:val="24"/>
        </w:rPr>
        <w:t xml:space="preserve">requirements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3"/>
          <w:sz w:val="24"/>
        </w:rPr>
        <w:t xml:space="preserve">the Contractor </w:t>
      </w:r>
      <w:r w:rsidRPr="00994205">
        <w:rPr>
          <w:spacing w:val="-6"/>
          <w:sz w:val="24"/>
        </w:rPr>
        <w:t xml:space="preserve">shall </w:t>
      </w:r>
      <w:r w:rsidRPr="00994205">
        <w:rPr>
          <w:sz w:val="24"/>
        </w:rPr>
        <w:t xml:space="preserve">meet </w:t>
      </w:r>
      <w:r w:rsidRPr="00994205">
        <w:rPr>
          <w:spacing w:val="-4"/>
          <w:sz w:val="24"/>
        </w:rPr>
        <w:t xml:space="preserve">all </w:t>
      </w:r>
      <w:r w:rsidRPr="00994205">
        <w:rPr>
          <w:sz w:val="24"/>
        </w:rPr>
        <w:t xml:space="preserve">NHS </w:t>
      </w:r>
      <w:r w:rsidRPr="00994205">
        <w:rPr>
          <w:spacing w:val="-3"/>
          <w:sz w:val="24"/>
        </w:rPr>
        <w:t xml:space="preserve">Requirements notified </w:t>
      </w:r>
      <w:r w:rsidRPr="00994205">
        <w:rPr>
          <w:sz w:val="24"/>
        </w:rPr>
        <w:t xml:space="preserve">to </w:t>
      </w:r>
      <w:r w:rsidRPr="00994205">
        <w:rPr>
          <w:spacing w:val="-3"/>
          <w:sz w:val="24"/>
        </w:rPr>
        <w:t>it by the Commissioner</w:t>
      </w:r>
      <w:r w:rsidR="005B1D8F" w:rsidRPr="00994205">
        <w:rPr>
          <w:spacing w:val="-3"/>
          <w:sz w:val="24"/>
        </w:rPr>
        <w:t xml:space="preserve"> and in particular any requirements set out by the Care Inspectorate Wales (CIW).</w:t>
      </w:r>
    </w:p>
    <w:p w14:paraId="0E7A5653" w14:textId="77777777" w:rsidR="00837652" w:rsidRPr="00994205" w:rsidRDefault="000231AE" w:rsidP="00512B72">
      <w:pPr>
        <w:pStyle w:val="ListParagraph"/>
        <w:numPr>
          <w:ilvl w:val="1"/>
          <w:numId w:val="84"/>
        </w:numPr>
        <w:tabs>
          <w:tab w:val="left" w:pos="2227"/>
          <w:tab w:val="left" w:pos="2228"/>
        </w:tabs>
        <w:spacing w:before="109" w:line="367" w:lineRule="auto"/>
        <w:ind w:right="1046"/>
        <w:jc w:val="both"/>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provide the </w:t>
      </w:r>
      <w:r w:rsidRPr="00994205">
        <w:rPr>
          <w:sz w:val="24"/>
        </w:rPr>
        <w:t xml:space="preserve">Services </w:t>
      </w:r>
      <w:r w:rsidRPr="00994205">
        <w:rPr>
          <w:spacing w:val="-3"/>
          <w:sz w:val="24"/>
        </w:rPr>
        <w:t xml:space="preserve">in </w:t>
      </w:r>
      <w:r w:rsidRPr="00994205">
        <w:rPr>
          <w:sz w:val="24"/>
        </w:rPr>
        <w:t xml:space="preserve">accordance with </w:t>
      </w:r>
      <w:r w:rsidRPr="00994205">
        <w:rPr>
          <w:spacing w:val="-3"/>
          <w:sz w:val="24"/>
        </w:rPr>
        <w:t xml:space="preserve">the </w:t>
      </w:r>
      <w:r w:rsidRPr="00994205">
        <w:rPr>
          <w:sz w:val="24"/>
        </w:rPr>
        <w:t xml:space="preserve">Service Specification </w:t>
      </w:r>
      <w:r w:rsidRPr="00994205">
        <w:rPr>
          <w:spacing w:val="-4"/>
          <w:sz w:val="24"/>
        </w:rPr>
        <w:t xml:space="preserve">and </w:t>
      </w:r>
      <w:r w:rsidRPr="00994205">
        <w:rPr>
          <w:sz w:val="24"/>
        </w:rPr>
        <w:t xml:space="preserve">to such </w:t>
      </w:r>
      <w:r w:rsidRPr="00994205">
        <w:rPr>
          <w:spacing w:val="-5"/>
          <w:sz w:val="24"/>
        </w:rPr>
        <w:t xml:space="preserve">standards </w:t>
      </w:r>
      <w:r w:rsidRPr="00994205">
        <w:rPr>
          <w:spacing w:val="-3"/>
          <w:sz w:val="24"/>
        </w:rPr>
        <w:t xml:space="preserve">as </w:t>
      </w:r>
      <w:r w:rsidRPr="00994205">
        <w:rPr>
          <w:sz w:val="24"/>
        </w:rPr>
        <w:t xml:space="preserve">are more </w:t>
      </w:r>
      <w:r w:rsidRPr="00994205">
        <w:rPr>
          <w:spacing w:val="-4"/>
          <w:sz w:val="24"/>
        </w:rPr>
        <w:t xml:space="preserve">particularly described </w:t>
      </w:r>
      <w:r w:rsidRPr="00994205">
        <w:rPr>
          <w:spacing w:val="-3"/>
          <w:sz w:val="24"/>
        </w:rPr>
        <w:t xml:space="preserve">in the </w:t>
      </w:r>
      <w:r w:rsidRPr="00994205">
        <w:rPr>
          <w:sz w:val="24"/>
        </w:rPr>
        <w:t xml:space="preserve">Service Specification </w:t>
      </w:r>
      <w:r w:rsidRPr="00994205">
        <w:rPr>
          <w:spacing w:val="-5"/>
          <w:sz w:val="24"/>
        </w:rPr>
        <w:t xml:space="preserve">set </w:t>
      </w:r>
      <w:r w:rsidRPr="00994205">
        <w:rPr>
          <w:spacing w:val="-4"/>
          <w:sz w:val="24"/>
        </w:rPr>
        <w:t xml:space="preserve">out </w:t>
      </w:r>
      <w:r w:rsidRPr="00994205">
        <w:rPr>
          <w:spacing w:val="-3"/>
          <w:sz w:val="24"/>
        </w:rPr>
        <w:t xml:space="preserve">in Schedule </w:t>
      </w:r>
      <w:r w:rsidRPr="00994205">
        <w:rPr>
          <w:sz w:val="24"/>
        </w:rPr>
        <w:t xml:space="preserve">2 </w:t>
      </w:r>
      <w:r w:rsidRPr="00994205">
        <w:rPr>
          <w:spacing w:val="-4"/>
          <w:sz w:val="24"/>
        </w:rPr>
        <w:t xml:space="preserve">and </w:t>
      </w:r>
      <w:r w:rsidRPr="00994205">
        <w:rPr>
          <w:spacing w:val="-3"/>
          <w:sz w:val="24"/>
        </w:rPr>
        <w:t xml:space="preserve">in </w:t>
      </w:r>
      <w:r w:rsidRPr="00994205">
        <w:rPr>
          <w:sz w:val="24"/>
        </w:rPr>
        <w:t xml:space="preserve">accordance with </w:t>
      </w:r>
      <w:r w:rsidRPr="00994205">
        <w:rPr>
          <w:spacing w:val="-4"/>
          <w:sz w:val="24"/>
        </w:rPr>
        <w:t xml:space="preserve">all requirements </w:t>
      </w:r>
      <w:r w:rsidRPr="00994205">
        <w:rPr>
          <w:spacing w:val="-3"/>
          <w:sz w:val="24"/>
        </w:rPr>
        <w:t xml:space="preserve">of the </w:t>
      </w:r>
      <w:r w:rsidRPr="00994205">
        <w:rPr>
          <w:sz w:val="24"/>
        </w:rPr>
        <w:t xml:space="preserve">Contract </w:t>
      </w:r>
      <w:r w:rsidRPr="00994205">
        <w:rPr>
          <w:spacing w:val="-4"/>
          <w:sz w:val="24"/>
        </w:rPr>
        <w:t xml:space="preserve">and </w:t>
      </w:r>
      <w:r w:rsidRPr="00994205">
        <w:rPr>
          <w:spacing w:val="-3"/>
          <w:sz w:val="24"/>
        </w:rPr>
        <w:t>its</w:t>
      </w:r>
      <w:r w:rsidRPr="00994205">
        <w:rPr>
          <w:spacing w:val="23"/>
          <w:sz w:val="24"/>
        </w:rPr>
        <w:t xml:space="preserve"> </w:t>
      </w:r>
      <w:r w:rsidRPr="00994205">
        <w:rPr>
          <w:spacing w:val="-4"/>
          <w:sz w:val="24"/>
        </w:rPr>
        <w:t>Schedules.</w:t>
      </w:r>
    </w:p>
    <w:p w14:paraId="06AB3EAF" w14:textId="7F9A291A" w:rsidR="00837652" w:rsidRPr="00FC65C7" w:rsidRDefault="000231AE" w:rsidP="00312D0A">
      <w:pPr>
        <w:pStyle w:val="ListParagraph"/>
        <w:numPr>
          <w:ilvl w:val="1"/>
          <w:numId w:val="84"/>
        </w:numPr>
        <w:tabs>
          <w:tab w:val="left" w:pos="2227"/>
          <w:tab w:val="left" w:pos="2228"/>
        </w:tabs>
        <w:spacing w:before="2" w:line="369" w:lineRule="auto"/>
        <w:ind w:right="805"/>
        <w:jc w:val="both"/>
        <w:rPr>
          <w:sz w:val="23"/>
        </w:rPr>
      </w:pPr>
      <w:r w:rsidRPr="00FC65C7">
        <w:rPr>
          <w:spacing w:val="-3"/>
          <w:sz w:val="24"/>
        </w:rPr>
        <w:t xml:space="preserve">The Contractor </w:t>
      </w:r>
      <w:r w:rsidRPr="00FC65C7">
        <w:rPr>
          <w:spacing w:val="-6"/>
          <w:sz w:val="24"/>
        </w:rPr>
        <w:t xml:space="preserve">shall </w:t>
      </w:r>
      <w:r w:rsidRPr="00FC65C7">
        <w:rPr>
          <w:spacing w:val="-4"/>
          <w:sz w:val="24"/>
        </w:rPr>
        <w:t xml:space="preserve">participate, </w:t>
      </w:r>
      <w:r w:rsidRPr="00FC65C7">
        <w:rPr>
          <w:spacing w:val="-3"/>
          <w:sz w:val="24"/>
        </w:rPr>
        <w:t xml:space="preserve">as the Commissioner </w:t>
      </w:r>
      <w:r w:rsidRPr="00994205">
        <w:rPr>
          <w:sz w:val="24"/>
        </w:rPr>
        <w:t xml:space="preserve">may </w:t>
      </w:r>
      <w:r w:rsidRPr="00FC65C7">
        <w:rPr>
          <w:spacing w:val="-5"/>
          <w:sz w:val="24"/>
        </w:rPr>
        <w:t xml:space="preserve">reasonably </w:t>
      </w:r>
      <w:r w:rsidRPr="00FC65C7">
        <w:rPr>
          <w:spacing w:val="-4"/>
          <w:sz w:val="24"/>
        </w:rPr>
        <w:t xml:space="preserve">require, </w:t>
      </w:r>
      <w:r w:rsidRPr="00FC65C7">
        <w:rPr>
          <w:spacing w:val="-3"/>
          <w:sz w:val="24"/>
        </w:rPr>
        <w:t xml:space="preserve">in </w:t>
      </w:r>
      <w:r w:rsidRPr="00FC65C7">
        <w:rPr>
          <w:spacing w:val="-4"/>
          <w:sz w:val="24"/>
        </w:rPr>
        <w:t xml:space="preserve">any </w:t>
      </w:r>
      <w:r w:rsidRPr="00FC65C7">
        <w:rPr>
          <w:spacing w:val="-5"/>
          <w:sz w:val="24"/>
        </w:rPr>
        <w:t xml:space="preserve">other </w:t>
      </w:r>
      <w:r w:rsidRPr="00FC65C7">
        <w:rPr>
          <w:spacing w:val="-4"/>
          <w:sz w:val="24"/>
        </w:rPr>
        <w:t xml:space="preserve">locally agreed </w:t>
      </w:r>
      <w:r w:rsidRPr="00FC65C7">
        <w:rPr>
          <w:spacing w:val="-5"/>
          <w:sz w:val="24"/>
        </w:rPr>
        <w:t xml:space="preserve">quality </w:t>
      </w:r>
      <w:r w:rsidRPr="00FC65C7">
        <w:rPr>
          <w:spacing w:val="-4"/>
          <w:sz w:val="24"/>
        </w:rPr>
        <w:t xml:space="preserve">assurance </w:t>
      </w:r>
      <w:r w:rsidRPr="00994205">
        <w:rPr>
          <w:sz w:val="24"/>
        </w:rPr>
        <w:t xml:space="preserve">schemes </w:t>
      </w:r>
      <w:r w:rsidRPr="00FC65C7">
        <w:rPr>
          <w:spacing w:val="-4"/>
          <w:sz w:val="24"/>
        </w:rPr>
        <w:t xml:space="preserve">including (without limitation) </w:t>
      </w:r>
      <w:r w:rsidRPr="00FC65C7">
        <w:rPr>
          <w:spacing w:val="-3"/>
          <w:sz w:val="24"/>
        </w:rPr>
        <w:t>significant event</w:t>
      </w:r>
      <w:r w:rsidRPr="00FC65C7">
        <w:rPr>
          <w:spacing w:val="11"/>
          <w:sz w:val="24"/>
        </w:rPr>
        <w:t xml:space="preserve"> </w:t>
      </w:r>
      <w:r w:rsidRPr="00FC65C7">
        <w:rPr>
          <w:spacing w:val="-4"/>
          <w:sz w:val="24"/>
        </w:rPr>
        <w:t>reporting.</w:t>
      </w:r>
    </w:p>
    <w:p w14:paraId="5827C0C2" w14:textId="77777777" w:rsidR="00FC65C7" w:rsidRPr="00FC65C7" w:rsidRDefault="00FC65C7" w:rsidP="00FC65C7">
      <w:pPr>
        <w:pStyle w:val="ListParagraph"/>
        <w:tabs>
          <w:tab w:val="left" w:pos="2227"/>
          <w:tab w:val="left" w:pos="2228"/>
        </w:tabs>
        <w:spacing w:before="2" w:line="369" w:lineRule="auto"/>
        <w:ind w:left="2354" w:right="805" w:firstLine="0"/>
        <w:jc w:val="both"/>
        <w:rPr>
          <w:sz w:val="23"/>
        </w:rPr>
      </w:pPr>
    </w:p>
    <w:p w14:paraId="72906E67" w14:textId="3C610814" w:rsidR="00837652" w:rsidRPr="00994205" w:rsidRDefault="000231AE">
      <w:pPr>
        <w:pStyle w:val="Heading1"/>
        <w:numPr>
          <w:ilvl w:val="0"/>
          <w:numId w:val="84"/>
        </w:numPr>
        <w:tabs>
          <w:tab w:val="left" w:pos="2147"/>
          <w:tab w:val="left" w:pos="2148"/>
        </w:tabs>
        <w:spacing w:before="1"/>
        <w:jc w:val="left"/>
      </w:pPr>
      <w:bookmarkStart w:id="9" w:name="_bookmark7"/>
      <w:bookmarkEnd w:id="9"/>
      <w:r w:rsidRPr="00994205">
        <w:rPr>
          <w:spacing w:val="-3"/>
        </w:rPr>
        <w:t xml:space="preserve">Level </w:t>
      </w:r>
      <w:r w:rsidRPr="00994205">
        <w:t>of</w:t>
      </w:r>
      <w:r w:rsidRPr="00994205">
        <w:rPr>
          <w:spacing w:val="12"/>
        </w:rPr>
        <w:t xml:space="preserve"> </w:t>
      </w:r>
      <w:r w:rsidRPr="00994205">
        <w:t>Skill</w:t>
      </w:r>
      <w:r w:rsidR="00391EC6" w:rsidRPr="00391EC6">
        <w:rPr>
          <w:rStyle w:val="FootnoteReference"/>
          <w:b w:val="0"/>
          <w:bCs w:val="0"/>
          <w:sz w:val="24"/>
          <w:szCs w:val="24"/>
        </w:rPr>
        <w:footnoteReference w:id="12"/>
      </w:r>
    </w:p>
    <w:p w14:paraId="4374BFEF" w14:textId="126C4DB7" w:rsidR="00837652" w:rsidRDefault="00837652"/>
    <w:p w14:paraId="50D4D5DC" w14:textId="15050947" w:rsidR="00837652" w:rsidRDefault="00980B6E" w:rsidP="00512B72">
      <w:pPr>
        <w:pStyle w:val="ListParagraph"/>
        <w:numPr>
          <w:ilvl w:val="1"/>
          <w:numId w:val="84"/>
        </w:numPr>
        <w:tabs>
          <w:tab w:val="left" w:pos="2227"/>
          <w:tab w:val="left" w:pos="2228"/>
        </w:tabs>
        <w:spacing w:before="104" w:line="362" w:lineRule="auto"/>
        <w:ind w:right="745"/>
        <w:jc w:val="both"/>
        <w:rPr>
          <w:sz w:val="24"/>
        </w:rPr>
      </w:pPr>
      <w:r>
        <w:rPr>
          <w:spacing w:val="-5"/>
          <w:sz w:val="24"/>
        </w:rPr>
        <w:t xml:space="preserve">  </w:t>
      </w:r>
      <w:r w:rsidR="000231AE" w:rsidRPr="00980B6E">
        <w:rPr>
          <w:spacing w:val="-5"/>
          <w:sz w:val="24"/>
        </w:rPr>
        <w:t xml:space="preserve">Without </w:t>
      </w:r>
      <w:r w:rsidR="000231AE" w:rsidRPr="00980B6E">
        <w:rPr>
          <w:spacing w:val="-4"/>
          <w:sz w:val="24"/>
        </w:rPr>
        <w:t xml:space="preserve">prejudice </w:t>
      </w:r>
      <w:r w:rsidR="000231AE" w:rsidRPr="00980B6E">
        <w:rPr>
          <w:sz w:val="24"/>
        </w:rPr>
        <w:t xml:space="preserve">to </w:t>
      </w:r>
      <w:r w:rsidR="000231AE" w:rsidRPr="00980B6E">
        <w:rPr>
          <w:spacing w:val="-3"/>
          <w:sz w:val="24"/>
        </w:rPr>
        <w:t xml:space="preserve">the Contractor’s </w:t>
      </w:r>
      <w:r w:rsidR="000231AE" w:rsidRPr="00980B6E">
        <w:rPr>
          <w:spacing w:val="-6"/>
          <w:sz w:val="24"/>
        </w:rPr>
        <w:t xml:space="preserve">obligations </w:t>
      </w:r>
      <w:r w:rsidR="000231AE" w:rsidRPr="00980B6E">
        <w:rPr>
          <w:sz w:val="24"/>
        </w:rPr>
        <w:t xml:space="preserve">to meet </w:t>
      </w:r>
      <w:r w:rsidR="000231AE" w:rsidRPr="00980B6E">
        <w:rPr>
          <w:spacing w:val="-4"/>
          <w:sz w:val="24"/>
        </w:rPr>
        <w:t xml:space="preserve">all </w:t>
      </w:r>
      <w:r w:rsidR="000231AE" w:rsidRPr="00980B6E">
        <w:rPr>
          <w:sz w:val="24"/>
        </w:rPr>
        <w:t xml:space="preserve">performance </w:t>
      </w:r>
      <w:r w:rsidR="000231AE" w:rsidRPr="00980B6E">
        <w:rPr>
          <w:spacing w:val="-4"/>
          <w:sz w:val="24"/>
        </w:rPr>
        <w:t xml:space="preserve">requirements </w:t>
      </w:r>
      <w:r w:rsidR="000231AE" w:rsidRPr="00980B6E">
        <w:rPr>
          <w:spacing w:val="-5"/>
          <w:sz w:val="24"/>
        </w:rPr>
        <w:t xml:space="preserve">under </w:t>
      </w:r>
      <w:r w:rsidR="000231AE" w:rsidRPr="00980B6E">
        <w:rPr>
          <w:spacing w:val="-3"/>
          <w:sz w:val="24"/>
        </w:rPr>
        <w:t xml:space="preserve">the </w:t>
      </w:r>
      <w:r w:rsidR="000231AE" w:rsidRPr="00980B6E">
        <w:rPr>
          <w:sz w:val="24"/>
        </w:rPr>
        <w:t xml:space="preserve">Contract, </w:t>
      </w:r>
      <w:r w:rsidR="000231AE" w:rsidRPr="00980B6E">
        <w:rPr>
          <w:spacing w:val="-3"/>
          <w:sz w:val="24"/>
        </w:rPr>
        <w:t xml:space="preserve">the Contractor </w:t>
      </w:r>
      <w:r w:rsidR="000231AE" w:rsidRPr="00980B6E">
        <w:rPr>
          <w:spacing w:val="-6"/>
          <w:sz w:val="24"/>
        </w:rPr>
        <w:t xml:space="preserve">shall </w:t>
      </w:r>
      <w:r w:rsidR="000231AE" w:rsidRPr="00980B6E">
        <w:rPr>
          <w:sz w:val="24"/>
        </w:rPr>
        <w:t xml:space="preserve">carry </w:t>
      </w:r>
      <w:r w:rsidR="000231AE" w:rsidRPr="00980B6E">
        <w:rPr>
          <w:spacing w:val="-4"/>
          <w:sz w:val="24"/>
        </w:rPr>
        <w:t xml:space="preserve">out </w:t>
      </w:r>
      <w:r w:rsidR="000231AE" w:rsidRPr="00980B6E">
        <w:rPr>
          <w:spacing w:val="-3"/>
          <w:sz w:val="24"/>
        </w:rPr>
        <w:t xml:space="preserve">its </w:t>
      </w:r>
      <w:r w:rsidR="000231AE" w:rsidRPr="00980B6E">
        <w:rPr>
          <w:spacing w:val="-6"/>
          <w:sz w:val="24"/>
        </w:rPr>
        <w:t xml:space="preserve">obligations </w:t>
      </w:r>
      <w:r w:rsidR="000231AE" w:rsidRPr="00980B6E">
        <w:rPr>
          <w:spacing w:val="-5"/>
          <w:sz w:val="24"/>
        </w:rPr>
        <w:t xml:space="preserve">under </w:t>
      </w:r>
      <w:r w:rsidR="000231AE" w:rsidRPr="00980B6E">
        <w:rPr>
          <w:spacing w:val="-3"/>
          <w:sz w:val="24"/>
        </w:rPr>
        <w:t xml:space="preserve">the </w:t>
      </w:r>
      <w:r w:rsidR="000231AE" w:rsidRPr="00980B6E">
        <w:rPr>
          <w:sz w:val="24"/>
        </w:rPr>
        <w:t xml:space="preserve">Contract </w:t>
      </w:r>
      <w:r w:rsidR="000231AE" w:rsidRPr="00980B6E">
        <w:rPr>
          <w:spacing w:val="-3"/>
          <w:sz w:val="24"/>
        </w:rPr>
        <w:t xml:space="preserve">in </w:t>
      </w:r>
      <w:r w:rsidR="000231AE" w:rsidRPr="00980B6E">
        <w:rPr>
          <w:sz w:val="24"/>
        </w:rPr>
        <w:t xml:space="preserve">a </w:t>
      </w:r>
      <w:r w:rsidR="000231AE" w:rsidRPr="00980B6E">
        <w:rPr>
          <w:spacing w:val="-3"/>
          <w:sz w:val="24"/>
        </w:rPr>
        <w:t xml:space="preserve">timely manner </w:t>
      </w:r>
      <w:r w:rsidR="000231AE" w:rsidRPr="00980B6E">
        <w:rPr>
          <w:spacing w:val="-4"/>
          <w:sz w:val="24"/>
        </w:rPr>
        <w:t xml:space="preserve">and </w:t>
      </w:r>
      <w:r w:rsidR="000231AE" w:rsidRPr="00980B6E">
        <w:rPr>
          <w:sz w:val="24"/>
        </w:rPr>
        <w:t xml:space="preserve">with </w:t>
      </w:r>
      <w:r w:rsidR="000231AE" w:rsidRPr="00980B6E">
        <w:rPr>
          <w:spacing w:val="-5"/>
          <w:sz w:val="24"/>
        </w:rPr>
        <w:t xml:space="preserve">reasonable </w:t>
      </w:r>
      <w:r w:rsidR="000231AE" w:rsidRPr="00980B6E">
        <w:rPr>
          <w:sz w:val="24"/>
        </w:rPr>
        <w:t xml:space="preserve">care </w:t>
      </w:r>
      <w:r w:rsidR="000231AE" w:rsidRPr="00980B6E">
        <w:rPr>
          <w:spacing w:val="-4"/>
          <w:sz w:val="24"/>
        </w:rPr>
        <w:t xml:space="preserve">and skill, including </w:t>
      </w:r>
      <w:r w:rsidR="000231AE" w:rsidRPr="00980B6E">
        <w:rPr>
          <w:sz w:val="24"/>
        </w:rPr>
        <w:t xml:space="preserve">where </w:t>
      </w:r>
      <w:r w:rsidR="000231AE" w:rsidRPr="00980B6E">
        <w:rPr>
          <w:spacing w:val="-5"/>
          <w:sz w:val="24"/>
        </w:rPr>
        <w:t xml:space="preserve">appropriate </w:t>
      </w:r>
      <w:r w:rsidR="000231AE" w:rsidRPr="00980B6E">
        <w:rPr>
          <w:sz w:val="24"/>
        </w:rPr>
        <w:t xml:space="preserve">such </w:t>
      </w:r>
      <w:r w:rsidR="000231AE" w:rsidRPr="00980B6E">
        <w:rPr>
          <w:spacing w:val="-3"/>
          <w:sz w:val="24"/>
        </w:rPr>
        <w:t xml:space="preserve">level of </w:t>
      </w:r>
      <w:r w:rsidR="000231AE" w:rsidRPr="00980B6E">
        <w:rPr>
          <w:sz w:val="24"/>
        </w:rPr>
        <w:t xml:space="preserve">care </w:t>
      </w:r>
      <w:r w:rsidR="000231AE" w:rsidRPr="00980B6E">
        <w:rPr>
          <w:spacing w:val="-4"/>
          <w:sz w:val="24"/>
        </w:rPr>
        <w:t xml:space="preserve">and </w:t>
      </w:r>
      <w:r w:rsidR="000231AE" w:rsidRPr="00980B6E">
        <w:rPr>
          <w:spacing w:val="-3"/>
          <w:sz w:val="24"/>
        </w:rPr>
        <w:t xml:space="preserve">skill as </w:t>
      </w:r>
      <w:r w:rsidR="000231AE" w:rsidRPr="00980B6E">
        <w:rPr>
          <w:spacing w:val="-4"/>
          <w:sz w:val="24"/>
        </w:rPr>
        <w:t xml:space="preserve">would </w:t>
      </w:r>
      <w:r w:rsidR="000231AE" w:rsidRPr="00980B6E">
        <w:rPr>
          <w:spacing w:val="-3"/>
          <w:sz w:val="24"/>
        </w:rPr>
        <w:t xml:space="preserve">be </w:t>
      </w:r>
      <w:r w:rsidR="000231AE" w:rsidRPr="00980B6E">
        <w:rPr>
          <w:sz w:val="24"/>
        </w:rPr>
        <w:t xml:space="preserve">expected from a competent </w:t>
      </w:r>
      <w:r w:rsidR="000231AE" w:rsidRPr="00980B6E">
        <w:rPr>
          <w:spacing w:val="-4"/>
          <w:sz w:val="24"/>
        </w:rPr>
        <w:t xml:space="preserve">professional </w:t>
      </w:r>
      <w:r w:rsidR="000231AE" w:rsidRPr="00980B6E">
        <w:rPr>
          <w:sz w:val="24"/>
        </w:rPr>
        <w:t xml:space="preserve">carrying </w:t>
      </w:r>
      <w:r w:rsidR="000231AE" w:rsidRPr="00980B6E">
        <w:rPr>
          <w:spacing w:val="-4"/>
          <w:sz w:val="24"/>
        </w:rPr>
        <w:t xml:space="preserve">out </w:t>
      </w:r>
      <w:r w:rsidR="000231AE" w:rsidRPr="00980B6E">
        <w:rPr>
          <w:spacing w:val="-3"/>
          <w:sz w:val="24"/>
        </w:rPr>
        <w:t xml:space="preserve">the relevant </w:t>
      </w:r>
      <w:r w:rsidR="000231AE" w:rsidRPr="00980B6E">
        <w:rPr>
          <w:spacing w:val="-6"/>
          <w:sz w:val="24"/>
        </w:rPr>
        <w:t xml:space="preserve">obligation </w:t>
      </w:r>
      <w:r w:rsidR="000231AE" w:rsidRPr="00980B6E">
        <w:rPr>
          <w:spacing w:val="-4"/>
          <w:sz w:val="24"/>
        </w:rPr>
        <w:t xml:space="preserve">and </w:t>
      </w:r>
      <w:r w:rsidR="000231AE" w:rsidRPr="00980B6E">
        <w:rPr>
          <w:spacing w:val="-3"/>
          <w:sz w:val="24"/>
        </w:rPr>
        <w:t xml:space="preserve">in </w:t>
      </w:r>
      <w:r w:rsidR="000231AE" w:rsidRPr="00980B6E">
        <w:rPr>
          <w:spacing w:val="-4"/>
          <w:sz w:val="24"/>
        </w:rPr>
        <w:t xml:space="preserve">any </w:t>
      </w:r>
      <w:r w:rsidR="000231AE" w:rsidRPr="00980B6E">
        <w:rPr>
          <w:spacing w:val="-3"/>
          <w:sz w:val="24"/>
        </w:rPr>
        <w:t xml:space="preserve">event in </w:t>
      </w:r>
      <w:r w:rsidR="000231AE" w:rsidRPr="00980B6E">
        <w:rPr>
          <w:sz w:val="24"/>
        </w:rPr>
        <w:t>accordance with Good</w:t>
      </w:r>
      <w:r w:rsidR="000231AE" w:rsidRPr="00980B6E">
        <w:rPr>
          <w:spacing w:val="13"/>
          <w:sz w:val="24"/>
        </w:rPr>
        <w:t xml:space="preserve"> </w:t>
      </w:r>
      <w:r w:rsidR="000231AE" w:rsidRPr="00980B6E">
        <w:rPr>
          <w:sz w:val="24"/>
        </w:rPr>
        <w:t>Practice.</w:t>
      </w:r>
    </w:p>
    <w:p w14:paraId="101D3649" w14:textId="77777777" w:rsidR="00837652" w:rsidRPr="00994205" w:rsidRDefault="00837652">
      <w:pPr>
        <w:pStyle w:val="BodyText"/>
        <w:spacing w:before="10"/>
        <w:rPr>
          <w:sz w:val="23"/>
        </w:rPr>
      </w:pPr>
    </w:p>
    <w:p w14:paraId="4BB84E6F" w14:textId="1A7AE77D" w:rsidR="00837652" w:rsidRPr="00E242D8" w:rsidRDefault="000231AE">
      <w:pPr>
        <w:pStyle w:val="Heading1"/>
        <w:numPr>
          <w:ilvl w:val="0"/>
          <w:numId w:val="84"/>
        </w:numPr>
        <w:tabs>
          <w:tab w:val="left" w:pos="2147"/>
          <w:tab w:val="left" w:pos="2148"/>
        </w:tabs>
        <w:jc w:val="left"/>
        <w:rPr>
          <w:b w:val="0"/>
          <w:bCs w:val="0"/>
          <w:sz w:val="24"/>
          <w:szCs w:val="24"/>
        </w:rPr>
      </w:pPr>
      <w:bookmarkStart w:id="10" w:name="_bookmark8"/>
      <w:bookmarkEnd w:id="10"/>
      <w:r w:rsidRPr="00994205">
        <w:t xml:space="preserve">Premises </w:t>
      </w:r>
      <w:r w:rsidRPr="00994205">
        <w:rPr>
          <w:spacing w:val="-3"/>
        </w:rPr>
        <w:t>and</w:t>
      </w:r>
      <w:r w:rsidRPr="00994205">
        <w:rPr>
          <w:spacing w:val="6"/>
        </w:rPr>
        <w:t xml:space="preserve"> </w:t>
      </w:r>
      <w:r w:rsidRPr="00994205">
        <w:t>E</w:t>
      </w:r>
      <w:r w:rsidR="007818B4" w:rsidRPr="00994205">
        <w:t>quipment</w:t>
      </w:r>
      <w:r w:rsidR="00E242D8" w:rsidRPr="00E242D8">
        <w:rPr>
          <w:rStyle w:val="FootnoteReference"/>
          <w:b w:val="0"/>
          <w:bCs w:val="0"/>
          <w:sz w:val="24"/>
          <w:szCs w:val="24"/>
        </w:rPr>
        <w:footnoteReference w:id="13"/>
      </w:r>
    </w:p>
    <w:p w14:paraId="78A5CFD6" w14:textId="77777777" w:rsidR="00837652" w:rsidRPr="00994205" w:rsidRDefault="000231AE">
      <w:pPr>
        <w:pStyle w:val="ListParagraph"/>
        <w:numPr>
          <w:ilvl w:val="1"/>
          <w:numId w:val="84"/>
        </w:numPr>
        <w:tabs>
          <w:tab w:val="left" w:pos="2227"/>
          <w:tab w:val="left" w:pos="2228"/>
        </w:tabs>
        <w:spacing w:before="316" w:line="374" w:lineRule="auto"/>
        <w:ind w:right="1000"/>
        <w:rPr>
          <w:sz w:val="24"/>
        </w:rPr>
      </w:pPr>
      <w:r w:rsidRPr="00994205">
        <w:rPr>
          <w:spacing w:val="-3"/>
          <w:sz w:val="24"/>
        </w:rPr>
        <w:t xml:space="preserve">The Contractor will provide the </w:t>
      </w:r>
      <w:r w:rsidRPr="00994205">
        <w:rPr>
          <w:sz w:val="24"/>
        </w:rPr>
        <w:t xml:space="preserve">Services from </w:t>
      </w:r>
      <w:r w:rsidRPr="00994205">
        <w:rPr>
          <w:spacing w:val="-3"/>
          <w:sz w:val="24"/>
        </w:rPr>
        <w:t xml:space="preserve">the </w:t>
      </w:r>
      <w:r w:rsidRPr="00994205">
        <w:rPr>
          <w:sz w:val="24"/>
        </w:rPr>
        <w:t xml:space="preserve">Practice </w:t>
      </w:r>
      <w:r w:rsidRPr="00994205">
        <w:rPr>
          <w:spacing w:val="-3"/>
          <w:sz w:val="24"/>
        </w:rPr>
        <w:t xml:space="preserve">Premises. The </w:t>
      </w:r>
      <w:r w:rsidRPr="00994205">
        <w:rPr>
          <w:spacing w:val="-4"/>
          <w:sz w:val="24"/>
        </w:rPr>
        <w:t xml:space="preserve">provisions </w:t>
      </w:r>
      <w:r w:rsidRPr="00994205">
        <w:rPr>
          <w:spacing w:val="-3"/>
          <w:sz w:val="24"/>
        </w:rPr>
        <w:t xml:space="preserve">of Schedule </w:t>
      </w:r>
      <w:r w:rsidRPr="00994205">
        <w:rPr>
          <w:sz w:val="24"/>
        </w:rPr>
        <w:t xml:space="preserve">3 </w:t>
      </w:r>
      <w:r w:rsidRPr="00994205">
        <w:rPr>
          <w:spacing w:val="-6"/>
          <w:sz w:val="24"/>
        </w:rPr>
        <w:t xml:space="preserve">shall </w:t>
      </w:r>
      <w:r w:rsidRPr="00994205">
        <w:rPr>
          <w:spacing w:val="-5"/>
          <w:sz w:val="24"/>
        </w:rPr>
        <w:t xml:space="preserve">apply </w:t>
      </w:r>
      <w:r w:rsidRPr="00994205">
        <w:rPr>
          <w:sz w:val="24"/>
        </w:rPr>
        <w:t xml:space="preserve">to </w:t>
      </w:r>
      <w:r w:rsidRPr="00994205">
        <w:rPr>
          <w:spacing w:val="-3"/>
          <w:sz w:val="24"/>
        </w:rPr>
        <w:t xml:space="preserve">the </w:t>
      </w:r>
      <w:r w:rsidRPr="00994205">
        <w:rPr>
          <w:sz w:val="24"/>
        </w:rPr>
        <w:t>Practice</w:t>
      </w:r>
      <w:r w:rsidRPr="00994205">
        <w:rPr>
          <w:spacing w:val="12"/>
          <w:sz w:val="24"/>
        </w:rPr>
        <w:t xml:space="preserve"> </w:t>
      </w:r>
      <w:r w:rsidRPr="00994205">
        <w:rPr>
          <w:sz w:val="24"/>
        </w:rPr>
        <w:t>Premises.</w:t>
      </w:r>
    </w:p>
    <w:p w14:paraId="0C234AF1" w14:textId="77777777" w:rsidR="00837652" w:rsidRPr="00994205" w:rsidRDefault="000231AE">
      <w:pPr>
        <w:pStyle w:val="ListParagraph"/>
        <w:numPr>
          <w:ilvl w:val="1"/>
          <w:numId w:val="84"/>
        </w:numPr>
        <w:tabs>
          <w:tab w:val="left" w:pos="2227"/>
          <w:tab w:val="left" w:pos="2228"/>
        </w:tabs>
        <w:spacing w:before="100" w:line="369" w:lineRule="auto"/>
        <w:ind w:right="883"/>
        <w:rPr>
          <w:sz w:val="24"/>
        </w:rPr>
      </w:pPr>
      <w:r w:rsidRPr="00994205">
        <w:rPr>
          <w:spacing w:val="-5"/>
          <w:sz w:val="24"/>
        </w:rPr>
        <w:t xml:space="preserve">Notwithstanding </w:t>
      </w:r>
      <w:r w:rsidRPr="00994205">
        <w:rPr>
          <w:spacing w:val="-3"/>
          <w:sz w:val="24"/>
        </w:rPr>
        <w:t xml:space="preserve">the </w:t>
      </w:r>
      <w:r w:rsidRPr="00994205">
        <w:rPr>
          <w:spacing w:val="-4"/>
          <w:sz w:val="24"/>
        </w:rPr>
        <w:t xml:space="preserve">provisions </w:t>
      </w:r>
      <w:r w:rsidRPr="00994205">
        <w:rPr>
          <w:spacing w:val="-3"/>
          <w:sz w:val="24"/>
        </w:rPr>
        <w:t xml:space="preserve">of Schedule 3, the Contractor </w:t>
      </w:r>
      <w:r w:rsidRPr="00994205">
        <w:rPr>
          <w:spacing w:val="-6"/>
          <w:sz w:val="24"/>
        </w:rPr>
        <w:t xml:space="preserve">shall </w:t>
      </w:r>
      <w:r w:rsidRPr="00994205">
        <w:rPr>
          <w:spacing w:val="-5"/>
          <w:sz w:val="24"/>
        </w:rPr>
        <w:t xml:space="preserve">ensure </w:t>
      </w:r>
      <w:r w:rsidRPr="00994205">
        <w:rPr>
          <w:spacing w:val="-4"/>
          <w:sz w:val="24"/>
        </w:rPr>
        <w:t xml:space="preserve">that </w:t>
      </w:r>
      <w:r w:rsidRPr="00994205">
        <w:rPr>
          <w:spacing w:val="-3"/>
          <w:sz w:val="24"/>
        </w:rPr>
        <w:t xml:space="preserve">the Premises </w:t>
      </w:r>
      <w:r w:rsidRPr="00994205">
        <w:rPr>
          <w:spacing w:val="-5"/>
          <w:sz w:val="24"/>
        </w:rPr>
        <w:t xml:space="preserve">used </w:t>
      </w:r>
      <w:r w:rsidRPr="00994205">
        <w:rPr>
          <w:sz w:val="24"/>
        </w:rPr>
        <w:t xml:space="preserve">for </w:t>
      </w:r>
      <w:r w:rsidRPr="00994205">
        <w:rPr>
          <w:spacing w:val="-3"/>
          <w:sz w:val="24"/>
        </w:rPr>
        <w:t xml:space="preserve">the </w:t>
      </w:r>
      <w:r w:rsidRPr="00994205">
        <w:rPr>
          <w:spacing w:val="-4"/>
          <w:sz w:val="24"/>
        </w:rPr>
        <w:t xml:space="preserve">provision </w:t>
      </w:r>
      <w:r w:rsidRPr="00994205">
        <w:rPr>
          <w:spacing w:val="-3"/>
          <w:sz w:val="24"/>
        </w:rPr>
        <w:t xml:space="preserve">of the </w:t>
      </w:r>
      <w:r w:rsidRPr="00994205">
        <w:rPr>
          <w:sz w:val="24"/>
        </w:rPr>
        <w:t xml:space="preserve">Services </w:t>
      </w:r>
      <w:r w:rsidRPr="00994205">
        <w:rPr>
          <w:spacing w:val="-5"/>
          <w:sz w:val="24"/>
        </w:rPr>
        <w:t xml:space="preserve">under </w:t>
      </w:r>
      <w:r w:rsidRPr="00994205">
        <w:rPr>
          <w:spacing w:val="-3"/>
          <w:sz w:val="24"/>
        </w:rPr>
        <w:t xml:space="preserve">the </w:t>
      </w:r>
      <w:r w:rsidRPr="00994205">
        <w:rPr>
          <w:sz w:val="24"/>
        </w:rPr>
        <w:t>Contract</w:t>
      </w:r>
      <w:r w:rsidRPr="00994205">
        <w:rPr>
          <w:spacing w:val="19"/>
          <w:sz w:val="24"/>
        </w:rPr>
        <w:t xml:space="preserve"> </w:t>
      </w:r>
      <w:r w:rsidRPr="00994205">
        <w:rPr>
          <w:spacing w:val="-3"/>
          <w:sz w:val="24"/>
        </w:rPr>
        <w:t>are:</w:t>
      </w:r>
    </w:p>
    <w:p w14:paraId="0D8AEFE1" w14:textId="77777777" w:rsidR="007F13B7" w:rsidRPr="00994205" w:rsidRDefault="000231AE" w:rsidP="007F13B7">
      <w:pPr>
        <w:pStyle w:val="ListParagraph"/>
        <w:numPr>
          <w:ilvl w:val="2"/>
          <w:numId w:val="84"/>
        </w:numPr>
        <w:tabs>
          <w:tab w:val="left" w:pos="3365"/>
          <w:tab w:val="left" w:pos="3366"/>
        </w:tabs>
        <w:spacing w:before="134"/>
        <w:ind w:hanging="1363"/>
        <w:rPr>
          <w:sz w:val="24"/>
        </w:rPr>
      </w:pPr>
      <w:r w:rsidRPr="00994205">
        <w:rPr>
          <w:spacing w:val="-6"/>
          <w:sz w:val="24"/>
        </w:rPr>
        <w:t xml:space="preserve">suitable </w:t>
      </w:r>
      <w:r w:rsidRPr="00994205">
        <w:rPr>
          <w:sz w:val="24"/>
        </w:rPr>
        <w:t xml:space="preserve">for </w:t>
      </w:r>
      <w:r w:rsidRPr="00994205">
        <w:rPr>
          <w:spacing w:val="-3"/>
          <w:sz w:val="24"/>
        </w:rPr>
        <w:t xml:space="preserve">the delivery of the </w:t>
      </w:r>
      <w:r w:rsidRPr="00994205">
        <w:rPr>
          <w:sz w:val="24"/>
        </w:rPr>
        <w:t>Services;</w:t>
      </w:r>
      <w:r w:rsidRPr="00994205">
        <w:rPr>
          <w:spacing w:val="32"/>
          <w:sz w:val="24"/>
        </w:rPr>
        <w:t xml:space="preserve"> </w:t>
      </w:r>
      <w:r w:rsidRPr="00994205">
        <w:rPr>
          <w:spacing w:val="-4"/>
          <w:sz w:val="24"/>
        </w:rPr>
        <w:t>and</w:t>
      </w:r>
    </w:p>
    <w:p w14:paraId="6A73CFB4" w14:textId="69873F55" w:rsidR="00595120" w:rsidRPr="00E07CED" w:rsidRDefault="000231AE" w:rsidP="007F13B7">
      <w:pPr>
        <w:pStyle w:val="ListParagraph"/>
        <w:numPr>
          <w:ilvl w:val="2"/>
          <w:numId w:val="84"/>
        </w:numPr>
        <w:tabs>
          <w:tab w:val="left" w:pos="3365"/>
          <w:tab w:val="left" w:pos="3366"/>
        </w:tabs>
        <w:spacing w:before="134"/>
        <w:ind w:hanging="1363"/>
        <w:rPr>
          <w:sz w:val="24"/>
        </w:rPr>
      </w:pPr>
      <w:r w:rsidRPr="00994205">
        <w:rPr>
          <w:sz w:val="24"/>
        </w:rPr>
        <w:lastRenderedPageBreak/>
        <w:t xml:space="preserve">sufficient to meet </w:t>
      </w:r>
      <w:r w:rsidRPr="00994205">
        <w:rPr>
          <w:spacing w:val="-3"/>
          <w:sz w:val="24"/>
        </w:rPr>
        <w:t xml:space="preserve">the </w:t>
      </w:r>
      <w:r w:rsidRPr="00994205">
        <w:rPr>
          <w:spacing w:val="-5"/>
          <w:sz w:val="24"/>
        </w:rPr>
        <w:t xml:space="preserve">reasonable needs </w:t>
      </w:r>
      <w:r w:rsidRPr="00994205">
        <w:rPr>
          <w:spacing w:val="-3"/>
          <w:sz w:val="24"/>
        </w:rPr>
        <w:t>of the Contractor’s patients.</w:t>
      </w:r>
    </w:p>
    <w:p w14:paraId="04959957" w14:textId="77777777" w:rsidR="00E07CED" w:rsidRPr="00994205" w:rsidRDefault="00E07CED" w:rsidP="00E07CED">
      <w:pPr>
        <w:pStyle w:val="ListParagraph"/>
        <w:tabs>
          <w:tab w:val="left" w:pos="3365"/>
          <w:tab w:val="left" w:pos="3366"/>
        </w:tabs>
        <w:spacing w:before="134"/>
        <w:ind w:left="2354" w:firstLine="0"/>
        <w:jc w:val="right"/>
        <w:rPr>
          <w:sz w:val="24"/>
        </w:rPr>
      </w:pPr>
    </w:p>
    <w:p w14:paraId="63A7BC1B" w14:textId="60A2B24F" w:rsidR="001C3AAB" w:rsidRPr="00994205" w:rsidRDefault="001C3AAB" w:rsidP="00FC65C7">
      <w:pPr>
        <w:pStyle w:val="ListParagraph"/>
        <w:numPr>
          <w:ilvl w:val="1"/>
          <w:numId w:val="84"/>
        </w:numPr>
        <w:tabs>
          <w:tab w:val="left" w:pos="3365"/>
          <w:tab w:val="left" w:pos="3366"/>
        </w:tabs>
        <w:spacing w:before="134" w:line="360" w:lineRule="auto"/>
        <w:rPr>
          <w:sz w:val="24"/>
        </w:rPr>
      </w:pPr>
      <w:r w:rsidRPr="00994205">
        <w:rPr>
          <w:sz w:val="24"/>
        </w:rPr>
        <w:t xml:space="preserve">Where, on the date on which the Contract is signed, the Commissioner is not satisfied that all or any of the Practice Premises specified in accordance with this Clause 6 and Schedule 3 meet the requirements set out in </w:t>
      </w:r>
      <w:r w:rsidR="00801813" w:rsidRPr="00994205">
        <w:rPr>
          <w:sz w:val="24"/>
        </w:rPr>
        <w:t>this Clause 6 and Schedule 3</w:t>
      </w:r>
      <w:r w:rsidRPr="00994205">
        <w:rPr>
          <w:sz w:val="24"/>
        </w:rPr>
        <w:t>, the</w:t>
      </w:r>
      <w:r w:rsidR="00801813" w:rsidRPr="00994205">
        <w:rPr>
          <w:sz w:val="24"/>
        </w:rPr>
        <w:t xml:space="preserve">n </w:t>
      </w:r>
      <w:r w:rsidRPr="00994205">
        <w:rPr>
          <w:sz w:val="24"/>
        </w:rPr>
        <w:t>a plan</w:t>
      </w:r>
      <w:r w:rsidR="00801813" w:rsidRPr="00994205">
        <w:rPr>
          <w:sz w:val="24"/>
        </w:rPr>
        <w:t xml:space="preserve"> will be</w:t>
      </w:r>
      <w:r w:rsidRPr="00994205">
        <w:rPr>
          <w:sz w:val="24"/>
        </w:rPr>
        <w:t xml:space="preserve"> drawn up jointly by the </w:t>
      </w:r>
      <w:r w:rsidR="00801813" w:rsidRPr="00994205">
        <w:rPr>
          <w:sz w:val="24"/>
        </w:rPr>
        <w:t>Commissioner</w:t>
      </w:r>
      <w:r w:rsidRPr="00994205">
        <w:rPr>
          <w:sz w:val="24"/>
        </w:rPr>
        <w:t xml:space="preserve"> and the </w:t>
      </w:r>
      <w:r w:rsidR="00801813" w:rsidRPr="00994205">
        <w:rPr>
          <w:sz w:val="24"/>
        </w:rPr>
        <w:t>C</w:t>
      </w:r>
      <w:r w:rsidRPr="00994205">
        <w:rPr>
          <w:sz w:val="24"/>
        </w:rPr>
        <w:t>ontractor, which specifies—</w:t>
      </w:r>
    </w:p>
    <w:p w14:paraId="34E8486D" w14:textId="323A4F99" w:rsidR="001C3AAB" w:rsidRPr="00994205" w:rsidRDefault="001C3AAB" w:rsidP="00FC65C7">
      <w:pPr>
        <w:pStyle w:val="ListParagraph"/>
        <w:numPr>
          <w:ilvl w:val="2"/>
          <w:numId w:val="84"/>
        </w:numPr>
        <w:tabs>
          <w:tab w:val="left" w:pos="3365"/>
          <w:tab w:val="left" w:pos="3366"/>
        </w:tabs>
        <w:spacing w:before="134" w:line="360" w:lineRule="auto"/>
        <w:rPr>
          <w:sz w:val="24"/>
        </w:rPr>
      </w:pPr>
      <w:r w:rsidRPr="00994205">
        <w:rPr>
          <w:sz w:val="24"/>
        </w:rPr>
        <w:t xml:space="preserve">the steps to be taken by the </w:t>
      </w:r>
      <w:r w:rsidR="00801813" w:rsidRPr="00994205">
        <w:rPr>
          <w:sz w:val="24"/>
        </w:rPr>
        <w:t>C</w:t>
      </w:r>
      <w:r w:rsidRPr="00994205">
        <w:rPr>
          <w:sz w:val="24"/>
        </w:rPr>
        <w:t xml:space="preserve">ontractor to bring the </w:t>
      </w:r>
      <w:r w:rsidR="00801813" w:rsidRPr="00994205">
        <w:rPr>
          <w:sz w:val="24"/>
        </w:rPr>
        <w:t>Practice P</w:t>
      </w:r>
      <w:r w:rsidRPr="00994205">
        <w:rPr>
          <w:sz w:val="24"/>
        </w:rPr>
        <w:t>remises up to the relevant standard;</w:t>
      </w:r>
    </w:p>
    <w:p w14:paraId="4E2F57A9" w14:textId="018CE5BB" w:rsidR="001C3AAB" w:rsidRDefault="001C3AAB" w:rsidP="00FC65C7">
      <w:pPr>
        <w:pStyle w:val="ListParagraph"/>
        <w:numPr>
          <w:ilvl w:val="2"/>
          <w:numId w:val="84"/>
        </w:numPr>
        <w:tabs>
          <w:tab w:val="left" w:pos="3365"/>
          <w:tab w:val="left" w:pos="3366"/>
        </w:tabs>
        <w:spacing w:before="134" w:line="360" w:lineRule="auto"/>
        <w:rPr>
          <w:sz w:val="24"/>
        </w:rPr>
      </w:pPr>
      <w:r w:rsidRPr="00994205">
        <w:rPr>
          <w:sz w:val="24"/>
        </w:rPr>
        <w:t xml:space="preserve">any financial support that may be available from the </w:t>
      </w:r>
      <w:r w:rsidR="00801813" w:rsidRPr="00994205">
        <w:rPr>
          <w:sz w:val="24"/>
        </w:rPr>
        <w:t>Commissioner</w:t>
      </w:r>
      <w:r w:rsidRPr="00994205">
        <w:rPr>
          <w:sz w:val="24"/>
        </w:rPr>
        <w:t>;</w:t>
      </w:r>
      <w:r w:rsidR="00DE0A59" w:rsidRPr="00994205">
        <w:rPr>
          <w:sz w:val="24"/>
        </w:rPr>
        <w:t xml:space="preserve"> </w:t>
      </w:r>
      <w:r w:rsidRPr="00994205">
        <w:rPr>
          <w:sz w:val="24"/>
        </w:rPr>
        <w:t>and</w:t>
      </w:r>
    </w:p>
    <w:p w14:paraId="0942D4FA" w14:textId="149FCAD6" w:rsidR="001C3AAB" w:rsidRDefault="001C3AAB" w:rsidP="00FC65C7">
      <w:pPr>
        <w:pStyle w:val="ListParagraph"/>
        <w:numPr>
          <w:ilvl w:val="2"/>
          <w:numId w:val="84"/>
        </w:numPr>
        <w:tabs>
          <w:tab w:val="left" w:pos="3365"/>
          <w:tab w:val="left" w:pos="3366"/>
        </w:tabs>
        <w:spacing w:before="134" w:line="360" w:lineRule="auto"/>
        <w:rPr>
          <w:sz w:val="24"/>
        </w:rPr>
      </w:pPr>
      <w:r w:rsidRPr="00994205">
        <w:rPr>
          <w:sz w:val="24"/>
        </w:rPr>
        <w:t xml:space="preserve">the timescale on which the steps referred to in </w:t>
      </w:r>
      <w:r w:rsidR="00801813" w:rsidRPr="00994205">
        <w:rPr>
          <w:sz w:val="24"/>
        </w:rPr>
        <w:t>Clause 6.3.1</w:t>
      </w:r>
      <w:r w:rsidRPr="00994205">
        <w:rPr>
          <w:sz w:val="24"/>
        </w:rPr>
        <w:t xml:space="preserve"> will be taken.</w:t>
      </w:r>
      <w:r w:rsidR="00E07CED">
        <w:rPr>
          <w:rStyle w:val="FootnoteReference"/>
          <w:sz w:val="24"/>
        </w:rPr>
        <w:footnoteReference w:id="14"/>
      </w:r>
    </w:p>
    <w:p w14:paraId="16AC93FE" w14:textId="22E231CC" w:rsidR="00837652" w:rsidRPr="00994205" w:rsidRDefault="00837652" w:rsidP="00FC65C7">
      <w:pPr>
        <w:pStyle w:val="NoSpacing"/>
      </w:pPr>
    </w:p>
    <w:p w14:paraId="75B640ED" w14:textId="77777777" w:rsidR="00837652" w:rsidRPr="002969F0" w:rsidRDefault="000231AE">
      <w:pPr>
        <w:pStyle w:val="Heading1"/>
        <w:numPr>
          <w:ilvl w:val="0"/>
          <w:numId w:val="84"/>
        </w:numPr>
        <w:tabs>
          <w:tab w:val="left" w:pos="2147"/>
          <w:tab w:val="left" w:pos="2148"/>
        </w:tabs>
        <w:jc w:val="left"/>
      </w:pPr>
      <w:bookmarkStart w:id="11" w:name="_bookmark9"/>
      <w:bookmarkEnd w:id="11"/>
      <w:r w:rsidRPr="002969F0">
        <w:rPr>
          <w:spacing w:val="-3"/>
        </w:rPr>
        <w:t>Loaned</w:t>
      </w:r>
      <w:r w:rsidRPr="002969F0">
        <w:rPr>
          <w:spacing w:val="18"/>
        </w:rPr>
        <w:t xml:space="preserve"> </w:t>
      </w:r>
      <w:r w:rsidRPr="002969F0">
        <w:t>Equipment</w:t>
      </w:r>
    </w:p>
    <w:p w14:paraId="502F1E85" w14:textId="2E2D43D3" w:rsidR="007F13B7" w:rsidRPr="002969F0" w:rsidRDefault="000231AE" w:rsidP="00E7660F">
      <w:pPr>
        <w:pStyle w:val="ListParagraph"/>
        <w:numPr>
          <w:ilvl w:val="1"/>
          <w:numId w:val="84"/>
        </w:numPr>
        <w:tabs>
          <w:tab w:val="left" w:pos="2227"/>
          <w:tab w:val="left" w:pos="2228"/>
        </w:tabs>
        <w:spacing w:before="316" w:line="362" w:lineRule="auto"/>
        <w:ind w:right="1457"/>
        <w:rPr>
          <w:sz w:val="24"/>
        </w:rPr>
      </w:pPr>
      <w:r w:rsidRPr="002969F0">
        <w:rPr>
          <w:spacing w:val="-3"/>
          <w:sz w:val="24"/>
        </w:rPr>
        <w:t xml:space="preserve">The Contractor </w:t>
      </w:r>
      <w:r w:rsidRPr="002969F0">
        <w:rPr>
          <w:spacing w:val="-6"/>
          <w:sz w:val="24"/>
        </w:rPr>
        <w:t xml:space="preserve">shall </w:t>
      </w:r>
      <w:r w:rsidRPr="002969F0">
        <w:rPr>
          <w:spacing w:val="-3"/>
          <w:sz w:val="24"/>
        </w:rPr>
        <w:t xml:space="preserve">satisfy </w:t>
      </w:r>
      <w:r w:rsidRPr="002969F0">
        <w:rPr>
          <w:spacing w:val="-5"/>
          <w:sz w:val="24"/>
        </w:rPr>
        <w:t xml:space="preserve">itself </w:t>
      </w:r>
      <w:r w:rsidRPr="002969F0">
        <w:rPr>
          <w:spacing w:val="-4"/>
          <w:sz w:val="24"/>
        </w:rPr>
        <w:t xml:space="preserve">that any </w:t>
      </w:r>
      <w:r w:rsidRPr="002969F0">
        <w:rPr>
          <w:spacing w:val="-5"/>
          <w:sz w:val="24"/>
        </w:rPr>
        <w:t xml:space="preserve">Loaned </w:t>
      </w:r>
      <w:r w:rsidRPr="002969F0">
        <w:rPr>
          <w:spacing w:val="-4"/>
          <w:sz w:val="24"/>
        </w:rPr>
        <w:t xml:space="preserve">Equipment (including without </w:t>
      </w:r>
      <w:r w:rsidRPr="002969F0">
        <w:rPr>
          <w:spacing w:val="-3"/>
          <w:sz w:val="24"/>
        </w:rPr>
        <w:t xml:space="preserve">limitation </w:t>
      </w:r>
      <w:r w:rsidRPr="002969F0">
        <w:rPr>
          <w:spacing w:val="-4"/>
          <w:sz w:val="24"/>
        </w:rPr>
        <w:t xml:space="preserve">that </w:t>
      </w:r>
      <w:r w:rsidRPr="002969F0">
        <w:rPr>
          <w:spacing w:val="-5"/>
          <w:sz w:val="24"/>
        </w:rPr>
        <w:t xml:space="preserve">listed </w:t>
      </w:r>
      <w:r w:rsidRPr="002969F0">
        <w:rPr>
          <w:spacing w:val="-3"/>
          <w:sz w:val="24"/>
        </w:rPr>
        <w:t xml:space="preserve">in </w:t>
      </w:r>
      <w:r w:rsidRPr="002969F0">
        <w:rPr>
          <w:sz w:val="24"/>
        </w:rPr>
        <w:t xml:space="preserve">Part 2 </w:t>
      </w:r>
      <w:r w:rsidRPr="002969F0">
        <w:rPr>
          <w:spacing w:val="-3"/>
          <w:sz w:val="24"/>
        </w:rPr>
        <w:t xml:space="preserve">of Schedule 3) is </w:t>
      </w:r>
      <w:r w:rsidRPr="002969F0">
        <w:rPr>
          <w:spacing w:val="-6"/>
          <w:sz w:val="24"/>
        </w:rPr>
        <w:t xml:space="preserve">suitable </w:t>
      </w:r>
      <w:r w:rsidRPr="002969F0">
        <w:rPr>
          <w:sz w:val="24"/>
        </w:rPr>
        <w:t xml:space="preserve">for </w:t>
      </w:r>
      <w:r w:rsidRPr="002969F0">
        <w:rPr>
          <w:spacing w:val="-3"/>
          <w:sz w:val="24"/>
        </w:rPr>
        <w:t xml:space="preserve">the </w:t>
      </w:r>
      <w:r w:rsidRPr="002969F0">
        <w:rPr>
          <w:spacing w:val="-5"/>
          <w:sz w:val="24"/>
        </w:rPr>
        <w:t xml:space="preserve">purpose intended </w:t>
      </w:r>
      <w:r w:rsidRPr="002969F0">
        <w:rPr>
          <w:spacing w:val="-4"/>
          <w:sz w:val="24"/>
        </w:rPr>
        <w:t xml:space="preserve">and </w:t>
      </w:r>
      <w:r w:rsidRPr="002969F0">
        <w:rPr>
          <w:spacing w:val="-3"/>
          <w:sz w:val="24"/>
        </w:rPr>
        <w:t xml:space="preserve">the </w:t>
      </w:r>
      <w:r w:rsidRPr="002969F0">
        <w:rPr>
          <w:spacing w:val="-4"/>
          <w:sz w:val="24"/>
        </w:rPr>
        <w:t xml:space="preserve">provisions </w:t>
      </w:r>
      <w:r w:rsidRPr="002969F0">
        <w:rPr>
          <w:spacing w:val="-3"/>
          <w:sz w:val="24"/>
        </w:rPr>
        <w:t xml:space="preserve">of </w:t>
      </w:r>
      <w:r w:rsidRPr="002969F0">
        <w:rPr>
          <w:sz w:val="24"/>
        </w:rPr>
        <w:t xml:space="preserve">Part 2 </w:t>
      </w:r>
      <w:r w:rsidRPr="002969F0">
        <w:rPr>
          <w:spacing w:val="-3"/>
          <w:sz w:val="24"/>
        </w:rPr>
        <w:t xml:space="preserve">of Schedule </w:t>
      </w:r>
      <w:r w:rsidRPr="002969F0">
        <w:rPr>
          <w:sz w:val="24"/>
        </w:rPr>
        <w:t xml:space="preserve">3 </w:t>
      </w:r>
      <w:r w:rsidRPr="002969F0">
        <w:rPr>
          <w:spacing w:val="-6"/>
          <w:sz w:val="24"/>
        </w:rPr>
        <w:t xml:space="preserve">shall </w:t>
      </w:r>
      <w:r w:rsidRPr="002969F0">
        <w:rPr>
          <w:spacing w:val="-5"/>
          <w:sz w:val="24"/>
        </w:rPr>
        <w:t>apply</w:t>
      </w:r>
      <w:r w:rsidRPr="002969F0">
        <w:rPr>
          <w:spacing w:val="3"/>
          <w:sz w:val="24"/>
        </w:rPr>
        <w:t xml:space="preserve"> </w:t>
      </w:r>
      <w:r w:rsidRPr="002969F0">
        <w:rPr>
          <w:sz w:val="24"/>
        </w:rPr>
        <w:t>accordingly.</w:t>
      </w:r>
    </w:p>
    <w:p w14:paraId="33224882" w14:textId="45446922" w:rsidR="007F13B7" w:rsidRPr="00994205" w:rsidRDefault="007F13B7">
      <w:pPr>
        <w:pStyle w:val="BodyText"/>
      </w:pPr>
    </w:p>
    <w:p w14:paraId="6C82293F" w14:textId="77777777" w:rsidR="007F13B7" w:rsidRPr="00994205" w:rsidRDefault="007F13B7">
      <w:pPr>
        <w:pStyle w:val="BodyText"/>
      </w:pPr>
    </w:p>
    <w:p w14:paraId="00A48D31" w14:textId="2A6D9F13" w:rsidR="00837652" w:rsidRPr="00994205" w:rsidRDefault="000231AE">
      <w:pPr>
        <w:pStyle w:val="Heading1"/>
        <w:numPr>
          <w:ilvl w:val="0"/>
          <w:numId w:val="84"/>
        </w:numPr>
        <w:tabs>
          <w:tab w:val="left" w:pos="2147"/>
          <w:tab w:val="left" w:pos="2148"/>
        </w:tabs>
        <w:jc w:val="left"/>
      </w:pPr>
      <w:bookmarkStart w:id="12" w:name="_bookmark10"/>
      <w:bookmarkEnd w:id="12"/>
      <w:r w:rsidRPr="00994205">
        <w:t>Telephone</w:t>
      </w:r>
      <w:r w:rsidRPr="00994205">
        <w:rPr>
          <w:spacing w:val="3"/>
        </w:rPr>
        <w:t xml:space="preserve"> </w:t>
      </w:r>
      <w:r w:rsidRPr="00994205">
        <w:t>Services</w:t>
      </w:r>
      <w:r w:rsidR="00E242D8" w:rsidRPr="00E242D8">
        <w:rPr>
          <w:rStyle w:val="FootnoteReference"/>
          <w:b w:val="0"/>
          <w:bCs w:val="0"/>
          <w:sz w:val="24"/>
          <w:szCs w:val="24"/>
        </w:rPr>
        <w:footnoteReference w:id="15"/>
      </w:r>
    </w:p>
    <w:p w14:paraId="43C92E53" w14:textId="77777777" w:rsidR="00837652" w:rsidRPr="00994205" w:rsidRDefault="000231AE">
      <w:pPr>
        <w:pStyle w:val="ListParagraph"/>
        <w:numPr>
          <w:ilvl w:val="1"/>
          <w:numId w:val="84"/>
        </w:numPr>
        <w:tabs>
          <w:tab w:val="left" w:pos="2227"/>
          <w:tab w:val="left" w:pos="2228"/>
        </w:tabs>
        <w:spacing w:before="315" w:line="369" w:lineRule="auto"/>
        <w:ind w:right="1218"/>
        <w:rPr>
          <w:sz w:val="24"/>
        </w:rPr>
      </w:pPr>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pacing w:val="-3"/>
          <w:sz w:val="24"/>
        </w:rPr>
        <w:t xml:space="preserve">be </w:t>
      </w:r>
      <w:r w:rsidRPr="00994205">
        <w:rPr>
          <w:sz w:val="24"/>
        </w:rPr>
        <w:t xml:space="preserve">a </w:t>
      </w:r>
      <w:r w:rsidRPr="00994205">
        <w:rPr>
          <w:spacing w:val="-3"/>
          <w:sz w:val="24"/>
        </w:rPr>
        <w:t xml:space="preserve">party </w:t>
      </w:r>
      <w:r w:rsidRPr="00994205">
        <w:rPr>
          <w:sz w:val="24"/>
        </w:rPr>
        <w:t xml:space="preserve">to </w:t>
      </w:r>
      <w:r w:rsidRPr="00994205">
        <w:rPr>
          <w:spacing w:val="-4"/>
          <w:sz w:val="24"/>
        </w:rPr>
        <w:t xml:space="preserve">any </w:t>
      </w:r>
      <w:r w:rsidRPr="00994205">
        <w:rPr>
          <w:sz w:val="24"/>
        </w:rPr>
        <w:t xml:space="preserve">contract </w:t>
      </w:r>
      <w:r w:rsidRPr="00994205">
        <w:rPr>
          <w:spacing w:val="-3"/>
          <w:sz w:val="24"/>
        </w:rPr>
        <w:t xml:space="preserve">or </w:t>
      </w:r>
      <w:r w:rsidRPr="00994205">
        <w:rPr>
          <w:spacing w:val="-5"/>
          <w:sz w:val="24"/>
        </w:rPr>
        <w:t xml:space="preserve">other </w:t>
      </w:r>
      <w:r w:rsidRPr="00994205">
        <w:rPr>
          <w:spacing w:val="-4"/>
          <w:sz w:val="24"/>
        </w:rPr>
        <w:t xml:space="preserve">arrangement </w:t>
      </w:r>
      <w:r w:rsidRPr="00994205">
        <w:rPr>
          <w:spacing w:val="-5"/>
          <w:sz w:val="24"/>
        </w:rPr>
        <w:t xml:space="preserve">under </w:t>
      </w:r>
      <w:r w:rsidRPr="00994205">
        <w:rPr>
          <w:sz w:val="24"/>
        </w:rPr>
        <w:t xml:space="preserve">which </w:t>
      </w:r>
      <w:r w:rsidRPr="00994205">
        <w:rPr>
          <w:spacing w:val="-3"/>
          <w:sz w:val="24"/>
        </w:rPr>
        <w:t xml:space="preserve">the </w:t>
      </w:r>
      <w:r w:rsidRPr="00994205">
        <w:rPr>
          <w:sz w:val="24"/>
        </w:rPr>
        <w:t xml:space="preserve">number for </w:t>
      </w:r>
      <w:r w:rsidRPr="00994205">
        <w:rPr>
          <w:spacing w:val="-5"/>
          <w:sz w:val="24"/>
        </w:rPr>
        <w:t xml:space="preserve">telephone </w:t>
      </w:r>
      <w:r w:rsidRPr="00994205">
        <w:rPr>
          <w:sz w:val="24"/>
        </w:rPr>
        <w:t xml:space="preserve">services to </w:t>
      </w:r>
      <w:r w:rsidRPr="00994205">
        <w:rPr>
          <w:spacing w:val="-3"/>
          <w:sz w:val="24"/>
        </w:rPr>
        <w:t xml:space="preserve">be </w:t>
      </w:r>
      <w:r w:rsidRPr="00994205">
        <w:rPr>
          <w:spacing w:val="-5"/>
          <w:sz w:val="24"/>
        </w:rPr>
        <w:t>used</w:t>
      </w:r>
      <w:r w:rsidRPr="00994205">
        <w:rPr>
          <w:spacing w:val="23"/>
          <w:sz w:val="24"/>
        </w:rPr>
        <w:t xml:space="preserve"> </w:t>
      </w:r>
      <w:r w:rsidRPr="00994205">
        <w:rPr>
          <w:sz w:val="24"/>
        </w:rPr>
        <w:t>by:</w:t>
      </w:r>
    </w:p>
    <w:p w14:paraId="6431C285" w14:textId="77777777" w:rsidR="00837652" w:rsidRPr="00994205" w:rsidRDefault="000231AE">
      <w:pPr>
        <w:pStyle w:val="ListParagraph"/>
        <w:numPr>
          <w:ilvl w:val="2"/>
          <w:numId w:val="84"/>
        </w:numPr>
        <w:tabs>
          <w:tab w:val="left" w:pos="3365"/>
          <w:tab w:val="left" w:pos="3366"/>
        </w:tabs>
        <w:spacing w:before="104" w:line="376" w:lineRule="auto"/>
        <w:ind w:right="999"/>
        <w:rPr>
          <w:sz w:val="24"/>
        </w:rPr>
      </w:pPr>
      <w:r w:rsidRPr="00994205">
        <w:rPr>
          <w:spacing w:val="-4"/>
          <w:sz w:val="24"/>
        </w:rPr>
        <w:t xml:space="preserve">Patients </w:t>
      </w:r>
      <w:r w:rsidRPr="00994205">
        <w:rPr>
          <w:sz w:val="24"/>
        </w:rPr>
        <w:t xml:space="preserve">to contact </w:t>
      </w:r>
      <w:r w:rsidRPr="00994205">
        <w:rPr>
          <w:spacing w:val="-3"/>
          <w:sz w:val="24"/>
        </w:rPr>
        <w:t xml:space="preserve">the </w:t>
      </w:r>
      <w:r w:rsidRPr="00994205">
        <w:rPr>
          <w:sz w:val="24"/>
        </w:rPr>
        <w:t xml:space="preserve">Practice for </w:t>
      </w:r>
      <w:r w:rsidRPr="00994205">
        <w:rPr>
          <w:spacing w:val="-4"/>
          <w:sz w:val="24"/>
        </w:rPr>
        <w:t xml:space="preserve">any </w:t>
      </w:r>
      <w:r w:rsidRPr="00994205">
        <w:rPr>
          <w:spacing w:val="-5"/>
          <w:sz w:val="24"/>
        </w:rPr>
        <w:t xml:space="preserve">purpose </w:t>
      </w:r>
      <w:r w:rsidRPr="00994205">
        <w:rPr>
          <w:spacing w:val="-4"/>
          <w:sz w:val="24"/>
        </w:rPr>
        <w:t xml:space="preserve">related </w:t>
      </w:r>
      <w:r w:rsidRPr="00994205">
        <w:rPr>
          <w:sz w:val="24"/>
        </w:rPr>
        <w:t xml:space="preserve">to </w:t>
      </w:r>
      <w:r w:rsidRPr="00994205">
        <w:rPr>
          <w:spacing w:val="-3"/>
          <w:sz w:val="24"/>
        </w:rPr>
        <w:t xml:space="preserve">the </w:t>
      </w:r>
      <w:r w:rsidRPr="00994205">
        <w:rPr>
          <w:sz w:val="24"/>
        </w:rPr>
        <w:t>Contract;</w:t>
      </w:r>
      <w:r w:rsidRPr="00994205">
        <w:rPr>
          <w:spacing w:val="20"/>
          <w:sz w:val="24"/>
        </w:rPr>
        <w:t xml:space="preserve"> </w:t>
      </w:r>
      <w:r w:rsidRPr="00994205">
        <w:rPr>
          <w:spacing w:val="-3"/>
          <w:sz w:val="24"/>
        </w:rPr>
        <w:t>or</w:t>
      </w:r>
    </w:p>
    <w:p w14:paraId="640051E3" w14:textId="77777777" w:rsidR="00837652" w:rsidRPr="00994205" w:rsidRDefault="000231AE">
      <w:pPr>
        <w:pStyle w:val="ListParagraph"/>
        <w:numPr>
          <w:ilvl w:val="2"/>
          <w:numId w:val="84"/>
        </w:numPr>
        <w:tabs>
          <w:tab w:val="left" w:pos="3365"/>
          <w:tab w:val="left" w:pos="3366"/>
        </w:tabs>
        <w:spacing w:before="94" w:line="376" w:lineRule="auto"/>
        <w:ind w:right="1479"/>
        <w:rPr>
          <w:sz w:val="24"/>
        </w:rPr>
      </w:pPr>
      <w:r w:rsidRPr="00994205">
        <w:rPr>
          <w:spacing w:val="-4"/>
          <w:sz w:val="24"/>
        </w:rPr>
        <w:t xml:space="preserve">any </w:t>
      </w:r>
      <w:r w:rsidRPr="00994205">
        <w:rPr>
          <w:spacing w:val="-5"/>
          <w:sz w:val="24"/>
        </w:rPr>
        <w:t xml:space="preserve">other person </w:t>
      </w:r>
      <w:r w:rsidRPr="00994205">
        <w:rPr>
          <w:sz w:val="24"/>
        </w:rPr>
        <w:t xml:space="preserve">to contact </w:t>
      </w:r>
      <w:r w:rsidRPr="00994205">
        <w:rPr>
          <w:spacing w:val="-3"/>
          <w:sz w:val="24"/>
        </w:rPr>
        <w:t xml:space="preserve">the </w:t>
      </w:r>
      <w:r w:rsidRPr="00994205">
        <w:rPr>
          <w:sz w:val="24"/>
        </w:rPr>
        <w:t xml:space="preserve">Practice </w:t>
      </w:r>
      <w:r w:rsidRPr="00994205">
        <w:rPr>
          <w:spacing w:val="-3"/>
          <w:sz w:val="24"/>
        </w:rPr>
        <w:t xml:space="preserve">in </w:t>
      </w:r>
      <w:r w:rsidRPr="00994205">
        <w:rPr>
          <w:spacing w:val="-5"/>
          <w:sz w:val="24"/>
        </w:rPr>
        <w:t xml:space="preserve">relation </w:t>
      </w:r>
      <w:r w:rsidRPr="00994205">
        <w:rPr>
          <w:sz w:val="24"/>
        </w:rPr>
        <w:t xml:space="preserve">to services </w:t>
      </w:r>
      <w:r w:rsidRPr="00994205">
        <w:rPr>
          <w:spacing w:val="-3"/>
          <w:sz w:val="24"/>
        </w:rPr>
        <w:t xml:space="preserve">provided as part of the </w:t>
      </w:r>
      <w:r w:rsidRPr="00994205">
        <w:rPr>
          <w:spacing w:val="-5"/>
          <w:sz w:val="24"/>
        </w:rPr>
        <w:t>health</w:t>
      </w:r>
      <w:r w:rsidRPr="00994205">
        <w:rPr>
          <w:spacing w:val="25"/>
          <w:sz w:val="24"/>
        </w:rPr>
        <w:t xml:space="preserve"> </w:t>
      </w:r>
      <w:r w:rsidRPr="00994205">
        <w:rPr>
          <w:sz w:val="24"/>
        </w:rPr>
        <w:t>service,</w:t>
      </w:r>
    </w:p>
    <w:p w14:paraId="7B526F0B" w14:textId="77777777" w:rsidR="00837652" w:rsidRPr="00994205" w:rsidRDefault="000231AE">
      <w:pPr>
        <w:pStyle w:val="BodyText"/>
        <w:spacing w:before="111" w:line="369" w:lineRule="auto"/>
        <w:ind w:left="2083" w:right="949"/>
      </w:pPr>
      <w:r w:rsidRPr="00994205">
        <w:t xml:space="preserve">starts with the digits 087, 090 or 091, 0844, or any other premium rate numbers, or consists of a personal number, unless the service is </w:t>
      </w:r>
      <w:r w:rsidRPr="00994205">
        <w:lastRenderedPageBreak/>
        <w:t>provided free to the caller.</w:t>
      </w:r>
    </w:p>
    <w:p w14:paraId="247AE352" w14:textId="2BC08CF2" w:rsidR="00837652" w:rsidRPr="00994205" w:rsidRDefault="000231AE">
      <w:pPr>
        <w:pStyle w:val="ListParagraph"/>
        <w:numPr>
          <w:ilvl w:val="1"/>
          <w:numId w:val="84"/>
        </w:numPr>
        <w:tabs>
          <w:tab w:val="left" w:pos="2227"/>
          <w:tab w:val="left" w:pos="2228"/>
        </w:tabs>
        <w:spacing w:before="102" w:line="369" w:lineRule="auto"/>
        <w:ind w:right="734"/>
        <w:rPr>
          <w:spacing w:val="-5"/>
          <w:sz w:val="24"/>
        </w:rPr>
      </w:pPr>
      <w:r w:rsidRPr="00994205">
        <w:rPr>
          <w:sz w:val="24"/>
        </w:rPr>
        <w:t xml:space="preserve">In </w:t>
      </w:r>
      <w:r w:rsidRPr="00994205">
        <w:rPr>
          <w:spacing w:val="-4"/>
          <w:sz w:val="24"/>
        </w:rPr>
        <w:t xml:space="preserve">this Clause </w:t>
      </w:r>
      <w:hyperlink w:anchor="_bookmark10" w:history="1">
        <w:r w:rsidRPr="00994205">
          <w:rPr>
            <w:spacing w:val="-3"/>
            <w:sz w:val="24"/>
          </w:rPr>
          <w:t>8</w:t>
        </w:r>
      </w:hyperlink>
      <w:r w:rsidRPr="00994205">
        <w:rPr>
          <w:spacing w:val="-3"/>
          <w:sz w:val="24"/>
        </w:rPr>
        <w:t xml:space="preserve">, </w:t>
      </w:r>
      <w:r w:rsidRPr="00994205">
        <w:rPr>
          <w:spacing w:val="-4"/>
          <w:sz w:val="24"/>
        </w:rPr>
        <w:t xml:space="preserve">“personal </w:t>
      </w:r>
      <w:r w:rsidRPr="00994205">
        <w:rPr>
          <w:spacing w:val="-3"/>
          <w:sz w:val="24"/>
        </w:rPr>
        <w:t xml:space="preserve">number” </w:t>
      </w:r>
      <w:r w:rsidRPr="00994205">
        <w:rPr>
          <w:sz w:val="24"/>
        </w:rPr>
        <w:t xml:space="preserve">means a </w:t>
      </w:r>
      <w:r w:rsidRPr="00994205">
        <w:rPr>
          <w:spacing w:val="-5"/>
          <w:sz w:val="24"/>
        </w:rPr>
        <w:t xml:space="preserve">telephone </w:t>
      </w:r>
      <w:r w:rsidRPr="00994205">
        <w:rPr>
          <w:spacing w:val="-3"/>
          <w:sz w:val="24"/>
        </w:rPr>
        <w:t xml:space="preserve">number </w:t>
      </w:r>
      <w:r w:rsidRPr="00994205">
        <w:rPr>
          <w:sz w:val="24"/>
        </w:rPr>
        <w:t xml:space="preserve">which </w:t>
      </w:r>
      <w:r w:rsidRPr="00994205">
        <w:rPr>
          <w:spacing w:val="-4"/>
          <w:sz w:val="24"/>
        </w:rPr>
        <w:t xml:space="preserve">starts </w:t>
      </w:r>
      <w:r w:rsidRPr="00994205">
        <w:rPr>
          <w:sz w:val="24"/>
        </w:rPr>
        <w:t xml:space="preserve">with </w:t>
      </w:r>
      <w:r w:rsidRPr="00994205">
        <w:rPr>
          <w:spacing w:val="-3"/>
          <w:sz w:val="24"/>
        </w:rPr>
        <w:t xml:space="preserve">the number </w:t>
      </w:r>
      <w:r w:rsidRPr="00994205">
        <w:rPr>
          <w:spacing w:val="-4"/>
          <w:sz w:val="24"/>
        </w:rPr>
        <w:t xml:space="preserve">070 </w:t>
      </w:r>
      <w:r w:rsidRPr="00994205">
        <w:rPr>
          <w:sz w:val="24"/>
        </w:rPr>
        <w:t xml:space="preserve">followed </w:t>
      </w:r>
      <w:r w:rsidRPr="00994205">
        <w:rPr>
          <w:spacing w:val="-3"/>
          <w:sz w:val="24"/>
        </w:rPr>
        <w:t xml:space="preserve">by </w:t>
      </w:r>
      <w:r w:rsidRPr="00994205">
        <w:rPr>
          <w:sz w:val="24"/>
        </w:rPr>
        <w:t xml:space="preserve">a further 8 </w:t>
      </w:r>
      <w:r w:rsidRPr="00994205">
        <w:rPr>
          <w:spacing w:val="-4"/>
          <w:sz w:val="24"/>
        </w:rPr>
        <w:t xml:space="preserve">digits, </w:t>
      </w:r>
      <w:r w:rsidRPr="00994205">
        <w:rPr>
          <w:spacing w:val="-3"/>
          <w:sz w:val="24"/>
        </w:rPr>
        <w:t xml:space="preserve">or 07 </w:t>
      </w:r>
      <w:r w:rsidRPr="00994205">
        <w:rPr>
          <w:sz w:val="24"/>
        </w:rPr>
        <w:t xml:space="preserve">followed </w:t>
      </w:r>
      <w:r w:rsidRPr="00994205">
        <w:rPr>
          <w:spacing w:val="-3"/>
          <w:sz w:val="24"/>
        </w:rPr>
        <w:t xml:space="preserve">by </w:t>
      </w:r>
      <w:r w:rsidRPr="00994205">
        <w:rPr>
          <w:sz w:val="24"/>
        </w:rPr>
        <w:t>a further 9</w:t>
      </w:r>
      <w:r w:rsidRPr="00994205">
        <w:rPr>
          <w:spacing w:val="18"/>
          <w:sz w:val="24"/>
        </w:rPr>
        <w:t xml:space="preserve"> </w:t>
      </w:r>
      <w:r w:rsidRPr="00994205">
        <w:rPr>
          <w:spacing w:val="-5"/>
          <w:sz w:val="24"/>
        </w:rPr>
        <w:t>digits.</w:t>
      </w:r>
    </w:p>
    <w:p w14:paraId="196F910A" w14:textId="77777777" w:rsidR="00837652" w:rsidRPr="00994205" w:rsidRDefault="00837652">
      <w:pPr>
        <w:pStyle w:val="BodyText"/>
        <w:spacing w:before="3"/>
        <w:rPr>
          <w:sz w:val="23"/>
        </w:rPr>
      </w:pPr>
    </w:p>
    <w:p w14:paraId="681BF4B6" w14:textId="77777777" w:rsidR="00837652" w:rsidRPr="00994205" w:rsidRDefault="000231AE">
      <w:pPr>
        <w:pStyle w:val="Heading1"/>
        <w:numPr>
          <w:ilvl w:val="0"/>
          <w:numId w:val="84"/>
        </w:numPr>
        <w:tabs>
          <w:tab w:val="left" w:pos="2147"/>
          <w:tab w:val="left" w:pos="2148"/>
        </w:tabs>
        <w:jc w:val="left"/>
      </w:pPr>
      <w:bookmarkStart w:id="13" w:name="_bookmark11"/>
      <w:bookmarkEnd w:id="13"/>
      <w:r w:rsidRPr="00994205">
        <w:rPr>
          <w:spacing w:val="-4"/>
        </w:rPr>
        <w:t xml:space="preserve">Cost </w:t>
      </w:r>
      <w:r w:rsidRPr="00994205">
        <w:t xml:space="preserve">of </w:t>
      </w:r>
      <w:r w:rsidRPr="00994205">
        <w:rPr>
          <w:spacing w:val="-3"/>
        </w:rPr>
        <w:t>Relevant</w:t>
      </w:r>
      <w:r w:rsidRPr="00994205">
        <w:rPr>
          <w:spacing w:val="22"/>
        </w:rPr>
        <w:t xml:space="preserve"> </w:t>
      </w:r>
      <w:r w:rsidRPr="00994205">
        <w:t>Calls</w:t>
      </w:r>
    </w:p>
    <w:p w14:paraId="1387E048" w14:textId="6D0B4429" w:rsidR="00837652" w:rsidRPr="00994205" w:rsidRDefault="000231AE" w:rsidP="00705B4B">
      <w:pPr>
        <w:pStyle w:val="ListParagraph"/>
        <w:numPr>
          <w:ilvl w:val="1"/>
          <w:numId w:val="84"/>
        </w:numPr>
        <w:tabs>
          <w:tab w:val="left" w:pos="2227"/>
          <w:tab w:val="left" w:pos="2228"/>
        </w:tabs>
        <w:spacing w:before="316" w:line="362" w:lineRule="auto"/>
        <w:ind w:right="734"/>
        <w:jc w:val="both"/>
        <w:rPr>
          <w:sz w:val="24"/>
        </w:rPr>
      </w:pPr>
      <w:bookmarkStart w:id="14" w:name="_Hlk84228045"/>
      <w:bookmarkEnd w:id="0"/>
      <w:r w:rsidRPr="00994205">
        <w:rPr>
          <w:spacing w:val="-3"/>
          <w:sz w:val="24"/>
        </w:rPr>
        <w:t xml:space="preserve">The Contractor </w:t>
      </w:r>
      <w:r w:rsidRPr="00994205">
        <w:rPr>
          <w:sz w:val="24"/>
        </w:rPr>
        <w:t xml:space="preserve">must </w:t>
      </w:r>
      <w:r w:rsidRPr="00994205">
        <w:rPr>
          <w:spacing w:val="-4"/>
          <w:sz w:val="24"/>
        </w:rPr>
        <w:t xml:space="preserve">not </w:t>
      </w:r>
      <w:r w:rsidRPr="00994205">
        <w:rPr>
          <w:spacing w:val="-5"/>
          <w:sz w:val="24"/>
        </w:rPr>
        <w:t xml:space="preserve">enter into, </w:t>
      </w:r>
      <w:r w:rsidRPr="00994205">
        <w:rPr>
          <w:spacing w:val="-4"/>
          <w:sz w:val="24"/>
        </w:rPr>
        <w:t xml:space="preserve">renew </w:t>
      </w:r>
      <w:r w:rsidRPr="00994205">
        <w:rPr>
          <w:spacing w:val="-3"/>
          <w:sz w:val="24"/>
        </w:rPr>
        <w:t xml:space="preserve">or extend </w:t>
      </w:r>
      <w:r w:rsidRPr="00994205">
        <w:rPr>
          <w:sz w:val="24"/>
        </w:rPr>
        <w:t xml:space="preserve">a contract </w:t>
      </w:r>
      <w:r w:rsidRPr="00994205">
        <w:rPr>
          <w:spacing w:val="-3"/>
          <w:sz w:val="24"/>
        </w:rPr>
        <w:t xml:space="preserve">or </w:t>
      </w:r>
      <w:r w:rsidRPr="00994205">
        <w:rPr>
          <w:spacing w:val="-5"/>
          <w:sz w:val="24"/>
        </w:rPr>
        <w:t xml:space="preserve">other </w:t>
      </w:r>
      <w:r w:rsidRPr="00994205">
        <w:rPr>
          <w:spacing w:val="-4"/>
          <w:sz w:val="24"/>
        </w:rPr>
        <w:t xml:space="preserve">arrangement </w:t>
      </w:r>
      <w:r w:rsidRPr="00994205">
        <w:rPr>
          <w:sz w:val="24"/>
        </w:rPr>
        <w:t xml:space="preserve">for </w:t>
      </w:r>
      <w:r w:rsidRPr="00994205">
        <w:rPr>
          <w:spacing w:val="-5"/>
          <w:sz w:val="24"/>
        </w:rPr>
        <w:t xml:space="preserve">telephone </w:t>
      </w:r>
      <w:r w:rsidRPr="00994205">
        <w:rPr>
          <w:sz w:val="24"/>
        </w:rPr>
        <w:t xml:space="preserve">services </w:t>
      </w:r>
      <w:r w:rsidRPr="00994205">
        <w:rPr>
          <w:spacing w:val="-6"/>
          <w:sz w:val="24"/>
        </w:rPr>
        <w:t xml:space="preserve">unless, </w:t>
      </w:r>
      <w:r w:rsidRPr="00994205">
        <w:rPr>
          <w:spacing w:val="-3"/>
          <w:sz w:val="24"/>
        </w:rPr>
        <w:t xml:space="preserve">having regard </w:t>
      </w:r>
      <w:r w:rsidRPr="00994205">
        <w:rPr>
          <w:sz w:val="24"/>
        </w:rPr>
        <w:t xml:space="preserve">to </w:t>
      </w:r>
      <w:r w:rsidRPr="00994205">
        <w:rPr>
          <w:spacing w:val="-3"/>
          <w:sz w:val="24"/>
        </w:rPr>
        <w:t xml:space="preserve">the </w:t>
      </w:r>
      <w:r w:rsidRPr="00994205">
        <w:rPr>
          <w:spacing w:val="-4"/>
          <w:sz w:val="24"/>
        </w:rPr>
        <w:t xml:space="preserve">arrangement </w:t>
      </w:r>
      <w:r w:rsidRPr="00994205">
        <w:rPr>
          <w:spacing w:val="-3"/>
          <w:sz w:val="24"/>
        </w:rPr>
        <w:t xml:space="preserve">as </w:t>
      </w:r>
      <w:r w:rsidRPr="00994205">
        <w:rPr>
          <w:sz w:val="24"/>
        </w:rPr>
        <w:t xml:space="preserve">a </w:t>
      </w:r>
      <w:r w:rsidRPr="00994205">
        <w:rPr>
          <w:spacing w:val="-4"/>
          <w:sz w:val="24"/>
        </w:rPr>
        <w:t xml:space="preserve">whole, </w:t>
      </w:r>
      <w:r w:rsidR="00717601" w:rsidRPr="00994205">
        <w:rPr>
          <w:spacing w:val="-5"/>
          <w:sz w:val="24"/>
        </w:rPr>
        <w:t>persons will</w:t>
      </w:r>
      <w:r w:rsidRPr="00994205">
        <w:rPr>
          <w:spacing w:val="-3"/>
          <w:sz w:val="24"/>
        </w:rPr>
        <w:t xml:space="preserve"> </w:t>
      </w:r>
      <w:r w:rsidRPr="00994205">
        <w:rPr>
          <w:spacing w:val="-4"/>
          <w:sz w:val="24"/>
        </w:rPr>
        <w:t xml:space="preserve">not pay </w:t>
      </w:r>
      <w:r w:rsidRPr="00994205">
        <w:rPr>
          <w:sz w:val="24"/>
        </w:rPr>
        <w:t xml:space="preserve">more to </w:t>
      </w:r>
      <w:r w:rsidRPr="00994205">
        <w:rPr>
          <w:spacing w:val="2"/>
          <w:sz w:val="24"/>
        </w:rPr>
        <w:t xml:space="preserve">make </w:t>
      </w:r>
      <w:r w:rsidRPr="00994205">
        <w:rPr>
          <w:spacing w:val="-3"/>
          <w:sz w:val="24"/>
        </w:rPr>
        <w:t xml:space="preserve">calls </w:t>
      </w:r>
      <w:r w:rsidRPr="00994205">
        <w:rPr>
          <w:sz w:val="24"/>
        </w:rPr>
        <w:t xml:space="preserve">to </w:t>
      </w:r>
      <w:r w:rsidRPr="00994205">
        <w:rPr>
          <w:spacing w:val="-3"/>
          <w:sz w:val="24"/>
        </w:rPr>
        <w:t xml:space="preserve">the </w:t>
      </w:r>
      <w:r w:rsidRPr="00994205">
        <w:rPr>
          <w:sz w:val="24"/>
        </w:rPr>
        <w:t xml:space="preserve">Practice </w:t>
      </w:r>
      <w:r w:rsidRPr="00994205">
        <w:rPr>
          <w:spacing w:val="-3"/>
          <w:sz w:val="24"/>
        </w:rPr>
        <w:t xml:space="preserve">Premises </w:t>
      </w:r>
      <w:r w:rsidRPr="00994205">
        <w:rPr>
          <w:spacing w:val="-4"/>
          <w:sz w:val="24"/>
        </w:rPr>
        <w:t xml:space="preserve">than they would </w:t>
      </w:r>
      <w:r w:rsidRPr="00994205">
        <w:rPr>
          <w:sz w:val="24"/>
        </w:rPr>
        <w:t xml:space="preserve">to </w:t>
      </w:r>
      <w:r w:rsidRPr="00994205">
        <w:rPr>
          <w:spacing w:val="2"/>
          <w:sz w:val="24"/>
        </w:rPr>
        <w:t xml:space="preserve">make </w:t>
      </w:r>
      <w:r w:rsidRPr="00994205">
        <w:rPr>
          <w:spacing w:val="-5"/>
          <w:sz w:val="24"/>
        </w:rPr>
        <w:t xml:space="preserve">equivalent </w:t>
      </w:r>
      <w:r w:rsidRPr="00994205">
        <w:rPr>
          <w:spacing w:val="-3"/>
          <w:sz w:val="24"/>
        </w:rPr>
        <w:t xml:space="preserve">calls </w:t>
      </w:r>
      <w:r w:rsidRPr="00994205">
        <w:rPr>
          <w:sz w:val="24"/>
        </w:rPr>
        <w:t xml:space="preserve">to a </w:t>
      </w:r>
      <w:r w:rsidRPr="00994205">
        <w:rPr>
          <w:spacing w:val="-3"/>
          <w:sz w:val="24"/>
        </w:rPr>
        <w:t>Geographical</w:t>
      </w:r>
      <w:r w:rsidRPr="00994205">
        <w:rPr>
          <w:spacing w:val="22"/>
          <w:sz w:val="24"/>
        </w:rPr>
        <w:t xml:space="preserve"> </w:t>
      </w:r>
      <w:r w:rsidRPr="00994205">
        <w:rPr>
          <w:sz w:val="24"/>
        </w:rPr>
        <w:t>Number.</w:t>
      </w:r>
    </w:p>
    <w:p w14:paraId="5EB3EECA" w14:textId="77777777" w:rsidR="00837652" w:rsidRPr="00994205" w:rsidRDefault="000231AE" w:rsidP="00705B4B">
      <w:pPr>
        <w:pStyle w:val="ListParagraph"/>
        <w:numPr>
          <w:ilvl w:val="1"/>
          <w:numId w:val="84"/>
        </w:numPr>
        <w:tabs>
          <w:tab w:val="left" w:pos="2227"/>
          <w:tab w:val="left" w:pos="2228"/>
        </w:tabs>
        <w:spacing w:before="126" w:line="362" w:lineRule="auto"/>
        <w:ind w:right="998"/>
        <w:jc w:val="both"/>
        <w:rPr>
          <w:sz w:val="24"/>
        </w:rPr>
      </w:pPr>
      <w:r w:rsidRPr="00994205">
        <w:rPr>
          <w:spacing w:val="-3"/>
          <w:sz w:val="24"/>
        </w:rPr>
        <w:t xml:space="preserve">Where the Contractor is party </w:t>
      </w:r>
      <w:r w:rsidRPr="00994205">
        <w:rPr>
          <w:sz w:val="24"/>
        </w:rPr>
        <w:t xml:space="preserve">to </w:t>
      </w:r>
      <w:r w:rsidRPr="00994205">
        <w:rPr>
          <w:spacing w:val="-3"/>
          <w:sz w:val="24"/>
        </w:rPr>
        <w:t xml:space="preserve">an Existing </w:t>
      </w:r>
      <w:r w:rsidRPr="00994205">
        <w:rPr>
          <w:sz w:val="24"/>
        </w:rPr>
        <w:t xml:space="preserve">Contract </w:t>
      </w:r>
      <w:r w:rsidRPr="00994205">
        <w:rPr>
          <w:spacing w:val="-3"/>
          <w:sz w:val="24"/>
        </w:rPr>
        <w:t xml:space="preserve">or </w:t>
      </w:r>
      <w:r w:rsidRPr="00994205">
        <w:rPr>
          <w:sz w:val="24"/>
        </w:rPr>
        <w:t xml:space="preserve">Other </w:t>
      </w:r>
      <w:r w:rsidRPr="00994205">
        <w:rPr>
          <w:spacing w:val="-3"/>
          <w:sz w:val="24"/>
        </w:rPr>
        <w:t xml:space="preserve">Arrangement </w:t>
      </w:r>
      <w:r w:rsidRPr="00994205">
        <w:rPr>
          <w:sz w:val="24"/>
        </w:rPr>
        <w:t xml:space="preserve">for a </w:t>
      </w:r>
      <w:r w:rsidRPr="00994205">
        <w:rPr>
          <w:spacing w:val="-5"/>
          <w:sz w:val="24"/>
        </w:rPr>
        <w:t xml:space="preserve">telephone </w:t>
      </w:r>
      <w:r w:rsidRPr="00994205">
        <w:rPr>
          <w:sz w:val="24"/>
        </w:rPr>
        <w:t xml:space="preserve">service </w:t>
      </w:r>
      <w:r w:rsidRPr="00994205">
        <w:rPr>
          <w:spacing w:val="-5"/>
          <w:sz w:val="24"/>
        </w:rPr>
        <w:t xml:space="preserve">under </w:t>
      </w:r>
      <w:r w:rsidRPr="00994205">
        <w:rPr>
          <w:sz w:val="24"/>
        </w:rPr>
        <w:t xml:space="preserve">which </w:t>
      </w:r>
      <w:r w:rsidRPr="00994205">
        <w:rPr>
          <w:spacing w:val="-5"/>
          <w:sz w:val="24"/>
        </w:rPr>
        <w:t xml:space="preserve">persons </w:t>
      </w:r>
      <w:r w:rsidRPr="00994205">
        <w:rPr>
          <w:sz w:val="24"/>
        </w:rPr>
        <w:t xml:space="preserve">making </w:t>
      </w:r>
      <w:r w:rsidRPr="00994205">
        <w:rPr>
          <w:spacing w:val="-3"/>
          <w:sz w:val="24"/>
        </w:rPr>
        <w:t xml:space="preserve">Relevant </w:t>
      </w:r>
      <w:r w:rsidRPr="00994205">
        <w:rPr>
          <w:spacing w:val="-4"/>
          <w:sz w:val="24"/>
        </w:rPr>
        <w:t xml:space="preserve">Calls </w:t>
      </w:r>
      <w:r w:rsidRPr="00994205">
        <w:rPr>
          <w:sz w:val="24"/>
        </w:rPr>
        <w:t xml:space="preserve">to </w:t>
      </w:r>
      <w:r w:rsidRPr="00994205">
        <w:rPr>
          <w:spacing w:val="-3"/>
          <w:sz w:val="24"/>
        </w:rPr>
        <w:t xml:space="preserve">the </w:t>
      </w:r>
      <w:r w:rsidRPr="00994205">
        <w:rPr>
          <w:sz w:val="24"/>
        </w:rPr>
        <w:t xml:space="preserve">Practice </w:t>
      </w:r>
      <w:r w:rsidRPr="00994205">
        <w:rPr>
          <w:spacing w:val="-3"/>
          <w:sz w:val="24"/>
        </w:rPr>
        <w:t xml:space="preserve">Premises </w:t>
      </w:r>
      <w:r w:rsidRPr="00994205">
        <w:rPr>
          <w:sz w:val="24"/>
        </w:rPr>
        <w:t xml:space="preserve">call a </w:t>
      </w:r>
      <w:r w:rsidRPr="00994205">
        <w:rPr>
          <w:spacing w:val="-3"/>
          <w:sz w:val="24"/>
        </w:rPr>
        <w:t xml:space="preserve">number </w:t>
      </w:r>
      <w:r w:rsidRPr="00994205">
        <w:rPr>
          <w:sz w:val="24"/>
        </w:rPr>
        <w:t xml:space="preserve">which </w:t>
      </w:r>
      <w:r w:rsidRPr="00994205">
        <w:rPr>
          <w:spacing w:val="-3"/>
          <w:sz w:val="24"/>
        </w:rPr>
        <w:t xml:space="preserve">is </w:t>
      </w:r>
      <w:r w:rsidRPr="00994205">
        <w:rPr>
          <w:spacing w:val="-4"/>
          <w:sz w:val="24"/>
        </w:rPr>
        <w:t xml:space="preserve">not </w:t>
      </w:r>
      <w:r w:rsidRPr="00994205">
        <w:rPr>
          <w:sz w:val="24"/>
        </w:rPr>
        <w:t xml:space="preserve">a </w:t>
      </w:r>
      <w:r w:rsidRPr="00994205">
        <w:rPr>
          <w:spacing w:val="-3"/>
          <w:sz w:val="24"/>
        </w:rPr>
        <w:t xml:space="preserve">Geographical </w:t>
      </w:r>
      <w:r w:rsidRPr="00994205">
        <w:rPr>
          <w:sz w:val="24"/>
        </w:rPr>
        <w:t xml:space="preserve">Number, </w:t>
      </w:r>
      <w:r w:rsidRPr="00994205">
        <w:rPr>
          <w:spacing w:val="-3"/>
          <w:sz w:val="24"/>
        </w:rPr>
        <w:t xml:space="preserve">the Contractor </w:t>
      </w:r>
      <w:r w:rsidRPr="00994205">
        <w:rPr>
          <w:sz w:val="24"/>
        </w:rPr>
        <w:t xml:space="preserve">must comply with </w:t>
      </w:r>
      <w:r w:rsidRPr="00994205">
        <w:rPr>
          <w:spacing w:val="-4"/>
          <w:sz w:val="24"/>
        </w:rPr>
        <w:t>Clause</w:t>
      </w:r>
      <w:r w:rsidRPr="00994205">
        <w:rPr>
          <w:spacing w:val="26"/>
          <w:sz w:val="24"/>
        </w:rPr>
        <w:t xml:space="preserve"> </w:t>
      </w:r>
      <w:hyperlink w:anchor="_bookmark12" w:history="1">
        <w:r w:rsidRPr="00994205">
          <w:rPr>
            <w:spacing w:val="-4"/>
            <w:sz w:val="24"/>
          </w:rPr>
          <w:t>9.3</w:t>
        </w:r>
      </w:hyperlink>
      <w:r w:rsidRPr="00994205">
        <w:rPr>
          <w:spacing w:val="-4"/>
          <w:sz w:val="24"/>
        </w:rPr>
        <w:t>.</w:t>
      </w:r>
    </w:p>
    <w:p w14:paraId="37DCA3E9" w14:textId="77777777" w:rsidR="00837652" w:rsidRPr="00994205" w:rsidRDefault="000231AE">
      <w:pPr>
        <w:pStyle w:val="ListParagraph"/>
        <w:numPr>
          <w:ilvl w:val="1"/>
          <w:numId w:val="84"/>
        </w:numPr>
        <w:tabs>
          <w:tab w:val="left" w:pos="2227"/>
          <w:tab w:val="left" w:pos="2228"/>
        </w:tabs>
        <w:spacing w:before="143"/>
        <w:rPr>
          <w:sz w:val="24"/>
        </w:rPr>
      </w:pPr>
      <w:bookmarkStart w:id="15" w:name="_bookmark12"/>
      <w:bookmarkEnd w:id="15"/>
      <w:r w:rsidRPr="00994205">
        <w:rPr>
          <w:spacing w:val="-3"/>
          <w:sz w:val="24"/>
        </w:rPr>
        <w:t>The Contractor</w:t>
      </w:r>
      <w:r w:rsidRPr="00994205">
        <w:rPr>
          <w:spacing w:val="23"/>
          <w:sz w:val="24"/>
        </w:rPr>
        <w:t xml:space="preserve"> </w:t>
      </w:r>
      <w:r w:rsidRPr="00994205">
        <w:rPr>
          <w:sz w:val="24"/>
        </w:rPr>
        <w:t>must:</w:t>
      </w:r>
    </w:p>
    <w:p w14:paraId="2688E408" w14:textId="77777777" w:rsidR="00837652" w:rsidRPr="00994205" w:rsidRDefault="00837652">
      <w:pPr>
        <w:pStyle w:val="BodyText"/>
        <w:spacing w:before="4"/>
        <w:rPr>
          <w:sz w:val="23"/>
        </w:rPr>
      </w:pPr>
    </w:p>
    <w:p w14:paraId="6CA0DE32" w14:textId="77777777" w:rsidR="00837652" w:rsidRPr="00994205" w:rsidRDefault="000231AE">
      <w:pPr>
        <w:pStyle w:val="ListParagraph"/>
        <w:numPr>
          <w:ilvl w:val="0"/>
          <w:numId w:val="83"/>
        </w:numPr>
        <w:tabs>
          <w:tab w:val="left" w:pos="2788"/>
          <w:tab w:val="left" w:pos="2789"/>
        </w:tabs>
        <w:spacing w:line="362" w:lineRule="auto"/>
        <w:ind w:right="891"/>
        <w:rPr>
          <w:sz w:val="24"/>
        </w:rPr>
      </w:pPr>
      <w:r w:rsidRPr="00994205">
        <w:rPr>
          <w:sz w:val="24"/>
        </w:rPr>
        <w:t xml:space="preserve">before </w:t>
      </w:r>
      <w:r w:rsidRPr="00994205">
        <w:rPr>
          <w:spacing w:val="-3"/>
          <w:sz w:val="24"/>
        </w:rPr>
        <w:t xml:space="preserve">the </w:t>
      </w:r>
      <w:r w:rsidRPr="00994205">
        <w:rPr>
          <w:sz w:val="24"/>
        </w:rPr>
        <w:t xml:space="preserve">Commencement </w:t>
      </w:r>
      <w:r w:rsidRPr="00994205">
        <w:rPr>
          <w:spacing w:val="-3"/>
          <w:sz w:val="24"/>
        </w:rPr>
        <w:t xml:space="preserve">Date, </w:t>
      </w:r>
      <w:r w:rsidRPr="00994205">
        <w:rPr>
          <w:sz w:val="24"/>
        </w:rPr>
        <w:t xml:space="preserve">review </w:t>
      </w:r>
      <w:r w:rsidRPr="00994205">
        <w:rPr>
          <w:spacing w:val="-3"/>
          <w:sz w:val="24"/>
        </w:rPr>
        <w:t xml:space="preserve">the </w:t>
      </w:r>
      <w:r w:rsidRPr="00994205">
        <w:rPr>
          <w:spacing w:val="-4"/>
          <w:sz w:val="24"/>
        </w:rPr>
        <w:t xml:space="preserve">arrangement and consider whether, </w:t>
      </w:r>
      <w:r w:rsidRPr="00994205">
        <w:rPr>
          <w:spacing w:val="-3"/>
          <w:sz w:val="24"/>
        </w:rPr>
        <w:t xml:space="preserve">having regard </w:t>
      </w:r>
      <w:r w:rsidRPr="00994205">
        <w:rPr>
          <w:sz w:val="24"/>
        </w:rPr>
        <w:t xml:space="preserve">to </w:t>
      </w:r>
      <w:r w:rsidRPr="00994205">
        <w:rPr>
          <w:spacing w:val="-3"/>
          <w:sz w:val="24"/>
        </w:rPr>
        <w:t xml:space="preserve">the </w:t>
      </w:r>
      <w:r w:rsidRPr="00994205">
        <w:rPr>
          <w:spacing w:val="-4"/>
          <w:sz w:val="24"/>
        </w:rPr>
        <w:t xml:space="preserve">arrangement </w:t>
      </w:r>
      <w:r w:rsidRPr="00994205">
        <w:rPr>
          <w:spacing w:val="-3"/>
          <w:sz w:val="24"/>
        </w:rPr>
        <w:t xml:space="preserve">as </w:t>
      </w:r>
      <w:r w:rsidRPr="00994205">
        <w:rPr>
          <w:sz w:val="24"/>
        </w:rPr>
        <w:t xml:space="preserve">a </w:t>
      </w:r>
      <w:r w:rsidRPr="00994205">
        <w:rPr>
          <w:spacing w:val="-4"/>
          <w:sz w:val="24"/>
        </w:rPr>
        <w:t xml:space="preserve">whole, </w:t>
      </w:r>
      <w:r w:rsidRPr="00994205">
        <w:rPr>
          <w:spacing w:val="-5"/>
          <w:sz w:val="24"/>
        </w:rPr>
        <w:t xml:space="preserve">persons </w:t>
      </w:r>
      <w:r w:rsidRPr="00994205">
        <w:rPr>
          <w:spacing w:val="-4"/>
          <w:sz w:val="24"/>
        </w:rPr>
        <w:t xml:space="preserve">pay </w:t>
      </w:r>
      <w:r w:rsidRPr="00994205">
        <w:rPr>
          <w:sz w:val="24"/>
        </w:rPr>
        <w:t xml:space="preserve">more to </w:t>
      </w:r>
      <w:r w:rsidRPr="00994205">
        <w:rPr>
          <w:spacing w:val="2"/>
          <w:sz w:val="24"/>
        </w:rPr>
        <w:t xml:space="preserve">make </w:t>
      </w:r>
      <w:r w:rsidRPr="00994205">
        <w:rPr>
          <w:spacing w:val="-3"/>
          <w:sz w:val="24"/>
        </w:rPr>
        <w:t xml:space="preserve">Relevant </w:t>
      </w:r>
      <w:r w:rsidRPr="00994205">
        <w:rPr>
          <w:spacing w:val="-4"/>
          <w:sz w:val="24"/>
        </w:rPr>
        <w:t xml:space="preserve">Calls than they would </w:t>
      </w:r>
      <w:r w:rsidRPr="00994205">
        <w:rPr>
          <w:sz w:val="24"/>
        </w:rPr>
        <w:t xml:space="preserve">to </w:t>
      </w:r>
      <w:r w:rsidRPr="00994205">
        <w:rPr>
          <w:spacing w:val="2"/>
          <w:sz w:val="24"/>
        </w:rPr>
        <w:t xml:space="preserve">make </w:t>
      </w:r>
      <w:r w:rsidRPr="00994205">
        <w:rPr>
          <w:spacing w:val="-5"/>
          <w:sz w:val="24"/>
        </w:rPr>
        <w:t xml:space="preserve">equivalent </w:t>
      </w:r>
      <w:r w:rsidRPr="00994205">
        <w:rPr>
          <w:spacing w:val="-3"/>
          <w:sz w:val="24"/>
        </w:rPr>
        <w:t xml:space="preserve">calls </w:t>
      </w:r>
      <w:r w:rsidRPr="00994205">
        <w:rPr>
          <w:sz w:val="24"/>
        </w:rPr>
        <w:t xml:space="preserve">to a </w:t>
      </w:r>
      <w:r w:rsidRPr="00994205">
        <w:rPr>
          <w:spacing w:val="-3"/>
          <w:sz w:val="24"/>
        </w:rPr>
        <w:t xml:space="preserve">Geographical </w:t>
      </w:r>
      <w:r w:rsidRPr="00994205">
        <w:rPr>
          <w:sz w:val="24"/>
        </w:rPr>
        <w:t>Number;</w:t>
      </w:r>
      <w:r w:rsidRPr="00994205">
        <w:rPr>
          <w:spacing w:val="16"/>
          <w:sz w:val="24"/>
        </w:rPr>
        <w:t xml:space="preserve"> </w:t>
      </w:r>
      <w:r w:rsidRPr="00994205">
        <w:rPr>
          <w:spacing w:val="-4"/>
          <w:sz w:val="24"/>
        </w:rPr>
        <w:t>and</w:t>
      </w:r>
    </w:p>
    <w:p w14:paraId="72791574" w14:textId="6AF49945" w:rsidR="00837652" w:rsidRPr="00994205" w:rsidRDefault="000231AE">
      <w:pPr>
        <w:pStyle w:val="ListParagraph"/>
        <w:numPr>
          <w:ilvl w:val="0"/>
          <w:numId w:val="83"/>
        </w:numPr>
        <w:tabs>
          <w:tab w:val="left" w:pos="2788"/>
          <w:tab w:val="left" w:pos="2789"/>
        </w:tabs>
        <w:spacing w:before="127" w:line="362" w:lineRule="auto"/>
        <w:ind w:right="778"/>
        <w:rPr>
          <w:sz w:val="24"/>
        </w:rPr>
      </w:pPr>
      <w:bookmarkStart w:id="16" w:name="_bookmark13"/>
      <w:bookmarkEnd w:id="16"/>
      <w:r w:rsidRPr="00994205">
        <w:rPr>
          <w:spacing w:val="-3"/>
          <w:sz w:val="24"/>
        </w:rPr>
        <w:t xml:space="preserve">if the Contractor </w:t>
      </w:r>
      <w:r w:rsidRPr="00994205">
        <w:rPr>
          <w:spacing w:val="-4"/>
          <w:sz w:val="24"/>
        </w:rPr>
        <w:t xml:space="preserve">so considers, </w:t>
      </w:r>
      <w:r w:rsidRPr="00994205">
        <w:rPr>
          <w:sz w:val="24"/>
        </w:rPr>
        <w:t xml:space="preserve">take </w:t>
      </w:r>
      <w:r w:rsidRPr="00994205">
        <w:rPr>
          <w:spacing w:val="-4"/>
          <w:sz w:val="24"/>
        </w:rPr>
        <w:t xml:space="preserve">all </w:t>
      </w:r>
      <w:r w:rsidRPr="00994205">
        <w:rPr>
          <w:spacing w:val="-5"/>
          <w:sz w:val="24"/>
        </w:rPr>
        <w:t xml:space="preserve">reasonable </w:t>
      </w:r>
      <w:r w:rsidRPr="00994205">
        <w:rPr>
          <w:spacing w:val="-6"/>
          <w:sz w:val="24"/>
        </w:rPr>
        <w:t xml:space="preserve">steps, </w:t>
      </w:r>
      <w:r w:rsidRPr="00994205">
        <w:rPr>
          <w:spacing w:val="-4"/>
          <w:sz w:val="24"/>
        </w:rPr>
        <w:t xml:space="preserve">including </w:t>
      </w:r>
      <w:r w:rsidRPr="00994205">
        <w:rPr>
          <w:spacing w:val="-3"/>
          <w:sz w:val="24"/>
        </w:rPr>
        <w:t xml:space="preserve">in </w:t>
      </w:r>
      <w:r w:rsidRPr="00994205">
        <w:rPr>
          <w:spacing w:val="-4"/>
          <w:sz w:val="24"/>
        </w:rPr>
        <w:t xml:space="preserve">particular considering </w:t>
      </w:r>
      <w:r w:rsidRPr="00994205">
        <w:rPr>
          <w:spacing w:val="-3"/>
          <w:sz w:val="24"/>
        </w:rPr>
        <w:t xml:space="preserve">the </w:t>
      </w:r>
      <w:r w:rsidRPr="00994205">
        <w:rPr>
          <w:sz w:val="24"/>
        </w:rPr>
        <w:t xml:space="preserve">matters </w:t>
      </w:r>
      <w:r w:rsidRPr="00994205">
        <w:rPr>
          <w:spacing w:val="-3"/>
          <w:sz w:val="24"/>
        </w:rPr>
        <w:t xml:space="preserve">specified in </w:t>
      </w:r>
      <w:r w:rsidRPr="00994205">
        <w:rPr>
          <w:spacing w:val="-4"/>
          <w:sz w:val="24"/>
        </w:rPr>
        <w:t>Clause</w:t>
      </w:r>
      <w:hyperlink w:anchor="_bookmark14" w:history="1">
        <w:r w:rsidRPr="00994205">
          <w:rPr>
            <w:spacing w:val="-4"/>
            <w:sz w:val="24"/>
          </w:rPr>
          <w:t xml:space="preserve"> 9.4, </w:t>
        </w:r>
      </w:hyperlink>
      <w:r w:rsidRPr="00994205">
        <w:rPr>
          <w:sz w:val="24"/>
        </w:rPr>
        <w:t xml:space="preserve">to </w:t>
      </w:r>
      <w:r w:rsidRPr="00994205">
        <w:rPr>
          <w:spacing w:val="-5"/>
          <w:sz w:val="24"/>
        </w:rPr>
        <w:t xml:space="preserve">ensure </w:t>
      </w:r>
      <w:r w:rsidRPr="00994205">
        <w:rPr>
          <w:spacing w:val="-4"/>
          <w:sz w:val="24"/>
        </w:rPr>
        <w:t xml:space="preserve">that, </w:t>
      </w:r>
      <w:r w:rsidRPr="00994205">
        <w:rPr>
          <w:spacing w:val="-3"/>
          <w:sz w:val="24"/>
        </w:rPr>
        <w:t xml:space="preserve">having regard </w:t>
      </w:r>
      <w:r w:rsidRPr="00994205">
        <w:rPr>
          <w:sz w:val="24"/>
        </w:rPr>
        <w:t xml:space="preserve">to </w:t>
      </w:r>
      <w:r w:rsidRPr="00994205">
        <w:rPr>
          <w:spacing w:val="-3"/>
          <w:sz w:val="24"/>
        </w:rPr>
        <w:t xml:space="preserve">the </w:t>
      </w:r>
      <w:r w:rsidRPr="00994205">
        <w:rPr>
          <w:spacing w:val="-4"/>
          <w:sz w:val="24"/>
        </w:rPr>
        <w:t xml:space="preserve">arrangement </w:t>
      </w:r>
      <w:r w:rsidRPr="00994205">
        <w:rPr>
          <w:spacing w:val="-3"/>
          <w:sz w:val="24"/>
        </w:rPr>
        <w:t xml:space="preserve">as </w:t>
      </w:r>
      <w:r w:rsidRPr="00994205">
        <w:rPr>
          <w:sz w:val="24"/>
        </w:rPr>
        <w:t xml:space="preserve">a </w:t>
      </w:r>
      <w:r w:rsidRPr="00994205">
        <w:rPr>
          <w:spacing w:val="-4"/>
          <w:sz w:val="24"/>
        </w:rPr>
        <w:t xml:space="preserve">whole, </w:t>
      </w:r>
      <w:r w:rsidR="00717601" w:rsidRPr="00994205">
        <w:rPr>
          <w:spacing w:val="-5"/>
          <w:sz w:val="24"/>
        </w:rPr>
        <w:t>persons will</w:t>
      </w:r>
      <w:r w:rsidRPr="00994205">
        <w:rPr>
          <w:spacing w:val="-3"/>
          <w:sz w:val="24"/>
        </w:rPr>
        <w:t xml:space="preserve"> </w:t>
      </w:r>
      <w:r w:rsidRPr="00994205">
        <w:rPr>
          <w:spacing w:val="-4"/>
          <w:sz w:val="24"/>
        </w:rPr>
        <w:t xml:space="preserve">not pay </w:t>
      </w:r>
      <w:r w:rsidRPr="00994205">
        <w:rPr>
          <w:sz w:val="24"/>
        </w:rPr>
        <w:t xml:space="preserve">more to </w:t>
      </w:r>
      <w:r w:rsidRPr="00994205">
        <w:rPr>
          <w:spacing w:val="2"/>
          <w:sz w:val="24"/>
        </w:rPr>
        <w:t xml:space="preserve">make </w:t>
      </w:r>
      <w:r w:rsidRPr="00994205">
        <w:rPr>
          <w:spacing w:val="-3"/>
          <w:sz w:val="24"/>
        </w:rPr>
        <w:t xml:space="preserve">Relevant </w:t>
      </w:r>
      <w:r w:rsidRPr="00994205">
        <w:rPr>
          <w:spacing w:val="-4"/>
          <w:sz w:val="24"/>
        </w:rPr>
        <w:t xml:space="preserve">Calls than they would </w:t>
      </w:r>
      <w:r w:rsidRPr="00994205">
        <w:rPr>
          <w:sz w:val="24"/>
        </w:rPr>
        <w:t xml:space="preserve">to </w:t>
      </w:r>
      <w:r w:rsidRPr="00994205">
        <w:rPr>
          <w:spacing w:val="2"/>
          <w:sz w:val="24"/>
        </w:rPr>
        <w:t xml:space="preserve">make </w:t>
      </w:r>
      <w:r w:rsidRPr="00994205">
        <w:rPr>
          <w:spacing w:val="-5"/>
          <w:sz w:val="24"/>
        </w:rPr>
        <w:t xml:space="preserve">equivalent </w:t>
      </w:r>
      <w:r w:rsidRPr="00994205">
        <w:rPr>
          <w:spacing w:val="-3"/>
          <w:sz w:val="24"/>
        </w:rPr>
        <w:t xml:space="preserve">calls </w:t>
      </w:r>
      <w:r w:rsidRPr="00994205">
        <w:rPr>
          <w:sz w:val="24"/>
        </w:rPr>
        <w:t xml:space="preserve">to a </w:t>
      </w:r>
      <w:r w:rsidRPr="00994205">
        <w:rPr>
          <w:spacing w:val="-3"/>
          <w:sz w:val="24"/>
        </w:rPr>
        <w:t>Geographical</w:t>
      </w:r>
      <w:r w:rsidRPr="00994205">
        <w:rPr>
          <w:spacing w:val="22"/>
          <w:sz w:val="24"/>
        </w:rPr>
        <w:t xml:space="preserve"> </w:t>
      </w:r>
      <w:r w:rsidRPr="00994205">
        <w:rPr>
          <w:sz w:val="24"/>
        </w:rPr>
        <w:t>Number.</w:t>
      </w:r>
    </w:p>
    <w:p w14:paraId="38CB2E2E" w14:textId="77777777" w:rsidR="00837652" w:rsidRPr="00994205" w:rsidRDefault="00837652" w:rsidP="00717601">
      <w:pPr>
        <w:pStyle w:val="NoSpacing"/>
        <w:rPr>
          <w:rFonts w:ascii="Arial" w:hAnsi="Arial" w:cs="Arial"/>
        </w:rPr>
      </w:pPr>
    </w:p>
    <w:p w14:paraId="66313082" w14:textId="7B90BBD8" w:rsidR="00837652" w:rsidRPr="00994205" w:rsidRDefault="00014825" w:rsidP="00014825">
      <w:pPr>
        <w:tabs>
          <w:tab w:val="left" w:pos="2280"/>
        </w:tabs>
        <w:rPr>
          <w:sz w:val="24"/>
        </w:rPr>
      </w:pPr>
      <w:r w:rsidRPr="00994205">
        <w:rPr>
          <w:sz w:val="24"/>
        </w:rPr>
        <w:tab/>
      </w:r>
      <w:bookmarkStart w:id="17" w:name="_bookmark14"/>
      <w:bookmarkEnd w:id="17"/>
      <w:r w:rsidR="000231AE" w:rsidRPr="00994205">
        <w:rPr>
          <w:spacing w:val="-3"/>
          <w:sz w:val="24"/>
        </w:rPr>
        <w:t xml:space="preserve">The </w:t>
      </w:r>
      <w:r w:rsidR="000231AE" w:rsidRPr="00994205">
        <w:rPr>
          <w:sz w:val="24"/>
        </w:rPr>
        <w:t xml:space="preserve">matters referred to </w:t>
      </w:r>
      <w:r w:rsidR="000231AE" w:rsidRPr="00994205">
        <w:rPr>
          <w:spacing w:val="-3"/>
          <w:sz w:val="24"/>
        </w:rPr>
        <w:t xml:space="preserve">in Clause </w:t>
      </w:r>
      <w:hyperlink w:anchor="_bookmark12" w:history="1">
        <w:r w:rsidR="000231AE" w:rsidRPr="00994205">
          <w:rPr>
            <w:spacing w:val="-4"/>
            <w:sz w:val="24"/>
          </w:rPr>
          <w:t>9.3</w:t>
        </w:r>
      </w:hyperlink>
      <w:hyperlink w:anchor="_bookmark13" w:history="1">
        <w:r w:rsidR="000231AE" w:rsidRPr="00994205">
          <w:rPr>
            <w:spacing w:val="-4"/>
            <w:sz w:val="24"/>
          </w:rPr>
          <w:t>(b)</w:t>
        </w:r>
        <w:r w:rsidR="000231AE" w:rsidRPr="00994205">
          <w:rPr>
            <w:spacing w:val="13"/>
            <w:sz w:val="24"/>
          </w:rPr>
          <w:t xml:space="preserve"> </w:t>
        </w:r>
      </w:hyperlink>
      <w:r w:rsidR="000231AE" w:rsidRPr="00994205">
        <w:rPr>
          <w:spacing w:val="-3"/>
          <w:sz w:val="24"/>
        </w:rPr>
        <w:t>are:</w:t>
      </w:r>
    </w:p>
    <w:p w14:paraId="081EE8F6" w14:textId="77777777" w:rsidR="00837652" w:rsidRPr="00994205" w:rsidRDefault="00837652">
      <w:pPr>
        <w:pStyle w:val="BodyText"/>
        <w:spacing w:before="4"/>
        <w:rPr>
          <w:sz w:val="23"/>
        </w:rPr>
      </w:pPr>
    </w:p>
    <w:p w14:paraId="24DBD0E7" w14:textId="002FD234" w:rsidR="00837652" w:rsidRPr="00994205" w:rsidRDefault="000231AE">
      <w:pPr>
        <w:pStyle w:val="ListParagraph"/>
        <w:numPr>
          <w:ilvl w:val="0"/>
          <w:numId w:val="82"/>
        </w:numPr>
        <w:tabs>
          <w:tab w:val="left" w:pos="2884"/>
          <w:tab w:val="left" w:pos="2885"/>
        </w:tabs>
        <w:rPr>
          <w:sz w:val="24"/>
        </w:rPr>
      </w:pPr>
      <w:r w:rsidRPr="00994205">
        <w:rPr>
          <w:sz w:val="24"/>
        </w:rPr>
        <w:t xml:space="preserve">varying </w:t>
      </w:r>
      <w:r w:rsidRPr="00994205">
        <w:rPr>
          <w:spacing w:val="-3"/>
          <w:sz w:val="24"/>
        </w:rPr>
        <w:t xml:space="preserve">the </w:t>
      </w:r>
      <w:r w:rsidRPr="00994205">
        <w:rPr>
          <w:sz w:val="24"/>
        </w:rPr>
        <w:t xml:space="preserve">terms </w:t>
      </w:r>
      <w:r w:rsidRPr="00994205">
        <w:rPr>
          <w:spacing w:val="-3"/>
          <w:sz w:val="24"/>
        </w:rPr>
        <w:t xml:space="preserve">of the </w:t>
      </w:r>
      <w:r w:rsidRPr="00994205">
        <w:rPr>
          <w:sz w:val="24"/>
        </w:rPr>
        <w:t xml:space="preserve">contract </w:t>
      </w:r>
      <w:r w:rsidRPr="00994205">
        <w:rPr>
          <w:spacing w:val="-3"/>
          <w:sz w:val="24"/>
        </w:rPr>
        <w:t>or</w:t>
      </w:r>
      <w:r w:rsidR="00C965B3">
        <w:rPr>
          <w:spacing w:val="-3"/>
          <w:sz w:val="24"/>
        </w:rPr>
        <w:t xml:space="preserve"> </w:t>
      </w:r>
      <w:r w:rsidRPr="00994205">
        <w:rPr>
          <w:spacing w:val="-4"/>
          <w:sz w:val="24"/>
        </w:rPr>
        <w:t>arrangement;</w:t>
      </w:r>
    </w:p>
    <w:p w14:paraId="1FE9F5DA" w14:textId="77777777" w:rsidR="00837652" w:rsidRPr="00994205" w:rsidRDefault="00837652">
      <w:pPr>
        <w:pStyle w:val="BodyText"/>
        <w:spacing w:before="8"/>
      </w:pPr>
    </w:p>
    <w:p w14:paraId="6D896E0E" w14:textId="77777777" w:rsidR="00837652" w:rsidRPr="00994205" w:rsidRDefault="000231AE">
      <w:pPr>
        <w:pStyle w:val="ListParagraph"/>
        <w:numPr>
          <w:ilvl w:val="0"/>
          <w:numId w:val="82"/>
        </w:numPr>
        <w:tabs>
          <w:tab w:val="left" w:pos="2884"/>
          <w:tab w:val="left" w:pos="2885"/>
        </w:tabs>
        <w:spacing w:before="1"/>
        <w:rPr>
          <w:sz w:val="24"/>
        </w:rPr>
      </w:pPr>
      <w:r w:rsidRPr="00994205">
        <w:rPr>
          <w:spacing w:val="-5"/>
          <w:sz w:val="24"/>
        </w:rPr>
        <w:t xml:space="preserve">renegotiating </w:t>
      </w:r>
      <w:r w:rsidRPr="00994205">
        <w:rPr>
          <w:spacing w:val="-3"/>
          <w:sz w:val="24"/>
        </w:rPr>
        <w:t xml:space="preserve">the </w:t>
      </w:r>
      <w:r w:rsidRPr="00994205">
        <w:rPr>
          <w:sz w:val="24"/>
        </w:rPr>
        <w:t xml:space="preserve">terms </w:t>
      </w:r>
      <w:r w:rsidRPr="00994205">
        <w:rPr>
          <w:spacing w:val="-3"/>
          <w:sz w:val="24"/>
        </w:rPr>
        <w:t xml:space="preserve">of the </w:t>
      </w:r>
      <w:r w:rsidRPr="00994205">
        <w:rPr>
          <w:sz w:val="24"/>
        </w:rPr>
        <w:t xml:space="preserve">contract </w:t>
      </w:r>
      <w:r w:rsidRPr="00994205">
        <w:rPr>
          <w:spacing w:val="-3"/>
          <w:sz w:val="24"/>
        </w:rPr>
        <w:t xml:space="preserve">or </w:t>
      </w:r>
      <w:r w:rsidRPr="00994205">
        <w:rPr>
          <w:spacing w:val="-4"/>
          <w:sz w:val="24"/>
        </w:rPr>
        <w:t>arrangement;</w:t>
      </w:r>
      <w:r w:rsidRPr="00994205">
        <w:rPr>
          <w:spacing w:val="19"/>
          <w:sz w:val="24"/>
        </w:rPr>
        <w:t xml:space="preserve"> </w:t>
      </w:r>
      <w:r w:rsidRPr="00994205">
        <w:rPr>
          <w:spacing w:val="-4"/>
          <w:sz w:val="24"/>
        </w:rPr>
        <w:t>and</w:t>
      </w:r>
    </w:p>
    <w:p w14:paraId="4C500253" w14:textId="77777777" w:rsidR="00837652" w:rsidRPr="00994205" w:rsidRDefault="00837652">
      <w:pPr>
        <w:pStyle w:val="BodyText"/>
        <w:spacing w:before="8"/>
      </w:pPr>
    </w:p>
    <w:p w14:paraId="34761214" w14:textId="77777777" w:rsidR="00837652" w:rsidRPr="00994205" w:rsidRDefault="000231AE">
      <w:pPr>
        <w:pStyle w:val="ListParagraph"/>
        <w:numPr>
          <w:ilvl w:val="0"/>
          <w:numId w:val="82"/>
        </w:numPr>
        <w:tabs>
          <w:tab w:val="left" w:pos="2884"/>
          <w:tab w:val="left" w:pos="2885"/>
        </w:tabs>
        <w:rPr>
          <w:sz w:val="24"/>
        </w:rPr>
      </w:pPr>
      <w:r w:rsidRPr="00994205">
        <w:rPr>
          <w:spacing w:val="-4"/>
          <w:sz w:val="24"/>
        </w:rPr>
        <w:t xml:space="preserve">terminating </w:t>
      </w:r>
      <w:r w:rsidRPr="00994205">
        <w:rPr>
          <w:spacing w:val="-3"/>
          <w:sz w:val="24"/>
        </w:rPr>
        <w:t xml:space="preserve">the </w:t>
      </w:r>
      <w:r w:rsidRPr="00994205">
        <w:rPr>
          <w:sz w:val="24"/>
        </w:rPr>
        <w:t xml:space="preserve">contract </w:t>
      </w:r>
      <w:r w:rsidRPr="00994205">
        <w:rPr>
          <w:spacing w:val="-3"/>
          <w:sz w:val="24"/>
        </w:rPr>
        <w:t>or</w:t>
      </w:r>
      <w:r w:rsidRPr="00994205">
        <w:rPr>
          <w:spacing w:val="-13"/>
          <w:sz w:val="24"/>
        </w:rPr>
        <w:t xml:space="preserve"> </w:t>
      </w:r>
      <w:r w:rsidRPr="00994205">
        <w:rPr>
          <w:spacing w:val="-4"/>
          <w:sz w:val="24"/>
        </w:rPr>
        <w:t>arrangement.</w:t>
      </w:r>
    </w:p>
    <w:p w14:paraId="30A060A2" w14:textId="77777777" w:rsidR="00837652" w:rsidRPr="00994205" w:rsidRDefault="00837652">
      <w:pPr>
        <w:pStyle w:val="BodyText"/>
        <w:rPr>
          <w:sz w:val="22"/>
        </w:rPr>
      </w:pPr>
    </w:p>
    <w:p w14:paraId="2DFEA5AF" w14:textId="1D711652" w:rsidR="00837652" w:rsidRPr="00994205" w:rsidRDefault="000231AE" w:rsidP="007C2210">
      <w:pPr>
        <w:pStyle w:val="ListParagraph"/>
        <w:numPr>
          <w:ilvl w:val="1"/>
          <w:numId w:val="84"/>
        </w:numPr>
        <w:tabs>
          <w:tab w:val="left" w:pos="2227"/>
          <w:tab w:val="left" w:pos="2228"/>
        </w:tabs>
        <w:spacing w:line="362" w:lineRule="auto"/>
        <w:ind w:right="1125"/>
      </w:pPr>
      <w:r w:rsidRPr="00994205">
        <w:rPr>
          <w:spacing w:val="3"/>
          <w:sz w:val="24"/>
        </w:rPr>
        <w:t xml:space="preserve">If, </w:t>
      </w:r>
      <w:r w:rsidRPr="00994205">
        <w:rPr>
          <w:spacing w:val="-5"/>
          <w:sz w:val="24"/>
        </w:rPr>
        <w:t xml:space="preserve">despite </w:t>
      </w:r>
      <w:r w:rsidRPr="00994205">
        <w:rPr>
          <w:spacing w:val="-3"/>
          <w:sz w:val="24"/>
        </w:rPr>
        <w:t xml:space="preserve">taking </w:t>
      </w:r>
      <w:r w:rsidRPr="00994205">
        <w:rPr>
          <w:spacing w:val="-4"/>
          <w:sz w:val="24"/>
        </w:rPr>
        <w:t xml:space="preserve">all </w:t>
      </w:r>
      <w:r w:rsidRPr="00994205">
        <w:rPr>
          <w:spacing w:val="-5"/>
          <w:sz w:val="24"/>
        </w:rPr>
        <w:t xml:space="preserve">reasonable steps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12" w:history="1">
        <w:r w:rsidRPr="00994205">
          <w:rPr>
            <w:spacing w:val="-3"/>
            <w:sz w:val="24"/>
          </w:rPr>
          <w:t>9.3</w:t>
        </w:r>
      </w:hyperlink>
      <w:hyperlink w:anchor="_bookmark13" w:history="1">
        <w:r w:rsidRPr="00994205">
          <w:rPr>
            <w:spacing w:val="-3"/>
            <w:sz w:val="24"/>
          </w:rPr>
          <w:t xml:space="preserve">(b), </w:t>
        </w:r>
      </w:hyperlink>
      <w:r w:rsidRPr="00994205">
        <w:rPr>
          <w:spacing w:val="-3"/>
          <w:sz w:val="24"/>
        </w:rPr>
        <w:t xml:space="preserve">it </w:t>
      </w:r>
      <w:r w:rsidRPr="00994205">
        <w:rPr>
          <w:spacing w:val="-4"/>
          <w:sz w:val="24"/>
        </w:rPr>
        <w:t xml:space="preserve">has not </w:t>
      </w:r>
      <w:r w:rsidRPr="00994205">
        <w:rPr>
          <w:spacing w:val="-5"/>
          <w:sz w:val="24"/>
        </w:rPr>
        <w:t xml:space="preserve">been </w:t>
      </w:r>
      <w:r w:rsidRPr="00994205">
        <w:rPr>
          <w:spacing w:val="-6"/>
          <w:sz w:val="24"/>
        </w:rPr>
        <w:t xml:space="preserve">possible </w:t>
      </w:r>
      <w:r w:rsidRPr="00994205">
        <w:rPr>
          <w:sz w:val="24"/>
        </w:rPr>
        <w:t xml:space="preserve">to </w:t>
      </w:r>
      <w:r w:rsidRPr="00994205">
        <w:rPr>
          <w:spacing w:val="-5"/>
          <w:sz w:val="24"/>
        </w:rPr>
        <w:t xml:space="preserve">ensure </w:t>
      </w:r>
      <w:r w:rsidRPr="00994205">
        <w:rPr>
          <w:spacing w:val="-4"/>
          <w:sz w:val="24"/>
        </w:rPr>
        <w:t xml:space="preserve">that, </w:t>
      </w:r>
      <w:r w:rsidRPr="00994205">
        <w:rPr>
          <w:spacing w:val="-3"/>
          <w:sz w:val="24"/>
        </w:rPr>
        <w:t xml:space="preserve">having regard </w:t>
      </w:r>
      <w:r w:rsidRPr="00994205">
        <w:rPr>
          <w:sz w:val="24"/>
        </w:rPr>
        <w:t xml:space="preserve">to </w:t>
      </w:r>
      <w:r w:rsidRPr="00994205">
        <w:rPr>
          <w:spacing w:val="-3"/>
          <w:sz w:val="24"/>
        </w:rPr>
        <w:t xml:space="preserve">the </w:t>
      </w:r>
      <w:r w:rsidRPr="00994205">
        <w:rPr>
          <w:spacing w:val="-4"/>
          <w:sz w:val="24"/>
        </w:rPr>
        <w:lastRenderedPageBreak/>
        <w:t xml:space="preserve">arrangement </w:t>
      </w:r>
      <w:r w:rsidRPr="00994205">
        <w:rPr>
          <w:spacing w:val="-3"/>
          <w:sz w:val="24"/>
        </w:rPr>
        <w:t xml:space="preserve">as </w:t>
      </w:r>
      <w:r w:rsidRPr="00994205">
        <w:rPr>
          <w:sz w:val="24"/>
        </w:rPr>
        <w:t xml:space="preserve">a </w:t>
      </w:r>
      <w:r w:rsidRPr="00994205">
        <w:rPr>
          <w:spacing w:val="-4"/>
          <w:sz w:val="24"/>
        </w:rPr>
        <w:t xml:space="preserve">whole, </w:t>
      </w:r>
      <w:r w:rsidRPr="00994205">
        <w:rPr>
          <w:spacing w:val="-5"/>
          <w:sz w:val="24"/>
        </w:rPr>
        <w:t xml:space="preserve">persons </w:t>
      </w:r>
      <w:r w:rsidRPr="00994205">
        <w:rPr>
          <w:spacing w:val="-3"/>
          <w:sz w:val="24"/>
        </w:rPr>
        <w:t xml:space="preserve">will </w:t>
      </w:r>
      <w:r w:rsidRPr="00994205">
        <w:rPr>
          <w:spacing w:val="-4"/>
          <w:sz w:val="24"/>
        </w:rPr>
        <w:t xml:space="preserve">not pay </w:t>
      </w:r>
      <w:r w:rsidRPr="00994205">
        <w:rPr>
          <w:sz w:val="24"/>
        </w:rPr>
        <w:t xml:space="preserve">more to </w:t>
      </w:r>
      <w:r w:rsidRPr="00994205">
        <w:rPr>
          <w:spacing w:val="2"/>
          <w:sz w:val="24"/>
        </w:rPr>
        <w:t xml:space="preserve">make </w:t>
      </w:r>
      <w:r w:rsidRPr="00994205">
        <w:rPr>
          <w:spacing w:val="-3"/>
          <w:sz w:val="24"/>
        </w:rPr>
        <w:t xml:space="preserve">Relevant </w:t>
      </w:r>
      <w:r w:rsidRPr="00994205">
        <w:rPr>
          <w:spacing w:val="-4"/>
          <w:sz w:val="24"/>
        </w:rPr>
        <w:t xml:space="preserve">Calls </w:t>
      </w:r>
      <w:r w:rsidRPr="00994205">
        <w:rPr>
          <w:sz w:val="24"/>
        </w:rPr>
        <w:t xml:space="preserve">to </w:t>
      </w:r>
      <w:r w:rsidRPr="00994205">
        <w:rPr>
          <w:spacing w:val="-3"/>
          <w:sz w:val="24"/>
        </w:rPr>
        <w:t xml:space="preserve">the </w:t>
      </w:r>
      <w:r w:rsidRPr="00994205">
        <w:rPr>
          <w:sz w:val="24"/>
        </w:rPr>
        <w:t xml:space="preserve">Practice </w:t>
      </w:r>
      <w:r w:rsidRPr="00994205">
        <w:rPr>
          <w:spacing w:val="-3"/>
          <w:sz w:val="24"/>
        </w:rPr>
        <w:t xml:space="preserve">Premises </w:t>
      </w:r>
      <w:r w:rsidRPr="00994205">
        <w:rPr>
          <w:spacing w:val="-4"/>
          <w:sz w:val="24"/>
        </w:rPr>
        <w:t xml:space="preserve">than they would </w:t>
      </w:r>
      <w:r w:rsidRPr="00994205">
        <w:rPr>
          <w:sz w:val="24"/>
        </w:rPr>
        <w:t xml:space="preserve">to </w:t>
      </w:r>
      <w:r w:rsidRPr="00994205">
        <w:rPr>
          <w:spacing w:val="2"/>
          <w:sz w:val="24"/>
        </w:rPr>
        <w:t xml:space="preserve">make </w:t>
      </w:r>
      <w:r w:rsidRPr="00994205">
        <w:rPr>
          <w:spacing w:val="-5"/>
          <w:sz w:val="24"/>
        </w:rPr>
        <w:t xml:space="preserve">equivalent </w:t>
      </w:r>
      <w:r w:rsidRPr="00994205">
        <w:rPr>
          <w:spacing w:val="-3"/>
          <w:sz w:val="24"/>
        </w:rPr>
        <w:t xml:space="preserve">calls </w:t>
      </w:r>
      <w:r w:rsidRPr="00994205">
        <w:rPr>
          <w:sz w:val="24"/>
        </w:rPr>
        <w:t xml:space="preserve">to a </w:t>
      </w:r>
      <w:r w:rsidRPr="00994205">
        <w:rPr>
          <w:spacing w:val="-3"/>
          <w:sz w:val="24"/>
        </w:rPr>
        <w:t xml:space="preserve">Geographical </w:t>
      </w:r>
      <w:r w:rsidRPr="00994205">
        <w:rPr>
          <w:sz w:val="24"/>
        </w:rPr>
        <w:t xml:space="preserve">Number, </w:t>
      </w:r>
      <w:r w:rsidRPr="00994205">
        <w:rPr>
          <w:spacing w:val="-3"/>
          <w:sz w:val="24"/>
        </w:rPr>
        <w:t xml:space="preserve">the Contractor </w:t>
      </w:r>
      <w:r w:rsidRPr="00994205">
        <w:rPr>
          <w:sz w:val="24"/>
        </w:rPr>
        <w:t xml:space="preserve">must </w:t>
      </w:r>
      <w:r w:rsidRPr="00994205">
        <w:rPr>
          <w:spacing w:val="-3"/>
          <w:sz w:val="24"/>
        </w:rPr>
        <w:t xml:space="preserve">introduce </w:t>
      </w:r>
      <w:r w:rsidRPr="00994205">
        <w:rPr>
          <w:sz w:val="24"/>
        </w:rPr>
        <w:t xml:space="preserve">a </w:t>
      </w:r>
      <w:r w:rsidRPr="00994205">
        <w:rPr>
          <w:spacing w:val="-3"/>
          <w:sz w:val="24"/>
        </w:rPr>
        <w:t xml:space="preserve">system </w:t>
      </w:r>
      <w:r w:rsidRPr="00994205">
        <w:rPr>
          <w:spacing w:val="-5"/>
          <w:sz w:val="24"/>
        </w:rPr>
        <w:t xml:space="preserve">under </w:t>
      </w:r>
      <w:r w:rsidRPr="00994205">
        <w:rPr>
          <w:sz w:val="24"/>
        </w:rPr>
        <w:t xml:space="preserve">which </w:t>
      </w:r>
      <w:r w:rsidRPr="00994205">
        <w:rPr>
          <w:spacing w:val="-3"/>
          <w:sz w:val="24"/>
        </w:rPr>
        <w:t xml:space="preserve">if </w:t>
      </w:r>
      <w:r w:rsidRPr="00994205">
        <w:rPr>
          <w:sz w:val="24"/>
        </w:rPr>
        <w:t>a</w:t>
      </w:r>
      <w:r w:rsidRPr="00994205">
        <w:rPr>
          <w:spacing w:val="-11"/>
          <w:sz w:val="24"/>
        </w:rPr>
        <w:t xml:space="preserve"> </w:t>
      </w:r>
      <w:r w:rsidRPr="00994205">
        <w:rPr>
          <w:spacing w:val="-3"/>
          <w:sz w:val="24"/>
        </w:rPr>
        <w:t>caller</w:t>
      </w:r>
      <w:r w:rsidR="00014825" w:rsidRPr="00994205">
        <w:rPr>
          <w:spacing w:val="-3"/>
          <w:sz w:val="24"/>
        </w:rPr>
        <w:t xml:space="preserve"> </w:t>
      </w:r>
      <w:r w:rsidRPr="00994205">
        <w:t>asks to be called back, the Contractor will do so at the Contractor’s expense.</w:t>
      </w:r>
    </w:p>
    <w:p w14:paraId="1D26EC70" w14:textId="77777777" w:rsidR="00837652" w:rsidRPr="00994205" w:rsidRDefault="00837652">
      <w:pPr>
        <w:pStyle w:val="BodyText"/>
        <w:spacing w:before="9"/>
        <w:rPr>
          <w:sz w:val="23"/>
        </w:rPr>
      </w:pPr>
    </w:p>
    <w:p w14:paraId="79495190" w14:textId="6F6DD4A5" w:rsidR="00837652" w:rsidRPr="00994205" w:rsidRDefault="000231AE">
      <w:pPr>
        <w:pStyle w:val="Heading1"/>
        <w:numPr>
          <w:ilvl w:val="0"/>
          <w:numId w:val="84"/>
        </w:numPr>
        <w:tabs>
          <w:tab w:val="left" w:pos="2147"/>
          <w:tab w:val="left" w:pos="2148"/>
        </w:tabs>
        <w:spacing w:before="1"/>
        <w:jc w:val="left"/>
      </w:pPr>
      <w:bookmarkStart w:id="18" w:name="_bookmark15"/>
      <w:bookmarkEnd w:id="18"/>
      <w:r w:rsidRPr="00994205">
        <w:t>Clinical Reports &amp;</w:t>
      </w:r>
      <w:r w:rsidRPr="00994205">
        <w:rPr>
          <w:spacing w:val="-1"/>
        </w:rPr>
        <w:t xml:space="preserve"> </w:t>
      </w:r>
      <w:r w:rsidRPr="00994205">
        <w:t>Co-operation</w:t>
      </w:r>
      <w:r w:rsidR="00E242D8" w:rsidRPr="00E242D8">
        <w:rPr>
          <w:rStyle w:val="FootnoteReference"/>
          <w:b w:val="0"/>
          <w:bCs w:val="0"/>
          <w:sz w:val="24"/>
          <w:szCs w:val="24"/>
        </w:rPr>
        <w:footnoteReference w:id="16"/>
      </w:r>
    </w:p>
    <w:p w14:paraId="0CCAE917" w14:textId="0E1993AD" w:rsidR="00837652" w:rsidRPr="00994205" w:rsidRDefault="000231AE">
      <w:pPr>
        <w:pStyle w:val="ListParagraph"/>
        <w:numPr>
          <w:ilvl w:val="1"/>
          <w:numId w:val="84"/>
        </w:numPr>
        <w:tabs>
          <w:tab w:val="left" w:pos="2227"/>
          <w:tab w:val="left" w:pos="2228"/>
        </w:tabs>
        <w:spacing w:before="316" w:line="362" w:lineRule="auto"/>
        <w:ind w:right="728"/>
        <w:rPr>
          <w:sz w:val="24"/>
        </w:rPr>
      </w:pPr>
      <w:bookmarkStart w:id="19" w:name="_bookmark16"/>
      <w:bookmarkEnd w:id="19"/>
      <w:r w:rsidRPr="00994205">
        <w:rPr>
          <w:spacing w:val="-3"/>
          <w:sz w:val="24"/>
        </w:rPr>
        <w:t xml:space="preserve">Where the Contractor provides </w:t>
      </w:r>
      <w:r w:rsidRPr="00994205">
        <w:rPr>
          <w:spacing w:val="-4"/>
          <w:sz w:val="24"/>
        </w:rPr>
        <w:t xml:space="preserve">any </w:t>
      </w:r>
      <w:r w:rsidRPr="00994205">
        <w:rPr>
          <w:sz w:val="24"/>
        </w:rPr>
        <w:t xml:space="preserve">clinical services </w:t>
      </w:r>
      <w:r w:rsidRPr="00994205">
        <w:rPr>
          <w:spacing w:val="-5"/>
          <w:sz w:val="24"/>
        </w:rPr>
        <w:t xml:space="preserve">under </w:t>
      </w:r>
      <w:r w:rsidRPr="00994205">
        <w:rPr>
          <w:spacing w:val="-4"/>
          <w:sz w:val="24"/>
        </w:rPr>
        <w:t xml:space="preserve">this </w:t>
      </w:r>
      <w:r w:rsidRPr="00994205">
        <w:rPr>
          <w:sz w:val="24"/>
        </w:rPr>
        <w:t>Contract,</w:t>
      </w:r>
      <w:r w:rsidR="00113DEB" w:rsidRPr="00994205">
        <w:rPr>
          <w:sz w:val="24"/>
        </w:rPr>
        <w:t xml:space="preserve"> other </w:t>
      </w:r>
      <w:r w:rsidRPr="00994205">
        <w:rPr>
          <w:spacing w:val="-4"/>
          <w:sz w:val="24"/>
        </w:rPr>
        <w:t xml:space="preserve">than </w:t>
      </w:r>
      <w:r w:rsidRPr="00994205">
        <w:rPr>
          <w:spacing w:val="-5"/>
          <w:sz w:val="24"/>
        </w:rPr>
        <w:t xml:space="preserve">under </w:t>
      </w:r>
      <w:r w:rsidRPr="00994205">
        <w:rPr>
          <w:sz w:val="24"/>
        </w:rPr>
        <w:t xml:space="preserve">a private </w:t>
      </w:r>
      <w:r w:rsidRPr="00994205">
        <w:rPr>
          <w:spacing w:val="-4"/>
          <w:sz w:val="24"/>
        </w:rPr>
        <w:t xml:space="preserve">arrangement </w:t>
      </w:r>
      <w:r w:rsidRPr="00994205">
        <w:rPr>
          <w:sz w:val="24"/>
        </w:rPr>
        <w:t xml:space="preserve">to a </w:t>
      </w:r>
      <w:r w:rsidRPr="00994205">
        <w:rPr>
          <w:spacing w:val="-5"/>
          <w:sz w:val="24"/>
        </w:rPr>
        <w:t xml:space="preserve">patient </w:t>
      </w:r>
      <w:r w:rsidRPr="00994205">
        <w:rPr>
          <w:sz w:val="24"/>
        </w:rPr>
        <w:t xml:space="preserve">who </w:t>
      </w:r>
      <w:r w:rsidRPr="00994205">
        <w:rPr>
          <w:spacing w:val="-3"/>
          <w:sz w:val="24"/>
        </w:rPr>
        <w:t xml:space="preserve">is </w:t>
      </w:r>
      <w:r w:rsidRPr="00994205">
        <w:rPr>
          <w:spacing w:val="-4"/>
          <w:sz w:val="24"/>
        </w:rPr>
        <w:t xml:space="preserve">not </w:t>
      </w:r>
      <w:r w:rsidRPr="00994205">
        <w:rPr>
          <w:spacing w:val="-3"/>
          <w:sz w:val="24"/>
        </w:rPr>
        <w:t xml:space="preserve">on its </w:t>
      </w:r>
      <w:r w:rsidRPr="00994205">
        <w:rPr>
          <w:spacing w:val="-5"/>
          <w:sz w:val="24"/>
        </w:rPr>
        <w:t xml:space="preserve">List </w:t>
      </w:r>
      <w:r w:rsidRPr="00994205">
        <w:rPr>
          <w:spacing w:val="-3"/>
          <w:sz w:val="24"/>
        </w:rPr>
        <w:t xml:space="preserve">of </w:t>
      </w:r>
      <w:r w:rsidRPr="00994205">
        <w:rPr>
          <w:spacing w:val="-5"/>
          <w:sz w:val="24"/>
        </w:rPr>
        <w:t xml:space="preserve">Patients, </w:t>
      </w:r>
      <w:r w:rsidRPr="00994205">
        <w:rPr>
          <w:spacing w:val="-3"/>
          <w:sz w:val="24"/>
        </w:rPr>
        <w:t xml:space="preserve">it </w:t>
      </w:r>
      <w:r w:rsidRPr="00994205">
        <w:rPr>
          <w:spacing w:val="-6"/>
          <w:sz w:val="24"/>
        </w:rPr>
        <w:t xml:space="preserve">shall </w:t>
      </w:r>
      <w:r w:rsidRPr="00994205">
        <w:rPr>
          <w:spacing w:val="-4"/>
          <w:sz w:val="24"/>
        </w:rPr>
        <w:t xml:space="preserve">prepare </w:t>
      </w:r>
      <w:r w:rsidRPr="00994205">
        <w:rPr>
          <w:sz w:val="24"/>
        </w:rPr>
        <w:t xml:space="preserve">a clinical </w:t>
      </w:r>
      <w:r w:rsidRPr="00994205">
        <w:rPr>
          <w:spacing w:val="-3"/>
          <w:sz w:val="24"/>
        </w:rPr>
        <w:t xml:space="preserve">report </w:t>
      </w:r>
      <w:r w:rsidRPr="00994205">
        <w:rPr>
          <w:spacing w:val="-5"/>
          <w:sz w:val="24"/>
        </w:rPr>
        <w:t xml:space="preserve">relating </w:t>
      </w:r>
      <w:r w:rsidRPr="00994205">
        <w:rPr>
          <w:sz w:val="24"/>
        </w:rPr>
        <w:t xml:space="preserve">to </w:t>
      </w:r>
      <w:r w:rsidRPr="00994205">
        <w:rPr>
          <w:spacing w:val="-3"/>
          <w:sz w:val="24"/>
        </w:rPr>
        <w:t xml:space="preserve">the </w:t>
      </w:r>
      <w:r w:rsidRPr="00994205">
        <w:rPr>
          <w:spacing w:val="-5"/>
          <w:sz w:val="24"/>
        </w:rPr>
        <w:t xml:space="preserve">consultation </w:t>
      </w:r>
      <w:r w:rsidRPr="00994205">
        <w:rPr>
          <w:spacing w:val="-4"/>
          <w:sz w:val="24"/>
        </w:rPr>
        <w:t xml:space="preserve">and any </w:t>
      </w:r>
      <w:r w:rsidRPr="00994205">
        <w:rPr>
          <w:sz w:val="24"/>
        </w:rPr>
        <w:t xml:space="preserve">treatment </w:t>
      </w:r>
      <w:r w:rsidRPr="00994205">
        <w:rPr>
          <w:spacing w:val="-3"/>
          <w:sz w:val="24"/>
        </w:rPr>
        <w:t xml:space="preserve">provided </w:t>
      </w:r>
      <w:r w:rsidRPr="00994205">
        <w:rPr>
          <w:spacing w:val="-4"/>
          <w:sz w:val="24"/>
        </w:rPr>
        <w:t xml:space="preserve">and </w:t>
      </w:r>
      <w:r w:rsidRPr="00994205">
        <w:rPr>
          <w:spacing w:val="-6"/>
          <w:sz w:val="24"/>
        </w:rPr>
        <w:t xml:space="preserve">shall, </w:t>
      </w:r>
      <w:r w:rsidRPr="00994205">
        <w:rPr>
          <w:spacing w:val="-3"/>
          <w:sz w:val="24"/>
        </w:rPr>
        <w:t xml:space="preserve">as </w:t>
      </w:r>
      <w:r w:rsidRPr="00994205">
        <w:rPr>
          <w:spacing w:val="-5"/>
          <w:sz w:val="24"/>
        </w:rPr>
        <w:t xml:space="preserve">soon </w:t>
      </w:r>
      <w:r w:rsidRPr="00994205">
        <w:rPr>
          <w:spacing w:val="-3"/>
          <w:sz w:val="24"/>
        </w:rPr>
        <w:t xml:space="preserve">as </w:t>
      </w:r>
      <w:r w:rsidRPr="00994205">
        <w:rPr>
          <w:spacing w:val="-5"/>
          <w:sz w:val="24"/>
        </w:rPr>
        <w:t xml:space="preserve">reasonably </w:t>
      </w:r>
      <w:r w:rsidRPr="00994205">
        <w:rPr>
          <w:spacing w:val="-3"/>
          <w:sz w:val="24"/>
        </w:rPr>
        <w:t xml:space="preserve">practicable, provide </w:t>
      </w:r>
      <w:r w:rsidRPr="00994205">
        <w:rPr>
          <w:sz w:val="24"/>
        </w:rPr>
        <w:t xml:space="preserve">a copy </w:t>
      </w:r>
      <w:r w:rsidRPr="00994205">
        <w:rPr>
          <w:spacing w:val="-3"/>
          <w:sz w:val="24"/>
        </w:rPr>
        <w:t xml:space="preserve">of the </w:t>
      </w:r>
      <w:r w:rsidRPr="00994205">
        <w:rPr>
          <w:sz w:val="24"/>
        </w:rPr>
        <w:t xml:space="preserve">clinical </w:t>
      </w:r>
      <w:r w:rsidRPr="00994205">
        <w:rPr>
          <w:spacing w:val="-3"/>
          <w:sz w:val="24"/>
        </w:rPr>
        <w:t xml:space="preserve">report </w:t>
      </w:r>
      <w:r w:rsidRPr="00994205">
        <w:rPr>
          <w:sz w:val="24"/>
        </w:rPr>
        <w:t xml:space="preserve">to </w:t>
      </w:r>
      <w:r w:rsidRPr="00994205">
        <w:rPr>
          <w:spacing w:val="-3"/>
          <w:sz w:val="24"/>
        </w:rPr>
        <w:t xml:space="preserve">the Commissioner. The Commissioner </w:t>
      </w:r>
      <w:r w:rsidRPr="00994205">
        <w:rPr>
          <w:spacing w:val="-6"/>
          <w:sz w:val="24"/>
        </w:rPr>
        <w:t xml:space="preserve">shall </w:t>
      </w:r>
      <w:r w:rsidRPr="00994205">
        <w:rPr>
          <w:spacing w:val="-5"/>
          <w:sz w:val="24"/>
        </w:rPr>
        <w:t xml:space="preserve">send </w:t>
      </w:r>
      <w:r w:rsidRPr="00994205">
        <w:rPr>
          <w:spacing w:val="-4"/>
          <w:sz w:val="24"/>
        </w:rPr>
        <w:t xml:space="preserve">any </w:t>
      </w:r>
      <w:r w:rsidRPr="00994205">
        <w:rPr>
          <w:sz w:val="24"/>
        </w:rPr>
        <w:t xml:space="preserve">clinical </w:t>
      </w:r>
      <w:r w:rsidRPr="00994205">
        <w:rPr>
          <w:spacing w:val="-3"/>
          <w:sz w:val="24"/>
        </w:rPr>
        <w:t xml:space="preserve">report </w:t>
      </w:r>
      <w:r w:rsidRPr="00994205">
        <w:rPr>
          <w:sz w:val="24"/>
        </w:rPr>
        <w:t>received to</w:t>
      </w:r>
      <w:r w:rsidRPr="00994205">
        <w:rPr>
          <w:spacing w:val="13"/>
          <w:sz w:val="24"/>
        </w:rPr>
        <w:t xml:space="preserve"> </w:t>
      </w:r>
      <w:r w:rsidRPr="00994205">
        <w:rPr>
          <w:spacing w:val="-4"/>
          <w:sz w:val="24"/>
        </w:rPr>
        <w:t>either:</w:t>
      </w:r>
    </w:p>
    <w:p w14:paraId="5F5CE0DC" w14:textId="62551DCA" w:rsidR="00837652" w:rsidRPr="00994205" w:rsidRDefault="000231AE">
      <w:pPr>
        <w:pStyle w:val="ListParagraph"/>
        <w:numPr>
          <w:ilvl w:val="2"/>
          <w:numId w:val="84"/>
        </w:numPr>
        <w:tabs>
          <w:tab w:val="left" w:pos="3365"/>
          <w:tab w:val="left" w:pos="3366"/>
        </w:tabs>
        <w:spacing w:before="125" w:line="369" w:lineRule="auto"/>
        <w:ind w:right="913"/>
        <w:rPr>
          <w:sz w:val="24"/>
        </w:rPr>
      </w:pPr>
      <w:bookmarkStart w:id="20" w:name="_bookmark17"/>
      <w:bookmarkEnd w:id="20"/>
      <w:r w:rsidRPr="00994205">
        <w:rPr>
          <w:spacing w:val="-3"/>
          <w:sz w:val="24"/>
        </w:rPr>
        <w:t xml:space="preserve">the </w:t>
      </w:r>
      <w:r w:rsidRPr="00994205">
        <w:rPr>
          <w:spacing w:val="-5"/>
          <w:sz w:val="24"/>
        </w:rPr>
        <w:t xml:space="preserve">person </w:t>
      </w:r>
      <w:r w:rsidRPr="00994205">
        <w:rPr>
          <w:sz w:val="24"/>
        </w:rPr>
        <w:t xml:space="preserve">with </w:t>
      </w:r>
      <w:r w:rsidRPr="00994205">
        <w:rPr>
          <w:spacing w:val="-3"/>
          <w:sz w:val="24"/>
        </w:rPr>
        <w:t xml:space="preserve">whom the </w:t>
      </w:r>
      <w:r w:rsidRPr="00994205">
        <w:rPr>
          <w:spacing w:val="-4"/>
          <w:sz w:val="24"/>
        </w:rPr>
        <w:t xml:space="preserve">Patient </w:t>
      </w:r>
      <w:r w:rsidRPr="00994205">
        <w:rPr>
          <w:spacing w:val="-3"/>
          <w:sz w:val="24"/>
        </w:rPr>
        <w:t xml:space="preserve">is </w:t>
      </w:r>
      <w:r w:rsidRPr="00994205">
        <w:rPr>
          <w:spacing w:val="-5"/>
          <w:sz w:val="24"/>
        </w:rPr>
        <w:t xml:space="preserve">registered </w:t>
      </w:r>
      <w:r w:rsidRPr="00994205">
        <w:rPr>
          <w:sz w:val="24"/>
        </w:rPr>
        <w:t xml:space="preserve">for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pacing w:val="-5"/>
          <w:sz w:val="24"/>
        </w:rPr>
        <w:t xml:space="preserve">Essential </w:t>
      </w:r>
      <w:r w:rsidRPr="00994205">
        <w:rPr>
          <w:sz w:val="24"/>
        </w:rPr>
        <w:t xml:space="preserve">Services (or </w:t>
      </w:r>
      <w:r w:rsidRPr="00994205">
        <w:rPr>
          <w:spacing w:val="-5"/>
          <w:sz w:val="24"/>
        </w:rPr>
        <w:t xml:space="preserve">their </w:t>
      </w:r>
      <w:r w:rsidRPr="00994205">
        <w:rPr>
          <w:spacing w:val="-4"/>
          <w:sz w:val="24"/>
        </w:rPr>
        <w:t>equivalent);</w:t>
      </w:r>
      <w:r w:rsidR="00BB2746" w:rsidRPr="00994205">
        <w:rPr>
          <w:spacing w:val="41"/>
          <w:sz w:val="24"/>
        </w:rPr>
        <w:t xml:space="preserve"> </w:t>
      </w:r>
      <w:r w:rsidRPr="00994205">
        <w:rPr>
          <w:spacing w:val="-3"/>
          <w:sz w:val="24"/>
        </w:rPr>
        <w:t>or</w:t>
      </w:r>
    </w:p>
    <w:p w14:paraId="092B3908" w14:textId="4FAB8A47" w:rsidR="00837652" w:rsidRPr="00994205" w:rsidRDefault="000231AE">
      <w:pPr>
        <w:pStyle w:val="ListParagraph"/>
        <w:numPr>
          <w:ilvl w:val="2"/>
          <w:numId w:val="84"/>
        </w:numPr>
        <w:tabs>
          <w:tab w:val="left" w:pos="3365"/>
          <w:tab w:val="left" w:pos="3366"/>
        </w:tabs>
        <w:spacing w:before="103" w:line="367" w:lineRule="auto"/>
        <w:ind w:right="734"/>
        <w:rPr>
          <w:sz w:val="24"/>
        </w:rPr>
      </w:pPr>
      <w:r w:rsidRPr="00994205">
        <w:rPr>
          <w:spacing w:val="-3"/>
          <w:sz w:val="24"/>
        </w:rPr>
        <w:t xml:space="preserve">if the </w:t>
      </w:r>
      <w:r w:rsidRPr="00994205">
        <w:rPr>
          <w:spacing w:val="-5"/>
          <w:sz w:val="24"/>
        </w:rPr>
        <w:t xml:space="preserve">person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17" w:history="1">
        <w:r w:rsidRPr="00994205">
          <w:rPr>
            <w:spacing w:val="-4"/>
            <w:sz w:val="24"/>
          </w:rPr>
          <w:t xml:space="preserve">10.1.1 </w:t>
        </w:r>
      </w:hyperlink>
      <w:r w:rsidRPr="00994205">
        <w:rPr>
          <w:spacing w:val="-3"/>
          <w:sz w:val="24"/>
        </w:rPr>
        <w:t xml:space="preserve">is </w:t>
      </w:r>
      <w:r w:rsidRPr="00994205">
        <w:rPr>
          <w:spacing w:val="-4"/>
          <w:sz w:val="24"/>
        </w:rPr>
        <w:t xml:space="preserve">not </w:t>
      </w:r>
      <w:r w:rsidRPr="00994205">
        <w:rPr>
          <w:sz w:val="24"/>
        </w:rPr>
        <w:t xml:space="preserve">known to </w:t>
      </w:r>
      <w:r w:rsidRPr="00994205">
        <w:rPr>
          <w:spacing w:val="-3"/>
          <w:sz w:val="24"/>
        </w:rPr>
        <w:t xml:space="preserve">the Commissioner, Local </w:t>
      </w:r>
      <w:r w:rsidRPr="00994205">
        <w:rPr>
          <w:spacing w:val="-4"/>
          <w:sz w:val="24"/>
        </w:rPr>
        <w:t xml:space="preserve">Health </w:t>
      </w:r>
      <w:r w:rsidRPr="00994205">
        <w:rPr>
          <w:spacing w:val="-3"/>
          <w:sz w:val="24"/>
        </w:rPr>
        <w:t xml:space="preserve">Board, </w:t>
      </w:r>
      <w:r w:rsidRPr="00994205">
        <w:rPr>
          <w:spacing w:val="-4"/>
          <w:sz w:val="24"/>
        </w:rPr>
        <w:t xml:space="preserve">Health </w:t>
      </w:r>
      <w:r w:rsidRPr="00994205">
        <w:rPr>
          <w:spacing w:val="-3"/>
          <w:sz w:val="24"/>
        </w:rPr>
        <w:t xml:space="preserve">Board or </w:t>
      </w:r>
      <w:r w:rsidRPr="00994205">
        <w:rPr>
          <w:spacing w:val="-4"/>
          <w:sz w:val="24"/>
        </w:rPr>
        <w:t xml:space="preserve">Health and </w:t>
      </w:r>
      <w:r w:rsidRPr="00994205">
        <w:rPr>
          <w:sz w:val="24"/>
        </w:rPr>
        <w:t xml:space="preserve">Social Services </w:t>
      </w:r>
      <w:r w:rsidRPr="00994205">
        <w:rPr>
          <w:spacing w:val="-3"/>
          <w:sz w:val="24"/>
        </w:rPr>
        <w:t xml:space="preserve">Board, in </w:t>
      </w:r>
      <w:r w:rsidRPr="00994205">
        <w:rPr>
          <w:spacing w:val="-4"/>
          <w:sz w:val="24"/>
        </w:rPr>
        <w:t xml:space="preserve">whose </w:t>
      </w:r>
      <w:r w:rsidRPr="00994205">
        <w:rPr>
          <w:spacing w:val="-3"/>
          <w:sz w:val="24"/>
        </w:rPr>
        <w:t xml:space="preserve">area the </w:t>
      </w:r>
      <w:r w:rsidRPr="00994205">
        <w:rPr>
          <w:spacing w:val="-4"/>
          <w:sz w:val="24"/>
        </w:rPr>
        <w:t xml:space="preserve">Patient </w:t>
      </w:r>
      <w:r w:rsidRPr="00994205">
        <w:rPr>
          <w:spacing w:val="-3"/>
          <w:sz w:val="24"/>
        </w:rPr>
        <w:t xml:space="preserve">is </w:t>
      </w:r>
      <w:r w:rsidRPr="00994205">
        <w:rPr>
          <w:spacing w:val="-5"/>
          <w:sz w:val="24"/>
        </w:rPr>
        <w:t>resident.</w:t>
      </w:r>
    </w:p>
    <w:p w14:paraId="636BC3DB" w14:textId="77777777" w:rsidR="00837652" w:rsidRPr="00994205" w:rsidRDefault="000231AE" w:rsidP="001501AC">
      <w:pPr>
        <w:pStyle w:val="BodyText"/>
        <w:spacing w:before="120" w:line="362" w:lineRule="auto"/>
        <w:ind w:left="2083" w:right="698"/>
      </w:pPr>
      <w:r w:rsidRPr="00994205">
        <w:t xml:space="preserve">This clause </w:t>
      </w:r>
      <w:hyperlink w:anchor="_bookmark16" w:history="1">
        <w:r w:rsidRPr="00994205">
          <w:t xml:space="preserve">10.1 </w:t>
        </w:r>
      </w:hyperlink>
      <w:r w:rsidRPr="00994205">
        <w:t>does not apply to Out of Hours Services to be provided by the Contractor</w:t>
      </w:r>
      <w:r w:rsidR="001501AC" w:rsidRPr="00994205">
        <w:t>.</w:t>
      </w:r>
    </w:p>
    <w:p w14:paraId="60B351AD" w14:textId="77777777" w:rsidR="001501AC" w:rsidRPr="00994205" w:rsidRDefault="001501AC" w:rsidP="00E07CED">
      <w:pPr>
        <w:pStyle w:val="NoSpacing"/>
      </w:pPr>
      <w:bookmarkStart w:id="21" w:name="_bookmark18"/>
      <w:bookmarkStart w:id="22" w:name="_bookmark19"/>
      <w:bookmarkStart w:id="23" w:name="_bookmark20"/>
      <w:bookmarkStart w:id="24" w:name="_bookmark21"/>
      <w:bookmarkEnd w:id="21"/>
      <w:bookmarkEnd w:id="22"/>
      <w:bookmarkEnd w:id="23"/>
      <w:bookmarkEnd w:id="24"/>
    </w:p>
    <w:p w14:paraId="7CACB180" w14:textId="34C21C94" w:rsidR="00BA330B" w:rsidRPr="00527EDC" w:rsidRDefault="001501AC" w:rsidP="00513D2C">
      <w:pPr>
        <w:pStyle w:val="BodyText"/>
        <w:numPr>
          <w:ilvl w:val="1"/>
          <w:numId w:val="88"/>
        </w:numPr>
        <w:spacing w:before="5" w:line="360" w:lineRule="auto"/>
      </w:pPr>
      <w:r w:rsidRPr="00527EDC">
        <w:t xml:space="preserve">  </w:t>
      </w:r>
      <w:r w:rsidR="00BA330B" w:rsidRPr="00527EDC">
        <w:t xml:space="preserve">If the Contractor is not, pursuant to the Contract, providing to its </w:t>
      </w:r>
      <w:r w:rsidRPr="00527EDC">
        <w:rPr>
          <w:iCs/>
        </w:rPr>
        <w:t>R</w:t>
      </w:r>
      <w:r w:rsidR="00BA330B" w:rsidRPr="00527EDC">
        <w:rPr>
          <w:iCs/>
        </w:rPr>
        <w:t xml:space="preserve">egistered </w:t>
      </w:r>
      <w:r w:rsidRPr="00527EDC">
        <w:rPr>
          <w:iCs/>
        </w:rPr>
        <w:t>P</w:t>
      </w:r>
      <w:r w:rsidR="00BA330B" w:rsidRPr="00527EDC">
        <w:rPr>
          <w:iCs/>
        </w:rPr>
        <w:t>atients</w:t>
      </w:r>
      <w:r w:rsidR="00BA330B" w:rsidRPr="00527EDC">
        <w:rPr>
          <w:i/>
        </w:rPr>
        <w:t xml:space="preserve"> </w:t>
      </w:r>
      <w:r w:rsidR="00BA330B" w:rsidRPr="00527EDC">
        <w:t xml:space="preserve">or to persons whom it has accepted as </w:t>
      </w:r>
      <w:r w:rsidRPr="00527EDC">
        <w:t>T</w:t>
      </w:r>
      <w:r w:rsidR="00BA330B" w:rsidRPr="00527EDC">
        <w:t>emporary</w:t>
      </w:r>
      <w:r w:rsidR="00BA330B" w:rsidRPr="00527EDC">
        <w:rPr>
          <w:spacing w:val="-20"/>
        </w:rPr>
        <w:t xml:space="preserve"> </w:t>
      </w:r>
      <w:r w:rsidRPr="00527EDC">
        <w:t>R</w:t>
      </w:r>
      <w:r w:rsidR="00BA330B" w:rsidRPr="00527EDC">
        <w:t>esidents—</w:t>
      </w:r>
    </w:p>
    <w:p w14:paraId="08605C25" w14:textId="77777777" w:rsidR="00EE0D39" w:rsidRPr="00527EDC" w:rsidRDefault="00EE0D39" w:rsidP="00EE0D39">
      <w:pPr>
        <w:pStyle w:val="BodyText"/>
        <w:spacing w:before="5"/>
        <w:ind w:left="768"/>
      </w:pPr>
    </w:p>
    <w:p w14:paraId="2B474441" w14:textId="3EBE6D75" w:rsidR="00BA330B" w:rsidRPr="00527EDC" w:rsidRDefault="00BA330B" w:rsidP="00EE0D39">
      <w:pPr>
        <w:pStyle w:val="ListParagraph"/>
        <w:numPr>
          <w:ilvl w:val="2"/>
          <w:numId w:val="88"/>
        </w:numPr>
        <w:tabs>
          <w:tab w:val="left" w:pos="1727"/>
          <w:tab w:val="left" w:pos="1728"/>
        </w:tabs>
        <w:rPr>
          <w:sz w:val="24"/>
          <w:szCs w:val="24"/>
        </w:rPr>
      </w:pPr>
      <w:r w:rsidRPr="00527EDC">
        <w:rPr>
          <w:sz w:val="24"/>
          <w:szCs w:val="24"/>
        </w:rPr>
        <w:t xml:space="preserve">a particular </w:t>
      </w:r>
      <w:r w:rsidR="001501AC" w:rsidRPr="00527EDC">
        <w:rPr>
          <w:sz w:val="24"/>
          <w:szCs w:val="24"/>
        </w:rPr>
        <w:t>A</w:t>
      </w:r>
      <w:r w:rsidRPr="00527EDC">
        <w:rPr>
          <w:sz w:val="24"/>
          <w:szCs w:val="24"/>
        </w:rPr>
        <w:t>dditional</w:t>
      </w:r>
      <w:r w:rsidRPr="00527EDC">
        <w:rPr>
          <w:spacing w:val="-1"/>
          <w:sz w:val="24"/>
          <w:szCs w:val="24"/>
        </w:rPr>
        <w:t xml:space="preserve"> </w:t>
      </w:r>
      <w:r w:rsidR="001501AC" w:rsidRPr="00527EDC">
        <w:rPr>
          <w:spacing w:val="-1"/>
          <w:sz w:val="24"/>
          <w:szCs w:val="24"/>
        </w:rPr>
        <w:t>S</w:t>
      </w:r>
      <w:r w:rsidRPr="00527EDC">
        <w:rPr>
          <w:sz w:val="24"/>
          <w:szCs w:val="24"/>
        </w:rPr>
        <w:t>ervice;</w:t>
      </w:r>
    </w:p>
    <w:p w14:paraId="1D8FB93A" w14:textId="689F08A3" w:rsidR="00BA330B" w:rsidRPr="00527EDC" w:rsidRDefault="00BA330B" w:rsidP="00EE0D39">
      <w:pPr>
        <w:pStyle w:val="ListParagraph"/>
        <w:numPr>
          <w:ilvl w:val="2"/>
          <w:numId w:val="88"/>
        </w:numPr>
        <w:tabs>
          <w:tab w:val="left" w:pos="1727"/>
          <w:tab w:val="left" w:pos="1728"/>
        </w:tabs>
        <w:spacing w:before="247"/>
        <w:rPr>
          <w:sz w:val="24"/>
          <w:szCs w:val="24"/>
        </w:rPr>
      </w:pPr>
      <w:r w:rsidRPr="00527EDC">
        <w:rPr>
          <w:sz w:val="24"/>
          <w:szCs w:val="24"/>
        </w:rPr>
        <w:t xml:space="preserve">a particular </w:t>
      </w:r>
      <w:r w:rsidR="001501AC" w:rsidRPr="00527EDC">
        <w:rPr>
          <w:iCs/>
          <w:sz w:val="24"/>
          <w:szCs w:val="24"/>
        </w:rPr>
        <w:t>E</w:t>
      </w:r>
      <w:r w:rsidRPr="00527EDC">
        <w:rPr>
          <w:iCs/>
          <w:sz w:val="24"/>
          <w:szCs w:val="24"/>
        </w:rPr>
        <w:t xml:space="preserve">nhanced </w:t>
      </w:r>
      <w:r w:rsidR="001501AC" w:rsidRPr="00527EDC">
        <w:rPr>
          <w:iCs/>
          <w:sz w:val="24"/>
          <w:szCs w:val="24"/>
        </w:rPr>
        <w:t>S</w:t>
      </w:r>
      <w:r w:rsidRPr="00527EDC">
        <w:rPr>
          <w:iCs/>
          <w:sz w:val="24"/>
          <w:szCs w:val="24"/>
        </w:rPr>
        <w:t>ervice</w:t>
      </w:r>
      <w:r w:rsidRPr="00527EDC">
        <w:rPr>
          <w:sz w:val="24"/>
          <w:szCs w:val="24"/>
        </w:rPr>
        <w:t>;</w:t>
      </w:r>
      <w:r w:rsidRPr="00527EDC">
        <w:rPr>
          <w:spacing w:val="-1"/>
          <w:sz w:val="24"/>
          <w:szCs w:val="24"/>
        </w:rPr>
        <w:t xml:space="preserve"> </w:t>
      </w:r>
      <w:r w:rsidRPr="00527EDC">
        <w:rPr>
          <w:sz w:val="24"/>
          <w:szCs w:val="24"/>
        </w:rPr>
        <w:t>or</w:t>
      </w:r>
    </w:p>
    <w:p w14:paraId="768E48A4" w14:textId="5AACE460" w:rsidR="00BA330B" w:rsidRPr="00527EDC" w:rsidRDefault="001501AC" w:rsidP="00EE0D39">
      <w:pPr>
        <w:pStyle w:val="ListParagraph"/>
        <w:numPr>
          <w:ilvl w:val="2"/>
          <w:numId w:val="88"/>
        </w:numPr>
        <w:tabs>
          <w:tab w:val="left" w:pos="1727"/>
          <w:tab w:val="left" w:pos="1728"/>
        </w:tabs>
        <w:spacing w:before="237"/>
        <w:ind w:right="1075"/>
        <w:rPr>
          <w:sz w:val="24"/>
          <w:szCs w:val="24"/>
        </w:rPr>
      </w:pPr>
      <w:r w:rsidRPr="00527EDC">
        <w:rPr>
          <w:iCs/>
          <w:sz w:val="24"/>
          <w:szCs w:val="24"/>
        </w:rPr>
        <w:t>O</w:t>
      </w:r>
      <w:r w:rsidR="00BA330B" w:rsidRPr="00527EDC">
        <w:rPr>
          <w:iCs/>
          <w:sz w:val="24"/>
          <w:szCs w:val="24"/>
        </w:rPr>
        <w:t xml:space="preserve">ut of </w:t>
      </w:r>
      <w:r w:rsidRPr="00527EDC">
        <w:rPr>
          <w:iCs/>
          <w:sz w:val="24"/>
          <w:szCs w:val="24"/>
        </w:rPr>
        <w:t>H</w:t>
      </w:r>
      <w:r w:rsidR="00BA330B" w:rsidRPr="00527EDC">
        <w:rPr>
          <w:iCs/>
          <w:sz w:val="24"/>
          <w:szCs w:val="24"/>
        </w:rPr>
        <w:t xml:space="preserve">ours </w:t>
      </w:r>
      <w:r w:rsidRPr="00527EDC">
        <w:rPr>
          <w:iCs/>
          <w:sz w:val="24"/>
          <w:szCs w:val="24"/>
        </w:rPr>
        <w:t>S</w:t>
      </w:r>
      <w:r w:rsidR="00BA330B" w:rsidRPr="00527EDC">
        <w:rPr>
          <w:iCs/>
          <w:sz w:val="24"/>
          <w:szCs w:val="24"/>
        </w:rPr>
        <w:t>ervices</w:t>
      </w:r>
      <w:r w:rsidR="00BA330B" w:rsidRPr="00527EDC">
        <w:rPr>
          <w:sz w:val="24"/>
          <w:szCs w:val="24"/>
        </w:rPr>
        <w:t>, either at all or in respect of some periods or some</w:t>
      </w:r>
      <w:r w:rsidR="00BA330B" w:rsidRPr="00527EDC">
        <w:rPr>
          <w:spacing w:val="-2"/>
          <w:sz w:val="24"/>
          <w:szCs w:val="24"/>
        </w:rPr>
        <w:t xml:space="preserve"> </w:t>
      </w:r>
      <w:r w:rsidR="00BA330B" w:rsidRPr="00527EDC">
        <w:rPr>
          <w:sz w:val="24"/>
          <w:szCs w:val="24"/>
        </w:rPr>
        <w:t>services,</w:t>
      </w:r>
    </w:p>
    <w:p w14:paraId="4B85B7CF" w14:textId="77777777" w:rsidR="00BA330B" w:rsidRPr="00527EDC" w:rsidRDefault="00BA330B" w:rsidP="00BA330B">
      <w:pPr>
        <w:pStyle w:val="BodyText"/>
        <w:spacing w:before="12"/>
      </w:pPr>
    </w:p>
    <w:p w14:paraId="63E96055" w14:textId="77CE1946" w:rsidR="00BA330B" w:rsidRPr="00994205" w:rsidRDefault="00BA330B" w:rsidP="00964C43">
      <w:pPr>
        <w:pStyle w:val="BodyText"/>
        <w:ind w:left="897" w:firstLine="433"/>
      </w:pPr>
      <w:r w:rsidRPr="00527EDC">
        <w:t xml:space="preserve">the Contractor shall comply with the requirements specified in clause </w:t>
      </w:r>
      <w:r w:rsidR="00EE0D39" w:rsidRPr="00527EDC">
        <w:t>10.3</w:t>
      </w:r>
      <w:r w:rsidRPr="00527EDC">
        <w:t>.</w:t>
      </w:r>
    </w:p>
    <w:p w14:paraId="0B217872" w14:textId="77777777" w:rsidR="00BA330B" w:rsidRPr="00994205" w:rsidRDefault="00BA330B" w:rsidP="00BA330B">
      <w:pPr>
        <w:pStyle w:val="BodyText"/>
      </w:pPr>
    </w:p>
    <w:p w14:paraId="1E165F8B" w14:textId="351CA002" w:rsidR="00BA330B" w:rsidRPr="00527EDC" w:rsidRDefault="00EE0D39" w:rsidP="0011574B">
      <w:pPr>
        <w:pStyle w:val="ListParagraph"/>
        <w:numPr>
          <w:ilvl w:val="1"/>
          <w:numId w:val="88"/>
        </w:numPr>
        <w:tabs>
          <w:tab w:val="left" w:pos="648"/>
        </w:tabs>
        <w:spacing w:before="249" w:line="276" w:lineRule="auto"/>
        <w:rPr>
          <w:sz w:val="24"/>
          <w:szCs w:val="24"/>
        </w:rPr>
      </w:pPr>
      <w:r w:rsidRPr="00994205">
        <w:rPr>
          <w:sz w:val="24"/>
          <w:szCs w:val="24"/>
        </w:rPr>
        <w:t xml:space="preserve"> </w:t>
      </w:r>
      <w:r w:rsidR="00BA330B" w:rsidRPr="00527EDC">
        <w:rPr>
          <w:sz w:val="24"/>
          <w:szCs w:val="24"/>
        </w:rPr>
        <w:t xml:space="preserve">The requirements referred to in clause </w:t>
      </w:r>
      <w:r w:rsidRPr="00527EDC">
        <w:rPr>
          <w:sz w:val="24"/>
          <w:szCs w:val="24"/>
        </w:rPr>
        <w:t>10.2</w:t>
      </w:r>
      <w:r w:rsidR="00BA330B" w:rsidRPr="00527EDC">
        <w:rPr>
          <w:sz w:val="24"/>
          <w:szCs w:val="24"/>
        </w:rPr>
        <w:t xml:space="preserve"> are that the Contractor</w:t>
      </w:r>
      <w:r w:rsidR="00BA330B" w:rsidRPr="00527EDC">
        <w:rPr>
          <w:spacing w:val="-10"/>
          <w:sz w:val="24"/>
          <w:szCs w:val="24"/>
        </w:rPr>
        <w:t xml:space="preserve"> </w:t>
      </w:r>
      <w:r w:rsidR="00BA330B" w:rsidRPr="00527EDC">
        <w:rPr>
          <w:sz w:val="24"/>
          <w:szCs w:val="24"/>
        </w:rPr>
        <w:t>shall—</w:t>
      </w:r>
    </w:p>
    <w:p w14:paraId="781781DB" w14:textId="77777777" w:rsidR="00BA330B" w:rsidRPr="00527EDC" w:rsidRDefault="00BA330B" w:rsidP="0011574B">
      <w:pPr>
        <w:pStyle w:val="ListParagraph"/>
        <w:numPr>
          <w:ilvl w:val="2"/>
          <w:numId w:val="88"/>
        </w:numPr>
        <w:tabs>
          <w:tab w:val="left" w:pos="1727"/>
          <w:tab w:val="left" w:pos="1728"/>
        </w:tabs>
        <w:spacing w:before="246" w:line="360" w:lineRule="auto"/>
        <w:ind w:right="960"/>
        <w:rPr>
          <w:sz w:val="24"/>
          <w:szCs w:val="24"/>
        </w:rPr>
      </w:pPr>
      <w:r w:rsidRPr="00527EDC">
        <w:rPr>
          <w:sz w:val="24"/>
          <w:szCs w:val="24"/>
        </w:rPr>
        <w:lastRenderedPageBreak/>
        <w:t>co-operate, insofar as is reasonable, with any person responsible for the provision of that service or those</w:t>
      </w:r>
      <w:r w:rsidRPr="00527EDC">
        <w:rPr>
          <w:spacing w:val="-9"/>
          <w:sz w:val="24"/>
          <w:szCs w:val="24"/>
        </w:rPr>
        <w:t xml:space="preserve"> </w:t>
      </w:r>
      <w:r w:rsidRPr="00527EDC">
        <w:rPr>
          <w:sz w:val="24"/>
          <w:szCs w:val="24"/>
        </w:rPr>
        <w:t>services;</w:t>
      </w:r>
    </w:p>
    <w:p w14:paraId="38DD9C67" w14:textId="77777777" w:rsidR="00BA330B" w:rsidRPr="00527EDC" w:rsidRDefault="00BA330B" w:rsidP="0011574B">
      <w:pPr>
        <w:pStyle w:val="BodyText"/>
        <w:spacing w:before="2" w:line="360" w:lineRule="auto"/>
      </w:pPr>
    </w:p>
    <w:p w14:paraId="28C60059" w14:textId="5FDB52E4" w:rsidR="00BA330B" w:rsidRPr="00527EDC" w:rsidRDefault="00BA330B" w:rsidP="0011574B">
      <w:pPr>
        <w:pStyle w:val="ListParagraph"/>
        <w:numPr>
          <w:ilvl w:val="2"/>
          <w:numId w:val="88"/>
        </w:numPr>
        <w:tabs>
          <w:tab w:val="left" w:pos="1727"/>
          <w:tab w:val="left" w:pos="1728"/>
        </w:tabs>
        <w:spacing w:line="360" w:lineRule="auto"/>
        <w:ind w:right="905"/>
        <w:rPr>
          <w:sz w:val="24"/>
          <w:szCs w:val="24"/>
        </w:rPr>
      </w:pPr>
      <w:r w:rsidRPr="00527EDC">
        <w:rPr>
          <w:sz w:val="24"/>
          <w:szCs w:val="24"/>
        </w:rPr>
        <w:t xml:space="preserve">comply in </w:t>
      </w:r>
      <w:r w:rsidR="001501AC" w:rsidRPr="00527EDC">
        <w:rPr>
          <w:iCs/>
          <w:sz w:val="24"/>
          <w:szCs w:val="24"/>
        </w:rPr>
        <w:t>C</w:t>
      </w:r>
      <w:r w:rsidRPr="00527EDC">
        <w:rPr>
          <w:iCs/>
          <w:sz w:val="24"/>
          <w:szCs w:val="24"/>
        </w:rPr>
        <w:t xml:space="preserve">ore </w:t>
      </w:r>
      <w:r w:rsidR="001501AC" w:rsidRPr="00527EDC">
        <w:rPr>
          <w:iCs/>
          <w:sz w:val="24"/>
          <w:szCs w:val="24"/>
        </w:rPr>
        <w:t>H</w:t>
      </w:r>
      <w:r w:rsidRPr="00527EDC">
        <w:rPr>
          <w:iCs/>
          <w:sz w:val="24"/>
          <w:szCs w:val="24"/>
        </w:rPr>
        <w:t>ours</w:t>
      </w:r>
      <w:r w:rsidRPr="00527EDC">
        <w:rPr>
          <w:i/>
          <w:sz w:val="24"/>
          <w:szCs w:val="24"/>
        </w:rPr>
        <w:t xml:space="preserve"> </w:t>
      </w:r>
      <w:r w:rsidRPr="00527EDC">
        <w:rPr>
          <w:sz w:val="24"/>
          <w:szCs w:val="24"/>
        </w:rPr>
        <w:t xml:space="preserve">with any reasonable request for information from such a person or from the </w:t>
      </w:r>
      <w:r w:rsidR="00EE0D39" w:rsidRPr="00527EDC">
        <w:rPr>
          <w:sz w:val="24"/>
          <w:szCs w:val="24"/>
        </w:rPr>
        <w:t>Commissioner</w:t>
      </w:r>
      <w:r w:rsidRPr="00527EDC">
        <w:rPr>
          <w:sz w:val="24"/>
          <w:szCs w:val="24"/>
        </w:rPr>
        <w:t xml:space="preserve"> relating to the provision of that service or those services;</w:t>
      </w:r>
      <w:r w:rsidRPr="00527EDC">
        <w:rPr>
          <w:spacing w:val="-3"/>
          <w:sz w:val="24"/>
          <w:szCs w:val="24"/>
        </w:rPr>
        <w:t xml:space="preserve"> </w:t>
      </w:r>
      <w:r w:rsidRPr="00527EDC">
        <w:rPr>
          <w:sz w:val="24"/>
          <w:szCs w:val="24"/>
        </w:rPr>
        <w:t>and</w:t>
      </w:r>
    </w:p>
    <w:p w14:paraId="4F082382" w14:textId="77777777" w:rsidR="00BA330B" w:rsidRPr="00527EDC" w:rsidRDefault="00BA330B" w:rsidP="0011574B">
      <w:pPr>
        <w:pStyle w:val="BodyText"/>
        <w:spacing w:before="11" w:line="360" w:lineRule="auto"/>
      </w:pPr>
    </w:p>
    <w:p w14:paraId="06470F84" w14:textId="5E5A7E11" w:rsidR="00BA330B" w:rsidRPr="00527EDC" w:rsidRDefault="00BA330B" w:rsidP="0011574B">
      <w:pPr>
        <w:pStyle w:val="ListParagraph"/>
        <w:numPr>
          <w:ilvl w:val="2"/>
          <w:numId w:val="88"/>
        </w:numPr>
        <w:tabs>
          <w:tab w:val="left" w:pos="1727"/>
          <w:tab w:val="left" w:pos="1728"/>
        </w:tabs>
        <w:spacing w:line="360" w:lineRule="auto"/>
        <w:ind w:right="951"/>
        <w:rPr>
          <w:sz w:val="24"/>
          <w:szCs w:val="24"/>
        </w:rPr>
      </w:pPr>
      <w:r w:rsidRPr="00527EDC">
        <w:rPr>
          <w:sz w:val="24"/>
          <w:szCs w:val="24"/>
        </w:rPr>
        <w:t xml:space="preserve">in the case of </w:t>
      </w:r>
      <w:r w:rsidR="001501AC" w:rsidRPr="00527EDC">
        <w:rPr>
          <w:iCs/>
          <w:sz w:val="24"/>
          <w:szCs w:val="24"/>
        </w:rPr>
        <w:t>O</w:t>
      </w:r>
      <w:r w:rsidRPr="00527EDC">
        <w:rPr>
          <w:iCs/>
          <w:sz w:val="24"/>
          <w:szCs w:val="24"/>
        </w:rPr>
        <w:t xml:space="preserve">ut of </w:t>
      </w:r>
      <w:r w:rsidR="001501AC" w:rsidRPr="00527EDC">
        <w:rPr>
          <w:iCs/>
          <w:sz w:val="24"/>
          <w:szCs w:val="24"/>
        </w:rPr>
        <w:t>H</w:t>
      </w:r>
      <w:r w:rsidRPr="00527EDC">
        <w:rPr>
          <w:iCs/>
          <w:sz w:val="24"/>
          <w:szCs w:val="24"/>
        </w:rPr>
        <w:t xml:space="preserve">ours </w:t>
      </w:r>
      <w:r w:rsidR="001501AC" w:rsidRPr="00527EDC">
        <w:rPr>
          <w:iCs/>
          <w:sz w:val="24"/>
          <w:szCs w:val="24"/>
        </w:rPr>
        <w:t>S</w:t>
      </w:r>
      <w:r w:rsidRPr="00527EDC">
        <w:rPr>
          <w:iCs/>
          <w:sz w:val="24"/>
          <w:szCs w:val="24"/>
        </w:rPr>
        <w:t xml:space="preserve">ervices, </w:t>
      </w:r>
      <w:r w:rsidRPr="00527EDC">
        <w:rPr>
          <w:sz w:val="24"/>
          <w:szCs w:val="24"/>
        </w:rPr>
        <w:t xml:space="preserve">take reasonable steps to ensure that any </w:t>
      </w:r>
      <w:r w:rsidR="001501AC" w:rsidRPr="00527EDC">
        <w:rPr>
          <w:iCs/>
          <w:sz w:val="24"/>
          <w:szCs w:val="24"/>
        </w:rPr>
        <w:t>P</w:t>
      </w:r>
      <w:r w:rsidRPr="00527EDC">
        <w:rPr>
          <w:iCs/>
          <w:sz w:val="24"/>
          <w:szCs w:val="24"/>
        </w:rPr>
        <w:t xml:space="preserve">atient </w:t>
      </w:r>
      <w:r w:rsidRPr="00527EDC">
        <w:rPr>
          <w:sz w:val="24"/>
          <w:szCs w:val="24"/>
        </w:rPr>
        <w:t xml:space="preserve">who contacts the </w:t>
      </w:r>
      <w:r w:rsidR="001501AC" w:rsidRPr="00527EDC">
        <w:rPr>
          <w:iCs/>
          <w:sz w:val="24"/>
          <w:szCs w:val="24"/>
        </w:rPr>
        <w:t>P</w:t>
      </w:r>
      <w:r w:rsidRPr="00527EDC">
        <w:rPr>
          <w:iCs/>
          <w:sz w:val="24"/>
          <w:szCs w:val="24"/>
        </w:rPr>
        <w:t xml:space="preserve">ractice </w:t>
      </w:r>
      <w:r w:rsidR="001501AC" w:rsidRPr="00527EDC">
        <w:rPr>
          <w:iCs/>
          <w:sz w:val="24"/>
          <w:szCs w:val="24"/>
        </w:rPr>
        <w:t>P</w:t>
      </w:r>
      <w:r w:rsidRPr="00527EDC">
        <w:rPr>
          <w:iCs/>
          <w:sz w:val="24"/>
          <w:szCs w:val="24"/>
        </w:rPr>
        <w:t>remises</w:t>
      </w:r>
      <w:r w:rsidRPr="00527EDC">
        <w:rPr>
          <w:i/>
          <w:sz w:val="24"/>
          <w:szCs w:val="24"/>
        </w:rPr>
        <w:t xml:space="preserve"> </w:t>
      </w:r>
      <w:r w:rsidRPr="00527EDC">
        <w:rPr>
          <w:sz w:val="24"/>
          <w:szCs w:val="24"/>
        </w:rPr>
        <w:t xml:space="preserve">during the </w:t>
      </w:r>
      <w:r w:rsidR="00823FAD" w:rsidRPr="00527EDC">
        <w:rPr>
          <w:iCs/>
          <w:sz w:val="24"/>
          <w:szCs w:val="24"/>
        </w:rPr>
        <w:t>O</w:t>
      </w:r>
      <w:r w:rsidRPr="00527EDC">
        <w:rPr>
          <w:iCs/>
          <w:sz w:val="24"/>
          <w:szCs w:val="24"/>
        </w:rPr>
        <w:t xml:space="preserve">ut of </w:t>
      </w:r>
      <w:r w:rsidR="00823FAD" w:rsidRPr="00527EDC">
        <w:rPr>
          <w:iCs/>
          <w:sz w:val="24"/>
          <w:szCs w:val="24"/>
        </w:rPr>
        <w:t>H</w:t>
      </w:r>
      <w:r w:rsidRPr="00527EDC">
        <w:rPr>
          <w:iCs/>
          <w:sz w:val="24"/>
          <w:szCs w:val="24"/>
        </w:rPr>
        <w:t xml:space="preserve">ours </w:t>
      </w:r>
      <w:r w:rsidR="00823FAD" w:rsidRPr="00527EDC">
        <w:rPr>
          <w:iCs/>
          <w:sz w:val="24"/>
          <w:szCs w:val="24"/>
        </w:rPr>
        <w:t>P</w:t>
      </w:r>
      <w:r w:rsidRPr="00527EDC">
        <w:rPr>
          <w:iCs/>
          <w:sz w:val="24"/>
          <w:szCs w:val="24"/>
        </w:rPr>
        <w:t xml:space="preserve">eriod </w:t>
      </w:r>
      <w:r w:rsidRPr="00527EDC">
        <w:rPr>
          <w:sz w:val="24"/>
          <w:szCs w:val="24"/>
        </w:rPr>
        <w:t>is provided with information about how to obtain services during that period.</w:t>
      </w:r>
    </w:p>
    <w:p w14:paraId="6F2AF3E5" w14:textId="77777777" w:rsidR="00BA330B" w:rsidRPr="00527EDC" w:rsidRDefault="00BA330B" w:rsidP="0011574B">
      <w:pPr>
        <w:pStyle w:val="BodyText"/>
        <w:spacing w:line="360" w:lineRule="auto"/>
      </w:pPr>
    </w:p>
    <w:p w14:paraId="5DDB9A31" w14:textId="5E9DF198" w:rsidR="00BA330B" w:rsidRPr="00527EDC" w:rsidRDefault="00EE0D39" w:rsidP="0011574B">
      <w:pPr>
        <w:pStyle w:val="ListParagraph"/>
        <w:numPr>
          <w:ilvl w:val="1"/>
          <w:numId w:val="88"/>
        </w:numPr>
        <w:tabs>
          <w:tab w:val="left" w:pos="648"/>
        </w:tabs>
        <w:spacing w:line="360" w:lineRule="auto"/>
        <w:ind w:right="1102"/>
        <w:rPr>
          <w:sz w:val="24"/>
          <w:szCs w:val="24"/>
        </w:rPr>
      </w:pPr>
      <w:r w:rsidRPr="00527EDC">
        <w:rPr>
          <w:sz w:val="24"/>
          <w:szCs w:val="24"/>
        </w:rPr>
        <w:t xml:space="preserve"> </w:t>
      </w:r>
      <w:r w:rsidR="00BA330B" w:rsidRPr="00527EDC">
        <w:rPr>
          <w:sz w:val="24"/>
          <w:szCs w:val="24"/>
        </w:rPr>
        <w:t xml:space="preserve">Nothing in clauses </w:t>
      </w:r>
      <w:r w:rsidRPr="00527EDC">
        <w:rPr>
          <w:sz w:val="24"/>
          <w:szCs w:val="24"/>
        </w:rPr>
        <w:t xml:space="preserve">10.2 </w:t>
      </w:r>
      <w:r w:rsidR="00BA330B" w:rsidRPr="00527EDC">
        <w:rPr>
          <w:sz w:val="24"/>
          <w:szCs w:val="24"/>
        </w:rPr>
        <w:t xml:space="preserve">and </w:t>
      </w:r>
      <w:r w:rsidRPr="00527EDC">
        <w:rPr>
          <w:sz w:val="24"/>
          <w:szCs w:val="24"/>
        </w:rPr>
        <w:t>10.3</w:t>
      </w:r>
      <w:r w:rsidR="00BA330B" w:rsidRPr="00527EDC">
        <w:rPr>
          <w:sz w:val="24"/>
          <w:szCs w:val="24"/>
        </w:rPr>
        <w:t xml:space="preserve"> shall require the Contractor (if it is not providing </w:t>
      </w:r>
      <w:r w:rsidR="001501AC" w:rsidRPr="00527EDC">
        <w:rPr>
          <w:iCs/>
          <w:sz w:val="24"/>
          <w:szCs w:val="24"/>
        </w:rPr>
        <w:t>O</w:t>
      </w:r>
      <w:r w:rsidR="00BA330B" w:rsidRPr="00527EDC">
        <w:rPr>
          <w:iCs/>
          <w:sz w:val="24"/>
          <w:szCs w:val="24"/>
        </w:rPr>
        <w:t xml:space="preserve">ut of </w:t>
      </w:r>
      <w:r w:rsidR="001501AC" w:rsidRPr="00527EDC">
        <w:rPr>
          <w:iCs/>
          <w:sz w:val="24"/>
          <w:szCs w:val="24"/>
        </w:rPr>
        <w:t>H</w:t>
      </w:r>
      <w:r w:rsidR="00BA330B" w:rsidRPr="00527EDC">
        <w:rPr>
          <w:iCs/>
          <w:sz w:val="24"/>
          <w:szCs w:val="24"/>
        </w:rPr>
        <w:t xml:space="preserve">ours </w:t>
      </w:r>
      <w:r w:rsidR="001501AC" w:rsidRPr="00527EDC">
        <w:rPr>
          <w:iCs/>
          <w:sz w:val="24"/>
          <w:szCs w:val="24"/>
        </w:rPr>
        <w:t>S</w:t>
      </w:r>
      <w:r w:rsidR="00BA330B" w:rsidRPr="00527EDC">
        <w:rPr>
          <w:iCs/>
          <w:sz w:val="24"/>
          <w:szCs w:val="24"/>
        </w:rPr>
        <w:t>ervices</w:t>
      </w:r>
      <w:r w:rsidR="00BA330B" w:rsidRPr="00527EDC">
        <w:rPr>
          <w:i/>
          <w:sz w:val="24"/>
          <w:szCs w:val="24"/>
        </w:rPr>
        <w:t xml:space="preserve"> </w:t>
      </w:r>
      <w:r w:rsidR="00BA330B" w:rsidRPr="00527EDC">
        <w:rPr>
          <w:sz w:val="24"/>
          <w:szCs w:val="24"/>
        </w:rPr>
        <w:t xml:space="preserve">under the Contract) to make itself available during the </w:t>
      </w:r>
      <w:r w:rsidR="001501AC" w:rsidRPr="00527EDC">
        <w:rPr>
          <w:sz w:val="24"/>
          <w:szCs w:val="24"/>
        </w:rPr>
        <w:t>O</w:t>
      </w:r>
      <w:r w:rsidR="00BA330B" w:rsidRPr="00527EDC">
        <w:rPr>
          <w:sz w:val="24"/>
          <w:szCs w:val="24"/>
        </w:rPr>
        <w:t xml:space="preserve">ut of </w:t>
      </w:r>
      <w:r w:rsidR="001501AC" w:rsidRPr="00527EDC">
        <w:rPr>
          <w:sz w:val="24"/>
          <w:szCs w:val="24"/>
        </w:rPr>
        <w:t>H</w:t>
      </w:r>
      <w:r w:rsidR="00BA330B" w:rsidRPr="00527EDC">
        <w:rPr>
          <w:sz w:val="24"/>
          <w:szCs w:val="24"/>
        </w:rPr>
        <w:t>ours</w:t>
      </w:r>
      <w:r w:rsidR="00BA330B" w:rsidRPr="00527EDC">
        <w:rPr>
          <w:spacing w:val="-5"/>
          <w:sz w:val="24"/>
          <w:szCs w:val="24"/>
        </w:rPr>
        <w:t xml:space="preserve"> </w:t>
      </w:r>
      <w:r w:rsidR="001501AC" w:rsidRPr="00527EDC">
        <w:rPr>
          <w:sz w:val="24"/>
          <w:szCs w:val="24"/>
        </w:rPr>
        <w:t>P</w:t>
      </w:r>
      <w:r w:rsidR="00BA330B" w:rsidRPr="00527EDC">
        <w:rPr>
          <w:sz w:val="24"/>
          <w:szCs w:val="24"/>
        </w:rPr>
        <w:t>eriod.</w:t>
      </w:r>
    </w:p>
    <w:p w14:paraId="4CB72955" w14:textId="77777777" w:rsidR="00BA330B" w:rsidRPr="00527EDC" w:rsidRDefault="00BA330B" w:rsidP="0011574B">
      <w:pPr>
        <w:pStyle w:val="BodyText"/>
        <w:spacing w:before="1" w:line="360" w:lineRule="auto"/>
      </w:pPr>
    </w:p>
    <w:p w14:paraId="29B9926C" w14:textId="3833353C" w:rsidR="00BA330B" w:rsidRPr="00527EDC" w:rsidRDefault="00EE0D39" w:rsidP="0011574B">
      <w:pPr>
        <w:pStyle w:val="ListParagraph"/>
        <w:numPr>
          <w:ilvl w:val="1"/>
          <w:numId w:val="88"/>
        </w:numPr>
        <w:tabs>
          <w:tab w:val="left" w:pos="648"/>
        </w:tabs>
        <w:spacing w:line="360" w:lineRule="auto"/>
        <w:rPr>
          <w:sz w:val="24"/>
          <w:szCs w:val="24"/>
        </w:rPr>
      </w:pPr>
      <w:r w:rsidRPr="00527EDC">
        <w:rPr>
          <w:sz w:val="24"/>
          <w:szCs w:val="24"/>
        </w:rPr>
        <w:t xml:space="preserve"> </w:t>
      </w:r>
      <w:r w:rsidR="00BA330B" w:rsidRPr="00527EDC">
        <w:rPr>
          <w:sz w:val="24"/>
          <w:szCs w:val="24"/>
        </w:rPr>
        <w:t>If the Contractor is to cease to be required to provide to its</w:t>
      </w:r>
      <w:r w:rsidR="00BA330B" w:rsidRPr="00527EDC">
        <w:rPr>
          <w:spacing w:val="-13"/>
          <w:sz w:val="24"/>
          <w:szCs w:val="24"/>
        </w:rPr>
        <w:t xml:space="preserve"> </w:t>
      </w:r>
      <w:r w:rsidR="00964C43" w:rsidRPr="00527EDC">
        <w:rPr>
          <w:spacing w:val="-13"/>
          <w:sz w:val="24"/>
          <w:szCs w:val="24"/>
        </w:rPr>
        <w:t>P</w:t>
      </w:r>
      <w:r w:rsidR="00BA330B" w:rsidRPr="00527EDC">
        <w:rPr>
          <w:iCs/>
          <w:sz w:val="24"/>
          <w:szCs w:val="24"/>
        </w:rPr>
        <w:t>atients</w:t>
      </w:r>
      <w:r w:rsidR="00BA330B" w:rsidRPr="00527EDC">
        <w:rPr>
          <w:sz w:val="24"/>
          <w:szCs w:val="24"/>
        </w:rPr>
        <w:t>—</w:t>
      </w:r>
    </w:p>
    <w:p w14:paraId="0F6F53A3" w14:textId="77777777" w:rsidR="00BA330B" w:rsidRPr="00527EDC" w:rsidRDefault="00BA330B" w:rsidP="0011574B">
      <w:pPr>
        <w:pStyle w:val="BodyText"/>
        <w:spacing w:before="1" w:line="360" w:lineRule="auto"/>
        <w:rPr>
          <w:sz w:val="16"/>
        </w:rPr>
      </w:pPr>
    </w:p>
    <w:p w14:paraId="3CE840CC" w14:textId="194BB50C" w:rsidR="00BA330B" w:rsidRPr="00527EDC" w:rsidRDefault="00BA330B" w:rsidP="0011574B">
      <w:pPr>
        <w:pStyle w:val="ListParagraph"/>
        <w:numPr>
          <w:ilvl w:val="2"/>
          <w:numId w:val="88"/>
        </w:numPr>
        <w:tabs>
          <w:tab w:val="left" w:pos="1727"/>
          <w:tab w:val="left" w:pos="1728"/>
        </w:tabs>
        <w:spacing w:before="91" w:line="276" w:lineRule="auto"/>
        <w:rPr>
          <w:sz w:val="24"/>
        </w:rPr>
      </w:pPr>
      <w:r w:rsidRPr="00527EDC">
        <w:rPr>
          <w:sz w:val="24"/>
        </w:rPr>
        <w:t xml:space="preserve">a particular </w:t>
      </w:r>
      <w:r w:rsidR="001501AC" w:rsidRPr="00527EDC">
        <w:rPr>
          <w:sz w:val="24"/>
        </w:rPr>
        <w:t>A</w:t>
      </w:r>
      <w:r w:rsidRPr="00527EDC">
        <w:rPr>
          <w:sz w:val="24"/>
        </w:rPr>
        <w:t>dditional</w:t>
      </w:r>
      <w:r w:rsidRPr="00527EDC">
        <w:rPr>
          <w:spacing w:val="-1"/>
          <w:sz w:val="24"/>
        </w:rPr>
        <w:t xml:space="preserve"> </w:t>
      </w:r>
      <w:r w:rsidR="001501AC" w:rsidRPr="00527EDC">
        <w:rPr>
          <w:sz w:val="24"/>
        </w:rPr>
        <w:t>S</w:t>
      </w:r>
      <w:r w:rsidRPr="00527EDC">
        <w:rPr>
          <w:sz w:val="24"/>
        </w:rPr>
        <w:t>ervice;</w:t>
      </w:r>
    </w:p>
    <w:p w14:paraId="75E375E7" w14:textId="30390FF0" w:rsidR="00BA330B" w:rsidRPr="00527EDC" w:rsidRDefault="00BA330B" w:rsidP="0011574B">
      <w:pPr>
        <w:pStyle w:val="ListParagraph"/>
        <w:numPr>
          <w:ilvl w:val="2"/>
          <w:numId w:val="88"/>
        </w:numPr>
        <w:tabs>
          <w:tab w:val="left" w:pos="1727"/>
          <w:tab w:val="left" w:pos="1728"/>
        </w:tabs>
        <w:spacing w:before="249" w:line="276" w:lineRule="auto"/>
        <w:rPr>
          <w:sz w:val="24"/>
        </w:rPr>
      </w:pPr>
      <w:r w:rsidRPr="00527EDC">
        <w:rPr>
          <w:sz w:val="24"/>
        </w:rPr>
        <w:t xml:space="preserve">a particular </w:t>
      </w:r>
      <w:r w:rsidR="001501AC" w:rsidRPr="00527EDC">
        <w:rPr>
          <w:iCs/>
          <w:sz w:val="24"/>
        </w:rPr>
        <w:t>E</w:t>
      </w:r>
      <w:r w:rsidRPr="00527EDC">
        <w:rPr>
          <w:iCs/>
          <w:sz w:val="24"/>
        </w:rPr>
        <w:t xml:space="preserve">nhanced </w:t>
      </w:r>
      <w:r w:rsidR="001501AC" w:rsidRPr="00527EDC">
        <w:rPr>
          <w:iCs/>
          <w:sz w:val="24"/>
        </w:rPr>
        <w:t>S</w:t>
      </w:r>
      <w:r w:rsidRPr="00527EDC">
        <w:rPr>
          <w:iCs/>
          <w:sz w:val="24"/>
        </w:rPr>
        <w:t>ervice</w:t>
      </w:r>
      <w:r w:rsidRPr="00527EDC">
        <w:rPr>
          <w:sz w:val="24"/>
        </w:rPr>
        <w:t>;</w:t>
      </w:r>
      <w:r w:rsidRPr="00527EDC">
        <w:rPr>
          <w:spacing w:val="-1"/>
          <w:sz w:val="24"/>
        </w:rPr>
        <w:t xml:space="preserve"> </w:t>
      </w:r>
      <w:r w:rsidRPr="00527EDC">
        <w:rPr>
          <w:sz w:val="24"/>
        </w:rPr>
        <w:t>or</w:t>
      </w:r>
    </w:p>
    <w:p w14:paraId="53A1A741" w14:textId="2EEBA6C6" w:rsidR="00BA330B" w:rsidRPr="00527EDC" w:rsidRDefault="001501AC" w:rsidP="0011574B">
      <w:pPr>
        <w:pStyle w:val="ListParagraph"/>
        <w:numPr>
          <w:ilvl w:val="2"/>
          <w:numId w:val="88"/>
        </w:numPr>
        <w:tabs>
          <w:tab w:val="left" w:pos="1727"/>
          <w:tab w:val="left" w:pos="1728"/>
        </w:tabs>
        <w:spacing w:before="246" w:line="276" w:lineRule="auto"/>
        <w:ind w:right="1076"/>
        <w:rPr>
          <w:sz w:val="24"/>
        </w:rPr>
      </w:pPr>
      <w:r w:rsidRPr="00527EDC">
        <w:rPr>
          <w:iCs/>
          <w:sz w:val="24"/>
        </w:rPr>
        <w:t>O</w:t>
      </w:r>
      <w:r w:rsidR="00BA330B" w:rsidRPr="00527EDC">
        <w:rPr>
          <w:iCs/>
          <w:sz w:val="24"/>
        </w:rPr>
        <w:t xml:space="preserve">ut of </w:t>
      </w:r>
      <w:r w:rsidRPr="00527EDC">
        <w:rPr>
          <w:iCs/>
          <w:sz w:val="24"/>
        </w:rPr>
        <w:t>H</w:t>
      </w:r>
      <w:r w:rsidR="00BA330B" w:rsidRPr="00527EDC">
        <w:rPr>
          <w:iCs/>
          <w:sz w:val="24"/>
        </w:rPr>
        <w:t xml:space="preserve">ours </w:t>
      </w:r>
      <w:r w:rsidRPr="00527EDC">
        <w:rPr>
          <w:iCs/>
          <w:sz w:val="24"/>
        </w:rPr>
        <w:t>S</w:t>
      </w:r>
      <w:r w:rsidR="00BA330B" w:rsidRPr="00527EDC">
        <w:rPr>
          <w:iCs/>
          <w:sz w:val="24"/>
        </w:rPr>
        <w:t>ervices</w:t>
      </w:r>
      <w:r w:rsidR="00BA330B" w:rsidRPr="00527EDC">
        <w:rPr>
          <w:i/>
          <w:sz w:val="24"/>
        </w:rPr>
        <w:t xml:space="preserve">, </w:t>
      </w:r>
      <w:r w:rsidR="00BA330B" w:rsidRPr="00527EDC">
        <w:rPr>
          <w:sz w:val="24"/>
        </w:rPr>
        <w:t>either at all or in respect of some periods or some</w:t>
      </w:r>
      <w:r w:rsidR="00BA330B" w:rsidRPr="00527EDC">
        <w:rPr>
          <w:spacing w:val="-2"/>
          <w:sz w:val="24"/>
        </w:rPr>
        <w:t xml:space="preserve"> </w:t>
      </w:r>
      <w:r w:rsidR="00BA330B" w:rsidRPr="00527EDC">
        <w:rPr>
          <w:sz w:val="24"/>
        </w:rPr>
        <w:t>services,</w:t>
      </w:r>
    </w:p>
    <w:p w14:paraId="2762BCE5" w14:textId="77777777" w:rsidR="00BA330B" w:rsidRPr="00527EDC" w:rsidRDefault="00BA330B" w:rsidP="0011574B">
      <w:pPr>
        <w:pStyle w:val="BodyText"/>
        <w:spacing w:line="360" w:lineRule="auto"/>
        <w:ind w:left="288" w:right="1039"/>
      </w:pPr>
    </w:p>
    <w:p w14:paraId="6841CA52" w14:textId="66C4AC8C" w:rsidR="00BA330B" w:rsidRPr="00994205" w:rsidRDefault="00BA330B" w:rsidP="0011574B">
      <w:pPr>
        <w:pStyle w:val="BodyText"/>
        <w:spacing w:line="360" w:lineRule="auto"/>
        <w:ind w:left="709" w:right="1039"/>
        <w:jc w:val="both"/>
      </w:pPr>
      <w:r w:rsidRPr="00527EDC">
        <w:t xml:space="preserve">it shall comply with any reasonable request for information relating to the provision of that service or those services made by the </w:t>
      </w:r>
      <w:r w:rsidR="00EE0D39" w:rsidRPr="00527EDC">
        <w:t xml:space="preserve">Commissioner </w:t>
      </w:r>
      <w:r w:rsidRPr="00527EDC">
        <w:t xml:space="preserve">or by any person with whom the </w:t>
      </w:r>
      <w:r w:rsidR="00EE0D39" w:rsidRPr="00527EDC">
        <w:t>Commissioner</w:t>
      </w:r>
      <w:r w:rsidRPr="00527EDC">
        <w:t xml:space="preserve"> intends to enter into a contract for the provision of such services.</w:t>
      </w:r>
    </w:p>
    <w:p w14:paraId="41179A03" w14:textId="1F8E120B" w:rsidR="00837652" w:rsidRPr="00994205" w:rsidRDefault="00837652">
      <w:pPr>
        <w:pStyle w:val="BodyText"/>
        <w:spacing w:before="1"/>
        <w:rPr>
          <w:sz w:val="22"/>
        </w:rPr>
      </w:pPr>
    </w:p>
    <w:p w14:paraId="28570245" w14:textId="77777777" w:rsidR="00964C43" w:rsidRPr="00994205" w:rsidRDefault="00964C43">
      <w:pPr>
        <w:pStyle w:val="BodyText"/>
        <w:spacing w:before="1"/>
        <w:rPr>
          <w:sz w:val="22"/>
        </w:rPr>
      </w:pPr>
    </w:p>
    <w:p w14:paraId="417C2CDF" w14:textId="4E9E8FCA" w:rsidR="00837652" w:rsidRPr="00994205" w:rsidRDefault="000231AE">
      <w:pPr>
        <w:pStyle w:val="Heading1"/>
        <w:numPr>
          <w:ilvl w:val="0"/>
          <w:numId w:val="84"/>
        </w:numPr>
        <w:tabs>
          <w:tab w:val="left" w:pos="2147"/>
          <w:tab w:val="left" w:pos="2148"/>
        </w:tabs>
        <w:jc w:val="left"/>
      </w:pPr>
      <w:bookmarkStart w:id="25" w:name="_bookmark22"/>
      <w:bookmarkStart w:id="26" w:name="_Hlk84227659"/>
      <w:bookmarkEnd w:id="25"/>
      <w:r w:rsidRPr="00994205">
        <w:t>Storage of</w:t>
      </w:r>
      <w:r w:rsidRPr="00994205">
        <w:rPr>
          <w:spacing w:val="-1"/>
        </w:rPr>
        <w:t xml:space="preserve"> </w:t>
      </w:r>
      <w:r w:rsidR="00113DEB" w:rsidRPr="00994205">
        <w:t>Vaccines</w:t>
      </w:r>
      <w:r w:rsidR="00B54CE2" w:rsidRPr="00B54CE2">
        <w:rPr>
          <w:rStyle w:val="FootnoteReference"/>
          <w:b w:val="0"/>
          <w:bCs w:val="0"/>
          <w:sz w:val="24"/>
          <w:szCs w:val="24"/>
        </w:rPr>
        <w:footnoteReference w:id="17"/>
      </w:r>
    </w:p>
    <w:bookmarkEnd w:id="14"/>
    <w:p w14:paraId="53D2414D" w14:textId="77777777" w:rsidR="00837652" w:rsidRPr="00994205" w:rsidRDefault="00837652">
      <w:pPr>
        <w:pStyle w:val="BodyText"/>
        <w:spacing w:before="9"/>
        <w:rPr>
          <w:b/>
          <w:sz w:val="28"/>
        </w:rPr>
      </w:pPr>
    </w:p>
    <w:p w14:paraId="441FFC17" w14:textId="77777777" w:rsidR="00837652" w:rsidRPr="00994205" w:rsidRDefault="000231AE">
      <w:pPr>
        <w:pStyle w:val="ListParagraph"/>
        <w:numPr>
          <w:ilvl w:val="1"/>
          <w:numId w:val="84"/>
        </w:numPr>
        <w:tabs>
          <w:tab w:val="left" w:pos="2227"/>
          <w:tab w:val="left" w:pos="2228"/>
        </w:tabs>
        <w:spacing w:before="1"/>
        <w:rPr>
          <w:sz w:val="24"/>
        </w:rPr>
      </w:pPr>
      <w:bookmarkStart w:id="28" w:name="_Hlk84228175"/>
      <w:r w:rsidRPr="00994205">
        <w:rPr>
          <w:spacing w:val="-3"/>
          <w:sz w:val="24"/>
        </w:rPr>
        <w:t xml:space="preserve">The Contractor </w:t>
      </w:r>
      <w:r w:rsidRPr="00994205">
        <w:rPr>
          <w:spacing w:val="-6"/>
          <w:sz w:val="24"/>
        </w:rPr>
        <w:t xml:space="preserve">shall </w:t>
      </w:r>
      <w:r w:rsidRPr="00994205">
        <w:rPr>
          <w:spacing w:val="-5"/>
          <w:sz w:val="24"/>
        </w:rPr>
        <w:t>ensure</w:t>
      </w:r>
      <w:r w:rsidRPr="00994205">
        <w:rPr>
          <w:spacing w:val="18"/>
          <w:sz w:val="24"/>
        </w:rPr>
        <w:t xml:space="preserve"> </w:t>
      </w:r>
      <w:r w:rsidRPr="00994205">
        <w:rPr>
          <w:spacing w:val="-4"/>
          <w:sz w:val="24"/>
        </w:rPr>
        <w:t>that:</w:t>
      </w:r>
    </w:p>
    <w:p w14:paraId="1A16E562" w14:textId="77777777" w:rsidR="00837652" w:rsidRPr="00994205" w:rsidRDefault="00837652">
      <w:pPr>
        <w:pStyle w:val="BodyText"/>
        <w:spacing w:before="3"/>
        <w:rPr>
          <w:sz w:val="23"/>
        </w:rPr>
      </w:pPr>
    </w:p>
    <w:p w14:paraId="7B6AB112" w14:textId="41B4B783" w:rsidR="00837652" w:rsidRPr="00705B4B" w:rsidRDefault="000231AE">
      <w:pPr>
        <w:pStyle w:val="ListParagraph"/>
        <w:numPr>
          <w:ilvl w:val="2"/>
          <w:numId w:val="84"/>
        </w:numPr>
        <w:tabs>
          <w:tab w:val="left" w:pos="3365"/>
          <w:tab w:val="left" w:pos="3366"/>
        </w:tabs>
        <w:spacing w:before="1" w:line="376" w:lineRule="auto"/>
        <w:ind w:right="2264"/>
        <w:rPr>
          <w:sz w:val="24"/>
        </w:rPr>
      </w:pPr>
      <w:r w:rsidRPr="00994205">
        <w:rPr>
          <w:spacing w:val="-4"/>
          <w:sz w:val="24"/>
        </w:rPr>
        <w:t xml:space="preserve">all </w:t>
      </w:r>
      <w:r w:rsidRPr="00994205">
        <w:rPr>
          <w:sz w:val="24"/>
        </w:rPr>
        <w:t xml:space="preserve">vaccines are </w:t>
      </w:r>
      <w:r w:rsidRPr="00994205">
        <w:rPr>
          <w:spacing w:val="-4"/>
          <w:sz w:val="24"/>
        </w:rPr>
        <w:t xml:space="preserve">stored </w:t>
      </w:r>
      <w:r w:rsidRPr="00994205">
        <w:rPr>
          <w:spacing w:val="-3"/>
          <w:sz w:val="24"/>
        </w:rPr>
        <w:t xml:space="preserve">in </w:t>
      </w:r>
      <w:r w:rsidRPr="00994205">
        <w:rPr>
          <w:sz w:val="24"/>
        </w:rPr>
        <w:t xml:space="preserve">accordance with </w:t>
      </w:r>
      <w:r w:rsidRPr="00994205">
        <w:rPr>
          <w:spacing w:val="-3"/>
          <w:sz w:val="24"/>
        </w:rPr>
        <w:t xml:space="preserve">the </w:t>
      </w:r>
      <w:r w:rsidRPr="00994205">
        <w:rPr>
          <w:sz w:val="24"/>
        </w:rPr>
        <w:t xml:space="preserve">manufacturer’s </w:t>
      </w:r>
      <w:r w:rsidRPr="00994205">
        <w:rPr>
          <w:spacing w:val="-4"/>
          <w:sz w:val="24"/>
        </w:rPr>
        <w:t>instructions;</w:t>
      </w:r>
      <w:r w:rsidRPr="00994205">
        <w:rPr>
          <w:spacing w:val="-2"/>
          <w:sz w:val="24"/>
        </w:rPr>
        <w:t xml:space="preserve"> </w:t>
      </w:r>
      <w:r w:rsidRPr="00994205">
        <w:rPr>
          <w:spacing w:val="-4"/>
          <w:sz w:val="24"/>
        </w:rPr>
        <w:t>and</w:t>
      </w:r>
    </w:p>
    <w:p w14:paraId="471802E3" w14:textId="35DDE81F" w:rsidR="00837652" w:rsidRDefault="000231AE">
      <w:pPr>
        <w:pStyle w:val="ListParagraph"/>
        <w:numPr>
          <w:ilvl w:val="2"/>
          <w:numId w:val="84"/>
        </w:numPr>
        <w:tabs>
          <w:tab w:val="left" w:pos="3365"/>
          <w:tab w:val="left" w:pos="3366"/>
        </w:tabs>
        <w:spacing w:before="94" w:line="364" w:lineRule="auto"/>
        <w:ind w:right="719"/>
        <w:rPr>
          <w:sz w:val="24"/>
        </w:rPr>
      </w:pPr>
      <w:r w:rsidRPr="00994205">
        <w:rPr>
          <w:spacing w:val="-4"/>
          <w:sz w:val="24"/>
        </w:rPr>
        <w:lastRenderedPageBreak/>
        <w:t xml:space="preserve">all </w:t>
      </w:r>
      <w:r w:rsidRPr="00994205">
        <w:rPr>
          <w:spacing w:val="-3"/>
          <w:sz w:val="24"/>
        </w:rPr>
        <w:t xml:space="preserve">refrigerators in </w:t>
      </w:r>
      <w:r w:rsidRPr="00994205">
        <w:rPr>
          <w:sz w:val="24"/>
        </w:rPr>
        <w:t xml:space="preserve">which vaccines are </w:t>
      </w:r>
      <w:r w:rsidRPr="00994205">
        <w:rPr>
          <w:spacing w:val="-4"/>
          <w:sz w:val="24"/>
        </w:rPr>
        <w:t xml:space="preserve">stored </w:t>
      </w:r>
      <w:r w:rsidRPr="00994205">
        <w:rPr>
          <w:sz w:val="24"/>
        </w:rPr>
        <w:t xml:space="preserve">have a maximum/minimum thermometer </w:t>
      </w:r>
      <w:r w:rsidRPr="00994205">
        <w:rPr>
          <w:spacing w:val="-4"/>
          <w:sz w:val="24"/>
        </w:rPr>
        <w:t xml:space="preserve">and that </w:t>
      </w:r>
      <w:r w:rsidRPr="00994205">
        <w:rPr>
          <w:spacing w:val="-5"/>
          <w:sz w:val="24"/>
        </w:rPr>
        <w:t xml:space="preserve">readings </w:t>
      </w:r>
      <w:r w:rsidRPr="00994205">
        <w:rPr>
          <w:sz w:val="24"/>
        </w:rPr>
        <w:t xml:space="preserve">are taken </w:t>
      </w:r>
      <w:r w:rsidRPr="00994205">
        <w:rPr>
          <w:spacing w:val="-3"/>
          <w:sz w:val="24"/>
        </w:rPr>
        <w:t xml:space="preserve">on </w:t>
      </w:r>
      <w:r w:rsidRPr="00994205">
        <w:rPr>
          <w:spacing w:val="-4"/>
          <w:sz w:val="24"/>
        </w:rPr>
        <w:t xml:space="preserve">all </w:t>
      </w:r>
      <w:r w:rsidRPr="00994205">
        <w:rPr>
          <w:sz w:val="24"/>
        </w:rPr>
        <w:t xml:space="preserve">Working Days. Such </w:t>
      </w:r>
      <w:r w:rsidRPr="00994205">
        <w:rPr>
          <w:spacing w:val="-5"/>
          <w:sz w:val="24"/>
        </w:rPr>
        <w:t xml:space="preserve">readings </w:t>
      </w:r>
      <w:r w:rsidRPr="00994205">
        <w:rPr>
          <w:sz w:val="24"/>
        </w:rPr>
        <w:t xml:space="preserve">must </w:t>
      </w:r>
      <w:r w:rsidRPr="00994205">
        <w:rPr>
          <w:spacing w:val="-3"/>
          <w:sz w:val="24"/>
        </w:rPr>
        <w:t xml:space="preserve">be recorded in </w:t>
      </w:r>
      <w:r w:rsidRPr="00994205">
        <w:rPr>
          <w:sz w:val="24"/>
        </w:rPr>
        <w:t xml:space="preserve">a </w:t>
      </w:r>
      <w:r w:rsidRPr="00994205">
        <w:rPr>
          <w:spacing w:val="-3"/>
          <w:sz w:val="24"/>
        </w:rPr>
        <w:t xml:space="preserve">maintenance </w:t>
      </w:r>
      <w:r w:rsidRPr="00994205">
        <w:rPr>
          <w:spacing w:val="-4"/>
          <w:sz w:val="24"/>
        </w:rPr>
        <w:t xml:space="preserve">log and </w:t>
      </w:r>
      <w:r w:rsidRPr="00994205">
        <w:rPr>
          <w:spacing w:val="-3"/>
          <w:sz w:val="24"/>
        </w:rPr>
        <w:t xml:space="preserve">an </w:t>
      </w:r>
      <w:r w:rsidRPr="00994205">
        <w:rPr>
          <w:sz w:val="24"/>
        </w:rPr>
        <w:t xml:space="preserve">immediate </w:t>
      </w:r>
      <w:r w:rsidRPr="00994205">
        <w:rPr>
          <w:spacing w:val="-5"/>
          <w:sz w:val="24"/>
        </w:rPr>
        <w:t xml:space="preserve">response initiated </w:t>
      </w:r>
      <w:r w:rsidRPr="00994205">
        <w:rPr>
          <w:spacing w:val="-3"/>
          <w:sz w:val="24"/>
        </w:rPr>
        <w:t xml:space="preserve">(within </w:t>
      </w:r>
      <w:r w:rsidRPr="00994205">
        <w:rPr>
          <w:spacing w:val="-4"/>
          <w:sz w:val="24"/>
        </w:rPr>
        <w:t xml:space="preserve">agreed </w:t>
      </w:r>
      <w:r w:rsidRPr="00994205">
        <w:rPr>
          <w:sz w:val="24"/>
        </w:rPr>
        <w:t xml:space="preserve">practice </w:t>
      </w:r>
      <w:r w:rsidRPr="00994205">
        <w:rPr>
          <w:spacing w:val="-6"/>
          <w:sz w:val="24"/>
        </w:rPr>
        <w:t xml:space="preserve">opening </w:t>
      </w:r>
      <w:r w:rsidRPr="00994205">
        <w:rPr>
          <w:spacing w:val="-5"/>
          <w:sz w:val="24"/>
        </w:rPr>
        <w:t xml:space="preserve">hours) </w:t>
      </w:r>
      <w:r w:rsidRPr="00994205">
        <w:rPr>
          <w:spacing w:val="-3"/>
          <w:sz w:val="24"/>
        </w:rPr>
        <w:t xml:space="preserve">if </w:t>
      </w:r>
      <w:r w:rsidR="00964C43" w:rsidRPr="00994205">
        <w:rPr>
          <w:spacing w:val="-5"/>
          <w:sz w:val="24"/>
        </w:rPr>
        <w:t>readings are</w:t>
      </w:r>
      <w:r w:rsidRPr="00994205">
        <w:rPr>
          <w:sz w:val="24"/>
        </w:rPr>
        <w:t xml:space="preserve"> </w:t>
      </w:r>
      <w:r w:rsidRPr="00994205">
        <w:rPr>
          <w:spacing w:val="-5"/>
          <w:sz w:val="24"/>
        </w:rPr>
        <w:t xml:space="preserve">outside </w:t>
      </w:r>
      <w:r w:rsidRPr="00994205">
        <w:rPr>
          <w:spacing w:val="-3"/>
          <w:sz w:val="24"/>
        </w:rPr>
        <w:t xml:space="preserve">the acceptable </w:t>
      </w:r>
      <w:r w:rsidRPr="00994205">
        <w:rPr>
          <w:spacing w:val="-4"/>
          <w:sz w:val="24"/>
        </w:rPr>
        <w:t xml:space="preserve">range. </w:t>
      </w:r>
      <w:r w:rsidRPr="00994205">
        <w:rPr>
          <w:spacing w:val="-3"/>
          <w:sz w:val="24"/>
        </w:rPr>
        <w:t xml:space="preserve">The </w:t>
      </w:r>
      <w:r w:rsidRPr="00994205">
        <w:rPr>
          <w:sz w:val="24"/>
        </w:rPr>
        <w:t xml:space="preserve">maintenance </w:t>
      </w:r>
      <w:r w:rsidRPr="00994205">
        <w:rPr>
          <w:spacing w:val="-4"/>
          <w:sz w:val="24"/>
        </w:rPr>
        <w:t xml:space="preserve">log </w:t>
      </w:r>
      <w:r w:rsidRPr="00994205">
        <w:rPr>
          <w:sz w:val="24"/>
        </w:rPr>
        <w:t xml:space="preserve">must </w:t>
      </w:r>
      <w:r w:rsidRPr="00994205">
        <w:rPr>
          <w:spacing w:val="-3"/>
          <w:sz w:val="24"/>
        </w:rPr>
        <w:t xml:space="preserve">be </w:t>
      </w:r>
      <w:r w:rsidRPr="00994205">
        <w:rPr>
          <w:spacing w:val="-4"/>
          <w:sz w:val="24"/>
        </w:rPr>
        <w:t xml:space="preserve">available </w:t>
      </w:r>
      <w:r w:rsidRPr="00994205">
        <w:rPr>
          <w:sz w:val="24"/>
        </w:rPr>
        <w:t xml:space="preserve">for </w:t>
      </w:r>
      <w:r w:rsidRPr="00994205">
        <w:rPr>
          <w:spacing w:val="-4"/>
          <w:sz w:val="24"/>
        </w:rPr>
        <w:t xml:space="preserve">inspection </w:t>
      </w:r>
      <w:r w:rsidRPr="00994205">
        <w:rPr>
          <w:spacing w:val="-3"/>
          <w:sz w:val="24"/>
        </w:rPr>
        <w:t xml:space="preserve">at the relevant premises by the Commissioner at </w:t>
      </w:r>
      <w:r w:rsidRPr="00994205">
        <w:rPr>
          <w:spacing w:val="-4"/>
          <w:sz w:val="24"/>
        </w:rPr>
        <w:t>any</w:t>
      </w:r>
      <w:r w:rsidRPr="00994205">
        <w:rPr>
          <w:spacing w:val="-15"/>
          <w:sz w:val="24"/>
        </w:rPr>
        <w:t xml:space="preserve"> </w:t>
      </w:r>
      <w:r w:rsidRPr="00994205">
        <w:rPr>
          <w:sz w:val="24"/>
        </w:rPr>
        <w:t>time.</w:t>
      </w:r>
    </w:p>
    <w:p w14:paraId="7F33A856" w14:textId="77777777" w:rsidR="00837652" w:rsidRPr="00994205" w:rsidRDefault="00837652">
      <w:pPr>
        <w:pStyle w:val="BodyText"/>
        <w:rPr>
          <w:sz w:val="22"/>
        </w:rPr>
      </w:pPr>
    </w:p>
    <w:p w14:paraId="7BCDDE54" w14:textId="02AF2B6D" w:rsidR="00837652" w:rsidRPr="00994205" w:rsidRDefault="000231AE">
      <w:pPr>
        <w:pStyle w:val="Heading1"/>
        <w:numPr>
          <w:ilvl w:val="0"/>
          <w:numId w:val="84"/>
        </w:numPr>
        <w:tabs>
          <w:tab w:val="left" w:pos="2147"/>
          <w:tab w:val="left" w:pos="2148"/>
        </w:tabs>
        <w:jc w:val="left"/>
      </w:pPr>
      <w:bookmarkStart w:id="29" w:name="_bookmark23"/>
      <w:bookmarkEnd w:id="29"/>
      <w:r w:rsidRPr="00994205">
        <w:t>Infection</w:t>
      </w:r>
      <w:r w:rsidRPr="00994205">
        <w:rPr>
          <w:spacing w:val="-12"/>
        </w:rPr>
        <w:t xml:space="preserve"> </w:t>
      </w:r>
      <w:r w:rsidR="00113DEB" w:rsidRPr="00994205">
        <w:t>Control</w:t>
      </w:r>
      <w:r w:rsidR="007E62C2" w:rsidRPr="007E62C2">
        <w:rPr>
          <w:rStyle w:val="FootnoteReference"/>
          <w:b w:val="0"/>
          <w:bCs w:val="0"/>
          <w:sz w:val="24"/>
          <w:szCs w:val="24"/>
        </w:rPr>
        <w:footnoteReference w:id="18"/>
      </w:r>
    </w:p>
    <w:p w14:paraId="5EC8578F" w14:textId="5DBCD13A" w:rsidR="00BB2746" w:rsidRPr="00994205" w:rsidRDefault="000231AE" w:rsidP="00BB2746">
      <w:pPr>
        <w:pStyle w:val="ListParagraph"/>
        <w:numPr>
          <w:ilvl w:val="1"/>
          <w:numId w:val="84"/>
        </w:numPr>
        <w:tabs>
          <w:tab w:val="left" w:pos="2227"/>
          <w:tab w:val="left" w:pos="2228"/>
        </w:tabs>
        <w:spacing w:before="315" w:line="369" w:lineRule="auto"/>
        <w:ind w:right="987"/>
        <w:jc w:val="both"/>
      </w:pPr>
      <w:r w:rsidRPr="00994205">
        <w:rPr>
          <w:spacing w:val="-3"/>
          <w:sz w:val="24"/>
        </w:rPr>
        <w:t xml:space="preserve">The Contractor </w:t>
      </w:r>
      <w:r w:rsidRPr="00994205">
        <w:rPr>
          <w:spacing w:val="-6"/>
          <w:sz w:val="24"/>
        </w:rPr>
        <w:t xml:space="preserve">shall </w:t>
      </w:r>
      <w:r w:rsidRPr="00994205">
        <w:rPr>
          <w:spacing w:val="-5"/>
          <w:sz w:val="24"/>
        </w:rPr>
        <w:t xml:space="preserve">ensure </w:t>
      </w:r>
      <w:r w:rsidRPr="00994205">
        <w:rPr>
          <w:spacing w:val="-4"/>
          <w:sz w:val="24"/>
        </w:rPr>
        <w:t xml:space="preserve">that </w:t>
      </w:r>
      <w:r w:rsidRPr="00994205">
        <w:rPr>
          <w:spacing w:val="-3"/>
          <w:sz w:val="24"/>
        </w:rPr>
        <w:t xml:space="preserve">it </w:t>
      </w:r>
      <w:r w:rsidRPr="00994205">
        <w:rPr>
          <w:spacing w:val="-4"/>
          <w:sz w:val="24"/>
        </w:rPr>
        <w:t xml:space="preserve">has </w:t>
      </w:r>
      <w:r w:rsidRPr="00994205">
        <w:rPr>
          <w:spacing w:val="-5"/>
          <w:sz w:val="24"/>
        </w:rPr>
        <w:t xml:space="preserve">appropriate </w:t>
      </w:r>
      <w:r w:rsidRPr="00994205">
        <w:rPr>
          <w:spacing w:val="-4"/>
          <w:sz w:val="24"/>
        </w:rPr>
        <w:t xml:space="preserve">arrangements </w:t>
      </w:r>
      <w:r w:rsidRPr="00994205">
        <w:rPr>
          <w:sz w:val="24"/>
        </w:rPr>
        <w:t xml:space="preserve">for infection control </w:t>
      </w:r>
      <w:r w:rsidRPr="00994205">
        <w:rPr>
          <w:spacing w:val="-4"/>
          <w:sz w:val="24"/>
        </w:rPr>
        <w:t xml:space="preserve">and decontamination, </w:t>
      </w:r>
      <w:r w:rsidRPr="00994205">
        <w:rPr>
          <w:spacing w:val="-3"/>
          <w:sz w:val="24"/>
        </w:rPr>
        <w:t xml:space="preserve">as </w:t>
      </w:r>
      <w:r w:rsidRPr="00994205">
        <w:rPr>
          <w:spacing w:val="-5"/>
          <w:sz w:val="24"/>
        </w:rPr>
        <w:t xml:space="preserve">reasonably </w:t>
      </w:r>
      <w:r w:rsidRPr="00994205">
        <w:rPr>
          <w:spacing w:val="-4"/>
          <w:sz w:val="24"/>
        </w:rPr>
        <w:t xml:space="preserve">determined </w:t>
      </w:r>
      <w:r w:rsidRPr="00994205">
        <w:rPr>
          <w:spacing w:val="-3"/>
          <w:sz w:val="24"/>
        </w:rPr>
        <w:t>by the</w:t>
      </w:r>
      <w:r w:rsidRPr="00994205">
        <w:rPr>
          <w:spacing w:val="7"/>
          <w:sz w:val="24"/>
        </w:rPr>
        <w:t xml:space="preserve"> </w:t>
      </w:r>
      <w:r w:rsidRPr="00994205">
        <w:rPr>
          <w:spacing w:val="-3"/>
          <w:sz w:val="24"/>
        </w:rPr>
        <w:t>Commissioner.</w:t>
      </w:r>
      <w:bookmarkStart w:id="30" w:name="_bookmark24"/>
      <w:bookmarkEnd w:id="30"/>
    </w:p>
    <w:p w14:paraId="2A9C84A0" w14:textId="77777777" w:rsidR="00BB2746" w:rsidRPr="00994205" w:rsidRDefault="00BB2746" w:rsidP="004933DA"/>
    <w:p w14:paraId="46A282EC" w14:textId="7ECC9449" w:rsidR="00BB2746" w:rsidRPr="00994205" w:rsidRDefault="00BB2746" w:rsidP="00BB2746">
      <w:pPr>
        <w:pStyle w:val="Heading1"/>
        <w:numPr>
          <w:ilvl w:val="0"/>
          <w:numId w:val="84"/>
        </w:numPr>
        <w:tabs>
          <w:tab w:val="left" w:pos="2147"/>
          <w:tab w:val="left" w:pos="2148"/>
        </w:tabs>
        <w:jc w:val="left"/>
      </w:pPr>
      <w:r w:rsidRPr="00994205">
        <w:t>Persons who shall perform the Services</w:t>
      </w:r>
      <w:r w:rsidR="007E62C2" w:rsidRPr="007E62C2">
        <w:rPr>
          <w:rStyle w:val="FootnoteReference"/>
          <w:b w:val="0"/>
          <w:bCs w:val="0"/>
          <w:sz w:val="24"/>
          <w:szCs w:val="24"/>
        </w:rPr>
        <w:footnoteReference w:id="19"/>
      </w:r>
    </w:p>
    <w:p w14:paraId="4ABF9516" w14:textId="7B2DC472" w:rsidR="00837652" w:rsidRPr="00994205" w:rsidRDefault="000231AE" w:rsidP="00BB2746">
      <w:pPr>
        <w:pStyle w:val="ListParagraph"/>
        <w:numPr>
          <w:ilvl w:val="1"/>
          <w:numId w:val="91"/>
        </w:numPr>
        <w:tabs>
          <w:tab w:val="left" w:pos="2227"/>
          <w:tab w:val="left" w:pos="2228"/>
        </w:tabs>
        <w:spacing w:before="316" w:line="376" w:lineRule="auto"/>
        <w:ind w:right="905"/>
        <w:rPr>
          <w:sz w:val="24"/>
        </w:rPr>
      </w:pPr>
      <w:r w:rsidRPr="00994205">
        <w:rPr>
          <w:spacing w:val="-3"/>
          <w:sz w:val="24"/>
        </w:rPr>
        <w:t xml:space="preserve">The Contractor is </w:t>
      </w:r>
      <w:r w:rsidRPr="00994205">
        <w:rPr>
          <w:spacing w:val="-4"/>
          <w:sz w:val="24"/>
        </w:rPr>
        <w:t xml:space="preserve">required </w:t>
      </w:r>
      <w:r w:rsidRPr="00994205">
        <w:rPr>
          <w:sz w:val="24"/>
        </w:rPr>
        <w:t xml:space="preserve">to comply with </w:t>
      </w:r>
      <w:r w:rsidRPr="00994205">
        <w:rPr>
          <w:spacing w:val="-4"/>
          <w:sz w:val="24"/>
        </w:rPr>
        <w:t xml:space="preserve">this Clause </w:t>
      </w:r>
      <w:r w:rsidRPr="00994205">
        <w:rPr>
          <w:spacing w:val="-3"/>
          <w:sz w:val="24"/>
        </w:rPr>
        <w:t xml:space="preserve">13 in </w:t>
      </w:r>
      <w:r w:rsidRPr="00994205">
        <w:rPr>
          <w:spacing w:val="-5"/>
          <w:sz w:val="24"/>
        </w:rPr>
        <w:t xml:space="preserve">relation </w:t>
      </w:r>
      <w:r w:rsidR="004933DA" w:rsidRPr="00994205">
        <w:rPr>
          <w:sz w:val="24"/>
        </w:rPr>
        <w:t xml:space="preserve">to </w:t>
      </w:r>
      <w:r w:rsidR="004933DA" w:rsidRPr="00994205">
        <w:rPr>
          <w:sz w:val="24"/>
        </w:rPr>
        <w:tab/>
      </w:r>
      <w:r w:rsidRPr="00994205">
        <w:rPr>
          <w:spacing w:val="-4"/>
          <w:sz w:val="24"/>
        </w:rPr>
        <w:t xml:space="preserve">all </w:t>
      </w:r>
      <w:r w:rsidRPr="00994205">
        <w:rPr>
          <w:spacing w:val="-5"/>
          <w:sz w:val="24"/>
        </w:rPr>
        <w:t xml:space="preserve">persons </w:t>
      </w:r>
      <w:r w:rsidRPr="00994205">
        <w:rPr>
          <w:sz w:val="24"/>
        </w:rPr>
        <w:t xml:space="preserve">performing </w:t>
      </w:r>
      <w:r w:rsidRPr="00994205">
        <w:rPr>
          <w:spacing w:val="-3"/>
          <w:sz w:val="24"/>
        </w:rPr>
        <w:t>the</w:t>
      </w:r>
      <w:r w:rsidRPr="00994205">
        <w:rPr>
          <w:spacing w:val="4"/>
          <w:sz w:val="24"/>
        </w:rPr>
        <w:t xml:space="preserve"> </w:t>
      </w:r>
      <w:r w:rsidRPr="00994205">
        <w:rPr>
          <w:sz w:val="24"/>
        </w:rPr>
        <w:t>Services.</w:t>
      </w:r>
    </w:p>
    <w:p w14:paraId="32C7391F" w14:textId="07964E0F" w:rsidR="00837652" w:rsidRPr="00994205" w:rsidRDefault="000231AE" w:rsidP="00BB2746">
      <w:pPr>
        <w:pStyle w:val="ListParagraph"/>
        <w:numPr>
          <w:ilvl w:val="1"/>
          <w:numId w:val="91"/>
        </w:numPr>
        <w:tabs>
          <w:tab w:val="left" w:pos="2227"/>
          <w:tab w:val="left" w:pos="2228"/>
        </w:tabs>
        <w:spacing w:before="110" w:line="362" w:lineRule="auto"/>
        <w:ind w:right="1249"/>
        <w:rPr>
          <w:sz w:val="24"/>
        </w:rPr>
      </w:pPr>
      <w:bookmarkStart w:id="31" w:name="_bookmark25"/>
      <w:bookmarkEnd w:id="31"/>
      <w:r w:rsidRPr="00994205">
        <w:rPr>
          <w:spacing w:val="-3"/>
          <w:sz w:val="24"/>
        </w:rPr>
        <w:t xml:space="preserve">Subject </w:t>
      </w:r>
      <w:r w:rsidRPr="00994205">
        <w:rPr>
          <w:sz w:val="24"/>
        </w:rPr>
        <w:t xml:space="preserve">to </w:t>
      </w:r>
      <w:r w:rsidRPr="00994205">
        <w:rPr>
          <w:spacing w:val="-4"/>
          <w:sz w:val="24"/>
        </w:rPr>
        <w:t xml:space="preserve">Clauses 13.7.A, and </w:t>
      </w:r>
      <w:hyperlink w:anchor="_bookmark27" w:history="1">
        <w:r w:rsidRPr="00994205">
          <w:rPr>
            <w:spacing w:val="-4"/>
            <w:sz w:val="24"/>
          </w:rPr>
          <w:t xml:space="preserve">13.3, </w:t>
        </w:r>
      </w:hyperlink>
      <w:r w:rsidRPr="00994205">
        <w:rPr>
          <w:spacing w:val="-3"/>
          <w:sz w:val="24"/>
        </w:rPr>
        <w:t xml:space="preserve">no </w:t>
      </w:r>
      <w:r w:rsidRPr="00994205">
        <w:rPr>
          <w:sz w:val="24"/>
        </w:rPr>
        <w:t xml:space="preserve">medical </w:t>
      </w:r>
      <w:r w:rsidRPr="00994205">
        <w:rPr>
          <w:spacing w:val="-4"/>
          <w:sz w:val="24"/>
        </w:rPr>
        <w:t xml:space="preserve">practitioner </w:t>
      </w:r>
      <w:r w:rsidRPr="00994205">
        <w:rPr>
          <w:spacing w:val="-6"/>
          <w:sz w:val="24"/>
        </w:rPr>
        <w:t xml:space="preserve">shall </w:t>
      </w:r>
      <w:r w:rsidR="00BB2746" w:rsidRPr="00994205">
        <w:rPr>
          <w:spacing w:val="-6"/>
          <w:sz w:val="24"/>
        </w:rPr>
        <w:tab/>
      </w:r>
      <w:r w:rsidRPr="00994205">
        <w:rPr>
          <w:sz w:val="24"/>
        </w:rPr>
        <w:t xml:space="preserve">perform primary medical services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6"/>
          <w:sz w:val="24"/>
        </w:rPr>
        <w:t xml:space="preserve">unless </w:t>
      </w:r>
      <w:r w:rsidRPr="00994205">
        <w:rPr>
          <w:spacing w:val="-3"/>
          <w:sz w:val="24"/>
        </w:rPr>
        <w:t>he</w:t>
      </w:r>
      <w:r w:rsidRPr="00994205">
        <w:rPr>
          <w:spacing w:val="-46"/>
          <w:sz w:val="24"/>
        </w:rPr>
        <w:t xml:space="preserve"> </w:t>
      </w:r>
      <w:r w:rsidRPr="00994205">
        <w:rPr>
          <w:spacing w:val="-5"/>
          <w:sz w:val="24"/>
        </w:rPr>
        <w:t>is:</w:t>
      </w:r>
    </w:p>
    <w:p w14:paraId="1FE722B8" w14:textId="46605DE2" w:rsidR="00837652" w:rsidRPr="00994205" w:rsidRDefault="000231AE" w:rsidP="00BB2746">
      <w:pPr>
        <w:pStyle w:val="ListParagraph"/>
        <w:numPr>
          <w:ilvl w:val="2"/>
          <w:numId w:val="91"/>
        </w:numPr>
        <w:tabs>
          <w:tab w:val="left" w:pos="3365"/>
          <w:tab w:val="left" w:pos="3366"/>
        </w:tabs>
        <w:spacing w:before="127" w:line="376" w:lineRule="auto"/>
        <w:ind w:right="1071"/>
        <w:rPr>
          <w:sz w:val="24"/>
        </w:rPr>
      </w:pPr>
      <w:bookmarkStart w:id="32" w:name="_bookmark26"/>
      <w:bookmarkEnd w:id="32"/>
      <w:r w:rsidRPr="00994205">
        <w:rPr>
          <w:spacing w:val="-4"/>
          <w:sz w:val="24"/>
        </w:rPr>
        <w:t xml:space="preserve">included </w:t>
      </w:r>
      <w:r w:rsidRPr="00994205">
        <w:rPr>
          <w:spacing w:val="-3"/>
          <w:sz w:val="24"/>
        </w:rPr>
        <w:t xml:space="preserve">in the </w:t>
      </w:r>
      <w:r w:rsidRPr="00994205">
        <w:rPr>
          <w:sz w:val="24"/>
        </w:rPr>
        <w:t xml:space="preserve">Medical Performers </w:t>
      </w:r>
      <w:r w:rsidRPr="00994205">
        <w:rPr>
          <w:spacing w:val="-5"/>
          <w:sz w:val="24"/>
        </w:rPr>
        <w:t xml:space="preserve">List </w:t>
      </w:r>
      <w:r w:rsidR="00722186" w:rsidRPr="00994205">
        <w:rPr>
          <w:spacing w:val="-5"/>
          <w:sz w:val="24"/>
        </w:rPr>
        <w:t xml:space="preserve">for a Local Health Board in Wales </w:t>
      </w:r>
      <w:r w:rsidRPr="00994205">
        <w:rPr>
          <w:spacing w:val="-4"/>
          <w:sz w:val="24"/>
        </w:rPr>
        <w:t xml:space="preserve">and has </w:t>
      </w:r>
      <w:r w:rsidRPr="00994205">
        <w:rPr>
          <w:spacing w:val="-3"/>
          <w:sz w:val="24"/>
        </w:rPr>
        <w:t xml:space="preserve">provided documentary </w:t>
      </w:r>
      <w:r w:rsidRPr="00994205">
        <w:rPr>
          <w:spacing w:val="-2"/>
          <w:sz w:val="24"/>
        </w:rPr>
        <w:t xml:space="preserve">evidence </w:t>
      </w:r>
      <w:r w:rsidRPr="00994205">
        <w:rPr>
          <w:spacing w:val="-3"/>
          <w:sz w:val="24"/>
        </w:rPr>
        <w:t xml:space="preserve">of the </w:t>
      </w:r>
      <w:r w:rsidRPr="00994205">
        <w:rPr>
          <w:sz w:val="24"/>
        </w:rPr>
        <w:t xml:space="preserve">same to </w:t>
      </w:r>
      <w:r w:rsidRPr="00994205">
        <w:rPr>
          <w:spacing w:val="-3"/>
          <w:sz w:val="24"/>
        </w:rPr>
        <w:t>the</w:t>
      </w:r>
      <w:r w:rsidRPr="00994205">
        <w:rPr>
          <w:spacing w:val="-7"/>
          <w:sz w:val="24"/>
        </w:rPr>
        <w:t xml:space="preserve"> </w:t>
      </w:r>
      <w:r w:rsidRPr="00994205">
        <w:rPr>
          <w:sz w:val="24"/>
        </w:rPr>
        <w:t>Contractor;</w:t>
      </w:r>
    </w:p>
    <w:p w14:paraId="79FE7459" w14:textId="0506C493" w:rsidR="00BB2746" w:rsidRPr="00994205" w:rsidRDefault="00BB2746" w:rsidP="00BB2746">
      <w:pPr>
        <w:pStyle w:val="ListParagraph"/>
        <w:numPr>
          <w:ilvl w:val="2"/>
          <w:numId w:val="91"/>
        </w:numPr>
        <w:tabs>
          <w:tab w:val="left" w:pos="3365"/>
          <w:tab w:val="left" w:pos="3366"/>
        </w:tabs>
        <w:spacing w:before="111" w:line="362" w:lineRule="auto"/>
        <w:ind w:right="1034"/>
        <w:rPr>
          <w:sz w:val="24"/>
        </w:rPr>
      </w:pPr>
      <w:r w:rsidRPr="00994205">
        <w:rPr>
          <w:spacing w:val="-4"/>
          <w:sz w:val="24"/>
        </w:rPr>
        <w:t xml:space="preserve">not </w:t>
      </w:r>
      <w:r w:rsidRPr="00994205">
        <w:rPr>
          <w:spacing w:val="-6"/>
          <w:sz w:val="24"/>
        </w:rPr>
        <w:t xml:space="preserve">suspended </w:t>
      </w:r>
      <w:r w:rsidRPr="00994205">
        <w:rPr>
          <w:sz w:val="24"/>
        </w:rPr>
        <w:t xml:space="preserve">from </w:t>
      </w:r>
      <w:r w:rsidRPr="00994205">
        <w:rPr>
          <w:spacing w:val="-4"/>
          <w:sz w:val="24"/>
        </w:rPr>
        <w:t xml:space="preserve">that </w:t>
      </w:r>
      <w:r w:rsidRPr="00994205">
        <w:rPr>
          <w:spacing w:val="-5"/>
          <w:sz w:val="24"/>
        </w:rPr>
        <w:t xml:space="preserve">list </w:t>
      </w:r>
      <w:r w:rsidRPr="00994205">
        <w:rPr>
          <w:spacing w:val="-3"/>
          <w:sz w:val="24"/>
        </w:rPr>
        <w:t xml:space="preserve">or </w:t>
      </w:r>
      <w:r w:rsidRPr="00994205">
        <w:rPr>
          <w:sz w:val="24"/>
        </w:rPr>
        <w:t xml:space="preserve">from </w:t>
      </w:r>
      <w:r w:rsidRPr="00994205">
        <w:rPr>
          <w:spacing w:val="-3"/>
          <w:sz w:val="24"/>
        </w:rPr>
        <w:t xml:space="preserve">the </w:t>
      </w:r>
      <w:r w:rsidRPr="00994205">
        <w:rPr>
          <w:sz w:val="24"/>
        </w:rPr>
        <w:t xml:space="preserve">Medical </w:t>
      </w:r>
      <w:r w:rsidRPr="00994205">
        <w:rPr>
          <w:spacing w:val="-4"/>
          <w:sz w:val="24"/>
        </w:rPr>
        <w:t xml:space="preserve">Register; </w:t>
      </w:r>
      <w:r w:rsidRPr="00994205">
        <w:rPr>
          <w:spacing w:val="-6"/>
          <w:sz w:val="24"/>
        </w:rPr>
        <w:t>and</w:t>
      </w:r>
    </w:p>
    <w:p w14:paraId="0569B0A8" w14:textId="77777777" w:rsidR="00837652" w:rsidRPr="00994205" w:rsidRDefault="000231AE" w:rsidP="00BB2746">
      <w:pPr>
        <w:pStyle w:val="ListParagraph"/>
        <w:numPr>
          <w:ilvl w:val="2"/>
          <w:numId w:val="91"/>
        </w:numPr>
        <w:tabs>
          <w:tab w:val="left" w:pos="3365"/>
          <w:tab w:val="left" w:pos="3366"/>
        </w:tabs>
        <w:spacing w:before="127" w:line="376" w:lineRule="auto"/>
        <w:ind w:right="950"/>
        <w:rPr>
          <w:sz w:val="24"/>
        </w:rPr>
      </w:pPr>
      <w:r w:rsidRPr="00994205">
        <w:rPr>
          <w:spacing w:val="-4"/>
          <w:sz w:val="24"/>
        </w:rPr>
        <w:t xml:space="preserve">not subject </w:t>
      </w:r>
      <w:r w:rsidRPr="00994205">
        <w:rPr>
          <w:sz w:val="24"/>
        </w:rPr>
        <w:t xml:space="preserve">to </w:t>
      </w:r>
      <w:r w:rsidRPr="00994205">
        <w:rPr>
          <w:spacing w:val="-4"/>
          <w:sz w:val="24"/>
        </w:rPr>
        <w:t xml:space="preserve">interim </w:t>
      </w:r>
      <w:r w:rsidRPr="00994205">
        <w:rPr>
          <w:spacing w:val="-6"/>
          <w:sz w:val="24"/>
        </w:rPr>
        <w:t xml:space="preserve">suspension </w:t>
      </w:r>
      <w:r w:rsidRPr="00994205">
        <w:rPr>
          <w:spacing w:val="-5"/>
          <w:sz w:val="24"/>
        </w:rPr>
        <w:t xml:space="preserve">under </w:t>
      </w:r>
      <w:r w:rsidRPr="00994205">
        <w:rPr>
          <w:spacing w:val="-4"/>
          <w:sz w:val="24"/>
        </w:rPr>
        <w:t xml:space="preserve">section 41A </w:t>
      </w:r>
      <w:r w:rsidRPr="00994205">
        <w:rPr>
          <w:spacing w:val="-3"/>
          <w:sz w:val="24"/>
        </w:rPr>
        <w:t xml:space="preserve">of the </w:t>
      </w:r>
      <w:r w:rsidRPr="00994205">
        <w:rPr>
          <w:sz w:val="24"/>
        </w:rPr>
        <w:t xml:space="preserve">Medical </w:t>
      </w:r>
      <w:r w:rsidRPr="00994205">
        <w:rPr>
          <w:spacing w:val="2"/>
          <w:sz w:val="24"/>
        </w:rPr>
        <w:t xml:space="preserve">Act </w:t>
      </w:r>
      <w:r w:rsidRPr="00994205">
        <w:rPr>
          <w:spacing w:val="-5"/>
          <w:sz w:val="24"/>
        </w:rPr>
        <w:t xml:space="preserve">1983 </w:t>
      </w:r>
      <w:r w:rsidRPr="00994205">
        <w:rPr>
          <w:spacing w:val="-4"/>
          <w:sz w:val="24"/>
        </w:rPr>
        <w:t>(interim</w:t>
      </w:r>
      <w:r w:rsidRPr="00994205">
        <w:rPr>
          <w:spacing w:val="32"/>
          <w:sz w:val="24"/>
        </w:rPr>
        <w:t xml:space="preserve"> </w:t>
      </w:r>
      <w:r w:rsidRPr="00994205">
        <w:rPr>
          <w:spacing w:val="-4"/>
          <w:sz w:val="24"/>
        </w:rPr>
        <w:t>orders).</w:t>
      </w:r>
    </w:p>
    <w:p w14:paraId="1C2473AF" w14:textId="0D1899BF" w:rsidR="00BB2746" w:rsidRPr="00994205" w:rsidRDefault="000231AE" w:rsidP="00BB2746">
      <w:pPr>
        <w:pStyle w:val="ListParagraph"/>
        <w:numPr>
          <w:ilvl w:val="1"/>
          <w:numId w:val="91"/>
        </w:numPr>
        <w:tabs>
          <w:tab w:val="left" w:pos="2227"/>
          <w:tab w:val="left" w:pos="2228"/>
        </w:tabs>
        <w:spacing w:before="127"/>
        <w:rPr>
          <w:sz w:val="24"/>
        </w:rPr>
      </w:pPr>
      <w:bookmarkStart w:id="33" w:name="_bookmark27"/>
      <w:bookmarkEnd w:id="33"/>
      <w:r w:rsidRPr="00994205">
        <w:rPr>
          <w:spacing w:val="-4"/>
          <w:sz w:val="24"/>
        </w:rPr>
        <w:t xml:space="preserve">Clause </w:t>
      </w:r>
      <w:hyperlink w:anchor="_bookmark26" w:history="1">
        <w:r w:rsidRPr="00994205">
          <w:rPr>
            <w:spacing w:val="-4"/>
            <w:sz w:val="24"/>
          </w:rPr>
          <w:t xml:space="preserve">13.2.1 </w:t>
        </w:r>
      </w:hyperlink>
      <w:r w:rsidRPr="00994205">
        <w:rPr>
          <w:spacing w:val="-6"/>
          <w:sz w:val="24"/>
        </w:rPr>
        <w:t xml:space="preserve">shall </w:t>
      </w:r>
      <w:r w:rsidRPr="00994205">
        <w:rPr>
          <w:spacing w:val="-4"/>
          <w:sz w:val="24"/>
        </w:rPr>
        <w:t xml:space="preserve">not </w:t>
      </w:r>
      <w:r w:rsidRPr="00994205">
        <w:rPr>
          <w:spacing w:val="-5"/>
          <w:sz w:val="24"/>
        </w:rPr>
        <w:t xml:space="preserve">apply </w:t>
      </w:r>
      <w:r w:rsidRPr="00994205">
        <w:rPr>
          <w:spacing w:val="-3"/>
          <w:sz w:val="24"/>
        </w:rPr>
        <w:t xml:space="preserve">in the </w:t>
      </w:r>
      <w:r w:rsidRPr="00994205">
        <w:rPr>
          <w:sz w:val="24"/>
        </w:rPr>
        <w:t>case</w:t>
      </w:r>
      <w:r w:rsidRPr="00994205">
        <w:rPr>
          <w:spacing w:val="-34"/>
          <w:sz w:val="24"/>
        </w:rPr>
        <w:t xml:space="preserve"> </w:t>
      </w:r>
      <w:r w:rsidRPr="00994205">
        <w:rPr>
          <w:sz w:val="24"/>
        </w:rPr>
        <w:t>of:</w:t>
      </w:r>
    </w:p>
    <w:p w14:paraId="30892BD1" w14:textId="77777777" w:rsidR="00837652" w:rsidRPr="00994205" w:rsidRDefault="00837652">
      <w:pPr>
        <w:pStyle w:val="BodyText"/>
        <w:spacing w:before="11"/>
        <w:rPr>
          <w:sz w:val="21"/>
        </w:rPr>
      </w:pPr>
    </w:p>
    <w:p w14:paraId="1962B4F7" w14:textId="33821FB6" w:rsidR="00837652" w:rsidRDefault="000231AE" w:rsidP="00BB2746">
      <w:pPr>
        <w:pStyle w:val="ListParagraph"/>
        <w:numPr>
          <w:ilvl w:val="2"/>
          <w:numId w:val="91"/>
        </w:numPr>
        <w:tabs>
          <w:tab w:val="left" w:pos="3365"/>
          <w:tab w:val="left" w:pos="3366"/>
        </w:tabs>
        <w:spacing w:line="367" w:lineRule="auto"/>
        <w:ind w:right="708"/>
        <w:rPr>
          <w:sz w:val="24"/>
        </w:rPr>
      </w:pP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w:t>
      </w:r>
      <w:r w:rsidRPr="00994205">
        <w:rPr>
          <w:spacing w:val="-5"/>
          <w:sz w:val="24"/>
        </w:rPr>
        <w:t xml:space="preserve">provisionally registered under </w:t>
      </w:r>
      <w:r w:rsidRPr="00994205">
        <w:rPr>
          <w:spacing w:val="-4"/>
          <w:sz w:val="24"/>
        </w:rPr>
        <w:t xml:space="preserve">sections 15, 15A </w:t>
      </w:r>
      <w:r w:rsidRPr="00994205">
        <w:rPr>
          <w:spacing w:val="-3"/>
          <w:sz w:val="24"/>
        </w:rPr>
        <w:t xml:space="preserve">or </w:t>
      </w:r>
      <w:r w:rsidRPr="00994205">
        <w:rPr>
          <w:sz w:val="24"/>
        </w:rPr>
        <w:t xml:space="preserve">21 </w:t>
      </w:r>
      <w:r w:rsidRPr="00994205">
        <w:rPr>
          <w:spacing w:val="-3"/>
          <w:sz w:val="24"/>
        </w:rPr>
        <w:t xml:space="preserve">of the </w:t>
      </w:r>
      <w:r w:rsidRPr="00994205">
        <w:rPr>
          <w:sz w:val="24"/>
        </w:rPr>
        <w:t xml:space="preserve">Medical </w:t>
      </w:r>
      <w:r w:rsidRPr="00994205">
        <w:rPr>
          <w:spacing w:val="2"/>
          <w:sz w:val="24"/>
        </w:rPr>
        <w:t xml:space="preserve">Act </w:t>
      </w:r>
      <w:r w:rsidRPr="00994205">
        <w:rPr>
          <w:spacing w:val="-5"/>
          <w:sz w:val="24"/>
        </w:rPr>
        <w:t xml:space="preserve">1983 </w:t>
      </w:r>
      <w:r w:rsidRPr="00994205">
        <w:rPr>
          <w:spacing w:val="-3"/>
          <w:sz w:val="24"/>
        </w:rPr>
        <w:t xml:space="preserve">acting in the course of </w:t>
      </w:r>
      <w:r w:rsidRPr="00994205">
        <w:rPr>
          <w:spacing w:val="-4"/>
          <w:sz w:val="24"/>
        </w:rPr>
        <w:t xml:space="preserve">his </w:t>
      </w:r>
      <w:r w:rsidRPr="00994205">
        <w:rPr>
          <w:sz w:val="24"/>
        </w:rPr>
        <w:t xml:space="preserve">employment </w:t>
      </w:r>
      <w:r w:rsidRPr="00994205">
        <w:rPr>
          <w:spacing w:val="-3"/>
          <w:sz w:val="24"/>
        </w:rPr>
        <w:t xml:space="preserve">in </w:t>
      </w:r>
      <w:r w:rsidRPr="00994205">
        <w:rPr>
          <w:sz w:val="24"/>
        </w:rPr>
        <w:t xml:space="preserve">a </w:t>
      </w:r>
      <w:r w:rsidRPr="00994205">
        <w:rPr>
          <w:spacing w:val="-5"/>
          <w:sz w:val="24"/>
        </w:rPr>
        <w:t xml:space="preserve">resident </w:t>
      </w:r>
      <w:r w:rsidRPr="00994205">
        <w:rPr>
          <w:sz w:val="24"/>
        </w:rPr>
        <w:t xml:space="preserve">medical capacity </w:t>
      </w:r>
      <w:r w:rsidRPr="00994205">
        <w:rPr>
          <w:spacing w:val="-3"/>
          <w:sz w:val="24"/>
        </w:rPr>
        <w:t xml:space="preserve">in an Approved </w:t>
      </w:r>
      <w:r w:rsidRPr="00994205">
        <w:rPr>
          <w:sz w:val="24"/>
        </w:rPr>
        <w:t>Medical</w:t>
      </w:r>
      <w:r w:rsidRPr="00994205">
        <w:rPr>
          <w:spacing w:val="6"/>
          <w:sz w:val="24"/>
        </w:rPr>
        <w:t xml:space="preserve"> </w:t>
      </w:r>
      <w:r w:rsidRPr="00994205">
        <w:rPr>
          <w:sz w:val="24"/>
        </w:rPr>
        <w:t>Practice;</w:t>
      </w:r>
      <w:r w:rsidR="00E16B44" w:rsidRPr="00994205">
        <w:rPr>
          <w:sz w:val="24"/>
        </w:rPr>
        <w:t xml:space="preserve"> or</w:t>
      </w:r>
    </w:p>
    <w:p w14:paraId="019C8082" w14:textId="77777777" w:rsidR="004404F4" w:rsidRDefault="004404F4" w:rsidP="004404F4">
      <w:pPr>
        <w:pStyle w:val="ListParagraph"/>
        <w:numPr>
          <w:ilvl w:val="2"/>
          <w:numId w:val="91"/>
        </w:numPr>
        <w:tabs>
          <w:tab w:val="left" w:pos="3365"/>
          <w:tab w:val="left" w:pos="3366"/>
        </w:tabs>
        <w:spacing w:line="367" w:lineRule="auto"/>
        <w:ind w:right="708"/>
        <w:rPr>
          <w:sz w:val="24"/>
        </w:rPr>
      </w:pPr>
      <w:r w:rsidRPr="00994205">
        <w:rPr>
          <w:sz w:val="24"/>
        </w:rPr>
        <w:t xml:space="preserve">a person who is performing primary medical services by virtue of regulation 22A of the National Health Service (Primary Medical </w:t>
      </w:r>
      <w:r w:rsidRPr="00994205">
        <w:rPr>
          <w:sz w:val="24"/>
        </w:rPr>
        <w:lastRenderedPageBreak/>
        <w:t>Services Performers Lists) (Wales) Regulations 2004 (S.I. 2004/1020(W. 117)).</w:t>
      </w:r>
    </w:p>
    <w:p w14:paraId="5B2EC1DC" w14:textId="4323E8CC" w:rsidR="004404F4" w:rsidRPr="004404F4" w:rsidRDefault="000231AE" w:rsidP="004404F4">
      <w:pPr>
        <w:pStyle w:val="ListParagraph"/>
        <w:numPr>
          <w:ilvl w:val="2"/>
          <w:numId w:val="91"/>
        </w:numPr>
        <w:tabs>
          <w:tab w:val="left" w:pos="3365"/>
          <w:tab w:val="left" w:pos="3366"/>
        </w:tabs>
        <w:spacing w:line="367" w:lineRule="auto"/>
        <w:ind w:right="708"/>
        <w:rPr>
          <w:sz w:val="24"/>
        </w:rPr>
      </w:pPr>
      <w:r w:rsidRPr="004404F4">
        <w:rPr>
          <w:sz w:val="24"/>
        </w:rPr>
        <w:t xml:space="preserve">a </w:t>
      </w:r>
      <w:r w:rsidRPr="004404F4">
        <w:rPr>
          <w:spacing w:val="2"/>
          <w:sz w:val="24"/>
        </w:rPr>
        <w:t xml:space="preserve">GP </w:t>
      </w:r>
      <w:r w:rsidR="00976458" w:rsidRPr="004404F4">
        <w:rPr>
          <w:spacing w:val="-3"/>
          <w:sz w:val="24"/>
        </w:rPr>
        <w:t>Specialty</w:t>
      </w:r>
      <w:r w:rsidR="00976458" w:rsidRPr="004404F4">
        <w:rPr>
          <w:spacing w:val="-4"/>
          <w:sz w:val="24"/>
        </w:rPr>
        <w:t xml:space="preserve"> Registrar</w:t>
      </w:r>
      <w:r w:rsidRPr="004404F4">
        <w:rPr>
          <w:spacing w:val="-4"/>
          <w:sz w:val="24"/>
        </w:rPr>
        <w:t xml:space="preserve"> </w:t>
      </w:r>
      <w:r w:rsidRPr="004404F4">
        <w:rPr>
          <w:sz w:val="24"/>
        </w:rPr>
        <w:t xml:space="preserve">who </w:t>
      </w:r>
      <w:r w:rsidRPr="004404F4">
        <w:rPr>
          <w:spacing w:val="-4"/>
          <w:sz w:val="24"/>
        </w:rPr>
        <w:t xml:space="preserve">has </w:t>
      </w:r>
      <w:r w:rsidRPr="004404F4">
        <w:rPr>
          <w:spacing w:val="-6"/>
          <w:sz w:val="24"/>
        </w:rPr>
        <w:t xml:space="preserve">applied </w:t>
      </w:r>
      <w:r w:rsidRPr="004404F4">
        <w:rPr>
          <w:sz w:val="24"/>
        </w:rPr>
        <w:t xml:space="preserve">to </w:t>
      </w:r>
      <w:r w:rsidRPr="004404F4">
        <w:rPr>
          <w:spacing w:val="-3"/>
          <w:sz w:val="24"/>
        </w:rPr>
        <w:t xml:space="preserve">the Commissioner </w:t>
      </w:r>
      <w:r w:rsidRPr="004404F4">
        <w:rPr>
          <w:sz w:val="24"/>
        </w:rPr>
        <w:t xml:space="preserve">to have </w:t>
      </w:r>
      <w:r w:rsidRPr="004404F4">
        <w:rPr>
          <w:spacing w:val="-4"/>
          <w:sz w:val="24"/>
        </w:rPr>
        <w:t xml:space="preserve">his </w:t>
      </w:r>
      <w:r w:rsidRPr="004404F4">
        <w:rPr>
          <w:sz w:val="24"/>
        </w:rPr>
        <w:t xml:space="preserve">name </w:t>
      </w:r>
      <w:r w:rsidRPr="004404F4">
        <w:rPr>
          <w:spacing w:val="-4"/>
          <w:sz w:val="24"/>
        </w:rPr>
        <w:t xml:space="preserve">included </w:t>
      </w:r>
      <w:r w:rsidRPr="004404F4">
        <w:rPr>
          <w:spacing w:val="-3"/>
          <w:sz w:val="24"/>
        </w:rPr>
        <w:t xml:space="preserve">in its </w:t>
      </w:r>
      <w:r w:rsidRPr="004404F4">
        <w:rPr>
          <w:sz w:val="24"/>
        </w:rPr>
        <w:t xml:space="preserve">Medical Performers </w:t>
      </w:r>
      <w:r w:rsidRPr="004404F4">
        <w:rPr>
          <w:spacing w:val="-5"/>
          <w:sz w:val="24"/>
        </w:rPr>
        <w:t xml:space="preserve">List until </w:t>
      </w:r>
      <w:r w:rsidRPr="004404F4">
        <w:rPr>
          <w:spacing w:val="-4"/>
          <w:sz w:val="24"/>
        </w:rPr>
        <w:t xml:space="preserve">either </w:t>
      </w:r>
      <w:r w:rsidRPr="004404F4">
        <w:rPr>
          <w:spacing w:val="-3"/>
          <w:sz w:val="24"/>
        </w:rPr>
        <w:t xml:space="preserve">the Commissioner notifies </w:t>
      </w:r>
      <w:r w:rsidRPr="004404F4">
        <w:rPr>
          <w:spacing w:val="-4"/>
          <w:sz w:val="24"/>
        </w:rPr>
        <w:t xml:space="preserve">him </w:t>
      </w:r>
      <w:r w:rsidRPr="004404F4">
        <w:rPr>
          <w:spacing w:val="-3"/>
          <w:sz w:val="24"/>
        </w:rPr>
        <w:t xml:space="preserve">of its </w:t>
      </w:r>
      <w:r w:rsidRPr="004404F4">
        <w:rPr>
          <w:spacing w:val="-4"/>
          <w:sz w:val="24"/>
        </w:rPr>
        <w:t xml:space="preserve">decision </w:t>
      </w:r>
      <w:r w:rsidRPr="004404F4">
        <w:rPr>
          <w:spacing w:val="-3"/>
          <w:sz w:val="24"/>
        </w:rPr>
        <w:t xml:space="preserve">on </w:t>
      </w:r>
      <w:r w:rsidRPr="004404F4">
        <w:rPr>
          <w:spacing w:val="-4"/>
          <w:sz w:val="24"/>
        </w:rPr>
        <w:t xml:space="preserve">that </w:t>
      </w:r>
      <w:r w:rsidR="004E3E0D" w:rsidRPr="004404F4">
        <w:rPr>
          <w:spacing w:val="-5"/>
          <w:sz w:val="24"/>
        </w:rPr>
        <w:t>application, or</w:t>
      </w:r>
      <w:r w:rsidRPr="004404F4">
        <w:rPr>
          <w:spacing w:val="-3"/>
          <w:sz w:val="24"/>
        </w:rPr>
        <w:t xml:space="preserve"> the </w:t>
      </w:r>
      <w:r w:rsidRPr="004404F4">
        <w:rPr>
          <w:spacing w:val="-4"/>
          <w:sz w:val="24"/>
        </w:rPr>
        <w:t xml:space="preserve">end </w:t>
      </w:r>
      <w:r w:rsidRPr="004404F4">
        <w:rPr>
          <w:spacing w:val="-3"/>
          <w:sz w:val="24"/>
        </w:rPr>
        <w:t xml:space="preserve">of </w:t>
      </w:r>
      <w:r w:rsidRPr="004404F4">
        <w:rPr>
          <w:sz w:val="24"/>
        </w:rPr>
        <w:t xml:space="preserve">a </w:t>
      </w:r>
      <w:r w:rsidRPr="004404F4">
        <w:rPr>
          <w:spacing w:val="-4"/>
          <w:sz w:val="24"/>
        </w:rPr>
        <w:t xml:space="preserve">period </w:t>
      </w:r>
      <w:r w:rsidRPr="004404F4">
        <w:rPr>
          <w:spacing w:val="-3"/>
          <w:sz w:val="24"/>
        </w:rPr>
        <w:t xml:space="preserve">of three </w:t>
      </w:r>
      <w:r w:rsidRPr="004404F4">
        <w:rPr>
          <w:sz w:val="24"/>
        </w:rPr>
        <w:t xml:space="preserve">(3) </w:t>
      </w:r>
      <w:r w:rsidRPr="004404F4">
        <w:rPr>
          <w:spacing w:val="-3"/>
          <w:sz w:val="24"/>
        </w:rPr>
        <w:t xml:space="preserve">months, </w:t>
      </w:r>
      <w:r w:rsidRPr="004404F4">
        <w:rPr>
          <w:spacing w:val="-4"/>
          <w:sz w:val="24"/>
        </w:rPr>
        <w:t xml:space="preserve">starting </w:t>
      </w:r>
      <w:r w:rsidRPr="004404F4">
        <w:rPr>
          <w:sz w:val="24"/>
        </w:rPr>
        <w:t xml:space="preserve">with </w:t>
      </w:r>
      <w:r w:rsidRPr="004404F4">
        <w:rPr>
          <w:spacing w:val="-3"/>
          <w:sz w:val="24"/>
        </w:rPr>
        <w:t xml:space="preserve">the </w:t>
      </w:r>
      <w:r w:rsidRPr="004404F4">
        <w:rPr>
          <w:spacing w:val="-4"/>
          <w:sz w:val="24"/>
        </w:rPr>
        <w:t xml:space="preserve">date </w:t>
      </w:r>
      <w:r w:rsidRPr="004404F4">
        <w:rPr>
          <w:spacing w:val="-3"/>
          <w:sz w:val="24"/>
        </w:rPr>
        <w:t xml:space="preserve">on </w:t>
      </w:r>
      <w:r w:rsidRPr="004404F4">
        <w:rPr>
          <w:sz w:val="24"/>
        </w:rPr>
        <w:t xml:space="preserve">which </w:t>
      </w:r>
      <w:r w:rsidRPr="004404F4">
        <w:rPr>
          <w:spacing w:val="-4"/>
          <w:sz w:val="24"/>
        </w:rPr>
        <w:t xml:space="preserve">that </w:t>
      </w:r>
      <w:r w:rsidRPr="004404F4">
        <w:rPr>
          <w:spacing w:val="2"/>
          <w:sz w:val="24"/>
        </w:rPr>
        <w:t xml:space="preserve">GP </w:t>
      </w:r>
      <w:r w:rsidRPr="004404F4">
        <w:rPr>
          <w:spacing w:val="-3"/>
          <w:sz w:val="24"/>
        </w:rPr>
        <w:t>Specialty</w:t>
      </w:r>
      <w:r w:rsidR="007C47B0">
        <w:rPr>
          <w:spacing w:val="-3"/>
          <w:sz w:val="24"/>
        </w:rPr>
        <w:t xml:space="preserve"> </w:t>
      </w:r>
      <w:r w:rsidRPr="004404F4">
        <w:rPr>
          <w:spacing w:val="-4"/>
          <w:sz w:val="24"/>
        </w:rPr>
        <w:t xml:space="preserve">Registrar </w:t>
      </w:r>
      <w:r w:rsidRPr="004404F4">
        <w:rPr>
          <w:spacing w:val="-5"/>
          <w:sz w:val="24"/>
        </w:rPr>
        <w:t xml:space="preserve">begins </w:t>
      </w:r>
      <w:r w:rsidRPr="004404F4">
        <w:rPr>
          <w:sz w:val="24"/>
        </w:rPr>
        <w:t xml:space="preserve">a </w:t>
      </w:r>
      <w:r w:rsidRPr="004404F4">
        <w:rPr>
          <w:spacing w:val="-5"/>
          <w:sz w:val="24"/>
        </w:rPr>
        <w:t xml:space="preserve">postgraduate </w:t>
      </w:r>
      <w:r w:rsidRPr="004404F4">
        <w:rPr>
          <w:sz w:val="24"/>
        </w:rPr>
        <w:t xml:space="preserve">medical </w:t>
      </w:r>
      <w:r w:rsidRPr="004404F4">
        <w:rPr>
          <w:spacing w:val="-4"/>
          <w:sz w:val="24"/>
        </w:rPr>
        <w:t xml:space="preserve">education and </w:t>
      </w:r>
      <w:r w:rsidRPr="004404F4">
        <w:rPr>
          <w:spacing w:val="-5"/>
          <w:sz w:val="24"/>
        </w:rPr>
        <w:t xml:space="preserve">training </w:t>
      </w:r>
      <w:r w:rsidRPr="004404F4">
        <w:rPr>
          <w:sz w:val="24"/>
        </w:rPr>
        <w:t xml:space="preserve">scheme </w:t>
      </w:r>
      <w:r w:rsidRPr="004404F4">
        <w:rPr>
          <w:spacing w:val="-4"/>
          <w:sz w:val="24"/>
        </w:rPr>
        <w:t xml:space="preserve">necessary </w:t>
      </w:r>
      <w:r w:rsidRPr="004404F4">
        <w:rPr>
          <w:sz w:val="24"/>
        </w:rPr>
        <w:t xml:space="preserve">for </w:t>
      </w:r>
      <w:r w:rsidRPr="004404F4">
        <w:rPr>
          <w:spacing w:val="-3"/>
          <w:sz w:val="24"/>
        </w:rPr>
        <w:t xml:space="preserve">the </w:t>
      </w:r>
      <w:r w:rsidRPr="004404F4">
        <w:rPr>
          <w:sz w:val="24"/>
        </w:rPr>
        <w:t xml:space="preserve">award </w:t>
      </w:r>
      <w:r w:rsidRPr="004404F4">
        <w:rPr>
          <w:spacing w:val="-3"/>
          <w:sz w:val="24"/>
        </w:rPr>
        <w:t xml:space="preserve">of </w:t>
      </w:r>
      <w:r w:rsidRPr="004404F4">
        <w:rPr>
          <w:sz w:val="24"/>
        </w:rPr>
        <w:t>a CCT;</w:t>
      </w:r>
      <w:r w:rsidRPr="004404F4">
        <w:rPr>
          <w:spacing w:val="-6"/>
          <w:sz w:val="24"/>
        </w:rPr>
        <w:t xml:space="preserve"> </w:t>
      </w:r>
      <w:r w:rsidRPr="004404F4">
        <w:rPr>
          <w:spacing w:val="-3"/>
          <w:sz w:val="24"/>
        </w:rPr>
        <w:t>or</w:t>
      </w:r>
    </w:p>
    <w:p w14:paraId="6AE17866" w14:textId="77777777" w:rsidR="004404F4" w:rsidRPr="004404F4" w:rsidRDefault="0075777D" w:rsidP="004404F4">
      <w:pPr>
        <w:pStyle w:val="ListParagraph"/>
        <w:numPr>
          <w:ilvl w:val="2"/>
          <w:numId w:val="91"/>
        </w:numPr>
        <w:tabs>
          <w:tab w:val="left" w:pos="3365"/>
          <w:tab w:val="left" w:pos="3366"/>
        </w:tabs>
        <w:spacing w:before="104" w:line="364" w:lineRule="auto"/>
        <w:ind w:right="734"/>
        <w:rPr>
          <w:sz w:val="24"/>
          <w:szCs w:val="24"/>
        </w:rPr>
      </w:pPr>
      <w:r w:rsidRPr="004404F4">
        <w:rPr>
          <w:spacing w:val="-3"/>
          <w:sz w:val="24"/>
          <w:szCs w:val="24"/>
        </w:rPr>
        <w:t>a medical practitioner who is already included</w:t>
      </w:r>
      <w:r w:rsidRPr="004404F4">
        <w:rPr>
          <w:rFonts w:eastAsia="Times New Roman"/>
          <w:sz w:val="24"/>
          <w:szCs w:val="24"/>
        </w:rPr>
        <w:t xml:space="preserve"> </w:t>
      </w:r>
      <w:r w:rsidRPr="00720A3D">
        <w:rPr>
          <w:rFonts w:eastAsia="Times New Roman"/>
          <w:sz w:val="24"/>
          <w:szCs w:val="24"/>
        </w:rPr>
        <w:t xml:space="preserve">in the medical performers list of another </w:t>
      </w:r>
      <w:r w:rsidR="00D2191D" w:rsidRPr="004404F4">
        <w:rPr>
          <w:rFonts w:eastAsia="Times New Roman"/>
          <w:sz w:val="24"/>
          <w:szCs w:val="24"/>
        </w:rPr>
        <w:t xml:space="preserve">Local Health Board, National Health Service Commissioning Board, Health Board, Health and Social Services Board (or </w:t>
      </w:r>
      <w:r w:rsidR="00E16B44" w:rsidRPr="004404F4">
        <w:rPr>
          <w:rFonts w:eastAsia="Times New Roman"/>
          <w:sz w:val="24"/>
          <w:szCs w:val="24"/>
        </w:rPr>
        <w:t xml:space="preserve">their </w:t>
      </w:r>
      <w:r w:rsidR="00D2191D" w:rsidRPr="004404F4">
        <w:rPr>
          <w:rFonts w:eastAsia="Times New Roman"/>
          <w:sz w:val="24"/>
          <w:szCs w:val="24"/>
        </w:rPr>
        <w:t xml:space="preserve">successor bodies), </w:t>
      </w:r>
      <w:r w:rsidRPr="00720A3D">
        <w:rPr>
          <w:rFonts w:eastAsia="Times New Roman"/>
          <w:sz w:val="24"/>
          <w:szCs w:val="24"/>
        </w:rPr>
        <w:t xml:space="preserve">and who has submitted an application to </w:t>
      </w:r>
      <w:r w:rsidR="005056D4" w:rsidRPr="004404F4">
        <w:rPr>
          <w:rFonts w:eastAsia="Times New Roman"/>
          <w:sz w:val="24"/>
          <w:szCs w:val="24"/>
        </w:rPr>
        <w:t>the Commissioner</w:t>
      </w:r>
      <w:r w:rsidRPr="00720A3D">
        <w:rPr>
          <w:rFonts w:eastAsia="Times New Roman"/>
          <w:sz w:val="24"/>
          <w:szCs w:val="24"/>
        </w:rPr>
        <w:t xml:space="preserve"> in accordance with regulation 4A of the National Health Service (Performers Lists) (Wales) Regulations 2004 until</w:t>
      </w:r>
      <w:r w:rsidRPr="004404F4">
        <w:rPr>
          <w:spacing w:val="-3"/>
          <w:sz w:val="24"/>
          <w:szCs w:val="24"/>
        </w:rPr>
        <w:t xml:space="preserve"> </w:t>
      </w:r>
      <w:r w:rsidR="00E16B44" w:rsidRPr="004404F4">
        <w:rPr>
          <w:spacing w:val="-3"/>
          <w:sz w:val="24"/>
          <w:szCs w:val="24"/>
        </w:rPr>
        <w:t xml:space="preserve">either </w:t>
      </w:r>
      <w:r w:rsidR="005056D4" w:rsidRPr="004404F4">
        <w:rPr>
          <w:spacing w:val="-3"/>
          <w:sz w:val="24"/>
          <w:szCs w:val="24"/>
        </w:rPr>
        <w:t xml:space="preserve">the Commissioner notifies him of its decision, or </w:t>
      </w:r>
      <w:r w:rsidR="005056D4" w:rsidRPr="004404F4">
        <w:rPr>
          <w:spacing w:val="-3"/>
          <w:sz w:val="24"/>
        </w:rPr>
        <w:t xml:space="preserve">the </w:t>
      </w:r>
      <w:r w:rsidR="005056D4" w:rsidRPr="004404F4">
        <w:rPr>
          <w:spacing w:val="-4"/>
          <w:sz w:val="24"/>
        </w:rPr>
        <w:t xml:space="preserve">end </w:t>
      </w:r>
      <w:r w:rsidR="005056D4" w:rsidRPr="004404F4">
        <w:rPr>
          <w:spacing w:val="-3"/>
          <w:sz w:val="24"/>
        </w:rPr>
        <w:t xml:space="preserve">of </w:t>
      </w:r>
      <w:r w:rsidR="005056D4" w:rsidRPr="004404F4">
        <w:rPr>
          <w:sz w:val="24"/>
        </w:rPr>
        <w:t xml:space="preserve">a </w:t>
      </w:r>
      <w:r w:rsidR="005056D4" w:rsidRPr="004404F4">
        <w:rPr>
          <w:spacing w:val="-4"/>
          <w:sz w:val="24"/>
        </w:rPr>
        <w:t xml:space="preserve">period </w:t>
      </w:r>
      <w:r w:rsidR="005056D4" w:rsidRPr="004404F4">
        <w:rPr>
          <w:spacing w:val="-3"/>
          <w:sz w:val="24"/>
        </w:rPr>
        <w:t xml:space="preserve">of three </w:t>
      </w:r>
      <w:r w:rsidR="005056D4" w:rsidRPr="004404F4">
        <w:rPr>
          <w:sz w:val="24"/>
        </w:rPr>
        <w:t xml:space="preserve">(3) </w:t>
      </w:r>
      <w:r w:rsidR="005056D4" w:rsidRPr="004404F4">
        <w:rPr>
          <w:spacing w:val="-3"/>
          <w:sz w:val="24"/>
        </w:rPr>
        <w:t xml:space="preserve">months, </w:t>
      </w:r>
      <w:r w:rsidR="005056D4" w:rsidRPr="004404F4">
        <w:rPr>
          <w:spacing w:val="-4"/>
          <w:sz w:val="24"/>
        </w:rPr>
        <w:t xml:space="preserve">starting </w:t>
      </w:r>
      <w:r w:rsidR="005056D4" w:rsidRPr="004404F4">
        <w:rPr>
          <w:sz w:val="24"/>
        </w:rPr>
        <w:t xml:space="preserve">with </w:t>
      </w:r>
      <w:r w:rsidR="005056D4" w:rsidRPr="004404F4">
        <w:rPr>
          <w:spacing w:val="-3"/>
          <w:sz w:val="24"/>
        </w:rPr>
        <w:t xml:space="preserve">the </w:t>
      </w:r>
      <w:r w:rsidR="005056D4" w:rsidRPr="004404F4">
        <w:rPr>
          <w:spacing w:val="-4"/>
          <w:sz w:val="24"/>
        </w:rPr>
        <w:t xml:space="preserve">date </w:t>
      </w:r>
      <w:r w:rsidR="005056D4" w:rsidRPr="004404F4">
        <w:rPr>
          <w:spacing w:val="-3"/>
          <w:sz w:val="24"/>
        </w:rPr>
        <w:t>on which the application was submitted; or</w:t>
      </w:r>
    </w:p>
    <w:p w14:paraId="3F044F6C" w14:textId="611F17E6" w:rsidR="00976458" w:rsidRPr="00976458" w:rsidRDefault="000231AE" w:rsidP="00976458">
      <w:pPr>
        <w:pStyle w:val="ListParagraph"/>
        <w:numPr>
          <w:ilvl w:val="2"/>
          <w:numId w:val="91"/>
        </w:numPr>
        <w:tabs>
          <w:tab w:val="left" w:pos="3365"/>
          <w:tab w:val="left" w:pos="3366"/>
        </w:tabs>
        <w:spacing w:before="104" w:line="364" w:lineRule="auto"/>
        <w:ind w:right="734"/>
        <w:rPr>
          <w:sz w:val="24"/>
          <w:szCs w:val="24"/>
        </w:rPr>
      </w:pPr>
      <w:r w:rsidRPr="004404F4">
        <w:rPr>
          <w:sz w:val="24"/>
        </w:rPr>
        <w:t xml:space="preserve">a medical </w:t>
      </w:r>
      <w:r w:rsidRPr="004404F4">
        <w:rPr>
          <w:spacing w:val="-4"/>
          <w:sz w:val="24"/>
        </w:rPr>
        <w:t>practitioner,</w:t>
      </w:r>
      <w:r w:rsidRPr="004404F4">
        <w:rPr>
          <w:spacing w:val="40"/>
          <w:sz w:val="24"/>
        </w:rPr>
        <w:t xml:space="preserve"> </w:t>
      </w:r>
      <w:r w:rsidRPr="004404F4">
        <w:rPr>
          <w:spacing w:val="-3"/>
          <w:sz w:val="24"/>
        </w:rPr>
        <w:t>who:</w:t>
      </w:r>
    </w:p>
    <w:p w14:paraId="13512693" w14:textId="77777777" w:rsidR="00837652" w:rsidRPr="00994205" w:rsidRDefault="00837652">
      <w:pPr>
        <w:pStyle w:val="BodyText"/>
        <w:spacing w:before="8"/>
      </w:pPr>
    </w:p>
    <w:p w14:paraId="190A6B29" w14:textId="370A61F8" w:rsidR="00AE4355" w:rsidRPr="00705B4B" w:rsidRDefault="000231AE" w:rsidP="00705B4B">
      <w:pPr>
        <w:pStyle w:val="ListParagraph"/>
        <w:numPr>
          <w:ilvl w:val="3"/>
          <w:numId w:val="91"/>
        </w:numPr>
        <w:tabs>
          <w:tab w:val="left" w:pos="4807"/>
          <w:tab w:val="left" w:pos="4808"/>
        </w:tabs>
        <w:spacing w:line="360" w:lineRule="auto"/>
        <w:rPr>
          <w:sz w:val="24"/>
          <w:szCs w:val="24"/>
        </w:rPr>
      </w:pPr>
      <w:r w:rsidRPr="00705B4B">
        <w:rPr>
          <w:spacing w:val="-3"/>
          <w:sz w:val="24"/>
          <w:szCs w:val="24"/>
        </w:rPr>
        <w:t xml:space="preserve">is </w:t>
      </w:r>
      <w:r w:rsidRPr="00705B4B">
        <w:rPr>
          <w:spacing w:val="-4"/>
          <w:sz w:val="24"/>
          <w:szCs w:val="24"/>
        </w:rPr>
        <w:t xml:space="preserve">not </w:t>
      </w:r>
      <w:r w:rsidRPr="00705B4B">
        <w:rPr>
          <w:sz w:val="24"/>
          <w:szCs w:val="24"/>
        </w:rPr>
        <w:t xml:space="preserve">a </w:t>
      </w:r>
      <w:r w:rsidRPr="00705B4B">
        <w:rPr>
          <w:spacing w:val="2"/>
          <w:sz w:val="24"/>
          <w:szCs w:val="24"/>
        </w:rPr>
        <w:t xml:space="preserve">GP </w:t>
      </w:r>
      <w:r w:rsidRPr="00705B4B">
        <w:rPr>
          <w:spacing w:val="-3"/>
          <w:sz w:val="24"/>
          <w:szCs w:val="24"/>
        </w:rPr>
        <w:t>Specialty</w:t>
      </w:r>
      <w:r w:rsidR="00D2191D" w:rsidRPr="00705B4B">
        <w:rPr>
          <w:spacing w:val="-3"/>
          <w:sz w:val="24"/>
          <w:szCs w:val="24"/>
        </w:rPr>
        <w:t xml:space="preserve"> </w:t>
      </w:r>
      <w:r w:rsidRPr="00705B4B">
        <w:rPr>
          <w:spacing w:val="-4"/>
          <w:sz w:val="24"/>
          <w:szCs w:val="24"/>
        </w:rPr>
        <w:t>Registrar;</w:t>
      </w:r>
    </w:p>
    <w:p w14:paraId="1B60EA99" w14:textId="3569FA14" w:rsidR="00AE4355" w:rsidRPr="00705B4B" w:rsidRDefault="000231AE" w:rsidP="00705B4B">
      <w:pPr>
        <w:pStyle w:val="ListParagraph"/>
        <w:numPr>
          <w:ilvl w:val="3"/>
          <w:numId w:val="91"/>
        </w:numPr>
        <w:tabs>
          <w:tab w:val="left" w:pos="4807"/>
          <w:tab w:val="left" w:pos="4808"/>
        </w:tabs>
        <w:spacing w:line="360" w:lineRule="auto"/>
        <w:rPr>
          <w:sz w:val="24"/>
          <w:szCs w:val="24"/>
        </w:rPr>
      </w:pPr>
      <w:r w:rsidRPr="00705B4B">
        <w:rPr>
          <w:spacing w:val="-3"/>
          <w:sz w:val="24"/>
          <w:szCs w:val="24"/>
        </w:rPr>
        <w:t xml:space="preserve">is </w:t>
      </w:r>
      <w:r w:rsidRPr="00705B4B">
        <w:rPr>
          <w:spacing w:val="-4"/>
          <w:sz w:val="24"/>
          <w:szCs w:val="24"/>
        </w:rPr>
        <w:t xml:space="preserve">undertaking </w:t>
      </w:r>
      <w:r w:rsidRPr="00705B4B">
        <w:rPr>
          <w:sz w:val="24"/>
          <w:szCs w:val="24"/>
        </w:rPr>
        <w:t xml:space="preserve">a programme </w:t>
      </w:r>
      <w:r w:rsidRPr="00705B4B">
        <w:rPr>
          <w:spacing w:val="-3"/>
          <w:sz w:val="24"/>
          <w:szCs w:val="24"/>
        </w:rPr>
        <w:t xml:space="preserve">of </w:t>
      </w:r>
      <w:r w:rsidRPr="00705B4B">
        <w:rPr>
          <w:spacing w:val="-4"/>
          <w:sz w:val="24"/>
          <w:szCs w:val="24"/>
        </w:rPr>
        <w:t xml:space="preserve">post- </w:t>
      </w:r>
      <w:r w:rsidRPr="00705B4B">
        <w:rPr>
          <w:spacing w:val="-5"/>
          <w:sz w:val="24"/>
          <w:szCs w:val="24"/>
        </w:rPr>
        <w:t xml:space="preserve">registration </w:t>
      </w:r>
      <w:r w:rsidRPr="00705B4B">
        <w:rPr>
          <w:spacing w:val="-4"/>
          <w:sz w:val="24"/>
          <w:szCs w:val="24"/>
        </w:rPr>
        <w:t xml:space="preserve">supervised </w:t>
      </w:r>
      <w:r w:rsidRPr="00705B4B">
        <w:rPr>
          <w:sz w:val="24"/>
          <w:szCs w:val="24"/>
        </w:rPr>
        <w:t>clinical</w:t>
      </w:r>
      <w:r w:rsidRPr="00705B4B">
        <w:rPr>
          <w:spacing w:val="-43"/>
          <w:sz w:val="24"/>
          <w:szCs w:val="24"/>
        </w:rPr>
        <w:t xml:space="preserve"> </w:t>
      </w:r>
      <w:r w:rsidRPr="00705B4B">
        <w:rPr>
          <w:sz w:val="24"/>
          <w:szCs w:val="24"/>
        </w:rPr>
        <w:t>practice</w:t>
      </w:r>
      <w:r w:rsidR="00D2191D" w:rsidRPr="00705B4B">
        <w:rPr>
          <w:sz w:val="24"/>
          <w:szCs w:val="24"/>
        </w:rPr>
        <w:t xml:space="preserve"> </w:t>
      </w:r>
      <w:r w:rsidRPr="00705B4B">
        <w:rPr>
          <w:sz w:val="24"/>
          <w:szCs w:val="24"/>
        </w:rPr>
        <w:t>supervised by the General Medical Council (“a post-registration programme”);</w:t>
      </w:r>
    </w:p>
    <w:p w14:paraId="0ED94E51" w14:textId="7F71FDC9" w:rsidR="00837652" w:rsidRPr="00705B4B" w:rsidRDefault="000231AE" w:rsidP="00705B4B">
      <w:pPr>
        <w:pStyle w:val="ListParagraph"/>
        <w:numPr>
          <w:ilvl w:val="3"/>
          <w:numId w:val="91"/>
        </w:numPr>
        <w:tabs>
          <w:tab w:val="left" w:pos="4807"/>
          <w:tab w:val="left" w:pos="4808"/>
        </w:tabs>
        <w:spacing w:line="360" w:lineRule="auto"/>
        <w:rPr>
          <w:sz w:val="24"/>
          <w:szCs w:val="24"/>
        </w:rPr>
      </w:pPr>
      <w:r w:rsidRPr="00705B4B">
        <w:rPr>
          <w:spacing w:val="-4"/>
          <w:sz w:val="24"/>
          <w:szCs w:val="24"/>
        </w:rPr>
        <w:t xml:space="preserve">has </w:t>
      </w:r>
      <w:r w:rsidRPr="00705B4B">
        <w:rPr>
          <w:spacing w:val="-3"/>
          <w:sz w:val="24"/>
          <w:szCs w:val="24"/>
        </w:rPr>
        <w:t xml:space="preserve">notified the Commissioner </w:t>
      </w:r>
      <w:r w:rsidRPr="00705B4B">
        <w:rPr>
          <w:spacing w:val="-4"/>
          <w:sz w:val="24"/>
          <w:szCs w:val="24"/>
        </w:rPr>
        <w:t xml:space="preserve">that </w:t>
      </w:r>
      <w:r w:rsidRPr="00705B4B">
        <w:rPr>
          <w:spacing w:val="-3"/>
          <w:sz w:val="24"/>
          <w:szCs w:val="24"/>
        </w:rPr>
        <w:t xml:space="preserve">he will be </w:t>
      </w:r>
      <w:r w:rsidRPr="00705B4B">
        <w:rPr>
          <w:spacing w:val="-4"/>
          <w:sz w:val="24"/>
          <w:szCs w:val="24"/>
        </w:rPr>
        <w:t xml:space="preserve">undertaking </w:t>
      </w:r>
      <w:r w:rsidRPr="00705B4B">
        <w:rPr>
          <w:spacing w:val="-3"/>
          <w:sz w:val="24"/>
          <w:szCs w:val="24"/>
        </w:rPr>
        <w:t xml:space="preserve">part or </w:t>
      </w:r>
      <w:r w:rsidRPr="00705B4B">
        <w:rPr>
          <w:spacing w:val="-4"/>
          <w:sz w:val="24"/>
          <w:szCs w:val="24"/>
        </w:rPr>
        <w:t xml:space="preserve">all </w:t>
      </w:r>
      <w:r w:rsidRPr="00705B4B">
        <w:rPr>
          <w:spacing w:val="-3"/>
          <w:sz w:val="24"/>
          <w:szCs w:val="24"/>
        </w:rPr>
        <w:t xml:space="preserve">of </w:t>
      </w:r>
      <w:r w:rsidRPr="00705B4B">
        <w:rPr>
          <w:sz w:val="24"/>
          <w:szCs w:val="24"/>
        </w:rPr>
        <w:t xml:space="preserve">a </w:t>
      </w:r>
      <w:r w:rsidRPr="00705B4B">
        <w:rPr>
          <w:spacing w:val="-4"/>
          <w:sz w:val="24"/>
          <w:szCs w:val="24"/>
        </w:rPr>
        <w:t xml:space="preserve">post-graduate </w:t>
      </w:r>
      <w:r w:rsidRPr="00705B4B">
        <w:rPr>
          <w:sz w:val="24"/>
          <w:szCs w:val="24"/>
        </w:rPr>
        <w:t xml:space="preserve">programme </w:t>
      </w:r>
      <w:r w:rsidRPr="00705B4B">
        <w:rPr>
          <w:spacing w:val="-3"/>
          <w:sz w:val="24"/>
          <w:szCs w:val="24"/>
        </w:rPr>
        <w:t>in</w:t>
      </w:r>
      <w:r w:rsidR="0043494A" w:rsidRPr="00705B4B">
        <w:rPr>
          <w:spacing w:val="-3"/>
          <w:sz w:val="24"/>
          <w:szCs w:val="24"/>
        </w:rPr>
        <w:t xml:space="preserve"> its area at least 24 hours before commencing any part of that programme taking place in the </w:t>
      </w:r>
      <w:r w:rsidR="00C234D0" w:rsidRPr="00705B4B">
        <w:rPr>
          <w:spacing w:val="-3"/>
          <w:sz w:val="24"/>
          <w:szCs w:val="24"/>
        </w:rPr>
        <w:t>Commissioner’s</w:t>
      </w:r>
      <w:r w:rsidR="0043494A" w:rsidRPr="00705B4B">
        <w:rPr>
          <w:spacing w:val="-3"/>
          <w:sz w:val="24"/>
          <w:szCs w:val="24"/>
        </w:rPr>
        <w:t xml:space="preserve"> area; and</w:t>
      </w:r>
      <w:r w:rsidR="0043494A" w:rsidRPr="00705B4B" w:rsidDel="0043494A">
        <w:rPr>
          <w:spacing w:val="-3"/>
          <w:sz w:val="24"/>
          <w:szCs w:val="24"/>
        </w:rPr>
        <w:t xml:space="preserve"> </w:t>
      </w:r>
      <w:r w:rsidRPr="00705B4B">
        <w:rPr>
          <w:spacing w:val="-5"/>
          <w:sz w:val="24"/>
          <w:szCs w:val="24"/>
        </w:rPr>
        <w:t xml:space="preserve"> </w:t>
      </w:r>
    </w:p>
    <w:p w14:paraId="419E20C3" w14:textId="3754AA31" w:rsidR="00837652" w:rsidRPr="00705B4B" w:rsidRDefault="000231AE" w:rsidP="00705B4B">
      <w:pPr>
        <w:pStyle w:val="ListParagraph"/>
        <w:numPr>
          <w:ilvl w:val="3"/>
          <w:numId w:val="91"/>
        </w:numPr>
        <w:tabs>
          <w:tab w:val="left" w:pos="4807"/>
          <w:tab w:val="left" w:pos="4808"/>
        </w:tabs>
        <w:spacing w:before="94" w:line="360" w:lineRule="auto"/>
        <w:ind w:right="780"/>
        <w:rPr>
          <w:sz w:val="24"/>
          <w:szCs w:val="24"/>
        </w:rPr>
      </w:pPr>
      <w:r w:rsidRPr="00705B4B">
        <w:rPr>
          <w:spacing w:val="-5"/>
          <w:sz w:val="24"/>
          <w:szCs w:val="24"/>
        </w:rPr>
        <w:t xml:space="preserve">has, </w:t>
      </w:r>
      <w:r w:rsidRPr="00705B4B">
        <w:rPr>
          <w:sz w:val="24"/>
          <w:szCs w:val="24"/>
        </w:rPr>
        <w:t xml:space="preserve">with </w:t>
      </w:r>
      <w:r w:rsidRPr="00705B4B">
        <w:rPr>
          <w:spacing w:val="-4"/>
          <w:sz w:val="24"/>
          <w:szCs w:val="24"/>
        </w:rPr>
        <w:t xml:space="preserve">that </w:t>
      </w:r>
      <w:r w:rsidRPr="00705B4B">
        <w:rPr>
          <w:spacing w:val="-3"/>
          <w:sz w:val="24"/>
          <w:szCs w:val="24"/>
        </w:rPr>
        <w:t>notification, provided the</w:t>
      </w:r>
      <w:r w:rsidR="00D2191D" w:rsidRPr="00705B4B">
        <w:rPr>
          <w:spacing w:val="-3"/>
          <w:sz w:val="24"/>
          <w:szCs w:val="24"/>
        </w:rPr>
        <w:t xml:space="preserve"> </w:t>
      </w:r>
      <w:r w:rsidRPr="00705B4B">
        <w:rPr>
          <w:spacing w:val="-3"/>
          <w:sz w:val="24"/>
          <w:szCs w:val="24"/>
        </w:rPr>
        <w:t xml:space="preserve">Commissioner </w:t>
      </w:r>
      <w:r w:rsidRPr="00705B4B">
        <w:rPr>
          <w:sz w:val="24"/>
          <w:szCs w:val="24"/>
        </w:rPr>
        <w:t xml:space="preserve">with </w:t>
      </w:r>
      <w:r w:rsidRPr="00705B4B">
        <w:rPr>
          <w:spacing w:val="-2"/>
          <w:sz w:val="24"/>
          <w:szCs w:val="24"/>
        </w:rPr>
        <w:t xml:space="preserve">evidence </w:t>
      </w:r>
      <w:r w:rsidRPr="00705B4B">
        <w:rPr>
          <w:sz w:val="24"/>
          <w:szCs w:val="24"/>
        </w:rPr>
        <w:t xml:space="preserve">sufficient for </w:t>
      </w:r>
      <w:r w:rsidRPr="00705B4B">
        <w:rPr>
          <w:spacing w:val="-3"/>
          <w:sz w:val="24"/>
          <w:szCs w:val="24"/>
        </w:rPr>
        <w:t xml:space="preserve">it </w:t>
      </w:r>
      <w:r w:rsidRPr="00705B4B">
        <w:rPr>
          <w:sz w:val="24"/>
          <w:szCs w:val="24"/>
        </w:rPr>
        <w:t xml:space="preserve">to </w:t>
      </w:r>
      <w:r w:rsidRPr="00705B4B">
        <w:rPr>
          <w:spacing w:val="-3"/>
          <w:sz w:val="24"/>
          <w:szCs w:val="24"/>
        </w:rPr>
        <w:t xml:space="preserve">satisfy </w:t>
      </w:r>
      <w:r w:rsidRPr="00705B4B">
        <w:rPr>
          <w:spacing w:val="-5"/>
          <w:sz w:val="24"/>
          <w:szCs w:val="24"/>
        </w:rPr>
        <w:t xml:space="preserve">itself </w:t>
      </w:r>
      <w:r w:rsidRPr="00705B4B">
        <w:rPr>
          <w:spacing w:val="-4"/>
          <w:sz w:val="24"/>
          <w:szCs w:val="24"/>
        </w:rPr>
        <w:t xml:space="preserve">that </w:t>
      </w:r>
      <w:r w:rsidRPr="00705B4B">
        <w:rPr>
          <w:spacing w:val="-3"/>
          <w:sz w:val="24"/>
          <w:szCs w:val="24"/>
        </w:rPr>
        <w:t xml:space="preserve">he is </w:t>
      </w:r>
      <w:r w:rsidRPr="00705B4B">
        <w:rPr>
          <w:spacing w:val="-4"/>
          <w:sz w:val="24"/>
          <w:szCs w:val="24"/>
        </w:rPr>
        <w:t xml:space="preserve">undertaking </w:t>
      </w:r>
      <w:r w:rsidRPr="00705B4B">
        <w:rPr>
          <w:sz w:val="24"/>
          <w:szCs w:val="24"/>
        </w:rPr>
        <w:t xml:space="preserve">a </w:t>
      </w:r>
      <w:r w:rsidRPr="00705B4B">
        <w:rPr>
          <w:spacing w:val="-3"/>
          <w:sz w:val="24"/>
          <w:szCs w:val="24"/>
        </w:rPr>
        <w:t xml:space="preserve">post- </w:t>
      </w:r>
      <w:r w:rsidRPr="00705B4B">
        <w:rPr>
          <w:spacing w:val="-5"/>
          <w:sz w:val="24"/>
          <w:szCs w:val="24"/>
        </w:rPr>
        <w:t>registration</w:t>
      </w:r>
      <w:r w:rsidRPr="00705B4B">
        <w:rPr>
          <w:spacing w:val="38"/>
          <w:sz w:val="24"/>
          <w:szCs w:val="24"/>
        </w:rPr>
        <w:t xml:space="preserve"> </w:t>
      </w:r>
      <w:r w:rsidRPr="00705B4B">
        <w:rPr>
          <w:sz w:val="24"/>
          <w:szCs w:val="24"/>
        </w:rPr>
        <w:t>programme,</w:t>
      </w:r>
    </w:p>
    <w:p w14:paraId="4DC6A545" w14:textId="372398A2" w:rsidR="00D2191D" w:rsidRDefault="000231AE" w:rsidP="00FC65C7">
      <w:pPr>
        <w:pStyle w:val="BodyText"/>
        <w:spacing w:before="217" w:line="369" w:lineRule="auto"/>
        <w:ind w:left="2160" w:right="868"/>
      </w:pPr>
      <w:r w:rsidRPr="00994205">
        <w:t xml:space="preserve">but only in so far as any medical services that the medical practitioner </w:t>
      </w:r>
      <w:r w:rsidRPr="00994205">
        <w:lastRenderedPageBreak/>
        <w:t>performs constitute part of a post-registration programme.</w:t>
      </w:r>
    </w:p>
    <w:p w14:paraId="6BA3497A" w14:textId="77777777" w:rsidR="00FC65C7" w:rsidRPr="00994205" w:rsidRDefault="00FC65C7" w:rsidP="00FC65C7">
      <w:pPr>
        <w:pStyle w:val="NoSpacing"/>
      </w:pPr>
    </w:p>
    <w:p w14:paraId="5CF656F5" w14:textId="6205D07E" w:rsidR="00837652" w:rsidRPr="00994205" w:rsidRDefault="000231AE" w:rsidP="00705B4B">
      <w:pPr>
        <w:pStyle w:val="ListParagraph"/>
        <w:numPr>
          <w:ilvl w:val="1"/>
          <w:numId w:val="91"/>
        </w:numPr>
        <w:tabs>
          <w:tab w:val="left" w:pos="2227"/>
          <w:tab w:val="left" w:pos="2228"/>
        </w:tabs>
        <w:spacing w:before="102" w:line="367" w:lineRule="auto"/>
        <w:ind w:right="1147"/>
        <w:jc w:val="both"/>
        <w:rPr>
          <w:sz w:val="24"/>
        </w:rPr>
      </w:pPr>
      <w:r w:rsidRPr="00994205">
        <w:rPr>
          <w:sz w:val="24"/>
        </w:rPr>
        <w:t xml:space="preserve">No </w:t>
      </w:r>
      <w:r w:rsidRPr="00994205">
        <w:rPr>
          <w:spacing w:val="-4"/>
          <w:sz w:val="24"/>
        </w:rPr>
        <w:t xml:space="preserve">Health </w:t>
      </w:r>
      <w:r w:rsidRPr="00994205">
        <w:rPr>
          <w:sz w:val="24"/>
        </w:rPr>
        <w:t xml:space="preserve">Care </w:t>
      </w:r>
      <w:r w:rsidRPr="00994205">
        <w:rPr>
          <w:spacing w:val="-4"/>
          <w:sz w:val="24"/>
        </w:rPr>
        <w:t xml:space="preserve">Professional </w:t>
      </w:r>
      <w:r w:rsidRPr="00994205">
        <w:rPr>
          <w:spacing w:val="-5"/>
          <w:sz w:val="24"/>
        </w:rPr>
        <w:t xml:space="preserve">other </w:t>
      </w:r>
      <w:r w:rsidRPr="00994205">
        <w:rPr>
          <w:spacing w:val="-4"/>
          <w:sz w:val="24"/>
        </w:rPr>
        <w:t xml:space="preserve">than one </w:t>
      </w:r>
      <w:r w:rsidRPr="00994205">
        <w:rPr>
          <w:spacing w:val="3"/>
          <w:sz w:val="24"/>
        </w:rPr>
        <w:t xml:space="preserve">to </w:t>
      </w:r>
      <w:r w:rsidRPr="00994205">
        <w:rPr>
          <w:spacing w:val="-3"/>
          <w:sz w:val="24"/>
        </w:rPr>
        <w:t xml:space="preserve">whom </w:t>
      </w:r>
      <w:r w:rsidRPr="00994205">
        <w:rPr>
          <w:spacing w:val="-5"/>
          <w:sz w:val="24"/>
        </w:rPr>
        <w:t xml:space="preserve">Clauses </w:t>
      </w:r>
      <w:hyperlink w:anchor="_bookmark25" w:history="1">
        <w:r w:rsidRPr="00994205">
          <w:rPr>
            <w:spacing w:val="-4"/>
            <w:sz w:val="24"/>
          </w:rPr>
          <w:t>13.2</w:t>
        </w:r>
      </w:hyperlink>
      <w:r w:rsidRPr="00994205">
        <w:rPr>
          <w:spacing w:val="-4"/>
          <w:sz w:val="24"/>
        </w:rPr>
        <w:t xml:space="preserve"> </w:t>
      </w:r>
      <w:r w:rsidR="00D2191D" w:rsidRPr="00994205">
        <w:rPr>
          <w:spacing w:val="-4"/>
          <w:sz w:val="24"/>
        </w:rPr>
        <w:tab/>
      </w:r>
      <w:r w:rsidRPr="00994205">
        <w:rPr>
          <w:spacing w:val="-4"/>
          <w:sz w:val="24"/>
        </w:rPr>
        <w:t xml:space="preserve">and </w:t>
      </w:r>
      <w:hyperlink w:anchor="_bookmark27" w:history="1">
        <w:r w:rsidRPr="00994205">
          <w:rPr>
            <w:spacing w:val="-4"/>
            <w:sz w:val="24"/>
          </w:rPr>
          <w:t xml:space="preserve">13.3 </w:t>
        </w:r>
      </w:hyperlink>
      <w:r w:rsidRPr="00994205">
        <w:rPr>
          <w:spacing w:val="-5"/>
          <w:sz w:val="24"/>
        </w:rPr>
        <w:t xml:space="preserve">apply shall </w:t>
      </w:r>
      <w:r w:rsidRPr="00994205">
        <w:rPr>
          <w:sz w:val="24"/>
        </w:rPr>
        <w:t xml:space="preserve">perform clinical services </w:t>
      </w:r>
      <w:r w:rsidRPr="00994205">
        <w:rPr>
          <w:spacing w:val="-5"/>
          <w:sz w:val="24"/>
        </w:rPr>
        <w:t xml:space="preserve">under </w:t>
      </w:r>
      <w:r w:rsidRPr="00994205">
        <w:rPr>
          <w:spacing w:val="-3"/>
          <w:sz w:val="24"/>
        </w:rPr>
        <w:t xml:space="preserve">the </w:t>
      </w:r>
      <w:r w:rsidRPr="00994205">
        <w:rPr>
          <w:sz w:val="24"/>
        </w:rPr>
        <w:t xml:space="preserve">Contract </w:t>
      </w:r>
      <w:r w:rsidR="00705B4B">
        <w:rPr>
          <w:sz w:val="24"/>
        </w:rPr>
        <w:tab/>
      </w:r>
      <w:r w:rsidRPr="00994205">
        <w:rPr>
          <w:spacing w:val="-6"/>
          <w:sz w:val="24"/>
        </w:rPr>
        <w:t xml:space="preserve">unless </w:t>
      </w:r>
      <w:r w:rsidRPr="00994205">
        <w:rPr>
          <w:spacing w:val="-3"/>
          <w:sz w:val="24"/>
        </w:rPr>
        <w:t xml:space="preserve">he is </w:t>
      </w:r>
      <w:r w:rsidRPr="00994205">
        <w:rPr>
          <w:spacing w:val="-5"/>
          <w:sz w:val="24"/>
        </w:rPr>
        <w:t xml:space="preserve">registered </w:t>
      </w:r>
      <w:r w:rsidRPr="00994205">
        <w:rPr>
          <w:sz w:val="24"/>
        </w:rPr>
        <w:t xml:space="preserve">with </w:t>
      </w:r>
      <w:r w:rsidRPr="00994205">
        <w:rPr>
          <w:spacing w:val="-4"/>
          <w:sz w:val="24"/>
        </w:rPr>
        <w:t xml:space="preserve">his </w:t>
      </w:r>
      <w:r w:rsidRPr="00994205">
        <w:rPr>
          <w:spacing w:val="-3"/>
          <w:sz w:val="24"/>
        </w:rPr>
        <w:t xml:space="preserve">relevant </w:t>
      </w:r>
      <w:r w:rsidRPr="00994205">
        <w:rPr>
          <w:spacing w:val="-4"/>
          <w:sz w:val="24"/>
        </w:rPr>
        <w:t xml:space="preserve">professional </w:t>
      </w:r>
      <w:r w:rsidRPr="00994205">
        <w:rPr>
          <w:spacing w:val="-5"/>
          <w:sz w:val="24"/>
        </w:rPr>
        <w:t xml:space="preserve">body </w:t>
      </w:r>
      <w:r w:rsidRPr="00994205">
        <w:rPr>
          <w:spacing w:val="-4"/>
          <w:sz w:val="24"/>
        </w:rPr>
        <w:t xml:space="preserve">and his </w:t>
      </w:r>
      <w:r w:rsidR="00705B4B">
        <w:rPr>
          <w:spacing w:val="-4"/>
          <w:sz w:val="24"/>
        </w:rPr>
        <w:tab/>
      </w:r>
      <w:r w:rsidRPr="00994205">
        <w:rPr>
          <w:spacing w:val="-5"/>
          <w:sz w:val="24"/>
        </w:rPr>
        <w:t xml:space="preserve">registration </w:t>
      </w:r>
      <w:r w:rsidRPr="00994205">
        <w:rPr>
          <w:spacing w:val="-3"/>
          <w:sz w:val="24"/>
        </w:rPr>
        <w:t xml:space="preserve">is </w:t>
      </w:r>
      <w:r w:rsidRPr="00994205">
        <w:rPr>
          <w:spacing w:val="-4"/>
          <w:sz w:val="24"/>
        </w:rPr>
        <w:t xml:space="preserve">not </w:t>
      </w:r>
      <w:r w:rsidRPr="00994205">
        <w:rPr>
          <w:spacing w:val="-3"/>
          <w:sz w:val="24"/>
        </w:rPr>
        <w:t>currently</w:t>
      </w:r>
      <w:r w:rsidRPr="00994205">
        <w:rPr>
          <w:spacing w:val="25"/>
          <w:sz w:val="24"/>
        </w:rPr>
        <w:t xml:space="preserve"> </w:t>
      </w:r>
      <w:r w:rsidRPr="00994205">
        <w:rPr>
          <w:spacing w:val="-6"/>
          <w:sz w:val="24"/>
        </w:rPr>
        <w:t>suspended.</w:t>
      </w:r>
    </w:p>
    <w:p w14:paraId="7172D343" w14:textId="4B3F8174" w:rsidR="00837652" w:rsidRPr="00994205" w:rsidRDefault="000231AE" w:rsidP="004E3E0D">
      <w:pPr>
        <w:pStyle w:val="ListParagraph"/>
        <w:numPr>
          <w:ilvl w:val="1"/>
          <w:numId w:val="91"/>
        </w:numPr>
        <w:tabs>
          <w:tab w:val="left" w:pos="2227"/>
          <w:tab w:val="left" w:pos="2228"/>
        </w:tabs>
        <w:spacing w:before="121" w:line="362" w:lineRule="auto"/>
        <w:ind w:right="808"/>
        <w:rPr>
          <w:sz w:val="24"/>
        </w:rPr>
      </w:pPr>
      <w:r w:rsidRPr="00994205">
        <w:rPr>
          <w:spacing w:val="-3"/>
          <w:sz w:val="24"/>
        </w:rPr>
        <w:t xml:space="preserve">Where the </w:t>
      </w:r>
      <w:r w:rsidRPr="00994205">
        <w:rPr>
          <w:spacing w:val="-5"/>
          <w:sz w:val="24"/>
        </w:rPr>
        <w:t xml:space="preserve">registration </w:t>
      </w:r>
      <w:r w:rsidRPr="00994205">
        <w:rPr>
          <w:spacing w:val="-3"/>
          <w:sz w:val="24"/>
        </w:rPr>
        <w:t xml:space="preserve">of </w:t>
      </w:r>
      <w:r w:rsidRPr="00994205">
        <w:rPr>
          <w:sz w:val="24"/>
        </w:rPr>
        <w:t xml:space="preserve">a </w:t>
      </w:r>
      <w:r w:rsidRPr="00994205">
        <w:rPr>
          <w:spacing w:val="-4"/>
          <w:sz w:val="24"/>
        </w:rPr>
        <w:t xml:space="preserve">Health </w:t>
      </w:r>
      <w:r w:rsidRPr="00994205">
        <w:rPr>
          <w:sz w:val="24"/>
        </w:rPr>
        <w:t xml:space="preserve">Care </w:t>
      </w:r>
      <w:r w:rsidR="00DC233F" w:rsidRPr="00994205">
        <w:rPr>
          <w:spacing w:val="-4"/>
          <w:sz w:val="24"/>
        </w:rPr>
        <w:t>Professional or</w:t>
      </w:r>
      <w:r w:rsidRPr="00994205">
        <w:rPr>
          <w:sz w:val="24"/>
        </w:rPr>
        <w:t xml:space="preserve">, </w:t>
      </w: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a </w:t>
      </w:r>
      <w:r w:rsidR="00705B4B">
        <w:rPr>
          <w:sz w:val="24"/>
        </w:rPr>
        <w:tab/>
      </w:r>
      <w:r w:rsidRPr="00994205">
        <w:rPr>
          <w:sz w:val="24"/>
        </w:rPr>
        <w:t xml:space="preserve">medical </w:t>
      </w:r>
      <w:r w:rsidRPr="00994205">
        <w:rPr>
          <w:spacing w:val="-4"/>
          <w:sz w:val="24"/>
        </w:rPr>
        <w:t xml:space="preserve">practitioner, his </w:t>
      </w:r>
      <w:r w:rsidRPr="00994205">
        <w:rPr>
          <w:spacing w:val="-5"/>
          <w:sz w:val="24"/>
        </w:rPr>
        <w:t xml:space="preserve">inclusion </w:t>
      </w:r>
      <w:r w:rsidRPr="00994205">
        <w:rPr>
          <w:spacing w:val="-3"/>
          <w:sz w:val="24"/>
        </w:rPr>
        <w:t xml:space="preserve">in </w:t>
      </w:r>
      <w:r w:rsidRPr="00994205">
        <w:rPr>
          <w:sz w:val="24"/>
        </w:rPr>
        <w:t xml:space="preserve">a Primary Care </w:t>
      </w:r>
      <w:r w:rsidRPr="00994205">
        <w:rPr>
          <w:spacing w:val="-5"/>
          <w:sz w:val="24"/>
        </w:rPr>
        <w:t xml:space="preserve">List </w:t>
      </w:r>
      <w:r w:rsidRPr="00994205">
        <w:rPr>
          <w:spacing w:val="-3"/>
          <w:sz w:val="24"/>
        </w:rPr>
        <w:t xml:space="preserve">is </w:t>
      </w:r>
      <w:r w:rsidRPr="00994205">
        <w:rPr>
          <w:spacing w:val="-4"/>
          <w:sz w:val="24"/>
        </w:rPr>
        <w:t xml:space="preserve">subject </w:t>
      </w:r>
      <w:r w:rsidRPr="00994205">
        <w:rPr>
          <w:sz w:val="24"/>
        </w:rPr>
        <w:t xml:space="preserve">to </w:t>
      </w:r>
      <w:r w:rsidR="00705B4B">
        <w:rPr>
          <w:sz w:val="24"/>
        </w:rPr>
        <w:tab/>
      </w:r>
      <w:r w:rsidRPr="00994205">
        <w:rPr>
          <w:spacing w:val="-5"/>
          <w:sz w:val="24"/>
        </w:rPr>
        <w:t xml:space="preserve">conditions, </w:t>
      </w:r>
      <w:r w:rsidRPr="00994205">
        <w:rPr>
          <w:spacing w:val="-3"/>
          <w:sz w:val="24"/>
        </w:rPr>
        <w:t xml:space="preserve">the Contractor </w:t>
      </w:r>
      <w:r w:rsidRPr="00994205">
        <w:rPr>
          <w:spacing w:val="-6"/>
          <w:sz w:val="24"/>
        </w:rPr>
        <w:t xml:space="preserve">shall </w:t>
      </w:r>
      <w:r w:rsidRPr="00994205">
        <w:rPr>
          <w:spacing w:val="-5"/>
          <w:sz w:val="24"/>
        </w:rPr>
        <w:t xml:space="preserve">ensure </w:t>
      </w:r>
      <w:r w:rsidRPr="00994205">
        <w:rPr>
          <w:sz w:val="24"/>
        </w:rPr>
        <w:t xml:space="preserve">compliance with </w:t>
      </w:r>
      <w:r w:rsidRPr="00994205">
        <w:rPr>
          <w:spacing w:val="-5"/>
          <w:sz w:val="24"/>
        </w:rPr>
        <w:t xml:space="preserve">those </w:t>
      </w:r>
      <w:r w:rsidRPr="00994205">
        <w:rPr>
          <w:spacing w:val="-4"/>
          <w:sz w:val="24"/>
        </w:rPr>
        <w:t xml:space="preserve">conditions </w:t>
      </w:r>
      <w:r w:rsidR="00705B4B">
        <w:rPr>
          <w:spacing w:val="-4"/>
          <w:sz w:val="24"/>
        </w:rPr>
        <w:tab/>
      </w:r>
      <w:r w:rsidRPr="00994205">
        <w:rPr>
          <w:spacing w:val="-3"/>
          <w:sz w:val="24"/>
        </w:rPr>
        <w:t xml:space="preserve">insofar as </w:t>
      </w:r>
      <w:r w:rsidRPr="00994205">
        <w:rPr>
          <w:spacing w:val="-4"/>
          <w:sz w:val="24"/>
        </w:rPr>
        <w:t xml:space="preserve">they </w:t>
      </w:r>
      <w:r w:rsidRPr="00994205">
        <w:rPr>
          <w:sz w:val="24"/>
        </w:rPr>
        <w:t xml:space="preserve">are </w:t>
      </w:r>
      <w:r w:rsidRPr="00994205">
        <w:rPr>
          <w:spacing w:val="-3"/>
          <w:sz w:val="24"/>
        </w:rPr>
        <w:t xml:space="preserve">relevant </w:t>
      </w:r>
      <w:r w:rsidRPr="00994205">
        <w:rPr>
          <w:sz w:val="24"/>
        </w:rPr>
        <w:t xml:space="preserve">to </w:t>
      </w:r>
      <w:r w:rsidRPr="00994205">
        <w:rPr>
          <w:spacing w:val="-3"/>
          <w:sz w:val="24"/>
        </w:rPr>
        <w:t>the</w:t>
      </w:r>
      <w:r w:rsidRPr="00994205">
        <w:rPr>
          <w:spacing w:val="1"/>
          <w:sz w:val="24"/>
        </w:rPr>
        <w:t xml:space="preserve"> </w:t>
      </w:r>
      <w:r w:rsidRPr="00994205">
        <w:rPr>
          <w:sz w:val="24"/>
        </w:rPr>
        <w:t>Contract.</w:t>
      </w:r>
    </w:p>
    <w:p w14:paraId="2498E25C" w14:textId="07DCCD3E" w:rsidR="00CD2DC7" w:rsidRPr="00994205" w:rsidRDefault="000231AE" w:rsidP="00CD2DC7">
      <w:pPr>
        <w:pStyle w:val="ListParagraph"/>
        <w:numPr>
          <w:ilvl w:val="1"/>
          <w:numId w:val="91"/>
        </w:numPr>
        <w:tabs>
          <w:tab w:val="left" w:pos="2227"/>
          <w:tab w:val="left" w:pos="2228"/>
        </w:tabs>
        <w:spacing w:before="103" w:line="362" w:lineRule="auto"/>
        <w:ind w:right="687"/>
        <w:rPr>
          <w:sz w:val="24"/>
        </w:rPr>
      </w:pPr>
      <w:r w:rsidRPr="00994205">
        <w:rPr>
          <w:sz w:val="24"/>
        </w:rPr>
        <w:t xml:space="preserve">No </w:t>
      </w:r>
      <w:r w:rsidRPr="00994205">
        <w:rPr>
          <w:spacing w:val="-4"/>
          <w:sz w:val="24"/>
        </w:rPr>
        <w:t xml:space="preserve">Health </w:t>
      </w:r>
      <w:r w:rsidRPr="00994205">
        <w:rPr>
          <w:sz w:val="24"/>
        </w:rPr>
        <w:t xml:space="preserve">Care </w:t>
      </w:r>
      <w:r w:rsidRPr="00994205">
        <w:rPr>
          <w:spacing w:val="-4"/>
          <w:sz w:val="24"/>
        </w:rPr>
        <w:t xml:space="preserve">Professional </w:t>
      </w:r>
      <w:r w:rsidRPr="00994205">
        <w:rPr>
          <w:spacing w:val="-6"/>
          <w:sz w:val="24"/>
        </w:rPr>
        <w:t xml:space="preserve">shall </w:t>
      </w:r>
      <w:r w:rsidRPr="00994205">
        <w:rPr>
          <w:sz w:val="24"/>
        </w:rPr>
        <w:t xml:space="preserve">perform </w:t>
      </w:r>
      <w:r w:rsidRPr="00994205">
        <w:rPr>
          <w:spacing w:val="-4"/>
          <w:sz w:val="24"/>
        </w:rPr>
        <w:t xml:space="preserve">any </w:t>
      </w:r>
      <w:r w:rsidRPr="00994205">
        <w:rPr>
          <w:sz w:val="24"/>
        </w:rPr>
        <w:t xml:space="preserve">clinical services </w:t>
      </w:r>
      <w:r w:rsidRPr="00994205">
        <w:rPr>
          <w:spacing w:val="-6"/>
          <w:sz w:val="24"/>
        </w:rPr>
        <w:t xml:space="preserve">unless </w:t>
      </w:r>
      <w:r w:rsidRPr="00994205">
        <w:rPr>
          <w:spacing w:val="-3"/>
          <w:sz w:val="24"/>
        </w:rPr>
        <w:t xml:space="preserve">he </w:t>
      </w:r>
      <w:r w:rsidRPr="00994205">
        <w:rPr>
          <w:spacing w:val="-4"/>
          <w:sz w:val="24"/>
        </w:rPr>
        <w:t xml:space="preserve">has </w:t>
      </w:r>
      <w:r w:rsidRPr="00994205">
        <w:rPr>
          <w:sz w:val="24"/>
        </w:rPr>
        <w:t xml:space="preserve">such clinical </w:t>
      </w:r>
      <w:r w:rsidRPr="00994205">
        <w:rPr>
          <w:spacing w:val="-3"/>
          <w:sz w:val="24"/>
        </w:rPr>
        <w:t xml:space="preserve">experience </w:t>
      </w:r>
      <w:r w:rsidRPr="00994205">
        <w:rPr>
          <w:spacing w:val="-4"/>
          <w:sz w:val="24"/>
        </w:rPr>
        <w:t xml:space="preserve">and </w:t>
      </w:r>
      <w:r w:rsidRPr="00994205">
        <w:rPr>
          <w:spacing w:val="-5"/>
          <w:sz w:val="24"/>
        </w:rPr>
        <w:t xml:space="preserve">training </w:t>
      </w:r>
      <w:r w:rsidRPr="00994205">
        <w:rPr>
          <w:spacing w:val="-3"/>
          <w:sz w:val="24"/>
        </w:rPr>
        <w:t xml:space="preserve">as </w:t>
      </w:r>
      <w:r w:rsidRPr="00994205">
        <w:rPr>
          <w:sz w:val="24"/>
        </w:rPr>
        <w:t xml:space="preserve">are </w:t>
      </w:r>
      <w:r w:rsidRPr="00994205">
        <w:rPr>
          <w:spacing w:val="-4"/>
          <w:sz w:val="24"/>
        </w:rPr>
        <w:t xml:space="preserve">necessary </w:t>
      </w:r>
      <w:r w:rsidRPr="00994205">
        <w:rPr>
          <w:sz w:val="24"/>
        </w:rPr>
        <w:t xml:space="preserve">to </w:t>
      </w:r>
      <w:r w:rsidRPr="00994205">
        <w:rPr>
          <w:spacing w:val="-5"/>
          <w:sz w:val="24"/>
        </w:rPr>
        <w:t xml:space="preserve">enable </w:t>
      </w:r>
      <w:r w:rsidRPr="00994205">
        <w:rPr>
          <w:spacing w:val="-4"/>
          <w:sz w:val="24"/>
        </w:rPr>
        <w:t xml:space="preserve">him properly </w:t>
      </w:r>
      <w:r w:rsidRPr="00994205">
        <w:rPr>
          <w:sz w:val="24"/>
        </w:rPr>
        <w:t>to perform such</w:t>
      </w:r>
      <w:r w:rsidRPr="00994205">
        <w:rPr>
          <w:spacing w:val="17"/>
          <w:sz w:val="24"/>
        </w:rPr>
        <w:t xml:space="preserve"> </w:t>
      </w:r>
      <w:r w:rsidRPr="00994205">
        <w:rPr>
          <w:spacing w:val="-3"/>
          <w:sz w:val="24"/>
        </w:rPr>
        <w:t>services.</w:t>
      </w:r>
      <w:bookmarkStart w:id="34" w:name="_bookmark28"/>
      <w:bookmarkEnd w:id="34"/>
    </w:p>
    <w:p w14:paraId="3CBA7C52" w14:textId="77777777" w:rsidR="00CD2DC7" w:rsidRPr="00994205" w:rsidRDefault="00CD2DC7" w:rsidP="0008561A"/>
    <w:p w14:paraId="5D386FD8" w14:textId="4BE7591A" w:rsidR="00CD2DC7" w:rsidRPr="00994205" w:rsidRDefault="000231AE" w:rsidP="00CD2DC7">
      <w:pPr>
        <w:pStyle w:val="ListParagraph"/>
        <w:numPr>
          <w:ilvl w:val="1"/>
          <w:numId w:val="91"/>
        </w:numPr>
        <w:tabs>
          <w:tab w:val="left" w:pos="2227"/>
          <w:tab w:val="left" w:pos="2228"/>
        </w:tabs>
        <w:spacing w:before="103" w:line="362" w:lineRule="auto"/>
        <w:ind w:right="687"/>
        <w:rPr>
          <w:sz w:val="24"/>
          <w:szCs w:val="24"/>
        </w:rPr>
      </w:pPr>
      <w:r w:rsidRPr="00994205">
        <w:rPr>
          <w:sz w:val="24"/>
        </w:rPr>
        <w:t xml:space="preserve">Before </w:t>
      </w:r>
      <w:r w:rsidRPr="00994205">
        <w:rPr>
          <w:spacing w:val="-3"/>
          <w:sz w:val="24"/>
        </w:rPr>
        <w:t xml:space="preserve">employing or </w:t>
      </w:r>
      <w:r w:rsidRPr="00994205">
        <w:rPr>
          <w:spacing w:val="-6"/>
          <w:sz w:val="24"/>
        </w:rPr>
        <w:t xml:space="preserve">engaging </w:t>
      </w:r>
      <w:r w:rsidRPr="00994205">
        <w:rPr>
          <w:spacing w:val="-4"/>
          <w:sz w:val="24"/>
        </w:rPr>
        <w:t xml:space="preserve">any </w:t>
      </w:r>
      <w:r w:rsidRPr="00994205">
        <w:rPr>
          <w:spacing w:val="-5"/>
          <w:sz w:val="24"/>
        </w:rPr>
        <w:t xml:space="preserve">person </w:t>
      </w:r>
      <w:r w:rsidRPr="00994205">
        <w:rPr>
          <w:sz w:val="24"/>
        </w:rPr>
        <w:t xml:space="preserve">to </w:t>
      </w:r>
      <w:r w:rsidRPr="00994205">
        <w:rPr>
          <w:spacing w:val="-6"/>
          <w:sz w:val="24"/>
        </w:rPr>
        <w:t xml:space="preserve">assist </w:t>
      </w:r>
      <w:r w:rsidRPr="00994205">
        <w:rPr>
          <w:spacing w:val="-3"/>
          <w:sz w:val="24"/>
        </w:rPr>
        <w:t xml:space="preserve">it in the provision of the </w:t>
      </w:r>
      <w:r w:rsidRPr="00994205">
        <w:rPr>
          <w:sz w:val="24"/>
        </w:rPr>
        <w:t xml:space="preserve">Services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3"/>
          <w:sz w:val="24"/>
        </w:rPr>
        <w:t xml:space="preserve">the Contractor </w:t>
      </w:r>
      <w:r w:rsidRPr="00994205">
        <w:rPr>
          <w:spacing w:val="-6"/>
          <w:sz w:val="24"/>
        </w:rPr>
        <w:t xml:space="preserve">shall </w:t>
      </w:r>
      <w:r w:rsidRPr="00994205">
        <w:rPr>
          <w:sz w:val="24"/>
        </w:rPr>
        <w:t xml:space="preserve">take </w:t>
      </w:r>
      <w:r w:rsidRPr="00994205">
        <w:rPr>
          <w:spacing w:val="-5"/>
          <w:sz w:val="24"/>
        </w:rPr>
        <w:t xml:space="preserve">reasonable </w:t>
      </w:r>
      <w:r w:rsidRPr="00994205">
        <w:rPr>
          <w:sz w:val="24"/>
        </w:rPr>
        <w:t xml:space="preserve">care to </w:t>
      </w:r>
      <w:r w:rsidRPr="00994205">
        <w:rPr>
          <w:spacing w:val="-3"/>
          <w:sz w:val="24"/>
        </w:rPr>
        <w:t xml:space="preserve">satisfy </w:t>
      </w:r>
      <w:r w:rsidRPr="00994205">
        <w:rPr>
          <w:spacing w:val="-5"/>
          <w:sz w:val="24"/>
        </w:rPr>
        <w:t xml:space="preserve">itself </w:t>
      </w:r>
      <w:r w:rsidRPr="00994205">
        <w:rPr>
          <w:spacing w:val="-4"/>
          <w:sz w:val="24"/>
        </w:rPr>
        <w:t xml:space="preserve">that </w:t>
      </w:r>
      <w:r w:rsidRPr="00994205">
        <w:rPr>
          <w:spacing w:val="-3"/>
          <w:sz w:val="24"/>
        </w:rPr>
        <w:t xml:space="preserve">the </w:t>
      </w:r>
      <w:r w:rsidRPr="00994205">
        <w:rPr>
          <w:spacing w:val="-5"/>
          <w:sz w:val="24"/>
        </w:rPr>
        <w:t xml:space="preserve">person </w:t>
      </w:r>
      <w:r w:rsidRPr="00994205">
        <w:rPr>
          <w:spacing w:val="-3"/>
          <w:sz w:val="24"/>
        </w:rPr>
        <w:t xml:space="preserve">in </w:t>
      </w:r>
      <w:r w:rsidRPr="00994205">
        <w:rPr>
          <w:spacing w:val="-4"/>
          <w:sz w:val="24"/>
        </w:rPr>
        <w:t xml:space="preserve">question </w:t>
      </w:r>
      <w:r w:rsidRPr="00994205">
        <w:rPr>
          <w:spacing w:val="-3"/>
          <w:sz w:val="24"/>
        </w:rPr>
        <w:t xml:space="preserve">is </w:t>
      </w:r>
      <w:r w:rsidRPr="00994205">
        <w:rPr>
          <w:spacing w:val="-4"/>
          <w:sz w:val="24"/>
        </w:rPr>
        <w:t xml:space="preserve">both </w:t>
      </w:r>
      <w:r w:rsidRPr="00994205">
        <w:rPr>
          <w:spacing w:val="-6"/>
          <w:sz w:val="24"/>
        </w:rPr>
        <w:t xml:space="preserve">suitably </w:t>
      </w:r>
      <w:r w:rsidRPr="00994205">
        <w:rPr>
          <w:spacing w:val="-4"/>
          <w:sz w:val="24"/>
        </w:rPr>
        <w:t xml:space="preserve">qualified, including </w:t>
      </w:r>
      <w:r w:rsidRPr="00994205">
        <w:rPr>
          <w:spacing w:val="-3"/>
          <w:sz w:val="24"/>
          <w:szCs w:val="24"/>
        </w:rPr>
        <w:t xml:space="preserve">meeting the </w:t>
      </w:r>
      <w:r w:rsidRPr="00994205">
        <w:rPr>
          <w:spacing w:val="-4"/>
          <w:sz w:val="24"/>
          <w:szCs w:val="24"/>
        </w:rPr>
        <w:t xml:space="preserve">requirements </w:t>
      </w:r>
      <w:r w:rsidRPr="00994205">
        <w:rPr>
          <w:spacing w:val="-3"/>
          <w:sz w:val="24"/>
          <w:szCs w:val="24"/>
        </w:rPr>
        <w:t xml:space="preserve">in </w:t>
      </w:r>
      <w:r w:rsidRPr="00994205">
        <w:rPr>
          <w:spacing w:val="-4"/>
          <w:sz w:val="24"/>
          <w:szCs w:val="24"/>
        </w:rPr>
        <w:t xml:space="preserve">Clauses 13.2 and 13. and </w:t>
      </w:r>
      <w:r w:rsidRPr="00994205">
        <w:rPr>
          <w:sz w:val="24"/>
          <w:szCs w:val="24"/>
        </w:rPr>
        <w:t xml:space="preserve">competent to </w:t>
      </w:r>
      <w:r w:rsidRPr="00994205">
        <w:rPr>
          <w:spacing w:val="-4"/>
          <w:sz w:val="24"/>
          <w:szCs w:val="24"/>
        </w:rPr>
        <w:t xml:space="preserve">discharge </w:t>
      </w:r>
      <w:r w:rsidRPr="00994205">
        <w:rPr>
          <w:spacing w:val="-3"/>
          <w:sz w:val="24"/>
          <w:szCs w:val="24"/>
        </w:rPr>
        <w:t xml:space="preserve">the </w:t>
      </w:r>
      <w:r w:rsidRPr="00994205">
        <w:rPr>
          <w:spacing w:val="-4"/>
          <w:sz w:val="24"/>
          <w:szCs w:val="24"/>
        </w:rPr>
        <w:t xml:space="preserve">duties </w:t>
      </w:r>
      <w:r w:rsidRPr="00994205">
        <w:rPr>
          <w:sz w:val="24"/>
          <w:szCs w:val="24"/>
        </w:rPr>
        <w:t xml:space="preserve">for which </w:t>
      </w:r>
      <w:r w:rsidRPr="00994205">
        <w:rPr>
          <w:spacing w:val="-3"/>
          <w:sz w:val="24"/>
          <w:szCs w:val="24"/>
        </w:rPr>
        <w:t xml:space="preserve">he is </w:t>
      </w:r>
      <w:r w:rsidRPr="00994205">
        <w:rPr>
          <w:sz w:val="24"/>
          <w:szCs w:val="24"/>
        </w:rPr>
        <w:t xml:space="preserve">to </w:t>
      </w:r>
      <w:r w:rsidRPr="00994205">
        <w:rPr>
          <w:spacing w:val="-3"/>
          <w:sz w:val="24"/>
          <w:szCs w:val="24"/>
        </w:rPr>
        <w:t xml:space="preserve">be </w:t>
      </w:r>
      <w:r w:rsidRPr="00994205">
        <w:rPr>
          <w:sz w:val="24"/>
          <w:szCs w:val="24"/>
        </w:rPr>
        <w:t xml:space="preserve">employed </w:t>
      </w:r>
      <w:r w:rsidRPr="00994205">
        <w:rPr>
          <w:spacing w:val="-3"/>
          <w:sz w:val="24"/>
          <w:szCs w:val="24"/>
        </w:rPr>
        <w:t>or</w:t>
      </w:r>
      <w:r w:rsidRPr="00994205">
        <w:rPr>
          <w:spacing w:val="13"/>
          <w:sz w:val="24"/>
          <w:szCs w:val="24"/>
        </w:rPr>
        <w:t xml:space="preserve"> </w:t>
      </w:r>
      <w:r w:rsidRPr="00994205">
        <w:rPr>
          <w:spacing w:val="-6"/>
          <w:sz w:val="24"/>
          <w:szCs w:val="24"/>
        </w:rPr>
        <w:t>engaged.</w:t>
      </w:r>
      <w:bookmarkEnd w:id="28"/>
    </w:p>
    <w:p w14:paraId="5927A143" w14:textId="77777777" w:rsidR="00CD2DC7" w:rsidRPr="00994205" w:rsidRDefault="00CD2DC7" w:rsidP="00CD2DC7">
      <w:pPr>
        <w:pStyle w:val="ListParagraph"/>
        <w:rPr>
          <w:spacing w:val="-5"/>
          <w:sz w:val="24"/>
          <w:szCs w:val="24"/>
        </w:rPr>
      </w:pPr>
    </w:p>
    <w:p w14:paraId="5639CEA8" w14:textId="12483E52" w:rsidR="00837652" w:rsidRPr="00994205" w:rsidRDefault="000231AE" w:rsidP="00CD2DC7">
      <w:pPr>
        <w:pStyle w:val="ListParagraph"/>
        <w:tabs>
          <w:tab w:val="left" w:pos="2163"/>
          <w:tab w:val="left" w:pos="2227"/>
          <w:tab w:val="left" w:pos="2228"/>
        </w:tabs>
        <w:spacing w:before="92" w:line="362" w:lineRule="auto"/>
        <w:ind w:left="721" w:right="687" w:firstLine="0"/>
        <w:rPr>
          <w:sz w:val="24"/>
          <w:szCs w:val="24"/>
        </w:rPr>
      </w:pPr>
      <w:r w:rsidRPr="00994205">
        <w:rPr>
          <w:spacing w:val="-5"/>
          <w:sz w:val="24"/>
          <w:szCs w:val="24"/>
        </w:rPr>
        <w:t>13.7A</w:t>
      </w:r>
      <w:r w:rsidRPr="00994205">
        <w:rPr>
          <w:spacing w:val="-5"/>
          <w:sz w:val="24"/>
          <w:szCs w:val="24"/>
        </w:rPr>
        <w:tab/>
      </w:r>
      <w:r w:rsidRPr="00994205">
        <w:rPr>
          <w:spacing w:val="-3"/>
          <w:sz w:val="24"/>
          <w:szCs w:val="24"/>
        </w:rPr>
        <w:t xml:space="preserve">Where the prospective </w:t>
      </w:r>
      <w:r w:rsidRPr="00994205">
        <w:rPr>
          <w:sz w:val="24"/>
          <w:szCs w:val="24"/>
        </w:rPr>
        <w:t xml:space="preserve">employee </w:t>
      </w:r>
      <w:r w:rsidRPr="00994205">
        <w:rPr>
          <w:spacing w:val="-3"/>
          <w:sz w:val="24"/>
          <w:szCs w:val="24"/>
        </w:rPr>
        <w:t xml:space="preserve">is </w:t>
      </w:r>
      <w:r w:rsidRPr="00994205">
        <w:rPr>
          <w:sz w:val="24"/>
          <w:szCs w:val="24"/>
        </w:rPr>
        <w:t xml:space="preserve">a </w:t>
      </w:r>
      <w:r w:rsidRPr="00994205">
        <w:rPr>
          <w:spacing w:val="2"/>
          <w:sz w:val="24"/>
          <w:szCs w:val="24"/>
        </w:rPr>
        <w:t xml:space="preserve">GP </w:t>
      </w:r>
      <w:r w:rsidRPr="00994205">
        <w:rPr>
          <w:spacing w:val="-3"/>
          <w:sz w:val="24"/>
          <w:szCs w:val="24"/>
        </w:rPr>
        <w:t xml:space="preserve">Specialty </w:t>
      </w:r>
      <w:r w:rsidRPr="00994205">
        <w:rPr>
          <w:spacing w:val="-4"/>
          <w:sz w:val="24"/>
          <w:szCs w:val="24"/>
        </w:rPr>
        <w:t>Registrar,</w:t>
      </w:r>
      <w:r w:rsidRPr="00994205">
        <w:rPr>
          <w:spacing w:val="-16"/>
          <w:sz w:val="24"/>
          <w:szCs w:val="24"/>
        </w:rPr>
        <w:t xml:space="preserve"> </w:t>
      </w:r>
      <w:r w:rsidRPr="00994205">
        <w:rPr>
          <w:spacing w:val="-4"/>
          <w:sz w:val="24"/>
          <w:szCs w:val="24"/>
        </w:rPr>
        <w:t>Clause</w:t>
      </w:r>
    </w:p>
    <w:p w14:paraId="02B9DBFA" w14:textId="4DDBADD6" w:rsidR="00837652" w:rsidRPr="00994205" w:rsidRDefault="0008561A" w:rsidP="00CD2DC7">
      <w:pPr>
        <w:pStyle w:val="BodyText"/>
        <w:tabs>
          <w:tab w:val="left" w:pos="2163"/>
        </w:tabs>
        <w:spacing w:before="92"/>
        <w:ind w:left="721"/>
      </w:pPr>
      <w:r w:rsidRPr="00994205">
        <w:tab/>
      </w:r>
      <w:r w:rsidR="000231AE" w:rsidRPr="00994205">
        <w:t>13.2.1 shall apply but subject to the following modifications:</w:t>
      </w:r>
    </w:p>
    <w:p w14:paraId="2F38AA3D" w14:textId="77777777" w:rsidR="00837652" w:rsidRPr="00994205" w:rsidRDefault="00837652">
      <w:pPr>
        <w:pStyle w:val="BodyText"/>
        <w:rPr>
          <w:sz w:val="26"/>
        </w:rPr>
      </w:pPr>
    </w:p>
    <w:p w14:paraId="2BE7A448" w14:textId="77777777" w:rsidR="00837652" w:rsidRPr="00994205" w:rsidRDefault="00837652">
      <w:pPr>
        <w:pStyle w:val="BodyText"/>
        <w:spacing w:before="4"/>
        <w:rPr>
          <w:sz w:val="22"/>
        </w:rPr>
      </w:pPr>
    </w:p>
    <w:p w14:paraId="4937B9A0" w14:textId="42D2E736" w:rsidR="00837652" w:rsidRPr="00994205" w:rsidRDefault="000231AE" w:rsidP="00CD2DC7">
      <w:pPr>
        <w:pStyle w:val="BodyText"/>
        <w:tabs>
          <w:tab w:val="left" w:pos="3605"/>
        </w:tabs>
        <w:spacing w:line="357" w:lineRule="auto"/>
        <w:ind w:left="3606" w:right="949" w:hanging="1458"/>
        <w:rPr>
          <w:sz w:val="36"/>
        </w:rPr>
      </w:pPr>
      <w:r w:rsidRPr="00994205">
        <w:rPr>
          <w:spacing w:val="-4"/>
        </w:rPr>
        <w:t>13.7A.1</w:t>
      </w:r>
      <w:r w:rsidRPr="00994205">
        <w:rPr>
          <w:spacing w:val="-4"/>
        </w:rPr>
        <w:tab/>
      </w:r>
      <w:r w:rsidRPr="00994205">
        <w:rPr>
          <w:spacing w:val="-3"/>
        </w:rPr>
        <w:t xml:space="preserve">The </w:t>
      </w:r>
      <w:r w:rsidRPr="00994205">
        <w:rPr>
          <w:spacing w:val="2"/>
        </w:rPr>
        <w:t xml:space="preserve">GP </w:t>
      </w:r>
      <w:r w:rsidRPr="00994205">
        <w:rPr>
          <w:spacing w:val="-3"/>
        </w:rPr>
        <w:t xml:space="preserve">Specialty </w:t>
      </w:r>
      <w:r w:rsidRPr="00994205">
        <w:rPr>
          <w:spacing w:val="-4"/>
        </w:rPr>
        <w:t xml:space="preserve">Registrar </w:t>
      </w:r>
      <w:r w:rsidRPr="00994205">
        <w:rPr>
          <w:spacing w:val="-3"/>
        </w:rPr>
        <w:t xml:space="preserve">is </w:t>
      </w:r>
      <w:r w:rsidRPr="00994205">
        <w:rPr>
          <w:spacing w:val="-4"/>
        </w:rPr>
        <w:t xml:space="preserve">treated </w:t>
      </w:r>
      <w:r w:rsidRPr="00994205">
        <w:rPr>
          <w:spacing w:val="-3"/>
        </w:rPr>
        <w:t xml:space="preserve">as having provided documentary </w:t>
      </w:r>
      <w:r w:rsidRPr="00994205">
        <w:rPr>
          <w:spacing w:val="-2"/>
        </w:rPr>
        <w:t xml:space="preserve">evidence </w:t>
      </w:r>
      <w:r w:rsidRPr="00994205">
        <w:rPr>
          <w:spacing w:val="-3"/>
        </w:rPr>
        <w:t xml:space="preserve">of the </w:t>
      </w:r>
      <w:r w:rsidRPr="00994205">
        <w:rPr>
          <w:spacing w:val="2"/>
        </w:rPr>
        <w:t xml:space="preserve">GP </w:t>
      </w:r>
      <w:r w:rsidRPr="00994205">
        <w:rPr>
          <w:spacing w:val="-3"/>
        </w:rPr>
        <w:t xml:space="preserve">Specialty Registrar's </w:t>
      </w:r>
      <w:r w:rsidRPr="00994205">
        <w:rPr>
          <w:spacing w:val="-4"/>
        </w:rPr>
        <w:t xml:space="preserve">Application </w:t>
      </w:r>
      <w:r w:rsidRPr="00994205">
        <w:t xml:space="preserve">to </w:t>
      </w:r>
      <w:r w:rsidRPr="00994205">
        <w:rPr>
          <w:spacing w:val="-3"/>
        </w:rPr>
        <w:t xml:space="preserve">the Commissioner </w:t>
      </w:r>
      <w:r w:rsidRPr="00994205">
        <w:t xml:space="preserve">for </w:t>
      </w:r>
      <w:r w:rsidRPr="00994205">
        <w:rPr>
          <w:spacing w:val="-5"/>
        </w:rPr>
        <w:t xml:space="preserve">inclusion </w:t>
      </w:r>
      <w:r w:rsidRPr="00994205">
        <w:rPr>
          <w:spacing w:val="-3"/>
        </w:rPr>
        <w:t xml:space="preserve">in the </w:t>
      </w:r>
      <w:r w:rsidRPr="00994205">
        <w:t xml:space="preserve">medical performers </w:t>
      </w:r>
      <w:r w:rsidRPr="00994205">
        <w:rPr>
          <w:spacing w:val="-5"/>
        </w:rPr>
        <w:t>list;</w:t>
      </w:r>
      <w:r w:rsidRPr="00994205">
        <w:rPr>
          <w:spacing w:val="21"/>
        </w:rPr>
        <w:t xml:space="preserve"> </w:t>
      </w:r>
      <w:r w:rsidRPr="00994205">
        <w:rPr>
          <w:spacing w:val="-4"/>
        </w:rPr>
        <w:t>and</w:t>
      </w:r>
    </w:p>
    <w:p w14:paraId="79D90D28" w14:textId="7F3D253A" w:rsidR="00837652" w:rsidRPr="00994205" w:rsidRDefault="000231AE">
      <w:pPr>
        <w:pStyle w:val="ListParagraph"/>
        <w:numPr>
          <w:ilvl w:val="1"/>
          <w:numId w:val="79"/>
        </w:numPr>
        <w:tabs>
          <w:tab w:val="left" w:pos="2603"/>
          <w:tab w:val="left" w:pos="3605"/>
        </w:tabs>
        <w:spacing w:before="1" w:line="362" w:lineRule="auto"/>
        <w:ind w:right="733" w:hanging="1458"/>
        <w:jc w:val="left"/>
        <w:rPr>
          <w:sz w:val="24"/>
        </w:rPr>
      </w:pPr>
      <w:r w:rsidRPr="00994205">
        <w:rPr>
          <w:sz w:val="24"/>
        </w:rPr>
        <w:t>A.2</w:t>
      </w:r>
      <w:r w:rsidRPr="00994205">
        <w:rPr>
          <w:sz w:val="24"/>
        </w:rPr>
        <w:tab/>
        <w:t xml:space="preserve">confirmation </w:t>
      </w:r>
      <w:r w:rsidRPr="00994205">
        <w:rPr>
          <w:spacing w:val="-4"/>
          <w:sz w:val="24"/>
        </w:rPr>
        <w:t xml:space="preserve">that </w:t>
      </w:r>
      <w:r w:rsidRPr="00994205">
        <w:rPr>
          <w:spacing w:val="-3"/>
          <w:sz w:val="24"/>
        </w:rPr>
        <w:t xml:space="preserve">the </w:t>
      </w:r>
      <w:r w:rsidRPr="00994205">
        <w:rPr>
          <w:spacing w:val="2"/>
          <w:sz w:val="24"/>
        </w:rPr>
        <w:t xml:space="preserve">GP </w:t>
      </w:r>
      <w:r w:rsidRPr="00994205">
        <w:rPr>
          <w:spacing w:val="-3"/>
          <w:sz w:val="24"/>
        </w:rPr>
        <w:t xml:space="preserve">Specialty Registrar's </w:t>
      </w:r>
      <w:r w:rsidRPr="00994205">
        <w:rPr>
          <w:sz w:val="24"/>
        </w:rPr>
        <w:t xml:space="preserve">name </w:t>
      </w:r>
      <w:r w:rsidRPr="00994205">
        <w:rPr>
          <w:spacing w:val="-5"/>
          <w:sz w:val="24"/>
        </w:rPr>
        <w:t xml:space="preserve">appears </w:t>
      </w:r>
      <w:r w:rsidRPr="00994205">
        <w:rPr>
          <w:spacing w:val="-3"/>
          <w:sz w:val="24"/>
        </w:rPr>
        <w:t xml:space="preserve">on </w:t>
      </w:r>
      <w:r w:rsidRPr="00994205">
        <w:rPr>
          <w:spacing w:val="-4"/>
          <w:sz w:val="24"/>
        </w:rPr>
        <w:t xml:space="preserve">that </w:t>
      </w:r>
      <w:r w:rsidRPr="00994205">
        <w:rPr>
          <w:spacing w:val="-5"/>
          <w:sz w:val="24"/>
        </w:rPr>
        <w:t xml:space="preserve">list </w:t>
      </w:r>
      <w:r w:rsidRPr="00994205">
        <w:rPr>
          <w:spacing w:val="-3"/>
          <w:sz w:val="24"/>
        </w:rPr>
        <w:t xml:space="preserve">is </w:t>
      </w:r>
      <w:r w:rsidRPr="00994205">
        <w:rPr>
          <w:spacing w:val="-4"/>
          <w:sz w:val="24"/>
        </w:rPr>
        <w:t xml:space="preserve">not required </w:t>
      </w:r>
      <w:r w:rsidRPr="00994205">
        <w:rPr>
          <w:spacing w:val="-5"/>
          <w:sz w:val="24"/>
        </w:rPr>
        <w:t xml:space="preserve">until </w:t>
      </w:r>
      <w:r w:rsidRPr="00994205">
        <w:rPr>
          <w:spacing w:val="-3"/>
          <w:sz w:val="24"/>
        </w:rPr>
        <w:t xml:space="preserve">the </w:t>
      </w:r>
      <w:r w:rsidRPr="00994205">
        <w:rPr>
          <w:spacing w:val="-4"/>
          <w:sz w:val="24"/>
        </w:rPr>
        <w:t xml:space="preserve">end </w:t>
      </w:r>
      <w:r w:rsidRPr="00994205">
        <w:rPr>
          <w:spacing w:val="-3"/>
          <w:sz w:val="24"/>
        </w:rPr>
        <w:t xml:space="preserve">of the </w:t>
      </w:r>
      <w:r w:rsidRPr="00994205">
        <w:rPr>
          <w:sz w:val="24"/>
        </w:rPr>
        <w:t>f</w:t>
      </w:r>
      <w:r w:rsidRPr="00994205">
        <w:rPr>
          <w:spacing w:val="-4"/>
          <w:sz w:val="24"/>
        </w:rPr>
        <w:t xml:space="preserve">irst </w:t>
      </w:r>
      <w:r w:rsidRPr="00994205">
        <w:rPr>
          <w:sz w:val="24"/>
        </w:rPr>
        <w:t xml:space="preserve">two (2) </w:t>
      </w:r>
      <w:r w:rsidRPr="00994205">
        <w:rPr>
          <w:spacing w:val="-3"/>
          <w:sz w:val="24"/>
        </w:rPr>
        <w:t xml:space="preserve">months of the </w:t>
      </w:r>
      <w:r w:rsidRPr="00994205">
        <w:rPr>
          <w:spacing w:val="2"/>
          <w:sz w:val="24"/>
        </w:rPr>
        <w:t xml:space="preserve">GP </w:t>
      </w:r>
      <w:r w:rsidRPr="00994205">
        <w:rPr>
          <w:spacing w:val="-3"/>
          <w:sz w:val="24"/>
        </w:rPr>
        <w:t xml:space="preserve">Specialty Registrar's </w:t>
      </w:r>
      <w:r w:rsidRPr="00994205">
        <w:rPr>
          <w:spacing w:val="-5"/>
          <w:sz w:val="24"/>
        </w:rPr>
        <w:t>training period.</w:t>
      </w:r>
    </w:p>
    <w:p w14:paraId="16DAB62A" w14:textId="77777777" w:rsidR="00837652" w:rsidRPr="00994205" w:rsidRDefault="000231AE">
      <w:pPr>
        <w:pStyle w:val="ListParagraph"/>
        <w:numPr>
          <w:ilvl w:val="1"/>
          <w:numId w:val="79"/>
        </w:numPr>
        <w:tabs>
          <w:tab w:val="left" w:pos="2227"/>
          <w:tab w:val="left" w:pos="2228"/>
        </w:tabs>
        <w:spacing w:before="143" w:line="362" w:lineRule="auto"/>
        <w:ind w:left="2228" w:right="761" w:hanging="1362"/>
        <w:jc w:val="both"/>
        <w:rPr>
          <w:sz w:val="24"/>
        </w:rPr>
      </w:pPr>
      <w:r w:rsidRPr="00994205">
        <w:rPr>
          <w:spacing w:val="-4"/>
          <w:sz w:val="24"/>
        </w:rPr>
        <w:t xml:space="preserve">When considering </w:t>
      </w:r>
      <w:r w:rsidRPr="00994205">
        <w:rPr>
          <w:spacing w:val="-3"/>
          <w:sz w:val="24"/>
        </w:rPr>
        <w:t xml:space="preserve">the </w:t>
      </w:r>
      <w:r w:rsidRPr="00994205">
        <w:rPr>
          <w:sz w:val="24"/>
        </w:rPr>
        <w:t xml:space="preserve">competence </w:t>
      </w:r>
      <w:r w:rsidRPr="00994205">
        <w:rPr>
          <w:spacing w:val="-4"/>
          <w:sz w:val="24"/>
        </w:rPr>
        <w:t xml:space="preserve">and </w:t>
      </w:r>
      <w:r w:rsidRPr="00994205">
        <w:rPr>
          <w:spacing w:val="-6"/>
          <w:sz w:val="24"/>
        </w:rPr>
        <w:t xml:space="preserve">suitability </w:t>
      </w:r>
      <w:r w:rsidRPr="00994205">
        <w:rPr>
          <w:spacing w:val="-3"/>
          <w:sz w:val="24"/>
        </w:rPr>
        <w:t xml:space="preserve">of </w:t>
      </w:r>
      <w:r w:rsidRPr="00994205">
        <w:rPr>
          <w:spacing w:val="-4"/>
          <w:sz w:val="24"/>
        </w:rPr>
        <w:t xml:space="preserve">any </w:t>
      </w:r>
      <w:r w:rsidRPr="00994205">
        <w:rPr>
          <w:spacing w:val="-5"/>
          <w:sz w:val="24"/>
        </w:rPr>
        <w:t xml:space="preserve">person </w:t>
      </w: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of </w:t>
      </w:r>
      <w:r w:rsidRPr="00994205">
        <w:rPr>
          <w:spacing w:val="-4"/>
          <w:sz w:val="24"/>
        </w:rPr>
        <w:t xml:space="preserve">Clause </w:t>
      </w:r>
      <w:hyperlink w:anchor="_bookmark28" w:history="1">
        <w:r w:rsidRPr="00994205">
          <w:rPr>
            <w:spacing w:val="-4"/>
            <w:sz w:val="24"/>
          </w:rPr>
          <w:t xml:space="preserve">13.7, </w:t>
        </w:r>
      </w:hyperlink>
      <w:r w:rsidRPr="00994205">
        <w:rPr>
          <w:spacing w:val="-3"/>
          <w:sz w:val="24"/>
        </w:rPr>
        <w:t xml:space="preserve">the Contractor </w:t>
      </w:r>
      <w:r w:rsidRPr="00994205">
        <w:rPr>
          <w:spacing w:val="-6"/>
          <w:sz w:val="24"/>
        </w:rPr>
        <w:t xml:space="preserve">shall </w:t>
      </w:r>
      <w:r w:rsidRPr="00994205">
        <w:rPr>
          <w:sz w:val="24"/>
        </w:rPr>
        <w:t xml:space="preserve">have </w:t>
      </w:r>
      <w:r w:rsidRPr="00994205">
        <w:rPr>
          <w:spacing w:val="-4"/>
          <w:sz w:val="24"/>
        </w:rPr>
        <w:t xml:space="preserve">regard, </w:t>
      </w:r>
      <w:r w:rsidRPr="00994205">
        <w:rPr>
          <w:spacing w:val="-3"/>
          <w:sz w:val="24"/>
        </w:rPr>
        <w:t>in particular, to:</w:t>
      </w:r>
    </w:p>
    <w:p w14:paraId="5F8B1BD5" w14:textId="77777777" w:rsidR="00837652" w:rsidRPr="00994205" w:rsidRDefault="000231AE">
      <w:pPr>
        <w:pStyle w:val="ListParagraph"/>
        <w:numPr>
          <w:ilvl w:val="2"/>
          <w:numId w:val="79"/>
        </w:numPr>
        <w:tabs>
          <w:tab w:val="left" w:pos="3365"/>
          <w:tab w:val="left" w:pos="3366"/>
        </w:tabs>
        <w:spacing w:before="143"/>
        <w:ind w:hanging="1363"/>
        <w:jc w:val="both"/>
        <w:rPr>
          <w:sz w:val="24"/>
        </w:rPr>
      </w:pPr>
      <w:r w:rsidRPr="00994205">
        <w:rPr>
          <w:spacing w:val="-4"/>
          <w:sz w:val="24"/>
        </w:rPr>
        <w:t xml:space="preserve">that </w:t>
      </w:r>
      <w:r w:rsidRPr="00994205">
        <w:rPr>
          <w:spacing w:val="-5"/>
          <w:sz w:val="24"/>
        </w:rPr>
        <w:t xml:space="preserve">person’s </w:t>
      </w:r>
      <w:r w:rsidRPr="00994205">
        <w:rPr>
          <w:sz w:val="24"/>
        </w:rPr>
        <w:t xml:space="preserve">academic </w:t>
      </w:r>
      <w:r w:rsidRPr="00994205">
        <w:rPr>
          <w:spacing w:val="-4"/>
          <w:sz w:val="24"/>
        </w:rPr>
        <w:t xml:space="preserve">and </w:t>
      </w:r>
      <w:r w:rsidRPr="00994205">
        <w:rPr>
          <w:spacing w:val="-3"/>
          <w:sz w:val="24"/>
        </w:rPr>
        <w:t>vocational</w:t>
      </w:r>
      <w:r w:rsidRPr="00994205">
        <w:rPr>
          <w:spacing w:val="-30"/>
          <w:sz w:val="24"/>
        </w:rPr>
        <w:t xml:space="preserve"> </w:t>
      </w:r>
      <w:r w:rsidRPr="00994205">
        <w:rPr>
          <w:spacing w:val="-4"/>
          <w:sz w:val="24"/>
        </w:rPr>
        <w:t>qualifications;</w:t>
      </w:r>
    </w:p>
    <w:p w14:paraId="76B7AB85" w14:textId="77777777" w:rsidR="00837652" w:rsidRPr="00994205" w:rsidRDefault="00837652">
      <w:pPr>
        <w:pStyle w:val="BodyText"/>
        <w:spacing w:before="4"/>
        <w:rPr>
          <w:sz w:val="23"/>
        </w:rPr>
      </w:pPr>
    </w:p>
    <w:p w14:paraId="7F3BF1CB" w14:textId="77777777" w:rsidR="00837652" w:rsidRPr="00994205" w:rsidRDefault="000231AE">
      <w:pPr>
        <w:pStyle w:val="ListParagraph"/>
        <w:numPr>
          <w:ilvl w:val="2"/>
          <w:numId w:val="79"/>
        </w:numPr>
        <w:tabs>
          <w:tab w:val="left" w:pos="3365"/>
          <w:tab w:val="left" w:pos="3366"/>
        </w:tabs>
        <w:ind w:hanging="1363"/>
        <w:jc w:val="both"/>
        <w:rPr>
          <w:sz w:val="24"/>
        </w:rPr>
      </w:pPr>
      <w:r w:rsidRPr="00994205">
        <w:rPr>
          <w:spacing w:val="-4"/>
          <w:sz w:val="24"/>
        </w:rPr>
        <w:t xml:space="preserve">his education and </w:t>
      </w:r>
      <w:r w:rsidRPr="00994205">
        <w:rPr>
          <w:spacing w:val="-5"/>
          <w:sz w:val="24"/>
        </w:rPr>
        <w:t>training;</w:t>
      </w:r>
      <w:r w:rsidRPr="00994205">
        <w:rPr>
          <w:spacing w:val="26"/>
          <w:sz w:val="24"/>
        </w:rPr>
        <w:t xml:space="preserve"> </w:t>
      </w:r>
      <w:r w:rsidRPr="00994205">
        <w:rPr>
          <w:spacing w:val="-4"/>
          <w:sz w:val="24"/>
        </w:rPr>
        <w:t>and</w:t>
      </w:r>
    </w:p>
    <w:p w14:paraId="39B7E8EA" w14:textId="77777777" w:rsidR="00837652" w:rsidRPr="00994205" w:rsidRDefault="00837652">
      <w:pPr>
        <w:pStyle w:val="BodyText"/>
        <w:spacing w:before="8"/>
      </w:pPr>
    </w:p>
    <w:p w14:paraId="5F6F2FB3" w14:textId="09AFC946" w:rsidR="00837652" w:rsidRPr="00994205" w:rsidRDefault="000231AE">
      <w:pPr>
        <w:pStyle w:val="ListParagraph"/>
        <w:numPr>
          <w:ilvl w:val="2"/>
          <w:numId w:val="79"/>
        </w:numPr>
        <w:tabs>
          <w:tab w:val="left" w:pos="3365"/>
          <w:tab w:val="left" w:pos="3366"/>
        </w:tabs>
        <w:ind w:hanging="1363"/>
        <w:jc w:val="both"/>
        <w:rPr>
          <w:sz w:val="24"/>
        </w:rPr>
      </w:pPr>
      <w:r w:rsidRPr="00994205">
        <w:rPr>
          <w:spacing w:val="-4"/>
          <w:sz w:val="24"/>
        </w:rPr>
        <w:t xml:space="preserve">his </w:t>
      </w:r>
      <w:r w:rsidRPr="00994205">
        <w:rPr>
          <w:spacing w:val="-3"/>
          <w:sz w:val="24"/>
        </w:rPr>
        <w:t xml:space="preserve">previous </w:t>
      </w:r>
      <w:r w:rsidRPr="00994205">
        <w:rPr>
          <w:sz w:val="24"/>
        </w:rPr>
        <w:t xml:space="preserve">employment </w:t>
      </w:r>
      <w:r w:rsidRPr="00994205">
        <w:rPr>
          <w:spacing w:val="-3"/>
          <w:sz w:val="24"/>
        </w:rPr>
        <w:t xml:space="preserve">or </w:t>
      </w:r>
      <w:r w:rsidRPr="00994205">
        <w:rPr>
          <w:sz w:val="24"/>
        </w:rPr>
        <w:t>work</w:t>
      </w:r>
      <w:r w:rsidRPr="00994205">
        <w:rPr>
          <w:spacing w:val="-18"/>
          <w:sz w:val="24"/>
        </w:rPr>
        <w:t xml:space="preserve"> </w:t>
      </w:r>
      <w:r w:rsidRPr="00994205">
        <w:rPr>
          <w:spacing w:val="-3"/>
          <w:sz w:val="24"/>
        </w:rPr>
        <w:t>experience.</w:t>
      </w:r>
    </w:p>
    <w:p w14:paraId="3B206E3B" w14:textId="77777777" w:rsidR="003E254B" w:rsidRPr="00994205" w:rsidRDefault="003E254B" w:rsidP="003E254B">
      <w:pPr>
        <w:pStyle w:val="ListParagraph"/>
        <w:rPr>
          <w:sz w:val="24"/>
        </w:rPr>
      </w:pPr>
    </w:p>
    <w:p w14:paraId="37C9286B" w14:textId="77777777" w:rsidR="003E254B" w:rsidRPr="00994205" w:rsidRDefault="003E254B" w:rsidP="003E254B">
      <w:pPr>
        <w:pStyle w:val="ListParagraph"/>
        <w:tabs>
          <w:tab w:val="left" w:pos="3365"/>
          <w:tab w:val="left" w:pos="3366"/>
        </w:tabs>
        <w:ind w:firstLine="0"/>
        <w:jc w:val="both"/>
        <w:rPr>
          <w:sz w:val="24"/>
        </w:rPr>
      </w:pPr>
    </w:p>
    <w:p w14:paraId="72074ED8" w14:textId="77777777" w:rsidR="00837652" w:rsidRPr="00994205" w:rsidRDefault="000231AE">
      <w:pPr>
        <w:pStyle w:val="ListParagraph"/>
        <w:numPr>
          <w:ilvl w:val="1"/>
          <w:numId w:val="79"/>
        </w:numPr>
        <w:tabs>
          <w:tab w:val="left" w:pos="2227"/>
          <w:tab w:val="left" w:pos="2228"/>
        </w:tabs>
        <w:spacing w:line="362" w:lineRule="auto"/>
        <w:ind w:left="2228" w:right="1005" w:hanging="1362"/>
        <w:jc w:val="left"/>
        <w:rPr>
          <w:sz w:val="24"/>
        </w:rPr>
      </w:pPr>
      <w:r w:rsidRPr="00994205">
        <w:rPr>
          <w:spacing w:val="-3"/>
          <w:sz w:val="24"/>
        </w:rPr>
        <w:t xml:space="preserve">The Contractor </w:t>
      </w:r>
      <w:r w:rsidRPr="00994205">
        <w:rPr>
          <w:spacing w:val="-6"/>
          <w:sz w:val="24"/>
        </w:rPr>
        <w:t xml:space="preserve">shall </w:t>
      </w:r>
      <w:r w:rsidRPr="00994205">
        <w:rPr>
          <w:sz w:val="24"/>
        </w:rPr>
        <w:t xml:space="preserve">notify </w:t>
      </w:r>
      <w:r w:rsidRPr="00994205">
        <w:rPr>
          <w:spacing w:val="-3"/>
          <w:sz w:val="24"/>
        </w:rPr>
        <w:t xml:space="preserve">the Commissioner as </w:t>
      </w:r>
      <w:r w:rsidRPr="00994205">
        <w:rPr>
          <w:spacing w:val="-5"/>
          <w:sz w:val="24"/>
        </w:rPr>
        <w:t xml:space="preserve">soon </w:t>
      </w:r>
      <w:r w:rsidRPr="00994205">
        <w:rPr>
          <w:spacing w:val="-3"/>
          <w:sz w:val="24"/>
        </w:rPr>
        <w:t xml:space="preserve">as </w:t>
      </w:r>
      <w:r w:rsidRPr="00994205">
        <w:rPr>
          <w:spacing w:val="-6"/>
          <w:sz w:val="24"/>
        </w:rPr>
        <w:t xml:space="preserve">possible </w:t>
      </w:r>
      <w:r w:rsidRPr="00994205">
        <w:rPr>
          <w:spacing w:val="-3"/>
          <w:sz w:val="24"/>
        </w:rPr>
        <w:t xml:space="preserve">in the event </w:t>
      </w:r>
      <w:r w:rsidRPr="00994205">
        <w:rPr>
          <w:spacing w:val="-4"/>
          <w:sz w:val="24"/>
        </w:rPr>
        <w:t xml:space="preserve">that any Health </w:t>
      </w:r>
      <w:r w:rsidRPr="00994205">
        <w:rPr>
          <w:sz w:val="24"/>
        </w:rPr>
        <w:t xml:space="preserve">Care </w:t>
      </w:r>
      <w:r w:rsidRPr="00994205">
        <w:rPr>
          <w:spacing w:val="-4"/>
          <w:sz w:val="24"/>
        </w:rPr>
        <w:t>Professional</w:t>
      </w:r>
      <w:r w:rsidRPr="00994205">
        <w:rPr>
          <w:spacing w:val="43"/>
          <w:sz w:val="24"/>
        </w:rPr>
        <w:t xml:space="preserve"> </w:t>
      </w:r>
      <w:r w:rsidRPr="00994205">
        <w:rPr>
          <w:spacing w:val="-5"/>
          <w:sz w:val="24"/>
        </w:rPr>
        <w:t>is:</w:t>
      </w:r>
    </w:p>
    <w:p w14:paraId="1D689953" w14:textId="77777777" w:rsidR="00837652" w:rsidRPr="00994205" w:rsidRDefault="000231AE">
      <w:pPr>
        <w:pStyle w:val="ListParagraph"/>
        <w:numPr>
          <w:ilvl w:val="2"/>
          <w:numId w:val="79"/>
        </w:numPr>
        <w:tabs>
          <w:tab w:val="left" w:pos="3365"/>
          <w:tab w:val="left" w:pos="3366"/>
        </w:tabs>
        <w:spacing w:before="128" w:line="376" w:lineRule="auto"/>
        <w:ind w:right="1575"/>
        <w:rPr>
          <w:sz w:val="24"/>
        </w:rPr>
      </w:pPr>
      <w:r w:rsidRPr="00994205">
        <w:rPr>
          <w:sz w:val="24"/>
        </w:rPr>
        <w:t xml:space="preserve">referred to </w:t>
      </w:r>
      <w:r w:rsidRPr="00994205">
        <w:rPr>
          <w:spacing w:val="-3"/>
          <w:sz w:val="24"/>
        </w:rPr>
        <w:t xml:space="preserve">the relevant </w:t>
      </w:r>
      <w:r w:rsidRPr="00994205">
        <w:rPr>
          <w:spacing w:val="-4"/>
          <w:sz w:val="24"/>
        </w:rPr>
        <w:t xml:space="preserve">professional </w:t>
      </w:r>
      <w:r w:rsidRPr="00994205">
        <w:rPr>
          <w:spacing w:val="-5"/>
          <w:sz w:val="24"/>
        </w:rPr>
        <w:t xml:space="preserve">body </w:t>
      </w:r>
      <w:r w:rsidRPr="00994205">
        <w:rPr>
          <w:sz w:val="24"/>
        </w:rPr>
        <w:t xml:space="preserve">for </w:t>
      </w:r>
      <w:r w:rsidRPr="00994205">
        <w:rPr>
          <w:spacing w:val="-6"/>
          <w:sz w:val="24"/>
        </w:rPr>
        <w:t xml:space="preserve">alleged </w:t>
      </w:r>
      <w:r w:rsidRPr="00994205">
        <w:rPr>
          <w:sz w:val="24"/>
        </w:rPr>
        <w:t>misconduct;</w:t>
      </w:r>
      <w:r w:rsidRPr="00994205">
        <w:rPr>
          <w:spacing w:val="9"/>
          <w:sz w:val="24"/>
        </w:rPr>
        <w:t xml:space="preserve"> </w:t>
      </w:r>
      <w:r w:rsidRPr="00994205">
        <w:rPr>
          <w:spacing w:val="-3"/>
          <w:sz w:val="24"/>
        </w:rPr>
        <w:t>or</w:t>
      </w:r>
    </w:p>
    <w:p w14:paraId="50CECB82" w14:textId="77777777" w:rsidR="00837652" w:rsidRPr="00994205" w:rsidRDefault="000231AE">
      <w:pPr>
        <w:pStyle w:val="ListParagraph"/>
        <w:numPr>
          <w:ilvl w:val="2"/>
          <w:numId w:val="79"/>
        </w:numPr>
        <w:tabs>
          <w:tab w:val="left" w:pos="3365"/>
          <w:tab w:val="left" w:pos="3366"/>
        </w:tabs>
        <w:spacing w:before="126"/>
        <w:ind w:hanging="1363"/>
        <w:rPr>
          <w:sz w:val="24"/>
        </w:rPr>
      </w:pPr>
      <w:r w:rsidRPr="00994205">
        <w:rPr>
          <w:sz w:val="24"/>
        </w:rPr>
        <w:t xml:space="preserve">removed from </w:t>
      </w:r>
      <w:r w:rsidRPr="00994205">
        <w:rPr>
          <w:spacing w:val="-3"/>
          <w:sz w:val="24"/>
        </w:rPr>
        <w:t>the Relevant</w:t>
      </w:r>
      <w:r w:rsidRPr="00994205">
        <w:rPr>
          <w:spacing w:val="16"/>
          <w:sz w:val="24"/>
        </w:rPr>
        <w:t xml:space="preserve"> </w:t>
      </w:r>
      <w:r w:rsidRPr="00994205">
        <w:rPr>
          <w:spacing w:val="-4"/>
          <w:sz w:val="24"/>
        </w:rPr>
        <w:t>Register.</w:t>
      </w:r>
    </w:p>
    <w:p w14:paraId="28622992" w14:textId="77777777" w:rsidR="00837652" w:rsidRPr="00994205" w:rsidRDefault="00837652">
      <w:pPr>
        <w:pStyle w:val="BodyText"/>
        <w:rPr>
          <w:sz w:val="22"/>
        </w:rPr>
      </w:pPr>
    </w:p>
    <w:p w14:paraId="58E19CBB" w14:textId="77777777" w:rsidR="00837652" w:rsidRPr="00994205" w:rsidRDefault="000231AE">
      <w:pPr>
        <w:pStyle w:val="ListParagraph"/>
        <w:numPr>
          <w:ilvl w:val="1"/>
          <w:numId w:val="79"/>
        </w:numPr>
        <w:tabs>
          <w:tab w:val="left" w:pos="2227"/>
          <w:tab w:val="left" w:pos="2228"/>
        </w:tabs>
        <w:spacing w:line="364" w:lineRule="auto"/>
        <w:ind w:left="2228" w:right="854" w:hanging="1362"/>
        <w:jc w:val="left"/>
        <w:rPr>
          <w:sz w:val="24"/>
        </w:rPr>
      </w:pPr>
      <w:r w:rsidRPr="00994205">
        <w:rPr>
          <w:spacing w:val="-3"/>
          <w:sz w:val="24"/>
        </w:rPr>
        <w:t xml:space="preserve">The Contractor </w:t>
      </w:r>
      <w:r w:rsidRPr="00994205">
        <w:rPr>
          <w:sz w:val="24"/>
        </w:rPr>
        <w:t xml:space="preserve">may </w:t>
      </w:r>
      <w:r w:rsidRPr="00994205">
        <w:rPr>
          <w:spacing w:val="-5"/>
          <w:sz w:val="24"/>
        </w:rPr>
        <w:t xml:space="preserve">use </w:t>
      </w:r>
      <w:r w:rsidRPr="00994205">
        <w:rPr>
          <w:spacing w:val="-3"/>
          <w:sz w:val="24"/>
        </w:rPr>
        <w:t xml:space="preserve">the Commissioner’s commissioned </w:t>
      </w:r>
      <w:r w:rsidRPr="00994205">
        <w:rPr>
          <w:spacing w:val="-4"/>
          <w:sz w:val="24"/>
        </w:rPr>
        <w:t xml:space="preserve">occupational </w:t>
      </w:r>
      <w:r w:rsidRPr="00994205">
        <w:rPr>
          <w:spacing w:val="-5"/>
          <w:sz w:val="24"/>
        </w:rPr>
        <w:t xml:space="preserve">health </w:t>
      </w:r>
      <w:r w:rsidRPr="00994205">
        <w:rPr>
          <w:sz w:val="24"/>
        </w:rPr>
        <w:t xml:space="preserve">service (at </w:t>
      </w:r>
      <w:r w:rsidRPr="00994205">
        <w:rPr>
          <w:spacing w:val="-3"/>
          <w:sz w:val="24"/>
        </w:rPr>
        <w:t xml:space="preserve">its </w:t>
      </w:r>
      <w:r w:rsidRPr="00994205">
        <w:rPr>
          <w:sz w:val="24"/>
        </w:rPr>
        <w:t xml:space="preserve">own cost) </w:t>
      </w:r>
      <w:r w:rsidRPr="00994205">
        <w:rPr>
          <w:spacing w:val="-3"/>
          <w:sz w:val="24"/>
        </w:rPr>
        <w:t xml:space="preserve">in </w:t>
      </w:r>
      <w:r w:rsidRPr="00994205">
        <w:rPr>
          <w:spacing w:val="-4"/>
          <w:sz w:val="24"/>
        </w:rPr>
        <w:t xml:space="preserve">order </w:t>
      </w:r>
      <w:r w:rsidRPr="00994205">
        <w:rPr>
          <w:sz w:val="24"/>
        </w:rPr>
        <w:t xml:space="preserve">to </w:t>
      </w:r>
      <w:r w:rsidRPr="00994205">
        <w:rPr>
          <w:spacing w:val="-5"/>
          <w:sz w:val="24"/>
        </w:rPr>
        <w:t xml:space="preserve">allow </w:t>
      </w:r>
      <w:r w:rsidRPr="00994205">
        <w:rPr>
          <w:spacing w:val="-4"/>
          <w:sz w:val="24"/>
        </w:rPr>
        <w:t xml:space="preserve">any </w:t>
      </w:r>
      <w:r w:rsidRPr="00994205">
        <w:rPr>
          <w:sz w:val="24"/>
        </w:rPr>
        <w:t xml:space="preserve">staff </w:t>
      </w:r>
      <w:r w:rsidRPr="00994205">
        <w:rPr>
          <w:spacing w:val="-3"/>
          <w:sz w:val="24"/>
        </w:rPr>
        <w:t xml:space="preserve">or </w:t>
      </w:r>
      <w:r w:rsidRPr="00994205">
        <w:rPr>
          <w:spacing w:val="-5"/>
          <w:sz w:val="24"/>
        </w:rPr>
        <w:t xml:space="preserve">other persons </w:t>
      </w:r>
      <w:r w:rsidRPr="00994205">
        <w:rPr>
          <w:sz w:val="24"/>
        </w:rPr>
        <w:t xml:space="preserve">employed </w:t>
      </w:r>
      <w:r w:rsidRPr="00994205">
        <w:rPr>
          <w:spacing w:val="-3"/>
          <w:sz w:val="24"/>
        </w:rPr>
        <w:t xml:space="preserve">or </w:t>
      </w:r>
      <w:r w:rsidRPr="00994205">
        <w:rPr>
          <w:spacing w:val="-6"/>
          <w:sz w:val="24"/>
        </w:rPr>
        <w:t xml:space="preserve">engaged </w:t>
      </w:r>
      <w:r w:rsidRPr="00994205">
        <w:rPr>
          <w:spacing w:val="-3"/>
          <w:sz w:val="24"/>
        </w:rPr>
        <w:t xml:space="preserve">by it, </w:t>
      </w:r>
      <w:r w:rsidRPr="00994205">
        <w:rPr>
          <w:sz w:val="24"/>
        </w:rPr>
        <w:t xml:space="preserve">to </w:t>
      </w:r>
      <w:r w:rsidRPr="00994205">
        <w:rPr>
          <w:spacing w:val="-5"/>
          <w:sz w:val="24"/>
        </w:rPr>
        <w:t xml:space="preserve">undergo </w:t>
      </w:r>
      <w:r w:rsidRPr="00994205">
        <w:rPr>
          <w:sz w:val="24"/>
        </w:rPr>
        <w:t xml:space="preserve">medical </w:t>
      </w:r>
      <w:r w:rsidRPr="00994205">
        <w:rPr>
          <w:spacing w:val="-4"/>
          <w:sz w:val="24"/>
        </w:rPr>
        <w:t xml:space="preserve">screening, immunisation </w:t>
      </w:r>
      <w:r w:rsidRPr="00994205">
        <w:rPr>
          <w:spacing w:val="-3"/>
          <w:sz w:val="24"/>
        </w:rPr>
        <w:t xml:space="preserve">or </w:t>
      </w:r>
      <w:r w:rsidRPr="00994205">
        <w:rPr>
          <w:spacing w:val="-5"/>
          <w:sz w:val="24"/>
        </w:rPr>
        <w:t xml:space="preserve">testing </w:t>
      </w:r>
      <w:r w:rsidRPr="00994205">
        <w:rPr>
          <w:spacing w:val="-4"/>
          <w:sz w:val="24"/>
        </w:rPr>
        <w:t xml:space="preserve">prior </w:t>
      </w:r>
      <w:r w:rsidRPr="00994205">
        <w:rPr>
          <w:sz w:val="24"/>
        </w:rPr>
        <w:t xml:space="preserve">to </w:t>
      </w:r>
      <w:r w:rsidRPr="00994205">
        <w:rPr>
          <w:spacing w:val="-5"/>
          <w:sz w:val="24"/>
        </w:rPr>
        <w:t xml:space="preserve">their </w:t>
      </w:r>
      <w:r w:rsidRPr="00994205">
        <w:rPr>
          <w:spacing w:val="-4"/>
          <w:sz w:val="24"/>
        </w:rPr>
        <w:t xml:space="preserve">appointment </w:t>
      </w:r>
      <w:r w:rsidRPr="00994205">
        <w:rPr>
          <w:spacing w:val="-3"/>
          <w:sz w:val="24"/>
        </w:rPr>
        <w:t xml:space="preserve">or </w:t>
      </w:r>
      <w:r w:rsidRPr="00994205">
        <w:rPr>
          <w:spacing w:val="-4"/>
          <w:sz w:val="24"/>
        </w:rPr>
        <w:t xml:space="preserve">undertaking any </w:t>
      </w:r>
      <w:r w:rsidRPr="00994205">
        <w:rPr>
          <w:sz w:val="24"/>
        </w:rPr>
        <w:t xml:space="preserve">work </w:t>
      </w:r>
      <w:r w:rsidRPr="00994205">
        <w:rPr>
          <w:spacing w:val="-3"/>
          <w:sz w:val="24"/>
        </w:rPr>
        <w:t xml:space="preserve">in connection </w:t>
      </w:r>
      <w:r w:rsidRPr="00994205">
        <w:rPr>
          <w:sz w:val="24"/>
        </w:rPr>
        <w:t xml:space="preserve">with </w:t>
      </w:r>
      <w:r w:rsidRPr="00994205">
        <w:rPr>
          <w:spacing w:val="-3"/>
          <w:sz w:val="24"/>
        </w:rPr>
        <w:t>the</w:t>
      </w:r>
      <w:r w:rsidRPr="00994205">
        <w:rPr>
          <w:spacing w:val="24"/>
          <w:sz w:val="24"/>
        </w:rPr>
        <w:t xml:space="preserve"> </w:t>
      </w:r>
      <w:r w:rsidRPr="00994205">
        <w:rPr>
          <w:sz w:val="24"/>
        </w:rPr>
        <w:t>Services.</w:t>
      </w:r>
    </w:p>
    <w:p w14:paraId="1F6AFA7B" w14:textId="4E818B89" w:rsidR="00837652" w:rsidRPr="00994205" w:rsidRDefault="000231AE" w:rsidP="003E254B">
      <w:pPr>
        <w:pStyle w:val="ListParagraph"/>
        <w:numPr>
          <w:ilvl w:val="1"/>
          <w:numId w:val="79"/>
        </w:numPr>
        <w:tabs>
          <w:tab w:val="left" w:pos="2227"/>
          <w:tab w:val="left" w:pos="2228"/>
        </w:tabs>
        <w:spacing w:before="112" w:line="362" w:lineRule="auto"/>
        <w:ind w:left="2228" w:right="727" w:hanging="1362"/>
        <w:jc w:val="left"/>
        <w:rPr>
          <w:sz w:val="24"/>
        </w:rPr>
      </w:pPr>
      <w:r w:rsidRPr="00994205">
        <w:rPr>
          <w:spacing w:val="-3"/>
          <w:sz w:val="24"/>
          <w:szCs w:val="24"/>
        </w:rPr>
        <w:t xml:space="preserve">The Contractor </w:t>
      </w:r>
      <w:r w:rsidRPr="00994205">
        <w:rPr>
          <w:spacing w:val="-6"/>
          <w:sz w:val="24"/>
          <w:szCs w:val="24"/>
        </w:rPr>
        <w:t xml:space="preserve">shall </w:t>
      </w:r>
      <w:r w:rsidRPr="00994205">
        <w:rPr>
          <w:spacing w:val="-5"/>
          <w:sz w:val="24"/>
          <w:szCs w:val="24"/>
        </w:rPr>
        <w:t xml:space="preserve">ensure </w:t>
      </w:r>
      <w:r w:rsidRPr="00994205">
        <w:rPr>
          <w:sz w:val="24"/>
          <w:szCs w:val="24"/>
        </w:rPr>
        <w:t xml:space="preserve">(at </w:t>
      </w:r>
      <w:r w:rsidRPr="00994205">
        <w:rPr>
          <w:spacing w:val="-3"/>
          <w:sz w:val="24"/>
          <w:szCs w:val="24"/>
        </w:rPr>
        <w:t xml:space="preserve">its </w:t>
      </w:r>
      <w:r w:rsidRPr="00994205">
        <w:rPr>
          <w:sz w:val="24"/>
          <w:szCs w:val="24"/>
        </w:rPr>
        <w:t xml:space="preserve">own cost) </w:t>
      </w:r>
      <w:r w:rsidRPr="00994205">
        <w:rPr>
          <w:spacing w:val="-4"/>
          <w:sz w:val="24"/>
          <w:szCs w:val="24"/>
        </w:rPr>
        <w:t xml:space="preserve">that all </w:t>
      </w:r>
      <w:r w:rsidRPr="00994205">
        <w:rPr>
          <w:sz w:val="24"/>
          <w:szCs w:val="24"/>
        </w:rPr>
        <w:t xml:space="preserve">staff </w:t>
      </w:r>
      <w:r w:rsidRPr="00994205">
        <w:rPr>
          <w:spacing w:val="-5"/>
          <w:sz w:val="24"/>
          <w:szCs w:val="24"/>
        </w:rPr>
        <w:t xml:space="preserve">undergo reasonable </w:t>
      </w:r>
      <w:r w:rsidRPr="00994205">
        <w:rPr>
          <w:sz w:val="24"/>
          <w:szCs w:val="24"/>
        </w:rPr>
        <w:t xml:space="preserve">medical </w:t>
      </w:r>
      <w:r w:rsidRPr="00994205">
        <w:rPr>
          <w:spacing w:val="-4"/>
          <w:sz w:val="24"/>
          <w:szCs w:val="24"/>
        </w:rPr>
        <w:t xml:space="preserve">screening, </w:t>
      </w:r>
      <w:r w:rsidRPr="00994205">
        <w:rPr>
          <w:spacing w:val="-3"/>
          <w:sz w:val="24"/>
          <w:szCs w:val="24"/>
        </w:rPr>
        <w:t xml:space="preserve">examination or </w:t>
      </w:r>
      <w:r w:rsidRPr="00994205">
        <w:rPr>
          <w:spacing w:val="-4"/>
          <w:sz w:val="24"/>
          <w:szCs w:val="24"/>
        </w:rPr>
        <w:t xml:space="preserve">tests </w:t>
      </w:r>
      <w:r w:rsidRPr="00994205">
        <w:rPr>
          <w:spacing w:val="-3"/>
          <w:sz w:val="24"/>
          <w:szCs w:val="24"/>
        </w:rPr>
        <w:t xml:space="preserve">if </w:t>
      </w:r>
      <w:r w:rsidRPr="00994205">
        <w:rPr>
          <w:spacing w:val="-5"/>
          <w:sz w:val="24"/>
          <w:szCs w:val="24"/>
        </w:rPr>
        <w:t xml:space="preserve">requested </w:t>
      </w:r>
      <w:r w:rsidRPr="00994205">
        <w:rPr>
          <w:spacing w:val="-3"/>
          <w:sz w:val="24"/>
          <w:szCs w:val="24"/>
        </w:rPr>
        <w:t>by</w:t>
      </w:r>
      <w:r w:rsidRPr="00994205">
        <w:rPr>
          <w:spacing w:val="22"/>
          <w:sz w:val="24"/>
          <w:szCs w:val="24"/>
        </w:rPr>
        <w:t xml:space="preserve"> </w:t>
      </w:r>
      <w:r w:rsidRPr="00994205">
        <w:rPr>
          <w:spacing w:val="-3"/>
          <w:sz w:val="24"/>
          <w:szCs w:val="24"/>
        </w:rPr>
        <w:t>the</w:t>
      </w:r>
      <w:r w:rsidR="003E254B" w:rsidRPr="00994205">
        <w:rPr>
          <w:spacing w:val="-3"/>
          <w:sz w:val="24"/>
          <w:szCs w:val="24"/>
        </w:rPr>
        <w:t xml:space="preserve"> </w:t>
      </w:r>
      <w:r w:rsidRPr="00994205">
        <w:rPr>
          <w:sz w:val="24"/>
          <w:szCs w:val="24"/>
        </w:rPr>
        <w:t>Commissioner at any time after their appointment and answer any question or supply any information pertaining to their health which the Commissioner may reasonably ask or require</w:t>
      </w:r>
      <w:r w:rsidRPr="00994205">
        <w:t>.</w:t>
      </w:r>
    </w:p>
    <w:p w14:paraId="661806E4" w14:textId="77777777" w:rsidR="00837652" w:rsidRPr="00994205" w:rsidRDefault="000231AE">
      <w:pPr>
        <w:pStyle w:val="ListParagraph"/>
        <w:numPr>
          <w:ilvl w:val="1"/>
          <w:numId w:val="79"/>
        </w:numPr>
        <w:tabs>
          <w:tab w:val="left" w:pos="2227"/>
          <w:tab w:val="left" w:pos="2228"/>
        </w:tabs>
        <w:spacing w:before="102" w:line="362" w:lineRule="auto"/>
        <w:ind w:left="2228" w:right="1326" w:hanging="1362"/>
        <w:jc w:val="left"/>
        <w:rPr>
          <w:sz w:val="24"/>
        </w:rPr>
      </w:pPr>
      <w:r w:rsidRPr="00994205">
        <w:rPr>
          <w:spacing w:val="-3"/>
          <w:sz w:val="24"/>
        </w:rPr>
        <w:t xml:space="preserve">The Contractor will </w:t>
      </w:r>
      <w:r w:rsidRPr="00994205">
        <w:rPr>
          <w:spacing w:val="-4"/>
          <w:sz w:val="24"/>
        </w:rPr>
        <w:t xml:space="preserve">maintain </w:t>
      </w:r>
      <w:r w:rsidRPr="00994205">
        <w:rPr>
          <w:spacing w:val="-5"/>
          <w:sz w:val="24"/>
        </w:rPr>
        <w:t xml:space="preserve">detailed </w:t>
      </w:r>
      <w:r w:rsidRPr="00994205">
        <w:rPr>
          <w:sz w:val="24"/>
        </w:rPr>
        <w:t xml:space="preserve">records </w:t>
      </w:r>
      <w:r w:rsidRPr="00994205">
        <w:rPr>
          <w:spacing w:val="-3"/>
          <w:sz w:val="24"/>
        </w:rPr>
        <w:t xml:space="preserve">of </w:t>
      </w:r>
      <w:r w:rsidRPr="00994205">
        <w:rPr>
          <w:sz w:val="24"/>
        </w:rPr>
        <w:t xml:space="preserve">staff employed </w:t>
      </w:r>
      <w:r w:rsidRPr="00994205">
        <w:rPr>
          <w:spacing w:val="-3"/>
          <w:sz w:val="24"/>
        </w:rPr>
        <w:t xml:space="preserve">or </w:t>
      </w:r>
      <w:r w:rsidRPr="00994205">
        <w:rPr>
          <w:spacing w:val="-6"/>
          <w:sz w:val="24"/>
        </w:rPr>
        <w:t xml:space="preserve">engaged </w:t>
      </w:r>
      <w:r w:rsidRPr="00994205">
        <w:rPr>
          <w:spacing w:val="-3"/>
          <w:sz w:val="24"/>
        </w:rPr>
        <w:t xml:space="preserve">in </w:t>
      </w:r>
      <w:r w:rsidRPr="00994205">
        <w:rPr>
          <w:spacing w:val="-4"/>
          <w:sz w:val="24"/>
        </w:rPr>
        <w:t xml:space="preserve">providing the </w:t>
      </w:r>
      <w:r w:rsidRPr="00994205">
        <w:rPr>
          <w:sz w:val="24"/>
        </w:rPr>
        <w:t xml:space="preserve">Services </w:t>
      </w:r>
      <w:r w:rsidRPr="00994205">
        <w:rPr>
          <w:spacing w:val="-4"/>
          <w:sz w:val="24"/>
        </w:rPr>
        <w:t xml:space="preserve">including </w:t>
      </w:r>
      <w:r w:rsidRPr="00994205">
        <w:rPr>
          <w:spacing w:val="-5"/>
          <w:sz w:val="24"/>
        </w:rPr>
        <w:t xml:space="preserve">details </w:t>
      </w:r>
      <w:r w:rsidRPr="00994205">
        <w:rPr>
          <w:spacing w:val="-3"/>
          <w:sz w:val="24"/>
        </w:rPr>
        <w:t xml:space="preserve">of </w:t>
      </w:r>
      <w:r w:rsidRPr="00994205">
        <w:rPr>
          <w:sz w:val="24"/>
        </w:rPr>
        <w:t>names</w:t>
      </w:r>
      <w:r w:rsidRPr="00994205">
        <w:rPr>
          <w:spacing w:val="46"/>
          <w:sz w:val="24"/>
        </w:rPr>
        <w:t xml:space="preserve"> </w:t>
      </w:r>
      <w:r w:rsidRPr="00994205">
        <w:rPr>
          <w:spacing w:val="-6"/>
          <w:sz w:val="24"/>
        </w:rPr>
        <w:t>and</w:t>
      </w:r>
    </w:p>
    <w:p w14:paraId="42CD3A3C" w14:textId="7408FC9F" w:rsidR="00837652" w:rsidRPr="00994205" w:rsidRDefault="000231AE">
      <w:pPr>
        <w:pStyle w:val="BodyText"/>
        <w:spacing w:line="362" w:lineRule="auto"/>
        <w:ind w:left="2228" w:right="816"/>
      </w:pPr>
      <w:r w:rsidRPr="00994205">
        <w:rPr>
          <w:spacing w:val="-3"/>
        </w:rPr>
        <w:t xml:space="preserve">place of </w:t>
      </w:r>
      <w:r w:rsidRPr="00994205">
        <w:rPr>
          <w:spacing w:val="-4"/>
        </w:rPr>
        <w:t xml:space="preserve">duty and starting and finishing </w:t>
      </w:r>
      <w:r w:rsidRPr="00994205">
        <w:rPr>
          <w:spacing w:val="-3"/>
        </w:rPr>
        <w:t xml:space="preserve">times, </w:t>
      </w:r>
      <w:r w:rsidRPr="00994205">
        <w:rPr>
          <w:spacing w:val="-5"/>
        </w:rPr>
        <w:t xml:space="preserve">training </w:t>
      </w:r>
      <w:r w:rsidRPr="00994205">
        <w:t xml:space="preserve">performance </w:t>
      </w:r>
      <w:r w:rsidRPr="00994205">
        <w:rPr>
          <w:spacing w:val="-4"/>
        </w:rPr>
        <w:t xml:space="preserve">and </w:t>
      </w:r>
      <w:r w:rsidRPr="00994205">
        <w:rPr>
          <w:spacing w:val="-5"/>
        </w:rPr>
        <w:t xml:space="preserve">disciplinary </w:t>
      </w:r>
      <w:r w:rsidRPr="00994205">
        <w:t xml:space="preserve">action </w:t>
      </w:r>
      <w:r w:rsidRPr="00994205">
        <w:rPr>
          <w:spacing w:val="-4"/>
        </w:rPr>
        <w:t xml:space="preserve">and any </w:t>
      </w:r>
      <w:r w:rsidRPr="00994205">
        <w:rPr>
          <w:spacing w:val="-5"/>
        </w:rPr>
        <w:t xml:space="preserve">other </w:t>
      </w:r>
      <w:r w:rsidRPr="00994205">
        <w:t xml:space="preserve">information </w:t>
      </w:r>
      <w:r w:rsidRPr="00994205">
        <w:rPr>
          <w:spacing w:val="-5"/>
        </w:rPr>
        <w:t xml:space="preserve">relating </w:t>
      </w:r>
      <w:r w:rsidRPr="00994205">
        <w:t xml:space="preserve">to </w:t>
      </w:r>
      <w:r w:rsidRPr="00994205">
        <w:rPr>
          <w:spacing w:val="-3"/>
        </w:rPr>
        <w:t xml:space="preserve">the Contractor’s </w:t>
      </w:r>
      <w:r w:rsidRPr="00994205">
        <w:rPr>
          <w:spacing w:val="-6"/>
        </w:rPr>
        <w:t xml:space="preserve">obligations </w:t>
      </w:r>
      <w:r w:rsidRPr="00994205">
        <w:rPr>
          <w:spacing w:val="-3"/>
        </w:rPr>
        <w:t xml:space="preserve">in </w:t>
      </w:r>
      <w:r w:rsidRPr="00994205">
        <w:rPr>
          <w:spacing w:val="-4"/>
        </w:rPr>
        <w:t xml:space="preserve">this Clause </w:t>
      </w:r>
      <w:hyperlink w:anchor="_bookmark24" w:history="1">
        <w:r w:rsidRPr="00994205">
          <w:rPr>
            <w:spacing w:val="-3"/>
          </w:rPr>
          <w:t xml:space="preserve">13 </w:t>
        </w:r>
      </w:hyperlink>
      <w:r w:rsidRPr="00994205">
        <w:rPr>
          <w:spacing w:val="-3"/>
        </w:rPr>
        <w:t xml:space="preserve">as </w:t>
      </w:r>
      <w:r w:rsidRPr="00994205">
        <w:t xml:space="preserve">may </w:t>
      </w:r>
      <w:r w:rsidRPr="00994205">
        <w:rPr>
          <w:spacing w:val="-3"/>
        </w:rPr>
        <w:t xml:space="preserve">be </w:t>
      </w:r>
      <w:r w:rsidRPr="00994205">
        <w:rPr>
          <w:spacing w:val="-5"/>
        </w:rPr>
        <w:t xml:space="preserve">reasonably </w:t>
      </w:r>
      <w:r w:rsidRPr="00994205">
        <w:rPr>
          <w:spacing w:val="-4"/>
        </w:rPr>
        <w:t xml:space="preserve">required and </w:t>
      </w:r>
      <w:r w:rsidRPr="00994205">
        <w:rPr>
          <w:spacing w:val="-5"/>
        </w:rPr>
        <w:t xml:space="preserve">these </w:t>
      </w:r>
      <w:r w:rsidRPr="00994205">
        <w:t xml:space="preserve">records </w:t>
      </w:r>
      <w:r w:rsidRPr="00994205">
        <w:rPr>
          <w:spacing w:val="-3"/>
        </w:rPr>
        <w:t xml:space="preserve">will be available </w:t>
      </w:r>
      <w:r w:rsidRPr="00994205">
        <w:t xml:space="preserve">to </w:t>
      </w:r>
      <w:r w:rsidRPr="00994205">
        <w:rPr>
          <w:spacing w:val="-3"/>
        </w:rPr>
        <w:t xml:space="preserve">the Commissioner on </w:t>
      </w:r>
      <w:r w:rsidRPr="00994205">
        <w:rPr>
          <w:spacing w:val="-5"/>
        </w:rPr>
        <w:t>reasonable</w:t>
      </w:r>
      <w:r w:rsidRPr="00994205">
        <w:rPr>
          <w:spacing w:val="38"/>
        </w:rPr>
        <w:t xml:space="preserve"> </w:t>
      </w:r>
      <w:r w:rsidRPr="00994205">
        <w:rPr>
          <w:spacing w:val="-5"/>
        </w:rPr>
        <w:t>request.</w:t>
      </w:r>
    </w:p>
    <w:p w14:paraId="563FEEBB" w14:textId="77777777" w:rsidR="00837652" w:rsidRPr="00994205" w:rsidRDefault="000231AE">
      <w:pPr>
        <w:pStyle w:val="ListParagraph"/>
        <w:numPr>
          <w:ilvl w:val="1"/>
          <w:numId w:val="79"/>
        </w:numPr>
        <w:tabs>
          <w:tab w:val="left" w:pos="2227"/>
          <w:tab w:val="left" w:pos="2228"/>
        </w:tabs>
        <w:spacing w:before="126" w:line="362" w:lineRule="auto"/>
        <w:ind w:left="2228" w:right="839" w:hanging="1362"/>
        <w:jc w:val="left"/>
        <w:rPr>
          <w:sz w:val="24"/>
        </w:rPr>
      </w:pPr>
      <w:r w:rsidRPr="00994205">
        <w:rPr>
          <w:spacing w:val="-3"/>
          <w:sz w:val="24"/>
        </w:rPr>
        <w:t xml:space="preserve">The Contractor will employ or </w:t>
      </w:r>
      <w:r w:rsidRPr="00994205">
        <w:rPr>
          <w:spacing w:val="-5"/>
          <w:sz w:val="24"/>
        </w:rPr>
        <w:t xml:space="preserve">engage </w:t>
      </w:r>
      <w:r w:rsidRPr="00994205">
        <w:rPr>
          <w:sz w:val="24"/>
        </w:rPr>
        <w:t xml:space="preserve">sufficient </w:t>
      </w:r>
      <w:r w:rsidRPr="00994205">
        <w:rPr>
          <w:spacing w:val="-3"/>
          <w:sz w:val="24"/>
        </w:rPr>
        <w:t xml:space="preserve">employees or </w:t>
      </w:r>
      <w:r w:rsidRPr="00994205">
        <w:rPr>
          <w:spacing w:val="-5"/>
          <w:sz w:val="24"/>
        </w:rPr>
        <w:t xml:space="preserve">persons </w:t>
      </w:r>
      <w:r w:rsidRPr="00994205">
        <w:rPr>
          <w:sz w:val="24"/>
        </w:rPr>
        <w:t xml:space="preserve">to </w:t>
      </w:r>
      <w:r w:rsidRPr="00994205">
        <w:rPr>
          <w:spacing w:val="-5"/>
          <w:sz w:val="24"/>
        </w:rPr>
        <w:t xml:space="preserve">ensure </w:t>
      </w:r>
      <w:r w:rsidRPr="00994205">
        <w:rPr>
          <w:spacing w:val="-4"/>
          <w:sz w:val="24"/>
        </w:rPr>
        <w:t xml:space="preserve">that all </w:t>
      </w:r>
      <w:r w:rsidRPr="00994205">
        <w:rPr>
          <w:spacing w:val="-3"/>
          <w:sz w:val="24"/>
        </w:rPr>
        <w:t xml:space="preserve">of the </w:t>
      </w:r>
      <w:r w:rsidRPr="00994205">
        <w:rPr>
          <w:sz w:val="24"/>
        </w:rPr>
        <w:t xml:space="preserve">Services are </w:t>
      </w:r>
      <w:r w:rsidRPr="00994205">
        <w:rPr>
          <w:spacing w:val="-3"/>
          <w:sz w:val="24"/>
        </w:rPr>
        <w:t xml:space="preserve">provided at </w:t>
      </w:r>
      <w:r w:rsidRPr="00994205">
        <w:rPr>
          <w:spacing w:val="-4"/>
          <w:sz w:val="24"/>
        </w:rPr>
        <w:t xml:space="preserve">all </w:t>
      </w:r>
      <w:r w:rsidRPr="00994205">
        <w:rPr>
          <w:sz w:val="24"/>
        </w:rPr>
        <w:t xml:space="preserve">times </w:t>
      </w:r>
      <w:r w:rsidRPr="00994205">
        <w:rPr>
          <w:spacing w:val="-4"/>
          <w:sz w:val="24"/>
        </w:rPr>
        <w:t xml:space="preserve">and </w:t>
      </w:r>
      <w:r w:rsidRPr="00994205">
        <w:rPr>
          <w:spacing w:val="-3"/>
          <w:sz w:val="24"/>
        </w:rPr>
        <w:t xml:space="preserve">in </w:t>
      </w:r>
      <w:r w:rsidRPr="00994205">
        <w:rPr>
          <w:spacing w:val="-4"/>
          <w:sz w:val="24"/>
        </w:rPr>
        <w:t xml:space="preserve">all </w:t>
      </w:r>
      <w:r w:rsidRPr="00994205">
        <w:rPr>
          <w:spacing w:val="-3"/>
          <w:sz w:val="24"/>
        </w:rPr>
        <w:t xml:space="preserve">respects in </w:t>
      </w:r>
      <w:r w:rsidRPr="00994205">
        <w:rPr>
          <w:sz w:val="24"/>
        </w:rPr>
        <w:t xml:space="preserve">complete conformity with </w:t>
      </w:r>
      <w:r w:rsidRPr="00994205">
        <w:rPr>
          <w:spacing w:val="-3"/>
          <w:sz w:val="24"/>
        </w:rPr>
        <w:t xml:space="preserve">the </w:t>
      </w:r>
      <w:r w:rsidRPr="00994205">
        <w:rPr>
          <w:sz w:val="24"/>
        </w:rPr>
        <w:t xml:space="preserve">Service Specification. </w:t>
      </w:r>
      <w:r w:rsidRPr="00994205">
        <w:rPr>
          <w:spacing w:val="-4"/>
          <w:sz w:val="24"/>
        </w:rPr>
        <w:t xml:space="preserve">This </w:t>
      </w:r>
      <w:r w:rsidRPr="00994205">
        <w:rPr>
          <w:spacing w:val="-3"/>
          <w:sz w:val="24"/>
        </w:rPr>
        <w:t xml:space="preserve">will </w:t>
      </w:r>
      <w:r w:rsidRPr="00994205">
        <w:rPr>
          <w:spacing w:val="-4"/>
          <w:sz w:val="24"/>
        </w:rPr>
        <w:t xml:space="preserve">include, but not </w:t>
      </w:r>
      <w:r w:rsidRPr="00994205">
        <w:rPr>
          <w:spacing w:val="-3"/>
          <w:sz w:val="24"/>
        </w:rPr>
        <w:t xml:space="preserve">be limited to, the </w:t>
      </w:r>
      <w:r w:rsidRPr="00994205">
        <w:rPr>
          <w:sz w:val="24"/>
        </w:rPr>
        <w:t xml:space="preserve">Contractor </w:t>
      </w:r>
      <w:r w:rsidRPr="00994205">
        <w:rPr>
          <w:spacing w:val="-4"/>
          <w:sz w:val="24"/>
        </w:rPr>
        <w:t xml:space="preserve">providing </w:t>
      </w:r>
      <w:r w:rsidRPr="00994205">
        <w:rPr>
          <w:sz w:val="24"/>
        </w:rPr>
        <w:t xml:space="preserve">a sufficient reserve </w:t>
      </w:r>
      <w:r w:rsidRPr="00994205">
        <w:rPr>
          <w:spacing w:val="-3"/>
          <w:sz w:val="24"/>
        </w:rPr>
        <w:t xml:space="preserve">of </w:t>
      </w:r>
      <w:r w:rsidRPr="00994205">
        <w:rPr>
          <w:spacing w:val="-4"/>
          <w:sz w:val="24"/>
        </w:rPr>
        <w:t xml:space="preserve">trained and </w:t>
      </w:r>
      <w:r w:rsidRPr="00994205">
        <w:rPr>
          <w:sz w:val="24"/>
        </w:rPr>
        <w:t xml:space="preserve">competent staff to </w:t>
      </w:r>
      <w:r w:rsidRPr="00994205">
        <w:rPr>
          <w:spacing w:val="-3"/>
          <w:sz w:val="24"/>
        </w:rPr>
        <w:t xml:space="preserve">provide the </w:t>
      </w:r>
      <w:r w:rsidRPr="00994205">
        <w:rPr>
          <w:sz w:val="24"/>
        </w:rPr>
        <w:t xml:space="preserve">Services </w:t>
      </w:r>
      <w:r w:rsidRPr="00994205">
        <w:rPr>
          <w:spacing w:val="-4"/>
          <w:sz w:val="24"/>
        </w:rPr>
        <w:t xml:space="preserve">during </w:t>
      </w:r>
      <w:r w:rsidRPr="00994205">
        <w:rPr>
          <w:sz w:val="24"/>
        </w:rPr>
        <w:t xml:space="preserve">staff </w:t>
      </w:r>
      <w:r w:rsidRPr="00994205">
        <w:rPr>
          <w:spacing w:val="-4"/>
          <w:sz w:val="24"/>
        </w:rPr>
        <w:t xml:space="preserve">holidays </w:t>
      </w:r>
      <w:r w:rsidRPr="00994205">
        <w:rPr>
          <w:spacing w:val="-3"/>
          <w:sz w:val="24"/>
        </w:rPr>
        <w:t xml:space="preserve">or </w:t>
      </w:r>
      <w:r w:rsidRPr="00994205">
        <w:rPr>
          <w:spacing w:val="-4"/>
          <w:sz w:val="24"/>
        </w:rPr>
        <w:t xml:space="preserve">absence due </w:t>
      </w:r>
      <w:r w:rsidRPr="00994205">
        <w:rPr>
          <w:sz w:val="24"/>
        </w:rPr>
        <w:t xml:space="preserve">to contractual </w:t>
      </w:r>
      <w:r w:rsidRPr="00994205">
        <w:rPr>
          <w:spacing w:val="-3"/>
          <w:sz w:val="24"/>
        </w:rPr>
        <w:t xml:space="preserve">or </w:t>
      </w:r>
      <w:r w:rsidRPr="00994205">
        <w:rPr>
          <w:spacing w:val="-4"/>
          <w:sz w:val="24"/>
        </w:rPr>
        <w:t xml:space="preserve">statutory </w:t>
      </w:r>
      <w:r w:rsidRPr="00994205">
        <w:rPr>
          <w:spacing w:val="-3"/>
          <w:sz w:val="24"/>
        </w:rPr>
        <w:t xml:space="preserve">leave </w:t>
      </w:r>
      <w:r w:rsidRPr="00994205">
        <w:rPr>
          <w:spacing w:val="-4"/>
          <w:sz w:val="24"/>
        </w:rPr>
        <w:t xml:space="preserve">entitlements, </w:t>
      </w:r>
      <w:r w:rsidRPr="00994205">
        <w:rPr>
          <w:spacing w:val="-3"/>
          <w:sz w:val="24"/>
        </w:rPr>
        <w:t>sickness or voluntary</w:t>
      </w:r>
      <w:r w:rsidRPr="00994205">
        <w:rPr>
          <w:spacing w:val="-36"/>
          <w:sz w:val="24"/>
        </w:rPr>
        <w:t xml:space="preserve"> </w:t>
      </w:r>
      <w:r w:rsidRPr="00994205">
        <w:rPr>
          <w:spacing w:val="-4"/>
          <w:sz w:val="24"/>
        </w:rPr>
        <w:t>absence.</w:t>
      </w:r>
    </w:p>
    <w:p w14:paraId="6DB65B17" w14:textId="28B49F8E" w:rsidR="00837652" w:rsidRPr="00994205" w:rsidRDefault="000231AE">
      <w:pPr>
        <w:pStyle w:val="ListParagraph"/>
        <w:numPr>
          <w:ilvl w:val="1"/>
          <w:numId w:val="79"/>
        </w:numPr>
        <w:tabs>
          <w:tab w:val="left" w:pos="2227"/>
          <w:tab w:val="left" w:pos="2228"/>
        </w:tabs>
        <w:spacing w:before="126" w:line="362" w:lineRule="auto"/>
        <w:ind w:left="2228" w:right="731" w:hanging="1362"/>
        <w:jc w:val="left"/>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at </w:t>
      </w:r>
      <w:r w:rsidRPr="00994205">
        <w:rPr>
          <w:spacing w:val="-4"/>
          <w:sz w:val="24"/>
        </w:rPr>
        <w:t xml:space="preserve">all </w:t>
      </w:r>
      <w:r w:rsidRPr="00994205">
        <w:rPr>
          <w:sz w:val="24"/>
        </w:rPr>
        <w:t xml:space="preserve">times </w:t>
      </w:r>
      <w:r w:rsidRPr="00994205">
        <w:rPr>
          <w:spacing w:val="-3"/>
          <w:sz w:val="24"/>
        </w:rPr>
        <w:t xml:space="preserve">provide </w:t>
      </w:r>
      <w:r w:rsidRPr="00994205">
        <w:rPr>
          <w:sz w:val="24"/>
        </w:rPr>
        <w:t xml:space="preserve">a sufficient </w:t>
      </w:r>
      <w:r w:rsidRPr="00994205">
        <w:rPr>
          <w:spacing w:val="-3"/>
          <w:sz w:val="24"/>
        </w:rPr>
        <w:t xml:space="preserve">number of </w:t>
      </w:r>
      <w:r w:rsidRPr="00994205">
        <w:rPr>
          <w:sz w:val="24"/>
        </w:rPr>
        <w:t xml:space="preserve">staff </w:t>
      </w:r>
      <w:r w:rsidRPr="00994205">
        <w:rPr>
          <w:spacing w:val="-3"/>
          <w:sz w:val="24"/>
        </w:rPr>
        <w:t xml:space="preserve">of </w:t>
      </w:r>
      <w:r w:rsidRPr="00994205">
        <w:rPr>
          <w:sz w:val="24"/>
        </w:rPr>
        <w:t xml:space="preserve">a </w:t>
      </w:r>
      <w:r w:rsidRPr="00994205">
        <w:rPr>
          <w:spacing w:val="-4"/>
          <w:sz w:val="24"/>
        </w:rPr>
        <w:lastRenderedPageBreak/>
        <w:t xml:space="preserve">supervisory and </w:t>
      </w:r>
      <w:r w:rsidRPr="00994205">
        <w:rPr>
          <w:spacing w:val="-3"/>
          <w:sz w:val="24"/>
        </w:rPr>
        <w:t xml:space="preserve">management level </w:t>
      </w:r>
      <w:r w:rsidRPr="00994205">
        <w:rPr>
          <w:sz w:val="24"/>
        </w:rPr>
        <w:t xml:space="preserve">to </w:t>
      </w:r>
      <w:r w:rsidRPr="00994205">
        <w:rPr>
          <w:spacing w:val="-5"/>
          <w:sz w:val="24"/>
        </w:rPr>
        <w:t xml:space="preserve">ensure </w:t>
      </w:r>
      <w:r w:rsidRPr="00994205">
        <w:rPr>
          <w:spacing w:val="-4"/>
          <w:sz w:val="24"/>
        </w:rPr>
        <w:t xml:space="preserve">that all </w:t>
      </w:r>
      <w:r w:rsidRPr="00994205">
        <w:rPr>
          <w:spacing w:val="-5"/>
          <w:sz w:val="24"/>
        </w:rPr>
        <w:t xml:space="preserve">persons </w:t>
      </w:r>
      <w:r w:rsidRPr="00994205">
        <w:rPr>
          <w:spacing w:val="-3"/>
          <w:sz w:val="24"/>
        </w:rPr>
        <w:t xml:space="preserve">or </w:t>
      </w:r>
      <w:r w:rsidRPr="00994205">
        <w:rPr>
          <w:sz w:val="24"/>
        </w:rPr>
        <w:t xml:space="preserve">staff employed </w:t>
      </w:r>
      <w:r w:rsidRPr="00994205">
        <w:rPr>
          <w:spacing w:val="-3"/>
          <w:sz w:val="24"/>
        </w:rPr>
        <w:t xml:space="preserve">or </w:t>
      </w:r>
      <w:r w:rsidRPr="00994205">
        <w:rPr>
          <w:spacing w:val="-6"/>
          <w:sz w:val="24"/>
        </w:rPr>
        <w:t xml:space="preserve">engaged </w:t>
      </w:r>
      <w:r w:rsidRPr="00994205">
        <w:rPr>
          <w:spacing w:val="-3"/>
          <w:sz w:val="24"/>
        </w:rPr>
        <w:t xml:space="preserve">in </w:t>
      </w:r>
      <w:r w:rsidRPr="00994205">
        <w:rPr>
          <w:spacing w:val="-4"/>
          <w:sz w:val="24"/>
        </w:rPr>
        <w:t xml:space="preserve">providing </w:t>
      </w:r>
      <w:r w:rsidRPr="00994205">
        <w:rPr>
          <w:spacing w:val="-3"/>
          <w:sz w:val="24"/>
        </w:rPr>
        <w:t xml:space="preserve">the </w:t>
      </w:r>
      <w:r w:rsidRPr="00994205">
        <w:rPr>
          <w:sz w:val="24"/>
        </w:rPr>
        <w:t xml:space="preserve">Services are </w:t>
      </w:r>
      <w:r w:rsidRPr="00994205">
        <w:rPr>
          <w:spacing w:val="-3"/>
          <w:sz w:val="24"/>
        </w:rPr>
        <w:t xml:space="preserve">at </w:t>
      </w:r>
      <w:r w:rsidRPr="00994205">
        <w:rPr>
          <w:spacing w:val="-4"/>
          <w:sz w:val="24"/>
        </w:rPr>
        <w:t xml:space="preserve">all </w:t>
      </w:r>
      <w:r w:rsidRPr="00994205">
        <w:rPr>
          <w:sz w:val="24"/>
        </w:rPr>
        <w:t xml:space="preserve">times </w:t>
      </w:r>
      <w:r w:rsidRPr="00994205">
        <w:rPr>
          <w:spacing w:val="-6"/>
          <w:sz w:val="24"/>
        </w:rPr>
        <w:t xml:space="preserve">adequately </w:t>
      </w:r>
      <w:r w:rsidRPr="00994205">
        <w:rPr>
          <w:spacing w:val="-4"/>
          <w:sz w:val="24"/>
        </w:rPr>
        <w:t xml:space="preserve">supervised and managed and properly </w:t>
      </w:r>
      <w:r w:rsidRPr="00994205">
        <w:rPr>
          <w:sz w:val="24"/>
        </w:rPr>
        <w:t xml:space="preserve">perform </w:t>
      </w:r>
      <w:r w:rsidRPr="00994205">
        <w:rPr>
          <w:spacing w:val="-5"/>
          <w:sz w:val="24"/>
        </w:rPr>
        <w:t xml:space="preserve">their duties. </w:t>
      </w:r>
      <w:r w:rsidRPr="00994205">
        <w:rPr>
          <w:spacing w:val="-3"/>
          <w:sz w:val="24"/>
        </w:rPr>
        <w:t xml:space="preserve">The Contractor </w:t>
      </w:r>
      <w:r w:rsidRPr="00994205">
        <w:rPr>
          <w:spacing w:val="-6"/>
          <w:sz w:val="24"/>
        </w:rPr>
        <w:t xml:space="preserve">shall </w:t>
      </w:r>
      <w:r w:rsidRPr="00994205">
        <w:rPr>
          <w:spacing w:val="-4"/>
          <w:sz w:val="24"/>
        </w:rPr>
        <w:t xml:space="preserve">ensure that </w:t>
      </w:r>
      <w:r w:rsidRPr="00994205">
        <w:rPr>
          <w:sz w:val="24"/>
        </w:rPr>
        <w:t xml:space="preserve">such </w:t>
      </w:r>
      <w:r w:rsidRPr="00994205">
        <w:rPr>
          <w:spacing w:val="-4"/>
          <w:sz w:val="24"/>
        </w:rPr>
        <w:t xml:space="preserve">supervisory and </w:t>
      </w:r>
      <w:r w:rsidRPr="00994205">
        <w:rPr>
          <w:spacing w:val="-3"/>
          <w:sz w:val="24"/>
        </w:rPr>
        <w:t xml:space="preserve">management level </w:t>
      </w:r>
      <w:r w:rsidRPr="00994205">
        <w:rPr>
          <w:sz w:val="24"/>
        </w:rPr>
        <w:t xml:space="preserve">staff are sufficiently </w:t>
      </w:r>
      <w:r w:rsidRPr="00994205">
        <w:rPr>
          <w:spacing w:val="-4"/>
          <w:sz w:val="24"/>
        </w:rPr>
        <w:t xml:space="preserve">skilled, </w:t>
      </w:r>
      <w:r w:rsidR="00994205" w:rsidRPr="00994205">
        <w:rPr>
          <w:spacing w:val="-4"/>
          <w:sz w:val="24"/>
        </w:rPr>
        <w:t>trained and</w:t>
      </w:r>
      <w:r w:rsidRPr="00994205">
        <w:rPr>
          <w:spacing w:val="-4"/>
          <w:sz w:val="24"/>
        </w:rPr>
        <w:t xml:space="preserve"> instructed </w:t>
      </w:r>
      <w:r w:rsidRPr="00994205">
        <w:rPr>
          <w:sz w:val="24"/>
        </w:rPr>
        <w:t xml:space="preserve">with </w:t>
      </w:r>
      <w:r w:rsidRPr="00994205">
        <w:rPr>
          <w:spacing w:val="-3"/>
          <w:sz w:val="24"/>
        </w:rPr>
        <w:t xml:space="preserve">regard </w:t>
      </w:r>
      <w:r w:rsidRPr="00994205">
        <w:rPr>
          <w:sz w:val="24"/>
        </w:rPr>
        <w:t xml:space="preserve">to </w:t>
      </w:r>
      <w:r w:rsidRPr="00994205">
        <w:rPr>
          <w:spacing w:val="-4"/>
          <w:sz w:val="24"/>
        </w:rPr>
        <w:t xml:space="preserve">all </w:t>
      </w:r>
      <w:r w:rsidRPr="00994205">
        <w:rPr>
          <w:sz w:val="24"/>
        </w:rPr>
        <w:t xml:space="preserve">matters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4"/>
          <w:sz w:val="24"/>
        </w:rPr>
        <w:t xml:space="preserve">including without limitation </w:t>
      </w:r>
      <w:r w:rsidRPr="00994205">
        <w:rPr>
          <w:spacing w:val="-3"/>
          <w:sz w:val="24"/>
        </w:rPr>
        <w:t xml:space="preserve">the </w:t>
      </w:r>
      <w:r w:rsidRPr="00994205">
        <w:rPr>
          <w:sz w:val="24"/>
        </w:rPr>
        <w:t xml:space="preserve">performance </w:t>
      </w:r>
      <w:r w:rsidRPr="00994205">
        <w:rPr>
          <w:spacing w:val="-3"/>
          <w:sz w:val="24"/>
        </w:rPr>
        <w:t>of the</w:t>
      </w:r>
      <w:r w:rsidRPr="00994205">
        <w:rPr>
          <w:spacing w:val="10"/>
          <w:sz w:val="24"/>
        </w:rPr>
        <w:t xml:space="preserve"> </w:t>
      </w:r>
      <w:r w:rsidRPr="00994205">
        <w:rPr>
          <w:sz w:val="24"/>
        </w:rPr>
        <w:t>Services.</w:t>
      </w:r>
    </w:p>
    <w:p w14:paraId="07D1756C" w14:textId="77777777" w:rsidR="00837652" w:rsidRPr="00994205" w:rsidRDefault="000231AE">
      <w:pPr>
        <w:pStyle w:val="ListParagraph"/>
        <w:numPr>
          <w:ilvl w:val="1"/>
          <w:numId w:val="79"/>
        </w:numPr>
        <w:tabs>
          <w:tab w:val="left" w:pos="2227"/>
          <w:tab w:val="left" w:pos="2228"/>
        </w:tabs>
        <w:spacing w:before="125" w:line="362" w:lineRule="auto"/>
        <w:ind w:left="2228" w:right="1273" w:hanging="1362"/>
        <w:jc w:val="left"/>
        <w:rPr>
          <w:sz w:val="24"/>
        </w:rPr>
      </w:pPr>
      <w:r w:rsidRPr="00994205">
        <w:rPr>
          <w:spacing w:val="-3"/>
          <w:sz w:val="24"/>
        </w:rPr>
        <w:t xml:space="preserve">The Contractor </w:t>
      </w:r>
      <w:r w:rsidRPr="00994205">
        <w:rPr>
          <w:spacing w:val="-6"/>
          <w:sz w:val="24"/>
        </w:rPr>
        <w:t xml:space="preserve">shall </w:t>
      </w:r>
      <w:r w:rsidRPr="00994205">
        <w:rPr>
          <w:spacing w:val="-5"/>
          <w:sz w:val="24"/>
        </w:rPr>
        <w:t xml:space="preserve">ensure </w:t>
      </w:r>
      <w:r w:rsidRPr="00994205">
        <w:rPr>
          <w:spacing w:val="-4"/>
          <w:sz w:val="24"/>
        </w:rPr>
        <w:t xml:space="preserve">that </w:t>
      </w:r>
      <w:r w:rsidRPr="00994205">
        <w:rPr>
          <w:spacing w:val="-3"/>
          <w:sz w:val="24"/>
        </w:rPr>
        <w:t xml:space="preserve">its </w:t>
      </w:r>
      <w:r w:rsidRPr="00994205">
        <w:rPr>
          <w:sz w:val="24"/>
        </w:rPr>
        <w:t xml:space="preserve">staff are </w:t>
      </w:r>
      <w:r w:rsidRPr="00994205">
        <w:rPr>
          <w:spacing w:val="-3"/>
          <w:sz w:val="24"/>
        </w:rPr>
        <w:t xml:space="preserve">provided </w:t>
      </w:r>
      <w:r w:rsidRPr="00994205">
        <w:rPr>
          <w:sz w:val="24"/>
        </w:rPr>
        <w:t xml:space="preserve">with </w:t>
      </w:r>
      <w:r w:rsidRPr="00994205">
        <w:rPr>
          <w:spacing w:val="-4"/>
          <w:sz w:val="24"/>
        </w:rPr>
        <w:t xml:space="preserve">all necessary and </w:t>
      </w:r>
      <w:r w:rsidRPr="00994205">
        <w:rPr>
          <w:spacing w:val="-5"/>
          <w:sz w:val="24"/>
        </w:rPr>
        <w:t xml:space="preserve">appropriate support </w:t>
      </w:r>
      <w:r w:rsidRPr="00994205">
        <w:rPr>
          <w:sz w:val="24"/>
        </w:rPr>
        <w:t xml:space="preserve">to facilitate </w:t>
      </w:r>
      <w:r w:rsidRPr="00994205">
        <w:rPr>
          <w:spacing w:val="-4"/>
          <w:sz w:val="24"/>
        </w:rPr>
        <w:t xml:space="preserve">them </w:t>
      </w:r>
      <w:r w:rsidRPr="00994205">
        <w:rPr>
          <w:spacing w:val="-3"/>
          <w:sz w:val="24"/>
        </w:rPr>
        <w:t xml:space="preserve">in </w:t>
      </w:r>
      <w:r w:rsidRPr="00994205">
        <w:rPr>
          <w:spacing w:val="-5"/>
          <w:sz w:val="24"/>
        </w:rPr>
        <w:t xml:space="preserve">developing </w:t>
      </w:r>
      <w:r w:rsidRPr="00994205">
        <w:rPr>
          <w:sz w:val="24"/>
        </w:rPr>
        <w:t xml:space="preserve">career </w:t>
      </w:r>
      <w:r w:rsidRPr="00994205">
        <w:rPr>
          <w:spacing w:val="-5"/>
          <w:sz w:val="24"/>
        </w:rPr>
        <w:t>progression</w:t>
      </w:r>
      <w:r w:rsidRPr="00994205">
        <w:rPr>
          <w:spacing w:val="51"/>
          <w:sz w:val="24"/>
        </w:rPr>
        <w:t xml:space="preserve"> </w:t>
      </w:r>
      <w:r w:rsidRPr="00994205">
        <w:rPr>
          <w:spacing w:val="-3"/>
          <w:sz w:val="24"/>
        </w:rPr>
        <w:t>pathways.</w:t>
      </w:r>
    </w:p>
    <w:p w14:paraId="099271A7" w14:textId="77777777" w:rsidR="00837652" w:rsidRPr="00994205" w:rsidRDefault="00837652">
      <w:pPr>
        <w:pStyle w:val="BodyText"/>
        <w:spacing w:before="1"/>
      </w:pPr>
    </w:p>
    <w:p w14:paraId="521EB6BC" w14:textId="036DEFFD" w:rsidR="00837652" w:rsidRPr="00994205" w:rsidRDefault="000231AE" w:rsidP="0008561A">
      <w:pPr>
        <w:pStyle w:val="Heading1"/>
        <w:numPr>
          <w:ilvl w:val="0"/>
          <w:numId w:val="91"/>
        </w:numPr>
        <w:tabs>
          <w:tab w:val="left" w:pos="2147"/>
          <w:tab w:val="left" w:pos="2148"/>
        </w:tabs>
      </w:pPr>
      <w:bookmarkStart w:id="35" w:name="_bookmark29"/>
      <w:bookmarkEnd w:id="35"/>
      <w:r w:rsidRPr="00994205">
        <w:t>Training</w:t>
      </w:r>
      <w:r w:rsidR="007E62C2" w:rsidRPr="007E62C2">
        <w:rPr>
          <w:rStyle w:val="FootnoteReference"/>
          <w:b w:val="0"/>
          <w:bCs w:val="0"/>
          <w:sz w:val="24"/>
          <w:szCs w:val="24"/>
        </w:rPr>
        <w:footnoteReference w:id="20"/>
      </w:r>
    </w:p>
    <w:bookmarkEnd w:id="26"/>
    <w:p w14:paraId="7F55246F" w14:textId="4F02C949" w:rsidR="00837652" w:rsidRPr="00994205" w:rsidRDefault="000231AE" w:rsidP="003D1803">
      <w:pPr>
        <w:pStyle w:val="ListParagraph"/>
        <w:numPr>
          <w:ilvl w:val="1"/>
          <w:numId w:val="91"/>
        </w:numPr>
        <w:tabs>
          <w:tab w:val="left" w:pos="2227"/>
          <w:tab w:val="left" w:pos="2228"/>
        </w:tabs>
        <w:spacing w:before="315" w:line="376" w:lineRule="auto"/>
        <w:ind w:right="774"/>
        <w:rPr>
          <w:sz w:val="24"/>
        </w:rPr>
      </w:pPr>
      <w:r w:rsidRPr="00994205">
        <w:rPr>
          <w:spacing w:val="-3"/>
          <w:sz w:val="24"/>
        </w:rPr>
        <w:t xml:space="preserve">The Contractor </w:t>
      </w:r>
      <w:r w:rsidRPr="00994205">
        <w:rPr>
          <w:spacing w:val="-6"/>
          <w:sz w:val="24"/>
        </w:rPr>
        <w:t xml:space="preserve">shall </w:t>
      </w:r>
      <w:r w:rsidRPr="00994205">
        <w:rPr>
          <w:spacing w:val="-5"/>
          <w:sz w:val="24"/>
        </w:rPr>
        <w:t xml:space="preserve">ensure </w:t>
      </w:r>
      <w:r w:rsidRPr="00994205">
        <w:rPr>
          <w:spacing w:val="-4"/>
          <w:sz w:val="24"/>
        </w:rPr>
        <w:t xml:space="preserve">that </w:t>
      </w:r>
      <w:r w:rsidRPr="00994205">
        <w:rPr>
          <w:sz w:val="24"/>
        </w:rPr>
        <w:t xml:space="preserve">for </w:t>
      </w:r>
      <w:r w:rsidRPr="00994205">
        <w:rPr>
          <w:spacing w:val="-4"/>
          <w:sz w:val="24"/>
        </w:rPr>
        <w:t xml:space="preserve">any Health </w:t>
      </w:r>
      <w:r w:rsidRPr="00994205">
        <w:rPr>
          <w:sz w:val="24"/>
        </w:rPr>
        <w:t xml:space="preserve">Care </w:t>
      </w:r>
      <w:r w:rsidRPr="00994205">
        <w:rPr>
          <w:spacing w:val="-4"/>
          <w:sz w:val="24"/>
        </w:rPr>
        <w:t xml:space="preserve">Professional </w:t>
      </w:r>
      <w:r w:rsidRPr="00994205">
        <w:rPr>
          <w:sz w:val="24"/>
        </w:rPr>
        <w:t xml:space="preserve">who </w:t>
      </w:r>
      <w:r w:rsidR="003D1803">
        <w:rPr>
          <w:sz w:val="24"/>
        </w:rPr>
        <w:tab/>
      </w:r>
      <w:r w:rsidRPr="00994205">
        <w:rPr>
          <w:spacing w:val="-5"/>
          <w:sz w:val="24"/>
        </w:rPr>
        <w:t>is:</w:t>
      </w:r>
    </w:p>
    <w:p w14:paraId="09926B12" w14:textId="77777777" w:rsidR="00837652" w:rsidRPr="00F06F1D" w:rsidRDefault="000231AE" w:rsidP="00F06F1D">
      <w:pPr>
        <w:pStyle w:val="ListParagraph"/>
        <w:numPr>
          <w:ilvl w:val="2"/>
          <w:numId w:val="91"/>
        </w:numPr>
        <w:tabs>
          <w:tab w:val="left" w:pos="3365"/>
          <w:tab w:val="left" w:pos="3366"/>
        </w:tabs>
        <w:spacing w:before="120"/>
        <w:rPr>
          <w:sz w:val="24"/>
        </w:rPr>
      </w:pPr>
      <w:r w:rsidRPr="00F06F1D">
        <w:rPr>
          <w:sz w:val="24"/>
        </w:rPr>
        <w:t xml:space="preserve">performing clinical services </w:t>
      </w:r>
      <w:r w:rsidRPr="00F06F1D">
        <w:rPr>
          <w:spacing w:val="-5"/>
          <w:sz w:val="24"/>
        </w:rPr>
        <w:t xml:space="preserve">under </w:t>
      </w:r>
      <w:r w:rsidRPr="00F06F1D">
        <w:rPr>
          <w:spacing w:val="-3"/>
          <w:sz w:val="24"/>
        </w:rPr>
        <w:t xml:space="preserve">the </w:t>
      </w:r>
      <w:r w:rsidRPr="00F06F1D">
        <w:rPr>
          <w:sz w:val="24"/>
        </w:rPr>
        <w:t>Contract;</w:t>
      </w:r>
      <w:r w:rsidRPr="00F06F1D">
        <w:rPr>
          <w:spacing w:val="9"/>
          <w:sz w:val="24"/>
        </w:rPr>
        <w:t xml:space="preserve"> </w:t>
      </w:r>
      <w:r w:rsidRPr="00F06F1D">
        <w:rPr>
          <w:spacing w:val="-6"/>
          <w:sz w:val="24"/>
        </w:rPr>
        <w:t>or</w:t>
      </w:r>
    </w:p>
    <w:p w14:paraId="512248D6" w14:textId="77777777" w:rsidR="00837652" w:rsidRPr="00994205" w:rsidRDefault="00837652">
      <w:pPr>
        <w:pStyle w:val="BodyText"/>
        <w:spacing w:before="11"/>
        <w:rPr>
          <w:sz w:val="21"/>
        </w:rPr>
      </w:pPr>
    </w:p>
    <w:p w14:paraId="2B5123E8" w14:textId="4059C6CD" w:rsidR="00837652" w:rsidRPr="00F06F1D" w:rsidRDefault="000231AE" w:rsidP="00F06F1D">
      <w:pPr>
        <w:pStyle w:val="ListParagraph"/>
        <w:numPr>
          <w:ilvl w:val="2"/>
          <w:numId w:val="91"/>
        </w:numPr>
        <w:tabs>
          <w:tab w:val="left" w:pos="3365"/>
          <w:tab w:val="left" w:pos="3366"/>
        </w:tabs>
        <w:spacing w:line="376" w:lineRule="auto"/>
        <w:ind w:right="935"/>
        <w:rPr>
          <w:sz w:val="24"/>
        </w:rPr>
      </w:pPr>
      <w:r w:rsidRPr="00994205">
        <w:rPr>
          <w:sz w:val="24"/>
        </w:rPr>
        <w:t xml:space="preserve">employed </w:t>
      </w:r>
      <w:r w:rsidRPr="00994205">
        <w:rPr>
          <w:spacing w:val="-3"/>
          <w:sz w:val="24"/>
        </w:rPr>
        <w:t xml:space="preserve">or </w:t>
      </w:r>
      <w:r w:rsidRPr="00994205">
        <w:rPr>
          <w:spacing w:val="-6"/>
          <w:sz w:val="24"/>
        </w:rPr>
        <w:t xml:space="preserve">engaged </w:t>
      </w:r>
      <w:r w:rsidRPr="00994205">
        <w:rPr>
          <w:sz w:val="24"/>
        </w:rPr>
        <w:t xml:space="preserve">to </w:t>
      </w:r>
      <w:r w:rsidRPr="00994205">
        <w:rPr>
          <w:spacing w:val="-6"/>
          <w:sz w:val="24"/>
        </w:rPr>
        <w:t xml:space="preserve">assist </w:t>
      </w:r>
      <w:r w:rsidRPr="00994205">
        <w:rPr>
          <w:spacing w:val="-3"/>
          <w:sz w:val="24"/>
        </w:rPr>
        <w:t xml:space="preserve">in the </w:t>
      </w:r>
      <w:r w:rsidRPr="00994205">
        <w:rPr>
          <w:sz w:val="24"/>
        </w:rPr>
        <w:t xml:space="preserve">performance </w:t>
      </w:r>
      <w:r w:rsidRPr="00994205">
        <w:rPr>
          <w:spacing w:val="-3"/>
          <w:sz w:val="24"/>
        </w:rPr>
        <w:t xml:space="preserve">of </w:t>
      </w:r>
      <w:r w:rsidRPr="00994205">
        <w:rPr>
          <w:sz w:val="24"/>
        </w:rPr>
        <w:t xml:space="preserve">such </w:t>
      </w:r>
      <w:r w:rsidRPr="00994205">
        <w:rPr>
          <w:spacing w:val="-3"/>
          <w:sz w:val="24"/>
        </w:rPr>
        <w:t>services,</w:t>
      </w:r>
    </w:p>
    <w:p w14:paraId="62DB5498" w14:textId="1E107072" w:rsidR="00837652" w:rsidRDefault="000231AE" w:rsidP="00705B4B">
      <w:pPr>
        <w:pStyle w:val="BodyText"/>
        <w:spacing w:before="110" w:line="362" w:lineRule="auto"/>
        <w:ind w:left="1440" w:right="868"/>
        <w:jc w:val="both"/>
        <w:rPr>
          <w:spacing w:val="-3"/>
        </w:rPr>
      </w:pPr>
      <w:r w:rsidRPr="00994205">
        <w:rPr>
          <w:spacing w:val="-3"/>
        </w:rPr>
        <w:t xml:space="preserve">there </w:t>
      </w:r>
      <w:r w:rsidRPr="00994205">
        <w:t xml:space="preserve">are </w:t>
      </w:r>
      <w:r w:rsidRPr="00994205">
        <w:rPr>
          <w:spacing w:val="-3"/>
        </w:rPr>
        <w:t xml:space="preserve">in place </w:t>
      </w:r>
      <w:r w:rsidRPr="00994205">
        <w:rPr>
          <w:spacing w:val="-4"/>
        </w:rPr>
        <w:t xml:space="preserve">arrangements </w:t>
      </w:r>
      <w:r w:rsidRPr="00994205">
        <w:t xml:space="preserve">for </w:t>
      </w:r>
      <w:r w:rsidRPr="00994205">
        <w:rPr>
          <w:spacing w:val="-3"/>
        </w:rPr>
        <w:t xml:space="preserve">the </w:t>
      </w:r>
      <w:r w:rsidRPr="00994205">
        <w:rPr>
          <w:spacing w:val="-5"/>
        </w:rPr>
        <w:t xml:space="preserve">purpose </w:t>
      </w:r>
      <w:r w:rsidRPr="00994205">
        <w:rPr>
          <w:spacing w:val="-3"/>
        </w:rPr>
        <w:t xml:space="preserve">of </w:t>
      </w:r>
      <w:r w:rsidRPr="00994205">
        <w:rPr>
          <w:spacing w:val="-4"/>
        </w:rPr>
        <w:t xml:space="preserve">maintaining and </w:t>
      </w:r>
      <w:r w:rsidRPr="00994205">
        <w:rPr>
          <w:spacing w:val="-5"/>
        </w:rPr>
        <w:t xml:space="preserve">updating </w:t>
      </w:r>
      <w:r w:rsidRPr="00994205">
        <w:rPr>
          <w:spacing w:val="-4"/>
        </w:rPr>
        <w:t xml:space="preserve">his skills and </w:t>
      </w:r>
      <w:r w:rsidRPr="00994205">
        <w:rPr>
          <w:spacing w:val="-3"/>
        </w:rPr>
        <w:t xml:space="preserve">knowledge in </w:t>
      </w:r>
      <w:r w:rsidRPr="00994205">
        <w:rPr>
          <w:spacing w:val="-5"/>
        </w:rPr>
        <w:t xml:space="preserve">relation </w:t>
      </w:r>
      <w:r w:rsidRPr="00994205">
        <w:t xml:space="preserve">to </w:t>
      </w:r>
      <w:r w:rsidRPr="00994205">
        <w:rPr>
          <w:spacing w:val="-3"/>
        </w:rPr>
        <w:t xml:space="preserve">the </w:t>
      </w:r>
      <w:r w:rsidRPr="00994205">
        <w:t xml:space="preserve">services which </w:t>
      </w:r>
      <w:r w:rsidRPr="00994205">
        <w:rPr>
          <w:spacing w:val="-3"/>
        </w:rPr>
        <w:t xml:space="preserve">he is </w:t>
      </w:r>
      <w:r w:rsidRPr="00994205">
        <w:t xml:space="preserve">performing </w:t>
      </w:r>
      <w:r w:rsidRPr="00994205">
        <w:rPr>
          <w:spacing w:val="-3"/>
        </w:rPr>
        <w:t xml:space="preserve">or </w:t>
      </w:r>
      <w:r w:rsidRPr="00994205">
        <w:rPr>
          <w:spacing w:val="-6"/>
        </w:rPr>
        <w:t xml:space="preserve">assisting </w:t>
      </w:r>
      <w:r w:rsidRPr="00994205">
        <w:rPr>
          <w:spacing w:val="-3"/>
        </w:rPr>
        <w:t xml:space="preserve">in </w:t>
      </w:r>
      <w:r w:rsidRPr="00994205">
        <w:t xml:space="preserve">performing. </w:t>
      </w:r>
      <w:r w:rsidRPr="00994205">
        <w:rPr>
          <w:spacing w:val="-3"/>
        </w:rPr>
        <w:t xml:space="preserve">The Commissioner </w:t>
      </w:r>
      <w:r w:rsidRPr="00994205">
        <w:t xml:space="preserve">may </w:t>
      </w:r>
      <w:r w:rsidRPr="00994205">
        <w:rPr>
          <w:spacing w:val="-4"/>
        </w:rPr>
        <w:t xml:space="preserve">require </w:t>
      </w:r>
      <w:r w:rsidRPr="00994205">
        <w:rPr>
          <w:spacing w:val="-3"/>
        </w:rPr>
        <w:t xml:space="preserve">the </w:t>
      </w:r>
      <w:r w:rsidRPr="00994205">
        <w:t xml:space="preserve">Contractor, where </w:t>
      </w:r>
      <w:r w:rsidRPr="00994205">
        <w:rPr>
          <w:spacing w:val="-3"/>
        </w:rPr>
        <w:t xml:space="preserve">the Contractor is </w:t>
      </w:r>
      <w:r w:rsidRPr="00994205">
        <w:rPr>
          <w:spacing w:val="-6"/>
        </w:rPr>
        <w:t xml:space="preserve">legally </w:t>
      </w:r>
      <w:r w:rsidRPr="00994205">
        <w:rPr>
          <w:spacing w:val="-5"/>
        </w:rPr>
        <w:t xml:space="preserve">able </w:t>
      </w:r>
      <w:r w:rsidRPr="00994205">
        <w:t xml:space="preserve">to </w:t>
      </w:r>
      <w:r w:rsidRPr="00994205">
        <w:rPr>
          <w:spacing w:val="-3"/>
        </w:rPr>
        <w:t xml:space="preserve">do </w:t>
      </w:r>
      <w:r w:rsidRPr="00994205">
        <w:rPr>
          <w:spacing w:val="-5"/>
        </w:rPr>
        <w:t xml:space="preserve">so, </w:t>
      </w:r>
      <w:r w:rsidRPr="00994205">
        <w:t xml:space="preserve">to restrict </w:t>
      </w:r>
      <w:r w:rsidRPr="00994205">
        <w:rPr>
          <w:spacing w:val="-3"/>
        </w:rPr>
        <w:t xml:space="preserve">or </w:t>
      </w:r>
      <w:r w:rsidRPr="00994205">
        <w:rPr>
          <w:spacing w:val="-6"/>
        </w:rPr>
        <w:t xml:space="preserve">suspend </w:t>
      </w:r>
      <w:r w:rsidRPr="00994205">
        <w:rPr>
          <w:spacing w:val="-3"/>
        </w:rPr>
        <w:t xml:space="preserve">the </w:t>
      </w:r>
      <w:r w:rsidRPr="00994205">
        <w:t xml:space="preserve">performance </w:t>
      </w:r>
      <w:r w:rsidRPr="00994205">
        <w:rPr>
          <w:spacing w:val="-3"/>
        </w:rPr>
        <w:t xml:space="preserve">of </w:t>
      </w:r>
      <w:r w:rsidRPr="00994205">
        <w:rPr>
          <w:spacing w:val="-4"/>
        </w:rPr>
        <w:t xml:space="preserve">any </w:t>
      </w:r>
      <w:r w:rsidRPr="00994205">
        <w:t xml:space="preserve">named </w:t>
      </w:r>
      <w:r w:rsidRPr="00994205">
        <w:rPr>
          <w:spacing w:val="-5"/>
        </w:rPr>
        <w:t xml:space="preserve">health </w:t>
      </w:r>
      <w:r w:rsidRPr="00994205">
        <w:rPr>
          <w:spacing w:val="-4"/>
        </w:rPr>
        <w:t xml:space="preserve">professional </w:t>
      </w:r>
      <w:r w:rsidRPr="00994205">
        <w:t xml:space="preserve">from performing services </w:t>
      </w:r>
      <w:r w:rsidRPr="00994205">
        <w:rPr>
          <w:spacing w:val="-5"/>
        </w:rPr>
        <w:t xml:space="preserve">under </w:t>
      </w:r>
      <w:r w:rsidRPr="00994205">
        <w:rPr>
          <w:spacing w:val="-4"/>
        </w:rPr>
        <w:t xml:space="preserve">this </w:t>
      </w:r>
      <w:r w:rsidRPr="00994205">
        <w:t xml:space="preserve">Contract </w:t>
      </w:r>
      <w:r w:rsidRPr="00994205">
        <w:rPr>
          <w:spacing w:val="-5"/>
        </w:rPr>
        <w:t xml:space="preserve">until </w:t>
      </w:r>
      <w:r w:rsidRPr="00994205">
        <w:rPr>
          <w:spacing w:val="-3"/>
        </w:rPr>
        <w:t xml:space="preserve">the </w:t>
      </w:r>
      <w:r w:rsidRPr="00994205">
        <w:rPr>
          <w:spacing w:val="-4"/>
        </w:rPr>
        <w:t xml:space="preserve">requirements </w:t>
      </w:r>
      <w:r w:rsidRPr="00994205">
        <w:rPr>
          <w:spacing w:val="-3"/>
        </w:rPr>
        <w:t xml:space="preserve">of </w:t>
      </w:r>
      <w:r w:rsidRPr="00994205">
        <w:rPr>
          <w:spacing w:val="-4"/>
        </w:rPr>
        <w:t xml:space="preserve">this clause </w:t>
      </w:r>
      <w:r w:rsidRPr="00994205">
        <w:t xml:space="preserve">have </w:t>
      </w:r>
      <w:r w:rsidRPr="00994205">
        <w:rPr>
          <w:spacing w:val="-5"/>
        </w:rPr>
        <w:t xml:space="preserve">been </w:t>
      </w:r>
      <w:r w:rsidRPr="00994205">
        <w:rPr>
          <w:spacing w:val="-4"/>
        </w:rPr>
        <w:t xml:space="preserve">satisfied. </w:t>
      </w:r>
      <w:r w:rsidRPr="00994205">
        <w:rPr>
          <w:spacing w:val="-3"/>
        </w:rPr>
        <w:t xml:space="preserve">For the avoidance of </w:t>
      </w:r>
      <w:r w:rsidRPr="00994205">
        <w:rPr>
          <w:spacing w:val="-5"/>
        </w:rPr>
        <w:t xml:space="preserve">doubt </w:t>
      </w:r>
      <w:r w:rsidRPr="00994205">
        <w:rPr>
          <w:spacing w:val="-4"/>
        </w:rPr>
        <w:t xml:space="preserve">any </w:t>
      </w:r>
      <w:r w:rsidRPr="00994205">
        <w:t xml:space="preserve">costs </w:t>
      </w:r>
      <w:r w:rsidRPr="00994205">
        <w:rPr>
          <w:spacing w:val="-5"/>
        </w:rPr>
        <w:t xml:space="preserve">associated </w:t>
      </w:r>
      <w:r w:rsidRPr="00994205">
        <w:t xml:space="preserve">with </w:t>
      </w:r>
      <w:r w:rsidRPr="00994205">
        <w:rPr>
          <w:spacing w:val="-3"/>
        </w:rPr>
        <w:t xml:space="preserve">the restriction or </w:t>
      </w:r>
      <w:r w:rsidRPr="00994205">
        <w:rPr>
          <w:spacing w:val="-6"/>
        </w:rPr>
        <w:t xml:space="preserve">suspension </w:t>
      </w:r>
      <w:r w:rsidRPr="00994205">
        <w:t xml:space="preserve">must </w:t>
      </w:r>
      <w:r w:rsidRPr="00994205">
        <w:rPr>
          <w:spacing w:val="-3"/>
        </w:rPr>
        <w:t xml:space="preserve">be </w:t>
      </w:r>
      <w:r w:rsidRPr="00994205">
        <w:t xml:space="preserve">met </w:t>
      </w:r>
      <w:r w:rsidRPr="00994205">
        <w:rPr>
          <w:spacing w:val="-3"/>
        </w:rPr>
        <w:t xml:space="preserve">by the Contractor </w:t>
      </w:r>
      <w:r w:rsidRPr="00994205">
        <w:rPr>
          <w:spacing w:val="-6"/>
        </w:rPr>
        <w:t xml:space="preserve">unless </w:t>
      </w:r>
      <w:r w:rsidRPr="00994205">
        <w:rPr>
          <w:spacing w:val="-3"/>
        </w:rPr>
        <w:t xml:space="preserve">the </w:t>
      </w:r>
      <w:r w:rsidRPr="00994205">
        <w:t xml:space="preserve">contract </w:t>
      </w:r>
      <w:r w:rsidRPr="00994205">
        <w:rPr>
          <w:spacing w:val="-4"/>
        </w:rPr>
        <w:t xml:space="preserve">sanction </w:t>
      </w:r>
      <w:r w:rsidRPr="00994205">
        <w:rPr>
          <w:spacing w:val="-3"/>
        </w:rPr>
        <w:t xml:space="preserve">is successfully </w:t>
      </w:r>
      <w:r w:rsidR="003D1803" w:rsidRPr="00994205">
        <w:rPr>
          <w:spacing w:val="-5"/>
        </w:rPr>
        <w:t>challenged by</w:t>
      </w:r>
      <w:r w:rsidRPr="00994205">
        <w:rPr>
          <w:spacing w:val="-3"/>
        </w:rPr>
        <w:t xml:space="preserve"> the Contractor </w:t>
      </w:r>
      <w:r w:rsidRPr="00994205">
        <w:rPr>
          <w:spacing w:val="-4"/>
        </w:rPr>
        <w:t xml:space="preserve">through </w:t>
      </w:r>
      <w:r w:rsidRPr="00994205">
        <w:rPr>
          <w:spacing w:val="-3"/>
        </w:rPr>
        <w:t xml:space="preserve">the </w:t>
      </w:r>
      <w:r w:rsidRPr="00994205">
        <w:rPr>
          <w:spacing w:val="-4"/>
        </w:rPr>
        <w:t xml:space="preserve">Dispute </w:t>
      </w:r>
      <w:r w:rsidRPr="00994205">
        <w:rPr>
          <w:spacing w:val="-5"/>
        </w:rPr>
        <w:t>Resolution</w:t>
      </w:r>
      <w:r w:rsidRPr="00994205">
        <w:rPr>
          <w:spacing w:val="9"/>
        </w:rPr>
        <w:t xml:space="preserve"> </w:t>
      </w:r>
      <w:r w:rsidRPr="00994205">
        <w:rPr>
          <w:spacing w:val="-3"/>
        </w:rPr>
        <w:t>Procedure.</w:t>
      </w:r>
    </w:p>
    <w:p w14:paraId="5538A1B2" w14:textId="77777777" w:rsidR="003D1803" w:rsidRPr="00994205" w:rsidRDefault="003D1803" w:rsidP="00E07CED">
      <w:pPr>
        <w:pStyle w:val="NoSpacing"/>
      </w:pPr>
    </w:p>
    <w:p w14:paraId="134938D8" w14:textId="15D4503B" w:rsidR="00837652" w:rsidRDefault="000231AE" w:rsidP="003D1803">
      <w:pPr>
        <w:pStyle w:val="ListParagraph"/>
        <w:numPr>
          <w:ilvl w:val="1"/>
          <w:numId w:val="91"/>
        </w:numPr>
        <w:tabs>
          <w:tab w:val="left" w:pos="2227"/>
          <w:tab w:val="left" w:pos="2228"/>
        </w:tabs>
        <w:spacing w:before="109" w:line="367" w:lineRule="auto"/>
        <w:ind w:right="786"/>
        <w:rPr>
          <w:sz w:val="24"/>
        </w:rPr>
      </w:pPr>
      <w:r w:rsidRPr="00994205">
        <w:rPr>
          <w:spacing w:val="-3"/>
          <w:sz w:val="24"/>
        </w:rPr>
        <w:t xml:space="preserve">The Contractor </w:t>
      </w:r>
      <w:r w:rsidRPr="00994205">
        <w:rPr>
          <w:spacing w:val="-6"/>
          <w:sz w:val="24"/>
        </w:rPr>
        <w:t xml:space="preserve">shall </w:t>
      </w:r>
      <w:r w:rsidRPr="00994205">
        <w:rPr>
          <w:sz w:val="24"/>
        </w:rPr>
        <w:t xml:space="preserve">afford to each employee </w:t>
      </w:r>
      <w:r w:rsidRPr="00994205">
        <w:rPr>
          <w:spacing w:val="-5"/>
          <w:sz w:val="24"/>
        </w:rPr>
        <w:t xml:space="preserve">reasonable opportunities </w:t>
      </w:r>
      <w:r w:rsidRPr="00994205">
        <w:rPr>
          <w:sz w:val="24"/>
        </w:rPr>
        <w:t xml:space="preserve">to </w:t>
      </w:r>
      <w:r w:rsidRPr="00994205">
        <w:rPr>
          <w:spacing w:val="-3"/>
          <w:sz w:val="24"/>
        </w:rPr>
        <w:t xml:space="preserve">undertake </w:t>
      </w:r>
      <w:r w:rsidRPr="00994205">
        <w:rPr>
          <w:spacing w:val="-5"/>
          <w:sz w:val="24"/>
        </w:rPr>
        <w:t xml:space="preserve">appropriate training </w:t>
      </w:r>
      <w:r w:rsidRPr="00994205">
        <w:rPr>
          <w:sz w:val="24"/>
        </w:rPr>
        <w:t xml:space="preserve">with a view to </w:t>
      </w:r>
      <w:r w:rsidRPr="00994205">
        <w:rPr>
          <w:spacing w:val="-4"/>
          <w:sz w:val="24"/>
        </w:rPr>
        <w:t xml:space="preserve">maintaining that </w:t>
      </w:r>
      <w:r w:rsidRPr="00994205">
        <w:rPr>
          <w:spacing w:val="-3"/>
          <w:sz w:val="24"/>
        </w:rPr>
        <w:t xml:space="preserve">employee’s </w:t>
      </w:r>
      <w:r w:rsidRPr="00994205">
        <w:rPr>
          <w:sz w:val="24"/>
        </w:rPr>
        <w:t xml:space="preserve">competence </w:t>
      </w:r>
      <w:r w:rsidRPr="00994205">
        <w:rPr>
          <w:spacing w:val="-3"/>
          <w:sz w:val="24"/>
        </w:rPr>
        <w:t xml:space="preserve">in </w:t>
      </w:r>
      <w:r w:rsidRPr="00994205">
        <w:rPr>
          <w:spacing w:val="-5"/>
          <w:sz w:val="24"/>
        </w:rPr>
        <w:t xml:space="preserve">addition </w:t>
      </w:r>
      <w:r w:rsidRPr="00994205">
        <w:rPr>
          <w:sz w:val="24"/>
        </w:rPr>
        <w:t xml:space="preserve">to </w:t>
      </w:r>
      <w:r w:rsidRPr="00994205">
        <w:rPr>
          <w:spacing w:val="-3"/>
          <w:sz w:val="24"/>
        </w:rPr>
        <w:t xml:space="preserve">the </w:t>
      </w:r>
      <w:r w:rsidR="003D1803" w:rsidRPr="00994205">
        <w:rPr>
          <w:spacing w:val="-3"/>
          <w:sz w:val="24"/>
        </w:rPr>
        <w:t>Contractor’s obligations</w:t>
      </w:r>
      <w:r w:rsidRPr="00994205">
        <w:rPr>
          <w:spacing w:val="-6"/>
          <w:sz w:val="24"/>
        </w:rPr>
        <w:t xml:space="preserve"> </w:t>
      </w:r>
      <w:r w:rsidRPr="00994205">
        <w:rPr>
          <w:spacing w:val="-3"/>
          <w:sz w:val="24"/>
        </w:rPr>
        <w:t xml:space="preserve">as </w:t>
      </w:r>
      <w:r w:rsidRPr="00994205">
        <w:rPr>
          <w:sz w:val="24"/>
        </w:rPr>
        <w:t xml:space="preserve">to </w:t>
      </w:r>
      <w:r w:rsidRPr="00994205">
        <w:rPr>
          <w:spacing w:val="-5"/>
          <w:sz w:val="24"/>
        </w:rPr>
        <w:t xml:space="preserve">training set </w:t>
      </w:r>
      <w:r w:rsidRPr="00994205">
        <w:rPr>
          <w:spacing w:val="-4"/>
          <w:sz w:val="24"/>
        </w:rPr>
        <w:t xml:space="preserve">out </w:t>
      </w:r>
      <w:r w:rsidRPr="00994205">
        <w:rPr>
          <w:spacing w:val="-3"/>
          <w:sz w:val="24"/>
        </w:rPr>
        <w:t xml:space="preserve">in the </w:t>
      </w:r>
      <w:r w:rsidRPr="00994205">
        <w:rPr>
          <w:sz w:val="24"/>
        </w:rPr>
        <w:t>Service</w:t>
      </w:r>
      <w:r w:rsidRPr="00994205">
        <w:rPr>
          <w:spacing w:val="10"/>
          <w:sz w:val="24"/>
        </w:rPr>
        <w:t xml:space="preserve"> </w:t>
      </w:r>
      <w:r w:rsidRPr="00994205">
        <w:rPr>
          <w:sz w:val="24"/>
        </w:rPr>
        <w:t>Specification.</w:t>
      </w:r>
    </w:p>
    <w:p w14:paraId="246CEBCA" w14:textId="3C5495DB" w:rsidR="00837652" w:rsidRPr="00994205" w:rsidRDefault="000231AE" w:rsidP="00705B4B">
      <w:pPr>
        <w:pStyle w:val="ListParagraph"/>
        <w:numPr>
          <w:ilvl w:val="1"/>
          <w:numId w:val="91"/>
        </w:numPr>
        <w:tabs>
          <w:tab w:val="left" w:pos="2227"/>
          <w:tab w:val="left" w:pos="2228"/>
        </w:tabs>
        <w:spacing w:before="125" w:line="362" w:lineRule="auto"/>
        <w:ind w:right="813"/>
        <w:jc w:val="both"/>
        <w:rPr>
          <w:sz w:val="24"/>
        </w:rPr>
      </w:pPr>
      <w:r w:rsidRPr="00994205">
        <w:rPr>
          <w:spacing w:val="-3"/>
          <w:sz w:val="24"/>
        </w:rPr>
        <w:t xml:space="preserve">The Contractor will employ </w:t>
      </w:r>
      <w:r w:rsidRPr="00994205">
        <w:rPr>
          <w:spacing w:val="-5"/>
          <w:sz w:val="24"/>
        </w:rPr>
        <w:t xml:space="preserve">only </w:t>
      </w:r>
      <w:r w:rsidRPr="00994205">
        <w:rPr>
          <w:sz w:val="24"/>
        </w:rPr>
        <w:t xml:space="preserve">such </w:t>
      </w:r>
      <w:r w:rsidRPr="00994205">
        <w:rPr>
          <w:spacing w:val="-5"/>
          <w:sz w:val="24"/>
        </w:rPr>
        <w:t xml:space="preserve">persons </w:t>
      </w:r>
      <w:r w:rsidRPr="00994205">
        <w:rPr>
          <w:spacing w:val="-3"/>
          <w:sz w:val="24"/>
        </w:rPr>
        <w:t xml:space="preserve">as </w:t>
      </w:r>
      <w:r w:rsidRPr="00994205">
        <w:rPr>
          <w:sz w:val="24"/>
        </w:rPr>
        <w:t xml:space="preserve">are careful, </w:t>
      </w:r>
      <w:r w:rsidRPr="00994205">
        <w:rPr>
          <w:spacing w:val="-4"/>
          <w:sz w:val="24"/>
        </w:rPr>
        <w:t xml:space="preserve">qualified, </w:t>
      </w:r>
      <w:r w:rsidRPr="00994205">
        <w:rPr>
          <w:spacing w:val="-4"/>
          <w:sz w:val="24"/>
        </w:rPr>
        <w:lastRenderedPageBreak/>
        <w:t xml:space="preserve">skilled and </w:t>
      </w:r>
      <w:r w:rsidRPr="00994205">
        <w:rPr>
          <w:spacing w:val="-3"/>
          <w:sz w:val="24"/>
        </w:rPr>
        <w:t xml:space="preserve">experienced in the </w:t>
      </w:r>
      <w:r w:rsidRPr="00994205">
        <w:rPr>
          <w:spacing w:val="-5"/>
          <w:sz w:val="24"/>
        </w:rPr>
        <w:t xml:space="preserve">duties </w:t>
      </w:r>
      <w:r w:rsidRPr="00994205">
        <w:rPr>
          <w:spacing w:val="-4"/>
          <w:sz w:val="24"/>
        </w:rPr>
        <w:t xml:space="preserve">required </w:t>
      </w:r>
      <w:r w:rsidRPr="00994205">
        <w:rPr>
          <w:spacing w:val="-3"/>
          <w:sz w:val="24"/>
        </w:rPr>
        <w:t xml:space="preserve">of </w:t>
      </w:r>
      <w:r w:rsidRPr="00994205">
        <w:rPr>
          <w:sz w:val="24"/>
        </w:rPr>
        <w:t xml:space="preserve">them, </w:t>
      </w:r>
      <w:r w:rsidRPr="00994205">
        <w:rPr>
          <w:spacing w:val="-4"/>
          <w:sz w:val="24"/>
        </w:rPr>
        <w:t xml:space="preserve">and </w:t>
      </w:r>
      <w:r w:rsidRPr="00994205">
        <w:rPr>
          <w:spacing w:val="-3"/>
          <w:sz w:val="24"/>
        </w:rPr>
        <w:t xml:space="preserve">will </w:t>
      </w:r>
      <w:r w:rsidRPr="00994205">
        <w:rPr>
          <w:spacing w:val="-5"/>
          <w:sz w:val="24"/>
        </w:rPr>
        <w:t xml:space="preserve">ensure </w:t>
      </w:r>
      <w:r w:rsidRPr="00994205">
        <w:rPr>
          <w:spacing w:val="-4"/>
          <w:sz w:val="24"/>
        </w:rPr>
        <w:t xml:space="preserve">that </w:t>
      </w:r>
      <w:r w:rsidRPr="00994205">
        <w:rPr>
          <w:sz w:val="24"/>
        </w:rPr>
        <w:t xml:space="preserve">every such </w:t>
      </w:r>
      <w:r w:rsidRPr="00994205">
        <w:rPr>
          <w:spacing w:val="-5"/>
          <w:sz w:val="24"/>
        </w:rPr>
        <w:t xml:space="preserve">person </w:t>
      </w:r>
      <w:r w:rsidRPr="00994205">
        <w:rPr>
          <w:spacing w:val="-3"/>
          <w:sz w:val="24"/>
        </w:rPr>
        <w:t xml:space="preserve">is </w:t>
      </w:r>
      <w:r w:rsidRPr="00994205">
        <w:rPr>
          <w:spacing w:val="-4"/>
          <w:sz w:val="24"/>
        </w:rPr>
        <w:t xml:space="preserve">properly and </w:t>
      </w:r>
      <w:r w:rsidRPr="00994205">
        <w:rPr>
          <w:sz w:val="24"/>
        </w:rPr>
        <w:t xml:space="preserve">sufficiently </w:t>
      </w:r>
      <w:r w:rsidRPr="00994205">
        <w:rPr>
          <w:spacing w:val="-4"/>
          <w:sz w:val="24"/>
        </w:rPr>
        <w:t xml:space="preserve">trained and instructed </w:t>
      </w:r>
      <w:r w:rsidRPr="00994205">
        <w:rPr>
          <w:sz w:val="24"/>
        </w:rPr>
        <w:t xml:space="preserve">(at </w:t>
      </w:r>
      <w:r w:rsidRPr="00994205">
        <w:rPr>
          <w:spacing w:val="-3"/>
          <w:sz w:val="24"/>
        </w:rPr>
        <w:t xml:space="preserve">the </w:t>
      </w:r>
      <w:r w:rsidRPr="00994205">
        <w:rPr>
          <w:sz w:val="24"/>
        </w:rPr>
        <w:t xml:space="preserve">Contractor's </w:t>
      </w:r>
      <w:r w:rsidRPr="00994205">
        <w:rPr>
          <w:spacing w:val="-4"/>
          <w:sz w:val="24"/>
        </w:rPr>
        <w:t xml:space="preserve">expense) and </w:t>
      </w:r>
      <w:r w:rsidRPr="00994205">
        <w:rPr>
          <w:sz w:val="24"/>
        </w:rPr>
        <w:t xml:space="preserve">carries </w:t>
      </w:r>
      <w:r w:rsidRPr="00994205">
        <w:rPr>
          <w:spacing w:val="-4"/>
          <w:sz w:val="24"/>
        </w:rPr>
        <w:t xml:space="preserve">out </w:t>
      </w:r>
      <w:r w:rsidRPr="00994205">
        <w:rPr>
          <w:spacing w:val="-3"/>
          <w:sz w:val="24"/>
        </w:rPr>
        <w:t xml:space="preserve">the </w:t>
      </w:r>
      <w:r w:rsidRPr="00994205">
        <w:rPr>
          <w:sz w:val="24"/>
        </w:rPr>
        <w:t xml:space="preserve">Services with </w:t>
      </w:r>
      <w:r w:rsidRPr="00994205">
        <w:rPr>
          <w:spacing w:val="-3"/>
          <w:sz w:val="24"/>
        </w:rPr>
        <w:t xml:space="preserve">regard </w:t>
      </w:r>
      <w:r w:rsidRPr="00994205">
        <w:rPr>
          <w:sz w:val="24"/>
        </w:rPr>
        <w:t>to:</w:t>
      </w:r>
    </w:p>
    <w:p w14:paraId="71A2C613" w14:textId="77777777" w:rsidR="001E6D9E" w:rsidRDefault="000231AE" w:rsidP="005C025F">
      <w:pPr>
        <w:pStyle w:val="ListParagraph"/>
        <w:numPr>
          <w:ilvl w:val="2"/>
          <w:numId w:val="91"/>
        </w:numPr>
        <w:tabs>
          <w:tab w:val="left" w:pos="3365"/>
          <w:tab w:val="left" w:pos="3366"/>
        </w:tabs>
        <w:spacing w:before="104" w:line="376" w:lineRule="auto"/>
        <w:ind w:right="1407"/>
        <w:rPr>
          <w:sz w:val="24"/>
        </w:rPr>
      </w:pPr>
      <w:r w:rsidRPr="001E6D9E">
        <w:rPr>
          <w:spacing w:val="-3"/>
          <w:sz w:val="24"/>
        </w:rPr>
        <w:t xml:space="preserve">the </w:t>
      </w:r>
      <w:r w:rsidRPr="001E6D9E">
        <w:rPr>
          <w:spacing w:val="-5"/>
          <w:sz w:val="24"/>
        </w:rPr>
        <w:t xml:space="preserve">task </w:t>
      </w:r>
      <w:r w:rsidRPr="001E6D9E">
        <w:rPr>
          <w:spacing w:val="-3"/>
          <w:sz w:val="24"/>
        </w:rPr>
        <w:t xml:space="preserve">or </w:t>
      </w:r>
      <w:r w:rsidRPr="001E6D9E">
        <w:rPr>
          <w:sz w:val="24"/>
        </w:rPr>
        <w:t xml:space="preserve">tasks </w:t>
      </w:r>
      <w:r w:rsidRPr="001E6D9E">
        <w:rPr>
          <w:spacing w:val="-4"/>
          <w:sz w:val="24"/>
        </w:rPr>
        <w:t xml:space="preserve">that </w:t>
      </w:r>
      <w:r w:rsidRPr="001E6D9E">
        <w:rPr>
          <w:spacing w:val="-5"/>
          <w:sz w:val="24"/>
        </w:rPr>
        <w:t xml:space="preserve">person </w:t>
      </w:r>
      <w:r w:rsidRPr="001E6D9E">
        <w:rPr>
          <w:spacing w:val="-4"/>
          <w:sz w:val="24"/>
        </w:rPr>
        <w:t xml:space="preserve">has </w:t>
      </w:r>
      <w:r w:rsidRPr="001E6D9E">
        <w:rPr>
          <w:sz w:val="24"/>
        </w:rPr>
        <w:t>to</w:t>
      </w:r>
      <w:r w:rsidRPr="001E6D9E">
        <w:rPr>
          <w:spacing w:val="-11"/>
          <w:sz w:val="24"/>
        </w:rPr>
        <w:t xml:space="preserve"> </w:t>
      </w:r>
      <w:r w:rsidRPr="001E6D9E">
        <w:rPr>
          <w:sz w:val="24"/>
        </w:rPr>
        <w:t>perform;</w:t>
      </w:r>
    </w:p>
    <w:p w14:paraId="0309EE14" w14:textId="77777777" w:rsidR="001E6D9E" w:rsidRDefault="000231AE" w:rsidP="001E6D9E">
      <w:pPr>
        <w:pStyle w:val="ListParagraph"/>
        <w:numPr>
          <w:ilvl w:val="2"/>
          <w:numId w:val="91"/>
        </w:numPr>
        <w:tabs>
          <w:tab w:val="left" w:pos="3365"/>
          <w:tab w:val="left" w:pos="3366"/>
        </w:tabs>
        <w:spacing w:before="104" w:line="376" w:lineRule="auto"/>
        <w:ind w:right="1407"/>
        <w:rPr>
          <w:sz w:val="24"/>
        </w:rPr>
      </w:pPr>
      <w:r w:rsidRPr="001E6D9E">
        <w:rPr>
          <w:spacing w:val="-4"/>
          <w:sz w:val="24"/>
        </w:rPr>
        <w:t xml:space="preserve">all </w:t>
      </w:r>
      <w:r w:rsidRPr="001E6D9E">
        <w:rPr>
          <w:spacing w:val="-3"/>
          <w:sz w:val="24"/>
        </w:rPr>
        <w:t xml:space="preserve">relevant </w:t>
      </w:r>
      <w:r w:rsidRPr="001E6D9E">
        <w:rPr>
          <w:spacing w:val="-4"/>
          <w:sz w:val="24"/>
        </w:rPr>
        <w:t xml:space="preserve">provisions </w:t>
      </w:r>
      <w:r w:rsidRPr="001E6D9E">
        <w:rPr>
          <w:spacing w:val="-3"/>
          <w:sz w:val="24"/>
        </w:rPr>
        <w:t xml:space="preserve">of the </w:t>
      </w:r>
      <w:r w:rsidRPr="001E6D9E">
        <w:rPr>
          <w:sz w:val="24"/>
        </w:rPr>
        <w:t xml:space="preserve">Contract </w:t>
      </w:r>
      <w:r w:rsidRPr="001E6D9E">
        <w:rPr>
          <w:spacing w:val="-4"/>
          <w:sz w:val="24"/>
        </w:rPr>
        <w:t xml:space="preserve">and </w:t>
      </w:r>
      <w:r w:rsidRPr="001E6D9E">
        <w:rPr>
          <w:spacing w:val="-3"/>
          <w:sz w:val="24"/>
        </w:rPr>
        <w:t xml:space="preserve">the </w:t>
      </w:r>
      <w:r w:rsidRPr="001E6D9E">
        <w:rPr>
          <w:sz w:val="24"/>
        </w:rPr>
        <w:t>Service Specification;</w:t>
      </w:r>
    </w:p>
    <w:p w14:paraId="7836F572" w14:textId="2F0DE66F" w:rsidR="001E6D9E" w:rsidRPr="001E6D9E" w:rsidRDefault="000231AE" w:rsidP="00634E9A">
      <w:pPr>
        <w:pStyle w:val="ListParagraph"/>
        <w:numPr>
          <w:ilvl w:val="2"/>
          <w:numId w:val="91"/>
        </w:numPr>
        <w:tabs>
          <w:tab w:val="left" w:pos="3365"/>
          <w:tab w:val="left" w:pos="3366"/>
        </w:tabs>
        <w:spacing w:before="121" w:line="362" w:lineRule="auto"/>
        <w:ind w:right="729"/>
        <w:jc w:val="both"/>
        <w:rPr>
          <w:sz w:val="24"/>
        </w:rPr>
      </w:pPr>
      <w:r w:rsidRPr="001E6D9E">
        <w:rPr>
          <w:spacing w:val="-4"/>
          <w:sz w:val="24"/>
        </w:rPr>
        <w:t xml:space="preserve">all </w:t>
      </w:r>
      <w:r w:rsidRPr="001E6D9E">
        <w:rPr>
          <w:spacing w:val="-3"/>
          <w:sz w:val="24"/>
        </w:rPr>
        <w:t xml:space="preserve">relevant </w:t>
      </w:r>
      <w:r w:rsidRPr="001E6D9E">
        <w:rPr>
          <w:spacing w:val="-5"/>
          <w:sz w:val="24"/>
        </w:rPr>
        <w:t xml:space="preserve">policies, rules, </w:t>
      </w:r>
      <w:r w:rsidRPr="001E6D9E">
        <w:rPr>
          <w:spacing w:val="-3"/>
          <w:sz w:val="24"/>
        </w:rPr>
        <w:t xml:space="preserve">procedures </w:t>
      </w:r>
      <w:r w:rsidRPr="001E6D9E">
        <w:rPr>
          <w:spacing w:val="-4"/>
          <w:sz w:val="24"/>
        </w:rPr>
        <w:t xml:space="preserve">and </w:t>
      </w:r>
      <w:r w:rsidRPr="001E6D9E">
        <w:rPr>
          <w:spacing w:val="-5"/>
          <w:sz w:val="24"/>
        </w:rPr>
        <w:t xml:space="preserve">standards </w:t>
      </w:r>
      <w:r w:rsidRPr="001E6D9E">
        <w:rPr>
          <w:spacing w:val="-3"/>
          <w:sz w:val="24"/>
        </w:rPr>
        <w:t xml:space="preserve">of the Commissioner </w:t>
      </w:r>
      <w:r w:rsidRPr="001E6D9E">
        <w:rPr>
          <w:spacing w:val="-4"/>
          <w:sz w:val="24"/>
        </w:rPr>
        <w:t xml:space="preserve">(including any </w:t>
      </w:r>
      <w:r w:rsidRPr="001E6D9E">
        <w:rPr>
          <w:spacing w:val="-5"/>
          <w:sz w:val="24"/>
        </w:rPr>
        <w:t xml:space="preserve">health </w:t>
      </w:r>
      <w:r w:rsidRPr="001E6D9E">
        <w:rPr>
          <w:spacing w:val="-4"/>
          <w:sz w:val="24"/>
        </w:rPr>
        <w:t xml:space="preserve">and </w:t>
      </w:r>
      <w:r w:rsidRPr="001E6D9E">
        <w:rPr>
          <w:sz w:val="24"/>
        </w:rPr>
        <w:t xml:space="preserve">safety </w:t>
      </w:r>
      <w:r w:rsidRPr="001E6D9E">
        <w:rPr>
          <w:spacing w:val="-3"/>
          <w:sz w:val="24"/>
        </w:rPr>
        <w:t xml:space="preserve">at </w:t>
      </w:r>
      <w:r w:rsidRPr="001E6D9E">
        <w:rPr>
          <w:sz w:val="24"/>
        </w:rPr>
        <w:t xml:space="preserve">work, </w:t>
      </w:r>
      <w:r w:rsidRPr="001E6D9E">
        <w:rPr>
          <w:spacing w:val="-4"/>
          <w:sz w:val="24"/>
        </w:rPr>
        <w:t xml:space="preserve">harassment, discrimination and </w:t>
      </w:r>
      <w:r w:rsidR="00CF013D" w:rsidRPr="001E6D9E">
        <w:rPr>
          <w:spacing w:val="-5"/>
          <w:sz w:val="24"/>
        </w:rPr>
        <w:t>equal opportunities</w:t>
      </w:r>
      <w:r w:rsidRPr="001E6D9E">
        <w:rPr>
          <w:spacing w:val="-5"/>
          <w:sz w:val="24"/>
        </w:rPr>
        <w:t xml:space="preserve"> </w:t>
      </w:r>
      <w:r w:rsidRPr="001E6D9E">
        <w:rPr>
          <w:spacing w:val="-4"/>
          <w:sz w:val="24"/>
        </w:rPr>
        <w:t>policies);</w:t>
      </w:r>
    </w:p>
    <w:p w14:paraId="5E1AD5AC" w14:textId="77777777" w:rsidR="001E6D9E" w:rsidRPr="001E6D9E" w:rsidRDefault="000231AE" w:rsidP="00E56980">
      <w:pPr>
        <w:pStyle w:val="ListParagraph"/>
        <w:numPr>
          <w:ilvl w:val="2"/>
          <w:numId w:val="91"/>
        </w:numPr>
        <w:tabs>
          <w:tab w:val="left" w:pos="3365"/>
          <w:tab w:val="left" w:pos="3366"/>
        </w:tabs>
        <w:spacing w:before="127" w:line="367" w:lineRule="auto"/>
        <w:ind w:right="859"/>
        <w:jc w:val="both"/>
        <w:rPr>
          <w:sz w:val="24"/>
        </w:rPr>
      </w:pPr>
      <w:r w:rsidRPr="001E6D9E">
        <w:rPr>
          <w:spacing w:val="-3"/>
          <w:sz w:val="24"/>
        </w:rPr>
        <w:t xml:space="preserve">the </w:t>
      </w:r>
      <w:r w:rsidRPr="001E6D9E">
        <w:rPr>
          <w:spacing w:val="-5"/>
          <w:sz w:val="24"/>
        </w:rPr>
        <w:t xml:space="preserve">need </w:t>
      </w:r>
      <w:r w:rsidRPr="001E6D9E">
        <w:rPr>
          <w:spacing w:val="3"/>
          <w:sz w:val="24"/>
        </w:rPr>
        <w:t xml:space="preserve">for </w:t>
      </w:r>
      <w:r w:rsidRPr="001E6D9E">
        <w:rPr>
          <w:spacing w:val="-5"/>
          <w:sz w:val="24"/>
        </w:rPr>
        <w:t xml:space="preserve">those </w:t>
      </w:r>
      <w:r w:rsidRPr="001E6D9E">
        <w:rPr>
          <w:sz w:val="24"/>
        </w:rPr>
        <w:t xml:space="preserve">working </w:t>
      </w:r>
      <w:r w:rsidRPr="001E6D9E">
        <w:rPr>
          <w:spacing w:val="-3"/>
          <w:sz w:val="24"/>
        </w:rPr>
        <w:t xml:space="preserve">in </w:t>
      </w:r>
      <w:r w:rsidRPr="001E6D9E">
        <w:rPr>
          <w:sz w:val="24"/>
        </w:rPr>
        <w:t xml:space="preserve">a </w:t>
      </w:r>
      <w:r w:rsidRPr="001E6D9E">
        <w:rPr>
          <w:spacing w:val="-5"/>
          <w:sz w:val="24"/>
        </w:rPr>
        <w:t xml:space="preserve">health </w:t>
      </w:r>
      <w:r w:rsidRPr="001E6D9E">
        <w:rPr>
          <w:sz w:val="24"/>
        </w:rPr>
        <w:t xml:space="preserve">services </w:t>
      </w:r>
      <w:r w:rsidRPr="001E6D9E">
        <w:rPr>
          <w:spacing w:val="-3"/>
          <w:sz w:val="24"/>
        </w:rPr>
        <w:t xml:space="preserve">environment </w:t>
      </w:r>
      <w:r w:rsidRPr="001E6D9E">
        <w:rPr>
          <w:sz w:val="24"/>
        </w:rPr>
        <w:t xml:space="preserve">to </w:t>
      </w:r>
      <w:r w:rsidRPr="001E6D9E">
        <w:rPr>
          <w:spacing w:val="-3"/>
          <w:sz w:val="24"/>
        </w:rPr>
        <w:t xml:space="preserve">observe the </w:t>
      </w:r>
      <w:r w:rsidRPr="001E6D9E">
        <w:rPr>
          <w:spacing w:val="-6"/>
          <w:sz w:val="24"/>
        </w:rPr>
        <w:t xml:space="preserve">highest </w:t>
      </w:r>
      <w:r w:rsidRPr="001E6D9E">
        <w:rPr>
          <w:spacing w:val="-5"/>
          <w:sz w:val="24"/>
        </w:rPr>
        <w:t xml:space="preserve">standards </w:t>
      </w:r>
      <w:r w:rsidRPr="001E6D9E">
        <w:rPr>
          <w:spacing w:val="-3"/>
          <w:sz w:val="24"/>
        </w:rPr>
        <w:t xml:space="preserve">of </w:t>
      </w:r>
      <w:r w:rsidRPr="001E6D9E">
        <w:rPr>
          <w:spacing w:val="-4"/>
          <w:sz w:val="24"/>
        </w:rPr>
        <w:t xml:space="preserve">hygiene, </w:t>
      </w:r>
      <w:r w:rsidRPr="001E6D9E">
        <w:rPr>
          <w:sz w:val="24"/>
        </w:rPr>
        <w:t xml:space="preserve">customer care, </w:t>
      </w:r>
      <w:r w:rsidRPr="001E6D9E">
        <w:rPr>
          <w:spacing w:val="-3"/>
          <w:sz w:val="24"/>
        </w:rPr>
        <w:t xml:space="preserve">courtesy </w:t>
      </w:r>
      <w:r w:rsidRPr="001E6D9E">
        <w:rPr>
          <w:spacing w:val="-4"/>
          <w:sz w:val="24"/>
        </w:rPr>
        <w:t>and</w:t>
      </w:r>
      <w:r w:rsidRPr="001E6D9E">
        <w:rPr>
          <w:spacing w:val="-34"/>
          <w:sz w:val="24"/>
        </w:rPr>
        <w:t xml:space="preserve"> </w:t>
      </w:r>
      <w:r w:rsidRPr="001E6D9E">
        <w:rPr>
          <w:spacing w:val="-5"/>
          <w:sz w:val="24"/>
        </w:rPr>
        <w:t>consideration;</w:t>
      </w:r>
    </w:p>
    <w:p w14:paraId="54D510D5" w14:textId="711C62E2" w:rsidR="001E6D9E" w:rsidRPr="001E6D9E" w:rsidRDefault="000231AE" w:rsidP="006269C6">
      <w:pPr>
        <w:pStyle w:val="ListParagraph"/>
        <w:numPr>
          <w:ilvl w:val="2"/>
          <w:numId w:val="91"/>
        </w:numPr>
        <w:tabs>
          <w:tab w:val="left" w:pos="3365"/>
          <w:tab w:val="left" w:pos="3366"/>
        </w:tabs>
        <w:spacing w:before="105" w:line="367" w:lineRule="auto"/>
        <w:ind w:right="759"/>
        <w:jc w:val="both"/>
        <w:rPr>
          <w:sz w:val="24"/>
        </w:rPr>
      </w:pPr>
      <w:r w:rsidRPr="001E6D9E">
        <w:rPr>
          <w:spacing w:val="-3"/>
          <w:sz w:val="24"/>
        </w:rPr>
        <w:t xml:space="preserve">the </w:t>
      </w:r>
      <w:r w:rsidRPr="001E6D9E">
        <w:rPr>
          <w:spacing w:val="-5"/>
          <w:sz w:val="24"/>
        </w:rPr>
        <w:t xml:space="preserve">need </w:t>
      </w:r>
      <w:r w:rsidRPr="001E6D9E">
        <w:rPr>
          <w:sz w:val="24"/>
        </w:rPr>
        <w:t xml:space="preserve">to keep </w:t>
      </w:r>
      <w:r w:rsidRPr="001E6D9E">
        <w:rPr>
          <w:spacing w:val="-3"/>
          <w:sz w:val="24"/>
        </w:rPr>
        <w:t xml:space="preserve">confidential </w:t>
      </w:r>
      <w:r w:rsidRPr="001E6D9E">
        <w:rPr>
          <w:spacing w:val="-4"/>
          <w:sz w:val="24"/>
        </w:rPr>
        <w:t xml:space="preserve">all </w:t>
      </w:r>
      <w:r w:rsidRPr="001E6D9E">
        <w:rPr>
          <w:sz w:val="24"/>
        </w:rPr>
        <w:t xml:space="preserve">information </w:t>
      </w:r>
      <w:r w:rsidRPr="001E6D9E">
        <w:rPr>
          <w:spacing w:val="-4"/>
          <w:sz w:val="24"/>
        </w:rPr>
        <w:t xml:space="preserve">howsoever </w:t>
      </w:r>
      <w:r w:rsidRPr="001E6D9E">
        <w:rPr>
          <w:spacing w:val="-3"/>
          <w:sz w:val="24"/>
        </w:rPr>
        <w:t xml:space="preserve">acquired </w:t>
      </w:r>
      <w:r w:rsidRPr="001E6D9E">
        <w:rPr>
          <w:spacing w:val="-4"/>
          <w:sz w:val="24"/>
        </w:rPr>
        <w:t xml:space="preserve">whether </w:t>
      </w:r>
      <w:r w:rsidRPr="001E6D9E">
        <w:rPr>
          <w:spacing w:val="-5"/>
          <w:sz w:val="24"/>
        </w:rPr>
        <w:t xml:space="preserve">relating </w:t>
      </w:r>
      <w:r w:rsidRPr="001E6D9E">
        <w:rPr>
          <w:sz w:val="24"/>
        </w:rPr>
        <w:t xml:space="preserve">to </w:t>
      </w:r>
      <w:r w:rsidRPr="001E6D9E">
        <w:rPr>
          <w:spacing w:val="-3"/>
          <w:sz w:val="24"/>
        </w:rPr>
        <w:t>the</w:t>
      </w:r>
      <w:r w:rsidR="00CF013D">
        <w:rPr>
          <w:spacing w:val="-4"/>
          <w:sz w:val="24"/>
        </w:rPr>
        <w:t xml:space="preserve"> Commissioner </w:t>
      </w:r>
      <w:r w:rsidRPr="001E6D9E">
        <w:rPr>
          <w:spacing w:val="-4"/>
          <w:sz w:val="24"/>
        </w:rPr>
        <w:t xml:space="preserve">and </w:t>
      </w:r>
      <w:r w:rsidRPr="001E6D9E">
        <w:rPr>
          <w:spacing w:val="-3"/>
          <w:sz w:val="24"/>
        </w:rPr>
        <w:t xml:space="preserve">its </w:t>
      </w:r>
      <w:r w:rsidRPr="001E6D9E">
        <w:rPr>
          <w:spacing w:val="-6"/>
          <w:sz w:val="24"/>
        </w:rPr>
        <w:t xml:space="preserve">business, </w:t>
      </w:r>
      <w:r w:rsidRPr="001E6D9E">
        <w:rPr>
          <w:spacing w:val="-3"/>
          <w:sz w:val="24"/>
        </w:rPr>
        <w:t xml:space="preserve">or </w:t>
      </w:r>
      <w:r w:rsidRPr="001E6D9E">
        <w:rPr>
          <w:spacing w:val="-5"/>
          <w:sz w:val="24"/>
        </w:rPr>
        <w:t xml:space="preserve">relating </w:t>
      </w:r>
      <w:r w:rsidRPr="001E6D9E">
        <w:rPr>
          <w:sz w:val="24"/>
        </w:rPr>
        <w:t xml:space="preserve">to </w:t>
      </w:r>
      <w:r w:rsidRPr="001E6D9E">
        <w:rPr>
          <w:spacing w:val="-5"/>
          <w:sz w:val="24"/>
        </w:rPr>
        <w:t xml:space="preserve">patients, </w:t>
      </w:r>
      <w:r w:rsidRPr="001E6D9E">
        <w:rPr>
          <w:spacing w:val="-4"/>
          <w:sz w:val="24"/>
        </w:rPr>
        <w:t xml:space="preserve">including but not </w:t>
      </w:r>
      <w:r w:rsidRPr="001E6D9E">
        <w:rPr>
          <w:spacing w:val="-3"/>
          <w:sz w:val="24"/>
        </w:rPr>
        <w:t xml:space="preserve">limited </w:t>
      </w:r>
      <w:r w:rsidRPr="001E6D9E">
        <w:rPr>
          <w:sz w:val="24"/>
        </w:rPr>
        <w:t xml:space="preserve">to </w:t>
      </w:r>
      <w:r w:rsidRPr="001E6D9E">
        <w:rPr>
          <w:spacing w:val="-5"/>
          <w:sz w:val="24"/>
        </w:rPr>
        <w:t xml:space="preserve">patient </w:t>
      </w:r>
      <w:r w:rsidRPr="001E6D9E">
        <w:rPr>
          <w:spacing w:val="-4"/>
          <w:sz w:val="24"/>
        </w:rPr>
        <w:t xml:space="preserve">identity, </w:t>
      </w:r>
      <w:r w:rsidRPr="001E6D9E">
        <w:rPr>
          <w:sz w:val="24"/>
        </w:rPr>
        <w:t xml:space="preserve">clinical </w:t>
      </w:r>
      <w:r w:rsidRPr="001E6D9E">
        <w:rPr>
          <w:spacing w:val="-4"/>
          <w:sz w:val="24"/>
        </w:rPr>
        <w:t>conditions and</w:t>
      </w:r>
      <w:r w:rsidRPr="001E6D9E">
        <w:rPr>
          <w:spacing w:val="-42"/>
          <w:sz w:val="24"/>
        </w:rPr>
        <w:t xml:space="preserve"> </w:t>
      </w:r>
      <w:r w:rsidRPr="001E6D9E">
        <w:rPr>
          <w:spacing w:val="-3"/>
          <w:sz w:val="24"/>
        </w:rPr>
        <w:t>treatment;</w:t>
      </w:r>
    </w:p>
    <w:p w14:paraId="628DB18B" w14:textId="1A03EF19" w:rsidR="001E6D9E" w:rsidRDefault="000231AE" w:rsidP="007647A3">
      <w:pPr>
        <w:pStyle w:val="ListParagraph"/>
        <w:numPr>
          <w:ilvl w:val="2"/>
          <w:numId w:val="91"/>
        </w:numPr>
        <w:tabs>
          <w:tab w:val="left" w:pos="3365"/>
          <w:tab w:val="left" w:pos="3366"/>
        </w:tabs>
        <w:spacing w:before="105" w:line="367" w:lineRule="auto"/>
        <w:ind w:right="1048"/>
        <w:jc w:val="both"/>
        <w:rPr>
          <w:sz w:val="24"/>
        </w:rPr>
      </w:pPr>
      <w:r w:rsidRPr="001E6D9E">
        <w:rPr>
          <w:spacing w:val="-3"/>
          <w:sz w:val="24"/>
        </w:rPr>
        <w:t xml:space="preserve">the </w:t>
      </w:r>
      <w:r w:rsidRPr="001E6D9E">
        <w:rPr>
          <w:spacing w:val="-5"/>
          <w:sz w:val="24"/>
        </w:rPr>
        <w:t xml:space="preserve">need </w:t>
      </w:r>
      <w:r w:rsidRPr="001E6D9E">
        <w:rPr>
          <w:sz w:val="24"/>
        </w:rPr>
        <w:t xml:space="preserve">to </w:t>
      </w:r>
      <w:r w:rsidRPr="001E6D9E">
        <w:rPr>
          <w:spacing w:val="-3"/>
          <w:sz w:val="24"/>
        </w:rPr>
        <w:t xml:space="preserve">provide </w:t>
      </w:r>
      <w:r w:rsidRPr="001E6D9E">
        <w:rPr>
          <w:sz w:val="24"/>
        </w:rPr>
        <w:t xml:space="preserve">a </w:t>
      </w:r>
      <w:r w:rsidRPr="001E6D9E">
        <w:rPr>
          <w:spacing w:val="-6"/>
          <w:sz w:val="24"/>
        </w:rPr>
        <w:t xml:space="preserve">suitably </w:t>
      </w:r>
      <w:r w:rsidRPr="001E6D9E">
        <w:rPr>
          <w:spacing w:val="-5"/>
          <w:sz w:val="24"/>
        </w:rPr>
        <w:t xml:space="preserve">high standard </w:t>
      </w:r>
      <w:r w:rsidRPr="001E6D9E">
        <w:rPr>
          <w:spacing w:val="-3"/>
          <w:sz w:val="24"/>
        </w:rPr>
        <w:t xml:space="preserve">of </w:t>
      </w:r>
      <w:r w:rsidRPr="001E6D9E">
        <w:rPr>
          <w:sz w:val="24"/>
        </w:rPr>
        <w:t xml:space="preserve">customer care </w:t>
      </w:r>
      <w:r w:rsidRPr="001E6D9E">
        <w:rPr>
          <w:spacing w:val="-4"/>
          <w:sz w:val="24"/>
        </w:rPr>
        <w:t xml:space="preserve">through both </w:t>
      </w:r>
      <w:r w:rsidRPr="001E6D9E">
        <w:rPr>
          <w:spacing w:val="-5"/>
          <w:sz w:val="24"/>
        </w:rPr>
        <w:t xml:space="preserve">initial </w:t>
      </w:r>
      <w:r w:rsidRPr="001E6D9E">
        <w:rPr>
          <w:spacing w:val="-4"/>
          <w:sz w:val="24"/>
        </w:rPr>
        <w:t xml:space="preserve">and </w:t>
      </w:r>
      <w:r w:rsidRPr="001E6D9E">
        <w:rPr>
          <w:spacing w:val="-3"/>
          <w:sz w:val="24"/>
        </w:rPr>
        <w:t xml:space="preserve">thereafter </w:t>
      </w:r>
      <w:r w:rsidRPr="001E6D9E">
        <w:rPr>
          <w:spacing w:val="-5"/>
          <w:sz w:val="24"/>
        </w:rPr>
        <w:t xml:space="preserve">periodic training </w:t>
      </w:r>
      <w:r w:rsidRPr="001E6D9E">
        <w:rPr>
          <w:spacing w:val="-4"/>
          <w:sz w:val="24"/>
        </w:rPr>
        <w:t xml:space="preserve">both </w:t>
      </w:r>
      <w:r w:rsidRPr="001E6D9E">
        <w:rPr>
          <w:spacing w:val="-3"/>
          <w:sz w:val="24"/>
        </w:rPr>
        <w:t xml:space="preserve">in </w:t>
      </w:r>
      <w:r w:rsidRPr="001E6D9E">
        <w:rPr>
          <w:sz w:val="24"/>
        </w:rPr>
        <w:t xml:space="preserve">customer care </w:t>
      </w:r>
      <w:r w:rsidRPr="001E6D9E">
        <w:rPr>
          <w:spacing w:val="-4"/>
          <w:sz w:val="24"/>
        </w:rPr>
        <w:t xml:space="preserve">and </w:t>
      </w:r>
      <w:r w:rsidRPr="001E6D9E">
        <w:rPr>
          <w:spacing w:val="-3"/>
          <w:sz w:val="24"/>
        </w:rPr>
        <w:t xml:space="preserve">in </w:t>
      </w:r>
      <w:r w:rsidRPr="001E6D9E">
        <w:rPr>
          <w:sz w:val="24"/>
        </w:rPr>
        <w:t xml:space="preserve">communicating with </w:t>
      </w:r>
      <w:r w:rsidRPr="001E6D9E">
        <w:rPr>
          <w:spacing w:val="-4"/>
          <w:sz w:val="24"/>
        </w:rPr>
        <w:t xml:space="preserve">and </w:t>
      </w:r>
      <w:r w:rsidRPr="001E6D9E">
        <w:rPr>
          <w:spacing w:val="-5"/>
          <w:sz w:val="24"/>
        </w:rPr>
        <w:t xml:space="preserve">supporting </w:t>
      </w:r>
      <w:r w:rsidRPr="001E6D9E">
        <w:rPr>
          <w:spacing w:val="-4"/>
          <w:sz w:val="24"/>
        </w:rPr>
        <w:t xml:space="preserve">Patients </w:t>
      </w:r>
      <w:r w:rsidRPr="001E6D9E">
        <w:rPr>
          <w:sz w:val="24"/>
        </w:rPr>
        <w:t xml:space="preserve">to </w:t>
      </w:r>
      <w:r w:rsidRPr="001E6D9E">
        <w:rPr>
          <w:spacing w:val="-4"/>
          <w:sz w:val="24"/>
        </w:rPr>
        <w:t xml:space="preserve">include </w:t>
      </w:r>
      <w:r w:rsidRPr="001E6D9E">
        <w:rPr>
          <w:spacing w:val="-5"/>
          <w:sz w:val="24"/>
        </w:rPr>
        <w:t xml:space="preserve">responding </w:t>
      </w:r>
      <w:r w:rsidRPr="001E6D9E">
        <w:rPr>
          <w:sz w:val="24"/>
        </w:rPr>
        <w:t xml:space="preserve">to </w:t>
      </w:r>
      <w:r w:rsidRPr="001E6D9E">
        <w:rPr>
          <w:spacing w:val="-4"/>
          <w:sz w:val="24"/>
        </w:rPr>
        <w:t>Patient</w:t>
      </w:r>
      <w:r w:rsidRPr="001E6D9E">
        <w:rPr>
          <w:spacing w:val="10"/>
          <w:sz w:val="24"/>
        </w:rPr>
        <w:t xml:space="preserve"> </w:t>
      </w:r>
      <w:r w:rsidRPr="001E6D9E">
        <w:rPr>
          <w:sz w:val="24"/>
        </w:rPr>
        <w:t>feedback;</w:t>
      </w:r>
    </w:p>
    <w:p w14:paraId="1F2BE4BE" w14:textId="2D3EF019" w:rsidR="00837652" w:rsidRPr="001E6D9E" w:rsidRDefault="000231AE" w:rsidP="001E6D9E">
      <w:pPr>
        <w:pStyle w:val="ListParagraph"/>
        <w:numPr>
          <w:ilvl w:val="2"/>
          <w:numId w:val="91"/>
        </w:numPr>
        <w:tabs>
          <w:tab w:val="left" w:pos="3365"/>
          <w:tab w:val="left" w:pos="3366"/>
        </w:tabs>
        <w:spacing w:before="105" w:line="367" w:lineRule="auto"/>
        <w:ind w:right="1048"/>
        <w:jc w:val="both"/>
        <w:rPr>
          <w:sz w:val="24"/>
        </w:rPr>
      </w:pPr>
      <w:r w:rsidRPr="001E6D9E">
        <w:rPr>
          <w:spacing w:val="-3"/>
          <w:sz w:val="24"/>
        </w:rPr>
        <w:t xml:space="preserve">the </w:t>
      </w:r>
      <w:r w:rsidRPr="001E6D9E">
        <w:rPr>
          <w:spacing w:val="-5"/>
          <w:sz w:val="24"/>
        </w:rPr>
        <w:t xml:space="preserve">need </w:t>
      </w:r>
      <w:r w:rsidRPr="001E6D9E">
        <w:rPr>
          <w:sz w:val="24"/>
        </w:rPr>
        <w:t xml:space="preserve">to </w:t>
      </w:r>
      <w:r w:rsidRPr="001E6D9E">
        <w:rPr>
          <w:spacing w:val="-3"/>
          <w:sz w:val="24"/>
        </w:rPr>
        <w:t xml:space="preserve">be </w:t>
      </w:r>
      <w:r w:rsidRPr="001E6D9E">
        <w:rPr>
          <w:sz w:val="24"/>
        </w:rPr>
        <w:t xml:space="preserve">aware </w:t>
      </w:r>
      <w:r w:rsidRPr="001E6D9E">
        <w:rPr>
          <w:spacing w:val="-3"/>
          <w:sz w:val="24"/>
        </w:rPr>
        <w:t xml:space="preserve">of </w:t>
      </w:r>
      <w:r w:rsidRPr="001E6D9E">
        <w:rPr>
          <w:spacing w:val="-4"/>
          <w:sz w:val="24"/>
        </w:rPr>
        <w:t xml:space="preserve">and </w:t>
      </w:r>
      <w:r w:rsidRPr="001E6D9E">
        <w:rPr>
          <w:spacing w:val="-5"/>
          <w:sz w:val="24"/>
        </w:rPr>
        <w:t xml:space="preserve">understand </w:t>
      </w:r>
      <w:r w:rsidRPr="001E6D9E">
        <w:rPr>
          <w:spacing w:val="-4"/>
          <w:sz w:val="24"/>
        </w:rPr>
        <w:t xml:space="preserve">and recognise </w:t>
      </w:r>
      <w:r w:rsidRPr="001E6D9E">
        <w:rPr>
          <w:spacing w:val="-5"/>
          <w:sz w:val="24"/>
        </w:rPr>
        <w:t xml:space="preserve">Patients’ </w:t>
      </w:r>
      <w:r w:rsidRPr="001E6D9E">
        <w:rPr>
          <w:spacing w:val="-4"/>
          <w:sz w:val="24"/>
        </w:rPr>
        <w:t xml:space="preserve">social and </w:t>
      </w:r>
      <w:r w:rsidRPr="001E6D9E">
        <w:rPr>
          <w:spacing w:val="-3"/>
          <w:sz w:val="24"/>
        </w:rPr>
        <w:t xml:space="preserve">cultural diversity, values </w:t>
      </w:r>
      <w:r w:rsidRPr="001E6D9E">
        <w:rPr>
          <w:spacing w:val="-4"/>
          <w:sz w:val="24"/>
        </w:rPr>
        <w:t xml:space="preserve">and </w:t>
      </w:r>
      <w:r w:rsidRPr="001E6D9E">
        <w:rPr>
          <w:spacing w:val="-3"/>
          <w:sz w:val="24"/>
        </w:rPr>
        <w:t xml:space="preserve">beliefs </w:t>
      </w:r>
      <w:r w:rsidRPr="001E6D9E">
        <w:rPr>
          <w:sz w:val="24"/>
        </w:rPr>
        <w:t xml:space="preserve">which may influence </w:t>
      </w:r>
      <w:r w:rsidRPr="001E6D9E">
        <w:rPr>
          <w:spacing w:val="-4"/>
          <w:sz w:val="24"/>
        </w:rPr>
        <w:t xml:space="preserve">any </w:t>
      </w:r>
      <w:r w:rsidRPr="001E6D9E">
        <w:rPr>
          <w:spacing w:val="-5"/>
          <w:sz w:val="24"/>
        </w:rPr>
        <w:t xml:space="preserve">decisions </w:t>
      </w:r>
      <w:r w:rsidRPr="001E6D9E">
        <w:rPr>
          <w:sz w:val="24"/>
        </w:rPr>
        <w:t xml:space="preserve">taken </w:t>
      </w:r>
      <w:r w:rsidRPr="001E6D9E">
        <w:rPr>
          <w:spacing w:val="-3"/>
          <w:sz w:val="24"/>
        </w:rPr>
        <w:t xml:space="preserve">by </w:t>
      </w:r>
      <w:r w:rsidRPr="001E6D9E">
        <w:rPr>
          <w:spacing w:val="-4"/>
          <w:sz w:val="24"/>
        </w:rPr>
        <w:t xml:space="preserve">Patients and how they </w:t>
      </w:r>
      <w:r w:rsidRPr="001E6D9E">
        <w:rPr>
          <w:spacing w:val="-3"/>
          <w:sz w:val="24"/>
        </w:rPr>
        <w:t xml:space="preserve">want </w:t>
      </w:r>
      <w:r w:rsidRPr="001E6D9E">
        <w:rPr>
          <w:sz w:val="24"/>
        </w:rPr>
        <w:t xml:space="preserve">to receive care, </w:t>
      </w:r>
      <w:r w:rsidRPr="001E6D9E">
        <w:rPr>
          <w:spacing w:val="-3"/>
          <w:sz w:val="24"/>
        </w:rPr>
        <w:t xml:space="preserve">treatment </w:t>
      </w:r>
      <w:r w:rsidRPr="001E6D9E">
        <w:rPr>
          <w:spacing w:val="-4"/>
          <w:sz w:val="24"/>
        </w:rPr>
        <w:t>and</w:t>
      </w:r>
      <w:r w:rsidRPr="001E6D9E">
        <w:rPr>
          <w:spacing w:val="8"/>
          <w:sz w:val="24"/>
        </w:rPr>
        <w:t xml:space="preserve"> </w:t>
      </w:r>
      <w:r w:rsidRPr="001E6D9E">
        <w:rPr>
          <w:spacing w:val="-5"/>
          <w:sz w:val="24"/>
        </w:rPr>
        <w:t>support.</w:t>
      </w:r>
    </w:p>
    <w:p w14:paraId="71F311E1" w14:textId="4738F0E9" w:rsidR="00837652" w:rsidRPr="001E6D9E" w:rsidRDefault="000231AE">
      <w:pPr>
        <w:pStyle w:val="ListParagraph"/>
        <w:numPr>
          <w:ilvl w:val="1"/>
          <w:numId w:val="91"/>
        </w:numPr>
        <w:tabs>
          <w:tab w:val="left" w:pos="2227"/>
          <w:tab w:val="left" w:pos="2228"/>
        </w:tabs>
        <w:spacing w:before="120" w:line="362" w:lineRule="auto"/>
        <w:ind w:right="994"/>
        <w:rPr>
          <w:sz w:val="24"/>
        </w:rPr>
      </w:pPr>
      <w:r w:rsidRPr="00994205">
        <w:rPr>
          <w:spacing w:val="-3"/>
          <w:sz w:val="24"/>
        </w:rPr>
        <w:t xml:space="preserve">The </w:t>
      </w:r>
      <w:r w:rsidRPr="00994205">
        <w:rPr>
          <w:spacing w:val="-4"/>
          <w:sz w:val="24"/>
        </w:rPr>
        <w:t xml:space="preserve">adherence </w:t>
      </w:r>
      <w:r w:rsidRPr="00994205">
        <w:rPr>
          <w:spacing w:val="-3"/>
          <w:sz w:val="24"/>
        </w:rPr>
        <w:t xml:space="preserve">of the Contractor’s </w:t>
      </w:r>
      <w:r w:rsidRPr="00994205">
        <w:rPr>
          <w:sz w:val="24"/>
        </w:rPr>
        <w:t xml:space="preserve">staff to </w:t>
      </w:r>
      <w:r w:rsidRPr="00994205">
        <w:rPr>
          <w:spacing w:val="-4"/>
          <w:sz w:val="24"/>
        </w:rPr>
        <w:t xml:space="preserve">required </w:t>
      </w:r>
      <w:r w:rsidRPr="00994205">
        <w:rPr>
          <w:spacing w:val="-5"/>
          <w:sz w:val="24"/>
        </w:rPr>
        <w:t xml:space="preserve">standards </w:t>
      </w:r>
      <w:r w:rsidRPr="00994205">
        <w:rPr>
          <w:spacing w:val="-3"/>
          <w:sz w:val="24"/>
        </w:rPr>
        <w:t xml:space="preserve">of </w:t>
      </w:r>
      <w:r w:rsidRPr="00994205">
        <w:rPr>
          <w:sz w:val="24"/>
        </w:rPr>
        <w:t xml:space="preserve">performance </w:t>
      </w:r>
      <w:r w:rsidRPr="00994205">
        <w:rPr>
          <w:spacing w:val="-6"/>
          <w:sz w:val="24"/>
        </w:rPr>
        <w:t xml:space="preserve">shall </w:t>
      </w:r>
      <w:r w:rsidRPr="00994205">
        <w:rPr>
          <w:spacing w:val="-3"/>
          <w:sz w:val="24"/>
        </w:rPr>
        <w:t xml:space="preserve">be </w:t>
      </w:r>
      <w:r w:rsidRPr="00994205">
        <w:rPr>
          <w:spacing w:val="-5"/>
          <w:sz w:val="24"/>
        </w:rPr>
        <w:t xml:space="preserve">routinely </w:t>
      </w:r>
      <w:r w:rsidRPr="00994205">
        <w:rPr>
          <w:spacing w:val="-3"/>
          <w:sz w:val="24"/>
        </w:rPr>
        <w:t xml:space="preserve">monitored </w:t>
      </w:r>
      <w:r w:rsidRPr="00994205">
        <w:rPr>
          <w:spacing w:val="-4"/>
          <w:sz w:val="24"/>
        </w:rPr>
        <w:t xml:space="preserve">and </w:t>
      </w:r>
      <w:r w:rsidRPr="00994205">
        <w:rPr>
          <w:spacing w:val="-3"/>
          <w:sz w:val="24"/>
        </w:rPr>
        <w:t xml:space="preserve">the Contractor </w:t>
      </w:r>
      <w:r w:rsidRPr="00994205">
        <w:rPr>
          <w:spacing w:val="-6"/>
          <w:sz w:val="24"/>
        </w:rPr>
        <w:t xml:space="preserve">shall </w:t>
      </w:r>
      <w:r w:rsidRPr="00994205">
        <w:rPr>
          <w:spacing w:val="-3"/>
          <w:sz w:val="24"/>
        </w:rPr>
        <w:t xml:space="preserve">promptly </w:t>
      </w:r>
      <w:r w:rsidRPr="00994205">
        <w:rPr>
          <w:sz w:val="24"/>
        </w:rPr>
        <w:t xml:space="preserve">take such </w:t>
      </w:r>
      <w:r w:rsidRPr="00994205">
        <w:rPr>
          <w:spacing w:val="-3"/>
          <w:sz w:val="24"/>
        </w:rPr>
        <w:t xml:space="preserve">remedial action as </w:t>
      </w:r>
      <w:r w:rsidRPr="00994205">
        <w:rPr>
          <w:sz w:val="24"/>
        </w:rPr>
        <w:t xml:space="preserve">may </w:t>
      </w:r>
      <w:r w:rsidRPr="00994205">
        <w:rPr>
          <w:spacing w:val="-3"/>
          <w:sz w:val="24"/>
        </w:rPr>
        <w:t xml:space="preserve">be </w:t>
      </w:r>
      <w:r w:rsidRPr="00994205">
        <w:rPr>
          <w:spacing w:val="-4"/>
          <w:sz w:val="24"/>
        </w:rPr>
        <w:t xml:space="preserve">required </w:t>
      </w:r>
      <w:r w:rsidRPr="00994205">
        <w:rPr>
          <w:sz w:val="24"/>
        </w:rPr>
        <w:t xml:space="preserve">where such </w:t>
      </w:r>
      <w:r w:rsidRPr="00994205">
        <w:rPr>
          <w:spacing w:val="-5"/>
          <w:sz w:val="24"/>
        </w:rPr>
        <w:t xml:space="preserve">standards </w:t>
      </w:r>
      <w:r w:rsidRPr="00994205">
        <w:rPr>
          <w:sz w:val="24"/>
        </w:rPr>
        <w:t xml:space="preserve">are </w:t>
      </w:r>
      <w:r w:rsidRPr="00994205">
        <w:rPr>
          <w:spacing w:val="-4"/>
          <w:sz w:val="24"/>
        </w:rPr>
        <w:t xml:space="preserve">not </w:t>
      </w:r>
      <w:r w:rsidRPr="00994205">
        <w:rPr>
          <w:spacing w:val="-5"/>
          <w:sz w:val="24"/>
        </w:rPr>
        <w:t xml:space="preserve">attained. </w:t>
      </w:r>
      <w:r w:rsidRPr="00994205">
        <w:rPr>
          <w:spacing w:val="-3"/>
          <w:sz w:val="24"/>
        </w:rPr>
        <w:t xml:space="preserve">The Contractor </w:t>
      </w:r>
      <w:r w:rsidRPr="00994205">
        <w:rPr>
          <w:spacing w:val="-6"/>
          <w:sz w:val="24"/>
        </w:rPr>
        <w:t xml:space="preserve">shall </w:t>
      </w:r>
      <w:r w:rsidRPr="00994205">
        <w:rPr>
          <w:spacing w:val="-5"/>
          <w:sz w:val="24"/>
        </w:rPr>
        <w:t xml:space="preserve">ensure </w:t>
      </w:r>
      <w:r w:rsidRPr="00994205">
        <w:rPr>
          <w:spacing w:val="-4"/>
          <w:sz w:val="24"/>
        </w:rPr>
        <w:t xml:space="preserve">that </w:t>
      </w:r>
      <w:r w:rsidRPr="00994205">
        <w:rPr>
          <w:spacing w:val="-3"/>
          <w:sz w:val="24"/>
        </w:rPr>
        <w:t xml:space="preserve">its </w:t>
      </w:r>
      <w:r w:rsidRPr="00994205">
        <w:rPr>
          <w:sz w:val="24"/>
        </w:rPr>
        <w:t xml:space="preserve">staff employed </w:t>
      </w:r>
      <w:r w:rsidRPr="00994205">
        <w:rPr>
          <w:spacing w:val="-3"/>
          <w:sz w:val="24"/>
        </w:rPr>
        <w:t xml:space="preserve">or </w:t>
      </w:r>
      <w:r w:rsidRPr="00994205">
        <w:rPr>
          <w:spacing w:val="-6"/>
          <w:sz w:val="24"/>
        </w:rPr>
        <w:t xml:space="preserve">engaged </w:t>
      </w:r>
      <w:r w:rsidRPr="00994205">
        <w:rPr>
          <w:spacing w:val="-3"/>
          <w:sz w:val="24"/>
        </w:rPr>
        <w:t xml:space="preserve">in </w:t>
      </w:r>
      <w:r w:rsidRPr="00994205">
        <w:rPr>
          <w:spacing w:val="-4"/>
          <w:sz w:val="24"/>
        </w:rPr>
        <w:t xml:space="preserve">providing </w:t>
      </w:r>
      <w:r w:rsidRPr="00994205">
        <w:rPr>
          <w:spacing w:val="-3"/>
          <w:sz w:val="24"/>
        </w:rPr>
        <w:t xml:space="preserve">the </w:t>
      </w:r>
      <w:r w:rsidRPr="00994205">
        <w:rPr>
          <w:sz w:val="24"/>
        </w:rPr>
        <w:t xml:space="preserve">Services receive </w:t>
      </w:r>
      <w:r w:rsidRPr="00994205">
        <w:rPr>
          <w:spacing w:val="-3"/>
          <w:sz w:val="24"/>
        </w:rPr>
        <w:t xml:space="preserve">an </w:t>
      </w:r>
      <w:r w:rsidRPr="00994205">
        <w:rPr>
          <w:spacing w:val="-5"/>
          <w:sz w:val="24"/>
        </w:rPr>
        <w:t xml:space="preserve">annual individual appraisal </w:t>
      </w:r>
      <w:r w:rsidRPr="00994205">
        <w:rPr>
          <w:sz w:val="24"/>
        </w:rPr>
        <w:t xml:space="preserve">to </w:t>
      </w:r>
      <w:r w:rsidRPr="00994205">
        <w:rPr>
          <w:spacing w:val="-4"/>
          <w:sz w:val="24"/>
        </w:rPr>
        <w:t xml:space="preserve">include </w:t>
      </w:r>
      <w:r w:rsidRPr="00994205">
        <w:rPr>
          <w:spacing w:val="-3"/>
          <w:sz w:val="24"/>
        </w:rPr>
        <w:t xml:space="preserve">the </w:t>
      </w:r>
      <w:r w:rsidRPr="00994205">
        <w:rPr>
          <w:spacing w:val="-4"/>
          <w:sz w:val="24"/>
        </w:rPr>
        <w:t xml:space="preserve">implementation </w:t>
      </w:r>
      <w:r w:rsidRPr="00994205">
        <w:rPr>
          <w:spacing w:val="-3"/>
          <w:sz w:val="24"/>
        </w:rPr>
        <w:t xml:space="preserve">of </w:t>
      </w:r>
      <w:r w:rsidRPr="00994205">
        <w:rPr>
          <w:spacing w:val="-4"/>
          <w:sz w:val="24"/>
        </w:rPr>
        <w:t xml:space="preserve">professional </w:t>
      </w:r>
      <w:r w:rsidRPr="00994205">
        <w:rPr>
          <w:spacing w:val="-3"/>
          <w:sz w:val="24"/>
        </w:rPr>
        <w:t>development</w:t>
      </w:r>
      <w:r w:rsidRPr="00994205">
        <w:rPr>
          <w:spacing w:val="26"/>
          <w:sz w:val="24"/>
        </w:rPr>
        <w:t xml:space="preserve"> </w:t>
      </w:r>
      <w:r w:rsidRPr="00994205">
        <w:rPr>
          <w:spacing w:val="-6"/>
          <w:sz w:val="24"/>
        </w:rPr>
        <w:t>plans.</w:t>
      </w:r>
    </w:p>
    <w:p w14:paraId="6E7EEBDD" w14:textId="77777777" w:rsidR="001E6D9E" w:rsidRPr="001E6D9E" w:rsidRDefault="001E6D9E" w:rsidP="001E6D9E">
      <w:pPr>
        <w:tabs>
          <w:tab w:val="left" w:pos="2227"/>
          <w:tab w:val="left" w:pos="2228"/>
        </w:tabs>
        <w:spacing w:before="120" w:line="362" w:lineRule="auto"/>
        <w:ind w:left="992" w:right="994"/>
        <w:rPr>
          <w:sz w:val="24"/>
        </w:rPr>
      </w:pPr>
      <w:bookmarkStart w:id="36" w:name="_bookmark30"/>
      <w:bookmarkEnd w:id="36"/>
    </w:p>
    <w:p w14:paraId="044E6829" w14:textId="4574B8B8" w:rsidR="00837652" w:rsidRPr="00994205" w:rsidRDefault="000231AE" w:rsidP="00CF013D">
      <w:pPr>
        <w:pStyle w:val="Heading1"/>
        <w:numPr>
          <w:ilvl w:val="0"/>
          <w:numId w:val="91"/>
        </w:numPr>
        <w:tabs>
          <w:tab w:val="left" w:pos="2147"/>
          <w:tab w:val="left" w:pos="2148"/>
        </w:tabs>
        <w:spacing w:before="1"/>
      </w:pPr>
      <w:r w:rsidRPr="00994205">
        <w:lastRenderedPageBreak/>
        <w:t xml:space="preserve">Appraisal </w:t>
      </w:r>
      <w:r w:rsidRPr="00994205">
        <w:rPr>
          <w:spacing w:val="-3"/>
        </w:rPr>
        <w:t>and</w:t>
      </w:r>
      <w:r w:rsidRPr="00994205">
        <w:rPr>
          <w:spacing w:val="15"/>
        </w:rPr>
        <w:t xml:space="preserve"> </w:t>
      </w:r>
      <w:r w:rsidRPr="00994205">
        <w:rPr>
          <w:spacing w:val="-3"/>
        </w:rPr>
        <w:t>Assessment</w:t>
      </w:r>
      <w:r w:rsidR="007E62C2" w:rsidRPr="007E62C2">
        <w:rPr>
          <w:rStyle w:val="FootnoteReference"/>
          <w:b w:val="0"/>
          <w:bCs w:val="0"/>
          <w:spacing w:val="-3"/>
          <w:sz w:val="24"/>
          <w:szCs w:val="24"/>
        </w:rPr>
        <w:footnoteReference w:id="21"/>
      </w:r>
    </w:p>
    <w:p w14:paraId="49F6AE34" w14:textId="3C1D9A9B" w:rsidR="00837652" w:rsidRDefault="000231AE" w:rsidP="00705B4B">
      <w:pPr>
        <w:pStyle w:val="BodyText"/>
        <w:spacing w:before="316" w:line="360" w:lineRule="auto"/>
        <w:ind w:left="2083"/>
        <w:jc w:val="both"/>
      </w:pPr>
      <w:r w:rsidRPr="00994205">
        <w:t>The Contractor shall ensure that any medical practitioner performing</w:t>
      </w:r>
      <w:r w:rsidR="001E6D9E">
        <w:t xml:space="preserve"> </w:t>
      </w:r>
      <w:r w:rsidRPr="00994205">
        <w:t>Services under the Contract participates in an appropriate appraisal system and co-operates with the Commissioner in relation to the Commissioner’s patient safety functions.</w:t>
      </w:r>
    </w:p>
    <w:p w14:paraId="1785E752" w14:textId="77777777" w:rsidR="00837652" w:rsidRPr="00994205" w:rsidRDefault="00837652">
      <w:pPr>
        <w:pStyle w:val="BodyText"/>
        <w:spacing w:before="10"/>
        <w:rPr>
          <w:sz w:val="21"/>
        </w:rPr>
      </w:pPr>
    </w:p>
    <w:p w14:paraId="0707F3E2" w14:textId="2ED03A49" w:rsidR="00837652" w:rsidRPr="00994205" w:rsidRDefault="000231AE" w:rsidP="001E6D9E">
      <w:pPr>
        <w:pStyle w:val="Heading1"/>
        <w:numPr>
          <w:ilvl w:val="0"/>
          <w:numId w:val="91"/>
        </w:numPr>
        <w:tabs>
          <w:tab w:val="left" w:pos="2147"/>
          <w:tab w:val="left" w:pos="2148"/>
        </w:tabs>
      </w:pPr>
      <w:bookmarkStart w:id="37" w:name="_bookmark31"/>
      <w:bookmarkEnd w:id="37"/>
      <w:r w:rsidRPr="00994205">
        <w:t xml:space="preserve">Arrangements for </w:t>
      </w:r>
      <w:r w:rsidRPr="00994205">
        <w:rPr>
          <w:spacing w:val="3"/>
        </w:rPr>
        <w:t xml:space="preserve">GP </w:t>
      </w:r>
      <w:r w:rsidR="007C47B0" w:rsidRPr="00994205">
        <w:t>Specialty Registrars</w:t>
      </w:r>
      <w:r w:rsidR="007E62C2" w:rsidRPr="007E62C2">
        <w:rPr>
          <w:rStyle w:val="FootnoteReference"/>
          <w:b w:val="0"/>
          <w:bCs w:val="0"/>
          <w:sz w:val="24"/>
          <w:szCs w:val="24"/>
        </w:rPr>
        <w:footnoteReference w:id="22"/>
      </w:r>
    </w:p>
    <w:p w14:paraId="5723D654" w14:textId="1F790E72" w:rsidR="00837652" w:rsidRPr="004404F4" w:rsidRDefault="000231AE">
      <w:pPr>
        <w:pStyle w:val="ListParagraph"/>
        <w:numPr>
          <w:ilvl w:val="1"/>
          <w:numId w:val="91"/>
        </w:numPr>
        <w:tabs>
          <w:tab w:val="left" w:pos="2227"/>
          <w:tab w:val="left" w:pos="2228"/>
        </w:tabs>
        <w:spacing w:before="316" w:line="376" w:lineRule="auto"/>
        <w:ind w:right="926"/>
        <w:rPr>
          <w:sz w:val="24"/>
        </w:rPr>
      </w:pPr>
      <w:bookmarkStart w:id="38" w:name="_bookmark32"/>
      <w:bookmarkEnd w:id="38"/>
      <w:r w:rsidRPr="00994205">
        <w:rPr>
          <w:spacing w:val="-3"/>
          <w:sz w:val="24"/>
        </w:rPr>
        <w:t xml:space="preserve">The Contractor </w:t>
      </w:r>
      <w:r w:rsidRPr="00994205">
        <w:rPr>
          <w:spacing w:val="-6"/>
          <w:sz w:val="24"/>
        </w:rPr>
        <w:t xml:space="preserve">shall </w:t>
      </w:r>
      <w:r w:rsidRPr="00994205">
        <w:rPr>
          <w:spacing w:val="-5"/>
          <w:sz w:val="24"/>
        </w:rPr>
        <w:t xml:space="preserve">only </w:t>
      </w:r>
      <w:r w:rsidRPr="00994205">
        <w:rPr>
          <w:spacing w:val="-3"/>
          <w:sz w:val="24"/>
        </w:rPr>
        <w:t xml:space="preserve">employ </w:t>
      </w:r>
      <w:r w:rsidRPr="00994205">
        <w:rPr>
          <w:sz w:val="24"/>
        </w:rPr>
        <w:t xml:space="preserve">a </w:t>
      </w:r>
      <w:r w:rsidRPr="00994205">
        <w:rPr>
          <w:spacing w:val="2"/>
          <w:sz w:val="24"/>
        </w:rPr>
        <w:t xml:space="preserve">GP </w:t>
      </w:r>
      <w:r w:rsidRPr="00994205">
        <w:rPr>
          <w:spacing w:val="-3"/>
          <w:sz w:val="24"/>
        </w:rPr>
        <w:t xml:space="preserve">Specialty </w:t>
      </w:r>
      <w:r w:rsidRPr="00994205">
        <w:rPr>
          <w:spacing w:val="-4"/>
          <w:sz w:val="24"/>
        </w:rPr>
        <w:t xml:space="preserve">Registrar subject </w:t>
      </w:r>
      <w:r w:rsidRPr="00994205">
        <w:rPr>
          <w:sz w:val="24"/>
        </w:rPr>
        <w:t xml:space="preserve">to </w:t>
      </w:r>
      <w:r w:rsidRPr="00994205">
        <w:rPr>
          <w:spacing w:val="-3"/>
          <w:sz w:val="24"/>
        </w:rPr>
        <w:t xml:space="preserve">the </w:t>
      </w:r>
      <w:r w:rsidRPr="00994205">
        <w:rPr>
          <w:spacing w:val="-4"/>
          <w:sz w:val="24"/>
        </w:rPr>
        <w:t xml:space="preserve">conditions </w:t>
      </w:r>
      <w:r w:rsidRPr="00994205">
        <w:rPr>
          <w:spacing w:val="-3"/>
          <w:sz w:val="24"/>
        </w:rPr>
        <w:t xml:space="preserve">in </w:t>
      </w:r>
      <w:r w:rsidRPr="00994205">
        <w:rPr>
          <w:spacing w:val="-4"/>
          <w:sz w:val="24"/>
        </w:rPr>
        <w:t>Clause</w:t>
      </w:r>
      <w:r w:rsidRPr="00994205">
        <w:rPr>
          <w:spacing w:val="11"/>
          <w:sz w:val="24"/>
        </w:rPr>
        <w:t xml:space="preserve"> </w:t>
      </w:r>
      <w:hyperlink w:anchor="_bookmark33" w:history="1">
        <w:r w:rsidRPr="00994205">
          <w:rPr>
            <w:spacing w:val="-4"/>
            <w:sz w:val="24"/>
          </w:rPr>
          <w:t>1</w:t>
        </w:r>
        <w:r w:rsidR="00303B18">
          <w:rPr>
            <w:spacing w:val="-4"/>
            <w:sz w:val="24"/>
          </w:rPr>
          <w:t>6</w:t>
        </w:r>
        <w:r w:rsidRPr="00994205">
          <w:rPr>
            <w:spacing w:val="-4"/>
            <w:sz w:val="24"/>
          </w:rPr>
          <w:t>.2.</w:t>
        </w:r>
      </w:hyperlink>
    </w:p>
    <w:p w14:paraId="4C15B3FC" w14:textId="77777777" w:rsidR="009D288D" w:rsidRDefault="000231AE" w:rsidP="009D288D">
      <w:pPr>
        <w:pStyle w:val="ListParagraph"/>
        <w:numPr>
          <w:ilvl w:val="1"/>
          <w:numId w:val="91"/>
        </w:numPr>
        <w:tabs>
          <w:tab w:val="left" w:pos="2227"/>
          <w:tab w:val="left" w:pos="2228"/>
        </w:tabs>
        <w:spacing w:before="110" w:line="362" w:lineRule="auto"/>
        <w:ind w:right="863"/>
        <w:rPr>
          <w:sz w:val="24"/>
        </w:rPr>
      </w:pPr>
      <w:bookmarkStart w:id="39" w:name="_bookmark33"/>
      <w:bookmarkEnd w:id="39"/>
      <w:r w:rsidRPr="00994205">
        <w:rPr>
          <w:spacing w:val="-3"/>
          <w:sz w:val="24"/>
        </w:rPr>
        <w:t xml:space="preserve">The </w:t>
      </w:r>
      <w:r w:rsidRPr="00994205">
        <w:rPr>
          <w:spacing w:val="-4"/>
          <w:sz w:val="24"/>
        </w:rPr>
        <w:t xml:space="preserve">conditions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32" w:history="1">
        <w:r w:rsidRPr="00994205">
          <w:rPr>
            <w:spacing w:val="-4"/>
            <w:sz w:val="24"/>
          </w:rPr>
          <w:t>1</w:t>
        </w:r>
        <w:r w:rsidR="00CC7016" w:rsidRPr="00994205">
          <w:rPr>
            <w:spacing w:val="-4"/>
            <w:sz w:val="24"/>
          </w:rPr>
          <w:t>6</w:t>
        </w:r>
        <w:r w:rsidRPr="00994205">
          <w:rPr>
            <w:spacing w:val="-4"/>
            <w:sz w:val="24"/>
          </w:rPr>
          <w:t xml:space="preserve">.1 </w:t>
        </w:r>
      </w:hyperlink>
      <w:r w:rsidRPr="00994205">
        <w:rPr>
          <w:sz w:val="24"/>
        </w:rPr>
        <w:t xml:space="preserve">are </w:t>
      </w:r>
      <w:r w:rsidRPr="00994205">
        <w:rPr>
          <w:spacing w:val="-4"/>
          <w:sz w:val="24"/>
        </w:rPr>
        <w:t xml:space="preserve">that </w:t>
      </w:r>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pacing w:val="-3"/>
          <w:sz w:val="24"/>
        </w:rPr>
        <w:t xml:space="preserve">by </w:t>
      </w:r>
      <w:r w:rsidRPr="00994205">
        <w:rPr>
          <w:spacing w:val="-5"/>
          <w:sz w:val="24"/>
        </w:rPr>
        <w:t xml:space="preserve">reason only </w:t>
      </w:r>
      <w:r w:rsidRPr="00994205">
        <w:rPr>
          <w:spacing w:val="-3"/>
          <w:sz w:val="24"/>
        </w:rPr>
        <w:t xml:space="preserve">of having </w:t>
      </w:r>
      <w:r w:rsidRPr="00994205">
        <w:rPr>
          <w:sz w:val="24"/>
        </w:rPr>
        <w:t xml:space="preserve">employed </w:t>
      </w:r>
      <w:r w:rsidRPr="00994205">
        <w:rPr>
          <w:spacing w:val="-3"/>
          <w:sz w:val="24"/>
        </w:rPr>
        <w:t xml:space="preserve">or </w:t>
      </w:r>
      <w:r w:rsidRPr="00994205">
        <w:rPr>
          <w:spacing w:val="-6"/>
          <w:sz w:val="24"/>
        </w:rPr>
        <w:t xml:space="preserve">engaged </w:t>
      </w:r>
      <w:r w:rsidRPr="00994205">
        <w:rPr>
          <w:sz w:val="24"/>
        </w:rPr>
        <w:t xml:space="preserve">a </w:t>
      </w:r>
      <w:r w:rsidRPr="00994205">
        <w:rPr>
          <w:spacing w:val="2"/>
          <w:sz w:val="24"/>
        </w:rPr>
        <w:t xml:space="preserve">GP </w:t>
      </w:r>
      <w:r w:rsidRPr="00994205">
        <w:rPr>
          <w:spacing w:val="-3"/>
          <w:sz w:val="24"/>
        </w:rPr>
        <w:t xml:space="preserve">Specialty </w:t>
      </w:r>
      <w:r w:rsidRPr="00994205">
        <w:rPr>
          <w:spacing w:val="-4"/>
          <w:sz w:val="24"/>
        </w:rPr>
        <w:t xml:space="preserve">Registrar, </w:t>
      </w:r>
      <w:r w:rsidRPr="00994205">
        <w:rPr>
          <w:sz w:val="24"/>
        </w:rPr>
        <w:t xml:space="preserve">reduce </w:t>
      </w:r>
      <w:r w:rsidRPr="00994205">
        <w:rPr>
          <w:spacing w:val="-3"/>
          <w:sz w:val="24"/>
        </w:rPr>
        <w:t xml:space="preserve">the </w:t>
      </w:r>
      <w:r w:rsidRPr="00994205">
        <w:rPr>
          <w:spacing w:val="-4"/>
          <w:sz w:val="24"/>
        </w:rPr>
        <w:t xml:space="preserve">total </w:t>
      </w:r>
      <w:r w:rsidRPr="00994205">
        <w:rPr>
          <w:spacing w:val="-3"/>
          <w:sz w:val="24"/>
        </w:rPr>
        <w:t xml:space="preserve">number of </w:t>
      </w:r>
      <w:r w:rsidRPr="00994205">
        <w:rPr>
          <w:spacing w:val="-4"/>
          <w:sz w:val="24"/>
        </w:rPr>
        <w:t xml:space="preserve">hours </w:t>
      </w:r>
      <w:r w:rsidRPr="00994205">
        <w:rPr>
          <w:sz w:val="24"/>
        </w:rPr>
        <w:t xml:space="preserve">for which </w:t>
      </w:r>
      <w:r w:rsidRPr="00994205">
        <w:rPr>
          <w:spacing w:val="-5"/>
          <w:sz w:val="24"/>
        </w:rPr>
        <w:t xml:space="preserve">other </w:t>
      </w:r>
      <w:r w:rsidRPr="00994205">
        <w:rPr>
          <w:sz w:val="24"/>
        </w:rPr>
        <w:t xml:space="preserve">medical </w:t>
      </w:r>
      <w:r w:rsidRPr="00994205">
        <w:rPr>
          <w:spacing w:val="-4"/>
          <w:sz w:val="24"/>
        </w:rPr>
        <w:t xml:space="preserve">practitioners </w:t>
      </w:r>
      <w:r w:rsidRPr="00994205">
        <w:rPr>
          <w:sz w:val="24"/>
        </w:rPr>
        <w:t xml:space="preserve">perform primary medical services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3"/>
          <w:sz w:val="24"/>
        </w:rPr>
        <w:t xml:space="preserve">or </w:t>
      </w:r>
      <w:r w:rsidRPr="00994205">
        <w:rPr>
          <w:sz w:val="24"/>
        </w:rPr>
        <w:t xml:space="preserve">for which </w:t>
      </w:r>
      <w:r w:rsidRPr="00994205">
        <w:rPr>
          <w:spacing w:val="-5"/>
          <w:sz w:val="24"/>
        </w:rPr>
        <w:t xml:space="preserve">other </w:t>
      </w:r>
      <w:r w:rsidRPr="00994205">
        <w:rPr>
          <w:sz w:val="24"/>
        </w:rPr>
        <w:t xml:space="preserve">staff </w:t>
      </w:r>
      <w:r w:rsidRPr="00994205">
        <w:rPr>
          <w:spacing w:val="-6"/>
          <w:sz w:val="24"/>
        </w:rPr>
        <w:t xml:space="preserve">assist </w:t>
      </w:r>
      <w:r w:rsidRPr="00994205">
        <w:rPr>
          <w:spacing w:val="-4"/>
          <w:sz w:val="24"/>
        </w:rPr>
        <w:t xml:space="preserve">them </w:t>
      </w:r>
      <w:r w:rsidRPr="00994205">
        <w:rPr>
          <w:spacing w:val="-3"/>
          <w:sz w:val="24"/>
        </w:rPr>
        <w:t xml:space="preserve">in the </w:t>
      </w:r>
      <w:r w:rsidRPr="00994205">
        <w:rPr>
          <w:sz w:val="24"/>
        </w:rPr>
        <w:t xml:space="preserve">performance </w:t>
      </w:r>
      <w:r w:rsidRPr="00994205">
        <w:rPr>
          <w:spacing w:val="-3"/>
          <w:sz w:val="24"/>
        </w:rPr>
        <w:t xml:space="preserve">of </w:t>
      </w:r>
      <w:r w:rsidRPr="00994205">
        <w:rPr>
          <w:spacing w:val="-5"/>
          <w:sz w:val="24"/>
        </w:rPr>
        <w:t>those</w:t>
      </w:r>
      <w:r w:rsidRPr="00994205">
        <w:rPr>
          <w:spacing w:val="-9"/>
          <w:sz w:val="24"/>
        </w:rPr>
        <w:t xml:space="preserve"> </w:t>
      </w:r>
      <w:r w:rsidRPr="00994205">
        <w:rPr>
          <w:sz w:val="24"/>
        </w:rPr>
        <w:t>services.</w:t>
      </w:r>
    </w:p>
    <w:p w14:paraId="6F705939" w14:textId="4D1C76E9" w:rsidR="00EE6A26" w:rsidRPr="009D288D" w:rsidRDefault="009D288D" w:rsidP="009D288D">
      <w:pPr>
        <w:pStyle w:val="ListParagraph"/>
        <w:numPr>
          <w:ilvl w:val="1"/>
          <w:numId w:val="91"/>
        </w:numPr>
        <w:tabs>
          <w:tab w:val="left" w:pos="2227"/>
          <w:tab w:val="left" w:pos="2228"/>
        </w:tabs>
        <w:spacing w:before="110" w:line="362" w:lineRule="auto"/>
        <w:ind w:right="863"/>
        <w:rPr>
          <w:sz w:val="24"/>
        </w:rPr>
      </w:pPr>
      <w:r w:rsidRPr="009D288D">
        <w:rPr>
          <w:sz w:val="24"/>
        </w:rPr>
        <w:t>Where the Contractor</w:t>
      </w:r>
      <w:r w:rsidR="00576005" w:rsidRPr="009D288D">
        <w:rPr>
          <w:sz w:val="24"/>
        </w:rPr>
        <w:t xml:space="preserve"> employs a GP </w:t>
      </w:r>
      <w:r w:rsidR="007C47B0" w:rsidRPr="009D288D">
        <w:rPr>
          <w:sz w:val="24"/>
        </w:rPr>
        <w:t xml:space="preserve">Specialty </w:t>
      </w:r>
      <w:r w:rsidR="00576005" w:rsidRPr="009D288D">
        <w:rPr>
          <w:sz w:val="24"/>
        </w:rPr>
        <w:t>Registrar</w:t>
      </w:r>
      <w:r w:rsidRPr="009D288D">
        <w:rPr>
          <w:sz w:val="24"/>
        </w:rPr>
        <w:t xml:space="preserve">, the Contractor must offer the GP Specialty Registrar terms of employment in accordance with such rates and subject to the conditions as are approved by the Welsh Ministers concerning the grants, fees travelling and other </w:t>
      </w:r>
      <w:r w:rsidRPr="004F3798">
        <w:rPr>
          <w:sz w:val="24"/>
          <w:szCs w:val="24"/>
        </w:rPr>
        <w:t xml:space="preserve">allowances payable to GP Specialty Registrars, and take into account </w:t>
      </w:r>
      <w:r w:rsidR="004F3798" w:rsidRPr="004F3798">
        <w:rPr>
          <w:sz w:val="24"/>
          <w:szCs w:val="24"/>
        </w:rPr>
        <w:t>“A Reference Guide to Postgraduate Specialty Training in the UK”</w:t>
      </w:r>
      <w:r w:rsidR="004A7150">
        <w:rPr>
          <w:sz w:val="24"/>
          <w:szCs w:val="24"/>
        </w:rPr>
        <w:t xml:space="preserve"> and any other applicable guidance</w:t>
      </w:r>
      <w:r w:rsidR="000F6553">
        <w:rPr>
          <w:sz w:val="24"/>
          <w:szCs w:val="24"/>
        </w:rPr>
        <w:t xml:space="preserve"> in relation to GP</w:t>
      </w:r>
      <w:r w:rsidR="00534DC6">
        <w:rPr>
          <w:sz w:val="24"/>
          <w:szCs w:val="24"/>
        </w:rPr>
        <w:t xml:space="preserve"> Specialty Registrar</w:t>
      </w:r>
      <w:r w:rsidR="000F6553">
        <w:rPr>
          <w:sz w:val="24"/>
          <w:szCs w:val="24"/>
        </w:rPr>
        <w:t xml:space="preserve"> training</w:t>
      </w:r>
      <w:r w:rsidRPr="004F3798">
        <w:rPr>
          <w:sz w:val="24"/>
          <w:szCs w:val="24"/>
        </w:rPr>
        <w:t>.</w:t>
      </w:r>
    </w:p>
    <w:p w14:paraId="11A5A7A1" w14:textId="77777777" w:rsidR="00EE6A26" w:rsidRPr="00994205" w:rsidRDefault="00EE6A26" w:rsidP="009D288D"/>
    <w:p w14:paraId="7B630301" w14:textId="394A92DC" w:rsidR="00B255A8" w:rsidRPr="004404F4" w:rsidRDefault="00B255A8" w:rsidP="00B255A8">
      <w:pPr>
        <w:tabs>
          <w:tab w:val="left" w:pos="2227"/>
          <w:tab w:val="left" w:pos="2228"/>
        </w:tabs>
        <w:spacing w:before="127" w:line="362" w:lineRule="auto"/>
        <w:ind w:right="783"/>
        <w:rPr>
          <w:b/>
          <w:bCs/>
          <w:sz w:val="32"/>
          <w:szCs w:val="32"/>
        </w:rPr>
      </w:pPr>
      <w:r w:rsidRPr="00994205">
        <w:rPr>
          <w:sz w:val="24"/>
        </w:rPr>
        <w:t xml:space="preserve">           </w:t>
      </w:r>
      <w:r w:rsidRPr="004404F4">
        <w:rPr>
          <w:b/>
          <w:bCs/>
          <w:sz w:val="32"/>
          <w:szCs w:val="32"/>
        </w:rPr>
        <w:t>1</w:t>
      </w:r>
      <w:r w:rsidR="00FE0186" w:rsidRPr="00994205">
        <w:rPr>
          <w:b/>
          <w:bCs/>
          <w:sz w:val="32"/>
          <w:szCs w:val="32"/>
        </w:rPr>
        <w:t>6</w:t>
      </w:r>
      <w:r w:rsidRPr="004404F4">
        <w:rPr>
          <w:b/>
          <w:bCs/>
          <w:sz w:val="32"/>
          <w:szCs w:val="32"/>
        </w:rPr>
        <w:t>A</w:t>
      </w:r>
      <w:r w:rsidRPr="004404F4">
        <w:rPr>
          <w:b/>
          <w:bCs/>
          <w:sz w:val="32"/>
          <w:szCs w:val="32"/>
        </w:rPr>
        <w:tab/>
        <w:t>Appointment of General Medical Practitioners</w:t>
      </w:r>
      <w:r w:rsidR="00561690" w:rsidRPr="00561690">
        <w:rPr>
          <w:rStyle w:val="FootnoteReference"/>
          <w:sz w:val="24"/>
          <w:szCs w:val="24"/>
        </w:rPr>
        <w:footnoteReference w:id="23"/>
      </w:r>
    </w:p>
    <w:p w14:paraId="301E5E5C" w14:textId="5E560A4B" w:rsidR="00B255A8" w:rsidRPr="004404F4" w:rsidRDefault="00B255A8" w:rsidP="00705B4B">
      <w:pPr>
        <w:tabs>
          <w:tab w:val="left" w:pos="2227"/>
          <w:tab w:val="left" w:pos="2228"/>
        </w:tabs>
        <w:spacing w:before="127" w:line="362" w:lineRule="auto"/>
        <w:ind w:left="2071" w:right="783" w:hanging="2071"/>
        <w:jc w:val="both"/>
        <w:rPr>
          <w:sz w:val="24"/>
        </w:rPr>
      </w:pPr>
      <w:r w:rsidRPr="00994205">
        <w:rPr>
          <w:sz w:val="24"/>
        </w:rPr>
        <w:t xml:space="preserve">             1</w:t>
      </w:r>
      <w:r w:rsidR="00FE0186" w:rsidRPr="00994205">
        <w:rPr>
          <w:sz w:val="24"/>
        </w:rPr>
        <w:t>6</w:t>
      </w:r>
      <w:r w:rsidRPr="00994205">
        <w:rPr>
          <w:sz w:val="24"/>
        </w:rPr>
        <w:t>A.1</w:t>
      </w:r>
      <w:r w:rsidRPr="00994205">
        <w:rPr>
          <w:sz w:val="24"/>
        </w:rPr>
        <w:tab/>
        <w:t>The Contractor shall only offer employment to a General Medical Practitioner on terms and conditions which are no less favourable than those contained in the “Model terms and conditions of service for a salaried general practitioner employed by a GMS practice” published by the British Medical Association and the NHS Confederation as item 1.2 of the supplementary documents to the GMS contract 2003 (or any subsequent successor).</w:t>
      </w:r>
    </w:p>
    <w:p w14:paraId="1A1EB069" w14:textId="13EAB971" w:rsidR="00837652" w:rsidRDefault="00837652">
      <w:pPr>
        <w:pStyle w:val="BodyText"/>
        <w:spacing w:before="10"/>
        <w:rPr>
          <w:sz w:val="23"/>
        </w:rPr>
      </w:pPr>
    </w:p>
    <w:p w14:paraId="7BDD061D" w14:textId="77777777" w:rsidR="00F5144D" w:rsidRPr="00994205" w:rsidRDefault="00F5144D">
      <w:pPr>
        <w:pStyle w:val="BodyText"/>
        <w:spacing w:before="10"/>
        <w:rPr>
          <w:sz w:val="23"/>
        </w:rPr>
      </w:pPr>
    </w:p>
    <w:p w14:paraId="26626E75" w14:textId="77777777" w:rsidR="00837652" w:rsidRPr="00994205" w:rsidRDefault="000231AE" w:rsidP="004404F4">
      <w:pPr>
        <w:pStyle w:val="Heading1"/>
        <w:numPr>
          <w:ilvl w:val="0"/>
          <w:numId w:val="91"/>
        </w:numPr>
        <w:tabs>
          <w:tab w:val="left" w:pos="2147"/>
          <w:tab w:val="left" w:pos="2148"/>
        </w:tabs>
        <w:spacing w:line="355" w:lineRule="auto"/>
        <w:ind w:right="702"/>
      </w:pPr>
      <w:bookmarkStart w:id="40" w:name="_bookmark34"/>
      <w:bookmarkEnd w:id="40"/>
      <w:r w:rsidRPr="00994205">
        <w:t xml:space="preserve">Notification Requirements </w:t>
      </w:r>
      <w:r w:rsidRPr="00994205">
        <w:rPr>
          <w:spacing w:val="3"/>
        </w:rPr>
        <w:t xml:space="preserve">in </w:t>
      </w:r>
      <w:r w:rsidRPr="00994205">
        <w:rPr>
          <w:spacing w:val="-4"/>
        </w:rPr>
        <w:t xml:space="preserve">Respect </w:t>
      </w:r>
      <w:r w:rsidRPr="00994205">
        <w:t>of Specified Prescribers</w:t>
      </w:r>
    </w:p>
    <w:p w14:paraId="29344ED4" w14:textId="77777777" w:rsidR="00837652" w:rsidRPr="00994205" w:rsidRDefault="000231AE" w:rsidP="004404F4">
      <w:pPr>
        <w:pStyle w:val="ListParagraph"/>
        <w:numPr>
          <w:ilvl w:val="1"/>
          <w:numId w:val="91"/>
        </w:numPr>
        <w:tabs>
          <w:tab w:val="left" w:pos="2227"/>
          <w:tab w:val="left" w:pos="2228"/>
        </w:tabs>
        <w:spacing w:before="155"/>
        <w:rPr>
          <w:sz w:val="24"/>
        </w:rPr>
      </w:pPr>
      <w:bookmarkStart w:id="41" w:name="_bookmark35"/>
      <w:bookmarkEnd w:id="41"/>
      <w:r w:rsidRPr="00994205">
        <w:rPr>
          <w:spacing w:val="-4"/>
          <w:sz w:val="24"/>
        </w:rPr>
        <w:t>Where:</w:t>
      </w:r>
    </w:p>
    <w:p w14:paraId="56C0EA10" w14:textId="77777777" w:rsidR="00837652" w:rsidRPr="00994205" w:rsidRDefault="00837652">
      <w:pPr>
        <w:pStyle w:val="BodyText"/>
        <w:spacing w:before="4"/>
        <w:rPr>
          <w:sz w:val="23"/>
        </w:rPr>
      </w:pPr>
    </w:p>
    <w:p w14:paraId="41E059DB" w14:textId="77777777" w:rsidR="00837652" w:rsidRPr="00994205" w:rsidRDefault="000231AE" w:rsidP="00616B19">
      <w:pPr>
        <w:pStyle w:val="ListParagraph"/>
        <w:numPr>
          <w:ilvl w:val="2"/>
          <w:numId w:val="91"/>
        </w:numPr>
        <w:tabs>
          <w:tab w:val="left" w:pos="3365"/>
          <w:tab w:val="left" w:pos="3366"/>
        </w:tabs>
        <w:spacing w:line="369" w:lineRule="auto"/>
        <w:ind w:right="1282"/>
        <w:jc w:val="both"/>
        <w:rPr>
          <w:sz w:val="24"/>
        </w:rPr>
      </w:pPr>
      <w:bookmarkStart w:id="42" w:name="_bookmark36"/>
      <w:bookmarkEnd w:id="42"/>
      <w:r w:rsidRPr="00994205">
        <w:rPr>
          <w:spacing w:val="-3"/>
          <w:sz w:val="24"/>
        </w:rPr>
        <w:t xml:space="preserve">the Contractor </w:t>
      </w:r>
      <w:r w:rsidRPr="00994205">
        <w:rPr>
          <w:sz w:val="24"/>
        </w:rPr>
        <w:t xml:space="preserve">employs </w:t>
      </w:r>
      <w:r w:rsidRPr="00994205">
        <w:rPr>
          <w:spacing w:val="-3"/>
          <w:sz w:val="24"/>
        </w:rPr>
        <w:t xml:space="preserve">or </w:t>
      </w:r>
      <w:r w:rsidRPr="00994205">
        <w:rPr>
          <w:spacing w:val="-6"/>
          <w:sz w:val="24"/>
        </w:rPr>
        <w:t xml:space="preserve">engages </w:t>
      </w: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specified in </w:t>
      </w:r>
      <w:r w:rsidRPr="00994205">
        <w:rPr>
          <w:spacing w:val="-4"/>
          <w:sz w:val="24"/>
        </w:rPr>
        <w:t xml:space="preserve">Clause </w:t>
      </w:r>
      <w:hyperlink w:anchor="_bookmark38" w:history="1">
        <w:r w:rsidRPr="00994205">
          <w:rPr>
            <w:spacing w:val="-4"/>
            <w:sz w:val="24"/>
          </w:rPr>
          <w:t>17.2.5</w:t>
        </w:r>
      </w:hyperlink>
      <w:r w:rsidRPr="00994205">
        <w:rPr>
          <w:spacing w:val="58"/>
          <w:sz w:val="24"/>
        </w:rPr>
        <w:t xml:space="preserve"> </w:t>
      </w:r>
      <w:r w:rsidRPr="00994205">
        <w:rPr>
          <w:spacing w:val="-4"/>
          <w:sz w:val="24"/>
        </w:rPr>
        <w:t xml:space="preserve">whose </w:t>
      </w:r>
      <w:r w:rsidRPr="00994205">
        <w:rPr>
          <w:sz w:val="24"/>
        </w:rPr>
        <w:t xml:space="preserve">functions </w:t>
      </w:r>
      <w:r w:rsidRPr="00994205">
        <w:rPr>
          <w:spacing w:val="-3"/>
          <w:sz w:val="24"/>
        </w:rPr>
        <w:t xml:space="preserve">will </w:t>
      </w:r>
      <w:r w:rsidRPr="00994205">
        <w:rPr>
          <w:spacing w:val="-4"/>
          <w:sz w:val="24"/>
        </w:rPr>
        <w:t>include prescribing;</w:t>
      </w:r>
    </w:p>
    <w:p w14:paraId="56E3EB91" w14:textId="77777777" w:rsidR="00837652" w:rsidRPr="00994205" w:rsidRDefault="000231AE" w:rsidP="00616B19">
      <w:pPr>
        <w:pStyle w:val="ListParagraph"/>
        <w:numPr>
          <w:ilvl w:val="2"/>
          <w:numId w:val="91"/>
        </w:numPr>
        <w:tabs>
          <w:tab w:val="left" w:pos="3365"/>
          <w:tab w:val="left" w:pos="3366"/>
        </w:tabs>
        <w:spacing w:before="102" w:line="376" w:lineRule="auto"/>
        <w:ind w:right="1475"/>
        <w:jc w:val="both"/>
        <w:rPr>
          <w:sz w:val="24"/>
        </w:rPr>
      </w:pPr>
      <w:r w:rsidRPr="00994205">
        <w:rPr>
          <w:sz w:val="24"/>
        </w:rPr>
        <w:t xml:space="preserve">a </w:t>
      </w:r>
      <w:r w:rsidRPr="00994205">
        <w:rPr>
          <w:spacing w:val="-3"/>
          <w:sz w:val="24"/>
        </w:rPr>
        <w:t xml:space="preserve">party </w:t>
      </w:r>
      <w:r w:rsidRPr="00994205">
        <w:rPr>
          <w:sz w:val="24"/>
        </w:rPr>
        <w:t xml:space="preserve">to </w:t>
      </w:r>
      <w:r w:rsidRPr="00994205">
        <w:rPr>
          <w:spacing w:val="-3"/>
          <w:sz w:val="24"/>
        </w:rPr>
        <w:t xml:space="preserve">the </w:t>
      </w:r>
      <w:r w:rsidRPr="00994205">
        <w:rPr>
          <w:sz w:val="24"/>
        </w:rPr>
        <w:t xml:space="preserve">Contract </w:t>
      </w:r>
      <w:r w:rsidRPr="00994205">
        <w:rPr>
          <w:spacing w:val="-3"/>
          <w:sz w:val="24"/>
        </w:rPr>
        <w:t xml:space="preserve">is </w:t>
      </w: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specified in </w:t>
      </w:r>
      <w:r w:rsidRPr="00994205">
        <w:rPr>
          <w:spacing w:val="-4"/>
          <w:sz w:val="24"/>
        </w:rPr>
        <w:t xml:space="preserve">Clause </w:t>
      </w:r>
      <w:hyperlink w:anchor="_bookmark38" w:history="1">
        <w:r w:rsidRPr="00994205">
          <w:rPr>
            <w:spacing w:val="-5"/>
            <w:sz w:val="24"/>
          </w:rPr>
          <w:t>17.2.5;</w:t>
        </w:r>
        <w:r w:rsidRPr="00994205">
          <w:rPr>
            <w:spacing w:val="-8"/>
            <w:sz w:val="24"/>
          </w:rPr>
          <w:t xml:space="preserve"> </w:t>
        </w:r>
      </w:hyperlink>
      <w:r w:rsidRPr="00994205">
        <w:rPr>
          <w:spacing w:val="-3"/>
          <w:sz w:val="24"/>
        </w:rPr>
        <w:t>or</w:t>
      </w:r>
    </w:p>
    <w:p w14:paraId="5F5E24FB" w14:textId="6D0A2A56" w:rsidR="00AE4355" w:rsidRPr="00F5144D" w:rsidRDefault="000231AE" w:rsidP="00616B19">
      <w:pPr>
        <w:pStyle w:val="ListParagraph"/>
        <w:numPr>
          <w:ilvl w:val="2"/>
          <w:numId w:val="91"/>
        </w:numPr>
        <w:tabs>
          <w:tab w:val="left" w:pos="3365"/>
          <w:tab w:val="left" w:pos="3366"/>
        </w:tabs>
        <w:spacing w:before="110" w:line="362" w:lineRule="auto"/>
        <w:ind w:right="777"/>
        <w:jc w:val="both"/>
        <w:rPr>
          <w:sz w:val="24"/>
          <w:szCs w:val="24"/>
        </w:rPr>
      </w:pPr>
      <w:r w:rsidRPr="00994205">
        <w:rPr>
          <w:spacing w:val="-3"/>
          <w:sz w:val="24"/>
        </w:rPr>
        <w:t xml:space="preserve">the </w:t>
      </w:r>
      <w:r w:rsidRPr="00F5144D">
        <w:rPr>
          <w:sz w:val="24"/>
          <w:szCs w:val="24"/>
        </w:rPr>
        <w:t xml:space="preserve">functions </w:t>
      </w:r>
      <w:r w:rsidRPr="00F5144D">
        <w:rPr>
          <w:spacing w:val="-3"/>
          <w:sz w:val="24"/>
          <w:szCs w:val="24"/>
        </w:rPr>
        <w:t xml:space="preserve">of </w:t>
      </w:r>
      <w:r w:rsidRPr="00F5144D">
        <w:rPr>
          <w:sz w:val="24"/>
          <w:szCs w:val="24"/>
        </w:rPr>
        <w:t xml:space="preserve">a </w:t>
      </w:r>
      <w:r w:rsidRPr="00F5144D">
        <w:rPr>
          <w:spacing w:val="-5"/>
          <w:sz w:val="24"/>
          <w:szCs w:val="24"/>
        </w:rPr>
        <w:t xml:space="preserve">person </w:t>
      </w:r>
      <w:r w:rsidRPr="00F5144D">
        <w:rPr>
          <w:sz w:val="24"/>
          <w:szCs w:val="24"/>
        </w:rPr>
        <w:t xml:space="preserve">who </w:t>
      </w:r>
      <w:r w:rsidRPr="00F5144D">
        <w:rPr>
          <w:spacing w:val="-3"/>
          <w:sz w:val="24"/>
          <w:szCs w:val="24"/>
        </w:rPr>
        <w:t xml:space="preserve">is </w:t>
      </w:r>
      <w:r w:rsidRPr="00F5144D">
        <w:rPr>
          <w:sz w:val="24"/>
          <w:szCs w:val="24"/>
        </w:rPr>
        <w:t xml:space="preserve">a </w:t>
      </w:r>
      <w:r w:rsidRPr="00F5144D">
        <w:rPr>
          <w:spacing w:val="-5"/>
          <w:sz w:val="24"/>
          <w:szCs w:val="24"/>
        </w:rPr>
        <w:t xml:space="preserve">person </w:t>
      </w:r>
      <w:r w:rsidRPr="00F5144D">
        <w:rPr>
          <w:spacing w:val="-3"/>
          <w:sz w:val="24"/>
          <w:szCs w:val="24"/>
        </w:rPr>
        <w:t xml:space="preserve">specified in </w:t>
      </w:r>
      <w:r w:rsidRPr="00F5144D">
        <w:rPr>
          <w:spacing w:val="-4"/>
          <w:sz w:val="24"/>
          <w:szCs w:val="24"/>
        </w:rPr>
        <w:t xml:space="preserve">Clause </w:t>
      </w:r>
      <w:hyperlink w:anchor="_bookmark38" w:history="1">
        <w:r w:rsidRPr="00F5144D">
          <w:rPr>
            <w:spacing w:val="-4"/>
            <w:sz w:val="24"/>
            <w:szCs w:val="24"/>
          </w:rPr>
          <w:t xml:space="preserve">17.2.5 </w:t>
        </w:r>
      </w:hyperlink>
      <w:r w:rsidRPr="00F5144D">
        <w:rPr>
          <w:spacing w:val="-4"/>
          <w:sz w:val="24"/>
          <w:szCs w:val="24"/>
        </w:rPr>
        <w:t xml:space="preserve">and </w:t>
      </w:r>
      <w:r w:rsidRPr="00F5144D">
        <w:rPr>
          <w:spacing w:val="-3"/>
          <w:sz w:val="24"/>
          <w:szCs w:val="24"/>
        </w:rPr>
        <w:t xml:space="preserve">is </w:t>
      </w:r>
      <w:r w:rsidRPr="00F5144D">
        <w:rPr>
          <w:sz w:val="24"/>
          <w:szCs w:val="24"/>
        </w:rPr>
        <w:t xml:space="preserve">a </w:t>
      </w:r>
      <w:r w:rsidRPr="00F5144D">
        <w:rPr>
          <w:spacing w:val="-5"/>
          <w:sz w:val="24"/>
          <w:szCs w:val="24"/>
        </w:rPr>
        <w:t xml:space="preserve">person </w:t>
      </w:r>
      <w:r w:rsidRPr="00F5144D">
        <w:rPr>
          <w:spacing w:val="-3"/>
          <w:sz w:val="24"/>
          <w:szCs w:val="24"/>
        </w:rPr>
        <w:t>whom the Contractor</w:t>
      </w:r>
      <w:r w:rsidRPr="00F5144D">
        <w:rPr>
          <w:spacing w:val="-19"/>
          <w:sz w:val="24"/>
          <w:szCs w:val="24"/>
        </w:rPr>
        <w:t xml:space="preserve"> </w:t>
      </w:r>
      <w:r w:rsidRPr="00F5144D">
        <w:rPr>
          <w:spacing w:val="-5"/>
          <w:sz w:val="24"/>
          <w:szCs w:val="24"/>
        </w:rPr>
        <w:t>already</w:t>
      </w:r>
      <w:r w:rsidR="00AE4355" w:rsidRPr="00F5144D">
        <w:rPr>
          <w:spacing w:val="-5"/>
          <w:sz w:val="24"/>
          <w:szCs w:val="24"/>
        </w:rPr>
        <w:t xml:space="preserve"> </w:t>
      </w:r>
      <w:r w:rsidRPr="00F5144D">
        <w:rPr>
          <w:sz w:val="24"/>
          <w:szCs w:val="24"/>
        </w:rPr>
        <w:t>employs or has already engaged are extended to include prescribing</w:t>
      </w:r>
    </w:p>
    <w:p w14:paraId="69B7D6ED" w14:textId="77777777" w:rsidR="00837652" w:rsidRPr="00F5144D" w:rsidRDefault="000231AE" w:rsidP="00616B19">
      <w:pPr>
        <w:pStyle w:val="BodyText"/>
        <w:spacing w:before="190"/>
        <w:ind w:left="2083"/>
        <w:jc w:val="both"/>
      </w:pPr>
      <w:r w:rsidRPr="00994205">
        <w:t xml:space="preserve">the </w:t>
      </w:r>
      <w:r w:rsidRPr="00F5144D">
        <w:t>Contractor shall notify the Commissioner within the period of seven</w:t>
      </w:r>
    </w:p>
    <w:p w14:paraId="4CBD3F87" w14:textId="75B4B98D" w:rsidR="00837652" w:rsidRPr="00F5144D" w:rsidRDefault="000231AE" w:rsidP="00616B19">
      <w:pPr>
        <w:pStyle w:val="BodyText"/>
        <w:spacing w:before="141" w:line="367" w:lineRule="auto"/>
        <w:ind w:left="2083" w:right="909"/>
        <w:jc w:val="both"/>
      </w:pPr>
      <w:r w:rsidRPr="00F5144D">
        <w:t>(7) days beginning with the date</w:t>
      </w:r>
      <w:r w:rsidR="00B328D1">
        <w:t>,</w:t>
      </w:r>
      <w:r w:rsidRPr="00F5144D">
        <w:t xml:space="preserve"> on which the Contractor employed or engaged the person, </w:t>
      </w:r>
      <w:r w:rsidR="00B328D1">
        <w:t>the person become a</w:t>
      </w:r>
      <w:r w:rsidRPr="00F5144D">
        <w:t xml:space="preserve"> party to the Contract (unless immediately before becoming such a party, the person fell under Clause </w:t>
      </w:r>
      <w:hyperlink w:anchor="_bookmark36" w:history="1">
        <w:r w:rsidRPr="00F5144D">
          <w:t>17.1.1</w:t>
        </w:r>
      </w:hyperlink>
      <w:r w:rsidRPr="00F5144D">
        <w:t>), or the person’s functions were extended.</w:t>
      </w:r>
    </w:p>
    <w:p w14:paraId="133AFA6F" w14:textId="77777777" w:rsidR="00837652" w:rsidRPr="00994205" w:rsidRDefault="000231AE" w:rsidP="004404F4">
      <w:pPr>
        <w:pStyle w:val="ListParagraph"/>
        <w:numPr>
          <w:ilvl w:val="1"/>
          <w:numId w:val="91"/>
        </w:numPr>
        <w:tabs>
          <w:tab w:val="left" w:pos="2227"/>
          <w:tab w:val="left" w:pos="2228"/>
        </w:tabs>
        <w:spacing w:before="137"/>
        <w:rPr>
          <w:sz w:val="24"/>
        </w:rPr>
      </w:pPr>
      <w:bookmarkStart w:id="43" w:name="_bookmark37"/>
      <w:bookmarkEnd w:id="43"/>
      <w:r w:rsidRPr="00994205">
        <w:rPr>
          <w:spacing w:val="-4"/>
          <w:sz w:val="24"/>
        </w:rPr>
        <w:t>Where:</w:t>
      </w:r>
    </w:p>
    <w:p w14:paraId="58A62660" w14:textId="77777777" w:rsidR="00837652" w:rsidRPr="00994205" w:rsidRDefault="00837652">
      <w:pPr>
        <w:pStyle w:val="BodyText"/>
        <w:spacing w:before="11"/>
        <w:rPr>
          <w:sz w:val="21"/>
        </w:rPr>
      </w:pPr>
    </w:p>
    <w:p w14:paraId="791B1799" w14:textId="77777777" w:rsidR="00837652" w:rsidRPr="00994205" w:rsidRDefault="000231AE" w:rsidP="00616B19">
      <w:pPr>
        <w:pStyle w:val="ListParagraph"/>
        <w:numPr>
          <w:ilvl w:val="2"/>
          <w:numId w:val="91"/>
        </w:numPr>
        <w:tabs>
          <w:tab w:val="left" w:pos="3365"/>
          <w:tab w:val="left" w:pos="3366"/>
        </w:tabs>
        <w:spacing w:line="369" w:lineRule="auto"/>
        <w:ind w:right="753"/>
        <w:jc w:val="both"/>
        <w:rPr>
          <w:sz w:val="24"/>
        </w:rPr>
      </w:pPr>
      <w:r w:rsidRPr="00994205">
        <w:rPr>
          <w:spacing w:val="-3"/>
          <w:sz w:val="24"/>
        </w:rPr>
        <w:t xml:space="preserve">the Contractor </w:t>
      </w:r>
      <w:r w:rsidRPr="00994205">
        <w:rPr>
          <w:spacing w:val="-4"/>
          <w:sz w:val="24"/>
        </w:rPr>
        <w:t xml:space="preserve">ceases </w:t>
      </w:r>
      <w:r w:rsidRPr="00994205">
        <w:rPr>
          <w:sz w:val="24"/>
        </w:rPr>
        <w:t xml:space="preserve">to </w:t>
      </w:r>
      <w:r w:rsidRPr="00994205">
        <w:rPr>
          <w:spacing w:val="-3"/>
          <w:sz w:val="24"/>
        </w:rPr>
        <w:t xml:space="preserve">employ or </w:t>
      </w:r>
      <w:r w:rsidRPr="00994205">
        <w:rPr>
          <w:spacing w:val="-5"/>
          <w:sz w:val="24"/>
        </w:rPr>
        <w:t xml:space="preserve">engage </w:t>
      </w: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specified in </w:t>
      </w:r>
      <w:r w:rsidRPr="00994205">
        <w:rPr>
          <w:spacing w:val="-4"/>
          <w:sz w:val="24"/>
        </w:rPr>
        <w:t xml:space="preserve">Clause </w:t>
      </w:r>
      <w:hyperlink w:anchor="_bookmark38" w:history="1">
        <w:r w:rsidRPr="00994205">
          <w:rPr>
            <w:spacing w:val="-4"/>
            <w:sz w:val="24"/>
          </w:rPr>
          <w:t xml:space="preserve">17.2.5 </w:t>
        </w:r>
      </w:hyperlink>
      <w:r w:rsidRPr="00994205">
        <w:rPr>
          <w:spacing w:val="-4"/>
          <w:sz w:val="24"/>
        </w:rPr>
        <w:t xml:space="preserve">whose </w:t>
      </w:r>
      <w:r w:rsidRPr="00994205">
        <w:rPr>
          <w:sz w:val="24"/>
        </w:rPr>
        <w:t xml:space="preserve">functions </w:t>
      </w:r>
      <w:r w:rsidRPr="00994205">
        <w:rPr>
          <w:spacing w:val="-4"/>
          <w:sz w:val="24"/>
        </w:rPr>
        <w:t xml:space="preserve">included prescribing </w:t>
      </w:r>
      <w:r w:rsidRPr="00994205">
        <w:rPr>
          <w:spacing w:val="-3"/>
          <w:sz w:val="24"/>
        </w:rPr>
        <w:t>in its</w:t>
      </w:r>
      <w:r w:rsidRPr="00994205">
        <w:rPr>
          <w:spacing w:val="-6"/>
          <w:sz w:val="24"/>
        </w:rPr>
        <w:t xml:space="preserve"> </w:t>
      </w:r>
      <w:r w:rsidRPr="00994205">
        <w:rPr>
          <w:sz w:val="24"/>
        </w:rPr>
        <w:t>practice;</w:t>
      </w:r>
    </w:p>
    <w:p w14:paraId="1F6549E9" w14:textId="77777777" w:rsidR="00837652" w:rsidRPr="00994205" w:rsidRDefault="000231AE" w:rsidP="00616B19">
      <w:pPr>
        <w:pStyle w:val="ListParagraph"/>
        <w:numPr>
          <w:ilvl w:val="2"/>
          <w:numId w:val="91"/>
        </w:numPr>
        <w:tabs>
          <w:tab w:val="left" w:pos="3365"/>
          <w:tab w:val="left" w:pos="3366"/>
        </w:tabs>
        <w:spacing w:before="118" w:line="376" w:lineRule="auto"/>
        <w:ind w:right="963"/>
        <w:jc w:val="both"/>
        <w:rPr>
          <w:sz w:val="24"/>
        </w:rPr>
      </w:pPr>
      <w:r w:rsidRPr="00994205">
        <w:rPr>
          <w:sz w:val="24"/>
        </w:rPr>
        <w:t xml:space="preserve">a </w:t>
      </w:r>
      <w:r w:rsidRPr="00994205">
        <w:rPr>
          <w:spacing w:val="-3"/>
          <w:sz w:val="24"/>
        </w:rPr>
        <w:t xml:space="preserve">party </w:t>
      </w:r>
      <w:r w:rsidRPr="00994205">
        <w:rPr>
          <w:sz w:val="24"/>
        </w:rPr>
        <w:t xml:space="preserve">to </w:t>
      </w:r>
      <w:r w:rsidRPr="00994205">
        <w:rPr>
          <w:spacing w:val="-3"/>
          <w:sz w:val="24"/>
        </w:rPr>
        <w:t xml:space="preserve">the </w:t>
      </w:r>
      <w:r w:rsidRPr="00994205">
        <w:rPr>
          <w:sz w:val="24"/>
        </w:rPr>
        <w:t xml:space="preserve">Contract who </w:t>
      </w:r>
      <w:r w:rsidRPr="00994205">
        <w:rPr>
          <w:spacing w:val="-3"/>
          <w:sz w:val="24"/>
        </w:rPr>
        <w:t xml:space="preserve">is </w:t>
      </w: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specified in </w:t>
      </w:r>
      <w:r w:rsidRPr="00994205">
        <w:rPr>
          <w:spacing w:val="-4"/>
          <w:sz w:val="24"/>
        </w:rPr>
        <w:t xml:space="preserve">Clause </w:t>
      </w:r>
      <w:hyperlink w:anchor="_bookmark38" w:history="1">
        <w:r w:rsidRPr="00994205">
          <w:rPr>
            <w:spacing w:val="-4"/>
            <w:sz w:val="24"/>
          </w:rPr>
          <w:t xml:space="preserve">17.2.5 </w:t>
        </w:r>
      </w:hyperlink>
      <w:r w:rsidRPr="00994205">
        <w:rPr>
          <w:spacing w:val="-4"/>
          <w:sz w:val="24"/>
        </w:rPr>
        <w:t xml:space="preserve">ceases </w:t>
      </w:r>
      <w:r w:rsidRPr="00994205">
        <w:rPr>
          <w:sz w:val="24"/>
        </w:rPr>
        <w:t xml:space="preserve">to </w:t>
      </w:r>
      <w:r w:rsidRPr="00994205">
        <w:rPr>
          <w:spacing w:val="-3"/>
          <w:sz w:val="24"/>
        </w:rPr>
        <w:t xml:space="preserve">be </w:t>
      </w:r>
      <w:r w:rsidRPr="00994205">
        <w:rPr>
          <w:sz w:val="24"/>
        </w:rPr>
        <w:t xml:space="preserve">a </w:t>
      </w:r>
      <w:r w:rsidRPr="00994205">
        <w:rPr>
          <w:spacing w:val="-3"/>
          <w:sz w:val="24"/>
        </w:rPr>
        <w:t xml:space="preserve">party </w:t>
      </w:r>
      <w:r w:rsidRPr="00994205">
        <w:rPr>
          <w:sz w:val="24"/>
        </w:rPr>
        <w:t xml:space="preserve">to </w:t>
      </w:r>
      <w:r w:rsidRPr="00994205">
        <w:rPr>
          <w:spacing w:val="-3"/>
          <w:sz w:val="24"/>
        </w:rPr>
        <w:t xml:space="preserve">the </w:t>
      </w:r>
      <w:r w:rsidRPr="00994205">
        <w:rPr>
          <w:sz w:val="24"/>
        </w:rPr>
        <w:t>Contract;</w:t>
      </w:r>
      <w:r w:rsidRPr="00994205">
        <w:rPr>
          <w:spacing w:val="-5"/>
          <w:sz w:val="24"/>
        </w:rPr>
        <w:t xml:space="preserve"> </w:t>
      </w:r>
      <w:r w:rsidRPr="00994205">
        <w:rPr>
          <w:spacing w:val="-3"/>
          <w:sz w:val="24"/>
        </w:rPr>
        <w:t>or</w:t>
      </w:r>
    </w:p>
    <w:p w14:paraId="0BD136E8" w14:textId="77777777" w:rsidR="00837652" w:rsidRPr="00994205" w:rsidRDefault="000231AE" w:rsidP="00616B19">
      <w:pPr>
        <w:pStyle w:val="ListParagraph"/>
        <w:numPr>
          <w:ilvl w:val="2"/>
          <w:numId w:val="91"/>
        </w:numPr>
        <w:tabs>
          <w:tab w:val="left" w:pos="3365"/>
          <w:tab w:val="left" w:pos="3366"/>
        </w:tabs>
        <w:spacing w:before="94" w:line="367" w:lineRule="auto"/>
        <w:ind w:right="770"/>
        <w:jc w:val="both"/>
        <w:rPr>
          <w:sz w:val="24"/>
        </w:rPr>
      </w:pPr>
      <w:r w:rsidRPr="00994205">
        <w:rPr>
          <w:spacing w:val="-3"/>
          <w:sz w:val="24"/>
        </w:rPr>
        <w:t xml:space="preserve">the </w:t>
      </w:r>
      <w:r w:rsidRPr="00994205">
        <w:rPr>
          <w:sz w:val="24"/>
        </w:rPr>
        <w:t xml:space="preserve">functions </w:t>
      </w:r>
      <w:r w:rsidRPr="00994205">
        <w:rPr>
          <w:spacing w:val="-3"/>
          <w:sz w:val="24"/>
        </w:rPr>
        <w:t xml:space="preserve">of </w:t>
      </w: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specified in </w:t>
      </w:r>
      <w:r w:rsidRPr="00994205">
        <w:rPr>
          <w:spacing w:val="-4"/>
          <w:sz w:val="24"/>
        </w:rPr>
        <w:t xml:space="preserve">Clause </w:t>
      </w:r>
      <w:hyperlink w:anchor="_bookmark38" w:history="1">
        <w:r w:rsidRPr="00994205">
          <w:rPr>
            <w:spacing w:val="-4"/>
            <w:sz w:val="24"/>
          </w:rPr>
          <w:t>17.2.5</w:t>
        </w:r>
      </w:hyperlink>
      <w:r w:rsidRPr="00994205">
        <w:rPr>
          <w:spacing w:val="-4"/>
          <w:sz w:val="24"/>
        </w:rPr>
        <w:t xml:space="preserve"> </w:t>
      </w:r>
      <w:r w:rsidRPr="00994205">
        <w:rPr>
          <w:spacing w:val="-3"/>
          <w:sz w:val="24"/>
        </w:rPr>
        <w:t xml:space="preserve">whom the Contractor </w:t>
      </w:r>
      <w:r w:rsidRPr="00994205">
        <w:rPr>
          <w:sz w:val="24"/>
        </w:rPr>
        <w:t xml:space="preserve">employs </w:t>
      </w:r>
      <w:r w:rsidRPr="00994205">
        <w:rPr>
          <w:spacing w:val="-3"/>
          <w:sz w:val="24"/>
        </w:rPr>
        <w:t xml:space="preserve">or </w:t>
      </w:r>
      <w:r w:rsidRPr="00994205">
        <w:rPr>
          <w:spacing w:val="-6"/>
          <w:sz w:val="24"/>
        </w:rPr>
        <w:t xml:space="preserve">engages </w:t>
      </w:r>
      <w:r w:rsidRPr="00994205">
        <w:rPr>
          <w:spacing w:val="-3"/>
          <w:sz w:val="24"/>
        </w:rPr>
        <w:t xml:space="preserve">in its </w:t>
      </w:r>
      <w:r w:rsidRPr="00994205">
        <w:rPr>
          <w:sz w:val="24"/>
        </w:rPr>
        <w:t xml:space="preserve">practice are </w:t>
      </w:r>
      <w:r w:rsidRPr="00994205">
        <w:rPr>
          <w:spacing w:val="-4"/>
          <w:sz w:val="24"/>
        </w:rPr>
        <w:t xml:space="preserve">changed so that they </w:t>
      </w:r>
      <w:r w:rsidRPr="00994205">
        <w:rPr>
          <w:spacing w:val="-3"/>
          <w:sz w:val="24"/>
        </w:rPr>
        <w:t xml:space="preserve">no </w:t>
      </w:r>
      <w:r w:rsidRPr="00994205">
        <w:rPr>
          <w:spacing w:val="-5"/>
          <w:sz w:val="24"/>
        </w:rPr>
        <w:t xml:space="preserve">longer </w:t>
      </w:r>
      <w:r w:rsidRPr="00994205">
        <w:rPr>
          <w:spacing w:val="-4"/>
          <w:sz w:val="24"/>
        </w:rPr>
        <w:t xml:space="preserve">include prescribing </w:t>
      </w:r>
      <w:r w:rsidRPr="00994205">
        <w:rPr>
          <w:spacing w:val="-3"/>
          <w:sz w:val="24"/>
        </w:rPr>
        <w:t xml:space="preserve">in its </w:t>
      </w:r>
      <w:r w:rsidRPr="00994205">
        <w:rPr>
          <w:sz w:val="24"/>
        </w:rPr>
        <w:t>practice;</w:t>
      </w:r>
      <w:r w:rsidRPr="00994205">
        <w:rPr>
          <w:spacing w:val="9"/>
          <w:sz w:val="24"/>
        </w:rPr>
        <w:t xml:space="preserve"> </w:t>
      </w:r>
      <w:r w:rsidRPr="00994205">
        <w:rPr>
          <w:spacing w:val="-3"/>
          <w:sz w:val="24"/>
        </w:rPr>
        <w:t>or</w:t>
      </w:r>
    </w:p>
    <w:p w14:paraId="74340BCA" w14:textId="77777777" w:rsidR="00837652" w:rsidRPr="00994205" w:rsidRDefault="000231AE" w:rsidP="00616B19">
      <w:pPr>
        <w:pStyle w:val="ListParagraph"/>
        <w:numPr>
          <w:ilvl w:val="2"/>
          <w:numId w:val="91"/>
        </w:numPr>
        <w:tabs>
          <w:tab w:val="left" w:pos="3365"/>
          <w:tab w:val="left" w:pos="3366"/>
        </w:tabs>
        <w:spacing w:before="105" w:line="369" w:lineRule="auto"/>
        <w:ind w:right="782"/>
        <w:jc w:val="both"/>
        <w:rPr>
          <w:sz w:val="24"/>
        </w:rPr>
      </w:pPr>
      <w:r w:rsidRPr="00994205">
        <w:rPr>
          <w:spacing w:val="-3"/>
          <w:sz w:val="24"/>
        </w:rPr>
        <w:t xml:space="preserve">the Contractor </w:t>
      </w:r>
      <w:r w:rsidRPr="00994205">
        <w:rPr>
          <w:sz w:val="24"/>
        </w:rPr>
        <w:t xml:space="preserve">becomes aware </w:t>
      </w:r>
      <w:r w:rsidRPr="00994205">
        <w:rPr>
          <w:spacing w:val="-4"/>
          <w:sz w:val="24"/>
        </w:rPr>
        <w:t xml:space="preserve">that </w:t>
      </w: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specified in </w:t>
      </w:r>
      <w:r w:rsidRPr="00994205">
        <w:rPr>
          <w:spacing w:val="-4"/>
          <w:sz w:val="24"/>
        </w:rPr>
        <w:t xml:space="preserve">Clause </w:t>
      </w:r>
      <w:hyperlink w:anchor="_bookmark38" w:history="1">
        <w:r w:rsidRPr="00994205">
          <w:rPr>
            <w:spacing w:val="-4"/>
            <w:sz w:val="24"/>
          </w:rPr>
          <w:t xml:space="preserve">17.2.5 </w:t>
        </w:r>
      </w:hyperlink>
      <w:r w:rsidRPr="00994205">
        <w:rPr>
          <w:spacing w:val="-3"/>
          <w:sz w:val="24"/>
        </w:rPr>
        <w:t xml:space="preserve">whom it </w:t>
      </w:r>
      <w:r w:rsidRPr="00994205">
        <w:rPr>
          <w:sz w:val="24"/>
        </w:rPr>
        <w:t xml:space="preserve">employs </w:t>
      </w:r>
      <w:r w:rsidRPr="00994205">
        <w:rPr>
          <w:spacing w:val="-3"/>
          <w:sz w:val="24"/>
        </w:rPr>
        <w:t xml:space="preserve">or </w:t>
      </w:r>
      <w:r w:rsidRPr="00994205">
        <w:rPr>
          <w:spacing w:val="-6"/>
          <w:sz w:val="24"/>
        </w:rPr>
        <w:t xml:space="preserve">engages </w:t>
      </w:r>
      <w:r w:rsidRPr="00994205">
        <w:rPr>
          <w:spacing w:val="-4"/>
          <w:sz w:val="24"/>
        </w:rPr>
        <w:t xml:space="preserve">has </w:t>
      </w:r>
      <w:r w:rsidRPr="00994205">
        <w:rPr>
          <w:spacing w:val="-5"/>
          <w:sz w:val="24"/>
        </w:rPr>
        <w:t xml:space="preserve">been </w:t>
      </w:r>
      <w:r w:rsidRPr="00994205">
        <w:rPr>
          <w:sz w:val="24"/>
        </w:rPr>
        <w:t xml:space="preserve">removed </w:t>
      </w:r>
      <w:r w:rsidRPr="00994205">
        <w:rPr>
          <w:spacing w:val="-3"/>
          <w:sz w:val="24"/>
        </w:rPr>
        <w:t xml:space="preserve">or </w:t>
      </w:r>
      <w:r w:rsidRPr="00994205">
        <w:rPr>
          <w:spacing w:val="-6"/>
          <w:sz w:val="24"/>
        </w:rPr>
        <w:t xml:space="preserve">suspended </w:t>
      </w:r>
      <w:r w:rsidRPr="00994205">
        <w:rPr>
          <w:sz w:val="24"/>
        </w:rPr>
        <w:t xml:space="preserve">from </w:t>
      </w:r>
      <w:r w:rsidRPr="00994205">
        <w:rPr>
          <w:spacing w:val="-3"/>
          <w:sz w:val="24"/>
        </w:rPr>
        <w:t>the Relevant</w:t>
      </w:r>
      <w:r w:rsidRPr="00994205">
        <w:rPr>
          <w:spacing w:val="-11"/>
          <w:sz w:val="24"/>
        </w:rPr>
        <w:t xml:space="preserve"> </w:t>
      </w:r>
      <w:r w:rsidRPr="00994205">
        <w:rPr>
          <w:spacing w:val="-4"/>
          <w:sz w:val="24"/>
        </w:rPr>
        <w:t>Register,</w:t>
      </w:r>
    </w:p>
    <w:p w14:paraId="0BB5365A" w14:textId="77777777" w:rsidR="00837652" w:rsidRPr="00994205" w:rsidRDefault="000231AE">
      <w:pPr>
        <w:pStyle w:val="BodyText"/>
        <w:spacing w:before="214" w:line="376" w:lineRule="auto"/>
        <w:ind w:left="2083" w:right="816"/>
      </w:pPr>
      <w:r w:rsidRPr="00994205">
        <w:t>the Contractor shall notify the Commissioner by the end of the second Working Day after the day on which the event occurred.</w:t>
      </w:r>
    </w:p>
    <w:p w14:paraId="41F2D8D0" w14:textId="77777777" w:rsidR="00837652" w:rsidRPr="00994205" w:rsidRDefault="000231AE" w:rsidP="004404F4">
      <w:pPr>
        <w:pStyle w:val="ListParagraph"/>
        <w:numPr>
          <w:ilvl w:val="2"/>
          <w:numId w:val="91"/>
        </w:numPr>
        <w:tabs>
          <w:tab w:val="left" w:pos="3365"/>
          <w:tab w:val="left" w:pos="3366"/>
        </w:tabs>
        <w:spacing w:before="127"/>
        <w:ind w:hanging="1363"/>
        <w:rPr>
          <w:sz w:val="24"/>
        </w:rPr>
      </w:pPr>
      <w:bookmarkStart w:id="44" w:name="_bookmark38"/>
      <w:bookmarkEnd w:id="44"/>
      <w:r w:rsidRPr="00994205">
        <w:rPr>
          <w:spacing w:val="-3"/>
          <w:sz w:val="24"/>
        </w:rPr>
        <w:lastRenderedPageBreak/>
        <w:t xml:space="preserve">The specified </w:t>
      </w:r>
      <w:r w:rsidRPr="00994205">
        <w:rPr>
          <w:spacing w:val="-5"/>
          <w:sz w:val="24"/>
        </w:rPr>
        <w:t xml:space="preserve">persons </w:t>
      </w:r>
      <w:r w:rsidRPr="00994205">
        <w:rPr>
          <w:spacing w:val="-3"/>
          <w:sz w:val="24"/>
        </w:rPr>
        <w:t>are:</w:t>
      </w:r>
    </w:p>
    <w:p w14:paraId="1C746D4B" w14:textId="77777777" w:rsidR="00837652" w:rsidRPr="00994205" w:rsidRDefault="00837652">
      <w:pPr>
        <w:pStyle w:val="BodyText"/>
        <w:spacing w:before="11"/>
        <w:rPr>
          <w:sz w:val="21"/>
        </w:rPr>
      </w:pPr>
    </w:p>
    <w:p w14:paraId="3991A5E5" w14:textId="77777777" w:rsidR="00837652" w:rsidRPr="00994205" w:rsidRDefault="000231AE">
      <w:pPr>
        <w:pStyle w:val="ListParagraph"/>
        <w:numPr>
          <w:ilvl w:val="3"/>
          <w:numId w:val="78"/>
        </w:numPr>
        <w:tabs>
          <w:tab w:val="left" w:pos="4807"/>
          <w:tab w:val="left" w:pos="4808"/>
        </w:tabs>
        <w:spacing w:line="376" w:lineRule="auto"/>
        <w:ind w:right="1541"/>
        <w:rPr>
          <w:sz w:val="24"/>
        </w:rPr>
      </w:pPr>
      <w:r w:rsidRPr="00994205">
        <w:rPr>
          <w:sz w:val="24"/>
        </w:rPr>
        <w:t xml:space="preserve">a </w:t>
      </w:r>
      <w:r w:rsidRPr="00994205">
        <w:rPr>
          <w:spacing w:val="-5"/>
          <w:sz w:val="24"/>
        </w:rPr>
        <w:t xml:space="preserve">Chiropodist </w:t>
      </w:r>
      <w:r w:rsidRPr="00994205">
        <w:rPr>
          <w:spacing w:val="-3"/>
          <w:sz w:val="24"/>
        </w:rPr>
        <w:t xml:space="preserve">or </w:t>
      </w:r>
      <w:r w:rsidRPr="00994205">
        <w:rPr>
          <w:spacing w:val="-5"/>
          <w:sz w:val="24"/>
        </w:rPr>
        <w:t xml:space="preserve">Podiatrist </w:t>
      </w:r>
      <w:r w:rsidRPr="00994205">
        <w:rPr>
          <w:spacing w:val="-6"/>
          <w:sz w:val="24"/>
        </w:rPr>
        <w:t xml:space="preserve">Independent </w:t>
      </w:r>
      <w:r w:rsidRPr="00994205">
        <w:rPr>
          <w:spacing w:val="-3"/>
          <w:sz w:val="24"/>
        </w:rPr>
        <w:t>Prescriber;</w:t>
      </w:r>
    </w:p>
    <w:p w14:paraId="23961F41" w14:textId="77777777" w:rsidR="00837652" w:rsidRPr="00994205" w:rsidRDefault="000231AE">
      <w:pPr>
        <w:pStyle w:val="ListParagraph"/>
        <w:numPr>
          <w:ilvl w:val="3"/>
          <w:numId w:val="78"/>
        </w:numPr>
        <w:tabs>
          <w:tab w:val="left" w:pos="4807"/>
          <w:tab w:val="left" w:pos="4808"/>
        </w:tabs>
        <w:spacing w:before="126"/>
        <w:rPr>
          <w:sz w:val="24"/>
        </w:rPr>
      </w:pPr>
      <w:r w:rsidRPr="00994205">
        <w:rPr>
          <w:spacing w:val="-3"/>
          <w:sz w:val="24"/>
        </w:rPr>
        <w:t xml:space="preserve">an </w:t>
      </w:r>
      <w:r w:rsidRPr="00994205">
        <w:rPr>
          <w:spacing w:val="-6"/>
          <w:sz w:val="24"/>
        </w:rPr>
        <w:t xml:space="preserve">Independent </w:t>
      </w:r>
      <w:r w:rsidRPr="00994205">
        <w:rPr>
          <w:spacing w:val="-3"/>
          <w:sz w:val="24"/>
        </w:rPr>
        <w:t>Nurse</w:t>
      </w:r>
      <w:r w:rsidRPr="00994205">
        <w:rPr>
          <w:spacing w:val="22"/>
          <w:sz w:val="24"/>
        </w:rPr>
        <w:t xml:space="preserve"> </w:t>
      </w:r>
      <w:r w:rsidRPr="00994205">
        <w:rPr>
          <w:spacing w:val="-3"/>
          <w:sz w:val="24"/>
        </w:rPr>
        <w:t>Prescriber;</w:t>
      </w:r>
    </w:p>
    <w:p w14:paraId="5139CB04" w14:textId="77777777" w:rsidR="00837652" w:rsidRPr="00994205" w:rsidRDefault="00837652">
      <w:pPr>
        <w:pStyle w:val="BodyText"/>
        <w:spacing w:before="4"/>
        <w:rPr>
          <w:sz w:val="23"/>
        </w:rPr>
      </w:pPr>
    </w:p>
    <w:p w14:paraId="312E4074" w14:textId="77777777" w:rsidR="00837652" w:rsidRPr="00994205" w:rsidRDefault="000231AE">
      <w:pPr>
        <w:pStyle w:val="ListParagraph"/>
        <w:numPr>
          <w:ilvl w:val="3"/>
          <w:numId w:val="78"/>
        </w:numPr>
        <w:tabs>
          <w:tab w:val="left" w:pos="4807"/>
          <w:tab w:val="left" w:pos="4808"/>
        </w:tabs>
        <w:rPr>
          <w:sz w:val="24"/>
        </w:rPr>
      </w:pPr>
      <w:r w:rsidRPr="00994205">
        <w:rPr>
          <w:sz w:val="24"/>
        </w:rPr>
        <w:t xml:space="preserve">a Pharmacist </w:t>
      </w:r>
      <w:r w:rsidRPr="00994205">
        <w:rPr>
          <w:spacing w:val="-6"/>
          <w:sz w:val="24"/>
        </w:rPr>
        <w:t>Independent</w:t>
      </w:r>
      <w:r w:rsidRPr="00994205">
        <w:rPr>
          <w:spacing w:val="-3"/>
          <w:sz w:val="24"/>
        </w:rPr>
        <w:t xml:space="preserve"> Prescriber;</w:t>
      </w:r>
    </w:p>
    <w:p w14:paraId="566B8079" w14:textId="77777777" w:rsidR="00837652" w:rsidRPr="00994205" w:rsidRDefault="00837652">
      <w:pPr>
        <w:pStyle w:val="BodyText"/>
        <w:spacing w:before="9"/>
      </w:pPr>
    </w:p>
    <w:p w14:paraId="752C9618" w14:textId="77777777" w:rsidR="00837652" w:rsidRPr="00994205" w:rsidRDefault="000231AE">
      <w:pPr>
        <w:pStyle w:val="ListParagraph"/>
        <w:numPr>
          <w:ilvl w:val="3"/>
          <w:numId w:val="78"/>
        </w:numPr>
        <w:tabs>
          <w:tab w:val="left" w:pos="4807"/>
          <w:tab w:val="left" w:pos="4808"/>
        </w:tabs>
        <w:rPr>
          <w:sz w:val="24"/>
        </w:rPr>
      </w:pPr>
      <w:r w:rsidRPr="00994205">
        <w:rPr>
          <w:sz w:val="24"/>
        </w:rPr>
        <w:t xml:space="preserve">a </w:t>
      </w:r>
      <w:r w:rsidRPr="00994205">
        <w:rPr>
          <w:spacing w:val="-4"/>
          <w:sz w:val="24"/>
        </w:rPr>
        <w:t xml:space="preserve">Physiotherapist </w:t>
      </w:r>
      <w:r w:rsidRPr="00994205">
        <w:rPr>
          <w:spacing w:val="-6"/>
          <w:sz w:val="24"/>
        </w:rPr>
        <w:t xml:space="preserve">Independent </w:t>
      </w:r>
      <w:r w:rsidRPr="00994205">
        <w:rPr>
          <w:spacing w:val="-3"/>
          <w:sz w:val="24"/>
        </w:rPr>
        <w:t>Prescriber;</w:t>
      </w:r>
      <w:r w:rsidRPr="00994205">
        <w:rPr>
          <w:spacing w:val="8"/>
          <w:sz w:val="24"/>
        </w:rPr>
        <w:t xml:space="preserve"> </w:t>
      </w:r>
      <w:r w:rsidRPr="00994205">
        <w:rPr>
          <w:spacing w:val="-4"/>
          <w:sz w:val="24"/>
        </w:rPr>
        <w:t>and</w:t>
      </w:r>
    </w:p>
    <w:p w14:paraId="38E68BBF" w14:textId="77777777" w:rsidR="00837652" w:rsidRPr="00994205" w:rsidRDefault="000231AE">
      <w:pPr>
        <w:pStyle w:val="ListParagraph"/>
        <w:numPr>
          <w:ilvl w:val="3"/>
          <w:numId w:val="78"/>
        </w:numPr>
        <w:tabs>
          <w:tab w:val="left" w:pos="4807"/>
          <w:tab w:val="left" w:pos="4808"/>
        </w:tabs>
        <w:spacing w:before="120"/>
        <w:rPr>
          <w:sz w:val="24"/>
        </w:rPr>
      </w:pPr>
      <w:r w:rsidRPr="00994205">
        <w:rPr>
          <w:sz w:val="24"/>
        </w:rPr>
        <w:t xml:space="preserve">a </w:t>
      </w:r>
      <w:r w:rsidRPr="00994205">
        <w:rPr>
          <w:spacing w:val="-4"/>
          <w:sz w:val="24"/>
        </w:rPr>
        <w:t>Supplementary</w:t>
      </w:r>
      <w:r w:rsidRPr="00994205">
        <w:rPr>
          <w:spacing w:val="42"/>
          <w:sz w:val="24"/>
        </w:rPr>
        <w:t xml:space="preserve"> </w:t>
      </w:r>
      <w:r w:rsidRPr="00994205">
        <w:rPr>
          <w:sz w:val="24"/>
        </w:rPr>
        <w:t>Prescriber.</w:t>
      </w:r>
    </w:p>
    <w:p w14:paraId="7F8BDD9F" w14:textId="77777777" w:rsidR="00837652" w:rsidRPr="00994205" w:rsidRDefault="00837652">
      <w:pPr>
        <w:pStyle w:val="BodyText"/>
        <w:spacing w:before="11"/>
        <w:rPr>
          <w:sz w:val="21"/>
        </w:rPr>
      </w:pPr>
    </w:p>
    <w:p w14:paraId="33C228A7" w14:textId="3ACAAE61" w:rsidR="00837652" w:rsidRPr="00994205" w:rsidRDefault="000231AE" w:rsidP="00616B19">
      <w:pPr>
        <w:pStyle w:val="ListParagraph"/>
        <w:numPr>
          <w:ilvl w:val="1"/>
          <w:numId w:val="91"/>
        </w:numPr>
        <w:tabs>
          <w:tab w:val="left" w:pos="2227"/>
          <w:tab w:val="left" w:pos="2228"/>
        </w:tabs>
        <w:spacing w:line="376" w:lineRule="auto"/>
        <w:ind w:right="928"/>
        <w:jc w:val="both"/>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provide the following </w:t>
      </w:r>
      <w:r w:rsidRPr="00994205">
        <w:rPr>
          <w:sz w:val="24"/>
        </w:rPr>
        <w:t xml:space="preserve">information </w:t>
      </w:r>
      <w:r w:rsidRPr="00994205">
        <w:rPr>
          <w:spacing w:val="-3"/>
          <w:sz w:val="24"/>
        </w:rPr>
        <w:t xml:space="preserve">when it notifies </w:t>
      </w:r>
      <w:r w:rsidR="00FF4FDB">
        <w:rPr>
          <w:spacing w:val="-3"/>
          <w:sz w:val="24"/>
        </w:rPr>
        <w:tab/>
      </w:r>
      <w:r w:rsidRPr="00994205">
        <w:rPr>
          <w:spacing w:val="-3"/>
          <w:sz w:val="24"/>
        </w:rPr>
        <w:t xml:space="preserve">the Commissioner in </w:t>
      </w:r>
      <w:r w:rsidRPr="00994205">
        <w:rPr>
          <w:sz w:val="24"/>
        </w:rPr>
        <w:t xml:space="preserve">accordance with </w:t>
      </w:r>
      <w:r w:rsidRPr="00994205">
        <w:rPr>
          <w:spacing w:val="-4"/>
          <w:sz w:val="24"/>
        </w:rPr>
        <w:t>Clause</w:t>
      </w:r>
      <w:r w:rsidRPr="00994205">
        <w:rPr>
          <w:spacing w:val="16"/>
          <w:sz w:val="24"/>
        </w:rPr>
        <w:t xml:space="preserve"> </w:t>
      </w:r>
      <w:hyperlink w:anchor="_bookmark35" w:history="1">
        <w:r w:rsidRPr="00994205">
          <w:rPr>
            <w:spacing w:val="-4"/>
            <w:sz w:val="24"/>
          </w:rPr>
          <w:t>17.1:</w:t>
        </w:r>
      </w:hyperlink>
    </w:p>
    <w:p w14:paraId="42D6D778" w14:textId="085C6638" w:rsidR="00FF4FDB" w:rsidRDefault="000231AE" w:rsidP="00FF4FDB">
      <w:pPr>
        <w:pStyle w:val="ListParagraph"/>
        <w:numPr>
          <w:ilvl w:val="2"/>
          <w:numId w:val="91"/>
        </w:numPr>
        <w:tabs>
          <w:tab w:val="left" w:pos="3365"/>
          <w:tab w:val="left" w:pos="3366"/>
        </w:tabs>
        <w:spacing w:before="11" w:line="376" w:lineRule="auto"/>
        <w:ind w:right="1499"/>
        <w:rPr>
          <w:sz w:val="24"/>
        </w:rPr>
      </w:pPr>
      <w:r w:rsidRPr="00FF4FDB">
        <w:rPr>
          <w:spacing w:val="-3"/>
          <w:sz w:val="24"/>
        </w:rPr>
        <w:t xml:space="preserve">the </w:t>
      </w:r>
      <w:r w:rsidRPr="00FF4FDB">
        <w:rPr>
          <w:spacing w:val="-5"/>
          <w:sz w:val="24"/>
        </w:rPr>
        <w:t xml:space="preserve">person’s </w:t>
      </w:r>
      <w:r w:rsidRPr="00FF4FDB">
        <w:rPr>
          <w:sz w:val="24"/>
        </w:rPr>
        <w:t>full</w:t>
      </w:r>
      <w:r w:rsidRPr="00FF4FDB">
        <w:rPr>
          <w:spacing w:val="-19"/>
          <w:sz w:val="24"/>
        </w:rPr>
        <w:t xml:space="preserve"> </w:t>
      </w:r>
      <w:r w:rsidRPr="00FF4FDB">
        <w:rPr>
          <w:sz w:val="24"/>
        </w:rPr>
        <w:t>name;</w:t>
      </w:r>
    </w:p>
    <w:p w14:paraId="5BCA36C0" w14:textId="77777777" w:rsidR="00FF4FDB" w:rsidRPr="00FF4FDB" w:rsidRDefault="00FF4FDB" w:rsidP="00FF4FDB">
      <w:pPr>
        <w:pStyle w:val="NoSpacing"/>
      </w:pPr>
    </w:p>
    <w:p w14:paraId="675C8236" w14:textId="33363D35" w:rsidR="00FF4FDB" w:rsidRPr="00FF4FDB" w:rsidRDefault="000231AE" w:rsidP="00F16E16">
      <w:pPr>
        <w:pStyle w:val="ListParagraph"/>
        <w:numPr>
          <w:ilvl w:val="2"/>
          <w:numId w:val="91"/>
        </w:numPr>
        <w:tabs>
          <w:tab w:val="left" w:pos="3365"/>
          <w:tab w:val="left" w:pos="3366"/>
        </w:tabs>
        <w:spacing w:before="11" w:line="376" w:lineRule="auto"/>
        <w:ind w:right="1499"/>
        <w:rPr>
          <w:sz w:val="24"/>
        </w:rPr>
      </w:pPr>
      <w:r w:rsidRPr="00FF4FDB">
        <w:rPr>
          <w:spacing w:val="-4"/>
          <w:sz w:val="24"/>
        </w:rPr>
        <w:t>his professional</w:t>
      </w:r>
      <w:r w:rsidRPr="00FF4FDB">
        <w:rPr>
          <w:spacing w:val="49"/>
          <w:sz w:val="24"/>
        </w:rPr>
        <w:t xml:space="preserve"> </w:t>
      </w:r>
      <w:r w:rsidRPr="00FF4FDB">
        <w:rPr>
          <w:spacing w:val="-4"/>
          <w:sz w:val="24"/>
        </w:rPr>
        <w:t>qualifications;</w:t>
      </w:r>
    </w:p>
    <w:p w14:paraId="62FC49A7" w14:textId="77777777" w:rsidR="00FF4FDB" w:rsidRPr="00FF4FDB" w:rsidRDefault="00FF4FDB" w:rsidP="00FF4FDB">
      <w:pPr>
        <w:pStyle w:val="ListParagraph"/>
        <w:rPr>
          <w:spacing w:val="-4"/>
          <w:sz w:val="24"/>
        </w:rPr>
      </w:pPr>
    </w:p>
    <w:p w14:paraId="612CA651" w14:textId="68F703DF" w:rsidR="00837652" w:rsidRPr="00FF4FDB" w:rsidRDefault="000231AE" w:rsidP="009D66A8">
      <w:pPr>
        <w:pStyle w:val="ListParagraph"/>
        <w:numPr>
          <w:ilvl w:val="2"/>
          <w:numId w:val="91"/>
        </w:numPr>
        <w:tabs>
          <w:tab w:val="left" w:pos="3365"/>
          <w:tab w:val="left" w:pos="3366"/>
        </w:tabs>
        <w:spacing w:before="11" w:line="376" w:lineRule="auto"/>
        <w:ind w:right="1499"/>
        <w:rPr>
          <w:sz w:val="24"/>
        </w:rPr>
      </w:pPr>
      <w:r w:rsidRPr="00FF4FDB">
        <w:rPr>
          <w:spacing w:val="-4"/>
          <w:sz w:val="24"/>
        </w:rPr>
        <w:t xml:space="preserve">his </w:t>
      </w:r>
      <w:r w:rsidRPr="00FF4FDB">
        <w:rPr>
          <w:spacing w:val="-3"/>
          <w:sz w:val="24"/>
        </w:rPr>
        <w:t xml:space="preserve">identifying number </w:t>
      </w:r>
      <w:r w:rsidRPr="00FF4FDB">
        <w:rPr>
          <w:sz w:val="24"/>
        </w:rPr>
        <w:t xml:space="preserve">which </w:t>
      </w:r>
      <w:r w:rsidRPr="00FF4FDB">
        <w:rPr>
          <w:spacing w:val="-5"/>
          <w:sz w:val="24"/>
        </w:rPr>
        <w:t xml:space="preserve">appears </w:t>
      </w:r>
      <w:r w:rsidRPr="00FF4FDB">
        <w:rPr>
          <w:spacing w:val="-3"/>
          <w:sz w:val="24"/>
        </w:rPr>
        <w:t xml:space="preserve">in the Relevant </w:t>
      </w:r>
      <w:r w:rsidRPr="00FF4FDB">
        <w:rPr>
          <w:spacing w:val="-4"/>
          <w:sz w:val="24"/>
        </w:rPr>
        <w:t>Register;</w:t>
      </w:r>
    </w:p>
    <w:p w14:paraId="08F55143" w14:textId="2A73EBEF" w:rsidR="00837652" w:rsidRPr="00994205" w:rsidRDefault="000231AE" w:rsidP="004404F4">
      <w:pPr>
        <w:pStyle w:val="ListParagraph"/>
        <w:numPr>
          <w:ilvl w:val="2"/>
          <w:numId w:val="91"/>
        </w:numPr>
        <w:tabs>
          <w:tab w:val="left" w:pos="3365"/>
          <w:tab w:val="left" w:pos="3366"/>
        </w:tabs>
        <w:spacing w:before="110" w:line="362" w:lineRule="auto"/>
        <w:ind w:right="858"/>
        <w:rPr>
          <w:sz w:val="24"/>
        </w:rPr>
      </w:pP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4"/>
          <w:sz w:val="24"/>
        </w:rPr>
        <w:t xml:space="preserve">his </w:t>
      </w:r>
      <w:r w:rsidRPr="00994205">
        <w:rPr>
          <w:spacing w:val="-3"/>
          <w:sz w:val="24"/>
        </w:rPr>
        <w:t xml:space="preserve">entry in the Relevant </w:t>
      </w:r>
      <w:r w:rsidRPr="00994205">
        <w:rPr>
          <w:spacing w:val="-5"/>
          <w:sz w:val="24"/>
        </w:rPr>
        <w:t xml:space="preserve">Register </w:t>
      </w:r>
      <w:r w:rsidRPr="00994205">
        <w:rPr>
          <w:sz w:val="24"/>
        </w:rPr>
        <w:t xml:space="preserve">was </w:t>
      </w:r>
      <w:r w:rsidRPr="00994205">
        <w:rPr>
          <w:spacing w:val="-5"/>
          <w:sz w:val="24"/>
        </w:rPr>
        <w:t xml:space="preserve">annotated </w:t>
      </w:r>
      <w:r w:rsidRPr="00994205">
        <w:rPr>
          <w:sz w:val="24"/>
        </w:rPr>
        <w:t xml:space="preserve">to </w:t>
      </w:r>
      <w:r w:rsidRPr="00994205">
        <w:rPr>
          <w:spacing w:val="-3"/>
          <w:sz w:val="24"/>
        </w:rPr>
        <w:t xml:space="preserve">the </w:t>
      </w:r>
      <w:r w:rsidRPr="00994205">
        <w:rPr>
          <w:spacing w:val="3"/>
          <w:sz w:val="24"/>
        </w:rPr>
        <w:t xml:space="preserve">effect </w:t>
      </w:r>
      <w:r w:rsidRPr="00994205">
        <w:rPr>
          <w:spacing w:val="-4"/>
          <w:sz w:val="24"/>
        </w:rPr>
        <w:t xml:space="preserve">that </w:t>
      </w:r>
      <w:r w:rsidRPr="00994205">
        <w:rPr>
          <w:spacing w:val="-3"/>
          <w:sz w:val="24"/>
        </w:rPr>
        <w:t xml:space="preserve">he </w:t>
      </w:r>
      <w:r w:rsidRPr="00994205">
        <w:rPr>
          <w:sz w:val="24"/>
        </w:rPr>
        <w:t xml:space="preserve">was </w:t>
      </w:r>
      <w:r w:rsidRPr="00994205">
        <w:rPr>
          <w:spacing w:val="-4"/>
          <w:sz w:val="24"/>
        </w:rPr>
        <w:t xml:space="preserve">qualified </w:t>
      </w:r>
      <w:r w:rsidRPr="00994205">
        <w:rPr>
          <w:sz w:val="24"/>
        </w:rPr>
        <w:t xml:space="preserve">to </w:t>
      </w:r>
      <w:r w:rsidRPr="00994205">
        <w:rPr>
          <w:spacing w:val="-4"/>
          <w:sz w:val="24"/>
        </w:rPr>
        <w:t xml:space="preserve">order </w:t>
      </w:r>
      <w:r w:rsidRPr="00994205">
        <w:rPr>
          <w:spacing w:val="-5"/>
          <w:sz w:val="24"/>
        </w:rPr>
        <w:t xml:space="preserve">drugs, </w:t>
      </w:r>
      <w:r w:rsidRPr="00994205">
        <w:rPr>
          <w:spacing w:val="-3"/>
          <w:sz w:val="24"/>
        </w:rPr>
        <w:t xml:space="preserve">medicines </w:t>
      </w:r>
      <w:r w:rsidRPr="00994205">
        <w:rPr>
          <w:spacing w:val="-4"/>
          <w:sz w:val="24"/>
        </w:rPr>
        <w:t xml:space="preserve">and Appliances </w:t>
      </w:r>
      <w:r w:rsidRPr="00994205">
        <w:rPr>
          <w:sz w:val="24"/>
        </w:rPr>
        <w:t xml:space="preserve">for </w:t>
      </w:r>
      <w:r w:rsidRPr="00994205">
        <w:rPr>
          <w:spacing w:val="-5"/>
          <w:sz w:val="24"/>
        </w:rPr>
        <w:t>Patients;</w:t>
      </w:r>
      <w:r w:rsidRPr="00994205">
        <w:rPr>
          <w:spacing w:val="-15"/>
          <w:sz w:val="24"/>
        </w:rPr>
        <w:t xml:space="preserve"> </w:t>
      </w:r>
      <w:r w:rsidRPr="00994205">
        <w:rPr>
          <w:spacing w:val="-6"/>
          <w:sz w:val="24"/>
        </w:rPr>
        <w:t>and</w:t>
      </w:r>
    </w:p>
    <w:p w14:paraId="463B3707" w14:textId="77777777" w:rsidR="00837652" w:rsidRPr="00994205" w:rsidRDefault="000231AE" w:rsidP="004404F4">
      <w:pPr>
        <w:pStyle w:val="ListParagraph"/>
        <w:numPr>
          <w:ilvl w:val="2"/>
          <w:numId w:val="91"/>
        </w:numPr>
        <w:tabs>
          <w:tab w:val="left" w:pos="3365"/>
          <w:tab w:val="left" w:pos="3366"/>
        </w:tabs>
        <w:spacing w:before="128" w:line="369" w:lineRule="auto"/>
        <w:ind w:right="1605"/>
        <w:rPr>
          <w:sz w:val="24"/>
        </w:rPr>
      </w:pP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he </w:t>
      </w:r>
      <w:r w:rsidRPr="00994205">
        <w:rPr>
          <w:sz w:val="24"/>
        </w:rPr>
        <w:t xml:space="preserve">was employed </w:t>
      </w:r>
      <w:r w:rsidRPr="00994205">
        <w:rPr>
          <w:spacing w:val="-3"/>
          <w:sz w:val="24"/>
        </w:rPr>
        <w:t xml:space="preserve">or </w:t>
      </w:r>
      <w:r w:rsidRPr="00994205">
        <w:rPr>
          <w:spacing w:val="-6"/>
          <w:sz w:val="24"/>
        </w:rPr>
        <w:t xml:space="preserve">engaged, </w:t>
      </w:r>
      <w:r w:rsidRPr="00994205">
        <w:rPr>
          <w:spacing w:val="-3"/>
          <w:sz w:val="24"/>
        </w:rPr>
        <w:t xml:space="preserve">if </w:t>
      </w:r>
      <w:r w:rsidRPr="00994205">
        <w:rPr>
          <w:spacing w:val="-5"/>
          <w:sz w:val="24"/>
        </w:rPr>
        <w:t xml:space="preserve">applicable, </w:t>
      </w:r>
      <w:r w:rsidRPr="00994205">
        <w:rPr>
          <w:spacing w:val="-3"/>
          <w:sz w:val="24"/>
        </w:rPr>
        <w:t xml:space="preserve">or 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4"/>
          <w:sz w:val="24"/>
        </w:rPr>
        <w:t xml:space="preserve">one </w:t>
      </w:r>
      <w:r w:rsidRPr="00994205">
        <w:rPr>
          <w:spacing w:val="-3"/>
          <w:sz w:val="24"/>
        </w:rPr>
        <w:t xml:space="preserve">of </w:t>
      </w:r>
      <w:r w:rsidRPr="00994205">
        <w:rPr>
          <w:spacing w:val="-4"/>
          <w:sz w:val="24"/>
        </w:rPr>
        <w:t xml:space="preserve">his </w:t>
      </w:r>
      <w:r w:rsidRPr="00994205">
        <w:rPr>
          <w:sz w:val="24"/>
        </w:rPr>
        <w:t xml:space="preserve">functions became to </w:t>
      </w:r>
      <w:r w:rsidRPr="00994205">
        <w:rPr>
          <w:spacing w:val="-3"/>
          <w:sz w:val="24"/>
        </w:rPr>
        <w:t>prescribe in its</w:t>
      </w:r>
      <w:r w:rsidRPr="00994205">
        <w:rPr>
          <w:spacing w:val="-27"/>
          <w:sz w:val="24"/>
        </w:rPr>
        <w:t xml:space="preserve"> </w:t>
      </w:r>
      <w:r w:rsidRPr="00994205">
        <w:rPr>
          <w:sz w:val="24"/>
        </w:rPr>
        <w:t>Practice.</w:t>
      </w:r>
    </w:p>
    <w:p w14:paraId="68BAF084" w14:textId="65D5CE1E" w:rsidR="00837652" w:rsidRPr="00994205" w:rsidRDefault="000231AE" w:rsidP="00616B19">
      <w:pPr>
        <w:pStyle w:val="ListParagraph"/>
        <w:numPr>
          <w:ilvl w:val="1"/>
          <w:numId w:val="91"/>
        </w:numPr>
        <w:tabs>
          <w:tab w:val="left" w:pos="2227"/>
          <w:tab w:val="left" w:pos="2228"/>
        </w:tabs>
        <w:spacing w:before="102" w:line="376" w:lineRule="auto"/>
        <w:ind w:right="932"/>
        <w:jc w:val="both"/>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provide the following </w:t>
      </w:r>
      <w:r w:rsidRPr="00994205">
        <w:rPr>
          <w:sz w:val="24"/>
        </w:rPr>
        <w:t xml:space="preserve">information </w:t>
      </w:r>
      <w:r w:rsidRPr="00994205">
        <w:rPr>
          <w:spacing w:val="-3"/>
          <w:sz w:val="24"/>
        </w:rPr>
        <w:t xml:space="preserve">when it notifies </w:t>
      </w:r>
      <w:r w:rsidR="00B328D1">
        <w:rPr>
          <w:spacing w:val="-3"/>
          <w:sz w:val="24"/>
        </w:rPr>
        <w:tab/>
      </w:r>
      <w:r w:rsidRPr="00994205">
        <w:rPr>
          <w:spacing w:val="-3"/>
          <w:sz w:val="24"/>
        </w:rPr>
        <w:t xml:space="preserve">the Commissioner in </w:t>
      </w:r>
      <w:r w:rsidRPr="00994205">
        <w:rPr>
          <w:sz w:val="24"/>
        </w:rPr>
        <w:t xml:space="preserve">accordance with </w:t>
      </w:r>
      <w:r w:rsidRPr="00994205">
        <w:rPr>
          <w:spacing w:val="-3"/>
          <w:sz w:val="24"/>
        </w:rPr>
        <w:t>Clause</w:t>
      </w:r>
      <w:r w:rsidR="00B328D1">
        <w:rPr>
          <w:spacing w:val="-3"/>
          <w:sz w:val="24"/>
        </w:rPr>
        <w:t xml:space="preserve"> </w:t>
      </w:r>
      <w:hyperlink w:anchor="_bookmark37" w:history="1">
        <w:r w:rsidRPr="00994205">
          <w:rPr>
            <w:spacing w:val="-4"/>
            <w:sz w:val="24"/>
          </w:rPr>
          <w:t>17.2:</w:t>
        </w:r>
      </w:hyperlink>
    </w:p>
    <w:p w14:paraId="0C5FCB88" w14:textId="3D2E91D2" w:rsidR="00B328D1" w:rsidRDefault="000231AE" w:rsidP="00616B19">
      <w:pPr>
        <w:pStyle w:val="ListParagraph"/>
        <w:numPr>
          <w:ilvl w:val="2"/>
          <w:numId w:val="91"/>
        </w:numPr>
        <w:tabs>
          <w:tab w:val="left" w:pos="3365"/>
          <w:tab w:val="left" w:pos="3366"/>
        </w:tabs>
        <w:spacing w:before="4" w:line="362" w:lineRule="auto"/>
        <w:ind w:right="1499"/>
        <w:jc w:val="both"/>
        <w:rPr>
          <w:sz w:val="24"/>
        </w:rPr>
      </w:pPr>
      <w:r w:rsidRPr="00B328D1">
        <w:rPr>
          <w:spacing w:val="-3"/>
          <w:sz w:val="24"/>
        </w:rPr>
        <w:t xml:space="preserve">the </w:t>
      </w:r>
      <w:r w:rsidRPr="00B328D1">
        <w:rPr>
          <w:spacing w:val="-5"/>
          <w:sz w:val="24"/>
        </w:rPr>
        <w:t xml:space="preserve">person’s </w:t>
      </w:r>
      <w:r w:rsidRPr="00B328D1">
        <w:rPr>
          <w:sz w:val="24"/>
        </w:rPr>
        <w:t>full</w:t>
      </w:r>
      <w:r w:rsidRPr="00B328D1">
        <w:rPr>
          <w:spacing w:val="-19"/>
          <w:sz w:val="24"/>
        </w:rPr>
        <w:t xml:space="preserve"> </w:t>
      </w:r>
      <w:r w:rsidRPr="00B328D1">
        <w:rPr>
          <w:sz w:val="24"/>
        </w:rPr>
        <w:t>name;</w:t>
      </w:r>
    </w:p>
    <w:p w14:paraId="3E9CEBF2" w14:textId="77777777" w:rsidR="00B328D1" w:rsidRPr="00B328D1" w:rsidRDefault="00B328D1" w:rsidP="00616B19">
      <w:pPr>
        <w:pStyle w:val="NoSpacing"/>
        <w:jc w:val="both"/>
        <w:rPr>
          <w:sz w:val="16"/>
          <w:szCs w:val="16"/>
        </w:rPr>
      </w:pPr>
    </w:p>
    <w:p w14:paraId="57E57B79" w14:textId="401F3912" w:rsidR="00837652" w:rsidRPr="00B328D1" w:rsidRDefault="000231AE" w:rsidP="00616B19">
      <w:pPr>
        <w:pStyle w:val="ListParagraph"/>
        <w:numPr>
          <w:ilvl w:val="2"/>
          <w:numId w:val="91"/>
        </w:numPr>
        <w:tabs>
          <w:tab w:val="left" w:pos="3365"/>
          <w:tab w:val="left" w:pos="3366"/>
        </w:tabs>
        <w:spacing w:before="4" w:line="362" w:lineRule="auto"/>
        <w:ind w:right="1499"/>
        <w:jc w:val="both"/>
        <w:rPr>
          <w:sz w:val="24"/>
        </w:rPr>
      </w:pPr>
      <w:r w:rsidRPr="00B328D1">
        <w:rPr>
          <w:spacing w:val="-4"/>
          <w:sz w:val="24"/>
        </w:rPr>
        <w:t xml:space="preserve">his </w:t>
      </w:r>
      <w:r w:rsidRPr="00B328D1">
        <w:rPr>
          <w:spacing w:val="-3"/>
          <w:sz w:val="24"/>
        </w:rPr>
        <w:t xml:space="preserve">identifying number </w:t>
      </w:r>
      <w:r w:rsidRPr="00B328D1">
        <w:rPr>
          <w:sz w:val="24"/>
        </w:rPr>
        <w:t xml:space="preserve">which </w:t>
      </w:r>
      <w:r w:rsidRPr="00B328D1">
        <w:rPr>
          <w:spacing w:val="-5"/>
          <w:sz w:val="24"/>
        </w:rPr>
        <w:t xml:space="preserve">appears </w:t>
      </w:r>
      <w:r w:rsidRPr="00B328D1">
        <w:rPr>
          <w:spacing w:val="-3"/>
          <w:sz w:val="24"/>
        </w:rPr>
        <w:t xml:space="preserve">in the Relevant </w:t>
      </w:r>
      <w:r w:rsidRPr="00B328D1">
        <w:rPr>
          <w:spacing w:val="-4"/>
          <w:sz w:val="24"/>
        </w:rPr>
        <w:t>Register;</w:t>
      </w:r>
      <w:r w:rsidRPr="00B328D1">
        <w:rPr>
          <w:spacing w:val="26"/>
          <w:sz w:val="24"/>
        </w:rPr>
        <w:t xml:space="preserve"> </w:t>
      </w:r>
      <w:r w:rsidRPr="00B328D1">
        <w:rPr>
          <w:spacing w:val="-4"/>
          <w:sz w:val="24"/>
        </w:rPr>
        <w:t>and</w:t>
      </w:r>
    </w:p>
    <w:p w14:paraId="2368BBBA" w14:textId="0EB439DA" w:rsidR="007E62C2" w:rsidRPr="006529F4" w:rsidRDefault="000231AE" w:rsidP="00616B19">
      <w:pPr>
        <w:pStyle w:val="ListParagraph"/>
        <w:numPr>
          <w:ilvl w:val="2"/>
          <w:numId w:val="91"/>
        </w:numPr>
        <w:tabs>
          <w:tab w:val="left" w:pos="3365"/>
          <w:tab w:val="left" w:pos="3366"/>
        </w:tabs>
        <w:spacing w:before="128" w:line="376" w:lineRule="auto"/>
        <w:ind w:right="1565"/>
        <w:rPr>
          <w:sz w:val="24"/>
        </w:rPr>
      </w:pP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he </w:t>
      </w:r>
      <w:r w:rsidRPr="00994205">
        <w:rPr>
          <w:spacing w:val="-4"/>
          <w:sz w:val="24"/>
        </w:rPr>
        <w:t xml:space="preserve">ceased </w:t>
      </w:r>
      <w:r w:rsidRPr="00994205">
        <w:rPr>
          <w:sz w:val="24"/>
        </w:rPr>
        <w:t xml:space="preserve">to carry </w:t>
      </w:r>
      <w:r w:rsidRPr="00994205">
        <w:rPr>
          <w:spacing w:val="-4"/>
          <w:sz w:val="24"/>
        </w:rPr>
        <w:t xml:space="preserve">out </w:t>
      </w:r>
      <w:r w:rsidRPr="00994205">
        <w:rPr>
          <w:spacing w:val="-3"/>
          <w:sz w:val="24"/>
        </w:rPr>
        <w:t>prescribing functions.</w:t>
      </w:r>
    </w:p>
    <w:p w14:paraId="331C1D30" w14:textId="58988EBB" w:rsidR="006529F4" w:rsidRDefault="006529F4" w:rsidP="006529F4">
      <w:pPr>
        <w:pStyle w:val="ListParagraph"/>
        <w:tabs>
          <w:tab w:val="left" w:pos="3365"/>
          <w:tab w:val="left" w:pos="3366"/>
        </w:tabs>
        <w:spacing w:before="128" w:line="376" w:lineRule="auto"/>
        <w:ind w:left="2846" w:right="1565" w:firstLine="0"/>
        <w:rPr>
          <w:spacing w:val="-3"/>
          <w:sz w:val="24"/>
        </w:rPr>
      </w:pPr>
    </w:p>
    <w:p w14:paraId="6FA88308" w14:textId="77777777" w:rsidR="006529F4" w:rsidRPr="00616B19" w:rsidRDefault="006529F4" w:rsidP="006529F4">
      <w:pPr>
        <w:pStyle w:val="ListParagraph"/>
        <w:tabs>
          <w:tab w:val="left" w:pos="3365"/>
          <w:tab w:val="left" w:pos="3366"/>
        </w:tabs>
        <w:spacing w:before="128" w:line="376" w:lineRule="auto"/>
        <w:ind w:left="2846" w:right="1565" w:firstLine="0"/>
        <w:rPr>
          <w:sz w:val="24"/>
        </w:rPr>
      </w:pPr>
    </w:p>
    <w:p w14:paraId="432F5FD5" w14:textId="25AD2566" w:rsidR="00837652" w:rsidRPr="00994205" w:rsidRDefault="00837652">
      <w:pPr>
        <w:pStyle w:val="BodyText"/>
        <w:spacing w:before="6"/>
        <w:rPr>
          <w:sz w:val="22"/>
        </w:rPr>
      </w:pPr>
    </w:p>
    <w:p w14:paraId="0B7C4A05" w14:textId="03F6A45E" w:rsidR="00837652" w:rsidRPr="00994205" w:rsidRDefault="000231AE" w:rsidP="004404F4">
      <w:pPr>
        <w:pStyle w:val="Heading1"/>
        <w:numPr>
          <w:ilvl w:val="0"/>
          <w:numId w:val="91"/>
        </w:numPr>
        <w:tabs>
          <w:tab w:val="left" w:pos="2147"/>
          <w:tab w:val="left" w:pos="2148"/>
        </w:tabs>
      </w:pPr>
      <w:bookmarkStart w:id="45" w:name="_bookmark39"/>
      <w:bookmarkEnd w:id="45"/>
      <w:r w:rsidRPr="00994205">
        <w:lastRenderedPageBreak/>
        <w:t>Signing of</w:t>
      </w:r>
      <w:r w:rsidRPr="00994205">
        <w:rPr>
          <w:spacing w:val="-1"/>
        </w:rPr>
        <w:t xml:space="preserve"> </w:t>
      </w:r>
      <w:r w:rsidRPr="00994205">
        <w:rPr>
          <w:spacing w:val="-3"/>
        </w:rPr>
        <w:t>Documents</w:t>
      </w:r>
      <w:r w:rsidR="007E62C2" w:rsidRPr="007E62C2">
        <w:rPr>
          <w:rStyle w:val="FootnoteReference"/>
          <w:b w:val="0"/>
          <w:bCs w:val="0"/>
          <w:spacing w:val="-3"/>
          <w:sz w:val="24"/>
          <w:szCs w:val="24"/>
        </w:rPr>
        <w:footnoteReference w:id="24"/>
      </w:r>
    </w:p>
    <w:p w14:paraId="3A305AEA" w14:textId="77777777" w:rsidR="00837652" w:rsidRPr="00994205" w:rsidRDefault="000231AE" w:rsidP="00616B19">
      <w:pPr>
        <w:pStyle w:val="ListParagraph"/>
        <w:numPr>
          <w:ilvl w:val="1"/>
          <w:numId w:val="91"/>
        </w:numPr>
        <w:tabs>
          <w:tab w:val="left" w:pos="2227"/>
          <w:tab w:val="left" w:pos="2228"/>
        </w:tabs>
        <w:spacing w:before="316" w:line="362" w:lineRule="auto"/>
        <w:ind w:right="832"/>
        <w:jc w:val="both"/>
        <w:rPr>
          <w:sz w:val="24"/>
        </w:rPr>
      </w:pPr>
      <w:r w:rsidRPr="00994205">
        <w:rPr>
          <w:sz w:val="24"/>
        </w:rPr>
        <w:t xml:space="preserve">In </w:t>
      </w:r>
      <w:r w:rsidRPr="00994205">
        <w:rPr>
          <w:spacing w:val="-5"/>
          <w:sz w:val="24"/>
        </w:rPr>
        <w:t xml:space="preserve">addition </w:t>
      </w:r>
      <w:r w:rsidRPr="00994205">
        <w:rPr>
          <w:sz w:val="24"/>
        </w:rPr>
        <w:t xml:space="preserve">to </w:t>
      </w:r>
      <w:r w:rsidRPr="00994205">
        <w:rPr>
          <w:spacing w:val="-4"/>
          <w:sz w:val="24"/>
        </w:rPr>
        <w:t xml:space="preserve">any </w:t>
      </w:r>
      <w:r w:rsidRPr="00994205">
        <w:rPr>
          <w:spacing w:val="-5"/>
          <w:sz w:val="24"/>
        </w:rPr>
        <w:t xml:space="preserve">other </w:t>
      </w:r>
      <w:r w:rsidRPr="00994205">
        <w:rPr>
          <w:spacing w:val="-4"/>
          <w:sz w:val="24"/>
        </w:rPr>
        <w:t xml:space="preserve">requirements </w:t>
      </w:r>
      <w:r w:rsidRPr="00994205">
        <w:rPr>
          <w:spacing w:val="-5"/>
          <w:sz w:val="24"/>
        </w:rPr>
        <w:t xml:space="preserve">relating </w:t>
      </w:r>
      <w:r w:rsidRPr="00994205">
        <w:rPr>
          <w:sz w:val="24"/>
        </w:rPr>
        <w:t xml:space="preserve">to such documents </w:t>
      </w:r>
      <w:r w:rsidRPr="00994205">
        <w:rPr>
          <w:spacing w:val="-4"/>
          <w:sz w:val="24"/>
        </w:rPr>
        <w:t xml:space="preserve">whether </w:t>
      </w:r>
      <w:r w:rsidRPr="00994205">
        <w:rPr>
          <w:spacing w:val="-3"/>
          <w:sz w:val="24"/>
        </w:rPr>
        <w:t xml:space="preserve">in the </w:t>
      </w:r>
      <w:r w:rsidRPr="00994205">
        <w:rPr>
          <w:sz w:val="24"/>
        </w:rPr>
        <w:t xml:space="preserve">Contract </w:t>
      </w:r>
      <w:r w:rsidRPr="00994205">
        <w:rPr>
          <w:spacing w:val="-3"/>
          <w:sz w:val="24"/>
        </w:rPr>
        <w:t xml:space="preserve">or </w:t>
      </w:r>
      <w:r w:rsidRPr="00994205">
        <w:rPr>
          <w:spacing w:val="-4"/>
          <w:sz w:val="24"/>
        </w:rPr>
        <w:t xml:space="preserve">otherwise, </w:t>
      </w:r>
      <w:r w:rsidRPr="00994205">
        <w:rPr>
          <w:spacing w:val="-3"/>
          <w:sz w:val="24"/>
        </w:rPr>
        <w:t xml:space="preserve">the Contractor </w:t>
      </w:r>
      <w:r w:rsidRPr="00994205">
        <w:rPr>
          <w:spacing w:val="-6"/>
          <w:sz w:val="24"/>
        </w:rPr>
        <w:t xml:space="preserve">shall </w:t>
      </w:r>
      <w:r w:rsidRPr="00994205">
        <w:rPr>
          <w:spacing w:val="-5"/>
          <w:sz w:val="24"/>
        </w:rPr>
        <w:t>ensure</w:t>
      </w:r>
      <w:r w:rsidRPr="00994205">
        <w:rPr>
          <w:spacing w:val="19"/>
          <w:sz w:val="24"/>
        </w:rPr>
        <w:t xml:space="preserve"> </w:t>
      </w:r>
      <w:r w:rsidRPr="00994205">
        <w:rPr>
          <w:spacing w:val="-4"/>
          <w:sz w:val="24"/>
        </w:rPr>
        <w:t>that:</w:t>
      </w:r>
    </w:p>
    <w:p w14:paraId="6C1C8637" w14:textId="77777777" w:rsidR="00837652" w:rsidRPr="00994205" w:rsidRDefault="000231AE" w:rsidP="00616B19">
      <w:pPr>
        <w:pStyle w:val="ListParagraph"/>
        <w:numPr>
          <w:ilvl w:val="2"/>
          <w:numId w:val="91"/>
        </w:numPr>
        <w:tabs>
          <w:tab w:val="left" w:pos="3365"/>
          <w:tab w:val="left" w:pos="3366"/>
        </w:tabs>
        <w:spacing w:before="143"/>
        <w:ind w:hanging="1363"/>
        <w:jc w:val="both"/>
        <w:rPr>
          <w:sz w:val="24"/>
        </w:rPr>
      </w:pPr>
      <w:bookmarkStart w:id="46" w:name="_bookmark40"/>
      <w:bookmarkEnd w:id="46"/>
      <w:r w:rsidRPr="00994205">
        <w:rPr>
          <w:spacing w:val="-3"/>
          <w:sz w:val="24"/>
        </w:rPr>
        <w:t xml:space="preserve">the </w:t>
      </w:r>
      <w:r w:rsidRPr="00994205">
        <w:rPr>
          <w:sz w:val="24"/>
        </w:rPr>
        <w:t xml:space="preserve">documents </w:t>
      </w:r>
      <w:r w:rsidRPr="00994205">
        <w:rPr>
          <w:spacing w:val="-3"/>
          <w:sz w:val="24"/>
        </w:rPr>
        <w:t xml:space="preserve">specified in </w:t>
      </w:r>
      <w:r w:rsidRPr="00994205">
        <w:rPr>
          <w:spacing w:val="-4"/>
          <w:sz w:val="24"/>
        </w:rPr>
        <w:t xml:space="preserve">Clause </w:t>
      </w:r>
      <w:hyperlink w:anchor="_bookmark42" w:history="1">
        <w:r w:rsidRPr="00994205">
          <w:rPr>
            <w:spacing w:val="-4"/>
            <w:sz w:val="24"/>
          </w:rPr>
          <w:t>18.2</w:t>
        </w:r>
        <w:r w:rsidRPr="00994205">
          <w:rPr>
            <w:spacing w:val="-37"/>
            <w:sz w:val="24"/>
          </w:rPr>
          <w:t xml:space="preserve"> </w:t>
        </w:r>
      </w:hyperlink>
      <w:r w:rsidRPr="00994205">
        <w:rPr>
          <w:spacing w:val="-4"/>
          <w:sz w:val="24"/>
        </w:rPr>
        <w:t>include:</w:t>
      </w:r>
    </w:p>
    <w:p w14:paraId="1D55E990" w14:textId="77777777" w:rsidR="00837652" w:rsidRPr="00994205" w:rsidRDefault="00837652">
      <w:pPr>
        <w:pStyle w:val="BodyText"/>
        <w:spacing w:before="4"/>
        <w:rPr>
          <w:sz w:val="23"/>
        </w:rPr>
      </w:pPr>
    </w:p>
    <w:p w14:paraId="03EDFD47" w14:textId="77777777" w:rsidR="00837652" w:rsidRPr="00994205" w:rsidRDefault="000231AE">
      <w:pPr>
        <w:pStyle w:val="ListParagraph"/>
        <w:numPr>
          <w:ilvl w:val="3"/>
          <w:numId w:val="77"/>
        </w:numPr>
        <w:tabs>
          <w:tab w:val="left" w:pos="4807"/>
          <w:tab w:val="left" w:pos="4808"/>
        </w:tabs>
        <w:spacing w:line="376" w:lineRule="auto"/>
        <w:ind w:right="1011"/>
        <w:rPr>
          <w:sz w:val="24"/>
        </w:rPr>
      </w:pPr>
      <w:r w:rsidRPr="00994205">
        <w:rPr>
          <w:spacing w:val="-3"/>
          <w:sz w:val="24"/>
        </w:rPr>
        <w:t xml:space="preserve">the </w:t>
      </w:r>
      <w:r w:rsidRPr="00994205">
        <w:rPr>
          <w:sz w:val="24"/>
        </w:rPr>
        <w:t xml:space="preserve">clinical </w:t>
      </w:r>
      <w:r w:rsidRPr="00994205">
        <w:rPr>
          <w:spacing w:val="-4"/>
          <w:sz w:val="24"/>
        </w:rPr>
        <w:t xml:space="preserve">profession </w:t>
      </w:r>
      <w:r w:rsidRPr="00994205">
        <w:rPr>
          <w:spacing w:val="-3"/>
          <w:sz w:val="24"/>
        </w:rPr>
        <w:t xml:space="preserve">of the </w:t>
      </w:r>
      <w:r w:rsidRPr="00994205">
        <w:rPr>
          <w:spacing w:val="-4"/>
          <w:sz w:val="24"/>
        </w:rPr>
        <w:t xml:space="preserve">Health </w:t>
      </w:r>
      <w:r w:rsidRPr="00994205">
        <w:rPr>
          <w:sz w:val="24"/>
        </w:rPr>
        <w:t xml:space="preserve">Care </w:t>
      </w:r>
      <w:r w:rsidRPr="00994205">
        <w:rPr>
          <w:spacing w:val="-4"/>
          <w:sz w:val="24"/>
        </w:rPr>
        <w:t xml:space="preserve">Professional </w:t>
      </w:r>
      <w:r w:rsidRPr="00994205">
        <w:rPr>
          <w:sz w:val="24"/>
        </w:rPr>
        <w:t xml:space="preserve">who </w:t>
      </w:r>
      <w:r w:rsidRPr="00994205">
        <w:rPr>
          <w:spacing w:val="-6"/>
          <w:sz w:val="24"/>
        </w:rPr>
        <w:t xml:space="preserve">signed </w:t>
      </w:r>
      <w:r w:rsidRPr="00994205">
        <w:rPr>
          <w:spacing w:val="-3"/>
          <w:sz w:val="24"/>
        </w:rPr>
        <w:t xml:space="preserve">the </w:t>
      </w:r>
      <w:r w:rsidRPr="00994205">
        <w:rPr>
          <w:sz w:val="24"/>
        </w:rPr>
        <w:t>document;</w:t>
      </w:r>
      <w:r w:rsidRPr="00994205">
        <w:rPr>
          <w:spacing w:val="-35"/>
          <w:sz w:val="24"/>
        </w:rPr>
        <w:t xml:space="preserve"> </w:t>
      </w:r>
      <w:r w:rsidRPr="00994205">
        <w:rPr>
          <w:spacing w:val="-4"/>
          <w:sz w:val="24"/>
        </w:rPr>
        <w:t>and</w:t>
      </w:r>
    </w:p>
    <w:p w14:paraId="5C1A369A" w14:textId="77777777" w:rsidR="00837652" w:rsidRPr="00994205" w:rsidRDefault="000231AE">
      <w:pPr>
        <w:pStyle w:val="ListParagraph"/>
        <w:numPr>
          <w:ilvl w:val="3"/>
          <w:numId w:val="77"/>
        </w:numPr>
        <w:tabs>
          <w:tab w:val="left" w:pos="4807"/>
          <w:tab w:val="left" w:pos="4808"/>
        </w:tabs>
        <w:spacing w:before="95" w:line="376" w:lineRule="auto"/>
        <w:ind w:right="804"/>
        <w:rPr>
          <w:sz w:val="24"/>
        </w:rPr>
      </w:pPr>
      <w:r w:rsidRPr="00994205">
        <w:rPr>
          <w:spacing w:val="-3"/>
          <w:sz w:val="24"/>
        </w:rPr>
        <w:t xml:space="preserve">the </w:t>
      </w:r>
      <w:r w:rsidRPr="00994205">
        <w:rPr>
          <w:sz w:val="24"/>
        </w:rPr>
        <w:t xml:space="preserve">name </w:t>
      </w:r>
      <w:r w:rsidRPr="00994205">
        <w:rPr>
          <w:spacing w:val="-3"/>
          <w:sz w:val="24"/>
        </w:rPr>
        <w:t xml:space="preserve">of the Contractor on </w:t>
      </w:r>
      <w:r w:rsidRPr="00994205">
        <w:rPr>
          <w:spacing w:val="-4"/>
          <w:sz w:val="24"/>
        </w:rPr>
        <w:t xml:space="preserve">whose </w:t>
      </w:r>
      <w:r w:rsidRPr="00994205">
        <w:rPr>
          <w:spacing w:val="-5"/>
          <w:sz w:val="24"/>
        </w:rPr>
        <w:t xml:space="preserve">behalf </w:t>
      </w:r>
      <w:r w:rsidRPr="00994205">
        <w:rPr>
          <w:spacing w:val="-3"/>
          <w:sz w:val="24"/>
        </w:rPr>
        <w:t xml:space="preserve">it is </w:t>
      </w:r>
      <w:r w:rsidRPr="00994205">
        <w:rPr>
          <w:spacing w:val="-6"/>
          <w:sz w:val="24"/>
        </w:rPr>
        <w:t>signed;</w:t>
      </w:r>
      <w:r w:rsidRPr="00994205">
        <w:rPr>
          <w:spacing w:val="49"/>
          <w:sz w:val="24"/>
        </w:rPr>
        <w:t xml:space="preserve"> </w:t>
      </w:r>
      <w:r w:rsidRPr="00994205">
        <w:rPr>
          <w:spacing w:val="-4"/>
          <w:sz w:val="24"/>
        </w:rPr>
        <w:t>and</w:t>
      </w:r>
    </w:p>
    <w:p w14:paraId="42E39827" w14:textId="77777777" w:rsidR="00837652" w:rsidRPr="00994205" w:rsidRDefault="000231AE" w:rsidP="006A7A14">
      <w:pPr>
        <w:pStyle w:val="ListParagraph"/>
        <w:numPr>
          <w:ilvl w:val="2"/>
          <w:numId w:val="91"/>
        </w:numPr>
        <w:tabs>
          <w:tab w:val="left" w:pos="3365"/>
          <w:tab w:val="left" w:pos="3366"/>
        </w:tabs>
        <w:spacing w:before="104" w:line="369" w:lineRule="auto"/>
        <w:ind w:right="829"/>
        <w:rPr>
          <w:sz w:val="24"/>
        </w:rPr>
      </w:pPr>
      <w:bookmarkStart w:id="47" w:name="_bookmark41"/>
      <w:bookmarkEnd w:id="47"/>
      <w:r w:rsidRPr="00994205">
        <w:rPr>
          <w:spacing w:val="-3"/>
          <w:sz w:val="24"/>
        </w:rPr>
        <w:t xml:space="preserve">the </w:t>
      </w:r>
      <w:r w:rsidRPr="00994205">
        <w:rPr>
          <w:sz w:val="24"/>
        </w:rPr>
        <w:t xml:space="preserve">documents </w:t>
      </w:r>
      <w:r w:rsidRPr="00994205">
        <w:rPr>
          <w:spacing w:val="-3"/>
          <w:sz w:val="24"/>
        </w:rPr>
        <w:t xml:space="preserve">specified in Clause </w:t>
      </w:r>
      <w:hyperlink w:anchor="_bookmark43" w:history="1">
        <w:r w:rsidRPr="00994205">
          <w:rPr>
            <w:spacing w:val="-4"/>
            <w:sz w:val="24"/>
          </w:rPr>
          <w:t>18.3</w:t>
        </w:r>
      </w:hyperlink>
      <w:r w:rsidRPr="00994205">
        <w:rPr>
          <w:spacing w:val="-4"/>
          <w:sz w:val="24"/>
        </w:rPr>
        <w:t xml:space="preserve">, include </w:t>
      </w:r>
      <w:r w:rsidRPr="00994205">
        <w:rPr>
          <w:spacing w:val="-3"/>
          <w:sz w:val="24"/>
        </w:rPr>
        <w:t xml:space="preserve">the </w:t>
      </w:r>
      <w:r w:rsidRPr="00994205">
        <w:rPr>
          <w:sz w:val="24"/>
        </w:rPr>
        <w:t xml:space="preserve">clinical </w:t>
      </w:r>
      <w:r w:rsidRPr="00994205">
        <w:rPr>
          <w:spacing w:val="-4"/>
          <w:sz w:val="24"/>
        </w:rPr>
        <w:t xml:space="preserve">profession </w:t>
      </w:r>
      <w:r w:rsidRPr="00994205">
        <w:rPr>
          <w:spacing w:val="-3"/>
          <w:sz w:val="24"/>
        </w:rPr>
        <w:t xml:space="preserve">of the </w:t>
      </w:r>
      <w:r w:rsidRPr="00994205">
        <w:rPr>
          <w:spacing w:val="-4"/>
          <w:sz w:val="24"/>
        </w:rPr>
        <w:t xml:space="preserve">Health </w:t>
      </w:r>
      <w:r w:rsidRPr="00994205">
        <w:rPr>
          <w:sz w:val="24"/>
        </w:rPr>
        <w:t xml:space="preserve">Care </w:t>
      </w:r>
      <w:r w:rsidRPr="00994205">
        <w:rPr>
          <w:spacing w:val="-4"/>
          <w:sz w:val="24"/>
        </w:rPr>
        <w:t xml:space="preserve">Professional </w:t>
      </w:r>
      <w:r w:rsidRPr="00994205">
        <w:rPr>
          <w:sz w:val="24"/>
        </w:rPr>
        <w:t xml:space="preserve">who </w:t>
      </w:r>
      <w:r w:rsidRPr="00994205">
        <w:rPr>
          <w:spacing w:val="-6"/>
          <w:sz w:val="24"/>
        </w:rPr>
        <w:t xml:space="preserve">signed </w:t>
      </w:r>
      <w:r w:rsidRPr="00994205">
        <w:rPr>
          <w:spacing w:val="-3"/>
          <w:sz w:val="24"/>
        </w:rPr>
        <w:t xml:space="preserve">the </w:t>
      </w:r>
      <w:r w:rsidRPr="00994205">
        <w:rPr>
          <w:sz w:val="24"/>
        </w:rPr>
        <w:t>document.</w:t>
      </w:r>
    </w:p>
    <w:p w14:paraId="3050FACB" w14:textId="77777777" w:rsidR="00837652" w:rsidRPr="00C86E90" w:rsidRDefault="000231AE" w:rsidP="00C86E90">
      <w:pPr>
        <w:pStyle w:val="ListParagraph"/>
        <w:numPr>
          <w:ilvl w:val="1"/>
          <w:numId w:val="91"/>
        </w:numPr>
        <w:tabs>
          <w:tab w:val="left" w:pos="2227"/>
          <w:tab w:val="left" w:pos="2228"/>
        </w:tabs>
        <w:spacing w:before="118"/>
        <w:rPr>
          <w:sz w:val="24"/>
        </w:rPr>
      </w:pPr>
      <w:bookmarkStart w:id="48" w:name="_bookmark42"/>
      <w:bookmarkEnd w:id="48"/>
      <w:r w:rsidRPr="00C86E90">
        <w:rPr>
          <w:spacing w:val="-3"/>
          <w:sz w:val="24"/>
        </w:rPr>
        <w:t xml:space="preserve">The </w:t>
      </w:r>
      <w:r w:rsidRPr="00C86E90">
        <w:rPr>
          <w:sz w:val="24"/>
        </w:rPr>
        <w:t xml:space="preserve">documents referred to </w:t>
      </w:r>
      <w:r w:rsidRPr="00C86E90">
        <w:rPr>
          <w:spacing w:val="-3"/>
          <w:sz w:val="24"/>
        </w:rPr>
        <w:t xml:space="preserve">in </w:t>
      </w:r>
      <w:r w:rsidRPr="00C86E90">
        <w:rPr>
          <w:spacing w:val="-4"/>
          <w:sz w:val="24"/>
        </w:rPr>
        <w:t xml:space="preserve">Clause </w:t>
      </w:r>
      <w:hyperlink w:anchor="_bookmark40" w:history="1">
        <w:r w:rsidRPr="00C86E90">
          <w:rPr>
            <w:spacing w:val="-4"/>
            <w:sz w:val="24"/>
          </w:rPr>
          <w:t>18.1.1</w:t>
        </w:r>
        <w:r w:rsidRPr="00C86E90">
          <w:rPr>
            <w:spacing w:val="15"/>
            <w:sz w:val="24"/>
          </w:rPr>
          <w:t xml:space="preserve"> </w:t>
        </w:r>
      </w:hyperlink>
      <w:r w:rsidRPr="00C86E90">
        <w:rPr>
          <w:spacing w:val="-3"/>
          <w:sz w:val="24"/>
        </w:rPr>
        <w:t>are:</w:t>
      </w:r>
    </w:p>
    <w:p w14:paraId="2DB2036E" w14:textId="77777777" w:rsidR="00837652" w:rsidRPr="00994205" w:rsidRDefault="00837652">
      <w:pPr>
        <w:pStyle w:val="BodyText"/>
        <w:spacing w:before="4"/>
        <w:rPr>
          <w:sz w:val="23"/>
        </w:rPr>
      </w:pPr>
    </w:p>
    <w:p w14:paraId="213A69F4" w14:textId="706B2BC4" w:rsidR="00837652" w:rsidRPr="00994205" w:rsidRDefault="000231AE" w:rsidP="006A7A14">
      <w:pPr>
        <w:pStyle w:val="ListParagraph"/>
        <w:numPr>
          <w:ilvl w:val="2"/>
          <w:numId w:val="91"/>
        </w:numPr>
        <w:tabs>
          <w:tab w:val="left" w:pos="3365"/>
          <w:tab w:val="left" w:pos="3366"/>
        </w:tabs>
        <w:spacing w:line="369" w:lineRule="auto"/>
        <w:ind w:right="986"/>
        <w:rPr>
          <w:sz w:val="24"/>
        </w:rPr>
      </w:pPr>
      <w:r w:rsidRPr="00994205">
        <w:rPr>
          <w:sz w:val="24"/>
        </w:rPr>
        <w:t xml:space="preserve">certificates </w:t>
      </w:r>
      <w:r w:rsidRPr="00994205">
        <w:rPr>
          <w:spacing w:val="-6"/>
          <w:sz w:val="24"/>
        </w:rPr>
        <w:t xml:space="preserve">issued </w:t>
      </w:r>
      <w:r w:rsidRPr="00994205">
        <w:rPr>
          <w:spacing w:val="-3"/>
          <w:sz w:val="24"/>
        </w:rPr>
        <w:t xml:space="preserve">in </w:t>
      </w:r>
      <w:r w:rsidRPr="00994205">
        <w:rPr>
          <w:sz w:val="24"/>
        </w:rPr>
        <w:t xml:space="preserve">accordance with </w:t>
      </w:r>
      <w:r w:rsidRPr="00994205">
        <w:rPr>
          <w:spacing w:val="-4"/>
          <w:sz w:val="24"/>
        </w:rPr>
        <w:t xml:space="preserve">Clause </w:t>
      </w:r>
      <w:hyperlink w:anchor="_bookmark262" w:history="1">
        <w:r w:rsidRPr="00994205">
          <w:rPr>
            <w:spacing w:val="-4"/>
            <w:sz w:val="24"/>
          </w:rPr>
          <w:t>47.1</w:t>
        </w:r>
      </w:hyperlink>
      <w:r w:rsidRPr="00994205">
        <w:rPr>
          <w:spacing w:val="-4"/>
          <w:sz w:val="24"/>
        </w:rPr>
        <w:t xml:space="preserve">, </w:t>
      </w:r>
      <w:r w:rsidRPr="00994205">
        <w:rPr>
          <w:spacing w:val="-6"/>
          <w:sz w:val="24"/>
        </w:rPr>
        <w:t>unless</w:t>
      </w:r>
      <w:r w:rsidR="005130A8">
        <w:rPr>
          <w:spacing w:val="-6"/>
          <w:sz w:val="24"/>
        </w:rPr>
        <w:t xml:space="preserve"> </w:t>
      </w:r>
      <w:r w:rsidRPr="00994205">
        <w:rPr>
          <w:spacing w:val="-5"/>
          <w:sz w:val="24"/>
        </w:rPr>
        <w:t xml:space="preserve">regulations relating </w:t>
      </w:r>
      <w:r w:rsidRPr="00994205">
        <w:rPr>
          <w:sz w:val="24"/>
        </w:rPr>
        <w:t xml:space="preserve">to </w:t>
      </w:r>
      <w:r w:rsidRPr="00994205">
        <w:rPr>
          <w:spacing w:val="-3"/>
          <w:sz w:val="24"/>
        </w:rPr>
        <w:t xml:space="preserve">particular </w:t>
      </w:r>
      <w:r w:rsidRPr="00994205">
        <w:rPr>
          <w:sz w:val="24"/>
        </w:rPr>
        <w:t xml:space="preserve">certificates </w:t>
      </w:r>
      <w:r w:rsidRPr="00994205">
        <w:rPr>
          <w:spacing w:val="-3"/>
          <w:sz w:val="24"/>
        </w:rPr>
        <w:t xml:space="preserve">provide </w:t>
      </w:r>
      <w:r w:rsidRPr="00994205">
        <w:rPr>
          <w:spacing w:val="-4"/>
          <w:sz w:val="24"/>
        </w:rPr>
        <w:t>otherwise;</w:t>
      </w:r>
      <w:r w:rsidRPr="00994205">
        <w:rPr>
          <w:spacing w:val="41"/>
          <w:sz w:val="24"/>
        </w:rPr>
        <w:t xml:space="preserve"> </w:t>
      </w:r>
      <w:r w:rsidRPr="00994205">
        <w:rPr>
          <w:spacing w:val="-4"/>
          <w:sz w:val="24"/>
        </w:rPr>
        <w:t>and</w:t>
      </w:r>
    </w:p>
    <w:p w14:paraId="58FF8B0F" w14:textId="77777777" w:rsidR="00837652" w:rsidRPr="00994205" w:rsidRDefault="000231AE" w:rsidP="006A7A14">
      <w:pPr>
        <w:pStyle w:val="ListParagraph"/>
        <w:numPr>
          <w:ilvl w:val="2"/>
          <w:numId w:val="91"/>
        </w:numPr>
        <w:tabs>
          <w:tab w:val="left" w:pos="3365"/>
          <w:tab w:val="left" w:pos="3366"/>
        </w:tabs>
        <w:spacing w:before="119"/>
        <w:ind w:hanging="1363"/>
        <w:rPr>
          <w:sz w:val="24"/>
        </w:rPr>
      </w:pPr>
      <w:r w:rsidRPr="00994205">
        <w:rPr>
          <w:spacing w:val="-4"/>
          <w:sz w:val="24"/>
        </w:rPr>
        <w:t xml:space="preserve">any </w:t>
      </w:r>
      <w:r w:rsidRPr="00994205">
        <w:rPr>
          <w:spacing w:val="-5"/>
          <w:sz w:val="24"/>
        </w:rPr>
        <w:t xml:space="preserve">other </w:t>
      </w:r>
      <w:r w:rsidRPr="00994205">
        <w:rPr>
          <w:sz w:val="24"/>
        </w:rPr>
        <w:t xml:space="preserve">clinical </w:t>
      </w:r>
      <w:r w:rsidRPr="00994205">
        <w:rPr>
          <w:spacing w:val="-3"/>
          <w:sz w:val="24"/>
        </w:rPr>
        <w:t xml:space="preserve">documents, </w:t>
      </w:r>
      <w:r w:rsidRPr="00994205">
        <w:rPr>
          <w:spacing w:val="-4"/>
          <w:sz w:val="24"/>
        </w:rPr>
        <w:t>apart</w:t>
      </w:r>
      <w:r w:rsidRPr="00994205">
        <w:rPr>
          <w:spacing w:val="-37"/>
          <w:sz w:val="24"/>
        </w:rPr>
        <w:t xml:space="preserve"> </w:t>
      </w:r>
      <w:r w:rsidRPr="00994205">
        <w:rPr>
          <w:spacing w:val="2"/>
          <w:sz w:val="24"/>
        </w:rPr>
        <w:t>from:</w:t>
      </w:r>
    </w:p>
    <w:p w14:paraId="5E869AFC" w14:textId="77777777" w:rsidR="00837652" w:rsidRPr="00994205" w:rsidRDefault="00837652">
      <w:pPr>
        <w:pStyle w:val="BodyText"/>
        <w:spacing w:before="8"/>
      </w:pPr>
    </w:p>
    <w:p w14:paraId="6CF49BE6" w14:textId="77777777" w:rsidR="00837652" w:rsidRPr="00994205" w:rsidRDefault="000231AE">
      <w:pPr>
        <w:pStyle w:val="ListParagraph"/>
        <w:numPr>
          <w:ilvl w:val="3"/>
          <w:numId w:val="76"/>
        </w:numPr>
        <w:tabs>
          <w:tab w:val="left" w:pos="4807"/>
          <w:tab w:val="left" w:pos="4808"/>
        </w:tabs>
        <w:rPr>
          <w:sz w:val="24"/>
        </w:rPr>
      </w:pPr>
      <w:r w:rsidRPr="00994205">
        <w:rPr>
          <w:sz w:val="24"/>
        </w:rPr>
        <w:t>Home Oxygen Order Forms;</w:t>
      </w:r>
      <w:r w:rsidRPr="00994205">
        <w:rPr>
          <w:spacing w:val="-12"/>
          <w:sz w:val="24"/>
        </w:rPr>
        <w:t xml:space="preserve"> </w:t>
      </w:r>
      <w:r w:rsidRPr="00994205">
        <w:rPr>
          <w:spacing w:val="-4"/>
          <w:sz w:val="24"/>
        </w:rPr>
        <w:t>and</w:t>
      </w:r>
    </w:p>
    <w:p w14:paraId="7F0DA509" w14:textId="77777777" w:rsidR="00837652" w:rsidRPr="00994205" w:rsidRDefault="00837652">
      <w:pPr>
        <w:pStyle w:val="BodyText"/>
        <w:spacing w:before="4"/>
        <w:rPr>
          <w:sz w:val="23"/>
        </w:rPr>
      </w:pPr>
    </w:p>
    <w:p w14:paraId="49814C6B" w14:textId="77777777" w:rsidR="00837652" w:rsidRPr="00994205" w:rsidRDefault="000231AE">
      <w:pPr>
        <w:pStyle w:val="ListParagraph"/>
        <w:numPr>
          <w:ilvl w:val="3"/>
          <w:numId w:val="76"/>
        </w:numPr>
        <w:tabs>
          <w:tab w:val="left" w:pos="4807"/>
          <w:tab w:val="left" w:pos="4808"/>
        </w:tabs>
        <w:rPr>
          <w:sz w:val="24"/>
        </w:rPr>
      </w:pPr>
      <w:r w:rsidRPr="00994205">
        <w:rPr>
          <w:spacing w:val="-5"/>
          <w:sz w:val="24"/>
        </w:rPr>
        <w:t xml:space="preserve">those </w:t>
      </w:r>
      <w:r w:rsidRPr="00994205">
        <w:rPr>
          <w:sz w:val="24"/>
        </w:rPr>
        <w:t xml:space="preserve">documents </w:t>
      </w:r>
      <w:r w:rsidRPr="00994205">
        <w:rPr>
          <w:spacing w:val="-3"/>
          <w:sz w:val="24"/>
        </w:rPr>
        <w:t xml:space="preserve">specified in </w:t>
      </w:r>
      <w:r w:rsidRPr="00994205">
        <w:rPr>
          <w:spacing w:val="-4"/>
          <w:sz w:val="24"/>
        </w:rPr>
        <w:t>Clause</w:t>
      </w:r>
      <w:r w:rsidRPr="00994205">
        <w:rPr>
          <w:spacing w:val="-43"/>
          <w:sz w:val="24"/>
        </w:rPr>
        <w:t xml:space="preserve"> </w:t>
      </w:r>
      <w:hyperlink w:anchor="_bookmark41" w:history="1">
        <w:r w:rsidRPr="00994205">
          <w:rPr>
            <w:spacing w:val="-5"/>
            <w:sz w:val="24"/>
          </w:rPr>
          <w:t>18.1.2.</w:t>
        </w:r>
      </w:hyperlink>
    </w:p>
    <w:p w14:paraId="005D9258" w14:textId="77777777" w:rsidR="00837652" w:rsidRPr="00994205" w:rsidRDefault="00837652">
      <w:pPr>
        <w:pStyle w:val="BodyText"/>
        <w:spacing w:before="4"/>
        <w:rPr>
          <w:sz w:val="23"/>
        </w:rPr>
      </w:pPr>
    </w:p>
    <w:p w14:paraId="524C29F5" w14:textId="77777777" w:rsidR="00C86E90" w:rsidRPr="00C86E90" w:rsidRDefault="000231AE" w:rsidP="00C86E90">
      <w:pPr>
        <w:pStyle w:val="ListParagraph"/>
        <w:numPr>
          <w:ilvl w:val="1"/>
          <w:numId w:val="91"/>
        </w:numPr>
        <w:tabs>
          <w:tab w:val="left" w:pos="2227"/>
          <w:tab w:val="left" w:pos="2228"/>
        </w:tabs>
        <w:spacing w:before="110" w:line="362" w:lineRule="auto"/>
        <w:ind w:right="859"/>
        <w:rPr>
          <w:sz w:val="24"/>
        </w:rPr>
      </w:pPr>
      <w:bookmarkStart w:id="49" w:name="_bookmark43"/>
      <w:bookmarkEnd w:id="49"/>
      <w:r w:rsidRPr="00C86E90">
        <w:rPr>
          <w:spacing w:val="-3"/>
          <w:sz w:val="24"/>
        </w:rPr>
        <w:t xml:space="preserve">The </w:t>
      </w:r>
      <w:r w:rsidRPr="00C86E90">
        <w:rPr>
          <w:sz w:val="24"/>
        </w:rPr>
        <w:t xml:space="preserve">documents referred to </w:t>
      </w:r>
      <w:r w:rsidRPr="00C86E90">
        <w:rPr>
          <w:spacing w:val="-3"/>
          <w:sz w:val="24"/>
        </w:rPr>
        <w:t xml:space="preserve">in </w:t>
      </w:r>
      <w:r w:rsidRPr="00C86E90">
        <w:rPr>
          <w:spacing w:val="-4"/>
          <w:sz w:val="24"/>
        </w:rPr>
        <w:t xml:space="preserve">Clause </w:t>
      </w:r>
      <w:hyperlink w:anchor="_bookmark41" w:history="1">
        <w:r w:rsidRPr="00C86E90">
          <w:rPr>
            <w:spacing w:val="-4"/>
            <w:sz w:val="24"/>
          </w:rPr>
          <w:t xml:space="preserve">18.1.2 </w:t>
        </w:r>
      </w:hyperlink>
      <w:r w:rsidRPr="00C86E90">
        <w:rPr>
          <w:sz w:val="24"/>
        </w:rPr>
        <w:t xml:space="preserve">are Batch </w:t>
      </w:r>
      <w:r w:rsidRPr="00C86E90">
        <w:rPr>
          <w:spacing w:val="-6"/>
          <w:sz w:val="24"/>
        </w:rPr>
        <w:t xml:space="preserve">Issues, </w:t>
      </w:r>
      <w:r w:rsidRPr="00C86E90">
        <w:rPr>
          <w:spacing w:val="-3"/>
          <w:sz w:val="24"/>
        </w:rPr>
        <w:t xml:space="preserve">Prescription </w:t>
      </w:r>
      <w:r w:rsidRPr="00C86E90">
        <w:rPr>
          <w:sz w:val="24"/>
        </w:rPr>
        <w:t xml:space="preserve">Forms </w:t>
      </w:r>
      <w:r w:rsidRPr="00C86E90">
        <w:rPr>
          <w:spacing w:val="-4"/>
          <w:sz w:val="24"/>
        </w:rPr>
        <w:t xml:space="preserve">and </w:t>
      </w:r>
      <w:r w:rsidRPr="00C86E90">
        <w:rPr>
          <w:spacing w:val="-5"/>
          <w:sz w:val="24"/>
        </w:rPr>
        <w:t>Repeatable</w:t>
      </w:r>
      <w:r w:rsidRPr="00C86E90">
        <w:rPr>
          <w:spacing w:val="20"/>
          <w:sz w:val="24"/>
        </w:rPr>
        <w:t xml:space="preserve"> </w:t>
      </w:r>
      <w:r w:rsidRPr="00C86E90">
        <w:rPr>
          <w:spacing w:val="-4"/>
          <w:sz w:val="24"/>
        </w:rPr>
        <w:t>Prescriptions.</w:t>
      </w:r>
    </w:p>
    <w:p w14:paraId="1B068AE0" w14:textId="3D8CACC9" w:rsidR="00C86E90" w:rsidRPr="00C86E90" w:rsidRDefault="000231AE" w:rsidP="00C86E90">
      <w:pPr>
        <w:pStyle w:val="ListParagraph"/>
        <w:numPr>
          <w:ilvl w:val="1"/>
          <w:numId w:val="91"/>
        </w:numPr>
        <w:tabs>
          <w:tab w:val="left" w:pos="2227"/>
          <w:tab w:val="left" w:pos="2228"/>
        </w:tabs>
        <w:spacing w:before="110" w:line="362" w:lineRule="auto"/>
        <w:ind w:right="859"/>
        <w:rPr>
          <w:sz w:val="24"/>
        </w:rPr>
      </w:pPr>
      <w:r w:rsidRPr="00C86E90">
        <w:rPr>
          <w:spacing w:val="-3"/>
          <w:sz w:val="24"/>
        </w:rPr>
        <w:t xml:space="preserve">The Contractor </w:t>
      </w:r>
      <w:r w:rsidRPr="00C86E90">
        <w:rPr>
          <w:spacing w:val="-6"/>
          <w:sz w:val="24"/>
        </w:rPr>
        <w:t xml:space="preserve">shall </w:t>
      </w:r>
      <w:r w:rsidRPr="00C86E90">
        <w:rPr>
          <w:sz w:val="24"/>
        </w:rPr>
        <w:t xml:space="preserve">keep </w:t>
      </w:r>
      <w:r w:rsidRPr="00C86E90">
        <w:rPr>
          <w:spacing w:val="-3"/>
          <w:sz w:val="24"/>
        </w:rPr>
        <w:t xml:space="preserve">an </w:t>
      </w:r>
      <w:r w:rsidR="00C86E90" w:rsidRPr="00C86E90">
        <w:rPr>
          <w:spacing w:val="-3"/>
          <w:sz w:val="24"/>
        </w:rPr>
        <w:t>up-to-date</w:t>
      </w:r>
      <w:r w:rsidRPr="00C86E90">
        <w:rPr>
          <w:spacing w:val="-4"/>
          <w:sz w:val="24"/>
        </w:rPr>
        <w:t xml:space="preserve"> </w:t>
      </w:r>
      <w:r w:rsidRPr="00C86E90">
        <w:rPr>
          <w:spacing w:val="-5"/>
          <w:sz w:val="24"/>
        </w:rPr>
        <w:t xml:space="preserve">register </w:t>
      </w:r>
      <w:r w:rsidRPr="00C86E90">
        <w:rPr>
          <w:spacing w:val="-3"/>
          <w:sz w:val="24"/>
        </w:rPr>
        <w:t xml:space="preserve">of </w:t>
      </w:r>
      <w:r w:rsidRPr="00C86E90">
        <w:rPr>
          <w:spacing w:val="-5"/>
          <w:sz w:val="24"/>
        </w:rPr>
        <w:t xml:space="preserve">authorised signatories </w:t>
      </w:r>
      <w:r w:rsidRPr="00C86E90">
        <w:rPr>
          <w:spacing w:val="-4"/>
          <w:sz w:val="24"/>
        </w:rPr>
        <w:t xml:space="preserve">and </w:t>
      </w:r>
      <w:r w:rsidRPr="00C86E90">
        <w:rPr>
          <w:spacing w:val="-6"/>
          <w:sz w:val="24"/>
        </w:rPr>
        <w:t xml:space="preserve">shall </w:t>
      </w:r>
      <w:r w:rsidRPr="00C86E90">
        <w:rPr>
          <w:spacing w:val="-3"/>
          <w:sz w:val="24"/>
        </w:rPr>
        <w:t xml:space="preserve">promptly </w:t>
      </w:r>
      <w:r w:rsidRPr="00C86E90">
        <w:rPr>
          <w:sz w:val="24"/>
        </w:rPr>
        <w:t xml:space="preserve">notify </w:t>
      </w:r>
      <w:r w:rsidRPr="00C86E90">
        <w:rPr>
          <w:spacing w:val="-3"/>
          <w:sz w:val="24"/>
        </w:rPr>
        <w:t xml:space="preserve">the Commissioner in the event of </w:t>
      </w:r>
      <w:r w:rsidRPr="00C86E90">
        <w:rPr>
          <w:spacing w:val="-4"/>
          <w:sz w:val="24"/>
        </w:rPr>
        <w:t xml:space="preserve">any changes </w:t>
      </w:r>
      <w:r w:rsidRPr="00C86E90">
        <w:rPr>
          <w:sz w:val="24"/>
        </w:rPr>
        <w:t>from time to</w:t>
      </w:r>
      <w:r w:rsidRPr="00C86E90">
        <w:rPr>
          <w:spacing w:val="-26"/>
          <w:sz w:val="24"/>
        </w:rPr>
        <w:t xml:space="preserve"> </w:t>
      </w:r>
      <w:r w:rsidRPr="00C86E90">
        <w:rPr>
          <w:sz w:val="24"/>
        </w:rPr>
        <w:t>time.</w:t>
      </w:r>
    </w:p>
    <w:p w14:paraId="3B1B08AB" w14:textId="77777777" w:rsidR="00837652" w:rsidRPr="00994205" w:rsidRDefault="00837652" w:rsidP="00486931">
      <w:pPr>
        <w:pStyle w:val="BodyText"/>
      </w:pPr>
    </w:p>
    <w:p w14:paraId="18187036" w14:textId="2988336F" w:rsidR="00113DEB" w:rsidRPr="00994205" w:rsidRDefault="000231AE" w:rsidP="004404F4">
      <w:pPr>
        <w:pStyle w:val="Heading1"/>
        <w:numPr>
          <w:ilvl w:val="0"/>
          <w:numId w:val="91"/>
        </w:numPr>
        <w:tabs>
          <w:tab w:val="left" w:pos="2147"/>
          <w:tab w:val="left" w:pos="2148"/>
        </w:tabs>
      </w:pPr>
      <w:bookmarkStart w:id="50" w:name="_bookmark44"/>
      <w:bookmarkEnd w:id="50"/>
      <w:r w:rsidRPr="00994205">
        <w:t>P</w:t>
      </w:r>
      <w:r w:rsidR="00113DEB" w:rsidRPr="00994205">
        <w:t>rescribing</w:t>
      </w:r>
      <w:r w:rsidR="007E62C2" w:rsidRPr="007E62C2">
        <w:rPr>
          <w:rStyle w:val="FootnoteReference"/>
          <w:b w:val="0"/>
          <w:bCs w:val="0"/>
          <w:sz w:val="24"/>
          <w:szCs w:val="24"/>
        </w:rPr>
        <w:footnoteReference w:id="25"/>
      </w:r>
    </w:p>
    <w:p w14:paraId="157A83A1" w14:textId="77777777" w:rsidR="00113DEB" w:rsidRPr="00994205" w:rsidRDefault="00113DEB" w:rsidP="00113DEB">
      <w:pPr>
        <w:pStyle w:val="Heading1"/>
        <w:tabs>
          <w:tab w:val="left" w:pos="2147"/>
          <w:tab w:val="left" w:pos="2148"/>
        </w:tabs>
        <w:ind w:firstLine="0"/>
        <w:jc w:val="right"/>
      </w:pPr>
    </w:p>
    <w:p w14:paraId="7DDF747E" w14:textId="3B3D76EF" w:rsidR="00A42764" w:rsidRPr="00A42764" w:rsidRDefault="000231AE" w:rsidP="00A42764">
      <w:pPr>
        <w:pStyle w:val="ListParagraph"/>
        <w:numPr>
          <w:ilvl w:val="1"/>
          <w:numId w:val="91"/>
        </w:numPr>
        <w:tabs>
          <w:tab w:val="left" w:pos="2227"/>
          <w:tab w:val="left" w:pos="2228"/>
        </w:tabs>
        <w:spacing w:before="316" w:line="362" w:lineRule="auto"/>
        <w:ind w:right="766"/>
        <w:rPr>
          <w:sz w:val="24"/>
        </w:rPr>
      </w:pPr>
      <w:r w:rsidRPr="00C86E90">
        <w:rPr>
          <w:spacing w:val="-3"/>
          <w:sz w:val="24"/>
        </w:rPr>
        <w:t xml:space="preserve">The Contractor </w:t>
      </w:r>
      <w:r w:rsidRPr="00C86E90">
        <w:rPr>
          <w:spacing w:val="-6"/>
          <w:sz w:val="24"/>
        </w:rPr>
        <w:t xml:space="preserve">shall </w:t>
      </w:r>
      <w:r w:rsidRPr="00C86E90">
        <w:rPr>
          <w:spacing w:val="-5"/>
          <w:sz w:val="24"/>
        </w:rPr>
        <w:t xml:space="preserve">ensure </w:t>
      </w:r>
      <w:r w:rsidRPr="00C86E90">
        <w:rPr>
          <w:spacing w:val="-4"/>
          <w:sz w:val="24"/>
        </w:rPr>
        <w:t xml:space="preserve">that any </w:t>
      </w:r>
      <w:r w:rsidRPr="00C86E90">
        <w:rPr>
          <w:spacing w:val="-3"/>
          <w:sz w:val="24"/>
        </w:rPr>
        <w:t xml:space="preserve">Prescription Form or </w:t>
      </w:r>
      <w:r w:rsidRPr="00C86E90">
        <w:rPr>
          <w:spacing w:val="-5"/>
          <w:sz w:val="24"/>
        </w:rPr>
        <w:t xml:space="preserve">Repeatable </w:t>
      </w:r>
      <w:r w:rsidRPr="00C86E90">
        <w:rPr>
          <w:spacing w:val="-4"/>
          <w:sz w:val="24"/>
        </w:rPr>
        <w:t xml:space="preserve">Prescriptions </w:t>
      </w:r>
      <w:r w:rsidRPr="00C86E90">
        <w:rPr>
          <w:sz w:val="24"/>
        </w:rPr>
        <w:t xml:space="preserve">for </w:t>
      </w:r>
      <w:r w:rsidRPr="00C86E90">
        <w:rPr>
          <w:spacing w:val="-5"/>
          <w:sz w:val="24"/>
        </w:rPr>
        <w:t xml:space="preserve">drugs, </w:t>
      </w:r>
      <w:r w:rsidRPr="00C86E90">
        <w:rPr>
          <w:spacing w:val="-3"/>
          <w:sz w:val="24"/>
        </w:rPr>
        <w:t xml:space="preserve">medicines or Appliances </w:t>
      </w:r>
      <w:r w:rsidRPr="00C86E90">
        <w:rPr>
          <w:spacing w:val="-6"/>
          <w:sz w:val="24"/>
        </w:rPr>
        <w:t xml:space="preserve">issued </w:t>
      </w:r>
      <w:r w:rsidRPr="00C86E90">
        <w:rPr>
          <w:spacing w:val="-3"/>
          <w:sz w:val="24"/>
        </w:rPr>
        <w:t xml:space="preserve">or </w:t>
      </w:r>
      <w:r w:rsidRPr="00C86E90">
        <w:rPr>
          <w:sz w:val="24"/>
        </w:rPr>
        <w:t xml:space="preserve">created </w:t>
      </w:r>
      <w:r w:rsidRPr="00C86E90">
        <w:rPr>
          <w:spacing w:val="-3"/>
          <w:sz w:val="24"/>
        </w:rPr>
        <w:t xml:space="preserve">by </w:t>
      </w:r>
      <w:r w:rsidRPr="00C86E90">
        <w:rPr>
          <w:sz w:val="24"/>
        </w:rPr>
        <w:t xml:space="preserve">a </w:t>
      </w:r>
      <w:r w:rsidRPr="00C86E90">
        <w:rPr>
          <w:spacing w:val="-3"/>
          <w:sz w:val="24"/>
        </w:rPr>
        <w:t xml:space="preserve">Prescriber, </w:t>
      </w:r>
      <w:r w:rsidR="007E682C">
        <w:rPr>
          <w:spacing w:val="-3"/>
          <w:sz w:val="24"/>
        </w:rPr>
        <w:t xml:space="preserve">and </w:t>
      </w:r>
      <w:r w:rsidRPr="00C86E90">
        <w:rPr>
          <w:spacing w:val="-4"/>
          <w:sz w:val="24"/>
        </w:rPr>
        <w:t xml:space="preserve">any </w:t>
      </w:r>
      <w:r w:rsidRPr="00C86E90">
        <w:rPr>
          <w:sz w:val="24"/>
        </w:rPr>
        <w:t xml:space="preserve">Home Oxygen Order </w:t>
      </w:r>
      <w:r w:rsidRPr="00C86E90">
        <w:rPr>
          <w:spacing w:val="-3"/>
          <w:sz w:val="24"/>
        </w:rPr>
        <w:t xml:space="preserve">Form </w:t>
      </w:r>
      <w:r w:rsidRPr="00C86E90">
        <w:rPr>
          <w:spacing w:val="-6"/>
          <w:sz w:val="24"/>
        </w:rPr>
        <w:t xml:space="preserve">issued </w:t>
      </w:r>
      <w:r w:rsidRPr="00C86E90">
        <w:rPr>
          <w:spacing w:val="-3"/>
          <w:sz w:val="24"/>
        </w:rPr>
        <w:t xml:space="preserve">by </w:t>
      </w:r>
      <w:r w:rsidRPr="00C86E90">
        <w:rPr>
          <w:sz w:val="24"/>
        </w:rPr>
        <w:t xml:space="preserve">a </w:t>
      </w:r>
      <w:r w:rsidRPr="00C86E90">
        <w:rPr>
          <w:spacing w:val="-4"/>
          <w:sz w:val="24"/>
        </w:rPr>
        <w:t xml:space="preserve">Health </w:t>
      </w:r>
      <w:r w:rsidRPr="00C86E90">
        <w:rPr>
          <w:sz w:val="24"/>
        </w:rPr>
        <w:t xml:space="preserve">Care </w:t>
      </w:r>
      <w:r w:rsidRPr="00C86E90">
        <w:rPr>
          <w:spacing w:val="-4"/>
          <w:sz w:val="24"/>
        </w:rPr>
        <w:lastRenderedPageBreak/>
        <w:t xml:space="preserve">Professional </w:t>
      </w:r>
      <w:r w:rsidRPr="00C86E90">
        <w:rPr>
          <w:spacing w:val="-3"/>
          <w:sz w:val="24"/>
        </w:rPr>
        <w:t xml:space="preserve">or </w:t>
      </w:r>
      <w:r w:rsidRPr="00C86E90">
        <w:rPr>
          <w:spacing w:val="-4"/>
          <w:sz w:val="24"/>
        </w:rPr>
        <w:t xml:space="preserve">any </w:t>
      </w:r>
      <w:r w:rsidRPr="00C86E90">
        <w:rPr>
          <w:spacing w:val="-5"/>
          <w:sz w:val="24"/>
        </w:rPr>
        <w:t xml:space="preserve">other person </w:t>
      </w:r>
      <w:r w:rsidRPr="00C86E90">
        <w:rPr>
          <w:spacing w:val="-3"/>
          <w:sz w:val="24"/>
        </w:rPr>
        <w:t xml:space="preserve">acting </w:t>
      </w:r>
      <w:r w:rsidRPr="00C86E90">
        <w:rPr>
          <w:spacing w:val="-5"/>
          <w:sz w:val="24"/>
        </w:rPr>
        <w:t xml:space="preserve">under </w:t>
      </w:r>
      <w:r w:rsidRPr="00C86E90">
        <w:rPr>
          <w:spacing w:val="-3"/>
          <w:sz w:val="24"/>
        </w:rPr>
        <w:t xml:space="preserve">the </w:t>
      </w:r>
      <w:r w:rsidRPr="00C86E90">
        <w:rPr>
          <w:sz w:val="24"/>
        </w:rPr>
        <w:t xml:space="preserve">Contract complies </w:t>
      </w:r>
      <w:r w:rsidRPr="00C86E90">
        <w:rPr>
          <w:spacing w:val="-3"/>
          <w:sz w:val="24"/>
        </w:rPr>
        <w:t xml:space="preserve">as </w:t>
      </w:r>
      <w:r w:rsidRPr="00C86E90">
        <w:rPr>
          <w:spacing w:val="-5"/>
          <w:sz w:val="24"/>
        </w:rPr>
        <w:t xml:space="preserve">appropriate </w:t>
      </w:r>
      <w:r w:rsidRPr="00C86E90">
        <w:rPr>
          <w:sz w:val="24"/>
        </w:rPr>
        <w:t xml:space="preserve">with </w:t>
      </w:r>
      <w:r w:rsidRPr="00C86E90">
        <w:rPr>
          <w:spacing w:val="-3"/>
          <w:sz w:val="24"/>
        </w:rPr>
        <w:t xml:space="preserve">the </w:t>
      </w:r>
      <w:r w:rsidRPr="00C86E90">
        <w:rPr>
          <w:spacing w:val="-4"/>
          <w:sz w:val="24"/>
        </w:rPr>
        <w:t xml:space="preserve">requirements </w:t>
      </w:r>
      <w:r w:rsidRPr="00C86E90">
        <w:rPr>
          <w:spacing w:val="-3"/>
          <w:sz w:val="24"/>
        </w:rPr>
        <w:t xml:space="preserve">in </w:t>
      </w:r>
      <w:r w:rsidRPr="00C86E90">
        <w:rPr>
          <w:spacing w:val="-5"/>
          <w:sz w:val="24"/>
        </w:rPr>
        <w:t xml:space="preserve">Clauses </w:t>
      </w:r>
      <w:hyperlink w:anchor="_bookmark46" w:history="1">
        <w:r w:rsidRPr="00C86E90">
          <w:rPr>
            <w:spacing w:val="-4"/>
            <w:sz w:val="24"/>
          </w:rPr>
          <w:t xml:space="preserve">19.3 </w:t>
        </w:r>
      </w:hyperlink>
      <w:r w:rsidRPr="00C86E90">
        <w:rPr>
          <w:sz w:val="24"/>
        </w:rPr>
        <w:t>to</w:t>
      </w:r>
      <w:r w:rsidRPr="00C86E90">
        <w:rPr>
          <w:spacing w:val="-5"/>
          <w:sz w:val="24"/>
        </w:rPr>
        <w:t xml:space="preserve"> </w:t>
      </w:r>
      <w:hyperlink w:anchor="_bookmark79" w:history="1">
        <w:r w:rsidRPr="00C86E90">
          <w:rPr>
            <w:spacing w:val="-4"/>
            <w:sz w:val="24"/>
          </w:rPr>
          <w:t>28.3</w:t>
        </w:r>
      </w:hyperlink>
      <w:r w:rsidR="00A42764">
        <w:rPr>
          <w:spacing w:val="-4"/>
          <w:sz w:val="24"/>
        </w:rPr>
        <w:t>.</w:t>
      </w:r>
    </w:p>
    <w:p w14:paraId="51EE4A52" w14:textId="77777777" w:rsidR="00A42764" w:rsidRPr="00A42764" w:rsidRDefault="000231AE" w:rsidP="00A42764">
      <w:pPr>
        <w:pStyle w:val="ListParagraph"/>
        <w:numPr>
          <w:ilvl w:val="1"/>
          <w:numId w:val="91"/>
        </w:numPr>
        <w:tabs>
          <w:tab w:val="left" w:pos="2227"/>
          <w:tab w:val="left" w:pos="2228"/>
        </w:tabs>
        <w:spacing w:before="316" w:line="362" w:lineRule="auto"/>
        <w:ind w:right="766"/>
        <w:rPr>
          <w:sz w:val="24"/>
        </w:rPr>
      </w:pPr>
      <w:r w:rsidRPr="00A42764">
        <w:rPr>
          <w:spacing w:val="-3"/>
          <w:sz w:val="24"/>
        </w:rPr>
        <w:t xml:space="preserve">For the </w:t>
      </w:r>
      <w:r w:rsidRPr="00A42764">
        <w:rPr>
          <w:spacing w:val="-5"/>
          <w:sz w:val="24"/>
        </w:rPr>
        <w:t xml:space="preserve">purposes </w:t>
      </w:r>
      <w:r w:rsidRPr="00A42764">
        <w:rPr>
          <w:spacing w:val="-3"/>
          <w:sz w:val="24"/>
        </w:rPr>
        <w:t xml:space="preserve">of </w:t>
      </w:r>
      <w:r w:rsidRPr="00A42764">
        <w:rPr>
          <w:spacing w:val="-5"/>
          <w:sz w:val="24"/>
        </w:rPr>
        <w:t xml:space="preserve">Clauses </w:t>
      </w:r>
      <w:hyperlink w:anchor="_bookmark45" w:history="1">
        <w:r w:rsidRPr="00A42764">
          <w:rPr>
            <w:spacing w:val="-4"/>
            <w:sz w:val="24"/>
          </w:rPr>
          <w:t xml:space="preserve">19.1 </w:t>
        </w:r>
      </w:hyperlink>
      <w:r w:rsidRPr="00A42764">
        <w:rPr>
          <w:sz w:val="24"/>
        </w:rPr>
        <w:t xml:space="preserve">to </w:t>
      </w:r>
      <w:hyperlink w:anchor="_bookmark79" w:history="1">
        <w:r w:rsidRPr="00A42764">
          <w:rPr>
            <w:spacing w:val="-4"/>
            <w:sz w:val="24"/>
          </w:rPr>
          <w:t xml:space="preserve">28.3 </w:t>
        </w:r>
      </w:hyperlink>
      <w:r w:rsidRPr="00A42764">
        <w:rPr>
          <w:spacing w:val="-4"/>
          <w:sz w:val="24"/>
        </w:rPr>
        <w:t xml:space="preserve">drugs include </w:t>
      </w:r>
      <w:r w:rsidRPr="00A42764">
        <w:rPr>
          <w:sz w:val="24"/>
        </w:rPr>
        <w:t xml:space="preserve">contraceptive </w:t>
      </w:r>
      <w:r w:rsidRPr="00A42764">
        <w:rPr>
          <w:spacing w:val="-5"/>
          <w:sz w:val="24"/>
        </w:rPr>
        <w:t xml:space="preserve">substances </w:t>
      </w:r>
      <w:r w:rsidRPr="00A42764">
        <w:rPr>
          <w:spacing w:val="-4"/>
          <w:sz w:val="24"/>
        </w:rPr>
        <w:t xml:space="preserve">and Appliances include </w:t>
      </w:r>
      <w:r w:rsidRPr="00A42764">
        <w:rPr>
          <w:sz w:val="24"/>
        </w:rPr>
        <w:t>contraceptive</w:t>
      </w:r>
      <w:r w:rsidRPr="00A42764">
        <w:rPr>
          <w:spacing w:val="3"/>
          <w:sz w:val="24"/>
        </w:rPr>
        <w:t xml:space="preserve"> </w:t>
      </w:r>
      <w:r w:rsidRPr="00A42764">
        <w:rPr>
          <w:spacing w:val="-5"/>
          <w:sz w:val="24"/>
        </w:rPr>
        <w:t>appliances.</w:t>
      </w:r>
      <w:bookmarkStart w:id="51" w:name="_bookmark46"/>
      <w:bookmarkEnd w:id="51"/>
    </w:p>
    <w:p w14:paraId="6809D3FC" w14:textId="77777777" w:rsidR="00081BA0" w:rsidRDefault="000231AE" w:rsidP="0080551E">
      <w:pPr>
        <w:pStyle w:val="ListParagraph"/>
        <w:numPr>
          <w:ilvl w:val="1"/>
          <w:numId w:val="91"/>
        </w:numPr>
        <w:tabs>
          <w:tab w:val="left" w:pos="2227"/>
          <w:tab w:val="left" w:pos="2228"/>
        </w:tabs>
        <w:spacing w:before="207" w:line="369" w:lineRule="auto"/>
        <w:ind w:right="936"/>
        <w:rPr>
          <w:sz w:val="24"/>
          <w:szCs w:val="24"/>
        </w:rPr>
      </w:pPr>
      <w:r w:rsidRPr="0080551E">
        <w:rPr>
          <w:spacing w:val="-3"/>
          <w:sz w:val="24"/>
          <w:szCs w:val="24"/>
        </w:rPr>
        <w:t xml:space="preserve">Subject </w:t>
      </w:r>
      <w:r w:rsidRPr="0080551E">
        <w:rPr>
          <w:sz w:val="24"/>
          <w:szCs w:val="24"/>
        </w:rPr>
        <w:t xml:space="preserve">to </w:t>
      </w:r>
      <w:r w:rsidRPr="0080551E">
        <w:rPr>
          <w:spacing w:val="-5"/>
          <w:sz w:val="24"/>
          <w:szCs w:val="24"/>
        </w:rPr>
        <w:t xml:space="preserve">Clauses </w:t>
      </w:r>
      <w:r w:rsidRPr="0080551E">
        <w:rPr>
          <w:spacing w:val="-4"/>
          <w:sz w:val="24"/>
          <w:szCs w:val="24"/>
        </w:rPr>
        <w:t xml:space="preserve">19.3.2A, 19.3.3 and 19.3.4 and </w:t>
      </w:r>
      <w:r w:rsidRPr="0080551E">
        <w:rPr>
          <w:sz w:val="24"/>
          <w:szCs w:val="24"/>
        </w:rPr>
        <w:t xml:space="preserve">to </w:t>
      </w:r>
      <w:r w:rsidRPr="0080551E">
        <w:rPr>
          <w:spacing w:val="-5"/>
          <w:sz w:val="24"/>
          <w:szCs w:val="24"/>
        </w:rPr>
        <w:t xml:space="preserve">Clauses </w:t>
      </w:r>
      <w:hyperlink w:anchor="_bookmark69" w:history="1">
        <w:r w:rsidRPr="0080551E">
          <w:rPr>
            <w:spacing w:val="-3"/>
            <w:sz w:val="24"/>
            <w:szCs w:val="24"/>
          </w:rPr>
          <w:t xml:space="preserve">24 </w:t>
        </w:r>
      </w:hyperlink>
      <w:r w:rsidRPr="0080551E">
        <w:rPr>
          <w:spacing w:val="-6"/>
          <w:sz w:val="24"/>
          <w:szCs w:val="24"/>
        </w:rPr>
        <w:t>and</w:t>
      </w:r>
      <w:hyperlink w:anchor="_bookmark70" w:history="1">
        <w:r w:rsidRPr="0080551E">
          <w:rPr>
            <w:spacing w:val="-6"/>
            <w:sz w:val="24"/>
            <w:szCs w:val="24"/>
          </w:rPr>
          <w:t xml:space="preserve"> </w:t>
        </w:r>
        <w:r w:rsidRPr="0080551E">
          <w:rPr>
            <w:spacing w:val="-3"/>
            <w:sz w:val="24"/>
            <w:szCs w:val="24"/>
          </w:rPr>
          <w:t xml:space="preserve">25 </w:t>
        </w:r>
      </w:hyperlink>
      <w:r w:rsidRPr="0080551E">
        <w:rPr>
          <w:sz w:val="24"/>
          <w:szCs w:val="24"/>
        </w:rPr>
        <w:t xml:space="preserve">a </w:t>
      </w:r>
      <w:r w:rsidR="00113DEB" w:rsidRPr="0080551E">
        <w:rPr>
          <w:sz w:val="24"/>
          <w:szCs w:val="24"/>
        </w:rPr>
        <w:t>Prescriber</w:t>
      </w:r>
      <w:r w:rsidRPr="0080551E">
        <w:rPr>
          <w:spacing w:val="-3"/>
          <w:sz w:val="24"/>
          <w:szCs w:val="24"/>
        </w:rPr>
        <w:t xml:space="preserve"> </w:t>
      </w:r>
      <w:r w:rsidRPr="0080551E">
        <w:rPr>
          <w:spacing w:val="-6"/>
          <w:sz w:val="24"/>
          <w:szCs w:val="24"/>
        </w:rPr>
        <w:t xml:space="preserve">shall </w:t>
      </w:r>
      <w:r w:rsidRPr="0080551E">
        <w:rPr>
          <w:spacing w:val="-4"/>
          <w:sz w:val="24"/>
          <w:szCs w:val="24"/>
        </w:rPr>
        <w:t xml:space="preserve">order any </w:t>
      </w:r>
      <w:r w:rsidRPr="0080551E">
        <w:rPr>
          <w:spacing w:val="-5"/>
          <w:sz w:val="24"/>
          <w:szCs w:val="24"/>
        </w:rPr>
        <w:t xml:space="preserve">drugs, </w:t>
      </w:r>
      <w:r w:rsidRPr="0080551E">
        <w:rPr>
          <w:spacing w:val="-3"/>
          <w:sz w:val="24"/>
          <w:szCs w:val="24"/>
        </w:rPr>
        <w:t xml:space="preserve">medicines or </w:t>
      </w:r>
      <w:r w:rsidRPr="0080551E">
        <w:rPr>
          <w:spacing w:val="-4"/>
          <w:sz w:val="24"/>
          <w:szCs w:val="24"/>
        </w:rPr>
        <w:t xml:space="preserve">Appliances </w:t>
      </w:r>
      <w:r w:rsidRPr="0080551E">
        <w:rPr>
          <w:sz w:val="24"/>
          <w:szCs w:val="24"/>
        </w:rPr>
        <w:t xml:space="preserve">which are </w:t>
      </w:r>
      <w:r w:rsidRPr="0080551E">
        <w:rPr>
          <w:spacing w:val="-5"/>
          <w:sz w:val="24"/>
          <w:szCs w:val="24"/>
        </w:rPr>
        <w:t xml:space="preserve">needed </w:t>
      </w:r>
      <w:r w:rsidRPr="0080551E">
        <w:rPr>
          <w:sz w:val="24"/>
          <w:szCs w:val="24"/>
        </w:rPr>
        <w:t xml:space="preserve">for </w:t>
      </w:r>
      <w:r w:rsidRPr="0080551E">
        <w:rPr>
          <w:spacing w:val="-3"/>
          <w:sz w:val="24"/>
          <w:szCs w:val="24"/>
        </w:rPr>
        <w:t xml:space="preserve">the treatment of </w:t>
      </w:r>
      <w:r w:rsidRPr="0080551E">
        <w:rPr>
          <w:spacing w:val="-4"/>
          <w:sz w:val="24"/>
          <w:szCs w:val="24"/>
        </w:rPr>
        <w:t xml:space="preserve">any Patient </w:t>
      </w:r>
      <w:r w:rsidRPr="0080551E">
        <w:rPr>
          <w:sz w:val="24"/>
          <w:szCs w:val="24"/>
        </w:rPr>
        <w:t xml:space="preserve">who </w:t>
      </w:r>
      <w:r w:rsidRPr="0080551E">
        <w:rPr>
          <w:spacing w:val="-3"/>
          <w:sz w:val="24"/>
          <w:szCs w:val="24"/>
        </w:rPr>
        <w:t xml:space="preserve">is </w:t>
      </w:r>
      <w:r w:rsidRPr="0080551E">
        <w:rPr>
          <w:sz w:val="24"/>
          <w:szCs w:val="24"/>
        </w:rPr>
        <w:t xml:space="preserve">receiving </w:t>
      </w:r>
      <w:r w:rsidRPr="0080551E">
        <w:rPr>
          <w:spacing w:val="-3"/>
          <w:sz w:val="24"/>
          <w:szCs w:val="24"/>
        </w:rPr>
        <w:t>trea</w:t>
      </w:r>
      <w:r w:rsidR="00A42764" w:rsidRPr="0080551E">
        <w:rPr>
          <w:spacing w:val="-3"/>
          <w:sz w:val="24"/>
          <w:szCs w:val="24"/>
        </w:rPr>
        <w:t>t</w:t>
      </w:r>
      <w:r w:rsidRPr="0080551E">
        <w:rPr>
          <w:spacing w:val="-3"/>
          <w:sz w:val="24"/>
          <w:szCs w:val="24"/>
        </w:rPr>
        <w:t>m</w:t>
      </w:r>
      <w:r w:rsidRPr="0080551E">
        <w:rPr>
          <w:spacing w:val="-4"/>
          <w:sz w:val="24"/>
          <w:szCs w:val="24"/>
        </w:rPr>
        <w:t xml:space="preserve">ent </w:t>
      </w:r>
      <w:r w:rsidRPr="0080551E">
        <w:rPr>
          <w:spacing w:val="-5"/>
          <w:sz w:val="24"/>
          <w:szCs w:val="24"/>
        </w:rPr>
        <w:t xml:space="preserve">under </w:t>
      </w:r>
      <w:r w:rsidRPr="0080551E">
        <w:rPr>
          <w:spacing w:val="-3"/>
          <w:sz w:val="24"/>
          <w:szCs w:val="24"/>
        </w:rPr>
        <w:t xml:space="preserve">the </w:t>
      </w:r>
      <w:r w:rsidRPr="0080551E">
        <w:rPr>
          <w:sz w:val="24"/>
          <w:szCs w:val="24"/>
        </w:rPr>
        <w:t>Contract</w:t>
      </w:r>
      <w:r w:rsidRPr="0080551E">
        <w:rPr>
          <w:spacing w:val="-25"/>
          <w:sz w:val="24"/>
          <w:szCs w:val="24"/>
        </w:rPr>
        <w:t xml:space="preserve"> </w:t>
      </w:r>
      <w:r w:rsidRPr="0080551E">
        <w:rPr>
          <w:sz w:val="24"/>
          <w:szCs w:val="24"/>
        </w:rPr>
        <w:t>by:</w:t>
      </w:r>
      <w:r w:rsidR="0080551E">
        <w:rPr>
          <w:sz w:val="24"/>
          <w:szCs w:val="24"/>
        </w:rPr>
        <w:t xml:space="preserve"> </w:t>
      </w:r>
    </w:p>
    <w:p w14:paraId="4BC46C38" w14:textId="77777777" w:rsidR="00EE66DE" w:rsidRPr="00EE66DE" w:rsidRDefault="000231AE" w:rsidP="00081BA0">
      <w:pPr>
        <w:pStyle w:val="ListParagraph"/>
        <w:numPr>
          <w:ilvl w:val="2"/>
          <w:numId w:val="91"/>
        </w:numPr>
        <w:tabs>
          <w:tab w:val="left" w:pos="2227"/>
          <w:tab w:val="left" w:pos="2228"/>
        </w:tabs>
        <w:spacing w:before="207" w:line="369" w:lineRule="auto"/>
        <w:ind w:right="936"/>
        <w:rPr>
          <w:sz w:val="24"/>
          <w:szCs w:val="24"/>
        </w:rPr>
      </w:pPr>
      <w:r w:rsidRPr="0080551E">
        <w:rPr>
          <w:spacing w:val="-6"/>
          <w:sz w:val="24"/>
          <w:szCs w:val="24"/>
        </w:rPr>
        <w:t xml:space="preserve">issuing </w:t>
      </w:r>
      <w:r w:rsidRPr="0080551E">
        <w:rPr>
          <w:sz w:val="24"/>
          <w:szCs w:val="24"/>
        </w:rPr>
        <w:t xml:space="preserve">to </w:t>
      </w:r>
      <w:r w:rsidRPr="0080551E">
        <w:rPr>
          <w:spacing w:val="-4"/>
          <w:sz w:val="24"/>
          <w:szCs w:val="24"/>
        </w:rPr>
        <w:t xml:space="preserve">that Patient </w:t>
      </w:r>
      <w:r w:rsidRPr="0080551E">
        <w:rPr>
          <w:sz w:val="24"/>
          <w:szCs w:val="24"/>
        </w:rPr>
        <w:t xml:space="preserve">a </w:t>
      </w:r>
      <w:r w:rsidRPr="0080551E">
        <w:rPr>
          <w:spacing w:val="-3"/>
          <w:sz w:val="24"/>
          <w:szCs w:val="24"/>
        </w:rPr>
        <w:t xml:space="preserve">Non-Electronic Prescription Form or Non-Electronic </w:t>
      </w:r>
      <w:r w:rsidRPr="0080551E">
        <w:rPr>
          <w:spacing w:val="-5"/>
          <w:sz w:val="24"/>
          <w:szCs w:val="24"/>
        </w:rPr>
        <w:t xml:space="preserve">Repeatable </w:t>
      </w:r>
      <w:r w:rsidRPr="0080551E">
        <w:rPr>
          <w:spacing w:val="-3"/>
          <w:sz w:val="24"/>
          <w:szCs w:val="24"/>
        </w:rPr>
        <w:t xml:space="preserve">Prescription </w:t>
      </w:r>
      <w:r w:rsidRPr="0080551E">
        <w:rPr>
          <w:sz w:val="24"/>
          <w:szCs w:val="24"/>
        </w:rPr>
        <w:t xml:space="preserve">completed </w:t>
      </w:r>
      <w:r w:rsidRPr="0080551E">
        <w:rPr>
          <w:spacing w:val="-3"/>
          <w:sz w:val="24"/>
          <w:szCs w:val="24"/>
        </w:rPr>
        <w:t xml:space="preserve">in </w:t>
      </w:r>
      <w:r w:rsidRPr="0080551E">
        <w:rPr>
          <w:sz w:val="24"/>
          <w:szCs w:val="24"/>
        </w:rPr>
        <w:t xml:space="preserve">accordance with </w:t>
      </w:r>
      <w:r w:rsidRPr="0080551E">
        <w:rPr>
          <w:spacing w:val="-4"/>
          <w:sz w:val="24"/>
          <w:szCs w:val="24"/>
        </w:rPr>
        <w:t xml:space="preserve">Clause </w:t>
      </w:r>
      <w:hyperlink w:anchor="_bookmark47" w:history="1">
        <w:r w:rsidRPr="0080551E">
          <w:rPr>
            <w:spacing w:val="-4"/>
            <w:sz w:val="24"/>
            <w:szCs w:val="24"/>
          </w:rPr>
          <w:t>19.5;</w:t>
        </w:r>
        <w:r w:rsidRPr="0080551E">
          <w:rPr>
            <w:spacing w:val="56"/>
            <w:sz w:val="24"/>
            <w:szCs w:val="24"/>
          </w:rPr>
          <w:t xml:space="preserve"> </w:t>
        </w:r>
      </w:hyperlink>
      <w:r w:rsidRPr="0080551E">
        <w:rPr>
          <w:spacing w:val="-3"/>
          <w:sz w:val="24"/>
          <w:szCs w:val="24"/>
        </w:rPr>
        <w:t>or</w:t>
      </w:r>
      <w:r w:rsidR="00EF5CFF">
        <w:rPr>
          <w:spacing w:val="-3"/>
          <w:sz w:val="24"/>
          <w:szCs w:val="24"/>
        </w:rPr>
        <w:t xml:space="preserve"> </w:t>
      </w:r>
    </w:p>
    <w:p w14:paraId="7FEF7CA8" w14:textId="77777777" w:rsidR="00770750" w:rsidRPr="00770750" w:rsidRDefault="000231AE" w:rsidP="00770750">
      <w:pPr>
        <w:pStyle w:val="ListParagraph"/>
        <w:numPr>
          <w:ilvl w:val="2"/>
          <w:numId w:val="91"/>
        </w:numPr>
        <w:tabs>
          <w:tab w:val="left" w:pos="2227"/>
          <w:tab w:val="left" w:pos="2228"/>
        </w:tabs>
        <w:spacing w:before="207" w:line="369" w:lineRule="auto"/>
        <w:ind w:right="936"/>
        <w:rPr>
          <w:sz w:val="24"/>
          <w:szCs w:val="24"/>
        </w:rPr>
      </w:pPr>
      <w:r w:rsidRPr="0080551E">
        <w:rPr>
          <w:sz w:val="24"/>
          <w:szCs w:val="24"/>
        </w:rPr>
        <w:t xml:space="preserve">where </w:t>
      </w:r>
      <w:r w:rsidRPr="0080551E">
        <w:rPr>
          <w:spacing w:val="-4"/>
          <w:sz w:val="24"/>
          <w:szCs w:val="24"/>
        </w:rPr>
        <w:t xml:space="preserve">Clause </w:t>
      </w:r>
      <w:hyperlink w:anchor="_bookmark51" w:history="1">
        <w:r w:rsidRPr="0080551E">
          <w:rPr>
            <w:spacing w:val="-4"/>
            <w:sz w:val="24"/>
            <w:szCs w:val="24"/>
          </w:rPr>
          <w:t xml:space="preserve">20.1 </w:t>
        </w:r>
      </w:hyperlink>
      <w:r w:rsidRPr="0080551E">
        <w:rPr>
          <w:spacing w:val="-6"/>
          <w:sz w:val="24"/>
          <w:szCs w:val="24"/>
        </w:rPr>
        <w:t xml:space="preserve">applies, </w:t>
      </w:r>
      <w:r w:rsidRPr="0080551E">
        <w:rPr>
          <w:spacing w:val="-3"/>
          <w:sz w:val="24"/>
          <w:szCs w:val="24"/>
        </w:rPr>
        <w:t xml:space="preserve">creating </w:t>
      </w:r>
      <w:r w:rsidRPr="0080551E">
        <w:rPr>
          <w:spacing w:val="-4"/>
          <w:sz w:val="24"/>
          <w:szCs w:val="24"/>
        </w:rPr>
        <w:t xml:space="preserve">and transmitting </w:t>
      </w:r>
      <w:r w:rsidRPr="0080551E">
        <w:rPr>
          <w:spacing w:val="-3"/>
          <w:sz w:val="24"/>
          <w:szCs w:val="24"/>
        </w:rPr>
        <w:t>an Electronic</w:t>
      </w:r>
      <w:r w:rsidRPr="0080551E">
        <w:rPr>
          <w:spacing w:val="20"/>
          <w:sz w:val="24"/>
          <w:szCs w:val="24"/>
        </w:rPr>
        <w:t xml:space="preserve"> </w:t>
      </w:r>
      <w:r w:rsidRPr="0080551E">
        <w:rPr>
          <w:spacing w:val="-4"/>
          <w:sz w:val="24"/>
          <w:szCs w:val="24"/>
        </w:rPr>
        <w:t>Prescription,</w:t>
      </w:r>
      <w:r w:rsidR="00EF5CFF">
        <w:rPr>
          <w:spacing w:val="-4"/>
          <w:sz w:val="24"/>
          <w:szCs w:val="24"/>
        </w:rPr>
        <w:t xml:space="preserve"> </w:t>
      </w:r>
    </w:p>
    <w:p w14:paraId="0DB17EE6" w14:textId="68B70CE7" w:rsidR="00837652" w:rsidRDefault="000231AE" w:rsidP="00770750">
      <w:pPr>
        <w:tabs>
          <w:tab w:val="left" w:pos="2227"/>
          <w:tab w:val="left" w:pos="2228"/>
        </w:tabs>
        <w:spacing w:before="207" w:line="369" w:lineRule="auto"/>
        <w:ind w:left="721" w:right="936"/>
        <w:rPr>
          <w:sz w:val="24"/>
          <w:szCs w:val="24"/>
        </w:rPr>
      </w:pPr>
      <w:r w:rsidRPr="00770750">
        <w:rPr>
          <w:sz w:val="24"/>
          <w:szCs w:val="24"/>
        </w:rPr>
        <w:t>and such a Non-Electronic Prescription Form, Non-Electronic Repeatable Prescription or Electronic Prescription shall not be used in any other circumstances.</w:t>
      </w:r>
    </w:p>
    <w:p w14:paraId="5176D614" w14:textId="77777777" w:rsidR="00770750" w:rsidRPr="00770750" w:rsidRDefault="00770750" w:rsidP="00770750">
      <w:pPr>
        <w:pStyle w:val="NoSpacing"/>
      </w:pPr>
    </w:p>
    <w:p w14:paraId="6D5DEB2F" w14:textId="70104EFD" w:rsidR="00837652" w:rsidRPr="00994205" w:rsidRDefault="000231AE">
      <w:pPr>
        <w:pStyle w:val="BodyText"/>
        <w:tabs>
          <w:tab w:val="left" w:pos="2163"/>
        </w:tabs>
        <w:spacing w:before="102" w:line="362" w:lineRule="auto"/>
        <w:ind w:left="2163" w:right="816" w:hanging="1442"/>
      </w:pPr>
      <w:r w:rsidRPr="00994205">
        <w:rPr>
          <w:spacing w:val="-5"/>
        </w:rPr>
        <w:t>19.3.2A</w:t>
      </w:r>
      <w:r w:rsidRPr="00994205">
        <w:rPr>
          <w:spacing w:val="-5"/>
        </w:rPr>
        <w:tab/>
      </w:r>
      <w:r w:rsidRPr="00994205">
        <w:rPr>
          <w:spacing w:val="3"/>
        </w:rPr>
        <w:t xml:space="preserve">If, </w:t>
      </w:r>
      <w:r w:rsidRPr="00994205">
        <w:rPr>
          <w:spacing w:val="-3"/>
        </w:rPr>
        <w:t xml:space="preserve">on </w:t>
      </w:r>
      <w:r w:rsidRPr="00994205">
        <w:t xml:space="preserve">a </w:t>
      </w:r>
      <w:r w:rsidRPr="00994205">
        <w:rPr>
          <w:spacing w:val="-4"/>
        </w:rPr>
        <w:t>particular</w:t>
      </w:r>
      <w:r w:rsidR="00A42764">
        <w:rPr>
          <w:spacing w:val="58"/>
        </w:rPr>
        <w:t xml:space="preserve"> </w:t>
      </w:r>
      <w:r w:rsidRPr="00994205">
        <w:rPr>
          <w:spacing w:val="-3"/>
        </w:rPr>
        <w:t xml:space="preserve">occasion when </w:t>
      </w:r>
      <w:r w:rsidRPr="00994205">
        <w:t xml:space="preserve">a </w:t>
      </w:r>
      <w:r w:rsidRPr="00994205">
        <w:rPr>
          <w:spacing w:val="-4"/>
        </w:rPr>
        <w:t xml:space="preserve">drug, </w:t>
      </w:r>
      <w:r w:rsidRPr="00994205">
        <w:t xml:space="preserve">medicine </w:t>
      </w:r>
      <w:r w:rsidRPr="00994205">
        <w:rPr>
          <w:spacing w:val="-3"/>
        </w:rPr>
        <w:t xml:space="preserve">or </w:t>
      </w:r>
      <w:r w:rsidRPr="00994205">
        <w:rPr>
          <w:spacing w:val="-4"/>
        </w:rPr>
        <w:t xml:space="preserve">appliance </w:t>
      </w:r>
      <w:r w:rsidRPr="00994205">
        <w:rPr>
          <w:spacing w:val="-3"/>
        </w:rPr>
        <w:t xml:space="preserve">is </w:t>
      </w:r>
      <w:r w:rsidRPr="00994205">
        <w:rPr>
          <w:spacing w:val="-5"/>
        </w:rPr>
        <w:t xml:space="preserve">needed </w:t>
      </w:r>
      <w:r w:rsidRPr="00994205">
        <w:rPr>
          <w:spacing w:val="-3"/>
        </w:rPr>
        <w:t xml:space="preserve">as </w:t>
      </w:r>
      <w:r w:rsidRPr="00994205">
        <w:rPr>
          <w:spacing w:val="-4"/>
        </w:rPr>
        <w:t xml:space="preserve">mentioned </w:t>
      </w:r>
      <w:r w:rsidRPr="00994205">
        <w:rPr>
          <w:spacing w:val="-3"/>
        </w:rPr>
        <w:t xml:space="preserve">in </w:t>
      </w:r>
      <w:r w:rsidRPr="00994205">
        <w:rPr>
          <w:spacing w:val="-4"/>
        </w:rPr>
        <w:t>clause</w:t>
      </w:r>
      <w:r w:rsidRPr="00994205">
        <w:rPr>
          <w:spacing w:val="4"/>
        </w:rPr>
        <w:t xml:space="preserve"> </w:t>
      </w:r>
      <w:r w:rsidRPr="00994205">
        <w:rPr>
          <w:spacing w:val="-3"/>
        </w:rPr>
        <w:t>19.3—</w:t>
      </w:r>
    </w:p>
    <w:p w14:paraId="47145BAA" w14:textId="3B3FD83C" w:rsidR="00837652" w:rsidRPr="00994205" w:rsidRDefault="000231AE">
      <w:pPr>
        <w:pStyle w:val="BodyText"/>
        <w:spacing w:line="362" w:lineRule="auto"/>
        <w:ind w:left="3606" w:right="696" w:hanging="1442"/>
        <w:jc w:val="both"/>
      </w:pPr>
      <w:r w:rsidRPr="00994205">
        <w:rPr>
          <w:spacing w:val="-4"/>
        </w:rPr>
        <w:t xml:space="preserve">19.3.2A.1 </w:t>
      </w:r>
      <w:r w:rsidRPr="00994205">
        <w:rPr>
          <w:spacing w:val="-3"/>
        </w:rPr>
        <w:t xml:space="preserve">the </w:t>
      </w:r>
      <w:r w:rsidRPr="00994205">
        <w:rPr>
          <w:spacing w:val="-4"/>
        </w:rPr>
        <w:t xml:space="preserve">prescriber </w:t>
      </w:r>
      <w:r w:rsidRPr="00994205">
        <w:rPr>
          <w:spacing w:val="-3"/>
        </w:rPr>
        <w:t xml:space="preserve">is </w:t>
      </w:r>
      <w:r w:rsidRPr="00994205">
        <w:rPr>
          <w:spacing w:val="-5"/>
        </w:rPr>
        <w:t xml:space="preserve">able, </w:t>
      </w:r>
      <w:r w:rsidRPr="00994205">
        <w:rPr>
          <w:spacing w:val="-4"/>
        </w:rPr>
        <w:t xml:space="preserve">without </w:t>
      </w:r>
      <w:r w:rsidRPr="00994205">
        <w:rPr>
          <w:spacing w:val="-3"/>
        </w:rPr>
        <w:t xml:space="preserve">delay, </w:t>
      </w:r>
      <w:r w:rsidRPr="00994205">
        <w:t xml:space="preserve">to </w:t>
      </w:r>
      <w:r w:rsidRPr="00994205">
        <w:rPr>
          <w:spacing w:val="-4"/>
        </w:rPr>
        <w:t xml:space="preserve">order </w:t>
      </w:r>
      <w:r w:rsidRPr="00994205">
        <w:rPr>
          <w:spacing w:val="-3"/>
        </w:rPr>
        <w:t xml:space="preserve">the </w:t>
      </w:r>
      <w:r w:rsidRPr="00994205">
        <w:t xml:space="preserve">drug, medicine </w:t>
      </w:r>
      <w:r w:rsidRPr="00994205">
        <w:rPr>
          <w:spacing w:val="-3"/>
        </w:rPr>
        <w:t xml:space="preserve">or </w:t>
      </w:r>
      <w:r w:rsidRPr="00994205">
        <w:rPr>
          <w:spacing w:val="-4"/>
        </w:rPr>
        <w:t xml:space="preserve">appliance </w:t>
      </w:r>
      <w:r w:rsidRPr="00994205">
        <w:rPr>
          <w:spacing w:val="-3"/>
        </w:rPr>
        <w:t xml:space="preserve">by </w:t>
      </w:r>
      <w:r w:rsidRPr="00994205">
        <w:t xml:space="preserve">means </w:t>
      </w:r>
      <w:r w:rsidRPr="00994205">
        <w:rPr>
          <w:spacing w:val="-3"/>
        </w:rPr>
        <w:t xml:space="preserve">of an </w:t>
      </w:r>
      <w:r w:rsidRPr="00994205">
        <w:t xml:space="preserve">electronic </w:t>
      </w:r>
      <w:r w:rsidRPr="00994205">
        <w:rPr>
          <w:spacing w:val="-4"/>
        </w:rPr>
        <w:t>prescription;</w:t>
      </w:r>
    </w:p>
    <w:p w14:paraId="730D70AE" w14:textId="5132D2D2" w:rsidR="00837652" w:rsidRPr="00994205" w:rsidRDefault="000231AE">
      <w:pPr>
        <w:pStyle w:val="BodyText"/>
        <w:spacing w:line="357" w:lineRule="auto"/>
        <w:ind w:left="3606" w:right="689" w:hanging="1442"/>
        <w:jc w:val="both"/>
      </w:pPr>
      <w:r w:rsidRPr="00994205">
        <w:rPr>
          <w:spacing w:val="-4"/>
        </w:rPr>
        <w:t xml:space="preserve">19.3.2A.2 </w:t>
      </w:r>
      <w:r w:rsidRPr="00994205">
        <w:rPr>
          <w:spacing w:val="-3"/>
        </w:rPr>
        <w:t xml:space="preserve">the </w:t>
      </w:r>
      <w:r w:rsidR="00487212">
        <w:rPr>
          <w:spacing w:val="-3"/>
        </w:rPr>
        <w:t>ETP</w:t>
      </w:r>
      <w:r w:rsidR="00487212" w:rsidRPr="005468A4">
        <w:rPr>
          <w:spacing w:val="-3"/>
        </w:rPr>
        <w:t xml:space="preserve"> </w:t>
      </w:r>
      <w:r w:rsidRPr="00994205">
        <w:t xml:space="preserve">Service software </w:t>
      </w:r>
      <w:r w:rsidRPr="00994205">
        <w:rPr>
          <w:spacing w:val="-4"/>
        </w:rPr>
        <w:t xml:space="preserve">that </w:t>
      </w:r>
      <w:r w:rsidRPr="00994205">
        <w:rPr>
          <w:spacing w:val="-3"/>
        </w:rPr>
        <w:t xml:space="preserve">the </w:t>
      </w:r>
      <w:r w:rsidRPr="00994205">
        <w:rPr>
          <w:spacing w:val="-4"/>
        </w:rPr>
        <w:t>prescriber</w:t>
      </w:r>
      <w:r w:rsidRPr="00994205">
        <w:rPr>
          <w:spacing w:val="58"/>
        </w:rPr>
        <w:t xml:space="preserve"> </w:t>
      </w:r>
      <w:r w:rsidRPr="00994205">
        <w:rPr>
          <w:spacing w:val="-4"/>
        </w:rPr>
        <w:t xml:space="preserve">would </w:t>
      </w:r>
      <w:r w:rsidRPr="00994205">
        <w:rPr>
          <w:spacing w:val="-5"/>
        </w:rPr>
        <w:t xml:space="preserve">use </w:t>
      </w:r>
      <w:r w:rsidRPr="00994205">
        <w:t xml:space="preserve">for </w:t>
      </w:r>
      <w:r w:rsidRPr="00994205">
        <w:rPr>
          <w:spacing w:val="-4"/>
        </w:rPr>
        <w:t xml:space="preserve">that </w:t>
      </w:r>
      <w:r w:rsidRPr="00994205">
        <w:rPr>
          <w:spacing w:val="-5"/>
        </w:rPr>
        <w:t xml:space="preserve">purpose </w:t>
      </w:r>
      <w:r w:rsidRPr="00994205">
        <w:rPr>
          <w:spacing w:val="-3"/>
        </w:rPr>
        <w:t xml:space="preserve">provides </w:t>
      </w:r>
      <w:r w:rsidRPr="00994205">
        <w:t xml:space="preserve">for </w:t>
      </w:r>
      <w:r w:rsidRPr="00994205">
        <w:rPr>
          <w:spacing w:val="-3"/>
        </w:rPr>
        <w:t xml:space="preserve">the creation </w:t>
      </w:r>
      <w:r w:rsidRPr="00994205">
        <w:rPr>
          <w:spacing w:val="-4"/>
        </w:rPr>
        <w:t xml:space="preserve">and </w:t>
      </w:r>
      <w:r w:rsidRPr="00994205">
        <w:rPr>
          <w:spacing w:val="-5"/>
        </w:rPr>
        <w:t xml:space="preserve">transmission </w:t>
      </w:r>
      <w:r w:rsidRPr="00994205">
        <w:rPr>
          <w:spacing w:val="-3"/>
        </w:rPr>
        <w:t xml:space="preserve">of </w:t>
      </w:r>
      <w:r w:rsidRPr="00994205">
        <w:rPr>
          <w:spacing w:val="-4"/>
        </w:rPr>
        <w:t xml:space="preserve">electronic </w:t>
      </w:r>
      <w:r w:rsidRPr="00994205">
        <w:t xml:space="preserve">prescriptions </w:t>
      </w:r>
      <w:r w:rsidRPr="00994205">
        <w:rPr>
          <w:spacing w:val="-4"/>
        </w:rPr>
        <w:t xml:space="preserve">without </w:t>
      </w:r>
      <w:r w:rsidRPr="00994205">
        <w:rPr>
          <w:spacing w:val="-3"/>
        </w:rPr>
        <w:t xml:space="preserve">the </w:t>
      </w:r>
      <w:r w:rsidRPr="00994205">
        <w:rPr>
          <w:spacing w:val="-5"/>
        </w:rPr>
        <w:t xml:space="preserve">need </w:t>
      </w:r>
      <w:r w:rsidRPr="00994205">
        <w:t xml:space="preserve">for a </w:t>
      </w:r>
      <w:r w:rsidRPr="00994205">
        <w:rPr>
          <w:spacing w:val="-4"/>
        </w:rPr>
        <w:t xml:space="preserve">nominated </w:t>
      </w:r>
      <w:r w:rsidRPr="00994205">
        <w:rPr>
          <w:spacing w:val="-6"/>
        </w:rPr>
        <w:t xml:space="preserve">dispenser; </w:t>
      </w:r>
      <w:r w:rsidRPr="00994205">
        <w:rPr>
          <w:spacing w:val="-4"/>
        </w:rPr>
        <w:t>and</w:t>
      </w:r>
    </w:p>
    <w:p w14:paraId="65A8C0F0" w14:textId="44BF8BE1" w:rsidR="00837652" w:rsidRPr="00994205" w:rsidRDefault="000231AE">
      <w:pPr>
        <w:pStyle w:val="BodyText"/>
        <w:spacing w:before="3" w:line="362" w:lineRule="auto"/>
        <w:ind w:left="3606" w:right="687" w:hanging="1442"/>
        <w:jc w:val="both"/>
      </w:pPr>
      <w:r w:rsidRPr="00994205">
        <w:rPr>
          <w:spacing w:val="-4"/>
        </w:rPr>
        <w:t xml:space="preserve">19.3.2A.3 </w:t>
      </w:r>
      <w:r w:rsidRPr="00994205">
        <w:rPr>
          <w:spacing w:val="-5"/>
        </w:rPr>
        <w:t>none</w:t>
      </w:r>
      <w:r w:rsidRPr="00994205">
        <w:rPr>
          <w:spacing w:val="56"/>
        </w:rPr>
        <w:t xml:space="preserve"> </w:t>
      </w:r>
      <w:r w:rsidRPr="00994205">
        <w:rPr>
          <w:spacing w:val="-3"/>
        </w:rPr>
        <w:t xml:space="preserve">of the </w:t>
      </w:r>
      <w:r w:rsidRPr="00994205">
        <w:rPr>
          <w:spacing w:val="-5"/>
        </w:rPr>
        <w:t xml:space="preserve">reasons </w:t>
      </w:r>
      <w:r w:rsidRPr="00994205">
        <w:t xml:space="preserve">for </w:t>
      </w:r>
      <w:r w:rsidRPr="00994205">
        <w:rPr>
          <w:spacing w:val="-6"/>
        </w:rPr>
        <w:t xml:space="preserve">issuing </w:t>
      </w:r>
      <w:r w:rsidRPr="00994205">
        <w:t xml:space="preserve">a non-electronic </w:t>
      </w:r>
      <w:r w:rsidRPr="00994205">
        <w:rPr>
          <w:spacing w:val="-4"/>
        </w:rPr>
        <w:t xml:space="preserve">prescription </w:t>
      </w:r>
      <w:r w:rsidRPr="00994205">
        <w:t xml:space="preserve">form </w:t>
      </w:r>
      <w:r w:rsidRPr="00994205">
        <w:rPr>
          <w:spacing w:val="-3"/>
        </w:rPr>
        <w:t xml:space="preserve">or </w:t>
      </w:r>
      <w:r w:rsidRPr="00994205">
        <w:t xml:space="preserve">a </w:t>
      </w:r>
      <w:r w:rsidRPr="00994205">
        <w:rPr>
          <w:spacing w:val="-4"/>
        </w:rPr>
        <w:t>non-electronic</w:t>
      </w:r>
      <w:r w:rsidR="00F93AF2">
        <w:rPr>
          <w:spacing w:val="58"/>
        </w:rPr>
        <w:t xml:space="preserve"> </w:t>
      </w:r>
      <w:r w:rsidRPr="00994205">
        <w:t xml:space="preserve">repeatable </w:t>
      </w:r>
      <w:r w:rsidRPr="00994205">
        <w:rPr>
          <w:spacing w:val="-4"/>
        </w:rPr>
        <w:t xml:space="preserve">prescription </w:t>
      </w:r>
      <w:r w:rsidRPr="00994205">
        <w:rPr>
          <w:spacing w:val="-3"/>
        </w:rPr>
        <w:t xml:space="preserve">given in </w:t>
      </w:r>
      <w:r w:rsidRPr="00994205">
        <w:rPr>
          <w:spacing w:val="-4"/>
        </w:rPr>
        <w:t>clause 19.3.2B</w:t>
      </w:r>
      <w:r w:rsidRPr="00994205">
        <w:rPr>
          <w:spacing w:val="14"/>
        </w:rPr>
        <w:t xml:space="preserve"> </w:t>
      </w:r>
      <w:r w:rsidRPr="00994205">
        <w:rPr>
          <w:spacing w:val="-3"/>
        </w:rPr>
        <w:t>apply,</w:t>
      </w:r>
    </w:p>
    <w:p w14:paraId="15FEAF9A" w14:textId="55FF7EE5" w:rsidR="00837652" w:rsidRPr="00994205" w:rsidRDefault="000231AE" w:rsidP="005C2FD5">
      <w:pPr>
        <w:pStyle w:val="BodyText"/>
        <w:spacing w:line="362" w:lineRule="auto"/>
        <w:ind w:left="2160" w:right="695"/>
        <w:jc w:val="both"/>
      </w:pPr>
      <w:r w:rsidRPr="00994205">
        <w:rPr>
          <w:spacing w:val="-3"/>
        </w:rPr>
        <w:t xml:space="preserve">the </w:t>
      </w:r>
      <w:r w:rsidRPr="00994205">
        <w:rPr>
          <w:spacing w:val="-4"/>
        </w:rPr>
        <w:t xml:space="preserve">prescriber </w:t>
      </w:r>
      <w:r w:rsidRPr="00994205">
        <w:t xml:space="preserve">must create </w:t>
      </w:r>
      <w:r w:rsidRPr="00994205">
        <w:rPr>
          <w:spacing w:val="-4"/>
        </w:rPr>
        <w:t xml:space="preserve">and </w:t>
      </w:r>
      <w:r w:rsidRPr="00994205">
        <w:rPr>
          <w:spacing w:val="-3"/>
        </w:rPr>
        <w:t xml:space="preserve">transmit an </w:t>
      </w:r>
      <w:r w:rsidRPr="00994205">
        <w:rPr>
          <w:spacing w:val="-4"/>
        </w:rPr>
        <w:t xml:space="preserve">electronic </w:t>
      </w:r>
      <w:r w:rsidRPr="00994205">
        <w:t xml:space="preserve">prescription for </w:t>
      </w:r>
      <w:r w:rsidRPr="00994205">
        <w:rPr>
          <w:spacing w:val="-4"/>
        </w:rPr>
        <w:t xml:space="preserve">that drug, </w:t>
      </w:r>
      <w:r w:rsidRPr="00994205">
        <w:t xml:space="preserve">medicine </w:t>
      </w:r>
      <w:r w:rsidRPr="00994205">
        <w:rPr>
          <w:spacing w:val="-3"/>
        </w:rPr>
        <w:t xml:space="preserve">or </w:t>
      </w:r>
      <w:r w:rsidRPr="00994205">
        <w:rPr>
          <w:spacing w:val="-5"/>
        </w:rPr>
        <w:t>appliance.</w:t>
      </w:r>
    </w:p>
    <w:p w14:paraId="66A35673" w14:textId="77777777" w:rsidR="00837652" w:rsidRPr="00994205" w:rsidRDefault="00837652" w:rsidP="00F93AF2"/>
    <w:p w14:paraId="7EA22B70" w14:textId="3C4B8B08" w:rsidR="00487212" w:rsidRDefault="005C2FD5" w:rsidP="00487212">
      <w:pPr>
        <w:pStyle w:val="BodyText"/>
        <w:tabs>
          <w:tab w:val="left" w:pos="2163"/>
        </w:tabs>
        <w:spacing w:before="1"/>
      </w:pPr>
      <w:r>
        <w:rPr>
          <w:spacing w:val="-5"/>
        </w:rPr>
        <w:t xml:space="preserve">          </w:t>
      </w:r>
      <w:r w:rsidR="000231AE" w:rsidRPr="00994205">
        <w:rPr>
          <w:spacing w:val="-5"/>
        </w:rPr>
        <w:t>19.3.2B</w:t>
      </w:r>
      <w:r w:rsidR="000231AE" w:rsidRPr="00994205">
        <w:rPr>
          <w:spacing w:val="-5"/>
        </w:rPr>
        <w:tab/>
      </w:r>
      <w:r w:rsidR="000231AE" w:rsidRPr="00994205">
        <w:rPr>
          <w:spacing w:val="-3"/>
        </w:rPr>
        <w:t xml:space="preserve">The </w:t>
      </w:r>
      <w:r w:rsidR="000231AE" w:rsidRPr="00994205">
        <w:rPr>
          <w:spacing w:val="-5"/>
        </w:rPr>
        <w:t xml:space="preserve">reasons </w:t>
      </w:r>
      <w:r w:rsidR="000231AE" w:rsidRPr="00994205">
        <w:rPr>
          <w:spacing w:val="-3"/>
        </w:rPr>
        <w:t xml:space="preserve">given in </w:t>
      </w:r>
      <w:r w:rsidR="000231AE" w:rsidRPr="00994205">
        <w:rPr>
          <w:spacing w:val="-4"/>
        </w:rPr>
        <w:t>this clause</w:t>
      </w:r>
      <w:r w:rsidR="000231AE" w:rsidRPr="00994205">
        <w:rPr>
          <w:spacing w:val="12"/>
        </w:rPr>
        <w:t xml:space="preserve"> </w:t>
      </w:r>
      <w:r w:rsidR="000231AE" w:rsidRPr="00994205">
        <w:t>are—</w:t>
      </w:r>
    </w:p>
    <w:p w14:paraId="75399AF0" w14:textId="77777777" w:rsidR="00487212" w:rsidRPr="00994205" w:rsidRDefault="00487212" w:rsidP="00487212">
      <w:pPr>
        <w:pStyle w:val="BodyText"/>
        <w:tabs>
          <w:tab w:val="left" w:pos="2163"/>
        </w:tabs>
        <w:spacing w:before="1"/>
        <w:ind w:left="721"/>
      </w:pPr>
    </w:p>
    <w:p w14:paraId="43D85B77" w14:textId="047BD651" w:rsidR="00837652" w:rsidRDefault="000231AE" w:rsidP="005C2FD5">
      <w:pPr>
        <w:pStyle w:val="BodyText"/>
        <w:tabs>
          <w:tab w:val="left" w:pos="2163"/>
        </w:tabs>
        <w:spacing w:before="1" w:line="360" w:lineRule="auto"/>
        <w:ind w:left="2160" w:hanging="1439"/>
      </w:pPr>
      <w:r w:rsidRPr="00994205">
        <w:rPr>
          <w:spacing w:val="-4"/>
        </w:rPr>
        <w:lastRenderedPageBreak/>
        <w:t>19.3.2B.1</w:t>
      </w:r>
      <w:r w:rsidRPr="00994205">
        <w:rPr>
          <w:spacing w:val="-4"/>
        </w:rPr>
        <w:tab/>
      </w:r>
      <w:r w:rsidRPr="00994205">
        <w:rPr>
          <w:spacing w:val="-5"/>
        </w:rPr>
        <w:t xml:space="preserve">although </w:t>
      </w:r>
      <w:r w:rsidRPr="00994205">
        <w:rPr>
          <w:spacing w:val="-3"/>
        </w:rPr>
        <w:t xml:space="preserve">the </w:t>
      </w:r>
      <w:r w:rsidRPr="00994205">
        <w:rPr>
          <w:spacing w:val="-4"/>
        </w:rPr>
        <w:t xml:space="preserve">prescriber </w:t>
      </w:r>
      <w:r w:rsidRPr="00994205">
        <w:rPr>
          <w:spacing w:val="-3"/>
        </w:rPr>
        <w:t xml:space="preserve">is </w:t>
      </w:r>
      <w:r w:rsidRPr="00994205">
        <w:rPr>
          <w:spacing w:val="-5"/>
        </w:rPr>
        <w:t xml:space="preserve">able </w:t>
      </w:r>
      <w:r w:rsidRPr="00994205">
        <w:t xml:space="preserve">to </w:t>
      </w:r>
      <w:r w:rsidRPr="00994205">
        <w:rPr>
          <w:spacing w:val="-5"/>
        </w:rPr>
        <w:t xml:space="preserve">use </w:t>
      </w:r>
      <w:r w:rsidRPr="00994205">
        <w:rPr>
          <w:spacing w:val="-3"/>
        </w:rPr>
        <w:t xml:space="preserve">the </w:t>
      </w:r>
      <w:r w:rsidR="007A0369">
        <w:rPr>
          <w:spacing w:val="-3"/>
        </w:rPr>
        <w:t>ETP</w:t>
      </w:r>
      <w:r w:rsidR="007A0369" w:rsidRPr="005468A4">
        <w:rPr>
          <w:spacing w:val="-3"/>
        </w:rPr>
        <w:t xml:space="preserve"> </w:t>
      </w:r>
      <w:r w:rsidRPr="00994205">
        <w:t xml:space="preserve">Service, </w:t>
      </w:r>
      <w:r w:rsidRPr="00994205">
        <w:rPr>
          <w:spacing w:val="-3"/>
        </w:rPr>
        <w:t xml:space="preserve">the </w:t>
      </w:r>
      <w:r w:rsidRPr="00994205">
        <w:rPr>
          <w:spacing w:val="-4"/>
        </w:rPr>
        <w:t xml:space="preserve">prescriber </w:t>
      </w:r>
      <w:r w:rsidRPr="00994205">
        <w:rPr>
          <w:spacing w:val="-3"/>
        </w:rPr>
        <w:t xml:space="preserve">is </w:t>
      </w:r>
      <w:r w:rsidRPr="00994205">
        <w:rPr>
          <w:spacing w:val="-4"/>
        </w:rPr>
        <w:t>not satisfied</w:t>
      </w:r>
      <w:r w:rsidRPr="00994205">
        <w:rPr>
          <w:spacing w:val="48"/>
        </w:rPr>
        <w:t xml:space="preserve"> </w:t>
      </w:r>
      <w:r w:rsidRPr="00994205">
        <w:t>that—</w:t>
      </w:r>
    </w:p>
    <w:p w14:paraId="5E39C4F6" w14:textId="3ED077FD" w:rsidR="00837652" w:rsidRPr="00994205" w:rsidRDefault="00487212" w:rsidP="007A0369">
      <w:pPr>
        <w:pStyle w:val="BodyText"/>
        <w:tabs>
          <w:tab w:val="left" w:pos="2163"/>
        </w:tabs>
        <w:spacing w:before="1" w:line="360" w:lineRule="auto"/>
        <w:ind w:left="2160" w:hanging="1439"/>
      </w:pPr>
      <w:r>
        <w:rPr>
          <w:spacing w:val="-4"/>
        </w:rPr>
        <w:tab/>
      </w:r>
      <w:r>
        <w:rPr>
          <w:spacing w:val="-4"/>
        </w:rPr>
        <w:tab/>
      </w:r>
      <w:r w:rsidR="000231AE" w:rsidRPr="00994205">
        <w:rPr>
          <w:spacing w:val="-4"/>
        </w:rPr>
        <w:t>19.3.2B.1.1</w:t>
      </w:r>
      <w:r w:rsidR="000231AE" w:rsidRPr="00994205">
        <w:rPr>
          <w:spacing w:val="-4"/>
        </w:rPr>
        <w:tab/>
      </w:r>
      <w:r w:rsidR="000231AE" w:rsidRPr="00994205">
        <w:rPr>
          <w:spacing w:val="-3"/>
        </w:rPr>
        <w:t xml:space="preserve">the </w:t>
      </w:r>
      <w:r w:rsidR="000231AE" w:rsidRPr="00994205">
        <w:t xml:space="preserve">access </w:t>
      </w:r>
      <w:r w:rsidR="000231AE" w:rsidRPr="00994205">
        <w:rPr>
          <w:spacing w:val="-4"/>
        </w:rPr>
        <w:t xml:space="preserve">that </w:t>
      </w:r>
      <w:r w:rsidR="000231AE" w:rsidRPr="00994205">
        <w:rPr>
          <w:spacing w:val="-3"/>
        </w:rPr>
        <w:t xml:space="preserve">the </w:t>
      </w:r>
      <w:r w:rsidR="000231AE" w:rsidRPr="00994205">
        <w:rPr>
          <w:spacing w:val="-4"/>
        </w:rPr>
        <w:t xml:space="preserve">prescriber has </w:t>
      </w:r>
      <w:r w:rsidR="000231AE" w:rsidRPr="00994205">
        <w:t xml:space="preserve">to </w:t>
      </w:r>
      <w:r w:rsidR="000231AE" w:rsidRPr="00994205">
        <w:rPr>
          <w:spacing w:val="-3"/>
        </w:rPr>
        <w:t xml:space="preserve">the </w:t>
      </w:r>
      <w:r w:rsidR="007A0369">
        <w:rPr>
          <w:spacing w:val="-3"/>
        </w:rPr>
        <w:t>ETP</w:t>
      </w:r>
      <w:r w:rsidR="000231AE" w:rsidRPr="00994205">
        <w:rPr>
          <w:spacing w:val="-3"/>
        </w:rPr>
        <w:t xml:space="preserve"> </w:t>
      </w:r>
      <w:r w:rsidR="000231AE" w:rsidRPr="00994205">
        <w:t xml:space="preserve">Service </w:t>
      </w:r>
      <w:r w:rsidR="000231AE" w:rsidRPr="00994205">
        <w:rPr>
          <w:spacing w:val="-3"/>
        </w:rPr>
        <w:t xml:space="preserve">is </w:t>
      </w:r>
      <w:r w:rsidR="000231AE" w:rsidRPr="00994205">
        <w:rPr>
          <w:spacing w:val="-5"/>
        </w:rPr>
        <w:t>reliable,</w:t>
      </w:r>
      <w:r w:rsidR="000231AE" w:rsidRPr="00994205">
        <w:rPr>
          <w:spacing w:val="35"/>
        </w:rPr>
        <w:t xml:space="preserve"> </w:t>
      </w:r>
      <w:r w:rsidR="000231AE" w:rsidRPr="00994205">
        <w:rPr>
          <w:spacing w:val="-3"/>
        </w:rPr>
        <w:t>or</w:t>
      </w:r>
    </w:p>
    <w:p w14:paraId="6945FE50" w14:textId="3E8C38A7" w:rsidR="00837652" w:rsidRDefault="00487212" w:rsidP="007A0369">
      <w:pPr>
        <w:pStyle w:val="BodyText"/>
        <w:tabs>
          <w:tab w:val="left" w:pos="2163"/>
        </w:tabs>
        <w:spacing w:before="1" w:line="360" w:lineRule="auto"/>
        <w:ind w:left="721"/>
        <w:rPr>
          <w:spacing w:val="-4"/>
        </w:rPr>
      </w:pPr>
      <w:r>
        <w:rPr>
          <w:spacing w:val="-4"/>
        </w:rPr>
        <w:tab/>
      </w:r>
      <w:r w:rsidR="000231AE" w:rsidRPr="00994205">
        <w:rPr>
          <w:spacing w:val="-4"/>
        </w:rPr>
        <w:t>19.3.2B.1.2</w:t>
      </w:r>
      <w:r w:rsidR="000231AE" w:rsidRPr="00994205">
        <w:rPr>
          <w:spacing w:val="-4"/>
        </w:rPr>
        <w:tab/>
      </w:r>
      <w:r w:rsidR="000231AE" w:rsidRPr="00994205">
        <w:rPr>
          <w:spacing w:val="-3"/>
        </w:rPr>
        <w:t xml:space="preserve">the </w:t>
      </w:r>
      <w:r>
        <w:rPr>
          <w:spacing w:val="-3"/>
        </w:rPr>
        <w:t>ETP</w:t>
      </w:r>
      <w:r w:rsidRPr="005468A4">
        <w:rPr>
          <w:spacing w:val="-3"/>
        </w:rPr>
        <w:t xml:space="preserve"> </w:t>
      </w:r>
      <w:r w:rsidR="000231AE" w:rsidRPr="00994205">
        <w:t xml:space="preserve">Service </w:t>
      </w:r>
      <w:r w:rsidR="000231AE" w:rsidRPr="00994205">
        <w:rPr>
          <w:spacing w:val="-3"/>
        </w:rPr>
        <w:t xml:space="preserve">is </w:t>
      </w:r>
      <w:r w:rsidR="000231AE" w:rsidRPr="00994205">
        <w:t xml:space="preserve">functioning </w:t>
      </w:r>
      <w:r w:rsidR="000231AE" w:rsidRPr="00994205">
        <w:rPr>
          <w:spacing w:val="-4"/>
        </w:rPr>
        <w:t>reliably</w:t>
      </w:r>
      <w:r w:rsidR="008D2900">
        <w:rPr>
          <w:spacing w:val="-4"/>
        </w:rPr>
        <w:t>;</w:t>
      </w:r>
    </w:p>
    <w:p w14:paraId="47622F23" w14:textId="332DB113" w:rsidR="00837652" w:rsidRPr="00994205" w:rsidRDefault="000231AE" w:rsidP="002C313E">
      <w:pPr>
        <w:pStyle w:val="BodyText"/>
        <w:tabs>
          <w:tab w:val="left" w:pos="2163"/>
        </w:tabs>
        <w:spacing w:before="1" w:line="360" w:lineRule="auto"/>
        <w:ind w:left="2160" w:hanging="1439"/>
      </w:pPr>
      <w:r w:rsidRPr="00994205">
        <w:rPr>
          <w:spacing w:val="-4"/>
        </w:rPr>
        <w:t>19.3.2B.2</w:t>
      </w:r>
      <w:r w:rsidRPr="00994205">
        <w:rPr>
          <w:spacing w:val="-4"/>
        </w:rPr>
        <w:tab/>
      </w:r>
      <w:r w:rsidRPr="00994205">
        <w:rPr>
          <w:spacing w:val="-3"/>
        </w:rPr>
        <w:t xml:space="preserve">the </w:t>
      </w:r>
      <w:r w:rsidRPr="00994205">
        <w:rPr>
          <w:spacing w:val="-4"/>
        </w:rPr>
        <w:t xml:space="preserve">Patient, </w:t>
      </w:r>
      <w:r w:rsidRPr="00994205">
        <w:rPr>
          <w:spacing w:val="-3"/>
        </w:rPr>
        <w:t xml:space="preserve">or </w:t>
      </w:r>
      <w:r w:rsidRPr="00994205">
        <w:t xml:space="preserve">where </w:t>
      </w:r>
      <w:r w:rsidRPr="00994205">
        <w:rPr>
          <w:spacing w:val="-5"/>
        </w:rPr>
        <w:t xml:space="preserve">appropriate </w:t>
      </w:r>
      <w:r w:rsidRPr="00994205">
        <w:rPr>
          <w:spacing w:val="-3"/>
        </w:rPr>
        <w:t xml:space="preserve">the </w:t>
      </w:r>
      <w:r w:rsidRPr="00994205">
        <w:rPr>
          <w:spacing w:val="-4"/>
        </w:rPr>
        <w:t>Patient's</w:t>
      </w:r>
      <w:r w:rsidRPr="00994205">
        <w:rPr>
          <w:spacing w:val="-11"/>
        </w:rPr>
        <w:t xml:space="preserve"> </w:t>
      </w:r>
      <w:r w:rsidRPr="00994205">
        <w:t>authorised</w:t>
      </w:r>
      <w:r w:rsidR="002C313E">
        <w:t xml:space="preserve"> </w:t>
      </w:r>
      <w:r w:rsidRPr="00994205">
        <w:rPr>
          <w:spacing w:val="-5"/>
        </w:rPr>
        <w:t xml:space="preserve">person, </w:t>
      </w:r>
      <w:r w:rsidRPr="00994205">
        <w:t xml:space="preserve">informs </w:t>
      </w:r>
      <w:r w:rsidRPr="00994205">
        <w:rPr>
          <w:spacing w:val="-3"/>
        </w:rPr>
        <w:t xml:space="preserve">the </w:t>
      </w:r>
      <w:r w:rsidRPr="00994205">
        <w:rPr>
          <w:spacing w:val="-4"/>
        </w:rPr>
        <w:t xml:space="preserve">prescriber that </w:t>
      </w:r>
      <w:r w:rsidRPr="00994205">
        <w:rPr>
          <w:spacing w:val="-3"/>
        </w:rPr>
        <w:t xml:space="preserve">the </w:t>
      </w:r>
      <w:r w:rsidRPr="00994205">
        <w:rPr>
          <w:spacing w:val="-4"/>
        </w:rPr>
        <w:t xml:space="preserve">Patient </w:t>
      </w:r>
      <w:r w:rsidRPr="00994205">
        <w:rPr>
          <w:spacing w:val="-3"/>
        </w:rPr>
        <w:t>wants</w:t>
      </w:r>
      <w:r w:rsidRPr="00994205">
        <w:rPr>
          <w:spacing w:val="-16"/>
        </w:rPr>
        <w:t xml:space="preserve"> </w:t>
      </w:r>
      <w:r w:rsidRPr="00994205">
        <w:rPr>
          <w:spacing w:val="-3"/>
        </w:rPr>
        <w:t>the</w:t>
      </w:r>
      <w:r w:rsidR="002C313E">
        <w:rPr>
          <w:spacing w:val="-3"/>
        </w:rPr>
        <w:t xml:space="preserve"> </w:t>
      </w:r>
      <w:r w:rsidRPr="00994205">
        <w:rPr>
          <w:spacing w:val="-5"/>
        </w:rPr>
        <w:t xml:space="preserve">option </w:t>
      </w:r>
      <w:r w:rsidRPr="00994205">
        <w:rPr>
          <w:spacing w:val="-3"/>
        </w:rPr>
        <w:t xml:space="preserve">of having the </w:t>
      </w:r>
      <w:r w:rsidRPr="00994205">
        <w:rPr>
          <w:spacing w:val="-4"/>
        </w:rPr>
        <w:t xml:space="preserve">prescription </w:t>
      </w:r>
      <w:r w:rsidRPr="00994205">
        <w:rPr>
          <w:spacing w:val="-6"/>
        </w:rPr>
        <w:t xml:space="preserve">dispensed </w:t>
      </w:r>
      <w:r w:rsidRPr="00994205">
        <w:t xml:space="preserve">elsewhere </w:t>
      </w:r>
      <w:r w:rsidRPr="00994205">
        <w:rPr>
          <w:spacing w:val="-4"/>
        </w:rPr>
        <w:t xml:space="preserve">than </w:t>
      </w:r>
      <w:r w:rsidRPr="009E3A59">
        <w:rPr>
          <w:spacing w:val="-3"/>
        </w:rPr>
        <w:t>in</w:t>
      </w:r>
      <w:r w:rsidRPr="009E3A59">
        <w:rPr>
          <w:spacing w:val="-29"/>
        </w:rPr>
        <w:t xml:space="preserve"> </w:t>
      </w:r>
      <w:r w:rsidR="009E3A59">
        <w:rPr>
          <w:spacing w:val="-5"/>
        </w:rPr>
        <w:t>Wales;</w:t>
      </w:r>
    </w:p>
    <w:p w14:paraId="1CB72616" w14:textId="0AFAF3DE" w:rsidR="00837652" w:rsidRPr="00994205" w:rsidRDefault="000231AE" w:rsidP="00394A6A">
      <w:pPr>
        <w:pStyle w:val="BodyText"/>
        <w:spacing w:line="360" w:lineRule="auto"/>
        <w:ind w:left="2160" w:right="687" w:hanging="1439"/>
        <w:jc w:val="both"/>
      </w:pPr>
      <w:r w:rsidRPr="00994205">
        <w:rPr>
          <w:spacing w:val="-4"/>
        </w:rPr>
        <w:t xml:space="preserve">19.3.2B.3 </w:t>
      </w:r>
      <w:r w:rsidR="00394A6A">
        <w:rPr>
          <w:spacing w:val="-4"/>
        </w:rPr>
        <w:tab/>
      </w:r>
      <w:r w:rsidRPr="00994205">
        <w:rPr>
          <w:spacing w:val="-3"/>
        </w:rPr>
        <w:t xml:space="preserve">the </w:t>
      </w:r>
      <w:r w:rsidRPr="00994205">
        <w:rPr>
          <w:spacing w:val="-4"/>
        </w:rPr>
        <w:t xml:space="preserve">Patient, </w:t>
      </w:r>
      <w:r w:rsidRPr="00994205">
        <w:rPr>
          <w:spacing w:val="-3"/>
        </w:rPr>
        <w:t xml:space="preserve">or </w:t>
      </w:r>
      <w:r w:rsidRPr="00994205">
        <w:t xml:space="preserve">where </w:t>
      </w:r>
      <w:r w:rsidRPr="00994205">
        <w:rPr>
          <w:spacing w:val="-5"/>
        </w:rPr>
        <w:t xml:space="preserve">appropriate </w:t>
      </w:r>
      <w:r w:rsidRPr="00994205">
        <w:rPr>
          <w:spacing w:val="-3"/>
        </w:rPr>
        <w:t xml:space="preserve">the </w:t>
      </w:r>
      <w:r w:rsidRPr="00994205">
        <w:rPr>
          <w:spacing w:val="-4"/>
        </w:rPr>
        <w:t xml:space="preserve">Patient's </w:t>
      </w:r>
      <w:r w:rsidRPr="00994205">
        <w:t xml:space="preserve">authorised </w:t>
      </w:r>
      <w:r w:rsidRPr="00994205">
        <w:rPr>
          <w:spacing w:val="-5"/>
        </w:rPr>
        <w:t xml:space="preserve">person, </w:t>
      </w:r>
      <w:r w:rsidRPr="00994205">
        <w:rPr>
          <w:spacing w:val="-6"/>
        </w:rPr>
        <w:t xml:space="preserve">insists </w:t>
      </w:r>
      <w:r w:rsidRPr="00994205">
        <w:rPr>
          <w:spacing w:val="-3"/>
        </w:rPr>
        <w:t xml:space="preserve">on the </w:t>
      </w:r>
      <w:r w:rsidRPr="00994205">
        <w:rPr>
          <w:spacing w:val="-4"/>
        </w:rPr>
        <w:t xml:space="preserve">Patient </w:t>
      </w:r>
      <w:r w:rsidRPr="00994205">
        <w:rPr>
          <w:spacing w:val="-5"/>
        </w:rPr>
        <w:t xml:space="preserve">being </w:t>
      </w:r>
      <w:r w:rsidRPr="00994205">
        <w:rPr>
          <w:spacing w:val="-6"/>
        </w:rPr>
        <w:t xml:space="preserve">issued </w:t>
      </w:r>
      <w:r w:rsidRPr="00994205">
        <w:t xml:space="preserve">with a </w:t>
      </w:r>
      <w:r w:rsidRPr="00994205">
        <w:rPr>
          <w:spacing w:val="2"/>
        </w:rPr>
        <w:t xml:space="preserve">non- </w:t>
      </w:r>
      <w:r w:rsidRPr="00994205">
        <w:rPr>
          <w:spacing w:val="-4"/>
        </w:rPr>
        <w:t xml:space="preserve">electronic prescription </w:t>
      </w:r>
      <w:r w:rsidRPr="00994205">
        <w:t xml:space="preserve">form </w:t>
      </w:r>
      <w:r w:rsidRPr="00994205">
        <w:rPr>
          <w:spacing w:val="-3"/>
        </w:rPr>
        <w:t xml:space="preserve">or </w:t>
      </w:r>
      <w:r w:rsidRPr="00994205">
        <w:t xml:space="preserve">a </w:t>
      </w:r>
      <w:r w:rsidRPr="00994205">
        <w:rPr>
          <w:spacing w:val="-4"/>
        </w:rPr>
        <w:t xml:space="preserve">non-electronic </w:t>
      </w:r>
      <w:r w:rsidRPr="00994205">
        <w:t xml:space="preserve">repeatable </w:t>
      </w:r>
      <w:r w:rsidRPr="00994205">
        <w:rPr>
          <w:spacing w:val="-4"/>
        </w:rPr>
        <w:t xml:space="preserve">prescription </w:t>
      </w:r>
      <w:r w:rsidRPr="00994205">
        <w:t xml:space="preserve">for a </w:t>
      </w:r>
      <w:r w:rsidRPr="00994205">
        <w:rPr>
          <w:spacing w:val="-4"/>
        </w:rPr>
        <w:t>particular prescription and</w:t>
      </w:r>
      <w:r w:rsidR="000A3285">
        <w:rPr>
          <w:spacing w:val="-4"/>
        </w:rPr>
        <w:t xml:space="preserve"> </w:t>
      </w:r>
      <w:r w:rsidRPr="00994205">
        <w:rPr>
          <w:spacing w:val="-3"/>
        </w:rPr>
        <w:t xml:space="preserve">in the </w:t>
      </w:r>
      <w:r w:rsidRPr="00994205">
        <w:rPr>
          <w:spacing w:val="-4"/>
        </w:rPr>
        <w:t xml:space="preserve">professional judgment </w:t>
      </w:r>
      <w:r w:rsidRPr="00994205">
        <w:rPr>
          <w:spacing w:val="-3"/>
        </w:rPr>
        <w:t xml:space="preserve">of the </w:t>
      </w:r>
      <w:r w:rsidRPr="00994205">
        <w:rPr>
          <w:spacing w:val="-4"/>
        </w:rPr>
        <w:t xml:space="preserve">prescriber </w:t>
      </w:r>
      <w:r w:rsidRPr="00994205">
        <w:rPr>
          <w:spacing w:val="-3"/>
        </w:rPr>
        <w:t xml:space="preserve">the </w:t>
      </w:r>
      <w:r w:rsidRPr="00994205">
        <w:t xml:space="preserve">welfare </w:t>
      </w:r>
      <w:r w:rsidRPr="00994205">
        <w:rPr>
          <w:spacing w:val="-3"/>
        </w:rPr>
        <w:t xml:space="preserve">of the </w:t>
      </w:r>
      <w:r w:rsidRPr="00994205">
        <w:rPr>
          <w:spacing w:val="-4"/>
        </w:rPr>
        <w:t xml:space="preserve">Patient </w:t>
      </w:r>
      <w:r w:rsidRPr="00994205">
        <w:rPr>
          <w:spacing w:val="-3"/>
        </w:rPr>
        <w:t xml:space="preserve">is likely </w:t>
      </w:r>
      <w:r w:rsidRPr="00994205">
        <w:t xml:space="preserve">to </w:t>
      </w:r>
      <w:r w:rsidRPr="00994205">
        <w:rPr>
          <w:spacing w:val="-3"/>
        </w:rPr>
        <w:t xml:space="preserve">be in </w:t>
      </w:r>
      <w:r w:rsidRPr="00994205">
        <w:rPr>
          <w:spacing w:val="-5"/>
        </w:rPr>
        <w:t xml:space="preserve">jeopardy </w:t>
      </w:r>
      <w:r w:rsidRPr="00994205">
        <w:rPr>
          <w:spacing w:val="-6"/>
        </w:rPr>
        <w:t xml:space="preserve">unless </w:t>
      </w:r>
      <w:r w:rsidRPr="00994205">
        <w:t xml:space="preserve">a non-electronic </w:t>
      </w:r>
      <w:r w:rsidRPr="00994205">
        <w:rPr>
          <w:spacing w:val="-4"/>
        </w:rPr>
        <w:t xml:space="preserve">prescription </w:t>
      </w:r>
      <w:r w:rsidRPr="00994205">
        <w:t xml:space="preserve">form </w:t>
      </w:r>
      <w:r w:rsidRPr="00994205">
        <w:rPr>
          <w:spacing w:val="-3"/>
        </w:rPr>
        <w:t xml:space="preserve">or </w:t>
      </w:r>
      <w:r w:rsidRPr="00994205">
        <w:t xml:space="preserve">a </w:t>
      </w:r>
      <w:r w:rsidRPr="00994205">
        <w:rPr>
          <w:spacing w:val="-4"/>
        </w:rPr>
        <w:t>non-electronic</w:t>
      </w:r>
      <w:r w:rsidRPr="00994205">
        <w:rPr>
          <w:spacing w:val="58"/>
        </w:rPr>
        <w:t xml:space="preserve"> </w:t>
      </w:r>
      <w:r w:rsidRPr="00994205">
        <w:t xml:space="preserve">repeatable </w:t>
      </w:r>
      <w:r w:rsidRPr="00994205">
        <w:rPr>
          <w:spacing w:val="-4"/>
        </w:rPr>
        <w:t xml:space="preserve">prescription </w:t>
      </w:r>
      <w:r w:rsidRPr="00994205">
        <w:rPr>
          <w:spacing w:val="-3"/>
        </w:rPr>
        <w:t>is</w:t>
      </w:r>
      <w:r w:rsidRPr="00994205">
        <w:rPr>
          <w:spacing w:val="1"/>
        </w:rPr>
        <w:t xml:space="preserve"> </w:t>
      </w:r>
      <w:r w:rsidRPr="00994205">
        <w:rPr>
          <w:spacing w:val="-6"/>
        </w:rPr>
        <w:t>issued;</w:t>
      </w:r>
    </w:p>
    <w:p w14:paraId="0AC8B88C" w14:textId="48C6459C" w:rsidR="0080551E" w:rsidRDefault="000231AE" w:rsidP="000A3285">
      <w:pPr>
        <w:pStyle w:val="BodyText"/>
        <w:spacing w:line="360" w:lineRule="auto"/>
        <w:ind w:left="2160" w:right="687" w:hanging="1440"/>
        <w:jc w:val="both"/>
        <w:rPr>
          <w:spacing w:val="-5"/>
        </w:rPr>
      </w:pPr>
      <w:r w:rsidRPr="00994205">
        <w:tab/>
      </w:r>
    </w:p>
    <w:p w14:paraId="6FAB6358" w14:textId="28D27124" w:rsidR="00837652" w:rsidRPr="0080551E" w:rsidRDefault="0080551E" w:rsidP="007B02E6">
      <w:pPr>
        <w:pStyle w:val="BodyText"/>
        <w:spacing w:line="360" w:lineRule="auto"/>
        <w:ind w:left="2003" w:right="687" w:hanging="1283"/>
        <w:jc w:val="both"/>
      </w:pPr>
      <w:r>
        <w:rPr>
          <w:spacing w:val="-5"/>
        </w:rPr>
        <w:t>19.3</w:t>
      </w:r>
      <w:r w:rsidR="00072DB4">
        <w:rPr>
          <w:spacing w:val="-5"/>
        </w:rPr>
        <w:t>.3</w:t>
      </w:r>
      <w:r w:rsidR="007B02E6">
        <w:rPr>
          <w:spacing w:val="-5"/>
        </w:rPr>
        <w:tab/>
      </w:r>
      <w:r>
        <w:rPr>
          <w:spacing w:val="-5"/>
        </w:rPr>
        <w:t>A</w:t>
      </w:r>
      <w:r w:rsidR="000231AE" w:rsidRPr="0080551E">
        <w:t xml:space="preserve"> </w:t>
      </w:r>
      <w:r w:rsidR="000231AE" w:rsidRPr="0080551E">
        <w:rPr>
          <w:spacing w:val="-4"/>
        </w:rPr>
        <w:t xml:space="preserve">Health </w:t>
      </w:r>
      <w:r w:rsidR="000231AE" w:rsidRPr="0080551E">
        <w:t xml:space="preserve">Care </w:t>
      </w:r>
      <w:r w:rsidR="000231AE" w:rsidRPr="0080551E">
        <w:rPr>
          <w:spacing w:val="-4"/>
        </w:rPr>
        <w:t xml:space="preserve">Professional </w:t>
      </w:r>
      <w:r w:rsidR="000231AE" w:rsidRPr="0080551E">
        <w:rPr>
          <w:spacing w:val="-6"/>
        </w:rPr>
        <w:t xml:space="preserve">shall </w:t>
      </w:r>
      <w:r w:rsidR="000231AE" w:rsidRPr="0080551E">
        <w:rPr>
          <w:spacing w:val="-4"/>
        </w:rPr>
        <w:t xml:space="preserve">order any </w:t>
      </w:r>
      <w:r w:rsidR="000231AE" w:rsidRPr="0080551E">
        <w:t xml:space="preserve">Home Oxygen Services which are </w:t>
      </w:r>
      <w:r w:rsidR="000231AE" w:rsidRPr="0080551E">
        <w:rPr>
          <w:spacing w:val="-5"/>
        </w:rPr>
        <w:t xml:space="preserve">needed </w:t>
      </w:r>
      <w:r w:rsidR="000231AE" w:rsidRPr="0080551E">
        <w:t xml:space="preserve">for </w:t>
      </w:r>
      <w:r w:rsidR="000231AE" w:rsidRPr="0080551E">
        <w:rPr>
          <w:spacing w:val="-3"/>
        </w:rPr>
        <w:t xml:space="preserve">the treatment of </w:t>
      </w:r>
      <w:r w:rsidR="000231AE" w:rsidRPr="0080551E">
        <w:rPr>
          <w:spacing w:val="-4"/>
        </w:rPr>
        <w:t xml:space="preserve">any Patient </w:t>
      </w:r>
      <w:r w:rsidR="000231AE" w:rsidRPr="0080551E">
        <w:t xml:space="preserve">who </w:t>
      </w:r>
      <w:r w:rsidR="000231AE" w:rsidRPr="0080551E">
        <w:rPr>
          <w:spacing w:val="-3"/>
        </w:rPr>
        <w:t xml:space="preserve">is </w:t>
      </w:r>
      <w:r w:rsidR="000231AE" w:rsidRPr="0080551E">
        <w:t xml:space="preserve">receiving </w:t>
      </w:r>
      <w:r w:rsidR="000231AE" w:rsidRPr="0080551E">
        <w:rPr>
          <w:spacing w:val="-3"/>
        </w:rPr>
        <w:t xml:space="preserve">treatment </w:t>
      </w:r>
      <w:r w:rsidR="000231AE" w:rsidRPr="0080551E">
        <w:rPr>
          <w:spacing w:val="-5"/>
        </w:rPr>
        <w:t xml:space="preserve">under </w:t>
      </w:r>
      <w:r w:rsidR="000231AE" w:rsidRPr="0080551E">
        <w:rPr>
          <w:spacing w:val="-3"/>
        </w:rPr>
        <w:t xml:space="preserve">the </w:t>
      </w:r>
      <w:r w:rsidR="000231AE" w:rsidRPr="0080551E">
        <w:t xml:space="preserve">Contract </w:t>
      </w:r>
      <w:r w:rsidR="000231AE" w:rsidRPr="0080551E">
        <w:rPr>
          <w:spacing w:val="-3"/>
        </w:rPr>
        <w:t xml:space="preserve">by </w:t>
      </w:r>
      <w:r w:rsidR="000231AE" w:rsidRPr="0080551E">
        <w:rPr>
          <w:spacing w:val="-6"/>
        </w:rPr>
        <w:t xml:space="preserve">issuing </w:t>
      </w:r>
      <w:r w:rsidR="000231AE" w:rsidRPr="0080551E">
        <w:t>a Home Oxygen Order</w:t>
      </w:r>
      <w:r w:rsidR="000231AE" w:rsidRPr="0080551E">
        <w:rPr>
          <w:spacing w:val="-2"/>
        </w:rPr>
        <w:t xml:space="preserve"> </w:t>
      </w:r>
      <w:r w:rsidR="000231AE" w:rsidRPr="0080551E">
        <w:t>Form.</w:t>
      </w:r>
    </w:p>
    <w:p w14:paraId="02012D36" w14:textId="77777777" w:rsidR="00837652" w:rsidRPr="00994205" w:rsidRDefault="000231AE" w:rsidP="00CC7B58">
      <w:pPr>
        <w:pStyle w:val="ListParagraph"/>
        <w:numPr>
          <w:ilvl w:val="1"/>
          <w:numId w:val="91"/>
        </w:numPr>
        <w:tabs>
          <w:tab w:val="left" w:pos="2227"/>
          <w:tab w:val="left" w:pos="2228"/>
        </w:tabs>
        <w:spacing w:before="102" w:line="369" w:lineRule="auto"/>
        <w:ind w:right="1831"/>
        <w:jc w:val="both"/>
        <w:rPr>
          <w:sz w:val="24"/>
        </w:rPr>
      </w:pPr>
      <w:r w:rsidRPr="00994205">
        <w:rPr>
          <w:sz w:val="24"/>
        </w:rPr>
        <w:t xml:space="preserve">A </w:t>
      </w:r>
      <w:r w:rsidRPr="00994205">
        <w:rPr>
          <w:spacing w:val="-3"/>
          <w:sz w:val="24"/>
        </w:rPr>
        <w:t xml:space="preserve">Prescriber </w:t>
      </w:r>
      <w:r w:rsidRPr="00994205">
        <w:rPr>
          <w:sz w:val="24"/>
        </w:rPr>
        <w:t xml:space="preserve">may </w:t>
      </w:r>
      <w:r w:rsidRPr="00994205">
        <w:rPr>
          <w:spacing w:val="-4"/>
          <w:sz w:val="24"/>
        </w:rPr>
        <w:t xml:space="preserve">order </w:t>
      </w:r>
      <w:r w:rsidRPr="00994205">
        <w:rPr>
          <w:spacing w:val="-5"/>
          <w:sz w:val="24"/>
        </w:rPr>
        <w:t xml:space="preserve">drugs, </w:t>
      </w:r>
      <w:r w:rsidRPr="00994205">
        <w:rPr>
          <w:spacing w:val="-3"/>
          <w:sz w:val="24"/>
        </w:rPr>
        <w:t xml:space="preserve">medicines or </w:t>
      </w:r>
      <w:r w:rsidRPr="00994205">
        <w:rPr>
          <w:spacing w:val="-4"/>
          <w:sz w:val="24"/>
        </w:rPr>
        <w:t xml:space="preserve">Appliances </w:t>
      </w:r>
      <w:r w:rsidRPr="00994205">
        <w:rPr>
          <w:spacing w:val="-3"/>
          <w:sz w:val="24"/>
        </w:rPr>
        <w:t xml:space="preserve">on </w:t>
      </w:r>
      <w:r w:rsidRPr="00994205">
        <w:rPr>
          <w:sz w:val="24"/>
        </w:rPr>
        <w:t xml:space="preserve">a </w:t>
      </w:r>
      <w:r w:rsidRPr="00994205">
        <w:rPr>
          <w:spacing w:val="-5"/>
          <w:sz w:val="24"/>
        </w:rPr>
        <w:t xml:space="preserve">Repeatable </w:t>
      </w:r>
      <w:r w:rsidRPr="00994205">
        <w:rPr>
          <w:spacing w:val="-3"/>
          <w:sz w:val="24"/>
        </w:rPr>
        <w:t xml:space="preserve">Prescription </w:t>
      </w:r>
      <w:r w:rsidRPr="00994205">
        <w:rPr>
          <w:spacing w:val="-5"/>
          <w:sz w:val="24"/>
        </w:rPr>
        <w:t xml:space="preserve">only </w:t>
      </w:r>
      <w:r w:rsidRPr="00994205">
        <w:rPr>
          <w:sz w:val="24"/>
        </w:rPr>
        <w:t xml:space="preserve">where </w:t>
      </w:r>
      <w:r w:rsidRPr="00994205">
        <w:rPr>
          <w:spacing w:val="-3"/>
          <w:sz w:val="24"/>
        </w:rPr>
        <w:t xml:space="preserve">the </w:t>
      </w:r>
      <w:r w:rsidRPr="00994205">
        <w:rPr>
          <w:spacing w:val="-5"/>
          <w:sz w:val="24"/>
        </w:rPr>
        <w:t xml:space="preserve">drugs, </w:t>
      </w:r>
      <w:r w:rsidRPr="00994205">
        <w:rPr>
          <w:spacing w:val="-3"/>
          <w:sz w:val="24"/>
        </w:rPr>
        <w:t xml:space="preserve">medicines or </w:t>
      </w:r>
      <w:r w:rsidRPr="00994205">
        <w:rPr>
          <w:spacing w:val="-4"/>
          <w:sz w:val="24"/>
        </w:rPr>
        <w:t xml:space="preserve">Appliances </w:t>
      </w:r>
      <w:r w:rsidRPr="00994205">
        <w:rPr>
          <w:sz w:val="24"/>
        </w:rPr>
        <w:t xml:space="preserve">are to </w:t>
      </w:r>
      <w:r w:rsidRPr="00994205">
        <w:rPr>
          <w:spacing w:val="-3"/>
          <w:sz w:val="24"/>
        </w:rPr>
        <w:t xml:space="preserve">be provided </w:t>
      </w:r>
      <w:r w:rsidRPr="00994205">
        <w:rPr>
          <w:sz w:val="24"/>
        </w:rPr>
        <w:t xml:space="preserve">more </w:t>
      </w:r>
      <w:r w:rsidRPr="00994205">
        <w:rPr>
          <w:spacing w:val="-4"/>
          <w:sz w:val="24"/>
        </w:rPr>
        <w:t>than</w:t>
      </w:r>
      <w:r w:rsidRPr="00994205">
        <w:rPr>
          <w:spacing w:val="12"/>
          <w:sz w:val="24"/>
        </w:rPr>
        <w:t xml:space="preserve"> </w:t>
      </w:r>
      <w:r w:rsidRPr="00994205">
        <w:rPr>
          <w:spacing w:val="-3"/>
          <w:sz w:val="24"/>
        </w:rPr>
        <w:t>once.</w:t>
      </w:r>
    </w:p>
    <w:p w14:paraId="0230316F" w14:textId="272009C7" w:rsidR="00837652" w:rsidRPr="00994205" w:rsidRDefault="000231AE" w:rsidP="00CC7B58">
      <w:pPr>
        <w:pStyle w:val="ListParagraph"/>
        <w:numPr>
          <w:ilvl w:val="1"/>
          <w:numId w:val="91"/>
        </w:numPr>
        <w:tabs>
          <w:tab w:val="left" w:pos="2227"/>
          <w:tab w:val="left" w:pos="2228"/>
        </w:tabs>
        <w:spacing w:before="119" w:line="362" w:lineRule="auto"/>
        <w:ind w:right="734"/>
        <w:rPr>
          <w:sz w:val="24"/>
        </w:rPr>
      </w:pPr>
      <w:bookmarkStart w:id="52" w:name="_bookmark47"/>
      <w:bookmarkEnd w:id="52"/>
      <w:r w:rsidRPr="00994205">
        <w:rPr>
          <w:sz w:val="24"/>
        </w:rPr>
        <w:t xml:space="preserve">In </w:t>
      </w:r>
      <w:r w:rsidRPr="00994205">
        <w:rPr>
          <w:spacing w:val="-6"/>
          <w:sz w:val="24"/>
        </w:rPr>
        <w:t xml:space="preserve">issuing </w:t>
      </w:r>
      <w:r w:rsidRPr="00994205">
        <w:rPr>
          <w:spacing w:val="-4"/>
          <w:sz w:val="24"/>
        </w:rPr>
        <w:t xml:space="preserve">any </w:t>
      </w:r>
      <w:r w:rsidRPr="00994205">
        <w:rPr>
          <w:spacing w:val="-3"/>
          <w:sz w:val="24"/>
        </w:rPr>
        <w:t xml:space="preserve">Non-Electronic Prescription Form or </w:t>
      </w:r>
      <w:r w:rsidRPr="00994205">
        <w:rPr>
          <w:sz w:val="24"/>
        </w:rPr>
        <w:t xml:space="preserve">Non-Electronic </w:t>
      </w:r>
      <w:r w:rsidRPr="00994205">
        <w:rPr>
          <w:spacing w:val="-5"/>
          <w:sz w:val="24"/>
        </w:rPr>
        <w:t xml:space="preserve">Repeatable </w:t>
      </w:r>
      <w:r w:rsidRPr="00994205">
        <w:rPr>
          <w:spacing w:val="-3"/>
          <w:sz w:val="24"/>
        </w:rPr>
        <w:t xml:space="preserve">Prescription the Prescriber </w:t>
      </w:r>
      <w:r w:rsidRPr="00994205">
        <w:rPr>
          <w:spacing w:val="-6"/>
          <w:sz w:val="24"/>
        </w:rPr>
        <w:t xml:space="preserve">shall </w:t>
      </w:r>
      <w:r w:rsidRPr="00994205">
        <w:rPr>
          <w:spacing w:val="-5"/>
          <w:sz w:val="24"/>
        </w:rPr>
        <w:t xml:space="preserve">sign </w:t>
      </w:r>
      <w:r w:rsidRPr="00994205">
        <w:rPr>
          <w:spacing w:val="-3"/>
          <w:sz w:val="24"/>
        </w:rPr>
        <w:t xml:space="preserve">the Prescription Form or </w:t>
      </w:r>
      <w:r w:rsidRPr="00994205">
        <w:rPr>
          <w:spacing w:val="-5"/>
          <w:sz w:val="24"/>
        </w:rPr>
        <w:t xml:space="preserve">Repeatable </w:t>
      </w:r>
      <w:r w:rsidRPr="00994205">
        <w:rPr>
          <w:spacing w:val="-3"/>
          <w:sz w:val="24"/>
        </w:rPr>
        <w:t xml:space="preserve">Prescription in </w:t>
      </w:r>
      <w:r w:rsidRPr="00994205">
        <w:rPr>
          <w:spacing w:val="-4"/>
          <w:sz w:val="24"/>
        </w:rPr>
        <w:t xml:space="preserve">ink </w:t>
      </w:r>
      <w:r w:rsidRPr="00994205">
        <w:rPr>
          <w:sz w:val="24"/>
        </w:rPr>
        <w:t xml:space="preserve">with </w:t>
      </w:r>
      <w:r w:rsidRPr="00994205">
        <w:rPr>
          <w:spacing w:val="-4"/>
          <w:sz w:val="24"/>
        </w:rPr>
        <w:t xml:space="preserve">his </w:t>
      </w:r>
      <w:r w:rsidRPr="00994205">
        <w:rPr>
          <w:spacing w:val="-5"/>
          <w:sz w:val="24"/>
        </w:rPr>
        <w:t xml:space="preserve">initials </w:t>
      </w:r>
      <w:r w:rsidRPr="00994205">
        <w:rPr>
          <w:spacing w:val="-4"/>
          <w:sz w:val="24"/>
        </w:rPr>
        <w:t xml:space="preserve">and </w:t>
      </w:r>
      <w:r w:rsidRPr="00994205">
        <w:rPr>
          <w:spacing w:val="-3"/>
          <w:sz w:val="24"/>
        </w:rPr>
        <w:t xml:space="preserve">surname, or </w:t>
      </w:r>
      <w:r w:rsidRPr="00994205">
        <w:rPr>
          <w:spacing w:val="-4"/>
          <w:sz w:val="24"/>
        </w:rPr>
        <w:t xml:space="preserve">his </w:t>
      </w:r>
      <w:r w:rsidRPr="00994205">
        <w:rPr>
          <w:sz w:val="24"/>
        </w:rPr>
        <w:t xml:space="preserve">forenames </w:t>
      </w:r>
      <w:r w:rsidRPr="00994205">
        <w:rPr>
          <w:spacing w:val="-4"/>
          <w:sz w:val="24"/>
        </w:rPr>
        <w:t xml:space="preserve">and </w:t>
      </w:r>
      <w:r w:rsidRPr="00994205">
        <w:rPr>
          <w:spacing w:val="-3"/>
          <w:sz w:val="24"/>
        </w:rPr>
        <w:t xml:space="preserve">surname, in </w:t>
      </w:r>
      <w:r w:rsidRPr="00994205">
        <w:rPr>
          <w:spacing w:val="-4"/>
          <w:sz w:val="24"/>
        </w:rPr>
        <w:t xml:space="preserve">his </w:t>
      </w:r>
      <w:r w:rsidRPr="00994205">
        <w:rPr>
          <w:sz w:val="24"/>
        </w:rPr>
        <w:t xml:space="preserve">own </w:t>
      </w:r>
      <w:r w:rsidRPr="00994205">
        <w:rPr>
          <w:spacing w:val="-4"/>
          <w:sz w:val="24"/>
        </w:rPr>
        <w:t xml:space="preserve">handwriting and not </w:t>
      </w:r>
      <w:r w:rsidRPr="00994205">
        <w:rPr>
          <w:spacing w:val="-3"/>
          <w:sz w:val="24"/>
        </w:rPr>
        <w:t xml:space="preserve">by </w:t>
      </w:r>
      <w:r w:rsidRPr="00994205">
        <w:rPr>
          <w:sz w:val="24"/>
        </w:rPr>
        <w:t xml:space="preserve">means </w:t>
      </w:r>
      <w:r w:rsidRPr="00994205">
        <w:rPr>
          <w:spacing w:val="-3"/>
          <w:sz w:val="24"/>
        </w:rPr>
        <w:t xml:space="preserve">of </w:t>
      </w:r>
      <w:r w:rsidRPr="00994205">
        <w:rPr>
          <w:sz w:val="24"/>
        </w:rPr>
        <w:t xml:space="preserve">a </w:t>
      </w:r>
      <w:r w:rsidRPr="00994205">
        <w:rPr>
          <w:spacing w:val="-3"/>
          <w:sz w:val="24"/>
        </w:rPr>
        <w:t xml:space="preserve">stamp, </w:t>
      </w:r>
      <w:r w:rsidRPr="00994205">
        <w:rPr>
          <w:spacing w:val="-4"/>
          <w:sz w:val="24"/>
        </w:rPr>
        <w:t xml:space="preserve">and </w:t>
      </w:r>
      <w:r w:rsidRPr="00994205">
        <w:rPr>
          <w:spacing w:val="-6"/>
          <w:sz w:val="24"/>
        </w:rPr>
        <w:t xml:space="preserve">shall </w:t>
      </w:r>
      <w:r w:rsidRPr="00994205">
        <w:rPr>
          <w:spacing w:val="-4"/>
          <w:sz w:val="24"/>
        </w:rPr>
        <w:t xml:space="preserve">so </w:t>
      </w:r>
      <w:r w:rsidRPr="00994205">
        <w:rPr>
          <w:spacing w:val="-5"/>
          <w:sz w:val="24"/>
        </w:rPr>
        <w:t xml:space="preserve">sign only </w:t>
      </w:r>
      <w:r w:rsidRPr="00994205">
        <w:rPr>
          <w:sz w:val="24"/>
        </w:rPr>
        <w:t xml:space="preserve">after </w:t>
      </w:r>
      <w:r w:rsidRPr="00994205">
        <w:rPr>
          <w:spacing w:val="-3"/>
          <w:sz w:val="24"/>
        </w:rPr>
        <w:t xml:space="preserve">particulars of the </w:t>
      </w:r>
      <w:r w:rsidRPr="00994205">
        <w:rPr>
          <w:spacing w:val="-4"/>
          <w:sz w:val="24"/>
        </w:rPr>
        <w:t xml:space="preserve">order </w:t>
      </w:r>
      <w:r w:rsidRPr="00994205">
        <w:rPr>
          <w:sz w:val="24"/>
        </w:rPr>
        <w:t xml:space="preserve">have </w:t>
      </w:r>
      <w:r w:rsidRPr="00994205">
        <w:rPr>
          <w:spacing w:val="-5"/>
          <w:sz w:val="24"/>
        </w:rPr>
        <w:t xml:space="preserve">been inserted </w:t>
      </w:r>
      <w:r w:rsidRPr="00994205">
        <w:rPr>
          <w:spacing w:val="-3"/>
          <w:sz w:val="24"/>
        </w:rPr>
        <w:t xml:space="preserve">in the Prescription Form or </w:t>
      </w:r>
      <w:r w:rsidRPr="00994205">
        <w:rPr>
          <w:spacing w:val="-5"/>
          <w:sz w:val="24"/>
        </w:rPr>
        <w:t xml:space="preserve">Repeatable </w:t>
      </w:r>
      <w:r w:rsidRPr="00994205">
        <w:rPr>
          <w:spacing w:val="-4"/>
          <w:sz w:val="24"/>
        </w:rPr>
        <w:t xml:space="preserve">Prescription, </w:t>
      </w:r>
      <w:r w:rsidRPr="00994205">
        <w:rPr>
          <w:spacing w:val="-5"/>
          <w:sz w:val="24"/>
        </w:rPr>
        <w:t>and:</w:t>
      </w:r>
    </w:p>
    <w:p w14:paraId="0DE52760" w14:textId="77777777" w:rsidR="00837652" w:rsidRPr="00994205" w:rsidRDefault="000231AE" w:rsidP="00CC7B58">
      <w:pPr>
        <w:pStyle w:val="ListParagraph"/>
        <w:numPr>
          <w:ilvl w:val="2"/>
          <w:numId w:val="91"/>
        </w:numPr>
        <w:tabs>
          <w:tab w:val="left" w:pos="3365"/>
          <w:tab w:val="left" w:pos="3366"/>
        </w:tabs>
        <w:spacing w:before="110" w:line="369" w:lineRule="auto"/>
        <w:ind w:right="953"/>
        <w:rPr>
          <w:sz w:val="24"/>
        </w:rPr>
      </w:pPr>
      <w:r w:rsidRPr="00994205">
        <w:rPr>
          <w:spacing w:val="-3"/>
          <w:sz w:val="24"/>
        </w:rPr>
        <w:t xml:space="preserve">the Prescription Form or </w:t>
      </w:r>
      <w:r w:rsidRPr="00994205">
        <w:rPr>
          <w:spacing w:val="-5"/>
          <w:sz w:val="24"/>
        </w:rPr>
        <w:t xml:space="preserve">Repeatable </w:t>
      </w:r>
      <w:r w:rsidRPr="00994205">
        <w:rPr>
          <w:spacing w:val="-3"/>
          <w:sz w:val="24"/>
        </w:rPr>
        <w:t xml:space="preserve">Prescription </w:t>
      </w:r>
      <w:r w:rsidRPr="00994205">
        <w:rPr>
          <w:spacing w:val="-6"/>
          <w:sz w:val="24"/>
        </w:rPr>
        <w:t xml:space="preserve">shall </w:t>
      </w:r>
      <w:r w:rsidRPr="00994205">
        <w:rPr>
          <w:spacing w:val="-4"/>
          <w:sz w:val="24"/>
        </w:rPr>
        <w:t xml:space="preserve">not </w:t>
      </w:r>
      <w:r w:rsidRPr="00994205">
        <w:rPr>
          <w:sz w:val="24"/>
        </w:rPr>
        <w:t xml:space="preserve">refer to </w:t>
      </w:r>
      <w:r w:rsidRPr="00994205">
        <w:rPr>
          <w:spacing w:val="-4"/>
          <w:sz w:val="24"/>
        </w:rPr>
        <w:t xml:space="preserve">any </w:t>
      </w:r>
      <w:r w:rsidRPr="00994205">
        <w:rPr>
          <w:spacing w:val="-3"/>
          <w:sz w:val="24"/>
        </w:rPr>
        <w:t xml:space="preserve">previous Prescription Form or </w:t>
      </w:r>
      <w:r w:rsidRPr="00994205">
        <w:rPr>
          <w:spacing w:val="-5"/>
          <w:sz w:val="24"/>
        </w:rPr>
        <w:t xml:space="preserve">Repeatable </w:t>
      </w:r>
      <w:r w:rsidRPr="00994205">
        <w:rPr>
          <w:spacing w:val="-4"/>
          <w:sz w:val="24"/>
        </w:rPr>
        <w:t>Prescription;</w:t>
      </w:r>
      <w:r w:rsidRPr="00994205">
        <w:rPr>
          <w:spacing w:val="41"/>
          <w:sz w:val="24"/>
        </w:rPr>
        <w:t xml:space="preserve"> </w:t>
      </w:r>
      <w:r w:rsidRPr="00994205">
        <w:rPr>
          <w:spacing w:val="-4"/>
          <w:sz w:val="24"/>
        </w:rPr>
        <w:t>and</w:t>
      </w:r>
    </w:p>
    <w:p w14:paraId="2B245341" w14:textId="77777777" w:rsidR="00837652" w:rsidRPr="00994205" w:rsidRDefault="000231AE" w:rsidP="00CC7B58">
      <w:pPr>
        <w:pStyle w:val="ListParagraph"/>
        <w:numPr>
          <w:ilvl w:val="2"/>
          <w:numId w:val="91"/>
        </w:numPr>
        <w:tabs>
          <w:tab w:val="left" w:pos="3365"/>
          <w:tab w:val="left" w:pos="3366"/>
        </w:tabs>
        <w:spacing w:before="118" w:line="362" w:lineRule="auto"/>
        <w:ind w:right="1121"/>
        <w:rPr>
          <w:sz w:val="24"/>
        </w:rPr>
      </w:pPr>
      <w:r w:rsidRPr="00994205">
        <w:rPr>
          <w:sz w:val="24"/>
        </w:rPr>
        <w:t xml:space="preserve">a </w:t>
      </w:r>
      <w:r w:rsidRPr="00994205">
        <w:rPr>
          <w:spacing w:val="-5"/>
          <w:sz w:val="24"/>
        </w:rPr>
        <w:t xml:space="preserve">separate </w:t>
      </w:r>
      <w:r w:rsidRPr="00994205">
        <w:rPr>
          <w:spacing w:val="-3"/>
          <w:sz w:val="24"/>
        </w:rPr>
        <w:t xml:space="preserve">Prescription </w:t>
      </w:r>
      <w:r w:rsidRPr="00994205">
        <w:rPr>
          <w:sz w:val="24"/>
        </w:rPr>
        <w:t xml:space="preserve">Form </w:t>
      </w:r>
      <w:r w:rsidRPr="00994205">
        <w:rPr>
          <w:spacing w:val="-3"/>
          <w:sz w:val="24"/>
        </w:rPr>
        <w:t xml:space="preserve">or </w:t>
      </w:r>
      <w:r w:rsidRPr="00994205">
        <w:rPr>
          <w:spacing w:val="-5"/>
          <w:sz w:val="24"/>
        </w:rPr>
        <w:t xml:space="preserve">Repeatable </w:t>
      </w:r>
      <w:r w:rsidRPr="00994205">
        <w:rPr>
          <w:spacing w:val="-3"/>
          <w:sz w:val="24"/>
        </w:rPr>
        <w:t xml:space="preserve">Prescription </w:t>
      </w:r>
      <w:r w:rsidRPr="00994205">
        <w:rPr>
          <w:spacing w:val="-6"/>
          <w:sz w:val="24"/>
        </w:rPr>
        <w:t xml:space="preserve">shall </w:t>
      </w:r>
      <w:r w:rsidRPr="00994205">
        <w:rPr>
          <w:spacing w:val="-3"/>
          <w:sz w:val="24"/>
        </w:rPr>
        <w:t xml:space="preserve">be </w:t>
      </w:r>
      <w:r w:rsidRPr="00994205">
        <w:rPr>
          <w:spacing w:val="-5"/>
          <w:sz w:val="24"/>
        </w:rPr>
        <w:t xml:space="preserve">used </w:t>
      </w:r>
      <w:r w:rsidRPr="00994205">
        <w:rPr>
          <w:sz w:val="24"/>
        </w:rPr>
        <w:t xml:space="preserve">for each </w:t>
      </w:r>
      <w:r w:rsidRPr="00994205">
        <w:rPr>
          <w:spacing w:val="-4"/>
          <w:sz w:val="24"/>
        </w:rPr>
        <w:t xml:space="preserve">Patient, </w:t>
      </w:r>
      <w:r w:rsidRPr="00994205">
        <w:rPr>
          <w:sz w:val="24"/>
        </w:rPr>
        <w:t xml:space="preserve">except where a </w:t>
      </w:r>
      <w:r w:rsidRPr="00994205">
        <w:rPr>
          <w:spacing w:val="-5"/>
          <w:sz w:val="24"/>
        </w:rPr>
        <w:t xml:space="preserve">bulk </w:t>
      </w:r>
      <w:r w:rsidRPr="00994205">
        <w:rPr>
          <w:spacing w:val="-4"/>
          <w:sz w:val="24"/>
        </w:rPr>
        <w:t xml:space="preserve">prescription </w:t>
      </w:r>
      <w:r w:rsidRPr="00994205">
        <w:rPr>
          <w:spacing w:val="-3"/>
          <w:sz w:val="24"/>
        </w:rPr>
        <w:t xml:space="preserve">is </w:t>
      </w:r>
      <w:r w:rsidRPr="00994205">
        <w:rPr>
          <w:spacing w:val="-6"/>
          <w:sz w:val="24"/>
        </w:rPr>
        <w:t xml:space="preserve">issued </w:t>
      </w:r>
      <w:r w:rsidRPr="00994205">
        <w:rPr>
          <w:sz w:val="24"/>
        </w:rPr>
        <w:t xml:space="preserve">for a </w:t>
      </w:r>
      <w:r w:rsidRPr="00994205">
        <w:rPr>
          <w:spacing w:val="-4"/>
          <w:sz w:val="24"/>
        </w:rPr>
        <w:t xml:space="preserve">school </w:t>
      </w:r>
      <w:r w:rsidRPr="00994205">
        <w:rPr>
          <w:spacing w:val="-3"/>
          <w:sz w:val="24"/>
        </w:rPr>
        <w:t xml:space="preserve">or </w:t>
      </w:r>
      <w:r w:rsidRPr="00994205">
        <w:rPr>
          <w:spacing w:val="-5"/>
          <w:sz w:val="24"/>
        </w:rPr>
        <w:t xml:space="preserve">institution under Clauses </w:t>
      </w:r>
      <w:hyperlink w:anchor="_bookmark77" w:history="1">
        <w:r w:rsidRPr="00994205">
          <w:rPr>
            <w:spacing w:val="-4"/>
            <w:sz w:val="24"/>
          </w:rPr>
          <w:t xml:space="preserve">28.1 </w:t>
        </w:r>
      </w:hyperlink>
      <w:r w:rsidRPr="00994205">
        <w:rPr>
          <w:sz w:val="24"/>
        </w:rPr>
        <w:t xml:space="preserve">to </w:t>
      </w:r>
      <w:hyperlink w:anchor="_bookmark79" w:history="1">
        <w:r w:rsidRPr="00994205">
          <w:rPr>
            <w:spacing w:val="-4"/>
            <w:sz w:val="24"/>
          </w:rPr>
          <w:t>28.3;</w:t>
        </w:r>
        <w:r w:rsidRPr="00994205">
          <w:rPr>
            <w:spacing w:val="11"/>
            <w:sz w:val="24"/>
          </w:rPr>
          <w:t xml:space="preserve"> </w:t>
        </w:r>
      </w:hyperlink>
      <w:r w:rsidRPr="00994205">
        <w:rPr>
          <w:spacing w:val="-4"/>
          <w:sz w:val="24"/>
        </w:rPr>
        <w:t>and</w:t>
      </w:r>
    </w:p>
    <w:p w14:paraId="2B9ABE79" w14:textId="77777777" w:rsidR="00837652" w:rsidRPr="00994205" w:rsidRDefault="000231AE" w:rsidP="00CC7B58">
      <w:pPr>
        <w:pStyle w:val="ListParagraph"/>
        <w:numPr>
          <w:ilvl w:val="2"/>
          <w:numId w:val="91"/>
        </w:numPr>
        <w:tabs>
          <w:tab w:val="left" w:pos="3365"/>
          <w:tab w:val="left" w:pos="3366"/>
        </w:tabs>
        <w:spacing w:before="127" w:line="376" w:lineRule="auto"/>
        <w:ind w:right="1125"/>
        <w:rPr>
          <w:sz w:val="24"/>
        </w:rPr>
      </w:pPr>
      <w:r w:rsidRPr="00994205">
        <w:rPr>
          <w:sz w:val="24"/>
        </w:rPr>
        <w:lastRenderedPageBreak/>
        <w:t xml:space="preserve">a Home Oxygen Order </w:t>
      </w:r>
      <w:r w:rsidRPr="00994205">
        <w:rPr>
          <w:spacing w:val="-3"/>
          <w:sz w:val="24"/>
        </w:rPr>
        <w:t xml:space="preserve">Form </w:t>
      </w:r>
      <w:r w:rsidRPr="00994205">
        <w:rPr>
          <w:spacing w:val="-6"/>
          <w:sz w:val="24"/>
        </w:rPr>
        <w:t xml:space="preserve">shall </w:t>
      </w:r>
      <w:r w:rsidRPr="00994205">
        <w:rPr>
          <w:spacing w:val="-3"/>
          <w:sz w:val="24"/>
        </w:rPr>
        <w:t xml:space="preserve">be </w:t>
      </w:r>
      <w:r w:rsidRPr="00994205">
        <w:rPr>
          <w:spacing w:val="-6"/>
          <w:sz w:val="24"/>
        </w:rPr>
        <w:t xml:space="preserve">signed </w:t>
      </w:r>
      <w:r w:rsidRPr="00994205">
        <w:rPr>
          <w:spacing w:val="-3"/>
          <w:sz w:val="24"/>
        </w:rPr>
        <w:t xml:space="preserve">by </w:t>
      </w:r>
      <w:r w:rsidRPr="00994205">
        <w:rPr>
          <w:sz w:val="24"/>
        </w:rPr>
        <w:t xml:space="preserve">a </w:t>
      </w:r>
      <w:r w:rsidRPr="00994205">
        <w:rPr>
          <w:spacing w:val="-4"/>
          <w:sz w:val="24"/>
        </w:rPr>
        <w:t xml:space="preserve">Health </w:t>
      </w:r>
      <w:r w:rsidRPr="00994205">
        <w:rPr>
          <w:sz w:val="24"/>
        </w:rPr>
        <w:t>Care</w:t>
      </w:r>
      <w:r w:rsidRPr="00994205">
        <w:rPr>
          <w:spacing w:val="7"/>
          <w:sz w:val="24"/>
        </w:rPr>
        <w:t xml:space="preserve"> </w:t>
      </w:r>
      <w:r w:rsidRPr="00994205">
        <w:rPr>
          <w:spacing w:val="-4"/>
          <w:sz w:val="24"/>
        </w:rPr>
        <w:t>Professional.</w:t>
      </w:r>
    </w:p>
    <w:p w14:paraId="6A89F1C2" w14:textId="3B531A19" w:rsidR="00837652" w:rsidRPr="00994205" w:rsidRDefault="000231AE" w:rsidP="00CC7B58">
      <w:pPr>
        <w:pStyle w:val="ListParagraph"/>
        <w:numPr>
          <w:ilvl w:val="1"/>
          <w:numId w:val="91"/>
        </w:numPr>
        <w:tabs>
          <w:tab w:val="left" w:pos="2227"/>
          <w:tab w:val="left" w:pos="2228"/>
        </w:tabs>
        <w:spacing w:before="110" w:line="348" w:lineRule="auto"/>
        <w:ind w:right="841"/>
        <w:rPr>
          <w:sz w:val="24"/>
        </w:rPr>
      </w:pPr>
      <w:bookmarkStart w:id="53" w:name="_bookmark48"/>
      <w:bookmarkEnd w:id="53"/>
      <w:r w:rsidRPr="00994205">
        <w:rPr>
          <w:spacing w:val="-3"/>
          <w:sz w:val="24"/>
        </w:rPr>
        <w:t xml:space="preserve">Where </w:t>
      </w:r>
      <w:r w:rsidRPr="00994205">
        <w:rPr>
          <w:sz w:val="24"/>
        </w:rPr>
        <w:t xml:space="preserve">a </w:t>
      </w:r>
      <w:r w:rsidRPr="00994205">
        <w:rPr>
          <w:spacing w:val="-3"/>
          <w:sz w:val="24"/>
        </w:rPr>
        <w:t xml:space="preserve">Prescriber orders </w:t>
      </w:r>
      <w:r w:rsidRPr="00994205">
        <w:rPr>
          <w:sz w:val="24"/>
        </w:rPr>
        <w:t xml:space="preserve">a </w:t>
      </w:r>
      <w:r w:rsidRPr="00994205">
        <w:rPr>
          <w:spacing w:val="-3"/>
          <w:sz w:val="24"/>
        </w:rPr>
        <w:t>drug specified in Schedule</w:t>
      </w:r>
      <w:r w:rsidR="00024CD4">
        <w:rPr>
          <w:spacing w:val="-3"/>
          <w:sz w:val="24"/>
        </w:rPr>
        <w:t>s</w:t>
      </w:r>
      <w:r w:rsidRPr="00994205">
        <w:rPr>
          <w:spacing w:val="-3"/>
          <w:sz w:val="24"/>
        </w:rPr>
        <w:t xml:space="preserve"> </w:t>
      </w:r>
      <w:r w:rsidRPr="00994205">
        <w:rPr>
          <w:sz w:val="24"/>
        </w:rPr>
        <w:t xml:space="preserve">2 </w:t>
      </w:r>
      <w:r w:rsidR="00BB4218">
        <w:rPr>
          <w:sz w:val="24"/>
        </w:rPr>
        <w:t xml:space="preserve">to </w:t>
      </w:r>
      <w:r w:rsidR="00024CD4">
        <w:rPr>
          <w:sz w:val="24"/>
        </w:rPr>
        <w:t xml:space="preserve">5 </w:t>
      </w:r>
      <w:r w:rsidRPr="00994205">
        <w:rPr>
          <w:sz w:val="24"/>
        </w:rPr>
        <w:t xml:space="preserve">to </w:t>
      </w:r>
      <w:r w:rsidRPr="00994205">
        <w:rPr>
          <w:spacing w:val="-3"/>
          <w:sz w:val="24"/>
        </w:rPr>
        <w:t xml:space="preserve">the </w:t>
      </w:r>
      <w:r w:rsidRPr="00994205">
        <w:rPr>
          <w:spacing w:val="-4"/>
          <w:sz w:val="24"/>
        </w:rPr>
        <w:t xml:space="preserve">Misuse </w:t>
      </w:r>
      <w:r w:rsidRPr="00994205">
        <w:rPr>
          <w:spacing w:val="-3"/>
          <w:sz w:val="24"/>
        </w:rPr>
        <w:t xml:space="preserve">of </w:t>
      </w:r>
      <w:r w:rsidRPr="00994205">
        <w:rPr>
          <w:sz w:val="24"/>
        </w:rPr>
        <w:t xml:space="preserve">Drugs </w:t>
      </w:r>
      <w:r w:rsidRPr="00994205">
        <w:rPr>
          <w:spacing w:val="-5"/>
          <w:sz w:val="24"/>
        </w:rPr>
        <w:t>Regulations</w:t>
      </w:r>
      <w:r w:rsidRPr="00994205">
        <w:rPr>
          <w:spacing w:val="27"/>
          <w:sz w:val="24"/>
        </w:rPr>
        <w:t xml:space="preserve"> </w:t>
      </w:r>
      <w:r w:rsidRPr="00994205">
        <w:rPr>
          <w:spacing w:val="-5"/>
          <w:sz w:val="24"/>
        </w:rPr>
        <w:t>2001</w:t>
      </w:r>
    </w:p>
    <w:p w14:paraId="03DB0D73" w14:textId="74B2C727" w:rsidR="00837652" w:rsidRPr="00994205" w:rsidRDefault="000231AE">
      <w:pPr>
        <w:pStyle w:val="BodyText"/>
        <w:spacing w:before="104" w:line="369" w:lineRule="auto"/>
        <w:ind w:left="2228" w:right="728"/>
        <w:jc w:val="both"/>
      </w:pPr>
      <w:r w:rsidRPr="00994205">
        <w:rPr>
          <w:spacing w:val="-3"/>
        </w:rPr>
        <w:t xml:space="preserve">(controlled </w:t>
      </w:r>
      <w:r w:rsidRPr="00994205">
        <w:rPr>
          <w:spacing w:val="-4"/>
        </w:rPr>
        <w:t xml:space="preserve">drugs </w:t>
      </w:r>
      <w:r w:rsidRPr="00994205">
        <w:t xml:space="preserve">to which </w:t>
      </w:r>
      <w:r w:rsidRPr="00994205">
        <w:rPr>
          <w:spacing w:val="-5"/>
        </w:rPr>
        <w:t xml:space="preserve">regulations </w:t>
      </w:r>
      <w:r w:rsidRPr="00994205">
        <w:rPr>
          <w:spacing w:val="-4"/>
        </w:rPr>
        <w:t>14, 15, 16, 18, 19, 20, 21,</w:t>
      </w:r>
      <w:r w:rsidR="00024CD4">
        <w:rPr>
          <w:spacing w:val="-4"/>
        </w:rPr>
        <w:t xml:space="preserve"> 22</w:t>
      </w:r>
      <w:r w:rsidRPr="00994205">
        <w:rPr>
          <w:spacing w:val="-4"/>
        </w:rPr>
        <w:t xml:space="preserve"> 23,</w:t>
      </w:r>
      <w:r w:rsidR="00F45161" w:rsidRPr="00994205">
        <w:rPr>
          <w:spacing w:val="-4"/>
        </w:rPr>
        <w:t xml:space="preserve"> 24,</w:t>
      </w:r>
      <w:r w:rsidRPr="00994205">
        <w:rPr>
          <w:spacing w:val="-4"/>
        </w:rPr>
        <w:t xml:space="preserve"> </w:t>
      </w:r>
      <w:r w:rsidRPr="00994205">
        <w:rPr>
          <w:spacing w:val="-3"/>
        </w:rPr>
        <w:t xml:space="preserve">26 </w:t>
      </w:r>
      <w:r w:rsidRPr="00994205">
        <w:rPr>
          <w:spacing w:val="-4"/>
        </w:rPr>
        <w:t xml:space="preserve">and </w:t>
      </w:r>
      <w:r w:rsidRPr="00994205">
        <w:rPr>
          <w:spacing w:val="-3"/>
        </w:rPr>
        <w:t xml:space="preserve">27 of </w:t>
      </w:r>
      <w:r w:rsidRPr="00994205">
        <w:rPr>
          <w:spacing w:val="-5"/>
        </w:rPr>
        <w:t xml:space="preserve">those regulations </w:t>
      </w:r>
      <w:r w:rsidRPr="00994205">
        <w:rPr>
          <w:spacing w:val="-3"/>
        </w:rPr>
        <w:t xml:space="preserve">apply) </w:t>
      </w:r>
      <w:r w:rsidRPr="00994205">
        <w:t xml:space="preserve">for </w:t>
      </w:r>
      <w:r w:rsidRPr="00994205">
        <w:rPr>
          <w:spacing w:val="-6"/>
        </w:rPr>
        <w:t xml:space="preserve">supply </w:t>
      </w:r>
      <w:r w:rsidRPr="00994205">
        <w:rPr>
          <w:spacing w:val="-3"/>
        </w:rPr>
        <w:t xml:space="preserve">by </w:t>
      </w:r>
      <w:r w:rsidRPr="00994205">
        <w:rPr>
          <w:spacing w:val="-4"/>
        </w:rPr>
        <w:t xml:space="preserve">instalments </w:t>
      </w:r>
      <w:r w:rsidRPr="00994205">
        <w:t xml:space="preserve">for </w:t>
      </w:r>
      <w:r w:rsidRPr="00994205">
        <w:rPr>
          <w:spacing w:val="-4"/>
        </w:rPr>
        <w:t xml:space="preserve">treating addiction </w:t>
      </w:r>
      <w:r w:rsidRPr="00994205">
        <w:t xml:space="preserve">to </w:t>
      </w:r>
      <w:r w:rsidRPr="00994205">
        <w:rPr>
          <w:spacing w:val="-4"/>
        </w:rPr>
        <w:t xml:space="preserve">any </w:t>
      </w:r>
      <w:r w:rsidRPr="00994205">
        <w:rPr>
          <w:spacing w:val="-3"/>
        </w:rPr>
        <w:t xml:space="preserve">drug specified in </w:t>
      </w:r>
      <w:r w:rsidRPr="00994205">
        <w:rPr>
          <w:spacing w:val="-4"/>
        </w:rPr>
        <w:t xml:space="preserve">that Schedule, </w:t>
      </w:r>
      <w:r w:rsidRPr="00994205">
        <w:rPr>
          <w:spacing w:val="-3"/>
        </w:rPr>
        <w:t xml:space="preserve">he </w:t>
      </w:r>
      <w:r w:rsidRPr="00994205">
        <w:rPr>
          <w:spacing w:val="-6"/>
        </w:rPr>
        <w:t>shall:</w:t>
      </w:r>
    </w:p>
    <w:p w14:paraId="059F9932" w14:textId="4DC3CCF3" w:rsidR="00837652" w:rsidRPr="00994205" w:rsidRDefault="000231AE" w:rsidP="00CC7B58">
      <w:pPr>
        <w:pStyle w:val="ListParagraph"/>
        <w:numPr>
          <w:ilvl w:val="2"/>
          <w:numId w:val="91"/>
        </w:numPr>
        <w:tabs>
          <w:tab w:val="left" w:pos="3365"/>
          <w:tab w:val="left" w:pos="3366"/>
        </w:tabs>
        <w:spacing w:before="102" w:line="376" w:lineRule="auto"/>
        <w:ind w:right="1234"/>
        <w:rPr>
          <w:sz w:val="24"/>
        </w:rPr>
      </w:pPr>
      <w:r w:rsidRPr="00994205">
        <w:rPr>
          <w:spacing w:val="-5"/>
          <w:sz w:val="24"/>
        </w:rPr>
        <w:t xml:space="preserve">use only </w:t>
      </w:r>
      <w:r w:rsidRPr="00994205">
        <w:rPr>
          <w:spacing w:val="-3"/>
          <w:sz w:val="24"/>
        </w:rPr>
        <w:t xml:space="preserve">the Non-Electronic Prescription Form provided </w:t>
      </w:r>
      <w:r w:rsidRPr="00994205">
        <w:rPr>
          <w:spacing w:val="-5"/>
          <w:sz w:val="24"/>
        </w:rPr>
        <w:t xml:space="preserve">specially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of </w:t>
      </w:r>
      <w:r w:rsidRPr="00994205">
        <w:rPr>
          <w:spacing w:val="-6"/>
          <w:sz w:val="24"/>
        </w:rPr>
        <w:t xml:space="preserve">supply </w:t>
      </w:r>
      <w:r w:rsidRPr="00994205">
        <w:rPr>
          <w:spacing w:val="-3"/>
          <w:sz w:val="24"/>
        </w:rPr>
        <w:t>by</w:t>
      </w:r>
      <w:r w:rsidRPr="00994205">
        <w:rPr>
          <w:spacing w:val="10"/>
          <w:sz w:val="24"/>
        </w:rPr>
        <w:t xml:space="preserve"> </w:t>
      </w:r>
      <w:r w:rsidRPr="00994205">
        <w:rPr>
          <w:spacing w:val="-5"/>
          <w:sz w:val="24"/>
        </w:rPr>
        <w:t>instalments;</w:t>
      </w:r>
    </w:p>
    <w:p w14:paraId="56C4D147" w14:textId="77777777" w:rsidR="00837652" w:rsidRPr="00994205" w:rsidRDefault="000231AE" w:rsidP="00CC7B58">
      <w:pPr>
        <w:pStyle w:val="ListParagraph"/>
        <w:numPr>
          <w:ilvl w:val="2"/>
          <w:numId w:val="91"/>
        </w:numPr>
        <w:tabs>
          <w:tab w:val="left" w:pos="3365"/>
          <w:tab w:val="left" w:pos="3366"/>
        </w:tabs>
        <w:spacing w:before="111" w:line="376" w:lineRule="auto"/>
        <w:ind w:right="902"/>
        <w:rPr>
          <w:sz w:val="24"/>
        </w:rPr>
      </w:pPr>
      <w:r w:rsidRPr="00994205">
        <w:rPr>
          <w:sz w:val="24"/>
        </w:rPr>
        <w:t xml:space="preserve">specify </w:t>
      </w:r>
      <w:r w:rsidRPr="00994205">
        <w:rPr>
          <w:spacing w:val="-3"/>
          <w:sz w:val="24"/>
        </w:rPr>
        <w:t xml:space="preserve">the number of </w:t>
      </w:r>
      <w:r w:rsidRPr="00994205">
        <w:rPr>
          <w:spacing w:val="-4"/>
          <w:sz w:val="24"/>
        </w:rPr>
        <w:t xml:space="preserve">instalments </w:t>
      </w:r>
      <w:r w:rsidRPr="00994205">
        <w:rPr>
          <w:sz w:val="24"/>
        </w:rPr>
        <w:t xml:space="preserve">to </w:t>
      </w:r>
      <w:r w:rsidRPr="00994205">
        <w:rPr>
          <w:spacing w:val="-3"/>
          <w:sz w:val="24"/>
        </w:rPr>
        <w:t xml:space="preserve">be </w:t>
      </w:r>
      <w:r w:rsidRPr="00994205">
        <w:rPr>
          <w:spacing w:val="-6"/>
          <w:sz w:val="24"/>
        </w:rPr>
        <w:t xml:space="preserve">dispensed </w:t>
      </w:r>
      <w:r w:rsidRPr="00994205">
        <w:rPr>
          <w:spacing w:val="-4"/>
          <w:sz w:val="24"/>
        </w:rPr>
        <w:t xml:space="preserve">and </w:t>
      </w:r>
      <w:r w:rsidRPr="00994205">
        <w:rPr>
          <w:spacing w:val="-3"/>
          <w:sz w:val="24"/>
        </w:rPr>
        <w:t xml:space="preserve">the interval </w:t>
      </w:r>
      <w:r w:rsidRPr="00994205">
        <w:rPr>
          <w:spacing w:val="-4"/>
          <w:sz w:val="24"/>
        </w:rPr>
        <w:t xml:space="preserve">between </w:t>
      </w:r>
      <w:r w:rsidRPr="00994205">
        <w:rPr>
          <w:sz w:val="24"/>
        </w:rPr>
        <w:t xml:space="preserve">each </w:t>
      </w:r>
      <w:r w:rsidRPr="00994205">
        <w:rPr>
          <w:spacing w:val="-4"/>
          <w:sz w:val="24"/>
        </w:rPr>
        <w:t>instalment;</w:t>
      </w:r>
      <w:r w:rsidRPr="00994205">
        <w:rPr>
          <w:spacing w:val="22"/>
          <w:sz w:val="24"/>
        </w:rPr>
        <w:t xml:space="preserve"> </w:t>
      </w:r>
      <w:r w:rsidRPr="00994205">
        <w:rPr>
          <w:spacing w:val="-4"/>
          <w:sz w:val="24"/>
        </w:rPr>
        <w:t>and</w:t>
      </w:r>
    </w:p>
    <w:p w14:paraId="579D80E2" w14:textId="77777777" w:rsidR="00837652" w:rsidRPr="00994205" w:rsidRDefault="000231AE" w:rsidP="00CC7B58">
      <w:pPr>
        <w:pStyle w:val="ListParagraph"/>
        <w:numPr>
          <w:ilvl w:val="2"/>
          <w:numId w:val="91"/>
        </w:numPr>
        <w:tabs>
          <w:tab w:val="left" w:pos="3365"/>
          <w:tab w:val="left" w:pos="3366"/>
        </w:tabs>
        <w:spacing w:before="94" w:line="376" w:lineRule="auto"/>
        <w:ind w:right="1178"/>
        <w:rPr>
          <w:sz w:val="24"/>
        </w:rPr>
      </w:pPr>
      <w:r w:rsidRPr="00994205">
        <w:rPr>
          <w:spacing w:val="-4"/>
          <w:sz w:val="24"/>
        </w:rPr>
        <w:t xml:space="preserve">order </w:t>
      </w:r>
      <w:r w:rsidRPr="00994205">
        <w:rPr>
          <w:spacing w:val="-5"/>
          <w:sz w:val="24"/>
        </w:rPr>
        <w:t xml:space="preserve">only </w:t>
      </w:r>
      <w:r w:rsidRPr="00994205">
        <w:rPr>
          <w:sz w:val="24"/>
        </w:rPr>
        <w:t xml:space="preserve">such </w:t>
      </w:r>
      <w:r w:rsidRPr="00994205">
        <w:rPr>
          <w:spacing w:val="-4"/>
          <w:sz w:val="24"/>
        </w:rPr>
        <w:t xml:space="preserve">quantity </w:t>
      </w:r>
      <w:r w:rsidRPr="00994205">
        <w:rPr>
          <w:spacing w:val="-3"/>
          <w:sz w:val="24"/>
        </w:rPr>
        <w:t xml:space="preserve">of the drug as will provide treatment </w:t>
      </w:r>
      <w:r w:rsidRPr="00994205">
        <w:rPr>
          <w:sz w:val="24"/>
        </w:rPr>
        <w:t xml:space="preserve">for a </w:t>
      </w:r>
      <w:r w:rsidRPr="00994205">
        <w:rPr>
          <w:spacing w:val="-4"/>
          <w:sz w:val="24"/>
        </w:rPr>
        <w:t xml:space="preserve">period not </w:t>
      </w:r>
      <w:r w:rsidRPr="00994205">
        <w:rPr>
          <w:spacing w:val="-3"/>
          <w:sz w:val="24"/>
        </w:rPr>
        <w:t xml:space="preserve">exceeding </w:t>
      </w:r>
      <w:r w:rsidRPr="00994205">
        <w:rPr>
          <w:sz w:val="24"/>
        </w:rPr>
        <w:t xml:space="preserve">fourteen </w:t>
      </w:r>
      <w:r w:rsidRPr="00994205">
        <w:rPr>
          <w:spacing w:val="-3"/>
          <w:sz w:val="24"/>
        </w:rPr>
        <w:t>(14)</w:t>
      </w:r>
      <w:r w:rsidRPr="00994205">
        <w:rPr>
          <w:spacing w:val="-37"/>
          <w:sz w:val="24"/>
        </w:rPr>
        <w:t xml:space="preserve"> </w:t>
      </w:r>
      <w:r w:rsidRPr="00994205">
        <w:rPr>
          <w:spacing w:val="-3"/>
          <w:sz w:val="24"/>
        </w:rPr>
        <w:t>days.</w:t>
      </w:r>
    </w:p>
    <w:p w14:paraId="5066541D" w14:textId="316F2F3C" w:rsidR="00837652" w:rsidRPr="00994205" w:rsidRDefault="000231AE" w:rsidP="00CC7B58">
      <w:pPr>
        <w:pStyle w:val="ListParagraph"/>
        <w:numPr>
          <w:ilvl w:val="1"/>
          <w:numId w:val="91"/>
        </w:numPr>
        <w:tabs>
          <w:tab w:val="left" w:pos="2227"/>
          <w:tab w:val="left" w:pos="2228"/>
        </w:tabs>
        <w:spacing w:before="110" w:line="362" w:lineRule="auto"/>
        <w:ind w:right="1160"/>
        <w:rPr>
          <w:sz w:val="24"/>
        </w:rPr>
      </w:pPr>
      <w:r w:rsidRPr="00994205">
        <w:rPr>
          <w:spacing w:val="-3"/>
          <w:sz w:val="24"/>
        </w:rPr>
        <w:t xml:space="preserve">The Non-Electronic Prescription Form provided </w:t>
      </w:r>
      <w:r w:rsidRPr="00994205">
        <w:rPr>
          <w:spacing w:val="-5"/>
          <w:sz w:val="24"/>
        </w:rPr>
        <w:t xml:space="preserve">specially </w:t>
      </w: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of </w:t>
      </w:r>
      <w:r w:rsidRPr="00994205">
        <w:rPr>
          <w:spacing w:val="-6"/>
          <w:sz w:val="24"/>
        </w:rPr>
        <w:t xml:space="preserve">supply </w:t>
      </w:r>
      <w:r w:rsidRPr="00994205">
        <w:rPr>
          <w:spacing w:val="-3"/>
          <w:sz w:val="24"/>
        </w:rPr>
        <w:t xml:space="preserve">by </w:t>
      </w:r>
      <w:r w:rsidRPr="00994205">
        <w:rPr>
          <w:spacing w:val="-4"/>
          <w:sz w:val="24"/>
        </w:rPr>
        <w:t xml:space="preserve">instalments </w:t>
      </w:r>
      <w:r w:rsidRPr="00994205">
        <w:rPr>
          <w:spacing w:val="-6"/>
          <w:sz w:val="24"/>
        </w:rPr>
        <w:t xml:space="preserve">shall </w:t>
      </w:r>
      <w:r w:rsidRPr="00994205">
        <w:rPr>
          <w:spacing w:val="-4"/>
          <w:sz w:val="24"/>
        </w:rPr>
        <w:t xml:space="preserve">not </w:t>
      </w:r>
      <w:r w:rsidRPr="00994205">
        <w:rPr>
          <w:spacing w:val="-3"/>
          <w:sz w:val="24"/>
        </w:rPr>
        <w:t xml:space="preserve">be </w:t>
      </w:r>
      <w:r w:rsidRPr="00994205">
        <w:rPr>
          <w:spacing w:val="-5"/>
          <w:sz w:val="24"/>
        </w:rPr>
        <w:t xml:space="preserve">used </w:t>
      </w:r>
      <w:r w:rsidRPr="00994205">
        <w:rPr>
          <w:sz w:val="24"/>
        </w:rPr>
        <w:t xml:space="preserve">for </w:t>
      </w:r>
      <w:r w:rsidRPr="00994205">
        <w:rPr>
          <w:spacing w:val="-4"/>
          <w:sz w:val="24"/>
        </w:rPr>
        <w:t xml:space="preserve">any </w:t>
      </w:r>
      <w:r w:rsidRPr="00994205">
        <w:rPr>
          <w:spacing w:val="-5"/>
          <w:sz w:val="24"/>
        </w:rPr>
        <w:t xml:space="preserve">purpose other </w:t>
      </w:r>
      <w:r w:rsidRPr="00994205">
        <w:rPr>
          <w:spacing w:val="-4"/>
          <w:sz w:val="24"/>
        </w:rPr>
        <w:t xml:space="preserve">than ordering drugs </w:t>
      </w:r>
      <w:r w:rsidRPr="00994205">
        <w:rPr>
          <w:spacing w:val="-3"/>
          <w:sz w:val="24"/>
        </w:rPr>
        <w:t xml:space="preserve">in </w:t>
      </w:r>
      <w:r w:rsidRPr="00994205">
        <w:rPr>
          <w:sz w:val="24"/>
        </w:rPr>
        <w:t>accordance with</w:t>
      </w:r>
      <w:r w:rsidRPr="00994205">
        <w:rPr>
          <w:spacing w:val="7"/>
          <w:sz w:val="24"/>
        </w:rPr>
        <w:t xml:space="preserve"> </w:t>
      </w:r>
      <w:r w:rsidRPr="00994205">
        <w:rPr>
          <w:spacing w:val="-4"/>
          <w:sz w:val="24"/>
        </w:rPr>
        <w:t xml:space="preserve">Clause </w:t>
      </w:r>
      <w:hyperlink w:anchor="_bookmark48" w:history="1">
        <w:r w:rsidRPr="00994205">
          <w:rPr>
            <w:spacing w:val="-4"/>
            <w:sz w:val="24"/>
          </w:rPr>
          <w:t>19.6</w:t>
        </w:r>
      </w:hyperlink>
      <w:r w:rsidRPr="00994205">
        <w:rPr>
          <w:spacing w:val="-4"/>
          <w:sz w:val="24"/>
        </w:rPr>
        <w:t>.</w:t>
      </w:r>
    </w:p>
    <w:p w14:paraId="00B5B99A" w14:textId="77777777" w:rsidR="00837652" w:rsidRPr="00994205" w:rsidRDefault="000231AE" w:rsidP="00CC7B58">
      <w:pPr>
        <w:pStyle w:val="ListParagraph"/>
        <w:numPr>
          <w:ilvl w:val="1"/>
          <w:numId w:val="91"/>
        </w:numPr>
        <w:tabs>
          <w:tab w:val="left" w:pos="2227"/>
          <w:tab w:val="left" w:pos="2228"/>
        </w:tabs>
        <w:spacing w:before="127" w:line="369" w:lineRule="auto"/>
        <w:ind w:right="936"/>
        <w:rPr>
          <w:sz w:val="24"/>
        </w:rPr>
      </w:pPr>
      <w:r w:rsidRPr="00994205">
        <w:rPr>
          <w:sz w:val="24"/>
        </w:rPr>
        <w:t xml:space="preserve">In a case </w:t>
      </w:r>
      <w:r w:rsidRPr="00994205">
        <w:rPr>
          <w:spacing w:val="-3"/>
          <w:sz w:val="24"/>
        </w:rPr>
        <w:t xml:space="preserve">of urgency </w:t>
      </w:r>
      <w:r w:rsidRPr="00994205">
        <w:rPr>
          <w:sz w:val="24"/>
        </w:rPr>
        <w:t xml:space="preserve">a </w:t>
      </w:r>
      <w:r w:rsidRPr="00994205">
        <w:rPr>
          <w:spacing w:val="-3"/>
          <w:sz w:val="24"/>
        </w:rPr>
        <w:t xml:space="preserve">Prescriber </w:t>
      </w:r>
      <w:r w:rsidRPr="00994205">
        <w:rPr>
          <w:sz w:val="24"/>
        </w:rPr>
        <w:t xml:space="preserve">may </w:t>
      </w:r>
      <w:r w:rsidRPr="00994205">
        <w:rPr>
          <w:spacing w:val="-5"/>
          <w:sz w:val="24"/>
        </w:rPr>
        <w:t xml:space="preserve">request </w:t>
      </w:r>
      <w:r w:rsidRPr="00994205">
        <w:rPr>
          <w:sz w:val="24"/>
        </w:rPr>
        <w:t xml:space="preserve">a </w:t>
      </w:r>
      <w:r w:rsidRPr="00994205">
        <w:rPr>
          <w:spacing w:val="-3"/>
          <w:sz w:val="24"/>
        </w:rPr>
        <w:t xml:space="preserve">Chemist </w:t>
      </w:r>
      <w:r w:rsidRPr="00994205">
        <w:rPr>
          <w:sz w:val="24"/>
        </w:rPr>
        <w:t xml:space="preserve">to </w:t>
      </w:r>
      <w:r w:rsidRPr="00994205">
        <w:rPr>
          <w:spacing w:val="-6"/>
          <w:sz w:val="24"/>
        </w:rPr>
        <w:t xml:space="preserve">dispense </w:t>
      </w:r>
      <w:r w:rsidRPr="00994205">
        <w:rPr>
          <w:sz w:val="24"/>
        </w:rPr>
        <w:t xml:space="preserve">a </w:t>
      </w:r>
      <w:r w:rsidRPr="00994205">
        <w:rPr>
          <w:spacing w:val="-3"/>
          <w:sz w:val="24"/>
        </w:rPr>
        <w:t xml:space="preserve">drug or </w:t>
      </w:r>
      <w:r w:rsidRPr="00994205">
        <w:rPr>
          <w:sz w:val="24"/>
        </w:rPr>
        <w:t xml:space="preserve">medicine before a </w:t>
      </w:r>
      <w:r w:rsidRPr="00994205">
        <w:rPr>
          <w:spacing w:val="-3"/>
          <w:sz w:val="24"/>
        </w:rPr>
        <w:t xml:space="preserve">Prescription Form or </w:t>
      </w:r>
      <w:r w:rsidRPr="00994205">
        <w:rPr>
          <w:spacing w:val="-4"/>
          <w:sz w:val="24"/>
        </w:rPr>
        <w:t xml:space="preserve">Repeatable </w:t>
      </w:r>
      <w:r w:rsidRPr="00994205">
        <w:rPr>
          <w:spacing w:val="-3"/>
          <w:sz w:val="24"/>
        </w:rPr>
        <w:t xml:space="preserve">Prescription is </w:t>
      </w:r>
      <w:r w:rsidRPr="00994205">
        <w:rPr>
          <w:spacing w:val="-6"/>
          <w:sz w:val="24"/>
        </w:rPr>
        <w:t xml:space="preserve">issued </w:t>
      </w:r>
      <w:r w:rsidRPr="00994205">
        <w:rPr>
          <w:spacing w:val="-3"/>
          <w:sz w:val="24"/>
        </w:rPr>
        <w:t xml:space="preserve">or created, </w:t>
      </w:r>
      <w:r w:rsidRPr="00994205">
        <w:rPr>
          <w:spacing w:val="-4"/>
          <w:sz w:val="24"/>
        </w:rPr>
        <w:t xml:space="preserve">but </w:t>
      </w:r>
      <w:r w:rsidRPr="00994205">
        <w:rPr>
          <w:spacing w:val="-5"/>
          <w:sz w:val="24"/>
        </w:rPr>
        <w:t>only</w:t>
      </w:r>
      <w:r w:rsidRPr="00994205">
        <w:rPr>
          <w:spacing w:val="5"/>
          <w:sz w:val="24"/>
        </w:rPr>
        <w:t xml:space="preserve"> </w:t>
      </w:r>
      <w:r w:rsidRPr="00994205">
        <w:rPr>
          <w:sz w:val="24"/>
        </w:rPr>
        <w:t>if:</w:t>
      </w:r>
    </w:p>
    <w:p w14:paraId="5C68863D" w14:textId="4FEBF6CD" w:rsidR="00DA0FC3" w:rsidRPr="005468A4" w:rsidRDefault="000231AE" w:rsidP="00FC65C7">
      <w:pPr>
        <w:pStyle w:val="ListParagraph"/>
        <w:numPr>
          <w:ilvl w:val="2"/>
          <w:numId w:val="91"/>
        </w:numPr>
        <w:tabs>
          <w:tab w:val="left" w:pos="3365"/>
          <w:tab w:val="left" w:pos="3366"/>
        </w:tabs>
        <w:spacing w:before="119" w:line="360" w:lineRule="auto"/>
        <w:ind w:hanging="1363"/>
        <w:rPr>
          <w:sz w:val="24"/>
          <w:szCs w:val="24"/>
        </w:rPr>
      </w:pPr>
      <w:r w:rsidRPr="005468A4">
        <w:rPr>
          <w:spacing w:val="-4"/>
          <w:sz w:val="24"/>
          <w:szCs w:val="24"/>
        </w:rPr>
        <w:t xml:space="preserve">that </w:t>
      </w:r>
      <w:r w:rsidRPr="005468A4">
        <w:rPr>
          <w:spacing w:val="-3"/>
          <w:sz w:val="24"/>
          <w:szCs w:val="24"/>
        </w:rPr>
        <w:t xml:space="preserve">drug or </w:t>
      </w:r>
      <w:r w:rsidRPr="005468A4">
        <w:rPr>
          <w:sz w:val="24"/>
          <w:szCs w:val="24"/>
        </w:rPr>
        <w:t xml:space="preserve">medicine </w:t>
      </w:r>
      <w:r w:rsidRPr="005468A4">
        <w:rPr>
          <w:spacing w:val="-3"/>
          <w:sz w:val="24"/>
          <w:szCs w:val="24"/>
        </w:rPr>
        <w:t xml:space="preserve">is </w:t>
      </w:r>
      <w:r w:rsidRPr="005468A4">
        <w:rPr>
          <w:spacing w:val="-4"/>
          <w:sz w:val="24"/>
          <w:szCs w:val="24"/>
        </w:rPr>
        <w:t xml:space="preserve">not </w:t>
      </w:r>
      <w:r w:rsidRPr="005468A4">
        <w:rPr>
          <w:sz w:val="24"/>
          <w:szCs w:val="24"/>
        </w:rPr>
        <w:t xml:space="preserve">a </w:t>
      </w:r>
      <w:r w:rsidRPr="005468A4">
        <w:rPr>
          <w:spacing w:val="-4"/>
          <w:sz w:val="24"/>
          <w:szCs w:val="24"/>
        </w:rPr>
        <w:t>Scheduled</w:t>
      </w:r>
      <w:r w:rsidR="00880273">
        <w:rPr>
          <w:spacing w:val="32"/>
          <w:sz w:val="24"/>
          <w:szCs w:val="24"/>
        </w:rPr>
        <w:t xml:space="preserve"> </w:t>
      </w:r>
      <w:r w:rsidRPr="005468A4">
        <w:rPr>
          <w:sz w:val="24"/>
          <w:szCs w:val="24"/>
        </w:rPr>
        <w:t>Drug;</w:t>
      </w:r>
    </w:p>
    <w:p w14:paraId="1BBD9D24" w14:textId="77777777" w:rsidR="005468A4" w:rsidRPr="005468A4" w:rsidRDefault="000231AE" w:rsidP="00FC65C7">
      <w:pPr>
        <w:pStyle w:val="ListParagraph"/>
        <w:numPr>
          <w:ilvl w:val="2"/>
          <w:numId w:val="91"/>
        </w:numPr>
        <w:tabs>
          <w:tab w:val="left" w:pos="3365"/>
          <w:tab w:val="left" w:pos="3366"/>
        </w:tabs>
        <w:spacing w:before="119" w:line="360" w:lineRule="auto"/>
        <w:ind w:hanging="1363"/>
        <w:rPr>
          <w:sz w:val="24"/>
          <w:szCs w:val="24"/>
        </w:rPr>
      </w:pPr>
      <w:r w:rsidRPr="005468A4">
        <w:rPr>
          <w:spacing w:val="-4"/>
          <w:sz w:val="24"/>
          <w:szCs w:val="24"/>
        </w:rPr>
        <w:t xml:space="preserve">that </w:t>
      </w:r>
      <w:r w:rsidRPr="005468A4">
        <w:rPr>
          <w:spacing w:val="-3"/>
          <w:sz w:val="24"/>
          <w:szCs w:val="24"/>
        </w:rPr>
        <w:t xml:space="preserve">drug is </w:t>
      </w:r>
      <w:r w:rsidRPr="005468A4">
        <w:rPr>
          <w:spacing w:val="-4"/>
          <w:sz w:val="24"/>
          <w:szCs w:val="24"/>
        </w:rPr>
        <w:t xml:space="preserve">not </w:t>
      </w:r>
      <w:r w:rsidRPr="005468A4">
        <w:rPr>
          <w:sz w:val="24"/>
          <w:szCs w:val="24"/>
        </w:rPr>
        <w:t xml:space="preserve">a </w:t>
      </w:r>
      <w:r w:rsidRPr="005468A4">
        <w:rPr>
          <w:spacing w:val="-4"/>
          <w:sz w:val="24"/>
          <w:szCs w:val="24"/>
        </w:rPr>
        <w:t xml:space="preserve">controlled </w:t>
      </w:r>
      <w:r w:rsidRPr="005468A4">
        <w:rPr>
          <w:spacing w:val="-3"/>
          <w:sz w:val="24"/>
          <w:szCs w:val="24"/>
        </w:rPr>
        <w:t xml:space="preserve">drug </w:t>
      </w:r>
      <w:r w:rsidRPr="005468A4">
        <w:rPr>
          <w:spacing w:val="-4"/>
          <w:sz w:val="24"/>
          <w:szCs w:val="24"/>
        </w:rPr>
        <w:t xml:space="preserve">within </w:t>
      </w:r>
      <w:r w:rsidRPr="005468A4">
        <w:rPr>
          <w:spacing w:val="-3"/>
          <w:sz w:val="24"/>
          <w:szCs w:val="24"/>
        </w:rPr>
        <w:t xml:space="preserve">the </w:t>
      </w:r>
      <w:r w:rsidRPr="005468A4">
        <w:rPr>
          <w:spacing w:val="-4"/>
          <w:sz w:val="24"/>
          <w:szCs w:val="24"/>
        </w:rPr>
        <w:t xml:space="preserve">meaning </w:t>
      </w:r>
      <w:r w:rsidRPr="005468A4">
        <w:rPr>
          <w:spacing w:val="-3"/>
          <w:sz w:val="24"/>
          <w:szCs w:val="24"/>
        </w:rPr>
        <w:t xml:space="preserve">of the </w:t>
      </w:r>
      <w:r w:rsidRPr="005468A4">
        <w:rPr>
          <w:spacing w:val="-4"/>
          <w:sz w:val="24"/>
          <w:szCs w:val="24"/>
        </w:rPr>
        <w:t xml:space="preserve">Misuse </w:t>
      </w:r>
      <w:r w:rsidRPr="005468A4">
        <w:rPr>
          <w:spacing w:val="-3"/>
          <w:sz w:val="24"/>
          <w:szCs w:val="24"/>
        </w:rPr>
        <w:t xml:space="preserve">of </w:t>
      </w:r>
      <w:r w:rsidRPr="005468A4">
        <w:rPr>
          <w:sz w:val="24"/>
          <w:szCs w:val="24"/>
        </w:rPr>
        <w:t xml:space="preserve">Drugs </w:t>
      </w:r>
      <w:r w:rsidRPr="005468A4">
        <w:rPr>
          <w:spacing w:val="2"/>
          <w:sz w:val="24"/>
          <w:szCs w:val="24"/>
        </w:rPr>
        <w:t xml:space="preserve">Act </w:t>
      </w:r>
      <w:r w:rsidRPr="005468A4">
        <w:rPr>
          <w:spacing w:val="-5"/>
          <w:sz w:val="24"/>
          <w:szCs w:val="24"/>
        </w:rPr>
        <w:t xml:space="preserve">1971, other </w:t>
      </w:r>
      <w:r w:rsidRPr="005468A4">
        <w:rPr>
          <w:spacing w:val="-4"/>
          <w:sz w:val="24"/>
          <w:szCs w:val="24"/>
        </w:rPr>
        <w:t xml:space="preserve">than </w:t>
      </w:r>
      <w:r w:rsidRPr="005468A4">
        <w:rPr>
          <w:sz w:val="24"/>
          <w:szCs w:val="24"/>
        </w:rPr>
        <w:t xml:space="preserve">a </w:t>
      </w:r>
      <w:r w:rsidRPr="005468A4">
        <w:rPr>
          <w:spacing w:val="-3"/>
          <w:sz w:val="24"/>
          <w:szCs w:val="24"/>
        </w:rPr>
        <w:t xml:space="preserve">drug </w:t>
      </w:r>
      <w:r w:rsidRPr="005468A4">
        <w:rPr>
          <w:sz w:val="24"/>
          <w:szCs w:val="24"/>
        </w:rPr>
        <w:t xml:space="preserve">which </w:t>
      </w:r>
      <w:r w:rsidRPr="005468A4">
        <w:rPr>
          <w:spacing w:val="-3"/>
          <w:sz w:val="24"/>
          <w:szCs w:val="24"/>
        </w:rPr>
        <w:t xml:space="preserve">is </w:t>
      </w:r>
      <w:r w:rsidRPr="005468A4">
        <w:rPr>
          <w:sz w:val="24"/>
          <w:szCs w:val="24"/>
        </w:rPr>
        <w:t xml:space="preserve">for </w:t>
      </w:r>
      <w:r w:rsidRPr="005468A4">
        <w:rPr>
          <w:spacing w:val="-3"/>
          <w:sz w:val="24"/>
          <w:szCs w:val="24"/>
        </w:rPr>
        <w:t xml:space="preserve">the </w:t>
      </w:r>
      <w:r w:rsidRPr="005468A4">
        <w:rPr>
          <w:sz w:val="24"/>
          <w:szCs w:val="24"/>
        </w:rPr>
        <w:t xml:space="preserve">time </w:t>
      </w:r>
      <w:r w:rsidRPr="005468A4">
        <w:rPr>
          <w:spacing w:val="-5"/>
          <w:sz w:val="24"/>
          <w:szCs w:val="24"/>
        </w:rPr>
        <w:t xml:space="preserve">being </w:t>
      </w:r>
      <w:r w:rsidRPr="005468A4">
        <w:rPr>
          <w:spacing w:val="-3"/>
          <w:sz w:val="24"/>
          <w:szCs w:val="24"/>
        </w:rPr>
        <w:t xml:space="preserve">specified in Schedules </w:t>
      </w:r>
      <w:r w:rsidRPr="005468A4">
        <w:rPr>
          <w:sz w:val="24"/>
          <w:szCs w:val="24"/>
        </w:rPr>
        <w:t xml:space="preserve">4 </w:t>
      </w:r>
      <w:r w:rsidRPr="005468A4">
        <w:rPr>
          <w:spacing w:val="-3"/>
          <w:sz w:val="24"/>
          <w:szCs w:val="24"/>
        </w:rPr>
        <w:t xml:space="preserve">or </w:t>
      </w:r>
      <w:r w:rsidRPr="005468A4">
        <w:rPr>
          <w:sz w:val="24"/>
          <w:szCs w:val="24"/>
        </w:rPr>
        <w:t xml:space="preserve">5 to </w:t>
      </w:r>
      <w:r w:rsidRPr="005468A4">
        <w:rPr>
          <w:spacing w:val="-3"/>
          <w:sz w:val="24"/>
          <w:szCs w:val="24"/>
        </w:rPr>
        <w:t xml:space="preserve">the </w:t>
      </w:r>
      <w:r w:rsidRPr="005468A4">
        <w:rPr>
          <w:spacing w:val="-4"/>
          <w:sz w:val="24"/>
          <w:szCs w:val="24"/>
        </w:rPr>
        <w:t xml:space="preserve">Misuse </w:t>
      </w:r>
      <w:r w:rsidRPr="005468A4">
        <w:rPr>
          <w:spacing w:val="-3"/>
          <w:sz w:val="24"/>
          <w:szCs w:val="24"/>
        </w:rPr>
        <w:t xml:space="preserve">of </w:t>
      </w:r>
      <w:r w:rsidRPr="005468A4">
        <w:rPr>
          <w:sz w:val="24"/>
          <w:szCs w:val="24"/>
        </w:rPr>
        <w:t xml:space="preserve">Drugs </w:t>
      </w:r>
      <w:r w:rsidRPr="005468A4">
        <w:rPr>
          <w:spacing w:val="-5"/>
          <w:sz w:val="24"/>
          <w:szCs w:val="24"/>
        </w:rPr>
        <w:t>Regulations 2001;</w:t>
      </w:r>
      <w:r w:rsidRPr="005468A4">
        <w:rPr>
          <w:spacing w:val="10"/>
          <w:sz w:val="24"/>
          <w:szCs w:val="24"/>
        </w:rPr>
        <w:t xml:space="preserve"> </w:t>
      </w:r>
      <w:r w:rsidRPr="005468A4">
        <w:rPr>
          <w:spacing w:val="-4"/>
          <w:sz w:val="24"/>
          <w:szCs w:val="24"/>
        </w:rPr>
        <w:t>and</w:t>
      </w:r>
    </w:p>
    <w:p w14:paraId="5E06D220" w14:textId="4FB26EDF" w:rsidR="00837652" w:rsidRPr="005468A4" w:rsidRDefault="000231AE" w:rsidP="00FC65C7">
      <w:pPr>
        <w:pStyle w:val="ListParagraph"/>
        <w:numPr>
          <w:ilvl w:val="2"/>
          <w:numId w:val="91"/>
        </w:numPr>
        <w:tabs>
          <w:tab w:val="left" w:pos="3365"/>
          <w:tab w:val="left" w:pos="3366"/>
        </w:tabs>
        <w:spacing w:before="119" w:line="360" w:lineRule="auto"/>
        <w:ind w:hanging="1363"/>
        <w:rPr>
          <w:sz w:val="24"/>
          <w:szCs w:val="24"/>
        </w:rPr>
      </w:pPr>
      <w:r w:rsidRPr="005468A4">
        <w:rPr>
          <w:spacing w:val="-3"/>
          <w:sz w:val="24"/>
          <w:szCs w:val="24"/>
        </w:rPr>
        <w:t xml:space="preserve">he </w:t>
      </w:r>
      <w:r w:rsidRPr="005468A4">
        <w:rPr>
          <w:spacing w:val="-4"/>
          <w:sz w:val="24"/>
          <w:szCs w:val="24"/>
        </w:rPr>
        <w:t xml:space="preserve">undertakes </w:t>
      </w:r>
      <w:r w:rsidRPr="005468A4">
        <w:rPr>
          <w:sz w:val="24"/>
          <w:szCs w:val="24"/>
        </w:rPr>
        <w:t xml:space="preserve">to furnish </w:t>
      </w:r>
      <w:r w:rsidRPr="005468A4">
        <w:rPr>
          <w:spacing w:val="-3"/>
          <w:sz w:val="24"/>
          <w:szCs w:val="24"/>
        </w:rPr>
        <w:t xml:space="preserve">the Chemist, </w:t>
      </w:r>
      <w:r w:rsidRPr="005468A4">
        <w:rPr>
          <w:spacing w:val="-4"/>
          <w:sz w:val="24"/>
          <w:szCs w:val="24"/>
        </w:rPr>
        <w:t xml:space="preserve">within </w:t>
      </w:r>
      <w:r w:rsidR="00880273" w:rsidRPr="005468A4">
        <w:rPr>
          <w:spacing w:val="-4"/>
          <w:sz w:val="24"/>
          <w:szCs w:val="24"/>
        </w:rPr>
        <w:t>seventy</w:t>
      </w:r>
      <w:r w:rsidR="00880273" w:rsidRPr="005468A4">
        <w:rPr>
          <w:spacing w:val="-5"/>
          <w:sz w:val="24"/>
          <w:szCs w:val="24"/>
        </w:rPr>
        <w:t>-two</w:t>
      </w:r>
      <w:r w:rsidR="005468A4" w:rsidRPr="005468A4">
        <w:rPr>
          <w:sz w:val="24"/>
          <w:szCs w:val="24"/>
        </w:rPr>
        <w:t xml:space="preserve"> </w:t>
      </w:r>
      <w:r w:rsidRPr="005468A4">
        <w:rPr>
          <w:spacing w:val="-3"/>
          <w:sz w:val="24"/>
          <w:szCs w:val="24"/>
        </w:rPr>
        <w:t xml:space="preserve">(72) </w:t>
      </w:r>
      <w:r w:rsidRPr="005468A4">
        <w:rPr>
          <w:spacing w:val="-5"/>
          <w:sz w:val="24"/>
          <w:szCs w:val="24"/>
        </w:rPr>
        <w:t xml:space="preserve">hours, </w:t>
      </w:r>
      <w:r w:rsidRPr="005468A4">
        <w:rPr>
          <w:sz w:val="24"/>
          <w:szCs w:val="24"/>
        </w:rPr>
        <w:t xml:space="preserve">with a </w:t>
      </w:r>
      <w:r w:rsidRPr="005468A4">
        <w:rPr>
          <w:spacing w:val="-3"/>
          <w:sz w:val="24"/>
          <w:szCs w:val="24"/>
        </w:rPr>
        <w:t xml:space="preserve">Non-Electronic Prescription Form or </w:t>
      </w:r>
      <w:r w:rsidRPr="005468A4">
        <w:rPr>
          <w:sz w:val="24"/>
          <w:szCs w:val="24"/>
        </w:rPr>
        <w:t xml:space="preserve">Non- </w:t>
      </w:r>
      <w:r w:rsidRPr="005468A4">
        <w:rPr>
          <w:spacing w:val="-3"/>
          <w:sz w:val="24"/>
          <w:szCs w:val="24"/>
        </w:rPr>
        <w:t xml:space="preserve">Electronic </w:t>
      </w:r>
      <w:r w:rsidRPr="005468A4">
        <w:rPr>
          <w:spacing w:val="-5"/>
          <w:sz w:val="24"/>
          <w:szCs w:val="24"/>
        </w:rPr>
        <w:t xml:space="preserve">Repeatable </w:t>
      </w:r>
      <w:r w:rsidRPr="005468A4">
        <w:rPr>
          <w:spacing w:val="-3"/>
          <w:sz w:val="24"/>
          <w:szCs w:val="24"/>
        </w:rPr>
        <w:t xml:space="preserve">Prescription </w:t>
      </w:r>
      <w:r w:rsidRPr="005468A4">
        <w:rPr>
          <w:sz w:val="24"/>
          <w:szCs w:val="24"/>
        </w:rPr>
        <w:t xml:space="preserve">completed </w:t>
      </w:r>
      <w:r w:rsidRPr="005468A4">
        <w:rPr>
          <w:spacing w:val="-3"/>
          <w:sz w:val="24"/>
          <w:szCs w:val="24"/>
        </w:rPr>
        <w:t xml:space="preserve">in </w:t>
      </w:r>
      <w:r w:rsidRPr="005468A4">
        <w:rPr>
          <w:sz w:val="24"/>
          <w:szCs w:val="24"/>
        </w:rPr>
        <w:t xml:space="preserve">accordance with </w:t>
      </w:r>
      <w:r w:rsidRPr="005468A4">
        <w:rPr>
          <w:spacing w:val="-4"/>
          <w:sz w:val="24"/>
          <w:szCs w:val="24"/>
        </w:rPr>
        <w:t xml:space="preserve">Clause </w:t>
      </w:r>
      <w:hyperlink w:anchor="_bookmark47" w:history="1">
        <w:r w:rsidRPr="005468A4">
          <w:rPr>
            <w:spacing w:val="-4"/>
            <w:sz w:val="24"/>
            <w:szCs w:val="24"/>
          </w:rPr>
          <w:t xml:space="preserve">19.5 </w:t>
        </w:r>
      </w:hyperlink>
      <w:bookmarkStart w:id="54" w:name="_Hlk99534071"/>
      <w:r w:rsidRPr="005468A4">
        <w:rPr>
          <w:spacing w:val="-3"/>
          <w:sz w:val="24"/>
          <w:szCs w:val="24"/>
        </w:rPr>
        <w:t xml:space="preserve">or </w:t>
      </w:r>
      <w:r w:rsidR="00D66C64">
        <w:rPr>
          <w:spacing w:val="-3"/>
          <w:sz w:val="24"/>
          <w:szCs w:val="24"/>
        </w:rPr>
        <w:t>furnish</w:t>
      </w:r>
      <w:r w:rsidR="00D66C64" w:rsidRPr="005468A4">
        <w:rPr>
          <w:spacing w:val="-3"/>
          <w:sz w:val="24"/>
          <w:szCs w:val="24"/>
        </w:rPr>
        <w:t xml:space="preserve"> </w:t>
      </w:r>
      <w:r w:rsidR="00861EED">
        <w:rPr>
          <w:spacing w:val="-3"/>
          <w:sz w:val="24"/>
          <w:szCs w:val="24"/>
        </w:rPr>
        <w:t xml:space="preserve">the Chemist </w:t>
      </w:r>
      <w:r w:rsidR="00215008">
        <w:rPr>
          <w:spacing w:val="-3"/>
          <w:sz w:val="24"/>
          <w:szCs w:val="24"/>
        </w:rPr>
        <w:t xml:space="preserve">an electronic prescription form or repeatable prescription complying with </w:t>
      </w:r>
      <w:r w:rsidRPr="005468A4">
        <w:rPr>
          <w:spacing w:val="-3"/>
          <w:sz w:val="24"/>
          <w:szCs w:val="24"/>
        </w:rPr>
        <w:t xml:space="preserve">the </w:t>
      </w:r>
      <w:r w:rsidR="00186E42">
        <w:rPr>
          <w:spacing w:val="-3"/>
          <w:sz w:val="24"/>
          <w:szCs w:val="24"/>
        </w:rPr>
        <w:t>ET</w:t>
      </w:r>
      <w:r w:rsidR="00AC23B7">
        <w:rPr>
          <w:spacing w:val="-3"/>
          <w:sz w:val="24"/>
          <w:szCs w:val="24"/>
        </w:rPr>
        <w:t>P</w:t>
      </w:r>
      <w:r w:rsidRPr="005468A4">
        <w:rPr>
          <w:spacing w:val="-3"/>
          <w:sz w:val="24"/>
          <w:szCs w:val="24"/>
        </w:rPr>
        <w:t xml:space="preserve"> </w:t>
      </w:r>
      <w:r w:rsidRPr="005468A4">
        <w:rPr>
          <w:sz w:val="24"/>
          <w:szCs w:val="24"/>
        </w:rPr>
        <w:t xml:space="preserve">Service </w:t>
      </w:r>
      <w:r w:rsidRPr="005468A4">
        <w:rPr>
          <w:spacing w:val="-4"/>
          <w:sz w:val="24"/>
          <w:szCs w:val="24"/>
        </w:rPr>
        <w:t xml:space="preserve">within </w:t>
      </w:r>
      <w:r w:rsidRPr="005468A4">
        <w:rPr>
          <w:sz w:val="24"/>
          <w:szCs w:val="24"/>
        </w:rPr>
        <w:t xml:space="preserve">seventy-two </w:t>
      </w:r>
      <w:r w:rsidRPr="005468A4">
        <w:rPr>
          <w:spacing w:val="-3"/>
          <w:sz w:val="24"/>
          <w:szCs w:val="24"/>
        </w:rPr>
        <w:t xml:space="preserve">(72) </w:t>
      </w:r>
      <w:r w:rsidRPr="005468A4">
        <w:rPr>
          <w:spacing w:val="-4"/>
          <w:sz w:val="24"/>
          <w:szCs w:val="24"/>
        </w:rPr>
        <w:t xml:space="preserve">hours </w:t>
      </w:r>
      <w:r w:rsidR="001B29F9">
        <w:rPr>
          <w:spacing w:val="-4"/>
          <w:sz w:val="24"/>
          <w:szCs w:val="24"/>
        </w:rPr>
        <w:t xml:space="preserve">of </w:t>
      </w:r>
      <w:r w:rsidRPr="005468A4">
        <w:rPr>
          <w:spacing w:val="-3"/>
          <w:sz w:val="24"/>
          <w:szCs w:val="24"/>
        </w:rPr>
        <w:t xml:space="preserve">an </w:t>
      </w:r>
      <w:r w:rsidRPr="005468A4">
        <w:rPr>
          <w:spacing w:val="-4"/>
          <w:sz w:val="24"/>
          <w:szCs w:val="24"/>
        </w:rPr>
        <w:t>electronic</w:t>
      </w:r>
      <w:r w:rsidRPr="005468A4">
        <w:rPr>
          <w:spacing w:val="20"/>
          <w:sz w:val="24"/>
          <w:szCs w:val="24"/>
        </w:rPr>
        <w:t xml:space="preserve"> </w:t>
      </w:r>
      <w:r w:rsidRPr="005468A4">
        <w:rPr>
          <w:spacing w:val="-4"/>
          <w:sz w:val="24"/>
          <w:szCs w:val="24"/>
        </w:rPr>
        <w:t>prescription.</w:t>
      </w:r>
    </w:p>
    <w:p w14:paraId="46B80D6F" w14:textId="77777777" w:rsidR="00837652" w:rsidRPr="00994205" w:rsidRDefault="000231AE" w:rsidP="00CC7B58">
      <w:pPr>
        <w:pStyle w:val="ListParagraph"/>
        <w:numPr>
          <w:ilvl w:val="1"/>
          <w:numId w:val="91"/>
        </w:numPr>
        <w:tabs>
          <w:tab w:val="left" w:pos="2227"/>
          <w:tab w:val="left" w:pos="2228"/>
        </w:tabs>
        <w:spacing w:before="113" w:line="369" w:lineRule="auto"/>
        <w:ind w:right="806"/>
        <w:rPr>
          <w:sz w:val="24"/>
        </w:rPr>
      </w:pPr>
      <w:bookmarkStart w:id="55" w:name="_bookmark49"/>
      <w:bookmarkEnd w:id="54"/>
      <w:bookmarkEnd w:id="55"/>
      <w:r w:rsidRPr="00994205">
        <w:rPr>
          <w:sz w:val="24"/>
        </w:rPr>
        <w:t xml:space="preserve">In a case </w:t>
      </w:r>
      <w:r w:rsidRPr="00994205">
        <w:rPr>
          <w:spacing w:val="-3"/>
          <w:sz w:val="24"/>
        </w:rPr>
        <w:t xml:space="preserve">of urgency </w:t>
      </w:r>
      <w:r w:rsidRPr="00994205">
        <w:rPr>
          <w:sz w:val="24"/>
        </w:rPr>
        <w:t xml:space="preserve">a </w:t>
      </w:r>
      <w:r w:rsidRPr="00994205">
        <w:rPr>
          <w:spacing w:val="-3"/>
          <w:sz w:val="24"/>
        </w:rPr>
        <w:t xml:space="preserve">Prescriber </w:t>
      </w:r>
      <w:r w:rsidRPr="00994205">
        <w:rPr>
          <w:sz w:val="24"/>
        </w:rPr>
        <w:t xml:space="preserve">may </w:t>
      </w:r>
      <w:r w:rsidRPr="00994205">
        <w:rPr>
          <w:spacing w:val="-5"/>
          <w:sz w:val="24"/>
        </w:rPr>
        <w:t xml:space="preserve">request </w:t>
      </w:r>
      <w:r w:rsidRPr="00994205">
        <w:rPr>
          <w:sz w:val="24"/>
        </w:rPr>
        <w:t xml:space="preserve">a </w:t>
      </w:r>
      <w:r w:rsidRPr="00994205">
        <w:rPr>
          <w:spacing w:val="-3"/>
          <w:sz w:val="24"/>
        </w:rPr>
        <w:t xml:space="preserve">Chemist </w:t>
      </w:r>
      <w:r w:rsidRPr="00994205">
        <w:rPr>
          <w:sz w:val="24"/>
        </w:rPr>
        <w:t xml:space="preserve">to </w:t>
      </w:r>
      <w:r w:rsidRPr="00994205">
        <w:rPr>
          <w:spacing w:val="-6"/>
          <w:sz w:val="24"/>
        </w:rPr>
        <w:t xml:space="preserve">dispense </w:t>
      </w:r>
      <w:r w:rsidRPr="00994205">
        <w:rPr>
          <w:spacing w:val="-3"/>
          <w:sz w:val="24"/>
        </w:rPr>
        <w:t xml:space="preserve">an </w:t>
      </w:r>
      <w:r w:rsidRPr="00994205">
        <w:rPr>
          <w:spacing w:val="-4"/>
          <w:sz w:val="24"/>
        </w:rPr>
        <w:t xml:space="preserve">Appliance </w:t>
      </w:r>
      <w:r w:rsidRPr="00994205">
        <w:rPr>
          <w:sz w:val="24"/>
        </w:rPr>
        <w:t xml:space="preserve">before a </w:t>
      </w:r>
      <w:r w:rsidRPr="00994205">
        <w:rPr>
          <w:spacing w:val="-3"/>
          <w:sz w:val="24"/>
        </w:rPr>
        <w:t xml:space="preserve">Prescription Form or </w:t>
      </w:r>
      <w:r w:rsidRPr="00994205">
        <w:rPr>
          <w:spacing w:val="-5"/>
          <w:sz w:val="24"/>
        </w:rPr>
        <w:t xml:space="preserve">Repeatable </w:t>
      </w:r>
      <w:r w:rsidRPr="00994205">
        <w:rPr>
          <w:spacing w:val="-3"/>
          <w:sz w:val="24"/>
        </w:rPr>
        <w:t xml:space="preserve">Prescription is </w:t>
      </w:r>
      <w:r w:rsidRPr="00994205">
        <w:rPr>
          <w:spacing w:val="-6"/>
          <w:sz w:val="24"/>
        </w:rPr>
        <w:t xml:space="preserve">issued </w:t>
      </w:r>
      <w:r w:rsidRPr="00994205">
        <w:rPr>
          <w:spacing w:val="-3"/>
          <w:sz w:val="24"/>
        </w:rPr>
        <w:t xml:space="preserve">or created, </w:t>
      </w:r>
      <w:r w:rsidRPr="00994205">
        <w:rPr>
          <w:spacing w:val="-4"/>
          <w:sz w:val="24"/>
        </w:rPr>
        <w:t xml:space="preserve">but </w:t>
      </w:r>
      <w:r w:rsidRPr="00994205">
        <w:rPr>
          <w:spacing w:val="-5"/>
          <w:sz w:val="24"/>
        </w:rPr>
        <w:t>only</w:t>
      </w:r>
      <w:r w:rsidRPr="00994205">
        <w:rPr>
          <w:spacing w:val="32"/>
          <w:sz w:val="24"/>
        </w:rPr>
        <w:t xml:space="preserve"> </w:t>
      </w:r>
      <w:r w:rsidRPr="00994205">
        <w:rPr>
          <w:sz w:val="24"/>
        </w:rPr>
        <w:t>if:</w:t>
      </w:r>
    </w:p>
    <w:p w14:paraId="72D8E092" w14:textId="77777777" w:rsidR="00837652" w:rsidRPr="00994205" w:rsidRDefault="000231AE" w:rsidP="00CC7B58">
      <w:pPr>
        <w:pStyle w:val="ListParagraph"/>
        <w:numPr>
          <w:ilvl w:val="2"/>
          <w:numId w:val="91"/>
        </w:numPr>
        <w:tabs>
          <w:tab w:val="left" w:pos="3365"/>
          <w:tab w:val="left" w:pos="3366"/>
        </w:tabs>
        <w:spacing w:before="104" w:line="362" w:lineRule="auto"/>
        <w:ind w:right="869"/>
        <w:rPr>
          <w:sz w:val="24"/>
        </w:rPr>
      </w:pPr>
      <w:r w:rsidRPr="00994205">
        <w:rPr>
          <w:spacing w:val="-4"/>
          <w:sz w:val="24"/>
        </w:rPr>
        <w:lastRenderedPageBreak/>
        <w:t xml:space="preserve">that Appliance </w:t>
      </w:r>
      <w:r w:rsidRPr="00994205">
        <w:rPr>
          <w:spacing w:val="-5"/>
          <w:sz w:val="24"/>
        </w:rPr>
        <w:t xml:space="preserve">does </w:t>
      </w:r>
      <w:r w:rsidRPr="00994205">
        <w:rPr>
          <w:spacing w:val="-4"/>
          <w:sz w:val="24"/>
        </w:rPr>
        <w:t xml:space="preserve">not </w:t>
      </w:r>
      <w:r w:rsidRPr="00994205">
        <w:rPr>
          <w:spacing w:val="-3"/>
          <w:sz w:val="24"/>
        </w:rPr>
        <w:t xml:space="preserve">contain </w:t>
      </w:r>
      <w:r w:rsidRPr="00994205">
        <w:rPr>
          <w:sz w:val="24"/>
        </w:rPr>
        <w:t xml:space="preserve">a </w:t>
      </w:r>
      <w:r w:rsidRPr="00994205">
        <w:rPr>
          <w:spacing w:val="-4"/>
          <w:sz w:val="24"/>
        </w:rPr>
        <w:t xml:space="preserve">Scheduled </w:t>
      </w:r>
      <w:r w:rsidRPr="00994205">
        <w:rPr>
          <w:sz w:val="24"/>
        </w:rPr>
        <w:t xml:space="preserve">Drug </w:t>
      </w:r>
      <w:r w:rsidRPr="00994205">
        <w:rPr>
          <w:spacing w:val="-3"/>
          <w:sz w:val="24"/>
        </w:rPr>
        <w:t xml:space="preserve">or </w:t>
      </w:r>
      <w:r w:rsidRPr="00994205">
        <w:rPr>
          <w:sz w:val="24"/>
        </w:rPr>
        <w:t xml:space="preserve">a </w:t>
      </w:r>
      <w:r w:rsidRPr="00994205">
        <w:rPr>
          <w:spacing w:val="-4"/>
          <w:sz w:val="24"/>
        </w:rPr>
        <w:t xml:space="preserve">controlled </w:t>
      </w:r>
      <w:r w:rsidRPr="00994205">
        <w:rPr>
          <w:spacing w:val="-3"/>
          <w:sz w:val="24"/>
        </w:rPr>
        <w:t xml:space="preserve">drug </w:t>
      </w:r>
      <w:r w:rsidRPr="00994205">
        <w:rPr>
          <w:spacing w:val="-4"/>
          <w:sz w:val="24"/>
        </w:rPr>
        <w:t xml:space="preserve">within </w:t>
      </w:r>
      <w:r w:rsidRPr="00994205">
        <w:rPr>
          <w:spacing w:val="-3"/>
          <w:sz w:val="24"/>
        </w:rPr>
        <w:t xml:space="preserve">the </w:t>
      </w:r>
      <w:r w:rsidRPr="00994205">
        <w:rPr>
          <w:spacing w:val="-4"/>
          <w:sz w:val="24"/>
        </w:rPr>
        <w:t xml:space="preserve">meaning </w:t>
      </w:r>
      <w:r w:rsidRPr="00994205">
        <w:rPr>
          <w:spacing w:val="-3"/>
          <w:sz w:val="24"/>
        </w:rPr>
        <w:t xml:space="preserve">of the </w:t>
      </w:r>
      <w:r w:rsidRPr="00994205">
        <w:rPr>
          <w:spacing w:val="-4"/>
          <w:sz w:val="24"/>
        </w:rPr>
        <w:t xml:space="preserve">Misuse </w:t>
      </w:r>
      <w:r w:rsidRPr="00994205">
        <w:rPr>
          <w:spacing w:val="-3"/>
          <w:sz w:val="24"/>
        </w:rPr>
        <w:t xml:space="preserve">of </w:t>
      </w:r>
      <w:r w:rsidRPr="00994205">
        <w:rPr>
          <w:sz w:val="24"/>
        </w:rPr>
        <w:t xml:space="preserve">Drugs </w:t>
      </w:r>
      <w:r w:rsidRPr="00994205">
        <w:rPr>
          <w:spacing w:val="2"/>
          <w:sz w:val="24"/>
        </w:rPr>
        <w:t xml:space="preserve">Act </w:t>
      </w:r>
      <w:r w:rsidRPr="00994205">
        <w:rPr>
          <w:spacing w:val="-5"/>
          <w:sz w:val="24"/>
        </w:rPr>
        <w:t xml:space="preserve">1971, other </w:t>
      </w:r>
      <w:r w:rsidRPr="00994205">
        <w:rPr>
          <w:spacing w:val="-4"/>
          <w:sz w:val="24"/>
        </w:rPr>
        <w:t xml:space="preserve">than </w:t>
      </w:r>
      <w:r w:rsidRPr="00994205">
        <w:rPr>
          <w:sz w:val="24"/>
        </w:rPr>
        <w:t xml:space="preserve">a </w:t>
      </w:r>
      <w:r w:rsidRPr="00994205">
        <w:rPr>
          <w:spacing w:val="-3"/>
          <w:sz w:val="24"/>
        </w:rPr>
        <w:t xml:space="preserve">drug </w:t>
      </w:r>
      <w:r w:rsidRPr="00994205">
        <w:rPr>
          <w:sz w:val="24"/>
        </w:rPr>
        <w:t xml:space="preserve">which </w:t>
      </w:r>
      <w:r w:rsidRPr="00994205">
        <w:rPr>
          <w:spacing w:val="-3"/>
          <w:sz w:val="24"/>
        </w:rPr>
        <w:t xml:space="preserve">is </w:t>
      </w:r>
      <w:r w:rsidRPr="00994205">
        <w:rPr>
          <w:sz w:val="24"/>
        </w:rPr>
        <w:t xml:space="preserve">for </w:t>
      </w:r>
      <w:r w:rsidRPr="00994205">
        <w:rPr>
          <w:spacing w:val="-3"/>
          <w:sz w:val="24"/>
        </w:rPr>
        <w:t xml:space="preserve">the </w:t>
      </w:r>
      <w:r w:rsidRPr="00994205">
        <w:rPr>
          <w:sz w:val="24"/>
        </w:rPr>
        <w:t xml:space="preserve">time </w:t>
      </w:r>
      <w:r w:rsidRPr="00994205">
        <w:rPr>
          <w:spacing w:val="-5"/>
          <w:sz w:val="24"/>
        </w:rPr>
        <w:t xml:space="preserve">being </w:t>
      </w:r>
      <w:r w:rsidRPr="00994205">
        <w:rPr>
          <w:spacing w:val="-3"/>
          <w:sz w:val="24"/>
        </w:rPr>
        <w:t xml:space="preserve">specified in Schedule </w:t>
      </w:r>
      <w:r w:rsidRPr="00994205">
        <w:rPr>
          <w:sz w:val="24"/>
        </w:rPr>
        <w:t xml:space="preserve">5 to </w:t>
      </w:r>
      <w:r w:rsidRPr="00994205">
        <w:rPr>
          <w:spacing w:val="-3"/>
          <w:sz w:val="24"/>
        </w:rPr>
        <w:t xml:space="preserve">the </w:t>
      </w:r>
      <w:r w:rsidRPr="00994205">
        <w:rPr>
          <w:spacing w:val="-4"/>
          <w:sz w:val="24"/>
        </w:rPr>
        <w:t xml:space="preserve">Misuse </w:t>
      </w:r>
      <w:r w:rsidRPr="00994205">
        <w:rPr>
          <w:spacing w:val="-3"/>
          <w:sz w:val="24"/>
        </w:rPr>
        <w:t xml:space="preserve">of </w:t>
      </w:r>
      <w:r w:rsidRPr="00994205">
        <w:rPr>
          <w:sz w:val="24"/>
        </w:rPr>
        <w:t xml:space="preserve">Drugs </w:t>
      </w:r>
      <w:r w:rsidRPr="00994205">
        <w:rPr>
          <w:spacing w:val="-5"/>
          <w:sz w:val="24"/>
        </w:rPr>
        <w:t>Regulations 2001;</w:t>
      </w:r>
    </w:p>
    <w:p w14:paraId="7587B64B" w14:textId="77777777" w:rsidR="00880273" w:rsidRPr="00880273" w:rsidRDefault="000231AE" w:rsidP="00880273">
      <w:pPr>
        <w:pStyle w:val="ListParagraph"/>
        <w:numPr>
          <w:ilvl w:val="2"/>
          <w:numId w:val="91"/>
        </w:numPr>
        <w:tabs>
          <w:tab w:val="left" w:pos="3365"/>
          <w:tab w:val="left" w:pos="3366"/>
        </w:tabs>
        <w:spacing w:before="126" w:line="369" w:lineRule="auto"/>
        <w:ind w:right="741"/>
        <w:rPr>
          <w:sz w:val="24"/>
          <w:szCs w:val="24"/>
        </w:rPr>
      </w:pPr>
      <w:r w:rsidRPr="00994205">
        <w:rPr>
          <w:spacing w:val="-3"/>
          <w:sz w:val="24"/>
        </w:rPr>
        <w:t xml:space="preserve">in </w:t>
      </w:r>
      <w:r w:rsidRPr="00880273">
        <w:rPr>
          <w:spacing w:val="-3"/>
          <w:sz w:val="24"/>
          <w:szCs w:val="24"/>
        </w:rPr>
        <w:t xml:space="preserve">the </w:t>
      </w:r>
      <w:r w:rsidRPr="00880273">
        <w:rPr>
          <w:sz w:val="24"/>
          <w:szCs w:val="24"/>
        </w:rPr>
        <w:t xml:space="preserve">case </w:t>
      </w:r>
      <w:r w:rsidRPr="00880273">
        <w:rPr>
          <w:spacing w:val="-3"/>
          <w:sz w:val="24"/>
          <w:szCs w:val="24"/>
        </w:rPr>
        <w:t xml:space="preserve">of </w:t>
      </w:r>
      <w:r w:rsidRPr="00880273">
        <w:rPr>
          <w:sz w:val="24"/>
          <w:szCs w:val="24"/>
        </w:rPr>
        <w:t xml:space="preserve">a Restricted </w:t>
      </w:r>
      <w:r w:rsidRPr="00880273">
        <w:rPr>
          <w:spacing w:val="-4"/>
          <w:sz w:val="24"/>
          <w:szCs w:val="24"/>
        </w:rPr>
        <w:t xml:space="preserve">Availability Appliance, </w:t>
      </w:r>
      <w:r w:rsidRPr="00880273">
        <w:rPr>
          <w:spacing w:val="-3"/>
          <w:sz w:val="24"/>
          <w:szCs w:val="24"/>
        </w:rPr>
        <w:t xml:space="preserve">the </w:t>
      </w:r>
      <w:r w:rsidRPr="00880273">
        <w:rPr>
          <w:spacing w:val="-4"/>
          <w:sz w:val="24"/>
          <w:szCs w:val="24"/>
        </w:rPr>
        <w:t xml:space="preserve">Patient </w:t>
      </w:r>
      <w:r w:rsidRPr="00880273">
        <w:rPr>
          <w:spacing w:val="-3"/>
          <w:sz w:val="24"/>
          <w:szCs w:val="24"/>
        </w:rPr>
        <w:t xml:space="preserve">is </w:t>
      </w:r>
      <w:r w:rsidRPr="00880273">
        <w:rPr>
          <w:sz w:val="24"/>
          <w:szCs w:val="24"/>
        </w:rPr>
        <w:t xml:space="preserve">a </w:t>
      </w:r>
      <w:r w:rsidRPr="00880273">
        <w:rPr>
          <w:spacing w:val="-5"/>
          <w:sz w:val="24"/>
          <w:szCs w:val="24"/>
        </w:rPr>
        <w:t xml:space="preserve">person, </w:t>
      </w:r>
      <w:r w:rsidRPr="00880273">
        <w:rPr>
          <w:spacing w:val="-3"/>
          <w:sz w:val="24"/>
          <w:szCs w:val="24"/>
        </w:rPr>
        <w:t xml:space="preserve">or it is </w:t>
      </w:r>
      <w:r w:rsidRPr="00880273">
        <w:rPr>
          <w:sz w:val="24"/>
          <w:szCs w:val="24"/>
        </w:rPr>
        <w:t xml:space="preserve">for a </w:t>
      </w:r>
      <w:r w:rsidRPr="00880273">
        <w:rPr>
          <w:spacing w:val="-5"/>
          <w:sz w:val="24"/>
          <w:szCs w:val="24"/>
        </w:rPr>
        <w:t xml:space="preserve">purpose, </w:t>
      </w:r>
      <w:r w:rsidRPr="00880273">
        <w:rPr>
          <w:spacing w:val="-3"/>
          <w:sz w:val="24"/>
          <w:szCs w:val="24"/>
        </w:rPr>
        <w:t xml:space="preserve">specified in the </w:t>
      </w:r>
      <w:r w:rsidRPr="00880273">
        <w:rPr>
          <w:sz w:val="24"/>
          <w:szCs w:val="24"/>
        </w:rPr>
        <w:t>Drug Tariff;</w:t>
      </w:r>
      <w:r w:rsidRPr="00880273">
        <w:rPr>
          <w:spacing w:val="-6"/>
          <w:sz w:val="24"/>
          <w:szCs w:val="24"/>
        </w:rPr>
        <w:t xml:space="preserve"> </w:t>
      </w:r>
      <w:r w:rsidRPr="00880273">
        <w:rPr>
          <w:spacing w:val="-4"/>
          <w:sz w:val="24"/>
          <w:szCs w:val="24"/>
        </w:rPr>
        <w:t>and</w:t>
      </w:r>
    </w:p>
    <w:p w14:paraId="00C691B8" w14:textId="77777777" w:rsidR="00FF44E5" w:rsidRPr="005468A4" w:rsidRDefault="000231AE" w:rsidP="00FC65C7">
      <w:pPr>
        <w:pStyle w:val="ListParagraph"/>
        <w:numPr>
          <w:ilvl w:val="2"/>
          <w:numId w:val="91"/>
        </w:numPr>
        <w:tabs>
          <w:tab w:val="left" w:pos="3365"/>
          <w:tab w:val="left" w:pos="3366"/>
        </w:tabs>
        <w:spacing w:before="119" w:line="360" w:lineRule="auto"/>
        <w:rPr>
          <w:sz w:val="24"/>
          <w:szCs w:val="24"/>
        </w:rPr>
      </w:pPr>
      <w:r w:rsidRPr="00880273">
        <w:rPr>
          <w:spacing w:val="-3"/>
          <w:sz w:val="24"/>
          <w:szCs w:val="24"/>
        </w:rPr>
        <w:t xml:space="preserve">he </w:t>
      </w:r>
      <w:r w:rsidRPr="00880273">
        <w:rPr>
          <w:spacing w:val="-4"/>
          <w:sz w:val="24"/>
          <w:szCs w:val="24"/>
        </w:rPr>
        <w:t xml:space="preserve">undertakes </w:t>
      </w:r>
      <w:r w:rsidRPr="00880273">
        <w:rPr>
          <w:sz w:val="24"/>
          <w:szCs w:val="24"/>
        </w:rPr>
        <w:t xml:space="preserve">to furnish </w:t>
      </w:r>
      <w:r w:rsidRPr="00880273">
        <w:rPr>
          <w:spacing w:val="-3"/>
          <w:sz w:val="24"/>
          <w:szCs w:val="24"/>
        </w:rPr>
        <w:t xml:space="preserve">the Chemist, </w:t>
      </w:r>
      <w:r w:rsidRPr="00880273">
        <w:rPr>
          <w:spacing w:val="-4"/>
          <w:sz w:val="24"/>
          <w:szCs w:val="24"/>
        </w:rPr>
        <w:t>within seventy</w:t>
      </w:r>
      <w:r w:rsidRPr="00880273">
        <w:rPr>
          <w:spacing w:val="-5"/>
          <w:sz w:val="24"/>
          <w:szCs w:val="24"/>
        </w:rPr>
        <w:t xml:space="preserve"> </w:t>
      </w:r>
      <w:r w:rsidRPr="00880273">
        <w:rPr>
          <w:sz w:val="24"/>
          <w:szCs w:val="24"/>
        </w:rPr>
        <w:t>two</w:t>
      </w:r>
      <w:r w:rsidR="00880273" w:rsidRPr="00880273">
        <w:rPr>
          <w:sz w:val="24"/>
          <w:szCs w:val="24"/>
        </w:rPr>
        <w:t xml:space="preserve"> </w:t>
      </w:r>
      <w:r w:rsidRPr="00880273">
        <w:rPr>
          <w:spacing w:val="-3"/>
          <w:sz w:val="24"/>
          <w:szCs w:val="24"/>
        </w:rPr>
        <w:t xml:space="preserve">(72) </w:t>
      </w:r>
      <w:r w:rsidRPr="00880273">
        <w:rPr>
          <w:spacing w:val="-5"/>
          <w:sz w:val="24"/>
          <w:szCs w:val="24"/>
        </w:rPr>
        <w:t xml:space="preserve">hours, </w:t>
      </w:r>
      <w:r w:rsidRPr="00880273">
        <w:rPr>
          <w:sz w:val="24"/>
          <w:szCs w:val="24"/>
        </w:rPr>
        <w:t xml:space="preserve">with a </w:t>
      </w:r>
      <w:r w:rsidRPr="00880273">
        <w:rPr>
          <w:spacing w:val="-3"/>
          <w:sz w:val="24"/>
          <w:szCs w:val="24"/>
        </w:rPr>
        <w:t xml:space="preserve">Non-Electronic Prescription Form or </w:t>
      </w:r>
      <w:r w:rsidRPr="00880273">
        <w:rPr>
          <w:sz w:val="24"/>
          <w:szCs w:val="24"/>
        </w:rPr>
        <w:t xml:space="preserve">Non- </w:t>
      </w:r>
      <w:r w:rsidRPr="00880273">
        <w:rPr>
          <w:spacing w:val="-3"/>
          <w:sz w:val="24"/>
          <w:szCs w:val="24"/>
        </w:rPr>
        <w:t xml:space="preserve">Electronic </w:t>
      </w:r>
      <w:r w:rsidRPr="00880273">
        <w:rPr>
          <w:spacing w:val="-5"/>
          <w:sz w:val="24"/>
          <w:szCs w:val="24"/>
        </w:rPr>
        <w:t xml:space="preserve">Repeatable </w:t>
      </w:r>
      <w:r w:rsidRPr="00880273">
        <w:rPr>
          <w:spacing w:val="-3"/>
          <w:sz w:val="24"/>
          <w:szCs w:val="24"/>
        </w:rPr>
        <w:t xml:space="preserve">Prescription </w:t>
      </w:r>
      <w:r w:rsidRPr="00880273">
        <w:rPr>
          <w:sz w:val="24"/>
          <w:szCs w:val="24"/>
        </w:rPr>
        <w:t xml:space="preserve">completed </w:t>
      </w:r>
      <w:r w:rsidRPr="00880273">
        <w:rPr>
          <w:spacing w:val="-3"/>
          <w:sz w:val="24"/>
          <w:szCs w:val="24"/>
        </w:rPr>
        <w:t xml:space="preserve">in </w:t>
      </w:r>
      <w:r w:rsidRPr="00880273">
        <w:rPr>
          <w:sz w:val="24"/>
          <w:szCs w:val="24"/>
        </w:rPr>
        <w:t xml:space="preserve">accordance with </w:t>
      </w:r>
      <w:r w:rsidRPr="00880273">
        <w:rPr>
          <w:spacing w:val="-4"/>
          <w:sz w:val="24"/>
          <w:szCs w:val="24"/>
        </w:rPr>
        <w:t xml:space="preserve">Clause </w:t>
      </w:r>
      <w:r w:rsidR="007A0E0C">
        <w:fldChar w:fldCharType="begin"/>
      </w:r>
      <w:r w:rsidR="007A0E0C">
        <w:instrText xml:space="preserve"> HYPERLINK \l "_bookmark47" </w:instrText>
      </w:r>
      <w:r w:rsidR="007A0E0C">
        <w:fldChar w:fldCharType="separate"/>
      </w:r>
      <w:r w:rsidRPr="00880273">
        <w:rPr>
          <w:spacing w:val="-4"/>
          <w:sz w:val="24"/>
          <w:szCs w:val="24"/>
        </w:rPr>
        <w:t>19.5</w:t>
      </w:r>
      <w:r w:rsidR="00FF44E5">
        <w:rPr>
          <w:spacing w:val="-4"/>
          <w:sz w:val="24"/>
          <w:szCs w:val="24"/>
        </w:rPr>
        <w:t xml:space="preserve"> </w:t>
      </w:r>
      <w:r w:rsidR="00FF44E5" w:rsidRPr="005468A4">
        <w:rPr>
          <w:spacing w:val="-3"/>
          <w:sz w:val="24"/>
          <w:szCs w:val="24"/>
        </w:rPr>
        <w:t xml:space="preserve">or </w:t>
      </w:r>
      <w:r w:rsidR="00FF44E5">
        <w:rPr>
          <w:spacing w:val="-3"/>
          <w:sz w:val="24"/>
          <w:szCs w:val="24"/>
        </w:rPr>
        <w:t>furnish</w:t>
      </w:r>
      <w:r w:rsidR="00FF44E5" w:rsidRPr="005468A4">
        <w:rPr>
          <w:spacing w:val="-3"/>
          <w:sz w:val="24"/>
          <w:szCs w:val="24"/>
        </w:rPr>
        <w:t xml:space="preserve"> </w:t>
      </w:r>
      <w:r w:rsidR="00FF44E5">
        <w:rPr>
          <w:spacing w:val="-3"/>
          <w:sz w:val="24"/>
          <w:szCs w:val="24"/>
        </w:rPr>
        <w:t xml:space="preserve">the Chemist an electronic prescription form or repeatable prescription complying with </w:t>
      </w:r>
      <w:r w:rsidR="00FF44E5" w:rsidRPr="005468A4">
        <w:rPr>
          <w:spacing w:val="-3"/>
          <w:sz w:val="24"/>
          <w:szCs w:val="24"/>
        </w:rPr>
        <w:t xml:space="preserve">the </w:t>
      </w:r>
      <w:r w:rsidR="00FF44E5">
        <w:rPr>
          <w:spacing w:val="-3"/>
          <w:sz w:val="24"/>
          <w:szCs w:val="24"/>
        </w:rPr>
        <w:t>ETP</w:t>
      </w:r>
      <w:r w:rsidR="00FF44E5" w:rsidRPr="005468A4">
        <w:rPr>
          <w:spacing w:val="-3"/>
          <w:sz w:val="24"/>
          <w:szCs w:val="24"/>
        </w:rPr>
        <w:t xml:space="preserve"> </w:t>
      </w:r>
      <w:r w:rsidR="00FF44E5" w:rsidRPr="005468A4">
        <w:rPr>
          <w:sz w:val="24"/>
          <w:szCs w:val="24"/>
        </w:rPr>
        <w:t xml:space="preserve">Service </w:t>
      </w:r>
      <w:r w:rsidR="00FF44E5" w:rsidRPr="005468A4">
        <w:rPr>
          <w:spacing w:val="-4"/>
          <w:sz w:val="24"/>
          <w:szCs w:val="24"/>
        </w:rPr>
        <w:t xml:space="preserve">within </w:t>
      </w:r>
      <w:r w:rsidR="00FF44E5" w:rsidRPr="005468A4">
        <w:rPr>
          <w:sz w:val="24"/>
          <w:szCs w:val="24"/>
        </w:rPr>
        <w:t xml:space="preserve">seventy-two </w:t>
      </w:r>
      <w:r w:rsidR="00FF44E5" w:rsidRPr="005468A4">
        <w:rPr>
          <w:spacing w:val="-3"/>
          <w:sz w:val="24"/>
          <w:szCs w:val="24"/>
        </w:rPr>
        <w:t xml:space="preserve">(72) </w:t>
      </w:r>
      <w:r w:rsidR="00FF44E5" w:rsidRPr="005468A4">
        <w:rPr>
          <w:spacing w:val="-4"/>
          <w:sz w:val="24"/>
          <w:szCs w:val="24"/>
        </w:rPr>
        <w:t xml:space="preserve">hours </w:t>
      </w:r>
      <w:r w:rsidR="00FF44E5">
        <w:rPr>
          <w:spacing w:val="-4"/>
          <w:sz w:val="24"/>
          <w:szCs w:val="24"/>
        </w:rPr>
        <w:t xml:space="preserve">of </w:t>
      </w:r>
      <w:r w:rsidR="00FF44E5" w:rsidRPr="005468A4">
        <w:rPr>
          <w:spacing w:val="-3"/>
          <w:sz w:val="24"/>
          <w:szCs w:val="24"/>
        </w:rPr>
        <w:t xml:space="preserve">an </w:t>
      </w:r>
      <w:r w:rsidR="00FF44E5" w:rsidRPr="005468A4">
        <w:rPr>
          <w:spacing w:val="-4"/>
          <w:sz w:val="24"/>
          <w:szCs w:val="24"/>
        </w:rPr>
        <w:t>electronic</w:t>
      </w:r>
      <w:r w:rsidR="00FF44E5" w:rsidRPr="005468A4">
        <w:rPr>
          <w:spacing w:val="20"/>
          <w:sz w:val="24"/>
          <w:szCs w:val="24"/>
        </w:rPr>
        <w:t xml:space="preserve"> </w:t>
      </w:r>
      <w:r w:rsidR="00FF44E5" w:rsidRPr="005468A4">
        <w:rPr>
          <w:spacing w:val="-4"/>
          <w:sz w:val="24"/>
          <w:szCs w:val="24"/>
        </w:rPr>
        <w:t>prescription.</w:t>
      </w:r>
    </w:p>
    <w:p w14:paraId="032A94C1" w14:textId="5CD0F3B1" w:rsidR="00837652" w:rsidRPr="00994205" w:rsidRDefault="000231AE" w:rsidP="00FC65C7">
      <w:pPr>
        <w:pStyle w:val="NoSpacing"/>
      </w:pPr>
      <w:r w:rsidRPr="00880273">
        <w:t xml:space="preserve"> </w:t>
      </w:r>
      <w:r w:rsidR="007A0E0C">
        <w:fldChar w:fldCharType="end"/>
      </w:r>
    </w:p>
    <w:p w14:paraId="139958A7" w14:textId="2C4B495F" w:rsidR="00837652" w:rsidRPr="00651B29" w:rsidRDefault="000231AE" w:rsidP="005468A4">
      <w:pPr>
        <w:pStyle w:val="ListParagraph"/>
        <w:numPr>
          <w:ilvl w:val="1"/>
          <w:numId w:val="91"/>
        </w:numPr>
        <w:tabs>
          <w:tab w:val="left" w:pos="2227"/>
          <w:tab w:val="left" w:pos="2228"/>
        </w:tabs>
        <w:spacing w:before="113" w:line="369" w:lineRule="auto"/>
        <w:ind w:right="1001"/>
        <w:rPr>
          <w:sz w:val="24"/>
        </w:rPr>
      </w:pPr>
      <w:r w:rsidRPr="00994205">
        <w:rPr>
          <w:spacing w:val="-4"/>
          <w:sz w:val="24"/>
        </w:rPr>
        <w:t xml:space="preserve">When prescribing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4"/>
          <w:sz w:val="24"/>
        </w:rPr>
        <w:t xml:space="preserve">pandemic influenza both parties </w:t>
      </w:r>
      <w:r w:rsidRPr="00994205">
        <w:rPr>
          <w:spacing w:val="-6"/>
          <w:sz w:val="24"/>
        </w:rPr>
        <w:t xml:space="preserve">shall </w:t>
      </w:r>
      <w:r w:rsidRPr="00994205">
        <w:rPr>
          <w:sz w:val="24"/>
        </w:rPr>
        <w:t xml:space="preserve">comply with </w:t>
      </w:r>
      <w:r w:rsidR="009D20FA">
        <w:rPr>
          <w:sz w:val="24"/>
        </w:rPr>
        <w:t>regulation 7A of the</w:t>
      </w:r>
      <w:r w:rsidR="009D20FA" w:rsidRPr="00994205">
        <w:rPr>
          <w:spacing w:val="-3"/>
          <w:sz w:val="24"/>
        </w:rPr>
        <w:t xml:space="preserve"> </w:t>
      </w:r>
      <w:r w:rsidR="009D20FA" w:rsidRPr="00994205">
        <w:rPr>
          <w:spacing w:val="-4"/>
          <w:sz w:val="24"/>
        </w:rPr>
        <w:t xml:space="preserve">National Health </w:t>
      </w:r>
      <w:r w:rsidR="009D20FA" w:rsidRPr="00994205">
        <w:rPr>
          <w:sz w:val="24"/>
        </w:rPr>
        <w:t xml:space="preserve">Service </w:t>
      </w:r>
      <w:r w:rsidR="009D20FA" w:rsidRPr="00994205">
        <w:rPr>
          <w:spacing w:val="-3"/>
          <w:sz w:val="24"/>
        </w:rPr>
        <w:t>(</w:t>
      </w:r>
      <w:r w:rsidR="009D20FA">
        <w:rPr>
          <w:spacing w:val="-3"/>
          <w:sz w:val="24"/>
        </w:rPr>
        <w:t>Free Prescriptions and Charges for Drugs and Appliances) (Wales) Regulations 2007 as amended</w:t>
      </w:r>
      <w:r w:rsidRPr="00994205">
        <w:rPr>
          <w:spacing w:val="-5"/>
          <w:sz w:val="24"/>
        </w:rPr>
        <w:t>.</w:t>
      </w:r>
    </w:p>
    <w:p w14:paraId="7CEABC68" w14:textId="77777777" w:rsidR="00837652" w:rsidRPr="00994205" w:rsidRDefault="00837652">
      <w:pPr>
        <w:pStyle w:val="BodyText"/>
        <w:spacing w:before="3"/>
        <w:rPr>
          <w:sz w:val="23"/>
        </w:rPr>
      </w:pPr>
    </w:p>
    <w:p w14:paraId="544AEC66" w14:textId="0C9E34E0" w:rsidR="00837652" w:rsidRPr="00994205" w:rsidRDefault="000231AE" w:rsidP="00CC7B58">
      <w:pPr>
        <w:pStyle w:val="Heading1"/>
        <w:numPr>
          <w:ilvl w:val="0"/>
          <w:numId w:val="91"/>
        </w:numPr>
        <w:tabs>
          <w:tab w:val="left" w:pos="2147"/>
          <w:tab w:val="left" w:pos="2148"/>
        </w:tabs>
      </w:pPr>
      <w:bookmarkStart w:id="56" w:name="_bookmark50"/>
      <w:bookmarkEnd w:id="56"/>
      <w:r w:rsidRPr="00994205">
        <w:t>Electronic</w:t>
      </w:r>
      <w:r w:rsidRPr="00994205">
        <w:rPr>
          <w:spacing w:val="-13"/>
        </w:rPr>
        <w:t xml:space="preserve"> </w:t>
      </w:r>
      <w:r w:rsidRPr="00994205">
        <w:t>Prescriptions</w:t>
      </w:r>
      <w:r w:rsidR="00FC65C7" w:rsidRPr="00680C23">
        <w:rPr>
          <w:rStyle w:val="FootnoteReference"/>
          <w:b w:val="0"/>
          <w:bCs w:val="0"/>
        </w:rPr>
        <w:footnoteReference w:id="26"/>
      </w:r>
    </w:p>
    <w:p w14:paraId="595BE064" w14:textId="4FBC6642" w:rsidR="00837652" w:rsidRPr="00994205" w:rsidRDefault="000231AE" w:rsidP="00CC7B58">
      <w:pPr>
        <w:pStyle w:val="ListParagraph"/>
        <w:numPr>
          <w:ilvl w:val="1"/>
          <w:numId w:val="91"/>
        </w:numPr>
        <w:tabs>
          <w:tab w:val="left" w:pos="2227"/>
          <w:tab w:val="left" w:pos="2228"/>
        </w:tabs>
        <w:spacing w:before="315" w:line="376" w:lineRule="auto"/>
        <w:ind w:right="757"/>
        <w:rPr>
          <w:sz w:val="24"/>
        </w:rPr>
      </w:pPr>
      <w:bookmarkStart w:id="57" w:name="_bookmark51"/>
      <w:bookmarkEnd w:id="57"/>
      <w:r w:rsidRPr="00994205">
        <w:rPr>
          <w:sz w:val="24"/>
        </w:rPr>
        <w:t xml:space="preserve">A </w:t>
      </w:r>
      <w:r w:rsidRPr="00994205">
        <w:rPr>
          <w:spacing w:val="-3"/>
          <w:sz w:val="24"/>
        </w:rPr>
        <w:t xml:space="preserve">Prescriber </w:t>
      </w:r>
      <w:r w:rsidRPr="00994205">
        <w:rPr>
          <w:sz w:val="24"/>
        </w:rPr>
        <w:t xml:space="preserve">may </w:t>
      </w:r>
      <w:r w:rsidRPr="00994205">
        <w:rPr>
          <w:spacing w:val="-5"/>
          <w:sz w:val="24"/>
        </w:rPr>
        <w:t xml:space="preserve">only </w:t>
      </w:r>
      <w:r w:rsidRPr="00994205">
        <w:rPr>
          <w:spacing w:val="-4"/>
          <w:sz w:val="24"/>
        </w:rPr>
        <w:t xml:space="preserve">order </w:t>
      </w:r>
      <w:r w:rsidRPr="00994205">
        <w:rPr>
          <w:spacing w:val="-5"/>
          <w:sz w:val="24"/>
        </w:rPr>
        <w:t xml:space="preserve">drugs, </w:t>
      </w:r>
      <w:r w:rsidRPr="00994205">
        <w:rPr>
          <w:spacing w:val="-3"/>
          <w:sz w:val="24"/>
        </w:rPr>
        <w:t xml:space="preserve">medicines or </w:t>
      </w:r>
      <w:r w:rsidRPr="00994205">
        <w:rPr>
          <w:spacing w:val="-4"/>
          <w:sz w:val="24"/>
        </w:rPr>
        <w:t xml:space="preserve">Appliances </w:t>
      </w:r>
      <w:r w:rsidRPr="00994205">
        <w:rPr>
          <w:spacing w:val="-3"/>
          <w:sz w:val="24"/>
        </w:rPr>
        <w:t xml:space="preserve">by </w:t>
      </w:r>
      <w:r w:rsidRPr="00994205">
        <w:rPr>
          <w:sz w:val="24"/>
        </w:rPr>
        <w:t xml:space="preserve">means </w:t>
      </w:r>
      <w:r w:rsidRPr="00994205">
        <w:rPr>
          <w:spacing w:val="-3"/>
          <w:sz w:val="24"/>
        </w:rPr>
        <w:t>of an Electronic Prescription</w:t>
      </w:r>
      <w:r w:rsidRPr="00994205">
        <w:rPr>
          <w:spacing w:val="6"/>
          <w:sz w:val="24"/>
        </w:rPr>
        <w:t xml:space="preserve"> </w:t>
      </w:r>
      <w:r w:rsidRPr="00994205">
        <w:rPr>
          <w:sz w:val="24"/>
        </w:rPr>
        <w:t>if:</w:t>
      </w:r>
    </w:p>
    <w:p w14:paraId="34BC4647" w14:textId="1CE755B2" w:rsidR="00837652" w:rsidRPr="00994205" w:rsidRDefault="000231AE" w:rsidP="00CC7B58">
      <w:pPr>
        <w:pStyle w:val="ListParagraph"/>
        <w:numPr>
          <w:ilvl w:val="2"/>
          <w:numId w:val="91"/>
        </w:numPr>
        <w:tabs>
          <w:tab w:val="left" w:pos="3365"/>
          <w:tab w:val="left" w:pos="3366"/>
        </w:tabs>
        <w:spacing w:before="111"/>
        <w:ind w:hanging="1363"/>
        <w:rPr>
          <w:sz w:val="24"/>
        </w:rPr>
      </w:pPr>
      <w:r w:rsidRPr="00994205">
        <w:rPr>
          <w:spacing w:val="-3"/>
          <w:sz w:val="24"/>
        </w:rPr>
        <w:t xml:space="preserve">the </w:t>
      </w:r>
      <w:r w:rsidRPr="00994205">
        <w:rPr>
          <w:spacing w:val="-4"/>
          <w:sz w:val="24"/>
        </w:rPr>
        <w:t xml:space="preserve">prescription </w:t>
      </w:r>
      <w:r w:rsidRPr="00994205">
        <w:rPr>
          <w:spacing w:val="-3"/>
          <w:sz w:val="24"/>
        </w:rPr>
        <w:t>is</w:t>
      </w:r>
      <w:r w:rsidRPr="00994205">
        <w:rPr>
          <w:spacing w:val="-5"/>
          <w:sz w:val="24"/>
        </w:rPr>
        <w:t xml:space="preserve"> </w:t>
      </w:r>
      <w:r w:rsidRPr="00994205">
        <w:rPr>
          <w:spacing w:val="-4"/>
          <w:sz w:val="24"/>
        </w:rPr>
        <w:t>not:</w:t>
      </w:r>
    </w:p>
    <w:p w14:paraId="35E0E57D" w14:textId="71CF493B" w:rsidR="00837652" w:rsidRPr="00994205" w:rsidRDefault="00837652">
      <w:pPr>
        <w:pStyle w:val="BodyText"/>
        <w:spacing w:before="4"/>
        <w:rPr>
          <w:sz w:val="23"/>
        </w:rPr>
      </w:pPr>
    </w:p>
    <w:p w14:paraId="0FD0C222" w14:textId="52035197" w:rsidR="00837652" w:rsidRPr="00994205" w:rsidRDefault="00967379" w:rsidP="00CC7B58">
      <w:pPr>
        <w:pStyle w:val="ListParagraph"/>
        <w:numPr>
          <w:ilvl w:val="3"/>
          <w:numId w:val="91"/>
        </w:numPr>
        <w:tabs>
          <w:tab w:val="left" w:pos="4166"/>
          <w:tab w:val="left" w:pos="4167"/>
        </w:tabs>
        <w:spacing w:line="362" w:lineRule="auto"/>
        <w:ind w:left="4166" w:right="907" w:hanging="722"/>
        <w:rPr>
          <w:sz w:val="24"/>
        </w:rPr>
      </w:pPr>
      <w:r>
        <w:rPr>
          <w:sz w:val="24"/>
        </w:rPr>
        <w:t xml:space="preserve"> </w:t>
      </w:r>
      <w:r w:rsidR="000231AE" w:rsidRPr="00994205">
        <w:rPr>
          <w:sz w:val="24"/>
        </w:rPr>
        <w:t xml:space="preserve">for a </w:t>
      </w:r>
      <w:r w:rsidR="000231AE" w:rsidRPr="00994205">
        <w:rPr>
          <w:spacing w:val="-4"/>
          <w:sz w:val="24"/>
        </w:rPr>
        <w:t xml:space="preserve">controlled </w:t>
      </w:r>
      <w:r w:rsidR="000231AE" w:rsidRPr="00994205">
        <w:rPr>
          <w:spacing w:val="-3"/>
          <w:sz w:val="24"/>
        </w:rPr>
        <w:t xml:space="preserve">drug </w:t>
      </w:r>
      <w:r w:rsidR="000231AE" w:rsidRPr="00994205">
        <w:rPr>
          <w:spacing w:val="-4"/>
          <w:sz w:val="24"/>
        </w:rPr>
        <w:t xml:space="preserve">within </w:t>
      </w:r>
      <w:r w:rsidR="000231AE" w:rsidRPr="00994205">
        <w:rPr>
          <w:spacing w:val="-3"/>
          <w:sz w:val="24"/>
        </w:rPr>
        <w:t xml:space="preserve">the </w:t>
      </w:r>
      <w:r w:rsidR="000231AE" w:rsidRPr="00994205">
        <w:rPr>
          <w:spacing w:val="-4"/>
          <w:sz w:val="24"/>
        </w:rPr>
        <w:t xml:space="preserve">meaning </w:t>
      </w:r>
      <w:r w:rsidR="000231AE" w:rsidRPr="00994205">
        <w:rPr>
          <w:spacing w:val="-3"/>
          <w:sz w:val="24"/>
        </w:rPr>
        <w:t xml:space="preserve">of the </w:t>
      </w:r>
      <w:r w:rsidR="000231AE" w:rsidRPr="00994205">
        <w:rPr>
          <w:spacing w:val="-4"/>
          <w:sz w:val="24"/>
        </w:rPr>
        <w:t xml:space="preserve">Misuse </w:t>
      </w:r>
      <w:r w:rsidR="000231AE" w:rsidRPr="00994205">
        <w:rPr>
          <w:spacing w:val="-3"/>
          <w:sz w:val="24"/>
        </w:rPr>
        <w:t xml:space="preserve">of </w:t>
      </w:r>
      <w:r w:rsidR="000231AE" w:rsidRPr="00994205">
        <w:rPr>
          <w:sz w:val="24"/>
        </w:rPr>
        <w:t xml:space="preserve">Drugs </w:t>
      </w:r>
      <w:r w:rsidR="000231AE" w:rsidRPr="00994205">
        <w:rPr>
          <w:spacing w:val="2"/>
          <w:sz w:val="24"/>
        </w:rPr>
        <w:t xml:space="preserve">Act </w:t>
      </w:r>
      <w:r w:rsidR="000231AE" w:rsidRPr="00994205">
        <w:rPr>
          <w:spacing w:val="-5"/>
          <w:sz w:val="24"/>
        </w:rPr>
        <w:t xml:space="preserve">1971, other </w:t>
      </w:r>
      <w:r w:rsidR="000231AE" w:rsidRPr="00994205">
        <w:rPr>
          <w:spacing w:val="-4"/>
          <w:sz w:val="24"/>
        </w:rPr>
        <w:t xml:space="preserve">than </w:t>
      </w:r>
      <w:r w:rsidR="000231AE" w:rsidRPr="00994205">
        <w:rPr>
          <w:sz w:val="24"/>
        </w:rPr>
        <w:t xml:space="preserve">a </w:t>
      </w:r>
      <w:r w:rsidR="000231AE" w:rsidRPr="00994205">
        <w:rPr>
          <w:spacing w:val="-3"/>
          <w:sz w:val="24"/>
        </w:rPr>
        <w:t xml:space="preserve">drug </w:t>
      </w:r>
      <w:r w:rsidR="000231AE" w:rsidRPr="00994205">
        <w:rPr>
          <w:sz w:val="24"/>
        </w:rPr>
        <w:t xml:space="preserve">which </w:t>
      </w:r>
      <w:r w:rsidR="000231AE" w:rsidRPr="00994205">
        <w:rPr>
          <w:spacing w:val="-3"/>
          <w:sz w:val="24"/>
        </w:rPr>
        <w:t xml:space="preserve">is </w:t>
      </w:r>
      <w:r w:rsidR="000231AE" w:rsidRPr="00994205">
        <w:rPr>
          <w:sz w:val="24"/>
        </w:rPr>
        <w:t xml:space="preserve">for </w:t>
      </w:r>
      <w:r w:rsidR="000231AE" w:rsidRPr="00994205">
        <w:rPr>
          <w:spacing w:val="-3"/>
          <w:sz w:val="24"/>
        </w:rPr>
        <w:t xml:space="preserve">the </w:t>
      </w:r>
      <w:r w:rsidR="000231AE" w:rsidRPr="00994205">
        <w:rPr>
          <w:sz w:val="24"/>
        </w:rPr>
        <w:t xml:space="preserve">time </w:t>
      </w:r>
      <w:r w:rsidR="000231AE" w:rsidRPr="00994205">
        <w:rPr>
          <w:spacing w:val="-5"/>
          <w:sz w:val="24"/>
        </w:rPr>
        <w:t xml:space="preserve">being </w:t>
      </w:r>
      <w:r w:rsidR="000231AE" w:rsidRPr="00994205">
        <w:rPr>
          <w:spacing w:val="-3"/>
          <w:sz w:val="24"/>
        </w:rPr>
        <w:t xml:space="preserve">specified in Schedule </w:t>
      </w:r>
      <w:r w:rsidR="000231AE" w:rsidRPr="00994205">
        <w:rPr>
          <w:sz w:val="24"/>
        </w:rPr>
        <w:t xml:space="preserve">4 </w:t>
      </w:r>
      <w:r w:rsidR="000231AE" w:rsidRPr="00994205">
        <w:rPr>
          <w:spacing w:val="-3"/>
          <w:sz w:val="24"/>
        </w:rPr>
        <w:t xml:space="preserve">or </w:t>
      </w:r>
      <w:r w:rsidR="000231AE" w:rsidRPr="00994205">
        <w:rPr>
          <w:sz w:val="24"/>
        </w:rPr>
        <w:t xml:space="preserve">5 to </w:t>
      </w:r>
      <w:r w:rsidR="000231AE" w:rsidRPr="00994205">
        <w:rPr>
          <w:spacing w:val="-3"/>
          <w:sz w:val="24"/>
        </w:rPr>
        <w:t xml:space="preserve">the </w:t>
      </w:r>
      <w:r w:rsidR="000231AE" w:rsidRPr="00994205">
        <w:rPr>
          <w:spacing w:val="-4"/>
          <w:sz w:val="24"/>
        </w:rPr>
        <w:t xml:space="preserve">Misuse </w:t>
      </w:r>
      <w:r w:rsidR="000231AE" w:rsidRPr="00994205">
        <w:rPr>
          <w:spacing w:val="-3"/>
          <w:sz w:val="24"/>
        </w:rPr>
        <w:t xml:space="preserve">of </w:t>
      </w:r>
      <w:r w:rsidR="000231AE" w:rsidRPr="00994205">
        <w:rPr>
          <w:sz w:val="24"/>
        </w:rPr>
        <w:t xml:space="preserve">Drugs </w:t>
      </w:r>
      <w:r w:rsidR="000231AE" w:rsidRPr="00994205">
        <w:rPr>
          <w:spacing w:val="-5"/>
          <w:sz w:val="24"/>
        </w:rPr>
        <w:t>Regulations</w:t>
      </w:r>
      <w:r w:rsidR="000231AE" w:rsidRPr="00994205">
        <w:rPr>
          <w:spacing w:val="29"/>
          <w:sz w:val="24"/>
        </w:rPr>
        <w:t xml:space="preserve"> </w:t>
      </w:r>
      <w:r w:rsidR="000231AE" w:rsidRPr="00994205">
        <w:rPr>
          <w:spacing w:val="-5"/>
          <w:sz w:val="24"/>
        </w:rPr>
        <w:t>2001;</w:t>
      </w:r>
    </w:p>
    <w:p w14:paraId="56B43E09" w14:textId="4610A6A0" w:rsidR="00837652" w:rsidRPr="00994205" w:rsidRDefault="00967379" w:rsidP="00CC7B58">
      <w:pPr>
        <w:pStyle w:val="ListParagraph"/>
        <w:numPr>
          <w:ilvl w:val="3"/>
          <w:numId w:val="91"/>
        </w:numPr>
        <w:tabs>
          <w:tab w:val="left" w:pos="4166"/>
          <w:tab w:val="left" w:pos="4167"/>
        </w:tabs>
        <w:spacing w:before="143"/>
        <w:ind w:left="4166" w:hanging="722"/>
        <w:rPr>
          <w:sz w:val="24"/>
        </w:rPr>
      </w:pPr>
      <w:r>
        <w:rPr>
          <w:sz w:val="24"/>
        </w:rPr>
        <w:t xml:space="preserve"> </w:t>
      </w:r>
      <w:r w:rsidR="000231AE" w:rsidRPr="00994205">
        <w:rPr>
          <w:sz w:val="24"/>
        </w:rPr>
        <w:t xml:space="preserve">for </w:t>
      </w:r>
      <w:r w:rsidR="000231AE" w:rsidRPr="00994205">
        <w:rPr>
          <w:spacing w:val="-6"/>
          <w:sz w:val="24"/>
        </w:rPr>
        <w:t xml:space="preserve">supply </w:t>
      </w:r>
      <w:r w:rsidR="000231AE" w:rsidRPr="00994205">
        <w:rPr>
          <w:spacing w:val="-3"/>
          <w:sz w:val="24"/>
        </w:rPr>
        <w:t xml:space="preserve">by </w:t>
      </w:r>
      <w:r w:rsidR="000231AE" w:rsidRPr="00994205">
        <w:rPr>
          <w:spacing w:val="-4"/>
          <w:sz w:val="24"/>
        </w:rPr>
        <w:t xml:space="preserve">instalments </w:t>
      </w:r>
      <w:r w:rsidR="000231AE" w:rsidRPr="00994205">
        <w:rPr>
          <w:spacing w:val="-5"/>
          <w:sz w:val="24"/>
        </w:rPr>
        <w:t xml:space="preserve">under </w:t>
      </w:r>
      <w:r w:rsidR="000231AE" w:rsidRPr="00994205">
        <w:rPr>
          <w:spacing w:val="-4"/>
          <w:sz w:val="24"/>
        </w:rPr>
        <w:t xml:space="preserve">Clause </w:t>
      </w:r>
      <w:hyperlink w:anchor="_bookmark48" w:history="1">
        <w:r w:rsidR="000231AE" w:rsidRPr="00994205">
          <w:rPr>
            <w:spacing w:val="-4"/>
            <w:sz w:val="24"/>
          </w:rPr>
          <w:t>19.6</w:t>
        </w:r>
      </w:hyperlink>
      <w:r w:rsidR="000231AE" w:rsidRPr="00994205">
        <w:rPr>
          <w:spacing w:val="-4"/>
          <w:sz w:val="24"/>
        </w:rPr>
        <w:t>;</w:t>
      </w:r>
      <w:r w:rsidR="000231AE" w:rsidRPr="00994205">
        <w:rPr>
          <w:spacing w:val="-33"/>
          <w:sz w:val="24"/>
        </w:rPr>
        <w:t xml:space="preserve"> </w:t>
      </w:r>
      <w:r w:rsidR="000231AE" w:rsidRPr="00994205">
        <w:rPr>
          <w:spacing w:val="-3"/>
          <w:sz w:val="24"/>
        </w:rPr>
        <w:t>or</w:t>
      </w:r>
    </w:p>
    <w:p w14:paraId="5BBCB523" w14:textId="29A95A86" w:rsidR="00837652" w:rsidRPr="00994205" w:rsidRDefault="00837652">
      <w:pPr>
        <w:pStyle w:val="BodyText"/>
        <w:spacing w:before="4"/>
        <w:rPr>
          <w:sz w:val="23"/>
        </w:rPr>
      </w:pPr>
    </w:p>
    <w:p w14:paraId="717DDFB2" w14:textId="2F67A5B6" w:rsidR="00837652" w:rsidRPr="00CC7B58" w:rsidRDefault="00967379" w:rsidP="00CC7B58">
      <w:pPr>
        <w:pStyle w:val="ListParagraph"/>
        <w:numPr>
          <w:ilvl w:val="3"/>
          <w:numId w:val="91"/>
        </w:numPr>
        <w:tabs>
          <w:tab w:val="left" w:pos="4166"/>
          <w:tab w:val="left" w:pos="4167"/>
        </w:tabs>
        <w:spacing w:line="376" w:lineRule="auto"/>
        <w:ind w:left="4166" w:right="964" w:hanging="722"/>
        <w:rPr>
          <w:sz w:val="24"/>
          <w:szCs w:val="24"/>
        </w:rPr>
      </w:pPr>
      <w:r>
        <w:rPr>
          <w:sz w:val="24"/>
        </w:rPr>
        <w:t xml:space="preserve"> </w:t>
      </w:r>
      <w:r w:rsidR="000231AE" w:rsidRPr="00994205">
        <w:rPr>
          <w:sz w:val="24"/>
        </w:rPr>
        <w:t xml:space="preserve">a </w:t>
      </w:r>
      <w:r w:rsidR="000231AE" w:rsidRPr="00994205">
        <w:rPr>
          <w:spacing w:val="-5"/>
          <w:sz w:val="24"/>
        </w:rPr>
        <w:t xml:space="preserve">bulk </w:t>
      </w:r>
      <w:r w:rsidR="000231AE" w:rsidRPr="00CC7B58">
        <w:rPr>
          <w:spacing w:val="-4"/>
          <w:sz w:val="24"/>
          <w:szCs w:val="24"/>
        </w:rPr>
        <w:t xml:space="preserve">prescription </w:t>
      </w:r>
      <w:r w:rsidR="000231AE" w:rsidRPr="00CC7B58">
        <w:rPr>
          <w:spacing w:val="-6"/>
          <w:sz w:val="24"/>
          <w:szCs w:val="24"/>
        </w:rPr>
        <w:t xml:space="preserve">issued </w:t>
      </w:r>
      <w:r w:rsidR="000231AE" w:rsidRPr="00CC7B58">
        <w:rPr>
          <w:sz w:val="24"/>
          <w:szCs w:val="24"/>
        </w:rPr>
        <w:t xml:space="preserve">for a </w:t>
      </w:r>
      <w:r w:rsidR="000231AE" w:rsidRPr="00CC7B58">
        <w:rPr>
          <w:spacing w:val="-4"/>
          <w:sz w:val="24"/>
          <w:szCs w:val="24"/>
        </w:rPr>
        <w:t xml:space="preserve">school </w:t>
      </w:r>
      <w:r w:rsidR="000231AE" w:rsidRPr="00CC7B58">
        <w:rPr>
          <w:spacing w:val="-3"/>
          <w:sz w:val="24"/>
          <w:szCs w:val="24"/>
        </w:rPr>
        <w:t>or</w:t>
      </w:r>
      <w:r>
        <w:rPr>
          <w:spacing w:val="-3"/>
          <w:sz w:val="24"/>
          <w:szCs w:val="24"/>
        </w:rPr>
        <w:t xml:space="preserve"> </w:t>
      </w:r>
      <w:r w:rsidR="000231AE" w:rsidRPr="00CC7B58">
        <w:rPr>
          <w:spacing w:val="-5"/>
          <w:sz w:val="24"/>
          <w:szCs w:val="24"/>
        </w:rPr>
        <w:t xml:space="preserve">institution under </w:t>
      </w:r>
      <w:r w:rsidR="000231AE" w:rsidRPr="00CC7B58">
        <w:rPr>
          <w:spacing w:val="-4"/>
          <w:sz w:val="24"/>
          <w:szCs w:val="24"/>
        </w:rPr>
        <w:t>Clause</w:t>
      </w:r>
      <w:r w:rsidR="000231AE" w:rsidRPr="00CC7B58">
        <w:rPr>
          <w:spacing w:val="-18"/>
          <w:sz w:val="24"/>
          <w:szCs w:val="24"/>
        </w:rPr>
        <w:t xml:space="preserve"> </w:t>
      </w:r>
      <w:hyperlink w:anchor="_bookmark76" w:history="1">
        <w:r w:rsidR="000231AE" w:rsidRPr="00CC7B58">
          <w:rPr>
            <w:spacing w:val="-4"/>
            <w:sz w:val="24"/>
            <w:szCs w:val="24"/>
          </w:rPr>
          <w:t>28</w:t>
        </w:r>
      </w:hyperlink>
      <w:r w:rsidR="000231AE" w:rsidRPr="00CC7B58">
        <w:rPr>
          <w:spacing w:val="-4"/>
          <w:sz w:val="24"/>
          <w:szCs w:val="24"/>
        </w:rPr>
        <w:t>.</w:t>
      </w:r>
    </w:p>
    <w:p w14:paraId="6F185BB4" w14:textId="590FCE8D" w:rsidR="00CC7B58" w:rsidRDefault="00CC7B58" w:rsidP="00CC7B58">
      <w:pPr>
        <w:tabs>
          <w:tab w:val="left" w:pos="4166"/>
        </w:tabs>
        <w:spacing w:line="376" w:lineRule="auto"/>
        <w:ind w:left="720"/>
        <w:rPr>
          <w:spacing w:val="-4"/>
          <w:sz w:val="24"/>
          <w:szCs w:val="24"/>
        </w:rPr>
      </w:pPr>
      <w:r w:rsidRPr="00CC7B58">
        <w:rPr>
          <w:spacing w:val="-4"/>
          <w:sz w:val="24"/>
          <w:szCs w:val="24"/>
        </w:rPr>
        <w:t xml:space="preserve">      </w:t>
      </w:r>
    </w:p>
    <w:p w14:paraId="53C27EF2" w14:textId="40AC2EE3" w:rsidR="00CC7B58" w:rsidRDefault="00CC7B58" w:rsidP="00C90A91">
      <w:pPr>
        <w:pStyle w:val="BodyText"/>
        <w:spacing w:line="360" w:lineRule="auto"/>
        <w:ind w:left="2880" w:hanging="1440"/>
        <w:jc w:val="both"/>
      </w:pPr>
      <w:r>
        <w:t xml:space="preserve">20.1A.1 </w:t>
      </w:r>
      <w:r>
        <w:tab/>
      </w:r>
      <w:r w:rsidRPr="00CC7B58">
        <w:t xml:space="preserve">If a </w:t>
      </w:r>
      <w:r w:rsidRPr="00CC7B58">
        <w:rPr>
          <w:spacing w:val="-4"/>
        </w:rPr>
        <w:t xml:space="preserve">prescriber </w:t>
      </w:r>
      <w:r w:rsidRPr="00CC7B58">
        <w:rPr>
          <w:spacing w:val="-3"/>
        </w:rPr>
        <w:t xml:space="preserve">orders </w:t>
      </w:r>
      <w:r w:rsidRPr="00CC7B58">
        <w:t xml:space="preserve">a </w:t>
      </w:r>
      <w:r w:rsidRPr="00CC7B58">
        <w:rPr>
          <w:spacing w:val="-4"/>
        </w:rPr>
        <w:t xml:space="preserve">drug, </w:t>
      </w:r>
      <w:r w:rsidRPr="00CC7B58">
        <w:t xml:space="preserve">medicine </w:t>
      </w:r>
      <w:r w:rsidRPr="00CC7B58">
        <w:rPr>
          <w:spacing w:val="-3"/>
        </w:rPr>
        <w:t xml:space="preserve">or </w:t>
      </w:r>
      <w:r w:rsidRPr="00CC7B58">
        <w:rPr>
          <w:spacing w:val="-4"/>
        </w:rPr>
        <w:t xml:space="preserve">appliance </w:t>
      </w:r>
      <w:r w:rsidRPr="00CC7B58">
        <w:rPr>
          <w:spacing w:val="-3"/>
        </w:rPr>
        <w:t xml:space="preserve">by </w:t>
      </w:r>
      <w:r w:rsidRPr="00CC7B58">
        <w:t xml:space="preserve">means </w:t>
      </w:r>
      <w:r w:rsidRPr="00CC7B58">
        <w:rPr>
          <w:spacing w:val="-3"/>
        </w:rPr>
        <w:t xml:space="preserve">of an </w:t>
      </w:r>
      <w:r w:rsidRPr="00CC7B58">
        <w:rPr>
          <w:spacing w:val="-4"/>
        </w:rPr>
        <w:lastRenderedPageBreak/>
        <w:t xml:space="preserve">electronic prescription, </w:t>
      </w:r>
      <w:r w:rsidRPr="00CC7B58">
        <w:rPr>
          <w:spacing w:val="-3"/>
        </w:rPr>
        <w:t xml:space="preserve">the </w:t>
      </w:r>
      <w:r w:rsidRPr="00CC7B58">
        <w:rPr>
          <w:spacing w:val="-4"/>
        </w:rPr>
        <w:t xml:space="preserve">prescriber </w:t>
      </w:r>
      <w:r w:rsidRPr="00CC7B58">
        <w:t xml:space="preserve">must </w:t>
      </w:r>
      <w:r w:rsidRPr="00CC7B58">
        <w:rPr>
          <w:spacing w:val="-6"/>
        </w:rPr>
        <w:t xml:space="preserve">issue </w:t>
      </w:r>
      <w:r w:rsidRPr="00CC7B58">
        <w:rPr>
          <w:spacing w:val="-3"/>
        </w:rPr>
        <w:t xml:space="preserve">the </w:t>
      </w:r>
      <w:r w:rsidRPr="00CC7B58">
        <w:rPr>
          <w:spacing w:val="-4"/>
        </w:rPr>
        <w:t xml:space="preserve">Patient </w:t>
      </w:r>
      <w:r w:rsidRPr="00CC7B58">
        <w:t>with</w:t>
      </w:r>
      <w:r w:rsidR="00C66BCE">
        <w:t xml:space="preserve"> </w:t>
      </w:r>
      <w:r w:rsidR="00B17371" w:rsidRPr="00CC7B58">
        <w:t>a written record of the prescription that has been created</w:t>
      </w:r>
      <w:r w:rsidR="00B17371">
        <w:t>,</w:t>
      </w:r>
      <w:r w:rsidR="00B17371" w:rsidRPr="00CC7B58">
        <w:t xml:space="preserve"> </w:t>
      </w:r>
      <w:r w:rsidR="000231AE" w:rsidRPr="00CC7B58">
        <w:t>if the Patient, or where appropriate an authorised person, requests.</w:t>
      </w:r>
    </w:p>
    <w:p w14:paraId="77E813CA" w14:textId="46B0C6A2" w:rsidR="00837652" w:rsidRPr="00CC7B58" w:rsidRDefault="00837652" w:rsidP="00C90A91">
      <w:pPr>
        <w:pStyle w:val="BodyText"/>
        <w:spacing w:before="2"/>
        <w:jc w:val="both"/>
      </w:pPr>
    </w:p>
    <w:p w14:paraId="1D4C33C8" w14:textId="0BE95272" w:rsidR="00837652" w:rsidRPr="00CC7B58" w:rsidRDefault="000231AE" w:rsidP="00C90A91">
      <w:pPr>
        <w:pStyle w:val="BodyText"/>
        <w:tabs>
          <w:tab w:val="left" w:pos="2163"/>
        </w:tabs>
        <w:spacing w:line="357" w:lineRule="auto"/>
        <w:ind w:left="2163" w:right="816" w:hanging="1442"/>
        <w:jc w:val="both"/>
      </w:pPr>
      <w:r w:rsidRPr="00CC7B58">
        <w:rPr>
          <w:spacing w:val="-4"/>
        </w:rPr>
        <w:t>20.1B</w:t>
      </w:r>
      <w:r w:rsidRPr="00CC7B58">
        <w:rPr>
          <w:spacing w:val="-4"/>
        </w:rPr>
        <w:tab/>
      </w:r>
      <w:r w:rsidRPr="00CC7B58">
        <w:rPr>
          <w:spacing w:val="-5"/>
        </w:rPr>
        <w:t xml:space="preserve"> </w:t>
      </w:r>
      <w:r w:rsidRPr="00CC7B58">
        <w:rPr>
          <w:spacing w:val="-3"/>
        </w:rPr>
        <w:t xml:space="preserve">if the </w:t>
      </w:r>
      <w:r w:rsidRPr="00CC7B58">
        <w:rPr>
          <w:spacing w:val="-4"/>
        </w:rPr>
        <w:t xml:space="preserve">order </w:t>
      </w:r>
      <w:r w:rsidRPr="00CC7B58">
        <w:rPr>
          <w:spacing w:val="-3"/>
        </w:rPr>
        <w:t xml:space="preserve">is </w:t>
      </w:r>
      <w:r w:rsidRPr="00CC7B58">
        <w:rPr>
          <w:spacing w:val="-6"/>
        </w:rPr>
        <w:t xml:space="preserve">eligible </w:t>
      </w:r>
      <w:r w:rsidRPr="00CC7B58">
        <w:t>for</w:t>
      </w:r>
      <w:r w:rsidR="00D50D0B">
        <w:t xml:space="preserve"> the</w:t>
      </w:r>
      <w:r w:rsidRPr="00CC7B58">
        <w:t xml:space="preserve"> </w:t>
      </w:r>
      <w:r w:rsidR="00D50D0B">
        <w:rPr>
          <w:spacing w:val="-3"/>
        </w:rPr>
        <w:t>ETP</w:t>
      </w:r>
      <w:r w:rsidRPr="00CC7B58">
        <w:rPr>
          <w:spacing w:val="-3"/>
        </w:rPr>
        <w:t xml:space="preserve"> </w:t>
      </w:r>
      <w:r w:rsidRPr="00CC7B58">
        <w:t xml:space="preserve">Service </w:t>
      </w:r>
      <w:r w:rsidRPr="00CC7B58">
        <w:rPr>
          <w:spacing w:val="-5"/>
        </w:rPr>
        <w:t xml:space="preserve">use, </w:t>
      </w:r>
      <w:r w:rsidRPr="00CC7B58">
        <w:rPr>
          <w:spacing w:val="-3"/>
        </w:rPr>
        <w:t xml:space="preserve">the </w:t>
      </w:r>
      <w:r w:rsidRPr="00CC7B58">
        <w:rPr>
          <w:spacing w:val="-4"/>
        </w:rPr>
        <w:t xml:space="preserve">prescriber </w:t>
      </w:r>
      <w:r w:rsidRPr="00CC7B58">
        <w:t xml:space="preserve">must </w:t>
      </w:r>
      <w:r w:rsidRPr="00CC7B58">
        <w:rPr>
          <w:spacing w:val="-4"/>
        </w:rPr>
        <w:t xml:space="preserve">ascertain </w:t>
      </w:r>
      <w:r w:rsidRPr="00CC7B58">
        <w:rPr>
          <w:spacing w:val="-3"/>
        </w:rPr>
        <w:t xml:space="preserve">if the </w:t>
      </w:r>
      <w:r w:rsidRPr="00CC7B58">
        <w:rPr>
          <w:spacing w:val="-4"/>
        </w:rPr>
        <w:t xml:space="preserve">Patient, </w:t>
      </w:r>
      <w:r w:rsidRPr="00CC7B58">
        <w:rPr>
          <w:spacing w:val="-3"/>
        </w:rPr>
        <w:t xml:space="preserve">or </w:t>
      </w:r>
      <w:r w:rsidRPr="00CC7B58">
        <w:t xml:space="preserve">where </w:t>
      </w:r>
      <w:r w:rsidRPr="00CC7B58">
        <w:rPr>
          <w:spacing w:val="-5"/>
        </w:rPr>
        <w:t xml:space="preserve">appropriate </w:t>
      </w:r>
      <w:r w:rsidRPr="00CC7B58">
        <w:rPr>
          <w:spacing w:val="-3"/>
        </w:rPr>
        <w:t xml:space="preserve">the </w:t>
      </w:r>
      <w:r w:rsidRPr="00CC7B58">
        <w:rPr>
          <w:spacing w:val="-4"/>
        </w:rPr>
        <w:t xml:space="preserve">Patient's </w:t>
      </w:r>
      <w:r w:rsidRPr="00CC7B58">
        <w:rPr>
          <w:spacing w:val="-5"/>
        </w:rPr>
        <w:t xml:space="preserve">authorised person, </w:t>
      </w:r>
      <w:r w:rsidRPr="00CC7B58">
        <w:rPr>
          <w:spacing w:val="-3"/>
        </w:rPr>
        <w:t xml:space="preserve">wants </w:t>
      </w:r>
      <w:r w:rsidRPr="00CC7B58">
        <w:t xml:space="preserve">to have </w:t>
      </w:r>
      <w:r w:rsidRPr="00CC7B58">
        <w:rPr>
          <w:spacing w:val="-3"/>
        </w:rPr>
        <w:t xml:space="preserve">the </w:t>
      </w:r>
      <w:r w:rsidRPr="00CC7B58">
        <w:rPr>
          <w:spacing w:val="-4"/>
        </w:rPr>
        <w:t xml:space="preserve">electronic </w:t>
      </w:r>
      <w:r w:rsidRPr="00CC7B58">
        <w:rPr>
          <w:spacing w:val="-3"/>
        </w:rPr>
        <w:t xml:space="preserve">prescription </w:t>
      </w:r>
      <w:r w:rsidRPr="00CC7B58">
        <w:rPr>
          <w:spacing w:val="-6"/>
        </w:rPr>
        <w:t xml:space="preserve">dispensed </w:t>
      </w:r>
      <w:r w:rsidRPr="00CC7B58">
        <w:rPr>
          <w:spacing w:val="-3"/>
        </w:rPr>
        <w:t xml:space="preserve">by </w:t>
      </w:r>
      <w:r w:rsidRPr="00CC7B58">
        <w:t xml:space="preserve">a </w:t>
      </w:r>
      <w:r w:rsidRPr="00CC7B58">
        <w:rPr>
          <w:spacing w:val="-4"/>
        </w:rPr>
        <w:t xml:space="preserve">nominated </w:t>
      </w:r>
      <w:r w:rsidRPr="00CC7B58">
        <w:rPr>
          <w:spacing w:val="-6"/>
        </w:rPr>
        <w:t>dispenser.</w:t>
      </w:r>
    </w:p>
    <w:p w14:paraId="1FE2E206" w14:textId="16B3829D" w:rsidR="00837652" w:rsidRPr="00994205" w:rsidRDefault="000231AE" w:rsidP="00C90A91">
      <w:pPr>
        <w:pStyle w:val="ListParagraph"/>
        <w:numPr>
          <w:ilvl w:val="1"/>
          <w:numId w:val="91"/>
        </w:numPr>
        <w:tabs>
          <w:tab w:val="left" w:pos="2227"/>
          <w:tab w:val="left" w:pos="2228"/>
        </w:tabs>
        <w:spacing w:before="102" w:line="376" w:lineRule="auto"/>
        <w:ind w:right="933"/>
        <w:jc w:val="both"/>
        <w:rPr>
          <w:sz w:val="24"/>
        </w:rPr>
      </w:pPr>
      <w:r w:rsidRPr="00994205">
        <w:rPr>
          <w:sz w:val="24"/>
        </w:rPr>
        <w:t xml:space="preserve">A </w:t>
      </w:r>
      <w:r w:rsidRPr="00994205">
        <w:rPr>
          <w:spacing w:val="-4"/>
          <w:sz w:val="24"/>
        </w:rPr>
        <w:t xml:space="preserve">Health </w:t>
      </w:r>
      <w:r w:rsidRPr="00994205">
        <w:rPr>
          <w:sz w:val="24"/>
        </w:rPr>
        <w:t xml:space="preserve">Care </w:t>
      </w:r>
      <w:r w:rsidRPr="00994205">
        <w:rPr>
          <w:spacing w:val="-4"/>
          <w:sz w:val="24"/>
        </w:rPr>
        <w:t xml:space="preserve">Professional </w:t>
      </w:r>
      <w:r w:rsidRPr="00994205">
        <w:rPr>
          <w:sz w:val="24"/>
        </w:rPr>
        <w:t xml:space="preserve">may </w:t>
      </w:r>
      <w:r w:rsidRPr="00994205">
        <w:rPr>
          <w:spacing w:val="-4"/>
          <w:sz w:val="24"/>
        </w:rPr>
        <w:t xml:space="preserve">not order </w:t>
      </w:r>
      <w:r w:rsidRPr="00994205">
        <w:rPr>
          <w:sz w:val="24"/>
        </w:rPr>
        <w:t xml:space="preserve">Home Oxygen services </w:t>
      </w:r>
      <w:r w:rsidRPr="00994205">
        <w:rPr>
          <w:spacing w:val="-3"/>
          <w:sz w:val="24"/>
        </w:rPr>
        <w:t>by</w:t>
      </w:r>
      <w:r w:rsidR="00C90A91">
        <w:rPr>
          <w:spacing w:val="-3"/>
          <w:sz w:val="24"/>
        </w:rPr>
        <w:t xml:space="preserve"> </w:t>
      </w:r>
      <w:r w:rsidRPr="00994205">
        <w:rPr>
          <w:sz w:val="24"/>
        </w:rPr>
        <w:t xml:space="preserve">means </w:t>
      </w:r>
      <w:r w:rsidRPr="00994205">
        <w:rPr>
          <w:spacing w:val="-3"/>
          <w:sz w:val="24"/>
        </w:rPr>
        <w:t>of an Electronic</w:t>
      </w:r>
      <w:r w:rsidRPr="00994205">
        <w:rPr>
          <w:spacing w:val="48"/>
          <w:sz w:val="24"/>
        </w:rPr>
        <w:t xml:space="preserve"> </w:t>
      </w:r>
      <w:r w:rsidRPr="00994205">
        <w:rPr>
          <w:spacing w:val="-4"/>
          <w:sz w:val="24"/>
        </w:rPr>
        <w:t>Prescription.</w:t>
      </w:r>
    </w:p>
    <w:p w14:paraId="67AC0E57" w14:textId="77777777" w:rsidR="00442DC5" w:rsidRDefault="00442DC5" w:rsidP="00442DC5">
      <w:pPr>
        <w:pStyle w:val="Heading1"/>
        <w:tabs>
          <w:tab w:val="left" w:pos="2147"/>
          <w:tab w:val="left" w:pos="2148"/>
        </w:tabs>
        <w:spacing w:line="355" w:lineRule="auto"/>
        <w:ind w:left="0" w:right="1494" w:firstLine="0"/>
      </w:pPr>
    </w:p>
    <w:p w14:paraId="1ED222CA" w14:textId="3E8E172D" w:rsidR="00837652" w:rsidRPr="00556E86" w:rsidRDefault="00556E86" w:rsidP="00442DC5">
      <w:pPr>
        <w:pStyle w:val="Heading1"/>
        <w:numPr>
          <w:ilvl w:val="0"/>
          <w:numId w:val="91"/>
        </w:numPr>
        <w:tabs>
          <w:tab w:val="left" w:pos="2147"/>
          <w:tab w:val="left" w:pos="2148"/>
        </w:tabs>
        <w:spacing w:line="355" w:lineRule="auto"/>
        <w:ind w:right="1494"/>
      </w:pPr>
      <w:r w:rsidRPr="00556E86">
        <w:t xml:space="preserve"> Not Applicable</w:t>
      </w:r>
    </w:p>
    <w:p w14:paraId="0F6D824A" w14:textId="77777777" w:rsidR="00837652" w:rsidRPr="00994205" w:rsidRDefault="00837652">
      <w:pPr>
        <w:pStyle w:val="BodyText"/>
        <w:spacing w:before="11"/>
        <w:rPr>
          <w:sz w:val="23"/>
        </w:rPr>
      </w:pPr>
      <w:bookmarkStart w:id="58" w:name="_bookmark53"/>
      <w:bookmarkEnd w:id="58"/>
    </w:p>
    <w:p w14:paraId="772C0448" w14:textId="361AF79C" w:rsidR="00837652" w:rsidRPr="00994205" w:rsidRDefault="000231AE" w:rsidP="00442DC5">
      <w:pPr>
        <w:pStyle w:val="Heading1"/>
        <w:numPr>
          <w:ilvl w:val="0"/>
          <w:numId w:val="91"/>
        </w:numPr>
        <w:tabs>
          <w:tab w:val="left" w:pos="2147"/>
          <w:tab w:val="left" w:pos="2148"/>
        </w:tabs>
      </w:pPr>
      <w:bookmarkStart w:id="59" w:name="_bookmark54"/>
      <w:bookmarkEnd w:id="59"/>
      <w:r w:rsidRPr="00994205">
        <w:t>Repeatable Prescribing</w:t>
      </w:r>
      <w:r w:rsidRPr="00994205">
        <w:rPr>
          <w:spacing w:val="5"/>
        </w:rPr>
        <w:t xml:space="preserve"> </w:t>
      </w:r>
      <w:r w:rsidR="00113DEB" w:rsidRPr="00994205">
        <w:t>Services</w:t>
      </w:r>
      <w:r w:rsidR="0027657C" w:rsidRPr="0027657C">
        <w:rPr>
          <w:rStyle w:val="FootnoteReference"/>
          <w:b w:val="0"/>
          <w:bCs w:val="0"/>
          <w:sz w:val="24"/>
          <w:szCs w:val="24"/>
        </w:rPr>
        <w:footnoteReference w:id="27"/>
      </w:r>
    </w:p>
    <w:p w14:paraId="6EAD2F38" w14:textId="6763D3F0" w:rsidR="00837652" w:rsidRPr="00442DC5" w:rsidRDefault="000231AE" w:rsidP="00896B4B">
      <w:pPr>
        <w:pStyle w:val="ListParagraph"/>
        <w:numPr>
          <w:ilvl w:val="1"/>
          <w:numId w:val="91"/>
        </w:numPr>
        <w:tabs>
          <w:tab w:val="left" w:pos="2227"/>
          <w:tab w:val="left" w:pos="2228"/>
        </w:tabs>
        <w:spacing w:before="316" w:line="362" w:lineRule="auto"/>
        <w:ind w:right="873"/>
        <w:rPr>
          <w:sz w:val="24"/>
        </w:rPr>
      </w:pPr>
      <w:bookmarkStart w:id="60" w:name="_bookmark55"/>
      <w:bookmarkEnd w:id="60"/>
      <w:r w:rsidRPr="00442DC5">
        <w:rPr>
          <w:spacing w:val="-3"/>
          <w:sz w:val="24"/>
        </w:rPr>
        <w:t xml:space="preserve">The Contractor </w:t>
      </w:r>
      <w:r w:rsidRPr="00442DC5">
        <w:rPr>
          <w:sz w:val="24"/>
        </w:rPr>
        <w:t xml:space="preserve">may </w:t>
      </w:r>
      <w:r w:rsidRPr="00442DC5">
        <w:rPr>
          <w:spacing w:val="-5"/>
          <w:sz w:val="24"/>
        </w:rPr>
        <w:t xml:space="preserve">only </w:t>
      </w:r>
      <w:r w:rsidRPr="00442DC5">
        <w:rPr>
          <w:spacing w:val="-3"/>
          <w:sz w:val="24"/>
        </w:rPr>
        <w:t xml:space="preserve">provide </w:t>
      </w:r>
      <w:r w:rsidRPr="00442DC5">
        <w:rPr>
          <w:spacing w:val="-5"/>
          <w:sz w:val="24"/>
        </w:rPr>
        <w:t xml:space="preserve">Repeatable </w:t>
      </w:r>
      <w:r w:rsidRPr="00442DC5">
        <w:rPr>
          <w:spacing w:val="-3"/>
          <w:sz w:val="24"/>
        </w:rPr>
        <w:t>Prescribing</w:t>
      </w:r>
      <w:r w:rsidRPr="00442DC5">
        <w:rPr>
          <w:spacing w:val="24"/>
          <w:sz w:val="24"/>
        </w:rPr>
        <w:t xml:space="preserve"> </w:t>
      </w:r>
      <w:r w:rsidRPr="00442DC5">
        <w:rPr>
          <w:sz w:val="24"/>
        </w:rPr>
        <w:t>Services</w:t>
      </w:r>
      <w:r w:rsidRPr="00442DC5">
        <w:rPr>
          <w:spacing w:val="7"/>
          <w:sz w:val="24"/>
        </w:rPr>
        <w:t xml:space="preserve"> </w:t>
      </w:r>
      <w:r w:rsidRPr="00442DC5">
        <w:rPr>
          <w:sz w:val="24"/>
        </w:rPr>
        <w:t>to</w:t>
      </w:r>
      <w:r w:rsidRPr="00442DC5">
        <w:rPr>
          <w:w w:val="99"/>
          <w:sz w:val="24"/>
        </w:rPr>
        <w:t xml:space="preserve"> </w:t>
      </w:r>
      <w:r w:rsidRPr="00442DC5">
        <w:rPr>
          <w:spacing w:val="-4"/>
          <w:sz w:val="24"/>
        </w:rPr>
        <w:t xml:space="preserve">any </w:t>
      </w:r>
      <w:r w:rsidRPr="00442DC5">
        <w:rPr>
          <w:spacing w:val="-5"/>
          <w:sz w:val="24"/>
        </w:rPr>
        <w:t xml:space="preserve">person </w:t>
      </w:r>
      <w:r w:rsidRPr="00442DC5">
        <w:rPr>
          <w:spacing w:val="-3"/>
          <w:sz w:val="24"/>
        </w:rPr>
        <w:t xml:space="preserve">on its </w:t>
      </w:r>
      <w:r w:rsidRPr="00442DC5">
        <w:rPr>
          <w:spacing w:val="-5"/>
          <w:sz w:val="24"/>
        </w:rPr>
        <w:t xml:space="preserve">List </w:t>
      </w:r>
      <w:r w:rsidRPr="00442DC5">
        <w:rPr>
          <w:spacing w:val="-3"/>
          <w:sz w:val="24"/>
        </w:rPr>
        <w:t xml:space="preserve">of </w:t>
      </w:r>
      <w:r w:rsidRPr="00442DC5">
        <w:rPr>
          <w:spacing w:val="-4"/>
          <w:sz w:val="24"/>
        </w:rPr>
        <w:t xml:space="preserve">Patients </w:t>
      </w:r>
      <w:r w:rsidRPr="00442DC5">
        <w:rPr>
          <w:spacing w:val="-3"/>
          <w:sz w:val="24"/>
        </w:rPr>
        <w:t xml:space="preserve">if it </w:t>
      </w:r>
      <w:r w:rsidRPr="00442DC5">
        <w:rPr>
          <w:spacing w:val="-4"/>
          <w:sz w:val="24"/>
        </w:rPr>
        <w:t xml:space="preserve">satisfies </w:t>
      </w:r>
      <w:r w:rsidRPr="00442DC5">
        <w:rPr>
          <w:spacing w:val="-3"/>
          <w:sz w:val="24"/>
        </w:rPr>
        <w:t xml:space="preserve">the </w:t>
      </w:r>
      <w:r w:rsidRPr="00442DC5">
        <w:rPr>
          <w:spacing w:val="-4"/>
          <w:sz w:val="24"/>
        </w:rPr>
        <w:t xml:space="preserve">conditions </w:t>
      </w:r>
      <w:r w:rsidRPr="00442DC5">
        <w:rPr>
          <w:spacing w:val="-3"/>
          <w:sz w:val="24"/>
        </w:rPr>
        <w:t>in</w:t>
      </w:r>
      <w:r w:rsidRPr="00442DC5">
        <w:rPr>
          <w:spacing w:val="42"/>
          <w:sz w:val="24"/>
        </w:rPr>
        <w:t xml:space="preserve"> </w:t>
      </w:r>
      <w:r w:rsidRPr="00442DC5">
        <w:rPr>
          <w:spacing w:val="-4"/>
          <w:sz w:val="24"/>
        </w:rPr>
        <w:t>Clause</w:t>
      </w:r>
    </w:p>
    <w:p w14:paraId="04F97B4C" w14:textId="7C0241AA" w:rsidR="00837652" w:rsidRPr="00994205" w:rsidRDefault="000231AE" w:rsidP="00442DC5">
      <w:pPr>
        <w:pStyle w:val="ListParagraph"/>
        <w:numPr>
          <w:ilvl w:val="1"/>
          <w:numId w:val="91"/>
        </w:numPr>
        <w:tabs>
          <w:tab w:val="left" w:pos="529"/>
        </w:tabs>
        <w:spacing w:line="260" w:lineRule="exact"/>
        <w:ind w:left="2756" w:right="856" w:hanging="2757"/>
        <w:jc w:val="right"/>
        <w:rPr>
          <w:sz w:val="24"/>
        </w:rPr>
      </w:pPr>
      <w:r w:rsidRPr="00994205">
        <w:rPr>
          <w:spacing w:val="-4"/>
          <w:sz w:val="24"/>
        </w:rPr>
        <w:t xml:space="preserve">and </w:t>
      </w:r>
      <w:r w:rsidRPr="00994205">
        <w:rPr>
          <w:spacing w:val="-3"/>
          <w:sz w:val="24"/>
        </w:rPr>
        <w:t xml:space="preserve">it serves notice on the Commissioner in </w:t>
      </w:r>
      <w:r w:rsidRPr="00994205">
        <w:rPr>
          <w:sz w:val="24"/>
        </w:rPr>
        <w:t>accordance with</w:t>
      </w:r>
      <w:r w:rsidRPr="00994205">
        <w:rPr>
          <w:spacing w:val="-15"/>
          <w:sz w:val="24"/>
        </w:rPr>
        <w:t xml:space="preserve"> </w:t>
      </w:r>
      <w:r w:rsidRPr="00994205">
        <w:rPr>
          <w:spacing w:val="-3"/>
          <w:sz w:val="24"/>
        </w:rPr>
        <w:t>the</w:t>
      </w:r>
    </w:p>
    <w:p w14:paraId="21F7D541" w14:textId="77777777" w:rsidR="00442DC5" w:rsidRDefault="000231AE" w:rsidP="00442DC5">
      <w:pPr>
        <w:pStyle w:val="BodyText"/>
        <w:spacing w:before="156"/>
        <w:ind w:left="2228"/>
      </w:pPr>
      <w:r w:rsidRPr="00994205">
        <w:t xml:space="preserve">terms of Clauses </w:t>
      </w:r>
      <w:hyperlink w:anchor="_bookmark57" w:history="1">
        <w:r w:rsidRPr="00994205">
          <w:t xml:space="preserve">22.3 </w:t>
        </w:r>
      </w:hyperlink>
      <w:r w:rsidRPr="00994205">
        <w:t xml:space="preserve">and </w:t>
      </w:r>
      <w:hyperlink w:anchor="_bookmark59" w:history="1">
        <w:r w:rsidRPr="00994205">
          <w:t>22.4.</w:t>
        </w:r>
      </w:hyperlink>
      <w:bookmarkStart w:id="61" w:name="_bookmark56"/>
      <w:bookmarkEnd w:id="61"/>
    </w:p>
    <w:p w14:paraId="0004055E" w14:textId="4B623944" w:rsidR="00837652" w:rsidRPr="00994205" w:rsidRDefault="000231AE" w:rsidP="00442DC5">
      <w:pPr>
        <w:pStyle w:val="BodyText"/>
        <w:numPr>
          <w:ilvl w:val="1"/>
          <w:numId w:val="71"/>
        </w:numPr>
        <w:spacing w:before="156"/>
      </w:pPr>
      <w:r w:rsidRPr="00994205">
        <w:rPr>
          <w:spacing w:val="-3"/>
        </w:rPr>
        <w:t xml:space="preserve">The </w:t>
      </w:r>
      <w:r w:rsidRPr="00994205">
        <w:rPr>
          <w:spacing w:val="-5"/>
        </w:rPr>
        <w:t xml:space="preserve">Conditions </w:t>
      </w:r>
      <w:r w:rsidRPr="00994205">
        <w:t xml:space="preserve">referred to </w:t>
      </w:r>
      <w:r w:rsidRPr="00994205">
        <w:rPr>
          <w:spacing w:val="-3"/>
        </w:rPr>
        <w:t xml:space="preserve">in </w:t>
      </w:r>
      <w:r w:rsidRPr="00994205">
        <w:rPr>
          <w:spacing w:val="-4"/>
        </w:rPr>
        <w:t xml:space="preserve">Clause </w:t>
      </w:r>
      <w:hyperlink w:anchor="_bookmark55" w:history="1">
        <w:r w:rsidRPr="00994205">
          <w:rPr>
            <w:spacing w:val="-4"/>
          </w:rPr>
          <w:t>22.1</w:t>
        </w:r>
        <w:r w:rsidRPr="00994205">
          <w:rPr>
            <w:spacing w:val="-22"/>
          </w:rPr>
          <w:t xml:space="preserve"> </w:t>
        </w:r>
      </w:hyperlink>
      <w:r w:rsidRPr="00994205">
        <w:rPr>
          <w:spacing w:val="-3"/>
        </w:rPr>
        <w:t>are:</w:t>
      </w:r>
    </w:p>
    <w:p w14:paraId="354E9CA6" w14:textId="77777777" w:rsidR="00837652" w:rsidRPr="00994205" w:rsidRDefault="00837652">
      <w:pPr>
        <w:pStyle w:val="BodyText"/>
        <w:spacing w:before="4"/>
        <w:rPr>
          <w:sz w:val="23"/>
        </w:rPr>
      </w:pPr>
    </w:p>
    <w:p w14:paraId="23DC5A4F" w14:textId="77777777" w:rsidR="00837652" w:rsidRPr="00994205" w:rsidRDefault="000231AE">
      <w:pPr>
        <w:pStyle w:val="ListParagraph"/>
        <w:numPr>
          <w:ilvl w:val="2"/>
          <w:numId w:val="71"/>
        </w:numPr>
        <w:tabs>
          <w:tab w:val="left" w:pos="3365"/>
          <w:tab w:val="left" w:pos="3366"/>
        </w:tabs>
        <w:spacing w:line="362" w:lineRule="auto"/>
        <w:ind w:right="735"/>
        <w:rPr>
          <w:sz w:val="24"/>
        </w:rPr>
      </w:pPr>
      <w:r w:rsidRPr="00994205">
        <w:rPr>
          <w:spacing w:val="-3"/>
          <w:sz w:val="24"/>
        </w:rPr>
        <w:t xml:space="preserve">the Contractor </w:t>
      </w:r>
      <w:r w:rsidRPr="00994205">
        <w:rPr>
          <w:spacing w:val="-4"/>
          <w:sz w:val="24"/>
        </w:rPr>
        <w:t xml:space="preserve">has </w:t>
      </w:r>
      <w:r w:rsidRPr="00994205">
        <w:rPr>
          <w:sz w:val="24"/>
        </w:rPr>
        <w:t xml:space="preserve">access to computer systems </w:t>
      </w:r>
      <w:r w:rsidRPr="00994205">
        <w:rPr>
          <w:spacing w:val="-4"/>
          <w:sz w:val="24"/>
        </w:rPr>
        <w:t xml:space="preserve">and </w:t>
      </w:r>
      <w:r w:rsidRPr="00994205">
        <w:rPr>
          <w:sz w:val="24"/>
        </w:rPr>
        <w:t xml:space="preserve">software which </w:t>
      </w:r>
      <w:r w:rsidRPr="00994205">
        <w:rPr>
          <w:spacing w:val="-5"/>
          <w:sz w:val="24"/>
        </w:rPr>
        <w:t xml:space="preserve">enable </w:t>
      </w:r>
      <w:r w:rsidRPr="00994205">
        <w:rPr>
          <w:spacing w:val="-3"/>
          <w:sz w:val="24"/>
        </w:rPr>
        <w:t xml:space="preserve">it </w:t>
      </w:r>
      <w:r w:rsidRPr="00994205">
        <w:rPr>
          <w:sz w:val="24"/>
        </w:rPr>
        <w:t xml:space="preserve">to </w:t>
      </w:r>
      <w:r w:rsidRPr="00994205">
        <w:rPr>
          <w:spacing w:val="-6"/>
          <w:sz w:val="24"/>
        </w:rPr>
        <w:t xml:space="preserve">issue </w:t>
      </w:r>
      <w:r w:rsidRPr="00994205">
        <w:rPr>
          <w:sz w:val="24"/>
        </w:rPr>
        <w:t xml:space="preserve">Non-Electronic </w:t>
      </w:r>
      <w:r w:rsidRPr="00994205">
        <w:rPr>
          <w:spacing w:val="-5"/>
          <w:sz w:val="24"/>
        </w:rPr>
        <w:t xml:space="preserve">Repeatable </w:t>
      </w:r>
      <w:r w:rsidRPr="00994205">
        <w:rPr>
          <w:spacing w:val="-4"/>
          <w:sz w:val="24"/>
        </w:rPr>
        <w:t xml:space="preserve">Prescriptions and </w:t>
      </w:r>
      <w:r w:rsidRPr="00994205">
        <w:rPr>
          <w:sz w:val="24"/>
        </w:rPr>
        <w:t xml:space="preserve">Batch </w:t>
      </w:r>
      <w:r w:rsidRPr="00994205">
        <w:rPr>
          <w:spacing w:val="-6"/>
          <w:sz w:val="24"/>
        </w:rPr>
        <w:t>Issues;</w:t>
      </w:r>
      <w:r w:rsidRPr="00994205">
        <w:rPr>
          <w:spacing w:val="23"/>
          <w:sz w:val="24"/>
        </w:rPr>
        <w:t xml:space="preserve"> </w:t>
      </w:r>
      <w:r w:rsidRPr="00994205">
        <w:rPr>
          <w:spacing w:val="-4"/>
          <w:sz w:val="24"/>
        </w:rPr>
        <w:t>and</w:t>
      </w:r>
    </w:p>
    <w:p w14:paraId="166CF314" w14:textId="7FA66E97" w:rsidR="00837652" w:rsidRPr="00994205" w:rsidRDefault="000231AE" w:rsidP="003B66CF">
      <w:pPr>
        <w:pStyle w:val="ListParagraph"/>
        <w:numPr>
          <w:ilvl w:val="2"/>
          <w:numId w:val="71"/>
        </w:numPr>
        <w:tabs>
          <w:tab w:val="left" w:pos="3365"/>
          <w:tab w:val="left" w:pos="3366"/>
        </w:tabs>
        <w:spacing w:before="104" w:line="376" w:lineRule="auto"/>
        <w:ind w:right="816"/>
      </w:pPr>
      <w:r w:rsidRPr="00442DC5">
        <w:rPr>
          <w:spacing w:val="-3"/>
          <w:sz w:val="24"/>
        </w:rPr>
        <w:t xml:space="preserve">the </w:t>
      </w:r>
      <w:r w:rsidRPr="00994205">
        <w:rPr>
          <w:sz w:val="24"/>
        </w:rPr>
        <w:t xml:space="preserve">Practice </w:t>
      </w:r>
      <w:r w:rsidRPr="00442DC5">
        <w:rPr>
          <w:spacing w:val="-3"/>
          <w:sz w:val="24"/>
        </w:rPr>
        <w:t xml:space="preserve">Premises at </w:t>
      </w:r>
      <w:r w:rsidRPr="00994205">
        <w:rPr>
          <w:sz w:val="24"/>
        </w:rPr>
        <w:t xml:space="preserve">which </w:t>
      </w:r>
      <w:r w:rsidRPr="00442DC5">
        <w:rPr>
          <w:spacing w:val="-3"/>
          <w:sz w:val="24"/>
        </w:rPr>
        <w:t xml:space="preserve">the </w:t>
      </w:r>
      <w:r w:rsidRPr="00442DC5">
        <w:rPr>
          <w:spacing w:val="-5"/>
          <w:sz w:val="24"/>
        </w:rPr>
        <w:t xml:space="preserve">Repeatable </w:t>
      </w:r>
      <w:r w:rsidRPr="00442DC5">
        <w:rPr>
          <w:spacing w:val="-3"/>
          <w:sz w:val="24"/>
        </w:rPr>
        <w:t xml:space="preserve">Prescribing </w:t>
      </w:r>
      <w:r w:rsidRPr="00994205">
        <w:rPr>
          <w:sz w:val="24"/>
        </w:rPr>
        <w:t xml:space="preserve">Services are to </w:t>
      </w:r>
      <w:r w:rsidRPr="00442DC5">
        <w:rPr>
          <w:spacing w:val="-3"/>
          <w:sz w:val="24"/>
        </w:rPr>
        <w:t xml:space="preserve">be provided </w:t>
      </w:r>
      <w:r w:rsidRPr="00994205">
        <w:rPr>
          <w:sz w:val="24"/>
        </w:rPr>
        <w:t xml:space="preserve">are </w:t>
      </w:r>
      <w:r w:rsidRPr="00442DC5">
        <w:rPr>
          <w:spacing w:val="-3"/>
          <w:sz w:val="24"/>
        </w:rPr>
        <w:t xml:space="preserve">located in the </w:t>
      </w:r>
      <w:r w:rsidR="00C3693A" w:rsidRPr="00442DC5">
        <w:rPr>
          <w:spacing w:val="-4"/>
          <w:sz w:val="24"/>
        </w:rPr>
        <w:t>Commis</w:t>
      </w:r>
      <w:r w:rsidR="006D528E">
        <w:rPr>
          <w:spacing w:val="-4"/>
          <w:sz w:val="24"/>
        </w:rPr>
        <w:t>s</w:t>
      </w:r>
      <w:r w:rsidR="00C3693A" w:rsidRPr="00442DC5">
        <w:rPr>
          <w:spacing w:val="-4"/>
          <w:sz w:val="24"/>
        </w:rPr>
        <w:t>ioner’s</w:t>
      </w:r>
      <w:r w:rsidR="00442DC5" w:rsidRPr="00442DC5">
        <w:rPr>
          <w:spacing w:val="-4"/>
          <w:sz w:val="24"/>
        </w:rPr>
        <w:t xml:space="preserve"> </w:t>
      </w:r>
      <w:r w:rsidRPr="00442DC5">
        <w:rPr>
          <w:spacing w:val="-3"/>
          <w:sz w:val="24"/>
        </w:rPr>
        <w:t xml:space="preserve">area in </w:t>
      </w:r>
      <w:r w:rsidRPr="00994205">
        <w:rPr>
          <w:sz w:val="24"/>
        </w:rPr>
        <w:t xml:space="preserve">which </w:t>
      </w:r>
      <w:r w:rsidRPr="00442DC5">
        <w:rPr>
          <w:spacing w:val="-3"/>
          <w:sz w:val="24"/>
        </w:rPr>
        <w:t xml:space="preserve">there is </w:t>
      </w:r>
      <w:r w:rsidRPr="00442DC5">
        <w:rPr>
          <w:spacing w:val="-5"/>
          <w:sz w:val="24"/>
        </w:rPr>
        <w:t xml:space="preserve">also </w:t>
      </w:r>
      <w:r w:rsidRPr="00442DC5">
        <w:rPr>
          <w:spacing w:val="-3"/>
          <w:sz w:val="24"/>
        </w:rPr>
        <w:t xml:space="preserve">located the premises of at </w:t>
      </w:r>
      <w:r w:rsidRPr="00442DC5">
        <w:rPr>
          <w:spacing w:val="-6"/>
          <w:sz w:val="24"/>
        </w:rPr>
        <w:t xml:space="preserve">least </w:t>
      </w:r>
      <w:r w:rsidRPr="00442DC5">
        <w:rPr>
          <w:spacing w:val="-4"/>
          <w:sz w:val="24"/>
        </w:rPr>
        <w:t xml:space="preserve">one </w:t>
      </w:r>
      <w:r w:rsidRPr="00442DC5">
        <w:rPr>
          <w:spacing w:val="-3"/>
          <w:sz w:val="24"/>
        </w:rPr>
        <w:t xml:space="preserve">Chemist </w:t>
      </w:r>
      <w:r w:rsidRPr="00994205">
        <w:rPr>
          <w:sz w:val="24"/>
        </w:rPr>
        <w:t xml:space="preserve">who </w:t>
      </w:r>
      <w:r w:rsidRPr="00442DC5">
        <w:rPr>
          <w:spacing w:val="-4"/>
          <w:sz w:val="24"/>
        </w:rPr>
        <w:t xml:space="preserve">has undertaken </w:t>
      </w:r>
      <w:r w:rsidRPr="00994205">
        <w:rPr>
          <w:sz w:val="24"/>
        </w:rPr>
        <w:t xml:space="preserve">to </w:t>
      </w:r>
      <w:r w:rsidRPr="00442DC5">
        <w:rPr>
          <w:spacing w:val="-3"/>
          <w:sz w:val="24"/>
        </w:rPr>
        <w:t xml:space="preserve">provide, or </w:t>
      </w:r>
      <w:r w:rsidRPr="00442DC5">
        <w:rPr>
          <w:spacing w:val="-4"/>
          <w:sz w:val="24"/>
        </w:rPr>
        <w:t>has</w:t>
      </w:r>
      <w:r w:rsidRPr="00442DC5">
        <w:rPr>
          <w:spacing w:val="4"/>
          <w:sz w:val="24"/>
        </w:rPr>
        <w:t xml:space="preserve"> </w:t>
      </w:r>
      <w:r w:rsidRPr="00442DC5">
        <w:rPr>
          <w:spacing w:val="-4"/>
          <w:sz w:val="24"/>
        </w:rPr>
        <w:t>entered</w:t>
      </w:r>
      <w:r w:rsidR="00442DC5">
        <w:rPr>
          <w:spacing w:val="-4"/>
          <w:sz w:val="24"/>
        </w:rPr>
        <w:t xml:space="preserve"> </w:t>
      </w:r>
      <w:r w:rsidRPr="00994205">
        <w:t>into an arrangement to provide, Repeat Dispensing Services.</w:t>
      </w:r>
    </w:p>
    <w:p w14:paraId="6CB60714" w14:textId="77777777" w:rsidR="00837652" w:rsidRPr="00994205" w:rsidRDefault="000231AE">
      <w:pPr>
        <w:pStyle w:val="ListParagraph"/>
        <w:numPr>
          <w:ilvl w:val="1"/>
          <w:numId w:val="71"/>
        </w:numPr>
        <w:tabs>
          <w:tab w:val="left" w:pos="2227"/>
          <w:tab w:val="left" w:pos="2228"/>
        </w:tabs>
        <w:spacing w:before="94" w:line="376" w:lineRule="auto"/>
        <w:ind w:right="718"/>
        <w:rPr>
          <w:sz w:val="24"/>
        </w:rPr>
      </w:pPr>
      <w:bookmarkStart w:id="62" w:name="_bookmark57"/>
      <w:bookmarkEnd w:id="62"/>
      <w:r w:rsidRPr="00994205">
        <w:rPr>
          <w:spacing w:val="-3"/>
          <w:sz w:val="24"/>
        </w:rPr>
        <w:t xml:space="preserve">The notification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55" w:history="1">
        <w:r w:rsidRPr="00994205">
          <w:rPr>
            <w:spacing w:val="-4"/>
            <w:sz w:val="24"/>
          </w:rPr>
          <w:t xml:space="preserve">22.1 </w:t>
        </w:r>
      </w:hyperlink>
      <w:r w:rsidRPr="00994205">
        <w:rPr>
          <w:spacing w:val="-3"/>
          <w:sz w:val="24"/>
        </w:rPr>
        <w:t xml:space="preserve">is </w:t>
      </w:r>
      <w:r w:rsidRPr="00994205">
        <w:rPr>
          <w:sz w:val="24"/>
        </w:rPr>
        <w:t xml:space="preserve">a </w:t>
      </w:r>
      <w:r w:rsidRPr="00994205">
        <w:rPr>
          <w:spacing w:val="-3"/>
          <w:sz w:val="24"/>
        </w:rPr>
        <w:t xml:space="preserve">notification, in </w:t>
      </w:r>
      <w:r w:rsidRPr="00994205">
        <w:rPr>
          <w:spacing w:val="-4"/>
          <w:sz w:val="24"/>
        </w:rPr>
        <w:t xml:space="preserve">writing, </w:t>
      </w:r>
      <w:r w:rsidRPr="00994205">
        <w:rPr>
          <w:spacing w:val="-3"/>
          <w:sz w:val="24"/>
        </w:rPr>
        <w:t xml:space="preserve">by the Contractor </w:t>
      </w:r>
      <w:r w:rsidRPr="00994205">
        <w:rPr>
          <w:sz w:val="24"/>
        </w:rPr>
        <w:t xml:space="preserve">to </w:t>
      </w:r>
      <w:r w:rsidRPr="00994205">
        <w:rPr>
          <w:spacing w:val="-3"/>
          <w:sz w:val="24"/>
        </w:rPr>
        <w:t xml:space="preserve">the Commissioner </w:t>
      </w:r>
      <w:r w:rsidRPr="00994205">
        <w:rPr>
          <w:spacing w:val="-4"/>
          <w:sz w:val="24"/>
        </w:rPr>
        <w:t>that</w:t>
      </w:r>
      <w:r w:rsidRPr="00994205">
        <w:rPr>
          <w:spacing w:val="25"/>
          <w:sz w:val="24"/>
        </w:rPr>
        <w:t xml:space="preserve"> </w:t>
      </w:r>
      <w:r w:rsidRPr="00994205">
        <w:rPr>
          <w:spacing w:val="-3"/>
          <w:sz w:val="24"/>
        </w:rPr>
        <w:t>it:</w:t>
      </w:r>
    </w:p>
    <w:p w14:paraId="1E3A68AD" w14:textId="77777777" w:rsidR="00837652" w:rsidRPr="00994205" w:rsidRDefault="000231AE">
      <w:pPr>
        <w:pStyle w:val="ListParagraph"/>
        <w:numPr>
          <w:ilvl w:val="2"/>
          <w:numId w:val="71"/>
        </w:numPr>
        <w:tabs>
          <w:tab w:val="left" w:pos="3365"/>
          <w:tab w:val="left" w:pos="3366"/>
        </w:tabs>
        <w:spacing w:before="127"/>
        <w:ind w:hanging="1363"/>
        <w:rPr>
          <w:sz w:val="24"/>
        </w:rPr>
      </w:pPr>
      <w:r w:rsidRPr="00994205">
        <w:rPr>
          <w:spacing w:val="-4"/>
          <w:sz w:val="24"/>
        </w:rPr>
        <w:t xml:space="preserve">wishes </w:t>
      </w:r>
      <w:r w:rsidRPr="00994205">
        <w:rPr>
          <w:sz w:val="24"/>
        </w:rPr>
        <w:t xml:space="preserve">to </w:t>
      </w:r>
      <w:r w:rsidRPr="00994205">
        <w:rPr>
          <w:spacing w:val="-3"/>
          <w:sz w:val="24"/>
        </w:rPr>
        <w:t xml:space="preserve">provide </w:t>
      </w:r>
      <w:r w:rsidRPr="00994205">
        <w:rPr>
          <w:spacing w:val="-5"/>
          <w:sz w:val="24"/>
        </w:rPr>
        <w:t xml:space="preserve">Repeatable </w:t>
      </w:r>
      <w:r w:rsidRPr="00994205">
        <w:rPr>
          <w:spacing w:val="-3"/>
          <w:sz w:val="24"/>
        </w:rPr>
        <w:t>Prescribing</w:t>
      </w:r>
      <w:r w:rsidRPr="00994205">
        <w:rPr>
          <w:spacing w:val="-17"/>
          <w:sz w:val="24"/>
        </w:rPr>
        <w:t xml:space="preserve"> </w:t>
      </w:r>
      <w:r w:rsidRPr="00994205">
        <w:rPr>
          <w:sz w:val="24"/>
        </w:rPr>
        <w:t>Services;</w:t>
      </w:r>
    </w:p>
    <w:p w14:paraId="41CE8997" w14:textId="77777777" w:rsidR="00837652" w:rsidRPr="00994205" w:rsidRDefault="00837652">
      <w:pPr>
        <w:pStyle w:val="BodyText"/>
        <w:spacing w:before="11"/>
        <w:rPr>
          <w:sz w:val="21"/>
        </w:rPr>
      </w:pPr>
    </w:p>
    <w:p w14:paraId="2B815068" w14:textId="77777777" w:rsidR="00837652" w:rsidRPr="00994205" w:rsidRDefault="000231AE">
      <w:pPr>
        <w:pStyle w:val="ListParagraph"/>
        <w:numPr>
          <w:ilvl w:val="2"/>
          <w:numId w:val="71"/>
        </w:numPr>
        <w:tabs>
          <w:tab w:val="left" w:pos="3365"/>
          <w:tab w:val="left" w:pos="3366"/>
        </w:tabs>
        <w:spacing w:line="376" w:lineRule="auto"/>
        <w:ind w:right="935"/>
        <w:rPr>
          <w:sz w:val="24"/>
        </w:rPr>
      </w:pPr>
      <w:bookmarkStart w:id="63" w:name="_bookmark58"/>
      <w:bookmarkEnd w:id="63"/>
      <w:r w:rsidRPr="00994205">
        <w:rPr>
          <w:spacing w:val="-5"/>
          <w:sz w:val="24"/>
        </w:rPr>
        <w:lastRenderedPageBreak/>
        <w:t xml:space="preserve">intends </w:t>
      </w:r>
      <w:r w:rsidRPr="00994205">
        <w:rPr>
          <w:sz w:val="24"/>
        </w:rPr>
        <w:t xml:space="preserve">to </w:t>
      </w:r>
      <w:r w:rsidRPr="00994205">
        <w:rPr>
          <w:spacing w:val="-5"/>
          <w:sz w:val="24"/>
        </w:rPr>
        <w:t xml:space="preserve">begin </w:t>
      </w:r>
      <w:r w:rsidRPr="00994205">
        <w:rPr>
          <w:sz w:val="24"/>
        </w:rPr>
        <w:t xml:space="preserve">to </w:t>
      </w:r>
      <w:r w:rsidRPr="00994205">
        <w:rPr>
          <w:spacing w:val="-3"/>
          <w:sz w:val="24"/>
        </w:rPr>
        <w:t xml:space="preserve">provide </w:t>
      </w:r>
      <w:r w:rsidRPr="00994205">
        <w:rPr>
          <w:spacing w:val="-5"/>
          <w:sz w:val="24"/>
        </w:rPr>
        <w:t xml:space="preserve">those </w:t>
      </w:r>
      <w:r w:rsidRPr="00994205">
        <w:rPr>
          <w:sz w:val="24"/>
        </w:rPr>
        <w:t xml:space="preserve">services from a </w:t>
      </w:r>
      <w:r w:rsidRPr="00994205">
        <w:rPr>
          <w:spacing w:val="-3"/>
          <w:sz w:val="24"/>
        </w:rPr>
        <w:t xml:space="preserve">specified </w:t>
      </w:r>
      <w:r w:rsidRPr="00994205">
        <w:rPr>
          <w:spacing w:val="-5"/>
          <w:sz w:val="24"/>
        </w:rPr>
        <w:t>date;</w:t>
      </w:r>
      <w:r w:rsidRPr="00994205">
        <w:rPr>
          <w:spacing w:val="26"/>
          <w:sz w:val="24"/>
        </w:rPr>
        <w:t xml:space="preserve"> </w:t>
      </w:r>
      <w:r w:rsidRPr="00994205">
        <w:rPr>
          <w:spacing w:val="-4"/>
          <w:sz w:val="24"/>
        </w:rPr>
        <w:t>and</w:t>
      </w:r>
    </w:p>
    <w:p w14:paraId="1AF66480" w14:textId="77777777" w:rsidR="00837652" w:rsidRPr="00994205" w:rsidRDefault="000231AE">
      <w:pPr>
        <w:pStyle w:val="ListParagraph"/>
        <w:numPr>
          <w:ilvl w:val="2"/>
          <w:numId w:val="71"/>
        </w:numPr>
        <w:tabs>
          <w:tab w:val="left" w:pos="3365"/>
          <w:tab w:val="left" w:pos="3366"/>
        </w:tabs>
        <w:spacing w:before="126"/>
        <w:ind w:hanging="1363"/>
        <w:rPr>
          <w:sz w:val="24"/>
        </w:rPr>
      </w:pPr>
      <w:r w:rsidRPr="00994205">
        <w:rPr>
          <w:spacing w:val="-4"/>
          <w:sz w:val="24"/>
        </w:rPr>
        <w:t xml:space="preserve">satisfies </w:t>
      </w:r>
      <w:r w:rsidRPr="00994205">
        <w:rPr>
          <w:spacing w:val="-3"/>
          <w:sz w:val="24"/>
        </w:rPr>
        <w:t xml:space="preserve">the </w:t>
      </w:r>
      <w:r w:rsidRPr="00994205">
        <w:rPr>
          <w:spacing w:val="-4"/>
          <w:sz w:val="24"/>
        </w:rPr>
        <w:t xml:space="preserve">conditions </w:t>
      </w:r>
      <w:r w:rsidRPr="00994205">
        <w:rPr>
          <w:spacing w:val="-3"/>
          <w:sz w:val="24"/>
        </w:rPr>
        <w:t xml:space="preserve">in </w:t>
      </w:r>
      <w:r w:rsidRPr="00994205">
        <w:rPr>
          <w:spacing w:val="-4"/>
          <w:sz w:val="24"/>
        </w:rPr>
        <w:t>Clause</w:t>
      </w:r>
      <w:r w:rsidRPr="00994205">
        <w:rPr>
          <w:spacing w:val="-9"/>
          <w:sz w:val="24"/>
        </w:rPr>
        <w:t xml:space="preserve"> </w:t>
      </w:r>
      <w:hyperlink w:anchor="_bookmark56" w:history="1">
        <w:r w:rsidRPr="00994205">
          <w:rPr>
            <w:spacing w:val="-4"/>
            <w:sz w:val="24"/>
          </w:rPr>
          <w:t>22.2</w:t>
        </w:r>
      </w:hyperlink>
      <w:r w:rsidRPr="00994205">
        <w:rPr>
          <w:spacing w:val="-4"/>
          <w:sz w:val="24"/>
        </w:rPr>
        <w:t>.</w:t>
      </w:r>
    </w:p>
    <w:p w14:paraId="797A373F" w14:textId="77777777" w:rsidR="00837652" w:rsidRPr="00994205" w:rsidRDefault="00837652">
      <w:pPr>
        <w:pStyle w:val="BodyText"/>
        <w:spacing w:before="4"/>
        <w:rPr>
          <w:sz w:val="23"/>
        </w:rPr>
      </w:pPr>
    </w:p>
    <w:p w14:paraId="60A6674B" w14:textId="77777777" w:rsidR="00837652" w:rsidRPr="00994205" w:rsidRDefault="000231AE">
      <w:pPr>
        <w:pStyle w:val="ListParagraph"/>
        <w:numPr>
          <w:ilvl w:val="1"/>
          <w:numId w:val="71"/>
        </w:numPr>
        <w:tabs>
          <w:tab w:val="left" w:pos="2227"/>
          <w:tab w:val="left" w:pos="2228"/>
        </w:tabs>
        <w:spacing w:line="362" w:lineRule="auto"/>
        <w:ind w:right="957"/>
        <w:rPr>
          <w:sz w:val="24"/>
        </w:rPr>
      </w:pPr>
      <w:bookmarkStart w:id="64" w:name="_bookmark59"/>
      <w:bookmarkEnd w:id="64"/>
      <w:r w:rsidRPr="00994205">
        <w:rPr>
          <w:spacing w:val="-3"/>
          <w:sz w:val="24"/>
        </w:rPr>
        <w:t xml:space="preserve">The </w:t>
      </w:r>
      <w:r w:rsidRPr="00994205">
        <w:rPr>
          <w:spacing w:val="-4"/>
          <w:sz w:val="24"/>
        </w:rPr>
        <w:t xml:space="preserve">date </w:t>
      </w:r>
      <w:r w:rsidRPr="00994205">
        <w:rPr>
          <w:spacing w:val="-3"/>
          <w:sz w:val="24"/>
        </w:rPr>
        <w:t xml:space="preserve">specified by the Contractor </w:t>
      </w:r>
      <w:r w:rsidRPr="00994205">
        <w:rPr>
          <w:spacing w:val="-5"/>
          <w:sz w:val="24"/>
        </w:rPr>
        <w:t xml:space="preserve">pursuant </w:t>
      </w:r>
      <w:r w:rsidRPr="00994205">
        <w:rPr>
          <w:sz w:val="24"/>
        </w:rPr>
        <w:t xml:space="preserve">to </w:t>
      </w:r>
      <w:r w:rsidRPr="00994205">
        <w:rPr>
          <w:spacing w:val="-4"/>
          <w:sz w:val="24"/>
        </w:rPr>
        <w:t xml:space="preserve">Clause </w:t>
      </w:r>
      <w:hyperlink w:anchor="_bookmark58" w:history="1">
        <w:r w:rsidRPr="00994205">
          <w:rPr>
            <w:spacing w:val="-4"/>
            <w:sz w:val="24"/>
          </w:rPr>
          <w:t xml:space="preserve">22.3.2 </w:t>
        </w:r>
      </w:hyperlink>
      <w:r w:rsidRPr="00994205">
        <w:rPr>
          <w:sz w:val="24"/>
        </w:rPr>
        <w:t xml:space="preserve">must </w:t>
      </w:r>
      <w:r w:rsidRPr="00994205">
        <w:rPr>
          <w:spacing w:val="-3"/>
          <w:sz w:val="24"/>
        </w:rPr>
        <w:t xml:space="preserve">be at </w:t>
      </w:r>
      <w:r w:rsidRPr="00994205">
        <w:rPr>
          <w:spacing w:val="-6"/>
          <w:sz w:val="24"/>
        </w:rPr>
        <w:t xml:space="preserve">least </w:t>
      </w:r>
      <w:r w:rsidRPr="00994205">
        <w:rPr>
          <w:spacing w:val="-3"/>
          <w:sz w:val="24"/>
        </w:rPr>
        <w:t xml:space="preserve">ten (10) </w:t>
      </w:r>
      <w:r w:rsidRPr="00994205">
        <w:rPr>
          <w:sz w:val="24"/>
        </w:rPr>
        <w:t xml:space="preserve">days after </w:t>
      </w: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notification specified in </w:t>
      </w:r>
      <w:r w:rsidRPr="00994205">
        <w:rPr>
          <w:spacing w:val="-4"/>
          <w:sz w:val="24"/>
        </w:rPr>
        <w:t xml:space="preserve">Clause </w:t>
      </w:r>
      <w:hyperlink w:anchor="_bookmark55" w:history="1">
        <w:r w:rsidRPr="00994205">
          <w:rPr>
            <w:spacing w:val="-4"/>
            <w:sz w:val="24"/>
          </w:rPr>
          <w:t xml:space="preserve">22.1 </w:t>
        </w:r>
      </w:hyperlink>
      <w:r w:rsidRPr="00994205">
        <w:rPr>
          <w:spacing w:val="-3"/>
          <w:sz w:val="24"/>
        </w:rPr>
        <w:t>is</w:t>
      </w:r>
      <w:r w:rsidRPr="00994205">
        <w:rPr>
          <w:spacing w:val="8"/>
          <w:sz w:val="24"/>
        </w:rPr>
        <w:t xml:space="preserve"> </w:t>
      </w:r>
      <w:r w:rsidRPr="00994205">
        <w:rPr>
          <w:spacing w:val="-3"/>
          <w:sz w:val="24"/>
        </w:rPr>
        <w:t>given.</w:t>
      </w:r>
    </w:p>
    <w:p w14:paraId="6AD58860" w14:textId="77777777" w:rsidR="00837652" w:rsidRPr="00994205" w:rsidRDefault="000231AE">
      <w:pPr>
        <w:pStyle w:val="ListParagraph"/>
        <w:numPr>
          <w:ilvl w:val="1"/>
          <w:numId w:val="71"/>
        </w:numPr>
        <w:tabs>
          <w:tab w:val="left" w:pos="2227"/>
          <w:tab w:val="left" w:pos="2228"/>
        </w:tabs>
        <w:spacing w:before="128" w:line="376" w:lineRule="auto"/>
        <w:ind w:right="1081"/>
        <w:rPr>
          <w:sz w:val="24"/>
        </w:rPr>
      </w:pPr>
      <w:r w:rsidRPr="00994205">
        <w:rPr>
          <w:spacing w:val="-4"/>
          <w:sz w:val="24"/>
        </w:rPr>
        <w:t xml:space="preserve">Nothing </w:t>
      </w:r>
      <w:r w:rsidRPr="00994205">
        <w:rPr>
          <w:spacing w:val="-3"/>
          <w:sz w:val="24"/>
        </w:rPr>
        <w:t xml:space="preserve">in </w:t>
      </w:r>
      <w:r w:rsidRPr="00994205">
        <w:rPr>
          <w:spacing w:val="-4"/>
          <w:sz w:val="24"/>
        </w:rPr>
        <w:t xml:space="preserve">this clause requires </w:t>
      </w:r>
      <w:r w:rsidRPr="00994205">
        <w:rPr>
          <w:sz w:val="24"/>
        </w:rPr>
        <w:t xml:space="preserve">a </w:t>
      </w:r>
      <w:r w:rsidRPr="00994205">
        <w:rPr>
          <w:spacing w:val="-3"/>
          <w:sz w:val="24"/>
        </w:rPr>
        <w:t xml:space="preserve">Contractor or Prescriber </w:t>
      </w:r>
      <w:r w:rsidRPr="00994205">
        <w:rPr>
          <w:sz w:val="24"/>
        </w:rPr>
        <w:t xml:space="preserve">to </w:t>
      </w:r>
      <w:r w:rsidRPr="00994205">
        <w:rPr>
          <w:spacing w:val="-3"/>
          <w:sz w:val="24"/>
        </w:rPr>
        <w:t xml:space="preserve">provide </w:t>
      </w:r>
      <w:r w:rsidRPr="00994205">
        <w:rPr>
          <w:spacing w:val="-5"/>
          <w:sz w:val="24"/>
        </w:rPr>
        <w:t xml:space="preserve">Repeatable </w:t>
      </w:r>
      <w:r w:rsidRPr="00994205">
        <w:rPr>
          <w:spacing w:val="-3"/>
          <w:sz w:val="24"/>
        </w:rPr>
        <w:t xml:space="preserve">Prescribing </w:t>
      </w:r>
      <w:r w:rsidRPr="00994205">
        <w:rPr>
          <w:sz w:val="24"/>
        </w:rPr>
        <w:t xml:space="preserve">Services to </w:t>
      </w:r>
      <w:r w:rsidRPr="00994205">
        <w:rPr>
          <w:spacing w:val="-4"/>
          <w:sz w:val="24"/>
        </w:rPr>
        <w:t>any</w:t>
      </w:r>
      <w:r w:rsidRPr="00994205">
        <w:rPr>
          <w:spacing w:val="-39"/>
          <w:sz w:val="24"/>
        </w:rPr>
        <w:t xml:space="preserve"> </w:t>
      </w:r>
      <w:r w:rsidRPr="00994205">
        <w:rPr>
          <w:spacing w:val="-5"/>
          <w:sz w:val="24"/>
        </w:rPr>
        <w:t>person.</w:t>
      </w:r>
    </w:p>
    <w:p w14:paraId="1CDDCCCE" w14:textId="77777777" w:rsidR="00837652" w:rsidRPr="00994205" w:rsidRDefault="000231AE">
      <w:pPr>
        <w:pStyle w:val="ListParagraph"/>
        <w:numPr>
          <w:ilvl w:val="1"/>
          <w:numId w:val="71"/>
        </w:numPr>
        <w:tabs>
          <w:tab w:val="left" w:pos="2227"/>
          <w:tab w:val="left" w:pos="2228"/>
        </w:tabs>
        <w:spacing w:before="94" w:line="376" w:lineRule="auto"/>
        <w:ind w:right="1018"/>
        <w:rPr>
          <w:sz w:val="24"/>
        </w:rPr>
      </w:pPr>
      <w:r w:rsidRPr="00994205">
        <w:rPr>
          <w:sz w:val="24"/>
        </w:rPr>
        <w:t xml:space="preserve">A </w:t>
      </w:r>
      <w:r w:rsidRPr="00994205">
        <w:rPr>
          <w:spacing w:val="-3"/>
          <w:sz w:val="24"/>
        </w:rPr>
        <w:t xml:space="preserve">Prescriber </w:t>
      </w:r>
      <w:r w:rsidRPr="00994205">
        <w:rPr>
          <w:sz w:val="24"/>
        </w:rPr>
        <w:t xml:space="preserve">may </w:t>
      </w:r>
      <w:r w:rsidRPr="00994205">
        <w:rPr>
          <w:spacing w:val="-5"/>
          <w:sz w:val="24"/>
        </w:rPr>
        <w:t xml:space="preserve">only </w:t>
      </w:r>
      <w:r w:rsidRPr="00994205">
        <w:rPr>
          <w:spacing w:val="-3"/>
          <w:sz w:val="24"/>
        </w:rPr>
        <w:t xml:space="preserve">provide </w:t>
      </w:r>
      <w:r w:rsidRPr="00994205">
        <w:rPr>
          <w:spacing w:val="-5"/>
          <w:sz w:val="24"/>
        </w:rPr>
        <w:t xml:space="preserve">Repeatable </w:t>
      </w:r>
      <w:r w:rsidRPr="00994205">
        <w:rPr>
          <w:spacing w:val="-3"/>
          <w:sz w:val="24"/>
        </w:rPr>
        <w:t xml:space="preserve">Prescribing </w:t>
      </w:r>
      <w:r w:rsidRPr="00994205">
        <w:rPr>
          <w:sz w:val="24"/>
        </w:rPr>
        <w:t xml:space="preserve">Services to a </w:t>
      </w:r>
      <w:r w:rsidRPr="00994205">
        <w:rPr>
          <w:spacing w:val="-5"/>
          <w:sz w:val="24"/>
        </w:rPr>
        <w:t xml:space="preserve">person </w:t>
      </w:r>
      <w:r w:rsidRPr="00994205">
        <w:rPr>
          <w:spacing w:val="-3"/>
          <w:sz w:val="24"/>
        </w:rPr>
        <w:t xml:space="preserve">on </w:t>
      </w:r>
      <w:r w:rsidRPr="00994205">
        <w:rPr>
          <w:sz w:val="24"/>
        </w:rPr>
        <w:t xml:space="preserve">a </w:t>
      </w:r>
      <w:r w:rsidRPr="00994205">
        <w:rPr>
          <w:spacing w:val="-4"/>
          <w:sz w:val="24"/>
        </w:rPr>
        <w:t xml:space="preserve">particular </w:t>
      </w:r>
      <w:r w:rsidRPr="00994205">
        <w:rPr>
          <w:spacing w:val="-3"/>
          <w:sz w:val="24"/>
        </w:rPr>
        <w:t>occasion</w:t>
      </w:r>
      <w:r w:rsidRPr="00994205">
        <w:rPr>
          <w:spacing w:val="-37"/>
          <w:sz w:val="24"/>
        </w:rPr>
        <w:t xml:space="preserve"> </w:t>
      </w:r>
      <w:r w:rsidRPr="00994205">
        <w:rPr>
          <w:sz w:val="24"/>
        </w:rPr>
        <w:t>if:</w:t>
      </w:r>
    </w:p>
    <w:p w14:paraId="0406AD1E" w14:textId="77777777" w:rsidR="00837652" w:rsidRPr="00994205" w:rsidRDefault="000231AE">
      <w:pPr>
        <w:pStyle w:val="ListParagraph"/>
        <w:numPr>
          <w:ilvl w:val="2"/>
          <w:numId w:val="71"/>
        </w:numPr>
        <w:tabs>
          <w:tab w:val="left" w:pos="3365"/>
          <w:tab w:val="left" w:pos="3366"/>
        </w:tabs>
        <w:spacing w:before="110" w:line="376" w:lineRule="auto"/>
        <w:ind w:right="1204"/>
        <w:rPr>
          <w:sz w:val="24"/>
        </w:rPr>
      </w:pPr>
      <w:r w:rsidRPr="00994205">
        <w:rPr>
          <w:spacing w:val="-4"/>
          <w:sz w:val="24"/>
        </w:rPr>
        <w:t xml:space="preserve">that </w:t>
      </w:r>
      <w:r w:rsidRPr="00994205">
        <w:rPr>
          <w:spacing w:val="-5"/>
          <w:sz w:val="24"/>
        </w:rPr>
        <w:t xml:space="preserve">person </w:t>
      </w:r>
      <w:r w:rsidRPr="00994205">
        <w:rPr>
          <w:spacing w:val="-4"/>
          <w:sz w:val="24"/>
        </w:rPr>
        <w:t xml:space="preserve">has agreed </w:t>
      </w:r>
      <w:r w:rsidRPr="00994205">
        <w:rPr>
          <w:sz w:val="24"/>
        </w:rPr>
        <w:t xml:space="preserve">to receive such services </w:t>
      </w:r>
      <w:r w:rsidRPr="00994205">
        <w:rPr>
          <w:spacing w:val="-3"/>
          <w:sz w:val="24"/>
        </w:rPr>
        <w:t xml:space="preserve">on </w:t>
      </w:r>
      <w:r w:rsidRPr="00994205">
        <w:rPr>
          <w:spacing w:val="-4"/>
          <w:sz w:val="24"/>
        </w:rPr>
        <w:t xml:space="preserve">that </w:t>
      </w:r>
      <w:r w:rsidRPr="00994205">
        <w:rPr>
          <w:spacing w:val="-3"/>
          <w:sz w:val="24"/>
        </w:rPr>
        <w:t>occasion;</w:t>
      </w:r>
      <w:r w:rsidRPr="00994205">
        <w:rPr>
          <w:spacing w:val="26"/>
          <w:sz w:val="24"/>
        </w:rPr>
        <w:t xml:space="preserve"> </w:t>
      </w:r>
      <w:r w:rsidRPr="00994205">
        <w:rPr>
          <w:spacing w:val="-4"/>
          <w:sz w:val="24"/>
        </w:rPr>
        <w:t>and</w:t>
      </w:r>
    </w:p>
    <w:p w14:paraId="0F2C06CF" w14:textId="77777777" w:rsidR="00837652" w:rsidRPr="00994205" w:rsidRDefault="000231AE">
      <w:pPr>
        <w:pStyle w:val="ListParagraph"/>
        <w:numPr>
          <w:ilvl w:val="2"/>
          <w:numId w:val="71"/>
        </w:numPr>
        <w:tabs>
          <w:tab w:val="left" w:pos="3365"/>
          <w:tab w:val="left" w:pos="3366"/>
        </w:tabs>
        <w:spacing w:before="94" w:line="376" w:lineRule="auto"/>
        <w:ind w:right="1111"/>
        <w:rPr>
          <w:sz w:val="24"/>
        </w:rPr>
      </w:pPr>
      <w:r w:rsidRPr="00994205">
        <w:rPr>
          <w:spacing w:val="-3"/>
          <w:sz w:val="24"/>
        </w:rPr>
        <w:t xml:space="preserve">the Prescriber </w:t>
      </w:r>
      <w:r w:rsidRPr="00994205">
        <w:rPr>
          <w:spacing w:val="-4"/>
          <w:sz w:val="24"/>
        </w:rPr>
        <w:t xml:space="preserve">considers that </w:t>
      </w:r>
      <w:r w:rsidRPr="00994205">
        <w:rPr>
          <w:spacing w:val="-3"/>
          <w:sz w:val="24"/>
        </w:rPr>
        <w:t xml:space="preserve">it is clinically </w:t>
      </w:r>
      <w:r w:rsidRPr="00994205">
        <w:rPr>
          <w:spacing w:val="-5"/>
          <w:sz w:val="24"/>
        </w:rPr>
        <w:t xml:space="preserve">appropriate </w:t>
      </w:r>
      <w:r w:rsidRPr="00994205">
        <w:rPr>
          <w:sz w:val="24"/>
        </w:rPr>
        <w:t xml:space="preserve">to </w:t>
      </w:r>
      <w:r w:rsidRPr="00994205">
        <w:rPr>
          <w:spacing w:val="-3"/>
          <w:sz w:val="24"/>
        </w:rPr>
        <w:t xml:space="preserve">provide </w:t>
      </w:r>
      <w:r w:rsidRPr="00994205">
        <w:rPr>
          <w:sz w:val="24"/>
        </w:rPr>
        <w:t xml:space="preserve">such services to </w:t>
      </w:r>
      <w:r w:rsidRPr="00994205">
        <w:rPr>
          <w:spacing w:val="-4"/>
          <w:sz w:val="24"/>
        </w:rPr>
        <w:t xml:space="preserve">that </w:t>
      </w:r>
      <w:r w:rsidRPr="00994205">
        <w:rPr>
          <w:spacing w:val="-5"/>
          <w:sz w:val="24"/>
        </w:rPr>
        <w:t xml:space="preserve">person </w:t>
      </w:r>
      <w:r w:rsidRPr="00994205">
        <w:rPr>
          <w:spacing w:val="-3"/>
          <w:sz w:val="24"/>
        </w:rPr>
        <w:t xml:space="preserve">on </w:t>
      </w:r>
      <w:r w:rsidRPr="00994205">
        <w:rPr>
          <w:spacing w:val="-4"/>
          <w:sz w:val="24"/>
        </w:rPr>
        <w:t>that</w:t>
      </w:r>
      <w:r w:rsidRPr="00994205">
        <w:rPr>
          <w:spacing w:val="22"/>
          <w:sz w:val="24"/>
        </w:rPr>
        <w:t xml:space="preserve"> </w:t>
      </w:r>
      <w:r w:rsidRPr="00994205">
        <w:rPr>
          <w:spacing w:val="-3"/>
          <w:sz w:val="24"/>
        </w:rPr>
        <w:t>occasion.</w:t>
      </w:r>
    </w:p>
    <w:p w14:paraId="270DDB70" w14:textId="754E3C66" w:rsidR="00837652" w:rsidRPr="00994205" w:rsidRDefault="000231AE">
      <w:pPr>
        <w:pStyle w:val="ListParagraph"/>
        <w:numPr>
          <w:ilvl w:val="1"/>
          <w:numId w:val="71"/>
        </w:numPr>
        <w:tabs>
          <w:tab w:val="left" w:pos="2227"/>
          <w:tab w:val="left" w:pos="2228"/>
        </w:tabs>
        <w:spacing w:before="111" w:line="362" w:lineRule="auto"/>
        <w:ind w:right="792"/>
        <w:rPr>
          <w:sz w:val="24"/>
        </w:rPr>
      </w:pPr>
      <w:bookmarkStart w:id="65" w:name="_bookmark60"/>
      <w:bookmarkEnd w:id="65"/>
      <w:r w:rsidRPr="00994205">
        <w:rPr>
          <w:spacing w:val="-3"/>
          <w:sz w:val="24"/>
        </w:rPr>
        <w:t xml:space="preserve">The Contractor </w:t>
      </w:r>
      <w:r w:rsidRPr="00994205">
        <w:rPr>
          <w:sz w:val="24"/>
        </w:rPr>
        <w:t xml:space="preserve">may </w:t>
      </w:r>
      <w:r w:rsidRPr="00994205">
        <w:rPr>
          <w:spacing w:val="-4"/>
          <w:sz w:val="24"/>
        </w:rPr>
        <w:t xml:space="preserve">not </w:t>
      </w:r>
      <w:r w:rsidRPr="00994205">
        <w:rPr>
          <w:spacing w:val="-3"/>
          <w:sz w:val="24"/>
        </w:rPr>
        <w:t xml:space="preserve">provide </w:t>
      </w:r>
      <w:r w:rsidRPr="00994205">
        <w:rPr>
          <w:spacing w:val="-5"/>
          <w:sz w:val="24"/>
        </w:rPr>
        <w:t xml:space="preserve">Repeatable </w:t>
      </w:r>
      <w:r w:rsidRPr="00994205">
        <w:rPr>
          <w:spacing w:val="-3"/>
          <w:sz w:val="24"/>
        </w:rPr>
        <w:t xml:space="preserve">Prescribing </w:t>
      </w:r>
      <w:r w:rsidRPr="00994205">
        <w:rPr>
          <w:sz w:val="24"/>
        </w:rPr>
        <w:t xml:space="preserve">Services to </w:t>
      </w:r>
      <w:r w:rsidRPr="00994205">
        <w:rPr>
          <w:spacing w:val="-4"/>
          <w:sz w:val="24"/>
        </w:rPr>
        <w:t xml:space="preserve">any Patient </w:t>
      </w:r>
      <w:r w:rsidRPr="00994205">
        <w:rPr>
          <w:spacing w:val="-3"/>
          <w:sz w:val="24"/>
        </w:rPr>
        <w:t xml:space="preserve">of its whom </w:t>
      </w:r>
      <w:r w:rsidRPr="00994205">
        <w:rPr>
          <w:spacing w:val="-4"/>
          <w:sz w:val="24"/>
        </w:rPr>
        <w:t xml:space="preserve">any </w:t>
      </w:r>
      <w:r w:rsidRPr="00994205">
        <w:rPr>
          <w:spacing w:val="-3"/>
          <w:sz w:val="24"/>
        </w:rPr>
        <w:t xml:space="preserve">of the </w:t>
      </w:r>
      <w:r w:rsidRPr="00994205">
        <w:rPr>
          <w:spacing w:val="-5"/>
          <w:sz w:val="24"/>
        </w:rPr>
        <w:t xml:space="preserve">persons </w:t>
      </w:r>
      <w:r w:rsidRPr="00994205">
        <w:rPr>
          <w:spacing w:val="-3"/>
          <w:sz w:val="24"/>
        </w:rPr>
        <w:t xml:space="preserve">specified in </w:t>
      </w:r>
      <w:r w:rsidRPr="00994205">
        <w:rPr>
          <w:spacing w:val="-4"/>
          <w:sz w:val="24"/>
        </w:rPr>
        <w:t xml:space="preserve">Clause </w:t>
      </w:r>
      <w:hyperlink w:anchor="_bookmark61" w:history="1">
        <w:r w:rsidRPr="00994205">
          <w:rPr>
            <w:spacing w:val="-4"/>
            <w:sz w:val="24"/>
          </w:rPr>
          <w:t>22.8</w:t>
        </w:r>
      </w:hyperlink>
      <w:r w:rsidRPr="00994205">
        <w:rPr>
          <w:spacing w:val="-4"/>
          <w:sz w:val="24"/>
        </w:rPr>
        <w:t xml:space="preserve">, </w:t>
      </w:r>
      <w:r w:rsidRPr="00994205">
        <w:rPr>
          <w:spacing w:val="-3"/>
          <w:sz w:val="24"/>
        </w:rPr>
        <w:t xml:space="preserve">is </w:t>
      </w:r>
      <w:r w:rsidRPr="00994205">
        <w:rPr>
          <w:spacing w:val="-5"/>
          <w:sz w:val="24"/>
        </w:rPr>
        <w:t xml:space="preserve">authorised </w:t>
      </w:r>
      <w:r w:rsidRPr="00994205">
        <w:rPr>
          <w:spacing w:val="-3"/>
          <w:sz w:val="24"/>
        </w:rPr>
        <w:t xml:space="preserve">or </w:t>
      </w:r>
      <w:r w:rsidRPr="00994205">
        <w:rPr>
          <w:spacing w:val="-4"/>
          <w:sz w:val="24"/>
        </w:rPr>
        <w:t xml:space="preserve">required </w:t>
      </w:r>
      <w:r w:rsidRPr="00994205">
        <w:rPr>
          <w:spacing w:val="-3"/>
          <w:sz w:val="24"/>
        </w:rPr>
        <w:t xml:space="preserve">by the Commissioner in </w:t>
      </w:r>
      <w:r w:rsidRPr="00994205">
        <w:rPr>
          <w:sz w:val="24"/>
        </w:rPr>
        <w:t xml:space="preserve">accordance with </w:t>
      </w:r>
      <w:r w:rsidRPr="00994205">
        <w:rPr>
          <w:spacing w:val="-4"/>
          <w:sz w:val="24"/>
        </w:rPr>
        <w:t xml:space="preserve">arrangements </w:t>
      </w:r>
      <w:r w:rsidRPr="00994205">
        <w:rPr>
          <w:sz w:val="24"/>
        </w:rPr>
        <w:t xml:space="preserve">made </w:t>
      </w:r>
      <w:r w:rsidRPr="00994205">
        <w:rPr>
          <w:spacing w:val="-5"/>
          <w:sz w:val="24"/>
        </w:rPr>
        <w:t xml:space="preserve">under </w:t>
      </w:r>
      <w:r w:rsidRPr="00994205">
        <w:rPr>
          <w:spacing w:val="-4"/>
          <w:sz w:val="24"/>
        </w:rPr>
        <w:t xml:space="preserve">section </w:t>
      </w:r>
      <w:r w:rsidR="00113DEB" w:rsidRPr="00994205">
        <w:rPr>
          <w:spacing w:val="-4"/>
          <w:sz w:val="24"/>
        </w:rPr>
        <w:t xml:space="preserve">80 </w:t>
      </w:r>
      <w:r w:rsidRPr="00994205">
        <w:rPr>
          <w:spacing w:val="-3"/>
          <w:sz w:val="24"/>
        </w:rPr>
        <w:t xml:space="preserve">(Arrangements </w:t>
      </w:r>
      <w:r w:rsidRPr="00994205">
        <w:rPr>
          <w:sz w:val="24"/>
        </w:rPr>
        <w:t xml:space="preserve">for Pharmaceutical Services) </w:t>
      </w:r>
      <w:r w:rsidRPr="00994205">
        <w:rPr>
          <w:spacing w:val="-4"/>
          <w:sz w:val="24"/>
        </w:rPr>
        <w:t xml:space="preserve">and section </w:t>
      </w:r>
      <w:r w:rsidR="00113DEB" w:rsidRPr="00994205">
        <w:rPr>
          <w:spacing w:val="-4"/>
          <w:sz w:val="24"/>
        </w:rPr>
        <w:t xml:space="preserve">83 </w:t>
      </w:r>
      <w:r w:rsidRPr="00994205">
        <w:rPr>
          <w:spacing w:val="-5"/>
          <w:sz w:val="24"/>
        </w:rPr>
        <w:t xml:space="preserve">(Regulations </w:t>
      </w:r>
      <w:r w:rsidRPr="00994205">
        <w:rPr>
          <w:spacing w:val="-3"/>
          <w:sz w:val="24"/>
        </w:rPr>
        <w:t xml:space="preserve">as </w:t>
      </w:r>
      <w:r w:rsidRPr="00994205">
        <w:rPr>
          <w:sz w:val="24"/>
        </w:rPr>
        <w:t xml:space="preserve">to Pharmaceutical Services) </w:t>
      </w:r>
      <w:r w:rsidRPr="00994205">
        <w:rPr>
          <w:spacing w:val="-3"/>
          <w:sz w:val="24"/>
        </w:rPr>
        <w:t xml:space="preserve">of the </w:t>
      </w:r>
      <w:r w:rsidRPr="00994205">
        <w:rPr>
          <w:spacing w:val="-5"/>
          <w:sz w:val="24"/>
        </w:rPr>
        <w:t>2006</w:t>
      </w:r>
      <w:r w:rsidRPr="00994205">
        <w:rPr>
          <w:spacing w:val="-21"/>
          <w:sz w:val="24"/>
        </w:rPr>
        <w:t xml:space="preserve"> </w:t>
      </w:r>
      <w:r w:rsidRPr="00994205">
        <w:rPr>
          <w:spacing w:val="3"/>
          <w:sz w:val="24"/>
        </w:rPr>
        <w:t>Act.</w:t>
      </w:r>
    </w:p>
    <w:p w14:paraId="59A81FEB" w14:textId="77777777" w:rsidR="00837652" w:rsidRPr="00994205" w:rsidRDefault="000231AE">
      <w:pPr>
        <w:pStyle w:val="ListParagraph"/>
        <w:numPr>
          <w:ilvl w:val="1"/>
          <w:numId w:val="71"/>
        </w:numPr>
        <w:tabs>
          <w:tab w:val="left" w:pos="2227"/>
          <w:tab w:val="left" w:pos="2228"/>
        </w:tabs>
        <w:spacing w:before="142"/>
        <w:rPr>
          <w:sz w:val="24"/>
        </w:rPr>
      </w:pPr>
      <w:bookmarkStart w:id="66" w:name="_bookmark61"/>
      <w:bookmarkEnd w:id="66"/>
      <w:r w:rsidRPr="00994205">
        <w:rPr>
          <w:spacing w:val="-3"/>
          <w:sz w:val="24"/>
        </w:rPr>
        <w:t xml:space="preserve">The </w:t>
      </w:r>
      <w:r w:rsidRPr="00994205">
        <w:rPr>
          <w:spacing w:val="-5"/>
          <w:sz w:val="24"/>
        </w:rPr>
        <w:t xml:space="preserve">persons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60" w:history="1">
        <w:r w:rsidRPr="00994205">
          <w:rPr>
            <w:spacing w:val="-4"/>
            <w:sz w:val="24"/>
          </w:rPr>
          <w:t>22.7</w:t>
        </w:r>
        <w:r w:rsidRPr="00994205">
          <w:rPr>
            <w:spacing w:val="-23"/>
            <w:sz w:val="24"/>
          </w:rPr>
          <w:t xml:space="preserve"> </w:t>
        </w:r>
      </w:hyperlink>
      <w:r w:rsidRPr="00994205">
        <w:rPr>
          <w:spacing w:val="-3"/>
          <w:sz w:val="24"/>
        </w:rPr>
        <w:t>are:</w:t>
      </w:r>
    </w:p>
    <w:p w14:paraId="21DD581C" w14:textId="77777777" w:rsidR="00837652" w:rsidRPr="00994205" w:rsidRDefault="00837652">
      <w:pPr>
        <w:pStyle w:val="BodyText"/>
        <w:spacing w:before="8"/>
      </w:pPr>
    </w:p>
    <w:p w14:paraId="4389E690" w14:textId="3625540A" w:rsidR="00837652" w:rsidRDefault="000231AE" w:rsidP="00607C05">
      <w:pPr>
        <w:pStyle w:val="ListParagraph"/>
        <w:numPr>
          <w:ilvl w:val="2"/>
          <w:numId w:val="71"/>
        </w:numPr>
        <w:tabs>
          <w:tab w:val="left" w:pos="3365"/>
          <w:tab w:val="left" w:pos="3366"/>
        </w:tabs>
        <w:spacing w:before="1" w:line="360" w:lineRule="auto"/>
        <w:ind w:hanging="1363"/>
        <w:rPr>
          <w:sz w:val="24"/>
        </w:rPr>
      </w:pPr>
      <w:r w:rsidRPr="00994205">
        <w:rPr>
          <w:sz w:val="24"/>
        </w:rPr>
        <w:t xml:space="preserve">a medical </w:t>
      </w:r>
      <w:r w:rsidRPr="00994205">
        <w:rPr>
          <w:spacing w:val="-4"/>
          <w:sz w:val="24"/>
        </w:rPr>
        <w:t xml:space="preserve">practitioner </w:t>
      </w:r>
      <w:r w:rsidRPr="00994205">
        <w:rPr>
          <w:sz w:val="24"/>
        </w:rPr>
        <w:t xml:space="preserve">who </w:t>
      </w:r>
      <w:r w:rsidRPr="00994205">
        <w:rPr>
          <w:spacing w:val="-3"/>
          <w:sz w:val="24"/>
        </w:rPr>
        <w:t xml:space="preserve">is </w:t>
      </w:r>
      <w:r w:rsidRPr="00994205">
        <w:rPr>
          <w:sz w:val="24"/>
        </w:rPr>
        <w:t xml:space="preserve">a </w:t>
      </w:r>
      <w:r w:rsidRPr="00994205">
        <w:rPr>
          <w:spacing w:val="-3"/>
          <w:sz w:val="24"/>
        </w:rPr>
        <w:t xml:space="preserve">party </w:t>
      </w:r>
      <w:r w:rsidRPr="00994205">
        <w:rPr>
          <w:sz w:val="24"/>
        </w:rPr>
        <w:t xml:space="preserve">to </w:t>
      </w:r>
      <w:r w:rsidRPr="00994205">
        <w:rPr>
          <w:spacing w:val="-3"/>
          <w:sz w:val="24"/>
        </w:rPr>
        <w:t>the</w:t>
      </w:r>
      <w:r w:rsidRPr="00994205">
        <w:rPr>
          <w:spacing w:val="15"/>
          <w:sz w:val="24"/>
        </w:rPr>
        <w:t xml:space="preserve"> </w:t>
      </w:r>
      <w:r w:rsidRPr="00994205">
        <w:rPr>
          <w:sz w:val="24"/>
        </w:rPr>
        <w:t>Contract</w:t>
      </w:r>
    </w:p>
    <w:p w14:paraId="5115C7D1" w14:textId="3F45F783" w:rsidR="00947979" w:rsidRPr="00994205" w:rsidRDefault="004E5B3B" w:rsidP="00607C05">
      <w:pPr>
        <w:pStyle w:val="ListParagraph"/>
        <w:numPr>
          <w:ilvl w:val="2"/>
          <w:numId w:val="71"/>
        </w:numPr>
        <w:tabs>
          <w:tab w:val="left" w:pos="3365"/>
          <w:tab w:val="left" w:pos="3366"/>
        </w:tabs>
        <w:spacing w:before="1" w:line="360" w:lineRule="auto"/>
        <w:ind w:hanging="1363"/>
        <w:rPr>
          <w:sz w:val="24"/>
        </w:rPr>
      </w:pPr>
      <w:r>
        <w:rPr>
          <w:sz w:val="24"/>
        </w:rPr>
        <w:t>where the contract is with two or more individual</w:t>
      </w:r>
      <w:r w:rsidR="007D5467">
        <w:rPr>
          <w:sz w:val="24"/>
        </w:rPr>
        <w:t xml:space="preserve">s practising in partnership, </w:t>
      </w:r>
      <w:r w:rsidR="00ED3359">
        <w:rPr>
          <w:sz w:val="24"/>
        </w:rPr>
        <w:t>a</w:t>
      </w:r>
      <w:r w:rsidR="007D5467">
        <w:rPr>
          <w:sz w:val="24"/>
        </w:rPr>
        <w:t>ny</w:t>
      </w:r>
      <w:r w:rsidR="00ED3359">
        <w:rPr>
          <w:sz w:val="24"/>
        </w:rPr>
        <w:t xml:space="preserve"> medical practitioner who is a partner </w:t>
      </w:r>
    </w:p>
    <w:p w14:paraId="054C5B34" w14:textId="77777777" w:rsidR="00837652" w:rsidRPr="00994205" w:rsidRDefault="000231AE" w:rsidP="00607C05">
      <w:pPr>
        <w:pStyle w:val="ListParagraph"/>
        <w:numPr>
          <w:ilvl w:val="2"/>
          <w:numId w:val="71"/>
        </w:numPr>
        <w:tabs>
          <w:tab w:val="left" w:pos="3365"/>
          <w:tab w:val="left" w:pos="3366"/>
        </w:tabs>
        <w:spacing w:before="104" w:line="360" w:lineRule="auto"/>
        <w:ind w:right="722"/>
        <w:rPr>
          <w:sz w:val="24"/>
        </w:rPr>
      </w:pP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a Contract with a company, </w:t>
      </w:r>
      <w:r w:rsidRPr="00994205">
        <w:rPr>
          <w:spacing w:val="-4"/>
          <w:sz w:val="24"/>
        </w:rPr>
        <w:t xml:space="preserve">any </w:t>
      </w:r>
      <w:r w:rsidRPr="00994205">
        <w:rPr>
          <w:sz w:val="24"/>
        </w:rPr>
        <w:t xml:space="preserve">medical </w:t>
      </w:r>
      <w:r w:rsidRPr="00994205">
        <w:rPr>
          <w:spacing w:val="-4"/>
          <w:sz w:val="24"/>
        </w:rPr>
        <w:t xml:space="preserve">practitioner </w:t>
      </w:r>
      <w:r w:rsidRPr="00994205">
        <w:rPr>
          <w:sz w:val="24"/>
        </w:rPr>
        <w:t xml:space="preserve">who </w:t>
      </w:r>
      <w:r w:rsidRPr="00994205">
        <w:rPr>
          <w:spacing w:val="-3"/>
          <w:sz w:val="24"/>
        </w:rPr>
        <w:t xml:space="preserve">is </w:t>
      </w:r>
      <w:r w:rsidRPr="00994205">
        <w:rPr>
          <w:spacing w:val="-4"/>
          <w:sz w:val="24"/>
        </w:rPr>
        <w:t xml:space="preserve">both </w:t>
      </w:r>
      <w:r w:rsidRPr="00994205">
        <w:rPr>
          <w:sz w:val="24"/>
        </w:rPr>
        <w:t xml:space="preserve">a </w:t>
      </w:r>
      <w:r w:rsidRPr="00994205">
        <w:rPr>
          <w:spacing w:val="-5"/>
          <w:sz w:val="24"/>
        </w:rPr>
        <w:t xml:space="preserve">legal </w:t>
      </w:r>
      <w:r w:rsidRPr="00994205">
        <w:rPr>
          <w:spacing w:val="-4"/>
          <w:sz w:val="24"/>
        </w:rPr>
        <w:t xml:space="preserve">and </w:t>
      </w:r>
      <w:r w:rsidRPr="00994205">
        <w:rPr>
          <w:spacing w:val="-3"/>
          <w:sz w:val="24"/>
        </w:rPr>
        <w:t xml:space="preserve">beneficial </w:t>
      </w:r>
      <w:r w:rsidRPr="00994205">
        <w:rPr>
          <w:spacing w:val="-6"/>
          <w:sz w:val="24"/>
        </w:rPr>
        <w:t xml:space="preserve">shareholder </w:t>
      </w:r>
      <w:r w:rsidRPr="00994205">
        <w:rPr>
          <w:spacing w:val="-3"/>
          <w:sz w:val="24"/>
        </w:rPr>
        <w:t xml:space="preserve">in </w:t>
      </w:r>
      <w:r w:rsidRPr="00994205">
        <w:rPr>
          <w:spacing w:val="-4"/>
          <w:sz w:val="24"/>
        </w:rPr>
        <w:t xml:space="preserve">that </w:t>
      </w:r>
      <w:r w:rsidRPr="00994205">
        <w:rPr>
          <w:spacing w:val="-3"/>
          <w:sz w:val="24"/>
        </w:rPr>
        <w:t>body;</w:t>
      </w:r>
      <w:r w:rsidRPr="00994205">
        <w:rPr>
          <w:spacing w:val="24"/>
          <w:sz w:val="24"/>
        </w:rPr>
        <w:t xml:space="preserve"> </w:t>
      </w:r>
      <w:r w:rsidRPr="00994205">
        <w:rPr>
          <w:spacing w:val="-3"/>
          <w:sz w:val="24"/>
        </w:rPr>
        <w:t>or</w:t>
      </w:r>
    </w:p>
    <w:p w14:paraId="5D5387F8" w14:textId="6D22ADA8" w:rsidR="00837652" w:rsidRDefault="000231AE">
      <w:pPr>
        <w:pStyle w:val="ListParagraph"/>
        <w:numPr>
          <w:ilvl w:val="2"/>
          <w:numId w:val="71"/>
        </w:numPr>
        <w:tabs>
          <w:tab w:val="left" w:pos="3365"/>
          <w:tab w:val="left" w:pos="3366"/>
        </w:tabs>
        <w:spacing w:before="118"/>
        <w:ind w:hanging="1363"/>
        <w:rPr>
          <w:sz w:val="24"/>
        </w:rPr>
      </w:pPr>
      <w:r w:rsidRPr="00994205">
        <w:rPr>
          <w:spacing w:val="-4"/>
          <w:sz w:val="24"/>
        </w:rPr>
        <w:t xml:space="preserve">any </w:t>
      </w:r>
      <w:r w:rsidRPr="00994205">
        <w:rPr>
          <w:sz w:val="24"/>
        </w:rPr>
        <w:t xml:space="preserve">medical </w:t>
      </w:r>
      <w:r w:rsidRPr="00994205">
        <w:rPr>
          <w:spacing w:val="-4"/>
          <w:sz w:val="24"/>
        </w:rPr>
        <w:t xml:space="preserve">practitioner </w:t>
      </w:r>
      <w:r w:rsidRPr="00994205">
        <w:rPr>
          <w:sz w:val="24"/>
        </w:rPr>
        <w:t xml:space="preserve">employed </w:t>
      </w:r>
      <w:r w:rsidRPr="00994205">
        <w:rPr>
          <w:spacing w:val="-3"/>
          <w:sz w:val="24"/>
        </w:rPr>
        <w:t>by the</w:t>
      </w:r>
      <w:r w:rsidRPr="00994205">
        <w:rPr>
          <w:spacing w:val="24"/>
          <w:sz w:val="24"/>
        </w:rPr>
        <w:t xml:space="preserve"> </w:t>
      </w:r>
      <w:r w:rsidRPr="00994205">
        <w:rPr>
          <w:sz w:val="24"/>
        </w:rPr>
        <w:t>Contractor.</w:t>
      </w:r>
    </w:p>
    <w:p w14:paraId="666D0302" w14:textId="77777777" w:rsidR="001E3921" w:rsidRDefault="001E3921" w:rsidP="001E3921">
      <w:pPr>
        <w:pStyle w:val="ListParagraph"/>
        <w:tabs>
          <w:tab w:val="left" w:pos="3365"/>
          <w:tab w:val="left" w:pos="3366"/>
        </w:tabs>
        <w:spacing w:before="118"/>
        <w:ind w:firstLine="0"/>
        <w:rPr>
          <w:sz w:val="24"/>
        </w:rPr>
      </w:pPr>
    </w:p>
    <w:p w14:paraId="68942A21" w14:textId="77777777" w:rsidR="00837652" w:rsidRPr="00994205" w:rsidRDefault="00837652">
      <w:pPr>
        <w:pStyle w:val="BodyText"/>
        <w:rPr>
          <w:sz w:val="26"/>
        </w:rPr>
      </w:pPr>
    </w:p>
    <w:p w14:paraId="6E43DFD6" w14:textId="77777777" w:rsidR="00837652" w:rsidRPr="00994205" w:rsidRDefault="00837652">
      <w:pPr>
        <w:pStyle w:val="BodyText"/>
        <w:spacing w:before="6"/>
        <w:rPr>
          <w:sz w:val="20"/>
        </w:rPr>
      </w:pPr>
    </w:p>
    <w:p w14:paraId="3CEEF7DF" w14:textId="513FD69A" w:rsidR="00837652" w:rsidRPr="00994205" w:rsidRDefault="000231AE" w:rsidP="004253A2">
      <w:pPr>
        <w:pStyle w:val="Heading1"/>
        <w:numPr>
          <w:ilvl w:val="0"/>
          <w:numId w:val="91"/>
        </w:numPr>
        <w:tabs>
          <w:tab w:val="left" w:pos="2147"/>
          <w:tab w:val="left" w:pos="2148"/>
        </w:tabs>
      </w:pPr>
      <w:bookmarkStart w:id="67" w:name="_bookmark62"/>
      <w:bookmarkEnd w:id="67"/>
      <w:r w:rsidRPr="00994205">
        <w:lastRenderedPageBreak/>
        <w:t>Repeatable</w:t>
      </w:r>
      <w:r w:rsidRPr="00994205">
        <w:rPr>
          <w:spacing w:val="3"/>
        </w:rPr>
        <w:t xml:space="preserve"> </w:t>
      </w:r>
      <w:r w:rsidR="00113DEB" w:rsidRPr="00994205">
        <w:t>Prescriptions</w:t>
      </w:r>
      <w:r w:rsidR="0027657C" w:rsidRPr="0027657C">
        <w:rPr>
          <w:rStyle w:val="FootnoteReference"/>
          <w:b w:val="0"/>
          <w:bCs w:val="0"/>
          <w:sz w:val="24"/>
          <w:szCs w:val="24"/>
        </w:rPr>
        <w:footnoteReference w:id="28"/>
      </w:r>
    </w:p>
    <w:p w14:paraId="36A80BD7" w14:textId="77777777" w:rsidR="00837652" w:rsidRPr="00994205" w:rsidRDefault="000231AE" w:rsidP="004253A2">
      <w:pPr>
        <w:pStyle w:val="ListParagraph"/>
        <w:numPr>
          <w:ilvl w:val="1"/>
          <w:numId w:val="91"/>
        </w:numPr>
        <w:tabs>
          <w:tab w:val="left" w:pos="2227"/>
          <w:tab w:val="left" w:pos="2228"/>
        </w:tabs>
        <w:spacing w:before="316" w:line="376" w:lineRule="auto"/>
        <w:ind w:right="953"/>
        <w:rPr>
          <w:sz w:val="24"/>
        </w:rPr>
      </w:pPr>
      <w:r w:rsidRPr="00994205">
        <w:rPr>
          <w:sz w:val="24"/>
        </w:rPr>
        <w:t xml:space="preserve">A </w:t>
      </w:r>
      <w:r w:rsidRPr="00994205">
        <w:rPr>
          <w:spacing w:val="-3"/>
          <w:sz w:val="24"/>
        </w:rPr>
        <w:t xml:space="preserve">Prescriber </w:t>
      </w:r>
      <w:r w:rsidRPr="00994205">
        <w:rPr>
          <w:sz w:val="24"/>
        </w:rPr>
        <w:t xml:space="preserve">who </w:t>
      </w:r>
      <w:r w:rsidRPr="00994205">
        <w:rPr>
          <w:spacing w:val="-6"/>
          <w:sz w:val="24"/>
        </w:rPr>
        <w:t xml:space="preserve">issues </w:t>
      </w:r>
      <w:r w:rsidRPr="00994205">
        <w:rPr>
          <w:sz w:val="24"/>
        </w:rPr>
        <w:t xml:space="preserve">a </w:t>
      </w:r>
      <w:r w:rsidRPr="00994205">
        <w:rPr>
          <w:spacing w:val="-3"/>
          <w:sz w:val="24"/>
        </w:rPr>
        <w:t xml:space="preserve">Non-Electronic </w:t>
      </w:r>
      <w:r w:rsidRPr="00994205">
        <w:rPr>
          <w:spacing w:val="-5"/>
          <w:sz w:val="24"/>
        </w:rPr>
        <w:t xml:space="preserve">Repeatable </w:t>
      </w:r>
      <w:r w:rsidRPr="00994205">
        <w:rPr>
          <w:spacing w:val="-3"/>
          <w:sz w:val="24"/>
        </w:rPr>
        <w:t xml:space="preserve">Prescription </w:t>
      </w:r>
      <w:r w:rsidRPr="00994205">
        <w:rPr>
          <w:sz w:val="24"/>
        </w:rPr>
        <w:t xml:space="preserve">must </w:t>
      </w:r>
      <w:r w:rsidRPr="00994205">
        <w:rPr>
          <w:spacing w:val="-3"/>
          <w:sz w:val="24"/>
        </w:rPr>
        <w:t xml:space="preserve">at the </w:t>
      </w:r>
      <w:r w:rsidRPr="00994205">
        <w:rPr>
          <w:sz w:val="24"/>
        </w:rPr>
        <w:t xml:space="preserve">same time </w:t>
      </w:r>
      <w:r w:rsidRPr="00994205">
        <w:rPr>
          <w:spacing w:val="-6"/>
          <w:sz w:val="24"/>
        </w:rPr>
        <w:t xml:space="preserve">issue </w:t>
      </w:r>
      <w:r w:rsidRPr="00994205">
        <w:rPr>
          <w:spacing w:val="-3"/>
          <w:sz w:val="24"/>
        </w:rPr>
        <w:t xml:space="preserve">the </w:t>
      </w:r>
      <w:r w:rsidRPr="00994205">
        <w:rPr>
          <w:spacing w:val="-5"/>
          <w:sz w:val="24"/>
        </w:rPr>
        <w:t xml:space="preserve">appropriate </w:t>
      </w:r>
      <w:r w:rsidRPr="00994205">
        <w:rPr>
          <w:spacing w:val="-3"/>
          <w:sz w:val="24"/>
        </w:rPr>
        <w:t xml:space="preserve">number of </w:t>
      </w:r>
      <w:r w:rsidRPr="00994205">
        <w:rPr>
          <w:sz w:val="24"/>
        </w:rPr>
        <w:t>Batch</w:t>
      </w:r>
      <w:r w:rsidRPr="00994205">
        <w:rPr>
          <w:spacing w:val="12"/>
          <w:sz w:val="24"/>
        </w:rPr>
        <w:t xml:space="preserve"> </w:t>
      </w:r>
      <w:r w:rsidRPr="00994205">
        <w:rPr>
          <w:spacing w:val="-6"/>
          <w:sz w:val="24"/>
        </w:rPr>
        <w:t>Issues.</w:t>
      </w:r>
    </w:p>
    <w:p w14:paraId="67DB0B2C" w14:textId="0F8F9B80" w:rsidR="00837652" w:rsidRPr="004710F6" w:rsidRDefault="000231AE" w:rsidP="004710F6">
      <w:pPr>
        <w:pStyle w:val="ListParagraph"/>
        <w:numPr>
          <w:ilvl w:val="1"/>
          <w:numId w:val="91"/>
        </w:numPr>
        <w:tabs>
          <w:tab w:val="left" w:pos="2227"/>
          <w:tab w:val="left" w:pos="2228"/>
        </w:tabs>
        <w:spacing w:before="94" w:line="369" w:lineRule="auto"/>
        <w:ind w:right="940"/>
        <w:rPr>
          <w:sz w:val="24"/>
        </w:rPr>
      </w:pPr>
      <w:r w:rsidRPr="00994205">
        <w:rPr>
          <w:spacing w:val="-3"/>
          <w:sz w:val="24"/>
        </w:rPr>
        <w:t xml:space="preserve">Where </w:t>
      </w:r>
      <w:r w:rsidRPr="00994205">
        <w:rPr>
          <w:sz w:val="24"/>
        </w:rPr>
        <w:t xml:space="preserve">a </w:t>
      </w:r>
      <w:r w:rsidRPr="00994205">
        <w:rPr>
          <w:spacing w:val="-3"/>
          <w:sz w:val="24"/>
        </w:rPr>
        <w:t xml:space="preserve">Prescriber </w:t>
      </w:r>
      <w:r w:rsidRPr="004710F6">
        <w:rPr>
          <w:spacing w:val="-4"/>
          <w:sz w:val="24"/>
        </w:rPr>
        <w:t xml:space="preserve">wishes </w:t>
      </w:r>
      <w:r w:rsidRPr="004710F6">
        <w:rPr>
          <w:sz w:val="24"/>
        </w:rPr>
        <w:t xml:space="preserve">to </w:t>
      </w:r>
      <w:r w:rsidRPr="004710F6">
        <w:rPr>
          <w:spacing w:val="2"/>
          <w:sz w:val="24"/>
        </w:rPr>
        <w:t xml:space="preserve">make </w:t>
      </w:r>
      <w:r w:rsidRPr="004710F6">
        <w:rPr>
          <w:spacing w:val="-4"/>
          <w:sz w:val="24"/>
        </w:rPr>
        <w:t xml:space="preserve">any </w:t>
      </w:r>
      <w:r w:rsidRPr="004710F6">
        <w:t xml:space="preserve">change </w:t>
      </w:r>
      <w:r w:rsidRPr="004710F6">
        <w:rPr>
          <w:sz w:val="24"/>
        </w:rPr>
        <w:t xml:space="preserve">to </w:t>
      </w:r>
      <w:r w:rsidRPr="004710F6">
        <w:rPr>
          <w:spacing w:val="-3"/>
          <w:sz w:val="24"/>
        </w:rPr>
        <w:t xml:space="preserve">the </w:t>
      </w:r>
      <w:r w:rsidRPr="004710F6">
        <w:rPr>
          <w:sz w:val="24"/>
        </w:rPr>
        <w:t xml:space="preserve">type, </w:t>
      </w:r>
      <w:r w:rsidRPr="004710F6">
        <w:rPr>
          <w:spacing w:val="-4"/>
          <w:sz w:val="24"/>
        </w:rPr>
        <w:t xml:space="preserve">quantity, strength </w:t>
      </w:r>
      <w:r w:rsidRPr="004710F6">
        <w:rPr>
          <w:spacing w:val="-3"/>
          <w:sz w:val="24"/>
        </w:rPr>
        <w:t xml:space="preserve">or </w:t>
      </w:r>
      <w:r w:rsidRPr="004710F6">
        <w:rPr>
          <w:spacing w:val="-6"/>
          <w:sz w:val="24"/>
        </w:rPr>
        <w:t xml:space="preserve">dosage </w:t>
      </w:r>
      <w:r w:rsidRPr="004710F6">
        <w:rPr>
          <w:spacing w:val="-3"/>
          <w:sz w:val="24"/>
        </w:rPr>
        <w:t xml:space="preserve">of </w:t>
      </w:r>
      <w:r w:rsidRPr="004710F6">
        <w:rPr>
          <w:spacing w:val="-5"/>
          <w:sz w:val="24"/>
        </w:rPr>
        <w:t xml:space="preserve">drugs, </w:t>
      </w:r>
      <w:r w:rsidRPr="004710F6">
        <w:rPr>
          <w:spacing w:val="-3"/>
          <w:sz w:val="24"/>
        </w:rPr>
        <w:t xml:space="preserve">medicines or </w:t>
      </w:r>
      <w:r w:rsidRPr="004710F6">
        <w:rPr>
          <w:spacing w:val="-4"/>
          <w:sz w:val="24"/>
        </w:rPr>
        <w:t xml:space="preserve">Appliances ordered </w:t>
      </w:r>
      <w:r w:rsidRPr="004710F6">
        <w:rPr>
          <w:spacing w:val="-3"/>
          <w:sz w:val="24"/>
        </w:rPr>
        <w:t xml:space="preserve">on </w:t>
      </w:r>
      <w:r w:rsidRPr="004710F6">
        <w:rPr>
          <w:sz w:val="24"/>
        </w:rPr>
        <w:t xml:space="preserve">a </w:t>
      </w:r>
      <w:r w:rsidRPr="004710F6">
        <w:rPr>
          <w:spacing w:val="-5"/>
          <w:sz w:val="24"/>
        </w:rPr>
        <w:t xml:space="preserve">person’s Repeatable </w:t>
      </w:r>
      <w:r w:rsidRPr="004710F6">
        <w:rPr>
          <w:spacing w:val="-3"/>
          <w:sz w:val="24"/>
        </w:rPr>
        <w:t xml:space="preserve">Prescription </w:t>
      </w:r>
      <w:r w:rsidR="00A4327F">
        <w:rPr>
          <w:spacing w:val="-3"/>
          <w:sz w:val="24"/>
        </w:rPr>
        <w:t>he</w:t>
      </w:r>
      <w:r w:rsidRPr="004710F6">
        <w:rPr>
          <w:spacing w:val="-2"/>
          <w:sz w:val="24"/>
        </w:rPr>
        <w:t xml:space="preserve"> </w:t>
      </w:r>
      <w:r w:rsidRPr="004710F6">
        <w:rPr>
          <w:sz w:val="24"/>
        </w:rPr>
        <w:t>mus</w:t>
      </w:r>
      <w:r w:rsidR="003E0206">
        <w:rPr>
          <w:sz w:val="24"/>
        </w:rPr>
        <w:t>t</w:t>
      </w:r>
      <w:r w:rsidR="00E7540A">
        <w:rPr>
          <w:sz w:val="24"/>
        </w:rPr>
        <w:t xml:space="preserve"> as </w:t>
      </w:r>
      <w:r w:rsidR="003E0206">
        <w:rPr>
          <w:sz w:val="24"/>
        </w:rPr>
        <w:t>soon as is practicable</w:t>
      </w:r>
      <w:r w:rsidRPr="004710F6">
        <w:rPr>
          <w:sz w:val="24"/>
        </w:rPr>
        <w:t>:</w:t>
      </w:r>
    </w:p>
    <w:p w14:paraId="59488F8B" w14:textId="77777777" w:rsidR="00837652" w:rsidRPr="00994205" w:rsidRDefault="000231AE" w:rsidP="004253A2">
      <w:pPr>
        <w:pStyle w:val="ListParagraph"/>
        <w:numPr>
          <w:ilvl w:val="1"/>
          <w:numId w:val="91"/>
        </w:numPr>
        <w:tabs>
          <w:tab w:val="left" w:pos="2227"/>
          <w:tab w:val="left" w:pos="2228"/>
        </w:tabs>
        <w:spacing w:before="135"/>
        <w:rPr>
          <w:sz w:val="24"/>
        </w:rPr>
      </w:pP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a </w:t>
      </w:r>
      <w:r w:rsidRPr="00994205">
        <w:rPr>
          <w:spacing w:val="-3"/>
          <w:sz w:val="24"/>
        </w:rPr>
        <w:t xml:space="preserve">Non-Electronic </w:t>
      </w:r>
      <w:r w:rsidRPr="00994205">
        <w:rPr>
          <w:spacing w:val="-5"/>
          <w:sz w:val="24"/>
        </w:rPr>
        <w:t>Repeatable</w:t>
      </w:r>
      <w:r w:rsidRPr="00994205">
        <w:rPr>
          <w:spacing w:val="33"/>
          <w:sz w:val="24"/>
        </w:rPr>
        <w:t xml:space="preserve"> </w:t>
      </w:r>
      <w:r w:rsidRPr="00994205">
        <w:rPr>
          <w:spacing w:val="-4"/>
          <w:sz w:val="24"/>
        </w:rPr>
        <w:t>Prescription:</w:t>
      </w:r>
    </w:p>
    <w:p w14:paraId="4FB7AB4D" w14:textId="77777777" w:rsidR="00837652" w:rsidRPr="00994205" w:rsidRDefault="00837652">
      <w:pPr>
        <w:pStyle w:val="BodyText"/>
        <w:spacing w:before="4"/>
        <w:rPr>
          <w:sz w:val="23"/>
        </w:rPr>
      </w:pPr>
    </w:p>
    <w:p w14:paraId="543380B6" w14:textId="77777777" w:rsidR="00837652" w:rsidRPr="004253A2" w:rsidRDefault="000231AE" w:rsidP="004253A2">
      <w:pPr>
        <w:pStyle w:val="ListParagraph"/>
        <w:numPr>
          <w:ilvl w:val="2"/>
          <w:numId w:val="91"/>
        </w:numPr>
        <w:tabs>
          <w:tab w:val="left" w:pos="3365"/>
          <w:tab w:val="left" w:pos="3366"/>
        </w:tabs>
        <w:rPr>
          <w:sz w:val="24"/>
        </w:rPr>
      </w:pPr>
      <w:r w:rsidRPr="004253A2">
        <w:rPr>
          <w:sz w:val="24"/>
        </w:rPr>
        <w:t xml:space="preserve">notify </w:t>
      </w:r>
      <w:r w:rsidRPr="004253A2">
        <w:rPr>
          <w:spacing w:val="-3"/>
          <w:sz w:val="24"/>
        </w:rPr>
        <w:t xml:space="preserve">the </w:t>
      </w:r>
      <w:r w:rsidRPr="004253A2">
        <w:rPr>
          <w:spacing w:val="-5"/>
          <w:sz w:val="24"/>
        </w:rPr>
        <w:t>person;</w:t>
      </w:r>
      <w:r w:rsidRPr="004253A2">
        <w:rPr>
          <w:spacing w:val="40"/>
          <w:sz w:val="24"/>
        </w:rPr>
        <w:t xml:space="preserve"> </w:t>
      </w:r>
      <w:r w:rsidRPr="004253A2">
        <w:rPr>
          <w:spacing w:val="-4"/>
          <w:sz w:val="24"/>
        </w:rPr>
        <w:t>and</w:t>
      </w:r>
    </w:p>
    <w:p w14:paraId="56DDBADB" w14:textId="77777777" w:rsidR="00837652" w:rsidRPr="00994205" w:rsidRDefault="00837652">
      <w:pPr>
        <w:pStyle w:val="BodyText"/>
        <w:spacing w:before="4"/>
        <w:rPr>
          <w:sz w:val="23"/>
        </w:rPr>
      </w:pPr>
    </w:p>
    <w:p w14:paraId="13563D40" w14:textId="77777777" w:rsidR="00837652" w:rsidRPr="00994205" w:rsidRDefault="000231AE" w:rsidP="004253A2">
      <w:pPr>
        <w:pStyle w:val="ListParagraph"/>
        <w:numPr>
          <w:ilvl w:val="2"/>
          <w:numId w:val="91"/>
        </w:numPr>
        <w:tabs>
          <w:tab w:val="left" w:pos="3365"/>
          <w:tab w:val="left" w:pos="3366"/>
        </w:tabs>
        <w:spacing w:line="376" w:lineRule="auto"/>
        <w:ind w:right="1254"/>
        <w:rPr>
          <w:sz w:val="24"/>
        </w:rPr>
      </w:pPr>
      <w:r w:rsidRPr="00994205">
        <w:rPr>
          <w:spacing w:val="2"/>
          <w:sz w:val="24"/>
        </w:rPr>
        <w:t xml:space="preserve">make </w:t>
      </w:r>
      <w:r w:rsidRPr="00994205">
        <w:rPr>
          <w:spacing w:val="-5"/>
          <w:sz w:val="24"/>
        </w:rPr>
        <w:t xml:space="preserve">reasonable </w:t>
      </w:r>
      <w:r w:rsidRPr="00994205">
        <w:rPr>
          <w:sz w:val="24"/>
        </w:rPr>
        <w:t xml:space="preserve">efforts to notify </w:t>
      </w:r>
      <w:r w:rsidRPr="00994205">
        <w:rPr>
          <w:spacing w:val="-3"/>
          <w:sz w:val="24"/>
        </w:rPr>
        <w:t xml:space="preserve">the Chemist </w:t>
      </w:r>
      <w:r w:rsidRPr="00994205">
        <w:rPr>
          <w:spacing w:val="-4"/>
          <w:sz w:val="24"/>
        </w:rPr>
        <w:t xml:space="preserve">providing Repeat </w:t>
      </w:r>
      <w:r w:rsidRPr="00994205">
        <w:rPr>
          <w:spacing w:val="-5"/>
          <w:sz w:val="24"/>
        </w:rPr>
        <w:t xml:space="preserve">Dispensing </w:t>
      </w:r>
      <w:r w:rsidRPr="00994205">
        <w:rPr>
          <w:sz w:val="24"/>
        </w:rPr>
        <w:t xml:space="preserve">Services to </w:t>
      </w:r>
      <w:r w:rsidRPr="00994205">
        <w:rPr>
          <w:spacing w:val="-4"/>
          <w:sz w:val="24"/>
        </w:rPr>
        <w:t>that</w:t>
      </w:r>
      <w:r w:rsidRPr="00994205">
        <w:rPr>
          <w:spacing w:val="17"/>
          <w:sz w:val="24"/>
        </w:rPr>
        <w:t xml:space="preserve"> </w:t>
      </w:r>
      <w:r w:rsidRPr="00994205">
        <w:rPr>
          <w:spacing w:val="-5"/>
          <w:sz w:val="24"/>
        </w:rPr>
        <w:t>person,</w:t>
      </w:r>
    </w:p>
    <w:p w14:paraId="6E7883FC" w14:textId="3FB57E85" w:rsidR="00837652" w:rsidRPr="00556E86" w:rsidRDefault="000231AE">
      <w:pPr>
        <w:pStyle w:val="BodyText"/>
        <w:spacing w:before="94" w:line="367" w:lineRule="auto"/>
        <w:ind w:left="2083" w:right="949"/>
      </w:pPr>
      <w:r w:rsidRPr="00994205">
        <w:rPr>
          <w:spacing w:val="-4"/>
        </w:rPr>
        <w:t xml:space="preserve">that </w:t>
      </w:r>
      <w:r w:rsidRPr="00994205">
        <w:rPr>
          <w:spacing w:val="-3"/>
        </w:rPr>
        <w:t xml:space="preserve">the </w:t>
      </w:r>
      <w:r w:rsidRPr="00994205">
        <w:rPr>
          <w:spacing w:val="-5"/>
        </w:rPr>
        <w:t xml:space="preserve">original Repeatable </w:t>
      </w:r>
      <w:r w:rsidRPr="00994205">
        <w:rPr>
          <w:spacing w:val="-3"/>
        </w:rPr>
        <w:t xml:space="preserve">Prescription </w:t>
      </w:r>
      <w:r w:rsidRPr="00994205">
        <w:rPr>
          <w:spacing w:val="-6"/>
        </w:rPr>
        <w:t xml:space="preserve">should </w:t>
      </w:r>
      <w:r w:rsidRPr="00994205">
        <w:rPr>
          <w:spacing w:val="-3"/>
        </w:rPr>
        <w:t xml:space="preserve">no </w:t>
      </w:r>
      <w:r w:rsidRPr="00994205">
        <w:rPr>
          <w:spacing w:val="-5"/>
        </w:rPr>
        <w:t xml:space="preserve">longer </w:t>
      </w:r>
      <w:r w:rsidRPr="00994205">
        <w:rPr>
          <w:spacing w:val="-3"/>
        </w:rPr>
        <w:t xml:space="preserve">be </w:t>
      </w:r>
      <w:r w:rsidRPr="00994205">
        <w:rPr>
          <w:spacing w:val="-5"/>
        </w:rPr>
        <w:t xml:space="preserve">used </w:t>
      </w:r>
      <w:r w:rsidRPr="00994205">
        <w:t xml:space="preserve">to </w:t>
      </w:r>
      <w:r w:rsidRPr="00994205">
        <w:rPr>
          <w:spacing w:val="-5"/>
        </w:rPr>
        <w:t xml:space="preserve">obtain </w:t>
      </w:r>
      <w:r w:rsidRPr="00994205">
        <w:rPr>
          <w:spacing w:val="-3"/>
        </w:rPr>
        <w:t xml:space="preserve">or provide </w:t>
      </w:r>
      <w:r w:rsidRPr="00994205">
        <w:rPr>
          <w:spacing w:val="-4"/>
        </w:rPr>
        <w:t xml:space="preserve">Repeat </w:t>
      </w:r>
      <w:r w:rsidRPr="00994205">
        <w:rPr>
          <w:spacing w:val="-5"/>
        </w:rPr>
        <w:t xml:space="preserve">Dispensing </w:t>
      </w:r>
      <w:r w:rsidRPr="00994205">
        <w:t xml:space="preserve">Services </w:t>
      </w:r>
      <w:r w:rsidRPr="00994205">
        <w:rPr>
          <w:spacing w:val="-4"/>
        </w:rPr>
        <w:t xml:space="preserve">and </w:t>
      </w:r>
      <w:r w:rsidRPr="00994205">
        <w:rPr>
          <w:spacing w:val="2"/>
        </w:rPr>
        <w:t xml:space="preserve">make </w:t>
      </w:r>
      <w:r w:rsidRPr="00994205">
        <w:rPr>
          <w:spacing w:val="-4"/>
        </w:rPr>
        <w:t xml:space="preserve">arrangements </w:t>
      </w:r>
      <w:r w:rsidRPr="00994205">
        <w:t xml:space="preserve">for a </w:t>
      </w:r>
      <w:r w:rsidRPr="00994205">
        <w:rPr>
          <w:spacing w:val="-3"/>
        </w:rPr>
        <w:t xml:space="preserve">replacement </w:t>
      </w:r>
      <w:r w:rsidRPr="00994205">
        <w:rPr>
          <w:spacing w:val="-5"/>
        </w:rPr>
        <w:t xml:space="preserve">Repeatable </w:t>
      </w:r>
      <w:r w:rsidRPr="00994205">
        <w:rPr>
          <w:spacing w:val="-3"/>
        </w:rPr>
        <w:t xml:space="preserve">Prescription </w:t>
      </w:r>
      <w:r w:rsidRPr="00994205">
        <w:t xml:space="preserve">to </w:t>
      </w:r>
      <w:r w:rsidRPr="00994205">
        <w:rPr>
          <w:spacing w:val="-3"/>
        </w:rPr>
        <w:t xml:space="preserve">be </w:t>
      </w:r>
      <w:r w:rsidRPr="00994205">
        <w:rPr>
          <w:spacing w:val="-6"/>
        </w:rPr>
        <w:t xml:space="preserve">issued </w:t>
      </w:r>
      <w:r w:rsidRPr="00994205">
        <w:t xml:space="preserve">to </w:t>
      </w:r>
      <w:r w:rsidRPr="00994205">
        <w:rPr>
          <w:spacing w:val="-4"/>
        </w:rPr>
        <w:t xml:space="preserve">that </w:t>
      </w:r>
      <w:r w:rsidRPr="00994205">
        <w:rPr>
          <w:spacing w:val="-5"/>
        </w:rPr>
        <w:t xml:space="preserve">person; </w:t>
      </w:r>
      <w:r w:rsidRPr="00556E86">
        <w:rPr>
          <w:spacing w:val="-6"/>
        </w:rPr>
        <w:t>or</w:t>
      </w:r>
    </w:p>
    <w:p w14:paraId="206C3C2E" w14:textId="77777777" w:rsidR="00837652" w:rsidRPr="00556E86" w:rsidRDefault="000231AE" w:rsidP="004253A2">
      <w:pPr>
        <w:pStyle w:val="ListParagraph"/>
        <w:numPr>
          <w:ilvl w:val="1"/>
          <w:numId w:val="91"/>
        </w:numPr>
        <w:tabs>
          <w:tab w:val="left" w:pos="2227"/>
          <w:tab w:val="left" w:pos="2228"/>
        </w:tabs>
        <w:spacing w:before="137"/>
        <w:rPr>
          <w:sz w:val="24"/>
        </w:rPr>
      </w:pPr>
      <w:bookmarkStart w:id="68" w:name="_bookmark63"/>
      <w:bookmarkEnd w:id="68"/>
      <w:r w:rsidRPr="00556E86">
        <w:rPr>
          <w:spacing w:val="-3"/>
          <w:sz w:val="24"/>
        </w:rPr>
        <w:t xml:space="preserve">in the </w:t>
      </w:r>
      <w:r w:rsidRPr="00556E86">
        <w:rPr>
          <w:sz w:val="24"/>
        </w:rPr>
        <w:t xml:space="preserve">case </w:t>
      </w:r>
      <w:r w:rsidRPr="00556E86">
        <w:rPr>
          <w:spacing w:val="-3"/>
          <w:sz w:val="24"/>
        </w:rPr>
        <w:t xml:space="preserve">of an Electronic </w:t>
      </w:r>
      <w:r w:rsidRPr="00556E86">
        <w:rPr>
          <w:spacing w:val="-5"/>
          <w:sz w:val="24"/>
        </w:rPr>
        <w:t>Repeatable</w:t>
      </w:r>
      <w:r w:rsidRPr="00556E86">
        <w:rPr>
          <w:spacing w:val="34"/>
          <w:sz w:val="24"/>
        </w:rPr>
        <w:t xml:space="preserve"> </w:t>
      </w:r>
      <w:r w:rsidRPr="00556E86">
        <w:rPr>
          <w:spacing w:val="-4"/>
          <w:sz w:val="24"/>
        </w:rPr>
        <w:t>Prescription:</w:t>
      </w:r>
    </w:p>
    <w:p w14:paraId="734D7E42" w14:textId="77777777" w:rsidR="00837652" w:rsidRPr="00556E86" w:rsidRDefault="00837652">
      <w:pPr>
        <w:pStyle w:val="BodyText"/>
        <w:spacing w:before="11"/>
        <w:rPr>
          <w:sz w:val="21"/>
        </w:rPr>
      </w:pPr>
    </w:p>
    <w:p w14:paraId="7EF1AA1A" w14:textId="758C770F" w:rsidR="00837652" w:rsidRPr="00556E86" w:rsidRDefault="000231AE" w:rsidP="004253A2">
      <w:pPr>
        <w:pStyle w:val="ListParagraph"/>
        <w:numPr>
          <w:ilvl w:val="2"/>
          <w:numId w:val="91"/>
        </w:numPr>
        <w:tabs>
          <w:tab w:val="left" w:pos="3365"/>
          <w:tab w:val="left" w:pos="3366"/>
        </w:tabs>
        <w:spacing w:line="376" w:lineRule="auto"/>
        <w:ind w:right="1175"/>
        <w:rPr>
          <w:sz w:val="24"/>
        </w:rPr>
      </w:pPr>
      <w:r w:rsidRPr="00556E86">
        <w:rPr>
          <w:spacing w:val="-4"/>
          <w:sz w:val="24"/>
        </w:rPr>
        <w:t xml:space="preserve">arrange </w:t>
      </w:r>
      <w:r w:rsidRPr="00556E86">
        <w:rPr>
          <w:sz w:val="24"/>
        </w:rPr>
        <w:t xml:space="preserve">with </w:t>
      </w:r>
      <w:r w:rsidRPr="00556E86">
        <w:rPr>
          <w:spacing w:val="-3"/>
          <w:sz w:val="24"/>
        </w:rPr>
        <w:t xml:space="preserve">the </w:t>
      </w:r>
      <w:r w:rsidR="00AC23B7" w:rsidRPr="00556E86">
        <w:rPr>
          <w:spacing w:val="-3"/>
          <w:sz w:val="24"/>
        </w:rPr>
        <w:t>ETP</w:t>
      </w:r>
      <w:r w:rsidRPr="00556E86">
        <w:rPr>
          <w:spacing w:val="-3"/>
          <w:sz w:val="24"/>
        </w:rPr>
        <w:t xml:space="preserve"> </w:t>
      </w:r>
      <w:r w:rsidRPr="00556E86">
        <w:rPr>
          <w:sz w:val="24"/>
        </w:rPr>
        <w:t xml:space="preserve">Service for </w:t>
      </w:r>
      <w:r w:rsidRPr="00556E86">
        <w:rPr>
          <w:spacing w:val="-3"/>
          <w:sz w:val="24"/>
        </w:rPr>
        <w:t xml:space="preserve">the </w:t>
      </w:r>
      <w:r w:rsidRPr="00556E86">
        <w:rPr>
          <w:spacing w:val="-4"/>
          <w:sz w:val="24"/>
        </w:rPr>
        <w:t xml:space="preserve">cancellation </w:t>
      </w:r>
      <w:r w:rsidRPr="00556E86">
        <w:rPr>
          <w:spacing w:val="-3"/>
          <w:sz w:val="24"/>
        </w:rPr>
        <w:t xml:space="preserve">of the </w:t>
      </w:r>
      <w:r w:rsidRPr="00556E86">
        <w:rPr>
          <w:spacing w:val="-5"/>
          <w:sz w:val="24"/>
        </w:rPr>
        <w:t xml:space="preserve">original Repeatable </w:t>
      </w:r>
      <w:r w:rsidRPr="00556E86">
        <w:rPr>
          <w:spacing w:val="-4"/>
          <w:sz w:val="24"/>
        </w:rPr>
        <w:t>Prescription;</w:t>
      </w:r>
      <w:r w:rsidRPr="00556E86">
        <w:rPr>
          <w:spacing w:val="9"/>
          <w:sz w:val="24"/>
        </w:rPr>
        <w:t xml:space="preserve"> </w:t>
      </w:r>
      <w:r w:rsidRPr="00556E86">
        <w:rPr>
          <w:spacing w:val="-4"/>
          <w:sz w:val="24"/>
        </w:rPr>
        <w:t>and</w:t>
      </w:r>
    </w:p>
    <w:p w14:paraId="181798AA" w14:textId="77777777" w:rsidR="00837652" w:rsidRPr="00556E86" w:rsidRDefault="000231AE" w:rsidP="004253A2">
      <w:pPr>
        <w:pStyle w:val="ListParagraph"/>
        <w:numPr>
          <w:ilvl w:val="2"/>
          <w:numId w:val="91"/>
        </w:numPr>
        <w:tabs>
          <w:tab w:val="left" w:pos="3365"/>
          <w:tab w:val="left" w:pos="3366"/>
        </w:tabs>
        <w:spacing w:before="110" w:line="376" w:lineRule="auto"/>
        <w:ind w:right="986"/>
        <w:rPr>
          <w:sz w:val="24"/>
        </w:rPr>
      </w:pPr>
      <w:r w:rsidRPr="00556E86">
        <w:rPr>
          <w:sz w:val="24"/>
        </w:rPr>
        <w:t xml:space="preserve">create a </w:t>
      </w:r>
      <w:r w:rsidRPr="00556E86">
        <w:rPr>
          <w:spacing w:val="-3"/>
          <w:sz w:val="24"/>
        </w:rPr>
        <w:t xml:space="preserve">replacement Electronic </w:t>
      </w:r>
      <w:r w:rsidRPr="00556E86">
        <w:rPr>
          <w:spacing w:val="-5"/>
          <w:sz w:val="24"/>
        </w:rPr>
        <w:t xml:space="preserve">Repeatable </w:t>
      </w:r>
      <w:r w:rsidRPr="00556E86">
        <w:rPr>
          <w:spacing w:val="-3"/>
          <w:sz w:val="24"/>
        </w:rPr>
        <w:t xml:space="preserve">Prescription </w:t>
      </w:r>
      <w:r w:rsidRPr="00556E86">
        <w:rPr>
          <w:spacing w:val="-5"/>
          <w:sz w:val="24"/>
        </w:rPr>
        <w:t xml:space="preserve">relating </w:t>
      </w:r>
      <w:r w:rsidRPr="00556E86">
        <w:rPr>
          <w:sz w:val="24"/>
        </w:rPr>
        <w:t xml:space="preserve">to </w:t>
      </w:r>
      <w:r w:rsidRPr="00556E86">
        <w:rPr>
          <w:spacing w:val="-4"/>
          <w:sz w:val="24"/>
        </w:rPr>
        <w:t xml:space="preserve">that </w:t>
      </w:r>
      <w:r w:rsidRPr="00556E86">
        <w:rPr>
          <w:spacing w:val="-5"/>
          <w:sz w:val="24"/>
        </w:rPr>
        <w:t xml:space="preserve">person </w:t>
      </w:r>
      <w:r w:rsidRPr="00556E86">
        <w:rPr>
          <w:spacing w:val="-4"/>
          <w:sz w:val="24"/>
        </w:rPr>
        <w:t xml:space="preserve">and </w:t>
      </w:r>
      <w:r w:rsidRPr="00556E86">
        <w:rPr>
          <w:sz w:val="24"/>
        </w:rPr>
        <w:t xml:space="preserve">notify </w:t>
      </w:r>
      <w:r w:rsidRPr="00556E86">
        <w:rPr>
          <w:spacing w:val="-4"/>
          <w:sz w:val="24"/>
        </w:rPr>
        <w:t xml:space="preserve">him that </w:t>
      </w:r>
      <w:r w:rsidRPr="00556E86">
        <w:rPr>
          <w:spacing w:val="-3"/>
          <w:sz w:val="24"/>
        </w:rPr>
        <w:t xml:space="preserve">he </w:t>
      </w:r>
      <w:r w:rsidRPr="00556E86">
        <w:rPr>
          <w:spacing w:val="-4"/>
          <w:sz w:val="24"/>
        </w:rPr>
        <w:t xml:space="preserve">has </w:t>
      </w:r>
      <w:r w:rsidRPr="00556E86">
        <w:rPr>
          <w:spacing w:val="-5"/>
          <w:sz w:val="24"/>
        </w:rPr>
        <w:t>done</w:t>
      </w:r>
      <w:r w:rsidRPr="00556E86">
        <w:rPr>
          <w:spacing w:val="-9"/>
          <w:sz w:val="24"/>
        </w:rPr>
        <w:t xml:space="preserve"> </w:t>
      </w:r>
      <w:r w:rsidRPr="00556E86">
        <w:rPr>
          <w:spacing w:val="-5"/>
          <w:sz w:val="24"/>
        </w:rPr>
        <w:t>so.</w:t>
      </w:r>
    </w:p>
    <w:p w14:paraId="5C4876EA" w14:textId="34563FCF" w:rsidR="00837652" w:rsidRPr="00556E86" w:rsidRDefault="000231AE" w:rsidP="004253A2">
      <w:pPr>
        <w:pStyle w:val="ListParagraph"/>
        <w:numPr>
          <w:ilvl w:val="1"/>
          <w:numId w:val="91"/>
        </w:numPr>
        <w:tabs>
          <w:tab w:val="left" w:pos="2227"/>
          <w:tab w:val="left" w:pos="2228"/>
        </w:tabs>
        <w:spacing w:before="95" w:line="367" w:lineRule="auto"/>
        <w:ind w:right="1018"/>
        <w:rPr>
          <w:sz w:val="24"/>
        </w:rPr>
      </w:pPr>
      <w:bookmarkStart w:id="69" w:name="_bookmark64"/>
      <w:bookmarkEnd w:id="69"/>
      <w:r w:rsidRPr="00556E86">
        <w:rPr>
          <w:sz w:val="24"/>
        </w:rPr>
        <w:t xml:space="preserve">A </w:t>
      </w:r>
      <w:r w:rsidRPr="00556E86">
        <w:rPr>
          <w:spacing w:val="-3"/>
          <w:sz w:val="24"/>
        </w:rPr>
        <w:t xml:space="preserve">Prescriber </w:t>
      </w:r>
      <w:r w:rsidRPr="00556E86">
        <w:rPr>
          <w:sz w:val="24"/>
        </w:rPr>
        <w:t xml:space="preserve">who </w:t>
      </w:r>
      <w:r w:rsidRPr="00556E86">
        <w:rPr>
          <w:spacing w:val="-4"/>
          <w:sz w:val="24"/>
        </w:rPr>
        <w:t xml:space="preserve">has </w:t>
      </w:r>
      <w:r w:rsidRPr="00556E86">
        <w:rPr>
          <w:sz w:val="24"/>
        </w:rPr>
        <w:t xml:space="preserve">created </w:t>
      </w:r>
      <w:r w:rsidRPr="00556E86">
        <w:rPr>
          <w:spacing w:val="-3"/>
          <w:sz w:val="24"/>
        </w:rPr>
        <w:t xml:space="preserve">an Electronic </w:t>
      </w:r>
      <w:r w:rsidRPr="00556E86">
        <w:rPr>
          <w:spacing w:val="-5"/>
          <w:sz w:val="24"/>
        </w:rPr>
        <w:t xml:space="preserve">Repeatable </w:t>
      </w:r>
      <w:r w:rsidRPr="00556E86">
        <w:rPr>
          <w:spacing w:val="-3"/>
          <w:sz w:val="24"/>
        </w:rPr>
        <w:t>Prescription</w:t>
      </w:r>
      <w:r w:rsidR="00ED747A">
        <w:rPr>
          <w:rStyle w:val="FootnoteReference"/>
          <w:spacing w:val="-3"/>
          <w:sz w:val="24"/>
        </w:rPr>
        <w:footnoteReference w:id="29"/>
      </w:r>
      <w:r w:rsidRPr="00556E86">
        <w:rPr>
          <w:spacing w:val="-3"/>
          <w:sz w:val="24"/>
        </w:rPr>
        <w:t xml:space="preserve"> </w:t>
      </w:r>
      <w:r w:rsidRPr="00556E86">
        <w:rPr>
          <w:sz w:val="24"/>
        </w:rPr>
        <w:t xml:space="preserve">for a </w:t>
      </w:r>
      <w:r w:rsidRPr="00556E86">
        <w:rPr>
          <w:spacing w:val="-5"/>
          <w:sz w:val="24"/>
        </w:rPr>
        <w:t xml:space="preserve">person </w:t>
      </w:r>
      <w:r w:rsidRPr="00556E86">
        <w:rPr>
          <w:sz w:val="24"/>
        </w:rPr>
        <w:t xml:space="preserve">must </w:t>
      </w:r>
      <w:r w:rsidRPr="00556E86">
        <w:rPr>
          <w:spacing w:val="-3"/>
          <w:sz w:val="24"/>
        </w:rPr>
        <w:t xml:space="preserve">as </w:t>
      </w:r>
      <w:r w:rsidRPr="00556E86">
        <w:rPr>
          <w:spacing w:val="-5"/>
          <w:sz w:val="24"/>
        </w:rPr>
        <w:t xml:space="preserve">soon </w:t>
      </w:r>
      <w:r w:rsidRPr="00556E86">
        <w:rPr>
          <w:spacing w:val="-3"/>
          <w:sz w:val="24"/>
        </w:rPr>
        <w:t xml:space="preserve">as practicable </w:t>
      </w:r>
      <w:r w:rsidRPr="00556E86">
        <w:rPr>
          <w:spacing w:val="-4"/>
          <w:sz w:val="24"/>
        </w:rPr>
        <w:t xml:space="preserve">arrange </w:t>
      </w:r>
      <w:r w:rsidRPr="00556E86">
        <w:rPr>
          <w:sz w:val="24"/>
        </w:rPr>
        <w:t xml:space="preserve">with </w:t>
      </w:r>
      <w:r w:rsidRPr="00556E86">
        <w:rPr>
          <w:spacing w:val="-3"/>
          <w:sz w:val="24"/>
        </w:rPr>
        <w:t xml:space="preserve">the </w:t>
      </w:r>
      <w:r w:rsidR="00AC23B7" w:rsidRPr="00556E86">
        <w:rPr>
          <w:spacing w:val="-3"/>
          <w:sz w:val="24"/>
        </w:rPr>
        <w:t xml:space="preserve">ETP </w:t>
      </w:r>
      <w:r w:rsidRPr="00556E86">
        <w:rPr>
          <w:sz w:val="24"/>
        </w:rPr>
        <w:t xml:space="preserve">Service for </w:t>
      </w:r>
      <w:r w:rsidRPr="00556E86">
        <w:rPr>
          <w:spacing w:val="-3"/>
          <w:sz w:val="24"/>
        </w:rPr>
        <w:t xml:space="preserve">its </w:t>
      </w:r>
      <w:r w:rsidRPr="00556E86">
        <w:rPr>
          <w:spacing w:val="-4"/>
          <w:sz w:val="24"/>
        </w:rPr>
        <w:t xml:space="preserve">cancellation </w:t>
      </w:r>
      <w:r w:rsidRPr="00556E86">
        <w:rPr>
          <w:sz w:val="24"/>
        </w:rPr>
        <w:t xml:space="preserve">if, before </w:t>
      </w:r>
      <w:r w:rsidRPr="00556E86">
        <w:rPr>
          <w:spacing w:val="-3"/>
          <w:sz w:val="24"/>
        </w:rPr>
        <w:t xml:space="preserve">the </w:t>
      </w:r>
      <w:r w:rsidRPr="00556E86">
        <w:rPr>
          <w:sz w:val="24"/>
        </w:rPr>
        <w:t xml:space="preserve">expiry </w:t>
      </w:r>
      <w:r w:rsidRPr="00556E86">
        <w:rPr>
          <w:spacing w:val="-3"/>
          <w:sz w:val="24"/>
        </w:rPr>
        <w:t xml:space="preserve">of </w:t>
      </w:r>
      <w:r w:rsidRPr="00556E86">
        <w:rPr>
          <w:spacing w:val="-4"/>
          <w:sz w:val="24"/>
        </w:rPr>
        <w:t>that prescription:</w:t>
      </w:r>
    </w:p>
    <w:p w14:paraId="1A16F32F" w14:textId="7E2DE352" w:rsidR="00837652" w:rsidRPr="00556E86" w:rsidRDefault="000231AE" w:rsidP="004253A2">
      <w:pPr>
        <w:pStyle w:val="ListParagraph"/>
        <w:numPr>
          <w:ilvl w:val="2"/>
          <w:numId w:val="91"/>
        </w:numPr>
        <w:tabs>
          <w:tab w:val="left" w:pos="3365"/>
          <w:tab w:val="left" w:pos="3366"/>
        </w:tabs>
        <w:spacing w:before="104" w:line="362" w:lineRule="auto"/>
        <w:ind w:right="883"/>
        <w:rPr>
          <w:sz w:val="24"/>
        </w:rPr>
      </w:pPr>
      <w:r w:rsidRPr="00556E86">
        <w:rPr>
          <w:spacing w:val="-3"/>
          <w:sz w:val="24"/>
        </w:rPr>
        <w:t xml:space="preserve">he </w:t>
      </w:r>
      <w:r w:rsidRPr="00556E86">
        <w:rPr>
          <w:spacing w:val="-4"/>
          <w:sz w:val="24"/>
        </w:rPr>
        <w:t xml:space="preserve">considers that </w:t>
      </w:r>
      <w:r w:rsidRPr="00556E86">
        <w:rPr>
          <w:spacing w:val="-3"/>
          <w:sz w:val="24"/>
        </w:rPr>
        <w:t xml:space="preserve">it is no </w:t>
      </w:r>
      <w:r w:rsidRPr="00556E86">
        <w:rPr>
          <w:spacing w:val="-5"/>
          <w:sz w:val="24"/>
        </w:rPr>
        <w:t xml:space="preserve">longer appropriate </w:t>
      </w:r>
      <w:r w:rsidRPr="00556E86">
        <w:rPr>
          <w:spacing w:val="-3"/>
          <w:sz w:val="24"/>
        </w:rPr>
        <w:t xml:space="preserve">or </w:t>
      </w:r>
      <w:r w:rsidRPr="00556E86">
        <w:rPr>
          <w:sz w:val="24"/>
        </w:rPr>
        <w:t xml:space="preserve">safe for </w:t>
      </w:r>
      <w:r w:rsidRPr="00556E86">
        <w:rPr>
          <w:spacing w:val="-4"/>
          <w:sz w:val="24"/>
        </w:rPr>
        <w:t xml:space="preserve">that </w:t>
      </w:r>
      <w:r w:rsidRPr="00556E86">
        <w:rPr>
          <w:spacing w:val="-5"/>
          <w:sz w:val="24"/>
        </w:rPr>
        <w:t xml:space="preserve">person </w:t>
      </w:r>
      <w:r w:rsidRPr="00556E86">
        <w:rPr>
          <w:sz w:val="24"/>
        </w:rPr>
        <w:t xml:space="preserve">to receive </w:t>
      </w:r>
      <w:r w:rsidRPr="00556E86">
        <w:rPr>
          <w:spacing w:val="-3"/>
          <w:sz w:val="24"/>
        </w:rPr>
        <w:t xml:space="preserve">the </w:t>
      </w:r>
      <w:r w:rsidRPr="00556E86">
        <w:rPr>
          <w:spacing w:val="-5"/>
          <w:sz w:val="24"/>
        </w:rPr>
        <w:t xml:space="preserve">drugs, </w:t>
      </w:r>
      <w:r w:rsidRPr="00556E86">
        <w:rPr>
          <w:spacing w:val="-3"/>
          <w:sz w:val="24"/>
        </w:rPr>
        <w:t xml:space="preserve">medicines or </w:t>
      </w:r>
      <w:r w:rsidRPr="00556E86">
        <w:rPr>
          <w:spacing w:val="-4"/>
          <w:sz w:val="24"/>
        </w:rPr>
        <w:t xml:space="preserve">Appliances ordered </w:t>
      </w:r>
      <w:r w:rsidRPr="00556E86">
        <w:rPr>
          <w:spacing w:val="-3"/>
          <w:sz w:val="24"/>
        </w:rPr>
        <w:t xml:space="preserve">on </w:t>
      </w:r>
      <w:r w:rsidRPr="00556E86">
        <w:rPr>
          <w:spacing w:val="-4"/>
          <w:sz w:val="24"/>
        </w:rPr>
        <w:t xml:space="preserve">his </w:t>
      </w:r>
      <w:r w:rsidRPr="00556E86">
        <w:rPr>
          <w:spacing w:val="-3"/>
          <w:sz w:val="24"/>
        </w:rPr>
        <w:t xml:space="preserve">Electronic </w:t>
      </w:r>
      <w:r w:rsidRPr="00556E86">
        <w:rPr>
          <w:spacing w:val="-5"/>
          <w:sz w:val="24"/>
        </w:rPr>
        <w:t xml:space="preserve">Repeatable </w:t>
      </w:r>
      <w:r w:rsidRPr="00556E86">
        <w:rPr>
          <w:spacing w:val="-3"/>
          <w:sz w:val="24"/>
        </w:rPr>
        <w:t xml:space="preserve">Prescription or no </w:t>
      </w:r>
      <w:r w:rsidRPr="00556E86">
        <w:rPr>
          <w:spacing w:val="-5"/>
          <w:sz w:val="24"/>
        </w:rPr>
        <w:t xml:space="preserve">longer appropriate </w:t>
      </w:r>
      <w:r w:rsidRPr="00556E86">
        <w:rPr>
          <w:spacing w:val="-3"/>
          <w:sz w:val="24"/>
        </w:rPr>
        <w:t xml:space="preserve">or </w:t>
      </w:r>
      <w:r w:rsidRPr="00556E86">
        <w:rPr>
          <w:sz w:val="24"/>
        </w:rPr>
        <w:t xml:space="preserve">safe for </w:t>
      </w:r>
      <w:r w:rsidRPr="00556E86">
        <w:rPr>
          <w:spacing w:val="-4"/>
          <w:sz w:val="24"/>
        </w:rPr>
        <w:t xml:space="preserve">him </w:t>
      </w:r>
      <w:r w:rsidRPr="00556E86">
        <w:rPr>
          <w:sz w:val="24"/>
        </w:rPr>
        <w:t xml:space="preserve">to </w:t>
      </w:r>
      <w:r w:rsidRPr="00556E86">
        <w:rPr>
          <w:spacing w:val="-4"/>
          <w:sz w:val="24"/>
        </w:rPr>
        <w:t xml:space="preserve">continue </w:t>
      </w:r>
      <w:r w:rsidRPr="00556E86">
        <w:rPr>
          <w:sz w:val="24"/>
        </w:rPr>
        <w:t xml:space="preserve">to receive </w:t>
      </w:r>
      <w:r w:rsidRPr="00556E86">
        <w:rPr>
          <w:spacing w:val="-5"/>
          <w:sz w:val="24"/>
        </w:rPr>
        <w:t xml:space="preserve">Repeatable </w:t>
      </w:r>
      <w:r w:rsidRPr="00556E86">
        <w:rPr>
          <w:spacing w:val="-3"/>
          <w:sz w:val="24"/>
        </w:rPr>
        <w:t>Prescribing</w:t>
      </w:r>
      <w:r w:rsidRPr="00556E86">
        <w:rPr>
          <w:spacing w:val="4"/>
          <w:sz w:val="24"/>
        </w:rPr>
        <w:t xml:space="preserve"> </w:t>
      </w:r>
      <w:r w:rsidRPr="00556E86">
        <w:rPr>
          <w:sz w:val="24"/>
        </w:rPr>
        <w:t>Services;</w:t>
      </w:r>
    </w:p>
    <w:p w14:paraId="7D7C059F" w14:textId="77777777" w:rsidR="00837652" w:rsidRPr="00556E86" w:rsidRDefault="000231AE" w:rsidP="004253A2">
      <w:pPr>
        <w:pStyle w:val="ListParagraph"/>
        <w:numPr>
          <w:ilvl w:val="2"/>
          <w:numId w:val="91"/>
        </w:numPr>
        <w:tabs>
          <w:tab w:val="left" w:pos="3365"/>
          <w:tab w:val="left" w:pos="3366"/>
        </w:tabs>
        <w:spacing w:before="126" w:line="369" w:lineRule="auto"/>
        <w:ind w:right="815"/>
        <w:rPr>
          <w:sz w:val="24"/>
        </w:rPr>
      </w:pPr>
      <w:r w:rsidRPr="00556E86">
        <w:rPr>
          <w:spacing w:val="-3"/>
          <w:sz w:val="24"/>
        </w:rPr>
        <w:t xml:space="preserve">he </w:t>
      </w:r>
      <w:r w:rsidRPr="00556E86">
        <w:rPr>
          <w:spacing w:val="-4"/>
          <w:sz w:val="24"/>
        </w:rPr>
        <w:t xml:space="preserve">has </w:t>
      </w:r>
      <w:r w:rsidRPr="00556E86">
        <w:rPr>
          <w:spacing w:val="-6"/>
          <w:sz w:val="24"/>
        </w:rPr>
        <w:t xml:space="preserve">issued </w:t>
      </w:r>
      <w:r w:rsidRPr="00556E86">
        <w:rPr>
          <w:spacing w:val="-3"/>
          <w:sz w:val="24"/>
        </w:rPr>
        <w:t xml:space="preserve">the </w:t>
      </w:r>
      <w:r w:rsidRPr="00556E86">
        <w:rPr>
          <w:spacing w:val="-5"/>
          <w:sz w:val="24"/>
        </w:rPr>
        <w:t xml:space="preserve">person </w:t>
      </w:r>
      <w:r w:rsidRPr="00556E86">
        <w:rPr>
          <w:sz w:val="24"/>
        </w:rPr>
        <w:t xml:space="preserve">with a </w:t>
      </w:r>
      <w:r w:rsidRPr="00556E86">
        <w:rPr>
          <w:spacing w:val="-3"/>
          <w:sz w:val="24"/>
        </w:rPr>
        <w:t xml:space="preserve">Non-Electronic </w:t>
      </w:r>
      <w:r w:rsidRPr="00556E86">
        <w:rPr>
          <w:spacing w:val="-5"/>
          <w:sz w:val="24"/>
        </w:rPr>
        <w:t xml:space="preserve">Repeatable </w:t>
      </w:r>
      <w:r w:rsidRPr="00556E86">
        <w:rPr>
          <w:spacing w:val="-3"/>
          <w:sz w:val="24"/>
        </w:rPr>
        <w:t xml:space="preserve">Prescription in place of the Electronic </w:t>
      </w:r>
      <w:r w:rsidRPr="00556E86">
        <w:rPr>
          <w:spacing w:val="-5"/>
          <w:sz w:val="24"/>
        </w:rPr>
        <w:t xml:space="preserve">Repeatable </w:t>
      </w:r>
      <w:r w:rsidRPr="00556E86">
        <w:rPr>
          <w:spacing w:val="-4"/>
          <w:sz w:val="24"/>
        </w:rPr>
        <w:t>Prescription;</w:t>
      </w:r>
      <w:r w:rsidRPr="00556E86">
        <w:rPr>
          <w:spacing w:val="41"/>
          <w:sz w:val="24"/>
        </w:rPr>
        <w:t xml:space="preserve"> </w:t>
      </w:r>
      <w:r w:rsidRPr="00556E86">
        <w:rPr>
          <w:spacing w:val="-3"/>
          <w:sz w:val="24"/>
        </w:rPr>
        <w:t>or</w:t>
      </w:r>
    </w:p>
    <w:p w14:paraId="22347383" w14:textId="00F53A08" w:rsidR="00BF5A1E" w:rsidRPr="00556E86" w:rsidRDefault="000231AE" w:rsidP="00BF5A1E">
      <w:pPr>
        <w:pStyle w:val="ListParagraph"/>
        <w:numPr>
          <w:ilvl w:val="2"/>
          <w:numId w:val="91"/>
        </w:numPr>
        <w:tabs>
          <w:tab w:val="left" w:pos="3365"/>
          <w:tab w:val="left" w:pos="3366"/>
        </w:tabs>
        <w:spacing w:before="103" w:line="369" w:lineRule="auto"/>
        <w:ind w:right="929"/>
        <w:rPr>
          <w:sz w:val="24"/>
        </w:rPr>
      </w:pPr>
      <w:r w:rsidRPr="00556E86">
        <w:rPr>
          <w:spacing w:val="-3"/>
          <w:sz w:val="24"/>
        </w:rPr>
        <w:lastRenderedPageBreak/>
        <w:t xml:space="preserve">it </w:t>
      </w:r>
      <w:r w:rsidRPr="00556E86">
        <w:rPr>
          <w:sz w:val="24"/>
        </w:rPr>
        <w:t xml:space="preserve">comes to </w:t>
      </w:r>
      <w:r w:rsidRPr="00556E86">
        <w:rPr>
          <w:spacing w:val="-4"/>
          <w:sz w:val="24"/>
        </w:rPr>
        <w:t xml:space="preserve">his </w:t>
      </w:r>
      <w:r w:rsidRPr="00556E86">
        <w:rPr>
          <w:spacing w:val="-3"/>
          <w:sz w:val="24"/>
        </w:rPr>
        <w:t xml:space="preserve">notice </w:t>
      </w:r>
      <w:r w:rsidRPr="00556E86">
        <w:rPr>
          <w:spacing w:val="-4"/>
          <w:sz w:val="24"/>
        </w:rPr>
        <w:t xml:space="preserve">that that </w:t>
      </w:r>
      <w:r w:rsidRPr="00556E86">
        <w:rPr>
          <w:spacing w:val="-5"/>
          <w:sz w:val="24"/>
        </w:rPr>
        <w:t xml:space="preserve">person </w:t>
      </w:r>
      <w:r w:rsidRPr="00556E86">
        <w:rPr>
          <w:spacing w:val="-4"/>
          <w:sz w:val="24"/>
        </w:rPr>
        <w:t xml:space="preserve">has </w:t>
      </w:r>
      <w:r w:rsidRPr="00556E86">
        <w:rPr>
          <w:spacing w:val="-5"/>
          <w:sz w:val="24"/>
        </w:rPr>
        <w:t xml:space="preserve">been </w:t>
      </w:r>
      <w:r w:rsidRPr="00556E86">
        <w:rPr>
          <w:sz w:val="24"/>
        </w:rPr>
        <w:t xml:space="preserve">removed from </w:t>
      </w:r>
      <w:r w:rsidRPr="00556E86">
        <w:rPr>
          <w:spacing w:val="-3"/>
          <w:sz w:val="24"/>
        </w:rPr>
        <w:t xml:space="preserve">the </w:t>
      </w:r>
      <w:r w:rsidRPr="00556E86">
        <w:rPr>
          <w:spacing w:val="-5"/>
          <w:sz w:val="24"/>
        </w:rPr>
        <w:t xml:space="preserve">List </w:t>
      </w:r>
      <w:r w:rsidRPr="00556E86">
        <w:rPr>
          <w:spacing w:val="-3"/>
          <w:sz w:val="24"/>
        </w:rPr>
        <w:t xml:space="preserve">of </w:t>
      </w:r>
      <w:r w:rsidRPr="00556E86">
        <w:rPr>
          <w:spacing w:val="-4"/>
          <w:sz w:val="24"/>
        </w:rPr>
        <w:t xml:space="preserve">Patients </w:t>
      </w:r>
      <w:r w:rsidRPr="00556E86">
        <w:rPr>
          <w:spacing w:val="-3"/>
          <w:sz w:val="24"/>
        </w:rPr>
        <w:t xml:space="preserve">of the Contractor on </w:t>
      </w:r>
      <w:r w:rsidRPr="00556E86">
        <w:rPr>
          <w:spacing w:val="-4"/>
          <w:sz w:val="24"/>
        </w:rPr>
        <w:t xml:space="preserve">whose </w:t>
      </w:r>
      <w:r w:rsidRPr="00556E86">
        <w:rPr>
          <w:spacing w:val="-5"/>
          <w:sz w:val="24"/>
        </w:rPr>
        <w:t xml:space="preserve">behalf </w:t>
      </w:r>
      <w:r w:rsidRPr="00556E86">
        <w:rPr>
          <w:spacing w:val="-3"/>
          <w:sz w:val="24"/>
        </w:rPr>
        <w:t xml:space="preserve">the </w:t>
      </w:r>
      <w:r w:rsidRPr="00556E86">
        <w:rPr>
          <w:spacing w:val="-4"/>
          <w:sz w:val="24"/>
        </w:rPr>
        <w:t xml:space="preserve">prescription </w:t>
      </w:r>
      <w:r w:rsidRPr="00556E86">
        <w:rPr>
          <w:sz w:val="24"/>
        </w:rPr>
        <w:t>was</w:t>
      </w:r>
      <w:r w:rsidRPr="00556E86">
        <w:rPr>
          <w:spacing w:val="-5"/>
          <w:sz w:val="24"/>
        </w:rPr>
        <w:t xml:space="preserve"> </w:t>
      </w:r>
      <w:r w:rsidRPr="00556E86">
        <w:rPr>
          <w:spacing w:val="-6"/>
          <w:sz w:val="24"/>
        </w:rPr>
        <w:t>issued.</w:t>
      </w:r>
    </w:p>
    <w:p w14:paraId="3FC76B8C" w14:textId="77777777" w:rsidR="00837652" w:rsidRPr="00556E86" w:rsidRDefault="000231AE" w:rsidP="004253A2">
      <w:pPr>
        <w:pStyle w:val="ListParagraph"/>
        <w:numPr>
          <w:ilvl w:val="1"/>
          <w:numId w:val="91"/>
        </w:numPr>
        <w:tabs>
          <w:tab w:val="left" w:pos="2227"/>
          <w:tab w:val="left" w:pos="2228"/>
        </w:tabs>
        <w:spacing w:before="118" w:line="362" w:lineRule="auto"/>
        <w:ind w:right="1079"/>
        <w:rPr>
          <w:sz w:val="24"/>
        </w:rPr>
      </w:pPr>
      <w:bookmarkStart w:id="70" w:name="_bookmark65"/>
      <w:bookmarkEnd w:id="70"/>
      <w:r w:rsidRPr="00556E86">
        <w:rPr>
          <w:spacing w:val="-3"/>
          <w:sz w:val="24"/>
        </w:rPr>
        <w:t xml:space="preserve">Where </w:t>
      </w:r>
      <w:r w:rsidRPr="00556E86">
        <w:rPr>
          <w:sz w:val="24"/>
        </w:rPr>
        <w:t xml:space="preserve">a </w:t>
      </w:r>
      <w:r w:rsidRPr="00556E86">
        <w:rPr>
          <w:spacing w:val="-3"/>
          <w:sz w:val="24"/>
        </w:rPr>
        <w:t xml:space="preserve">Prescriber </w:t>
      </w:r>
      <w:r w:rsidRPr="00556E86">
        <w:rPr>
          <w:spacing w:val="-4"/>
          <w:sz w:val="24"/>
        </w:rPr>
        <w:t xml:space="preserve">has </w:t>
      </w:r>
      <w:r w:rsidRPr="00556E86">
        <w:rPr>
          <w:spacing w:val="-3"/>
          <w:sz w:val="24"/>
        </w:rPr>
        <w:t xml:space="preserve">cancelled </w:t>
      </w:r>
      <w:r w:rsidRPr="00556E86">
        <w:rPr>
          <w:sz w:val="24"/>
        </w:rPr>
        <w:t xml:space="preserve">a </w:t>
      </w:r>
      <w:r w:rsidRPr="00556E86">
        <w:rPr>
          <w:spacing w:val="-5"/>
          <w:sz w:val="24"/>
        </w:rPr>
        <w:t xml:space="preserve">person’s </w:t>
      </w:r>
      <w:r w:rsidRPr="00556E86">
        <w:rPr>
          <w:spacing w:val="-3"/>
          <w:sz w:val="24"/>
        </w:rPr>
        <w:t xml:space="preserve">Electronic </w:t>
      </w:r>
      <w:r w:rsidRPr="00556E86">
        <w:rPr>
          <w:spacing w:val="-5"/>
          <w:sz w:val="24"/>
        </w:rPr>
        <w:t xml:space="preserve">Repeatable </w:t>
      </w:r>
      <w:r w:rsidRPr="00556E86">
        <w:rPr>
          <w:spacing w:val="-3"/>
          <w:sz w:val="24"/>
        </w:rPr>
        <w:t xml:space="preserve">Prescription in </w:t>
      </w:r>
      <w:r w:rsidRPr="00556E86">
        <w:rPr>
          <w:sz w:val="24"/>
        </w:rPr>
        <w:t xml:space="preserve">accordance with </w:t>
      </w:r>
      <w:r w:rsidRPr="00556E86">
        <w:rPr>
          <w:spacing w:val="-4"/>
          <w:sz w:val="24"/>
        </w:rPr>
        <w:t xml:space="preserve">Clause </w:t>
      </w:r>
      <w:hyperlink w:anchor="_bookmark64" w:history="1">
        <w:r w:rsidRPr="00556E86">
          <w:rPr>
            <w:spacing w:val="-4"/>
            <w:sz w:val="24"/>
          </w:rPr>
          <w:t xml:space="preserve">23.5 </w:t>
        </w:r>
      </w:hyperlink>
      <w:r w:rsidRPr="00556E86">
        <w:rPr>
          <w:spacing w:val="-3"/>
          <w:sz w:val="24"/>
        </w:rPr>
        <w:t xml:space="preserve">he </w:t>
      </w:r>
      <w:r w:rsidRPr="00556E86">
        <w:rPr>
          <w:sz w:val="24"/>
        </w:rPr>
        <w:t xml:space="preserve">must, </w:t>
      </w:r>
      <w:r w:rsidRPr="00556E86">
        <w:rPr>
          <w:spacing w:val="-3"/>
          <w:sz w:val="24"/>
        </w:rPr>
        <w:t xml:space="preserve">as </w:t>
      </w:r>
      <w:r w:rsidRPr="00556E86">
        <w:rPr>
          <w:spacing w:val="-5"/>
          <w:sz w:val="24"/>
        </w:rPr>
        <w:t xml:space="preserve">soon </w:t>
      </w:r>
      <w:r w:rsidRPr="00556E86">
        <w:rPr>
          <w:spacing w:val="-3"/>
          <w:sz w:val="24"/>
        </w:rPr>
        <w:t xml:space="preserve">as practicable, </w:t>
      </w:r>
      <w:r w:rsidRPr="00556E86">
        <w:rPr>
          <w:sz w:val="24"/>
        </w:rPr>
        <w:t xml:space="preserve">notify </w:t>
      </w:r>
      <w:r w:rsidRPr="00556E86">
        <w:rPr>
          <w:spacing w:val="-4"/>
          <w:sz w:val="24"/>
        </w:rPr>
        <w:t>that</w:t>
      </w:r>
      <w:r w:rsidRPr="00556E86">
        <w:rPr>
          <w:spacing w:val="-20"/>
          <w:sz w:val="24"/>
        </w:rPr>
        <w:t xml:space="preserve"> </w:t>
      </w:r>
      <w:r w:rsidRPr="00556E86">
        <w:rPr>
          <w:spacing w:val="-5"/>
          <w:sz w:val="24"/>
        </w:rPr>
        <w:t>person.</w:t>
      </w:r>
    </w:p>
    <w:p w14:paraId="6075AF6D" w14:textId="4716300C" w:rsidR="00837652" w:rsidRPr="00994205" w:rsidRDefault="000231AE" w:rsidP="004253A2">
      <w:pPr>
        <w:pStyle w:val="ListParagraph"/>
        <w:numPr>
          <w:ilvl w:val="1"/>
          <w:numId w:val="91"/>
        </w:numPr>
        <w:tabs>
          <w:tab w:val="left" w:pos="2227"/>
          <w:tab w:val="left" w:pos="2228"/>
        </w:tabs>
        <w:spacing w:before="127" w:line="364" w:lineRule="auto"/>
        <w:ind w:right="753"/>
        <w:rPr>
          <w:sz w:val="24"/>
        </w:rPr>
      </w:pPr>
      <w:r w:rsidRPr="00994205">
        <w:rPr>
          <w:sz w:val="24"/>
        </w:rPr>
        <w:t xml:space="preserve">A </w:t>
      </w:r>
      <w:r w:rsidRPr="00994205">
        <w:rPr>
          <w:spacing w:val="-3"/>
          <w:sz w:val="24"/>
        </w:rPr>
        <w:t xml:space="preserve">Prescriber </w:t>
      </w:r>
      <w:r w:rsidRPr="00994205">
        <w:rPr>
          <w:sz w:val="24"/>
        </w:rPr>
        <w:t xml:space="preserve">who </w:t>
      </w:r>
      <w:r w:rsidRPr="00994205">
        <w:rPr>
          <w:spacing w:val="-4"/>
          <w:sz w:val="24"/>
        </w:rPr>
        <w:t xml:space="preserve">has </w:t>
      </w:r>
      <w:r w:rsidRPr="00994205">
        <w:rPr>
          <w:spacing w:val="-6"/>
          <w:sz w:val="24"/>
        </w:rPr>
        <w:t xml:space="preserve">issued </w:t>
      </w:r>
      <w:r w:rsidRPr="00994205">
        <w:rPr>
          <w:sz w:val="24"/>
        </w:rPr>
        <w:t xml:space="preserve">a </w:t>
      </w:r>
      <w:r w:rsidRPr="00994205">
        <w:rPr>
          <w:spacing w:val="-3"/>
          <w:sz w:val="24"/>
        </w:rPr>
        <w:t xml:space="preserve">Non-Electronic </w:t>
      </w:r>
      <w:r w:rsidRPr="00994205">
        <w:rPr>
          <w:spacing w:val="-5"/>
          <w:sz w:val="24"/>
        </w:rPr>
        <w:t xml:space="preserve">Repeatable </w:t>
      </w:r>
      <w:r w:rsidRPr="00994205">
        <w:rPr>
          <w:spacing w:val="-3"/>
          <w:sz w:val="24"/>
        </w:rPr>
        <w:t xml:space="preserve">Prescription in respect of </w:t>
      </w:r>
      <w:r w:rsidRPr="00994205">
        <w:rPr>
          <w:sz w:val="24"/>
        </w:rPr>
        <w:t xml:space="preserve">a </w:t>
      </w:r>
      <w:r w:rsidRPr="00994205">
        <w:rPr>
          <w:spacing w:val="-5"/>
          <w:sz w:val="24"/>
        </w:rPr>
        <w:t xml:space="preserve">person </w:t>
      </w:r>
      <w:r w:rsidRPr="00994205">
        <w:rPr>
          <w:sz w:val="24"/>
        </w:rPr>
        <w:t xml:space="preserve">must, </w:t>
      </w:r>
      <w:r w:rsidRPr="00994205">
        <w:rPr>
          <w:spacing w:val="-3"/>
          <w:sz w:val="24"/>
        </w:rPr>
        <w:t xml:space="preserve">as </w:t>
      </w:r>
      <w:r w:rsidRPr="00994205">
        <w:rPr>
          <w:spacing w:val="-5"/>
          <w:sz w:val="24"/>
        </w:rPr>
        <w:t xml:space="preserve">soon </w:t>
      </w:r>
      <w:r w:rsidRPr="00994205">
        <w:rPr>
          <w:spacing w:val="-3"/>
          <w:sz w:val="24"/>
        </w:rPr>
        <w:t xml:space="preserve">as practicable, </w:t>
      </w:r>
      <w:r w:rsidRPr="00994205">
        <w:rPr>
          <w:spacing w:val="2"/>
          <w:sz w:val="24"/>
        </w:rPr>
        <w:t xml:space="preserve">make </w:t>
      </w:r>
      <w:r w:rsidRPr="00994205">
        <w:rPr>
          <w:spacing w:val="-5"/>
          <w:sz w:val="24"/>
        </w:rPr>
        <w:t xml:space="preserve">reasonable </w:t>
      </w:r>
      <w:r w:rsidRPr="00994205">
        <w:rPr>
          <w:sz w:val="24"/>
        </w:rPr>
        <w:t xml:space="preserve">efforts to notify </w:t>
      </w:r>
      <w:r w:rsidRPr="00994205">
        <w:rPr>
          <w:spacing w:val="-3"/>
          <w:sz w:val="24"/>
        </w:rPr>
        <w:t xml:space="preserve">the Chemist </w:t>
      </w:r>
      <w:r w:rsidRPr="00994205">
        <w:rPr>
          <w:spacing w:val="-4"/>
          <w:sz w:val="24"/>
        </w:rPr>
        <w:t xml:space="preserve">that that </w:t>
      </w:r>
      <w:r w:rsidRPr="00994205">
        <w:rPr>
          <w:spacing w:val="-5"/>
          <w:sz w:val="24"/>
        </w:rPr>
        <w:t xml:space="preserve">Repeatable </w:t>
      </w:r>
      <w:r w:rsidRPr="00994205">
        <w:rPr>
          <w:spacing w:val="-3"/>
          <w:sz w:val="24"/>
        </w:rPr>
        <w:t xml:space="preserve">Prescription </w:t>
      </w:r>
      <w:r w:rsidRPr="00994205">
        <w:rPr>
          <w:spacing w:val="-6"/>
          <w:sz w:val="24"/>
        </w:rPr>
        <w:t xml:space="preserve">should </w:t>
      </w:r>
      <w:r w:rsidRPr="00994205">
        <w:rPr>
          <w:spacing w:val="-3"/>
          <w:sz w:val="24"/>
        </w:rPr>
        <w:t xml:space="preserve">no </w:t>
      </w:r>
      <w:r w:rsidRPr="00994205">
        <w:rPr>
          <w:spacing w:val="-5"/>
          <w:sz w:val="24"/>
        </w:rPr>
        <w:t xml:space="preserve">longer </w:t>
      </w:r>
      <w:r w:rsidRPr="00994205">
        <w:rPr>
          <w:spacing w:val="-3"/>
          <w:sz w:val="24"/>
        </w:rPr>
        <w:t xml:space="preserve">be </w:t>
      </w:r>
      <w:r w:rsidRPr="00994205">
        <w:rPr>
          <w:spacing w:val="-5"/>
          <w:sz w:val="24"/>
        </w:rPr>
        <w:t xml:space="preserve">used </w:t>
      </w:r>
      <w:r w:rsidRPr="00994205">
        <w:rPr>
          <w:sz w:val="24"/>
        </w:rPr>
        <w:t xml:space="preserve">to </w:t>
      </w:r>
      <w:r w:rsidRPr="00994205">
        <w:rPr>
          <w:spacing w:val="-3"/>
          <w:sz w:val="24"/>
        </w:rPr>
        <w:t xml:space="preserve">provide </w:t>
      </w:r>
      <w:r w:rsidRPr="00994205">
        <w:rPr>
          <w:spacing w:val="-4"/>
          <w:sz w:val="24"/>
        </w:rPr>
        <w:t xml:space="preserve">Repeat </w:t>
      </w:r>
      <w:r w:rsidRPr="00994205">
        <w:rPr>
          <w:spacing w:val="-5"/>
          <w:sz w:val="24"/>
        </w:rPr>
        <w:t xml:space="preserve">Dispensing </w:t>
      </w:r>
      <w:r w:rsidRPr="00994205">
        <w:rPr>
          <w:sz w:val="24"/>
        </w:rPr>
        <w:t xml:space="preserve">Services to </w:t>
      </w:r>
      <w:r w:rsidRPr="00994205">
        <w:rPr>
          <w:spacing w:val="-4"/>
          <w:sz w:val="24"/>
        </w:rPr>
        <w:t xml:space="preserve">that </w:t>
      </w:r>
      <w:r w:rsidRPr="00994205">
        <w:rPr>
          <w:spacing w:val="-5"/>
          <w:sz w:val="24"/>
        </w:rPr>
        <w:t xml:space="preserve">person, </w:t>
      </w:r>
      <w:r w:rsidRPr="00994205">
        <w:rPr>
          <w:sz w:val="24"/>
        </w:rPr>
        <w:t xml:space="preserve">if, before </w:t>
      </w:r>
      <w:r w:rsidRPr="00994205">
        <w:rPr>
          <w:spacing w:val="-3"/>
          <w:sz w:val="24"/>
        </w:rPr>
        <w:t xml:space="preserve">the </w:t>
      </w:r>
      <w:r w:rsidRPr="00994205">
        <w:rPr>
          <w:sz w:val="24"/>
        </w:rPr>
        <w:t xml:space="preserve">expiry </w:t>
      </w:r>
      <w:r w:rsidRPr="00994205">
        <w:rPr>
          <w:spacing w:val="-3"/>
          <w:sz w:val="24"/>
        </w:rPr>
        <w:t xml:space="preserve">of </w:t>
      </w:r>
      <w:r w:rsidRPr="00994205">
        <w:rPr>
          <w:spacing w:val="-4"/>
          <w:sz w:val="24"/>
        </w:rPr>
        <w:t xml:space="preserve">that </w:t>
      </w:r>
      <w:r w:rsidRPr="00994205">
        <w:rPr>
          <w:spacing w:val="-5"/>
          <w:sz w:val="24"/>
        </w:rPr>
        <w:t>Repeatable</w:t>
      </w:r>
      <w:r w:rsidRPr="00994205">
        <w:rPr>
          <w:spacing w:val="54"/>
          <w:sz w:val="24"/>
        </w:rPr>
        <w:t xml:space="preserve"> </w:t>
      </w:r>
      <w:r w:rsidRPr="00994205">
        <w:rPr>
          <w:spacing w:val="-4"/>
          <w:sz w:val="24"/>
        </w:rPr>
        <w:t>Prescription:</w:t>
      </w:r>
    </w:p>
    <w:p w14:paraId="1DD7D313" w14:textId="77777777" w:rsidR="00837652" w:rsidRPr="00994205" w:rsidRDefault="000231AE" w:rsidP="004253A2">
      <w:pPr>
        <w:pStyle w:val="ListParagraph"/>
        <w:numPr>
          <w:ilvl w:val="2"/>
          <w:numId w:val="91"/>
        </w:numPr>
        <w:tabs>
          <w:tab w:val="left" w:pos="3365"/>
          <w:tab w:val="left" w:pos="3366"/>
        </w:tabs>
        <w:spacing w:before="113" w:line="364" w:lineRule="auto"/>
        <w:ind w:right="890"/>
        <w:rPr>
          <w:sz w:val="24"/>
        </w:rPr>
      </w:pPr>
      <w:bookmarkStart w:id="71" w:name="_bookmark66"/>
      <w:bookmarkEnd w:id="71"/>
      <w:r w:rsidRPr="00994205">
        <w:rPr>
          <w:spacing w:val="-3"/>
          <w:sz w:val="24"/>
        </w:rPr>
        <w:t xml:space="preserve">he </w:t>
      </w:r>
      <w:r w:rsidRPr="00994205">
        <w:rPr>
          <w:spacing w:val="-4"/>
          <w:sz w:val="24"/>
        </w:rPr>
        <w:t xml:space="preserve">considers that </w:t>
      </w:r>
      <w:r w:rsidRPr="00994205">
        <w:rPr>
          <w:spacing w:val="-3"/>
          <w:sz w:val="24"/>
        </w:rPr>
        <w:t xml:space="preserve">it is no </w:t>
      </w:r>
      <w:r w:rsidRPr="00994205">
        <w:rPr>
          <w:spacing w:val="-5"/>
          <w:sz w:val="24"/>
        </w:rPr>
        <w:t xml:space="preserve">longer appropriate </w:t>
      </w:r>
      <w:r w:rsidRPr="00994205">
        <w:rPr>
          <w:spacing w:val="-3"/>
          <w:sz w:val="24"/>
        </w:rPr>
        <w:t xml:space="preserve">or </w:t>
      </w:r>
      <w:r w:rsidRPr="00994205">
        <w:rPr>
          <w:sz w:val="24"/>
        </w:rPr>
        <w:t xml:space="preserve">safe for </w:t>
      </w:r>
      <w:r w:rsidRPr="00994205">
        <w:rPr>
          <w:spacing w:val="-4"/>
          <w:sz w:val="24"/>
        </w:rPr>
        <w:t xml:space="preserve">that </w:t>
      </w:r>
      <w:r w:rsidRPr="00994205">
        <w:rPr>
          <w:spacing w:val="-5"/>
          <w:sz w:val="24"/>
        </w:rPr>
        <w:t xml:space="preserve">person </w:t>
      </w:r>
      <w:r w:rsidRPr="00994205">
        <w:rPr>
          <w:sz w:val="24"/>
        </w:rPr>
        <w:t xml:space="preserve">to receive </w:t>
      </w:r>
      <w:r w:rsidRPr="00994205">
        <w:rPr>
          <w:spacing w:val="-3"/>
          <w:sz w:val="24"/>
        </w:rPr>
        <w:t xml:space="preserve">the </w:t>
      </w:r>
      <w:r w:rsidRPr="00994205">
        <w:rPr>
          <w:spacing w:val="-5"/>
          <w:sz w:val="24"/>
        </w:rPr>
        <w:t xml:space="preserve">drugs, </w:t>
      </w:r>
      <w:r w:rsidRPr="00994205">
        <w:rPr>
          <w:spacing w:val="-3"/>
          <w:sz w:val="24"/>
        </w:rPr>
        <w:t xml:space="preserve">medicines or </w:t>
      </w:r>
      <w:r w:rsidRPr="00994205">
        <w:rPr>
          <w:spacing w:val="-4"/>
          <w:sz w:val="24"/>
        </w:rPr>
        <w:t xml:space="preserve">Appliances ordered </w:t>
      </w:r>
      <w:r w:rsidRPr="00994205">
        <w:rPr>
          <w:spacing w:val="-3"/>
          <w:sz w:val="24"/>
        </w:rPr>
        <w:t xml:space="preserve">on </w:t>
      </w:r>
      <w:r w:rsidRPr="00994205">
        <w:rPr>
          <w:spacing w:val="-4"/>
          <w:sz w:val="24"/>
        </w:rPr>
        <w:t xml:space="preserve">his </w:t>
      </w:r>
      <w:r w:rsidRPr="00994205">
        <w:rPr>
          <w:spacing w:val="-5"/>
          <w:sz w:val="24"/>
        </w:rPr>
        <w:t xml:space="preserve">Repeatable </w:t>
      </w:r>
      <w:r w:rsidRPr="00994205">
        <w:rPr>
          <w:spacing w:val="-3"/>
          <w:sz w:val="24"/>
        </w:rPr>
        <w:t xml:space="preserve">Prescription or no </w:t>
      </w:r>
      <w:r w:rsidRPr="00994205">
        <w:rPr>
          <w:spacing w:val="-5"/>
          <w:sz w:val="24"/>
        </w:rPr>
        <w:t xml:space="preserve">longer appropriate </w:t>
      </w:r>
      <w:r w:rsidRPr="00994205">
        <w:rPr>
          <w:spacing w:val="-3"/>
          <w:sz w:val="24"/>
        </w:rPr>
        <w:t xml:space="preserve">or </w:t>
      </w:r>
      <w:r w:rsidRPr="00994205">
        <w:rPr>
          <w:sz w:val="24"/>
        </w:rPr>
        <w:t xml:space="preserve">safe for </w:t>
      </w:r>
      <w:r w:rsidRPr="00994205">
        <w:rPr>
          <w:spacing w:val="-4"/>
          <w:sz w:val="24"/>
        </w:rPr>
        <w:t xml:space="preserve">him </w:t>
      </w:r>
      <w:r w:rsidRPr="00994205">
        <w:rPr>
          <w:sz w:val="24"/>
        </w:rPr>
        <w:t xml:space="preserve">to </w:t>
      </w:r>
      <w:r w:rsidRPr="00994205">
        <w:rPr>
          <w:spacing w:val="-4"/>
          <w:sz w:val="24"/>
        </w:rPr>
        <w:t xml:space="preserve">continue </w:t>
      </w:r>
      <w:r w:rsidRPr="00994205">
        <w:rPr>
          <w:sz w:val="24"/>
        </w:rPr>
        <w:t xml:space="preserve">to receive </w:t>
      </w:r>
      <w:r w:rsidRPr="00994205">
        <w:rPr>
          <w:spacing w:val="-5"/>
          <w:sz w:val="24"/>
        </w:rPr>
        <w:t xml:space="preserve">Repeatable </w:t>
      </w:r>
      <w:r w:rsidRPr="00994205">
        <w:rPr>
          <w:spacing w:val="-3"/>
          <w:sz w:val="24"/>
        </w:rPr>
        <w:t>Prescribing</w:t>
      </w:r>
      <w:r w:rsidRPr="00994205">
        <w:rPr>
          <w:spacing w:val="4"/>
          <w:sz w:val="24"/>
        </w:rPr>
        <w:t xml:space="preserve"> </w:t>
      </w:r>
      <w:r w:rsidRPr="00994205">
        <w:rPr>
          <w:sz w:val="24"/>
        </w:rPr>
        <w:t>Services;</w:t>
      </w:r>
    </w:p>
    <w:p w14:paraId="7BC937A5" w14:textId="77777777" w:rsidR="00837652" w:rsidRPr="00994205" w:rsidRDefault="000231AE" w:rsidP="004253A2">
      <w:pPr>
        <w:pStyle w:val="ListParagraph"/>
        <w:numPr>
          <w:ilvl w:val="2"/>
          <w:numId w:val="91"/>
        </w:numPr>
        <w:tabs>
          <w:tab w:val="left" w:pos="3365"/>
          <w:tab w:val="left" w:pos="3366"/>
        </w:tabs>
        <w:spacing w:before="113" w:line="364" w:lineRule="auto"/>
        <w:ind w:right="968"/>
        <w:rPr>
          <w:sz w:val="24"/>
        </w:rPr>
      </w:pPr>
      <w:r w:rsidRPr="00994205">
        <w:rPr>
          <w:spacing w:val="-3"/>
          <w:sz w:val="24"/>
        </w:rPr>
        <w:t xml:space="preserve">he </w:t>
      </w:r>
      <w:r w:rsidRPr="00994205">
        <w:rPr>
          <w:spacing w:val="-6"/>
          <w:sz w:val="24"/>
        </w:rPr>
        <w:t xml:space="preserve">issues </w:t>
      </w:r>
      <w:r w:rsidRPr="00994205">
        <w:rPr>
          <w:spacing w:val="-3"/>
          <w:sz w:val="24"/>
        </w:rPr>
        <w:t xml:space="preserve">or </w:t>
      </w:r>
      <w:r w:rsidRPr="00994205">
        <w:rPr>
          <w:sz w:val="24"/>
        </w:rPr>
        <w:t xml:space="preserve">creates a further </w:t>
      </w:r>
      <w:r w:rsidRPr="00994205">
        <w:rPr>
          <w:spacing w:val="-5"/>
          <w:sz w:val="24"/>
        </w:rPr>
        <w:t xml:space="preserve">Repeatable </w:t>
      </w:r>
      <w:r w:rsidRPr="00994205">
        <w:rPr>
          <w:spacing w:val="-3"/>
          <w:sz w:val="24"/>
        </w:rPr>
        <w:t xml:space="preserve">Prescription in respect of the </w:t>
      </w:r>
      <w:r w:rsidRPr="00994205">
        <w:rPr>
          <w:spacing w:val="-5"/>
          <w:sz w:val="24"/>
        </w:rPr>
        <w:t xml:space="preserve">person </w:t>
      </w:r>
      <w:r w:rsidRPr="00994205">
        <w:rPr>
          <w:sz w:val="24"/>
        </w:rPr>
        <w:t xml:space="preserve">to </w:t>
      </w:r>
      <w:r w:rsidRPr="00994205">
        <w:rPr>
          <w:spacing w:val="-3"/>
          <w:sz w:val="24"/>
        </w:rPr>
        <w:t xml:space="preserve">replace the </w:t>
      </w:r>
      <w:r w:rsidRPr="00994205">
        <w:rPr>
          <w:spacing w:val="-5"/>
          <w:sz w:val="24"/>
        </w:rPr>
        <w:t xml:space="preserve">original Repeatable </w:t>
      </w:r>
      <w:r w:rsidRPr="00994205">
        <w:rPr>
          <w:spacing w:val="-3"/>
          <w:sz w:val="24"/>
        </w:rPr>
        <w:t xml:space="preserve">Prescription </w:t>
      </w:r>
      <w:r w:rsidRPr="00994205">
        <w:rPr>
          <w:spacing w:val="-5"/>
          <w:sz w:val="24"/>
        </w:rPr>
        <w:t xml:space="preserve">other </w:t>
      </w:r>
      <w:r w:rsidRPr="00994205">
        <w:rPr>
          <w:spacing w:val="-4"/>
          <w:sz w:val="24"/>
        </w:rPr>
        <w:t xml:space="preserve">than </w:t>
      </w:r>
      <w:r w:rsidRPr="00994205">
        <w:rPr>
          <w:spacing w:val="-3"/>
          <w:sz w:val="24"/>
        </w:rPr>
        <w:t xml:space="preserve">in the </w:t>
      </w:r>
      <w:r w:rsidRPr="00994205">
        <w:rPr>
          <w:sz w:val="24"/>
        </w:rPr>
        <w:t xml:space="preserve">circumstances referred to </w:t>
      </w:r>
      <w:r w:rsidRPr="00994205">
        <w:rPr>
          <w:spacing w:val="-3"/>
          <w:sz w:val="24"/>
        </w:rPr>
        <w:t xml:space="preserve">in </w:t>
      </w:r>
      <w:r w:rsidRPr="00994205">
        <w:rPr>
          <w:spacing w:val="-4"/>
          <w:sz w:val="24"/>
        </w:rPr>
        <w:t xml:space="preserve">Clause </w:t>
      </w:r>
      <w:hyperlink w:anchor="_bookmark57" w:history="1">
        <w:r w:rsidRPr="00994205">
          <w:rPr>
            <w:spacing w:val="-4"/>
            <w:sz w:val="24"/>
          </w:rPr>
          <w:t xml:space="preserve">22.3 </w:t>
        </w:r>
      </w:hyperlink>
      <w:r w:rsidRPr="00994205">
        <w:rPr>
          <w:sz w:val="24"/>
        </w:rPr>
        <w:t xml:space="preserve">(for example, </w:t>
      </w:r>
      <w:r w:rsidRPr="00994205">
        <w:rPr>
          <w:spacing w:val="-4"/>
          <w:sz w:val="24"/>
        </w:rPr>
        <w:t xml:space="preserve">because </w:t>
      </w:r>
      <w:r w:rsidRPr="00994205">
        <w:rPr>
          <w:spacing w:val="-3"/>
          <w:sz w:val="24"/>
        </w:rPr>
        <w:t xml:space="preserve">the </w:t>
      </w:r>
      <w:r w:rsidRPr="00994205">
        <w:rPr>
          <w:spacing w:val="-5"/>
          <w:sz w:val="24"/>
        </w:rPr>
        <w:t xml:space="preserve">person </w:t>
      </w:r>
      <w:r w:rsidRPr="00994205">
        <w:rPr>
          <w:spacing w:val="-4"/>
          <w:sz w:val="24"/>
        </w:rPr>
        <w:t xml:space="preserve">wishes </w:t>
      </w:r>
      <w:r w:rsidRPr="00994205">
        <w:rPr>
          <w:sz w:val="24"/>
        </w:rPr>
        <w:t xml:space="preserve">to </w:t>
      </w:r>
      <w:r w:rsidRPr="00994205">
        <w:rPr>
          <w:spacing w:val="-5"/>
          <w:sz w:val="24"/>
        </w:rPr>
        <w:t xml:space="preserve">obtain </w:t>
      </w:r>
      <w:r w:rsidRPr="00994205">
        <w:rPr>
          <w:spacing w:val="-3"/>
          <w:sz w:val="24"/>
        </w:rPr>
        <w:t xml:space="preserve">the </w:t>
      </w:r>
      <w:r w:rsidRPr="00994205">
        <w:rPr>
          <w:spacing w:val="-5"/>
          <w:sz w:val="24"/>
        </w:rPr>
        <w:t xml:space="preserve">drugs, </w:t>
      </w:r>
      <w:r w:rsidRPr="00994205">
        <w:rPr>
          <w:spacing w:val="-3"/>
          <w:sz w:val="24"/>
        </w:rPr>
        <w:t xml:space="preserve">medicines or </w:t>
      </w:r>
      <w:r w:rsidRPr="00994205">
        <w:rPr>
          <w:spacing w:val="-4"/>
          <w:sz w:val="24"/>
        </w:rPr>
        <w:t xml:space="preserve">Appliances </w:t>
      </w:r>
      <w:r w:rsidRPr="00994205">
        <w:rPr>
          <w:sz w:val="24"/>
        </w:rPr>
        <w:t xml:space="preserve">from a different </w:t>
      </w:r>
      <w:r w:rsidRPr="00994205">
        <w:rPr>
          <w:spacing w:val="-3"/>
          <w:sz w:val="24"/>
        </w:rPr>
        <w:t>Chemist);</w:t>
      </w:r>
      <w:r w:rsidRPr="00994205">
        <w:rPr>
          <w:spacing w:val="10"/>
          <w:sz w:val="24"/>
        </w:rPr>
        <w:t xml:space="preserve"> </w:t>
      </w:r>
      <w:r w:rsidRPr="00994205">
        <w:rPr>
          <w:spacing w:val="-3"/>
          <w:sz w:val="24"/>
        </w:rPr>
        <w:t>or</w:t>
      </w:r>
    </w:p>
    <w:p w14:paraId="59C914E0" w14:textId="77777777" w:rsidR="00837652" w:rsidRPr="00994205" w:rsidRDefault="000231AE" w:rsidP="004253A2">
      <w:pPr>
        <w:pStyle w:val="ListParagraph"/>
        <w:numPr>
          <w:ilvl w:val="2"/>
          <w:numId w:val="91"/>
        </w:numPr>
        <w:tabs>
          <w:tab w:val="left" w:pos="3365"/>
          <w:tab w:val="left" w:pos="3366"/>
        </w:tabs>
        <w:spacing w:before="104" w:line="369" w:lineRule="auto"/>
        <w:ind w:right="929"/>
        <w:rPr>
          <w:sz w:val="24"/>
        </w:rPr>
      </w:pPr>
      <w:bookmarkStart w:id="72" w:name="_bookmark67"/>
      <w:bookmarkEnd w:id="72"/>
      <w:r w:rsidRPr="00994205">
        <w:rPr>
          <w:spacing w:val="-3"/>
          <w:sz w:val="24"/>
        </w:rPr>
        <w:t xml:space="preserve">it </w:t>
      </w:r>
      <w:r w:rsidRPr="00994205">
        <w:rPr>
          <w:sz w:val="24"/>
        </w:rPr>
        <w:t xml:space="preserve">comes to </w:t>
      </w:r>
      <w:r w:rsidRPr="00994205">
        <w:rPr>
          <w:spacing w:val="-4"/>
          <w:sz w:val="24"/>
        </w:rPr>
        <w:t xml:space="preserve">his </w:t>
      </w:r>
      <w:r w:rsidRPr="00994205">
        <w:rPr>
          <w:spacing w:val="-3"/>
          <w:sz w:val="24"/>
        </w:rPr>
        <w:t xml:space="preserve">notice </w:t>
      </w:r>
      <w:r w:rsidRPr="00994205">
        <w:rPr>
          <w:spacing w:val="-4"/>
          <w:sz w:val="24"/>
        </w:rPr>
        <w:t xml:space="preserve">that that </w:t>
      </w:r>
      <w:r w:rsidRPr="00994205">
        <w:rPr>
          <w:spacing w:val="-3"/>
          <w:sz w:val="24"/>
        </w:rPr>
        <w:t xml:space="preserve">person </w:t>
      </w:r>
      <w:r w:rsidRPr="00994205">
        <w:rPr>
          <w:spacing w:val="-4"/>
          <w:sz w:val="24"/>
        </w:rPr>
        <w:t xml:space="preserve">has </w:t>
      </w:r>
      <w:r w:rsidRPr="00994205">
        <w:rPr>
          <w:spacing w:val="-5"/>
          <w:sz w:val="24"/>
        </w:rPr>
        <w:t xml:space="preserve">been </w:t>
      </w:r>
      <w:r w:rsidRPr="00994205">
        <w:rPr>
          <w:sz w:val="24"/>
        </w:rPr>
        <w:t xml:space="preserve">removed from </w:t>
      </w:r>
      <w:r w:rsidRPr="00994205">
        <w:rPr>
          <w:spacing w:val="-3"/>
          <w:sz w:val="24"/>
        </w:rPr>
        <w:t xml:space="preserve">the </w:t>
      </w:r>
      <w:r w:rsidRPr="00994205">
        <w:rPr>
          <w:spacing w:val="-5"/>
          <w:sz w:val="24"/>
        </w:rPr>
        <w:t xml:space="preserve">List </w:t>
      </w:r>
      <w:r w:rsidRPr="00994205">
        <w:rPr>
          <w:spacing w:val="-3"/>
          <w:sz w:val="24"/>
        </w:rPr>
        <w:t xml:space="preserve">of </w:t>
      </w:r>
      <w:r w:rsidRPr="00994205">
        <w:rPr>
          <w:spacing w:val="-4"/>
          <w:sz w:val="24"/>
        </w:rPr>
        <w:t xml:space="preserve">Patients </w:t>
      </w:r>
      <w:r w:rsidRPr="00994205">
        <w:rPr>
          <w:spacing w:val="-3"/>
          <w:sz w:val="24"/>
        </w:rPr>
        <w:t xml:space="preserve">of the Contractor on </w:t>
      </w:r>
      <w:r w:rsidRPr="00994205">
        <w:rPr>
          <w:spacing w:val="-4"/>
          <w:sz w:val="24"/>
        </w:rPr>
        <w:t xml:space="preserve">whose </w:t>
      </w:r>
      <w:r w:rsidRPr="00994205">
        <w:rPr>
          <w:spacing w:val="-5"/>
          <w:sz w:val="24"/>
        </w:rPr>
        <w:t xml:space="preserve">behalf </w:t>
      </w:r>
      <w:r w:rsidRPr="00994205">
        <w:rPr>
          <w:spacing w:val="-3"/>
          <w:sz w:val="24"/>
        </w:rPr>
        <w:t xml:space="preserve">the </w:t>
      </w:r>
      <w:r w:rsidRPr="00994205">
        <w:rPr>
          <w:spacing w:val="-4"/>
          <w:sz w:val="24"/>
        </w:rPr>
        <w:t xml:space="preserve">prescription </w:t>
      </w:r>
      <w:r w:rsidRPr="00994205">
        <w:rPr>
          <w:sz w:val="24"/>
        </w:rPr>
        <w:t>was</w:t>
      </w:r>
      <w:r w:rsidRPr="00994205">
        <w:rPr>
          <w:spacing w:val="-5"/>
          <w:sz w:val="24"/>
        </w:rPr>
        <w:t xml:space="preserve"> </w:t>
      </w:r>
      <w:r w:rsidRPr="00994205">
        <w:rPr>
          <w:spacing w:val="-6"/>
          <w:sz w:val="24"/>
        </w:rPr>
        <w:t>issued.</w:t>
      </w:r>
    </w:p>
    <w:p w14:paraId="23B722A5" w14:textId="0A562497" w:rsidR="00746097" w:rsidRPr="00746097" w:rsidRDefault="000231AE" w:rsidP="00746097">
      <w:pPr>
        <w:pStyle w:val="ListParagraph"/>
        <w:numPr>
          <w:ilvl w:val="1"/>
          <w:numId w:val="91"/>
        </w:numPr>
        <w:tabs>
          <w:tab w:val="left" w:pos="2227"/>
          <w:tab w:val="left" w:pos="2228"/>
        </w:tabs>
        <w:spacing w:before="102" w:line="364" w:lineRule="auto"/>
        <w:ind w:right="745"/>
        <w:rPr>
          <w:sz w:val="24"/>
        </w:rPr>
      </w:pPr>
      <w:r w:rsidRPr="00746097">
        <w:rPr>
          <w:spacing w:val="-3"/>
          <w:sz w:val="24"/>
        </w:rPr>
        <w:t xml:space="preserve">Where the </w:t>
      </w:r>
      <w:r w:rsidRPr="00746097">
        <w:rPr>
          <w:sz w:val="24"/>
        </w:rPr>
        <w:t xml:space="preserve">circumstances </w:t>
      </w:r>
      <w:r w:rsidRPr="00746097">
        <w:rPr>
          <w:spacing w:val="-3"/>
          <w:sz w:val="24"/>
        </w:rPr>
        <w:t xml:space="preserve">in </w:t>
      </w:r>
      <w:r w:rsidRPr="00746097">
        <w:rPr>
          <w:spacing w:val="-5"/>
          <w:sz w:val="24"/>
        </w:rPr>
        <w:t xml:space="preserve">Clauses </w:t>
      </w:r>
      <w:hyperlink w:anchor="_bookmark66" w:history="1">
        <w:r w:rsidRPr="00746097">
          <w:rPr>
            <w:spacing w:val="-4"/>
            <w:sz w:val="24"/>
          </w:rPr>
          <w:t xml:space="preserve">23.7.1 </w:t>
        </w:r>
      </w:hyperlink>
      <w:r w:rsidRPr="00746097">
        <w:rPr>
          <w:sz w:val="24"/>
        </w:rPr>
        <w:t xml:space="preserve">to </w:t>
      </w:r>
      <w:hyperlink w:anchor="_bookmark67" w:history="1">
        <w:r w:rsidRPr="00746097">
          <w:rPr>
            <w:spacing w:val="-4"/>
            <w:sz w:val="24"/>
          </w:rPr>
          <w:t xml:space="preserve">23.7.3 </w:t>
        </w:r>
      </w:hyperlink>
      <w:r w:rsidRPr="00746097">
        <w:rPr>
          <w:spacing w:val="-3"/>
          <w:sz w:val="24"/>
        </w:rPr>
        <w:t xml:space="preserve">apply, the Prescriber </w:t>
      </w:r>
      <w:r w:rsidRPr="00746097">
        <w:rPr>
          <w:sz w:val="24"/>
        </w:rPr>
        <w:t xml:space="preserve">must </w:t>
      </w:r>
      <w:r w:rsidRPr="00746097">
        <w:rPr>
          <w:spacing w:val="-3"/>
          <w:sz w:val="24"/>
        </w:rPr>
        <w:t xml:space="preserve">as </w:t>
      </w:r>
      <w:r w:rsidRPr="00746097">
        <w:rPr>
          <w:spacing w:val="-5"/>
          <w:sz w:val="24"/>
        </w:rPr>
        <w:t xml:space="preserve">soon </w:t>
      </w:r>
      <w:r w:rsidRPr="00746097">
        <w:rPr>
          <w:spacing w:val="-3"/>
          <w:sz w:val="24"/>
        </w:rPr>
        <w:t xml:space="preserve">as practicable </w:t>
      </w:r>
      <w:r w:rsidRPr="00746097">
        <w:rPr>
          <w:sz w:val="24"/>
        </w:rPr>
        <w:t xml:space="preserve">notify </w:t>
      </w:r>
      <w:r w:rsidRPr="00746097">
        <w:rPr>
          <w:spacing w:val="-3"/>
          <w:sz w:val="24"/>
        </w:rPr>
        <w:t xml:space="preserve">the </w:t>
      </w:r>
      <w:r w:rsidRPr="00746097">
        <w:rPr>
          <w:spacing w:val="-5"/>
          <w:sz w:val="24"/>
        </w:rPr>
        <w:t xml:space="preserve">person </w:t>
      </w:r>
      <w:r w:rsidRPr="00746097">
        <w:rPr>
          <w:spacing w:val="-3"/>
          <w:sz w:val="24"/>
        </w:rPr>
        <w:t xml:space="preserve">on </w:t>
      </w:r>
      <w:r w:rsidRPr="00746097">
        <w:rPr>
          <w:spacing w:val="-4"/>
          <w:sz w:val="24"/>
        </w:rPr>
        <w:t xml:space="preserve">whose </w:t>
      </w:r>
      <w:r w:rsidRPr="00746097">
        <w:rPr>
          <w:spacing w:val="-5"/>
          <w:sz w:val="24"/>
        </w:rPr>
        <w:t xml:space="preserve">behalf </w:t>
      </w:r>
      <w:r w:rsidRPr="00746097">
        <w:rPr>
          <w:spacing w:val="-3"/>
          <w:sz w:val="24"/>
        </w:rPr>
        <w:t xml:space="preserve">the Non-Electronic </w:t>
      </w:r>
      <w:r w:rsidRPr="00746097">
        <w:rPr>
          <w:spacing w:val="-5"/>
          <w:sz w:val="24"/>
        </w:rPr>
        <w:t xml:space="preserve">Repeatable </w:t>
      </w:r>
      <w:r w:rsidRPr="00746097">
        <w:rPr>
          <w:spacing w:val="-3"/>
          <w:sz w:val="24"/>
        </w:rPr>
        <w:t xml:space="preserve">Prescription </w:t>
      </w:r>
      <w:r w:rsidRPr="00746097">
        <w:rPr>
          <w:sz w:val="24"/>
        </w:rPr>
        <w:t xml:space="preserve">was </w:t>
      </w:r>
      <w:r w:rsidRPr="00746097">
        <w:rPr>
          <w:spacing w:val="-6"/>
          <w:sz w:val="24"/>
        </w:rPr>
        <w:t xml:space="preserve">issued </w:t>
      </w:r>
      <w:r w:rsidRPr="00746097">
        <w:rPr>
          <w:spacing w:val="-4"/>
          <w:sz w:val="24"/>
        </w:rPr>
        <w:t xml:space="preserve">that that </w:t>
      </w:r>
      <w:r w:rsidRPr="00746097">
        <w:rPr>
          <w:spacing w:val="-5"/>
          <w:sz w:val="24"/>
        </w:rPr>
        <w:t xml:space="preserve">Repeatable </w:t>
      </w:r>
      <w:r w:rsidRPr="00746097">
        <w:rPr>
          <w:spacing w:val="-3"/>
          <w:sz w:val="24"/>
        </w:rPr>
        <w:t xml:space="preserve">Prescription </w:t>
      </w:r>
      <w:r w:rsidRPr="00746097">
        <w:rPr>
          <w:spacing w:val="-6"/>
          <w:sz w:val="24"/>
        </w:rPr>
        <w:t xml:space="preserve">should </w:t>
      </w:r>
      <w:r w:rsidRPr="00746097">
        <w:rPr>
          <w:spacing w:val="-3"/>
          <w:sz w:val="24"/>
        </w:rPr>
        <w:t xml:space="preserve">no </w:t>
      </w:r>
      <w:r w:rsidRPr="00746097">
        <w:rPr>
          <w:spacing w:val="-5"/>
          <w:sz w:val="24"/>
        </w:rPr>
        <w:t xml:space="preserve">longer </w:t>
      </w:r>
      <w:r w:rsidRPr="00746097">
        <w:rPr>
          <w:spacing w:val="-3"/>
          <w:sz w:val="24"/>
        </w:rPr>
        <w:t xml:space="preserve">be </w:t>
      </w:r>
      <w:r w:rsidRPr="00746097">
        <w:rPr>
          <w:spacing w:val="-5"/>
          <w:sz w:val="24"/>
        </w:rPr>
        <w:t xml:space="preserve">used </w:t>
      </w:r>
      <w:r w:rsidRPr="00746097">
        <w:rPr>
          <w:sz w:val="24"/>
        </w:rPr>
        <w:t xml:space="preserve">to </w:t>
      </w:r>
      <w:r w:rsidRPr="00746097">
        <w:rPr>
          <w:spacing w:val="-5"/>
          <w:sz w:val="24"/>
        </w:rPr>
        <w:t xml:space="preserve">obtain </w:t>
      </w:r>
      <w:r w:rsidRPr="00746097">
        <w:rPr>
          <w:spacing w:val="-4"/>
          <w:sz w:val="24"/>
        </w:rPr>
        <w:t xml:space="preserve">Repeat </w:t>
      </w:r>
      <w:r w:rsidRPr="00746097">
        <w:rPr>
          <w:spacing w:val="-5"/>
          <w:sz w:val="24"/>
        </w:rPr>
        <w:t>Dispensing</w:t>
      </w:r>
      <w:r w:rsidRPr="00746097">
        <w:rPr>
          <w:spacing w:val="38"/>
          <w:sz w:val="24"/>
        </w:rPr>
        <w:t xml:space="preserve"> </w:t>
      </w:r>
      <w:r w:rsidRPr="00746097">
        <w:rPr>
          <w:sz w:val="24"/>
        </w:rPr>
        <w:t>Services.</w:t>
      </w:r>
    </w:p>
    <w:p w14:paraId="3FFC85AF" w14:textId="77777777" w:rsidR="00837652" w:rsidRPr="00746097" w:rsidRDefault="00837652" w:rsidP="00746097">
      <w:pPr>
        <w:pStyle w:val="BodyText"/>
      </w:pPr>
    </w:p>
    <w:p w14:paraId="55A16191" w14:textId="700C7DA8" w:rsidR="00837652" w:rsidRPr="00556E86" w:rsidRDefault="000231AE">
      <w:pPr>
        <w:pStyle w:val="Heading1"/>
        <w:tabs>
          <w:tab w:val="left" w:pos="2163"/>
        </w:tabs>
        <w:ind w:left="721" w:firstLine="0"/>
      </w:pPr>
      <w:bookmarkStart w:id="73" w:name="_bookmark68"/>
      <w:bookmarkEnd w:id="73"/>
      <w:r w:rsidRPr="00994205">
        <w:t>23A</w:t>
      </w:r>
      <w:r w:rsidRPr="00994205">
        <w:tab/>
      </w:r>
      <w:r w:rsidRPr="00556E86">
        <w:t>Prescribing for electronic repeat</w:t>
      </w:r>
      <w:r w:rsidRPr="00556E86">
        <w:rPr>
          <w:spacing w:val="-23"/>
        </w:rPr>
        <w:t xml:space="preserve"> </w:t>
      </w:r>
      <w:r w:rsidRPr="00556E86">
        <w:t>dispensing</w:t>
      </w:r>
      <w:r w:rsidR="00680C23" w:rsidRPr="00680C23">
        <w:rPr>
          <w:rStyle w:val="FootnoteReference"/>
          <w:b w:val="0"/>
          <w:bCs w:val="0"/>
        </w:rPr>
        <w:footnoteReference w:id="30"/>
      </w:r>
    </w:p>
    <w:p w14:paraId="2B28CD18" w14:textId="19CEC49E" w:rsidR="00837652" w:rsidRPr="00556E86" w:rsidRDefault="000231AE">
      <w:pPr>
        <w:pStyle w:val="BodyText"/>
        <w:tabs>
          <w:tab w:val="left" w:pos="2147"/>
        </w:tabs>
        <w:spacing w:before="316" w:line="364" w:lineRule="auto"/>
        <w:ind w:left="2148" w:right="666" w:hanging="1426"/>
        <w:jc w:val="both"/>
      </w:pPr>
      <w:r w:rsidRPr="00556E86">
        <w:rPr>
          <w:spacing w:val="-3"/>
        </w:rPr>
        <w:t>23A.1</w:t>
      </w:r>
      <w:r w:rsidRPr="00556E86">
        <w:rPr>
          <w:spacing w:val="-3"/>
        </w:rPr>
        <w:tab/>
        <w:t xml:space="preserve">Subject </w:t>
      </w:r>
      <w:r w:rsidRPr="00556E86">
        <w:t xml:space="preserve">to </w:t>
      </w:r>
      <w:r w:rsidRPr="00556E86">
        <w:rPr>
          <w:spacing w:val="-5"/>
        </w:rPr>
        <w:t xml:space="preserve">Clauses </w:t>
      </w:r>
      <w:hyperlink w:anchor="_bookmark46" w:history="1">
        <w:r w:rsidRPr="00556E86">
          <w:rPr>
            <w:spacing w:val="-4"/>
          </w:rPr>
          <w:t>19.3</w:t>
        </w:r>
      </w:hyperlink>
      <w:r w:rsidRPr="00556E86">
        <w:rPr>
          <w:spacing w:val="-4"/>
        </w:rPr>
        <w:t xml:space="preserve"> </w:t>
      </w:r>
      <w:r w:rsidRPr="00556E86">
        <w:t xml:space="preserve">to </w:t>
      </w:r>
      <w:hyperlink w:anchor="_bookmark49" w:history="1">
        <w:r w:rsidRPr="00556E86">
          <w:rPr>
            <w:spacing w:val="-4"/>
          </w:rPr>
          <w:t>19.9,</w:t>
        </w:r>
      </w:hyperlink>
      <w:r w:rsidRPr="00556E86">
        <w:rPr>
          <w:spacing w:val="-4"/>
        </w:rPr>
        <w:t xml:space="preserve"> </w:t>
      </w:r>
      <w:hyperlink w:anchor="_bookmark50" w:history="1">
        <w:r w:rsidRPr="00556E86">
          <w:rPr>
            <w:spacing w:val="-4"/>
          </w:rPr>
          <w:t>20</w:t>
        </w:r>
      </w:hyperlink>
      <w:r w:rsidRPr="00556E86">
        <w:rPr>
          <w:spacing w:val="-4"/>
        </w:rPr>
        <w:t xml:space="preserve">, </w:t>
      </w:r>
      <w:hyperlink w:anchor="_bookmark54" w:history="1">
        <w:r w:rsidRPr="00556E86">
          <w:rPr>
            <w:spacing w:val="-3"/>
          </w:rPr>
          <w:t>22</w:t>
        </w:r>
      </w:hyperlink>
      <w:r w:rsidRPr="00556E86">
        <w:rPr>
          <w:spacing w:val="-3"/>
        </w:rPr>
        <w:t xml:space="preserve"> </w:t>
      </w:r>
      <w:r w:rsidRPr="00556E86">
        <w:rPr>
          <w:spacing w:val="-4"/>
        </w:rPr>
        <w:t xml:space="preserve">and </w:t>
      </w:r>
      <w:hyperlink w:anchor="_bookmark63" w:history="1">
        <w:r w:rsidRPr="00556E86">
          <w:rPr>
            <w:spacing w:val="-4"/>
          </w:rPr>
          <w:t>23.4</w:t>
        </w:r>
      </w:hyperlink>
      <w:r w:rsidRPr="00556E86">
        <w:rPr>
          <w:spacing w:val="-4"/>
        </w:rPr>
        <w:t xml:space="preserve"> </w:t>
      </w:r>
      <w:r w:rsidRPr="00556E86">
        <w:t xml:space="preserve">to </w:t>
      </w:r>
      <w:hyperlink w:anchor="_bookmark65" w:history="1">
        <w:r w:rsidRPr="00556E86">
          <w:rPr>
            <w:spacing w:val="-4"/>
          </w:rPr>
          <w:t>23.6,</w:t>
        </w:r>
      </w:hyperlink>
      <w:r w:rsidRPr="00556E86">
        <w:rPr>
          <w:spacing w:val="-4"/>
        </w:rPr>
        <w:t xml:space="preserve"> </w:t>
      </w:r>
      <w:r w:rsidRPr="00556E86">
        <w:t xml:space="preserve">where a </w:t>
      </w:r>
      <w:r w:rsidRPr="00556E86">
        <w:rPr>
          <w:spacing w:val="-3"/>
        </w:rPr>
        <w:t xml:space="preserve">Prescriber orders </w:t>
      </w:r>
      <w:r w:rsidRPr="00556E86">
        <w:t xml:space="preserve">a </w:t>
      </w:r>
      <w:r w:rsidRPr="00556E86">
        <w:rPr>
          <w:spacing w:val="-4"/>
        </w:rPr>
        <w:t>drug,</w:t>
      </w:r>
      <w:r w:rsidR="00A917B2" w:rsidRPr="00556E86">
        <w:rPr>
          <w:spacing w:val="-4"/>
        </w:rPr>
        <w:t xml:space="preserve"> </w:t>
      </w:r>
      <w:r w:rsidRPr="00556E86">
        <w:t xml:space="preserve">medicine </w:t>
      </w:r>
      <w:r w:rsidRPr="00556E86">
        <w:rPr>
          <w:spacing w:val="-3"/>
        </w:rPr>
        <w:t xml:space="preserve">or </w:t>
      </w:r>
      <w:r w:rsidRPr="00556E86">
        <w:rPr>
          <w:spacing w:val="-4"/>
        </w:rPr>
        <w:t>Appliance</w:t>
      </w:r>
      <w:r w:rsidR="00A917B2" w:rsidRPr="00556E86">
        <w:rPr>
          <w:spacing w:val="-4"/>
        </w:rPr>
        <w:t xml:space="preserve"> </w:t>
      </w:r>
      <w:r w:rsidRPr="00556E86">
        <w:rPr>
          <w:spacing w:val="-3"/>
        </w:rPr>
        <w:t xml:space="preserve">by </w:t>
      </w:r>
      <w:r w:rsidRPr="00556E86">
        <w:t xml:space="preserve">means </w:t>
      </w:r>
      <w:r w:rsidRPr="00556E86">
        <w:rPr>
          <w:spacing w:val="-3"/>
        </w:rPr>
        <w:t xml:space="preserve">of an Electronic </w:t>
      </w:r>
      <w:r w:rsidRPr="00556E86">
        <w:rPr>
          <w:spacing w:val="-5"/>
        </w:rPr>
        <w:lastRenderedPageBreak/>
        <w:t xml:space="preserve">Repeatable </w:t>
      </w:r>
      <w:r w:rsidRPr="00556E86">
        <w:rPr>
          <w:spacing w:val="-4"/>
        </w:rPr>
        <w:t xml:space="preserve">Prescription, </w:t>
      </w:r>
      <w:r w:rsidRPr="00556E86">
        <w:rPr>
          <w:spacing w:val="-3"/>
        </w:rPr>
        <w:t xml:space="preserve">the Prescriber </w:t>
      </w:r>
      <w:r w:rsidRPr="00556E86">
        <w:t xml:space="preserve">must </w:t>
      </w:r>
      <w:r w:rsidRPr="00556E86">
        <w:rPr>
          <w:spacing w:val="-6"/>
        </w:rPr>
        <w:t xml:space="preserve">issue </w:t>
      </w:r>
      <w:r w:rsidRPr="00556E86">
        <w:rPr>
          <w:spacing w:val="-3"/>
        </w:rPr>
        <w:t xml:space="preserve">the </w:t>
      </w:r>
      <w:r w:rsidRPr="00556E86">
        <w:rPr>
          <w:spacing w:val="-4"/>
        </w:rPr>
        <w:t xml:space="preserve">prescription </w:t>
      </w:r>
      <w:r w:rsidRPr="00556E86">
        <w:rPr>
          <w:spacing w:val="-3"/>
        </w:rPr>
        <w:t xml:space="preserve">in </w:t>
      </w:r>
      <w:r w:rsidRPr="00556E86">
        <w:t xml:space="preserve">a format </w:t>
      </w:r>
      <w:r w:rsidRPr="00556E86">
        <w:rPr>
          <w:spacing w:val="-5"/>
        </w:rPr>
        <w:t xml:space="preserve">appropriate </w:t>
      </w:r>
      <w:r w:rsidRPr="00556E86">
        <w:t xml:space="preserve">for </w:t>
      </w:r>
      <w:r w:rsidRPr="00556E86">
        <w:rPr>
          <w:spacing w:val="-3"/>
        </w:rPr>
        <w:t xml:space="preserve">Electronic </w:t>
      </w:r>
      <w:r w:rsidRPr="00556E86">
        <w:rPr>
          <w:spacing w:val="-4"/>
        </w:rPr>
        <w:t xml:space="preserve">Repeat </w:t>
      </w:r>
      <w:r w:rsidRPr="00556E86">
        <w:t xml:space="preserve">Dispensing </w:t>
      </w:r>
      <w:r w:rsidRPr="00556E86">
        <w:rPr>
          <w:spacing w:val="-3"/>
        </w:rPr>
        <w:t>where:</w:t>
      </w:r>
    </w:p>
    <w:p w14:paraId="5750EE41" w14:textId="77777777" w:rsidR="00837652" w:rsidRPr="00556E86" w:rsidRDefault="000231AE">
      <w:pPr>
        <w:pStyle w:val="BodyText"/>
        <w:spacing w:before="113" w:line="376" w:lineRule="auto"/>
        <w:ind w:left="3606" w:right="688" w:hanging="1458"/>
        <w:jc w:val="both"/>
      </w:pPr>
      <w:r w:rsidRPr="00556E86">
        <w:rPr>
          <w:spacing w:val="-4"/>
        </w:rPr>
        <w:t xml:space="preserve">23A.1.1 </w:t>
      </w:r>
      <w:r w:rsidRPr="00556E86">
        <w:rPr>
          <w:spacing w:val="-3"/>
        </w:rPr>
        <w:t xml:space="preserve">it is clinically </w:t>
      </w:r>
      <w:r w:rsidRPr="00556E86">
        <w:rPr>
          <w:spacing w:val="-5"/>
        </w:rPr>
        <w:t xml:space="preserve">appropriate </w:t>
      </w:r>
      <w:r w:rsidRPr="00556E86">
        <w:t xml:space="preserve">to </w:t>
      </w:r>
      <w:r w:rsidRPr="00556E86">
        <w:rPr>
          <w:spacing w:val="-3"/>
        </w:rPr>
        <w:t xml:space="preserve">do </w:t>
      </w:r>
      <w:r w:rsidRPr="00556E86">
        <w:rPr>
          <w:spacing w:val="-4"/>
        </w:rPr>
        <w:t xml:space="preserve">so </w:t>
      </w:r>
      <w:r w:rsidRPr="00556E86">
        <w:t xml:space="preserve">for </w:t>
      </w:r>
      <w:r w:rsidRPr="00556E86">
        <w:rPr>
          <w:spacing w:val="-4"/>
        </w:rPr>
        <w:t xml:space="preserve">that Patient </w:t>
      </w:r>
      <w:r w:rsidRPr="00556E86">
        <w:rPr>
          <w:spacing w:val="-3"/>
        </w:rPr>
        <w:t xml:space="preserve">on </w:t>
      </w:r>
      <w:r w:rsidRPr="00556E86">
        <w:rPr>
          <w:spacing w:val="-4"/>
        </w:rPr>
        <w:t xml:space="preserve">that </w:t>
      </w:r>
      <w:r w:rsidRPr="00556E86">
        <w:rPr>
          <w:spacing w:val="-3"/>
        </w:rPr>
        <w:t>occasion;</w:t>
      </w:r>
      <w:r w:rsidRPr="00556E86">
        <w:rPr>
          <w:spacing w:val="26"/>
        </w:rPr>
        <w:t xml:space="preserve"> </w:t>
      </w:r>
      <w:r w:rsidRPr="00556E86">
        <w:rPr>
          <w:spacing w:val="-4"/>
        </w:rPr>
        <w:t>and</w:t>
      </w:r>
    </w:p>
    <w:p w14:paraId="56D119F7" w14:textId="77777777" w:rsidR="00837652" w:rsidRPr="00556E86" w:rsidRDefault="000231AE">
      <w:pPr>
        <w:pStyle w:val="BodyText"/>
        <w:spacing w:before="126"/>
        <w:ind w:left="2148"/>
        <w:jc w:val="both"/>
      </w:pPr>
      <w:r w:rsidRPr="00556E86">
        <w:t>23A.1.2 the Patient consents.</w:t>
      </w:r>
    </w:p>
    <w:p w14:paraId="2EDDF737" w14:textId="77777777" w:rsidR="00837652" w:rsidRPr="00556E86" w:rsidRDefault="00837652">
      <w:pPr>
        <w:pStyle w:val="BodyText"/>
        <w:spacing w:before="4"/>
        <w:rPr>
          <w:sz w:val="23"/>
        </w:rPr>
      </w:pPr>
    </w:p>
    <w:p w14:paraId="1461D4B2" w14:textId="45A66F8D" w:rsidR="00837652" w:rsidRPr="00994205" w:rsidRDefault="000231AE">
      <w:pPr>
        <w:pStyle w:val="BodyText"/>
        <w:tabs>
          <w:tab w:val="left" w:pos="2147"/>
        </w:tabs>
        <w:spacing w:line="362" w:lineRule="auto"/>
        <w:ind w:left="2148" w:right="682" w:hanging="1426"/>
        <w:jc w:val="both"/>
      </w:pPr>
      <w:r w:rsidRPr="00556E86">
        <w:rPr>
          <w:spacing w:val="-3"/>
        </w:rPr>
        <w:t>23A.2</w:t>
      </w:r>
      <w:r w:rsidRPr="00556E86">
        <w:rPr>
          <w:spacing w:val="-3"/>
        </w:rPr>
        <w:tab/>
      </w:r>
      <w:r w:rsidRPr="00556E86">
        <w:t xml:space="preserve">In </w:t>
      </w:r>
      <w:r w:rsidRPr="00556E86">
        <w:rPr>
          <w:spacing w:val="-4"/>
        </w:rPr>
        <w:t xml:space="preserve">this clause </w:t>
      </w:r>
      <w:r w:rsidRPr="00556E86">
        <w:rPr>
          <w:spacing w:val="-3"/>
        </w:rPr>
        <w:t xml:space="preserve">23A, "Electronic </w:t>
      </w:r>
      <w:r w:rsidRPr="00556E86">
        <w:rPr>
          <w:spacing w:val="-4"/>
        </w:rPr>
        <w:t xml:space="preserve">Repeat </w:t>
      </w:r>
      <w:r w:rsidRPr="00556E86">
        <w:rPr>
          <w:spacing w:val="-5"/>
        </w:rPr>
        <w:t xml:space="preserve">Dispensing" </w:t>
      </w:r>
      <w:r w:rsidRPr="00556E86">
        <w:t xml:space="preserve">means </w:t>
      </w:r>
      <w:r w:rsidRPr="00556E86">
        <w:rPr>
          <w:spacing w:val="-6"/>
        </w:rPr>
        <w:t xml:space="preserve">dispensing </w:t>
      </w:r>
      <w:r w:rsidRPr="00556E86">
        <w:rPr>
          <w:spacing w:val="-3"/>
        </w:rPr>
        <w:t xml:space="preserve">as part of pharmaceutical </w:t>
      </w:r>
      <w:r w:rsidRPr="00556E86">
        <w:t xml:space="preserve">services </w:t>
      </w:r>
      <w:r w:rsidRPr="00556E86">
        <w:rPr>
          <w:spacing w:val="-3"/>
        </w:rPr>
        <w:t xml:space="preserve">or local pharmaceutical </w:t>
      </w:r>
      <w:r w:rsidRPr="00556E86">
        <w:t xml:space="preserve">services which involves </w:t>
      </w:r>
      <w:r w:rsidRPr="00556E86">
        <w:rPr>
          <w:spacing w:val="-3"/>
        </w:rPr>
        <w:t xml:space="preserve">the </w:t>
      </w:r>
      <w:r w:rsidRPr="00556E86">
        <w:rPr>
          <w:spacing w:val="-4"/>
        </w:rPr>
        <w:t xml:space="preserve">provision </w:t>
      </w:r>
      <w:r w:rsidRPr="00556E86">
        <w:rPr>
          <w:spacing w:val="-3"/>
        </w:rPr>
        <w:t xml:space="preserve">of </w:t>
      </w:r>
      <w:r w:rsidRPr="00556E86">
        <w:rPr>
          <w:spacing w:val="-5"/>
        </w:rPr>
        <w:t xml:space="preserve">drugs, </w:t>
      </w:r>
      <w:r w:rsidRPr="00556E86">
        <w:rPr>
          <w:spacing w:val="-3"/>
        </w:rPr>
        <w:t xml:space="preserve">medicines or </w:t>
      </w:r>
      <w:r w:rsidRPr="00556E86">
        <w:rPr>
          <w:spacing w:val="-4"/>
        </w:rPr>
        <w:t xml:space="preserve">Appliances </w:t>
      </w:r>
      <w:r w:rsidR="00A37253" w:rsidRPr="00556E86">
        <w:rPr>
          <w:spacing w:val="-4"/>
        </w:rPr>
        <w:t xml:space="preserve">in </w:t>
      </w:r>
      <w:r w:rsidRPr="00556E86">
        <w:t xml:space="preserve">accordance with </w:t>
      </w:r>
      <w:r w:rsidRPr="00556E86">
        <w:rPr>
          <w:spacing w:val="-3"/>
        </w:rPr>
        <w:t xml:space="preserve">an Electronic </w:t>
      </w:r>
      <w:r w:rsidRPr="00556E86">
        <w:rPr>
          <w:spacing w:val="-5"/>
        </w:rPr>
        <w:t>Repeatable</w:t>
      </w:r>
      <w:r w:rsidRPr="00556E86">
        <w:rPr>
          <w:spacing w:val="10"/>
        </w:rPr>
        <w:t xml:space="preserve"> </w:t>
      </w:r>
      <w:r w:rsidRPr="00556E86">
        <w:rPr>
          <w:spacing w:val="-3"/>
        </w:rPr>
        <w:t>Prescription.</w:t>
      </w:r>
    </w:p>
    <w:p w14:paraId="082970BB" w14:textId="77777777" w:rsidR="00837652" w:rsidRPr="00994205" w:rsidRDefault="00837652" w:rsidP="00680C23">
      <w:pPr>
        <w:pStyle w:val="BodyText"/>
        <w:rPr>
          <w:sz w:val="26"/>
        </w:rPr>
      </w:pPr>
    </w:p>
    <w:p w14:paraId="16543EC6" w14:textId="229FEEEB" w:rsidR="00837652" w:rsidRPr="00994205" w:rsidRDefault="000231AE" w:rsidP="00680C23">
      <w:pPr>
        <w:pStyle w:val="Heading1"/>
        <w:numPr>
          <w:ilvl w:val="0"/>
          <w:numId w:val="91"/>
        </w:numPr>
        <w:tabs>
          <w:tab w:val="left" w:pos="2147"/>
          <w:tab w:val="left" w:pos="2148"/>
        </w:tabs>
        <w:spacing w:line="355" w:lineRule="auto"/>
        <w:ind w:right="2394"/>
      </w:pPr>
      <w:bookmarkStart w:id="74" w:name="_bookmark69"/>
      <w:bookmarkEnd w:id="74"/>
      <w:r w:rsidRPr="00994205">
        <w:t>Restrictions on Prescribing by Medical</w:t>
      </w:r>
      <w:r w:rsidR="00680C23">
        <w:t xml:space="preserve"> </w:t>
      </w:r>
      <w:r w:rsidR="00CB3F5C" w:rsidRPr="00994205">
        <w:t>Practitioners</w:t>
      </w:r>
      <w:r w:rsidR="0027657C" w:rsidRPr="009D01F2">
        <w:rPr>
          <w:rStyle w:val="FootnoteReference"/>
          <w:b w:val="0"/>
          <w:bCs w:val="0"/>
          <w:sz w:val="24"/>
          <w:szCs w:val="24"/>
        </w:rPr>
        <w:footnoteReference w:id="31"/>
      </w:r>
    </w:p>
    <w:p w14:paraId="08CC029E" w14:textId="4D0102EB" w:rsidR="00837652" w:rsidRPr="00994205" w:rsidRDefault="000231AE" w:rsidP="001A5135">
      <w:pPr>
        <w:pStyle w:val="ListParagraph"/>
        <w:numPr>
          <w:ilvl w:val="1"/>
          <w:numId w:val="91"/>
        </w:numPr>
        <w:tabs>
          <w:tab w:val="left" w:pos="2227"/>
          <w:tab w:val="left" w:pos="2228"/>
        </w:tabs>
        <w:spacing w:before="104" w:line="362" w:lineRule="auto"/>
        <w:ind w:right="698"/>
        <w:jc w:val="both"/>
      </w:pPr>
      <w:r w:rsidRPr="00994205">
        <w:rPr>
          <w:sz w:val="24"/>
        </w:rPr>
        <w:t xml:space="preserve">In </w:t>
      </w:r>
      <w:r w:rsidRPr="001A5135">
        <w:rPr>
          <w:spacing w:val="-3"/>
          <w:sz w:val="24"/>
          <w:szCs w:val="24"/>
        </w:rPr>
        <w:t xml:space="preserve">the course of </w:t>
      </w:r>
      <w:r w:rsidRPr="001A5135">
        <w:rPr>
          <w:spacing w:val="-4"/>
          <w:sz w:val="24"/>
          <w:szCs w:val="24"/>
        </w:rPr>
        <w:t xml:space="preserve">treating </w:t>
      </w:r>
      <w:r w:rsidRPr="001A5135">
        <w:rPr>
          <w:sz w:val="24"/>
          <w:szCs w:val="24"/>
        </w:rPr>
        <w:t xml:space="preserve">a </w:t>
      </w:r>
      <w:r w:rsidRPr="001A5135">
        <w:rPr>
          <w:spacing w:val="-4"/>
          <w:sz w:val="24"/>
          <w:szCs w:val="24"/>
        </w:rPr>
        <w:t xml:space="preserve">Patient </w:t>
      </w:r>
      <w:r w:rsidRPr="001A5135">
        <w:rPr>
          <w:sz w:val="24"/>
          <w:szCs w:val="24"/>
        </w:rPr>
        <w:t xml:space="preserve">to </w:t>
      </w:r>
      <w:r w:rsidRPr="001A5135">
        <w:rPr>
          <w:spacing w:val="-3"/>
          <w:sz w:val="24"/>
          <w:szCs w:val="24"/>
        </w:rPr>
        <w:t xml:space="preserve">whom he is </w:t>
      </w:r>
      <w:r w:rsidRPr="001A5135">
        <w:rPr>
          <w:spacing w:val="-4"/>
          <w:sz w:val="24"/>
          <w:szCs w:val="24"/>
        </w:rPr>
        <w:t xml:space="preserve">providing </w:t>
      </w:r>
      <w:r w:rsidRPr="001A5135">
        <w:rPr>
          <w:spacing w:val="-3"/>
          <w:sz w:val="24"/>
          <w:szCs w:val="24"/>
        </w:rPr>
        <w:t xml:space="preserve">treatment </w:t>
      </w:r>
      <w:r w:rsidRPr="001A5135">
        <w:rPr>
          <w:spacing w:val="-5"/>
          <w:sz w:val="24"/>
          <w:szCs w:val="24"/>
        </w:rPr>
        <w:t xml:space="preserve">under </w:t>
      </w:r>
      <w:r w:rsidRPr="001A5135">
        <w:rPr>
          <w:spacing w:val="-3"/>
          <w:sz w:val="24"/>
          <w:szCs w:val="24"/>
        </w:rPr>
        <w:t xml:space="preserve">the </w:t>
      </w:r>
      <w:r w:rsidRPr="001A5135">
        <w:rPr>
          <w:sz w:val="24"/>
          <w:szCs w:val="24"/>
        </w:rPr>
        <w:t xml:space="preserve">Contract, a medical </w:t>
      </w:r>
      <w:r w:rsidRPr="001A5135">
        <w:rPr>
          <w:spacing w:val="-4"/>
          <w:sz w:val="24"/>
          <w:szCs w:val="24"/>
        </w:rPr>
        <w:t xml:space="preserve">practitioner </w:t>
      </w:r>
      <w:r w:rsidRPr="001A5135">
        <w:rPr>
          <w:spacing w:val="-6"/>
          <w:sz w:val="24"/>
          <w:szCs w:val="24"/>
        </w:rPr>
        <w:t xml:space="preserve">shall </w:t>
      </w:r>
      <w:r w:rsidRPr="001A5135">
        <w:rPr>
          <w:spacing w:val="-4"/>
          <w:sz w:val="24"/>
          <w:szCs w:val="24"/>
        </w:rPr>
        <w:t xml:space="preserve">not order </w:t>
      </w:r>
      <w:r w:rsidRPr="001A5135">
        <w:rPr>
          <w:spacing w:val="-3"/>
          <w:sz w:val="24"/>
          <w:szCs w:val="24"/>
        </w:rPr>
        <w:t xml:space="preserve">on </w:t>
      </w:r>
      <w:r w:rsidRPr="001A5135">
        <w:rPr>
          <w:sz w:val="24"/>
          <w:szCs w:val="24"/>
        </w:rPr>
        <w:t xml:space="preserve">a </w:t>
      </w:r>
      <w:r w:rsidRPr="001A5135">
        <w:rPr>
          <w:spacing w:val="-3"/>
          <w:sz w:val="24"/>
          <w:szCs w:val="24"/>
        </w:rPr>
        <w:t xml:space="preserve">Prescription Form or </w:t>
      </w:r>
      <w:r w:rsidRPr="001A5135">
        <w:rPr>
          <w:spacing w:val="-5"/>
          <w:sz w:val="24"/>
          <w:szCs w:val="24"/>
        </w:rPr>
        <w:t xml:space="preserve">Repeatable </w:t>
      </w:r>
      <w:r w:rsidRPr="001A5135">
        <w:rPr>
          <w:spacing w:val="-3"/>
          <w:sz w:val="24"/>
          <w:szCs w:val="24"/>
        </w:rPr>
        <w:t xml:space="preserve">Prescription </w:t>
      </w:r>
      <w:r w:rsidRPr="001A5135">
        <w:rPr>
          <w:sz w:val="24"/>
          <w:szCs w:val="24"/>
        </w:rPr>
        <w:t xml:space="preserve">a </w:t>
      </w:r>
      <w:r w:rsidRPr="001A5135">
        <w:rPr>
          <w:spacing w:val="-4"/>
          <w:sz w:val="24"/>
          <w:szCs w:val="24"/>
        </w:rPr>
        <w:t xml:space="preserve">drug, </w:t>
      </w:r>
      <w:r w:rsidRPr="001A5135">
        <w:rPr>
          <w:sz w:val="24"/>
          <w:szCs w:val="24"/>
        </w:rPr>
        <w:t xml:space="preserve">medicine </w:t>
      </w:r>
      <w:r w:rsidRPr="001A5135">
        <w:rPr>
          <w:spacing w:val="-3"/>
          <w:sz w:val="24"/>
          <w:szCs w:val="24"/>
        </w:rPr>
        <w:t xml:space="preserve">or </w:t>
      </w:r>
      <w:r w:rsidRPr="001A5135">
        <w:rPr>
          <w:spacing w:val="-5"/>
          <w:sz w:val="24"/>
          <w:szCs w:val="24"/>
        </w:rPr>
        <w:t xml:space="preserve">other </w:t>
      </w:r>
      <w:r w:rsidRPr="001A5135">
        <w:rPr>
          <w:spacing w:val="-4"/>
          <w:sz w:val="24"/>
          <w:szCs w:val="24"/>
        </w:rPr>
        <w:t xml:space="preserve">substance </w:t>
      </w:r>
      <w:r w:rsidRPr="001A5135">
        <w:rPr>
          <w:spacing w:val="-3"/>
          <w:sz w:val="24"/>
          <w:szCs w:val="24"/>
        </w:rPr>
        <w:t xml:space="preserve">specified in </w:t>
      </w:r>
      <w:r w:rsidRPr="001A5135">
        <w:rPr>
          <w:spacing w:val="-4"/>
          <w:sz w:val="24"/>
          <w:szCs w:val="24"/>
        </w:rPr>
        <w:t xml:space="preserve">any directions </w:t>
      </w:r>
      <w:r w:rsidRPr="001A5135">
        <w:rPr>
          <w:spacing w:val="-3"/>
          <w:sz w:val="24"/>
          <w:szCs w:val="24"/>
        </w:rPr>
        <w:t xml:space="preserve">given by the </w:t>
      </w:r>
      <w:r w:rsidR="00D83C4C" w:rsidRPr="001A5135">
        <w:rPr>
          <w:sz w:val="24"/>
          <w:szCs w:val="24"/>
        </w:rPr>
        <w:t>Welsh Ministers</w:t>
      </w:r>
      <w:r w:rsidRPr="001A5135">
        <w:rPr>
          <w:spacing w:val="-3"/>
          <w:sz w:val="24"/>
          <w:szCs w:val="24"/>
        </w:rPr>
        <w:t xml:space="preserve"> </w:t>
      </w:r>
      <w:r w:rsidRPr="001A5135">
        <w:rPr>
          <w:spacing w:val="-5"/>
          <w:sz w:val="24"/>
          <w:szCs w:val="24"/>
        </w:rPr>
        <w:t xml:space="preserve">under </w:t>
      </w:r>
      <w:r w:rsidR="0093214F" w:rsidRPr="001A5135">
        <w:rPr>
          <w:spacing w:val="-5"/>
          <w:sz w:val="24"/>
          <w:szCs w:val="24"/>
        </w:rPr>
        <w:t xml:space="preserve">section </w:t>
      </w:r>
      <w:r w:rsidR="00C86B23" w:rsidRPr="001A5135">
        <w:rPr>
          <w:spacing w:val="-5"/>
          <w:sz w:val="24"/>
          <w:szCs w:val="24"/>
        </w:rPr>
        <w:t>46</w:t>
      </w:r>
      <w:r w:rsidR="0093214F" w:rsidRPr="001A5135">
        <w:rPr>
          <w:spacing w:val="-4"/>
          <w:sz w:val="24"/>
          <w:szCs w:val="24"/>
        </w:rPr>
        <w:t xml:space="preserve"> </w:t>
      </w:r>
      <w:r w:rsidRPr="001A5135">
        <w:rPr>
          <w:spacing w:val="-3"/>
          <w:sz w:val="24"/>
          <w:szCs w:val="24"/>
        </w:rPr>
        <w:t xml:space="preserve">of the </w:t>
      </w:r>
      <w:r w:rsidR="00C86B23" w:rsidRPr="001A5135">
        <w:rPr>
          <w:spacing w:val="-3"/>
          <w:sz w:val="24"/>
          <w:szCs w:val="24"/>
        </w:rPr>
        <w:t xml:space="preserve">2006 </w:t>
      </w:r>
      <w:r w:rsidRPr="001A5135">
        <w:rPr>
          <w:spacing w:val="2"/>
          <w:sz w:val="24"/>
          <w:szCs w:val="24"/>
        </w:rPr>
        <w:t xml:space="preserve">Act </w:t>
      </w:r>
      <w:r w:rsidRPr="001A5135">
        <w:rPr>
          <w:spacing w:val="-3"/>
          <w:sz w:val="24"/>
          <w:szCs w:val="24"/>
        </w:rPr>
        <w:t>as</w:t>
      </w:r>
      <w:r w:rsidRPr="001A5135">
        <w:rPr>
          <w:spacing w:val="1"/>
          <w:sz w:val="24"/>
          <w:szCs w:val="24"/>
        </w:rPr>
        <w:t xml:space="preserve"> </w:t>
      </w:r>
      <w:r w:rsidRPr="001A5135">
        <w:rPr>
          <w:spacing w:val="-5"/>
          <w:sz w:val="24"/>
          <w:szCs w:val="24"/>
        </w:rPr>
        <w:t>being</w:t>
      </w:r>
      <w:r w:rsidR="00A4327F" w:rsidRPr="001A5135">
        <w:rPr>
          <w:spacing w:val="-5"/>
          <w:sz w:val="24"/>
          <w:szCs w:val="24"/>
        </w:rPr>
        <w:t xml:space="preserve"> </w:t>
      </w:r>
      <w:r w:rsidRPr="001A5135">
        <w:rPr>
          <w:sz w:val="24"/>
          <w:szCs w:val="24"/>
        </w:rPr>
        <w:t xml:space="preserve">drugs, medicines or other substances which may not be ordered for Patients in the provision of medical services under a general medical services contract but may, subject to Clause </w:t>
      </w:r>
      <w:hyperlink w:anchor="_bookmark266" w:history="1">
        <w:r w:rsidRPr="001A5135">
          <w:rPr>
            <w:sz w:val="24"/>
            <w:szCs w:val="24"/>
          </w:rPr>
          <w:t xml:space="preserve">49.1.1.2, </w:t>
        </w:r>
      </w:hyperlink>
      <w:r w:rsidRPr="001A5135">
        <w:rPr>
          <w:sz w:val="24"/>
          <w:szCs w:val="24"/>
        </w:rPr>
        <w:t>prescribe such a drug, medicine or other substance for that Patient in the course of that treatment under a private arrangement.</w:t>
      </w:r>
    </w:p>
    <w:p w14:paraId="43FA074E" w14:textId="519F58A4" w:rsidR="00097F67" w:rsidRPr="00097F67" w:rsidRDefault="000231AE" w:rsidP="001A5135">
      <w:pPr>
        <w:pStyle w:val="ListParagraph"/>
        <w:numPr>
          <w:ilvl w:val="1"/>
          <w:numId w:val="91"/>
        </w:numPr>
        <w:tabs>
          <w:tab w:val="left" w:pos="2227"/>
          <w:tab w:val="left" w:pos="2228"/>
        </w:tabs>
        <w:spacing w:before="127" w:line="362" w:lineRule="auto"/>
        <w:ind w:right="831"/>
        <w:jc w:val="both"/>
        <w:rPr>
          <w:sz w:val="24"/>
        </w:rPr>
      </w:pPr>
      <w:r w:rsidRPr="00994205">
        <w:rPr>
          <w:sz w:val="24"/>
        </w:rPr>
        <w:t xml:space="preserve">In </w:t>
      </w:r>
      <w:r w:rsidRPr="00994205">
        <w:rPr>
          <w:spacing w:val="-3"/>
          <w:sz w:val="24"/>
        </w:rPr>
        <w:t xml:space="preserve">the course of </w:t>
      </w:r>
      <w:r w:rsidRPr="00994205">
        <w:rPr>
          <w:spacing w:val="-4"/>
          <w:sz w:val="24"/>
        </w:rPr>
        <w:t xml:space="preserve">treating </w:t>
      </w:r>
      <w:r w:rsidRPr="00994205">
        <w:rPr>
          <w:sz w:val="24"/>
        </w:rPr>
        <w:t xml:space="preserve">a </w:t>
      </w:r>
      <w:r w:rsidRPr="00994205">
        <w:rPr>
          <w:spacing w:val="-4"/>
          <w:sz w:val="24"/>
        </w:rPr>
        <w:t xml:space="preserve">Patient </w:t>
      </w:r>
      <w:r w:rsidRPr="00994205">
        <w:rPr>
          <w:sz w:val="24"/>
        </w:rPr>
        <w:t xml:space="preserve">to </w:t>
      </w:r>
      <w:r w:rsidRPr="00994205">
        <w:rPr>
          <w:spacing w:val="-3"/>
          <w:sz w:val="24"/>
        </w:rPr>
        <w:t xml:space="preserve">whom he is </w:t>
      </w:r>
      <w:r w:rsidRPr="00994205">
        <w:rPr>
          <w:spacing w:val="-4"/>
          <w:sz w:val="24"/>
        </w:rPr>
        <w:t xml:space="preserve">providing </w:t>
      </w:r>
      <w:r w:rsidRPr="00994205">
        <w:rPr>
          <w:spacing w:val="-3"/>
          <w:sz w:val="24"/>
        </w:rPr>
        <w:t xml:space="preserve">treatment </w:t>
      </w:r>
      <w:r w:rsidRPr="00994205">
        <w:rPr>
          <w:spacing w:val="-5"/>
          <w:sz w:val="24"/>
        </w:rPr>
        <w:t xml:space="preserve">under </w:t>
      </w:r>
      <w:r w:rsidRPr="00994205">
        <w:rPr>
          <w:spacing w:val="-3"/>
          <w:sz w:val="24"/>
        </w:rPr>
        <w:t xml:space="preserve">the </w:t>
      </w:r>
      <w:r w:rsidRPr="00994205">
        <w:rPr>
          <w:sz w:val="24"/>
        </w:rPr>
        <w:t xml:space="preserve">Contract, a medical </w:t>
      </w:r>
      <w:r w:rsidRPr="00994205">
        <w:rPr>
          <w:spacing w:val="-4"/>
          <w:sz w:val="24"/>
        </w:rPr>
        <w:t xml:space="preserve">practitioner </w:t>
      </w:r>
      <w:r w:rsidRPr="00994205">
        <w:rPr>
          <w:spacing w:val="-6"/>
          <w:sz w:val="24"/>
        </w:rPr>
        <w:t xml:space="preserve">shall </w:t>
      </w:r>
      <w:r w:rsidRPr="00994205">
        <w:rPr>
          <w:spacing w:val="-4"/>
          <w:sz w:val="24"/>
        </w:rPr>
        <w:t xml:space="preserve">not order </w:t>
      </w:r>
      <w:r w:rsidRPr="00994205">
        <w:rPr>
          <w:spacing w:val="-3"/>
          <w:sz w:val="24"/>
        </w:rPr>
        <w:t xml:space="preserve">on </w:t>
      </w:r>
      <w:r w:rsidRPr="00994205">
        <w:rPr>
          <w:sz w:val="24"/>
        </w:rPr>
        <w:t xml:space="preserve">a </w:t>
      </w:r>
      <w:r w:rsidRPr="00994205">
        <w:rPr>
          <w:spacing w:val="-3"/>
          <w:sz w:val="24"/>
        </w:rPr>
        <w:t xml:space="preserve">Prescription Form or </w:t>
      </w:r>
      <w:r w:rsidRPr="00994205">
        <w:rPr>
          <w:spacing w:val="-5"/>
          <w:sz w:val="24"/>
        </w:rPr>
        <w:t xml:space="preserve">Repeatable </w:t>
      </w:r>
      <w:r w:rsidRPr="00994205">
        <w:rPr>
          <w:spacing w:val="-3"/>
          <w:sz w:val="24"/>
        </w:rPr>
        <w:t xml:space="preserve">Prescription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z w:val="24"/>
        </w:rPr>
        <w:t xml:space="preserve">specified </w:t>
      </w:r>
      <w:r w:rsidRPr="00994205">
        <w:rPr>
          <w:spacing w:val="-3"/>
          <w:sz w:val="24"/>
        </w:rPr>
        <w:t xml:space="preserve">in </w:t>
      </w:r>
      <w:r w:rsidRPr="00994205">
        <w:rPr>
          <w:spacing w:val="-4"/>
          <w:sz w:val="24"/>
        </w:rPr>
        <w:t xml:space="preserve">any directions </w:t>
      </w:r>
      <w:r w:rsidRPr="00994205">
        <w:rPr>
          <w:spacing w:val="-3"/>
          <w:sz w:val="24"/>
        </w:rPr>
        <w:t xml:space="preserve">given by the </w:t>
      </w:r>
      <w:r w:rsidR="00D83C4C" w:rsidRPr="00994205">
        <w:rPr>
          <w:sz w:val="24"/>
        </w:rPr>
        <w:t>Welsh Ministers</w:t>
      </w:r>
      <w:r w:rsidRPr="00994205">
        <w:rPr>
          <w:spacing w:val="-3"/>
          <w:sz w:val="24"/>
        </w:rPr>
        <w:t xml:space="preserve"> </w:t>
      </w:r>
      <w:r w:rsidRPr="00994205">
        <w:rPr>
          <w:spacing w:val="-5"/>
          <w:sz w:val="24"/>
        </w:rPr>
        <w:t xml:space="preserve">under </w:t>
      </w:r>
      <w:r w:rsidRPr="00994205">
        <w:rPr>
          <w:spacing w:val="-4"/>
          <w:sz w:val="24"/>
        </w:rPr>
        <w:t xml:space="preserve">section </w:t>
      </w:r>
      <w:r w:rsidR="00C86B23" w:rsidRPr="00994205">
        <w:rPr>
          <w:spacing w:val="-3"/>
          <w:sz w:val="24"/>
        </w:rPr>
        <w:t>46</w:t>
      </w:r>
      <w:r w:rsidRPr="00994205">
        <w:rPr>
          <w:spacing w:val="-3"/>
          <w:sz w:val="24"/>
        </w:rPr>
        <w:t xml:space="preserve"> of the </w:t>
      </w:r>
      <w:r w:rsidRPr="00994205">
        <w:rPr>
          <w:spacing w:val="-5"/>
          <w:sz w:val="24"/>
        </w:rPr>
        <w:t xml:space="preserve">2006 </w:t>
      </w:r>
      <w:r w:rsidRPr="00994205">
        <w:rPr>
          <w:spacing w:val="2"/>
          <w:sz w:val="24"/>
        </w:rPr>
        <w:t xml:space="preserve">Act </w:t>
      </w:r>
      <w:r w:rsidRPr="00994205">
        <w:rPr>
          <w:spacing w:val="-3"/>
          <w:sz w:val="24"/>
        </w:rPr>
        <w:t xml:space="preserve">as </w:t>
      </w:r>
      <w:r w:rsidRPr="00994205">
        <w:rPr>
          <w:spacing w:val="-5"/>
          <w:sz w:val="24"/>
        </w:rPr>
        <w:t xml:space="preserve">being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z w:val="24"/>
        </w:rPr>
        <w:t xml:space="preserve">which can </w:t>
      </w:r>
      <w:r w:rsidRPr="00994205">
        <w:rPr>
          <w:spacing w:val="-5"/>
          <w:sz w:val="24"/>
        </w:rPr>
        <w:t xml:space="preserve">only </w:t>
      </w:r>
      <w:r w:rsidRPr="00994205">
        <w:rPr>
          <w:spacing w:val="-3"/>
          <w:sz w:val="24"/>
        </w:rPr>
        <w:t xml:space="preserve">be </w:t>
      </w:r>
      <w:r w:rsidRPr="00994205">
        <w:rPr>
          <w:spacing w:val="-4"/>
          <w:sz w:val="24"/>
        </w:rPr>
        <w:t xml:space="preserve">ordered </w:t>
      </w:r>
      <w:r w:rsidRPr="00994205">
        <w:rPr>
          <w:sz w:val="24"/>
        </w:rPr>
        <w:t xml:space="preserve">for </w:t>
      </w:r>
      <w:r w:rsidRPr="00994205">
        <w:rPr>
          <w:spacing w:val="-3"/>
          <w:sz w:val="24"/>
        </w:rPr>
        <w:t xml:space="preserve">specified </w:t>
      </w:r>
      <w:r w:rsidRPr="00994205">
        <w:rPr>
          <w:spacing w:val="-4"/>
          <w:sz w:val="24"/>
        </w:rPr>
        <w:t xml:space="preserve">Patients and </w:t>
      </w:r>
      <w:r w:rsidRPr="00994205">
        <w:rPr>
          <w:spacing w:val="-3"/>
          <w:sz w:val="24"/>
        </w:rPr>
        <w:t xml:space="preserve">specified </w:t>
      </w:r>
      <w:r w:rsidRPr="00994205">
        <w:rPr>
          <w:spacing w:val="-5"/>
          <w:sz w:val="24"/>
        </w:rPr>
        <w:t>purposes</w:t>
      </w:r>
      <w:r w:rsidRPr="00994205">
        <w:rPr>
          <w:spacing w:val="49"/>
          <w:sz w:val="24"/>
        </w:rPr>
        <w:t xml:space="preserve"> </w:t>
      </w:r>
      <w:r w:rsidRPr="00994205">
        <w:rPr>
          <w:spacing w:val="-6"/>
          <w:sz w:val="24"/>
        </w:rPr>
        <w:t>unless:</w:t>
      </w:r>
    </w:p>
    <w:p w14:paraId="639C6289" w14:textId="77777777" w:rsidR="00097F67" w:rsidRPr="00097F67" w:rsidRDefault="000231AE" w:rsidP="001A5135">
      <w:pPr>
        <w:pStyle w:val="ListParagraph"/>
        <w:numPr>
          <w:ilvl w:val="2"/>
          <w:numId w:val="91"/>
        </w:numPr>
        <w:tabs>
          <w:tab w:val="left" w:pos="3365"/>
          <w:tab w:val="left" w:pos="3366"/>
        </w:tabs>
        <w:spacing w:before="141" w:line="360" w:lineRule="auto"/>
        <w:ind w:hanging="1363"/>
        <w:jc w:val="both"/>
        <w:rPr>
          <w:sz w:val="24"/>
        </w:rPr>
      </w:pPr>
      <w:r w:rsidRPr="00994205">
        <w:rPr>
          <w:spacing w:val="-4"/>
          <w:sz w:val="24"/>
        </w:rPr>
        <w:t xml:space="preserve">that Patient </w:t>
      </w:r>
      <w:r w:rsidRPr="00994205">
        <w:rPr>
          <w:spacing w:val="-3"/>
          <w:sz w:val="24"/>
        </w:rPr>
        <w:t xml:space="preserve">is </w:t>
      </w:r>
      <w:r w:rsidRPr="00994205">
        <w:rPr>
          <w:sz w:val="24"/>
        </w:rPr>
        <w:t xml:space="preserve">a </w:t>
      </w:r>
      <w:r w:rsidRPr="00994205">
        <w:rPr>
          <w:spacing w:val="-5"/>
          <w:sz w:val="24"/>
        </w:rPr>
        <w:t xml:space="preserve">person </w:t>
      </w:r>
      <w:r w:rsidRPr="00994205">
        <w:rPr>
          <w:spacing w:val="-3"/>
          <w:sz w:val="24"/>
        </w:rPr>
        <w:t>of the specified</w:t>
      </w:r>
      <w:r w:rsidRPr="00994205">
        <w:rPr>
          <w:spacing w:val="-4"/>
          <w:sz w:val="24"/>
        </w:rPr>
        <w:t xml:space="preserve"> </w:t>
      </w:r>
      <w:r w:rsidRPr="00994205">
        <w:rPr>
          <w:spacing w:val="-3"/>
          <w:sz w:val="24"/>
        </w:rPr>
        <w:t>description;</w:t>
      </w:r>
    </w:p>
    <w:p w14:paraId="39CBBDBF" w14:textId="77777777" w:rsidR="00097F67" w:rsidRPr="00097F67" w:rsidRDefault="000231AE" w:rsidP="001A5135">
      <w:pPr>
        <w:pStyle w:val="ListParagraph"/>
        <w:numPr>
          <w:ilvl w:val="2"/>
          <w:numId w:val="91"/>
        </w:numPr>
        <w:tabs>
          <w:tab w:val="left" w:pos="3365"/>
          <w:tab w:val="left" w:pos="3366"/>
        </w:tabs>
        <w:spacing w:before="141" w:line="360" w:lineRule="auto"/>
        <w:ind w:hanging="1363"/>
        <w:jc w:val="both"/>
        <w:rPr>
          <w:sz w:val="24"/>
        </w:rPr>
      </w:pPr>
      <w:r w:rsidRPr="00097F67">
        <w:rPr>
          <w:spacing w:val="-4"/>
          <w:sz w:val="24"/>
        </w:rPr>
        <w:t xml:space="preserve">that drug, </w:t>
      </w:r>
      <w:r w:rsidRPr="00097F67">
        <w:rPr>
          <w:sz w:val="24"/>
        </w:rPr>
        <w:t xml:space="preserve">medicine </w:t>
      </w:r>
      <w:r w:rsidRPr="00097F67">
        <w:rPr>
          <w:spacing w:val="-3"/>
          <w:sz w:val="24"/>
        </w:rPr>
        <w:t xml:space="preserve">or </w:t>
      </w:r>
      <w:r w:rsidRPr="00097F67">
        <w:rPr>
          <w:spacing w:val="-5"/>
          <w:sz w:val="24"/>
        </w:rPr>
        <w:t xml:space="preserve">other </w:t>
      </w:r>
      <w:r w:rsidRPr="00097F67">
        <w:rPr>
          <w:spacing w:val="-4"/>
          <w:sz w:val="24"/>
        </w:rPr>
        <w:t xml:space="preserve">substance </w:t>
      </w:r>
      <w:r w:rsidRPr="00097F67">
        <w:rPr>
          <w:spacing w:val="-3"/>
          <w:sz w:val="24"/>
        </w:rPr>
        <w:t xml:space="preserve">is </w:t>
      </w:r>
      <w:r w:rsidRPr="00097F67">
        <w:rPr>
          <w:spacing w:val="-4"/>
          <w:sz w:val="24"/>
        </w:rPr>
        <w:t xml:space="preserve">prescribed </w:t>
      </w:r>
      <w:r w:rsidRPr="00097F67">
        <w:rPr>
          <w:sz w:val="24"/>
        </w:rPr>
        <w:t xml:space="preserve">for </w:t>
      </w:r>
      <w:r w:rsidRPr="00097F67">
        <w:rPr>
          <w:spacing w:val="-4"/>
          <w:sz w:val="24"/>
        </w:rPr>
        <w:t xml:space="preserve">that Patient </w:t>
      </w:r>
      <w:r w:rsidRPr="00097F67">
        <w:rPr>
          <w:spacing w:val="-5"/>
          <w:sz w:val="24"/>
        </w:rPr>
        <w:t xml:space="preserve">only </w:t>
      </w:r>
      <w:r w:rsidRPr="00097F67">
        <w:rPr>
          <w:sz w:val="24"/>
        </w:rPr>
        <w:t xml:space="preserve">for </w:t>
      </w:r>
      <w:r w:rsidRPr="00097F67">
        <w:rPr>
          <w:spacing w:val="-3"/>
          <w:sz w:val="24"/>
        </w:rPr>
        <w:t xml:space="preserve">the specified </w:t>
      </w:r>
      <w:r w:rsidRPr="00097F67">
        <w:rPr>
          <w:spacing w:val="-5"/>
          <w:sz w:val="24"/>
        </w:rPr>
        <w:t>purpose;</w:t>
      </w:r>
      <w:r w:rsidRPr="00097F67">
        <w:rPr>
          <w:spacing w:val="39"/>
          <w:sz w:val="24"/>
        </w:rPr>
        <w:t xml:space="preserve"> </w:t>
      </w:r>
      <w:r w:rsidRPr="00097F67">
        <w:rPr>
          <w:spacing w:val="-4"/>
          <w:sz w:val="24"/>
        </w:rPr>
        <w:t>and</w:t>
      </w:r>
    </w:p>
    <w:p w14:paraId="6ABDF2A2" w14:textId="5202845D" w:rsidR="00837652" w:rsidRPr="00097F67" w:rsidRDefault="000231AE" w:rsidP="001A5135">
      <w:pPr>
        <w:pStyle w:val="ListParagraph"/>
        <w:numPr>
          <w:ilvl w:val="2"/>
          <w:numId w:val="91"/>
        </w:numPr>
        <w:tabs>
          <w:tab w:val="left" w:pos="3365"/>
          <w:tab w:val="left" w:pos="3366"/>
        </w:tabs>
        <w:spacing w:before="141" w:line="360" w:lineRule="auto"/>
        <w:ind w:hanging="1363"/>
        <w:jc w:val="both"/>
        <w:rPr>
          <w:sz w:val="24"/>
        </w:rPr>
      </w:pPr>
      <w:r w:rsidRPr="00097F67">
        <w:rPr>
          <w:spacing w:val="-3"/>
          <w:sz w:val="24"/>
        </w:rPr>
        <w:t xml:space="preserve">if the </w:t>
      </w:r>
      <w:r w:rsidRPr="00097F67">
        <w:rPr>
          <w:spacing w:val="-4"/>
          <w:sz w:val="24"/>
        </w:rPr>
        <w:t xml:space="preserve">order </w:t>
      </w:r>
      <w:r w:rsidRPr="00097F67">
        <w:rPr>
          <w:spacing w:val="-3"/>
          <w:sz w:val="24"/>
        </w:rPr>
        <w:t xml:space="preserve">is on </w:t>
      </w:r>
      <w:r w:rsidRPr="00097F67">
        <w:rPr>
          <w:sz w:val="24"/>
        </w:rPr>
        <w:t xml:space="preserve">a </w:t>
      </w:r>
      <w:r w:rsidRPr="00097F67">
        <w:rPr>
          <w:spacing w:val="-3"/>
          <w:sz w:val="24"/>
        </w:rPr>
        <w:t xml:space="preserve">Prescription </w:t>
      </w:r>
      <w:r w:rsidRPr="00097F67">
        <w:rPr>
          <w:sz w:val="24"/>
        </w:rPr>
        <w:t xml:space="preserve">Form, </w:t>
      </w:r>
      <w:r w:rsidRPr="00097F67">
        <w:rPr>
          <w:spacing w:val="-3"/>
          <w:sz w:val="24"/>
        </w:rPr>
        <w:t xml:space="preserve">the </w:t>
      </w:r>
      <w:r w:rsidRPr="00097F67">
        <w:rPr>
          <w:spacing w:val="-4"/>
          <w:sz w:val="24"/>
        </w:rPr>
        <w:t xml:space="preserve">practitioner </w:t>
      </w:r>
      <w:r w:rsidR="00FA7E31" w:rsidRPr="00097F67">
        <w:rPr>
          <w:spacing w:val="-4"/>
          <w:sz w:val="24"/>
        </w:rPr>
        <w:t>endorses</w:t>
      </w:r>
      <w:r w:rsidR="00D57E55" w:rsidRPr="00097F67">
        <w:rPr>
          <w:spacing w:val="-4"/>
          <w:sz w:val="24"/>
        </w:rPr>
        <w:t xml:space="preserve"> the form </w:t>
      </w:r>
      <w:r w:rsidR="00D57E55" w:rsidRPr="00097F67">
        <w:rPr>
          <w:spacing w:val="-4"/>
          <w:sz w:val="24"/>
        </w:rPr>
        <w:lastRenderedPageBreak/>
        <w:t>with the reference “SLS”,</w:t>
      </w:r>
    </w:p>
    <w:p w14:paraId="5A2F6745" w14:textId="1037537E" w:rsidR="00837652" w:rsidRDefault="000231AE" w:rsidP="001A5135">
      <w:pPr>
        <w:pStyle w:val="BodyText"/>
        <w:spacing w:before="201" w:line="369" w:lineRule="auto"/>
        <w:ind w:left="992" w:right="816"/>
        <w:jc w:val="both"/>
        <w:rPr>
          <w:spacing w:val="-4"/>
        </w:rPr>
      </w:pPr>
      <w:r w:rsidRPr="00994205">
        <w:rPr>
          <w:spacing w:val="-4"/>
        </w:rPr>
        <w:t xml:space="preserve">but </w:t>
      </w:r>
      <w:r w:rsidRPr="00994205">
        <w:rPr>
          <w:spacing w:val="2"/>
        </w:rPr>
        <w:t xml:space="preserve">may, </w:t>
      </w:r>
      <w:r w:rsidRPr="00994205">
        <w:rPr>
          <w:spacing w:val="-4"/>
        </w:rPr>
        <w:t xml:space="preserve">subject </w:t>
      </w:r>
      <w:r w:rsidRPr="00994205">
        <w:t xml:space="preserve">to </w:t>
      </w:r>
      <w:r w:rsidRPr="00994205">
        <w:rPr>
          <w:spacing w:val="-4"/>
        </w:rPr>
        <w:t xml:space="preserve">Clause </w:t>
      </w:r>
      <w:r w:rsidRPr="00994205">
        <w:rPr>
          <w:spacing w:val="-5"/>
        </w:rPr>
        <w:t xml:space="preserve">49.1.1.2, </w:t>
      </w:r>
      <w:r w:rsidRPr="00994205">
        <w:rPr>
          <w:spacing w:val="-3"/>
        </w:rPr>
        <w:t xml:space="preserve">prescribe </w:t>
      </w:r>
      <w:r w:rsidRPr="00994205">
        <w:t xml:space="preserve">such a </w:t>
      </w:r>
      <w:r w:rsidRPr="00994205">
        <w:rPr>
          <w:spacing w:val="-4"/>
        </w:rPr>
        <w:t xml:space="preserve">drug, </w:t>
      </w:r>
      <w:r w:rsidRPr="00994205">
        <w:t xml:space="preserve">medicine </w:t>
      </w:r>
      <w:r w:rsidRPr="00994205">
        <w:rPr>
          <w:spacing w:val="-3"/>
        </w:rPr>
        <w:t xml:space="preserve">or </w:t>
      </w:r>
      <w:r w:rsidRPr="00994205">
        <w:rPr>
          <w:spacing w:val="-5"/>
        </w:rPr>
        <w:t xml:space="preserve">other </w:t>
      </w:r>
      <w:r w:rsidRPr="00994205">
        <w:rPr>
          <w:spacing w:val="-4"/>
        </w:rPr>
        <w:t xml:space="preserve">substance </w:t>
      </w:r>
      <w:r w:rsidRPr="00994205">
        <w:t xml:space="preserve">for </w:t>
      </w:r>
      <w:r w:rsidRPr="00994205">
        <w:rPr>
          <w:spacing w:val="-4"/>
        </w:rPr>
        <w:t>that Patient</w:t>
      </w:r>
      <w:r w:rsidR="00D973D2">
        <w:rPr>
          <w:spacing w:val="-4"/>
        </w:rPr>
        <w:t xml:space="preserve"> </w:t>
      </w:r>
      <w:r w:rsidRPr="00994205">
        <w:rPr>
          <w:spacing w:val="-3"/>
        </w:rPr>
        <w:t xml:space="preserve">in the course of </w:t>
      </w:r>
      <w:r w:rsidRPr="00994205">
        <w:rPr>
          <w:spacing w:val="-4"/>
        </w:rPr>
        <w:t xml:space="preserve">that </w:t>
      </w:r>
      <w:r w:rsidRPr="00994205">
        <w:rPr>
          <w:spacing w:val="-3"/>
        </w:rPr>
        <w:t xml:space="preserve">treatment </w:t>
      </w:r>
      <w:r w:rsidRPr="00994205">
        <w:rPr>
          <w:spacing w:val="-5"/>
        </w:rPr>
        <w:t xml:space="preserve">under </w:t>
      </w:r>
      <w:r w:rsidRPr="00994205">
        <w:t>a private</w:t>
      </w:r>
      <w:r w:rsidRPr="00994205">
        <w:rPr>
          <w:spacing w:val="30"/>
        </w:rPr>
        <w:t xml:space="preserve"> </w:t>
      </w:r>
      <w:r w:rsidRPr="00994205">
        <w:rPr>
          <w:spacing w:val="-4"/>
        </w:rPr>
        <w:t>arrangement.</w:t>
      </w:r>
    </w:p>
    <w:p w14:paraId="4FA6E824" w14:textId="23F42367" w:rsidR="00D973D2" w:rsidRPr="00D973D2" w:rsidRDefault="000231AE" w:rsidP="00D973D2">
      <w:pPr>
        <w:pStyle w:val="ListParagraph"/>
        <w:numPr>
          <w:ilvl w:val="1"/>
          <w:numId w:val="91"/>
        </w:numPr>
        <w:tabs>
          <w:tab w:val="left" w:pos="2227"/>
          <w:tab w:val="left" w:pos="2228"/>
        </w:tabs>
        <w:spacing w:before="118" w:line="369" w:lineRule="auto"/>
        <w:ind w:right="1051"/>
        <w:rPr>
          <w:sz w:val="24"/>
        </w:rPr>
      </w:pPr>
      <w:r w:rsidRPr="00994205">
        <w:rPr>
          <w:sz w:val="24"/>
        </w:rPr>
        <w:t xml:space="preserve">In </w:t>
      </w:r>
      <w:r w:rsidRPr="00994205">
        <w:rPr>
          <w:spacing w:val="-3"/>
          <w:sz w:val="24"/>
        </w:rPr>
        <w:t xml:space="preserve">the course of </w:t>
      </w:r>
      <w:r w:rsidRPr="00994205">
        <w:rPr>
          <w:spacing w:val="-4"/>
          <w:sz w:val="24"/>
        </w:rPr>
        <w:t xml:space="preserve">treating </w:t>
      </w:r>
      <w:r w:rsidRPr="00994205">
        <w:rPr>
          <w:sz w:val="24"/>
        </w:rPr>
        <w:t xml:space="preserve">a </w:t>
      </w:r>
      <w:r w:rsidRPr="00994205">
        <w:rPr>
          <w:spacing w:val="-4"/>
          <w:sz w:val="24"/>
        </w:rPr>
        <w:t xml:space="preserve">Patient </w:t>
      </w:r>
      <w:r w:rsidRPr="00994205">
        <w:rPr>
          <w:sz w:val="24"/>
        </w:rPr>
        <w:t xml:space="preserve">to </w:t>
      </w:r>
      <w:r w:rsidRPr="00994205">
        <w:rPr>
          <w:spacing w:val="-3"/>
          <w:sz w:val="24"/>
        </w:rPr>
        <w:t xml:space="preserve">whom he is </w:t>
      </w:r>
      <w:r w:rsidRPr="00994205">
        <w:rPr>
          <w:spacing w:val="-4"/>
          <w:sz w:val="24"/>
        </w:rPr>
        <w:t xml:space="preserve">providing </w:t>
      </w:r>
      <w:r w:rsidRPr="00994205">
        <w:rPr>
          <w:spacing w:val="-3"/>
          <w:sz w:val="24"/>
        </w:rPr>
        <w:t xml:space="preserve">treatment </w:t>
      </w:r>
      <w:r w:rsidRPr="00994205">
        <w:rPr>
          <w:spacing w:val="-5"/>
          <w:sz w:val="24"/>
        </w:rPr>
        <w:t xml:space="preserve">under </w:t>
      </w:r>
      <w:r w:rsidRPr="00994205">
        <w:rPr>
          <w:spacing w:val="-3"/>
          <w:sz w:val="24"/>
        </w:rPr>
        <w:t xml:space="preserve">the </w:t>
      </w:r>
      <w:r w:rsidRPr="00994205">
        <w:rPr>
          <w:sz w:val="24"/>
        </w:rPr>
        <w:t xml:space="preserve">Contract, a medical </w:t>
      </w:r>
      <w:r w:rsidRPr="00994205">
        <w:rPr>
          <w:spacing w:val="-4"/>
          <w:sz w:val="24"/>
        </w:rPr>
        <w:t xml:space="preserve">practitioner </w:t>
      </w:r>
      <w:r w:rsidRPr="00994205">
        <w:rPr>
          <w:spacing w:val="-6"/>
          <w:sz w:val="24"/>
        </w:rPr>
        <w:t xml:space="preserve">shall </w:t>
      </w:r>
      <w:r w:rsidRPr="00994205">
        <w:rPr>
          <w:spacing w:val="-4"/>
          <w:sz w:val="24"/>
        </w:rPr>
        <w:t xml:space="preserve">not order </w:t>
      </w:r>
      <w:r w:rsidRPr="00994205">
        <w:rPr>
          <w:spacing w:val="-3"/>
          <w:sz w:val="24"/>
        </w:rPr>
        <w:t xml:space="preserve">on </w:t>
      </w:r>
      <w:r w:rsidRPr="00994205">
        <w:rPr>
          <w:sz w:val="24"/>
        </w:rPr>
        <w:t>a</w:t>
      </w:r>
      <w:r w:rsidR="00097F67">
        <w:rPr>
          <w:sz w:val="24"/>
        </w:rPr>
        <w:t xml:space="preserve"> Prescription Form or</w:t>
      </w:r>
      <w:r w:rsidRPr="00994205">
        <w:rPr>
          <w:sz w:val="24"/>
        </w:rPr>
        <w:t xml:space="preserve"> </w:t>
      </w:r>
      <w:r w:rsidRPr="00994205">
        <w:rPr>
          <w:spacing w:val="-5"/>
          <w:sz w:val="24"/>
        </w:rPr>
        <w:t xml:space="preserve">Repeatable </w:t>
      </w:r>
      <w:r w:rsidRPr="00994205">
        <w:rPr>
          <w:spacing w:val="-3"/>
          <w:sz w:val="24"/>
        </w:rPr>
        <w:t xml:space="preserve">Prescription </w:t>
      </w:r>
      <w:r w:rsidRPr="00994205">
        <w:rPr>
          <w:sz w:val="24"/>
        </w:rPr>
        <w:t xml:space="preserve">a </w:t>
      </w:r>
      <w:r w:rsidRPr="00994205">
        <w:rPr>
          <w:spacing w:val="-3"/>
          <w:sz w:val="24"/>
        </w:rPr>
        <w:t xml:space="preserve">Restricted </w:t>
      </w:r>
      <w:r w:rsidRPr="00994205">
        <w:rPr>
          <w:spacing w:val="-4"/>
          <w:sz w:val="24"/>
        </w:rPr>
        <w:t>Availability Appliance</w:t>
      </w:r>
      <w:r w:rsidRPr="00994205">
        <w:rPr>
          <w:spacing w:val="-2"/>
          <w:sz w:val="24"/>
        </w:rPr>
        <w:t xml:space="preserve"> </w:t>
      </w:r>
      <w:r w:rsidRPr="00994205">
        <w:rPr>
          <w:spacing w:val="-6"/>
          <w:sz w:val="24"/>
        </w:rPr>
        <w:t>unless:</w:t>
      </w:r>
    </w:p>
    <w:p w14:paraId="35B5E4C3" w14:textId="77777777" w:rsidR="00D973D2" w:rsidRPr="00D973D2" w:rsidRDefault="000231AE" w:rsidP="00455EF7">
      <w:pPr>
        <w:pStyle w:val="ListParagraph"/>
        <w:numPr>
          <w:ilvl w:val="2"/>
          <w:numId w:val="91"/>
        </w:numPr>
        <w:tabs>
          <w:tab w:val="left" w:pos="3365"/>
          <w:tab w:val="left" w:pos="3366"/>
        </w:tabs>
        <w:spacing w:before="104" w:line="376" w:lineRule="auto"/>
        <w:ind w:right="982"/>
        <w:rPr>
          <w:sz w:val="24"/>
        </w:rPr>
      </w:pPr>
      <w:r w:rsidRPr="00D973D2">
        <w:rPr>
          <w:spacing w:val="-3"/>
          <w:sz w:val="24"/>
        </w:rPr>
        <w:t xml:space="preserve">the </w:t>
      </w:r>
      <w:r w:rsidRPr="00D973D2">
        <w:rPr>
          <w:spacing w:val="-4"/>
          <w:sz w:val="24"/>
        </w:rPr>
        <w:t xml:space="preserve">Patient </w:t>
      </w:r>
      <w:r w:rsidRPr="00D973D2">
        <w:rPr>
          <w:spacing w:val="-3"/>
          <w:sz w:val="24"/>
        </w:rPr>
        <w:t xml:space="preserve">is </w:t>
      </w:r>
      <w:r w:rsidRPr="00D973D2">
        <w:rPr>
          <w:sz w:val="24"/>
        </w:rPr>
        <w:t xml:space="preserve">a </w:t>
      </w:r>
      <w:r w:rsidRPr="00D973D2">
        <w:rPr>
          <w:spacing w:val="-4"/>
          <w:sz w:val="24"/>
        </w:rPr>
        <w:t xml:space="preserve">person, </w:t>
      </w:r>
      <w:r w:rsidRPr="00D973D2">
        <w:rPr>
          <w:spacing w:val="-3"/>
          <w:sz w:val="24"/>
        </w:rPr>
        <w:t xml:space="preserve">or it is </w:t>
      </w:r>
      <w:r w:rsidRPr="00D973D2">
        <w:rPr>
          <w:sz w:val="24"/>
        </w:rPr>
        <w:t xml:space="preserve">for a </w:t>
      </w:r>
      <w:r w:rsidRPr="00D973D2">
        <w:rPr>
          <w:spacing w:val="-5"/>
          <w:sz w:val="24"/>
        </w:rPr>
        <w:t xml:space="preserve">purpose, </w:t>
      </w:r>
      <w:r w:rsidRPr="00D973D2">
        <w:rPr>
          <w:spacing w:val="-3"/>
          <w:sz w:val="24"/>
        </w:rPr>
        <w:t xml:space="preserve">specified in the </w:t>
      </w:r>
      <w:r w:rsidRPr="00D973D2">
        <w:rPr>
          <w:spacing w:val="-5"/>
          <w:sz w:val="24"/>
        </w:rPr>
        <w:t xml:space="preserve">applicable </w:t>
      </w:r>
      <w:r w:rsidRPr="00D973D2">
        <w:rPr>
          <w:sz w:val="24"/>
        </w:rPr>
        <w:t>Drug Tariff;</w:t>
      </w:r>
      <w:r w:rsidRPr="00D973D2">
        <w:rPr>
          <w:spacing w:val="-33"/>
          <w:sz w:val="24"/>
        </w:rPr>
        <w:t xml:space="preserve"> </w:t>
      </w:r>
      <w:r w:rsidRPr="00D973D2">
        <w:rPr>
          <w:spacing w:val="-4"/>
          <w:sz w:val="24"/>
        </w:rPr>
        <w:t>and</w:t>
      </w:r>
    </w:p>
    <w:p w14:paraId="72575277" w14:textId="4C28F2F5" w:rsidR="00837652" w:rsidRPr="00D973D2" w:rsidRDefault="000231AE" w:rsidP="00455EF7">
      <w:pPr>
        <w:pStyle w:val="ListParagraph"/>
        <w:numPr>
          <w:ilvl w:val="2"/>
          <w:numId w:val="91"/>
        </w:numPr>
        <w:tabs>
          <w:tab w:val="left" w:pos="3365"/>
          <w:tab w:val="left" w:pos="3366"/>
        </w:tabs>
        <w:spacing w:before="104" w:line="376" w:lineRule="auto"/>
        <w:ind w:right="982"/>
        <w:rPr>
          <w:sz w:val="24"/>
        </w:rPr>
      </w:pPr>
      <w:r w:rsidRPr="00D973D2">
        <w:rPr>
          <w:spacing w:val="-3"/>
          <w:sz w:val="24"/>
        </w:rPr>
        <w:t xml:space="preserve">the </w:t>
      </w:r>
      <w:r w:rsidRPr="00D973D2">
        <w:rPr>
          <w:spacing w:val="-4"/>
          <w:sz w:val="24"/>
        </w:rPr>
        <w:t xml:space="preserve">practitioner </w:t>
      </w:r>
      <w:r w:rsidR="00C251B2">
        <w:rPr>
          <w:spacing w:val="-4"/>
          <w:sz w:val="24"/>
        </w:rPr>
        <w:t>endorses the face of the</w:t>
      </w:r>
      <w:r w:rsidRPr="00D973D2">
        <w:rPr>
          <w:spacing w:val="-3"/>
          <w:sz w:val="24"/>
        </w:rPr>
        <w:t xml:space="preserve"> Prescription Form </w:t>
      </w:r>
      <w:r w:rsidRPr="00D973D2">
        <w:rPr>
          <w:sz w:val="24"/>
        </w:rPr>
        <w:t xml:space="preserve">with </w:t>
      </w:r>
      <w:r w:rsidRPr="00D973D2">
        <w:rPr>
          <w:spacing w:val="-3"/>
          <w:sz w:val="24"/>
        </w:rPr>
        <w:t xml:space="preserve">the </w:t>
      </w:r>
      <w:r w:rsidRPr="00D973D2">
        <w:rPr>
          <w:sz w:val="24"/>
        </w:rPr>
        <w:t>reference</w:t>
      </w:r>
      <w:r w:rsidRPr="00D973D2">
        <w:rPr>
          <w:spacing w:val="6"/>
          <w:sz w:val="24"/>
        </w:rPr>
        <w:t xml:space="preserve"> </w:t>
      </w:r>
      <w:r w:rsidRPr="00D973D2">
        <w:rPr>
          <w:sz w:val="24"/>
        </w:rPr>
        <w:t>“SLS”;</w:t>
      </w:r>
    </w:p>
    <w:p w14:paraId="1B03959F" w14:textId="603DE667" w:rsidR="00837652" w:rsidRDefault="000231AE" w:rsidP="00C251B2">
      <w:pPr>
        <w:pStyle w:val="BodyText"/>
        <w:spacing w:before="190" w:line="376" w:lineRule="auto"/>
        <w:ind w:left="992" w:right="816"/>
        <w:rPr>
          <w:spacing w:val="-4"/>
        </w:rPr>
      </w:pPr>
      <w:r w:rsidRPr="00994205">
        <w:rPr>
          <w:spacing w:val="-4"/>
        </w:rPr>
        <w:t xml:space="preserve">but </w:t>
      </w:r>
      <w:r w:rsidRPr="00994205">
        <w:rPr>
          <w:spacing w:val="2"/>
        </w:rPr>
        <w:t xml:space="preserve">may, </w:t>
      </w:r>
      <w:r w:rsidRPr="00994205">
        <w:rPr>
          <w:spacing w:val="-4"/>
        </w:rPr>
        <w:t xml:space="preserve">subject </w:t>
      </w:r>
      <w:r w:rsidRPr="00994205">
        <w:t xml:space="preserve">to </w:t>
      </w:r>
      <w:r w:rsidRPr="00994205">
        <w:rPr>
          <w:spacing w:val="-4"/>
        </w:rPr>
        <w:t xml:space="preserve">Clause </w:t>
      </w:r>
      <w:hyperlink w:anchor="_bookmark266" w:history="1">
        <w:r w:rsidRPr="00994205">
          <w:rPr>
            <w:spacing w:val="-5"/>
          </w:rPr>
          <w:t xml:space="preserve">49.1.1.2, </w:t>
        </w:r>
      </w:hyperlink>
      <w:r w:rsidRPr="00994205">
        <w:rPr>
          <w:spacing w:val="-3"/>
        </w:rPr>
        <w:t xml:space="preserve">prescribe </w:t>
      </w:r>
      <w:r w:rsidRPr="00994205">
        <w:t xml:space="preserve">such </w:t>
      </w:r>
      <w:r w:rsidRPr="00994205">
        <w:rPr>
          <w:spacing w:val="-3"/>
        </w:rPr>
        <w:t xml:space="preserve">an </w:t>
      </w:r>
      <w:r w:rsidRPr="00994205">
        <w:rPr>
          <w:spacing w:val="-4"/>
        </w:rPr>
        <w:t xml:space="preserve">Appliance </w:t>
      </w:r>
      <w:r w:rsidRPr="00994205">
        <w:t xml:space="preserve">for </w:t>
      </w:r>
      <w:r w:rsidRPr="00994205">
        <w:rPr>
          <w:spacing w:val="-4"/>
        </w:rPr>
        <w:t xml:space="preserve">that Patient </w:t>
      </w:r>
      <w:r w:rsidRPr="00994205">
        <w:rPr>
          <w:spacing w:val="-3"/>
        </w:rPr>
        <w:t xml:space="preserve">in the course of </w:t>
      </w:r>
      <w:r w:rsidRPr="00994205">
        <w:rPr>
          <w:spacing w:val="-4"/>
        </w:rPr>
        <w:t xml:space="preserve">that </w:t>
      </w:r>
      <w:r w:rsidRPr="00994205">
        <w:rPr>
          <w:spacing w:val="-3"/>
        </w:rPr>
        <w:t xml:space="preserve">treatment </w:t>
      </w:r>
      <w:r w:rsidRPr="00994205">
        <w:rPr>
          <w:spacing w:val="-5"/>
        </w:rPr>
        <w:t xml:space="preserve">under </w:t>
      </w:r>
      <w:r w:rsidRPr="00994205">
        <w:t>a private</w:t>
      </w:r>
      <w:r w:rsidRPr="00994205">
        <w:rPr>
          <w:spacing w:val="47"/>
        </w:rPr>
        <w:t xml:space="preserve"> </w:t>
      </w:r>
      <w:r w:rsidRPr="00994205">
        <w:rPr>
          <w:spacing w:val="-4"/>
        </w:rPr>
        <w:t>arrangement.</w:t>
      </w:r>
    </w:p>
    <w:p w14:paraId="41BCE5CB" w14:textId="77777777" w:rsidR="00C251B2" w:rsidRPr="00994205" w:rsidRDefault="00C251B2" w:rsidP="00C251B2">
      <w:pPr>
        <w:pStyle w:val="NoSpacing"/>
      </w:pPr>
    </w:p>
    <w:p w14:paraId="319317C4" w14:textId="77777777" w:rsidR="00680C23" w:rsidRPr="00680C23" w:rsidRDefault="000231AE" w:rsidP="00680C23">
      <w:pPr>
        <w:pStyle w:val="ListParagraph"/>
        <w:numPr>
          <w:ilvl w:val="1"/>
          <w:numId w:val="91"/>
        </w:numPr>
        <w:tabs>
          <w:tab w:val="left" w:pos="2227"/>
          <w:tab w:val="left" w:pos="2228"/>
        </w:tabs>
        <w:spacing w:before="111" w:line="362" w:lineRule="auto"/>
        <w:ind w:right="871"/>
        <w:rPr>
          <w:sz w:val="24"/>
        </w:rPr>
      </w:pPr>
      <w:r w:rsidRPr="00994205">
        <w:rPr>
          <w:sz w:val="24"/>
        </w:rPr>
        <w:t xml:space="preserve">In </w:t>
      </w:r>
      <w:r w:rsidRPr="00994205">
        <w:rPr>
          <w:spacing w:val="-3"/>
          <w:sz w:val="24"/>
        </w:rPr>
        <w:t xml:space="preserve">the course of </w:t>
      </w:r>
      <w:r w:rsidRPr="00994205">
        <w:rPr>
          <w:spacing w:val="-4"/>
          <w:sz w:val="24"/>
        </w:rPr>
        <w:t xml:space="preserve">treating </w:t>
      </w:r>
      <w:r w:rsidRPr="00994205">
        <w:rPr>
          <w:sz w:val="24"/>
        </w:rPr>
        <w:t xml:space="preserve">a </w:t>
      </w:r>
      <w:r w:rsidRPr="00994205">
        <w:rPr>
          <w:spacing w:val="-4"/>
          <w:sz w:val="24"/>
        </w:rPr>
        <w:t xml:space="preserve">Patient </w:t>
      </w:r>
      <w:r w:rsidRPr="00994205">
        <w:rPr>
          <w:sz w:val="24"/>
        </w:rPr>
        <w:t xml:space="preserve">to </w:t>
      </w:r>
      <w:r w:rsidRPr="00994205">
        <w:rPr>
          <w:spacing w:val="-3"/>
          <w:sz w:val="24"/>
        </w:rPr>
        <w:t xml:space="preserve">whom he is </w:t>
      </w:r>
      <w:r w:rsidRPr="00994205">
        <w:rPr>
          <w:spacing w:val="-4"/>
          <w:sz w:val="24"/>
        </w:rPr>
        <w:t xml:space="preserve">providing </w:t>
      </w:r>
      <w:r w:rsidRPr="00994205">
        <w:rPr>
          <w:spacing w:val="-3"/>
          <w:sz w:val="24"/>
        </w:rPr>
        <w:t xml:space="preserve">treatment </w:t>
      </w:r>
      <w:r w:rsidRPr="00994205">
        <w:rPr>
          <w:spacing w:val="-5"/>
          <w:sz w:val="24"/>
        </w:rPr>
        <w:t xml:space="preserve">under </w:t>
      </w:r>
      <w:r w:rsidRPr="00994205">
        <w:rPr>
          <w:spacing w:val="-3"/>
          <w:sz w:val="24"/>
        </w:rPr>
        <w:t xml:space="preserve">the </w:t>
      </w:r>
      <w:r w:rsidRPr="00994205">
        <w:rPr>
          <w:sz w:val="24"/>
        </w:rPr>
        <w:t xml:space="preserve">Contract, a medical </w:t>
      </w:r>
      <w:r w:rsidRPr="00994205">
        <w:rPr>
          <w:spacing w:val="-4"/>
          <w:sz w:val="24"/>
        </w:rPr>
        <w:t xml:space="preserve">practitioner </w:t>
      </w:r>
      <w:r w:rsidRPr="00994205">
        <w:rPr>
          <w:spacing w:val="-6"/>
          <w:sz w:val="24"/>
        </w:rPr>
        <w:t xml:space="preserve">shall </w:t>
      </w:r>
      <w:r w:rsidRPr="00994205">
        <w:rPr>
          <w:spacing w:val="-4"/>
          <w:sz w:val="24"/>
        </w:rPr>
        <w:t xml:space="preserve">not order </w:t>
      </w:r>
      <w:r w:rsidRPr="00994205">
        <w:rPr>
          <w:spacing w:val="-3"/>
          <w:sz w:val="24"/>
        </w:rPr>
        <w:t xml:space="preserve">on </w:t>
      </w:r>
      <w:r w:rsidRPr="00994205">
        <w:rPr>
          <w:sz w:val="24"/>
        </w:rPr>
        <w:t xml:space="preserve">a </w:t>
      </w:r>
      <w:r w:rsidRPr="00994205">
        <w:rPr>
          <w:spacing w:val="-5"/>
          <w:sz w:val="24"/>
        </w:rPr>
        <w:t xml:space="preserve">Repeatable </w:t>
      </w:r>
      <w:r w:rsidRPr="00994205">
        <w:rPr>
          <w:spacing w:val="-3"/>
          <w:sz w:val="24"/>
        </w:rPr>
        <w:t xml:space="preserve">Prescription </w:t>
      </w:r>
      <w:r w:rsidRPr="00994205">
        <w:rPr>
          <w:sz w:val="24"/>
        </w:rPr>
        <w:t xml:space="preserve">a </w:t>
      </w:r>
      <w:r w:rsidRPr="00994205">
        <w:rPr>
          <w:spacing w:val="-4"/>
          <w:sz w:val="24"/>
        </w:rPr>
        <w:t xml:space="preserve">controlled </w:t>
      </w:r>
      <w:r w:rsidRPr="00994205">
        <w:rPr>
          <w:spacing w:val="-3"/>
          <w:sz w:val="24"/>
        </w:rPr>
        <w:t xml:space="preserve">drug </w:t>
      </w:r>
      <w:r w:rsidRPr="00994205">
        <w:rPr>
          <w:spacing w:val="-4"/>
          <w:sz w:val="24"/>
        </w:rPr>
        <w:t xml:space="preserve">within </w:t>
      </w:r>
      <w:r w:rsidRPr="00994205">
        <w:rPr>
          <w:spacing w:val="-3"/>
          <w:sz w:val="24"/>
        </w:rPr>
        <w:t xml:space="preserve">the </w:t>
      </w:r>
      <w:r w:rsidRPr="00994205">
        <w:rPr>
          <w:spacing w:val="-4"/>
          <w:sz w:val="24"/>
        </w:rPr>
        <w:t xml:space="preserve">meaning </w:t>
      </w:r>
      <w:r w:rsidRPr="00994205">
        <w:rPr>
          <w:spacing w:val="-3"/>
          <w:sz w:val="24"/>
        </w:rPr>
        <w:t xml:space="preserve">of the </w:t>
      </w:r>
      <w:r w:rsidRPr="00994205">
        <w:rPr>
          <w:spacing w:val="-4"/>
          <w:sz w:val="24"/>
        </w:rPr>
        <w:t xml:space="preserve">Misuse </w:t>
      </w:r>
      <w:r w:rsidRPr="00994205">
        <w:rPr>
          <w:spacing w:val="-3"/>
          <w:sz w:val="24"/>
        </w:rPr>
        <w:t xml:space="preserve">of </w:t>
      </w:r>
      <w:r w:rsidRPr="00994205">
        <w:rPr>
          <w:sz w:val="24"/>
        </w:rPr>
        <w:t xml:space="preserve">Drugs </w:t>
      </w:r>
      <w:r w:rsidRPr="00994205">
        <w:rPr>
          <w:spacing w:val="2"/>
          <w:sz w:val="24"/>
        </w:rPr>
        <w:t xml:space="preserve">Act </w:t>
      </w:r>
      <w:r w:rsidRPr="00994205">
        <w:rPr>
          <w:spacing w:val="-5"/>
          <w:sz w:val="24"/>
        </w:rPr>
        <w:t xml:space="preserve">1971, other </w:t>
      </w:r>
      <w:r w:rsidRPr="00994205">
        <w:rPr>
          <w:spacing w:val="-4"/>
          <w:sz w:val="24"/>
        </w:rPr>
        <w:t xml:space="preserve">than </w:t>
      </w:r>
      <w:r w:rsidRPr="00994205">
        <w:rPr>
          <w:sz w:val="24"/>
        </w:rPr>
        <w:t xml:space="preserve">a </w:t>
      </w:r>
      <w:r w:rsidRPr="00994205">
        <w:rPr>
          <w:spacing w:val="-3"/>
          <w:sz w:val="24"/>
        </w:rPr>
        <w:t xml:space="preserve">drug </w:t>
      </w:r>
      <w:r w:rsidRPr="00994205">
        <w:rPr>
          <w:sz w:val="24"/>
        </w:rPr>
        <w:t xml:space="preserve">which </w:t>
      </w:r>
      <w:r w:rsidRPr="00994205">
        <w:rPr>
          <w:spacing w:val="-3"/>
          <w:sz w:val="24"/>
        </w:rPr>
        <w:t xml:space="preserve">is </w:t>
      </w:r>
      <w:r w:rsidRPr="00994205">
        <w:rPr>
          <w:sz w:val="24"/>
        </w:rPr>
        <w:t xml:space="preserve">for </w:t>
      </w:r>
      <w:r w:rsidRPr="00994205">
        <w:rPr>
          <w:spacing w:val="-3"/>
          <w:sz w:val="24"/>
        </w:rPr>
        <w:t xml:space="preserve">the </w:t>
      </w:r>
      <w:r w:rsidRPr="00994205">
        <w:rPr>
          <w:sz w:val="24"/>
        </w:rPr>
        <w:t xml:space="preserve">time </w:t>
      </w:r>
      <w:r w:rsidRPr="00994205">
        <w:rPr>
          <w:spacing w:val="-5"/>
          <w:sz w:val="24"/>
        </w:rPr>
        <w:t xml:space="preserve">being </w:t>
      </w:r>
      <w:r w:rsidRPr="00994205">
        <w:rPr>
          <w:spacing w:val="-3"/>
          <w:sz w:val="24"/>
        </w:rPr>
        <w:t xml:space="preserve">specified in Schedule </w:t>
      </w:r>
      <w:r w:rsidRPr="00994205">
        <w:rPr>
          <w:sz w:val="24"/>
        </w:rPr>
        <w:t xml:space="preserve">4 </w:t>
      </w:r>
      <w:r w:rsidRPr="00994205">
        <w:rPr>
          <w:spacing w:val="-3"/>
          <w:sz w:val="24"/>
        </w:rPr>
        <w:t xml:space="preserve">or </w:t>
      </w:r>
      <w:r w:rsidRPr="00994205">
        <w:rPr>
          <w:sz w:val="24"/>
        </w:rPr>
        <w:t xml:space="preserve">5 </w:t>
      </w:r>
      <w:r w:rsidRPr="00994205">
        <w:rPr>
          <w:spacing w:val="-3"/>
          <w:sz w:val="24"/>
        </w:rPr>
        <w:t xml:space="preserve">of the </w:t>
      </w:r>
      <w:r w:rsidRPr="00994205">
        <w:rPr>
          <w:spacing w:val="-4"/>
          <w:sz w:val="24"/>
        </w:rPr>
        <w:t xml:space="preserve">Misuse </w:t>
      </w:r>
      <w:r w:rsidRPr="00994205">
        <w:rPr>
          <w:spacing w:val="-3"/>
          <w:sz w:val="24"/>
        </w:rPr>
        <w:t xml:space="preserve">of </w:t>
      </w:r>
      <w:r w:rsidRPr="00994205">
        <w:rPr>
          <w:sz w:val="24"/>
        </w:rPr>
        <w:t xml:space="preserve">Drugs </w:t>
      </w:r>
      <w:r w:rsidRPr="00994205">
        <w:rPr>
          <w:spacing w:val="-5"/>
          <w:sz w:val="24"/>
        </w:rPr>
        <w:t xml:space="preserve">Regulations 2001, </w:t>
      </w:r>
      <w:r w:rsidRPr="00994205">
        <w:rPr>
          <w:spacing w:val="-4"/>
          <w:sz w:val="24"/>
        </w:rPr>
        <w:t xml:space="preserve">but </w:t>
      </w:r>
      <w:r w:rsidRPr="00994205">
        <w:rPr>
          <w:spacing w:val="2"/>
          <w:sz w:val="24"/>
        </w:rPr>
        <w:t xml:space="preserve">may, </w:t>
      </w:r>
      <w:r w:rsidRPr="00994205">
        <w:rPr>
          <w:spacing w:val="-4"/>
          <w:sz w:val="24"/>
        </w:rPr>
        <w:t xml:space="preserve">subject </w:t>
      </w:r>
      <w:r w:rsidRPr="00994205">
        <w:rPr>
          <w:sz w:val="24"/>
        </w:rPr>
        <w:t xml:space="preserve">to </w:t>
      </w:r>
      <w:r w:rsidRPr="00994205">
        <w:rPr>
          <w:spacing w:val="-3"/>
          <w:sz w:val="24"/>
        </w:rPr>
        <w:t xml:space="preserve">Clause </w:t>
      </w:r>
      <w:r w:rsidRPr="00994205">
        <w:rPr>
          <w:spacing w:val="-5"/>
          <w:sz w:val="24"/>
        </w:rPr>
        <w:t xml:space="preserve">49.1.1.2, </w:t>
      </w:r>
      <w:r w:rsidRPr="00994205">
        <w:rPr>
          <w:spacing w:val="-3"/>
          <w:sz w:val="24"/>
        </w:rPr>
        <w:t xml:space="preserve">prescribe </w:t>
      </w:r>
      <w:r w:rsidRPr="00994205">
        <w:rPr>
          <w:sz w:val="24"/>
        </w:rPr>
        <w:t xml:space="preserve">such a </w:t>
      </w:r>
      <w:r w:rsidRPr="00994205">
        <w:rPr>
          <w:spacing w:val="-3"/>
          <w:sz w:val="24"/>
        </w:rPr>
        <w:t xml:space="preserve">drug </w:t>
      </w:r>
      <w:r w:rsidRPr="00994205">
        <w:rPr>
          <w:sz w:val="24"/>
        </w:rPr>
        <w:t xml:space="preserve">for </w:t>
      </w:r>
      <w:r w:rsidRPr="00994205">
        <w:rPr>
          <w:spacing w:val="-4"/>
          <w:sz w:val="24"/>
        </w:rPr>
        <w:t xml:space="preserve">that Patient </w:t>
      </w:r>
      <w:r w:rsidRPr="00994205">
        <w:rPr>
          <w:spacing w:val="-3"/>
          <w:sz w:val="24"/>
        </w:rPr>
        <w:t xml:space="preserve">in the course of </w:t>
      </w:r>
      <w:r w:rsidRPr="00994205">
        <w:rPr>
          <w:spacing w:val="-4"/>
          <w:sz w:val="24"/>
        </w:rPr>
        <w:t xml:space="preserve">that </w:t>
      </w:r>
      <w:r w:rsidRPr="00994205">
        <w:rPr>
          <w:spacing w:val="-3"/>
          <w:sz w:val="24"/>
        </w:rPr>
        <w:t xml:space="preserve">treatment </w:t>
      </w:r>
      <w:r w:rsidRPr="00994205">
        <w:rPr>
          <w:spacing w:val="-5"/>
          <w:sz w:val="24"/>
        </w:rPr>
        <w:t xml:space="preserve">under </w:t>
      </w:r>
      <w:r w:rsidRPr="00994205">
        <w:rPr>
          <w:sz w:val="24"/>
        </w:rPr>
        <w:t xml:space="preserve">a private </w:t>
      </w:r>
      <w:r w:rsidRPr="00994205">
        <w:rPr>
          <w:spacing w:val="-4"/>
          <w:sz w:val="24"/>
        </w:rPr>
        <w:t>arrangement.</w:t>
      </w:r>
    </w:p>
    <w:p w14:paraId="0BA1AE5E" w14:textId="77777777" w:rsidR="00680C23" w:rsidRPr="00680C23" w:rsidRDefault="000231AE" w:rsidP="00680C23">
      <w:pPr>
        <w:pStyle w:val="ListParagraph"/>
        <w:numPr>
          <w:ilvl w:val="1"/>
          <w:numId w:val="91"/>
        </w:numPr>
        <w:tabs>
          <w:tab w:val="left" w:pos="2227"/>
          <w:tab w:val="left" w:pos="2228"/>
        </w:tabs>
        <w:spacing w:before="111" w:line="362" w:lineRule="auto"/>
        <w:ind w:right="871"/>
        <w:rPr>
          <w:sz w:val="24"/>
        </w:rPr>
      </w:pPr>
      <w:r w:rsidRPr="00680C23">
        <w:rPr>
          <w:spacing w:val="-4"/>
          <w:sz w:val="24"/>
        </w:rPr>
        <w:t xml:space="preserve">Nothing </w:t>
      </w:r>
      <w:r w:rsidRPr="00680C23">
        <w:rPr>
          <w:spacing w:val="-3"/>
          <w:sz w:val="24"/>
        </w:rPr>
        <w:t xml:space="preserve">in </w:t>
      </w:r>
      <w:r w:rsidRPr="00680C23">
        <w:rPr>
          <w:spacing w:val="-4"/>
          <w:sz w:val="24"/>
        </w:rPr>
        <w:t xml:space="preserve">Clauses 24.1 </w:t>
      </w:r>
      <w:r w:rsidRPr="00680C23">
        <w:rPr>
          <w:sz w:val="24"/>
        </w:rPr>
        <w:t xml:space="preserve">to </w:t>
      </w:r>
      <w:r w:rsidRPr="00680C23">
        <w:rPr>
          <w:spacing w:val="-4"/>
          <w:sz w:val="24"/>
        </w:rPr>
        <w:t xml:space="preserve">24.4 </w:t>
      </w:r>
      <w:r w:rsidRPr="00680C23">
        <w:rPr>
          <w:spacing w:val="-3"/>
          <w:sz w:val="24"/>
        </w:rPr>
        <w:t xml:space="preserve">prevents </w:t>
      </w:r>
      <w:r w:rsidRPr="00680C23">
        <w:rPr>
          <w:sz w:val="24"/>
        </w:rPr>
        <w:t xml:space="preserve">a medical </w:t>
      </w:r>
      <w:r w:rsidRPr="00680C23">
        <w:rPr>
          <w:spacing w:val="-3"/>
          <w:sz w:val="24"/>
        </w:rPr>
        <w:t xml:space="preserve">practitioner, in the course of </w:t>
      </w:r>
      <w:r w:rsidRPr="00680C23">
        <w:rPr>
          <w:spacing w:val="-4"/>
          <w:sz w:val="24"/>
        </w:rPr>
        <w:t xml:space="preserve">treating </w:t>
      </w:r>
      <w:r w:rsidRPr="00680C23">
        <w:rPr>
          <w:sz w:val="24"/>
        </w:rPr>
        <w:t xml:space="preserve">a </w:t>
      </w:r>
      <w:r w:rsidRPr="00680C23">
        <w:rPr>
          <w:spacing w:val="-4"/>
          <w:sz w:val="24"/>
        </w:rPr>
        <w:t xml:space="preserve">Patient, </w:t>
      </w:r>
      <w:r w:rsidRPr="00680C23">
        <w:rPr>
          <w:sz w:val="24"/>
        </w:rPr>
        <w:t xml:space="preserve">from </w:t>
      </w:r>
      <w:r w:rsidRPr="00680C23">
        <w:rPr>
          <w:spacing w:val="-4"/>
          <w:sz w:val="24"/>
        </w:rPr>
        <w:t xml:space="preserve">prescribing </w:t>
      </w:r>
      <w:r w:rsidRPr="00680C23">
        <w:rPr>
          <w:sz w:val="24"/>
        </w:rPr>
        <w:t xml:space="preserve">a </w:t>
      </w:r>
      <w:r w:rsidRPr="00680C23">
        <w:rPr>
          <w:spacing w:val="-4"/>
          <w:sz w:val="24"/>
        </w:rPr>
        <w:t xml:space="preserve">drug, </w:t>
      </w:r>
      <w:r w:rsidRPr="00680C23">
        <w:rPr>
          <w:sz w:val="24"/>
        </w:rPr>
        <w:t xml:space="preserve">medicine </w:t>
      </w:r>
      <w:r w:rsidRPr="00680C23">
        <w:rPr>
          <w:spacing w:val="-3"/>
          <w:sz w:val="24"/>
        </w:rPr>
        <w:t>or other</w:t>
      </w:r>
      <w:r w:rsidR="007D7190" w:rsidRPr="00680C23">
        <w:rPr>
          <w:spacing w:val="-3"/>
          <w:sz w:val="24"/>
        </w:rPr>
        <w:t xml:space="preserve"> </w:t>
      </w:r>
      <w:r w:rsidRPr="00680C23">
        <w:rPr>
          <w:spacing w:val="-4"/>
          <w:sz w:val="24"/>
        </w:rPr>
        <w:t xml:space="preserve">substance </w:t>
      </w:r>
      <w:r w:rsidRPr="00680C23">
        <w:rPr>
          <w:sz w:val="24"/>
        </w:rPr>
        <w:t xml:space="preserve">or, </w:t>
      </w:r>
      <w:r w:rsidRPr="00680C23">
        <w:rPr>
          <w:spacing w:val="-3"/>
          <w:sz w:val="24"/>
        </w:rPr>
        <w:t xml:space="preserve">as the </w:t>
      </w:r>
      <w:r w:rsidRPr="00680C23">
        <w:rPr>
          <w:sz w:val="24"/>
        </w:rPr>
        <w:t xml:space="preserve">case may </w:t>
      </w:r>
      <w:r w:rsidRPr="00680C23">
        <w:rPr>
          <w:spacing w:val="-4"/>
          <w:sz w:val="24"/>
        </w:rPr>
        <w:t xml:space="preserve">be, </w:t>
      </w:r>
      <w:r w:rsidRPr="00680C23">
        <w:rPr>
          <w:sz w:val="24"/>
        </w:rPr>
        <w:t xml:space="preserve">a </w:t>
      </w:r>
      <w:r w:rsidRPr="00680C23">
        <w:rPr>
          <w:spacing w:val="-3"/>
          <w:sz w:val="24"/>
        </w:rPr>
        <w:t xml:space="preserve">restricted </w:t>
      </w:r>
      <w:r w:rsidRPr="00680C23">
        <w:rPr>
          <w:spacing w:val="-5"/>
          <w:sz w:val="24"/>
        </w:rPr>
        <w:t xml:space="preserve">availability </w:t>
      </w:r>
      <w:r w:rsidRPr="00680C23">
        <w:rPr>
          <w:spacing w:val="-4"/>
          <w:sz w:val="24"/>
        </w:rPr>
        <w:t xml:space="preserve">appliance </w:t>
      </w:r>
      <w:r w:rsidRPr="00680C23">
        <w:rPr>
          <w:spacing w:val="-3"/>
          <w:sz w:val="24"/>
        </w:rPr>
        <w:t xml:space="preserve">or </w:t>
      </w:r>
      <w:r w:rsidRPr="00680C23">
        <w:rPr>
          <w:sz w:val="24"/>
        </w:rPr>
        <w:t xml:space="preserve">a </w:t>
      </w:r>
      <w:r w:rsidRPr="00680C23">
        <w:rPr>
          <w:spacing w:val="-4"/>
          <w:sz w:val="24"/>
        </w:rPr>
        <w:t xml:space="preserve">controlled </w:t>
      </w:r>
      <w:r w:rsidRPr="00680C23">
        <w:rPr>
          <w:spacing w:val="-3"/>
          <w:sz w:val="24"/>
        </w:rPr>
        <w:t xml:space="preserve">drug </w:t>
      </w:r>
      <w:r w:rsidRPr="00680C23">
        <w:rPr>
          <w:spacing w:val="-4"/>
          <w:sz w:val="24"/>
        </w:rPr>
        <w:t xml:space="preserve">within </w:t>
      </w:r>
      <w:r w:rsidRPr="00680C23">
        <w:rPr>
          <w:spacing w:val="-3"/>
          <w:sz w:val="24"/>
        </w:rPr>
        <w:t xml:space="preserve">the </w:t>
      </w:r>
      <w:r w:rsidRPr="00680C23">
        <w:rPr>
          <w:spacing w:val="-4"/>
          <w:sz w:val="24"/>
        </w:rPr>
        <w:t xml:space="preserve">meaning </w:t>
      </w:r>
      <w:r w:rsidRPr="00680C23">
        <w:rPr>
          <w:spacing w:val="-3"/>
          <w:sz w:val="24"/>
        </w:rPr>
        <w:t xml:space="preserve">of </w:t>
      </w:r>
      <w:r w:rsidRPr="00680C23">
        <w:rPr>
          <w:spacing w:val="-4"/>
          <w:sz w:val="24"/>
        </w:rPr>
        <w:t xml:space="preserve">section </w:t>
      </w:r>
      <w:r w:rsidRPr="00680C23">
        <w:rPr>
          <w:sz w:val="24"/>
        </w:rPr>
        <w:t xml:space="preserve">2 </w:t>
      </w:r>
      <w:r w:rsidRPr="00680C23">
        <w:rPr>
          <w:spacing w:val="-3"/>
          <w:sz w:val="24"/>
        </w:rPr>
        <w:t xml:space="preserve">of the </w:t>
      </w:r>
      <w:r w:rsidRPr="00680C23">
        <w:rPr>
          <w:spacing w:val="-4"/>
          <w:sz w:val="24"/>
        </w:rPr>
        <w:t xml:space="preserve">Misuse </w:t>
      </w:r>
      <w:r w:rsidRPr="00680C23">
        <w:rPr>
          <w:spacing w:val="-3"/>
          <w:sz w:val="24"/>
        </w:rPr>
        <w:t xml:space="preserve">of </w:t>
      </w:r>
      <w:r w:rsidRPr="00680C23">
        <w:rPr>
          <w:sz w:val="24"/>
        </w:rPr>
        <w:t xml:space="preserve">Drugs </w:t>
      </w:r>
      <w:r w:rsidRPr="00680C23">
        <w:rPr>
          <w:spacing w:val="2"/>
          <w:sz w:val="24"/>
        </w:rPr>
        <w:t xml:space="preserve">Act </w:t>
      </w:r>
      <w:r w:rsidRPr="00680C23">
        <w:rPr>
          <w:spacing w:val="-5"/>
          <w:sz w:val="24"/>
        </w:rPr>
        <w:t xml:space="preserve">1971 </w:t>
      </w:r>
      <w:r w:rsidRPr="00680C23">
        <w:rPr>
          <w:sz w:val="24"/>
        </w:rPr>
        <w:t xml:space="preserve">for </w:t>
      </w:r>
      <w:r w:rsidRPr="00680C23">
        <w:rPr>
          <w:spacing w:val="-3"/>
          <w:sz w:val="24"/>
        </w:rPr>
        <w:t xml:space="preserve">the treatment of </w:t>
      </w:r>
      <w:r w:rsidRPr="00680C23">
        <w:rPr>
          <w:spacing w:val="-4"/>
          <w:sz w:val="24"/>
        </w:rPr>
        <w:t xml:space="preserve">that Patient </w:t>
      </w:r>
      <w:r w:rsidRPr="00680C23">
        <w:rPr>
          <w:spacing w:val="-5"/>
          <w:sz w:val="24"/>
        </w:rPr>
        <w:t xml:space="preserve">under </w:t>
      </w:r>
      <w:r w:rsidRPr="00680C23">
        <w:rPr>
          <w:sz w:val="24"/>
        </w:rPr>
        <w:t>a private</w:t>
      </w:r>
      <w:r w:rsidRPr="00680C23">
        <w:rPr>
          <w:spacing w:val="17"/>
          <w:sz w:val="24"/>
        </w:rPr>
        <w:t xml:space="preserve"> </w:t>
      </w:r>
      <w:r w:rsidRPr="00680C23">
        <w:rPr>
          <w:spacing w:val="-4"/>
          <w:sz w:val="24"/>
        </w:rPr>
        <w:t>arrangement.</w:t>
      </w:r>
    </w:p>
    <w:p w14:paraId="1E3E065C" w14:textId="49D5015A" w:rsidR="00837652" w:rsidRPr="00680C23" w:rsidRDefault="000231AE" w:rsidP="00680C23">
      <w:pPr>
        <w:pStyle w:val="ListParagraph"/>
        <w:numPr>
          <w:ilvl w:val="1"/>
          <w:numId w:val="91"/>
        </w:numPr>
        <w:tabs>
          <w:tab w:val="left" w:pos="2227"/>
          <w:tab w:val="left" w:pos="2228"/>
        </w:tabs>
        <w:spacing w:before="111" w:line="362" w:lineRule="auto"/>
        <w:ind w:right="871"/>
        <w:rPr>
          <w:sz w:val="24"/>
        </w:rPr>
      </w:pPr>
      <w:r w:rsidRPr="00680C23">
        <w:rPr>
          <w:spacing w:val="-3"/>
          <w:sz w:val="24"/>
        </w:rPr>
        <w:t xml:space="preserve">Where </w:t>
      </w:r>
      <w:r w:rsidRPr="00680C23">
        <w:rPr>
          <w:spacing w:val="-5"/>
          <w:sz w:val="24"/>
        </w:rPr>
        <w:t xml:space="preserve">under </w:t>
      </w:r>
      <w:r w:rsidRPr="00680C23">
        <w:rPr>
          <w:spacing w:val="-4"/>
          <w:sz w:val="24"/>
        </w:rPr>
        <w:t xml:space="preserve">Clause </w:t>
      </w:r>
      <w:r w:rsidRPr="00680C23">
        <w:rPr>
          <w:spacing w:val="-5"/>
          <w:sz w:val="24"/>
        </w:rPr>
        <w:t xml:space="preserve">24.5, </w:t>
      </w:r>
      <w:r w:rsidRPr="00680C23">
        <w:rPr>
          <w:sz w:val="24"/>
        </w:rPr>
        <w:t xml:space="preserve">a </w:t>
      </w:r>
      <w:r w:rsidRPr="00680C23">
        <w:rPr>
          <w:spacing w:val="-4"/>
          <w:sz w:val="24"/>
        </w:rPr>
        <w:t xml:space="preserve">drug, </w:t>
      </w:r>
      <w:r w:rsidRPr="00680C23">
        <w:rPr>
          <w:sz w:val="24"/>
        </w:rPr>
        <w:t xml:space="preserve">medicine </w:t>
      </w:r>
      <w:r w:rsidRPr="00680C23">
        <w:rPr>
          <w:spacing w:val="-3"/>
          <w:sz w:val="24"/>
        </w:rPr>
        <w:t xml:space="preserve">or </w:t>
      </w:r>
      <w:r w:rsidRPr="00680C23">
        <w:rPr>
          <w:spacing w:val="-5"/>
          <w:sz w:val="24"/>
        </w:rPr>
        <w:t xml:space="preserve">other </w:t>
      </w:r>
      <w:r w:rsidRPr="00680C23">
        <w:rPr>
          <w:spacing w:val="-4"/>
          <w:sz w:val="24"/>
        </w:rPr>
        <w:t xml:space="preserve">substance </w:t>
      </w:r>
      <w:r w:rsidRPr="00680C23">
        <w:rPr>
          <w:spacing w:val="-3"/>
          <w:sz w:val="24"/>
        </w:rPr>
        <w:t xml:space="preserve">is </w:t>
      </w:r>
      <w:r w:rsidRPr="00680C23">
        <w:rPr>
          <w:spacing w:val="-4"/>
          <w:sz w:val="24"/>
        </w:rPr>
        <w:t xml:space="preserve">prescribed </w:t>
      </w:r>
      <w:r w:rsidRPr="00680C23">
        <w:rPr>
          <w:spacing w:val="-5"/>
          <w:sz w:val="24"/>
        </w:rPr>
        <w:t xml:space="preserve">under </w:t>
      </w:r>
      <w:r w:rsidRPr="00680C23">
        <w:rPr>
          <w:sz w:val="24"/>
        </w:rPr>
        <w:t xml:space="preserve">a private </w:t>
      </w:r>
      <w:r w:rsidRPr="00680C23">
        <w:rPr>
          <w:spacing w:val="-3"/>
          <w:sz w:val="24"/>
        </w:rPr>
        <w:t xml:space="preserve">arrangement, </w:t>
      </w:r>
      <w:r w:rsidRPr="00680C23">
        <w:rPr>
          <w:spacing w:val="-4"/>
          <w:sz w:val="24"/>
        </w:rPr>
        <w:t xml:space="preserve">and </w:t>
      </w:r>
      <w:r w:rsidRPr="00680C23">
        <w:rPr>
          <w:spacing w:val="-3"/>
          <w:sz w:val="24"/>
        </w:rPr>
        <w:t xml:space="preserve">the </w:t>
      </w:r>
      <w:r w:rsidR="00E621A1" w:rsidRPr="00680C23">
        <w:rPr>
          <w:sz w:val="24"/>
        </w:rPr>
        <w:t>o</w:t>
      </w:r>
      <w:r w:rsidRPr="00680C23">
        <w:rPr>
          <w:sz w:val="24"/>
        </w:rPr>
        <w:t xml:space="preserve">rder </w:t>
      </w:r>
      <w:r w:rsidRPr="00680C23">
        <w:rPr>
          <w:spacing w:val="-3"/>
          <w:sz w:val="24"/>
        </w:rPr>
        <w:t xml:space="preserve">is </w:t>
      </w:r>
      <w:r w:rsidRPr="00680C23">
        <w:rPr>
          <w:spacing w:val="-4"/>
          <w:sz w:val="24"/>
        </w:rPr>
        <w:t xml:space="preserve">not </w:t>
      </w:r>
      <w:r w:rsidRPr="00680C23">
        <w:rPr>
          <w:sz w:val="24"/>
        </w:rPr>
        <w:t xml:space="preserve">for a </w:t>
      </w:r>
      <w:r w:rsidRPr="00680C23">
        <w:rPr>
          <w:spacing w:val="-3"/>
          <w:sz w:val="24"/>
        </w:rPr>
        <w:t xml:space="preserve">drug specified in Schedule </w:t>
      </w:r>
      <w:r w:rsidRPr="00680C23">
        <w:rPr>
          <w:sz w:val="24"/>
        </w:rPr>
        <w:t xml:space="preserve">2 </w:t>
      </w:r>
      <w:r w:rsidRPr="00680C23">
        <w:rPr>
          <w:spacing w:val="-3"/>
          <w:sz w:val="24"/>
        </w:rPr>
        <w:t xml:space="preserve">or </w:t>
      </w:r>
      <w:r w:rsidRPr="00680C23">
        <w:rPr>
          <w:sz w:val="24"/>
        </w:rPr>
        <w:t xml:space="preserve">3 </w:t>
      </w:r>
      <w:r w:rsidRPr="00680C23">
        <w:rPr>
          <w:spacing w:val="-3"/>
          <w:sz w:val="24"/>
        </w:rPr>
        <w:t xml:space="preserve">of the </w:t>
      </w:r>
      <w:r w:rsidRPr="00680C23">
        <w:rPr>
          <w:spacing w:val="-4"/>
          <w:sz w:val="24"/>
        </w:rPr>
        <w:t xml:space="preserve">Misuse </w:t>
      </w:r>
      <w:r w:rsidRPr="00680C23">
        <w:rPr>
          <w:spacing w:val="-3"/>
          <w:sz w:val="24"/>
        </w:rPr>
        <w:t xml:space="preserve">of </w:t>
      </w:r>
      <w:r w:rsidRPr="00680C23">
        <w:rPr>
          <w:sz w:val="24"/>
        </w:rPr>
        <w:t xml:space="preserve">Drugs </w:t>
      </w:r>
      <w:r w:rsidRPr="00680C23">
        <w:rPr>
          <w:spacing w:val="-5"/>
          <w:sz w:val="24"/>
        </w:rPr>
        <w:t xml:space="preserve">Regulations 2001, </w:t>
      </w:r>
      <w:r w:rsidRPr="00680C23">
        <w:rPr>
          <w:spacing w:val="-3"/>
          <w:sz w:val="24"/>
        </w:rPr>
        <w:t xml:space="preserve">it </w:t>
      </w:r>
      <w:r w:rsidRPr="00680C23">
        <w:rPr>
          <w:sz w:val="24"/>
        </w:rPr>
        <w:t xml:space="preserve">may </w:t>
      </w:r>
      <w:r w:rsidRPr="00680C23">
        <w:rPr>
          <w:spacing w:val="-3"/>
          <w:sz w:val="24"/>
        </w:rPr>
        <w:t xml:space="preserve">be transmitted by the </w:t>
      </w:r>
      <w:r w:rsidR="00A25D90" w:rsidRPr="00680C23">
        <w:rPr>
          <w:sz w:val="24"/>
        </w:rPr>
        <w:t>ETP</w:t>
      </w:r>
      <w:r w:rsidRPr="00680C23">
        <w:rPr>
          <w:spacing w:val="-3"/>
          <w:sz w:val="24"/>
        </w:rPr>
        <w:t xml:space="preserve"> </w:t>
      </w:r>
      <w:r w:rsidRPr="00680C23">
        <w:rPr>
          <w:sz w:val="24"/>
        </w:rPr>
        <w:t xml:space="preserve">Service. If </w:t>
      </w:r>
      <w:r w:rsidRPr="00680C23">
        <w:rPr>
          <w:spacing w:val="-3"/>
          <w:sz w:val="24"/>
        </w:rPr>
        <w:t xml:space="preserve">the </w:t>
      </w:r>
      <w:r w:rsidRPr="00680C23">
        <w:rPr>
          <w:spacing w:val="-4"/>
          <w:sz w:val="24"/>
        </w:rPr>
        <w:t xml:space="preserve">order </w:t>
      </w:r>
      <w:r w:rsidRPr="00680C23">
        <w:rPr>
          <w:spacing w:val="-3"/>
          <w:sz w:val="24"/>
        </w:rPr>
        <w:t xml:space="preserve">is </w:t>
      </w:r>
      <w:r w:rsidRPr="00680C23">
        <w:rPr>
          <w:sz w:val="24"/>
        </w:rPr>
        <w:t xml:space="preserve">for a </w:t>
      </w:r>
      <w:r w:rsidRPr="00680C23">
        <w:rPr>
          <w:spacing w:val="-3"/>
          <w:sz w:val="24"/>
        </w:rPr>
        <w:t xml:space="preserve">drug specified in Schedule </w:t>
      </w:r>
      <w:r w:rsidRPr="00680C23">
        <w:rPr>
          <w:sz w:val="24"/>
        </w:rPr>
        <w:t xml:space="preserve">2 </w:t>
      </w:r>
      <w:r w:rsidRPr="00680C23">
        <w:rPr>
          <w:spacing w:val="-3"/>
          <w:sz w:val="24"/>
        </w:rPr>
        <w:t xml:space="preserve">or </w:t>
      </w:r>
      <w:r w:rsidRPr="00680C23">
        <w:rPr>
          <w:sz w:val="24"/>
        </w:rPr>
        <w:t xml:space="preserve">3 </w:t>
      </w:r>
      <w:r w:rsidRPr="00680C23">
        <w:rPr>
          <w:spacing w:val="-3"/>
          <w:sz w:val="24"/>
        </w:rPr>
        <w:t xml:space="preserve">of the </w:t>
      </w:r>
      <w:r w:rsidRPr="00680C23">
        <w:rPr>
          <w:spacing w:val="-4"/>
          <w:sz w:val="24"/>
        </w:rPr>
        <w:t xml:space="preserve">Misuse </w:t>
      </w:r>
      <w:r w:rsidRPr="00680C23">
        <w:rPr>
          <w:spacing w:val="-3"/>
          <w:sz w:val="24"/>
        </w:rPr>
        <w:t xml:space="preserve">of </w:t>
      </w:r>
      <w:r w:rsidRPr="00680C23">
        <w:rPr>
          <w:sz w:val="24"/>
        </w:rPr>
        <w:t xml:space="preserve">Drugs </w:t>
      </w:r>
      <w:r w:rsidRPr="00680C23">
        <w:rPr>
          <w:spacing w:val="-5"/>
          <w:sz w:val="24"/>
        </w:rPr>
        <w:t xml:space="preserve">Regulations 2001, </w:t>
      </w:r>
      <w:r w:rsidRPr="00680C23">
        <w:rPr>
          <w:spacing w:val="-3"/>
          <w:sz w:val="24"/>
        </w:rPr>
        <w:t xml:space="preserve">it </w:t>
      </w:r>
      <w:r w:rsidRPr="00680C23">
        <w:rPr>
          <w:sz w:val="24"/>
        </w:rPr>
        <w:t xml:space="preserve">must </w:t>
      </w:r>
      <w:r w:rsidRPr="00680C23">
        <w:rPr>
          <w:spacing w:val="-3"/>
          <w:sz w:val="24"/>
        </w:rPr>
        <w:t xml:space="preserve">be transmitted by the </w:t>
      </w:r>
      <w:r w:rsidR="00AC23B7" w:rsidRPr="00680C23">
        <w:rPr>
          <w:spacing w:val="-3"/>
          <w:sz w:val="24"/>
        </w:rPr>
        <w:t>ETP</w:t>
      </w:r>
      <w:r w:rsidRPr="00680C23">
        <w:rPr>
          <w:spacing w:val="-3"/>
          <w:sz w:val="24"/>
        </w:rPr>
        <w:t xml:space="preserve"> </w:t>
      </w:r>
      <w:r w:rsidRPr="00680C23">
        <w:rPr>
          <w:sz w:val="24"/>
        </w:rPr>
        <w:t>Service.</w:t>
      </w:r>
    </w:p>
    <w:p w14:paraId="4C86ABB9" w14:textId="77777777" w:rsidR="00837652" w:rsidRPr="00994205" w:rsidRDefault="00837652">
      <w:pPr>
        <w:pStyle w:val="BodyText"/>
        <w:spacing w:before="10"/>
        <w:rPr>
          <w:sz w:val="23"/>
        </w:rPr>
      </w:pPr>
    </w:p>
    <w:p w14:paraId="6576A9CD" w14:textId="6992862A" w:rsidR="00837652" w:rsidRPr="00994205" w:rsidRDefault="000231AE" w:rsidP="00555DD7">
      <w:pPr>
        <w:pStyle w:val="Heading1"/>
        <w:numPr>
          <w:ilvl w:val="0"/>
          <w:numId w:val="91"/>
        </w:numPr>
        <w:tabs>
          <w:tab w:val="left" w:pos="2147"/>
          <w:tab w:val="left" w:pos="2148"/>
        </w:tabs>
        <w:spacing w:line="355" w:lineRule="auto"/>
        <w:ind w:right="1263"/>
      </w:pPr>
      <w:bookmarkStart w:id="76" w:name="_bookmark70"/>
      <w:bookmarkEnd w:id="76"/>
      <w:r w:rsidRPr="00994205">
        <w:lastRenderedPageBreak/>
        <w:t xml:space="preserve">Restrictions on Prescribing by Supplementary </w:t>
      </w:r>
      <w:r w:rsidR="00CB3F5C" w:rsidRPr="00994205">
        <w:t>Prescribers</w:t>
      </w:r>
      <w:r w:rsidR="009D01F2" w:rsidRPr="009D01F2">
        <w:rPr>
          <w:rStyle w:val="FootnoteReference"/>
          <w:b w:val="0"/>
          <w:bCs w:val="0"/>
          <w:sz w:val="24"/>
          <w:szCs w:val="24"/>
        </w:rPr>
        <w:footnoteReference w:id="32"/>
      </w:r>
    </w:p>
    <w:p w14:paraId="145D1643" w14:textId="77777777" w:rsidR="00837652" w:rsidRPr="00994205" w:rsidRDefault="000231AE" w:rsidP="00A25D90">
      <w:pPr>
        <w:pStyle w:val="ListParagraph"/>
        <w:numPr>
          <w:ilvl w:val="1"/>
          <w:numId w:val="91"/>
        </w:numPr>
        <w:tabs>
          <w:tab w:val="left" w:pos="2227"/>
          <w:tab w:val="left" w:pos="2228"/>
        </w:tabs>
        <w:spacing w:before="139" w:line="367" w:lineRule="auto"/>
        <w:ind w:right="1689"/>
        <w:rPr>
          <w:sz w:val="24"/>
        </w:rPr>
      </w:pPr>
      <w:bookmarkStart w:id="77" w:name="_bookmark71"/>
      <w:bookmarkEnd w:id="77"/>
      <w:r w:rsidRPr="00994205">
        <w:rPr>
          <w:spacing w:val="-3"/>
          <w:sz w:val="24"/>
        </w:rPr>
        <w:t xml:space="preserve">Where the Contractor </w:t>
      </w:r>
      <w:r w:rsidRPr="00994205">
        <w:rPr>
          <w:sz w:val="24"/>
        </w:rPr>
        <w:t xml:space="preserve">employs </w:t>
      </w:r>
      <w:r w:rsidRPr="00994205">
        <w:rPr>
          <w:spacing w:val="-3"/>
          <w:sz w:val="24"/>
        </w:rPr>
        <w:t xml:space="preserve">or </w:t>
      </w:r>
      <w:r w:rsidRPr="00994205">
        <w:rPr>
          <w:spacing w:val="-6"/>
          <w:sz w:val="24"/>
        </w:rPr>
        <w:t xml:space="preserve">engages </w:t>
      </w:r>
      <w:r w:rsidRPr="00994205">
        <w:rPr>
          <w:sz w:val="24"/>
        </w:rPr>
        <w:t xml:space="preserve">a </w:t>
      </w:r>
      <w:r w:rsidRPr="00994205">
        <w:rPr>
          <w:spacing w:val="-4"/>
          <w:sz w:val="24"/>
        </w:rPr>
        <w:t xml:space="preserve">Supplementary </w:t>
      </w:r>
      <w:r w:rsidRPr="00994205">
        <w:rPr>
          <w:spacing w:val="-3"/>
          <w:sz w:val="24"/>
        </w:rPr>
        <w:t xml:space="preserve">Prescriber </w:t>
      </w:r>
      <w:r w:rsidRPr="00994205">
        <w:rPr>
          <w:spacing w:val="-4"/>
          <w:sz w:val="24"/>
        </w:rPr>
        <w:t xml:space="preserve">and that </w:t>
      </w:r>
      <w:r w:rsidRPr="00994205">
        <w:rPr>
          <w:spacing w:val="-5"/>
          <w:sz w:val="24"/>
        </w:rPr>
        <w:t xml:space="preserve">person’s </w:t>
      </w:r>
      <w:r w:rsidRPr="00994205">
        <w:rPr>
          <w:sz w:val="24"/>
        </w:rPr>
        <w:t xml:space="preserve">functions </w:t>
      </w:r>
      <w:r w:rsidRPr="00994205">
        <w:rPr>
          <w:spacing w:val="-4"/>
          <w:sz w:val="24"/>
        </w:rPr>
        <w:t xml:space="preserve">include prescribing, </w:t>
      </w:r>
      <w:r w:rsidRPr="00994205">
        <w:rPr>
          <w:spacing w:val="-3"/>
          <w:sz w:val="24"/>
        </w:rPr>
        <w:t xml:space="preserve">the Contractor </w:t>
      </w:r>
      <w:r w:rsidRPr="00994205">
        <w:rPr>
          <w:spacing w:val="-6"/>
          <w:sz w:val="24"/>
        </w:rPr>
        <w:t xml:space="preserve">shall </w:t>
      </w:r>
      <w:r w:rsidRPr="00994205">
        <w:rPr>
          <w:sz w:val="24"/>
        </w:rPr>
        <w:t xml:space="preserve">have </w:t>
      </w:r>
      <w:r w:rsidRPr="00994205">
        <w:rPr>
          <w:spacing w:val="-4"/>
          <w:sz w:val="24"/>
        </w:rPr>
        <w:t xml:space="preserve">arrangements </w:t>
      </w:r>
      <w:r w:rsidRPr="00994205">
        <w:rPr>
          <w:spacing w:val="-3"/>
          <w:sz w:val="24"/>
        </w:rPr>
        <w:t xml:space="preserve">in place </w:t>
      </w:r>
      <w:r w:rsidRPr="00994205">
        <w:rPr>
          <w:sz w:val="24"/>
        </w:rPr>
        <w:t xml:space="preserve">to </w:t>
      </w:r>
      <w:r w:rsidRPr="00994205">
        <w:rPr>
          <w:spacing w:val="-3"/>
          <w:sz w:val="24"/>
        </w:rPr>
        <w:t xml:space="preserve">secure </w:t>
      </w:r>
      <w:r w:rsidRPr="00994205">
        <w:rPr>
          <w:spacing w:val="-4"/>
          <w:sz w:val="24"/>
        </w:rPr>
        <w:t xml:space="preserve">that </w:t>
      </w:r>
      <w:r w:rsidRPr="00994205">
        <w:rPr>
          <w:sz w:val="24"/>
        </w:rPr>
        <w:t xml:space="preserve">a </w:t>
      </w:r>
      <w:r w:rsidRPr="00994205">
        <w:rPr>
          <w:spacing w:val="-4"/>
          <w:sz w:val="24"/>
        </w:rPr>
        <w:t xml:space="preserve">Supplementary </w:t>
      </w:r>
      <w:r w:rsidRPr="00994205">
        <w:rPr>
          <w:spacing w:val="-3"/>
          <w:sz w:val="24"/>
        </w:rPr>
        <w:t>Prescriber</w:t>
      </w:r>
      <w:r w:rsidRPr="00994205">
        <w:rPr>
          <w:spacing w:val="7"/>
          <w:sz w:val="24"/>
        </w:rPr>
        <w:t xml:space="preserve"> </w:t>
      </w:r>
      <w:r w:rsidRPr="00994205">
        <w:rPr>
          <w:spacing w:val="-4"/>
          <w:sz w:val="24"/>
        </w:rPr>
        <w:t>will:</w:t>
      </w:r>
    </w:p>
    <w:p w14:paraId="71B19F87" w14:textId="77777777" w:rsidR="00837652" w:rsidRPr="00994205" w:rsidRDefault="000231AE" w:rsidP="00A43885">
      <w:pPr>
        <w:pStyle w:val="ListParagraph"/>
        <w:numPr>
          <w:ilvl w:val="2"/>
          <w:numId w:val="91"/>
        </w:numPr>
        <w:tabs>
          <w:tab w:val="left" w:pos="3365"/>
          <w:tab w:val="left" w:pos="3366"/>
        </w:tabs>
        <w:spacing w:before="104" w:line="376" w:lineRule="auto"/>
        <w:ind w:right="1668"/>
        <w:rPr>
          <w:sz w:val="24"/>
        </w:rPr>
      </w:pPr>
      <w:r w:rsidRPr="00994205">
        <w:rPr>
          <w:spacing w:val="-6"/>
          <w:sz w:val="24"/>
        </w:rPr>
        <w:t xml:space="preserve">issue </w:t>
      </w:r>
      <w:r w:rsidRPr="00994205">
        <w:rPr>
          <w:spacing w:val="-3"/>
          <w:sz w:val="24"/>
        </w:rPr>
        <w:t xml:space="preserve">or </w:t>
      </w:r>
      <w:r w:rsidRPr="00994205">
        <w:rPr>
          <w:sz w:val="24"/>
        </w:rPr>
        <w:t xml:space="preserve">create a </w:t>
      </w:r>
      <w:r w:rsidRPr="00994205">
        <w:rPr>
          <w:spacing w:val="-4"/>
          <w:sz w:val="24"/>
        </w:rPr>
        <w:t xml:space="preserve">prescription </w:t>
      </w:r>
      <w:r w:rsidRPr="00994205">
        <w:rPr>
          <w:sz w:val="24"/>
        </w:rPr>
        <w:t xml:space="preserve">for a </w:t>
      </w:r>
      <w:r w:rsidRPr="00994205">
        <w:rPr>
          <w:spacing w:val="-4"/>
          <w:sz w:val="24"/>
        </w:rPr>
        <w:t xml:space="preserve">prescription </w:t>
      </w:r>
      <w:r w:rsidRPr="00994205">
        <w:rPr>
          <w:spacing w:val="-5"/>
          <w:sz w:val="24"/>
        </w:rPr>
        <w:t xml:space="preserve">only </w:t>
      </w:r>
      <w:r w:rsidRPr="00994205">
        <w:rPr>
          <w:spacing w:val="-3"/>
          <w:sz w:val="24"/>
        </w:rPr>
        <w:t>medicine;</w:t>
      </w:r>
    </w:p>
    <w:p w14:paraId="4641F3E8" w14:textId="77777777" w:rsidR="00837652" w:rsidRPr="00994205" w:rsidRDefault="000231AE" w:rsidP="00A43885">
      <w:pPr>
        <w:pStyle w:val="ListParagraph"/>
        <w:numPr>
          <w:ilvl w:val="2"/>
          <w:numId w:val="91"/>
        </w:numPr>
        <w:tabs>
          <w:tab w:val="left" w:pos="3365"/>
          <w:tab w:val="left" w:pos="3366"/>
        </w:tabs>
        <w:spacing w:before="94" w:line="376" w:lineRule="auto"/>
        <w:ind w:right="1494"/>
        <w:rPr>
          <w:sz w:val="24"/>
        </w:rPr>
      </w:pPr>
      <w:r w:rsidRPr="00994205">
        <w:rPr>
          <w:spacing w:val="-4"/>
          <w:sz w:val="24"/>
        </w:rPr>
        <w:t xml:space="preserve">administer </w:t>
      </w:r>
      <w:r w:rsidRPr="00994205">
        <w:rPr>
          <w:sz w:val="24"/>
        </w:rPr>
        <w:t xml:space="preserve">a </w:t>
      </w:r>
      <w:r w:rsidRPr="00994205">
        <w:rPr>
          <w:spacing w:val="-4"/>
          <w:sz w:val="24"/>
        </w:rPr>
        <w:t xml:space="preserve">prescription </w:t>
      </w:r>
      <w:r w:rsidRPr="00994205">
        <w:rPr>
          <w:spacing w:val="-5"/>
          <w:sz w:val="24"/>
        </w:rPr>
        <w:t xml:space="preserve">only </w:t>
      </w:r>
      <w:r w:rsidRPr="00994205">
        <w:rPr>
          <w:sz w:val="24"/>
        </w:rPr>
        <w:t xml:space="preserve">medicine for </w:t>
      </w:r>
      <w:r w:rsidRPr="00994205">
        <w:rPr>
          <w:spacing w:val="-4"/>
          <w:sz w:val="24"/>
        </w:rPr>
        <w:t>parenteral administration;</w:t>
      </w:r>
      <w:r w:rsidRPr="00994205">
        <w:rPr>
          <w:spacing w:val="57"/>
          <w:sz w:val="24"/>
        </w:rPr>
        <w:t xml:space="preserve"> </w:t>
      </w:r>
      <w:r w:rsidRPr="00994205">
        <w:rPr>
          <w:spacing w:val="-3"/>
          <w:sz w:val="24"/>
        </w:rPr>
        <w:t>or</w:t>
      </w:r>
    </w:p>
    <w:p w14:paraId="6B36DA7A" w14:textId="77777777" w:rsidR="00837652" w:rsidRPr="00994205" w:rsidRDefault="000231AE" w:rsidP="00A43885">
      <w:pPr>
        <w:pStyle w:val="ListParagraph"/>
        <w:numPr>
          <w:ilvl w:val="2"/>
          <w:numId w:val="91"/>
        </w:numPr>
        <w:tabs>
          <w:tab w:val="left" w:pos="3365"/>
          <w:tab w:val="left" w:pos="3366"/>
        </w:tabs>
        <w:spacing w:before="111" w:line="376" w:lineRule="auto"/>
        <w:ind w:right="899"/>
        <w:rPr>
          <w:sz w:val="24"/>
        </w:rPr>
      </w:pPr>
      <w:r w:rsidRPr="00994205">
        <w:rPr>
          <w:sz w:val="24"/>
        </w:rPr>
        <w:t xml:space="preserve">give </w:t>
      </w:r>
      <w:r w:rsidRPr="00994205">
        <w:rPr>
          <w:spacing w:val="-4"/>
          <w:sz w:val="24"/>
        </w:rPr>
        <w:t xml:space="preserve">directions </w:t>
      </w:r>
      <w:r w:rsidRPr="00994205">
        <w:rPr>
          <w:sz w:val="24"/>
        </w:rPr>
        <w:t xml:space="preserve">for </w:t>
      </w:r>
      <w:r w:rsidRPr="00994205">
        <w:rPr>
          <w:spacing w:val="-3"/>
          <w:sz w:val="24"/>
        </w:rPr>
        <w:t xml:space="preserve">the </w:t>
      </w:r>
      <w:r w:rsidRPr="00994205">
        <w:rPr>
          <w:spacing w:val="-4"/>
          <w:sz w:val="24"/>
        </w:rPr>
        <w:t xml:space="preserve">administration </w:t>
      </w:r>
      <w:r w:rsidRPr="00994205">
        <w:rPr>
          <w:spacing w:val="-3"/>
          <w:sz w:val="24"/>
        </w:rPr>
        <w:t xml:space="preserve">of </w:t>
      </w:r>
      <w:r w:rsidRPr="00994205">
        <w:rPr>
          <w:sz w:val="24"/>
        </w:rPr>
        <w:t xml:space="preserve">a </w:t>
      </w:r>
      <w:r w:rsidRPr="00994205">
        <w:rPr>
          <w:spacing w:val="-3"/>
          <w:sz w:val="24"/>
        </w:rPr>
        <w:t xml:space="preserve">Prescription </w:t>
      </w:r>
      <w:r w:rsidRPr="00994205">
        <w:rPr>
          <w:sz w:val="24"/>
        </w:rPr>
        <w:t xml:space="preserve">Only Medicine for </w:t>
      </w:r>
      <w:r w:rsidRPr="00994205">
        <w:rPr>
          <w:spacing w:val="-4"/>
          <w:sz w:val="24"/>
        </w:rPr>
        <w:t>parenteral</w:t>
      </w:r>
      <w:r w:rsidRPr="00994205">
        <w:rPr>
          <w:spacing w:val="42"/>
          <w:sz w:val="24"/>
        </w:rPr>
        <w:t xml:space="preserve"> </w:t>
      </w:r>
      <w:r w:rsidRPr="00994205">
        <w:rPr>
          <w:spacing w:val="-4"/>
          <w:sz w:val="24"/>
        </w:rPr>
        <w:t>administration,</w:t>
      </w:r>
    </w:p>
    <w:p w14:paraId="32687A4D" w14:textId="77777777" w:rsidR="00837652" w:rsidRPr="00994205" w:rsidRDefault="000231AE">
      <w:pPr>
        <w:pStyle w:val="BodyText"/>
        <w:spacing w:before="190" w:line="376" w:lineRule="auto"/>
        <w:ind w:left="2083" w:right="816"/>
      </w:pPr>
      <w:r w:rsidRPr="00994205">
        <w:t xml:space="preserve">as a Supplementary Prescriber only under the conditions set out in Clause </w:t>
      </w:r>
      <w:hyperlink w:anchor="_bookmark72" w:history="1">
        <w:r w:rsidRPr="00994205">
          <w:t>25.2.</w:t>
        </w:r>
      </w:hyperlink>
    </w:p>
    <w:p w14:paraId="6D2898BD" w14:textId="77777777" w:rsidR="00837652" w:rsidRPr="00994205" w:rsidRDefault="000231AE" w:rsidP="00A43885">
      <w:pPr>
        <w:pStyle w:val="ListParagraph"/>
        <w:numPr>
          <w:ilvl w:val="1"/>
          <w:numId w:val="91"/>
        </w:numPr>
        <w:tabs>
          <w:tab w:val="left" w:pos="2227"/>
          <w:tab w:val="left" w:pos="2228"/>
        </w:tabs>
        <w:spacing w:before="126"/>
        <w:rPr>
          <w:sz w:val="24"/>
        </w:rPr>
      </w:pPr>
      <w:bookmarkStart w:id="78" w:name="_bookmark72"/>
      <w:bookmarkEnd w:id="78"/>
      <w:r w:rsidRPr="00994205">
        <w:rPr>
          <w:spacing w:val="-3"/>
          <w:sz w:val="24"/>
        </w:rPr>
        <w:t xml:space="preserve">The </w:t>
      </w:r>
      <w:r w:rsidRPr="00994205">
        <w:rPr>
          <w:spacing w:val="-4"/>
          <w:sz w:val="24"/>
        </w:rPr>
        <w:t xml:space="preserve">conditions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71" w:history="1">
        <w:r w:rsidRPr="00994205">
          <w:rPr>
            <w:spacing w:val="-4"/>
            <w:sz w:val="24"/>
          </w:rPr>
          <w:t xml:space="preserve">25.1 </w:t>
        </w:r>
      </w:hyperlink>
      <w:r w:rsidRPr="00994205">
        <w:rPr>
          <w:sz w:val="24"/>
        </w:rPr>
        <w:t>are</w:t>
      </w:r>
      <w:r w:rsidRPr="00994205">
        <w:rPr>
          <w:spacing w:val="-15"/>
          <w:sz w:val="24"/>
        </w:rPr>
        <w:t xml:space="preserve"> </w:t>
      </w:r>
      <w:r w:rsidRPr="00994205">
        <w:rPr>
          <w:spacing w:val="-4"/>
          <w:sz w:val="24"/>
        </w:rPr>
        <w:t>that:</w:t>
      </w:r>
    </w:p>
    <w:p w14:paraId="4978706A" w14:textId="77777777" w:rsidR="00837652" w:rsidRPr="00994205" w:rsidRDefault="00837652">
      <w:pPr>
        <w:pStyle w:val="BodyText"/>
        <w:spacing w:before="4"/>
        <w:rPr>
          <w:sz w:val="23"/>
        </w:rPr>
      </w:pPr>
    </w:p>
    <w:p w14:paraId="492A273A" w14:textId="5E1F0E88" w:rsidR="00AB20BC" w:rsidRPr="00994205" w:rsidRDefault="000231AE" w:rsidP="00E621A1">
      <w:pPr>
        <w:pStyle w:val="ListParagraph"/>
        <w:numPr>
          <w:ilvl w:val="2"/>
          <w:numId w:val="91"/>
        </w:numPr>
        <w:tabs>
          <w:tab w:val="left" w:pos="3365"/>
          <w:tab w:val="left" w:pos="3366"/>
        </w:tabs>
        <w:spacing w:before="1" w:line="362" w:lineRule="auto"/>
        <w:ind w:right="839"/>
        <w:rPr>
          <w:sz w:val="24"/>
        </w:rPr>
      </w:pPr>
      <w:r w:rsidRPr="00994205">
        <w:rPr>
          <w:spacing w:val="-3"/>
          <w:sz w:val="24"/>
        </w:rPr>
        <w:t xml:space="preserve">the </w:t>
      </w:r>
      <w:r w:rsidRPr="00994205">
        <w:rPr>
          <w:spacing w:val="-5"/>
          <w:sz w:val="24"/>
        </w:rPr>
        <w:t xml:space="preserve">person </w:t>
      </w:r>
      <w:r w:rsidRPr="00994205">
        <w:rPr>
          <w:spacing w:val="-4"/>
          <w:sz w:val="24"/>
        </w:rPr>
        <w:t xml:space="preserve">satisfies </w:t>
      </w:r>
      <w:r w:rsidRPr="00994205">
        <w:rPr>
          <w:spacing w:val="-3"/>
          <w:sz w:val="24"/>
        </w:rPr>
        <w:t xml:space="preserve">the </w:t>
      </w:r>
      <w:r w:rsidRPr="00994205">
        <w:rPr>
          <w:spacing w:val="-5"/>
          <w:sz w:val="24"/>
        </w:rPr>
        <w:t xml:space="preserve">applicable </w:t>
      </w:r>
      <w:r w:rsidRPr="00994205">
        <w:rPr>
          <w:spacing w:val="-4"/>
          <w:sz w:val="24"/>
        </w:rPr>
        <w:t xml:space="preserve">conditions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pacing w:val="-5"/>
          <w:sz w:val="24"/>
        </w:rPr>
        <w:t xml:space="preserve">Regulation </w:t>
      </w:r>
      <w:r w:rsidRPr="00994205">
        <w:rPr>
          <w:spacing w:val="-4"/>
          <w:sz w:val="24"/>
        </w:rPr>
        <w:t xml:space="preserve">215 </w:t>
      </w:r>
      <w:r w:rsidRPr="00994205">
        <w:rPr>
          <w:spacing w:val="-3"/>
          <w:sz w:val="24"/>
        </w:rPr>
        <w:t xml:space="preserve">of the </w:t>
      </w:r>
      <w:r w:rsidRPr="00994205">
        <w:rPr>
          <w:sz w:val="24"/>
        </w:rPr>
        <w:t xml:space="preserve">Human </w:t>
      </w:r>
      <w:r w:rsidRPr="00994205">
        <w:rPr>
          <w:spacing w:val="-3"/>
          <w:sz w:val="24"/>
        </w:rPr>
        <w:t xml:space="preserve">Medicines </w:t>
      </w:r>
      <w:r w:rsidRPr="00994205">
        <w:rPr>
          <w:spacing w:val="-5"/>
          <w:sz w:val="24"/>
        </w:rPr>
        <w:t xml:space="preserve">Regulations 2012 </w:t>
      </w:r>
      <w:r w:rsidRPr="00994205">
        <w:rPr>
          <w:spacing w:val="-4"/>
          <w:sz w:val="24"/>
        </w:rPr>
        <w:t xml:space="preserve">(prescribing and administration </w:t>
      </w:r>
      <w:r w:rsidRPr="00994205">
        <w:rPr>
          <w:spacing w:val="-3"/>
          <w:sz w:val="24"/>
        </w:rPr>
        <w:t xml:space="preserve">by </w:t>
      </w:r>
      <w:r w:rsidRPr="00994205">
        <w:rPr>
          <w:spacing w:val="-4"/>
          <w:sz w:val="24"/>
        </w:rPr>
        <w:t xml:space="preserve">Supplementary </w:t>
      </w:r>
      <w:r w:rsidRPr="00994205">
        <w:rPr>
          <w:spacing w:val="-3"/>
          <w:sz w:val="24"/>
        </w:rPr>
        <w:t xml:space="preserve">Prescribers), </w:t>
      </w:r>
      <w:r w:rsidRPr="00994205">
        <w:rPr>
          <w:spacing w:val="-6"/>
          <w:sz w:val="24"/>
        </w:rPr>
        <w:t xml:space="preserve">unless </w:t>
      </w:r>
      <w:r w:rsidRPr="00994205">
        <w:rPr>
          <w:spacing w:val="-5"/>
          <w:sz w:val="24"/>
        </w:rPr>
        <w:t xml:space="preserve">those </w:t>
      </w:r>
      <w:r w:rsidRPr="00994205">
        <w:rPr>
          <w:spacing w:val="-4"/>
          <w:sz w:val="24"/>
        </w:rPr>
        <w:t xml:space="preserve">conditions </w:t>
      </w:r>
      <w:r w:rsidRPr="00994205">
        <w:rPr>
          <w:spacing w:val="-3"/>
          <w:sz w:val="24"/>
        </w:rPr>
        <w:t xml:space="preserve">do </w:t>
      </w:r>
      <w:r w:rsidRPr="00994205">
        <w:rPr>
          <w:spacing w:val="-4"/>
          <w:sz w:val="24"/>
        </w:rPr>
        <w:t xml:space="preserve">not </w:t>
      </w:r>
      <w:r w:rsidRPr="00994205">
        <w:rPr>
          <w:spacing w:val="-5"/>
          <w:sz w:val="24"/>
        </w:rPr>
        <w:t xml:space="preserve">apply </w:t>
      </w:r>
      <w:r w:rsidRPr="00994205">
        <w:rPr>
          <w:spacing w:val="-3"/>
          <w:sz w:val="24"/>
        </w:rPr>
        <w:t xml:space="preserve">by </w:t>
      </w:r>
      <w:r w:rsidRPr="00994205">
        <w:rPr>
          <w:sz w:val="24"/>
        </w:rPr>
        <w:t xml:space="preserve">virtue </w:t>
      </w:r>
      <w:r w:rsidRPr="00994205">
        <w:rPr>
          <w:spacing w:val="-3"/>
          <w:sz w:val="24"/>
        </w:rPr>
        <w:t xml:space="preserve">of </w:t>
      </w:r>
      <w:r w:rsidRPr="00994205">
        <w:rPr>
          <w:spacing w:val="-4"/>
          <w:sz w:val="24"/>
        </w:rPr>
        <w:t xml:space="preserve">any </w:t>
      </w:r>
      <w:r w:rsidRPr="00994205">
        <w:rPr>
          <w:spacing w:val="-3"/>
          <w:sz w:val="24"/>
        </w:rPr>
        <w:t xml:space="preserve">of the exemptions </w:t>
      </w:r>
      <w:r w:rsidRPr="00994205">
        <w:rPr>
          <w:spacing w:val="-5"/>
          <w:sz w:val="24"/>
        </w:rPr>
        <w:t xml:space="preserve">set </w:t>
      </w:r>
      <w:r w:rsidRPr="00994205">
        <w:rPr>
          <w:spacing w:val="-4"/>
          <w:sz w:val="24"/>
        </w:rPr>
        <w:t xml:space="preserve">out </w:t>
      </w:r>
      <w:r w:rsidRPr="00994205">
        <w:rPr>
          <w:spacing w:val="-3"/>
          <w:sz w:val="24"/>
        </w:rPr>
        <w:t xml:space="preserve">in the </w:t>
      </w:r>
      <w:r w:rsidRPr="00994205">
        <w:rPr>
          <w:spacing w:val="-6"/>
          <w:sz w:val="24"/>
        </w:rPr>
        <w:t xml:space="preserve">subsequent </w:t>
      </w:r>
      <w:r w:rsidRPr="00994205">
        <w:rPr>
          <w:spacing w:val="-4"/>
          <w:sz w:val="24"/>
        </w:rPr>
        <w:t xml:space="preserve">provisions </w:t>
      </w:r>
      <w:r w:rsidRPr="00994205">
        <w:rPr>
          <w:spacing w:val="-3"/>
          <w:sz w:val="24"/>
        </w:rPr>
        <w:t xml:space="preserve">of </w:t>
      </w:r>
      <w:r w:rsidRPr="00994205">
        <w:rPr>
          <w:spacing w:val="-5"/>
          <w:sz w:val="24"/>
        </w:rPr>
        <w:t>those</w:t>
      </w:r>
      <w:r w:rsidRPr="00994205">
        <w:rPr>
          <w:spacing w:val="-2"/>
          <w:sz w:val="24"/>
        </w:rPr>
        <w:t xml:space="preserve"> </w:t>
      </w:r>
      <w:r w:rsidRPr="00994205">
        <w:rPr>
          <w:spacing w:val="-5"/>
          <w:sz w:val="24"/>
        </w:rPr>
        <w:t>Regulations;</w:t>
      </w:r>
    </w:p>
    <w:p w14:paraId="60CF79BB" w14:textId="6A883B27" w:rsidR="00837652" w:rsidRPr="00994205" w:rsidRDefault="000231AE" w:rsidP="00E621A1">
      <w:pPr>
        <w:pStyle w:val="ListParagraph"/>
        <w:numPr>
          <w:ilvl w:val="2"/>
          <w:numId w:val="91"/>
        </w:numPr>
        <w:tabs>
          <w:tab w:val="left" w:pos="3365"/>
          <w:tab w:val="left" w:pos="3366"/>
        </w:tabs>
        <w:spacing w:before="126" w:line="362" w:lineRule="auto"/>
        <w:ind w:right="725"/>
        <w:rPr>
          <w:sz w:val="24"/>
        </w:rPr>
      </w:pPr>
      <w:r w:rsidRPr="00994205">
        <w:rPr>
          <w:spacing w:val="-3"/>
          <w:sz w:val="24"/>
        </w:rPr>
        <w:t xml:space="preserve">the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pacing w:val="-3"/>
          <w:sz w:val="24"/>
        </w:rPr>
        <w:t xml:space="preserve">is </w:t>
      </w:r>
      <w:r w:rsidRPr="00994205">
        <w:rPr>
          <w:spacing w:val="-4"/>
          <w:sz w:val="24"/>
        </w:rPr>
        <w:t xml:space="preserve">not </w:t>
      </w:r>
      <w:r w:rsidRPr="00994205">
        <w:rPr>
          <w:spacing w:val="-3"/>
          <w:sz w:val="24"/>
        </w:rPr>
        <w:t xml:space="preserve">specified in </w:t>
      </w:r>
      <w:r w:rsidRPr="00994205">
        <w:rPr>
          <w:spacing w:val="-4"/>
          <w:sz w:val="24"/>
        </w:rPr>
        <w:t xml:space="preserve">any directions </w:t>
      </w:r>
      <w:r w:rsidRPr="00994205">
        <w:rPr>
          <w:spacing w:val="-3"/>
          <w:sz w:val="24"/>
        </w:rPr>
        <w:t xml:space="preserve">given by the </w:t>
      </w:r>
      <w:r w:rsidR="000F1E7E" w:rsidRPr="00994205">
        <w:rPr>
          <w:sz w:val="24"/>
        </w:rPr>
        <w:t>Welsh Ministers</w:t>
      </w:r>
      <w:r w:rsidRPr="00994205">
        <w:rPr>
          <w:spacing w:val="-3"/>
          <w:sz w:val="24"/>
        </w:rPr>
        <w:t xml:space="preserve"> </w:t>
      </w:r>
      <w:r w:rsidRPr="00994205">
        <w:rPr>
          <w:spacing w:val="-5"/>
          <w:sz w:val="24"/>
        </w:rPr>
        <w:t xml:space="preserve">under </w:t>
      </w:r>
      <w:r w:rsidRPr="00994205">
        <w:rPr>
          <w:spacing w:val="-4"/>
          <w:sz w:val="24"/>
        </w:rPr>
        <w:t xml:space="preserve">section </w:t>
      </w:r>
      <w:r w:rsidR="00C86B23" w:rsidRPr="00994205">
        <w:rPr>
          <w:spacing w:val="-6"/>
          <w:sz w:val="24"/>
        </w:rPr>
        <w:t>46</w:t>
      </w:r>
      <w:r w:rsidRPr="00994205">
        <w:rPr>
          <w:spacing w:val="-6"/>
          <w:sz w:val="24"/>
        </w:rPr>
        <w:t xml:space="preserve"> </w:t>
      </w:r>
      <w:r w:rsidRPr="00994205">
        <w:rPr>
          <w:spacing w:val="-3"/>
          <w:sz w:val="24"/>
        </w:rPr>
        <w:t xml:space="preserve">of the </w:t>
      </w:r>
      <w:r w:rsidRPr="00994205">
        <w:rPr>
          <w:spacing w:val="-5"/>
          <w:sz w:val="24"/>
        </w:rPr>
        <w:t xml:space="preserve"> </w:t>
      </w:r>
      <w:r w:rsidR="00C86B23" w:rsidRPr="00994205">
        <w:rPr>
          <w:spacing w:val="-5"/>
          <w:sz w:val="24"/>
        </w:rPr>
        <w:t xml:space="preserve">2006 </w:t>
      </w:r>
      <w:r w:rsidRPr="00994205">
        <w:rPr>
          <w:spacing w:val="2"/>
          <w:sz w:val="24"/>
        </w:rPr>
        <w:t xml:space="preserve">Act </w:t>
      </w:r>
      <w:r w:rsidRPr="00994205">
        <w:rPr>
          <w:spacing w:val="-3"/>
          <w:sz w:val="24"/>
        </w:rPr>
        <w:t xml:space="preserve">as </w:t>
      </w:r>
      <w:r w:rsidRPr="00994205">
        <w:rPr>
          <w:spacing w:val="-5"/>
          <w:sz w:val="24"/>
        </w:rPr>
        <w:t xml:space="preserve">being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z w:val="24"/>
        </w:rPr>
        <w:t xml:space="preserve">which may </w:t>
      </w:r>
      <w:r w:rsidRPr="00994205">
        <w:rPr>
          <w:spacing w:val="-4"/>
          <w:sz w:val="24"/>
        </w:rPr>
        <w:t xml:space="preserve">not </w:t>
      </w:r>
      <w:r w:rsidRPr="00994205">
        <w:rPr>
          <w:spacing w:val="-3"/>
          <w:sz w:val="24"/>
        </w:rPr>
        <w:t xml:space="preserve">be </w:t>
      </w:r>
      <w:r w:rsidRPr="00994205">
        <w:rPr>
          <w:spacing w:val="-4"/>
          <w:sz w:val="24"/>
        </w:rPr>
        <w:t xml:space="preserve">ordered </w:t>
      </w:r>
      <w:r w:rsidRPr="00994205">
        <w:rPr>
          <w:sz w:val="24"/>
        </w:rPr>
        <w:t xml:space="preserve">for </w:t>
      </w:r>
      <w:r w:rsidRPr="00994205">
        <w:rPr>
          <w:spacing w:val="-4"/>
          <w:sz w:val="24"/>
        </w:rPr>
        <w:t xml:space="preserve">Patients </w:t>
      </w:r>
      <w:r w:rsidRPr="00994205">
        <w:rPr>
          <w:spacing w:val="-3"/>
          <w:sz w:val="24"/>
        </w:rPr>
        <w:t xml:space="preserve">in the </w:t>
      </w:r>
      <w:r w:rsidRPr="00994205">
        <w:rPr>
          <w:spacing w:val="-4"/>
          <w:sz w:val="24"/>
        </w:rPr>
        <w:t xml:space="preserve">provision </w:t>
      </w:r>
      <w:r w:rsidRPr="00994205">
        <w:rPr>
          <w:spacing w:val="-3"/>
          <w:sz w:val="24"/>
        </w:rPr>
        <w:t xml:space="preserve">of </w:t>
      </w:r>
      <w:r w:rsidRPr="00994205">
        <w:rPr>
          <w:sz w:val="24"/>
        </w:rPr>
        <w:t xml:space="preserve">medical services </w:t>
      </w:r>
      <w:r w:rsidRPr="00994205">
        <w:rPr>
          <w:spacing w:val="-5"/>
          <w:sz w:val="24"/>
        </w:rPr>
        <w:t xml:space="preserve">under </w:t>
      </w:r>
      <w:r w:rsidRPr="00994205">
        <w:rPr>
          <w:sz w:val="24"/>
        </w:rPr>
        <w:t xml:space="preserve">a </w:t>
      </w:r>
      <w:r w:rsidRPr="00994205">
        <w:rPr>
          <w:spacing w:val="-5"/>
          <w:sz w:val="24"/>
        </w:rPr>
        <w:t xml:space="preserve">general </w:t>
      </w:r>
      <w:r w:rsidRPr="00994205">
        <w:rPr>
          <w:sz w:val="24"/>
        </w:rPr>
        <w:t>medical services</w:t>
      </w:r>
      <w:r w:rsidRPr="00994205">
        <w:rPr>
          <w:spacing w:val="5"/>
          <w:sz w:val="24"/>
        </w:rPr>
        <w:t xml:space="preserve"> </w:t>
      </w:r>
      <w:r w:rsidRPr="00994205">
        <w:rPr>
          <w:sz w:val="24"/>
        </w:rPr>
        <w:t>contract;</w:t>
      </w:r>
    </w:p>
    <w:p w14:paraId="127DD620" w14:textId="0E10E925" w:rsidR="00837652" w:rsidRPr="00994205" w:rsidRDefault="000231AE" w:rsidP="00E621A1">
      <w:pPr>
        <w:pStyle w:val="ListParagraph"/>
        <w:numPr>
          <w:ilvl w:val="2"/>
          <w:numId w:val="91"/>
        </w:numPr>
        <w:tabs>
          <w:tab w:val="left" w:pos="3365"/>
          <w:tab w:val="left" w:pos="3366"/>
        </w:tabs>
        <w:spacing w:before="126" w:line="362" w:lineRule="auto"/>
        <w:ind w:right="725"/>
        <w:rPr>
          <w:sz w:val="24"/>
        </w:rPr>
      </w:pPr>
      <w:r w:rsidRPr="00994205">
        <w:rPr>
          <w:spacing w:val="-3"/>
          <w:sz w:val="24"/>
        </w:rPr>
        <w:t xml:space="preserve">the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pacing w:val="-3"/>
          <w:sz w:val="24"/>
        </w:rPr>
        <w:t xml:space="preserve">is </w:t>
      </w:r>
      <w:r w:rsidRPr="00994205">
        <w:rPr>
          <w:spacing w:val="-4"/>
          <w:sz w:val="24"/>
        </w:rPr>
        <w:t xml:space="preserve">not </w:t>
      </w:r>
      <w:r w:rsidRPr="00994205">
        <w:rPr>
          <w:spacing w:val="-3"/>
          <w:sz w:val="24"/>
        </w:rPr>
        <w:t xml:space="preserve">specified in </w:t>
      </w:r>
      <w:r w:rsidRPr="00994205">
        <w:rPr>
          <w:spacing w:val="-4"/>
          <w:sz w:val="24"/>
        </w:rPr>
        <w:t xml:space="preserve">any directions </w:t>
      </w:r>
      <w:r w:rsidRPr="00994205">
        <w:rPr>
          <w:spacing w:val="-3"/>
          <w:sz w:val="24"/>
        </w:rPr>
        <w:t xml:space="preserve">given by the </w:t>
      </w:r>
      <w:r w:rsidR="000F1E7E" w:rsidRPr="00994205">
        <w:rPr>
          <w:sz w:val="24"/>
        </w:rPr>
        <w:t>Welsh Ministers</w:t>
      </w:r>
      <w:r w:rsidRPr="00994205">
        <w:rPr>
          <w:spacing w:val="-3"/>
          <w:sz w:val="24"/>
        </w:rPr>
        <w:t xml:space="preserve"> </w:t>
      </w:r>
      <w:r w:rsidRPr="00994205">
        <w:rPr>
          <w:spacing w:val="-5"/>
          <w:sz w:val="24"/>
        </w:rPr>
        <w:t xml:space="preserve">under </w:t>
      </w:r>
      <w:r w:rsidRPr="00994205">
        <w:rPr>
          <w:spacing w:val="-4"/>
          <w:sz w:val="24"/>
        </w:rPr>
        <w:t xml:space="preserve">section </w:t>
      </w:r>
      <w:r w:rsidR="00C86B23" w:rsidRPr="00994205">
        <w:rPr>
          <w:spacing w:val="-6"/>
          <w:sz w:val="24"/>
        </w:rPr>
        <w:t>46</w:t>
      </w:r>
      <w:r w:rsidRPr="00994205">
        <w:rPr>
          <w:spacing w:val="-6"/>
          <w:sz w:val="24"/>
        </w:rPr>
        <w:t xml:space="preserve"> </w:t>
      </w:r>
      <w:r w:rsidRPr="00994205">
        <w:rPr>
          <w:spacing w:val="-3"/>
          <w:sz w:val="24"/>
        </w:rPr>
        <w:t xml:space="preserve">of the </w:t>
      </w:r>
      <w:r w:rsidRPr="00994205">
        <w:rPr>
          <w:spacing w:val="-5"/>
          <w:sz w:val="24"/>
        </w:rPr>
        <w:t xml:space="preserve"> </w:t>
      </w:r>
      <w:r w:rsidR="00C86B23" w:rsidRPr="00994205">
        <w:rPr>
          <w:spacing w:val="-5"/>
          <w:sz w:val="24"/>
        </w:rPr>
        <w:t xml:space="preserve">2006 </w:t>
      </w:r>
      <w:r w:rsidRPr="00994205">
        <w:rPr>
          <w:spacing w:val="2"/>
          <w:sz w:val="24"/>
        </w:rPr>
        <w:t xml:space="preserve">Act </w:t>
      </w:r>
      <w:r w:rsidRPr="00994205">
        <w:rPr>
          <w:spacing w:val="-3"/>
          <w:sz w:val="24"/>
        </w:rPr>
        <w:t xml:space="preserve">as </w:t>
      </w:r>
      <w:r w:rsidRPr="00994205">
        <w:rPr>
          <w:spacing w:val="-5"/>
          <w:sz w:val="24"/>
        </w:rPr>
        <w:t xml:space="preserve">being </w:t>
      </w:r>
      <w:r w:rsidRPr="00994205">
        <w:rPr>
          <w:sz w:val="24"/>
        </w:rPr>
        <w:t xml:space="preserve">a </w:t>
      </w:r>
      <w:r w:rsidRPr="00994205">
        <w:rPr>
          <w:spacing w:val="-4"/>
          <w:sz w:val="24"/>
        </w:rPr>
        <w:t>drug,</w:t>
      </w:r>
      <w:r w:rsidR="00806138">
        <w:rPr>
          <w:spacing w:val="-4"/>
          <w:sz w:val="24"/>
        </w:rPr>
        <w:t xml:space="preserve">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z w:val="24"/>
        </w:rPr>
        <w:t xml:space="preserve">which can </w:t>
      </w:r>
      <w:r w:rsidRPr="00994205">
        <w:rPr>
          <w:spacing w:val="-5"/>
          <w:sz w:val="24"/>
        </w:rPr>
        <w:t xml:space="preserve">only </w:t>
      </w:r>
      <w:r w:rsidRPr="00994205">
        <w:rPr>
          <w:spacing w:val="-3"/>
          <w:sz w:val="24"/>
        </w:rPr>
        <w:t xml:space="preserve">be </w:t>
      </w:r>
      <w:r w:rsidRPr="00994205">
        <w:rPr>
          <w:spacing w:val="-4"/>
          <w:sz w:val="24"/>
        </w:rPr>
        <w:t xml:space="preserve">ordered </w:t>
      </w:r>
      <w:r w:rsidRPr="00994205">
        <w:rPr>
          <w:sz w:val="24"/>
        </w:rPr>
        <w:t xml:space="preserve">for </w:t>
      </w:r>
      <w:r w:rsidRPr="00994205">
        <w:rPr>
          <w:spacing w:val="-3"/>
          <w:sz w:val="24"/>
        </w:rPr>
        <w:t xml:space="preserve">specified </w:t>
      </w:r>
      <w:r w:rsidRPr="00994205">
        <w:rPr>
          <w:spacing w:val="-4"/>
          <w:sz w:val="24"/>
        </w:rPr>
        <w:t xml:space="preserve">Patients and </w:t>
      </w:r>
      <w:r w:rsidRPr="00994205">
        <w:rPr>
          <w:spacing w:val="-3"/>
          <w:sz w:val="24"/>
        </w:rPr>
        <w:t xml:space="preserve">specified </w:t>
      </w:r>
      <w:r w:rsidRPr="00994205">
        <w:rPr>
          <w:spacing w:val="-5"/>
          <w:sz w:val="24"/>
        </w:rPr>
        <w:t xml:space="preserve">purposes </w:t>
      </w:r>
      <w:r w:rsidRPr="00994205">
        <w:rPr>
          <w:spacing w:val="-6"/>
          <w:sz w:val="24"/>
        </w:rPr>
        <w:t>unless:</w:t>
      </w:r>
    </w:p>
    <w:p w14:paraId="008C3F47" w14:textId="77777777" w:rsidR="00837652" w:rsidRPr="00994205" w:rsidRDefault="000231AE">
      <w:pPr>
        <w:pStyle w:val="ListParagraph"/>
        <w:numPr>
          <w:ilvl w:val="3"/>
          <w:numId w:val="70"/>
        </w:numPr>
        <w:tabs>
          <w:tab w:val="left" w:pos="4807"/>
          <w:tab w:val="left" w:pos="4808"/>
        </w:tabs>
        <w:spacing w:before="126" w:line="376" w:lineRule="auto"/>
        <w:ind w:right="1603"/>
        <w:rPr>
          <w:sz w:val="24"/>
        </w:rPr>
      </w:pPr>
      <w:r w:rsidRPr="00994205">
        <w:rPr>
          <w:spacing w:val="-3"/>
          <w:sz w:val="24"/>
        </w:rPr>
        <w:lastRenderedPageBreak/>
        <w:t xml:space="preserve">the </w:t>
      </w:r>
      <w:r w:rsidRPr="00994205">
        <w:rPr>
          <w:spacing w:val="-4"/>
          <w:sz w:val="24"/>
        </w:rPr>
        <w:t xml:space="preserve">Patient </w:t>
      </w:r>
      <w:r w:rsidRPr="00994205">
        <w:rPr>
          <w:spacing w:val="-3"/>
          <w:sz w:val="24"/>
        </w:rPr>
        <w:t xml:space="preserve">is </w:t>
      </w:r>
      <w:r w:rsidRPr="00994205">
        <w:rPr>
          <w:sz w:val="24"/>
        </w:rPr>
        <w:t xml:space="preserve">a </w:t>
      </w:r>
      <w:r w:rsidRPr="00994205">
        <w:rPr>
          <w:spacing w:val="-5"/>
          <w:sz w:val="24"/>
        </w:rPr>
        <w:t xml:space="preserve">person </w:t>
      </w:r>
      <w:r w:rsidRPr="00994205">
        <w:rPr>
          <w:spacing w:val="-3"/>
          <w:sz w:val="24"/>
        </w:rPr>
        <w:t xml:space="preserve">of the specified </w:t>
      </w:r>
      <w:r w:rsidRPr="00994205">
        <w:rPr>
          <w:spacing w:val="-4"/>
          <w:sz w:val="24"/>
        </w:rPr>
        <w:t>description;</w:t>
      </w:r>
    </w:p>
    <w:p w14:paraId="1F643C5E" w14:textId="77777777" w:rsidR="00837652" w:rsidRPr="00994205" w:rsidRDefault="000231AE">
      <w:pPr>
        <w:pStyle w:val="ListParagraph"/>
        <w:numPr>
          <w:ilvl w:val="3"/>
          <w:numId w:val="70"/>
        </w:numPr>
        <w:tabs>
          <w:tab w:val="left" w:pos="4807"/>
          <w:tab w:val="left" w:pos="4808"/>
        </w:tabs>
        <w:spacing w:before="95" w:line="376" w:lineRule="auto"/>
        <w:ind w:right="753"/>
        <w:rPr>
          <w:sz w:val="24"/>
        </w:rPr>
      </w:pPr>
      <w:r w:rsidRPr="00994205">
        <w:rPr>
          <w:spacing w:val="-3"/>
          <w:sz w:val="24"/>
        </w:rPr>
        <w:t xml:space="preserve">the </w:t>
      </w:r>
      <w:r w:rsidRPr="00994205">
        <w:rPr>
          <w:sz w:val="24"/>
        </w:rPr>
        <w:t xml:space="preserve">medicine </w:t>
      </w:r>
      <w:r w:rsidRPr="00994205">
        <w:rPr>
          <w:spacing w:val="-3"/>
          <w:sz w:val="24"/>
        </w:rPr>
        <w:t xml:space="preserve">is </w:t>
      </w:r>
      <w:r w:rsidRPr="00994205">
        <w:rPr>
          <w:spacing w:val="-4"/>
          <w:sz w:val="24"/>
        </w:rPr>
        <w:t xml:space="preserve">prescribed </w:t>
      </w:r>
      <w:r w:rsidRPr="00994205">
        <w:rPr>
          <w:sz w:val="24"/>
        </w:rPr>
        <w:t xml:space="preserve">for </w:t>
      </w:r>
      <w:r w:rsidRPr="00994205">
        <w:rPr>
          <w:spacing w:val="-4"/>
          <w:sz w:val="24"/>
        </w:rPr>
        <w:t xml:space="preserve">that Patient </w:t>
      </w:r>
      <w:r w:rsidRPr="00994205">
        <w:rPr>
          <w:spacing w:val="-5"/>
          <w:sz w:val="24"/>
        </w:rPr>
        <w:t xml:space="preserve">only </w:t>
      </w:r>
      <w:r w:rsidRPr="00994205">
        <w:rPr>
          <w:sz w:val="24"/>
        </w:rPr>
        <w:t xml:space="preserve">for </w:t>
      </w:r>
      <w:r w:rsidRPr="00994205">
        <w:rPr>
          <w:spacing w:val="-3"/>
          <w:sz w:val="24"/>
        </w:rPr>
        <w:t xml:space="preserve">the specified </w:t>
      </w:r>
      <w:r w:rsidRPr="00994205">
        <w:rPr>
          <w:spacing w:val="-6"/>
          <w:sz w:val="24"/>
        </w:rPr>
        <w:t>purposes;</w:t>
      </w:r>
      <w:r w:rsidRPr="00994205">
        <w:rPr>
          <w:spacing w:val="1"/>
          <w:sz w:val="24"/>
        </w:rPr>
        <w:t xml:space="preserve"> </w:t>
      </w:r>
      <w:r w:rsidRPr="00994205">
        <w:rPr>
          <w:spacing w:val="-4"/>
          <w:sz w:val="24"/>
        </w:rPr>
        <w:t>and</w:t>
      </w:r>
    </w:p>
    <w:p w14:paraId="455776BC" w14:textId="54AB095D" w:rsidR="00C623C7" w:rsidRDefault="000231AE" w:rsidP="00134C5A">
      <w:pPr>
        <w:pStyle w:val="ListParagraph"/>
        <w:numPr>
          <w:ilvl w:val="3"/>
          <w:numId w:val="70"/>
        </w:numPr>
        <w:tabs>
          <w:tab w:val="left" w:pos="4807"/>
          <w:tab w:val="left" w:pos="4808"/>
        </w:tabs>
        <w:spacing w:before="104" w:line="362" w:lineRule="auto"/>
        <w:ind w:right="729"/>
        <w:rPr>
          <w:sz w:val="24"/>
        </w:rPr>
      </w:pPr>
      <w:r w:rsidRPr="00B1411B">
        <w:rPr>
          <w:spacing w:val="-3"/>
          <w:sz w:val="24"/>
        </w:rPr>
        <w:t xml:space="preserve">if the </w:t>
      </w:r>
      <w:r w:rsidRPr="00B1411B">
        <w:rPr>
          <w:spacing w:val="-4"/>
          <w:sz w:val="24"/>
        </w:rPr>
        <w:t xml:space="preserve">Supplementary </w:t>
      </w:r>
      <w:r w:rsidRPr="00B1411B">
        <w:rPr>
          <w:spacing w:val="-3"/>
          <w:sz w:val="24"/>
        </w:rPr>
        <w:t xml:space="preserve">Prescriber is </w:t>
      </w:r>
      <w:r w:rsidRPr="00B1411B">
        <w:rPr>
          <w:spacing w:val="-6"/>
          <w:sz w:val="24"/>
        </w:rPr>
        <w:t xml:space="preserve">issuing </w:t>
      </w:r>
      <w:r w:rsidRPr="00B1411B">
        <w:rPr>
          <w:spacing w:val="-3"/>
          <w:sz w:val="24"/>
        </w:rPr>
        <w:t xml:space="preserve">or creating </w:t>
      </w:r>
      <w:r w:rsidRPr="00B1411B">
        <w:rPr>
          <w:sz w:val="24"/>
        </w:rPr>
        <w:t xml:space="preserve">a </w:t>
      </w:r>
      <w:r w:rsidRPr="00B1411B">
        <w:rPr>
          <w:spacing w:val="-3"/>
          <w:sz w:val="24"/>
        </w:rPr>
        <w:t xml:space="preserve">Prescription </w:t>
      </w:r>
      <w:r w:rsidRPr="00B1411B">
        <w:rPr>
          <w:sz w:val="24"/>
        </w:rPr>
        <w:t xml:space="preserve">Form, </w:t>
      </w:r>
      <w:r w:rsidRPr="00B1411B">
        <w:rPr>
          <w:spacing w:val="-3"/>
          <w:sz w:val="24"/>
        </w:rPr>
        <w:t xml:space="preserve">the </w:t>
      </w:r>
      <w:r w:rsidRPr="00B1411B">
        <w:rPr>
          <w:spacing w:val="-4"/>
          <w:sz w:val="24"/>
        </w:rPr>
        <w:t xml:space="preserve">prescriber includes </w:t>
      </w:r>
      <w:r w:rsidRPr="00B1411B">
        <w:rPr>
          <w:spacing w:val="-3"/>
          <w:sz w:val="24"/>
        </w:rPr>
        <w:t xml:space="preserve">on the Prescription Form the </w:t>
      </w:r>
      <w:r w:rsidRPr="00B1411B">
        <w:rPr>
          <w:sz w:val="24"/>
        </w:rPr>
        <w:t>reference “SLS”.</w:t>
      </w:r>
    </w:p>
    <w:p w14:paraId="619948CF" w14:textId="77777777" w:rsidR="00837652" w:rsidRPr="00994205" w:rsidRDefault="00837652">
      <w:pPr>
        <w:pStyle w:val="BodyText"/>
        <w:spacing w:before="10"/>
        <w:rPr>
          <w:sz w:val="23"/>
        </w:rPr>
      </w:pPr>
    </w:p>
    <w:p w14:paraId="508B2083" w14:textId="3CE944FB" w:rsidR="00837652" w:rsidRPr="00994205" w:rsidRDefault="000231AE" w:rsidP="004253A2">
      <w:pPr>
        <w:pStyle w:val="Heading1"/>
        <w:numPr>
          <w:ilvl w:val="0"/>
          <w:numId w:val="91"/>
        </w:numPr>
        <w:tabs>
          <w:tab w:val="left" w:pos="2147"/>
          <w:tab w:val="left" w:pos="2148"/>
        </w:tabs>
      </w:pPr>
      <w:bookmarkStart w:id="79" w:name="_bookmark73"/>
      <w:bookmarkEnd w:id="79"/>
      <w:r w:rsidRPr="00994205">
        <w:t>Arrangements for Supplementary</w:t>
      </w:r>
      <w:r w:rsidRPr="00994205">
        <w:rPr>
          <w:spacing w:val="-4"/>
        </w:rPr>
        <w:t xml:space="preserve"> </w:t>
      </w:r>
      <w:r w:rsidRPr="00994205">
        <w:t>Prescribers</w:t>
      </w:r>
      <w:r w:rsidR="009D01F2" w:rsidRPr="009D01F2">
        <w:rPr>
          <w:rStyle w:val="FootnoteReference"/>
          <w:b w:val="0"/>
          <w:bCs w:val="0"/>
          <w:sz w:val="24"/>
          <w:szCs w:val="24"/>
        </w:rPr>
        <w:footnoteReference w:id="33"/>
      </w:r>
    </w:p>
    <w:p w14:paraId="08C52DB8" w14:textId="487800F2" w:rsidR="00C25FF8" w:rsidRPr="00C25FF8" w:rsidRDefault="000231AE" w:rsidP="00C25FF8">
      <w:pPr>
        <w:pStyle w:val="ListParagraph"/>
        <w:numPr>
          <w:ilvl w:val="1"/>
          <w:numId w:val="91"/>
        </w:numPr>
        <w:tabs>
          <w:tab w:val="left" w:pos="2227"/>
          <w:tab w:val="left" w:pos="2228"/>
        </w:tabs>
        <w:spacing w:before="316" w:line="362" w:lineRule="auto"/>
        <w:ind w:right="742"/>
        <w:rPr>
          <w:sz w:val="24"/>
        </w:rPr>
      </w:pPr>
      <w:r w:rsidRPr="00994205">
        <w:rPr>
          <w:spacing w:val="-3"/>
          <w:sz w:val="24"/>
        </w:rPr>
        <w:t xml:space="preserve">Where the </w:t>
      </w:r>
      <w:r w:rsidRPr="00994205">
        <w:rPr>
          <w:sz w:val="24"/>
        </w:rPr>
        <w:t xml:space="preserve">functions </w:t>
      </w:r>
      <w:r w:rsidRPr="00994205">
        <w:rPr>
          <w:spacing w:val="-3"/>
          <w:sz w:val="24"/>
        </w:rPr>
        <w:t xml:space="preserve">of </w:t>
      </w:r>
      <w:r w:rsidRPr="00994205">
        <w:rPr>
          <w:sz w:val="24"/>
        </w:rPr>
        <w:t xml:space="preserve">a </w:t>
      </w:r>
      <w:r w:rsidRPr="00994205">
        <w:rPr>
          <w:spacing w:val="-4"/>
          <w:sz w:val="24"/>
        </w:rPr>
        <w:t xml:space="preserve">Supplementary </w:t>
      </w:r>
      <w:r w:rsidRPr="00994205">
        <w:rPr>
          <w:spacing w:val="-3"/>
          <w:sz w:val="24"/>
        </w:rPr>
        <w:t xml:space="preserve">Prescriber </w:t>
      </w:r>
      <w:r w:rsidRPr="00994205">
        <w:rPr>
          <w:spacing w:val="-4"/>
          <w:sz w:val="24"/>
        </w:rPr>
        <w:t xml:space="preserve">include prescribing, </w:t>
      </w:r>
      <w:r w:rsidRPr="00994205">
        <w:rPr>
          <w:spacing w:val="-3"/>
          <w:sz w:val="24"/>
        </w:rPr>
        <w:t xml:space="preserve">the Contractor </w:t>
      </w:r>
      <w:r w:rsidRPr="00994205">
        <w:rPr>
          <w:spacing w:val="-6"/>
          <w:sz w:val="24"/>
        </w:rPr>
        <w:t xml:space="preserve">shall </w:t>
      </w:r>
      <w:r w:rsidRPr="00994205">
        <w:rPr>
          <w:sz w:val="24"/>
        </w:rPr>
        <w:t xml:space="preserve">have </w:t>
      </w:r>
      <w:r w:rsidRPr="00994205">
        <w:rPr>
          <w:spacing w:val="-4"/>
          <w:sz w:val="24"/>
        </w:rPr>
        <w:t xml:space="preserve">arrangements </w:t>
      </w:r>
      <w:r w:rsidRPr="00994205">
        <w:rPr>
          <w:spacing w:val="-3"/>
          <w:sz w:val="24"/>
        </w:rPr>
        <w:t xml:space="preserve">in place </w:t>
      </w:r>
      <w:r w:rsidRPr="00994205">
        <w:rPr>
          <w:sz w:val="24"/>
        </w:rPr>
        <w:t xml:space="preserve">to </w:t>
      </w:r>
      <w:r w:rsidRPr="00994205">
        <w:rPr>
          <w:spacing w:val="-3"/>
          <w:sz w:val="24"/>
        </w:rPr>
        <w:t xml:space="preserve">secure </w:t>
      </w:r>
      <w:r w:rsidRPr="00994205">
        <w:rPr>
          <w:spacing w:val="-4"/>
          <w:sz w:val="24"/>
        </w:rPr>
        <w:t xml:space="preserve">that that </w:t>
      </w:r>
      <w:r w:rsidRPr="00994205">
        <w:rPr>
          <w:spacing w:val="-5"/>
          <w:sz w:val="24"/>
        </w:rPr>
        <w:t xml:space="preserve">person </w:t>
      </w:r>
      <w:r w:rsidRPr="00994205">
        <w:rPr>
          <w:spacing w:val="-3"/>
          <w:sz w:val="24"/>
        </w:rPr>
        <w:t xml:space="preserve">will </w:t>
      </w:r>
      <w:r w:rsidRPr="00994205">
        <w:rPr>
          <w:spacing w:val="-5"/>
          <w:sz w:val="24"/>
        </w:rPr>
        <w:t xml:space="preserve">only </w:t>
      </w:r>
      <w:r w:rsidRPr="00994205">
        <w:rPr>
          <w:spacing w:val="-6"/>
          <w:sz w:val="24"/>
        </w:rPr>
        <w:t xml:space="preserve">issue </w:t>
      </w:r>
      <w:r w:rsidRPr="00994205">
        <w:rPr>
          <w:spacing w:val="-3"/>
          <w:sz w:val="24"/>
        </w:rPr>
        <w:t xml:space="preserve">or </w:t>
      </w:r>
      <w:r w:rsidRPr="00994205">
        <w:rPr>
          <w:sz w:val="24"/>
        </w:rPr>
        <w:t xml:space="preserve">create a </w:t>
      </w:r>
      <w:r w:rsidRPr="00994205">
        <w:rPr>
          <w:spacing w:val="-4"/>
          <w:sz w:val="24"/>
        </w:rPr>
        <w:t xml:space="preserve">prescription </w:t>
      </w:r>
      <w:r w:rsidRPr="00994205">
        <w:rPr>
          <w:sz w:val="24"/>
        </w:rPr>
        <w:t xml:space="preserve">for </w:t>
      </w:r>
      <w:r w:rsidRPr="00994205">
        <w:rPr>
          <w:spacing w:val="-3"/>
          <w:sz w:val="24"/>
        </w:rPr>
        <w:t xml:space="preserve">an </w:t>
      </w:r>
      <w:r w:rsidRPr="00994205">
        <w:rPr>
          <w:spacing w:val="-4"/>
          <w:sz w:val="24"/>
        </w:rPr>
        <w:t xml:space="preserve">Appliance </w:t>
      </w:r>
      <w:r w:rsidRPr="00994205">
        <w:rPr>
          <w:spacing w:val="-3"/>
          <w:sz w:val="24"/>
        </w:rPr>
        <w:t xml:space="preserve">or </w:t>
      </w:r>
      <w:r w:rsidRPr="00994205">
        <w:rPr>
          <w:sz w:val="24"/>
        </w:rPr>
        <w:t xml:space="preserve">a medicine which </w:t>
      </w:r>
      <w:r w:rsidRPr="00994205">
        <w:rPr>
          <w:spacing w:val="-3"/>
          <w:sz w:val="24"/>
        </w:rPr>
        <w:t xml:space="preserve">is </w:t>
      </w:r>
      <w:r w:rsidRPr="00994205">
        <w:rPr>
          <w:spacing w:val="-4"/>
          <w:sz w:val="24"/>
        </w:rPr>
        <w:t xml:space="preserve">not </w:t>
      </w:r>
      <w:r w:rsidRPr="00994205">
        <w:rPr>
          <w:sz w:val="24"/>
        </w:rPr>
        <w:t xml:space="preserve">a </w:t>
      </w:r>
      <w:r w:rsidRPr="00994205">
        <w:rPr>
          <w:spacing w:val="-4"/>
          <w:sz w:val="24"/>
        </w:rPr>
        <w:t xml:space="preserve">prescription </w:t>
      </w:r>
      <w:r w:rsidRPr="00994205">
        <w:rPr>
          <w:spacing w:val="-5"/>
          <w:sz w:val="24"/>
        </w:rPr>
        <w:t xml:space="preserve">only </w:t>
      </w:r>
      <w:r w:rsidRPr="00994205">
        <w:rPr>
          <w:sz w:val="24"/>
        </w:rPr>
        <w:t xml:space="preserve">medicine </w:t>
      </w:r>
      <w:r w:rsidRPr="00994205">
        <w:rPr>
          <w:spacing w:val="-3"/>
          <w:sz w:val="24"/>
        </w:rPr>
        <w:t xml:space="preserve">as </w:t>
      </w:r>
      <w:r w:rsidRPr="00994205">
        <w:rPr>
          <w:sz w:val="24"/>
        </w:rPr>
        <w:t xml:space="preserve">a </w:t>
      </w:r>
      <w:r w:rsidRPr="00994205">
        <w:rPr>
          <w:spacing w:val="-4"/>
          <w:sz w:val="24"/>
        </w:rPr>
        <w:t xml:space="preserve">Supplementary </w:t>
      </w:r>
      <w:r w:rsidRPr="00994205">
        <w:rPr>
          <w:spacing w:val="-3"/>
          <w:sz w:val="24"/>
        </w:rPr>
        <w:t xml:space="preserve">Prescriber </w:t>
      </w:r>
      <w:r w:rsidRPr="00994205">
        <w:rPr>
          <w:spacing w:val="-5"/>
          <w:sz w:val="24"/>
        </w:rPr>
        <w:t xml:space="preserve">under </w:t>
      </w:r>
      <w:r w:rsidRPr="00994205">
        <w:rPr>
          <w:spacing w:val="-3"/>
          <w:sz w:val="24"/>
        </w:rPr>
        <w:t xml:space="preserve">the </w:t>
      </w:r>
      <w:r w:rsidRPr="00994205">
        <w:rPr>
          <w:spacing w:val="-4"/>
          <w:sz w:val="24"/>
        </w:rPr>
        <w:t xml:space="preserve">conditions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pacing w:val="-4"/>
          <w:sz w:val="24"/>
        </w:rPr>
        <w:t>Clause</w:t>
      </w:r>
      <w:r w:rsidRPr="00994205">
        <w:rPr>
          <w:spacing w:val="-21"/>
          <w:sz w:val="24"/>
        </w:rPr>
        <w:t xml:space="preserve"> </w:t>
      </w:r>
      <w:hyperlink w:anchor="_bookmark74" w:history="1">
        <w:r w:rsidRPr="00994205">
          <w:rPr>
            <w:spacing w:val="-4"/>
            <w:sz w:val="24"/>
          </w:rPr>
          <w:t>27</w:t>
        </w:r>
      </w:hyperlink>
      <w:r w:rsidRPr="00994205">
        <w:rPr>
          <w:spacing w:val="-4"/>
          <w:sz w:val="24"/>
        </w:rPr>
        <w:t>.</w:t>
      </w:r>
    </w:p>
    <w:p w14:paraId="3EC90D92" w14:textId="77777777" w:rsidR="00C25FF8" w:rsidRPr="00C25FF8" w:rsidRDefault="00C25FF8" w:rsidP="00C25FF8">
      <w:pPr>
        <w:pStyle w:val="NoSpacing"/>
      </w:pPr>
      <w:bookmarkStart w:id="80" w:name="_bookmark74"/>
      <w:bookmarkEnd w:id="80"/>
    </w:p>
    <w:p w14:paraId="2CFCB3BD" w14:textId="06871F12" w:rsidR="00837652" w:rsidRPr="00994205" w:rsidRDefault="000231AE" w:rsidP="004253A2">
      <w:pPr>
        <w:pStyle w:val="Heading1"/>
        <w:numPr>
          <w:ilvl w:val="0"/>
          <w:numId w:val="91"/>
        </w:numPr>
        <w:tabs>
          <w:tab w:val="left" w:pos="2147"/>
          <w:tab w:val="left" w:pos="2148"/>
        </w:tabs>
      </w:pPr>
      <w:r w:rsidRPr="00994205">
        <w:t>Conditions applying to Clause</w:t>
      </w:r>
      <w:r w:rsidRPr="00994205">
        <w:rPr>
          <w:spacing w:val="-2"/>
        </w:rPr>
        <w:t xml:space="preserve"> </w:t>
      </w:r>
      <w:hyperlink w:anchor="_bookmark73" w:history="1">
        <w:r w:rsidRPr="00994205">
          <w:rPr>
            <w:spacing w:val="-3"/>
          </w:rPr>
          <w:t>26</w:t>
        </w:r>
      </w:hyperlink>
      <w:r w:rsidR="009D01F2" w:rsidRPr="009D01F2">
        <w:rPr>
          <w:rStyle w:val="FootnoteReference"/>
          <w:b w:val="0"/>
          <w:bCs w:val="0"/>
          <w:spacing w:val="-3"/>
          <w:sz w:val="24"/>
          <w:szCs w:val="24"/>
        </w:rPr>
        <w:footnoteReference w:id="34"/>
      </w:r>
    </w:p>
    <w:p w14:paraId="75881D51" w14:textId="77777777" w:rsidR="00837652" w:rsidRPr="00994205" w:rsidRDefault="00837652">
      <w:pPr>
        <w:pStyle w:val="BodyText"/>
        <w:spacing w:before="9"/>
        <w:rPr>
          <w:b/>
          <w:sz w:val="28"/>
        </w:rPr>
      </w:pPr>
    </w:p>
    <w:p w14:paraId="01D9AD75" w14:textId="77777777" w:rsidR="00837652" w:rsidRPr="00994205" w:rsidRDefault="000231AE" w:rsidP="009945FD">
      <w:pPr>
        <w:pStyle w:val="BodyText"/>
        <w:spacing w:before="1"/>
        <w:ind w:firstLine="720"/>
      </w:pPr>
      <w:r w:rsidRPr="00994205">
        <w:t xml:space="preserve">The conditions referred to in Clause </w:t>
      </w:r>
      <w:hyperlink w:anchor="_bookmark73" w:history="1">
        <w:r w:rsidRPr="00994205">
          <w:t xml:space="preserve">26 </w:t>
        </w:r>
      </w:hyperlink>
      <w:r w:rsidRPr="00994205">
        <w:t>are that:</w:t>
      </w:r>
    </w:p>
    <w:p w14:paraId="16E00CE4" w14:textId="77777777" w:rsidR="00837652" w:rsidRPr="00994205" w:rsidRDefault="00837652">
      <w:pPr>
        <w:pStyle w:val="BodyText"/>
        <w:spacing w:before="10"/>
        <w:rPr>
          <w:sz w:val="21"/>
        </w:rPr>
      </w:pPr>
    </w:p>
    <w:p w14:paraId="2C5B40D4" w14:textId="6BA57EA0" w:rsidR="00837652" w:rsidRPr="00994205" w:rsidRDefault="000231AE" w:rsidP="004253A2">
      <w:pPr>
        <w:pStyle w:val="ListParagraph"/>
        <w:numPr>
          <w:ilvl w:val="1"/>
          <w:numId w:val="91"/>
        </w:numPr>
        <w:tabs>
          <w:tab w:val="left" w:pos="2227"/>
          <w:tab w:val="left" w:pos="2228"/>
        </w:tabs>
        <w:spacing w:before="1" w:line="369" w:lineRule="auto"/>
        <w:ind w:right="1322"/>
        <w:rPr>
          <w:sz w:val="24"/>
        </w:rPr>
      </w:pPr>
      <w:bookmarkStart w:id="81" w:name="_bookmark75"/>
      <w:bookmarkEnd w:id="81"/>
      <w:r w:rsidRPr="00994205">
        <w:rPr>
          <w:spacing w:val="-3"/>
          <w:sz w:val="24"/>
        </w:rPr>
        <w:t xml:space="preserve">the </w:t>
      </w:r>
      <w:r w:rsidRPr="00994205">
        <w:rPr>
          <w:spacing w:val="-4"/>
          <w:sz w:val="24"/>
        </w:rPr>
        <w:t xml:space="preserve">Supplementary </w:t>
      </w:r>
      <w:r w:rsidRPr="00994205">
        <w:rPr>
          <w:spacing w:val="-3"/>
          <w:sz w:val="24"/>
        </w:rPr>
        <w:t xml:space="preserve">Prescriber </w:t>
      </w:r>
      <w:r w:rsidRPr="00994205">
        <w:rPr>
          <w:sz w:val="24"/>
        </w:rPr>
        <w:t xml:space="preserve">acts </w:t>
      </w:r>
      <w:r w:rsidRPr="00994205">
        <w:rPr>
          <w:spacing w:val="-3"/>
          <w:sz w:val="24"/>
        </w:rPr>
        <w:t xml:space="preserve">in </w:t>
      </w:r>
      <w:r w:rsidRPr="00994205">
        <w:rPr>
          <w:sz w:val="24"/>
        </w:rPr>
        <w:t xml:space="preserve">accordance with a clinical </w:t>
      </w:r>
      <w:r w:rsidRPr="00994205">
        <w:rPr>
          <w:spacing w:val="-3"/>
          <w:sz w:val="24"/>
        </w:rPr>
        <w:t xml:space="preserve">management </w:t>
      </w:r>
      <w:r w:rsidRPr="00994205">
        <w:rPr>
          <w:spacing w:val="-5"/>
          <w:sz w:val="24"/>
        </w:rPr>
        <w:t xml:space="preserve">plan </w:t>
      </w:r>
      <w:r w:rsidRPr="00994205">
        <w:rPr>
          <w:sz w:val="24"/>
        </w:rPr>
        <w:t xml:space="preserve">which </w:t>
      </w:r>
      <w:r w:rsidRPr="00994205">
        <w:rPr>
          <w:spacing w:val="-3"/>
          <w:sz w:val="24"/>
        </w:rPr>
        <w:t xml:space="preserve">is in </w:t>
      </w:r>
      <w:r w:rsidRPr="00994205">
        <w:rPr>
          <w:spacing w:val="3"/>
          <w:sz w:val="24"/>
        </w:rPr>
        <w:t xml:space="preserve">effect </w:t>
      </w:r>
      <w:r w:rsidRPr="00994205">
        <w:rPr>
          <w:spacing w:val="-3"/>
          <w:sz w:val="24"/>
        </w:rPr>
        <w:t xml:space="preserve">at the </w:t>
      </w:r>
      <w:r w:rsidRPr="00994205">
        <w:rPr>
          <w:sz w:val="24"/>
        </w:rPr>
        <w:t xml:space="preserve">time </w:t>
      </w:r>
      <w:r w:rsidRPr="00994205">
        <w:rPr>
          <w:spacing w:val="-3"/>
          <w:sz w:val="24"/>
        </w:rPr>
        <w:t xml:space="preserve">he </w:t>
      </w:r>
      <w:r w:rsidR="001A5135" w:rsidRPr="00994205">
        <w:rPr>
          <w:sz w:val="24"/>
        </w:rPr>
        <w:t>acts,</w:t>
      </w:r>
      <w:r w:rsidRPr="00994205">
        <w:rPr>
          <w:sz w:val="24"/>
        </w:rPr>
        <w:t xml:space="preserve"> </w:t>
      </w:r>
      <w:r w:rsidRPr="00994205">
        <w:rPr>
          <w:spacing w:val="-4"/>
          <w:sz w:val="24"/>
        </w:rPr>
        <w:t xml:space="preserve">and </w:t>
      </w:r>
      <w:r w:rsidRPr="00994205">
        <w:rPr>
          <w:sz w:val="24"/>
        </w:rPr>
        <w:t xml:space="preserve">which </w:t>
      </w:r>
      <w:r w:rsidRPr="00994205">
        <w:rPr>
          <w:spacing w:val="-4"/>
          <w:sz w:val="24"/>
        </w:rPr>
        <w:t xml:space="preserve">contains </w:t>
      </w:r>
      <w:r w:rsidRPr="00994205">
        <w:rPr>
          <w:spacing w:val="-3"/>
          <w:sz w:val="24"/>
        </w:rPr>
        <w:t>the following</w:t>
      </w:r>
      <w:r w:rsidRPr="00994205">
        <w:rPr>
          <w:spacing w:val="-4"/>
          <w:sz w:val="24"/>
        </w:rPr>
        <w:t xml:space="preserve"> particulars:</w:t>
      </w:r>
    </w:p>
    <w:p w14:paraId="43D2BFC2" w14:textId="6BF71220" w:rsidR="00837652" w:rsidRPr="00994205" w:rsidRDefault="000231AE" w:rsidP="00267ED5">
      <w:pPr>
        <w:pStyle w:val="ListParagraph"/>
        <w:numPr>
          <w:ilvl w:val="2"/>
          <w:numId w:val="91"/>
        </w:numPr>
        <w:tabs>
          <w:tab w:val="left" w:pos="3365"/>
          <w:tab w:val="left" w:pos="3366"/>
        </w:tabs>
        <w:spacing w:before="134"/>
        <w:rPr>
          <w:sz w:val="24"/>
        </w:rPr>
      </w:pPr>
      <w:r w:rsidRPr="00994205">
        <w:rPr>
          <w:spacing w:val="-3"/>
          <w:sz w:val="24"/>
        </w:rPr>
        <w:t xml:space="preserve">the </w:t>
      </w:r>
      <w:r w:rsidRPr="00994205">
        <w:rPr>
          <w:sz w:val="24"/>
        </w:rPr>
        <w:t xml:space="preserve">name </w:t>
      </w:r>
      <w:r w:rsidRPr="00994205">
        <w:rPr>
          <w:spacing w:val="-3"/>
          <w:sz w:val="24"/>
        </w:rPr>
        <w:t xml:space="preserve">of the </w:t>
      </w:r>
      <w:r w:rsidRPr="00994205">
        <w:rPr>
          <w:spacing w:val="-4"/>
          <w:sz w:val="24"/>
        </w:rPr>
        <w:t xml:space="preserve">Patient </w:t>
      </w:r>
      <w:r w:rsidRPr="00994205">
        <w:rPr>
          <w:sz w:val="24"/>
        </w:rPr>
        <w:t xml:space="preserve">to </w:t>
      </w:r>
      <w:r w:rsidRPr="00994205">
        <w:rPr>
          <w:spacing w:val="-3"/>
          <w:sz w:val="24"/>
        </w:rPr>
        <w:t xml:space="preserve">whom the </w:t>
      </w:r>
      <w:r w:rsidRPr="00994205">
        <w:rPr>
          <w:spacing w:val="-5"/>
          <w:sz w:val="24"/>
        </w:rPr>
        <w:t>plan</w:t>
      </w:r>
      <w:r w:rsidR="009945FD">
        <w:rPr>
          <w:spacing w:val="39"/>
          <w:sz w:val="24"/>
        </w:rPr>
        <w:t xml:space="preserve"> </w:t>
      </w:r>
      <w:r w:rsidRPr="00994205">
        <w:rPr>
          <w:spacing w:val="-5"/>
          <w:sz w:val="24"/>
        </w:rPr>
        <w:t>relates;</w:t>
      </w:r>
    </w:p>
    <w:p w14:paraId="07135EE8" w14:textId="77777777" w:rsidR="00837652" w:rsidRPr="00994205" w:rsidRDefault="00837652">
      <w:pPr>
        <w:pStyle w:val="BodyText"/>
        <w:spacing w:before="11"/>
        <w:rPr>
          <w:sz w:val="21"/>
        </w:rPr>
      </w:pPr>
    </w:p>
    <w:p w14:paraId="0D2C8D34" w14:textId="77777777" w:rsidR="00837652" w:rsidRPr="00994205" w:rsidRDefault="000231AE" w:rsidP="004253A2">
      <w:pPr>
        <w:pStyle w:val="ListParagraph"/>
        <w:numPr>
          <w:ilvl w:val="2"/>
          <w:numId w:val="91"/>
        </w:numPr>
        <w:tabs>
          <w:tab w:val="left" w:pos="3365"/>
          <w:tab w:val="left" w:pos="3366"/>
        </w:tabs>
        <w:spacing w:line="376" w:lineRule="auto"/>
        <w:ind w:right="1542"/>
        <w:rPr>
          <w:sz w:val="24"/>
        </w:rPr>
      </w:pPr>
      <w:r w:rsidRPr="00994205">
        <w:rPr>
          <w:spacing w:val="-3"/>
          <w:sz w:val="24"/>
        </w:rPr>
        <w:t xml:space="preserve">the </w:t>
      </w:r>
      <w:r w:rsidRPr="00994205">
        <w:rPr>
          <w:spacing w:val="-6"/>
          <w:sz w:val="24"/>
        </w:rPr>
        <w:t xml:space="preserve">illness </w:t>
      </w:r>
      <w:r w:rsidRPr="00994205">
        <w:rPr>
          <w:spacing w:val="-3"/>
          <w:sz w:val="24"/>
        </w:rPr>
        <w:t xml:space="preserve">or </w:t>
      </w:r>
      <w:r w:rsidRPr="00994205">
        <w:rPr>
          <w:spacing w:val="-4"/>
          <w:sz w:val="24"/>
        </w:rPr>
        <w:t xml:space="preserve">conditions </w:t>
      </w:r>
      <w:r w:rsidRPr="00994205">
        <w:rPr>
          <w:sz w:val="24"/>
        </w:rPr>
        <w:t xml:space="preserve">which may </w:t>
      </w:r>
      <w:r w:rsidRPr="00994205">
        <w:rPr>
          <w:spacing w:val="-3"/>
          <w:sz w:val="24"/>
        </w:rPr>
        <w:t xml:space="preserve">be </w:t>
      </w:r>
      <w:r w:rsidRPr="00994205">
        <w:rPr>
          <w:spacing w:val="-4"/>
          <w:sz w:val="24"/>
        </w:rPr>
        <w:t xml:space="preserve">treated </w:t>
      </w:r>
      <w:r w:rsidRPr="00994205">
        <w:rPr>
          <w:spacing w:val="-3"/>
          <w:sz w:val="24"/>
        </w:rPr>
        <w:t xml:space="preserve">by the </w:t>
      </w:r>
      <w:r w:rsidRPr="00994205">
        <w:rPr>
          <w:spacing w:val="-4"/>
          <w:sz w:val="24"/>
        </w:rPr>
        <w:t>Supplementary</w:t>
      </w:r>
      <w:r w:rsidRPr="00994205">
        <w:rPr>
          <w:spacing w:val="36"/>
          <w:sz w:val="24"/>
        </w:rPr>
        <w:t xml:space="preserve"> </w:t>
      </w:r>
      <w:r w:rsidRPr="00994205">
        <w:rPr>
          <w:sz w:val="24"/>
        </w:rPr>
        <w:t>Prescriber;</w:t>
      </w:r>
    </w:p>
    <w:p w14:paraId="0131A9BC" w14:textId="77777777" w:rsidR="00837652" w:rsidRPr="00994205" w:rsidRDefault="000231AE" w:rsidP="004253A2">
      <w:pPr>
        <w:pStyle w:val="ListParagraph"/>
        <w:numPr>
          <w:ilvl w:val="2"/>
          <w:numId w:val="91"/>
        </w:numPr>
        <w:tabs>
          <w:tab w:val="left" w:pos="3365"/>
          <w:tab w:val="left" w:pos="3366"/>
        </w:tabs>
        <w:spacing w:before="111" w:line="369" w:lineRule="auto"/>
        <w:ind w:right="761"/>
        <w:rPr>
          <w:sz w:val="24"/>
        </w:rPr>
      </w:pP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w:t>
      </w:r>
      <w:r w:rsidRPr="00994205">
        <w:rPr>
          <w:spacing w:val="-5"/>
          <w:sz w:val="24"/>
        </w:rPr>
        <w:t xml:space="preserve">plan </w:t>
      </w:r>
      <w:r w:rsidRPr="00994205">
        <w:rPr>
          <w:spacing w:val="-3"/>
          <w:sz w:val="24"/>
        </w:rPr>
        <w:t xml:space="preserve">is </w:t>
      </w:r>
      <w:r w:rsidRPr="00994205">
        <w:rPr>
          <w:sz w:val="24"/>
        </w:rPr>
        <w:t xml:space="preserve">to take </w:t>
      </w:r>
      <w:r w:rsidRPr="00994205">
        <w:rPr>
          <w:spacing w:val="2"/>
          <w:sz w:val="24"/>
        </w:rPr>
        <w:t xml:space="preserve">effect, </w:t>
      </w:r>
      <w:r w:rsidRPr="00994205">
        <w:rPr>
          <w:spacing w:val="-4"/>
          <w:sz w:val="24"/>
        </w:rPr>
        <w:t xml:space="preserve">and </w:t>
      </w:r>
      <w:r w:rsidRPr="00994205">
        <w:rPr>
          <w:spacing w:val="-3"/>
          <w:sz w:val="24"/>
        </w:rPr>
        <w:t xml:space="preserve">when it is </w:t>
      </w:r>
      <w:r w:rsidRPr="00994205">
        <w:rPr>
          <w:sz w:val="24"/>
        </w:rPr>
        <w:t xml:space="preserve">to </w:t>
      </w:r>
      <w:r w:rsidRPr="00994205">
        <w:rPr>
          <w:spacing w:val="-3"/>
          <w:sz w:val="24"/>
        </w:rPr>
        <w:t xml:space="preserve">be </w:t>
      </w:r>
      <w:r w:rsidRPr="00994205">
        <w:rPr>
          <w:sz w:val="24"/>
        </w:rPr>
        <w:t xml:space="preserve">reviewed </w:t>
      </w:r>
      <w:r w:rsidRPr="00994205">
        <w:rPr>
          <w:spacing w:val="-3"/>
          <w:sz w:val="24"/>
        </w:rPr>
        <w:t xml:space="preserve">by the </w:t>
      </w:r>
      <w:r w:rsidRPr="00994205">
        <w:rPr>
          <w:sz w:val="24"/>
        </w:rPr>
        <w:t xml:space="preserve">medical </w:t>
      </w:r>
      <w:r w:rsidRPr="00994205">
        <w:rPr>
          <w:spacing w:val="-4"/>
          <w:sz w:val="24"/>
        </w:rPr>
        <w:t xml:space="preserve">practitioner </w:t>
      </w:r>
      <w:r w:rsidRPr="00994205">
        <w:rPr>
          <w:spacing w:val="-3"/>
          <w:sz w:val="24"/>
        </w:rPr>
        <w:t xml:space="preserve">or </w:t>
      </w:r>
      <w:r w:rsidRPr="00994205">
        <w:rPr>
          <w:spacing w:val="-5"/>
          <w:sz w:val="24"/>
        </w:rPr>
        <w:t xml:space="preserve">dentist </w:t>
      </w:r>
      <w:r w:rsidRPr="00994205">
        <w:rPr>
          <w:sz w:val="24"/>
        </w:rPr>
        <w:t xml:space="preserve">who </w:t>
      </w:r>
      <w:r w:rsidRPr="00994205">
        <w:rPr>
          <w:spacing w:val="-3"/>
          <w:sz w:val="24"/>
        </w:rPr>
        <w:t xml:space="preserve">is </w:t>
      </w:r>
      <w:r w:rsidRPr="00994205">
        <w:rPr>
          <w:sz w:val="24"/>
        </w:rPr>
        <w:t xml:space="preserve">a </w:t>
      </w:r>
      <w:r w:rsidRPr="00994205">
        <w:rPr>
          <w:spacing w:val="-3"/>
          <w:sz w:val="24"/>
        </w:rPr>
        <w:t xml:space="preserve">party </w:t>
      </w:r>
      <w:r w:rsidRPr="00994205">
        <w:rPr>
          <w:sz w:val="24"/>
        </w:rPr>
        <w:t xml:space="preserve">to </w:t>
      </w:r>
      <w:r w:rsidRPr="00994205">
        <w:rPr>
          <w:spacing w:val="-3"/>
          <w:sz w:val="24"/>
        </w:rPr>
        <w:t>the</w:t>
      </w:r>
      <w:r w:rsidRPr="00994205">
        <w:rPr>
          <w:spacing w:val="-43"/>
          <w:sz w:val="24"/>
        </w:rPr>
        <w:t xml:space="preserve"> </w:t>
      </w:r>
      <w:r w:rsidRPr="00994205">
        <w:rPr>
          <w:spacing w:val="-5"/>
          <w:sz w:val="24"/>
        </w:rPr>
        <w:t>plan;</w:t>
      </w:r>
    </w:p>
    <w:p w14:paraId="69493A5B" w14:textId="77777777" w:rsidR="00837652" w:rsidRPr="00994205" w:rsidRDefault="000231AE" w:rsidP="004253A2">
      <w:pPr>
        <w:pStyle w:val="ListParagraph"/>
        <w:numPr>
          <w:ilvl w:val="2"/>
          <w:numId w:val="91"/>
        </w:numPr>
        <w:tabs>
          <w:tab w:val="left" w:pos="3365"/>
          <w:tab w:val="left" w:pos="3366"/>
        </w:tabs>
        <w:spacing w:before="102" w:line="369" w:lineRule="auto"/>
        <w:ind w:right="698"/>
        <w:rPr>
          <w:sz w:val="24"/>
        </w:rPr>
      </w:pPr>
      <w:r w:rsidRPr="00994205">
        <w:rPr>
          <w:sz w:val="24"/>
        </w:rPr>
        <w:t xml:space="preserve">reference to </w:t>
      </w:r>
      <w:r w:rsidRPr="00994205">
        <w:rPr>
          <w:spacing w:val="-3"/>
          <w:sz w:val="24"/>
        </w:rPr>
        <w:t xml:space="preserve">the class or </w:t>
      </w:r>
      <w:r w:rsidRPr="00994205">
        <w:rPr>
          <w:spacing w:val="-4"/>
          <w:sz w:val="24"/>
        </w:rPr>
        <w:t xml:space="preserve">description </w:t>
      </w:r>
      <w:r w:rsidRPr="00994205">
        <w:rPr>
          <w:spacing w:val="-3"/>
          <w:sz w:val="24"/>
        </w:rPr>
        <w:t xml:space="preserve">of medicines or </w:t>
      </w:r>
      <w:r w:rsidRPr="00994205">
        <w:rPr>
          <w:sz w:val="24"/>
        </w:rPr>
        <w:t xml:space="preserve">types </w:t>
      </w:r>
      <w:r w:rsidRPr="00994205">
        <w:rPr>
          <w:spacing w:val="-3"/>
          <w:sz w:val="24"/>
        </w:rPr>
        <w:t xml:space="preserve">of </w:t>
      </w:r>
      <w:r w:rsidRPr="00994205">
        <w:rPr>
          <w:spacing w:val="-4"/>
          <w:sz w:val="24"/>
        </w:rPr>
        <w:t xml:space="preserve">Appliances </w:t>
      </w:r>
      <w:r w:rsidRPr="00994205">
        <w:rPr>
          <w:sz w:val="24"/>
        </w:rPr>
        <w:t xml:space="preserve">which may </w:t>
      </w:r>
      <w:r w:rsidRPr="00994205">
        <w:rPr>
          <w:spacing w:val="-3"/>
          <w:sz w:val="24"/>
        </w:rPr>
        <w:t xml:space="preserve">be </w:t>
      </w:r>
      <w:r w:rsidRPr="00994205">
        <w:rPr>
          <w:spacing w:val="-4"/>
          <w:sz w:val="24"/>
        </w:rPr>
        <w:t xml:space="preserve">prescribed </w:t>
      </w:r>
      <w:r w:rsidRPr="00994205">
        <w:rPr>
          <w:spacing w:val="-3"/>
          <w:sz w:val="24"/>
        </w:rPr>
        <w:t xml:space="preserve">or administered </w:t>
      </w:r>
      <w:r w:rsidRPr="00994205">
        <w:rPr>
          <w:spacing w:val="-5"/>
          <w:sz w:val="24"/>
        </w:rPr>
        <w:t xml:space="preserve">under </w:t>
      </w:r>
      <w:r w:rsidRPr="00994205">
        <w:rPr>
          <w:spacing w:val="-3"/>
          <w:sz w:val="24"/>
        </w:rPr>
        <w:t>the</w:t>
      </w:r>
      <w:r w:rsidRPr="00994205">
        <w:rPr>
          <w:spacing w:val="7"/>
          <w:sz w:val="24"/>
        </w:rPr>
        <w:t xml:space="preserve"> </w:t>
      </w:r>
      <w:r w:rsidRPr="00994205">
        <w:rPr>
          <w:spacing w:val="-5"/>
          <w:sz w:val="24"/>
        </w:rPr>
        <w:t>plan;</w:t>
      </w:r>
    </w:p>
    <w:p w14:paraId="65A046FF" w14:textId="77777777" w:rsidR="00837652" w:rsidRPr="00994205" w:rsidRDefault="000231AE" w:rsidP="004253A2">
      <w:pPr>
        <w:pStyle w:val="ListParagraph"/>
        <w:numPr>
          <w:ilvl w:val="2"/>
          <w:numId w:val="91"/>
        </w:numPr>
        <w:tabs>
          <w:tab w:val="left" w:pos="3365"/>
          <w:tab w:val="left" w:pos="3366"/>
        </w:tabs>
        <w:spacing w:before="104" w:line="362" w:lineRule="auto"/>
        <w:ind w:right="1016"/>
        <w:rPr>
          <w:sz w:val="24"/>
        </w:rPr>
      </w:pPr>
      <w:r w:rsidRPr="00994205">
        <w:rPr>
          <w:spacing w:val="-4"/>
          <w:sz w:val="24"/>
        </w:rPr>
        <w:lastRenderedPageBreak/>
        <w:t xml:space="preserve">any restrictions </w:t>
      </w:r>
      <w:r w:rsidRPr="00994205">
        <w:rPr>
          <w:spacing w:val="-3"/>
          <w:sz w:val="24"/>
        </w:rPr>
        <w:t xml:space="preserve">or </w:t>
      </w:r>
      <w:r w:rsidRPr="00994205">
        <w:rPr>
          <w:spacing w:val="-4"/>
          <w:sz w:val="24"/>
        </w:rPr>
        <w:t xml:space="preserve">limitations </w:t>
      </w:r>
      <w:r w:rsidRPr="00994205">
        <w:rPr>
          <w:spacing w:val="-3"/>
          <w:sz w:val="24"/>
        </w:rPr>
        <w:t xml:space="preserve">as </w:t>
      </w:r>
      <w:r w:rsidRPr="00994205">
        <w:rPr>
          <w:sz w:val="24"/>
        </w:rPr>
        <w:t xml:space="preserve">to </w:t>
      </w:r>
      <w:r w:rsidRPr="00994205">
        <w:rPr>
          <w:spacing w:val="-3"/>
          <w:sz w:val="24"/>
        </w:rPr>
        <w:t xml:space="preserve">the </w:t>
      </w:r>
      <w:r w:rsidRPr="00994205">
        <w:rPr>
          <w:spacing w:val="-4"/>
          <w:sz w:val="24"/>
        </w:rPr>
        <w:t xml:space="preserve">strength </w:t>
      </w:r>
      <w:r w:rsidRPr="00994205">
        <w:rPr>
          <w:spacing w:val="-3"/>
          <w:sz w:val="24"/>
        </w:rPr>
        <w:t xml:space="preserve">or </w:t>
      </w:r>
      <w:r w:rsidRPr="00994205">
        <w:rPr>
          <w:spacing w:val="-5"/>
          <w:sz w:val="24"/>
        </w:rPr>
        <w:t xml:space="preserve">dose </w:t>
      </w:r>
      <w:r w:rsidRPr="00994205">
        <w:rPr>
          <w:spacing w:val="-3"/>
          <w:sz w:val="24"/>
        </w:rPr>
        <w:t xml:space="preserve">of </w:t>
      </w:r>
      <w:r w:rsidRPr="00994205">
        <w:rPr>
          <w:spacing w:val="-4"/>
          <w:sz w:val="24"/>
        </w:rPr>
        <w:t xml:space="preserve">any </w:t>
      </w:r>
      <w:r w:rsidRPr="00994205">
        <w:rPr>
          <w:sz w:val="24"/>
        </w:rPr>
        <w:t xml:space="preserve">medicine which may </w:t>
      </w:r>
      <w:r w:rsidRPr="00994205">
        <w:rPr>
          <w:spacing w:val="-3"/>
          <w:sz w:val="24"/>
        </w:rPr>
        <w:t xml:space="preserve">be </w:t>
      </w:r>
      <w:r w:rsidRPr="00994205">
        <w:rPr>
          <w:spacing w:val="-4"/>
          <w:sz w:val="24"/>
        </w:rPr>
        <w:t xml:space="preserve">prescribed </w:t>
      </w:r>
      <w:r w:rsidRPr="00994205">
        <w:rPr>
          <w:spacing w:val="-3"/>
          <w:sz w:val="24"/>
        </w:rPr>
        <w:t xml:space="preserve">or </w:t>
      </w:r>
      <w:r w:rsidRPr="00994205">
        <w:rPr>
          <w:spacing w:val="-4"/>
          <w:sz w:val="24"/>
        </w:rPr>
        <w:t xml:space="preserve">administered </w:t>
      </w:r>
      <w:r w:rsidRPr="00994205">
        <w:rPr>
          <w:spacing w:val="-5"/>
          <w:sz w:val="24"/>
        </w:rPr>
        <w:t xml:space="preserve">under </w:t>
      </w:r>
      <w:r w:rsidRPr="00994205">
        <w:rPr>
          <w:spacing w:val="-3"/>
          <w:sz w:val="24"/>
        </w:rPr>
        <w:t xml:space="preserve">the </w:t>
      </w:r>
      <w:r w:rsidRPr="00994205">
        <w:rPr>
          <w:spacing w:val="-5"/>
          <w:sz w:val="24"/>
        </w:rPr>
        <w:t xml:space="preserve">plan, </w:t>
      </w:r>
      <w:r w:rsidRPr="00994205">
        <w:rPr>
          <w:spacing w:val="-4"/>
          <w:sz w:val="24"/>
        </w:rPr>
        <w:t xml:space="preserve">and any period </w:t>
      </w:r>
      <w:r w:rsidRPr="00994205">
        <w:rPr>
          <w:spacing w:val="-3"/>
          <w:sz w:val="24"/>
        </w:rPr>
        <w:t xml:space="preserve">of </w:t>
      </w:r>
      <w:r w:rsidRPr="00994205">
        <w:rPr>
          <w:spacing w:val="-4"/>
          <w:sz w:val="24"/>
        </w:rPr>
        <w:t xml:space="preserve">administration </w:t>
      </w:r>
      <w:r w:rsidRPr="00994205">
        <w:rPr>
          <w:spacing w:val="-3"/>
          <w:sz w:val="24"/>
        </w:rPr>
        <w:t xml:space="preserve">or </w:t>
      </w:r>
      <w:r w:rsidRPr="00994205">
        <w:rPr>
          <w:spacing w:val="-5"/>
          <w:sz w:val="24"/>
        </w:rPr>
        <w:t xml:space="preserve">use </w:t>
      </w:r>
      <w:r w:rsidRPr="00994205">
        <w:rPr>
          <w:spacing w:val="-3"/>
          <w:sz w:val="24"/>
        </w:rPr>
        <w:t xml:space="preserve">of </w:t>
      </w:r>
      <w:r w:rsidRPr="00994205">
        <w:rPr>
          <w:spacing w:val="-4"/>
          <w:sz w:val="24"/>
        </w:rPr>
        <w:t xml:space="preserve">any </w:t>
      </w:r>
      <w:r w:rsidRPr="00994205">
        <w:rPr>
          <w:sz w:val="24"/>
        </w:rPr>
        <w:t xml:space="preserve">medicine </w:t>
      </w:r>
      <w:r w:rsidRPr="00994205">
        <w:rPr>
          <w:spacing w:val="-3"/>
          <w:sz w:val="24"/>
        </w:rPr>
        <w:t xml:space="preserve">or </w:t>
      </w:r>
      <w:r w:rsidRPr="00994205">
        <w:rPr>
          <w:spacing w:val="-4"/>
          <w:sz w:val="24"/>
        </w:rPr>
        <w:t xml:space="preserve">Appliance </w:t>
      </w:r>
      <w:r w:rsidRPr="00994205">
        <w:rPr>
          <w:sz w:val="24"/>
        </w:rPr>
        <w:t xml:space="preserve">which may </w:t>
      </w:r>
      <w:r w:rsidRPr="00994205">
        <w:rPr>
          <w:spacing w:val="-3"/>
          <w:sz w:val="24"/>
        </w:rPr>
        <w:t xml:space="preserve">be </w:t>
      </w:r>
      <w:r w:rsidRPr="00994205">
        <w:rPr>
          <w:spacing w:val="-4"/>
          <w:sz w:val="24"/>
        </w:rPr>
        <w:t xml:space="preserve">prescribed </w:t>
      </w:r>
      <w:r w:rsidRPr="00994205">
        <w:rPr>
          <w:spacing w:val="-3"/>
          <w:sz w:val="24"/>
        </w:rPr>
        <w:t xml:space="preserve">or </w:t>
      </w:r>
      <w:r w:rsidRPr="00994205">
        <w:rPr>
          <w:spacing w:val="-4"/>
          <w:sz w:val="24"/>
        </w:rPr>
        <w:t xml:space="preserve">administered </w:t>
      </w:r>
      <w:r w:rsidRPr="00994205">
        <w:rPr>
          <w:spacing w:val="-5"/>
          <w:sz w:val="24"/>
        </w:rPr>
        <w:t xml:space="preserve">under </w:t>
      </w:r>
      <w:r w:rsidRPr="00994205">
        <w:rPr>
          <w:spacing w:val="-3"/>
          <w:sz w:val="24"/>
        </w:rPr>
        <w:t>the</w:t>
      </w:r>
      <w:r w:rsidRPr="00994205">
        <w:rPr>
          <w:spacing w:val="-41"/>
          <w:sz w:val="24"/>
        </w:rPr>
        <w:t xml:space="preserve"> </w:t>
      </w:r>
      <w:r w:rsidRPr="00994205">
        <w:rPr>
          <w:spacing w:val="-5"/>
          <w:sz w:val="24"/>
        </w:rPr>
        <w:t>plan;</w:t>
      </w:r>
    </w:p>
    <w:p w14:paraId="50D0837F" w14:textId="77777777" w:rsidR="00837652" w:rsidRPr="00994205" w:rsidRDefault="000231AE" w:rsidP="004253A2">
      <w:pPr>
        <w:pStyle w:val="ListParagraph"/>
        <w:numPr>
          <w:ilvl w:val="2"/>
          <w:numId w:val="91"/>
        </w:numPr>
        <w:tabs>
          <w:tab w:val="left" w:pos="3365"/>
          <w:tab w:val="left" w:pos="3366"/>
        </w:tabs>
        <w:spacing w:before="126" w:line="369" w:lineRule="auto"/>
        <w:ind w:right="1034"/>
        <w:rPr>
          <w:sz w:val="24"/>
        </w:rPr>
      </w:pPr>
      <w:r w:rsidRPr="00994205">
        <w:rPr>
          <w:spacing w:val="-3"/>
          <w:sz w:val="24"/>
        </w:rPr>
        <w:t xml:space="preserve">relevant </w:t>
      </w:r>
      <w:r w:rsidRPr="00994205">
        <w:rPr>
          <w:spacing w:val="-4"/>
          <w:sz w:val="24"/>
        </w:rPr>
        <w:t xml:space="preserve">warnings </w:t>
      </w:r>
      <w:r w:rsidRPr="00994205">
        <w:rPr>
          <w:spacing w:val="-5"/>
          <w:sz w:val="24"/>
        </w:rPr>
        <w:t xml:space="preserve">about </w:t>
      </w:r>
      <w:r w:rsidRPr="00994205">
        <w:rPr>
          <w:sz w:val="24"/>
        </w:rPr>
        <w:t xml:space="preserve">known </w:t>
      </w:r>
      <w:r w:rsidRPr="00994205">
        <w:rPr>
          <w:spacing w:val="-5"/>
          <w:sz w:val="24"/>
        </w:rPr>
        <w:t xml:space="preserve">sensitivities </w:t>
      </w:r>
      <w:r w:rsidRPr="00994205">
        <w:rPr>
          <w:spacing w:val="-3"/>
          <w:sz w:val="24"/>
        </w:rPr>
        <w:t xml:space="preserve">of the </w:t>
      </w:r>
      <w:r w:rsidRPr="00994205">
        <w:rPr>
          <w:spacing w:val="-4"/>
          <w:sz w:val="24"/>
        </w:rPr>
        <w:t xml:space="preserve">Patient </w:t>
      </w:r>
      <w:r w:rsidRPr="00994205">
        <w:rPr>
          <w:spacing w:val="-3"/>
          <w:sz w:val="24"/>
        </w:rPr>
        <w:t xml:space="preserve">to, or </w:t>
      </w:r>
      <w:r w:rsidRPr="00994205">
        <w:rPr>
          <w:sz w:val="24"/>
        </w:rPr>
        <w:t xml:space="preserve">known difficulties </w:t>
      </w:r>
      <w:r w:rsidRPr="00994205">
        <w:rPr>
          <w:spacing w:val="-3"/>
          <w:sz w:val="24"/>
        </w:rPr>
        <w:t xml:space="preserve">of the </w:t>
      </w:r>
      <w:r w:rsidRPr="00994205">
        <w:rPr>
          <w:spacing w:val="-4"/>
          <w:sz w:val="24"/>
        </w:rPr>
        <w:t xml:space="preserve">Patient </w:t>
      </w:r>
      <w:r w:rsidRPr="00994205">
        <w:rPr>
          <w:spacing w:val="-3"/>
          <w:sz w:val="24"/>
        </w:rPr>
        <w:t xml:space="preserve">with, </w:t>
      </w:r>
      <w:r w:rsidRPr="00994205">
        <w:rPr>
          <w:spacing w:val="-4"/>
          <w:sz w:val="24"/>
        </w:rPr>
        <w:t xml:space="preserve">particular </w:t>
      </w:r>
      <w:r w:rsidRPr="00994205">
        <w:rPr>
          <w:spacing w:val="-3"/>
          <w:sz w:val="24"/>
        </w:rPr>
        <w:t>medicines or</w:t>
      </w:r>
      <w:r w:rsidRPr="00994205">
        <w:rPr>
          <w:spacing w:val="-43"/>
          <w:sz w:val="24"/>
        </w:rPr>
        <w:t xml:space="preserve"> </w:t>
      </w:r>
      <w:r w:rsidRPr="00994205">
        <w:rPr>
          <w:spacing w:val="-4"/>
          <w:sz w:val="24"/>
        </w:rPr>
        <w:t>Appliances;</w:t>
      </w:r>
    </w:p>
    <w:p w14:paraId="6A517753" w14:textId="77777777" w:rsidR="00837652" w:rsidRPr="00994205" w:rsidRDefault="000231AE" w:rsidP="004253A2">
      <w:pPr>
        <w:pStyle w:val="ListParagraph"/>
        <w:numPr>
          <w:ilvl w:val="2"/>
          <w:numId w:val="91"/>
        </w:numPr>
        <w:tabs>
          <w:tab w:val="left" w:pos="3365"/>
          <w:tab w:val="left" w:pos="3366"/>
        </w:tabs>
        <w:spacing w:before="119"/>
        <w:ind w:hanging="1363"/>
        <w:rPr>
          <w:sz w:val="24"/>
        </w:rPr>
      </w:pPr>
      <w:r w:rsidRPr="00994205">
        <w:rPr>
          <w:spacing w:val="-3"/>
          <w:sz w:val="24"/>
        </w:rPr>
        <w:t xml:space="preserve">the </w:t>
      </w:r>
      <w:r w:rsidRPr="00994205">
        <w:rPr>
          <w:spacing w:val="-4"/>
          <w:sz w:val="24"/>
        </w:rPr>
        <w:t xml:space="preserve">arrangements </w:t>
      </w:r>
      <w:r w:rsidRPr="00994205">
        <w:rPr>
          <w:sz w:val="24"/>
        </w:rPr>
        <w:t xml:space="preserve">for </w:t>
      </w:r>
      <w:r w:rsidRPr="00994205">
        <w:rPr>
          <w:spacing w:val="-3"/>
          <w:sz w:val="24"/>
        </w:rPr>
        <w:t>notification</w:t>
      </w:r>
      <w:r w:rsidRPr="00994205">
        <w:rPr>
          <w:spacing w:val="-6"/>
          <w:sz w:val="24"/>
        </w:rPr>
        <w:t xml:space="preserve"> </w:t>
      </w:r>
      <w:r w:rsidRPr="00994205">
        <w:rPr>
          <w:spacing w:val="4"/>
          <w:sz w:val="24"/>
        </w:rPr>
        <w:t>of:</w:t>
      </w:r>
    </w:p>
    <w:p w14:paraId="525BA356" w14:textId="77777777" w:rsidR="00837652" w:rsidRPr="00994205" w:rsidRDefault="00837652">
      <w:pPr>
        <w:pStyle w:val="BodyText"/>
        <w:spacing w:before="3"/>
        <w:rPr>
          <w:sz w:val="23"/>
        </w:rPr>
      </w:pPr>
    </w:p>
    <w:p w14:paraId="20960192" w14:textId="0E51B8AB" w:rsidR="00837652" w:rsidRPr="00994205" w:rsidRDefault="000231AE">
      <w:pPr>
        <w:pStyle w:val="ListParagraph"/>
        <w:numPr>
          <w:ilvl w:val="3"/>
          <w:numId w:val="69"/>
        </w:numPr>
        <w:tabs>
          <w:tab w:val="left" w:pos="4807"/>
          <w:tab w:val="left" w:pos="4808"/>
        </w:tabs>
        <w:spacing w:before="1" w:line="362" w:lineRule="auto"/>
        <w:ind w:right="713"/>
        <w:rPr>
          <w:sz w:val="24"/>
        </w:rPr>
      </w:pPr>
      <w:r w:rsidRPr="00994205">
        <w:rPr>
          <w:spacing w:val="-4"/>
          <w:sz w:val="24"/>
        </w:rPr>
        <w:t xml:space="preserve">suspected </w:t>
      </w:r>
      <w:r w:rsidRPr="00994205">
        <w:rPr>
          <w:spacing w:val="-3"/>
          <w:sz w:val="24"/>
        </w:rPr>
        <w:t xml:space="preserve">or </w:t>
      </w:r>
      <w:r w:rsidRPr="00994205">
        <w:rPr>
          <w:sz w:val="24"/>
        </w:rPr>
        <w:t xml:space="preserve">known </w:t>
      </w:r>
      <w:r w:rsidRPr="00994205">
        <w:rPr>
          <w:spacing w:val="-3"/>
          <w:sz w:val="24"/>
        </w:rPr>
        <w:t xml:space="preserve">adverse reactions </w:t>
      </w:r>
      <w:r w:rsidRPr="00994205">
        <w:rPr>
          <w:sz w:val="24"/>
        </w:rPr>
        <w:t xml:space="preserve">to </w:t>
      </w:r>
      <w:r w:rsidRPr="00994205">
        <w:rPr>
          <w:spacing w:val="-4"/>
          <w:sz w:val="24"/>
        </w:rPr>
        <w:t xml:space="preserve">any </w:t>
      </w:r>
      <w:r w:rsidRPr="00994205">
        <w:rPr>
          <w:sz w:val="24"/>
        </w:rPr>
        <w:t xml:space="preserve">medicine which may </w:t>
      </w:r>
      <w:r w:rsidRPr="00994205">
        <w:rPr>
          <w:spacing w:val="-3"/>
          <w:sz w:val="24"/>
        </w:rPr>
        <w:t xml:space="preserve">be </w:t>
      </w:r>
      <w:r w:rsidRPr="00994205">
        <w:rPr>
          <w:spacing w:val="-4"/>
          <w:sz w:val="24"/>
        </w:rPr>
        <w:t xml:space="preserve">prescribed </w:t>
      </w:r>
      <w:r w:rsidRPr="00994205">
        <w:rPr>
          <w:spacing w:val="-3"/>
          <w:sz w:val="24"/>
        </w:rPr>
        <w:t xml:space="preserve">or </w:t>
      </w:r>
      <w:r w:rsidRPr="00994205">
        <w:rPr>
          <w:spacing w:val="-4"/>
          <w:sz w:val="24"/>
        </w:rPr>
        <w:t xml:space="preserve">administered </w:t>
      </w:r>
      <w:r w:rsidRPr="00994205">
        <w:rPr>
          <w:spacing w:val="-5"/>
          <w:sz w:val="24"/>
        </w:rPr>
        <w:t xml:space="preserve">under </w:t>
      </w:r>
      <w:r w:rsidRPr="00994205">
        <w:rPr>
          <w:spacing w:val="-3"/>
          <w:sz w:val="24"/>
        </w:rPr>
        <w:t xml:space="preserve">the </w:t>
      </w:r>
      <w:r w:rsidRPr="00994205">
        <w:rPr>
          <w:spacing w:val="-5"/>
          <w:sz w:val="24"/>
        </w:rPr>
        <w:t xml:space="preserve">plan, </w:t>
      </w:r>
      <w:r w:rsidRPr="00994205">
        <w:rPr>
          <w:spacing w:val="-4"/>
          <w:sz w:val="24"/>
        </w:rPr>
        <w:t xml:space="preserve">and suspected </w:t>
      </w:r>
      <w:r w:rsidRPr="00994205">
        <w:rPr>
          <w:spacing w:val="-3"/>
          <w:sz w:val="24"/>
        </w:rPr>
        <w:t xml:space="preserve">or </w:t>
      </w:r>
      <w:r w:rsidRPr="00994205">
        <w:rPr>
          <w:sz w:val="24"/>
        </w:rPr>
        <w:t xml:space="preserve">known </w:t>
      </w:r>
      <w:r w:rsidRPr="00994205">
        <w:rPr>
          <w:spacing w:val="-3"/>
          <w:sz w:val="24"/>
        </w:rPr>
        <w:t xml:space="preserve">adverse reactions </w:t>
      </w:r>
      <w:r w:rsidRPr="00994205">
        <w:rPr>
          <w:sz w:val="24"/>
        </w:rPr>
        <w:t xml:space="preserve">to </w:t>
      </w:r>
      <w:r w:rsidRPr="00994205">
        <w:rPr>
          <w:spacing w:val="-4"/>
          <w:sz w:val="24"/>
        </w:rPr>
        <w:t xml:space="preserve">any </w:t>
      </w:r>
      <w:r w:rsidRPr="00994205">
        <w:rPr>
          <w:spacing w:val="-5"/>
          <w:sz w:val="24"/>
        </w:rPr>
        <w:t xml:space="preserve">other </w:t>
      </w:r>
      <w:r w:rsidRPr="00994205">
        <w:rPr>
          <w:sz w:val="24"/>
        </w:rPr>
        <w:t xml:space="preserve">medicine taken </w:t>
      </w:r>
      <w:r w:rsidRPr="00994205">
        <w:rPr>
          <w:spacing w:val="-3"/>
          <w:sz w:val="24"/>
        </w:rPr>
        <w:t xml:space="preserve">at the </w:t>
      </w:r>
      <w:r w:rsidRPr="00994205">
        <w:rPr>
          <w:sz w:val="24"/>
        </w:rPr>
        <w:t xml:space="preserve">same time </w:t>
      </w:r>
      <w:r w:rsidRPr="00994205">
        <w:rPr>
          <w:spacing w:val="-3"/>
          <w:sz w:val="24"/>
        </w:rPr>
        <w:t xml:space="preserve">as </w:t>
      </w:r>
      <w:r w:rsidRPr="00994205">
        <w:rPr>
          <w:spacing w:val="-4"/>
          <w:sz w:val="24"/>
        </w:rPr>
        <w:t xml:space="preserve">any </w:t>
      </w:r>
      <w:r w:rsidRPr="00994205">
        <w:rPr>
          <w:sz w:val="24"/>
        </w:rPr>
        <w:t xml:space="preserve">medicine </w:t>
      </w:r>
      <w:r w:rsidRPr="00994205">
        <w:rPr>
          <w:spacing w:val="-4"/>
          <w:sz w:val="24"/>
        </w:rPr>
        <w:t xml:space="preserve">prescribed </w:t>
      </w:r>
      <w:r w:rsidRPr="00994205">
        <w:rPr>
          <w:spacing w:val="-3"/>
          <w:sz w:val="24"/>
        </w:rPr>
        <w:t xml:space="preserve">or </w:t>
      </w:r>
      <w:r w:rsidRPr="00994205">
        <w:rPr>
          <w:spacing w:val="-4"/>
          <w:sz w:val="24"/>
        </w:rPr>
        <w:t xml:space="preserve">administered </w:t>
      </w:r>
      <w:r w:rsidRPr="00994205">
        <w:rPr>
          <w:spacing w:val="-5"/>
          <w:sz w:val="24"/>
        </w:rPr>
        <w:t xml:space="preserve">under </w:t>
      </w:r>
      <w:r w:rsidRPr="00994205">
        <w:rPr>
          <w:spacing w:val="-3"/>
          <w:sz w:val="24"/>
        </w:rPr>
        <w:t xml:space="preserve">the </w:t>
      </w:r>
      <w:r w:rsidRPr="00994205">
        <w:rPr>
          <w:spacing w:val="-5"/>
          <w:sz w:val="24"/>
        </w:rPr>
        <w:t>plan;</w:t>
      </w:r>
      <w:r w:rsidRPr="00994205">
        <w:rPr>
          <w:spacing w:val="27"/>
          <w:sz w:val="24"/>
        </w:rPr>
        <w:t xml:space="preserve"> </w:t>
      </w:r>
      <w:r w:rsidRPr="00994205">
        <w:rPr>
          <w:spacing w:val="-6"/>
          <w:sz w:val="24"/>
        </w:rPr>
        <w:t>and</w:t>
      </w:r>
    </w:p>
    <w:p w14:paraId="35C70406" w14:textId="77777777" w:rsidR="00837652" w:rsidRPr="00994205" w:rsidRDefault="000231AE">
      <w:pPr>
        <w:pStyle w:val="ListParagraph"/>
        <w:numPr>
          <w:ilvl w:val="3"/>
          <w:numId w:val="69"/>
        </w:numPr>
        <w:tabs>
          <w:tab w:val="left" w:pos="4807"/>
          <w:tab w:val="left" w:pos="4808"/>
        </w:tabs>
        <w:spacing w:before="126" w:line="362" w:lineRule="auto"/>
        <w:ind w:right="965"/>
        <w:rPr>
          <w:sz w:val="24"/>
        </w:rPr>
      </w:pPr>
      <w:r w:rsidRPr="00994205">
        <w:rPr>
          <w:spacing w:val="-4"/>
          <w:sz w:val="24"/>
        </w:rPr>
        <w:t xml:space="preserve">incidents </w:t>
      </w:r>
      <w:r w:rsidRPr="00994205">
        <w:rPr>
          <w:sz w:val="24"/>
        </w:rPr>
        <w:t xml:space="preserve">occurring with </w:t>
      </w:r>
      <w:r w:rsidRPr="00994205">
        <w:rPr>
          <w:spacing w:val="-3"/>
          <w:sz w:val="24"/>
        </w:rPr>
        <w:t xml:space="preserve">the </w:t>
      </w:r>
      <w:r w:rsidRPr="00994205">
        <w:rPr>
          <w:spacing w:val="-4"/>
          <w:sz w:val="24"/>
        </w:rPr>
        <w:t xml:space="preserve">Appliance </w:t>
      </w:r>
      <w:r w:rsidRPr="00994205">
        <w:rPr>
          <w:sz w:val="24"/>
        </w:rPr>
        <w:t xml:space="preserve">which might </w:t>
      </w:r>
      <w:r w:rsidRPr="00994205">
        <w:rPr>
          <w:spacing w:val="-5"/>
          <w:sz w:val="24"/>
        </w:rPr>
        <w:t xml:space="preserve">lead, </w:t>
      </w:r>
      <w:r w:rsidRPr="00994205">
        <w:rPr>
          <w:sz w:val="24"/>
        </w:rPr>
        <w:t xml:space="preserve">might have </w:t>
      </w:r>
      <w:r w:rsidRPr="00994205">
        <w:rPr>
          <w:spacing w:val="-4"/>
          <w:sz w:val="24"/>
        </w:rPr>
        <w:t xml:space="preserve">led </w:t>
      </w:r>
      <w:r w:rsidRPr="00994205">
        <w:rPr>
          <w:spacing w:val="-3"/>
          <w:sz w:val="24"/>
        </w:rPr>
        <w:t xml:space="preserve">or </w:t>
      </w:r>
      <w:r w:rsidRPr="00994205">
        <w:rPr>
          <w:spacing w:val="-4"/>
          <w:sz w:val="24"/>
        </w:rPr>
        <w:t xml:space="preserve">has led </w:t>
      </w:r>
      <w:r w:rsidRPr="00994205">
        <w:rPr>
          <w:sz w:val="24"/>
        </w:rPr>
        <w:t xml:space="preserve">to </w:t>
      </w:r>
      <w:r w:rsidRPr="00994205">
        <w:rPr>
          <w:spacing w:val="-3"/>
          <w:sz w:val="24"/>
        </w:rPr>
        <w:t xml:space="preserve">the </w:t>
      </w:r>
      <w:r w:rsidRPr="00994205">
        <w:rPr>
          <w:spacing w:val="-5"/>
          <w:sz w:val="24"/>
        </w:rPr>
        <w:t xml:space="preserve">death </w:t>
      </w:r>
      <w:r w:rsidRPr="00994205">
        <w:rPr>
          <w:spacing w:val="-3"/>
          <w:sz w:val="24"/>
        </w:rPr>
        <w:t xml:space="preserve">or </w:t>
      </w:r>
      <w:r w:rsidRPr="00994205">
        <w:rPr>
          <w:spacing w:val="-5"/>
          <w:sz w:val="24"/>
        </w:rPr>
        <w:t xml:space="preserve">serious deterioration </w:t>
      </w:r>
      <w:r w:rsidRPr="00994205">
        <w:rPr>
          <w:spacing w:val="-3"/>
          <w:sz w:val="24"/>
        </w:rPr>
        <w:t xml:space="preserve">of </w:t>
      </w:r>
      <w:r w:rsidRPr="00994205">
        <w:rPr>
          <w:spacing w:val="-4"/>
          <w:sz w:val="24"/>
        </w:rPr>
        <w:t xml:space="preserve">state </w:t>
      </w:r>
      <w:r w:rsidRPr="00994205">
        <w:rPr>
          <w:spacing w:val="-3"/>
          <w:sz w:val="24"/>
        </w:rPr>
        <w:t xml:space="preserve">of </w:t>
      </w:r>
      <w:r w:rsidRPr="00994205">
        <w:rPr>
          <w:spacing w:val="-5"/>
          <w:sz w:val="24"/>
        </w:rPr>
        <w:t xml:space="preserve">health </w:t>
      </w:r>
      <w:r w:rsidRPr="00994205">
        <w:rPr>
          <w:spacing w:val="-3"/>
          <w:sz w:val="24"/>
        </w:rPr>
        <w:t xml:space="preserve">of the </w:t>
      </w:r>
      <w:r w:rsidRPr="00994205">
        <w:rPr>
          <w:spacing w:val="-4"/>
          <w:sz w:val="24"/>
        </w:rPr>
        <w:t>Patient;</w:t>
      </w:r>
      <w:r w:rsidRPr="00994205">
        <w:rPr>
          <w:spacing w:val="15"/>
          <w:sz w:val="24"/>
        </w:rPr>
        <w:t xml:space="preserve"> </w:t>
      </w:r>
      <w:r w:rsidRPr="00994205">
        <w:rPr>
          <w:spacing w:val="-4"/>
          <w:sz w:val="24"/>
        </w:rPr>
        <w:t>and</w:t>
      </w:r>
    </w:p>
    <w:p w14:paraId="2EF226AF" w14:textId="03F3035B" w:rsidR="00837652" w:rsidRPr="00994205" w:rsidRDefault="000231AE">
      <w:pPr>
        <w:pStyle w:val="ListParagraph"/>
        <w:numPr>
          <w:ilvl w:val="3"/>
          <w:numId w:val="69"/>
        </w:numPr>
        <w:tabs>
          <w:tab w:val="left" w:pos="4807"/>
          <w:tab w:val="left" w:pos="4808"/>
        </w:tabs>
        <w:spacing w:before="126" w:line="367" w:lineRule="auto"/>
        <w:ind w:right="753"/>
        <w:rPr>
          <w:sz w:val="24"/>
        </w:rPr>
      </w:pPr>
      <w:r w:rsidRPr="00994205">
        <w:rPr>
          <w:spacing w:val="-3"/>
          <w:sz w:val="24"/>
        </w:rPr>
        <w:t xml:space="preserve">the </w:t>
      </w:r>
      <w:r w:rsidRPr="00994205">
        <w:rPr>
          <w:sz w:val="24"/>
        </w:rPr>
        <w:t xml:space="preserve">circumstances </w:t>
      </w:r>
      <w:r w:rsidRPr="00994205">
        <w:rPr>
          <w:spacing w:val="-3"/>
          <w:sz w:val="24"/>
        </w:rPr>
        <w:t xml:space="preserve">in </w:t>
      </w:r>
      <w:r w:rsidRPr="00994205">
        <w:rPr>
          <w:sz w:val="24"/>
        </w:rPr>
        <w:t xml:space="preserve">which </w:t>
      </w:r>
      <w:r w:rsidRPr="00994205">
        <w:rPr>
          <w:spacing w:val="-3"/>
          <w:sz w:val="24"/>
        </w:rPr>
        <w:t xml:space="preserve">the </w:t>
      </w:r>
      <w:r w:rsidRPr="00994205">
        <w:rPr>
          <w:spacing w:val="-4"/>
          <w:sz w:val="24"/>
        </w:rPr>
        <w:t xml:space="preserve">Supplementary </w:t>
      </w:r>
      <w:r w:rsidRPr="00994205">
        <w:rPr>
          <w:spacing w:val="-3"/>
          <w:sz w:val="24"/>
        </w:rPr>
        <w:t xml:space="preserve">Prescriber </w:t>
      </w:r>
      <w:r w:rsidRPr="00994205">
        <w:rPr>
          <w:spacing w:val="-6"/>
          <w:sz w:val="24"/>
        </w:rPr>
        <w:t xml:space="preserve">should </w:t>
      </w:r>
      <w:r w:rsidRPr="00994205">
        <w:rPr>
          <w:sz w:val="24"/>
        </w:rPr>
        <w:t xml:space="preserve">refer </w:t>
      </w:r>
      <w:r w:rsidRPr="00994205">
        <w:rPr>
          <w:spacing w:val="-3"/>
          <w:sz w:val="24"/>
        </w:rPr>
        <w:t xml:space="preserve">to, or </w:t>
      </w:r>
      <w:r w:rsidRPr="00994205">
        <w:rPr>
          <w:spacing w:val="-5"/>
          <w:sz w:val="24"/>
        </w:rPr>
        <w:t xml:space="preserve">seek </w:t>
      </w:r>
      <w:r w:rsidRPr="00994205">
        <w:rPr>
          <w:spacing w:val="-3"/>
          <w:sz w:val="24"/>
        </w:rPr>
        <w:t xml:space="preserve">the </w:t>
      </w:r>
      <w:r w:rsidRPr="00994205">
        <w:rPr>
          <w:sz w:val="24"/>
        </w:rPr>
        <w:t xml:space="preserve">advice of, </w:t>
      </w:r>
      <w:r w:rsidRPr="00994205">
        <w:rPr>
          <w:spacing w:val="-3"/>
          <w:sz w:val="24"/>
        </w:rPr>
        <w:t xml:space="preserve">the </w:t>
      </w:r>
      <w:r w:rsidRPr="00994205">
        <w:rPr>
          <w:sz w:val="24"/>
        </w:rPr>
        <w:t xml:space="preserve">medical </w:t>
      </w:r>
      <w:r w:rsidRPr="00994205">
        <w:rPr>
          <w:spacing w:val="-4"/>
          <w:sz w:val="24"/>
        </w:rPr>
        <w:t xml:space="preserve">practitioner </w:t>
      </w:r>
      <w:r w:rsidRPr="00994205">
        <w:rPr>
          <w:spacing w:val="-3"/>
          <w:sz w:val="24"/>
        </w:rPr>
        <w:t xml:space="preserve">or </w:t>
      </w:r>
      <w:r w:rsidRPr="00994205">
        <w:rPr>
          <w:spacing w:val="-5"/>
          <w:sz w:val="24"/>
        </w:rPr>
        <w:t xml:space="preserve">dentist </w:t>
      </w:r>
      <w:r w:rsidRPr="00994205">
        <w:rPr>
          <w:sz w:val="24"/>
        </w:rPr>
        <w:t xml:space="preserve">who </w:t>
      </w:r>
      <w:r w:rsidRPr="00994205">
        <w:rPr>
          <w:spacing w:val="-3"/>
          <w:sz w:val="24"/>
        </w:rPr>
        <w:t xml:space="preserve">is </w:t>
      </w:r>
      <w:r w:rsidRPr="00994205">
        <w:rPr>
          <w:sz w:val="24"/>
        </w:rPr>
        <w:t>a</w:t>
      </w:r>
      <w:r w:rsidR="00C25FF8">
        <w:rPr>
          <w:sz w:val="24"/>
        </w:rPr>
        <w:t xml:space="preserve"> </w:t>
      </w:r>
      <w:r w:rsidRPr="00994205">
        <w:rPr>
          <w:spacing w:val="-3"/>
          <w:sz w:val="24"/>
        </w:rPr>
        <w:t xml:space="preserve">party </w:t>
      </w:r>
      <w:r w:rsidRPr="00994205">
        <w:rPr>
          <w:sz w:val="24"/>
        </w:rPr>
        <w:t xml:space="preserve">to </w:t>
      </w:r>
      <w:r w:rsidRPr="00994205">
        <w:rPr>
          <w:spacing w:val="-3"/>
          <w:sz w:val="24"/>
        </w:rPr>
        <w:t>the</w:t>
      </w:r>
      <w:r w:rsidRPr="00994205">
        <w:rPr>
          <w:spacing w:val="-43"/>
          <w:sz w:val="24"/>
        </w:rPr>
        <w:t xml:space="preserve"> </w:t>
      </w:r>
      <w:r w:rsidRPr="00994205">
        <w:rPr>
          <w:spacing w:val="-5"/>
          <w:sz w:val="24"/>
        </w:rPr>
        <w:t>plan;</w:t>
      </w:r>
    </w:p>
    <w:p w14:paraId="682E9402" w14:textId="52CFD00A" w:rsidR="00947F70" w:rsidRPr="00947F70" w:rsidRDefault="000231AE" w:rsidP="00947F70">
      <w:pPr>
        <w:pStyle w:val="ListParagraph"/>
        <w:numPr>
          <w:ilvl w:val="1"/>
          <w:numId w:val="91"/>
        </w:numPr>
        <w:tabs>
          <w:tab w:val="left" w:pos="2227"/>
          <w:tab w:val="left" w:pos="2228"/>
        </w:tabs>
        <w:spacing w:before="105" w:line="369" w:lineRule="auto"/>
        <w:ind w:right="921"/>
        <w:rPr>
          <w:sz w:val="24"/>
        </w:rPr>
      </w:pPr>
      <w:r w:rsidRPr="00994205">
        <w:rPr>
          <w:spacing w:val="-3"/>
          <w:sz w:val="24"/>
        </w:rPr>
        <w:t xml:space="preserve">he </w:t>
      </w:r>
      <w:r w:rsidRPr="00994205">
        <w:rPr>
          <w:spacing w:val="-4"/>
          <w:sz w:val="24"/>
        </w:rPr>
        <w:t xml:space="preserve">has </w:t>
      </w:r>
      <w:r w:rsidRPr="00994205">
        <w:rPr>
          <w:sz w:val="24"/>
        </w:rPr>
        <w:t xml:space="preserve">access to </w:t>
      </w:r>
      <w:r w:rsidRPr="00994205">
        <w:rPr>
          <w:spacing w:val="-3"/>
          <w:sz w:val="24"/>
        </w:rPr>
        <w:t xml:space="preserve">the </w:t>
      </w:r>
      <w:r w:rsidRPr="00994205">
        <w:rPr>
          <w:spacing w:val="-5"/>
          <w:sz w:val="24"/>
        </w:rPr>
        <w:t xml:space="preserve">health </w:t>
      </w:r>
      <w:r w:rsidRPr="00994205">
        <w:rPr>
          <w:sz w:val="24"/>
        </w:rPr>
        <w:t xml:space="preserve">records </w:t>
      </w:r>
      <w:r w:rsidRPr="00994205">
        <w:rPr>
          <w:spacing w:val="-3"/>
          <w:sz w:val="24"/>
        </w:rPr>
        <w:t xml:space="preserve">of the </w:t>
      </w:r>
      <w:r w:rsidRPr="00994205">
        <w:rPr>
          <w:spacing w:val="-4"/>
          <w:sz w:val="24"/>
        </w:rPr>
        <w:t xml:space="preserve">Patient </w:t>
      </w:r>
      <w:r w:rsidRPr="00994205">
        <w:rPr>
          <w:sz w:val="24"/>
        </w:rPr>
        <w:t xml:space="preserve">to </w:t>
      </w:r>
      <w:r w:rsidRPr="00994205">
        <w:rPr>
          <w:spacing w:val="-3"/>
          <w:sz w:val="24"/>
        </w:rPr>
        <w:t xml:space="preserve">whom the </w:t>
      </w:r>
      <w:r w:rsidRPr="00994205">
        <w:rPr>
          <w:spacing w:val="-5"/>
          <w:sz w:val="24"/>
        </w:rPr>
        <w:t xml:space="preserve">plan </w:t>
      </w:r>
      <w:r w:rsidRPr="00994205">
        <w:rPr>
          <w:spacing w:val="-4"/>
          <w:sz w:val="24"/>
        </w:rPr>
        <w:t xml:space="preserve">relates </w:t>
      </w:r>
      <w:r w:rsidRPr="00994205">
        <w:rPr>
          <w:sz w:val="24"/>
        </w:rPr>
        <w:t xml:space="preserve">which are </w:t>
      </w:r>
      <w:r w:rsidRPr="00994205">
        <w:rPr>
          <w:spacing w:val="-5"/>
          <w:sz w:val="24"/>
        </w:rPr>
        <w:t xml:space="preserve">used </w:t>
      </w:r>
      <w:r w:rsidRPr="00994205">
        <w:rPr>
          <w:spacing w:val="-3"/>
          <w:sz w:val="24"/>
        </w:rPr>
        <w:t xml:space="preserve">by </w:t>
      </w:r>
      <w:r w:rsidRPr="00994205">
        <w:rPr>
          <w:spacing w:val="-4"/>
          <w:sz w:val="24"/>
        </w:rPr>
        <w:t xml:space="preserve">any </w:t>
      </w:r>
      <w:r w:rsidRPr="00994205">
        <w:rPr>
          <w:sz w:val="24"/>
        </w:rPr>
        <w:t xml:space="preserve">medical </w:t>
      </w:r>
      <w:r w:rsidRPr="00994205">
        <w:rPr>
          <w:spacing w:val="-4"/>
          <w:sz w:val="24"/>
        </w:rPr>
        <w:t xml:space="preserve">practitioner </w:t>
      </w:r>
      <w:r w:rsidRPr="00994205">
        <w:rPr>
          <w:spacing w:val="-3"/>
          <w:sz w:val="24"/>
        </w:rPr>
        <w:t xml:space="preserve">or </w:t>
      </w:r>
      <w:r w:rsidRPr="00994205">
        <w:rPr>
          <w:spacing w:val="-5"/>
          <w:sz w:val="24"/>
        </w:rPr>
        <w:t xml:space="preserve">dentist </w:t>
      </w:r>
      <w:r w:rsidRPr="00994205">
        <w:rPr>
          <w:sz w:val="24"/>
        </w:rPr>
        <w:t xml:space="preserve">who </w:t>
      </w:r>
      <w:r w:rsidRPr="00994205">
        <w:rPr>
          <w:spacing w:val="-3"/>
          <w:sz w:val="24"/>
        </w:rPr>
        <w:t xml:space="preserve">is </w:t>
      </w:r>
      <w:r w:rsidRPr="00994205">
        <w:rPr>
          <w:sz w:val="24"/>
        </w:rPr>
        <w:t xml:space="preserve">a </w:t>
      </w:r>
      <w:r w:rsidRPr="00994205">
        <w:rPr>
          <w:spacing w:val="-3"/>
          <w:sz w:val="24"/>
        </w:rPr>
        <w:t xml:space="preserve">party </w:t>
      </w:r>
      <w:r w:rsidRPr="00994205">
        <w:rPr>
          <w:sz w:val="24"/>
        </w:rPr>
        <w:t xml:space="preserve">to </w:t>
      </w:r>
      <w:r w:rsidRPr="00994205">
        <w:rPr>
          <w:spacing w:val="-3"/>
          <w:sz w:val="24"/>
        </w:rPr>
        <w:t>the</w:t>
      </w:r>
      <w:r w:rsidRPr="00994205">
        <w:rPr>
          <w:spacing w:val="-43"/>
          <w:sz w:val="24"/>
        </w:rPr>
        <w:t xml:space="preserve"> </w:t>
      </w:r>
      <w:r w:rsidRPr="00994205">
        <w:rPr>
          <w:spacing w:val="-5"/>
          <w:sz w:val="24"/>
        </w:rPr>
        <w:t>plan;</w:t>
      </w:r>
    </w:p>
    <w:p w14:paraId="46490A19" w14:textId="06CF0476" w:rsidR="00837652" w:rsidRPr="003C32CF" w:rsidRDefault="000231AE" w:rsidP="00372D87">
      <w:pPr>
        <w:pStyle w:val="ListParagraph"/>
        <w:numPr>
          <w:ilvl w:val="1"/>
          <w:numId w:val="91"/>
        </w:numPr>
        <w:tabs>
          <w:tab w:val="left" w:pos="2227"/>
          <w:tab w:val="left" w:pos="2228"/>
        </w:tabs>
        <w:spacing w:before="118" w:line="355" w:lineRule="auto"/>
        <w:ind w:right="805"/>
        <w:jc w:val="both"/>
        <w:rPr>
          <w:sz w:val="24"/>
          <w:szCs w:val="24"/>
        </w:rPr>
      </w:pPr>
      <w:r w:rsidRPr="003C32CF">
        <w:rPr>
          <w:spacing w:val="-3"/>
          <w:sz w:val="24"/>
          <w:szCs w:val="24"/>
        </w:rPr>
        <w:t xml:space="preserve">if it is </w:t>
      </w:r>
      <w:r w:rsidRPr="003C32CF">
        <w:rPr>
          <w:sz w:val="24"/>
          <w:szCs w:val="24"/>
        </w:rPr>
        <w:t xml:space="preserve">a </w:t>
      </w:r>
      <w:r w:rsidRPr="003C32CF">
        <w:rPr>
          <w:spacing w:val="-4"/>
          <w:sz w:val="24"/>
          <w:szCs w:val="24"/>
        </w:rPr>
        <w:t xml:space="preserve">prescription </w:t>
      </w:r>
      <w:r w:rsidRPr="003C32CF">
        <w:rPr>
          <w:sz w:val="24"/>
          <w:szCs w:val="24"/>
        </w:rPr>
        <w:t xml:space="preserve">for a </w:t>
      </w:r>
      <w:r w:rsidRPr="003C32CF">
        <w:rPr>
          <w:spacing w:val="-4"/>
          <w:sz w:val="24"/>
          <w:szCs w:val="24"/>
        </w:rPr>
        <w:t xml:space="preserve">drug, </w:t>
      </w:r>
      <w:r w:rsidRPr="003C32CF">
        <w:rPr>
          <w:sz w:val="24"/>
          <w:szCs w:val="24"/>
        </w:rPr>
        <w:t xml:space="preserve">medicine </w:t>
      </w:r>
      <w:r w:rsidRPr="003C32CF">
        <w:rPr>
          <w:spacing w:val="-3"/>
          <w:sz w:val="24"/>
          <w:szCs w:val="24"/>
        </w:rPr>
        <w:t xml:space="preserve">or </w:t>
      </w:r>
      <w:r w:rsidRPr="003C32CF">
        <w:rPr>
          <w:spacing w:val="-5"/>
          <w:sz w:val="24"/>
          <w:szCs w:val="24"/>
        </w:rPr>
        <w:t xml:space="preserve">other substance, </w:t>
      </w:r>
      <w:r w:rsidRPr="003C32CF">
        <w:rPr>
          <w:spacing w:val="-4"/>
          <w:sz w:val="24"/>
          <w:szCs w:val="24"/>
        </w:rPr>
        <w:t xml:space="preserve">that drug, </w:t>
      </w:r>
      <w:r w:rsidRPr="003C32CF">
        <w:rPr>
          <w:sz w:val="24"/>
          <w:szCs w:val="24"/>
        </w:rPr>
        <w:t xml:space="preserve">medicine </w:t>
      </w:r>
      <w:r w:rsidRPr="003C32CF">
        <w:rPr>
          <w:spacing w:val="-3"/>
          <w:sz w:val="24"/>
          <w:szCs w:val="24"/>
        </w:rPr>
        <w:t xml:space="preserve">or </w:t>
      </w:r>
      <w:r w:rsidRPr="003C32CF">
        <w:rPr>
          <w:spacing w:val="-5"/>
          <w:sz w:val="24"/>
          <w:szCs w:val="24"/>
        </w:rPr>
        <w:t xml:space="preserve">other </w:t>
      </w:r>
      <w:r w:rsidRPr="003C32CF">
        <w:rPr>
          <w:spacing w:val="-4"/>
          <w:sz w:val="24"/>
          <w:szCs w:val="24"/>
        </w:rPr>
        <w:t xml:space="preserve">substance </w:t>
      </w:r>
      <w:r w:rsidRPr="003C32CF">
        <w:rPr>
          <w:spacing w:val="-3"/>
          <w:sz w:val="24"/>
          <w:szCs w:val="24"/>
        </w:rPr>
        <w:t xml:space="preserve">is </w:t>
      </w:r>
      <w:r w:rsidRPr="003C32CF">
        <w:rPr>
          <w:spacing w:val="-4"/>
          <w:sz w:val="24"/>
          <w:szCs w:val="24"/>
        </w:rPr>
        <w:t xml:space="preserve">not </w:t>
      </w:r>
      <w:r w:rsidRPr="003C32CF">
        <w:rPr>
          <w:spacing w:val="-3"/>
          <w:sz w:val="24"/>
          <w:szCs w:val="24"/>
        </w:rPr>
        <w:t xml:space="preserve">specified in </w:t>
      </w:r>
      <w:r w:rsidRPr="003C32CF">
        <w:rPr>
          <w:spacing w:val="-4"/>
          <w:sz w:val="24"/>
          <w:szCs w:val="24"/>
        </w:rPr>
        <w:t xml:space="preserve">any directions </w:t>
      </w:r>
      <w:r w:rsidRPr="003C32CF">
        <w:rPr>
          <w:spacing w:val="-3"/>
          <w:sz w:val="24"/>
          <w:szCs w:val="24"/>
        </w:rPr>
        <w:t xml:space="preserve">given by the </w:t>
      </w:r>
      <w:r w:rsidR="00D83C4C" w:rsidRPr="003C32CF">
        <w:rPr>
          <w:sz w:val="24"/>
          <w:szCs w:val="24"/>
        </w:rPr>
        <w:t>Welsh Ministers</w:t>
      </w:r>
      <w:r w:rsidRPr="003C32CF">
        <w:rPr>
          <w:spacing w:val="-3"/>
          <w:sz w:val="24"/>
          <w:szCs w:val="24"/>
        </w:rPr>
        <w:t xml:space="preserve"> </w:t>
      </w:r>
      <w:r w:rsidRPr="003C32CF">
        <w:rPr>
          <w:spacing w:val="-5"/>
          <w:sz w:val="24"/>
          <w:szCs w:val="24"/>
        </w:rPr>
        <w:t xml:space="preserve">under </w:t>
      </w:r>
      <w:r w:rsidRPr="003C32CF">
        <w:rPr>
          <w:spacing w:val="-4"/>
          <w:sz w:val="24"/>
          <w:szCs w:val="24"/>
        </w:rPr>
        <w:t xml:space="preserve">section </w:t>
      </w:r>
      <w:r w:rsidR="00942E01" w:rsidRPr="003C32CF">
        <w:rPr>
          <w:spacing w:val="-4"/>
          <w:sz w:val="24"/>
          <w:szCs w:val="24"/>
        </w:rPr>
        <w:t xml:space="preserve">46 </w:t>
      </w:r>
      <w:r w:rsidR="00F445E3" w:rsidRPr="003C32CF">
        <w:rPr>
          <w:spacing w:val="-5"/>
          <w:sz w:val="24"/>
          <w:szCs w:val="24"/>
        </w:rPr>
        <w:t>of the</w:t>
      </w:r>
      <w:r w:rsidRPr="003C32CF">
        <w:rPr>
          <w:spacing w:val="-5"/>
          <w:sz w:val="24"/>
          <w:szCs w:val="24"/>
        </w:rPr>
        <w:t xml:space="preserve"> </w:t>
      </w:r>
      <w:r w:rsidR="00942E01" w:rsidRPr="003C32CF">
        <w:rPr>
          <w:spacing w:val="-5"/>
          <w:sz w:val="24"/>
          <w:szCs w:val="24"/>
        </w:rPr>
        <w:t xml:space="preserve">2006 </w:t>
      </w:r>
      <w:r w:rsidRPr="003C32CF">
        <w:rPr>
          <w:spacing w:val="2"/>
          <w:sz w:val="24"/>
          <w:szCs w:val="24"/>
        </w:rPr>
        <w:t xml:space="preserve">Act </w:t>
      </w:r>
      <w:r w:rsidRPr="003C32CF">
        <w:rPr>
          <w:spacing w:val="-3"/>
          <w:sz w:val="24"/>
          <w:szCs w:val="24"/>
        </w:rPr>
        <w:t xml:space="preserve">as </w:t>
      </w:r>
      <w:r w:rsidRPr="003C32CF">
        <w:rPr>
          <w:spacing w:val="-5"/>
          <w:sz w:val="24"/>
          <w:szCs w:val="24"/>
        </w:rPr>
        <w:t>being</w:t>
      </w:r>
      <w:r w:rsidRPr="003C32CF">
        <w:rPr>
          <w:spacing w:val="27"/>
          <w:sz w:val="24"/>
          <w:szCs w:val="24"/>
        </w:rPr>
        <w:t xml:space="preserve"> </w:t>
      </w:r>
      <w:r w:rsidRPr="003C32CF">
        <w:rPr>
          <w:sz w:val="24"/>
          <w:szCs w:val="24"/>
        </w:rPr>
        <w:t>a</w:t>
      </w:r>
      <w:r w:rsidR="00372D87" w:rsidRPr="003C32CF">
        <w:rPr>
          <w:sz w:val="24"/>
          <w:szCs w:val="24"/>
        </w:rPr>
        <w:t xml:space="preserve"> </w:t>
      </w:r>
      <w:r w:rsidRPr="003C32CF">
        <w:rPr>
          <w:spacing w:val="-4"/>
          <w:sz w:val="24"/>
          <w:szCs w:val="24"/>
        </w:rPr>
        <w:t xml:space="preserve">drug, </w:t>
      </w:r>
      <w:r w:rsidRPr="003C32CF">
        <w:rPr>
          <w:sz w:val="24"/>
          <w:szCs w:val="24"/>
        </w:rPr>
        <w:t xml:space="preserve">medicine </w:t>
      </w:r>
      <w:r w:rsidRPr="003C32CF">
        <w:rPr>
          <w:spacing w:val="-3"/>
          <w:sz w:val="24"/>
          <w:szCs w:val="24"/>
        </w:rPr>
        <w:t xml:space="preserve">or </w:t>
      </w:r>
      <w:r w:rsidRPr="003C32CF">
        <w:rPr>
          <w:spacing w:val="-5"/>
          <w:sz w:val="24"/>
          <w:szCs w:val="24"/>
        </w:rPr>
        <w:t xml:space="preserve">other </w:t>
      </w:r>
      <w:r w:rsidRPr="003C32CF">
        <w:rPr>
          <w:spacing w:val="-4"/>
          <w:sz w:val="24"/>
          <w:szCs w:val="24"/>
        </w:rPr>
        <w:t xml:space="preserve">substance </w:t>
      </w:r>
      <w:r w:rsidRPr="003C32CF">
        <w:rPr>
          <w:sz w:val="24"/>
          <w:szCs w:val="24"/>
        </w:rPr>
        <w:t xml:space="preserve">which may </w:t>
      </w:r>
      <w:r w:rsidRPr="003C32CF">
        <w:rPr>
          <w:spacing w:val="-4"/>
          <w:sz w:val="24"/>
          <w:szCs w:val="24"/>
        </w:rPr>
        <w:t xml:space="preserve">not </w:t>
      </w:r>
      <w:r w:rsidRPr="003C32CF">
        <w:rPr>
          <w:spacing w:val="-3"/>
          <w:sz w:val="24"/>
          <w:szCs w:val="24"/>
        </w:rPr>
        <w:t xml:space="preserve">be </w:t>
      </w:r>
      <w:r w:rsidRPr="003C32CF">
        <w:rPr>
          <w:spacing w:val="-4"/>
          <w:sz w:val="24"/>
          <w:szCs w:val="24"/>
        </w:rPr>
        <w:t xml:space="preserve">ordered </w:t>
      </w:r>
      <w:r w:rsidRPr="003C32CF">
        <w:rPr>
          <w:sz w:val="24"/>
          <w:szCs w:val="24"/>
        </w:rPr>
        <w:t xml:space="preserve">for </w:t>
      </w:r>
      <w:r w:rsidRPr="003C32CF">
        <w:rPr>
          <w:spacing w:val="-4"/>
          <w:sz w:val="24"/>
          <w:szCs w:val="24"/>
        </w:rPr>
        <w:t xml:space="preserve">Patients </w:t>
      </w:r>
      <w:r w:rsidRPr="003C32CF">
        <w:rPr>
          <w:spacing w:val="-3"/>
          <w:sz w:val="24"/>
          <w:szCs w:val="24"/>
        </w:rPr>
        <w:t xml:space="preserve">in the </w:t>
      </w:r>
      <w:r w:rsidRPr="003C32CF">
        <w:rPr>
          <w:spacing w:val="-4"/>
          <w:sz w:val="24"/>
          <w:szCs w:val="24"/>
        </w:rPr>
        <w:t xml:space="preserve">provision </w:t>
      </w:r>
      <w:r w:rsidRPr="003C32CF">
        <w:rPr>
          <w:spacing w:val="-3"/>
          <w:sz w:val="24"/>
          <w:szCs w:val="24"/>
        </w:rPr>
        <w:t xml:space="preserve">of </w:t>
      </w:r>
      <w:r w:rsidRPr="003C32CF">
        <w:rPr>
          <w:sz w:val="24"/>
          <w:szCs w:val="24"/>
        </w:rPr>
        <w:t xml:space="preserve">medical services </w:t>
      </w:r>
      <w:r w:rsidRPr="003C32CF">
        <w:rPr>
          <w:spacing w:val="-5"/>
          <w:sz w:val="24"/>
          <w:szCs w:val="24"/>
        </w:rPr>
        <w:t xml:space="preserve">under </w:t>
      </w:r>
      <w:r w:rsidRPr="003C32CF">
        <w:rPr>
          <w:spacing w:val="-3"/>
          <w:sz w:val="24"/>
          <w:szCs w:val="24"/>
        </w:rPr>
        <w:t xml:space="preserve">the </w:t>
      </w:r>
      <w:r w:rsidRPr="003C32CF">
        <w:rPr>
          <w:sz w:val="24"/>
          <w:szCs w:val="24"/>
        </w:rPr>
        <w:t>Contract;</w:t>
      </w:r>
    </w:p>
    <w:p w14:paraId="7B154449" w14:textId="300E8FF3" w:rsidR="00837652" w:rsidRPr="00F02D8C" w:rsidRDefault="000231AE" w:rsidP="004253A2">
      <w:pPr>
        <w:pStyle w:val="ListParagraph"/>
        <w:numPr>
          <w:ilvl w:val="1"/>
          <w:numId w:val="91"/>
        </w:numPr>
        <w:tabs>
          <w:tab w:val="left" w:pos="2227"/>
          <w:tab w:val="left" w:pos="2228"/>
        </w:tabs>
        <w:spacing w:before="94" w:line="364" w:lineRule="auto"/>
        <w:ind w:right="807"/>
        <w:rPr>
          <w:sz w:val="24"/>
        </w:rPr>
      </w:pPr>
      <w:r w:rsidRPr="003C32CF">
        <w:rPr>
          <w:spacing w:val="-3"/>
          <w:sz w:val="24"/>
          <w:szCs w:val="24"/>
        </w:rPr>
        <w:t xml:space="preserve">if it is </w:t>
      </w:r>
      <w:r w:rsidRPr="003C32CF">
        <w:rPr>
          <w:sz w:val="24"/>
          <w:szCs w:val="24"/>
        </w:rPr>
        <w:t xml:space="preserve">a </w:t>
      </w:r>
      <w:r w:rsidRPr="003C32CF">
        <w:rPr>
          <w:spacing w:val="-4"/>
          <w:sz w:val="24"/>
          <w:szCs w:val="24"/>
        </w:rPr>
        <w:t xml:space="preserve">prescription </w:t>
      </w:r>
      <w:r w:rsidRPr="003C32CF">
        <w:rPr>
          <w:sz w:val="24"/>
          <w:szCs w:val="24"/>
        </w:rPr>
        <w:t xml:space="preserve">for a </w:t>
      </w:r>
      <w:r w:rsidRPr="003C32CF">
        <w:rPr>
          <w:spacing w:val="-4"/>
          <w:sz w:val="24"/>
          <w:szCs w:val="24"/>
        </w:rPr>
        <w:t xml:space="preserve">drug, </w:t>
      </w:r>
      <w:r w:rsidRPr="003C32CF">
        <w:rPr>
          <w:sz w:val="24"/>
          <w:szCs w:val="24"/>
        </w:rPr>
        <w:t xml:space="preserve">medicine </w:t>
      </w:r>
      <w:r w:rsidRPr="003C32CF">
        <w:rPr>
          <w:spacing w:val="-3"/>
          <w:sz w:val="24"/>
          <w:szCs w:val="24"/>
        </w:rPr>
        <w:t xml:space="preserve">or </w:t>
      </w:r>
      <w:r w:rsidRPr="003C32CF">
        <w:rPr>
          <w:spacing w:val="-5"/>
          <w:sz w:val="24"/>
          <w:szCs w:val="24"/>
        </w:rPr>
        <w:t xml:space="preserve">other substance, </w:t>
      </w:r>
      <w:r w:rsidRPr="003C32CF">
        <w:rPr>
          <w:spacing w:val="-4"/>
          <w:sz w:val="24"/>
          <w:szCs w:val="24"/>
        </w:rPr>
        <w:t xml:space="preserve">that drug, </w:t>
      </w:r>
      <w:r w:rsidRPr="003C32CF">
        <w:rPr>
          <w:sz w:val="24"/>
          <w:szCs w:val="24"/>
        </w:rPr>
        <w:t xml:space="preserve">medicine </w:t>
      </w:r>
      <w:r w:rsidRPr="003C32CF">
        <w:rPr>
          <w:spacing w:val="-3"/>
          <w:sz w:val="24"/>
          <w:szCs w:val="24"/>
        </w:rPr>
        <w:t xml:space="preserve">or </w:t>
      </w:r>
      <w:r w:rsidRPr="003C32CF">
        <w:rPr>
          <w:spacing w:val="-5"/>
          <w:sz w:val="24"/>
          <w:szCs w:val="24"/>
        </w:rPr>
        <w:t xml:space="preserve">other </w:t>
      </w:r>
      <w:r w:rsidRPr="003C32CF">
        <w:rPr>
          <w:spacing w:val="-4"/>
          <w:sz w:val="24"/>
          <w:szCs w:val="24"/>
        </w:rPr>
        <w:t xml:space="preserve">substance </w:t>
      </w:r>
      <w:r w:rsidRPr="003C32CF">
        <w:rPr>
          <w:spacing w:val="-3"/>
          <w:sz w:val="24"/>
          <w:szCs w:val="24"/>
        </w:rPr>
        <w:t xml:space="preserve">is </w:t>
      </w:r>
      <w:r w:rsidRPr="003C32CF">
        <w:rPr>
          <w:spacing w:val="-4"/>
          <w:sz w:val="24"/>
          <w:szCs w:val="24"/>
        </w:rPr>
        <w:t xml:space="preserve">not </w:t>
      </w:r>
      <w:r w:rsidRPr="003C32CF">
        <w:rPr>
          <w:spacing w:val="-3"/>
          <w:sz w:val="24"/>
          <w:szCs w:val="24"/>
        </w:rPr>
        <w:t xml:space="preserve">specified in </w:t>
      </w:r>
      <w:r w:rsidRPr="003C32CF">
        <w:rPr>
          <w:spacing w:val="-4"/>
          <w:sz w:val="24"/>
          <w:szCs w:val="24"/>
        </w:rPr>
        <w:t xml:space="preserve">any directions </w:t>
      </w:r>
      <w:r w:rsidRPr="003C32CF">
        <w:rPr>
          <w:spacing w:val="-3"/>
          <w:sz w:val="24"/>
          <w:szCs w:val="24"/>
        </w:rPr>
        <w:t>given</w:t>
      </w:r>
      <w:r w:rsidRPr="00994205">
        <w:rPr>
          <w:spacing w:val="-3"/>
          <w:sz w:val="24"/>
        </w:rPr>
        <w:t xml:space="preserve"> by the </w:t>
      </w:r>
      <w:r w:rsidR="00D83C4C" w:rsidRPr="00994205">
        <w:rPr>
          <w:sz w:val="24"/>
        </w:rPr>
        <w:t xml:space="preserve">Welsh </w:t>
      </w:r>
      <w:r w:rsidR="00D83C4C" w:rsidRPr="00994205">
        <w:rPr>
          <w:sz w:val="24"/>
        </w:rPr>
        <w:lastRenderedPageBreak/>
        <w:t>Ministers</w:t>
      </w:r>
      <w:r w:rsidRPr="00994205">
        <w:rPr>
          <w:spacing w:val="-3"/>
          <w:sz w:val="24"/>
        </w:rPr>
        <w:t xml:space="preserve"> </w:t>
      </w:r>
      <w:r w:rsidRPr="00994205">
        <w:rPr>
          <w:spacing w:val="-5"/>
          <w:sz w:val="24"/>
        </w:rPr>
        <w:t xml:space="preserve">under </w:t>
      </w:r>
      <w:r w:rsidRPr="00994205">
        <w:rPr>
          <w:spacing w:val="-4"/>
          <w:sz w:val="24"/>
        </w:rPr>
        <w:t xml:space="preserve">section </w:t>
      </w:r>
      <w:r w:rsidR="000F1E7E" w:rsidRPr="00994205">
        <w:rPr>
          <w:spacing w:val="-3"/>
          <w:sz w:val="24"/>
        </w:rPr>
        <w:t>46</w:t>
      </w:r>
      <w:r w:rsidRPr="00994205">
        <w:rPr>
          <w:spacing w:val="-3"/>
          <w:sz w:val="24"/>
        </w:rPr>
        <w:t xml:space="preserve"> of the </w:t>
      </w:r>
      <w:r w:rsidRPr="00994205">
        <w:rPr>
          <w:spacing w:val="-5"/>
          <w:sz w:val="24"/>
        </w:rPr>
        <w:t xml:space="preserve">2006 </w:t>
      </w:r>
      <w:r w:rsidRPr="00994205">
        <w:rPr>
          <w:spacing w:val="2"/>
          <w:sz w:val="24"/>
        </w:rPr>
        <w:t xml:space="preserve">Act </w:t>
      </w:r>
      <w:r w:rsidRPr="00994205">
        <w:rPr>
          <w:spacing w:val="-3"/>
          <w:sz w:val="24"/>
        </w:rPr>
        <w:t xml:space="preserve">as </w:t>
      </w:r>
      <w:r w:rsidRPr="00994205">
        <w:rPr>
          <w:spacing w:val="-5"/>
          <w:sz w:val="24"/>
        </w:rPr>
        <w:t xml:space="preserve">being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z w:val="24"/>
        </w:rPr>
        <w:t xml:space="preserve">which can </w:t>
      </w:r>
      <w:r w:rsidRPr="00994205">
        <w:rPr>
          <w:spacing w:val="-5"/>
          <w:sz w:val="24"/>
        </w:rPr>
        <w:t xml:space="preserve">only </w:t>
      </w:r>
      <w:r w:rsidRPr="00994205">
        <w:rPr>
          <w:spacing w:val="-3"/>
          <w:sz w:val="24"/>
        </w:rPr>
        <w:t xml:space="preserve">be </w:t>
      </w:r>
      <w:r w:rsidRPr="00994205">
        <w:rPr>
          <w:spacing w:val="-4"/>
          <w:sz w:val="24"/>
        </w:rPr>
        <w:t xml:space="preserve">ordered </w:t>
      </w:r>
      <w:r w:rsidRPr="00994205">
        <w:rPr>
          <w:sz w:val="24"/>
        </w:rPr>
        <w:t xml:space="preserve">for </w:t>
      </w:r>
      <w:r w:rsidRPr="00994205">
        <w:rPr>
          <w:spacing w:val="-3"/>
          <w:sz w:val="24"/>
        </w:rPr>
        <w:t xml:space="preserve">specified </w:t>
      </w:r>
      <w:r w:rsidRPr="00994205">
        <w:rPr>
          <w:spacing w:val="-4"/>
          <w:sz w:val="24"/>
        </w:rPr>
        <w:t xml:space="preserve">Patients and </w:t>
      </w:r>
      <w:r w:rsidRPr="00994205">
        <w:rPr>
          <w:spacing w:val="-3"/>
          <w:sz w:val="24"/>
        </w:rPr>
        <w:t xml:space="preserve">specified </w:t>
      </w:r>
      <w:r w:rsidRPr="00994205">
        <w:rPr>
          <w:spacing w:val="-5"/>
          <w:sz w:val="24"/>
        </w:rPr>
        <w:t>purposes</w:t>
      </w:r>
      <w:r w:rsidR="00587480">
        <w:rPr>
          <w:spacing w:val="-5"/>
          <w:sz w:val="24"/>
        </w:rPr>
        <w:t xml:space="preserve"> </w:t>
      </w:r>
      <w:r w:rsidRPr="00994205">
        <w:rPr>
          <w:spacing w:val="-6"/>
          <w:sz w:val="24"/>
        </w:rPr>
        <w:t>unless:</w:t>
      </w:r>
    </w:p>
    <w:p w14:paraId="79E9913D" w14:textId="77777777" w:rsidR="00837652" w:rsidRPr="00F02D8C" w:rsidRDefault="000231AE" w:rsidP="00B4131B">
      <w:pPr>
        <w:pStyle w:val="ListParagraph"/>
        <w:numPr>
          <w:ilvl w:val="2"/>
          <w:numId w:val="91"/>
        </w:numPr>
        <w:tabs>
          <w:tab w:val="left" w:pos="2227"/>
          <w:tab w:val="left" w:pos="2228"/>
        </w:tabs>
        <w:spacing w:before="94" w:line="360" w:lineRule="auto"/>
        <w:ind w:right="807"/>
        <w:rPr>
          <w:sz w:val="24"/>
        </w:rPr>
      </w:pPr>
      <w:r w:rsidRPr="00F02D8C">
        <w:rPr>
          <w:spacing w:val="-3"/>
          <w:sz w:val="24"/>
        </w:rPr>
        <w:t xml:space="preserve">the </w:t>
      </w:r>
      <w:r w:rsidRPr="00F02D8C">
        <w:rPr>
          <w:spacing w:val="-4"/>
          <w:sz w:val="24"/>
        </w:rPr>
        <w:t xml:space="preserve">Patient </w:t>
      </w:r>
      <w:r w:rsidRPr="00F02D8C">
        <w:rPr>
          <w:spacing w:val="-3"/>
          <w:sz w:val="24"/>
        </w:rPr>
        <w:t xml:space="preserve">is </w:t>
      </w:r>
      <w:r w:rsidRPr="00F02D8C">
        <w:rPr>
          <w:sz w:val="24"/>
        </w:rPr>
        <w:t xml:space="preserve">a </w:t>
      </w:r>
      <w:r w:rsidRPr="00F02D8C">
        <w:rPr>
          <w:spacing w:val="-5"/>
          <w:sz w:val="24"/>
        </w:rPr>
        <w:t xml:space="preserve">person </w:t>
      </w:r>
      <w:r w:rsidRPr="00F02D8C">
        <w:rPr>
          <w:spacing w:val="-3"/>
          <w:sz w:val="24"/>
        </w:rPr>
        <w:t>of the specified</w:t>
      </w:r>
      <w:r w:rsidRPr="00F02D8C">
        <w:rPr>
          <w:spacing w:val="-24"/>
          <w:sz w:val="24"/>
        </w:rPr>
        <w:t xml:space="preserve"> </w:t>
      </w:r>
      <w:r w:rsidRPr="00F02D8C">
        <w:rPr>
          <w:spacing w:val="-4"/>
          <w:sz w:val="24"/>
        </w:rPr>
        <w:t>description;</w:t>
      </w:r>
    </w:p>
    <w:p w14:paraId="1069CB81" w14:textId="77777777" w:rsidR="00837652" w:rsidRPr="00994205" w:rsidRDefault="000231AE" w:rsidP="00B4131B">
      <w:pPr>
        <w:pStyle w:val="ListParagraph"/>
        <w:numPr>
          <w:ilvl w:val="2"/>
          <w:numId w:val="91"/>
        </w:numPr>
        <w:tabs>
          <w:tab w:val="left" w:pos="3365"/>
          <w:tab w:val="left" w:pos="3366"/>
        </w:tabs>
        <w:spacing w:line="360" w:lineRule="auto"/>
        <w:ind w:right="1431"/>
        <w:rPr>
          <w:sz w:val="24"/>
        </w:rPr>
      </w:pPr>
      <w:r w:rsidRPr="00994205">
        <w:rPr>
          <w:spacing w:val="-3"/>
          <w:sz w:val="24"/>
        </w:rPr>
        <w:t xml:space="preserve">the </w:t>
      </w:r>
      <w:r w:rsidRPr="00994205">
        <w:rPr>
          <w:sz w:val="24"/>
        </w:rPr>
        <w:t xml:space="preserve">medicine </w:t>
      </w:r>
      <w:r w:rsidRPr="00994205">
        <w:rPr>
          <w:spacing w:val="-3"/>
          <w:sz w:val="24"/>
        </w:rPr>
        <w:t xml:space="preserve">is </w:t>
      </w:r>
      <w:r w:rsidRPr="00994205">
        <w:rPr>
          <w:spacing w:val="-4"/>
          <w:sz w:val="24"/>
        </w:rPr>
        <w:t xml:space="preserve">prescribed </w:t>
      </w:r>
      <w:r w:rsidRPr="00994205">
        <w:rPr>
          <w:sz w:val="24"/>
        </w:rPr>
        <w:t xml:space="preserve">for </w:t>
      </w:r>
      <w:r w:rsidRPr="00994205">
        <w:rPr>
          <w:spacing w:val="-4"/>
          <w:sz w:val="24"/>
        </w:rPr>
        <w:t xml:space="preserve">that Patient </w:t>
      </w:r>
      <w:r w:rsidRPr="00994205">
        <w:rPr>
          <w:spacing w:val="-5"/>
          <w:sz w:val="24"/>
        </w:rPr>
        <w:t xml:space="preserve">only </w:t>
      </w:r>
      <w:r w:rsidRPr="00994205">
        <w:rPr>
          <w:sz w:val="24"/>
        </w:rPr>
        <w:t xml:space="preserve">for </w:t>
      </w:r>
      <w:r w:rsidRPr="00994205">
        <w:rPr>
          <w:spacing w:val="-3"/>
          <w:sz w:val="24"/>
        </w:rPr>
        <w:t xml:space="preserve">the specified </w:t>
      </w:r>
      <w:r w:rsidRPr="00994205">
        <w:rPr>
          <w:spacing w:val="-6"/>
          <w:sz w:val="24"/>
        </w:rPr>
        <w:t>purposes;</w:t>
      </w:r>
      <w:r w:rsidRPr="00994205">
        <w:rPr>
          <w:spacing w:val="52"/>
          <w:sz w:val="24"/>
        </w:rPr>
        <w:t xml:space="preserve"> </w:t>
      </w:r>
      <w:r w:rsidRPr="00994205">
        <w:rPr>
          <w:spacing w:val="-4"/>
          <w:sz w:val="24"/>
        </w:rPr>
        <w:t>and</w:t>
      </w:r>
    </w:p>
    <w:p w14:paraId="45B0D041" w14:textId="77777777" w:rsidR="00837652" w:rsidRPr="00994205" w:rsidRDefault="000231AE" w:rsidP="00B4131B">
      <w:pPr>
        <w:pStyle w:val="ListParagraph"/>
        <w:numPr>
          <w:ilvl w:val="2"/>
          <w:numId w:val="91"/>
        </w:numPr>
        <w:tabs>
          <w:tab w:val="left" w:pos="3365"/>
          <w:tab w:val="left" w:pos="3366"/>
        </w:tabs>
        <w:spacing w:before="110" w:line="360" w:lineRule="auto"/>
        <w:ind w:right="991"/>
        <w:rPr>
          <w:sz w:val="24"/>
        </w:rPr>
      </w:pPr>
      <w:r w:rsidRPr="00994205">
        <w:rPr>
          <w:spacing w:val="-3"/>
          <w:sz w:val="24"/>
        </w:rPr>
        <w:t xml:space="preserve">when </w:t>
      </w:r>
      <w:r w:rsidRPr="00994205">
        <w:rPr>
          <w:spacing w:val="-6"/>
          <w:sz w:val="24"/>
        </w:rPr>
        <w:t xml:space="preserve">issuing </w:t>
      </w:r>
      <w:r w:rsidRPr="00994205">
        <w:rPr>
          <w:spacing w:val="-3"/>
          <w:sz w:val="24"/>
        </w:rPr>
        <w:t xml:space="preserve">or creating </w:t>
      </w:r>
      <w:r w:rsidRPr="00994205">
        <w:rPr>
          <w:sz w:val="24"/>
        </w:rPr>
        <w:t xml:space="preserve">a </w:t>
      </w:r>
      <w:r w:rsidRPr="00994205">
        <w:rPr>
          <w:spacing w:val="-4"/>
          <w:sz w:val="24"/>
        </w:rPr>
        <w:t xml:space="preserve">prescription </w:t>
      </w:r>
      <w:r w:rsidRPr="00994205">
        <w:rPr>
          <w:spacing w:val="-3"/>
          <w:sz w:val="24"/>
        </w:rPr>
        <w:t xml:space="preserve">he </w:t>
      </w:r>
      <w:r w:rsidRPr="00994205">
        <w:rPr>
          <w:spacing w:val="-4"/>
          <w:sz w:val="24"/>
        </w:rPr>
        <w:t xml:space="preserve">includes </w:t>
      </w:r>
      <w:r w:rsidRPr="00994205">
        <w:rPr>
          <w:spacing w:val="-3"/>
          <w:sz w:val="24"/>
        </w:rPr>
        <w:t xml:space="preserve">on the Prescription </w:t>
      </w:r>
      <w:r w:rsidRPr="00994205">
        <w:rPr>
          <w:sz w:val="24"/>
        </w:rPr>
        <w:t xml:space="preserve">Form, </w:t>
      </w:r>
      <w:r w:rsidRPr="00994205">
        <w:rPr>
          <w:spacing w:val="-3"/>
          <w:sz w:val="24"/>
        </w:rPr>
        <w:t xml:space="preserve">the </w:t>
      </w:r>
      <w:r w:rsidRPr="00994205">
        <w:rPr>
          <w:sz w:val="24"/>
        </w:rPr>
        <w:t>reference</w:t>
      </w:r>
      <w:r w:rsidRPr="00994205">
        <w:rPr>
          <w:spacing w:val="-28"/>
          <w:sz w:val="24"/>
        </w:rPr>
        <w:t xml:space="preserve"> </w:t>
      </w:r>
      <w:r w:rsidRPr="00994205">
        <w:rPr>
          <w:sz w:val="24"/>
        </w:rPr>
        <w:t>“SLS”;</w:t>
      </w:r>
    </w:p>
    <w:p w14:paraId="2B3236E4" w14:textId="77777777" w:rsidR="00837652" w:rsidRPr="00994205" w:rsidRDefault="000231AE" w:rsidP="004253A2">
      <w:pPr>
        <w:pStyle w:val="ListParagraph"/>
        <w:numPr>
          <w:ilvl w:val="1"/>
          <w:numId w:val="91"/>
        </w:numPr>
        <w:tabs>
          <w:tab w:val="left" w:pos="2227"/>
          <w:tab w:val="left" w:pos="2228"/>
        </w:tabs>
        <w:spacing w:before="128" w:line="376" w:lineRule="auto"/>
        <w:ind w:right="878"/>
        <w:rPr>
          <w:sz w:val="24"/>
        </w:rPr>
      </w:pPr>
      <w:r w:rsidRPr="00994205">
        <w:rPr>
          <w:spacing w:val="-3"/>
          <w:sz w:val="24"/>
        </w:rPr>
        <w:t xml:space="preserve">if it is </w:t>
      </w:r>
      <w:r w:rsidRPr="00994205">
        <w:rPr>
          <w:sz w:val="24"/>
        </w:rPr>
        <w:t xml:space="preserve">a </w:t>
      </w:r>
      <w:r w:rsidRPr="00994205">
        <w:rPr>
          <w:spacing w:val="-4"/>
          <w:sz w:val="24"/>
        </w:rPr>
        <w:t xml:space="preserve">prescription </w:t>
      </w:r>
      <w:r w:rsidRPr="00994205">
        <w:rPr>
          <w:sz w:val="24"/>
        </w:rPr>
        <w:t xml:space="preserve">for </w:t>
      </w:r>
      <w:r w:rsidRPr="00994205">
        <w:rPr>
          <w:spacing w:val="-3"/>
          <w:sz w:val="24"/>
        </w:rPr>
        <w:t xml:space="preserve">an </w:t>
      </w:r>
      <w:r w:rsidRPr="00994205">
        <w:rPr>
          <w:spacing w:val="-4"/>
          <w:sz w:val="24"/>
        </w:rPr>
        <w:t xml:space="preserve">Appliance, </w:t>
      </w:r>
      <w:r w:rsidRPr="00994205">
        <w:rPr>
          <w:spacing w:val="-3"/>
          <w:sz w:val="24"/>
        </w:rPr>
        <w:t xml:space="preserve">the </w:t>
      </w:r>
      <w:r w:rsidRPr="00994205">
        <w:rPr>
          <w:spacing w:val="-4"/>
          <w:sz w:val="24"/>
        </w:rPr>
        <w:t xml:space="preserve">Appliance </w:t>
      </w:r>
      <w:r w:rsidRPr="00994205">
        <w:rPr>
          <w:spacing w:val="-3"/>
          <w:sz w:val="24"/>
        </w:rPr>
        <w:t xml:space="preserve">is </w:t>
      </w:r>
      <w:r w:rsidRPr="00994205">
        <w:rPr>
          <w:spacing w:val="-5"/>
          <w:sz w:val="24"/>
        </w:rPr>
        <w:t xml:space="preserve">listed </w:t>
      </w:r>
      <w:r w:rsidRPr="00994205">
        <w:rPr>
          <w:spacing w:val="-3"/>
          <w:sz w:val="24"/>
        </w:rPr>
        <w:t xml:space="preserve">in </w:t>
      </w:r>
      <w:r w:rsidRPr="00994205">
        <w:rPr>
          <w:sz w:val="24"/>
        </w:rPr>
        <w:t xml:space="preserve">Part IX </w:t>
      </w:r>
      <w:r w:rsidRPr="00994205">
        <w:rPr>
          <w:spacing w:val="-3"/>
          <w:sz w:val="24"/>
        </w:rPr>
        <w:t xml:space="preserve">of the </w:t>
      </w:r>
      <w:r w:rsidRPr="00994205">
        <w:rPr>
          <w:sz w:val="24"/>
        </w:rPr>
        <w:t>Drug Tariff;</w:t>
      </w:r>
      <w:r w:rsidRPr="00994205">
        <w:rPr>
          <w:spacing w:val="8"/>
          <w:sz w:val="24"/>
        </w:rPr>
        <w:t xml:space="preserve"> </w:t>
      </w:r>
      <w:r w:rsidRPr="00994205">
        <w:rPr>
          <w:spacing w:val="-4"/>
          <w:sz w:val="24"/>
        </w:rPr>
        <w:t>and</w:t>
      </w:r>
    </w:p>
    <w:p w14:paraId="4070842C" w14:textId="77777777" w:rsidR="00837652" w:rsidRPr="00994205" w:rsidRDefault="000231AE" w:rsidP="004253A2">
      <w:pPr>
        <w:pStyle w:val="ListParagraph"/>
        <w:numPr>
          <w:ilvl w:val="1"/>
          <w:numId w:val="91"/>
        </w:numPr>
        <w:tabs>
          <w:tab w:val="left" w:pos="2227"/>
          <w:tab w:val="left" w:pos="2228"/>
        </w:tabs>
        <w:spacing w:before="126"/>
        <w:rPr>
          <w:sz w:val="24"/>
        </w:rPr>
      </w:pPr>
      <w:r w:rsidRPr="00994205">
        <w:rPr>
          <w:spacing w:val="-3"/>
          <w:sz w:val="24"/>
        </w:rPr>
        <w:t xml:space="preserve">if it is </w:t>
      </w:r>
      <w:r w:rsidRPr="00994205">
        <w:rPr>
          <w:sz w:val="24"/>
        </w:rPr>
        <w:t xml:space="preserve">a </w:t>
      </w:r>
      <w:r w:rsidRPr="00994205">
        <w:rPr>
          <w:spacing w:val="-4"/>
          <w:sz w:val="24"/>
        </w:rPr>
        <w:t xml:space="preserve">prescription </w:t>
      </w:r>
      <w:r w:rsidRPr="00994205">
        <w:rPr>
          <w:sz w:val="24"/>
        </w:rPr>
        <w:t xml:space="preserve">for a </w:t>
      </w:r>
      <w:r w:rsidRPr="00994205">
        <w:rPr>
          <w:spacing w:val="-3"/>
          <w:sz w:val="24"/>
        </w:rPr>
        <w:t xml:space="preserve">Restricted </w:t>
      </w:r>
      <w:r w:rsidRPr="00994205">
        <w:rPr>
          <w:spacing w:val="-4"/>
          <w:sz w:val="24"/>
        </w:rPr>
        <w:t>Availability</w:t>
      </w:r>
      <w:r w:rsidRPr="00994205">
        <w:rPr>
          <w:spacing w:val="46"/>
          <w:sz w:val="24"/>
        </w:rPr>
        <w:t xml:space="preserve"> </w:t>
      </w:r>
      <w:r w:rsidRPr="00994205">
        <w:rPr>
          <w:spacing w:val="-4"/>
          <w:sz w:val="24"/>
        </w:rPr>
        <w:t>Appliance:</w:t>
      </w:r>
    </w:p>
    <w:p w14:paraId="378B606E" w14:textId="77777777" w:rsidR="00837652" w:rsidRPr="00994205" w:rsidRDefault="00837652">
      <w:pPr>
        <w:pStyle w:val="BodyText"/>
        <w:rPr>
          <w:sz w:val="22"/>
        </w:rPr>
      </w:pPr>
    </w:p>
    <w:p w14:paraId="78FF2AA2" w14:textId="77777777" w:rsidR="00837652" w:rsidRPr="00994205" w:rsidRDefault="000231AE" w:rsidP="004253A2">
      <w:pPr>
        <w:pStyle w:val="ListParagraph"/>
        <w:numPr>
          <w:ilvl w:val="2"/>
          <w:numId w:val="91"/>
        </w:numPr>
        <w:tabs>
          <w:tab w:val="left" w:pos="3365"/>
          <w:tab w:val="left" w:pos="3366"/>
        </w:tabs>
        <w:spacing w:line="369" w:lineRule="auto"/>
        <w:ind w:right="1184"/>
        <w:rPr>
          <w:sz w:val="24"/>
        </w:rPr>
      </w:pPr>
      <w:r w:rsidRPr="00994205">
        <w:rPr>
          <w:spacing w:val="-3"/>
          <w:sz w:val="24"/>
        </w:rPr>
        <w:t xml:space="preserve">the </w:t>
      </w:r>
      <w:r w:rsidRPr="00994205">
        <w:rPr>
          <w:spacing w:val="-4"/>
          <w:sz w:val="24"/>
        </w:rPr>
        <w:t xml:space="preserve">Patient </w:t>
      </w:r>
      <w:r w:rsidRPr="00994205">
        <w:rPr>
          <w:spacing w:val="-3"/>
          <w:sz w:val="24"/>
        </w:rPr>
        <w:t xml:space="preserve">is </w:t>
      </w:r>
      <w:r w:rsidRPr="00994205">
        <w:rPr>
          <w:sz w:val="24"/>
        </w:rPr>
        <w:t xml:space="preserve">a </w:t>
      </w:r>
      <w:r w:rsidRPr="00994205">
        <w:rPr>
          <w:spacing w:val="-5"/>
          <w:sz w:val="24"/>
        </w:rPr>
        <w:t xml:space="preserve">person </w:t>
      </w:r>
      <w:r w:rsidRPr="00994205">
        <w:rPr>
          <w:spacing w:val="-3"/>
          <w:sz w:val="24"/>
        </w:rPr>
        <w:t xml:space="preserve">of </w:t>
      </w:r>
      <w:r w:rsidRPr="00994205">
        <w:rPr>
          <w:sz w:val="24"/>
        </w:rPr>
        <w:t xml:space="preserve">a </w:t>
      </w:r>
      <w:r w:rsidRPr="00994205">
        <w:rPr>
          <w:spacing w:val="-4"/>
          <w:sz w:val="24"/>
        </w:rPr>
        <w:t xml:space="preserve">description mentioned </w:t>
      </w:r>
      <w:r w:rsidRPr="00994205">
        <w:rPr>
          <w:spacing w:val="-3"/>
          <w:sz w:val="24"/>
        </w:rPr>
        <w:t xml:space="preserve">in the entry in </w:t>
      </w:r>
      <w:r w:rsidRPr="00994205">
        <w:rPr>
          <w:sz w:val="24"/>
        </w:rPr>
        <w:t xml:space="preserve">Part IX </w:t>
      </w:r>
      <w:r w:rsidRPr="00994205">
        <w:rPr>
          <w:spacing w:val="-3"/>
          <w:sz w:val="24"/>
        </w:rPr>
        <w:t xml:space="preserve">of the </w:t>
      </w:r>
      <w:r w:rsidRPr="00994205">
        <w:rPr>
          <w:sz w:val="24"/>
        </w:rPr>
        <w:t xml:space="preserve">Drug Tariff </w:t>
      </w:r>
      <w:r w:rsidRPr="00994205">
        <w:rPr>
          <w:spacing w:val="-3"/>
          <w:sz w:val="24"/>
        </w:rPr>
        <w:t xml:space="preserve">in respect of </w:t>
      </w:r>
      <w:r w:rsidRPr="00994205">
        <w:rPr>
          <w:spacing w:val="-4"/>
          <w:sz w:val="24"/>
        </w:rPr>
        <w:t>that Appliance;</w:t>
      </w:r>
    </w:p>
    <w:p w14:paraId="70137E69" w14:textId="77777777" w:rsidR="00837652" w:rsidRPr="00994205" w:rsidRDefault="000231AE" w:rsidP="004253A2">
      <w:pPr>
        <w:pStyle w:val="ListParagraph"/>
        <w:numPr>
          <w:ilvl w:val="2"/>
          <w:numId w:val="91"/>
        </w:numPr>
        <w:tabs>
          <w:tab w:val="left" w:pos="3365"/>
          <w:tab w:val="left" w:pos="3366"/>
        </w:tabs>
        <w:spacing w:before="118" w:line="362" w:lineRule="auto"/>
        <w:ind w:right="904"/>
        <w:rPr>
          <w:sz w:val="24"/>
        </w:rPr>
      </w:pPr>
      <w:r w:rsidRPr="00994205">
        <w:rPr>
          <w:spacing w:val="-3"/>
          <w:sz w:val="24"/>
        </w:rPr>
        <w:t xml:space="preserve">the </w:t>
      </w:r>
      <w:r w:rsidRPr="00994205">
        <w:rPr>
          <w:spacing w:val="-4"/>
          <w:sz w:val="24"/>
        </w:rPr>
        <w:t xml:space="preserve">Appliance </w:t>
      </w:r>
      <w:r w:rsidRPr="00994205">
        <w:rPr>
          <w:spacing w:val="-3"/>
          <w:sz w:val="24"/>
        </w:rPr>
        <w:t xml:space="preserve">is </w:t>
      </w:r>
      <w:r w:rsidRPr="00994205">
        <w:rPr>
          <w:spacing w:val="-4"/>
          <w:sz w:val="24"/>
        </w:rPr>
        <w:t xml:space="preserve">prescribed </w:t>
      </w:r>
      <w:r w:rsidRPr="00994205">
        <w:rPr>
          <w:spacing w:val="-5"/>
          <w:sz w:val="24"/>
        </w:rPr>
        <w:t xml:space="preserve">only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specified in respect of </w:t>
      </w:r>
      <w:r w:rsidRPr="00994205">
        <w:rPr>
          <w:spacing w:val="-4"/>
          <w:sz w:val="24"/>
        </w:rPr>
        <w:t xml:space="preserve">that </w:t>
      </w:r>
      <w:r w:rsidRPr="00994205">
        <w:rPr>
          <w:spacing w:val="-5"/>
          <w:sz w:val="24"/>
        </w:rPr>
        <w:t xml:space="preserve">person </w:t>
      </w:r>
      <w:r w:rsidRPr="00994205">
        <w:rPr>
          <w:spacing w:val="-3"/>
          <w:sz w:val="24"/>
        </w:rPr>
        <w:t xml:space="preserve">in </w:t>
      </w:r>
      <w:r w:rsidRPr="00994205">
        <w:rPr>
          <w:spacing w:val="-4"/>
          <w:sz w:val="24"/>
        </w:rPr>
        <w:t xml:space="preserve">that </w:t>
      </w:r>
      <w:r w:rsidRPr="00994205">
        <w:rPr>
          <w:sz w:val="24"/>
        </w:rPr>
        <w:t>entry;</w:t>
      </w:r>
      <w:r w:rsidRPr="00994205">
        <w:rPr>
          <w:spacing w:val="50"/>
          <w:sz w:val="24"/>
        </w:rPr>
        <w:t xml:space="preserve"> </w:t>
      </w:r>
      <w:r w:rsidRPr="00994205">
        <w:rPr>
          <w:spacing w:val="-4"/>
          <w:sz w:val="24"/>
        </w:rPr>
        <w:t>and</w:t>
      </w:r>
    </w:p>
    <w:p w14:paraId="36E58233" w14:textId="77777777" w:rsidR="00837652" w:rsidRPr="00994205" w:rsidRDefault="000231AE" w:rsidP="004253A2">
      <w:pPr>
        <w:pStyle w:val="ListParagraph"/>
        <w:numPr>
          <w:ilvl w:val="2"/>
          <w:numId w:val="91"/>
        </w:numPr>
        <w:tabs>
          <w:tab w:val="left" w:pos="3365"/>
          <w:tab w:val="left" w:pos="3366"/>
        </w:tabs>
        <w:spacing w:before="127" w:line="376" w:lineRule="auto"/>
        <w:ind w:right="987"/>
        <w:rPr>
          <w:sz w:val="24"/>
        </w:rPr>
      </w:pPr>
      <w:r w:rsidRPr="00994205">
        <w:rPr>
          <w:spacing w:val="-3"/>
          <w:sz w:val="24"/>
        </w:rPr>
        <w:t xml:space="preserve">when </w:t>
      </w:r>
      <w:r w:rsidRPr="00994205">
        <w:rPr>
          <w:spacing w:val="-6"/>
          <w:sz w:val="24"/>
        </w:rPr>
        <w:t xml:space="preserve">issuing </w:t>
      </w:r>
      <w:r w:rsidRPr="00994205">
        <w:rPr>
          <w:spacing w:val="-3"/>
          <w:sz w:val="24"/>
        </w:rPr>
        <w:t xml:space="preserve">or creating </w:t>
      </w:r>
      <w:r w:rsidRPr="00994205">
        <w:rPr>
          <w:sz w:val="24"/>
        </w:rPr>
        <w:t xml:space="preserve">a </w:t>
      </w:r>
      <w:r w:rsidRPr="00994205">
        <w:rPr>
          <w:spacing w:val="-4"/>
          <w:sz w:val="24"/>
        </w:rPr>
        <w:t xml:space="preserve">prescription </w:t>
      </w:r>
      <w:r w:rsidRPr="00994205">
        <w:rPr>
          <w:spacing w:val="-3"/>
          <w:sz w:val="24"/>
        </w:rPr>
        <w:t xml:space="preserve">he </w:t>
      </w:r>
      <w:r w:rsidRPr="00994205">
        <w:rPr>
          <w:spacing w:val="-4"/>
          <w:sz w:val="24"/>
        </w:rPr>
        <w:t xml:space="preserve">includes </w:t>
      </w:r>
      <w:r w:rsidRPr="00994205">
        <w:rPr>
          <w:spacing w:val="2"/>
          <w:sz w:val="24"/>
        </w:rPr>
        <w:t xml:space="preserve">on </w:t>
      </w:r>
      <w:r w:rsidRPr="00994205">
        <w:rPr>
          <w:spacing w:val="-3"/>
          <w:sz w:val="24"/>
        </w:rPr>
        <w:t xml:space="preserve">the </w:t>
      </w:r>
      <w:r w:rsidRPr="00994205">
        <w:rPr>
          <w:spacing w:val="-4"/>
          <w:sz w:val="24"/>
        </w:rPr>
        <w:t xml:space="preserve">prescription </w:t>
      </w:r>
      <w:r w:rsidRPr="00994205">
        <w:rPr>
          <w:sz w:val="24"/>
        </w:rPr>
        <w:t xml:space="preserve">form </w:t>
      </w:r>
      <w:r w:rsidRPr="00994205">
        <w:rPr>
          <w:spacing w:val="-3"/>
          <w:sz w:val="24"/>
        </w:rPr>
        <w:t xml:space="preserve">the </w:t>
      </w:r>
      <w:r w:rsidRPr="00994205">
        <w:rPr>
          <w:sz w:val="24"/>
        </w:rPr>
        <w:t>reference</w:t>
      </w:r>
      <w:r w:rsidRPr="00994205">
        <w:rPr>
          <w:spacing w:val="-30"/>
          <w:sz w:val="24"/>
        </w:rPr>
        <w:t xml:space="preserve"> </w:t>
      </w:r>
      <w:r w:rsidRPr="00994205">
        <w:rPr>
          <w:sz w:val="24"/>
        </w:rPr>
        <w:t>“SLS”.</w:t>
      </w:r>
    </w:p>
    <w:p w14:paraId="0220A5D9" w14:textId="181CB295" w:rsidR="00837652" w:rsidRPr="00F609C3" w:rsidRDefault="000231AE" w:rsidP="00F609C3">
      <w:pPr>
        <w:pStyle w:val="ListParagraph"/>
        <w:numPr>
          <w:ilvl w:val="1"/>
          <w:numId w:val="91"/>
        </w:numPr>
        <w:tabs>
          <w:tab w:val="left" w:pos="2227"/>
          <w:tab w:val="left" w:pos="2228"/>
        </w:tabs>
        <w:spacing w:before="111" w:line="362" w:lineRule="auto"/>
        <w:ind w:right="709"/>
        <w:rPr>
          <w:sz w:val="24"/>
        </w:rPr>
      </w:pPr>
      <w:r w:rsidRPr="00994205">
        <w:rPr>
          <w:sz w:val="24"/>
        </w:rPr>
        <w:t xml:space="preserve">In </w:t>
      </w:r>
      <w:r w:rsidRPr="00994205">
        <w:rPr>
          <w:spacing w:val="-4"/>
          <w:sz w:val="24"/>
        </w:rPr>
        <w:t xml:space="preserve">Clause </w:t>
      </w:r>
      <w:hyperlink w:anchor="_bookmark75" w:history="1">
        <w:r w:rsidRPr="00994205">
          <w:rPr>
            <w:spacing w:val="-4"/>
            <w:sz w:val="24"/>
          </w:rPr>
          <w:t xml:space="preserve">27.1 </w:t>
        </w:r>
      </w:hyperlink>
      <w:r w:rsidRPr="00994205">
        <w:rPr>
          <w:sz w:val="24"/>
        </w:rPr>
        <w:t xml:space="preserve">“clinical </w:t>
      </w:r>
      <w:r w:rsidRPr="00994205">
        <w:rPr>
          <w:spacing w:val="-3"/>
          <w:sz w:val="24"/>
        </w:rPr>
        <w:t xml:space="preserve">management </w:t>
      </w:r>
      <w:r w:rsidRPr="00994205">
        <w:rPr>
          <w:spacing w:val="-5"/>
          <w:sz w:val="24"/>
        </w:rPr>
        <w:t xml:space="preserve">plan” </w:t>
      </w:r>
      <w:r w:rsidRPr="00994205">
        <w:rPr>
          <w:sz w:val="24"/>
        </w:rPr>
        <w:t xml:space="preserve">means a </w:t>
      </w:r>
      <w:r w:rsidRPr="00994205">
        <w:rPr>
          <w:spacing w:val="-3"/>
          <w:sz w:val="24"/>
        </w:rPr>
        <w:t xml:space="preserve">written </w:t>
      </w:r>
      <w:r w:rsidRPr="00994205">
        <w:rPr>
          <w:spacing w:val="-5"/>
          <w:sz w:val="24"/>
        </w:rPr>
        <w:t xml:space="preserve">plan </w:t>
      </w:r>
      <w:r w:rsidRPr="00994205">
        <w:rPr>
          <w:sz w:val="24"/>
        </w:rPr>
        <w:t xml:space="preserve">(which may </w:t>
      </w:r>
      <w:r w:rsidRPr="00994205">
        <w:rPr>
          <w:spacing w:val="-3"/>
          <w:sz w:val="24"/>
        </w:rPr>
        <w:t xml:space="preserve">be </w:t>
      </w:r>
      <w:r w:rsidRPr="00994205">
        <w:rPr>
          <w:spacing w:val="-4"/>
          <w:sz w:val="24"/>
        </w:rPr>
        <w:t xml:space="preserve">amended </w:t>
      </w:r>
      <w:r w:rsidRPr="00994205">
        <w:rPr>
          <w:sz w:val="24"/>
        </w:rPr>
        <w:t xml:space="preserve">from time to time) </w:t>
      </w:r>
      <w:r w:rsidRPr="00994205">
        <w:rPr>
          <w:spacing w:val="-5"/>
          <w:sz w:val="24"/>
        </w:rPr>
        <w:t xml:space="preserve">relating </w:t>
      </w:r>
      <w:r w:rsidRPr="00994205">
        <w:rPr>
          <w:sz w:val="24"/>
        </w:rPr>
        <w:t xml:space="preserve">to the </w:t>
      </w:r>
      <w:r w:rsidRPr="00994205">
        <w:rPr>
          <w:spacing w:val="-3"/>
          <w:sz w:val="24"/>
        </w:rPr>
        <w:t xml:space="preserve">treatment of an </w:t>
      </w:r>
      <w:r w:rsidRPr="00994205">
        <w:rPr>
          <w:spacing w:val="-5"/>
          <w:sz w:val="24"/>
        </w:rPr>
        <w:t xml:space="preserve">individual </w:t>
      </w:r>
      <w:r w:rsidRPr="00994205">
        <w:rPr>
          <w:spacing w:val="-4"/>
          <w:sz w:val="24"/>
        </w:rPr>
        <w:t>Patient agreed</w:t>
      </w:r>
      <w:r w:rsidRPr="00994205">
        <w:rPr>
          <w:spacing w:val="-43"/>
          <w:sz w:val="24"/>
        </w:rPr>
        <w:t xml:space="preserve"> </w:t>
      </w:r>
      <w:r w:rsidRPr="00994205">
        <w:rPr>
          <w:sz w:val="24"/>
        </w:rPr>
        <w:t>by:</w:t>
      </w:r>
    </w:p>
    <w:p w14:paraId="398718D3" w14:textId="77777777" w:rsidR="00837652" w:rsidRPr="00994205" w:rsidRDefault="00837652">
      <w:pPr>
        <w:pStyle w:val="BodyText"/>
        <w:spacing w:before="4"/>
        <w:rPr>
          <w:sz w:val="23"/>
        </w:rPr>
      </w:pPr>
    </w:p>
    <w:p w14:paraId="2F1386CB" w14:textId="4E97F3A0" w:rsidR="00F609C3" w:rsidRPr="00F609C3" w:rsidRDefault="00F609C3" w:rsidP="004253A2">
      <w:pPr>
        <w:pStyle w:val="ListParagraph"/>
        <w:numPr>
          <w:ilvl w:val="2"/>
          <w:numId w:val="91"/>
        </w:numPr>
        <w:tabs>
          <w:tab w:val="left" w:pos="3365"/>
          <w:tab w:val="left" w:pos="3366"/>
        </w:tabs>
        <w:spacing w:line="362" w:lineRule="auto"/>
        <w:ind w:right="778"/>
        <w:rPr>
          <w:sz w:val="24"/>
        </w:rPr>
      </w:pPr>
      <w:r w:rsidRPr="00994205">
        <w:rPr>
          <w:spacing w:val="-3"/>
          <w:sz w:val="24"/>
        </w:rPr>
        <w:t xml:space="preserve">the </w:t>
      </w:r>
      <w:r w:rsidRPr="00994205">
        <w:rPr>
          <w:spacing w:val="-4"/>
          <w:sz w:val="24"/>
        </w:rPr>
        <w:t xml:space="preserve">Patient </w:t>
      </w:r>
      <w:r w:rsidRPr="00994205">
        <w:rPr>
          <w:sz w:val="24"/>
        </w:rPr>
        <w:t xml:space="preserve">to </w:t>
      </w:r>
      <w:r w:rsidRPr="00994205">
        <w:rPr>
          <w:spacing w:val="-3"/>
          <w:sz w:val="24"/>
        </w:rPr>
        <w:t xml:space="preserve">whom the </w:t>
      </w:r>
      <w:r w:rsidRPr="00994205">
        <w:rPr>
          <w:spacing w:val="-5"/>
          <w:sz w:val="24"/>
        </w:rPr>
        <w:t>plan</w:t>
      </w:r>
      <w:r w:rsidRPr="00994205">
        <w:rPr>
          <w:spacing w:val="10"/>
          <w:sz w:val="24"/>
        </w:rPr>
        <w:t xml:space="preserve"> </w:t>
      </w:r>
      <w:r w:rsidRPr="00994205">
        <w:rPr>
          <w:spacing w:val="-5"/>
          <w:sz w:val="24"/>
        </w:rPr>
        <w:t>relates</w:t>
      </w:r>
      <w:r>
        <w:rPr>
          <w:spacing w:val="-5"/>
          <w:sz w:val="24"/>
        </w:rPr>
        <w:t>;</w:t>
      </w:r>
    </w:p>
    <w:p w14:paraId="0ED029D4" w14:textId="162F4916" w:rsidR="00837652" w:rsidRPr="00994205" w:rsidRDefault="000231AE" w:rsidP="004253A2">
      <w:pPr>
        <w:pStyle w:val="ListParagraph"/>
        <w:numPr>
          <w:ilvl w:val="2"/>
          <w:numId w:val="91"/>
        </w:numPr>
        <w:tabs>
          <w:tab w:val="left" w:pos="3365"/>
          <w:tab w:val="left" w:pos="3366"/>
        </w:tabs>
        <w:spacing w:line="362" w:lineRule="auto"/>
        <w:ind w:right="778"/>
        <w:rPr>
          <w:sz w:val="24"/>
        </w:rPr>
      </w:pPr>
      <w:r w:rsidRPr="00994205">
        <w:rPr>
          <w:spacing w:val="-3"/>
          <w:sz w:val="24"/>
        </w:rPr>
        <w:t xml:space="preserve">the </w:t>
      </w:r>
      <w:r w:rsidRPr="00994205">
        <w:rPr>
          <w:sz w:val="24"/>
        </w:rPr>
        <w:t xml:space="preserve">medical </w:t>
      </w:r>
      <w:r w:rsidRPr="00994205">
        <w:rPr>
          <w:spacing w:val="-4"/>
          <w:sz w:val="24"/>
        </w:rPr>
        <w:t xml:space="preserve">practitioner </w:t>
      </w:r>
      <w:r w:rsidRPr="00994205">
        <w:rPr>
          <w:spacing w:val="-3"/>
          <w:sz w:val="24"/>
        </w:rPr>
        <w:t xml:space="preserve">or </w:t>
      </w:r>
      <w:r w:rsidRPr="00994205">
        <w:rPr>
          <w:spacing w:val="-5"/>
          <w:sz w:val="24"/>
        </w:rPr>
        <w:t xml:space="preserve">dentist </w:t>
      </w:r>
      <w:r w:rsidRPr="00994205">
        <w:rPr>
          <w:sz w:val="24"/>
        </w:rPr>
        <w:t xml:space="preserve">who </w:t>
      </w:r>
      <w:r w:rsidRPr="00994205">
        <w:rPr>
          <w:spacing w:val="-3"/>
          <w:sz w:val="24"/>
        </w:rPr>
        <w:t xml:space="preserve">is </w:t>
      </w:r>
      <w:r w:rsidRPr="00994205">
        <w:rPr>
          <w:sz w:val="24"/>
        </w:rPr>
        <w:t xml:space="preserve">a </w:t>
      </w:r>
      <w:r w:rsidRPr="00994205">
        <w:rPr>
          <w:spacing w:val="-3"/>
          <w:sz w:val="24"/>
        </w:rPr>
        <w:t xml:space="preserve">party </w:t>
      </w:r>
      <w:r w:rsidRPr="00994205">
        <w:rPr>
          <w:sz w:val="24"/>
        </w:rPr>
        <w:t xml:space="preserve">to </w:t>
      </w:r>
      <w:r w:rsidRPr="00994205">
        <w:rPr>
          <w:spacing w:val="-3"/>
          <w:sz w:val="24"/>
        </w:rPr>
        <w:t xml:space="preserve">the </w:t>
      </w:r>
      <w:r w:rsidRPr="00994205">
        <w:rPr>
          <w:spacing w:val="-5"/>
          <w:sz w:val="24"/>
        </w:rPr>
        <w:t xml:space="preserve">plan; </w:t>
      </w:r>
      <w:r w:rsidRPr="00994205">
        <w:rPr>
          <w:spacing w:val="-6"/>
          <w:sz w:val="24"/>
        </w:rPr>
        <w:t>and</w:t>
      </w:r>
    </w:p>
    <w:p w14:paraId="345EC3A0" w14:textId="18E50B79" w:rsidR="00C623C7" w:rsidRPr="00F609C3" w:rsidRDefault="000231AE" w:rsidP="00352FD8">
      <w:pPr>
        <w:pStyle w:val="ListParagraph"/>
        <w:numPr>
          <w:ilvl w:val="2"/>
          <w:numId w:val="91"/>
        </w:numPr>
        <w:tabs>
          <w:tab w:val="left" w:pos="3365"/>
          <w:tab w:val="left" w:pos="3366"/>
        </w:tabs>
        <w:spacing w:before="104" w:line="376" w:lineRule="auto"/>
        <w:ind w:right="1057"/>
        <w:rPr>
          <w:sz w:val="24"/>
        </w:rPr>
      </w:pPr>
      <w:r w:rsidRPr="00994205">
        <w:rPr>
          <w:spacing w:val="-4"/>
          <w:sz w:val="24"/>
        </w:rPr>
        <w:t xml:space="preserve">any Supplementary </w:t>
      </w:r>
      <w:r w:rsidRPr="00994205">
        <w:rPr>
          <w:spacing w:val="-3"/>
          <w:sz w:val="24"/>
        </w:rPr>
        <w:t xml:space="preserve">Prescriber </w:t>
      </w:r>
      <w:r w:rsidRPr="00994205">
        <w:rPr>
          <w:sz w:val="24"/>
        </w:rPr>
        <w:t xml:space="preserve">who </w:t>
      </w:r>
      <w:r w:rsidRPr="00994205">
        <w:rPr>
          <w:spacing w:val="-3"/>
          <w:sz w:val="24"/>
        </w:rPr>
        <w:t xml:space="preserve">is </w:t>
      </w:r>
      <w:r w:rsidRPr="00994205">
        <w:rPr>
          <w:sz w:val="24"/>
        </w:rPr>
        <w:t xml:space="preserve">to </w:t>
      </w:r>
      <w:r w:rsidRPr="00994205">
        <w:rPr>
          <w:spacing w:val="-4"/>
          <w:sz w:val="24"/>
        </w:rPr>
        <w:t xml:space="preserve">prescribe, </w:t>
      </w:r>
      <w:r w:rsidRPr="00994205">
        <w:rPr>
          <w:sz w:val="24"/>
        </w:rPr>
        <w:t xml:space="preserve">give </w:t>
      </w:r>
      <w:r w:rsidRPr="00994205">
        <w:rPr>
          <w:spacing w:val="-4"/>
          <w:sz w:val="24"/>
        </w:rPr>
        <w:t xml:space="preserve">directions </w:t>
      </w:r>
      <w:r w:rsidRPr="00994205">
        <w:rPr>
          <w:sz w:val="24"/>
        </w:rPr>
        <w:t xml:space="preserve">for </w:t>
      </w:r>
      <w:r w:rsidRPr="00994205">
        <w:rPr>
          <w:spacing w:val="-4"/>
          <w:sz w:val="24"/>
        </w:rPr>
        <w:t xml:space="preserve">administration </w:t>
      </w:r>
      <w:r w:rsidRPr="00994205">
        <w:rPr>
          <w:spacing w:val="-3"/>
          <w:sz w:val="24"/>
        </w:rPr>
        <w:t xml:space="preserve">or </w:t>
      </w:r>
      <w:r w:rsidRPr="00994205">
        <w:rPr>
          <w:spacing w:val="-4"/>
          <w:sz w:val="24"/>
        </w:rPr>
        <w:t xml:space="preserve">administer </w:t>
      </w:r>
      <w:r w:rsidRPr="00994205">
        <w:rPr>
          <w:spacing w:val="-5"/>
          <w:sz w:val="24"/>
        </w:rPr>
        <w:t xml:space="preserve">under </w:t>
      </w:r>
      <w:r w:rsidRPr="00994205">
        <w:rPr>
          <w:spacing w:val="-3"/>
          <w:sz w:val="24"/>
        </w:rPr>
        <w:t>the</w:t>
      </w:r>
      <w:r w:rsidRPr="00994205">
        <w:rPr>
          <w:spacing w:val="-9"/>
          <w:sz w:val="24"/>
        </w:rPr>
        <w:t xml:space="preserve"> </w:t>
      </w:r>
      <w:r w:rsidRPr="00994205">
        <w:rPr>
          <w:spacing w:val="-5"/>
          <w:sz w:val="24"/>
        </w:rPr>
        <w:t>plan.</w:t>
      </w:r>
    </w:p>
    <w:p w14:paraId="4127E620" w14:textId="302D8E0D" w:rsidR="00837652" w:rsidRPr="00994205" w:rsidRDefault="000231AE" w:rsidP="004253A2">
      <w:pPr>
        <w:pStyle w:val="Heading1"/>
        <w:numPr>
          <w:ilvl w:val="0"/>
          <w:numId w:val="91"/>
        </w:numPr>
        <w:tabs>
          <w:tab w:val="left" w:pos="2147"/>
          <w:tab w:val="left" w:pos="2148"/>
        </w:tabs>
      </w:pPr>
      <w:bookmarkStart w:id="82" w:name="_bookmark76"/>
      <w:bookmarkEnd w:id="82"/>
      <w:r w:rsidRPr="00994205">
        <w:t>Bulk</w:t>
      </w:r>
      <w:r w:rsidRPr="00994205">
        <w:rPr>
          <w:spacing w:val="4"/>
        </w:rPr>
        <w:t xml:space="preserve"> </w:t>
      </w:r>
      <w:r w:rsidR="00CB3F5C" w:rsidRPr="00994205">
        <w:t>Prescribing</w:t>
      </w:r>
      <w:r w:rsidR="009D01F2" w:rsidRPr="009D01F2">
        <w:rPr>
          <w:rStyle w:val="FootnoteReference"/>
          <w:b w:val="0"/>
          <w:bCs w:val="0"/>
          <w:sz w:val="24"/>
          <w:szCs w:val="24"/>
        </w:rPr>
        <w:footnoteReference w:id="35"/>
      </w:r>
    </w:p>
    <w:p w14:paraId="32B42501" w14:textId="77777777" w:rsidR="00837652" w:rsidRPr="00994205" w:rsidRDefault="00837652">
      <w:pPr>
        <w:pStyle w:val="BodyText"/>
        <w:spacing w:before="10"/>
        <w:rPr>
          <w:b/>
          <w:sz w:val="28"/>
        </w:rPr>
      </w:pPr>
    </w:p>
    <w:p w14:paraId="43FC66DD" w14:textId="77777777" w:rsidR="00837652" w:rsidRPr="00994205" w:rsidRDefault="000231AE" w:rsidP="004253A2">
      <w:pPr>
        <w:pStyle w:val="ListParagraph"/>
        <w:numPr>
          <w:ilvl w:val="1"/>
          <w:numId w:val="91"/>
        </w:numPr>
        <w:tabs>
          <w:tab w:val="left" w:pos="2227"/>
          <w:tab w:val="left" w:pos="2228"/>
        </w:tabs>
        <w:rPr>
          <w:sz w:val="24"/>
        </w:rPr>
      </w:pPr>
      <w:bookmarkStart w:id="83" w:name="_bookmark77"/>
      <w:bookmarkEnd w:id="83"/>
      <w:r w:rsidRPr="00994205">
        <w:rPr>
          <w:spacing w:val="-4"/>
          <w:sz w:val="24"/>
        </w:rPr>
        <w:t>Where:</w:t>
      </w:r>
    </w:p>
    <w:p w14:paraId="4502FB69" w14:textId="77777777" w:rsidR="00837652" w:rsidRPr="00994205" w:rsidRDefault="00837652">
      <w:pPr>
        <w:pStyle w:val="BodyText"/>
        <w:spacing w:before="4"/>
        <w:rPr>
          <w:sz w:val="23"/>
        </w:rPr>
      </w:pPr>
    </w:p>
    <w:p w14:paraId="1E73BDCB" w14:textId="77777777" w:rsidR="00837652" w:rsidRPr="00994205" w:rsidRDefault="000231AE" w:rsidP="004253A2">
      <w:pPr>
        <w:pStyle w:val="ListParagraph"/>
        <w:numPr>
          <w:ilvl w:val="2"/>
          <w:numId w:val="91"/>
        </w:numPr>
        <w:tabs>
          <w:tab w:val="left" w:pos="3365"/>
          <w:tab w:val="left" w:pos="3366"/>
        </w:tabs>
        <w:spacing w:line="367" w:lineRule="auto"/>
        <w:ind w:right="1019"/>
        <w:rPr>
          <w:sz w:val="24"/>
        </w:rPr>
      </w:pPr>
      <w:r w:rsidRPr="00994205">
        <w:rPr>
          <w:spacing w:val="-3"/>
          <w:sz w:val="24"/>
        </w:rPr>
        <w:t xml:space="preserve">the Contractor is </w:t>
      </w:r>
      <w:r w:rsidRPr="00994205">
        <w:rPr>
          <w:spacing w:val="-6"/>
          <w:sz w:val="24"/>
        </w:rPr>
        <w:t xml:space="preserve">responsible </w:t>
      </w:r>
      <w:r w:rsidRPr="00994205">
        <w:rPr>
          <w:spacing w:val="-5"/>
          <w:sz w:val="24"/>
        </w:rPr>
        <w:t xml:space="preserve">under </w:t>
      </w:r>
      <w:r w:rsidRPr="00994205">
        <w:rPr>
          <w:spacing w:val="-3"/>
          <w:sz w:val="24"/>
        </w:rPr>
        <w:t xml:space="preserve">the </w:t>
      </w:r>
      <w:r w:rsidRPr="00994205">
        <w:rPr>
          <w:sz w:val="24"/>
        </w:rPr>
        <w:t xml:space="preserve">Contract for </w:t>
      </w:r>
      <w:r w:rsidRPr="00994205">
        <w:rPr>
          <w:spacing w:val="-3"/>
          <w:sz w:val="24"/>
        </w:rPr>
        <w:t xml:space="preserve">the treatment of ten (10) or </w:t>
      </w:r>
      <w:r w:rsidRPr="00994205">
        <w:rPr>
          <w:sz w:val="24"/>
        </w:rPr>
        <w:t xml:space="preserve">more </w:t>
      </w:r>
      <w:r w:rsidRPr="00994205">
        <w:rPr>
          <w:spacing w:val="-5"/>
          <w:sz w:val="24"/>
        </w:rPr>
        <w:t xml:space="preserve">persons </w:t>
      </w:r>
      <w:r w:rsidRPr="00994205">
        <w:rPr>
          <w:spacing w:val="-3"/>
          <w:sz w:val="24"/>
        </w:rPr>
        <w:t xml:space="preserve">in </w:t>
      </w:r>
      <w:r w:rsidRPr="00994205">
        <w:rPr>
          <w:sz w:val="24"/>
        </w:rPr>
        <w:t xml:space="preserve">a </w:t>
      </w:r>
      <w:r w:rsidRPr="00994205">
        <w:rPr>
          <w:spacing w:val="-4"/>
          <w:sz w:val="24"/>
        </w:rPr>
        <w:t xml:space="preserve">school </w:t>
      </w:r>
      <w:r w:rsidRPr="00994205">
        <w:rPr>
          <w:spacing w:val="-3"/>
          <w:sz w:val="24"/>
        </w:rPr>
        <w:t xml:space="preserve">or </w:t>
      </w:r>
      <w:r w:rsidRPr="00994205">
        <w:rPr>
          <w:spacing w:val="-5"/>
          <w:sz w:val="24"/>
        </w:rPr>
        <w:t xml:space="preserve">other institution </w:t>
      </w:r>
      <w:r w:rsidRPr="00994205">
        <w:rPr>
          <w:spacing w:val="-3"/>
          <w:sz w:val="24"/>
        </w:rPr>
        <w:t xml:space="preserve">in </w:t>
      </w:r>
      <w:r w:rsidRPr="00994205">
        <w:rPr>
          <w:sz w:val="24"/>
        </w:rPr>
        <w:t xml:space="preserve">which </w:t>
      </w:r>
      <w:r w:rsidRPr="00994205">
        <w:rPr>
          <w:spacing w:val="-3"/>
          <w:sz w:val="24"/>
        </w:rPr>
        <w:t xml:space="preserve">at </w:t>
      </w:r>
      <w:r w:rsidRPr="00994205">
        <w:rPr>
          <w:spacing w:val="-6"/>
          <w:sz w:val="24"/>
        </w:rPr>
        <w:t xml:space="preserve">least </w:t>
      </w:r>
      <w:r w:rsidRPr="00994205">
        <w:rPr>
          <w:spacing w:val="-3"/>
          <w:sz w:val="24"/>
        </w:rPr>
        <w:t xml:space="preserve">twenty (20) </w:t>
      </w:r>
      <w:r w:rsidRPr="00994205">
        <w:rPr>
          <w:spacing w:val="-5"/>
          <w:sz w:val="24"/>
        </w:rPr>
        <w:t xml:space="preserve">persons </w:t>
      </w:r>
      <w:r w:rsidRPr="00994205">
        <w:rPr>
          <w:spacing w:val="-3"/>
          <w:sz w:val="24"/>
        </w:rPr>
        <w:t xml:space="preserve">normally </w:t>
      </w:r>
      <w:r w:rsidRPr="00994205">
        <w:rPr>
          <w:spacing w:val="-5"/>
          <w:sz w:val="24"/>
        </w:rPr>
        <w:t>reside;</w:t>
      </w:r>
      <w:r w:rsidRPr="00994205">
        <w:rPr>
          <w:spacing w:val="26"/>
          <w:sz w:val="24"/>
        </w:rPr>
        <w:t xml:space="preserve"> </w:t>
      </w:r>
      <w:r w:rsidRPr="00994205">
        <w:rPr>
          <w:spacing w:val="-4"/>
          <w:sz w:val="24"/>
        </w:rPr>
        <w:lastRenderedPageBreak/>
        <w:t>and</w:t>
      </w:r>
    </w:p>
    <w:p w14:paraId="5944D5A2" w14:textId="77777777" w:rsidR="00837652" w:rsidRPr="00994205" w:rsidRDefault="000231AE" w:rsidP="004253A2">
      <w:pPr>
        <w:pStyle w:val="ListParagraph"/>
        <w:numPr>
          <w:ilvl w:val="2"/>
          <w:numId w:val="91"/>
        </w:numPr>
        <w:tabs>
          <w:tab w:val="left" w:pos="3365"/>
          <w:tab w:val="left" w:pos="3366"/>
        </w:tabs>
        <w:spacing w:before="104" w:line="367" w:lineRule="auto"/>
        <w:ind w:right="928"/>
        <w:rPr>
          <w:sz w:val="24"/>
        </w:rPr>
      </w:pPr>
      <w:bookmarkStart w:id="84" w:name="_bookmark78"/>
      <w:bookmarkEnd w:id="84"/>
      <w:r w:rsidRPr="00994205">
        <w:rPr>
          <w:sz w:val="24"/>
        </w:rPr>
        <w:t xml:space="preserve">a </w:t>
      </w:r>
      <w:r w:rsidRPr="00994205">
        <w:rPr>
          <w:spacing w:val="-3"/>
          <w:sz w:val="24"/>
        </w:rPr>
        <w:t xml:space="preserve">Prescriber </w:t>
      </w:r>
      <w:r w:rsidRPr="00994205">
        <w:rPr>
          <w:spacing w:val="-4"/>
          <w:sz w:val="24"/>
        </w:rPr>
        <w:t xml:space="preserve">orders, </w:t>
      </w:r>
      <w:r w:rsidRPr="00994205">
        <w:rPr>
          <w:sz w:val="24"/>
        </w:rPr>
        <w:t xml:space="preserve">for </w:t>
      </w:r>
      <w:r w:rsidRPr="00994205">
        <w:rPr>
          <w:spacing w:val="-4"/>
          <w:sz w:val="24"/>
        </w:rPr>
        <w:t xml:space="preserve">any </w:t>
      </w:r>
      <w:r w:rsidRPr="00994205">
        <w:rPr>
          <w:sz w:val="24"/>
        </w:rPr>
        <w:t xml:space="preserve">two (2) </w:t>
      </w:r>
      <w:r w:rsidRPr="00994205">
        <w:rPr>
          <w:spacing w:val="-3"/>
          <w:sz w:val="24"/>
        </w:rPr>
        <w:t xml:space="preserve">or </w:t>
      </w:r>
      <w:r w:rsidRPr="00994205">
        <w:rPr>
          <w:sz w:val="24"/>
        </w:rPr>
        <w:t xml:space="preserve">more </w:t>
      </w:r>
      <w:r w:rsidRPr="00994205">
        <w:rPr>
          <w:spacing w:val="-3"/>
          <w:sz w:val="24"/>
        </w:rPr>
        <w:t xml:space="preserve">of </w:t>
      </w:r>
      <w:r w:rsidRPr="00994205">
        <w:rPr>
          <w:spacing w:val="-5"/>
          <w:sz w:val="24"/>
        </w:rPr>
        <w:t xml:space="preserve">those persons </w:t>
      </w:r>
      <w:r w:rsidRPr="00994205">
        <w:rPr>
          <w:sz w:val="24"/>
        </w:rPr>
        <w:t xml:space="preserve">for </w:t>
      </w:r>
      <w:r w:rsidRPr="00994205">
        <w:rPr>
          <w:spacing w:val="-4"/>
          <w:sz w:val="24"/>
        </w:rPr>
        <w:t xml:space="preserve">whose </w:t>
      </w:r>
      <w:r w:rsidRPr="00994205">
        <w:rPr>
          <w:spacing w:val="-3"/>
          <w:sz w:val="24"/>
        </w:rPr>
        <w:t xml:space="preserve">treatment the Contractor is </w:t>
      </w:r>
      <w:r w:rsidRPr="00994205">
        <w:rPr>
          <w:spacing w:val="-6"/>
          <w:sz w:val="24"/>
        </w:rPr>
        <w:t xml:space="preserve">responsible, </w:t>
      </w:r>
      <w:r w:rsidRPr="00994205">
        <w:rPr>
          <w:spacing w:val="-5"/>
          <w:sz w:val="24"/>
        </w:rPr>
        <w:t xml:space="preserve">drugs, </w:t>
      </w:r>
      <w:r w:rsidRPr="00994205">
        <w:rPr>
          <w:spacing w:val="-3"/>
          <w:sz w:val="24"/>
        </w:rPr>
        <w:t xml:space="preserve">medicines or </w:t>
      </w:r>
      <w:r w:rsidRPr="00994205">
        <w:rPr>
          <w:spacing w:val="-4"/>
          <w:sz w:val="24"/>
        </w:rPr>
        <w:t xml:space="preserve">Appliances </w:t>
      </w:r>
      <w:r w:rsidRPr="00994205">
        <w:rPr>
          <w:sz w:val="24"/>
        </w:rPr>
        <w:t xml:space="preserve">to which </w:t>
      </w:r>
      <w:r w:rsidRPr="00994205">
        <w:rPr>
          <w:spacing w:val="-4"/>
          <w:sz w:val="24"/>
        </w:rPr>
        <w:t xml:space="preserve">this Clause </w:t>
      </w:r>
      <w:hyperlink w:anchor="_bookmark76" w:history="1">
        <w:r w:rsidRPr="00994205">
          <w:rPr>
            <w:spacing w:val="-6"/>
            <w:sz w:val="24"/>
          </w:rPr>
          <w:t>28</w:t>
        </w:r>
      </w:hyperlink>
      <w:r w:rsidRPr="00994205">
        <w:rPr>
          <w:spacing w:val="-6"/>
          <w:sz w:val="24"/>
        </w:rPr>
        <w:t xml:space="preserve"> applies,</w:t>
      </w:r>
    </w:p>
    <w:p w14:paraId="40C48D3B" w14:textId="77777777" w:rsidR="00837652" w:rsidRPr="00994205" w:rsidRDefault="000231AE">
      <w:pPr>
        <w:pStyle w:val="BodyText"/>
        <w:spacing w:before="202" w:line="388" w:lineRule="auto"/>
        <w:ind w:left="2083" w:right="1057"/>
      </w:pPr>
      <w:r w:rsidRPr="00994205">
        <w:t>the Prescriber may use a single Non-Electronic Prescription Form for the purpose.</w:t>
      </w:r>
    </w:p>
    <w:p w14:paraId="4F6AE10E" w14:textId="46F7B6BD" w:rsidR="00837652" w:rsidRPr="00994205" w:rsidRDefault="000231AE" w:rsidP="004253A2">
      <w:pPr>
        <w:pStyle w:val="ListParagraph"/>
        <w:numPr>
          <w:ilvl w:val="1"/>
          <w:numId w:val="91"/>
        </w:numPr>
        <w:tabs>
          <w:tab w:val="left" w:pos="2227"/>
          <w:tab w:val="left" w:pos="2228"/>
        </w:tabs>
        <w:spacing w:before="82" w:line="367" w:lineRule="auto"/>
        <w:ind w:right="742"/>
        <w:rPr>
          <w:sz w:val="24"/>
        </w:rPr>
      </w:pPr>
      <w:r w:rsidRPr="00994205">
        <w:rPr>
          <w:spacing w:val="-3"/>
          <w:sz w:val="24"/>
        </w:rPr>
        <w:t xml:space="preserve">Where </w:t>
      </w:r>
      <w:r w:rsidRPr="00994205">
        <w:rPr>
          <w:sz w:val="24"/>
        </w:rPr>
        <w:t xml:space="preserve">a </w:t>
      </w:r>
      <w:r w:rsidRPr="00994205">
        <w:rPr>
          <w:spacing w:val="-3"/>
          <w:sz w:val="24"/>
        </w:rPr>
        <w:t xml:space="preserve">Prescriber </w:t>
      </w:r>
      <w:r w:rsidRPr="00994205">
        <w:rPr>
          <w:spacing w:val="-5"/>
          <w:sz w:val="24"/>
        </w:rPr>
        <w:t xml:space="preserve">uses </w:t>
      </w:r>
      <w:r w:rsidRPr="00994205">
        <w:rPr>
          <w:sz w:val="24"/>
        </w:rPr>
        <w:t xml:space="preserve">a </w:t>
      </w:r>
      <w:r w:rsidRPr="00994205">
        <w:rPr>
          <w:spacing w:val="-6"/>
          <w:sz w:val="24"/>
        </w:rPr>
        <w:t xml:space="preserve">single </w:t>
      </w:r>
      <w:r w:rsidRPr="00994205">
        <w:rPr>
          <w:spacing w:val="-3"/>
          <w:sz w:val="24"/>
        </w:rPr>
        <w:t xml:space="preserve">Non-Electronic Prescription Form </w:t>
      </w: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4"/>
          <w:sz w:val="24"/>
        </w:rPr>
        <w:t xml:space="preserve">mentioned </w:t>
      </w:r>
      <w:r w:rsidRPr="00994205">
        <w:rPr>
          <w:spacing w:val="-3"/>
          <w:sz w:val="24"/>
        </w:rPr>
        <w:t xml:space="preserve">in </w:t>
      </w:r>
      <w:r w:rsidRPr="00994205">
        <w:rPr>
          <w:spacing w:val="-4"/>
          <w:sz w:val="24"/>
        </w:rPr>
        <w:t xml:space="preserve">Clause </w:t>
      </w:r>
      <w:hyperlink w:anchor="_bookmark78" w:history="1">
        <w:r w:rsidRPr="00994205">
          <w:rPr>
            <w:spacing w:val="-5"/>
            <w:sz w:val="24"/>
          </w:rPr>
          <w:t xml:space="preserve">28.1.2,  </w:t>
        </w:r>
      </w:hyperlink>
      <w:r w:rsidRPr="00994205">
        <w:rPr>
          <w:spacing w:val="-3"/>
          <w:sz w:val="24"/>
        </w:rPr>
        <w:t xml:space="preserve">he </w:t>
      </w:r>
      <w:r w:rsidRPr="00994205">
        <w:rPr>
          <w:spacing w:val="-6"/>
          <w:sz w:val="24"/>
        </w:rPr>
        <w:t xml:space="preserve">shall </w:t>
      </w:r>
      <w:r w:rsidRPr="00994205">
        <w:rPr>
          <w:spacing w:val="-5"/>
          <w:sz w:val="24"/>
        </w:rPr>
        <w:t xml:space="preserve">(instead </w:t>
      </w:r>
      <w:r w:rsidRPr="00994205">
        <w:rPr>
          <w:spacing w:val="-3"/>
          <w:sz w:val="24"/>
        </w:rPr>
        <w:t xml:space="preserve">of </w:t>
      </w:r>
      <w:r w:rsidRPr="00994205">
        <w:rPr>
          <w:spacing w:val="-5"/>
          <w:sz w:val="24"/>
        </w:rPr>
        <w:t xml:space="preserve">entering </w:t>
      </w:r>
      <w:r w:rsidRPr="00994205">
        <w:rPr>
          <w:spacing w:val="-3"/>
          <w:sz w:val="24"/>
        </w:rPr>
        <w:t xml:space="preserve">on the </w:t>
      </w:r>
      <w:r w:rsidRPr="00994205">
        <w:rPr>
          <w:sz w:val="24"/>
        </w:rPr>
        <w:t xml:space="preserve">form </w:t>
      </w:r>
      <w:r w:rsidRPr="00994205">
        <w:rPr>
          <w:spacing w:val="-3"/>
          <w:sz w:val="24"/>
        </w:rPr>
        <w:t xml:space="preserve">the </w:t>
      </w:r>
      <w:r w:rsidRPr="00994205">
        <w:rPr>
          <w:sz w:val="24"/>
        </w:rPr>
        <w:t xml:space="preserve">names </w:t>
      </w:r>
      <w:r w:rsidRPr="00994205">
        <w:rPr>
          <w:spacing w:val="-3"/>
          <w:sz w:val="24"/>
        </w:rPr>
        <w:t xml:space="preserve">of the </w:t>
      </w:r>
      <w:r w:rsidRPr="00994205">
        <w:rPr>
          <w:spacing w:val="-5"/>
          <w:sz w:val="24"/>
        </w:rPr>
        <w:t xml:space="preserve">persons </w:t>
      </w:r>
      <w:r w:rsidRPr="00994205">
        <w:rPr>
          <w:sz w:val="24"/>
        </w:rPr>
        <w:t xml:space="preserve">for </w:t>
      </w:r>
      <w:r w:rsidRPr="00994205">
        <w:rPr>
          <w:spacing w:val="-3"/>
          <w:sz w:val="24"/>
        </w:rPr>
        <w:t xml:space="preserve">whom the </w:t>
      </w:r>
      <w:r w:rsidRPr="00994205">
        <w:rPr>
          <w:spacing w:val="-5"/>
          <w:sz w:val="24"/>
        </w:rPr>
        <w:t xml:space="preserve">drugs, </w:t>
      </w:r>
      <w:r w:rsidRPr="00994205">
        <w:rPr>
          <w:spacing w:val="-3"/>
          <w:sz w:val="24"/>
        </w:rPr>
        <w:t xml:space="preserve">medicines or </w:t>
      </w:r>
      <w:r w:rsidRPr="00994205">
        <w:rPr>
          <w:spacing w:val="-4"/>
          <w:sz w:val="24"/>
        </w:rPr>
        <w:t xml:space="preserve">Appliances </w:t>
      </w:r>
      <w:r w:rsidRPr="00994205">
        <w:rPr>
          <w:sz w:val="24"/>
        </w:rPr>
        <w:t xml:space="preserve">are </w:t>
      </w:r>
      <w:r w:rsidRPr="00994205">
        <w:rPr>
          <w:spacing w:val="-4"/>
          <w:sz w:val="24"/>
        </w:rPr>
        <w:t xml:space="preserve">ordered) </w:t>
      </w:r>
      <w:r w:rsidRPr="00994205">
        <w:rPr>
          <w:spacing w:val="-5"/>
          <w:sz w:val="24"/>
        </w:rPr>
        <w:t xml:space="preserve">enter </w:t>
      </w:r>
      <w:r w:rsidRPr="00994205">
        <w:rPr>
          <w:spacing w:val="-3"/>
          <w:sz w:val="24"/>
        </w:rPr>
        <w:t>on the</w:t>
      </w:r>
      <w:r w:rsidRPr="00994205">
        <w:rPr>
          <w:spacing w:val="-8"/>
          <w:sz w:val="24"/>
        </w:rPr>
        <w:t xml:space="preserve"> </w:t>
      </w:r>
      <w:r w:rsidRPr="00994205">
        <w:rPr>
          <w:spacing w:val="2"/>
          <w:sz w:val="24"/>
        </w:rPr>
        <w:t>form:</w:t>
      </w:r>
    </w:p>
    <w:p w14:paraId="5248C102" w14:textId="77777777" w:rsidR="00837652" w:rsidRPr="00994205" w:rsidRDefault="000231AE" w:rsidP="004253A2">
      <w:pPr>
        <w:pStyle w:val="ListParagraph"/>
        <w:numPr>
          <w:ilvl w:val="2"/>
          <w:numId w:val="91"/>
        </w:numPr>
        <w:tabs>
          <w:tab w:val="left" w:pos="3365"/>
          <w:tab w:val="left" w:pos="3366"/>
        </w:tabs>
        <w:spacing w:before="105" w:line="376" w:lineRule="auto"/>
        <w:ind w:right="825"/>
        <w:rPr>
          <w:sz w:val="24"/>
        </w:rPr>
      </w:pPr>
      <w:r w:rsidRPr="00994205">
        <w:rPr>
          <w:spacing w:val="-3"/>
          <w:sz w:val="24"/>
        </w:rPr>
        <w:t xml:space="preserve">the </w:t>
      </w:r>
      <w:r w:rsidRPr="00994205">
        <w:rPr>
          <w:sz w:val="24"/>
        </w:rPr>
        <w:t xml:space="preserve">name </w:t>
      </w:r>
      <w:r w:rsidRPr="00994205">
        <w:rPr>
          <w:spacing w:val="-3"/>
          <w:sz w:val="24"/>
        </w:rPr>
        <w:t xml:space="preserve">of the </w:t>
      </w:r>
      <w:r w:rsidRPr="00994205">
        <w:rPr>
          <w:spacing w:val="-4"/>
          <w:sz w:val="24"/>
        </w:rPr>
        <w:t xml:space="preserve">school </w:t>
      </w:r>
      <w:r w:rsidRPr="00994205">
        <w:rPr>
          <w:spacing w:val="-3"/>
          <w:sz w:val="24"/>
        </w:rPr>
        <w:t xml:space="preserve">or </w:t>
      </w:r>
      <w:r w:rsidRPr="00994205">
        <w:rPr>
          <w:spacing w:val="-5"/>
          <w:sz w:val="24"/>
        </w:rPr>
        <w:t xml:space="preserve">institution </w:t>
      </w:r>
      <w:r w:rsidRPr="00994205">
        <w:rPr>
          <w:spacing w:val="-3"/>
          <w:sz w:val="24"/>
        </w:rPr>
        <w:t xml:space="preserve">in </w:t>
      </w:r>
      <w:r w:rsidRPr="00994205">
        <w:rPr>
          <w:sz w:val="24"/>
        </w:rPr>
        <w:t xml:space="preserve">which </w:t>
      </w:r>
      <w:r w:rsidRPr="00994205">
        <w:rPr>
          <w:spacing w:val="-5"/>
          <w:sz w:val="24"/>
        </w:rPr>
        <w:t>those persons reside;</w:t>
      </w:r>
      <w:r w:rsidRPr="00994205">
        <w:rPr>
          <w:spacing w:val="26"/>
          <w:sz w:val="24"/>
        </w:rPr>
        <w:t xml:space="preserve"> </w:t>
      </w:r>
      <w:r w:rsidRPr="00994205">
        <w:rPr>
          <w:spacing w:val="-4"/>
          <w:sz w:val="24"/>
        </w:rPr>
        <w:t>and</w:t>
      </w:r>
    </w:p>
    <w:p w14:paraId="4C214B48" w14:textId="77777777" w:rsidR="00837652" w:rsidRPr="00994205" w:rsidRDefault="000231AE" w:rsidP="004253A2">
      <w:pPr>
        <w:pStyle w:val="ListParagraph"/>
        <w:numPr>
          <w:ilvl w:val="2"/>
          <w:numId w:val="91"/>
        </w:numPr>
        <w:tabs>
          <w:tab w:val="left" w:pos="3365"/>
          <w:tab w:val="left" w:pos="3366"/>
        </w:tabs>
        <w:spacing w:before="110" w:line="376" w:lineRule="auto"/>
        <w:ind w:right="1000"/>
        <w:rPr>
          <w:sz w:val="24"/>
        </w:rPr>
      </w:pPr>
      <w:r w:rsidRPr="00994205">
        <w:rPr>
          <w:spacing w:val="-3"/>
          <w:sz w:val="24"/>
        </w:rPr>
        <w:t xml:space="preserve">the number of </w:t>
      </w:r>
      <w:r w:rsidRPr="00994205">
        <w:rPr>
          <w:spacing w:val="-5"/>
          <w:sz w:val="24"/>
        </w:rPr>
        <w:t xml:space="preserve">persons residing </w:t>
      </w:r>
      <w:r w:rsidRPr="00994205">
        <w:rPr>
          <w:spacing w:val="-3"/>
          <w:sz w:val="24"/>
        </w:rPr>
        <w:t xml:space="preserve">there </w:t>
      </w:r>
      <w:r w:rsidRPr="00994205">
        <w:rPr>
          <w:sz w:val="24"/>
        </w:rPr>
        <w:t xml:space="preserve">for </w:t>
      </w:r>
      <w:r w:rsidRPr="00994205">
        <w:rPr>
          <w:spacing w:val="-4"/>
          <w:sz w:val="24"/>
        </w:rPr>
        <w:t xml:space="preserve">whose </w:t>
      </w:r>
      <w:r w:rsidRPr="00994205">
        <w:rPr>
          <w:spacing w:val="-3"/>
          <w:sz w:val="24"/>
        </w:rPr>
        <w:t>treatment the Contractor is</w:t>
      </w:r>
      <w:r w:rsidRPr="00994205">
        <w:rPr>
          <w:spacing w:val="35"/>
          <w:sz w:val="24"/>
        </w:rPr>
        <w:t xml:space="preserve"> </w:t>
      </w:r>
      <w:r w:rsidRPr="00994205">
        <w:rPr>
          <w:spacing w:val="-6"/>
          <w:sz w:val="24"/>
        </w:rPr>
        <w:t>responsible.</w:t>
      </w:r>
    </w:p>
    <w:p w14:paraId="3451F607" w14:textId="77777777" w:rsidR="00837652" w:rsidRPr="00994205" w:rsidRDefault="000231AE" w:rsidP="004253A2">
      <w:pPr>
        <w:pStyle w:val="ListParagraph"/>
        <w:numPr>
          <w:ilvl w:val="1"/>
          <w:numId w:val="91"/>
        </w:numPr>
        <w:tabs>
          <w:tab w:val="left" w:pos="2227"/>
          <w:tab w:val="left" w:pos="2228"/>
        </w:tabs>
        <w:spacing w:before="95" w:line="369" w:lineRule="auto"/>
        <w:ind w:right="974"/>
        <w:jc w:val="both"/>
        <w:rPr>
          <w:sz w:val="24"/>
        </w:rPr>
      </w:pPr>
      <w:bookmarkStart w:id="85" w:name="_bookmark79"/>
      <w:bookmarkEnd w:id="85"/>
      <w:r w:rsidRPr="00994205">
        <w:rPr>
          <w:spacing w:val="-5"/>
          <w:sz w:val="24"/>
        </w:rPr>
        <w:t xml:space="preserve">Clauses </w:t>
      </w:r>
      <w:hyperlink w:anchor="_bookmark76" w:history="1">
        <w:r w:rsidRPr="00994205">
          <w:rPr>
            <w:spacing w:val="-3"/>
            <w:sz w:val="24"/>
          </w:rPr>
          <w:t xml:space="preserve">28 </w:t>
        </w:r>
      </w:hyperlink>
      <w:r w:rsidRPr="00994205">
        <w:rPr>
          <w:spacing w:val="-6"/>
          <w:sz w:val="24"/>
        </w:rPr>
        <w:t xml:space="preserve">applies </w:t>
      </w:r>
      <w:r w:rsidRPr="00994205">
        <w:rPr>
          <w:sz w:val="24"/>
        </w:rPr>
        <w:t xml:space="preserve">to </w:t>
      </w:r>
      <w:r w:rsidRPr="00994205">
        <w:rPr>
          <w:spacing w:val="-4"/>
          <w:sz w:val="24"/>
        </w:rPr>
        <w:t xml:space="preserve">any drug, </w:t>
      </w:r>
      <w:r w:rsidRPr="00994205">
        <w:rPr>
          <w:sz w:val="24"/>
        </w:rPr>
        <w:t xml:space="preserve">medicine </w:t>
      </w:r>
      <w:r w:rsidRPr="00994205">
        <w:rPr>
          <w:spacing w:val="-3"/>
          <w:sz w:val="24"/>
        </w:rPr>
        <w:t xml:space="preserve">or </w:t>
      </w:r>
      <w:r w:rsidRPr="00994205">
        <w:rPr>
          <w:spacing w:val="-4"/>
          <w:sz w:val="24"/>
        </w:rPr>
        <w:t xml:space="preserve">Appliance </w:t>
      </w:r>
      <w:r w:rsidRPr="00994205">
        <w:rPr>
          <w:sz w:val="24"/>
        </w:rPr>
        <w:t xml:space="preserve">which can </w:t>
      </w:r>
      <w:r w:rsidRPr="00994205">
        <w:rPr>
          <w:spacing w:val="-3"/>
          <w:sz w:val="24"/>
        </w:rPr>
        <w:t xml:space="preserve">be </w:t>
      </w:r>
      <w:r w:rsidRPr="00994205">
        <w:rPr>
          <w:spacing w:val="-6"/>
          <w:sz w:val="24"/>
        </w:rPr>
        <w:t xml:space="preserve">supplied </w:t>
      </w:r>
      <w:r w:rsidRPr="00994205">
        <w:rPr>
          <w:spacing w:val="-3"/>
          <w:sz w:val="24"/>
        </w:rPr>
        <w:t xml:space="preserve">as part of pharmaceutical </w:t>
      </w:r>
      <w:r w:rsidRPr="00994205">
        <w:rPr>
          <w:sz w:val="24"/>
        </w:rPr>
        <w:t xml:space="preserve">services </w:t>
      </w:r>
      <w:r w:rsidRPr="00994205">
        <w:rPr>
          <w:spacing w:val="-3"/>
          <w:sz w:val="24"/>
        </w:rPr>
        <w:t xml:space="preserve">or Local </w:t>
      </w:r>
      <w:r w:rsidRPr="00994205">
        <w:rPr>
          <w:sz w:val="24"/>
        </w:rPr>
        <w:t xml:space="preserve">Pharmaceutical Services </w:t>
      </w:r>
      <w:r w:rsidRPr="00994205">
        <w:rPr>
          <w:spacing w:val="-4"/>
          <w:sz w:val="24"/>
        </w:rPr>
        <w:t>and</w:t>
      </w:r>
      <w:r w:rsidRPr="00994205">
        <w:rPr>
          <w:spacing w:val="11"/>
          <w:sz w:val="24"/>
        </w:rPr>
        <w:t xml:space="preserve"> </w:t>
      </w:r>
      <w:r w:rsidRPr="00994205">
        <w:rPr>
          <w:sz w:val="24"/>
        </w:rPr>
        <w:t>which:</w:t>
      </w:r>
    </w:p>
    <w:p w14:paraId="47584176" w14:textId="77777777" w:rsidR="00837652" w:rsidRPr="00994205" w:rsidRDefault="000231AE" w:rsidP="004253A2">
      <w:pPr>
        <w:pStyle w:val="ListParagraph"/>
        <w:numPr>
          <w:ilvl w:val="2"/>
          <w:numId w:val="91"/>
        </w:numPr>
        <w:tabs>
          <w:tab w:val="left" w:pos="3365"/>
          <w:tab w:val="left" w:pos="3366"/>
        </w:tabs>
        <w:spacing w:before="118" w:line="362" w:lineRule="auto"/>
        <w:ind w:right="935"/>
        <w:rPr>
          <w:sz w:val="24"/>
        </w:rPr>
      </w:pP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a </w:t>
      </w:r>
      <w:r w:rsidRPr="00994205">
        <w:rPr>
          <w:spacing w:val="-3"/>
          <w:sz w:val="24"/>
        </w:rPr>
        <w:t xml:space="preserve">drug or medicine, is </w:t>
      </w:r>
      <w:r w:rsidRPr="00994205">
        <w:rPr>
          <w:spacing w:val="-4"/>
          <w:sz w:val="24"/>
        </w:rPr>
        <w:t xml:space="preserve">not </w:t>
      </w:r>
      <w:r w:rsidRPr="00994205">
        <w:rPr>
          <w:sz w:val="24"/>
        </w:rPr>
        <w:t xml:space="preserve">a </w:t>
      </w:r>
      <w:r w:rsidRPr="00994205">
        <w:rPr>
          <w:spacing w:val="-3"/>
          <w:sz w:val="24"/>
        </w:rPr>
        <w:t xml:space="preserve">product of </w:t>
      </w:r>
      <w:r w:rsidRPr="00994205">
        <w:rPr>
          <w:sz w:val="24"/>
        </w:rPr>
        <w:t xml:space="preserve">a </w:t>
      </w:r>
      <w:r w:rsidRPr="00994205">
        <w:rPr>
          <w:spacing w:val="-4"/>
          <w:sz w:val="24"/>
        </w:rPr>
        <w:t xml:space="preserve">description </w:t>
      </w:r>
      <w:r w:rsidRPr="00994205">
        <w:rPr>
          <w:spacing w:val="-3"/>
          <w:sz w:val="24"/>
        </w:rPr>
        <w:t xml:space="preserve">or class </w:t>
      </w:r>
      <w:r w:rsidRPr="00994205">
        <w:rPr>
          <w:sz w:val="24"/>
        </w:rPr>
        <w:t xml:space="preserve">which </w:t>
      </w:r>
      <w:r w:rsidRPr="00994205">
        <w:rPr>
          <w:spacing w:val="-3"/>
          <w:sz w:val="24"/>
        </w:rPr>
        <w:t xml:space="preserve">is </w:t>
      </w:r>
      <w:r w:rsidRPr="00994205">
        <w:rPr>
          <w:sz w:val="24"/>
        </w:rPr>
        <w:t xml:space="preserve">for </w:t>
      </w:r>
      <w:r w:rsidRPr="00994205">
        <w:rPr>
          <w:spacing w:val="-3"/>
          <w:sz w:val="24"/>
        </w:rPr>
        <w:t xml:space="preserve">the </w:t>
      </w:r>
      <w:r w:rsidRPr="00994205">
        <w:rPr>
          <w:sz w:val="24"/>
        </w:rPr>
        <w:t xml:space="preserve">time </w:t>
      </w:r>
      <w:r w:rsidRPr="00994205">
        <w:rPr>
          <w:spacing w:val="-5"/>
          <w:sz w:val="24"/>
        </w:rPr>
        <w:t xml:space="preserve">being </w:t>
      </w:r>
      <w:r w:rsidRPr="00994205">
        <w:rPr>
          <w:spacing w:val="-3"/>
          <w:sz w:val="24"/>
        </w:rPr>
        <w:t xml:space="preserve">specified in an </w:t>
      </w:r>
      <w:r w:rsidRPr="00994205">
        <w:rPr>
          <w:spacing w:val="-4"/>
          <w:sz w:val="24"/>
        </w:rPr>
        <w:t xml:space="preserve">order </w:t>
      </w:r>
      <w:r w:rsidRPr="00994205">
        <w:rPr>
          <w:sz w:val="24"/>
        </w:rPr>
        <w:t xml:space="preserve">made </w:t>
      </w:r>
      <w:r w:rsidRPr="00994205">
        <w:rPr>
          <w:spacing w:val="-5"/>
          <w:sz w:val="24"/>
        </w:rPr>
        <w:t xml:space="preserve">under </w:t>
      </w:r>
      <w:r w:rsidRPr="00994205">
        <w:rPr>
          <w:spacing w:val="-4"/>
          <w:sz w:val="24"/>
        </w:rPr>
        <w:t xml:space="preserve">section 58(1) </w:t>
      </w:r>
      <w:r w:rsidRPr="00994205">
        <w:rPr>
          <w:sz w:val="24"/>
        </w:rPr>
        <w:t xml:space="preserve">of </w:t>
      </w:r>
      <w:r w:rsidRPr="00994205">
        <w:rPr>
          <w:spacing w:val="-3"/>
          <w:sz w:val="24"/>
        </w:rPr>
        <w:t xml:space="preserve">the Medicines </w:t>
      </w:r>
      <w:r w:rsidRPr="00994205">
        <w:rPr>
          <w:spacing w:val="2"/>
          <w:sz w:val="24"/>
        </w:rPr>
        <w:t xml:space="preserve">Act </w:t>
      </w:r>
      <w:r w:rsidRPr="00994205">
        <w:rPr>
          <w:spacing w:val="-5"/>
          <w:sz w:val="24"/>
        </w:rPr>
        <w:t xml:space="preserve">1968 </w:t>
      </w:r>
      <w:r w:rsidRPr="00994205">
        <w:rPr>
          <w:spacing w:val="-3"/>
          <w:sz w:val="24"/>
        </w:rPr>
        <w:t xml:space="preserve">(medicinal products on </w:t>
      </w:r>
      <w:r w:rsidRPr="00994205">
        <w:rPr>
          <w:spacing w:val="-4"/>
          <w:sz w:val="24"/>
        </w:rPr>
        <w:t xml:space="preserve">prescription </w:t>
      </w:r>
      <w:r w:rsidRPr="00994205">
        <w:rPr>
          <w:sz w:val="24"/>
        </w:rPr>
        <w:t>only);</w:t>
      </w:r>
      <w:r w:rsidRPr="00994205">
        <w:rPr>
          <w:spacing w:val="-12"/>
          <w:sz w:val="24"/>
        </w:rPr>
        <w:t xml:space="preserve"> </w:t>
      </w:r>
      <w:r w:rsidRPr="00994205">
        <w:rPr>
          <w:spacing w:val="-3"/>
          <w:sz w:val="24"/>
        </w:rPr>
        <w:t>or</w:t>
      </w:r>
    </w:p>
    <w:p w14:paraId="27027616" w14:textId="478E008B" w:rsidR="00837652" w:rsidRPr="00173C5C" w:rsidRDefault="000231AE" w:rsidP="004253A2">
      <w:pPr>
        <w:pStyle w:val="ListParagraph"/>
        <w:numPr>
          <w:ilvl w:val="2"/>
          <w:numId w:val="91"/>
        </w:numPr>
        <w:tabs>
          <w:tab w:val="left" w:pos="3365"/>
          <w:tab w:val="left" w:pos="3366"/>
        </w:tabs>
        <w:spacing w:before="104" w:line="376" w:lineRule="auto"/>
        <w:ind w:right="1544"/>
        <w:rPr>
          <w:sz w:val="24"/>
        </w:rPr>
      </w:pPr>
      <w:r w:rsidRPr="00994205">
        <w:rPr>
          <w:spacing w:val="-3"/>
          <w:sz w:val="24"/>
        </w:rPr>
        <w:t xml:space="preserve">in the </w:t>
      </w:r>
      <w:r w:rsidRPr="00994205">
        <w:rPr>
          <w:sz w:val="24"/>
        </w:rPr>
        <w:t xml:space="preserve">case </w:t>
      </w:r>
      <w:r w:rsidRPr="00994205">
        <w:rPr>
          <w:spacing w:val="-3"/>
          <w:sz w:val="24"/>
        </w:rPr>
        <w:t xml:space="preserve">of an </w:t>
      </w:r>
      <w:r w:rsidRPr="00994205">
        <w:rPr>
          <w:spacing w:val="-4"/>
          <w:sz w:val="24"/>
        </w:rPr>
        <w:t xml:space="preserve">Appliance, </w:t>
      </w:r>
      <w:r w:rsidRPr="00994205">
        <w:rPr>
          <w:spacing w:val="-5"/>
          <w:sz w:val="24"/>
        </w:rPr>
        <w:t xml:space="preserve">does </w:t>
      </w:r>
      <w:r w:rsidRPr="00994205">
        <w:rPr>
          <w:spacing w:val="-4"/>
          <w:sz w:val="24"/>
        </w:rPr>
        <w:t xml:space="preserve">not </w:t>
      </w:r>
      <w:r w:rsidRPr="00994205">
        <w:rPr>
          <w:spacing w:val="-3"/>
          <w:sz w:val="24"/>
        </w:rPr>
        <w:t xml:space="preserve">contain </w:t>
      </w:r>
      <w:r w:rsidRPr="00994205">
        <w:rPr>
          <w:sz w:val="24"/>
        </w:rPr>
        <w:t xml:space="preserve">such a </w:t>
      </w:r>
      <w:r w:rsidRPr="00994205">
        <w:rPr>
          <w:spacing w:val="-3"/>
          <w:sz w:val="24"/>
        </w:rPr>
        <w:t>product.</w:t>
      </w:r>
    </w:p>
    <w:p w14:paraId="39C20FCB" w14:textId="77777777" w:rsidR="00837652" w:rsidRPr="00994205" w:rsidRDefault="00837652">
      <w:pPr>
        <w:pStyle w:val="BodyText"/>
        <w:spacing w:before="1"/>
        <w:rPr>
          <w:sz w:val="28"/>
        </w:rPr>
      </w:pPr>
    </w:p>
    <w:p w14:paraId="64E4AF71" w14:textId="1F7216AE" w:rsidR="00837652" w:rsidRPr="00994205" w:rsidRDefault="000231AE" w:rsidP="004253A2">
      <w:pPr>
        <w:pStyle w:val="Heading1"/>
        <w:numPr>
          <w:ilvl w:val="0"/>
          <w:numId w:val="91"/>
        </w:numPr>
        <w:tabs>
          <w:tab w:val="left" w:pos="2147"/>
          <w:tab w:val="left" w:pos="2148"/>
        </w:tabs>
      </w:pPr>
      <w:bookmarkStart w:id="86" w:name="_bookmark80"/>
      <w:bookmarkEnd w:id="86"/>
      <w:r w:rsidRPr="00994205">
        <w:t>Excessive</w:t>
      </w:r>
      <w:r w:rsidR="00CB3F5C" w:rsidRPr="00994205">
        <w:t xml:space="preserve"> Prescribing</w:t>
      </w:r>
      <w:r w:rsidR="004F0634" w:rsidRPr="004F0634">
        <w:rPr>
          <w:rStyle w:val="FootnoteReference"/>
          <w:b w:val="0"/>
          <w:bCs w:val="0"/>
          <w:sz w:val="24"/>
          <w:szCs w:val="24"/>
        </w:rPr>
        <w:footnoteReference w:id="36"/>
      </w:r>
    </w:p>
    <w:p w14:paraId="342B73F1" w14:textId="77777777" w:rsidR="00837652" w:rsidRPr="00994205" w:rsidRDefault="000231AE" w:rsidP="004253A2">
      <w:pPr>
        <w:pStyle w:val="ListParagraph"/>
        <w:numPr>
          <w:ilvl w:val="1"/>
          <w:numId w:val="91"/>
        </w:numPr>
        <w:tabs>
          <w:tab w:val="left" w:pos="2227"/>
          <w:tab w:val="left" w:pos="2228"/>
        </w:tabs>
        <w:spacing w:before="316" w:line="362" w:lineRule="auto"/>
        <w:ind w:right="908"/>
        <w:rPr>
          <w:sz w:val="24"/>
        </w:rPr>
      </w:pPr>
      <w:bookmarkStart w:id="87" w:name="_bookmark81"/>
      <w:bookmarkEnd w:id="87"/>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pacing w:val="-3"/>
          <w:sz w:val="24"/>
        </w:rPr>
        <w:t xml:space="preserve">prescribe </w:t>
      </w:r>
      <w:r w:rsidRPr="00994205">
        <w:rPr>
          <w:spacing w:val="-5"/>
          <w:sz w:val="24"/>
        </w:rPr>
        <w:t xml:space="preserve">drugs, </w:t>
      </w:r>
      <w:r w:rsidRPr="00994205">
        <w:rPr>
          <w:spacing w:val="-3"/>
          <w:sz w:val="24"/>
        </w:rPr>
        <w:t xml:space="preserve">medicines or </w:t>
      </w:r>
      <w:r w:rsidRPr="00994205">
        <w:rPr>
          <w:spacing w:val="-4"/>
          <w:sz w:val="24"/>
        </w:rPr>
        <w:t xml:space="preserve">Appliances whose </w:t>
      </w:r>
      <w:r w:rsidRPr="00994205">
        <w:rPr>
          <w:sz w:val="24"/>
        </w:rPr>
        <w:t xml:space="preserve">cost </w:t>
      </w:r>
      <w:r w:rsidRPr="00994205">
        <w:rPr>
          <w:spacing w:val="-3"/>
          <w:sz w:val="24"/>
        </w:rPr>
        <w:t xml:space="preserve">or </w:t>
      </w:r>
      <w:r w:rsidRPr="00994205">
        <w:rPr>
          <w:spacing w:val="-4"/>
          <w:sz w:val="24"/>
        </w:rPr>
        <w:t xml:space="preserve">quantity, </w:t>
      </w:r>
      <w:r w:rsidRPr="00994205">
        <w:rPr>
          <w:spacing w:val="-3"/>
          <w:sz w:val="24"/>
        </w:rPr>
        <w:t xml:space="preserve">in </w:t>
      </w:r>
      <w:r w:rsidRPr="00994205">
        <w:rPr>
          <w:spacing w:val="-4"/>
          <w:sz w:val="24"/>
        </w:rPr>
        <w:t xml:space="preserve">relation </w:t>
      </w:r>
      <w:r w:rsidRPr="00994205">
        <w:rPr>
          <w:sz w:val="24"/>
        </w:rPr>
        <w:t xml:space="preserve">to </w:t>
      </w:r>
      <w:r w:rsidRPr="00994205">
        <w:rPr>
          <w:spacing w:val="-4"/>
          <w:sz w:val="24"/>
        </w:rPr>
        <w:t xml:space="preserve">any Patient, </w:t>
      </w:r>
      <w:r w:rsidRPr="00994205">
        <w:rPr>
          <w:spacing w:val="-5"/>
          <w:sz w:val="24"/>
        </w:rPr>
        <w:t xml:space="preserve">is, </w:t>
      </w:r>
      <w:r w:rsidRPr="00994205">
        <w:rPr>
          <w:spacing w:val="-3"/>
          <w:sz w:val="24"/>
        </w:rPr>
        <w:t xml:space="preserve">by </w:t>
      </w:r>
      <w:r w:rsidRPr="00994205">
        <w:rPr>
          <w:spacing w:val="-5"/>
          <w:sz w:val="24"/>
        </w:rPr>
        <w:t xml:space="preserve">reason </w:t>
      </w:r>
      <w:r w:rsidRPr="00994205">
        <w:rPr>
          <w:spacing w:val="-3"/>
          <w:sz w:val="24"/>
        </w:rPr>
        <w:t xml:space="preserve">of the </w:t>
      </w:r>
      <w:r w:rsidRPr="00994205">
        <w:rPr>
          <w:sz w:val="24"/>
        </w:rPr>
        <w:t xml:space="preserve">character </w:t>
      </w:r>
      <w:r w:rsidRPr="00994205">
        <w:rPr>
          <w:spacing w:val="-3"/>
          <w:sz w:val="24"/>
        </w:rPr>
        <w:t xml:space="preserve">of the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4"/>
          <w:sz w:val="24"/>
        </w:rPr>
        <w:t xml:space="preserve">Appliance </w:t>
      </w:r>
      <w:r w:rsidRPr="00994205">
        <w:rPr>
          <w:spacing w:val="-3"/>
          <w:sz w:val="24"/>
        </w:rPr>
        <w:t xml:space="preserve">in </w:t>
      </w:r>
      <w:r w:rsidRPr="00994205">
        <w:rPr>
          <w:spacing w:val="-6"/>
          <w:sz w:val="24"/>
        </w:rPr>
        <w:t xml:space="preserve">question, </w:t>
      </w:r>
      <w:r w:rsidRPr="00994205">
        <w:rPr>
          <w:spacing w:val="-3"/>
          <w:sz w:val="24"/>
        </w:rPr>
        <w:t xml:space="preserve">in </w:t>
      </w:r>
      <w:r w:rsidRPr="00994205">
        <w:rPr>
          <w:sz w:val="24"/>
        </w:rPr>
        <w:t xml:space="preserve">excess </w:t>
      </w:r>
      <w:r w:rsidRPr="00994205">
        <w:rPr>
          <w:spacing w:val="-3"/>
          <w:sz w:val="24"/>
        </w:rPr>
        <w:t xml:space="preserve">of </w:t>
      </w:r>
      <w:r w:rsidRPr="00994205">
        <w:rPr>
          <w:spacing w:val="-4"/>
          <w:sz w:val="24"/>
        </w:rPr>
        <w:t xml:space="preserve">that </w:t>
      </w:r>
      <w:r w:rsidRPr="00994205">
        <w:rPr>
          <w:sz w:val="24"/>
        </w:rPr>
        <w:t xml:space="preserve">which was </w:t>
      </w:r>
      <w:r w:rsidRPr="00994205">
        <w:rPr>
          <w:spacing w:val="-5"/>
          <w:sz w:val="24"/>
        </w:rPr>
        <w:t xml:space="preserve">reasonably </w:t>
      </w:r>
      <w:r w:rsidRPr="00994205">
        <w:rPr>
          <w:spacing w:val="-4"/>
          <w:sz w:val="24"/>
        </w:rPr>
        <w:t xml:space="preserve">necessary </w:t>
      </w:r>
      <w:r w:rsidRPr="00994205">
        <w:rPr>
          <w:sz w:val="24"/>
        </w:rPr>
        <w:t xml:space="preserve">for </w:t>
      </w:r>
      <w:r w:rsidRPr="00994205">
        <w:rPr>
          <w:spacing w:val="-3"/>
          <w:sz w:val="24"/>
        </w:rPr>
        <w:t xml:space="preserve">the </w:t>
      </w:r>
      <w:r w:rsidRPr="00994205">
        <w:rPr>
          <w:spacing w:val="-4"/>
          <w:sz w:val="24"/>
        </w:rPr>
        <w:t xml:space="preserve">proper </w:t>
      </w:r>
      <w:r w:rsidRPr="00994205">
        <w:rPr>
          <w:spacing w:val="-3"/>
          <w:sz w:val="24"/>
        </w:rPr>
        <w:t xml:space="preserve">treatment of </w:t>
      </w:r>
      <w:r w:rsidRPr="00994205">
        <w:rPr>
          <w:spacing w:val="-4"/>
          <w:sz w:val="24"/>
        </w:rPr>
        <w:t>that Patient.</w:t>
      </w:r>
    </w:p>
    <w:p w14:paraId="020BC1FE" w14:textId="6A99BB93" w:rsidR="00837652" w:rsidRPr="00994205" w:rsidRDefault="000231AE" w:rsidP="004253A2">
      <w:pPr>
        <w:pStyle w:val="ListParagraph"/>
        <w:numPr>
          <w:ilvl w:val="1"/>
          <w:numId w:val="91"/>
        </w:numPr>
        <w:tabs>
          <w:tab w:val="left" w:pos="2227"/>
          <w:tab w:val="left" w:pos="2228"/>
        </w:tabs>
        <w:spacing w:before="127" w:line="367" w:lineRule="auto"/>
        <w:ind w:right="855"/>
        <w:rPr>
          <w:sz w:val="24"/>
        </w:rPr>
      </w:pPr>
      <w:r w:rsidRPr="00994205">
        <w:rPr>
          <w:sz w:val="24"/>
        </w:rPr>
        <w:t xml:space="preserve">In </w:t>
      </w:r>
      <w:r w:rsidRPr="00994205">
        <w:rPr>
          <w:spacing w:val="-4"/>
          <w:sz w:val="24"/>
        </w:rPr>
        <w:t xml:space="preserve">considering whether </w:t>
      </w:r>
      <w:r w:rsidRPr="00994205">
        <w:rPr>
          <w:spacing w:val="-3"/>
          <w:sz w:val="24"/>
        </w:rPr>
        <w:t xml:space="preserve">the Contractor </w:t>
      </w:r>
      <w:r w:rsidRPr="00994205">
        <w:rPr>
          <w:spacing w:val="-4"/>
          <w:sz w:val="24"/>
        </w:rPr>
        <w:t xml:space="preserve">has </w:t>
      </w:r>
      <w:r w:rsidRPr="00994205">
        <w:rPr>
          <w:spacing w:val="-3"/>
          <w:sz w:val="24"/>
        </w:rPr>
        <w:t xml:space="preserve">breached its </w:t>
      </w:r>
      <w:r w:rsidRPr="00994205">
        <w:rPr>
          <w:spacing w:val="-4"/>
          <w:sz w:val="24"/>
        </w:rPr>
        <w:t xml:space="preserve">obligations </w:t>
      </w:r>
      <w:r w:rsidRPr="00994205">
        <w:rPr>
          <w:spacing w:val="-5"/>
          <w:sz w:val="24"/>
        </w:rPr>
        <w:lastRenderedPageBreak/>
        <w:t xml:space="preserve">under </w:t>
      </w:r>
      <w:r w:rsidRPr="00994205">
        <w:rPr>
          <w:spacing w:val="-4"/>
          <w:sz w:val="24"/>
        </w:rPr>
        <w:t xml:space="preserve">Clause </w:t>
      </w:r>
      <w:hyperlink w:anchor="_bookmark81" w:history="1">
        <w:r w:rsidRPr="00994205">
          <w:rPr>
            <w:spacing w:val="-4"/>
            <w:sz w:val="24"/>
          </w:rPr>
          <w:t xml:space="preserve">29.1 </w:t>
        </w:r>
      </w:hyperlink>
      <w:r w:rsidRPr="00994205">
        <w:rPr>
          <w:spacing w:val="-3"/>
          <w:sz w:val="24"/>
        </w:rPr>
        <w:t xml:space="preserve">the Commissioner </w:t>
      </w:r>
      <w:r w:rsidRPr="00994205">
        <w:rPr>
          <w:spacing w:val="2"/>
          <w:sz w:val="24"/>
        </w:rPr>
        <w:t>may</w:t>
      </w:r>
      <w:r w:rsidR="0021671D">
        <w:rPr>
          <w:spacing w:val="-3"/>
          <w:sz w:val="24"/>
        </w:rPr>
        <w:t xml:space="preserve"> </w:t>
      </w:r>
      <w:r w:rsidRPr="00994205">
        <w:rPr>
          <w:spacing w:val="-5"/>
          <w:sz w:val="24"/>
        </w:rPr>
        <w:t xml:space="preserve">seek </w:t>
      </w:r>
      <w:r w:rsidRPr="00994205">
        <w:rPr>
          <w:spacing w:val="-3"/>
          <w:sz w:val="24"/>
        </w:rPr>
        <w:t xml:space="preserve">the </w:t>
      </w:r>
      <w:r w:rsidRPr="00994205">
        <w:rPr>
          <w:sz w:val="24"/>
        </w:rPr>
        <w:t xml:space="preserve">views </w:t>
      </w:r>
      <w:r w:rsidRPr="00994205">
        <w:rPr>
          <w:spacing w:val="-3"/>
          <w:sz w:val="24"/>
        </w:rPr>
        <w:t xml:space="preserve">of the Local </w:t>
      </w:r>
      <w:r w:rsidRPr="00994205">
        <w:rPr>
          <w:sz w:val="24"/>
        </w:rPr>
        <w:t xml:space="preserve">Medical Committee (if any) for </w:t>
      </w:r>
      <w:r w:rsidRPr="00994205">
        <w:rPr>
          <w:spacing w:val="-3"/>
          <w:sz w:val="24"/>
        </w:rPr>
        <w:t xml:space="preserve">the area in </w:t>
      </w:r>
      <w:r w:rsidRPr="00994205">
        <w:rPr>
          <w:sz w:val="24"/>
        </w:rPr>
        <w:t xml:space="preserve">which </w:t>
      </w:r>
      <w:r w:rsidRPr="00994205">
        <w:rPr>
          <w:spacing w:val="-3"/>
          <w:sz w:val="24"/>
        </w:rPr>
        <w:t>the Contractor providers the</w:t>
      </w:r>
      <w:r w:rsidRPr="00994205">
        <w:rPr>
          <w:sz w:val="24"/>
        </w:rPr>
        <w:t xml:space="preserve"> Services.</w:t>
      </w:r>
    </w:p>
    <w:p w14:paraId="4A6CB825" w14:textId="3F354BFE" w:rsidR="00837652" w:rsidRDefault="00D46667" w:rsidP="007C57A2">
      <w:pPr>
        <w:pStyle w:val="BodyText"/>
        <w:tabs>
          <w:tab w:val="left" w:pos="2163"/>
        </w:tabs>
        <w:spacing w:before="136" w:line="360" w:lineRule="auto"/>
        <w:ind w:left="2163" w:right="816" w:hanging="1442"/>
        <w:rPr>
          <w:spacing w:val="-3"/>
        </w:rPr>
      </w:pPr>
      <w:r>
        <w:rPr>
          <w:spacing w:val="-3"/>
        </w:rPr>
        <w:t xml:space="preserve">    </w:t>
      </w:r>
      <w:r w:rsidR="000231AE" w:rsidRPr="00EE1507">
        <w:rPr>
          <w:spacing w:val="-3"/>
        </w:rPr>
        <w:t>29A.</w:t>
      </w:r>
      <w:r w:rsidR="000231AE" w:rsidRPr="00EE1507">
        <w:rPr>
          <w:spacing w:val="-3"/>
        </w:rPr>
        <w:tab/>
        <w:t xml:space="preserve">Where the </w:t>
      </w:r>
      <w:r w:rsidR="000231AE" w:rsidRPr="00EE1507">
        <w:t xml:space="preserve">Contractor </w:t>
      </w:r>
      <w:r w:rsidR="000231AE" w:rsidRPr="00EE1507">
        <w:rPr>
          <w:spacing w:val="-3"/>
        </w:rPr>
        <w:t xml:space="preserve">is </w:t>
      </w:r>
      <w:r w:rsidR="000231AE" w:rsidRPr="00EE1507">
        <w:t xml:space="preserve">a </w:t>
      </w:r>
      <w:r w:rsidR="000231AE" w:rsidRPr="00EE1507">
        <w:rPr>
          <w:spacing w:val="-6"/>
        </w:rPr>
        <w:t xml:space="preserve">dispensing </w:t>
      </w:r>
      <w:r w:rsidR="000231AE" w:rsidRPr="00EE1507">
        <w:rPr>
          <w:spacing w:val="-3"/>
        </w:rPr>
        <w:t xml:space="preserve">doctor </w:t>
      </w:r>
      <w:r w:rsidR="000231AE" w:rsidRPr="00EE1507">
        <w:rPr>
          <w:spacing w:val="-4"/>
        </w:rPr>
        <w:t xml:space="preserve">within </w:t>
      </w:r>
      <w:r w:rsidR="000231AE" w:rsidRPr="00EE1507">
        <w:rPr>
          <w:spacing w:val="-3"/>
        </w:rPr>
        <w:t xml:space="preserve">the </w:t>
      </w:r>
      <w:r w:rsidR="000231AE" w:rsidRPr="00EE1507">
        <w:rPr>
          <w:spacing w:val="-4"/>
        </w:rPr>
        <w:t xml:space="preserve">meaning </w:t>
      </w:r>
      <w:r w:rsidR="000231AE" w:rsidRPr="00EE1507">
        <w:rPr>
          <w:spacing w:val="-3"/>
        </w:rPr>
        <w:t xml:space="preserve">of the </w:t>
      </w:r>
      <w:r w:rsidR="000231AE" w:rsidRPr="00EE1507">
        <w:t xml:space="preserve">Pharmaceutical </w:t>
      </w:r>
      <w:r w:rsidR="000231AE" w:rsidRPr="00EE1507">
        <w:rPr>
          <w:spacing w:val="-4"/>
        </w:rPr>
        <w:t>Regulations,</w:t>
      </w:r>
      <w:r w:rsidR="00C25FF8" w:rsidRPr="00EE1507">
        <w:rPr>
          <w:rStyle w:val="FootnoteReference"/>
          <w:spacing w:val="-4"/>
        </w:rPr>
        <w:footnoteReference w:id="37"/>
      </w:r>
      <w:r w:rsidR="000231AE" w:rsidRPr="00EE1507">
        <w:rPr>
          <w:spacing w:val="-4"/>
          <w:position w:val="6"/>
        </w:rPr>
        <w:t xml:space="preserve"> </w:t>
      </w:r>
      <w:r w:rsidR="000231AE" w:rsidRPr="00EE1507">
        <w:rPr>
          <w:spacing w:val="-3"/>
        </w:rPr>
        <w:t xml:space="preserve">the </w:t>
      </w:r>
      <w:r w:rsidR="000231AE" w:rsidRPr="00EE1507">
        <w:rPr>
          <w:spacing w:val="-4"/>
        </w:rPr>
        <w:t xml:space="preserve">provisions </w:t>
      </w:r>
      <w:r w:rsidR="000231AE" w:rsidRPr="00EE1507">
        <w:rPr>
          <w:spacing w:val="-3"/>
        </w:rPr>
        <w:t xml:space="preserve">in Schedule </w:t>
      </w:r>
      <w:r w:rsidR="000231AE" w:rsidRPr="00EE1507">
        <w:t xml:space="preserve">12 </w:t>
      </w:r>
      <w:r w:rsidR="000231AE" w:rsidRPr="00EE1507">
        <w:rPr>
          <w:spacing w:val="-3"/>
        </w:rPr>
        <w:t>will</w:t>
      </w:r>
      <w:r w:rsidR="000231AE" w:rsidRPr="00EE1507">
        <w:rPr>
          <w:spacing w:val="-7"/>
        </w:rPr>
        <w:t xml:space="preserve"> </w:t>
      </w:r>
      <w:r w:rsidR="000231AE" w:rsidRPr="00EE1507">
        <w:rPr>
          <w:spacing w:val="-3"/>
        </w:rPr>
        <w:t>apply.</w:t>
      </w:r>
    </w:p>
    <w:p w14:paraId="47E1344A" w14:textId="77777777" w:rsidR="00837652" w:rsidRPr="00994205" w:rsidRDefault="00837652">
      <w:pPr>
        <w:pStyle w:val="BodyText"/>
        <w:spacing w:before="10"/>
        <w:rPr>
          <w:sz w:val="21"/>
        </w:rPr>
      </w:pPr>
    </w:p>
    <w:p w14:paraId="259FD459" w14:textId="2B816D0C" w:rsidR="00837652" w:rsidRPr="00994205" w:rsidRDefault="000231AE" w:rsidP="004253A2">
      <w:pPr>
        <w:pStyle w:val="Heading1"/>
        <w:numPr>
          <w:ilvl w:val="0"/>
          <w:numId w:val="91"/>
        </w:numPr>
        <w:tabs>
          <w:tab w:val="left" w:pos="2147"/>
          <w:tab w:val="left" w:pos="2148"/>
        </w:tabs>
        <w:spacing w:line="355" w:lineRule="auto"/>
        <w:ind w:right="739"/>
      </w:pPr>
      <w:bookmarkStart w:id="88" w:name="_bookmark82"/>
      <w:bookmarkEnd w:id="88"/>
      <w:r w:rsidRPr="00994205">
        <w:t xml:space="preserve">Provision of </w:t>
      </w:r>
      <w:r w:rsidRPr="00994205">
        <w:rPr>
          <w:spacing w:val="-3"/>
        </w:rPr>
        <w:t xml:space="preserve">Drugs, </w:t>
      </w:r>
      <w:r w:rsidRPr="00994205">
        <w:t xml:space="preserve">Medicines </w:t>
      </w:r>
      <w:r w:rsidRPr="00994205">
        <w:rPr>
          <w:spacing w:val="-3"/>
        </w:rPr>
        <w:t xml:space="preserve">and </w:t>
      </w:r>
      <w:r w:rsidRPr="00994205">
        <w:t xml:space="preserve">Appliances for </w:t>
      </w:r>
      <w:r w:rsidR="00CB3F5C" w:rsidRPr="00994205">
        <w:t>Immediate</w:t>
      </w:r>
      <w:r w:rsidR="00CC4EFA">
        <w:t xml:space="preserve"> </w:t>
      </w:r>
      <w:r w:rsidRPr="00994205">
        <w:t xml:space="preserve">Treatment or </w:t>
      </w:r>
      <w:r w:rsidRPr="00994205">
        <w:rPr>
          <w:spacing w:val="-3"/>
        </w:rPr>
        <w:t>Personal</w:t>
      </w:r>
      <w:r w:rsidRPr="00994205">
        <w:rPr>
          <w:spacing w:val="1"/>
        </w:rPr>
        <w:t xml:space="preserve"> </w:t>
      </w:r>
      <w:r w:rsidRPr="00994205">
        <w:t>Administration</w:t>
      </w:r>
      <w:r w:rsidR="004F0634" w:rsidRPr="004F0634">
        <w:rPr>
          <w:rStyle w:val="FootnoteReference"/>
          <w:b w:val="0"/>
          <w:bCs w:val="0"/>
          <w:sz w:val="24"/>
          <w:szCs w:val="24"/>
        </w:rPr>
        <w:footnoteReference w:id="38"/>
      </w:r>
    </w:p>
    <w:p w14:paraId="7FA22F86" w14:textId="77777777" w:rsidR="00837652" w:rsidRPr="00994205" w:rsidRDefault="000231AE" w:rsidP="004253A2">
      <w:pPr>
        <w:pStyle w:val="ListParagraph"/>
        <w:numPr>
          <w:ilvl w:val="1"/>
          <w:numId w:val="91"/>
        </w:numPr>
        <w:tabs>
          <w:tab w:val="left" w:pos="2227"/>
          <w:tab w:val="left" w:pos="2228"/>
        </w:tabs>
        <w:spacing w:before="155"/>
        <w:rPr>
          <w:sz w:val="24"/>
        </w:rPr>
      </w:pPr>
      <w:bookmarkStart w:id="90" w:name="_bookmark83"/>
      <w:bookmarkEnd w:id="90"/>
      <w:r w:rsidRPr="00994205">
        <w:rPr>
          <w:spacing w:val="-3"/>
          <w:sz w:val="24"/>
        </w:rPr>
        <w:t xml:space="preserve">Subject </w:t>
      </w:r>
      <w:r w:rsidRPr="00994205">
        <w:rPr>
          <w:sz w:val="24"/>
        </w:rPr>
        <w:t xml:space="preserve">to </w:t>
      </w:r>
      <w:r w:rsidRPr="00994205">
        <w:rPr>
          <w:spacing w:val="-4"/>
          <w:sz w:val="24"/>
        </w:rPr>
        <w:t xml:space="preserve">Clause </w:t>
      </w:r>
      <w:hyperlink w:anchor="_bookmark84" w:history="1">
        <w:r w:rsidRPr="00994205">
          <w:rPr>
            <w:spacing w:val="-4"/>
            <w:sz w:val="24"/>
          </w:rPr>
          <w:t xml:space="preserve">30.2, </w:t>
        </w:r>
      </w:hyperlink>
      <w:r w:rsidRPr="00994205">
        <w:rPr>
          <w:spacing w:val="-3"/>
          <w:sz w:val="24"/>
        </w:rPr>
        <w:t>the</w:t>
      </w:r>
      <w:r w:rsidRPr="00994205">
        <w:rPr>
          <w:spacing w:val="9"/>
          <w:sz w:val="24"/>
        </w:rPr>
        <w:t xml:space="preserve"> </w:t>
      </w:r>
      <w:r w:rsidRPr="00994205">
        <w:rPr>
          <w:sz w:val="24"/>
        </w:rPr>
        <w:t>Contractor:</w:t>
      </w:r>
    </w:p>
    <w:p w14:paraId="0C0615AE" w14:textId="77777777" w:rsidR="00837652" w:rsidRPr="00994205" w:rsidRDefault="00837652">
      <w:pPr>
        <w:pStyle w:val="BodyText"/>
        <w:spacing w:before="4"/>
        <w:rPr>
          <w:sz w:val="23"/>
        </w:rPr>
      </w:pPr>
    </w:p>
    <w:p w14:paraId="5E57A1CC" w14:textId="77777777" w:rsidR="00EA2FCE" w:rsidRPr="004D1435" w:rsidRDefault="000231AE" w:rsidP="00EA2FCE">
      <w:pPr>
        <w:pStyle w:val="ListParagraph"/>
        <w:numPr>
          <w:ilvl w:val="2"/>
          <w:numId w:val="91"/>
        </w:numPr>
        <w:tabs>
          <w:tab w:val="left" w:pos="3365"/>
          <w:tab w:val="left" w:pos="3366"/>
        </w:tabs>
        <w:spacing w:line="362" w:lineRule="auto"/>
        <w:ind w:right="797"/>
        <w:rPr>
          <w:sz w:val="24"/>
          <w:szCs w:val="24"/>
        </w:rPr>
      </w:pPr>
      <w:r w:rsidRPr="004D1435">
        <w:rPr>
          <w:spacing w:val="-6"/>
          <w:sz w:val="24"/>
          <w:szCs w:val="24"/>
        </w:rPr>
        <w:t xml:space="preserve">shall </w:t>
      </w:r>
      <w:r w:rsidRPr="004D1435">
        <w:rPr>
          <w:spacing w:val="-3"/>
          <w:sz w:val="24"/>
          <w:szCs w:val="24"/>
        </w:rPr>
        <w:t xml:space="preserve">provide </w:t>
      </w:r>
      <w:r w:rsidRPr="004D1435">
        <w:rPr>
          <w:sz w:val="24"/>
          <w:szCs w:val="24"/>
        </w:rPr>
        <w:t xml:space="preserve">to a </w:t>
      </w:r>
      <w:r w:rsidRPr="004D1435">
        <w:rPr>
          <w:spacing w:val="-4"/>
          <w:sz w:val="24"/>
          <w:szCs w:val="24"/>
        </w:rPr>
        <w:t xml:space="preserve">Patient any drug, </w:t>
      </w:r>
      <w:r w:rsidRPr="004D1435">
        <w:rPr>
          <w:sz w:val="24"/>
          <w:szCs w:val="24"/>
        </w:rPr>
        <w:t xml:space="preserve">medicine </w:t>
      </w:r>
      <w:r w:rsidRPr="004D1435">
        <w:rPr>
          <w:spacing w:val="-3"/>
          <w:sz w:val="24"/>
          <w:szCs w:val="24"/>
        </w:rPr>
        <w:t xml:space="preserve">or </w:t>
      </w:r>
      <w:r w:rsidRPr="004D1435">
        <w:rPr>
          <w:spacing w:val="-4"/>
          <w:sz w:val="24"/>
          <w:szCs w:val="24"/>
        </w:rPr>
        <w:t xml:space="preserve">Appliance, not </w:t>
      </w:r>
      <w:r w:rsidRPr="004D1435">
        <w:rPr>
          <w:spacing w:val="-5"/>
          <w:sz w:val="24"/>
          <w:szCs w:val="24"/>
        </w:rPr>
        <w:t xml:space="preserve">being </w:t>
      </w:r>
      <w:r w:rsidRPr="004D1435">
        <w:rPr>
          <w:sz w:val="24"/>
          <w:szCs w:val="24"/>
        </w:rPr>
        <w:t xml:space="preserve">a </w:t>
      </w:r>
      <w:r w:rsidRPr="004D1435">
        <w:rPr>
          <w:spacing w:val="-4"/>
          <w:sz w:val="24"/>
          <w:szCs w:val="24"/>
        </w:rPr>
        <w:t xml:space="preserve">Scheduled </w:t>
      </w:r>
      <w:r w:rsidRPr="004D1435">
        <w:rPr>
          <w:sz w:val="24"/>
          <w:szCs w:val="24"/>
        </w:rPr>
        <w:t xml:space="preserve">Drug, where such </w:t>
      </w:r>
      <w:r w:rsidRPr="004D1435">
        <w:rPr>
          <w:spacing w:val="-4"/>
          <w:sz w:val="24"/>
          <w:szCs w:val="24"/>
        </w:rPr>
        <w:t xml:space="preserve">provision </w:t>
      </w:r>
      <w:r w:rsidRPr="004D1435">
        <w:rPr>
          <w:spacing w:val="-3"/>
          <w:sz w:val="24"/>
          <w:szCs w:val="24"/>
        </w:rPr>
        <w:t xml:space="preserve">is </w:t>
      </w:r>
      <w:r w:rsidRPr="004D1435">
        <w:rPr>
          <w:spacing w:val="-5"/>
          <w:sz w:val="24"/>
          <w:szCs w:val="24"/>
        </w:rPr>
        <w:t xml:space="preserve">needed </w:t>
      </w:r>
      <w:r w:rsidRPr="004D1435">
        <w:rPr>
          <w:sz w:val="24"/>
          <w:szCs w:val="24"/>
        </w:rPr>
        <w:t xml:space="preserve">for </w:t>
      </w:r>
      <w:r w:rsidRPr="004D1435">
        <w:rPr>
          <w:spacing w:val="-3"/>
          <w:sz w:val="24"/>
          <w:szCs w:val="24"/>
        </w:rPr>
        <w:t xml:space="preserve">the </w:t>
      </w:r>
      <w:r w:rsidRPr="004D1435">
        <w:rPr>
          <w:sz w:val="24"/>
          <w:szCs w:val="24"/>
        </w:rPr>
        <w:t xml:space="preserve">immediate </w:t>
      </w:r>
      <w:r w:rsidRPr="004D1435">
        <w:rPr>
          <w:spacing w:val="-3"/>
          <w:sz w:val="24"/>
          <w:szCs w:val="24"/>
        </w:rPr>
        <w:t xml:space="preserve">treatment of </w:t>
      </w:r>
      <w:r w:rsidRPr="004D1435">
        <w:rPr>
          <w:spacing w:val="-4"/>
          <w:sz w:val="24"/>
          <w:szCs w:val="24"/>
        </w:rPr>
        <w:t xml:space="preserve">that </w:t>
      </w:r>
      <w:r w:rsidRPr="004D1435">
        <w:rPr>
          <w:spacing w:val="-3"/>
          <w:sz w:val="24"/>
          <w:szCs w:val="24"/>
        </w:rPr>
        <w:t xml:space="preserve">Patient </w:t>
      </w:r>
      <w:r w:rsidRPr="004D1435">
        <w:rPr>
          <w:sz w:val="24"/>
          <w:szCs w:val="24"/>
        </w:rPr>
        <w:t xml:space="preserve">before a </w:t>
      </w:r>
      <w:r w:rsidRPr="004D1435">
        <w:rPr>
          <w:spacing w:val="-4"/>
          <w:sz w:val="24"/>
          <w:szCs w:val="24"/>
        </w:rPr>
        <w:t xml:space="preserve">provision </w:t>
      </w:r>
      <w:r w:rsidRPr="004D1435">
        <w:rPr>
          <w:sz w:val="24"/>
          <w:szCs w:val="24"/>
        </w:rPr>
        <w:t xml:space="preserve">can </w:t>
      </w:r>
      <w:r w:rsidRPr="004D1435">
        <w:rPr>
          <w:spacing w:val="-4"/>
          <w:sz w:val="24"/>
          <w:szCs w:val="24"/>
        </w:rPr>
        <w:t xml:space="preserve">otherwise </w:t>
      </w:r>
      <w:r w:rsidRPr="004D1435">
        <w:rPr>
          <w:spacing w:val="-3"/>
          <w:sz w:val="24"/>
          <w:szCs w:val="24"/>
        </w:rPr>
        <w:t xml:space="preserve">be </w:t>
      </w:r>
      <w:r w:rsidRPr="004D1435">
        <w:rPr>
          <w:spacing w:val="-5"/>
          <w:sz w:val="24"/>
          <w:szCs w:val="24"/>
        </w:rPr>
        <w:t>obtained;</w:t>
      </w:r>
      <w:r w:rsidRPr="004D1435">
        <w:rPr>
          <w:spacing w:val="-12"/>
          <w:sz w:val="24"/>
          <w:szCs w:val="24"/>
        </w:rPr>
        <w:t xml:space="preserve"> </w:t>
      </w:r>
      <w:r w:rsidRPr="004D1435">
        <w:rPr>
          <w:spacing w:val="-4"/>
          <w:sz w:val="24"/>
          <w:szCs w:val="24"/>
        </w:rPr>
        <w:t>and</w:t>
      </w:r>
    </w:p>
    <w:p w14:paraId="40A162BA" w14:textId="66118169" w:rsidR="00EA2FCE" w:rsidRPr="004D1435" w:rsidRDefault="000231AE" w:rsidP="00EA2FCE">
      <w:pPr>
        <w:pStyle w:val="ListParagraph"/>
        <w:numPr>
          <w:ilvl w:val="2"/>
          <w:numId w:val="91"/>
        </w:numPr>
        <w:tabs>
          <w:tab w:val="left" w:pos="3365"/>
          <w:tab w:val="left" w:pos="3366"/>
        </w:tabs>
        <w:spacing w:line="362" w:lineRule="auto"/>
        <w:ind w:right="797"/>
        <w:rPr>
          <w:sz w:val="24"/>
          <w:szCs w:val="24"/>
        </w:rPr>
      </w:pPr>
      <w:r w:rsidRPr="004D1435">
        <w:rPr>
          <w:sz w:val="24"/>
          <w:szCs w:val="24"/>
        </w:rPr>
        <w:t xml:space="preserve">may </w:t>
      </w:r>
      <w:r w:rsidRPr="004D1435">
        <w:rPr>
          <w:spacing w:val="-3"/>
          <w:sz w:val="24"/>
          <w:szCs w:val="24"/>
        </w:rPr>
        <w:t xml:space="preserve">provide </w:t>
      </w:r>
      <w:r w:rsidRPr="004D1435">
        <w:rPr>
          <w:sz w:val="24"/>
          <w:szCs w:val="24"/>
        </w:rPr>
        <w:t xml:space="preserve">to a </w:t>
      </w:r>
      <w:r w:rsidRPr="004D1435">
        <w:rPr>
          <w:spacing w:val="-4"/>
          <w:sz w:val="24"/>
          <w:szCs w:val="24"/>
        </w:rPr>
        <w:t xml:space="preserve">Patient any drug, </w:t>
      </w:r>
      <w:r w:rsidRPr="004D1435">
        <w:rPr>
          <w:sz w:val="24"/>
          <w:szCs w:val="24"/>
        </w:rPr>
        <w:t xml:space="preserve">medicine </w:t>
      </w:r>
      <w:r w:rsidRPr="004D1435">
        <w:rPr>
          <w:spacing w:val="-3"/>
          <w:sz w:val="24"/>
          <w:szCs w:val="24"/>
        </w:rPr>
        <w:t xml:space="preserve">or </w:t>
      </w:r>
      <w:r w:rsidRPr="004D1435">
        <w:rPr>
          <w:spacing w:val="-4"/>
          <w:sz w:val="24"/>
          <w:szCs w:val="24"/>
        </w:rPr>
        <w:t xml:space="preserve">Appliance, not </w:t>
      </w:r>
      <w:r w:rsidRPr="004D1435">
        <w:rPr>
          <w:spacing w:val="-5"/>
          <w:sz w:val="24"/>
          <w:szCs w:val="24"/>
        </w:rPr>
        <w:t xml:space="preserve">being </w:t>
      </w:r>
      <w:r w:rsidRPr="004D1435">
        <w:rPr>
          <w:sz w:val="24"/>
          <w:szCs w:val="24"/>
        </w:rPr>
        <w:t xml:space="preserve">a </w:t>
      </w:r>
      <w:r w:rsidRPr="004D1435">
        <w:rPr>
          <w:spacing w:val="-4"/>
          <w:sz w:val="24"/>
          <w:szCs w:val="24"/>
        </w:rPr>
        <w:t xml:space="preserve">Scheduled </w:t>
      </w:r>
      <w:r w:rsidRPr="004D1435">
        <w:rPr>
          <w:sz w:val="24"/>
          <w:szCs w:val="24"/>
        </w:rPr>
        <w:t xml:space="preserve">Drug, which </w:t>
      </w:r>
      <w:r w:rsidR="00EA2FCE" w:rsidRPr="004D1435">
        <w:rPr>
          <w:sz w:val="24"/>
          <w:szCs w:val="24"/>
        </w:rPr>
        <w:t xml:space="preserve">the Contractor or </w:t>
      </w:r>
      <w:r w:rsidRPr="004D1435">
        <w:rPr>
          <w:sz w:val="24"/>
          <w:szCs w:val="24"/>
        </w:rPr>
        <w:t xml:space="preserve">a </w:t>
      </w:r>
      <w:r w:rsidRPr="004D1435">
        <w:rPr>
          <w:spacing w:val="-5"/>
          <w:sz w:val="24"/>
          <w:szCs w:val="24"/>
        </w:rPr>
        <w:t xml:space="preserve">person </w:t>
      </w:r>
      <w:r w:rsidRPr="004D1435">
        <w:rPr>
          <w:sz w:val="24"/>
          <w:szCs w:val="24"/>
        </w:rPr>
        <w:t>employed</w:t>
      </w:r>
      <w:r w:rsidRPr="004D1435">
        <w:rPr>
          <w:spacing w:val="35"/>
          <w:sz w:val="24"/>
          <w:szCs w:val="24"/>
        </w:rPr>
        <w:t xml:space="preserve"> </w:t>
      </w:r>
      <w:r w:rsidRPr="004D1435">
        <w:rPr>
          <w:spacing w:val="-3"/>
          <w:sz w:val="24"/>
          <w:szCs w:val="24"/>
        </w:rPr>
        <w:t>or</w:t>
      </w:r>
      <w:r w:rsidR="00EA2FCE" w:rsidRPr="004D1435">
        <w:rPr>
          <w:spacing w:val="-3"/>
          <w:sz w:val="24"/>
          <w:szCs w:val="24"/>
        </w:rPr>
        <w:t xml:space="preserve"> </w:t>
      </w:r>
      <w:r w:rsidR="00EA2FCE" w:rsidRPr="004D1435">
        <w:rPr>
          <w:spacing w:val="-6"/>
          <w:sz w:val="24"/>
          <w:szCs w:val="24"/>
        </w:rPr>
        <w:t xml:space="preserve">engaged </w:t>
      </w:r>
      <w:r w:rsidR="00EA2FCE" w:rsidRPr="004D1435">
        <w:rPr>
          <w:spacing w:val="-3"/>
          <w:sz w:val="24"/>
          <w:szCs w:val="24"/>
        </w:rPr>
        <w:t xml:space="preserve">by </w:t>
      </w:r>
      <w:r w:rsidR="00EA2FCE" w:rsidRPr="004D1435">
        <w:rPr>
          <w:spacing w:val="-4"/>
          <w:sz w:val="24"/>
          <w:szCs w:val="24"/>
        </w:rPr>
        <w:t xml:space="preserve">the </w:t>
      </w:r>
      <w:r w:rsidR="00EA2FCE" w:rsidRPr="004D1435">
        <w:rPr>
          <w:spacing w:val="-3"/>
          <w:sz w:val="24"/>
          <w:szCs w:val="24"/>
        </w:rPr>
        <w:t xml:space="preserve">Contractor </w:t>
      </w:r>
      <w:r w:rsidR="00EA2FCE" w:rsidRPr="004D1435">
        <w:rPr>
          <w:spacing w:val="-5"/>
          <w:sz w:val="24"/>
          <w:szCs w:val="24"/>
        </w:rPr>
        <w:t xml:space="preserve">personally </w:t>
      </w:r>
      <w:r w:rsidR="00EA2FCE" w:rsidRPr="004D1435">
        <w:rPr>
          <w:spacing w:val="-4"/>
          <w:sz w:val="24"/>
          <w:szCs w:val="24"/>
        </w:rPr>
        <w:t xml:space="preserve">administers </w:t>
      </w:r>
      <w:r w:rsidR="00EA2FCE" w:rsidRPr="004D1435">
        <w:rPr>
          <w:spacing w:val="-3"/>
          <w:sz w:val="24"/>
          <w:szCs w:val="24"/>
        </w:rPr>
        <w:t xml:space="preserve">or </w:t>
      </w:r>
      <w:r w:rsidR="00EA2FCE" w:rsidRPr="004D1435">
        <w:rPr>
          <w:spacing w:val="-6"/>
          <w:sz w:val="24"/>
          <w:szCs w:val="24"/>
        </w:rPr>
        <w:t xml:space="preserve">applies </w:t>
      </w:r>
      <w:r w:rsidR="00EA2FCE" w:rsidRPr="004D1435">
        <w:rPr>
          <w:sz w:val="24"/>
          <w:szCs w:val="24"/>
        </w:rPr>
        <w:t xml:space="preserve">to </w:t>
      </w:r>
      <w:r w:rsidR="00EA2FCE" w:rsidRPr="004D1435">
        <w:rPr>
          <w:spacing w:val="-4"/>
          <w:sz w:val="24"/>
          <w:szCs w:val="24"/>
        </w:rPr>
        <w:t>that</w:t>
      </w:r>
      <w:r w:rsidR="00EA2FCE" w:rsidRPr="004D1435">
        <w:rPr>
          <w:spacing w:val="17"/>
          <w:sz w:val="24"/>
          <w:szCs w:val="24"/>
        </w:rPr>
        <w:t xml:space="preserve"> </w:t>
      </w:r>
      <w:r w:rsidR="00EA2FCE" w:rsidRPr="004D1435">
        <w:rPr>
          <w:spacing w:val="-4"/>
          <w:sz w:val="24"/>
          <w:szCs w:val="24"/>
        </w:rPr>
        <w:t>Patient,</w:t>
      </w:r>
    </w:p>
    <w:p w14:paraId="6FA94CEA" w14:textId="5A77C092" w:rsidR="00837652" w:rsidRPr="00994205" w:rsidRDefault="000231AE" w:rsidP="00EA2FCE">
      <w:pPr>
        <w:pStyle w:val="BodyText"/>
        <w:spacing w:before="190" w:line="362" w:lineRule="auto"/>
        <w:ind w:left="1440" w:right="740"/>
      </w:pPr>
      <w:r w:rsidRPr="00994205">
        <w:rPr>
          <w:spacing w:val="-4"/>
        </w:rPr>
        <w:t xml:space="preserve">but </w:t>
      </w:r>
      <w:r w:rsidRPr="00994205">
        <w:rPr>
          <w:spacing w:val="-6"/>
        </w:rPr>
        <w:t xml:space="preserve">shall, </w:t>
      </w:r>
      <w:r w:rsidRPr="00994205">
        <w:rPr>
          <w:spacing w:val="-3"/>
        </w:rPr>
        <w:t xml:space="preserve">in </w:t>
      </w:r>
      <w:r w:rsidRPr="00994205">
        <w:rPr>
          <w:spacing w:val="-5"/>
        </w:rPr>
        <w:t xml:space="preserve">either </w:t>
      </w:r>
      <w:r w:rsidRPr="00994205">
        <w:rPr>
          <w:spacing w:val="-3"/>
        </w:rPr>
        <w:t xml:space="preserve">case, provide </w:t>
      </w:r>
      <w:r w:rsidRPr="00994205">
        <w:t xml:space="preserve">a </w:t>
      </w:r>
      <w:r w:rsidRPr="00994205">
        <w:rPr>
          <w:spacing w:val="-3"/>
        </w:rPr>
        <w:t xml:space="preserve">Restricted </w:t>
      </w:r>
      <w:r w:rsidRPr="00994205">
        <w:rPr>
          <w:spacing w:val="-4"/>
        </w:rPr>
        <w:t xml:space="preserve">Availability Appliance </w:t>
      </w:r>
      <w:r w:rsidRPr="00994205">
        <w:rPr>
          <w:spacing w:val="-5"/>
        </w:rPr>
        <w:t xml:space="preserve">only </w:t>
      </w:r>
      <w:r w:rsidRPr="00994205">
        <w:rPr>
          <w:spacing w:val="-3"/>
        </w:rPr>
        <w:t xml:space="preserve">if it is </w:t>
      </w:r>
      <w:r w:rsidRPr="00994205">
        <w:t xml:space="preserve">for a </w:t>
      </w:r>
      <w:r w:rsidRPr="00994205">
        <w:rPr>
          <w:spacing w:val="-5"/>
        </w:rPr>
        <w:t xml:space="preserve">person </w:t>
      </w:r>
      <w:r w:rsidRPr="00994205">
        <w:rPr>
          <w:spacing w:val="-3"/>
        </w:rPr>
        <w:t xml:space="preserve">or </w:t>
      </w:r>
      <w:r w:rsidRPr="00994205">
        <w:t xml:space="preserve">a </w:t>
      </w:r>
      <w:r w:rsidRPr="00994205">
        <w:rPr>
          <w:spacing w:val="-5"/>
        </w:rPr>
        <w:t xml:space="preserve">purpose </w:t>
      </w:r>
      <w:r w:rsidRPr="00994205">
        <w:rPr>
          <w:spacing w:val="-3"/>
        </w:rPr>
        <w:t xml:space="preserve">specified in the </w:t>
      </w:r>
      <w:r w:rsidRPr="00994205">
        <w:t>Drug</w:t>
      </w:r>
      <w:r w:rsidRPr="00994205">
        <w:rPr>
          <w:spacing w:val="-6"/>
        </w:rPr>
        <w:t xml:space="preserve"> </w:t>
      </w:r>
      <w:r w:rsidRPr="00994205">
        <w:t>Tariff.</w:t>
      </w:r>
    </w:p>
    <w:p w14:paraId="4CF8B2AE" w14:textId="22A229E1" w:rsidR="00837652" w:rsidRDefault="000231AE" w:rsidP="004253A2">
      <w:pPr>
        <w:pStyle w:val="ListParagraph"/>
        <w:numPr>
          <w:ilvl w:val="1"/>
          <w:numId w:val="91"/>
        </w:numPr>
        <w:tabs>
          <w:tab w:val="left" w:pos="2227"/>
          <w:tab w:val="left" w:pos="2228"/>
        </w:tabs>
        <w:spacing w:before="144" w:line="369" w:lineRule="auto"/>
        <w:ind w:right="779"/>
        <w:rPr>
          <w:sz w:val="24"/>
        </w:rPr>
      </w:pPr>
      <w:bookmarkStart w:id="91" w:name="_bookmark84"/>
      <w:bookmarkEnd w:id="91"/>
      <w:r w:rsidRPr="00994205">
        <w:rPr>
          <w:spacing w:val="-4"/>
          <w:sz w:val="24"/>
        </w:rPr>
        <w:t xml:space="preserve">Nothing </w:t>
      </w:r>
      <w:r w:rsidRPr="00994205">
        <w:rPr>
          <w:spacing w:val="-3"/>
          <w:sz w:val="24"/>
        </w:rPr>
        <w:t xml:space="preserve">in </w:t>
      </w:r>
      <w:r w:rsidRPr="00994205">
        <w:rPr>
          <w:spacing w:val="-4"/>
          <w:sz w:val="24"/>
        </w:rPr>
        <w:t xml:space="preserve">Clause </w:t>
      </w:r>
      <w:hyperlink w:anchor="_bookmark83" w:history="1">
        <w:r w:rsidRPr="00994205">
          <w:rPr>
            <w:spacing w:val="-4"/>
            <w:sz w:val="24"/>
          </w:rPr>
          <w:t xml:space="preserve">30.1 </w:t>
        </w:r>
      </w:hyperlink>
      <w:r w:rsidRPr="00994205">
        <w:rPr>
          <w:spacing w:val="-5"/>
          <w:sz w:val="24"/>
        </w:rPr>
        <w:t xml:space="preserve">authorises </w:t>
      </w:r>
      <w:r w:rsidRPr="00994205">
        <w:rPr>
          <w:sz w:val="24"/>
        </w:rPr>
        <w:t xml:space="preserve">a </w:t>
      </w:r>
      <w:r w:rsidRPr="00994205">
        <w:rPr>
          <w:spacing w:val="-5"/>
          <w:sz w:val="24"/>
        </w:rPr>
        <w:t xml:space="preserve">person </w:t>
      </w:r>
      <w:r w:rsidRPr="00994205">
        <w:rPr>
          <w:sz w:val="24"/>
        </w:rPr>
        <w:t xml:space="preserve">to </w:t>
      </w:r>
      <w:r w:rsidRPr="00994205">
        <w:rPr>
          <w:spacing w:val="-6"/>
          <w:sz w:val="24"/>
        </w:rPr>
        <w:t xml:space="preserve">supply </w:t>
      </w:r>
      <w:r w:rsidRPr="00994205">
        <w:rPr>
          <w:spacing w:val="-4"/>
          <w:sz w:val="24"/>
        </w:rPr>
        <w:t xml:space="preserve">any </w:t>
      </w:r>
      <w:r w:rsidRPr="00994205">
        <w:rPr>
          <w:spacing w:val="-3"/>
          <w:sz w:val="24"/>
        </w:rPr>
        <w:t xml:space="preserve">drug or </w:t>
      </w:r>
      <w:r w:rsidRPr="00994205">
        <w:rPr>
          <w:sz w:val="24"/>
        </w:rPr>
        <w:t xml:space="preserve">medicine to a </w:t>
      </w:r>
      <w:r w:rsidRPr="00994205">
        <w:rPr>
          <w:spacing w:val="-4"/>
          <w:sz w:val="24"/>
        </w:rPr>
        <w:t xml:space="preserve">Patient otherwise than </w:t>
      </w:r>
      <w:r w:rsidRPr="00994205">
        <w:rPr>
          <w:spacing w:val="-3"/>
          <w:sz w:val="24"/>
        </w:rPr>
        <w:t xml:space="preserve">in </w:t>
      </w:r>
      <w:r w:rsidRPr="00994205">
        <w:rPr>
          <w:sz w:val="24"/>
        </w:rPr>
        <w:t xml:space="preserve">accordance with Part 3 </w:t>
      </w:r>
      <w:r w:rsidRPr="00994205">
        <w:rPr>
          <w:spacing w:val="-3"/>
          <w:sz w:val="24"/>
        </w:rPr>
        <w:t xml:space="preserve">of the Medicines </w:t>
      </w:r>
      <w:r w:rsidRPr="00994205">
        <w:rPr>
          <w:spacing w:val="2"/>
          <w:sz w:val="24"/>
        </w:rPr>
        <w:t xml:space="preserve">Act </w:t>
      </w:r>
      <w:r w:rsidRPr="00994205">
        <w:rPr>
          <w:spacing w:val="-5"/>
          <w:sz w:val="24"/>
        </w:rPr>
        <w:t xml:space="preserve">1968, </w:t>
      </w:r>
      <w:r w:rsidRPr="00994205">
        <w:rPr>
          <w:spacing w:val="-3"/>
          <w:sz w:val="24"/>
        </w:rPr>
        <w:t xml:space="preserve">or </w:t>
      </w:r>
      <w:r w:rsidRPr="00994205">
        <w:rPr>
          <w:spacing w:val="-4"/>
          <w:sz w:val="24"/>
        </w:rPr>
        <w:t xml:space="preserve">any </w:t>
      </w:r>
      <w:r w:rsidRPr="00994205">
        <w:rPr>
          <w:spacing w:val="-5"/>
          <w:sz w:val="24"/>
        </w:rPr>
        <w:t xml:space="preserve">regulations </w:t>
      </w:r>
      <w:r w:rsidRPr="00994205">
        <w:rPr>
          <w:spacing w:val="-3"/>
          <w:sz w:val="24"/>
        </w:rPr>
        <w:t xml:space="preserve">or orders </w:t>
      </w:r>
      <w:r w:rsidRPr="00994205">
        <w:rPr>
          <w:sz w:val="24"/>
        </w:rPr>
        <w:t xml:space="preserve">made </w:t>
      </w:r>
      <w:r w:rsidRPr="00994205">
        <w:rPr>
          <w:spacing w:val="-5"/>
          <w:sz w:val="24"/>
        </w:rPr>
        <w:t xml:space="preserve">under </w:t>
      </w:r>
      <w:r w:rsidRPr="00994205">
        <w:rPr>
          <w:spacing w:val="-4"/>
          <w:sz w:val="24"/>
        </w:rPr>
        <w:t xml:space="preserve">that </w:t>
      </w:r>
      <w:r w:rsidRPr="00994205">
        <w:rPr>
          <w:sz w:val="24"/>
        </w:rPr>
        <w:t>Act.</w:t>
      </w:r>
    </w:p>
    <w:p w14:paraId="7BEB98D8" w14:textId="77777777" w:rsidR="00837652" w:rsidRPr="00994205" w:rsidRDefault="00837652">
      <w:pPr>
        <w:pStyle w:val="BodyText"/>
        <w:spacing w:before="10"/>
        <w:rPr>
          <w:sz w:val="21"/>
        </w:rPr>
      </w:pPr>
    </w:p>
    <w:p w14:paraId="18539C4B" w14:textId="60A0BBCF" w:rsidR="00837652" w:rsidRPr="00994205" w:rsidRDefault="000231AE" w:rsidP="004253A2">
      <w:pPr>
        <w:pStyle w:val="Heading1"/>
        <w:numPr>
          <w:ilvl w:val="0"/>
          <w:numId w:val="91"/>
        </w:numPr>
        <w:tabs>
          <w:tab w:val="left" w:pos="2147"/>
          <w:tab w:val="left" w:pos="2148"/>
        </w:tabs>
        <w:rPr>
          <w:sz w:val="29"/>
        </w:rPr>
      </w:pPr>
      <w:bookmarkStart w:id="92" w:name="_bookmark85"/>
      <w:bookmarkEnd w:id="92"/>
      <w:r w:rsidRPr="00994205">
        <w:t>Patients</w:t>
      </w:r>
      <w:r w:rsidR="00866482" w:rsidRPr="00866482">
        <w:rPr>
          <w:rStyle w:val="FootnoteReference"/>
          <w:b w:val="0"/>
          <w:bCs w:val="0"/>
          <w:sz w:val="24"/>
          <w:szCs w:val="24"/>
        </w:rPr>
        <w:footnoteReference w:id="39"/>
      </w:r>
    </w:p>
    <w:p w14:paraId="5A9FAC9B" w14:textId="77777777" w:rsidR="00837652" w:rsidRPr="00994205" w:rsidRDefault="000231AE">
      <w:pPr>
        <w:pStyle w:val="Heading2"/>
        <w:spacing w:before="301"/>
      </w:pPr>
      <w:bookmarkStart w:id="93" w:name="_bookmark86"/>
      <w:bookmarkStart w:id="94" w:name="_Hlk83104805"/>
      <w:bookmarkEnd w:id="93"/>
      <w:r w:rsidRPr="00994205">
        <w:t>Persons to whom Services are to be provided</w:t>
      </w:r>
    </w:p>
    <w:p w14:paraId="3AAD9B76" w14:textId="77777777" w:rsidR="00837652" w:rsidRPr="00994205" w:rsidRDefault="00837652">
      <w:pPr>
        <w:pStyle w:val="BodyText"/>
        <w:spacing w:before="7"/>
        <w:rPr>
          <w:b/>
          <w:sz w:val="26"/>
        </w:rPr>
      </w:pPr>
    </w:p>
    <w:bookmarkEnd w:id="94"/>
    <w:p w14:paraId="3131DFF3" w14:textId="1FB8A3A0" w:rsidR="00837652" w:rsidRPr="00994205" w:rsidRDefault="000231AE" w:rsidP="004253A2">
      <w:pPr>
        <w:pStyle w:val="ListParagraph"/>
        <w:numPr>
          <w:ilvl w:val="1"/>
          <w:numId w:val="91"/>
        </w:numPr>
        <w:tabs>
          <w:tab w:val="left" w:pos="2227"/>
          <w:tab w:val="left" w:pos="2228"/>
        </w:tabs>
        <w:spacing w:line="376" w:lineRule="auto"/>
        <w:ind w:right="909"/>
        <w:rPr>
          <w:sz w:val="24"/>
        </w:rPr>
      </w:pPr>
      <w:r w:rsidRPr="00994205">
        <w:rPr>
          <w:sz w:val="24"/>
        </w:rPr>
        <w:t xml:space="preserve">Except where specifically </w:t>
      </w:r>
      <w:r w:rsidRPr="00994205">
        <w:rPr>
          <w:spacing w:val="-5"/>
          <w:sz w:val="24"/>
        </w:rPr>
        <w:t xml:space="preserve">stated </w:t>
      </w:r>
      <w:r w:rsidRPr="00994205">
        <w:rPr>
          <w:spacing w:val="-4"/>
          <w:sz w:val="24"/>
        </w:rPr>
        <w:t xml:space="preserve">otherwise </w:t>
      </w:r>
      <w:r w:rsidRPr="00994205">
        <w:rPr>
          <w:spacing w:val="-3"/>
          <w:sz w:val="24"/>
        </w:rPr>
        <w:t xml:space="preserve">in respect of </w:t>
      </w:r>
      <w:r w:rsidRPr="00994205">
        <w:rPr>
          <w:spacing w:val="-4"/>
          <w:sz w:val="24"/>
        </w:rPr>
        <w:t>particular</w:t>
      </w:r>
      <w:r w:rsidR="00C25FF8">
        <w:rPr>
          <w:spacing w:val="-4"/>
          <w:sz w:val="24"/>
        </w:rPr>
        <w:t xml:space="preserve"> </w:t>
      </w:r>
      <w:r w:rsidRPr="00994205">
        <w:rPr>
          <w:spacing w:val="-3"/>
          <w:sz w:val="24"/>
        </w:rPr>
        <w:t xml:space="preserve">services, the Contractor </w:t>
      </w:r>
      <w:r w:rsidRPr="00994205">
        <w:rPr>
          <w:spacing w:val="-6"/>
          <w:sz w:val="24"/>
        </w:rPr>
        <w:t xml:space="preserve">shall </w:t>
      </w:r>
      <w:r w:rsidRPr="00994205">
        <w:rPr>
          <w:spacing w:val="-3"/>
          <w:sz w:val="24"/>
        </w:rPr>
        <w:t xml:space="preserve">provide </w:t>
      </w:r>
      <w:r w:rsidRPr="00994205">
        <w:rPr>
          <w:sz w:val="24"/>
        </w:rPr>
        <w:t xml:space="preserve">Services </w:t>
      </w:r>
      <w:r w:rsidRPr="00994205">
        <w:rPr>
          <w:spacing w:val="-5"/>
          <w:sz w:val="24"/>
        </w:rPr>
        <w:t xml:space="preserve">under </w:t>
      </w:r>
      <w:r w:rsidRPr="00994205">
        <w:rPr>
          <w:spacing w:val="-3"/>
          <w:sz w:val="24"/>
        </w:rPr>
        <w:t xml:space="preserve">the </w:t>
      </w:r>
      <w:r w:rsidRPr="00994205">
        <w:rPr>
          <w:sz w:val="24"/>
        </w:rPr>
        <w:t>Contract</w:t>
      </w:r>
      <w:r w:rsidRPr="00994205">
        <w:rPr>
          <w:spacing w:val="-28"/>
          <w:sz w:val="24"/>
        </w:rPr>
        <w:t xml:space="preserve"> </w:t>
      </w:r>
      <w:r w:rsidRPr="00994205">
        <w:rPr>
          <w:spacing w:val="-3"/>
          <w:sz w:val="24"/>
        </w:rPr>
        <w:t>to:</w:t>
      </w:r>
    </w:p>
    <w:p w14:paraId="61693E33" w14:textId="77777777" w:rsidR="00837652" w:rsidRPr="00994205" w:rsidRDefault="000231AE" w:rsidP="004253A2">
      <w:pPr>
        <w:pStyle w:val="ListParagraph"/>
        <w:numPr>
          <w:ilvl w:val="2"/>
          <w:numId w:val="91"/>
        </w:numPr>
        <w:tabs>
          <w:tab w:val="left" w:pos="3365"/>
          <w:tab w:val="left" w:pos="3366"/>
        </w:tabs>
        <w:spacing w:before="126"/>
        <w:ind w:hanging="1363"/>
        <w:rPr>
          <w:sz w:val="24"/>
        </w:rPr>
      </w:pPr>
      <w:r w:rsidRPr="00994205">
        <w:rPr>
          <w:spacing w:val="-4"/>
          <w:sz w:val="24"/>
        </w:rPr>
        <w:t>Registered</w:t>
      </w:r>
      <w:r w:rsidRPr="00994205">
        <w:rPr>
          <w:spacing w:val="38"/>
          <w:sz w:val="24"/>
        </w:rPr>
        <w:t xml:space="preserve"> </w:t>
      </w:r>
      <w:r w:rsidRPr="00994205">
        <w:rPr>
          <w:spacing w:val="-5"/>
          <w:sz w:val="24"/>
        </w:rPr>
        <w:t>Patients;</w:t>
      </w:r>
    </w:p>
    <w:p w14:paraId="1D840AF6" w14:textId="77777777" w:rsidR="00837652" w:rsidRPr="00994205" w:rsidRDefault="00837652">
      <w:pPr>
        <w:pStyle w:val="BodyText"/>
        <w:spacing w:before="4"/>
        <w:rPr>
          <w:sz w:val="23"/>
        </w:rPr>
      </w:pPr>
    </w:p>
    <w:p w14:paraId="6DA55070" w14:textId="77777777" w:rsidR="00837652" w:rsidRPr="00994205" w:rsidRDefault="000231AE" w:rsidP="004253A2">
      <w:pPr>
        <w:pStyle w:val="ListParagraph"/>
        <w:numPr>
          <w:ilvl w:val="2"/>
          <w:numId w:val="91"/>
        </w:numPr>
        <w:tabs>
          <w:tab w:val="left" w:pos="3365"/>
          <w:tab w:val="left" w:pos="3366"/>
        </w:tabs>
        <w:ind w:hanging="1363"/>
        <w:rPr>
          <w:sz w:val="24"/>
        </w:rPr>
      </w:pPr>
      <w:r w:rsidRPr="00994205">
        <w:rPr>
          <w:spacing w:val="-3"/>
          <w:sz w:val="24"/>
        </w:rPr>
        <w:t>Temporary</w:t>
      </w:r>
      <w:r w:rsidRPr="00994205">
        <w:rPr>
          <w:spacing w:val="20"/>
          <w:sz w:val="24"/>
        </w:rPr>
        <w:t xml:space="preserve"> </w:t>
      </w:r>
      <w:r w:rsidRPr="00994205">
        <w:rPr>
          <w:spacing w:val="-5"/>
          <w:sz w:val="24"/>
        </w:rPr>
        <w:t>Residents;</w:t>
      </w:r>
    </w:p>
    <w:p w14:paraId="7A0BC70E" w14:textId="77777777" w:rsidR="00837652" w:rsidRPr="00994205" w:rsidRDefault="00837652">
      <w:pPr>
        <w:pStyle w:val="BodyText"/>
        <w:spacing w:before="4"/>
        <w:rPr>
          <w:sz w:val="23"/>
        </w:rPr>
      </w:pPr>
    </w:p>
    <w:p w14:paraId="30E0535B" w14:textId="7E1E6949" w:rsidR="00837652" w:rsidRPr="00994205" w:rsidRDefault="000231AE" w:rsidP="004253A2">
      <w:pPr>
        <w:pStyle w:val="ListParagraph"/>
        <w:numPr>
          <w:ilvl w:val="2"/>
          <w:numId w:val="91"/>
        </w:numPr>
        <w:tabs>
          <w:tab w:val="left" w:pos="3365"/>
          <w:tab w:val="left" w:pos="3366"/>
        </w:tabs>
        <w:spacing w:line="376" w:lineRule="auto"/>
        <w:ind w:right="1391"/>
        <w:rPr>
          <w:sz w:val="24"/>
        </w:rPr>
      </w:pPr>
      <w:r w:rsidRPr="00994205">
        <w:rPr>
          <w:spacing w:val="-5"/>
          <w:sz w:val="24"/>
        </w:rPr>
        <w:t xml:space="preserve">persons </w:t>
      </w:r>
      <w:r w:rsidRPr="00994205">
        <w:rPr>
          <w:sz w:val="24"/>
        </w:rPr>
        <w:t xml:space="preserve">to </w:t>
      </w:r>
      <w:r w:rsidRPr="00994205">
        <w:rPr>
          <w:spacing w:val="-3"/>
          <w:sz w:val="24"/>
        </w:rPr>
        <w:t xml:space="preserve">whom the Contractor is </w:t>
      </w:r>
      <w:r w:rsidRPr="00994205">
        <w:rPr>
          <w:spacing w:val="-4"/>
          <w:sz w:val="24"/>
        </w:rPr>
        <w:t xml:space="preserve">required </w:t>
      </w:r>
      <w:r w:rsidRPr="00994205">
        <w:rPr>
          <w:sz w:val="24"/>
        </w:rPr>
        <w:t xml:space="preserve">to </w:t>
      </w:r>
      <w:r w:rsidRPr="00994205">
        <w:rPr>
          <w:spacing w:val="-3"/>
          <w:sz w:val="24"/>
        </w:rPr>
        <w:t xml:space="preserve">provide </w:t>
      </w:r>
      <w:r w:rsidRPr="00994205">
        <w:rPr>
          <w:sz w:val="24"/>
        </w:rPr>
        <w:lastRenderedPageBreak/>
        <w:t xml:space="preserve">emergency </w:t>
      </w:r>
      <w:r w:rsidRPr="00994205">
        <w:rPr>
          <w:spacing w:val="-3"/>
          <w:sz w:val="24"/>
        </w:rPr>
        <w:t xml:space="preserve">or immediately </w:t>
      </w:r>
      <w:r w:rsidRPr="00994205">
        <w:rPr>
          <w:spacing w:val="-4"/>
          <w:sz w:val="24"/>
        </w:rPr>
        <w:t>necessary</w:t>
      </w:r>
      <w:r w:rsidRPr="00994205">
        <w:rPr>
          <w:spacing w:val="15"/>
          <w:sz w:val="24"/>
        </w:rPr>
        <w:t xml:space="preserve"> </w:t>
      </w:r>
      <w:r w:rsidRPr="00994205">
        <w:rPr>
          <w:spacing w:val="-3"/>
          <w:sz w:val="24"/>
        </w:rPr>
        <w:t>treatment;</w:t>
      </w:r>
    </w:p>
    <w:p w14:paraId="28EA99DC" w14:textId="011AD7A1" w:rsidR="00837652" w:rsidRPr="00994205" w:rsidRDefault="000231AE" w:rsidP="004253A2">
      <w:pPr>
        <w:pStyle w:val="ListParagraph"/>
        <w:numPr>
          <w:ilvl w:val="2"/>
          <w:numId w:val="91"/>
        </w:numPr>
        <w:tabs>
          <w:tab w:val="left" w:pos="3365"/>
          <w:tab w:val="left" w:pos="3366"/>
        </w:tabs>
        <w:spacing w:before="110" w:line="362" w:lineRule="auto"/>
        <w:ind w:right="1076"/>
        <w:rPr>
          <w:sz w:val="24"/>
        </w:rPr>
      </w:pPr>
      <w:r w:rsidRPr="00994205">
        <w:rPr>
          <w:spacing w:val="-4"/>
          <w:sz w:val="24"/>
        </w:rPr>
        <w:t xml:space="preserve">any </w:t>
      </w:r>
      <w:r w:rsidRPr="00994205">
        <w:rPr>
          <w:spacing w:val="-5"/>
          <w:sz w:val="24"/>
        </w:rPr>
        <w:t xml:space="preserve">person </w:t>
      </w:r>
      <w:r w:rsidRPr="00994205">
        <w:rPr>
          <w:sz w:val="24"/>
        </w:rPr>
        <w:t xml:space="preserve">for </w:t>
      </w:r>
      <w:r w:rsidRPr="00994205">
        <w:rPr>
          <w:spacing w:val="-3"/>
          <w:sz w:val="24"/>
        </w:rPr>
        <w:t xml:space="preserve">whom the Contractor is </w:t>
      </w:r>
      <w:r w:rsidRPr="00994205">
        <w:rPr>
          <w:spacing w:val="-6"/>
          <w:sz w:val="24"/>
        </w:rPr>
        <w:t xml:space="preserve">responsible </w:t>
      </w:r>
      <w:r w:rsidRPr="00994205">
        <w:rPr>
          <w:spacing w:val="-5"/>
          <w:sz w:val="24"/>
        </w:rPr>
        <w:t>under regulation</w:t>
      </w:r>
      <w:r w:rsidRPr="00994205">
        <w:rPr>
          <w:spacing w:val="-3"/>
          <w:sz w:val="24"/>
        </w:rPr>
        <w:t xml:space="preserve"> </w:t>
      </w:r>
      <w:r w:rsidR="009C526B">
        <w:rPr>
          <w:spacing w:val="-3"/>
          <w:sz w:val="24"/>
        </w:rPr>
        <w:t xml:space="preserve">31 </w:t>
      </w:r>
      <w:r w:rsidRPr="00994205">
        <w:rPr>
          <w:spacing w:val="-3"/>
          <w:sz w:val="24"/>
        </w:rPr>
        <w:t xml:space="preserve">of the </w:t>
      </w:r>
      <w:r w:rsidRPr="00994205">
        <w:rPr>
          <w:spacing w:val="4"/>
          <w:sz w:val="24"/>
        </w:rPr>
        <w:t xml:space="preserve">GMS </w:t>
      </w:r>
      <w:r w:rsidRPr="00994205">
        <w:rPr>
          <w:sz w:val="24"/>
        </w:rPr>
        <w:t>Contracts</w:t>
      </w:r>
      <w:r w:rsidRPr="00994205">
        <w:rPr>
          <w:spacing w:val="-1"/>
          <w:sz w:val="24"/>
        </w:rPr>
        <w:t xml:space="preserve"> </w:t>
      </w:r>
      <w:r w:rsidRPr="00994205">
        <w:rPr>
          <w:spacing w:val="-5"/>
          <w:sz w:val="24"/>
        </w:rPr>
        <w:t>Regulations;</w:t>
      </w:r>
    </w:p>
    <w:p w14:paraId="4B1D518E" w14:textId="7E5C0B87" w:rsidR="00837652" w:rsidRPr="00994205" w:rsidRDefault="000231AE" w:rsidP="004253A2">
      <w:pPr>
        <w:pStyle w:val="ListParagraph"/>
        <w:numPr>
          <w:ilvl w:val="2"/>
          <w:numId w:val="91"/>
        </w:numPr>
        <w:tabs>
          <w:tab w:val="left" w:pos="3365"/>
          <w:tab w:val="left" w:pos="3366"/>
        </w:tabs>
        <w:spacing w:before="128" w:line="376" w:lineRule="auto"/>
        <w:ind w:right="1180"/>
        <w:rPr>
          <w:sz w:val="24"/>
        </w:rPr>
      </w:pPr>
      <w:r w:rsidRPr="00994205">
        <w:rPr>
          <w:spacing w:val="-4"/>
          <w:sz w:val="24"/>
        </w:rPr>
        <w:t xml:space="preserve">any </w:t>
      </w:r>
      <w:r w:rsidRPr="00994205">
        <w:rPr>
          <w:spacing w:val="-5"/>
          <w:sz w:val="24"/>
        </w:rPr>
        <w:t xml:space="preserve">other person </w:t>
      </w:r>
      <w:r w:rsidRPr="00994205">
        <w:rPr>
          <w:sz w:val="24"/>
        </w:rPr>
        <w:t xml:space="preserve">to </w:t>
      </w:r>
      <w:r w:rsidRPr="00994205">
        <w:rPr>
          <w:spacing w:val="-3"/>
          <w:sz w:val="24"/>
        </w:rPr>
        <w:t xml:space="preserve">whom the Contractor is </w:t>
      </w:r>
      <w:r w:rsidRPr="00994205">
        <w:rPr>
          <w:spacing w:val="-6"/>
          <w:sz w:val="24"/>
        </w:rPr>
        <w:t xml:space="preserve">responsible </w:t>
      </w:r>
      <w:r w:rsidRPr="00994205">
        <w:rPr>
          <w:spacing w:val="-5"/>
          <w:sz w:val="24"/>
        </w:rPr>
        <w:t xml:space="preserve">under </w:t>
      </w:r>
      <w:r w:rsidRPr="00994205">
        <w:rPr>
          <w:spacing w:val="-4"/>
          <w:sz w:val="24"/>
        </w:rPr>
        <w:t xml:space="preserve">arrangements </w:t>
      </w:r>
      <w:r w:rsidRPr="00994205">
        <w:rPr>
          <w:sz w:val="24"/>
        </w:rPr>
        <w:t xml:space="preserve">made with </w:t>
      </w:r>
      <w:r w:rsidRPr="00994205">
        <w:rPr>
          <w:spacing w:val="-5"/>
          <w:sz w:val="24"/>
        </w:rPr>
        <w:t xml:space="preserve">another </w:t>
      </w:r>
      <w:r w:rsidRPr="00994205">
        <w:rPr>
          <w:sz w:val="24"/>
        </w:rPr>
        <w:t>Contractor;</w:t>
      </w:r>
      <w:r w:rsidRPr="00994205">
        <w:rPr>
          <w:spacing w:val="-15"/>
          <w:sz w:val="24"/>
        </w:rPr>
        <w:t xml:space="preserve"> </w:t>
      </w:r>
      <w:r w:rsidRPr="00994205">
        <w:rPr>
          <w:spacing w:val="-4"/>
          <w:sz w:val="24"/>
        </w:rPr>
        <w:t>and</w:t>
      </w:r>
    </w:p>
    <w:p w14:paraId="3ECE9D1C" w14:textId="504385A5" w:rsidR="00837652" w:rsidRDefault="000231AE" w:rsidP="004253A2">
      <w:pPr>
        <w:pStyle w:val="ListParagraph"/>
        <w:numPr>
          <w:ilvl w:val="2"/>
          <w:numId w:val="91"/>
        </w:numPr>
        <w:tabs>
          <w:tab w:val="left" w:pos="3365"/>
          <w:tab w:val="left" w:pos="3366"/>
        </w:tabs>
        <w:spacing w:before="110" w:line="362" w:lineRule="auto"/>
        <w:ind w:right="1197"/>
        <w:rPr>
          <w:sz w:val="24"/>
        </w:rPr>
      </w:pPr>
      <w:bookmarkStart w:id="95" w:name="_bookmark87"/>
      <w:bookmarkEnd w:id="95"/>
      <w:r w:rsidRPr="00994205">
        <w:rPr>
          <w:spacing w:val="-4"/>
          <w:sz w:val="24"/>
        </w:rPr>
        <w:t xml:space="preserve">any </w:t>
      </w:r>
      <w:r w:rsidRPr="00994205">
        <w:rPr>
          <w:spacing w:val="-5"/>
          <w:sz w:val="24"/>
        </w:rPr>
        <w:t xml:space="preserve">other person </w:t>
      </w:r>
      <w:r w:rsidRPr="00994205">
        <w:rPr>
          <w:sz w:val="24"/>
        </w:rPr>
        <w:t xml:space="preserve">to </w:t>
      </w:r>
      <w:r w:rsidRPr="00994205">
        <w:rPr>
          <w:spacing w:val="-3"/>
          <w:sz w:val="24"/>
        </w:rPr>
        <w:t xml:space="preserve">whom the Contractor </w:t>
      </w:r>
      <w:r w:rsidRPr="00994205">
        <w:rPr>
          <w:spacing w:val="-4"/>
          <w:sz w:val="24"/>
        </w:rPr>
        <w:t xml:space="preserve">has agreed </w:t>
      </w:r>
      <w:r w:rsidRPr="00994205">
        <w:rPr>
          <w:sz w:val="24"/>
        </w:rPr>
        <w:t xml:space="preserve">to </w:t>
      </w:r>
      <w:r w:rsidRPr="00994205">
        <w:rPr>
          <w:spacing w:val="-3"/>
          <w:sz w:val="24"/>
        </w:rPr>
        <w:t xml:space="preserve">provide </w:t>
      </w:r>
      <w:r w:rsidRPr="00994205">
        <w:rPr>
          <w:sz w:val="24"/>
        </w:rPr>
        <w:t xml:space="preserve">Services </w:t>
      </w:r>
      <w:r w:rsidRPr="00994205">
        <w:rPr>
          <w:spacing w:val="-5"/>
          <w:sz w:val="24"/>
        </w:rPr>
        <w:t xml:space="preserve">under </w:t>
      </w:r>
      <w:r w:rsidRPr="00994205">
        <w:rPr>
          <w:spacing w:val="-3"/>
          <w:sz w:val="24"/>
        </w:rPr>
        <w:t>the</w:t>
      </w:r>
      <w:r w:rsidRPr="00994205">
        <w:rPr>
          <w:spacing w:val="-1"/>
          <w:sz w:val="24"/>
        </w:rPr>
        <w:t xml:space="preserve"> </w:t>
      </w:r>
      <w:r w:rsidRPr="00994205">
        <w:rPr>
          <w:sz w:val="24"/>
        </w:rPr>
        <w:t>Contract.</w:t>
      </w:r>
    </w:p>
    <w:p w14:paraId="126332F9" w14:textId="77777777" w:rsidR="00866482" w:rsidRPr="00994205" w:rsidRDefault="00866482" w:rsidP="001A5135">
      <w:pPr>
        <w:pStyle w:val="NoSpacing"/>
      </w:pPr>
      <w:bookmarkStart w:id="96" w:name="_bookmark88"/>
      <w:bookmarkEnd w:id="96"/>
    </w:p>
    <w:p w14:paraId="176E23ED" w14:textId="7C5DD9EB" w:rsidR="00837652" w:rsidRPr="00994205" w:rsidRDefault="000231AE">
      <w:pPr>
        <w:pStyle w:val="Heading2"/>
        <w:spacing w:before="113"/>
      </w:pPr>
      <w:r w:rsidRPr="00994205">
        <w:t>Patient Registration Area</w:t>
      </w:r>
      <w:r w:rsidR="008701DC">
        <w:rPr>
          <w:rStyle w:val="FootnoteReference"/>
        </w:rPr>
        <w:footnoteReference w:id="40"/>
      </w:r>
    </w:p>
    <w:p w14:paraId="7764EC06" w14:textId="77777777" w:rsidR="00837652" w:rsidRPr="00994205" w:rsidRDefault="00837652">
      <w:pPr>
        <w:pStyle w:val="BodyText"/>
        <w:spacing w:before="7"/>
        <w:rPr>
          <w:b/>
          <w:sz w:val="26"/>
        </w:rPr>
      </w:pPr>
    </w:p>
    <w:p w14:paraId="75BF9378" w14:textId="7AB421D3" w:rsidR="00837652" w:rsidRPr="00994205" w:rsidRDefault="000231AE" w:rsidP="004253A2">
      <w:pPr>
        <w:pStyle w:val="ListParagraph"/>
        <w:numPr>
          <w:ilvl w:val="1"/>
          <w:numId w:val="91"/>
        </w:numPr>
        <w:tabs>
          <w:tab w:val="left" w:pos="2227"/>
          <w:tab w:val="left" w:pos="2228"/>
        </w:tabs>
        <w:spacing w:line="369" w:lineRule="auto"/>
        <w:ind w:right="724"/>
        <w:rPr>
          <w:sz w:val="24"/>
        </w:rPr>
      </w:pPr>
      <w:r w:rsidRPr="00994205">
        <w:rPr>
          <w:spacing w:val="-3"/>
          <w:sz w:val="24"/>
        </w:rPr>
        <w:t xml:space="preserve">The </w:t>
      </w:r>
      <w:r w:rsidRPr="00994205">
        <w:rPr>
          <w:sz w:val="24"/>
        </w:rPr>
        <w:t xml:space="preserve">Contractor </w:t>
      </w:r>
      <w:r w:rsidRPr="00994205">
        <w:rPr>
          <w:spacing w:val="-3"/>
          <w:sz w:val="24"/>
        </w:rPr>
        <w:t xml:space="preserve">is </w:t>
      </w:r>
      <w:r w:rsidRPr="00994205">
        <w:rPr>
          <w:spacing w:val="-6"/>
          <w:sz w:val="24"/>
        </w:rPr>
        <w:t xml:space="preserve">responsible </w:t>
      </w:r>
      <w:r w:rsidRPr="00994205">
        <w:rPr>
          <w:sz w:val="24"/>
        </w:rPr>
        <w:t xml:space="preserve">for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z w:val="24"/>
        </w:rPr>
        <w:t xml:space="preserve">primary </w:t>
      </w:r>
      <w:r w:rsidRPr="00994205">
        <w:rPr>
          <w:spacing w:val="-4"/>
          <w:sz w:val="24"/>
        </w:rPr>
        <w:t xml:space="preserve">healthcare </w:t>
      </w:r>
      <w:r w:rsidRPr="00994205">
        <w:rPr>
          <w:sz w:val="24"/>
        </w:rPr>
        <w:t xml:space="preserve">services </w:t>
      </w:r>
      <w:r w:rsidRPr="00994205">
        <w:rPr>
          <w:spacing w:val="-3"/>
          <w:sz w:val="24"/>
        </w:rPr>
        <w:t xml:space="preserve">in the </w:t>
      </w:r>
      <w:r w:rsidRPr="00994205">
        <w:rPr>
          <w:spacing w:val="-4"/>
          <w:sz w:val="24"/>
        </w:rPr>
        <w:t xml:space="preserve">Patient Registration </w:t>
      </w:r>
      <w:r w:rsidRPr="00994205">
        <w:rPr>
          <w:sz w:val="24"/>
        </w:rPr>
        <w:t xml:space="preserve">Area which </w:t>
      </w:r>
      <w:r w:rsidRPr="00994205">
        <w:rPr>
          <w:spacing w:val="-3"/>
          <w:sz w:val="24"/>
        </w:rPr>
        <w:t xml:space="preserve">is defined in </w:t>
      </w:r>
      <w:r w:rsidRPr="00994205">
        <w:rPr>
          <w:spacing w:val="-4"/>
          <w:sz w:val="24"/>
        </w:rPr>
        <w:t xml:space="preserve">Annex </w:t>
      </w:r>
      <w:r w:rsidRPr="00994205">
        <w:rPr>
          <w:sz w:val="24"/>
        </w:rPr>
        <w:t xml:space="preserve">1 </w:t>
      </w:r>
      <w:r w:rsidRPr="00994205">
        <w:rPr>
          <w:spacing w:val="-3"/>
          <w:sz w:val="24"/>
        </w:rPr>
        <w:t>of Schedule</w:t>
      </w:r>
      <w:r w:rsidRPr="00994205">
        <w:rPr>
          <w:spacing w:val="23"/>
          <w:sz w:val="24"/>
        </w:rPr>
        <w:t xml:space="preserve"> </w:t>
      </w:r>
      <w:r w:rsidRPr="00994205">
        <w:rPr>
          <w:spacing w:val="-3"/>
          <w:sz w:val="24"/>
        </w:rPr>
        <w:t>2.</w:t>
      </w:r>
      <w:r w:rsidR="00436429">
        <w:rPr>
          <w:rStyle w:val="FootnoteReference"/>
          <w:spacing w:val="-3"/>
          <w:sz w:val="24"/>
        </w:rPr>
        <w:footnoteReference w:id="41"/>
      </w:r>
    </w:p>
    <w:p w14:paraId="51895502" w14:textId="390852D0" w:rsidR="00837652" w:rsidRPr="00994205" w:rsidRDefault="000231AE" w:rsidP="004253A2">
      <w:pPr>
        <w:pStyle w:val="ListParagraph"/>
        <w:numPr>
          <w:ilvl w:val="1"/>
          <w:numId w:val="91"/>
        </w:numPr>
        <w:tabs>
          <w:tab w:val="left" w:pos="2227"/>
          <w:tab w:val="left" w:pos="2228"/>
        </w:tabs>
        <w:spacing w:before="118"/>
        <w:rPr>
          <w:sz w:val="24"/>
        </w:rPr>
      </w:pPr>
      <w:bookmarkStart w:id="97" w:name="_bookmark89"/>
      <w:bookmarkEnd w:id="97"/>
      <w:r w:rsidRPr="00994205">
        <w:rPr>
          <w:spacing w:val="-3"/>
          <w:sz w:val="24"/>
        </w:rPr>
        <w:t xml:space="preserve">Where </w:t>
      </w:r>
      <w:r w:rsidRPr="00994205">
        <w:rPr>
          <w:sz w:val="24"/>
        </w:rPr>
        <w:t>a</w:t>
      </w:r>
      <w:r w:rsidRPr="00994205">
        <w:rPr>
          <w:spacing w:val="17"/>
          <w:sz w:val="24"/>
        </w:rPr>
        <w:t xml:space="preserve"> </w:t>
      </w:r>
      <w:r w:rsidRPr="00994205">
        <w:rPr>
          <w:spacing w:val="-4"/>
          <w:sz w:val="24"/>
        </w:rPr>
        <w:t>Patient:</w:t>
      </w:r>
    </w:p>
    <w:p w14:paraId="1C8F15A8" w14:textId="77777777" w:rsidR="00837652" w:rsidRPr="00994205" w:rsidRDefault="00837652">
      <w:pPr>
        <w:pStyle w:val="BodyText"/>
        <w:spacing w:before="9"/>
      </w:pPr>
    </w:p>
    <w:p w14:paraId="383E7F09" w14:textId="77777777" w:rsidR="00837652" w:rsidRPr="00994205" w:rsidRDefault="000231AE" w:rsidP="004253A2">
      <w:pPr>
        <w:pStyle w:val="ListParagraph"/>
        <w:numPr>
          <w:ilvl w:val="2"/>
          <w:numId w:val="91"/>
        </w:numPr>
        <w:tabs>
          <w:tab w:val="left" w:pos="3365"/>
          <w:tab w:val="left" w:pos="3366"/>
        </w:tabs>
        <w:ind w:hanging="1363"/>
        <w:rPr>
          <w:sz w:val="24"/>
        </w:rPr>
      </w:pPr>
      <w:r w:rsidRPr="00994205">
        <w:rPr>
          <w:sz w:val="24"/>
        </w:rPr>
        <w:t xml:space="preserve">moves </w:t>
      </w:r>
      <w:r w:rsidRPr="00994205">
        <w:rPr>
          <w:spacing w:val="-4"/>
          <w:sz w:val="24"/>
        </w:rPr>
        <w:t xml:space="preserve">into </w:t>
      </w:r>
      <w:r w:rsidRPr="00994205">
        <w:rPr>
          <w:spacing w:val="-3"/>
          <w:sz w:val="24"/>
        </w:rPr>
        <w:t xml:space="preserve">the </w:t>
      </w:r>
      <w:r w:rsidRPr="00994205">
        <w:rPr>
          <w:sz w:val="24"/>
        </w:rPr>
        <w:t xml:space="preserve">Outer </w:t>
      </w:r>
      <w:r w:rsidRPr="00994205">
        <w:rPr>
          <w:spacing w:val="-4"/>
          <w:sz w:val="24"/>
        </w:rPr>
        <w:t xml:space="preserve">Boundary </w:t>
      </w:r>
      <w:r w:rsidRPr="00994205">
        <w:rPr>
          <w:sz w:val="24"/>
        </w:rPr>
        <w:t xml:space="preserve">Area to </w:t>
      </w:r>
      <w:r w:rsidRPr="00994205">
        <w:rPr>
          <w:spacing w:val="-5"/>
          <w:sz w:val="24"/>
        </w:rPr>
        <w:t>reside;</w:t>
      </w:r>
      <w:r w:rsidRPr="00994205">
        <w:rPr>
          <w:spacing w:val="22"/>
          <w:sz w:val="24"/>
        </w:rPr>
        <w:t xml:space="preserve"> </w:t>
      </w:r>
      <w:r w:rsidRPr="00994205">
        <w:rPr>
          <w:spacing w:val="-4"/>
          <w:sz w:val="24"/>
        </w:rPr>
        <w:t>and</w:t>
      </w:r>
    </w:p>
    <w:p w14:paraId="176F8F8E" w14:textId="77777777" w:rsidR="00837652" w:rsidRPr="00994205" w:rsidRDefault="000231AE" w:rsidP="004253A2">
      <w:pPr>
        <w:pStyle w:val="ListParagraph"/>
        <w:numPr>
          <w:ilvl w:val="2"/>
          <w:numId w:val="91"/>
        </w:numPr>
        <w:tabs>
          <w:tab w:val="left" w:pos="3365"/>
          <w:tab w:val="left" w:pos="3366"/>
        </w:tabs>
        <w:spacing w:before="120"/>
        <w:ind w:hanging="1363"/>
        <w:rPr>
          <w:sz w:val="24"/>
        </w:rPr>
      </w:pPr>
      <w:r w:rsidRPr="00994205">
        <w:rPr>
          <w:spacing w:val="-4"/>
          <w:sz w:val="24"/>
        </w:rPr>
        <w:t xml:space="preserve">wishes </w:t>
      </w:r>
      <w:r w:rsidRPr="00994205">
        <w:rPr>
          <w:sz w:val="24"/>
        </w:rPr>
        <w:t xml:space="preserve">to remain </w:t>
      </w:r>
      <w:r w:rsidRPr="00994205">
        <w:rPr>
          <w:spacing w:val="-3"/>
          <w:sz w:val="24"/>
        </w:rPr>
        <w:t xml:space="preserve">on the Contractor’s </w:t>
      </w:r>
      <w:r w:rsidRPr="00994205">
        <w:rPr>
          <w:spacing w:val="-5"/>
          <w:sz w:val="24"/>
        </w:rPr>
        <w:t xml:space="preserve">List </w:t>
      </w:r>
      <w:r w:rsidRPr="00994205">
        <w:rPr>
          <w:spacing w:val="-3"/>
          <w:sz w:val="24"/>
        </w:rPr>
        <w:t>of</w:t>
      </w:r>
      <w:r w:rsidRPr="00994205">
        <w:rPr>
          <w:spacing w:val="-13"/>
          <w:sz w:val="24"/>
        </w:rPr>
        <w:t xml:space="preserve"> </w:t>
      </w:r>
      <w:r w:rsidRPr="00994205">
        <w:rPr>
          <w:spacing w:val="-5"/>
          <w:sz w:val="24"/>
        </w:rPr>
        <w:t>Patients,</w:t>
      </w:r>
    </w:p>
    <w:p w14:paraId="2DE2FC73" w14:textId="77777777" w:rsidR="00837652" w:rsidRPr="00994205" w:rsidRDefault="00837652">
      <w:pPr>
        <w:pStyle w:val="BodyText"/>
        <w:spacing w:before="11"/>
        <w:rPr>
          <w:sz w:val="21"/>
        </w:rPr>
      </w:pPr>
    </w:p>
    <w:p w14:paraId="77FB94A7" w14:textId="260B2A26" w:rsidR="00837652" w:rsidRPr="00994205" w:rsidRDefault="000231AE">
      <w:pPr>
        <w:pStyle w:val="BodyText"/>
        <w:spacing w:line="369" w:lineRule="auto"/>
        <w:ind w:left="2083" w:right="949"/>
      </w:pPr>
      <w:r w:rsidRPr="00994205">
        <w:rPr>
          <w:spacing w:val="-3"/>
        </w:rPr>
        <w:t xml:space="preserve">the </w:t>
      </w:r>
      <w:r w:rsidRPr="00994205">
        <w:rPr>
          <w:spacing w:val="-4"/>
        </w:rPr>
        <w:t xml:space="preserve">Patient </w:t>
      </w:r>
      <w:r w:rsidRPr="00994205">
        <w:t xml:space="preserve">may remain </w:t>
      </w:r>
      <w:r w:rsidRPr="00994205">
        <w:rPr>
          <w:spacing w:val="-3"/>
        </w:rPr>
        <w:t xml:space="preserve">on the </w:t>
      </w:r>
      <w:r w:rsidRPr="00994205">
        <w:rPr>
          <w:spacing w:val="-5"/>
        </w:rPr>
        <w:t xml:space="preserve">List </w:t>
      </w:r>
      <w:r w:rsidRPr="00994205">
        <w:rPr>
          <w:spacing w:val="-3"/>
        </w:rPr>
        <w:t xml:space="preserve">of </w:t>
      </w:r>
      <w:r w:rsidRPr="00994205">
        <w:rPr>
          <w:spacing w:val="-4"/>
        </w:rPr>
        <w:t xml:space="preserve">Patients </w:t>
      </w:r>
      <w:r w:rsidRPr="00994205">
        <w:rPr>
          <w:spacing w:val="-3"/>
        </w:rPr>
        <w:t xml:space="preserve">if the Contractor </w:t>
      </w:r>
      <w:r w:rsidRPr="00994205">
        <w:rPr>
          <w:spacing w:val="-4"/>
        </w:rPr>
        <w:t xml:space="preserve">so </w:t>
      </w:r>
      <w:r w:rsidRPr="00994205">
        <w:rPr>
          <w:spacing w:val="-5"/>
        </w:rPr>
        <w:t xml:space="preserve">agrees, notwithstanding </w:t>
      </w:r>
      <w:r w:rsidRPr="00994205">
        <w:rPr>
          <w:spacing w:val="-4"/>
        </w:rPr>
        <w:t xml:space="preserve">that </w:t>
      </w:r>
      <w:r w:rsidRPr="00994205">
        <w:rPr>
          <w:spacing w:val="-3"/>
        </w:rPr>
        <w:t xml:space="preserve">the </w:t>
      </w:r>
      <w:r w:rsidRPr="00994205">
        <w:rPr>
          <w:spacing w:val="-4"/>
        </w:rPr>
        <w:t xml:space="preserve">Patient </w:t>
      </w:r>
      <w:r w:rsidRPr="00994205">
        <w:rPr>
          <w:spacing w:val="-3"/>
        </w:rPr>
        <w:t xml:space="preserve">no </w:t>
      </w:r>
      <w:r w:rsidRPr="00994205">
        <w:rPr>
          <w:spacing w:val="-5"/>
        </w:rPr>
        <w:t xml:space="preserve">longer resides </w:t>
      </w:r>
      <w:r w:rsidRPr="00994205">
        <w:rPr>
          <w:spacing w:val="-3"/>
        </w:rPr>
        <w:t xml:space="preserve">in the </w:t>
      </w:r>
      <w:r w:rsidRPr="00994205">
        <w:rPr>
          <w:spacing w:val="-4"/>
        </w:rPr>
        <w:t>Patient Registration</w:t>
      </w:r>
      <w:r w:rsidRPr="00994205">
        <w:rPr>
          <w:spacing w:val="38"/>
        </w:rPr>
        <w:t xml:space="preserve"> </w:t>
      </w:r>
      <w:r w:rsidRPr="00994205">
        <w:rPr>
          <w:spacing w:val="-3"/>
        </w:rPr>
        <w:t>Area.</w:t>
      </w:r>
    </w:p>
    <w:p w14:paraId="0982B273" w14:textId="77777777" w:rsidR="00837652" w:rsidRPr="00994205" w:rsidRDefault="000231AE" w:rsidP="004253A2">
      <w:pPr>
        <w:pStyle w:val="ListParagraph"/>
        <w:numPr>
          <w:ilvl w:val="1"/>
          <w:numId w:val="91"/>
        </w:numPr>
        <w:tabs>
          <w:tab w:val="left" w:pos="2227"/>
          <w:tab w:val="left" w:pos="2228"/>
        </w:tabs>
        <w:spacing w:before="118" w:line="362" w:lineRule="auto"/>
        <w:ind w:right="1097"/>
        <w:rPr>
          <w:sz w:val="24"/>
        </w:rPr>
      </w:pPr>
      <w:r w:rsidRPr="00994205">
        <w:rPr>
          <w:spacing w:val="-3"/>
          <w:sz w:val="24"/>
        </w:rPr>
        <w:t xml:space="preserve">Where </w:t>
      </w:r>
      <w:r w:rsidRPr="00994205">
        <w:rPr>
          <w:sz w:val="24"/>
        </w:rPr>
        <w:t xml:space="preserve">a </w:t>
      </w:r>
      <w:r w:rsidRPr="00994205">
        <w:rPr>
          <w:spacing w:val="-4"/>
          <w:sz w:val="24"/>
        </w:rPr>
        <w:t xml:space="preserve">Patient </w:t>
      </w:r>
      <w:r w:rsidRPr="00994205">
        <w:rPr>
          <w:spacing w:val="-3"/>
          <w:sz w:val="24"/>
        </w:rPr>
        <w:t xml:space="preserve">remains on the Contractor’s </w:t>
      </w:r>
      <w:r w:rsidRPr="00994205">
        <w:rPr>
          <w:spacing w:val="-5"/>
          <w:sz w:val="24"/>
        </w:rPr>
        <w:t xml:space="preserve">List </w:t>
      </w:r>
      <w:r w:rsidRPr="00994205">
        <w:rPr>
          <w:spacing w:val="-3"/>
          <w:sz w:val="24"/>
        </w:rPr>
        <w:t xml:space="preserve">of </w:t>
      </w:r>
      <w:r w:rsidRPr="00994205">
        <w:rPr>
          <w:spacing w:val="-4"/>
          <w:sz w:val="24"/>
        </w:rPr>
        <w:t xml:space="preserve">Patients </w:t>
      </w:r>
      <w:r w:rsidRPr="00994205">
        <w:rPr>
          <w:spacing w:val="-3"/>
          <w:sz w:val="24"/>
        </w:rPr>
        <w:t xml:space="preserve">as </w:t>
      </w:r>
      <w:r w:rsidRPr="00994205">
        <w:rPr>
          <w:sz w:val="24"/>
        </w:rPr>
        <w:t xml:space="preserve">a </w:t>
      </w:r>
      <w:r w:rsidRPr="00994205">
        <w:rPr>
          <w:spacing w:val="-4"/>
          <w:sz w:val="24"/>
        </w:rPr>
        <w:t xml:space="preserve">consequence </w:t>
      </w:r>
      <w:r w:rsidRPr="00994205">
        <w:rPr>
          <w:spacing w:val="-3"/>
          <w:sz w:val="24"/>
        </w:rPr>
        <w:t xml:space="preserve">of </w:t>
      </w:r>
      <w:r w:rsidRPr="00994205">
        <w:rPr>
          <w:spacing w:val="-4"/>
          <w:sz w:val="24"/>
        </w:rPr>
        <w:t xml:space="preserve">Clause </w:t>
      </w:r>
      <w:hyperlink w:anchor="_bookmark89" w:history="1">
        <w:r w:rsidRPr="00994205">
          <w:rPr>
            <w:spacing w:val="-4"/>
            <w:sz w:val="24"/>
          </w:rPr>
          <w:t xml:space="preserve">31.3, </w:t>
        </w:r>
      </w:hyperlink>
      <w:r w:rsidRPr="00994205">
        <w:rPr>
          <w:spacing w:val="-3"/>
          <w:sz w:val="24"/>
        </w:rPr>
        <w:t xml:space="preserve">the Parties </w:t>
      </w:r>
      <w:r w:rsidRPr="00994205">
        <w:rPr>
          <w:spacing w:val="-6"/>
          <w:sz w:val="24"/>
        </w:rPr>
        <w:t xml:space="preserve">shall </w:t>
      </w:r>
      <w:r w:rsidRPr="00994205">
        <w:rPr>
          <w:spacing w:val="-3"/>
          <w:sz w:val="24"/>
        </w:rPr>
        <w:t xml:space="preserve">treat the </w:t>
      </w:r>
      <w:r w:rsidRPr="00994205">
        <w:rPr>
          <w:sz w:val="24"/>
        </w:rPr>
        <w:t xml:space="preserve">Outer </w:t>
      </w:r>
      <w:r w:rsidRPr="00994205">
        <w:rPr>
          <w:spacing w:val="-4"/>
          <w:sz w:val="24"/>
        </w:rPr>
        <w:t xml:space="preserve">Boundary </w:t>
      </w:r>
      <w:r w:rsidRPr="00994205">
        <w:rPr>
          <w:sz w:val="24"/>
        </w:rPr>
        <w:t xml:space="preserve">Area </w:t>
      </w:r>
      <w:r w:rsidRPr="00994205">
        <w:rPr>
          <w:spacing w:val="-3"/>
          <w:sz w:val="24"/>
        </w:rPr>
        <w:t xml:space="preserve">as part of the </w:t>
      </w:r>
      <w:r w:rsidRPr="00994205">
        <w:rPr>
          <w:spacing w:val="-4"/>
          <w:sz w:val="24"/>
        </w:rPr>
        <w:t xml:space="preserve">Patient Registration </w:t>
      </w:r>
      <w:r w:rsidRPr="00994205">
        <w:rPr>
          <w:sz w:val="24"/>
        </w:rPr>
        <w:t xml:space="preserve">Area for </w:t>
      </w:r>
      <w:r w:rsidRPr="00994205">
        <w:rPr>
          <w:spacing w:val="-3"/>
          <w:sz w:val="24"/>
        </w:rPr>
        <w:t xml:space="preserve">the </w:t>
      </w:r>
      <w:r w:rsidRPr="00994205">
        <w:rPr>
          <w:spacing w:val="-5"/>
          <w:sz w:val="24"/>
        </w:rPr>
        <w:t xml:space="preserve">purposes </w:t>
      </w:r>
      <w:r w:rsidRPr="00994205">
        <w:rPr>
          <w:spacing w:val="-3"/>
          <w:sz w:val="24"/>
        </w:rPr>
        <w:t xml:space="preserve">of the </w:t>
      </w:r>
      <w:r w:rsidRPr="00994205">
        <w:rPr>
          <w:spacing w:val="-4"/>
          <w:sz w:val="24"/>
        </w:rPr>
        <w:t xml:space="preserve">application </w:t>
      </w:r>
      <w:r w:rsidRPr="00994205">
        <w:rPr>
          <w:spacing w:val="-3"/>
          <w:sz w:val="24"/>
        </w:rPr>
        <w:t xml:space="preserve">of </w:t>
      </w:r>
      <w:r w:rsidRPr="00994205">
        <w:rPr>
          <w:spacing w:val="-4"/>
          <w:sz w:val="24"/>
        </w:rPr>
        <w:t xml:space="preserve">any </w:t>
      </w:r>
      <w:r w:rsidRPr="00994205">
        <w:rPr>
          <w:spacing w:val="-5"/>
          <w:sz w:val="24"/>
        </w:rPr>
        <w:t xml:space="preserve">other </w:t>
      </w:r>
      <w:r w:rsidRPr="00994205">
        <w:rPr>
          <w:sz w:val="24"/>
        </w:rPr>
        <w:t xml:space="preserve">terms </w:t>
      </w:r>
      <w:r w:rsidRPr="00994205">
        <w:rPr>
          <w:spacing w:val="-4"/>
          <w:sz w:val="24"/>
        </w:rPr>
        <w:t xml:space="preserve">and conditions </w:t>
      </w:r>
      <w:r w:rsidRPr="00994205">
        <w:rPr>
          <w:spacing w:val="-3"/>
          <w:sz w:val="24"/>
        </w:rPr>
        <w:t xml:space="preserve">of the </w:t>
      </w:r>
      <w:r w:rsidRPr="00994205">
        <w:rPr>
          <w:sz w:val="24"/>
        </w:rPr>
        <w:t xml:space="preserve">Contract </w:t>
      </w:r>
      <w:r w:rsidRPr="00994205">
        <w:rPr>
          <w:spacing w:val="-3"/>
          <w:sz w:val="24"/>
        </w:rPr>
        <w:t>in respect of that</w:t>
      </w:r>
      <w:r w:rsidRPr="00994205">
        <w:rPr>
          <w:spacing w:val="57"/>
          <w:sz w:val="24"/>
        </w:rPr>
        <w:t xml:space="preserve"> </w:t>
      </w:r>
      <w:r w:rsidRPr="00994205">
        <w:rPr>
          <w:spacing w:val="-4"/>
          <w:sz w:val="24"/>
        </w:rPr>
        <w:t>Patient.</w:t>
      </w:r>
    </w:p>
    <w:p w14:paraId="760488EA" w14:textId="1D8118FE" w:rsidR="00837652" w:rsidRPr="00994205" w:rsidRDefault="000231AE">
      <w:pPr>
        <w:pStyle w:val="Heading2"/>
        <w:spacing w:before="112"/>
      </w:pPr>
      <w:bookmarkStart w:id="98" w:name="_bookmark90"/>
      <w:bookmarkEnd w:id="98"/>
      <w:r w:rsidRPr="00994205">
        <w:t>List of Patients</w:t>
      </w:r>
      <w:r w:rsidR="005728B1" w:rsidRPr="005728B1">
        <w:rPr>
          <w:rStyle w:val="FootnoteReference"/>
          <w:b w:val="0"/>
          <w:bCs w:val="0"/>
          <w:sz w:val="24"/>
          <w:szCs w:val="24"/>
        </w:rPr>
        <w:footnoteReference w:id="42"/>
      </w:r>
    </w:p>
    <w:p w14:paraId="2705807B" w14:textId="77777777" w:rsidR="00837652" w:rsidRPr="00994205" w:rsidRDefault="00837652">
      <w:pPr>
        <w:pStyle w:val="BodyText"/>
        <w:rPr>
          <w:b/>
          <w:sz w:val="28"/>
        </w:rPr>
      </w:pPr>
    </w:p>
    <w:p w14:paraId="191EB1BF" w14:textId="51EA1DAB" w:rsidR="00837652" w:rsidRPr="00994205" w:rsidRDefault="000231AE" w:rsidP="00403A75">
      <w:pPr>
        <w:pStyle w:val="ListParagraph"/>
        <w:numPr>
          <w:ilvl w:val="1"/>
          <w:numId w:val="91"/>
        </w:numPr>
        <w:tabs>
          <w:tab w:val="left" w:pos="2227"/>
          <w:tab w:val="left" w:pos="2228"/>
        </w:tabs>
        <w:rPr>
          <w:sz w:val="24"/>
        </w:rPr>
      </w:pPr>
      <w:r w:rsidRPr="00994205">
        <w:rPr>
          <w:spacing w:val="-3"/>
          <w:sz w:val="24"/>
        </w:rPr>
        <w:t xml:space="preserve">The Contractor’s </w:t>
      </w:r>
      <w:r w:rsidRPr="00994205">
        <w:rPr>
          <w:spacing w:val="-5"/>
          <w:sz w:val="24"/>
        </w:rPr>
        <w:t xml:space="preserve">List </w:t>
      </w:r>
      <w:r w:rsidRPr="00994205">
        <w:rPr>
          <w:spacing w:val="-3"/>
          <w:sz w:val="24"/>
        </w:rPr>
        <w:t xml:space="preserve">of </w:t>
      </w:r>
      <w:r w:rsidRPr="00994205">
        <w:rPr>
          <w:spacing w:val="-4"/>
          <w:sz w:val="24"/>
        </w:rPr>
        <w:t xml:space="preserve">Patients </w:t>
      </w:r>
      <w:r w:rsidRPr="00994205">
        <w:rPr>
          <w:spacing w:val="-3"/>
          <w:sz w:val="24"/>
        </w:rPr>
        <w:t>is</w:t>
      </w:r>
      <w:r w:rsidRPr="00994205">
        <w:rPr>
          <w:spacing w:val="-16"/>
          <w:sz w:val="24"/>
        </w:rPr>
        <w:t xml:space="preserve"> </w:t>
      </w:r>
      <w:r w:rsidRPr="00994205">
        <w:rPr>
          <w:spacing w:val="-5"/>
          <w:sz w:val="24"/>
        </w:rPr>
        <w:t>open</w:t>
      </w:r>
      <w:r w:rsidR="005728B1">
        <w:rPr>
          <w:spacing w:val="-5"/>
          <w:sz w:val="24"/>
        </w:rPr>
        <w:t>.</w:t>
      </w:r>
    </w:p>
    <w:p w14:paraId="4995B5AB" w14:textId="77777777" w:rsidR="00837652" w:rsidRPr="00994205" w:rsidRDefault="00837652">
      <w:pPr>
        <w:pStyle w:val="BodyText"/>
        <w:spacing w:before="4"/>
        <w:rPr>
          <w:sz w:val="23"/>
        </w:rPr>
      </w:pPr>
    </w:p>
    <w:p w14:paraId="0F672D54" w14:textId="77777777" w:rsidR="00837652" w:rsidRPr="00EE1507" w:rsidRDefault="000231AE" w:rsidP="00403A75">
      <w:pPr>
        <w:pStyle w:val="ListParagraph"/>
        <w:numPr>
          <w:ilvl w:val="1"/>
          <w:numId w:val="91"/>
        </w:numPr>
        <w:tabs>
          <w:tab w:val="left" w:pos="2227"/>
          <w:tab w:val="left" w:pos="2228"/>
        </w:tabs>
        <w:rPr>
          <w:sz w:val="24"/>
        </w:rPr>
      </w:pPr>
      <w:r w:rsidRPr="00EE1507">
        <w:rPr>
          <w:sz w:val="24"/>
        </w:rPr>
        <w:t>Not</w:t>
      </w:r>
      <w:r w:rsidRPr="00EE1507">
        <w:rPr>
          <w:spacing w:val="10"/>
          <w:sz w:val="24"/>
        </w:rPr>
        <w:t xml:space="preserve"> </w:t>
      </w:r>
      <w:r w:rsidRPr="00EE1507">
        <w:rPr>
          <w:spacing w:val="-6"/>
          <w:sz w:val="24"/>
        </w:rPr>
        <w:t>used.</w:t>
      </w:r>
    </w:p>
    <w:p w14:paraId="04429895" w14:textId="77777777" w:rsidR="00837652" w:rsidRPr="00994205" w:rsidRDefault="00837652">
      <w:pPr>
        <w:pStyle w:val="BodyText"/>
        <w:spacing w:before="4"/>
        <w:rPr>
          <w:sz w:val="23"/>
        </w:rPr>
      </w:pPr>
    </w:p>
    <w:p w14:paraId="09E42DED" w14:textId="697AE434" w:rsidR="00837652" w:rsidRPr="00994205" w:rsidRDefault="000231AE" w:rsidP="000A7A5E">
      <w:pPr>
        <w:pStyle w:val="ListParagraph"/>
        <w:numPr>
          <w:ilvl w:val="1"/>
          <w:numId w:val="91"/>
        </w:numPr>
        <w:tabs>
          <w:tab w:val="left" w:pos="2227"/>
          <w:tab w:val="left" w:pos="2228"/>
        </w:tabs>
        <w:spacing w:line="376" w:lineRule="auto"/>
        <w:ind w:right="1288"/>
        <w:rPr>
          <w:sz w:val="24"/>
        </w:rPr>
      </w:pPr>
      <w:r w:rsidRPr="00994205">
        <w:rPr>
          <w:spacing w:val="-3"/>
          <w:sz w:val="24"/>
        </w:rPr>
        <w:t xml:space="preserve">The Commissioner </w:t>
      </w:r>
      <w:r w:rsidRPr="00994205">
        <w:rPr>
          <w:spacing w:val="-6"/>
          <w:sz w:val="24"/>
        </w:rPr>
        <w:t xml:space="preserve">shall </w:t>
      </w:r>
      <w:r w:rsidRPr="00994205">
        <w:rPr>
          <w:spacing w:val="-4"/>
          <w:sz w:val="24"/>
        </w:rPr>
        <w:t xml:space="preserve">prepare and </w:t>
      </w:r>
      <w:r w:rsidRPr="00994205">
        <w:rPr>
          <w:sz w:val="24"/>
        </w:rPr>
        <w:t xml:space="preserve">keep </w:t>
      </w:r>
      <w:r w:rsidRPr="00994205">
        <w:rPr>
          <w:spacing w:val="-3"/>
          <w:sz w:val="24"/>
        </w:rPr>
        <w:t xml:space="preserve">up </w:t>
      </w:r>
      <w:r w:rsidRPr="00994205">
        <w:rPr>
          <w:sz w:val="24"/>
        </w:rPr>
        <w:t xml:space="preserve">to </w:t>
      </w:r>
      <w:r w:rsidRPr="00994205">
        <w:rPr>
          <w:spacing w:val="-4"/>
          <w:sz w:val="24"/>
        </w:rPr>
        <w:t xml:space="preserve">date </w:t>
      </w:r>
      <w:r w:rsidRPr="00994205">
        <w:rPr>
          <w:sz w:val="24"/>
        </w:rPr>
        <w:t xml:space="preserve">a </w:t>
      </w:r>
      <w:r w:rsidRPr="00994205">
        <w:rPr>
          <w:spacing w:val="-5"/>
          <w:sz w:val="24"/>
        </w:rPr>
        <w:t xml:space="preserve">List </w:t>
      </w:r>
      <w:r w:rsidRPr="00994205">
        <w:rPr>
          <w:spacing w:val="-3"/>
          <w:sz w:val="24"/>
        </w:rPr>
        <w:t xml:space="preserve">of the </w:t>
      </w:r>
      <w:r w:rsidR="000A7A5E" w:rsidRPr="00994205">
        <w:rPr>
          <w:spacing w:val="-3"/>
          <w:sz w:val="24"/>
        </w:rPr>
        <w:tab/>
      </w:r>
      <w:r w:rsidRPr="00994205">
        <w:rPr>
          <w:spacing w:val="-5"/>
          <w:sz w:val="24"/>
        </w:rPr>
        <w:t>Patients:</w:t>
      </w:r>
    </w:p>
    <w:p w14:paraId="11C28D81" w14:textId="77777777" w:rsidR="00837652" w:rsidRPr="008B62E6" w:rsidRDefault="000231AE" w:rsidP="000A7A5E">
      <w:pPr>
        <w:pStyle w:val="ListParagraph"/>
        <w:numPr>
          <w:ilvl w:val="2"/>
          <w:numId w:val="91"/>
        </w:numPr>
        <w:tabs>
          <w:tab w:val="left" w:pos="3365"/>
          <w:tab w:val="left" w:pos="3366"/>
        </w:tabs>
        <w:spacing w:before="110" w:line="362" w:lineRule="auto"/>
        <w:ind w:right="926"/>
        <w:rPr>
          <w:sz w:val="24"/>
          <w:szCs w:val="24"/>
        </w:rPr>
      </w:pPr>
      <w:r w:rsidRPr="008B62E6">
        <w:rPr>
          <w:sz w:val="24"/>
          <w:szCs w:val="24"/>
        </w:rPr>
        <w:t xml:space="preserve">who have </w:t>
      </w:r>
      <w:r w:rsidRPr="008B62E6">
        <w:rPr>
          <w:spacing w:val="-5"/>
          <w:sz w:val="24"/>
          <w:szCs w:val="24"/>
        </w:rPr>
        <w:t xml:space="preserve">been </w:t>
      </w:r>
      <w:r w:rsidRPr="008B62E6">
        <w:rPr>
          <w:sz w:val="24"/>
          <w:szCs w:val="24"/>
        </w:rPr>
        <w:t xml:space="preserve">accepted </w:t>
      </w:r>
      <w:r w:rsidRPr="008B62E6">
        <w:rPr>
          <w:spacing w:val="-3"/>
          <w:sz w:val="24"/>
          <w:szCs w:val="24"/>
        </w:rPr>
        <w:t xml:space="preserve">by the Contractor </w:t>
      </w:r>
      <w:r w:rsidRPr="008B62E6">
        <w:rPr>
          <w:sz w:val="24"/>
          <w:szCs w:val="24"/>
        </w:rPr>
        <w:t xml:space="preserve">for </w:t>
      </w:r>
      <w:r w:rsidRPr="008B62E6">
        <w:rPr>
          <w:spacing w:val="-5"/>
          <w:sz w:val="24"/>
          <w:szCs w:val="24"/>
        </w:rPr>
        <w:t xml:space="preserve">inclusion </w:t>
      </w:r>
      <w:r w:rsidRPr="008B62E6">
        <w:rPr>
          <w:spacing w:val="-3"/>
          <w:sz w:val="24"/>
          <w:szCs w:val="24"/>
        </w:rPr>
        <w:t xml:space="preserve">in its </w:t>
      </w:r>
      <w:r w:rsidRPr="008B62E6">
        <w:rPr>
          <w:spacing w:val="-5"/>
          <w:sz w:val="24"/>
          <w:szCs w:val="24"/>
        </w:rPr>
        <w:lastRenderedPageBreak/>
        <w:t xml:space="preserve">List </w:t>
      </w:r>
      <w:r w:rsidRPr="008B62E6">
        <w:rPr>
          <w:spacing w:val="-3"/>
          <w:sz w:val="24"/>
          <w:szCs w:val="24"/>
        </w:rPr>
        <w:t xml:space="preserve">of </w:t>
      </w:r>
      <w:r w:rsidRPr="008B62E6">
        <w:rPr>
          <w:spacing w:val="-4"/>
          <w:sz w:val="24"/>
          <w:szCs w:val="24"/>
        </w:rPr>
        <w:t xml:space="preserve">Patients </w:t>
      </w:r>
      <w:r w:rsidRPr="008B62E6">
        <w:rPr>
          <w:spacing w:val="-5"/>
          <w:sz w:val="24"/>
          <w:szCs w:val="24"/>
        </w:rPr>
        <w:t xml:space="preserve">under Clauses </w:t>
      </w:r>
      <w:hyperlink w:anchor="_bookmark92" w:history="1">
        <w:r w:rsidRPr="008B62E6">
          <w:rPr>
            <w:spacing w:val="-4"/>
            <w:sz w:val="24"/>
            <w:szCs w:val="24"/>
          </w:rPr>
          <w:t xml:space="preserve">31.8 </w:t>
        </w:r>
      </w:hyperlink>
      <w:r w:rsidRPr="008B62E6">
        <w:rPr>
          <w:sz w:val="24"/>
          <w:szCs w:val="24"/>
        </w:rPr>
        <w:t xml:space="preserve">to </w:t>
      </w:r>
      <w:hyperlink w:anchor="_bookmark94" w:history="1">
        <w:r w:rsidRPr="008B62E6">
          <w:rPr>
            <w:spacing w:val="-5"/>
            <w:sz w:val="24"/>
            <w:szCs w:val="24"/>
          </w:rPr>
          <w:t xml:space="preserve">31.12 </w:t>
        </w:r>
      </w:hyperlink>
      <w:r w:rsidRPr="008B62E6">
        <w:rPr>
          <w:spacing w:val="-4"/>
          <w:sz w:val="24"/>
          <w:szCs w:val="24"/>
        </w:rPr>
        <w:t xml:space="preserve">and </w:t>
      </w:r>
      <w:r w:rsidRPr="008B62E6">
        <w:rPr>
          <w:sz w:val="24"/>
          <w:szCs w:val="24"/>
        </w:rPr>
        <w:t xml:space="preserve">who have </w:t>
      </w:r>
      <w:r w:rsidRPr="008B62E6">
        <w:rPr>
          <w:spacing w:val="-4"/>
          <w:sz w:val="24"/>
          <w:szCs w:val="24"/>
        </w:rPr>
        <w:t xml:space="preserve">not </w:t>
      </w:r>
      <w:r w:rsidRPr="008B62E6">
        <w:rPr>
          <w:spacing w:val="-6"/>
          <w:sz w:val="24"/>
          <w:szCs w:val="24"/>
        </w:rPr>
        <w:t xml:space="preserve">subsequently </w:t>
      </w:r>
      <w:r w:rsidRPr="008B62E6">
        <w:rPr>
          <w:spacing w:val="-5"/>
          <w:sz w:val="24"/>
          <w:szCs w:val="24"/>
        </w:rPr>
        <w:t xml:space="preserve">been </w:t>
      </w:r>
      <w:r w:rsidRPr="008B62E6">
        <w:rPr>
          <w:sz w:val="24"/>
          <w:szCs w:val="24"/>
        </w:rPr>
        <w:t xml:space="preserve">removed from </w:t>
      </w:r>
      <w:r w:rsidRPr="008B62E6">
        <w:rPr>
          <w:spacing w:val="-4"/>
          <w:sz w:val="24"/>
          <w:szCs w:val="24"/>
        </w:rPr>
        <w:t xml:space="preserve">that </w:t>
      </w:r>
      <w:r w:rsidRPr="008B62E6">
        <w:rPr>
          <w:spacing w:val="-5"/>
          <w:sz w:val="24"/>
          <w:szCs w:val="24"/>
        </w:rPr>
        <w:t xml:space="preserve">list under Clauses </w:t>
      </w:r>
      <w:hyperlink w:anchor="_bookmark102" w:history="1">
        <w:r w:rsidRPr="008B62E6">
          <w:rPr>
            <w:spacing w:val="-5"/>
            <w:sz w:val="24"/>
            <w:szCs w:val="24"/>
          </w:rPr>
          <w:t xml:space="preserve">31.23 </w:t>
        </w:r>
      </w:hyperlink>
      <w:r w:rsidRPr="008B62E6">
        <w:rPr>
          <w:sz w:val="24"/>
          <w:szCs w:val="24"/>
        </w:rPr>
        <w:t xml:space="preserve">to </w:t>
      </w:r>
      <w:hyperlink w:anchor="_bookmark141" w:history="1">
        <w:r w:rsidRPr="008B62E6">
          <w:rPr>
            <w:spacing w:val="-5"/>
            <w:sz w:val="24"/>
            <w:szCs w:val="24"/>
          </w:rPr>
          <w:t>31.58;</w:t>
        </w:r>
        <w:r w:rsidRPr="008B62E6">
          <w:rPr>
            <w:spacing w:val="-31"/>
            <w:sz w:val="24"/>
            <w:szCs w:val="24"/>
          </w:rPr>
          <w:t xml:space="preserve"> </w:t>
        </w:r>
      </w:hyperlink>
      <w:r w:rsidRPr="008B62E6">
        <w:rPr>
          <w:spacing w:val="-4"/>
          <w:sz w:val="24"/>
          <w:szCs w:val="24"/>
        </w:rPr>
        <w:t>and</w:t>
      </w:r>
    </w:p>
    <w:p w14:paraId="6FBB4E60" w14:textId="2552E9E4" w:rsidR="00837652" w:rsidRPr="008B62E6" w:rsidRDefault="000231AE" w:rsidP="000A7A5E">
      <w:pPr>
        <w:pStyle w:val="ListParagraph"/>
        <w:numPr>
          <w:ilvl w:val="2"/>
          <w:numId w:val="91"/>
        </w:numPr>
        <w:tabs>
          <w:tab w:val="left" w:pos="3365"/>
          <w:tab w:val="left" w:pos="3366"/>
        </w:tabs>
        <w:spacing w:before="127" w:line="369" w:lineRule="auto"/>
        <w:ind w:right="997"/>
        <w:rPr>
          <w:sz w:val="24"/>
          <w:szCs w:val="24"/>
        </w:rPr>
      </w:pPr>
      <w:r w:rsidRPr="008B62E6">
        <w:rPr>
          <w:sz w:val="24"/>
          <w:szCs w:val="24"/>
        </w:rPr>
        <w:t xml:space="preserve">who have </w:t>
      </w:r>
      <w:r w:rsidRPr="008B62E6">
        <w:rPr>
          <w:spacing w:val="-5"/>
          <w:sz w:val="24"/>
          <w:szCs w:val="24"/>
        </w:rPr>
        <w:t xml:space="preserve">been </w:t>
      </w:r>
      <w:r w:rsidRPr="008B62E6">
        <w:rPr>
          <w:spacing w:val="-6"/>
          <w:sz w:val="24"/>
          <w:szCs w:val="24"/>
        </w:rPr>
        <w:t xml:space="preserve">assigned </w:t>
      </w:r>
      <w:r w:rsidRPr="008B62E6">
        <w:rPr>
          <w:sz w:val="24"/>
          <w:szCs w:val="24"/>
        </w:rPr>
        <w:t xml:space="preserve">to </w:t>
      </w:r>
      <w:r w:rsidRPr="008B62E6">
        <w:rPr>
          <w:spacing w:val="-3"/>
          <w:sz w:val="24"/>
          <w:szCs w:val="24"/>
        </w:rPr>
        <w:t xml:space="preserve">the Contractor </w:t>
      </w:r>
      <w:r w:rsidRPr="008B62E6">
        <w:rPr>
          <w:spacing w:val="-5"/>
          <w:sz w:val="24"/>
          <w:szCs w:val="24"/>
        </w:rPr>
        <w:t xml:space="preserve">under Clauses 31.100A </w:t>
      </w:r>
      <w:r w:rsidRPr="008B62E6">
        <w:rPr>
          <w:sz w:val="24"/>
          <w:szCs w:val="24"/>
        </w:rPr>
        <w:t xml:space="preserve">to </w:t>
      </w:r>
      <w:hyperlink w:anchor="_bookmark168" w:history="1">
        <w:r w:rsidRPr="008B62E6">
          <w:rPr>
            <w:spacing w:val="-5"/>
            <w:sz w:val="24"/>
            <w:szCs w:val="24"/>
          </w:rPr>
          <w:t xml:space="preserve">31.104 </w:t>
        </w:r>
      </w:hyperlink>
      <w:r w:rsidRPr="008B62E6">
        <w:rPr>
          <w:spacing w:val="-4"/>
          <w:sz w:val="24"/>
          <w:szCs w:val="24"/>
        </w:rPr>
        <w:t xml:space="preserve">and whose </w:t>
      </w:r>
      <w:r w:rsidRPr="008B62E6">
        <w:rPr>
          <w:spacing w:val="-5"/>
          <w:sz w:val="24"/>
          <w:szCs w:val="24"/>
        </w:rPr>
        <w:t xml:space="preserve">assignment </w:t>
      </w:r>
      <w:r w:rsidRPr="008B62E6">
        <w:rPr>
          <w:spacing w:val="-4"/>
          <w:sz w:val="24"/>
          <w:szCs w:val="24"/>
        </w:rPr>
        <w:t xml:space="preserve">has not </w:t>
      </w:r>
      <w:r w:rsidRPr="008B62E6">
        <w:rPr>
          <w:spacing w:val="-6"/>
          <w:sz w:val="24"/>
          <w:szCs w:val="24"/>
        </w:rPr>
        <w:t xml:space="preserve">subsequently </w:t>
      </w:r>
      <w:r w:rsidRPr="008B62E6">
        <w:rPr>
          <w:spacing w:val="-5"/>
          <w:sz w:val="24"/>
          <w:szCs w:val="24"/>
        </w:rPr>
        <w:t>been</w:t>
      </w:r>
      <w:r w:rsidRPr="008B62E6">
        <w:rPr>
          <w:spacing w:val="21"/>
          <w:sz w:val="24"/>
          <w:szCs w:val="24"/>
        </w:rPr>
        <w:t xml:space="preserve"> </w:t>
      </w:r>
      <w:r w:rsidRPr="008B62E6">
        <w:rPr>
          <w:spacing w:val="-4"/>
          <w:sz w:val="24"/>
          <w:szCs w:val="24"/>
        </w:rPr>
        <w:t>rescinded.</w:t>
      </w:r>
    </w:p>
    <w:p w14:paraId="7FBAA1C5" w14:textId="29686E6A" w:rsidR="00837652" w:rsidRPr="00994205" w:rsidRDefault="000231AE">
      <w:pPr>
        <w:pStyle w:val="BodyText"/>
        <w:tabs>
          <w:tab w:val="left" w:pos="2083"/>
        </w:tabs>
        <w:spacing w:before="102" w:line="376" w:lineRule="auto"/>
        <w:ind w:left="2083" w:right="816" w:hanging="1362"/>
      </w:pPr>
      <w:r w:rsidRPr="008B62E6">
        <w:rPr>
          <w:spacing w:val="-5"/>
        </w:rPr>
        <w:t>31.7A</w:t>
      </w:r>
      <w:r w:rsidRPr="008B62E6">
        <w:rPr>
          <w:spacing w:val="-5"/>
        </w:rPr>
        <w:tab/>
      </w:r>
      <w:r w:rsidRPr="008B62E6">
        <w:rPr>
          <w:spacing w:val="-3"/>
        </w:rPr>
        <w:t xml:space="preserve">The Contractor </w:t>
      </w:r>
      <w:r w:rsidRPr="008B62E6">
        <w:rPr>
          <w:spacing w:val="-5"/>
        </w:rPr>
        <w:t xml:space="preserve">agrees, </w:t>
      </w:r>
      <w:r w:rsidRPr="008B62E6">
        <w:rPr>
          <w:spacing w:val="-3"/>
        </w:rPr>
        <w:t>following receipt</w:t>
      </w:r>
      <w:r w:rsidRPr="00994205">
        <w:rPr>
          <w:spacing w:val="-3"/>
        </w:rPr>
        <w:t xml:space="preserve"> of </w:t>
      </w:r>
      <w:r w:rsidRPr="00994205">
        <w:t xml:space="preserve">a </w:t>
      </w:r>
      <w:r w:rsidRPr="00994205">
        <w:rPr>
          <w:spacing w:val="-5"/>
        </w:rPr>
        <w:t xml:space="preserve">reasonable </w:t>
      </w:r>
      <w:r w:rsidRPr="00994205">
        <w:rPr>
          <w:spacing w:val="-3"/>
        </w:rPr>
        <w:t xml:space="preserve">written </w:t>
      </w:r>
      <w:r w:rsidRPr="00994205">
        <w:rPr>
          <w:spacing w:val="-5"/>
        </w:rPr>
        <w:t xml:space="preserve">request </w:t>
      </w:r>
      <w:r w:rsidRPr="00994205">
        <w:rPr>
          <w:spacing w:val="-3"/>
        </w:rPr>
        <w:t>by the</w:t>
      </w:r>
      <w:r w:rsidRPr="00994205">
        <w:rPr>
          <w:spacing w:val="15"/>
        </w:rPr>
        <w:t xml:space="preserve"> </w:t>
      </w:r>
      <w:r w:rsidRPr="00994205">
        <w:rPr>
          <w:spacing w:val="-3"/>
        </w:rPr>
        <w:t>Commissioner:</w:t>
      </w:r>
      <w:r w:rsidR="00072DB4">
        <w:rPr>
          <w:rStyle w:val="FootnoteReference"/>
          <w:spacing w:val="-3"/>
        </w:rPr>
        <w:footnoteReference w:id="43"/>
      </w:r>
    </w:p>
    <w:p w14:paraId="35DD0E29" w14:textId="77777777" w:rsidR="00837652" w:rsidRPr="00994205" w:rsidRDefault="000231AE">
      <w:pPr>
        <w:pStyle w:val="BodyText"/>
        <w:tabs>
          <w:tab w:val="left" w:pos="3605"/>
        </w:tabs>
        <w:spacing w:before="111" w:line="362" w:lineRule="auto"/>
        <w:ind w:left="3606" w:right="816" w:hanging="1442"/>
      </w:pPr>
      <w:r w:rsidRPr="00994205">
        <w:rPr>
          <w:spacing w:val="-4"/>
        </w:rPr>
        <w:t>31.7A.1</w:t>
      </w:r>
      <w:r w:rsidRPr="00994205">
        <w:rPr>
          <w:spacing w:val="-4"/>
        </w:rPr>
        <w:tab/>
      </w:r>
      <w:r w:rsidRPr="00994205">
        <w:t xml:space="preserve">to take </w:t>
      </w:r>
      <w:r w:rsidRPr="00994205">
        <w:rPr>
          <w:spacing w:val="-5"/>
        </w:rPr>
        <w:t xml:space="preserve">appropriate steps </w:t>
      </w:r>
      <w:r w:rsidRPr="00994205">
        <w:rPr>
          <w:spacing w:val="-3"/>
        </w:rPr>
        <w:t xml:space="preserve">as </w:t>
      </w:r>
      <w:r w:rsidRPr="00994205">
        <w:rPr>
          <w:spacing w:val="-5"/>
        </w:rPr>
        <w:t xml:space="preserve">soon </w:t>
      </w:r>
      <w:r w:rsidRPr="00994205">
        <w:rPr>
          <w:spacing w:val="-3"/>
        </w:rPr>
        <w:t xml:space="preserve">as is </w:t>
      </w:r>
      <w:r w:rsidRPr="00994205">
        <w:rPr>
          <w:spacing w:val="-5"/>
        </w:rPr>
        <w:t xml:space="preserve">reasonably </w:t>
      </w:r>
      <w:r w:rsidRPr="00994205">
        <w:rPr>
          <w:spacing w:val="-3"/>
        </w:rPr>
        <w:t xml:space="preserve">practicable </w:t>
      </w:r>
      <w:r w:rsidRPr="00994205">
        <w:t xml:space="preserve">to correct </w:t>
      </w:r>
      <w:r w:rsidRPr="00994205">
        <w:rPr>
          <w:spacing w:val="-4"/>
        </w:rPr>
        <w:t xml:space="preserve">and </w:t>
      </w:r>
      <w:r w:rsidRPr="00994205">
        <w:rPr>
          <w:spacing w:val="-5"/>
        </w:rPr>
        <w:t xml:space="preserve">update </w:t>
      </w:r>
      <w:r w:rsidRPr="00994205">
        <w:rPr>
          <w:spacing w:val="-4"/>
        </w:rPr>
        <w:t xml:space="preserve">Patient data </w:t>
      </w:r>
      <w:r w:rsidRPr="00994205">
        <w:rPr>
          <w:spacing w:val="-5"/>
        </w:rPr>
        <w:t xml:space="preserve">held </w:t>
      </w:r>
      <w:r w:rsidRPr="00994205">
        <w:rPr>
          <w:spacing w:val="-3"/>
        </w:rPr>
        <w:t xml:space="preserve">on the Contractor’s computerised </w:t>
      </w:r>
      <w:r w:rsidRPr="00994205">
        <w:t xml:space="preserve">clinical </w:t>
      </w:r>
      <w:r w:rsidRPr="00994205">
        <w:rPr>
          <w:spacing w:val="-3"/>
        </w:rPr>
        <w:t xml:space="preserve">systems, </w:t>
      </w:r>
      <w:r w:rsidRPr="00994205">
        <w:rPr>
          <w:spacing w:val="-4"/>
        </w:rPr>
        <w:t xml:space="preserve">and </w:t>
      </w:r>
      <w:r w:rsidRPr="00994205">
        <w:t xml:space="preserve">where </w:t>
      </w:r>
      <w:r w:rsidRPr="00994205">
        <w:rPr>
          <w:spacing w:val="-4"/>
        </w:rPr>
        <w:t xml:space="preserve">necessary </w:t>
      </w:r>
      <w:r w:rsidRPr="00994205">
        <w:rPr>
          <w:spacing w:val="-5"/>
        </w:rPr>
        <w:t xml:space="preserve">register </w:t>
      </w:r>
      <w:r w:rsidRPr="00994205">
        <w:rPr>
          <w:spacing w:val="-3"/>
        </w:rPr>
        <w:t xml:space="preserve">or </w:t>
      </w:r>
      <w:r w:rsidRPr="00994205">
        <w:rPr>
          <w:spacing w:val="-5"/>
        </w:rPr>
        <w:t xml:space="preserve">deregister </w:t>
      </w:r>
      <w:r w:rsidRPr="00994205">
        <w:rPr>
          <w:spacing w:val="-4"/>
        </w:rPr>
        <w:t xml:space="preserve">Patients </w:t>
      </w:r>
      <w:r w:rsidRPr="00994205">
        <w:t xml:space="preserve">to </w:t>
      </w:r>
      <w:r w:rsidRPr="00994205">
        <w:rPr>
          <w:spacing w:val="-5"/>
        </w:rPr>
        <w:t xml:space="preserve">ensure </w:t>
      </w:r>
      <w:r w:rsidRPr="00994205">
        <w:rPr>
          <w:spacing w:val="-3"/>
        </w:rPr>
        <w:t xml:space="preserve">the </w:t>
      </w:r>
      <w:r w:rsidRPr="00994205">
        <w:rPr>
          <w:spacing w:val="-4"/>
        </w:rPr>
        <w:t xml:space="preserve">Patient </w:t>
      </w:r>
      <w:r w:rsidRPr="00994205">
        <w:rPr>
          <w:spacing w:val="-5"/>
        </w:rPr>
        <w:t xml:space="preserve">list </w:t>
      </w:r>
      <w:r w:rsidRPr="00994205">
        <w:rPr>
          <w:spacing w:val="-3"/>
        </w:rPr>
        <w:t xml:space="preserve">is </w:t>
      </w:r>
      <w:r w:rsidRPr="00994205">
        <w:t>accurate;</w:t>
      </w:r>
      <w:r w:rsidRPr="00994205">
        <w:rPr>
          <w:spacing w:val="-1"/>
        </w:rPr>
        <w:t xml:space="preserve"> </w:t>
      </w:r>
      <w:r w:rsidRPr="00994205">
        <w:rPr>
          <w:spacing w:val="-4"/>
        </w:rPr>
        <w:t>and</w:t>
      </w:r>
    </w:p>
    <w:p w14:paraId="2F33E9CD" w14:textId="703CD81B" w:rsidR="00837652" w:rsidRPr="00994205" w:rsidRDefault="000231AE">
      <w:pPr>
        <w:pStyle w:val="ListParagraph"/>
        <w:numPr>
          <w:ilvl w:val="1"/>
          <w:numId w:val="68"/>
        </w:numPr>
        <w:tabs>
          <w:tab w:val="left" w:pos="2538"/>
          <w:tab w:val="left" w:pos="3605"/>
        </w:tabs>
        <w:spacing w:before="104" w:line="362" w:lineRule="auto"/>
        <w:ind w:right="825" w:hanging="1523"/>
        <w:jc w:val="left"/>
        <w:rPr>
          <w:sz w:val="24"/>
        </w:rPr>
      </w:pPr>
      <w:r w:rsidRPr="00994205">
        <w:rPr>
          <w:sz w:val="24"/>
        </w:rPr>
        <w:t>A.2</w:t>
      </w:r>
      <w:r w:rsidRPr="00994205">
        <w:rPr>
          <w:sz w:val="24"/>
        </w:rPr>
        <w:tab/>
        <w:t xml:space="preserve">to </w:t>
      </w:r>
      <w:r w:rsidRPr="00994205">
        <w:rPr>
          <w:spacing w:val="-3"/>
          <w:sz w:val="24"/>
        </w:rPr>
        <w:t xml:space="preserve">provide </w:t>
      </w:r>
      <w:r w:rsidRPr="00994205">
        <w:rPr>
          <w:sz w:val="24"/>
        </w:rPr>
        <w:t xml:space="preserve">information </w:t>
      </w:r>
      <w:r w:rsidRPr="00994205">
        <w:rPr>
          <w:spacing w:val="-5"/>
          <w:sz w:val="24"/>
        </w:rPr>
        <w:t xml:space="preserve">relating </w:t>
      </w:r>
      <w:r w:rsidRPr="00994205">
        <w:rPr>
          <w:sz w:val="24"/>
        </w:rPr>
        <w:t xml:space="preserve">to </w:t>
      </w:r>
      <w:r w:rsidRPr="00994205">
        <w:rPr>
          <w:spacing w:val="-3"/>
          <w:sz w:val="24"/>
        </w:rPr>
        <w:t xml:space="preserve">its </w:t>
      </w:r>
      <w:r w:rsidRPr="00994205">
        <w:rPr>
          <w:spacing w:val="-5"/>
          <w:sz w:val="24"/>
        </w:rPr>
        <w:t xml:space="preserve">List </w:t>
      </w:r>
      <w:r w:rsidRPr="00994205">
        <w:rPr>
          <w:spacing w:val="-3"/>
          <w:sz w:val="24"/>
        </w:rPr>
        <w:t xml:space="preserve">of </w:t>
      </w:r>
      <w:r w:rsidRPr="00994205">
        <w:rPr>
          <w:spacing w:val="-4"/>
          <w:sz w:val="24"/>
        </w:rPr>
        <w:t xml:space="preserve">Patients </w:t>
      </w:r>
      <w:r w:rsidRPr="00994205">
        <w:rPr>
          <w:spacing w:val="-3"/>
          <w:sz w:val="24"/>
        </w:rPr>
        <w:t xml:space="preserve">as </w:t>
      </w:r>
      <w:r w:rsidRPr="00994205">
        <w:rPr>
          <w:spacing w:val="-5"/>
          <w:sz w:val="24"/>
        </w:rPr>
        <w:t xml:space="preserve">soon </w:t>
      </w:r>
      <w:r w:rsidRPr="00994205">
        <w:rPr>
          <w:spacing w:val="-3"/>
          <w:sz w:val="24"/>
        </w:rPr>
        <w:t xml:space="preserve">as is </w:t>
      </w:r>
      <w:r w:rsidRPr="00994205">
        <w:rPr>
          <w:spacing w:val="-5"/>
          <w:sz w:val="24"/>
        </w:rPr>
        <w:t xml:space="preserve">reasonably </w:t>
      </w:r>
      <w:r w:rsidRPr="00994205">
        <w:rPr>
          <w:spacing w:val="-3"/>
          <w:sz w:val="24"/>
        </w:rPr>
        <w:t xml:space="preserve">practicable </w:t>
      </w:r>
      <w:r w:rsidRPr="00994205">
        <w:rPr>
          <w:spacing w:val="-5"/>
          <w:sz w:val="24"/>
        </w:rPr>
        <w:t xml:space="preserve">and, </w:t>
      </w:r>
      <w:r w:rsidRPr="00994205">
        <w:rPr>
          <w:spacing w:val="-3"/>
          <w:sz w:val="24"/>
        </w:rPr>
        <w:t xml:space="preserve">in </w:t>
      </w:r>
      <w:r w:rsidRPr="00994205">
        <w:rPr>
          <w:spacing w:val="-4"/>
          <w:sz w:val="24"/>
        </w:rPr>
        <w:t xml:space="preserve">any </w:t>
      </w:r>
      <w:r w:rsidRPr="00994205">
        <w:rPr>
          <w:spacing w:val="-3"/>
          <w:sz w:val="24"/>
        </w:rPr>
        <w:t xml:space="preserve">event, no </w:t>
      </w:r>
      <w:r w:rsidRPr="00994205">
        <w:rPr>
          <w:spacing w:val="-5"/>
          <w:sz w:val="24"/>
        </w:rPr>
        <w:t xml:space="preserve">later </w:t>
      </w:r>
      <w:r w:rsidRPr="00994205">
        <w:rPr>
          <w:spacing w:val="-4"/>
          <w:sz w:val="24"/>
        </w:rPr>
        <w:t xml:space="preserve">than </w:t>
      </w:r>
      <w:r w:rsidRPr="00994205">
        <w:rPr>
          <w:spacing w:val="-3"/>
          <w:sz w:val="24"/>
        </w:rPr>
        <w:t xml:space="preserve">thirty (30) </w:t>
      </w:r>
      <w:r w:rsidRPr="00994205">
        <w:rPr>
          <w:sz w:val="24"/>
        </w:rPr>
        <w:t xml:space="preserve">days from </w:t>
      </w: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w:t>
      </w:r>
      <w:r w:rsidRPr="00994205">
        <w:rPr>
          <w:spacing w:val="-5"/>
          <w:sz w:val="24"/>
        </w:rPr>
        <w:t xml:space="preserve">request </w:t>
      </w:r>
      <w:r w:rsidRPr="00994205">
        <w:rPr>
          <w:sz w:val="24"/>
        </w:rPr>
        <w:t xml:space="preserve">was received </w:t>
      </w:r>
      <w:r w:rsidRPr="00994205">
        <w:rPr>
          <w:spacing w:val="-3"/>
          <w:sz w:val="24"/>
        </w:rPr>
        <w:t xml:space="preserve">by the </w:t>
      </w:r>
      <w:r w:rsidRPr="00994205">
        <w:rPr>
          <w:sz w:val="24"/>
        </w:rPr>
        <w:t xml:space="preserve">Contractor, </w:t>
      </w:r>
      <w:r w:rsidRPr="00994205">
        <w:rPr>
          <w:spacing w:val="-3"/>
          <w:sz w:val="24"/>
        </w:rPr>
        <w:t xml:space="preserve">in </w:t>
      </w:r>
      <w:r w:rsidRPr="00994205">
        <w:rPr>
          <w:spacing w:val="-4"/>
          <w:sz w:val="24"/>
        </w:rPr>
        <w:t xml:space="preserve">order </w:t>
      </w:r>
      <w:r w:rsidRPr="00994205">
        <w:rPr>
          <w:sz w:val="24"/>
        </w:rPr>
        <w:t xml:space="preserve">to </w:t>
      </w:r>
      <w:r w:rsidRPr="00994205">
        <w:rPr>
          <w:spacing w:val="-6"/>
          <w:sz w:val="24"/>
        </w:rPr>
        <w:t xml:space="preserve">assist </w:t>
      </w:r>
      <w:r w:rsidRPr="00994205">
        <w:rPr>
          <w:spacing w:val="-3"/>
          <w:sz w:val="24"/>
        </w:rPr>
        <w:t xml:space="preserve">the Commissioner in the </w:t>
      </w:r>
      <w:r w:rsidRPr="00994205">
        <w:rPr>
          <w:sz w:val="24"/>
        </w:rPr>
        <w:t xml:space="preserve">exercise </w:t>
      </w:r>
      <w:r w:rsidRPr="00994205">
        <w:rPr>
          <w:spacing w:val="-3"/>
          <w:sz w:val="24"/>
        </w:rPr>
        <w:t xml:space="preserve">of its </w:t>
      </w:r>
      <w:r w:rsidRPr="00994205">
        <w:rPr>
          <w:spacing w:val="-5"/>
          <w:sz w:val="24"/>
        </w:rPr>
        <w:t xml:space="preserve">duties </w:t>
      </w:r>
      <w:r w:rsidRPr="00994205">
        <w:rPr>
          <w:spacing w:val="-3"/>
          <w:sz w:val="24"/>
        </w:rPr>
        <w:t xml:space="preserve">under </w:t>
      </w:r>
      <w:r w:rsidRPr="00994205">
        <w:rPr>
          <w:spacing w:val="-4"/>
          <w:sz w:val="24"/>
        </w:rPr>
        <w:t xml:space="preserve">clause 31.7.1, </w:t>
      </w:r>
      <w:r w:rsidRPr="00994205">
        <w:rPr>
          <w:spacing w:val="-3"/>
          <w:sz w:val="24"/>
        </w:rPr>
        <w:t xml:space="preserve">contacting </w:t>
      </w:r>
      <w:r w:rsidRPr="00994205">
        <w:rPr>
          <w:spacing w:val="-4"/>
          <w:sz w:val="24"/>
        </w:rPr>
        <w:t xml:space="preserve">Patients </w:t>
      </w:r>
      <w:r w:rsidRPr="00994205">
        <w:rPr>
          <w:sz w:val="24"/>
        </w:rPr>
        <w:t xml:space="preserve">where </w:t>
      </w:r>
      <w:r w:rsidRPr="00994205">
        <w:rPr>
          <w:spacing w:val="-5"/>
          <w:sz w:val="24"/>
        </w:rPr>
        <w:t xml:space="preserve">reasonably </w:t>
      </w:r>
      <w:r w:rsidRPr="00994205">
        <w:rPr>
          <w:spacing w:val="-4"/>
          <w:sz w:val="24"/>
        </w:rPr>
        <w:t xml:space="preserve">necessary </w:t>
      </w:r>
      <w:r w:rsidRPr="00994205">
        <w:rPr>
          <w:sz w:val="24"/>
        </w:rPr>
        <w:t xml:space="preserve">to confirm </w:t>
      </w:r>
      <w:r w:rsidRPr="00994205">
        <w:rPr>
          <w:spacing w:val="-4"/>
          <w:sz w:val="24"/>
        </w:rPr>
        <w:t xml:space="preserve">that </w:t>
      </w:r>
      <w:r w:rsidRPr="00994205">
        <w:rPr>
          <w:spacing w:val="-5"/>
          <w:sz w:val="24"/>
        </w:rPr>
        <w:t xml:space="preserve">their </w:t>
      </w:r>
      <w:r w:rsidRPr="00994205">
        <w:rPr>
          <w:spacing w:val="-3"/>
          <w:sz w:val="24"/>
        </w:rPr>
        <w:t xml:space="preserve">Patient </w:t>
      </w:r>
      <w:r w:rsidRPr="00994205">
        <w:rPr>
          <w:spacing w:val="-4"/>
          <w:sz w:val="24"/>
        </w:rPr>
        <w:t xml:space="preserve">data </w:t>
      </w:r>
      <w:r w:rsidRPr="00994205">
        <w:rPr>
          <w:spacing w:val="-3"/>
          <w:sz w:val="24"/>
        </w:rPr>
        <w:t>is</w:t>
      </w:r>
      <w:r w:rsidRPr="00994205">
        <w:rPr>
          <w:spacing w:val="-10"/>
          <w:sz w:val="24"/>
        </w:rPr>
        <w:t xml:space="preserve"> </w:t>
      </w:r>
      <w:r w:rsidRPr="00994205">
        <w:rPr>
          <w:sz w:val="24"/>
        </w:rPr>
        <w:t>correct.</w:t>
      </w:r>
    </w:p>
    <w:p w14:paraId="759D3A4E" w14:textId="538244ED" w:rsidR="00837652" w:rsidRPr="00EE1507" w:rsidRDefault="000231AE">
      <w:pPr>
        <w:pStyle w:val="Heading2"/>
        <w:spacing w:before="111"/>
        <w:ind w:left="671" w:right="1012"/>
        <w:jc w:val="center"/>
      </w:pPr>
      <w:bookmarkStart w:id="99" w:name="_bookmark91"/>
      <w:bookmarkEnd w:id="99"/>
      <w:r w:rsidRPr="00EE1507">
        <w:t>Application for inclusion in a List of Patients</w:t>
      </w:r>
      <w:r w:rsidR="00FD3A26" w:rsidRPr="00FD3A26">
        <w:rPr>
          <w:rStyle w:val="FootnoteReference"/>
          <w:b w:val="0"/>
          <w:bCs w:val="0"/>
        </w:rPr>
        <w:footnoteReference w:id="44"/>
      </w:r>
    </w:p>
    <w:p w14:paraId="2BD2C490" w14:textId="77777777" w:rsidR="00837652" w:rsidRPr="00EE1507" w:rsidRDefault="00837652">
      <w:pPr>
        <w:pStyle w:val="BodyText"/>
        <w:spacing w:before="7"/>
        <w:rPr>
          <w:b/>
          <w:sz w:val="26"/>
        </w:rPr>
      </w:pPr>
    </w:p>
    <w:p w14:paraId="4FCB9676" w14:textId="5E94B3A7" w:rsidR="00837652" w:rsidRPr="00EE1507" w:rsidRDefault="000231AE">
      <w:pPr>
        <w:pStyle w:val="ListParagraph"/>
        <w:numPr>
          <w:ilvl w:val="1"/>
          <w:numId w:val="68"/>
        </w:numPr>
        <w:tabs>
          <w:tab w:val="left" w:pos="2227"/>
          <w:tab w:val="left" w:pos="2228"/>
        </w:tabs>
        <w:spacing w:line="362" w:lineRule="auto"/>
        <w:ind w:left="2228" w:right="798" w:hanging="1362"/>
        <w:jc w:val="left"/>
        <w:rPr>
          <w:sz w:val="24"/>
        </w:rPr>
      </w:pPr>
      <w:bookmarkStart w:id="100" w:name="_bookmark92"/>
      <w:bookmarkEnd w:id="100"/>
      <w:r w:rsidRPr="00EE1507">
        <w:rPr>
          <w:spacing w:val="-3"/>
          <w:sz w:val="24"/>
        </w:rPr>
        <w:t xml:space="preserve">The Contractor </w:t>
      </w:r>
      <w:r w:rsidRPr="00EE1507">
        <w:rPr>
          <w:spacing w:val="2"/>
          <w:sz w:val="24"/>
        </w:rPr>
        <w:t xml:space="preserve">may, </w:t>
      </w:r>
      <w:r w:rsidRPr="00EE1507">
        <w:rPr>
          <w:spacing w:val="-3"/>
          <w:sz w:val="24"/>
        </w:rPr>
        <w:t xml:space="preserve">if 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is </w:t>
      </w:r>
      <w:r w:rsidRPr="00EE1507">
        <w:rPr>
          <w:spacing w:val="-5"/>
          <w:sz w:val="24"/>
        </w:rPr>
        <w:t xml:space="preserve">open, </w:t>
      </w:r>
      <w:r w:rsidRPr="00EE1507">
        <w:rPr>
          <w:sz w:val="24"/>
        </w:rPr>
        <w:t xml:space="preserve">accept </w:t>
      </w:r>
      <w:r w:rsidRPr="00EE1507">
        <w:rPr>
          <w:spacing w:val="-3"/>
          <w:sz w:val="24"/>
        </w:rPr>
        <w:t xml:space="preserve">an </w:t>
      </w:r>
      <w:r w:rsidRPr="00EE1507">
        <w:rPr>
          <w:spacing w:val="-4"/>
          <w:sz w:val="24"/>
        </w:rPr>
        <w:t xml:space="preserve">application </w:t>
      </w:r>
      <w:r w:rsidRPr="00EE1507">
        <w:rPr>
          <w:sz w:val="24"/>
        </w:rPr>
        <w:t xml:space="preserve">for </w:t>
      </w:r>
      <w:r w:rsidRPr="00EE1507">
        <w:rPr>
          <w:spacing w:val="-5"/>
          <w:sz w:val="24"/>
        </w:rPr>
        <w:t xml:space="preserve">inclusion </w:t>
      </w:r>
      <w:r w:rsidRPr="00EE1507">
        <w:rPr>
          <w:spacing w:val="-3"/>
          <w:sz w:val="24"/>
        </w:rPr>
        <w:t xml:space="preserve">in 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z w:val="24"/>
        </w:rPr>
        <w:t xml:space="preserve">made </w:t>
      </w:r>
      <w:r w:rsidRPr="00EE1507">
        <w:rPr>
          <w:spacing w:val="-3"/>
          <w:sz w:val="24"/>
        </w:rPr>
        <w:t xml:space="preserve">by or on </w:t>
      </w:r>
      <w:r w:rsidRPr="00EE1507">
        <w:rPr>
          <w:spacing w:val="-5"/>
          <w:sz w:val="24"/>
        </w:rPr>
        <w:t xml:space="preserve">behalf </w:t>
      </w:r>
      <w:r w:rsidRPr="00EE1507">
        <w:rPr>
          <w:spacing w:val="-3"/>
          <w:sz w:val="24"/>
        </w:rPr>
        <w:t xml:space="preserve">of </w:t>
      </w:r>
      <w:r w:rsidRPr="00EE1507">
        <w:rPr>
          <w:spacing w:val="-4"/>
          <w:sz w:val="24"/>
        </w:rPr>
        <w:t xml:space="preserve">any </w:t>
      </w:r>
      <w:r w:rsidRPr="00EE1507">
        <w:rPr>
          <w:spacing w:val="-5"/>
          <w:sz w:val="24"/>
        </w:rPr>
        <w:t xml:space="preserve">person, </w:t>
      </w:r>
      <w:r w:rsidRPr="00EE1507">
        <w:rPr>
          <w:spacing w:val="-4"/>
          <w:sz w:val="24"/>
        </w:rPr>
        <w:t xml:space="preserve">whether </w:t>
      </w:r>
      <w:r w:rsidRPr="00EE1507">
        <w:rPr>
          <w:spacing w:val="-3"/>
          <w:sz w:val="24"/>
        </w:rPr>
        <w:t xml:space="preserve">or </w:t>
      </w:r>
      <w:r w:rsidRPr="00EE1507">
        <w:rPr>
          <w:spacing w:val="-4"/>
          <w:sz w:val="24"/>
        </w:rPr>
        <w:t xml:space="preserve">not </w:t>
      </w:r>
      <w:r w:rsidRPr="00EE1507">
        <w:rPr>
          <w:spacing w:val="-5"/>
          <w:sz w:val="24"/>
        </w:rPr>
        <w:t xml:space="preserve">resident </w:t>
      </w:r>
      <w:r w:rsidRPr="00EE1507">
        <w:rPr>
          <w:spacing w:val="-3"/>
          <w:sz w:val="24"/>
        </w:rPr>
        <w:t xml:space="preserve">in the </w:t>
      </w:r>
      <w:r w:rsidRPr="00EE1507">
        <w:rPr>
          <w:spacing w:val="-4"/>
          <w:sz w:val="24"/>
        </w:rPr>
        <w:t xml:space="preserve">Patient Registration </w:t>
      </w:r>
      <w:r w:rsidRPr="00EE1507">
        <w:rPr>
          <w:sz w:val="24"/>
        </w:rPr>
        <w:t xml:space="preserve">Area </w:t>
      </w:r>
      <w:r w:rsidRPr="00EE1507">
        <w:rPr>
          <w:spacing w:val="-3"/>
          <w:sz w:val="24"/>
        </w:rPr>
        <w:t xml:space="preserve">or </w:t>
      </w:r>
      <w:r w:rsidRPr="00EE1507">
        <w:rPr>
          <w:spacing w:val="-4"/>
          <w:sz w:val="24"/>
        </w:rPr>
        <w:t xml:space="preserve">included, </w:t>
      </w:r>
      <w:r w:rsidRPr="00EE1507">
        <w:rPr>
          <w:spacing w:val="-3"/>
          <w:sz w:val="24"/>
        </w:rPr>
        <w:t xml:space="preserve">at the </w:t>
      </w:r>
      <w:r w:rsidRPr="00EE1507">
        <w:rPr>
          <w:sz w:val="24"/>
        </w:rPr>
        <w:t xml:space="preserve">time </w:t>
      </w:r>
      <w:r w:rsidRPr="00EE1507">
        <w:rPr>
          <w:spacing w:val="-3"/>
          <w:sz w:val="24"/>
        </w:rPr>
        <w:t xml:space="preserve">of </w:t>
      </w:r>
      <w:r w:rsidRPr="00EE1507">
        <w:rPr>
          <w:spacing w:val="-4"/>
          <w:sz w:val="24"/>
        </w:rPr>
        <w:t xml:space="preserve">that </w:t>
      </w:r>
      <w:r w:rsidRPr="00EE1507">
        <w:rPr>
          <w:spacing w:val="-5"/>
          <w:sz w:val="24"/>
        </w:rPr>
        <w:t xml:space="preserve">application, </w:t>
      </w:r>
      <w:r w:rsidRPr="00EE1507">
        <w:rPr>
          <w:spacing w:val="-3"/>
          <w:sz w:val="24"/>
        </w:rPr>
        <w:t xml:space="preserve">in the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of </w:t>
      </w:r>
      <w:r w:rsidRPr="00EE1507">
        <w:rPr>
          <w:spacing w:val="-5"/>
          <w:sz w:val="24"/>
        </w:rPr>
        <w:t xml:space="preserve">another </w:t>
      </w:r>
      <w:r w:rsidRPr="00EE1507">
        <w:rPr>
          <w:spacing w:val="-3"/>
          <w:sz w:val="24"/>
        </w:rPr>
        <w:t xml:space="preserve">Contractor or Contractor of </w:t>
      </w:r>
      <w:r w:rsidRPr="00EE1507">
        <w:rPr>
          <w:sz w:val="24"/>
        </w:rPr>
        <w:t>primary medical</w:t>
      </w:r>
      <w:r w:rsidRPr="00EE1507">
        <w:rPr>
          <w:spacing w:val="47"/>
          <w:sz w:val="24"/>
        </w:rPr>
        <w:t xml:space="preserve"> </w:t>
      </w:r>
      <w:r w:rsidRPr="00EE1507">
        <w:rPr>
          <w:spacing w:val="-3"/>
          <w:sz w:val="24"/>
        </w:rPr>
        <w:t>services.</w:t>
      </w:r>
    </w:p>
    <w:p w14:paraId="50581804" w14:textId="62C82BD1" w:rsidR="00837652" w:rsidRPr="00EE1507" w:rsidRDefault="000231AE">
      <w:pPr>
        <w:pStyle w:val="ListParagraph"/>
        <w:numPr>
          <w:ilvl w:val="1"/>
          <w:numId w:val="68"/>
        </w:numPr>
        <w:tabs>
          <w:tab w:val="left" w:pos="2227"/>
          <w:tab w:val="left" w:pos="2228"/>
        </w:tabs>
        <w:spacing w:before="126" w:line="362" w:lineRule="auto"/>
        <w:ind w:left="2228" w:right="767" w:hanging="1362"/>
        <w:jc w:val="left"/>
        <w:rPr>
          <w:sz w:val="24"/>
        </w:rPr>
      </w:pPr>
      <w:r w:rsidRPr="00EE1507">
        <w:rPr>
          <w:spacing w:val="-3"/>
          <w:sz w:val="24"/>
        </w:rPr>
        <w:t xml:space="preserve">The </w:t>
      </w:r>
      <w:r w:rsidRPr="00EE1507">
        <w:rPr>
          <w:sz w:val="24"/>
        </w:rPr>
        <w:t xml:space="preserve">Contractor </w:t>
      </w:r>
      <w:r w:rsidRPr="00EE1507">
        <w:rPr>
          <w:spacing w:val="2"/>
          <w:sz w:val="24"/>
        </w:rPr>
        <w:t xml:space="preserve">may, </w:t>
      </w:r>
      <w:r w:rsidRPr="00EE1507">
        <w:rPr>
          <w:spacing w:val="-3"/>
          <w:sz w:val="24"/>
        </w:rPr>
        <w:t xml:space="preserve">if 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is </w:t>
      </w:r>
      <w:r w:rsidRPr="00EE1507">
        <w:rPr>
          <w:spacing w:val="-4"/>
          <w:sz w:val="24"/>
        </w:rPr>
        <w:t xml:space="preserve">closed, </w:t>
      </w:r>
      <w:r w:rsidRPr="00EE1507">
        <w:rPr>
          <w:spacing w:val="-5"/>
          <w:sz w:val="24"/>
        </w:rPr>
        <w:t xml:space="preserve">only </w:t>
      </w:r>
      <w:r w:rsidRPr="00EE1507">
        <w:rPr>
          <w:sz w:val="24"/>
        </w:rPr>
        <w:t xml:space="preserve">accept </w:t>
      </w:r>
      <w:r w:rsidRPr="00EE1507">
        <w:rPr>
          <w:spacing w:val="-3"/>
          <w:sz w:val="24"/>
        </w:rPr>
        <w:t xml:space="preserve">an </w:t>
      </w:r>
      <w:r w:rsidRPr="00EE1507">
        <w:rPr>
          <w:spacing w:val="-4"/>
          <w:sz w:val="24"/>
        </w:rPr>
        <w:t xml:space="preserve">application </w:t>
      </w:r>
      <w:r w:rsidRPr="00EE1507">
        <w:rPr>
          <w:sz w:val="24"/>
        </w:rPr>
        <w:t xml:space="preserve">for </w:t>
      </w:r>
      <w:r w:rsidRPr="00EE1507">
        <w:rPr>
          <w:spacing w:val="-5"/>
          <w:sz w:val="24"/>
        </w:rPr>
        <w:t xml:space="preserve">inclusion </w:t>
      </w:r>
      <w:r w:rsidRPr="00EE1507">
        <w:rPr>
          <w:spacing w:val="-3"/>
          <w:sz w:val="24"/>
        </w:rPr>
        <w:t xml:space="preserve">in 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z w:val="24"/>
        </w:rPr>
        <w:t xml:space="preserve">from a </w:t>
      </w:r>
      <w:r w:rsidRPr="00EE1507">
        <w:rPr>
          <w:spacing w:val="-5"/>
          <w:sz w:val="24"/>
        </w:rPr>
        <w:t xml:space="preserve">person </w:t>
      </w:r>
      <w:r w:rsidRPr="00EE1507">
        <w:rPr>
          <w:sz w:val="24"/>
        </w:rPr>
        <w:t xml:space="preserve">who </w:t>
      </w:r>
      <w:r w:rsidRPr="00EE1507">
        <w:rPr>
          <w:spacing w:val="-3"/>
          <w:sz w:val="24"/>
        </w:rPr>
        <w:t xml:space="preserve">is an </w:t>
      </w:r>
      <w:r w:rsidRPr="00EE1507">
        <w:rPr>
          <w:sz w:val="24"/>
        </w:rPr>
        <w:t xml:space="preserve">Immediate </w:t>
      </w:r>
      <w:r w:rsidRPr="00EE1507">
        <w:rPr>
          <w:spacing w:val="-3"/>
          <w:sz w:val="24"/>
        </w:rPr>
        <w:t xml:space="preserve">Family </w:t>
      </w:r>
      <w:r w:rsidRPr="00EE1507">
        <w:rPr>
          <w:sz w:val="24"/>
        </w:rPr>
        <w:t xml:space="preserve">Member </w:t>
      </w:r>
      <w:r w:rsidRPr="00EE1507">
        <w:rPr>
          <w:spacing w:val="-3"/>
          <w:sz w:val="24"/>
        </w:rPr>
        <w:t xml:space="preserve">of </w:t>
      </w:r>
      <w:r w:rsidRPr="00EE1507">
        <w:rPr>
          <w:sz w:val="24"/>
        </w:rPr>
        <w:t xml:space="preserve">a </w:t>
      </w:r>
      <w:r w:rsidRPr="00EE1507">
        <w:rPr>
          <w:spacing w:val="-4"/>
          <w:sz w:val="24"/>
        </w:rPr>
        <w:t xml:space="preserve">Registered Patient whether </w:t>
      </w:r>
      <w:r w:rsidRPr="00EE1507">
        <w:rPr>
          <w:spacing w:val="-3"/>
          <w:sz w:val="24"/>
        </w:rPr>
        <w:t xml:space="preserve">or </w:t>
      </w:r>
      <w:r w:rsidRPr="00EE1507">
        <w:rPr>
          <w:spacing w:val="-4"/>
          <w:sz w:val="24"/>
        </w:rPr>
        <w:t xml:space="preserve">not </w:t>
      </w:r>
      <w:r w:rsidRPr="00EE1507">
        <w:rPr>
          <w:spacing w:val="-5"/>
          <w:sz w:val="24"/>
        </w:rPr>
        <w:t xml:space="preserve">resident </w:t>
      </w:r>
      <w:r w:rsidRPr="00EE1507">
        <w:rPr>
          <w:spacing w:val="-3"/>
          <w:sz w:val="24"/>
        </w:rPr>
        <w:t xml:space="preserve">in the </w:t>
      </w:r>
      <w:r w:rsidRPr="00EE1507">
        <w:rPr>
          <w:spacing w:val="-4"/>
          <w:sz w:val="24"/>
        </w:rPr>
        <w:t xml:space="preserve">Patient Registration </w:t>
      </w:r>
      <w:r w:rsidRPr="00EE1507">
        <w:rPr>
          <w:sz w:val="24"/>
        </w:rPr>
        <w:t xml:space="preserve">Area </w:t>
      </w:r>
      <w:r w:rsidRPr="00EE1507">
        <w:rPr>
          <w:spacing w:val="-3"/>
          <w:sz w:val="24"/>
        </w:rPr>
        <w:t xml:space="preserve">or </w:t>
      </w:r>
      <w:r w:rsidRPr="00EE1507">
        <w:rPr>
          <w:spacing w:val="-4"/>
          <w:sz w:val="24"/>
        </w:rPr>
        <w:t xml:space="preserve">included, </w:t>
      </w:r>
      <w:r w:rsidRPr="00EE1507">
        <w:rPr>
          <w:spacing w:val="-3"/>
          <w:sz w:val="24"/>
        </w:rPr>
        <w:t xml:space="preserve">at </w:t>
      </w:r>
      <w:r w:rsidRPr="00EE1507">
        <w:rPr>
          <w:sz w:val="24"/>
        </w:rPr>
        <w:t xml:space="preserve">the time </w:t>
      </w:r>
      <w:r w:rsidRPr="00EE1507">
        <w:rPr>
          <w:spacing w:val="-3"/>
          <w:sz w:val="24"/>
        </w:rPr>
        <w:t xml:space="preserve">of </w:t>
      </w:r>
      <w:r w:rsidRPr="00EE1507">
        <w:rPr>
          <w:spacing w:val="-4"/>
          <w:sz w:val="24"/>
        </w:rPr>
        <w:t xml:space="preserve">that </w:t>
      </w:r>
      <w:r w:rsidRPr="00EE1507">
        <w:rPr>
          <w:spacing w:val="-5"/>
          <w:sz w:val="24"/>
        </w:rPr>
        <w:t xml:space="preserve">application, </w:t>
      </w:r>
      <w:r w:rsidRPr="00EE1507">
        <w:rPr>
          <w:spacing w:val="-3"/>
          <w:sz w:val="24"/>
        </w:rPr>
        <w:t xml:space="preserve">in the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of </w:t>
      </w:r>
      <w:r w:rsidRPr="00EE1507">
        <w:rPr>
          <w:spacing w:val="-5"/>
          <w:sz w:val="24"/>
        </w:rPr>
        <w:t xml:space="preserve">another </w:t>
      </w:r>
      <w:r w:rsidRPr="00EE1507">
        <w:rPr>
          <w:spacing w:val="-3"/>
          <w:sz w:val="24"/>
        </w:rPr>
        <w:t xml:space="preserve">provider of </w:t>
      </w:r>
      <w:r w:rsidRPr="00EE1507">
        <w:rPr>
          <w:sz w:val="24"/>
        </w:rPr>
        <w:t>primary medical</w:t>
      </w:r>
      <w:r w:rsidRPr="00EE1507">
        <w:rPr>
          <w:spacing w:val="6"/>
          <w:sz w:val="24"/>
        </w:rPr>
        <w:t xml:space="preserve"> </w:t>
      </w:r>
      <w:r w:rsidRPr="00EE1507">
        <w:rPr>
          <w:spacing w:val="-3"/>
          <w:sz w:val="24"/>
        </w:rPr>
        <w:lastRenderedPageBreak/>
        <w:t>services.</w:t>
      </w:r>
    </w:p>
    <w:p w14:paraId="5E9E218D" w14:textId="440D75ED" w:rsidR="00837652" w:rsidRPr="00EE1507" w:rsidRDefault="000231AE">
      <w:pPr>
        <w:pStyle w:val="ListParagraph"/>
        <w:numPr>
          <w:ilvl w:val="1"/>
          <w:numId w:val="68"/>
        </w:numPr>
        <w:tabs>
          <w:tab w:val="left" w:pos="2227"/>
          <w:tab w:val="left" w:pos="2228"/>
        </w:tabs>
        <w:spacing w:before="126" w:line="362" w:lineRule="auto"/>
        <w:ind w:left="2228" w:right="732" w:hanging="1362"/>
        <w:jc w:val="left"/>
        <w:rPr>
          <w:sz w:val="24"/>
        </w:rPr>
      </w:pPr>
      <w:r w:rsidRPr="00EE1507">
        <w:rPr>
          <w:spacing w:val="-3"/>
          <w:sz w:val="24"/>
        </w:rPr>
        <w:t xml:space="preserve">Subject </w:t>
      </w:r>
      <w:r w:rsidRPr="00EE1507">
        <w:rPr>
          <w:sz w:val="24"/>
        </w:rPr>
        <w:t xml:space="preserve">to </w:t>
      </w:r>
      <w:r w:rsidRPr="00EE1507">
        <w:rPr>
          <w:spacing w:val="-4"/>
          <w:sz w:val="24"/>
        </w:rPr>
        <w:t xml:space="preserve">Clause </w:t>
      </w:r>
      <w:hyperlink w:anchor="_bookmark93" w:history="1">
        <w:r w:rsidRPr="00EE1507">
          <w:rPr>
            <w:spacing w:val="-5"/>
            <w:sz w:val="24"/>
          </w:rPr>
          <w:t xml:space="preserve">31.11, </w:t>
        </w:r>
      </w:hyperlink>
      <w:r w:rsidRPr="00EE1507">
        <w:rPr>
          <w:spacing w:val="-3"/>
          <w:sz w:val="24"/>
        </w:rPr>
        <w:t xml:space="preserve">an </w:t>
      </w:r>
      <w:r w:rsidRPr="00EE1507">
        <w:rPr>
          <w:spacing w:val="-4"/>
          <w:sz w:val="24"/>
        </w:rPr>
        <w:t xml:space="preserve">application </w:t>
      </w:r>
      <w:r w:rsidRPr="00EE1507">
        <w:rPr>
          <w:sz w:val="24"/>
        </w:rPr>
        <w:t xml:space="preserve">for </w:t>
      </w:r>
      <w:r w:rsidRPr="00EE1507">
        <w:rPr>
          <w:spacing w:val="-4"/>
          <w:sz w:val="24"/>
        </w:rPr>
        <w:t xml:space="preserve">inclusion </w:t>
      </w:r>
      <w:r w:rsidRPr="00EE1507">
        <w:rPr>
          <w:spacing w:val="-3"/>
          <w:sz w:val="24"/>
        </w:rPr>
        <w:t xml:space="preserve">in the Contractor’s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6"/>
          <w:sz w:val="24"/>
        </w:rPr>
        <w:t xml:space="preserve">shall </w:t>
      </w:r>
      <w:r w:rsidRPr="00EE1507">
        <w:rPr>
          <w:spacing w:val="-3"/>
          <w:sz w:val="24"/>
        </w:rPr>
        <w:t xml:space="preserve">be </w:t>
      </w:r>
      <w:r w:rsidRPr="00EE1507">
        <w:rPr>
          <w:sz w:val="24"/>
        </w:rPr>
        <w:t xml:space="preserve">made </w:t>
      </w:r>
      <w:r w:rsidRPr="00EE1507">
        <w:rPr>
          <w:spacing w:val="-3"/>
          <w:sz w:val="24"/>
        </w:rPr>
        <w:t xml:space="preserve">by </w:t>
      </w:r>
      <w:r w:rsidRPr="00EE1507">
        <w:rPr>
          <w:spacing w:val="-4"/>
          <w:sz w:val="24"/>
        </w:rPr>
        <w:t xml:space="preserve">delivering </w:t>
      </w:r>
      <w:r w:rsidRPr="00EE1507">
        <w:rPr>
          <w:sz w:val="24"/>
        </w:rPr>
        <w:t xml:space="preserve">to </w:t>
      </w:r>
      <w:r w:rsidRPr="00EE1507">
        <w:rPr>
          <w:spacing w:val="-3"/>
          <w:sz w:val="24"/>
        </w:rPr>
        <w:t xml:space="preserve">the </w:t>
      </w:r>
      <w:r w:rsidRPr="00EE1507">
        <w:rPr>
          <w:sz w:val="24"/>
        </w:rPr>
        <w:t xml:space="preserve">Practice </w:t>
      </w:r>
      <w:r w:rsidRPr="00EE1507">
        <w:rPr>
          <w:spacing w:val="-3"/>
          <w:sz w:val="24"/>
        </w:rPr>
        <w:t xml:space="preserve">Premises </w:t>
      </w:r>
      <w:r w:rsidRPr="00EE1507">
        <w:rPr>
          <w:sz w:val="24"/>
        </w:rPr>
        <w:t xml:space="preserve">a medical card </w:t>
      </w:r>
      <w:r w:rsidRPr="00EE1507">
        <w:rPr>
          <w:spacing w:val="-3"/>
          <w:sz w:val="24"/>
        </w:rPr>
        <w:t xml:space="preserve">or an </w:t>
      </w:r>
      <w:r w:rsidRPr="00EE1507">
        <w:rPr>
          <w:spacing w:val="-4"/>
          <w:sz w:val="24"/>
        </w:rPr>
        <w:t xml:space="preserve">application </w:t>
      </w:r>
      <w:r w:rsidRPr="00EE1507">
        <w:rPr>
          <w:spacing w:val="-6"/>
          <w:sz w:val="24"/>
        </w:rPr>
        <w:t xml:space="preserve">signed </w:t>
      </w:r>
      <w:r w:rsidRPr="00EE1507">
        <w:rPr>
          <w:sz w:val="24"/>
        </w:rPr>
        <w:t xml:space="preserve">(in </w:t>
      </w:r>
      <w:r w:rsidRPr="00EE1507">
        <w:rPr>
          <w:spacing w:val="-5"/>
          <w:sz w:val="24"/>
        </w:rPr>
        <w:t xml:space="preserve">either </w:t>
      </w:r>
      <w:r w:rsidRPr="00EE1507">
        <w:rPr>
          <w:spacing w:val="-3"/>
          <w:sz w:val="24"/>
        </w:rPr>
        <w:t xml:space="preserve">case) by the </w:t>
      </w:r>
      <w:r w:rsidRPr="00EE1507">
        <w:rPr>
          <w:spacing w:val="-4"/>
          <w:sz w:val="24"/>
        </w:rPr>
        <w:t xml:space="preserve">applicant </w:t>
      </w:r>
      <w:r w:rsidRPr="00EE1507">
        <w:rPr>
          <w:spacing w:val="-3"/>
          <w:sz w:val="24"/>
        </w:rPr>
        <w:t xml:space="preserve">or </w:t>
      </w:r>
      <w:r w:rsidRPr="00EE1507">
        <w:rPr>
          <w:spacing w:val="-5"/>
          <w:sz w:val="24"/>
        </w:rPr>
        <w:t xml:space="preserve">person authorised </w:t>
      </w:r>
      <w:r w:rsidRPr="00EE1507">
        <w:rPr>
          <w:spacing w:val="-3"/>
          <w:sz w:val="24"/>
        </w:rPr>
        <w:t xml:space="preserve">by the </w:t>
      </w:r>
      <w:r w:rsidRPr="00EE1507">
        <w:rPr>
          <w:spacing w:val="-4"/>
          <w:sz w:val="24"/>
        </w:rPr>
        <w:t xml:space="preserve">applicant </w:t>
      </w:r>
      <w:r w:rsidRPr="00EE1507">
        <w:rPr>
          <w:sz w:val="24"/>
        </w:rPr>
        <w:t xml:space="preserve">to </w:t>
      </w:r>
      <w:r w:rsidRPr="00EE1507">
        <w:rPr>
          <w:spacing w:val="-5"/>
          <w:sz w:val="24"/>
        </w:rPr>
        <w:t xml:space="preserve">sign </w:t>
      </w:r>
      <w:r w:rsidRPr="00EE1507">
        <w:rPr>
          <w:spacing w:val="-3"/>
          <w:sz w:val="24"/>
        </w:rPr>
        <w:t xml:space="preserve">on </w:t>
      </w:r>
      <w:r w:rsidRPr="00EE1507">
        <w:rPr>
          <w:spacing w:val="-4"/>
          <w:sz w:val="24"/>
        </w:rPr>
        <w:t>his</w:t>
      </w:r>
      <w:r w:rsidRPr="00EE1507">
        <w:rPr>
          <w:spacing w:val="2"/>
          <w:sz w:val="24"/>
        </w:rPr>
        <w:t xml:space="preserve"> </w:t>
      </w:r>
      <w:r w:rsidRPr="00EE1507">
        <w:rPr>
          <w:spacing w:val="-3"/>
          <w:sz w:val="24"/>
        </w:rPr>
        <w:t>behalf.</w:t>
      </w:r>
    </w:p>
    <w:p w14:paraId="7379FEBA" w14:textId="77777777" w:rsidR="00837652" w:rsidRPr="00EE1507" w:rsidRDefault="000231AE">
      <w:pPr>
        <w:pStyle w:val="ListParagraph"/>
        <w:numPr>
          <w:ilvl w:val="1"/>
          <w:numId w:val="68"/>
        </w:numPr>
        <w:tabs>
          <w:tab w:val="left" w:pos="2227"/>
          <w:tab w:val="left" w:pos="2228"/>
        </w:tabs>
        <w:spacing w:before="144"/>
        <w:ind w:left="2228" w:hanging="1362"/>
        <w:jc w:val="left"/>
        <w:rPr>
          <w:sz w:val="24"/>
        </w:rPr>
      </w:pPr>
      <w:bookmarkStart w:id="101" w:name="_bookmark93"/>
      <w:bookmarkEnd w:id="101"/>
      <w:r w:rsidRPr="00EE1507">
        <w:rPr>
          <w:sz w:val="24"/>
        </w:rPr>
        <w:t xml:space="preserve">An </w:t>
      </w:r>
      <w:r w:rsidRPr="00EE1507">
        <w:rPr>
          <w:spacing w:val="-4"/>
          <w:sz w:val="24"/>
        </w:rPr>
        <w:t xml:space="preserve">application </w:t>
      </w:r>
      <w:r w:rsidRPr="00EE1507">
        <w:rPr>
          <w:sz w:val="24"/>
        </w:rPr>
        <w:t xml:space="preserve">may </w:t>
      </w:r>
      <w:r w:rsidRPr="00EE1507">
        <w:rPr>
          <w:spacing w:val="-3"/>
          <w:sz w:val="24"/>
        </w:rPr>
        <w:t>be</w:t>
      </w:r>
      <w:r w:rsidRPr="00EE1507">
        <w:rPr>
          <w:spacing w:val="-17"/>
          <w:sz w:val="24"/>
        </w:rPr>
        <w:t xml:space="preserve"> </w:t>
      </w:r>
      <w:r w:rsidRPr="00EE1507">
        <w:rPr>
          <w:spacing w:val="-3"/>
          <w:sz w:val="24"/>
        </w:rPr>
        <w:t>made:</w:t>
      </w:r>
    </w:p>
    <w:p w14:paraId="2A2E23FA" w14:textId="77777777" w:rsidR="00837652" w:rsidRPr="00EE1507" w:rsidRDefault="00837652">
      <w:pPr>
        <w:pStyle w:val="BodyText"/>
        <w:spacing w:before="8"/>
      </w:pPr>
    </w:p>
    <w:p w14:paraId="4726F1C8" w14:textId="77777777" w:rsidR="00837652" w:rsidRPr="00EE1507" w:rsidRDefault="000231AE">
      <w:pPr>
        <w:pStyle w:val="ListParagraph"/>
        <w:numPr>
          <w:ilvl w:val="2"/>
          <w:numId w:val="68"/>
        </w:numPr>
        <w:tabs>
          <w:tab w:val="left" w:pos="3365"/>
          <w:tab w:val="left" w:pos="3366"/>
        </w:tabs>
        <w:ind w:hanging="1363"/>
        <w:rPr>
          <w:sz w:val="24"/>
        </w:rPr>
      </w:pPr>
      <w:r w:rsidRPr="00EE1507">
        <w:rPr>
          <w:spacing w:val="-3"/>
          <w:sz w:val="24"/>
        </w:rPr>
        <w:t xml:space="preserve">on </w:t>
      </w:r>
      <w:r w:rsidRPr="00EE1507">
        <w:rPr>
          <w:spacing w:val="-5"/>
          <w:sz w:val="24"/>
        </w:rPr>
        <w:t xml:space="preserve">behalf </w:t>
      </w:r>
      <w:r w:rsidRPr="00EE1507">
        <w:rPr>
          <w:spacing w:val="-3"/>
          <w:sz w:val="24"/>
        </w:rPr>
        <w:t xml:space="preserve">of </w:t>
      </w:r>
      <w:r w:rsidRPr="00EE1507">
        <w:rPr>
          <w:spacing w:val="-4"/>
          <w:sz w:val="24"/>
        </w:rPr>
        <w:t>any Child:</w:t>
      </w:r>
    </w:p>
    <w:p w14:paraId="3C1655D5" w14:textId="77777777" w:rsidR="00837652" w:rsidRPr="00EE1507" w:rsidRDefault="00837652">
      <w:pPr>
        <w:pStyle w:val="BodyText"/>
        <w:spacing w:before="11"/>
        <w:rPr>
          <w:sz w:val="21"/>
        </w:rPr>
      </w:pPr>
    </w:p>
    <w:p w14:paraId="3FE78D7E" w14:textId="77777777" w:rsidR="00837652" w:rsidRPr="00EE1507" w:rsidRDefault="000231AE">
      <w:pPr>
        <w:pStyle w:val="ListParagraph"/>
        <w:numPr>
          <w:ilvl w:val="3"/>
          <w:numId w:val="68"/>
        </w:numPr>
        <w:tabs>
          <w:tab w:val="left" w:pos="4807"/>
          <w:tab w:val="left" w:pos="4808"/>
        </w:tabs>
        <w:spacing w:line="369" w:lineRule="auto"/>
        <w:ind w:right="961"/>
        <w:rPr>
          <w:sz w:val="24"/>
        </w:rPr>
      </w:pPr>
      <w:r w:rsidRPr="00EE1507">
        <w:rPr>
          <w:spacing w:val="-3"/>
          <w:sz w:val="24"/>
        </w:rPr>
        <w:t xml:space="preserve">by </w:t>
      </w:r>
      <w:r w:rsidRPr="00EE1507">
        <w:rPr>
          <w:spacing w:val="-5"/>
          <w:sz w:val="24"/>
        </w:rPr>
        <w:t xml:space="preserve">either </w:t>
      </w:r>
      <w:r w:rsidRPr="00EE1507">
        <w:rPr>
          <w:spacing w:val="-4"/>
          <w:sz w:val="24"/>
        </w:rPr>
        <w:t xml:space="preserve">parent, </w:t>
      </w:r>
      <w:r w:rsidRPr="00EE1507">
        <w:rPr>
          <w:spacing w:val="-3"/>
          <w:sz w:val="24"/>
        </w:rPr>
        <w:t xml:space="preserve">or in the </w:t>
      </w:r>
      <w:r w:rsidRPr="00EE1507">
        <w:rPr>
          <w:spacing w:val="-4"/>
          <w:sz w:val="24"/>
        </w:rPr>
        <w:t xml:space="preserve">absence </w:t>
      </w:r>
      <w:r w:rsidRPr="00EE1507">
        <w:rPr>
          <w:spacing w:val="-3"/>
          <w:sz w:val="24"/>
        </w:rPr>
        <w:t xml:space="preserve">of </w:t>
      </w:r>
      <w:r w:rsidRPr="00EE1507">
        <w:rPr>
          <w:spacing w:val="-4"/>
          <w:sz w:val="24"/>
        </w:rPr>
        <w:t xml:space="preserve">both </w:t>
      </w:r>
      <w:r w:rsidRPr="00EE1507">
        <w:rPr>
          <w:spacing w:val="-5"/>
          <w:sz w:val="24"/>
        </w:rPr>
        <w:t xml:space="preserve">parents, </w:t>
      </w:r>
      <w:r w:rsidRPr="00EE1507">
        <w:rPr>
          <w:spacing w:val="-3"/>
          <w:sz w:val="24"/>
        </w:rPr>
        <w:t xml:space="preserve">the </w:t>
      </w:r>
      <w:r w:rsidRPr="00EE1507">
        <w:rPr>
          <w:spacing w:val="-5"/>
          <w:sz w:val="24"/>
        </w:rPr>
        <w:t xml:space="preserve">guardian </w:t>
      </w:r>
      <w:r w:rsidRPr="00EE1507">
        <w:rPr>
          <w:spacing w:val="-3"/>
          <w:sz w:val="24"/>
        </w:rPr>
        <w:t xml:space="preserve">or </w:t>
      </w:r>
      <w:r w:rsidRPr="00EE1507">
        <w:rPr>
          <w:spacing w:val="-5"/>
          <w:sz w:val="24"/>
        </w:rPr>
        <w:t xml:space="preserve">other adult </w:t>
      </w:r>
      <w:r w:rsidRPr="00EE1507">
        <w:rPr>
          <w:sz w:val="24"/>
        </w:rPr>
        <w:t xml:space="preserve">who </w:t>
      </w:r>
      <w:r w:rsidRPr="00EE1507">
        <w:rPr>
          <w:spacing w:val="-4"/>
          <w:sz w:val="24"/>
        </w:rPr>
        <w:t xml:space="preserve">has </w:t>
      </w:r>
      <w:r w:rsidRPr="00EE1507">
        <w:rPr>
          <w:sz w:val="24"/>
        </w:rPr>
        <w:t xml:space="preserve">care </w:t>
      </w:r>
      <w:r w:rsidRPr="00EE1507">
        <w:rPr>
          <w:spacing w:val="-3"/>
          <w:sz w:val="24"/>
        </w:rPr>
        <w:t>of the</w:t>
      </w:r>
      <w:r w:rsidRPr="00EE1507">
        <w:rPr>
          <w:spacing w:val="12"/>
          <w:sz w:val="24"/>
        </w:rPr>
        <w:t xml:space="preserve"> </w:t>
      </w:r>
      <w:r w:rsidRPr="00EE1507">
        <w:rPr>
          <w:spacing w:val="-4"/>
          <w:sz w:val="24"/>
        </w:rPr>
        <w:t>Child;</w:t>
      </w:r>
    </w:p>
    <w:p w14:paraId="7D70E6EC" w14:textId="77777777" w:rsidR="00837652" w:rsidRPr="00EE1507" w:rsidRDefault="000231AE">
      <w:pPr>
        <w:pStyle w:val="ListParagraph"/>
        <w:numPr>
          <w:ilvl w:val="3"/>
          <w:numId w:val="68"/>
        </w:numPr>
        <w:tabs>
          <w:tab w:val="left" w:pos="4807"/>
          <w:tab w:val="left" w:pos="4808"/>
        </w:tabs>
        <w:spacing w:before="104" w:line="369" w:lineRule="auto"/>
        <w:ind w:right="1124"/>
        <w:rPr>
          <w:sz w:val="24"/>
        </w:rPr>
      </w:pPr>
      <w:r w:rsidRPr="00EE1507">
        <w:rPr>
          <w:spacing w:val="-3"/>
          <w:sz w:val="24"/>
        </w:rPr>
        <w:t xml:space="preserve">by </w:t>
      </w:r>
      <w:r w:rsidRPr="00EE1507">
        <w:rPr>
          <w:sz w:val="24"/>
        </w:rPr>
        <w:t xml:space="preserve">a </w:t>
      </w:r>
      <w:r w:rsidRPr="00EE1507">
        <w:rPr>
          <w:spacing w:val="-5"/>
          <w:sz w:val="24"/>
        </w:rPr>
        <w:t xml:space="preserve">person duly authorised </w:t>
      </w:r>
      <w:r w:rsidRPr="00EE1507">
        <w:rPr>
          <w:spacing w:val="-3"/>
          <w:sz w:val="24"/>
        </w:rPr>
        <w:t xml:space="preserve">by </w:t>
      </w:r>
      <w:r w:rsidRPr="00EE1507">
        <w:rPr>
          <w:sz w:val="24"/>
        </w:rPr>
        <w:t xml:space="preserve">a </w:t>
      </w:r>
      <w:r w:rsidRPr="00EE1507">
        <w:rPr>
          <w:spacing w:val="-3"/>
          <w:sz w:val="24"/>
        </w:rPr>
        <w:t xml:space="preserve">local </w:t>
      </w:r>
      <w:r w:rsidRPr="00EE1507">
        <w:rPr>
          <w:spacing w:val="-4"/>
          <w:sz w:val="24"/>
        </w:rPr>
        <w:t xml:space="preserve">authority </w:t>
      </w:r>
      <w:r w:rsidRPr="00EE1507">
        <w:rPr>
          <w:sz w:val="24"/>
        </w:rPr>
        <w:t xml:space="preserve">to </w:t>
      </w:r>
      <w:r w:rsidRPr="00EE1507">
        <w:rPr>
          <w:spacing w:val="-4"/>
          <w:sz w:val="24"/>
        </w:rPr>
        <w:t xml:space="preserve">whose </w:t>
      </w:r>
      <w:r w:rsidRPr="00EE1507">
        <w:rPr>
          <w:sz w:val="24"/>
        </w:rPr>
        <w:t xml:space="preserve">care </w:t>
      </w:r>
      <w:r w:rsidRPr="00EE1507">
        <w:rPr>
          <w:spacing w:val="-3"/>
          <w:sz w:val="24"/>
        </w:rPr>
        <w:t xml:space="preserve">the </w:t>
      </w:r>
      <w:r w:rsidRPr="00EE1507">
        <w:rPr>
          <w:spacing w:val="-4"/>
          <w:sz w:val="24"/>
        </w:rPr>
        <w:t xml:space="preserve">Child has </w:t>
      </w:r>
      <w:r w:rsidRPr="00EE1507">
        <w:rPr>
          <w:spacing w:val="-5"/>
          <w:sz w:val="24"/>
        </w:rPr>
        <w:t xml:space="preserve">been </w:t>
      </w:r>
      <w:r w:rsidRPr="00EE1507">
        <w:rPr>
          <w:sz w:val="24"/>
        </w:rPr>
        <w:t xml:space="preserve">committed </w:t>
      </w:r>
      <w:r w:rsidRPr="00EE1507">
        <w:rPr>
          <w:spacing w:val="-5"/>
          <w:sz w:val="24"/>
        </w:rPr>
        <w:t xml:space="preserve">under </w:t>
      </w:r>
      <w:r w:rsidRPr="00EE1507">
        <w:rPr>
          <w:spacing w:val="-3"/>
          <w:sz w:val="24"/>
        </w:rPr>
        <w:t xml:space="preserve">the </w:t>
      </w:r>
      <w:r w:rsidRPr="00EE1507">
        <w:rPr>
          <w:spacing w:val="-4"/>
          <w:sz w:val="24"/>
        </w:rPr>
        <w:t xml:space="preserve">Children </w:t>
      </w:r>
      <w:r w:rsidRPr="00EE1507">
        <w:rPr>
          <w:spacing w:val="2"/>
          <w:sz w:val="24"/>
        </w:rPr>
        <w:t xml:space="preserve">Act </w:t>
      </w:r>
      <w:r w:rsidRPr="00EE1507">
        <w:rPr>
          <w:spacing w:val="-5"/>
          <w:sz w:val="24"/>
        </w:rPr>
        <w:t>1989;</w:t>
      </w:r>
      <w:r w:rsidRPr="00EE1507">
        <w:rPr>
          <w:spacing w:val="14"/>
          <w:sz w:val="24"/>
        </w:rPr>
        <w:t xml:space="preserve"> </w:t>
      </w:r>
      <w:r w:rsidRPr="00EE1507">
        <w:rPr>
          <w:spacing w:val="-6"/>
          <w:sz w:val="24"/>
        </w:rPr>
        <w:t>or</w:t>
      </w:r>
    </w:p>
    <w:p w14:paraId="6F57D7C7" w14:textId="77777777" w:rsidR="00837652" w:rsidRPr="00EE1507" w:rsidRDefault="000231AE">
      <w:pPr>
        <w:pStyle w:val="ListParagraph"/>
        <w:numPr>
          <w:ilvl w:val="3"/>
          <w:numId w:val="68"/>
        </w:numPr>
        <w:tabs>
          <w:tab w:val="left" w:pos="4807"/>
          <w:tab w:val="left" w:pos="4808"/>
        </w:tabs>
        <w:spacing w:before="102" w:line="367" w:lineRule="auto"/>
        <w:ind w:right="1062"/>
        <w:rPr>
          <w:sz w:val="24"/>
        </w:rPr>
      </w:pPr>
      <w:r w:rsidRPr="00EE1507">
        <w:rPr>
          <w:spacing w:val="-3"/>
          <w:sz w:val="24"/>
        </w:rPr>
        <w:t xml:space="preserve">by </w:t>
      </w:r>
      <w:r w:rsidRPr="00EE1507">
        <w:rPr>
          <w:sz w:val="24"/>
        </w:rPr>
        <w:t xml:space="preserve">a </w:t>
      </w:r>
      <w:r w:rsidRPr="00EE1507">
        <w:rPr>
          <w:spacing w:val="-5"/>
          <w:sz w:val="24"/>
        </w:rPr>
        <w:t xml:space="preserve">person duly authorised </w:t>
      </w:r>
      <w:r w:rsidRPr="00EE1507">
        <w:rPr>
          <w:spacing w:val="-3"/>
          <w:sz w:val="24"/>
        </w:rPr>
        <w:t xml:space="preserve">by </w:t>
      </w:r>
      <w:r w:rsidRPr="00EE1507">
        <w:rPr>
          <w:sz w:val="24"/>
        </w:rPr>
        <w:t xml:space="preserve">a </w:t>
      </w:r>
      <w:r w:rsidRPr="00EE1507">
        <w:rPr>
          <w:spacing w:val="-3"/>
          <w:sz w:val="24"/>
        </w:rPr>
        <w:t xml:space="preserve">voluntary </w:t>
      </w:r>
      <w:r w:rsidRPr="00EE1507">
        <w:rPr>
          <w:spacing w:val="-5"/>
          <w:sz w:val="24"/>
        </w:rPr>
        <w:t xml:space="preserve">organisation </w:t>
      </w:r>
      <w:r w:rsidRPr="00EE1507">
        <w:rPr>
          <w:spacing w:val="-3"/>
          <w:sz w:val="24"/>
        </w:rPr>
        <w:t xml:space="preserve">by </w:t>
      </w:r>
      <w:r w:rsidRPr="00EE1507">
        <w:rPr>
          <w:sz w:val="24"/>
        </w:rPr>
        <w:t xml:space="preserve">which </w:t>
      </w:r>
      <w:r w:rsidRPr="00EE1507">
        <w:rPr>
          <w:spacing w:val="-3"/>
          <w:sz w:val="24"/>
        </w:rPr>
        <w:t xml:space="preserve">the </w:t>
      </w:r>
      <w:r w:rsidRPr="00EE1507">
        <w:rPr>
          <w:spacing w:val="-4"/>
          <w:sz w:val="24"/>
        </w:rPr>
        <w:t xml:space="preserve">Child </w:t>
      </w:r>
      <w:r w:rsidRPr="00EE1507">
        <w:rPr>
          <w:spacing w:val="-3"/>
          <w:sz w:val="24"/>
        </w:rPr>
        <w:t xml:space="preserve">is </w:t>
      </w:r>
      <w:r w:rsidRPr="00EE1507">
        <w:rPr>
          <w:spacing w:val="-5"/>
          <w:sz w:val="24"/>
        </w:rPr>
        <w:t xml:space="preserve">being </w:t>
      </w:r>
      <w:r w:rsidRPr="00EE1507">
        <w:rPr>
          <w:sz w:val="24"/>
        </w:rPr>
        <w:t xml:space="preserve">accommodated </w:t>
      </w:r>
      <w:r w:rsidRPr="00EE1507">
        <w:rPr>
          <w:spacing w:val="-5"/>
          <w:sz w:val="24"/>
        </w:rPr>
        <w:t xml:space="preserve">under </w:t>
      </w:r>
      <w:r w:rsidRPr="00EE1507">
        <w:rPr>
          <w:spacing w:val="-3"/>
          <w:sz w:val="24"/>
        </w:rPr>
        <w:t xml:space="preserve">the </w:t>
      </w:r>
      <w:r w:rsidRPr="00EE1507">
        <w:rPr>
          <w:spacing w:val="-4"/>
          <w:sz w:val="24"/>
        </w:rPr>
        <w:t xml:space="preserve">provisions </w:t>
      </w:r>
      <w:r w:rsidRPr="00EE1507">
        <w:rPr>
          <w:spacing w:val="-3"/>
          <w:sz w:val="24"/>
        </w:rPr>
        <w:t xml:space="preserve">of </w:t>
      </w:r>
      <w:r w:rsidRPr="00EE1507">
        <w:rPr>
          <w:spacing w:val="-4"/>
          <w:sz w:val="24"/>
        </w:rPr>
        <w:t xml:space="preserve">that </w:t>
      </w:r>
      <w:r w:rsidRPr="00EE1507">
        <w:rPr>
          <w:sz w:val="24"/>
        </w:rPr>
        <w:t>Act;</w:t>
      </w:r>
      <w:r w:rsidRPr="00EE1507">
        <w:rPr>
          <w:spacing w:val="-6"/>
          <w:sz w:val="24"/>
        </w:rPr>
        <w:t xml:space="preserve"> </w:t>
      </w:r>
      <w:r w:rsidRPr="00EE1507">
        <w:rPr>
          <w:spacing w:val="-3"/>
          <w:sz w:val="24"/>
        </w:rPr>
        <w:t>or</w:t>
      </w:r>
    </w:p>
    <w:p w14:paraId="17FDEACD" w14:textId="77777777" w:rsidR="00837652" w:rsidRPr="00EE1507" w:rsidRDefault="000231AE">
      <w:pPr>
        <w:pStyle w:val="ListParagraph"/>
        <w:numPr>
          <w:ilvl w:val="2"/>
          <w:numId w:val="68"/>
        </w:numPr>
        <w:tabs>
          <w:tab w:val="left" w:pos="3365"/>
          <w:tab w:val="left" w:pos="3366"/>
        </w:tabs>
        <w:spacing w:before="105" w:line="364" w:lineRule="auto"/>
        <w:ind w:right="857"/>
        <w:rPr>
          <w:sz w:val="24"/>
        </w:rPr>
      </w:pPr>
      <w:r w:rsidRPr="00EE1507">
        <w:rPr>
          <w:spacing w:val="-3"/>
          <w:sz w:val="24"/>
        </w:rPr>
        <w:t xml:space="preserve">on </w:t>
      </w:r>
      <w:r w:rsidRPr="00EE1507">
        <w:rPr>
          <w:spacing w:val="-5"/>
          <w:sz w:val="24"/>
        </w:rPr>
        <w:t xml:space="preserve">behalf </w:t>
      </w:r>
      <w:r w:rsidRPr="00EE1507">
        <w:rPr>
          <w:spacing w:val="-3"/>
          <w:sz w:val="24"/>
        </w:rPr>
        <w:t xml:space="preserve">of </w:t>
      </w:r>
      <w:r w:rsidRPr="00EE1507">
        <w:rPr>
          <w:spacing w:val="-4"/>
          <w:sz w:val="24"/>
        </w:rPr>
        <w:t xml:space="preserve">any </w:t>
      </w:r>
      <w:r w:rsidRPr="00EE1507">
        <w:rPr>
          <w:spacing w:val="-5"/>
          <w:sz w:val="24"/>
        </w:rPr>
        <w:t xml:space="preserve">adult </w:t>
      </w:r>
      <w:r w:rsidRPr="00EE1507">
        <w:rPr>
          <w:sz w:val="24"/>
        </w:rPr>
        <w:t xml:space="preserve">who lacks </w:t>
      </w:r>
      <w:r w:rsidRPr="00EE1507">
        <w:rPr>
          <w:spacing w:val="-3"/>
          <w:sz w:val="24"/>
        </w:rPr>
        <w:t xml:space="preserve">the </w:t>
      </w:r>
      <w:r w:rsidRPr="00EE1507">
        <w:rPr>
          <w:sz w:val="24"/>
        </w:rPr>
        <w:t xml:space="preserve">capacity to </w:t>
      </w:r>
      <w:r w:rsidRPr="00EE1507">
        <w:rPr>
          <w:spacing w:val="2"/>
          <w:sz w:val="24"/>
        </w:rPr>
        <w:t xml:space="preserve">make </w:t>
      </w:r>
      <w:r w:rsidRPr="00EE1507">
        <w:rPr>
          <w:sz w:val="24"/>
        </w:rPr>
        <w:t xml:space="preserve">such </w:t>
      </w:r>
      <w:r w:rsidRPr="00EE1507">
        <w:rPr>
          <w:spacing w:val="-3"/>
          <w:sz w:val="24"/>
        </w:rPr>
        <w:t xml:space="preserve">an </w:t>
      </w:r>
      <w:r w:rsidRPr="00EE1507">
        <w:rPr>
          <w:spacing w:val="-5"/>
          <w:sz w:val="24"/>
        </w:rPr>
        <w:t xml:space="preserve">application, </w:t>
      </w:r>
      <w:r w:rsidRPr="00EE1507">
        <w:rPr>
          <w:spacing w:val="-3"/>
          <w:sz w:val="24"/>
        </w:rPr>
        <w:t xml:space="preserve">or </w:t>
      </w:r>
      <w:r w:rsidRPr="00EE1507">
        <w:rPr>
          <w:sz w:val="24"/>
        </w:rPr>
        <w:t xml:space="preserve">to </w:t>
      </w:r>
      <w:r w:rsidRPr="00EE1507">
        <w:rPr>
          <w:spacing w:val="-5"/>
          <w:sz w:val="24"/>
        </w:rPr>
        <w:t xml:space="preserve">authorise </w:t>
      </w:r>
      <w:r w:rsidRPr="00EE1507">
        <w:rPr>
          <w:sz w:val="24"/>
        </w:rPr>
        <w:t xml:space="preserve">such </w:t>
      </w:r>
      <w:r w:rsidRPr="00EE1507">
        <w:rPr>
          <w:spacing w:val="-3"/>
          <w:sz w:val="24"/>
        </w:rPr>
        <w:t xml:space="preserve">an </w:t>
      </w:r>
      <w:r w:rsidRPr="00EE1507">
        <w:rPr>
          <w:spacing w:val="-4"/>
          <w:sz w:val="24"/>
        </w:rPr>
        <w:t xml:space="preserve">application </w:t>
      </w:r>
      <w:r w:rsidRPr="00EE1507">
        <w:rPr>
          <w:sz w:val="24"/>
        </w:rPr>
        <w:t xml:space="preserve">to </w:t>
      </w:r>
      <w:r w:rsidRPr="00EE1507">
        <w:rPr>
          <w:spacing w:val="-3"/>
          <w:sz w:val="24"/>
        </w:rPr>
        <w:t xml:space="preserve">be </w:t>
      </w:r>
      <w:r w:rsidRPr="00EE1507">
        <w:rPr>
          <w:sz w:val="24"/>
        </w:rPr>
        <w:t xml:space="preserve">made </w:t>
      </w:r>
      <w:r w:rsidRPr="00EE1507">
        <w:rPr>
          <w:spacing w:val="-3"/>
          <w:sz w:val="24"/>
        </w:rPr>
        <w:t xml:space="preserve">on </w:t>
      </w:r>
      <w:r w:rsidRPr="00EE1507">
        <w:rPr>
          <w:spacing w:val="-5"/>
          <w:sz w:val="24"/>
        </w:rPr>
        <w:t xml:space="preserve">their </w:t>
      </w:r>
      <w:r w:rsidRPr="00EE1507">
        <w:rPr>
          <w:spacing w:val="-3"/>
          <w:sz w:val="24"/>
        </w:rPr>
        <w:t xml:space="preserve">behalf, by </w:t>
      </w:r>
      <w:r w:rsidRPr="00EE1507">
        <w:rPr>
          <w:sz w:val="24"/>
        </w:rPr>
        <w:t xml:space="preserve">a </w:t>
      </w:r>
      <w:r w:rsidRPr="00EE1507">
        <w:rPr>
          <w:spacing w:val="-3"/>
          <w:sz w:val="24"/>
        </w:rPr>
        <w:t xml:space="preserve">relative of </w:t>
      </w:r>
      <w:r w:rsidRPr="00EE1507">
        <w:rPr>
          <w:spacing w:val="-4"/>
          <w:sz w:val="24"/>
        </w:rPr>
        <w:t xml:space="preserve">that </w:t>
      </w:r>
      <w:r w:rsidRPr="00EE1507">
        <w:rPr>
          <w:spacing w:val="-5"/>
          <w:sz w:val="24"/>
        </w:rPr>
        <w:t xml:space="preserve">person, </w:t>
      </w:r>
      <w:r w:rsidRPr="00EE1507">
        <w:rPr>
          <w:spacing w:val="-3"/>
          <w:sz w:val="24"/>
        </w:rPr>
        <w:t xml:space="preserve">the </w:t>
      </w:r>
      <w:r w:rsidRPr="00EE1507">
        <w:rPr>
          <w:sz w:val="24"/>
        </w:rPr>
        <w:t xml:space="preserve">primary carer </w:t>
      </w:r>
      <w:r w:rsidRPr="00EE1507">
        <w:rPr>
          <w:spacing w:val="-3"/>
          <w:sz w:val="24"/>
        </w:rPr>
        <w:t xml:space="preserve">of </w:t>
      </w:r>
      <w:r w:rsidRPr="00EE1507">
        <w:rPr>
          <w:spacing w:val="-4"/>
          <w:sz w:val="24"/>
        </w:rPr>
        <w:t xml:space="preserve">that </w:t>
      </w:r>
      <w:r w:rsidRPr="00EE1507">
        <w:rPr>
          <w:spacing w:val="-5"/>
          <w:sz w:val="24"/>
        </w:rPr>
        <w:t xml:space="preserve">person, </w:t>
      </w:r>
      <w:r w:rsidRPr="00EE1507">
        <w:rPr>
          <w:sz w:val="24"/>
        </w:rPr>
        <w:t xml:space="preserve">a </w:t>
      </w:r>
      <w:r w:rsidRPr="00EE1507">
        <w:rPr>
          <w:spacing w:val="-5"/>
          <w:sz w:val="24"/>
        </w:rPr>
        <w:t xml:space="preserve">donee </w:t>
      </w:r>
      <w:r w:rsidRPr="00EE1507">
        <w:rPr>
          <w:spacing w:val="-3"/>
          <w:sz w:val="24"/>
        </w:rPr>
        <w:t xml:space="preserve">of </w:t>
      </w:r>
      <w:r w:rsidRPr="00EE1507">
        <w:rPr>
          <w:sz w:val="24"/>
        </w:rPr>
        <w:t xml:space="preserve">a </w:t>
      </w:r>
      <w:r w:rsidRPr="00EE1507">
        <w:rPr>
          <w:spacing w:val="-5"/>
          <w:sz w:val="24"/>
        </w:rPr>
        <w:t xml:space="preserve">lasting </w:t>
      </w:r>
      <w:r w:rsidRPr="00EE1507">
        <w:rPr>
          <w:spacing w:val="-4"/>
          <w:sz w:val="24"/>
        </w:rPr>
        <w:t xml:space="preserve">power </w:t>
      </w:r>
      <w:r w:rsidRPr="00EE1507">
        <w:rPr>
          <w:spacing w:val="-3"/>
          <w:sz w:val="24"/>
        </w:rPr>
        <w:t xml:space="preserve">of </w:t>
      </w:r>
      <w:r w:rsidRPr="00EE1507">
        <w:rPr>
          <w:spacing w:val="-4"/>
          <w:sz w:val="24"/>
        </w:rPr>
        <w:t xml:space="preserve">attorney granted </w:t>
      </w:r>
      <w:r w:rsidRPr="00EE1507">
        <w:rPr>
          <w:spacing w:val="-3"/>
          <w:sz w:val="24"/>
        </w:rPr>
        <w:t xml:space="preserve">by </w:t>
      </w:r>
      <w:r w:rsidRPr="00EE1507">
        <w:rPr>
          <w:spacing w:val="-4"/>
          <w:sz w:val="24"/>
        </w:rPr>
        <w:t xml:space="preserve">that </w:t>
      </w:r>
      <w:r w:rsidRPr="00EE1507">
        <w:rPr>
          <w:spacing w:val="-5"/>
          <w:sz w:val="24"/>
        </w:rPr>
        <w:t xml:space="preserve">person </w:t>
      </w:r>
      <w:r w:rsidRPr="00EE1507">
        <w:rPr>
          <w:spacing w:val="-3"/>
          <w:sz w:val="24"/>
        </w:rPr>
        <w:t xml:space="preserve">or </w:t>
      </w:r>
      <w:r w:rsidRPr="00EE1507">
        <w:rPr>
          <w:sz w:val="24"/>
        </w:rPr>
        <w:t xml:space="preserve">a </w:t>
      </w:r>
      <w:r w:rsidRPr="00EE1507">
        <w:rPr>
          <w:spacing w:val="-5"/>
          <w:sz w:val="24"/>
        </w:rPr>
        <w:t xml:space="preserve">deputy appointed </w:t>
      </w:r>
      <w:r w:rsidRPr="00EE1507">
        <w:rPr>
          <w:sz w:val="24"/>
        </w:rPr>
        <w:t xml:space="preserve">for </w:t>
      </w:r>
      <w:r w:rsidRPr="00EE1507">
        <w:rPr>
          <w:spacing w:val="-4"/>
          <w:sz w:val="24"/>
        </w:rPr>
        <w:t xml:space="preserve">that </w:t>
      </w:r>
      <w:r w:rsidRPr="00EE1507">
        <w:rPr>
          <w:spacing w:val="-5"/>
          <w:sz w:val="24"/>
        </w:rPr>
        <w:t xml:space="preserve">person </w:t>
      </w:r>
      <w:r w:rsidRPr="00EE1507">
        <w:rPr>
          <w:spacing w:val="-3"/>
          <w:sz w:val="24"/>
        </w:rPr>
        <w:t xml:space="preserve">by the </w:t>
      </w:r>
      <w:r w:rsidRPr="00EE1507">
        <w:rPr>
          <w:sz w:val="24"/>
        </w:rPr>
        <w:t xml:space="preserve">court </w:t>
      </w:r>
      <w:r w:rsidRPr="00EE1507">
        <w:rPr>
          <w:spacing w:val="-5"/>
          <w:sz w:val="24"/>
        </w:rPr>
        <w:t xml:space="preserve">under </w:t>
      </w:r>
      <w:r w:rsidRPr="00EE1507">
        <w:rPr>
          <w:spacing w:val="-3"/>
          <w:sz w:val="24"/>
        </w:rPr>
        <w:t xml:space="preserve">the </w:t>
      </w:r>
      <w:r w:rsidRPr="00EE1507">
        <w:rPr>
          <w:spacing w:val="-4"/>
          <w:sz w:val="24"/>
        </w:rPr>
        <w:t xml:space="preserve">provisions </w:t>
      </w:r>
      <w:r w:rsidRPr="00EE1507">
        <w:rPr>
          <w:spacing w:val="-3"/>
          <w:sz w:val="24"/>
        </w:rPr>
        <w:t xml:space="preserve">of the Mental Capacity </w:t>
      </w:r>
      <w:r w:rsidRPr="00EE1507">
        <w:rPr>
          <w:spacing w:val="2"/>
          <w:sz w:val="24"/>
        </w:rPr>
        <w:t>Act</w:t>
      </w:r>
      <w:r w:rsidRPr="00EE1507">
        <w:rPr>
          <w:spacing w:val="1"/>
          <w:sz w:val="24"/>
        </w:rPr>
        <w:t xml:space="preserve"> </w:t>
      </w:r>
      <w:r w:rsidRPr="00EE1507">
        <w:rPr>
          <w:spacing w:val="-5"/>
          <w:sz w:val="24"/>
        </w:rPr>
        <w:t>2005.</w:t>
      </w:r>
    </w:p>
    <w:p w14:paraId="0325778B" w14:textId="3223706C" w:rsidR="00837652" w:rsidRPr="00EE1507" w:rsidRDefault="004E54D5">
      <w:pPr>
        <w:pStyle w:val="ListParagraph"/>
        <w:numPr>
          <w:ilvl w:val="1"/>
          <w:numId w:val="68"/>
        </w:numPr>
        <w:tabs>
          <w:tab w:val="left" w:pos="2227"/>
          <w:tab w:val="left" w:pos="2228"/>
        </w:tabs>
        <w:spacing w:before="107" w:line="376" w:lineRule="auto"/>
        <w:ind w:left="2228" w:right="995" w:hanging="1362"/>
        <w:jc w:val="left"/>
        <w:rPr>
          <w:sz w:val="24"/>
        </w:rPr>
      </w:pPr>
      <w:bookmarkStart w:id="102" w:name="_bookmark94"/>
      <w:bookmarkEnd w:id="102"/>
      <w:r w:rsidRPr="00EE1507">
        <w:rPr>
          <w:spacing w:val="-3"/>
          <w:sz w:val="24"/>
        </w:rPr>
        <w:t xml:space="preserve">Not Used </w:t>
      </w:r>
    </w:p>
    <w:p w14:paraId="2DA21237" w14:textId="4EC93E17" w:rsidR="004E54D5" w:rsidRPr="004E54D5" w:rsidRDefault="004E54D5" w:rsidP="00E13FCF">
      <w:pPr>
        <w:pStyle w:val="ListParagraph"/>
        <w:tabs>
          <w:tab w:val="left" w:pos="3365"/>
          <w:tab w:val="left" w:pos="3366"/>
        </w:tabs>
        <w:spacing w:before="110" w:line="362" w:lineRule="auto"/>
        <w:ind w:right="791" w:firstLine="0"/>
        <w:rPr>
          <w:sz w:val="24"/>
        </w:rPr>
      </w:pPr>
    </w:p>
    <w:p w14:paraId="4D3F6A4E" w14:textId="77777777" w:rsidR="00837652" w:rsidRPr="00994205" w:rsidRDefault="000231AE">
      <w:pPr>
        <w:pStyle w:val="Heading2"/>
        <w:spacing w:before="80"/>
      </w:pPr>
      <w:bookmarkStart w:id="103" w:name="_bookmark95"/>
      <w:bookmarkEnd w:id="103"/>
      <w:r w:rsidRPr="00994205">
        <w:t>Temporary</w:t>
      </w:r>
      <w:r w:rsidRPr="00994205">
        <w:rPr>
          <w:spacing w:val="-51"/>
        </w:rPr>
        <w:t xml:space="preserve"> </w:t>
      </w:r>
      <w:r w:rsidRPr="00994205">
        <w:t>Residents</w:t>
      </w:r>
    </w:p>
    <w:p w14:paraId="14DDFE9E" w14:textId="77777777" w:rsidR="00837652" w:rsidRPr="00994205" w:rsidRDefault="00837652">
      <w:pPr>
        <w:pStyle w:val="BodyText"/>
        <w:spacing w:before="6"/>
        <w:rPr>
          <w:b/>
          <w:sz w:val="26"/>
        </w:rPr>
      </w:pPr>
    </w:p>
    <w:p w14:paraId="237DA36E" w14:textId="77777777" w:rsidR="00837652" w:rsidRPr="00994205" w:rsidRDefault="000231AE">
      <w:pPr>
        <w:pStyle w:val="ListParagraph"/>
        <w:numPr>
          <w:ilvl w:val="1"/>
          <w:numId w:val="68"/>
        </w:numPr>
        <w:tabs>
          <w:tab w:val="left" w:pos="2227"/>
          <w:tab w:val="left" w:pos="2228"/>
        </w:tabs>
        <w:spacing w:line="376" w:lineRule="auto"/>
        <w:ind w:left="2228" w:right="710" w:hanging="1362"/>
        <w:jc w:val="left"/>
        <w:rPr>
          <w:sz w:val="24"/>
        </w:rPr>
      </w:pPr>
      <w:bookmarkStart w:id="104" w:name="_bookmark96"/>
      <w:bookmarkEnd w:id="104"/>
      <w:r w:rsidRPr="00994205">
        <w:rPr>
          <w:spacing w:val="-3"/>
          <w:sz w:val="24"/>
        </w:rPr>
        <w:t xml:space="preserve">The Contractor </w:t>
      </w:r>
      <w:r w:rsidRPr="00994205">
        <w:rPr>
          <w:spacing w:val="2"/>
          <w:sz w:val="24"/>
        </w:rPr>
        <w:t xml:space="preserve">may, </w:t>
      </w:r>
      <w:r w:rsidRPr="00994205">
        <w:rPr>
          <w:spacing w:val="-3"/>
          <w:sz w:val="24"/>
        </w:rPr>
        <w:t xml:space="preserve">if its </w:t>
      </w:r>
      <w:r w:rsidRPr="00994205">
        <w:rPr>
          <w:spacing w:val="-5"/>
          <w:sz w:val="24"/>
        </w:rPr>
        <w:t xml:space="preserve">List </w:t>
      </w:r>
      <w:r w:rsidRPr="00994205">
        <w:rPr>
          <w:spacing w:val="-3"/>
          <w:sz w:val="24"/>
        </w:rPr>
        <w:t xml:space="preserve">of </w:t>
      </w:r>
      <w:r w:rsidRPr="00994205">
        <w:rPr>
          <w:spacing w:val="-4"/>
          <w:sz w:val="24"/>
        </w:rPr>
        <w:t xml:space="preserve">Patients </w:t>
      </w:r>
      <w:r w:rsidRPr="00994205">
        <w:rPr>
          <w:spacing w:val="-3"/>
          <w:sz w:val="24"/>
        </w:rPr>
        <w:t xml:space="preserve">is </w:t>
      </w:r>
      <w:r w:rsidRPr="00994205">
        <w:rPr>
          <w:spacing w:val="-5"/>
          <w:sz w:val="24"/>
        </w:rPr>
        <w:t xml:space="preserve">open, </w:t>
      </w:r>
      <w:r w:rsidRPr="00994205">
        <w:rPr>
          <w:sz w:val="24"/>
        </w:rPr>
        <w:t xml:space="preserve">accept a </w:t>
      </w:r>
      <w:r w:rsidRPr="00994205">
        <w:rPr>
          <w:spacing w:val="-5"/>
          <w:sz w:val="24"/>
        </w:rPr>
        <w:t xml:space="preserve">person </w:t>
      </w:r>
      <w:r w:rsidRPr="00994205">
        <w:rPr>
          <w:spacing w:val="-3"/>
          <w:sz w:val="24"/>
        </w:rPr>
        <w:t xml:space="preserve">as </w:t>
      </w:r>
      <w:r w:rsidRPr="00994205">
        <w:rPr>
          <w:sz w:val="24"/>
        </w:rPr>
        <w:t xml:space="preserve">a </w:t>
      </w:r>
      <w:r w:rsidRPr="00994205">
        <w:rPr>
          <w:spacing w:val="-3"/>
          <w:sz w:val="24"/>
        </w:rPr>
        <w:t xml:space="preserve">Temporary </w:t>
      </w:r>
      <w:r w:rsidRPr="00994205">
        <w:rPr>
          <w:spacing w:val="-5"/>
          <w:sz w:val="24"/>
        </w:rPr>
        <w:t xml:space="preserve">Resident </w:t>
      </w:r>
      <w:r w:rsidRPr="00994205">
        <w:rPr>
          <w:spacing w:val="-3"/>
          <w:sz w:val="24"/>
        </w:rPr>
        <w:t xml:space="preserve">provided it is </w:t>
      </w:r>
      <w:r w:rsidRPr="00994205">
        <w:rPr>
          <w:spacing w:val="-4"/>
          <w:sz w:val="24"/>
        </w:rPr>
        <w:t xml:space="preserve">satisfied that </w:t>
      </w:r>
      <w:r w:rsidRPr="00994205">
        <w:rPr>
          <w:spacing w:val="-3"/>
          <w:sz w:val="24"/>
        </w:rPr>
        <w:t xml:space="preserve">the </w:t>
      </w:r>
      <w:r w:rsidRPr="00994205">
        <w:rPr>
          <w:spacing w:val="-5"/>
          <w:sz w:val="24"/>
        </w:rPr>
        <w:t>person</w:t>
      </w:r>
      <w:r w:rsidRPr="00994205">
        <w:rPr>
          <w:spacing w:val="-2"/>
          <w:sz w:val="24"/>
        </w:rPr>
        <w:t xml:space="preserve"> </w:t>
      </w:r>
      <w:r w:rsidRPr="00994205">
        <w:rPr>
          <w:spacing w:val="-5"/>
          <w:sz w:val="24"/>
        </w:rPr>
        <w:t>is:</w:t>
      </w:r>
    </w:p>
    <w:p w14:paraId="24EA14A6" w14:textId="7E067426" w:rsidR="00837652" w:rsidRPr="000664E6" w:rsidRDefault="000231AE" w:rsidP="00B834DD">
      <w:pPr>
        <w:pStyle w:val="ListParagraph"/>
        <w:numPr>
          <w:ilvl w:val="2"/>
          <w:numId w:val="68"/>
        </w:numPr>
        <w:tabs>
          <w:tab w:val="left" w:pos="3365"/>
          <w:tab w:val="left" w:pos="3366"/>
        </w:tabs>
        <w:spacing w:before="104" w:line="376" w:lineRule="auto"/>
        <w:ind w:right="1188"/>
        <w:rPr>
          <w:sz w:val="24"/>
          <w:szCs w:val="24"/>
        </w:rPr>
      </w:pPr>
      <w:r w:rsidRPr="000664E6">
        <w:rPr>
          <w:spacing w:val="-3"/>
          <w:sz w:val="24"/>
          <w:szCs w:val="24"/>
        </w:rPr>
        <w:t xml:space="preserve">temporarily </w:t>
      </w:r>
      <w:r w:rsidRPr="000664E6">
        <w:rPr>
          <w:spacing w:val="-5"/>
          <w:sz w:val="24"/>
          <w:szCs w:val="24"/>
        </w:rPr>
        <w:t xml:space="preserve">resident </w:t>
      </w:r>
      <w:r w:rsidRPr="000664E6">
        <w:rPr>
          <w:spacing w:val="-3"/>
          <w:sz w:val="24"/>
          <w:szCs w:val="24"/>
        </w:rPr>
        <w:t xml:space="preserve">away </w:t>
      </w:r>
      <w:r w:rsidRPr="000664E6">
        <w:rPr>
          <w:sz w:val="24"/>
          <w:szCs w:val="24"/>
        </w:rPr>
        <w:t xml:space="preserve">from </w:t>
      </w:r>
      <w:r w:rsidRPr="000664E6">
        <w:rPr>
          <w:spacing w:val="-4"/>
          <w:sz w:val="24"/>
          <w:szCs w:val="24"/>
        </w:rPr>
        <w:t xml:space="preserve">his </w:t>
      </w:r>
      <w:r w:rsidRPr="000664E6">
        <w:rPr>
          <w:sz w:val="24"/>
          <w:szCs w:val="24"/>
        </w:rPr>
        <w:t xml:space="preserve">normal </w:t>
      </w:r>
      <w:r w:rsidRPr="000664E6">
        <w:rPr>
          <w:spacing w:val="-3"/>
          <w:sz w:val="24"/>
          <w:szCs w:val="24"/>
        </w:rPr>
        <w:t xml:space="preserve">place of </w:t>
      </w:r>
      <w:r w:rsidRPr="000664E6">
        <w:rPr>
          <w:spacing w:val="-4"/>
          <w:sz w:val="24"/>
          <w:szCs w:val="24"/>
        </w:rPr>
        <w:t xml:space="preserve">residence and </w:t>
      </w:r>
      <w:r w:rsidRPr="000664E6">
        <w:rPr>
          <w:spacing w:val="-3"/>
          <w:sz w:val="24"/>
          <w:szCs w:val="24"/>
        </w:rPr>
        <w:t xml:space="preserve">is </w:t>
      </w:r>
      <w:r w:rsidRPr="000664E6">
        <w:rPr>
          <w:spacing w:val="-4"/>
          <w:sz w:val="24"/>
          <w:szCs w:val="24"/>
        </w:rPr>
        <w:t xml:space="preserve">not </w:t>
      </w:r>
      <w:r w:rsidRPr="000664E6">
        <w:rPr>
          <w:spacing w:val="-5"/>
          <w:sz w:val="24"/>
          <w:szCs w:val="24"/>
        </w:rPr>
        <w:t xml:space="preserve">being </w:t>
      </w:r>
      <w:r w:rsidRPr="000664E6">
        <w:rPr>
          <w:spacing w:val="-3"/>
          <w:sz w:val="24"/>
          <w:szCs w:val="24"/>
        </w:rPr>
        <w:t xml:space="preserve">provided </w:t>
      </w:r>
      <w:r w:rsidRPr="000664E6">
        <w:rPr>
          <w:sz w:val="24"/>
          <w:szCs w:val="24"/>
        </w:rPr>
        <w:t xml:space="preserve">with </w:t>
      </w:r>
      <w:r w:rsidRPr="000664E6">
        <w:rPr>
          <w:spacing w:val="-5"/>
          <w:sz w:val="24"/>
          <w:szCs w:val="24"/>
        </w:rPr>
        <w:t>Essential</w:t>
      </w:r>
      <w:r w:rsidRPr="000664E6">
        <w:rPr>
          <w:spacing w:val="-32"/>
          <w:sz w:val="24"/>
          <w:szCs w:val="24"/>
        </w:rPr>
        <w:t xml:space="preserve"> </w:t>
      </w:r>
      <w:r w:rsidRPr="000664E6">
        <w:rPr>
          <w:sz w:val="24"/>
          <w:szCs w:val="24"/>
        </w:rPr>
        <w:lastRenderedPageBreak/>
        <w:t>Services</w:t>
      </w:r>
      <w:r w:rsidR="000664E6" w:rsidRPr="000664E6">
        <w:rPr>
          <w:sz w:val="24"/>
          <w:szCs w:val="24"/>
        </w:rPr>
        <w:t xml:space="preserve"> </w:t>
      </w:r>
      <w:r w:rsidR="00C104E3" w:rsidRPr="000664E6">
        <w:rPr>
          <w:sz w:val="24"/>
          <w:szCs w:val="24"/>
        </w:rPr>
        <w:t>(</w:t>
      </w:r>
      <w:r w:rsidRPr="000664E6">
        <w:rPr>
          <w:sz w:val="24"/>
          <w:szCs w:val="24"/>
        </w:rPr>
        <w:t>or their equivalent) under any other arrangement in the locality where he is temporarily residing; or</w:t>
      </w:r>
    </w:p>
    <w:p w14:paraId="4326F899" w14:textId="77777777" w:rsidR="00837652" w:rsidRPr="00994205" w:rsidRDefault="000231AE">
      <w:pPr>
        <w:pStyle w:val="ListParagraph"/>
        <w:numPr>
          <w:ilvl w:val="2"/>
          <w:numId w:val="68"/>
        </w:numPr>
        <w:tabs>
          <w:tab w:val="left" w:pos="3365"/>
          <w:tab w:val="left" w:pos="3366"/>
        </w:tabs>
        <w:spacing w:before="94" w:line="376" w:lineRule="auto"/>
        <w:ind w:right="1463"/>
        <w:rPr>
          <w:sz w:val="24"/>
        </w:rPr>
      </w:pPr>
      <w:r w:rsidRPr="00994205">
        <w:rPr>
          <w:sz w:val="24"/>
        </w:rPr>
        <w:t xml:space="preserve">moving from </w:t>
      </w:r>
      <w:r w:rsidRPr="00994205">
        <w:rPr>
          <w:spacing w:val="-3"/>
          <w:sz w:val="24"/>
        </w:rPr>
        <w:t xml:space="preserve">place </w:t>
      </w:r>
      <w:r w:rsidRPr="00994205">
        <w:rPr>
          <w:sz w:val="24"/>
        </w:rPr>
        <w:t xml:space="preserve">to </w:t>
      </w:r>
      <w:r w:rsidRPr="00994205">
        <w:rPr>
          <w:spacing w:val="-3"/>
          <w:sz w:val="24"/>
        </w:rPr>
        <w:t xml:space="preserve">place </w:t>
      </w:r>
      <w:r w:rsidRPr="00994205">
        <w:rPr>
          <w:spacing w:val="-4"/>
          <w:sz w:val="24"/>
        </w:rPr>
        <w:t xml:space="preserve">and not </w:t>
      </w:r>
      <w:r w:rsidRPr="00994205">
        <w:rPr>
          <w:sz w:val="24"/>
        </w:rPr>
        <w:t xml:space="preserve">for </w:t>
      </w:r>
      <w:r w:rsidRPr="00994205">
        <w:rPr>
          <w:spacing w:val="-3"/>
          <w:sz w:val="24"/>
        </w:rPr>
        <w:t xml:space="preserve">the </w:t>
      </w:r>
      <w:r w:rsidRPr="00994205">
        <w:rPr>
          <w:sz w:val="24"/>
        </w:rPr>
        <w:t xml:space="preserve">time </w:t>
      </w:r>
      <w:r w:rsidRPr="00994205">
        <w:rPr>
          <w:spacing w:val="-5"/>
          <w:sz w:val="24"/>
        </w:rPr>
        <w:t xml:space="preserve">being resident </w:t>
      </w:r>
      <w:r w:rsidRPr="00994205">
        <w:rPr>
          <w:spacing w:val="-3"/>
          <w:sz w:val="24"/>
        </w:rPr>
        <w:t xml:space="preserve">in </w:t>
      </w:r>
      <w:r w:rsidRPr="00994205">
        <w:rPr>
          <w:spacing w:val="-4"/>
          <w:sz w:val="24"/>
        </w:rPr>
        <w:t>any</w:t>
      </w:r>
      <w:r w:rsidRPr="00994205">
        <w:rPr>
          <w:spacing w:val="-1"/>
          <w:sz w:val="24"/>
        </w:rPr>
        <w:t xml:space="preserve"> </w:t>
      </w:r>
      <w:r w:rsidRPr="00994205">
        <w:rPr>
          <w:spacing w:val="-3"/>
          <w:sz w:val="24"/>
        </w:rPr>
        <w:t>place.</w:t>
      </w:r>
    </w:p>
    <w:p w14:paraId="491BECAF" w14:textId="77777777" w:rsidR="00837652" w:rsidRPr="00994205" w:rsidRDefault="000231AE">
      <w:pPr>
        <w:pStyle w:val="ListParagraph"/>
        <w:numPr>
          <w:ilvl w:val="1"/>
          <w:numId w:val="68"/>
        </w:numPr>
        <w:tabs>
          <w:tab w:val="left" w:pos="2227"/>
          <w:tab w:val="left" w:pos="2228"/>
        </w:tabs>
        <w:spacing w:before="111" w:line="362" w:lineRule="auto"/>
        <w:ind w:left="2228" w:right="760" w:hanging="1362"/>
        <w:jc w:val="left"/>
        <w:rPr>
          <w:sz w:val="24"/>
        </w:rPr>
      </w:pPr>
      <w:r w:rsidRPr="00994205">
        <w:rPr>
          <w:spacing w:val="-3"/>
          <w:sz w:val="24"/>
        </w:rPr>
        <w:t xml:space="preserve">For the </w:t>
      </w:r>
      <w:r w:rsidRPr="00994205">
        <w:rPr>
          <w:spacing w:val="-5"/>
          <w:sz w:val="24"/>
        </w:rPr>
        <w:t xml:space="preserve">purposes </w:t>
      </w:r>
      <w:r w:rsidRPr="00994205">
        <w:rPr>
          <w:spacing w:val="-3"/>
          <w:sz w:val="24"/>
        </w:rPr>
        <w:t xml:space="preserve">of </w:t>
      </w:r>
      <w:r w:rsidRPr="00994205">
        <w:rPr>
          <w:spacing w:val="-4"/>
          <w:sz w:val="24"/>
        </w:rPr>
        <w:t xml:space="preserve">Clause </w:t>
      </w:r>
      <w:hyperlink w:anchor="_bookmark96" w:history="1">
        <w:r w:rsidRPr="00994205">
          <w:rPr>
            <w:spacing w:val="-5"/>
            <w:sz w:val="24"/>
          </w:rPr>
          <w:t xml:space="preserve">31.13, </w:t>
        </w:r>
      </w:hyperlink>
      <w:r w:rsidRPr="00994205">
        <w:rPr>
          <w:sz w:val="24"/>
        </w:rPr>
        <w:t xml:space="preserve">a </w:t>
      </w:r>
      <w:r w:rsidRPr="00994205">
        <w:rPr>
          <w:spacing w:val="-5"/>
          <w:sz w:val="24"/>
        </w:rPr>
        <w:t xml:space="preserve">person </w:t>
      </w:r>
      <w:r w:rsidRPr="00994205">
        <w:rPr>
          <w:spacing w:val="-6"/>
          <w:sz w:val="24"/>
        </w:rPr>
        <w:t xml:space="preserve">shall </w:t>
      </w:r>
      <w:r w:rsidRPr="00994205">
        <w:rPr>
          <w:spacing w:val="-3"/>
          <w:sz w:val="24"/>
        </w:rPr>
        <w:t xml:space="preserve">be </w:t>
      </w:r>
      <w:r w:rsidRPr="00994205">
        <w:rPr>
          <w:spacing w:val="-4"/>
          <w:sz w:val="24"/>
        </w:rPr>
        <w:t xml:space="preserve">regarded </w:t>
      </w:r>
      <w:r w:rsidRPr="00994205">
        <w:rPr>
          <w:spacing w:val="-3"/>
          <w:sz w:val="24"/>
        </w:rPr>
        <w:t xml:space="preserve">as temporarily </w:t>
      </w:r>
      <w:r w:rsidRPr="00994205">
        <w:rPr>
          <w:spacing w:val="-5"/>
          <w:sz w:val="24"/>
        </w:rPr>
        <w:t xml:space="preserve">resident </w:t>
      </w:r>
      <w:r w:rsidRPr="00994205">
        <w:rPr>
          <w:spacing w:val="-3"/>
          <w:sz w:val="24"/>
        </w:rPr>
        <w:t xml:space="preserve">in </w:t>
      </w:r>
      <w:r w:rsidRPr="00994205">
        <w:rPr>
          <w:sz w:val="24"/>
        </w:rPr>
        <w:t xml:space="preserve">a </w:t>
      </w:r>
      <w:r w:rsidRPr="00994205">
        <w:rPr>
          <w:spacing w:val="-3"/>
          <w:sz w:val="24"/>
        </w:rPr>
        <w:t xml:space="preserve">place </w:t>
      </w:r>
      <w:r w:rsidRPr="00994205">
        <w:rPr>
          <w:sz w:val="24"/>
        </w:rPr>
        <w:t xml:space="preserve">if, </w:t>
      </w:r>
      <w:r w:rsidRPr="00994205">
        <w:rPr>
          <w:spacing w:val="-3"/>
          <w:sz w:val="24"/>
        </w:rPr>
        <w:t xml:space="preserve">when he </w:t>
      </w:r>
      <w:r w:rsidRPr="00994205">
        <w:rPr>
          <w:sz w:val="24"/>
        </w:rPr>
        <w:t xml:space="preserve">arrives </w:t>
      </w:r>
      <w:r w:rsidRPr="00994205">
        <w:rPr>
          <w:spacing w:val="-3"/>
          <w:sz w:val="24"/>
        </w:rPr>
        <w:t xml:space="preserve">in </w:t>
      </w:r>
      <w:r w:rsidRPr="00994205">
        <w:rPr>
          <w:spacing w:val="-4"/>
          <w:sz w:val="24"/>
        </w:rPr>
        <w:t xml:space="preserve">that </w:t>
      </w:r>
      <w:r w:rsidRPr="00994205">
        <w:rPr>
          <w:spacing w:val="-3"/>
          <w:sz w:val="24"/>
        </w:rPr>
        <w:t xml:space="preserve">place, he </w:t>
      </w:r>
      <w:r w:rsidRPr="00994205">
        <w:rPr>
          <w:spacing w:val="-5"/>
          <w:sz w:val="24"/>
        </w:rPr>
        <w:t xml:space="preserve">intends </w:t>
      </w:r>
      <w:r w:rsidRPr="00994205">
        <w:rPr>
          <w:sz w:val="24"/>
        </w:rPr>
        <w:t xml:space="preserve">to </w:t>
      </w:r>
      <w:r w:rsidRPr="00994205">
        <w:rPr>
          <w:spacing w:val="-5"/>
          <w:sz w:val="24"/>
        </w:rPr>
        <w:t xml:space="preserve">stay </w:t>
      </w:r>
      <w:r w:rsidRPr="00994205">
        <w:rPr>
          <w:spacing w:val="-3"/>
          <w:sz w:val="24"/>
        </w:rPr>
        <w:t xml:space="preserve">there </w:t>
      </w:r>
      <w:r w:rsidRPr="00994205">
        <w:rPr>
          <w:sz w:val="24"/>
        </w:rPr>
        <w:t xml:space="preserve">for more </w:t>
      </w:r>
      <w:r w:rsidRPr="00994205">
        <w:rPr>
          <w:spacing w:val="-4"/>
          <w:sz w:val="24"/>
        </w:rPr>
        <w:t xml:space="preserve">than </w:t>
      </w:r>
      <w:r w:rsidRPr="00994205">
        <w:rPr>
          <w:spacing w:val="-3"/>
          <w:sz w:val="24"/>
        </w:rPr>
        <w:t xml:space="preserve">twenty </w:t>
      </w:r>
      <w:r w:rsidRPr="00994205">
        <w:rPr>
          <w:sz w:val="24"/>
        </w:rPr>
        <w:t xml:space="preserve">four </w:t>
      </w:r>
      <w:r w:rsidRPr="00994205">
        <w:rPr>
          <w:spacing w:val="-3"/>
          <w:sz w:val="24"/>
        </w:rPr>
        <w:t xml:space="preserve">(24) </w:t>
      </w:r>
      <w:r w:rsidRPr="00994205">
        <w:rPr>
          <w:spacing w:val="-4"/>
          <w:sz w:val="24"/>
        </w:rPr>
        <w:t xml:space="preserve">hours but not </w:t>
      </w:r>
      <w:r w:rsidRPr="00994205">
        <w:rPr>
          <w:sz w:val="24"/>
        </w:rPr>
        <w:t xml:space="preserve">more </w:t>
      </w:r>
      <w:r w:rsidRPr="00994205">
        <w:rPr>
          <w:spacing w:val="-4"/>
          <w:sz w:val="24"/>
        </w:rPr>
        <w:t xml:space="preserve">than </w:t>
      </w:r>
      <w:r w:rsidRPr="00994205">
        <w:rPr>
          <w:spacing w:val="-3"/>
          <w:sz w:val="24"/>
        </w:rPr>
        <w:t xml:space="preserve">three </w:t>
      </w:r>
      <w:r w:rsidRPr="00994205">
        <w:rPr>
          <w:sz w:val="24"/>
        </w:rPr>
        <w:t>(3)</w:t>
      </w:r>
      <w:r w:rsidRPr="00994205">
        <w:rPr>
          <w:spacing w:val="-30"/>
          <w:sz w:val="24"/>
        </w:rPr>
        <w:t xml:space="preserve"> </w:t>
      </w:r>
      <w:r w:rsidRPr="00994205">
        <w:rPr>
          <w:spacing w:val="-3"/>
          <w:sz w:val="24"/>
        </w:rPr>
        <w:t>months.</w:t>
      </w:r>
    </w:p>
    <w:p w14:paraId="4F53CD04" w14:textId="675EBE36" w:rsidR="00837652" w:rsidRPr="00994205" w:rsidRDefault="000231AE">
      <w:pPr>
        <w:pStyle w:val="ListParagraph"/>
        <w:numPr>
          <w:ilvl w:val="1"/>
          <w:numId w:val="68"/>
        </w:numPr>
        <w:tabs>
          <w:tab w:val="left" w:pos="2227"/>
          <w:tab w:val="left" w:pos="2228"/>
        </w:tabs>
        <w:spacing w:before="126" w:line="362" w:lineRule="auto"/>
        <w:ind w:left="2228" w:right="724" w:hanging="1362"/>
        <w:jc w:val="left"/>
        <w:rPr>
          <w:sz w:val="24"/>
        </w:rPr>
      </w:pPr>
      <w:r w:rsidRPr="00994205">
        <w:rPr>
          <w:spacing w:val="-3"/>
          <w:sz w:val="24"/>
        </w:rPr>
        <w:t xml:space="preserve">Where the </w:t>
      </w:r>
      <w:r w:rsidRPr="00994205">
        <w:rPr>
          <w:sz w:val="24"/>
        </w:rPr>
        <w:t xml:space="preserve">Contractor </w:t>
      </w:r>
      <w:r w:rsidRPr="00994205">
        <w:rPr>
          <w:spacing w:val="-4"/>
          <w:sz w:val="24"/>
        </w:rPr>
        <w:t xml:space="preserve">wishes </w:t>
      </w:r>
      <w:r w:rsidRPr="00994205">
        <w:rPr>
          <w:sz w:val="24"/>
        </w:rPr>
        <w:t xml:space="preserve">to </w:t>
      </w:r>
      <w:r w:rsidRPr="00994205">
        <w:rPr>
          <w:spacing w:val="-3"/>
          <w:sz w:val="24"/>
        </w:rPr>
        <w:t xml:space="preserve">terminate its </w:t>
      </w:r>
      <w:r w:rsidRPr="00994205">
        <w:rPr>
          <w:spacing w:val="-6"/>
          <w:sz w:val="24"/>
        </w:rPr>
        <w:t xml:space="preserve">responsibility </w:t>
      </w:r>
      <w:r w:rsidRPr="00994205">
        <w:rPr>
          <w:sz w:val="24"/>
        </w:rPr>
        <w:t xml:space="preserve">for a </w:t>
      </w:r>
      <w:r w:rsidRPr="00994205">
        <w:rPr>
          <w:spacing w:val="-5"/>
          <w:sz w:val="24"/>
        </w:rPr>
        <w:t xml:space="preserve">person </w:t>
      </w:r>
      <w:r w:rsidRPr="00994205">
        <w:rPr>
          <w:sz w:val="24"/>
        </w:rPr>
        <w:t xml:space="preserve">accepted </w:t>
      </w:r>
      <w:r w:rsidRPr="00994205">
        <w:rPr>
          <w:spacing w:val="-3"/>
          <w:sz w:val="24"/>
        </w:rPr>
        <w:t xml:space="preserve">as </w:t>
      </w:r>
      <w:r w:rsidRPr="00994205">
        <w:rPr>
          <w:sz w:val="24"/>
        </w:rPr>
        <w:t xml:space="preserve">a </w:t>
      </w:r>
      <w:r w:rsidRPr="00994205">
        <w:rPr>
          <w:spacing w:val="-3"/>
          <w:sz w:val="24"/>
        </w:rPr>
        <w:t xml:space="preserve">Temporary </w:t>
      </w:r>
      <w:r w:rsidRPr="00994205">
        <w:rPr>
          <w:spacing w:val="-5"/>
          <w:sz w:val="24"/>
        </w:rPr>
        <w:t xml:space="preserve">Resident </w:t>
      </w:r>
      <w:r w:rsidRPr="00994205">
        <w:rPr>
          <w:sz w:val="24"/>
        </w:rPr>
        <w:t xml:space="preserve">before </w:t>
      </w:r>
      <w:r w:rsidRPr="00994205">
        <w:rPr>
          <w:spacing w:val="-3"/>
          <w:sz w:val="24"/>
        </w:rPr>
        <w:t xml:space="preserve">the </w:t>
      </w:r>
      <w:r w:rsidRPr="00994205">
        <w:rPr>
          <w:spacing w:val="-4"/>
          <w:sz w:val="24"/>
        </w:rPr>
        <w:t xml:space="preserve">end </w:t>
      </w:r>
      <w:r w:rsidRPr="00994205">
        <w:rPr>
          <w:spacing w:val="-3"/>
          <w:sz w:val="24"/>
        </w:rPr>
        <w:t xml:space="preserve">of three </w:t>
      </w:r>
      <w:r w:rsidRPr="00994205">
        <w:rPr>
          <w:sz w:val="24"/>
        </w:rPr>
        <w:t xml:space="preserve">(3) </w:t>
      </w:r>
      <w:r w:rsidRPr="00994205">
        <w:rPr>
          <w:spacing w:val="-3"/>
          <w:sz w:val="24"/>
        </w:rPr>
        <w:t xml:space="preserve">months or </w:t>
      </w:r>
      <w:r w:rsidRPr="00994205">
        <w:rPr>
          <w:sz w:val="24"/>
        </w:rPr>
        <w:t xml:space="preserve">such </w:t>
      </w:r>
      <w:r w:rsidRPr="00994205">
        <w:rPr>
          <w:spacing w:val="-5"/>
          <w:sz w:val="24"/>
        </w:rPr>
        <w:t xml:space="preserve">shorter </w:t>
      </w:r>
      <w:r w:rsidRPr="00994205">
        <w:rPr>
          <w:spacing w:val="-4"/>
          <w:sz w:val="24"/>
        </w:rPr>
        <w:t xml:space="preserve">period </w:t>
      </w:r>
      <w:r w:rsidRPr="00994205">
        <w:rPr>
          <w:sz w:val="24"/>
        </w:rPr>
        <w:t xml:space="preserve">for which </w:t>
      </w:r>
      <w:r w:rsidRPr="00994205">
        <w:rPr>
          <w:spacing w:val="-3"/>
          <w:sz w:val="24"/>
        </w:rPr>
        <w:t xml:space="preserve">it </w:t>
      </w:r>
      <w:r w:rsidRPr="00994205">
        <w:rPr>
          <w:spacing w:val="-4"/>
          <w:sz w:val="24"/>
        </w:rPr>
        <w:t xml:space="preserve">had agreed </w:t>
      </w:r>
      <w:r w:rsidRPr="00994205">
        <w:rPr>
          <w:sz w:val="24"/>
        </w:rPr>
        <w:t xml:space="preserve">to accept </w:t>
      </w:r>
      <w:r w:rsidRPr="00994205">
        <w:rPr>
          <w:spacing w:val="-4"/>
          <w:sz w:val="24"/>
        </w:rPr>
        <w:t xml:space="preserve">him </w:t>
      </w:r>
      <w:r w:rsidRPr="00994205">
        <w:rPr>
          <w:spacing w:val="-3"/>
          <w:sz w:val="24"/>
        </w:rPr>
        <w:t xml:space="preserve">as </w:t>
      </w:r>
      <w:r w:rsidRPr="00994205">
        <w:rPr>
          <w:sz w:val="24"/>
        </w:rPr>
        <w:t xml:space="preserve">a </w:t>
      </w:r>
      <w:r w:rsidRPr="00994205">
        <w:rPr>
          <w:spacing w:val="-4"/>
          <w:sz w:val="24"/>
        </w:rPr>
        <w:t xml:space="preserve">Patient, </w:t>
      </w:r>
      <w:r w:rsidRPr="00994205">
        <w:rPr>
          <w:spacing w:val="-3"/>
          <w:sz w:val="24"/>
        </w:rPr>
        <w:t xml:space="preserve">the Contractor </w:t>
      </w:r>
      <w:r w:rsidRPr="00994205">
        <w:rPr>
          <w:spacing w:val="-6"/>
          <w:sz w:val="24"/>
        </w:rPr>
        <w:t xml:space="preserve">shall </w:t>
      </w:r>
      <w:r w:rsidRPr="00994205">
        <w:rPr>
          <w:sz w:val="24"/>
        </w:rPr>
        <w:t xml:space="preserve">notify </w:t>
      </w:r>
      <w:r w:rsidRPr="00994205">
        <w:rPr>
          <w:spacing w:val="-3"/>
          <w:sz w:val="24"/>
        </w:rPr>
        <w:t xml:space="preserve">the </w:t>
      </w:r>
      <w:r w:rsidRPr="00994205">
        <w:rPr>
          <w:spacing w:val="-4"/>
          <w:sz w:val="24"/>
        </w:rPr>
        <w:t xml:space="preserve">Patient </w:t>
      </w:r>
      <w:r w:rsidRPr="00994205">
        <w:rPr>
          <w:spacing w:val="-5"/>
          <w:sz w:val="24"/>
        </w:rPr>
        <w:t xml:space="preserve">either </w:t>
      </w:r>
      <w:r w:rsidRPr="00994205">
        <w:rPr>
          <w:spacing w:val="-4"/>
          <w:sz w:val="24"/>
        </w:rPr>
        <w:t xml:space="preserve">orally </w:t>
      </w:r>
      <w:r w:rsidRPr="00994205">
        <w:rPr>
          <w:spacing w:val="3"/>
          <w:sz w:val="24"/>
        </w:rPr>
        <w:t xml:space="preserve">or </w:t>
      </w:r>
      <w:r w:rsidRPr="00994205">
        <w:rPr>
          <w:spacing w:val="-3"/>
          <w:sz w:val="24"/>
        </w:rPr>
        <w:t xml:space="preserve">in writing </w:t>
      </w:r>
      <w:r w:rsidRPr="00994205">
        <w:rPr>
          <w:spacing w:val="-4"/>
          <w:sz w:val="24"/>
        </w:rPr>
        <w:t xml:space="preserve">and </w:t>
      </w:r>
      <w:r w:rsidRPr="00994205">
        <w:rPr>
          <w:spacing w:val="-3"/>
          <w:sz w:val="24"/>
        </w:rPr>
        <w:t xml:space="preserve">its </w:t>
      </w:r>
      <w:r w:rsidRPr="00994205">
        <w:rPr>
          <w:spacing w:val="-6"/>
          <w:sz w:val="24"/>
        </w:rPr>
        <w:t xml:space="preserve">responsibility </w:t>
      </w:r>
      <w:r w:rsidRPr="00994205">
        <w:rPr>
          <w:sz w:val="24"/>
        </w:rPr>
        <w:t xml:space="preserve">for </w:t>
      </w:r>
      <w:r w:rsidRPr="00994205">
        <w:rPr>
          <w:spacing w:val="-4"/>
          <w:sz w:val="24"/>
        </w:rPr>
        <w:t xml:space="preserve">that </w:t>
      </w:r>
      <w:r w:rsidRPr="00994205">
        <w:rPr>
          <w:spacing w:val="-5"/>
          <w:sz w:val="24"/>
        </w:rPr>
        <w:t xml:space="preserve">person </w:t>
      </w:r>
      <w:r w:rsidRPr="00994205">
        <w:rPr>
          <w:spacing w:val="-6"/>
          <w:sz w:val="24"/>
        </w:rPr>
        <w:t xml:space="preserve">shall </w:t>
      </w:r>
      <w:r w:rsidRPr="00994205">
        <w:rPr>
          <w:spacing w:val="-3"/>
          <w:sz w:val="24"/>
        </w:rPr>
        <w:t xml:space="preserve">cease seven </w:t>
      </w:r>
      <w:r w:rsidRPr="00994205">
        <w:rPr>
          <w:sz w:val="24"/>
        </w:rPr>
        <w:t xml:space="preserve">(7) days after </w:t>
      </w: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notification </w:t>
      </w:r>
      <w:r w:rsidRPr="00994205">
        <w:rPr>
          <w:sz w:val="24"/>
        </w:rPr>
        <w:t>was</w:t>
      </w:r>
      <w:r w:rsidRPr="00994205">
        <w:rPr>
          <w:spacing w:val="-1"/>
          <w:sz w:val="24"/>
        </w:rPr>
        <w:t xml:space="preserve"> </w:t>
      </w:r>
      <w:r w:rsidRPr="00994205">
        <w:rPr>
          <w:spacing w:val="-3"/>
          <w:sz w:val="24"/>
        </w:rPr>
        <w:t>given.</w:t>
      </w:r>
    </w:p>
    <w:p w14:paraId="5CECEB51" w14:textId="77777777" w:rsidR="00837652" w:rsidRPr="00994205" w:rsidRDefault="000231AE">
      <w:pPr>
        <w:pStyle w:val="ListParagraph"/>
        <w:numPr>
          <w:ilvl w:val="1"/>
          <w:numId w:val="68"/>
        </w:numPr>
        <w:tabs>
          <w:tab w:val="left" w:pos="2227"/>
          <w:tab w:val="left" w:pos="2228"/>
        </w:tabs>
        <w:spacing w:before="127" w:line="367" w:lineRule="auto"/>
        <w:ind w:left="2228" w:right="887" w:hanging="1362"/>
        <w:jc w:val="left"/>
        <w:rPr>
          <w:sz w:val="24"/>
        </w:rPr>
      </w:pPr>
      <w:bookmarkStart w:id="105" w:name="_bookmark97"/>
      <w:bookmarkEnd w:id="105"/>
      <w:r w:rsidRPr="00994205">
        <w:rPr>
          <w:sz w:val="24"/>
        </w:rPr>
        <w:t xml:space="preserve">At </w:t>
      </w:r>
      <w:r w:rsidRPr="00994205">
        <w:rPr>
          <w:spacing w:val="-3"/>
          <w:sz w:val="24"/>
        </w:rPr>
        <w:t xml:space="preserve">the </w:t>
      </w:r>
      <w:r w:rsidRPr="00994205">
        <w:rPr>
          <w:spacing w:val="-4"/>
          <w:sz w:val="24"/>
        </w:rPr>
        <w:t xml:space="preserve">end </w:t>
      </w:r>
      <w:r w:rsidRPr="00994205">
        <w:rPr>
          <w:spacing w:val="-3"/>
          <w:sz w:val="24"/>
        </w:rPr>
        <w:t xml:space="preserve">of three </w:t>
      </w:r>
      <w:r w:rsidRPr="00994205">
        <w:rPr>
          <w:sz w:val="24"/>
        </w:rPr>
        <w:t xml:space="preserve">(3) </w:t>
      </w:r>
      <w:r w:rsidRPr="00994205">
        <w:rPr>
          <w:spacing w:val="-3"/>
          <w:sz w:val="24"/>
        </w:rPr>
        <w:t xml:space="preserve">months, or on </w:t>
      </w:r>
      <w:r w:rsidRPr="00994205">
        <w:rPr>
          <w:sz w:val="24"/>
        </w:rPr>
        <w:t xml:space="preserve">such </w:t>
      </w:r>
      <w:r w:rsidRPr="00994205">
        <w:rPr>
          <w:spacing w:val="-5"/>
          <w:sz w:val="24"/>
        </w:rPr>
        <w:t xml:space="preserve">earlier </w:t>
      </w:r>
      <w:r w:rsidRPr="00994205">
        <w:rPr>
          <w:spacing w:val="-4"/>
          <w:sz w:val="24"/>
        </w:rPr>
        <w:t xml:space="preserve">date </w:t>
      </w:r>
      <w:r w:rsidRPr="00994205">
        <w:rPr>
          <w:spacing w:val="-3"/>
          <w:sz w:val="24"/>
        </w:rPr>
        <w:t xml:space="preserve">as its </w:t>
      </w:r>
      <w:r w:rsidRPr="00994205">
        <w:rPr>
          <w:spacing w:val="-6"/>
          <w:sz w:val="24"/>
        </w:rPr>
        <w:t xml:space="preserve">responsibility </w:t>
      </w:r>
      <w:r w:rsidRPr="00994205">
        <w:rPr>
          <w:sz w:val="24"/>
        </w:rPr>
        <w:t xml:space="preserve">for </w:t>
      </w:r>
      <w:r w:rsidRPr="00994205">
        <w:rPr>
          <w:spacing w:val="-3"/>
          <w:sz w:val="24"/>
        </w:rPr>
        <w:t xml:space="preserve">the </w:t>
      </w:r>
      <w:r w:rsidRPr="00994205">
        <w:rPr>
          <w:spacing w:val="-4"/>
          <w:sz w:val="24"/>
        </w:rPr>
        <w:t xml:space="preserve">Patient has </w:t>
      </w:r>
      <w:r w:rsidRPr="00994205">
        <w:rPr>
          <w:spacing w:val="2"/>
          <w:sz w:val="24"/>
        </w:rPr>
        <w:t xml:space="preserve">come </w:t>
      </w:r>
      <w:r w:rsidRPr="00994205">
        <w:rPr>
          <w:sz w:val="24"/>
        </w:rPr>
        <w:t xml:space="preserve">to </w:t>
      </w:r>
      <w:r w:rsidRPr="00994205">
        <w:rPr>
          <w:spacing w:val="-3"/>
          <w:sz w:val="24"/>
        </w:rPr>
        <w:t xml:space="preserve">an </w:t>
      </w:r>
      <w:r w:rsidRPr="00994205">
        <w:rPr>
          <w:spacing w:val="-5"/>
          <w:sz w:val="24"/>
        </w:rPr>
        <w:t xml:space="preserve">end, </w:t>
      </w:r>
      <w:r w:rsidRPr="00994205">
        <w:rPr>
          <w:spacing w:val="-3"/>
          <w:sz w:val="24"/>
        </w:rPr>
        <w:t xml:space="preserve">the </w:t>
      </w:r>
      <w:r w:rsidRPr="00994205">
        <w:rPr>
          <w:sz w:val="24"/>
        </w:rPr>
        <w:t xml:space="preserve">Contractor </w:t>
      </w:r>
      <w:r w:rsidRPr="00994205">
        <w:rPr>
          <w:spacing w:val="-6"/>
          <w:sz w:val="24"/>
        </w:rPr>
        <w:t xml:space="preserve">shall </w:t>
      </w:r>
      <w:r w:rsidRPr="00994205">
        <w:rPr>
          <w:sz w:val="24"/>
        </w:rPr>
        <w:t xml:space="preserve">notify </w:t>
      </w:r>
      <w:r w:rsidRPr="00994205">
        <w:rPr>
          <w:spacing w:val="-3"/>
          <w:sz w:val="24"/>
        </w:rPr>
        <w:t xml:space="preserve">the Commissioner in writing of </w:t>
      </w:r>
      <w:r w:rsidRPr="00994205">
        <w:rPr>
          <w:spacing w:val="-4"/>
          <w:sz w:val="24"/>
        </w:rPr>
        <w:t xml:space="preserve">any </w:t>
      </w:r>
      <w:r w:rsidRPr="00994205">
        <w:rPr>
          <w:spacing w:val="-5"/>
          <w:sz w:val="24"/>
        </w:rPr>
        <w:t xml:space="preserve">person </w:t>
      </w:r>
      <w:r w:rsidRPr="00994205">
        <w:rPr>
          <w:spacing w:val="-3"/>
          <w:sz w:val="24"/>
        </w:rPr>
        <w:t xml:space="preserve">whom it </w:t>
      </w:r>
      <w:r w:rsidRPr="00994205">
        <w:rPr>
          <w:sz w:val="24"/>
        </w:rPr>
        <w:t xml:space="preserve">accepted </w:t>
      </w:r>
      <w:r w:rsidRPr="00994205">
        <w:rPr>
          <w:spacing w:val="-3"/>
          <w:sz w:val="24"/>
        </w:rPr>
        <w:t xml:space="preserve">as </w:t>
      </w:r>
      <w:r w:rsidRPr="00994205">
        <w:rPr>
          <w:sz w:val="24"/>
        </w:rPr>
        <w:t xml:space="preserve">a </w:t>
      </w:r>
      <w:r w:rsidRPr="00994205">
        <w:rPr>
          <w:spacing w:val="-3"/>
          <w:sz w:val="24"/>
        </w:rPr>
        <w:t>Temporary</w:t>
      </w:r>
      <w:r w:rsidRPr="00994205">
        <w:rPr>
          <w:spacing w:val="12"/>
          <w:sz w:val="24"/>
        </w:rPr>
        <w:t xml:space="preserve"> </w:t>
      </w:r>
      <w:r w:rsidRPr="00994205">
        <w:rPr>
          <w:spacing w:val="-5"/>
          <w:sz w:val="24"/>
        </w:rPr>
        <w:t>Resident.</w:t>
      </w:r>
    </w:p>
    <w:p w14:paraId="080C6C9A" w14:textId="77777777" w:rsidR="00837652" w:rsidRPr="00EE1507" w:rsidRDefault="000231AE">
      <w:pPr>
        <w:pStyle w:val="Heading2"/>
        <w:spacing w:before="90" w:line="345" w:lineRule="auto"/>
        <w:ind w:right="1411"/>
      </w:pPr>
      <w:bookmarkStart w:id="106" w:name="_bookmark98"/>
      <w:bookmarkEnd w:id="106"/>
      <w:r w:rsidRPr="00EE1507">
        <w:t>Refusal of applications for inclusion in the List of Patients</w:t>
      </w:r>
      <w:r w:rsidRPr="00EE1507">
        <w:rPr>
          <w:spacing w:val="-40"/>
        </w:rPr>
        <w:t xml:space="preserve"> </w:t>
      </w:r>
      <w:r w:rsidRPr="00EE1507">
        <w:t>or</w:t>
      </w:r>
      <w:r w:rsidRPr="00EE1507">
        <w:rPr>
          <w:spacing w:val="-24"/>
        </w:rPr>
        <w:t xml:space="preserve"> </w:t>
      </w:r>
      <w:r w:rsidRPr="00EE1507">
        <w:t>for</w:t>
      </w:r>
      <w:r w:rsidRPr="00EE1507">
        <w:rPr>
          <w:spacing w:val="-25"/>
        </w:rPr>
        <w:t xml:space="preserve"> </w:t>
      </w:r>
      <w:r w:rsidRPr="00EE1507">
        <w:t>acceptance</w:t>
      </w:r>
      <w:r w:rsidRPr="00EE1507">
        <w:rPr>
          <w:spacing w:val="-39"/>
        </w:rPr>
        <w:t xml:space="preserve"> </w:t>
      </w:r>
      <w:r w:rsidRPr="00EE1507">
        <w:t>as</w:t>
      </w:r>
      <w:r w:rsidRPr="00EE1507">
        <w:rPr>
          <w:spacing w:val="-25"/>
        </w:rPr>
        <w:t xml:space="preserve"> </w:t>
      </w:r>
      <w:r w:rsidRPr="00EE1507">
        <w:t>a</w:t>
      </w:r>
      <w:r w:rsidRPr="00EE1507">
        <w:rPr>
          <w:spacing w:val="-9"/>
        </w:rPr>
        <w:t xml:space="preserve"> </w:t>
      </w:r>
      <w:r w:rsidRPr="00EE1507">
        <w:t>Temporary</w:t>
      </w:r>
      <w:r w:rsidRPr="00EE1507">
        <w:rPr>
          <w:spacing w:val="-38"/>
        </w:rPr>
        <w:t xml:space="preserve"> </w:t>
      </w:r>
      <w:r w:rsidRPr="00EE1507">
        <w:t>Resident</w:t>
      </w:r>
    </w:p>
    <w:p w14:paraId="5FAF122E" w14:textId="77777777" w:rsidR="00837652" w:rsidRPr="00EE1507" w:rsidRDefault="000231AE">
      <w:pPr>
        <w:pStyle w:val="ListParagraph"/>
        <w:numPr>
          <w:ilvl w:val="1"/>
          <w:numId w:val="68"/>
        </w:numPr>
        <w:tabs>
          <w:tab w:val="left" w:pos="2227"/>
          <w:tab w:val="left" w:pos="2228"/>
        </w:tabs>
        <w:spacing w:before="159"/>
        <w:ind w:left="2228" w:hanging="1362"/>
        <w:jc w:val="left"/>
        <w:rPr>
          <w:sz w:val="24"/>
        </w:rPr>
      </w:pPr>
      <w:bookmarkStart w:id="107" w:name="_bookmark99"/>
      <w:bookmarkEnd w:id="107"/>
      <w:r w:rsidRPr="00EE1507">
        <w:rPr>
          <w:spacing w:val="-3"/>
          <w:sz w:val="24"/>
        </w:rPr>
        <w:t xml:space="preserve">The Contractor </w:t>
      </w:r>
      <w:r w:rsidRPr="00EE1507">
        <w:rPr>
          <w:spacing w:val="-6"/>
          <w:sz w:val="24"/>
        </w:rPr>
        <w:t xml:space="preserve">shall </w:t>
      </w:r>
      <w:r w:rsidRPr="00EE1507">
        <w:rPr>
          <w:spacing w:val="-5"/>
          <w:sz w:val="24"/>
        </w:rPr>
        <w:t xml:space="preserve">only </w:t>
      </w:r>
      <w:r w:rsidRPr="00EE1507">
        <w:rPr>
          <w:sz w:val="24"/>
        </w:rPr>
        <w:t xml:space="preserve">refuse </w:t>
      </w:r>
      <w:r w:rsidRPr="00EE1507">
        <w:rPr>
          <w:spacing w:val="-3"/>
          <w:sz w:val="24"/>
        </w:rPr>
        <w:t xml:space="preserve">an </w:t>
      </w:r>
      <w:r w:rsidRPr="00EE1507">
        <w:rPr>
          <w:spacing w:val="-4"/>
          <w:sz w:val="24"/>
        </w:rPr>
        <w:t xml:space="preserve">application </w:t>
      </w:r>
      <w:r w:rsidRPr="00EE1507">
        <w:rPr>
          <w:sz w:val="24"/>
        </w:rPr>
        <w:t xml:space="preserve">made </w:t>
      </w:r>
      <w:r w:rsidRPr="00EE1507">
        <w:rPr>
          <w:spacing w:val="-5"/>
          <w:sz w:val="24"/>
        </w:rPr>
        <w:t>under</w:t>
      </w:r>
      <w:r w:rsidRPr="00EE1507">
        <w:rPr>
          <w:spacing w:val="-18"/>
          <w:sz w:val="24"/>
        </w:rPr>
        <w:t xml:space="preserve"> </w:t>
      </w:r>
      <w:r w:rsidRPr="00EE1507">
        <w:rPr>
          <w:spacing w:val="-5"/>
          <w:sz w:val="24"/>
        </w:rPr>
        <w:t>Clauses</w:t>
      </w:r>
    </w:p>
    <w:p w14:paraId="5A595E6E" w14:textId="77777777" w:rsidR="00837652" w:rsidRPr="00EE1507" w:rsidRDefault="00B67B7A">
      <w:pPr>
        <w:pStyle w:val="BodyText"/>
        <w:spacing w:before="141" w:line="369" w:lineRule="auto"/>
        <w:ind w:left="2228" w:right="816"/>
      </w:pPr>
      <w:hyperlink w:anchor="_bookmark92" w:history="1">
        <w:r w:rsidR="000231AE" w:rsidRPr="00EE1507">
          <w:rPr>
            <w:spacing w:val="-4"/>
          </w:rPr>
          <w:t xml:space="preserve">31.8 </w:t>
        </w:r>
      </w:hyperlink>
      <w:r w:rsidR="000231AE" w:rsidRPr="00EE1507">
        <w:t xml:space="preserve">to </w:t>
      </w:r>
      <w:hyperlink w:anchor="_bookmark97" w:history="1">
        <w:r w:rsidR="000231AE" w:rsidRPr="00EE1507">
          <w:rPr>
            <w:spacing w:val="-5"/>
          </w:rPr>
          <w:t xml:space="preserve">31.16 </w:t>
        </w:r>
      </w:hyperlink>
      <w:r w:rsidR="000231AE" w:rsidRPr="00EE1507">
        <w:rPr>
          <w:spacing w:val="-3"/>
        </w:rPr>
        <w:t xml:space="preserve">if it </w:t>
      </w:r>
      <w:r w:rsidR="000231AE" w:rsidRPr="00EE1507">
        <w:rPr>
          <w:spacing w:val="-4"/>
        </w:rPr>
        <w:t xml:space="preserve">has </w:t>
      </w:r>
      <w:r w:rsidR="000231AE" w:rsidRPr="00EE1507">
        <w:rPr>
          <w:spacing w:val="-5"/>
        </w:rPr>
        <w:t xml:space="preserve">reasonable grounds </w:t>
      </w:r>
      <w:r w:rsidR="000231AE" w:rsidRPr="00EE1507">
        <w:t xml:space="preserve">for </w:t>
      </w:r>
      <w:r w:rsidR="000231AE" w:rsidRPr="00EE1507">
        <w:rPr>
          <w:spacing w:val="-5"/>
        </w:rPr>
        <w:t xml:space="preserve">doing </w:t>
      </w:r>
      <w:r w:rsidR="000231AE" w:rsidRPr="00EE1507">
        <w:rPr>
          <w:spacing w:val="-4"/>
        </w:rPr>
        <w:t xml:space="preserve">so </w:t>
      </w:r>
      <w:r w:rsidR="000231AE" w:rsidRPr="00EE1507">
        <w:t xml:space="preserve">which </w:t>
      </w:r>
      <w:r w:rsidR="000231AE" w:rsidRPr="00EE1507">
        <w:rPr>
          <w:spacing w:val="-3"/>
        </w:rPr>
        <w:t xml:space="preserve">do </w:t>
      </w:r>
      <w:r w:rsidR="000231AE" w:rsidRPr="00EE1507">
        <w:rPr>
          <w:spacing w:val="-4"/>
        </w:rPr>
        <w:t xml:space="preserve">not relate </w:t>
      </w:r>
      <w:r w:rsidR="000231AE" w:rsidRPr="00EE1507">
        <w:t xml:space="preserve">to </w:t>
      </w:r>
      <w:r w:rsidR="000231AE" w:rsidRPr="00EE1507">
        <w:rPr>
          <w:spacing w:val="-3"/>
        </w:rPr>
        <w:t xml:space="preserve">the </w:t>
      </w:r>
      <w:r w:rsidR="000231AE" w:rsidRPr="00EE1507">
        <w:rPr>
          <w:spacing w:val="-4"/>
        </w:rPr>
        <w:t xml:space="preserve">applicant’s </w:t>
      </w:r>
      <w:r w:rsidR="000231AE" w:rsidRPr="00EE1507">
        <w:t xml:space="preserve">race, </w:t>
      </w:r>
      <w:r w:rsidR="000231AE" w:rsidRPr="00EE1507">
        <w:rPr>
          <w:spacing w:val="-5"/>
        </w:rPr>
        <w:t xml:space="preserve">gender, </w:t>
      </w:r>
      <w:r w:rsidR="000231AE" w:rsidRPr="00EE1507">
        <w:rPr>
          <w:spacing w:val="-4"/>
        </w:rPr>
        <w:t xml:space="preserve">social class, </w:t>
      </w:r>
      <w:r w:rsidR="000231AE" w:rsidRPr="00EE1507">
        <w:rPr>
          <w:spacing w:val="-5"/>
        </w:rPr>
        <w:t xml:space="preserve">age, religion, </w:t>
      </w:r>
      <w:r w:rsidR="000231AE" w:rsidRPr="00EE1507">
        <w:rPr>
          <w:spacing w:val="-4"/>
        </w:rPr>
        <w:t xml:space="preserve">sexual </w:t>
      </w:r>
      <w:r w:rsidR="000231AE" w:rsidRPr="00EE1507">
        <w:rPr>
          <w:spacing w:val="-5"/>
        </w:rPr>
        <w:t xml:space="preserve">orientation, </w:t>
      </w:r>
      <w:r w:rsidR="000231AE" w:rsidRPr="00EE1507">
        <w:rPr>
          <w:spacing w:val="-4"/>
        </w:rPr>
        <w:t xml:space="preserve">appearance, </w:t>
      </w:r>
      <w:r w:rsidR="000231AE" w:rsidRPr="00EE1507">
        <w:rPr>
          <w:spacing w:val="-6"/>
        </w:rPr>
        <w:t xml:space="preserve">disability </w:t>
      </w:r>
      <w:r w:rsidR="000231AE" w:rsidRPr="00EE1507">
        <w:rPr>
          <w:spacing w:val="-3"/>
        </w:rPr>
        <w:t xml:space="preserve">or </w:t>
      </w:r>
      <w:r w:rsidR="000231AE" w:rsidRPr="00EE1507">
        <w:t>medical</w:t>
      </w:r>
      <w:r w:rsidR="000231AE" w:rsidRPr="00EE1507">
        <w:rPr>
          <w:spacing w:val="-26"/>
        </w:rPr>
        <w:t xml:space="preserve"> </w:t>
      </w:r>
      <w:r w:rsidR="000231AE" w:rsidRPr="00EE1507">
        <w:rPr>
          <w:spacing w:val="-4"/>
        </w:rPr>
        <w:t>condition.</w:t>
      </w:r>
    </w:p>
    <w:p w14:paraId="31887522" w14:textId="1E9FAB9E" w:rsidR="00837652" w:rsidRPr="00EE1507" w:rsidRDefault="000231AE">
      <w:pPr>
        <w:pStyle w:val="ListParagraph"/>
        <w:numPr>
          <w:ilvl w:val="1"/>
          <w:numId w:val="68"/>
        </w:numPr>
        <w:tabs>
          <w:tab w:val="left" w:pos="2227"/>
          <w:tab w:val="left" w:pos="2228"/>
        </w:tabs>
        <w:spacing w:before="118" w:line="362" w:lineRule="auto"/>
        <w:ind w:left="2228" w:right="727" w:hanging="1362"/>
        <w:jc w:val="left"/>
        <w:rPr>
          <w:sz w:val="24"/>
        </w:rPr>
      </w:pPr>
      <w:r w:rsidRPr="00EE1507">
        <w:rPr>
          <w:spacing w:val="-3"/>
          <w:sz w:val="24"/>
        </w:rPr>
        <w:t xml:space="preserve">The </w:t>
      </w:r>
      <w:r w:rsidRPr="00EE1507">
        <w:rPr>
          <w:spacing w:val="-5"/>
          <w:sz w:val="24"/>
        </w:rPr>
        <w:t xml:space="preserve">reasonable grounds </w:t>
      </w:r>
      <w:r w:rsidRPr="00EE1507">
        <w:rPr>
          <w:sz w:val="24"/>
        </w:rPr>
        <w:t xml:space="preserve">referred to </w:t>
      </w:r>
      <w:r w:rsidRPr="00EE1507">
        <w:rPr>
          <w:spacing w:val="-3"/>
          <w:sz w:val="24"/>
        </w:rPr>
        <w:t xml:space="preserve">in </w:t>
      </w:r>
      <w:r w:rsidRPr="00EE1507">
        <w:rPr>
          <w:spacing w:val="-4"/>
          <w:sz w:val="24"/>
        </w:rPr>
        <w:t xml:space="preserve">Clause </w:t>
      </w:r>
      <w:hyperlink w:anchor="_bookmark99" w:history="1">
        <w:r w:rsidRPr="00EE1507">
          <w:rPr>
            <w:spacing w:val="-5"/>
            <w:sz w:val="24"/>
          </w:rPr>
          <w:t xml:space="preserve">31.17 </w:t>
        </w:r>
      </w:hyperlink>
      <w:r w:rsidRPr="00EE1507">
        <w:rPr>
          <w:spacing w:val="-6"/>
          <w:sz w:val="24"/>
        </w:rPr>
        <w:t xml:space="preserve">shall, </w:t>
      </w:r>
      <w:r w:rsidRPr="00EE1507">
        <w:rPr>
          <w:spacing w:val="-3"/>
          <w:sz w:val="24"/>
        </w:rPr>
        <w:t xml:space="preserve">in the </w:t>
      </w:r>
      <w:r w:rsidRPr="00EE1507">
        <w:rPr>
          <w:sz w:val="24"/>
        </w:rPr>
        <w:t xml:space="preserve">case </w:t>
      </w:r>
      <w:r w:rsidRPr="00EE1507">
        <w:rPr>
          <w:spacing w:val="-3"/>
          <w:sz w:val="24"/>
        </w:rPr>
        <w:t xml:space="preserve">of </w:t>
      </w:r>
      <w:r w:rsidRPr="00EE1507">
        <w:rPr>
          <w:spacing w:val="-5"/>
          <w:sz w:val="24"/>
        </w:rPr>
        <w:t xml:space="preserve">applications </w:t>
      </w:r>
      <w:r w:rsidRPr="00EE1507">
        <w:rPr>
          <w:sz w:val="24"/>
        </w:rPr>
        <w:t xml:space="preserve">made </w:t>
      </w:r>
      <w:r w:rsidRPr="00EE1507">
        <w:rPr>
          <w:spacing w:val="-5"/>
          <w:sz w:val="24"/>
        </w:rPr>
        <w:t xml:space="preserve">under Clauses </w:t>
      </w:r>
      <w:hyperlink w:anchor="_bookmark92" w:history="1">
        <w:r w:rsidRPr="00EE1507">
          <w:rPr>
            <w:spacing w:val="-4"/>
            <w:sz w:val="24"/>
          </w:rPr>
          <w:t xml:space="preserve">31.8 </w:t>
        </w:r>
      </w:hyperlink>
      <w:r w:rsidRPr="00EE1507">
        <w:rPr>
          <w:sz w:val="24"/>
        </w:rPr>
        <w:t xml:space="preserve">to </w:t>
      </w:r>
      <w:hyperlink w:anchor="_bookmark94" w:history="1">
        <w:r w:rsidRPr="00EE1507">
          <w:rPr>
            <w:spacing w:val="-5"/>
            <w:sz w:val="24"/>
          </w:rPr>
          <w:t xml:space="preserve">31.12 </w:t>
        </w:r>
      </w:hyperlink>
      <w:r w:rsidRPr="00EE1507">
        <w:rPr>
          <w:spacing w:val="-4"/>
          <w:sz w:val="24"/>
        </w:rPr>
        <w:t xml:space="preserve">include </w:t>
      </w:r>
      <w:r w:rsidRPr="00EE1507">
        <w:rPr>
          <w:spacing w:val="-3"/>
          <w:sz w:val="24"/>
        </w:rPr>
        <w:t xml:space="preserve">the </w:t>
      </w:r>
      <w:r w:rsidRPr="00EE1507">
        <w:rPr>
          <w:spacing w:val="-4"/>
          <w:sz w:val="24"/>
        </w:rPr>
        <w:t xml:space="preserve">ground that </w:t>
      </w:r>
      <w:r w:rsidRPr="00EE1507">
        <w:rPr>
          <w:spacing w:val="-3"/>
          <w:sz w:val="24"/>
        </w:rPr>
        <w:t xml:space="preserve">the </w:t>
      </w:r>
      <w:r w:rsidRPr="00EE1507">
        <w:rPr>
          <w:spacing w:val="-4"/>
          <w:sz w:val="24"/>
        </w:rPr>
        <w:t xml:space="preserve">applicant </w:t>
      </w:r>
      <w:r w:rsidRPr="00EE1507">
        <w:rPr>
          <w:spacing w:val="-5"/>
          <w:sz w:val="24"/>
        </w:rPr>
        <w:t xml:space="preserve">does </w:t>
      </w:r>
      <w:r w:rsidRPr="00EE1507">
        <w:rPr>
          <w:spacing w:val="-4"/>
          <w:sz w:val="24"/>
        </w:rPr>
        <w:t xml:space="preserve">not </w:t>
      </w:r>
      <w:r w:rsidRPr="00EE1507">
        <w:rPr>
          <w:sz w:val="24"/>
        </w:rPr>
        <w:t xml:space="preserve">live </w:t>
      </w:r>
      <w:r w:rsidRPr="00EE1507">
        <w:rPr>
          <w:spacing w:val="-3"/>
          <w:sz w:val="24"/>
        </w:rPr>
        <w:t xml:space="preserve">in the </w:t>
      </w:r>
      <w:r w:rsidRPr="00EE1507">
        <w:rPr>
          <w:spacing w:val="-4"/>
          <w:sz w:val="24"/>
        </w:rPr>
        <w:t xml:space="preserve">Patient Registration </w:t>
      </w:r>
      <w:r w:rsidRPr="00EE1507">
        <w:rPr>
          <w:spacing w:val="-3"/>
          <w:sz w:val="24"/>
        </w:rPr>
        <w:t xml:space="preserve">Area, or lives in the </w:t>
      </w:r>
      <w:r w:rsidRPr="00EE1507">
        <w:rPr>
          <w:sz w:val="24"/>
        </w:rPr>
        <w:t xml:space="preserve">Outer </w:t>
      </w:r>
      <w:r w:rsidRPr="00EE1507">
        <w:rPr>
          <w:spacing w:val="-4"/>
          <w:sz w:val="24"/>
        </w:rPr>
        <w:t>Boundary</w:t>
      </w:r>
      <w:r w:rsidR="00E010E4" w:rsidRPr="00EE1507">
        <w:rPr>
          <w:spacing w:val="-4"/>
          <w:sz w:val="24"/>
        </w:rPr>
        <w:t xml:space="preserve"> </w:t>
      </w:r>
      <w:r w:rsidRPr="00EE1507">
        <w:rPr>
          <w:spacing w:val="-3"/>
          <w:sz w:val="24"/>
        </w:rPr>
        <w:t>Area.</w:t>
      </w:r>
    </w:p>
    <w:p w14:paraId="6EFEEC8E" w14:textId="278798DF" w:rsidR="00837652" w:rsidRPr="00EE1507" w:rsidRDefault="000231AE" w:rsidP="00E769E0">
      <w:pPr>
        <w:pStyle w:val="ListParagraph"/>
        <w:numPr>
          <w:ilvl w:val="1"/>
          <w:numId w:val="68"/>
        </w:numPr>
        <w:tabs>
          <w:tab w:val="left" w:pos="2227"/>
          <w:tab w:val="left" w:pos="2228"/>
        </w:tabs>
        <w:spacing w:before="104" w:line="369" w:lineRule="auto"/>
        <w:ind w:left="2228" w:right="698" w:hanging="1362"/>
        <w:jc w:val="left"/>
        <w:rPr>
          <w:sz w:val="24"/>
          <w:szCs w:val="24"/>
        </w:rPr>
      </w:pPr>
      <w:r w:rsidRPr="00EE1507">
        <w:rPr>
          <w:sz w:val="24"/>
          <w:szCs w:val="24"/>
        </w:rPr>
        <w:t xml:space="preserve">If </w:t>
      </w:r>
      <w:r w:rsidRPr="00EE1507">
        <w:rPr>
          <w:spacing w:val="-3"/>
          <w:sz w:val="24"/>
          <w:szCs w:val="24"/>
        </w:rPr>
        <w:t xml:space="preserve">the Contractor </w:t>
      </w:r>
      <w:r w:rsidRPr="00EE1507">
        <w:rPr>
          <w:sz w:val="24"/>
          <w:szCs w:val="24"/>
        </w:rPr>
        <w:t xml:space="preserve">refuses </w:t>
      </w:r>
      <w:r w:rsidRPr="00EE1507">
        <w:rPr>
          <w:spacing w:val="-3"/>
          <w:sz w:val="24"/>
          <w:szCs w:val="24"/>
        </w:rPr>
        <w:t xml:space="preserve">an </w:t>
      </w:r>
      <w:r w:rsidRPr="00EE1507">
        <w:rPr>
          <w:spacing w:val="-4"/>
          <w:sz w:val="24"/>
          <w:szCs w:val="24"/>
        </w:rPr>
        <w:t xml:space="preserve">application </w:t>
      </w:r>
      <w:r w:rsidRPr="00EE1507">
        <w:rPr>
          <w:sz w:val="24"/>
          <w:szCs w:val="24"/>
        </w:rPr>
        <w:t xml:space="preserve">made </w:t>
      </w:r>
      <w:r w:rsidRPr="00EE1507">
        <w:rPr>
          <w:spacing w:val="-5"/>
          <w:sz w:val="24"/>
          <w:szCs w:val="24"/>
        </w:rPr>
        <w:t xml:space="preserve">under Clauses </w:t>
      </w:r>
      <w:hyperlink w:anchor="_bookmark92" w:history="1">
        <w:r w:rsidRPr="00EE1507">
          <w:rPr>
            <w:spacing w:val="-4"/>
            <w:sz w:val="24"/>
            <w:szCs w:val="24"/>
          </w:rPr>
          <w:t xml:space="preserve">31.8 </w:t>
        </w:r>
      </w:hyperlink>
      <w:r w:rsidRPr="00EE1507">
        <w:rPr>
          <w:sz w:val="24"/>
          <w:szCs w:val="24"/>
        </w:rPr>
        <w:t>to</w:t>
      </w:r>
      <w:hyperlink w:anchor="_bookmark87" w:history="1">
        <w:r w:rsidRPr="00EE1507">
          <w:rPr>
            <w:sz w:val="24"/>
            <w:szCs w:val="24"/>
          </w:rPr>
          <w:t xml:space="preserve"> </w:t>
        </w:r>
        <w:r w:rsidRPr="00EE1507">
          <w:rPr>
            <w:spacing w:val="-5"/>
            <w:sz w:val="24"/>
            <w:szCs w:val="24"/>
          </w:rPr>
          <w:t xml:space="preserve">31.1.6, </w:t>
        </w:r>
      </w:hyperlink>
      <w:r w:rsidRPr="00EE1507">
        <w:rPr>
          <w:spacing w:val="-3"/>
          <w:sz w:val="24"/>
          <w:szCs w:val="24"/>
        </w:rPr>
        <w:t xml:space="preserve">it </w:t>
      </w:r>
      <w:r w:rsidRPr="00EE1507">
        <w:rPr>
          <w:spacing w:val="-6"/>
          <w:sz w:val="24"/>
          <w:szCs w:val="24"/>
        </w:rPr>
        <w:t xml:space="preserve">shall, </w:t>
      </w:r>
      <w:r w:rsidRPr="00EE1507">
        <w:rPr>
          <w:spacing w:val="-4"/>
          <w:sz w:val="24"/>
          <w:szCs w:val="24"/>
        </w:rPr>
        <w:t xml:space="preserve">within </w:t>
      </w:r>
      <w:r w:rsidRPr="00EE1507">
        <w:rPr>
          <w:sz w:val="24"/>
          <w:szCs w:val="24"/>
        </w:rPr>
        <w:t xml:space="preserve">fourteen </w:t>
      </w:r>
      <w:r w:rsidRPr="00EE1507">
        <w:rPr>
          <w:spacing w:val="-3"/>
          <w:sz w:val="24"/>
          <w:szCs w:val="24"/>
        </w:rPr>
        <w:t xml:space="preserve">(14) </w:t>
      </w:r>
      <w:r w:rsidRPr="00EE1507">
        <w:rPr>
          <w:sz w:val="24"/>
          <w:szCs w:val="24"/>
        </w:rPr>
        <w:t xml:space="preserve">days </w:t>
      </w:r>
      <w:r w:rsidRPr="00EE1507">
        <w:rPr>
          <w:spacing w:val="-3"/>
          <w:sz w:val="24"/>
          <w:szCs w:val="24"/>
        </w:rPr>
        <w:t xml:space="preserve">of its </w:t>
      </w:r>
      <w:r w:rsidRPr="00EE1507">
        <w:rPr>
          <w:spacing w:val="-5"/>
          <w:sz w:val="24"/>
          <w:szCs w:val="24"/>
        </w:rPr>
        <w:t xml:space="preserve">decision, </w:t>
      </w:r>
      <w:r w:rsidRPr="00EE1507">
        <w:rPr>
          <w:sz w:val="24"/>
          <w:szCs w:val="24"/>
        </w:rPr>
        <w:t>notify</w:t>
      </w:r>
      <w:r w:rsidRPr="00EE1507">
        <w:rPr>
          <w:spacing w:val="-2"/>
          <w:sz w:val="24"/>
          <w:szCs w:val="24"/>
        </w:rPr>
        <w:t xml:space="preserve"> </w:t>
      </w:r>
      <w:r w:rsidRPr="00EE1507">
        <w:rPr>
          <w:spacing w:val="-3"/>
          <w:sz w:val="24"/>
          <w:szCs w:val="24"/>
        </w:rPr>
        <w:t>the</w:t>
      </w:r>
      <w:r w:rsidR="00684C53" w:rsidRPr="00EE1507">
        <w:rPr>
          <w:spacing w:val="-3"/>
          <w:sz w:val="24"/>
          <w:szCs w:val="24"/>
        </w:rPr>
        <w:t xml:space="preserve"> </w:t>
      </w:r>
      <w:r w:rsidRPr="00EE1507">
        <w:rPr>
          <w:sz w:val="24"/>
          <w:szCs w:val="24"/>
        </w:rPr>
        <w:t xml:space="preserve">applicant (or, in the case of a Child or an adult who lacks capacity, the </w:t>
      </w:r>
      <w:r w:rsidRPr="00EE1507">
        <w:rPr>
          <w:sz w:val="24"/>
          <w:szCs w:val="24"/>
        </w:rPr>
        <w:lastRenderedPageBreak/>
        <w:t>person making the application on their behalf) in writing of the refusal and the reason for it.</w:t>
      </w:r>
    </w:p>
    <w:p w14:paraId="44C5FC38" w14:textId="4C398EF3" w:rsidR="00837652" w:rsidRPr="005728B1" w:rsidRDefault="000231AE">
      <w:pPr>
        <w:pStyle w:val="ListParagraph"/>
        <w:numPr>
          <w:ilvl w:val="1"/>
          <w:numId w:val="68"/>
        </w:numPr>
        <w:tabs>
          <w:tab w:val="left" w:pos="2227"/>
          <w:tab w:val="left" w:pos="2228"/>
        </w:tabs>
        <w:spacing w:before="102" w:line="369" w:lineRule="auto"/>
        <w:ind w:left="2228" w:right="1030" w:hanging="1362"/>
        <w:jc w:val="both"/>
        <w:rPr>
          <w:sz w:val="24"/>
        </w:rPr>
      </w:pPr>
      <w:r w:rsidRPr="00EE1507">
        <w:rPr>
          <w:spacing w:val="-3"/>
          <w:sz w:val="24"/>
        </w:rPr>
        <w:t xml:space="preserve">The Contractor </w:t>
      </w:r>
      <w:r w:rsidRPr="00EE1507">
        <w:rPr>
          <w:spacing w:val="-6"/>
          <w:sz w:val="24"/>
        </w:rPr>
        <w:t xml:space="preserve">shall </w:t>
      </w:r>
      <w:r w:rsidRPr="00EE1507">
        <w:rPr>
          <w:sz w:val="24"/>
        </w:rPr>
        <w:t xml:space="preserve">keep a </w:t>
      </w:r>
      <w:r w:rsidRPr="00EE1507">
        <w:rPr>
          <w:spacing w:val="-3"/>
          <w:sz w:val="24"/>
        </w:rPr>
        <w:t xml:space="preserve">written </w:t>
      </w:r>
      <w:r w:rsidRPr="00EE1507">
        <w:rPr>
          <w:sz w:val="24"/>
        </w:rPr>
        <w:t xml:space="preserve">record </w:t>
      </w:r>
      <w:r w:rsidRPr="00EE1507">
        <w:rPr>
          <w:spacing w:val="-3"/>
          <w:sz w:val="24"/>
        </w:rPr>
        <w:t xml:space="preserve">of refusals of </w:t>
      </w:r>
      <w:r w:rsidRPr="00EE1507">
        <w:rPr>
          <w:spacing w:val="-5"/>
          <w:sz w:val="24"/>
        </w:rPr>
        <w:t xml:space="preserve">applications </w:t>
      </w:r>
      <w:r w:rsidRPr="00EE1507">
        <w:rPr>
          <w:sz w:val="24"/>
        </w:rPr>
        <w:t xml:space="preserve">made </w:t>
      </w:r>
      <w:r w:rsidRPr="00EE1507">
        <w:rPr>
          <w:spacing w:val="-5"/>
          <w:sz w:val="24"/>
        </w:rPr>
        <w:t xml:space="preserve">under Clauses </w:t>
      </w:r>
      <w:hyperlink w:anchor="_bookmark92" w:history="1">
        <w:r w:rsidRPr="00EE1507">
          <w:rPr>
            <w:spacing w:val="-4"/>
            <w:sz w:val="24"/>
          </w:rPr>
          <w:t xml:space="preserve">31.8 </w:t>
        </w:r>
      </w:hyperlink>
      <w:r w:rsidRPr="00EE1507">
        <w:rPr>
          <w:sz w:val="24"/>
        </w:rPr>
        <w:t xml:space="preserve">to </w:t>
      </w:r>
      <w:hyperlink w:anchor="_bookmark94" w:history="1">
        <w:r w:rsidRPr="00EE1507">
          <w:rPr>
            <w:spacing w:val="-5"/>
            <w:sz w:val="24"/>
          </w:rPr>
          <w:t xml:space="preserve">31.12 </w:t>
        </w:r>
      </w:hyperlink>
      <w:r w:rsidRPr="00EE1507">
        <w:rPr>
          <w:spacing w:val="-4"/>
          <w:sz w:val="24"/>
        </w:rPr>
        <w:t xml:space="preserve">and </w:t>
      </w:r>
      <w:r w:rsidRPr="00EE1507">
        <w:rPr>
          <w:spacing w:val="-3"/>
          <w:sz w:val="24"/>
        </w:rPr>
        <w:t xml:space="preserve">of the </w:t>
      </w:r>
      <w:r w:rsidRPr="00EE1507">
        <w:rPr>
          <w:spacing w:val="-5"/>
          <w:sz w:val="24"/>
        </w:rPr>
        <w:t xml:space="preserve">reasons </w:t>
      </w:r>
      <w:r w:rsidRPr="00EE1507">
        <w:rPr>
          <w:sz w:val="24"/>
        </w:rPr>
        <w:t xml:space="preserve">for </w:t>
      </w:r>
      <w:r w:rsidRPr="00EE1507">
        <w:rPr>
          <w:spacing w:val="-4"/>
          <w:sz w:val="24"/>
        </w:rPr>
        <w:t xml:space="preserve">them and </w:t>
      </w:r>
      <w:r w:rsidRPr="00EE1507">
        <w:rPr>
          <w:spacing w:val="-6"/>
          <w:sz w:val="24"/>
        </w:rPr>
        <w:t xml:space="preserve">shall </w:t>
      </w:r>
      <w:r w:rsidRPr="00EE1507">
        <w:rPr>
          <w:spacing w:val="2"/>
          <w:sz w:val="24"/>
        </w:rPr>
        <w:t xml:space="preserve">make </w:t>
      </w:r>
      <w:r w:rsidRPr="00EE1507">
        <w:rPr>
          <w:spacing w:val="-4"/>
          <w:sz w:val="24"/>
        </w:rPr>
        <w:t xml:space="preserve">this </w:t>
      </w:r>
      <w:r w:rsidRPr="00EE1507">
        <w:rPr>
          <w:sz w:val="24"/>
        </w:rPr>
        <w:t xml:space="preserve">record </w:t>
      </w:r>
      <w:r w:rsidRPr="00EE1507">
        <w:rPr>
          <w:spacing w:val="-4"/>
          <w:sz w:val="24"/>
        </w:rPr>
        <w:t xml:space="preserve">available </w:t>
      </w:r>
      <w:r w:rsidRPr="00EE1507">
        <w:rPr>
          <w:sz w:val="24"/>
        </w:rPr>
        <w:t xml:space="preserve">to </w:t>
      </w:r>
      <w:r w:rsidRPr="00EE1507">
        <w:rPr>
          <w:spacing w:val="-3"/>
          <w:sz w:val="24"/>
        </w:rPr>
        <w:t>the Commissioner on</w:t>
      </w:r>
      <w:r w:rsidRPr="00EE1507">
        <w:rPr>
          <w:spacing w:val="-5"/>
          <w:sz w:val="24"/>
        </w:rPr>
        <w:t xml:space="preserve"> request.</w:t>
      </w:r>
    </w:p>
    <w:p w14:paraId="5F9A1654" w14:textId="77777777" w:rsidR="005728B1" w:rsidRPr="005728B1" w:rsidRDefault="005728B1" w:rsidP="001A5135">
      <w:pPr>
        <w:pStyle w:val="NoSpacing"/>
      </w:pPr>
      <w:bookmarkStart w:id="108" w:name="_bookmark100"/>
      <w:bookmarkEnd w:id="108"/>
    </w:p>
    <w:p w14:paraId="7A69DB43" w14:textId="06E64D9A" w:rsidR="00837652" w:rsidRPr="00EE1507" w:rsidRDefault="000231AE">
      <w:pPr>
        <w:pStyle w:val="Heading2"/>
        <w:spacing w:before="104"/>
      </w:pPr>
      <w:r w:rsidRPr="00EE1507">
        <w:t>Patient preference of practitioner</w:t>
      </w:r>
      <w:r w:rsidR="005728B1" w:rsidRPr="005728B1">
        <w:rPr>
          <w:rStyle w:val="FootnoteReference"/>
          <w:b w:val="0"/>
          <w:bCs w:val="0"/>
          <w:sz w:val="24"/>
          <w:szCs w:val="24"/>
        </w:rPr>
        <w:footnoteReference w:id="45"/>
      </w:r>
    </w:p>
    <w:p w14:paraId="4A0DA142" w14:textId="77777777" w:rsidR="00837652" w:rsidRPr="00EE1507" w:rsidRDefault="00837652">
      <w:pPr>
        <w:pStyle w:val="BodyText"/>
        <w:spacing w:before="2"/>
        <w:rPr>
          <w:b/>
          <w:sz w:val="25"/>
        </w:rPr>
      </w:pPr>
    </w:p>
    <w:p w14:paraId="07F04E00" w14:textId="5F772E90" w:rsidR="00837652" w:rsidRPr="00EE1507" w:rsidRDefault="000231AE">
      <w:pPr>
        <w:pStyle w:val="ListParagraph"/>
        <w:numPr>
          <w:ilvl w:val="1"/>
          <w:numId w:val="68"/>
        </w:numPr>
        <w:tabs>
          <w:tab w:val="left" w:pos="2227"/>
          <w:tab w:val="left" w:pos="2228"/>
        </w:tabs>
        <w:spacing w:line="376" w:lineRule="auto"/>
        <w:ind w:left="2228" w:right="985" w:hanging="1362"/>
        <w:jc w:val="left"/>
        <w:rPr>
          <w:sz w:val="24"/>
        </w:rPr>
      </w:pPr>
      <w:r w:rsidRPr="00EE1507">
        <w:rPr>
          <w:spacing w:val="-3"/>
          <w:sz w:val="24"/>
        </w:rPr>
        <w:t xml:space="preserve">Where the Contractor </w:t>
      </w:r>
      <w:r w:rsidRPr="00EE1507">
        <w:rPr>
          <w:spacing w:val="-4"/>
          <w:sz w:val="24"/>
        </w:rPr>
        <w:t xml:space="preserve">has </w:t>
      </w:r>
      <w:r w:rsidRPr="00EE1507">
        <w:rPr>
          <w:sz w:val="24"/>
        </w:rPr>
        <w:t xml:space="preserve">accepted </w:t>
      </w:r>
      <w:r w:rsidRPr="00EE1507">
        <w:rPr>
          <w:spacing w:val="-3"/>
          <w:sz w:val="24"/>
        </w:rPr>
        <w:t xml:space="preserve">an </w:t>
      </w:r>
      <w:r w:rsidRPr="00EE1507">
        <w:rPr>
          <w:spacing w:val="-4"/>
          <w:sz w:val="24"/>
        </w:rPr>
        <w:t xml:space="preserve">application </w:t>
      </w:r>
      <w:r w:rsidR="004E54D5" w:rsidRPr="00EE1507">
        <w:rPr>
          <w:sz w:val="24"/>
        </w:rPr>
        <w:t xml:space="preserve">for </w:t>
      </w:r>
      <w:r w:rsidR="004E54D5" w:rsidRPr="00EE1507">
        <w:rPr>
          <w:spacing w:val="-5"/>
          <w:sz w:val="24"/>
        </w:rPr>
        <w:t xml:space="preserve">inclusion </w:t>
      </w:r>
      <w:r w:rsidRPr="00EE1507">
        <w:rPr>
          <w:spacing w:val="-3"/>
          <w:sz w:val="24"/>
        </w:rPr>
        <w:t xml:space="preserve">in its </w:t>
      </w:r>
      <w:r w:rsidRPr="00EE1507">
        <w:rPr>
          <w:spacing w:val="-5"/>
          <w:sz w:val="24"/>
        </w:rPr>
        <w:t xml:space="preserve">List </w:t>
      </w:r>
      <w:r w:rsidRPr="00EE1507">
        <w:rPr>
          <w:spacing w:val="-3"/>
          <w:sz w:val="24"/>
        </w:rPr>
        <w:t xml:space="preserve">of </w:t>
      </w:r>
      <w:r w:rsidRPr="00EE1507">
        <w:rPr>
          <w:spacing w:val="-5"/>
          <w:sz w:val="24"/>
        </w:rPr>
        <w:t xml:space="preserve">Patients, </w:t>
      </w:r>
      <w:r w:rsidRPr="00EE1507">
        <w:rPr>
          <w:spacing w:val="-3"/>
          <w:sz w:val="24"/>
        </w:rPr>
        <w:t>it</w:t>
      </w:r>
      <w:r w:rsidRPr="00EE1507">
        <w:rPr>
          <w:spacing w:val="7"/>
          <w:sz w:val="24"/>
        </w:rPr>
        <w:t xml:space="preserve"> </w:t>
      </w:r>
      <w:r w:rsidRPr="00EE1507">
        <w:rPr>
          <w:spacing w:val="-6"/>
          <w:sz w:val="24"/>
        </w:rPr>
        <w:t>shall:</w:t>
      </w:r>
    </w:p>
    <w:p w14:paraId="28ED147E" w14:textId="77777777" w:rsidR="00837652" w:rsidRPr="00EE1507" w:rsidRDefault="000231AE">
      <w:pPr>
        <w:pStyle w:val="ListParagraph"/>
        <w:numPr>
          <w:ilvl w:val="2"/>
          <w:numId w:val="68"/>
        </w:numPr>
        <w:tabs>
          <w:tab w:val="left" w:pos="3365"/>
          <w:tab w:val="left" w:pos="3366"/>
        </w:tabs>
        <w:spacing w:before="111" w:line="362" w:lineRule="auto"/>
        <w:ind w:right="872"/>
        <w:rPr>
          <w:sz w:val="24"/>
        </w:rPr>
      </w:pPr>
      <w:r w:rsidRPr="00EE1507">
        <w:rPr>
          <w:sz w:val="24"/>
        </w:rPr>
        <w:t xml:space="preserve">notify </w:t>
      </w:r>
      <w:r w:rsidRPr="00EE1507">
        <w:rPr>
          <w:spacing w:val="-3"/>
          <w:sz w:val="24"/>
        </w:rPr>
        <w:t xml:space="preserve">the </w:t>
      </w:r>
      <w:r w:rsidRPr="00EE1507">
        <w:rPr>
          <w:spacing w:val="-4"/>
          <w:sz w:val="24"/>
        </w:rPr>
        <w:t xml:space="preserve">Patient </w:t>
      </w:r>
      <w:r w:rsidRPr="00EE1507">
        <w:rPr>
          <w:sz w:val="24"/>
        </w:rPr>
        <w:t xml:space="preserve">(or, </w:t>
      </w:r>
      <w:r w:rsidRPr="00EE1507">
        <w:rPr>
          <w:spacing w:val="-3"/>
          <w:sz w:val="24"/>
        </w:rPr>
        <w:t xml:space="preserve">in the </w:t>
      </w:r>
      <w:r w:rsidRPr="00EE1507">
        <w:rPr>
          <w:sz w:val="24"/>
        </w:rPr>
        <w:t xml:space="preserve">case </w:t>
      </w:r>
      <w:r w:rsidRPr="00EE1507">
        <w:rPr>
          <w:spacing w:val="-3"/>
          <w:sz w:val="24"/>
        </w:rPr>
        <w:t xml:space="preserve">of </w:t>
      </w:r>
      <w:r w:rsidRPr="00EE1507">
        <w:rPr>
          <w:sz w:val="24"/>
        </w:rPr>
        <w:t xml:space="preserve">a </w:t>
      </w:r>
      <w:r w:rsidRPr="00EE1507">
        <w:rPr>
          <w:spacing w:val="-4"/>
          <w:sz w:val="24"/>
        </w:rPr>
        <w:t xml:space="preserve">Child </w:t>
      </w:r>
      <w:r w:rsidRPr="00EE1507">
        <w:rPr>
          <w:spacing w:val="-3"/>
          <w:sz w:val="24"/>
        </w:rPr>
        <w:t xml:space="preserve">or an </w:t>
      </w:r>
      <w:r w:rsidRPr="00EE1507">
        <w:rPr>
          <w:spacing w:val="-5"/>
          <w:sz w:val="24"/>
        </w:rPr>
        <w:t xml:space="preserve">adult </w:t>
      </w:r>
      <w:r w:rsidRPr="00EE1507">
        <w:rPr>
          <w:sz w:val="24"/>
        </w:rPr>
        <w:t xml:space="preserve">who lacks capacity, </w:t>
      </w:r>
      <w:r w:rsidRPr="00EE1507">
        <w:rPr>
          <w:spacing w:val="-3"/>
          <w:sz w:val="24"/>
        </w:rPr>
        <w:t xml:space="preserve">the </w:t>
      </w:r>
      <w:r w:rsidRPr="00EE1507">
        <w:rPr>
          <w:spacing w:val="-5"/>
          <w:sz w:val="24"/>
        </w:rPr>
        <w:t xml:space="preserve">person </w:t>
      </w:r>
      <w:r w:rsidRPr="00EE1507">
        <w:rPr>
          <w:sz w:val="24"/>
        </w:rPr>
        <w:t xml:space="preserve">making </w:t>
      </w:r>
      <w:r w:rsidRPr="00EE1507">
        <w:rPr>
          <w:spacing w:val="-3"/>
          <w:sz w:val="24"/>
        </w:rPr>
        <w:t xml:space="preserve">the </w:t>
      </w:r>
      <w:r w:rsidRPr="00EE1507">
        <w:rPr>
          <w:spacing w:val="-4"/>
          <w:sz w:val="24"/>
        </w:rPr>
        <w:t xml:space="preserve">application </w:t>
      </w:r>
      <w:r w:rsidRPr="00EE1507">
        <w:rPr>
          <w:spacing w:val="-3"/>
          <w:sz w:val="24"/>
        </w:rPr>
        <w:t xml:space="preserve">on </w:t>
      </w:r>
      <w:r w:rsidRPr="00EE1507">
        <w:rPr>
          <w:spacing w:val="-5"/>
          <w:sz w:val="24"/>
        </w:rPr>
        <w:t xml:space="preserve">their </w:t>
      </w:r>
      <w:r w:rsidRPr="00EE1507">
        <w:rPr>
          <w:spacing w:val="-3"/>
          <w:sz w:val="24"/>
        </w:rPr>
        <w:t xml:space="preserve">behalf) of the </w:t>
      </w:r>
      <w:r w:rsidRPr="00EE1507">
        <w:rPr>
          <w:spacing w:val="-4"/>
          <w:sz w:val="24"/>
        </w:rPr>
        <w:t xml:space="preserve">Patient’s right </w:t>
      </w:r>
      <w:r w:rsidRPr="00EE1507">
        <w:rPr>
          <w:sz w:val="24"/>
        </w:rPr>
        <w:t xml:space="preserve">to </w:t>
      </w:r>
      <w:r w:rsidRPr="00EE1507">
        <w:rPr>
          <w:spacing w:val="-3"/>
          <w:sz w:val="24"/>
        </w:rPr>
        <w:t xml:space="preserve">express </w:t>
      </w:r>
      <w:r w:rsidRPr="00EE1507">
        <w:rPr>
          <w:sz w:val="24"/>
        </w:rPr>
        <w:t xml:space="preserve">a preference to receive services from a </w:t>
      </w:r>
      <w:r w:rsidRPr="00EE1507">
        <w:rPr>
          <w:spacing w:val="-4"/>
          <w:sz w:val="24"/>
        </w:rPr>
        <w:t xml:space="preserve">particular </w:t>
      </w:r>
      <w:r w:rsidRPr="00EE1507">
        <w:rPr>
          <w:sz w:val="24"/>
        </w:rPr>
        <w:t xml:space="preserve">performer </w:t>
      </w:r>
      <w:r w:rsidRPr="00EE1507">
        <w:rPr>
          <w:spacing w:val="-3"/>
          <w:sz w:val="24"/>
        </w:rPr>
        <w:t xml:space="preserve">or class of </w:t>
      </w:r>
      <w:r w:rsidRPr="00EE1507">
        <w:rPr>
          <w:sz w:val="24"/>
        </w:rPr>
        <w:t xml:space="preserve">performer </w:t>
      </w:r>
      <w:r w:rsidRPr="00EE1507">
        <w:rPr>
          <w:spacing w:val="-5"/>
          <w:sz w:val="24"/>
        </w:rPr>
        <w:t xml:space="preserve">either generally </w:t>
      </w:r>
      <w:r w:rsidRPr="00EE1507">
        <w:rPr>
          <w:spacing w:val="-3"/>
          <w:sz w:val="24"/>
        </w:rPr>
        <w:t xml:space="preserve">or in </w:t>
      </w:r>
      <w:r w:rsidRPr="00EE1507">
        <w:rPr>
          <w:spacing w:val="-5"/>
          <w:sz w:val="24"/>
        </w:rPr>
        <w:t xml:space="preserve">relation </w:t>
      </w:r>
      <w:r w:rsidRPr="00EE1507">
        <w:rPr>
          <w:sz w:val="24"/>
        </w:rPr>
        <w:t xml:space="preserve">to </w:t>
      </w:r>
      <w:r w:rsidRPr="00EE1507">
        <w:rPr>
          <w:spacing w:val="-4"/>
          <w:sz w:val="24"/>
        </w:rPr>
        <w:t>any particular condition;</w:t>
      </w:r>
      <w:r w:rsidRPr="00EE1507">
        <w:rPr>
          <w:spacing w:val="26"/>
          <w:sz w:val="24"/>
        </w:rPr>
        <w:t xml:space="preserve"> </w:t>
      </w:r>
      <w:r w:rsidRPr="00EE1507">
        <w:rPr>
          <w:spacing w:val="-4"/>
          <w:sz w:val="24"/>
        </w:rPr>
        <w:t>and</w:t>
      </w:r>
    </w:p>
    <w:p w14:paraId="2A37EBFC" w14:textId="77777777" w:rsidR="00837652" w:rsidRPr="00EE1507" w:rsidRDefault="000231AE">
      <w:pPr>
        <w:pStyle w:val="ListParagraph"/>
        <w:numPr>
          <w:ilvl w:val="2"/>
          <w:numId w:val="68"/>
        </w:numPr>
        <w:tabs>
          <w:tab w:val="left" w:pos="3365"/>
          <w:tab w:val="left" w:pos="3366"/>
        </w:tabs>
        <w:spacing w:before="125" w:line="376" w:lineRule="auto"/>
        <w:ind w:right="1064"/>
        <w:rPr>
          <w:sz w:val="24"/>
        </w:rPr>
      </w:pPr>
      <w:r w:rsidRPr="00EE1507">
        <w:rPr>
          <w:sz w:val="24"/>
        </w:rPr>
        <w:t xml:space="preserve">record </w:t>
      </w:r>
      <w:r w:rsidRPr="00EE1507">
        <w:rPr>
          <w:spacing w:val="-3"/>
          <w:sz w:val="24"/>
        </w:rPr>
        <w:t xml:space="preserve">in writing </w:t>
      </w:r>
      <w:r w:rsidRPr="00EE1507">
        <w:rPr>
          <w:spacing w:val="-4"/>
          <w:sz w:val="24"/>
        </w:rPr>
        <w:t xml:space="preserve">any </w:t>
      </w:r>
      <w:r w:rsidRPr="00EE1507">
        <w:rPr>
          <w:sz w:val="24"/>
        </w:rPr>
        <w:t xml:space="preserve">such preference </w:t>
      </w:r>
      <w:r w:rsidRPr="00EE1507">
        <w:rPr>
          <w:spacing w:val="-4"/>
          <w:sz w:val="24"/>
        </w:rPr>
        <w:t xml:space="preserve">expressed </w:t>
      </w:r>
      <w:r w:rsidRPr="00EE1507">
        <w:rPr>
          <w:spacing w:val="-3"/>
          <w:sz w:val="24"/>
        </w:rPr>
        <w:t xml:space="preserve">by or on </w:t>
      </w:r>
      <w:r w:rsidRPr="00EE1507">
        <w:rPr>
          <w:spacing w:val="-5"/>
          <w:sz w:val="24"/>
        </w:rPr>
        <w:t xml:space="preserve">behalf </w:t>
      </w:r>
      <w:r w:rsidRPr="00EE1507">
        <w:rPr>
          <w:spacing w:val="-3"/>
          <w:sz w:val="24"/>
        </w:rPr>
        <w:t>of the</w:t>
      </w:r>
      <w:r w:rsidRPr="00EE1507">
        <w:rPr>
          <w:spacing w:val="-12"/>
          <w:sz w:val="24"/>
        </w:rPr>
        <w:t xml:space="preserve"> </w:t>
      </w:r>
      <w:r w:rsidRPr="00EE1507">
        <w:rPr>
          <w:spacing w:val="-4"/>
          <w:sz w:val="24"/>
        </w:rPr>
        <w:t>Patient.</w:t>
      </w:r>
    </w:p>
    <w:p w14:paraId="3E64DD97" w14:textId="77777777" w:rsidR="00837652" w:rsidRPr="00EE1507" w:rsidRDefault="000231AE">
      <w:pPr>
        <w:pStyle w:val="ListParagraph"/>
        <w:numPr>
          <w:ilvl w:val="1"/>
          <w:numId w:val="68"/>
        </w:numPr>
        <w:tabs>
          <w:tab w:val="left" w:pos="2227"/>
          <w:tab w:val="left" w:pos="2228"/>
        </w:tabs>
        <w:spacing w:before="95" w:line="369" w:lineRule="auto"/>
        <w:ind w:left="2228" w:right="1125" w:hanging="1362"/>
        <w:jc w:val="left"/>
        <w:rPr>
          <w:sz w:val="24"/>
        </w:rPr>
      </w:pPr>
      <w:r w:rsidRPr="00EE1507">
        <w:rPr>
          <w:spacing w:val="-3"/>
          <w:sz w:val="24"/>
        </w:rPr>
        <w:t xml:space="preserve">The Contractor </w:t>
      </w:r>
      <w:r w:rsidRPr="00EE1507">
        <w:rPr>
          <w:sz w:val="24"/>
        </w:rPr>
        <w:t xml:space="preserve">must </w:t>
      </w:r>
      <w:r w:rsidRPr="00EE1507">
        <w:rPr>
          <w:spacing w:val="-4"/>
          <w:sz w:val="24"/>
        </w:rPr>
        <w:t xml:space="preserve">endeavour </w:t>
      </w:r>
      <w:r w:rsidRPr="00EE1507">
        <w:rPr>
          <w:sz w:val="24"/>
        </w:rPr>
        <w:t xml:space="preserve">to comply with </w:t>
      </w:r>
      <w:r w:rsidRPr="00EE1507">
        <w:rPr>
          <w:spacing w:val="-4"/>
          <w:sz w:val="24"/>
        </w:rPr>
        <w:t xml:space="preserve">any </w:t>
      </w:r>
      <w:r w:rsidRPr="00EE1507">
        <w:rPr>
          <w:spacing w:val="-5"/>
          <w:sz w:val="24"/>
        </w:rPr>
        <w:t xml:space="preserve">reasonable </w:t>
      </w:r>
      <w:r w:rsidRPr="00EE1507">
        <w:rPr>
          <w:sz w:val="24"/>
        </w:rPr>
        <w:t xml:space="preserve">preference </w:t>
      </w:r>
      <w:r w:rsidRPr="00EE1507">
        <w:rPr>
          <w:spacing w:val="-4"/>
          <w:sz w:val="24"/>
        </w:rPr>
        <w:t xml:space="preserve">expressed under Clause </w:t>
      </w:r>
      <w:r w:rsidRPr="00EE1507">
        <w:rPr>
          <w:spacing w:val="-5"/>
          <w:sz w:val="24"/>
        </w:rPr>
        <w:t xml:space="preserve">31.21 </w:t>
      </w:r>
      <w:r w:rsidRPr="00EE1507">
        <w:rPr>
          <w:spacing w:val="-4"/>
          <w:sz w:val="24"/>
        </w:rPr>
        <w:t xml:space="preserve">but </w:t>
      </w:r>
      <w:r w:rsidRPr="00EE1507">
        <w:rPr>
          <w:spacing w:val="-5"/>
          <w:sz w:val="24"/>
        </w:rPr>
        <w:t xml:space="preserve">need </w:t>
      </w:r>
      <w:r w:rsidRPr="00EE1507">
        <w:rPr>
          <w:spacing w:val="-4"/>
          <w:sz w:val="24"/>
        </w:rPr>
        <w:t xml:space="preserve">not </w:t>
      </w:r>
      <w:r w:rsidRPr="00EE1507">
        <w:rPr>
          <w:spacing w:val="-3"/>
          <w:sz w:val="24"/>
        </w:rPr>
        <w:t xml:space="preserve">do </w:t>
      </w:r>
      <w:r w:rsidRPr="00EE1507">
        <w:rPr>
          <w:spacing w:val="-4"/>
          <w:sz w:val="24"/>
        </w:rPr>
        <w:t xml:space="preserve">so </w:t>
      </w:r>
      <w:r w:rsidRPr="00EE1507">
        <w:rPr>
          <w:spacing w:val="-3"/>
          <w:sz w:val="24"/>
        </w:rPr>
        <w:t xml:space="preserve">if the </w:t>
      </w:r>
      <w:r w:rsidRPr="00EE1507">
        <w:rPr>
          <w:sz w:val="24"/>
        </w:rPr>
        <w:t>preferred</w:t>
      </w:r>
      <w:r w:rsidRPr="00EE1507">
        <w:rPr>
          <w:spacing w:val="6"/>
          <w:sz w:val="24"/>
        </w:rPr>
        <w:t xml:space="preserve"> </w:t>
      </w:r>
      <w:r w:rsidRPr="00EE1507">
        <w:rPr>
          <w:sz w:val="24"/>
        </w:rPr>
        <w:t>performer:</w:t>
      </w:r>
    </w:p>
    <w:p w14:paraId="3E95C8CA" w14:textId="77777777" w:rsidR="00837652" w:rsidRPr="00EE1507" w:rsidRDefault="000231AE">
      <w:pPr>
        <w:pStyle w:val="ListParagraph"/>
        <w:numPr>
          <w:ilvl w:val="2"/>
          <w:numId w:val="68"/>
        </w:numPr>
        <w:tabs>
          <w:tab w:val="left" w:pos="3365"/>
          <w:tab w:val="left" w:pos="3366"/>
        </w:tabs>
        <w:spacing w:before="118" w:line="376" w:lineRule="auto"/>
        <w:ind w:right="919"/>
        <w:rPr>
          <w:sz w:val="24"/>
        </w:rPr>
      </w:pPr>
      <w:r w:rsidRPr="00EE1507">
        <w:rPr>
          <w:spacing w:val="-4"/>
          <w:sz w:val="24"/>
        </w:rPr>
        <w:t xml:space="preserve">has </w:t>
      </w:r>
      <w:r w:rsidRPr="00EE1507">
        <w:rPr>
          <w:spacing w:val="-5"/>
          <w:sz w:val="24"/>
        </w:rPr>
        <w:t xml:space="preserve">reasonable grounds </w:t>
      </w:r>
      <w:r w:rsidRPr="00EE1507">
        <w:rPr>
          <w:sz w:val="24"/>
        </w:rPr>
        <w:t xml:space="preserve">for </w:t>
      </w:r>
      <w:r w:rsidRPr="00EE1507">
        <w:rPr>
          <w:spacing w:val="-3"/>
          <w:sz w:val="24"/>
        </w:rPr>
        <w:t xml:space="preserve">refusing </w:t>
      </w:r>
      <w:r w:rsidRPr="00EE1507">
        <w:rPr>
          <w:sz w:val="24"/>
        </w:rPr>
        <w:t xml:space="preserve">to </w:t>
      </w:r>
      <w:r w:rsidRPr="00EE1507">
        <w:rPr>
          <w:spacing w:val="-3"/>
          <w:sz w:val="24"/>
        </w:rPr>
        <w:t xml:space="preserve">provide </w:t>
      </w:r>
      <w:r w:rsidRPr="00EE1507">
        <w:rPr>
          <w:sz w:val="24"/>
        </w:rPr>
        <w:t xml:space="preserve">services to </w:t>
      </w:r>
      <w:r w:rsidRPr="00EE1507">
        <w:rPr>
          <w:spacing w:val="-3"/>
          <w:sz w:val="24"/>
        </w:rPr>
        <w:t xml:space="preserve">the </w:t>
      </w:r>
      <w:r w:rsidRPr="00EE1507">
        <w:rPr>
          <w:spacing w:val="-5"/>
          <w:sz w:val="24"/>
        </w:rPr>
        <w:t xml:space="preserve">person </w:t>
      </w:r>
      <w:r w:rsidRPr="00EE1507">
        <w:rPr>
          <w:sz w:val="24"/>
        </w:rPr>
        <w:t xml:space="preserve">who </w:t>
      </w:r>
      <w:r w:rsidRPr="00EE1507">
        <w:rPr>
          <w:spacing w:val="-4"/>
          <w:sz w:val="24"/>
        </w:rPr>
        <w:t xml:space="preserve">expressed </w:t>
      </w:r>
      <w:r w:rsidRPr="00EE1507">
        <w:rPr>
          <w:spacing w:val="-3"/>
          <w:sz w:val="24"/>
        </w:rPr>
        <w:t xml:space="preserve">the </w:t>
      </w:r>
      <w:r w:rsidRPr="00EE1507">
        <w:rPr>
          <w:sz w:val="24"/>
        </w:rPr>
        <w:t>preference;</w:t>
      </w:r>
      <w:r w:rsidRPr="00EE1507">
        <w:rPr>
          <w:spacing w:val="-37"/>
          <w:sz w:val="24"/>
        </w:rPr>
        <w:t xml:space="preserve"> </w:t>
      </w:r>
      <w:r w:rsidRPr="00EE1507">
        <w:rPr>
          <w:spacing w:val="-3"/>
          <w:sz w:val="24"/>
        </w:rPr>
        <w:t>or</w:t>
      </w:r>
    </w:p>
    <w:p w14:paraId="1344CC8B" w14:textId="6AFE105A" w:rsidR="00837652" w:rsidRPr="00EE1507" w:rsidRDefault="000231AE">
      <w:pPr>
        <w:pStyle w:val="ListParagraph"/>
        <w:numPr>
          <w:ilvl w:val="2"/>
          <w:numId w:val="68"/>
        </w:numPr>
        <w:tabs>
          <w:tab w:val="left" w:pos="3365"/>
          <w:tab w:val="left" w:pos="3366"/>
        </w:tabs>
        <w:spacing w:before="95" w:line="376" w:lineRule="auto"/>
        <w:ind w:right="791"/>
        <w:rPr>
          <w:sz w:val="24"/>
        </w:rPr>
      </w:pPr>
      <w:r w:rsidRPr="00EE1507">
        <w:rPr>
          <w:spacing w:val="-5"/>
          <w:sz w:val="24"/>
        </w:rPr>
        <w:t xml:space="preserve">does </w:t>
      </w:r>
      <w:r w:rsidRPr="00EE1507">
        <w:rPr>
          <w:spacing w:val="-4"/>
          <w:sz w:val="24"/>
        </w:rPr>
        <w:t xml:space="preserve">not </w:t>
      </w:r>
      <w:r w:rsidRPr="00EE1507">
        <w:rPr>
          <w:spacing w:val="-5"/>
          <w:sz w:val="24"/>
        </w:rPr>
        <w:t xml:space="preserve">routinely </w:t>
      </w:r>
      <w:r w:rsidRPr="00EE1507">
        <w:rPr>
          <w:sz w:val="24"/>
        </w:rPr>
        <w:t xml:space="preserve">perform </w:t>
      </w:r>
      <w:r w:rsidRPr="00EE1507">
        <w:rPr>
          <w:spacing w:val="-3"/>
          <w:sz w:val="24"/>
        </w:rPr>
        <w:t xml:space="preserve">the </w:t>
      </w:r>
      <w:r w:rsidRPr="00EE1507">
        <w:rPr>
          <w:sz w:val="24"/>
        </w:rPr>
        <w:t xml:space="preserve">service </w:t>
      </w:r>
      <w:r w:rsidRPr="00EE1507">
        <w:rPr>
          <w:spacing w:val="-3"/>
          <w:sz w:val="24"/>
        </w:rPr>
        <w:t xml:space="preserve">in </w:t>
      </w:r>
      <w:r w:rsidRPr="00EE1507">
        <w:rPr>
          <w:spacing w:val="-6"/>
          <w:sz w:val="24"/>
        </w:rPr>
        <w:t xml:space="preserve">question </w:t>
      </w:r>
      <w:r w:rsidRPr="00EE1507">
        <w:rPr>
          <w:spacing w:val="-4"/>
          <w:sz w:val="24"/>
        </w:rPr>
        <w:t xml:space="preserve">within </w:t>
      </w:r>
      <w:r w:rsidRPr="00EE1507">
        <w:rPr>
          <w:spacing w:val="-3"/>
          <w:sz w:val="24"/>
        </w:rPr>
        <w:t xml:space="preserve">the </w:t>
      </w:r>
      <w:r w:rsidRPr="00EE1507">
        <w:rPr>
          <w:sz w:val="24"/>
        </w:rPr>
        <w:t>Contractor's</w:t>
      </w:r>
      <w:r w:rsidRPr="00EE1507">
        <w:rPr>
          <w:spacing w:val="20"/>
          <w:sz w:val="24"/>
        </w:rPr>
        <w:t xml:space="preserve"> </w:t>
      </w:r>
      <w:r w:rsidRPr="00EE1507">
        <w:rPr>
          <w:sz w:val="24"/>
        </w:rPr>
        <w:t>practice.</w:t>
      </w:r>
      <w:r w:rsidR="004E54D5" w:rsidRPr="00EE1507">
        <w:rPr>
          <w:rStyle w:val="FootnoteReference"/>
          <w:sz w:val="24"/>
        </w:rPr>
        <w:t xml:space="preserve"> </w:t>
      </w:r>
    </w:p>
    <w:p w14:paraId="5167BE32" w14:textId="77777777" w:rsidR="00837652" w:rsidRPr="00EE1507" w:rsidRDefault="000231AE">
      <w:pPr>
        <w:pStyle w:val="Heading2"/>
        <w:spacing w:before="95"/>
      </w:pPr>
      <w:bookmarkStart w:id="109" w:name="_bookmark101"/>
      <w:bookmarkEnd w:id="109"/>
      <w:r w:rsidRPr="00EE1507">
        <w:t>Removals from the list at the request of the Patient</w:t>
      </w:r>
    </w:p>
    <w:p w14:paraId="13F86BDE" w14:textId="77777777" w:rsidR="00837652" w:rsidRPr="00EE1507" w:rsidRDefault="00837652">
      <w:pPr>
        <w:pStyle w:val="BodyText"/>
        <w:spacing w:before="7"/>
        <w:rPr>
          <w:b/>
          <w:sz w:val="26"/>
        </w:rPr>
      </w:pPr>
    </w:p>
    <w:p w14:paraId="3C4EE61C" w14:textId="77777777" w:rsidR="00837652" w:rsidRPr="00EE1507" w:rsidRDefault="000231AE">
      <w:pPr>
        <w:pStyle w:val="ListParagraph"/>
        <w:numPr>
          <w:ilvl w:val="1"/>
          <w:numId w:val="68"/>
        </w:numPr>
        <w:tabs>
          <w:tab w:val="left" w:pos="2227"/>
          <w:tab w:val="left" w:pos="2228"/>
        </w:tabs>
        <w:spacing w:line="376" w:lineRule="auto"/>
        <w:ind w:left="2228" w:right="746" w:hanging="1362"/>
        <w:jc w:val="left"/>
        <w:rPr>
          <w:sz w:val="24"/>
        </w:rPr>
      </w:pPr>
      <w:bookmarkStart w:id="110" w:name="_bookmark102"/>
      <w:bookmarkEnd w:id="110"/>
      <w:r w:rsidRPr="00EE1507">
        <w:rPr>
          <w:spacing w:val="-3"/>
          <w:sz w:val="24"/>
        </w:rPr>
        <w:t xml:space="preserve">The Contractor </w:t>
      </w:r>
      <w:r w:rsidRPr="00EE1507">
        <w:rPr>
          <w:spacing w:val="-6"/>
          <w:sz w:val="24"/>
        </w:rPr>
        <w:t xml:space="preserve">shall </w:t>
      </w:r>
      <w:r w:rsidRPr="00EE1507">
        <w:rPr>
          <w:sz w:val="24"/>
        </w:rPr>
        <w:t xml:space="preserve">notify </w:t>
      </w:r>
      <w:r w:rsidRPr="00EE1507">
        <w:rPr>
          <w:spacing w:val="-3"/>
          <w:sz w:val="24"/>
        </w:rPr>
        <w:t xml:space="preserve">the Commissioner in writing of </w:t>
      </w:r>
      <w:r w:rsidRPr="00EE1507">
        <w:rPr>
          <w:spacing w:val="-4"/>
          <w:sz w:val="24"/>
        </w:rPr>
        <w:t xml:space="preserve">any </w:t>
      </w:r>
      <w:r w:rsidRPr="00EE1507">
        <w:rPr>
          <w:spacing w:val="-5"/>
          <w:sz w:val="24"/>
        </w:rPr>
        <w:t xml:space="preserve">request </w:t>
      </w:r>
      <w:r w:rsidRPr="00EE1507">
        <w:rPr>
          <w:sz w:val="24"/>
        </w:rPr>
        <w:t xml:space="preserve">for removal from </w:t>
      </w:r>
      <w:r w:rsidRPr="00EE1507">
        <w:rPr>
          <w:spacing w:val="-3"/>
          <w:sz w:val="24"/>
        </w:rPr>
        <w:t xml:space="preserve">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z w:val="24"/>
        </w:rPr>
        <w:t xml:space="preserve">received from a </w:t>
      </w:r>
      <w:r w:rsidRPr="00EE1507">
        <w:rPr>
          <w:spacing w:val="-4"/>
          <w:sz w:val="24"/>
        </w:rPr>
        <w:t>Registered</w:t>
      </w:r>
      <w:r w:rsidRPr="00EE1507">
        <w:rPr>
          <w:spacing w:val="-37"/>
          <w:sz w:val="24"/>
        </w:rPr>
        <w:t xml:space="preserve"> </w:t>
      </w:r>
      <w:r w:rsidRPr="00EE1507">
        <w:rPr>
          <w:spacing w:val="-4"/>
          <w:sz w:val="24"/>
        </w:rPr>
        <w:t>Patient.</w:t>
      </w:r>
    </w:p>
    <w:p w14:paraId="7EC717C6" w14:textId="2F3FD6ED" w:rsidR="00837652" w:rsidRPr="00EE1507" w:rsidRDefault="000231AE" w:rsidP="002F0AFE">
      <w:pPr>
        <w:pStyle w:val="ListParagraph"/>
        <w:numPr>
          <w:ilvl w:val="1"/>
          <w:numId w:val="68"/>
        </w:numPr>
        <w:tabs>
          <w:tab w:val="left" w:pos="2227"/>
          <w:tab w:val="left" w:pos="2228"/>
        </w:tabs>
        <w:spacing w:before="104" w:line="376" w:lineRule="auto"/>
        <w:ind w:left="2228" w:right="816" w:hanging="1362"/>
        <w:jc w:val="left"/>
      </w:pPr>
      <w:bookmarkStart w:id="111" w:name="_bookmark103"/>
      <w:bookmarkEnd w:id="111"/>
      <w:r w:rsidRPr="00EE1507">
        <w:rPr>
          <w:spacing w:val="-3"/>
          <w:sz w:val="24"/>
        </w:rPr>
        <w:t xml:space="preserve">Where </w:t>
      </w:r>
      <w:r w:rsidRPr="00EE1507">
        <w:rPr>
          <w:spacing w:val="-3"/>
          <w:sz w:val="24"/>
          <w:szCs w:val="24"/>
        </w:rPr>
        <w:t xml:space="preserve">the Commissioner </w:t>
      </w:r>
      <w:r w:rsidRPr="00EE1507">
        <w:rPr>
          <w:sz w:val="24"/>
          <w:szCs w:val="24"/>
        </w:rPr>
        <w:t xml:space="preserve">receives </w:t>
      </w:r>
      <w:r w:rsidRPr="00EE1507">
        <w:rPr>
          <w:spacing w:val="-3"/>
          <w:sz w:val="24"/>
          <w:szCs w:val="24"/>
        </w:rPr>
        <w:t xml:space="preserve">notification </w:t>
      </w:r>
      <w:r w:rsidRPr="00EE1507">
        <w:rPr>
          <w:sz w:val="24"/>
          <w:szCs w:val="24"/>
        </w:rPr>
        <w:t xml:space="preserve">from </w:t>
      </w:r>
      <w:r w:rsidRPr="00EE1507">
        <w:rPr>
          <w:spacing w:val="-3"/>
          <w:sz w:val="24"/>
          <w:szCs w:val="24"/>
        </w:rPr>
        <w:t xml:space="preserve">the </w:t>
      </w:r>
      <w:r w:rsidRPr="00EE1507">
        <w:rPr>
          <w:sz w:val="24"/>
          <w:szCs w:val="24"/>
        </w:rPr>
        <w:t xml:space="preserve">Contractor </w:t>
      </w:r>
      <w:r w:rsidRPr="00EE1507">
        <w:rPr>
          <w:spacing w:val="-5"/>
          <w:sz w:val="24"/>
          <w:szCs w:val="24"/>
        </w:rPr>
        <w:t xml:space="preserve">under </w:t>
      </w:r>
      <w:r w:rsidRPr="00EE1507">
        <w:rPr>
          <w:spacing w:val="-4"/>
          <w:sz w:val="24"/>
          <w:szCs w:val="24"/>
        </w:rPr>
        <w:t xml:space="preserve">Clause </w:t>
      </w:r>
      <w:hyperlink w:anchor="_bookmark102" w:history="1">
        <w:r w:rsidRPr="00EE1507">
          <w:rPr>
            <w:spacing w:val="-5"/>
            <w:sz w:val="24"/>
            <w:szCs w:val="24"/>
          </w:rPr>
          <w:t xml:space="preserve">31.23, </w:t>
        </w:r>
      </w:hyperlink>
      <w:r w:rsidRPr="00EE1507">
        <w:rPr>
          <w:spacing w:val="-3"/>
          <w:sz w:val="24"/>
          <w:szCs w:val="24"/>
        </w:rPr>
        <w:t xml:space="preserve">or </w:t>
      </w:r>
      <w:r w:rsidRPr="00EE1507">
        <w:rPr>
          <w:sz w:val="24"/>
          <w:szCs w:val="24"/>
        </w:rPr>
        <w:t xml:space="preserve">receives a </w:t>
      </w:r>
      <w:r w:rsidRPr="00EE1507">
        <w:rPr>
          <w:spacing w:val="-5"/>
          <w:sz w:val="24"/>
          <w:szCs w:val="24"/>
        </w:rPr>
        <w:t xml:space="preserve">request </w:t>
      </w:r>
      <w:r w:rsidRPr="00EE1507">
        <w:rPr>
          <w:sz w:val="24"/>
          <w:szCs w:val="24"/>
        </w:rPr>
        <w:t xml:space="preserve">from </w:t>
      </w:r>
      <w:r w:rsidRPr="00EE1507">
        <w:rPr>
          <w:spacing w:val="-3"/>
          <w:sz w:val="24"/>
          <w:szCs w:val="24"/>
        </w:rPr>
        <w:t xml:space="preserve">the </w:t>
      </w:r>
      <w:r w:rsidRPr="00EE1507">
        <w:rPr>
          <w:spacing w:val="-4"/>
          <w:sz w:val="24"/>
          <w:szCs w:val="24"/>
        </w:rPr>
        <w:t xml:space="preserve">Patient </w:t>
      </w:r>
      <w:r w:rsidRPr="00EE1507">
        <w:rPr>
          <w:sz w:val="24"/>
          <w:szCs w:val="24"/>
        </w:rPr>
        <w:t>to</w:t>
      </w:r>
      <w:r w:rsidRPr="00EE1507">
        <w:rPr>
          <w:spacing w:val="30"/>
          <w:sz w:val="24"/>
          <w:szCs w:val="24"/>
        </w:rPr>
        <w:t xml:space="preserve"> </w:t>
      </w:r>
      <w:r w:rsidRPr="00EE1507">
        <w:rPr>
          <w:spacing w:val="-3"/>
          <w:sz w:val="24"/>
          <w:szCs w:val="24"/>
        </w:rPr>
        <w:t>be</w:t>
      </w:r>
      <w:r w:rsidR="000061A4" w:rsidRPr="00EE1507">
        <w:rPr>
          <w:spacing w:val="-3"/>
          <w:sz w:val="24"/>
          <w:szCs w:val="24"/>
        </w:rPr>
        <w:t xml:space="preserve"> </w:t>
      </w:r>
      <w:r w:rsidRPr="00EE1507">
        <w:rPr>
          <w:sz w:val="24"/>
          <w:szCs w:val="24"/>
        </w:rPr>
        <w:t xml:space="preserve">removed from the Contractor’s List of Patients, it shall remove that </w:t>
      </w:r>
      <w:r w:rsidRPr="00EE1507">
        <w:rPr>
          <w:sz w:val="24"/>
          <w:szCs w:val="24"/>
        </w:rPr>
        <w:lastRenderedPageBreak/>
        <w:t>person from the Contractor’s List of Patients.</w:t>
      </w:r>
    </w:p>
    <w:p w14:paraId="36E8119F" w14:textId="77777777" w:rsidR="00837652" w:rsidRPr="00EE1507" w:rsidRDefault="000231AE">
      <w:pPr>
        <w:pStyle w:val="ListParagraph"/>
        <w:numPr>
          <w:ilvl w:val="1"/>
          <w:numId w:val="68"/>
        </w:numPr>
        <w:tabs>
          <w:tab w:val="left" w:pos="2227"/>
          <w:tab w:val="left" w:pos="2228"/>
        </w:tabs>
        <w:spacing w:before="110"/>
        <w:ind w:left="2228" w:hanging="1362"/>
        <w:jc w:val="left"/>
        <w:rPr>
          <w:sz w:val="24"/>
        </w:rPr>
      </w:pPr>
      <w:bookmarkStart w:id="112" w:name="_bookmark104"/>
      <w:bookmarkEnd w:id="112"/>
      <w:r w:rsidRPr="00EE1507">
        <w:rPr>
          <w:sz w:val="24"/>
        </w:rPr>
        <w:t xml:space="preserve">A removal </w:t>
      </w:r>
      <w:r w:rsidRPr="00EE1507">
        <w:rPr>
          <w:spacing w:val="-5"/>
          <w:sz w:val="24"/>
        </w:rPr>
        <w:t xml:space="preserve">under </w:t>
      </w:r>
      <w:r w:rsidRPr="00EE1507">
        <w:rPr>
          <w:spacing w:val="-4"/>
          <w:sz w:val="24"/>
        </w:rPr>
        <w:t xml:space="preserve">Clause </w:t>
      </w:r>
      <w:hyperlink w:anchor="_bookmark103" w:history="1">
        <w:r w:rsidRPr="00EE1507">
          <w:rPr>
            <w:spacing w:val="-5"/>
            <w:sz w:val="24"/>
          </w:rPr>
          <w:t xml:space="preserve">31.24 </w:t>
        </w:r>
      </w:hyperlink>
      <w:r w:rsidRPr="00EE1507">
        <w:rPr>
          <w:spacing w:val="-6"/>
          <w:sz w:val="24"/>
        </w:rPr>
        <w:t xml:space="preserve">shall </w:t>
      </w:r>
      <w:r w:rsidRPr="00EE1507">
        <w:rPr>
          <w:sz w:val="24"/>
        </w:rPr>
        <w:t>take</w:t>
      </w:r>
      <w:r w:rsidRPr="00EE1507">
        <w:rPr>
          <w:spacing w:val="41"/>
          <w:sz w:val="24"/>
        </w:rPr>
        <w:t xml:space="preserve"> </w:t>
      </w:r>
      <w:r w:rsidRPr="00EE1507">
        <w:rPr>
          <w:spacing w:val="2"/>
          <w:sz w:val="24"/>
        </w:rPr>
        <w:t>effect:</w:t>
      </w:r>
    </w:p>
    <w:p w14:paraId="7FF8E2FD" w14:textId="77777777" w:rsidR="00837652" w:rsidRPr="00EE1507" w:rsidRDefault="00837652">
      <w:pPr>
        <w:pStyle w:val="BodyText"/>
        <w:spacing w:before="4"/>
        <w:rPr>
          <w:sz w:val="23"/>
        </w:rPr>
      </w:pPr>
    </w:p>
    <w:p w14:paraId="0A290923" w14:textId="77777777" w:rsidR="00837652" w:rsidRPr="00EE1507" w:rsidRDefault="000231AE">
      <w:pPr>
        <w:pStyle w:val="ListParagraph"/>
        <w:numPr>
          <w:ilvl w:val="2"/>
          <w:numId w:val="68"/>
        </w:numPr>
        <w:tabs>
          <w:tab w:val="left" w:pos="3365"/>
          <w:tab w:val="left" w:pos="3366"/>
        </w:tabs>
        <w:spacing w:line="369" w:lineRule="auto"/>
        <w:ind w:right="728"/>
        <w:rPr>
          <w:sz w:val="24"/>
        </w:rPr>
      </w:pPr>
      <w:r w:rsidRPr="00EE1507">
        <w:rPr>
          <w:spacing w:val="-3"/>
          <w:sz w:val="24"/>
        </w:rPr>
        <w:t xml:space="preserve">on the </w:t>
      </w:r>
      <w:r w:rsidRPr="00EE1507">
        <w:rPr>
          <w:spacing w:val="-4"/>
          <w:sz w:val="24"/>
        </w:rPr>
        <w:t xml:space="preserve">date </w:t>
      </w:r>
      <w:r w:rsidRPr="00EE1507">
        <w:rPr>
          <w:spacing w:val="-3"/>
          <w:sz w:val="24"/>
        </w:rPr>
        <w:t xml:space="preserve">on </w:t>
      </w:r>
      <w:r w:rsidRPr="00EE1507">
        <w:rPr>
          <w:sz w:val="24"/>
        </w:rPr>
        <w:t xml:space="preserve">which </w:t>
      </w:r>
      <w:r w:rsidRPr="00EE1507">
        <w:rPr>
          <w:spacing w:val="-3"/>
          <w:sz w:val="24"/>
        </w:rPr>
        <w:t xml:space="preserve">the Commissioner </w:t>
      </w:r>
      <w:r w:rsidRPr="00EE1507">
        <w:rPr>
          <w:sz w:val="24"/>
        </w:rPr>
        <w:t xml:space="preserve">receives </w:t>
      </w:r>
      <w:r w:rsidRPr="00EE1507">
        <w:rPr>
          <w:spacing w:val="-3"/>
          <w:sz w:val="24"/>
        </w:rPr>
        <w:t xml:space="preserve">notification of the </w:t>
      </w:r>
      <w:r w:rsidRPr="00EE1507">
        <w:rPr>
          <w:spacing w:val="-5"/>
          <w:sz w:val="24"/>
        </w:rPr>
        <w:t xml:space="preserve">registration </w:t>
      </w:r>
      <w:r w:rsidRPr="00EE1507">
        <w:rPr>
          <w:spacing w:val="-3"/>
          <w:sz w:val="24"/>
        </w:rPr>
        <w:t xml:space="preserve">of the </w:t>
      </w:r>
      <w:r w:rsidRPr="00EE1507">
        <w:rPr>
          <w:spacing w:val="-5"/>
          <w:sz w:val="24"/>
        </w:rPr>
        <w:t xml:space="preserve">person </w:t>
      </w:r>
      <w:r w:rsidRPr="00EE1507">
        <w:rPr>
          <w:sz w:val="24"/>
        </w:rPr>
        <w:t xml:space="preserve">with </w:t>
      </w:r>
      <w:r w:rsidRPr="00EE1507">
        <w:rPr>
          <w:spacing w:val="-5"/>
          <w:sz w:val="24"/>
        </w:rPr>
        <w:t xml:space="preserve">another </w:t>
      </w:r>
      <w:r w:rsidRPr="00EE1507">
        <w:rPr>
          <w:spacing w:val="-3"/>
          <w:sz w:val="24"/>
        </w:rPr>
        <w:t xml:space="preserve">provider of </w:t>
      </w:r>
      <w:r w:rsidRPr="00EE1507">
        <w:rPr>
          <w:spacing w:val="-5"/>
          <w:sz w:val="24"/>
        </w:rPr>
        <w:t xml:space="preserve">Essential </w:t>
      </w:r>
      <w:r w:rsidRPr="00EE1507">
        <w:rPr>
          <w:sz w:val="24"/>
        </w:rPr>
        <w:t xml:space="preserve">Services (or </w:t>
      </w:r>
      <w:r w:rsidRPr="00EE1507">
        <w:rPr>
          <w:spacing w:val="-5"/>
          <w:sz w:val="24"/>
        </w:rPr>
        <w:t xml:space="preserve">their </w:t>
      </w:r>
      <w:r w:rsidRPr="00EE1507">
        <w:rPr>
          <w:spacing w:val="-4"/>
          <w:sz w:val="24"/>
        </w:rPr>
        <w:t>equivalent);</w:t>
      </w:r>
      <w:r w:rsidRPr="00EE1507">
        <w:rPr>
          <w:spacing w:val="-15"/>
          <w:sz w:val="24"/>
        </w:rPr>
        <w:t xml:space="preserve"> </w:t>
      </w:r>
      <w:r w:rsidRPr="00EE1507">
        <w:rPr>
          <w:spacing w:val="-3"/>
          <w:sz w:val="24"/>
        </w:rPr>
        <w:t>or</w:t>
      </w:r>
    </w:p>
    <w:p w14:paraId="635035B1" w14:textId="77777777" w:rsidR="00837652" w:rsidRPr="00EE1507" w:rsidRDefault="000231AE">
      <w:pPr>
        <w:pStyle w:val="ListParagraph"/>
        <w:numPr>
          <w:ilvl w:val="2"/>
          <w:numId w:val="68"/>
        </w:numPr>
        <w:tabs>
          <w:tab w:val="left" w:pos="3366"/>
        </w:tabs>
        <w:spacing w:before="103" w:line="369" w:lineRule="auto"/>
        <w:ind w:right="767"/>
        <w:jc w:val="both"/>
        <w:rPr>
          <w:sz w:val="24"/>
        </w:rPr>
      </w:pPr>
      <w:r w:rsidRPr="00EE1507">
        <w:rPr>
          <w:sz w:val="24"/>
        </w:rPr>
        <w:t xml:space="preserve">fourteen </w:t>
      </w:r>
      <w:r w:rsidRPr="00EE1507">
        <w:rPr>
          <w:spacing w:val="-3"/>
          <w:sz w:val="24"/>
        </w:rPr>
        <w:t xml:space="preserve">(14) </w:t>
      </w:r>
      <w:r w:rsidRPr="00EE1507">
        <w:rPr>
          <w:sz w:val="24"/>
        </w:rPr>
        <w:t xml:space="preserve">days after </w:t>
      </w:r>
      <w:r w:rsidRPr="00EE1507">
        <w:rPr>
          <w:spacing w:val="-3"/>
          <w:sz w:val="24"/>
        </w:rPr>
        <w:t xml:space="preserve">the </w:t>
      </w:r>
      <w:r w:rsidRPr="00EE1507">
        <w:rPr>
          <w:spacing w:val="-4"/>
          <w:sz w:val="24"/>
        </w:rPr>
        <w:t xml:space="preserve">date </w:t>
      </w:r>
      <w:r w:rsidRPr="00EE1507">
        <w:rPr>
          <w:spacing w:val="-3"/>
          <w:sz w:val="24"/>
        </w:rPr>
        <w:t xml:space="preserve">on </w:t>
      </w:r>
      <w:r w:rsidRPr="00EE1507">
        <w:rPr>
          <w:sz w:val="24"/>
        </w:rPr>
        <w:t xml:space="preserve">which </w:t>
      </w:r>
      <w:r w:rsidRPr="00EE1507">
        <w:rPr>
          <w:spacing w:val="-3"/>
          <w:sz w:val="24"/>
        </w:rPr>
        <w:t xml:space="preserve">the notification or </w:t>
      </w:r>
      <w:r w:rsidRPr="00EE1507">
        <w:rPr>
          <w:spacing w:val="-5"/>
          <w:sz w:val="24"/>
        </w:rPr>
        <w:t xml:space="preserve">request </w:t>
      </w:r>
      <w:r w:rsidRPr="00EE1507">
        <w:rPr>
          <w:sz w:val="24"/>
        </w:rPr>
        <w:t xml:space="preserve">made </w:t>
      </w:r>
      <w:r w:rsidRPr="00EE1507">
        <w:rPr>
          <w:spacing w:val="-5"/>
          <w:sz w:val="24"/>
        </w:rPr>
        <w:t xml:space="preserve">under Clauses </w:t>
      </w:r>
      <w:hyperlink w:anchor="_bookmark102" w:history="1">
        <w:r w:rsidRPr="00EE1507">
          <w:rPr>
            <w:spacing w:val="-5"/>
            <w:sz w:val="24"/>
          </w:rPr>
          <w:t xml:space="preserve">31.23 </w:t>
        </w:r>
      </w:hyperlink>
      <w:r w:rsidRPr="00EE1507">
        <w:rPr>
          <w:spacing w:val="-3"/>
          <w:sz w:val="24"/>
        </w:rPr>
        <w:t xml:space="preserve">or </w:t>
      </w:r>
      <w:hyperlink w:anchor="_bookmark103" w:history="1">
        <w:r w:rsidRPr="00EE1507">
          <w:rPr>
            <w:spacing w:val="-5"/>
            <w:sz w:val="24"/>
          </w:rPr>
          <w:t xml:space="preserve">31.24 </w:t>
        </w:r>
      </w:hyperlink>
      <w:r w:rsidRPr="00EE1507">
        <w:rPr>
          <w:spacing w:val="-3"/>
          <w:sz w:val="24"/>
        </w:rPr>
        <w:t xml:space="preserve">respectively is </w:t>
      </w:r>
      <w:r w:rsidRPr="00EE1507">
        <w:rPr>
          <w:sz w:val="24"/>
        </w:rPr>
        <w:t xml:space="preserve">received </w:t>
      </w:r>
      <w:r w:rsidRPr="00EE1507">
        <w:rPr>
          <w:spacing w:val="-3"/>
          <w:sz w:val="24"/>
        </w:rPr>
        <w:t>by the</w:t>
      </w:r>
      <w:r w:rsidRPr="00EE1507">
        <w:rPr>
          <w:spacing w:val="21"/>
          <w:sz w:val="24"/>
        </w:rPr>
        <w:t xml:space="preserve"> </w:t>
      </w:r>
      <w:r w:rsidRPr="00EE1507">
        <w:rPr>
          <w:spacing w:val="-3"/>
          <w:sz w:val="24"/>
        </w:rPr>
        <w:t>Commissioner,</w:t>
      </w:r>
    </w:p>
    <w:p w14:paraId="1728A710" w14:textId="77777777" w:rsidR="00837652" w:rsidRPr="00EE1507" w:rsidRDefault="000231AE">
      <w:pPr>
        <w:pStyle w:val="BodyText"/>
        <w:spacing w:before="134"/>
        <w:ind w:left="2083"/>
        <w:jc w:val="both"/>
      </w:pPr>
      <w:r w:rsidRPr="00EE1507">
        <w:t>whichever is the sooner.</w:t>
      </w:r>
    </w:p>
    <w:p w14:paraId="0D9DC989" w14:textId="77777777" w:rsidR="00837652" w:rsidRPr="00EE1507" w:rsidRDefault="00837652">
      <w:pPr>
        <w:pStyle w:val="BodyText"/>
        <w:spacing w:before="4"/>
        <w:rPr>
          <w:sz w:val="23"/>
        </w:rPr>
      </w:pPr>
    </w:p>
    <w:p w14:paraId="79495380" w14:textId="77777777" w:rsidR="00837652" w:rsidRPr="00EE1507" w:rsidRDefault="000231AE">
      <w:pPr>
        <w:pStyle w:val="ListParagraph"/>
        <w:numPr>
          <w:ilvl w:val="1"/>
          <w:numId w:val="68"/>
        </w:numPr>
        <w:tabs>
          <w:tab w:val="left" w:pos="2227"/>
          <w:tab w:val="left" w:pos="2228"/>
        </w:tabs>
        <w:ind w:left="2228" w:hanging="1362"/>
        <w:jc w:val="left"/>
        <w:rPr>
          <w:sz w:val="24"/>
        </w:rPr>
      </w:pPr>
      <w:bookmarkStart w:id="113" w:name="_bookmark105"/>
      <w:bookmarkEnd w:id="113"/>
      <w:r w:rsidRPr="00EE1507">
        <w:rPr>
          <w:spacing w:val="-3"/>
          <w:sz w:val="24"/>
        </w:rPr>
        <w:t xml:space="preserve">The Commissioner </w:t>
      </w:r>
      <w:r w:rsidRPr="00EE1507">
        <w:rPr>
          <w:spacing w:val="-6"/>
          <w:sz w:val="24"/>
        </w:rPr>
        <w:t xml:space="preserve">shall, </w:t>
      </w:r>
      <w:r w:rsidRPr="00EE1507">
        <w:rPr>
          <w:spacing w:val="-3"/>
          <w:sz w:val="24"/>
        </w:rPr>
        <w:t xml:space="preserve">as </w:t>
      </w:r>
      <w:r w:rsidRPr="00EE1507">
        <w:rPr>
          <w:spacing w:val="-5"/>
          <w:sz w:val="24"/>
        </w:rPr>
        <w:t xml:space="preserve">soon </w:t>
      </w:r>
      <w:r w:rsidRPr="00EE1507">
        <w:rPr>
          <w:spacing w:val="-3"/>
          <w:sz w:val="24"/>
        </w:rPr>
        <w:t>as practicable,</w:t>
      </w:r>
      <w:r w:rsidRPr="00EE1507">
        <w:rPr>
          <w:spacing w:val="-25"/>
          <w:sz w:val="24"/>
        </w:rPr>
        <w:t xml:space="preserve"> </w:t>
      </w:r>
      <w:r w:rsidRPr="00EE1507">
        <w:rPr>
          <w:sz w:val="24"/>
        </w:rPr>
        <w:t xml:space="preserve">notify </w:t>
      </w:r>
      <w:r w:rsidRPr="00EE1507">
        <w:rPr>
          <w:spacing w:val="-3"/>
          <w:sz w:val="24"/>
        </w:rPr>
        <w:t xml:space="preserve">in </w:t>
      </w:r>
      <w:r w:rsidRPr="00EE1507">
        <w:rPr>
          <w:spacing w:val="-4"/>
          <w:sz w:val="24"/>
        </w:rPr>
        <w:t>writing:</w:t>
      </w:r>
    </w:p>
    <w:p w14:paraId="0D154153" w14:textId="77777777" w:rsidR="00837652" w:rsidRPr="00EE1507" w:rsidRDefault="00837652">
      <w:pPr>
        <w:pStyle w:val="BodyText"/>
        <w:spacing w:before="9"/>
      </w:pPr>
    </w:p>
    <w:p w14:paraId="0377CF51" w14:textId="77777777" w:rsidR="00837652" w:rsidRPr="00EE1507" w:rsidRDefault="000231AE">
      <w:pPr>
        <w:pStyle w:val="ListParagraph"/>
        <w:numPr>
          <w:ilvl w:val="2"/>
          <w:numId w:val="68"/>
        </w:numPr>
        <w:tabs>
          <w:tab w:val="left" w:pos="3365"/>
          <w:tab w:val="left" w:pos="3366"/>
        </w:tabs>
        <w:ind w:hanging="1363"/>
        <w:rPr>
          <w:sz w:val="24"/>
        </w:rPr>
      </w:pPr>
      <w:r w:rsidRPr="00EE1507">
        <w:rPr>
          <w:spacing w:val="-4"/>
          <w:sz w:val="24"/>
        </w:rPr>
        <w:t xml:space="preserve">subject </w:t>
      </w:r>
      <w:r w:rsidRPr="00EE1507">
        <w:rPr>
          <w:sz w:val="24"/>
        </w:rPr>
        <w:t xml:space="preserve">to </w:t>
      </w:r>
      <w:r w:rsidRPr="00EE1507">
        <w:rPr>
          <w:spacing w:val="-4"/>
          <w:sz w:val="24"/>
        </w:rPr>
        <w:t xml:space="preserve">Clause </w:t>
      </w:r>
      <w:hyperlink w:anchor="_bookmark106" w:history="1">
        <w:r w:rsidRPr="00EE1507">
          <w:rPr>
            <w:spacing w:val="-5"/>
            <w:sz w:val="24"/>
          </w:rPr>
          <w:t xml:space="preserve">31.27, </w:t>
        </w:r>
      </w:hyperlink>
      <w:r w:rsidRPr="00EE1507">
        <w:rPr>
          <w:spacing w:val="-3"/>
          <w:sz w:val="24"/>
        </w:rPr>
        <w:t xml:space="preserve">the </w:t>
      </w:r>
      <w:r w:rsidRPr="00EE1507">
        <w:rPr>
          <w:spacing w:val="-4"/>
          <w:sz w:val="24"/>
        </w:rPr>
        <w:t>Patient; and</w:t>
      </w:r>
    </w:p>
    <w:p w14:paraId="265918D0" w14:textId="77777777" w:rsidR="00837652" w:rsidRPr="00EE1507" w:rsidRDefault="00837652">
      <w:pPr>
        <w:pStyle w:val="BodyText"/>
        <w:spacing w:before="8"/>
      </w:pPr>
    </w:p>
    <w:p w14:paraId="4319BADB" w14:textId="77777777" w:rsidR="00837652" w:rsidRPr="00EE1507" w:rsidRDefault="000231AE">
      <w:pPr>
        <w:pStyle w:val="ListParagraph"/>
        <w:numPr>
          <w:ilvl w:val="2"/>
          <w:numId w:val="68"/>
        </w:numPr>
        <w:tabs>
          <w:tab w:val="left" w:pos="3365"/>
          <w:tab w:val="left" w:pos="3366"/>
        </w:tabs>
        <w:spacing w:before="1"/>
        <w:ind w:hanging="1363"/>
        <w:rPr>
          <w:sz w:val="24"/>
        </w:rPr>
      </w:pPr>
      <w:r w:rsidRPr="00EE1507">
        <w:rPr>
          <w:spacing w:val="-3"/>
          <w:sz w:val="24"/>
        </w:rPr>
        <w:t>the</w:t>
      </w:r>
      <w:r w:rsidRPr="00EE1507">
        <w:rPr>
          <w:spacing w:val="8"/>
          <w:sz w:val="24"/>
        </w:rPr>
        <w:t xml:space="preserve"> </w:t>
      </w:r>
      <w:r w:rsidRPr="00EE1507">
        <w:rPr>
          <w:spacing w:val="-3"/>
          <w:sz w:val="24"/>
        </w:rPr>
        <w:t>Contractor</w:t>
      </w:r>
    </w:p>
    <w:p w14:paraId="4D222E7D" w14:textId="77777777" w:rsidR="00837652" w:rsidRPr="00EE1507" w:rsidRDefault="00837652">
      <w:pPr>
        <w:pStyle w:val="BodyText"/>
        <w:spacing w:before="10"/>
        <w:rPr>
          <w:sz w:val="21"/>
        </w:rPr>
      </w:pPr>
    </w:p>
    <w:p w14:paraId="335E3D77" w14:textId="77777777" w:rsidR="00837652" w:rsidRPr="00EE1507" w:rsidRDefault="000231AE">
      <w:pPr>
        <w:pStyle w:val="BodyText"/>
        <w:spacing w:line="376" w:lineRule="auto"/>
        <w:ind w:left="2083" w:right="816"/>
      </w:pPr>
      <w:r w:rsidRPr="00EE1507">
        <w:t xml:space="preserve">that the Patient’s name will be or has been removed from the Contractor’s List of Patients on the date referred to in Clause </w:t>
      </w:r>
      <w:hyperlink w:anchor="_bookmark104" w:history="1">
        <w:r w:rsidRPr="00EE1507">
          <w:t>31.25.</w:t>
        </w:r>
      </w:hyperlink>
    </w:p>
    <w:p w14:paraId="4168BFB8" w14:textId="77777777" w:rsidR="00837652" w:rsidRPr="00EE1507" w:rsidRDefault="000231AE">
      <w:pPr>
        <w:pStyle w:val="BodyText"/>
        <w:tabs>
          <w:tab w:val="left" w:pos="2227"/>
        </w:tabs>
        <w:spacing w:before="110"/>
        <w:ind w:left="866"/>
      </w:pPr>
      <w:bookmarkStart w:id="114" w:name="_bookmark106"/>
      <w:bookmarkEnd w:id="114"/>
      <w:r w:rsidRPr="00EE1507">
        <w:t>31.27</w:t>
      </w:r>
      <w:r w:rsidRPr="00EE1507">
        <w:tab/>
        <w:t xml:space="preserve">In </w:t>
      </w:r>
      <w:r w:rsidRPr="00EE1507">
        <w:rPr>
          <w:spacing w:val="-5"/>
        </w:rPr>
        <w:t xml:space="preserve">Clauses </w:t>
      </w:r>
      <w:hyperlink w:anchor="_bookmark105" w:history="1">
        <w:r w:rsidRPr="00EE1507">
          <w:rPr>
            <w:spacing w:val="-5"/>
          </w:rPr>
          <w:t xml:space="preserve">31.26, </w:t>
        </w:r>
      </w:hyperlink>
      <w:hyperlink w:anchor="_bookmark109" w:history="1">
        <w:r w:rsidRPr="00EE1507">
          <w:rPr>
            <w:spacing w:val="-5"/>
          </w:rPr>
          <w:t xml:space="preserve">31.28.2, </w:t>
        </w:r>
      </w:hyperlink>
      <w:hyperlink w:anchor="_bookmark115" w:history="1">
        <w:r w:rsidRPr="00EE1507">
          <w:rPr>
            <w:spacing w:val="-5"/>
          </w:rPr>
          <w:t>31.35.1,</w:t>
        </w:r>
      </w:hyperlink>
      <w:r w:rsidRPr="00EE1507">
        <w:rPr>
          <w:spacing w:val="-5"/>
        </w:rPr>
        <w:t xml:space="preserve"> </w:t>
      </w:r>
      <w:hyperlink w:anchor="_bookmark120" w:history="1">
        <w:r w:rsidRPr="00EE1507">
          <w:rPr>
            <w:spacing w:val="-5"/>
          </w:rPr>
          <w:t xml:space="preserve">31.41, </w:t>
        </w:r>
      </w:hyperlink>
      <w:hyperlink w:anchor="_bookmark121" w:history="1">
        <w:r w:rsidRPr="00EE1507">
          <w:rPr>
            <w:spacing w:val="-5"/>
          </w:rPr>
          <w:t xml:space="preserve">31.42, </w:t>
        </w:r>
      </w:hyperlink>
      <w:hyperlink w:anchor="_bookmark126" w:history="1">
        <w:r w:rsidRPr="00EE1507">
          <w:rPr>
            <w:spacing w:val="-5"/>
          </w:rPr>
          <w:t>31.47</w:t>
        </w:r>
      </w:hyperlink>
      <w:r w:rsidRPr="00EE1507">
        <w:rPr>
          <w:spacing w:val="14"/>
        </w:rPr>
        <w:t xml:space="preserve"> </w:t>
      </w:r>
      <w:hyperlink w:anchor="_bookmark138" w:history="1">
        <w:r w:rsidRPr="00EE1507">
          <w:rPr>
            <w:spacing w:val="-5"/>
          </w:rPr>
          <w:t xml:space="preserve">31.54 </w:t>
        </w:r>
      </w:hyperlink>
      <w:r w:rsidRPr="00EE1507">
        <w:rPr>
          <w:spacing w:val="-6"/>
        </w:rPr>
        <w:t>and</w:t>
      </w:r>
    </w:p>
    <w:p w14:paraId="6A8FC63D" w14:textId="77777777" w:rsidR="00837652" w:rsidRPr="00EE1507" w:rsidRDefault="00B67B7A">
      <w:pPr>
        <w:pStyle w:val="BodyText"/>
        <w:spacing w:before="141" w:line="362" w:lineRule="auto"/>
        <w:ind w:left="2228" w:right="724"/>
      </w:pPr>
      <w:hyperlink w:anchor="_bookmark148" w:history="1">
        <w:r w:rsidR="000231AE" w:rsidRPr="00EE1507">
          <w:t xml:space="preserve">31.61 </w:t>
        </w:r>
      </w:hyperlink>
      <w:r w:rsidR="000231AE" w:rsidRPr="00EE1507">
        <w:t>a reference to a request received from, or advice, information or notification required to be given to, a Patient shall include a request received from or advice, information or notification required to be given to:</w:t>
      </w:r>
    </w:p>
    <w:p w14:paraId="28B50E8B" w14:textId="77777777" w:rsidR="00837652" w:rsidRPr="00EE1507" w:rsidRDefault="000231AE">
      <w:pPr>
        <w:pStyle w:val="ListParagraph"/>
        <w:numPr>
          <w:ilvl w:val="2"/>
          <w:numId w:val="67"/>
        </w:numPr>
        <w:tabs>
          <w:tab w:val="left" w:pos="3365"/>
          <w:tab w:val="left" w:pos="3366"/>
        </w:tabs>
        <w:spacing w:before="127" w:line="376" w:lineRule="auto"/>
        <w:ind w:right="1213"/>
        <w:rPr>
          <w:sz w:val="24"/>
        </w:rPr>
      </w:pPr>
      <w:r w:rsidRPr="00EE1507">
        <w:rPr>
          <w:spacing w:val="-3"/>
          <w:sz w:val="24"/>
        </w:rPr>
        <w:t xml:space="preserve">in the </w:t>
      </w:r>
      <w:r w:rsidRPr="00EE1507">
        <w:rPr>
          <w:sz w:val="24"/>
        </w:rPr>
        <w:t xml:space="preserve">case </w:t>
      </w:r>
      <w:r w:rsidRPr="00EE1507">
        <w:rPr>
          <w:spacing w:val="-3"/>
          <w:sz w:val="24"/>
        </w:rPr>
        <w:t xml:space="preserve">of </w:t>
      </w:r>
      <w:r w:rsidRPr="00EE1507">
        <w:rPr>
          <w:sz w:val="24"/>
        </w:rPr>
        <w:t xml:space="preserve">a </w:t>
      </w:r>
      <w:r w:rsidRPr="00EE1507">
        <w:rPr>
          <w:spacing w:val="-4"/>
          <w:sz w:val="24"/>
        </w:rPr>
        <w:t xml:space="preserve">Patient </w:t>
      </w:r>
      <w:r w:rsidRPr="00EE1507">
        <w:rPr>
          <w:sz w:val="24"/>
        </w:rPr>
        <w:t xml:space="preserve">who </w:t>
      </w:r>
      <w:r w:rsidRPr="00EE1507">
        <w:rPr>
          <w:spacing w:val="-3"/>
          <w:sz w:val="24"/>
        </w:rPr>
        <w:t xml:space="preserve">is </w:t>
      </w:r>
      <w:r w:rsidRPr="00EE1507">
        <w:rPr>
          <w:sz w:val="24"/>
        </w:rPr>
        <w:t xml:space="preserve">a </w:t>
      </w:r>
      <w:r w:rsidRPr="00EE1507">
        <w:rPr>
          <w:spacing w:val="-4"/>
          <w:sz w:val="24"/>
        </w:rPr>
        <w:t xml:space="preserve">Child, </w:t>
      </w:r>
      <w:r w:rsidRPr="00EE1507">
        <w:rPr>
          <w:sz w:val="24"/>
        </w:rPr>
        <w:t xml:space="preserve">a </w:t>
      </w:r>
      <w:r w:rsidRPr="00EE1507">
        <w:rPr>
          <w:spacing w:val="-4"/>
          <w:sz w:val="24"/>
        </w:rPr>
        <w:t xml:space="preserve">parent </w:t>
      </w:r>
      <w:r w:rsidRPr="00EE1507">
        <w:rPr>
          <w:spacing w:val="-3"/>
          <w:sz w:val="24"/>
        </w:rPr>
        <w:t xml:space="preserve">or </w:t>
      </w:r>
      <w:r w:rsidRPr="00EE1507">
        <w:rPr>
          <w:spacing w:val="-5"/>
          <w:sz w:val="24"/>
        </w:rPr>
        <w:t xml:space="preserve">other person </w:t>
      </w:r>
      <w:r w:rsidRPr="00EE1507">
        <w:rPr>
          <w:sz w:val="24"/>
        </w:rPr>
        <w:t xml:space="preserve">referred to </w:t>
      </w:r>
      <w:r w:rsidRPr="00EE1507">
        <w:rPr>
          <w:spacing w:val="-3"/>
          <w:sz w:val="24"/>
        </w:rPr>
        <w:t xml:space="preserve">in </w:t>
      </w:r>
      <w:r w:rsidRPr="00EE1507">
        <w:rPr>
          <w:spacing w:val="-4"/>
          <w:sz w:val="24"/>
        </w:rPr>
        <w:t xml:space="preserve">Clause </w:t>
      </w:r>
      <w:hyperlink w:anchor="_bookmark93" w:history="1">
        <w:r w:rsidRPr="00EE1507">
          <w:rPr>
            <w:spacing w:val="-5"/>
            <w:sz w:val="24"/>
          </w:rPr>
          <w:t>31.11;</w:t>
        </w:r>
        <w:r w:rsidRPr="00EE1507">
          <w:rPr>
            <w:spacing w:val="-29"/>
            <w:sz w:val="24"/>
          </w:rPr>
          <w:t xml:space="preserve"> </w:t>
        </w:r>
      </w:hyperlink>
      <w:r w:rsidRPr="00EE1507">
        <w:rPr>
          <w:spacing w:val="-3"/>
          <w:sz w:val="24"/>
        </w:rPr>
        <w:t>or</w:t>
      </w:r>
    </w:p>
    <w:p w14:paraId="44FBB20D" w14:textId="77777777" w:rsidR="00837652" w:rsidRPr="00EE1507" w:rsidRDefault="000231AE">
      <w:pPr>
        <w:pStyle w:val="ListParagraph"/>
        <w:numPr>
          <w:ilvl w:val="2"/>
          <w:numId w:val="67"/>
        </w:numPr>
        <w:tabs>
          <w:tab w:val="left" w:pos="3365"/>
          <w:tab w:val="left" w:pos="3366"/>
        </w:tabs>
        <w:spacing w:before="94" w:line="364" w:lineRule="auto"/>
        <w:ind w:right="857"/>
        <w:rPr>
          <w:sz w:val="24"/>
        </w:rPr>
      </w:pPr>
      <w:r w:rsidRPr="00EE1507">
        <w:rPr>
          <w:spacing w:val="-3"/>
          <w:sz w:val="24"/>
        </w:rPr>
        <w:t xml:space="preserve">in the </w:t>
      </w:r>
      <w:r w:rsidRPr="00EE1507">
        <w:rPr>
          <w:sz w:val="24"/>
        </w:rPr>
        <w:t xml:space="preserve">case </w:t>
      </w:r>
      <w:r w:rsidRPr="00EE1507">
        <w:rPr>
          <w:spacing w:val="-3"/>
          <w:sz w:val="24"/>
        </w:rPr>
        <w:t xml:space="preserve">of an </w:t>
      </w:r>
      <w:r w:rsidRPr="00EE1507">
        <w:rPr>
          <w:spacing w:val="-5"/>
          <w:sz w:val="24"/>
        </w:rPr>
        <w:t xml:space="preserve">adult </w:t>
      </w:r>
      <w:r w:rsidRPr="00EE1507">
        <w:rPr>
          <w:spacing w:val="-3"/>
          <w:sz w:val="24"/>
        </w:rPr>
        <w:t xml:space="preserve">Patient </w:t>
      </w:r>
      <w:r w:rsidRPr="00EE1507">
        <w:rPr>
          <w:sz w:val="24"/>
        </w:rPr>
        <w:t xml:space="preserve">who lacks </w:t>
      </w:r>
      <w:r w:rsidRPr="00EE1507">
        <w:rPr>
          <w:spacing w:val="-3"/>
          <w:sz w:val="24"/>
        </w:rPr>
        <w:t xml:space="preserve">the </w:t>
      </w:r>
      <w:r w:rsidRPr="00EE1507">
        <w:rPr>
          <w:sz w:val="24"/>
        </w:rPr>
        <w:t xml:space="preserve">capacity to </w:t>
      </w:r>
      <w:r w:rsidRPr="00EE1507">
        <w:rPr>
          <w:spacing w:val="2"/>
          <w:sz w:val="24"/>
        </w:rPr>
        <w:t xml:space="preserve">make </w:t>
      </w:r>
      <w:r w:rsidRPr="00EE1507">
        <w:rPr>
          <w:spacing w:val="-3"/>
          <w:sz w:val="24"/>
        </w:rPr>
        <w:t xml:space="preserve">the relevant </w:t>
      </w:r>
      <w:r w:rsidRPr="00EE1507">
        <w:rPr>
          <w:spacing w:val="-5"/>
          <w:sz w:val="24"/>
        </w:rPr>
        <w:t xml:space="preserve">request </w:t>
      </w:r>
      <w:r w:rsidRPr="00EE1507">
        <w:rPr>
          <w:spacing w:val="-3"/>
          <w:sz w:val="24"/>
        </w:rPr>
        <w:t xml:space="preserve">or </w:t>
      </w:r>
      <w:r w:rsidRPr="00EE1507">
        <w:rPr>
          <w:sz w:val="24"/>
        </w:rPr>
        <w:t xml:space="preserve">receive </w:t>
      </w:r>
      <w:r w:rsidRPr="00EE1507">
        <w:rPr>
          <w:spacing w:val="-3"/>
          <w:sz w:val="24"/>
        </w:rPr>
        <w:t xml:space="preserve">the relevant </w:t>
      </w:r>
      <w:r w:rsidRPr="00EE1507">
        <w:rPr>
          <w:sz w:val="24"/>
        </w:rPr>
        <w:t xml:space="preserve">advice, information </w:t>
      </w:r>
      <w:r w:rsidRPr="00EE1507">
        <w:rPr>
          <w:spacing w:val="-3"/>
          <w:sz w:val="24"/>
        </w:rPr>
        <w:t xml:space="preserve">or notification, </w:t>
      </w:r>
      <w:r w:rsidRPr="00EE1507">
        <w:rPr>
          <w:sz w:val="24"/>
        </w:rPr>
        <w:t xml:space="preserve">a </w:t>
      </w:r>
      <w:r w:rsidRPr="00EE1507">
        <w:rPr>
          <w:spacing w:val="-3"/>
          <w:sz w:val="24"/>
        </w:rPr>
        <w:t xml:space="preserve">relative of </w:t>
      </w:r>
      <w:r w:rsidRPr="00EE1507">
        <w:rPr>
          <w:spacing w:val="-4"/>
          <w:sz w:val="24"/>
        </w:rPr>
        <w:t xml:space="preserve">that </w:t>
      </w:r>
      <w:r w:rsidRPr="00EE1507">
        <w:rPr>
          <w:spacing w:val="-5"/>
          <w:sz w:val="24"/>
        </w:rPr>
        <w:t xml:space="preserve">person, </w:t>
      </w:r>
      <w:r w:rsidRPr="00EE1507">
        <w:rPr>
          <w:spacing w:val="-3"/>
          <w:sz w:val="24"/>
        </w:rPr>
        <w:t xml:space="preserve">the </w:t>
      </w:r>
      <w:r w:rsidRPr="00EE1507">
        <w:rPr>
          <w:sz w:val="24"/>
        </w:rPr>
        <w:t xml:space="preserve">Primary Carer </w:t>
      </w:r>
      <w:r w:rsidRPr="00EE1507">
        <w:rPr>
          <w:spacing w:val="-3"/>
          <w:sz w:val="24"/>
        </w:rPr>
        <w:t xml:space="preserve">of </w:t>
      </w:r>
      <w:r w:rsidRPr="00EE1507">
        <w:rPr>
          <w:spacing w:val="-4"/>
          <w:sz w:val="24"/>
        </w:rPr>
        <w:t xml:space="preserve">that </w:t>
      </w:r>
      <w:r w:rsidRPr="00EE1507">
        <w:rPr>
          <w:spacing w:val="-5"/>
          <w:sz w:val="24"/>
        </w:rPr>
        <w:t xml:space="preserve">person, </w:t>
      </w:r>
      <w:r w:rsidRPr="00EE1507">
        <w:rPr>
          <w:sz w:val="24"/>
        </w:rPr>
        <w:t xml:space="preserve">a </w:t>
      </w:r>
      <w:r w:rsidRPr="00EE1507">
        <w:rPr>
          <w:spacing w:val="-5"/>
          <w:sz w:val="24"/>
        </w:rPr>
        <w:t xml:space="preserve">donee </w:t>
      </w:r>
      <w:r w:rsidRPr="00EE1507">
        <w:rPr>
          <w:spacing w:val="-3"/>
          <w:sz w:val="24"/>
        </w:rPr>
        <w:t xml:space="preserve">of </w:t>
      </w:r>
      <w:r w:rsidRPr="00EE1507">
        <w:rPr>
          <w:sz w:val="24"/>
        </w:rPr>
        <w:t xml:space="preserve">a </w:t>
      </w:r>
      <w:r w:rsidRPr="00EE1507">
        <w:rPr>
          <w:spacing w:val="-5"/>
          <w:sz w:val="24"/>
        </w:rPr>
        <w:t xml:space="preserve">lasting </w:t>
      </w:r>
      <w:r w:rsidRPr="00EE1507">
        <w:rPr>
          <w:spacing w:val="-4"/>
          <w:sz w:val="24"/>
        </w:rPr>
        <w:t xml:space="preserve">power </w:t>
      </w:r>
      <w:r w:rsidRPr="00EE1507">
        <w:rPr>
          <w:spacing w:val="-3"/>
          <w:sz w:val="24"/>
        </w:rPr>
        <w:t xml:space="preserve">of </w:t>
      </w:r>
      <w:r w:rsidRPr="00EE1507">
        <w:rPr>
          <w:spacing w:val="-4"/>
          <w:sz w:val="24"/>
        </w:rPr>
        <w:t xml:space="preserve">attorney granted </w:t>
      </w:r>
      <w:r w:rsidRPr="00EE1507">
        <w:rPr>
          <w:spacing w:val="-3"/>
          <w:sz w:val="24"/>
        </w:rPr>
        <w:t xml:space="preserve">by </w:t>
      </w:r>
      <w:r w:rsidRPr="00EE1507">
        <w:rPr>
          <w:spacing w:val="-4"/>
          <w:sz w:val="24"/>
        </w:rPr>
        <w:t xml:space="preserve">that </w:t>
      </w:r>
      <w:r w:rsidRPr="00EE1507">
        <w:rPr>
          <w:spacing w:val="-5"/>
          <w:sz w:val="24"/>
        </w:rPr>
        <w:t xml:space="preserve">person </w:t>
      </w:r>
      <w:r w:rsidRPr="00EE1507">
        <w:rPr>
          <w:spacing w:val="-3"/>
          <w:sz w:val="24"/>
        </w:rPr>
        <w:t xml:space="preserve">or </w:t>
      </w:r>
      <w:r w:rsidRPr="00EE1507">
        <w:rPr>
          <w:sz w:val="24"/>
        </w:rPr>
        <w:t xml:space="preserve">a </w:t>
      </w:r>
      <w:r w:rsidRPr="00EE1507">
        <w:rPr>
          <w:spacing w:val="-5"/>
          <w:sz w:val="24"/>
        </w:rPr>
        <w:t xml:space="preserve">deputy </w:t>
      </w:r>
      <w:r w:rsidRPr="00EE1507">
        <w:rPr>
          <w:spacing w:val="-4"/>
          <w:sz w:val="24"/>
        </w:rPr>
        <w:t xml:space="preserve">appointed </w:t>
      </w:r>
      <w:r w:rsidRPr="00EE1507">
        <w:rPr>
          <w:sz w:val="24"/>
        </w:rPr>
        <w:t xml:space="preserve">for </w:t>
      </w:r>
      <w:r w:rsidRPr="00EE1507">
        <w:rPr>
          <w:spacing w:val="-4"/>
          <w:sz w:val="24"/>
        </w:rPr>
        <w:t xml:space="preserve">that </w:t>
      </w:r>
      <w:r w:rsidRPr="00EE1507">
        <w:rPr>
          <w:spacing w:val="-5"/>
          <w:sz w:val="24"/>
        </w:rPr>
        <w:t xml:space="preserve">person </w:t>
      </w:r>
      <w:r w:rsidRPr="00EE1507">
        <w:rPr>
          <w:spacing w:val="-3"/>
          <w:sz w:val="24"/>
        </w:rPr>
        <w:t xml:space="preserve">by the </w:t>
      </w:r>
      <w:r w:rsidRPr="00EE1507">
        <w:rPr>
          <w:sz w:val="24"/>
        </w:rPr>
        <w:t xml:space="preserve">court </w:t>
      </w:r>
      <w:r w:rsidRPr="00EE1507">
        <w:rPr>
          <w:spacing w:val="-5"/>
          <w:sz w:val="24"/>
        </w:rPr>
        <w:t xml:space="preserve">under </w:t>
      </w:r>
      <w:r w:rsidRPr="00EE1507">
        <w:rPr>
          <w:spacing w:val="-3"/>
          <w:sz w:val="24"/>
        </w:rPr>
        <w:t xml:space="preserve">the </w:t>
      </w:r>
      <w:r w:rsidRPr="00EE1507">
        <w:rPr>
          <w:spacing w:val="-4"/>
          <w:sz w:val="24"/>
        </w:rPr>
        <w:t xml:space="preserve">provisions </w:t>
      </w:r>
      <w:r w:rsidRPr="00EE1507">
        <w:rPr>
          <w:spacing w:val="-3"/>
          <w:sz w:val="24"/>
        </w:rPr>
        <w:t xml:space="preserve">of the Mental Capacity </w:t>
      </w:r>
      <w:r w:rsidRPr="00EE1507">
        <w:rPr>
          <w:spacing w:val="2"/>
          <w:sz w:val="24"/>
        </w:rPr>
        <w:t>Act</w:t>
      </w:r>
      <w:r w:rsidRPr="00EE1507">
        <w:rPr>
          <w:spacing w:val="1"/>
          <w:sz w:val="24"/>
        </w:rPr>
        <w:t xml:space="preserve"> </w:t>
      </w:r>
      <w:r w:rsidRPr="00EE1507">
        <w:rPr>
          <w:spacing w:val="-5"/>
          <w:sz w:val="24"/>
        </w:rPr>
        <w:t>2005.</w:t>
      </w:r>
    </w:p>
    <w:p w14:paraId="1FA4D7A0" w14:textId="77777777" w:rsidR="00837652" w:rsidRPr="00EE1507" w:rsidRDefault="00837652">
      <w:pPr>
        <w:spacing w:line="364" w:lineRule="auto"/>
        <w:rPr>
          <w:spacing w:val="-3"/>
          <w:sz w:val="24"/>
        </w:rPr>
      </w:pPr>
    </w:p>
    <w:p w14:paraId="6E824513" w14:textId="77777777" w:rsidR="00837652" w:rsidRPr="00EE1507" w:rsidRDefault="000231AE">
      <w:pPr>
        <w:pStyle w:val="Heading2"/>
      </w:pPr>
      <w:bookmarkStart w:id="115" w:name="_bookmark107"/>
      <w:bookmarkEnd w:id="115"/>
      <w:r w:rsidRPr="00EE1507">
        <w:t>Removals from the list at the request of the Contractor</w:t>
      </w:r>
    </w:p>
    <w:p w14:paraId="16A0CFCF" w14:textId="77777777" w:rsidR="00837652" w:rsidRPr="00EE1507" w:rsidRDefault="00837652">
      <w:pPr>
        <w:pStyle w:val="BodyText"/>
        <w:spacing w:before="7"/>
        <w:rPr>
          <w:b/>
          <w:sz w:val="26"/>
        </w:rPr>
      </w:pPr>
    </w:p>
    <w:p w14:paraId="3250ECE0" w14:textId="30B437BC" w:rsidR="00837652" w:rsidRPr="00EE1507" w:rsidRDefault="000231AE">
      <w:pPr>
        <w:pStyle w:val="ListParagraph"/>
        <w:numPr>
          <w:ilvl w:val="1"/>
          <w:numId w:val="66"/>
        </w:numPr>
        <w:tabs>
          <w:tab w:val="left" w:pos="2227"/>
          <w:tab w:val="left" w:pos="2228"/>
        </w:tabs>
        <w:spacing w:line="362" w:lineRule="auto"/>
        <w:ind w:right="730"/>
        <w:rPr>
          <w:sz w:val="24"/>
        </w:rPr>
      </w:pPr>
      <w:bookmarkStart w:id="116" w:name="_bookmark108"/>
      <w:bookmarkEnd w:id="116"/>
      <w:r w:rsidRPr="00EE1507">
        <w:rPr>
          <w:spacing w:val="-3"/>
          <w:sz w:val="24"/>
        </w:rPr>
        <w:t xml:space="preserve">Subject </w:t>
      </w:r>
      <w:r w:rsidRPr="00EE1507">
        <w:rPr>
          <w:sz w:val="24"/>
        </w:rPr>
        <w:t xml:space="preserve">to </w:t>
      </w:r>
      <w:r w:rsidRPr="00EE1507">
        <w:rPr>
          <w:spacing w:val="-5"/>
          <w:sz w:val="24"/>
        </w:rPr>
        <w:t xml:space="preserve">Clauses </w:t>
      </w:r>
      <w:hyperlink w:anchor="_bookmark117" w:history="1">
        <w:r w:rsidRPr="00EE1507">
          <w:rPr>
            <w:spacing w:val="-5"/>
            <w:sz w:val="24"/>
          </w:rPr>
          <w:t xml:space="preserve">31.36  </w:t>
        </w:r>
      </w:hyperlink>
      <w:r w:rsidRPr="00EE1507">
        <w:rPr>
          <w:sz w:val="24"/>
        </w:rPr>
        <w:t xml:space="preserve">to </w:t>
      </w:r>
      <w:hyperlink w:anchor="_bookmark122" w:history="1">
        <w:r w:rsidRPr="00EE1507">
          <w:rPr>
            <w:spacing w:val="-5"/>
            <w:sz w:val="24"/>
          </w:rPr>
          <w:t xml:space="preserve">31.43, </w:t>
        </w:r>
      </w:hyperlink>
      <w:r w:rsidRPr="00EE1507">
        <w:rPr>
          <w:sz w:val="24"/>
        </w:rPr>
        <w:t xml:space="preserve">where </w:t>
      </w:r>
      <w:r w:rsidRPr="00EE1507">
        <w:rPr>
          <w:spacing w:val="-3"/>
          <w:sz w:val="24"/>
        </w:rPr>
        <w:t xml:space="preserve">the Contractor </w:t>
      </w:r>
      <w:r w:rsidRPr="00EE1507">
        <w:rPr>
          <w:spacing w:val="-4"/>
          <w:sz w:val="24"/>
        </w:rPr>
        <w:t xml:space="preserve">has </w:t>
      </w:r>
      <w:r w:rsidRPr="00EE1507">
        <w:rPr>
          <w:spacing w:val="-5"/>
          <w:sz w:val="24"/>
        </w:rPr>
        <w:t xml:space="preserve">reasonable </w:t>
      </w:r>
      <w:r w:rsidRPr="00EE1507">
        <w:rPr>
          <w:spacing w:val="-5"/>
          <w:sz w:val="24"/>
        </w:rPr>
        <w:lastRenderedPageBreak/>
        <w:t xml:space="preserve">grounds </w:t>
      </w:r>
      <w:r w:rsidRPr="00EE1507">
        <w:rPr>
          <w:sz w:val="24"/>
        </w:rPr>
        <w:t xml:space="preserve">for </w:t>
      </w:r>
      <w:r w:rsidRPr="00EE1507">
        <w:rPr>
          <w:spacing w:val="-5"/>
          <w:sz w:val="24"/>
        </w:rPr>
        <w:t xml:space="preserve">wishing </w:t>
      </w:r>
      <w:r w:rsidRPr="00EE1507">
        <w:rPr>
          <w:sz w:val="24"/>
        </w:rPr>
        <w:t xml:space="preserve">a </w:t>
      </w:r>
      <w:r w:rsidRPr="00EE1507">
        <w:rPr>
          <w:spacing w:val="-4"/>
          <w:sz w:val="24"/>
        </w:rPr>
        <w:t xml:space="preserve">Patient </w:t>
      </w:r>
      <w:r w:rsidRPr="00EE1507">
        <w:rPr>
          <w:sz w:val="24"/>
        </w:rPr>
        <w:t xml:space="preserve">to </w:t>
      </w:r>
      <w:r w:rsidRPr="00EE1507">
        <w:rPr>
          <w:spacing w:val="-3"/>
          <w:sz w:val="24"/>
        </w:rPr>
        <w:t xml:space="preserve">be </w:t>
      </w:r>
      <w:r w:rsidRPr="00EE1507">
        <w:rPr>
          <w:sz w:val="24"/>
        </w:rPr>
        <w:t xml:space="preserve">removed from </w:t>
      </w:r>
      <w:r w:rsidRPr="00EE1507">
        <w:rPr>
          <w:spacing w:val="-3"/>
          <w:sz w:val="24"/>
        </w:rPr>
        <w:t xml:space="preserve">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z w:val="24"/>
        </w:rPr>
        <w:t xml:space="preserve">which </w:t>
      </w:r>
      <w:r w:rsidRPr="00EE1507">
        <w:rPr>
          <w:spacing w:val="-3"/>
          <w:sz w:val="24"/>
        </w:rPr>
        <w:t xml:space="preserve">do </w:t>
      </w:r>
      <w:r w:rsidRPr="00EE1507">
        <w:rPr>
          <w:spacing w:val="-4"/>
          <w:sz w:val="24"/>
        </w:rPr>
        <w:t xml:space="preserve">not relate </w:t>
      </w:r>
      <w:r w:rsidRPr="00EE1507">
        <w:rPr>
          <w:sz w:val="24"/>
        </w:rPr>
        <w:t xml:space="preserve">to </w:t>
      </w:r>
      <w:r w:rsidRPr="00EE1507">
        <w:rPr>
          <w:spacing w:val="-3"/>
          <w:sz w:val="24"/>
        </w:rPr>
        <w:t xml:space="preserve">the </w:t>
      </w:r>
      <w:r w:rsidRPr="00EE1507">
        <w:rPr>
          <w:spacing w:val="-4"/>
          <w:sz w:val="24"/>
        </w:rPr>
        <w:t xml:space="preserve">applicant’s </w:t>
      </w:r>
      <w:r w:rsidRPr="00EE1507">
        <w:rPr>
          <w:sz w:val="24"/>
        </w:rPr>
        <w:t xml:space="preserve">race, </w:t>
      </w:r>
      <w:r w:rsidRPr="00EE1507">
        <w:rPr>
          <w:spacing w:val="-5"/>
          <w:sz w:val="24"/>
        </w:rPr>
        <w:t xml:space="preserve">gender, </w:t>
      </w:r>
      <w:r w:rsidRPr="00EE1507">
        <w:rPr>
          <w:spacing w:val="-4"/>
          <w:sz w:val="24"/>
        </w:rPr>
        <w:t xml:space="preserve">social class, </w:t>
      </w:r>
      <w:r w:rsidRPr="00EE1507">
        <w:rPr>
          <w:spacing w:val="-5"/>
          <w:sz w:val="24"/>
        </w:rPr>
        <w:t xml:space="preserve">age, religion, </w:t>
      </w:r>
      <w:r w:rsidRPr="00EE1507">
        <w:rPr>
          <w:spacing w:val="-4"/>
          <w:sz w:val="24"/>
        </w:rPr>
        <w:t xml:space="preserve">sexual </w:t>
      </w:r>
      <w:r w:rsidRPr="00EE1507">
        <w:rPr>
          <w:spacing w:val="-5"/>
          <w:sz w:val="24"/>
        </w:rPr>
        <w:t xml:space="preserve">orientation, </w:t>
      </w:r>
      <w:r w:rsidRPr="00EE1507">
        <w:rPr>
          <w:spacing w:val="-4"/>
          <w:sz w:val="24"/>
        </w:rPr>
        <w:t xml:space="preserve">appearance, </w:t>
      </w:r>
      <w:r w:rsidRPr="00EE1507">
        <w:rPr>
          <w:spacing w:val="-6"/>
          <w:sz w:val="24"/>
        </w:rPr>
        <w:t xml:space="preserve">disability </w:t>
      </w:r>
      <w:r w:rsidRPr="00EE1507">
        <w:rPr>
          <w:spacing w:val="-3"/>
          <w:sz w:val="24"/>
        </w:rPr>
        <w:t xml:space="preserve">or </w:t>
      </w:r>
      <w:r w:rsidRPr="00EE1507">
        <w:rPr>
          <w:sz w:val="24"/>
        </w:rPr>
        <w:t xml:space="preserve">medical </w:t>
      </w:r>
      <w:r w:rsidRPr="00EE1507">
        <w:rPr>
          <w:spacing w:val="-4"/>
          <w:sz w:val="24"/>
        </w:rPr>
        <w:t xml:space="preserve">condition, </w:t>
      </w:r>
      <w:r w:rsidRPr="00EE1507">
        <w:rPr>
          <w:spacing w:val="-3"/>
          <w:sz w:val="24"/>
        </w:rPr>
        <w:t xml:space="preserve">the Contractor </w:t>
      </w:r>
      <w:r w:rsidRPr="00EE1507">
        <w:rPr>
          <w:spacing w:val="-6"/>
          <w:sz w:val="24"/>
        </w:rPr>
        <w:t>shall:</w:t>
      </w:r>
    </w:p>
    <w:p w14:paraId="659C1B73" w14:textId="77777777" w:rsidR="00837652" w:rsidRPr="00EE1507" w:rsidRDefault="000231AE">
      <w:pPr>
        <w:pStyle w:val="ListParagraph"/>
        <w:numPr>
          <w:ilvl w:val="2"/>
          <w:numId w:val="66"/>
        </w:numPr>
        <w:tabs>
          <w:tab w:val="left" w:pos="3365"/>
          <w:tab w:val="left" w:pos="3366"/>
        </w:tabs>
        <w:spacing w:before="127" w:line="376" w:lineRule="auto"/>
        <w:ind w:right="807"/>
        <w:rPr>
          <w:sz w:val="24"/>
        </w:rPr>
      </w:pPr>
      <w:r w:rsidRPr="00EE1507">
        <w:rPr>
          <w:sz w:val="24"/>
        </w:rPr>
        <w:t xml:space="preserve">notify </w:t>
      </w:r>
      <w:r w:rsidRPr="00EE1507">
        <w:rPr>
          <w:spacing w:val="-3"/>
          <w:sz w:val="24"/>
        </w:rPr>
        <w:t xml:space="preserve">the Commissioner in writing </w:t>
      </w:r>
      <w:r w:rsidRPr="00EE1507">
        <w:rPr>
          <w:spacing w:val="-4"/>
          <w:sz w:val="24"/>
        </w:rPr>
        <w:t xml:space="preserve">that </w:t>
      </w:r>
      <w:r w:rsidRPr="00EE1507">
        <w:rPr>
          <w:spacing w:val="-3"/>
          <w:sz w:val="24"/>
        </w:rPr>
        <w:t xml:space="preserve">it </w:t>
      </w:r>
      <w:r w:rsidRPr="00EE1507">
        <w:rPr>
          <w:spacing w:val="-4"/>
          <w:sz w:val="24"/>
        </w:rPr>
        <w:t xml:space="preserve">wishes </w:t>
      </w:r>
      <w:r w:rsidRPr="00EE1507">
        <w:rPr>
          <w:sz w:val="24"/>
        </w:rPr>
        <w:t xml:space="preserve">to have </w:t>
      </w:r>
      <w:r w:rsidRPr="00EE1507">
        <w:rPr>
          <w:spacing w:val="-3"/>
          <w:sz w:val="24"/>
        </w:rPr>
        <w:t xml:space="preserve">the </w:t>
      </w:r>
      <w:r w:rsidRPr="00EE1507">
        <w:rPr>
          <w:spacing w:val="-4"/>
          <w:sz w:val="24"/>
        </w:rPr>
        <w:t xml:space="preserve">Patient </w:t>
      </w:r>
      <w:r w:rsidRPr="00EE1507">
        <w:rPr>
          <w:sz w:val="24"/>
        </w:rPr>
        <w:t>removed;</w:t>
      </w:r>
      <w:r w:rsidRPr="00EE1507">
        <w:rPr>
          <w:spacing w:val="-24"/>
          <w:sz w:val="24"/>
        </w:rPr>
        <w:t xml:space="preserve"> </w:t>
      </w:r>
      <w:r w:rsidRPr="00EE1507">
        <w:rPr>
          <w:spacing w:val="-4"/>
          <w:sz w:val="24"/>
        </w:rPr>
        <w:t>and</w:t>
      </w:r>
    </w:p>
    <w:p w14:paraId="30D5EEF5" w14:textId="77777777" w:rsidR="00837652" w:rsidRPr="00EE1507" w:rsidRDefault="000231AE">
      <w:pPr>
        <w:pStyle w:val="ListParagraph"/>
        <w:numPr>
          <w:ilvl w:val="2"/>
          <w:numId w:val="66"/>
        </w:numPr>
        <w:tabs>
          <w:tab w:val="left" w:pos="3365"/>
          <w:tab w:val="left" w:pos="3366"/>
        </w:tabs>
        <w:spacing w:before="94" w:line="376" w:lineRule="auto"/>
        <w:ind w:right="1087"/>
        <w:rPr>
          <w:sz w:val="24"/>
        </w:rPr>
      </w:pPr>
      <w:bookmarkStart w:id="117" w:name="_bookmark109"/>
      <w:bookmarkEnd w:id="117"/>
      <w:r w:rsidRPr="00EE1507">
        <w:rPr>
          <w:spacing w:val="-4"/>
          <w:sz w:val="24"/>
        </w:rPr>
        <w:t xml:space="preserve">subject </w:t>
      </w:r>
      <w:r w:rsidRPr="00EE1507">
        <w:rPr>
          <w:sz w:val="24"/>
        </w:rPr>
        <w:t xml:space="preserve">to </w:t>
      </w:r>
      <w:r w:rsidRPr="00EE1507">
        <w:rPr>
          <w:spacing w:val="-4"/>
          <w:sz w:val="24"/>
        </w:rPr>
        <w:t xml:space="preserve">Clause </w:t>
      </w:r>
      <w:hyperlink w:anchor="_bookmark110" w:history="1">
        <w:r w:rsidRPr="00EE1507">
          <w:rPr>
            <w:spacing w:val="-5"/>
            <w:sz w:val="24"/>
          </w:rPr>
          <w:t xml:space="preserve">31.29, </w:t>
        </w:r>
      </w:hyperlink>
      <w:r w:rsidRPr="00EE1507">
        <w:rPr>
          <w:sz w:val="24"/>
        </w:rPr>
        <w:t xml:space="preserve">notify </w:t>
      </w:r>
      <w:r w:rsidRPr="00EE1507">
        <w:rPr>
          <w:spacing w:val="-3"/>
          <w:sz w:val="24"/>
        </w:rPr>
        <w:t xml:space="preserve">the </w:t>
      </w:r>
      <w:r w:rsidRPr="00EE1507">
        <w:rPr>
          <w:spacing w:val="-4"/>
          <w:sz w:val="24"/>
        </w:rPr>
        <w:t xml:space="preserve">Patient </w:t>
      </w:r>
      <w:r w:rsidRPr="00EE1507">
        <w:rPr>
          <w:spacing w:val="-3"/>
          <w:sz w:val="24"/>
        </w:rPr>
        <w:t xml:space="preserve">in writing of its </w:t>
      </w:r>
      <w:r w:rsidRPr="00EE1507">
        <w:rPr>
          <w:sz w:val="24"/>
        </w:rPr>
        <w:t xml:space="preserve">specific </w:t>
      </w:r>
      <w:r w:rsidRPr="00EE1507">
        <w:rPr>
          <w:spacing w:val="-5"/>
          <w:sz w:val="24"/>
        </w:rPr>
        <w:t xml:space="preserve">reasons </w:t>
      </w:r>
      <w:r w:rsidRPr="00EE1507">
        <w:rPr>
          <w:sz w:val="24"/>
        </w:rPr>
        <w:t xml:space="preserve">for </w:t>
      </w:r>
      <w:r w:rsidRPr="00EE1507">
        <w:rPr>
          <w:spacing w:val="-5"/>
          <w:sz w:val="24"/>
        </w:rPr>
        <w:t>requesting</w:t>
      </w:r>
      <w:r w:rsidRPr="00EE1507">
        <w:rPr>
          <w:spacing w:val="18"/>
          <w:sz w:val="24"/>
        </w:rPr>
        <w:t xml:space="preserve"> </w:t>
      </w:r>
      <w:r w:rsidRPr="00EE1507">
        <w:rPr>
          <w:sz w:val="24"/>
        </w:rPr>
        <w:t>removal.</w:t>
      </w:r>
    </w:p>
    <w:p w14:paraId="1A3D013A" w14:textId="77777777" w:rsidR="00837652" w:rsidRPr="00EE1507" w:rsidRDefault="000231AE">
      <w:pPr>
        <w:pStyle w:val="ListParagraph"/>
        <w:numPr>
          <w:ilvl w:val="1"/>
          <w:numId w:val="66"/>
        </w:numPr>
        <w:tabs>
          <w:tab w:val="left" w:pos="2227"/>
          <w:tab w:val="left" w:pos="2228"/>
        </w:tabs>
        <w:spacing w:before="110" w:line="362" w:lineRule="auto"/>
        <w:ind w:right="826"/>
        <w:rPr>
          <w:sz w:val="24"/>
        </w:rPr>
      </w:pPr>
      <w:bookmarkStart w:id="118" w:name="_bookmark110"/>
      <w:bookmarkEnd w:id="118"/>
      <w:r w:rsidRPr="00EE1507">
        <w:rPr>
          <w:spacing w:val="-3"/>
          <w:sz w:val="24"/>
        </w:rPr>
        <w:t xml:space="preserve">Where the </w:t>
      </w:r>
      <w:r w:rsidRPr="00EE1507">
        <w:rPr>
          <w:sz w:val="24"/>
        </w:rPr>
        <w:t xml:space="preserve">circumstances </w:t>
      </w:r>
      <w:r w:rsidRPr="00EE1507">
        <w:rPr>
          <w:spacing w:val="-3"/>
          <w:sz w:val="24"/>
        </w:rPr>
        <w:t xml:space="preserve">of the </w:t>
      </w:r>
      <w:r w:rsidRPr="00EE1507">
        <w:rPr>
          <w:sz w:val="24"/>
        </w:rPr>
        <w:t xml:space="preserve">removal are such </w:t>
      </w:r>
      <w:r w:rsidRPr="00EE1507">
        <w:rPr>
          <w:spacing w:val="-4"/>
          <w:sz w:val="24"/>
        </w:rPr>
        <w:t xml:space="preserve">that </w:t>
      </w:r>
      <w:r w:rsidRPr="00EE1507">
        <w:rPr>
          <w:spacing w:val="2"/>
          <w:sz w:val="24"/>
        </w:rPr>
        <w:t xml:space="preserve">it </w:t>
      </w:r>
      <w:r w:rsidRPr="00EE1507">
        <w:rPr>
          <w:spacing w:val="-3"/>
          <w:sz w:val="24"/>
        </w:rPr>
        <w:t xml:space="preserve">is </w:t>
      </w:r>
      <w:r w:rsidRPr="00EE1507">
        <w:rPr>
          <w:spacing w:val="-4"/>
          <w:sz w:val="24"/>
        </w:rPr>
        <w:t xml:space="preserve">not </w:t>
      </w:r>
      <w:r w:rsidRPr="00EE1507">
        <w:rPr>
          <w:spacing w:val="-5"/>
          <w:sz w:val="24"/>
        </w:rPr>
        <w:t xml:space="preserve">appropriate </w:t>
      </w:r>
      <w:r w:rsidRPr="00EE1507">
        <w:rPr>
          <w:sz w:val="24"/>
        </w:rPr>
        <w:t xml:space="preserve">for a more specific </w:t>
      </w:r>
      <w:r w:rsidRPr="00EE1507">
        <w:rPr>
          <w:spacing w:val="-5"/>
          <w:sz w:val="24"/>
        </w:rPr>
        <w:t xml:space="preserve">reason </w:t>
      </w:r>
      <w:r w:rsidRPr="00EE1507">
        <w:rPr>
          <w:sz w:val="24"/>
        </w:rPr>
        <w:t xml:space="preserve">to </w:t>
      </w:r>
      <w:r w:rsidRPr="00EE1507">
        <w:rPr>
          <w:spacing w:val="-3"/>
          <w:sz w:val="24"/>
        </w:rPr>
        <w:t xml:space="preserve">be given, </w:t>
      </w:r>
      <w:r w:rsidRPr="00EE1507">
        <w:rPr>
          <w:spacing w:val="-4"/>
          <w:sz w:val="24"/>
        </w:rPr>
        <w:t xml:space="preserve">and </w:t>
      </w:r>
      <w:r w:rsidRPr="00EE1507">
        <w:rPr>
          <w:spacing w:val="-3"/>
          <w:sz w:val="24"/>
        </w:rPr>
        <w:t xml:space="preserve">in the </w:t>
      </w:r>
      <w:r w:rsidRPr="00EE1507">
        <w:rPr>
          <w:spacing w:val="-5"/>
          <w:sz w:val="24"/>
        </w:rPr>
        <w:t xml:space="preserve">reasonable </w:t>
      </w:r>
      <w:r w:rsidRPr="00EE1507">
        <w:rPr>
          <w:spacing w:val="-6"/>
          <w:sz w:val="24"/>
        </w:rPr>
        <w:t xml:space="preserve">opinion </w:t>
      </w:r>
      <w:r w:rsidRPr="00EE1507">
        <w:rPr>
          <w:spacing w:val="-3"/>
          <w:sz w:val="24"/>
        </w:rPr>
        <w:t xml:space="preserve">of the </w:t>
      </w:r>
      <w:r w:rsidRPr="00EE1507">
        <w:rPr>
          <w:sz w:val="24"/>
        </w:rPr>
        <w:t xml:space="preserve">Contractor, </w:t>
      </w:r>
      <w:r w:rsidRPr="00EE1507">
        <w:rPr>
          <w:spacing w:val="-3"/>
          <w:sz w:val="24"/>
        </w:rPr>
        <w:t xml:space="preserve">there </w:t>
      </w:r>
      <w:r w:rsidRPr="00EE1507">
        <w:rPr>
          <w:spacing w:val="-4"/>
          <w:sz w:val="24"/>
        </w:rPr>
        <w:t xml:space="preserve">has </w:t>
      </w:r>
      <w:r w:rsidRPr="00EE1507">
        <w:rPr>
          <w:spacing w:val="-5"/>
          <w:sz w:val="24"/>
        </w:rPr>
        <w:t xml:space="preserve">been </w:t>
      </w:r>
      <w:r w:rsidRPr="00EE1507">
        <w:rPr>
          <w:sz w:val="24"/>
        </w:rPr>
        <w:t xml:space="preserve">a </w:t>
      </w:r>
      <w:r w:rsidRPr="00EE1507">
        <w:rPr>
          <w:spacing w:val="-3"/>
          <w:sz w:val="24"/>
        </w:rPr>
        <w:t xml:space="preserve">breakdown of </w:t>
      </w:r>
      <w:r w:rsidRPr="00EE1507">
        <w:rPr>
          <w:spacing w:val="-4"/>
          <w:sz w:val="24"/>
        </w:rPr>
        <w:t xml:space="preserve">trust between </w:t>
      </w:r>
      <w:r w:rsidRPr="00EE1507">
        <w:rPr>
          <w:spacing w:val="-3"/>
          <w:sz w:val="24"/>
        </w:rPr>
        <w:t xml:space="preserve">the </w:t>
      </w:r>
      <w:r w:rsidRPr="00EE1507">
        <w:rPr>
          <w:spacing w:val="-4"/>
          <w:sz w:val="24"/>
        </w:rPr>
        <w:t xml:space="preserve">Patient and </w:t>
      </w:r>
      <w:r w:rsidRPr="00EE1507">
        <w:rPr>
          <w:spacing w:val="-3"/>
          <w:sz w:val="24"/>
        </w:rPr>
        <w:t xml:space="preserve">the </w:t>
      </w:r>
      <w:r w:rsidRPr="00EE1507">
        <w:rPr>
          <w:sz w:val="24"/>
        </w:rPr>
        <w:t xml:space="preserve">Contractor, </w:t>
      </w:r>
      <w:r w:rsidRPr="00EE1507">
        <w:rPr>
          <w:spacing w:val="-3"/>
          <w:sz w:val="24"/>
        </w:rPr>
        <w:t xml:space="preserve">the </w:t>
      </w:r>
      <w:r w:rsidRPr="00EE1507">
        <w:rPr>
          <w:spacing w:val="-5"/>
          <w:sz w:val="24"/>
        </w:rPr>
        <w:t xml:space="preserve">reason </w:t>
      </w:r>
      <w:r w:rsidRPr="00EE1507">
        <w:rPr>
          <w:spacing w:val="-3"/>
          <w:sz w:val="24"/>
        </w:rPr>
        <w:t xml:space="preserve">given </w:t>
      </w:r>
      <w:r w:rsidRPr="00EE1507">
        <w:rPr>
          <w:spacing w:val="-5"/>
          <w:sz w:val="24"/>
        </w:rPr>
        <w:t xml:space="preserve">under </w:t>
      </w:r>
      <w:r w:rsidRPr="00EE1507">
        <w:rPr>
          <w:spacing w:val="-4"/>
          <w:sz w:val="24"/>
        </w:rPr>
        <w:t xml:space="preserve">Clause </w:t>
      </w:r>
      <w:hyperlink w:anchor="_bookmark108" w:history="1">
        <w:r w:rsidRPr="00EE1507">
          <w:rPr>
            <w:spacing w:val="-5"/>
            <w:sz w:val="24"/>
          </w:rPr>
          <w:t xml:space="preserve">31.28 </w:t>
        </w:r>
      </w:hyperlink>
      <w:r w:rsidRPr="00EE1507">
        <w:rPr>
          <w:sz w:val="24"/>
        </w:rPr>
        <w:t xml:space="preserve">may </w:t>
      </w:r>
      <w:r w:rsidRPr="00EE1507">
        <w:rPr>
          <w:spacing w:val="-4"/>
          <w:sz w:val="24"/>
        </w:rPr>
        <w:t xml:space="preserve">consist </w:t>
      </w:r>
      <w:r w:rsidRPr="00EE1507">
        <w:rPr>
          <w:spacing w:val="-3"/>
          <w:sz w:val="24"/>
        </w:rPr>
        <w:t xml:space="preserve">of </w:t>
      </w:r>
      <w:r w:rsidRPr="00EE1507">
        <w:rPr>
          <w:sz w:val="24"/>
        </w:rPr>
        <w:t xml:space="preserve">a </w:t>
      </w:r>
      <w:r w:rsidRPr="00EE1507">
        <w:rPr>
          <w:spacing w:val="-4"/>
          <w:sz w:val="24"/>
        </w:rPr>
        <w:t xml:space="preserve">statement that </w:t>
      </w:r>
      <w:r w:rsidRPr="00EE1507">
        <w:rPr>
          <w:spacing w:val="-3"/>
          <w:sz w:val="24"/>
        </w:rPr>
        <w:t xml:space="preserve">there </w:t>
      </w:r>
      <w:r w:rsidRPr="00EE1507">
        <w:rPr>
          <w:spacing w:val="-4"/>
          <w:sz w:val="24"/>
        </w:rPr>
        <w:t xml:space="preserve">has </w:t>
      </w:r>
      <w:r w:rsidRPr="00EE1507">
        <w:rPr>
          <w:spacing w:val="-5"/>
          <w:sz w:val="24"/>
        </w:rPr>
        <w:t xml:space="preserve">been </w:t>
      </w:r>
      <w:r w:rsidRPr="00EE1507">
        <w:rPr>
          <w:spacing w:val="-3"/>
          <w:sz w:val="24"/>
        </w:rPr>
        <w:t xml:space="preserve">an </w:t>
      </w:r>
      <w:r w:rsidRPr="00EE1507">
        <w:rPr>
          <w:sz w:val="24"/>
        </w:rPr>
        <w:t xml:space="preserve">irrevocable </w:t>
      </w:r>
      <w:r w:rsidRPr="00EE1507">
        <w:rPr>
          <w:spacing w:val="-3"/>
          <w:sz w:val="24"/>
        </w:rPr>
        <w:t xml:space="preserve">breakdown in the </w:t>
      </w:r>
      <w:r w:rsidRPr="00EE1507">
        <w:rPr>
          <w:spacing w:val="-5"/>
          <w:sz w:val="24"/>
        </w:rPr>
        <w:t xml:space="preserve">relationship </w:t>
      </w:r>
      <w:r w:rsidRPr="00EE1507">
        <w:rPr>
          <w:spacing w:val="-4"/>
          <w:sz w:val="24"/>
        </w:rPr>
        <w:t xml:space="preserve">between </w:t>
      </w:r>
      <w:r w:rsidRPr="00EE1507">
        <w:rPr>
          <w:spacing w:val="-3"/>
          <w:sz w:val="24"/>
        </w:rPr>
        <w:t xml:space="preserve">the </w:t>
      </w:r>
      <w:r w:rsidRPr="00EE1507">
        <w:rPr>
          <w:spacing w:val="-4"/>
          <w:sz w:val="24"/>
        </w:rPr>
        <w:t xml:space="preserve">Patient and </w:t>
      </w:r>
      <w:r w:rsidRPr="00EE1507">
        <w:rPr>
          <w:spacing w:val="-3"/>
          <w:sz w:val="24"/>
        </w:rPr>
        <w:t xml:space="preserve">the </w:t>
      </w:r>
      <w:r w:rsidRPr="00EE1507">
        <w:rPr>
          <w:sz w:val="24"/>
        </w:rPr>
        <w:t>Contractor.</w:t>
      </w:r>
    </w:p>
    <w:p w14:paraId="3164C7D7" w14:textId="77777777" w:rsidR="00837652" w:rsidRPr="00EE1507" w:rsidRDefault="000231AE">
      <w:pPr>
        <w:pStyle w:val="ListParagraph"/>
        <w:numPr>
          <w:ilvl w:val="1"/>
          <w:numId w:val="66"/>
        </w:numPr>
        <w:tabs>
          <w:tab w:val="left" w:pos="2227"/>
          <w:tab w:val="left" w:pos="2228"/>
        </w:tabs>
        <w:spacing w:before="126" w:line="362" w:lineRule="auto"/>
        <w:ind w:right="776"/>
        <w:rPr>
          <w:sz w:val="24"/>
        </w:rPr>
      </w:pPr>
      <w:bookmarkStart w:id="119" w:name="_bookmark111"/>
      <w:bookmarkEnd w:id="119"/>
      <w:r w:rsidRPr="00EE1507">
        <w:rPr>
          <w:sz w:val="24"/>
        </w:rPr>
        <w:t xml:space="preserve">Before </w:t>
      </w:r>
      <w:r w:rsidRPr="00EE1507">
        <w:rPr>
          <w:spacing w:val="-3"/>
          <w:sz w:val="24"/>
        </w:rPr>
        <w:t xml:space="preserve">the Contractor </w:t>
      </w:r>
      <w:r w:rsidRPr="00EE1507">
        <w:rPr>
          <w:sz w:val="24"/>
        </w:rPr>
        <w:t xml:space="preserve">can </w:t>
      </w:r>
      <w:r w:rsidRPr="00EE1507">
        <w:rPr>
          <w:spacing w:val="-5"/>
          <w:sz w:val="24"/>
        </w:rPr>
        <w:t xml:space="preserve">request </w:t>
      </w:r>
      <w:r w:rsidRPr="00EE1507">
        <w:rPr>
          <w:sz w:val="24"/>
        </w:rPr>
        <w:t xml:space="preserve">a removal </w:t>
      </w:r>
      <w:r w:rsidRPr="00EE1507">
        <w:rPr>
          <w:spacing w:val="-3"/>
          <w:sz w:val="24"/>
        </w:rPr>
        <w:t xml:space="preserve">in </w:t>
      </w:r>
      <w:r w:rsidRPr="00EE1507">
        <w:rPr>
          <w:sz w:val="24"/>
        </w:rPr>
        <w:t xml:space="preserve">accordance with </w:t>
      </w:r>
      <w:r w:rsidRPr="00EE1507">
        <w:rPr>
          <w:spacing w:val="-4"/>
          <w:sz w:val="24"/>
        </w:rPr>
        <w:t xml:space="preserve">Clause </w:t>
      </w:r>
      <w:hyperlink w:anchor="_bookmark108" w:history="1">
        <w:r w:rsidRPr="00EE1507">
          <w:rPr>
            <w:spacing w:val="-5"/>
            <w:sz w:val="24"/>
          </w:rPr>
          <w:t xml:space="preserve">31.28, </w:t>
        </w:r>
      </w:hyperlink>
      <w:r w:rsidRPr="00EE1507">
        <w:rPr>
          <w:spacing w:val="-3"/>
          <w:sz w:val="24"/>
        </w:rPr>
        <w:t xml:space="preserve">it </w:t>
      </w:r>
      <w:r w:rsidRPr="00EE1507">
        <w:rPr>
          <w:spacing w:val="-6"/>
          <w:sz w:val="24"/>
        </w:rPr>
        <w:t xml:space="preserve">shall issue </w:t>
      </w:r>
      <w:r w:rsidRPr="00EE1507">
        <w:rPr>
          <w:sz w:val="24"/>
        </w:rPr>
        <w:t xml:space="preserve">a </w:t>
      </w:r>
      <w:r w:rsidRPr="00EE1507">
        <w:rPr>
          <w:spacing w:val="-4"/>
          <w:sz w:val="24"/>
        </w:rPr>
        <w:t xml:space="preserve">warning </w:t>
      </w:r>
      <w:r w:rsidRPr="00EE1507">
        <w:rPr>
          <w:sz w:val="24"/>
        </w:rPr>
        <w:t xml:space="preserve">to </w:t>
      </w:r>
      <w:r w:rsidRPr="00EE1507">
        <w:rPr>
          <w:spacing w:val="-3"/>
          <w:sz w:val="24"/>
        </w:rPr>
        <w:t xml:space="preserve">the </w:t>
      </w:r>
      <w:r w:rsidRPr="00EE1507">
        <w:rPr>
          <w:spacing w:val="-4"/>
          <w:sz w:val="24"/>
        </w:rPr>
        <w:t xml:space="preserve">Patient that </w:t>
      </w:r>
      <w:r w:rsidRPr="00EE1507">
        <w:rPr>
          <w:spacing w:val="-3"/>
          <w:sz w:val="24"/>
        </w:rPr>
        <w:t xml:space="preserve">he is at </w:t>
      </w:r>
      <w:r w:rsidRPr="00EE1507">
        <w:rPr>
          <w:spacing w:val="-4"/>
          <w:sz w:val="24"/>
        </w:rPr>
        <w:t xml:space="preserve">risk </w:t>
      </w:r>
      <w:r w:rsidRPr="00EE1507">
        <w:rPr>
          <w:spacing w:val="-3"/>
          <w:sz w:val="24"/>
        </w:rPr>
        <w:t xml:space="preserve">of </w:t>
      </w:r>
      <w:r w:rsidRPr="00EE1507">
        <w:rPr>
          <w:sz w:val="24"/>
        </w:rPr>
        <w:t>removal</w:t>
      </w:r>
      <w:r w:rsidRPr="00EE1507">
        <w:rPr>
          <w:spacing w:val="8"/>
          <w:sz w:val="24"/>
        </w:rPr>
        <w:t xml:space="preserve"> </w:t>
      </w:r>
      <w:r w:rsidRPr="00EE1507">
        <w:rPr>
          <w:spacing w:val="-6"/>
          <w:sz w:val="24"/>
        </w:rPr>
        <w:t>unless:</w:t>
      </w:r>
    </w:p>
    <w:p w14:paraId="02535EAC" w14:textId="77777777" w:rsidR="00837652" w:rsidRPr="00EE1507" w:rsidRDefault="000231AE">
      <w:pPr>
        <w:pStyle w:val="ListParagraph"/>
        <w:numPr>
          <w:ilvl w:val="2"/>
          <w:numId w:val="66"/>
        </w:numPr>
        <w:tabs>
          <w:tab w:val="left" w:pos="3365"/>
          <w:tab w:val="left" w:pos="3366"/>
        </w:tabs>
        <w:spacing w:before="127" w:line="367" w:lineRule="auto"/>
        <w:ind w:right="936"/>
        <w:rPr>
          <w:sz w:val="24"/>
        </w:rPr>
      </w:pPr>
      <w:r w:rsidRPr="00EE1507">
        <w:rPr>
          <w:spacing w:val="-3"/>
          <w:sz w:val="24"/>
        </w:rPr>
        <w:t xml:space="preserve">it </w:t>
      </w:r>
      <w:r w:rsidRPr="00EE1507">
        <w:rPr>
          <w:spacing w:val="-4"/>
          <w:sz w:val="24"/>
        </w:rPr>
        <w:t xml:space="preserve">has </w:t>
      </w:r>
      <w:r w:rsidRPr="00EE1507">
        <w:rPr>
          <w:spacing w:val="-5"/>
          <w:sz w:val="24"/>
        </w:rPr>
        <w:t xml:space="preserve">reasonable grounds </w:t>
      </w:r>
      <w:r w:rsidRPr="00EE1507">
        <w:rPr>
          <w:sz w:val="24"/>
        </w:rPr>
        <w:t xml:space="preserve">for </w:t>
      </w:r>
      <w:r w:rsidRPr="00EE1507">
        <w:rPr>
          <w:spacing w:val="-4"/>
          <w:sz w:val="24"/>
        </w:rPr>
        <w:t xml:space="preserve">believing that </w:t>
      </w:r>
      <w:r w:rsidRPr="00EE1507">
        <w:rPr>
          <w:spacing w:val="-3"/>
          <w:sz w:val="24"/>
        </w:rPr>
        <w:t xml:space="preserve">the </w:t>
      </w:r>
      <w:r w:rsidRPr="00EE1507">
        <w:rPr>
          <w:spacing w:val="-6"/>
          <w:sz w:val="24"/>
        </w:rPr>
        <w:t xml:space="preserve">issue </w:t>
      </w:r>
      <w:r w:rsidRPr="00EE1507">
        <w:rPr>
          <w:spacing w:val="-3"/>
          <w:sz w:val="24"/>
        </w:rPr>
        <w:t xml:space="preserve">of </w:t>
      </w:r>
      <w:r w:rsidRPr="00EE1507">
        <w:rPr>
          <w:sz w:val="24"/>
        </w:rPr>
        <w:t xml:space="preserve">such a </w:t>
      </w:r>
      <w:r w:rsidRPr="00EE1507">
        <w:rPr>
          <w:spacing w:val="-4"/>
          <w:sz w:val="24"/>
        </w:rPr>
        <w:t xml:space="preserve">warning would </w:t>
      </w:r>
      <w:r w:rsidRPr="00EE1507">
        <w:rPr>
          <w:spacing w:val="-3"/>
          <w:sz w:val="24"/>
        </w:rPr>
        <w:t xml:space="preserve">be </w:t>
      </w:r>
      <w:r w:rsidRPr="00EE1507">
        <w:rPr>
          <w:sz w:val="24"/>
        </w:rPr>
        <w:t xml:space="preserve">harmful to </w:t>
      </w:r>
      <w:r w:rsidRPr="00EE1507">
        <w:rPr>
          <w:spacing w:val="-3"/>
          <w:sz w:val="24"/>
        </w:rPr>
        <w:t xml:space="preserve">the physical or mental </w:t>
      </w:r>
      <w:r w:rsidRPr="00EE1507">
        <w:rPr>
          <w:spacing w:val="-5"/>
          <w:sz w:val="24"/>
        </w:rPr>
        <w:t xml:space="preserve">health </w:t>
      </w:r>
      <w:r w:rsidRPr="00EE1507">
        <w:rPr>
          <w:spacing w:val="-3"/>
          <w:sz w:val="24"/>
        </w:rPr>
        <w:t xml:space="preserve">of the </w:t>
      </w:r>
      <w:r w:rsidRPr="00EE1507">
        <w:rPr>
          <w:spacing w:val="-4"/>
          <w:sz w:val="24"/>
        </w:rPr>
        <w:t xml:space="preserve">Patient </w:t>
      </w:r>
      <w:r w:rsidRPr="00EE1507">
        <w:rPr>
          <w:spacing w:val="-3"/>
          <w:sz w:val="24"/>
        </w:rPr>
        <w:t xml:space="preserve">or </w:t>
      </w:r>
      <w:r w:rsidRPr="00EE1507">
        <w:rPr>
          <w:spacing w:val="-4"/>
          <w:sz w:val="24"/>
        </w:rPr>
        <w:t xml:space="preserve">would put </w:t>
      </w:r>
      <w:r w:rsidRPr="00EE1507">
        <w:rPr>
          <w:spacing w:val="-3"/>
          <w:sz w:val="24"/>
        </w:rPr>
        <w:t xml:space="preserve">at </w:t>
      </w:r>
      <w:r w:rsidRPr="00EE1507">
        <w:rPr>
          <w:spacing w:val="-4"/>
          <w:sz w:val="24"/>
        </w:rPr>
        <w:t xml:space="preserve">risk </w:t>
      </w:r>
      <w:r w:rsidRPr="00EE1507">
        <w:rPr>
          <w:spacing w:val="-3"/>
          <w:sz w:val="24"/>
        </w:rPr>
        <w:t xml:space="preserve">the </w:t>
      </w:r>
      <w:r w:rsidRPr="00EE1507">
        <w:rPr>
          <w:sz w:val="24"/>
        </w:rPr>
        <w:t xml:space="preserve">safety </w:t>
      </w:r>
      <w:r w:rsidRPr="00EE1507">
        <w:rPr>
          <w:spacing w:val="-3"/>
          <w:sz w:val="24"/>
        </w:rPr>
        <w:t xml:space="preserve">of the </w:t>
      </w:r>
      <w:r w:rsidRPr="00EE1507">
        <w:rPr>
          <w:sz w:val="24"/>
        </w:rPr>
        <w:t xml:space="preserve">Contractor, </w:t>
      </w:r>
      <w:r w:rsidRPr="00EE1507">
        <w:rPr>
          <w:spacing w:val="-3"/>
          <w:sz w:val="24"/>
        </w:rPr>
        <w:t xml:space="preserve">or </w:t>
      </w:r>
      <w:r w:rsidRPr="00EE1507">
        <w:rPr>
          <w:spacing w:val="-5"/>
          <w:sz w:val="24"/>
        </w:rPr>
        <w:t>other persons;</w:t>
      </w:r>
      <w:r w:rsidRPr="00EE1507">
        <w:rPr>
          <w:spacing w:val="22"/>
          <w:sz w:val="24"/>
        </w:rPr>
        <w:t xml:space="preserve"> </w:t>
      </w:r>
      <w:r w:rsidRPr="00EE1507">
        <w:rPr>
          <w:spacing w:val="-3"/>
          <w:sz w:val="24"/>
        </w:rPr>
        <w:t>or</w:t>
      </w:r>
    </w:p>
    <w:p w14:paraId="53639E9C" w14:textId="77777777" w:rsidR="00837652" w:rsidRPr="00EE1507" w:rsidRDefault="000231AE">
      <w:pPr>
        <w:pStyle w:val="ListParagraph"/>
        <w:numPr>
          <w:ilvl w:val="2"/>
          <w:numId w:val="66"/>
        </w:numPr>
        <w:tabs>
          <w:tab w:val="left" w:pos="3365"/>
          <w:tab w:val="left" w:pos="3366"/>
        </w:tabs>
        <w:spacing w:before="105" w:line="376" w:lineRule="auto"/>
        <w:ind w:left="3445" w:right="878"/>
        <w:rPr>
          <w:sz w:val="24"/>
        </w:rPr>
      </w:pPr>
      <w:r w:rsidRPr="00EE1507">
        <w:rPr>
          <w:spacing w:val="-3"/>
          <w:sz w:val="24"/>
        </w:rPr>
        <w:t xml:space="preserve">the Contractor </w:t>
      </w:r>
      <w:r w:rsidRPr="00EE1507">
        <w:rPr>
          <w:spacing w:val="-4"/>
          <w:sz w:val="24"/>
        </w:rPr>
        <w:t xml:space="preserve">considers that </w:t>
      </w:r>
      <w:r w:rsidRPr="00EE1507">
        <w:rPr>
          <w:spacing w:val="-3"/>
          <w:sz w:val="24"/>
        </w:rPr>
        <w:t xml:space="preserve">it is </w:t>
      </w:r>
      <w:r w:rsidRPr="00EE1507">
        <w:rPr>
          <w:sz w:val="24"/>
        </w:rPr>
        <w:t xml:space="preserve">not </w:t>
      </w:r>
      <w:r w:rsidRPr="00EE1507">
        <w:rPr>
          <w:spacing w:val="-4"/>
          <w:sz w:val="24"/>
        </w:rPr>
        <w:t xml:space="preserve">otherwise </w:t>
      </w:r>
      <w:r w:rsidRPr="00EE1507">
        <w:rPr>
          <w:spacing w:val="-5"/>
          <w:sz w:val="24"/>
        </w:rPr>
        <w:t xml:space="preserve">reasonable </w:t>
      </w:r>
      <w:r w:rsidRPr="00EE1507">
        <w:rPr>
          <w:spacing w:val="-3"/>
          <w:sz w:val="24"/>
        </w:rPr>
        <w:t xml:space="preserve">or </w:t>
      </w:r>
      <w:r w:rsidRPr="00EE1507">
        <w:rPr>
          <w:sz w:val="24"/>
        </w:rPr>
        <w:t xml:space="preserve">practical for a </w:t>
      </w:r>
      <w:r w:rsidRPr="00EE1507">
        <w:rPr>
          <w:spacing w:val="-4"/>
          <w:sz w:val="24"/>
        </w:rPr>
        <w:t xml:space="preserve">warning </w:t>
      </w:r>
      <w:r w:rsidRPr="00EE1507">
        <w:rPr>
          <w:sz w:val="24"/>
        </w:rPr>
        <w:t xml:space="preserve">to </w:t>
      </w:r>
      <w:r w:rsidRPr="00EE1507">
        <w:rPr>
          <w:spacing w:val="-3"/>
          <w:sz w:val="24"/>
        </w:rPr>
        <w:t>be</w:t>
      </w:r>
      <w:r w:rsidRPr="00EE1507">
        <w:rPr>
          <w:spacing w:val="33"/>
          <w:sz w:val="24"/>
        </w:rPr>
        <w:t xml:space="preserve"> </w:t>
      </w:r>
      <w:r w:rsidRPr="00EE1507">
        <w:rPr>
          <w:sz w:val="24"/>
        </w:rPr>
        <w:t>given.</w:t>
      </w:r>
    </w:p>
    <w:p w14:paraId="2FC8B45F" w14:textId="77777777" w:rsidR="00837652" w:rsidRPr="00EE1507" w:rsidRDefault="000231AE">
      <w:pPr>
        <w:pStyle w:val="ListParagraph"/>
        <w:numPr>
          <w:ilvl w:val="1"/>
          <w:numId w:val="66"/>
        </w:numPr>
        <w:tabs>
          <w:tab w:val="left" w:pos="2227"/>
          <w:tab w:val="left" w:pos="2228"/>
        </w:tabs>
        <w:spacing w:before="110" w:line="369" w:lineRule="auto"/>
        <w:ind w:right="736"/>
        <w:rPr>
          <w:sz w:val="24"/>
        </w:rPr>
      </w:pPr>
      <w:r w:rsidRPr="00EE1507">
        <w:rPr>
          <w:spacing w:val="-3"/>
          <w:sz w:val="24"/>
        </w:rPr>
        <w:t xml:space="preserve">The Contractor </w:t>
      </w:r>
      <w:r w:rsidRPr="00EE1507">
        <w:rPr>
          <w:spacing w:val="-6"/>
          <w:sz w:val="24"/>
        </w:rPr>
        <w:t xml:space="preserve">shall </w:t>
      </w:r>
      <w:r w:rsidRPr="00EE1507">
        <w:rPr>
          <w:sz w:val="24"/>
        </w:rPr>
        <w:t xml:space="preserve">record </w:t>
      </w:r>
      <w:r w:rsidRPr="00EE1507">
        <w:rPr>
          <w:spacing w:val="-3"/>
          <w:sz w:val="24"/>
        </w:rPr>
        <w:t xml:space="preserve">in writing the </w:t>
      </w:r>
      <w:r w:rsidRPr="00EE1507">
        <w:rPr>
          <w:spacing w:val="-4"/>
          <w:sz w:val="24"/>
        </w:rPr>
        <w:t xml:space="preserve">date </w:t>
      </w:r>
      <w:r w:rsidRPr="00EE1507">
        <w:rPr>
          <w:spacing w:val="-3"/>
          <w:sz w:val="24"/>
        </w:rPr>
        <w:t xml:space="preserve">of </w:t>
      </w:r>
      <w:r w:rsidRPr="00EE1507">
        <w:rPr>
          <w:spacing w:val="-4"/>
          <w:sz w:val="24"/>
        </w:rPr>
        <w:t xml:space="preserve">any warning </w:t>
      </w:r>
      <w:r w:rsidRPr="00EE1507">
        <w:rPr>
          <w:spacing w:val="-3"/>
          <w:sz w:val="24"/>
        </w:rPr>
        <w:t xml:space="preserve">given in </w:t>
      </w:r>
      <w:r w:rsidRPr="00EE1507">
        <w:rPr>
          <w:sz w:val="24"/>
        </w:rPr>
        <w:t xml:space="preserve">accordance with </w:t>
      </w:r>
      <w:r w:rsidRPr="00EE1507">
        <w:rPr>
          <w:spacing w:val="-4"/>
          <w:sz w:val="24"/>
        </w:rPr>
        <w:t xml:space="preserve">Clause </w:t>
      </w:r>
      <w:hyperlink w:anchor="_bookmark111" w:history="1">
        <w:r w:rsidRPr="00EE1507">
          <w:rPr>
            <w:spacing w:val="-5"/>
            <w:sz w:val="24"/>
          </w:rPr>
          <w:t xml:space="preserve">31.30 </w:t>
        </w:r>
      </w:hyperlink>
      <w:r w:rsidRPr="00EE1507">
        <w:rPr>
          <w:spacing w:val="-3"/>
          <w:sz w:val="24"/>
        </w:rPr>
        <w:t xml:space="preserve">or the </w:t>
      </w:r>
      <w:r w:rsidRPr="00EE1507">
        <w:rPr>
          <w:spacing w:val="-5"/>
          <w:sz w:val="24"/>
        </w:rPr>
        <w:t xml:space="preserve">reason </w:t>
      </w:r>
      <w:r w:rsidRPr="00EE1507">
        <w:rPr>
          <w:sz w:val="24"/>
        </w:rPr>
        <w:t xml:space="preserve">why </w:t>
      </w:r>
      <w:r w:rsidRPr="00EE1507">
        <w:rPr>
          <w:spacing w:val="-3"/>
          <w:sz w:val="24"/>
        </w:rPr>
        <w:t xml:space="preserve">no </w:t>
      </w:r>
      <w:r w:rsidRPr="00EE1507">
        <w:rPr>
          <w:sz w:val="24"/>
        </w:rPr>
        <w:t xml:space="preserve">such </w:t>
      </w:r>
      <w:r w:rsidRPr="00EE1507">
        <w:rPr>
          <w:spacing w:val="-4"/>
          <w:sz w:val="24"/>
        </w:rPr>
        <w:t xml:space="preserve">warning </w:t>
      </w:r>
      <w:r w:rsidRPr="00EE1507">
        <w:rPr>
          <w:sz w:val="24"/>
        </w:rPr>
        <w:t xml:space="preserve">was </w:t>
      </w:r>
      <w:r w:rsidRPr="00EE1507">
        <w:rPr>
          <w:spacing w:val="-3"/>
          <w:sz w:val="24"/>
        </w:rPr>
        <w:t>given.</w:t>
      </w:r>
    </w:p>
    <w:p w14:paraId="73EE600D" w14:textId="77777777" w:rsidR="00837652" w:rsidRPr="00EE1507" w:rsidRDefault="000231AE">
      <w:pPr>
        <w:pStyle w:val="ListParagraph"/>
        <w:numPr>
          <w:ilvl w:val="1"/>
          <w:numId w:val="66"/>
        </w:numPr>
        <w:tabs>
          <w:tab w:val="left" w:pos="2227"/>
          <w:tab w:val="left" w:pos="2228"/>
        </w:tabs>
        <w:spacing w:before="104"/>
        <w:rPr>
          <w:sz w:val="24"/>
        </w:rPr>
      </w:pPr>
      <w:r w:rsidRPr="00EE1507">
        <w:rPr>
          <w:spacing w:val="-3"/>
          <w:sz w:val="24"/>
        </w:rPr>
        <w:t xml:space="preserve">The Contractor </w:t>
      </w:r>
      <w:r w:rsidRPr="00EE1507">
        <w:rPr>
          <w:spacing w:val="-6"/>
          <w:sz w:val="24"/>
        </w:rPr>
        <w:t xml:space="preserve">shall </w:t>
      </w:r>
      <w:r w:rsidRPr="00EE1507">
        <w:rPr>
          <w:sz w:val="24"/>
        </w:rPr>
        <w:t xml:space="preserve">keep a </w:t>
      </w:r>
      <w:r w:rsidRPr="00EE1507">
        <w:rPr>
          <w:spacing w:val="-3"/>
          <w:sz w:val="24"/>
        </w:rPr>
        <w:t xml:space="preserve">written </w:t>
      </w:r>
      <w:r w:rsidRPr="00EE1507">
        <w:rPr>
          <w:sz w:val="24"/>
        </w:rPr>
        <w:t xml:space="preserve">record </w:t>
      </w:r>
      <w:r w:rsidRPr="00EE1507">
        <w:rPr>
          <w:spacing w:val="-3"/>
          <w:sz w:val="24"/>
        </w:rPr>
        <w:t xml:space="preserve">of </w:t>
      </w:r>
      <w:r w:rsidRPr="00EE1507">
        <w:rPr>
          <w:sz w:val="24"/>
        </w:rPr>
        <w:t xml:space="preserve">removals </w:t>
      </w:r>
      <w:r w:rsidRPr="00EE1507">
        <w:rPr>
          <w:spacing w:val="-5"/>
          <w:sz w:val="24"/>
        </w:rPr>
        <w:t>under</w:t>
      </w:r>
      <w:r w:rsidRPr="00EE1507">
        <w:rPr>
          <w:spacing w:val="-7"/>
          <w:sz w:val="24"/>
        </w:rPr>
        <w:t xml:space="preserve"> </w:t>
      </w:r>
      <w:r w:rsidRPr="00EE1507">
        <w:rPr>
          <w:spacing w:val="-4"/>
          <w:sz w:val="24"/>
        </w:rPr>
        <w:t>Clause</w:t>
      </w:r>
    </w:p>
    <w:p w14:paraId="1AE7B854" w14:textId="77777777" w:rsidR="00837652" w:rsidRPr="00EE1507" w:rsidRDefault="00B67B7A">
      <w:pPr>
        <w:pStyle w:val="BodyText"/>
        <w:spacing w:before="140" w:line="362" w:lineRule="auto"/>
        <w:ind w:left="2228" w:right="830"/>
      </w:pPr>
      <w:hyperlink w:anchor="_bookmark108" w:history="1">
        <w:r w:rsidR="000231AE" w:rsidRPr="00EE1507">
          <w:t xml:space="preserve">31.28 </w:t>
        </w:r>
      </w:hyperlink>
      <w:r w:rsidR="000231AE" w:rsidRPr="00EE1507">
        <w:t xml:space="preserve">which shall include the reason for removal given to the Patient, the circumstances of the removal and in cases where Clause </w:t>
      </w:r>
      <w:hyperlink w:anchor="_bookmark110" w:history="1">
        <w:r w:rsidR="000231AE" w:rsidRPr="00EE1507">
          <w:t>31.29</w:t>
        </w:r>
      </w:hyperlink>
      <w:r w:rsidR="000231AE" w:rsidRPr="00EE1507">
        <w:t xml:space="preserve"> applies, the grounds for a more specific reason not being appropriate, and the Contractor shall make this record available to the </w:t>
      </w:r>
      <w:r w:rsidR="000231AE" w:rsidRPr="00EE1507">
        <w:lastRenderedPageBreak/>
        <w:t>Commissioner on request.</w:t>
      </w:r>
    </w:p>
    <w:p w14:paraId="46972DAE" w14:textId="77777777" w:rsidR="00837652" w:rsidRPr="00EE1507" w:rsidRDefault="000231AE">
      <w:pPr>
        <w:pStyle w:val="ListParagraph"/>
        <w:numPr>
          <w:ilvl w:val="1"/>
          <w:numId w:val="66"/>
        </w:numPr>
        <w:tabs>
          <w:tab w:val="left" w:pos="2227"/>
          <w:tab w:val="left" w:pos="2228"/>
        </w:tabs>
        <w:spacing w:before="127" w:line="362" w:lineRule="auto"/>
        <w:ind w:right="765"/>
        <w:rPr>
          <w:sz w:val="24"/>
        </w:rPr>
      </w:pPr>
      <w:bookmarkStart w:id="120" w:name="_bookmark112"/>
      <w:bookmarkEnd w:id="120"/>
      <w:r w:rsidRPr="00EE1507">
        <w:rPr>
          <w:sz w:val="24"/>
        </w:rPr>
        <w:t xml:space="preserve">A removal </w:t>
      </w:r>
      <w:r w:rsidRPr="00EE1507">
        <w:rPr>
          <w:spacing w:val="-5"/>
          <w:sz w:val="24"/>
        </w:rPr>
        <w:t xml:space="preserve">requested </w:t>
      </w:r>
      <w:r w:rsidRPr="00EE1507">
        <w:rPr>
          <w:spacing w:val="-3"/>
          <w:sz w:val="24"/>
        </w:rPr>
        <w:t xml:space="preserve">in </w:t>
      </w:r>
      <w:r w:rsidRPr="00EE1507">
        <w:rPr>
          <w:sz w:val="24"/>
        </w:rPr>
        <w:t xml:space="preserve">accordance with </w:t>
      </w:r>
      <w:r w:rsidRPr="00EE1507">
        <w:rPr>
          <w:spacing w:val="-4"/>
          <w:sz w:val="24"/>
        </w:rPr>
        <w:t xml:space="preserve">Clause </w:t>
      </w:r>
      <w:hyperlink w:anchor="_bookmark108" w:history="1">
        <w:r w:rsidRPr="00EE1507">
          <w:rPr>
            <w:spacing w:val="-5"/>
            <w:sz w:val="24"/>
          </w:rPr>
          <w:t xml:space="preserve">31.28 </w:t>
        </w:r>
      </w:hyperlink>
      <w:r w:rsidRPr="00EE1507">
        <w:rPr>
          <w:spacing w:val="-6"/>
          <w:sz w:val="24"/>
        </w:rPr>
        <w:t xml:space="preserve">shall, </w:t>
      </w:r>
      <w:r w:rsidRPr="00EE1507">
        <w:rPr>
          <w:spacing w:val="-4"/>
          <w:sz w:val="24"/>
        </w:rPr>
        <w:t xml:space="preserve">subject </w:t>
      </w:r>
      <w:r w:rsidRPr="00EE1507">
        <w:rPr>
          <w:sz w:val="24"/>
        </w:rPr>
        <w:t xml:space="preserve">to </w:t>
      </w:r>
      <w:r w:rsidRPr="00EE1507">
        <w:rPr>
          <w:spacing w:val="-4"/>
          <w:sz w:val="24"/>
        </w:rPr>
        <w:t xml:space="preserve">Clause </w:t>
      </w:r>
      <w:hyperlink w:anchor="_bookmark113" w:history="1">
        <w:r w:rsidRPr="00EE1507">
          <w:rPr>
            <w:spacing w:val="-5"/>
            <w:sz w:val="24"/>
          </w:rPr>
          <w:t xml:space="preserve">31.34, </w:t>
        </w:r>
      </w:hyperlink>
      <w:r w:rsidRPr="00EE1507">
        <w:rPr>
          <w:sz w:val="24"/>
        </w:rPr>
        <w:t xml:space="preserve">take </w:t>
      </w:r>
      <w:r w:rsidRPr="00EE1507">
        <w:rPr>
          <w:spacing w:val="3"/>
          <w:sz w:val="24"/>
        </w:rPr>
        <w:t xml:space="preserve">effect </w:t>
      </w:r>
      <w:r w:rsidRPr="00EE1507">
        <w:rPr>
          <w:sz w:val="24"/>
        </w:rPr>
        <w:t xml:space="preserve">from </w:t>
      </w:r>
      <w:r w:rsidRPr="00EE1507">
        <w:rPr>
          <w:spacing w:val="-3"/>
          <w:sz w:val="24"/>
        </w:rPr>
        <w:t xml:space="preserve">the </w:t>
      </w:r>
      <w:r w:rsidRPr="00EE1507">
        <w:rPr>
          <w:spacing w:val="-4"/>
          <w:sz w:val="24"/>
        </w:rPr>
        <w:t xml:space="preserve">date </w:t>
      </w:r>
      <w:r w:rsidRPr="00EE1507">
        <w:rPr>
          <w:spacing w:val="-3"/>
          <w:sz w:val="24"/>
        </w:rPr>
        <w:t xml:space="preserve">on </w:t>
      </w:r>
      <w:r w:rsidRPr="00EE1507">
        <w:rPr>
          <w:sz w:val="24"/>
        </w:rPr>
        <w:t xml:space="preserve">which </w:t>
      </w:r>
      <w:r w:rsidRPr="00EE1507">
        <w:rPr>
          <w:spacing w:val="-3"/>
          <w:sz w:val="24"/>
        </w:rPr>
        <w:t xml:space="preserve">the </w:t>
      </w:r>
      <w:r w:rsidRPr="00EE1507">
        <w:rPr>
          <w:spacing w:val="-5"/>
          <w:sz w:val="24"/>
        </w:rPr>
        <w:t xml:space="preserve">person </w:t>
      </w:r>
      <w:r w:rsidRPr="00EE1507">
        <w:rPr>
          <w:spacing w:val="-3"/>
          <w:sz w:val="24"/>
        </w:rPr>
        <w:t xml:space="preserve">is </w:t>
      </w:r>
      <w:r w:rsidRPr="00EE1507">
        <w:rPr>
          <w:spacing w:val="-5"/>
          <w:sz w:val="24"/>
        </w:rPr>
        <w:t xml:space="preserve">registered </w:t>
      </w:r>
      <w:r w:rsidRPr="00EE1507">
        <w:rPr>
          <w:sz w:val="24"/>
        </w:rPr>
        <w:t xml:space="preserve">with </w:t>
      </w:r>
      <w:r w:rsidRPr="00EE1507">
        <w:rPr>
          <w:spacing w:val="-5"/>
          <w:sz w:val="24"/>
        </w:rPr>
        <w:t xml:space="preserve">another </w:t>
      </w:r>
      <w:r w:rsidRPr="00EE1507">
        <w:rPr>
          <w:spacing w:val="-3"/>
          <w:sz w:val="24"/>
        </w:rPr>
        <w:t xml:space="preserve">provider of </w:t>
      </w:r>
      <w:r w:rsidRPr="00EE1507">
        <w:rPr>
          <w:spacing w:val="-5"/>
          <w:sz w:val="24"/>
        </w:rPr>
        <w:t xml:space="preserve">Essential </w:t>
      </w:r>
      <w:r w:rsidRPr="00EE1507">
        <w:rPr>
          <w:sz w:val="24"/>
        </w:rPr>
        <w:t xml:space="preserve">Services (or </w:t>
      </w:r>
      <w:r w:rsidRPr="00EE1507">
        <w:rPr>
          <w:spacing w:val="-5"/>
          <w:sz w:val="24"/>
        </w:rPr>
        <w:t xml:space="preserve">their </w:t>
      </w:r>
      <w:r w:rsidRPr="00EE1507">
        <w:rPr>
          <w:spacing w:val="-4"/>
          <w:sz w:val="24"/>
        </w:rPr>
        <w:t xml:space="preserve">equivalent), </w:t>
      </w:r>
      <w:r w:rsidRPr="00EE1507">
        <w:rPr>
          <w:spacing w:val="-3"/>
          <w:sz w:val="24"/>
        </w:rPr>
        <w:t xml:space="preserve">or the </w:t>
      </w:r>
      <w:r w:rsidRPr="00EE1507">
        <w:rPr>
          <w:spacing w:val="-5"/>
          <w:sz w:val="24"/>
        </w:rPr>
        <w:t xml:space="preserve">eighth </w:t>
      </w:r>
      <w:r w:rsidRPr="00EE1507">
        <w:rPr>
          <w:spacing w:val="-4"/>
          <w:sz w:val="24"/>
        </w:rPr>
        <w:t xml:space="preserve">day </w:t>
      </w:r>
      <w:r w:rsidRPr="00EE1507">
        <w:rPr>
          <w:sz w:val="24"/>
        </w:rPr>
        <w:t xml:space="preserve">after </w:t>
      </w:r>
      <w:r w:rsidRPr="00EE1507">
        <w:rPr>
          <w:spacing w:val="-3"/>
          <w:sz w:val="24"/>
        </w:rPr>
        <w:t xml:space="preserve">the Commissioner </w:t>
      </w:r>
      <w:r w:rsidRPr="00EE1507">
        <w:rPr>
          <w:sz w:val="24"/>
        </w:rPr>
        <w:t xml:space="preserve">receives </w:t>
      </w:r>
      <w:r w:rsidRPr="00EE1507">
        <w:rPr>
          <w:spacing w:val="-3"/>
          <w:sz w:val="24"/>
        </w:rPr>
        <w:t xml:space="preserve">the notice, </w:t>
      </w:r>
      <w:r w:rsidRPr="00EE1507">
        <w:rPr>
          <w:sz w:val="24"/>
        </w:rPr>
        <w:t xml:space="preserve">whichever </w:t>
      </w:r>
      <w:r w:rsidRPr="00EE1507">
        <w:rPr>
          <w:spacing w:val="-3"/>
          <w:sz w:val="24"/>
        </w:rPr>
        <w:t>is the</w:t>
      </w:r>
      <w:r w:rsidRPr="00EE1507">
        <w:rPr>
          <w:spacing w:val="40"/>
          <w:sz w:val="24"/>
        </w:rPr>
        <w:t xml:space="preserve"> </w:t>
      </w:r>
      <w:r w:rsidRPr="00EE1507">
        <w:rPr>
          <w:spacing w:val="-5"/>
          <w:sz w:val="24"/>
        </w:rPr>
        <w:t>sooner.</w:t>
      </w:r>
    </w:p>
    <w:p w14:paraId="30C04AC6" w14:textId="2FD62695" w:rsidR="00837652" w:rsidRPr="00EE1507" w:rsidRDefault="000231AE">
      <w:pPr>
        <w:pStyle w:val="ListParagraph"/>
        <w:numPr>
          <w:ilvl w:val="1"/>
          <w:numId w:val="66"/>
        </w:numPr>
        <w:tabs>
          <w:tab w:val="left" w:pos="2227"/>
          <w:tab w:val="left" w:pos="2228"/>
        </w:tabs>
        <w:spacing w:before="126" w:line="362" w:lineRule="auto"/>
        <w:ind w:right="800"/>
        <w:rPr>
          <w:sz w:val="24"/>
        </w:rPr>
      </w:pPr>
      <w:bookmarkStart w:id="121" w:name="_bookmark113"/>
      <w:bookmarkEnd w:id="121"/>
      <w:r w:rsidRPr="00EE1507">
        <w:rPr>
          <w:spacing w:val="-4"/>
          <w:sz w:val="24"/>
        </w:rPr>
        <w:t xml:space="preserve">Where, </w:t>
      </w:r>
      <w:r w:rsidRPr="00EE1507">
        <w:rPr>
          <w:spacing w:val="-3"/>
          <w:sz w:val="24"/>
        </w:rPr>
        <w:t xml:space="preserve">on the </w:t>
      </w:r>
      <w:r w:rsidRPr="00EE1507">
        <w:rPr>
          <w:spacing w:val="-4"/>
          <w:sz w:val="24"/>
        </w:rPr>
        <w:t xml:space="preserve">date </w:t>
      </w:r>
      <w:r w:rsidRPr="00EE1507">
        <w:rPr>
          <w:spacing w:val="-3"/>
          <w:sz w:val="24"/>
        </w:rPr>
        <w:t xml:space="preserve">on </w:t>
      </w:r>
      <w:r w:rsidRPr="00EE1507">
        <w:rPr>
          <w:sz w:val="24"/>
        </w:rPr>
        <w:t xml:space="preserve">which </w:t>
      </w:r>
      <w:r w:rsidRPr="00EE1507">
        <w:rPr>
          <w:spacing w:val="-3"/>
          <w:sz w:val="24"/>
        </w:rPr>
        <w:t xml:space="preserve">the </w:t>
      </w:r>
      <w:r w:rsidRPr="00EE1507">
        <w:rPr>
          <w:sz w:val="24"/>
        </w:rPr>
        <w:t xml:space="preserve">removal </w:t>
      </w:r>
      <w:r w:rsidRPr="00EE1507">
        <w:rPr>
          <w:spacing w:val="-4"/>
          <w:sz w:val="24"/>
        </w:rPr>
        <w:t xml:space="preserve">would </w:t>
      </w:r>
      <w:r w:rsidRPr="00EE1507">
        <w:rPr>
          <w:sz w:val="24"/>
        </w:rPr>
        <w:t xml:space="preserve">take </w:t>
      </w:r>
      <w:r w:rsidRPr="00EE1507">
        <w:rPr>
          <w:spacing w:val="3"/>
          <w:sz w:val="24"/>
        </w:rPr>
        <w:t xml:space="preserve">effect </w:t>
      </w:r>
      <w:r w:rsidRPr="00EE1507">
        <w:rPr>
          <w:spacing w:val="-5"/>
          <w:sz w:val="24"/>
        </w:rPr>
        <w:t xml:space="preserve">under </w:t>
      </w:r>
      <w:r w:rsidRPr="00EE1507">
        <w:rPr>
          <w:spacing w:val="-4"/>
          <w:sz w:val="24"/>
        </w:rPr>
        <w:t xml:space="preserve">Clause </w:t>
      </w:r>
      <w:hyperlink w:anchor="_bookmark112" w:history="1">
        <w:r w:rsidRPr="00EE1507">
          <w:rPr>
            <w:spacing w:val="-5"/>
            <w:sz w:val="24"/>
          </w:rPr>
          <w:t xml:space="preserve">31.33, </w:t>
        </w:r>
      </w:hyperlink>
      <w:r w:rsidRPr="00EE1507">
        <w:rPr>
          <w:spacing w:val="-3"/>
          <w:sz w:val="24"/>
        </w:rPr>
        <w:t xml:space="preserve">the Contractor is </w:t>
      </w:r>
      <w:r w:rsidRPr="00EE1507">
        <w:rPr>
          <w:spacing w:val="-4"/>
          <w:sz w:val="24"/>
        </w:rPr>
        <w:t xml:space="preserve">treating </w:t>
      </w:r>
      <w:r w:rsidRPr="00EE1507">
        <w:rPr>
          <w:spacing w:val="-3"/>
          <w:sz w:val="24"/>
        </w:rPr>
        <w:t xml:space="preserve">the </w:t>
      </w:r>
      <w:r w:rsidRPr="00EE1507">
        <w:rPr>
          <w:spacing w:val="-4"/>
          <w:sz w:val="24"/>
        </w:rPr>
        <w:t xml:space="preserve">Patient </w:t>
      </w:r>
      <w:r w:rsidRPr="00EE1507">
        <w:rPr>
          <w:spacing w:val="-3"/>
          <w:sz w:val="24"/>
        </w:rPr>
        <w:t xml:space="preserve">at intervals of </w:t>
      </w:r>
      <w:r w:rsidRPr="00EE1507">
        <w:rPr>
          <w:spacing w:val="-5"/>
          <w:sz w:val="24"/>
        </w:rPr>
        <w:t xml:space="preserve">less </w:t>
      </w:r>
      <w:r w:rsidRPr="00EE1507">
        <w:rPr>
          <w:spacing w:val="-4"/>
          <w:sz w:val="24"/>
        </w:rPr>
        <w:t xml:space="preserve">than </w:t>
      </w:r>
      <w:r w:rsidRPr="00EE1507">
        <w:rPr>
          <w:spacing w:val="-3"/>
          <w:sz w:val="24"/>
        </w:rPr>
        <w:t xml:space="preserve">seven </w:t>
      </w:r>
      <w:r w:rsidRPr="00EE1507">
        <w:rPr>
          <w:sz w:val="24"/>
        </w:rPr>
        <w:t xml:space="preserve">(7) </w:t>
      </w:r>
      <w:r w:rsidRPr="00EE1507">
        <w:rPr>
          <w:spacing w:val="-3"/>
          <w:sz w:val="24"/>
        </w:rPr>
        <w:t xml:space="preserve">days, the Contractor </w:t>
      </w:r>
      <w:r w:rsidRPr="00EE1507">
        <w:rPr>
          <w:spacing w:val="-6"/>
          <w:sz w:val="24"/>
        </w:rPr>
        <w:t xml:space="preserve">shall </w:t>
      </w:r>
      <w:r w:rsidRPr="00EE1507">
        <w:rPr>
          <w:sz w:val="24"/>
        </w:rPr>
        <w:t xml:space="preserve">inform </w:t>
      </w:r>
      <w:r w:rsidRPr="00EE1507">
        <w:rPr>
          <w:spacing w:val="-3"/>
          <w:sz w:val="24"/>
        </w:rPr>
        <w:t xml:space="preserve">the Commissioner in writing of </w:t>
      </w:r>
      <w:r w:rsidRPr="00EE1507">
        <w:rPr>
          <w:spacing w:val="-4"/>
          <w:sz w:val="24"/>
        </w:rPr>
        <w:t xml:space="preserve">that </w:t>
      </w:r>
      <w:r w:rsidRPr="00EE1507">
        <w:rPr>
          <w:spacing w:val="3"/>
          <w:sz w:val="24"/>
        </w:rPr>
        <w:t xml:space="preserve">fact </w:t>
      </w:r>
      <w:r w:rsidRPr="00EE1507">
        <w:rPr>
          <w:spacing w:val="-4"/>
          <w:sz w:val="24"/>
        </w:rPr>
        <w:t xml:space="preserve">and </w:t>
      </w:r>
      <w:r w:rsidRPr="00EE1507">
        <w:rPr>
          <w:spacing w:val="-3"/>
          <w:sz w:val="24"/>
        </w:rPr>
        <w:t xml:space="preserve">the </w:t>
      </w:r>
      <w:r w:rsidRPr="00EE1507">
        <w:rPr>
          <w:sz w:val="24"/>
        </w:rPr>
        <w:t xml:space="preserve">removal </w:t>
      </w:r>
      <w:r w:rsidRPr="00EE1507">
        <w:rPr>
          <w:spacing w:val="-6"/>
          <w:sz w:val="24"/>
        </w:rPr>
        <w:t xml:space="preserve">shall </w:t>
      </w:r>
      <w:r w:rsidRPr="00EE1507">
        <w:rPr>
          <w:sz w:val="24"/>
        </w:rPr>
        <w:t xml:space="preserve">take </w:t>
      </w:r>
      <w:r w:rsidRPr="00EE1507">
        <w:rPr>
          <w:spacing w:val="3"/>
          <w:sz w:val="24"/>
        </w:rPr>
        <w:t xml:space="preserve">effect </w:t>
      </w:r>
      <w:r w:rsidRPr="00EE1507">
        <w:rPr>
          <w:spacing w:val="-3"/>
          <w:sz w:val="24"/>
        </w:rPr>
        <w:t xml:space="preserve">on the </w:t>
      </w:r>
      <w:r w:rsidRPr="00EE1507">
        <w:rPr>
          <w:spacing w:val="-5"/>
          <w:sz w:val="24"/>
        </w:rPr>
        <w:t xml:space="preserve">eighth </w:t>
      </w:r>
      <w:r w:rsidRPr="00EE1507">
        <w:rPr>
          <w:spacing w:val="-3"/>
          <w:sz w:val="24"/>
        </w:rPr>
        <w:t xml:space="preserve">(8th) </w:t>
      </w:r>
      <w:r w:rsidRPr="00EE1507">
        <w:rPr>
          <w:spacing w:val="-4"/>
          <w:sz w:val="24"/>
        </w:rPr>
        <w:t xml:space="preserve">day </w:t>
      </w:r>
      <w:r w:rsidRPr="00EE1507">
        <w:rPr>
          <w:sz w:val="24"/>
        </w:rPr>
        <w:t xml:space="preserve">after </w:t>
      </w:r>
      <w:r w:rsidRPr="00EE1507">
        <w:rPr>
          <w:spacing w:val="-3"/>
          <w:sz w:val="24"/>
        </w:rPr>
        <w:t xml:space="preserve">the Commissioner </w:t>
      </w:r>
      <w:r w:rsidRPr="00EE1507">
        <w:rPr>
          <w:sz w:val="24"/>
        </w:rPr>
        <w:t xml:space="preserve">receives </w:t>
      </w:r>
      <w:r w:rsidRPr="00EE1507">
        <w:rPr>
          <w:spacing w:val="-3"/>
          <w:sz w:val="24"/>
        </w:rPr>
        <w:t xml:space="preserve">notification </w:t>
      </w:r>
      <w:r w:rsidRPr="00EE1507">
        <w:rPr>
          <w:sz w:val="24"/>
        </w:rPr>
        <w:t xml:space="preserve">from </w:t>
      </w:r>
      <w:r w:rsidRPr="00EE1507">
        <w:rPr>
          <w:spacing w:val="-3"/>
          <w:sz w:val="24"/>
        </w:rPr>
        <w:t xml:space="preserve">the Contractor </w:t>
      </w:r>
      <w:r w:rsidRPr="00EE1507">
        <w:rPr>
          <w:spacing w:val="-4"/>
          <w:sz w:val="24"/>
        </w:rPr>
        <w:t xml:space="preserve">that </w:t>
      </w:r>
      <w:r w:rsidRPr="00EE1507">
        <w:rPr>
          <w:spacing w:val="-3"/>
          <w:sz w:val="24"/>
        </w:rPr>
        <w:t xml:space="preserve">the </w:t>
      </w:r>
      <w:r w:rsidRPr="00EE1507">
        <w:rPr>
          <w:spacing w:val="-5"/>
          <w:sz w:val="24"/>
        </w:rPr>
        <w:t xml:space="preserve">person </w:t>
      </w:r>
      <w:r w:rsidRPr="00EE1507">
        <w:rPr>
          <w:spacing w:val="-3"/>
          <w:sz w:val="24"/>
        </w:rPr>
        <w:t xml:space="preserve">no </w:t>
      </w:r>
      <w:r w:rsidRPr="00EE1507">
        <w:rPr>
          <w:spacing w:val="-5"/>
          <w:sz w:val="24"/>
        </w:rPr>
        <w:t xml:space="preserve">longer needs </w:t>
      </w:r>
      <w:r w:rsidRPr="00EE1507">
        <w:rPr>
          <w:sz w:val="24"/>
        </w:rPr>
        <w:t xml:space="preserve">such </w:t>
      </w:r>
      <w:r w:rsidRPr="00EE1507">
        <w:rPr>
          <w:spacing w:val="-3"/>
          <w:sz w:val="24"/>
        </w:rPr>
        <w:t xml:space="preserve">treatment,  or on the </w:t>
      </w:r>
      <w:r w:rsidRPr="00EE1507">
        <w:rPr>
          <w:spacing w:val="-4"/>
          <w:sz w:val="24"/>
        </w:rPr>
        <w:t xml:space="preserve">date </w:t>
      </w:r>
      <w:r w:rsidRPr="00EE1507">
        <w:rPr>
          <w:spacing w:val="-3"/>
          <w:sz w:val="24"/>
        </w:rPr>
        <w:t xml:space="preserve">on </w:t>
      </w:r>
      <w:r w:rsidRPr="00EE1507">
        <w:rPr>
          <w:sz w:val="24"/>
        </w:rPr>
        <w:t xml:space="preserve">which </w:t>
      </w:r>
      <w:r w:rsidRPr="00EE1507">
        <w:rPr>
          <w:spacing w:val="-3"/>
          <w:sz w:val="24"/>
        </w:rPr>
        <w:t xml:space="preserve">the Board </w:t>
      </w:r>
      <w:r w:rsidRPr="00EE1507">
        <w:rPr>
          <w:sz w:val="24"/>
        </w:rPr>
        <w:t xml:space="preserve">receives </w:t>
      </w:r>
      <w:r w:rsidRPr="00EE1507">
        <w:rPr>
          <w:spacing w:val="-3"/>
          <w:sz w:val="24"/>
        </w:rPr>
        <w:t xml:space="preserve">notification </w:t>
      </w:r>
      <w:r w:rsidRPr="00EE1507">
        <w:rPr>
          <w:spacing w:val="-4"/>
          <w:sz w:val="24"/>
        </w:rPr>
        <w:t xml:space="preserve">that </w:t>
      </w:r>
      <w:r w:rsidRPr="00EE1507">
        <w:rPr>
          <w:spacing w:val="-3"/>
          <w:sz w:val="24"/>
        </w:rPr>
        <w:t xml:space="preserve">the </w:t>
      </w:r>
      <w:r w:rsidRPr="00EE1507">
        <w:rPr>
          <w:spacing w:val="-5"/>
          <w:sz w:val="24"/>
        </w:rPr>
        <w:t xml:space="preserve">person </w:t>
      </w:r>
      <w:r w:rsidRPr="00EE1507">
        <w:rPr>
          <w:spacing w:val="-3"/>
          <w:sz w:val="24"/>
        </w:rPr>
        <w:t xml:space="preserve">is </w:t>
      </w:r>
      <w:r w:rsidRPr="00EE1507">
        <w:rPr>
          <w:spacing w:val="-5"/>
          <w:sz w:val="24"/>
        </w:rPr>
        <w:t xml:space="preserve">registered </w:t>
      </w:r>
      <w:r w:rsidRPr="00EE1507">
        <w:rPr>
          <w:sz w:val="24"/>
        </w:rPr>
        <w:t xml:space="preserve">with </w:t>
      </w:r>
      <w:r w:rsidRPr="00EE1507">
        <w:rPr>
          <w:spacing w:val="-5"/>
          <w:sz w:val="24"/>
        </w:rPr>
        <w:t xml:space="preserve">another </w:t>
      </w:r>
      <w:r w:rsidRPr="00EE1507">
        <w:rPr>
          <w:spacing w:val="-3"/>
          <w:sz w:val="24"/>
        </w:rPr>
        <w:t xml:space="preserve">provider of </w:t>
      </w:r>
      <w:r w:rsidRPr="00EE1507">
        <w:rPr>
          <w:spacing w:val="-5"/>
          <w:sz w:val="24"/>
        </w:rPr>
        <w:t xml:space="preserve">Essential </w:t>
      </w:r>
      <w:r w:rsidRPr="00EE1507">
        <w:rPr>
          <w:sz w:val="24"/>
        </w:rPr>
        <w:t xml:space="preserve">Services (or </w:t>
      </w:r>
      <w:r w:rsidRPr="00EE1507">
        <w:rPr>
          <w:spacing w:val="-5"/>
          <w:sz w:val="24"/>
        </w:rPr>
        <w:t xml:space="preserve">their </w:t>
      </w:r>
      <w:r w:rsidRPr="00EE1507">
        <w:rPr>
          <w:spacing w:val="-4"/>
          <w:sz w:val="24"/>
        </w:rPr>
        <w:t xml:space="preserve">equivalent), </w:t>
      </w:r>
      <w:r w:rsidRPr="00EE1507">
        <w:rPr>
          <w:sz w:val="24"/>
        </w:rPr>
        <w:t xml:space="preserve">whichever </w:t>
      </w:r>
      <w:r w:rsidRPr="00EE1507">
        <w:rPr>
          <w:spacing w:val="-3"/>
          <w:sz w:val="24"/>
        </w:rPr>
        <w:t>is the</w:t>
      </w:r>
      <w:r w:rsidRPr="00EE1507">
        <w:rPr>
          <w:spacing w:val="15"/>
          <w:sz w:val="24"/>
        </w:rPr>
        <w:t xml:space="preserve"> </w:t>
      </w:r>
      <w:r w:rsidRPr="00EE1507">
        <w:rPr>
          <w:spacing w:val="-5"/>
          <w:sz w:val="24"/>
        </w:rPr>
        <w:t>sooner.</w:t>
      </w:r>
    </w:p>
    <w:p w14:paraId="5C014A3F" w14:textId="77777777" w:rsidR="00837652" w:rsidRPr="00EE1507" w:rsidRDefault="000231AE">
      <w:pPr>
        <w:pStyle w:val="ListParagraph"/>
        <w:numPr>
          <w:ilvl w:val="1"/>
          <w:numId w:val="66"/>
        </w:numPr>
        <w:tabs>
          <w:tab w:val="left" w:pos="2227"/>
          <w:tab w:val="left" w:pos="2228"/>
        </w:tabs>
        <w:spacing w:before="142"/>
        <w:rPr>
          <w:sz w:val="24"/>
        </w:rPr>
      </w:pPr>
      <w:bookmarkStart w:id="122" w:name="_bookmark114"/>
      <w:bookmarkEnd w:id="122"/>
      <w:r w:rsidRPr="00EE1507">
        <w:rPr>
          <w:spacing w:val="-3"/>
          <w:sz w:val="24"/>
        </w:rPr>
        <w:t xml:space="preserve">The Commissioner </w:t>
      </w:r>
      <w:r w:rsidRPr="00EE1507">
        <w:rPr>
          <w:spacing w:val="-6"/>
          <w:sz w:val="24"/>
        </w:rPr>
        <w:t xml:space="preserve">shall </w:t>
      </w:r>
      <w:r w:rsidRPr="00EE1507">
        <w:rPr>
          <w:sz w:val="24"/>
        </w:rPr>
        <w:t xml:space="preserve">notify </w:t>
      </w:r>
      <w:r w:rsidRPr="00EE1507">
        <w:rPr>
          <w:spacing w:val="-3"/>
          <w:sz w:val="24"/>
        </w:rPr>
        <w:t>in</w:t>
      </w:r>
      <w:r w:rsidRPr="00EE1507">
        <w:rPr>
          <w:spacing w:val="-42"/>
          <w:sz w:val="24"/>
        </w:rPr>
        <w:t xml:space="preserve"> </w:t>
      </w:r>
      <w:r w:rsidRPr="00EE1507">
        <w:rPr>
          <w:spacing w:val="-4"/>
          <w:sz w:val="24"/>
        </w:rPr>
        <w:t>writing:</w:t>
      </w:r>
    </w:p>
    <w:p w14:paraId="388A3532" w14:textId="77777777" w:rsidR="00837652" w:rsidRPr="00EE1507" w:rsidRDefault="00837652">
      <w:pPr>
        <w:pStyle w:val="BodyText"/>
        <w:spacing w:before="3"/>
        <w:rPr>
          <w:sz w:val="23"/>
        </w:rPr>
      </w:pPr>
    </w:p>
    <w:p w14:paraId="29277EA1" w14:textId="77777777" w:rsidR="00837652" w:rsidRPr="00EE1507" w:rsidRDefault="000231AE">
      <w:pPr>
        <w:pStyle w:val="ListParagraph"/>
        <w:numPr>
          <w:ilvl w:val="2"/>
          <w:numId w:val="66"/>
        </w:numPr>
        <w:tabs>
          <w:tab w:val="left" w:pos="3365"/>
          <w:tab w:val="left" w:pos="3366"/>
        </w:tabs>
        <w:spacing w:before="1"/>
        <w:ind w:hanging="1363"/>
        <w:rPr>
          <w:sz w:val="24"/>
        </w:rPr>
      </w:pPr>
      <w:bookmarkStart w:id="123" w:name="_bookmark115"/>
      <w:bookmarkEnd w:id="123"/>
      <w:r w:rsidRPr="00EE1507">
        <w:rPr>
          <w:spacing w:val="-4"/>
          <w:sz w:val="24"/>
        </w:rPr>
        <w:t xml:space="preserve">subject </w:t>
      </w:r>
      <w:r w:rsidRPr="00EE1507">
        <w:rPr>
          <w:sz w:val="24"/>
        </w:rPr>
        <w:t xml:space="preserve">to </w:t>
      </w:r>
      <w:r w:rsidRPr="00EE1507">
        <w:rPr>
          <w:spacing w:val="-4"/>
          <w:sz w:val="24"/>
        </w:rPr>
        <w:t xml:space="preserve">Clause </w:t>
      </w:r>
      <w:hyperlink w:anchor="_bookmark108" w:history="1">
        <w:r w:rsidRPr="00EE1507">
          <w:rPr>
            <w:spacing w:val="-5"/>
            <w:sz w:val="24"/>
          </w:rPr>
          <w:t xml:space="preserve">31.28, </w:t>
        </w:r>
      </w:hyperlink>
      <w:r w:rsidRPr="00EE1507">
        <w:rPr>
          <w:spacing w:val="-3"/>
          <w:sz w:val="24"/>
        </w:rPr>
        <w:t xml:space="preserve">the </w:t>
      </w:r>
      <w:r w:rsidRPr="00EE1507">
        <w:rPr>
          <w:spacing w:val="-4"/>
          <w:sz w:val="24"/>
        </w:rPr>
        <w:t>Patient; and</w:t>
      </w:r>
    </w:p>
    <w:p w14:paraId="6B31BA8E" w14:textId="77777777" w:rsidR="00837652" w:rsidRPr="00EE1507" w:rsidRDefault="00837652">
      <w:pPr>
        <w:pStyle w:val="BodyText"/>
        <w:spacing w:before="8"/>
      </w:pPr>
    </w:p>
    <w:p w14:paraId="6DCED225" w14:textId="77777777" w:rsidR="00837652" w:rsidRPr="00EE1507" w:rsidRDefault="000231AE">
      <w:pPr>
        <w:pStyle w:val="ListParagraph"/>
        <w:numPr>
          <w:ilvl w:val="2"/>
          <w:numId w:val="66"/>
        </w:numPr>
        <w:tabs>
          <w:tab w:val="left" w:pos="3365"/>
          <w:tab w:val="left" w:pos="3366"/>
        </w:tabs>
        <w:ind w:hanging="1363"/>
        <w:rPr>
          <w:sz w:val="24"/>
        </w:rPr>
      </w:pPr>
      <w:r w:rsidRPr="00EE1507">
        <w:rPr>
          <w:spacing w:val="-3"/>
          <w:sz w:val="24"/>
        </w:rPr>
        <w:t>the</w:t>
      </w:r>
      <w:r w:rsidRPr="00EE1507">
        <w:rPr>
          <w:spacing w:val="7"/>
          <w:sz w:val="24"/>
        </w:rPr>
        <w:t xml:space="preserve"> </w:t>
      </w:r>
      <w:r w:rsidRPr="00EE1507">
        <w:rPr>
          <w:sz w:val="24"/>
        </w:rPr>
        <w:t>Contractor,</w:t>
      </w:r>
    </w:p>
    <w:p w14:paraId="3260B952" w14:textId="77777777" w:rsidR="00837652" w:rsidRPr="00EE1507" w:rsidRDefault="00837652">
      <w:pPr>
        <w:pStyle w:val="BodyText"/>
        <w:rPr>
          <w:sz w:val="22"/>
        </w:rPr>
      </w:pPr>
    </w:p>
    <w:p w14:paraId="43B25D93" w14:textId="77777777" w:rsidR="00837652" w:rsidRPr="00EE1507" w:rsidRDefault="000231AE">
      <w:pPr>
        <w:pStyle w:val="BodyText"/>
        <w:spacing w:line="369" w:lineRule="auto"/>
        <w:ind w:left="2083" w:right="816"/>
      </w:pPr>
      <w:r w:rsidRPr="00EE1507">
        <w:t xml:space="preserve">that the Patient’s name has been or will be removed from the Contractor’s List of Patients on the date referred to in Clause </w:t>
      </w:r>
      <w:hyperlink w:anchor="_bookmark112" w:history="1">
        <w:r w:rsidRPr="00EE1507">
          <w:t xml:space="preserve">31.33 </w:t>
        </w:r>
      </w:hyperlink>
      <w:r w:rsidRPr="00EE1507">
        <w:t xml:space="preserve">or </w:t>
      </w:r>
      <w:hyperlink w:anchor="_bookmark113" w:history="1">
        <w:r w:rsidRPr="00EE1507">
          <w:t>31.34.</w:t>
        </w:r>
      </w:hyperlink>
    </w:p>
    <w:p w14:paraId="2CBCA1A0" w14:textId="77777777" w:rsidR="00837652" w:rsidRPr="00EE1507" w:rsidRDefault="000231AE">
      <w:pPr>
        <w:pStyle w:val="Heading2"/>
        <w:spacing w:before="103"/>
      </w:pPr>
      <w:bookmarkStart w:id="124" w:name="_bookmark116"/>
      <w:bookmarkEnd w:id="124"/>
      <w:r w:rsidRPr="00EE1507">
        <w:t>Removal of violent Patients from the list</w:t>
      </w:r>
    </w:p>
    <w:p w14:paraId="5B914D11" w14:textId="77777777" w:rsidR="00837652" w:rsidRPr="00EE1507" w:rsidRDefault="00837652">
      <w:pPr>
        <w:pStyle w:val="BodyText"/>
        <w:spacing w:before="7"/>
        <w:rPr>
          <w:b/>
          <w:sz w:val="26"/>
        </w:rPr>
      </w:pPr>
    </w:p>
    <w:p w14:paraId="70466C20" w14:textId="77777777" w:rsidR="00837652" w:rsidRPr="00EE1507" w:rsidRDefault="000231AE">
      <w:pPr>
        <w:pStyle w:val="ListParagraph"/>
        <w:numPr>
          <w:ilvl w:val="1"/>
          <w:numId w:val="66"/>
        </w:numPr>
        <w:tabs>
          <w:tab w:val="left" w:pos="2227"/>
          <w:tab w:val="left" w:pos="2228"/>
        </w:tabs>
        <w:spacing w:line="376" w:lineRule="auto"/>
        <w:ind w:right="966"/>
        <w:rPr>
          <w:sz w:val="24"/>
        </w:rPr>
      </w:pPr>
      <w:bookmarkStart w:id="125" w:name="_bookmark117"/>
      <w:bookmarkEnd w:id="125"/>
      <w:r w:rsidRPr="00EE1507">
        <w:rPr>
          <w:spacing w:val="-3"/>
          <w:sz w:val="24"/>
        </w:rPr>
        <w:t xml:space="preserve">Where the Contractor </w:t>
      </w:r>
      <w:r w:rsidRPr="00EE1507">
        <w:rPr>
          <w:spacing w:val="-4"/>
          <w:sz w:val="24"/>
        </w:rPr>
        <w:t xml:space="preserve">wishes </w:t>
      </w:r>
      <w:r w:rsidRPr="00EE1507">
        <w:rPr>
          <w:sz w:val="24"/>
        </w:rPr>
        <w:t xml:space="preserve">a </w:t>
      </w:r>
      <w:r w:rsidRPr="00EE1507">
        <w:rPr>
          <w:spacing w:val="-4"/>
          <w:sz w:val="24"/>
        </w:rPr>
        <w:t xml:space="preserve">Patient </w:t>
      </w:r>
      <w:r w:rsidRPr="00EE1507">
        <w:rPr>
          <w:sz w:val="24"/>
        </w:rPr>
        <w:t xml:space="preserve">to </w:t>
      </w:r>
      <w:r w:rsidRPr="00EE1507">
        <w:rPr>
          <w:spacing w:val="-3"/>
          <w:sz w:val="24"/>
        </w:rPr>
        <w:t xml:space="preserve">be </w:t>
      </w:r>
      <w:r w:rsidRPr="00EE1507">
        <w:rPr>
          <w:sz w:val="24"/>
        </w:rPr>
        <w:t xml:space="preserve">removed from </w:t>
      </w:r>
      <w:r w:rsidRPr="00EE1507">
        <w:rPr>
          <w:spacing w:val="-3"/>
          <w:sz w:val="24"/>
        </w:rPr>
        <w:t xml:space="preserve">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z w:val="24"/>
        </w:rPr>
        <w:t xml:space="preserve">with immediate </w:t>
      </w:r>
      <w:r w:rsidRPr="00EE1507">
        <w:rPr>
          <w:spacing w:val="3"/>
          <w:sz w:val="24"/>
        </w:rPr>
        <w:t xml:space="preserve">effect </w:t>
      </w:r>
      <w:r w:rsidRPr="00EE1507">
        <w:rPr>
          <w:spacing w:val="-3"/>
          <w:sz w:val="24"/>
        </w:rPr>
        <w:t xml:space="preserve">on the </w:t>
      </w:r>
      <w:r w:rsidRPr="00EE1507">
        <w:rPr>
          <w:spacing w:val="-5"/>
          <w:sz w:val="24"/>
        </w:rPr>
        <w:t>grounds</w:t>
      </w:r>
      <w:r w:rsidRPr="00EE1507">
        <w:rPr>
          <w:spacing w:val="4"/>
          <w:sz w:val="24"/>
        </w:rPr>
        <w:t xml:space="preserve"> </w:t>
      </w:r>
      <w:r w:rsidRPr="00EE1507">
        <w:rPr>
          <w:spacing w:val="-4"/>
          <w:sz w:val="24"/>
        </w:rPr>
        <w:t>that:</w:t>
      </w:r>
    </w:p>
    <w:p w14:paraId="4B597DF4" w14:textId="77777777" w:rsidR="00837652" w:rsidRPr="00EE1507" w:rsidRDefault="000231AE">
      <w:pPr>
        <w:pStyle w:val="ListParagraph"/>
        <w:numPr>
          <w:ilvl w:val="2"/>
          <w:numId w:val="66"/>
        </w:numPr>
        <w:tabs>
          <w:tab w:val="left" w:pos="3366"/>
        </w:tabs>
        <w:spacing w:before="104" w:line="369" w:lineRule="auto"/>
        <w:ind w:right="799"/>
        <w:jc w:val="both"/>
        <w:rPr>
          <w:sz w:val="24"/>
        </w:rPr>
      </w:pPr>
      <w:r w:rsidRPr="00EE1507">
        <w:rPr>
          <w:spacing w:val="-3"/>
          <w:sz w:val="24"/>
        </w:rPr>
        <w:t xml:space="preserve">the </w:t>
      </w:r>
      <w:r w:rsidRPr="00EE1507">
        <w:rPr>
          <w:spacing w:val="-4"/>
          <w:sz w:val="24"/>
        </w:rPr>
        <w:t xml:space="preserve">Patient has </w:t>
      </w:r>
      <w:r w:rsidRPr="00EE1507">
        <w:rPr>
          <w:sz w:val="24"/>
        </w:rPr>
        <w:t xml:space="preserve">committed </w:t>
      </w:r>
      <w:r w:rsidRPr="00EE1507">
        <w:rPr>
          <w:spacing w:val="-3"/>
          <w:sz w:val="24"/>
        </w:rPr>
        <w:t xml:space="preserve">an </w:t>
      </w:r>
      <w:r w:rsidRPr="00EE1507">
        <w:rPr>
          <w:sz w:val="24"/>
        </w:rPr>
        <w:t xml:space="preserve">act </w:t>
      </w:r>
      <w:r w:rsidRPr="00EE1507">
        <w:rPr>
          <w:spacing w:val="-3"/>
          <w:sz w:val="24"/>
        </w:rPr>
        <w:t xml:space="preserve">of </w:t>
      </w:r>
      <w:r w:rsidRPr="00EE1507">
        <w:rPr>
          <w:spacing w:val="-2"/>
          <w:sz w:val="24"/>
        </w:rPr>
        <w:t xml:space="preserve">violence </w:t>
      </w:r>
      <w:r w:rsidRPr="00EE1507">
        <w:rPr>
          <w:spacing w:val="-6"/>
          <w:sz w:val="24"/>
        </w:rPr>
        <w:t xml:space="preserve">against </w:t>
      </w:r>
      <w:r w:rsidRPr="00EE1507">
        <w:rPr>
          <w:spacing w:val="-4"/>
          <w:sz w:val="24"/>
        </w:rPr>
        <w:t xml:space="preserve">any </w:t>
      </w:r>
      <w:r w:rsidRPr="00EE1507">
        <w:rPr>
          <w:spacing w:val="-3"/>
          <w:sz w:val="24"/>
        </w:rPr>
        <w:t xml:space="preserve">of the </w:t>
      </w:r>
      <w:r w:rsidRPr="00EE1507">
        <w:rPr>
          <w:spacing w:val="-5"/>
          <w:sz w:val="24"/>
        </w:rPr>
        <w:t xml:space="preserve">persons </w:t>
      </w:r>
      <w:r w:rsidRPr="00EE1507">
        <w:rPr>
          <w:spacing w:val="-3"/>
          <w:sz w:val="24"/>
        </w:rPr>
        <w:t xml:space="preserve">specified in </w:t>
      </w:r>
      <w:r w:rsidRPr="00EE1507">
        <w:rPr>
          <w:spacing w:val="-4"/>
          <w:sz w:val="24"/>
        </w:rPr>
        <w:t xml:space="preserve">Clause </w:t>
      </w:r>
      <w:hyperlink w:anchor="_bookmark118" w:history="1">
        <w:r w:rsidRPr="00EE1507">
          <w:rPr>
            <w:spacing w:val="-5"/>
            <w:sz w:val="24"/>
          </w:rPr>
          <w:t xml:space="preserve">31.37 </w:t>
        </w:r>
      </w:hyperlink>
      <w:r w:rsidRPr="00EE1507">
        <w:rPr>
          <w:spacing w:val="-3"/>
          <w:sz w:val="24"/>
        </w:rPr>
        <w:t xml:space="preserve">or </w:t>
      </w:r>
      <w:r w:rsidRPr="00EE1507">
        <w:rPr>
          <w:spacing w:val="-4"/>
          <w:sz w:val="24"/>
        </w:rPr>
        <w:t xml:space="preserve">behaved </w:t>
      </w:r>
      <w:r w:rsidRPr="00EE1507">
        <w:rPr>
          <w:spacing w:val="-3"/>
          <w:sz w:val="24"/>
        </w:rPr>
        <w:t xml:space="preserve">in </w:t>
      </w:r>
      <w:r w:rsidRPr="00EE1507">
        <w:rPr>
          <w:sz w:val="24"/>
        </w:rPr>
        <w:t xml:space="preserve">such a way </w:t>
      </w:r>
      <w:r w:rsidRPr="00EE1507">
        <w:rPr>
          <w:spacing w:val="-4"/>
          <w:sz w:val="24"/>
        </w:rPr>
        <w:t xml:space="preserve">that any </w:t>
      </w:r>
      <w:r w:rsidRPr="00EE1507">
        <w:rPr>
          <w:sz w:val="24"/>
        </w:rPr>
        <w:t xml:space="preserve">such </w:t>
      </w:r>
      <w:r w:rsidRPr="00EE1507">
        <w:rPr>
          <w:spacing w:val="-5"/>
          <w:sz w:val="24"/>
        </w:rPr>
        <w:t xml:space="preserve">person </w:t>
      </w:r>
      <w:r w:rsidRPr="00EE1507">
        <w:rPr>
          <w:spacing w:val="-4"/>
          <w:sz w:val="24"/>
        </w:rPr>
        <w:t xml:space="preserve">has </w:t>
      </w:r>
      <w:r w:rsidRPr="00EE1507">
        <w:rPr>
          <w:sz w:val="24"/>
        </w:rPr>
        <w:t xml:space="preserve">feared for </w:t>
      </w:r>
      <w:r w:rsidRPr="00EE1507">
        <w:rPr>
          <w:spacing w:val="-4"/>
          <w:sz w:val="24"/>
        </w:rPr>
        <w:t xml:space="preserve">his </w:t>
      </w:r>
      <w:r w:rsidRPr="00EE1507">
        <w:rPr>
          <w:sz w:val="24"/>
        </w:rPr>
        <w:t>safety;</w:t>
      </w:r>
      <w:r w:rsidRPr="00EE1507">
        <w:rPr>
          <w:spacing w:val="-30"/>
          <w:sz w:val="24"/>
        </w:rPr>
        <w:t xml:space="preserve"> </w:t>
      </w:r>
      <w:r w:rsidRPr="00EE1507">
        <w:rPr>
          <w:spacing w:val="-4"/>
          <w:sz w:val="24"/>
        </w:rPr>
        <w:t>and</w:t>
      </w:r>
    </w:p>
    <w:p w14:paraId="4341EA08" w14:textId="77777777" w:rsidR="00837652" w:rsidRPr="00EE1507" w:rsidRDefault="000231AE">
      <w:pPr>
        <w:pStyle w:val="ListParagraph"/>
        <w:numPr>
          <w:ilvl w:val="2"/>
          <w:numId w:val="66"/>
        </w:numPr>
        <w:tabs>
          <w:tab w:val="left" w:pos="3366"/>
        </w:tabs>
        <w:spacing w:before="118"/>
        <w:ind w:hanging="1363"/>
        <w:jc w:val="both"/>
        <w:rPr>
          <w:sz w:val="24"/>
        </w:rPr>
      </w:pPr>
      <w:r w:rsidRPr="00EE1507">
        <w:rPr>
          <w:spacing w:val="-3"/>
          <w:sz w:val="24"/>
        </w:rPr>
        <w:t xml:space="preserve">it </w:t>
      </w:r>
      <w:r w:rsidRPr="00EE1507">
        <w:rPr>
          <w:spacing w:val="-4"/>
          <w:sz w:val="24"/>
        </w:rPr>
        <w:t xml:space="preserve">has reported </w:t>
      </w:r>
      <w:r w:rsidRPr="00EE1507">
        <w:rPr>
          <w:spacing w:val="-3"/>
          <w:sz w:val="24"/>
        </w:rPr>
        <w:t xml:space="preserve">the </w:t>
      </w:r>
      <w:r w:rsidRPr="00EE1507">
        <w:rPr>
          <w:spacing w:val="-4"/>
          <w:sz w:val="24"/>
        </w:rPr>
        <w:t xml:space="preserve">incident </w:t>
      </w:r>
      <w:r w:rsidRPr="00EE1507">
        <w:rPr>
          <w:sz w:val="24"/>
        </w:rPr>
        <w:t xml:space="preserve">to </w:t>
      </w:r>
      <w:r w:rsidRPr="00EE1507">
        <w:rPr>
          <w:spacing w:val="-3"/>
          <w:sz w:val="24"/>
        </w:rPr>
        <w:t>the</w:t>
      </w:r>
      <w:r w:rsidRPr="00EE1507">
        <w:rPr>
          <w:spacing w:val="-21"/>
          <w:sz w:val="24"/>
        </w:rPr>
        <w:t xml:space="preserve"> </w:t>
      </w:r>
      <w:r w:rsidRPr="00EE1507">
        <w:rPr>
          <w:spacing w:val="-4"/>
          <w:sz w:val="24"/>
        </w:rPr>
        <w:t>police,</w:t>
      </w:r>
    </w:p>
    <w:p w14:paraId="52BC206D" w14:textId="77777777" w:rsidR="00837652" w:rsidRPr="00EE1507" w:rsidRDefault="00837652">
      <w:pPr>
        <w:pStyle w:val="BodyText"/>
        <w:spacing w:before="4"/>
        <w:rPr>
          <w:sz w:val="23"/>
        </w:rPr>
      </w:pPr>
    </w:p>
    <w:p w14:paraId="1634E88A" w14:textId="35A19B76" w:rsidR="00837652" w:rsidRPr="00EE1507" w:rsidRDefault="000231AE">
      <w:pPr>
        <w:pStyle w:val="BodyText"/>
        <w:spacing w:line="376" w:lineRule="auto"/>
        <w:ind w:left="2083" w:right="698"/>
      </w:pPr>
      <w:r w:rsidRPr="00EE1507">
        <w:t>the Contractor shall notify the Commissioner in accordance with Clause</w:t>
      </w:r>
      <w:hyperlink w:anchor="_bookmark118" w:history="1">
        <w:r w:rsidRPr="00EE1507">
          <w:t xml:space="preserve"> 31.3</w:t>
        </w:r>
        <w:r w:rsidR="004E4CBD">
          <w:t>8</w:t>
        </w:r>
        <w:r w:rsidRPr="00EE1507">
          <w:t>.</w:t>
        </w:r>
      </w:hyperlink>
    </w:p>
    <w:p w14:paraId="06C9C20A" w14:textId="77777777" w:rsidR="00837652" w:rsidRPr="00EE1507" w:rsidRDefault="000231AE">
      <w:pPr>
        <w:pStyle w:val="BodyText"/>
        <w:tabs>
          <w:tab w:val="left" w:pos="2163"/>
        </w:tabs>
        <w:spacing w:before="111"/>
        <w:ind w:left="721"/>
      </w:pPr>
      <w:r w:rsidRPr="00EE1507">
        <w:rPr>
          <w:spacing w:val="-5"/>
        </w:rPr>
        <w:t>31.36A</w:t>
      </w:r>
      <w:r w:rsidRPr="00EE1507">
        <w:rPr>
          <w:spacing w:val="-5"/>
        </w:rPr>
        <w:tab/>
      </w:r>
      <w:r w:rsidRPr="00EE1507">
        <w:rPr>
          <w:spacing w:val="-3"/>
        </w:rPr>
        <w:t xml:space="preserve">Subject </w:t>
      </w:r>
      <w:r w:rsidRPr="00EE1507">
        <w:t xml:space="preserve">to </w:t>
      </w:r>
      <w:r w:rsidRPr="00EE1507">
        <w:rPr>
          <w:spacing w:val="-4"/>
        </w:rPr>
        <w:t xml:space="preserve">clause 31.36B, </w:t>
      </w:r>
      <w:r w:rsidRPr="00EE1507">
        <w:t xml:space="preserve">where </w:t>
      </w:r>
      <w:r w:rsidRPr="00EE1507">
        <w:rPr>
          <w:spacing w:val="-3"/>
        </w:rPr>
        <w:t>the</w:t>
      </w:r>
      <w:r w:rsidRPr="00EE1507">
        <w:rPr>
          <w:spacing w:val="15"/>
        </w:rPr>
        <w:t xml:space="preserve"> </w:t>
      </w:r>
      <w:r w:rsidRPr="00EE1507">
        <w:t>Contractor:</w:t>
      </w:r>
    </w:p>
    <w:p w14:paraId="0525AD30" w14:textId="77777777" w:rsidR="00837652" w:rsidRPr="00EE1507" w:rsidRDefault="000231AE">
      <w:pPr>
        <w:pStyle w:val="BodyText"/>
        <w:tabs>
          <w:tab w:val="left" w:pos="3413"/>
          <w:tab w:val="left" w:pos="3445"/>
        </w:tabs>
        <w:spacing w:before="20" w:line="540" w:lineRule="atLeast"/>
        <w:ind w:left="2083" w:right="1828"/>
      </w:pPr>
      <w:r w:rsidRPr="00EE1507">
        <w:rPr>
          <w:spacing w:val="-4"/>
        </w:rPr>
        <w:lastRenderedPageBreak/>
        <w:t>31.36A.1</w:t>
      </w:r>
      <w:r w:rsidRPr="00EE1507">
        <w:rPr>
          <w:spacing w:val="-4"/>
        </w:rPr>
        <w:tab/>
      </w:r>
      <w:r w:rsidRPr="00EE1507">
        <w:t xml:space="preserve">accepts a </w:t>
      </w:r>
      <w:r w:rsidRPr="00EE1507">
        <w:rPr>
          <w:spacing w:val="-5"/>
        </w:rPr>
        <w:t xml:space="preserve">person </w:t>
      </w:r>
      <w:r w:rsidRPr="00EE1507">
        <w:rPr>
          <w:spacing w:val="-4"/>
        </w:rPr>
        <w:t xml:space="preserve">onto </w:t>
      </w:r>
      <w:r w:rsidRPr="00EE1507">
        <w:rPr>
          <w:spacing w:val="-3"/>
        </w:rPr>
        <w:t xml:space="preserve">its </w:t>
      </w:r>
      <w:r w:rsidRPr="00EE1507">
        <w:rPr>
          <w:spacing w:val="-5"/>
        </w:rPr>
        <w:t xml:space="preserve">List </w:t>
      </w:r>
      <w:r w:rsidRPr="00EE1507">
        <w:rPr>
          <w:spacing w:val="-3"/>
        </w:rPr>
        <w:t xml:space="preserve">of </w:t>
      </w:r>
      <w:r w:rsidRPr="00EE1507">
        <w:rPr>
          <w:spacing w:val="-4"/>
        </w:rPr>
        <w:t>Patients; and 31.36A.2</w:t>
      </w:r>
      <w:r w:rsidRPr="00EE1507">
        <w:rPr>
          <w:spacing w:val="-4"/>
        </w:rPr>
        <w:tab/>
      </w:r>
      <w:r w:rsidRPr="00EE1507">
        <w:rPr>
          <w:spacing w:val="-4"/>
        </w:rPr>
        <w:tab/>
      </w:r>
      <w:r w:rsidRPr="00EE1507">
        <w:rPr>
          <w:spacing w:val="-6"/>
        </w:rPr>
        <w:t xml:space="preserve">subsequently </w:t>
      </w:r>
      <w:r w:rsidRPr="00EE1507">
        <w:t xml:space="preserve">becomes aware </w:t>
      </w:r>
      <w:r w:rsidRPr="00EE1507">
        <w:rPr>
          <w:spacing w:val="-4"/>
        </w:rPr>
        <w:t xml:space="preserve">that </w:t>
      </w:r>
      <w:r w:rsidRPr="00EE1507">
        <w:rPr>
          <w:spacing w:val="-3"/>
        </w:rPr>
        <w:t xml:space="preserve">the </w:t>
      </w:r>
      <w:r w:rsidRPr="00EE1507">
        <w:rPr>
          <w:spacing w:val="-5"/>
        </w:rPr>
        <w:t>person</w:t>
      </w:r>
      <w:r w:rsidRPr="00EE1507">
        <w:rPr>
          <w:spacing w:val="1"/>
        </w:rPr>
        <w:t xml:space="preserve"> </w:t>
      </w:r>
      <w:r w:rsidRPr="00EE1507">
        <w:rPr>
          <w:spacing w:val="-4"/>
        </w:rPr>
        <w:t>has</w:t>
      </w:r>
    </w:p>
    <w:p w14:paraId="1171BCB8" w14:textId="77777777" w:rsidR="00837652" w:rsidRPr="00EE1507" w:rsidRDefault="000231AE">
      <w:pPr>
        <w:pStyle w:val="BodyText"/>
        <w:spacing w:before="129" w:line="376" w:lineRule="auto"/>
        <w:ind w:left="3445"/>
      </w:pPr>
      <w:r w:rsidRPr="00EE1507">
        <w:t>previously been removed from the list of patients of another provider of primary medical services:</w:t>
      </w:r>
    </w:p>
    <w:p w14:paraId="53618DBF" w14:textId="0A6FCA4E" w:rsidR="00837652" w:rsidRPr="00EE1507" w:rsidRDefault="000231AE">
      <w:pPr>
        <w:pStyle w:val="BodyText"/>
        <w:tabs>
          <w:tab w:val="left" w:pos="4983"/>
        </w:tabs>
        <w:spacing w:before="110" w:line="362" w:lineRule="auto"/>
        <w:ind w:left="4983" w:right="816" w:hanging="1538"/>
      </w:pPr>
      <w:r w:rsidRPr="00EE1507">
        <w:rPr>
          <w:spacing w:val="-4"/>
        </w:rPr>
        <w:t>31.36A.2.1</w:t>
      </w:r>
      <w:r w:rsidRPr="00EE1507">
        <w:rPr>
          <w:spacing w:val="-4"/>
        </w:rPr>
        <w:tab/>
        <w:t xml:space="preserve">because </w:t>
      </w:r>
      <w:r w:rsidRPr="00EE1507">
        <w:rPr>
          <w:spacing w:val="-3"/>
        </w:rPr>
        <w:t xml:space="preserve">the </w:t>
      </w:r>
      <w:r w:rsidRPr="00EE1507">
        <w:rPr>
          <w:spacing w:val="-5"/>
        </w:rPr>
        <w:t xml:space="preserve">person </w:t>
      </w:r>
      <w:r w:rsidRPr="00EE1507">
        <w:t xml:space="preserve">committed </w:t>
      </w:r>
      <w:r w:rsidRPr="00EE1507">
        <w:rPr>
          <w:spacing w:val="-3"/>
        </w:rPr>
        <w:t xml:space="preserve">an </w:t>
      </w:r>
      <w:r w:rsidRPr="00EE1507">
        <w:t xml:space="preserve">act </w:t>
      </w:r>
      <w:r w:rsidRPr="00EE1507">
        <w:rPr>
          <w:spacing w:val="-3"/>
        </w:rPr>
        <w:t xml:space="preserve">of </w:t>
      </w:r>
      <w:r w:rsidRPr="00EE1507">
        <w:rPr>
          <w:spacing w:val="-2"/>
        </w:rPr>
        <w:t xml:space="preserve">violence </w:t>
      </w:r>
      <w:r w:rsidRPr="00EE1507">
        <w:rPr>
          <w:spacing w:val="-6"/>
        </w:rPr>
        <w:t xml:space="preserve">against </w:t>
      </w:r>
      <w:r w:rsidRPr="00EE1507">
        <w:rPr>
          <w:spacing w:val="-4"/>
        </w:rPr>
        <w:t xml:space="preserve">any </w:t>
      </w:r>
      <w:r w:rsidRPr="00EE1507">
        <w:rPr>
          <w:spacing w:val="-3"/>
        </w:rPr>
        <w:t xml:space="preserve">of the </w:t>
      </w:r>
      <w:r w:rsidRPr="00EE1507">
        <w:rPr>
          <w:spacing w:val="-5"/>
        </w:rPr>
        <w:t xml:space="preserve">persons </w:t>
      </w:r>
      <w:r w:rsidRPr="00EE1507">
        <w:rPr>
          <w:spacing w:val="-3"/>
        </w:rPr>
        <w:t xml:space="preserve">specified in </w:t>
      </w:r>
      <w:r w:rsidRPr="00EE1507">
        <w:rPr>
          <w:spacing w:val="-4"/>
        </w:rPr>
        <w:t xml:space="preserve">Clause </w:t>
      </w:r>
      <w:r w:rsidRPr="00EE1507">
        <w:rPr>
          <w:spacing w:val="-5"/>
        </w:rPr>
        <w:t xml:space="preserve">31.36 </w:t>
      </w:r>
      <w:r w:rsidRPr="00EE1507">
        <w:t xml:space="preserve">(as </w:t>
      </w:r>
      <w:r w:rsidRPr="00EE1507">
        <w:rPr>
          <w:spacing w:val="-3"/>
        </w:rPr>
        <w:t xml:space="preserve">read </w:t>
      </w:r>
      <w:r w:rsidRPr="00EE1507">
        <w:t xml:space="preserve">with </w:t>
      </w:r>
      <w:r w:rsidRPr="00EE1507">
        <w:rPr>
          <w:spacing w:val="-4"/>
        </w:rPr>
        <w:t>Clause</w:t>
      </w:r>
      <w:r w:rsidR="00C81B0D" w:rsidRPr="00EE1507">
        <w:rPr>
          <w:spacing w:val="-4"/>
        </w:rPr>
        <w:t xml:space="preserve"> </w:t>
      </w:r>
      <w:r w:rsidRPr="00EE1507">
        <w:rPr>
          <w:spacing w:val="-4"/>
        </w:rPr>
        <w:t>31.3</w:t>
      </w:r>
      <w:r w:rsidR="004E4CBD">
        <w:rPr>
          <w:spacing w:val="-4"/>
        </w:rPr>
        <w:t>7</w:t>
      </w:r>
      <w:r w:rsidRPr="00EE1507">
        <w:rPr>
          <w:spacing w:val="-4"/>
        </w:rPr>
        <w:t xml:space="preserve">) </w:t>
      </w:r>
      <w:r w:rsidRPr="00EE1507">
        <w:rPr>
          <w:spacing w:val="-3"/>
        </w:rPr>
        <w:t xml:space="preserve">or </w:t>
      </w:r>
      <w:r w:rsidRPr="00EE1507">
        <w:rPr>
          <w:spacing w:val="-4"/>
        </w:rPr>
        <w:t xml:space="preserve">behaved </w:t>
      </w:r>
      <w:r w:rsidRPr="00EE1507">
        <w:rPr>
          <w:spacing w:val="-3"/>
        </w:rPr>
        <w:t xml:space="preserve">in </w:t>
      </w:r>
      <w:r w:rsidRPr="00EE1507">
        <w:t xml:space="preserve">such a way </w:t>
      </w:r>
      <w:r w:rsidRPr="00EE1507">
        <w:rPr>
          <w:spacing w:val="-4"/>
        </w:rPr>
        <w:t xml:space="preserve">that any </w:t>
      </w:r>
      <w:r w:rsidRPr="00EE1507">
        <w:rPr>
          <w:spacing w:val="-3"/>
        </w:rPr>
        <w:t xml:space="preserve">of </w:t>
      </w:r>
      <w:r w:rsidRPr="00EE1507">
        <w:rPr>
          <w:spacing w:val="-5"/>
        </w:rPr>
        <w:t xml:space="preserve">those persons </w:t>
      </w:r>
      <w:r w:rsidRPr="00EE1507">
        <w:t xml:space="preserve">feared for </w:t>
      </w:r>
      <w:r w:rsidRPr="00EE1507">
        <w:rPr>
          <w:spacing w:val="-5"/>
        </w:rPr>
        <w:t xml:space="preserve">their </w:t>
      </w:r>
      <w:r w:rsidRPr="00EE1507">
        <w:t>safety;</w:t>
      </w:r>
      <w:r w:rsidRPr="00EE1507">
        <w:rPr>
          <w:spacing w:val="-37"/>
        </w:rPr>
        <w:t xml:space="preserve"> </w:t>
      </w:r>
      <w:r w:rsidRPr="00EE1507">
        <w:rPr>
          <w:spacing w:val="-4"/>
        </w:rPr>
        <w:t>and</w:t>
      </w:r>
    </w:p>
    <w:p w14:paraId="6087CD59" w14:textId="77777777" w:rsidR="00837652" w:rsidRPr="00EE1507" w:rsidRDefault="000231AE">
      <w:pPr>
        <w:pStyle w:val="BodyText"/>
        <w:tabs>
          <w:tab w:val="left" w:pos="4983"/>
        </w:tabs>
        <w:spacing w:before="127" w:line="376" w:lineRule="auto"/>
        <w:ind w:left="4983" w:right="949" w:hanging="1538"/>
      </w:pPr>
      <w:r w:rsidRPr="00EE1507">
        <w:rPr>
          <w:spacing w:val="-4"/>
        </w:rPr>
        <w:t>31.36A.2.2</w:t>
      </w:r>
      <w:r w:rsidRPr="00EE1507">
        <w:rPr>
          <w:spacing w:val="-4"/>
        </w:rPr>
        <w:tab/>
      </w:r>
      <w:r w:rsidRPr="00EE1507">
        <w:rPr>
          <w:spacing w:val="-3"/>
        </w:rPr>
        <w:t xml:space="preserve">the </w:t>
      </w:r>
      <w:r w:rsidRPr="00EE1507">
        <w:rPr>
          <w:spacing w:val="-5"/>
        </w:rPr>
        <w:t xml:space="preserve">other </w:t>
      </w:r>
      <w:r w:rsidRPr="00EE1507">
        <w:rPr>
          <w:spacing w:val="-3"/>
        </w:rPr>
        <w:t xml:space="preserve">provider of </w:t>
      </w:r>
      <w:r w:rsidRPr="00EE1507">
        <w:t xml:space="preserve">primary medical services </w:t>
      </w:r>
      <w:r w:rsidRPr="00EE1507">
        <w:rPr>
          <w:spacing w:val="-4"/>
        </w:rPr>
        <w:t xml:space="preserve">reported </w:t>
      </w:r>
      <w:r w:rsidRPr="00EE1507">
        <w:rPr>
          <w:spacing w:val="-3"/>
        </w:rPr>
        <w:t xml:space="preserve">the </w:t>
      </w:r>
      <w:r w:rsidRPr="00EE1507">
        <w:rPr>
          <w:spacing w:val="-4"/>
        </w:rPr>
        <w:t xml:space="preserve">incident </w:t>
      </w:r>
      <w:r w:rsidRPr="00EE1507">
        <w:t xml:space="preserve">to </w:t>
      </w:r>
      <w:r w:rsidRPr="00EE1507">
        <w:rPr>
          <w:spacing w:val="-3"/>
        </w:rPr>
        <w:t>the</w:t>
      </w:r>
      <w:r w:rsidRPr="00EE1507">
        <w:rPr>
          <w:spacing w:val="-40"/>
        </w:rPr>
        <w:t xml:space="preserve"> </w:t>
      </w:r>
      <w:r w:rsidRPr="00EE1507">
        <w:rPr>
          <w:spacing w:val="-4"/>
        </w:rPr>
        <w:t>police,</w:t>
      </w:r>
    </w:p>
    <w:p w14:paraId="54DDBDED" w14:textId="3FA9A5F1" w:rsidR="00837652" w:rsidRPr="00EE1507" w:rsidRDefault="000231AE">
      <w:pPr>
        <w:pStyle w:val="BodyText"/>
        <w:spacing w:before="111" w:line="357" w:lineRule="auto"/>
        <w:ind w:left="3413" w:right="682"/>
        <w:jc w:val="both"/>
      </w:pPr>
      <w:r w:rsidRPr="00EE1507">
        <w:rPr>
          <w:spacing w:val="-3"/>
        </w:rPr>
        <w:t xml:space="preserve">the </w:t>
      </w:r>
      <w:r w:rsidRPr="00EE1507">
        <w:t xml:space="preserve">Contractor may give </w:t>
      </w:r>
      <w:r w:rsidRPr="00EE1507">
        <w:rPr>
          <w:spacing w:val="-3"/>
        </w:rPr>
        <w:t xml:space="preserve">notice </w:t>
      </w:r>
      <w:r w:rsidRPr="00EE1507">
        <w:t xml:space="preserve">to </w:t>
      </w:r>
      <w:r w:rsidRPr="00EE1507">
        <w:rPr>
          <w:spacing w:val="-3"/>
        </w:rPr>
        <w:t xml:space="preserve">the Commissioner in </w:t>
      </w:r>
      <w:r w:rsidRPr="00EE1507">
        <w:t xml:space="preserve">accordance with </w:t>
      </w:r>
      <w:r w:rsidRPr="00EE1507">
        <w:rPr>
          <w:spacing w:val="-4"/>
        </w:rPr>
        <w:t>Clause</w:t>
      </w:r>
      <w:r w:rsidRPr="00EE1507">
        <w:rPr>
          <w:spacing w:val="58"/>
        </w:rPr>
        <w:t xml:space="preserve"> </w:t>
      </w:r>
      <w:r w:rsidRPr="00EE1507">
        <w:rPr>
          <w:spacing w:val="-5"/>
        </w:rPr>
        <w:t>31.3</w:t>
      </w:r>
      <w:r w:rsidR="003423AA">
        <w:rPr>
          <w:spacing w:val="-5"/>
        </w:rPr>
        <w:t>8</w:t>
      </w:r>
      <w:r w:rsidRPr="00EE1507">
        <w:rPr>
          <w:spacing w:val="-5"/>
        </w:rPr>
        <w:t xml:space="preserve"> </w:t>
      </w:r>
      <w:r w:rsidRPr="00EE1507">
        <w:rPr>
          <w:spacing w:val="-4"/>
        </w:rPr>
        <w:t xml:space="preserve">that </w:t>
      </w:r>
      <w:r w:rsidRPr="00EE1507">
        <w:rPr>
          <w:spacing w:val="-3"/>
        </w:rPr>
        <w:t xml:space="preserve">it wants </w:t>
      </w:r>
      <w:r w:rsidRPr="00EE1507">
        <w:t xml:space="preserve">to have </w:t>
      </w:r>
      <w:r w:rsidRPr="00EE1507">
        <w:rPr>
          <w:spacing w:val="2"/>
        </w:rPr>
        <w:t xml:space="preserve">the </w:t>
      </w:r>
      <w:r w:rsidRPr="00EE1507">
        <w:rPr>
          <w:spacing w:val="-5"/>
        </w:rPr>
        <w:t xml:space="preserve">person </w:t>
      </w:r>
      <w:r w:rsidRPr="00EE1507">
        <w:t xml:space="preserve">removed from </w:t>
      </w:r>
      <w:r w:rsidRPr="00EE1507">
        <w:rPr>
          <w:spacing w:val="-3"/>
        </w:rPr>
        <w:t xml:space="preserve">its </w:t>
      </w:r>
      <w:r w:rsidRPr="00EE1507">
        <w:rPr>
          <w:spacing w:val="-5"/>
        </w:rPr>
        <w:t xml:space="preserve">List </w:t>
      </w:r>
      <w:r w:rsidRPr="00EE1507">
        <w:rPr>
          <w:spacing w:val="-3"/>
        </w:rPr>
        <w:t xml:space="preserve">of Patients </w:t>
      </w:r>
      <w:r w:rsidRPr="00EE1507">
        <w:t xml:space="preserve">with immediate </w:t>
      </w:r>
      <w:r w:rsidRPr="00EE1507">
        <w:rPr>
          <w:spacing w:val="2"/>
        </w:rPr>
        <w:t>effect.</w:t>
      </w:r>
    </w:p>
    <w:p w14:paraId="59CC0AD5" w14:textId="57D1580C" w:rsidR="00837652" w:rsidRPr="00EE1507" w:rsidRDefault="000231AE">
      <w:pPr>
        <w:pStyle w:val="BodyText"/>
        <w:tabs>
          <w:tab w:val="left" w:pos="2163"/>
        </w:tabs>
        <w:spacing w:before="148" w:line="376" w:lineRule="auto"/>
        <w:ind w:left="2163" w:right="956" w:hanging="1442"/>
        <w:jc w:val="both"/>
      </w:pPr>
      <w:r w:rsidRPr="00EE1507">
        <w:rPr>
          <w:spacing w:val="-5"/>
        </w:rPr>
        <w:t>31.36B</w:t>
      </w:r>
      <w:r w:rsidRPr="00EE1507">
        <w:rPr>
          <w:spacing w:val="-5"/>
        </w:rPr>
        <w:tab/>
      </w:r>
      <w:r w:rsidRPr="00EE1507">
        <w:rPr>
          <w:spacing w:val="-3"/>
        </w:rPr>
        <w:t xml:space="preserve">The </w:t>
      </w:r>
      <w:r w:rsidRPr="00EE1507">
        <w:t xml:space="preserve">Contractor must </w:t>
      </w:r>
      <w:r w:rsidRPr="00EE1507">
        <w:rPr>
          <w:spacing w:val="-4"/>
        </w:rPr>
        <w:t xml:space="preserve">not </w:t>
      </w:r>
      <w:r w:rsidRPr="00EE1507">
        <w:t xml:space="preserve">give </w:t>
      </w:r>
      <w:r w:rsidRPr="00EE1507">
        <w:rPr>
          <w:spacing w:val="-3"/>
        </w:rPr>
        <w:t xml:space="preserve">notice </w:t>
      </w:r>
      <w:r w:rsidRPr="00EE1507">
        <w:t xml:space="preserve">to </w:t>
      </w:r>
      <w:r w:rsidRPr="00EE1507">
        <w:rPr>
          <w:spacing w:val="-3"/>
        </w:rPr>
        <w:t xml:space="preserve">the Commissioner </w:t>
      </w:r>
      <w:r w:rsidRPr="00EE1507">
        <w:rPr>
          <w:spacing w:val="-5"/>
        </w:rPr>
        <w:t xml:space="preserve">pursuant </w:t>
      </w:r>
      <w:r w:rsidRPr="00EE1507">
        <w:t xml:space="preserve">to </w:t>
      </w:r>
      <w:r w:rsidRPr="00EE1507">
        <w:rPr>
          <w:spacing w:val="-4"/>
        </w:rPr>
        <w:t xml:space="preserve">clause </w:t>
      </w:r>
      <w:r w:rsidRPr="00EE1507">
        <w:rPr>
          <w:spacing w:val="-5"/>
        </w:rPr>
        <w:t>31.36</w:t>
      </w:r>
      <w:r w:rsidR="00C75469">
        <w:rPr>
          <w:spacing w:val="-5"/>
        </w:rPr>
        <w:t>A</w:t>
      </w:r>
      <w:r w:rsidRPr="00EE1507">
        <w:rPr>
          <w:spacing w:val="-20"/>
        </w:rPr>
        <w:t xml:space="preserve"> </w:t>
      </w:r>
      <w:r w:rsidRPr="00EE1507">
        <w:rPr>
          <w:spacing w:val="-3"/>
        </w:rPr>
        <w:t>where:</w:t>
      </w:r>
    </w:p>
    <w:p w14:paraId="6CB4215D" w14:textId="008D7308" w:rsidR="00613AAC" w:rsidRPr="00EE1507" w:rsidRDefault="000231AE" w:rsidP="00613AAC">
      <w:pPr>
        <w:pStyle w:val="BodyText"/>
        <w:tabs>
          <w:tab w:val="left" w:pos="3605"/>
        </w:tabs>
        <w:spacing w:before="95" w:line="364" w:lineRule="auto"/>
        <w:ind w:left="3606" w:right="949" w:hanging="1442"/>
      </w:pPr>
      <w:r w:rsidRPr="00EE1507">
        <w:rPr>
          <w:spacing w:val="-4"/>
        </w:rPr>
        <w:t>31.36B.1</w:t>
      </w:r>
      <w:r w:rsidRPr="00EE1507">
        <w:rPr>
          <w:spacing w:val="-4"/>
        </w:rPr>
        <w:tab/>
      </w:r>
      <w:r w:rsidRPr="00EE1507">
        <w:t xml:space="preserve">a </w:t>
      </w:r>
      <w:r w:rsidRPr="00EE1507">
        <w:rPr>
          <w:spacing w:val="-5"/>
        </w:rPr>
        <w:t xml:space="preserve">person </w:t>
      </w:r>
      <w:r w:rsidRPr="00EE1507">
        <w:rPr>
          <w:spacing w:val="-4"/>
        </w:rPr>
        <w:t xml:space="preserve">mentioned </w:t>
      </w:r>
      <w:r w:rsidRPr="00EE1507">
        <w:rPr>
          <w:spacing w:val="-3"/>
        </w:rPr>
        <w:t xml:space="preserve">in </w:t>
      </w:r>
      <w:r w:rsidRPr="00EE1507">
        <w:rPr>
          <w:spacing w:val="-4"/>
        </w:rPr>
        <w:t xml:space="preserve">clause </w:t>
      </w:r>
      <w:r w:rsidRPr="00EE1507">
        <w:rPr>
          <w:spacing w:val="-5"/>
        </w:rPr>
        <w:t xml:space="preserve">31.36A </w:t>
      </w:r>
      <w:r w:rsidRPr="00EE1507">
        <w:t xml:space="preserve">was </w:t>
      </w:r>
      <w:r w:rsidRPr="00EE1507">
        <w:rPr>
          <w:spacing w:val="-4"/>
        </w:rPr>
        <w:t xml:space="preserve">allocated </w:t>
      </w:r>
      <w:r w:rsidRPr="00EE1507">
        <w:t xml:space="preserve">to a </w:t>
      </w:r>
      <w:r w:rsidRPr="00EE1507">
        <w:rPr>
          <w:spacing w:val="-5"/>
        </w:rPr>
        <w:t xml:space="preserve">Violent </w:t>
      </w:r>
      <w:r w:rsidRPr="00EE1507">
        <w:rPr>
          <w:spacing w:val="-4"/>
        </w:rPr>
        <w:t>Patient</w:t>
      </w:r>
      <w:r w:rsidR="00B51375" w:rsidRPr="00EE1507">
        <w:rPr>
          <w:spacing w:val="-4"/>
        </w:rPr>
        <w:t>s</w:t>
      </w:r>
      <w:r w:rsidRPr="00EE1507">
        <w:rPr>
          <w:spacing w:val="-4"/>
        </w:rPr>
        <w:t xml:space="preserve"> </w:t>
      </w:r>
      <w:r w:rsidRPr="00EE1507">
        <w:t xml:space="preserve">Scheme </w:t>
      </w:r>
      <w:r w:rsidRPr="00EE1507">
        <w:rPr>
          <w:spacing w:val="-5"/>
        </w:rPr>
        <w:t xml:space="preserve">set </w:t>
      </w:r>
      <w:r w:rsidRPr="00EE1507">
        <w:rPr>
          <w:spacing w:val="-3"/>
        </w:rPr>
        <w:t xml:space="preserve">up in </w:t>
      </w:r>
      <w:r w:rsidRPr="00EE1507">
        <w:t xml:space="preserve">accordance with </w:t>
      </w:r>
      <w:r w:rsidRPr="00EE1507">
        <w:rPr>
          <w:spacing w:val="-3"/>
        </w:rPr>
        <w:t xml:space="preserve">direction </w:t>
      </w:r>
      <w:r w:rsidR="00B51375" w:rsidRPr="00EE1507">
        <w:rPr>
          <w:spacing w:val="-3"/>
        </w:rPr>
        <w:t>3(1)(d)</w:t>
      </w:r>
      <w:r w:rsidRPr="00EE1507">
        <w:t xml:space="preserve"> </w:t>
      </w:r>
      <w:r w:rsidRPr="00EE1507">
        <w:rPr>
          <w:spacing w:val="-3"/>
        </w:rPr>
        <w:t xml:space="preserve">of the </w:t>
      </w:r>
      <w:r w:rsidRPr="00EE1507">
        <w:t xml:space="preserve">Primary Medical Services (Directed </w:t>
      </w:r>
      <w:r w:rsidRPr="00EE1507">
        <w:rPr>
          <w:spacing w:val="-3"/>
        </w:rPr>
        <w:t xml:space="preserve">Enhanced </w:t>
      </w:r>
      <w:r w:rsidRPr="00EE1507">
        <w:t xml:space="preserve">Services) </w:t>
      </w:r>
      <w:r w:rsidR="0022054D" w:rsidRPr="00EE1507">
        <w:t xml:space="preserve">(Wales) </w:t>
      </w:r>
      <w:r w:rsidRPr="00EE1507">
        <w:rPr>
          <w:spacing w:val="-3"/>
        </w:rPr>
        <w:t xml:space="preserve">Directions </w:t>
      </w:r>
      <w:r w:rsidRPr="00EE1507">
        <w:rPr>
          <w:spacing w:val="-5"/>
        </w:rPr>
        <w:t>20</w:t>
      </w:r>
      <w:r w:rsidR="0022054D" w:rsidRPr="00EE1507">
        <w:rPr>
          <w:spacing w:val="-5"/>
        </w:rPr>
        <w:t>07, as amended,</w:t>
      </w:r>
      <w:r w:rsidRPr="00EE1507">
        <w:rPr>
          <w:spacing w:val="-5"/>
        </w:rPr>
        <w:t xml:space="preserve"> </w:t>
      </w:r>
      <w:r w:rsidRPr="00EE1507">
        <w:t xml:space="preserve">to receive </w:t>
      </w:r>
      <w:r w:rsidR="0077216C" w:rsidRPr="00EE1507">
        <w:t>Primary Medical Services under that Scheme; and</w:t>
      </w:r>
    </w:p>
    <w:p w14:paraId="67210496" w14:textId="77777777" w:rsidR="00613AAC" w:rsidRPr="00EE1507" w:rsidRDefault="00613AAC" w:rsidP="00613AAC">
      <w:pPr>
        <w:pStyle w:val="NoSpacing"/>
      </w:pPr>
    </w:p>
    <w:p w14:paraId="1FE528D5" w14:textId="77777777" w:rsidR="00837652" w:rsidRPr="00EE1507" w:rsidRDefault="000231AE">
      <w:pPr>
        <w:pStyle w:val="BodyText"/>
        <w:spacing w:before="104" w:line="369" w:lineRule="auto"/>
        <w:ind w:left="3606" w:right="1441" w:hanging="1442"/>
        <w:jc w:val="both"/>
      </w:pPr>
      <w:r w:rsidRPr="00EE1507">
        <w:t>31.36B.2 the provider of the Scheme discharged that person because they were not considered to pose a risk of violence; or</w:t>
      </w:r>
    </w:p>
    <w:p w14:paraId="355C47D3" w14:textId="5D150EF3" w:rsidR="00837652" w:rsidRPr="00EE1507" w:rsidRDefault="000231AE">
      <w:pPr>
        <w:pStyle w:val="ListParagraph"/>
        <w:numPr>
          <w:ilvl w:val="1"/>
          <w:numId w:val="65"/>
        </w:numPr>
        <w:tabs>
          <w:tab w:val="left" w:pos="2747"/>
        </w:tabs>
        <w:spacing w:before="102" w:line="376" w:lineRule="auto"/>
        <w:ind w:right="1159" w:hanging="1442"/>
        <w:jc w:val="both"/>
        <w:rPr>
          <w:sz w:val="24"/>
        </w:rPr>
      </w:pPr>
      <w:r w:rsidRPr="00EE1507">
        <w:rPr>
          <w:sz w:val="24"/>
        </w:rPr>
        <w:t xml:space="preserve">B.3 </w:t>
      </w:r>
      <w:r w:rsidRPr="00EE1507">
        <w:rPr>
          <w:spacing w:val="-4"/>
          <w:sz w:val="24"/>
        </w:rPr>
        <w:t xml:space="preserve">that </w:t>
      </w:r>
      <w:r w:rsidRPr="00EE1507">
        <w:rPr>
          <w:spacing w:val="-5"/>
          <w:sz w:val="24"/>
        </w:rPr>
        <w:t xml:space="preserve">person </w:t>
      </w:r>
      <w:r w:rsidRPr="00EE1507">
        <w:rPr>
          <w:spacing w:val="-3"/>
          <w:sz w:val="24"/>
        </w:rPr>
        <w:t xml:space="preserve">successfully </w:t>
      </w:r>
      <w:r w:rsidRPr="00EE1507">
        <w:rPr>
          <w:spacing w:val="-6"/>
          <w:sz w:val="24"/>
        </w:rPr>
        <w:t xml:space="preserve">appealed </w:t>
      </w:r>
      <w:r w:rsidRPr="00EE1507">
        <w:rPr>
          <w:spacing w:val="-5"/>
          <w:sz w:val="24"/>
        </w:rPr>
        <w:t xml:space="preserve">their </w:t>
      </w:r>
      <w:r w:rsidRPr="00EE1507">
        <w:rPr>
          <w:spacing w:val="-4"/>
          <w:sz w:val="24"/>
        </w:rPr>
        <w:t xml:space="preserve">allocation </w:t>
      </w:r>
      <w:r w:rsidRPr="00EE1507">
        <w:rPr>
          <w:sz w:val="24"/>
        </w:rPr>
        <w:t xml:space="preserve">to a </w:t>
      </w:r>
      <w:r w:rsidRPr="00EE1507">
        <w:rPr>
          <w:spacing w:val="-5"/>
          <w:sz w:val="24"/>
        </w:rPr>
        <w:t xml:space="preserve">Violent </w:t>
      </w:r>
      <w:r w:rsidRPr="00EE1507">
        <w:rPr>
          <w:spacing w:val="-4"/>
          <w:sz w:val="24"/>
        </w:rPr>
        <w:t>Patient</w:t>
      </w:r>
      <w:r w:rsidR="0077216C" w:rsidRPr="00EE1507">
        <w:rPr>
          <w:sz w:val="24"/>
          <w:szCs w:val="24"/>
        </w:rPr>
        <w:t xml:space="preserve"> </w:t>
      </w:r>
      <w:r w:rsidRPr="00EE1507">
        <w:rPr>
          <w:sz w:val="24"/>
        </w:rPr>
        <w:t>Scheme.</w:t>
      </w:r>
    </w:p>
    <w:p w14:paraId="303C3854" w14:textId="77777777" w:rsidR="00837652" w:rsidRPr="00EE1507" w:rsidRDefault="000231AE">
      <w:pPr>
        <w:pStyle w:val="ListParagraph"/>
        <w:numPr>
          <w:ilvl w:val="1"/>
          <w:numId w:val="65"/>
        </w:numPr>
        <w:tabs>
          <w:tab w:val="left" w:pos="2227"/>
          <w:tab w:val="left" w:pos="2228"/>
        </w:tabs>
        <w:spacing w:before="127"/>
        <w:ind w:left="2228" w:hanging="1362"/>
        <w:jc w:val="both"/>
        <w:rPr>
          <w:sz w:val="24"/>
        </w:rPr>
      </w:pPr>
      <w:bookmarkStart w:id="126" w:name="_bookmark118"/>
      <w:bookmarkEnd w:id="126"/>
      <w:r w:rsidRPr="00EE1507">
        <w:rPr>
          <w:spacing w:val="-3"/>
          <w:sz w:val="24"/>
        </w:rPr>
        <w:t xml:space="preserve">The </w:t>
      </w:r>
      <w:r w:rsidRPr="00EE1507">
        <w:rPr>
          <w:spacing w:val="-5"/>
          <w:sz w:val="24"/>
        </w:rPr>
        <w:t xml:space="preserve">persons </w:t>
      </w:r>
      <w:r w:rsidRPr="00EE1507">
        <w:rPr>
          <w:sz w:val="24"/>
        </w:rPr>
        <w:t xml:space="preserve">referred to </w:t>
      </w:r>
      <w:r w:rsidRPr="00EE1507">
        <w:rPr>
          <w:spacing w:val="-3"/>
          <w:sz w:val="24"/>
        </w:rPr>
        <w:t xml:space="preserve">in </w:t>
      </w:r>
      <w:r w:rsidRPr="00EE1507">
        <w:rPr>
          <w:spacing w:val="-4"/>
          <w:sz w:val="24"/>
        </w:rPr>
        <w:t xml:space="preserve">Clause </w:t>
      </w:r>
      <w:hyperlink w:anchor="_bookmark117" w:history="1">
        <w:r w:rsidRPr="00EE1507">
          <w:rPr>
            <w:spacing w:val="-5"/>
            <w:sz w:val="24"/>
          </w:rPr>
          <w:t>31.36</w:t>
        </w:r>
        <w:r w:rsidRPr="00EE1507">
          <w:rPr>
            <w:spacing w:val="-23"/>
            <w:sz w:val="24"/>
          </w:rPr>
          <w:t xml:space="preserve"> </w:t>
        </w:r>
      </w:hyperlink>
      <w:r w:rsidRPr="00EE1507">
        <w:rPr>
          <w:spacing w:val="-3"/>
          <w:sz w:val="24"/>
        </w:rPr>
        <w:t>are:</w:t>
      </w:r>
    </w:p>
    <w:p w14:paraId="1149BDB8" w14:textId="77777777" w:rsidR="00837652" w:rsidRPr="00EE1507" w:rsidRDefault="00837652">
      <w:pPr>
        <w:pStyle w:val="BodyText"/>
        <w:spacing w:before="4"/>
        <w:rPr>
          <w:sz w:val="23"/>
        </w:rPr>
      </w:pPr>
    </w:p>
    <w:p w14:paraId="54FFEF18" w14:textId="77777777" w:rsidR="00837652" w:rsidRPr="00EE1507" w:rsidRDefault="000231AE">
      <w:pPr>
        <w:pStyle w:val="ListParagraph"/>
        <w:numPr>
          <w:ilvl w:val="2"/>
          <w:numId w:val="65"/>
        </w:numPr>
        <w:tabs>
          <w:tab w:val="left" w:pos="3365"/>
          <w:tab w:val="left" w:pos="3366"/>
        </w:tabs>
        <w:ind w:hanging="1363"/>
        <w:rPr>
          <w:sz w:val="24"/>
        </w:rPr>
      </w:pPr>
      <w:r w:rsidRPr="00EE1507">
        <w:rPr>
          <w:sz w:val="24"/>
        </w:rPr>
        <w:t>a medical</w:t>
      </w:r>
      <w:r w:rsidRPr="00EE1507">
        <w:rPr>
          <w:spacing w:val="-1"/>
          <w:sz w:val="24"/>
        </w:rPr>
        <w:t xml:space="preserve"> </w:t>
      </w:r>
      <w:r w:rsidRPr="00EE1507">
        <w:rPr>
          <w:spacing w:val="-4"/>
          <w:sz w:val="24"/>
        </w:rPr>
        <w:t>practitioner;</w:t>
      </w:r>
    </w:p>
    <w:p w14:paraId="79844ED8" w14:textId="77777777" w:rsidR="00837652" w:rsidRPr="00EE1507" w:rsidRDefault="00837652">
      <w:pPr>
        <w:pStyle w:val="BodyText"/>
        <w:spacing w:before="4"/>
        <w:rPr>
          <w:sz w:val="23"/>
        </w:rPr>
      </w:pPr>
    </w:p>
    <w:p w14:paraId="63D1C095" w14:textId="77777777" w:rsidR="00837652" w:rsidRPr="00EE1507" w:rsidRDefault="000231AE">
      <w:pPr>
        <w:pStyle w:val="ListParagraph"/>
        <w:numPr>
          <w:ilvl w:val="2"/>
          <w:numId w:val="65"/>
        </w:numPr>
        <w:tabs>
          <w:tab w:val="left" w:pos="3365"/>
          <w:tab w:val="left" w:pos="3366"/>
        </w:tabs>
        <w:spacing w:line="376" w:lineRule="auto"/>
        <w:ind w:right="930"/>
        <w:rPr>
          <w:sz w:val="24"/>
        </w:rPr>
      </w:pPr>
      <w:r w:rsidRPr="00EE1507">
        <w:rPr>
          <w:spacing w:val="-3"/>
          <w:sz w:val="24"/>
        </w:rPr>
        <w:t xml:space="preserve">in the </w:t>
      </w:r>
      <w:r w:rsidRPr="00EE1507">
        <w:rPr>
          <w:sz w:val="24"/>
        </w:rPr>
        <w:t xml:space="preserve">case </w:t>
      </w:r>
      <w:r w:rsidRPr="00EE1507">
        <w:rPr>
          <w:spacing w:val="-3"/>
          <w:sz w:val="24"/>
        </w:rPr>
        <w:t xml:space="preserve">of </w:t>
      </w:r>
      <w:r w:rsidRPr="00EE1507">
        <w:rPr>
          <w:sz w:val="24"/>
        </w:rPr>
        <w:t xml:space="preserve">a Contract with a </w:t>
      </w:r>
      <w:r w:rsidRPr="00EE1507">
        <w:rPr>
          <w:spacing w:val="-5"/>
          <w:sz w:val="24"/>
        </w:rPr>
        <w:t xml:space="preserve">partnership, </w:t>
      </w:r>
      <w:r w:rsidRPr="00EE1507">
        <w:rPr>
          <w:spacing w:val="-4"/>
          <w:sz w:val="24"/>
        </w:rPr>
        <w:t xml:space="preserve">any partner </w:t>
      </w:r>
      <w:r w:rsidRPr="00EE1507">
        <w:rPr>
          <w:spacing w:val="-3"/>
          <w:sz w:val="24"/>
        </w:rPr>
        <w:t xml:space="preserve">in </w:t>
      </w:r>
      <w:r w:rsidRPr="00EE1507">
        <w:rPr>
          <w:spacing w:val="-4"/>
          <w:sz w:val="24"/>
        </w:rPr>
        <w:lastRenderedPageBreak/>
        <w:t>that</w:t>
      </w:r>
      <w:r w:rsidRPr="00EE1507">
        <w:rPr>
          <w:spacing w:val="10"/>
          <w:sz w:val="24"/>
        </w:rPr>
        <w:t xml:space="preserve"> </w:t>
      </w:r>
      <w:r w:rsidRPr="00EE1507">
        <w:rPr>
          <w:spacing w:val="-5"/>
          <w:sz w:val="24"/>
        </w:rPr>
        <w:t>partnership;</w:t>
      </w:r>
    </w:p>
    <w:p w14:paraId="00D607BF" w14:textId="77777777" w:rsidR="00837652" w:rsidRPr="00EE1507" w:rsidRDefault="000231AE">
      <w:pPr>
        <w:pStyle w:val="ListParagraph"/>
        <w:numPr>
          <w:ilvl w:val="2"/>
          <w:numId w:val="65"/>
        </w:numPr>
        <w:tabs>
          <w:tab w:val="left" w:pos="3365"/>
          <w:tab w:val="left" w:pos="3366"/>
        </w:tabs>
        <w:spacing w:before="94" w:line="376" w:lineRule="auto"/>
        <w:ind w:right="1202"/>
        <w:rPr>
          <w:sz w:val="24"/>
        </w:rPr>
      </w:pPr>
      <w:r w:rsidRPr="00EE1507">
        <w:rPr>
          <w:spacing w:val="-3"/>
          <w:sz w:val="24"/>
        </w:rPr>
        <w:t xml:space="preserve">in the </w:t>
      </w:r>
      <w:r w:rsidRPr="00EE1507">
        <w:rPr>
          <w:sz w:val="24"/>
        </w:rPr>
        <w:t xml:space="preserve">case </w:t>
      </w:r>
      <w:r w:rsidRPr="00EE1507">
        <w:rPr>
          <w:spacing w:val="-3"/>
          <w:sz w:val="24"/>
        </w:rPr>
        <w:t xml:space="preserve">of </w:t>
      </w:r>
      <w:r w:rsidRPr="00EE1507">
        <w:rPr>
          <w:sz w:val="24"/>
        </w:rPr>
        <w:t xml:space="preserve">a Contract with a company, </w:t>
      </w:r>
      <w:r w:rsidRPr="00EE1507">
        <w:rPr>
          <w:spacing w:val="-4"/>
          <w:sz w:val="24"/>
        </w:rPr>
        <w:t xml:space="preserve">any </w:t>
      </w:r>
      <w:r w:rsidRPr="00EE1507">
        <w:rPr>
          <w:spacing w:val="-5"/>
          <w:sz w:val="24"/>
        </w:rPr>
        <w:t xml:space="preserve">legal </w:t>
      </w:r>
      <w:r w:rsidRPr="00EE1507">
        <w:rPr>
          <w:spacing w:val="-4"/>
          <w:sz w:val="24"/>
        </w:rPr>
        <w:t xml:space="preserve">and </w:t>
      </w:r>
      <w:r w:rsidRPr="00EE1507">
        <w:rPr>
          <w:spacing w:val="-3"/>
          <w:sz w:val="24"/>
        </w:rPr>
        <w:t xml:space="preserve">beneficial </w:t>
      </w:r>
      <w:r w:rsidRPr="00EE1507">
        <w:rPr>
          <w:spacing w:val="-4"/>
          <w:sz w:val="24"/>
        </w:rPr>
        <w:t xml:space="preserve">owner </w:t>
      </w:r>
      <w:r w:rsidRPr="00EE1507">
        <w:rPr>
          <w:spacing w:val="-3"/>
          <w:sz w:val="24"/>
        </w:rPr>
        <w:t xml:space="preserve">of </w:t>
      </w:r>
      <w:r w:rsidRPr="00EE1507">
        <w:rPr>
          <w:spacing w:val="-5"/>
          <w:sz w:val="24"/>
        </w:rPr>
        <w:t xml:space="preserve">shares </w:t>
      </w:r>
      <w:r w:rsidRPr="00EE1507">
        <w:rPr>
          <w:spacing w:val="-3"/>
          <w:sz w:val="24"/>
        </w:rPr>
        <w:t xml:space="preserve">in </w:t>
      </w:r>
      <w:r w:rsidRPr="00EE1507">
        <w:rPr>
          <w:spacing w:val="-4"/>
          <w:sz w:val="24"/>
        </w:rPr>
        <w:t>that</w:t>
      </w:r>
      <w:r w:rsidRPr="00EE1507">
        <w:rPr>
          <w:spacing w:val="-36"/>
          <w:sz w:val="24"/>
        </w:rPr>
        <w:t xml:space="preserve"> </w:t>
      </w:r>
      <w:r w:rsidRPr="00EE1507">
        <w:rPr>
          <w:sz w:val="24"/>
        </w:rPr>
        <w:t>company;</w:t>
      </w:r>
    </w:p>
    <w:p w14:paraId="2DF3E847" w14:textId="481C0715" w:rsidR="00837652" w:rsidRPr="00EE1507" w:rsidRDefault="000231AE">
      <w:pPr>
        <w:pStyle w:val="ListParagraph"/>
        <w:numPr>
          <w:ilvl w:val="2"/>
          <w:numId w:val="65"/>
        </w:numPr>
        <w:tabs>
          <w:tab w:val="left" w:pos="3365"/>
          <w:tab w:val="left" w:pos="3366"/>
        </w:tabs>
        <w:spacing w:before="127"/>
        <w:ind w:hanging="1363"/>
        <w:rPr>
          <w:sz w:val="24"/>
        </w:rPr>
      </w:pPr>
      <w:r w:rsidRPr="00EE1507">
        <w:rPr>
          <w:spacing w:val="-4"/>
          <w:sz w:val="24"/>
        </w:rPr>
        <w:t xml:space="preserve">any </w:t>
      </w:r>
      <w:r w:rsidRPr="00EE1507">
        <w:rPr>
          <w:sz w:val="24"/>
        </w:rPr>
        <w:t xml:space="preserve">member </w:t>
      </w:r>
      <w:r w:rsidRPr="00EE1507">
        <w:rPr>
          <w:spacing w:val="-3"/>
          <w:sz w:val="24"/>
        </w:rPr>
        <w:t>of the Contractor’s</w:t>
      </w:r>
      <w:r w:rsidR="00F466A9" w:rsidRPr="00EE1507">
        <w:rPr>
          <w:spacing w:val="-3"/>
          <w:sz w:val="24"/>
        </w:rPr>
        <w:t xml:space="preserve"> </w:t>
      </w:r>
      <w:r w:rsidRPr="00EE1507">
        <w:rPr>
          <w:sz w:val="24"/>
        </w:rPr>
        <w:t>staff;</w:t>
      </w:r>
    </w:p>
    <w:p w14:paraId="0122C6FC" w14:textId="77777777" w:rsidR="00837652" w:rsidRPr="00EE1507" w:rsidRDefault="00837652">
      <w:pPr>
        <w:pStyle w:val="BodyText"/>
        <w:spacing w:before="4"/>
        <w:rPr>
          <w:sz w:val="23"/>
        </w:rPr>
      </w:pPr>
    </w:p>
    <w:p w14:paraId="2E3872B3" w14:textId="77777777" w:rsidR="00837652" w:rsidRPr="00EE1507" w:rsidRDefault="000231AE">
      <w:pPr>
        <w:pStyle w:val="ListParagraph"/>
        <w:numPr>
          <w:ilvl w:val="2"/>
          <w:numId w:val="65"/>
        </w:numPr>
        <w:tabs>
          <w:tab w:val="left" w:pos="3365"/>
          <w:tab w:val="left" w:pos="3366"/>
        </w:tabs>
        <w:spacing w:line="362" w:lineRule="auto"/>
        <w:ind w:right="918"/>
        <w:rPr>
          <w:sz w:val="24"/>
        </w:rPr>
      </w:pPr>
      <w:r w:rsidRPr="00EE1507">
        <w:rPr>
          <w:spacing w:val="-4"/>
          <w:sz w:val="24"/>
        </w:rPr>
        <w:t xml:space="preserve">any </w:t>
      </w:r>
      <w:r w:rsidRPr="00EE1507">
        <w:rPr>
          <w:spacing w:val="-5"/>
          <w:sz w:val="24"/>
        </w:rPr>
        <w:t xml:space="preserve">person </w:t>
      </w:r>
      <w:r w:rsidRPr="00EE1507">
        <w:rPr>
          <w:sz w:val="24"/>
        </w:rPr>
        <w:t xml:space="preserve">employed </w:t>
      </w:r>
      <w:r w:rsidRPr="00EE1507">
        <w:rPr>
          <w:spacing w:val="-3"/>
          <w:sz w:val="24"/>
        </w:rPr>
        <w:t xml:space="preserve">or </w:t>
      </w:r>
      <w:r w:rsidRPr="00EE1507">
        <w:rPr>
          <w:spacing w:val="-6"/>
          <w:sz w:val="24"/>
        </w:rPr>
        <w:t xml:space="preserve">engaged </w:t>
      </w:r>
      <w:r w:rsidRPr="00EE1507">
        <w:rPr>
          <w:spacing w:val="-3"/>
          <w:sz w:val="24"/>
        </w:rPr>
        <w:t xml:space="preserve">by the Contractor </w:t>
      </w:r>
      <w:r w:rsidRPr="00EE1507">
        <w:rPr>
          <w:sz w:val="24"/>
        </w:rPr>
        <w:t xml:space="preserve">to perform </w:t>
      </w:r>
      <w:r w:rsidRPr="00EE1507">
        <w:rPr>
          <w:spacing w:val="-3"/>
          <w:sz w:val="24"/>
        </w:rPr>
        <w:t xml:space="preserve">or </w:t>
      </w:r>
      <w:r w:rsidRPr="00EE1507">
        <w:rPr>
          <w:spacing w:val="-6"/>
          <w:sz w:val="24"/>
        </w:rPr>
        <w:t xml:space="preserve">assist </w:t>
      </w:r>
      <w:r w:rsidRPr="00EE1507">
        <w:rPr>
          <w:spacing w:val="-3"/>
          <w:sz w:val="24"/>
        </w:rPr>
        <w:t xml:space="preserve">in the </w:t>
      </w:r>
      <w:r w:rsidRPr="00EE1507">
        <w:rPr>
          <w:sz w:val="24"/>
        </w:rPr>
        <w:t xml:space="preserve">performance </w:t>
      </w:r>
      <w:r w:rsidRPr="00EE1507">
        <w:rPr>
          <w:spacing w:val="-3"/>
          <w:sz w:val="24"/>
        </w:rPr>
        <w:t xml:space="preserve">of </w:t>
      </w:r>
      <w:r w:rsidRPr="00EE1507">
        <w:rPr>
          <w:sz w:val="24"/>
        </w:rPr>
        <w:t xml:space="preserve">Services </w:t>
      </w:r>
      <w:r w:rsidRPr="00EE1507">
        <w:rPr>
          <w:spacing w:val="-5"/>
          <w:sz w:val="24"/>
        </w:rPr>
        <w:t xml:space="preserve">under </w:t>
      </w:r>
      <w:r w:rsidRPr="00EE1507">
        <w:rPr>
          <w:spacing w:val="-3"/>
          <w:sz w:val="24"/>
        </w:rPr>
        <w:t xml:space="preserve">the </w:t>
      </w:r>
      <w:r w:rsidRPr="00EE1507">
        <w:rPr>
          <w:sz w:val="24"/>
        </w:rPr>
        <w:t>Contract;</w:t>
      </w:r>
      <w:r w:rsidRPr="00EE1507">
        <w:rPr>
          <w:spacing w:val="9"/>
          <w:sz w:val="24"/>
        </w:rPr>
        <w:t xml:space="preserve"> </w:t>
      </w:r>
      <w:r w:rsidRPr="00EE1507">
        <w:rPr>
          <w:spacing w:val="-3"/>
          <w:sz w:val="24"/>
        </w:rPr>
        <w:t>or</w:t>
      </w:r>
    </w:p>
    <w:p w14:paraId="46950140" w14:textId="77777777" w:rsidR="00837652" w:rsidRPr="00EE1507" w:rsidRDefault="000231AE">
      <w:pPr>
        <w:pStyle w:val="ListParagraph"/>
        <w:numPr>
          <w:ilvl w:val="2"/>
          <w:numId w:val="65"/>
        </w:numPr>
        <w:tabs>
          <w:tab w:val="left" w:pos="3365"/>
          <w:tab w:val="left" w:pos="3366"/>
        </w:tabs>
        <w:spacing w:before="127" w:line="369" w:lineRule="auto"/>
        <w:ind w:right="774"/>
        <w:rPr>
          <w:sz w:val="24"/>
        </w:rPr>
      </w:pPr>
      <w:r w:rsidRPr="00EE1507">
        <w:rPr>
          <w:spacing w:val="-4"/>
          <w:sz w:val="24"/>
        </w:rPr>
        <w:t xml:space="preserve">any </w:t>
      </w:r>
      <w:r w:rsidRPr="00EE1507">
        <w:rPr>
          <w:spacing w:val="-5"/>
          <w:sz w:val="24"/>
        </w:rPr>
        <w:t xml:space="preserve">other person present </w:t>
      </w:r>
      <w:r w:rsidRPr="00EE1507">
        <w:rPr>
          <w:spacing w:val="-3"/>
          <w:sz w:val="24"/>
        </w:rPr>
        <w:t xml:space="preserve">on the </w:t>
      </w:r>
      <w:r w:rsidRPr="00EE1507">
        <w:rPr>
          <w:sz w:val="24"/>
        </w:rPr>
        <w:t xml:space="preserve">Practice </w:t>
      </w:r>
      <w:r w:rsidRPr="00EE1507">
        <w:rPr>
          <w:spacing w:val="-3"/>
          <w:sz w:val="24"/>
        </w:rPr>
        <w:t xml:space="preserve">Premises or in the place </w:t>
      </w:r>
      <w:r w:rsidRPr="00EE1507">
        <w:rPr>
          <w:sz w:val="24"/>
        </w:rPr>
        <w:t xml:space="preserve">where </w:t>
      </w:r>
      <w:r w:rsidRPr="00EE1507">
        <w:rPr>
          <w:spacing w:val="-3"/>
          <w:sz w:val="24"/>
        </w:rPr>
        <w:t xml:space="preserve">the </w:t>
      </w:r>
      <w:r w:rsidRPr="00EE1507">
        <w:rPr>
          <w:spacing w:val="-4"/>
          <w:sz w:val="24"/>
        </w:rPr>
        <w:t xml:space="preserve">attendance </w:t>
      </w:r>
      <w:r w:rsidRPr="00EE1507">
        <w:rPr>
          <w:spacing w:val="-3"/>
          <w:sz w:val="24"/>
        </w:rPr>
        <w:t xml:space="preserve">of the </w:t>
      </w:r>
      <w:r w:rsidRPr="00EE1507">
        <w:rPr>
          <w:sz w:val="24"/>
        </w:rPr>
        <w:t xml:space="preserve">medical </w:t>
      </w:r>
      <w:r w:rsidRPr="00EE1507">
        <w:rPr>
          <w:spacing w:val="-4"/>
          <w:sz w:val="24"/>
        </w:rPr>
        <w:t xml:space="preserve">practitioner </w:t>
      </w:r>
      <w:r w:rsidRPr="00EE1507">
        <w:rPr>
          <w:spacing w:val="-3"/>
          <w:sz w:val="24"/>
        </w:rPr>
        <w:t xml:space="preserve">or </w:t>
      </w:r>
      <w:r w:rsidRPr="00EE1507">
        <w:rPr>
          <w:spacing w:val="-5"/>
          <w:sz w:val="24"/>
        </w:rPr>
        <w:t xml:space="preserve">other </w:t>
      </w:r>
      <w:r w:rsidRPr="00EE1507">
        <w:rPr>
          <w:spacing w:val="-4"/>
          <w:sz w:val="24"/>
        </w:rPr>
        <w:t xml:space="preserve">Health </w:t>
      </w:r>
      <w:r w:rsidRPr="00EE1507">
        <w:rPr>
          <w:sz w:val="24"/>
        </w:rPr>
        <w:t xml:space="preserve">Care </w:t>
      </w:r>
      <w:r w:rsidRPr="00EE1507">
        <w:rPr>
          <w:spacing w:val="-3"/>
          <w:sz w:val="24"/>
        </w:rPr>
        <w:t>Professional</w:t>
      </w:r>
      <w:r w:rsidRPr="00EE1507">
        <w:rPr>
          <w:spacing w:val="12"/>
          <w:sz w:val="24"/>
        </w:rPr>
        <w:t xml:space="preserve"> </w:t>
      </w:r>
      <w:r w:rsidRPr="00EE1507">
        <w:rPr>
          <w:sz w:val="24"/>
        </w:rPr>
        <w:t>occurs.</w:t>
      </w:r>
    </w:p>
    <w:p w14:paraId="5D5DD521" w14:textId="237C08B1" w:rsidR="00837652" w:rsidRPr="00EE1507" w:rsidRDefault="000231AE">
      <w:pPr>
        <w:pStyle w:val="ListParagraph"/>
        <w:numPr>
          <w:ilvl w:val="1"/>
          <w:numId w:val="64"/>
        </w:numPr>
        <w:tabs>
          <w:tab w:val="left" w:pos="1305"/>
          <w:tab w:val="left" w:pos="2147"/>
        </w:tabs>
        <w:spacing w:before="102" w:line="367" w:lineRule="auto"/>
        <w:ind w:right="730" w:hanging="1426"/>
        <w:jc w:val="left"/>
        <w:rPr>
          <w:sz w:val="24"/>
        </w:rPr>
      </w:pPr>
      <w:r w:rsidRPr="00EE1507">
        <w:rPr>
          <w:sz w:val="24"/>
        </w:rPr>
        <w:t>A</w:t>
      </w:r>
      <w:r w:rsidRPr="00EE1507">
        <w:rPr>
          <w:sz w:val="24"/>
        </w:rPr>
        <w:tab/>
      </w:r>
      <w:r w:rsidRPr="00EE1507">
        <w:rPr>
          <w:spacing w:val="-3"/>
          <w:sz w:val="24"/>
        </w:rPr>
        <w:t xml:space="preserve">For the </w:t>
      </w:r>
      <w:r w:rsidRPr="00EE1507">
        <w:rPr>
          <w:spacing w:val="-5"/>
          <w:sz w:val="24"/>
        </w:rPr>
        <w:t xml:space="preserve">purposes </w:t>
      </w:r>
      <w:r w:rsidRPr="00EE1507">
        <w:rPr>
          <w:spacing w:val="-3"/>
          <w:sz w:val="24"/>
        </w:rPr>
        <w:t xml:space="preserve">of </w:t>
      </w:r>
      <w:r w:rsidRPr="00EE1507">
        <w:rPr>
          <w:spacing w:val="-4"/>
          <w:sz w:val="24"/>
        </w:rPr>
        <w:t xml:space="preserve">Clause 31.36A, any </w:t>
      </w:r>
      <w:r w:rsidRPr="00EE1507">
        <w:rPr>
          <w:sz w:val="24"/>
        </w:rPr>
        <w:t xml:space="preserve">reference to </w:t>
      </w:r>
      <w:r w:rsidRPr="00EE1507">
        <w:rPr>
          <w:spacing w:val="-3"/>
          <w:sz w:val="24"/>
        </w:rPr>
        <w:t xml:space="preserve">“the </w:t>
      </w:r>
      <w:r w:rsidRPr="00EE1507">
        <w:rPr>
          <w:sz w:val="24"/>
        </w:rPr>
        <w:t xml:space="preserve">Contractor” </w:t>
      </w:r>
      <w:r w:rsidRPr="00EE1507">
        <w:rPr>
          <w:spacing w:val="-3"/>
          <w:sz w:val="24"/>
        </w:rPr>
        <w:t xml:space="preserve">in </w:t>
      </w:r>
      <w:r w:rsidRPr="00EE1507">
        <w:rPr>
          <w:spacing w:val="-4"/>
          <w:sz w:val="24"/>
        </w:rPr>
        <w:t xml:space="preserve">Clause </w:t>
      </w:r>
      <w:r w:rsidRPr="00EE1507">
        <w:rPr>
          <w:spacing w:val="-5"/>
          <w:sz w:val="24"/>
        </w:rPr>
        <w:t xml:space="preserve">31.36 </w:t>
      </w:r>
      <w:r w:rsidRPr="00EE1507">
        <w:rPr>
          <w:spacing w:val="-3"/>
          <w:sz w:val="24"/>
        </w:rPr>
        <w:t xml:space="preserve">is </w:t>
      </w:r>
      <w:r w:rsidRPr="00EE1507">
        <w:rPr>
          <w:sz w:val="24"/>
        </w:rPr>
        <w:t xml:space="preserve">to </w:t>
      </w:r>
      <w:r w:rsidRPr="00EE1507">
        <w:rPr>
          <w:spacing w:val="-3"/>
          <w:sz w:val="24"/>
        </w:rPr>
        <w:t xml:space="preserve">be read as </w:t>
      </w:r>
      <w:r w:rsidRPr="00EE1507">
        <w:rPr>
          <w:sz w:val="24"/>
        </w:rPr>
        <w:t xml:space="preserve">a reference to </w:t>
      </w:r>
      <w:r w:rsidRPr="00EE1507">
        <w:rPr>
          <w:spacing w:val="-3"/>
          <w:sz w:val="24"/>
        </w:rPr>
        <w:t xml:space="preserve">the </w:t>
      </w:r>
      <w:r w:rsidRPr="00EE1507">
        <w:rPr>
          <w:spacing w:val="-5"/>
          <w:sz w:val="24"/>
        </w:rPr>
        <w:t xml:space="preserve">other </w:t>
      </w:r>
      <w:r w:rsidRPr="00EE1507">
        <w:rPr>
          <w:spacing w:val="-3"/>
          <w:sz w:val="24"/>
        </w:rPr>
        <w:t xml:space="preserve">provider of </w:t>
      </w:r>
      <w:r w:rsidRPr="00EE1507">
        <w:rPr>
          <w:sz w:val="24"/>
        </w:rPr>
        <w:t xml:space="preserve">primary medical services referred to </w:t>
      </w:r>
      <w:r w:rsidRPr="00EE1507">
        <w:rPr>
          <w:spacing w:val="-3"/>
          <w:sz w:val="24"/>
        </w:rPr>
        <w:t xml:space="preserve">in </w:t>
      </w:r>
      <w:r w:rsidRPr="00EE1507">
        <w:rPr>
          <w:spacing w:val="-4"/>
          <w:sz w:val="24"/>
        </w:rPr>
        <w:t xml:space="preserve">Clause </w:t>
      </w:r>
      <w:r w:rsidRPr="00EE1507">
        <w:rPr>
          <w:spacing w:val="-5"/>
          <w:sz w:val="24"/>
        </w:rPr>
        <w:t>31.3</w:t>
      </w:r>
      <w:r w:rsidR="00803F19">
        <w:rPr>
          <w:spacing w:val="-5"/>
          <w:sz w:val="24"/>
        </w:rPr>
        <w:t>6A</w:t>
      </w:r>
      <w:r w:rsidRPr="00EE1507">
        <w:rPr>
          <w:spacing w:val="-5"/>
          <w:sz w:val="24"/>
        </w:rPr>
        <w:t xml:space="preserve">, </w:t>
      </w:r>
      <w:r w:rsidRPr="00EE1507">
        <w:rPr>
          <w:spacing w:val="-4"/>
          <w:sz w:val="24"/>
        </w:rPr>
        <w:t xml:space="preserve">and Clause </w:t>
      </w:r>
      <w:r w:rsidRPr="00EE1507">
        <w:rPr>
          <w:spacing w:val="-5"/>
          <w:sz w:val="24"/>
        </w:rPr>
        <w:t>31.3</w:t>
      </w:r>
      <w:r w:rsidR="00C75469">
        <w:rPr>
          <w:spacing w:val="-5"/>
          <w:sz w:val="24"/>
        </w:rPr>
        <w:t>7</w:t>
      </w:r>
      <w:r w:rsidRPr="00EE1507">
        <w:rPr>
          <w:spacing w:val="-5"/>
          <w:sz w:val="24"/>
        </w:rPr>
        <w:t xml:space="preserve"> </w:t>
      </w:r>
      <w:r w:rsidRPr="00EE1507">
        <w:rPr>
          <w:spacing w:val="-3"/>
          <w:sz w:val="24"/>
        </w:rPr>
        <w:t xml:space="preserve">is </w:t>
      </w:r>
      <w:r w:rsidRPr="00EE1507">
        <w:rPr>
          <w:sz w:val="24"/>
        </w:rPr>
        <w:t xml:space="preserve">to </w:t>
      </w:r>
      <w:r w:rsidRPr="00EE1507">
        <w:rPr>
          <w:spacing w:val="-3"/>
          <w:sz w:val="24"/>
        </w:rPr>
        <w:t xml:space="preserve">be </w:t>
      </w:r>
      <w:r w:rsidRPr="00EE1507">
        <w:rPr>
          <w:spacing w:val="-4"/>
          <w:sz w:val="24"/>
        </w:rPr>
        <w:t>construed</w:t>
      </w:r>
      <w:r w:rsidRPr="00EE1507">
        <w:rPr>
          <w:spacing w:val="3"/>
          <w:sz w:val="24"/>
        </w:rPr>
        <w:t xml:space="preserve"> </w:t>
      </w:r>
      <w:r w:rsidRPr="00EE1507">
        <w:rPr>
          <w:sz w:val="24"/>
        </w:rPr>
        <w:t>accordingly.</w:t>
      </w:r>
    </w:p>
    <w:p w14:paraId="18FEAD30" w14:textId="3371601C" w:rsidR="00837652" w:rsidRPr="00EE1507" w:rsidRDefault="000231AE">
      <w:pPr>
        <w:pStyle w:val="ListParagraph"/>
        <w:numPr>
          <w:ilvl w:val="1"/>
          <w:numId w:val="64"/>
        </w:numPr>
        <w:tabs>
          <w:tab w:val="left" w:pos="2227"/>
          <w:tab w:val="left" w:pos="2228"/>
        </w:tabs>
        <w:spacing w:before="211" w:line="362" w:lineRule="auto"/>
        <w:ind w:left="2228" w:right="734" w:hanging="1362"/>
        <w:jc w:val="left"/>
        <w:rPr>
          <w:sz w:val="24"/>
        </w:rPr>
      </w:pPr>
      <w:r w:rsidRPr="00EE1507">
        <w:rPr>
          <w:sz w:val="24"/>
        </w:rPr>
        <w:t xml:space="preserve">Notification </w:t>
      </w:r>
      <w:r w:rsidRPr="00EE1507">
        <w:rPr>
          <w:spacing w:val="-5"/>
          <w:sz w:val="24"/>
        </w:rPr>
        <w:t xml:space="preserve">under </w:t>
      </w:r>
      <w:r w:rsidRPr="00EE1507">
        <w:rPr>
          <w:spacing w:val="-4"/>
          <w:sz w:val="24"/>
        </w:rPr>
        <w:t xml:space="preserve">Clause </w:t>
      </w:r>
      <w:hyperlink w:anchor="_bookmark117" w:history="1">
        <w:r w:rsidRPr="00EE1507">
          <w:rPr>
            <w:spacing w:val="-5"/>
            <w:sz w:val="24"/>
          </w:rPr>
          <w:t xml:space="preserve">31.36 </w:t>
        </w:r>
      </w:hyperlink>
      <w:r w:rsidRPr="00EE1507">
        <w:rPr>
          <w:spacing w:val="-3"/>
          <w:sz w:val="24"/>
        </w:rPr>
        <w:t xml:space="preserve">or </w:t>
      </w:r>
      <w:r w:rsidRPr="00EE1507">
        <w:rPr>
          <w:spacing w:val="-5"/>
          <w:sz w:val="24"/>
        </w:rPr>
        <w:t xml:space="preserve">31.36A </w:t>
      </w:r>
      <w:r w:rsidRPr="00EE1507">
        <w:rPr>
          <w:sz w:val="24"/>
        </w:rPr>
        <w:t xml:space="preserve">may </w:t>
      </w:r>
      <w:r w:rsidRPr="00EE1507">
        <w:rPr>
          <w:spacing w:val="-3"/>
          <w:sz w:val="24"/>
        </w:rPr>
        <w:t xml:space="preserve">be given by </w:t>
      </w:r>
      <w:r w:rsidRPr="00EE1507">
        <w:rPr>
          <w:spacing w:val="-4"/>
          <w:sz w:val="24"/>
        </w:rPr>
        <w:t xml:space="preserve">any </w:t>
      </w:r>
      <w:r w:rsidRPr="00EE1507">
        <w:rPr>
          <w:sz w:val="24"/>
        </w:rPr>
        <w:t xml:space="preserve">means </w:t>
      </w:r>
      <w:r w:rsidRPr="00EE1507">
        <w:rPr>
          <w:spacing w:val="-4"/>
          <w:sz w:val="24"/>
        </w:rPr>
        <w:t xml:space="preserve">including </w:t>
      </w:r>
      <w:r w:rsidRPr="00EE1507">
        <w:rPr>
          <w:spacing w:val="-5"/>
          <w:sz w:val="24"/>
        </w:rPr>
        <w:t xml:space="preserve">telephone </w:t>
      </w:r>
      <w:r w:rsidRPr="00EE1507">
        <w:rPr>
          <w:spacing w:val="-3"/>
          <w:sz w:val="24"/>
        </w:rPr>
        <w:t xml:space="preserve">or </w:t>
      </w:r>
      <w:r w:rsidRPr="00EE1507">
        <w:rPr>
          <w:sz w:val="24"/>
        </w:rPr>
        <w:t xml:space="preserve">fax </w:t>
      </w:r>
      <w:r w:rsidRPr="00EE1507">
        <w:rPr>
          <w:spacing w:val="-4"/>
          <w:sz w:val="24"/>
        </w:rPr>
        <w:t xml:space="preserve">but </w:t>
      </w:r>
      <w:r w:rsidRPr="00EE1507">
        <w:rPr>
          <w:spacing w:val="-3"/>
          <w:sz w:val="24"/>
        </w:rPr>
        <w:t xml:space="preserve">if </w:t>
      </w:r>
      <w:r w:rsidRPr="00EE1507">
        <w:rPr>
          <w:spacing w:val="-4"/>
          <w:sz w:val="24"/>
        </w:rPr>
        <w:t xml:space="preserve">not </w:t>
      </w:r>
      <w:r w:rsidRPr="00EE1507">
        <w:rPr>
          <w:spacing w:val="-3"/>
          <w:sz w:val="24"/>
        </w:rPr>
        <w:t xml:space="preserve">given in writing </w:t>
      </w:r>
      <w:r w:rsidRPr="00EE1507">
        <w:rPr>
          <w:sz w:val="24"/>
        </w:rPr>
        <w:t xml:space="preserve">such </w:t>
      </w:r>
      <w:r w:rsidRPr="00EE1507">
        <w:rPr>
          <w:spacing w:val="-3"/>
          <w:sz w:val="24"/>
        </w:rPr>
        <w:t xml:space="preserve">notification </w:t>
      </w:r>
      <w:r w:rsidRPr="00EE1507">
        <w:rPr>
          <w:spacing w:val="-6"/>
          <w:sz w:val="24"/>
        </w:rPr>
        <w:t xml:space="preserve">shall subsequently </w:t>
      </w:r>
      <w:r w:rsidRPr="00EE1507">
        <w:rPr>
          <w:spacing w:val="-3"/>
          <w:sz w:val="24"/>
        </w:rPr>
        <w:t xml:space="preserve">be </w:t>
      </w:r>
      <w:r w:rsidRPr="00EE1507">
        <w:rPr>
          <w:sz w:val="24"/>
        </w:rPr>
        <w:t xml:space="preserve">confirmed </w:t>
      </w:r>
      <w:r w:rsidRPr="00EE1507">
        <w:rPr>
          <w:spacing w:val="-3"/>
          <w:sz w:val="24"/>
        </w:rPr>
        <w:t xml:space="preserve">in writing </w:t>
      </w:r>
      <w:r w:rsidRPr="00EE1507">
        <w:rPr>
          <w:spacing w:val="-4"/>
          <w:sz w:val="24"/>
        </w:rPr>
        <w:t xml:space="preserve">within </w:t>
      </w:r>
      <w:r w:rsidRPr="00EE1507">
        <w:rPr>
          <w:spacing w:val="-3"/>
          <w:sz w:val="24"/>
        </w:rPr>
        <w:t>seven</w:t>
      </w:r>
      <w:r w:rsidR="00EB4468" w:rsidRPr="00EE1507">
        <w:rPr>
          <w:spacing w:val="60"/>
          <w:sz w:val="24"/>
        </w:rPr>
        <w:t xml:space="preserve"> </w:t>
      </w:r>
      <w:r w:rsidRPr="00EE1507">
        <w:rPr>
          <w:sz w:val="24"/>
        </w:rPr>
        <w:t xml:space="preserve">(7) days </w:t>
      </w:r>
      <w:r w:rsidRPr="00EE1507">
        <w:rPr>
          <w:spacing w:val="-3"/>
          <w:sz w:val="24"/>
        </w:rPr>
        <w:t xml:space="preserve">(and </w:t>
      </w:r>
      <w:r w:rsidRPr="00EE1507">
        <w:rPr>
          <w:sz w:val="24"/>
        </w:rPr>
        <w:t xml:space="preserve">for </w:t>
      </w:r>
      <w:r w:rsidRPr="00EE1507">
        <w:rPr>
          <w:spacing w:val="-4"/>
          <w:sz w:val="24"/>
        </w:rPr>
        <w:t xml:space="preserve">this </w:t>
      </w:r>
      <w:r w:rsidRPr="00EE1507">
        <w:rPr>
          <w:spacing w:val="-5"/>
          <w:sz w:val="24"/>
        </w:rPr>
        <w:t xml:space="preserve">purpose </w:t>
      </w:r>
      <w:r w:rsidRPr="00EE1507">
        <w:rPr>
          <w:sz w:val="24"/>
        </w:rPr>
        <w:t xml:space="preserve">a faxed </w:t>
      </w:r>
      <w:r w:rsidRPr="00EE1507">
        <w:rPr>
          <w:spacing w:val="-3"/>
          <w:sz w:val="24"/>
        </w:rPr>
        <w:t xml:space="preserve">notification is </w:t>
      </w:r>
      <w:r w:rsidRPr="00EE1507">
        <w:rPr>
          <w:spacing w:val="-4"/>
          <w:sz w:val="24"/>
        </w:rPr>
        <w:t xml:space="preserve">not </w:t>
      </w:r>
      <w:r w:rsidRPr="00EE1507">
        <w:rPr>
          <w:sz w:val="24"/>
        </w:rPr>
        <w:t xml:space="preserve">a </w:t>
      </w:r>
      <w:r w:rsidRPr="00EE1507">
        <w:rPr>
          <w:spacing w:val="-3"/>
          <w:sz w:val="24"/>
        </w:rPr>
        <w:t>written</w:t>
      </w:r>
      <w:r w:rsidRPr="00EE1507">
        <w:rPr>
          <w:spacing w:val="-22"/>
          <w:sz w:val="24"/>
        </w:rPr>
        <w:t xml:space="preserve"> </w:t>
      </w:r>
      <w:r w:rsidRPr="00EE1507">
        <w:rPr>
          <w:spacing w:val="-4"/>
          <w:sz w:val="24"/>
        </w:rPr>
        <w:t>one).</w:t>
      </w:r>
    </w:p>
    <w:p w14:paraId="7D46C507" w14:textId="77777777" w:rsidR="00837652" w:rsidRPr="00EE1507" w:rsidRDefault="000231AE">
      <w:pPr>
        <w:pStyle w:val="ListParagraph"/>
        <w:numPr>
          <w:ilvl w:val="1"/>
          <w:numId w:val="64"/>
        </w:numPr>
        <w:tabs>
          <w:tab w:val="left" w:pos="2227"/>
          <w:tab w:val="left" w:pos="2228"/>
        </w:tabs>
        <w:spacing w:before="127" w:line="376" w:lineRule="auto"/>
        <w:ind w:left="2228" w:right="1084" w:hanging="1362"/>
        <w:jc w:val="left"/>
        <w:rPr>
          <w:sz w:val="24"/>
        </w:rPr>
      </w:pPr>
      <w:r w:rsidRPr="00EE1507">
        <w:rPr>
          <w:spacing w:val="-3"/>
          <w:sz w:val="24"/>
        </w:rPr>
        <w:t xml:space="preserve">The Commissioner </w:t>
      </w:r>
      <w:r w:rsidRPr="00EE1507">
        <w:rPr>
          <w:spacing w:val="-6"/>
          <w:sz w:val="24"/>
        </w:rPr>
        <w:t xml:space="preserve">shall </w:t>
      </w:r>
      <w:r w:rsidRPr="00EE1507">
        <w:rPr>
          <w:spacing w:val="-3"/>
          <w:sz w:val="24"/>
        </w:rPr>
        <w:t xml:space="preserve">acknowledge in writing receipt of </w:t>
      </w:r>
      <w:r w:rsidRPr="00EE1507">
        <w:rPr>
          <w:sz w:val="24"/>
        </w:rPr>
        <w:t xml:space="preserve">a </w:t>
      </w:r>
      <w:r w:rsidRPr="00EE1507">
        <w:rPr>
          <w:spacing w:val="-5"/>
          <w:sz w:val="24"/>
        </w:rPr>
        <w:t xml:space="preserve">request </w:t>
      </w:r>
      <w:r w:rsidRPr="00EE1507">
        <w:rPr>
          <w:sz w:val="24"/>
        </w:rPr>
        <w:t xml:space="preserve">from </w:t>
      </w:r>
      <w:r w:rsidRPr="00EE1507">
        <w:rPr>
          <w:spacing w:val="-3"/>
          <w:sz w:val="24"/>
        </w:rPr>
        <w:t xml:space="preserve">the Contractor </w:t>
      </w:r>
      <w:r w:rsidRPr="00EE1507">
        <w:rPr>
          <w:spacing w:val="-5"/>
          <w:sz w:val="24"/>
        </w:rPr>
        <w:t xml:space="preserve">under </w:t>
      </w:r>
      <w:r w:rsidRPr="00EE1507">
        <w:rPr>
          <w:spacing w:val="-4"/>
          <w:sz w:val="24"/>
        </w:rPr>
        <w:t xml:space="preserve">Clause </w:t>
      </w:r>
      <w:hyperlink w:anchor="_bookmark117" w:history="1">
        <w:r w:rsidRPr="00EE1507">
          <w:rPr>
            <w:spacing w:val="-5"/>
            <w:sz w:val="24"/>
          </w:rPr>
          <w:t xml:space="preserve">31.36 </w:t>
        </w:r>
      </w:hyperlink>
      <w:r w:rsidRPr="00EE1507">
        <w:rPr>
          <w:spacing w:val="-3"/>
          <w:sz w:val="24"/>
        </w:rPr>
        <w:t>or</w:t>
      </w:r>
      <w:r w:rsidRPr="00EE1507">
        <w:rPr>
          <w:spacing w:val="-10"/>
          <w:sz w:val="24"/>
        </w:rPr>
        <w:t xml:space="preserve"> </w:t>
      </w:r>
      <w:r w:rsidRPr="00EE1507">
        <w:rPr>
          <w:spacing w:val="-4"/>
          <w:sz w:val="24"/>
        </w:rPr>
        <w:t>31.36A.</w:t>
      </w:r>
    </w:p>
    <w:p w14:paraId="695A5F6D" w14:textId="77777777" w:rsidR="00EB4468" w:rsidRPr="00803F19" w:rsidRDefault="00EB4468" w:rsidP="00803F19">
      <w:pPr>
        <w:pStyle w:val="NoSpacing"/>
      </w:pPr>
    </w:p>
    <w:p w14:paraId="1C4CB74A" w14:textId="77777777" w:rsidR="00837652" w:rsidRPr="00EE1507" w:rsidRDefault="000231AE" w:rsidP="00803F19">
      <w:pPr>
        <w:pStyle w:val="ListParagraph"/>
        <w:numPr>
          <w:ilvl w:val="1"/>
          <w:numId w:val="64"/>
        </w:numPr>
        <w:tabs>
          <w:tab w:val="left" w:pos="2227"/>
          <w:tab w:val="left" w:pos="2228"/>
        </w:tabs>
        <w:spacing w:before="104" w:line="362" w:lineRule="auto"/>
        <w:ind w:left="2228" w:right="827" w:hanging="1362"/>
        <w:jc w:val="both"/>
        <w:rPr>
          <w:sz w:val="24"/>
        </w:rPr>
      </w:pPr>
      <w:bookmarkStart w:id="127" w:name="_bookmark119"/>
      <w:bookmarkEnd w:id="127"/>
      <w:r w:rsidRPr="00EE1507">
        <w:rPr>
          <w:sz w:val="24"/>
        </w:rPr>
        <w:t xml:space="preserve">A removal </w:t>
      </w:r>
      <w:r w:rsidRPr="00EE1507">
        <w:rPr>
          <w:spacing w:val="-5"/>
          <w:sz w:val="24"/>
        </w:rPr>
        <w:t xml:space="preserve">requested </w:t>
      </w:r>
      <w:r w:rsidRPr="00EE1507">
        <w:rPr>
          <w:spacing w:val="-3"/>
          <w:sz w:val="24"/>
        </w:rPr>
        <w:t xml:space="preserve">in </w:t>
      </w:r>
      <w:r w:rsidRPr="00EE1507">
        <w:rPr>
          <w:sz w:val="24"/>
        </w:rPr>
        <w:t xml:space="preserve">accordance with </w:t>
      </w:r>
      <w:r w:rsidRPr="00EE1507">
        <w:rPr>
          <w:spacing w:val="-4"/>
          <w:sz w:val="24"/>
        </w:rPr>
        <w:t xml:space="preserve">Clause </w:t>
      </w:r>
      <w:hyperlink w:anchor="_bookmark117" w:history="1">
        <w:r w:rsidRPr="00EE1507">
          <w:rPr>
            <w:spacing w:val="-5"/>
            <w:sz w:val="24"/>
          </w:rPr>
          <w:t xml:space="preserve">31.36 </w:t>
        </w:r>
      </w:hyperlink>
      <w:r w:rsidRPr="00EE1507">
        <w:rPr>
          <w:spacing w:val="-3"/>
          <w:sz w:val="24"/>
        </w:rPr>
        <w:t xml:space="preserve">or </w:t>
      </w:r>
      <w:r w:rsidRPr="00EE1507">
        <w:rPr>
          <w:spacing w:val="-5"/>
          <w:sz w:val="24"/>
        </w:rPr>
        <w:t xml:space="preserve">31.36A </w:t>
      </w:r>
      <w:r w:rsidRPr="00EE1507">
        <w:rPr>
          <w:spacing w:val="-6"/>
          <w:sz w:val="24"/>
        </w:rPr>
        <w:t xml:space="preserve">shall </w:t>
      </w:r>
      <w:r w:rsidRPr="00EE1507">
        <w:rPr>
          <w:sz w:val="24"/>
        </w:rPr>
        <w:t xml:space="preserve">take </w:t>
      </w:r>
      <w:r w:rsidRPr="00EE1507">
        <w:rPr>
          <w:spacing w:val="3"/>
          <w:sz w:val="24"/>
        </w:rPr>
        <w:t xml:space="preserve">effect </w:t>
      </w:r>
      <w:r w:rsidRPr="00EE1507">
        <w:rPr>
          <w:spacing w:val="-3"/>
          <w:sz w:val="24"/>
        </w:rPr>
        <w:t xml:space="preserve">at the </w:t>
      </w:r>
      <w:r w:rsidRPr="00EE1507">
        <w:rPr>
          <w:sz w:val="24"/>
        </w:rPr>
        <w:t xml:space="preserve">time </w:t>
      </w:r>
      <w:r w:rsidRPr="00EE1507">
        <w:rPr>
          <w:spacing w:val="-3"/>
          <w:sz w:val="24"/>
        </w:rPr>
        <w:t xml:space="preserve">the Contractor </w:t>
      </w:r>
      <w:r w:rsidRPr="00EE1507">
        <w:rPr>
          <w:sz w:val="24"/>
        </w:rPr>
        <w:t xml:space="preserve">makes </w:t>
      </w:r>
      <w:r w:rsidRPr="00EE1507">
        <w:rPr>
          <w:spacing w:val="-3"/>
          <w:sz w:val="24"/>
        </w:rPr>
        <w:t xml:space="preserve">the </w:t>
      </w:r>
      <w:r w:rsidRPr="00EE1507">
        <w:rPr>
          <w:spacing w:val="-5"/>
          <w:sz w:val="24"/>
        </w:rPr>
        <w:t xml:space="preserve">telephone </w:t>
      </w:r>
      <w:r w:rsidRPr="00EE1507">
        <w:rPr>
          <w:sz w:val="24"/>
        </w:rPr>
        <w:t xml:space="preserve">call to </w:t>
      </w:r>
      <w:r w:rsidRPr="00EE1507">
        <w:rPr>
          <w:spacing w:val="-3"/>
          <w:sz w:val="24"/>
        </w:rPr>
        <w:t xml:space="preserve">the Commissioner, or </w:t>
      </w:r>
      <w:r w:rsidRPr="00EE1507">
        <w:rPr>
          <w:spacing w:val="-6"/>
          <w:sz w:val="24"/>
        </w:rPr>
        <w:t xml:space="preserve">sends </w:t>
      </w:r>
      <w:r w:rsidRPr="00EE1507">
        <w:rPr>
          <w:spacing w:val="-3"/>
          <w:sz w:val="24"/>
        </w:rPr>
        <w:t xml:space="preserve">or delivers the notification </w:t>
      </w:r>
      <w:r w:rsidRPr="00EE1507">
        <w:rPr>
          <w:sz w:val="24"/>
        </w:rPr>
        <w:t xml:space="preserve">to </w:t>
      </w:r>
      <w:r w:rsidRPr="00EE1507">
        <w:rPr>
          <w:spacing w:val="-3"/>
          <w:sz w:val="24"/>
        </w:rPr>
        <w:t>the Commissioner.</w:t>
      </w:r>
    </w:p>
    <w:p w14:paraId="4620644E" w14:textId="286FA39E" w:rsidR="00837652" w:rsidRPr="00EE1507" w:rsidRDefault="000231AE">
      <w:pPr>
        <w:pStyle w:val="ListParagraph"/>
        <w:numPr>
          <w:ilvl w:val="1"/>
          <w:numId w:val="64"/>
        </w:numPr>
        <w:tabs>
          <w:tab w:val="left" w:pos="2227"/>
          <w:tab w:val="left" w:pos="2228"/>
        </w:tabs>
        <w:spacing w:before="127" w:line="367" w:lineRule="auto"/>
        <w:ind w:left="2228" w:right="720" w:hanging="1362"/>
        <w:jc w:val="left"/>
        <w:rPr>
          <w:sz w:val="24"/>
        </w:rPr>
      </w:pPr>
      <w:bookmarkStart w:id="128" w:name="_bookmark120"/>
      <w:bookmarkEnd w:id="128"/>
      <w:r w:rsidRPr="00EE1507">
        <w:rPr>
          <w:spacing w:val="-4"/>
          <w:sz w:val="24"/>
        </w:rPr>
        <w:t xml:space="preserve">Where, </w:t>
      </w:r>
      <w:r w:rsidRPr="00EE1507">
        <w:rPr>
          <w:spacing w:val="-5"/>
          <w:sz w:val="24"/>
        </w:rPr>
        <w:t xml:space="preserve">pursuant </w:t>
      </w:r>
      <w:r w:rsidRPr="00EE1507">
        <w:rPr>
          <w:sz w:val="24"/>
        </w:rPr>
        <w:t xml:space="preserve">to </w:t>
      </w:r>
      <w:r w:rsidRPr="00EE1507">
        <w:rPr>
          <w:spacing w:val="-5"/>
          <w:sz w:val="24"/>
        </w:rPr>
        <w:t xml:space="preserve">Clauses </w:t>
      </w:r>
      <w:hyperlink w:anchor="_bookmark117" w:history="1">
        <w:r w:rsidRPr="00EE1507">
          <w:rPr>
            <w:spacing w:val="-5"/>
            <w:sz w:val="24"/>
          </w:rPr>
          <w:t xml:space="preserve">31.36 </w:t>
        </w:r>
      </w:hyperlink>
      <w:r w:rsidRPr="00EE1507">
        <w:rPr>
          <w:sz w:val="24"/>
        </w:rPr>
        <w:t xml:space="preserve">to </w:t>
      </w:r>
      <w:hyperlink w:anchor="_bookmark119" w:history="1">
        <w:r w:rsidRPr="00EE1507">
          <w:rPr>
            <w:spacing w:val="-5"/>
            <w:sz w:val="24"/>
          </w:rPr>
          <w:t xml:space="preserve">31.40, </w:t>
        </w:r>
      </w:hyperlink>
      <w:r w:rsidRPr="00EE1507">
        <w:rPr>
          <w:spacing w:val="-3"/>
          <w:sz w:val="24"/>
        </w:rPr>
        <w:t xml:space="preserve">the Contractor </w:t>
      </w:r>
      <w:r w:rsidRPr="00EE1507">
        <w:rPr>
          <w:spacing w:val="-4"/>
          <w:sz w:val="24"/>
        </w:rPr>
        <w:t xml:space="preserve">has </w:t>
      </w:r>
      <w:r w:rsidRPr="00EE1507">
        <w:rPr>
          <w:spacing w:val="-3"/>
          <w:sz w:val="24"/>
        </w:rPr>
        <w:t xml:space="preserve">notified the Commissioner </w:t>
      </w:r>
      <w:r w:rsidRPr="00EE1507">
        <w:rPr>
          <w:spacing w:val="-4"/>
          <w:sz w:val="24"/>
        </w:rPr>
        <w:t xml:space="preserve">that </w:t>
      </w:r>
      <w:r w:rsidRPr="00EE1507">
        <w:rPr>
          <w:spacing w:val="-3"/>
          <w:sz w:val="24"/>
        </w:rPr>
        <w:t xml:space="preserve">it </w:t>
      </w:r>
      <w:r w:rsidRPr="00EE1507">
        <w:rPr>
          <w:spacing w:val="-4"/>
          <w:sz w:val="24"/>
        </w:rPr>
        <w:t xml:space="preserve">wishes </w:t>
      </w:r>
      <w:r w:rsidRPr="00EE1507">
        <w:rPr>
          <w:sz w:val="24"/>
        </w:rPr>
        <w:t xml:space="preserve">to have a </w:t>
      </w:r>
      <w:r w:rsidRPr="00EE1507">
        <w:rPr>
          <w:spacing w:val="-4"/>
          <w:sz w:val="24"/>
        </w:rPr>
        <w:t xml:space="preserve">Patient </w:t>
      </w:r>
      <w:r w:rsidRPr="00EE1507">
        <w:rPr>
          <w:sz w:val="24"/>
        </w:rPr>
        <w:t xml:space="preserve">removed from </w:t>
      </w:r>
      <w:r w:rsidRPr="00EE1507">
        <w:rPr>
          <w:spacing w:val="-3"/>
          <w:sz w:val="24"/>
        </w:rPr>
        <w:t xml:space="preserve">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z w:val="24"/>
        </w:rPr>
        <w:t xml:space="preserve">with immediate </w:t>
      </w:r>
      <w:r w:rsidRPr="00EE1507">
        <w:rPr>
          <w:spacing w:val="2"/>
          <w:sz w:val="24"/>
        </w:rPr>
        <w:t xml:space="preserve">effect, </w:t>
      </w:r>
      <w:r w:rsidRPr="00EE1507">
        <w:rPr>
          <w:spacing w:val="-3"/>
          <w:sz w:val="24"/>
        </w:rPr>
        <w:t xml:space="preserve">it </w:t>
      </w:r>
      <w:r w:rsidRPr="00EE1507">
        <w:rPr>
          <w:spacing w:val="-6"/>
          <w:sz w:val="24"/>
        </w:rPr>
        <w:t>shall</w:t>
      </w:r>
      <w:r w:rsidRPr="00EE1507">
        <w:rPr>
          <w:spacing w:val="-5"/>
          <w:sz w:val="24"/>
        </w:rPr>
        <w:t xml:space="preserve"> </w:t>
      </w:r>
      <w:r w:rsidRPr="00EE1507">
        <w:rPr>
          <w:sz w:val="24"/>
        </w:rPr>
        <w:t xml:space="preserve">inform </w:t>
      </w:r>
      <w:r w:rsidRPr="00EE1507">
        <w:rPr>
          <w:spacing w:val="-3"/>
          <w:sz w:val="24"/>
        </w:rPr>
        <w:t xml:space="preserve">the </w:t>
      </w:r>
      <w:r w:rsidRPr="00EE1507">
        <w:rPr>
          <w:spacing w:val="-4"/>
          <w:sz w:val="24"/>
        </w:rPr>
        <w:t xml:space="preserve">Patient </w:t>
      </w:r>
      <w:r w:rsidRPr="00EE1507">
        <w:rPr>
          <w:sz w:val="24"/>
        </w:rPr>
        <w:t>concerned</w:t>
      </w:r>
      <w:r w:rsidRPr="00EE1507">
        <w:rPr>
          <w:spacing w:val="-13"/>
          <w:sz w:val="24"/>
        </w:rPr>
        <w:t xml:space="preserve"> </w:t>
      </w:r>
      <w:r w:rsidRPr="00EE1507">
        <w:rPr>
          <w:spacing w:val="-6"/>
          <w:sz w:val="24"/>
        </w:rPr>
        <w:t>unless:</w:t>
      </w:r>
    </w:p>
    <w:p w14:paraId="63B4D6AE" w14:textId="77777777" w:rsidR="00837652" w:rsidRPr="00EE1507" w:rsidRDefault="000231AE">
      <w:pPr>
        <w:pStyle w:val="ListParagraph"/>
        <w:numPr>
          <w:ilvl w:val="2"/>
          <w:numId w:val="64"/>
        </w:numPr>
        <w:tabs>
          <w:tab w:val="left" w:pos="3365"/>
          <w:tab w:val="left" w:pos="3366"/>
        </w:tabs>
        <w:spacing w:before="120"/>
        <w:ind w:hanging="1363"/>
        <w:rPr>
          <w:sz w:val="24"/>
        </w:rPr>
      </w:pPr>
      <w:r w:rsidRPr="00EE1507">
        <w:rPr>
          <w:spacing w:val="-3"/>
          <w:sz w:val="24"/>
        </w:rPr>
        <w:t xml:space="preserve">it is </w:t>
      </w:r>
      <w:r w:rsidRPr="00EE1507">
        <w:rPr>
          <w:spacing w:val="-4"/>
          <w:sz w:val="24"/>
        </w:rPr>
        <w:t xml:space="preserve">not </w:t>
      </w:r>
      <w:r w:rsidRPr="00EE1507">
        <w:rPr>
          <w:spacing w:val="-5"/>
          <w:sz w:val="24"/>
        </w:rPr>
        <w:t xml:space="preserve">reasonably </w:t>
      </w:r>
      <w:r w:rsidRPr="00EE1507">
        <w:rPr>
          <w:spacing w:val="-3"/>
          <w:sz w:val="24"/>
        </w:rPr>
        <w:t xml:space="preserve">practicable </w:t>
      </w:r>
      <w:r w:rsidRPr="00EE1507">
        <w:rPr>
          <w:sz w:val="24"/>
        </w:rPr>
        <w:t xml:space="preserve">for </w:t>
      </w:r>
      <w:r w:rsidRPr="00EE1507">
        <w:rPr>
          <w:spacing w:val="-3"/>
          <w:sz w:val="24"/>
        </w:rPr>
        <w:t xml:space="preserve">it </w:t>
      </w:r>
      <w:r w:rsidRPr="00EE1507">
        <w:rPr>
          <w:sz w:val="24"/>
        </w:rPr>
        <w:t xml:space="preserve">to </w:t>
      </w:r>
      <w:r w:rsidRPr="00EE1507">
        <w:rPr>
          <w:spacing w:val="-3"/>
          <w:sz w:val="24"/>
        </w:rPr>
        <w:t xml:space="preserve">do </w:t>
      </w:r>
      <w:r w:rsidRPr="00EE1507">
        <w:rPr>
          <w:spacing w:val="-5"/>
          <w:sz w:val="24"/>
        </w:rPr>
        <w:t>so;</w:t>
      </w:r>
      <w:r w:rsidRPr="00EE1507">
        <w:rPr>
          <w:spacing w:val="1"/>
          <w:sz w:val="24"/>
        </w:rPr>
        <w:t xml:space="preserve"> </w:t>
      </w:r>
      <w:r w:rsidRPr="00EE1507">
        <w:rPr>
          <w:spacing w:val="-3"/>
          <w:sz w:val="24"/>
        </w:rPr>
        <w:t>or</w:t>
      </w:r>
    </w:p>
    <w:p w14:paraId="2B9CC2F4" w14:textId="77777777" w:rsidR="00837652" w:rsidRPr="00EE1507" w:rsidRDefault="00837652">
      <w:pPr>
        <w:pStyle w:val="BodyText"/>
        <w:spacing w:before="4"/>
        <w:rPr>
          <w:sz w:val="23"/>
        </w:rPr>
      </w:pPr>
    </w:p>
    <w:p w14:paraId="37EFDA24" w14:textId="77777777" w:rsidR="00837652" w:rsidRPr="00EE1507" w:rsidRDefault="000231AE">
      <w:pPr>
        <w:pStyle w:val="ListParagraph"/>
        <w:numPr>
          <w:ilvl w:val="2"/>
          <w:numId w:val="64"/>
        </w:numPr>
        <w:tabs>
          <w:tab w:val="left" w:pos="3365"/>
          <w:tab w:val="left" w:pos="3366"/>
        </w:tabs>
        <w:spacing w:line="367" w:lineRule="auto"/>
        <w:ind w:right="936"/>
        <w:rPr>
          <w:sz w:val="24"/>
        </w:rPr>
      </w:pPr>
      <w:r w:rsidRPr="00EE1507">
        <w:rPr>
          <w:spacing w:val="-3"/>
          <w:sz w:val="24"/>
        </w:rPr>
        <w:t xml:space="preserve">it </w:t>
      </w:r>
      <w:r w:rsidRPr="00EE1507">
        <w:rPr>
          <w:spacing w:val="-4"/>
          <w:sz w:val="24"/>
        </w:rPr>
        <w:t xml:space="preserve">has </w:t>
      </w:r>
      <w:r w:rsidRPr="00EE1507">
        <w:rPr>
          <w:spacing w:val="-5"/>
          <w:sz w:val="24"/>
        </w:rPr>
        <w:t xml:space="preserve">reasonable grounds </w:t>
      </w:r>
      <w:r w:rsidRPr="00EE1507">
        <w:rPr>
          <w:sz w:val="24"/>
        </w:rPr>
        <w:t xml:space="preserve">for </w:t>
      </w:r>
      <w:r w:rsidRPr="00EE1507">
        <w:rPr>
          <w:spacing w:val="-4"/>
          <w:sz w:val="24"/>
        </w:rPr>
        <w:t xml:space="preserve">believing that </w:t>
      </w:r>
      <w:r w:rsidRPr="00EE1507">
        <w:rPr>
          <w:spacing w:val="-3"/>
          <w:sz w:val="24"/>
        </w:rPr>
        <w:t xml:space="preserve">the </w:t>
      </w:r>
      <w:r w:rsidRPr="00EE1507">
        <w:rPr>
          <w:spacing w:val="-6"/>
          <w:sz w:val="24"/>
        </w:rPr>
        <w:t xml:space="preserve">issue </w:t>
      </w:r>
      <w:r w:rsidRPr="00EE1507">
        <w:rPr>
          <w:spacing w:val="-3"/>
          <w:sz w:val="24"/>
        </w:rPr>
        <w:t xml:space="preserve">of </w:t>
      </w:r>
      <w:r w:rsidRPr="00EE1507">
        <w:rPr>
          <w:sz w:val="24"/>
        </w:rPr>
        <w:t xml:space="preserve">such a </w:t>
      </w:r>
      <w:r w:rsidRPr="00EE1507">
        <w:rPr>
          <w:spacing w:val="-4"/>
          <w:sz w:val="24"/>
        </w:rPr>
        <w:t xml:space="preserve">warning would </w:t>
      </w:r>
      <w:r w:rsidRPr="00EE1507">
        <w:rPr>
          <w:spacing w:val="-3"/>
          <w:sz w:val="24"/>
        </w:rPr>
        <w:t xml:space="preserve">be </w:t>
      </w:r>
      <w:r w:rsidRPr="00EE1507">
        <w:rPr>
          <w:sz w:val="24"/>
        </w:rPr>
        <w:t xml:space="preserve">harmful to </w:t>
      </w:r>
      <w:r w:rsidRPr="00EE1507">
        <w:rPr>
          <w:spacing w:val="-3"/>
          <w:sz w:val="24"/>
        </w:rPr>
        <w:t xml:space="preserve">the physical or mental </w:t>
      </w:r>
      <w:r w:rsidRPr="00EE1507">
        <w:rPr>
          <w:spacing w:val="-5"/>
          <w:sz w:val="24"/>
        </w:rPr>
        <w:t xml:space="preserve">health </w:t>
      </w:r>
      <w:r w:rsidRPr="00EE1507">
        <w:rPr>
          <w:spacing w:val="-3"/>
          <w:sz w:val="24"/>
        </w:rPr>
        <w:t xml:space="preserve">of the </w:t>
      </w:r>
      <w:r w:rsidRPr="00EE1507">
        <w:rPr>
          <w:spacing w:val="-4"/>
          <w:sz w:val="24"/>
        </w:rPr>
        <w:t xml:space="preserve">Patient </w:t>
      </w:r>
      <w:r w:rsidRPr="00EE1507">
        <w:rPr>
          <w:spacing w:val="-3"/>
          <w:sz w:val="24"/>
        </w:rPr>
        <w:t xml:space="preserve">or </w:t>
      </w:r>
      <w:r w:rsidRPr="00EE1507">
        <w:rPr>
          <w:spacing w:val="-4"/>
          <w:sz w:val="24"/>
        </w:rPr>
        <w:t xml:space="preserve">would put </w:t>
      </w:r>
      <w:r w:rsidRPr="00EE1507">
        <w:rPr>
          <w:spacing w:val="-3"/>
          <w:sz w:val="24"/>
        </w:rPr>
        <w:t xml:space="preserve">at </w:t>
      </w:r>
      <w:r w:rsidRPr="00EE1507">
        <w:rPr>
          <w:spacing w:val="-4"/>
          <w:sz w:val="24"/>
        </w:rPr>
        <w:t xml:space="preserve">risk </w:t>
      </w:r>
      <w:r w:rsidRPr="00EE1507">
        <w:rPr>
          <w:spacing w:val="-3"/>
          <w:sz w:val="24"/>
        </w:rPr>
        <w:t xml:space="preserve">the </w:t>
      </w:r>
      <w:r w:rsidRPr="00EE1507">
        <w:rPr>
          <w:sz w:val="24"/>
        </w:rPr>
        <w:t xml:space="preserve">safety </w:t>
      </w:r>
      <w:r w:rsidRPr="00EE1507">
        <w:rPr>
          <w:spacing w:val="-3"/>
          <w:sz w:val="24"/>
        </w:rPr>
        <w:t xml:space="preserve">of the </w:t>
      </w:r>
      <w:r w:rsidRPr="00EE1507">
        <w:rPr>
          <w:spacing w:val="-3"/>
          <w:sz w:val="24"/>
        </w:rPr>
        <w:lastRenderedPageBreak/>
        <w:t xml:space="preserve">Contractor or </w:t>
      </w:r>
      <w:r w:rsidRPr="00EE1507">
        <w:rPr>
          <w:spacing w:val="-5"/>
          <w:sz w:val="24"/>
        </w:rPr>
        <w:t>other</w:t>
      </w:r>
      <w:r w:rsidRPr="00EE1507">
        <w:rPr>
          <w:spacing w:val="47"/>
          <w:sz w:val="24"/>
        </w:rPr>
        <w:t xml:space="preserve"> </w:t>
      </w:r>
      <w:r w:rsidRPr="00EE1507">
        <w:rPr>
          <w:spacing w:val="-5"/>
          <w:sz w:val="24"/>
        </w:rPr>
        <w:t>persons.</w:t>
      </w:r>
    </w:p>
    <w:p w14:paraId="07906635" w14:textId="3B905FD4" w:rsidR="00837652" w:rsidRPr="00EE1507" w:rsidRDefault="000231AE">
      <w:pPr>
        <w:pStyle w:val="ListParagraph"/>
        <w:numPr>
          <w:ilvl w:val="1"/>
          <w:numId w:val="64"/>
        </w:numPr>
        <w:tabs>
          <w:tab w:val="left" w:pos="2227"/>
          <w:tab w:val="left" w:pos="2228"/>
        </w:tabs>
        <w:spacing w:before="106" w:line="369" w:lineRule="auto"/>
        <w:ind w:left="2228" w:right="772" w:hanging="1362"/>
        <w:jc w:val="left"/>
        <w:rPr>
          <w:sz w:val="24"/>
        </w:rPr>
      </w:pPr>
      <w:bookmarkStart w:id="129" w:name="_bookmark121"/>
      <w:bookmarkEnd w:id="129"/>
      <w:r w:rsidRPr="00EE1507">
        <w:rPr>
          <w:spacing w:val="-3"/>
          <w:sz w:val="24"/>
        </w:rPr>
        <w:t xml:space="preserve">Where the Commissioner </w:t>
      </w:r>
      <w:r w:rsidRPr="00EE1507">
        <w:rPr>
          <w:spacing w:val="-4"/>
          <w:sz w:val="24"/>
        </w:rPr>
        <w:t xml:space="preserve">has </w:t>
      </w:r>
      <w:r w:rsidRPr="00EE1507">
        <w:rPr>
          <w:sz w:val="24"/>
        </w:rPr>
        <w:t xml:space="preserve">removed a </w:t>
      </w:r>
      <w:r w:rsidRPr="00EE1507">
        <w:rPr>
          <w:spacing w:val="-4"/>
          <w:sz w:val="24"/>
        </w:rPr>
        <w:t xml:space="preserve">Patient </w:t>
      </w:r>
      <w:r w:rsidRPr="00EE1507">
        <w:rPr>
          <w:sz w:val="24"/>
        </w:rPr>
        <w:t xml:space="preserve">from </w:t>
      </w:r>
      <w:r w:rsidRPr="00EE1507">
        <w:rPr>
          <w:spacing w:val="-3"/>
          <w:sz w:val="24"/>
        </w:rPr>
        <w:t xml:space="preserve">the Contractor’s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in </w:t>
      </w:r>
      <w:r w:rsidRPr="00EE1507">
        <w:rPr>
          <w:sz w:val="24"/>
        </w:rPr>
        <w:t xml:space="preserve">accordance with </w:t>
      </w:r>
      <w:r w:rsidRPr="00EE1507">
        <w:rPr>
          <w:spacing w:val="-3"/>
          <w:sz w:val="24"/>
        </w:rPr>
        <w:t xml:space="preserve">Clause </w:t>
      </w:r>
      <w:hyperlink w:anchor="_bookmark119" w:history="1">
        <w:r w:rsidRPr="00EE1507">
          <w:rPr>
            <w:spacing w:val="-5"/>
            <w:sz w:val="24"/>
          </w:rPr>
          <w:t xml:space="preserve">31.40 </w:t>
        </w:r>
      </w:hyperlink>
      <w:r w:rsidRPr="00EE1507">
        <w:rPr>
          <w:spacing w:val="-3"/>
          <w:sz w:val="24"/>
        </w:rPr>
        <w:t xml:space="preserve">it </w:t>
      </w:r>
      <w:r w:rsidRPr="00EE1507">
        <w:rPr>
          <w:spacing w:val="-6"/>
          <w:sz w:val="24"/>
        </w:rPr>
        <w:t>shall</w:t>
      </w:r>
      <w:r w:rsidR="003A7A34">
        <w:rPr>
          <w:spacing w:val="-6"/>
          <w:sz w:val="24"/>
        </w:rPr>
        <w:t xml:space="preserve"> </w:t>
      </w:r>
      <w:r w:rsidRPr="00EE1507">
        <w:rPr>
          <w:sz w:val="24"/>
        </w:rPr>
        <w:t xml:space="preserve">give </w:t>
      </w:r>
      <w:r w:rsidRPr="00EE1507">
        <w:rPr>
          <w:spacing w:val="-3"/>
          <w:sz w:val="24"/>
        </w:rPr>
        <w:t xml:space="preserve">written notice of the </w:t>
      </w:r>
      <w:r w:rsidRPr="00EE1507">
        <w:rPr>
          <w:sz w:val="24"/>
        </w:rPr>
        <w:t xml:space="preserve">removal to </w:t>
      </w:r>
      <w:r w:rsidRPr="00EE1507">
        <w:rPr>
          <w:spacing w:val="-4"/>
          <w:sz w:val="24"/>
        </w:rPr>
        <w:t>that Patient.</w:t>
      </w:r>
    </w:p>
    <w:p w14:paraId="49ADAB89" w14:textId="77777777" w:rsidR="00837652" w:rsidRPr="00EE1507" w:rsidRDefault="000231AE">
      <w:pPr>
        <w:pStyle w:val="ListParagraph"/>
        <w:numPr>
          <w:ilvl w:val="1"/>
          <w:numId w:val="64"/>
        </w:numPr>
        <w:tabs>
          <w:tab w:val="left" w:pos="2227"/>
          <w:tab w:val="left" w:pos="2228"/>
        </w:tabs>
        <w:spacing w:before="118" w:line="362" w:lineRule="auto"/>
        <w:ind w:left="2228" w:right="753" w:hanging="1362"/>
        <w:jc w:val="left"/>
        <w:rPr>
          <w:sz w:val="24"/>
        </w:rPr>
      </w:pPr>
      <w:bookmarkStart w:id="130" w:name="_bookmark122"/>
      <w:bookmarkEnd w:id="130"/>
      <w:r w:rsidRPr="00EE1507">
        <w:rPr>
          <w:spacing w:val="-3"/>
          <w:sz w:val="24"/>
        </w:rPr>
        <w:t xml:space="preserve">Where </w:t>
      </w:r>
      <w:r w:rsidRPr="00EE1507">
        <w:rPr>
          <w:sz w:val="24"/>
        </w:rPr>
        <w:t xml:space="preserve">a </w:t>
      </w:r>
      <w:r w:rsidRPr="00EE1507">
        <w:rPr>
          <w:spacing w:val="-4"/>
          <w:sz w:val="24"/>
        </w:rPr>
        <w:t xml:space="preserve">Patient </w:t>
      </w:r>
      <w:r w:rsidRPr="00EE1507">
        <w:rPr>
          <w:spacing w:val="-3"/>
          <w:sz w:val="24"/>
        </w:rPr>
        <w:t xml:space="preserve">is </w:t>
      </w:r>
      <w:r w:rsidRPr="00EE1507">
        <w:rPr>
          <w:sz w:val="24"/>
        </w:rPr>
        <w:t xml:space="preserve">removed from </w:t>
      </w:r>
      <w:r w:rsidRPr="00EE1507">
        <w:rPr>
          <w:spacing w:val="-3"/>
          <w:sz w:val="24"/>
        </w:rPr>
        <w:t xml:space="preserve">the Contractor’s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in </w:t>
      </w:r>
      <w:r w:rsidRPr="00EE1507">
        <w:rPr>
          <w:sz w:val="24"/>
        </w:rPr>
        <w:t xml:space="preserve">accordance with </w:t>
      </w:r>
      <w:r w:rsidRPr="00EE1507">
        <w:rPr>
          <w:spacing w:val="-5"/>
          <w:sz w:val="24"/>
        </w:rPr>
        <w:t xml:space="preserve">Clauses </w:t>
      </w:r>
      <w:hyperlink w:anchor="_bookmark117" w:history="1">
        <w:r w:rsidRPr="00EE1507">
          <w:rPr>
            <w:spacing w:val="-5"/>
            <w:sz w:val="24"/>
          </w:rPr>
          <w:t xml:space="preserve">31.36 </w:t>
        </w:r>
      </w:hyperlink>
      <w:r w:rsidRPr="00EE1507">
        <w:rPr>
          <w:sz w:val="24"/>
        </w:rPr>
        <w:t xml:space="preserve">to </w:t>
      </w:r>
      <w:hyperlink w:anchor="_bookmark121" w:history="1">
        <w:r w:rsidRPr="00EE1507">
          <w:rPr>
            <w:spacing w:val="-5"/>
            <w:sz w:val="24"/>
          </w:rPr>
          <w:t xml:space="preserve">31.42, </w:t>
        </w:r>
      </w:hyperlink>
      <w:r w:rsidRPr="00EE1507">
        <w:rPr>
          <w:spacing w:val="-3"/>
          <w:sz w:val="24"/>
        </w:rPr>
        <w:t xml:space="preserve">the Contractor </w:t>
      </w:r>
      <w:r w:rsidRPr="00EE1507">
        <w:rPr>
          <w:spacing w:val="-6"/>
          <w:sz w:val="24"/>
        </w:rPr>
        <w:t xml:space="preserve">shall </w:t>
      </w:r>
      <w:r w:rsidRPr="00EE1507">
        <w:rPr>
          <w:sz w:val="24"/>
        </w:rPr>
        <w:t xml:space="preserve">record </w:t>
      </w:r>
      <w:r w:rsidRPr="00EE1507">
        <w:rPr>
          <w:spacing w:val="-3"/>
          <w:sz w:val="24"/>
        </w:rPr>
        <w:t xml:space="preserve">in the </w:t>
      </w:r>
      <w:r w:rsidRPr="00EE1507">
        <w:rPr>
          <w:spacing w:val="-4"/>
          <w:sz w:val="24"/>
        </w:rPr>
        <w:t xml:space="preserve">Patient’s </w:t>
      </w:r>
      <w:r w:rsidRPr="00EE1507">
        <w:rPr>
          <w:sz w:val="24"/>
        </w:rPr>
        <w:t xml:space="preserve">medical records </w:t>
      </w:r>
      <w:r w:rsidRPr="00EE1507">
        <w:rPr>
          <w:spacing w:val="-4"/>
          <w:sz w:val="24"/>
        </w:rPr>
        <w:t xml:space="preserve">that </w:t>
      </w:r>
      <w:r w:rsidRPr="00EE1507">
        <w:rPr>
          <w:sz w:val="24"/>
        </w:rPr>
        <w:t xml:space="preserve">the </w:t>
      </w:r>
      <w:r w:rsidRPr="00EE1507">
        <w:rPr>
          <w:spacing w:val="-4"/>
          <w:sz w:val="24"/>
        </w:rPr>
        <w:t xml:space="preserve">Patient has </w:t>
      </w:r>
      <w:r w:rsidRPr="00EE1507">
        <w:rPr>
          <w:spacing w:val="-5"/>
          <w:sz w:val="24"/>
        </w:rPr>
        <w:t xml:space="preserve">been </w:t>
      </w:r>
      <w:r w:rsidRPr="00EE1507">
        <w:rPr>
          <w:sz w:val="24"/>
        </w:rPr>
        <w:t xml:space="preserve">removed </w:t>
      </w:r>
      <w:r w:rsidRPr="00EE1507">
        <w:rPr>
          <w:spacing w:val="-5"/>
          <w:sz w:val="24"/>
        </w:rPr>
        <w:t xml:space="preserve">under </w:t>
      </w:r>
      <w:r w:rsidRPr="00EE1507">
        <w:rPr>
          <w:spacing w:val="-4"/>
          <w:sz w:val="24"/>
        </w:rPr>
        <w:t xml:space="preserve">this Clause and </w:t>
      </w:r>
      <w:r w:rsidRPr="00EE1507">
        <w:rPr>
          <w:spacing w:val="-3"/>
          <w:sz w:val="24"/>
        </w:rPr>
        <w:t xml:space="preserve">the </w:t>
      </w:r>
      <w:r w:rsidRPr="00EE1507">
        <w:rPr>
          <w:sz w:val="24"/>
        </w:rPr>
        <w:t xml:space="preserve">circumstances </w:t>
      </w:r>
      <w:r w:rsidRPr="00EE1507">
        <w:rPr>
          <w:spacing w:val="-6"/>
          <w:sz w:val="24"/>
        </w:rPr>
        <w:t xml:space="preserve">leading </w:t>
      </w:r>
      <w:r w:rsidRPr="00EE1507">
        <w:rPr>
          <w:sz w:val="24"/>
        </w:rPr>
        <w:t xml:space="preserve">to </w:t>
      </w:r>
      <w:r w:rsidRPr="00EE1507">
        <w:rPr>
          <w:spacing w:val="-4"/>
          <w:sz w:val="24"/>
        </w:rPr>
        <w:t>his</w:t>
      </w:r>
      <w:r w:rsidRPr="00EE1507">
        <w:rPr>
          <w:spacing w:val="52"/>
          <w:sz w:val="24"/>
        </w:rPr>
        <w:t xml:space="preserve"> </w:t>
      </w:r>
      <w:r w:rsidRPr="00EE1507">
        <w:rPr>
          <w:sz w:val="24"/>
        </w:rPr>
        <w:t>removal.</w:t>
      </w:r>
    </w:p>
    <w:p w14:paraId="269A8E06" w14:textId="77777777" w:rsidR="00837652" w:rsidRPr="00EE1507" w:rsidRDefault="000231AE">
      <w:pPr>
        <w:pStyle w:val="Heading2"/>
        <w:spacing w:before="112"/>
        <w:ind w:left="705" w:right="1012"/>
        <w:jc w:val="center"/>
      </w:pPr>
      <w:bookmarkStart w:id="131" w:name="_bookmark123"/>
      <w:bookmarkEnd w:id="131"/>
      <w:r w:rsidRPr="00EE1507">
        <w:t>Removals</w:t>
      </w:r>
      <w:r w:rsidRPr="00EE1507">
        <w:rPr>
          <w:spacing w:val="-39"/>
        </w:rPr>
        <w:t xml:space="preserve"> </w:t>
      </w:r>
      <w:r w:rsidRPr="00EE1507">
        <w:t>from</w:t>
      </w:r>
      <w:r w:rsidRPr="00EE1507">
        <w:rPr>
          <w:spacing w:val="-39"/>
        </w:rPr>
        <w:t xml:space="preserve"> </w:t>
      </w:r>
      <w:r w:rsidRPr="00EE1507">
        <w:t>the</w:t>
      </w:r>
      <w:r w:rsidRPr="00EE1507">
        <w:rPr>
          <w:spacing w:val="-24"/>
        </w:rPr>
        <w:t xml:space="preserve"> </w:t>
      </w:r>
      <w:r w:rsidRPr="00EE1507">
        <w:t>list</w:t>
      </w:r>
      <w:r w:rsidRPr="00EE1507">
        <w:rPr>
          <w:spacing w:val="-10"/>
        </w:rPr>
        <w:t xml:space="preserve"> </w:t>
      </w:r>
      <w:r w:rsidRPr="00EE1507">
        <w:t>by</w:t>
      </w:r>
      <w:r w:rsidRPr="00EE1507">
        <w:rPr>
          <w:spacing w:val="-24"/>
        </w:rPr>
        <w:t xml:space="preserve"> </w:t>
      </w:r>
      <w:r w:rsidRPr="00EE1507">
        <w:t>the</w:t>
      </w:r>
      <w:r w:rsidRPr="00EE1507">
        <w:rPr>
          <w:spacing w:val="-24"/>
        </w:rPr>
        <w:t xml:space="preserve"> </w:t>
      </w:r>
      <w:r w:rsidRPr="00EE1507">
        <w:t>Commissioner</w:t>
      </w:r>
    </w:p>
    <w:p w14:paraId="12473B33" w14:textId="77777777" w:rsidR="00837652" w:rsidRPr="00B749CC" w:rsidRDefault="00837652" w:rsidP="00B749CC">
      <w:pPr>
        <w:pStyle w:val="BodyText"/>
        <w:spacing w:before="6"/>
        <w:jc w:val="both"/>
        <w:rPr>
          <w:b/>
        </w:rPr>
      </w:pPr>
    </w:p>
    <w:p w14:paraId="51B6BDC9" w14:textId="71F5DB07" w:rsidR="00837652" w:rsidRPr="00B749CC" w:rsidRDefault="000231AE" w:rsidP="00B749CC">
      <w:pPr>
        <w:pStyle w:val="ListParagraph"/>
        <w:numPr>
          <w:ilvl w:val="1"/>
          <w:numId w:val="64"/>
        </w:numPr>
        <w:tabs>
          <w:tab w:val="left" w:pos="2227"/>
          <w:tab w:val="left" w:pos="2228"/>
        </w:tabs>
        <w:spacing w:before="1" w:line="362" w:lineRule="auto"/>
        <w:ind w:left="2228" w:right="745" w:hanging="1362"/>
        <w:jc w:val="both"/>
        <w:rPr>
          <w:sz w:val="24"/>
          <w:szCs w:val="24"/>
        </w:rPr>
      </w:pPr>
      <w:bookmarkStart w:id="132" w:name="_bookmark124"/>
      <w:bookmarkEnd w:id="132"/>
      <w:r w:rsidRPr="00B749CC">
        <w:rPr>
          <w:spacing w:val="-3"/>
          <w:sz w:val="24"/>
          <w:szCs w:val="24"/>
        </w:rPr>
        <w:t xml:space="preserve">The Commissioner </w:t>
      </w:r>
      <w:r w:rsidRPr="00B749CC">
        <w:rPr>
          <w:sz w:val="24"/>
          <w:szCs w:val="24"/>
        </w:rPr>
        <w:t xml:space="preserve">must remove a </w:t>
      </w:r>
      <w:r w:rsidRPr="00B749CC">
        <w:rPr>
          <w:spacing w:val="-4"/>
          <w:sz w:val="24"/>
          <w:szCs w:val="24"/>
        </w:rPr>
        <w:t xml:space="preserve">Patient </w:t>
      </w:r>
      <w:r w:rsidRPr="00B749CC">
        <w:rPr>
          <w:sz w:val="24"/>
          <w:szCs w:val="24"/>
        </w:rPr>
        <w:t xml:space="preserve">from </w:t>
      </w:r>
      <w:r w:rsidRPr="00B749CC">
        <w:rPr>
          <w:spacing w:val="-3"/>
          <w:sz w:val="24"/>
          <w:szCs w:val="24"/>
        </w:rPr>
        <w:t xml:space="preserve">the Contractor’s </w:t>
      </w:r>
      <w:r w:rsidRPr="00B749CC">
        <w:rPr>
          <w:spacing w:val="-5"/>
          <w:sz w:val="24"/>
          <w:szCs w:val="24"/>
        </w:rPr>
        <w:t xml:space="preserve">List </w:t>
      </w:r>
      <w:r w:rsidRPr="00B749CC">
        <w:rPr>
          <w:spacing w:val="-3"/>
          <w:sz w:val="24"/>
          <w:szCs w:val="24"/>
        </w:rPr>
        <w:t xml:space="preserve">of </w:t>
      </w:r>
      <w:r w:rsidRPr="00B749CC">
        <w:rPr>
          <w:spacing w:val="-4"/>
          <w:sz w:val="24"/>
          <w:szCs w:val="24"/>
        </w:rPr>
        <w:t xml:space="preserve">Patients </w:t>
      </w:r>
      <w:r w:rsidRPr="00B749CC">
        <w:rPr>
          <w:spacing w:val="-3"/>
          <w:sz w:val="24"/>
          <w:szCs w:val="24"/>
        </w:rPr>
        <w:t xml:space="preserve">if </w:t>
      </w:r>
      <w:r w:rsidRPr="00B749CC">
        <w:rPr>
          <w:spacing w:val="-4"/>
          <w:sz w:val="24"/>
          <w:szCs w:val="24"/>
        </w:rPr>
        <w:t xml:space="preserve">that Patient has </w:t>
      </w:r>
      <w:r w:rsidRPr="00B749CC">
        <w:rPr>
          <w:spacing w:val="-6"/>
          <w:sz w:val="24"/>
          <w:szCs w:val="24"/>
        </w:rPr>
        <w:t xml:space="preserve">subsequently </w:t>
      </w:r>
      <w:r w:rsidRPr="00B749CC">
        <w:rPr>
          <w:spacing w:val="-5"/>
          <w:sz w:val="24"/>
          <w:szCs w:val="24"/>
        </w:rPr>
        <w:t xml:space="preserve">been </w:t>
      </w:r>
      <w:r w:rsidRPr="00B749CC">
        <w:rPr>
          <w:spacing w:val="-4"/>
          <w:sz w:val="24"/>
          <w:szCs w:val="24"/>
        </w:rPr>
        <w:t xml:space="preserve">registered </w:t>
      </w:r>
      <w:r w:rsidRPr="00B749CC">
        <w:rPr>
          <w:sz w:val="24"/>
          <w:szCs w:val="24"/>
        </w:rPr>
        <w:t xml:space="preserve">with </w:t>
      </w:r>
      <w:r w:rsidRPr="00B749CC">
        <w:rPr>
          <w:spacing w:val="-5"/>
          <w:sz w:val="24"/>
          <w:szCs w:val="24"/>
        </w:rPr>
        <w:t xml:space="preserve">another </w:t>
      </w:r>
      <w:r w:rsidRPr="00B749CC">
        <w:rPr>
          <w:spacing w:val="-3"/>
          <w:sz w:val="24"/>
          <w:szCs w:val="24"/>
        </w:rPr>
        <w:t xml:space="preserve">provider of </w:t>
      </w:r>
      <w:r w:rsidRPr="00B749CC">
        <w:rPr>
          <w:spacing w:val="-5"/>
          <w:sz w:val="24"/>
          <w:szCs w:val="24"/>
        </w:rPr>
        <w:t xml:space="preserve">Essential </w:t>
      </w:r>
      <w:r w:rsidRPr="00B749CC">
        <w:rPr>
          <w:sz w:val="24"/>
          <w:szCs w:val="24"/>
        </w:rPr>
        <w:t xml:space="preserve">Services (or </w:t>
      </w:r>
      <w:r w:rsidRPr="00B749CC">
        <w:rPr>
          <w:spacing w:val="-5"/>
          <w:sz w:val="24"/>
          <w:szCs w:val="24"/>
        </w:rPr>
        <w:t xml:space="preserve">their </w:t>
      </w:r>
      <w:r w:rsidRPr="00B749CC">
        <w:rPr>
          <w:spacing w:val="-4"/>
          <w:sz w:val="24"/>
          <w:szCs w:val="24"/>
        </w:rPr>
        <w:t xml:space="preserve">equivalent) within </w:t>
      </w:r>
      <w:r w:rsidR="000855C2" w:rsidRPr="00B749CC">
        <w:rPr>
          <w:spacing w:val="-5"/>
          <w:sz w:val="24"/>
          <w:szCs w:val="24"/>
        </w:rPr>
        <w:t>Wales</w:t>
      </w:r>
      <w:r w:rsidRPr="00B749CC">
        <w:rPr>
          <w:spacing w:val="-5"/>
          <w:sz w:val="24"/>
          <w:szCs w:val="24"/>
        </w:rPr>
        <w:t xml:space="preserve">, </w:t>
      </w:r>
      <w:r w:rsidRPr="00B749CC">
        <w:rPr>
          <w:spacing w:val="-3"/>
          <w:sz w:val="24"/>
          <w:szCs w:val="24"/>
        </w:rPr>
        <w:t xml:space="preserve">or it </w:t>
      </w:r>
      <w:r w:rsidRPr="00B749CC">
        <w:rPr>
          <w:spacing w:val="-4"/>
          <w:sz w:val="24"/>
          <w:szCs w:val="24"/>
        </w:rPr>
        <w:t xml:space="preserve">has </w:t>
      </w:r>
      <w:r w:rsidRPr="00B749CC">
        <w:rPr>
          <w:sz w:val="24"/>
          <w:szCs w:val="24"/>
        </w:rPr>
        <w:t xml:space="preserve">received </w:t>
      </w:r>
      <w:r w:rsidRPr="00B749CC">
        <w:rPr>
          <w:spacing w:val="-3"/>
          <w:sz w:val="24"/>
          <w:szCs w:val="24"/>
        </w:rPr>
        <w:t xml:space="preserve">notice </w:t>
      </w:r>
      <w:r w:rsidRPr="00B749CC">
        <w:rPr>
          <w:sz w:val="24"/>
          <w:szCs w:val="24"/>
        </w:rPr>
        <w:t>from a</w:t>
      </w:r>
      <w:r w:rsidR="000855C2" w:rsidRPr="00B749CC">
        <w:rPr>
          <w:rFonts w:eastAsia="Times New Roman"/>
          <w:sz w:val="24"/>
          <w:szCs w:val="24"/>
        </w:rPr>
        <w:t xml:space="preserve"> National Health Service Commissioning Board, </w:t>
      </w:r>
      <w:r w:rsidR="00B749CC" w:rsidRPr="00B749CC">
        <w:rPr>
          <w:rFonts w:eastAsia="Times New Roman"/>
          <w:sz w:val="24"/>
          <w:szCs w:val="24"/>
        </w:rPr>
        <w:t xml:space="preserve">a </w:t>
      </w:r>
      <w:r w:rsidRPr="00B749CC">
        <w:rPr>
          <w:spacing w:val="-4"/>
          <w:sz w:val="24"/>
          <w:szCs w:val="24"/>
        </w:rPr>
        <w:t xml:space="preserve">Health </w:t>
      </w:r>
      <w:r w:rsidRPr="00B749CC">
        <w:rPr>
          <w:spacing w:val="-3"/>
          <w:sz w:val="24"/>
          <w:szCs w:val="24"/>
        </w:rPr>
        <w:t xml:space="preserve">Board or </w:t>
      </w:r>
      <w:r w:rsidRPr="00B749CC">
        <w:rPr>
          <w:sz w:val="24"/>
          <w:szCs w:val="24"/>
        </w:rPr>
        <w:t xml:space="preserve">a </w:t>
      </w:r>
      <w:r w:rsidRPr="00B749CC">
        <w:rPr>
          <w:spacing w:val="-4"/>
          <w:sz w:val="24"/>
          <w:szCs w:val="24"/>
        </w:rPr>
        <w:t xml:space="preserve">Health and </w:t>
      </w:r>
      <w:r w:rsidRPr="00B749CC">
        <w:rPr>
          <w:sz w:val="24"/>
          <w:szCs w:val="24"/>
        </w:rPr>
        <w:t xml:space="preserve">Social Services </w:t>
      </w:r>
      <w:r w:rsidRPr="00B749CC">
        <w:rPr>
          <w:spacing w:val="-3"/>
          <w:sz w:val="24"/>
          <w:szCs w:val="24"/>
        </w:rPr>
        <w:t xml:space="preserve">Board </w:t>
      </w:r>
      <w:r w:rsidR="000855C2" w:rsidRPr="00B749CC">
        <w:rPr>
          <w:spacing w:val="-3"/>
          <w:sz w:val="24"/>
          <w:szCs w:val="24"/>
        </w:rPr>
        <w:t xml:space="preserve">(or their successors) </w:t>
      </w:r>
      <w:r w:rsidRPr="00B749CC">
        <w:rPr>
          <w:spacing w:val="-4"/>
          <w:sz w:val="24"/>
          <w:szCs w:val="24"/>
        </w:rPr>
        <w:t xml:space="preserve">that </w:t>
      </w:r>
      <w:r w:rsidRPr="00B749CC">
        <w:rPr>
          <w:spacing w:val="-3"/>
          <w:sz w:val="24"/>
          <w:szCs w:val="24"/>
        </w:rPr>
        <w:t xml:space="preserve">the </w:t>
      </w:r>
      <w:r w:rsidRPr="00B749CC">
        <w:rPr>
          <w:spacing w:val="-4"/>
          <w:sz w:val="24"/>
          <w:szCs w:val="24"/>
        </w:rPr>
        <w:t xml:space="preserve">Patient has </w:t>
      </w:r>
      <w:r w:rsidRPr="00B749CC">
        <w:rPr>
          <w:spacing w:val="-6"/>
          <w:sz w:val="24"/>
          <w:szCs w:val="24"/>
        </w:rPr>
        <w:t xml:space="preserve">subsequently </w:t>
      </w:r>
      <w:r w:rsidRPr="00B749CC">
        <w:rPr>
          <w:spacing w:val="-5"/>
          <w:sz w:val="24"/>
          <w:szCs w:val="24"/>
        </w:rPr>
        <w:t xml:space="preserve">been registered </w:t>
      </w:r>
      <w:r w:rsidRPr="00B749CC">
        <w:rPr>
          <w:sz w:val="24"/>
          <w:szCs w:val="24"/>
        </w:rPr>
        <w:t xml:space="preserve">with a </w:t>
      </w:r>
      <w:r w:rsidRPr="00B749CC">
        <w:rPr>
          <w:spacing w:val="-3"/>
          <w:sz w:val="24"/>
          <w:szCs w:val="24"/>
        </w:rPr>
        <w:t xml:space="preserve">provider of </w:t>
      </w:r>
      <w:r w:rsidRPr="00B749CC">
        <w:rPr>
          <w:spacing w:val="-5"/>
          <w:sz w:val="24"/>
          <w:szCs w:val="24"/>
        </w:rPr>
        <w:t xml:space="preserve">Essential </w:t>
      </w:r>
      <w:r w:rsidRPr="00B749CC">
        <w:rPr>
          <w:sz w:val="24"/>
          <w:szCs w:val="24"/>
        </w:rPr>
        <w:t xml:space="preserve">Services (or </w:t>
      </w:r>
      <w:r w:rsidRPr="00B749CC">
        <w:rPr>
          <w:spacing w:val="-5"/>
          <w:sz w:val="24"/>
          <w:szCs w:val="24"/>
        </w:rPr>
        <w:t xml:space="preserve">their </w:t>
      </w:r>
      <w:r w:rsidRPr="00B749CC">
        <w:rPr>
          <w:spacing w:val="-4"/>
          <w:sz w:val="24"/>
          <w:szCs w:val="24"/>
        </w:rPr>
        <w:t xml:space="preserve">equivalent) </w:t>
      </w:r>
      <w:r w:rsidRPr="00B749CC">
        <w:rPr>
          <w:spacing w:val="-5"/>
          <w:sz w:val="24"/>
          <w:szCs w:val="24"/>
        </w:rPr>
        <w:t>outside</w:t>
      </w:r>
      <w:r w:rsidRPr="00B749CC">
        <w:rPr>
          <w:spacing w:val="9"/>
          <w:sz w:val="24"/>
          <w:szCs w:val="24"/>
        </w:rPr>
        <w:t xml:space="preserve"> </w:t>
      </w:r>
      <w:r w:rsidR="000855C2" w:rsidRPr="00B749CC">
        <w:rPr>
          <w:spacing w:val="9"/>
          <w:sz w:val="24"/>
          <w:szCs w:val="24"/>
        </w:rPr>
        <w:t>Wales</w:t>
      </w:r>
      <w:r w:rsidRPr="00B749CC">
        <w:rPr>
          <w:spacing w:val="-5"/>
          <w:sz w:val="24"/>
          <w:szCs w:val="24"/>
        </w:rPr>
        <w:t>.</w:t>
      </w:r>
    </w:p>
    <w:p w14:paraId="36605DAE" w14:textId="4C47CEEA" w:rsidR="00837652" w:rsidRPr="00B749CC" w:rsidRDefault="000231AE" w:rsidP="00B749CC">
      <w:pPr>
        <w:pStyle w:val="ListParagraph"/>
        <w:numPr>
          <w:ilvl w:val="1"/>
          <w:numId w:val="64"/>
        </w:numPr>
        <w:tabs>
          <w:tab w:val="left" w:pos="2227"/>
          <w:tab w:val="left" w:pos="2228"/>
        </w:tabs>
        <w:spacing w:before="104" w:line="376" w:lineRule="auto"/>
        <w:ind w:left="2228" w:right="816" w:hanging="1362"/>
        <w:jc w:val="both"/>
        <w:rPr>
          <w:sz w:val="24"/>
          <w:szCs w:val="24"/>
        </w:rPr>
      </w:pPr>
      <w:r w:rsidRPr="00B749CC">
        <w:rPr>
          <w:sz w:val="24"/>
          <w:szCs w:val="24"/>
        </w:rPr>
        <w:t xml:space="preserve">A removal </w:t>
      </w:r>
      <w:r w:rsidRPr="00B749CC">
        <w:rPr>
          <w:spacing w:val="-3"/>
          <w:sz w:val="24"/>
          <w:szCs w:val="24"/>
        </w:rPr>
        <w:t xml:space="preserve">in </w:t>
      </w:r>
      <w:r w:rsidRPr="00B749CC">
        <w:rPr>
          <w:sz w:val="24"/>
          <w:szCs w:val="24"/>
        </w:rPr>
        <w:t xml:space="preserve">accordance with </w:t>
      </w:r>
      <w:r w:rsidRPr="00B749CC">
        <w:rPr>
          <w:spacing w:val="-4"/>
          <w:sz w:val="24"/>
          <w:szCs w:val="24"/>
        </w:rPr>
        <w:t xml:space="preserve">Clause </w:t>
      </w:r>
      <w:hyperlink w:anchor="_bookmark124" w:history="1">
        <w:r w:rsidRPr="00B749CC">
          <w:rPr>
            <w:spacing w:val="-5"/>
            <w:sz w:val="24"/>
            <w:szCs w:val="24"/>
          </w:rPr>
          <w:t xml:space="preserve">31.44 </w:t>
        </w:r>
      </w:hyperlink>
      <w:r w:rsidRPr="00B749CC">
        <w:rPr>
          <w:spacing w:val="-6"/>
          <w:sz w:val="24"/>
          <w:szCs w:val="24"/>
        </w:rPr>
        <w:t xml:space="preserve">shall </w:t>
      </w:r>
      <w:r w:rsidRPr="00B749CC">
        <w:rPr>
          <w:sz w:val="24"/>
          <w:szCs w:val="24"/>
        </w:rPr>
        <w:t xml:space="preserve">take </w:t>
      </w:r>
      <w:r w:rsidRPr="00B749CC">
        <w:rPr>
          <w:spacing w:val="3"/>
          <w:sz w:val="24"/>
          <w:szCs w:val="24"/>
        </w:rPr>
        <w:t xml:space="preserve">effect </w:t>
      </w:r>
      <w:r w:rsidRPr="00B749CC">
        <w:rPr>
          <w:spacing w:val="-3"/>
          <w:sz w:val="24"/>
          <w:szCs w:val="24"/>
        </w:rPr>
        <w:t xml:space="preserve">on the </w:t>
      </w:r>
      <w:r w:rsidRPr="00B749CC">
        <w:rPr>
          <w:spacing w:val="-4"/>
          <w:sz w:val="24"/>
          <w:szCs w:val="24"/>
        </w:rPr>
        <w:t xml:space="preserve">date </w:t>
      </w:r>
      <w:r w:rsidRPr="00B749CC">
        <w:rPr>
          <w:spacing w:val="-3"/>
          <w:sz w:val="24"/>
          <w:szCs w:val="24"/>
        </w:rPr>
        <w:t xml:space="preserve">on </w:t>
      </w:r>
      <w:r w:rsidRPr="00B749CC">
        <w:rPr>
          <w:sz w:val="24"/>
          <w:szCs w:val="24"/>
        </w:rPr>
        <w:t xml:space="preserve">which </w:t>
      </w:r>
      <w:r w:rsidRPr="00B749CC">
        <w:rPr>
          <w:spacing w:val="-3"/>
          <w:sz w:val="24"/>
          <w:szCs w:val="24"/>
        </w:rPr>
        <w:t xml:space="preserve">notification of </w:t>
      </w:r>
      <w:r w:rsidRPr="00B749CC">
        <w:rPr>
          <w:sz w:val="24"/>
          <w:szCs w:val="24"/>
        </w:rPr>
        <w:t xml:space="preserve">acceptance </w:t>
      </w:r>
      <w:r w:rsidRPr="00B749CC">
        <w:rPr>
          <w:spacing w:val="-3"/>
          <w:sz w:val="24"/>
          <w:szCs w:val="24"/>
        </w:rPr>
        <w:t xml:space="preserve">by the </w:t>
      </w:r>
      <w:r w:rsidRPr="00B749CC">
        <w:rPr>
          <w:spacing w:val="-4"/>
          <w:sz w:val="24"/>
          <w:szCs w:val="24"/>
        </w:rPr>
        <w:t xml:space="preserve">new </w:t>
      </w:r>
      <w:r w:rsidRPr="00B749CC">
        <w:rPr>
          <w:spacing w:val="-3"/>
          <w:sz w:val="24"/>
          <w:szCs w:val="24"/>
        </w:rPr>
        <w:t>provider</w:t>
      </w:r>
      <w:r w:rsidRPr="00B749CC">
        <w:rPr>
          <w:spacing w:val="35"/>
          <w:sz w:val="24"/>
          <w:szCs w:val="24"/>
        </w:rPr>
        <w:t xml:space="preserve"> </w:t>
      </w:r>
      <w:r w:rsidRPr="00B749CC">
        <w:rPr>
          <w:sz w:val="24"/>
          <w:szCs w:val="24"/>
        </w:rPr>
        <w:t>was</w:t>
      </w:r>
      <w:r w:rsidR="000D27DF" w:rsidRPr="00B749CC">
        <w:rPr>
          <w:sz w:val="24"/>
          <w:szCs w:val="24"/>
        </w:rPr>
        <w:t xml:space="preserve"> </w:t>
      </w:r>
      <w:r w:rsidRPr="00B749CC">
        <w:rPr>
          <w:sz w:val="24"/>
          <w:szCs w:val="24"/>
        </w:rPr>
        <w:t>received or with the consent of the Commissioner, on such other date as has been agreed between the Contractor and the new provider.</w:t>
      </w:r>
    </w:p>
    <w:p w14:paraId="29F6B334" w14:textId="77777777" w:rsidR="00837652" w:rsidRPr="00B749CC" w:rsidRDefault="000231AE" w:rsidP="00B749CC">
      <w:pPr>
        <w:pStyle w:val="ListParagraph"/>
        <w:numPr>
          <w:ilvl w:val="1"/>
          <w:numId w:val="64"/>
        </w:numPr>
        <w:tabs>
          <w:tab w:val="left" w:pos="2227"/>
          <w:tab w:val="left" w:pos="2228"/>
        </w:tabs>
        <w:spacing w:before="94" w:line="376" w:lineRule="auto"/>
        <w:ind w:left="2228" w:right="1270" w:hanging="1362"/>
        <w:jc w:val="both"/>
        <w:rPr>
          <w:sz w:val="24"/>
          <w:szCs w:val="24"/>
        </w:rPr>
      </w:pPr>
      <w:r w:rsidRPr="00B749CC">
        <w:rPr>
          <w:spacing w:val="-3"/>
          <w:sz w:val="24"/>
          <w:szCs w:val="24"/>
        </w:rPr>
        <w:t xml:space="preserve">The Commissioner </w:t>
      </w:r>
      <w:r w:rsidRPr="00B749CC">
        <w:rPr>
          <w:spacing w:val="-6"/>
          <w:sz w:val="24"/>
          <w:szCs w:val="24"/>
        </w:rPr>
        <w:t xml:space="preserve">shall </w:t>
      </w:r>
      <w:r w:rsidRPr="00B749CC">
        <w:rPr>
          <w:sz w:val="24"/>
          <w:szCs w:val="24"/>
        </w:rPr>
        <w:t xml:space="preserve">notify </w:t>
      </w:r>
      <w:r w:rsidRPr="00B749CC">
        <w:rPr>
          <w:spacing w:val="-3"/>
          <w:sz w:val="24"/>
          <w:szCs w:val="24"/>
        </w:rPr>
        <w:t xml:space="preserve">the Contractor in writing of </w:t>
      </w:r>
      <w:r w:rsidRPr="00B749CC">
        <w:rPr>
          <w:spacing w:val="-5"/>
          <w:sz w:val="24"/>
          <w:szCs w:val="24"/>
        </w:rPr>
        <w:t xml:space="preserve">persons </w:t>
      </w:r>
      <w:r w:rsidRPr="00B749CC">
        <w:rPr>
          <w:sz w:val="24"/>
          <w:szCs w:val="24"/>
        </w:rPr>
        <w:t xml:space="preserve">removed from </w:t>
      </w:r>
      <w:r w:rsidRPr="00B749CC">
        <w:rPr>
          <w:spacing w:val="-3"/>
          <w:sz w:val="24"/>
          <w:szCs w:val="24"/>
        </w:rPr>
        <w:t xml:space="preserve">its </w:t>
      </w:r>
      <w:r w:rsidRPr="00B749CC">
        <w:rPr>
          <w:spacing w:val="-5"/>
          <w:sz w:val="24"/>
          <w:szCs w:val="24"/>
        </w:rPr>
        <w:t xml:space="preserve">List </w:t>
      </w:r>
      <w:r w:rsidRPr="00B749CC">
        <w:rPr>
          <w:spacing w:val="-3"/>
          <w:sz w:val="24"/>
          <w:szCs w:val="24"/>
        </w:rPr>
        <w:t xml:space="preserve">of </w:t>
      </w:r>
      <w:r w:rsidRPr="00B749CC">
        <w:rPr>
          <w:spacing w:val="-4"/>
          <w:sz w:val="24"/>
          <w:szCs w:val="24"/>
        </w:rPr>
        <w:t xml:space="preserve">Patients </w:t>
      </w:r>
      <w:r w:rsidRPr="00B749CC">
        <w:rPr>
          <w:spacing w:val="-5"/>
          <w:sz w:val="24"/>
          <w:szCs w:val="24"/>
        </w:rPr>
        <w:t xml:space="preserve">under </w:t>
      </w:r>
      <w:r w:rsidRPr="00B749CC">
        <w:rPr>
          <w:spacing w:val="-4"/>
          <w:sz w:val="24"/>
          <w:szCs w:val="24"/>
        </w:rPr>
        <w:t>Clause</w:t>
      </w:r>
      <w:r w:rsidRPr="00B749CC">
        <w:rPr>
          <w:spacing w:val="1"/>
          <w:sz w:val="24"/>
          <w:szCs w:val="24"/>
        </w:rPr>
        <w:t xml:space="preserve"> </w:t>
      </w:r>
      <w:hyperlink w:anchor="_bookmark124" w:history="1">
        <w:r w:rsidRPr="00B749CC">
          <w:rPr>
            <w:spacing w:val="-5"/>
            <w:sz w:val="24"/>
            <w:szCs w:val="24"/>
          </w:rPr>
          <w:t>31.44.</w:t>
        </w:r>
      </w:hyperlink>
    </w:p>
    <w:p w14:paraId="7845A74E" w14:textId="77777777" w:rsidR="00837652" w:rsidRPr="00EE1507" w:rsidRDefault="000231AE">
      <w:pPr>
        <w:pStyle w:val="Heading2"/>
        <w:spacing w:before="96"/>
        <w:ind w:left="1058" w:right="1001"/>
        <w:jc w:val="center"/>
      </w:pPr>
      <w:bookmarkStart w:id="133" w:name="_bookmark125"/>
      <w:bookmarkEnd w:id="133"/>
      <w:r w:rsidRPr="00EE1507">
        <w:t>Removals from list of patients who have moved</w:t>
      </w:r>
    </w:p>
    <w:p w14:paraId="23305E3D" w14:textId="77777777" w:rsidR="00837652" w:rsidRPr="00EE1507" w:rsidRDefault="00837652">
      <w:pPr>
        <w:pStyle w:val="BodyText"/>
        <w:spacing w:before="7"/>
        <w:rPr>
          <w:b/>
          <w:sz w:val="26"/>
        </w:rPr>
      </w:pPr>
    </w:p>
    <w:p w14:paraId="119C0A3A" w14:textId="77777777" w:rsidR="00837652" w:rsidRPr="00EE1507" w:rsidRDefault="000231AE">
      <w:pPr>
        <w:pStyle w:val="ListParagraph"/>
        <w:numPr>
          <w:ilvl w:val="1"/>
          <w:numId w:val="64"/>
        </w:numPr>
        <w:tabs>
          <w:tab w:val="left" w:pos="2227"/>
          <w:tab w:val="left" w:pos="2228"/>
        </w:tabs>
        <w:spacing w:line="362" w:lineRule="auto"/>
        <w:ind w:left="2228" w:right="1113" w:hanging="1362"/>
        <w:jc w:val="left"/>
        <w:rPr>
          <w:sz w:val="24"/>
        </w:rPr>
      </w:pPr>
      <w:bookmarkStart w:id="134" w:name="_bookmark126"/>
      <w:bookmarkEnd w:id="134"/>
      <w:r w:rsidRPr="00EE1507">
        <w:rPr>
          <w:spacing w:val="-3"/>
          <w:sz w:val="24"/>
        </w:rPr>
        <w:t xml:space="preserve">Subject </w:t>
      </w:r>
      <w:r w:rsidRPr="00EE1507">
        <w:rPr>
          <w:sz w:val="24"/>
        </w:rPr>
        <w:t xml:space="preserve">to </w:t>
      </w:r>
      <w:r w:rsidRPr="00EE1507">
        <w:rPr>
          <w:spacing w:val="-4"/>
          <w:sz w:val="24"/>
        </w:rPr>
        <w:t xml:space="preserve">Clause </w:t>
      </w:r>
      <w:hyperlink w:anchor="_bookmark129" w:history="1">
        <w:r w:rsidRPr="00EE1507">
          <w:rPr>
            <w:spacing w:val="-5"/>
            <w:sz w:val="24"/>
          </w:rPr>
          <w:t xml:space="preserve">31.48, </w:t>
        </w:r>
      </w:hyperlink>
      <w:r w:rsidRPr="00EE1507">
        <w:rPr>
          <w:sz w:val="24"/>
        </w:rPr>
        <w:t xml:space="preserve">where </w:t>
      </w:r>
      <w:r w:rsidRPr="00EE1507">
        <w:rPr>
          <w:spacing w:val="-3"/>
          <w:sz w:val="24"/>
        </w:rPr>
        <w:t xml:space="preserve">the Commissioner is </w:t>
      </w:r>
      <w:r w:rsidRPr="00EE1507">
        <w:rPr>
          <w:spacing w:val="-4"/>
          <w:sz w:val="24"/>
        </w:rPr>
        <w:t xml:space="preserve">satisfied, </w:t>
      </w:r>
      <w:r w:rsidRPr="00EE1507">
        <w:rPr>
          <w:spacing w:val="-3"/>
          <w:sz w:val="24"/>
        </w:rPr>
        <w:t xml:space="preserve">or is notified by the </w:t>
      </w:r>
      <w:r w:rsidRPr="00EE1507">
        <w:rPr>
          <w:sz w:val="24"/>
        </w:rPr>
        <w:t xml:space="preserve">Contractor, </w:t>
      </w:r>
      <w:r w:rsidRPr="00EE1507">
        <w:rPr>
          <w:spacing w:val="-4"/>
          <w:sz w:val="24"/>
        </w:rPr>
        <w:t xml:space="preserve">that </w:t>
      </w:r>
      <w:r w:rsidRPr="00EE1507">
        <w:rPr>
          <w:sz w:val="24"/>
        </w:rPr>
        <w:t xml:space="preserve">a </w:t>
      </w:r>
      <w:r w:rsidRPr="00EE1507">
        <w:rPr>
          <w:spacing w:val="-5"/>
          <w:sz w:val="24"/>
        </w:rPr>
        <w:t xml:space="preserve">person </w:t>
      </w:r>
      <w:r w:rsidRPr="00EE1507">
        <w:rPr>
          <w:spacing w:val="-3"/>
          <w:sz w:val="24"/>
        </w:rPr>
        <w:t xml:space="preserve">on the Contractor’s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no </w:t>
      </w:r>
      <w:r w:rsidRPr="00EE1507">
        <w:rPr>
          <w:spacing w:val="-5"/>
          <w:sz w:val="24"/>
        </w:rPr>
        <w:t xml:space="preserve">longer resides </w:t>
      </w:r>
      <w:r w:rsidRPr="00EE1507">
        <w:rPr>
          <w:spacing w:val="-3"/>
          <w:sz w:val="24"/>
        </w:rPr>
        <w:t xml:space="preserve">in the </w:t>
      </w:r>
      <w:r w:rsidRPr="00EE1507">
        <w:rPr>
          <w:spacing w:val="-4"/>
          <w:sz w:val="24"/>
        </w:rPr>
        <w:t xml:space="preserve">Patient Registration </w:t>
      </w:r>
      <w:r w:rsidRPr="00EE1507">
        <w:rPr>
          <w:sz w:val="24"/>
        </w:rPr>
        <w:t xml:space="preserve">Area, </w:t>
      </w:r>
      <w:r w:rsidRPr="00EE1507">
        <w:rPr>
          <w:spacing w:val="-3"/>
          <w:sz w:val="24"/>
        </w:rPr>
        <w:t xml:space="preserve">the Commissioner </w:t>
      </w:r>
      <w:r w:rsidRPr="00EE1507">
        <w:rPr>
          <w:spacing w:val="-6"/>
          <w:sz w:val="24"/>
        </w:rPr>
        <w:t xml:space="preserve">shall, </w:t>
      </w:r>
      <w:r w:rsidRPr="00EE1507">
        <w:rPr>
          <w:spacing w:val="-4"/>
          <w:sz w:val="24"/>
        </w:rPr>
        <w:t xml:space="preserve">subject </w:t>
      </w:r>
      <w:r w:rsidRPr="00EE1507">
        <w:rPr>
          <w:sz w:val="24"/>
        </w:rPr>
        <w:t xml:space="preserve">to </w:t>
      </w:r>
      <w:r w:rsidRPr="00EE1507">
        <w:rPr>
          <w:spacing w:val="-4"/>
          <w:sz w:val="24"/>
        </w:rPr>
        <w:t>Clause</w:t>
      </w:r>
      <w:r w:rsidRPr="00EE1507">
        <w:rPr>
          <w:spacing w:val="56"/>
          <w:sz w:val="24"/>
        </w:rPr>
        <w:t xml:space="preserve"> </w:t>
      </w:r>
      <w:hyperlink w:anchor="_bookmark118" w:history="1">
        <w:r w:rsidRPr="00EE1507">
          <w:rPr>
            <w:spacing w:val="-5"/>
            <w:sz w:val="24"/>
          </w:rPr>
          <w:t>31.37:</w:t>
        </w:r>
      </w:hyperlink>
    </w:p>
    <w:p w14:paraId="2A411229" w14:textId="77777777" w:rsidR="00837652" w:rsidRPr="00EE1507" w:rsidRDefault="000231AE">
      <w:pPr>
        <w:pStyle w:val="ListParagraph"/>
        <w:numPr>
          <w:ilvl w:val="2"/>
          <w:numId w:val="64"/>
        </w:numPr>
        <w:tabs>
          <w:tab w:val="left" w:pos="3365"/>
          <w:tab w:val="left" w:pos="3366"/>
        </w:tabs>
        <w:spacing w:before="127" w:line="376" w:lineRule="auto"/>
        <w:ind w:right="792"/>
        <w:rPr>
          <w:sz w:val="24"/>
        </w:rPr>
      </w:pPr>
      <w:r w:rsidRPr="00EE1507">
        <w:rPr>
          <w:sz w:val="24"/>
        </w:rPr>
        <w:t xml:space="preserve">inform </w:t>
      </w:r>
      <w:r w:rsidRPr="00EE1507">
        <w:rPr>
          <w:spacing w:val="-4"/>
          <w:sz w:val="24"/>
        </w:rPr>
        <w:t xml:space="preserve">that Patient and </w:t>
      </w:r>
      <w:r w:rsidRPr="00EE1507">
        <w:rPr>
          <w:spacing w:val="-3"/>
          <w:sz w:val="24"/>
        </w:rPr>
        <w:t xml:space="preserve">the Contractor </w:t>
      </w:r>
      <w:r w:rsidRPr="00EE1507">
        <w:rPr>
          <w:spacing w:val="-4"/>
          <w:sz w:val="24"/>
        </w:rPr>
        <w:t xml:space="preserve">that </w:t>
      </w:r>
      <w:r w:rsidRPr="00EE1507">
        <w:rPr>
          <w:spacing w:val="-3"/>
          <w:sz w:val="24"/>
        </w:rPr>
        <w:t xml:space="preserve">the Contractor is no </w:t>
      </w:r>
      <w:r w:rsidRPr="00EE1507">
        <w:rPr>
          <w:spacing w:val="-5"/>
          <w:sz w:val="24"/>
        </w:rPr>
        <w:t xml:space="preserve">longer </w:t>
      </w:r>
      <w:r w:rsidRPr="00EE1507">
        <w:rPr>
          <w:spacing w:val="-6"/>
          <w:sz w:val="24"/>
        </w:rPr>
        <w:t xml:space="preserve">obliged </w:t>
      </w:r>
      <w:r w:rsidRPr="00EE1507">
        <w:rPr>
          <w:sz w:val="24"/>
        </w:rPr>
        <w:t xml:space="preserve">to </w:t>
      </w:r>
      <w:r w:rsidRPr="00EE1507">
        <w:rPr>
          <w:spacing w:val="-3"/>
          <w:sz w:val="24"/>
        </w:rPr>
        <w:t xml:space="preserve">visit </w:t>
      </w:r>
      <w:r w:rsidRPr="00EE1507">
        <w:rPr>
          <w:spacing w:val="-4"/>
          <w:sz w:val="24"/>
        </w:rPr>
        <w:t xml:space="preserve">and </w:t>
      </w:r>
      <w:r w:rsidRPr="00EE1507">
        <w:rPr>
          <w:spacing w:val="-3"/>
          <w:sz w:val="24"/>
        </w:rPr>
        <w:t>treat the</w:t>
      </w:r>
      <w:r w:rsidRPr="00EE1507">
        <w:rPr>
          <w:spacing w:val="3"/>
          <w:sz w:val="24"/>
        </w:rPr>
        <w:t xml:space="preserve"> </w:t>
      </w:r>
      <w:r w:rsidRPr="00EE1507">
        <w:rPr>
          <w:spacing w:val="-4"/>
          <w:sz w:val="24"/>
        </w:rPr>
        <w:t>Patient;</w:t>
      </w:r>
    </w:p>
    <w:p w14:paraId="1D62867D" w14:textId="77777777" w:rsidR="00837652" w:rsidRPr="00EE1507" w:rsidRDefault="000231AE">
      <w:pPr>
        <w:pStyle w:val="ListParagraph"/>
        <w:numPr>
          <w:ilvl w:val="2"/>
          <w:numId w:val="64"/>
        </w:numPr>
        <w:tabs>
          <w:tab w:val="left" w:pos="3365"/>
          <w:tab w:val="left" w:pos="3366"/>
        </w:tabs>
        <w:spacing w:before="94" w:line="367" w:lineRule="auto"/>
        <w:ind w:right="1058"/>
        <w:rPr>
          <w:sz w:val="24"/>
        </w:rPr>
      </w:pPr>
      <w:bookmarkStart w:id="135" w:name="_bookmark127"/>
      <w:bookmarkEnd w:id="135"/>
      <w:r w:rsidRPr="00EE1507">
        <w:rPr>
          <w:spacing w:val="-4"/>
          <w:sz w:val="24"/>
        </w:rPr>
        <w:t xml:space="preserve">advise </w:t>
      </w:r>
      <w:r w:rsidRPr="00EE1507">
        <w:rPr>
          <w:spacing w:val="-3"/>
          <w:sz w:val="24"/>
        </w:rPr>
        <w:t xml:space="preserve">the </w:t>
      </w:r>
      <w:r w:rsidRPr="00EE1507">
        <w:rPr>
          <w:spacing w:val="-4"/>
          <w:sz w:val="24"/>
        </w:rPr>
        <w:t xml:space="preserve">Patient </w:t>
      </w:r>
      <w:r w:rsidRPr="00EE1507">
        <w:rPr>
          <w:spacing w:val="-5"/>
          <w:sz w:val="24"/>
        </w:rPr>
        <w:t xml:space="preserve">either </w:t>
      </w:r>
      <w:r w:rsidRPr="00EE1507">
        <w:rPr>
          <w:sz w:val="24"/>
        </w:rPr>
        <w:t xml:space="preserve">to </w:t>
      </w:r>
      <w:r w:rsidRPr="00EE1507">
        <w:rPr>
          <w:spacing w:val="-5"/>
          <w:sz w:val="24"/>
        </w:rPr>
        <w:t xml:space="preserve">obtain </w:t>
      </w:r>
      <w:r w:rsidRPr="00EE1507">
        <w:rPr>
          <w:spacing w:val="-3"/>
          <w:sz w:val="24"/>
        </w:rPr>
        <w:t xml:space="preserve">the Contractor’s </w:t>
      </w:r>
      <w:r w:rsidRPr="00EE1507">
        <w:rPr>
          <w:spacing w:val="-4"/>
          <w:sz w:val="24"/>
        </w:rPr>
        <w:t xml:space="preserve">agreement </w:t>
      </w:r>
      <w:r w:rsidRPr="00EE1507">
        <w:rPr>
          <w:sz w:val="24"/>
        </w:rPr>
        <w:t xml:space="preserve">to </w:t>
      </w:r>
      <w:r w:rsidRPr="00EE1507">
        <w:rPr>
          <w:spacing w:val="-3"/>
          <w:sz w:val="24"/>
        </w:rPr>
        <w:t xml:space="preserve">the </w:t>
      </w:r>
      <w:r w:rsidRPr="00EE1507">
        <w:rPr>
          <w:spacing w:val="-4"/>
          <w:sz w:val="24"/>
        </w:rPr>
        <w:t xml:space="preserve">continued </w:t>
      </w:r>
      <w:r w:rsidRPr="00EE1507">
        <w:rPr>
          <w:spacing w:val="-5"/>
          <w:sz w:val="24"/>
        </w:rPr>
        <w:t xml:space="preserve">inclusion </w:t>
      </w:r>
      <w:r w:rsidRPr="00EE1507">
        <w:rPr>
          <w:spacing w:val="-3"/>
          <w:sz w:val="24"/>
        </w:rPr>
        <w:t xml:space="preserve">of the </w:t>
      </w:r>
      <w:r w:rsidRPr="00EE1507">
        <w:rPr>
          <w:spacing w:val="-4"/>
          <w:sz w:val="24"/>
        </w:rPr>
        <w:t xml:space="preserve">Patient </w:t>
      </w:r>
      <w:r w:rsidRPr="00EE1507">
        <w:rPr>
          <w:spacing w:val="-3"/>
          <w:sz w:val="24"/>
        </w:rPr>
        <w:t xml:space="preserve">on 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or </w:t>
      </w:r>
      <w:r w:rsidRPr="00EE1507">
        <w:rPr>
          <w:sz w:val="24"/>
        </w:rPr>
        <w:t xml:space="preserve">to </w:t>
      </w:r>
      <w:r w:rsidRPr="00EE1507">
        <w:rPr>
          <w:spacing w:val="-5"/>
          <w:sz w:val="24"/>
        </w:rPr>
        <w:t xml:space="preserve">apply </w:t>
      </w:r>
      <w:r w:rsidRPr="00EE1507">
        <w:rPr>
          <w:sz w:val="24"/>
        </w:rPr>
        <w:t xml:space="preserve">for </w:t>
      </w:r>
      <w:r w:rsidRPr="00EE1507">
        <w:rPr>
          <w:spacing w:val="-4"/>
          <w:sz w:val="24"/>
        </w:rPr>
        <w:t xml:space="preserve">registration </w:t>
      </w:r>
      <w:r w:rsidRPr="00EE1507">
        <w:rPr>
          <w:sz w:val="24"/>
        </w:rPr>
        <w:t xml:space="preserve">with </w:t>
      </w:r>
      <w:r w:rsidRPr="00EE1507">
        <w:rPr>
          <w:spacing w:val="-5"/>
          <w:sz w:val="24"/>
        </w:rPr>
        <w:t xml:space="preserve">another </w:t>
      </w:r>
      <w:r w:rsidRPr="00EE1507">
        <w:rPr>
          <w:spacing w:val="-3"/>
          <w:sz w:val="24"/>
        </w:rPr>
        <w:lastRenderedPageBreak/>
        <w:t xml:space="preserve">provider of </w:t>
      </w:r>
      <w:r w:rsidRPr="00EE1507">
        <w:rPr>
          <w:spacing w:val="-5"/>
          <w:sz w:val="24"/>
        </w:rPr>
        <w:t xml:space="preserve">Essential </w:t>
      </w:r>
      <w:r w:rsidRPr="00EE1507">
        <w:rPr>
          <w:sz w:val="24"/>
        </w:rPr>
        <w:t xml:space="preserve">Services (or </w:t>
      </w:r>
      <w:r w:rsidRPr="00EE1507">
        <w:rPr>
          <w:spacing w:val="-5"/>
          <w:sz w:val="24"/>
        </w:rPr>
        <w:t xml:space="preserve">their </w:t>
      </w:r>
      <w:r w:rsidRPr="00EE1507">
        <w:rPr>
          <w:spacing w:val="-4"/>
          <w:sz w:val="24"/>
        </w:rPr>
        <w:t>equivalent);</w:t>
      </w:r>
      <w:r w:rsidRPr="00EE1507">
        <w:rPr>
          <w:spacing w:val="13"/>
          <w:sz w:val="24"/>
        </w:rPr>
        <w:t xml:space="preserve"> </w:t>
      </w:r>
      <w:r w:rsidRPr="00EE1507">
        <w:rPr>
          <w:spacing w:val="-4"/>
          <w:sz w:val="24"/>
        </w:rPr>
        <w:t>and</w:t>
      </w:r>
    </w:p>
    <w:p w14:paraId="67CE29D9" w14:textId="77777777" w:rsidR="00837652" w:rsidRPr="00EE1507" w:rsidRDefault="000231AE">
      <w:pPr>
        <w:pStyle w:val="ListParagraph"/>
        <w:numPr>
          <w:ilvl w:val="2"/>
          <w:numId w:val="64"/>
        </w:numPr>
        <w:tabs>
          <w:tab w:val="left" w:pos="3365"/>
          <w:tab w:val="left" w:pos="3366"/>
        </w:tabs>
        <w:spacing w:before="121" w:line="362" w:lineRule="auto"/>
        <w:ind w:right="1015"/>
        <w:rPr>
          <w:sz w:val="24"/>
        </w:rPr>
      </w:pPr>
      <w:bookmarkStart w:id="136" w:name="_bookmark128"/>
      <w:bookmarkEnd w:id="136"/>
      <w:r w:rsidRPr="00EE1507">
        <w:rPr>
          <w:sz w:val="24"/>
        </w:rPr>
        <w:t xml:space="preserve">inform </w:t>
      </w:r>
      <w:r w:rsidRPr="00EE1507">
        <w:rPr>
          <w:spacing w:val="-3"/>
          <w:sz w:val="24"/>
        </w:rPr>
        <w:t xml:space="preserve">the </w:t>
      </w:r>
      <w:r w:rsidRPr="00EE1507">
        <w:rPr>
          <w:spacing w:val="-4"/>
          <w:sz w:val="24"/>
        </w:rPr>
        <w:t xml:space="preserve">Patient that </w:t>
      </w:r>
      <w:r w:rsidRPr="00EE1507">
        <w:rPr>
          <w:sz w:val="24"/>
        </w:rPr>
        <w:t xml:space="preserve">if, after </w:t>
      </w:r>
      <w:r w:rsidRPr="00EE1507">
        <w:rPr>
          <w:spacing w:val="-3"/>
          <w:sz w:val="24"/>
        </w:rPr>
        <w:t xml:space="preserve">the </w:t>
      </w:r>
      <w:r w:rsidRPr="00EE1507">
        <w:rPr>
          <w:spacing w:val="-4"/>
          <w:sz w:val="24"/>
        </w:rPr>
        <w:t xml:space="preserve">expiration </w:t>
      </w:r>
      <w:r w:rsidRPr="00EE1507">
        <w:rPr>
          <w:spacing w:val="-3"/>
          <w:sz w:val="24"/>
        </w:rPr>
        <w:t xml:space="preserve">of thirty (30) </w:t>
      </w:r>
      <w:r w:rsidRPr="00EE1507">
        <w:rPr>
          <w:sz w:val="24"/>
        </w:rPr>
        <w:t xml:space="preserve">days from </w:t>
      </w:r>
      <w:r w:rsidRPr="00EE1507">
        <w:rPr>
          <w:spacing w:val="-3"/>
          <w:sz w:val="24"/>
        </w:rPr>
        <w:t xml:space="preserve">the </w:t>
      </w:r>
      <w:r w:rsidRPr="00EE1507">
        <w:rPr>
          <w:spacing w:val="-4"/>
          <w:sz w:val="24"/>
        </w:rPr>
        <w:t xml:space="preserve">date </w:t>
      </w:r>
      <w:r w:rsidRPr="00EE1507">
        <w:rPr>
          <w:spacing w:val="-3"/>
          <w:sz w:val="24"/>
        </w:rPr>
        <w:t xml:space="preserve">of the </w:t>
      </w:r>
      <w:r w:rsidRPr="00EE1507">
        <w:rPr>
          <w:spacing w:val="-4"/>
          <w:sz w:val="24"/>
        </w:rPr>
        <w:t xml:space="preserve">letter </w:t>
      </w:r>
      <w:r w:rsidRPr="00EE1507">
        <w:rPr>
          <w:spacing w:val="-3"/>
          <w:sz w:val="24"/>
        </w:rPr>
        <w:t xml:space="preserve">of </w:t>
      </w:r>
      <w:r w:rsidRPr="00EE1507">
        <w:rPr>
          <w:sz w:val="24"/>
        </w:rPr>
        <w:t xml:space="preserve">advice referred to </w:t>
      </w:r>
      <w:r w:rsidRPr="00EE1507">
        <w:rPr>
          <w:spacing w:val="-3"/>
          <w:sz w:val="24"/>
        </w:rPr>
        <w:t xml:space="preserve">in </w:t>
      </w:r>
      <w:r w:rsidRPr="00EE1507">
        <w:rPr>
          <w:spacing w:val="-4"/>
          <w:sz w:val="24"/>
        </w:rPr>
        <w:t xml:space="preserve">Clause </w:t>
      </w:r>
      <w:hyperlink w:anchor="_bookmark127" w:history="1">
        <w:r w:rsidRPr="00EE1507">
          <w:rPr>
            <w:spacing w:val="-5"/>
            <w:sz w:val="24"/>
          </w:rPr>
          <w:t xml:space="preserve">31.47.2, </w:t>
        </w:r>
      </w:hyperlink>
      <w:r w:rsidRPr="00EE1507">
        <w:rPr>
          <w:spacing w:val="-3"/>
          <w:sz w:val="24"/>
        </w:rPr>
        <w:t xml:space="preserve">he </w:t>
      </w:r>
      <w:r w:rsidRPr="00EE1507">
        <w:rPr>
          <w:spacing w:val="-4"/>
          <w:sz w:val="24"/>
        </w:rPr>
        <w:t xml:space="preserve">has not </w:t>
      </w:r>
      <w:r w:rsidRPr="00EE1507">
        <w:rPr>
          <w:sz w:val="24"/>
        </w:rPr>
        <w:t xml:space="preserve">acted </w:t>
      </w:r>
      <w:r w:rsidRPr="00EE1507">
        <w:rPr>
          <w:spacing w:val="-3"/>
          <w:sz w:val="24"/>
        </w:rPr>
        <w:t xml:space="preserve">in </w:t>
      </w:r>
      <w:r w:rsidRPr="00EE1507">
        <w:rPr>
          <w:sz w:val="24"/>
        </w:rPr>
        <w:t xml:space="preserve">accordance with </w:t>
      </w:r>
      <w:r w:rsidRPr="00EE1507">
        <w:rPr>
          <w:spacing w:val="-3"/>
          <w:sz w:val="24"/>
        </w:rPr>
        <w:t xml:space="preserve">the </w:t>
      </w:r>
      <w:r w:rsidRPr="00EE1507">
        <w:rPr>
          <w:sz w:val="24"/>
        </w:rPr>
        <w:t xml:space="preserve">advice </w:t>
      </w:r>
      <w:r w:rsidRPr="00EE1507">
        <w:rPr>
          <w:spacing w:val="-4"/>
          <w:sz w:val="24"/>
        </w:rPr>
        <w:t xml:space="preserve">and </w:t>
      </w:r>
      <w:r w:rsidRPr="00EE1507">
        <w:rPr>
          <w:sz w:val="24"/>
        </w:rPr>
        <w:t xml:space="preserve">informed </w:t>
      </w:r>
      <w:r w:rsidRPr="00EE1507">
        <w:rPr>
          <w:spacing w:val="-3"/>
          <w:sz w:val="24"/>
        </w:rPr>
        <w:t xml:space="preserve">it </w:t>
      </w:r>
      <w:r w:rsidRPr="00EE1507">
        <w:rPr>
          <w:sz w:val="24"/>
        </w:rPr>
        <w:t xml:space="preserve">accordingly, </w:t>
      </w:r>
      <w:r w:rsidRPr="00EE1507">
        <w:rPr>
          <w:spacing w:val="-3"/>
          <w:sz w:val="24"/>
        </w:rPr>
        <w:t xml:space="preserve">the Commissioner will </w:t>
      </w:r>
      <w:r w:rsidRPr="00EE1507">
        <w:rPr>
          <w:sz w:val="24"/>
        </w:rPr>
        <w:t xml:space="preserve">remove </w:t>
      </w:r>
      <w:r w:rsidRPr="00EE1507">
        <w:rPr>
          <w:spacing w:val="-4"/>
          <w:sz w:val="24"/>
        </w:rPr>
        <w:t xml:space="preserve">him </w:t>
      </w:r>
      <w:r w:rsidRPr="00EE1507">
        <w:rPr>
          <w:sz w:val="24"/>
        </w:rPr>
        <w:t xml:space="preserve">from </w:t>
      </w:r>
      <w:r w:rsidRPr="00EE1507">
        <w:rPr>
          <w:spacing w:val="-3"/>
          <w:sz w:val="24"/>
        </w:rPr>
        <w:t xml:space="preserve">the Contractor’s </w:t>
      </w:r>
      <w:r w:rsidRPr="00EE1507">
        <w:rPr>
          <w:spacing w:val="-5"/>
          <w:sz w:val="24"/>
        </w:rPr>
        <w:t xml:space="preserve">List </w:t>
      </w:r>
      <w:r w:rsidRPr="00EE1507">
        <w:rPr>
          <w:spacing w:val="-3"/>
          <w:sz w:val="24"/>
        </w:rPr>
        <w:t>of</w:t>
      </w:r>
      <w:r w:rsidRPr="00EE1507">
        <w:rPr>
          <w:spacing w:val="14"/>
          <w:sz w:val="24"/>
        </w:rPr>
        <w:t xml:space="preserve"> </w:t>
      </w:r>
      <w:r w:rsidRPr="00EE1507">
        <w:rPr>
          <w:spacing w:val="-5"/>
          <w:sz w:val="24"/>
        </w:rPr>
        <w:t>Patients.</w:t>
      </w:r>
    </w:p>
    <w:p w14:paraId="6B284BC3" w14:textId="77777777" w:rsidR="00837652" w:rsidRPr="00EE1507" w:rsidRDefault="000231AE">
      <w:pPr>
        <w:pStyle w:val="ListParagraph"/>
        <w:numPr>
          <w:ilvl w:val="1"/>
          <w:numId w:val="64"/>
        </w:numPr>
        <w:tabs>
          <w:tab w:val="left" w:pos="2227"/>
          <w:tab w:val="left" w:pos="2228"/>
        </w:tabs>
        <w:spacing w:before="126" w:line="362" w:lineRule="auto"/>
        <w:ind w:left="2228" w:right="722" w:hanging="1362"/>
        <w:jc w:val="left"/>
        <w:rPr>
          <w:sz w:val="24"/>
        </w:rPr>
      </w:pPr>
      <w:bookmarkStart w:id="137" w:name="_bookmark129"/>
      <w:bookmarkEnd w:id="137"/>
      <w:r w:rsidRPr="00EE1507">
        <w:rPr>
          <w:spacing w:val="3"/>
          <w:sz w:val="24"/>
        </w:rPr>
        <w:t xml:space="preserve">If, </w:t>
      </w:r>
      <w:r w:rsidRPr="00EE1507">
        <w:rPr>
          <w:spacing w:val="-3"/>
          <w:sz w:val="24"/>
        </w:rPr>
        <w:t xml:space="preserve">at the </w:t>
      </w:r>
      <w:r w:rsidRPr="00EE1507">
        <w:rPr>
          <w:spacing w:val="-4"/>
          <w:sz w:val="24"/>
        </w:rPr>
        <w:t xml:space="preserve">expiration </w:t>
      </w:r>
      <w:r w:rsidRPr="00EE1507">
        <w:rPr>
          <w:spacing w:val="-3"/>
          <w:sz w:val="24"/>
        </w:rPr>
        <w:t xml:space="preserve">of the </w:t>
      </w:r>
      <w:r w:rsidRPr="00EE1507">
        <w:rPr>
          <w:spacing w:val="-4"/>
          <w:sz w:val="24"/>
        </w:rPr>
        <w:t xml:space="preserve">period </w:t>
      </w:r>
      <w:r w:rsidRPr="00EE1507">
        <w:rPr>
          <w:spacing w:val="-3"/>
          <w:sz w:val="24"/>
        </w:rPr>
        <w:t xml:space="preserve">of </w:t>
      </w:r>
      <w:r w:rsidRPr="00EE1507">
        <w:rPr>
          <w:sz w:val="24"/>
        </w:rPr>
        <w:t xml:space="preserve">thirty </w:t>
      </w:r>
      <w:r w:rsidRPr="00EE1507">
        <w:rPr>
          <w:spacing w:val="-3"/>
          <w:sz w:val="24"/>
        </w:rPr>
        <w:t xml:space="preserve">(30) </w:t>
      </w:r>
      <w:r w:rsidRPr="00EE1507">
        <w:rPr>
          <w:sz w:val="24"/>
        </w:rPr>
        <w:t xml:space="preserve">days referred to </w:t>
      </w:r>
      <w:r w:rsidRPr="00EE1507">
        <w:rPr>
          <w:spacing w:val="-3"/>
          <w:sz w:val="24"/>
        </w:rPr>
        <w:t xml:space="preserve">in </w:t>
      </w:r>
      <w:r w:rsidRPr="00EE1507">
        <w:rPr>
          <w:spacing w:val="-4"/>
          <w:sz w:val="24"/>
        </w:rPr>
        <w:t>Clause</w:t>
      </w:r>
      <w:hyperlink w:anchor="_bookmark128" w:history="1">
        <w:r w:rsidRPr="00EE1507">
          <w:rPr>
            <w:spacing w:val="-4"/>
            <w:sz w:val="24"/>
          </w:rPr>
          <w:t xml:space="preserve"> </w:t>
        </w:r>
        <w:r w:rsidRPr="00EE1507">
          <w:rPr>
            <w:spacing w:val="-5"/>
            <w:sz w:val="24"/>
          </w:rPr>
          <w:t xml:space="preserve">31.47.3, </w:t>
        </w:r>
      </w:hyperlink>
      <w:r w:rsidRPr="00EE1507">
        <w:rPr>
          <w:spacing w:val="-3"/>
          <w:sz w:val="24"/>
        </w:rPr>
        <w:t xml:space="preserve">the Commissioner </w:t>
      </w:r>
      <w:r w:rsidRPr="00EE1507">
        <w:rPr>
          <w:spacing w:val="-4"/>
          <w:sz w:val="24"/>
        </w:rPr>
        <w:t xml:space="preserve">has not </w:t>
      </w:r>
      <w:r w:rsidRPr="00EE1507">
        <w:rPr>
          <w:spacing w:val="-5"/>
          <w:sz w:val="24"/>
        </w:rPr>
        <w:t xml:space="preserve">been </w:t>
      </w:r>
      <w:r w:rsidRPr="00EE1507">
        <w:rPr>
          <w:spacing w:val="-3"/>
          <w:sz w:val="24"/>
        </w:rPr>
        <w:t xml:space="preserve">notified of the action taken, it </w:t>
      </w:r>
      <w:r w:rsidRPr="00EE1507">
        <w:rPr>
          <w:spacing w:val="-6"/>
          <w:sz w:val="24"/>
        </w:rPr>
        <w:t xml:space="preserve">shall </w:t>
      </w:r>
      <w:r w:rsidRPr="00EE1507">
        <w:rPr>
          <w:sz w:val="24"/>
        </w:rPr>
        <w:t xml:space="preserve">remove </w:t>
      </w:r>
      <w:r w:rsidRPr="00EE1507">
        <w:rPr>
          <w:spacing w:val="-3"/>
          <w:sz w:val="24"/>
        </w:rPr>
        <w:t xml:space="preserve">the </w:t>
      </w:r>
      <w:r w:rsidRPr="00EE1507">
        <w:rPr>
          <w:spacing w:val="-4"/>
          <w:sz w:val="24"/>
        </w:rPr>
        <w:t xml:space="preserve">Patient </w:t>
      </w:r>
      <w:r w:rsidRPr="00EE1507">
        <w:rPr>
          <w:sz w:val="24"/>
        </w:rPr>
        <w:t xml:space="preserve">from </w:t>
      </w:r>
      <w:r w:rsidRPr="00EE1507">
        <w:rPr>
          <w:spacing w:val="-3"/>
          <w:sz w:val="24"/>
        </w:rPr>
        <w:t xml:space="preserve">the Contractor’s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5"/>
          <w:sz w:val="24"/>
        </w:rPr>
        <w:t xml:space="preserve">and, </w:t>
      </w:r>
      <w:r w:rsidRPr="00EE1507">
        <w:rPr>
          <w:spacing w:val="-4"/>
          <w:sz w:val="24"/>
        </w:rPr>
        <w:t xml:space="preserve">subject </w:t>
      </w:r>
      <w:r w:rsidRPr="00EE1507">
        <w:rPr>
          <w:sz w:val="24"/>
        </w:rPr>
        <w:t xml:space="preserve">to </w:t>
      </w:r>
      <w:r w:rsidRPr="00EE1507">
        <w:rPr>
          <w:spacing w:val="-4"/>
          <w:sz w:val="24"/>
        </w:rPr>
        <w:t xml:space="preserve">Clause </w:t>
      </w:r>
      <w:hyperlink w:anchor="_bookmark118" w:history="1">
        <w:r w:rsidRPr="00EE1507">
          <w:rPr>
            <w:spacing w:val="-5"/>
            <w:sz w:val="24"/>
          </w:rPr>
          <w:t xml:space="preserve">31.37, </w:t>
        </w:r>
      </w:hyperlink>
      <w:r w:rsidRPr="00EE1507">
        <w:rPr>
          <w:sz w:val="24"/>
        </w:rPr>
        <w:t xml:space="preserve">inform </w:t>
      </w:r>
      <w:r w:rsidRPr="00EE1507">
        <w:rPr>
          <w:spacing w:val="-4"/>
          <w:sz w:val="24"/>
        </w:rPr>
        <w:t xml:space="preserve">him and </w:t>
      </w:r>
      <w:r w:rsidRPr="00EE1507">
        <w:rPr>
          <w:spacing w:val="-3"/>
          <w:sz w:val="24"/>
        </w:rPr>
        <w:t>the</w:t>
      </w:r>
      <w:r w:rsidRPr="00EE1507">
        <w:rPr>
          <w:spacing w:val="16"/>
          <w:sz w:val="24"/>
        </w:rPr>
        <w:t xml:space="preserve"> </w:t>
      </w:r>
      <w:r w:rsidRPr="00EE1507">
        <w:rPr>
          <w:spacing w:val="-3"/>
          <w:sz w:val="24"/>
        </w:rPr>
        <w:t xml:space="preserve">Contractor </w:t>
      </w:r>
      <w:r w:rsidRPr="00EE1507">
        <w:rPr>
          <w:sz w:val="24"/>
        </w:rPr>
        <w:t>accordingly.</w:t>
      </w:r>
    </w:p>
    <w:p w14:paraId="03EF6131" w14:textId="77777777" w:rsidR="00837652" w:rsidRPr="00EE1507" w:rsidRDefault="000231AE">
      <w:pPr>
        <w:pStyle w:val="ListParagraph"/>
        <w:numPr>
          <w:ilvl w:val="1"/>
          <w:numId w:val="64"/>
        </w:numPr>
        <w:tabs>
          <w:tab w:val="left" w:pos="2227"/>
          <w:tab w:val="left" w:pos="2228"/>
        </w:tabs>
        <w:spacing w:before="127" w:line="369" w:lineRule="auto"/>
        <w:ind w:left="2228" w:right="988" w:hanging="1362"/>
        <w:jc w:val="left"/>
        <w:rPr>
          <w:sz w:val="24"/>
        </w:rPr>
      </w:pPr>
      <w:r w:rsidRPr="00EE1507">
        <w:rPr>
          <w:spacing w:val="-3"/>
          <w:sz w:val="24"/>
        </w:rPr>
        <w:t xml:space="preserve">Where the </w:t>
      </w:r>
      <w:r w:rsidRPr="00EE1507">
        <w:rPr>
          <w:spacing w:val="-5"/>
          <w:sz w:val="24"/>
        </w:rPr>
        <w:t xml:space="preserve">address </w:t>
      </w:r>
      <w:r w:rsidRPr="00EE1507">
        <w:rPr>
          <w:spacing w:val="-3"/>
          <w:sz w:val="24"/>
        </w:rPr>
        <w:t xml:space="preserve">of </w:t>
      </w:r>
      <w:r w:rsidRPr="00EE1507">
        <w:rPr>
          <w:sz w:val="24"/>
        </w:rPr>
        <w:t xml:space="preserve">a </w:t>
      </w:r>
      <w:r w:rsidRPr="00EE1507">
        <w:rPr>
          <w:spacing w:val="-4"/>
          <w:sz w:val="24"/>
        </w:rPr>
        <w:t xml:space="preserve">Patient </w:t>
      </w:r>
      <w:r w:rsidRPr="00EE1507">
        <w:rPr>
          <w:sz w:val="24"/>
        </w:rPr>
        <w:t xml:space="preserve">who </w:t>
      </w:r>
      <w:r w:rsidRPr="00EE1507">
        <w:rPr>
          <w:spacing w:val="-3"/>
          <w:sz w:val="24"/>
        </w:rPr>
        <w:t xml:space="preserve">is on the Contractor’s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is no </w:t>
      </w:r>
      <w:r w:rsidRPr="00EE1507">
        <w:rPr>
          <w:spacing w:val="-5"/>
          <w:sz w:val="24"/>
        </w:rPr>
        <w:t xml:space="preserve">longer </w:t>
      </w:r>
      <w:r w:rsidRPr="00EE1507">
        <w:rPr>
          <w:sz w:val="24"/>
        </w:rPr>
        <w:t xml:space="preserve">known to </w:t>
      </w:r>
      <w:r w:rsidRPr="00EE1507">
        <w:rPr>
          <w:spacing w:val="-3"/>
          <w:sz w:val="24"/>
        </w:rPr>
        <w:t xml:space="preserve">the Commissioner, the Commissioner </w:t>
      </w:r>
      <w:r w:rsidRPr="00EE1507">
        <w:rPr>
          <w:spacing w:val="-6"/>
          <w:sz w:val="24"/>
        </w:rPr>
        <w:t>shall:</w:t>
      </w:r>
    </w:p>
    <w:p w14:paraId="635571C0" w14:textId="64FA671E" w:rsidR="00837652" w:rsidRPr="00EE1507" w:rsidRDefault="000231AE" w:rsidP="00D51842">
      <w:pPr>
        <w:pStyle w:val="ListParagraph"/>
        <w:numPr>
          <w:ilvl w:val="2"/>
          <w:numId w:val="64"/>
        </w:numPr>
        <w:tabs>
          <w:tab w:val="left" w:pos="3365"/>
          <w:tab w:val="left" w:pos="3366"/>
        </w:tabs>
        <w:spacing w:before="104" w:line="376" w:lineRule="auto"/>
        <w:ind w:right="816"/>
        <w:rPr>
          <w:sz w:val="24"/>
          <w:szCs w:val="24"/>
        </w:rPr>
      </w:pPr>
      <w:r w:rsidRPr="00EE1507">
        <w:rPr>
          <w:sz w:val="24"/>
          <w:szCs w:val="24"/>
        </w:rPr>
        <w:t xml:space="preserve">give to </w:t>
      </w:r>
      <w:r w:rsidRPr="00EE1507">
        <w:rPr>
          <w:spacing w:val="-3"/>
          <w:sz w:val="24"/>
          <w:szCs w:val="24"/>
        </w:rPr>
        <w:t xml:space="preserve">the Contractor notice in writing </w:t>
      </w:r>
      <w:r w:rsidRPr="00EE1507">
        <w:rPr>
          <w:spacing w:val="-4"/>
          <w:sz w:val="24"/>
          <w:szCs w:val="24"/>
        </w:rPr>
        <w:t xml:space="preserve">that </w:t>
      </w:r>
      <w:r w:rsidRPr="00EE1507">
        <w:rPr>
          <w:spacing w:val="-3"/>
          <w:sz w:val="24"/>
          <w:szCs w:val="24"/>
        </w:rPr>
        <w:t xml:space="preserve">it </w:t>
      </w:r>
      <w:r w:rsidRPr="00EE1507">
        <w:rPr>
          <w:spacing w:val="-6"/>
          <w:sz w:val="24"/>
          <w:szCs w:val="24"/>
        </w:rPr>
        <w:t xml:space="preserve">intends, </w:t>
      </w:r>
      <w:r w:rsidRPr="00EE1507">
        <w:rPr>
          <w:spacing w:val="-3"/>
          <w:sz w:val="24"/>
          <w:szCs w:val="24"/>
        </w:rPr>
        <w:t xml:space="preserve">at the </w:t>
      </w:r>
      <w:r w:rsidRPr="00EE1507">
        <w:rPr>
          <w:spacing w:val="-4"/>
          <w:sz w:val="24"/>
          <w:szCs w:val="24"/>
        </w:rPr>
        <w:t xml:space="preserve">end </w:t>
      </w:r>
      <w:r w:rsidRPr="00EE1507">
        <w:rPr>
          <w:spacing w:val="-3"/>
          <w:sz w:val="24"/>
          <w:szCs w:val="24"/>
        </w:rPr>
        <w:t xml:space="preserve">of the </w:t>
      </w:r>
      <w:r w:rsidRPr="00EE1507">
        <w:rPr>
          <w:spacing w:val="-4"/>
          <w:sz w:val="24"/>
          <w:szCs w:val="24"/>
        </w:rPr>
        <w:t xml:space="preserve">period </w:t>
      </w:r>
      <w:r w:rsidRPr="00EE1507">
        <w:rPr>
          <w:spacing w:val="-3"/>
          <w:sz w:val="24"/>
          <w:szCs w:val="24"/>
        </w:rPr>
        <w:t xml:space="preserve">of </w:t>
      </w:r>
      <w:r w:rsidRPr="00EE1507">
        <w:rPr>
          <w:spacing w:val="-5"/>
          <w:sz w:val="24"/>
          <w:szCs w:val="24"/>
        </w:rPr>
        <w:t xml:space="preserve">six </w:t>
      </w:r>
      <w:r w:rsidRPr="00EE1507">
        <w:rPr>
          <w:sz w:val="24"/>
          <w:szCs w:val="24"/>
        </w:rPr>
        <w:t xml:space="preserve">(6) </w:t>
      </w:r>
      <w:r w:rsidRPr="00EE1507">
        <w:rPr>
          <w:spacing w:val="-3"/>
          <w:sz w:val="24"/>
          <w:szCs w:val="24"/>
        </w:rPr>
        <w:t xml:space="preserve">months </w:t>
      </w:r>
      <w:r w:rsidRPr="00EE1507">
        <w:rPr>
          <w:sz w:val="24"/>
          <w:szCs w:val="24"/>
        </w:rPr>
        <w:t>commencing with</w:t>
      </w:r>
      <w:r w:rsidRPr="00EE1507">
        <w:rPr>
          <w:spacing w:val="-28"/>
          <w:sz w:val="24"/>
          <w:szCs w:val="24"/>
        </w:rPr>
        <w:t xml:space="preserve"> </w:t>
      </w:r>
      <w:r w:rsidRPr="00EE1507">
        <w:rPr>
          <w:spacing w:val="-3"/>
          <w:sz w:val="24"/>
          <w:szCs w:val="24"/>
        </w:rPr>
        <w:t>the</w:t>
      </w:r>
      <w:r w:rsidR="000D27DF" w:rsidRPr="00EE1507">
        <w:rPr>
          <w:spacing w:val="-3"/>
          <w:sz w:val="24"/>
          <w:szCs w:val="24"/>
        </w:rPr>
        <w:t xml:space="preserve"> </w:t>
      </w:r>
      <w:r w:rsidRPr="00EE1507">
        <w:rPr>
          <w:sz w:val="24"/>
          <w:szCs w:val="24"/>
        </w:rPr>
        <w:t>date of the notice, to remove the Patient from the Contractor’s List of Patients; and</w:t>
      </w:r>
    </w:p>
    <w:p w14:paraId="5FF9C58A" w14:textId="77777777" w:rsidR="00837652" w:rsidRPr="00EE1507" w:rsidRDefault="000231AE">
      <w:pPr>
        <w:pStyle w:val="ListParagraph"/>
        <w:numPr>
          <w:ilvl w:val="2"/>
          <w:numId w:val="64"/>
        </w:numPr>
        <w:tabs>
          <w:tab w:val="left" w:pos="3365"/>
          <w:tab w:val="left" w:pos="3366"/>
        </w:tabs>
        <w:spacing w:before="94" w:line="367" w:lineRule="auto"/>
        <w:ind w:right="861"/>
        <w:rPr>
          <w:sz w:val="24"/>
        </w:rPr>
      </w:pPr>
      <w:r w:rsidRPr="00EE1507">
        <w:rPr>
          <w:spacing w:val="-3"/>
          <w:sz w:val="24"/>
        </w:rPr>
        <w:t xml:space="preserve">at the </w:t>
      </w:r>
      <w:r w:rsidRPr="00EE1507">
        <w:rPr>
          <w:spacing w:val="-4"/>
          <w:sz w:val="24"/>
        </w:rPr>
        <w:t xml:space="preserve">end </w:t>
      </w:r>
      <w:r w:rsidRPr="00EE1507">
        <w:rPr>
          <w:spacing w:val="-3"/>
          <w:sz w:val="24"/>
        </w:rPr>
        <w:t xml:space="preserve">of </w:t>
      </w:r>
      <w:r w:rsidRPr="00EE1507">
        <w:rPr>
          <w:spacing w:val="-4"/>
          <w:sz w:val="24"/>
        </w:rPr>
        <w:t xml:space="preserve">that </w:t>
      </w:r>
      <w:r w:rsidRPr="00EE1507">
        <w:rPr>
          <w:spacing w:val="-5"/>
          <w:sz w:val="24"/>
        </w:rPr>
        <w:t xml:space="preserve">period, </w:t>
      </w:r>
      <w:r w:rsidRPr="00EE1507">
        <w:rPr>
          <w:sz w:val="24"/>
        </w:rPr>
        <w:t xml:space="preserve">remove </w:t>
      </w:r>
      <w:r w:rsidRPr="00EE1507">
        <w:rPr>
          <w:spacing w:val="-3"/>
          <w:sz w:val="24"/>
        </w:rPr>
        <w:t xml:space="preserve">the </w:t>
      </w:r>
      <w:r w:rsidRPr="00EE1507">
        <w:rPr>
          <w:spacing w:val="-4"/>
          <w:sz w:val="24"/>
        </w:rPr>
        <w:t xml:space="preserve">Patient </w:t>
      </w:r>
      <w:r w:rsidRPr="00EE1507">
        <w:rPr>
          <w:sz w:val="24"/>
        </w:rPr>
        <w:t xml:space="preserve">from </w:t>
      </w:r>
      <w:r w:rsidRPr="00EE1507">
        <w:rPr>
          <w:spacing w:val="-3"/>
          <w:sz w:val="24"/>
        </w:rPr>
        <w:t xml:space="preserve">the Contractor’s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6"/>
          <w:sz w:val="24"/>
        </w:rPr>
        <w:t xml:space="preserve">unless, </w:t>
      </w:r>
      <w:r w:rsidRPr="00EE1507">
        <w:rPr>
          <w:spacing w:val="-4"/>
          <w:sz w:val="24"/>
        </w:rPr>
        <w:t xml:space="preserve">within that </w:t>
      </w:r>
      <w:r w:rsidRPr="00EE1507">
        <w:rPr>
          <w:spacing w:val="-5"/>
          <w:sz w:val="24"/>
        </w:rPr>
        <w:t xml:space="preserve">period, </w:t>
      </w:r>
      <w:r w:rsidRPr="00EE1507">
        <w:rPr>
          <w:spacing w:val="-3"/>
          <w:sz w:val="24"/>
        </w:rPr>
        <w:t xml:space="preserve">the Contractor </w:t>
      </w:r>
      <w:r w:rsidRPr="00EE1507">
        <w:rPr>
          <w:spacing w:val="-4"/>
          <w:sz w:val="24"/>
        </w:rPr>
        <w:t xml:space="preserve">satisfies </w:t>
      </w:r>
      <w:r w:rsidRPr="00EE1507">
        <w:rPr>
          <w:spacing w:val="-3"/>
          <w:sz w:val="24"/>
        </w:rPr>
        <w:t xml:space="preserve">the Commissioner </w:t>
      </w:r>
      <w:r w:rsidRPr="00EE1507">
        <w:rPr>
          <w:spacing w:val="-4"/>
          <w:sz w:val="24"/>
        </w:rPr>
        <w:t xml:space="preserve">that </w:t>
      </w:r>
      <w:r w:rsidRPr="00EE1507">
        <w:rPr>
          <w:spacing w:val="-3"/>
          <w:sz w:val="24"/>
        </w:rPr>
        <w:t xml:space="preserve">it is </w:t>
      </w:r>
      <w:r w:rsidRPr="00EE1507">
        <w:rPr>
          <w:spacing w:val="-5"/>
          <w:sz w:val="24"/>
        </w:rPr>
        <w:t xml:space="preserve">still </w:t>
      </w:r>
      <w:r w:rsidRPr="00EE1507">
        <w:rPr>
          <w:spacing w:val="-6"/>
          <w:sz w:val="24"/>
        </w:rPr>
        <w:t xml:space="preserve">responsible </w:t>
      </w:r>
      <w:r w:rsidRPr="00EE1507">
        <w:rPr>
          <w:sz w:val="24"/>
        </w:rPr>
        <w:t xml:space="preserve">for </w:t>
      </w:r>
      <w:r w:rsidRPr="00EE1507">
        <w:rPr>
          <w:spacing w:val="-4"/>
          <w:sz w:val="24"/>
        </w:rPr>
        <w:t xml:space="preserve">providing </w:t>
      </w:r>
      <w:r w:rsidRPr="00EE1507">
        <w:rPr>
          <w:spacing w:val="-5"/>
          <w:sz w:val="24"/>
        </w:rPr>
        <w:t xml:space="preserve">Essential </w:t>
      </w:r>
      <w:r w:rsidRPr="00EE1507">
        <w:rPr>
          <w:sz w:val="24"/>
        </w:rPr>
        <w:t xml:space="preserve">Services to </w:t>
      </w:r>
      <w:r w:rsidRPr="00EE1507">
        <w:rPr>
          <w:spacing w:val="-4"/>
          <w:sz w:val="24"/>
        </w:rPr>
        <w:t>that</w:t>
      </w:r>
      <w:r w:rsidRPr="00EE1507">
        <w:rPr>
          <w:spacing w:val="-31"/>
          <w:sz w:val="24"/>
        </w:rPr>
        <w:t xml:space="preserve"> </w:t>
      </w:r>
      <w:r w:rsidRPr="00EE1507">
        <w:rPr>
          <w:spacing w:val="-3"/>
          <w:sz w:val="24"/>
        </w:rPr>
        <w:t>Patient.</w:t>
      </w:r>
    </w:p>
    <w:p w14:paraId="0C1C2377" w14:textId="77777777" w:rsidR="00837652" w:rsidRPr="00EE1507" w:rsidRDefault="000231AE">
      <w:pPr>
        <w:pStyle w:val="Heading2"/>
        <w:spacing w:before="106" w:line="345" w:lineRule="auto"/>
        <w:ind w:right="881"/>
      </w:pPr>
      <w:bookmarkStart w:id="138" w:name="_bookmark130"/>
      <w:bookmarkEnd w:id="138"/>
      <w:r w:rsidRPr="00EE1507">
        <w:t>Removal</w:t>
      </w:r>
      <w:r w:rsidRPr="00EE1507">
        <w:rPr>
          <w:spacing w:val="-37"/>
        </w:rPr>
        <w:t xml:space="preserve"> </w:t>
      </w:r>
      <w:r w:rsidRPr="00EE1507">
        <w:t>from</w:t>
      </w:r>
      <w:r w:rsidRPr="00EE1507">
        <w:rPr>
          <w:spacing w:val="-23"/>
        </w:rPr>
        <w:t xml:space="preserve"> </w:t>
      </w:r>
      <w:r w:rsidRPr="00EE1507">
        <w:t>the</w:t>
      </w:r>
      <w:r w:rsidRPr="00EE1507">
        <w:rPr>
          <w:spacing w:val="-23"/>
        </w:rPr>
        <w:t xml:space="preserve"> </w:t>
      </w:r>
      <w:r w:rsidRPr="00EE1507">
        <w:t>list</w:t>
      </w:r>
      <w:r w:rsidRPr="00EE1507">
        <w:rPr>
          <w:spacing w:val="-23"/>
        </w:rPr>
        <w:t xml:space="preserve"> </w:t>
      </w:r>
      <w:r w:rsidRPr="00EE1507">
        <w:t>of</w:t>
      </w:r>
      <w:r w:rsidRPr="00EE1507">
        <w:rPr>
          <w:spacing w:val="-22"/>
        </w:rPr>
        <w:t xml:space="preserve"> </w:t>
      </w:r>
      <w:r w:rsidRPr="00EE1507">
        <w:t>patients</w:t>
      </w:r>
      <w:r w:rsidRPr="00EE1507">
        <w:rPr>
          <w:spacing w:val="-37"/>
        </w:rPr>
        <w:t xml:space="preserve"> </w:t>
      </w:r>
      <w:r w:rsidRPr="00EE1507">
        <w:t>absent</w:t>
      </w:r>
      <w:r w:rsidRPr="00EE1507">
        <w:rPr>
          <w:spacing w:val="-38"/>
        </w:rPr>
        <w:t xml:space="preserve"> </w:t>
      </w:r>
      <w:r w:rsidRPr="00EE1507">
        <w:t>from</w:t>
      </w:r>
      <w:r w:rsidRPr="00EE1507">
        <w:rPr>
          <w:spacing w:val="-23"/>
        </w:rPr>
        <w:t xml:space="preserve"> </w:t>
      </w:r>
      <w:r w:rsidRPr="00EE1507">
        <w:t>the</w:t>
      </w:r>
      <w:r w:rsidRPr="00EE1507">
        <w:rPr>
          <w:spacing w:val="-23"/>
        </w:rPr>
        <w:t xml:space="preserve"> </w:t>
      </w:r>
      <w:r w:rsidRPr="00EE1507">
        <w:t>United Kingdom</w:t>
      </w:r>
      <w:r w:rsidRPr="00EE1507">
        <w:rPr>
          <w:spacing w:val="-34"/>
        </w:rPr>
        <w:t xml:space="preserve"> </w:t>
      </w:r>
      <w:r w:rsidRPr="00EE1507">
        <w:t>etc.</w:t>
      </w:r>
    </w:p>
    <w:p w14:paraId="2E894806" w14:textId="77777777" w:rsidR="00837652" w:rsidRPr="00EE1507" w:rsidRDefault="000231AE">
      <w:pPr>
        <w:pStyle w:val="ListParagraph"/>
        <w:numPr>
          <w:ilvl w:val="1"/>
          <w:numId w:val="64"/>
        </w:numPr>
        <w:tabs>
          <w:tab w:val="left" w:pos="2227"/>
          <w:tab w:val="left" w:pos="2228"/>
        </w:tabs>
        <w:spacing w:before="160" w:line="374" w:lineRule="auto"/>
        <w:ind w:left="2228" w:right="767" w:hanging="1362"/>
        <w:jc w:val="left"/>
        <w:rPr>
          <w:sz w:val="24"/>
        </w:rPr>
      </w:pPr>
      <w:bookmarkStart w:id="139" w:name="_bookmark131"/>
      <w:bookmarkEnd w:id="139"/>
      <w:r w:rsidRPr="00EE1507">
        <w:rPr>
          <w:spacing w:val="-3"/>
          <w:sz w:val="24"/>
        </w:rPr>
        <w:t xml:space="preserve">The Commissioner </w:t>
      </w:r>
      <w:r w:rsidRPr="00EE1507">
        <w:rPr>
          <w:spacing w:val="-6"/>
          <w:sz w:val="24"/>
        </w:rPr>
        <w:t xml:space="preserve">shall </w:t>
      </w:r>
      <w:r w:rsidRPr="00EE1507">
        <w:rPr>
          <w:sz w:val="24"/>
        </w:rPr>
        <w:t xml:space="preserve">remove a </w:t>
      </w:r>
      <w:r w:rsidRPr="00EE1507">
        <w:rPr>
          <w:spacing w:val="-4"/>
          <w:sz w:val="24"/>
        </w:rPr>
        <w:t xml:space="preserve">Patient </w:t>
      </w:r>
      <w:r w:rsidRPr="00EE1507">
        <w:rPr>
          <w:sz w:val="24"/>
        </w:rPr>
        <w:t xml:space="preserve">from </w:t>
      </w:r>
      <w:r w:rsidRPr="00EE1507">
        <w:rPr>
          <w:spacing w:val="-3"/>
          <w:sz w:val="24"/>
        </w:rPr>
        <w:t xml:space="preserve">the Contractor’s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z w:val="24"/>
        </w:rPr>
        <w:t xml:space="preserve">where </w:t>
      </w:r>
      <w:r w:rsidRPr="00EE1507">
        <w:rPr>
          <w:spacing w:val="-3"/>
          <w:sz w:val="24"/>
        </w:rPr>
        <w:t xml:space="preserve">it </w:t>
      </w:r>
      <w:r w:rsidRPr="00EE1507">
        <w:rPr>
          <w:sz w:val="24"/>
        </w:rPr>
        <w:t xml:space="preserve">receives </w:t>
      </w:r>
      <w:r w:rsidRPr="00EE1507">
        <w:rPr>
          <w:spacing w:val="-3"/>
          <w:sz w:val="24"/>
        </w:rPr>
        <w:t xml:space="preserve">notification </w:t>
      </w:r>
      <w:r w:rsidRPr="00EE1507">
        <w:rPr>
          <w:spacing w:val="-4"/>
          <w:sz w:val="24"/>
        </w:rPr>
        <w:t>that that</w:t>
      </w:r>
      <w:r w:rsidRPr="00EE1507">
        <w:rPr>
          <w:spacing w:val="-29"/>
          <w:sz w:val="24"/>
        </w:rPr>
        <w:t xml:space="preserve"> </w:t>
      </w:r>
      <w:r w:rsidRPr="00EE1507">
        <w:rPr>
          <w:spacing w:val="-4"/>
          <w:sz w:val="24"/>
        </w:rPr>
        <w:t>Patient:</w:t>
      </w:r>
    </w:p>
    <w:p w14:paraId="639CE612" w14:textId="77777777" w:rsidR="00837652" w:rsidRPr="00EE1507" w:rsidRDefault="000231AE">
      <w:pPr>
        <w:pStyle w:val="ListParagraph"/>
        <w:numPr>
          <w:ilvl w:val="2"/>
          <w:numId w:val="64"/>
        </w:numPr>
        <w:tabs>
          <w:tab w:val="left" w:pos="3365"/>
          <w:tab w:val="left" w:pos="3366"/>
        </w:tabs>
        <w:spacing w:before="99" w:line="376" w:lineRule="auto"/>
        <w:ind w:right="829"/>
        <w:rPr>
          <w:sz w:val="24"/>
        </w:rPr>
      </w:pPr>
      <w:bookmarkStart w:id="140" w:name="_bookmark132"/>
      <w:bookmarkEnd w:id="140"/>
      <w:r w:rsidRPr="00EE1507">
        <w:rPr>
          <w:spacing w:val="-5"/>
          <w:sz w:val="24"/>
        </w:rPr>
        <w:t xml:space="preserve">intends </w:t>
      </w:r>
      <w:r w:rsidRPr="00EE1507">
        <w:rPr>
          <w:sz w:val="24"/>
        </w:rPr>
        <w:t xml:space="preserve">to </w:t>
      </w:r>
      <w:r w:rsidRPr="00EE1507">
        <w:rPr>
          <w:spacing w:val="-3"/>
          <w:sz w:val="24"/>
        </w:rPr>
        <w:t xml:space="preserve">be away </w:t>
      </w:r>
      <w:r w:rsidRPr="00EE1507">
        <w:rPr>
          <w:sz w:val="24"/>
        </w:rPr>
        <w:t xml:space="preserve">from </w:t>
      </w:r>
      <w:r w:rsidRPr="00EE1507">
        <w:rPr>
          <w:spacing w:val="-3"/>
          <w:sz w:val="24"/>
        </w:rPr>
        <w:t xml:space="preserve">the </w:t>
      </w:r>
      <w:r w:rsidRPr="00EE1507">
        <w:rPr>
          <w:spacing w:val="-4"/>
          <w:sz w:val="24"/>
        </w:rPr>
        <w:t xml:space="preserve">United </w:t>
      </w:r>
      <w:r w:rsidRPr="00EE1507">
        <w:rPr>
          <w:spacing w:val="-5"/>
          <w:sz w:val="24"/>
        </w:rPr>
        <w:t xml:space="preserve">Kingdom </w:t>
      </w:r>
      <w:r w:rsidRPr="00EE1507">
        <w:rPr>
          <w:sz w:val="24"/>
        </w:rPr>
        <w:t xml:space="preserve">for a </w:t>
      </w:r>
      <w:r w:rsidRPr="00EE1507">
        <w:rPr>
          <w:spacing w:val="-4"/>
          <w:sz w:val="24"/>
        </w:rPr>
        <w:t xml:space="preserve">period </w:t>
      </w:r>
      <w:r w:rsidRPr="00EE1507">
        <w:rPr>
          <w:spacing w:val="-3"/>
          <w:sz w:val="24"/>
        </w:rPr>
        <w:t xml:space="preserve">of at </w:t>
      </w:r>
      <w:r w:rsidRPr="00EE1507">
        <w:rPr>
          <w:spacing w:val="-6"/>
          <w:sz w:val="24"/>
        </w:rPr>
        <w:t xml:space="preserve">least </w:t>
      </w:r>
      <w:r w:rsidRPr="00EE1507">
        <w:rPr>
          <w:spacing w:val="-3"/>
          <w:sz w:val="24"/>
        </w:rPr>
        <w:t xml:space="preserve">three </w:t>
      </w:r>
      <w:r w:rsidRPr="00EE1507">
        <w:rPr>
          <w:sz w:val="24"/>
        </w:rPr>
        <w:t>(3)</w:t>
      </w:r>
      <w:r w:rsidRPr="00EE1507">
        <w:rPr>
          <w:spacing w:val="-9"/>
          <w:sz w:val="24"/>
        </w:rPr>
        <w:t xml:space="preserve"> </w:t>
      </w:r>
      <w:r w:rsidRPr="00EE1507">
        <w:rPr>
          <w:spacing w:val="-3"/>
          <w:sz w:val="24"/>
        </w:rPr>
        <w:t>months;</w:t>
      </w:r>
    </w:p>
    <w:p w14:paraId="15331CDB" w14:textId="77777777" w:rsidR="00837652" w:rsidRPr="00EE1507" w:rsidRDefault="000231AE">
      <w:pPr>
        <w:pStyle w:val="ListParagraph"/>
        <w:numPr>
          <w:ilvl w:val="2"/>
          <w:numId w:val="64"/>
        </w:numPr>
        <w:tabs>
          <w:tab w:val="left" w:pos="3365"/>
          <w:tab w:val="left" w:pos="3366"/>
        </w:tabs>
        <w:spacing w:before="111" w:line="376" w:lineRule="auto"/>
        <w:ind w:right="1127"/>
        <w:rPr>
          <w:sz w:val="24"/>
        </w:rPr>
      </w:pPr>
      <w:bookmarkStart w:id="141" w:name="_Hlk99610505"/>
      <w:r w:rsidRPr="00EE1507">
        <w:rPr>
          <w:spacing w:val="-3"/>
          <w:sz w:val="24"/>
        </w:rPr>
        <w:t xml:space="preserve">is in </w:t>
      </w:r>
      <w:r w:rsidRPr="00EE1507">
        <w:rPr>
          <w:sz w:val="24"/>
        </w:rPr>
        <w:t xml:space="preserve">Armed Forces </w:t>
      </w:r>
      <w:r w:rsidRPr="00EE1507">
        <w:rPr>
          <w:spacing w:val="-3"/>
          <w:sz w:val="24"/>
        </w:rPr>
        <w:t xml:space="preserve">of the </w:t>
      </w:r>
      <w:r w:rsidRPr="00EE1507">
        <w:rPr>
          <w:sz w:val="24"/>
        </w:rPr>
        <w:t xml:space="preserve">Crown (except </w:t>
      </w:r>
      <w:r w:rsidRPr="00EE1507">
        <w:rPr>
          <w:spacing w:val="-3"/>
          <w:sz w:val="24"/>
        </w:rPr>
        <w:t xml:space="preserve">in the </w:t>
      </w:r>
      <w:r w:rsidRPr="00EE1507">
        <w:rPr>
          <w:sz w:val="24"/>
        </w:rPr>
        <w:t xml:space="preserve">case </w:t>
      </w:r>
      <w:r w:rsidRPr="00EE1507">
        <w:rPr>
          <w:spacing w:val="-3"/>
          <w:sz w:val="24"/>
        </w:rPr>
        <w:t xml:space="preserve">of </w:t>
      </w:r>
      <w:r w:rsidRPr="00EE1507">
        <w:rPr>
          <w:sz w:val="24"/>
        </w:rPr>
        <w:t xml:space="preserve">a </w:t>
      </w:r>
      <w:r w:rsidRPr="00EE1507">
        <w:rPr>
          <w:spacing w:val="-5"/>
          <w:sz w:val="24"/>
        </w:rPr>
        <w:t xml:space="preserve">patient </w:t>
      </w:r>
      <w:r w:rsidRPr="00EE1507">
        <w:rPr>
          <w:sz w:val="24"/>
        </w:rPr>
        <w:t xml:space="preserve">to </w:t>
      </w:r>
      <w:r w:rsidRPr="00EE1507">
        <w:rPr>
          <w:spacing w:val="-3"/>
          <w:sz w:val="24"/>
        </w:rPr>
        <w:t xml:space="preserve">whom </w:t>
      </w:r>
      <w:r w:rsidRPr="00EE1507">
        <w:rPr>
          <w:spacing w:val="-4"/>
          <w:sz w:val="24"/>
        </w:rPr>
        <w:t xml:space="preserve">clauses </w:t>
      </w:r>
      <w:r w:rsidRPr="00EE1507">
        <w:rPr>
          <w:spacing w:val="-5"/>
          <w:sz w:val="24"/>
        </w:rPr>
        <w:t xml:space="preserve">31.142 </w:t>
      </w:r>
      <w:r w:rsidRPr="00EE1507">
        <w:rPr>
          <w:sz w:val="24"/>
        </w:rPr>
        <w:t xml:space="preserve">to </w:t>
      </w:r>
      <w:r w:rsidRPr="00EE1507">
        <w:rPr>
          <w:spacing w:val="-5"/>
          <w:sz w:val="24"/>
        </w:rPr>
        <w:t>31.146</w:t>
      </w:r>
      <w:r w:rsidRPr="00EE1507">
        <w:rPr>
          <w:spacing w:val="5"/>
          <w:sz w:val="24"/>
        </w:rPr>
        <w:t xml:space="preserve"> </w:t>
      </w:r>
      <w:r w:rsidRPr="00EE1507">
        <w:rPr>
          <w:sz w:val="24"/>
        </w:rPr>
        <w:t>apply);</w:t>
      </w:r>
    </w:p>
    <w:p w14:paraId="64E6A8A4" w14:textId="52878803" w:rsidR="00837652" w:rsidRPr="00EE1507" w:rsidRDefault="000231AE">
      <w:pPr>
        <w:pStyle w:val="ListParagraph"/>
        <w:numPr>
          <w:ilvl w:val="2"/>
          <w:numId w:val="64"/>
        </w:numPr>
        <w:tabs>
          <w:tab w:val="left" w:pos="3365"/>
          <w:tab w:val="left" w:pos="3366"/>
        </w:tabs>
        <w:spacing w:before="94" w:line="376" w:lineRule="auto"/>
        <w:ind w:right="920"/>
        <w:rPr>
          <w:sz w:val="24"/>
        </w:rPr>
      </w:pPr>
      <w:bookmarkStart w:id="142" w:name="_bookmark133"/>
      <w:bookmarkEnd w:id="141"/>
      <w:bookmarkEnd w:id="142"/>
      <w:r w:rsidRPr="00EE1507">
        <w:rPr>
          <w:spacing w:val="-3"/>
          <w:sz w:val="24"/>
        </w:rPr>
        <w:t xml:space="preserve">is serving </w:t>
      </w:r>
      <w:r w:rsidRPr="00EE1507">
        <w:rPr>
          <w:sz w:val="24"/>
        </w:rPr>
        <w:t xml:space="preserve">a </w:t>
      </w:r>
      <w:r w:rsidRPr="00EE1507">
        <w:rPr>
          <w:spacing w:val="-5"/>
          <w:sz w:val="24"/>
        </w:rPr>
        <w:t xml:space="preserve">prison </w:t>
      </w:r>
      <w:r w:rsidRPr="00EE1507">
        <w:rPr>
          <w:spacing w:val="-4"/>
          <w:sz w:val="24"/>
        </w:rPr>
        <w:t xml:space="preserve">sentence </w:t>
      </w:r>
      <w:r w:rsidRPr="00EE1507">
        <w:rPr>
          <w:spacing w:val="-3"/>
          <w:sz w:val="24"/>
        </w:rPr>
        <w:t xml:space="preserve">of </w:t>
      </w:r>
      <w:r w:rsidRPr="00EE1507">
        <w:rPr>
          <w:sz w:val="24"/>
        </w:rPr>
        <w:t xml:space="preserve">more </w:t>
      </w:r>
      <w:r w:rsidRPr="00EE1507">
        <w:rPr>
          <w:spacing w:val="-4"/>
          <w:sz w:val="24"/>
        </w:rPr>
        <w:t xml:space="preserve">than </w:t>
      </w:r>
      <w:r w:rsidRPr="00EE1507">
        <w:rPr>
          <w:sz w:val="24"/>
        </w:rPr>
        <w:t xml:space="preserve">two (2) years </w:t>
      </w:r>
      <w:r w:rsidRPr="00EE1507">
        <w:rPr>
          <w:spacing w:val="-3"/>
          <w:sz w:val="24"/>
        </w:rPr>
        <w:t xml:space="preserve">or </w:t>
      </w:r>
      <w:r w:rsidRPr="00EE1507">
        <w:rPr>
          <w:spacing w:val="-4"/>
          <w:sz w:val="24"/>
        </w:rPr>
        <w:t xml:space="preserve">sentences </w:t>
      </w:r>
      <w:r w:rsidRPr="00EE1507">
        <w:rPr>
          <w:spacing w:val="-5"/>
          <w:sz w:val="24"/>
        </w:rPr>
        <w:t xml:space="preserve">totalling </w:t>
      </w:r>
      <w:r w:rsidRPr="00EE1507">
        <w:rPr>
          <w:spacing w:val="-3"/>
          <w:sz w:val="24"/>
        </w:rPr>
        <w:t xml:space="preserve">in the </w:t>
      </w:r>
      <w:r w:rsidRPr="00EE1507">
        <w:rPr>
          <w:spacing w:val="-5"/>
          <w:sz w:val="24"/>
        </w:rPr>
        <w:t xml:space="preserve">aggregate </w:t>
      </w:r>
      <w:r w:rsidRPr="00EE1507">
        <w:rPr>
          <w:sz w:val="24"/>
        </w:rPr>
        <w:t xml:space="preserve">more </w:t>
      </w:r>
      <w:r w:rsidRPr="00EE1507">
        <w:rPr>
          <w:spacing w:val="-4"/>
          <w:sz w:val="24"/>
        </w:rPr>
        <w:t>than that</w:t>
      </w:r>
      <w:r w:rsidR="00C63A0D" w:rsidRPr="00EE1507">
        <w:rPr>
          <w:spacing w:val="55"/>
          <w:sz w:val="24"/>
        </w:rPr>
        <w:t xml:space="preserve"> </w:t>
      </w:r>
      <w:r w:rsidRPr="00EE1507">
        <w:rPr>
          <w:spacing w:val="-5"/>
          <w:sz w:val="24"/>
        </w:rPr>
        <w:t>period;</w:t>
      </w:r>
    </w:p>
    <w:p w14:paraId="7FE0866C" w14:textId="77777777" w:rsidR="00837652" w:rsidRPr="00EE1507" w:rsidRDefault="000231AE">
      <w:pPr>
        <w:pStyle w:val="ListParagraph"/>
        <w:numPr>
          <w:ilvl w:val="2"/>
          <w:numId w:val="64"/>
        </w:numPr>
        <w:tabs>
          <w:tab w:val="left" w:pos="3365"/>
          <w:tab w:val="left" w:pos="3366"/>
        </w:tabs>
        <w:spacing w:before="111" w:line="376" w:lineRule="auto"/>
        <w:ind w:right="1065"/>
        <w:rPr>
          <w:sz w:val="24"/>
        </w:rPr>
      </w:pPr>
      <w:bookmarkStart w:id="143" w:name="_bookmark134"/>
      <w:bookmarkEnd w:id="143"/>
      <w:r w:rsidRPr="00EE1507">
        <w:rPr>
          <w:spacing w:val="-4"/>
          <w:sz w:val="24"/>
        </w:rPr>
        <w:lastRenderedPageBreak/>
        <w:t xml:space="preserve">has </w:t>
      </w:r>
      <w:r w:rsidRPr="00EE1507">
        <w:rPr>
          <w:spacing w:val="-5"/>
          <w:sz w:val="24"/>
        </w:rPr>
        <w:t xml:space="preserve">been </w:t>
      </w:r>
      <w:r w:rsidRPr="00EE1507">
        <w:rPr>
          <w:spacing w:val="-6"/>
          <w:sz w:val="24"/>
        </w:rPr>
        <w:t xml:space="preserve">absent </w:t>
      </w:r>
      <w:r w:rsidRPr="00EE1507">
        <w:rPr>
          <w:sz w:val="24"/>
        </w:rPr>
        <w:t xml:space="preserve">from </w:t>
      </w:r>
      <w:r w:rsidRPr="00EE1507">
        <w:rPr>
          <w:spacing w:val="-3"/>
          <w:sz w:val="24"/>
        </w:rPr>
        <w:t xml:space="preserve">the </w:t>
      </w:r>
      <w:r w:rsidRPr="00EE1507">
        <w:rPr>
          <w:spacing w:val="-4"/>
          <w:sz w:val="24"/>
        </w:rPr>
        <w:t xml:space="preserve">United </w:t>
      </w:r>
      <w:r w:rsidRPr="00EE1507">
        <w:rPr>
          <w:spacing w:val="-5"/>
          <w:sz w:val="24"/>
        </w:rPr>
        <w:t xml:space="preserve">Kingdom </w:t>
      </w:r>
      <w:r w:rsidRPr="00EE1507">
        <w:rPr>
          <w:sz w:val="24"/>
        </w:rPr>
        <w:t xml:space="preserve">for a </w:t>
      </w:r>
      <w:r w:rsidRPr="00EE1507">
        <w:rPr>
          <w:spacing w:val="-4"/>
          <w:sz w:val="24"/>
        </w:rPr>
        <w:t xml:space="preserve">period </w:t>
      </w:r>
      <w:r w:rsidRPr="00EE1507">
        <w:rPr>
          <w:spacing w:val="-3"/>
          <w:sz w:val="24"/>
        </w:rPr>
        <w:t xml:space="preserve">of </w:t>
      </w:r>
      <w:r w:rsidRPr="00EE1507">
        <w:rPr>
          <w:sz w:val="24"/>
        </w:rPr>
        <w:t xml:space="preserve">more </w:t>
      </w:r>
      <w:r w:rsidRPr="00EE1507">
        <w:rPr>
          <w:spacing w:val="-4"/>
          <w:sz w:val="24"/>
        </w:rPr>
        <w:t xml:space="preserve">than </w:t>
      </w:r>
      <w:r w:rsidRPr="00EE1507">
        <w:rPr>
          <w:spacing w:val="-3"/>
          <w:sz w:val="24"/>
        </w:rPr>
        <w:t xml:space="preserve">three </w:t>
      </w:r>
      <w:r w:rsidRPr="00EE1507">
        <w:rPr>
          <w:sz w:val="24"/>
        </w:rPr>
        <w:t xml:space="preserve">(3) </w:t>
      </w:r>
      <w:r w:rsidRPr="00EE1507">
        <w:rPr>
          <w:spacing w:val="-3"/>
          <w:sz w:val="24"/>
        </w:rPr>
        <w:t>months;</w:t>
      </w:r>
      <w:r w:rsidRPr="00EE1507">
        <w:rPr>
          <w:spacing w:val="-12"/>
          <w:sz w:val="24"/>
        </w:rPr>
        <w:t xml:space="preserve"> </w:t>
      </w:r>
      <w:r w:rsidRPr="00EE1507">
        <w:rPr>
          <w:spacing w:val="-3"/>
          <w:sz w:val="24"/>
        </w:rPr>
        <w:t>or</w:t>
      </w:r>
    </w:p>
    <w:p w14:paraId="6391DE2F" w14:textId="77777777" w:rsidR="00837652" w:rsidRPr="00EE1507" w:rsidRDefault="000231AE">
      <w:pPr>
        <w:pStyle w:val="ListParagraph"/>
        <w:numPr>
          <w:ilvl w:val="2"/>
          <w:numId w:val="64"/>
        </w:numPr>
        <w:tabs>
          <w:tab w:val="left" w:pos="3365"/>
          <w:tab w:val="left" w:pos="3366"/>
        </w:tabs>
        <w:spacing w:before="110"/>
        <w:ind w:hanging="1363"/>
        <w:rPr>
          <w:sz w:val="24"/>
        </w:rPr>
      </w:pPr>
      <w:bookmarkStart w:id="144" w:name="_bookmark135"/>
      <w:bookmarkEnd w:id="144"/>
      <w:r w:rsidRPr="00EE1507">
        <w:rPr>
          <w:spacing w:val="-4"/>
          <w:sz w:val="24"/>
        </w:rPr>
        <w:t>has</w:t>
      </w:r>
      <w:r w:rsidRPr="00EE1507">
        <w:rPr>
          <w:spacing w:val="5"/>
          <w:sz w:val="24"/>
        </w:rPr>
        <w:t xml:space="preserve"> </w:t>
      </w:r>
      <w:r w:rsidRPr="00EE1507">
        <w:rPr>
          <w:spacing w:val="-5"/>
          <w:sz w:val="24"/>
        </w:rPr>
        <w:t>died.</w:t>
      </w:r>
    </w:p>
    <w:p w14:paraId="6E05A223" w14:textId="77777777" w:rsidR="00837652" w:rsidRPr="00EE1507" w:rsidRDefault="00837652">
      <w:pPr>
        <w:pStyle w:val="BodyText"/>
        <w:spacing w:before="9"/>
      </w:pPr>
    </w:p>
    <w:p w14:paraId="692A1C96" w14:textId="77777777" w:rsidR="00837652" w:rsidRPr="00EE1507" w:rsidRDefault="000231AE">
      <w:pPr>
        <w:pStyle w:val="ListParagraph"/>
        <w:numPr>
          <w:ilvl w:val="1"/>
          <w:numId w:val="64"/>
        </w:numPr>
        <w:tabs>
          <w:tab w:val="left" w:pos="2227"/>
          <w:tab w:val="left" w:pos="2228"/>
        </w:tabs>
        <w:ind w:left="2228" w:hanging="1362"/>
        <w:jc w:val="left"/>
        <w:rPr>
          <w:sz w:val="24"/>
        </w:rPr>
      </w:pPr>
      <w:r w:rsidRPr="00EE1507">
        <w:rPr>
          <w:sz w:val="24"/>
        </w:rPr>
        <w:t xml:space="preserve">A removal </w:t>
      </w:r>
      <w:r w:rsidRPr="00EE1507">
        <w:rPr>
          <w:spacing w:val="-3"/>
          <w:sz w:val="24"/>
        </w:rPr>
        <w:t xml:space="preserve">in </w:t>
      </w:r>
      <w:r w:rsidRPr="00EE1507">
        <w:rPr>
          <w:sz w:val="24"/>
        </w:rPr>
        <w:t xml:space="preserve">accordance with </w:t>
      </w:r>
      <w:r w:rsidRPr="00EE1507">
        <w:rPr>
          <w:spacing w:val="-4"/>
          <w:sz w:val="24"/>
        </w:rPr>
        <w:t xml:space="preserve">Clause </w:t>
      </w:r>
      <w:hyperlink w:anchor="_bookmark131" w:history="1">
        <w:r w:rsidRPr="00EE1507">
          <w:rPr>
            <w:spacing w:val="-5"/>
            <w:sz w:val="24"/>
          </w:rPr>
          <w:t xml:space="preserve">31.50 </w:t>
        </w:r>
      </w:hyperlink>
      <w:r w:rsidRPr="00EE1507">
        <w:rPr>
          <w:spacing w:val="-6"/>
          <w:sz w:val="24"/>
        </w:rPr>
        <w:t xml:space="preserve">shall </w:t>
      </w:r>
      <w:r w:rsidRPr="00EE1507">
        <w:rPr>
          <w:sz w:val="24"/>
        </w:rPr>
        <w:t>take</w:t>
      </w:r>
      <w:r w:rsidRPr="00EE1507">
        <w:rPr>
          <w:spacing w:val="32"/>
          <w:sz w:val="24"/>
        </w:rPr>
        <w:t xml:space="preserve"> </w:t>
      </w:r>
      <w:r w:rsidRPr="00EE1507">
        <w:rPr>
          <w:spacing w:val="2"/>
          <w:sz w:val="24"/>
        </w:rPr>
        <w:t>effect:</w:t>
      </w:r>
    </w:p>
    <w:p w14:paraId="0F979AB6" w14:textId="77777777" w:rsidR="00837652" w:rsidRPr="00EE1507" w:rsidRDefault="00837652">
      <w:pPr>
        <w:pStyle w:val="BodyText"/>
        <w:spacing w:before="10"/>
        <w:rPr>
          <w:sz w:val="21"/>
        </w:rPr>
      </w:pPr>
    </w:p>
    <w:p w14:paraId="4616E107" w14:textId="77777777" w:rsidR="00837652" w:rsidRPr="00EE1507" w:rsidRDefault="000231AE">
      <w:pPr>
        <w:pStyle w:val="ListParagraph"/>
        <w:numPr>
          <w:ilvl w:val="2"/>
          <w:numId w:val="64"/>
        </w:numPr>
        <w:tabs>
          <w:tab w:val="left" w:pos="3365"/>
          <w:tab w:val="left" w:pos="3366"/>
        </w:tabs>
        <w:spacing w:before="1" w:line="364" w:lineRule="auto"/>
        <w:ind w:right="730"/>
        <w:rPr>
          <w:sz w:val="24"/>
        </w:rPr>
      </w:pPr>
      <w:r w:rsidRPr="00EE1507">
        <w:rPr>
          <w:spacing w:val="-3"/>
          <w:sz w:val="24"/>
        </w:rPr>
        <w:t xml:space="preserve">in the cases </w:t>
      </w:r>
      <w:r w:rsidRPr="00EE1507">
        <w:rPr>
          <w:sz w:val="24"/>
        </w:rPr>
        <w:t xml:space="preserve">referred to </w:t>
      </w:r>
      <w:r w:rsidRPr="00EE1507">
        <w:rPr>
          <w:spacing w:val="-3"/>
          <w:sz w:val="24"/>
        </w:rPr>
        <w:t xml:space="preserve">in </w:t>
      </w:r>
      <w:r w:rsidRPr="00EE1507">
        <w:rPr>
          <w:spacing w:val="-5"/>
          <w:sz w:val="24"/>
        </w:rPr>
        <w:t xml:space="preserve">Clauses </w:t>
      </w:r>
      <w:hyperlink w:anchor="_bookmark132" w:history="1">
        <w:r w:rsidRPr="00EE1507">
          <w:rPr>
            <w:spacing w:val="-5"/>
            <w:sz w:val="24"/>
          </w:rPr>
          <w:t xml:space="preserve">31.50.1 </w:t>
        </w:r>
      </w:hyperlink>
      <w:r w:rsidRPr="00EE1507">
        <w:rPr>
          <w:sz w:val="24"/>
        </w:rPr>
        <w:t xml:space="preserve">to </w:t>
      </w:r>
      <w:hyperlink w:anchor="_bookmark133" w:history="1">
        <w:r w:rsidRPr="00EE1507">
          <w:rPr>
            <w:spacing w:val="-5"/>
            <w:sz w:val="24"/>
          </w:rPr>
          <w:t xml:space="preserve">31.50.3 </w:t>
        </w:r>
      </w:hyperlink>
      <w:r w:rsidRPr="00EE1507">
        <w:rPr>
          <w:sz w:val="24"/>
        </w:rPr>
        <w:t xml:space="preserve">from </w:t>
      </w:r>
      <w:r w:rsidRPr="00EE1507">
        <w:rPr>
          <w:spacing w:val="-3"/>
          <w:sz w:val="24"/>
        </w:rPr>
        <w:t xml:space="preserve">the </w:t>
      </w:r>
      <w:r w:rsidRPr="00EE1507">
        <w:rPr>
          <w:spacing w:val="-4"/>
          <w:sz w:val="24"/>
        </w:rPr>
        <w:t xml:space="preserve">date </w:t>
      </w:r>
      <w:r w:rsidRPr="00EE1507">
        <w:rPr>
          <w:spacing w:val="-3"/>
          <w:sz w:val="24"/>
        </w:rPr>
        <w:t xml:space="preserve">of the </w:t>
      </w:r>
      <w:r w:rsidRPr="00EE1507">
        <w:rPr>
          <w:spacing w:val="-4"/>
          <w:sz w:val="24"/>
        </w:rPr>
        <w:t xml:space="preserve">departure, enlistment </w:t>
      </w:r>
      <w:r w:rsidRPr="00EE1507">
        <w:rPr>
          <w:spacing w:val="-3"/>
          <w:sz w:val="24"/>
        </w:rPr>
        <w:t xml:space="preserve">or imprisonment or the </w:t>
      </w:r>
      <w:r w:rsidRPr="00EE1507">
        <w:rPr>
          <w:spacing w:val="-4"/>
          <w:sz w:val="24"/>
        </w:rPr>
        <w:t xml:space="preserve">date </w:t>
      </w:r>
      <w:r w:rsidRPr="00EE1507">
        <w:rPr>
          <w:spacing w:val="-3"/>
          <w:sz w:val="24"/>
        </w:rPr>
        <w:t xml:space="preserve">on </w:t>
      </w:r>
      <w:r w:rsidRPr="00EE1507">
        <w:rPr>
          <w:sz w:val="24"/>
        </w:rPr>
        <w:t xml:space="preserve">which </w:t>
      </w:r>
      <w:r w:rsidRPr="00EE1507">
        <w:rPr>
          <w:spacing w:val="-3"/>
          <w:sz w:val="24"/>
        </w:rPr>
        <w:t xml:space="preserve">the Commissioner </w:t>
      </w:r>
      <w:r w:rsidRPr="00EE1507">
        <w:rPr>
          <w:sz w:val="24"/>
        </w:rPr>
        <w:t xml:space="preserve">first receives </w:t>
      </w:r>
      <w:r w:rsidRPr="00EE1507">
        <w:rPr>
          <w:spacing w:val="-3"/>
          <w:sz w:val="24"/>
        </w:rPr>
        <w:t xml:space="preserve">notification of the </w:t>
      </w:r>
      <w:r w:rsidRPr="00EE1507">
        <w:rPr>
          <w:spacing w:val="-4"/>
          <w:sz w:val="24"/>
        </w:rPr>
        <w:t xml:space="preserve">departure, enlistment </w:t>
      </w:r>
      <w:r w:rsidRPr="00EE1507">
        <w:rPr>
          <w:spacing w:val="-3"/>
          <w:sz w:val="24"/>
        </w:rPr>
        <w:t xml:space="preserve">or imprisonment </w:t>
      </w:r>
      <w:r w:rsidRPr="00EE1507">
        <w:rPr>
          <w:sz w:val="24"/>
        </w:rPr>
        <w:t xml:space="preserve">whichever </w:t>
      </w:r>
      <w:r w:rsidRPr="00EE1507">
        <w:rPr>
          <w:spacing w:val="-3"/>
          <w:sz w:val="24"/>
        </w:rPr>
        <w:t xml:space="preserve">is the </w:t>
      </w:r>
      <w:r w:rsidRPr="00EE1507">
        <w:rPr>
          <w:spacing w:val="-4"/>
          <w:sz w:val="24"/>
        </w:rPr>
        <w:t>later;</w:t>
      </w:r>
    </w:p>
    <w:p w14:paraId="76C3AA1F" w14:textId="27B34548" w:rsidR="00837652" w:rsidRPr="00EE1507" w:rsidRDefault="000231AE">
      <w:pPr>
        <w:pStyle w:val="ListParagraph"/>
        <w:numPr>
          <w:ilvl w:val="2"/>
          <w:numId w:val="64"/>
        </w:numPr>
        <w:tabs>
          <w:tab w:val="left" w:pos="3365"/>
          <w:tab w:val="left" w:pos="3366"/>
        </w:tabs>
        <w:spacing w:before="128" w:line="362" w:lineRule="auto"/>
        <w:ind w:right="696"/>
        <w:rPr>
          <w:sz w:val="24"/>
        </w:rPr>
      </w:pPr>
      <w:r w:rsidRPr="00EE1507">
        <w:rPr>
          <w:spacing w:val="-3"/>
          <w:sz w:val="24"/>
        </w:rPr>
        <w:t xml:space="preserve">in the cases </w:t>
      </w:r>
      <w:r w:rsidRPr="00EE1507">
        <w:rPr>
          <w:sz w:val="24"/>
        </w:rPr>
        <w:t xml:space="preserve">referred to </w:t>
      </w:r>
      <w:r w:rsidRPr="00EE1507">
        <w:rPr>
          <w:spacing w:val="-3"/>
          <w:sz w:val="24"/>
        </w:rPr>
        <w:t xml:space="preserve">in </w:t>
      </w:r>
      <w:r w:rsidRPr="00EE1507">
        <w:rPr>
          <w:spacing w:val="-5"/>
          <w:sz w:val="24"/>
        </w:rPr>
        <w:t xml:space="preserve">Clauses </w:t>
      </w:r>
      <w:hyperlink w:anchor="_bookmark134" w:history="1">
        <w:r w:rsidRPr="00EE1507">
          <w:rPr>
            <w:spacing w:val="-5"/>
            <w:sz w:val="24"/>
          </w:rPr>
          <w:t xml:space="preserve">31.50.4 </w:t>
        </w:r>
      </w:hyperlink>
      <w:r w:rsidRPr="00EE1507">
        <w:rPr>
          <w:spacing w:val="-4"/>
          <w:sz w:val="24"/>
        </w:rPr>
        <w:t xml:space="preserve">and </w:t>
      </w:r>
      <w:hyperlink w:anchor="_bookmark135" w:history="1">
        <w:r w:rsidRPr="00EE1507">
          <w:rPr>
            <w:spacing w:val="-5"/>
            <w:sz w:val="24"/>
          </w:rPr>
          <w:t xml:space="preserve">31.50.5 </w:t>
        </w:r>
      </w:hyperlink>
      <w:r w:rsidRPr="00EE1507">
        <w:rPr>
          <w:sz w:val="24"/>
        </w:rPr>
        <w:t xml:space="preserve">from </w:t>
      </w:r>
      <w:r w:rsidRPr="00EE1507">
        <w:rPr>
          <w:spacing w:val="-3"/>
          <w:sz w:val="24"/>
        </w:rPr>
        <w:t xml:space="preserve">the </w:t>
      </w:r>
      <w:r w:rsidRPr="00EE1507">
        <w:rPr>
          <w:spacing w:val="-4"/>
          <w:sz w:val="24"/>
        </w:rPr>
        <w:t xml:space="preserve">date </w:t>
      </w:r>
      <w:r w:rsidRPr="00EE1507">
        <w:rPr>
          <w:spacing w:val="-3"/>
          <w:sz w:val="24"/>
        </w:rPr>
        <w:t xml:space="preserve">on </w:t>
      </w:r>
      <w:r w:rsidRPr="00EE1507">
        <w:rPr>
          <w:sz w:val="24"/>
        </w:rPr>
        <w:t xml:space="preserve">which </w:t>
      </w:r>
      <w:r w:rsidRPr="00EE1507">
        <w:rPr>
          <w:spacing w:val="-3"/>
          <w:sz w:val="24"/>
        </w:rPr>
        <w:t xml:space="preserve">the Commissioner </w:t>
      </w:r>
      <w:r w:rsidRPr="00EE1507">
        <w:rPr>
          <w:sz w:val="24"/>
        </w:rPr>
        <w:t xml:space="preserve">first receives </w:t>
      </w:r>
      <w:r w:rsidRPr="00EE1507">
        <w:rPr>
          <w:spacing w:val="-3"/>
          <w:sz w:val="24"/>
        </w:rPr>
        <w:t xml:space="preserve">notification of the </w:t>
      </w:r>
      <w:r w:rsidRPr="00EE1507">
        <w:rPr>
          <w:spacing w:val="-4"/>
          <w:sz w:val="24"/>
        </w:rPr>
        <w:t xml:space="preserve">absence </w:t>
      </w:r>
      <w:r w:rsidRPr="00EE1507">
        <w:rPr>
          <w:spacing w:val="-3"/>
          <w:sz w:val="24"/>
        </w:rPr>
        <w:t>or</w:t>
      </w:r>
      <w:r w:rsidRPr="00EE1507">
        <w:rPr>
          <w:spacing w:val="10"/>
          <w:sz w:val="24"/>
        </w:rPr>
        <w:t xml:space="preserve"> </w:t>
      </w:r>
      <w:r w:rsidRPr="00EE1507">
        <w:rPr>
          <w:spacing w:val="-5"/>
          <w:sz w:val="24"/>
        </w:rPr>
        <w:t>death.</w:t>
      </w:r>
    </w:p>
    <w:p w14:paraId="659A0BCF" w14:textId="77777777" w:rsidR="00FC549F" w:rsidRPr="00EE1507" w:rsidRDefault="00FC549F" w:rsidP="00FC549F">
      <w:pPr>
        <w:pStyle w:val="NoSpacing"/>
      </w:pPr>
    </w:p>
    <w:p w14:paraId="19EE68FB" w14:textId="77777777" w:rsidR="00837652" w:rsidRPr="00EE1507" w:rsidRDefault="000231AE">
      <w:pPr>
        <w:pStyle w:val="ListParagraph"/>
        <w:numPr>
          <w:ilvl w:val="1"/>
          <w:numId w:val="64"/>
        </w:numPr>
        <w:tabs>
          <w:tab w:val="left" w:pos="2227"/>
          <w:tab w:val="left" w:pos="2228"/>
        </w:tabs>
        <w:spacing w:before="104" w:line="376" w:lineRule="auto"/>
        <w:ind w:left="2228" w:right="1245" w:hanging="1362"/>
        <w:jc w:val="left"/>
        <w:rPr>
          <w:sz w:val="24"/>
        </w:rPr>
      </w:pPr>
      <w:r w:rsidRPr="00EE1507">
        <w:rPr>
          <w:spacing w:val="-3"/>
          <w:sz w:val="24"/>
        </w:rPr>
        <w:t xml:space="preserve">The Commissioner </w:t>
      </w:r>
      <w:r w:rsidRPr="00EE1507">
        <w:rPr>
          <w:spacing w:val="-6"/>
          <w:sz w:val="24"/>
        </w:rPr>
        <w:t xml:space="preserve">shall </w:t>
      </w:r>
      <w:r w:rsidRPr="00EE1507">
        <w:rPr>
          <w:sz w:val="24"/>
        </w:rPr>
        <w:t xml:space="preserve">notify </w:t>
      </w:r>
      <w:r w:rsidRPr="00EE1507">
        <w:rPr>
          <w:spacing w:val="-3"/>
          <w:sz w:val="24"/>
        </w:rPr>
        <w:t xml:space="preserve">the Contractor in writing of </w:t>
      </w:r>
      <w:r w:rsidRPr="00EE1507">
        <w:rPr>
          <w:spacing w:val="-4"/>
          <w:sz w:val="24"/>
        </w:rPr>
        <w:t xml:space="preserve">Patients </w:t>
      </w:r>
      <w:r w:rsidRPr="00EE1507">
        <w:rPr>
          <w:sz w:val="24"/>
        </w:rPr>
        <w:t xml:space="preserve">removed from </w:t>
      </w:r>
      <w:r w:rsidRPr="00EE1507">
        <w:rPr>
          <w:spacing w:val="-3"/>
          <w:sz w:val="24"/>
        </w:rPr>
        <w:t xml:space="preserve">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5"/>
          <w:sz w:val="24"/>
        </w:rPr>
        <w:t xml:space="preserve">under </w:t>
      </w:r>
      <w:r w:rsidRPr="00EE1507">
        <w:rPr>
          <w:spacing w:val="-4"/>
          <w:sz w:val="24"/>
        </w:rPr>
        <w:t>Clause</w:t>
      </w:r>
      <w:r w:rsidRPr="00EE1507">
        <w:rPr>
          <w:spacing w:val="1"/>
          <w:sz w:val="24"/>
        </w:rPr>
        <w:t xml:space="preserve"> </w:t>
      </w:r>
      <w:hyperlink w:anchor="_bookmark131" w:history="1">
        <w:r w:rsidRPr="00EE1507">
          <w:rPr>
            <w:spacing w:val="-5"/>
            <w:sz w:val="24"/>
          </w:rPr>
          <w:t>31.50.</w:t>
        </w:r>
      </w:hyperlink>
    </w:p>
    <w:p w14:paraId="6A3E2EC3" w14:textId="77777777" w:rsidR="00837652" w:rsidRPr="00EE1507" w:rsidRDefault="000231AE">
      <w:pPr>
        <w:pStyle w:val="Heading2"/>
        <w:spacing w:before="79" w:line="345" w:lineRule="auto"/>
        <w:ind w:right="787"/>
      </w:pPr>
      <w:bookmarkStart w:id="145" w:name="_bookmark136"/>
      <w:bookmarkEnd w:id="145"/>
      <w:r w:rsidRPr="00EE1507">
        <w:t>Removal</w:t>
      </w:r>
      <w:r w:rsidRPr="00EE1507">
        <w:rPr>
          <w:spacing w:val="-39"/>
        </w:rPr>
        <w:t xml:space="preserve"> </w:t>
      </w:r>
      <w:r w:rsidRPr="00EE1507">
        <w:t>from</w:t>
      </w:r>
      <w:r w:rsidRPr="00EE1507">
        <w:rPr>
          <w:spacing w:val="-25"/>
        </w:rPr>
        <w:t xml:space="preserve"> </w:t>
      </w:r>
      <w:r w:rsidRPr="00EE1507">
        <w:t>the</w:t>
      </w:r>
      <w:r w:rsidRPr="00EE1507">
        <w:rPr>
          <w:spacing w:val="-25"/>
        </w:rPr>
        <w:t xml:space="preserve"> </w:t>
      </w:r>
      <w:r w:rsidRPr="00EE1507">
        <w:t>List</w:t>
      </w:r>
      <w:r w:rsidRPr="00EE1507">
        <w:rPr>
          <w:spacing w:val="-24"/>
        </w:rPr>
        <w:t xml:space="preserve"> </w:t>
      </w:r>
      <w:r w:rsidRPr="00EE1507">
        <w:t>of</w:t>
      </w:r>
      <w:r w:rsidRPr="00EE1507">
        <w:rPr>
          <w:spacing w:val="-24"/>
        </w:rPr>
        <w:t xml:space="preserve"> </w:t>
      </w:r>
      <w:r w:rsidRPr="00EE1507">
        <w:t>Patients</w:t>
      </w:r>
      <w:r w:rsidRPr="00EE1507">
        <w:rPr>
          <w:spacing w:val="-39"/>
        </w:rPr>
        <w:t xml:space="preserve"> </w:t>
      </w:r>
      <w:r w:rsidRPr="00EE1507">
        <w:t>accepted</w:t>
      </w:r>
      <w:r w:rsidRPr="00EE1507">
        <w:rPr>
          <w:spacing w:val="-38"/>
        </w:rPr>
        <w:t xml:space="preserve"> </w:t>
      </w:r>
      <w:r w:rsidRPr="00EE1507">
        <w:t>elsewhere</w:t>
      </w:r>
      <w:r w:rsidRPr="00EE1507">
        <w:rPr>
          <w:spacing w:val="-39"/>
        </w:rPr>
        <w:t xml:space="preserve"> </w:t>
      </w:r>
      <w:r w:rsidRPr="00EE1507">
        <w:t>as Temporary</w:t>
      </w:r>
      <w:r w:rsidRPr="00EE1507">
        <w:rPr>
          <w:spacing w:val="-51"/>
        </w:rPr>
        <w:t xml:space="preserve"> </w:t>
      </w:r>
      <w:r w:rsidRPr="00EE1507">
        <w:t>Residents</w:t>
      </w:r>
    </w:p>
    <w:p w14:paraId="6E94D6EA" w14:textId="0A033AE9" w:rsidR="00837652" w:rsidRPr="00EE1507" w:rsidRDefault="000231AE">
      <w:pPr>
        <w:pStyle w:val="ListParagraph"/>
        <w:numPr>
          <w:ilvl w:val="1"/>
          <w:numId w:val="64"/>
        </w:numPr>
        <w:tabs>
          <w:tab w:val="left" w:pos="2227"/>
          <w:tab w:val="left" w:pos="2228"/>
        </w:tabs>
        <w:spacing w:before="160" w:line="367" w:lineRule="auto"/>
        <w:ind w:left="2228" w:right="751" w:hanging="1362"/>
        <w:jc w:val="left"/>
        <w:rPr>
          <w:sz w:val="24"/>
        </w:rPr>
      </w:pPr>
      <w:bookmarkStart w:id="146" w:name="_bookmark137"/>
      <w:bookmarkEnd w:id="146"/>
      <w:r w:rsidRPr="00EE1507">
        <w:rPr>
          <w:spacing w:val="-3"/>
          <w:sz w:val="24"/>
        </w:rPr>
        <w:t xml:space="preserve">The Commissioner </w:t>
      </w:r>
      <w:r w:rsidRPr="00EE1507">
        <w:rPr>
          <w:spacing w:val="-6"/>
          <w:sz w:val="24"/>
        </w:rPr>
        <w:t xml:space="preserve">shall </w:t>
      </w:r>
      <w:r w:rsidRPr="00EE1507">
        <w:rPr>
          <w:sz w:val="24"/>
        </w:rPr>
        <w:t xml:space="preserve">remove from </w:t>
      </w:r>
      <w:r w:rsidRPr="00EE1507">
        <w:rPr>
          <w:spacing w:val="-3"/>
          <w:sz w:val="24"/>
        </w:rPr>
        <w:t xml:space="preserve">the Contractor’s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z w:val="24"/>
        </w:rPr>
        <w:t xml:space="preserve">a </w:t>
      </w:r>
      <w:r w:rsidRPr="00EE1507">
        <w:rPr>
          <w:spacing w:val="-4"/>
          <w:sz w:val="24"/>
        </w:rPr>
        <w:t xml:space="preserve">Patient </w:t>
      </w:r>
      <w:r w:rsidRPr="00EE1507">
        <w:rPr>
          <w:sz w:val="24"/>
        </w:rPr>
        <w:t xml:space="preserve">who </w:t>
      </w:r>
      <w:r w:rsidRPr="00EE1507">
        <w:rPr>
          <w:spacing w:val="-4"/>
          <w:sz w:val="24"/>
        </w:rPr>
        <w:t xml:space="preserve">has </w:t>
      </w:r>
      <w:r w:rsidRPr="00EE1507">
        <w:rPr>
          <w:spacing w:val="-5"/>
          <w:sz w:val="24"/>
        </w:rPr>
        <w:t xml:space="preserve">been </w:t>
      </w:r>
      <w:r w:rsidRPr="00EE1507">
        <w:rPr>
          <w:sz w:val="24"/>
        </w:rPr>
        <w:t xml:space="preserve">accepted </w:t>
      </w:r>
      <w:r w:rsidRPr="00EE1507">
        <w:rPr>
          <w:spacing w:val="-3"/>
          <w:sz w:val="24"/>
        </w:rPr>
        <w:t xml:space="preserve">as </w:t>
      </w:r>
      <w:r w:rsidRPr="00EE1507">
        <w:rPr>
          <w:sz w:val="24"/>
        </w:rPr>
        <w:t xml:space="preserve">a </w:t>
      </w:r>
      <w:r w:rsidRPr="00EE1507">
        <w:rPr>
          <w:spacing w:val="-3"/>
          <w:sz w:val="24"/>
        </w:rPr>
        <w:t xml:space="preserve">Temporary </w:t>
      </w:r>
      <w:r w:rsidRPr="00EE1507">
        <w:rPr>
          <w:spacing w:val="-5"/>
          <w:sz w:val="24"/>
        </w:rPr>
        <w:t xml:space="preserve">Resident </w:t>
      </w:r>
      <w:r w:rsidRPr="00EE1507">
        <w:rPr>
          <w:spacing w:val="-3"/>
          <w:sz w:val="24"/>
        </w:rPr>
        <w:t xml:space="preserve">by </w:t>
      </w:r>
      <w:r w:rsidRPr="00EE1507">
        <w:rPr>
          <w:spacing w:val="-5"/>
          <w:sz w:val="24"/>
        </w:rPr>
        <w:t xml:space="preserve">another </w:t>
      </w:r>
      <w:r w:rsidRPr="00EE1507">
        <w:rPr>
          <w:spacing w:val="-3"/>
          <w:sz w:val="24"/>
        </w:rPr>
        <w:t xml:space="preserve">Contractor or </w:t>
      </w:r>
      <w:r w:rsidRPr="00EE1507">
        <w:rPr>
          <w:spacing w:val="-5"/>
          <w:sz w:val="24"/>
        </w:rPr>
        <w:t xml:space="preserve">other </w:t>
      </w:r>
      <w:r w:rsidRPr="00EE1507">
        <w:rPr>
          <w:spacing w:val="-3"/>
          <w:sz w:val="24"/>
        </w:rPr>
        <w:t xml:space="preserve">provider of </w:t>
      </w:r>
      <w:r w:rsidRPr="00EE1507">
        <w:rPr>
          <w:spacing w:val="-5"/>
          <w:sz w:val="24"/>
        </w:rPr>
        <w:t xml:space="preserve">Essential </w:t>
      </w:r>
      <w:r w:rsidRPr="00EE1507">
        <w:rPr>
          <w:sz w:val="24"/>
        </w:rPr>
        <w:t xml:space="preserve">Services (or </w:t>
      </w:r>
      <w:r w:rsidRPr="00EE1507">
        <w:rPr>
          <w:spacing w:val="-5"/>
          <w:sz w:val="24"/>
        </w:rPr>
        <w:t xml:space="preserve">their </w:t>
      </w:r>
      <w:r w:rsidRPr="00EE1507">
        <w:rPr>
          <w:spacing w:val="-4"/>
          <w:sz w:val="24"/>
        </w:rPr>
        <w:t xml:space="preserve">equivalent) </w:t>
      </w:r>
      <w:r w:rsidRPr="00EE1507">
        <w:rPr>
          <w:sz w:val="24"/>
        </w:rPr>
        <w:t xml:space="preserve">where </w:t>
      </w:r>
      <w:r w:rsidRPr="00EE1507">
        <w:rPr>
          <w:spacing w:val="-3"/>
          <w:sz w:val="24"/>
        </w:rPr>
        <w:t xml:space="preserve">it is </w:t>
      </w:r>
      <w:r w:rsidRPr="00EE1507">
        <w:rPr>
          <w:spacing w:val="-4"/>
          <w:sz w:val="24"/>
        </w:rPr>
        <w:t xml:space="preserve">satisfied, </w:t>
      </w:r>
      <w:r w:rsidRPr="00EE1507">
        <w:rPr>
          <w:sz w:val="24"/>
        </w:rPr>
        <w:t xml:space="preserve">after </w:t>
      </w:r>
      <w:r w:rsidRPr="00EE1507">
        <w:rPr>
          <w:spacing w:val="-4"/>
          <w:sz w:val="24"/>
        </w:rPr>
        <w:t>due</w:t>
      </w:r>
      <w:r w:rsidRPr="00EE1507">
        <w:rPr>
          <w:spacing w:val="-2"/>
          <w:sz w:val="24"/>
        </w:rPr>
        <w:t xml:space="preserve"> </w:t>
      </w:r>
      <w:r w:rsidRPr="00EE1507">
        <w:rPr>
          <w:spacing w:val="-3"/>
          <w:sz w:val="24"/>
        </w:rPr>
        <w:t>inquiry:</w:t>
      </w:r>
    </w:p>
    <w:p w14:paraId="5F05B44F" w14:textId="77777777" w:rsidR="00837652" w:rsidRPr="00EE1507" w:rsidRDefault="000231AE">
      <w:pPr>
        <w:pStyle w:val="ListParagraph"/>
        <w:numPr>
          <w:ilvl w:val="2"/>
          <w:numId w:val="64"/>
        </w:numPr>
        <w:tabs>
          <w:tab w:val="left" w:pos="3365"/>
          <w:tab w:val="left" w:pos="3366"/>
        </w:tabs>
        <w:spacing w:before="121" w:line="374" w:lineRule="auto"/>
        <w:ind w:right="1014"/>
        <w:rPr>
          <w:sz w:val="24"/>
        </w:rPr>
      </w:pPr>
      <w:r w:rsidRPr="00EE1507">
        <w:rPr>
          <w:spacing w:val="-4"/>
          <w:sz w:val="24"/>
        </w:rPr>
        <w:t xml:space="preserve">that </w:t>
      </w:r>
      <w:r w:rsidRPr="00EE1507">
        <w:rPr>
          <w:spacing w:val="-3"/>
          <w:sz w:val="24"/>
        </w:rPr>
        <w:t xml:space="preserve">the </w:t>
      </w:r>
      <w:r w:rsidRPr="00EE1507">
        <w:rPr>
          <w:spacing w:val="-4"/>
          <w:sz w:val="24"/>
        </w:rPr>
        <w:t xml:space="preserve">Patient’s </w:t>
      </w:r>
      <w:r w:rsidRPr="00EE1507">
        <w:rPr>
          <w:spacing w:val="-5"/>
          <w:sz w:val="24"/>
        </w:rPr>
        <w:t xml:space="preserve">stay </w:t>
      </w:r>
      <w:r w:rsidRPr="00EE1507">
        <w:rPr>
          <w:spacing w:val="-3"/>
          <w:sz w:val="24"/>
        </w:rPr>
        <w:t xml:space="preserve">in the place of temporary </w:t>
      </w:r>
      <w:r w:rsidRPr="00EE1507">
        <w:rPr>
          <w:spacing w:val="-4"/>
          <w:sz w:val="24"/>
        </w:rPr>
        <w:t xml:space="preserve">residence has </w:t>
      </w:r>
      <w:r w:rsidRPr="00EE1507">
        <w:rPr>
          <w:sz w:val="24"/>
        </w:rPr>
        <w:t xml:space="preserve">exceeded </w:t>
      </w:r>
      <w:r w:rsidRPr="00EE1507">
        <w:rPr>
          <w:spacing w:val="-3"/>
          <w:sz w:val="24"/>
        </w:rPr>
        <w:t xml:space="preserve">three </w:t>
      </w:r>
      <w:r w:rsidRPr="00EE1507">
        <w:rPr>
          <w:sz w:val="24"/>
        </w:rPr>
        <w:t xml:space="preserve">(3) </w:t>
      </w:r>
      <w:r w:rsidRPr="00EE1507">
        <w:rPr>
          <w:spacing w:val="-3"/>
          <w:sz w:val="24"/>
        </w:rPr>
        <w:t>months;</w:t>
      </w:r>
      <w:r w:rsidRPr="00EE1507">
        <w:rPr>
          <w:spacing w:val="-6"/>
          <w:sz w:val="24"/>
        </w:rPr>
        <w:t xml:space="preserve"> </w:t>
      </w:r>
      <w:r w:rsidRPr="00EE1507">
        <w:rPr>
          <w:spacing w:val="-4"/>
          <w:sz w:val="24"/>
        </w:rPr>
        <w:t>and</w:t>
      </w:r>
    </w:p>
    <w:p w14:paraId="78E32AB7" w14:textId="77777777" w:rsidR="00837652" w:rsidRPr="00EE1507" w:rsidRDefault="000231AE">
      <w:pPr>
        <w:pStyle w:val="ListParagraph"/>
        <w:numPr>
          <w:ilvl w:val="2"/>
          <w:numId w:val="64"/>
        </w:numPr>
        <w:tabs>
          <w:tab w:val="left" w:pos="3365"/>
          <w:tab w:val="left" w:pos="3366"/>
        </w:tabs>
        <w:spacing w:before="99" w:line="369" w:lineRule="auto"/>
        <w:ind w:right="871"/>
        <w:rPr>
          <w:sz w:val="24"/>
        </w:rPr>
      </w:pPr>
      <w:r w:rsidRPr="00EE1507">
        <w:rPr>
          <w:spacing w:val="-4"/>
          <w:sz w:val="24"/>
        </w:rPr>
        <w:t xml:space="preserve">that </w:t>
      </w:r>
      <w:r w:rsidRPr="00EE1507">
        <w:rPr>
          <w:spacing w:val="-3"/>
          <w:sz w:val="24"/>
        </w:rPr>
        <w:t xml:space="preserve">the </w:t>
      </w:r>
      <w:r w:rsidRPr="00EE1507">
        <w:rPr>
          <w:spacing w:val="-4"/>
          <w:sz w:val="24"/>
        </w:rPr>
        <w:t xml:space="preserve">Patient has not returned </w:t>
      </w:r>
      <w:r w:rsidRPr="00EE1507">
        <w:rPr>
          <w:sz w:val="24"/>
        </w:rPr>
        <w:t xml:space="preserve">to </w:t>
      </w:r>
      <w:r w:rsidRPr="00EE1507">
        <w:rPr>
          <w:spacing w:val="-4"/>
          <w:sz w:val="24"/>
        </w:rPr>
        <w:t xml:space="preserve">his </w:t>
      </w:r>
      <w:r w:rsidRPr="00EE1507">
        <w:rPr>
          <w:sz w:val="24"/>
        </w:rPr>
        <w:t xml:space="preserve">normal </w:t>
      </w:r>
      <w:r w:rsidRPr="00EE1507">
        <w:rPr>
          <w:spacing w:val="-3"/>
          <w:sz w:val="24"/>
        </w:rPr>
        <w:t xml:space="preserve">place of </w:t>
      </w:r>
      <w:r w:rsidRPr="00EE1507">
        <w:rPr>
          <w:spacing w:val="-4"/>
          <w:sz w:val="24"/>
        </w:rPr>
        <w:t xml:space="preserve">residence </w:t>
      </w:r>
      <w:r w:rsidRPr="00EE1507">
        <w:rPr>
          <w:spacing w:val="-3"/>
          <w:sz w:val="24"/>
        </w:rPr>
        <w:t xml:space="preserve">or </w:t>
      </w:r>
      <w:r w:rsidRPr="00EE1507">
        <w:rPr>
          <w:spacing w:val="-4"/>
          <w:sz w:val="24"/>
        </w:rPr>
        <w:t xml:space="preserve">any </w:t>
      </w:r>
      <w:r w:rsidRPr="00EE1507">
        <w:rPr>
          <w:spacing w:val="-5"/>
          <w:sz w:val="24"/>
        </w:rPr>
        <w:t xml:space="preserve">other </w:t>
      </w:r>
      <w:r w:rsidRPr="00EE1507">
        <w:rPr>
          <w:spacing w:val="-3"/>
          <w:sz w:val="24"/>
        </w:rPr>
        <w:t xml:space="preserve">place </w:t>
      </w:r>
      <w:r w:rsidRPr="00EE1507">
        <w:rPr>
          <w:spacing w:val="-4"/>
          <w:sz w:val="24"/>
        </w:rPr>
        <w:t xml:space="preserve">within </w:t>
      </w:r>
      <w:r w:rsidRPr="00EE1507">
        <w:rPr>
          <w:spacing w:val="-3"/>
          <w:sz w:val="24"/>
        </w:rPr>
        <w:t xml:space="preserve">the </w:t>
      </w:r>
      <w:r w:rsidRPr="00EE1507">
        <w:rPr>
          <w:spacing w:val="-4"/>
          <w:sz w:val="24"/>
        </w:rPr>
        <w:t xml:space="preserve">Patient Registration </w:t>
      </w:r>
      <w:r w:rsidRPr="00EE1507">
        <w:rPr>
          <w:spacing w:val="-3"/>
          <w:sz w:val="24"/>
        </w:rPr>
        <w:t>Area.</w:t>
      </w:r>
    </w:p>
    <w:p w14:paraId="3DEA9D86" w14:textId="77777777" w:rsidR="00837652" w:rsidRPr="00EE1507" w:rsidRDefault="000231AE">
      <w:pPr>
        <w:pStyle w:val="ListParagraph"/>
        <w:numPr>
          <w:ilvl w:val="1"/>
          <w:numId w:val="64"/>
        </w:numPr>
        <w:tabs>
          <w:tab w:val="left" w:pos="2227"/>
          <w:tab w:val="left" w:pos="2228"/>
        </w:tabs>
        <w:spacing w:before="119" w:line="362" w:lineRule="auto"/>
        <w:ind w:left="2228" w:right="1008" w:hanging="1362"/>
        <w:jc w:val="left"/>
        <w:rPr>
          <w:sz w:val="24"/>
        </w:rPr>
      </w:pPr>
      <w:bookmarkStart w:id="147" w:name="_bookmark138"/>
      <w:bookmarkEnd w:id="147"/>
      <w:r w:rsidRPr="00EE1507">
        <w:rPr>
          <w:spacing w:val="-3"/>
          <w:sz w:val="24"/>
        </w:rPr>
        <w:t xml:space="preserve">The Commissioner </w:t>
      </w:r>
      <w:r w:rsidRPr="00EE1507">
        <w:rPr>
          <w:spacing w:val="-6"/>
          <w:sz w:val="24"/>
        </w:rPr>
        <w:t xml:space="preserve">shall </w:t>
      </w:r>
      <w:r w:rsidRPr="00EE1507">
        <w:rPr>
          <w:sz w:val="24"/>
        </w:rPr>
        <w:t xml:space="preserve">notify </w:t>
      </w:r>
      <w:r w:rsidRPr="00EE1507">
        <w:rPr>
          <w:spacing w:val="-3"/>
          <w:sz w:val="24"/>
        </w:rPr>
        <w:t xml:space="preserve">the Contractor </w:t>
      </w:r>
      <w:r w:rsidRPr="00EE1507">
        <w:rPr>
          <w:spacing w:val="-5"/>
          <w:sz w:val="24"/>
        </w:rPr>
        <w:t xml:space="preserve">and, </w:t>
      </w:r>
      <w:r w:rsidRPr="00EE1507">
        <w:rPr>
          <w:spacing w:val="-4"/>
          <w:sz w:val="24"/>
        </w:rPr>
        <w:t xml:space="preserve">subject </w:t>
      </w:r>
      <w:r w:rsidRPr="00EE1507">
        <w:rPr>
          <w:sz w:val="24"/>
        </w:rPr>
        <w:t xml:space="preserve">to </w:t>
      </w:r>
      <w:r w:rsidRPr="00EE1507">
        <w:rPr>
          <w:spacing w:val="-4"/>
          <w:sz w:val="24"/>
        </w:rPr>
        <w:t>Clause</w:t>
      </w:r>
      <w:hyperlink w:anchor="_bookmark106" w:history="1">
        <w:r w:rsidRPr="00EE1507">
          <w:rPr>
            <w:spacing w:val="-4"/>
            <w:sz w:val="24"/>
          </w:rPr>
          <w:t xml:space="preserve"> </w:t>
        </w:r>
        <w:r w:rsidRPr="00EE1507">
          <w:rPr>
            <w:spacing w:val="-5"/>
            <w:sz w:val="24"/>
          </w:rPr>
          <w:t xml:space="preserve">31.27, </w:t>
        </w:r>
      </w:hyperlink>
      <w:r w:rsidRPr="00EE1507">
        <w:rPr>
          <w:sz w:val="24"/>
        </w:rPr>
        <w:t xml:space="preserve">where </w:t>
      </w:r>
      <w:r w:rsidRPr="00EE1507">
        <w:rPr>
          <w:spacing w:val="-3"/>
          <w:sz w:val="24"/>
        </w:rPr>
        <w:t xml:space="preserve">practicable, the </w:t>
      </w:r>
      <w:r w:rsidRPr="00EE1507">
        <w:rPr>
          <w:spacing w:val="-4"/>
          <w:sz w:val="24"/>
        </w:rPr>
        <w:t xml:space="preserve">Patient, </w:t>
      </w:r>
      <w:r w:rsidRPr="00EE1507">
        <w:rPr>
          <w:spacing w:val="-3"/>
          <w:sz w:val="24"/>
        </w:rPr>
        <w:t xml:space="preserve">of </w:t>
      </w:r>
      <w:r w:rsidRPr="00EE1507">
        <w:rPr>
          <w:sz w:val="24"/>
        </w:rPr>
        <w:t xml:space="preserve">a removal </w:t>
      </w:r>
      <w:r w:rsidRPr="00EE1507">
        <w:rPr>
          <w:spacing w:val="-5"/>
          <w:sz w:val="24"/>
        </w:rPr>
        <w:t xml:space="preserve">under </w:t>
      </w:r>
      <w:r w:rsidRPr="00EE1507">
        <w:rPr>
          <w:spacing w:val="-4"/>
          <w:sz w:val="24"/>
        </w:rPr>
        <w:t>Clause</w:t>
      </w:r>
      <w:hyperlink w:anchor="_bookmark137" w:history="1">
        <w:r w:rsidRPr="00EE1507">
          <w:rPr>
            <w:spacing w:val="-4"/>
            <w:sz w:val="24"/>
          </w:rPr>
          <w:t xml:space="preserve"> </w:t>
        </w:r>
        <w:r w:rsidRPr="00EE1507">
          <w:rPr>
            <w:spacing w:val="-5"/>
            <w:sz w:val="24"/>
          </w:rPr>
          <w:t>31.53.</w:t>
        </w:r>
      </w:hyperlink>
    </w:p>
    <w:p w14:paraId="6CA9FF02" w14:textId="77777777" w:rsidR="00837652" w:rsidRPr="00EE1507" w:rsidRDefault="000231AE">
      <w:pPr>
        <w:pStyle w:val="ListParagraph"/>
        <w:numPr>
          <w:ilvl w:val="1"/>
          <w:numId w:val="64"/>
        </w:numPr>
        <w:tabs>
          <w:tab w:val="left" w:pos="2227"/>
          <w:tab w:val="left" w:pos="2228"/>
        </w:tabs>
        <w:spacing w:before="143"/>
        <w:ind w:left="2228" w:hanging="1362"/>
        <w:jc w:val="left"/>
        <w:rPr>
          <w:sz w:val="24"/>
        </w:rPr>
      </w:pPr>
      <w:r w:rsidRPr="00EE1507">
        <w:rPr>
          <w:sz w:val="24"/>
        </w:rPr>
        <w:t xml:space="preserve">A </w:t>
      </w:r>
      <w:r w:rsidRPr="00EE1507">
        <w:rPr>
          <w:spacing w:val="-3"/>
          <w:sz w:val="24"/>
        </w:rPr>
        <w:t xml:space="preserve">notification </w:t>
      </w:r>
      <w:r w:rsidRPr="00EE1507">
        <w:rPr>
          <w:sz w:val="24"/>
        </w:rPr>
        <w:t xml:space="preserve">to </w:t>
      </w:r>
      <w:r w:rsidRPr="00EE1507">
        <w:rPr>
          <w:spacing w:val="-3"/>
          <w:sz w:val="24"/>
        </w:rPr>
        <w:t xml:space="preserve">the </w:t>
      </w:r>
      <w:r w:rsidRPr="00EE1507">
        <w:rPr>
          <w:spacing w:val="-4"/>
          <w:sz w:val="24"/>
        </w:rPr>
        <w:t xml:space="preserve">Patient under Clause </w:t>
      </w:r>
      <w:hyperlink w:anchor="_bookmark138" w:history="1">
        <w:r w:rsidRPr="00EE1507">
          <w:rPr>
            <w:spacing w:val="-5"/>
            <w:sz w:val="24"/>
          </w:rPr>
          <w:t xml:space="preserve">31.54 </w:t>
        </w:r>
      </w:hyperlink>
      <w:r w:rsidRPr="00EE1507">
        <w:rPr>
          <w:spacing w:val="-6"/>
          <w:sz w:val="24"/>
        </w:rPr>
        <w:t>shall</w:t>
      </w:r>
      <w:r w:rsidRPr="00EE1507">
        <w:rPr>
          <w:spacing w:val="2"/>
          <w:sz w:val="24"/>
        </w:rPr>
        <w:t xml:space="preserve"> </w:t>
      </w:r>
      <w:r w:rsidRPr="00EE1507">
        <w:rPr>
          <w:sz w:val="24"/>
        </w:rPr>
        <w:t xml:space="preserve">inform </w:t>
      </w:r>
      <w:r w:rsidRPr="00EE1507">
        <w:rPr>
          <w:spacing w:val="-4"/>
          <w:sz w:val="24"/>
        </w:rPr>
        <w:t xml:space="preserve">him </w:t>
      </w:r>
      <w:r w:rsidRPr="00EE1507">
        <w:rPr>
          <w:sz w:val="24"/>
        </w:rPr>
        <w:t>of:</w:t>
      </w:r>
    </w:p>
    <w:p w14:paraId="50A8EE0E" w14:textId="77777777" w:rsidR="00837652" w:rsidRPr="00EE1507" w:rsidRDefault="00837652">
      <w:pPr>
        <w:pStyle w:val="BodyText"/>
        <w:spacing w:before="4"/>
        <w:rPr>
          <w:sz w:val="23"/>
        </w:rPr>
      </w:pPr>
    </w:p>
    <w:p w14:paraId="7BC17283" w14:textId="77777777" w:rsidR="00837652" w:rsidRPr="00EE1507" w:rsidRDefault="000231AE">
      <w:pPr>
        <w:pStyle w:val="ListParagraph"/>
        <w:numPr>
          <w:ilvl w:val="2"/>
          <w:numId w:val="64"/>
        </w:numPr>
        <w:tabs>
          <w:tab w:val="left" w:pos="3365"/>
          <w:tab w:val="left" w:pos="3366"/>
        </w:tabs>
        <w:spacing w:line="362" w:lineRule="auto"/>
        <w:ind w:right="883"/>
        <w:rPr>
          <w:sz w:val="24"/>
        </w:rPr>
      </w:pPr>
      <w:r w:rsidRPr="00EE1507">
        <w:rPr>
          <w:spacing w:val="-4"/>
          <w:sz w:val="24"/>
        </w:rPr>
        <w:t xml:space="preserve">his entitlement </w:t>
      </w:r>
      <w:r w:rsidRPr="00EE1507">
        <w:rPr>
          <w:sz w:val="24"/>
        </w:rPr>
        <w:t xml:space="preserve">to </w:t>
      </w:r>
      <w:r w:rsidRPr="00EE1507">
        <w:rPr>
          <w:spacing w:val="2"/>
          <w:sz w:val="24"/>
        </w:rPr>
        <w:t xml:space="preserve">make </w:t>
      </w:r>
      <w:r w:rsidRPr="00EE1507">
        <w:rPr>
          <w:spacing w:val="-4"/>
          <w:sz w:val="24"/>
        </w:rPr>
        <w:t xml:space="preserve">arrangements </w:t>
      </w:r>
      <w:r w:rsidRPr="00EE1507">
        <w:rPr>
          <w:sz w:val="24"/>
        </w:rPr>
        <w:t xml:space="preserve">for </w:t>
      </w:r>
      <w:r w:rsidRPr="00EE1507">
        <w:rPr>
          <w:spacing w:val="-3"/>
          <w:sz w:val="24"/>
        </w:rPr>
        <w:t xml:space="preserve">the </w:t>
      </w:r>
      <w:r w:rsidRPr="00EE1507">
        <w:rPr>
          <w:spacing w:val="-4"/>
          <w:sz w:val="24"/>
        </w:rPr>
        <w:t xml:space="preserve">provision </w:t>
      </w:r>
      <w:r w:rsidRPr="00EE1507">
        <w:rPr>
          <w:sz w:val="24"/>
        </w:rPr>
        <w:t xml:space="preserve">to </w:t>
      </w:r>
      <w:r w:rsidRPr="00EE1507">
        <w:rPr>
          <w:spacing w:val="-4"/>
          <w:sz w:val="24"/>
        </w:rPr>
        <w:lastRenderedPageBreak/>
        <w:t xml:space="preserve">him </w:t>
      </w:r>
      <w:r w:rsidRPr="00EE1507">
        <w:rPr>
          <w:spacing w:val="-3"/>
          <w:sz w:val="24"/>
        </w:rPr>
        <w:t xml:space="preserve">of </w:t>
      </w:r>
      <w:r w:rsidRPr="00EE1507">
        <w:rPr>
          <w:spacing w:val="-5"/>
          <w:sz w:val="24"/>
        </w:rPr>
        <w:t xml:space="preserve">Essential </w:t>
      </w:r>
      <w:r w:rsidRPr="00EE1507">
        <w:rPr>
          <w:sz w:val="24"/>
        </w:rPr>
        <w:t xml:space="preserve">Services (or </w:t>
      </w:r>
      <w:r w:rsidRPr="00EE1507">
        <w:rPr>
          <w:spacing w:val="-5"/>
          <w:sz w:val="24"/>
        </w:rPr>
        <w:t xml:space="preserve">their </w:t>
      </w:r>
      <w:r w:rsidRPr="00EE1507">
        <w:rPr>
          <w:spacing w:val="-4"/>
          <w:sz w:val="24"/>
        </w:rPr>
        <w:t xml:space="preserve">equivalent), including </w:t>
      </w:r>
      <w:r w:rsidRPr="00EE1507">
        <w:rPr>
          <w:spacing w:val="-3"/>
          <w:sz w:val="24"/>
        </w:rPr>
        <w:t xml:space="preserve">by the Contractor by whom he </w:t>
      </w:r>
      <w:r w:rsidRPr="00EE1507">
        <w:rPr>
          <w:spacing w:val="-4"/>
          <w:sz w:val="24"/>
        </w:rPr>
        <w:t xml:space="preserve">has </w:t>
      </w:r>
      <w:r w:rsidRPr="00EE1507">
        <w:rPr>
          <w:spacing w:val="-5"/>
          <w:sz w:val="24"/>
        </w:rPr>
        <w:t xml:space="preserve">been </w:t>
      </w:r>
      <w:r w:rsidRPr="00EE1507">
        <w:rPr>
          <w:spacing w:val="-4"/>
          <w:sz w:val="24"/>
        </w:rPr>
        <w:t xml:space="preserve">treated </w:t>
      </w:r>
      <w:r w:rsidRPr="00EE1507">
        <w:rPr>
          <w:spacing w:val="-3"/>
          <w:sz w:val="24"/>
        </w:rPr>
        <w:t xml:space="preserve">as </w:t>
      </w:r>
      <w:r w:rsidRPr="00EE1507">
        <w:rPr>
          <w:sz w:val="24"/>
        </w:rPr>
        <w:t xml:space="preserve">a </w:t>
      </w:r>
      <w:r w:rsidRPr="00EE1507">
        <w:rPr>
          <w:spacing w:val="-3"/>
          <w:sz w:val="24"/>
        </w:rPr>
        <w:t xml:space="preserve">Temporary </w:t>
      </w:r>
      <w:r w:rsidRPr="00EE1507">
        <w:rPr>
          <w:spacing w:val="-5"/>
          <w:sz w:val="24"/>
        </w:rPr>
        <w:t>Resident;</w:t>
      </w:r>
      <w:r w:rsidRPr="00EE1507">
        <w:rPr>
          <w:spacing w:val="-15"/>
          <w:sz w:val="24"/>
        </w:rPr>
        <w:t xml:space="preserve"> </w:t>
      </w:r>
      <w:r w:rsidRPr="00EE1507">
        <w:rPr>
          <w:spacing w:val="-4"/>
          <w:sz w:val="24"/>
        </w:rPr>
        <w:t>and</w:t>
      </w:r>
    </w:p>
    <w:p w14:paraId="47530D37" w14:textId="77777777" w:rsidR="00837652" w:rsidRPr="00EE1507" w:rsidRDefault="000231AE">
      <w:pPr>
        <w:pStyle w:val="ListParagraph"/>
        <w:numPr>
          <w:ilvl w:val="2"/>
          <w:numId w:val="64"/>
        </w:numPr>
        <w:tabs>
          <w:tab w:val="left" w:pos="3365"/>
          <w:tab w:val="left" w:pos="3366"/>
        </w:tabs>
        <w:spacing w:before="143"/>
        <w:ind w:hanging="1363"/>
        <w:rPr>
          <w:sz w:val="24"/>
        </w:rPr>
      </w:pPr>
      <w:r w:rsidRPr="00EE1507">
        <w:rPr>
          <w:spacing w:val="-3"/>
          <w:sz w:val="24"/>
        </w:rPr>
        <w:t xml:space="preserve">the </w:t>
      </w:r>
      <w:r w:rsidRPr="00EE1507">
        <w:rPr>
          <w:sz w:val="24"/>
        </w:rPr>
        <w:t xml:space="preserve">name, </w:t>
      </w:r>
      <w:r w:rsidRPr="00EE1507">
        <w:rPr>
          <w:spacing w:val="-5"/>
          <w:sz w:val="24"/>
        </w:rPr>
        <w:t xml:space="preserve">postal </w:t>
      </w:r>
      <w:r w:rsidRPr="00EE1507">
        <w:rPr>
          <w:spacing w:val="-4"/>
          <w:sz w:val="24"/>
        </w:rPr>
        <w:t xml:space="preserve">and </w:t>
      </w:r>
      <w:r w:rsidRPr="00EE1507">
        <w:rPr>
          <w:sz w:val="24"/>
        </w:rPr>
        <w:t xml:space="preserve">email </w:t>
      </w:r>
      <w:r w:rsidRPr="00EE1507">
        <w:rPr>
          <w:spacing w:val="-5"/>
          <w:sz w:val="24"/>
        </w:rPr>
        <w:t xml:space="preserve">address </w:t>
      </w:r>
      <w:r w:rsidRPr="00EE1507">
        <w:rPr>
          <w:spacing w:val="-3"/>
          <w:sz w:val="24"/>
        </w:rPr>
        <w:t>of the</w:t>
      </w:r>
      <w:r w:rsidRPr="00EE1507">
        <w:rPr>
          <w:spacing w:val="-1"/>
          <w:sz w:val="24"/>
        </w:rPr>
        <w:t xml:space="preserve"> </w:t>
      </w:r>
      <w:r w:rsidRPr="00EE1507">
        <w:rPr>
          <w:spacing w:val="-3"/>
          <w:sz w:val="24"/>
        </w:rPr>
        <w:t>Commissioner.</w:t>
      </w:r>
    </w:p>
    <w:p w14:paraId="582EDA1C" w14:textId="77777777" w:rsidR="00837652" w:rsidRPr="00EE1507" w:rsidRDefault="00837652">
      <w:pPr>
        <w:pStyle w:val="BodyText"/>
        <w:spacing w:before="7"/>
        <w:rPr>
          <w:sz w:val="20"/>
        </w:rPr>
      </w:pPr>
    </w:p>
    <w:p w14:paraId="187249ED" w14:textId="77777777" w:rsidR="00837652" w:rsidRPr="00EE1507" w:rsidRDefault="000231AE">
      <w:pPr>
        <w:pStyle w:val="Heading2"/>
        <w:spacing w:before="1"/>
      </w:pPr>
      <w:bookmarkStart w:id="148" w:name="_bookmark139"/>
      <w:bookmarkEnd w:id="148"/>
      <w:r w:rsidRPr="00EE1507">
        <w:t>Removal from a list of pupils at a school etc.</w:t>
      </w:r>
    </w:p>
    <w:p w14:paraId="738AD632" w14:textId="77777777" w:rsidR="00837652" w:rsidRPr="00EE1507" w:rsidRDefault="00837652">
      <w:pPr>
        <w:pStyle w:val="BodyText"/>
        <w:spacing w:before="6"/>
        <w:rPr>
          <w:b/>
          <w:sz w:val="26"/>
        </w:rPr>
      </w:pPr>
    </w:p>
    <w:p w14:paraId="304838D9" w14:textId="77777777" w:rsidR="00837652" w:rsidRPr="00EE1507" w:rsidRDefault="000231AE">
      <w:pPr>
        <w:pStyle w:val="ListParagraph"/>
        <w:numPr>
          <w:ilvl w:val="1"/>
          <w:numId w:val="64"/>
        </w:numPr>
        <w:tabs>
          <w:tab w:val="left" w:pos="2227"/>
          <w:tab w:val="left" w:pos="2228"/>
        </w:tabs>
        <w:spacing w:line="364" w:lineRule="auto"/>
        <w:ind w:left="2228" w:right="869" w:hanging="1362"/>
        <w:jc w:val="left"/>
        <w:rPr>
          <w:sz w:val="24"/>
        </w:rPr>
      </w:pPr>
      <w:bookmarkStart w:id="149" w:name="_bookmark140"/>
      <w:bookmarkEnd w:id="149"/>
      <w:r w:rsidRPr="00EE1507">
        <w:rPr>
          <w:spacing w:val="-3"/>
          <w:sz w:val="24"/>
        </w:rPr>
        <w:t xml:space="preserve">Where the Contractor provides </w:t>
      </w:r>
      <w:r w:rsidRPr="00EE1507">
        <w:rPr>
          <w:spacing w:val="-5"/>
          <w:sz w:val="24"/>
        </w:rPr>
        <w:t xml:space="preserve">Essential </w:t>
      </w:r>
      <w:r w:rsidRPr="00EE1507">
        <w:rPr>
          <w:sz w:val="24"/>
        </w:rPr>
        <w:t xml:space="preserve">Services </w:t>
      </w:r>
      <w:r w:rsidRPr="00EE1507">
        <w:rPr>
          <w:spacing w:val="-5"/>
          <w:sz w:val="24"/>
        </w:rPr>
        <w:t xml:space="preserve">under </w:t>
      </w:r>
      <w:r w:rsidRPr="00EE1507">
        <w:rPr>
          <w:spacing w:val="-3"/>
          <w:sz w:val="24"/>
        </w:rPr>
        <w:t xml:space="preserve">the </w:t>
      </w:r>
      <w:r w:rsidRPr="00EE1507">
        <w:rPr>
          <w:sz w:val="24"/>
        </w:rPr>
        <w:t xml:space="preserve">Contract to </w:t>
      </w:r>
      <w:r w:rsidRPr="00EE1507">
        <w:rPr>
          <w:spacing w:val="-5"/>
          <w:sz w:val="24"/>
        </w:rPr>
        <w:t xml:space="preserve">pupils </w:t>
      </w:r>
      <w:r w:rsidRPr="00EE1507">
        <w:rPr>
          <w:spacing w:val="-3"/>
          <w:sz w:val="24"/>
        </w:rPr>
        <w:t xml:space="preserve">at, or </w:t>
      </w:r>
      <w:r w:rsidRPr="00EE1507">
        <w:rPr>
          <w:sz w:val="24"/>
        </w:rPr>
        <w:t xml:space="preserve">staff of, a </w:t>
      </w:r>
      <w:r w:rsidRPr="00EE1507">
        <w:rPr>
          <w:spacing w:val="-4"/>
          <w:sz w:val="24"/>
        </w:rPr>
        <w:t xml:space="preserve">school, </w:t>
      </w:r>
      <w:r w:rsidRPr="00EE1507">
        <w:rPr>
          <w:spacing w:val="-3"/>
          <w:sz w:val="24"/>
        </w:rPr>
        <w:t xml:space="preserve">the Commissioner </w:t>
      </w:r>
      <w:r w:rsidRPr="00EE1507">
        <w:rPr>
          <w:spacing w:val="-6"/>
          <w:sz w:val="24"/>
        </w:rPr>
        <w:t xml:space="preserve">shall </w:t>
      </w:r>
      <w:r w:rsidRPr="00EE1507">
        <w:rPr>
          <w:sz w:val="24"/>
        </w:rPr>
        <w:t xml:space="preserve">remove from </w:t>
      </w:r>
      <w:r w:rsidRPr="00EE1507">
        <w:rPr>
          <w:spacing w:val="-3"/>
          <w:sz w:val="24"/>
        </w:rPr>
        <w:t xml:space="preserve">the Contractor’s </w:t>
      </w:r>
      <w:r w:rsidRPr="00EE1507">
        <w:rPr>
          <w:spacing w:val="-5"/>
          <w:sz w:val="24"/>
        </w:rPr>
        <w:t xml:space="preserve">List </w:t>
      </w:r>
      <w:r w:rsidRPr="00EE1507">
        <w:rPr>
          <w:spacing w:val="-3"/>
          <w:sz w:val="24"/>
        </w:rPr>
        <w:t xml:space="preserve">of </w:t>
      </w:r>
      <w:r w:rsidRPr="00EE1507">
        <w:rPr>
          <w:spacing w:val="-4"/>
          <w:sz w:val="24"/>
        </w:rPr>
        <w:t xml:space="preserve">Patients any </w:t>
      </w:r>
      <w:r w:rsidRPr="00EE1507">
        <w:rPr>
          <w:sz w:val="24"/>
        </w:rPr>
        <w:t xml:space="preserve">such </w:t>
      </w:r>
      <w:r w:rsidRPr="00EE1507">
        <w:rPr>
          <w:spacing w:val="-5"/>
          <w:sz w:val="24"/>
        </w:rPr>
        <w:t xml:space="preserve">patients </w:t>
      </w:r>
      <w:r w:rsidRPr="00EE1507">
        <w:rPr>
          <w:sz w:val="24"/>
        </w:rPr>
        <w:t xml:space="preserve">who </w:t>
      </w:r>
      <w:r w:rsidRPr="00EE1507">
        <w:rPr>
          <w:spacing w:val="-3"/>
          <w:sz w:val="24"/>
        </w:rPr>
        <w:t xml:space="preserve">do </w:t>
      </w:r>
      <w:r w:rsidRPr="00EE1507">
        <w:rPr>
          <w:spacing w:val="-4"/>
          <w:sz w:val="24"/>
        </w:rPr>
        <w:t xml:space="preserve">not </w:t>
      </w:r>
      <w:r w:rsidRPr="00EE1507">
        <w:rPr>
          <w:spacing w:val="-5"/>
          <w:sz w:val="24"/>
        </w:rPr>
        <w:t xml:space="preserve">appear </w:t>
      </w:r>
      <w:r w:rsidRPr="00EE1507">
        <w:rPr>
          <w:spacing w:val="-3"/>
          <w:sz w:val="24"/>
        </w:rPr>
        <w:t xml:space="preserve">on particulars of </w:t>
      </w:r>
      <w:r w:rsidRPr="00EE1507">
        <w:rPr>
          <w:spacing w:val="-5"/>
          <w:sz w:val="24"/>
        </w:rPr>
        <w:t xml:space="preserve">persons </w:t>
      </w:r>
      <w:r w:rsidRPr="00EE1507">
        <w:rPr>
          <w:sz w:val="24"/>
        </w:rPr>
        <w:t xml:space="preserve">who are </w:t>
      </w:r>
      <w:r w:rsidRPr="00EE1507">
        <w:rPr>
          <w:spacing w:val="-5"/>
          <w:sz w:val="24"/>
        </w:rPr>
        <w:t xml:space="preserve">pupils </w:t>
      </w:r>
      <w:r w:rsidRPr="00EE1507">
        <w:rPr>
          <w:spacing w:val="-3"/>
          <w:sz w:val="24"/>
        </w:rPr>
        <w:t xml:space="preserve">at, or </w:t>
      </w:r>
      <w:r w:rsidRPr="00EE1507">
        <w:rPr>
          <w:sz w:val="24"/>
        </w:rPr>
        <w:t xml:space="preserve">staff of, </w:t>
      </w:r>
      <w:r w:rsidRPr="00EE1507">
        <w:rPr>
          <w:spacing w:val="-4"/>
          <w:sz w:val="24"/>
        </w:rPr>
        <w:t xml:space="preserve">that school </w:t>
      </w:r>
      <w:r w:rsidRPr="00EE1507">
        <w:rPr>
          <w:spacing w:val="-3"/>
          <w:sz w:val="24"/>
        </w:rPr>
        <w:t xml:space="preserve">provided by </w:t>
      </w:r>
      <w:r w:rsidRPr="00EE1507">
        <w:rPr>
          <w:spacing w:val="-4"/>
          <w:sz w:val="24"/>
        </w:rPr>
        <w:t>that</w:t>
      </w:r>
      <w:r w:rsidRPr="00EE1507">
        <w:rPr>
          <w:spacing w:val="-20"/>
          <w:sz w:val="24"/>
        </w:rPr>
        <w:t xml:space="preserve"> </w:t>
      </w:r>
      <w:r w:rsidRPr="00EE1507">
        <w:rPr>
          <w:spacing w:val="-4"/>
          <w:sz w:val="24"/>
        </w:rPr>
        <w:t>school.</w:t>
      </w:r>
    </w:p>
    <w:p w14:paraId="5A59427D" w14:textId="77777777" w:rsidR="00C25FF8" w:rsidRPr="00EE1507" w:rsidRDefault="00C25FF8" w:rsidP="00C25FF8">
      <w:pPr>
        <w:tabs>
          <w:tab w:val="left" w:pos="2100"/>
        </w:tabs>
        <w:rPr>
          <w:sz w:val="24"/>
        </w:rPr>
      </w:pPr>
      <w:r w:rsidRPr="00EE1507">
        <w:rPr>
          <w:sz w:val="24"/>
        </w:rPr>
        <w:tab/>
      </w:r>
    </w:p>
    <w:p w14:paraId="3451E7D2" w14:textId="77777777" w:rsidR="00837652" w:rsidRPr="00EE1507" w:rsidRDefault="000231AE">
      <w:pPr>
        <w:pStyle w:val="ListParagraph"/>
        <w:numPr>
          <w:ilvl w:val="1"/>
          <w:numId w:val="64"/>
        </w:numPr>
        <w:tabs>
          <w:tab w:val="left" w:pos="2227"/>
          <w:tab w:val="left" w:pos="2228"/>
        </w:tabs>
        <w:spacing w:before="104" w:line="362" w:lineRule="auto"/>
        <w:ind w:left="2228" w:right="843" w:hanging="1362"/>
        <w:jc w:val="left"/>
        <w:rPr>
          <w:sz w:val="24"/>
        </w:rPr>
      </w:pPr>
      <w:r w:rsidRPr="00EE1507">
        <w:rPr>
          <w:spacing w:val="-3"/>
          <w:sz w:val="24"/>
        </w:rPr>
        <w:t xml:space="preserve">Where the Commissioner </w:t>
      </w:r>
      <w:r w:rsidRPr="00EE1507">
        <w:rPr>
          <w:spacing w:val="-4"/>
          <w:sz w:val="24"/>
        </w:rPr>
        <w:t xml:space="preserve">has </w:t>
      </w:r>
      <w:r w:rsidRPr="00EE1507">
        <w:rPr>
          <w:sz w:val="24"/>
        </w:rPr>
        <w:t xml:space="preserve">made a </w:t>
      </w:r>
      <w:r w:rsidRPr="00EE1507">
        <w:rPr>
          <w:spacing w:val="-5"/>
          <w:sz w:val="24"/>
        </w:rPr>
        <w:t xml:space="preserve">request </w:t>
      </w:r>
      <w:r w:rsidRPr="00EE1507">
        <w:rPr>
          <w:sz w:val="24"/>
        </w:rPr>
        <w:t xml:space="preserve">to a </w:t>
      </w:r>
      <w:r w:rsidRPr="00EE1507">
        <w:rPr>
          <w:spacing w:val="-4"/>
          <w:sz w:val="24"/>
        </w:rPr>
        <w:t xml:space="preserve">school </w:t>
      </w:r>
      <w:r w:rsidRPr="00EE1507">
        <w:rPr>
          <w:sz w:val="24"/>
        </w:rPr>
        <w:t xml:space="preserve">to </w:t>
      </w:r>
      <w:r w:rsidRPr="00EE1507">
        <w:rPr>
          <w:spacing w:val="-3"/>
          <w:sz w:val="24"/>
        </w:rPr>
        <w:t xml:space="preserve">provide the particulars </w:t>
      </w:r>
      <w:r w:rsidRPr="00EE1507">
        <w:rPr>
          <w:spacing w:val="-4"/>
          <w:sz w:val="24"/>
        </w:rPr>
        <w:t xml:space="preserve">mentioned </w:t>
      </w:r>
      <w:r w:rsidRPr="00EE1507">
        <w:rPr>
          <w:spacing w:val="-3"/>
          <w:sz w:val="24"/>
        </w:rPr>
        <w:t xml:space="preserve">in </w:t>
      </w:r>
      <w:r w:rsidRPr="00EE1507">
        <w:rPr>
          <w:spacing w:val="-4"/>
          <w:sz w:val="24"/>
        </w:rPr>
        <w:t xml:space="preserve">Clause </w:t>
      </w:r>
      <w:hyperlink w:anchor="_bookmark140" w:history="1">
        <w:r w:rsidRPr="00EE1507">
          <w:rPr>
            <w:spacing w:val="-5"/>
            <w:sz w:val="24"/>
          </w:rPr>
          <w:t xml:space="preserve">31.56  </w:t>
        </w:r>
      </w:hyperlink>
      <w:r w:rsidRPr="00EE1507">
        <w:rPr>
          <w:spacing w:val="-4"/>
          <w:sz w:val="24"/>
        </w:rPr>
        <w:t xml:space="preserve">and has not </w:t>
      </w:r>
      <w:r w:rsidRPr="00EE1507">
        <w:rPr>
          <w:sz w:val="24"/>
        </w:rPr>
        <w:t xml:space="preserve">received them, </w:t>
      </w:r>
      <w:r w:rsidRPr="00EE1507">
        <w:rPr>
          <w:spacing w:val="-3"/>
          <w:sz w:val="24"/>
        </w:rPr>
        <w:t xml:space="preserve">it </w:t>
      </w:r>
      <w:r w:rsidRPr="00EE1507">
        <w:rPr>
          <w:spacing w:val="-6"/>
          <w:sz w:val="24"/>
        </w:rPr>
        <w:t xml:space="preserve">shall </w:t>
      </w:r>
      <w:r w:rsidRPr="00EE1507">
        <w:rPr>
          <w:spacing w:val="-4"/>
          <w:sz w:val="24"/>
        </w:rPr>
        <w:t xml:space="preserve">consult </w:t>
      </w:r>
      <w:r w:rsidRPr="00EE1507">
        <w:rPr>
          <w:spacing w:val="-3"/>
          <w:sz w:val="24"/>
        </w:rPr>
        <w:t xml:space="preserve">the Contractor as </w:t>
      </w:r>
      <w:r w:rsidRPr="00EE1507">
        <w:rPr>
          <w:sz w:val="24"/>
        </w:rPr>
        <w:t xml:space="preserve">to </w:t>
      </w:r>
      <w:r w:rsidRPr="00EE1507">
        <w:rPr>
          <w:spacing w:val="-4"/>
          <w:sz w:val="24"/>
        </w:rPr>
        <w:t xml:space="preserve">whether </w:t>
      </w:r>
      <w:r w:rsidRPr="00EE1507">
        <w:rPr>
          <w:spacing w:val="-3"/>
          <w:sz w:val="24"/>
        </w:rPr>
        <w:t xml:space="preserve">it </w:t>
      </w:r>
      <w:r w:rsidRPr="00EE1507">
        <w:rPr>
          <w:spacing w:val="-6"/>
          <w:sz w:val="24"/>
        </w:rPr>
        <w:t xml:space="preserve">should </w:t>
      </w:r>
      <w:r w:rsidRPr="00EE1507">
        <w:rPr>
          <w:sz w:val="24"/>
        </w:rPr>
        <w:t xml:space="preserve">remove from </w:t>
      </w:r>
      <w:r w:rsidRPr="00EE1507">
        <w:rPr>
          <w:spacing w:val="-3"/>
          <w:sz w:val="24"/>
        </w:rPr>
        <w:t xml:space="preserve">its </w:t>
      </w:r>
      <w:r w:rsidRPr="00EE1507">
        <w:rPr>
          <w:spacing w:val="-5"/>
          <w:sz w:val="24"/>
        </w:rPr>
        <w:t xml:space="preserve">List </w:t>
      </w:r>
      <w:r w:rsidRPr="00EE1507">
        <w:rPr>
          <w:spacing w:val="-3"/>
          <w:sz w:val="24"/>
        </w:rPr>
        <w:t xml:space="preserve">of </w:t>
      </w:r>
      <w:r w:rsidRPr="00EE1507">
        <w:rPr>
          <w:spacing w:val="-4"/>
          <w:sz w:val="24"/>
        </w:rPr>
        <w:t xml:space="preserve">Patients any </w:t>
      </w:r>
      <w:r w:rsidRPr="00EE1507">
        <w:rPr>
          <w:spacing w:val="-5"/>
          <w:sz w:val="24"/>
        </w:rPr>
        <w:t xml:space="preserve">persons appearing </w:t>
      </w:r>
      <w:r w:rsidRPr="00EE1507">
        <w:rPr>
          <w:spacing w:val="-3"/>
          <w:sz w:val="24"/>
        </w:rPr>
        <w:t xml:space="preserve">on </w:t>
      </w:r>
      <w:r w:rsidRPr="00EE1507">
        <w:rPr>
          <w:spacing w:val="-4"/>
          <w:sz w:val="24"/>
        </w:rPr>
        <w:t xml:space="preserve">that </w:t>
      </w:r>
      <w:r w:rsidRPr="00EE1507">
        <w:rPr>
          <w:spacing w:val="-5"/>
          <w:sz w:val="24"/>
        </w:rPr>
        <w:t xml:space="preserve">list </w:t>
      </w:r>
      <w:r w:rsidRPr="00EE1507">
        <w:rPr>
          <w:spacing w:val="-3"/>
          <w:sz w:val="24"/>
        </w:rPr>
        <w:t xml:space="preserve">as </w:t>
      </w:r>
      <w:r w:rsidRPr="00EE1507">
        <w:rPr>
          <w:spacing w:val="-5"/>
          <w:sz w:val="24"/>
        </w:rPr>
        <w:t xml:space="preserve">pupils </w:t>
      </w:r>
      <w:r w:rsidRPr="00EE1507">
        <w:rPr>
          <w:spacing w:val="-3"/>
          <w:sz w:val="24"/>
        </w:rPr>
        <w:t xml:space="preserve">at, or </w:t>
      </w:r>
      <w:r w:rsidRPr="00EE1507">
        <w:rPr>
          <w:sz w:val="24"/>
        </w:rPr>
        <w:t xml:space="preserve">staff of, </w:t>
      </w:r>
      <w:r w:rsidRPr="00EE1507">
        <w:rPr>
          <w:spacing w:val="-4"/>
          <w:sz w:val="24"/>
        </w:rPr>
        <w:t>that</w:t>
      </w:r>
      <w:r w:rsidRPr="00EE1507">
        <w:rPr>
          <w:spacing w:val="4"/>
          <w:sz w:val="24"/>
        </w:rPr>
        <w:t xml:space="preserve"> </w:t>
      </w:r>
      <w:r w:rsidRPr="00EE1507">
        <w:rPr>
          <w:spacing w:val="-4"/>
          <w:sz w:val="24"/>
        </w:rPr>
        <w:t>school.</w:t>
      </w:r>
    </w:p>
    <w:p w14:paraId="45371FE8" w14:textId="77777777" w:rsidR="00837652" w:rsidRPr="00EE1507" w:rsidRDefault="000231AE">
      <w:pPr>
        <w:pStyle w:val="ListParagraph"/>
        <w:numPr>
          <w:ilvl w:val="1"/>
          <w:numId w:val="64"/>
        </w:numPr>
        <w:tabs>
          <w:tab w:val="left" w:pos="2227"/>
          <w:tab w:val="left" w:pos="2228"/>
        </w:tabs>
        <w:spacing w:before="127" w:line="376" w:lineRule="auto"/>
        <w:ind w:left="2228" w:right="1250" w:hanging="1362"/>
        <w:jc w:val="left"/>
        <w:rPr>
          <w:sz w:val="24"/>
        </w:rPr>
      </w:pPr>
      <w:bookmarkStart w:id="150" w:name="_bookmark141"/>
      <w:bookmarkEnd w:id="150"/>
      <w:r w:rsidRPr="00EE1507">
        <w:rPr>
          <w:spacing w:val="-3"/>
          <w:sz w:val="24"/>
        </w:rPr>
        <w:t xml:space="preserve">The Commissioner </w:t>
      </w:r>
      <w:r w:rsidRPr="00EE1507">
        <w:rPr>
          <w:spacing w:val="-5"/>
          <w:sz w:val="24"/>
        </w:rPr>
        <w:t xml:space="preserve">shall </w:t>
      </w:r>
      <w:r w:rsidRPr="00EE1507">
        <w:rPr>
          <w:sz w:val="24"/>
        </w:rPr>
        <w:t xml:space="preserve">notify </w:t>
      </w:r>
      <w:r w:rsidRPr="00EE1507">
        <w:rPr>
          <w:spacing w:val="-3"/>
          <w:sz w:val="24"/>
        </w:rPr>
        <w:t xml:space="preserve">the Contractor in writing of </w:t>
      </w:r>
      <w:r w:rsidRPr="00EE1507">
        <w:rPr>
          <w:spacing w:val="-4"/>
          <w:sz w:val="24"/>
        </w:rPr>
        <w:t xml:space="preserve">Patients </w:t>
      </w:r>
      <w:r w:rsidRPr="00EE1507">
        <w:rPr>
          <w:sz w:val="24"/>
        </w:rPr>
        <w:t xml:space="preserve">removed from </w:t>
      </w:r>
      <w:r w:rsidRPr="00EE1507">
        <w:rPr>
          <w:spacing w:val="-3"/>
          <w:sz w:val="24"/>
        </w:rPr>
        <w:t xml:space="preserve">its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5"/>
          <w:sz w:val="24"/>
        </w:rPr>
        <w:t xml:space="preserve">under </w:t>
      </w:r>
      <w:r w:rsidRPr="00EE1507">
        <w:rPr>
          <w:spacing w:val="-4"/>
          <w:sz w:val="24"/>
        </w:rPr>
        <w:t>Clause</w:t>
      </w:r>
      <w:r w:rsidRPr="00EE1507">
        <w:rPr>
          <w:spacing w:val="1"/>
          <w:sz w:val="24"/>
        </w:rPr>
        <w:t xml:space="preserve"> </w:t>
      </w:r>
      <w:hyperlink w:anchor="_bookmark140" w:history="1">
        <w:r w:rsidRPr="00EE1507">
          <w:rPr>
            <w:spacing w:val="-5"/>
            <w:sz w:val="24"/>
          </w:rPr>
          <w:t>31.56</w:t>
        </w:r>
      </w:hyperlink>
    </w:p>
    <w:p w14:paraId="6ECFDF18" w14:textId="77777777" w:rsidR="00837652" w:rsidRPr="00EE1507" w:rsidRDefault="000231AE">
      <w:pPr>
        <w:pStyle w:val="Heading2"/>
        <w:spacing w:before="79" w:line="357" w:lineRule="auto"/>
        <w:ind w:right="926"/>
      </w:pPr>
      <w:bookmarkStart w:id="151" w:name="_bookmark142"/>
      <w:bookmarkEnd w:id="151"/>
      <w:r w:rsidRPr="00EE1507">
        <w:t>Termination</w:t>
      </w:r>
      <w:r w:rsidRPr="00EE1507">
        <w:rPr>
          <w:spacing w:val="-40"/>
        </w:rPr>
        <w:t xml:space="preserve"> </w:t>
      </w:r>
      <w:r w:rsidRPr="00EE1507">
        <w:t>of</w:t>
      </w:r>
      <w:r w:rsidRPr="00EE1507">
        <w:rPr>
          <w:spacing w:val="-40"/>
        </w:rPr>
        <w:t xml:space="preserve"> </w:t>
      </w:r>
      <w:r w:rsidRPr="00EE1507">
        <w:t>responsibility</w:t>
      </w:r>
      <w:r w:rsidRPr="00EE1507">
        <w:rPr>
          <w:spacing w:val="-41"/>
        </w:rPr>
        <w:t xml:space="preserve"> </w:t>
      </w:r>
      <w:r w:rsidRPr="00EE1507">
        <w:t>for</w:t>
      </w:r>
      <w:r w:rsidRPr="00EE1507">
        <w:rPr>
          <w:spacing w:val="-41"/>
        </w:rPr>
        <w:t xml:space="preserve"> </w:t>
      </w:r>
      <w:r w:rsidRPr="00EE1507">
        <w:t>Patients</w:t>
      </w:r>
      <w:r w:rsidRPr="00EE1507">
        <w:rPr>
          <w:spacing w:val="-41"/>
        </w:rPr>
        <w:t xml:space="preserve"> </w:t>
      </w:r>
      <w:r w:rsidRPr="00EE1507">
        <w:t>not</w:t>
      </w:r>
      <w:r w:rsidRPr="00EE1507">
        <w:rPr>
          <w:spacing w:val="-26"/>
        </w:rPr>
        <w:t xml:space="preserve"> </w:t>
      </w:r>
      <w:r w:rsidRPr="00EE1507">
        <w:t>registered with the</w:t>
      </w:r>
      <w:r w:rsidRPr="00EE1507">
        <w:rPr>
          <w:spacing w:val="-37"/>
        </w:rPr>
        <w:t xml:space="preserve"> </w:t>
      </w:r>
      <w:r w:rsidRPr="00EE1507">
        <w:t>Contractor</w:t>
      </w:r>
    </w:p>
    <w:p w14:paraId="37AE976D" w14:textId="77777777" w:rsidR="00837652" w:rsidRPr="00EE1507" w:rsidRDefault="000231AE">
      <w:pPr>
        <w:pStyle w:val="ListParagraph"/>
        <w:numPr>
          <w:ilvl w:val="1"/>
          <w:numId w:val="64"/>
        </w:numPr>
        <w:tabs>
          <w:tab w:val="left" w:pos="2227"/>
          <w:tab w:val="left" w:pos="2228"/>
        </w:tabs>
        <w:spacing w:before="158"/>
        <w:ind w:left="2228" w:hanging="1362"/>
        <w:jc w:val="left"/>
        <w:rPr>
          <w:sz w:val="24"/>
        </w:rPr>
      </w:pPr>
      <w:bookmarkStart w:id="152" w:name="_bookmark143"/>
      <w:bookmarkEnd w:id="152"/>
      <w:r w:rsidRPr="00EE1507">
        <w:rPr>
          <w:spacing w:val="-3"/>
          <w:sz w:val="24"/>
        </w:rPr>
        <w:t>Where the</w:t>
      </w:r>
      <w:r w:rsidRPr="00EE1507">
        <w:rPr>
          <w:spacing w:val="18"/>
          <w:sz w:val="24"/>
        </w:rPr>
        <w:t xml:space="preserve"> </w:t>
      </w:r>
      <w:r w:rsidRPr="00EE1507">
        <w:rPr>
          <w:sz w:val="24"/>
        </w:rPr>
        <w:t>Contractor:</w:t>
      </w:r>
    </w:p>
    <w:p w14:paraId="3FF4063E" w14:textId="77777777" w:rsidR="00837652" w:rsidRPr="00EE1507" w:rsidRDefault="00837652">
      <w:pPr>
        <w:pStyle w:val="BodyText"/>
        <w:spacing w:before="11"/>
        <w:rPr>
          <w:sz w:val="21"/>
        </w:rPr>
      </w:pPr>
    </w:p>
    <w:p w14:paraId="0FA0439B" w14:textId="77777777" w:rsidR="00837652" w:rsidRPr="00EE1507" w:rsidRDefault="000231AE">
      <w:pPr>
        <w:pStyle w:val="ListParagraph"/>
        <w:numPr>
          <w:ilvl w:val="2"/>
          <w:numId w:val="64"/>
        </w:numPr>
        <w:tabs>
          <w:tab w:val="left" w:pos="3365"/>
          <w:tab w:val="left" w:pos="3366"/>
        </w:tabs>
        <w:spacing w:line="376" w:lineRule="auto"/>
        <w:ind w:right="1256"/>
        <w:rPr>
          <w:sz w:val="24"/>
        </w:rPr>
      </w:pPr>
      <w:r w:rsidRPr="00EE1507">
        <w:rPr>
          <w:spacing w:val="-4"/>
          <w:sz w:val="24"/>
        </w:rPr>
        <w:t xml:space="preserve">has </w:t>
      </w:r>
      <w:r w:rsidRPr="00EE1507">
        <w:rPr>
          <w:sz w:val="24"/>
        </w:rPr>
        <w:t xml:space="preserve">received </w:t>
      </w:r>
      <w:r w:rsidRPr="00EE1507">
        <w:rPr>
          <w:spacing w:val="-3"/>
          <w:sz w:val="24"/>
        </w:rPr>
        <w:t xml:space="preserve">an </w:t>
      </w:r>
      <w:r w:rsidRPr="00EE1507">
        <w:rPr>
          <w:spacing w:val="-4"/>
          <w:sz w:val="24"/>
        </w:rPr>
        <w:t xml:space="preserve">application </w:t>
      </w:r>
      <w:r w:rsidRPr="00EE1507">
        <w:rPr>
          <w:sz w:val="24"/>
        </w:rPr>
        <w:t xml:space="preserve">for </w:t>
      </w:r>
      <w:r w:rsidRPr="00EE1507">
        <w:rPr>
          <w:spacing w:val="-3"/>
          <w:sz w:val="24"/>
        </w:rPr>
        <w:t xml:space="preserve">the </w:t>
      </w:r>
      <w:r w:rsidRPr="00EE1507">
        <w:rPr>
          <w:spacing w:val="-4"/>
          <w:sz w:val="24"/>
        </w:rPr>
        <w:t xml:space="preserve">provision </w:t>
      </w:r>
      <w:r w:rsidRPr="00EE1507">
        <w:rPr>
          <w:spacing w:val="-3"/>
          <w:sz w:val="24"/>
        </w:rPr>
        <w:t xml:space="preserve">of </w:t>
      </w:r>
      <w:r w:rsidRPr="00EE1507">
        <w:rPr>
          <w:sz w:val="24"/>
        </w:rPr>
        <w:t xml:space="preserve">medical services </w:t>
      </w:r>
      <w:r w:rsidRPr="00EE1507">
        <w:rPr>
          <w:spacing w:val="-5"/>
          <w:sz w:val="24"/>
        </w:rPr>
        <w:t xml:space="preserve">other </w:t>
      </w:r>
      <w:r w:rsidRPr="00EE1507">
        <w:rPr>
          <w:spacing w:val="-4"/>
          <w:sz w:val="24"/>
        </w:rPr>
        <w:t xml:space="preserve">than </w:t>
      </w:r>
      <w:r w:rsidRPr="00EE1507">
        <w:rPr>
          <w:spacing w:val="-5"/>
          <w:sz w:val="24"/>
        </w:rPr>
        <w:t>Essential</w:t>
      </w:r>
      <w:r w:rsidRPr="00EE1507">
        <w:rPr>
          <w:spacing w:val="24"/>
          <w:sz w:val="24"/>
        </w:rPr>
        <w:t xml:space="preserve"> </w:t>
      </w:r>
      <w:r w:rsidRPr="00EE1507">
        <w:rPr>
          <w:sz w:val="24"/>
        </w:rPr>
        <w:t>Services:</w:t>
      </w:r>
    </w:p>
    <w:p w14:paraId="124E44F0" w14:textId="77777777" w:rsidR="00837652" w:rsidRPr="00EE1507" w:rsidRDefault="000231AE">
      <w:pPr>
        <w:pStyle w:val="ListParagraph"/>
        <w:numPr>
          <w:ilvl w:val="3"/>
          <w:numId w:val="64"/>
        </w:numPr>
        <w:tabs>
          <w:tab w:val="left" w:pos="4807"/>
          <w:tab w:val="left" w:pos="4808"/>
        </w:tabs>
        <w:spacing w:before="110" w:line="376" w:lineRule="auto"/>
        <w:ind w:right="1420"/>
        <w:rPr>
          <w:sz w:val="24"/>
        </w:rPr>
      </w:pPr>
      <w:bookmarkStart w:id="153" w:name="_bookmark144"/>
      <w:bookmarkEnd w:id="153"/>
      <w:r w:rsidRPr="00EE1507">
        <w:rPr>
          <w:sz w:val="24"/>
        </w:rPr>
        <w:t xml:space="preserve">from a </w:t>
      </w:r>
      <w:r w:rsidRPr="00EE1507">
        <w:rPr>
          <w:spacing w:val="-5"/>
          <w:sz w:val="24"/>
        </w:rPr>
        <w:t xml:space="preserve">person </w:t>
      </w:r>
      <w:r w:rsidRPr="00EE1507">
        <w:rPr>
          <w:sz w:val="24"/>
        </w:rPr>
        <w:t xml:space="preserve">who </w:t>
      </w:r>
      <w:r w:rsidRPr="00EE1507">
        <w:rPr>
          <w:spacing w:val="-3"/>
          <w:sz w:val="24"/>
        </w:rPr>
        <w:t xml:space="preserve">is </w:t>
      </w:r>
      <w:r w:rsidRPr="00EE1507">
        <w:rPr>
          <w:spacing w:val="-4"/>
          <w:sz w:val="24"/>
        </w:rPr>
        <w:t xml:space="preserve">not included </w:t>
      </w:r>
      <w:r w:rsidRPr="00EE1507">
        <w:rPr>
          <w:spacing w:val="-3"/>
          <w:sz w:val="24"/>
        </w:rPr>
        <w:t xml:space="preserve">in the Contractor’s </w:t>
      </w:r>
      <w:r w:rsidRPr="00EE1507">
        <w:rPr>
          <w:spacing w:val="-5"/>
          <w:sz w:val="24"/>
        </w:rPr>
        <w:t xml:space="preserve">List </w:t>
      </w:r>
      <w:r w:rsidRPr="00EE1507">
        <w:rPr>
          <w:spacing w:val="-3"/>
          <w:sz w:val="24"/>
        </w:rPr>
        <w:t>of</w:t>
      </w:r>
      <w:r w:rsidRPr="00EE1507">
        <w:rPr>
          <w:spacing w:val="-11"/>
          <w:sz w:val="24"/>
        </w:rPr>
        <w:t xml:space="preserve"> </w:t>
      </w:r>
      <w:r w:rsidRPr="00EE1507">
        <w:rPr>
          <w:spacing w:val="-4"/>
          <w:sz w:val="24"/>
        </w:rPr>
        <w:t>Patients;</w:t>
      </w:r>
    </w:p>
    <w:p w14:paraId="5FB7646E" w14:textId="77777777" w:rsidR="00837652" w:rsidRPr="00EE1507" w:rsidRDefault="000231AE">
      <w:pPr>
        <w:pStyle w:val="ListParagraph"/>
        <w:numPr>
          <w:ilvl w:val="3"/>
          <w:numId w:val="64"/>
        </w:numPr>
        <w:tabs>
          <w:tab w:val="left" w:pos="4807"/>
          <w:tab w:val="left" w:pos="4808"/>
        </w:tabs>
        <w:spacing w:before="95" w:line="376" w:lineRule="auto"/>
        <w:ind w:right="861"/>
        <w:rPr>
          <w:sz w:val="24"/>
        </w:rPr>
      </w:pPr>
      <w:bookmarkStart w:id="154" w:name="_bookmark145"/>
      <w:bookmarkEnd w:id="154"/>
      <w:r w:rsidRPr="00EE1507">
        <w:rPr>
          <w:sz w:val="24"/>
        </w:rPr>
        <w:t xml:space="preserve">from a </w:t>
      </w:r>
      <w:r w:rsidRPr="00EE1507">
        <w:rPr>
          <w:spacing w:val="-5"/>
          <w:sz w:val="24"/>
        </w:rPr>
        <w:t xml:space="preserve">person </w:t>
      </w:r>
      <w:r w:rsidRPr="00EE1507">
        <w:rPr>
          <w:spacing w:val="-3"/>
          <w:sz w:val="24"/>
        </w:rPr>
        <w:t xml:space="preserve">whom it </w:t>
      </w:r>
      <w:r w:rsidRPr="00EE1507">
        <w:rPr>
          <w:spacing w:val="-4"/>
          <w:sz w:val="24"/>
        </w:rPr>
        <w:t xml:space="preserve">has not </w:t>
      </w:r>
      <w:r w:rsidRPr="00EE1507">
        <w:rPr>
          <w:sz w:val="24"/>
        </w:rPr>
        <w:t xml:space="preserve">accepted </w:t>
      </w:r>
      <w:r w:rsidRPr="00EE1507">
        <w:rPr>
          <w:spacing w:val="-3"/>
          <w:sz w:val="24"/>
        </w:rPr>
        <w:t xml:space="preserve">as </w:t>
      </w:r>
      <w:r w:rsidRPr="00EE1507">
        <w:rPr>
          <w:sz w:val="24"/>
        </w:rPr>
        <w:t xml:space="preserve">a </w:t>
      </w:r>
      <w:r w:rsidRPr="00EE1507">
        <w:rPr>
          <w:spacing w:val="-3"/>
          <w:sz w:val="24"/>
        </w:rPr>
        <w:t xml:space="preserve">Temporary </w:t>
      </w:r>
      <w:r w:rsidRPr="00EE1507">
        <w:rPr>
          <w:spacing w:val="-4"/>
          <w:sz w:val="24"/>
        </w:rPr>
        <w:t>Resident;</w:t>
      </w:r>
      <w:r w:rsidRPr="00EE1507">
        <w:rPr>
          <w:spacing w:val="-14"/>
          <w:sz w:val="24"/>
        </w:rPr>
        <w:t xml:space="preserve"> </w:t>
      </w:r>
      <w:r w:rsidRPr="00EE1507">
        <w:rPr>
          <w:spacing w:val="-6"/>
          <w:sz w:val="24"/>
        </w:rPr>
        <w:t>or</w:t>
      </w:r>
    </w:p>
    <w:p w14:paraId="1994C779" w14:textId="77777777" w:rsidR="00837652" w:rsidRPr="00EE1507" w:rsidRDefault="000231AE">
      <w:pPr>
        <w:pStyle w:val="ListParagraph"/>
        <w:numPr>
          <w:ilvl w:val="3"/>
          <w:numId w:val="64"/>
        </w:numPr>
        <w:tabs>
          <w:tab w:val="left" w:pos="4807"/>
          <w:tab w:val="left" w:pos="4808"/>
        </w:tabs>
        <w:spacing w:before="110"/>
        <w:rPr>
          <w:sz w:val="24"/>
        </w:rPr>
      </w:pPr>
      <w:r w:rsidRPr="00EE1507">
        <w:rPr>
          <w:spacing w:val="-3"/>
          <w:sz w:val="24"/>
        </w:rPr>
        <w:t xml:space="preserve">on </w:t>
      </w:r>
      <w:r w:rsidRPr="00EE1507">
        <w:rPr>
          <w:spacing w:val="-5"/>
          <w:sz w:val="24"/>
        </w:rPr>
        <w:t xml:space="preserve">behalf </w:t>
      </w:r>
      <w:r w:rsidRPr="00EE1507">
        <w:rPr>
          <w:spacing w:val="-3"/>
          <w:sz w:val="24"/>
        </w:rPr>
        <w:t xml:space="preserve">of </w:t>
      </w:r>
      <w:r w:rsidRPr="00EE1507">
        <w:rPr>
          <w:sz w:val="24"/>
        </w:rPr>
        <w:t xml:space="preserve">a </w:t>
      </w:r>
      <w:r w:rsidRPr="00EE1507">
        <w:rPr>
          <w:spacing w:val="-5"/>
          <w:sz w:val="24"/>
        </w:rPr>
        <w:t xml:space="preserve">person </w:t>
      </w:r>
      <w:r w:rsidRPr="00EE1507">
        <w:rPr>
          <w:spacing w:val="-4"/>
          <w:sz w:val="24"/>
        </w:rPr>
        <w:t>mentioned</w:t>
      </w:r>
      <w:r w:rsidRPr="00EE1507">
        <w:rPr>
          <w:spacing w:val="-14"/>
          <w:sz w:val="24"/>
        </w:rPr>
        <w:t xml:space="preserve"> </w:t>
      </w:r>
      <w:r w:rsidRPr="00EE1507">
        <w:rPr>
          <w:spacing w:val="-3"/>
          <w:sz w:val="24"/>
        </w:rPr>
        <w:t xml:space="preserve">in </w:t>
      </w:r>
      <w:r w:rsidRPr="00EE1507">
        <w:rPr>
          <w:spacing w:val="-5"/>
          <w:sz w:val="24"/>
        </w:rPr>
        <w:t>Clauses</w:t>
      </w:r>
    </w:p>
    <w:p w14:paraId="7BB53BEE" w14:textId="77777777" w:rsidR="00837652" w:rsidRPr="00EE1507" w:rsidRDefault="00B67B7A">
      <w:pPr>
        <w:pStyle w:val="BodyText"/>
        <w:spacing w:before="141" w:line="362" w:lineRule="auto"/>
        <w:ind w:left="4807" w:right="1359"/>
      </w:pPr>
      <w:hyperlink w:anchor="_bookmark144" w:history="1">
        <w:r w:rsidR="000231AE" w:rsidRPr="00EE1507">
          <w:t>31.59.1.1</w:t>
        </w:r>
      </w:hyperlink>
      <w:r w:rsidR="000231AE" w:rsidRPr="00EE1507">
        <w:t xml:space="preserve"> and </w:t>
      </w:r>
      <w:hyperlink w:anchor="_bookmark145" w:history="1">
        <w:r w:rsidR="000231AE" w:rsidRPr="00EE1507">
          <w:t>31.59.1.2,</w:t>
        </w:r>
      </w:hyperlink>
      <w:r w:rsidR="000231AE" w:rsidRPr="00EE1507">
        <w:t xml:space="preserve"> from one of the persons specified in Clause </w:t>
      </w:r>
      <w:hyperlink w:anchor="_bookmark93" w:history="1">
        <w:r w:rsidR="000231AE" w:rsidRPr="00EE1507">
          <w:t xml:space="preserve">31.11; </w:t>
        </w:r>
      </w:hyperlink>
      <w:r w:rsidR="000231AE" w:rsidRPr="00EE1507">
        <w:t>and</w:t>
      </w:r>
    </w:p>
    <w:p w14:paraId="72C90488" w14:textId="77777777" w:rsidR="00837652" w:rsidRPr="00EE1507" w:rsidRDefault="000231AE">
      <w:pPr>
        <w:pStyle w:val="ListParagraph"/>
        <w:numPr>
          <w:ilvl w:val="2"/>
          <w:numId w:val="64"/>
        </w:numPr>
        <w:tabs>
          <w:tab w:val="left" w:pos="3365"/>
          <w:tab w:val="left" w:pos="3366"/>
        </w:tabs>
        <w:spacing w:before="127" w:line="367" w:lineRule="auto"/>
        <w:ind w:right="1034"/>
        <w:rPr>
          <w:sz w:val="24"/>
        </w:rPr>
      </w:pPr>
      <w:r w:rsidRPr="00EE1507">
        <w:rPr>
          <w:spacing w:val="-4"/>
          <w:sz w:val="24"/>
        </w:rPr>
        <w:t xml:space="preserve">has </w:t>
      </w:r>
      <w:r w:rsidRPr="00EE1507">
        <w:rPr>
          <w:sz w:val="24"/>
        </w:rPr>
        <w:t xml:space="preserve">accepted </w:t>
      </w:r>
      <w:r w:rsidRPr="00EE1507">
        <w:rPr>
          <w:spacing w:val="-4"/>
          <w:sz w:val="24"/>
        </w:rPr>
        <w:t xml:space="preserve">that </w:t>
      </w:r>
      <w:r w:rsidRPr="00EE1507">
        <w:rPr>
          <w:spacing w:val="-5"/>
          <w:sz w:val="24"/>
        </w:rPr>
        <w:t xml:space="preserve">person </w:t>
      </w:r>
      <w:r w:rsidRPr="00EE1507">
        <w:rPr>
          <w:spacing w:val="-3"/>
          <w:sz w:val="24"/>
        </w:rPr>
        <w:t xml:space="preserve">as </w:t>
      </w:r>
      <w:r w:rsidRPr="00EE1507">
        <w:rPr>
          <w:sz w:val="24"/>
        </w:rPr>
        <w:t xml:space="preserve">a </w:t>
      </w:r>
      <w:r w:rsidRPr="00EE1507">
        <w:rPr>
          <w:spacing w:val="-4"/>
          <w:sz w:val="24"/>
        </w:rPr>
        <w:t xml:space="preserve">Patient </w:t>
      </w:r>
      <w:r w:rsidRPr="00EE1507">
        <w:rPr>
          <w:sz w:val="24"/>
        </w:rPr>
        <w:t xml:space="preserve">for </w:t>
      </w:r>
      <w:r w:rsidRPr="00EE1507">
        <w:rPr>
          <w:spacing w:val="-3"/>
          <w:sz w:val="24"/>
        </w:rPr>
        <w:t xml:space="preserve">the </w:t>
      </w:r>
      <w:r w:rsidRPr="00EE1507">
        <w:rPr>
          <w:spacing w:val="-4"/>
          <w:sz w:val="24"/>
        </w:rPr>
        <w:t xml:space="preserve">provision </w:t>
      </w:r>
      <w:r w:rsidRPr="00EE1507">
        <w:rPr>
          <w:spacing w:val="-3"/>
          <w:sz w:val="24"/>
        </w:rPr>
        <w:t xml:space="preserve">of </w:t>
      </w:r>
      <w:r w:rsidRPr="00EE1507">
        <w:rPr>
          <w:spacing w:val="-3"/>
          <w:sz w:val="24"/>
        </w:rPr>
        <w:lastRenderedPageBreak/>
        <w:t xml:space="preserve">the </w:t>
      </w:r>
      <w:r w:rsidRPr="00EE1507">
        <w:rPr>
          <w:sz w:val="24"/>
        </w:rPr>
        <w:t xml:space="preserve">Service </w:t>
      </w:r>
      <w:r w:rsidRPr="00EE1507">
        <w:rPr>
          <w:spacing w:val="-3"/>
          <w:sz w:val="24"/>
        </w:rPr>
        <w:t xml:space="preserve">in </w:t>
      </w:r>
      <w:r w:rsidRPr="00EE1507">
        <w:rPr>
          <w:spacing w:val="-6"/>
          <w:sz w:val="24"/>
        </w:rPr>
        <w:t xml:space="preserve">question, </w:t>
      </w:r>
      <w:r w:rsidRPr="00EE1507">
        <w:rPr>
          <w:spacing w:val="-3"/>
          <w:sz w:val="24"/>
        </w:rPr>
        <w:t xml:space="preserve">its </w:t>
      </w:r>
      <w:r w:rsidRPr="00EE1507">
        <w:rPr>
          <w:spacing w:val="-6"/>
          <w:sz w:val="24"/>
        </w:rPr>
        <w:t xml:space="preserve">responsibility </w:t>
      </w:r>
      <w:r w:rsidRPr="00EE1507">
        <w:rPr>
          <w:sz w:val="24"/>
        </w:rPr>
        <w:t xml:space="preserve">for </w:t>
      </w:r>
      <w:r w:rsidRPr="00EE1507">
        <w:rPr>
          <w:spacing w:val="-4"/>
          <w:sz w:val="24"/>
        </w:rPr>
        <w:t xml:space="preserve">that Patient </w:t>
      </w:r>
      <w:r w:rsidRPr="00EE1507">
        <w:rPr>
          <w:spacing w:val="-6"/>
          <w:sz w:val="24"/>
        </w:rPr>
        <w:t xml:space="preserve">shall </w:t>
      </w:r>
      <w:r w:rsidRPr="00EE1507">
        <w:rPr>
          <w:spacing w:val="-3"/>
          <w:sz w:val="24"/>
        </w:rPr>
        <w:t xml:space="preserve">be terminated in the </w:t>
      </w:r>
      <w:r w:rsidRPr="00EE1507">
        <w:rPr>
          <w:sz w:val="24"/>
        </w:rPr>
        <w:t xml:space="preserve">circumstances referred to </w:t>
      </w:r>
      <w:r w:rsidRPr="00EE1507">
        <w:rPr>
          <w:spacing w:val="-3"/>
          <w:sz w:val="24"/>
        </w:rPr>
        <w:t xml:space="preserve">in </w:t>
      </w:r>
      <w:r w:rsidRPr="00EE1507">
        <w:rPr>
          <w:spacing w:val="-4"/>
          <w:sz w:val="24"/>
        </w:rPr>
        <w:t>Clause</w:t>
      </w:r>
      <w:r w:rsidRPr="00EE1507">
        <w:rPr>
          <w:spacing w:val="25"/>
          <w:sz w:val="24"/>
        </w:rPr>
        <w:t xml:space="preserve"> </w:t>
      </w:r>
      <w:hyperlink w:anchor="_bookmark146" w:history="1">
        <w:r w:rsidRPr="00EE1507">
          <w:rPr>
            <w:spacing w:val="-5"/>
            <w:sz w:val="24"/>
          </w:rPr>
          <w:t>31.60.</w:t>
        </w:r>
      </w:hyperlink>
    </w:p>
    <w:p w14:paraId="24BFC4FA" w14:textId="77777777" w:rsidR="00837652" w:rsidRPr="00EE1507" w:rsidRDefault="000231AE">
      <w:pPr>
        <w:pStyle w:val="ListParagraph"/>
        <w:numPr>
          <w:ilvl w:val="1"/>
          <w:numId w:val="64"/>
        </w:numPr>
        <w:tabs>
          <w:tab w:val="left" w:pos="2227"/>
          <w:tab w:val="left" w:pos="2228"/>
        </w:tabs>
        <w:spacing w:before="121"/>
        <w:ind w:left="2228" w:hanging="1362"/>
        <w:jc w:val="left"/>
        <w:rPr>
          <w:sz w:val="24"/>
        </w:rPr>
      </w:pPr>
      <w:bookmarkStart w:id="155" w:name="_bookmark146"/>
      <w:bookmarkEnd w:id="155"/>
      <w:r w:rsidRPr="00EE1507">
        <w:rPr>
          <w:spacing w:val="-3"/>
          <w:sz w:val="24"/>
        </w:rPr>
        <w:t xml:space="preserve">The </w:t>
      </w:r>
      <w:r w:rsidRPr="00EE1507">
        <w:rPr>
          <w:sz w:val="24"/>
        </w:rPr>
        <w:t xml:space="preserve">circumstances referred to </w:t>
      </w:r>
      <w:r w:rsidRPr="00EE1507">
        <w:rPr>
          <w:spacing w:val="-3"/>
          <w:sz w:val="24"/>
        </w:rPr>
        <w:t xml:space="preserve">in </w:t>
      </w:r>
      <w:r w:rsidRPr="00EE1507">
        <w:rPr>
          <w:spacing w:val="-4"/>
          <w:sz w:val="24"/>
        </w:rPr>
        <w:t xml:space="preserve">Clause </w:t>
      </w:r>
      <w:hyperlink w:anchor="_bookmark143" w:history="1">
        <w:r w:rsidRPr="00EE1507">
          <w:rPr>
            <w:spacing w:val="-5"/>
            <w:sz w:val="24"/>
          </w:rPr>
          <w:t>31.59</w:t>
        </w:r>
        <w:r w:rsidRPr="00EE1507">
          <w:rPr>
            <w:spacing w:val="18"/>
            <w:sz w:val="24"/>
          </w:rPr>
          <w:t xml:space="preserve"> </w:t>
        </w:r>
      </w:hyperlink>
      <w:r w:rsidRPr="00EE1507">
        <w:rPr>
          <w:spacing w:val="-3"/>
          <w:sz w:val="24"/>
        </w:rPr>
        <w:t>are:</w:t>
      </w:r>
    </w:p>
    <w:p w14:paraId="6BF47020" w14:textId="77777777" w:rsidR="00837652" w:rsidRPr="00EE1507" w:rsidRDefault="00837652">
      <w:pPr>
        <w:pStyle w:val="BodyText"/>
        <w:spacing w:before="4"/>
        <w:rPr>
          <w:sz w:val="23"/>
        </w:rPr>
      </w:pPr>
    </w:p>
    <w:p w14:paraId="1B7E7C81" w14:textId="77777777" w:rsidR="00837652" w:rsidRPr="00EE1507" w:rsidRDefault="000231AE">
      <w:pPr>
        <w:pStyle w:val="ListParagraph"/>
        <w:numPr>
          <w:ilvl w:val="2"/>
          <w:numId w:val="64"/>
        </w:numPr>
        <w:tabs>
          <w:tab w:val="left" w:pos="3365"/>
          <w:tab w:val="left" w:pos="3366"/>
        </w:tabs>
        <w:spacing w:line="369" w:lineRule="auto"/>
        <w:ind w:right="1169"/>
        <w:rPr>
          <w:sz w:val="24"/>
        </w:rPr>
      </w:pPr>
      <w:r w:rsidRPr="00EE1507">
        <w:rPr>
          <w:spacing w:val="-3"/>
          <w:sz w:val="24"/>
        </w:rPr>
        <w:t xml:space="preserve">the </w:t>
      </w:r>
      <w:r w:rsidRPr="00EE1507">
        <w:rPr>
          <w:spacing w:val="-4"/>
          <w:sz w:val="24"/>
        </w:rPr>
        <w:t xml:space="preserve">Patient </w:t>
      </w:r>
      <w:r w:rsidRPr="00EE1507">
        <w:rPr>
          <w:sz w:val="24"/>
        </w:rPr>
        <w:t xml:space="preserve">informing </w:t>
      </w:r>
      <w:r w:rsidRPr="00EE1507">
        <w:rPr>
          <w:spacing w:val="-3"/>
          <w:sz w:val="24"/>
        </w:rPr>
        <w:t xml:space="preserve">the Contractor </w:t>
      </w:r>
      <w:r w:rsidRPr="00EE1507">
        <w:rPr>
          <w:spacing w:val="-4"/>
          <w:sz w:val="24"/>
        </w:rPr>
        <w:t xml:space="preserve">that </w:t>
      </w:r>
      <w:r w:rsidRPr="00EE1507">
        <w:rPr>
          <w:spacing w:val="-3"/>
          <w:sz w:val="24"/>
        </w:rPr>
        <w:t xml:space="preserve">he no </w:t>
      </w:r>
      <w:r w:rsidRPr="00EE1507">
        <w:rPr>
          <w:spacing w:val="-5"/>
          <w:sz w:val="24"/>
        </w:rPr>
        <w:t xml:space="preserve">longer </w:t>
      </w:r>
      <w:r w:rsidRPr="00EE1507">
        <w:rPr>
          <w:spacing w:val="-4"/>
          <w:sz w:val="24"/>
        </w:rPr>
        <w:t xml:space="preserve">wishes </w:t>
      </w:r>
      <w:r w:rsidRPr="00EE1507">
        <w:rPr>
          <w:spacing w:val="-3"/>
          <w:sz w:val="24"/>
        </w:rPr>
        <w:t xml:space="preserve">it </w:t>
      </w:r>
      <w:r w:rsidRPr="00EE1507">
        <w:rPr>
          <w:sz w:val="24"/>
        </w:rPr>
        <w:t xml:space="preserve">to </w:t>
      </w:r>
      <w:r w:rsidRPr="00EE1507">
        <w:rPr>
          <w:spacing w:val="-3"/>
          <w:sz w:val="24"/>
        </w:rPr>
        <w:t xml:space="preserve">be </w:t>
      </w:r>
      <w:r w:rsidRPr="00EE1507">
        <w:rPr>
          <w:spacing w:val="-6"/>
          <w:sz w:val="24"/>
        </w:rPr>
        <w:t xml:space="preserve">responsible </w:t>
      </w:r>
      <w:r w:rsidRPr="00EE1507">
        <w:rPr>
          <w:sz w:val="24"/>
        </w:rPr>
        <w:t xml:space="preserve">for </w:t>
      </w:r>
      <w:r w:rsidRPr="00EE1507">
        <w:rPr>
          <w:spacing w:val="-4"/>
          <w:sz w:val="24"/>
        </w:rPr>
        <w:t xml:space="preserve">provision </w:t>
      </w:r>
      <w:r w:rsidRPr="00EE1507">
        <w:rPr>
          <w:spacing w:val="-3"/>
          <w:sz w:val="24"/>
        </w:rPr>
        <w:t xml:space="preserve">of the </w:t>
      </w:r>
      <w:r w:rsidRPr="00EE1507">
        <w:rPr>
          <w:sz w:val="24"/>
        </w:rPr>
        <w:t xml:space="preserve">service </w:t>
      </w:r>
      <w:r w:rsidRPr="00EE1507">
        <w:rPr>
          <w:spacing w:val="-3"/>
          <w:sz w:val="24"/>
        </w:rPr>
        <w:t xml:space="preserve">in </w:t>
      </w:r>
      <w:r w:rsidRPr="00EE1507">
        <w:rPr>
          <w:spacing w:val="-6"/>
          <w:sz w:val="24"/>
        </w:rPr>
        <w:t>question;</w:t>
      </w:r>
    </w:p>
    <w:p w14:paraId="4DCE1891" w14:textId="6976999A" w:rsidR="00837652" w:rsidRPr="00EE1507" w:rsidRDefault="000231AE" w:rsidP="00242E8B">
      <w:pPr>
        <w:pStyle w:val="ListParagraph"/>
        <w:numPr>
          <w:ilvl w:val="2"/>
          <w:numId w:val="64"/>
        </w:numPr>
        <w:tabs>
          <w:tab w:val="left" w:pos="3365"/>
          <w:tab w:val="left" w:pos="3366"/>
        </w:tabs>
        <w:spacing w:before="104" w:line="362" w:lineRule="auto"/>
        <w:ind w:right="949"/>
        <w:rPr>
          <w:sz w:val="24"/>
          <w:szCs w:val="24"/>
        </w:rPr>
      </w:pPr>
      <w:bookmarkStart w:id="156" w:name="_bookmark147"/>
      <w:bookmarkEnd w:id="156"/>
      <w:r w:rsidRPr="00EE1507">
        <w:rPr>
          <w:spacing w:val="-3"/>
          <w:sz w:val="24"/>
          <w:szCs w:val="24"/>
        </w:rPr>
        <w:t xml:space="preserve">in cases </w:t>
      </w:r>
      <w:r w:rsidRPr="00EE1507">
        <w:rPr>
          <w:sz w:val="24"/>
          <w:szCs w:val="24"/>
        </w:rPr>
        <w:t xml:space="preserve">where </w:t>
      </w:r>
      <w:r w:rsidRPr="00EE1507">
        <w:rPr>
          <w:spacing w:val="-3"/>
          <w:sz w:val="24"/>
          <w:szCs w:val="24"/>
        </w:rPr>
        <w:t xml:space="preserve">the Contractor </w:t>
      </w:r>
      <w:r w:rsidRPr="00EE1507">
        <w:rPr>
          <w:spacing w:val="-4"/>
          <w:sz w:val="24"/>
          <w:szCs w:val="24"/>
        </w:rPr>
        <w:t xml:space="preserve">has </w:t>
      </w:r>
      <w:r w:rsidRPr="00EE1507">
        <w:rPr>
          <w:spacing w:val="-5"/>
          <w:sz w:val="24"/>
          <w:szCs w:val="24"/>
        </w:rPr>
        <w:t xml:space="preserve">reasonable grounds </w:t>
      </w:r>
      <w:r w:rsidRPr="00EE1507">
        <w:rPr>
          <w:sz w:val="24"/>
          <w:szCs w:val="24"/>
        </w:rPr>
        <w:t xml:space="preserve">for </w:t>
      </w:r>
      <w:r w:rsidRPr="00EE1507">
        <w:rPr>
          <w:spacing w:val="-4"/>
          <w:sz w:val="24"/>
          <w:szCs w:val="24"/>
        </w:rPr>
        <w:t xml:space="preserve">terminating </w:t>
      </w:r>
      <w:r w:rsidRPr="00EE1507">
        <w:rPr>
          <w:spacing w:val="-3"/>
          <w:sz w:val="24"/>
          <w:szCs w:val="24"/>
        </w:rPr>
        <w:t xml:space="preserve">its </w:t>
      </w:r>
      <w:r w:rsidRPr="00EE1507">
        <w:rPr>
          <w:spacing w:val="-6"/>
          <w:sz w:val="24"/>
          <w:szCs w:val="24"/>
        </w:rPr>
        <w:t xml:space="preserve">responsibility </w:t>
      </w:r>
      <w:r w:rsidRPr="00EE1507">
        <w:rPr>
          <w:sz w:val="24"/>
          <w:szCs w:val="24"/>
        </w:rPr>
        <w:t xml:space="preserve">which </w:t>
      </w:r>
      <w:r w:rsidRPr="00EE1507">
        <w:rPr>
          <w:spacing w:val="-3"/>
          <w:sz w:val="24"/>
          <w:szCs w:val="24"/>
        </w:rPr>
        <w:t xml:space="preserve">do </w:t>
      </w:r>
      <w:r w:rsidRPr="00EE1507">
        <w:rPr>
          <w:spacing w:val="-4"/>
          <w:sz w:val="24"/>
          <w:szCs w:val="24"/>
        </w:rPr>
        <w:t xml:space="preserve">not relate </w:t>
      </w:r>
      <w:r w:rsidRPr="00EE1507">
        <w:rPr>
          <w:sz w:val="24"/>
          <w:szCs w:val="24"/>
        </w:rPr>
        <w:t>to</w:t>
      </w:r>
      <w:r w:rsidRPr="00EE1507">
        <w:rPr>
          <w:spacing w:val="-19"/>
          <w:sz w:val="24"/>
          <w:szCs w:val="24"/>
        </w:rPr>
        <w:t xml:space="preserve"> </w:t>
      </w:r>
      <w:r w:rsidRPr="00EE1507">
        <w:rPr>
          <w:spacing w:val="-3"/>
          <w:sz w:val="24"/>
          <w:szCs w:val="24"/>
        </w:rPr>
        <w:t>the</w:t>
      </w:r>
      <w:r w:rsidR="00C25FF8" w:rsidRPr="00EE1507">
        <w:rPr>
          <w:spacing w:val="-3"/>
          <w:sz w:val="24"/>
          <w:szCs w:val="24"/>
        </w:rPr>
        <w:t xml:space="preserve"> </w:t>
      </w:r>
      <w:r w:rsidRPr="00EE1507">
        <w:rPr>
          <w:spacing w:val="-5"/>
          <w:sz w:val="24"/>
          <w:szCs w:val="24"/>
        </w:rPr>
        <w:t xml:space="preserve">person’s </w:t>
      </w:r>
      <w:r w:rsidRPr="00EE1507">
        <w:rPr>
          <w:sz w:val="24"/>
          <w:szCs w:val="24"/>
        </w:rPr>
        <w:t xml:space="preserve">race, </w:t>
      </w:r>
      <w:r w:rsidRPr="00EE1507">
        <w:rPr>
          <w:spacing w:val="-5"/>
          <w:sz w:val="24"/>
          <w:szCs w:val="24"/>
        </w:rPr>
        <w:t xml:space="preserve">gender, </w:t>
      </w:r>
      <w:r w:rsidRPr="00EE1507">
        <w:rPr>
          <w:spacing w:val="-4"/>
          <w:sz w:val="24"/>
          <w:szCs w:val="24"/>
        </w:rPr>
        <w:t xml:space="preserve">social class, </w:t>
      </w:r>
      <w:r w:rsidRPr="00EE1507">
        <w:rPr>
          <w:spacing w:val="-5"/>
          <w:sz w:val="24"/>
          <w:szCs w:val="24"/>
        </w:rPr>
        <w:t xml:space="preserve">age, religion, </w:t>
      </w:r>
      <w:r w:rsidRPr="00EE1507">
        <w:rPr>
          <w:spacing w:val="-4"/>
          <w:sz w:val="24"/>
          <w:szCs w:val="24"/>
        </w:rPr>
        <w:t xml:space="preserve">sexual </w:t>
      </w:r>
      <w:r w:rsidRPr="00EE1507">
        <w:rPr>
          <w:spacing w:val="-5"/>
          <w:sz w:val="24"/>
          <w:szCs w:val="24"/>
        </w:rPr>
        <w:t xml:space="preserve">orientation, </w:t>
      </w:r>
      <w:r w:rsidRPr="00EE1507">
        <w:rPr>
          <w:spacing w:val="-4"/>
          <w:sz w:val="24"/>
          <w:szCs w:val="24"/>
        </w:rPr>
        <w:t xml:space="preserve">appearance, </w:t>
      </w:r>
      <w:r w:rsidRPr="00EE1507">
        <w:rPr>
          <w:spacing w:val="-6"/>
          <w:sz w:val="24"/>
          <w:szCs w:val="24"/>
        </w:rPr>
        <w:t xml:space="preserve">disability </w:t>
      </w:r>
      <w:r w:rsidRPr="00EE1507">
        <w:rPr>
          <w:spacing w:val="-3"/>
          <w:sz w:val="24"/>
          <w:szCs w:val="24"/>
        </w:rPr>
        <w:t xml:space="preserve">or </w:t>
      </w:r>
      <w:r w:rsidRPr="00EE1507">
        <w:rPr>
          <w:sz w:val="24"/>
          <w:szCs w:val="24"/>
        </w:rPr>
        <w:t xml:space="preserve">medical </w:t>
      </w:r>
      <w:r w:rsidRPr="00EE1507">
        <w:rPr>
          <w:spacing w:val="-4"/>
          <w:sz w:val="24"/>
          <w:szCs w:val="24"/>
        </w:rPr>
        <w:t xml:space="preserve">condition, </w:t>
      </w:r>
      <w:r w:rsidRPr="00EE1507">
        <w:rPr>
          <w:spacing w:val="-3"/>
          <w:sz w:val="24"/>
          <w:szCs w:val="24"/>
        </w:rPr>
        <w:t xml:space="preserve">the Contractor </w:t>
      </w:r>
      <w:r w:rsidRPr="00EE1507">
        <w:rPr>
          <w:sz w:val="24"/>
          <w:szCs w:val="24"/>
        </w:rPr>
        <w:t xml:space="preserve">informing </w:t>
      </w:r>
      <w:r w:rsidRPr="00EE1507">
        <w:rPr>
          <w:spacing w:val="-3"/>
          <w:sz w:val="24"/>
          <w:szCs w:val="24"/>
        </w:rPr>
        <w:t xml:space="preserve">the </w:t>
      </w:r>
      <w:r w:rsidRPr="00EE1507">
        <w:rPr>
          <w:spacing w:val="-4"/>
          <w:sz w:val="24"/>
          <w:szCs w:val="24"/>
        </w:rPr>
        <w:t xml:space="preserve">Patient that </w:t>
      </w:r>
      <w:r w:rsidRPr="00EE1507">
        <w:rPr>
          <w:spacing w:val="-3"/>
          <w:sz w:val="24"/>
          <w:szCs w:val="24"/>
        </w:rPr>
        <w:t xml:space="preserve">it no </w:t>
      </w:r>
      <w:r w:rsidRPr="00EE1507">
        <w:rPr>
          <w:spacing w:val="-5"/>
          <w:sz w:val="24"/>
          <w:szCs w:val="24"/>
        </w:rPr>
        <w:t xml:space="preserve">longer </w:t>
      </w:r>
      <w:r w:rsidRPr="00EE1507">
        <w:rPr>
          <w:spacing w:val="-4"/>
          <w:sz w:val="24"/>
          <w:szCs w:val="24"/>
        </w:rPr>
        <w:t xml:space="preserve">wishes </w:t>
      </w:r>
      <w:r w:rsidRPr="00EE1507">
        <w:rPr>
          <w:sz w:val="24"/>
          <w:szCs w:val="24"/>
        </w:rPr>
        <w:t xml:space="preserve">to </w:t>
      </w:r>
      <w:r w:rsidRPr="00EE1507">
        <w:rPr>
          <w:spacing w:val="-3"/>
          <w:sz w:val="24"/>
          <w:szCs w:val="24"/>
        </w:rPr>
        <w:t xml:space="preserve">be </w:t>
      </w:r>
      <w:r w:rsidRPr="00EE1507">
        <w:rPr>
          <w:spacing w:val="-6"/>
          <w:sz w:val="24"/>
          <w:szCs w:val="24"/>
        </w:rPr>
        <w:t xml:space="preserve">responsible </w:t>
      </w:r>
      <w:r w:rsidRPr="00EE1507">
        <w:rPr>
          <w:sz w:val="24"/>
          <w:szCs w:val="24"/>
        </w:rPr>
        <w:t xml:space="preserve">for </w:t>
      </w:r>
      <w:r w:rsidRPr="00EE1507">
        <w:rPr>
          <w:spacing w:val="-4"/>
          <w:sz w:val="24"/>
          <w:szCs w:val="24"/>
        </w:rPr>
        <w:t xml:space="preserve">providing him </w:t>
      </w:r>
      <w:r w:rsidRPr="00EE1507">
        <w:rPr>
          <w:sz w:val="24"/>
          <w:szCs w:val="24"/>
        </w:rPr>
        <w:t xml:space="preserve">with </w:t>
      </w:r>
      <w:r w:rsidRPr="00EE1507">
        <w:rPr>
          <w:spacing w:val="-3"/>
          <w:sz w:val="24"/>
          <w:szCs w:val="24"/>
        </w:rPr>
        <w:t xml:space="preserve">the </w:t>
      </w:r>
      <w:r w:rsidRPr="00EE1507">
        <w:rPr>
          <w:sz w:val="24"/>
          <w:szCs w:val="24"/>
        </w:rPr>
        <w:t xml:space="preserve">service </w:t>
      </w:r>
      <w:r w:rsidRPr="00EE1507">
        <w:rPr>
          <w:spacing w:val="-3"/>
          <w:sz w:val="24"/>
          <w:szCs w:val="24"/>
        </w:rPr>
        <w:t xml:space="preserve">in </w:t>
      </w:r>
      <w:r w:rsidRPr="00EE1507">
        <w:rPr>
          <w:spacing w:val="-6"/>
          <w:sz w:val="24"/>
          <w:szCs w:val="24"/>
        </w:rPr>
        <w:t>question;</w:t>
      </w:r>
      <w:r w:rsidRPr="00EE1507">
        <w:rPr>
          <w:spacing w:val="41"/>
          <w:sz w:val="24"/>
          <w:szCs w:val="24"/>
        </w:rPr>
        <w:t xml:space="preserve"> </w:t>
      </w:r>
      <w:r w:rsidRPr="00EE1507">
        <w:rPr>
          <w:spacing w:val="-3"/>
          <w:sz w:val="24"/>
          <w:szCs w:val="24"/>
        </w:rPr>
        <w:t>or</w:t>
      </w:r>
    </w:p>
    <w:p w14:paraId="76914518" w14:textId="77777777" w:rsidR="00837652" w:rsidRPr="00EE1507" w:rsidRDefault="000231AE">
      <w:pPr>
        <w:pStyle w:val="ListParagraph"/>
        <w:numPr>
          <w:ilvl w:val="2"/>
          <w:numId w:val="64"/>
        </w:numPr>
        <w:tabs>
          <w:tab w:val="left" w:pos="3365"/>
          <w:tab w:val="left" w:pos="3366"/>
        </w:tabs>
        <w:spacing w:before="143"/>
        <w:ind w:hanging="1363"/>
        <w:rPr>
          <w:sz w:val="24"/>
        </w:rPr>
      </w:pPr>
      <w:r w:rsidRPr="00EE1507">
        <w:rPr>
          <w:spacing w:val="-3"/>
          <w:sz w:val="24"/>
        </w:rPr>
        <w:t xml:space="preserve">it </w:t>
      </w:r>
      <w:r w:rsidRPr="00EE1507">
        <w:rPr>
          <w:sz w:val="24"/>
        </w:rPr>
        <w:t>coming</w:t>
      </w:r>
      <w:r w:rsidRPr="00EE1507">
        <w:rPr>
          <w:spacing w:val="39"/>
          <w:sz w:val="24"/>
        </w:rPr>
        <w:t xml:space="preserve"> </w:t>
      </w:r>
      <w:r w:rsidRPr="00EE1507">
        <w:rPr>
          <w:sz w:val="24"/>
        </w:rPr>
        <w:t xml:space="preserve">to </w:t>
      </w:r>
      <w:r w:rsidRPr="00EE1507">
        <w:rPr>
          <w:spacing w:val="-3"/>
          <w:sz w:val="24"/>
        </w:rPr>
        <w:t xml:space="preserve">the notice of the Contractor </w:t>
      </w:r>
      <w:r w:rsidRPr="00EE1507">
        <w:rPr>
          <w:spacing w:val="-4"/>
          <w:sz w:val="24"/>
        </w:rPr>
        <w:t xml:space="preserve">that </w:t>
      </w:r>
      <w:r w:rsidRPr="00EE1507">
        <w:rPr>
          <w:spacing w:val="-3"/>
          <w:sz w:val="24"/>
        </w:rPr>
        <w:t xml:space="preserve">the </w:t>
      </w:r>
      <w:r w:rsidRPr="00EE1507">
        <w:rPr>
          <w:spacing w:val="-4"/>
          <w:sz w:val="24"/>
        </w:rPr>
        <w:t>Patient:</w:t>
      </w:r>
    </w:p>
    <w:p w14:paraId="3E14A26E" w14:textId="77777777" w:rsidR="00837652" w:rsidRPr="00EE1507" w:rsidRDefault="00837652">
      <w:pPr>
        <w:pStyle w:val="BodyText"/>
        <w:spacing w:before="4"/>
        <w:rPr>
          <w:sz w:val="23"/>
        </w:rPr>
      </w:pPr>
    </w:p>
    <w:p w14:paraId="38A8216A" w14:textId="77777777" w:rsidR="00837652" w:rsidRPr="00EE1507" w:rsidRDefault="000231AE">
      <w:pPr>
        <w:pStyle w:val="ListParagraph"/>
        <w:numPr>
          <w:ilvl w:val="3"/>
          <w:numId w:val="64"/>
        </w:numPr>
        <w:tabs>
          <w:tab w:val="left" w:pos="4808"/>
        </w:tabs>
        <w:spacing w:line="362" w:lineRule="auto"/>
        <w:ind w:right="1005"/>
        <w:jc w:val="both"/>
        <w:rPr>
          <w:sz w:val="24"/>
        </w:rPr>
      </w:pPr>
      <w:r w:rsidRPr="00EE1507">
        <w:rPr>
          <w:spacing w:val="-3"/>
          <w:sz w:val="24"/>
        </w:rPr>
        <w:t xml:space="preserve">no </w:t>
      </w:r>
      <w:r w:rsidRPr="00EE1507">
        <w:rPr>
          <w:spacing w:val="-5"/>
          <w:sz w:val="24"/>
        </w:rPr>
        <w:t xml:space="preserve">longer resides </w:t>
      </w:r>
      <w:r w:rsidRPr="00EE1507">
        <w:rPr>
          <w:spacing w:val="-3"/>
          <w:sz w:val="24"/>
        </w:rPr>
        <w:t xml:space="preserve">in the </w:t>
      </w:r>
      <w:r w:rsidRPr="00EE1507">
        <w:rPr>
          <w:spacing w:val="-4"/>
          <w:sz w:val="24"/>
        </w:rPr>
        <w:t xml:space="preserve">Patient Registration </w:t>
      </w:r>
      <w:r w:rsidRPr="00EE1507">
        <w:rPr>
          <w:sz w:val="24"/>
        </w:rPr>
        <w:t xml:space="preserve">Area for which </w:t>
      </w:r>
      <w:r w:rsidRPr="00EE1507">
        <w:rPr>
          <w:spacing w:val="-3"/>
          <w:sz w:val="24"/>
        </w:rPr>
        <w:t xml:space="preserve">the Contractor </w:t>
      </w:r>
      <w:r w:rsidRPr="00EE1507">
        <w:rPr>
          <w:spacing w:val="-4"/>
          <w:sz w:val="24"/>
        </w:rPr>
        <w:t xml:space="preserve">has agreed </w:t>
      </w:r>
      <w:r w:rsidRPr="00EE1507">
        <w:rPr>
          <w:sz w:val="24"/>
        </w:rPr>
        <w:t xml:space="preserve">to </w:t>
      </w:r>
      <w:r w:rsidRPr="00EE1507">
        <w:rPr>
          <w:spacing w:val="-3"/>
          <w:sz w:val="24"/>
        </w:rPr>
        <w:t xml:space="preserve">provide the </w:t>
      </w:r>
      <w:r w:rsidRPr="00EE1507">
        <w:rPr>
          <w:sz w:val="24"/>
        </w:rPr>
        <w:t>service;</w:t>
      </w:r>
      <w:r w:rsidRPr="00EE1507">
        <w:rPr>
          <w:spacing w:val="29"/>
          <w:sz w:val="24"/>
        </w:rPr>
        <w:t xml:space="preserve"> </w:t>
      </w:r>
      <w:r w:rsidRPr="00EE1507">
        <w:rPr>
          <w:spacing w:val="-3"/>
          <w:sz w:val="24"/>
        </w:rPr>
        <w:t>or</w:t>
      </w:r>
    </w:p>
    <w:p w14:paraId="2516B5FA" w14:textId="77777777" w:rsidR="00837652" w:rsidRPr="00EE1507" w:rsidRDefault="000231AE">
      <w:pPr>
        <w:pStyle w:val="ListParagraph"/>
        <w:numPr>
          <w:ilvl w:val="3"/>
          <w:numId w:val="64"/>
        </w:numPr>
        <w:tabs>
          <w:tab w:val="left" w:pos="4807"/>
          <w:tab w:val="left" w:pos="4808"/>
        </w:tabs>
        <w:spacing w:before="126" w:line="367" w:lineRule="auto"/>
        <w:ind w:right="831"/>
        <w:rPr>
          <w:sz w:val="24"/>
        </w:rPr>
      </w:pPr>
      <w:r w:rsidRPr="00EE1507">
        <w:rPr>
          <w:spacing w:val="-3"/>
          <w:sz w:val="24"/>
        </w:rPr>
        <w:t xml:space="preserve">is no </w:t>
      </w:r>
      <w:r w:rsidRPr="00EE1507">
        <w:rPr>
          <w:spacing w:val="-5"/>
          <w:sz w:val="24"/>
        </w:rPr>
        <w:t xml:space="preserve">longer </w:t>
      </w:r>
      <w:r w:rsidRPr="00EE1507">
        <w:rPr>
          <w:spacing w:val="-4"/>
          <w:sz w:val="24"/>
        </w:rPr>
        <w:t xml:space="preserve">included </w:t>
      </w:r>
      <w:r w:rsidRPr="00EE1507">
        <w:rPr>
          <w:spacing w:val="-3"/>
          <w:sz w:val="24"/>
        </w:rPr>
        <w:t xml:space="preserve">in the </w:t>
      </w:r>
      <w:r w:rsidRPr="00EE1507">
        <w:rPr>
          <w:spacing w:val="-5"/>
          <w:sz w:val="24"/>
        </w:rPr>
        <w:t xml:space="preserve">List </w:t>
      </w:r>
      <w:r w:rsidRPr="00EE1507">
        <w:rPr>
          <w:spacing w:val="-3"/>
          <w:sz w:val="24"/>
        </w:rPr>
        <w:t xml:space="preserve">of </w:t>
      </w:r>
      <w:r w:rsidRPr="00EE1507">
        <w:rPr>
          <w:spacing w:val="-4"/>
          <w:sz w:val="24"/>
        </w:rPr>
        <w:t xml:space="preserve">Patients </w:t>
      </w:r>
      <w:r w:rsidRPr="00EE1507">
        <w:rPr>
          <w:spacing w:val="-3"/>
          <w:sz w:val="24"/>
        </w:rPr>
        <w:t xml:space="preserve">of the </w:t>
      </w:r>
      <w:r w:rsidRPr="00EE1507">
        <w:rPr>
          <w:spacing w:val="-5"/>
          <w:sz w:val="24"/>
        </w:rPr>
        <w:t xml:space="preserve">other </w:t>
      </w:r>
      <w:r w:rsidRPr="00EE1507">
        <w:rPr>
          <w:sz w:val="24"/>
        </w:rPr>
        <w:t xml:space="preserve">contractor to </w:t>
      </w:r>
      <w:r w:rsidRPr="00EE1507">
        <w:rPr>
          <w:spacing w:val="-4"/>
          <w:sz w:val="24"/>
        </w:rPr>
        <w:t xml:space="preserve">whose Registered Patients </w:t>
      </w:r>
      <w:r w:rsidRPr="00EE1507">
        <w:rPr>
          <w:spacing w:val="-3"/>
          <w:sz w:val="24"/>
        </w:rPr>
        <w:t xml:space="preserve">the Contractor </w:t>
      </w:r>
      <w:r w:rsidRPr="00EE1507">
        <w:rPr>
          <w:spacing w:val="-4"/>
          <w:sz w:val="24"/>
        </w:rPr>
        <w:t xml:space="preserve">has agreed </w:t>
      </w:r>
      <w:r w:rsidRPr="00EE1507">
        <w:rPr>
          <w:sz w:val="24"/>
        </w:rPr>
        <w:t xml:space="preserve">to </w:t>
      </w:r>
      <w:r w:rsidRPr="00EE1507">
        <w:rPr>
          <w:spacing w:val="-3"/>
          <w:sz w:val="24"/>
        </w:rPr>
        <w:t xml:space="preserve">provide the </w:t>
      </w:r>
      <w:r w:rsidRPr="00EE1507">
        <w:rPr>
          <w:sz w:val="24"/>
        </w:rPr>
        <w:t xml:space="preserve">service </w:t>
      </w:r>
      <w:r w:rsidRPr="00EE1507">
        <w:rPr>
          <w:spacing w:val="-3"/>
          <w:sz w:val="24"/>
        </w:rPr>
        <w:t>in</w:t>
      </w:r>
      <w:r w:rsidRPr="00EE1507">
        <w:rPr>
          <w:spacing w:val="24"/>
          <w:sz w:val="24"/>
        </w:rPr>
        <w:t xml:space="preserve"> </w:t>
      </w:r>
      <w:r w:rsidRPr="00EE1507">
        <w:rPr>
          <w:spacing w:val="-6"/>
          <w:sz w:val="24"/>
        </w:rPr>
        <w:t>question.</w:t>
      </w:r>
    </w:p>
    <w:p w14:paraId="735002D2" w14:textId="77777777" w:rsidR="00837652" w:rsidRPr="00EE1507" w:rsidRDefault="000231AE">
      <w:pPr>
        <w:pStyle w:val="ListParagraph"/>
        <w:numPr>
          <w:ilvl w:val="1"/>
          <w:numId w:val="64"/>
        </w:numPr>
        <w:tabs>
          <w:tab w:val="left" w:pos="2227"/>
          <w:tab w:val="left" w:pos="2228"/>
        </w:tabs>
        <w:spacing w:before="106" w:line="369" w:lineRule="auto"/>
        <w:ind w:left="2228" w:right="899" w:hanging="1362"/>
        <w:jc w:val="left"/>
        <w:rPr>
          <w:sz w:val="24"/>
        </w:rPr>
      </w:pPr>
      <w:bookmarkStart w:id="157" w:name="_bookmark148"/>
      <w:bookmarkEnd w:id="157"/>
      <w:r w:rsidRPr="00EE1507">
        <w:rPr>
          <w:sz w:val="24"/>
        </w:rPr>
        <w:t xml:space="preserve">If </w:t>
      </w:r>
      <w:r w:rsidRPr="00EE1507">
        <w:rPr>
          <w:spacing w:val="-3"/>
          <w:sz w:val="24"/>
        </w:rPr>
        <w:t xml:space="preserve">the Contractor </w:t>
      </w:r>
      <w:r w:rsidRPr="00EE1507">
        <w:rPr>
          <w:spacing w:val="-4"/>
          <w:sz w:val="24"/>
        </w:rPr>
        <w:t xml:space="preserve">wishes </w:t>
      </w:r>
      <w:r w:rsidRPr="00EE1507">
        <w:rPr>
          <w:sz w:val="24"/>
        </w:rPr>
        <w:t xml:space="preserve">to </w:t>
      </w:r>
      <w:r w:rsidRPr="00EE1507">
        <w:rPr>
          <w:spacing w:val="-3"/>
          <w:sz w:val="24"/>
        </w:rPr>
        <w:t xml:space="preserve">terminate its </w:t>
      </w:r>
      <w:r w:rsidRPr="00EE1507">
        <w:rPr>
          <w:spacing w:val="-6"/>
          <w:sz w:val="24"/>
        </w:rPr>
        <w:t xml:space="preserve">responsibility </w:t>
      </w:r>
      <w:r w:rsidRPr="00EE1507">
        <w:rPr>
          <w:sz w:val="24"/>
        </w:rPr>
        <w:t xml:space="preserve">for a </w:t>
      </w:r>
      <w:r w:rsidRPr="00EE1507">
        <w:rPr>
          <w:spacing w:val="-5"/>
          <w:sz w:val="24"/>
        </w:rPr>
        <w:t xml:space="preserve">patient under </w:t>
      </w:r>
      <w:r w:rsidRPr="00EE1507">
        <w:rPr>
          <w:spacing w:val="-4"/>
          <w:sz w:val="24"/>
        </w:rPr>
        <w:t xml:space="preserve">Clause </w:t>
      </w:r>
      <w:hyperlink w:anchor="_bookmark147" w:history="1">
        <w:r w:rsidRPr="00EE1507">
          <w:rPr>
            <w:spacing w:val="-5"/>
            <w:sz w:val="24"/>
          </w:rPr>
          <w:t>31.60.2,</w:t>
        </w:r>
      </w:hyperlink>
      <w:r w:rsidRPr="00EE1507">
        <w:rPr>
          <w:spacing w:val="-5"/>
          <w:sz w:val="24"/>
        </w:rPr>
        <w:t xml:space="preserve"> </w:t>
      </w:r>
      <w:r w:rsidRPr="00EE1507">
        <w:rPr>
          <w:spacing w:val="-3"/>
          <w:sz w:val="24"/>
        </w:rPr>
        <w:t xml:space="preserve">it </w:t>
      </w:r>
      <w:r w:rsidRPr="00EE1507">
        <w:rPr>
          <w:spacing w:val="-5"/>
          <w:sz w:val="24"/>
        </w:rPr>
        <w:t xml:space="preserve">shall </w:t>
      </w:r>
      <w:r w:rsidRPr="00EE1507">
        <w:rPr>
          <w:sz w:val="24"/>
        </w:rPr>
        <w:t xml:space="preserve">notify </w:t>
      </w:r>
      <w:r w:rsidRPr="00EE1507">
        <w:rPr>
          <w:spacing w:val="-3"/>
          <w:sz w:val="24"/>
        </w:rPr>
        <w:t xml:space="preserve">the </w:t>
      </w:r>
      <w:r w:rsidRPr="00EE1507">
        <w:rPr>
          <w:spacing w:val="-4"/>
          <w:sz w:val="24"/>
        </w:rPr>
        <w:t xml:space="preserve">Patient </w:t>
      </w:r>
      <w:r w:rsidRPr="00EE1507">
        <w:rPr>
          <w:spacing w:val="-3"/>
          <w:sz w:val="24"/>
        </w:rPr>
        <w:t xml:space="preserve">of the </w:t>
      </w:r>
      <w:r w:rsidRPr="00EE1507">
        <w:rPr>
          <w:spacing w:val="-4"/>
          <w:sz w:val="24"/>
        </w:rPr>
        <w:t xml:space="preserve">termination and </w:t>
      </w:r>
      <w:r w:rsidRPr="00EE1507">
        <w:rPr>
          <w:spacing w:val="-3"/>
          <w:sz w:val="24"/>
        </w:rPr>
        <w:t xml:space="preserve">the </w:t>
      </w:r>
      <w:r w:rsidRPr="00EE1507">
        <w:rPr>
          <w:spacing w:val="-5"/>
          <w:sz w:val="24"/>
        </w:rPr>
        <w:t xml:space="preserve">reason </w:t>
      </w:r>
      <w:r w:rsidRPr="00EE1507">
        <w:rPr>
          <w:sz w:val="24"/>
        </w:rPr>
        <w:t>for</w:t>
      </w:r>
      <w:r w:rsidRPr="00EE1507">
        <w:rPr>
          <w:spacing w:val="-27"/>
          <w:sz w:val="24"/>
        </w:rPr>
        <w:t xml:space="preserve"> </w:t>
      </w:r>
      <w:r w:rsidRPr="00EE1507">
        <w:rPr>
          <w:spacing w:val="-3"/>
          <w:sz w:val="24"/>
        </w:rPr>
        <w:t>it.</w:t>
      </w:r>
    </w:p>
    <w:p w14:paraId="5F892BAC" w14:textId="41C0EEA9" w:rsidR="00837652" w:rsidRPr="00EE1507" w:rsidRDefault="000231AE">
      <w:pPr>
        <w:pStyle w:val="ListParagraph"/>
        <w:numPr>
          <w:ilvl w:val="1"/>
          <w:numId w:val="64"/>
        </w:numPr>
        <w:tabs>
          <w:tab w:val="left" w:pos="2227"/>
          <w:tab w:val="left" w:pos="2228"/>
        </w:tabs>
        <w:spacing w:before="118" w:line="362" w:lineRule="auto"/>
        <w:ind w:left="2228" w:right="769" w:hanging="1362"/>
        <w:jc w:val="left"/>
        <w:rPr>
          <w:sz w:val="24"/>
        </w:rPr>
      </w:pPr>
      <w:r w:rsidRPr="00EE1507">
        <w:rPr>
          <w:spacing w:val="-3"/>
          <w:sz w:val="24"/>
        </w:rPr>
        <w:t xml:space="preserve">The Contractor </w:t>
      </w:r>
      <w:r w:rsidRPr="00EE1507">
        <w:rPr>
          <w:spacing w:val="-6"/>
          <w:sz w:val="24"/>
        </w:rPr>
        <w:t xml:space="preserve">shall </w:t>
      </w:r>
      <w:r w:rsidRPr="00EE1507">
        <w:rPr>
          <w:sz w:val="24"/>
        </w:rPr>
        <w:t xml:space="preserve">keep a </w:t>
      </w:r>
      <w:r w:rsidRPr="00EE1507">
        <w:rPr>
          <w:spacing w:val="-3"/>
          <w:sz w:val="24"/>
        </w:rPr>
        <w:t xml:space="preserve">written </w:t>
      </w:r>
      <w:r w:rsidRPr="00EE1507">
        <w:rPr>
          <w:sz w:val="24"/>
        </w:rPr>
        <w:t xml:space="preserve">record </w:t>
      </w:r>
      <w:r w:rsidRPr="00EE1507">
        <w:rPr>
          <w:spacing w:val="-3"/>
          <w:sz w:val="24"/>
        </w:rPr>
        <w:t xml:space="preserve">of </w:t>
      </w:r>
      <w:r w:rsidRPr="00EE1507">
        <w:rPr>
          <w:spacing w:val="-4"/>
          <w:sz w:val="24"/>
        </w:rPr>
        <w:t xml:space="preserve">terminations </w:t>
      </w:r>
      <w:r w:rsidRPr="00EE1507">
        <w:rPr>
          <w:spacing w:val="-5"/>
          <w:sz w:val="24"/>
        </w:rPr>
        <w:t xml:space="preserve">under </w:t>
      </w:r>
      <w:r w:rsidRPr="00EE1507">
        <w:rPr>
          <w:spacing w:val="-4"/>
          <w:sz w:val="24"/>
        </w:rPr>
        <w:t xml:space="preserve">Clause </w:t>
      </w:r>
      <w:hyperlink w:anchor="_bookmark143" w:history="1">
        <w:r w:rsidRPr="00EE1507">
          <w:rPr>
            <w:spacing w:val="-5"/>
            <w:sz w:val="24"/>
          </w:rPr>
          <w:t xml:space="preserve">31.59 </w:t>
        </w:r>
      </w:hyperlink>
      <w:r w:rsidRPr="00EE1507">
        <w:rPr>
          <w:sz w:val="24"/>
        </w:rPr>
        <w:t xml:space="preserve">to </w:t>
      </w:r>
      <w:hyperlink w:anchor="_bookmark148" w:history="1">
        <w:r w:rsidRPr="00EE1507">
          <w:rPr>
            <w:spacing w:val="-5"/>
            <w:sz w:val="24"/>
          </w:rPr>
          <w:t xml:space="preserve">31.61 </w:t>
        </w:r>
      </w:hyperlink>
      <w:r w:rsidRPr="00EE1507">
        <w:rPr>
          <w:spacing w:val="-4"/>
          <w:sz w:val="24"/>
        </w:rPr>
        <w:t xml:space="preserve">and </w:t>
      </w:r>
      <w:r w:rsidRPr="00EE1507">
        <w:rPr>
          <w:spacing w:val="-3"/>
          <w:sz w:val="24"/>
        </w:rPr>
        <w:t xml:space="preserve">of the </w:t>
      </w:r>
      <w:r w:rsidRPr="00EE1507">
        <w:rPr>
          <w:spacing w:val="-5"/>
          <w:sz w:val="24"/>
        </w:rPr>
        <w:t xml:space="preserve">reasons </w:t>
      </w:r>
      <w:r w:rsidRPr="00EE1507">
        <w:rPr>
          <w:sz w:val="24"/>
        </w:rPr>
        <w:t xml:space="preserve">for </w:t>
      </w:r>
      <w:r w:rsidRPr="00EE1507">
        <w:rPr>
          <w:spacing w:val="-4"/>
          <w:sz w:val="24"/>
        </w:rPr>
        <w:t xml:space="preserve">them and </w:t>
      </w:r>
      <w:r w:rsidRPr="00EE1507">
        <w:rPr>
          <w:spacing w:val="-6"/>
          <w:sz w:val="24"/>
        </w:rPr>
        <w:t xml:space="preserve">shall </w:t>
      </w:r>
      <w:r w:rsidRPr="00EE1507">
        <w:rPr>
          <w:spacing w:val="2"/>
          <w:sz w:val="24"/>
        </w:rPr>
        <w:t xml:space="preserve">make </w:t>
      </w:r>
      <w:r w:rsidRPr="00EE1507">
        <w:rPr>
          <w:spacing w:val="-4"/>
          <w:sz w:val="24"/>
        </w:rPr>
        <w:t>this</w:t>
      </w:r>
      <w:r w:rsidR="009E253D" w:rsidRPr="00EE1507">
        <w:rPr>
          <w:spacing w:val="58"/>
          <w:sz w:val="24"/>
        </w:rPr>
        <w:t xml:space="preserve"> </w:t>
      </w:r>
      <w:r w:rsidRPr="00EE1507">
        <w:rPr>
          <w:sz w:val="24"/>
        </w:rPr>
        <w:t xml:space="preserve">record </w:t>
      </w:r>
      <w:r w:rsidRPr="00EE1507">
        <w:rPr>
          <w:spacing w:val="-4"/>
          <w:sz w:val="24"/>
        </w:rPr>
        <w:t xml:space="preserve">available </w:t>
      </w:r>
      <w:r w:rsidRPr="00EE1507">
        <w:rPr>
          <w:sz w:val="24"/>
        </w:rPr>
        <w:t xml:space="preserve">to </w:t>
      </w:r>
      <w:r w:rsidRPr="00EE1507">
        <w:rPr>
          <w:spacing w:val="-3"/>
          <w:sz w:val="24"/>
        </w:rPr>
        <w:t>the Commissioner on</w:t>
      </w:r>
      <w:r w:rsidRPr="00EE1507">
        <w:rPr>
          <w:spacing w:val="-37"/>
          <w:sz w:val="24"/>
        </w:rPr>
        <w:t xml:space="preserve"> </w:t>
      </w:r>
      <w:r w:rsidRPr="00EE1507">
        <w:rPr>
          <w:spacing w:val="-5"/>
          <w:sz w:val="24"/>
        </w:rPr>
        <w:t>request.</w:t>
      </w:r>
    </w:p>
    <w:p w14:paraId="2C5D4937" w14:textId="77777777" w:rsidR="00837652" w:rsidRPr="00EE1507" w:rsidRDefault="000231AE">
      <w:pPr>
        <w:pStyle w:val="ListParagraph"/>
        <w:numPr>
          <w:ilvl w:val="1"/>
          <w:numId w:val="64"/>
        </w:numPr>
        <w:tabs>
          <w:tab w:val="left" w:pos="2227"/>
          <w:tab w:val="left" w:pos="2228"/>
        </w:tabs>
        <w:spacing w:before="143"/>
        <w:ind w:left="2228" w:hanging="1362"/>
        <w:jc w:val="left"/>
        <w:rPr>
          <w:sz w:val="24"/>
        </w:rPr>
      </w:pPr>
      <w:r w:rsidRPr="00EE1507">
        <w:rPr>
          <w:sz w:val="24"/>
        </w:rPr>
        <w:t xml:space="preserve">A </w:t>
      </w:r>
      <w:r w:rsidRPr="00EE1507">
        <w:rPr>
          <w:spacing w:val="-4"/>
          <w:sz w:val="24"/>
        </w:rPr>
        <w:t xml:space="preserve">termination </w:t>
      </w:r>
      <w:r w:rsidRPr="00EE1507">
        <w:rPr>
          <w:spacing w:val="-5"/>
          <w:sz w:val="24"/>
        </w:rPr>
        <w:t xml:space="preserve">under </w:t>
      </w:r>
      <w:r w:rsidRPr="00EE1507">
        <w:rPr>
          <w:spacing w:val="-4"/>
          <w:sz w:val="24"/>
        </w:rPr>
        <w:t xml:space="preserve">Clause </w:t>
      </w:r>
      <w:hyperlink w:anchor="_bookmark147" w:history="1">
        <w:r w:rsidRPr="00EE1507">
          <w:rPr>
            <w:spacing w:val="-5"/>
            <w:sz w:val="24"/>
          </w:rPr>
          <w:t xml:space="preserve">31.60.2 </w:t>
        </w:r>
      </w:hyperlink>
      <w:r w:rsidRPr="00EE1507">
        <w:rPr>
          <w:spacing w:val="-6"/>
          <w:sz w:val="24"/>
        </w:rPr>
        <w:t xml:space="preserve">shall </w:t>
      </w:r>
      <w:r w:rsidRPr="00EE1507">
        <w:rPr>
          <w:sz w:val="24"/>
        </w:rPr>
        <w:t>take</w:t>
      </w:r>
      <w:r w:rsidRPr="00EE1507">
        <w:rPr>
          <w:spacing w:val="34"/>
          <w:sz w:val="24"/>
        </w:rPr>
        <w:t xml:space="preserve"> </w:t>
      </w:r>
      <w:r w:rsidRPr="00EE1507">
        <w:rPr>
          <w:spacing w:val="2"/>
          <w:sz w:val="24"/>
        </w:rPr>
        <w:t>effect:</w:t>
      </w:r>
    </w:p>
    <w:p w14:paraId="11CE93C2" w14:textId="77777777" w:rsidR="00837652" w:rsidRPr="00EE1507" w:rsidRDefault="00837652">
      <w:pPr>
        <w:pStyle w:val="BodyText"/>
        <w:spacing w:before="4"/>
        <w:rPr>
          <w:sz w:val="23"/>
        </w:rPr>
      </w:pPr>
    </w:p>
    <w:p w14:paraId="3D07259C" w14:textId="3133BD4B" w:rsidR="00837652" w:rsidRPr="00EE1507" w:rsidRDefault="000231AE">
      <w:pPr>
        <w:pStyle w:val="ListParagraph"/>
        <w:numPr>
          <w:ilvl w:val="2"/>
          <w:numId w:val="64"/>
        </w:numPr>
        <w:tabs>
          <w:tab w:val="left" w:pos="3365"/>
          <w:tab w:val="left" w:pos="3366"/>
        </w:tabs>
        <w:spacing w:line="362" w:lineRule="auto"/>
        <w:ind w:right="765"/>
        <w:rPr>
          <w:sz w:val="24"/>
        </w:rPr>
      </w:pPr>
      <w:r w:rsidRPr="00EE1507">
        <w:rPr>
          <w:sz w:val="24"/>
        </w:rPr>
        <w:t xml:space="preserve">from </w:t>
      </w:r>
      <w:r w:rsidRPr="00EE1507">
        <w:rPr>
          <w:spacing w:val="-3"/>
          <w:sz w:val="24"/>
        </w:rPr>
        <w:t xml:space="preserve">the </w:t>
      </w:r>
      <w:r w:rsidRPr="00EE1507">
        <w:rPr>
          <w:spacing w:val="-4"/>
          <w:sz w:val="24"/>
        </w:rPr>
        <w:t xml:space="preserve">date </w:t>
      </w:r>
      <w:r w:rsidRPr="00EE1507">
        <w:rPr>
          <w:spacing w:val="-3"/>
          <w:sz w:val="24"/>
        </w:rPr>
        <w:t xml:space="preserve">on </w:t>
      </w:r>
      <w:r w:rsidRPr="00EE1507">
        <w:rPr>
          <w:sz w:val="24"/>
        </w:rPr>
        <w:t xml:space="preserve">which </w:t>
      </w:r>
      <w:r w:rsidRPr="00EE1507">
        <w:rPr>
          <w:spacing w:val="-3"/>
          <w:sz w:val="24"/>
        </w:rPr>
        <w:t xml:space="preserve">the notice is given </w:t>
      </w:r>
      <w:r w:rsidRPr="00EE1507">
        <w:rPr>
          <w:sz w:val="24"/>
        </w:rPr>
        <w:t xml:space="preserve">where </w:t>
      </w:r>
      <w:r w:rsidRPr="00EE1507">
        <w:rPr>
          <w:spacing w:val="-3"/>
          <w:sz w:val="24"/>
        </w:rPr>
        <w:t xml:space="preserve">the </w:t>
      </w:r>
      <w:r w:rsidRPr="00EE1507">
        <w:rPr>
          <w:spacing w:val="-5"/>
          <w:sz w:val="24"/>
        </w:rPr>
        <w:t xml:space="preserve">grounds </w:t>
      </w:r>
      <w:r w:rsidRPr="00EE1507">
        <w:rPr>
          <w:sz w:val="24"/>
        </w:rPr>
        <w:t xml:space="preserve">for </w:t>
      </w:r>
      <w:r w:rsidRPr="00EE1507">
        <w:rPr>
          <w:spacing w:val="-4"/>
          <w:sz w:val="24"/>
        </w:rPr>
        <w:t xml:space="preserve">termination </w:t>
      </w:r>
      <w:r w:rsidRPr="00EE1507">
        <w:rPr>
          <w:sz w:val="24"/>
        </w:rPr>
        <w:t xml:space="preserve">are </w:t>
      </w:r>
      <w:r w:rsidRPr="00EE1507">
        <w:rPr>
          <w:spacing w:val="-5"/>
          <w:sz w:val="24"/>
        </w:rPr>
        <w:t xml:space="preserve">those </w:t>
      </w:r>
      <w:r w:rsidRPr="00EE1507">
        <w:rPr>
          <w:spacing w:val="-3"/>
          <w:sz w:val="24"/>
        </w:rPr>
        <w:t xml:space="preserve">specified in </w:t>
      </w:r>
      <w:r w:rsidRPr="00EE1507">
        <w:rPr>
          <w:spacing w:val="-4"/>
          <w:sz w:val="24"/>
        </w:rPr>
        <w:t xml:space="preserve">Clause </w:t>
      </w:r>
      <w:hyperlink w:anchor="_bookmark117" w:history="1">
        <w:r w:rsidRPr="00EE1507">
          <w:rPr>
            <w:spacing w:val="-5"/>
            <w:sz w:val="24"/>
          </w:rPr>
          <w:t>31.36;</w:t>
        </w:r>
      </w:hyperlink>
      <w:r w:rsidRPr="00EE1507">
        <w:rPr>
          <w:spacing w:val="-5"/>
          <w:sz w:val="24"/>
        </w:rPr>
        <w:t xml:space="preserve"> </w:t>
      </w:r>
      <w:r w:rsidRPr="00EE1507">
        <w:rPr>
          <w:spacing w:val="-6"/>
          <w:sz w:val="24"/>
        </w:rPr>
        <w:t>or</w:t>
      </w:r>
    </w:p>
    <w:p w14:paraId="563AAAFC" w14:textId="77777777" w:rsidR="00837652" w:rsidRPr="00EE1507" w:rsidRDefault="000231AE">
      <w:pPr>
        <w:pStyle w:val="ListParagraph"/>
        <w:numPr>
          <w:ilvl w:val="2"/>
          <w:numId w:val="64"/>
        </w:numPr>
        <w:tabs>
          <w:tab w:val="left" w:pos="3365"/>
          <w:tab w:val="left" w:pos="3366"/>
        </w:tabs>
        <w:spacing w:before="127" w:line="376" w:lineRule="auto"/>
        <w:ind w:right="728"/>
        <w:rPr>
          <w:sz w:val="24"/>
        </w:rPr>
      </w:pPr>
      <w:r w:rsidRPr="00EE1507">
        <w:rPr>
          <w:spacing w:val="-3"/>
          <w:sz w:val="24"/>
        </w:rPr>
        <w:lastRenderedPageBreak/>
        <w:t xml:space="preserve">in </w:t>
      </w:r>
      <w:r w:rsidRPr="00EE1507">
        <w:rPr>
          <w:spacing w:val="-4"/>
          <w:sz w:val="24"/>
        </w:rPr>
        <w:t xml:space="preserve">all </w:t>
      </w:r>
      <w:r w:rsidRPr="00EE1507">
        <w:rPr>
          <w:spacing w:val="-5"/>
          <w:sz w:val="24"/>
        </w:rPr>
        <w:t xml:space="preserve">other </w:t>
      </w:r>
      <w:r w:rsidRPr="00EE1507">
        <w:rPr>
          <w:spacing w:val="-4"/>
          <w:sz w:val="24"/>
        </w:rPr>
        <w:t xml:space="preserve">cases, </w:t>
      </w:r>
      <w:r w:rsidRPr="00EE1507">
        <w:rPr>
          <w:sz w:val="24"/>
        </w:rPr>
        <w:t xml:space="preserve">fourteen </w:t>
      </w:r>
      <w:r w:rsidRPr="00EE1507">
        <w:rPr>
          <w:spacing w:val="-3"/>
          <w:sz w:val="24"/>
        </w:rPr>
        <w:t xml:space="preserve">(14) </w:t>
      </w:r>
      <w:r w:rsidRPr="00EE1507">
        <w:rPr>
          <w:sz w:val="24"/>
        </w:rPr>
        <w:t xml:space="preserve">days from </w:t>
      </w:r>
      <w:r w:rsidRPr="00EE1507">
        <w:rPr>
          <w:spacing w:val="-3"/>
          <w:sz w:val="24"/>
        </w:rPr>
        <w:t xml:space="preserve">the </w:t>
      </w:r>
      <w:r w:rsidRPr="00EE1507">
        <w:rPr>
          <w:spacing w:val="-4"/>
          <w:sz w:val="24"/>
        </w:rPr>
        <w:t xml:space="preserve">date </w:t>
      </w:r>
      <w:r w:rsidRPr="00EE1507">
        <w:rPr>
          <w:spacing w:val="-3"/>
          <w:sz w:val="24"/>
        </w:rPr>
        <w:t xml:space="preserve">on </w:t>
      </w:r>
      <w:r w:rsidRPr="00EE1507">
        <w:rPr>
          <w:sz w:val="24"/>
        </w:rPr>
        <w:t xml:space="preserve">which </w:t>
      </w:r>
      <w:r w:rsidRPr="00EE1507">
        <w:rPr>
          <w:spacing w:val="-3"/>
          <w:sz w:val="24"/>
        </w:rPr>
        <w:t>the notice is</w:t>
      </w:r>
      <w:r w:rsidRPr="00EE1507">
        <w:rPr>
          <w:spacing w:val="25"/>
          <w:sz w:val="24"/>
        </w:rPr>
        <w:t xml:space="preserve"> </w:t>
      </w:r>
      <w:r w:rsidRPr="00EE1507">
        <w:rPr>
          <w:spacing w:val="-3"/>
          <w:sz w:val="24"/>
        </w:rPr>
        <w:t>given.</w:t>
      </w:r>
    </w:p>
    <w:p w14:paraId="23BE732B" w14:textId="395940FD" w:rsidR="00837652" w:rsidRPr="003A31B0" w:rsidRDefault="000231AE">
      <w:pPr>
        <w:pStyle w:val="Heading2"/>
        <w:spacing w:before="79"/>
        <w:ind w:left="431" w:right="1012"/>
        <w:jc w:val="center"/>
      </w:pPr>
      <w:bookmarkStart w:id="158" w:name="_bookmark149"/>
      <w:bookmarkEnd w:id="158"/>
      <w:r w:rsidRPr="00EE1507">
        <w:t>Application for Closure of Lists of Patients</w:t>
      </w:r>
      <w:r w:rsidR="00EE2557" w:rsidRPr="00EE2557">
        <w:rPr>
          <w:rStyle w:val="FootnoteReference"/>
          <w:b w:val="0"/>
          <w:bCs w:val="0"/>
          <w:sz w:val="24"/>
          <w:szCs w:val="24"/>
        </w:rPr>
        <w:footnoteReference w:id="46"/>
      </w:r>
    </w:p>
    <w:p w14:paraId="5C55087E" w14:textId="77777777" w:rsidR="00837652" w:rsidRPr="003A31B0" w:rsidRDefault="00837652">
      <w:pPr>
        <w:pStyle w:val="BodyText"/>
        <w:spacing w:before="7"/>
        <w:rPr>
          <w:b/>
          <w:sz w:val="26"/>
        </w:rPr>
      </w:pPr>
    </w:p>
    <w:p w14:paraId="4533BBBD" w14:textId="77777777" w:rsidR="00837652" w:rsidRPr="003A31B0" w:rsidRDefault="000231AE">
      <w:pPr>
        <w:pStyle w:val="ListParagraph"/>
        <w:numPr>
          <w:ilvl w:val="1"/>
          <w:numId w:val="64"/>
        </w:numPr>
        <w:tabs>
          <w:tab w:val="left" w:pos="2227"/>
          <w:tab w:val="left" w:pos="2228"/>
        </w:tabs>
        <w:spacing w:line="369" w:lineRule="auto"/>
        <w:ind w:left="2228" w:right="775" w:hanging="1362"/>
        <w:jc w:val="left"/>
        <w:rPr>
          <w:sz w:val="24"/>
        </w:rPr>
      </w:pPr>
      <w:r w:rsidRPr="003A31B0">
        <w:rPr>
          <w:spacing w:val="-3"/>
          <w:sz w:val="24"/>
        </w:rPr>
        <w:t xml:space="preserve">Where the Contractor </w:t>
      </w:r>
      <w:r w:rsidRPr="003A31B0">
        <w:rPr>
          <w:sz w:val="24"/>
        </w:rPr>
        <w:t xml:space="preserve">which </w:t>
      </w:r>
      <w:r w:rsidRPr="003A31B0">
        <w:rPr>
          <w:spacing w:val="-4"/>
          <w:sz w:val="24"/>
        </w:rPr>
        <w:t xml:space="preserve">wishes </w:t>
      </w:r>
      <w:r w:rsidRPr="003A31B0">
        <w:rPr>
          <w:sz w:val="24"/>
        </w:rPr>
        <w:t xml:space="preserve">to </w:t>
      </w:r>
      <w:r w:rsidRPr="003A31B0">
        <w:rPr>
          <w:spacing w:val="-3"/>
          <w:sz w:val="24"/>
        </w:rPr>
        <w:t xml:space="preserve">close its </w:t>
      </w:r>
      <w:r w:rsidRPr="003A31B0">
        <w:rPr>
          <w:spacing w:val="-5"/>
          <w:sz w:val="24"/>
        </w:rPr>
        <w:t xml:space="preserve">List </w:t>
      </w:r>
      <w:r w:rsidRPr="003A31B0">
        <w:rPr>
          <w:spacing w:val="-3"/>
          <w:sz w:val="24"/>
        </w:rPr>
        <w:t xml:space="preserve">of </w:t>
      </w:r>
      <w:r w:rsidRPr="003A31B0">
        <w:rPr>
          <w:spacing w:val="-5"/>
          <w:sz w:val="24"/>
        </w:rPr>
        <w:t xml:space="preserve">Patients, </w:t>
      </w:r>
      <w:r w:rsidRPr="003A31B0">
        <w:rPr>
          <w:spacing w:val="-3"/>
          <w:sz w:val="24"/>
        </w:rPr>
        <w:t xml:space="preserve">it </w:t>
      </w:r>
      <w:r w:rsidRPr="003A31B0">
        <w:rPr>
          <w:sz w:val="24"/>
        </w:rPr>
        <w:t xml:space="preserve">must </w:t>
      </w:r>
      <w:r w:rsidRPr="003A31B0">
        <w:rPr>
          <w:spacing w:val="-5"/>
          <w:sz w:val="24"/>
        </w:rPr>
        <w:t xml:space="preserve">send </w:t>
      </w:r>
      <w:r w:rsidRPr="003A31B0">
        <w:rPr>
          <w:sz w:val="24"/>
        </w:rPr>
        <w:t xml:space="preserve">a </w:t>
      </w:r>
      <w:r w:rsidRPr="003A31B0">
        <w:rPr>
          <w:spacing w:val="-3"/>
          <w:sz w:val="24"/>
        </w:rPr>
        <w:t xml:space="preserve">written </w:t>
      </w:r>
      <w:r w:rsidRPr="003A31B0">
        <w:rPr>
          <w:spacing w:val="-4"/>
          <w:sz w:val="24"/>
        </w:rPr>
        <w:t xml:space="preserve">application </w:t>
      </w:r>
      <w:r w:rsidRPr="003A31B0">
        <w:rPr>
          <w:spacing w:val="-3"/>
          <w:sz w:val="24"/>
        </w:rPr>
        <w:t xml:space="preserve">(the </w:t>
      </w:r>
      <w:r w:rsidRPr="003A31B0">
        <w:rPr>
          <w:spacing w:val="-4"/>
          <w:sz w:val="24"/>
        </w:rPr>
        <w:t xml:space="preserve">“Application”) </w:t>
      </w:r>
      <w:r w:rsidRPr="003A31B0">
        <w:rPr>
          <w:sz w:val="24"/>
        </w:rPr>
        <w:t xml:space="preserve">to </w:t>
      </w:r>
      <w:r w:rsidRPr="003A31B0">
        <w:rPr>
          <w:spacing w:val="-3"/>
          <w:sz w:val="24"/>
        </w:rPr>
        <w:t xml:space="preserve">close its </w:t>
      </w:r>
      <w:r w:rsidRPr="003A31B0">
        <w:rPr>
          <w:spacing w:val="-5"/>
          <w:sz w:val="24"/>
        </w:rPr>
        <w:t xml:space="preserve">list </w:t>
      </w:r>
      <w:r w:rsidRPr="003A31B0">
        <w:rPr>
          <w:sz w:val="24"/>
        </w:rPr>
        <w:t xml:space="preserve">to </w:t>
      </w:r>
      <w:r w:rsidRPr="003A31B0">
        <w:rPr>
          <w:spacing w:val="-3"/>
          <w:sz w:val="24"/>
        </w:rPr>
        <w:t xml:space="preserve">the Commissioner. The </w:t>
      </w:r>
      <w:r w:rsidRPr="003A31B0">
        <w:rPr>
          <w:spacing w:val="-4"/>
          <w:sz w:val="24"/>
        </w:rPr>
        <w:t xml:space="preserve">Application </w:t>
      </w:r>
      <w:r w:rsidRPr="003A31B0">
        <w:rPr>
          <w:sz w:val="24"/>
        </w:rPr>
        <w:t xml:space="preserve">must </w:t>
      </w:r>
      <w:r w:rsidRPr="003A31B0">
        <w:rPr>
          <w:spacing w:val="-4"/>
          <w:sz w:val="24"/>
        </w:rPr>
        <w:t xml:space="preserve">include </w:t>
      </w:r>
      <w:r w:rsidRPr="003A31B0">
        <w:rPr>
          <w:spacing w:val="-3"/>
          <w:sz w:val="24"/>
        </w:rPr>
        <w:t>the following</w:t>
      </w:r>
      <w:r w:rsidRPr="003A31B0">
        <w:rPr>
          <w:spacing w:val="21"/>
          <w:sz w:val="24"/>
        </w:rPr>
        <w:t xml:space="preserve"> </w:t>
      </w:r>
      <w:r w:rsidRPr="003A31B0">
        <w:rPr>
          <w:spacing w:val="-6"/>
          <w:sz w:val="24"/>
        </w:rPr>
        <w:t>details:</w:t>
      </w:r>
    </w:p>
    <w:p w14:paraId="63810E27" w14:textId="0D1F9CB2" w:rsidR="00C25FF8" w:rsidRPr="003A31B0" w:rsidRDefault="00C25FF8" w:rsidP="00C25FF8">
      <w:pPr>
        <w:rPr>
          <w:sz w:val="24"/>
        </w:rPr>
      </w:pPr>
    </w:p>
    <w:p w14:paraId="36C2D190" w14:textId="6F10A3D9" w:rsidR="00837652" w:rsidRPr="003A31B0" w:rsidRDefault="000231AE" w:rsidP="00B675B0">
      <w:pPr>
        <w:pStyle w:val="ListParagraph"/>
        <w:numPr>
          <w:ilvl w:val="2"/>
          <w:numId w:val="64"/>
        </w:numPr>
        <w:tabs>
          <w:tab w:val="left" w:pos="3365"/>
          <w:tab w:val="left" w:pos="3366"/>
        </w:tabs>
        <w:spacing w:before="104" w:line="362" w:lineRule="auto"/>
        <w:ind w:right="693"/>
        <w:rPr>
          <w:sz w:val="24"/>
          <w:szCs w:val="24"/>
        </w:rPr>
      </w:pPr>
      <w:r w:rsidRPr="003A31B0">
        <w:rPr>
          <w:spacing w:val="-3"/>
          <w:sz w:val="24"/>
          <w:szCs w:val="24"/>
        </w:rPr>
        <w:t xml:space="preserve">the </w:t>
      </w:r>
      <w:r w:rsidRPr="003A31B0">
        <w:rPr>
          <w:spacing w:val="-5"/>
          <w:sz w:val="24"/>
          <w:szCs w:val="24"/>
        </w:rPr>
        <w:t xml:space="preserve">options </w:t>
      </w:r>
      <w:r w:rsidRPr="003A31B0">
        <w:rPr>
          <w:sz w:val="24"/>
          <w:szCs w:val="24"/>
        </w:rPr>
        <w:t xml:space="preserve">which </w:t>
      </w:r>
      <w:r w:rsidRPr="003A31B0">
        <w:rPr>
          <w:spacing w:val="-3"/>
          <w:sz w:val="24"/>
          <w:szCs w:val="24"/>
        </w:rPr>
        <w:t xml:space="preserve">the Contractor </w:t>
      </w:r>
      <w:r w:rsidRPr="003A31B0">
        <w:rPr>
          <w:spacing w:val="-4"/>
          <w:sz w:val="24"/>
          <w:szCs w:val="24"/>
        </w:rPr>
        <w:t xml:space="preserve">has considered, </w:t>
      </w:r>
      <w:r w:rsidRPr="003A31B0">
        <w:rPr>
          <w:spacing w:val="-3"/>
          <w:sz w:val="24"/>
          <w:szCs w:val="24"/>
        </w:rPr>
        <w:t xml:space="preserve">rejected or implemented in an attempt </w:t>
      </w:r>
      <w:r w:rsidRPr="003A31B0">
        <w:rPr>
          <w:sz w:val="24"/>
          <w:szCs w:val="24"/>
        </w:rPr>
        <w:t xml:space="preserve">to </w:t>
      </w:r>
      <w:r w:rsidRPr="003A31B0">
        <w:rPr>
          <w:spacing w:val="-3"/>
          <w:sz w:val="24"/>
          <w:szCs w:val="24"/>
        </w:rPr>
        <w:t xml:space="preserve">relieve the </w:t>
      </w:r>
      <w:r w:rsidRPr="003A31B0">
        <w:rPr>
          <w:sz w:val="24"/>
          <w:szCs w:val="24"/>
        </w:rPr>
        <w:t xml:space="preserve">difficulties which </w:t>
      </w:r>
      <w:r w:rsidRPr="003A31B0">
        <w:rPr>
          <w:spacing w:val="-3"/>
          <w:sz w:val="24"/>
          <w:szCs w:val="24"/>
        </w:rPr>
        <w:t xml:space="preserve">the Contractor </w:t>
      </w:r>
      <w:r w:rsidRPr="003A31B0">
        <w:rPr>
          <w:spacing w:val="-4"/>
          <w:sz w:val="24"/>
          <w:szCs w:val="24"/>
        </w:rPr>
        <w:t xml:space="preserve">has encountered </w:t>
      </w:r>
      <w:r w:rsidRPr="003A31B0">
        <w:rPr>
          <w:spacing w:val="-3"/>
          <w:sz w:val="24"/>
          <w:szCs w:val="24"/>
        </w:rPr>
        <w:t xml:space="preserve">in respect of its </w:t>
      </w:r>
      <w:r w:rsidRPr="003A31B0">
        <w:rPr>
          <w:sz w:val="24"/>
          <w:szCs w:val="24"/>
        </w:rPr>
        <w:t>Open</w:t>
      </w:r>
      <w:r w:rsidRPr="003A31B0">
        <w:rPr>
          <w:spacing w:val="13"/>
          <w:sz w:val="24"/>
          <w:szCs w:val="24"/>
        </w:rPr>
        <w:t xml:space="preserve"> </w:t>
      </w:r>
      <w:r w:rsidRPr="003A31B0">
        <w:rPr>
          <w:spacing w:val="-5"/>
          <w:sz w:val="24"/>
          <w:szCs w:val="24"/>
        </w:rPr>
        <w:t>List</w:t>
      </w:r>
      <w:r w:rsidR="00B675B0" w:rsidRPr="003A31B0">
        <w:rPr>
          <w:spacing w:val="-5"/>
          <w:sz w:val="24"/>
          <w:szCs w:val="24"/>
        </w:rPr>
        <w:t xml:space="preserve"> </w:t>
      </w:r>
      <w:r w:rsidRPr="003A31B0">
        <w:rPr>
          <w:spacing w:val="-3"/>
          <w:sz w:val="24"/>
          <w:szCs w:val="24"/>
        </w:rPr>
        <w:t xml:space="preserve">of </w:t>
      </w:r>
      <w:r w:rsidRPr="003A31B0">
        <w:rPr>
          <w:spacing w:val="-4"/>
          <w:sz w:val="24"/>
          <w:szCs w:val="24"/>
        </w:rPr>
        <w:t xml:space="preserve">Patients </w:t>
      </w:r>
      <w:r w:rsidRPr="003A31B0">
        <w:rPr>
          <w:spacing w:val="-5"/>
          <w:sz w:val="24"/>
          <w:szCs w:val="24"/>
        </w:rPr>
        <w:t xml:space="preserve">and, </w:t>
      </w:r>
      <w:r w:rsidRPr="003A31B0">
        <w:rPr>
          <w:spacing w:val="-3"/>
          <w:sz w:val="24"/>
          <w:szCs w:val="24"/>
        </w:rPr>
        <w:t xml:space="preserve">if </w:t>
      </w:r>
      <w:r w:rsidRPr="003A31B0">
        <w:rPr>
          <w:spacing w:val="-4"/>
          <w:sz w:val="24"/>
          <w:szCs w:val="24"/>
        </w:rPr>
        <w:t xml:space="preserve">any </w:t>
      </w:r>
      <w:r w:rsidRPr="003A31B0">
        <w:rPr>
          <w:spacing w:val="-3"/>
          <w:sz w:val="24"/>
          <w:szCs w:val="24"/>
        </w:rPr>
        <w:t xml:space="preserve">of the </w:t>
      </w:r>
      <w:r w:rsidRPr="003A31B0">
        <w:rPr>
          <w:spacing w:val="-5"/>
          <w:sz w:val="24"/>
          <w:szCs w:val="24"/>
        </w:rPr>
        <w:t xml:space="preserve">options </w:t>
      </w:r>
      <w:r w:rsidRPr="003A31B0">
        <w:rPr>
          <w:sz w:val="24"/>
          <w:szCs w:val="24"/>
        </w:rPr>
        <w:t xml:space="preserve">were </w:t>
      </w:r>
      <w:r w:rsidRPr="003A31B0">
        <w:rPr>
          <w:spacing w:val="-3"/>
          <w:sz w:val="24"/>
          <w:szCs w:val="24"/>
        </w:rPr>
        <w:t>implemented,</w:t>
      </w:r>
      <w:r w:rsidRPr="003A31B0">
        <w:rPr>
          <w:spacing w:val="50"/>
          <w:sz w:val="24"/>
          <w:szCs w:val="24"/>
        </w:rPr>
        <w:t xml:space="preserve"> </w:t>
      </w:r>
      <w:r w:rsidRPr="003A31B0">
        <w:rPr>
          <w:spacing w:val="-3"/>
          <w:sz w:val="24"/>
          <w:szCs w:val="24"/>
        </w:rPr>
        <w:t>the</w:t>
      </w:r>
      <w:r w:rsidR="00B675B0" w:rsidRPr="003A31B0">
        <w:rPr>
          <w:spacing w:val="-3"/>
          <w:sz w:val="24"/>
          <w:szCs w:val="24"/>
        </w:rPr>
        <w:t xml:space="preserve"> </w:t>
      </w:r>
      <w:r w:rsidRPr="003A31B0">
        <w:rPr>
          <w:sz w:val="24"/>
          <w:szCs w:val="24"/>
        </w:rPr>
        <w:t>level of success in reducing or extinguishing such difficulties;</w:t>
      </w:r>
    </w:p>
    <w:p w14:paraId="6AEE4B1D" w14:textId="77777777" w:rsidR="00837652" w:rsidRPr="003A31B0" w:rsidRDefault="000231AE">
      <w:pPr>
        <w:pStyle w:val="ListParagraph"/>
        <w:numPr>
          <w:ilvl w:val="2"/>
          <w:numId w:val="64"/>
        </w:numPr>
        <w:tabs>
          <w:tab w:val="left" w:pos="3365"/>
          <w:tab w:val="left" w:pos="3366"/>
        </w:tabs>
        <w:spacing w:before="110" w:line="362" w:lineRule="auto"/>
        <w:ind w:right="988"/>
        <w:rPr>
          <w:sz w:val="24"/>
          <w:szCs w:val="24"/>
        </w:rPr>
      </w:pPr>
      <w:r w:rsidRPr="003A31B0">
        <w:rPr>
          <w:spacing w:val="-4"/>
          <w:sz w:val="24"/>
          <w:szCs w:val="24"/>
        </w:rPr>
        <w:t xml:space="preserve">any </w:t>
      </w:r>
      <w:r w:rsidRPr="003A31B0">
        <w:rPr>
          <w:spacing w:val="-5"/>
          <w:sz w:val="24"/>
          <w:szCs w:val="24"/>
        </w:rPr>
        <w:t xml:space="preserve">discussions </w:t>
      </w:r>
      <w:r w:rsidRPr="003A31B0">
        <w:rPr>
          <w:spacing w:val="-4"/>
          <w:sz w:val="24"/>
          <w:szCs w:val="24"/>
        </w:rPr>
        <w:t xml:space="preserve">between </w:t>
      </w:r>
      <w:r w:rsidRPr="003A31B0">
        <w:rPr>
          <w:spacing w:val="-3"/>
          <w:sz w:val="24"/>
          <w:szCs w:val="24"/>
        </w:rPr>
        <w:t xml:space="preserve">the Contractor </w:t>
      </w:r>
      <w:r w:rsidRPr="003A31B0">
        <w:rPr>
          <w:spacing w:val="-4"/>
          <w:sz w:val="24"/>
          <w:szCs w:val="24"/>
        </w:rPr>
        <w:t xml:space="preserve">and </w:t>
      </w:r>
      <w:r w:rsidRPr="003A31B0">
        <w:rPr>
          <w:spacing w:val="-3"/>
          <w:sz w:val="24"/>
          <w:szCs w:val="24"/>
        </w:rPr>
        <w:t xml:space="preserve">its </w:t>
      </w:r>
      <w:r w:rsidRPr="003A31B0">
        <w:rPr>
          <w:spacing w:val="-4"/>
          <w:sz w:val="24"/>
          <w:szCs w:val="24"/>
        </w:rPr>
        <w:t xml:space="preserve">Patients and </w:t>
      </w:r>
      <w:r w:rsidRPr="003A31B0">
        <w:rPr>
          <w:sz w:val="24"/>
          <w:szCs w:val="24"/>
        </w:rPr>
        <w:t xml:space="preserve">a summary </w:t>
      </w:r>
      <w:r w:rsidRPr="003A31B0">
        <w:rPr>
          <w:spacing w:val="-3"/>
          <w:sz w:val="24"/>
          <w:szCs w:val="24"/>
        </w:rPr>
        <w:t xml:space="preserve">of </w:t>
      </w:r>
      <w:r w:rsidRPr="003A31B0">
        <w:rPr>
          <w:spacing w:val="-5"/>
          <w:sz w:val="24"/>
          <w:szCs w:val="24"/>
        </w:rPr>
        <w:t xml:space="preserve">those discussions </w:t>
      </w:r>
      <w:r w:rsidRPr="003A31B0">
        <w:rPr>
          <w:spacing w:val="-4"/>
          <w:sz w:val="24"/>
          <w:szCs w:val="24"/>
        </w:rPr>
        <w:t xml:space="preserve">including whether </w:t>
      </w:r>
      <w:r w:rsidRPr="003A31B0">
        <w:rPr>
          <w:spacing w:val="-3"/>
          <w:sz w:val="24"/>
          <w:szCs w:val="24"/>
        </w:rPr>
        <w:t xml:space="preserve">in the </w:t>
      </w:r>
      <w:r w:rsidRPr="003A31B0">
        <w:rPr>
          <w:spacing w:val="-6"/>
          <w:sz w:val="24"/>
          <w:szCs w:val="24"/>
        </w:rPr>
        <w:t xml:space="preserve">opinion </w:t>
      </w:r>
      <w:r w:rsidRPr="003A31B0">
        <w:rPr>
          <w:spacing w:val="-3"/>
          <w:sz w:val="24"/>
          <w:szCs w:val="24"/>
        </w:rPr>
        <w:t xml:space="preserve">of </w:t>
      </w:r>
      <w:r w:rsidRPr="003A31B0">
        <w:rPr>
          <w:spacing w:val="-5"/>
          <w:sz w:val="24"/>
          <w:szCs w:val="24"/>
        </w:rPr>
        <w:t xml:space="preserve">those </w:t>
      </w:r>
      <w:r w:rsidRPr="003A31B0">
        <w:rPr>
          <w:spacing w:val="-4"/>
          <w:sz w:val="24"/>
          <w:szCs w:val="24"/>
        </w:rPr>
        <w:t xml:space="preserve">Patients </w:t>
      </w:r>
      <w:r w:rsidRPr="003A31B0">
        <w:rPr>
          <w:spacing w:val="-3"/>
          <w:sz w:val="24"/>
          <w:szCs w:val="24"/>
        </w:rPr>
        <w:t xml:space="preserve">the </w:t>
      </w:r>
      <w:r w:rsidRPr="003A31B0">
        <w:rPr>
          <w:spacing w:val="-5"/>
          <w:sz w:val="24"/>
          <w:szCs w:val="24"/>
        </w:rPr>
        <w:t xml:space="preserve">List </w:t>
      </w:r>
      <w:r w:rsidRPr="003A31B0">
        <w:rPr>
          <w:spacing w:val="-3"/>
          <w:sz w:val="24"/>
          <w:szCs w:val="24"/>
        </w:rPr>
        <w:t xml:space="preserve">of </w:t>
      </w:r>
      <w:r w:rsidRPr="003A31B0">
        <w:rPr>
          <w:spacing w:val="-4"/>
          <w:sz w:val="24"/>
          <w:szCs w:val="24"/>
        </w:rPr>
        <w:t xml:space="preserve">Patients </w:t>
      </w:r>
      <w:r w:rsidRPr="003A31B0">
        <w:rPr>
          <w:spacing w:val="-6"/>
          <w:sz w:val="24"/>
          <w:szCs w:val="24"/>
        </w:rPr>
        <w:t xml:space="preserve">should </w:t>
      </w:r>
      <w:r w:rsidRPr="003A31B0">
        <w:rPr>
          <w:spacing w:val="-3"/>
          <w:sz w:val="24"/>
          <w:szCs w:val="24"/>
        </w:rPr>
        <w:t xml:space="preserve">or </w:t>
      </w:r>
      <w:r w:rsidRPr="003A31B0">
        <w:rPr>
          <w:spacing w:val="-6"/>
          <w:sz w:val="24"/>
          <w:szCs w:val="24"/>
        </w:rPr>
        <w:t xml:space="preserve">should </w:t>
      </w:r>
      <w:r w:rsidRPr="003A31B0">
        <w:rPr>
          <w:spacing w:val="-4"/>
          <w:sz w:val="24"/>
          <w:szCs w:val="24"/>
        </w:rPr>
        <w:t xml:space="preserve">not </w:t>
      </w:r>
      <w:r w:rsidRPr="003A31B0">
        <w:rPr>
          <w:spacing w:val="-3"/>
          <w:sz w:val="24"/>
          <w:szCs w:val="24"/>
        </w:rPr>
        <w:t>be</w:t>
      </w:r>
      <w:r w:rsidRPr="003A31B0">
        <w:rPr>
          <w:spacing w:val="-11"/>
          <w:sz w:val="24"/>
          <w:szCs w:val="24"/>
        </w:rPr>
        <w:t xml:space="preserve"> </w:t>
      </w:r>
      <w:r w:rsidRPr="003A31B0">
        <w:rPr>
          <w:spacing w:val="-4"/>
          <w:sz w:val="24"/>
          <w:szCs w:val="24"/>
        </w:rPr>
        <w:t>closed;</w:t>
      </w:r>
    </w:p>
    <w:p w14:paraId="52C49484" w14:textId="43F53BB5" w:rsidR="00837652" w:rsidRPr="003A31B0" w:rsidRDefault="000231AE">
      <w:pPr>
        <w:pStyle w:val="ListParagraph"/>
        <w:numPr>
          <w:ilvl w:val="2"/>
          <w:numId w:val="64"/>
        </w:numPr>
        <w:tabs>
          <w:tab w:val="left" w:pos="3365"/>
          <w:tab w:val="left" w:pos="3366"/>
        </w:tabs>
        <w:spacing w:before="127" w:line="367" w:lineRule="auto"/>
        <w:ind w:right="714"/>
        <w:rPr>
          <w:sz w:val="24"/>
        </w:rPr>
      </w:pPr>
      <w:r w:rsidRPr="003A31B0">
        <w:rPr>
          <w:spacing w:val="-4"/>
          <w:sz w:val="24"/>
          <w:szCs w:val="24"/>
        </w:rPr>
        <w:t xml:space="preserve">any </w:t>
      </w:r>
      <w:r w:rsidRPr="003A31B0">
        <w:rPr>
          <w:spacing w:val="-5"/>
          <w:sz w:val="24"/>
          <w:szCs w:val="24"/>
        </w:rPr>
        <w:t xml:space="preserve">discussions </w:t>
      </w:r>
      <w:r w:rsidRPr="003A31B0">
        <w:rPr>
          <w:spacing w:val="-4"/>
          <w:sz w:val="24"/>
          <w:szCs w:val="24"/>
        </w:rPr>
        <w:t xml:space="preserve">between </w:t>
      </w:r>
      <w:r w:rsidRPr="003A31B0">
        <w:rPr>
          <w:spacing w:val="-3"/>
          <w:sz w:val="24"/>
          <w:szCs w:val="24"/>
        </w:rPr>
        <w:t xml:space="preserve">the Contractor </w:t>
      </w:r>
      <w:r w:rsidRPr="003A31B0">
        <w:rPr>
          <w:spacing w:val="-4"/>
          <w:sz w:val="24"/>
          <w:szCs w:val="24"/>
        </w:rPr>
        <w:t xml:space="preserve">and </w:t>
      </w:r>
      <w:r w:rsidRPr="003A31B0">
        <w:rPr>
          <w:spacing w:val="-5"/>
          <w:sz w:val="24"/>
          <w:szCs w:val="24"/>
        </w:rPr>
        <w:t xml:space="preserve">other </w:t>
      </w:r>
      <w:r w:rsidRPr="003A31B0">
        <w:rPr>
          <w:spacing w:val="-3"/>
          <w:sz w:val="24"/>
          <w:szCs w:val="24"/>
        </w:rPr>
        <w:t xml:space="preserve">providers in the </w:t>
      </w:r>
      <w:r w:rsidRPr="003A31B0">
        <w:rPr>
          <w:spacing w:val="-4"/>
          <w:sz w:val="24"/>
          <w:szCs w:val="24"/>
        </w:rPr>
        <w:t xml:space="preserve">Patient Registration </w:t>
      </w:r>
      <w:r w:rsidRPr="003A31B0">
        <w:rPr>
          <w:sz w:val="24"/>
          <w:szCs w:val="24"/>
        </w:rPr>
        <w:t xml:space="preserve">Area </w:t>
      </w:r>
      <w:r w:rsidRPr="003A31B0">
        <w:rPr>
          <w:spacing w:val="-4"/>
          <w:sz w:val="24"/>
          <w:szCs w:val="24"/>
        </w:rPr>
        <w:t xml:space="preserve">and </w:t>
      </w:r>
      <w:r w:rsidRPr="003A31B0">
        <w:rPr>
          <w:sz w:val="24"/>
          <w:szCs w:val="24"/>
        </w:rPr>
        <w:t xml:space="preserve">a summary </w:t>
      </w:r>
      <w:r w:rsidRPr="003A31B0">
        <w:rPr>
          <w:spacing w:val="-3"/>
          <w:sz w:val="24"/>
          <w:szCs w:val="24"/>
        </w:rPr>
        <w:t>of</w:t>
      </w:r>
      <w:r w:rsidRPr="003A31B0">
        <w:rPr>
          <w:spacing w:val="-3"/>
          <w:sz w:val="24"/>
        </w:rPr>
        <w:t xml:space="preserve"> the </w:t>
      </w:r>
      <w:r w:rsidRPr="003A31B0">
        <w:rPr>
          <w:spacing w:val="-6"/>
          <w:sz w:val="24"/>
        </w:rPr>
        <w:t xml:space="preserve">opinion </w:t>
      </w:r>
      <w:r w:rsidRPr="003A31B0">
        <w:rPr>
          <w:spacing w:val="-3"/>
          <w:sz w:val="24"/>
        </w:rPr>
        <w:t xml:space="preserve">of </w:t>
      </w:r>
      <w:r w:rsidRPr="003A31B0">
        <w:rPr>
          <w:spacing w:val="-4"/>
          <w:sz w:val="24"/>
        </w:rPr>
        <w:t xml:space="preserve">the </w:t>
      </w:r>
      <w:r w:rsidRPr="003A31B0">
        <w:rPr>
          <w:spacing w:val="-5"/>
          <w:sz w:val="24"/>
        </w:rPr>
        <w:t xml:space="preserve">other </w:t>
      </w:r>
      <w:r w:rsidRPr="003A31B0">
        <w:rPr>
          <w:spacing w:val="-3"/>
          <w:sz w:val="24"/>
        </w:rPr>
        <w:t xml:space="preserve">providers as </w:t>
      </w:r>
      <w:r w:rsidRPr="003A31B0">
        <w:rPr>
          <w:sz w:val="24"/>
        </w:rPr>
        <w:t xml:space="preserve">to </w:t>
      </w:r>
      <w:r w:rsidRPr="003A31B0">
        <w:rPr>
          <w:spacing w:val="-4"/>
          <w:sz w:val="24"/>
        </w:rPr>
        <w:t xml:space="preserve">whether </w:t>
      </w:r>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6"/>
          <w:sz w:val="24"/>
        </w:rPr>
        <w:t xml:space="preserve">should </w:t>
      </w:r>
      <w:r w:rsidRPr="003A31B0">
        <w:rPr>
          <w:spacing w:val="-3"/>
          <w:sz w:val="24"/>
        </w:rPr>
        <w:t xml:space="preserve">or </w:t>
      </w:r>
      <w:r w:rsidRPr="003A31B0">
        <w:rPr>
          <w:spacing w:val="-6"/>
          <w:sz w:val="24"/>
        </w:rPr>
        <w:t xml:space="preserve">should </w:t>
      </w:r>
      <w:r w:rsidRPr="003A31B0">
        <w:rPr>
          <w:spacing w:val="-4"/>
          <w:sz w:val="24"/>
        </w:rPr>
        <w:t xml:space="preserve">not </w:t>
      </w:r>
      <w:r w:rsidRPr="003A31B0">
        <w:rPr>
          <w:spacing w:val="-3"/>
          <w:sz w:val="24"/>
        </w:rPr>
        <w:t>be</w:t>
      </w:r>
      <w:r w:rsidRPr="003A31B0">
        <w:rPr>
          <w:sz w:val="24"/>
        </w:rPr>
        <w:t xml:space="preserve"> </w:t>
      </w:r>
      <w:r w:rsidRPr="003A31B0">
        <w:rPr>
          <w:spacing w:val="-4"/>
          <w:sz w:val="24"/>
        </w:rPr>
        <w:t>closed;</w:t>
      </w:r>
    </w:p>
    <w:p w14:paraId="5A8264E4" w14:textId="48BDEC94" w:rsidR="00837652" w:rsidRPr="003A31B0" w:rsidRDefault="000231AE">
      <w:pPr>
        <w:pStyle w:val="ListParagraph"/>
        <w:numPr>
          <w:ilvl w:val="2"/>
          <w:numId w:val="64"/>
        </w:numPr>
        <w:tabs>
          <w:tab w:val="left" w:pos="3365"/>
          <w:tab w:val="left" w:pos="3366"/>
        </w:tabs>
        <w:spacing w:before="105" w:line="367" w:lineRule="auto"/>
        <w:ind w:right="704"/>
        <w:rPr>
          <w:sz w:val="24"/>
        </w:rPr>
      </w:pPr>
      <w:r w:rsidRPr="003A31B0">
        <w:rPr>
          <w:spacing w:val="-3"/>
          <w:sz w:val="24"/>
        </w:rPr>
        <w:t xml:space="preserve">the </w:t>
      </w:r>
      <w:r w:rsidRPr="003A31B0">
        <w:rPr>
          <w:spacing w:val="-4"/>
          <w:sz w:val="24"/>
        </w:rPr>
        <w:t xml:space="preserve">period </w:t>
      </w:r>
      <w:r w:rsidRPr="003A31B0">
        <w:rPr>
          <w:spacing w:val="-3"/>
          <w:sz w:val="24"/>
        </w:rPr>
        <w:t xml:space="preserve">of </w:t>
      </w:r>
      <w:r w:rsidRPr="003A31B0">
        <w:rPr>
          <w:sz w:val="24"/>
        </w:rPr>
        <w:t xml:space="preserve">time </w:t>
      </w:r>
      <w:r w:rsidRPr="003A31B0">
        <w:rPr>
          <w:spacing w:val="-4"/>
          <w:sz w:val="24"/>
        </w:rPr>
        <w:t xml:space="preserve">during </w:t>
      </w:r>
      <w:r w:rsidRPr="003A31B0">
        <w:rPr>
          <w:sz w:val="24"/>
        </w:rPr>
        <w:t xml:space="preserve">which </w:t>
      </w:r>
      <w:r w:rsidRPr="003A31B0">
        <w:rPr>
          <w:spacing w:val="-3"/>
          <w:sz w:val="24"/>
        </w:rPr>
        <w:t xml:space="preserve">the Contractor </w:t>
      </w:r>
      <w:r w:rsidRPr="003A31B0">
        <w:rPr>
          <w:spacing w:val="-4"/>
          <w:sz w:val="24"/>
        </w:rPr>
        <w:t xml:space="preserve">wishes </w:t>
      </w:r>
      <w:r w:rsidRPr="003A31B0">
        <w:rPr>
          <w:spacing w:val="-3"/>
          <w:sz w:val="24"/>
        </w:rPr>
        <w:t xml:space="preserve">its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to </w:t>
      </w:r>
      <w:r w:rsidRPr="003A31B0">
        <w:rPr>
          <w:spacing w:val="-3"/>
          <w:sz w:val="24"/>
        </w:rPr>
        <w:t xml:space="preserve">be </w:t>
      </w:r>
      <w:r w:rsidRPr="003A31B0">
        <w:rPr>
          <w:spacing w:val="-4"/>
          <w:sz w:val="24"/>
        </w:rPr>
        <w:t xml:space="preserve">closed and that period </w:t>
      </w:r>
      <w:r w:rsidRPr="003A31B0">
        <w:rPr>
          <w:sz w:val="24"/>
        </w:rPr>
        <w:t xml:space="preserve">must </w:t>
      </w:r>
      <w:r w:rsidRPr="003A31B0">
        <w:rPr>
          <w:spacing w:val="-4"/>
          <w:sz w:val="24"/>
        </w:rPr>
        <w:t xml:space="preserve">not </w:t>
      </w:r>
      <w:r w:rsidRPr="003A31B0">
        <w:rPr>
          <w:spacing w:val="-3"/>
          <w:sz w:val="24"/>
        </w:rPr>
        <w:t xml:space="preserve">be </w:t>
      </w:r>
      <w:r w:rsidRPr="003A31B0">
        <w:rPr>
          <w:spacing w:val="-5"/>
          <w:sz w:val="24"/>
        </w:rPr>
        <w:t xml:space="preserve">less </w:t>
      </w:r>
      <w:r w:rsidRPr="003A31B0">
        <w:rPr>
          <w:spacing w:val="-4"/>
          <w:sz w:val="24"/>
        </w:rPr>
        <w:t xml:space="preserve">than </w:t>
      </w:r>
      <w:r w:rsidRPr="003A31B0">
        <w:rPr>
          <w:spacing w:val="-3"/>
          <w:sz w:val="24"/>
        </w:rPr>
        <w:t xml:space="preserve">three </w:t>
      </w:r>
      <w:r w:rsidRPr="003A31B0">
        <w:rPr>
          <w:sz w:val="24"/>
        </w:rPr>
        <w:t xml:space="preserve">(3) </w:t>
      </w:r>
      <w:r w:rsidRPr="003A31B0">
        <w:rPr>
          <w:spacing w:val="-3"/>
          <w:sz w:val="24"/>
        </w:rPr>
        <w:t xml:space="preserve">months </w:t>
      </w:r>
      <w:r w:rsidRPr="003A31B0">
        <w:rPr>
          <w:spacing w:val="-4"/>
          <w:sz w:val="24"/>
        </w:rPr>
        <w:t xml:space="preserve">and not </w:t>
      </w:r>
      <w:r w:rsidRPr="003A31B0">
        <w:rPr>
          <w:sz w:val="24"/>
        </w:rPr>
        <w:t xml:space="preserve">more </w:t>
      </w:r>
      <w:r w:rsidRPr="003A31B0">
        <w:rPr>
          <w:spacing w:val="-4"/>
          <w:sz w:val="24"/>
        </w:rPr>
        <w:t xml:space="preserve">than </w:t>
      </w:r>
      <w:r w:rsidRPr="003A31B0">
        <w:rPr>
          <w:sz w:val="24"/>
        </w:rPr>
        <w:t xml:space="preserve">twelve </w:t>
      </w:r>
      <w:r w:rsidRPr="003A31B0">
        <w:rPr>
          <w:spacing w:val="-3"/>
          <w:sz w:val="24"/>
        </w:rPr>
        <w:t>(12) months;</w:t>
      </w:r>
    </w:p>
    <w:p w14:paraId="57656FF8" w14:textId="77777777" w:rsidR="00837652" w:rsidRPr="003A31B0" w:rsidRDefault="000231AE">
      <w:pPr>
        <w:pStyle w:val="ListParagraph"/>
        <w:numPr>
          <w:ilvl w:val="2"/>
          <w:numId w:val="64"/>
        </w:numPr>
        <w:tabs>
          <w:tab w:val="left" w:pos="3365"/>
          <w:tab w:val="left" w:pos="3366"/>
        </w:tabs>
        <w:spacing w:before="121" w:line="362" w:lineRule="auto"/>
        <w:ind w:right="966"/>
        <w:rPr>
          <w:sz w:val="24"/>
        </w:rPr>
      </w:pPr>
      <w:r w:rsidRPr="003A31B0">
        <w:rPr>
          <w:spacing w:val="-4"/>
          <w:sz w:val="24"/>
        </w:rPr>
        <w:t xml:space="preserve">any </w:t>
      </w:r>
      <w:r w:rsidRPr="003A31B0">
        <w:rPr>
          <w:spacing w:val="-5"/>
          <w:sz w:val="24"/>
        </w:rPr>
        <w:t xml:space="preserve">reasonable support </w:t>
      </w:r>
      <w:r w:rsidRPr="003A31B0">
        <w:rPr>
          <w:sz w:val="24"/>
        </w:rPr>
        <w:t xml:space="preserve">from </w:t>
      </w:r>
      <w:r w:rsidRPr="003A31B0">
        <w:rPr>
          <w:spacing w:val="-3"/>
          <w:sz w:val="24"/>
        </w:rPr>
        <w:t xml:space="preserve">the Commissioner </w:t>
      </w:r>
      <w:r w:rsidRPr="003A31B0">
        <w:rPr>
          <w:sz w:val="24"/>
        </w:rPr>
        <w:t xml:space="preserve">which </w:t>
      </w:r>
      <w:r w:rsidRPr="003A31B0">
        <w:rPr>
          <w:spacing w:val="-3"/>
          <w:sz w:val="24"/>
        </w:rPr>
        <w:t xml:space="preserve">the Contractor </w:t>
      </w:r>
      <w:r w:rsidRPr="003A31B0">
        <w:rPr>
          <w:spacing w:val="-4"/>
          <w:sz w:val="24"/>
        </w:rPr>
        <w:t xml:space="preserve">considers would </w:t>
      </w:r>
      <w:r w:rsidRPr="003A31B0">
        <w:rPr>
          <w:spacing w:val="-5"/>
          <w:sz w:val="24"/>
        </w:rPr>
        <w:t xml:space="preserve">enable </w:t>
      </w:r>
      <w:r w:rsidRPr="003A31B0">
        <w:rPr>
          <w:spacing w:val="-3"/>
          <w:sz w:val="24"/>
        </w:rPr>
        <w:t xml:space="preserve">its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to remain Open </w:t>
      </w:r>
      <w:r w:rsidRPr="003A31B0">
        <w:rPr>
          <w:spacing w:val="-3"/>
          <w:sz w:val="24"/>
        </w:rPr>
        <w:t xml:space="preserve">or </w:t>
      </w:r>
      <w:r w:rsidRPr="003A31B0">
        <w:rPr>
          <w:spacing w:val="-4"/>
          <w:sz w:val="24"/>
        </w:rPr>
        <w:t xml:space="preserve">would </w:t>
      </w:r>
      <w:r w:rsidRPr="003A31B0">
        <w:rPr>
          <w:spacing w:val="-5"/>
          <w:sz w:val="24"/>
        </w:rPr>
        <w:t xml:space="preserve">enable </w:t>
      </w:r>
      <w:r w:rsidRPr="003A31B0">
        <w:rPr>
          <w:spacing w:val="-3"/>
          <w:sz w:val="24"/>
        </w:rPr>
        <w:t xml:space="preserve">the </w:t>
      </w:r>
      <w:r w:rsidRPr="003A31B0">
        <w:rPr>
          <w:spacing w:val="-4"/>
          <w:sz w:val="24"/>
        </w:rPr>
        <w:t xml:space="preserve">period </w:t>
      </w:r>
      <w:r w:rsidRPr="003A31B0">
        <w:rPr>
          <w:spacing w:val="-3"/>
          <w:sz w:val="24"/>
        </w:rPr>
        <w:t xml:space="preserve">of </w:t>
      </w:r>
      <w:r w:rsidRPr="003A31B0">
        <w:rPr>
          <w:spacing w:val="-5"/>
          <w:sz w:val="24"/>
        </w:rPr>
        <w:t xml:space="preserve">proposed </w:t>
      </w:r>
      <w:r w:rsidRPr="003A31B0">
        <w:rPr>
          <w:spacing w:val="-3"/>
          <w:sz w:val="24"/>
        </w:rPr>
        <w:t xml:space="preserve">closure </w:t>
      </w:r>
      <w:r w:rsidRPr="003A31B0">
        <w:rPr>
          <w:sz w:val="24"/>
        </w:rPr>
        <w:t xml:space="preserve">to </w:t>
      </w:r>
      <w:r w:rsidRPr="003A31B0">
        <w:rPr>
          <w:spacing w:val="-3"/>
          <w:sz w:val="24"/>
        </w:rPr>
        <w:t>be</w:t>
      </w:r>
      <w:r w:rsidRPr="003A31B0">
        <w:rPr>
          <w:spacing w:val="-40"/>
          <w:sz w:val="24"/>
        </w:rPr>
        <w:t xml:space="preserve"> </w:t>
      </w:r>
      <w:r w:rsidRPr="003A31B0">
        <w:rPr>
          <w:spacing w:val="-3"/>
          <w:sz w:val="24"/>
        </w:rPr>
        <w:t>minimised;</w:t>
      </w:r>
    </w:p>
    <w:p w14:paraId="69856192" w14:textId="29786F71" w:rsidR="00837652" w:rsidRPr="003A31B0" w:rsidRDefault="000231AE">
      <w:pPr>
        <w:pStyle w:val="ListParagraph"/>
        <w:numPr>
          <w:ilvl w:val="2"/>
          <w:numId w:val="64"/>
        </w:numPr>
        <w:tabs>
          <w:tab w:val="left" w:pos="3365"/>
          <w:tab w:val="left" w:pos="3366"/>
        </w:tabs>
        <w:spacing w:before="127" w:line="362" w:lineRule="auto"/>
        <w:ind w:right="816"/>
        <w:rPr>
          <w:sz w:val="24"/>
        </w:rPr>
      </w:pPr>
      <w:r w:rsidRPr="003A31B0">
        <w:rPr>
          <w:spacing w:val="-4"/>
          <w:sz w:val="24"/>
        </w:rPr>
        <w:t xml:space="preserve">any </w:t>
      </w:r>
      <w:r w:rsidRPr="003A31B0">
        <w:rPr>
          <w:spacing w:val="-5"/>
          <w:sz w:val="24"/>
        </w:rPr>
        <w:t xml:space="preserve">plans </w:t>
      </w:r>
      <w:r w:rsidRPr="003A31B0">
        <w:rPr>
          <w:spacing w:val="-3"/>
          <w:sz w:val="24"/>
        </w:rPr>
        <w:t xml:space="preserve">the Contractor </w:t>
      </w:r>
      <w:r w:rsidRPr="003A31B0">
        <w:rPr>
          <w:sz w:val="24"/>
        </w:rPr>
        <w:t xml:space="preserve">may have to </w:t>
      </w:r>
      <w:r w:rsidRPr="003A31B0">
        <w:rPr>
          <w:spacing w:val="-4"/>
          <w:sz w:val="24"/>
        </w:rPr>
        <w:t xml:space="preserve">alleviate </w:t>
      </w:r>
      <w:r w:rsidRPr="003A31B0">
        <w:rPr>
          <w:spacing w:val="-3"/>
          <w:sz w:val="24"/>
        </w:rPr>
        <w:t xml:space="preserve">the </w:t>
      </w:r>
      <w:r w:rsidRPr="003A31B0">
        <w:rPr>
          <w:sz w:val="24"/>
        </w:rPr>
        <w:t xml:space="preserve">difficulties </w:t>
      </w:r>
      <w:r w:rsidRPr="003A31B0">
        <w:rPr>
          <w:spacing w:val="-4"/>
          <w:sz w:val="24"/>
        </w:rPr>
        <w:t xml:space="preserve">mentioned </w:t>
      </w:r>
      <w:r w:rsidRPr="003A31B0">
        <w:rPr>
          <w:spacing w:val="-3"/>
          <w:sz w:val="24"/>
        </w:rPr>
        <w:t xml:space="preserve">in </w:t>
      </w:r>
      <w:r w:rsidRPr="003A31B0">
        <w:rPr>
          <w:spacing w:val="-4"/>
          <w:sz w:val="24"/>
        </w:rPr>
        <w:t xml:space="preserve">that Application during </w:t>
      </w:r>
      <w:r w:rsidRPr="003A31B0">
        <w:rPr>
          <w:spacing w:val="-3"/>
          <w:sz w:val="24"/>
        </w:rPr>
        <w:t xml:space="preserve">the </w:t>
      </w:r>
      <w:r w:rsidRPr="003A31B0">
        <w:rPr>
          <w:spacing w:val="-4"/>
          <w:sz w:val="24"/>
        </w:rPr>
        <w:t xml:space="preserve">period </w:t>
      </w:r>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may </w:t>
      </w:r>
      <w:r w:rsidRPr="003A31B0">
        <w:rPr>
          <w:spacing w:val="-3"/>
          <w:sz w:val="24"/>
        </w:rPr>
        <w:t xml:space="preserve">be </w:t>
      </w:r>
      <w:r w:rsidRPr="003A31B0">
        <w:rPr>
          <w:spacing w:val="-4"/>
          <w:sz w:val="24"/>
        </w:rPr>
        <w:t xml:space="preserve">closed </w:t>
      </w:r>
      <w:r w:rsidRPr="003A31B0">
        <w:rPr>
          <w:spacing w:val="-3"/>
          <w:sz w:val="24"/>
        </w:rPr>
        <w:t xml:space="preserve">in </w:t>
      </w:r>
      <w:r w:rsidRPr="003A31B0">
        <w:rPr>
          <w:spacing w:val="-4"/>
          <w:sz w:val="24"/>
        </w:rPr>
        <w:t xml:space="preserve">order </w:t>
      </w:r>
      <w:r w:rsidRPr="003A31B0">
        <w:rPr>
          <w:sz w:val="24"/>
        </w:rPr>
        <w:t xml:space="preserve">for </w:t>
      </w:r>
      <w:r w:rsidRPr="003A31B0">
        <w:rPr>
          <w:spacing w:val="-4"/>
          <w:sz w:val="24"/>
        </w:rPr>
        <w:t xml:space="preserve">that </w:t>
      </w:r>
      <w:r w:rsidRPr="003A31B0">
        <w:rPr>
          <w:spacing w:val="-5"/>
          <w:sz w:val="24"/>
        </w:rPr>
        <w:t xml:space="preserve">list </w:t>
      </w:r>
      <w:r w:rsidRPr="003A31B0">
        <w:rPr>
          <w:sz w:val="24"/>
        </w:rPr>
        <w:t xml:space="preserve">to </w:t>
      </w:r>
      <w:r w:rsidRPr="003A31B0">
        <w:rPr>
          <w:spacing w:val="2"/>
          <w:sz w:val="24"/>
        </w:rPr>
        <w:t>re-</w:t>
      </w:r>
      <w:r w:rsidRPr="003A31B0">
        <w:rPr>
          <w:spacing w:val="-5"/>
          <w:sz w:val="24"/>
        </w:rPr>
        <w:t xml:space="preserve">open </w:t>
      </w:r>
      <w:r w:rsidRPr="003A31B0">
        <w:rPr>
          <w:spacing w:val="-3"/>
          <w:sz w:val="24"/>
        </w:rPr>
        <w:lastRenderedPageBreak/>
        <w:t xml:space="preserve">at the </w:t>
      </w:r>
      <w:r w:rsidRPr="003A31B0">
        <w:rPr>
          <w:spacing w:val="-4"/>
          <w:sz w:val="24"/>
        </w:rPr>
        <w:t xml:space="preserve">end </w:t>
      </w:r>
      <w:r w:rsidRPr="003A31B0">
        <w:rPr>
          <w:spacing w:val="-3"/>
          <w:sz w:val="24"/>
        </w:rPr>
        <w:t xml:space="preserve">of the </w:t>
      </w:r>
      <w:r w:rsidRPr="003A31B0">
        <w:rPr>
          <w:spacing w:val="-5"/>
          <w:sz w:val="24"/>
        </w:rPr>
        <w:t xml:space="preserve">proposed </w:t>
      </w:r>
      <w:r w:rsidRPr="003A31B0">
        <w:rPr>
          <w:spacing w:val="-3"/>
          <w:sz w:val="24"/>
        </w:rPr>
        <w:t xml:space="preserve">closure </w:t>
      </w:r>
      <w:r w:rsidRPr="003A31B0">
        <w:rPr>
          <w:spacing w:val="-4"/>
          <w:sz w:val="24"/>
        </w:rPr>
        <w:t xml:space="preserve">period without </w:t>
      </w:r>
      <w:r w:rsidRPr="003A31B0">
        <w:rPr>
          <w:spacing w:val="-3"/>
          <w:sz w:val="24"/>
        </w:rPr>
        <w:t xml:space="preserve">the existence of </w:t>
      </w:r>
      <w:r w:rsidRPr="003A31B0">
        <w:rPr>
          <w:spacing w:val="-5"/>
          <w:sz w:val="24"/>
        </w:rPr>
        <w:t xml:space="preserve">those </w:t>
      </w:r>
      <w:r w:rsidRPr="003A31B0">
        <w:rPr>
          <w:sz w:val="24"/>
        </w:rPr>
        <w:t>difficulties;</w:t>
      </w:r>
      <w:r w:rsidRPr="003A31B0">
        <w:rPr>
          <w:spacing w:val="-3"/>
          <w:sz w:val="24"/>
        </w:rPr>
        <w:t xml:space="preserve"> </w:t>
      </w:r>
      <w:r w:rsidRPr="003A31B0">
        <w:rPr>
          <w:spacing w:val="-4"/>
          <w:sz w:val="24"/>
        </w:rPr>
        <w:t>and</w:t>
      </w:r>
    </w:p>
    <w:p w14:paraId="393C4BCC" w14:textId="77777777" w:rsidR="00C25FF8" w:rsidRPr="003A31B0" w:rsidRDefault="000231AE" w:rsidP="00C25FF8">
      <w:pPr>
        <w:pStyle w:val="ListParagraph"/>
        <w:numPr>
          <w:ilvl w:val="2"/>
          <w:numId w:val="64"/>
        </w:numPr>
        <w:tabs>
          <w:tab w:val="left" w:pos="3365"/>
          <w:tab w:val="left" w:pos="3366"/>
        </w:tabs>
        <w:spacing w:before="126" w:line="376" w:lineRule="auto"/>
        <w:ind w:right="833"/>
        <w:rPr>
          <w:sz w:val="24"/>
        </w:rPr>
      </w:pPr>
      <w:r w:rsidRPr="003A31B0">
        <w:rPr>
          <w:spacing w:val="-4"/>
          <w:sz w:val="24"/>
        </w:rPr>
        <w:t xml:space="preserve">any </w:t>
      </w:r>
      <w:r w:rsidRPr="003A31B0">
        <w:rPr>
          <w:spacing w:val="-5"/>
          <w:sz w:val="24"/>
        </w:rPr>
        <w:t xml:space="preserve">other </w:t>
      </w:r>
      <w:r w:rsidRPr="003A31B0">
        <w:rPr>
          <w:sz w:val="24"/>
        </w:rPr>
        <w:t xml:space="preserve">information which </w:t>
      </w:r>
      <w:r w:rsidRPr="003A31B0">
        <w:rPr>
          <w:spacing w:val="-3"/>
          <w:sz w:val="24"/>
        </w:rPr>
        <w:t xml:space="preserve">the Contractor </w:t>
      </w:r>
      <w:r w:rsidRPr="003A31B0">
        <w:rPr>
          <w:spacing w:val="-4"/>
          <w:sz w:val="24"/>
        </w:rPr>
        <w:t xml:space="preserve">considers </w:t>
      </w:r>
      <w:r w:rsidRPr="003A31B0">
        <w:rPr>
          <w:spacing w:val="-5"/>
          <w:sz w:val="24"/>
        </w:rPr>
        <w:t xml:space="preserve">ought </w:t>
      </w:r>
      <w:r w:rsidRPr="003A31B0">
        <w:rPr>
          <w:sz w:val="24"/>
        </w:rPr>
        <w:t xml:space="preserve">to </w:t>
      </w:r>
      <w:r w:rsidRPr="003A31B0">
        <w:rPr>
          <w:spacing w:val="-3"/>
          <w:sz w:val="24"/>
        </w:rPr>
        <w:t xml:space="preserve">be </w:t>
      </w:r>
      <w:r w:rsidRPr="003A31B0">
        <w:rPr>
          <w:sz w:val="24"/>
        </w:rPr>
        <w:t xml:space="preserve">drawn to </w:t>
      </w:r>
      <w:r w:rsidRPr="003A31B0">
        <w:rPr>
          <w:spacing w:val="-5"/>
          <w:sz w:val="24"/>
        </w:rPr>
        <w:t xml:space="preserve">attention </w:t>
      </w:r>
      <w:r w:rsidRPr="003A31B0">
        <w:rPr>
          <w:spacing w:val="-3"/>
          <w:sz w:val="24"/>
        </w:rPr>
        <w:t>of the</w:t>
      </w:r>
      <w:r w:rsidRPr="003A31B0">
        <w:rPr>
          <w:spacing w:val="15"/>
          <w:sz w:val="24"/>
        </w:rPr>
        <w:t xml:space="preserve"> </w:t>
      </w:r>
      <w:r w:rsidRPr="003A31B0">
        <w:rPr>
          <w:spacing w:val="-3"/>
          <w:sz w:val="24"/>
        </w:rPr>
        <w:t>Commissioner.</w:t>
      </w:r>
    </w:p>
    <w:p w14:paraId="06E2BB4F" w14:textId="77777777" w:rsidR="00C25FF8" w:rsidRPr="003A31B0" w:rsidRDefault="00C25FF8" w:rsidP="00C25FF8">
      <w:pPr>
        <w:rPr>
          <w:spacing w:val="-5"/>
          <w:sz w:val="24"/>
        </w:rPr>
      </w:pPr>
    </w:p>
    <w:p w14:paraId="41042310" w14:textId="77777777" w:rsidR="00837652" w:rsidRPr="003A31B0" w:rsidRDefault="000231AE">
      <w:pPr>
        <w:pStyle w:val="ListParagraph"/>
        <w:numPr>
          <w:ilvl w:val="1"/>
          <w:numId w:val="64"/>
        </w:numPr>
        <w:tabs>
          <w:tab w:val="left" w:pos="2227"/>
          <w:tab w:val="left" w:pos="2228"/>
        </w:tabs>
        <w:spacing w:before="104" w:line="369" w:lineRule="auto"/>
        <w:ind w:left="2228" w:right="809" w:hanging="1362"/>
        <w:jc w:val="left"/>
        <w:rPr>
          <w:sz w:val="24"/>
        </w:rPr>
      </w:pPr>
      <w:r w:rsidRPr="003A31B0">
        <w:rPr>
          <w:spacing w:val="-3"/>
          <w:sz w:val="24"/>
        </w:rPr>
        <w:t xml:space="preserve">The Commissioner </w:t>
      </w:r>
      <w:r w:rsidRPr="003A31B0">
        <w:rPr>
          <w:sz w:val="24"/>
        </w:rPr>
        <w:t xml:space="preserve">must </w:t>
      </w:r>
      <w:r w:rsidRPr="003A31B0">
        <w:rPr>
          <w:spacing w:val="-3"/>
          <w:sz w:val="24"/>
        </w:rPr>
        <w:t xml:space="preserve">acknowledge receipt of the </w:t>
      </w:r>
      <w:r w:rsidRPr="003A31B0">
        <w:rPr>
          <w:spacing w:val="-4"/>
          <w:sz w:val="24"/>
        </w:rPr>
        <w:t xml:space="preserve">Application within </w:t>
      </w:r>
      <w:r w:rsidRPr="003A31B0">
        <w:rPr>
          <w:sz w:val="24"/>
        </w:rPr>
        <w:t xml:space="preserve">a </w:t>
      </w:r>
      <w:r w:rsidRPr="003A31B0">
        <w:rPr>
          <w:spacing w:val="-4"/>
          <w:sz w:val="24"/>
        </w:rPr>
        <w:t xml:space="preserve">period </w:t>
      </w:r>
      <w:r w:rsidRPr="003A31B0">
        <w:rPr>
          <w:spacing w:val="-3"/>
          <w:sz w:val="24"/>
        </w:rPr>
        <w:t xml:space="preserve">of seven </w:t>
      </w:r>
      <w:r w:rsidRPr="003A31B0">
        <w:rPr>
          <w:sz w:val="24"/>
        </w:rPr>
        <w:t xml:space="preserve">(7) days </w:t>
      </w:r>
      <w:r w:rsidRPr="003A31B0">
        <w:rPr>
          <w:spacing w:val="-4"/>
          <w:sz w:val="24"/>
        </w:rPr>
        <w:t xml:space="preserve">starting </w:t>
      </w:r>
      <w:r w:rsidRPr="003A31B0">
        <w:rPr>
          <w:spacing w:val="-3"/>
          <w:sz w:val="24"/>
        </w:rPr>
        <w:t xml:space="preserve">on the </w:t>
      </w:r>
      <w:r w:rsidRPr="003A31B0">
        <w:rPr>
          <w:spacing w:val="-4"/>
          <w:sz w:val="24"/>
        </w:rPr>
        <w:t xml:space="preserve">date </w:t>
      </w:r>
      <w:r w:rsidRPr="003A31B0">
        <w:rPr>
          <w:spacing w:val="-3"/>
          <w:sz w:val="24"/>
        </w:rPr>
        <w:t xml:space="preserve">the </w:t>
      </w:r>
      <w:r w:rsidRPr="003A31B0">
        <w:rPr>
          <w:spacing w:val="-4"/>
          <w:sz w:val="24"/>
        </w:rPr>
        <w:t xml:space="preserve">Application </w:t>
      </w:r>
      <w:r w:rsidRPr="003A31B0">
        <w:rPr>
          <w:sz w:val="24"/>
        </w:rPr>
        <w:t xml:space="preserve">was received </w:t>
      </w:r>
      <w:r w:rsidRPr="003A31B0">
        <w:rPr>
          <w:spacing w:val="-3"/>
          <w:sz w:val="24"/>
        </w:rPr>
        <w:t>by the</w:t>
      </w:r>
      <w:r w:rsidRPr="003A31B0">
        <w:rPr>
          <w:spacing w:val="21"/>
          <w:sz w:val="24"/>
        </w:rPr>
        <w:t xml:space="preserve"> </w:t>
      </w:r>
      <w:r w:rsidRPr="003A31B0">
        <w:rPr>
          <w:spacing w:val="-3"/>
          <w:sz w:val="24"/>
        </w:rPr>
        <w:t>Commissioner.</w:t>
      </w:r>
    </w:p>
    <w:p w14:paraId="56C1E737" w14:textId="77777777" w:rsidR="00837652" w:rsidRPr="003A31B0" w:rsidRDefault="000231AE">
      <w:pPr>
        <w:pStyle w:val="ListParagraph"/>
        <w:numPr>
          <w:ilvl w:val="1"/>
          <w:numId w:val="64"/>
        </w:numPr>
        <w:tabs>
          <w:tab w:val="left" w:pos="2227"/>
          <w:tab w:val="left" w:pos="2228"/>
        </w:tabs>
        <w:spacing w:before="102" w:line="369" w:lineRule="auto"/>
        <w:ind w:left="2228" w:right="904" w:hanging="1362"/>
        <w:jc w:val="left"/>
        <w:rPr>
          <w:sz w:val="24"/>
        </w:rPr>
      </w:pPr>
      <w:r w:rsidRPr="003A31B0">
        <w:rPr>
          <w:spacing w:val="-3"/>
          <w:sz w:val="24"/>
        </w:rPr>
        <w:t xml:space="preserve">The Commissioner </w:t>
      </w:r>
      <w:r w:rsidRPr="003A31B0">
        <w:rPr>
          <w:sz w:val="24"/>
        </w:rPr>
        <w:t xml:space="preserve">must </w:t>
      </w:r>
      <w:r w:rsidRPr="003A31B0">
        <w:rPr>
          <w:spacing w:val="-4"/>
          <w:sz w:val="24"/>
        </w:rPr>
        <w:t xml:space="preserve">consider </w:t>
      </w:r>
      <w:r w:rsidRPr="003A31B0">
        <w:rPr>
          <w:spacing w:val="-3"/>
          <w:sz w:val="24"/>
        </w:rPr>
        <w:t xml:space="preserve">the </w:t>
      </w:r>
      <w:r w:rsidRPr="003A31B0">
        <w:rPr>
          <w:spacing w:val="-4"/>
          <w:sz w:val="24"/>
        </w:rPr>
        <w:t xml:space="preserve">Application and </w:t>
      </w:r>
      <w:r w:rsidRPr="003A31B0">
        <w:rPr>
          <w:sz w:val="24"/>
        </w:rPr>
        <w:t xml:space="preserve">may </w:t>
      </w:r>
      <w:r w:rsidRPr="003A31B0">
        <w:rPr>
          <w:spacing w:val="-5"/>
          <w:sz w:val="24"/>
        </w:rPr>
        <w:t xml:space="preserve">request </w:t>
      </w:r>
      <w:r w:rsidRPr="003A31B0">
        <w:rPr>
          <w:sz w:val="24"/>
        </w:rPr>
        <w:t xml:space="preserve">such </w:t>
      </w:r>
      <w:r w:rsidRPr="003A31B0">
        <w:rPr>
          <w:spacing w:val="-5"/>
          <w:sz w:val="24"/>
        </w:rPr>
        <w:t xml:space="preserve">other </w:t>
      </w:r>
      <w:r w:rsidRPr="003A31B0">
        <w:rPr>
          <w:sz w:val="24"/>
        </w:rPr>
        <w:t xml:space="preserve">information from </w:t>
      </w:r>
      <w:r w:rsidRPr="003A31B0">
        <w:rPr>
          <w:spacing w:val="-3"/>
          <w:sz w:val="24"/>
        </w:rPr>
        <w:t xml:space="preserve">the Contractor </w:t>
      </w:r>
      <w:r w:rsidRPr="003A31B0">
        <w:rPr>
          <w:sz w:val="24"/>
        </w:rPr>
        <w:t xml:space="preserve">which </w:t>
      </w:r>
      <w:r w:rsidRPr="003A31B0">
        <w:rPr>
          <w:spacing w:val="-3"/>
          <w:sz w:val="24"/>
        </w:rPr>
        <w:t xml:space="preserve">it </w:t>
      </w:r>
      <w:r w:rsidRPr="003A31B0">
        <w:rPr>
          <w:spacing w:val="-4"/>
          <w:sz w:val="24"/>
        </w:rPr>
        <w:t xml:space="preserve">requires </w:t>
      </w:r>
      <w:r w:rsidRPr="003A31B0">
        <w:rPr>
          <w:sz w:val="24"/>
        </w:rPr>
        <w:t xml:space="preserve">to </w:t>
      </w:r>
      <w:r w:rsidRPr="003A31B0">
        <w:rPr>
          <w:spacing w:val="-5"/>
          <w:sz w:val="24"/>
        </w:rPr>
        <w:t xml:space="preserve">enable </w:t>
      </w:r>
      <w:r w:rsidRPr="003A31B0">
        <w:rPr>
          <w:spacing w:val="-3"/>
          <w:sz w:val="24"/>
        </w:rPr>
        <w:t xml:space="preserve">it </w:t>
      </w:r>
      <w:r w:rsidRPr="003A31B0">
        <w:rPr>
          <w:sz w:val="24"/>
        </w:rPr>
        <w:t xml:space="preserve">to </w:t>
      </w:r>
      <w:r w:rsidRPr="003A31B0">
        <w:rPr>
          <w:spacing w:val="-4"/>
          <w:sz w:val="24"/>
        </w:rPr>
        <w:t xml:space="preserve">consider </w:t>
      </w:r>
      <w:r w:rsidRPr="003A31B0">
        <w:rPr>
          <w:spacing w:val="-3"/>
          <w:sz w:val="24"/>
        </w:rPr>
        <w:t>the</w:t>
      </w:r>
      <w:r w:rsidRPr="003A31B0">
        <w:rPr>
          <w:spacing w:val="-19"/>
          <w:sz w:val="24"/>
        </w:rPr>
        <w:t xml:space="preserve"> </w:t>
      </w:r>
      <w:r w:rsidRPr="003A31B0">
        <w:rPr>
          <w:spacing w:val="-4"/>
          <w:sz w:val="24"/>
        </w:rPr>
        <w:t>Application.</w:t>
      </w:r>
    </w:p>
    <w:p w14:paraId="67D010FB" w14:textId="77777777" w:rsidR="00837652" w:rsidRPr="003A31B0" w:rsidRDefault="000231AE">
      <w:pPr>
        <w:pStyle w:val="ListParagraph"/>
        <w:numPr>
          <w:ilvl w:val="1"/>
          <w:numId w:val="64"/>
        </w:numPr>
        <w:tabs>
          <w:tab w:val="left" w:pos="2227"/>
          <w:tab w:val="left" w:pos="2228"/>
        </w:tabs>
        <w:spacing w:before="119" w:line="362" w:lineRule="auto"/>
        <w:ind w:left="2228" w:right="1186" w:hanging="1362"/>
        <w:jc w:val="left"/>
        <w:rPr>
          <w:sz w:val="24"/>
        </w:rPr>
      </w:pPr>
      <w:bookmarkStart w:id="159" w:name="_bookmark150"/>
      <w:bookmarkEnd w:id="159"/>
      <w:r w:rsidRPr="003A31B0">
        <w:rPr>
          <w:spacing w:val="-3"/>
          <w:sz w:val="24"/>
        </w:rPr>
        <w:t xml:space="preserve">The Commissioner </w:t>
      </w:r>
      <w:r w:rsidRPr="003A31B0">
        <w:rPr>
          <w:sz w:val="24"/>
        </w:rPr>
        <w:t xml:space="preserve">must </w:t>
      </w:r>
      <w:r w:rsidRPr="003A31B0">
        <w:rPr>
          <w:spacing w:val="-5"/>
          <w:sz w:val="24"/>
        </w:rPr>
        <w:t xml:space="preserve">enter </w:t>
      </w:r>
      <w:r w:rsidRPr="003A31B0">
        <w:rPr>
          <w:spacing w:val="-4"/>
          <w:sz w:val="24"/>
        </w:rPr>
        <w:t xml:space="preserve">into </w:t>
      </w:r>
      <w:r w:rsidRPr="003A31B0">
        <w:rPr>
          <w:spacing w:val="-5"/>
          <w:sz w:val="24"/>
        </w:rPr>
        <w:t xml:space="preserve">discussions </w:t>
      </w:r>
      <w:r w:rsidRPr="003A31B0">
        <w:rPr>
          <w:sz w:val="24"/>
        </w:rPr>
        <w:t xml:space="preserve">with </w:t>
      </w:r>
      <w:r w:rsidRPr="003A31B0">
        <w:rPr>
          <w:spacing w:val="-3"/>
          <w:sz w:val="24"/>
        </w:rPr>
        <w:t>the Contractor concerning:</w:t>
      </w:r>
    </w:p>
    <w:p w14:paraId="34284B85" w14:textId="77777777" w:rsidR="00837652" w:rsidRPr="003A31B0" w:rsidRDefault="000231AE">
      <w:pPr>
        <w:pStyle w:val="ListParagraph"/>
        <w:numPr>
          <w:ilvl w:val="2"/>
          <w:numId w:val="64"/>
        </w:numPr>
        <w:tabs>
          <w:tab w:val="left" w:pos="3365"/>
          <w:tab w:val="left" w:pos="3366"/>
        </w:tabs>
        <w:spacing w:before="127" w:line="376" w:lineRule="auto"/>
        <w:ind w:right="1798"/>
        <w:rPr>
          <w:sz w:val="24"/>
        </w:rPr>
      </w:pPr>
      <w:r w:rsidRPr="003A31B0">
        <w:rPr>
          <w:spacing w:val="-3"/>
          <w:sz w:val="24"/>
        </w:rPr>
        <w:t xml:space="preserve">the </w:t>
      </w:r>
      <w:r w:rsidRPr="003A31B0">
        <w:rPr>
          <w:spacing w:val="-5"/>
          <w:sz w:val="24"/>
        </w:rPr>
        <w:t xml:space="preserve">support </w:t>
      </w:r>
      <w:r w:rsidRPr="003A31B0">
        <w:rPr>
          <w:sz w:val="24"/>
        </w:rPr>
        <w:t xml:space="preserve">which </w:t>
      </w:r>
      <w:r w:rsidRPr="003A31B0">
        <w:rPr>
          <w:spacing w:val="-3"/>
          <w:sz w:val="24"/>
        </w:rPr>
        <w:t xml:space="preserve">the Commissioner </w:t>
      </w:r>
      <w:r w:rsidRPr="003A31B0">
        <w:rPr>
          <w:sz w:val="24"/>
        </w:rPr>
        <w:t xml:space="preserve">may give </w:t>
      </w:r>
      <w:r w:rsidRPr="003A31B0">
        <w:rPr>
          <w:spacing w:val="-3"/>
          <w:sz w:val="24"/>
        </w:rPr>
        <w:t xml:space="preserve">the </w:t>
      </w:r>
      <w:r w:rsidRPr="003A31B0">
        <w:rPr>
          <w:sz w:val="24"/>
        </w:rPr>
        <w:t>Contractor;</w:t>
      </w:r>
      <w:r w:rsidRPr="003A31B0">
        <w:rPr>
          <w:spacing w:val="9"/>
          <w:sz w:val="24"/>
        </w:rPr>
        <w:t xml:space="preserve"> </w:t>
      </w:r>
      <w:r w:rsidRPr="003A31B0">
        <w:rPr>
          <w:spacing w:val="-3"/>
          <w:sz w:val="24"/>
        </w:rPr>
        <w:t>or</w:t>
      </w:r>
    </w:p>
    <w:p w14:paraId="08E5FB18" w14:textId="77777777" w:rsidR="00837652" w:rsidRPr="003A31B0" w:rsidRDefault="000231AE">
      <w:pPr>
        <w:pStyle w:val="ListParagraph"/>
        <w:numPr>
          <w:ilvl w:val="2"/>
          <w:numId w:val="64"/>
        </w:numPr>
        <w:tabs>
          <w:tab w:val="left" w:pos="3365"/>
          <w:tab w:val="left" w:pos="3366"/>
        </w:tabs>
        <w:spacing w:before="126" w:line="472" w:lineRule="auto"/>
        <w:ind w:left="2083" w:right="782" w:hanging="80"/>
        <w:rPr>
          <w:sz w:val="24"/>
        </w:rPr>
      </w:pPr>
      <w:r w:rsidRPr="003A31B0">
        <w:rPr>
          <w:spacing w:val="-4"/>
          <w:sz w:val="24"/>
        </w:rPr>
        <w:t xml:space="preserve">changes </w:t>
      </w:r>
      <w:r w:rsidRPr="003A31B0">
        <w:rPr>
          <w:sz w:val="24"/>
        </w:rPr>
        <w:t xml:space="preserve">which </w:t>
      </w:r>
      <w:r w:rsidRPr="003A31B0">
        <w:rPr>
          <w:spacing w:val="-3"/>
          <w:sz w:val="24"/>
        </w:rPr>
        <w:t xml:space="preserve">the Commissioner or Contractor </w:t>
      </w:r>
      <w:r w:rsidRPr="003A31B0">
        <w:rPr>
          <w:sz w:val="24"/>
        </w:rPr>
        <w:t xml:space="preserve">may make, to </w:t>
      </w:r>
      <w:r w:rsidRPr="003A31B0">
        <w:rPr>
          <w:spacing w:val="-5"/>
          <w:sz w:val="24"/>
        </w:rPr>
        <w:t xml:space="preserve">enable </w:t>
      </w:r>
      <w:r w:rsidRPr="003A31B0">
        <w:rPr>
          <w:spacing w:val="-3"/>
          <w:sz w:val="24"/>
        </w:rPr>
        <w:t xml:space="preserve">the Contractor </w:t>
      </w:r>
      <w:r w:rsidRPr="003A31B0">
        <w:rPr>
          <w:sz w:val="24"/>
        </w:rPr>
        <w:t xml:space="preserve">to keep </w:t>
      </w:r>
      <w:r w:rsidRPr="003A31B0">
        <w:rPr>
          <w:spacing w:val="-3"/>
          <w:sz w:val="24"/>
        </w:rPr>
        <w:t xml:space="preserve">its </w:t>
      </w:r>
      <w:r w:rsidRPr="003A31B0">
        <w:rPr>
          <w:spacing w:val="-5"/>
          <w:sz w:val="24"/>
        </w:rPr>
        <w:t xml:space="preserve">List </w:t>
      </w:r>
      <w:r w:rsidRPr="003A31B0">
        <w:rPr>
          <w:spacing w:val="-3"/>
          <w:sz w:val="24"/>
        </w:rPr>
        <w:t xml:space="preserve">of </w:t>
      </w:r>
      <w:r w:rsidRPr="003A31B0">
        <w:rPr>
          <w:spacing w:val="-4"/>
          <w:sz w:val="24"/>
        </w:rPr>
        <w:t>Patients</w:t>
      </w:r>
      <w:r w:rsidRPr="003A31B0">
        <w:rPr>
          <w:spacing w:val="14"/>
          <w:sz w:val="24"/>
        </w:rPr>
        <w:t xml:space="preserve"> </w:t>
      </w:r>
      <w:r w:rsidRPr="003A31B0">
        <w:rPr>
          <w:spacing w:val="-6"/>
          <w:sz w:val="24"/>
        </w:rPr>
        <w:t>open.</w:t>
      </w:r>
    </w:p>
    <w:p w14:paraId="79DE9005" w14:textId="77777777" w:rsidR="00837652" w:rsidRPr="003A31B0" w:rsidRDefault="000231AE">
      <w:pPr>
        <w:pStyle w:val="ListParagraph"/>
        <w:numPr>
          <w:ilvl w:val="1"/>
          <w:numId w:val="64"/>
        </w:numPr>
        <w:tabs>
          <w:tab w:val="left" w:pos="2227"/>
          <w:tab w:val="left" w:pos="2228"/>
        </w:tabs>
        <w:spacing w:before="2" w:line="362" w:lineRule="auto"/>
        <w:ind w:left="2228" w:right="1335" w:hanging="1362"/>
        <w:jc w:val="left"/>
        <w:rPr>
          <w:sz w:val="24"/>
        </w:rPr>
      </w:pPr>
      <w:r w:rsidRPr="003A31B0">
        <w:rPr>
          <w:spacing w:val="-3"/>
          <w:sz w:val="24"/>
          <w:szCs w:val="24"/>
        </w:rPr>
        <w:t xml:space="preserve">The Commissioner </w:t>
      </w:r>
      <w:r w:rsidRPr="003A31B0">
        <w:rPr>
          <w:spacing w:val="-4"/>
          <w:sz w:val="24"/>
          <w:szCs w:val="24"/>
        </w:rPr>
        <w:t xml:space="preserve">and </w:t>
      </w:r>
      <w:r w:rsidRPr="003A31B0">
        <w:rPr>
          <w:spacing w:val="-3"/>
          <w:sz w:val="24"/>
          <w:szCs w:val="24"/>
        </w:rPr>
        <w:t xml:space="preserve">the Contractor </w:t>
      </w:r>
      <w:r w:rsidRPr="003A31B0">
        <w:rPr>
          <w:sz w:val="24"/>
          <w:szCs w:val="24"/>
        </w:rPr>
        <w:t xml:space="preserve">must, </w:t>
      </w:r>
      <w:r w:rsidRPr="003A31B0">
        <w:rPr>
          <w:spacing w:val="-5"/>
          <w:sz w:val="24"/>
          <w:szCs w:val="24"/>
        </w:rPr>
        <w:t xml:space="preserve">throughout </w:t>
      </w:r>
      <w:r w:rsidRPr="003A31B0">
        <w:rPr>
          <w:spacing w:val="-3"/>
          <w:sz w:val="24"/>
          <w:szCs w:val="24"/>
        </w:rPr>
        <w:t xml:space="preserve">the </w:t>
      </w:r>
      <w:r w:rsidRPr="003A31B0">
        <w:rPr>
          <w:spacing w:val="-5"/>
          <w:sz w:val="24"/>
          <w:szCs w:val="24"/>
        </w:rPr>
        <w:t xml:space="preserve">discussions </w:t>
      </w:r>
      <w:r w:rsidRPr="003A31B0">
        <w:rPr>
          <w:sz w:val="24"/>
          <w:szCs w:val="24"/>
        </w:rPr>
        <w:t xml:space="preserve">referred to </w:t>
      </w:r>
      <w:r w:rsidRPr="003A31B0">
        <w:rPr>
          <w:spacing w:val="-3"/>
          <w:sz w:val="24"/>
          <w:szCs w:val="24"/>
        </w:rPr>
        <w:t xml:space="preserve">in </w:t>
      </w:r>
      <w:r w:rsidRPr="003A31B0">
        <w:rPr>
          <w:spacing w:val="-4"/>
          <w:sz w:val="24"/>
          <w:szCs w:val="24"/>
        </w:rPr>
        <w:t xml:space="preserve">Clause </w:t>
      </w:r>
      <w:hyperlink w:anchor="_bookmark150" w:history="1">
        <w:r w:rsidRPr="003A31B0">
          <w:rPr>
            <w:spacing w:val="-5"/>
            <w:sz w:val="24"/>
            <w:szCs w:val="24"/>
          </w:rPr>
          <w:t xml:space="preserve">31.67, </w:t>
        </w:r>
      </w:hyperlink>
      <w:r w:rsidRPr="003A31B0">
        <w:rPr>
          <w:spacing w:val="-5"/>
          <w:sz w:val="24"/>
          <w:szCs w:val="24"/>
        </w:rPr>
        <w:t xml:space="preserve">use </w:t>
      </w:r>
      <w:r w:rsidRPr="003A31B0">
        <w:rPr>
          <w:spacing w:val="-3"/>
          <w:sz w:val="24"/>
          <w:szCs w:val="24"/>
        </w:rPr>
        <w:t xml:space="preserve">its </w:t>
      </w:r>
      <w:r w:rsidRPr="003A31B0">
        <w:rPr>
          <w:spacing w:val="-5"/>
          <w:sz w:val="24"/>
          <w:szCs w:val="24"/>
        </w:rPr>
        <w:t xml:space="preserve">reasonable </w:t>
      </w:r>
      <w:r w:rsidRPr="003A31B0">
        <w:rPr>
          <w:spacing w:val="-4"/>
          <w:sz w:val="24"/>
          <w:szCs w:val="24"/>
        </w:rPr>
        <w:t xml:space="preserve">endeavours </w:t>
      </w:r>
      <w:r w:rsidRPr="003A31B0">
        <w:rPr>
          <w:sz w:val="24"/>
          <w:szCs w:val="24"/>
        </w:rPr>
        <w:t xml:space="preserve">to achieve </w:t>
      </w:r>
      <w:r w:rsidRPr="003A31B0">
        <w:rPr>
          <w:spacing w:val="-3"/>
          <w:sz w:val="24"/>
          <w:szCs w:val="24"/>
        </w:rPr>
        <w:t xml:space="preserve">the </w:t>
      </w:r>
      <w:r w:rsidRPr="003A31B0">
        <w:rPr>
          <w:spacing w:val="-4"/>
          <w:sz w:val="24"/>
          <w:szCs w:val="24"/>
        </w:rPr>
        <w:t xml:space="preserve">aim </w:t>
      </w:r>
      <w:r w:rsidRPr="003A31B0">
        <w:rPr>
          <w:spacing w:val="-3"/>
          <w:sz w:val="24"/>
          <w:szCs w:val="24"/>
        </w:rPr>
        <w:t xml:space="preserve">of </w:t>
      </w:r>
      <w:r w:rsidRPr="003A31B0">
        <w:rPr>
          <w:spacing w:val="-4"/>
          <w:sz w:val="24"/>
          <w:szCs w:val="24"/>
        </w:rPr>
        <w:t xml:space="preserve">keeping </w:t>
      </w:r>
      <w:r w:rsidRPr="003A31B0">
        <w:rPr>
          <w:spacing w:val="-3"/>
          <w:sz w:val="24"/>
          <w:szCs w:val="24"/>
        </w:rPr>
        <w:t xml:space="preserve">the </w:t>
      </w:r>
      <w:r w:rsidRPr="003A31B0">
        <w:rPr>
          <w:sz w:val="24"/>
          <w:szCs w:val="24"/>
        </w:rPr>
        <w:t xml:space="preserve">Contractor's </w:t>
      </w:r>
      <w:r w:rsidRPr="003A31B0">
        <w:rPr>
          <w:spacing w:val="-5"/>
          <w:sz w:val="24"/>
          <w:szCs w:val="24"/>
        </w:rPr>
        <w:t xml:space="preserve">List </w:t>
      </w:r>
      <w:r w:rsidRPr="003A31B0">
        <w:rPr>
          <w:spacing w:val="-3"/>
          <w:sz w:val="24"/>
          <w:szCs w:val="24"/>
        </w:rPr>
        <w:t xml:space="preserve">of </w:t>
      </w:r>
      <w:r w:rsidRPr="003A31B0">
        <w:rPr>
          <w:spacing w:val="-4"/>
          <w:sz w:val="24"/>
          <w:szCs w:val="24"/>
        </w:rPr>
        <w:t>Patients</w:t>
      </w:r>
      <w:r w:rsidRPr="003A31B0">
        <w:rPr>
          <w:spacing w:val="21"/>
          <w:sz w:val="24"/>
          <w:szCs w:val="24"/>
        </w:rPr>
        <w:t xml:space="preserve"> </w:t>
      </w:r>
      <w:r w:rsidRPr="003A31B0">
        <w:rPr>
          <w:spacing w:val="-3"/>
          <w:sz w:val="24"/>
          <w:szCs w:val="24"/>
        </w:rPr>
        <w:t>Open</w:t>
      </w:r>
      <w:r w:rsidRPr="003A31B0">
        <w:rPr>
          <w:spacing w:val="-3"/>
          <w:sz w:val="24"/>
        </w:rPr>
        <w:t>.</w:t>
      </w:r>
    </w:p>
    <w:p w14:paraId="6A481AE2" w14:textId="77777777" w:rsidR="00837652" w:rsidRPr="003A31B0" w:rsidRDefault="000231AE">
      <w:pPr>
        <w:pStyle w:val="ListParagraph"/>
        <w:numPr>
          <w:ilvl w:val="1"/>
          <w:numId w:val="64"/>
        </w:numPr>
        <w:tabs>
          <w:tab w:val="left" w:pos="2227"/>
          <w:tab w:val="left" w:pos="2228"/>
        </w:tabs>
        <w:spacing w:before="127" w:line="364" w:lineRule="auto"/>
        <w:ind w:left="2228" w:right="921" w:hanging="1362"/>
        <w:jc w:val="left"/>
        <w:rPr>
          <w:sz w:val="24"/>
        </w:rPr>
      </w:pPr>
      <w:r w:rsidRPr="003A31B0">
        <w:rPr>
          <w:spacing w:val="-3"/>
          <w:sz w:val="24"/>
        </w:rPr>
        <w:t xml:space="preserve">The Commissioner or the Contractor </w:t>
      </w:r>
      <w:r w:rsidRPr="003A31B0">
        <w:rPr>
          <w:spacing w:val="2"/>
          <w:sz w:val="24"/>
        </w:rPr>
        <w:t xml:space="preserve">may, </w:t>
      </w:r>
      <w:r w:rsidRPr="003A31B0">
        <w:rPr>
          <w:spacing w:val="-3"/>
          <w:sz w:val="24"/>
        </w:rPr>
        <w:t xml:space="preserve">at </w:t>
      </w:r>
      <w:r w:rsidRPr="003A31B0">
        <w:rPr>
          <w:spacing w:val="-4"/>
          <w:sz w:val="24"/>
        </w:rPr>
        <w:t xml:space="preserve">any </w:t>
      </w:r>
      <w:r w:rsidRPr="003A31B0">
        <w:rPr>
          <w:spacing w:val="-5"/>
          <w:sz w:val="24"/>
        </w:rPr>
        <w:t xml:space="preserve">stage </w:t>
      </w:r>
      <w:r w:rsidRPr="003A31B0">
        <w:rPr>
          <w:spacing w:val="-4"/>
          <w:sz w:val="24"/>
        </w:rPr>
        <w:t xml:space="preserve">during </w:t>
      </w:r>
      <w:r w:rsidRPr="003A31B0">
        <w:rPr>
          <w:spacing w:val="-3"/>
          <w:sz w:val="24"/>
        </w:rPr>
        <w:t xml:space="preserve">the </w:t>
      </w:r>
      <w:r w:rsidRPr="003A31B0">
        <w:rPr>
          <w:spacing w:val="-6"/>
          <w:sz w:val="24"/>
        </w:rPr>
        <w:t xml:space="preserve">discussions, </w:t>
      </w:r>
      <w:r w:rsidRPr="003A31B0">
        <w:rPr>
          <w:spacing w:val="-3"/>
          <w:sz w:val="24"/>
        </w:rPr>
        <w:t xml:space="preserve">invite the Local </w:t>
      </w:r>
      <w:r w:rsidRPr="003A31B0">
        <w:rPr>
          <w:sz w:val="24"/>
        </w:rPr>
        <w:t xml:space="preserve">Medical Committee for </w:t>
      </w:r>
      <w:r w:rsidRPr="003A31B0">
        <w:rPr>
          <w:spacing w:val="-3"/>
          <w:sz w:val="24"/>
        </w:rPr>
        <w:t xml:space="preserve">the area in </w:t>
      </w:r>
      <w:r w:rsidRPr="003A31B0">
        <w:rPr>
          <w:sz w:val="24"/>
        </w:rPr>
        <w:t xml:space="preserve">which </w:t>
      </w:r>
      <w:r w:rsidRPr="003A31B0">
        <w:rPr>
          <w:spacing w:val="-3"/>
          <w:sz w:val="24"/>
        </w:rPr>
        <w:t xml:space="preserve">the Contractor provides </w:t>
      </w:r>
      <w:r w:rsidRPr="003A31B0">
        <w:rPr>
          <w:sz w:val="24"/>
        </w:rPr>
        <w:t xml:space="preserve">Services </w:t>
      </w:r>
      <w:r w:rsidRPr="003A31B0">
        <w:rPr>
          <w:spacing w:val="-5"/>
          <w:sz w:val="24"/>
        </w:rPr>
        <w:t xml:space="preserve">under </w:t>
      </w:r>
      <w:r w:rsidRPr="003A31B0">
        <w:rPr>
          <w:spacing w:val="-3"/>
          <w:sz w:val="24"/>
        </w:rPr>
        <w:t xml:space="preserve">the </w:t>
      </w:r>
      <w:r w:rsidRPr="003A31B0">
        <w:rPr>
          <w:sz w:val="24"/>
        </w:rPr>
        <w:t xml:space="preserve">Contract to </w:t>
      </w:r>
      <w:r w:rsidRPr="003A31B0">
        <w:rPr>
          <w:spacing w:val="-4"/>
          <w:sz w:val="24"/>
        </w:rPr>
        <w:t xml:space="preserve">attend any meetings arranged between </w:t>
      </w:r>
      <w:r w:rsidRPr="003A31B0">
        <w:rPr>
          <w:spacing w:val="-3"/>
          <w:sz w:val="24"/>
        </w:rPr>
        <w:t xml:space="preserve">the Commissioner </w:t>
      </w:r>
      <w:r w:rsidRPr="003A31B0">
        <w:rPr>
          <w:spacing w:val="-4"/>
          <w:sz w:val="24"/>
        </w:rPr>
        <w:t xml:space="preserve">and </w:t>
      </w:r>
      <w:r w:rsidRPr="003A31B0">
        <w:rPr>
          <w:spacing w:val="-3"/>
          <w:sz w:val="24"/>
        </w:rPr>
        <w:t xml:space="preserve">the Contractor </w:t>
      </w:r>
      <w:r w:rsidRPr="003A31B0">
        <w:rPr>
          <w:sz w:val="24"/>
        </w:rPr>
        <w:t xml:space="preserve">to </w:t>
      </w:r>
      <w:r w:rsidRPr="003A31B0">
        <w:rPr>
          <w:spacing w:val="-4"/>
          <w:sz w:val="24"/>
        </w:rPr>
        <w:t xml:space="preserve">discuss </w:t>
      </w:r>
      <w:r w:rsidRPr="003A31B0">
        <w:rPr>
          <w:spacing w:val="-3"/>
          <w:sz w:val="24"/>
        </w:rPr>
        <w:t>the</w:t>
      </w:r>
      <w:r w:rsidRPr="003A31B0">
        <w:rPr>
          <w:spacing w:val="-31"/>
          <w:sz w:val="24"/>
        </w:rPr>
        <w:t xml:space="preserve"> </w:t>
      </w:r>
      <w:r w:rsidRPr="003A31B0">
        <w:rPr>
          <w:spacing w:val="-4"/>
          <w:sz w:val="24"/>
        </w:rPr>
        <w:t>Application.</w:t>
      </w:r>
    </w:p>
    <w:p w14:paraId="6B3C2EBC" w14:textId="3951FAFF" w:rsidR="00837652" w:rsidRPr="003A31B0" w:rsidRDefault="000231AE">
      <w:pPr>
        <w:pStyle w:val="ListParagraph"/>
        <w:numPr>
          <w:ilvl w:val="1"/>
          <w:numId w:val="64"/>
        </w:numPr>
        <w:tabs>
          <w:tab w:val="left" w:pos="2227"/>
          <w:tab w:val="left" w:pos="2228"/>
        </w:tabs>
        <w:spacing w:before="113" w:line="364" w:lineRule="auto"/>
        <w:ind w:left="2228" w:right="921" w:hanging="1362"/>
        <w:jc w:val="left"/>
        <w:rPr>
          <w:sz w:val="24"/>
        </w:rPr>
      </w:pPr>
      <w:bookmarkStart w:id="160" w:name="_bookmark151"/>
      <w:bookmarkEnd w:id="160"/>
      <w:r w:rsidRPr="003A31B0">
        <w:rPr>
          <w:spacing w:val="-3"/>
          <w:sz w:val="24"/>
        </w:rPr>
        <w:t xml:space="preserve">The Commissioner </w:t>
      </w:r>
      <w:r w:rsidRPr="003A31B0">
        <w:rPr>
          <w:sz w:val="24"/>
        </w:rPr>
        <w:t xml:space="preserve">may </w:t>
      </w:r>
      <w:r w:rsidRPr="003A31B0">
        <w:rPr>
          <w:spacing w:val="-4"/>
          <w:sz w:val="24"/>
        </w:rPr>
        <w:t xml:space="preserve">consult </w:t>
      </w:r>
      <w:r w:rsidRPr="003A31B0">
        <w:rPr>
          <w:sz w:val="24"/>
        </w:rPr>
        <w:t xml:space="preserve">such </w:t>
      </w:r>
      <w:r w:rsidRPr="003A31B0">
        <w:rPr>
          <w:spacing w:val="-5"/>
          <w:sz w:val="24"/>
        </w:rPr>
        <w:t xml:space="preserve">persons </w:t>
      </w:r>
      <w:r w:rsidRPr="003A31B0">
        <w:rPr>
          <w:spacing w:val="-3"/>
          <w:sz w:val="24"/>
        </w:rPr>
        <w:t xml:space="preserve">as it </w:t>
      </w:r>
      <w:r w:rsidRPr="003A31B0">
        <w:rPr>
          <w:spacing w:val="-5"/>
          <w:sz w:val="24"/>
        </w:rPr>
        <w:t xml:space="preserve">appears </w:t>
      </w:r>
      <w:r w:rsidRPr="003A31B0">
        <w:rPr>
          <w:sz w:val="24"/>
        </w:rPr>
        <w:t xml:space="preserve">to </w:t>
      </w:r>
      <w:r w:rsidRPr="003A31B0">
        <w:rPr>
          <w:spacing w:val="-3"/>
          <w:sz w:val="24"/>
        </w:rPr>
        <w:t xml:space="preserve">the Commissioner as </w:t>
      </w:r>
      <w:r w:rsidRPr="003A31B0">
        <w:rPr>
          <w:sz w:val="24"/>
        </w:rPr>
        <w:t xml:space="preserve">may </w:t>
      </w:r>
      <w:r w:rsidRPr="003A31B0">
        <w:rPr>
          <w:spacing w:val="-3"/>
          <w:sz w:val="24"/>
        </w:rPr>
        <w:t xml:space="preserve">be </w:t>
      </w:r>
      <w:r w:rsidRPr="003A31B0">
        <w:rPr>
          <w:sz w:val="24"/>
        </w:rPr>
        <w:t xml:space="preserve">affected </w:t>
      </w:r>
      <w:r w:rsidRPr="003A31B0">
        <w:rPr>
          <w:spacing w:val="-3"/>
          <w:sz w:val="24"/>
        </w:rPr>
        <w:t xml:space="preserve">by the closure of the </w:t>
      </w:r>
      <w:r w:rsidRPr="003A31B0">
        <w:rPr>
          <w:sz w:val="24"/>
        </w:rPr>
        <w:t xml:space="preserve">Contractor's </w:t>
      </w:r>
      <w:r w:rsidRPr="003A31B0">
        <w:rPr>
          <w:spacing w:val="-5"/>
          <w:sz w:val="24"/>
        </w:rPr>
        <w:t xml:space="preserve">List </w:t>
      </w:r>
      <w:r w:rsidRPr="003A31B0">
        <w:rPr>
          <w:spacing w:val="-3"/>
          <w:sz w:val="24"/>
        </w:rPr>
        <w:t xml:space="preserve">of </w:t>
      </w:r>
      <w:r w:rsidRPr="003A31B0">
        <w:rPr>
          <w:spacing w:val="-5"/>
          <w:sz w:val="24"/>
        </w:rPr>
        <w:t xml:space="preserve">Patients, </w:t>
      </w:r>
      <w:r w:rsidRPr="003A31B0">
        <w:rPr>
          <w:spacing w:val="-4"/>
          <w:sz w:val="24"/>
        </w:rPr>
        <w:t xml:space="preserve">and </w:t>
      </w:r>
      <w:r w:rsidRPr="003A31B0">
        <w:rPr>
          <w:spacing w:val="-3"/>
          <w:sz w:val="24"/>
        </w:rPr>
        <w:t xml:space="preserve">if it </w:t>
      </w:r>
      <w:r w:rsidRPr="003A31B0">
        <w:rPr>
          <w:spacing w:val="-5"/>
          <w:sz w:val="24"/>
        </w:rPr>
        <w:t xml:space="preserve">does so, </w:t>
      </w:r>
      <w:r w:rsidRPr="003A31B0">
        <w:rPr>
          <w:spacing w:val="-3"/>
          <w:sz w:val="24"/>
        </w:rPr>
        <w:t xml:space="preserve">the Commissioner </w:t>
      </w:r>
      <w:r w:rsidRPr="003A31B0">
        <w:rPr>
          <w:sz w:val="24"/>
        </w:rPr>
        <w:t xml:space="preserve">must </w:t>
      </w:r>
      <w:r w:rsidRPr="003A31B0">
        <w:rPr>
          <w:spacing w:val="-3"/>
          <w:sz w:val="24"/>
        </w:rPr>
        <w:t xml:space="preserve">provide </w:t>
      </w:r>
      <w:r w:rsidRPr="003A31B0">
        <w:rPr>
          <w:sz w:val="24"/>
        </w:rPr>
        <w:t xml:space="preserve">to </w:t>
      </w:r>
      <w:r w:rsidRPr="003A31B0">
        <w:rPr>
          <w:spacing w:val="-3"/>
          <w:sz w:val="24"/>
        </w:rPr>
        <w:t xml:space="preserve">the Contractor </w:t>
      </w:r>
      <w:r w:rsidRPr="003A31B0">
        <w:rPr>
          <w:sz w:val="24"/>
        </w:rPr>
        <w:t xml:space="preserve">a summary </w:t>
      </w:r>
      <w:r w:rsidRPr="003A31B0">
        <w:rPr>
          <w:spacing w:val="-3"/>
          <w:sz w:val="24"/>
        </w:rPr>
        <w:t xml:space="preserve">of the </w:t>
      </w:r>
      <w:r w:rsidRPr="003A31B0">
        <w:rPr>
          <w:sz w:val="24"/>
        </w:rPr>
        <w:t xml:space="preserve">views </w:t>
      </w:r>
      <w:r w:rsidRPr="003A31B0">
        <w:rPr>
          <w:spacing w:val="-4"/>
          <w:sz w:val="24"/>
        </w:rPr>
        <w:t xml:space="preserve">expressed </w:t>
      </w:r>
      <w:r w:rsidRPr="003A31B0">
        <w:rPr>
          <w:spacing w:val="-3"/>
          <w:sz w:val="24"/>
        </w:rPr>
        <w:t xml:space="preserve">by </w:t>
      </w:r>
      <w:r w:rsidRPr="003A31B0">
        <w:rPr>
          <w:spacing w:val="-5"/>
          <w:sz w:val="24"/>
        </w:rPr>
        <w:t xml:space="preserve">those </w:t>
      </w:r>
      <w:r w:rsidRPr="003A31B0">
        <w:rPr>
          <w:spacing w:val="-4"/>
          <w:sz w:val="24"/>
        </w:rPr>
        <w:t xml:space="preserve">consulted </w:t>
      </w:r>
      <w:r w:rsidRPr="003A31B0">
        <w:rPr>
          <w:spacing w:val="-3"/>
          <w:sz w:val="24"/>
        </w:rPr>
        <w:t>in respect of the</w:t>
      </w:r>
      <w:r w:rsidRPr="003A31B0">
        <w:rPr>
          <w:spacing w:val="43"/>
          <w:sz w:val="24"/>
        </w:rPr>
        <w:t xml:space="preserve"> </w:t>
      </w:r>
      <w:r w:rsidRPr="003A31B0">
        <w:rPr>
          <w:spacing w:val="-4"/>
          <w:sz w:val="24"/>
        </w:rPr>
        <w:t>Application.</w:t>
      </w:r>
    </w:p>
    <w:p w14:paraId="44E26C9C" w14:textId="77777777" w:rsidR="00C25FF8" w:rsidRPr="003A31B0" w:rsidRDefault="000231AE" w:rsidP="00C25FF8">
      <w:pPr>
        <w:pStyle w:val="ListParagraph"/>
        <w:numPr>
          <w:ilvl w:val="1"/>
          <w:numId w:val="64"/>
        </w:numPr>
        <w:tabs>
          <w:tab w:val="left" w:pos="2227"/>
          <w:tab w:val="left" w:pos="2228"/>
        </w:tabs>
        <w:spacing w:before="112" w:line="369" w:lineRule="auto"/>
        <w:ind w:left="2228" w:right="1227" w:hanging="1362"/>
        <w:jc w:val="left"/>
        <w:rPr>
          <w:sz w:val="24"/>
        </w:rPr>
      </w:pPr>
      <w:r w:rsidRPr="003A31B0">
        <w:rPr>
          <w:spacing w:val="-3"/>
          <w:sz w:val="24"/>
        </w:rPr>
        <w:t xml:space="preserve">The Commissioner </w:t>
      </w:r>
      <w:r w:rsidRPr="003A31B0">
        <w:rPr>
          <w:sz w:val="24"/>
        </w:rPr>
        <w:t xml:space="preserve">must </w:t>
      </w:r>
      <w:r w:rsidRPr="003A31B0">
        <w:rPr>
          <w:spacing w:val="-5"/>
          <w:sz w:val="24"/>
        </w:rPr>
        <w:t xml:space="preserve">enable </w:t>
      </w:r>
      <w:r w:rsidRPr="003A31B0">
        <w:rPr>
          <w:spacing w:val="-3"/>
          <w:sz w:val="24"/>
        </w:rPr>
        <w:t xml:space="preserve">the Contractor </w:t>
      </w:r>
      <w:r w:rsidRPr="003A31B0">
        <w:rPr>
          <w:sz w:val="24"/>
        </w:rPr>
        <w:t xml:space="preserve">to </w:t>
      </w:r>
      <w:r w:rsidRPr="003A31B0">
        <w:rPr>
          <w:spacing w:val="-4"/>
          <w:sz w:val="24"/>
        </w:rPr>
        <w:t xml:space="preserve">consider and </w:t>
      </w:r>
      <w:r w:rsidRPr="003A31B0">
        <w:rPr>
          <w:sz w:val="24"/>
        </w:rPr>
        <w:lastRenderedPageBreak/>
        <w:t xml:space="preserve">comment </w:t>
      </w:r>
      <w:r w:rsidRPr="003A31B0">
        <w:rPr>
          <w:spacing w:val="-3"/>
          <w:sz w:val="24"/>
        </w:rPr>
        <w:t xml:space="preserve">on </w:t>
      </w:r>
      <w:r w:rsidRPr="003A31B0">
        <w:rPr>
          <w:spacing w:val="-4"/>
          <w:sz w:val="24"/>
        </w:rPr>
        <w:t xml:space="preserve">all </w:t>
      </w:r>
      <w:r w:rsidRPr="003A31B0">
        <w:rPr>
          <w:spacing w:val="-3"/>
          <w:sz w:val="24"/>
        </w:rPr>
        <w:t xml:space="preserve">the </w:t>
      </w:r>
      <w:r w:rsidRPr="003A31B0">
        <w:rPr>
          <w:sz w:val="24"/>
        </w:rPr>
        <w:t xml:space="preserve">information before </w:t>
      </w:r>
      <w:r w:rsidRPr="003A31B0">
        <w:rPr>
          <w:spacing w:val="-3"/>
          <w:sz w:val="24"/>
        </w:rPr>
        <w:t xml:space="preserve">the Commissioner </w:t>
      </w:r>
      <w:r w:rsidRPr="003A31B0">
        <w:rPr>
          <w:sz w:val="24"/>
        </w:rPr>
        <w:t xml:space="preserve">makes a </w:t>
      </w:r>
      <w:r w:rsidRPr="003A31B0">
        <w:rPr>
          <w:spacing w:val="-4"/>
          <w:sz w:val="24"/>
        </w:rPr>
        <w:t xml:space="preserve">decision </w:t>
      </w:r>
      <w:r w:rsidRPr="003A31B0">
        <w:rPr>
          <w:spacing w:val="-3"/>
          <w:sz w:val="24"/>
        </w:rPr>
        <w:t>in respect of the</w:t>
      </w:r>
      <w:r w:rsidRPr="003A31B0">
        <w:rPr>
          <w:spacing w:val="8"/>
          <w:sz w:val="24"/>
        </w:rPr>
        <w:t xml:space="preserve"> </w:t>
      </w:r>
      <w:r w:rsidRPr="003A31B0">
        <w:rPr>
          <w:spacing w:val="-4"/>
          <w:sz w:val="24"/>
        </w:rPr>
        <w:t>Application.</w:t>
      </w:r>
    </w:p>
    <w:p w14:paraId="2E22D1D6" w14:textId="77777777" w:rsidR="00C25FF8" w:rsidRPr="003A31B0" w:rsidRDefault="00C25FF8" w:rsidP="00C25FF8">
      <w:pPr>
        <w:rPr>
          <w:sz w:val="24"/>
        </w:rPr>
      </w:pPr>
    </w:p>
    <w:p w14:paraId="1FDB221A" w14:textId="77777777" w:rsidR="00837652" w:rsidRPr="003A31B0" w:rsidRDefault="000231AE">
      <w:pPr>
        <w:pStyle w:val="ListParagraph"/>
        <w:numPr>
          <w:ilvl w:val="1"/>
          <w:numId w:val="64"/>
        </w:numPr>
        <w:tabs>
          <w:tab w:val="left" w:pos="2227"/>
          <w:tab w:val="left" w:pos="2228"/>
        </w:tabs>
        <w:spacing w:before="104" w:line="376" w:lineRule="auto"/>
        <w:ind w:left="2228" w:right="1176" w:hanging="1362"/>
        <w:jc w:val="left"/>
        <w:rPr>
          <w:sz w:val="24"/>
        </w:rPr>
      </w:pPr>
      <w:r w:rsidRPr="003A31B0">
        <w:rPr>
          <w:spacing w:val="-3"/>
          <w:sz w:val="24"/>
        </w:rPr>
        <w:t xml:space="preserve">The Contractor </w:t>
      </w:r>
      <w:r w:rsidRPr="003A31B0">
        <w:rPr>
          <w:sz w:val="24"/>
        </w:rPr>
        <w:t xml:space="preserve">may </w:t>
      </w:r>
      <w:r w:rsidRPr="003A31B0">
        <w:rPr>
          <w:spacing w:val="-4"/>
          <w:sz w:val="24"/>
        </w:rPr>
        <w:t xml:space="preserve">withdraw </w:t>
      </w:r>
      <w:r w:rsidRPr="003A31B0">
        <w:rPr>
          <w:spacing w:val="-3"/>
          <w:sz w:val="24"/>
        </w:rPr>
        <w:t xml:space="preserve">its </w:t>
      </w:r>
      <w:r w:rsidRPr="003A31B0">
        <w:rPr>
          <w:spacing w:val="-4"/>
          <w:sz w:val="24"/>
        </w:rPr>
        <w:t xml:space="preserve">Application </w:t>
      </w:r>
      <w:r w:rsidRPr="003A31B0">
        <w:rPr>
          <w:spacing w:val="-3"/>
          <w:sz w:val="24"/>
        </w:rPr>
        <w:t xml:space="preserve">at </w:t>
      </w:r>
      <w:r w:rsidRPr="003A31B0">
        <w:rPr>
          <w:spacing w:val="-4"/>
          <w:sz w:val="24"/>
        </w:rPr>
        <w:t xml:space="preserve">any </w:t>
      </w:r>
      <w:r w:rsidRPr="003A31B0">
        <w:rPr>
          <w:sz w:val="24"/>
        </w:rPr>
        <w:t xml:space="preserve">time before </w:t>
      </w:r>
      <w:r w:rsidRPr="003A31B0">
        <w:rPr>
          <w:spacing w:val="-3"/>
          <w:sz w:val="24"/>
        </w:rPr>
        <w:t xml:space="preserve">the Commissioner </w:t>
      </w:r>
      <w:r w:rsidRPr="003A31B0">
        <w:rPr>
          <w:sz w:val="24"/>
        </w:rPr>
        <w:t xml:space="preserve">makes a </w:t>
      </w:r>
      <w:r w:rsidRPr="003A31B0">
        <w:rPr>
          <w:spacing w:val="-4"/>
          <w:sz w:val="24"/>
        </w:rPr>
        <w:t xml:space="preserve">decision </w:t>
      </w:r>
      <w:r w:rsidRPr="003A31B0">
        <w:rPr>
          <w:spacing w:val="-3"/>
          <w:sz w:val="24"/>
        </w:rPr>
        <w:t xml:space="preserve">in respect of </w:t>
      </w:r>
      <w:r w:rsidRPr="003A31B0">
        <w:rPr>
          <w:spacing w:val="-4"/>
          <w:sz w:val="24"/>
        </w:rPr>
        <w:t>that</w:t>
      </w:r>
      <w:r w:rsidRPr="003A31B0">
        <w:rPr>
          <w:spacing w:val="-19"/>
          <w:sz w:val="24"/>
        </w:rPr>
        <w:t xml:space="preserve"> </w:t>
      </w:r>
      <w:r w:rsidRPr="003A31B0">
        <w:rPr>
          <w:spacing w:val="-4"/>
          <w:sz w:val="24"/>
        </w:rPr>
        <w:t>Application.</w:t>
      </w:r>
    </w:p>
    <w:p w14:paraId="34B80EB8" w14:textId="77777777" w:rsidR="00837652" w:rsidRPr="003A31B0" w:rsidRDefault="000231AE">
      <w:pPr>
        <w:pStyle w:val="ListParagraph"/>
        <w:numPr>
          <w:ilvl w:val="1"/>
          <w:numId w:val="64"/>
        </w:numPr>
        <w:tabs>
          <w:tab w:val="left" w:pos="2227"/>
          <w:tab w:val="left" w:pos="2228"/>
        </w:tabs>
        <w:spacing w:before="94" w:line="369" w:lineRule="auto"/>
        <w:ind w:left="2228" w:right="709" w:hanging="1362"/>
        <w:jc w:val="left"/>
        <w:rPr>
          <w:sz w:val="24"/>
        </w:rPr>
      </w:pPr>
      <w:r w:rsidRPr="003A31B0">
        <w:rPr>
          <w:spacing w:val="-4"/>
          <w:sz w:val="24"/>
        </w:rPr>
        <w:t xml:space="preserve">Within </w:t>
      </w:r>
      <w:r w:rsidRPr="003A31B0">
        <w:rPr>
          <w:sz w:val="24"/>
        </w:rPr>
        <w:t xml:space="preserve">a </w:t>
      </w:r>
      <w:r w:rsidRPr="003A31B0">
        <w:rPr>
          <w:spacing w:val="-4"/>
          <w:sz w:val="24"/>
        </w:rPr>
        <w:t xml:space="preserve">period </w:t>
      </w:r>
      <w:r w:rsidRPr="003A31B0">
        <w:rPr>
          <w:spacing w:val="-3"/>
          <w:sz w:val="24"/>
        </w:rPr>
        <w:t xml:space="preserve">of 21 </w:t>
      </w:r>
      <w:r w:rsidRPr="003A31B0">
        <w:rPr>
          <w:sz w:val="24"/>
        </w:rPr>
        <w:t xml:space="preserve">days </w:t>
      </w:r>
      <w:r w:rsidRPr="003A31B0">
        <w:rPr>
          <w:spacing w:val="-4"/>
          <w:sz w:val="24"/>
        </w:rPr>
        <w:t xml:space="preserve">starting </w:t>
      </w:r>
      <w:r w:rsidRPr="003A31B0">
        <w:rPr>
          <w:spacing w:val="-3"/>
          <w:sz w:val="24"/>
        </w:rPr>
        <w:t xml:space="preserve">on the </w:t>
      </w:r>
      <w:r w:rsidRPr="003A31B0">
        <w:rPr>
          <w:spacing w:val="-4"/>
          <w:sz w:val="24"/>
        </w:rPr>
        <w:t xml:space="preserve">date </w:t>
      </w:r>
      <w:r w:rsidRPr="003A31B0">
        <w:rPr>
          <w:spacing w:val="-3"/>
          <w:sz w:val="24"/>
        </w:rPr>
        <w:t xml:space="preserve">of receipt of the </w:t>
      </w:r>
      <w:r w:rsidRPr="003A31B0">
        <w:rPr>
          <w:spacing w:val="-4"/>
          <w:sz w:val="24"/>
        </w:rPr>
        <w:t xml:space="preserve">Application </w:t>
      </w:r>
      <w:r w:rsidRPr="003A31B0">
        <w:rPr>
          <w:sz w:val="24"/>
        </w:rPr>
        <w:t xml:space="preserve">(or </w:t>
      </w:r>
      <w:r w:rsidRPr="003A31B0">
        <w:rPr>
          <w:spacing w:val="-3"/>
          <w:sz w:val="24"/>
        </w:rPr>
        <w:t xml:space="preserve">within </w:t>
      </w:r>
      <w:r w:rsidRPr="003A31B0">
        <w:rPr>
          <w:sz w:val="24"/>
        </w:rPr>
        <w:t xml:space="preserve">such </w:t>
      </w:r>
      <w:r w:rsidRPr="003A31B0">
        <w:rPr>
          <w:spacing w:val="-5"/>
          <w:sz w:val="24"/>
        </w:rPr>
        <w:t xml:space="preserve">longer </w:t>
      </w:r>
      <w:r w:rsidRPr="003A31B0">
        <w:rPr>
          <w:spacing w:val="-4"/>
          <w:sz w:val="24"/>
        </w:rPr>
        <w:t xml:space="preserve">period </w:t>
      </w:r>
      <w:r w:rsidRPr="003A31B0">
        <w:rPr>
          <w:spacing w:val="-3"/>
          <w:sz w:val="24"/>
        </w:rPr>
        <w:t xml:space="preserve">as the Parties </w:t>
      </w:r>
      <w:r w:rsidRPr="003A31B0">
        <w:rPr>
          <w:sz w:val="24"/>
        </w:rPr>
        <w:t xml:space="preserve">may </w:t>
      </w:r>
      <w:r w:rsidRPr="003A31B0">
        <w:rPr>
          <w:spacing w:val="-4"/>
          <w:sz w:val="24"/>
        </w:rPr>
        <w:t xml:space="preserve">agree), </w:t>
      </w:r>
      <w:r w:rsidRPr="003A31B0">
        <w:rPr>
          <w:spacing w:val="-3"/>
          <w:sz w:val="24"/>
        </w:rPr>
        <w:t xml:space="preserve">the Commissioner </w:t>
      </w:r>
      <w:r w:rsidRPr="003A31B0">
        <w:rPr>
          <w:sz w:val="24"/>
        </w:rPr>
        <w:t xml:space="preserve">must </w:t>
      </w:r>
      <w:r w:rsidRPr="003A31B0">
        <w:rPr>
          <w:spacing w:val="2"/>
          <w:sz w:val="24"/>
        </w:rPr>
        <w:t xml:space="preserve">make </w:t>
      </w:r>
      <w:r w:rsidRPr="003A31B0">
        <w:rPr>
          <w:sz w:val="24"/>
        </w:rPr>
        <w:t>a</w:t>
      </w:r>
      <w:r w:rsidRPr="003A31B0">
        <w:rPr>
          <w:spacing w:val="-42"/>
          <w:sz w:val="24"/>
        </w:rPr>
        <w:t xml:space="preserve"> </w:t>
      </w:r>
      <w:r w:rsidRPr="003A31B0">
        <w:rPr>
          <w:spacing w:val="-5"/>
          <w:sz w:val="24"/>
        </w:rPr>
        <w:t>decision:</w:t>
      </w:r>
    </w:p>
    <w:p w14:paraId="1419896E" w14:textId="19F4F052" w:rsidR="00837652" w:rsidRPr="003A31B0" w:rsidRDefault="000231AE">
      <w:pPr>
        <w:pStyle w:val="ListParagraph"/>
        <w:numPr>
          <w:ilvl w:val="2"/>
          <w:numId w:val="64"/>
        </w:numPr>
        <w:tabs>
          <w:tab w:val="left" w:pos="3365"/>
          <w:tab w:val="left" w:pos="3366"/>
        </w:tabs>
        <w:spacing w:before="119" w:line="362" w:lineRule="auto"/>
        <w:ind w:right="696"/>
        <w:rPr>
          <w:sz w:val="24"/>
        </w:rPr>
      </w:pPr>
      <w:r w:rsidRPr="003A31B0">
        <w:rPr>
          <w:sz w:val="24"/>
        </w:rPr>
        <w:t xml:space="preserve">to </w:t>
      </w:r>
      <w:r w:rsidRPr="003A31B0">
        <w:rPr>
          <w:spacing w:val="-3"/>
          <w:sz w:val="24"/>
        </w:rPr>
        <w:t xml:space="preserve">approve the </w:t>
      </w:r>
      <w:r w:rsidRPr="003A31B0">
        <w:rPr>
          <w:spacing w:val="-4"/>
          <w:sz w:val="24"/>
        </w:rPr>
        <w:t xml:space="preserve">Application and </w:t>
      </w:r>
      <w:r w:rsidRPr="003A31B0">
        <w:rPr>
          <w:spacing w:val="-3"/>
          <w:sz w:val="24"/>
        </w:rPr>
        <w:t xml:space="preserve">determine the </w:t>
      </w:r>
      <w:r w:rsidRPr="003A31B0">
        <w:rPr>
          <w:spacing w:val="-4"/>
          <w:sz w:val="24"/>
        </w:rPr>
        <w:t xml:space="preserve">date </w:t>
      </w:r>
      <w:r w:rsidRPr="003A31B0">
        <w:rPr>
          <w:spacing w:val="-3"/>
          <w:sz w:val="24"/>
        </w:rPr>
        <w:t xml:space="preserve">the closure is </w:t>
      </w:r>
      <w:r w:rsidRPr="003A31B0">
        <w:rPr>
          <w:sz w:val="24"/>
        </w:rPr>
        <w:t xml:space="preserve">to take </w:t>
      </w:r>
      <w:r w:rsidRPr="003A31B0">
        <w:rPr>
          <w:spacing w:val="3"/>
          <w:sz w:val="24"/>
        </w:rPr>
        <w:t xml:space="preserve">effect </w:t>
      </w:r>
      <w:r w:rsidRPr="003A31B0">
        <w:rPr>
          <w:spacing w:val="-4"/>
          <w:sz w:val="24"/>
        </w:rPr>
        <w:t xml:space="preserve">and </w:t>
      </w:r>
      <w:r w:rsidRPr="003A31B0">
        <w:rPr>
          <w:spacing w:val="-3"/>
          <w:sz w:val="24"/>
        </w:rPr>
        <w:t xml:space="preserve">the </w:t>
      </w:r>
      <w:r w:rsidRPr="003A31B0">
        <w:rPr>
          <w:spacing w:val="-4"/>
          <w:sz w:val="24"/>
        </w:rPr>
        <w:t xml:space="preserve">date </w:t>
      </w:r>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 xml:space="preserve">is </w:t>
      </w:r>
      <w:r w:rsidRPr="003A31B0">
        <w:rPr>
          <w:sz w:val="24"/>
        </w:rPr>
        <w:t xml:space="preserve">to </w:t>
      </w:r>
      <w:r w:rsidRPr="003A31B0">
        <w:rPr>
          <w:spacing w:val="-4"/>
          <w:sz w:val="24"/>
        </w:rPr>
        <w:t>re-open;</w:t>
      </w:r>
      <w:r w:rsidRPr="003A31B0">
        <w:rPr>
          <w:spacing w:val="26"/>
          <w:sz w:val="24"/>
        </w:rPr>
        <w:t xml:space="preserve"> </w:t>
      </w:r>
      <w:r w:rsidRPr="003A31B0">
        <w:rPr>
          <w:spacing w:val="-3"/>
          <w:sz w:val="24"/>
        </w:rPr>
        <w:t>or</w:t>
      </w:r>
    </w:p>
    <w:p w14:paraId="32B9F99C" w14:textId="77777777" w:rsidR="00837652" w:rsidRPr="003A31B0" w:rsidRDefault="000231AE">
      <w:pPr>
        <w:pStyle w:val="ListParagraph"/>
        <w:numPr>
          <w:ilvl w:val="2"/>
          <w:numId w:val="64"/>
        </w:numPr>
        <w:tabs>
          <w:tab w:val="left" w:pos="3365"/>
          <w:tab w:val="left" w:pos="3366"/>
        </w:tabs>
        <w:spacing w:before="143"/>
        <w:ind w:hanging="1363"/>
        <w:rPr>
          <w:sz w:val="24"/>
        </w:rPr>
      </w:pPr>
      <w:r w:rsidRPr="003A31B0">
        <w:rPr>
          <w:sz w:val="24"/>
        </w:rPr>
        <w:t xml:space="preserve">to reject </w:t>
      </w:r>
      <w:r w:rsidRPr="003A31B0">
        <w:rPr>
          <w:spacing w:val="-3"/>
          <w:sz w:val="24"/>
        </w:rPr>
        <w:t>the</w:t>
      </w:r>
      <w:r w:rsidRPr="003A31B0">
        <w:rPr>
          <w:spacing w:val="23"/>
          <w:sz w:val="24"/>
        </w:rPr>
        <w:t xml:space="preserve"> </w:t>
      </w:r>
      <w:r w:rsidRPr="003A31B0">
        <w:rPr>
          <w:spacing w:val="-4"/>
          <w:sz w:val="24"/>
        </w:rPr>
        <w:t>Application.</w:t>
      </w:r>
    </w:p>
    <w:p w14:paraId="23A99570" w14:textId="77777777" w:rsidR="00837652" w:rsidRPr="003A31B0" w:rsidRDefault="00837652">
      <w:pPr>
        <w:pStyle w:val="BodyText"/>
        <w:spacing w:before="4"/>
        <w:rPr>
          <w:sz w:val="23"/>
        </w:rPr>
      </w:pPr>
    </w:p>
    <w:p w14:paraId="3BD6B345" w14:textId="3C57D382" w:rsidR="00837652" w:rsidRPr="003A31B0" w:rsidRDefault="000231AE">
      <w:pPr>
        <w:pStyle w:val="ListParagraph"/>
        <w:numPr>
          <w:ilvl w:val="1"/>
          <w:numId w:val="64"/>
        </w:numPr>
        <w:tabs>
          <w:tab w:val="left" w:pos="2227"/>
          <w:tab w:val="left" w:pos="2228"/>
        </w:tabs>
        <w:spacing w:line="362" w:lineRule="auto"/>
        <w:ind w:left="2228" w:right="784" w:hanging="1362"/>
        <w:jc w:val="left"/>
        <w:rPr>
          <w:sz w:val="24"/>
        </w:rPr>
      </w:pPr>
      <w:r w:rsidRPr="003A31B0">
        <w:rPr>
          <w:spacing w:val="-3"/>
          <w:sz w:val="24"/>
        </w:rPr>
        <w:t xml:space="preserve">The Commissioner </w:t>
      </w:r>
      <w:r w:rsidRPr="003A31B0">
        <w:rPr>
          <w:sz w:val="24"/>
        </w:rPr>
        <w:t xml:space="preserve">must notify </w:t>
      </w:r>
      <w:r w:rsidRPr="003A31B0">
        <w:rPr>
          <w:spacing w:val="-3"/>
          <w:sz w:val="24"/>
        </w:rPr>
        <w:t xml:space="preserve">the Contractor of its </w:t>
      </w:r>
      <w:r w:rsidRPr="003A31B0">
        <w:rPr>
          <w:spacing w:val="-4"/>
          <w:sz w:val="24"/>
        </w:rPr>
        <w:t xml:space="preserve">decision </w:t>
      </w:r>
      <w:r w:rsidRPr="003A31B0">
        <w:rPr>
          <w:sz w:val="24"/>
        </w:rPr>
        <w:t xml:space="preserve">to </w:t>
      </w:r>
      <w:r w:rsidRPr="003A31B0">
        <w:rPr>
          <w:spacing w:val="-3"/>
          <w:sz w:val="24"/>
        </w:rPr>
        <w:t xml:space="preserve">approve the </w:t>
      </w:r>
      <w:r w:rsidRPr="003A31B0">
        <w:rPr>
          <w:spacing w:val="-4"/>
          <w:sz w:val="24"/>
        </w:rPr>
        <w:t xml:space="preserve">Application </w:t>
      </w:r>
      <w:r w:rsidRPr="003A31B0">
        <w:rPr>
          <w:spacing w:val="-3"/>
          <w:sz w:val="24"/>
        </w:rPr>
        <w:t xml:space="preserve">in </w:t>
      </w:r>
      <w:r w:rsidRPr="003A31B0">
        <w:rPr>
          <w:sz w:val="24"/>
        </w:rPr>
        <w:t xml:space="preserve">accordance with </w:t>
      </w:r>
      <w:r w:rsidRPr="003A31B0">
        <w:rPr>
          <w:spacing w:val="-5"/>
          <w:sz w:val="24"/>
        </w:rPr>
        <w:t xml:space="preserve">Clauses </w:t>
      </w:r>
      <w:hyperlink w:anchor="_bookmark153" w:history="1">
        <w:r w:rsidRPr="003A31B0">
          <w:rPr>
            <w:spacing w:val="-5"/>
            <w:sz w:val="24"/>
          </w:rPr>
          <w:t xml:space="preserve">31.75 </w:t>
        </w:r>
      </w:hyperlink>
      <w:r w:rsidRPr="003A31B0">
        <w:rPr>
          <w:sz w:val="24"/>
        </w:rPr>
        <w:t xml:space="preserve">to </w:t>
      </w:r>
      <w:hyperlink w:anchor="_bookmark154" w:history="1">
        <w:r w:rsidRPr="003A31B0">
          <w:rPr>
            <w:spacing w:val="-5"/>
            <w:sz w:val="24"/>
          </w:rPr>
          <w:t xml:space="preserve">31.76, </w:t>
        </w:r>
      </w:hyperlink>
      <w:r w:rsidRPr="003A31B0">
        <w:rPr>
          <w:spacing w:val="-3"/>
          <w:sz w:val="24"/>
        </w:rPr>
        <w:t xml:space="preserve">or in the </w:t>
      </w:r>
      <w:r w:rsidRPr="003A31B0">
        <w:rPr>
          <w:sz w:val="24"/>
        </w:rPr>
        <w:t xml:space="preserve">case where </w:t>
      </w:r>
      <w:r w:rsidRPr="003A31B0">
        <w:rPr>
          <w:spacing w:val="-3"/>
          <w:sz w:val="24"/>
        </w:rPr>
        <w:t xml:space="preserve">the </w:t>
      </w:r>
      <w:r w:rsidRPr="003A31B0">
        <w:rPr>
          <w:spacing w:val="-4"/>
          <w:sz w:val="24"/>
        </w:rPr>
        <w:t xml:space="preserve">Application </w:t>
      </w:r>
      <w:r w:rsidRPr="003A31B0">
        <w:rPr>
          <w:spacing w:val="-3"/>
          <w:sz w:val="24"/>
        </w:rPr>
        <w:t xml:space="preserve">is rejected, in </w:t>
      </w:r>
      <w:r w:rsidRPr="003A31B0">
        <w:rPr>
          <w:sz w:val="24"/>
        </w:rPr>
        <w:t xml:space="preserve">accordance with </w:t>
      </w:r>
      <w:r w:rsidRPr="003A31B0">
        <w:rPr>
          <w:spacing w:val="-5"/>
          <w:sz w:val="24"/>
        </w:rPr>
        <w:t xml:space="preserve">Clauses </w:t>
      </w:r>
      <w:hyperlink w:anchor="_bookmark156" w:history="1">
        <w:r w:rsidRPr="003A31B0">
          <w:rPr>
            <w:spacing w:val="-4"/>
            <w:sz w:val="24"/>
          </w:rPr>
          <w:t xml:space="preserve">31.82 </w:t>
        </w:r>
      </w:hyperlink>
      <w:r w:rsidRPr="003A31B0">
        <w:rPr>
          <w:sz w:val="24"/>
        </w:rPr>
        <w:t>to</w:t>
      </w:r>
      <w:r w:rsidRPr="003A31B0">
        <w:rPr>
          <w:spacing w:val="62"/>
          <w:sz w:val="24"/>
        </w:rPr>
        <w:t xml:space="preserve"> </w:t>
      </w:r>
      <w:hyperlink w:anchor="_bookmark157" w:history="1">
        <w:r w:rsidRPr="003A31B0">
          <w:rPr>
            <w:spacing w:val="-5"/>
            <w:sz w:val="24"/>
          </w:rPr>
          <w:t>31.84.</w:t>
        </w:r>
      </w:hyperlink>
    </w:p>
    <w:p w14:paraId="36A81FC8" w14:textId="2B5FDB28" w:rsidR="00837652" w:rsidRPr="003A31B0" w:rsidRDefault="000231AE">
      <w:pPr>
        <w:pStyle w:val="ListParagraph"/>
        <w:numPr>
          <w:ilvl w:val="2"/>
          <w:numId w:val="64"/>
        </w:numPr>
        <w:tabs>
          <w:tab w:val="left" w:pos="3365"/>
          <w:tab w:val="left" w:pos="3366"/>
        </w:tabs>
        <w:spacing w:before="127" w:line="367" w:lineRule="auto"/>
        <w:ind w:right="946"/>
        <w:rPr>
          <w:sz w:val="24"/>
        </w:rPr>
      </w:pPr>
      <w:r w:rsidRPr="003A31B0">
        <w:rPr>
          <w:spacing w:val="-3"/>
          <w:sz w:val="24"/>
        </w:rPr>
        <w:t xml:space="preserve">The Contractor </w:t>
      </w:r>
      <w:r w:rsidRPr="003A31B0">
        <w:rPr>
          <w:sz w:val="24"/>
        </w:rPr>
        <w:t xml:space="preserve">must </w:t>
      </w:r>
      <w:r w:rsidRPr="003A31B0">
        <w:rPr>
          <w:spacing w:val="-4"/>
          <w:sz w:val="24"/>
        </w:rPr>
        <w:t xml:space="preserve">not </w:t>
      </w:r>
      <w:r w:rsidRPr="003A31B0">
        <w:rPr>
          <w:spacing w:val="-3"/>
          <w:sz w:val="24"/>
        </w:rPr>
        <w:t xml:space="preserve">submit </w:t>
      </w:r>
      <w:r w:rsidRPr="003A31B0">
        <w:rPr>
          <w:sz w:val="24"/>
        </w:rPr>
        <w:t xml:space="preserve">more </w:t>
      </w:r>
      <w:r w:rsidRPr="003A31B0">
        <w:rPr>
          <w:spacing w:val="-4"/>
          <w:sz w:val="24"/>
        </w:rPr>
        <w:t xml:space="preserve">than one application </w:t>
      </w:r>
      <w:r w:rsidRPr="003A31B0">
        <w:rPr>
          <w:sz w:val="24"/>
        </w:rPr>
        <w:t xml:space="preserve">to </w:t>
      </w:r>
      <w:r w:rsidRPr="003A31B0">
        <w:rPr>
          <w:spacing w:val="-3"/>
          <w:sz w:val="24"/>
        </w:rPr>
        <w:t xml:space="preserve">close its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in </w:t>
      </w:r>
      <w:r w:rsidRPr="003A31B0">
        <w:rPr>
          <w:spacing w:val="-4"/>
          <w:sz w:val="24"/>
        </w:rPr>
        <w:t xml:space="preserve">any period </w:t>
      </w:r>
      <w:r w:rsidRPr="003A31B0">
        <w:rPr>
          <w:spacing w:val="-3"/>
          <w:sz w:val="24"/>
        </w:rPr>
        <w:t>of 12 months</w:t>
      </w:r>
      <w:r w:rsidR="000163D5" w:rsidRPr="003A31B0">
        <w:rPr>
          <w:spacing w:val="-3"/>
          <w:sz w:val="24"/>
        </w:rPr>
        <w:t xml:space="preserve"> </w:t>
      </w:r>
      <w:r w:rsidRPr="003A31B0">
        <w:rPr>
          <w:spacing w:val="-4"/>
          <w:sz w:val="24"/>
        </w:rPr>
        <w:t xml:space="preserve">starting </w:t>
      </w:r>
      <w:r w:rsidRPr="003A31B0">
        <w:rPr>
          <w:spacing w:val="-3"/>
          <w:sz w:val="24"/>
        </w:rPr>
        <w:t xml:space="preserve">on the </w:t>
      </w:r>
      <w:r w:rsidRPr="003A31B0">
        <w:rPr>
          <w:spacing w:val="-4"/>
          <w:sz w:val="24"/>
        </w:rPr>
        <w:t xml:space="preserve">date </w:t>
      </w:r>
      <w:r w:rsidRPr="003A31B0">
        <w:rPr>
          <w:spacing w:val="-3"/>
          <w:sz w:val="24"/>
        </w:rPr>
        <w:t xml:space="preserve">on </w:t>
      </w:r>
      <w:r w:rsidRPr="003A31B0">
        <w:rPr>
          <w:sz w:val="24"/>
        </w:rPr>
        <w:t xml:space="preserve">which </w:t>
      </w:r>
      <w:r w:rsidRPr="003A31B0">
        <w:rPr>
          <w:spacing w:val="-3"/>
          <w:sz w:val="24"/>
        </w:rPr>
        <w:t xml:space="preserve">the Commissioner </w:t>
      </w:r>
      <w:r w:rsidRPr="003A31B0">
        <w:rPr>
          <w:sz w:val="24"/>
        </w:rPr>
        <w:t xml:space="preserve">makes </w:t>
      </w:r>
      <w:r w:rsidRPr="003A31B0">
        <w:rPr>
          <w:spacing w:val="-3"/>
          <w:sz w:val="24"/>
        </w:rPr>
        <w:t xml:space="preserve">its </w:t>
      </w:r>
      <w:r w:rsidRPr="003A31B0">
        <w:rPr>
          <w:spacing w:val="-4"/>
          <w:sz w:val="24"/>
        </w:rPr>
        <w:t xml:space="preserve">decision </w:t>
      </w:r>
      <w:r w:rsidRPr="003A31B0">
        <w:rPr>
          <w:spacing w:val="-3"/>
          <w:sz w:val="24"/>
        </w:rPr>
        <w:t xml:space="preserve">on the </w:t>
      </w:r>
      <w:r w:rsidRPr="003A31B0">
        <w:rPr>
          <w:spacing w:val="-4"/>
          <w:sz w:val="24"/>
        </w:rPr>
        <w:t>Application</w:t>
      </w:r>
      <w:r w:rsidRPr="003A31B0">
        <w:rPr>
          <w:spacing w:val="24"/>
          <w:sz w:val="24"/>
        </w:rPr>
        <w:t xml:space="preserve"> </w:t>
      </w:r>
      <w:r w:rsidRPr="003A31B0">
        <w:rPr>
          <w:spacing w:val="-6"/>
          <w:sz w:val="24"/>
        </w:rPr>
        <w:t>unless:</w:t>
      </w:r>
    </w:p>
    <w:p w14:paraId="6AD7FA98" w14:textId="77777777" w:rsidR="00837652" w:rsidRPr="003A31B0" w:rsidRDefault="000231AE">
      <w:pPr>
        <w:pStyle w:val="ListParagraph"/>
        <w:numPr>
          <w:ilvl w:val="3"/>
          <w:numId w:val="64"/>
        </w:numPr>
        <w:tabs>
          <w:tab w:val="left" w:pos="4807"/>
          <w:tab w:val="left" w:pos="4808"/>
        </w:tabs>
        <w:spacing w:before="120"/>
        <w:rPr>
          <w:sz w:val="24"/>
        </w:rPr>
      </w:pPr>
      <w:r w:rsidRPr="003A31B0">
        <w:rPr>
          <w:spacing w:val="-5"/>
          <w:sz w:val="24"/>
        </w:rPr>
        <w:t xml:space="preserve">Clauses </w:t>
      </w:r>
      <w:hyperlink w:anchor="_bookmark156" w:history="1">
        <w:r w:rsidRPr="003A31B0">
          <w:rPr>
            <w:spacing w:val="-5"/>
            <w:sz w:val="24"/>
          </w:rPr>
          <w:t xml:space="preserve">31.82 </w:t>
        </w:r>
      </w:hyperlink>
      <w:r w:rsidRPr="003A31B0">
        <w:rPr>
          <w:sz w:val="24"/>
        </w:rPr>
        <w:t xml:space="preserve">to </w:t>
      </w:r>
      <w:hyperlink w:anchor="_bookmark157" w:history="1">
        <w:r w:rsidRPr="003A31B0">
          <w:rPr>
            <w:spacing w:val="-5"/>
            <w:sz w:val="24"/>
          </w:rPr>
          <w:t xml:space="preserve">31.84 </w:t>
        </w:r>
      </w:hyperlink>
      <w:r w:rsidRPr="003A31B0">
        <w:rPr>
          <w:spacing w:val="-3"/>
          <w:sz w:val="24"/>
        </w:rPr>
        <w:t>apply;</w:t>
      </w:r>
      <w:r w:rsidRPr="003A31B0">
        <w:rPr>
          <w:spacing w:val="-18"/>
          <w:sz w:val="24"/>
        </w:rPr>
        <w:t xml:space="preserve"> </w:t>
      </w:r>
      <w:r w:rsidRPr="003A31B0">
        <w:rPr>
          <w:spacing w:val="-3"/>
          <w:sz w:val="24"/>
        </w:rPr>
        <w:t>or</w:t>
      </w:r>
    </w:p>
    <w:p w14:paraId="7AB5893C" w14:textId="77777777" w:rsidR="00837652" w:rsidRPr="003A31B0" w:rsidRDefault="00837652">
      <w:pPr>
        <w:pStyle w:val="BodyText"/>
        <w:spacing w:before="4"/>
        <w:rPr>
          <w:sz w:val="23"/>
        </w:rPr>
      </w:pPr>
    </w:p>
    <w:p w14:paraId="215EB1EB" w14:textId="77777777" w:rsidR="00837652" w:rsidRPr="003A31B0" w:rsidRDefault="000231AE">
      <w:pPr>
        <w:pStyle w:val="ListParagraph"/>
        <w:numPr>
          <w:ilvl w:val="3"/>
          <w:numId w:val="64"/>
        </w:numPr>
        <w:tabs>
          <w:tab w:val="left" w:pos="4807"/>
          <w:tab w:val="left" w:pos="4808"/>
        </w:tabs>
        <w:spacing w:line="369" w:lineRule="auto"/>
        <w:ind w:right="887"/>
        <w:rPr>
          <w:sz w:val="24"/>
        </w:rPr>
      </w:pPr>
      <w:r w:rsidRPr="003A31B0">
        <w:rPr>
          <w:spacing w:val="-3"/>
          <w:sz w:val="24"/>
        </w:rPr>
        <w:t xml:space="preserve">there </w:t>
      </w:r>
      <w:r w:rsidRPr="003A31B0">
        <w:rPr>
          <w:spacing w:val="-4"/>
          <w:sz w:val="24"/>
        </w:rPr>
        <w:t xml:space="preserve">has </w:t>
      </w:r>
      <w:r w:rsidRPr="003A31B0">
        <w:rPr>
          <w:spacing w:val="-5"/>
          <w:sz w:val="24"/>
        </w:rPr>
        <w:t xml:space="preserve">been </w:t>
      </w:r>
      <w:r w:rsidRPr="003A31B0">
        <w:rPr>
          <w:sz w:val="24"/>
        </w:rPr>
        <w:t xml:space="preserve">a </w:t>
      </w:r>
      <w:r w:rsidRPr="003A31B0">
        <w:rPr>
          <w:spacing w:val="-3"/>
          <w:sz w:val="24"/>
        </w:rPr>
        <w:t xml:space="preserve">change in </w:t>
      </w:r>
      <w:r w:rsidRPr="003A31B0">
        <w:rPr>
          <w:sz w:val="24"/>
        </w:rPr>
        <w:t xml:space="preserve">circumstances </w:t>
      </w:r>
      <w:r w:rsidRPr="003A31B0">
        <w:rPr>
          <w:spacing w:val="-3"/>
          <w:sz w:val="24"/>
        </w:rPr>
        <w:t xml:space="preserve">of the Contractor </w:t>
      </w:r>
      <w:r w:rsidRPr="003A31B0">
        <w:rPr>
          <w:sz w:val="24"/>
        </w:rPr>
        <w:t xml:space="preserve">which </w:t>
      </w:r>
      <w:r w:rsidRPr="003A31B0">
        <w:rPr>
          <w:spacing w:val="2"/>
          <w:sz w:val="24"/>
        </w:rPr>
        <w:t xml:space="preserve">affects </w:t>
      </w:r>
      <w:r w:rsidRPr="003A31B0">
        <w:rPr>
          <w:spacing w:val="-3"/>
          <w:sz w:val="24"/>
        </w:rPr>
        <w:t xml:space="preserve">its </w:t>
      </w:r>
      <w:r w:rsidRPr="003A31B0">
        <w:rPr>
          <w:spacing w:val="-5"/>
          <w:sz w:val="24"/>
        </w:rPr>
        <w:t xml:space="preserve">ability </w:t>
      </w:r>
      <w:r w:rsidRPr="003A31B0">
        <w:rPr>
          <w:sz w:val="24"/>
        </w:rPr>
        <w:t xml:space="preserve">to </w:t>
      </w:r>
      <w:r w:rsidRPr="003A31B0">
        <w:rPr>
          <w:spacing w:val="-4"/>
          <w:sz w:val="24"/>
        </w:rPr>
        <w:t xml:space="preserve">deliver </w:t>
      </w:r>
      <w:r w:rsidRPr="003A31B0">
        <w:rPr>
          <w:spacing w:val="-3"/>
          <w:sz w:val="24"/>
        </w:rPr>
        <w:t xml:space="preserve">the </w:t>
      </w:r>
      <w:r w:rsidRPr="003A31B0">
        <w:rPr>
          <w:sz w:val="24"/>
        </w:rPr>
        <w:t xml:space="preserve">Services </w:t>
      </w:r>
      <w:r w:rsidRPr="003A31B0">
        <w:rPr>
          <w:spacing w:val="-5"/>
          <w:sz w:val="24"/>
        </w:rPr>
        <w:t xml:space="preserve">under </w:t>
      </w:r>
      <w:r w:rsidRPr="003A31B0">
        <w:rPr>
          <w:spacing w:val="-3"/>
          <w:sz w:val="24"/>
        </w:rPr>
        <w:t>the</w:t>
      </w:r>
      <w:r w:rsidRPr="003A31B0">
        <w:rPr>
          <w:spacing w:val="13"/>
          <w:sz w:val="24"/>
        </w:rPr>
        <w:t xml:space="preserve"> </w:t>
      </w:r>
      <w:r w:rsidRPr="003A31B0">
        <w:rPr>
          <w:sz w:val="24"/>
        </w:rPr>
        <w:t>Contract.</w:t>
      </w:r>
    </w:p>
    <w:p w14:paraId="48DC463C" w14:textId="77777777" w:rsidR="00837652" w:rsidRPr="003A31B0" w:rsidRDefault="000231AE">
      <w:pPr>
        <w:pStyle w:val="Heading2"/>
        <w:spacing w:before="88" w:line="345" w:lineRule="auto"/>
      </w:pPr>
      <w:bookmarkStart w:id="161" w:name="_bookmark152"/>
      <w:bookmarkEnd w:id="161"/>
      <w:r w:rsidRPr="003A31B0">
        <w:t>Approval</w:t>
      </w:r>
      <w:r w:rsidRPr="003A31B0">
        <w:rPr>
          <w:spacing w:val="-42"/>
        </w:rPr>
        <w:t xml:space="preserve"> </w:t>
      </w:r>
      <w:r w:rsidRPr="003A31B0">
        <w:t>of</w:t>
      </w:r>
      <w:r w:rsidRPr="003A31B0">
        <w:rPr>
          <w:spacing w:val="-27"/>
        </w:rPr>
        <w:t xml:space="preserve"> </w:t>
      </w:r>
      <w:r w:rsidRPr="003A31B0">
        <w:t>Application</w:t>
      </w:r>
      <w:r w:rsidRPr="003A31B0">
        <w:rPr>
          <w:spacing w:val="-40"/>
        </w:rPr>
        <w:t xml:space="preserve"> </w:t>
      </w:r>
      <w:r w:rsidRPr="003A31B0">
        <w:t>to</w:t>
      </w:r>
      <w:r w:rsidRPr="003A31B0">
        <w:rPr>
          <w:spacing w:val="-27"/>
        </w:rPr>
        <w:t xml:space="preserve"> </w:t>
      </w:r>
      <w:r w:rsidRPr="003A31B0">
        <w:t>Close</w:t>
      </w:r>
      <w:r w:rsidRPr="003A31B0">
        <w:rPr>
          <w:spacing w:val="-41"/>
        </w:rPr>
        <w:t xml:space="preserve"> </w:t>
      </w:r>
      <w:r w:rsidRPr="003A31B0">
        <w:t>the</w:t>
      </w:r>
      <w:r w:rsidRPr="003A31B0">
        <w:rPr>
          <w:spacing w:val="-28"/>
        </w:rPr>
        <w:t xml:space="preserve"> </w:t>
      </w:r>
      <w:r w:rsidRPr="003A31B0">
        <w:t>Contractor’s</w:t>
      </w:r>
      <w:r w:rsidRPr="003A31B0">
        <w:rPr>
          <w:spacing w:val="-41"/>
        </w:rPr>
        <w:t xml:space="preserve"> </w:t>
      </w:r>
      <w:r w:rsidRPr="003A31B0">
        <w:t>List</w:t>
      </w:r>
      <w:r w:rsidRPr="003A31B0">
        <w:rPr>
          <w:spacing w:val="-40"/>
        </w:rPr>
        <w:t xml:space="preserve"> </w:t>
      </w:r>
      <w:r w:rsidRPr="003A31B0">
        <w:t>of Patients</w:t>
      </w:r>
    </w:p>
    <w:p w14:paraId="457F38AC" w14:textId="77777777" w:rsidR="00837652" w:rsidRPr="003A31B0" w:rsidRDefault="000231AE">
      <w:pPr>
        <w:pStyle w:val="ListParagraph"/>
        <w:numPr>
          <w:ilvl w:val="1"/>
          <w:numId w:val="64"/>
        </w:numPr>
        <w:tabs>
          <w:tab w:val="left" w:pos="2227"/>
          <w:tab w:val="left" w:pos="2228"/>
        </w:tabs>
        <w:spacing w:before="159" w:line="376" w:lineRule="auto"/>
        <w:ind w:left="2228" w:right="1576" w:hanging="1362"/>
        <w:jc w:val="both"/>
        <w:rPr>
          <w:sz w:val="24"/>
        </w:rPr>
      </w:pPr>
      <w:bookmarkStart w:id="162" w:name="_bookmark153"/>
      <w:bookmarkEnd w:id="162"/>
      <w:r w:rsidRPr="003A31B0">
        <w:rPr>
          <w:spacing w:val="-3"/>
          <w:sz w:val="24"/>
        </w:rPr>
        <w:t xml:space="preserve">Where the Commissioner approves the </w:t>
      </w:r>
      <w:r w:rsidRPr="003A31B0">
        <w:rPr>
          <w:spacing w:val="-4"/>
          <w:sz w:val="24"/>
        </w:rPr>
        <w:t xml:space="preserve">application </w:t>
      </w:r>
      <w:r w:rsidRPr="003A31B0">
        <w:rPr>
          <w:sz w:val="24"/>
        </w:rPr>
        <w:t xml:space="preserve">to </w:t>
      </w:r>
      <w:r w:rsidRPr="003A31B0">
        <w:rPr>
          <w:spacing w:val="-3"/>
          <w:sz w:val="24"/>
        </w:rPr>
        <w:t xml:space="preserve">close the Contractor’s </w:t>
      </w:r>
      <w:r w:rsidRPr="003A31B0">
        <w:rPr>
          <w:spacing w:val="-5"/>
          <w:sz w:val="24"/>
        </w:rPr>
        <w:t xml:space="preserve">List </w:t>
      </w:r>
      <w:r w:rsidRPr="003A31B0">
        <w:rPr>
          <w:spacing w:val="-3"/>
          <w:sz w:val="24"/>
        </w:rPr>
        <w:t xml:space="preserve">of </w:t>
      </w:r>
      <w:r w:rsidRPr="003A31B0">
        <w:rPr>
          <w:spacing w:val="-5"/>
          <w:sz w:val="24"/>
        </w:rPr>
        <w:t xml:space="preserve">Patients, </w:t>
      </w:r>
      <w:r w:rsidRPr="003A31B0">
        <w:rPr>
          <w:spacing w:val="-3"/>
          <w:sz w:val="24"/>
        </w:rPr>
        <w:t>it</w:t>
      </w:r>
      <w:r w:rsidRPr="003A31B0">
        <w:rPr>
          <w:spacing w:val="-30"/>
          <w:sz w:val="24"/>
        </w:rPr>
        <w:t xml:space="preserve"> </w:t>
      </w:r>
      <w:r w:rsidRPr="003A31B0">
        <w:rPr>
          <w:sz w:val="24"/>
        </w:rPr>
        <w:t>must--</w:t>
      </w:r>
    </w:p>
    <w:p w14:paraId="3CAE0643" w14:textId="77777777" w:rsidR="00837652" w:rsidRPr="003A31B0" w:rsidRDefault="000231AE">
      <w:pPr>
        <w:pStyle w:val="ListParagraph"/>
        <w:numPr>
          <w:ilvl w:val="2"/>
          <w:numId w:val="64"/>
        </w:numPr>
        <w:tabs>
          <w:tab w:val="left" w:pos="3366"/>
        </w:tabs>
        <w:spacing w:before="111" w:line="369" w:lineRule="auto"/>
        <w:ind w:right="1184"/>
        <w:jc w:val="both"/>
        <w:rPr>
          <w:sz w:val="24"/>
        </w:rPr>
      </w:pPr>
      <w:r w:rsidRPr="003A31B0">
        <w:rPr>
          <w:sz w:val="24"/>
        </w:rPr>
        <w:t xml:space="preserve">notify </w:t>
      </w:r>
      <w:r w:rsidRPr="003A31B0">
        <w:rPr>
          <w:spacing w:val="-3"/>
          <w:sz w:val="24"/>
        </w:rPr>
        <w:t xml:space="preserve">the Contractor of its </w:t>
      </w:r>
      <w:r w:rsidRPr="003A31B0">
        <w:rPr>
          <w:spacing w:val="-4"/>
          <w:sz w:val="24"/>
        </w:rPr>
        <w:t xml:space="preserve">decision </w:t>
      </w:r>
      <w:r w:rsidRPr="003A31B0">
        <w:rPr>
          <w:spacing w:val="-3"/>
          <w:sz w:val="24"/>
        </w:rPr>
        <w:t xml:space="preserve">in writing as </w:t>
      </w:r>
      <w:r w:rsidRPr="003A31B0">
        <w:rPr>
          <w:spacing w:val="-5"/>
          <w:sz w:val="24"/>
        </w:rPr>
        <w:t xml:space="preserve">soon </w:t>
      </w:r>
      <w:r w:rsidRPr="003A31B0">
        <w:rPr>
          <w:spacing w:val="-3"/>
          <w:sz w:val="24"/>
        </w:rPr>
        <w:t xml:space="preserve">as </w:t>
      </w:r>
      <w:r w:rsidRPr="003A31B0">
        <w:rPr>
          <w:spacing w:val="-6"/>
          <w:sz w:val="24"/>
        </w:rPr>
        <w:t xml:space="preserve">possible </w:t>
      </w:r>
      <w:r w:rsidRPr="003A31B0">
        <w:rPr>
          <w:spacing w:val="-4"/>
          <w:sz w:val="24"/>
        </w:rPr>
        <w:t xml:space="preserve">and </w:t>
      </w:r>
      <w:r w:rsidRPr="003A31B0">
        <w:rPr>
          <w:spacing w:val="-3"/>
          <w:sz w:val="24"/>
        </w:rPr>
        <w:t xml:space="preserve">the notification (the “Closure Notice") </w:t>
      </w:r>
      <w:r w:rsidRPr="003A31B0">
        <w:rPr>
          <w:sz w:val="24"/>
        </w:rPr>
        <w:t xml:space="preserve">must </w:t>
      </w:r>
      <w:r w:rsidRPr="003A31B0">
        <w:rPr>
          <w:spacing w:val="-4"/>
          <w:sz w:val="24"/>
        </w:rPr>
        <w:t xml:space="preserve">include </w:t>
      </w:r>
      <w:r w:rsidRPr="003A31B0">
        <w:rPr>
          <w:spacing w:val="-3"/>
          <w:sz w:val="24"/>
        </w:rPr>
        <w:t xml:space="preserve">the </w:t>
      </w:r>
      <w:r w:rsidRPr="003A31B0">
        <w:rPr>
          <w:spacing w:val="-5"/>
          <w:sz w:val="24"/>
        </w:rPr>
        <w:t xml:space="preserve">details </w:t>
      </w:r>
      <w:r w:rsidRPr="003A31B0">
        <w:rPr>
          <w:sz w:val="24"/>
        </w:rPr>
        <w:t xml:space="preserve">referred to </w:t>
      </w:r>
      <w:r w:rsidRPr="003A31B0">
        <w:rPr>
          <w:spacing w:val="-3"/>
          <w:sz w:val="24"/>
        </w:rPr>
        <w:t xml:space="preserve">in </w:t>
      </w:r>
      <w:r w:rsidRPr="003A31B0">
        <w:rPr>
          <w:spacing w:val="-4"/>
          <w:sz w:val="24"/>
        </w:rPr>
        <w:t xml:space="preserve">Clause </w:t>
      </w:r>
      <w:hyperlink w:anchor="_bookmark154" w:history="1">
        <w:r w:rsidRPr="003A31B0">
          <w:rPr>
            <w:spacing w:val="-5"/>
            <w:sz w:val="24"/>
          </w:rPr>
          <w:t>31.76;</w:t>
        </w:r>
        <w:r w:rsidRPr="003A31B0">
          <w:rPr>
            <w:spacing w:val="9"/>
            <w:sz w:val="24"/>
          </w:rPr>
          <w:t xml:space="preserve"> </w:t>
        </w:r>
      </w:hyperlink>
      <w:r w:rsidRPr="003A31B0">
        <w:rPr>
          <w:spacing w:val="-4"/>
          <w:sz w:val="24"/>
        </w:rPr>
        <w:t>and</w:t>
      </w:r>
    </w:p>
    <w:p w14:paraId="5D6B2FE7" w14:textId="77777777" w:rsidR="00837652" w:rsidRPr="003A31B0" w:rsidRDefault="00837652">
      <w:pPr>
        <w:spacing w:line="369" w:lineRule="auto"/>
        <w:jc w:val="both"/>
        <w:rPr>
          <w:sz w:val="24"/>
        </w:rPr>
      </w:pPr>
    </w:p>
    <w:p w14:paraId="6ED7BCB4" w14:textId="77777777" w:rsidR="00837652" w:rsidRPr="003A31B0" w:rsidRDefault="000231AE">
      <w:pPr>
        <w:pStyle w:val="ListParagraph"/>
        <w:numPr>
          <w:ilvl w:val="2"/>
          <w:numId w:val="64"/>
        </w:numPr>
        <w:tabs>
          <w:tab w:val="left" w:pos="3365"/>
          <w:tab w:val="left" w:pos="3366"/>
        </w:tabs>
        <w:spacing w:before="104" w:line="362" w:lineRule="auto"/>
        <w:ind w:right="705"/>
        <w:rPr>
          <w:sz w:val="24"/>
        </w:rPr>
      </w:pPr>
      <w:r w:rsidRPr="003A31B0">
        <w:rPr>
          <w:spacing w:val="-3"/>
          <w:sz w:val="24"/>
        </w:rPr>
        <w:t xml:space="preserve">at the </w:t>
      </w:r>
      <w:r w:rsidRPr="003A31B0">
        <w:rPr>
          <w:sz w:val="24"/>
        </w:rPr>
        <w:t xml:space="preserve">same time </w:t>
      </w:r>
      <w:r w:rsidRPr="003A31B0">
        <w:rPr>
          <w:spacing w:val="-3"/>
          <w:sz w:val="24"/>
        </w:rPr>
        <w:t xml:space="preserve">as it notifies the </w:t>
      </w:r>
      <w:r w:rsidRPr="003A31B0">
        <w:rPr>
          <w:sz w:val="24"/>
        </w:rPr>
        <w:t xml:space="preserve">Contractor, </w:t>
      </w:r>
      <w:r w:rsidRPr="003A31B0">
        <w:rPr>
          <w:spacing w:val="-5"/>
          <w:sz w:val="24"/>
        </w:rPr>
        <w:t xml:space="preserve">send </w:t>
      </w:r>
      <w:r w:rsidRPr="003A31B0">
        <w:rPr>
          <w:sz w:val="24"/>
        </w:rPr>
        <w:t xml:space="preserve">a copy </w:t>
      </w:r>
      <w:r w:rsidRPr="003A31B0">
        <w:rPr>
          <w:spacing w:val="-3"/>
          <w:sz w:val="24"/>
        </w:rPr>
        <w:t xml:space="preserve">of the </w:t>
      </w:r>
      <w:r w:rsidRPr="003A31B0">
        <w:rPr>
          <w:spacing w:val="-4"/>
          <w:sz w:val="24"/>
        </w:rPr>
        <w:t xml:space="preserve">Closure </w:t>
      </w:r>
      <w:r w:rsidRPr="003A31B0">
        <w:rPr>
          <w:sz w:val="24"/>
        </w:rPr>
        <w:t xml:space="preserve">Notice to </w:t>
      </w:r>
      <w:r w:rsidRPr="003A31B0">
        <w:rPr>
          <w:spacing w:val="-3"/>
          <w:sz w:val="24"/>
        </w:rPr>
        <w:t xml:space="preserve">the Local </w:t>
      </w:r>
      <w:r w:rsidRPr="003A31B0">
        <w:rPr>
          <w:sz w:val="24"/>
        </w:rPr>
        <w:t xml:space="preserve">Medical Committee for </w:t>
      </w:r>
      <w:r w:rsidRPr="003A31B0">
        <w:rPr>
          <w:spacing w:val="-3"/>
          <w:sz w:val="24"/>
        </w:rPr>
        <w:t xml:space="preserve">the area in </w:t>
      </w:r>
      <w:r w:rsidRPr="003A31B0">
        <w:rPr>
          <w:sz w:val="24"/>
        </w:rPr>
        <w:t xml:space="preserve">which </w:t>
      </w:r>
      <w:r w:rsidRPr="003A31B0">
        <w:rPr>
          <w:spacing w:val="-3"/>
          <w:sz w:val="24"/>
        </w:rPr>
        <w:t xml:space="preserve">the Contractor provides </w:t>
      </w:r>
      <w:r w:rsidRPr="003A31B0">
        <w:rPr>
          <w:sz w:val="24"/>
        </w:rPr>
        <w:t xml:space="preserve">Services </w:t>
      </w:r>
      <w:r w:rsidRPr="003A31B0">
        <w:rPr>
          <w:spacing w:val="-5"/>
          <w:sz w:val="24"/>
        </w:rPr>
        <w:t xml:space="preserve">under </w:t>
      </w:r>
      <w:r w:rsidRPr="003A31B0">
        <w:rPr>
          <w:spacing w:val="-3"/>
          <w:sz w:val="24"/>
        </w:rPr>
        <w:t xml:space="preserve">the </w:t>
      </w:r>
      <w:r w:rsidRPr="003A31B0">
        <w:rPr>
          <w:sz w:val="24"/>
        </w:rPr>
        <w:t xml:space="preserve">Contract </w:t>
      </w:r>
      <w:r w:rsidRPr="003A31B0">
        <w:rPr>
          <w:spacing w:val="-4"/>
          <w:sz w:val="24"/>
        </w:rPr>
        <w:t xml:space="preserve">and </w:t>
      </w:r>
      <w:r w:rsidRPr="003A31B0">
        <w:rPr>
          <w:sz w:val="24"/>
        </w:rPr>
        <w:t xml:space="preserve">to </w:t>
      </w:r>
      <w:r w:rsidRPr="003A31B0">
        <w:rPr>
          <w:spacing w:val="-4"/>
          <w:sz w:val="24"/>
        </w:rPr>
        <w:t xml:space="preserve">any </w:t>
      </w:r>
      <w:r w:rsidRPr="003A31B0">
        <w:rPr>
          <w:spacing w:val="-5"/>
          <w:sz w:val="24"/>
        </w:rPr>
        <w:t xml:space="preserve">person </w:t>
      </w:r>
      <w:r w:rsidRPr="003A31B0">
        <w:rPr>
          <w:spacing w:val="-3"/>
          <w:sz w:val="24"/>
        </w:rPr>
        <w:t xml:space="preserve">it </w:t>
      </w:r>
      <w:r w:rsidRPr="003A31B0">
        <w:rPr>
          <w:spacing w:val="-4"/>
          <w:sz w:val="24"/>
        </w:rPr>
        <w:t xml:space="preserve">consulted </w:t>
      </w:r>
      <w:r w:rsidRPr="003A31B0">
        <w:rPr>
          <w:spacing w:val="-3"/>
          <w:sz w:val="24"/>
        </w:rPr>
        <w:t xml:space="preserve">in </w:t>
      </w:r>
      <w:r w:rsidRPr="003A31B0">
        <w:rPr>
          <w:sz w:val="24"/>
        </w:rPr>
        <w:t xml:space="preserve">accordance with </w:t>
      </w:r>
      <w:r w:rsidRPr="003A31B0">
        <w:rPr>
          <w:spacing w:val="-4"/>
          <w:sz w:val="24"/>
        </w:rPr>
        <w:t>Clause</w:t>
      </w:r>
      <w:r w:rsidRPr="003A31B0">
        <w:rPr>
          <w:spacing w:val="25"/>
          <w:sz w:val="24"/>
        </w:rPr>
        <w:t xml:space="preserve"> </w:t>
      </w:r>
      <w:hyperlink w:anchor="_bookmark151" w:history="1">
        <w:r w:rsidRPr="003A31B0">
          <w:rPr>
            <w:spacing w:val="-5"/>
            <w:sz w:val="24"/>
          </w:rPr>
          <w:t>31.70.</w:t>
        </w:r>
      </w:hyperlink>
    </w:p>
    <w:p w14:paraId="656F3302" w14:textId="77777777" w:rsidR="00837652" w:rsidRPr="003A31B0" w:rsidRDefault="000231AE">
      <w:pPr>
        <w:pStyle w:val="ListParagraph"/>
        <w:numPr>
          <w:ilvl w:val="1"/>
          <w:numId w:val="64"/>
        </w:numPr>
        <w:tabs>
          <w:tab w:val="left" w:pos="2227"/>
          <w:tab w:val="left" w:pos="2228"/>
        </w:tabs>
        <w:spacing w:before="143"/>
        <w:ind w:left="2228" w:hanging="1362"/>
        <w:jc w:val="left"/>
        <w:rPr>
          <w:sz w:val="24"/>
        </w:rPr>
      </w:pPr>
      <w:bookmarkStart w:id="163" w:name="_bookmark154"/>
      <w:bookmarkEnd w:id="163"/>
      <w:r w:rsidRPr="003A31B0">
        <w:rPr>
          <w:spacing w:val="-3"/>
          <w:sz w:val="24"/>
        </w:rPr>
        <w:t xml:space="preserve">The </w:t>
      </w:r>
      <w:r w:rsidRPr="003A31B0">
        <w:rPr>
          <w:spacing w:val="-4"/>
          <w:sz w:val="24"/>
        </w:rPr>
        <w:t xml:space="preserve">Closure </w:t>
      </w:r>
      <w:r w:rsidRPr="003A31B0">
        <w:rPr>
          <w:sz w:val="24"/>
        </w:rPr>
        <w:t>Notice must</w:t>
      </w:r>
      <w:r w:rsidRPr="003A31B0">
        <w:rPr>
          <w:spacing w:val="-26"/>
          <w:sz w:val="24"/>
        </w:rPr>
        <w:t xml:space="preserve"> </w:t>
      </w:r>
      <w:r w:rsidRPr="003A31B0">
        <w:rPr>
          <w:spacing w:val="-3"/>
          <w:sz w:val="24"/>
        </w:rPr>
        <w:t>include:</w:t>
      </w:r>
    </w:p>
    <w:p w14:paraId="7604CA09" w14:textId="77777777" w:rsidR="00837652" w:rsidRPr="003A31B0" w:rsidRDefault="00837652">
      <w:pPr>
        <w:pStyle w:val="BodyText"/>
        <w:spacing w:before="4"/>
        <w:rPr>
          <w:sz w:val="23"/>
        </w:rPr>
      </w:pPr>
    </w:p>
    <w:p w14:paraId="30C7B434" w14:textId="77777777" w:rsidR="00837652" w:rsidRPr="003A31B0" w:rsidRDefault="000231AE">
      <w:pPr>
        <w:pStyle w:val="ListParagraph"/>
        <w:numPr>
          <w:ilvl w:val="2"/>
          <w:numId w:val="64"/>
        </w:numPr>
        <w:tabs>
          <w:tab w:val="left" w:pos="3366"/>
        </w:tabs>
        <w:spacing w:line="362" w:lineRule="auto"/>
        <w:ind w:right="842"/>
        <w:jc w:val="both"/>
        <w:rPr>
          <w:sz w:val="24"/>
        </w:rPr>
      </w:pPr>
      <w:r w:rsidRPr="003A31B0">
        <w:rPr>
          <w:spacing w:val="-3"/>
          <w:sz w:val="24"/>
        </w:rPr>
        <w:t xml:space="preserve">the </w:t>
      </w:r>
      <w:r w:rsidRPr="003A31B0">
        <w:rPr>
          <w:spacing w:val="-4"/>
          <w:sz w:val="24"/>
        </w:rPr>
        <w:t xml:space="preserve">period </w:t>
      </w:r>
      <w:r w:rsidRPr="003A31B0">
        <w:rPr>
          <w:spacing w:val="-3"/>
          <w:sz w:val="24"/>
        </w:rPr>
        <w:t xml:space="preserve">of </w:t>
      </w:r>
      <w:r w:rsidRPr="003A31B0">
        <w:rPr>
          <w:sz w:val="24"/>
        </w:rPr>
        <w:t xml:space="preserve">time for which </w:t>
      </w:r>
      <w:r w:rsidRPr="003A31B0">
        <w:rPr>
          <w:spacing w:val="-3"/>
          <w:sz w:val="24"/>
        </w:rPr>
        <w:t xml:space="preserve">the </w:t>
      </w:r>
      <w:r w:rsidRPr="003A31B0">
        <w:rPr>
          <w:sz w:val="24"/>
        </w:rPr>
        <w:t xml:space="preserve">Contractor's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 xml:space="preserve">will be </w:t>
      </w:r>
      <w:r w:rsidRPr="003A31B0">
        <w:rPr>
          <w:spacing w:val="-4"/>
          <w:sz w:val="24"/>
        </w:rPr>
        <w:t xml:space="preserve">closed </w:t>
      </w:r>
      <w:r w:rsidRPr="003A31B0">
        <w:rPr>
          <w:sz w:val="24"/>
        </w:rPr>
        <w:t>which must</w:t>
      </w:r>
      <w:r w:rsidRPr="003A31B0">
        <w:rPr>
          <w:spacing w:val="47"/>
          <w:sz w:val="24"/>
        </w:rPr>
        <w:t xml:space="preserve"> </w:t>
      </w:r>
      <w:r w:rsidRPr="003A31B0">
        <w:rPr>
          <w:sz w:val="24"/>
        </w:rPr>
        <w:t>be:</w:t>
      </w:r>
    </w:p>
    <w:p w14:paraId="78590F52" w14:textId="77777777" w:rsidR="00837652" w:rsidRPr="003A31B0" w:rsidRDefault="000231AE">
      <w:pPr>
        <w:pStyle w:val="ListParagraph"/>
        <w:numPr>
          <w:ilvl w:val="3"/>
          <w:numId w:val="64"/>
        </w:numPr>
        <w:tabs>
          <w:tab w:val="left" w:pos="4808"/>
        </w:tabs>
        <w:spacing w:before="127" w:line="376" w:lineRule="auto"/>
        <w:ind w:right="821"/>
        <w:jc w:val="both"/>
        <w:rPr>
          <w:sz w:val="24"/>
        </w:rPr>
      </w:pPr>
      <w:r w:rsidRPr="003A31B0">
        <w:rPr>
          <w:spacing w:val="-3"/>
          <w:sz w:val="24"/>
        </w:rPr>
        <w:t xml:space="preserve">the </w:t>
      </w:r>
      <w:r w:rsidRPr="003A31B0">
        <w:rPr>
          <w:spacing w:val="-4"/>
          <w:sz w:val="24"/>
        </w:rPr>
        <w:t xml:space="preserve">period </w:t>
      </w:r>
      <w:r w:rsidRPr="003A31B0">
        <w:rPr>
          <w:spacing w:val="-3"/>
          <w:sz w:val="24"/>
        </w:rPr>
        <w:t xml:space="preserve">specified in the </w:t>
      </w:r>
      <w:r w:rsidRPr="003A31B0">
        <w:rPr>
          <w:spacing w:val="-4"/>
          <w:sz w:val="24"/>
        </w:rPr>
        <w:t xml:space="preserve">application </w:t>
      </w:r>
      <w:r w:rsidRPr="003A31B0">
        <w:rPr>
          <w:sz w:val="24"/>
        </w:rPr>
        <w:t xml:space="preserve">to </w:t>
      </w:r>
      <w:r w:rsidRPr="003A31B0">
        <w:rPr>
          <w:spacing w:val="-3"/>
          <w:sz w:val="24"/>
        </w:rPr>
        <w:t xml:space="preserve">close the </w:t>
      </w:r>
      <w:r w:rsidRPr="003A31B0">
        <w:rPr>
          <w:spacing w:val="-5"/>
          <w:sz w:val="24"/>
        </w:rPr>
        <w:t xml:space="preserve">List </w:t>
      </w:r>
      <w:r w:rsidRPr="003A31B0">
        <w:rPr>
          <w:spacing w:val="-3"/>
          <w:sz w:val="24"/>
        </w:rPr>
        <w:t xml:space="preserve">of </w:t>
      </w:r>
      <w:r w:rsidRPr="003A31B0">
        <w:rPr>
          <w:spacing w:val="-5"/>
          <w:sz w:val="24"/>
        </w:rPr>
        <w:t>Patients;</w:t>
      </w:r>
      <w:r w:rsidRPr="003A31B0">
        <w:rPr>
          <w:spacing w:val="18"/>
          <w:sz w:val="24"/>
        </w:rPr>
        <w:t xml:space="preserve"> </w:t>
      </w:r>
      <w:r w:rsidRPr="003A31B0">
        <w:rPr>
          <w:spacing w:val="-3"/>
          <w:sz w:val="24"/>
        </w:rPr>
        <w:t>or</w:t>
      </w:r>
    </w:p>
    <w:p w14:paraId="0BADB43A" w14:textId="77777777" w:rsidR="00837652" w:rsidRPr="003A31B0" w:rsidRDefault="000231AE">
      <w:pPr>
        <w:pStyle w:val="ListParagraph"/>
        <w:numPr>
          <w:ilvl w:val="3"/>
          <w:numId w:val="64"/>
        </w:numPr>
        <w:tabs>
          <w:tab w:val="left" w:pos="4808"/>
        </w:tabs>
        <w:spacing w:before="110" w:line="362" w:lineRule="auto"/>
        <w:ind w:right="916"/>
        <w:jc w:val="both"/>
        <w:rPr>
          <w:sz w:val="24"/>
        </w:rPr>
      </w:pPr>
      <w:r w:rsidRPr="003A31B0">
        <w:rPr>
          <w:spacing w:val="-3"/>
          <w:sz w:val="24"/>
        </w:rPr>
        <w:t xml:space="preserve">in the </w:t>
      </w:r>
      <w:r w:rsidRPr="003A31B0">
        <w:rPr>
          <w:sz w:val="24"/>
        </w:rPr>
        <w:t xml:space="preserve">case where </w:t>
      </w:r>
      <w:r w:rsidRPr="003A31B0">
        <w:rPr>
          <w:spacing w:val="-3"/>
          <w:sz w:val="24"/>
        </w:rPr>
        <w:t xml:space="preserve">the Commissioner </w:t>
      </w:r>
      <w:r w:rsidRPr="003A31B0">
        <w:rPr>
          <w:spacing w:val="-4"/>
          <w:sz w:val="24"/>
        </w:rPr>
        <w:t xml:space="preserve">and </w:t>
      </w:r>
      <w:r w:rsidRPr="003A31B0">
        <w:rPr>
          <w:spacing w:val="-3"/>
          <w:sz w:val="24"/>
        </w:rPr>
        <w:t xml:space="preserve">the Contractor </w:t>
      </w:r>
      <w:r w:rsidRPr="003A31B0">
        <w:rPr>
          <w:sz w:val="24"/>
        </w:rPr>
        <w:t xml:space="preserve">have </w:t>
      </w:r>
      <w:r w:rsidRPr="003A31B0">
        <w:rPr>
          <w:spacing w:val="-4"/>
          <w:sz w:val="24"/>
        </w:rPr>
        <w:t xml:space="preserve">agreed </w:t>
      </w:r>
      <w:r w:rsidRPr="003A31B0">
        <w:rPr>
          <w:spacing w:val="-3"/>
          <w:sz w:val="24"/>
        </w:rPr>
        <w:t xml:space="preserve">in writing </w:t>
      </w:r>
      <w:r w:rsidRPr="003A31B0">
        <w:rPr>
          <w:sz w:val="24"/>
        </w:rPr>
        <w:t xml:space="preserve">a different </w:t>
      </w:r>
      <w:r w:rsidRPr="003A31B0">
        <w:rPr>
          <w:spacing w:val="-5"/>
          <w:sz w:val="24"/>
        </w:rPr>
        <w:t xml:space="preserve">period, </w:t>
      </w:r>
      <w:r w:rsidRPr="003A31B0">
        <w:rPr>
          <w:spacing w:val="-4"/>
          <w:sz w:val="24"/>
        </w:rPr>
        <w:t xml:space="preserve">that </w:t>
      </w:r>
      <w:r w:rsidRPr="003A31B0">
        <w:rPr>
          <w:sz w:val="24"/>
        </w:rPr>
        <w:t>different</w:t>
      </w:r>
      <w:r w:rsidRPr="003A31B0">
        <w:rPr>
          <w:spacing w:val="-7"/>
          <w:sz w:val="24"/>
        </w:rPr>
        <w:t xml:space="preserve"> </w:t>
      </w:r>
      <w:r w:rsidRPr="003A31B0">
        <w:rPr>
          <w:spacing w:val="-5"/>
          <w:sz w:val="24"/>
        </w:rPr>
        <w:t>period,</w:t>
      </w:r>
    </w:p>
    <w:p w14:paraId="21E7DD3A" w14:textId="77777777" w:rsidR="00837652" w:rsidRPr="003A31B0" w:rsidRDefault="000231AE">
      <w:pPr>
        <w:pStyle w:val="BodyText"/>
        <w:spacing w:before="128"/>
        <w:ind w:left="3445"/>
        <w:jc w:val="both"/>
      </w:pPr>
      <w:r w:rsidRPr="003A31B0">
        <w:t>and in either case, the period must be not less than three</w:t>
      </w:r>
    </w:p>
    <w:p w14:paraId="571ED0D6" w14:textId="77777777" w:rsidR="00837652" w:rsidRPr="003A31B0" w:rsidRDefault="000231AE">
      <w:pPr>
        <w:pStyle w:val="BodyText"/>
        <w:spacing w:before="156"/>
        <w:ind w:left="3445"/>
      </w:pPr>
      <w:r w:rsidRPr="003A31B0">
        <w:t>(3) months and not more than 12 months;</w:t>
      </w:r>
    </w:p>
    <w:p w14:paraId="543E889E" w14:textId="77777777" w:rsidR="00837652" w:rsidRPr="003A31B0" w:rsidRDefault="00837652">
      <w:pPr>
        <w:pStyle w:val="BodyText"/>
        <w:rPr>
          <w:sz w:val="22"/>
        </w:rPr>
      </w:pPr>
    </w:p>
    <w:p w14:paraId="7E0BFE4B" w14:textId="77777777" w:rsidR="00837652" w:rsidRPr="003A31B0" w:rsidRDefault="000231AE">
      <w:pPr>
        <w:pStyle w:val="ListParagraph"/>
        <w:numPr>
          <w:ilvl w:val="2"/>
          <w:numId w:val="64"/>
        </w:numPr>
        <w:tabs>
          <w:tab w:val="left" w:pos="3366"/>
        </w:tabs>
        <w:spacing w:line="376" w:lineRule="auto"/>
        <w:ind w:right="951"/>
        <w:jc w:val="both"/>
        <w:rPr>
          <w:sz w:val="24"/>
        </w:rPr>
      </w:pPr>
      <w:r w:rsidRPr="003A31B0">
        <w:rPr>
          <w:spacing w:val="-3"/>
          <w:sz w:val="24"/>
        </w:rPr>
        <w:t xml:space="preserve">the </w:t>
      </w:r>
      <w:r w:rsidRPr="003A31B0">
        <w:rPr>
          <w:spacing w:val="-4"/>
          <w:sz w:val="24"/>
        </w:rPr>
        <w:t xml:space="preserve">date </w:t>
      </w:r>
      <w:r w:rsidRPr="003A31B0">
        <w:rPr>
          <w:sz w:val="24"/>
        </w:rPr>
        <w:t xml:space="preserve">from which </w:t>
      </w:r>
      <w:r w:rsidRPr="003A31B0">
        <w:rPr>
          <w:spacing w:val="-3"/>
          <w:sz w:val="24"/>
        </w:rPr>
        <w:t xml:space="preserve">the closure of 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 xml:space="preserve">is </w:t>
      </w:r>
      <w:r w:rsidRPr="003A31B0">
        <w:rPr>
          <w:sz w:val="24"/>
        </w:rPr>
        <w:t xml:space="preserve">to take </w:t>
      </w:r>
      <w:r w:rsidRPr="003A31B0">
        <w:rPr>
          <w:spacing w:val="2"/>
          <w:sz w:val="24"/>
        </w:rPr>
        <w:t>effect;</w:t>
      </w:r>
      <w:r w:rsidRPr="003A31B0">
        <w:rPr>
          <w:spacing w:val="-15"/>
          <w:sz w:val="24"/>
        </w:rPr>
        <w:t xml:space="preserve"> </w:t>
      </w:r>
      <w:r w:rsidRPr="003A31B0">
        <w:rPr>
          <w:spacing w:val="-4"/>
          <w:sz w:val="24"/>
        </w:rPr>
        <w:t>and</w:t>
      </w:r>
    </w:p>
    <w:p w14:paraId="2D278ED7" w14:textId="77777777" w:rsidR="00837652" w:rsidRPr="003A31B0" w:rsidRDefault="000231AE">
      <w:pPr>
        <w:pStyle w:val="ListParagraph"/>
        <w:numPr>
          <w:ilvl w:val="2"/>
          <w:numId w:val="64"/>
        </w:numPr>
        <w:tabs>
          <w:tab w:val="left" w:pos="3365"/>
          <w:tab w:val="left" w:pos="3366"/>
        </w:tabs>
        <w:spacing w:before="126"/>
        <w:ind w:hanging="1363"/>
        <w:rPr>
          <w:sz w:val="24"/>
        </w:rPr>
      </w:pPr>
      <w:r w:rsidRPr="003A31B0">
        <w:rPr>
          <w:spacing w:val="-3"/>
          <w:sz w:val="24"/>
        </w:rPr>
        <w:t xml:space="preserve">the </w:t>
      </w:r>
      <w:r w:rsidRPr="003A31B0">
        <w:rPr>
          <w:spacing w:val="-4"/>
          <w:sz w:val="24"/>
        </w:rPr>
        <w:t xml:space="preserve">date </w:t>
      </w:r>
      <w:r w:rsidRPr="003A31B0">
        <w:rPr>
          <w:sz w:val="24"/>
        </w:rPr>
        <w:t xml:space="preserve">from which </w:t>
      </w:r>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 xml:space="preserve">is </w:t>
      </w:r>
      <w:r w:rsidRPr="003A31B0">
        <w:rPr>
          <w:sz w:val="24"/>
        </w:rPr>
        <w:t>to</w:t>
      </w:r>
      <w:r w:rsidRPr="003A31B0">
        <w:rPr>
          <w:spacing w:val="-28"/>
          <w:sz w:val="24"/>
        </w:rPr>
        <w:t xml:space="preserve"> </w:t>
      </w:r>
      <w:r w:rsidRPr="003A31B0">
        <w:rPr>
          <w:spacing w:val="-4"/>
          <w:sz w:val="24"/>
        </w:rPr>
        <w:t>re-open.</w:t>
      </w:r>
    </w:p>
    <w:p w14:paraId="619F90DD" w14:textId="77777777" w:rsidR="00837652" w:rsidRPr="003A31B0" w:rsidRDefault="00837652">
      <w:pPr>
        <w:pStyle w:val="BodyText"/>
        <w:spacing w:before="4"/>
        <w:rPr>
          <w:sz w:val="23"/>
        </w:rPr>
      </w:pPr>
    </w:p>
    <w:p w14:paraId="4185686B" w14:textId="02B884F3" w:rsidR="00837652" w:rsidRPr="003A31B0" w:rsidRDefault="000231AE">
      <w:pPr>
        <w:pStyle w:val="ListParagraph"/>
        <w:numPr>
          <w:ilvl w:val="1"/>
          <w:numId w:val="64"/>
        </w:numPr>
        <w:tabs>
          <w:tab w:val="left" w:pos="2227"/>
          <w:tab w:val="left" w:pos="2228"/>
        </w:tabs>
        <w:spacing w:line="362" w:lineRule="auto"/>
        <w:ind w:left="2228" w:right="769" w:hanging="1362"/>
        <w:jc w:val="left"/>
        <w:rPr>
          <w:sz w:val="24"/>
        </w:rPr>
      </w:pPr>
      <w:r w:rsidRPr="003A31B0">
        <w:rPr>
          <w:spacing w:val="-3"/>
          <w:sz w:val="24"/>
        </w:rPr>
        <w:t xml:space="preserve">Subject </w:t>
      </w:r>
      <w:r w:rsidRPr="003A31B0">
        <w:rPr>
          <w:sz w:val="24"/>
        </w:rPr>
        <w:t xml:space="preserve">to </w:t>
      </w:r>
      <w:r w:rsidRPr="003A31B0">
        <w:rPr>
          <w:spacing w:val="-4"/>
          <w:sz w:val="24"/>
        </w:rPr>
        <w:t xml:space="preserve">Clause </w:t>
      </w:r>
      <w:hyperlink w:anchor="_bookmark163" w:history="1">
        <w:r w:rsidRPr="003A31B0">
          <w:rPr>
            <w:spacing w:val="-5"/>
            <w:sz w:val="24"/>
          </w:rPr>
          <w:t xml:space="preserve">31.100, </w:t>
        </w:r>
      </w:hyperlink>
      <w:r w:rsidRPr="003A31B0">
        <w:rPr>
          <w:spacing w:val="-3"/>
          <w:sz w:val="24"/>
        </w:rPr>
        <w:t xml:space="preserve">the Contractor </w:t>
      </w:r>
      <w:r w:rsidRPr="003A31B0">
        <w:rPr>
          <w:sz w:val="24"/>
        </w:rPr>
        <w:t xml:space="preserve">must </w:t>
      </w:r>
      <w:r w:rsidRPr="003A31B0">
        <w:rPr>
          <w:spacing w:val="-3"/>
          <w:sz w:val="24"/>
        </w:rPr>
        <w:t xml:space="preserve">close its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with </w:t>
      </w:r>
      <w:r w:rsidRPr="003A31B0">
        <w:rPr>
          <w:spacing w:val="3"/>
          <w:sz w:val="24"/>
        </w:rPr>
        <w:t xml:space="preserve">effect </w:t>
      </w:r>
      <w:r w:rsidRPr="003A31B0">
        <w:rPr>
          <w:sz w:val="24"/>
        </w:rPr>
        <w:t xml:space="preserve">from </w:t>
      </w:r>
      <w:r w:rsidRPr="003A31B0">
        <w:rPr>
          <w:spacing w:val="-3"/>
          <w:sz w:val="24"/>
        </w:rPr>
        <w:t xml:space="preserve">the </w:t>
      </w:r>
      <w:r w:rsidRPr="003A31B0">
        <w:rPr>
          <w:spacing w:val="-4"/>
          <w:sz w:val="24"/>
        </w:rPr>
        <w:t xml:space="preserve">date </w:t>
      </w:r>
      <w:r w:rsidRPr="003A31B0">
        <w:rPr>
          <w:spacing w:val="-3"/>
          <w:sz w:val="24"/>
        </w:rPr>
        <w:t xml:space="preserve">the closure of 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 xml:space="preserve">is </w:t>
      </w:r>
      <w:r w:rsidRPr="003A31B0">
        <w:rPr>
          <w:sz w:val="24"/>
        </w:rPr>
        <w:t xml:space="preserve">to take </w:t>
      </w:r>
      <w:r w:rsidRPr="003A31B0">
        <w:rPr>
          <w:spacing w:val="3"/>
          <w:sz w:val="24"/>
        </w:rPr>
        <w:t xml:space="preserve">effect </w:t>
      </w:r>
      <w:r w:rsidRPr="003A31B0">
        <w:rPr>
          <w:spacing w:val="-4"/>
          <w:sz w:val="24"/>
        </w:rPr>
        <w:t xml:space="preserve">and </w:t>
      </w:r>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must remain </w:t>
      </w:r>
      <w:r w:rsidRPr="003A31B0">
        <w:rPr>
          <w:spacing w:val="-4"/>
          <w:sz w:val="24"/>
        </w:rPr>
        <w:t xml:space="preserve">closed </w:t>
      </w:r>
      <w:r w:rsidRPr="003A31B0">
        <w:rPr>
          <w:sz w:val="24"/>
        </w:rPr>
        <w:t xml:space="preserve">for </w:t>
      </w:r>
      <w:r w:rsidRPr="003A31B0">
        <w:rPr>
          <w:spacing w:val="-3"/>
          <w:sz w:val="24"/>
        </w:rPr>
        <w:t xml:space="preserve">the </w:t>
      </w:r>
      <w:r w:rsidRPr="003A31B0">
        <w:rPr>
          <w:spacing w:val="-5"/>
          <w:sz w:val="24"/>
        </w:rPr>
        <w:t xml:space="preserve">duration </w:t>
      </w:r>
      <w:r w:rsidRPr="003A31B0">
        <w:rPr>
          <w:spacing w:val="-3"/>
          <w:sz w:val="24"/>
        </w:rPr>
        <w:t xml:space="preserve">of the closure </w:t>
      </w:r>
      <w:r w:rsidRPr="003A31B0">
        <w:rPr>
          <w:spacing w:val="-4"/>
          <w:sz w:val="24"/>
        </w:rPr>
        <w:t xml:space="preserve">period </w:t>
      </w:r>
      <w:r w:rsidRPr="003A31B0">
        <w:rPr>
          <w:spacing w:val="-3"/>
          <w:sz w:val="24"/>
        </w:rPr>
        <w:t xml:space="preserve">as specified in the </w:t>
      </w:r>
      <w:r w:rsidRPr="003A31B0">
        <w:rPr>
          <w:spacing w:val="-4"/>
          <w:sz w:val="24"/>
        </w:rPr>
        <w:t xml:space="preserve">Closure </w:t>
      </w:r>
      <w:r w:rsidRPr="003A31B0">
        <w:rPr>
          <w:sz w:val="24"/>
        </w:rPr>
        <w:t>Notice.</w:t>
      </w:r>
    </w:p>
    <w:p w14:paraId="3603AD8F" w14:textId="77777777" w:rsidR="00837652" w:rsidRPr="003A31B0" w:rsidRDefault="000231AE">
      <w:pPr>
        <w:pStyle w:val="ListParagraph"/>
        <w:numPr>
          <w:ilvl w:val="1"/>
          <w:numId w:val="64"/>
        </w:numPr>
        <w:tabs>
          <w:tab w:val="left" w:pos="2227"/>
          <w:tab w:val="left" w:pos="2228"/>
        </w:tabs>
        <w:spacing w:before="143"/>
        <w:ind w:left="2228" w:hanging="1362"/>
        <w:jc w:val="left"/>
        <w:rPr>
          <w:sz w:val="24"/>
        </w:rPr>
      </w:pPr>
      <w:r w:rsidRPr="003A31B0">
        <w:rPr>
          <w:sz w:val="24"/>
        </w:rPr>
        <w:t>Not</w:t>
      </w:r>
      <w:r w:rsidRPr="003A31B0">
        <w:rPr>
          <w:spacing w:val="5"/>
          <w:sz w:val="24"/>
        </w:rPr>
        <w:t xml:space="preserve"> </w:t>
      </w:r>
      <w:r w:rsidRPr="003A31B0">
        <w:rPr>
          <w:spacing w:val="-5"/>
          <w:sz w:val="24"/>
        </w:rPr>
        <w:t>used</w:t>
      </w:r>
    </w:p>
    <w:p w14:paraId="462614E0" w14:textId="77777777" w:rsidR="00837652" w:rsidRPr="003A31B0" w:rsidRDefault="00837652">
      <w:pPr>
        <w:pStyle w:val="BodyText"/>
        <w:spacing w:before="4"/>
        <w:rPr>
          <w:sz w:val="23"/>
        </w:rPr>
      </w:pPr>
    </w:p>
    <w:p w14:paraId="3DFBAB9E" w14:textId="77777777" w:rsidR="00837652" w:rsidRPr="003A31B0" w:rsidRDefault="000231AE">
      <w:pPr>
        <w:pStyle w:val="ListParagraph"/>
        <w:numPr>
          <w:ilvl w:val="1"/>
          <w:numId w:val="64"/>
        </w:numPr>
        <w:tabs>
          <w:tab w:val="left" w:pos="2227"/>
          <w:tab w:val="left" w:pos="2228"/>
        </w:tabs>
        <w:ind w:left="2228" w:hanging="1362"/>
        <w:jc w:val="left"/>
        <w:rPr>
          <w:sz w:val="24"/>
        </w:rPr>
      </w:pPr>
      <w:r w:rsidRPr="003A31B0">
        <w:rPr>
          <w:sz w:val="24"/>
        </w:rPr>
        <w:t>Not</w:t>
      </w:r>
      <w:r w:rsidRPr="003A31B0">
        <w:rPr>
          <w:spacing w:val="5"/>
          <w:sz w:val="24"/>
        </w:rPr>
        <w:t xml:space="preserve"> </w:t>
      </w:r>
      <w:r w:rsidRPr="003A31B0">
        <w:rPr>
          <w:spacing w:val="-5"/>
          <w:sz w:val="24"/>
        </w:rPr>
        <w:t>used</w:t>
      </w:r>
    </w:p>
    <w:p w14:paraId="7AF3A8DB" w14:textId="77777777" w:rsidR="00837652" w:rsidRPr="003A31B0" w:rsidRDefault="00837652">
      <w:pPr>
        <w:pStyle w:val="BodyText"/>
        <w:spacing w:before="8"/>
      </w:pPr>
    </w:p>
    <w:p w14:paraId="70A1DF4E" w14:textId="77777777" w:rsidR="00837652" w:rsidRPr="003A31B0" w:rsidRDefault="000231AE">
      <w:pPr>
        <w:pStyle w:val="ListParagraph"/>
        <w:numPr>
          <w:ilvl w:val="1"/>
          <w:numId w:val="64"/>
        </w:numPr>
        <w:tabs>
          <w:tab w:val="left" w:pos="2227"/>
          <w:tab w:val="left" w:pos="2228"/>
        </w:tabs>
        <w:ind w:left="2228" w:hanging="1362"/>
        <w:jc w:val="left"/>
        <w:rPr>
          <w:sz w:val="24"/>
        </w:rPr>
      </w:pPr>
      <w:r w:rsidRPr="003A31B0">
        <w:rPr>
          <w:sz w:val="24"/>
        </w:rPr>
        <w:t>Not</w:t>
      </w:r>
      <w:r w:rsidRPr="003A31B0">
        <w:rPr>
          <w:spacing w:val="5"/>
          <w:sz w:val="24"/>
        </w:rPr>
        <w:t xml:space="preserve"> </w:t>
      </w:r>
      <w:r w:rsidRPr="003A31B0">
        <w:rPr>
          <w:spacing w:val="-5"/>
          <w:sz w:val="24"/>
        </w:rPr>
        <w:t>used</w:t>
      </w:r>
    </w:p>
    <w:p w14:paraId="0D009605" w14:textId="77777777" w:rsidR="00837652" w:rsidRPr="003A31B0" w:rsidRDefault="00837652">
      <w:pPr>
        <w:pStyle w:val="BodyText"/>
        <w:spacing w:before="9"/>
      </w:pPr>
    </w:p>
    <w:p w14:paraId="6A87F9D5" w14:textId="77777777" w:rsidR="00837652" w:rsidRPr="003A31B0" w:rsidRDefault="000231AE">
      <w:pPr>
        <w:pStyle w:val="ListParagraph"/>
        <w:numPr>
          <w:ilvl w:val="1"/>
          <w:numId w:val="64"/>
        </w:numPr>
        <w:tabs>
          <w:tab w:val="left" w:pos="2227"/>
          <w:tab w:val="left" w:pos="2228"/>
        </w:tabs>
        <w:ind w:left="2228" w:hanging="1362"/>
        <w:jc w:val="left"/>
        <w:rPr>
          <w:sz w:val="24"/>
        </w:rPr>
      </w:pPr>
      <w:r w:rsidRPr="003A31B0">
        <w:rPr>
          <w:sz w:val="24"/>
        </w:rPr>
        <w:t>Not</w:t>
      </w:r>
      <w:r w:rsidRPr="003A31B0">
        <w:rPr>
          <w:spacing w:val="5"/>
          <w:sz w:val="24"/>
        </w:rPr>
        <w:t xml:space="preserve"> </w:t>
      </w:r>
      <w:r w:rsidRPr="003A31B0">
        <w:rPr>
          <w:spacing w:val="-5"/>
          <w:sz w:val="24"/>
        </w:rPr>
        <w:t>used</w:t>
      </w:r>
    </w:p>
    <w:p w14:paraId="05E2ABAB" w14:textId="77777777" w:rsidR="00434E77" w:rsidRPr="003A31B0" w:rsidRDefault="00434E77" w:rsidP="00552DA9">
      <w:pPr>
        <w:pStyle w:val="NoSpacing"/>
      </w:pPr>
      <w:bookmarkStart w:id="164" w:name="_bookmark155"/>
      <w:bookmarkEnd w:id="164"/>
    </w:p>
    <w:p w14:paraId="7105874B" w14:textId="79C140DF" w:rsidR="00837652" w:rsidRPr="003A31B0" w:rsidRDefault="000231AE">
      <w:pPr>
        <w:pStyle w:val="Heading2"/>
        <w:spacing w:before="1" w:line="345" w:lineRule="auto"/>
        <w:ind w:right="698"/>
      </w:pPr>
      <w:r w:rsidRPr="003A31B0">
        <w:t>Rejection</w:t>
      </w:r>
      <w:r w:rsidRPr="003A31B0">
        <w:rPr>
          <w:spacing w:val="-41"/>
        </w:rPr>
        <w:t xml:space="preserve"> </w:t>
      </w:r>
      <w:r w:rsidRPr="003A31B0">
        <w:t>of</w:t>
      </w:r>
      <w:r w:rsidRPr="003A31B0">
        <w:rPr>
          <w:spacing w:val="-27"/>
        </w:rPr>
        <w:t xml:space="preserve"> </w:t>
      </w:r>
      <w:r w:rsidRPr="003A31B0">
        <w:t>an</w:t>
      </w:r>
      <w:r w:rsidRPr="003A31B0">
        <w:rPr>
          <w:spacing w:val="-27"/>
        </w:rPr>
        <w:t xml:space="preserve"> </w:t>
      </w:r>
      <w:r w:rsidRPr="003A31B0">
        <w:t>Application</w:t>
      </w:r>
      <w:r w:rsidRPr="003A31B0">
        <w:rPr>
          <w:spacing w:val="-40"/>
        </w:rPr>
        <w:t xml:space="preserve"> </w:t>
      </w:r>
      <w:r w:rsidRPr="003A31B0">
        <w:t>to</w:t>
      </w:r>
      <w:r w:rsidRPr="003A31B0">
        <w:rPr>
          <w:spacing w:val="-27"/>
        </w:rPr>
        <w:t xml:space="preserve"> </w:t>
      </w:r>
      <w:r w:rsidRPr="003A31B0">
        <w:t>Close</w:t>
      </w:r>
      <w:r w:rsidRPr="003A31B0">
        <w:rPr>
          <w:spacing w:val="-41"/>
        </w:rPr>
        <w:t xml:space="preserve"> </w:t>
      </w:r>
      <w:r w:rsidRPr="003A31B0">
        <w:t>the</w:t>
      </w:r>
      <w:r w:rsidRPr="003A31B0">
        <w:rPr>
          <w:spacing w:val="-27"/>
        </w:rPr>
        <w:t xml:space="preserve"> </w:t>
      </w:r>
      <w:r w:rsidRPr="003A31B0">
        <w:t>Contractor’s</w:t>
      </w:r>
      <w:r w:rsidRPr="003A31B0">
        <w:rPr>
          <w:spacing w:val="-41"/>
        </w:rPr>
        <w:t xml:space="preserve"> </w:t>
      </w:r>
      <w:r w:rsidRPr="003A31B0">
        <w:t>List of</w:t>
      </w:r>
      <w:r w:rsidRPr="003A31B0">
        <w:rPr>
          <w:spacing w:val="-18"/>
        </w:rPr>
        <w:t xml:space="preserve"> </w:t>
      </w:r>
      <w:r w:rsidRPr="003A31B0">
        <w:t>Patients</w:t>
      </w:r>
    </w:p>
    <w:p w14:paraId="15E841F1" w14:textId="77777777" w:rsidR="00837652" w:rsidRPr="003A31B0" w:rsidRDefault="000231AE">
      <w:pPr>
        <w:pStyle w:val="ListParagraph"/>
        <w:numPr>
          <w:ilvl w:val="1"/>
          <w:numId w:val="64"/>
        </w:numPr>
        <w:tabs>
          <w:tab w:val="left" w:pos="2227"/>
          <w:tab w:val="left" w:pos="2228"/>
        </w:tabs>
        <w:spacing w:before="104" w:line="376" w:lineRule="auto"/>
        <w:ind w:left="2228" w:right="1929" w:hanging="1362"/>
        <w:jc w:val="left"/>
        <w:rPr>
          <w:sz w:val="24"/>
        </w:rPr>
      </w:pPr>
      <w:bookmarkStart w:id="165" w:name="_bookmark156"/>
      <w:bookmarkEnd w:id="165"/>
      <w:r w:rsidRPr="003A31B0">
        <w:rPr>
          <w:spacing w:val="-3"/>
          <w:sz w:val="24"/>
        </w:rPr>
        <w:t xml:space="preserve">Where the Commissioner </w:t>
      </w:r>
      <w:r w:rsidRPr="003A31B0">
        <w:rPr>
          <w:sz w:val="24"/>
        </w:rPr>
        <w:t xml:space="preserve">rejects </w:t>
      </w:r>
      <w:r w:rsidRPr="003A31B0">
        <w:rPr>
          <w:spacing w:val="-3"/>
          <w:sz w:val="24"/>
        </w:rPr>
        <w:t xml:space="preserve">an </w:t>
      </w:r>
      <w:r w:rsidRPr="003A31B0">
        <w:rPr>
          <w:spacing w:val="-4"/>
          <w:sz w:val="24"/>
        </w:rPr>
        <w:t xml:space="preserve">application </w:t>
      </w:r>
      <w:r w:rsidRPr="003A31B0">
        <w:rPr>
          <w:sz w:val="24"/>
        </w:rPr>
        <w:t xml:space="preserve">to </w:t>
      </w:r>
      <w:r w:rsidRPr="003A31B0">
        <w:rPr>
          <w:spacing w:val="-3"/>
          <w:sz w:val="24"/>
        </w:rPr>
        <w:t xml:space="preserve">close the </w:t>
      </w:r>
      <w:r w:rsidRPr="003A31B0">
        <w:rPr>
          <w:spacing w:val="-3"/>
          <w:sz w:val="24"/>
        </w:rPr>
        <w:lastRenderedPageBreak/>
        <w:t xml:space="preserve">Contractor’s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it</w:t>
      </w:r>
      <w:r w:rsidRPr="003A31B0">
        <w:rPr>
          <w:spacing w:val="-37"/>
          <w:sz w:val="24"/>
        </w:rPr>
        <w:t xml:space="preserve"> </w:t>
      </w:r>
      <w:r w:rsidRPr="003A31B0">
        <w:rPr>
          <w:sz w:val="24"/>
        </w:rPr>
        <w:t>must--</w:t>
      </w:r>
    </w:p>
    <w:p w14:paraId="0A36809D" w14:textId="77777777" w:rsidR="00837652" w:rsidRPr="003A31B0" w:rsidRDefault="000231AE">
      <w:pPr>
        <w:pStyle w:val="ListParagraph"/>
        <w:numPr>
          <w:ilvl w:val="2"/>
          <w:numId w:val="64"/>
        </w:numPr>
        <w:tabs>
          <w:tab w:val="left" w:pos="3365"/>
          <w:tab w:val="left" w:pos="3366"/>
        </w:tabs>
        <w:spacing w:before="94" w:line="369" w:lineRule="auto"/>
        <w:ind w:right="1052"/>
        <w:rPr>
          <w:sz w:val="24"/>
        </w:rPr>
      </w:pPr>
      <w:r w:rsidRPr="003A31B0">
        <w:rPr>
          <w:sz w:val="24"/>
        </w:rPr>
        <w:t xml:space="preserve">notify </w:t>
      </w:r>
      <w:r w:rsidRPr="003A31B0">
        <w:rPr>
          <w:spacing w:val="-3"/>
          <w:sz w:val="24"/>
        </w:rPr>
        <w:t xml:space="preserve">the Contractor of its </w:t>
      </w:r>
      <w:r w:rsidRPr="003A31B0">
        <w:rPr>
          <w:spacing w:val="-4"/>
          <w:sz w:val="24"/>
        </w:rPr>
        <w:t xml:space="preserve">decision </w:t>
      </w:r>
      <w:r w:rsidRPr="003A31B0">
        <w:rPr>
          <w:spacing w:val="-3"/>
          <w:sz w:val="24"/>
        </w:rPr>
        <w:t xml:space="preserve">in writing as </w:t>
      </w:r>
      <w:r w:rsidRPr="003A31B0">
        <w:rPr>
          <w:spacing w:val="-5"/>
          <w:sz w:val="24"/>
        </w:rPr>
        <w:t xml:space="preserve">soon </w:t>
      </w:r>
      <w:r w:rsidRPr="003A31B0">
        <w:rPr>
          <w:spacing w:val="-3"/>
          <w:sz w:val="24"/>
        </w:rPr>
        <w:t xml:space="preserve">as </w:t>
      </w:r>
      <w:r w:rsidRPr="003A31B0">
        <w:rPr>
          <w:spacing w:val="-6"/>
          <w:sz w:val="24"/>
        </w:rPr>
        <w:t xml:space="preserve">possible </w:t>
      </w:r>
      <w:r w:rsidRPr="003A31B0">
        <w:rPr>
          <w:spacing w:val="-4"/>
          <w:sz w:val="24"/>
        </w:rPr>
        <w:t xml:space="preserve">and </w:t>
      </w:r>
      <w:r w:rsidRPr="003A31B0">
        <w:rPr>
          <w:spacing w:val="-3"/>
          <w:sz w:val="24"/>
        </w:rPr>
        <w:t xml:space="preserve">the notification </w:t>
      </w:r>
      <w:r w:rsidRPr="003A31B0">
        <w:rPr>
          <w:sz w:val="24"/>
        </w:rPr>
        <w:t xml:space="preserve">must </w:t>
      </w:r>
      <w:r w:rsidRPr="003A31B0">
        <w:rPr>
          <w:spacing w:val="-4"/>
          <w:sz w:val="24"/>
        </w:rPr>
        <w:t xml:space="preserve">include </w:t>
      </w:r>
      <w:r w:rsidRPr="003A31B0">
        <w:rPr>
          <w:spacing w:val="-3"/>
          <w:sz w:val="24"/>
        </w:rPr>
        <w:t xml:space="preserve">the </w:t>
      </w:r>
      <w:r w:rsidRPr="003A31B0">
        <w:rPr>
          <w:spacing w:val="-5"/>
          <w:sz w:val="24"/>
        </w:rPr>
        <w:t xml:space="preserve">reasons </w:t>
      </w:r>
      <w:r w:rsidRPr="003A31B0">
        <w:rPr>
          <w:sz w:val="24"/>
        </w:rPr>
        <w:t xml:space="preserve">for </w:t>
      </w:r>
      <w:r w:rsidRPr="003A31B0">
        <w:rPr>
          <w:spacing w:val="-3"/>
          <w:sz w:val="24"/>
        </w:rPr>
        <w:t xml:space="preserve">the rejection of the </w:t>
      </w:r>
      <w:r w:rsidRPr="003A31B0">
        <w:rPr>
          <w:spacing w:val="-5"/>
          <w:sz w:val="24"/>
        </w:rPr>
        <w:t>application;</w:t>
      </w:r>
      <w:r w:rsidRPr="003A31B0">
        <w:rPr>
          <w:spacing w:val="38"/>
          <w:sz w:val="24"/>
        </w:rPr>
        <w:t xml:space="preserve"> </w:t>
      </w:r>
      <w:r w:rsidRPr="003A31B0">
        <w:rPr>
          <w:spacing w:val="-4"/>
          <w:sz w:val="24"/>
        </w:rPr>
        <w:t>and</w:t>
      </w:r>
    </w:p>
    <w:p w14:paraId="67F0B424" w14:textId="48C7EBA3" w:rsidR="00837652" w:rsidRPr="003A31B0" w:rsidRDefault="000231AE">
      <w:pPr>
        <w:pStyle w:val="ListParagraph"/>
        <w:numPr>
          <w:ilvl w:val="2"/>
          <w:numId w:val="64"/>
        </w:numPr>
        <w:tabs>
          <w:tab w:val="left" w:pos="3365"/>
          <w:tab w:val="left" w:pos="3366"/>
        </w:tabs>
        <w:spacing w:before="119" w:line="362" w:lineRule="auto"/>
        <w:ind w:right="705"/>
        <w:rPr>
          <w:sz w:val="24"/>
        </w:rPr>
      </w:pPr>
      <w:r w:rsidRPr="003A31B0">
        <w:rPr>
          <w:spacing w:val="-3"/>
          <w:sz w:val="24"/>
        </w:rPr>
        <w:t xml:space="preserve">at the </w:t>
      </w:r>
      <w:r w:rsidRPr="003A31B0">
        <w:rPr>
          <w:sz w:val="24"/>
        </w:rPr>
        <w:t xml:space="preserve">same time </w:t>
      </w:r>
      <w:r w:rsidRPr="003A31B0">
        <w:rPr>
          <w:spacing w:val="-3"/>
          <w:sz w:val="24"/>
        </w:rPr>
        <w:t xml:space="preserve">as it notifies the </w:t>
      </w:r>
      <w:r w:rsidRPr="003A31B0">
        <w:rPr>
          <w:sz w:val="24"/>
        </w:rPr>
        <w:t xml:space="preserve">Contractor, </w:t>
      </w:r>
      <w:r w:rsidRPr="003A31B0">
        <w:rPr>
          <w:spacing w:val="-5"/>
          <w:sz w:val="24"/>
        </w:rPr>
        <w:t xml:space="preserve">send </w:t>
      </w:r>
      <w:r w:rsidRPr="003A31B0">
        <w:rPr>
          <w:sz w:val="24"/>
        </w:rPr>
        <w:t xml:space="preserve">a copy </w:t>
      </w:r>
      <w:r w:rsidRPr="003A31B0">
        <w:rPr>
          <w:spacing w:val="-3"/>
          <w:sz w:val="24"/>
        </w:rPr>
        <w:t xml:space="preserve">of the notification </w:t>
      </w:r>
      <w:r w:rsidRPr="003A31B0">
        <w:rPr>
          <w:sz w:val="24"/>
        </w:rPr>
        <w:t xml:space="preserve">to </w:t>
      </w:r>
      <w:r w:rsidRPr="003A31B0">
        <w:rPr>
          <w:spacing w:val="-3"/>
          <w:sz w:val="24"/>
        </w:rPr>
        <w:t xml:space="preserve">the Local </w:t>
      </w:r>
      <w:r w:rsidRPr="003A31B0">
        <w:rPr>
          <w:sz w:val="24"/>
        </w:rPr>
        <w:t xml:space="preserve">Medical Committee for </w:t>
      </w:r>
      <w:r w:rsidRPr="003A31B0">
        <w:rPr>
          <w:spacing w:val="-3"/>
          <w:sz w:val="24"/>
        </w:rPr>
        <w:t xml:space="preserve">the area in </w:t>
      </w:r>
      <w:r w:rsidRPr="003A31B0">
        <w:rPr>
          <w:sz w:val="24"/>
        </w:rPr>
        <w:t xml:space="preserve">which </w:t>
      </w:r>
      <w:r w:rsidRPr="003A31B0">
        <w:rPr>
          <w:spacing w:val="-3"/>
          <w:sz w:val="24"/>
        </w:rPr>
        <w:t xml:space="preserve">the Contractor provides </w:t>
      </w:r>
      <w:r w:rsidRPr="003A31B0">
        <w:rPr>
          <w:sz w:val="24"/>
        </w:rPr>
        <w:t xml:space="preserve">Services </w:t>
      </w:r>
      <w:r w:rsidRPr="003A31B0">
        <w:rPr>
          <w:spacing w:val="-5"/>
          <w:sz w:val="24"/>
        </w:rPr>
        <w:t xml:space="preserve">under </w:t>
      </w:r>
      <w:r w:rsidRPr="003A31B0">
        <w:rPr>
          <w:spacing w:val="-3"/>
          <w:sz w:val="24"/>
        </w:rPr>
        <w:t xml:space="preserve">the </w:t>
      </w:r>
      <w:r w:rsidRPr="003A31B0">
        <w:rPr>
          <w:sz w:val="24"/>
        </w:rPr>
        <w:t xml:space="preserve">Contract </w:t>
      </w:r>
      <w:r w:rsidRPr="003A31B0">
        <w:rPr>
          <w:spacing w:val="-4"/>
          <w:sz w:val="24"/>
        </w:rPr>
        <w:t xml:space="preserve">and </w:t>
      </w:r>
      <w:r w:rsidRPr="003A31B0">
        <w:rPr>
          <w:sz w:val="24"/>
        </w:rPr>
        <w:t xml:space="preserve">to </w:t>
      </w:r>
      <w:r w:rsidRPr="003A31B0">
        <w:rPr>
          <w:spacing w:val="-4"/>
          <w:sz w:val="24"/>
        </w:rPr>
        <w:t xml:space="preserve">any </w:t>
      </w:r>
      <w:r w:rsidRPr="003A31B0">
        <w:rPr>
          <w:spacing w:val="-5"/>
          <w:sz w:val="24"/>
        </w:rPr>
        <w:t xml:space="preserve">person </w:t>
      </w:r>
      <w:r w:rsidRPr="003A31B0">
        <w:rPr>
          <w:spacing w:val="-3"/>
          <w:sz w:val="24"/>
        </w:rPr>
        <w:t xml:space="preserve">it </w:t>
      </w:r>
      <w:r w:rsidRPr="003A31B0">
        <w:rPr>
          <w:spacing w:val="-4"/>
          <w:sz w:val="24"/>
        </w:rPr>
        <w:t xml:space="preserve">consulted </w:t>
      </w:r>
      <w:r w:rsidRPr="003A31B0">
        <w:rPr>
          <w:spacing w:val="-3"/>
          <w:sz w:val="24"/>
        </w:rPr>
        <w:t xml:space="preserve">in </w:t>
      </w:r>
      <w:r w:rsidRPr="003A31B0">
        <w:rPr>
          <w:sz w:val="24"/>
        </w:rPr>
        <w:t xml:space="preserve">accordance with </w:t>
      </w:r>
      <w:r w:rsidRPr="003A31B0">
        <w:rPr>
          <w:spacing w:val="-4"/>
          <w:sz w:val="24"/>
        </w:rPr>
        <w:t>Clause</w:t>
      </w:r>
      <w:r w:rsidRPr="003A31B0">
        <w:rPr>
          <w:spacing w:val="25"/>
          <w:sz w:val="24"/>
        </w:rPr>
        <w:t xml:space="preserve"> </w:t>
      </w:r>
      <w:hyperlink w:anchor="_bookmark151" w:history="1">
        <w:r w:rsidRPr="003A31B0">
          <w:rPr>
            <w:spacing w:val="-5"/>
            <w:sz w:val="24"/>
          </w:rPr>
          <w:t>31.70.</w:t>
        </w:r>
      </w:hyperlink>
    </w:p>
    <w:p w14:paraId="183BB042" w14:textId="77777777" w:rsidR="00837652" w:rsidRPr="003A31B0" w:rsidRDefault="000231AE">
      <w:pPr>
        <w:pStyle w:val="ListParagraph"/>
        <w:numPr>
          <w:ilvl w:val="1"/>
          <w:numId w:val="64"/>
        </w:numPr>
        <w:tabs>
          <w:tab w:val="left" w:pos="2227"/>
          <w:tab w:val="left" w:pos="2228"/>
        </w:tabs>
        <w:spacing w:before="126" w:line="369" w:lineRule="auto"/>
        <w:ind w:left="2228" w:right="1251" w:hanging="1362"/>
        <w:jc w:val="left"/>
        <w:rPr>
          <w:sz w:val="24"/>
        </w:rPr>
      </w:pPr>
      <w:r w:rsidRPr="003A31B0">
        <w:rPr>
          <w:spacing w:val="-3"/>
          <w:sz w:val="24"/>
        </w:rPr>
        <w:t xml:space="preserve">Subject </w:t>
      </w:r>
      <w:r w:rsidRPr="003A31B0">
        <w:rPr>
          <w:sz w:val="24"/>
        </w:rPr>
        <w:t xml:space="preserve">to </w:t>
      </w:r>
      <w:r w:rsidRPr="003A31B0">
        <w:rPr>
          <w:spacing w:val="-4"/>
          <w:sz w:val="24"/>
        </w:rPr>
        <w:t xml:space="preserve">Clause </w:t>
      </w:r>
      <w:hyperlink w:anchor="_bookmark157" w:history="1">
        <w:r w:rsidRPr="003A31B0">
          <w:rPr>
            <w:spacing w:val="-5"/>
            <w:sz w:val="24"/>
          </w:rPr>
          <w:t xml:space="preserve">31.84, </w:t>
        </w:r>
      </w:hyperlink>
      <w:r w:rsidRPr="003A31B0">
        <w:rPr>
          <w:spacing w:val="-3"/>
          <w:sz w:val="24"/>
        </w:rPr>
        <w:t xml:space="preserve">if the Commissioner </w:t>
      </w:r>
      <w:r w:rsidRPr="003A31B0">
        <w:rPr>
          <w:sz w:val="24"/>
        </w:rPr>
        <w:t xml:space="preserve">makes a </w:t>
      </w:r>
      <w:r w:rsidRPr="003A31B0">
        <w:rPr>
          <w:spacing w:val="-4"/>
          <w:sz w:val="24"/>
        </w:rPr>
        <w:t xml:space="preserve">decision </w:t>
      </w:r>
      <w:r w:rsidRPr="003A31B0">
        <w:rPr>
          <w:sz w:val="24"/>
        </w:rPr>
        <w:t xml:space="preserve">to reject </w:t>
      </w:r>
      <w:r w:rsidRPr="003A31B0">
        <w:rPr>
          <w:spacing w:val="-3"/>
          <w:sz w:val="24"/>
        </w:rPr>
        <w:t xml:space="preserve">the Contractor’s </w:t>
      </w:r>
      <w:r w:rsidRPr="003A31B0">
        <w:rPr>
          <w:spacing w:val="-4"/>
          <w:sz w:val="24"/>
        </w:rPr>
        <w:t xml:space="preserve">application </w:t>
      </w:r>
      <w:r w:rsidRPr="003A31B0">
        <w:rPr>
          <w:sz w:val="24"/>
        </w:rPr>
        <w:t xml:space="preserve">to </w:t>
      </w:r>
      <w:r w:rsidRPr="003A31B0">
        <w:rPr>
          <w:spacing w:val="-3"/>
          <w:sz w:val="24"/>
        </w:rPr>
        <w:t xml:space="preserve">close its </w:t>
      </w:r>
      <w:r w:rsidRPr="003A31B0">
        <w:rPr>
          <w:spacing w:val="-5"/>
          <w:sz w:val="24"/>
        </w:rPr>
        <w:t xml:space="preserve">List </w:t>
      </w:r>
      <w:r w:rsidRPr="003A31B0">
        <w:rPr>
          <w:spacing w:val="-3"/>
          <w:sz w:val="24"/>
        </w:rPr>
        <w:t xml:space="preserve">of </w:t>
      </w:r>
      <w:r w:rsidRPr="003A31B0">
        <w:rPr>
          <w:spacing w:val="-5"/>
          <w:sz w:val="24"/>
        </w:rPr>
        <w:t xml:space="preserve">Patients, </w:t>
      </w:r>
      <w:r w:rsidRPr="003A31B0">
        <w:rPr>
          <w:spacing w:val="-3"/>
          <w:sz w:val="24"/>
        </w:rPr>
        <w:t xml:space="preserve">the Contractor </w:t>
      </w:r>
      <w:r w:rsidRPr="003A31B0">
        <w:rPr>
          <w:sz w:val="24"/>
        </w:rPr>
        <w:t xml:space="preserve">must </w:t>
      </w:r>
      <w:r w:rsidRPr="003A31B0">
        <w:rPr>
          <w:spacing w:val="-4"/>
          <w:sz w:val="24"/>
        </w:rPr>
        <w:t xml:space="preserve">not </w:t>
      </w:r>
      <w:r w:rsidRPr="003A31B0">
        <w:rPr>
          <w:spacing w:val="2"/>
          <w:sz w:val="24"/>
        </w:rPr>
        <w:t xml:space="preserve">make </w:t>
      </w:r>
      <w:r w:rsidRPr="003A31B0">
        <w:rPr>
          <w:sz w:val="24"/>
        </w:rPr>
        <w:t xml:space="preserve">a further </w:t>
      </w:r>
      <w:r w:rsidRPr="003A31B0">
        <w:rPr>
          <w:spacing w:val="-4"/>
          <w:sz w:val="24"/>
        </w:rPr>
        <w:t>application</w:t>
      </w:r>
      <w:r w:rsidRPr="003A31B0">
        <w:rPr>
          <w:spacing w:val="8"/>
          <w:sz w:val="24"/>
        </w:rPr>
        <w:t xml:space="preserve"> </w:t>
      </w:r>
      <w:r w:rsidRPr="003A31B0">
        <w:rPr>
          <w:spacing w:val="-3"/>
          <w:sz w:val="24"/>
        </w:rPr>
        <w:t>until--</w:t>
      </w:r>
    </w:p>
    <w:p w14:paraId="44E58C06" w14:textId="77777777" w:rsidR="00837652" w:rsidRPr="003A31B0" w:rsidRDefault="000231AE">
      <w:pPr>
        <w:pStyle w:val="ListParagraph"/>
        <w:numPr>
          <w:ilvl w:val="2"/>
          <w:numId w:val="64"/>
        </w:numPr>
        <w:tabs>
          <w:tab w:val="left" w:pos="3365"/>
          <w:tab w:val="left" w:pos="3366"/>
        </w:tabs>
        <w:spacing w:before="103" w:line="376" w:lineRule="auto"/>
        <w:ind w:right="1151"/>
        <w:rPr>
          <w:sz w:val="24"/>
        </w:rPr>
      </w:pPr>
      <w:r w:rsidRPr="003A31B0">
        <w:rPr>
          <w:spacing w:val="-3"/>
          <w:sz w:val="24"/>
        </w:rPr>
        <w:t xml:space="preserve">the </w:t>
      </w:r>
      <w:r w:rsidRPr="003A31B0">
        <w:rPr>
          <w:spacing w:val="-4"/>
          <w:sz w:val="24"/>
        </w:rPr>
        <w:t xml:space="preserve">end </w:t>
      </w:r>
      <w:r w:rsidRPr="003A31B0">
        <w:rPr>
          <w:spacing w:val="-3"/>
          <w:sz w:val="24"/>
        </w:rPr>
        <w:t xml:space="preserve">of the </w:t>
      </w:r>
      <w:r w:rsidRPr="003A31B0">
        <w:rPr>
          <w:spacing w:val="-4"/>
          <w:sz w:val="24"/>
        </w:rPr>
        <w:t xml:space="preserve">period </w:t>
      </w:r>
      <w:r w:rsidRPr="003A31B0">
        <w:rPr>
          <w:spacing w:val="-3"/>
          <w:sz w:val="24"/>
        </w:rPr>
        <w:t xml:space="preserve">of three </w:t>
      </w:r>
      <w:r w:rsidRPr="003A31B0">
        <w:rPr>
          <w:sz w:val="24"/>
        </w:rPr>
        <w:t xml:space="preserve">(3) </w:t>
      </w:r>
      <w:r w:rsidRPr="003A31B0">
        <w:rPr>
          <w:spacing w:val="-3"/>
          <w:sz w:val="24"/>
        </w:rPr>
        <w:t xml:space="preserve">months, </w:t>
      </w:r>
      <w:r w:rsidRPr="003A31B0">
        <w:rPr>
          <w:spacing w:val="-4"/>
          <w:sz w:val="24"/>
        </w:rPr>
        <w:t xml:space="preserve">starting </w:t>
      </w:r>
      <w:r w:rsidRPr="003A31B0">
        <w:rPr>
          <w:spacing w:val="-3"/>
          <w:sz w:val="24"/>
        </w:rPr>
        <w:t xml:space="preserve">on the </w:t>
      </w:r>
      <w:r w:rsidRPr="003A31B0">
        <w:rPr>
          <w:spacing w:val="-4"/>
          <w:sz w:val="24"/>
        </w:rPr>
        <w:t xml:space="preserve">date </w:t>
      </w:r>
      <w:r w:rsidRPr="003A31B0">
        <w:rPr>
          <w:spacing w:val="-3"/>
          <w:sz w:val="24"/>
        </w:rPr>
        <w:t xml:space="preserve">of the </w:t>
      </w:r>
      <w:r w:rsidRPr="003A31B0">
        <w:rPr>
          <w:spacing w:val="-4"/>
          <w:sz w:val="24"/>
        </w:rPr>
        <w:t xml:space="preserve">decision </w:t>
      </w:r>
      <w:r w:rsidRPr="003A31B0">
        <w:rPr>
          <w:spacing w:val="-3"/>
          <w:sz w:val="24"/>
        </w:rPr>
        <w:t xml:space="preserve">of the Commissioner </w:t>
      </w:r>
      <w:r w:rsidRPr="003A31B0">
        <w:rPr>
          <w:sz w:val="24"/>
        </w:rPr>
        <w:t>to reject;</w:t>
      </w:r>
      <w:r w:rsidRPr="003A31B0">
        <w:rPr>
          <w:spacing w:val="-3"/>
          <w:sz w:val="24"/>
        </w:rPr>
        <w:t xml:space="preserve"> or</w:t>
      </w:r>
    </w:p>
    <w:p w14:paraId="353996ED" w14:textId="6A00A61A" w:rsidR="00837652" w:rsidRPr="003A31B0" w:rsidRDefault="000231AE">
      <w:pPr>
        <w:pStyle w:val="ListParagraph"/>
        <w:numPr>
          <w:ilvl w:val="2"/>
          <w:numId w:val="64"/>
        </w:numPr>
        <w:tabs>
          <w:tab w:val="left" w:pos="3365"/>
          <w:tab w:val="left" w:pos="3366"/>
        </w:tabs>
        <w:spacing w:before="110" w:line="362" w:lineRule="auto"/>
        <w:ind w:right="775"/>
        <w:rPr>
          <w:sz w:val="24"/>
        </w:rPr>
      </w:pPr>
      <w:r w:rsidRPr="003A31B0">
        <w:rPr>
          <w:spacing w:val="-3"/>
          <w:sz w:val="24"/>
        </w:rPr>
        <w:t xml:space="preserve">the </w:t>
      </w:r>
      <w:r w:rsidRPr="003A31B0">
        <w:rPr>
          <w:spacing w:val="-4"/>
          <w:sz w:val="24"/>
        </w:rPr>
        <w:t xml:space="preserve">end </w:t>
      </w:r>
      <w:r w:rsidRPr="003A31B0">
        <w:rPr>
          <w:spacing w:val="-3"/>
          <w:sz w:val="24"/>
        </w:rPr>
        <w:t xml:space="preserve">of the </w:t>
      </w:r>
      <w:r w:rsidRPr="003A31B0">
        <w:rPr>
          <w:spacing w:val="-4"/>
          <w:sz w:val="24"/>
        </w:rPr>
        <w:t xml:space="preserve">period </w:t>
      </w:r>
      <w:r w:rsidRPr="003A31B0">
        <w:rPr>
          <w:spacing w:val="-3"/>
          <w:sz w:val="24"/>
        </w:rPr>
        <w:t xml:space="preserve">of three </w:t>
      </w:r>
      <w:r w:rsidRPr="003A31B0">
        <w:rPr>
          <w:sz w:val="24"/>
        </w:rPr>
        <w:t xml:space="preserve">(3) </w:t>
      </w:r>
      <w:r w:rsidRPr="003A31B0">
        <w:rPr>
          <w:spacing w:val="-3"/>
          <w:sz w:val="24"/>
        </w:rPr>
        <w:t xml:space="preserve">months, </w:t>
      </w:r>
      <w:r w:rsidRPr="003A31B0">
        <w:rPr>
          <w:spacing w:val="-4"/>
          <w:sz w:val="24"/>
        </w:rPr>
        <w:t xml:space="preserve">starting </w:t>
      </w:r>
      <w:r w:rsidRPr="003A31B0">
        <w:rPr>
          <w:spacing w:val="-3"/>
          <w:sz w:val="24"/>
        </w:rPr>
        <w:t xml:space="preserve">on the </w:t>
      </w:r>
      <w:r w:rsidRPr="003A31B0">
        <w:rPr>
          <w:spacing w:val="-4"/>
          <w:sz w:val="24"/>
        </w:rPr>
        <w:t xml:space="preserve">date </w:t>
      </w:r>
      <w:r w:rsidRPr="003A31B0">
        <w:rPr>
          <w:spacing w:val="-3"/>
          <w:sz w:val="24"/>
        </w:rPr>
        <w:t xml:space="preserve">of the </w:t>
      </w:r>
      <w:r w:rsidRPr="003A31B0">
        <w:rPr>
          <w:sz w:val="24"/>
        </w:rPr>
        <w:t xml:space="preserve">final </w:t>
      </w:r>
      <w:r w:rsidRPr="003A31B0">
        <w:rPr>
          <w:spacing w:val="-4"/>
          <w:sz w:val="24"/>
        </w:rPr>
        <w:t xml:space="preserve">determination </w:t>
      </w:r>
      <w:r w:rsidRPr="003A31B0">
        <w:rPr>
          <w:spacing w:val="-3"/>
          <w:sz w:val="24"/>
        </w:rPr>
        <w:t xml:space="preserve">in respect of </w:t>
      </w:r>
      <w:r w:rsidRPr="003A31B0">
        <w:rPr>
          <w:sz w:val="24"/>
        </w:rPr>
        <w:t xml:space="preserve">a </w:t>
      </w:r>
      <w:r w:rsidRPr="003A31B0">
        <w:rPr>
          <w:spacing w:val="-5"/>
          <w:sz w:val="24"/>
        </w:rPr>
        <w:t xml:space="preserve">dispute arising </w:t>
      </w:r>
      <w:r w:rsidRPr="003A31B0">
        <w:rPr>
          <w:sz w:val="24"/>
        </w:rPr>
        <w:t xml:space="preserve">from </w:t>
      </w:r>
      <w:r w:rsidRPr="003A31B0">
        <w:rPr>
          <w:spacing w:val="-3"/>
          <w:sz w:val="24"/>
        </w:rPr>
        <w:t xml:space="preserve">the </w:t>
      </w:r>
      <w:r w:rsidRPr="003A31B0">
        <w:rPr>
          <w:spacing w:val="-4"/>
          <w:sz w:val="24"/>
        </w:rPr>
        <w:t xml:space="preserve">decision </w:t>
      </w:r>
      <w:r w:rsidRPr="003A31B0">
        <w:rPr>
          <w:sz w:val="24"/>
        </w:rPr>
        <w:t xml:space="preserve">to reject </w:t>
      </w:r>
      <w:r w:rsidRPr="003A31B0">
        <w:rPr>
          <w:spacing w:val="-3"/>
          <w:sz w:val="24"/>
        </w:rPr>
        <w:t xml:space="preserve">the </w:t>
      </w:r>
      <w:r w:rsidRPr="003A31B0">
        <w:rPr>
          <w:spacing w:val="-4"/>
          <w:sz w:val="24"/>
        </w:rPr>
        <w:t xml:space="preserve">application </w:t>
      </w:r>
      <w:r w:rsidRPr="003A31B0">
        <w:rPr>
          <w:sz w:val="24"/>
        </w:rPr>
        <w:t xml:space="preserve">made </w:t>
      </w:r>
      <w:r w:rsidRPr="003A31B0">
        <w:rPr>
          <w:spacing w:val="-5"/>
          <w:sz w:val="24"/>
        </w:rPr>
        <w:t xml:space="preserve">pursuant </w:t>
      </w:r>
      <w:r w:rsidRPr="003A31B0">
        <w:rPr>
          <w:sz w:val="24"/>
        </w:rPr>
        <w:t xml:space="preserve">to </w:t>
      </w:r>
      <w:r w:rsidRPr="003A31B0">
        <w:rPr>
          <w:spacing w:val="-3"/>
          <w:sz w:val="24"/>
        </w:rPr>
        <w:t xml:space="preserve">the </w:t>
      </w:r>
      <w:r w:rsidRPr="003A31B0">
        <w:rPr>
          <w:spacing w:val="-4"/>
          <w:sz w:val="24"/>
        </w:rPr>
        <w:t xml:space="preserve">Dispute </w:t>
      </w:r>
      <w:r w:rsidRPr="003A31B0">
        <w:rPr>
          <w:spacing w:val="-5"/>
          <w:sz w:val="24"/>
        </w:rPr>
        <w:t>Resolution</w:t>
      </w:r>
      <w:r w:rsidRPr="003A31B0">
        <w:rPr>
          <w:spacing w:val="14"/>
          <w:sz w:val="24"/>
        </w:rPr>
        <w:t xml:space="preserve"> </w:t>
      </w:r>
      <w:r w:rsidRPr="003A31B0">
        <w:rPr>
          <w:spacing w:val="-3"/>
          <w:sz w:val="24"/>
        </w:rPr>
        <w:t>Procedure,</w:t>
      </w:r>
    </w:p>
    <w:p w14:paraId="7D5FC647" w14:textId="77777777" w:rsidR="00837652" w:rsidRPr="003A31B0" w:rsidRDefault="000231AE">
      <w:pPr>
        <w:pStyle w:val="BodyText"/>
        <w:spacing w:before="143"/>
        <w:ind w:left="2163"/>
      </w:pPr>
      <w:r w:rsidRPr="003A31B0">
        <w:t>whichever is the later.</w:t>
      </w:r>
    </w:p>
    <w:p w14:paraId="5E469D3C" w14:textId="77777777" w:rsidR="00837652" w:rsidRPr="003A31B0" w:rsidRDefault="00837652">
      <w:pPr>
        <w:pStyle w:val="BodyText"/>
        <w:spacing w:before="3"/>
        <w:rPr>
          <w:sz w:val="23"/>
        </w:rPr>
      </w:pPr>
    </w:p>
    <w:p w14:paraId="560AE1FC" w14:textId="77777777" w:rsidR="00837652" w:rsidRPr="003A31B0" w:rsidRDefault="000231AE">
      <w:pPr>
        <w:pStyle w:val="ListParagraph"/>
        <w:numPr>
          <w:ilvl w:val="1"/>
          <w:numId w:val="64"/>
        </w:numPr>
        <w:tabs>
          <w:tab w:val="left" w:pos="2227"/>
          <w:tab w:val="left" w:pos="2228"/>
        </w:tabs>
        <w:spacing w:before="1" w:line="362" w:lineRule="auto"/>
        <w:ind w:left="2228" w:right="1017" w:hanging="1362"/>
        <w:jc w:val="left"/>
        <w:rPr>
          <w:sz w:val="24"/>
        </w:rPr>
      </w:pPr>
      <w:bookmarkStart w:id="166" w:name="_bookmark157"/>
      <w:bookmarkEnd w:id="166"/>
      <w:r w:rsidRPr="003A31B0">
        <w:rPr>
          <w:spacing w:val="-3"/>
          <w:sz w:val="24"/>
        </w:rPr>
        <w:t xml:space="preserve">The Contractor </w:t>
      </w:r>
      <w:r w:rsidRPr="003A31B0">
        <w:rPr>
          <w:sz w:val="24"/>
        </w:rPr>
        <w:t xml:space="preserve">may </w:t>
      </w:r>
      <w:r w:rsidRPr="003A31B0">
        <w:rPr>
          <w:spacing w:val="2"/>
          <w:sz w:val="24"/>
        </w:rPr>
        <w:t xml:space="preserve">make </w:t>
      </w:r>
      <w:r w:rsidRPr="003A31B0">
        <w:rPr>
          <w:sz w:val="24"/>
        </w:rPr>
        <w:t xml:space="preserve">a further </w:t>
      </w:r>
      <w:r w:rsidRPr="003A31B0">
        <w:rPr>
          <w:spacing w:val="-4"/>
          <w:sz w:val="24"/>
        </w:rPr>
        <w:t xml:space="preserve">application </w:t>
      </w:r>
      <w:r w:rsidRPr="003A31B0">
        <w:rPr>
          <w:sz w:val="24"/>
        </w:rPr>
        <w:t xml:space="preserve">to </w:t>
      </w:r>
      <w:r w:rsidRPr="003A31B0">
        <w:rPr>
          <w:spacing w:val="-3"/>
          <w:sz w:val="24"/>
        </w:rPr>
        <w:t xml:space="preserve">close its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where </w:t>
      </w:r>
      <w:r w:rsidRPr="003A31B0">
        <w:rPr>
          <w:spacing w:val="-3"/>
          <w:sz w:val="24"/>
        </w:rPr>
        <w:t xml:space="preserve">there </w:t>
      </w:r>
      <w:r w:rsidRPr="003A31B0">
        <w:rPr>
          <w:spacing w:val="-4"/>
          <w:sz w:val="24"/>
        </w:rPr>
        <w:t xml:space="preserve">has </w:t>
      </w:r>
      <w:r w:rsidRPr="003A31B0">
        <w:rPr>
          <w:spacing w:val="-5"/>
          <w:sz w:val="24"/>
        </w:rPr>
        <w:t xml:space="preserve">been </w:t>
      </w:r>
      <w:r w:rsidRPr="003A31B0">
        <w:rPr>
          <w:sz w:val="24"/>
        </w:rPr>
        <w:t xml:space="preserve">a </w:t>
      </w:r>
      <w:r w:rsidRPr="003A31B0">
        <w:rPr>
          <w:spacing w:val="-3"/>
          <w:sz w:val="24"/>
        </w:rPr>
        <w:t xml:space="preserve">change in the </w:t>
      </w:r>
      <w:r w:rsidRPr="003A31B0">
        <w:rPr>
          <w:sz w:val="24"/>
        </w:rPr>
        <w:t xml:space="preserve">circumstances </w:t>
      </w:r>
      <w:r w:rsidRPr="003A31B0">
        <w:rPr>
          <w:spacing w:val="-3"/>
          <w:sz w:val="24"/>
        </w:rPr>
        <w:t xml:space="preserve">of the Contractor </w:t>
      </w:r>
      <w:r w:rsidRPr="003A31B0">
        <w:rPr>
          <w:sz w:val="24"/>
        </w:rPr>
        <w:t xml:space="preserve">which </w:t>
      </w:r>
      <w:r w:rsidRPr="003A31B0">
        <w:rPr>
          <w:spacing w:val="2"/>
          <w:sz w:val="24"/>
        </w:rPr>
        <w:t xml:space="preserve">affects </w:t>
      </w:r>
      <w:r w:rsidRPr="003A31B0">
        <w:rPr>
          <w:spacing w:val="-3"/>
          <w:sz w:val="24"/>
        </w:rPr>
        <w:t xml:space="preserve">its </w:t>
      </w:r>
      <w:r w:rsidRPr="003A31B0">
        <w:rPr>
          <w:spacing w:val="-5"/>
          <w:sz w:val="24"/>
        </w:rPr>
        <w:t xml:space="preserve">ability </w:t>
      </w:r>
      <w:r w:rsidRPr="003A31B0">
        <w:rPr>
          <w:sz w:val="24"/>
        </w:rPr>
        <w:t xml:space="preserve">to </w:t>
      </w:r>
      <w:r w:rsidRPr="003A31B0">
        <w:rPr>
          <w:spacing w:val="-4"/>
          <w:sz w:val="24"/>
        </w:rPr>
        <w:t xml:space="preserve">deliver </w:t>
      </w:r>
      <w:r w:rsidRPr="003A31B0">
        <w:rPr>
          <w:sz w:val="24"/>
        </w:rPr>
        <w:t xml:space="preserve">services </w:t>
      </w:r>
      <w:r w:rsidRPr="003A31B0">
        <w:rPr>
          <w:spacing w:val="-5"/>
          <w:sz w:val="24"/>
        </w:rPr>
        <w:t xml:space="preserve">under </w:t>
      </w:r>
      <w:r w:rsidRPr="003A31B0">
        <w:rPr>
          <w:spacing w:val="-3"/>
          <w:sz w:val="24"/>
        </w:rPr>
        <w:t xml:space="preserve">the </w:t>
      </w:r>
      <w:r w:rsidRPr="003A31B0">
        <w:rPr>
          <w:sz w:val="24"/>
        </w:rPr>
        <w:t>Contract.</w:t>
      </w:r>
    </w:p>
    <w:p w14:paraId="7A8C5C8E" w14:textId="77777777" w:rsidR="00837652" w:rsidRPr="003A31B0" w:rsidRDefault="000231AE">
      <w:pPr>
        <w:pStyle w:val="ListParagraph"/>
        <w:numPr>
          <w:ilvl w:val="1"/>
          <w:numId w:val="64"/>
        </w:numPr>
        <w:tabs>
          <w:tab w:val="left" w:pos="2227"/>
          <w:tab w:val="left" w:pos="2228"/>
        </w:tabs>
        <w:spacing w:before="142"/>
        <w:ind w:left="2228" w:hanging="1362"/>
        <w:jc w:val="left"/>
        <w:rPr>
          <w:sz w:val="24"/>
        </w:rPr>
      </w:pPr>
      <w:r w:rsidRPr="003A31B0">
        <w:rPr>
          <w:sz w:val="24"/>
        </w:rPr>
        <w:t>Not</w:t>
      </w:r>
      <w:r w:rsidRPr="003A31B0">
        <w:rPr>
          <w:spacing w:val="5"/>
          <w:sz w:val="24"/>
        </w:rPr>
        <w:t xml:space="preserve"> </w:t>
      </w:r>
      <w:r w:rsidRPr="003A31B0">
        <w:rPr>
          <w:spacing w:val="-5"/>
          <w:sz w:val="24"/>
        </w:rPr>
        <w:t>used</w:t>
      </w:r>
    </w:p>
    <w:p w14:paraId="75C7B5E2" w14:textId="77777777" w:rsidR="00837652" w:rsidRPr="003A31B0" w:rsidRDefault="00837652">
      <w:pPr>
        <w:pStyle w:val="BodyText"/>
        <w:spacing w:before="4"/>
        <w:rPr>
          <w:sz w:val="23"/>
        </w:rPr>
      </w:pPr>
    </w:p>
    <w:p w14:paraId="09999A83" w14:textId="77777777" w:rsidR="00837652" w:rsidRPr="003A31B0" w:rsidRDefault="000231AE">
      <w:pPr>
        <w:pStyle w:val="ListParagraph"/>
        <w:numPr>
          <w:ilvl w:val="1"/>
          <w:numId w:val="64"/>
        </w:numPr>
        <w:tabs>
          <w:tab w:val="left" w:pos="2227"/>
          <w:tab w:val="left" w:pos="2228"/>
        </w:tabs>
        <w:ind w:left="2228" w:hanging="1362"/>
        <w:jc w:val="left"/>
        <w:rPr>
          <w:sz w:val="24"/>
        </w:rPr>
      </w:pPr>
      <w:r w:rsidRPr="003A31B0">
        <w:rPr>
          <w:sz w:val="24"/>
        </w:rPr>
        <w:t>Not</w:t>
      </w:r>
      <w:r w:rsidRPr="003A31B0">
        <w:rPr>
          <w:spacing w:val="5"/>
          <w:sz w:val="24"/>
        </w:rPr>
        <w:t xml:space="preserve"> </w:t>
      </w:r>
      <w:r w:rsidRPr="003A31B0">
        <w:rPr>
          <w:spacing w:val="-5"/>
          <w:sz w:val="24"/>
        </w:rPr>
        <w:t>used</w:t>
      </w:r>
    </w:p>
    <w:p w14:paraId="64C94D5C" w14:textId="77777777" w:rsidR="00837652" w:rsidRPr="003A31B0" w:rsidRDefault="00837652">
      <w:pPr>
        <w:pStyle w:val="BodyText"/>
        <w:spacing w:before="9"/>
      </w:pPr>
    </w:p>
    <w:p w14:paraId="19A99DFD" w14:textId="77777777" w:rsidR="00837652" w:rsidRPr="003A31B0" w:rsidRDefault="000231AE">
      <w:pPr>
        <w:pStyle w:val="ListParagraph"/>
        <w:numPr>
          <w:ilvl w:val="1"/>
          <w:numId w:val="64"/>
        </w:numPr>
        <w:tabs>
          <w:tab w:val="left" w:pos="2227"/>
          <w:tab w:val="left" w:pos="2228"/>
        </w:tabs>
        <w:ind w:left="2228" w:hanging="1362"/>
        <w:jc w:val="left"/>
        <w:rPr>
          <w:sz w:val="24"/>
        </w:rPr>
      </w:pPr>
      <w:r w:rsidRPr="003A31B0">
        <w:rPr>
          <w:sz w:val="24"/>
        </w:rPr>
        <w:t>Not</w:t>
      </w:r>
      <w:r w:rsidRPr="003A31B0">
        <w:rPr>
          <w:spacing w:val="5"/>
          <w:sz w:val="24"/>
        </w:rPr>
        <w:t xml:space="preserve"> </w:t>
      </w:r>
      <w:r w:rsidRPr="003A31B0">
        <w:rPr>
          <w:spacing w:val="-5"/>
          <w:sz w:val="24"/>
        </w:rPr>
        <w:t>used</w:t>
      </w:r>
    </w:p>
    <w:p w14:paraId="5047886B" w14:textId="77777777" w:rsidR="00434E77" w:rsidRPr="003A31B0" w:rsidRDefault="00434E77">
      <w:pPr>
        <w:pStyle w:val="Heading2"/>
        <w:spacing w:before="0"/>
      </w:pPr>
      <w:bookmarkStart w:id="167" w:name="_bookmark158"/>
      <w:bookmarkEnd w:id="167"/>
    </w:p>
    <w:p w14:paraId="01AE37F8" w14:textId="5D5B7DA5" w:rsidR="00837652" w:rsidRPr="003A31B0" w:rsidRDefault="000231AE">
      <w:pPr>
        <w:pStyle w:val="Heading2"/>
        <w:spacing w:before="0"/>
      </w:pPr>
      <w:bookmarkStart w:id="168" w:name="_Hlk99626539"/>
      <w:r w:rsidRPr="003A31B0">
        <w:t>Application for an Extension of a closure period</w:t>
      </w:r>
      <w:r w:rsidR="000529D0" w:rsidRPr="000529D0">
        <w:rPr>
          <w:rStyle w:val="FootnoteReference"/>
          <w:b w:val="0"/>
          <w:bCs w:val="0"/>
          <w:sz w:val="20"/>
          <w:szCs w:val="20"/>
        </w:rPr>
        <w:footnoteReference w:id="47"/>
      </w:r>
    </w:p>
    <w:p w14:paraId="5BFF2FE3" w14:textId="77777777" w:rsidR="00837652" w:rsidRPr="003A31B0" w:rsidRDefault="000231AE" w:rsidP="00CB6AF1">
      <w:pPr>
        <w:pStyle w:val="ListParagraph"/>
        <w:numPr>
          <w:ilvl w:val="1"/>
          <w:numId w:val="64"/>
        </w:numPr>
        <w:tabs>
          <w:tab w:val="left" w:pos="2227"/>
          <w:tab w:val="left" w:pos="2228"/>
        </w:tabs>
        <w:spacing w:before="104" w:line="369" w:lineRule="auto"/>
        <w:ind w:left="2228" w:right="943" w:hanging="1362"/>
        <w:jc w:val="both"/>
        <w:rPr>
          <w:sz w:val="24"/>
        </w:rPr>
      </w:pPr>
      <w:bookmarkStart w:id="169" w:name="_bookmark159"/>
      <w:bookmarkEnd w:id="168"/>
      <w:bookmarkEnd w:id="169"/>
      <w:r w:rsidRPr="003A31B0">
        <w:rPr>
          <w:spacing w:val="-3"/>
          <w:sz w:val="24"/>
        </w:rPr>
        <w:t xml:space="preserve">The Contractor </w:t>
      </w:r>
      <w:r w:rsidRPr="003A31B0">
        <w:rPr>
          <w:sz w:val="24"/>
        </w:rPr>
        <w:t xml:space="preserve">may </w:t>
      </w:r>
      <w:r w:rsidRPr="003A31B0">
        <w:rPr>
          <w:spacing w:val="-5"/>
          <w:sz w:val="24"/>
        </w:rPr>
        <w:t xml:space="preserve">apply </w:t>
      </w:r>
      <w:r w:rsidRPr="003A31B0">
        <w:rPr>
          <w:sz w:val="24"/>
        </w:rPr>
        <w:t xml:space="preserve">to </w:t>
      </w:r>
      <w:r w:rsidRPr="003A31B0">
        <w:rPr>
          <w:spacing w:val="-3"/>
          <w:sz w:val="24"/>
        </w:rPr>
        <w:t xml:space="preserve">extend </w:t>
      </w:r>
      <w:r w:rsidRPr="003A31B0">
        <w:rPr>
          <w:sz w:val="24"/>
        </w:rPr>
        <w:t xml:space="preserve">a </w:t>
      </w:r>
      <w:r w:rsidRPr="003A31B0">
        <w:rPr>
          <w:spacing w:val="-3"/>
          <w:sz w:val="24"/>
        </w:rPr>
        <w:t xml:space="preserve">closure </w:t>
      </w:r>
      <w:r w:rsidRPr="003A31B0">
        <w:rPr>
          <w:spacing w:val="-4"/>
          <w:sz w:val="24"/>
        </w:rPr>
        <w:t xml:space="preserve">period </w:t>
      </w:r>
      <w:r w:rsidRPr="003A31B0">
        <w:rPr>
          <w:spacing w:val="-3"/>
          <w:sz w:val="24"/>
        </w:rPr>
        <w:t xml:space="preserve">by </w:t>
      </w:r>
      <w:r w:rsidRPr="003A31B0">
        <w:rPr>
          <w:spacing w:val="-6"/>
          <w:sz w:val="24"/>
        </w:rPr>
        <w:t xml:space="preserve">sending </w:t>
      </w:r>
      <w:r w:rsidRPr="003A31B0">
        <w:rPr>
          <w:sz w:val="24"/>
        </w:rPr>
        <w:t xml:space="preserve">a </w:t>
      </w:r>
      <w:r w:rsidRPr="003A31B0">
        <w:rPr>
          <w:spacing w:val="-3"/>
          <w:sz w:val="24"/>
        </w:rPr>
        <w:t xml:space="preserve">written </w:t>
      </w:r>
      <w:r w:rsidRPr="003A31B0">
        <w:rPr>
          <w:spacing w:val="-4"/>
          <w:sz w:val="24"/>
        </w:rPr>
        <w:t xml:space="preserve">application </w:t>
      </w:r>
      <w:r w:rsidRPr="003A31B0">
        <w:rPr>
          <w:sz w:val="24"/>
        </w:rPr>
        <w:t xml:space="preserve">to </w:t>
      </w:r>
      <w:r w:rsidRPr="003A31B0">
        <w:rPr>
          <w:spacing w:val="-3"/>
          <w:sz w:val="24"/>
        </w:rPr>
        <w:t xml:space="preserve">extend the closure </w:t>
      </w:r>
      <w:r w:rsidRPr="003A31B0">
        <w:rPr>
          <w:spacing w:val="-4"/>
          <w:sz w:val="24"/>
        </w:rPr>
        <w:t xml:space="preserve">period </w:t>
      </w:r>
      <w:r w:rsidRPr="003A31B0">
        <w:rPr>
          <w:spacing w:val="-3"/>
          <w:sz w:val="24"/>
        </w:rPr>
        <w:t xml:space="preserve">no </w:t>
      </w:r>
      <w:r w:rsidRPr="003A31B0">
        <w:rPr>
          <w:spacing w:val="-5"/>
          <w:sz w:val="24"/>
        </w:rPr>
        <w:t xml:space="preserve">later </w:t>
      </w:r>
      <w:r w:rsidRPr="003A31B0">
        <w:rPr>
          <w:spacing w:val="-4"/>
          <w:sz w:val="24"/>
        </w:rPr>
        <w:t xml:space="preserve">than </w:t>
      </w:r>
      <w:r w:rsidRPr="003A31B0">
        <w:rPr>
          <w:spacing w:val="-5"/>
          <w:sz w:val="24"/>
        </w:rPr>
        <w:t xml:space="preserve">eight </w:t>
      </w:r>
      <w:r w:rsidRPr="003A31B0">
        <w:rPr>
          <w:sz w:val="24"/>
        </w:rPr>
        <w:t xml:space="preserve">(8) weeks before </w:t>
      </w:r>
      <w:r w:rsidRPr="003A31B0">
        <w:rPr>
          <w:spacing w:val="-3"/>
          <w:sz w:val="24"/>
        </w:rPr>
        <w:t xml:space="preserve">the </w:t>
      </w:r>
      <w:r w:rsidRPr="003A31B0">
        <w:rPr>
          <w:spacing w:val="-4"/>
          <w:sz w:val="24"/>
        </w:rPr>
        <w:t xml:space="preserve">date that period </w:t>
      </w:r>
      <w:r w:rsidRPr="003A31B0">
        <w:rPr>
          <w:spacing w:val="-3"/>
          <w:sz w:val="24"/>
        </w:rPr>
        <w:t xml:space="preserve">is </w:t>
      </w:r>
      <w:r w:rsidRPr="003A31B0">
        <w:rPr>
          <w:spacing w:val="-4"/>
          <w:sz w:val="24"/>
        </w:rPr>
        <w:t xml:space="preserve">due </w:t>
      </w:r>
      <w:r w:rsidRPr="003A31B0">
        <w:rPr>
          <w:sz w:val="24"/>
        </w:rPr>
        <w:t>to</w:t>
      </w:r>
      <w:r w:rsidRPr="003A31B0">
        <w:rPr>
          <w:spacing w:val="-27"/>
          <w:sz w:val="24"/>
        </w:rPr>
        <w:t xml:space="preserve"> </w:t>
      </w:r>
      <w:r w:rsidRPr="003A31B0">
        <w:rPr>
          <w:spacing w:val="-3"/>
          <w:sz w:val="24"/>
        </w:rPr>
        <w:t>expire.</w:t>
      </w:r>
    </w:p>
    <w:p w14:paraId="67DCECE2" w14:textId="77777777" w:rsidR="00837652" w:rsidRPr="003A31B0" w:rsidRDefault="000231AE">
      <w:pPr>
        <w:pStyle w:val="ListParagraph"/>
        <w:numPr>
          <w:ilvl w:val="1"/>
          <w:numId w:val="64"/>
        </w:numPr>
        <w:tabs>
          <w:tab w:val="left" w:pos="2227"/>
          <w:tab w:val="left" w:pos="2228"/>
        </w:tabs>
        <w:spacing w:before="118"/>
        <w:ind w:left="2228" w:hanging="1362"/>
        <w:jc w:val="left"/>
        <w:rPr>
          <w:sz w:val="24"/>
        </w:rPr>
      </w:pPr>
      <w:bookmarkStart w:id="170" w:name="_bookmark160"/>
      <w:bookmarkEnd w:id="170"/>
      <w:r w:rsidRPr="003A31B0">
        <w:rPr>
          <w:spacing w:val="-3"/>
          <w:sz w:val="24"/>
        </w:rPr>
        <w:lastRenderedPageBreak/>
        <w:t xml:space="preserve">The </w:t>
      </w:r>
      <w:r w:rsidRPr="003A31B0">
        <w:rPr>
          <w:spacing w:val="-4"/>
          <w:sz w:val="24"/>
        </w:rPr>
        <w:t xml:space="preserve">application </w:t>
      </w:r>
      <w:r w:rsidRPr="003A31B0">
        <w:rPr>
          <w:sz w:val="24"/>
        </w:rPr>
        <w:t xml:space="preserve">to </w:t>
      </w:r>
      <w:r w:rsidRPr="003A31B0">
        <w:rPr>
          <w:spacing w:val="-3"/>
          <w:sz w:val="24"/>
        </w:rPr>
        <w:t xml:space="preserve">extend the closure </w:t>
      </w:r>
      <w:r w:rsidRPr="003A31B0">
        <w:rPr>
          <w:spacing w:val="-4"/>
          <w:sz w:val="24"/>
        </w:rPr>
        <w:t xml:space="preserve">period </w:t>
      </w:r>
      <w:r w:rsidRPr="003A31B0">
        <w:rPr>
          <w:sz w:val="24"/>
        </w:rPr>
        <w:t>must</w:t>
      </w:r>
      <w:r w:rsidRPr="003A31B0">
        <w:rPr>
          <w:spacing w:val="1"/>
          <w:sz w:val="24"/>
        </w:rPr>
        <w:t xml:space="preserve"> </w:t>
      </w:r>
      <w:r w:rsidRPr="003A31B0">
        <w:rPr>
          <w:spacing w:val="-4"/>
          <w:sz w:val="24"/>
        </w:rPr>
        <w:t>include:</w:t>
      </w:r>
    </w:p>
    <w:p w14:paraId="217876A4" w14:textId="77777777" w:rsidR="00837652" w:rsidRPr="003A31B0" w:rsidRDefault="00837652">
      <w:pPr>
        <w:pStyle w:val="BodyText"/>
        <w:spacing w:before="4"/>
        <w:rPr>
          <w:sz w:val="23"/>
        </w:rPr>
      </w:pPr>
    </w:p>
    <w:p w14:paraId="256C3192" w14:textId="48AA64B7" w:rsidR="00837652" w:rsidRPr="003A31B0" w:rsidRDefault="000231AE">
      <w:pPr>
        <w:pStyle w:val="ListParagraph"/>
        <w:numPr>
          <w:ilvl w:val="2"/>
          <w:numId w:val="64"/>
        </w:numPr>
        <w:tabs>
          <w:tab w:val="left" w:pos="3365"/>
          <w:tab w:val="left" w:pos="3366"/>
        </w:tabs>
        <w:spacing w:line="362" w:lineRule="auto"/>
        <w:ind w:right="825"/>
        <w:rPr>
          <w:sz w:val="24"/>
        </w:rPr>
      </w:pPr>
      <w:r w:rsidRPr="003A31B0">
        <w:rPr>
          <w:spacing w:val="-5"/>
          <w:sz w:val="24"/>
        </w:rPr>
        <w:t xml:space="preserve">details </w:t>
      </w:r>
      <w:r w:rsidRPr="003A31B0">
        <w:rPr>
          <w:spacing w:val="-3"/>
          <w:sz w:val="24"/>
        </w:rPr>
        <w:t xml:space="preserve">of the </w:t>
      </w:r>
      <w:r w:rsidRPr="003A31B0">
        <w:rPr>
          <w:spacing w:val="-5"/>
          <w:sz w:val="24"/>
        </w:rPr>
        <w:t xml:space="preserve">options </w:t>
      </w:r>
      <w:r w:rsidRPr="003A31B0">
        <w:rPr>
          <w:spacing w:val="-3"/>
          <w:sz w:val="24"/>
        </w:rPr>
        <w:t xml:space="preserve">the Contractor </w:t>
      </w:r>
      <w:r w:rsidRPr="003A31B0">
        <w:rPr>
          <w:spacing w:val="-4"/>
          <w:sz w:val="24"/>
        </w:rPr>
        <w:t xml:space="preserve">has considered, </w:t>
      </w:r>
      <w:r w:rsidRPr="003A31B0">
        <w:rPr>
          <w:spacing w:val="-3"/>
          <w:sz w:val="24"/>
        </w:rPr>
        <w:t xml:space="preserve">rejected or implemented in an attempt </w:t>
      </w:r>
      <w:r w:rsidRPr="003A31B0">
        <w:rPr>
          <w:sz w:val="24"/>
        </w:rPr>
        <w:t xml:space="preserve">to </w:t>
      </w:r>
      <w:r w:rsidRPr="003A31B0">
        <w:rPr>
          <w:spacing w:val="-3"/>
          <w:sz w:val="24"/>
        </w:rPr>
        <w:t xml:space="preserve">relieve the </w:t>
      </w:r>
      <w:r w:rsidRPr="003A31B0">
        <w:rPr>
          <w:sz w:val="24"/>
        </w:rPr>
        <w:t xml:space="preserve">difficulties which have </w:t>
      </w:r>
      <w:r w:rsidRPr="003A31B0">
        <w:rPr>
          <w:spacing w:val="-5"/>
          <w:sz w:val="24"/>
        </w:rPr>
        <w:t xml:space="preserve">been </w:t>
      </w:r>
      <w:r w:rsidRPr="003A31B0">
        <w:rPr>
          <w:spacing w:val="-4"/>
          <w:sz w:val="24"/>
        </w:rPr>
        <w:t xml:space="preserve">encountered during </w:t>
      </w:r>
      <w:r w:rsidRPr="003A31B0">
        <w:rPr>
          <w:spacing w:val="-3"/>
          <w:sz w:val="24"/>
        </w:rPr>
        <w:t xml:space="preserve">the closure </w:t>
      </w:r>
      <w:r w:rsidRPr="003A31B0">
        <w:rPr>
          <w:spacing w:val="-4"/>
          <w:sz w:val="24"/>
        </w:rPr>
        <w:t xml:space="preserve">period </w:t>
      </w:r>
      <w:r w:rsidRPr="003A31B0">
        <w:rPr>
          <w:spacing w:val="-3"/>
          <w:sz w:val="24"/>
        </w:rPr>
        <w:t xml:space="preserve">or </w:t>
      </w:r>
      <w:r w:rsidRPr="003A31B0">
        <w:rPr>
          <w:sz w:val="24"/>
        </w:rPr>
        <w:t xml:space="preserve">which may </w:t>
      </w:r>
      <w:r w:rsidRPr="003A31B0">
        <w:rPr>
          <w:spacing w:val="-3"/>
          <w:sz w:val="24"/>
        </w:rPr>
        <w:t xml:space="preserve">be </w:t>
      </w:r>
      <w:r w:rsidRPr="003A31B0">
        <w:rPr>
          <w:spacing w:val="-4"/>
          <w:sz w:val="24"/>
        </w:rPr>
        <w:t xml:space="preserve">encountered </w:t>
      </w:r>
      <w:r w:rsidRPr="003A31B0">
        <w:rPr>
          <w:spacing w:val="-3"/>
          <w:sz w:val="24"/>
        </w:rPr>
        <w:t xml:space="preserve">when the closure </w:t>
      </w:r>
      <w:r w:rsidRPr="003A31B0">
        <w:rPr>
          <w:spacing w:val="-4"/>
          <w:sz w:val="24"/>
        </w:rPr>
        <w:t>period</w:t>
      </w:r>
      <w:r w:rsidRPr="003A31B0">
        <w:rPr>
          <w:spacing w:val="23"/>
          <w:sz w:val="24"/>
        </w:rPr>
        <w:t xml:space="preserve"> </w:t>
      </w:r>
      <w:r w:rsidRPr="003A31B0">
        <w:rPr>
          <w:spacing w:val="-4"/>
          <w:sz w:val="24"/>
        </w:rPr>
        <w:t>expires;</w:t>
      </w:r>
    </w:p>
    <w:p w14:paraId="42B66629" w14:textId="77777777" w:rsidR="00837652" w:rsidRPr="003A31B0" w:rsidRDefault="000231AE">
      <w:pPr>
        <w:pStyle w:val="ListParagraph"/>
        <w:numPr>
          <w:ilvl w:val="2"/>
          <w:numId w:val="64"/>
        </w:numPr>
        <w:tabs>
          <w:tab w:val="left" w:pos="3365"/>
          <w:tab w:val="left" w:pos="3366"/>
        </w:tabs>
        <w:spacing w:before="127" w:line="369" w:lineRule="auto"/>
        <w:ind w:right="704"/>
        <w:rPr>
          <w:sz w:val="24"/>
        </w:rPr>
      </w:pPr>
      <w:r w:rsidRPr="003A31B0">
        <w:rPr>
          <w:spacing w:val="-3"/>
          <w:sz w:val="24"/>
        </w:rPr>
        <w:t xml:space="preserve">the </w:t>
      </w:r>
      <w:r w:rsidRPr="003A31B0">
        <w:rPr>
          <w:spacing w:val="-4"/>
          <w:sz w:val="24"/>
        </w:rPr>
        <w:t xml:space="preserve">period </w:t>
      </w:r>
      <w:r w:rsidRPr="003A31B0">
        <w:rPr>
          <w:spacing w:val="-3"/>
          <w:sz w:val="24"/>
        </w:rPr>
        <w:t xml:space="preserve">of </w:t>
      </w:r>
      <w:r w:rsidRPr="003A31B0">
        <w:rPr>
          <w:sz w:val="24"/>
        </w:rPr>
        <w:t xml:space="preserve">time </w:t>
      </w:r>
      <w:r w:rsidRPr="003A31B0">
        <w:rPr>
          <w:spacing w:val="-4"/>
          <w:sz w:val="24"/>
        </w:rPr>
        <w:t xml:space="preserve">during </w:t>
      </w:r>
      <w:r w:rsidRPr="003A31B0">
        <w:rPr>
          <w:sz w:val="24"/>
        </w:rPr>
        <w:t xml:space="preserve">which </w:t>
      </w:r>
      <w:r w:rsidRPr="003A31B0">
        <w:rPr>
          <w:spacing w:val="-3"/>
          <w:sz w:val="24"/>
        </w:rPr>
        <w:t xml:space="preserve">the </w:t>
      </w:r>
      <w:r w:rsidRPr="003A31B0">
        <w:rPr>
          <w:sz w:val="24"/>
        </w:rPr>
        <w:t xml:space="preserve">Contractor </w:t>
      </w:r>
      <w:r w:rsidRPr="003A31B0">
        <w:rPr>
          <w:spacing w:val="-4"/>
          <w:sz w:val="24"/>
        </w:rPr>
        <w:t xml:space="preserve">wishes </w:t>
      </w:r>
      <w:r w:rsidRPr="003A31B0">
        <w:rPr>
          <w:spacing w:val="-3"/>
          <w:sz w:val="24"/>
        </w:rPr>
        <w:t xml:space="preserve">its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to remain </w:t>
      </w:r>
      <w:r w:rsidRPr="003A31B0">
        <w:rPr>
          <w:spacing w:val="-4"/>
          <w:sz w:val="24"/>
        </w:rPr>
        <w:t xml:space="preserve">closed, </w:t>
      </w:r>
      <w:r w:rsidRPr="003A31B0">
        <w:rPr>
          <w:sz w:val="24"/>
        </w:rPr>
        <w:t xml:space="preserve">which </w:t>
      </w:r>
      <w:r w:rsidRPr="003A31B0">
        <w:rPr>
          <w:spacing w:val="-4"/>
          <w:sz w:val="24"/>
        </w:rPr>
        <w:t xml:space="preserve">extended period </w:t>
      </w:r>
      <w:r w:rsidRPr="003A31B0">
        <w:rPr>
          <w:spacing w:val="-3"/>
          <w:sz w:val="24"/>
        </w:rPr>
        <w:t xml:space="preserve">of </w:t>
      </w:r>
      <w:r w:rsidRPr="003A31B0">
        <w:rPr>
          <w:spacing w:val="-5"/>
          <w:sz w:val="24"/>
        </w:rPr>
        <w:t xml:space="preserve">desired </w:t>
      </w:r>
      <w:r w:rsidRPr="003A31B0">
        <w:rPr>
          <w:spacing w:val="-3"/>
          <w:sz w:val="24"/>
        </w:rPr>
        <w:t xml:space="preserve">closure </w:t>
      </w:r>
      <w:r w:rsidRPr="003A31B0">
        <w:rPr>
          <w:sz w:val="24"/>
        </w:rPr>
        <w:t xml:space="preserve">must </w:t>
      </w:r>
      <w:r w:rsidRPr="003A31B0">
        <w:rPr>
          <w:spacing w:val="-4"/>
          <w:sz w:val="24"/>
        </w:rPr>
        <w:t xml:space="preserve">not </w:t>
      </w:r>
      <w:r w:rsidRPr="003A31B0">
        <w:rPr>
          <w:spacing w:val="-3"/>
          <w:sz w:val="24"/>
        </w:rPr>
        <w:t xml:space="preserve">be </w:t>
      </w:r>
      <w:r w:rsidRPr="003A31B0">
        <w:rPr>
          <w:sz w:val="24"/>
        </w:rPr>
        <w:t xml:space="preserve">more </w:t>
      </w:r>
      <w:r w:rsidRPr="003A31B0">
        <w:rPr>
          <w:spacing w:val="-4"/>
          <w:sz w:val="24"/>
        </w:rPr>
        <w:t xml:space="preserve">than </w:t>
      </w:r>
      <w:r w:rsidRPr="003A31B0">
        <w:rPr>
          <w:spacing w:val="-3"/>
          <w:sz w:val="24"/>
        </w:rPr>
        <w:t>12</w:t>
      </w:r>
      <w:r w:rsidRPr="003A31B0">
        <w:rPr>
          <w:spacing w:val="-28"/>
          <w:sz w:val="24"/>
        </w:rPr>
        <w:t xml:space="preserve"> </w:t>
      </w:r>
      <w:r w:rsidRPr="003A31B0">
        <w:rPr>
          <w:spacing w:val="-3"/>
          <w:sz w:val="24"/>
        </w:rPr>
        <w:t>months;</w:t>
      </w:r>
    </w:p>
    <w:p w14:paraId="6A7A0E9B" w14:textId="77777777" w:rsidR="00837652" w:rsidRPr="003A31B0" w:rsidRDefault="000231AE">
      <w:pPr>
        <w:pStyle w:val="ListParagraph"/>
        <w:numPr>
          <w:ilvl w:val="2"/>
          <w:numId w:val="64"/>
        </w:numPr>
        <w:tabs>
          <w:tab w:val="left" w:pos="3365"/>
          <w:tab w:val="left" w:pos="3366"/>
        </w:tabs>
        <w:spacing w:before="102" w:line="367" w:lineRule="auto"/>
        <w:ind w:right="770"/>
        <w:rPr>
          <w:sz w:val="24"/>
        </w:rPr>
      </w:pPr>
      <w:r w:rsidRPr="003A31B0">
        <w:rPr>
          <w:spacing w:val="-5"/>
          <w:sz w:val="24"/>
        </w:rPr>
        <w:t xml:space="preserve">details </w:t>
      </w:r>
      <w:r w:rsidRPr="003A31B0">
        <w:rPr>
          <w:spacing w:val="-3"/>
          <w:sz w:val="24"/>
        </w:rPr>
        <w:t xml:space="preserve">of </w:t>
      </w:r>
      <w:r w:rsidRPr="003A31B0">
        <w:rPr>
          <w:spacing w:val="-4"/>
          <w:sz w:val="24"/>
        </w:rPr>
        <w:t xml:space="preserve">any </w:t>
      </w:r>
      <w:r w:rsidRPr="003A31B0">
        <w:rPr>
          <w:spacing w:val="-5"/>
          <w:sz w:val="24"/>
        </w:rPr>
        <w:t xml:space="preserve">reasonable support </w:t>
      </w:r>
      <w:r w:rsidRPr="003A31B0">
        <w:rPr>
          <w:sz w:val="24"/>
        </w:rPr>
        <w:t xml:space="preserve">from </w:t>
      </w:r>
      <w:r w:rsidRPr="003A31B0">
        <w:rPr>
          <w:spacing w:val="-3"/>
          <w:sz w:val="24"/>
        </w:rPr>
        <w:t xml:space="preserve">the Commissioner </w:t>
      </w:r>
      <w:r w:rsidRPr="003A31B0">
        <w:rPr>
          <w:sz w:val="24"/>
        </w:rPr>
        <w:t xml:space="preserve">which </w:t>
      </w:r>
      <w:r w:rsidRPr="003A31B0">
        <w:rPr>
          <w:spacing w:val="-3"/>
          <w:sz w:val="24"/>
        </w:rPr>
        <w:t xml:space="preserve">the Contractor </w:t>
      </w:r>
      <w:r w:rsidRPr="003A31B0">
        <w:rPr>
          <w:spacing w:val="-4"/>
          <w:sz w:val="24"/>
        </w:rPr>
        <w:t xml:space="preserve">considers would </w:t>
      </w:r>
      <w:r w:rsidRPr="003A31B0">
        <w:rPr>
          <w:spacing w:val="-5"/>
          <w:sz w:val="24"/>
        </w:rPr>
        <w:t xml:space="preserve">enable </w:t>
      </w:r>
      <w:r w:rsidRPr="003A31B0">
        <w:rPr>
          <w:spacing w:val="-3"/>
          <w:sz w:val="24"/>
        </w:rPr>
        <w:t xml:space="preserve">its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to </w:t>
      </w:r>
      <w:r w:rsidRPr="003A31B0">
        <w:rPr>
          <w:spacing w:val="-3"/>
          <w:sz w:val="24"/>
        </w:rPr>
        <w:t xml:space="preserve">re-open </w:t>
      </w:r>
      <w:r w:rsidRPr="003A31B0">
        <w:rPr>
          <w:sz w:val="24"/>
        </w:rPr>
        <w:t xml:space="preserve">or </w:t>
      </w:r>
      <w:r w:rsidRPr="003A31B0">
        <w:rPr>
          <w:spacing w:val="-4"/>
          <w:sz w:val="24"/>
        </w:rPr>
        <w:t xml:space="preserve">would </w:t>
      </w:r>
      <w:r w:rsidRPr="003A31B0">
        <w:rPr>
          <w:spacing w:val="-5"/>
          <w:sz w:val="24"/>
        </w:rPr>
        <w:t xml:space="preserve">enable </w:t>
      </w:r>
      <w:r w:rsidRPr="003A31B0">
        <w:rPr>
          <w:spacing w:val="-3"/>
          <w:sz w:val="24"/>
        </w:rPr>
        <w:t xml:space="preserve">the </w:t>
      </w:r>
      <w:r w:rsidRPr="003A31B0">
        <w:rPr>
          <w:spacing w:val="-5"/>
          <w:sz w:val="24"/>
        </w:rPr>
        <w:t xml:space="preserve">proposed </w:t>
      </w:r>
      <w:r w:rsidRPr="003A31B0">
        <w:rPr>
          <w:spacing w:val="-4"/>
          <w:sz w:val="24"/>
        </w:rPr>
        <w:t xml:space="preserve">extension </w:t>
      </w:r>
      <w:r w:rsidRPr="003A31B0">
        <w:rPr>
          <w:spacing w:val="-3"/>
          <w:sz w:val="24"/>
        </w:rPr>
        <w:t xml:space="preserve">of the closure </w:t>
      </w:r>
      <w:r w:rsidRPr="003A31B0">
        <w:rPr>
          <w:spacing w:val="-4"/>
          <w:sz w:val="24"/>
        </w:rPr>
        <w:t xml:space="preserve">period </w:t>
      </w:r>
      <w:r w:rsidRPr="003A31B0">
        <w:rPr>
          <w:sz w:val="24"/>
        </w:rPr>
        <w:t xml:space="preserve">to </w:t>
      </w:r>
      <w:r w:rsidRPr="003A31B0">
        <w:rPr>
          <w:spacing w:val="-3"/>
          <w:sz w:val="24"/>
        </w:rPr>
        <w:t>be</w:t>
      </w:r>
      <w:r w:rsidRPr="003A31B0">
        <w:rPr>
          <w:spacing w:val="11"/>
          <w:sz w:val="24"/>
        </w:rPr>
        <w:t xml:space="preserve"> </w:t>
      </w:r>
      <w:r w:rsidRPr="003A31B0">
        <w:rPr>
          <w:spacing w:val="-3"/>
          <w:sz w:val="24"/>
        </w:rPr>
        <w:t>minimised;</w:t>
      </w:r>
    </w:p>
    <w:p w14:paraId="678F36BC" w14:textId="17B4D88A" w:rsidR="00837652" w:rsidRPr="003A31B0" w:rsidRDefault="000231AE">
      <w:pPr>
        <w:pStyle w:val="ListParagraph"/>
        <w:numPr>
          <w:ilvl w:val="2"/>
          <w:numId w:val="64"/>
        </w:numPr>
        <w:tabs>
          <w:tab w:val="left" w:pos="3365"/>
          <w:tab w:val="left" w:pos="3366"/>
        </w:tabs>
        <w:spacing w:before="121" w:line="362" w:lineRule="auto"/>
        <w:ind w:right="712"/>
        <w:rPr>
          <w:sz w:val="24"/>
        </w:rPr>
      </w:pPr>
      <w:r w:rsidRPr="003A31B0">
        <w:rPr>
          <w:spacing w:val="-5"/>
          <w:sz w:val="24"/>
        </w:rPr>
        <w:t xml:space="preserve">details </w:t>
      </w:r>
      <w:r w:rsidRPr="003A31B0">
        <w:rPr>
          <w:spacing w:val="-3"/>
          <w:sz w:val="24"/>
        </w:rPr>
        <w:t xml:space="preserve">of </w:t>
      </w:r>
      <w:r w:rsidRPr="003A31B0">
        <w:rPr>
          <w:spacing w:val="-4"/>
          <w:sz w:val="24"/>
        </w:rPr>
        <w:t xml:space="preserve">any </w:t>
      </w:r>
      <w:r w:rsidRPr="003A31B0">
        <w:rPr>
          <w:spacing w:val="-5"/>
          <w:sz w:val="24"/>
        </w:rPr>
        <w:t xml:space="preserve">plans </w:t>
      </w:r>
      <w:r w:rsidRPr="003A31B0">
        <w:rPr>
          <w:spacing w:val="-3"/>
          <w:sz w:val="24"/>
        </w:rPr>
        <w:t xml:space="preserve">the Contractor </w:t>
      </w:r>
      <w:r w:rsidRPr="003A31B0">
        <w:rPr>
          <w:sz w:val="24"/>
        </w:rPr>
        <w:t xml:space="preserve">may have to </w:t>
      </w:r>
      <w:r w:rsidRPr="003A31B0">
        <w:rPr>
          <w:spacing w:val="-4"/>
          <w:sz w:val="24"/>
        </w:rPr>
        <w:t xml:space="preserve">alleviate </w:t>
      </w:r>
      <w:r w:rsidRPr="003A31B0">
        <w:rPr>
          <w:spacing w:val="-3"/>
          <w:sz w:val="24"/>
        </w:rPr>
        <w:t xml:space="preserve">the </w:t>
      </w:r>
      <w:r w:rsidRPr="003A31B0">
        <w:rPr>
          <w:sz w:val="24"/>
        </w:rPr>
        <w:t xml:space="preserve">difficulties </w:t>
      </w:r>
      <w:r w:rsidRPr="003A31B0">
        <w:rPr>
          <w:spacing w:val="-4"/>
          <w:sz w:val="24"/>
        </w:rPr>
        <w:t xml:space="preserve">mentioned </w:t>
      </w:r>
      <w:r w:rsidRPr="003A31B0">
        <w:rPr>
          <w:spacing w:val="-3"/>
          <w:sz w:val="24"/>
        </w:rPr>
        <w:t xml:space="preserve">in the </w:t>
      </w:r>
      <w:r w:rsidRPr="003A31B0">
        <w:rPr>
          <w:spacing w:val="-4"/>
          <w:sz w:val="24"/>
        </w:rPr>
        <w:t xml:space="preserve">application </w:t>
      </w:r>
      <w:r w:rsidRPr="003A31B0">
        <w:rPr>
          <w:sz w:val="24"/>
        </w:rPr>
        <w:t xml:space="preserve">to </w:t>
      </w:r>
      <w:r w:rsidRPr="003A31B0">
        <w:rPr>
          <w:spacing w:val="-3"/>
          <w:sz w:val="24"/>
        </w:rPr>
        <w:t xml:space="preserve">extend the closure </w:t>
      </w:r>
      <w:r w:rsidRPr="003A31B0">
        <w:rPr>
          <w:spacing w:val="-4"/>
          <w:sz w:val="24"/>
        </w:rPr>
        <w:t xml:space="preserve">period </w:t>
      </w:r>
      <w:r w:rsidRPr="003A31B0">
        <w:rPr>
          <w:spacing w:val="-3"/>
          <w:sz w:val="24"/>
        </w:rPr>
        <w:t xml:space="preserve">in </w:t>
      </w:r>
      <w:r w:rsidRPr="003A31B0">
        <w:rPr>
          <w:spacing w:val="-4"/>
          <w:sz w:val="24"/>
        </w:rPr>
        <w:t xml:space="preserve">order </w:t>
      </w:r>
      <w:r w:rsidRPr="003A31B0">
        <w:rPr>
          <w:sz w:val="24"/>
        </w:rPr>
        <w:t xml:space="preserve">for </w:t>
      </w:r>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to </w:t>
      </w:r>
      <w:r w:rsidRPr="003A31B0">
        <w:rPr>
          <w:spacing w:val="-3"/>
          <w:sz w:val="24"/>
        </w:rPr>
        <w:t xml:space="preserve">re-open at the </w:t>
      </w:r>
      <w:r w:rsidRPr="003A31B0">
        <w:rPr>
          <w:spacing w:val="-4"/>
          <w:sz w:val="24"/>
        </w:rPr>
        <w:t xml:space="preserve">end </w:t>
      </w:r>
      <w:r w:rsidRPr="003A31B0">
        <w:rPr>
          <w:spacing w:val="-3"/>
          <w:sz w:val="24"/>
        </w:rPr>
        <w:t xml:space="preserve">of the </w:t>
      </w:r>
      <w:r w:rsidRPr="003A31B0">
        <w:rPr>
          <w:spacing w:val="-5"/>
          <w:sz w:val="24"/>
        </w:rPr>
        <w:t xml:space="preserve">proposed </w:t>
      </w:r>
      <w:r w:rsidRPr="003A31B0">
        <w:rPr>
          <w:spacing w:val="-4"/>
          <w:sz w:val="24"/>
        </w:rPr>
        <w:t xml:space="preserve">extension </w:t>
      </w:r>
      <w:r w:rsidRPr="003A31B0">
        <w:rPr>
          <w:spacing w:val="-3"/>
          <w:sz w:val="24"/>
        </w:rPr>
        <w:t xml:space="preserve">of the closure </w:t>
      </w:r>
      <w:r w:rsidRPr="003A31B0">
        <w:rPr>
          <w:spacing w:val="-4"/>
          <w:sz w:val="24"/>
        </w:rPr>
        <w:t xml:space="preserve">period without </w:t>
      </w:r>
      <w:r w:rsidRPr="003A31B0">
        <w:rPr>
          <w:spacing w:val="-3"/>
          <w:sz w:val="24"/>
        </w:rPr>
        <w:t xml:space="preserve">the existence of </w:t>
      </w:r>
      <w:r w:rsidRPr="003A31B0">
        <w:rPr>
          <w:spacing w:val="-5"/>
          <w:sz w:val="24"/>
        </w:rPr>
        <w:t xml:space="preserve">those </w:t>
      </w:r>
      <w:r w:rsidRPr="003A31B0">
        <w:rPr>
          <w:sz w:val="24"/>
        </w:rPr>
        <w:t>difficulties;</w:t>
      </w:r>
      <w:r w:rsidRPr="003A31B0">
        <w:rPr>
          <w:spacing w:val="-3"/>
          <w:sz w:val="24"/>
        </w:rPr>
        <w:t xml:space="preserve"> </w:t>
      </w:r>
      <w:r w:rsidRPr="003A31B0">
        <w:rPr>
          <w:spacing w:val="-4"/>
          <w:sz w:val="24"/>
        </w:rPr>
        <w:t>and</w:t>
      </w:r>
    </w:p>
    <w:p w14:paraId="7C33AFBF" w14:textId="77777777" w:rsidR="00837652" w:rsidRPr="003A31B0" w:rsidRDefault="000231AE">
      <w:pPr>
        <w:pStyle w:val="ListParagraph"/>
        <w:numPr>
          <w:ilvl w:val="2"/>
          <w:numId w:val="64"/>
        </w:numPr>
        <w:tabs>
          <w:tab w:val="left" w:pos="3365"/>
          <w:tab w:val="left" w:pos="3366"/>
        </w:tabs>
        <w:spacing w:before="126" w:line="376" w:lineRule="auto"/>
        <w:ind w:right="833"/>
        <w:rPr>
          <w:sz w:val="24"/>
        </w:rPr>
      </w:pPr>
      <w:r w:rsidRPr="003A31B0">
        <w:rPr>
          <w:spacing w:val="-4"/>
          <w:sz w:val="24"/>
        </w:rPr>
        <w:t xml:space="preserve">any </w:t>
      </w:r>
      <w:r w:rsidRPr="003A31B0">
        <w:rPr>
          <w:spacing w:val="-5"/>
          <w:sz w:val="24"/>
        </w:rPr>
        <w:t xml:space="preserve">other </w:t>
      </w:r>
      <w:r w:rsidRPr="003A31B0">
        <w:rPr>
          <w:sz w:val="24"/>
        </w:rPr>
        <w:t xml:space="preserve">information which </w:t>
      </w:r>
      <w:r w:rsidRPr="003A31B0">
        <w:rPr>
          <w:spacing w:val="-3"/>
          <w:sz w:val="24"/>
        </w:rPr>
        <w:t xml:space="preserve">the Contractor </w:t>
      </w:r>
      <w:r w:rsidRPr="003A31B0">
        <w:rPr>
          <w:spacing w:val="-4"/>
          <w:sz w:val="24"/>
        </w:rPr>
        <w:t xml:space="preserve">considers </w:t>
      </w:r>
      <w:r w:rsidRPr="003A31B0">
        <w:rPr>
          <w:spacing w:val="-5"/>
          <w:sz w:val="24"/>
        </w:rPr>
        <w:t xml:space="preserve">ought </w:t>
      </w:r>
      <w:r w:rsidRPr="003A31B0">
        <w:rPr>
          <w:sz w:val="24"/>
        </w:rPr>
        <w:t xml:space="preserve">to </w:t>
      </w:r>
      <w:r w:rsidRPr="003A31B0">
        <w:rPr>
          <w:spacing w:val="-3"/>
          <w:sz w:val="24"/>
        </w:rPr>
        <w:t xml:space="preserve">be </w:t>
      </w:r>
      <w:r w:rsidRPr="003A31B0">
        <w:rPr>
          <w:sz w:val="24"/>
        </w:rPr>
        <w:t xml:space="preserve">drawn to </w:t>
      </w:r>
      <w:r w:rsidRPr="003A31B0">
        <w:rPr>
          <w:spacing w:val="-3"/>
          <w:sz w:val="24"/>
        </w:rPr>
        <w:t xml:space="preserve">the </w:t>
      </w:r>
      <w:r w:rsidRPr="003A31B0">
        <w:rPr>
          <w:spacing w:val="-5"/>
          <w:sz w:val="24"/>
        </w:rPr>
        <w:t xml:space="preserve">attention </w:t>
      </w:r>
      <w:r w:rsidRPr="003A31B0">
        <w:rPr>
          <w:spacing w:val="-3"/>
          <w:sz w:val="24"/>
        </w:rPr>
        <w:t>of the</w:t>
      </w:r>
      <w:r w:rsidRPr="003A31B0">
        <w:rPr>
          <w:spacing w:val="24"/>
          <w:sz w:val="24"/>
        </w:rPr>
        <w:t xml:space="preserve"> </w:t>
      </w:r>
      <w:r w:rsidRPr="003A31B0">
        <w:rPr>
          <w:spacing w:val="-3"/>
          <w:sz w:val="24"/>
        </w:rPr>
        <w:t>Commissioner.</w:t>
      </w:r>
    </w:p>
    <w:p w14:paraId="65EA3057" w14:textId="4BF936F9" w:rsidR="00837652" w:rsidRPr="003A31B0" w:rsidRDefault="000231AE">
      <w:pPr>
        <w:pStyle w:val="ListParagraph"/>
        <w:numPr>
          <w:ilvl w:val="1"/>
          <w:numId w:val="64"/>
        </w:numPr>
        <w:tabs>
          <w:tab w:val="left" w:pos="2227"/>
          <w:tab w:val="left" w:pos="2228"/>
        </w:tabs>
        <w:spacing w:before="95" w:line="369" w:lineRule="auto"/>
        <w:ind w:left="2228" w:right="748" w:hanging="1362"/>
        <w:jc w:val="left"/>
        <w:rPr>
          <w:sz w:val="24"/>
        </w:rPr>
      </w:pPr>
      <w:r w:rsidRPr="003A31B0">
        <w:rPr>
          <w:spacing w:val="-3"/>
          <w:sz w:val="24"/>
        </w:rPr>
        <w:t xml:space="preserve">The Commissioner </w:t>
      </w:r>
      <w:r w:rsidRPr="003A31B0">
        <w:rPr>
          <w:sz w:val="24"/>
        </w:rPr>
        <w:t xml:space="preserve">must </w:t>
      </w:r>
      <w:r w:rsidRPr="003A31B0">
        <w:rPr>
          <w:spacing w:val="-3"/>
          <w:sz w:val="24"/>
        </w:rPr>
        <w:t xml:space="preserve">acknowledge </w:t>
      </w:r>
      <w:r w:rsidRPr="003A31B0">
        <w:rPr>
          <w:sz w:val="24"/>
        </w:rPr>
        <w:t xml:space="preserve">receipt </w:t>
      </w:r>
      <w:r w:rsidRPr="003A31B0">
        <w:rPr>
          <w:spacing w:val="-3"/>
          <w:sz w:val="24"/>
        </w:rPr>
        <w:t xml:space="preserve">of the </w:t>
      </w:r>
      <w:r w:rsidRPr="003A31B0">
        <w:rPr>
          <w:spacing w:val="-4"/>
          <w:sz w:val="24"/>
        </w:rPr>
        <w:t xml:space="preserve">application </w:t>
      </w:r>
      <w:r w:rsidRPr="003A31B0">
        <w:rPr>
          <w:sz w:val="24"/>
        </w:rPr>
        <w:t xml:space="preserve">for </w:t>
      </w:r>
      <w:r w:rsidRPr="003A31B0">
        <w:rPr>
          <w:spacing w:val="-3"/>
          <w:sz w:val="24"/>
        </w:rPr>
        <w:t xml:space="preserve">an </w:t>
      </w:r>
      <w:r w:rsidRPr="003A31B0">
        <w:rPr>
          <w:spacing w:val="-4"/>
          <w:sz w:val="24"/>
        </w:rPr>
        <w:t xml:space="preserve">extension </w:t>
      </w:r>
      <w:r w:rsidRPr="003A31B0">
        <w:rPr>
          <w:spacing w:val="-3"/>
          <w:sz w:val="24"/>
        </w:rPr>
        <w:t xml:space="preserve">of the closure </w:t>
      </w:r>
      <w:r w:rsidRPr="003A31B0">
        <w:rPr>
          <w:spacing w:val="-4"/>
          <w:sz w:val="24"/>
        </w:rPr>
        <w:t xml:space="preserve">period within </w:t>
      </w:r>
      <w:r w:rsidRPr="003A31B0">
        <w:rPr>
          <w:sz w:val="24"/>
        </w:rPr>
        <w:t xml:space="preserve">a </w:t>
      </w:r>
      <w:r w:rsidRPr="003A31B0">
        <w:rPr>
          <w:spacing w:val="-4"/>
          <w:sz w:val="24"/>
        </w:rPr>
        <w:t xml:space="preserve">period </w:t>
      </w:r>
      <w:r w:rsidRPr="003A31B0">
        <w:rPr>
          <w:spacing w:val="-3"/>
          <w:sz w:val="24"/>
        </w:rPr>
        <w:t xml:space="preserve">of seven </w:t>
      </w:r>
      <w:r w:rsidRPr="003A31B0">
        <w:rPr>
          <w:sz w:val="24"/>
        </w:rPr>
        <w:t xml:space="preserve">(7) days </w:t>
      </w:r>
      <w:r w:rsidRPr="003A31B0">
        <w:rPr>
          <w:spacing w:val="-4"/>
          <w:sz w:val="24"/>
        </w:rPr>
        <w:t xml:space="preserve">starting </w:t>
      </w:r>
      <w:r w:rsidRPr="003A31B0">
        <w:rPr>
          <w:spacing w:val="-3"/>
          <w:sz w:val="24"/>
        </w:rPr>
        <w:t xml:space="preserve">on the </w:t>
      </w:r>
      <w:r w:rsidRPr="003A31B0">
        <w:rPr>
          <w:spacing w:val="-4"/>
          <w:sz w:val="24"/>
        </w:rPr>
        <w:t xml:space="preserve">date </w:t>
      </w:r>
      <w:r w:rsidRPr="003A31B0">
        <w:rPr>
          <w:spacing w:val="-3"/>
          <w:sz w:val="24"/>
        </w:rPr>
        <w:t xml:space="preserve">the </w:t>
      </w:r>
      <w:r w:rsidRPr="003A31B0">
        <w:rPr>
          <w:spacing w:val="-4"/>
          <w:sz w:val="24"/>
        </w:rPr>
        <w:t>application</w:t>
      </w:r>
      <w:r w:rsidRPr="003A31B0">
        <w:rPr>
          <w:spacing w:val="2"/>
          <w:sz w:val="24"/>
        </w:rPr>
        <w:t xml:space="preserve"> </w:t>
      </w:r>
      <w:r w:rsidRPr="003A31B0">
        <w:rPr>
          <w:sz w:val="24"/>
        </w:rPr>
        <w:t xml:space="preserve">was received </w:t>
      </w:r>
      <w:r w:rsidRPr="003A31B0">
        <w:rPr>
          <w:spacing w:val="-3"/>
          <w:sz w:val="24"/>
        </w:rPr>
        <w:t>by the Commissioner.</w:t>
      </w:r>
    </w:p>
    <w:p w14:paraId="644D607B" w14:textId="77777777" w:rsidR="00837652" w:rsidRPr="003A31B0" w:rsidRDefault="000231AE">
      <w:pPr>
        <w:pStyle w:val="ListParagraph"/>
        <w:numPr>
          <w:ilvl w:val="1"/>
          <w:numId w:val="64"/>
        </w:numPr>
        <w:tabs>
          <w:tab w:val="left" w:pos="2227"/>
          <w:tab w:val="left" w:pos="2228"/>
        </w:tabs>
        <w:spacing w:before="118" w:line="362" w:lineRule="auto"/>
        <w:ind w:left="2228" w:right="1019" w:hanging="1362"/>
        <w:jc w:val="left"/>
        <w:rPr>
          <w:sz w:val="24"/>
        </w:rPr>
      </w:pPr>
      <w:r w:rsidRPr="003A31B0">
        <w:rPr>
          <w:spacing w:val="-3"/>
          <w:sz w:val="24"/>
        </w:rPr>
        <w:t xml:space="preserve">The Commissioner </w:t>
      </w:r>
      <w:r w:rsidRPr="003A31B0">
        <w:rPr>
          <w:sz w:val="24"/>
        </w:rPr>
        <w:t xml:space="preserve">must </w:t>
      </w:r>
      <w:r w:rsidRPr="003A31B0">
        <w:rPr>
          <w:spacing w:val="-4"/>
          <w:sz w:val="24"/>
        </w:rPr>
        <w:t xml:space="preserve">consider </w:t>
      </w:r>
      <w:r w:rsidRPr="003A31B0">
        <w:rPr>
          <w:spacing w:val="-3"/>
          <w:sz w:val="24"/>
        </w:rPr>
        <w:t xml:space="preserve">the </w:t>
      </w:r>
      <w:r w:rsidRPr="003A31B0">
        <w:rPr>
          <w:spacing w:val="-4"/>
          <w:sz w:val="24"/>
        </w:rPr>
        <w:t xml:space="preserve">application </w:t>
      </w:r>
      <w:r w:rsidRPr="003A31B0">
        <w:rPr>
          <w:sz w:val="24"/>
        </w:rPr>
        <w:t xml:space="preserve">for </w:t>
      </w:r>
      <w:r w:rsidRPr="003A31B0">
        <w:rPr>
          <w:spacing w:val="-3"/>
          <w:sz w:val="24"/>
        </w:rPr>
        <w:t xml:space="preserve">an </w:t>
      </w:r>
      <w:r w:rsidRPr="003A31B0">
        <w:rPr>
          <w:spacing w:val="-4"/>
          <w:sz w:val="24"/>
        </w:rPr>
        <w:t xml:space="preserve">extension </w:t>
      </w:r>
      <w:r w:rsidRPr="003A31B0">
        <w:rPr>
          <w:spacing w:val="-3"/>
          <w:sz w:val="24"/>
        </w:rPr>
        <w:t xml:space="preserve">of the closure </w:t>
      </w:r>
      <w:r w:rsidRPr="003A31B0">
        <w:rPr>
          <w:spacing w:val="-4"/>
          <w:sz w:val="24"/>
        </w:rPr>
        <w:t xml:space="preserve">period and </w:t>
      </w:r>
      <w:r w:rsidRPr="003A31B0">
        <w:rPr>
          <w:spacing w:val="2"/>
          <w:sz w:val="24"/>
        </w:rPr>
        <w:t xml:space="preserve">may </w:t>
      </w:r>
      <w:r w:rsidRPr="003A31B0">
        <w:rPr>
          <w:spacing w:val="-5"/>
          <w:sz w:val="24"/>
        </w:rPr>
        <w:t xml:space="preserve">request </w:t>
      </w:r>
      <w:r w:rsidRPr="003A31B0">
        <w:rPr>
          <w:sz w:val="24"/>
        </w:rPr>
        <w:t xml:space="preserve">such </w:t>
      </w:r>
      <w:r w:rsidRPr="003A31B0">
        <w:rPr>
          <w:spacing w:val="-5"/>
          <w:sz w:val="24"/>
        </w:rPr>
        <w:t xml:space="preserve">other </w:t>
      </w:r>
      <w:r w:rsidRPr="003A31B0">
        <w:rPr>
          <w:sz w:val="24"/>
        </w:rPr>
        <w:t xml:space="preserve">information from </w:t>
      </w:r>
      <w:r w:rsidRPr="003A31B0">
        <w:rPr>
          <w:spacing w:val="-3"/>
          <w:sz w:val="24"/>
        </w:rPr>
        <w:t xml:space="preserve">the Contractor </w:t>
      </w:r>
      <w:r w:rsidRPr="003A31B0">
        <w:rPr>
          <w:sz w:val="24"/>
        </w:rPr>
        <w:t xml:space="preserve">which </w:t>
      </w:r>
      <w:r w:rsidRPr="003A31B0">
        <w:rPr>
          <w:spacing w:val="-3"/>
          <w:sz w:val="24"/>
        </w:rPr>
        <w:t xml:space="preserve">it </w:t>
      </w:r>
      <w:r w:rsidRPr="003A31B0">
        <w:rPr>
          <w:spacing w:val="-4"/>
          <w:sz w:val="24"/>
        </w:rPr>
        <w:t xml:space="preserve">requires </w:t>
      </w:r>
      <w:r w:rsidRPr="003A31B0">
        <w:rPr>
          <w:sz w:val="24"/>
        </w:rPr>
        <w:t xml:space="preserve">to </w:t>
      </w:r>
      <w:r w:rsidRPr="003A31B0">
        <w:rPr>
          <w:spacing w:val="-5"/>
          <w:sz w:val="24"/>
        </w:rPr>
        <w:t xml:space="preserve">enable </w:t>
      </w:r>
      <w:r w:rsidRPr="003A31B0">
        <w:rPr>
          <w:spacing w:val="-3"/>
          <w:sz w:val="24"/>
        </w:rPr>
        <w:t xml:space="preserve">it </w:t>
      </w:r>
      <w:r w:rsidRPr="003A31B0">
        <w:rPr>
          <w:sz w:val="24"/>
        </w:rPr>
        <w:t xml:space="preserve">to </w:t>
      </w:r>
      <w:r w:rsidRPr="003A31B0">
        <w:rPr>
          <w:spacing w:val="-4"/>
          <w:sz w:val="24"/>
        </w:rPr>
        <w:t>consider that</w:t>
      </w:r>
      <w:r w:rsidRPr="003A31B0">
        <w:rPr>
          <w:spacing w:val="-34"/>
          <w:sz w:val="24"/>
        </w:rPr>
        <w:t xml:space="preserve"> </w:t>
      </w:r>
      <w:r w:rsidRPr="003A31B0">
        <w:rPr>
          <w:spacing w:val="-5"/>
          <w:sz w:val="24"/>
        </w:rPr>
        <w:t>application.</w:t>
      </w:r>
    </w:p>
    <w:p w14:paraId="1D10345C" w14:textId="77777777" w:rsidR="00837652" w:rsidRPr="003A31B0" w:rsidRDefault="000231AE">
      <w:pPr>
        <w:pStyle w:val="ListParagraph"/>
        <w:numPr>
          <w:ilvl w:val="1"/>
          <w:numId w:val="64"/>
        </w:numPr>
        <w:tabs>
          <w:tab w:val="left" w:pos="2227"/>
          <w:tab w:val="left" w:pos="2228"/>
        </w:tabs>
        <w:spacing w:before="104" w:line="376" w:lineRule="auto"/>
        <w:ind w:left="2228" w:right="1261" w:hanging="1362"/>
        <w:jc w:val="left"/>
        <w:rPr>
          <w:sz w:val="24"/>
        </w:rPr>
      </w:pPr>
      <w:r w:rsidRPr="003A31B0">
        <w:rPr>
          <w:spacing w:val="-3"/>
          <w:sz w:val="24"/>
        </w:rPr>
        <w:t xml:space="preserve">The Commissioner </w:t>
      </w:r>
      <w:r w:rsidRPr="003A31B0">
        <w:rPr>
          <w:sz w:val="24"/>
        </w:rPr>
        <w:t xml:space="preserve">may </w:t>
      </w:r>
      <w:r w:rsidRPr="003A31B0">
        <w:rPr>
          <w:spacing w:val="-5"/>
          <w:sz w:val="24"/>
        </w:rPr>
        <w:t xml:space="preserve">enter </w:t>
      </w:r>
      <w:r w:rsidRPr="003A31B0">
        <w:rPr>
          <w:spacing w:val="-4"/>
          <w:sz w:val="24"/>
        </w:rPr>
        <w:t xml:space="preserve">into </w:t>
      </w:r>
      <w:r w:rsidRPr="003A31B0">
        <w:rPr>
          <w:spacing w:val="-5"/>
          <w:sz w:val="24"/>
        </w:rPr>
        <w:t xml:space="preserve">discussions </w:t>
      </w:r>
      <w:r w:rsidRPr="003A31B0">
        <w:rPr>
          <w:sz w:val="24"/>
        </w:rPr>
        <w:t xml:space="preserve">with </w:t>
      </w:r>
      <w:r w:rsidRPr="003A31B0">
        <w:rPr>
          <w:spacing w:val="-3"/>
          <w:sz w:val="24"/>
        </w:rPr>
        <w:t>the Contractor concerning--</w:t>
      </w:r>
    </w:p>
    <w:p w14:paraId="11B5701C" w14:textId="77777777" w:rsidR="00837652" w:rsidRPr="003A31B0" w:rsidRDefault="000231AE">
      <w:pPr>
        <w:pStyle w:val="ListParagraph"/>
        <w:numPr>
          <w:ilvl w:val="2"/>
          <w:numId w:val="64"/>
        </w:numPr>
        <w:tabs>
          <w:tab w:val="left" w:pos="3365"/>
          <w:tab w:val="left" w:pos="3366"/>
        </w:tabs>
        <w:spacing w:before="94" w:line="376" w:lineRule="auto"/>
        <w:ind w:right="1798"/>
        <w:rPr>
          <w:sz w:val="24"/>
        </w:rPr>
      </w:pPr>
      <w:r w:rsidRPr="003A31B0">
        <w:rPr>
          <w:spacing w:val="-3"/>
          <w:sz w:val="24"/>
        </w:rPr>
        <w:t xml:space="preserve">the </w:t>
      </w:r>
      <w:r w:rsidRPr="003A31B0">
        <w:rPr>
          <w:spacing w:val="-5"/>
          <w:sz w:val="24"/>
        </w:rPr>
        <w:t xml:space="preserve">support </w:t>
      </w:r>
      <w:r w:rsidRPr="003A31B0">
        <w:rPr>
          <w:sz w:val="24"/>
        </w:rPr>
        <w:t xml:space="preserve">which </w:t>
      </w:r>
      <w:r w:rsidRPr="003A31B0">
        <w:rPr>
          <w:spacing w:val="-3"/>
          <w:sz w:val="24"/>
        </w:rPr>
        <w:t xml:space="preserve">the Commissioner </w:t>
      </w:r>
      <w:r w:rsidRPr="003A31B0">
        <w:rPr>
          <w:sz w:val="24"/>
        </w:rPr>
        <w:t xml:space="preserve">may give </w:t>
      </w:r>
      <w:r w:rsidRPr="003A31B0">
        <w:rPr>
          <w:spacing w:val="-3"/>
          <w:sz w:val="24"/>
        </w:rPr>
        <w:t xml:space="preserve">the </w:t>
      </w:r>
      <w:r w:rsidRPr="003A31B0">
        <w:rPr>
          <w:sz w:val="24"/>
        </w:rPr>
        <w:t>Contractor;</w:t>
      </w:r>
      <w:r w:rsidRPr="003A31B0">
        <w:rPr>
          <w:spacing w:val="9"/>
          <w:sz w:val="24"/>
        </w:rPr>
        <w:t xml:space="preserve"> </w:t>
      </w:r>
      <w:r w:rsidRPr="003A31B0">
        <w:rPr>
          <w:spacing w:val="-3"/>
          <w:sz w:val="24"/>
        </w:rPr>
        <w:t>or</w:t>
      </w:r>
    </w:p>
    <w:p w14:paraId="789AAEF8" w14:textId="77777777" w:rsidR="00837652" w:rsidRPr="003A31B0" w:rsidRDefault="000231AE">
      <w:pPr>
        <w:pStyle w:val="ListParagraph"/>
        <w:numPr>
          <w:ilvl w:val="2"/>
          <w:numId w:val="64"/>
        </w:numPr>
        <w:tabs>
          <w:tab w:val="left" w:pos="3365"/>
          <w:tab w:val="left" w:pos="3366"/>
        </w:tabs>
        <w:spacing w:before="111" w:line="376" w:lineRule="auto"/>
        <w:ind w:right="844"/>
        <w:rPr>
          <w:sz w:val="24"/>
        </w:rPr>
      </w:pPr>
      <w:r w:rsidRPr="003A31B0">
        <w:rPr>
          <w:spacing w:val="-4"/>
          <w:sz w:val="24"/>
        </w:rPr>
        <w:t xml:space="preserve">changes </w:t>
      </w:r>
      <w:r w:rsidRPr="003A31B0">
        <w:rPr>
          <w:sz w:val="24"/>
        </w:rPr>
        <w:t xml:space="preserve">which </w:t>
      </w:r>
      <w:r w:rsidRPr="003A31B0">
        <w:rPr>
          <w:spacing w:val="-3"/>
          <w:sz w:val="24"/>
        </w:rPr>
        <w:t xml:space="preserve">the Commissioner or Contractor </w:t>
      </w:r>
      <w:r w:rsidRPr="003A31B0">
        <w:rPr>
          <w:sz w:val="24"/>
        </w:rPr>
        <w:t xml:space="preserve">may </w:t>
      </w:r>
      <w:r w:rsidRPr="003A31B0">
        <w:rPr>
          <w:spacing w:val="2"/>
          <w:sz w:val="24"/>
        </w:rPr>
        <w:t xml:space="preserve">make </w:t>
      </w:r>
      <w:r w:rsidRPr="003A31B0">
        <w:rPr>
          <w:sz w:val="24"/>
        </w:rPr>
        <w:t xml:space="preserve">to </w:t>
      </w:r>
      <w:r w:rsidRPr="003A31B0">
        <w:rPr>
          <w:spacing w:val="-5"/>
          <w:sz w:val="24"/>
        </w:rPr>
        <w:t xml:space="preserve">enable </w:t>
      </w:r>
      <w:r w:rsidRPr="003A31B0">
        <w:rPr>
          <w:spacing w:val="-3"/>
          <w:sz w:val="24"/>
        </w:rPr>
        <w:t xml:space="preserve">the Contractor </w:t>
      </w:r>
      <w:r w:rsidRPr="003A31B0">
        <w:rPr>
          <w:sz w:val="24"/>
        </w:rPr>
        <w:t xml:space="preserve">to </w:t>
      </w:r>
      <w:r w:rsidRPr="003A31B0">
        <w:rPr>
          <w:spacing w:val="-4"/>
          <w:sz w:val="24"/>
        </w:rPr>
        <w:t xml:space="preserve">re-open </w:t>
      </w:r>
      <w:r w:rsidRPr="003A31B0">
        <w:rPr>
          <w:spacing w:val="-3"/>
          <w:sz w:val="24"/>
        </w:rPr>
        <w:t xml:space="preserve">its </w:t>
      </w:r>
      <w:r w:rsidRPr="003A31B0">
        <w:rPr>
          <w:spacing w:val="-5"/>
          <w:sz w:val="24"/>
        </w:rPr>
        <w:t xml:space="preserve">List </w:t>
      </w:r>
      <w:r w:rsidRPr="003A31B0">
        <w:rPr>
          <w:spacing w:val="-3"/>
          <w:sz w:val="24"/>
        </w:rPr>
        <w:t>of</w:t>
      </w:r>
      <w:r w:rsidRPr="003A31B0">
        <w:rPr>
          <w:spacing w:val="16"/>
          <w:sz w:val="24"/>
        </w:rPr>
        <w:t xml:space="preserve"> </w:t>
      </w:r>
      <w:r w:rsidRPr="003A31B0">
        <w:rPr>
          <w:spacing w:val="-5"/>
          <w:sz w:val="24"/>
        </w:rPr>
        <w:t>Patients.</w:t>
      </w:r>
    </w:p>
    <w:p w14:paraId="61376743" w14:textId="1F07E6D3" w:rsidR="00837652" w:rsidRPr="003A31B0" w:rsidRDefault="000231AE">
      <w:pPr>
        <w:pStyle w:val="ListParagraph"/>
        <w:numPr>
          <w:ilvl w:val="1"/>
          <w:numId w:val="64"/>
        </w:numPr>
        <w:tabs>
          <w:tab w:val="left" w:pos="2227"/>
          <w:tab w:val="left" w:pos="2228"/>
        </w:tabs>
        <w:spacing w:before="94" w:line="364" w:lineRule="auto"/>
        <w:ind w:left="2228" w:right="854" w:hanging="1362"/>
        <w:jc w:val="left"/>
        <w:rPr>
          <w:sz w:val="24"/>
        </w:rPr>
      </w:pPr>
      <w:r w:rsidRPr="003A31B0">
        <w:rPr>
          <w:spacing w:val="-4"/>
          <w:sz w:val="24"/>
        </w:rPr>
        <w:t xml:space="preserve">Within </w:t>
      </w:r>
      <w:r w:rsidRPr="003A31B0">
        <w:rPr>
          <w:sz w:val="24"/>
        </w:rPr>
        <w:t xml:space="preserve">a </w:t>
      </w:r>
      <w:r w:rsidRPr="003A31B0">
        <w:rPr>
          <w:spacing w:val="-4"/>
          <w:sz w:val="24"/>
        </w:rPr>
        <w:t xml:space="preserve">period </w:t>
      </w:r>
      <w:r w:rsidRPr="003A31B0">
        <w:rPr>
          <w:spacing w:val="-3"/>
          <w:sz w:val="24"/>
        </w:rPr>
        <w:t xml:space="preserve">of </w:t>
      </w:r>
      <w:r w:rsidRPr="003A31B0">
        <w:rPr>
          <w:sz w:val="24"/>
        </w:rPr>
        <w:t xml:space="preserve">fourteen </w:t>
      </w:r>
      <w:r w:rsidRPr="003A31B0">
        <w:rPr>
          <w:spacing w:val="-3"/>
          <w:sz w:val="24"/>
        </w:rPr>
        <w:t xml:space="preserve">(14) </w:t>
      </w:r>
      <w:r w:rsidRPr="003A31B0">
        <w:rPr>
          <w:sz w:val="24"/>
        </w:rPr>
        <w:t xml:space="preserve">days </w:t>
      </w:r>
      <w:r w:rsidRPr="003A31B0">
        <w:rPr>
          <w:spacing w:val="-4"/>
          <w:sz w:val="24"/>
        </w:rPr>
        <w:t xml:space="preserve">starting </w:t>
      </w:r>
      <w:r w:rsidRPr="003A31B0">
        <w:rPr>
          <w:spacing w:val="-3"/>
          <w:sz w:val="24"/>
        </w:rPr>
        <w:t xml:space="preserve">on the </w:t>
      </w:r>
      <w:r w:rsidRPr="003A31B0">
        <w:rPr>
          <w:spacing w:val="-4"/>
          <w:sz w:val="24"/>
        </w:rPr>
        <w:t xml:space="preserve">date </w:t>
      </w:r>
      <w:r w:rsidRPr="003A31B0">
        <w:rPr>
          <w:spacing w:val="-3"/>
          <w:sz w:val="24"/>
        </w:rPr>
        <w:t xml:space="preserve">of receipt of </w:t>
      </w:r>
      <w:r w:rsidRPr="003A31B0">
        <w:rPr>
          <w:spacing w:val="-3"/>
          <w:sz w:val="24"/>
        </w:rPr>
        <w:lastRenderedPageBreak/>
        <w:t xml:space="preserve">the </w:t>
      </w:r>
      <w:r w:rsidRPr="003A31B0">
        <w:rPr>
          <w:spacing w:val="-4"/>
          <w:sz w:val="24"/>
        </w:rPr>
        <w:t xml:space="preserve">application </w:t>
      </w:r>
      <w:r w:rsidRPr="003A31B0">
        <w:rPr>
          <w:sz w:val="24"/>
        </w:rPr>
        <w:t xml:space="preserve">to </w:t>
      </w:r>
      <w:r w:rsidRPr="003A31B0">
        <w:rPr>
          <w:spacing w:val="-3"/>
          <w:sz w:val="24"/>
        </w:rPr>
        <w:t xml:space="preserve">extend the closure </w:t>
      </w:r>
      <w:r w:rsidRPr="003A31B0">
        <w:rPr>
          <w:spacing w:val="-4"/>
          <w:sz w:val="24"/>
        </w:rPr>
        <w:t xml:space="preserve">period </w:t>
      </w:r>
      <w:r w:rsidRPr="003A31B0">
        <w:rPr>
          <w:sz w:val="24"/>
        </w:rPr>
        <w:t xml:space="preserve">(or </w:t>
      </w:r>
      <w:r w:rsidRPr="003A31B0">
        <w:rPr>
          <w:spacing w:val="-4"/>
          <w:sz w:val="24"/>
        </w:rPr>
        <w:t xml:space="preserve">within </w:t>
      </w:r>
      <w:r w:rsidRPr="003A31B0">
        <w:rPr>
          <w:sz w:val="24"/>
        </w:rPr>
        <w:t xml:space="preserve">such </w:t>
      </w:r>
      <w:r w:rsidRPr="003A31B0">
        <w:rPr>
          <w:spacing w:val="-5"/>
          <w:sz w:val="24"/>
        </w:rPr>
        <w:t xml:space="preserve">longer </w:t>
      </w:r>
      <w:r w:rsidRPr="003A31B0">
        <w:rPr>
          <w:spacing w:val="-4"/>
          <w:sz w:val="24"/>
        </w:rPr>
        <w:t xml:space="preserve">period </w:t>
      </w:r>
      <w:r w:rsidRPr="003A31B0">
        <w:rPr>
          <w:spacing w:val="-3"/>
          <w:sz w:val="24"/>
        </w:rPr>
        <w:t xml:space="preserve">as the </w:t>
      </w:r>
      <w:r w:rsidRPr="003A31B0">
        <w:rPr>
          <w:spacing w:val="-4"/>
          <w:sz w:val="24"/>
        </w:rPr>
        <w:t xml:space="preserve">parties </w:t>
      </w:r>
      <w:r w:rsidRPr="003A31B0">
        <w:rPr>
          <w:sz w:val="24"/>
        </w:rPr>
        <w:t xml:space="preserve">may </w:t>
      </w:r>
      <w:r w:rsidRPr="003A31B0">
        <w:rPr>
          <w:spacing w:val="-4"/>
          <w:sz w:val="24"/>
        </w:rPr>
        <w:t xml:space="preserve">agree), </w:t>
      </w:r>
      <w:r w:rsidRPr="003A31B0">
        <w:rPr>
          <w:spacing w:val="-3"/>
          <w:sz w:val="24"/>
        </w:rPr>
        <w:t xml:space="preserve">the Commissioner </w:t>
      </w:r>
      <w:r w:rsidRPr="003A31B0">
        <w:rPr>
          <w:sz w:val="24"/>
        </w:rPr>
        <w:t xml:space="preserve">must </w:t>
      </w:r>
      <w:r w:rsidRPr="003A31B0">
        <w:rPr>
          <w:spacing w:val="2"/>
          <w:sz w:val="24"/>
        </w:rPr>
        <w:t xml:space="preserve">make </w:t>
      </w:r>
      <w:r w:rsidRPr="003A31B0">
        <w:rPr>
          <w:sz w:val="24"/>
        </w:rPr>
        <w:t>a</w:t>
      </w:r>
      <w:r w:rsidR="005200C5" w:rsidRPr="003A31B0">
        <w:rPr>
          <w:sz w:val="24"/>
        </w:rPr>
        <w:t xml:space="preserve"> </w:t>
      </w:r>
      <w:r w:rsidRPr="003A31B0">
        <w:rPr>
          <w:spacing w:val="-4"/>
          <w:sz w:val="24"/>
        </w:rPr>
        <w:t xml:space="preserve">decision </w:t>
      </w:r>
      <w:r w:rsidRPr="003A31B0">
        <w:rPr>
          <w:spacing w:val="-3"/>
          <w:sz w:val="24"/>
        </w:rPr>
        <w:t xml:space="preserve">as </w:t>
      </w:r>
      <w:r w:rsidRPr="003A31B0">
        <w:rPr>
          <w:sz w:val="24"/>
        </w:rPr>
        <w:t xml:space="preserve">to </w:t>
      </w:r>
      <w:r w:rsidRPr="003A31B0">
        <w:rPr>
          <w:spacing w:val="-4"/>
          <w:sz w:val="24"/>
        </w:rPr>
        <w:t xml:space="preserve">whether </w:t>
      </w:r>
      <w:r w:rsidRPr="003A31B0">
        <w:rPr>
          <w:sz w:val="24"/>
        </w:rPr>
        <w:t xml:space="preserve">to </w:t>
      </w:r>
      <w:r w:rsidRPr="003A31B0">
        <w:rPr>
          <w:spacing w:val="-3"/>
          <w:sz w:val="24"/>
        </w:rPr>
        <w:t xml:space="preserve">approve or </w:t>
      </w:r>
      <w:r w:rsidRPr="003A31B0">
        <w:rPr>
          <w:sz w:val="24"/>
        </w:rPr>
        <w:t xml:space="preserve">reject </w:t>
      </w:r>
      <w:r w:rsidRPr="003A31B0">
        <w:rPr>
          <w:spacing w:val="-3"/>
          <w:sz w:val="24"/>
        </w:rPr>
        <w:t xml:space="preserve">the </w:t>
      </w:r>
      <w:r w:rsidRPr="003A31B0">
        <w:rPr>
          <w:spacing w:val="-4"/>
          <w:sz w:val="24"/>
        </w:rPr>
        <w:t xml:space="preserve">application </w:t>
      </w:r>
      <w:r w:rsidRPr="003A31B0">
        <w:rPr>
          <w:sz w:val="24"/>
        </w:rPr>
        <w:t xml:space="preserve">to </w:t>
      </w:r>
      <w:r w:rsidRPr="003A31B0">
        <w:rPr>
          <w:spacing w:val="-3"/>
          <w:sz w:val="24"/>
        </w:rPr>
        <w:t>extend the closure</w:t>
      </w:r>
      <w:r w:rsidRPr="003A31B0">
        <w:rPr>
          <w:spacing w:val="33"/>
          <w:sz w:val="24"/>
        </w:rPr>
        <w:t xml:space="preserve"> </w:t>
      </w:r>
      <w:r w:rsidRPr="003A31B0">
        <w:rPr>
          <w:spacing w:val="-5"/>
          <w:sz w:val="24"/>
        </w:rPr>
        <w:t>period.</w:t>
      </w:r>
    </w:p>
    <w:p w14:paraId="25816941" w14:textId="77777777" w:rsidR="00837652" w:rsidRPr="003A31B0" w:rsidRDefault="000231AE">
      <w:pPr>
        <w:pStyle w:val="ListParagraph"/>
        <w:numPr>
          <w:ilvl w:val="1"/>
          <w:numId w:val="64"/>
        </w:numPr>
        <w:tabs>
          <w:tab w:val="left" w:pos="2227"/>
          <w:tab w:val="left" w:pos="2228"/>
        </w:tabs>
        <w:spacing w:before="113" w:line="369" w:lineRule="auto"/>
        <w:ind w:left="2228" w:right="896" w:hanging="1362"/>
        <w:jc w:val="left"/>
        <w:rPr>
          <w:sz w:val="24"/>
        </w:rPr>
      </w:pPr>
      <w:r w:rsidRPr="003A31B0">
        <w:rPr>
          <w:spacing w:val="-3"/>
          <w:sz w:val="24"/>
        </w:rPr>
        <w:t xml:space="preserve">The Commissioner </w:t>
      </w:r>
      <w:r w:rsidRPr="003A31B0">
        <w:rPr>
          <w:sz w:val="24"/>
        </w:rPr>
        <w:t xml:space="preserve">must notify </w:t>
      </w:r>
      <w:r w:rsidRPr="003A31B0">
        <w:rPr>
          <w:spacing w:val="-3"/>
          <w:sz w:val="24"/>
        </w:rPr>
        <w:t xml:space="preserve">the Contractor of its </w:t>
      </w:r>
      <w:r w:rsidRPr="003A31B0">
        <w:rPr>
          <w:spacing w:val="-4"/>
          <w:sz w:val="24"/>
        </w:rPr>
        <w:t xml:space="preserve">decision </w:t>
      </w:r>
      <w:r w:rsidRPr="003A31B0">
        <w:rPr>
          <w:sz w:val="24"/>
        </w:rPr>
        <w:t xml:space="preserve">to </w:t>
      </w:r>
      <w:r w:rsidRPr="003A31B0">
        <w:rPr>
          <w:spacing w:val="-3"/>
          <w:sz w:val="24"/>
        </w:rPr>
        <w:t xml:space="preserve">approve or </w:t>
      </w:r>
      <w:r w:rsidRPr="003A31B0">
        <w:rPr>
          <w:sz w:val="24"/>
        </w:rPr>
        <w:t xml:space="preserve">reject </w:t>
      </w:r>
      <w:r w:rsidRPr="003A31B0">
        <w:rPr>
          <w:spacing w:val="-3"/>
          <w:sz w:val="24"/>
        </w:rPr>
        <w:t xml:space="preserve">the </w:t>
      </w:r>
      <w:r w:rsidRPr="003A31B0">
        <w:rPr>
          <w:spacing w:val="-4"/>
          <w:sz w:val="24"/>
        </w:rPr>
        <w:t xml:space="preserve">application </w:t>
      </w:r>
      <w:r w:rsidRPr="003A31B0">
        <w:rPr>
          <w:sz w:val="24"/>
        </w:rPr>
        <w:t xml:space="preserve">to </w:t>
      </w:r>
      <w:r w:rsidRPr="003A31B0">
        <w:rPr>
          <w:spacing w:val="-3"/>
          <w:sz w:val="24"/>
        </w:rPr>
        <w:t xml:space="preserve">extend the closure </w:t>
      </w:r>
      <w:r w:rsidRPr="003A31B0">
        <w:rPr>
          <w:spacing w:val="-4"/>
          <w:sz w:val="24"/>
        </w:rPr>
        <w:t xml:space="preserve">period </w:t>
      </w:r>
      <w:r w:rsidRPr="003A31B0">
        <w:rPr>
          <w:spacing w:val="-3"/>
          <w:sz w:val="24"/>
        </w:rPr>
        <w:t xml:space="preserve">as </w:t>
      </w:r>
      <w:r w:rsidRPr="003A31B0">
        <w:rPr>
          <w:spacing w:val="-5"/>
          <w:sz w:val="24"/>
        </w:rPr>
        <w:t xml:space="preserve">soon </w:t>
      </w:r>
      <w:r w:rsidRPr="003A31B0">
        <w:rPr>
          <w:spacing w:val="-3"/>
          <w:sz w:val="24"/>
        </w:rPr>
        <w:t xml:space="preserve">as </w:t>
      </w:r>
      <w:r w:rsidRPr="003A31B0">
        <w:rPr>
          <w:spacing w:val="-6"/>
          <w:sz w:val="24"/>
        </w:rPr>
        <w:t xml:space="preserve">possible </w:t>
      </w:r>
      <w:r w:rsidRPr="003A31B0">
        <w:rPr>
          <w:sz w:val="24"/>
        </w:rPr>
        <w:t xml:space="preserve">after making </w:t>
      </w:r>
      <w:r w:rsidRPr="003A31B0">
        <w:rPr>
          <w:spacing w:val="-3"/>
          <w:sz w:val="24"/>
        </w:rPr>
        <w:t>its</w:t>
      </w:r>
      <w:r w:rsidRPr="003A31B0">
        <w:rPr>
          <w:spacing w:val="1"/>
          <w:sz w:val="24"/>
        </w:rPr>
        <w:t xml:space="preserve"> </w:t>
      </w:r>
      <w:r w:rsidRPr="003A31B0">
        <w:rPr>
          <w:spacing w:val="-5"/>
          <w:sz w:val="24"/>
        </w:rPr>
        <w:t>decision.</w:t>
      </w:r>
    </w:p>
    <w:p w14:paraId="70AFBC60" w14:textId="77777777" w:rsidR="00837652" w:rsidRPr="003A31B0" w:rsidRDefault="000231AE">
      <w:pPr>
        <w:pStyle w:val="ListParagraph"/>
        <w:numPr>
          <w:ilvl w:val="1"/>
          <w:numId w:val="64"/>
        </w:numPr>
        <w:tabs>
          <w:tab w:val="left" w:pos="2227"/>
          <w:tab w:val="left" w:pos="2228"/>
        </w:tabs>
        <w:spacing w:before="118" w:line="376" w:lineRule="auto"/>
        <w:ind w:left="2228" w:right="1416" w:hanging="1362"/>
        <w:jc w:val="left"/>
        <w:rPr>
          <w:sz w:val="24"/>
        </w:rPr>
      </w:pPr>
      <w:r w:rsidRPr="003A31B0">
        <w:rPr>
          <w:spacing w:val="-3"/>
          <w:sz w:val="24"/>
        </w:rPr>
        <w:t xml:space="preserve">Where the Commissioner approves the </w:t>
      </w:r>
      <w:r w:rsidRPr="003A31B0">
        <w:rPr>
          <w:spacing w:val="-4"/>
          <w:sz w:val="24"/>
        </w:rPr>
        <w:t xml:space="preserve">application </w:t>
      </w:r>
      <w:r w:rsidRPr="003A31B0">
        <w:rPr>
          <w:sz w:val="24"/>
        </w:rPr>
        <w:t xml:space="preserve">to </w:t>
      </w:r>
      <w:r w:rsidRPr="003A31B0">
        <w:rPr>
          <w:spacing w:val="-3"/>
          <w:sz w:val="24"/>
        </w:rPr>
        <w:t xml:space="preserve">extend the closure </w:t>
      </w:r>
      <w:r w:rsidRPr="003A31B0">
        <w:rPr>
          <w:spacing w:val="-5"/>
          <w:sz w:val="24"/>
        </w:rPr>
        <w:t xml:space="preserve">period, </w:t>
      </w:r>
      <w:r w:rsidRPr="003A31B0">
        <w:rPr>
          <w:spacing w:val="-3"/>
          <w:sz w:val="24"/>
        </w:rPr>
        <w:t>it</w:t>
      </w:r>
      <w:r w:rsidRPr="003A31B0">
        <w:rPr>
          <w:spacing w:val="-11"/>
          <w:sz w:val="24"/>
        </w:rPr>
        <w:t xml:space="preserve"> </w:t>
      </w:r>
      <w:r w:rsidRPr="003A31B0">
        <w:rPr>
          <w:sz w:val="24"/>
        </w:rPr>
        <w:t>must--</w:t>
      </w:r>
    </w:p>
    <w:p w14:paraId="20DA9FF2" w14:textId="77777777" w:rsidR="00837652" w:rsidRPr="003A31B0" w:rsidRDefault="000231AE">
      <w:pPr>
        <w:pStyle w:val="ListParagraph"/>
        <w:numPr>
          <w:ilvl w:val="2"/>
          <w:numId w:val="64"/>
        </w:numPr>
        <w:tabs>
          <w:tab w:val="left" w:pos="3365"/>
          <w:tab w:val="left" w:pos="3366"/>
        </w:tabs>
        <w:spacing w:before="94" w:line="369" w:lineRule="auto"/>
        <w:ind w:right="718"/>
        <w:rPr>
          <w:sz w:val="24"/>
        </w:rPr>
      </w:pPr>
      <w:r w:rsidRPr="003A31B0">
        <w:rPr>
          <w:sz w:val="24"/>
        </w:rPr>
        <w:t xml:space="preserve">notify </w:t>
      </w:r>
      <w:r w:rsidRPr="003A31B0">
        <w:rPr>
          <w:spacing w:val="-3"/>
          <w:sz w:val="24"/>
        </w:rPr>
        <w:t xml:space="preserve">the Contractor of its </w:t>
      </w:r>
      <w:r w:rsidRPr="003A31B0">
        <w:rPr>
          <w:spacing w:val="-4"/>
          <w:sz w:val="24"/>
        </w:rPr>
        <w:t xml:space="preserve">decision </w:t>
      </w:r>
      <w:r w:rsidRPr="003A31B0">
        <w:rPr>
          <w:spacing w:val="-3"/>
          <w:sz w:val="24"/>
        </w:rPr>
        <w:t xml:space="preserve">in writing </w:t>
      </w:r>
      <w:r w:rsidRPr="003A31B0">
        <w:rPr>
          <w:spacing w:val="-4"/>
          <w:sz w:val="24"/>
        </w:rPr>
        <w:t xml:space="preserve">and </w:t>
      </w:r>
      <w:r w:rsidRPr="003A31B0">
        <w:rPr>
          <w:spacing w:val="-3"/>
          <w:sz w:val="24"/>
        </w:rPr>
        <w:t xml:space="preserve">the notification (the “Extended </w:t>
      </w:r>
      <w:r w:rsidRPr="003A31B0">
        <w:rPr>
          <w:spacing w:val="-4"/>
          <w:sz w:val="24"/>
        </w:rPr>
        <w:t xml:space="preserve">Closure </w:t>
      </w:r>
      <w:r w:rsidRPr="003A31B0">
        <w:rPr>
          <w:sz w:val="24"/>
        </w:rPr>
        <w:t xml:space="preserve">Notice”) </w:t>
      </w:r>
      <w:r w:rsidRPr="003A31B0">
        <w:rPr>
          <w:spacing w:val="-6"/>
          <w:sz w:val="24"/>
        </w:rPr>
        <w:t xml:space="preserve">shall </w:t>
      </w:r>
      <w:r w:rsidRPr="003A31B0">
        <w:rPr>
          <w:spacing w:val="-4"/>
          <w:sz w:val="24"/>
        </w:rPr>
        <w:t xml:space="preserve">include </w:t>
      </w:r>
      <w:r w:rsidRPr="003A31B0">
        <w:rPr>
          <w:spacing w:val="-3"/>
          <w:sz w:val="24"/>
        </w:rPr>
        <w:t xml:space="preserve">the </w:t>
      </w:r>
      <w:r w:rsidRPr="003A31B0">
        <w:rPr>
          <w:spacing w:val="-5"/>
          <w:sz w:val="24"/>
        </w:rPr>
        <w:t xml:space="preserve">details </w:t>
      </w:r>
      <w:r w:rsidRPr="003A31B0">
        <w:rPr>
          <w:sz w:val="24"/>
        </w:rPr>
        <w:t xml:space="preserve">referred to </w:t>
      </w:r>
      <w:r w:rsidRPr="003A31B0">
        <w:rPr>
          <w:spacing w:val="-3"/>
          <w:sz w:val="24"/>
        </w:rPr>
        <w:t xml:space="preserve">in </w:t>
      </w:r>
      <w:r w:rsidRPr="003A31B0">
        <w:rPr>
          <w:spacing w:val="-4"/>
          <w:sz w:val="24"/>
        </w:rPr>
        <w:t xml:space="preserve">Clause </w:t>
      </w:r>
      <w:hyperlink w:anchor="_bookmark161" w:history="1">
        <w:r w:rsidRPr="003A31B0">
          <w:rPr>
            <w:spacing w:val="-5"/>
            <w:sz w:val="24"/>
          </w:rPr>
          <w:t>31.96;</w:t>
        </w:r>
        <w:r w:rsidRPr="003A31B0">
          <w:rPr>
            <w:spacing w:val="-33"/>
            <w:sz w:val="24"/>
          </w:rPr>
          <w:t xml:space="preserve"> </w:t>
        </w:r>
      </w:hyperlink>
      <w:r w:rsidRPr="003A31B0">
        <w:rPr>
          <w:spacing w:val="-4"/>
          <w:sz w:val="24"/>
        </w:rPr>
        <w:t>and</w:t>
      </w:r>
    </w:p>
    <w:p w14:paraId="7E36BE22" w14:textId="2DD80B61" w:rsidR="00837652" w:rsidRPr="003A31B0" w:rsidRDefault="000231AE">
      <w:pPr>
        <w:pStyle w:val="ListParagraph"/>
        <w:numPr>
          <w:ilvl w:val="2"/>
          <w:numId w:val="64"/>
        </w:numPr>
        <w:tabs>
          <w:tab w:val="left" w:pos="3365"/>
          <w:tab w:val="left" w:pos="3366"/>
        </w:tabs>
        <w:spacing w:before="119" w:line="362" w:lineRule="auto"/>
        <w:ind w:right="705"/>
        <w:rPr>
          <w:sz w:val="24"/>
        </w:rPr>
      </w:pPr>
      <w:r w:rsidRPr="003A31B0">
        <w:rPr>
          <w:spacing w:val="-3"/>
          <w:sz w:val="24"/>
        </w:rPr>
        <w:t xml:space="preserve">at the </w:t>
      </w:r>
      <w:r w:rsidRPr="003A31B0">
        <w:rPr>
          <w:sz w:val="24"/>
        </w:rPr>
        <w:t xml:space="preserve">same time </w:t>
      </w:r>
      <w:r w:rsidRPr="003A31B0">
        <w:rPr>
          <w:spacing w:val="-3"/>
          <w:sz w:val="24"/>
        </w:rPr>
        <w:t xml:space="preserve">as it notifies the </w:t>
      </w:r>
      <w:r w:rsidRPr="003A31B0">
        <w:rPr>
          <w:sz w:val="24"/>
        </w:rPr>
        <w:t xml:space="preserve">Contractor, </w:t>
      </w:r>
      <w:r w:rsidRPr="003A31B0">
        <w:rPr>
          <w:spacing w:val="-5"/>
          <w:sz w:val="24"/>
        </w:rPr>
        <w:t xml:space="preserve">send </w:t>
      </w:r>
      <w:r w:rsidRPr="003A31B0">
        <w:rPr>
          <w:sz w:val="24"/>
        </w:rPr>
        <w:t xml:space="preserve">a copy </w:t>
      </w:r>
      <w:r w:rsidRPr="003A31B0">
        <w:rPr>
          <w:spacing w:val="-3"/>
          <w:sz w:val="24"/>
        </w:rPr>
        <w:t>of the Extended</w:t>
      </w:r>
      <w:r w:rsidR="00993A6A" w:rsidRPr="003A31B0">
        <w:rPr>
          <w:spacing w:val="-3"/>
          <w:sz w:val="24"/>
        </w:rPr>
        <w:t xml:space="preserve"> </w:t>
      </w:r>
      <w:r w:rsidRPr="003A31B0">
        <w:rPr>
          <w:spacing w:val="-4"/>
          <w:sz w:val="24"/>
        </w:rPr>
        <w:t xml:space="preserve">Closure </w:t>
      </w:r>
      <w:r w:rsidRPr="003A31B0">
        <w:rPr>
          <w:sz w:val="24"/>
        </w:rPr>
        <w:t xml:space="preserve">Notice to </w:t>
      </w:r>
      <w:r w:rsidRPr="003A31B0">
        <w:rPr>
          <w:spacing w:val="-3"/>
          <w:sz w:val="24"/>
        </w:rPr>
        <w:t xml:space="preserve">the Local </w:t>
      </w:r>
      <w:r w:rsidRPr="003A31B0">
        <w:rPr>
          <w:sz w:val="24"/>
        </w:rPr>
        <w:t xml:space="preserve">Medical Committee for </w:t>
      </w:r>
      <w:r w:rsidRPr="003A31B0">
        <w:rPr>
          <w:spacing w:val="-3"/>
          <w:sz w:val="24"/>
        </w:rPr>
        <w:t xml:space="preserve">the area in </w:t>
      </w:r>
      <w:r w:rsidRPr="003A31B0">
        <w:rPr>
          <w:sz w:val="24"/>
        </w:rPr>
        <w:t xml:space="preserve">which </w:t>
      </w:r>
      <w:r w:rsidRPr="003A31B0">
        <w:rPr>
          <w:spacing w:val="-3"/>
          <w:sz w:val="24"/>
        </w:rPr>
        <w:t xml:space="preserve">the Contractor provides the </w:t>
      </w:r>
      <w:r w:rsidRPr="003A31B0">
        <w:rPr>
          <w:sz w:val="24"/>
        </w:rPr>
        <w:t>Services</w:t>
      </w:r>
      <w:r w:rsidR="00993A6A" w:rsidRPr="003A31B0">
        <w:rPr>
          <w:sz w:val="24"/>
        </w:rPr>
        <w:t xml:space="preserve"> </w:t>
      </w:r>
      <w:r w:rsidRPr="003A31B0">
        <w:rPr>
          <w:spacing w:val="-5"/>
          <w:sz w:val="24"/>
        </w:rPr>
        <w:t xml:space="preserve">under </w:t>
      </w:r>
      <w:r w:rsidRPr="003A31B0">
        <w:rPr>
          <w:spacing w:val="-3"/>
          <w:sz w:val="24"/>
        </w:rPr>
        <w:t xml:space="preserve">the </w:t>
      </w:r>
      <w:r w:rsidRPr="003A31B0">
        <w:rPr>
          <w:sz w:val="24"/>
        </w:rPr>
        <w:t xml:space="preserve">Contract </w:t>
      </w:r>
      <w:r w:rsidRPr="003A31B0">
        <w:rPr>
          <w:spacing w:val="-4"/>
          <w:sz w:val="24"/>
        </w:rPr>
        <w:t xml:space="preserve">and </w:t>
      </w:r>
      <w:r w:rsidRPr="003A31B0">
        <w:rPr>
          <w:sz w:val="24"/>
        </w:rPr>
        <w:t xml:space="preserve">to </w:t>
      </w:r>
      <w:r w:rsidRPr="003A31B0">
        <w:rPr>
          <w:spacing w:val="-4"/>
          <w:sz w:val="24"/>
        </w:rPr>
        <w:t xml:space="preserve">any </w:t>
      </w:r>
      <w:r w:rsidRPr="003A31B0">
        <w:rPr>
          <w:spacing w:val="-5"/>
          <w:sz w:val="24"/>
        </w:rPr>
        <w:t xml:space="preserve">person </w:t>
      </w:r>
      <w:r w:rsidRPr="003A31B0">
        <w:rPr>
          <w:spacing w:val="-3"/>
          <w:sz w:val="24"/>
        </w:rPr>
        <w:t xml:space="preserve">it </w:t>
      </w:r>
      <w:r w:rsidRPr="003A31B0">
        <w:rPr>
          <w:spacing w:val="-4"/>
          <w:sz w:val="24"/>
        </w:rPr>
        <w:t xml:space="preserve">consulted </w:t>
      </w:r>
      <w:r w:rsidRPr="003A31B0">
        <w:rPr>
          <w:spacing w:val="-3"/>
          <w:sz w:val="24"/>
        </w:rPr>
        <w:t xml:space="preserve">in </w:t>
      </w:r>
      <w:r w:rsidRPr="003A31B0">
        <w:rPr>
          <w:sz w:val="24"/>
        </w:rPr>
        <w:t xml:space="preserve">accordance with </w:t>
      </w:r>
      <w:r w:rsidRPr="003A31B0">
        <w:rPr>
          <w:spacing w:val="-4"/>
          <w:sz w:val="24"/>
        </w:rPr>
        <w:t>Clause</w:t>
      </w:r>
      <w:r w:rsidRPr="003A31B0">
        <w:rPr>
          <w:spacing w:val="36"/>
          <w:sz w:val="24"/>
        </w:rPr>
        <w:t xml:space="preserve"> </w:t>
      </w:r>
      <w:hyperlink w:anchor="_bookmark151" w:history="1">
        <w:r w:rsidRPr="003A31B0">
          <w:rPr>
            <w:spacing w:val="-5"/>
            <w:sz w:val="24"/>
          </w:rPr>
          <w:t>31.70.</w:t>
        </w:r>
      </w:hyperlink>
    </w:p>
    <w:p w14:paraId="15291989" w14:textId="77777777" w:rsidR="00837652" w:rsidRPr="003A31B0" w:rsidRDefault="000231AE">
      <w:pPr>
        <w:pStyle w:val="ListParagraph"/>
        <w:numPr>
          <w:ilvl w:val="1"/>
          <w:numId w:val="64"/>
        </w:numPr>
        <w:tabs>
          <w:tab w:val="left" w:pos="2227"/>
          <w:tab w:val="left" w:pos="2228"/>
        </w:tabs>
        <w:spacing w:before="142"/>
        <w:ind w:left="2228" w:hanging="1362"/>
        <w:jc w:val="left"/>
        <w:rPr>
          <w:sz w:val="24"/>
        </w:rPr>
      </w:pPr>
      <w:bookmarkStart w:id="171" w:name="_bookmark161"/>
      <w:bookmarkEnd w:id="171"/>
      <w:r w:rsidRPr="003A31B0">
        <w:rPr>
          <w:spacing w:val="-3"/>
          <w:sz w:val="24"/>
        </w:rPr>
        <w:t xml:space="preserve">The Extended </w:t>
      </w:r>
      <w:r w:rsidRPr="003A31B0">
        <w:rPr>
          <w:spacing w:val="-4"/>
          <w:sz w:val="24"/>
        </w:rPr>
        <w:t xml:space="preserve">Closure </w:t>
      </w:r>
      <w:r w:rsidRPr="003A31B0">
        <w:rPr>
          <w:sz w:val="24"/>
        </w:rPr>
        <w:t xml:space="preserve">Notice must </w:t>
      </w:r>
      <w:r w:rsidRPr="003A31B0">
        <w:rPr>
          <w:spacing w:val="-3"/>
          <w:sz w:val="24"/>
        </w:rPr>
        <w:t>include:</w:t>
      </w:r>
    </w:p>
    <w:p w14:paraId="64C567EC" w14:textId="77777777" w:rsidR="00837652" w:rsidRPr="003A31B0" w:rsidRDefault="00837652">
      <w:pPr>
        <w:pStyle w:val="BodyText"/>
        <w:spacing w:before="11"/>
        <w:rPr>
          <w:sz w:val="21"/>
        </w:rPr>
      </w:pPr>
    </w:p>
    <w:p w14:paraId="0430A9B2" w14:textId="77777777" w:rsidR="00837652" w:rsidRPr="003A31B0" w:rsidRDefault="000231AE">
      <w:pPr>
        <w:pStyle w:val="ListParagraph"/>
        <w:numPr>
          <w:ilvl w:val="2"/>
          <w:numId w:val="64"/>
        </w:numPr>
        <w:tabs>
          <w:tab w:val="left" w:pos="3365"/>
          <w:tab w:val="left" w:pos="3366"/>
        </w:tabs>
        <w:spacing w:line="376" w:lineRule="auto"/>
        <w:ind w:right="843"/>
        <w:rPr>
          <w:sz w:val="24"/>
        </w:rPr>
      </w:pPr>
      <w:r w:rsidRPr="003A31B0">
        <w:rPr>
          <w:spacing w:val="-3"/>
          <w:sz w:val="24"/>
        </w:rPr>
        <w:t xml:space="preserve">the </w:t>
      </w:r>
      <w:r w:rsidRPr="003A31B0">
        <w:rPr>
          <w:spacing w:val="-4"/>
          <w:sz w:val="24"/>
        </w:rPr>
        <w:t xml:space="preserve">period </w:t>
      </w:r>
      <w:r w:rsidRPr="003A31B0">
        <w:rPr>
          <w:spacing w:val="-3"/>
          <w:sz w:val="24"/>
        </w:rPr>
        <w:t xml:space="preserve">of </w:t>
      </w:r>
      <w:r w:rsidRPr="003A31B0">
        <w:rPr>
          <w:sz w:val="24"/>
        </w:rPr>
        <w:t xml:space="preserve">time for which </w:t>
      </w:r>
      <w:r w:rsidRPr="003A31B0">
        <w:rPr>
          <w:spacing w:val="-3"/>
          <w:sz w:val="24"/>
        </w:rPr>
        <w:t xml:space="preserve">the </w:t>
      </w:r>
      <w:r w:rsidRPr="003A31B0">
        <w:rPr>
          <w:sz w:val="24"/>
        </w:rPr>
        <w:t xml:space="preserve">Contractor's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 xml:space="preserve">will </w:t>
      </w:r>
      <w:r w:rsidRPr="003A31B0">
        <w:rPr>
          <w:sz w:val="24"/>
        </w:rPr>
        <w:t xml:space="preserve">remain </w:t>
      </w:r>
      <w:r w:rsidRPr="003A31B0">
        <w:rPr>
          <w:spacing w:val="-4"/>
          <w:sz w:val="24"/>
        </w:rPr>
        <w:t xml:space="preserve">closed </w:t>
      </w:r>
      <w:r w:rsidRPr="003A31B0">
        <w:rPr>
          <w:sz w:val="24"/>
        </w:rPr>
        <w:t>which must</w:t>
      </w:r>
      <w:r w:rsidRPr="003A31B0">
        <w:rPr>
          <w:spacing w:val="-20"/>
          <w:sz w:val="24"/>
        </w:rPr>
        <w:t xml:space="preserve"> </w:t>
      </w:r>
      <w:r w:rsidRPr="003A31B0">
        <w:rPr>
          <w:sz w:val="24"/>
        </w:rPr>
        <w:t>be--</w:t>
      </w:r>
    </w:p>
    <w:p w14:paraId="48A8664A" w14:textId="77777777" w:rsidR="00F65444" w:rsidRPr="003A31B0" w:rsidRDefault="000231AE" w:rsidP="00F65444">
      <w:pPr>
        <w:pStyle w:val="ListParagraph"/>
        <w:numPr>
          <w:ilvl w:val="3"/>
          <w:numId w:val="64"/>
        </w:numPr>
        <w:tabs>
          <w:tab w:val="left" w:pos="4807"/>
          <w:tab w:val="left" w:pos="4808"/>
        </w:tabs>
        <w:spacing w:before="111" w:line="376" w:lineRule="auto"/>
        <w:ind w:right="1444"/>
        <w:rPr>
          <w:sz w:val="24"/>
        </w:rPr>
      </w:pPr>
      <w:r w:rsidRPr="003A31B0">
        <w:rPr>
          <w:spacing w:val="-3"/>
          <w:sz w:val="24"/>
        </w:rPr>
        <w:t xml:space="preserve">the </w:t>
      </w:r>
      <w:r w:rsidRPr="003A31B0">
        <w:rPr>
          <w:spacing w:val="-4"/>
          <w:sz w:val="24"/>
        </w:rPr>
        <w:t xml:space="preserve">period </w:t>
      </w:r>
      <w:r w:rsidRPr="003A31B0">
        <w:rPr>
          <w:spacing w:val="-3"/>
          <w:sz w:val="24"/>
        </w:rPr>
        <w:t xml:space="preserve">specified in the </w:t>
      </w:r>
      <w:r w:rsidRPr="003A31B0">
        <w:rPr>
          <w:spacing w:val="-4"/>
          <w:sz w:val="24"/>
        </w:rPr>
        <w:t xml:space="preserve">application </w:t>
      </w:r>
      <w:r w:rsidRPr="003A31B0">
        <w:rPr>
          <w:sz w:val="24"/>
        </w:rPr>
        <w:t xml:space="preserve">to </w:t>
      </w:r>
      <w:r w:rsidRPr="003A31B0">
        <w:rPr>
          <w:spacing w:val="-3"/>
          <w:sz w:val="24"/>
        </w:rPr>
        <w:t xml:space="preserve">extend the closure </w:t>
      </w:r>
      <w:r w:rsidRPr="003A31B0">
        <w:rPr>
          <w:spacing w:val="-5"/>
          <w:sz w:val="24"/>
        </w:rPr>
        <w:t>period;</w:t>
      </w:r>
      <w:r w:rsidRPr="003A31B0">
        <w:rPr>
          <w:spacing w:val="10"/>
          <w:sz w:val="24"/>
        </w:rPr>
        <w:t xml:space="preserve"> </w:t>
      </w:r>
      <w:r w:rsidRPr="003A31B0">
        <w:rPr>
          <w:spacing w:val="-3"/>
          <w:sz w:val="24"/>
        </w:rPr>
        <w:t>or</w:t>
      </w:r>
    </w:p>
    <w:p w14:paraId="069E03BD" w14:textId="46D3DBE9" w:rsidR="00837652" w:rsidRPr="003A31B0" w:rsidRDefault="000231AE" w:rsidP="00F65444">
      <w:pPr>
        <w:pStyle w:val="ListParagraph"/>
        <w:numPr>
          <w:ilvl w:val="3"/>
          <w:numId w:val="64"/>
        </w:numPr>
        <w:tabs>
          <w:tab w:val="left" w:pos="4807"/>
          <w:tab w:val="left" w:pos="4808"/>
        </w:tabs>
        <w:spacing w:before="111" w:line="376" w:lineRule="auto"/>
        <w:ind w:right="1444"/>
        <w:rPr>
          <w:sz w:val="24"/>
        </w:rPr>
      </w:pPr>
      <w:r w:rsidRPr="003A31B0">
        <w:rPr>
          <w:spacing w:val="-3"/>
          <w:sz w:val="24"/>
        </w:rPr>
        <w:t xml:space="preserve">in the </w:t>
      </w:r>
      <w:r w:rsidRPr="003A31B0">
        <w:rPr>
          <w:sz w:val="24"/>
        </w:rPr>
        <w:t xml:space="preserve">case where </w:t>
      </w:r>
      <w:r w:rsidRPr="003A31B0">
        <w:rPr>
          <w:spacing w:val="-3"/>
          <w:sz w:val="24"/>
        </w:rPr>
        <w:t xml:space="preserve">the Commissioner </w:t>
      </w:r>
      <w:r w:rsidRPr="003A31B0">
        <w:rPr>
          <w:spacing w:val="-4"/>
          <w:sz w:val="24"/>
        </w:rPr>
        <w:t xml:space="preserve">and </w:t>
      </w:r>
      <w:r w:rsidRPr="003A31B0">
        <w:rPr>
          <w:spacing w:val="-3"/>
          <w:sz w:val="24"/>
        </w:rPr>
        <w:t xml:space="preserve">the Contractor </w:t>
      </w:r>
      <w:r w:rsidRPr="003A31B0">
        <w:rPr>
          <w:sz w:val="24"/>
        </w:rPr>
        <w:t xml:space="preserve">have </w:t>
      </w:r>
      <w:r w:rsidRPr="003A31B0">
        <w:rPr>
          <w:spacing w:val="-4"/>
          <w:sz w:val="24"/>
        </w:rPr>
        <w:t xml:space="preserve">agreed </w:t>
      </w:r>
      <w:r w:rsidRPr="003A31B0">
        <w:rPr>
          <w:spacing w:val="-3"/>
          <w:sz w:val="24"/>
        </w:rPr>
        <w:t xml:space="preserve">in writing </w:t>
      </w:r>
      <w:r w:rsidRPr="003A31B0">
        <w:rPr>
          <w:sz w:val="24"/>
        </w:rPr>
        <w:t xml:space="preserve">a different </w:t>
      </w:r>
      <w:r w:rsidRPr="003A31B0">
        <w:rPr>
          <w:spacing w:val="-4"/>
          <w:sz w:val="24"/>
        </w:rPr>
        <w:t xml:space="preserve">period </w:t>
      </w:r>
      <w:r w:rsidRPr="003A31B0">
        <w:rPr>
          <w:sz w:val="24"/>
        </w:rPr>
        <w:t xml:space="preserve">to </w:t>
      </w:r>
      <w:r w:rsidRPr="003A31B0">
        <w:rPr>
          <w:spacing w:val="-3"/>
          <w:sz w:val="24"/>
        </w:rPr>
        <w:t xml:space="preserve">the </w:t>
      </w:r>
      <w:r w:rsidRPr="003A31B0">
        <w:rPr>
          <w:spacing w:val="-4"/>
          <w:sz w:val="24"/>
        </w:rPr>
        <w:t xml:space="preserve">period </w:t>
      </w:r>
      <w:r w:rsidRPr="003A31B0">
        <w:rPr>
          <w:spacing w:val="-3"/>
          <w:sz w:val="24"/>
        </w:rPr>
        <w:t xml:space="preserve">specified in the </w:t>
      </w:r>
      <w:r w:rsidRPr="003A31B0">
        <w:rPr>
          <w:spacing w:val="-4"/>
          <w:sz w:val="24"/>
        </w:rPr>
        <w:t xml:space="preserve">application </w:t>
      </w:r>
      <w:r w:rsidRPr="003A31B0">
        <w:rPr>
          <w:sz w:val="24"/>
        </w:rPr>
        <w:t xml:space="preserve">to </w:t>
      </w:r>
      <w:r w:rsidRPr="003A31B0">
        <w:rPr>
          <w:spacing w:val="-3"/>
          <w:sz w:val="24"/>
        </w:rPr>
        <w:t xml:space="preserve">extend the closure </w:t>
      </w:r>
      <w:r w:rsidRPr="003A31B0">
        <w:rPr>
          <w:spacing w:val="-5"/>
          <w:sz w:val="24"/>
        </w:rPr>
        <w:t xml:space="preserve">period, </w:t>
      </w:r>
      <w:r w:rsidRPr="003A31B0">
        <w:rPr>
          <w:spacing w:val="-3"/>
          <w:sz w:val="24"/>
        </w:rPr>
        <w:t xml:space="preserve">the </w:t>
      </w:r>
      <w:r w:rsidRPr="003A31B0">
        <w:rPr>
          <w:spacing w:val="-4"/>
          <w:sz w:val="24"/>
        </w:rPr>
        <w:t xml:space="preserve">period </w:t>
      </w:r>
      <w:r w:rsidRPr="003A31B0">
        <w:rPr>
          <w:sz w:val="24"/>
        </w:rPr>
        <w:t xml:space="preserve">which </w:t>
      </w:r>
      <w:r w:rsidRPr="003A31B0">
        <w:rPr>
          <w:spacing w:val="-3"/>
          <w:sz w:val="24"/>
        </w:rPr>
        <w:t>is</w:t>
      </w:r>
      <w:r w:rsidRPr="003A31B0">
        <w:rPr>
          <w:spacing w:val="5"/>
          <w:sz w:val="24"/>
        </w:rPr>
        <w:t xml:space="preserve"> </w:t>
      </w:r>
      <w:r w:rsidRPr="003A31B0">
        <w:rPr>
          <w:spacing w:val="-5"/>
          <w:sz w:val="24"/>
        </w:rPr>
        <w:t>agreed,</w:t>
      </w:r>
    </w:p>
    <w:p w14:paraId="770219C3" w14:textId="77777777" w:rsidR="00837652" w:rsidRPr="003A31B0" w:rsidRDefault="000231AE">
      <w:pPr>
        <w:spacing w:before="126" w:line="362" w:lineRule="auto"/>
        <w:ind w:left="4807" w:right="713"/>
        <w:rPr>
          <w:sz w:val="24"/>
        </w:rPr>
      </w:pPr>
      <w:r w:rsidRPr="003A31B0">
        <w:rPr>
          <w:sz w:val="24"/>
        </w:rPr>
        <w:t xml:space="preserve">and in either case, the period (the </w:t>
      </w:r>
      <w:r w:rsidRPr="003A31B0">
        <w:rPr>
          <w:b/>
          <w:sz w:val="24"/>
        </w:rPr>
        <w:t>"Extended Closure Period"</w:t>
      </w:r>
      <w:r w:rsidRPr="003A31B0">
        <w:rPr>
          <w:sz w:val="24"/>
        </w:rPr>
        <w:t>), must not be less than three</w:t>
      </w:r>
    </w:p>
    <w:p w14:paraId="26A33F35" w14:textId="77777777" w:rsidR="00837652" w:rsidRPr="003A31B0" w:rsidRDefault="000231AE">
      <w:pPr>
        <w:pStyle w:val="BodyText"/>
        <w:spacing w:before="16"/>
        <w:ind w:left="4807"/>
      </w:pPr>
      <w:r w:rsidRPr="003A31B0">
        <w:t>(3) months and not more than 12 months;</w:t>
      </w:r>
    </w:p>
    <w:p w14:paraId="5FBCA759" w14:textId="77777777" w:rsidR="00837652" w:rsidRPr="003A31B0" w:rsidRDefault="00837652">
      <w:pPr>
        <w:pStyle w:val="BodyText"/>
        <w:spacing w:before="11"/>
        <w:rPr>
          <w:sz w:val="21"/>
        </w:rPr>
      </w:pPr>
    </w:p>
    <w:p w14:paraId="636CEC07" w14:textId="77777777" w:rsidR="00837652" w:rsidRPr="003A31B0" w:rsidRDefault="000231AE">
      <w:pPr>
        <w:pStyle w:val="ListParagraph"/>
        <w:numPr>
          <w:ilvl w:val="2"/>
          <w:numId w:val="64"/>
        </w:numPr>
        <w:tabs>
          <w:tab w:val="left" w:pos="3365"/>
          <w:tab w:val="left" w:pos="3366"/>
        </w:tabs>
        <w:spacing w:line="376" w:lineRule="auto"/>
        <w:ind w:right="837"/>
        <w:rPr>
          <w:sz w:val="24"/>
        </w:rPr>
      </w:pPr>
      <w:r w:rsidRPr="003A31B0">
        <w:rPr>
          <w:spacing w:val="-3"/>
          <w:sz w:val="24"/>
        </w:rPr>
        <w:t xml:space="preserve">the </w:t>
      </w:r>
      <w:r w:rsidRPr="003A31B0">
        <w:rPr>
          <w:spacing w:val="-4"/>
          <w:sz w:val="24"/>
        </w:rPr>
        <w:t xml:space="preserve">date </w:t>
      </w:r>
      <w:r w:rsidRPr="003A31B0">
        <w:rPr>
          <w:spacing w:val="2"/>
          <w:sz w:val="24"/>
        </w:rPr>
        <w:t xml:space="preserve">from </w:t>
      </w:r>
      <w:r w:rsidRPr="003A31B0">
        <w:rPr>
          <w:sz w:val="24"/>
        </w:rPr>
        <w:t xml:space="preserve">which </w:t>
      </w:r>
      <w:r w:rsidRPr="003A31B0">
        <w:rPr>
          <w:spacing w:val="-3"/>
          <w:sz w:val="24"/>
        </w:rPr>
        <w:t xml:space="preserve">the Extended </w:t>
      </w:r>
      <w:r w:rsidRPr="003A31B0">
        <w:rPr>
          <w:spacing w:val="-4"/>
          <w:sz w:val="24"/>
        </w:rPr>
        <w:t xml:space="preserve">Closure </w:t>
      </w:r>
      <w:r w:rsidRPr="003A31B0">
        <w:rPr>
          <w:spacing w:val="-3"/>
          <w:sz w:val="24"/>
        </w:rPr>
        <w:t xml:space="preserve">Period is </w:t>
      </w:r>
      <w:r w:rsidRPr="003A31B0">
        <w:rPr>
          <w:sz w:val="24"/>
        </w:rPr>
        <w:t xml:space="preserve">to take </w:t>
      </w:r>
      <w:r w:rsidRPr="003A31B0">
        <w:rPr>
          <w:spacing w:val="2"/>
          <w:sz w:val="24"/>
        </w:rPr>
        <w:lastRenderedPageBreak/>
        <w:t>effect;</w:t>
      </w:r>
      <w:r w:rsidRPr="003A31B0">
        <w:rPr>
          <w:spacing w:val="-22"/>
          <w:sz w:val="24"/>
        </w:rPr>
        <w:t xml:space="preserve"> </w:t>
      </w:r>
      <w:r w:rsidRPr="003A31B0">
        <w:rPr>
          <w:spacing w:val="-4"/>
          <w:sz w:val="24"/>
        </w:rPr>
        <w:t>and</w:t>
      </w:r>
    </w:p>
    <w:p w14:paraId="64A7BB8E" w14:textId="6AD92664" w:rsidR="00837652" w:rsidRPr="003A31B0" w:rsidRDefault="000231AE">
      <w:pPr>
        <w:pStyle w:val="ListParagraph"/>
        <w:numPr>
          <w:ilvl w:val="2"/>
          <w:numId w:val="64"/>
        </w:numPr>
        <w:tabs>
          <w:tab w:val="left" w:pos="3365"/>
          <w:tab w:val="left" w:pos="3366"/>
        </w:tabs>
        <w:spacing w:before="126"/>
        <w:ind w:hanging="1363"/>
        <w:rPr>
          <w:sz w:val="24"/>
        </w:rPr>
      </w:pPr>
      <w:r w:rsidRPr="003A31B0">
        <w:rPr>
          <w:spacing w:val="-3"/>
          <w:sz w:val="24"/>
        </w:rPr>
        <w:t xml:space="preserve">the </w:t>
      </w:r>
      <w:r w:rsidRPr="003A31B0">
        <w:rPr>
          <w:spacing w:val="-4"/>
          <w:sz w:val="24"/>
        </w:rPr>
        <w:t xml:space="preserve">date </w:t>
      </w:r>
      <w:r w:rsidRPr="003A31B0">
        <w:rPr>
          <w:spacing w:val="-3"/>
          <w:sz w:val="24"/>
        </w:rPr>
        <w:t xml:space="preserve">on </w:t>
      </w:r>
      <w:r w:rsidRPr="003A31B0">
        <w:rPr>
          <w:sz w:val="24"/>
        </w:rPr>
        <w:t xml:space="preserve">which </w:t>
      </w:r>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 xml:space="preserve">is </w:t>
      </w:r>
      <w:r w:rsidRPr="003A31B0">
        <w:rPr>
          <w:sz w:val="24"/>
        </w:rPr>
        <w:t>to</w:t>
      </w:r>
      <w:r w:rsidR="00BB5B21" w:rsidRPr="003A31B0">
        <w:rPr>
          <w:spacing w:val="54"/>
          <w:sz w:val="24"/>
        </w:rPr>
        <w:t xml:space="preserve"> </w:t>
      </w:r>
      <w:r w:rsidRPr="003A31B0">
        <w:rPr>
          <w:spacing w:val="-4"/>
          <w:sz w:val="24"/>
        </w:rPr>
        <w:t>re-open.</w:t>
      </w:r>
    </w:p>
    <w:p w14:paraId="11D32FD3" w14:textId="77777777" w:rsidR="00837652" w:rsidRPr="003A31B0" w:rsidRDefault="00837652">
      <w:pPr>
        <w:pStyle w:val="BodyText"/>
        <w:rPr>
          <w:sz w:val="22"/>
        </w:rPr>
      </w:pPr>
    </w:p>
    <w:p w14:paraId="6DDE6114" w14:textId="77777777" w:rsidR="00837652" w:rsidRPr="003A31B0" w:rsidRDefault="000231AE">
      <w:pPr>
        <w:pStyle w:val="ListParagraph"/>
        <w:numPr>
          <w:ilvl w:val="1"/>
          <w:numId w:val="64"/>
        </w:numPr>
        <w:tabs>
          <w:tab w:val="left" w:pos="2227"/>
          <w:tab w:val="left" w:pos="2228"/>
        </w:tabs>
        <w:spacing w:line="376" w:lineRule="auto"/>
        <w:ind w:left="2228" w:right="926" w:hanging="1362"/>
        <w:jc w:val="left"/>
        <w:rPr>
          <w:sz w:val="24"/>
        </w:rPr>
      </w:pPr>
      <w:r w:rsidRPr="003A31B0">
        <w:rPr>
          <w:spacing w:val="-3"/>
          <w:sz w:val="24"/>
        </w:rPr>
        <w:t xml:space="preserve">Where the Commissioner </w:t>
      </w:r>
      <w:r w:rsidRPr="003A31B0">
        <w:rPr>
          <w:sz w:val="24"/>
        </w:rPr>
        <w:t xml:space="preserve">rejects </w:t>
      </w:r>
      <w:r w:rsidRPr="003A31B0">
        <w:rPr>
          <w:spacing w:val="-3"/>
          <w:sz w:val="24"/>
        </w:rPr>
        <w:t xml:space="preserve">an </w:t>
      </w:r>
      <w:r w:rsidRPr="003A31B0">
        <w:rPr>
          <w:spacing w:val="-4"/>
          <w:sz w:val="24"/>
        </w:rPr>
        <w:t xml:space="preserve">application </w:t>
      </w:r>
      <w:r w:rsidRPr="003A31B0">
        <w:rPr>
          <w:sz w:val="24"/>
        </w:rPr>
        <w:t xml:space="preserve">to extend </w:t>
      </w:r>
      <w:r w:rsidRPr="003A31B0">
        <w:rPr>
          <w:spacing w:val="-3"/>
          <w:sz w:val="24"/>
        </w:rPr>
        <w:t xml:space="preserve">the closure </w:t>
      </w:r>
      <w:r w:rsidRPr="003A31B0">
        <w:rPr>
          <w:spacing w:val="-4"/>
          <w:sz w:val="24"/>
        </w:rPr>
        <w:t xml:space="preserve">period </w:t>
      </w:r>
      <w:r w:rsidRPr="003A31B0">
        <w:rPr>
          <w:spacing w:val="-3"/>
          <w:sz w:val="24"/>
        </w:rPr>
        <w:t>it</w:t>
      </w:r>
      <w:r w:rsidRPr="003A31B0">
        <w:rPr>
          <w:spacing w:val="-26"/>
          <w:sz w:val="24"/>
        </w:rPr>
        <w:t xml:space="preserve"> </w:t>
      </w:r>
      <w:r w:rsidRPr="003A31B0">
        <w:rPr>
          <w:sz w:val="24"/>
        </w:rPr>
        <w:t>must:</w:t>
      </w:r>
    </w:p>
    <w:p w14:paraId="073F3BA6" w14:textId="77777777" w:rsidR="00837652" w:rsidRPr="003A31B0" w:rsidRDefault="000231AE">
      <w:pPr>
        <w:pStyle w:val="ListParagraph"/>
        <w:numPr>
          <w:ilvl w:val="2"/>
          <w:numId w:val="64"/>
        </w:numPr>
        <w:tabs>
          <w:tab w:val="left" w:pos="3365"/>
          <w:tab w:val="left" w:pos="3366"/>
        </w:tabs>
        <w:spacing w:before="110" w:line="369" w:lineRule="auto"/>
        <w:ind w:right="838"/>
        <w:rPr>
          <w:sz w:val="24"/>
        </w:rPr>
      </w:pPr>
      <w:r w:rsidRPr="003A31B0">
        <w:rPr>
          <w:sz w:val="24"/>
        </w:rPr>
        <w:t xml:space="preserve">notify </w:t>
      </w:r>
      <w:r w:rsidRPr="003A31B0">
        <w:rPr>
          <w:spacing w:val="-3"/>
          <w:sz w:val="24"/>
        </w:rPr>
        <w:t xml:space="preserve">the Contractor of its </w:t>
      </w:r>
      <w:r w:rsidRPr="003A31B0">
        <w:rPr>
          <w:spacing w:val="-4"/>
          <w:sz w:val="24"/>
        </w:rPr>
        <w:t xml:space="preserve">decision </w:t>
      </w:r>
      <w:r w:rsidRPr="003A31B0">
        <w:rPr>
          <w:spacing w:val="-3"/>
          <w:sz w:val="24"/>
        </w:rPr>
        <w:t xml:space="preserve">in writing </w:t>
      </w:r>
      <w:r w:rsidRPr="003A31B0">
        <w:rPr>
          <w:spacing w:val="-4"/>
          <w:sz w:val="24"/>
        </w:rPr>
        <w:t xml:space="preserve">and </w:t>
      </w:r>
      <w:r w:rsidRPr="003A31B0">
        <w:rPr>
          <w:spacing w:val="-3"/>
          <w:sz w:val="24"/>
        </w:rPr>
        <w:t xml:space="preserve">the notification </w:t>
      </w:r>
      <w:r w:rsidRPr="003A31B0">
        <w:rPr>
          <w:sz w:val="24"/>
        </w:rPr>
        <w:t xml:space="preserve">must </w:t>
      </w:r>
      <w:r w:rsidRPr="003A31B0">
        <w:rPr>
          <w:spacing w:val="-4"/>
          <w:sz w:val="24"/>
        </w:rPr>
        <w:t xml:space="preserve">include </w:t>
      </w:r>
      <w:r w:rsidRPr="003A31B0">
        <w:rPr>
          <w:spacing w:val="-3"/>
          <w:sz w:val="24"/>
        </w:rPr>
        <w:t xml:space="preserve">the </w:t>
      </w:r>
      <w:r w:rsidRPr="003A31B0">
        <w:rPr>
          <w:spacing w:val="-5"/>
          <w:sz w:val="24"/>
        </w:rPr>
        <w:t xml:space="preserve">reasons </w:t>
      </w:r>
      <w:r w:rsidRPr="003A31B0">
        <w:rPr>
          <w:sz w:val="24"/>
        </w:rPr>
        <w:t xml:space="preserve">for </w:t>
      </w:r>
      <w:r w:rsidRPr="003A31B0">
        <w:rPr>
          <w:spacing w:val="-3"/>
          <w:sz w:val="24"/>
        </w:rPr>
        <w:t xml:space="preserve">the rejection of the </w:t>
      </w:r>
      <w:r w:rsidRPr="003A31B0">
        <w:rPr>
          <w:spacing w:val="-5"/>
          <w:sz w:val="24"/>
        </w:rPr>
        <w:t>application;</w:t>
      </w:r>
      <w:r w:rsidRPr="003A31B0">
        <w:rPr>
          <w:spacing w:val="41"/>
          <w:sz w:val="24"/>
        </w:rPr>
        <w:t xml:space="preserve"> </w:t>
      </w:r>
      <w:r w:rsidRPr="003A31B0">
        <w:rPr>
          <w:spacing w:val="-4"/>
          <w:sz w:val="24"/>
        </w:rPr>
        <w:t>and</w:t>
      </w:r>
    </w:p>
    <w:p w14:paraId="1FDFFAB1" w14:textId="77777777" w:rsidR="00837652" w:rsidRPr="003A31B0" w:rsidRDefault="000231AE">
      <w:pPr>
        <w:pStyle w:val="ListParagraph"/>
        <w:numPr>
          <w:ilvl w:val="2"/>
          <w:numId w:val="64"/>
        </w:numPr>
        <w:tabs>
          <w:tab w:val="left" w:pos="3365"/>
          <w:tab w:val="left" w:pos="3366"/>
        </w:tabs>
        <w:spacing w:before="102" w:line="367" w:lineRule="auto"/>
        <w:ind w:right="705"/>
        <w:rPr>
          <w:sz w:val="24"/>
        </w:rPr>
      </w:pPr>
      <w:r w:rsidRPr="003A31B0">
        <w:rPr>
          <w:spacing w:val="-3"/>
          <w:sz w:val="24"/>
        </w:rPr>
        <w:t xml:space="preserve">at the </w:t>
      </w:r>
      <w:r w:rsidRPr="003A31B0">
        <w:rPr>
          <w:sz w:val="24"/>
        </w:rPr>
        <w:t xml:space="preserve">same time </w:t>
      </w:r>
      <w:r w:rsidRPr="003A31B0">
        <w:rPr>
          <w:spacing w:val="-3"/>
          <w:sz w:val="24"/>
        </w:rPr>
        <w:t xml:space="preserve">as it notifies the </w:t>
      </w:r>
      <w:r w:rsidRPr="003A31B0">
        <w:rPr>
          <w:sz w:val="24"/>
        </w:rPr>
        <w:t xml:space="preserve">Contractor, </w:t>
      </w:r>
      <w:r w:rsidRPr="003A31B0">
        <w:rPr>
          <w:spacing w:val="-5"/>
          <w:sz w:val="24"/>
        </w:rPr>
        <w:t xml:space="preserve">send </w:t>
      </w:r>
      <w:r w:rsidRPr="003A31B0">
        <w:rPr>
          <w:sz w:val="24"/>
        </w:rPr>
        <w:t xml:space="preserve">a copy </w:t>
      </w:r>
      <w:r w:rsidRPr="003A31B0">
        <w:rPr>
          <w:spacing w:val="-3"/>
          <w:sz w:val="24"/>
        </w:rPr>
        <w:t xml:space="preserve">of the notification </w:t>
      </w:r>
      <w:r w:rsidRPr="003A31B0">
        <w:rPr>
          <w:sz w:val="24"/>
        </w:rPr>
        <w:t xml:space="preserve">to </w:t>
      </w:r>
      <w:r w:rsidRPr="003A31B0">
        <w:rPr>
          <w:spacing w:val="-3"/>
          <w:sz w:val="24"/>
        </w:rPr>
        <w:t xml:space="preserve">the Local </w:t>
      </w:r>
      <w:r w:rsidRPr="003A31B0">
        <w:rPr>
          <w:sz w:val="24"/>
        </w:rPr>
        <w:t xml:space="preserve">Medical Committee for </w:t>
      </w:r>
      <w:r w:rsidRPr="003A31B0">
        <w:rPr>
          <w:spacing w:val="-3"/>
          <w:sz w:val="24"/>
        </w:rPr>
        <w:t xml:space="preserve">the area in </w:t>
      </w:r>
      <w:r w:rsidRPr="003A31B0">
        <w:rPr>
          <w:sz w:val="24"/>
        </w:rPr>
        <w:t xml:space="preserve">which </w:t>
      </w:r>
      <w:r w:rsidRPr="003A31B0">
        <w:rPr>
          <w:spacing w:val="-3"/>
          <w:sz w:val="24"/>
        </w:rPr>
        <w:t xml:space="preserve">the Contractor provides the </w:t>
      </w:r>
      <w:r w:rsidRPr="003A31B0">
        <w:rPr>
          <w:sz w:val="24"/>
        </w:rPr>
        <w:t xml:space="preserve">Services </w:t>
      </w:r>
      <w:r w:rsidRPr="003A31B0">
        <w:rPr>
          <w:spacing w:val="-5"/>
          <w:sz w:val="24"/>
        </w:rPr>
        <w:t xml:space="preserve">under </w:t>
      </w:r>
      <w:r w:rsidRPr="003A31B0">
        <w:rPr>
          <w:sz w:val="24"/>
        </w:rPr>
        <w:t>the Contract.</w:t>
      </w:r>
    </w:p>
    <w:p w14:paraId="6EA1124B" w14:textId="77777777" w:rsidR="00837652" w:rsidRPr="003A31B0" w:rsidRDefault="000231AE">
      <w:pPr>
        <w:pStyle w:val="ListParagraph"/>
        <w:numPr>
          <w:ilvl w:val="1"/>
          <w:numId w:val="64"/>
        </w:numPr>
        <w:tabs>
          <w:tab w:val="left" w:pos="2227"/>
          <w:tab w:val="left" w:pos="2228"/>
        </w:tabs>
        <w:spacing w:before="121" w:line="362" w:lineRule="auto"/>
        <w:ind w:left="2228" w:right="810" w:hanging="1362"/>
        <w:jc w:val="left"/>
        <w:rPr>
          <w:sz w:val="24"/>
        </w:rPr>
      </w:pPr>
      <w:r w:rsidRPr="003A31B0">
        <w:rPr>
          <w:spacing w:val="-3"/>
          <w:sz w:val="24"/>
        </w:rPr>
        <w:t xml:space="preserve">Where an </w:t>
      </w:r>
      <w:r w:rsidRPr="003A31B0">
        <w:rPr>
          <w:spacing w:val="-4"/>
          <w:sz w:val="24"/>
        </w:rPr>
        <w:t xml:space="preserve">application </w:t>
      </w:r>
      <w:r w:rsidRPr="003A31B0">
        <w:rPr>
          <w:sz w:val="24"/>
        </w:rPr>
        <w:t xml:space="preserve">for </w:t>
      </w:r>
      <w:r w:rsidRPr="003A31B0">
        <w:rPr>
          <w:spacing w:val="-3"/>
          <w:sz w:val="24"/>
        </w:rPr>
        <w:t xml:space="preserve">an </w:t>
      </w:r>
      <w:r w:rsidRPr="003A31B0">
        <w:rPr>
          <w:spacing w:val="-4"/>
          <w:sz w:val="24"/>
        </w:rPr>
        <w:t xml:space="preserve">extension </w:t>
      </w:r>
      <w:r w:rsidRPr="003A31B0">
        <w:rPr>
          <w:spacing w:val="-3"/>
          <w:sz w:val="24"/>
        </w:rPr>
        <w:t xml:space="preserve">of the closure </w:t>
      </w:r>
      <w:r w:rsidRPr="003A31B0">
        <w:rPr>
          <w:spacing w:val="-4"/>
          <w:sz w:val="24"/>
        </w:rPr>
        <w:t xml:space="preserve">period </w:t>
      </w:r>
      <w:r w:rsidRPr="003A31B0">
        <w:rPr>
          <w:spacing w:val="-3"/>
          <w:sz w:val="24"/>
        </w:rPr>
        <w:t xml:space="preserve">is </w:t>
      </w:r>
      <w:r w:rsidRPr="003A31B0">
        <w:rPr>
          <w:sz w:val="24"/>
        </w:rPr>
        <w:t xml:space="preserve">made </w:t>
      </w:r>
      <w:r w:rsidRPr="003A31B0">
        <w:rPr>
          <w:spacing w:val="-3"/>
          <w:sz w:val="24"/>
        </w:rPr>
        <w:t xml:space="preserve">in </w:t>
      </w:r>
      <w:r w:rsidRPr="003A31B0">
        <w:rPr>
          <w:sz w:val="24"/>
        </w:rPr>
        <w:t xml:space="preserve">accordance with </w:t>
      </w:r>
      <w:r w:rsidRPr="003A31B0">
        <w:rPr>
          <w:spacing w:val="-5"/>
          <w:sz w:val="24"/>
        </w:rPr>
        <w:t xml:space="preserve">Clauses </w:t>
      </w:r>
      <w:hyperlink w:anchor="_bookmark159" w:history="1">
        <w:r w:rsidRPr="003A31B0">
          <w:rPr>
            <w:spacing w:val="-5"/>
            <w:sz w:val="24"/>
          </w:rPr>
          <w:t xml:space="preserve">31.88 </w:t>
        </w:r>
      </w:hyperlink>
      <w:r w:rsidRPr="003A31B0">
        <w:rPr>
          <w:spacing w:val="-4"/>
          <w:sz w:val="24"/>
        </w:rPr>
        <w:t xml:space="preserve">and </w:t>
      </w:r>
      <w:hyperlink w:anchor="_bookmark160" w:history="1">
        <w:r w:rsidRPr="003A31B0">
          <w:rPr>
            <w:spacing w:val="-5"/>
            <w:sz w:val="24"/>
          </w:rPr>
          <w:t xml:space="preserve">31.89, </w:t>
        </w:r>
      </w:hyperlink>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 xml:space="preserve">will </w:t>
      </w:r>
      <w:r w:rsidRPr="003A31B0">
        <w:rPr>
          <w:sz w:val="24"/>
        </w:rPr>
        <w:t xml:space="preserve">remain </w:t>
      </w:r>
      <w:r w:rsidRPr="003A31B0">
        <w:rPr>
          <w:spacing w:val="-4"/>
          <w:sz w:val="24"/>
        </w:rPr>
        <w:t>closed</w:t>
      </w:r>
      <w:r w:rsidRPr="003A31B0">
        <w:rPr>
          <w:spacing w:val="30"/>
          <w:sz w:val="24"/>
        </w:rPr>
        <w:t xml:space="preserve"> </w:t>
      </w:r>
      <w:r w:rsidRPr="003A31B0">
        <w:rPr>
          <w:spacing w:val="-6"/>
          <w:sz w:val="24"/>
        </w:rPr>
        <w:t>pending:</w:t>
      </w:r>
    </w:p>
    <w:p w14:paraId="3447B7B7" w14:textId="77777777" w:rsidR="00837652" w:rsidRPr="003A31B0" w:rsidRDefault="000231AE">
      <w:pPr>
        <w:pStyle w:val="ListParagraph"/>
        <w:numPr>
          <w:ilvl w:val="1"/>
          <w:numId w:val="64"/>
        </w:numPr>
        <w:tabs>
          <w:tab w:val="left" w:pos="2227"/>
          <w:tab w:val="left" w:pos="2228"/>
        </w:tabs>
        <w:spacing w:before="127" w:line="376" w:lineRule="auto"/>
        <w:ind w:left="2228" w:right="1512" w:hanging="1362"/>
        <w:jc w:val="left"/>
        <w:rPr>
          <w:sz w:val="24"/>
          <w:szCs w:val="24"/>
        </w:rPr>
      </w:pPr>
      <w:r w:rsidRPr="003A31B0">
        <w:rPr>
          <w:spacing w:val="-3"/>
          <w:sz w:val="24"/>
        </w:rPr>
        <w:t xml:space="preserve">the </w:t>
      </w:r>
      <w:r w:rsidRPr="003A31B0">
        <w:rPr>
          <w:spacing w:val="-4"/>
          <w:sz w:val="24"/>
          <w:szCs w:val="24"/>
        </w:rPr>
        <w:t xml:space="preserve">determination </w:t>
      </w:r>
      <w:r w:rsidRPr="003A31B0">
        <w:rPr>
          <w:spacing w:val="-3"/>
          <w:sz w:val="24"/>
          <w:szCs w:val="24"/>
        </w:rPr>
        <w:t xml:space="preserve">by the Commissioner of the </w:t>
      </w:r>
      <w:r w:rsidRPr="003A31B0">
        <w:rPr>
          <w:spacing w:val="-4"/>
          <w:sz w:val="24"/>
          <w:szCs w:val="24"/>
        </w:rPr>
        <w:t xml:space="preserve">application </w:t>
      </w:r>
      <w:r w:rsidRPr="003A31B0">
        <w:rPr>
          <w:sz w:val="24"/>
          <w:szCs w:val="24"/>
        </w:rPr>
        <w:t xml:space="preserve">for </w:t>
      </w:r>
      <w:r w:rsidRPr="003A31B0">
        <w:rPr>
          <w:spacing w:val="-3"/>
          <w:sz w:val="24"/>
          <w:szCs w:val="24"/>
        </w:rPr>
        <w:t xml:space="preserve">an </w:t>
      </w:r>
      <w:r w:rsidRPr="003A31B0">
        <w:rPr>
          <w:spacing w:val="-4"/>
          <w:sz w:val="24"/>
          <w:szCs w:val="24"/>
        </w:rPr>
        <w:t xml:space="preserve">extension </w:t>
      </w:r>
      <w:r w:rsidRPr="003A31B0">
        <w:rPr>
          <w:spacing w:val="-3"/>
          <w:sz w:val="24"/>
          <w:szCs w:val="24"/>
        </w:rPr>
        <w:t xml:space="preserve">of the closure </w:t>
      </w:r>
      <w:r w:rsidRPr="003A31B0">
        <w:rPr>
          <w:spacing w:val="-4"/>
          <w:sz w:val="24"/>
          <w:szCs w:val="24"/>
        </w:rPr>
        <w:t>period;</w:t>
      </w:r>
      <w:r w:rsidRPr="003A31B0">
        <w:rPr>
          <w:spacing w:val="-24"/>
          <w:sz w:val="24"/>
          <w:szCs w:val="24"/>
        </w:rPr>
        <w:t xml:space="preserve"> </w:t>
      </w:r>
      <w:r w:rsidRPr="003A31B0">
        <w:rPr>
          <w:spacing w:val="-3"/>
          <w:sz w:val="24"/>
          <w:szCs w:val="24"/>
        </w:rPr>
        <w:t>or</w:t>
      </w:r>
    </w:p>
    <w:p w14:paraId="787D0FFF" w14:textId="68A67A52" w:rsidR="00837652" w:rsidRPr="003A31B0" w:rsidRDefault="000231AE" w:rsidP="009D06A4">
      <w:pPr>
        <w:pStyle w:val="ListParagraph"/>
        <w:numPr>
          <w:ilvl w:val="2"/>
          <w:numId w:val="64"/>
        </w:numPr>
        <w:tabs>
          <w:tab w:val="left" w:pos="3365"/>
          <w:tab w:val="left" w:pos="3366"/>
        </w:tabs>
        <w:spacing w:before="136" w:line="367" w:lineRule="auto"/>
        <w:ind w:left="3445" w:right="868"/>
        <w:rPr>
          <w:sz w:val="24"/>
          <w:szCs w:val="24"/>
        </w:rPr>
      </w:pPr>
      <w:r w:rsidRPr="003A31B0">
        <w:rPr>
          <w:spacing w:val="-3"/>
          <w:sz w:val="24"/>
          <w:szCs w:val="24"/>
        </w:rPr>
        <w:t xml:space="preserve">the Contractor </w:t>
      </w:r>
      <w:r w:rsidRPr="003A31B0">
        <w:rPr>
          <w:spacing w:val="-4"/>
          <w:sz w:val="24"/>
          <w:szCs w:val="24"/>
        </w:rPr>
        <w:t xml:space="preserve">ceasing </w:t>
      </w:r>
      <w:r w:rsidRPr="003A31B0">
        <w:rPr>
          <w:sz w:val="24"/>
          <w:szCs w:val="24"/>
        </w:rPr>
        <w:t xml:space="preserve">to </w:t>
      </w:r>
      <w:r w:rsidRPr="003A31B0">
        <w:rPr>
          <w:spacing w:val="-5"/>
          <w:sz w:val="24"/>
          <w:szCs w:val="24"/>
        </w:rPr>
        <w:t xml:space="preserve">pursue </w:t>
      </w:r>
      <w:r w:rsidRPr="003A31B0">
        <w:rPr>
          <w:spacing w:val="-4"/>
          <w:sz w:val="24"/>
          <w:szCs w:val="24"/>
        </w:rPr>
        <w:t xml:space="preserve">any </w:t>
      </w:r>
      <w:r w:rsidRPr="003A31B0">
        <w:rPr>
          <w:spacing w:val="-5"/>
          <w:sz w:val="24"/>
          <w:szCs w:val="24"/>
        </w:rPr>
        <w:t xml:space="preserve">dispute arising </w:t>
      </w:r>
      <w:r w:rsidRPr="003A31B0">
        <w:rPr>
          <w:sz w:val="24"/>
          <w:szCs w:val="24"/>
        </w:rPr>
        <w:t xml:space="preserve">from </w:t>
      </w:r>
      <w:r w:rsidRPr="003A31B0">
        <w:rPr>
          <w:spacing w:val="-3"/>
          <w:sz w:val="24"/>
          <w:szCs w:val="24"/>
        </w:rPr>
        <w:t xml:space="preserve">the </w:t>
      </w:r>
      <w:r w:rsidRPr="003A31B0">
        <w:rPr>
          <w:spacing w:val="-4"/>
          <w:sz w:val="24"/>
          <w:szCs w:val="24"/>
        </w:rPr>
        <w:t xml:space="preserve">application </w:t>
      </w:r>
      <w:r w:rsidRPr="003A31B0">
        <w:rPr>
          <w:sz w:val="24"/>
          <w:szCs w:val="24"/>
        </w:rPr>
        <w:t xml:space="preserve">for </w:t>
      </w:r>
      <w:r w:rsidRPr="003A31B0">
        <w:rPr>
          <w:spacing w:val="-3"/>
          <w:sz w:val="24"/>
          <w:szCs w:val="24"/>
        </w:rPr>
        <w:t xml:space="preserve">an </w:t>
      </w:r>
      <w:r w:rsidRPr="003A31B0">
        <w:rPr>
          <w:spacing w:val="-4"/>
          <w:sz w:val="24"/>
          <w:szCs w:val="24"/>
        </w:rPr>
        <w:t xml:space="preserve">extension </w:t>
      </w:r>
      <w:r w:rsidRPr="003A31B0">
        <w:rPr>
          <w:spacing w:val="-3"/>
          <w:sz w:val="24"/>
          <w:szCs w:val="24"/>
        </w:rPr>
        <w:t xml:space="preserve">of the closure </w:t>
      </w:r>
      <w:r w:rsidRPr="003A31B0">
        <w:rPr>
          <w:spacing w:val="-4"/>
          <w:sz w:val="24"/>
          <w:szCs w:val="24"/>
        </w:rPr>
        <w:t xml:space="preserve">period </w:t>
      </w:r>
      <w:r w:rsidRPr="003A31B0">
        <w:rPr>
          <w:spacing w:val="-5"/>
          <w:sz w:val="24"/>
          <w:szCs w:val="24"/>
        </w:rPr>
        <w:t xml:space="preserve">pursuant </w:t>
      </w:r>
      <w:r w:rsidRPr="003A31B0">
        <w:rPr>
          <w:sz w:val="24"/>
          <w:szCs w:val="24"/>
        </w:rPr>
        <w:t xml:space="preserve">to </w:t>
      </w:r>
      <w:r w:rsidRPr="003A31B0">
        <w:rPr>
          <w:spacing w:val="-3"/>
          <w:sz w:val="24"/>
          <w:szCs w:val="24"/>
        </w:rPr>
        <w:t xml:space="preserve">the </w:t>
      </w:r>
      <w:r w:rsidRPr="003A31B0">
        <w:rPr>
          <w:sz w:val="24"/>
          <w:szCs w:val="24"/>
        </w:rPr>
        <w:t xml:space="preserve">NHS </w:t>
      </w:r>
      <w:r w:rsidRPr="003A31B0">
        <w:rPr>
          <w:spacing w:val="-4"/>
          <w:sz w:val="24"/>
          <w:szCs w:val="24"/>
        </w:rPr>
        <w:t xml:space="preserve">Dispute </w:t>
      </w:r>
      <w:r w:rsidRPr="003A31B0">
        <w:rPr>
          <w:spacing w:val="-5"/>
          <w:sz w:val="24"/>
          <w:szCs w:val="24"/>
        </w:rPr>
        <w:t xml:space="preserve">Resolution </w:t>
      </w:r>
      <w:r w:rsidRPr="003A31B0">
        <w:rPr>
          <w:sz w:val="24"/>
          <w:szCs w:val="24"/>
        </w:rPr>
        <w:t xml:space="preserve">Procedure (or </w:t>
      </w:r>
      <w:r w:rsidRPr="003A31B0">
        <w:rPr>
          <w:spacing w:val="-4"/>
          <w:sz w:val="24"/>
          <w:szCs w:val="24"/>
        </w:rPr>
        <w:t xml:space="preserve">any </w:t>
      </w:r>
      <w:r w:rsidRPr="003A31B0">
        <w:rPr>
          <w:sz w:val="24"/>
          <w:szCs w:val="24"/>
        </w:rPr>
        <w:t>court</w:t>
      </w:r>
      <w:r w:rsidRPr="003A31B0">
        <w:rPr>
          <w:spacing w:val="9"/>
          <w:sz w:val="24"/>
          <w:szCs w:val="24"/>
        </w:rPr>
        <w:t xml:space="preserve"> </w:t>
      </w:r>
      <w:r w:rsidRPr="003A31B0">
        <w:rPr>
          <w:spacing w:val="-4"/>
          <w:sz w:val="24"/>
          <w:szCs w:val="24"/>
        </w:rPr>
        <w:t>proceedings),</w:t>
      </w:r>
      <w:r w:rsidR="00471021" w:rsidRPr="003A31B0">
        <w:rPr>
          <w:spacing w:val="-4"/>
          <w:sz w:val="24"/>
          <w:szCs w:val="24"/>
        </w:rPr>
        <w:t xml:space="preserve"> </w:t>
      </w:r>
      <w:r w:rsidRPr="003A31B0">
        <w:rPr>
          <w:sz w:val="24"/>
          <w:szCs w:val="24"/>
        </w:rPr>
        <w:t>whichever is the later.</w:t>
      </w:r>
    </w:p>
    <w:p w14:paraId="54206B22" w14:textId="77777777" w:rsidR="00F65444" w:rsidRPr="003A31B0" w:rsidRDefault="00F65444" w:rsidP="00F65444"/>
    <w:p w14:paraId="33690D60" w14:textId="77777777" w:rsidR="00837652" w:rsidRPr="003A31B0" w:rsidRDefault="000231AE">
      <w:pPr>
        <w:pStyle w:val="Heading2"/>
      </w:pPr>
      <w:bookmarkStart w:id="172" w:name="_bookmark162"/>
      <w:bookmarkEnd w:id="172"/>
      <w:r w:rsidRPr="003A31B0">
        <w:t>Re-opening of List of Patients</w:t>
      </w:r>
    </w:p>
    <w:p w14:paraId="6032E36E" w14:textId="77777777" w:rsidR="00837652" w:rsidRPr="003A31B0" w:rsidRDefault="00837652">
      <w:pPr>
        <w:pStyle w:val="BodyText"/>
        <w:spacing w:before="7"/>
        <w:rPr>
          <w:b/>
          <w:sz w:val="26"/>
        </w:rPr>
      </w:pPr>
    </w:p>
    <w:p w14:paraId="1B4BDEB6" w14:textId="20F2F11C" w:rsidR="00837652" w:rsidRPr="003A31B0" w:rsidRDefault="000231AE">
      <w:pPr>
        <w:pStyle w:val="ListParagraph"/>
        <w:numPr>
          <w:ilvl w:val="1"/>
          <w:numId w:val="64"/>
        </w:numPr>
        <w:tabs>
          <w:tab w:val="left" w:pos="2227"/>
          <w:tab w:val="left" w:pos="2228"/>
        </w:tabs>
        <w:spacing w:line="362" w:lineRule="auto"/>
        <w:ind w:left="2228" w:right="903" w:hanging="1362"/>
        <w:jc w:val="left"/>
        <w:rPr>
          <w:sz w:val="24"/>
        </w:rPr>
      </w:pPr>
      <w:bookmarkStart w:id="173" w:name="_bookmark163"/>
      <w:bookmarkEnd w:id="173"/>
      <w:r w:rsidRPr="003A31B0">
        <w:rPr>
          <w:spacing w:val="-3"/>
          <w:sz w:val="24"/>
        </w:rPr>
        <w:t xml:space="preserve">The Contractor </w:t>
      </w:r>
      <w:r w:rsidRPr="003A31B0">
        <w:rPr>
          <w:sz w:val="24"/>
        </w:rPr>
        <w:t xml:space="preserve">may </w:t>
      </w:r>
      <w:r w:rsidRPr="003A31B0">
        <w:rPr>
          <w:spacing w:val="-4"/>
          <w:sz w:val="24"/>
        </w:rPr>
        <w:t xml:space="preserve">re-open </w:t>
      </w:r>
      <w:r w:rsidRPr="003A31B0">
        <w:rPr>
          <w:spacing w:val="-3"/>
          <w:sz w:val="24"/>
        </w:rPr>
        <w:t xml:space="preserve">its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if, before </w:t>
      </w:r>
      <w:r w:rsidRPr="003A31B0">
        <w:rPr>
          <w:spacing w:val="-3"/>
          <w:sz w:val="24"/>
        </w:rPr>
        <w:t xml:space="preserve">the </w:t>
      </w:r>
      <w:r w:rsidRPr="003A31B0">
        <w:rPr>
          <w:sz w:val="24"/>
        </w:rPr>
        <w:t xml:space="preserve">expiry </w:t>
      </w:r>
      <w:r w:rsidRPr="003A31B0">
        <w:rPr>
          <w:spacing w:val="-3"/>
          <w:sz w:val="24"/>
        </w:rPr>
        <w:t xml:space="preserve">of the closure </w:t>
      </w:r>
      <w:r w:rsidRPr="003A31B0">
        <w:rPr>
          <w:spacing w:val="-5"/>
          <w:sz w:val="24"/>
        </w:rPr>
        <w:t xml:space="preserve">period, </w:t>
      </w:r>
      <w:r w:rsidRPr="003A31B0">
        <w:rPr>
          <w:spacing w:val="-3"/>
          <w:sz w:val="24"/>
        </w:rPr>
        <w:t xml:space="preserve">the Commissioner </w:t>
      </w:r>
      <w:r w:rsidRPr="003A31B0">
        <w:rPr>
          <w:spacing w:val="-4"/>
          <w:sz w:val="24"/>
        </w:rPr>
        <w:t xml:space="preserve">and </w:t>
      </w:r>
      <w:r w:rsidRPr="003A31B0">
        <w:rPr>
          <w:spacing w:val="-3"/>
          <w:sz w:val="24"/>
        </w:rPr>
        <w:t xml:space="preserve">the Contractor </w:t>
      </w:r>
      <w:r w:rsidRPr="003A31B0">
        <w:rPr>
          <w:spacing w:val="-4"/>
          <w:sz w:val="24"/>
        </w:rPr>
        <w:t xml:space="preserve">agree that </w:t>
      </w:r>
      <w:r w:rsidRPr="003A31B0">
        <w:rPr>
          <w:spacing w:val="-3"/>
          <w:sz w:val="24"/>
        </w:rPr>
        <w:t xml:space="preserve">the Contractor </w:t>
      </w:r>
      <w:r w:rsidRPr="003A31B0">
        <w:rPr>
          <w:spacing w:val="-6"/>
          <w:sz w:val="24"/>
        </w:rPr>
        <w:t xml:space="preserve">should </w:t>
      </w:r>
      <w:r w:rsidRPr="003A31B0">
        <w:rPr>
          <w:spacing w:val="-4"/>
          <w:sz w:val="24"/>
        </w:rPr>
        <w:t xml:space="preserve">re-open </w:t>
      </w:r>
      <w:r w:rsidRPr="003A31B0">
        <w:rPr>
          <w:spacing w:val="-3"/>
          <w:sz w:val="24"/>
        </w:rPr>
        <w:t xml:space="preserve">its </w:t>
      </w:r>
      <w:r w:rsidRPr="003A31B0">
        <w:rPr>
          <w:spacing w:val="-5"/>
          <w:sz w:val="24"/>
        </w:rPr>
        <w:t xml:space="preserve">List </w:t>
      </w:r>
      <w:r w:rsidRPr="003A31B0">
        <w:rPr>
          <w:spacing w:val="-3"/>
          <w:sz w:val="24"/>
        </w:rPr>
        <w:t>of</w:t>
      </w:r>
      <w:r w:rsidRPr="003A31B0">
        <w:rPr>
          <w:spacing w:val="14"/>
          <w:sz w:val="24"/>
        </w:rPr>
        <w:t xml:space="preserve"> </w:t>
      </w:r>
      <w:r w:rsidRPr="003A31B0">
        <w:rPr>
          <w:spacing w:val="-5"/>
          <w:sz w:val="24"/>
        </w:rPr>
        <w:t>Patients.</w:t>
      </w:r>
    </w:p>
    <w:p w14:paraId="48ABA73C" w14:textId="77777777" w:rsidR="00837652" w:rsidRPr="003A31B0" w:rsidRDefault="000231AE">
      <w:pPr>
        <w:pStyle w:val="Heading2"/>
        <w:spacing w:before="112"/>
      </w:pPr>
      <w:bookmarkStart w:id="174" w:name="_bookmark164"/>
      <w:bookmarkEnd w:id="174"/>
      <w:r w:rsidRPr="003A31B0">
        <w:t>Assignment of patients to lists - general</w:t>
      </w:r>
    </w:p>
    <w:p w14:paraId="7C3B8EB2" w14:textId="77777777" w:rsidR="00837652" w:rsidRPr="003A31B0" w:rsidRDefault="00837652">
      <w:pPr>
        <w:pStyle w:val="BodyText"/>
        <w:spacing w:before="7"/>
        <w:rPr>
          <w:b/>
          <w:sz w:val="26"/>
        </w:rPr>
      </w:pPr>
    </w:p>
    <w:p w14:paraId="13DE4411" w14:textId="77777777" w:rsidR="00837652" w:rsidRPr="003A31B0" w:rsidRDefault="000231AE">
      <w:pPr>
        <w:pStyle w:val="BodyText"/>
        <w:tabs>
          <w:tab w:val="left" w:pos="2083"/>
        </w:tabs>
        <w:spacing w:line="376" w:lineRule="auto"/>
        <w:ind w:left="2083" w:right="1248" w:hanging="1218"/>
      </w:pPr>
      <w:r w:rsidRPr="003A31B0">
        <w:rPr>
          <w:spacing w:val="-5"/>
        </w:rPr>
        <w:t>31.100A</w:t>
      </w:r>
      <w:r w:rsidRPr="003A31B0">
        <w:rPr>
          <w:spacing w:val="-5"/>
        </w:rPr>
        <w:tab/>
        <w:t xml:space="preserve">Clauses </w:t>
      </w:r>
      <w:r w:rsidRPr="003A31B0">
        <w:rPr>
          <w:spacing w:val="-4"/>
        </w:rPr>
        <w:t xml:space="preserve">31.101 </w:t>
      </w:r>
      <w:r w:rsidRPr="003A31B0">
        <w:t xml:space="preserve">to </w:t>
      </w:r>
      <w:r w:rsidRPr="003A31B0">
        <w:rPr>
          <w:spacing w:val="-5"/>
        </w:rPr>
        <w:t xml:space="preserve">31.120 apply </w:t>
      </w:r>
      <w:r w:rsidRPr="003A31B0">
        <w:rPr>
          <w:spacing w:val="-3"/>
        </w:rPr>
        <w:t xml:space="preserve">in respect of the </w:t>
      </w:r>
      <w:r w:rsidRPr="003A31B0">
        <w:rPr>
          <w:spacing w:val="-5"/>
        </w:rPr>
        <w:t xml:space="preserve">assignment </w:t>
      </w:r>
      <w:r w:rsidRPr="003A31B0">
        <w:rPr>
          <w:spacing w:val="-3"/>
        </w:rPr>
        <w:t>by the Commissioner</w:t>
      </w:r>
      <w:r w:rsidRPr="003A31B0">
        <w:rPr>
          <w:spacing w:val="31"/>
        </w:rPr>
        <w:t xml:space="preserve"> </w:t>
      </w:r>
      <w:r w:rsidRPr="003A31B0">
        <w:rPr>
          <w:spacing w:val="2"/>
        </w:rPr>
        <w:t>of:</w:t>
      </w:r>
    </w:p>
    <w:p w14:paraId="50E60E53" w14:textId="77777777" w:rsidR="00837652" w:rsidRPr="003A31B0" w:rsidRDefault="00837652">
      <w:pPr>
        <w:pStyle w:val="BodyText"/>
        <w:spacing w:before="4"/>
        <w:rPr>
          <w:sz w:val="26"/>
        </w:rPr>
      </w:pPr>
    </w:p>
    <w:p w14:paraId="24C0714D" w14:textId="77777777" w:rsidR="00837652" w:rsidRPr="003A31B0" w:rsidRDefault="000231AE">
      <w:pPr>
        <w:pStyle w:val="BodyText"/>
        <w:tabs>
          <w:tab w:val="left" w:pos="3605"/>
        </w:tabs>
        <w:spacing w:line="362" w:lineRule="auto"/>
        <w:ind w:left="3606" w:right="1411" w:hanging="1523"/>
      </w:pPr>
      <w:r w:rsidRPr="003A31B0">
        <w:rPr>
          <w:spacing w:val="-4"/>
        </w:rPr>
        <w:t>31.100A.1</w:t>
      </w:r>
      <w:r w:rsidRPr="003A31B0">
        <w:rPr>
          <w:spacing w:val="-4"/>
        </w:rPr>
        <w:tab/>
      </w:r>
      <w:r w:rsidRPr="003A31B0">
        <w:t xml:space="preserve">a </w:t>
      </w:r>
      <w:r w:rsidRPr="003A31B0">
        <w:rPr>
          <w:spacing w:val="-5"/>
        </w:rPr>
        <w:t xml:space="preserve">person </w:t>
      </w:r>
      <w:r w:rsidRPr="003A31B0">
        <w:rPr>
          <w:spacing w:val="-3"/>
        </w:rPr>
        <w:t xml:space="preserve">as </w:t>
      </w:r>
      <w:r w:rsidRPr="003A31B0">
        <w:t xml:space="preserve">a </w:t>
      </w:r>
      <w:r w:rsidRPr="003A31B0">
        <w:rPr>
          <w:spacing w:val="-4"/>
        </w:rPr>
        <w:t xml:space="preserve">new Patient </w:t>
      </w:r>
      <w:r w:rsidRPr="003A31B0">
        <w:t xml:space="preserve">to </w:t>
      </w:r>
      <w:r w:rsidRPr="003A31B0">
        <w:rPr>
          <w:spacing w:val="-3"/>
        </w:rPr>
        <w:t xml:space="preserve">the </w:t>
      </w:r>
      <w:r w:rsidRPr="003A31B0">
        <w:t xml:space="preserve">Contractor's </w:t>
      </w:r>
      <w:r w:rsidRPr="003A31B0">
        <w:rPr>
          <w:spacing w:val="-5"/>
        </w:rPr>
        <w:t xml:space="preserve">List </w:t>
      </w:r>
      <w:r w:rsidRPr="003A31B0">
        <w:rPr>
          <w:spacing w:val="-3"/>
        </w:rPr>
        <w:t xml:space="preserve">of </w:t>
      </w:r>
      <w:r w:rsidRPr="003A31B0">
        <w:rPr>
          <w:spacing w:val="-4"/>
        </w:rPr>
        <w:t xml:space="preserve">Patients </w:t>
      </w:r>
      <w:r w:rsidRPr="003A31B0">
        <w:t xml:space="preserve">where </w:t>
      </w:r>
      <w:r w:rsidRPr="003A31B0">
        <w:rPr>
          <w:spacing w:val="-4"/>
        </w:rPr>
        <w:t>that</w:t>
      </w:r>
      <w:r w:rsidRPr="003A31B0">
        <w:rPr>
          <w:spacing w:val="-6"/>
        </w:rPr>
        <w:t xml:space="preserve"> </w:t>
      </w:r>
      <w:r w:rsidRPr="003A31B0">
        <w:rPr>
          <w:spacing w:val="-4"/>
        </w:rPr>
        <w:t>person:</w:t>
      </w:r>
    </w:p>
    <w:p w14:paraId="05C76713" w14:textId="77777777" w:rsidR="00837652" w:rsidRPr="003A31B0" w:rsidRDefault="00837652">
      <w:pPr>
        <w:pStyle w:val="BodyText"/>
        <w:spacing w:before="2"/>
        <w:rPr>
          <w:sz w:val="29"/>
        </w:rPr>
      </w:pPr>
    </w:p>
    <w:p w14:paraId="4DC9FE0C" w14:textId="77777777" w:rsidR="00837652" w:rsidRPr="003A31B0" w:rsidRDefault="000231AE">
      <w:pPr>
        <w:pStyle w:val="BodyText"/>
        <w:spacing w:line="355" w:lineRule="auto"/>
        <w:ind w:left="5047" w:right="818" w:hanging="1442"/>
        <w:jc w:val="both"/>
      </w:pPr>
      <w:r w:rsidRPr="003A31B0">
        <w:rPr>
          <w:spacing w:val="-5"/>
        </w:rPr>
        <w:lastRenderedPageBreak/>
        <w:t xml:space="preserve">31.100A.1.1 </w:t>
      </w:r>
      <w:r w:rsidRPr="003A31B0">
        <w:rPr>
          <w:spacing w:val="-4"/>
        </w:rPr>
        <w:t xml:space="preserve">has </w:t>
      </w:r>
      <w:r w:rsidRPr="003A31B0">
        <w:rPr>
          <w:spacing w:val="-5"/>
        </w:rPr>
        <w:t xml:space="preserve">been </w:t>
      </w:r>
      <w:r w:rsidRPr="003A31B0">
        <w:t xml:space="preserve">refused </w:t>
      </w:r>
      <w:r w:rsidRPr="003A31B0">
        <w:rPr>
          <w:spacing w:val="-5"/>
        </w:rPr>
        <w:t xml:space="preserve">inclusion </w:t>
      </w:r>
      <w:r w:rsidRPr="003A31B0">
        <w:rPr>
          <w:spacing w:val="-3"/>
        </w:rPr>
        <w:t xml:space="preserve">in </w:t>
      </w:r>
      <w:r w:rsidRPr="003A31B0">
        <w:t xml:space="preserve">a contractor's </w:t>
      </w:r>
      <w:r w:rsidRPr="003A31B0">
        <w:rPr>
          <w:spacing w:val="-5"/>
        </w:rPr>
        <w:t xml:space="preserve">list </w:t>
      </w:r>
      <w:r w:rsidRPr="003A31B0">
        <w:rPr>
          <w:spacing w:val="-3"/>
        </w:rPr>
        <w:t xml:space="preserve">of </w:t>
      </w:r>
      <w:r w:rsidRPr="003A31B0">
        <w:rPr>
          <w:spacing w:val="-5"/>
        </w:rPr>
        <w:t xml:space="preserve">patients </w:t>
      </w:r>
      <w:r w:rsidRPr="003A31B0">
        <w:rPr>
          <w:spacing w:val="-3"/>
        </w:rPr>
        <w:t xml:space="preserve">or </w:t>
      </w:r>
      <w:r w:rsidRPr="003A31B0">
        <w:rPr>
          <w:spacing w:val="-4"/>
        </w:rPr>
        <w:t xml:space="preserve">has not </w:t>
      </w:r>
      <w:r w:rsidRPr="003A31B0">
        <w:rPr>
          <w:spacing w:val="-5"/>
        </w:rPr>
        <w:t xml:space="preserve">been </w:t>
      </w:r>
      <w:r w:rsidRPr="003A31B0">
        <w:t xml:space="preserve">accepted </w:t>
      </w:r>
      <w:r w:rsidRPr="003A31B0">
        <w:rPr>
          <w:spacing w:val="-3"/>
        </w:rPr>
        <w:t xml:space="preserve">as </w:t>
      </w:r>
      <w:r w:rsidRPr="003A31B0">
        <w:t xml:space="preserve">a temporary </w:t>
      </w:r>
      <w:r w:rsidRPr="003A31B0">
        <w:rPr>
          <w:spacing w:val="-5"/>
        </w:rPr>
        <w:t xml:space="preserve">resident </w:t>
      </w:r>
      <w:r w:rsidRPr="003A31B0">
        <w:rPr>
          <w:spacing w:val="-3"/>
        </w:rPr>
        <w:t xml:space="preserve">by </w:t>
      </w:r>
      <w:r w:rsidRPr="003A31B0">
        <w:t>a contractor;</w:t>
      </w:r>
      <w:r w:rsidRPr="003A31B0">
        <w:rPr>
          <w:spacing w:val="-10"/>
        </w:rPr>
        <w:t xml:space="preserve"> </w:t>
      </w:r>
      <w:r w:rsidRPr="003A31B0">
        <w:rPr>
          <w:spacing w:val="-6"/>
        </w:rPr>
        <w:t>and</w:t>
      </w:r>
    </w:p>
    <w:p w14:paraId="5923EA66" w14:textId="77777777" w:rsidR="00837652" w:rsidRPr="003A31B0" w:rsidRDefault="00837652">
      <w:pPr>
        <w:pStyle w:val="BodyText"/>
        <w:spacing w:before="11"/>
        <w:rPr>
          <w:sz w:val="29"/>
        </w:rPr>
      </w:pPr>
    </w:p>
    <w:p w14:paraId="51E4354D" w14:textId="49AEF3E0" w:rsidR="00837652" w:rsidRPr="003A31B0" w:rsidRDefault="000231AE">
      <w:pPr>
        <w:pStyle w:val="BodyText"/>
        <w:spacing w:line="362" w:lineRule="auto"/>
        <w:ind w:left="5047" w:right="816" w:hanging="1442"/>
      </w:pPr>
      <w:r w:rsidRPr="003A31B0">
        <w:t xml:space="preserve">31.100A.1.2 would like to be included in the list of a contractor in whose </w:t>
      </w:r>
      <w:r w:rsidR="006420BE" w:rsidRPr="003A31B0">
        <w:t>Local Health Board</w:t>
      </w:r>
      <w:r w:rsidRPr="003A31B0">
        <w:t xml:space="preserve"> area that person resides;</w:t>
      </w:r>
    </w:p>
    <w:p w14:paraId="3ADDBA8B" w14:textId="77777777" w:rsidR="00837652" w:rsidRPr="003A31B0" w:rsidRDefault="00837652">
      <w:pPr>
        <w:pStyle w:val="BodyText"/>
        <w:spacing w:before="2"/>
        <w:rPr>
          <w:sz w:val="29"/>
        </w:rPr>
      </w:pPr>
    </w:p>
    <w:p w14:paraId="674A2BBA" w14:textId="77777777" w:rsidR="00837652" w:rsidRPr="003A31B0" w:rsidRDefault="000231AE">
      <w:pPr>
        <w:pStyle w:val="BodyText"/>
        <w:tabs>
          <w:tab w:val="left" w:pos="3605"/>
        </w:tabs>
        <w:spacing w:line="362" w:lineRule="auto"/>
        <w:ind w:left="3606" w:right="949" w:hanging="1442"/>
      </w:pPr>
      <w:r w:rsidRPr="003A31B0">
        <w:rPr>
          <w:spacing w:val="-4"/>
        </w:rPr>
        <w:t>31.100A.2</w:t>
      </w:r>
      <w:r w:rsidRPr="003A31B0">
        <w:rPr>
          <w:spacing w:val="-4"/>
        </w:rPr>
        <w:tab/>
        <w:t xml:space="preserve">any </w:t>
      </w:r>
      <w:r w:rsidRPr="003A31B0">
        <w:rPr>
          <w:spacing w:val="-5"/>
        </w:rPr>
        <w:t xml:space="preserve">person </w:t>
      </w:r>
      <w:r w:rsidRPr="003A31B0">
        <w:t xml:space="preserve">who </w:t>
      </w:r>
      <w:r w:rsidRPr="003A31B0">
        <w:rPr>
          <w:spacing w:val="-3"/>
        </w:rPr>
        <w:t xml:space="preserve">is part of </w:t>
      </w:r>
      <w:r w:rsidRPr="003A31B0">
        <w:t xml:space="preserve">a </w:t>
      </w:r>
      <w:r w:rsidRPr="003A31B0">
        <w:rPr>
          <w:spacing w:val="-5"/>
        </w:rPr>
        <w:t xml:space="preserve">List Dispersal resulting </w:t>
      </w:r>
      <w:r w:rsidRPr="003A31B0">
        <w:t xml:space="preserve">from </w:t>
      </w:r>
      <w:r w:rsidRPr="003A31B0">
        <w:rPr>
          <w:spacing w:val="-3"/>
        </w:rPr>
        <w:t xml:space="preserve">the closure of </w:t>
      </w:r>
      <w:r w:rsidRPr="003A31B0">
        <w:t xml:space="preserve">a practice where </w:t>
      </w:r>
      <w:r w:rsidRPr="003A31B0">
        <w:rPr>
          <w:spacing w:val="-4"/>
        </w:rPr>
        <w:t>that</w:t>
      </w:r>
      <w:r w:rsidRPr="003A31B0">
        <w:rPr>
          <w:spacing w:val="-1"/>
        </w:rPr>
        <w:t xml:space="preserve"> </w:t>
      </w:r>
      <w:r w:rsidRPr="003A31B0">
        <w:rPr>
          <w:spacing w:val="-5"/>
        </w:rPr>
        <w:t>person:</w:t>
      </w:r>
    </w:p>
    <w:p w14:paraId="237C787B" w14:textId="77777777" w:rsidR="00837652" w:rsidRPr="003A31B0" w:rsidRDefault="00837652">
      <w:pPr>
        <w:pStyle w:val="BodyText"/>
        <w:spacing w:before="2"/>
        <w:rPr>
          <w:sz w:val="29"/>
        </w:rPr>
      </w:pPr>
    </w:p>
    <w:p w14:paraId="7926CE76" w14:textId="77777777" w:rsidR="00837652" w:rsidRPr="003A31B0" w:rsidRDefault="000231AE">
      <w:pPr>
        <w:pStyle w:val="BodyText"/>
        <w:spacing w:line="348" w:lineRule="auto"/>
        <w:ind w:left="5047" w:right="816" w:hanging="1442"/>
      </w:pPr>
      <w:r w:rsidRPr="003A31B0">
        <w:t>31.100A.2.1 has not registered with another contractor, and</w:t>
      </w:r>
    </w:p>
    <w:p w14:paraId="60CB8584" w14:textId="77777777" w:rsidR="00837652" w:rsidRPr="003A31B0" w:rsidRDefault="00837652">
      <w:pPr>
        <w:pStyle w:val="BodyText"/>
        <w:spacing w:before="8"/>
        <w:rPr>
          <w:sz w:val="30"/>
        </w:rPr>
      </w:pPr>
    </w:p>
    <w:p w14:paraId="7ACE1482" w14:textId="141A18DD" w:rsidR="00837652" w:rsidRPr="003A31B0" w:rsidRDefault="000231AE">
      <w:pPr>
        <w:pStyle w:val="BodyText"/>
        <w:spacing w:line="362" w:lineRule="auto"/>
        <w:ind w:left="5047" w:right="868" w:hanging="1442"/>
      </w:pPr>
      <w:r w:rsidRPr="003A31B0">
        <w:rPr>
          <w:spacing w:val="-5"/>
        </w:rPr>
        <w:t xml:space="preserve">31.100A.2.2 </w:t>
      </w:r>
      <w:r w:rsidRPr="003A31B0">
        <w:rPr>
          <w:spacing w:val="-4"/>
        </w:rPr>
        <w:t xml:space="preserve">would </w:t>
      </w:r>
      <w:r w:rsidRPr="003A31B0">
        <w:t xml:space="preserve">like to </w:t>
      </w:r>
      <w:r w:rsidRPr="003A31B0">
        <w:rPr>
          <w:spacing w:val="-3"/>
        </w:rPr>
        <w:t xml:space="preserve">be </w:t>
      </w:r>
      <w:r w:rsidRPr="003A31B0">
        <w:rPr>
          <w:spacing w:val="-4"/>
        </w:rPr>
        <w:t xml:space="preserve">included </w:t>
      </w:r>
      <w:r w:rsidRPr="003A31B0">
        <w:rPr>
          <w:spacing w:val="-3"/>
        </w:rPr>
        <w:t xml:space="preserve">in the </w:t>
      </w:r>
      <w:r w:rsidRPr="003A31B0">
        <w:rPr>
          <w:spacing w:val="-5"/>
        </w:rPr>
        <w:t xml:space="preserve">list </w:t>
      </w:r>
      <w:r w:rsidRPr="003A31B0">
        <w:rPr>
          <w:spacing w:val="-3"/>
        </w:rPr>
        <w:t xml:space="preserve">of </w:t>
      </w:r>
      <w:r w:rsidRPr="003A31B0">
        <w:rPr>
          <w:spacing w:val="-5"/>
        </w:rPr>
        <w:t xml:space="preserve">patients </w:t>
      </w:r>
      <w:r w:rsidRPr="003A31B0">
        <w:rPr>
          <w:spacing w:val="-3"/>
        </w:rPr>
        <w:t xml:space="preserve">of </w:t>
      </w:r>
      <w:r w:rsidRPr="003A31B0">
        <w:t xml:space="preserve">a contractor </w:t>
      </w:r>
      <w:r w:rsidRPr="003A31B0">
        <w:rPr>
          <w:spacing w:val="-3"/>
        </w:rPr>
        <w:t xml:space="preserve">in </w:t>
      </w:r>
      <w:r w:rsidRPr="003A31B0">
        <w:rPr>
          <w:spacing w:val="-4"/>
        </w:rPr>
        <w:t xml:space="preserve">whose </w:t>
      </w:r>
      <w:r w:rsidR="006420BE" w:rsidRPr="003A31B0">
        <w:t xml:space="preserve">Local Health Board </w:t>
      </w:r>
      <w:r w:rsidRPr="003A31B0">
        <w:rPr>
          <w:spacing w:val="-3"/>
        </w:rPr>
        <w:t xml:space="preserve">area </w:t>
      </w:r>
      <w:r w:rsidRPr="003A31B0">
        <w:rPr>
          <w:spacing w:val="-4"/>
        </w:rPr>
        <w:t xml:space="preserve">that </w:t>
      </w:r>
      <w:r w:rsidRPr="003A31B0">
        <w:rPr>
          <w:spacing w:val="-5"/>
        </w:rPr>
        <w:t>person resides;</w:t>
      </w:r>
      <w:r w:rsidRPr="003A31B0">
        <w:rPr>
          <w:spacing w:val="22"/>
        </w:rPr>
        <w:t xml:space="preserve"> </w:t>
      </w:r>
      <w:r w:rsidRPr="003A31B0">
        <w:rPr>
          <w:spacing w:val="-3"/>
        </w:rPr>
        <w:t>or</w:t>
      </w:r>
    </w:p>
    <w:p w14:paraId="4EF5AD39" w14:textId="77777777" w:rsidR="00837652" w:rsidRPr="003A31B0" w:rsidRDefault="00837652">
      <w:pPr>
        <w:pStyle w:val="BodyText"/>
        <w:spacing w:before="1"/>
        <w:rPr>
          <w:sz w:val="29"/>
        </w:rPr>
      </w:pPr>
    </w:p>
    <w:p w14:paraId="4203300F" w14:textId="77777777" w:rsidR="00837652" w:rsidRPr="003A31B0" w:rsidRDefault="000231AE">
      <w:pPr>
        <w:pStyle w:val="BodyText"/>
        <w:tabs>
          <w:tab w:val="left" w:pos="3605"/>
        </w:tabs>
        <w:spacing w:line="362" w:lineRule="auto"/>
        <w:ind w:left="3606" w:right="868" w:hanging="1442"/>
      </w:pPr>
      <w:r w:rsidRPr="003A31B0">
        <w:rPr>
          <w:spacing w:val="-4"/>
        </w:rPr>
        <w:t>31.100A.3</w:t>
      </w:r>
      <w:r w:rsidRPr="003A31B0">
        <w:rPr>
          <w:spacing w:val="-4"/>
        </w:rPr>
        <w:tab/>
        <w:t xml:space="preserve">any </w:t>
      </w:r>
      <w:r w:rsidRPr="003A31B0">
        <w:rPr>
          <w:spacing w:val="-5"/>
        </w:rPr>
        <w:t xml:space="preserve">person </w:t>
      </w:r>
      <w:r w:rsidRPr="003A31B0">
        <w:t xml:space="preserve">who </w:t>
      </w:r>
      <w:r w:rsidRPr="003A31B0">
        <w:rPr>
          <w:spacing w:val="-3"/>
        </w:rPr>
        <w:t xml:space="preserve">is part of </w:t>
      </w:r>
      <w:r w:rsidRPr="003A31B0">
        <w:t xml:space="preserve">a </w:t>
      </w:r>
      <w:r w:rsidRPr="003A31B0">
        <w:rPr>
          <w:spacing w:val="-5"/>
        </w:rPr>
        <w:t xml:space="preserve">List Dispersal </w:t>
      </w:r>
      <w:r w:rsidRPr="003A31B0">
        <w:rPr>
          <w:spacing w:val="-4"/>
        </w:rPr>
        <w:t xml:space="preserve">resulting </w:t>
      </w:r>
      <w:r w:rsidRPr="003A31B0">
        <w:t xml:space="preserve">from </w:t>
      </w:r>
      <w:r w:rsidRPr="003A31B0">
        <w:rPr>
          <w:spacing w:val="-3"/>
        </w:rPr>
        <w:t xml:space="preserve">the closure of </w:t>
      </w:r>
      <w:r w:rsidRPr="003A31B0">
        <w:t xml:space="preserve">a practice where </w:t>
      </w:r>
      <w:r w:rsidRPr="003A31B0">
        <w:rPr>
          <w:spacing w:val="-4"/>
        </w:rPr>
        <w:t xml:space="preserve">that </w:t>
      </w:r>
      <w:r w:rsidRPr="003A31B0">
        <w:rPr>
          <w:spacing w:val="-5"/>
        </w:rPr>
        <w:t xml:space="preserve">person </w:t>
      </w:r>
      <w:r w:rsidRPr="003A31B0">
        <w:rPr>
          <w:spacing w:val="-4"/>
        </w:rPr>
        <w:t xml:space="preserve">has not </w:t>
      </w:r>
      <w:r w:rsidRPr="003A31B0">
        <w:rPr>
          <w:spacing w:val="-5"/>
        </w:rPr>
        <w:t xml:space="preserve">registered </w:t>
      </w:r>
      <w:r w:rsidRPr="003A31B0">
        <w:t xml:space="preserve">with </w:t>
      </w:r>
      <w:r w:rsidRPr="003A31B0">
        <w:rPr>
          <w:spacing w:val="-5"/>
        </w:rPr>
        <w:t xml:space="preserve">another </w:t>
      </w:r>
      <w:r w:rsidRPr="003A31B0">
        <w:t xml:space="preserve">contractor </w:t>
      </w:r>
      <w:r w:rsidRPr="003A31B0">
        <w:rPr>
          <w:spacing w:val="-4"/>
        </w:rPr>
        <w:t xml:space="preserve">and </w:t>
      </w:r>
      <w:r w:rsidRPr="003A31B0">
        <w:rPr>
          <w:spacing w:val="-3"/>
        </w:rPr>
        <w:t xml:space="preserve">the Commissioner </w:t>
      </w:r>
      <w:r w:rsidRPr="003A31B0">
        <w:rPr>
          <w:spacing w:val="-4"/>
        </w:rPr>
        <w:t xml:space="preserve">has </w:t>
      </w:r>
      <w:r w:rsidRPr="003A31B0">
        <w:rPr>
          <w:spacing w:val="-5"/>
        </w:rPr>
        <w:t xml:space="preserve">been unable </w:t>
      </w:r>
      <w:r w:rsidRPr="003A31B0">
        <w:t xml:space="preserve">to contact </w:t>
      </w:r>
      <w:r w:rsidRPr="003A31B0">
        <w:rPr>
          <w:spacing w:val="-4"/>
        </w:rPr>
        <w:t>that</w:t>
      </w:r>
      <w:r w:rsidRPr="003A31B0">
        <w:rPr>
          <w:spacing w:val="12"/>
        </w:rPr>
        <w:t xml:space="preserve"> </w:t>
      </w:r>
      <w:r w:rsidRPr="003A31B0">
        <w:rPr>
          <w:spacing w:val="-4"/>
        </w:rPr>
        <w:t>person.</w:t>
      </w:r>
    </w:p>
    <w:p w14:paraId="70AF7969" w14:textId="77777777" w:rsidR="00D2771A" w:rsidRPr="003A31B0" w:rsidRDefault="00D2771A" w:rsidP="00D2771A">
      <w:pPr>
        <w:tabs>
          <w:tab w:val="left" w:pos="3369"/>
        </w:tabs>
        <w:rPr>
          <w:spacing w:val="-3"/>
          <w:sz w:val="24"/>
          <w:szCs w:val="24"/>
        </w:rPr>
      </w:pPr>
    </w:p>
    <w:p w14:paraId="2CC1C77A" w14:textId="3B359A91" w:rsidR="00837652" w:rsidRPr="003A31B0" w:rsidRDefault="000231AE">
      <w:pPr>
        <w:pStyle w:val="ListParagraph"/>
        <w:numPr>
          <w:ilvl w:val="1"/>
          <w:numId w:val="63"/>
        </w:numPr>
        <w:tabs>
          <w:tab w:val="left" w:pos="1433"/>
          <w:tab w:val="left" w:pos="2083"/>
        </w:tabs>
        <w:spacing w:before="104" w:line="357" w:lineRule="auto"/>
        <w:ind w:right="723" w:hanging="1362"/>
        <w:jc w:val="left"/>
        <w:rPr>
          <w:sz w:val="24"/>
        </w:rPr>
      </w:pPr>
      <w:r w:rsidRPr="003A31B0">
        <w:rPr>
          <w:sz w:val="24"/>
        </w:rPr>
        <w:t>B</w:t>
      </w:r>
      <w:r w:rsidRPr="003A31B0">
        <w:rPr>
          <w:sz w:val="24"/>
        </w:rPr>
        <w:tab/>
        <w:t xml:space="preserve">In </w:t>
      </w:r>
      <w:r w:rsidRPr="003A31B0">
        <w:rPr>
          <w:spacing w:val="-4"/>
          <w:sz w:val="24"/>
        </w:rPr>
        <w:t xml:space="preserve">clause 31.100A, </w:t>
      </w:r>
      <w:r w:rsidRPr="003A31B0">
        <w:rPr>
          <w:spacing w:val="-6"/>
          <w:sz w:val="24"/>
        </w:rPr>
        <w:t xml:space="preserve">"List </w:t>
      </w:r>
      <w:r w:rsidRPr="003A31B0">
        <w:rPr>
          <w:spacing w:val="-5"/>
          <w:sz w:val="24"/>
        </w:rPr>
        <w:t xml:space="preserve">Dispersal" </w:t>
      </w:r>
      <w:r w:rsidRPr="003A31B0">
        <w:rPr>
          <w:sz w:val="24"/>
        </w:rPr>
        <w:t xml:space="preserve">means </w:t>
      </w:r>
      <w:r w:rsidRPr="003A31B0">
        <w:rPr>
          <w:spacing w:val="-3"/>
          <w:sz w:val="24"/>
        </w:rPr>
        <w:t xml:space="preserve">the </w:t>
      </w:r>
      <w:r w:rsidRPr="003A31B0">
        <w:rPr>
          <w:spacing w:val="-4"/>
          <w:sz w:val="24"/>
        </w:rPr>
        <w:t xml:space="preserve">allocation </w:t>
      </w:r>
      <w:r w:rsidRPr="003A31B0">
        <w:rPr>
          <w:spacing w:val="-3"/>
          <w:sz w:val="24"/>
        </w:rPr>
        <w:t xml:space="preserve">of </w:t>
      </w:r>
      <w:r w:rsidRPr="003A31B0">
        <w:rPr>
          <w:spacing w:val="-5"/>
          <w:sz w:val="24"/>
        </w:rPr>
        <w:t xml:space="preserve">patients </w:t>
      </w:r>
      <w:r w:rsidRPr="003A31B0">
        <w:rPr>
          <w:sz w:val="24"/>
        </w:rPr>
        <w:t xml:space="preserve">from a contractor's </w:t>
      </w:r>
      <w:r w:rsidRPr="003A31B0">
        <w:rPr>
          <w:spacing w:val="-5"/>
          <w:sz w:val="24"/>
        </w:rPr>
        <w:t xml:space="preserve">list </w:t>
      </w:r>
      <w:r w:rsidRPr="003A31B0">
        <w:rPr>
          <w:spacing w:val="-3"/>
          <w:sz w:val="24"/>
        </w:rPr>
        <w:t xml:space="preserve">of </w:t>
      </w:r>
      <w:r w:rsidRPr="003A31B0">
        <w:rPr>
          <w:spacing w:val="-5"/>
          <w:sz w:val="24"/>
        </w:rPr>
        <w:t xml:space="preserve">patients </w:t>
      </w:r>
      <w:r w:rsidRPr="003A31B0">
        <w:rPr>
          <w:spacing w:val="-3"/>
          <w:sz w:val="24"/>
        </w:rPr>
        <w:t xml:space="preserve">by the Commissioner following </w:t>
      </w:r>
      <w:r w:rsidRPr="003A31B0">
        <w:rPr>
          <w:spacing w:val="-4"/>
          <w:sz w:val="24"/>
        </w:rPr>
        <w:t xml:space="preserve">termination </w:t>
      </w:r>
      <w:r w:rsidRPr="003A31B0">
        <w:rPr>
          <w:spacing w:val="-3"/>
          <w:sz w:val="24"/>
        </w:rPr>
        <w:t xml:space="preserve">of the </w:t>
      </w:r>
      <w:r w:rsidRPr="003A31B0">
        <w:rPr>
          <w:sz w:val="24"/>
        </w:rPr>
        <w:t xml:space="preserve">contract </w:t>
      </w:r>
      <w:r w:rsidRPr="003A31B0">
        <w:rPr>
          <w:spacing w:val="-3"/>
          <w:sz w:val="24"/>
        </w:rPr>
        <w:t xml:space="preserve">or </w:t>
      </w:r>
      <w:r w:rsidRPr="003A31B0">
        <w:rPr>
          <w:spacing w:val="-4"/>
          <w:sz w:val="24"/>
        </w:rPr>
        <w:t xml:space="preserve">during </w:t>
      </w:r>
      <w:r w:rsidRPr="003A31B0">
        <w:rPr>
          <w:spacing w:val="-3"/>
          <w:sz w:val="24"/>
        </w:rPr>
        <w:t xml:space="preserve">the </w:t>
      </w:r>
      <w:r w:rsidRPr="003A31B0">
        <w:rPr>
          <w:spacing w:val="-4"/>
          <w:sz w:val="24"/>
        </w:rPr>
        <w:t xml:space="preserve">period </w:t>
      </w:r>
      <w:r w:rsidRPr="003A31B0">
        <w:rPr>
          <w:spacing w:val="-5"/>
          <w:sz w:val="24"/>
        </w:rPr>
        <w:t xml:space="preserve">set </w:t>
      </w:r>
      <w:r w:rsidRPr="003A31B0">
        <w:rPr>
          <w:spacing w:val="-4"/>
          <w:sz w:val="24"/>
        </w:rPr>
        <w:t xml:space="preserve">out </w:t>
      </w:r>
      <w:r w:rsidRPr="003A31B0">
        <w:rPr>
          <w:spacing w:val="-3"/>
          <w:sz w:val="24"/>
        </w:rPr>
        <w:t xml:space="preserve">in the notice of </w:t>
      </w:r>
      <w:r w:rsidRPr="003A31B0">
        <w:rPr>
          <w:spacing w:val="-4"/>
          <w:sz w:val="24"/>
        </w:rPr>
        <w:t xml:space="preserve">termination </w:t>
      </w:r>
      <w:r w:rsidRPr="003A31B0">
        <w:rPr>
          <w:spacing w:val="-3"/>
          <w:sz w:val="24"/>
        </w:rPr>
        <w:t xml:space="preserve">or </w:t>
      </w:r>
      <w:r w:rsidRPr="003A31B0">
        <w:rPr>
          <w:spacing w:val="-4"/>
          <w:sz w:val="24"/>
        </w:rPr>
        <w:t xml:space="preserve">agreement </w:t>
      </w:r>
      <w:r w:rsidRPr="003A31B0">
        <w:rPr>
          <w:sz w:val="24"/>
        </w:rPr>
        <w:t>to</w:t>
      </w:r>
      <w:r w:rsidRPr="003A31B0">
        <w:rPr>
          <w:spacing w:val="-26"/>
          <w:sz w:val="24"/>
        </w:rPr>
        <w:t xml:space="preserve"> </w:t>
      </w:r>
      <w:r w:rsidRPr="003A31B0">
        <w:rPr>
          <w:spacing w:val="-3"/>
          <w:sz w:val="24"/>
        </w:rPr>
        <w:t>terminate.</w:t>
      </w:r>
    </w:p>
    <w:p w14:paraId="210E6AD7" w14:textId="77777777" w:rsidR="00837652" w:rsidRPr="003A31B0" w:rsidRDefault="00837652">
      <w:pPr>
        <w:pStyle w:val="BodyText"/>
        <w:spacing w:before="4"/>
        <w:rPr>
          <w:sz w:val="28"/>
        </w:rPr>
      </w:pPr>
    </w:p>
    <w:p w14:paraId="41257393" w14:textId="77777777" w:rsidR="00837652" w:rsidRPr="003A31B0" w:rsidRDefault="000231AE">
      <w:pPr>
        <w:pStyle w:val="Heading2"/>
        <w:spacing w:before="0"/>
      </w:pPr>
      <w:bookmarkStart w:id="175" w:name="_bookmark165"/>
      <w:bookmarkEnd w:id="175"/>
      <w:r w:rsidRPr="003A31B0">
        <w:t>Assignment of patients to lists - open lists</w:t>
      </w:r>
    </w:p>
    <w:p w14:paraId="54CFB474" w14:textId="77777777" w:rsidR="00837652" w:rsidRPr="003A31B0" w:rsidRDefault="00837652">
      <w:pPr>
        <w:pStyle w:val="BodyText"/>
        <w:spacing w:before="7"/>
        <w:rPr>
          <w:b/>
          <w:sz w:val="26"/>
        </w:rPr>
      </w:pPr>
    </w:p>
    <w:p w14:paraId="3F4AAF1E" w14:textId="77777777" w:rsidR="00837652" w:rsidRPr="003A31B0" w:rsidRDefault="000231AE">
      <w:pPr>
        <w:pStyle w:val="ListParagraph"/>
        <w:numPr>
          <w:ilvl w:val="1"/>
          <w:numId w:val="63"/>
        </w:numPr>
        <w:tabs>
          <w:tab w:val="left" w:pos="2227"/>
          <w:tab w:val="left" w:pos="2228"/>
        </w:tabs>
        <w:spacing w:line="376" w:lineRule="auto"/>
        <w:ind w:left="2228" w:right="1398" w:hanging="1362"/>
        <w:jc w:val="left"/>
        <w:rPr>
          <w:sz w:val="24"/>
        </w:rPr>
      </w:pPr>
      <w:bookmarkStart w:id="176" w:name="_bookmark166"/>
      <w:bookmarkEnd w:id="176"/>
      <w:r w:rsidRPr="003A31B0">
        <w:rPr>
          <w:spacing w:val="-3"/>
          <w:sz w:val="24"/>
        </w:rPr>
        <w:t xml:space="preserve">The Commissioner </w:t>
      </w:r>
      <w:r w:rsidRPr="003A31B0">
        <w:rPr>
          <w:spacing w:val="2"/>
          <w:sz w:val="24"/>
        </w:rPr>
        <w:t xml:space="preserve">may, </w:t>
      </w:r>
      <w:r w:rsidRPr="003A31B0">
        <w:rPr>
          <w:spacing w:val="-4"/>
          <w:sz w:val="24"/>
        </w:rPr>
        <w:t xml:space="preserve">subject </w:t>
      </w:r>
      <w:r w:rsidRPr="003A31B0">
        <w:rPr>
          <w:sz w:val="24"/>
        </w:rPr>
        <w:t xml:space="preserve">to </w:t>
      </w:r>
      <w:r w:rsidRPr="003A31B0">
        <w:rPr>
          <w:spacing w:val="-4"/>
          <w:sz w:val="24"/>
        </w:rPr>
        <w:t xml:space="preserve">Clause </w:t>
      </w:r>
      <w:hyperlink w:anchor="_bookmark170" w:history="1">
        <w:r w:rsidRPr="003A31B0">
          <w:rPr>
            <w:spacing w:val="-5"/>
            <w:sz w:val="24"/>
          </w:rPr>
          <w:t xml:space="preserve">31.105, </w:t>
        </w:r>
      </w:hyperlink>
      <w:r w:rsidRPr="003A31B0">
        <w:rPr>
          <w:spacing w:val="-6"/>
          <w:sz w:val="24"/>
        </w:rPr>
        <w:t xml:space="preserve">assign </w:t>
      </w:r>
      <w:r w:rsidRPr="003A31B0">
        <w:rPr>
          <w:sz w:val="24"/>
        </w:rPr>
        <w:t xml:space="preserve">a </w:t>
      </w:r>
      <w:r w:rsidRPr="003A31B0">
        <w:rPr>
          <w:spacing w:val="-4"/>
          <w:sz w:val="24"/>
        </w:rPr>
        <w:t xml:space="preserve">new Patient </w:t>
      </w:r>
      <w:r w:rsidRPr="003A31B0">
        <w:rPr>
          <w:sz w:val="24"/>
        </w:rPr>
        <w:t xml:space="preserve">to </w:t>
      </w:r>
      <w:r w:rsidRPr="003A31B0">
        <w:rPr>
          <w:spacing w:val="-3"/>
          <w:sz w:val="24"/>
        </w:rPr>
        <w:t xml:space="preserve">the Contractor </w:t>
      </w:r>
      <w:r w:rsidRPr="003A31B0">
        <w:rPr>
          <w:spacing w:val="-4"/>
          <w:sz w:val="24"/>
        </w:rPr>
        <w:t xml:space="preserve">whose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is</w:t>
      </w:r>
      <w:r w:rsidRPr="003A31B0">
        <w:rPr>
          <w:spacing w:val="-35"/>
          <w:sz w:val="24"/>
        </w:rPr>
        <w:t xml:space="preserve"> </w:t>
      </w:r>
      <w:r w:rsidRPr="003A31B0">
        <w:rPr>
          <w:spacing w:val="-5"/>
          <w:sz w:val="24"/>
        </w:rPr>
        <w:t>open.</w:t>
      </w:r>
    </w:p>
    <w:p w14:paraId="2F2CD7BC" w14:textId="77777777" w:rsidR="00837652" w:rsidRPr="003A31B0" w:rsidRDefault="000231AE">
      <w:pPr>
        <w:pStyle w:val="ListParagraph"/>
        <w:numPr>
          <w:ilvl w:val="1"/>
          <w:numId w:val="63"/>
        </w:numPr>
        <w:tabs>
          <w:tab w:val="left" w:pos="2227"/>
          <w:tab w:val="left" w:pos="2228"/>
        </w:tabs>
        <w:spacing w:before="127"/>
        <w:ind w:left="2228" w:hanging="1362"/>
        <w:jc w:val="left"/>
        <w:rPr>
          <w:sz w:val="24"/>
        </w:rPr>
      </w:pPr>
      <w:r w:rsidRPr="003A31B0">
        <w:rPr>
          <w:sz w:val="24"/>
        </w:rPr>
        <w:t>Not</w:t>
      </w:r>
      <w:r w:rsidRPr="003A31B0">
        <w:rPr>
          <w:spacing w:val="9"/>
          <w:sz w:val="24"/>
        </w:rPr>
        <w:t xml:space="preserve"> </w:t>
      </w:r>
      <w:r w:rsidRPr="003A31B0">
        <w:rPr>
          <w:spacing w:val="-6"/>
          <w:sz w:val="24"/>
        </w:rPr>
        <w:t>used.</w:t>
      </w:r>
    </w:p>
    <w:p w14:paraId="665D05DC" w14:textId="77777777" w:rsidR="00837652" w:rsidRPr="003A31B0" w:rsidRDefault="00837652">
      <w:pPr>
        <w:pStyle w:val="BodyText"/>
        <w:spacing w:before="7"/>
        <w:rPr>
          <w:sz w:val="20"/>
        </w:rPr>
      </w:pPr>
    </w:p>
    <w:p w14:paraId="19B6BC77" w14:textId="77777777" w:rsidR="00837652" w:rsidRPr="003A31B0" w:rsidRDefault="000231AE">
      <w:pPr>
        <w:pStyle w:val="Heading2"/>
        <w:spacing w:before="0"/>
      </w:pPr>
      <w:bookmarkStart w:id="177" w:name="_bookmark167"/>
      <w:bookmarkEnd w:id="177"/>
      <w:r w:rsidRPr="003A31B0">
        <w:t>Assignment of patients to lists - closed lists</w:t>
      </w:r>
    </w:p>
    <w:p w14:paraId="1268D828" w14:textId="77777777" w:rsidR="00837652" w:rsidRPr="003A31B0" w:rsidRDefault="00837652">
      <w:pPr>
        <w:pStyle w:val="BodyText"/>
        <w:spacing w:before="7"/>
        <w:rPr>
          <w:b/>
          <w:sz w:val="26"/>
        </w:rPr>
      </w:pPr>
    </w:p>
    <w:p w14:paraId="5B392F7A" w14:textId="77777777" w:rsidR="00837652" w:rsidRPr="003A31B0" w:rsidRDefault="000231AE">
      <w:pPr>
        <w:pStyle w:val="ListParagraph"/>
        <w:numPr>
          <w:ilvl w:val="1"/>
          <w:numId w:val="63"/>
        </w:numPr>
        <w:tabs>
          <w:tab w:val="left" w:pos="2227"/>
          <w:tab w:val="left" w:pos="2228"/>
        </w:tabs>
        <w:spacing w:line="369" w:lineRule="auto"/>
        <w:ind w:left="2228" w:right="779" w:hanging="1362"/>
        <w:jc w:val="left"/>
        <w:rPr>
          <w:sz w:val="24"/>
        </w:rPr>
      </w:pPr>
      <w:r w:rsidRPr="003A31B0">
        <w:rPr>
          <w:spacing w:val="-3"/>
          <w:sz w:val="24"/>
        </w:rPr>
        <w:t xml:space="preserve">The Commissioner </w:t>
      </w:r>
      <w:r w:rsidRPr="003A31B0">
        <w:rPr>
          <w:sz w:val="24"/>
        </w:rPr>
        <w:t xml:space="preserve">may </w:t>
      </w:r>
      <w:r w:rsidRPr="003A31B0">
        <w:rPr>
          <w:spacing w:val="-4"/>
          <w:sz w:val="24"/>
        </w:rPr>
        <w:t xml:space="preserve">not </w:t>
      </w:r>
      <w:r w:rsidRPr="003A31B0">
        <w:rPr>
          <w:spacing w:val="-6"/>
          <w:sz w:val="24"/>
        </w:rPr>
        <w:t xml:space="preserve">assign </w:t>
      </w:r>
      <w:r w:rsidRPr="003A31B0">
        <w:rPr>
          <w:sz w:val="24"/>
        </w:rPr>
        <w:t xml:space="preserve">a </w:t>
      </w:r>
      <w:r w:rsidRPr="003A31B0">
        <w:rPr>
          <w:spacing w:val="-4"/>
          <w:sz w:val="24"/>
        </w:rPr>
        <w:t xml:space="preserve">Patient </w:t>
      </w:r>
      <w:r w:rsidRPr="003A31B0">
        <w:rPr>
          <w:sz w:val="24"/>
        </w:rPr>
        <w:t xml:space="preserve">to </w:t>
      </w:r>
      <w:r w:rsidRPr="003A31B0">
        <w:rPr>
          <w:spacing w:val="-3"/>
          <w:sz w:val="24"/>
        </w:rPr>
        <w:t xml:space="preserve">the Contractor </w:t>
      </w:r>
      <w:r w:rsidRPr="003A31B0">
        <w:rPr>
          <w:sz w:val="24"/>
        </w:rPr>
        <w:t xml:space="preserve">where </w:t>
      </w:r>
      <w:r w:rsidRPr="003A31B0">
        <w:rPr>
          <w:spacing w:val="-3"/>
          <w:sz w:val="24"/>
        </w:rPr>
        <w:t xml:space="preserve">it </w:t>
      </w:r>
      <w:r w:rsidRPr="003A31B0">
        <w:rPr>
          <w:spacing w:val="-4"/>
          <w:sz w:val="24"/>
        </w:rPr>
        <w:t xml:space="preserve">has closed </w:t>
      </w:r>
      <w:r w:rsidRPr="003A31B0">
        <w:rPr>
          <w:spacing w:val="-3"/>
          <w:sz w:val="24"/>
        </w:rPr>
        <w:t xml:space="preserve">its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z w:val="24"/>
        </w:rPr>
        <w:t xml:space="preserve">except </w:t>
      </w:r>
      <w:r w:rsidRPr="003A31B0">
        <w:rPr>
          <w:spacing w:val="-3"/>
          <w:sz w:val="24"/>
        </w:rPr>
        <w:t xml:space="preserve">in the </w:t>
      </w:r>
      <w:r w:rsidRPr="003A31B0">
        <w:rPr>
          <w:sz w:val="24"/>
        </w:rPr>
        <w:t xml:space="preserve">circumstances </w:t>
      </w:r>
      <w:r w:rsidRPr="003A31B0">
        <w:rPr>
          <w:spacing w:val="-3"/>
          <w:sz w:val="24"/>
        </w:rPr>
        <w:t xml:space="preserve">specified in </w:t>
      </w:r>
      <w:r w:rsidRPr="003A31B0">
        <w:rPr>
          <w:spacing w:val="-4"/>
          <w:sz w:val="24"/>
        </w:rPr>
        <w:lastRenderedPageBreak/>
        <w:t>Clause</w:t>
      </w:r>
      <w:r w:rsidRPr="003A31B0">
        <w:rPr>
          <w:spacing w:val="25"/>
          <w:sz w:val="24"/>
        </w:rPr>
        <w:t xml:space="preserve"> </w:t>
      </w:r>
      <w:hyperlink w:anchor="_bookmark168" w:history="1">
        <w:r w:rsidRPr="003A31B0">
          <w:rPr>
            <w:spacing w:val="-5"/>
            <w:sz w:val="24"/>
          </w:rPr>
          <w:t>31.104.</w:t>
        </w:r>
      </w:hyperlink>
    </w:p>
    <w:p w14:paraId="3BDF36F5" w14:textId="77777777" w:rsidR="00837652" w:rsidRPr="003A31B0" w:rsidRDefault="000231AE">
      <w:pPr>
        <w:pStyle w:val="ListParagraph"/>
        <w:numPr>
          <w:ilvl w:val="1"/>
          <w:numId w:val="63"/>
        </w:numPr>
        <w:tabs>
          <w:tab w:val="left" w:pos="2227"/>
          <w:tab w:val="left" w:pos="2228"/>
        </w:tabs>
        <w:spacing w:before="119" w:line="376" w:lineRule="auto"/>
        <w:ind w:left="2228" w:right="1398" w:hanging="1362"/>
        <w:jc w:val="left"/>
        <w:rPr>
          <w:sz w:val="24"/>
        </w:rPr>
      </w:pPr>
      <w:bookmarkStart w:id="178" w:name="_bookmark168"/>
      <w:bookmarkEnd w:id="178"/>
      <w:r w:rsidRPr="003A31B0">
        <w:rPr>
          <w:spacing w:val="-3"/>
          <w:sz w:val="24"/>
        </w:rPr>
        <w:t xml:space="preserve">The Commissioner </w:t>
      </w:r>
      <w:r w:rsidRPr="003A31B0">
        <w:rPr>
          <w:spacing w:val="2"/>
          <w:sz w:val="24"/>
        </w:rPr>
        <w:t xml:space="preserve">may, </w:t>
      </w:r>
      <w:r w:rsidRPr="003A31B0">
        <w:rPr>
          <w:spacing w:val="-4"/>
          <w:sz w:val="24"/>
        </w:rPr>
        <w:t xml:space="preserve">subject </w:t>
      </w:r>
      <w:r w:rsidRPr="003A31B0">
        <w:rPr>
          <w:sz w:val="24"/>
        </w:rPr>
        <w:t xml:space="preserve">to </w:t>
      </w:r>
      <w:r w:rsidRPr="003A31B0">
        <w:rPr>
          <w:spacing w:val="-4"/>
          <w:sz w:val="24"/>
        </w:rPr>
        <w:t xml:space="preserve">Clause </w:t>
      </w:r>
      <w:hyperlink w:anchor="_bookmark170" w:history="1">
        <w:r w:rsidRPr="003A31B0">
          <w:rPr>
            <w:spacing w:val="-5"/>
            <w:sz w:val="24"/>
          </w:rPr>
          <w:t xml:space="preserve">31.105, </w:t>
        </w:r>
      </w:hyperlink>
      <w:r w:rsidRPr="003A31B0">
        <w:rPr>
          <w:spacing w:val="-6"/>
          <w:sz w:val="24"/>
        </w:rPr>
        <w:t xml:space="preserve">assign </w:t>
      </w:r>
      <w:r w:rsidRPr="003A31B0">
        <w:rPr>
          <w:sz w:val="24"/>
        </w:rPr>
        <w:t xml:space="preserve">a </w:t>
      </w:r>
      <w:r w:rsidRPr="003A31B0">
        <w:rPr>
          <w:spacing w:val="-4"/>
          <w:sz w:val="24"/>
        </w:rPr>
        <w:t xml:space="preserve">new </w:t>
      </w:r>
      <w:r w:rsidRPr="003A31B0">
        <w:rPr>
          <w:spacing w:val="-5"/>
          <w:sz w:val="24"/>
        </w:rPr>
        <w:t xml:space="preserve">patient </w:t>
      </w:r>
      <w:r w:rsidRPr="003A31B0">
        <w:rPr>
          <w:sz w:val="24"/>
        </w:rPr>
        <w:t xml:space="preserve">to </w:t>
      </w:r>
      <w:r w:rsidRPr="003A31B0">
        <w:rPr>
          <w:spacing w:val="-3"/>
          <w:sz w:val="24"/>
        </w:rPr>
        <w:t xml:space="preserve">the Contractor </w:t>
      </w:r>
      <w:r w:rsidRPr="003A31B0">
        <w:rPr>
          <w:sz w:val="24"/>
        </w:rPr>
        <w:t xml:space="preserve">when </w:t>
      </w:r>
      <w:r w:rsidRPr="003A31B0">
        <w:rPr>
          <w:spacing w:val="-3"/>
          <w:sz w:val="24"/>
        </w:rPr>
        <w:t xml:space="preserve">it </w:t>
      </w:r>
      <w:r w:rsidRPr="003A31B0">
        <w:rPr>
          <w:spacing w:val="-4"/>
          <w:sz w:val="24"/>
        </w:rPr>
        <w:t xml:space="preserve">has closed </w:t>
      </w:r>
      <w:r w:rsidRPr="003A31B0">
        <w:rPr>
          <w:spacing w:val="-3"/>
          <w:sz w:val="24"/>
        </w:rPr>
        <w:t xml:space="preserve">its </w:t>
      </w:r>
      <w:r w:rsidRPr="003A31B0">
        <w:rPr>
          <w:spacing w:val="-5"/>
          <w:sz w:val="24"/>
        </w:rPr>
        <w:t xml:space="preserve">List </w:t>
      </w:r>
      <w:r w:rsidRPr="003A31B0">
        <w:rPr>
          <w:spacing w:val="-3"/>
          <w:sz w:val="24"/>
        </w:rPr>
        <w:t xml:space="preserve">of </w:t>
      </w:r>
      <w:r w:rsidRPr="003A31B0">
        <w:rPr>
          <w:spacing w:val="-4"/>
          <w:sz w:val="24"/>
        </w:rPr>
        <w:t>Patients</w:t>
      </w:r>
      <w:r w:rsidRPr="003A31B0">
        <w:rPr>
          <w:spacing w:val="5"/>
          <w:sz w:val="24"/>
        </w:rPr>
        <w:t xml:space="preserve"> </w:t>
      </w:r>
      <w:r w:rsidRPr="003A31B0">
        <w:rPr>
          <w:sz w:val="24"/>
        </w:rPr>
        <w:t>if:</w:t>
      </w:r>
    </w:p>
    <w:p w14:paraId="6F857C70" w14:textId="61F48AD8" w:rsidR="00837652" w:rsidRPr="003A31B0" w:rsidRDefault="000231AE" w:rsidP="001F7F76">
      <w:pPr>
        <w:pStyle w:val="ListParagraph"/>
        <w:numPr>
          <w:ilvl w:val="2"/>
          <w:numId w:val="63"/>
        </w:numPr>
        <w:tabs>
          <w:tab w:val="left" w:pos="3365"/>
          <w:tab w:val="left" w:pos="3366"/>
        </w:tabs>
        <w:spacing w:before="94" w:line="376" w:lineRule="auto"/>
        <w:ind w:right="708"/>
        <w:rPr>
          <w:sz w:val="24"/>
          <w:szCs w:val="24"/>
        </w:rPr>
      </w:pPr>
      <w:r w:rsidRPr="003A31B0">
        <w:rPr>
          <w:spacing w:val="-3"/>
          <w:sz w:val="24"/>
          <w:szCs w:val="24"/>
        </w:rPr>
        <w:t xml:space="preserve">the </w:t>
      </w:r>
      <w:r w:rsidRPr="003A31B0">
        <w:rPr>
          <w:spacing w:val="-5"/>
          <w:sz w:val="24"/>
          <w:szCs w:val="24"/>
        </w:rPr>
        <w:t xml:space="preserve">Assessment </w:t>
      </w:r>
      <w:r w:rsidRPr="003A31B0">
        <w:rPr>
          <w:spacing w:val="-4"/>
          <w:sz w:val="24"/>
          <w:szCs w:val="24"/>
        </w:rPr>
        <w:t xml:space="preserve">Panel has determined </w:t>
      </w:r>
      <w:r w:rsidR="000358DC">
        <w:rPr>
          <w:sz w:val="24"/>
        </w:rPr>
        <w:t xml:space="preserve">in accordance with paragraph 35(5) to (9) of Schedule 6 to the GMS Contracts Regulations </w:t>
      </w:r>
      <w:r w:rsidRPr="003A31B0">
        <w:rPr>
          <w:spacing w:val="-4"/>
          <w:sz w:val="24"/>
          <w:szCs w:val="24"/>
        </w:rPr>
        <w:t xml:space="preserve">that </w:t>
      </w:r>
      <w:r w:rsidRPr="003A31B0">
        <w:rPr>
          <w:spacing w:val="-5"/>
          <w:sz w:val="24"/>
          <w:szCs w:val="24"/>
        </w:rPr>
        <w:t xml:space="preserve">patients </w:t>
      </w:r>
      <w:r w:rsidRPr="003A31B0">
        <w:rPr>
          <w:sz w:val="24"/>
          <w:szCs w:val="24"/>
        </w:rPr>
        <w:t xml:space="preserve">may </w:t>
      </w:r>
      <w:r w:rsidRPr="003A31B0">
        <w:rPr>
          <w:spacing w:val="-3"/>
          <w:sz w:val="24"/>
          <w:szCs w:val="24"/>
        </w:rPr>
        <w:t xml:space="preserve">be </w:t>
      </w:r>
      <w:r w:rsidRPr="003A31B0">
        <w:rPr>
          <w:spacing w:val="-6"/>
          <w:sz w:val="24"/>
          <w:szCs w:val="24"/>
        </w:rPr>
        <w:t xml:space="preserve">assigned </w:t>
      </w:r>
      <w:r w:rsidRPr="003A31B0">
        <w:rPr>
          <w:sz w:val="24"/>
          <w:szCs w:val="24"/>
        </w:rPr>
        <w:t xml:space="preserve">to </w:t>
      </w:r>
      <w:r w:rsidRPr="003A31B0">
        <w:rPr>
          <w:spacing w:val="-3"/>
          <w:sz w:val="24"/>
          <w:szCs w:val="24"/>
        </w:rPr>
        <w:t xml:space="preserve">the </w:t>
      </w:r>
      <w:r w:rsidRPr="003A31B0">
        <w:rPr>
          <w:sz w:val="24"/>
          <w:szCs w:val="24"/>
        </w:rPr>
        <w:t xml:space="preserve">Contractor, </w:t>
      </w:r>
      <w:r w:rsidRPr="003A31B0">
        <w:rPr>
          <w:spacing w:val="-4"/>
          <w:sz w:val="24"/>
          <w:szCs w:val="24"/>
        </w:rPr>
        <w:t xml:space="preserve">and that determination has not </w:t>
      </w:r>
      <w:r w:rsidRPr="003A31B0">
        <w:rPr>
          <w:spacing w:val="-5"/>
          <w:sz w:val="24"/>
          <w:szCs w:val="24"/>
        </w:rPr>
        <w:t>been</w:t>
      </w:r>
      <w:r w:rsidRPr="003A31B0">
        <w:rPr>
          <w:spacing w:val="7"/>
          <w:sz w:val="24"/>
          <w:szCs w:val="24"/>
        </w:rPr>
        <w:t xml:space="preserve"> </w:t>
      </w:r>
      <w:r w:rsidRPr="003A31B0">
        <w:rPr>
          <w:spacing w:val="-3"/>
          <w:sz w:val="24"/>
          <w:szCs w:val="24"/>
        </w:rPr>
        <w:t>overturned</w:t>
      </w:r>
      <w:r w:rsidR="006420BE" w:rsidRPr="003A31B0">
        <w:rPr>
          <w:spacing w:val="-3"/>
          <w:sz w:val="24"/>
          <w:szCs w:val="24"/>
        </w:rPr>
        <w:t xml:space="preserve"> </w:t>
      </w:r>
      <w:r w:rsidRPr="003A31B0">
        <w:rPr>
          <w:sz w:val="24"/>
          <w:szCs w:val="24"/>
        </w:rPr>
        <w:t xml:space="preserve">either by a determination of the </w:t>
      </w:r>
      <w:r w:rsidR="00D83C4C" w:rsidRPr="003A31B0">
        <w:rPr>
          <w:sz w:val="24"/>
          <w:szCs w:val="24"/>
        </w:rPr>
        <w:t>Welsh Ministers</w:t>
      </w:r>
      <w:r w:rsidRPr="003A31B0">
        <w:rPr>
          <w:sz w:val="24"/>
          <w:szCs w:val="24"/>
        </w:rPr>
        <w:t xml:space="preserve"> or (where applicable) by a court; and</w:t>
      </w:r>
    </w:p>
    <w:p w14:paraId="6F03D257" w14:textId="588A7F7D" w:rsidR="00837652" w:rsidRPr="003A31B0" w:rsidRDefault="000231AE">
      <w:pPr>
        <w:pStyle w:val="ListParagraph"/>
        <w:numPr>
          <w:ilvl w:val="2"/>
          <w:numId w:val="63"/>
        </w:numPr>
        <w:tabs>
          <w:tab w:val="left" w:pos="3365"/>
          <w:tab w:val="left" w:pos="3366"/>
        </w:tabs>
        <w:spacing w:before="93" w:line="369" w:lineRule="auto"/>
        <w:ind w:right="1037"/>
        <w:rPr>
          <w:sz w:val="24"/>
        </w:rPr>
      </w:pPr>
      <w:r w:rsidRPr="003A31B0">
        <w:rPr>
          <w:spacing w:val="-3"/>
          <w:sz w:val="24"/>
          <w:szCs w:val="24"/>
        </w:rPr>
        <w:t xml:space="preserve">the Commissioner </w:t>
      </w:r>
      <w:r w:rsidRPr="003A31B0">
        <w:rPr>
          <w:spacing w:val="-4"/>
          <w:sz w:val="24"/>
          <w:szCs w:val="24"/>
        </w:rPr>
        <w:t xml:space="preserve">has entered into </w:t>
      </w:r>
      <w:r w:rsidRPr="003A31B0">
        <w:rPr>
          <w:spacing w:val="-5"/>
          <w:sz w:val="24"/>
          <w:szCs w:val="24"/>
        </w:rPr>
        <w:t xml:space="preserve">discussions </w:t>
      </w:r>
      <w:r w:rsidRPr="003A31B0">
        <w:rPr>
          <w:sz w:val="24"/>
          <w:szCs w:val="24"/>
        </w:rPr>
        <w:t xml:space="preserve">with </w:t>
      </w:r>
      <w:r w:rsidRPr="003A31B0">
        <w:rPr>
          <w:spacing w:val="-3"/>
          <w:sz w:val="24"/>
          <w:szCs w:val="24"/>
        </w:rPr>
        <w:t xml:space="preserve">the Contractor </w:t>
      </w:r>
      <w:r w:rsidRPr="003A31B0">
        <w:rPr>
          <w:spacing w:val="-4"/>
          <w:sz w:val="24"/>
          <w:szCs w:val="24"/>
        </w:rPr>
        <w:t>regarding</w:t>
      </w:r>
      <w:r w:rsidRPr="003A31B0">
        <w:rPr>
          <w:spacing w:val="-4"/>
          <w:sz w:val="24"/>
        </w:rPr>
        <w:t xml:space="preserve"> </w:t>
      </w:r>
      <w:r w:rsidRPr="003A31B0">
        <w:rPr>
          <w:spacing w:val="-3"/>
          <w:sz w:val="24"/>
        </w:rPr>
        <w:t xml:space="preserve">the </w:t>
      </w:r>
      <w:r w:rsidRPr="003A31B0">
        <w:rPr>
          <w:spacing w:val="-5"/>
          <w:sz w:val="24"/>
        </w:rPr>
        <w:t xml:space="preserve">assignment </w:t>
      </w:r>
      <w:r w:rsidRPr="003A31B0">
        <w:rPr>
          <w:spacing w:val="-3"/>
          <w:sz w:val="24"/>
        </w:rPr>
        <w:t xml:space="preserve">of </w:t>
      </w:r>
      <w:r w:rsidRPr="003A31B0">
        <w:rPr>
          <w:sz w:val="24"/>
        </w:rPr>
        <w:t xml:space="preserve">a </w:t>
      </w:r>
      <w:r w:rsidRPr="003A31B0">
        <w:rPr>
          <w:spacing w:val="-5"/>
          <w:sz w:val="24"/>
        </w:rPr>
        <w:t xml:space="preserve">patient </w:t>
      </w:r>
      <w:r w:rsidRPr="003A31B0">
        <w:rPr>
          <w:spacing w:val="-3"/>
          <w:sz w:val="24"/>
        </w:rPr>
        <w:t xml:space="preserve">if </w:t>
      </w:r>
      <w:r w:rsidRPr="003A31B0">
        <w:rPr>
          <w:sz w:val="24"/>
        </w:rPr>
        <w:t xml:space="preserve">such </w:t>
      </w:r>
      <w:r w:rsidRPr="003A31B0">
        <w:rPr>
          <w:spacing w:val="-5"/>
          <w:sz w:val="24"/>
        </w:rPr>
        <w:t xml:space="preserve">discussions </w:t>
      </w:r>
      <w:r w:rsidRPr="003A31B0">
        <w:rPr>
          <w:sz w:val="24"/>
        </w:rPr>
        <w:t xml:space="preserve">are </w:t>
      </w:r>
      <w:r w:rsidRPr="003A31B0">
        <w:rPr>
          <w:spacing w:val="-4"/>
          <w:sz w:val="24"/>
        </w:rPr>
        <w:t xml:space="preserve">required </w:t>
      </w:r>
      <w:r w:rsidRPr="003A31B0">
        <w:rPr>
          <w:spacing w:val="-5"/>
          <w:sz w:val="24"/>
        </w:rPr>
        <w:t xml:space="preserve">under Clauses </w:t>
      </w:r>
      <w:hyperlink w:anchor="_bookmark183" w:history="1">
        <w:r w:rsidRPr="003A31B0">
          <w:rPr>
            <w:spacing w:val="-5"/>
            <w:sz w:val="24"/>
          </w:rPr>
          <w:t>31.118</w:t>
        </w:r>
        <w:r w:rsidR="006420BE" w:rsidRPr="003A31B0">
          <w:rPr>
            <w:spacing w:val="-5"/>
            <w:sz w:val="24"/>
          </w:rPr>
          <w:t xml:space="preserve"> </w:t>
        </w:r>
        <w:r w:rsidRPr="003A31B0">
          <w:rPr>
            <w:spacing w:val="-5"/>
            <w:sz w:val="24"/>
          </w:rPr>
          <w:t>t</w:t>
        </w:r>
      </w:hyperlink>
      <w:r w:rsidRPr="003A31B0">
        <w:rPr>
          <w:spacing w:val="-5"/>
          <w:sz w:val="24"/>
        </w:rPr>
        <w:t>o</w:t>
      </w:r>
      <w:r w:rsidRPr="003A31B0">
        <w:rPr>
          <w:spacing w:val="7"/>
          <w:sz w:val="24"/>
        </w:rPr>
        <w:t xml:space="preserve"> </w:t>
      </w:r>
      <w:hyperlink w:anchor="_bookmark184" w:history="1">
        <w:r w:rsidRPr="003A31B0">
          <w:rPr>
            <w:spacing w:val="-5"/>
            <w:sz w:val="24"/>
          </w:rPr>
          <w:t>31.120.</w:t>
        </w:r>
      </w:hyperlink>
    </w:p>
    <w:p w14:paraId="00A944FA" w14:textId="77777777" w:rsidR="00837652" w:rsidRPr="003A31B0" w:rsidRDefault="000231AE">
      <w:pPr>
        <w:pStyle w:val="Heading2"/>
        <w:spacing w:before="103"/>
      </w:pPr>
      <w:bookmarkStart w:id="179" w:name="_bookmark169"/>
      <w:bookmarkEnd w:id="179"/>
      <w:r w:rsidRPr="003A31B0">
        <w:t>Factors relevant to assignments</w:t>
      </w:r>
    </w:p>
    <w:p w14:paraId="78C7D78D" w14:textId="77777777" w:rsidR="00837652" w:rsidRPr="003A31B0" w:rsidRDefault="00837652">
      <w:pPr>
        <w:pStyle w:val="BodyText"/>
        <w:spacing w:before="3"/>
        <w:rPr>
          <w:b/>
          <w:sz w:val="25"/>
        </w:rPr>
      </w:pPr>
    </w:p>
    <w:p w14:paraId="25A526EC" w14:textId="77777777" w:rsidR="00837652" w:rsidRPr="003A31B0" w:rsidRDefault="000231AE">
      <w:pPr>
        <w:pStyle w:val="ListParagraph"/>
        <w:numPr>
          <w:ilvl w:val="1"/>
          <w:numId w:val="63"/>
        </w:numPr>
        <w:tabs>
          <w:tab w:val="left" w:pos="2227"/>
          <w:tab w:val="left" w:pos="2228"/>
        </w:tabs>
        <w:spacing w:line="376" w:lineRule="auto"/>
        <w:ind w:left="2228" w:right="1019" w:hanging="1362"/>
        <w:jc w:val="left"/>
        <w:rPr>
          <w:sz w:val="24"/>
          <w:szCs w:val="24"/>
        </w:rPr>
      </w:pPr>
      <w:bookmarkStart w:id="180" w:name="_bookmark170"/>
      <w:bookmarkEnd w:id="180"/>
      <w:r w:rsidRPr="003A31B0">
        <w:rPr>
          <w:sz w:val="24"/>
          <w:szCs w:val="24"/>
        </w:rPr>
        <w:t xml:space="preserve">In making </w:t>
      </w:r>
      <w:r w:rsidRPr="003A31B0">
        <w:rPr>
          <w:spacing w:val="-3"/>
          <w:sz w:val="24"/>
          <w:szCs w:val="24"/>
        </w:rPr>
        <w:t xml:space="preserve">an </w:t>
      </w:r>
      <w:r w:rsidRPr="003A31B0">
        <w:rPr>
          <w:spacing w:val="-5"/>
          <w:sz w:val="24"/>
          <w:szCs w:val="24"/>
        </w:rPr>
        <w:t xml:space="preserve">assignment </w:t>
      </w:r>
      <w:r w:rsidRPr="003A31B0">
        <w:rPr>
          <w:sz w:val="24"/>
          <w:szCs w:val="24"/>
        </w:rPr>
        <w:t xml:space="preserve">to </w:t>
      </w:r>
      <w:r w:rsidRPr="003A31B0">
        <w:rPr>
          <w:spacing w:val="-3"/>
          <w:sz w:val="24"/>
          <w:szCs w:val="24"/>
        </w:rPr>
        <w:t xml:space="preserve">the Contractor </w:t>
      </w:r>
      <w:r w:rsidRPr="003A31B0">
        <w:rPr>
          <w:spacing w:val="-5"/>
          <w:sz w:val="24"/>
          <w:szCs w:val="24"/>
        </w:rPr>
        <w:t xml:space="preserve">under Clauses </w:t>
      </w:r>
      <w:hyperlink w:anchor="_bookmark166" w:history="1">
        <w:r w:rsidRPr="003A31B0">
          <w:rPr>
            <w:spacing w:val="-5"/>
            <w:sz w:val="24"/>
            <w:szCs w:val="24"/>
          </w:rPr>
          <w:t xml:space="preserve">31.101 </w:t>
        </w:r>
      </w:hyperlink>
      <w:r w:rsidRPr="003A31B0">
        <w:rPr>
          <w:sz w:val="24"/>
          <w:szCs w:val="24"/>
        </w:rPr>
        <w:t>to</w:t>
      </w:r>
      <w:hyperlink w:anchor="_bookmark168" w:history="1">
        <w:r w:rsidRPr="003A31B0">
          <w:rPr>
            <w:sz w:val="24"/>
            <w:szCs w:val="24"/>
          </w:rPr>
          <w:t xml:space="preserve"> </w:t>
        </w:r>
        <w:r w:rsidRPr="003A31B0">
          <w:rPr>
            <w:spacing w:val="-5"/>
            <w:sz w:val="24"/>
            <w:szCs w:val="24"/>
          </w:rPr>
          <w:t xml:space="preserve">31.104, </w:t>
        </w:r>
      </w:hyperlink>
      <w:r w:rsidRPr="003A31B0">
        <w:rPr>
          <w:spacing w:val="-3"/>
          <w:sz w:val="24"/>
          <w:szCs w:val="24"/>
        </w:rPr>
        <w:t xml:space="preserve">the Commissioner </w:t>
      </w:r>
      <w:r w:rsidRPr="003A31B0">
        <w:rPr>
          <w:spacing w:val="-6"/>
          <w:sz w:val="24"/>
          <w:szCs w:val="24"/>
        </w:rPr>
        <w:t>shall</w:t>
      </w:r>
      <w:r w:rsidRPr="003A31B0">
        <w:rPr>
          <w:spacing w:val="-12"/>
          <w:sz w:val="24"/>
          <w:szCs w:val="24"/>
        </w:rPr>
        <w:t xml:space="preserve"> </w:t>
      </w:r>
      <w:r w:rsidRPr="003A31B0">
        <w:rPr>
          <w:sz w:val="24"/>
          <w:szCs w:val="24"/>
        </w:rPr>
        <w:t xml:space="preserve">have </w:t>
      </w:r>
      <w:r w:rsidRPr="003A31B0">
        <w:rPr>
          <w:spacing w:val="-3"/>
          <w:sz w:val="24"/>
          <w:szCs w:val="24"/>
        </w:rPr>
        <w:t>regard to:</w:t>
      </w:r>
    </w:p>
    <w:p w14:paraId="4BD303ED" w14:textId="77777777" w:rsidR="00837652" w:rsidRPr="003A31B0" w:rsidRDefault="000231AE">
      <w:pPr>
        <w:pStyle w:val="ListParagraph"/>
        <w:numPr>
          <w:ilvl w:val="2"/>
          <w:numId w:val="63"/>
        </w:numPr>
        <w:tabs>
          <w:tab w:val="left" w:pos="3365"/>
          <w:tab w:val="left" w:pos="3366"/>
        </w:tabs>
        <w:spacing w:before="126"/>
        <w:ind w:hanging="1363"/>
        <w:rPr>
          <w:sz w:val="24"/>
        </w:rPr>
      </w:pPr>
      <w:r w:rsidRPr="003A31B0">
        <w:rPr>
          <w:spacing w:val="-3"/>
          <w:sz w:val="24"/>
          <w:szCs w:val="24"/>
        </w:rPr>
        <w:t xml:space="preserve">the </w:t>
      </w:r>
      <w:r w:rsidRPr="003A31B0">
        <w:rPr>
          <w:spacing w:val="-4"/>
          <w:sz w:val="24"/>
          <w:szCs w:val="24"/>
        </w:rPr>
        <w:t xml:space="preserve">wishes and </w:t>
      </w:r>
      <w:r w:rsidRPr="003A31B0">
        <w:rPr>
          <w:sz w:val="24"/>
          <w:szCs w:val="24"/>
        </w:rPr>
        <w:t xml:space="preserve">circumstances </w:t>
      </w:r>
      <w:r w:rsidRPr="003A31B0">
        <w:rPr>
          <w:spacing w:val="-3"/>
          <w:sz w:val="24"/>
          <w:szCs w:val="24"/>
        </w:rPr>
        <w:t xml:space="preserve">of the </w:t>
      </w:r>
      <w:r w:rsidRPr="003A31B0">
        <w:rPr>
          <w:spacing w:val="-4"/>
          <w:sz w:val="24"/>
          <w:szCs w:val="24"/>
        </w:rPr>
        <w:t>Patient</w:t>
      </w:r>
      <w:r w:rsidRPr="003A31B0">
        <w:rPr>
          <w:spacing w:val="-4"/>
          <w:sz w:val="24"/>
        </w:rPr>
        <w:t xml:space="preserve"> </w:t>
      </w:r>
      <w:r w:rsidRPr="003A31B0">
        <w:rPr>
          <w:sz w:val="24"/>
        </w:rPr>
        <w:t xml:space="preserve">to </w:t>
      </w:r>
      <w:r w:rsidRPr="003A31B0">
        <w:rPr>
          <w:spacing w:val="-3"/>
          <w:sz w:val="24"/>
        </w:rPr>
        <w:t>be</w:t>
      </w:r>
      <w:r w:rsidRPr="003A31B0">
        <w:rPr>
          <w:spacing w:val="-30"/>
          <w:sz w:val="24"/>
        </w:rPr>
        <w:t xml:space="preserve"> </w:t>
      </w:r>
      <w:r w:rsidRPr="003A31B0">
        <w:rPr>
          <w:spacing w:val="-6"/>
          <w:sz w:val="24"/>
        </w:rPr>
        <w:t>assigned;</w:t>
      </w:r>
    </w:p>
    <w:p w14:paraId="3FACD556" w14:textId="77777777" w:rsidR="00837652" w:rsidRPr="003A31B0" w:rsidRDefault="00837652">
      <w:pPr>
        <w:rPr>
          <w:spacing w:val="-3"/>
          <w:sz w:val="24"/>
          <w:szCs w:val="24"/>
        </w:rPr>
      </w:pPr>
    </w:p>
    <w:p w14:paraId="37415AB3" w14:textId="77777777" w:rsidR="00837652" w:rsidRPr="003A31B0" w:rsidRDefault="000231AE">
      <w:pPr>
        <w:pStyle w:val="ListParagraph"/>
        <w:numPr>
          <w:ilvl w:val="2"/>
          <w:numId w:val="63"/>
        </w:numPr>
        <w:tabs>
          <w:tab w:val="left" w:pos="3365"/>
          <w:tab w:val="left" w:pos="3366"/>
        </w:tabs>
        <w:spacing w:before="104" w:line="376" w:lineRule="auto"/>
        <w:ind w:right="967"/>
        <w:rPr>
          <w:sz w:val="24"/>
        </w:rPr>
      </w:pPr>
      <w:r w:rsidRPr="003A31B0">
        <w:rPr>
          <w:spacing w:val="-3"/>
          <w:sz w:val="24"/>
        </w:rPr>
        <w:t xml:space="preserve">the </w:t>
      </w:r>
      <w:r w:rsidRPr="003A31B0">
        <w:rPr>
          <w:spacing w:val="-4"/>
          <w:sz w:val="24"/>
        </w:rPr>
        <w:t xml:space="preserve">distance between </w:t>
      </w:r>
      <w:r w:rsidRPr="003A31B0">
        <w:rPr>
          <w:spacing w:val="-3"/>
          <w:sz w:val="24"/>
        </w:rPr>
        <w:t xml:space="preserve">the </w:t>
      </w:r>
      <w:r w:rsidRPr="003A31B0">
        <w:rPr>
          <w:spacing w:val="-4"/>
          <w:sz w:val="24"/>
        </w:rPr>
        <w:t xml:space="preserve">Patient’s </w:t>
      </w:r>
      <w:r w:rsidRPr="003A31B0">
        <w:rPr>
          <w:spacing w:val="-3"/>
          <w:sz w:val="24"/>
        </w:rPr>
        <w:t xml:space="preserve">place of </w:t>
      </w:r>
      <w:r w:rsidRPr="003A31B0">
        <w:rPr>
          <w:spacing w:val="-4"/>
          <w:sz w:val="24"/>
        </w:rPr>
        <w:t xml:space="preserve">residence and </w:t>
      </w:r>
      <w:r w:rsidRPr="003A31B0">
        <w:rPr>
          <w:spacing w:val="-3"/>
          <w:sz w:val="24"/>
        </w:rPr>
        <w:t xml:space="preserve">the </w:t>
      </w:r>
      <w:r w:rsidRPr="003A31B0">
        <w:rPr>
          <w:sz w:val="24"/>
        </w:rPr>
        <w:t>Practice</w:t>
      </w:r>
      <w:r w:rsidRPr="003A31B0">
        <w:rPr>
          <w:spacing w:val="1"/>
          <w:sz w:val="24"/>
        </w:rPr>
        <w:t xml:space="preserve"> </w:t>
      </w:r>
      <w:r w:rsidRPr="003A31B0">
        <w:rPr>
          <w:spacing w:val="-3"/>
          <w:sz w:val="24"/>
        </w:rPr>
        <w:t>Premises;</w:t>
      </w:r>
    </w:p>
    <w:p w14:paraId="61414B15" w14:textId="77777777" w:rsidR="00837652" w:rsidRPr="003A31B0" w:rsidRDefault="000231AE">
      <w:pPr>
        <w:pStyle w:val="ListParagraph"/>
        <w:numPr>
          <w:ilvl w:val="2"/>
          <w:numId w:val="63"/>
        </w:numPr>
        <w:tabs>
          <w:tab w:val="left" w:pos="3365"/>
          <w:tab w:val="left" w:pos="3366"/>
        </w:tabs>
        <w:spacing w:before="94" w:line="367" w:lineRule="auto"/>
        <w:ind w:right="748"/>
        <w:rPr>
          <w:sz w:val="24"/>
        </w:rPr>
      </w:pPr>
      <w:r w:rsidRPr="003A31B0">
        <w:rPr>
          <w:spacing w:val="-4"/>
          <w:sz w:val="24"/>
        </w:rPr>
        <w:t xml:space="preserve">any </w:t>
      </w:r>
      <w:r w:rsidRPr="003A31B0">
        <w:rPr>
          <w:spacing w:val="-5"/>
          <w:sz w:val="24"/>
        </w:rPr>
        <w:t xml:space="preserve">request </w:t>
      </w:r>
      <w:r w:rsidRPr="003A31B0">
        <w:rPr>
          <w:sz w:val="24"/>
        </w:rPr>
        <w:t xml:space="preserve">made </w:t>
      </w:r>
      <w:r w:rsidRPr="003A31B0">
        <w:rPr>
          <w:spacing w:val="-3"/>
          <w:sz w:val="24"/>
        </w:rPr>
        <w:t xml:space="preserve">by the Contractor </w:t>
      </w:r>
      <w:r w:rsidRPr="003A31B0">
        <w:rPr>
          <w:sz w:val="24"/>
        </w:rPr>
        <w:t xml:space="preserve">to remove </w:t>
      </w:r>
      <w:r w:rsidRPr="003A31B0">
        <w:rPr>
          <w:spacing w:val="-3"/>
          <w:sz w:val="24"/>
        </w:rPr>
        <w:t xml:space="preserve">the </w:t>
      </w:r>
      <w:r w:rsidRPr="003A31B0">
        <w:rPr>
          <w:spacing w:val="-4"/>
          <w:sz w:val="24"/>
        </w:rPr>
        <w:t xml:space="preserve">Patient </w:t>
      </w:r>
      <w:r w:rsidRPr="003A31B0">
        <w:rPr>
          <w:sz w:val="24"/>
        </w:rPr>
        <w:t xml:space="preserve">from </w:t>
      </w:r>
      <w:r w:rsidRPr="003A31B0">
        <w:rPr>
          <w:spacing w:val="-3"/>
          <w:sz w:val="24"/>
        </w:rPr>
        <w:t xml:space="preserve">its </w:t>
      </w:r>
      <w:r w:rsidRPr="003A31B0">
        <w:rPr>
          <w:spacing w:val="-5"/>
          <w:sz w:val="24"/>
        </w:rPr>
        <w:t xml:space="preserve">List </w:t>
      </w:r>
      <w:r w:rsidRPr="003A31B0">
        <w:rPr>
          <w:spacing w:val="-3"/>
          <w:sz w:val="24"/>
        </w:rPr>
        <w:t xml:space="preserve">of </w:t>
      </w:r>
      <w:r w:rsidRPr="003A31B0">
        <w:rPr>
          <w:spacing w:val="-4"/>
          <w:sz w:val="24"/>
        </w:rPr>
        <w:t xml:space="preserve">Patients within </w:t>
      </w:r>
      <w:r w:rsidRPr="003A31B0">
        <w:rPr>
          <w:spacing w:val="-3"/>
          <w:sz w:val="24"/>
        </w:rPr>
        <w:t xml:space="preserve">the </w:t>
      </w:r>
      <w:r w:rsidRPr="003A31B0">
        <w:rPr>
          <w:spacing w:val="-4"/>
          <w:sz w:val="24"/>
        </w:rPr>
        <w:t xml:space="preserve">preceding period </w:t>
      </w:r>
      <w:r w:rsidRPr="003A31B0">
        <w:rPr>
          <w:spacing w:val="-3"/>
          <w:sz w:val="24"/>
        </w:rPr>
        <w:t xml:space="preserve">of </w:t>
      </w:r>
      <w:r w:rsidRPr="003A31B0">
        <w:rPr>
          <w:spacing w:val="-5"/>
          <w:sz w:val="24"/>
        </w:rPr>
        <w:t xml:space="preserve">six </w:t>
      </w:r>
      <w:r w:rsidRPr="003A31B0">
        <w:rPr>
          <w:sz w:val="24"/>
        </w:rPr>
        <w:t xml:space="preserve">(6) </w:t>
      </w:r>
      <w:r w:rsidRPr="003A31B0">
        <w:rPr>
          <w:spacing w:val="-3"/>
          <w:sz w:val="24"/>
        </w:rPr>
        <w:t xml:space="preserve">months </w:t>
      </w:r>
      <w:r w:rsidRPr="003A31B0">
        <w:rPr>
          <w:spacing w:val="-4"/>
          <w:sz w:val="24"/>
        </w:rPr>
        <w:t xml:space="preserve">starting </w:t>
      </w:r>
      <w:r w:rsidRPr="003A31B0">
        <w:rPr>
          <w:spacing w:val="-3"/>
          <w:sz w:val="24"/>
        </w:rPr>
        <w:t xml:space="preserve">on the </w:t>
      </w:r>
      <w:r w:rsidRPr="003A31B0">
        <w:rPr>
          <w:spacing w:val="-4"/>
          <w:sz w:val="24"/>
        </w:rPr>
        <w:t xml:space="preserve">date </w:t>
      </w:r>
      <w:r w:rsidRPr="003A31B0">
        <w:rPr>
          <w:spacing w:val="-3"/>
          <w:sz w:val="24"/>
        </w:rPr>
        <w:t xml:space="preserve">on </w:t>
      </w:r>
      <w:r w:rsidRPr="003A31B0">
        <w:rPr>
          <w:sz w:val="24"/>
        </w:rPr>
        <w:t xml:space="preserve">which </w:t>
      </w:r>
      <w:r w:rsidRPr="003A31B0">
        <w:rPr>
          <w:spacing w:val="-3"/>
          <w:sz w:val="24"/>
        </w:rPr>
        <w:t xml:space="preserve">the </w:t>
      </w:r>
      <w:r w:rsidRPr="003A31B0">
        <w:rPr>
          <w:spacing w:val="-4"/>
          <w:sz w:val="24"/>
        </w:rPr>
        <w:t xml:space="preserve">application </w:t>
      </w:r>
      <w:r w:rsidRPr="003A31B0">
        <w:rPr>
          <w:sz w:val="24"/>
        </w:rPr>
        <w:t xml:space="preserve">for </w:t>
      </w:r>
      <w:r w:rsidRPr="003A31B0">
        <w:rPr>
          <w:spacing w:val="-5"/>
          <w:sz w:val="24"/>
        </w:rPr>
        <w:t xml:space="preserve">assignment </w:t>
      </w:r>
      <w:r w:rsidRPr="003A31B0">
        <w:rPr>
          <w:spacing w:val="-3"/>
          <w:sz w:val="24"/>
        </w:rPr>
        <w:t xml:space="preserve">is </w:t>
      </w:r>
      <w:r w:rsidRPr="003A31B0">
        <w:rPr>
          <w:sz w:val="24"/>
        </w:rPr>
        <w:t xml:space="preserve">received </w:t>
      </w:r>
      <w:r w:rsidRPr="003A31B0">
        <w:rPr>
          <w:spacing w:val="-3"/>
          <w:sz w:val="24"/>
        </w:rPr>
        <w:t>by the</w:t>
      </w:r>
      <w:r w:rsidRPr="003A31B0">
        <w:rPr>
          <w:spacing w:val="15"/>
          <w:sz w:val="24"/>
        </w:rPr>
        <w:t xml:space="preserve"> </w:t>
      </w:r>
      <w:r w:rsidRPr="003A31B0">
        <w:rPr>
          <w:spacing w:val="-3"/>
          <w:sz w:val="24"/>
        </w:rPr>
        <w:t>Commissioner;</w:t>
      </w:r>
    </w:p>
    <w:p w14:paraId="20EA5E77" w14:textId="77777777" w:rsidR="00837652" w:rsidRPr="003A31B0" w:rsidRDefault="000231AE">
      <w:pPr>
        <w:pStyle w:val="ListParagraph"/>
        <w:numPr>
          <w:ilvl w:val="2"/>
          <w:numId w:val="63"/>
        </w:numPr>
        <w:tabs>
          <w:tab w:val="left" w:pos="3365"/>
          <w:tab w:val="left" w:pos="3366"/>
        </w:tabs>
        <w:spacing w:before="121" w:line="362" w:lineRule="auto"/>
        <w:ind w:right="835"/>
        <w:rPr>
          <w:sz w:val="24"/>
        </w:rPr>
      </w:pPr>
      <w:r w:rsidRPr="003A31B0">
        <w:rPr>
          <w:spacing w:val="-4"/>
          <w:sz w:val="24"/>
        </w:rPr>
        <w:t xml:space="preserve">whether, during </w:t>
      </w:r>
      <w:r w:rsidRPr="003A31B0">
        <w:rPr>
          <w:spacing w:val="-3"/>
          <w:sz w:val="24"/>
        </w:rPr>
        <w:t xml:space="preserve">the </w:t>
      </w:r>
      <w:r w:rsidRPr="003A31B0">
        <w:rPr>
          <w:spacing w:val="-5"/>
          <w:sz w:val="24"/>
        </w:rPr>
        <w:t xml:space="preserve">six </w:t>
      </w:r>
      <w:r w:rsidRPr="003A31B0">
        <w:rPr>
          <w:sz w:val="24"/>
        </w:rPr>
        <w:t xml:space="preserve">(6) </w:t>
      </w:r>
      <w:r w:rsidRPr="003A31B0">
        <w:rPr>
          <w:spacing w:val="-3"/>
          <w:sz w:val="24"/>
        </w:rPr>
        <w:t xml:space="preserve">months </w:t>
      </w:r>
      <w:r w:rsidRPr="003A31B0">
        <w:rPr>
          <w:spacing w:val="-5"/>
          <w:sz w:val="24"/>
        </w:rPr>
        <w:t xml:space="preserve">ending </w:t>
      </w:r>
      <w:r w:rsidRPr="003A31B0">
        <w:rPr>
          <w:spacing w:val="-3"/>
          <w:sz w:val="24"/>
        </w:rPr>
        <w:t xml:space="preserve">on the </w:t>
      </w:r>
      <w:r w:rsidRPr="003A31B0">
        <w:rPr>
          <w:spacing w:val="-4"/>
          <w:sz w:val="24"/>
        </w:rPr>
        <w:t xml:space="preserve">date </w:t>
      </w:r>
      <w:r w:rsidRPr="003A31B0">
        <w:rPr>
          <w:spacing w:val="-3"/>
          <w:sz w:val="24"/>
        </w:rPr>
        <w:t xml:space="preserve">on </w:t>
      </w:r>
      <w:r w:rsidRPr="003A31B0">
        <w:rPr>
          <w:sz w:val="24"/>
        </w:rPr>
        <w:t xml:space="preserve">which </w:t>
      </w:r>
      <w:r w:rsidRPr="003A31B0">
        <w:rPr>
          <w:spacing w:val="-3"/>
          <w:sz w:val="24"/>
        </w:rPr>
        <w:t xml:space="preserve">the </w:t>
      </w:r>
      <w:r w:rsidRPr="003A31B0">
        <w:rPr>
          <w:spacing w:val="-4"/>
          <w:sz w:val="24"/>
        </w:rPr>
        <w:t xml:space="preserve">application </w:t>
      </w:r>
      <w:r w:rsidRPr="003A31B0">
        <w:rPr>
          <w:sz w:val="24"/>
        </w:rPr>
        <w:t xml:space="preserve">for </w:t>
      </w:r>
      <w:r w:rsidRPr="003A31B0">
        <w:rPr>
          <w:spacing w:val="-5"/>
          <w:sz w:val="24"/>
        </w:rPr>
        <w:t xml:space="preserve">assignment </w:t>
      </w:r>
      <w:r w:rsidRPr="003A31B0">
        <w:rPr>
          <w:spacing w:val="-3"/>
          <w:sz w:val="24"/>
        </w:rPr>
        <w:t xml:space="preserve">is </w:t>
      </w:r>
      <w:r w:rsidRPr="003A31B0">
        <w:rPr>
          <w:sz w:val="24"/>
        </w:rPr>
        <w:t xml:space="preserve">received </w:t>
      </w:r>
      <w:r w:rsidRPr="003A31B0">
        <w:rPr>
          <w:spacing w:val="-3"/>
          <w:sz w:val="24"/>
        </w:rPr>
        <w:t xml:space="preserve">by the Commissioner, the </w:t>
      </w:r>
      <w:r w:rsidRPr="003A31B0">
        <w:rPr>
          <w:spacing w:val="-4"/>
          <w:sz w:val="24"/>
        </w:rPr>
        <w:t xml:space="preserve">Patient’s </w:t>
      </w:r>
      <w:r w:rsidRPr="003A31B0">
        <w:rPr>
          <w:sz w:val="24"/>
        </w:rPr>
        <w:t xml:space="preserve">name </w:t>
      </w:r>
      <w:r w:rsidRPr="003A31B0">
        <w:rPr>
          <w:spacing w:val="-4"/>
          <w:sz w:val="24"/>
        </w:rPr>
        <w:t xml:space="preserve">has </w:t>
      </w:r>
      <w:r w:rsidRPr="003A31B0">
        <w:rPr>
          <w:spacing w:val="-5"/>
          <w:sz w:val="24"/>
        </w:rPr>
        <w:t xml:space="preserve">been </w:t>
      </w:r>
      <w:r w:rsidRPr="003A31B0">
        <w:rPr>
          <w:sz w:val="24"/>
        </w:rPr>
        <w:t xml:space="preserve">removed from </w:t>
      </w:r>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 xml:space="preserve">Patients </w:t>
      </w:r>
      <w:r w:rsidRPr="003A31B0">
        <w:rPr>
          <w:spacing w:val="-3"/>
          <w:sz w:val="24"/>
        </w:rPr>
        <w:t xml:space="preserve">on the </w:t>
      </w:r>
      <w:r w:rsidRPr="003A31B0">
        <w:rPr>
          <w:spacing w:val="-5"/>
          <w:sz w:val="24"/>
        </w:rPr>
        <w:t xml:space="preserve">grounds </w:t>
      </w:r>
      <w:r w:rsidRPr="003A31B0">
        <w:rPr>
          <w:sz w:val="24"/>
        </w:rPr>
        <w:t>referred to</w:t>
      </w:r>
      <w:r w:rsidRPr="003A31B0">
        <w:rPr>
          <w:spacing w:val="-3"/>
          <w:sz w:val="24"/>
        </w:rPr>
        <w:t xml:space="preserve"> </w:t>
      </w:r>
      <w:r w:rsidRPr="003A31B0">
        <w:rPr>
          <w:spacing w:val="-4"/>
          <w:sz w:val="24"/>
        </w:rPr>
        <w:t>in:</w:t>
      </w:r>
    </w:p>
    <w:p w14:paraId="5A36BC0B" w14:textId="77777777" w:rsidR="00837652" w:rsidRPr="003A31B0" w:rsidRDefault="000231AE">
      <w:pPr>
        <w:pStyle w:val="ListParagraph"/>
        <w:numPr>
          <w:ilvl w:val="3"/>
          <w:numId w:val="63"/>
        </w:numPr>
        <w:tabs>
          <w:tab w:val="left" w:pos="4807"/>
          <w:tab w:val="left" w:pos="4808"/>
        </w:tabs>
        <w:spacing w:before="127" w:line="376" w:lineRule="auto"/>
        <w:ind w:right="1036"/>
        <w:rPr>
          <w:sz w:val="24"/>
        </w:rPr>
      </w:pPr>
      <w:r w:rsidRPr="003A31B0">
        <w:rPr>
          <w:spacing w:val="-5"/>
          <w:sz w:val="24"/>
        </w:rPr>
        <w:t xml:space="preserve">Clauses </w:t>
      </w:r>
      <w:hyperlink w:anchor="_bookmark108" w:history="1">
        <w:r w:rsidRPr="003A31B0">
          <w:rPr>
            <w:spacing w:val="-5"/>
            <w:sz w:val="24"/>
          </w:rPr>
          <w:t xml:space="preserve">31.28 </w:t>
        </w:r>
      </w:hyperlink>
      <w:r w:rsidRPr="003A31B0">
        <w:rPr>
          <w:sz w:val="24"/>
        </w:rPr>
        <w:t xml:space="preserve">to </w:t>
      </w:r>
      <w:hyperlink w:anchor="_bookmark114" w:history="1">
        <w:r w:rsidRPr="003A31B0">
          <w:rPr>
            <w:spacing w:val="-5"/>
            <w:sz w:val="24"/>
          </w:rPr>
          <w:t xml:space="preserve">31.35 </w:t>
        </w:r>
      </w:hyperlink>
      <w:r w:rsidRPr="003A31B0">
        <w:rPr>
          <w:sz w:val="24"/>
        </w:rPr>
        <w:t xml:space="preserve">(Removals from </w:t>
      </w:r>
      <w:r w:rsidRPr="003A31B0">
        <w:rPr>
          <w:spacing w:val="-3"/>
          <w:sz w:val="24"/>
        </w:rPr>
        <w:t xml:space="preserve">the </w:t>
      </w:r>
      <w:r w:rsidRPr="003A31B0">
        <w:rPr>
          <w:spacing w:val="-5"/>
          <w:sz w:val="24"/>
        </w:rPr>
        <w:t xml:space="preserve">List </w:t>
      </w:r>
      <w:r w:rsidRPr="003A31B0">
        <w:rPr>
          <w:spacing w:val="-3"/>
          <w:sz w:val="24"/>
        </w:rPr>
        <w:t xml:space="preserve">at the </w:t>
      </w:r>
      <w:r w:rsidRPr="003A31B0">
        <w:rPr>
          <w:spacing w:val="-5"/>
          <w:sz w:val="24"/>
        </w:rPr>
        <w:t xml:space="preserve">request </w:t>
      </w:r>
      <w:r w:rsidRPr="003A31B0">
        <w:rPr>
          <w:spacing w:val="-3"/>
          <w:sz w:val="24"/>
        </w:rPr>
        <w:t>of the</w:t>
      </w:r>
      <w:r w:rsidRPr="003A31B0">
        <w:rPr>
          <w:spacing w:val="-37"/>
          <w:sz w:val="24"/>
        </w:rPr>
        <w:t xml:space="preserve"> </w:t>
      </w:r>
      <w:r w:rsidRPr="003A31B0">
        <w:rPr>
          <w:sz w:val="24"/>
        </w:rPr>
        <w:t>Contractor);</w:t>
      </w:r>
    </w:p>
    <w:p w14:paraId="00D8D069" w14:textId="77777777" w:rsidR="00837652" w:rsidRPr="003A31B0" w:rsidRDefault="000231AE">
      <w:pPr>
        <w:pStyle w:val="ListParagraph"/>
        <w:numPr>
          <w:ilvl w:val="3"/>
          <w:numId w:val="63"/>
        </w:numPr>
        <w:tabs>
          <w:tab w:val="left" w:pos="4807"/>
          <w:tab w:val="left" w:pos="4808"/>
        </w:tabs>
        <w:spacing w:before="94" w:line="376" w:lineRule="auto"/>
        <w:ind w:right="1058"/>
        <w:rPr>
          <w:sz w:val="24"/>
        </w:rPr>
      </w:pPr>
      <w:bookmarkStart w:id="181" w:name="_bookmark171"/>
      <w:bookmarkEnd w:id="181"/>
      <w:r w:rsidRPr="003A31B0">
        <w:rPr>
          <w:spacing w:val="-5"/>
          <w:sz w:val="24"/>
        </w:rPr>
        <w:t xml:space="preserve">Clauses </w:t>
      </w:r>
      <w:hyperlink w:anchor="_bookmark117" w:history="1">
        <w:r w:rsidRPr="003A31B0">
          <w:rPr>
            <w:spacing w:val="-5"/>
            <w:sz w:val="24"/>
          </w:rPr>
          <w:t xml:space="preserve">31.36 </w:t>
        </w:r>
      </w:hyperlink>
      <w:r w:rsidRPr="003A31B0">
        <w:rPr>
          <w:sz w:val="24"/>
        </w:rPr>
        <w:t xml:space="preserve">to </w:t>
      </w:r>
      <w:hyperlink w:anchor="_bookmark122" w:history="1">
        <w:r w:rsidRPr="003A31B0">
          <w:rPr>
            <w:spacing w:val="-5"/>
            <w:sz w:val="24"/>
          </w:rPr>
          <w:t xml:space="preserve">31.43 </w:t>
        </w:r>
      </w:hyperlink>
      <w:r w:rsidRPr="003A31B0">
        <w:rPr>
          <w:sz w:val="24"/>
        </w:rPr>
        <w:t xml:space="preserve">(Removal </w:t>
      </w:r>
      <w:r w:rsidRPr="003A31B0">
        <w:rPr>
          <w:spacing w:val="-3"/>
          <w:sz w:val="24"/>
        </w:rPr>
        <w:t xml:space="preserve">of </w:t>
      </w:r>
      <w:r w:rsidRPr="003A31B0">
        <w:rPr>
          <w:spacing w:val="-5"/>
          <w:sz w:val="24"/>
        </w:rPr>
        <w:t xml:space="preserve">Violent </w:t>
      </w:r>
      <w:r w:rsidRPr="003A31B0">
        <w:rPr>
          <w:spacing w:val="-4"/>
          <w:sz w:val="24"/>
        </w:rPr>
        <w:t xml:space="preserve">Patients </w:t>
      </w:r>
      <w:r w:rsidRPr="003A31B0">
        <w:rPr>
          <w:sz w:val="24"/>
        </w:rPr>
        <w:t xml:space="preserve">from </w:t>
      </w:r>
      <w:r w:rsidRPr="003A31B0">
        <w:rPr>
          <w:spacing w:val="-3"/>
          <w:sz w:val="24"/>
        </w:rPr>
        <w:t xml:space="preserve">the </w:t>
      </w:r>
      <w:r w:rsidRPr="003A31B0">
        <w:rPr>
          <w:spacing w:val="-5"/>
          <w:sz w:val="24"/>
        </w:rPr>
        <w:t xml:space="preserve">List </w:t>
      </w:r>
      <w:r w:rsidRPr="003A31B0">
        <w:rPr>
          <w:spacing w:val="-3"/>
          <w:sz w:val="24"/>
        </w:rPr>
        <w:t xml:space="preserve">of </w:t>
      </w:r>
      <w:r w:rsidRPr="003A31B0">
        <w:rPr>
          <w:spacing w:val="-4"/>
          <w:sz w:val="24"/>
        </w:rPr>
        <w:t>Patients);</w:t>
      </w:r>
      <w:r w:rsidRPr="003A31B0">
        <w:rPr>
          <w:spacing w:val="41"/>
          <w:sz w:val="24"/>
        </w:rPr>
        <w:t xml:space="preserve"> </w:t>
      </w:r>
      <w:r w:rsidRPr="003A31B0">
        <w:rPr>
          <w:spacing w:val="-6"/>
          <w:sz w:val="24"/>
        </w:rPr>
        <w:t>or</w:t>
      </w:r>
    </w:p>
    <w:p w14:paraId="18BFFA87" w14:textId="77777777" w:rsidR="00837652" w:rsidRPr="003A31B0" w:rsidRDefault="000231AE">
      <w:pPr>
        <w:pStyle w:val="ListParagraph"/>
        <w:numPr>
          <w:ilvl w:val="3"/>
          <w:numId w:val="63"/>
        </w:numPr>
        <w:tabs>
          <w:tab w:val="left" w:pos="4807"/>
          <w:tab w:val="left" w:pos="4808"/>
        </w:tabs>
        <w:spacing w:before="111" w:line="362" w:lineRule="auto"/>
        <w:ind w:right="716"/>
        <w:rPr>
          <w:sz w:val="24"/>
        </w:rPr>
      </w:pPr>
      <w:bookmarkStart w:id="182" w:name="_bookmark172"/>
      <w:bookmarkEnd w:id="182"/>
      <w:r w:rsidRPr="003A31B0">
        <w:rPr>
          <w:spacing w:val="-3"/>
          <w:sz w:val="24"/>
        </w:rPr>
        <w:t xml:space="preserve">the </w:t>
      </w:r>
      <w:r w:rsidRPr="003A31B0">
        <w:rPr>
          <w:spacing w:val="-5"/>
          <w:sz w:val="24"/>
        </w:rPr>
        <w:t xml:space="preserve">equivalent </w:t>
      </w:r>
      <w:r w:rsidRPr="003A31B0">
        <w:rPr>
          <w:spacing w:val="-4"/>
          <w:sz w:val="24"/>
        </w:rPr>
        <w:t xml:space="preserve">provision </w:t>
      </w:r>
      <w:r w:rsidRPr="003A31B0">
        <w:rPr>
          <w:spacing w:val="-3"/>
          <w:sz w:val="24"/>
        </w:rPr>
        <w:t xml:space="preserve">in </w:t>
      </w:r>
      <w:r w:rsidRPr="003A31B0">
        <w:rPr>
          <w:spacing w:val="-5"/>
          <w:sz w:val="24"/>
        </w:rPr>
        <w:t xml:space="preserve">relation </w:t>
      </w:r>
      <w:r w:rsidRPr="003A31B0">
        <w:rPr>
          <w:sz w:val="24"/>
        </w:rPr>
        <w:t xml:space="preserve">to </w:t>
      </w:r>
      <w:r w:rsidRPr="003A31B0">
        <w:rPr>
          <w:spacing w:val="-4"/>
          <w:sz w:val="24"/>
        </w:rPr>
        <w:lastRenderedPageBreak/>
        <w:t xml:space="preserve">arrangements </w:t>
      </w:r>
      <w:r w:rsidRPr="003A31B0">
        <w:rPr>
          <w:sz w:val="24"/>
        </w:rPr>
        <w:t xml:space="preserve">made </w:t>
      </w:r>
      <w:r w:rsidRPr="003A31B0">
        <w:rPr>
          <w:spacing w:val="-5"/>
          <w:sz w:val="24"/>
        </w:rPr>
        <w:t xml:space="preserve">under </w:t>
      </w:r>
      <w:r w:rsidRPr="003A31B0">
        <w:rPr>
          <w:spacing w:val="-4"/>
          <w:sz w:val="24"/>
        </w:rPr>
        <w:t xml:space="preserve">section 83(2) </w:t>
      </w:r>
      <w:r w:rsidRPr="003A31B0">
        <w:rPr>
          <w:spacing w:val="-3"/>
          <w:sz w:val="24"/>
        </w:rPr>
        <w:t xml:space="preserve">of the </w:t>
      </w:r>
      <w:r w:rsidRPr="003A31B0">
        <w:rPr>
          <w:spacing w:val="-5"/>
          <w:sz w:val="24"/>
        </w:rPr>
        <w:t xml:space="preserve">2006 </w:t>
      </w:r>
      <w:r w:rsidRPr="003A31B0">
        <w:rPr>
          <w:sz w:val="24"/>
        </w:rPr>
        <w:t xml:space="preserve">Act, </w:t>
      </w:r>
      <w:r w:rsidRPr="003A31B0">
        <w:rPr>
          <w:spacing w:val="-3"/>
          <w:sz w:val="24"/>
        </w:rPr>
        <w:t xml:space="preserve">or </w:t>
      </w:r>
      <w:r w:rsidRPr="003A31B0">
        <w:rPr>
          <w:spacing w:val="-5"/>
          <w:sz w:val="24"/>
        </w:rPr>
        <w:t xml:space="preserve">under </w:t>
      </w:r>
      <w:r w:rsidRPr="003A31B0">
        <w:rPr>
          <w:sz w:val="24"/>
        </w:rPr>
        <w:t xml:space="preserve">a contract made </w:t>
      </w:r>
      <w:r w:rsidRPr="003A31B0">
        <w:rPr>
          <w:spacing w:val="-3"/>
          <w:sz w:val="24"/>
        </w:rPr>
        <w:t xml:space="preserve">in </w:t>
      </w:r>
      <w:r w:rsidRPr="003A31B0">
        <w:rPr>
          <w:sz w:val="24"/>
        </w:rPr>
        <w:t xml:space="preserve">accordance with </w:t>
      </w:r>
      <w:r w:rsidRPr="003A31B0">
        <w:rPr>
          <w:spacing w:val="-3"/>
          <w:sz w:val="24"/>
        </w:rPr>
        <w:t xml:space="preserve">the </w:t>
      </w:r>
      <w:r w:rsidRPr="003A31B0">
        <w:rPr>
          <w:spacing w:val="4"/>
          <w:sz w:val="24"/>
        </w:rPr>
        <w:t xml:space="preserve">GMS </w:t>
      </w:r>
      <w:r w:rsidRPr="003A31B0">
        <w:rPr>
          <w:sz w:val="24"/>
        </w:rPr>
        <w:t xml:space="preserve">Contracts </w:t>
      </w:r>
      <w:r w:rsidRPr="003A31B0">
        <w:rPr>
          <w:spacing w:val="-5"/>
          <w:sz w:val="24"/>
        </w:rPr>
        <w:t>Regulations;</w:t>
      </w:r>
    </w:p>
    <w:p w14:paraId="17FAD13B" w14:textId="77777777" w:rsidR="00837652" w:rsidRPr="003A31B0" w:rsidRDefault="000231AE">
      <w:pPr>
        <w:pStyle w:val="ListParagraph"/>
        <w:numPr>
          <w:ilvl w:val="2"/>
          <w:numId w:val="63"/>
        </w:numPr>
        <w:tabs>
          <w:tab w:val="left" w:pos="3365"/>
          <w:tab w:val="left" w:pos="3366"/>
        </w:tabs>
        <w:spacing w:before="126" w:line="367" w:lineRule="auto"/>
        <w:ind w:right="1008"/>
        <w:rPr>
          <w:sz w:val="24"/>
        </w:rPr>
      </w:pPr>
      <w:r w:rsidRPr="003A31B0">
        <w:rPr>
          <w:spacing w:val="-3"/>
          <w:sz w:val="24"/>
        </w:rPr>
        <w:t xml:space="preserve">in </w:t>
      </w:r>
      <w:r w:rsidRPr="003A31B0">
        <w:rPr>
          <w:sz w:val="24"/>
        </w:rPr>
        <w:t xml:space="preserve">a case </w:t>
      </w:r>
      <w:r w:rsidRPr="003A31B0">
        <w:rPr>
          <w:spacing w:val="-3"/>
          <w:sz w:val="24"/>
        </w:rPr>
        <w:t xml:space="preserve">in </w:t>
      </w:r>
      <w:r w:rsidRPr="003A31B0">
        <w:rPr>
          <w:sz w:val="24"/>
        </w:rPr>
        <w:t xml:space="preserve">which </w:t>
      </w:r>
      <w:r w:rsidRPr="003A31B0">
        <w:rPr>
          <w:spacing w:val="-4"/>
          <w:sz w:val="24"/>
        </w:rPr>
        <w:t xml:space="preserve">Clause </w:t>
      </w:r>
      <w:hyperlink w:anchor="_bookmark171" w:history="1">
        <w:r w:rsidRPr="003A31B0">
          <w:rPr>
            <w:spacing w:val="-5"/>
            <w:sz w:val="24"/>
          </w:rPr>
          <w:t>31.105.4.2</w:t>
        </w:r>
      </w:hyperlink>
      <w:r w:rsidRPr="003A31B0">
        <w:rPr>
          <w:spacing w:val="-5"/>
          <w:sz w:val="24"/>
        </w:rPr>
        <w:t xml:space="preserve"> </w:t>
      </w:r>
      <w:r w:rsidRPr="003A31B0">
        <w:rPr>
          <w:spacing w:val="-6"/>
          <w:sz w:val="24"/>
        </w:rPr>
        <w:t xml:space="preserve">applies </w:t>
      </w:r>
      <w:r w:rsidRPr="003A31B0">
        <w:rPr>
          <w:sz w:val="24"/>
        </w:rPr>
        <w:t xml:space="preserve">(or </w:t>
      </w:r>
      <w:r w:rsidRPr="003A31B0">
        <w:rPr>
          <w:spacing w:val="-3"/>
          <w:sz w:val="24"/>
        </w:rPr>
        <w:t xml:space="preserve">the </w:t>
      </w:r>
      <w:r w:rsidRPr="003A31B0">
        <w:rPr>
          <w:spacing w:val="-5"/>
          <w:sz w:val="24"/>
        </w:rPr>
        <w:t xml:space="preserve">equivalent </w:t>
      </w:r>
      <w:r w:rsidRPr="003A31B0">
        <w:rPr>
          <w:spacing w:val="-4"/>
          <w:sz w:val="24"/>
        </w:rPr>
        <w:t xml:space="preserve">provisions </w:t>
      </w:r>
      <w:r w:rsidRPr="003A31B0">
        <w:rPr>
          <w:spacing w:val="-3"/>
          <w:sz w:val="24"/>
        </w:rPr>
        <w:t xml:space="preserve">as </w:t>
      </w:r>
      <w:r w:rsidRPr="003A31B0">
        <w:rPr>
          <w:spacing w:val="-4"/>
          <w:sz w:val="24"/>
        </w:rPr>
        <w:t xml:space="preserve">mentioned </w:t>
      </w:r>
      <w:r w:rsidRPr="003A31B0">
        <w:rPr>
          <w:spacing w:val="-3"/>
          <w:sz w:val="24"/>
        </w:rPr>
        <w:t xml:space="preserve">in </w:t>
      </w:r>
      <w:r w:rsidRPr="003A31B0">
        <w:rPr>
          <w:spacing w:val="-4"/>
          <w:sz w:val="24"/>
        </w:rPr>
        <w:t xml:space="preserve">Clause </w:t>
      </w:r>
      <w:hyperlink w:anchor="_bookmark172" w:history="1">
        <w:r w:rsidRPr="003A31B0">
          <w:rPr>
            <w:spacing w:val="-5"/>
            <w:sz w:val="24"/>
          </w:rPr>
          <w:t>31.105.4.3</w:t>
        </w:r>
      </w:hyperlink>
      <w:r w:rsidRPr="003A31B0">
        <w:rPr>
          <w:spacing w:val="-5"/>
          <w:sz w:val="24"/>
        </w:rPr>
        <w:t xml:space="preserve"> </w:t>
      </w:r>
      <w:r w:rsidRPr="003A31B0">
        <w:rPr>
          <w:spacing w:val="-3"/>
          <w:sz w:val="24"/>
        </w:rPr>
        <w:t xml:space="preserve">apply) </w:t>
      </w:r>
      <w:r w:rsidRPr="003A31B0">
        <w:rPr>
          <w:spacing w:val="-4"/>
          <w:sz w:val="24"/>
        </w:rPr>
        <w:t xml:space="preserve">whether </w:t>
      </w:r>
      <w:r w:rsidRPr="003A31B0">
        <w:rPr>
          <w:spacing w:val="-3"/>
          <w:sz w:val="24"/>
        </w:rPr>
        <w:t xml:space="preserve">the Contractor </w:t>
      </w:r>
      <w:r w:rsidRPr="003A31B0">
        <w:rPr>
          <w:spacing w:val="-4"/>
          <w:sz w:val="24"/>
        </w:rPr>
        <w:t xml:space="preserve">has </w:t>
      </w:r>
      <w:r w:rsidRPr="003A31B0">
        <w:rPr>
          <w:spacing w:val="-5"/>
          <w:sz w:val="24"/>
        </w:rPr>
        <w:t xml:space="preserve">appropriate </w:t>
      </w:r>
      <w:r w:rsidRPr="003A31B0">
        <w:rPr>
          <w:sz w:val="24"/>
        </w:rPr>
        <w:t xml:space="preserve">facilities to </w:t>
      </w:r>
      <w:r w:rsidRPr="003A31B0">
        <w:rPr>
          <w:spacing w:val="-5"/>
          <w:sz w:val="24"/>
        </w:rPr>
        <w:t xml:space="preserve">deal </w:t>
      </w:r>
      <w:r w:rsidRPr="003A31B0">
        <w:rPr>
          <w:sz w:val="24"/>
        </w:rPr>
        <w:t xml:space="preserve">with such </w:t>
      </w:r>
      <w:r w:rsidRPr="003A31B0">
        <w:rPr>
          <w:spacing w:val="-5"/>
          <w:sz w:val="24"/>
        </w:rPr>
        <w:t>Patients;</w:t>
      </w:r>
      <w:r w:rsidRPr="003A31B0">
        <w:rPr>
          <w:spacing w:val="9"/>
          <w:sz w:val="24"/>
        </w:rPr>
        <w:t xml:space="preserve"> </w:t>
      </w:r>
      <w:r w:rsidRPr="003A31B0">
        <w:rPr>
          <w:spacing w:val="-4"/>
          <w:sz w:val="24"/>
        </w:rPr>
        <w:t>and</w:t>
      </w:r>
    </w:p>
    <w:p w14:paraId="0C398EA7" w14:textId="77777777" w:rsidR="00837652" w:rsidRPr="003A31B0" w:rsidRDefault="000231AE">
      <w:pPr>
        <w:pStyle w:val="ListParagraph"/>
        <w:numPr>
          <w:ilvl w:val="2"/>
          <w:numId w:val="63"/>
        </w:numPr>
        <w:tabs>
          <w:tab w:val="left" w:pos="3365"/>
          <w:tab w:val="left" w:pos="3366"/>
        </w:tabs>
        <w:spacing w:before="105" w:line="376" w:lineRule="auto"/>
        <w:ind w:right="1109"/>
        <w:rPr>
          <w:sz w:val="24"/>
        </w:rPr>
      </w:pPr>
      <w:r w:rsidRPr="003A31B0">
        <w:rPr>
          <w:sz w:val="24"/>
        </w:rPr>
        <w:t xml:space="preserve">such </w:t>
      </w:r>
      <w:r w:rsidRPr="003A31B0">
        <w:rPr>
          <w:spacing w:val="-5"/>
          <w:sz w:val="24"/>
        </w:rPr>
        <w:t xml:space="preserve">other </w:t>
      </w:r>
      <w:r w:rsidRPr="003A31B0">
        <w:rPr>
          <w:sz w:val="24"/>
        </w:rPr>
        <w:t xml:space="preserve">matters </w:t>
      </w:r>
      <w:r w:rsidRPr="003A31B0">
        <w:rPr>
          <w:spacing w:val="-3"/>
          <w:sz w:val="24"/>
        </w:rPr>
        <w:t xml:space="preserve">as the Commissioner </w:t>
      </w:r>
      <w:r w:rsidRPr="003A31B0">
        <w:rPr>
          <w:spacing w:val="-4"/>
          <w:sz w:val="24"/>
        </w:rPr>
        <w:t xml:space="preserve">considers </w:t>
      </w:r>
      <w:r w:rsidRPr="003A31B0">
        <w:rPr>
          <w:sz w:val="24"/>
        </w:rPr>
        <w:t xml:space="preserve">to </w:t>
      </w:r>
      <w:r w:rsidRPr="003A31B0">
        <w:rPr>
          <w:spacing w:val="-3"/>
          <w:sz w:val="24"/>
        </w:rPr>
        <w:t>be relevant.</w:t>
      </w:r>
    </w:p>
    <w:p w14:paraId="17226012" w14:textId="77777777" w:rsidR="00837652" w:rsidRPr="003A31B0" w:rsidRDefault="000231AE">
      <w:pPr>
        <w:pStyle w:val="Heading2"/>
        <w:spacing w:before="95"/>
        <w:ind w:left="1058" w:right="666"/>
        <w:jc w:val="center"/>
      </w:pPr>
      <w:bookmarkStart w:id="183" w:name="_bookmark173"/>
      <w:bookmarkEnd w:id="183"/>
      <w:r w:rsidRPr="003A31B0">
        <w:t>Assignment of patients from outside practice area</w:t>
      </w:r>
    </w:p>
    <w:p w14:paraId="1CCC41A2" w14:textId="77777777" w:rsidR="00837652" w:rsidRPr="003A31B0" w:rsidRDefault="00837652">
      <w:pPr>
        <w:pStyle w:val="BodyText"/>
        <w:spacing w:before="7"/>
        <w:rPr>
          <w:b/>
          <w:sz w:val="26"/>
        </w:rPr>
      </w:pPr>
    </w:p>
    <w:p w14:paraId="613965DA" w14:textId="06FAA19B" w:rsidR="00837652" w:rsidRPr="003A31B0" w:rsidRDefault="000231AE" w:rsidP="00B71A62">
      <w:pPr>
        <w:pStyle w:val="ListParagraph"/>
        <w:numPr>
          <w:ilvl w:val="1"/>
          <w:numId w:val="62"/>
        </w:numPr>
        <w:tabs>
          <w:tab w:val="left" w:pos="1577"/>
          <w:tab w:val="left" w:pos="2083"/>
        </w:tabs>
        <w:spacing w:before="104" w:line="362" w:lineRule="auto"/>
        <w:ind w:right="1125" w:hanging="1218"/>
        <w:rPr>
          <w:sz w:val="24"/>
          <w:szCs w:val="24"/>
        </w:rPr>
      </w:pPr>
      <w:r w:rsidRPr="003A31B0">
        <w:rPr>
          <w:sz w:val="24"/>
        </w:rPr>
        <w:t>A</w:t>
      </w:r>
      <w:r w:rsidRPr="003A31B0">
        <w:rPr>
          <w:sz w:val="24"/>
          <w:szCs w:val="24"/>
        </w:rPr>
        <w:tab/>
      </w:r>
      <w:r w:rsidRPr="003A31B0">
        <w:rPr>
          <w:spacing w:val="-3"/>
          <w:sz w:val="24"/>
          <w:szCs w:val="24"/>
        </w:rPr>
        <w:t xml:space="preserve">Where the Commissioner </w:t>
      </w:r>
      <w:r w:rsidRPr="003A31B0">
        <w:rPr>
          <w:spacing w:val="-4"/>
          <w:sz w:val="24"/>
          <w:szCs w:val="24"/>
        </w:rPr>
        <w:t xml:space="preserve">has </w:t>
      </w:r>
      <w:r w:rsidRPr="003A31B0">
        <w:rPr>
          <w:spacing w:val="-6"/>
          <w:sz w:val="24"/>
          <w:szCs w:val="24"/>
        </w:rPr>
        <w:t xml:space="preserve">assigned </w:t>
      </w:r>
      <w:r w:rsidRPr="003A31B0">
        <w:rPr>
          <w:sz w:val="24"/>
          <w:szCs w:val="24"/>
        </w:rPr>
        <w:t xml:space="preserve">a </w:t>
      </w:r>
      <w:r w:rsidRPr="003A31B0">
        <w:rPr>
          <w:spacing w:val="-5"/>
          <w:sz w:val="24"/>
          <w:szCs w:val="24"/>
        </w:rPr>
        <w:t xml:space="preserve">person </w:t>
      </w:r>
      <w:r w:rsidRPr="003A31B0">
        <w:rPr>
          <w:sz w:val="24"/>
          <w:szCs w:val="24"/>
        </w:rPr>
        <w:t xml:space="preserve">to </w:t>
      </w:r>
      <w:r w:rsidRPr="003A31B0">
        <w:rPr>
          <w:spacing w:val="-3"/>
          <w:sz w:val="24"/>
          <w:szCs w:val="24"/>
        </w:rPr>
        <w:t xml:space="preserve">the </w:t>
      </w:r>
      <w:r w:rsidRPr="003A31B0">
        <w:rPr>
          <w:sz w:val="24"/>
          <w:szCs w:val="24"/>
        </w:rPr>
        <w:t xml:space="preserve">Contractor's </w:t>
      </w:r>
      <w:r w:rsidRPr="003A31B0">
        <w:rPr>
          <w:spacing w:val="-5"/>
          <w:sz w:val="24"/>
          <w:szCs w:val="24"/>
        </w:rPr>
        <w:t xml:space="preserve">List </w:t>
      </w:r>
      <w:r w:rsidRPr="003A31B0">
        <w:rPr>
          <w:spacing w:val="-3"/>
          <w:sz w:val="24"/>
          <w:szCs w:val="24"/>
        </w:rPr>
        <w:t xml:space="preserve">of </w:t>
      </w:r>
      <w:r w:rsidRPr="003A31B0">
        <w:rPr>
          <w:spacing w:val="-4"/>
          <w:sz w:val="24"/>
          <w:szCs w:val="24"/>
        </w:rPr>
        <w:t xml:space="preserve">Patients </w:t>
      </w:r>
      <w:r w:rsidRPr="003A31B0">
        <w:rPr>
          <w:spacing w:val="-3"/>
          <w:sz w:val="24"/>
          <w:szCs w:val="24"/>
        </w:rPr>
        <w:t xml:space="preserve">in </w:t>
      </w:r>
      <w:r w:rsidRPr="003A31B0">
        <w:rPr>
          <w:sz w:val="24"/>
          <w:szCs w:val="24"/>
        </w:rPr>
        <w:t xml:space="preserve">accordance with </w:t>
      </w:r>
      <w:r w:rsidRPr="003A31B0">
        <w:rPr>
          <w:spacing w:val="-4"/>
          <w:sz w:val="24"/>
          <w:szCs w:val="24"/>
        </w:rPr>
        <w:t xml:space="preserve">clauses </w:t>
      </w:r>
      <w:r w:rsidRPr="003A31B0">
        <w:rPr>
          <w:spacing w:val="-5"/>
          <w:sz w:val="24"/>
          <w:szCs w:val="24"/>
        </w:rPr>
        <w:t xml:space="preserve">31.101 </w:t>
      </w:r>
      <w:r w:rsidRPr="003A31B0">
        <w:rPr>
          <w:sz w:val="24"/>
          <w:szCs w:val="24"/>
        </w:rPr>
        <w:t xml:space="preserve">to </w:t>
      </w:r>
      <w:r w:rsidRPr="003A31B0">
        <w:rPr>
          <w:spacing w:val="-4"/>
          <w:sz w:val="24"/>
          <w:szCs w:val="24"/>
        </w:rPr>
        <w:t xml:space="preserve">31.120, and that </w:t>
      </w:r>
      <w:r w:rsidRPr="003A31B0">
        <w:rPr>
          <w:spacing w:val="-5"/>
          <w:sz w:val="24"/>
          <w:szCs w:val="24"/>
        </w:rPr>
        <w:t xml:space="preserve">person resides outside </w:t>
      </w:r>
      <w:r w:rsidRPr="003A31B0">
        <w:rPr>
          <w:spacing w:val="-3"/>
          <w:sz w:val="24"/>
          <w:szCs w:val="24"/>
        </w:rPr>
        <w:t xml:space="preserve">the </w:t>
      </w:r>
      <w:r w:rsidRPr="003A31B0">
        <w:rPr>
          <w:sz w:val="24"/>
          <w:szCs w:val="24"/>
        </w:rPr>
        <w:t xml:space="preserve">Contractor's </w:t>
      </w:r>
      <w:r w:rsidRPr="003A31B0">
        <w:rPr>
          <w:spacing w:val="-4"/>
          <w:sz w:val="24"/>
          <w:szCs w:val="24"/>
        </w:rPr>
        <w:t xml:space="preserve">Patient Registration </w:t>
      </w:r>
      <w:r w:rsidRPr="003A31B0">
        <w:rPr>
          <w:sz w:val="24"/>
          <w:szCs w:val="24"/>
        </w:rPr>
        <w:t xml:space="preserve">Area, </w:t>
      </w:r>
      <w:r w:rsidRPr="003A31B0">
        <w:rPr>
          <w:spacing w:val="-4"/>
          <w:sz w:val="24"/>
          <w:szCs w:val="24"/>
        </w:rPr>
        <w:t xml:space="preserve">clauses 31.125C, </w:t>
      </w:r>
      <w:r w:rsidRPr="003A31B0">
        <w:rPr>
          <w:spacing w:val="-5"/>
          <w:sz w:val="24"/>
          <w:szCs w:val="24"/>
        </w:rPr>
        <w:t xml:space="preserve">31.125D </w:t>
      </w:r>
      <w:r w:rsidRPr="003A31B0">
        <w:rPr>
          <w:spacing w:val="-4"/>
          <w:sz w:val="24"/>
          <w:szCs w:val="24"/>
        </w:rPr>
        <w:t xml:space="preserve">and </w:t>
      </w:r>
      <w:r w:rsidRPr="003A31B0">
        <w:rPr>
          <w:spacing w:val="-5"/>
          <w:sz w:val="24"/>
          <w:szCs w:val="24"/>
        </w:rPr>
        <w:t xml:space="preserve">31.125E </w:t>
      </w:r>
      <w:r w:rsidRPr="003A31B0">
        <w:rPr>
          <w:sz w:val="24"/>
          <w:szCs w:val="24"/>
        </w:rPr>
        <w:t xml:space="preserve">are to </w:t>
      </w:r>
      <w:r w:rsidRPr="003A31B0">
        <w:rPr>
          <w:spacing w:val="-5"/>
          <w:sz w:val="24"/>
          <w:szCs w:val="24"/>
        </w:rPr>
        <w:t xml:space="preserve">apply </w:t>
      </w:r>
      <w:r w:rsidRPr="003A31B0">
        <w:rPr>
          <w:spacing w:val="-3"/>
          <w:sz w:val="24"/>
          <w:szCs w:val="24"/>
        </w:rPr>
        <w:t>as if the</w:t>
      </w:r>
      <w:r w:rsidRPr="003A31B0">
        <w:rPr>
          <w:spacing w:val="-40"/>
          <w:sz w:val="24"/>
          <w:szCs w:val="24"/>
        </w:rPr>
        <w:t xml:space="preserve"> </w:t>
      </w:r>
      <w:r w:rsidRPr="003A31B0">
        <w:rPr>
          <w:spacing w:val="-3"/>
          <w:sz w:val="24"/>
          <w:szCs w:val="24"/>
        </w:rPr>
        <w:t>Contractor</w:t>
      </w:r>
      <w:r w:rsidR="00B806CA" w:rsidRPr="003A31B0">
        <w:rPr>
          <w:spacing w:val="-3"/>
          <w:sz w:val="24"/>
          <w:szCs w:val="24"/>
        </w:rPr>
        <w:t xml:space="preserve"> </w:t>
      </w:r>
      <w:r w:rsidRPr="003A31B0">
        <w:rPr>
          <w:spacing w:val="-4"/>
          <w:sz w:val="24"/>
          <w:szCs w:val="24"/>
        </w:rPr>
        <w:t xml:space="preserve">had </w:t>
      </w:r>
      <w:r w:rsidRPr="003A31B0">
        <w:rPr>
          <w:sz w:val="24"/>
          <w:szCs w:val="24"/>
        </w:rPr>
        <w:t xml:space="preserve">accepted </w:t>
      </w:r>
      <w:r w:rsidRPr="003A31B0">
        <w:rPr>
          <w:spacing w:val="-4"/>
          <w:sz w:val="24"/>
          <w:szCs w:val="24"/>
        </w:rPr>
        <w:t xml:space="preserve">that Patient onto </w:t>
      </w:r>
      <w:r w:rsidRPr="003A31B0">
        <w:rPr>
          <w:spacing w:val="-3"/>
          <w:sz w:val="24"/>
          <w:szCs w:val="24"/>
        </w:rPr>
        <w:t xml:space="preserve">its </w:t>
      </w:r>
      <w:r w:rsidRPr="003A31B0">
        <w:rPr>
          <w:spacing w:val="-5"/>
          <w:sz w:val="24"/>
          <w:szCs w:val="24"/>
        </w:rPr>
        <w:t xml:space="preserve">List </w:t>
      </w:r>
      <w:r w:rsidRPr="003A31B0">
        <w:rPr>
          <w:spacing w:val="-3"/>
          <w:sz w:val="24"/>
          <w:szCs w:val="24"/>
        </w:rPr>
        <w:t xml:space="preserve">of </w:t>
      </w:r>
      <w:r w:rsidRPr="003A31B0">
        <w:rPr>
          <w:spacing w:val="-4"/>
          <w:sz w:val="24"/>
          <w:szCs w:val="24"/>
        </w:rPr>
        <w:t xml:space="preserve">Patients </w:t>
      </w:r>
      <w:r w:rsidRPr="003A31B0">
        <w:rPr>
          <w:spacing w:val="-3"/>
          <w:sz w:val="24"/>
          <w:szCs w:val="24"/>
        </w:rPr>
        <w:t xml:space="preserve">in </w:t>
      </w:r>
      <w:r w:rsidRPr="003A31B0">
        <w:rPr>
          <w:sz w:val="24"/>
          <w:szCs w:val="24"/>
        </w:rPr>
        <w:t xml:space="preserve">accordance with </w:t>
      </w:r>
      <w:r w:rsidRPr="003A31B0">
        <w:rPr>
          <w:spacing w:val="-4"/>
          <w:sz w:val="24"/>
          <w:szCs w:val="24"/>
        </w:rPr>
        <w:t xml:space="preserve">clause </w:t>
      </w:r>
      <w:r w:rsidRPr="003A31B0">
        <w:rPr>
          <w:spacing w:val="-5"/>
          <w:sz w:val="24"/>
          <w:szCs w:val="24"/>
        </w:rPr>
        <w:t xml:space="preserve">31.125, </w:t>
      </w:r>
      <w:r w:rsidRPr="003A31B0">
        <w:rPr>
          <w:spacing w:val="-6"/>
          <w:sz w:val="24"/>
          <w:szCs w:val="24"/>
        </w:rPr>
        <w:t xml:space="preserve">unless </w:t>
      </w:r>
      <w:r w:rsidRPr="003A31B0">
        <w:rPr>
          <w:spacing w:val="-3"/>
          <w:sz w:val="24"/>
          <w:szCs w:val="24"/>
        </w:rPr>
        <w:t xml:space="preserve">the Contractor </w:t>
      </w:r>
      <w:r w:rsidRPr="003A31B0">
        <w:rPr>
          <w:spacing w:val="-4"/>
          <w:sz w:val="24"/>
          <w:szCs w:val="24"/>
        </w:rPr>
        <w:t xml:space="preserve">chooses </w:t>
      </w:r>
      <w:r w:rsidRPr="003A31B0">
        <w:rPr>
          <w:sz w:val="24"/>
          <w:szCs w:val="24"/>
        </w:rPr>
        <w:t xml:space="preserve">to </w:t>
      </w:r>
      <w:r w:rsidRPr="003A31B0">
        <w:rPr>
          <w:spacing w:val="-4"/>
          <w:sz w:val="24"/>
          <w:szCs w:val="24"/>
        </w:rPr>
        <w:t xml:space="preserve">include that </w:t>
      </w:r>
      <w:r w:rsidRPr="003A31B0">
        <w:rPr>
          <w:spacing w:val="-5"/>
          <w:sz w:val="24"/>
          <w:szCs w:val="24"/>
        </w:rPr>
        <w:t xml:space="preserve">person </w:t>
      </w:r>
      <w:r w:rsidRPr="003A31B0">
        <w:rPr>
          <w:spacing w:val="-3"/>
          <w:sz w:val="24"/>
          <w:szCs w:val="24"/>
        </w:rPr>
        <w:t xml:space="preserve">in its </w:t>
      </w:r>
      <w:r w:rsidRPr="003A31B0">
        <w:rPr>
          <w:spacing w:val="-5"/>
          <w:sz w:val="24"/>
          <w:szCs w:val="24"/>
        </w:rPr>
        <w:t xml:space="preserve">List </w:t>
      </w:r>
      <w:r w:rsidRPr="003A31B0">
        <w:rPr>
          <w:spacing w:val="-3"/>
          <w:sz w:val="24"/>
          <w:szCs w:val="24"/>
        </w:rPr>
        <w:t xml:space="preserve">of </w:t>
      </w:r>
      <w:r w:rsidRPr="003A31B0">
        <w:rPr>
          <w:spacing w:val="-4"/>
          <w:sz w:val="24"/>
          <w:szCs w:val="24"/>
        </w:rPr>
        <w:t xml:space="preserve">Patients </w:t>
      </w:r>
      <w:r w:rsidRPr="003A31B0">
        <w:rPr>
          <w:sz w:val="24"/>
          <w:szCs w:val="24"/>
        </w:rPr>
        <w:t xml:space="preserve">for </w:t>
      </w:r>
      <w:r w:rsidRPr="003A31B0">
        <w:rPr>
          <w:spacing w:val="-3"/>
          <w:sz w:val="24"/>
          <w:szCs w:val="24"/>
        </w:rPr>
        <w:t xml:space="preserve">its </w:t>
      </w:r>
      <w:r w:rsidRPr="003A31B0">
        <w:rPr>
          <w:sz w:val="24"/>
          <w:szCs w:val="24"/>
        </w:rPr>
        <w:t xml:space="preserve">practice </w:t>
      </w:r>
      <w:r w:rsidRPr="003A31B0">
        <w:rPr>
          <w:spacing w:val="-3"/>
          <w:sz w:val="24"/>
          <w:szCs w:val="24"/>
        </w:rPr>
        <w:t xml:space="preserve">area on </w:t>
      </w:r>
      <w:r w:rsidRPr="003A31B0">
        <w:rPr>
          <w:spacing w:val="-5"/>
          <w:sz w:val="24"/>
          <w:szCs w:val="24"/>
        </w:rPr>
        <w:t xml:space="preserve">assignment </w:t>
      </w:r>
      <w:r w:rsidRPr="003A31B0">
        <w:rPr>
          <w:spacing w:val="-3"/>
          <w:sz w:val="24"/>
          <w:szCs w:val="24"/>
        </w:rPr>
        <w:t>by the Commissioner.</w:t>
      </w:r>
    </w:p>
    <w:p w14:paraId="72054CCF" w14:textId="77777777" w:rsidR="00837652" w:rsidRPr="003A31B0" w:rsidRDefault="000231AE">
      <w:pPr>
        <w:pStyle w:val="Heading2"/>
        <w:spacing w:before="112" w:line="345" w:lineRule="auto"/>
        <w:ind w:right="816"/>
      </w:pPr>
      <w:bookmarkStart w:id="184" w:name="_bookmark174"/>
      <w:bookmarkEnd w:id="184"/>
      <w:r w:rsidRPr="003A31B0">
        <w:t>Assignments</w:t>
      </w:r>
      <w:r w:rsidRPr="003A31B0">
        <w:rPr>
          <w:spacing w:val="-39"/>
        </w:rPr>
        <w:t xml:space="preserve"> </w:t>
      </w:r>
      <w:r w:rsidRPr="003A31B0">
        <w:t>to</w:t>
      </w:r>
      <w:r w:rsidRPr="003A31B0">
        <w:rPr>
          <w:spacing w:val="-38"/>
        </w:rPr>
        <w:t xml:space="preserve"> </w:t>
      </w:r>
      <w:r w:rsidRPr="003A31B0">
        <w:t>closed</w:t>
      </w:r>
      <w:r w:rsidRPr="003A31B0">
        <w:rPr>
          <w:spacing w:val="-39"/>
        </w:rPr>
        <w:t xml:space="preserve"> </w:t>
      </w:r>
      <w:r w:rsidRPr="003A31B0">
        <w:t>lists:</w:t>
      </w:r>
      <w:r w:rsidRPr="003A31B0">
        <w:rPr>
          <w:spacing w:val="-24"/>
        </w:rPr>
        <w:t xml:space="preserve"> </w:t>
      </w:r>
      <w:r w:rsidRPr="003A31B0">
        <w:t>determination</w:t>
      </w:r>
      <w:r w:rsidRPr="003A31B0">
        <w:rPr>
          <w:spacing w:val="-39"/>
        </w:rPr>
        <w:t xml:space="preserve"> </w:t>
      </w:r>
      <w:r w:rsidRPr="003A31B0">
        <w:t>of</w:t>
      </w:r>
      <w:r w:rsidRPr="003A31B0">
        <w:rPr>
          <w:spacing w:val="-39"/>
        </w:rPr>
        <w:t xml:space="preserve"> </w:t>
      </w:r>
      <w:r w:rsidRPr="003A31B0">
        <w:rPr>
          <w:spacing w:val="-5"/>
        </w:rPr>
        <w:t xml:space="preserve">the </w:t>
      </w:r>
      <w:r w:rsidRPr="003A31B0">
        <w:t>Assessment</w:t>
      </w:r>
      <w:r w:rsidRPr="003A31B0">
        <w:rPr>
          <w:spacing w:val="-34"/>
        </w:rPr>
        <w:t xml:space="preserve"> </w:t>
      </w:r>
      <w:r w:rsidRPr="003A31B0">
        <w:t>Panel</w:t>
      </w:r>
    </w:p>
    <w:p w14:paraId="5060A1A0" w14:textId="77777777" w:rsidR="00837652" w:rsidRPr="003A31B0" w:rsidRDefault="000231AE">
      <w:pPr>
        <w:pStyle w:val="ListParagraph"/>
        <w:numPr>
          <w:ilvl w:val="1"/>
          <w:numId w:val="62"/>
        </w:numPr>
        <w:tabs>
          <w:tab w:val="left" w:pos="2227"/>
          <w:tab w:val="left" w:pos="2228"/>
        </w:tabs>
        <w:spacing w:before="160" w:line="369" w:lineRule="auto"/>
        <w:ind w:left="2228" w:right="1032" w:hanging="1362"/>
        <w:rPr>
          <w:sz w:val="24"/>
        </w:rPr>
      </w:pPr>
      <w:bookmarkStart w:id="185" w:name="_bookmark175"/>
      <w:bookmarkEnd w:id="185"/>
      <w:r w:rsidRPr="003A31B0">
        <w:rPr>
          <w:sz w:val="24"/>
        </w:rPr>
        <w:t xml:space="preserve">If </w:t>
      </w:r>
      <w:r w:rsidRPr="003A31B0">
        <w:rPr>
          <w:spacing w:val="-3"/>
          <w:sz w:val="24"/>
        </w:rPr>
        <w:t xml:space="preserve">the Commissioner </w:t>
      </w:r>
      <w:r w:rsidRPr="003A31B0">
        <w:rPr>
          <w:spacing w:val="-4"/>
          <w:sz w:val="24"/>
        </w:rPr>
        <w:t xml:space="preserve">wishes </w:t>
      </w:r>
      <w:r w:rsidRPr="003A31B0">
        <w:rPr>
          <w:sz w:val="24"/>
        </w:rPr>
        <w:t xml:space="preserve">to </w:t>
      </w:r>
      <w:r w:rsidRPr="003A31B0">
        <w:rPr>
          <w:spacing w:val="-6"/>
          <w:sz w:val="24"/>
        </w:rPr>
        <w:t xml:space="preserve">assign </w:t>
      </w:r>
      <w:r w:rsidRPr="003A31B0">
        <w:rPr>
          <w:spacing w:val="-4"/>
          <w:sz w:val="24"/>
        </w:rPr>
        <w:t xml:space="preserve">new </w:t>
      </w:r>
      <w:r w:rsidRPr="003A31B0">
        <w:rPr>
          <w:spacing w:val="-5"/>
          <w:sz w:val="24"/>
        </w:rPr>
        <w:t xml:space="preserve">patients </w:t>
      </w:r>
      <w:r w:rsidRPr="003A31B0">
        <w:rPr>
          <w:sz w:val="24"/>
        </w:rPr>
        <w:t xml:space="preserve">to </w:t>
      </w:r>
      <w:r w:rsidRPr="003A31B0">
        <w:rPr>
          <w:spacing w:val="-3"/>
          <w:sz w:val="24"/>
        </w:rPr>
        <w:t xml:space="preserve">providers </w:t>
      </w:r>
      <w:r w:rsidRPr="003A31B0">
        <w:rPr>
          <w:sz w:val="24"/>
        </w:rPr>
        <w:t xml:space="preserve">who have </w:t>
      </w:r>
      <w:r w:rsidRPr="003A31B0">
        <w:rPr>
          <w:spacing w:val="-4"/>
          <w:sz w:val="24"/>
        </w:rPr>
        <w:t xml:space="preserve">closed </w:t>
      </w:r>
      <w:r w:rsidRPr="003A31B0">
        <w:rPr>
          <w:spacing w:val="-5"/>
          <w:sz w:val="24"/>
        </w:rPr>
        <w:t xml:space="preserve">their list </w:t>
      </w:r>
      <w:r w:rsidRPr="003A31B0">
        <w:rPr>
          <w:spacing w:val="-3"/>
          <w:sz w:val="24"/>
        </w:rPr>
        <w:t xml:space="preserve">of </w:t>
      </w:r>
      <w:r w:rsidRPr="003A31B0">
        <w:rPr>
          <w:spacing w:val="-5"/>
          <w:sz w:val="24"/>
        </w:rPr>
        <w:t xml:space="preserve">patients </w:t>
      </w:r>
      <w:r w:rsidRPr="003A31B0">
        <w:rPr>
          <w:spacing w:val="-4"/>
          <w:sz w:val="24"/>
        </w:rPr>
        <w:t xml:space="preserve">(including </w:t>
      </w:r>
      <w:r w:rsidRPr="003A31B0">
        <w:rPr>
          <w:spacing w:val="-3"/>
          <w:sz w:val="24"/>
        </w:rPr>
        <w:t xml:space="preserve">the </w:t>
      </w:r>
      <w:r w:rsidRPr="003A31B0">
        <w:rPr>
          <w:sz w:val="24"/>
        </w:rPr>
        <w:t xml:space="preserve">Contractor), </w:t>
      </w:r>
      <w:r w:rsidRPr="003A31B0">
        <w:rPr>
          <w:spacing w:val="-3"/>
          <w:sz w:val="24"/>
        </w:rPr>
        <w:t xml:space="preserve">it </w:t>
      </w:r>
      <w:r w:rsidRPr="003A31B0">
        <w:rPr>
          <w:sz w:val="24"/>
        </w:rPr>
        <w:t xml:space="preserve">must </w:t>
      </w:r>
      <w:r w:rsidRPr="003A31B0">
        <w:rPr>
          <w:spacing w:val="-4"/>
          <w:sz w:val="24"/>
        </w:rPr>
        <w:t xml:space="preserve">prepare </w:t>
      </w:r>
      <w:r w:rsidRPr="003A31B0">
        <w:rPr>
          <w:sz w:val="24"/>
        </w:rPr>
        <w:t xml:space="preserve">a </w:t>
      </w:r>
      <w:r w:rsidRPr="003A31B0">
        <w:rPr>
          <w:spacing w:val="-5"/>
          <w:sz w:val="24"/>
        </w:rPr>
        <w:t xml:space="preserve">proposal </w:t>
      </w:r>
      <w:r w:rsidRPr="003A31B0">
        <w:rPr>
          <w:sz w:val="24"/>
        </w:rPr>
        <w:t xml:space="preserve">to </w:t>
      </w:r>
      <w:r w:rsidRPr="003A31B0">
        <w:rPr>
          <w:spacing w:val="-3"/>
          <w:sz w:val="24"/>
        </w:rPr>
        <w:t xml:space="preserve">be </w:t>
      </w:r>
      <w:r w:rsidRPr="003A31B0">
        <w:rPr>
          <w:spacing w:val="-4"/>
          <w:sz w:val="24"/>
        </w:rPr>
        <w:t xml:space="preserve">considered </w:t>
      </w:r>
      <w:r w:rsidRPr="003A31B0">
        <w:rPr>
          <w:spacing w:val="-3"/>
          <w:sz w:val="24"/>
        </w:rPr>
        <w:t xml:space="preserve">by the </w:t>
      </w:r>
      <w:r w:rsidRPr="003A31B0">
        <w:rPr>
          <w:spacing w:val="-5"/>
          <w:sz w:val="24"/>
        </w:rPr>
        <w:t>Assessment</w:t>
      </w:r>
      <w:r w:rsidRPr="003A31B0">
        <w:rPr>
          <w:spacing w:val="-14"/>
          <w:sz w:val="24"/>
        </w:rPr>
        <w:t xml:space="preserve"> </w:t>
      </w:r>
      <w:r w:rsidRPr="003A31B0">
        <w:rPr>
          <w:spacing w:val="-4"/>
          <w:sz w:val="24"/>
        </w:rPr>
        <w:t>Panel.</w:t>
      </w:r>
    </w:p>
    <w:p w14:paraId="26255DDB" w14:textId="77777777" w:rsidR="00837652" w:rsidRPr="003A31B0" w:rsidRDefault="000231AE">
      <w:pPr>
        <w:pStyle w:val="ListParagraph"/>
        <w:numPr>
          <w:ilvl w:val="1"/>
          <w:numId w:val="62"/>
        </w:numPr>
        <w:tabs>
          <w:tab w:val="left" w:pos="2227"/>
          <w:tab w:val="left" w:pos="2228"/>
        </w:tabs>
        <w:spacing w:before="133"/>
        <w:ind w:left="2228" w:hanging="1362"/>
        <w:rPr>
          <w:sz w:val="24"/>
        </w:rPr>
      </w:pPr>
      <w:r w:rsidRPr="003A31B0">
        <w:rPr>
          <w:spacing w:val="-3"/>
          <w:sz w:val="24"/>
        </w:rPr>
        <w:t xml:space="preserve">The Commissioner </w:t>
      </w:r>
      <w:r w:rsidRPr="003A31B0">
        <w:rPr>
          <w:sz w:val="24"/>
        </w:rPr>
        <w:t xml:space="preserve">must notify </w:t>
      </w:r>
      <w:r w:rsidRPr="003A31B0">
        <w:rPr>
          <w:spacing w:val="-3"/>
          <w:sz w:val="24"/>
        </w:rPr>
        <w:t>in</w:t>
      </w:r>
      <w:r w:rsidRPr="003A31B0">
        <w:rPr>
          <w:spacing w:val="2"/>
          <w:sz w:val="24"/>
        </w:rPr>
        <w:t xml:space="preserve"> </w:t>
      </w:r>
      <w:r w:rsidRPr="003A31B0">
        <w:rPr>
          <w:spacing w:val="-4"/>
          <w:sz w:val="24"/>
        </w:rPr>
        <w:t>writing:</w:t>
      </w:r>
    </w:p>
    <w:p w14:paraId="028E4F2A" w14:textId="77777777" w:rsidR="00837652" w:rsidRPr="003A31B0" w:rsidRDefault="00837652">
      <w:pPr>
        <w:pStyle w:val="BodyText"/>
        <w:rPr>
          <w:sz w:val="22"/>
        </w:rPr>
      </w:pPr>
    </w:p>
    <w:p w14:paraId="287F9F01" w14:textId="4BF97E46" w:rsidR="00837652" w:rsidRPr="003A31B0" w:rsidRDefault="000231AE">
      <w:pPr>
        <w:pStyle w:val="ListParagraph"/>
        <w:numPr>
          <w:ilvl w:val="2"/>
          <w:numId w:val="62"/>
        </w:numPr>
        <w:tabs>
          <w:tab w:val="left" w:pos="3365"/>
          <w:tab w:val="left" w:pos="3366"/>
        </w:tabs>
        <w:spacing w:line="364" w:lineRule="auto"/>
        <w:ind w:right="924"/>
        <w:rPr>
          <w:sz w:val="24"/>
        </w:rPr>
      </w:pPr>
      <w:bookmarkStart w:id="186" w:name="_bookmark176"/>
      <w:bookmarkEnd w:id="186"/>
      <w:r w:rsidRPr="003A31B0">
        <w:rPr>
          <w:spacing w:val="-3"/>
          <w:sz w:val="24"/>
        </w:rPr>
        <w:t xml:space="preserve">providers </w:t>
      </w:r>
      <w:r w:rsidRPr="003A31B0">
        <w:rPr>
          <w:spacing w:val="-4"/>
          <w:sz w:val="24"/>
        </w:rPr>
        <w:t xml:space="preserve">(including </w:t>
      </w:r>
      <w:r w:rsidRPr="003A31B0">
        <w:rPr>
          <w:spacing w:val="-3"/>
          <w:sz w:val="24"/>
        </w:rPr>
        <w:t xml:space="preserve">the </w:t>
      </w:r>
      <w:r w:rsidRPr="003A31B0">
        <w:rPr>
          <w:sz w:val="24"/>
        </w:rPr>
        <w:t xml:space="preserve">Contractor) who </w:t>
      </w:r>
      <w:r w:rsidRPr="003A31B0">
        <w:rPr>
          <w:spacing w:val="-3"/>
          <w:sz w:val="24"/>
        </w:rPr>
        <w:t xml:space="preserve">provide </w:t>
      </w:r>
      <w:r w:rsidRPr="003A31B0">
        <w:rPr>
          <w:sz w:val="24"/>
        </w:rPr>
        <w:t xml:space="preserve">primary medical services </w:t>
      </w:r>
      <w:r w:rsidRPr="003A31B0">
        <w:rPr>
          <w:spacing w:val="-5"/>
          <w:sz w:val="24"/>
        </w:rPr>
        <w:t xml:space="preserve">under </w:t>
      </w:r>
      <w:r w:rsidRPr="003A31B0">
        <w:rPr>
          <w:spacing w:val="-4"/>
          <w:sz w:val="24"/>
        </w:rPr>
        <w:t xml:space="preserve">arrangements </w:t>
      </w:r>
      <w:r w:rsidRPr="003A31B0">
        <w:rPr>
          <w:sz w:val="24"/>
        </w:rPr>
        <w:t xml:space="preserve">made </w:t>
      </w:r>
      <w:r w:rsidRPr="003A31B0">
        <w:rPr>
          <w:spacing w:val="-5"/>
          <w:sz w:val="24"/>
        </w:rPr>
        <w:t xml:space="preserve">under </w:t>
      </w:r>
      <w:r w:rsidRPr="003A31B0">
        <w:rPr>
          <w:spacing w:val="-4"/>
          <w:sz w:val="24"/>
        </w:rPr>
        <w:t xml:space="preserve">section </w:t>
      </w:r>
      <w:r w:rsidR="00022C32" w:rsidRPr="003A31B0">
        <w:rPr>
          <w:spacing w:val="-4"/>
          <w:sz w:val="24"/>
        </w:rPr>
        <w:t>41</w:t>
      </w:r>
      <w:r w:rsidRPr="003A31B0">
        <w:rPr>
          <w:spacing w:val="-4"/>
          <w:sz w:val="24"/>
        </w:rPr>
        <w:t xml:space="preserve">(2) </w:t>
      </w:r>
      <w:r w:rsidRPr="003A31B0">
        <w:rPr>
          <w:spacing w:val="-3"/>
          <w:sz w:val="24"/>
        </w:rPr>
        <w:t xml:space="preserve">of the </w:t>
      </w:r>
      <w:r w:rsidRPr="003A31B0">
        <w:rPr>
          <w:spacing w:val="-5"/>
          <w:sz w:val="24"/>
        </w:rPr>
        <w:t xml:space="preserve">2006 </w:t>
      </w:r>
      <w:r w:rsidRPr="003A31B0">
        <w:rPr>
          <w:spacing w:val="2"/>
          <w:sz w:val="24"/>
        </w:rPr>
        <w:t xml:space="preserve">Act </w:t>
      </w:r>
      <w:r w:rsidRPr="003A31B0">
        <w:rPr>
          <w:spacing w:val="-3"/>
          <w:sz w:val="24"/>
        </w:rPr>
        <w:t xml:space="preserve">or </w:t>
      </w:r>
      <w:r w:rsidRPr="003A31B0">
        <w:rPr>
          <w:spacing w:val="-5"/>
          <w:sz w:val="24"/>
        </w:rPr>
        <w:t xml:space="preserve">under </w:t>
      </w:r>
      <w:r w:rsidRPr="003A31B0">
        <w:rPr>
          <w:sz w:val="24"/>
        </w:rPr>
        <w:t xml:space="preserve">a Contract made </w:t>
      </w:r>
      <w:r w:rsidRPr="003A31B0">
        <w:rPr>
          <w:spacing w:val="-3"/>
          <w:sz w:val="24"/>
        </w:rPr>
        <w:t xml:space="preserve">in </w:t>
      </w:r>
      <w:r w:rsidRPr="003A31B0">
        <w:rPr>
          <w:sz w:val="24"/>
        </w:rPr>
        <w:t xml:space="preserve">accordance with </w:t>
      </w:r>
      <w:r w:rsidRPr="003A31B0">
        <w:rPr>
          <w:spacing w:val="-3"/>
          <w:sz w:val="24"/>
        </w:rPr>
        <w:t xml:space="preserve">the </w:t>
      </w:r>
      <w:r w:rsidRPr="003A31B0">
        <w:rPr>
          <w:spacing w:val="4"/>
          <w:sz w:val="24"/>
        </w:rPr>
        <w:t xml:space="preserve">GMS </w:t>
      </w:r>
      <w:r w:rsidRPr="003A31B0">
        <w:rPr>
          <w:sz w:val="24"/>
        </w:rPr>
        <w:t xml:space="preserve">Contracts </w:t>
      </w:r>
      <w:r w:rsidRPr="003A31B0">
        <w:rPr>
          <w:spacing w:val="-5"/>
          <w:sz w:val="24"/>
        </w:rPr>
        <w:t xml:space="preserve">Regulations 2004, </w:t>
      </w:r>
      <w:r w:rsidRPr="003A31B0">
        <w:rPr>
          <w:sz w:val="24"/>
        </w:rPr>
        <w:t>which:</w:t>
      </w:r>
    </w:p>
    <w:p w14:paraId="4303AB4D" w14:textId="77777777" w:rsidR="00837652" w:rsidRPr="003A31B0" w:rsidRDefault="000231AE">
      <w:pPr>
        <w:pStyle w:val="ListParagraph"/>
        <w:numPr>
          <w:ilvl w:val="3"/>
          <w:numId w:val="62"/>
        </w:numPr>
        <w:tabs>
          <w:tab w:val="left" w:pos="4807"/>
          <w:tab w:val="left" w:pos="4808"/>
        </w:tabs>
        <w:spacing w:before="129"/>
        <w:rPr>
          <w:sz w:val="24"/>
        </w:rPr>
      </w:pPr>
      <w:r w:rsidRPr="003A31B0">
        <w:rPr>
          <w:sz w:val="24"/>
        </w:rPr>
        <w:t xml:space="preserve">have </w:t>
      </w:r>
      <w:r w:rsidRPr="003A31B0">
        <w:rPr>
          <w:spacing w:val="-3"/>
          <w:sz w:val="24"/>
        </w:rPr>
        <w:t xml:space="preserve">closed </w:t>
      </w:r>
      <w:r w:rsidRPr="003A31B0">
        <w:rPr>
          <w:spacing w:val="-5"/>
          <w:sz w:val="24"/>
        </w:rPr>
        <w:t xml:space="preserve">their list </w:t>
      </w:r>
      <w:r w:rsidRPr="003A31B0">
        <w:rPr>
          <w:spacing w:val="-3"/>
          <w:sz w:val="24"/>
        </w:rPr>
        <w:t xml:space="preserve">of </w:t>
      </w:r>
      <w:r w:rsidRPr="003A31B0">
        <w:rPr>
          <w:spacing w:val="-5"/>
          <w:sz w:val="24"/>
        </w:rPr>
        <w:t>patients;</w:t>
      </w:r>
      <w:r w:rsidRPr="003A31B0">
        <w:rPr>
          <w:sz w:val="24"/>
        </w:rPr>
        <w:t xml:space="preserve"> </w:t>
      </w:r>
      <w:r w:rsidRPr="003A31B0">
        <w:rPr>
          <w:spacing w:val="-6"/>
          <w:sz w:val="24"/>
        </w:rPr>
        <w:t>and</w:t>
      </w:r>
    </w:p>
    <w:p w14:paraId="7ECF93D1" w14:textId="77777777" w:rsidR="00837652" w:rsidRPr="003A31B0" w:rsidRDefault="00837652">
      <w:pPr>
        <w:pStyle w:val="BodyText"/>
        <w:spacing w:before="4"/>
        <w:rPr>
          <w:sz w:val="23"/>
        </w:rPr>
      </w:pPr>
    </w:p>
    <w:p w14:paraId="7C66B9E0" w14:textId="77777777" w:rsidR="00837652" w:rsidRPr="003A31B0" w:rsidRDefault="000231AE">
      <w:pPr>
        <w:pStyle w:val="ListParagraph"/>
        <w:numPr>
          <w:ilvl w:val="3"/>
          <w:numId w:val="62"/>
        </w:numPr>
        <w:tabs>
          <w:tab w:val="left" w:pos="4807"/>
          <w:tab w:val="left" w:pos="4808"/>
        </w:tabs>
        <w:spacing w:line="369" w:lineRule="auto"/>
        <w:ind w:right="979"/>
        <w:rPr>
          <w:sz w:val="24"/>
        </w:rPr>
      </w:pPr>
      <w:r w:rsidRPr="003A31B0">
        <w:rPr>
          <w:spacing w:val="2"/>
          <w:sz w:val="24"/>
        </w:rPr>
        <w:lastRenderedPageBreak/>
        <w:t xml:space="preserve">may, </w:t>
      </w:r>
      <w:r w:rsidRPr="003A31B0">
        <w:rPr>
          <w:spacing w:val="-3"/>
          <w:sz w:val="24"/>
        </w:rPr>
        <w:t xml:space="preserve">in the </w:t>
      </w:r>
      <w:r w:rsidRPr="003A31B0">
        <w:rPr>
          <w:spacing w:val="-6"/>
          <w:sz w:val="24"/>
        </w:rPr>
        <w:t xml:space="preserve">opinion </w:t>
      </w:r>
      <w:r w:rsidRPr="003A31B0">
        <w:rPr>
          <w:spacing w:val="-3"/>
          <w:sz w:val="24"/>
        </w:rPr>
        <w:t xml:space="preserve">of the Commissioner, be </w:t>
      </w:r>
      <w:r w:rsidRPr="003A31B0">
        <w:rPr>
          <w:sz w:val="24"/>
        </w:rPr>
        <w:t xml:space="preserve">affected </w:t>
      </w:r>
      <w:r w:rsidRPr="003A31B0">
        <w:rPr>
          <w:spacing w:val="-3"/>
          <w:sz w:val="24"/>
        </w:rPr>
        <w:t xml:space="preserve">by the </w:t>
      </w:r>
      <w:r w:rsidRPr="003A31B0">
        <w:rPr>
          <w:spacing w:val="-4"/>
          <w:sz w:val="24"/>
        </w:rPr>
        <w:t xml:space="preserve">determination </w:t>
      </w:r>
      <w:r w:rsidRPr="003A31B0">
        <w:rPr>
          <w:spacing w:val="-3"/>
          <w:sz w:val="24"/>
        </w:rPr>
        <w:t xml:space="preserve">of the </w:t>
      </w:r>
      <w:r w:rsidRPr="003A31B0">
        <w:rPr>
          <w:spacing w:val="-5"/>
          <w:sz w:val="24"/>
        </w:rPr>
        <w:t xml:space="preserve">Assessment </w:t>
      </w:r>
      <w:r w:rsidRPr="003A31B0">
        <w:rPr>
          <w:spacing w:val="-4"/>
          <w:sz w:val="24"/>
        </w:rPr>
        <w:t>Panel;</w:t>
      </w:r>
      <w:r w:rsidRPr="003A31B0">
        <w:rPr>
          <w:spacing w:val="11"/>
          <w:sz w:val="24"/>
        </w:rPr>
        <w:t xml:space="preserve"> </w:t>
      </w:r>
      <w:r w:rsidRPr="003A31B0">
        <w:rPr>
          <w:spacing w:val="-4"/>
          <w:sz w:val="24"/>
        </w:rPr>
        <w:t>and</w:t>
      </w:r>
    </w:p>
    <w:p w14:paraId="0BF5B772" w14:textId="77777777" w:rsidR="00837652" w:rsidRPr="003A31B0" w:rsidRDefault="000231AE">
      <w:pPr>
        <w:pStyle w:val="ListParagraph"/>
        <w:numPr>
          <w:ilvl w:val="2"/>
          <w:numId w:val="62"/>
        </w:numPr>
        <w:tabs>
          <w:tab w:val="left" w:pos="3365"/>
          <w:tab w:val="left" w:pos="3366"/>
        </w:tabs>
        <w:spacing w:before="102" w:line="362" w:lineRule="auto"/>
        <w:ind w:right="776"/>
        <w:rPr>
          <w:sz w:val="24"/>
        </w:rPr>
      </w:pPr>
      <w:r w:rsidRPr="003A31B0">
        <w:rPr>
          <w:spacing w:val="-3"/>
          <w:sz w:val="24"/>
        </w:rPr>
        <w:t xml:space="preserve">the Local </w:t>
      </w:r>
      <w:r w:rsidRPr="003A31B0">
        <w:rPr>
          <w:sz w:val="24"/>
        </w:rPr>
        <w:t xml:space="preserve">Medical Committee (if any) for </w:t>
      </w:r>
      <w:r w:rsidRPr="003A31B0">
        <w:rPr>
          <w:spacing w:val="-3"/>
          <w:sz w:val="24"/>
        </w:rPr>
        <w:t xml:space="preserve">the area in </w:t>
      </w:r>
      <w:r w:rsidRPr="003A31B0">
        <w:rPr>
          <w:sz w:val="24"/>
        </w:rPr>
        <w:t xml:space="preserve">which </w:t>
      </w:r>
      <w:r w:rsidRPr="003A31B0">
        <w:rPr>
          <w:spacing w:val="-3"/>
          <w:sz w:val="24"/>
        </w:rPr>
        <w:t xml:space="preserve">the providers </w:t>
      </w:r>
      <w:r w:rsidRPr="003A31B0">
        <w:rPr>
          <w:spacing w:val="-4"/>
          <w:sz w:val="24"/>
        </w:rPr>
        <w:t xml:space="preserve">(including </w:t>
      </w:r>
      <w:r w:rsidRPr="003A31B0">
        <w:rPr>
          <w:spacing w:val="-3"/>
          <w:sz w:val="24"/>
        </w:rPr>
        <w:t xml:space="preserve">the </w:t>
      </w:r>
      <w:r w:rsidRPr="003A31B0">
        <w:rPr>
          <w:sz w:val="24"/>
        </w:rPr>
        <w:t xml:space="preserve">Contractor) referred to </w:t>
      </w:r>
      <w:r w:rsidRPr="003A31B0">
        <w:rPr>
          <w:spacing w:val="-3"/>
          <w:sz w:val="24"/>
        </w:rPr>
        <w:t>in</w:t>
      </w:r>
      <w:r w:rsidRPr="003A31B0">
        <w:rPr>
          <w:spacing w:val="-38"/>
          <w:sz w:val="24"/>
        </w:rPr>
        <w:t xml:space="preserve"> </w:t>
      </w:r>
      <w:r w:rsidRPr="003A31B0">
        <w:rPr>
          <w:spacing w:val="-4"/>
          <w:sz w:val="24"/>
        </w:rPr>
        <w:t>clause</w:t>
      </w:r>
    </w:p>
    <w:p w14:paraId="6C8B47A2" w14:textId="77777777" w:rsidR="00837652" w:rsidRPr="003A31B0" w:rsidRDefault="00B67B7A">
      <w:pPr>
        <w:pStyle w:val="BodyText"/>
        <w:spacing w:line="376" w:lineRule="auto"/>
        <w:ind w:left="3365" w:right="949"/>
      </w:pPr>
      <w:hyperlink w:anchor="_bookmark176" w:history="1">
        <w:r w:rsidR="000231AE" w:rsidRPr="003A31B0">
          <w:rPr>
            <w:spacing w:val="-5"/>
          </w:rPr>
          <w:t>31.107.1</w:t>
        </w:r>
      </w:hyperlink>
      <w:r w:rsidR="000231AE" w:rsidRPr="003A31B0">
        <w:rPr>
          <w:spacing w:val="-5"/>
        </w:rPr>
        <w:t xml:space="preserve"> </w:t>
      </w:r>
      <w:r w:rsidR="000231AE" w:rsidRPr="003A31B0">
        <w:rPr>
          <w:spacing w:val="-3"/>
        </w:rPr>
        <w:t xml:space="preserve">provide </w:t>
      </w:r>
      <w:r w:rsidR="000231AE" w:rsidRPr="003A31B0">
        <w:rPr>
          <w:spacing w:val="-5"/>
        </w:rPr>
        <w:t xml:space="preserve">Essential </w:t>
      </w:r>
      <w:r w:rsidR="000231AE" w:rsidRPr="003A31B0">
        <w:t xml:space="preserve">Services (or </w:t>
      </w:r>
      <w:r w:rsidR="000231AE" w:rsidRPr="003A31B0">
        <w:rPr>
          <w:spacing w:val="-5"/>
        </w:rPr>
        <w:t xml:space="preserve">their </w:t>
      </w:r>
      <w:r w:rsidR="000231AE" w:rsidRPr="003A31B0">
        <w:rPr>
          <w:spacing w:val="-4"/>
        </w:rPr>
        <w:t xml:space="preserve">equivalent), that </w:t>
      </w:r>
      <w:r w:rsidR="000231AE" w:rsidRPr="003A31B0">
        <w:rPr>
          <w:spacing w:val="-3"/>
        </w:rPr>
        <w:t xml:space="preserve">it </w:t>
      </w:r>
      <w:r w:rsidR="000231AE" w:rsidRPr="003A31B0">
        <w:rPr>
          <w:spacing w:val="-4"/>
        </w:rPr>
        <w:t xml:space="preserve">has </w:t>
      </w:r>
      <w:r w:rsidR="000231AE" w:rsidRPr="003A31B0">
        <w:t xml:space="preserve">referred </w:t>
      </w:r>
      <w:r w:rsidR="000231AE" w:rsidRPr="003A31B0">
        <w:rPr>
          <w:spacing w:val="-3"/>
        </w:rPr>
        <w:t xml:space="preserve">the </w:t>
      </w:r>
      <w:r w:rsidR="000231AE" w:rsidRPr="003A31B0">
        <w:t xml:space="preserve">matter to </w:t>
      </w:r>
      <w:r w:rsidR="000231AE" w:rsidRPr="003A31B0">
        <w:rPr>
          <w:spacing w:val="-3"/>
        </w:rPr>
        <w:t xml:space="preserve">the </w:t>
      </w:r>
      <w:r w:rsidR="000231AE" w:rsidRPr="003A31B0">
        <w:rPr>
          <w:spacing w:val="-5"/>
        </w:rPr>
        <w:t>Assessment</w:t>
      </w:r>
      <w:r w:rsidR="000231AE" w:rsidRPr="003A31B0">
        <w:rPr>
          <w:spacing w:val="46"/>
        </w:rPr>
        <w:t xml:space="preserve"> </w:t>
      </w:r>
      <w:r w:rsidR="000231AE" w:rsidRPr="003A31B0">
        <w:rPr>
          <w:spacing w:val="-4"/>
        </w:rPr>
        <w:t>Panel.</w:t>
      </w:r>
    </w:p>
    <w:p w14:paraId="36480D09" w14:textId="77777777" w:rsidR="00837652" w:rsidRPr="003A31B0" w:rsidRDefault="000231AE">
      <w:pPr>
        <w:pStyle w:val="ListParagraph"/>
        <w:numPr>
          <w:ilvl w:val="1"/>
          <w:numId w:val="62"/>
        </w:numPr>
        <w:tabs>
          <w:tab w:val="left" w:pos="2227"/>
          <w:tab w:val="left" w:pos="2228"/>
        </w:tabs>
        <w:spacing w:before="110" w:line="362" w:lineRule="auto"/>
        <w:ind w:left="2228" w:right="904" w:hanging="1362"/>
        <w:rPr>
          <w:sz w:val="24"/>
        </w:rPr>
      </w:pPr>
      <w:bookmarkStart w:id="187" w:name="_bookmark177"/>
      <w:bookmarkEnd w:id="187"/>
      <w:r w:rsidRPr="003A31B0">
        <w:rPr>
          <w:spacing w:val="-3"/>
          <w:sz w:val="24"/>
        </w:rPr>
        <w:t xml:space="preserve">The Commissioner </w:t>
      </w:r>
      <w:r w:rsidRPr="003A31B0">
        <w:rPr>
          <w:sz w:val="24"/>
        </w:rPr>
        <w:t xml:space="preserve">must </w:t>
      </w:r>
      <w:r w:rsidRPr="003A31B0">
        <w:rPr>
          <w:spacing w:val="-5"/>
          <w:sz w:val="24"/>
        </w:rPr>
        <w:t xml:space="preserve">ensure </w:t>
      </w:r>
      <w:r w:rsidRPr="003A31B0">
        <w:rPr>
          <w:spacing w:val="-4"/>
          <w:sz w:val="24"/>
        </w:rPr>
        <w:t xml:space="preserve">that </w:t>
      </w:r>
      <w:r w:rsidRPr="003A31B0">
        <w:rPr>
          <w:spacing w:val="-3"/>
          <w:sz w:val="24"/>
        </w:rPr>
        <w:t xml:space="preserve">the </w:t>
      </w:r>
      <w:r w:rsidRPr="003A31B0">
        <w:rPr>
          <w:spacing w:val="-5"/>
          <w:sz w:val="24"/>
        </w:rPr>
        <w:t xml:space="preserve">Assessment </w:t>
      </w:r>
      <w:r w:rsidRPr="003A31B0">
        <w:rPr>
          <w:spacing w:val="-4"/>
          <w:sz w:val="24"/>
        </w:rPr>
        <w:t xml:space="preserve">Panel </w:t>
      </w:r>
      <w:r w:rsidRPr="003A31B0">
        <w:rPr>
          <w:spacing w:val="-3"/>
          <w:sz w:val="24"/>
        </w:rPr>
        <w:t xml:space="preserve">is </w:t>
      </w:r>
      <w:r w:rsidRPr="003A31B0">
        <w:rPr>
          <w:spacing w:val="-5"/>
          <w:sz w:val="24"/>
        </w:rPr>
        <w:t xml:space="preserve">appointed </w:t>
      </w:r>
      <w:r w:rsidRPr="003A31B0">
        <w:rPr>
          <w:sz w:val="24"/>
        </w:rPr>
        <w:t xml:space="preserve">to </w:t>
      </w:r>
      <w:r w:rsidRPr="003A31B0">
        <w:rPr>
          <w:spacing w:val="-4"/>
          <w:sz w:val="24"/>
        </w:rPr>
        <w:t xml:space="preserve">consider and </w:t>
      </w:r>
      <w:r w:rsidRPr="003A31B0">
        <w:rPr>
          <w:spacing w:val="-3"/>
          <w:sz w:val="24"/>
        </w:rPr>
        <w:t xml:space="preserve">determine its </w:t>
      </w:r>
      <w:r w:rsidRPr="003A31B0">
        <w:rPr>
          <w:spacing w:val="-5"/>
          <w:sz w:val="24"/>
        </w:rPr>
        <w:t xml:space="preserve">proposal </w:t>
      </w:r>
      <w:r w:rsidRPr="003A31B0">
        <w:rPr>
          <w:sz w:val="24"/>
        </w:rPr>
        <w:t xml:space="preserve">made </w:t>
      </w:r>
      <w:r w:rsidRPr="003A31B0">
        <w:rPr>
          <w:spacing w:val="-5"/>
          <w:sz w:val="24"/>
        </w:rPr>
        <w:t xml:space="preserve">under </w:t>
      </w:r>
      <w:r w:rsidRPr="003A31B0">
        <w:rPr>
          <w:spacing w:val="-4"/>
          <w:sz w:val="24"/>
        </w:rPr>
        <w:t>Clause</w:t>
      </w:r>
      <w:hyperlink w:anchor="_bookmark175" w:history="1">
        <w:r w:rsidRPr="003A31B0">
          <w:rPr>
            <w:spacing w:val="-4"/>
            <w:sz w:val="24"/>
          </w:rPr>
          <w:t xml:space="preserve"> </w:t>
        </w:r>
        <w:r w:rsidRPr="003A31B0">
          <w:rPr>
            <w:spacing w:val="-5"/>
            <w:sz w:val="24"/>
          </w:rPr>
          <w:t xml:space="preserve">31.106, </w:t>
        </w:r>
      </w:hyperlink>
      <w:r w:rsidRPr="003A31B0">
        <w:rPr>
          <w:spacing w:val="-4"/>
          <w:sz w:val="24"/>
        </w:rPr>
        <w:t xml:space="preserve">and </w:t>
      </w:r>
      <w:r w:rsidRPr="003A31B0">
        <w:rPr>
          <w:spacing w:val="-3"/>
          <w:sz w:val="24"/>
        </w:rPr>
        <w:t xml:space="preserve">the composition of the </w:t>
      </w:r>
      <w:r w:rsidRPr="003A31B0">
        <w:rPr>
          <w:spacing w:val="-5"/>
          <w:sz w:val="24"/>
        </w:rPr>
        <w:t xml:space="preserve">Assessment </w:t>
      </w:r>
      <w:r w:rsidRPr="003A31B0">
        <w:rPr>
          <w:spacing w:val="-4"/>
          <w:sz w:val="24"/>
        </w:rPr>
        <w:t xml:space="preserve">Panel </w:t>
      </w:r>
      <w:r w:rsidRPr="003A31B0">
        <w:rPr>
          <w:spacing w:val="-6"/>
          <w:sz w:val="24"/>
        </w:rPr>
        <w:t xml:space="preserve">shall </w:t>
      </w:r>
      <w:r w:rsidRPr="003A31B0">
        <w:rPr>
          <w:spacing w:val="-3"/>
          <w:sz w:val="24"/>
        </w:rPr>
        <w:t xml:space="preserve">be as </w:t>
      </w:r>
      <w:r w:rsidRPr="003A31B0">
        <w:rPr>
          <w:spacing w:val="-4"/>
          <w:sz w:val="24"/>
        </w:rPr>
        <w:t xml:space="preserve">described </w:t>
      </w:r>
      <w:r w:rsidRPr="003A31B0">
        <w:rPr>
          <w:spacing w:val="-3"/>
          <w:sz w:val="24"/>
        </w:rPr>
        <w:t xml:space="preserve">in </w:t>
      </w:r>
      <w:r w:rsidRPr="003A31B0">
        <w:rPr>
          <w:spacing w:val="-4"/>
          <w:sz w:val="24"/>
        </w:rPr>
        <w:t>Clause</w:t>
      </w:r>
      <w:r w:rsidRPr="003A31B0">
        <w:rPr>
          <w:spacing w:val="2"/>
          <w:sz w:val="24"/>
        </w:rPr>
        <w:t xml:space="preserve"> </w:t>
      </w:r>
      <w:hyperlink w:anchor="_bookmark178" w:history="1">
        <w:r w:rsidRPr="003A31B0">
          <w:rPr>
            <w:spacing w:val="-5"/>
            <w:sz w:val="24"/>
          </w:rPr>
          <w:t>31.109.</w:t>
        </w:r>
      </w:hyperlink>
    </w:p>
    <w:p w14:paraId="0528DD6D" w14:textId="77777777" w:rsidR="00837652" w:rsidRPr="003A31B0" w:rsidRDefault="000231AE">
      <w:pPr>
        <w:pStyle w:val="ListParagraph"/>
        <w:numPr>
          <w:ilvl w:val="1"/>
          <w:numId w:val="62"/>
        </w:numPr>
        <w:tabs>
          <w:tab w:val="left" w:pos="2227"/>
          <w:tab w:val="left" w:pos="2228"/>
        </w:tabs>
        <w:spacing w:before="143"/>
        <w:ind w:left="2228" w:hanging="1362"/>
        <w:rPr>
          <w:sz w:val="24"/>
        </w:rPr>
      </w:pPr>
      <w:bookmarkStart w:id="188" w:name="_bookmark178"/>
      <w:bookmarkEnd w:id="188"/>
      <w:r w:rsidRPr="003A31B0">
        <w:rPr>
          <w:spacing w:val="-3"/>
          <w:sz w:val="24"/>
        </w:rPr>
        <w:t xml:space="preserve">The </w:t>
      </w:r>
      <w:r w:rsidRPr="003A31B0">
        <w:rPr>
          <w:sz w:val="24"/>
        </w:rPr>
        <w:t xml:space="preserve">members </w:t>
      </w:r>
      <w:r w:rsidRPr="003A31B0">
        <w:rPr>
          <w:spacing w:val="-3"/>
          <w:sz w:val="24"/>
        </w:rPr>
        <w:t xml:space="preserve">of the </w:t>
      </w:r>
      <w:r w:rsidRPr="003A31B0">
        <w:rPr>
          <w:spacing w:val="-5"/>
          <w:sz w:val="24"/>
        </w:rPr>
        <w:t xml:space="preserve">Assessment </w:t>
      </w:r>
      <w:r w:rsidRPr="003A31B0">
        <w:rPr>
          <w:spacing w:val="-4"/>
          <w:sz w:val="24"/>
        </w:rPr>
        <w:t xml:space="preserve">Panel </w:t>
      </w:r>
      <w:r w:rsidRPr="003A31B0">
        <w:rPr>
          <w:sz w:val="24"/>
        </w:rPr>
        <w:t>must</w:t>
      </w:r>
      <w:r w:rsidRPr="003A31B0">
        <w:rPr>
          <w:spacing w:val="-35"/>
          <w:sz w:val="24"/>
        </w:rPr>
        <w:t xml:space="preserve"> </w:t>
      </w:r>
      <w:r w:rsidRPr="003A31B0">
        <w:rPr>
          <w:spacing w:val="-4"/>
          <w:sz w:val="24"/>
        </w:rPr>
        <w:t>be:</w:t>
      </w:r>
    </w:p>
    <w:p w14:paraId="0BC35932" w14:textId="77777777" w:rsidR="00837652" w:rsidRPr="003A31B0" w:rsidRDefault="00837652">
      <w:pPr>
        <w:pStyle w:val="BodyText"/>
        <w:spacing w:before="4"/>
        <w:rPr>
          <w:sz w:val="23"/>
        </w:rPr>
      </w:pPr>
    </w:p>
    <w:p w14:paraId="60418849" w14:textId="6FB8B60A" w:rsidR="00837652" w:rsidRPr="003A31B0" w:rsidRDefault="00694EF8">
      <w:pPr>
        <w:pStyle w:val="ListParagraph"/>
        <w:numPr>
          <w:ilvl w:val="2"/>
          <w:numId w:val="62"/>
        </w:numPr>
        <w:tabs>
          <w:tab w:val="left" w:pos="3365"/>
          <w:tab w:val="left" w:pos="3366"/>
        </w:tabs>
        <w:ind w:hanging="1363"/>
        <w:rPr>
          <w:sz w:val="24"/>
        </w:rPr>
      </w:pPr>
      <w:r w:rsidRPr="003A31B0">
        <w:rPr>
          <w:sz w:val="24"/>
        </w:rPr>
        <w:t xml:space="preserve">The Chief Executive </w:t>
      </w:r>
      <w:r w:rsidR="000231AE" w:rsidRPr="003A31B0">
        <w:rPr>
          <w:spacing w:val="-3"/>
          <w:sz w:val="24"/>
        </w:rPr>
        <w:t>of the Commissioner;</w:t>
      </w:r>
    </w:p>
    <w:p w14:paraId="7C28627E" w14:textId="77777777" w:rsidR="00837652" w:rsidRPr="003A31B0" w:rsidRDefault="00837652">
      <w:pPr>
        <w:rPr>
          <w:sz w:val="24"/>
        </w:rPr>
      </w:pPr>
    </w:p>
    <w:p w14:paraId="6C17713B" w14:textId="4CC5B1DC" w:rsidR="00837652" w:rsidRPr="003A31B0" w:rsidRDefault="000231AE">
      <w:pPr>
        <w:pStyle w:val="ListParagraph"/>
        <w:numPr>
          <w:ilvl w:val="2"/>
          <w:numId w:val="62"/>
        </w:numPr>
        <w:tabs>
          <w:tab w:val="left" w:pos="3365"/>
          <w:tab w:val="left" w:pos="3366"/>
        </w:tabs>
        <w:spacing w:before="104" w:line="369" w:lineRule="auto"/>
        <w:ind w:right="928"/>
        <w:rPr>
          <w:sz w:val="24"/>
        </w:rPr>
      </w:pPr>
      <w:r w:rsidRPr="003A31B0">
        <w:rPr>
          <w:sz w:val="24"/>
        </w:rPr>
        <w:t xml:space="preserve">a </w:t>
      </w:r>
      <w:r w:rsidRPr="003A31B0">
        <w:rPr>
          <w:spacing w:val="-5"/>
          <w:sz w:val="24"/>
        </w:rPr>
        <w:t xml:space="preserve">patient </w:t>
      </w:r>
      <w:r w:rsidRPr="003A31B0">
        <w:rPr>
          <w:spacing w:val="-4"/>
          <w:sz w:val="24"/>
        </w:rPr>
        <w:t xml:space="preserve">representative </w:t>
      </w:r>
      <w:r w:rsidR="00694EF8" w:rsidRPr="003A31B0">
        <w:rPr>
          <w:spacing w:val="-3"/>
          <w:sz w:val="24"/>
        </w:rPr>
        <w:t>in an area other than that of the</w:t>
      </w:r>
      <w:r w:rsidR="00466D47" w:rsidRPr="003A31B0">
        <w:rPr>
          <w:spacing w:val="-3"/>
          <w:sz w:val="24"/>
        </w:rPr>
        <w:t xml:space="preserve"> </w:t>
      </w:r>
      <w:r w:rsidR="00694EF8" w:rsidRPr="003A31B0">
        <w:rPr>
          <w:spacing w:val="-3"/>
          <w:sz w:val="24"/>
        </w:rPr>
        <w:t>Commissioner</w:t>
      </w:r>
      <w:r w:rsidRPr="003A31B0">
        <w:rPr>
          <w:spacing w:val="-5"/>
          <w:sz w:val="24"/>
        </w:rPr>
        <w:t xml:space="preserve">; </w:t>
      </w:r>
      <w:r w:rsidRPr="003A31B0">
        <w:rPr>
          <w:spacing w:val="-4"/>
          <w:sz w:val="24"/>
        </w:rPr>
        <w:t>and</w:t>
      </w:r>
    </w:p>
    <w:p w14:paraId="5A5FE143" w14:textId="77777777" w:rsidR="00837652" w:rsidRPr="003A31B0" w:rsidRDefault="000231AE">
      <w:pPr>
        <w:pStyle w:val="ListParagraph"/>
        <w:numPr>
          <w:ilvl w:val="2"/>
          <w:numId w:val="62"/>
        </w:numPr>
        <w:tabs>
          <w:tab w:val="left" w:pos="3365"/>
          <w:tab w:val="left" w:pos="3366"/>
        </w:tabs>
        <w:spacing w:before="102" w:line="369" w:lineRule="auto"/>
        <w:ind w:right="687"/>
        <w:rPr>
          <w:sz w:val="24"/>
        </w:rPr>
      </w:pPr>
      <w:r w:rsidRPr="003A31B0">
        <w:rPr>
          <w:sz w:val="24"/>
        </w:rPr>
        <w:t xml:space="preserve">a member </w:t>
      </w:r>
      <w:r w:rsidRPr="003A31B0">
        <w:rPr>
          <w:spacing w:val="-3"/>
          <w:sz w:val="24"/>
        </w:rPr>
        <w:t xml:space="preserve">of </w:t>
      </w:r>
      <w:r w:rsidRPr="003A31B0">
        <w:rPr>
          <w:sz w:val="24"/>
        </w:rPr>
        <w:t xml:space="preserve">a </w:t>
      </w:r>
      <w:r w:rsidRPr="003A31B0">
        <w:rPr>
          <w:spacing w:val="-3"/>
          <w:sz w:val="24"/>
        </w:rPr>
        <w:t xml:space="preserve">Local </w:t>
      </w:r>
      <w:r w:rsidRPr="003A31B0">
        <w:rPr>
          <w:sz w:val="24"/>
        </w:rPr>
        <w:t xml:space="preserve">Medical Committee </w:t>
      </w:r>
      <w:r w:rsidRPr="003A31B0">
        <w:rPr>
          <w:spacing w:val="-4"/>
          <w:sz w:val="24"/>
        </w:rPr>
        <w:t xml:space="preserve">but not </w:t>
      </w:r>
      <w:r w:rsidRPr="003A31B0">
        <w:rPr>
          <w:sz w:val="24"/>
        </w:rPr>
        <w:t xml:space="preserve">a member </w:t>
      </w:r>
      <w:r w:rsidRPr="003A31B0">
        <w:rPr>
          <w:spacing w:val="-3"/>
          <w:sz w:val="24"/>
        </w:rPr>
        <w:t xml:space="preserve">of the Local </w:t>
      </w:r>
      <w:r w:rsidRPr="003A31B0">
        <w:rPr>
          <w:sz w:val="24"/>
        </w:rPr>
        <w:t xml:space="preserve">Medical Committee formed for </w:t>
      </w:r>
      <w:r w:rsidRPr="003A31B0">
        <w:rPr>
          <w:spacing w:val="-3"/>
          <w:sz w:val="24"/>
        </w:rPr>
        <w:t xml:space="preserve">the area in </w:t>
      </w:r>
      <w:r w:rsidRPr="003A31B0">
        <w:rPr>
          <w:sz w:val="24"/>
        </w:rPr>
        <w:t xml:space="preserve">which </w:t>
      </w:r>
      <w:r w:rsidRPr="003A31B0">
        <w:rPr>
          <w:spacing w:val="-3"/>
          <w:sz w:val="24"/>
        </w:rPr>
        <w:t xml:space="preserve">the Contractor provides </w:t>
      </w:r>
      <w:r w:rsidRPr="003A31B0">
        <w:rPr>
          <w:spacing w:val="-5"/>
          <w:sz w:val="24"/>
        </w:rPr>
        <w:t>Essential</w:t>
      </w:r>
      <w:r w:rsidRPr="003A31B0">
        <w:rPr>
          <w:spacing w:val="28"/>
          <w:sz w:val="24"/>
        </w:rPr>
        <w:t xml:space="preserve"> </w:t>
      </w:r>
      <w:r w:rsidRPr="003A31B0">
        <w:rPr>
          <w:sz w:val="24"/>
        </w:rPr>
        <w:t>Services.</w:t>
      </w:r>
    </w:p>
    <w:p w14:paraId="2B51B8DC" w14:textId="77777777" w:rsidR="00837652" w:rsidRPr="003A31B0" w:rsidRDefault="000231AE">
      <w:pPr>
        <w:pStyle w:val="ListParagraph"/>
        <w:numPr>
          <w:ilvl w:val="1"/>
          <w:numId w:val="62"/>
        </w:numPr>
        <w:tabs>
          <w:tab w:val="left" w:pos="2227"/>
          <w:tab w:val="left" w:pos="2228"/>
        </w:tabs>
        <w:spacing w:before="119" w:line="362" w:lineRule="auto"/>
        <w:ind w:left="2228" w:right="775" w:hanging="1362"/>
        <w:rPr>
          <w:sz w:val="24"/>
        </w:rPr>
      </w:pPr>
      <w:bookmarkStart w:id="189" w:name="_bookmark179"/>
      <w:bookmarkEnd w:id="189"/>
      <w:r w:rsidRPr="003A31B0">
        <w:rPr>
          <w:sz w:val="24"/>
        </w:rPr>
        <w:t xml:space="preserve">In </w:t>
      </w:r>
      <w:r w:rsidRPr="003A31B0">
        <w:rPr>
          <w:spacing w:val="-3"/>
          <w:sz w:val="24"/>
        </w:rPr>
        <w:t xml:space="preserve">reaching its </w:t>
      </w:r>
      <w:r w:rsidRPr="003A31B0">
        <w:rPr>
          <w:spacing w:val="-4"/>
          <w:sz w:val="24"/>
        </w:rPr>
        <w:t xml:space="preserve">determination, </w:t>
      </w:r>
      <w:r w:rsidRPr="003A31B0">
        <w:rPr>
          <w:spacing w:val="-3"/>
          <w:sz w:val="24"/>
        </w:rPr>
        <w:t xml:space="preserve">the </w:t>
      </w:r>
      <w:r w:rsidRPr="003A31B0">
        <w:rPr>
          <w:spacing w:val="-5"/>
          <w:sz w:val="24"/>
        </w:rPr>
        <w:t xml:space="preserve">Assessment </w:t>
      </w:r>
      <w:r w:rsidRPr="003A31B0">
        <w:rPr>
          <w:spacing w:val="-4"/>
          <w:sz w:val="24"/>
        </w:rPr>
        <w:t xml:space="preserve">Panel </w:t>
      </w:r>
      <w:r w:rsidRPr="003A31B0">
        <w:rPr>
          <w:sz w:val="24"/>
        </w:rPr>
        <w:t xml:space="preserve">must have </w:t>
      </w:r>
      <w:r w:rsidRPr="003A31B0">
        <w:rPr>
          <w:spacing w:val="-3"/>
          <w:sz w:val="24"/>
        </w:rPr>
        <w:t xml:space="preserve">regard </w:t>
      </w:r>
      <w:r w:rsidRPr="003A31B0">
        <w:rPr>
          <w:sz w:val="24"/>
        </w:rPr>
        <w:t xml:space="preserve">to </w:t>
      </w:r>
      <w:r w:rsidRPr="003A31B0">
        <w:rPr>
          <w:spacing w:val="-3"/>
          <w:sz w:val="24"/>
        </w:rPr>
        <w:t xml:space="preserve">relevant </w:t>
      </w:r>
      <w:r w:rsidRPr="003A31B0">
        <w:rPr>
          <w:sz w:val="24"/>
        </w:rPr>
        <w:t>factors</w:t>
      </w:r>
      <w:r w:rsidRPr="003A31B0">
        <w:rPr>
          <w:spacing w:val="9"/>
          <w:sz w:val="24"/>
        </w:rPr>
        <w:t xml:space="preserve"> </w:t>
      </w:r>
      <w:r w:rsidRPr="003A31B0">
        <w:rPr>
          <w:spacing w:val="-5"/>
          <w:sz w:val="24"/>
        </w:rPr>
        <w:t>including:</w:t>
      </w:r>
    </w:p>
    <w:p w14:paraId="792D8A83" w14:textId="3F029F02" w:rsidR="00837652" w:rsidRPr="003A31B0" w:rsidRDefault="000231AE">
      <w:pPr>
        <w:pStyle w:val="ListParagraph"/>
        <w:numPr>
          <w:ilvl w:val="2"/>
          <w:numId w:val="62"/>
        </w:numPr>
        <w:tabs>
          <w:tab w:val="left" w:pos="3365"/>
          <w:tab w:val="left" w:pos="3366"/>
        </w:tabs>
        <w:spacing w:before="127" w:line="364" w:lineRule="auto"/>
        <w:ind w:right="805"/>
        <w:rPr>
          <w:sz w:val="24"/>
        </w:rPr>
      </w:pPr>
      <w:r w:rsidRPr="003A31B0">
        <w:rPr>
          <w:spacing w:val="-4"/>
          <w:sz w:val="24"/>
        </w:rPr>
        <w:t xml:space="preserve">whether </w:t>
      </w:r>
      <w:r w:rsidRPr="003A31B0">
        <w:rPr>
          <w:spacing w:val="-3"/>
          <w:sz w:val="24"/>
        </w:rPr>
        <w:t xml:space="preserve">the Commissioner </w:t>
      </w:r>
      <w:r w:rsidRPr="003A31B0">
        <w:rPr>
          <w:spacing w:val="-4"/>
          <w:sz w:val="24"/>
        </w:rPr>
        <w:t xml:space="preserve">has </w:t>
      </w:r>
      <w:r w:rsidRPr="003A31B0">
        <w:rPr>
          <w:spacing w:val="-3"/>
          <w:sz w:val="24"/>
        </w:rPr>
        <w:t xml:space="preserve">attempted </w:t>
      </w:r>
      <w:r w:rsidRPr="003A31B0">
        <w:rPr>
          <w:sz w:val="24"/>
        </w:rPr>
        <w:t xml:space="preserve">to </w:t>
      </w:r>
      <w:r w:rsidRPr="003A31B0">
        <w:rPr>
          <w:spacing w:val="-3"/>
          <w:sz w:val="24"/>
        </w:rPr>
        <w:t xml:space="preserve">secure the </w:t>
      </w:r>
      <w:r w:rsidRPr="003A31B0">
        <w:rPr>
          <w:spacing w:val="-4"/>
          <w:sz w:val="24"/>
        </w:rPr>
        <w:t xml:space="preserve">provision </w:t>
      </w:r>
      <w:r w:rsidRPr="003A31B0">
        <w:rPr>
          <w:spacing w:val="-3"/>
          <w:sz w:val="24"/>
        </w:rPr>
        <w:t xml:space="preserve">of </w:t>
      </w:r>
      <w:r w:rsidRPr="003A31B0">
        <w:rPr>
          <w:spacing w:val="-5"/>
          <w:sz w:val="24"/>
        </w:rPr>
        <w:t xml:space="preserve">Essential </w:t>
      </w:r>
      <w:r w:rsidRPr="003A31B0">
        <w:rPr>
          <w:sz w:val="24"/>
        </w:rPr>
        <w:t xml:space="preserve">Services (or </w:t>
      </w:r>
      <w:r w:rsidRPr="003A31B0">
        <w:rPr>
          <w:spacing w:val="-5"/>
          <w:sz w:val="24"/>
        </w:rPr>
        <w:t xml:space="preserve">their </w:t>
      </w:r>
      <w:r w:rsidRPr="003A31B0">
        <w:rPr>
          <w:spacing w:val="-4"/>
          <w:sz w:val="24"/>
        </w:rPr>
        <w:t xml:space="preserve">equivalent) </w:t>
      </w:r>
      <w:r w:rsidRPr="003A31B0">
        <w:rPr>
          <w:sz w:val="24"/>
        </w:rPr>
        <w:t xml:space="preserve">for </w:t>
      </w:r>
      <w:r w:rsidRPr="003A31B0">
        <w:rPr>
          <w:spacing w:val="-4"/>
          <w:sz w:val="24"/>
        </w:rPr>
        <w:t xml:space="preserve">new </w:t>
      </w:r>
      <w:r w:rsidRPr="003A31B0">
        <w:rPr>
          <w:spacing w:val="-5"/>
          <w:sz w:val="24"/>
        </w:rPr>
        <w:t xml:space="preserve">patients other </w:t>
      </w:r>
      <w:r w:rsidRPr="003A31B0">
        <w:rPr>
          <w:spacing w:val="-4"/>
          <w:sz w:val="24"/>
        </w:rPr>
        <w:t xml:space="preserve">than </w:t>
      </w:r>
      <w:r w:rsidRPr="003A31B0">
        <w:rPr>
          <w:spacing w:val="-3"/>
          <w:sz w:val="24"/>
        </w:rPr>
        <w:t xml:space="preserve">by </w:t>
      </w:r>
      <w:r w:rsidRPr="003A31B0">
        <w:rPr>
          <w:sz w:val="24"/>
        </w:rPr>
        <w:t xml:space="preserve">means </w:t>
      </w:r>
      <w:r w:rsidRPr="003A31B0">
        <w:rPr>
          <w:spacing w:val="-3"/>
          <w:sz w:val="24"/>
        </w:rPr>
        <w:t xml:space="preserve">of its </w:t>
      </w:r>
      <w:r w:rsidRPr="003A31B0">
        <w:rPr>
          <w:spacing w:val="-5"/>
          <w:sz w:val="24"/>
        </w:rPr>
        <w:t xml:space="preserve">proposed assignment </w:t>
      </w:r>
      <w:r w:rsidRPr="003A31B0">
        <w:rPr>
          <w:sz w:val="24"/>
        </w:rPr>
        <w:t xml:space="preserve">to a </w:t>
      </w:r>
      <w:r w:rsidRPr="003A31B0">
        <w:rPr>
          <w:spacing w:val="-3"/>
          <w:sz w:val="24"/>
        </w:rPr>
        <w:t xml:space="preserve">provider </w:t>
      </w:r>
      <w:r w:rsidRPr="003A31B0">
        <w:rPr>
          <w:spacing w:val="-4"/>
          <w:sz w:val="24"/>
        </w:rPr>
        <w:t xml:space="preserve">(including </w:t>
      </w:r>
      <w:r w:rsidRPr="003A31B0">
        <w:rPr>
          <w:spacing w:val="-3"/>
          <w:sz w:val="24"/>
        </w:rPr>
        <w:t xml:space="preserve">the </w:t>
      </w:r>
      <w:r w:rsidRPr="003A31B0">
        <w:rPr>
          <w:sz w:val="24"/>
        </w:rPr>
        <w:t xml:space="preserve">Contractor) with a </w:t>
      </w:r>
      <w:r w:rsidRPr="003A31B0">
        <w:rPr>
          <w:spacing w:val="-4"/>
          <w:sz w:val="24"/>
        </w:rPr>
        <w:t xml:space="preserve">closed </w:t>
      </w:r>
      <w:r w:rsidRPr="003A31B0">
        <w:rPr>
          <w:spacing w:val="-5"/>
          <w:sz w:val="24"/>
        </w:rPr>
        <w:t xml:space="preserve">list </w:t>
      </w:r>
      <w:r w:rsidRPr="003A31B0">
        <w:rPr>
          <w:spacing w:val="-3"/>
          <w:sz w:val="24"/>
        </w:rPr>
        <w:t xml:space="preserve">of </w:t>
      </w:r>
      <w:r w:rsidRPr="003A31B0">
        <w:rPr>
          <w:spacing w:val="-5"/>
          <w:sz w:val="24"/>
        </w:rPr>
        <w:t>patients;</w:t>
      </w:r>
      <w:r w:rsidRPr="003A31B0">
        <w:rPr>
          <w:spacing w:val="42"/>
          <w:sz w:val="24"/>
        </w:rPr>
        <w:t xml:space="preserve"> </w:t>
      </w:r>
      <w:r w:rsidRPr="003A31B0">
        <w:rPr>
          <w:spacing w:val="-6"/>
          <w:sz w:val="24"/>
        </w:rPr>
        <w:t>and</w:t>
      </w:r>
    </w:p>
    <w:p w14:paraId="6327C570" w14:textId="77777777" w:rsidR="00837652" w:rsidRPr="003A31B0" w:rsidRDefault="000231AE">
      <w:pPr>
        <w:pStyle w:val="ListParagraph"/>
        <w:numPr>
          <w:ilvl w:val="2"/>
          <w:numId w:val="62"/>
        </w:numPr>
        <w:tabs>
          <w:tab w:val="left" w:pos="3365"/>
          <w:tab w:val="left" w:pos="3366"/>
        </w:tabs>
        <w:spacing w:before="113" w:line="369" w:lineRule="auto"/>
        <w:ind w:right="813"/>
        <w:rPr>
          <w:sz w:val="24"/>
        </w:rPr>
      </w:pPr>
      <w:r w:rsidRPr="003A31B0">
        <w:rPr>
          <w:spacing w:val="-4"/>
          <w:sz w:val="24"/>
        </w:rPr>
        <w:t xml:space="preserve">whether </w:t>
      </w:r>
      <w:r w:rsidRPr="003A31B0">
        <w:rPr>
          <w:spacing w:val="-3"/>
          <w:sz w:val="24"/>
        </w:rPr>
        <w:t xml:space="preserve">the </w:t>
      </w:r>
      <w:r w:rsidRPr="003A31B0">
        <w:rPr>
          <w:sz w:val="24"/>
        </w:rPr>
        <w:t xml:space="preserve">workload </w:t>
      </w:r>
      <w:r w:rsidRPr="003A31B0">
        <w:rPr>
          <w:spacing w:val="-3"/>
          <w:sz w:val="24"/>
        </w:rPr>
        <w:t xml:space="preserve">of </w:t>
      </w:r>
      <w:r w:rsidRPr="003A31B0">
        <w:rPr>
          <w:spacing w:val="-5"/>
          <w:sz w:val="24"/>
        </w:rPr>
        <w:t xml:space="preserve">those </w:t>
      </w:r>
      <w:r w:rsidRPr="003A31B0">
        <w:rPr>
          <w:spacing w:val="-3"/>
          <w:sz w:val="24"/>
        </w:rPr>
        <w:t xml:space="preserve">providers </w:t>
      </w:r>
      <w:r w:rsidRPr="003A31B0">
        <w:rPr>
          <w:spacing w:val="-4"/>
          <w:sz w:val="24"/>
        </w:rPr>
        <w:t xml:space="preserve">(including </w:t>
      </w:r>
      <w:r w:rsidRPr="003A31B0">
        <w:rPr>
          <w:spacing w:val="-3"/>
          <w:sz w:val="24"/>
        </w:rPr>
        <w:t xml:space="preserve">the </w:t>
      </w:r>
      <w:r w:rsidRPr="003A31B0">
        <w:rPr>
          <w:sz w:val="24"/>
        </w:rPr>
        <w:t xml:space="preserve">Contractor) </w:t>
      </w:r>
      <w:r w:rsidRPr="003A31B0">
        <w:rPr>
          <w:spacing w:val="-3"/>
          <w:sz w:val="24"/>
        </w:rPr>
        <w:t xml:space="preserve">is likely </w:t>
      </w:r>
      <w:r w:rsidRPr="003A31B0">
        <w:rPr>
          <w:sz w:val="24"/>
        </w:rPr>
        <w:t xml:space="preserve">to </w:t>
      </w:r>
      <w:r w:rsidRPr="003A31B0">
        <w:rPr>
          <w:spacing w:val="-3"/>
          <w:sz w:val="24"/>
        </w:rPr>
        <w:t xml:space="preserve">be </w:t>
      </w:r>
      <w:r w:rsidRPr="003A31B0">
        <w:rPr>
          <w:sz w:val="24"/>
        </w:rPr>
        <w:t xml:space="preserve">affected </w:t>
      </w:r>
      <w:r w:rsidRPr="003A31B0">
        <w:rPr>
          <w:spacing w:val="-3"/>
          <w:sz w:val="24"/>
        </w:rPr>
        <w:t xml:space="preserve">by </w:t>
      </w:r>
      <w:r w:rsidRPr="003A31B0">
        <w:rPr>
          <w:spacing w:val="-4"/>
          <w:sz w:val="24"/>
        </w:rPr>
        <w:t xml:space="preserve">any </w:t>
      </w:r>
      <w:r w:rsidRPr="003A31B0">
        <w:rPr>
          <w:spacing w:val="-3"/>
          <w:sz w:val="24"/>
        </w:rPr>
        <w:t xml:space="preserve">decision </w:t>
      </w:r>
      <w:r w:rsidRPr="003A31B0">
        <w:rPr>
          <w:sz w:val="24"/>
        </w:rPr>
        <w:t xml:space="preserve">to </w:t>
      </w:r>
      <w:r w:rsidRPr="003A31B0">
        <w:rPr>
          <w:spacing w:val="-6"/>
          <w:sz w:val="24"/>
        </w:rPr>
        <w:t xml:space="preserve">assign </w:t>
      </w:r>
      <w:r w:rsidRPr="003A31B0">
        <w:rPr>
          <w:sz w:val="24"/>
        </w:rPr>
        <w:t xml:space="preserve">such </w:t>
      </w:r>
      <w:r w:rsidRPr="003A31B0">
        <w:rPr>
          <w:spacing w:val="-5"/>
          <w:sz w:val="24"/>
        </w:rPr>
        <w:t xml:space="preserve">patients </w:t>
      </w:r>
      <w:r w:rsidRPr="003A31B0">
        <w:rPr>
          <w:sz w:val="24"/>
        </w:rPr>
        <w:t xml:space="preserve">to </w:t>
      </w:r>
      <w:r w:rsidRPr="003A31B0">
        <w:rPr>
          <w:spacing w:val="-5"/>
          <w:sz w:val="24"/>
        </w:rPr>
        <w:t xml:space="preserve">their list </w:t>
      </w:r>
      <w:r w:rsidRPr="003A31B0">
        <w:rPr>
          <w:spacing w:val="-3"/>
          <w:sz w:val="24"/>
        </w:rPr>
        <w:t>of</w:t>
      </w:r>
      <w:r w:rsidRPr="003A31B0">
        <w:rPr>
          <w:spacing w:val="-25"/>
          <w:sz w:val="24"/>
        </w:rPr>
        <w:t xml:space="preserve"> </w:t>
      </w:r>
      <w:r w:rsidRPr="003A31B0">
        <w:rPr>
          <w:spacing w:val="-5"/>
          <w:sz w:val="24"/>
        </w:rPr>
        <w:t>patients.</w:t>
      </w:r>
    </w:p>
    <w:p w14:paraId="07CE51A7" w14:textId="77777777" w:rsidR="00837652" w:rsidRPr="003A31B0" w:rsidRDefault="000231AE">
      <w:pPr>
        <w:pStyle w:val="ListParagraph"/>
        <w:numPr>
          <w:ilvl w:val="1"/>
          <w:numId w:val="62"/>
        </w:numPr>
        <w:tabs>
          <w:tab w:val="left" w:pos="2227"/>
          <w:tab w:val="left" w:pos="2228"/>
        </w:tabs>
        <w:spacing w:before="118" w:line="362" w:lineRule="auto"/>
        <w:ind w:left="2228" w:right="922" w:hanging="1362"/>
        <w:rPr>
          <w:sz w:val="24"/>
        </w:rPr>
      </w:pPr>
      <w:r w:rsidRPr="003A31B0">
        <w:rPr>
          <w:spacing w:val="-3"/>
          <w:sz w:val="24"/>
        </w:rPr>
        <w:t xml:space="preserve">The </w:t>
      </w:r>
      <w:r w:rsidRPr="003A31B0">
        <w:rPr>
          <w:spacing w:val="-5"/>
          <w:sz w:val="24"/>
        </w:rPr>
        <w:t xml:space="preserve">Assessment </w:t>
      </w:r>
      <w:r w:rsidRPr="003A31B0">
        <w:rPr>
          <w:spacing w:val="-4"/>
          <w:sz w:val="24"/>
        </w:rPr>
        <w:t xml:space="preserve">Panel </w:t>
      </w:r>
      <w:r w:rsidRPr="003A31B0">
        <w:rPr>
          <w:sz w:val="24"/>
        </w:rPr>
        <w:t xml:space="preserve">must reach a </w:t>
      </w:r>
      <w:r w:rsidRPr="003A31B0">
        <w:rPr>
          <w:spacing w:val="-4"/>
          <w:sz w:val="24"/>
        </w:rPr>
        <w:t xml:space="preserve">determination within </w:t>
      </w:r>
      <w:r w:rsidRPr="003A31B0">
        <w:rPr>
          <w:sz w:val="24"/>
        </w:rPr>
        <w:t xml:space="preserve">a </w:t>
      </w:r>
      <w:r w:rsidRPr="003A31B0">
        <w:rPr>
          <w:spacing w:val="-4"/>
          <w:sz w:val="24"/>
        </w:rPr>
        <w:t xml:space="preserve">period </w:t>
      </w:r>
      <w:r w:rsidRPr="003A31B0">
        <w:rPr>
          <w:spacing w:val="-3"/>
          <w:sz w:val="24"/>
        </w:rPr>
        <w:t xml:space="preserve">of 28 </w:t>
      </w:r>
      <w:r w:rsidRPr="003A31B0">
        <w:rPr>
          <w:sz w:val="24"/>
        </w:rPr>
        <w:t xml:space="preserve">days </w:t>
      </w:r>
      <w:r w:rsidRPr="003A31B0">
        <w:rPr>
          <w:spacing w:val="-4"/>
          <w:sz w:val="24"/>
        </w:rPr>
        <w:t xml:space="preserve">starting </w:t>
      </w:r>
      <w:r w:rsidRPr="003A31B0">
        <w:rPr>
          <w:spacing w:val="-3"/>
          <w:sz w:val="24"/>
        </w:rPr>
        <w:t xml:space="preserve">on the </w:t>
      </w:r>
      <w:r w:rsidRPr="003A31B0">
        <w:rPr>
          <w:spacing w:val="-4"/>
          <w:sz w:val="24"/>
        </w:rPr>
        <w:t xml:space="preserve">date </w:t>
      </w:r>
      <w:r w:rsidRPr="003A31B0">
        <w:rPr>
          <w:spacing w:val="-3"/>
          <w:sz w:val="24"/>
        </w:rPr>
        <w:t xml:space="preserve">on </w:t>
      </w:r>
      <w:r w:rsidRPr="003A31B0">
        <w:rPr>
          <w:sz w:val="24"/>
        </w:rPr>
        <w:t xml:space="preserve">which </w:t>
      </w:r>
      <w:r w:rsidRPr="003A31B0">
        <w:rPr>
          <w:spacing w:val="-3"/>
          <w:sz w:val="24"/>
        </w:rPr>
        <w:t xml:space="preserve">the </w:t>
      </w:r>
      <w:r w:rsidRPr="003A31B0">
        <w:rPr>
          <w:spacing w:val="-5"/>
          <w:sz w:val="24"/>
        </w:rPr>
        <w:t xml:space="preserve">Assessment </w:t>
      </w:r>
      <w:r w:rsidRPr="003A31B0">
        <w:rPr>
          <w:spacing w:val="-4"/>
          <w:sz w:val="24"/>
        </w:rPr>
        <w:t xml:space="preserve">Panel </w:t>
      </w:r>
      <w:r w:rsidRPr="003A31B0">
        <w:rPr>
          <w:sz w:val="24"/>
        </w:rPr>
        <w:t xml:space="preserve">was </w:t>
      </w:r>
      <w:r w:rsidRPr="003A31B0">
        <w:rPr>
          <w:spacing w:val="-6"/>
          <w:sz w:val="24"/>
        </w:rPr>
        <w:t>appointed.</w:t>
      </w:r>
    </w:p>
    <w:p w14:paraId="111F1FBB" w14:textId="77777777" w:rsidR="00837652" w:rsidRPr="003A31B0" w:rsidRDefault="000231AE">
      <w:pPr>
        <w:pStyle w:val="ListParagraph"/>
        <w:numPr>
          <w:ilvl w:val="1"/>
          <w:numId w:val="62"/>
        </w:numPr>
        <w:tabs>
          <w:tab w:val="left" w:pos="2227"/>
          <w:tab w:val="left" w:pos="2228"/>
        </w:tabs>
        <w:spacing w:before="143"/>
        <w:ind w:left="2228" w:hanging="1362"/>
        <w:rPr>
          <w:sz w:val="24"/>
        </w:rPr>
      </w:pPr>
      <w:r w:rsidRPr="003A31B0">
        <w:rPr>
          <w:spacing w:val="-3"/>
          <w:sz w:val="24"/>
        </w:rPr>
        <w:lastRenderedPageBreak/>
        <w:t xml:space="preserve">The </w:t>
      </w:r>
      <w:r w:rsidRPr="003A31B0">
        <w:rPr>
          <w:spacing w:val="-5"/>
          <w:sz w:val="24"/>
        </w:rPr>
        <w:t>Assessment</w:t>
      </w:r>
      <w:r w:rsidRPr="003A31B0">
        <w:rPr>
          <w:spacing w:val="51"/>
          <w:sz w:val="24"/>
        </w:rPr>
        <w:t xml:space="preserve"> </w:t>
      </w:r>
      <w:r w:rsidRPr="003A31B0">
        <w:rPr>
          <w:spacing w:val="-4"/>
          <w:sz w:val="24"/>
        </w:rPr>
        <w:t>Panel:</w:t>
      </w:r>
    </w:p>
    <w:p w14:paraId="7210F4EA" w14:textId="77777777" w:rsidR="00837652" w:rsidRPr="003A31B0" w:rsidRDefault="00837652">
      <w:pPr>
        <w:pStyle w:val="BodyText"/>
        <w:spacing w:before="4"/>
        <w:rPr>
          <w:sz w:val="23"/>
        </w:rPr>
      </w:pPr>
    </w:p>
    <w:p w14:paraId="0F90A6C1" w14:textId="77777777" w:rsidR="00837652" w:rsidRPr="003A31B0" w:rsidRDefault="000231AE">
      <w:pPr>
        <w:pStyle w:val="ListParagraph"/>
        <w:numPr>
          <w:ilvl w:val="2"/>
          <w:numId w:val="62"/>
        </w:numPr>
        <w:tabs>
          <w:tab w:val="left" w:pos="3365"/>
          <w:tab w:val="left" w:pos="3366"/>
        </w:tabs>
        <w:spacing w:line="362" w:lineRule="auto"/>
        <w:ind w:right="759"/>
        <w:rPr>
          <w:sz w:val="24"/>
        </w:rPr>
      </w:pPr>
      <w:r w:rsidRPr="003A31B0">
        <w:rPr>
          <w:sz w:val="24"/>
        </w:rPr>
        <w:t xml:space="preserve">must </w:t>
      </w:r>
      <w:r w:rsidRPr="003A31B0">
        <w:rPr>
          <w:spacing w:val="-3"/>
          <w:sz w:val="24"/>
        </w:rPr>
        <w:t xml:space="preserve">determine </w:t>
      </w:r>
      <w:r w:rsidRPr="003A31B0">
        <w:rPr>
          <w:spacing w:val="-4"/>
          <w:sz w:val="24"/>
        </w:rPr>
        <w:t xml:space="preserve">whether </w:t>
      </w:r>
      <w:r w:rsidRPr="003A31B0">
        <w:rPr>
          <w:spacing w:val="-3"/>
          <w:sz w:val="24"/>
        </w:rPr>
        <w:t xml:space="preserve">the Commissioner </w:t>
      </w:r>
      <w:r w:rsidRPr="003A31B0">
        <w:rPr>
          <w:sz w:val="24"/>
        </w:rPr>
        <w:t xml:space="preserve">may </w:t>
      </w:r>
      <w:r w:rsidRPr="003A31B0">
        <w:rPr>
          <w:spacing w:val="-6"/>
          <w:sz w:val="24"/>
        </w:rPr>
        <w:t xml:space="preserve">assign </w:t>
      </w:r>
      <w:r w:rsidRPr="003A31B0">
        <w:rPr>
          <w:spacing w:val="-5"/>
          <w:sz w:val="24"/>
        </w:rPr>
        <w:t xml:space="preserve">patients </w:t>
      </w:r>
      <w:r w:rsidRPr="003A31B0">
        <w:rPr>
          <w:sz w:val="24"/>
        </w:rPr>
        <w:t xml:space="preserve">to a </w:t>
      </w:r>
      <w:r w:rsidRPr="003A31B0">
        <w:rPr>
          <w:spacing w:val="-3"/>
          <w:sz w:val="24"/>
        </w:rPr>
        <w:t xml:space="preserve">provider </w:t>
      </w:r>
      <w:r w:rsidRPr="003A31B0">
        <w:rPr>
          <w:spacing w:val="-4"/>
          <w:sz w:val="24"/>
        </w:rPr>
        <w:t xml:space="preserve">(including </w:t>
      </w:r>
      <w:r w:rsidRPr="003A31B0">
        <w:rPr>
          <w:spacing w:val="-3"/>
          <w:sz w:val="24"/>
        </w:rPr>
        <w:t xml:space="preserve">the </w:t>
      </w:r>
      <w:r w:rsidRPr="003A31B0">
        <w:rPr>
          <w:sz w:val="24"/>
        </w:rPr>
        <w:t xml:space="preserve">Contractor) which </w:t>
      </w:r>
      <w:r w:rsidRPr="003A31B0">
        <w:rPr>
          <w:spacing w:val="-4"/>
          <w:sz w:val="24"/>
        </w:rPr>
        <w:t xml:space="preserve">has </w:t>
      </w:r>
      <w:r w:rsidRPr="003A31B0">
        <w:rPr>
          <w:sz w:val="24"/>
        </w:rPr>
        <w:t xml:space="preserve">a </w:t>
      </w:r>
      <w:r w:rsidRPr="003A31B0">
        <w:rPr>
          <w:spacing w:val="-4"/>
          <w:sz w:val="24"/>
        </w:rPr>
        <w:t xml:space="preserve">closed </w:t>
      </w:r>
      <w:r w:rsidRPr="003A31B0">
        <w:rPr>
          <w:spacing w:val="-5"/>
          <w:sz w:val="24"/>
        </w:rPr>
        <w:t xml:space="preserve">list </w:t>
      </w:r>
      <w:r w:rsidRPr="003A31B0">
        <w:rPr>
          <w:spacing w:val="-3"/>
          <w:sz w:val="24"/>
        </w:rPr>
        <w:t xml:space="preserve">of </w:t>
      </w:r>
      <w:r w:rsidRPr="003A31B0">
        <w:rPr>
          <w:spacing w:val="-5"/>
          <w:sz w:val="24"/>
        </w:rPr>
        <w:t>patients;</w:t>
      </w:r>
      <w:r w:rsidRPr="003A31B0">
        <w:rPr>
          <w:spacing w:val="34"/>
          <w:sz w:val="24"/>
        </w:rPr>
        <w:t xml:space="preserve"> </w:t>
      </w:r>
      <w:r w:rsidRPr="003A31B0">
        <w:rPr>
          <w:spacing w:val="-4"/>
          <w:sz w:val="24"/>
        </w:rPr>
        <w:t>and</w:t>
      </w:r>
    </w:p>
    <w:p w14:paraId="3B59E366" w14:textId="77777777" w:rsidR="00837652" w:rsidRPr="003A31B0" w:rsidRDefault="000231AE">
      <w:pPr>
        <w:pStyle w:val="ListParagraph"/>
        <w:numPr>
          <w:ilvl w:val="2"/>
          <w:numId w:val="62"/>
        </w:numPr>
        <w:tabs>
          <w:tab w:val="left" w:pos="3365"/>
          <w:tab w:val="left" w:pos="3366"/>
        </w:tabs>
        <w:spacing w:before="127" w:line="367" w:lineRule="auto"/>
        <w:ind w:right="947"/>
        <w:rPr>
          <w:sz w:val="24"/>
        </w:rPr>
      </w:pPr>
      <w:r w:rsidRPr="003A31B0">
        <w:rPr>
          <w:spacing w:val="-3"/>
          <w:sz w:val="24"/>
        </w:rPr>
        <w:t xml:space="preserve">if it </w:t>
      </w:r>
      <w:r w:rsidRPr="003A31B0">
        <w:rPr>
          <w:spacing w:val="-4"/>
          <w:sz w:val="24"/>
        </w:rPr>
        <w:t xml:space="preserve">so determines that </w:t>
      </w:r>
      <w:r w:rsidRPr="003A31B0">
        <w:rPr>
          <w:spacing w:val="-3"/>
          <w:sz w:val="24"/>
        </w:rPr>
        <w:t xml:space="preserve">the Commissioner </w:t>
      </w:r>
      <w:r w:rsidRPr="003A31B0">
        <w:rPr>
          <w:sz w:val="24"/>
        </w:rPr>
        <w:t xml:space="preserve">may </w:t>
      </w:r>
      <w:r w:rsidRPr="003A31B0">
        <w:rPr>
          <w:spacing w:val="2"/>
          <w:sz w:val="24"/>
        </w:rPr>
        <w:t xml:space="preserve">make </w:t>
      </w:r>
      <w:r w:rsidRPr="003A31B0">
        <w:rPr>
          <w:sz w:val="24"/>
        </w:rPr>
        <w:t xml:space="preserve">such </w:t>
      </w:r>
      <w:r w:rsidRPr="003A31B0">
        <w:rPr>
          <w:spacing w:val="-3"/>
          <w:sz w:val="24"/>
        </w:rPr>
        <w:t xml:space="preserve">an </w:t>
      </w:r>
      <w:r w:rsidRPr="003A31B0">
        <w:rPr>
          <w:spacing w:val="-5"/>
          <w:sz w:val="24"/>
        </w:rPr>
        <w:t xml:space="preserve">assignment, </w:t>
      </w:r>
      <w:r w:rsidRPr="003A31B0">
        <w:rPr>
          <w:sz w:val="24"/>
        </w:rPr>
        <w:t xml:space="preserve">must </w:t>
      </w:r>
      <w:r w:rsidRPr="003A31B0">
        <w:rPr>
          <w:spacing w:val="-3"/>
          <w:sz w:val="24"/>
        </w:rPr>
        <w:t xml:space="preserve">determine in the </w:t>
      </w:r>
      <w:r w:rsidRPr="003A31B0">
        <w:rPr>
          <w:sz w:val="24"/>
        </w:rPr>
        <w:t xml:space="preserve">case where </w:t>
      </w:r>
      <w:r w:rsidRPr="003A31B0">
        <w:rPr>
          <w:spacing w:val="-3"/>
          <w:sz w:val="24"/>
        </w:rPr>
        <w:t xml:space="preserve">there is </w:t>
      </w:r>
      <w:r w:rsidRPr="003A31B0">
        <w:rPr>
          <w:sz w:val="24"/>
        </w:rPr>
        <w:t xml:space="preserve">more </w:t>
      </w:r>
      <w:r w:rsidRPr="003A31B0">
        <w:rPr>
          <w:spacing w:val="-4"/>
          <w:sz w:val="24"/>
        </w:rPr>
        <w:t xml:space="preserve">than one </w:t>
      </w:r>
      <w:r w:rsidRPr="003A31B0">
        <w:rPr>
          <w:spacing w:val="-3"/>
          <w:sz w:val="24"/>
        </w:rPr>
        <w:t xml:space="preserve">provider, </w:t>
      </w:r>
      <w:r w:rsidRPr="003A31B0">
        <w:rPr>
          <w:spacing w:val="-4"/>
          <w:sz w:val="24"/>
        </w:rPr>
        <w:t xml:space="preserve">those </w:t>
      </w:r>
      <w:r w:rsidRPr="003A31B0">
        <w:rPr>
          <w:spacing w:val="-3"/>
          <w:sz w:val="24"/>
        </w:rPr>
        <w:t xml:space="preserve">providers </w:t>
      </w:r>
      <w:r w:rsidRPr="003A31B0">
        <w:rPr>
          <w:sz w:val="24"/>
        </w:rPr>
        <w:t xml:space="preserve">to which </w:t>
      </w:r>
      <w:r w:rsidRPr="003A31B0">
        <w:rPr>
          <w:spacing w:val="-5"/>
          <w:sz w:val="24"/>
        </w:rPr>
        <w:t xml:space="preserve">patients </w:t>
      </w:r>
      <w:r w:rsidRPr="003A31B0">
        <w:rPr>
          <w:sz w:val="24"/>
        </w:rPr>
        <w:t xml:space="preserve">may </w:t>
      </w:r>
      <w:r w:rsidRPr="003A31B0">
        <w:rPr>
          <w:spacing w:val="-3"/>
          <w:sz w:val="24"/>
        </w:rPr>
        <w:t>be</w:t>
      </w:r>
      <w:r w:rsidRPr="003A31B0">
        <w:rPr>
          <w:spacing w:val="-4"/>
          <w:sz w:val="24"/>
        </w:rPr>
        <w:t xml:space="preserve"> </w:t>
      </w:r>
      <w:r w:rsidRPr="003A31B0">
        <w:rPr>
          <w:spacing w:val="-6"/>
          <w:sz w:val="24"/>
        </w:rPr>
        <w:t>assigned.</w:t>
      </w:r>
    </w:p>
    <w:p w14:paraId="67773BF9" w14:textId="56FC620B" w:rsidR="00837652" w:rsidRPr="003A31B0" w:rsidRDefault="000231AE">
      <w:pPr>
        <w:pStyle w:val="BodyText"/>
        <w:spacing w:before="104" w:line="376" w:lineRule="auto"/>
        <w:ind w:left="2228" w:right="816"/>
      </w:pPr>
      <w:r w:rsidRPr="003A31B0">
        <w:rPr>
          <w:spacing w:val="-3"/>
        </w:rPr>
        <w:t xml:space="preserve">The </w:t>
      </w:r>
      <w:r w:rsidRPr="003A31B0">
        <w:rPr>
          <w:spacing w:val="-5"/>
        </w:rPr>
        <w:t xml:space="preserve">Assessment </w:t>
      </w:r>
      <w:r w:rsidRPr="003A31B0">
        <w:rPr>
          <w:spacing w:val="-4"/>
        </w:rPr>
        <w:t xml:space="preserve">Panel </w:t>
      </w:r>
      <w:r w:rsidRPr="003A31B0">
        <w:t xml:space="preserve">may </w:t>
      </w:r>
      <w:r w:rsidRPr="003A31B0">
        <w:rPr>
          <w:spacing w:val="-3"/>
        </w:rPr>
        <w:t xml:space="preserve">determine </w:t>
      </w:r>
      <w:r w:rsidRPr="003A31B0">
        <w:rPr>
          <w:spacing w:val="-4"/>
        </w:rPr>
        <w:t xml:space="preserve">that </w:t>
      </w:r>
      <w:r w:rsidRPr="003A31B0">
        <w:rPr>
          <w:spacing w:val="-3"/>
        </w:rPr>
        <w:t xml:space="preserve">the Commissioner </w:t>
      </w:r>
      <w:r w:rsidRPr="003A31B0">
        <w:t xml:space="preserve">may </w:t>
      </w:r>
      <w:r w:rsidRPr="003A31B0">
        <w:rPr>
          <w:spacing w:val="-6"/>
        </w:rPr>
        <w:t xml:space="preserve">assign </w:t>
      </w:r>
      <w:r w:rsidRPr="003A31B0">
        <w:rPr>
          <w:spacing w:val="-4"/>
        </w:rPr>
        <w:t xml:space="preserve">new </w:t>
      </w:r>
      <w:r w:rsidRPr="003A31B0">
        <w:rPr>
          <w:spacing w:val="-5"/>
        </w:rPr>
        <w:t xml:space="preserve">patients </w:t>
      </w:r>
      <w:r w:rsidRPr="003A31B0">
        <w:t xml:space="preserve">to </w:t>
      </w:r>
      <w:r w:rsidRPr="003A31B0">
        <w:rPr>
          <w:spacing w:val="-3"/>
        </w:rPr>
        <w:t>provider</w:t>
      </w:r>
      <w:r w:rsidR="00602A8D" w:rsidRPr="003A31B0">
        <w:rPr>
          <w:spacing w:val="-3"/>
        </w:rPr>
        <w:t>s</w:t>
      </w:r>
      <w:r w:rsidRPr="003A31B0">
        <w:rPr>
          <w:spacing w:val="-3"/>
        </w:rPr>
        <w:t xml:space="preserve"> </w:t>
      </w:r>
      <w:r w:rsidRPr="003A31B0">
        <w:rPr>
          <w:spacing w:val="-5"/>
        </w:rPr>
        <w:t xml:space="preserve">other </w:t>
      </w:r>
      <w:r w:rsidRPr="003A31B0">
        <w:rPr>
          <w:spacing w:val="-4"/>
        </w:rPr>
        <w:t xml:space="preserve">than </w:t>
      </w:r>
      <w:r w:rsidRPr="003A31B0">
        <w:rPr>
          <w:spacing w:val="-3"/>
        </w:rPr>
        <w:t xml:space="preserve">the providers </w:t>
      </w:r>
      <w:r w:rsidRPr="003A31B0">
        <w:rPr>
          <w:spacing w:val="-4"/>
        </w:rPr>
        <w:t>(including</w:t>
      </w:r>
      <w:r w:rsidRPr="003A31B0">
        <w:rPr>
          <w:spacing w:val="-19"/>
        </w:rPr>
        <w:t xml:space="preserve"> </w:t>
      </w:r>
      <w:r w:rsidRPr="003A31B0">
        <w:rPr>
          <w:spacing w:val="-3"/>
        </w:rPr>
        <w:t>the</w:t>
      </w:r>
      <w:r w:rsidR="00647708">
        <w:rPr>
          <w:spacing w:val="-3"/>
        </w:rPr>
        <w:t xml:space="preserve"> </w:t>
      </w:r>
      <w:r w:rsidRPr="003A31B0">
        <w:t xml:space="preserve">Contractor) specified in Clause </w:t>
      </w:r>
      <w:hyperlink w:anchor="_bookmark175" w:history="1">
        <w:r w:rsidRPr="003A31B0">
          <w:t xml:space="preserve">31.106, </w:t>
        </w:r>
      </w:hyperlink>
      <w:r w:rsidRPr="003A31B0">
        <w:t xml:space="preserve">as long as the Contractors were notified under Clause </w:t>
      </w:r>
      <w:hyperlink w:anchor="_bookmark176" w:history="1">
        <w:r w:rsidRPr="003A31B0">
          <w:t>31.107.1.</w:t>
        </w:r>
      </w:hyperlink>
    </w:p>
    <w:p w14:paraId="6444B4DE" w14:textId="675CDCBE" w:rsidR="00837652" w:rsidRPr="003A31B0" w:rsidRDefault="000231AE">
      <w:pPr>
        <w:pStyle w:val="ListParagraph"/>
        <w:numPr>
          <w:ilvl w:val="1"/>
          <w:numId w:val="62"/>
        </w:numPr>
        <w:tabs>
          <w:tab w:val="left" w:pos="2227"/>
          <w:tab w:val="left" w:pos="2228"/>
        </w:tabs>
        <w:spacing w:before="94" w:line="369" w:lineRule="auto"/>
        <w:ind w:left="2228" w:right="852" w:hanging="1362"/>
        <w:rPr>
          <w:sz w:val="24"/>
        </w:rPr>
      </w:pPr>
      <w:r w:rsidRPr="003A31B0">
        <w:rPr>
          <w:spacing w:val="-3"/>
          <w:sz w:val="24"/>
        </w:rPr>
        <w:t xml:space="preserve">The </w:t>
      </w:r>
      <w:r w:rsidRPr="003A31B0">
        <w:rPr>
          <w:spacing w:val="-5"/>
          <w:sz w:val="24"/>
        </w:rPr>
        <w:t xml:space="preserve">Assessment Panel’s </w:t>
      </w:r>
      <w:r w:rsidRPr="003A31B0">
        <w:rPr>
          <w:spacing w:val="-4"/>
          <w:sz w:val="24"/>
        </w:rPr>
        <w:t xml:space="preserve">determination </w:t>
      </w:r>
      <w:r w:rsidRPr="003A31B0">
        <w:rPr>
          <w:sz w:val="24"/>
        </w:rPr>
        <w:t xml:space="preserve">must </w:t>
      </w:r>
      <w:r w:rsidRPr="003A31B0">
        <w:rPr>
          <w:spacing w:val="-4"/>
          <w:sz w:val="24"/>
        </w:rPr>
        <w:t xml:space="preserve">include </w:t>
      </w:r>
      <w:r w:rsidRPr="003A31B0">
        <w:rPr>
          <w:spacing w:val="-3"/>
          <w:sz w:val="24"/>
        </w:rPr>
        <w:t xml:space="preserve">its </w:t>
      </w:r>
      <w:r w:rsidRPr="003A31B0">
        <w:rPr>
          <w:sz w:val="24"/>
        </w:rPr>
        <w:t xml:space="preserve">comments </w:t>
      </w:r>
      <w:r w:rsidRPr="003A31B0">
        <w:rPr>
          <w:spacing w:val="-3"/>
          <w:sz w:val="24"/>
        </w:rPr>
        <w:t xml:space="preserve">on the </w:t>
      </w:r>
      <w:r w:rsidRPr="003A31B0">
        <w:rPr>
          <w:sz w:val="24"/>
        </w:rPr>
        <w:t xml:space="preserve">matters referred to </w:t>
      </w:r>
      <w:r w:rsidRPr="003A31B0">
        <w:rPr>
          <w:spacing w:val="-3"/>
          <w:sz w:val="24"/>
        </w:rPr>
        <w:t xml:space="preserve">in </w:t>
      </w:r>
      <w:r w:rsidRPr="003A31B0">
        <w:rPr>
          <w:spacing w:val="-4"/>
          <w:sz w:val="24"/>
        </w:rPr>
        <w:t xml:space="preserve">Clause </w:t>
      </w:r>
      <w:hyperlink w:anchor="_bookmark179" w:history="1">
        <w:r w:rsidRPr="003A31B0">
          <w:rPr>
            <w:spacing w:val="-5"/>
            <w:sz w:val="24"/>
          </w:rPr>
          <w:t xml:space="preserve">31.110, </w:t>
        </w:r>
      </w:hyperlink>
      <w:r w:rsidRPr="003A31B0">
        <w:rPr>
          <w:spacing w:val="-4"/>
          <w:sz w:val="24"/>
        </w:rPr>
        <w:t xml:space="preserve">and </w:t>
      </w:r>
      <w:r w:rsidRPr="003A31B0">
        <w:rPr>
          <w:sz w:val="24"/>
        </w:rPr>
        <w:t xml:space="preserve">must </w:t>
      </w:r>
      <w:r w:rsidRPr="003A31B0">
        <w:rPr>
          <w:spacing w:val="-3"/>
          <w:sz w:val="24"/>
        </w:rPr>
        <w:t xml:space="preserve">be notified in writing </w:t>
      </w:r>
      <w:r w:rsidRPr="003A31B0">
        <w:rPr>
          <w:sz w:val="24"/>
        </w:rPr>
        <w:t xml:space="preserve">to </w:t>
      </w:r>
      <w:r w:rsidRPr="003A31B0">
        <w:rPr>
          <w:spacing w:val="-5"/>
          <w:sz w:val="24"/>
        </w:rPr>
        <w:t xml:space="preserve">those </w:t>
      </w:r>
      <w:r w:rsidRPr="003A31B0">
        <w:rPr>
          <w:sz w:val="24"/>
        </w:rPr>
        <w:t xml:space="preserve">Contractors referred to </w:t>
      </w:r>
      <w:r w:rsidRPr="003A31B0">
        <w:rPr>
          <w:spacing w:val="-3"/>
          <w:sz w:val="24"/>
        </w:rPr>
        <w:t xml:space="preserve">in </w:t>
      </w:r>
      <w:r w:rsidRPr="003A31B0">
        <w:rPr>
          <w:spacing w:val="-4"/>
          <w:sz w:val="24"/>
        </w:rPr>
        <w:t>Clause</w:t>
      </w:r>
      <w:r w:rsidRPr="003A31B0">
        <w:rPr>
          <w:spacing w:val="-30"/>
          <w:sz w:val="24"/>
        </w:rPr>
        <w:t xml:space="preserve"> </w:t>
      </w:r>
      <w:hyperlink w:anchor="_bookmark176" w:history="1">
        <w:r w:rsidRPr="003A31B0">
          <w:rPr>
            <w:spacing w:val="-5"/>
            <w:sz w:val="24"/>
          </w:rPr>
          <w:t>31.107.1.</w:t>
        </w:r>
      </w:hyperlink>
    </w:p>
    <w:p w14:paraId="3ADB9AB1" w14:textId="77777777" w:rsidR="00837652" w:rsidRPr="003A31B0" w:rsidRDefault="000231AE">
      <w:pPr>
        <w:pStyle w:val="Heading2"/>
        <w:spacing w:before="104" w:line="345" w:lineRule="auto"/>
        <w:ind w:right="816"/>
      </w:pPr>
      <w:bookmarkStart w:id="190" w:name="_bookmark180"/>
      <w:bookmarkStart w:id="191" w:name="_Hlk99626659"/>
      <w:bookmarkEnd w:id="190"/>
      <w:r w:rsidRPr="003A31B0">
        <w:t>Assignments to closed lists: Dispute Resolution Procedure</w:t>
      </w:r>
      <w:r w:rsidRPr="003A31B0">
        <w:rPr>
          <w:spacing w:val="-39"/>
        </w:rPr>
        <w:t xml:space="preserve"> </w:t>
      </w:r>
      <w:r w:rsidRPr="003A31B0">
        <w:t>relating</w:t>
      </w:r>
      <w:r w:rsidRPr="003A31B0">
        <w:rPr>
          <w:spacing w:val="-38"/>
        </w:rPr>
        <w:t xml:space="preserve"> </w:t>
      </w:r>
      <w:r w:rsidRPr="003A31B0">
        <w:t>to</w:t>
      </w:r>
      <w:r w:rsidRPr="003A31B0">
        <w:rPr>
          <w:spacing w:val="-22"/>
        </w:rPr>
        <w:t xml:space="preserve"> </w:t>
      </w:r>
      <w:r w:rsidRPr="003A31B0">
        <w:t>determinations</w:t>
      </w:r>
      <w:r w:rsidRPr="003A31B0">
        <w:rPr>
          <w:spacing w:val="-53"/>
        </w:rPr>
        <w:t xml:space="preserve"> </w:t>
      </w:r>
      <w:r w:rsidRPr="003A31B0">
        <w:t>of</w:t>
      </w:r>
      <w:r w:rsidRPr="003A31B0">
        <w:rPr>
          <w:spacing w:val="-23"/>
        </w:rPr>
        <w:t xml:space="preserve"> </w:t>
      </w:r>
      <w:r w:rsidRPr="003A31B0">
        <w:t>the</w:t>
      </w:r>
      <w:r w:rsidRPr="003A31B0">
        <w:rPr>
          <w:spacing w:val="-23"/>
        </w:rPr>
        <w:t xml:space="preserve"> </w:t>
      </w:r>
      <w:r w:rsidRPr="003A31B0">
        <w:rPr>
          <w:spacing w:val="-3"/>
        </w:rPr>
        <w:t xml:space="preserve">Assessment </w:t>
      </w:r>
      <w:r w:rsidRPr="003A31B0">
        <w:t>Panel</w:t>
      </w:r>
    </w:p>
    <w:p w14:paraId="15CA3D50" w14:textId="2B4A144B" w:rsidR="00837652" w:rsidRPr="003A31B0" w:rsidRDefault="000231AE">
      <w:pPr>
        <w:pStyle w:val="ListParagraph"/>
        <w:numPr>
          <w:ilvl w:val="1"/>
          <w:numId w:val="62"/>
        </w:numPr>
        <w:tabs>
          <w:tab w:val="left" w:pos="2227"/>
          <w:tab w:val="left" w:pos="2228"/>
        </w:tabs>
        <w:spacing w:before="160" w:line="362" w:lineRule="auto"/>
        <w:ind w:left="2228" w:right="876" w:hanging="1362"/>
        <w:rPr>
          <w:sz w:val="24"/>
        </w:rPr>
      </w:pPr>
      <w:bookmarkStart w:id="192" w:name="_bookmark181"/>
      <w:bookmarkEnd w:id="191"/>
      <w:bookmarkEnd w:id="192"/>
      <w:r w:rsidRPr="003A31B0">
        <w:rPr>
          <w:spacing w:val="-3"/>
          <w:sz w:val="24"/>
        </w:rPr>
        <w:t xml:space="preserve">Where the </w:t>
      </w:r>
      <w:r w:rsidRPr="003A31B0">
        <w:rPr>
          <w:spacing w:val="-5"/>
          <w:sz w:val="24"/>
        </w:rPr>
        <w:t xml:space="preserve">Assessment </w:t>
      </w:r>
      <w:r w:rsidRPr="003A31B0">
        <w:rPr>
          <w:spacing w:val="-4"/>
          <w:sz w:val="24"/>
        </w:rPr>
        <w:t xml:space="preserve">Panel determines </w:t>
      </w:r>
      <w:r w:rsidRPr="003A31B0">
        <w:rPr>
          <w:spacing w:val="-3"/>
          <w:sz w:val="24"/>
        </w:rPr>
        <w:t xml:space="preserve">in </w:t>
      </w:r>
      <w:r w:rsidRPr="003A31B0">
        <w:rPr>
          <w:sz w:val="24"/>
        </w:rPr>
        <w:t xml:space="preserve">accordance with </w:t>
      </w:r>
      <w:r w:rsidR="00822C14" w:rsidRPr="003A31B0">
        <w:rPr>
          <w:spacing w:val="-3"/>
          <w:sz w:val="24"/>
        </w:rPr>
        <w:t>C</w:t>
      </w:r>
      <w:r w:rsidR="00B305E2" w:rsidRPr="003A31B0">
        <w:rPr>
          <w:spacing w:val="-3"/>
          <w:sz w:val="24"/>
        </w:rPr>
        <w:t>lause 31.112</w:t>
      </w:r>
      <w:r w:rsidRPr="003A31B0">
        <w:rPr>
          <w:spacing w:val="-5"/>
          <w:sz w:val="24"/>
        </w:rPr>
        <w:t xml:space="preserve"> </w:t>
      </w:r>
      <w:r w:rsidRPr="003A31B0">
        <w:rPr>
          <w:spacing w:val="-4"/>
          <w:sz w:val="24"/>
        </w:rPr>
        <w:t xml:space="preserve">that </w:t>
      </w:r>
      <w:r w:rsidRPr="003A31B0">
        <w:rPr>
          <w:spacing w:val="-3"/>
          <w:sz w:val="24"/>
        </w:rPr>
        <w:t xml:space="preserve">the Commissioner </w:t>
      </w:r>
      <w:r w:rsidRPr="003A31B0">
        <w:rPr>
          <w:sz w:val="24"/>
        </w:rPr>
        <w:t xml:space="preserve">may </w:t>
      </w:r>
      <w:r w:rsidRPr="003A31B0">
        <w:rPr>
          <w:spacing w:val="-6"/>
          <w:sz w:val="24"/>
        </w:rPr>
        <w:t xml:space="preserve">assign </w:t>
      </w:r>
      <w:r w:rsidRPr="003A31B0">
        <w:rPr>
          <w:spacing w:val="-4"/>
          <w:sz w:val="24"/>
        </w:rPr>
        <w:t xml:space="preserve">new </w:t>
      </w:r>
      <w:r w:rsidRPr="003A31B0">
        <w:rPr>
          <w:spacing w:val="-5"/>
          <w:sz w:val="24"/>
        </w:rPr>
        <w:t xml:space="preserve">patients </w:t>
      </w:r>
      <w:r w:rsidRPr="003A31B0">
        <w:rPr>
          <w:sz w:val="24"/>
        </w:rPr>
        <w:t xml:space="preserve">to Contractors which have </w:t>
      </w:r>
      <w:r w:rsidRPr="003A31B0">
        <w:rPr>
          <w:spacing w:val="-4"/>
          <w:sz w:val="24"/>
        </w:rPr>
        <w:t xml:space="preserve">closed </w:t>
      </w:r>
      <w:r w:rsidRPr="003A31B0">
        <w:rPr>
          <w:spacing w:val="-5"/>
          <w:sz w:val="24"/>
        </w:rPr>
        <w:t xml:space="preserve">their lists </w:t>
      </w:r>
      <w:r w:rsidRPr="003A31B0">
        <w:rPr>
          <w:spacing w:val="-3"/>
          <w:sz w:val="24"/>
        </w:rPr>
        <w:t xml:space="preserve">of </w:t>
      </w:r>
      <w:r w:rsidRPr="003A31B0">
        <w:rPr>
          <w:spacing w:val="-5"/>
          <w:sz w:val="24"/>
        </w:rPr>
        <w:t xml:space="preserve">patients, </w:t>
      </w:r>
      <w:r w:rsidRPr="003A31B0">
        <w:rPr>
          <w:spacing w:val="-4"/>
          <w:sz w:val="24"/>
        </w:rPr>
        <w:t xml:space="preserve">and </w:t>
      </w:r>
      <w:r w:rsidRPr="003A31B0">
        <w:rPr>
          <w:spacing w:val="-3"/>
          <w:sz w:val="24"/>
        </w:rPr>
        <w:t xml:space="preserve">the </w:t>
      </w:r>
      <w:r w:rsidRPr="003A31B0">
        <w:rPr>
          <w:sz w:val="24"/>
        </w:rPr>
        <w:t xml:space="preserve">Contractor </w:t>
      </w:r>
      <w:r w:rsidRPr="003A31B0">
        <w:rPr>
          <w:spacing w:val="-3"/>
          <w:sz w:val="24"/>
        </w:rPr>
        <w:t xml:space="preserve">is specified in </w:t>
      </w:r>
      <w:r w:rsidRPr="003A31B0">
        <w:rPr>
          <w:spacing w:val="-4"/>
          <w:sz w:val="24"/>
        </w:rPr>
        <w:t xml:space="preserve">that determination, </w:t>
      </w:r>
      <w:r w:rsidRPr="003A31B0">
        <w:rPr>
          <w:spacing w:val="-3"/>
          <w:sz w:val="24"/>
        </w:rPr>
        <w:t xml:space="preserve">the Contractor </w:t>
      </w:r>
      <w:r w:rsidRPr="003A31B0">
        <w:rPr>
          <w:sz w:val="24"/>
        </w:rPr>
        <w:t xml:space="preserve">may refer </w:t>
      </w:r>
      <w:r w:rsidRPr="003A31B0">
        <w:rPr>
          <w:spacing w:val="-3"/>
          <w:sz w:val="24"/>
        </w:rPr>
        <w:t xml:space="preserve">the </w:t>
      </w:r>
      <w:r w:rsidRPr="003A31B0">
        <w:rPr>
          <w:sz w:val="24"/>
        </w:rPr>
        <w:t xml:space="preserve">matter to </w:t>
      </w:r>
      <w:r w:rsidRPr="003A31B0">
        <w:rPr>
          <w:spacing w:val="-3"/>
          <w:sz w:val="24"/>
        </w:rPr>
        <w:t xml:space="preserve">the </w:t>
      </w:r>
      <w:r w:rsidR="0010394B" w:rsidRPr="003A31B0">
        <w:rPr>
          <w:sz w:val="24"/>
        </w:rPr>
        <w:t>Welsh Ministers</w:t>
      </w:r>
      <w:r w:rsidRPr="003A31B0">
        <w:rPr>
          <w:spacing w:val="-3"/>
          <w:sz w:val="24"/>
        </w:rPr>
        <w:t xml:space="preserve"> </w:t>
      </w:r>
      <w:r w:rsidRPr="003A31B0">
        <w:rPr>
          <w:sz w:val="24"/>
        </w:rPr>
        <w:t xml:space="preserve">to review </w:t>
      </w:r>
      <w:r w:rsidRPr="003A31B0">
        <w:rPr>
          <w:spacing w:val="-3"/>
          <w:sz w:val="24"/>
        </w:rPr>
        <w:t xml:space="preserve">the </w:t>
      </w:r>
      <w:r w:rsidRPr="003A31B0">
        <w:rPr>
          <w:spacing w:val="-4"/>
          <w:sz w:val="24"/>
        </w:rPr>
        <w:t xml:space="preserve">determination </w:t>
      </w:r>
      <w:r w:rsidRPr="003A31B0">
        <w:rPr>
          <w:spacing w:val="-3"/>
          <w:sz w:val="24"/>
        </w:rPr>
        <w:t xml:space="preserve">of the </w:t>
      </w:r>
      <w:r w:rsidRPr="003A31B0">
        <w:rPr>
          <w:spacing w:val="-5"/>
          <w:sz w:val="24"/>
        </w:rPr>
        <w:t>Assessment</w:t>
      </w:r>
      <w:r w:rsidRPr="003A31B0">
        <w:rPr>
          <w:spacing w:val="41"/>
          <w:sz w:val="24"/>
        </w:rPr>
        <w:t xml:space="preserve"> </w:t>
      </w:r>
      <w:r w:rsidRPr="003A31B0">
        <w:rPr>
          <w:spacing w:val="-4"/>
          <w:sz w:val="24"/>
        </w:rPr>
        <w:t>Panel.</w:t>
      </w:r>
    </w:p>
    <w:p w14:paraId="0A9EE4B5" w14:textId="2F495D7D" w:rsidR="00837652" w:rsidRPr="003A31B0" w:rsidRDefault="000231AE">
      <w:pPr>
        <w:pStyle w:val="ListParagraph"/>
        <w:numPr>
          <w:ilvl w:val="1"/>
          <w:numId w:val="62"/>
        </w:numPr>
        <w:tabs>
          <w:tab w:val="left" w:pos="2227"/>
          <w:tab w:val="left" w:pos="2228"/>
        </w:tabs>
        <w:spacing w:before="126" w:line="362" w:lineRule="auto"/>
        <w:ind w:left="2228" w:right="898" w:hanging="1362"/>
        <w:rPr>
          <w:sz w:val="24"/>
        </w:rPr>
      </w:pPr>
      <w:r w:rsidRPr="003A31B0">
        <w:rPr>
          <w:spacing w:val="-4"/>
          <w:sz w:val="24"/>
        </w:rPr>
        <w:t xml:space="preserve">Where, </w:t>
      </w:r>
      <w:r w:rsidRPr="003A31B0">
        <w:rPr>
          <w:spacing w:val="-5"/>
          <w:sz w:val="24"/>
        </w:rPr>
        <w:t xml:space="preserve">pursuant </w:t>
      </w:r>
      <w:r w:rsidRPr="003A31B0">
        <w:rPr>
          <w:sz w:val="24"/>
        </w:rPr>
        <w:t xml:space="preserve">to </w:t>
      </w:r>
      <w:r w:rsidRPr="003A31B0">
        <w:rPr>
          <w:spacing w:val="-4"/>
          <w:sz w:val="24"/>
        </w:rPr>
        <w:t xml:space="preserve">Clause </w:t>
      </w:r>
      <w:hyperlink w:anchor="_bookmark181" w:history="1">
        <w:r w:rsidRPr="003A31B0">
          <w:rPr>
            <w:spacing w:val="-5"/>
            <w:sz w:val="24"/>
          </w:rPr>
          <w:t xml:space="preserve">31.115, </w:t>
        </w:r>
      </w:hyperlink>
      <w:r w:rsidRPr="003A31B0">
        <w:rPr>
          <w:spacing w:val="-3"/>
          <w:sz w:val="24"/>
        </w:rPr>
        <w:t xml:space="preserve">the Contractor </w:t>
      </w:r>
      <w:r w:rsidRPr="003A31B0">
        <w:rPr>
          <w:spacing w:val="-4"/>
          <w:sz w:val="24"/>
        </w:rPr>
        <w:t xml:space="preserve">wishes </w:t>
      </w:r>
      <w:r w:rsidRPr="003A31B0">
        <w:rPr>
          <w:sz w:val="24"/>
        </w:rPr>
        <w:t xml:space="preserve">to refer </w:t>
      </w:r>
      <w:r w:rsidRPr="003A31B0">
        <w:rPr>
          <w:spacing w:val="-3"/>
          <w:sz w:val="24"/>
        </w:rPr>
        <w:t xml:space="preserve">the </w:t>
      </w:r>
      <w:r w:rsidRPr="003A31B0">
        <w:rPr>
          <w:sz w:val="24"/>
        </w:rPr>
        <w:t xml:space="preserve">matter to </w:t>
      </w:r>
      <w:r w:rsidRPr="003A31B0">
        <w:rPr>
          <w:spacing w:val="-3"/>
          <w:sz w:val="24"/>
        </w:rPr>
        <w:t xml:space="preserve">the </w:t>
      </w:r>
      <w:r w:rsidR="0010394B" w:rsidRPr="003A31B0">
        <w:rPr>
          <w:sz w:val="24"/>
        </w:rPr>
        <w:t>Welsh Ministers</w:t>
      </w:r>
      <w:r w:rsidRPr="003A31B0">
        <w:rPr>
          <w:spacing w:val="-3"/>
          <w:sz w:val="24"/>
        </w:rPr>
        <w:t xml:space="preserve"> </w:t>
      </w:r>
      <w:r w:rsidRPr="003A31B0">
        <w:rPr>
          <w:spacing w:val="-5"/>
          <w:sz w:val="24"/>
        </w:rPr>
        <w:t xml:space="preserve">either </w:t>
      </w:r>
      <w:r w:rsidRPr="003A31B0">
        <w:rPr>
          <w:spacing w:val="-3"/>
          <w:sz w:val="24"/>
        </w:rPr>
        <w:t xml:space="preserve">by itself, or </w:t>
      </w:r>
      <w:r w:rsidRPr="003A31B0">
        <w:rPr>
          <w:spacing w:val="-5"/>
          <w:sz w:val="24"/>
        </w:rPr>
        <w:t xml:space="preserve">jointly </w:t>
      </w:r>
      <w:r w:rsidRPr="003A31B0">
        <w:rPr>
          <w:sz w:val="24"/>
        </w:rPr>
        <w:t xml:space="preserve">with </w:t>
      </w:r>
      <w:r w:rsidRPr="003A31B0">
        <w:rPr>
          <w:spacing w:val="-5"/>
          <w:sz w:val="24"/>
        </w:rPr>
        <w:t xml:space="preserve">other </w:t>
      </w:r>
      <w:r w:rsidRPr="003A31B0">
        <w:rPr>
          <w:spacing w:val="-3"/>
          <w:sz w:val="24"/>
        </w:rPr>
        <w:t>provider</w:t>
      </w:r>
      <w:r w:rsidR="007F7E95" w:rsidRPr="003A31B0">
        <w:rPr>
          <w:spacing w:val="-3"/>
          <w:sz w:val="24"/>
        </w:rPr>
        <w:t>s</w:t>
      </w:r>
      <w:r w:rsidRPr="003A31B0">
        <w:rPr>
          <w:spacing w:val="-3"/>
          <w:sz w:val="24"/>
        </w:rPr>
        <w:t xml:space="preserve"> specified in the </w:t>
      </w:r>
      <w:r w:rsidRPr="003A31B0">
        <w:rPr>
          <w:spacing w:val="-4"/>
          <w:sz w:val="24"/>
        </w:rPr>
        <w:t xml:space="preserve">determination </w:t>
      </w:r>
      <w:r w:rsidRPr="003A31B0">
        <w:rPr>
          <w:spacing w:val="-3"/>
          <w:sz w:val="24"/>
        </w:rPr>
        <w:t xml:space="preserve">of the </w:t>
      </w:r>
      <w:r w:rsidRPr="003A31B0">
        <w:rPr>
          <w:spacing w:val="-5"/>
          <w:sz w:val="24"/>
        </w:rPr>
        <w:t xml:space="preserve">Assessment </w:t>
      </w:r>
      <w:r w:rsidRPr="003A31B0">
        <w:rPr>
          <w:spacing w:val="-4"/>
          <w:sz w:val="24"/>
        </w:rPr>
        <w:t xml:space="preserve">Panel, </w:t>
      </w:r>
      <w:r w:rsidRPr="003A31B0">
        <w:rPr>
          <w:spacing w:val="-3"/>
          <w:sz w:val="24"/>
        </w:rPr>
        <w:t xml:space="preserve">it </w:t>
      </w:r>
      <w:r w:rsidRPr="003A31B0">
        <w:rPr>
          <w:sz w:val="24"/>
        </w:rPr>
        <w:t xml:space="preserve">must, </w:t>
      </w:r>
      <w:r w:rsidRPr="003A31B0">
        <w:rPr>
          <w:spacing w:val="-5"/>
          <w:sz w:val="24"/>
        </w:rPr>
        <w:t xml:space="preserve">either </w:t>
      </w:r>
      <w:r w:rsidRPr="003A31B0">
        <w:rPr>
          <w:spacing w:val="-3"/>
          <w:sz w:val="24"/>
        </w:rPr>
        <w:t xml:space="preserve">by </w:t>
      </w:r>
      <w:r w:rsidRPr="003A31B0">
        <w:rPr>
          <w:spacing w:val="-5"/>
          <w:sz w:val="24"/>
        </w:rPr>
        <w:t xml:space="preserve">itself </w:t>
      </w:r>
      <w:r w:rsidRPr="003A31B0">
        <w:rPr>
          <w:spacing w:val="-3"/>
          <w:sz w:val="24"/>
        </w:rPr>
        <w:t xml:space="preserve">or </w:t>
      </w:r>
      <w:r w:rsidRPr="003A31B0">
        <w:rPr>
          <w:spacing w:val="-5"/>
          <w:sz w:val="24"/>
        </w:rPr>
        <w:t xml:space="preserve">together </w:t>
      </w:r>
      <w:r w:rsidRPr="003A31B0">
        <w:rPr>
          <w:sz w:val="24"/>
        </w:rPr>
        <w:t xml:space="preserve">with </w:t>
      </w:r>
      <w:r w:rsidRPr="003A31B0">
        <w:rPr>
          <w:spacing w:val="-3"/>
          <w:sz w:val="24"/>
        </w:rPr>
        <w:t xml:space="preserve">the </w:t>
      </w:r>
      <w:r w:rsidRPr="003A31B0">
        <w:rPr>
          <w:spacing w:val="-5"/>
          <w:sz w:val="24"/>
        </w:rPr>
        <w:t xml:space="preserve">other </w:t>
      </w:r>
      <w:r w:rsidRPr="003A31B0">
        <w:rPr>
          <w:spacing w:val="-4"/>
          <w:sz w:val="24"/>
        </w:rPr>
        <w:t xml:space="preserve">providers, within </w:t>
      </w:r>
      <w:r w:rsidRPr="003A31B0">
        <w:rPr>
          <w:spacing w:val="-3"/>
          <w:sz w:val="24"/>
        </w:rPr>
        <w:t xml:space="preserve">the </w:t>
      </w:r>
      <w:r w:rsidRPr="003A31B0">
        <w:rPr>
          <w:spacing w:val="-4"/>
          <w:sz w:val="24"/>
        </w:rPr>
        <w:t xml:space="preserve">period </w:t>
      </w:r>
      <w:r w:rsidRPr="003A31B0">
        <w:rPr>
          <w:spacing w:val="-3"/>
          <w:sz w:val="24"/>
        </w:rPr>
        <w:t xml:space="preserve">of seven </w:t>
      </w:r>
      <w:r w:rsidRPr="003A31B0">
        <w:rPr>
          <w:sz w:val="24"/>
        </w:rPr>
        <w:t xml:space="preserve">(7) days </w:t>
      </w:r>
      <w:r w:rsidRPr="003A31B0">
        <w:rPr>
          <w:spacing w:val="-6"/>
          <w:sz w:val="24"/>
        </w:rPr>
        <w:t xml:space="preserve">beginning </w:t>
      </w:r>
      <w:r w:rsidRPr="003A31B0">
        <w:rPr>
          <w:sz w:val="24"/>
        </w:rPr>
        <w:t xml:space="preserve">with </w:t>
      </w:r>
      <w:r w:rsidRPr="003A31B0">
        <w:rPr>
          <w:spacing w:val="-3"/>
          <w:sz w:val="24"/>
        </w:rPr>
        <w:t xml:space="preserve">the </w:t>
      </w:r>
      <w:r w:rsidRPr="003A31B0">
        <w:rPr>
          <w:spacing w:val="-4"/>
          <w:sz w:val="24"/>
        </w:rPr>
        <w:t xml:space="preserve">date  </w:t>
      </w:r>
      <w:r w:rsidRPr="003A31B0">
        <w:rPr>
          <w:spacing w:val="-3"/>
          <w:sz w:val="24"/>
        </w:rPr>
        <w:t xml:space="preserve">of the </w:t>
      </w:r>
      <w:r w:rsidRPr="003A31B0">
        <w:rPr>
          <w:spacing w:val="-4"/>
          <w:sz w:val="24"/>
        </w:rPr>
        <w:t xml:space="preserve">determination </w:t>
      </w:r>
      <w:r w:rsidRPr="003A31B0">
        <w:rPr>
          <w:spacing w:val="-3"/>
          <w:sz w:val="24"/>
        </w:rPr>
        <w:t xml:space="preserve">of the </w:t>
      </w:r>
      <w:r w:rsidRPr="003A31B0">
        <w:rPr>
          <w:spacing w:val="-5"/>
          <w:sz w:val="24"/>
        </w:rPr>
        <w:t xml:space="preserve">Assessment </w:t>
      </w:r>
      <w:r w:rsidRPr="003A31B0">
        <w:rPr>
          <w:spacing w:val="-4"/>
          <w:sz w:val="24"/>
        </w:rPr>
        <w:t xml:space="preserve">Panel, </w:t>
      </w:r>
      <w:r w:rsidRPr="003A31B0">
        <w:rPr>
          <w:spacing w:val="-5"/>
          <w:sz w:val="24"/>
        </w:rPr>
        <w:t xml:space="preserve">send </w:t>
      </w:r>
      <w:r w:rsidRPr="003A31B0">
        <w:rPr>
          <w:sz w:val="24"/>
        </w:rPr>
        <w:t xml:space="preserve">to </w:t>
      </w:r>
      <w:r w:rsidRPr="003A31B0">
        <w:rPr>
          <w:spacing w:val="-3"/>
          <w:sz w:val="24"/>
        </w:rPr>
        <w:t xml:space="preserve">the </w:t>
      </w:r>
      <w:r w:rsidR="0010394B" w:rsidRPr="003A31B0">
        <w:rPr>
          <w:sz w:val="24"/>
        </w:rPr>
        <w:t>Welsh Ministers</w:t>
      </w:r>
      <w:r w:rsidRPr="003A31B0">
        <w:rPr>
          <w:spacing w:val="-3"/>
          <w:sz w:val="24"/>
        </w:rPr>
        <w:t xml:space="preserve"> </w:t>
      </w:r>
      <w:r w:rsidRPr="003A31B0">
        <w:rPr>
          <w:sz w:val="24"/>
        </w:rPr>
        <w:t xml:space="preserve">a </w:t>
      </w:r>
      <w:r w:rsidRPr="003A31B0">
        <w:rPr>
          <w:spacing w:val="-3"/>
          <w:sz w:val="24"/>
        </w:rPr>
        <w:t xml:space="preserve">written </w:t>
      </w:r>
      <w:r w:rsidRPr="003A31B0">
        <w:rPr>
          <w:spacing w:val="-5"/>
          <w:sz w:val="24"/>
        </w:rPr>
        <w:t xml:space="preserve">request </w:t>
      </w:r>
      <w:r w:rsidRPr="003A31B0">
        <w:rPr>
          <w:sz w:val="24"/>
        </w:rPr>
        <w:t xml:space="preserve">for </w:t>
      </w:r>
      <w:r w:rsidRPr="003A31B0">
        <w:rPr>
          <w:spacing w:val="-5"/>
          <w:sz w:val="24"/>
        </w:rPr>
        <w:t xml:space="preserve">dispute resolution </w:t>
      </w:r>
      <w:r w:rsidRPr="003A31B0">
        <w:rPr>
          <w:sz w:val="24"/>
        </w:rPr>
        <w:t xml:space="preserve">which </w:t>
      </w:r>
      <w:r w:rsidRPr="003A31B0">
        <w:rPr>
          <w:spacing w:val="-6"/>
          <w:sz w:val="24"/>
        </w:rPr>
        <w:t xml:space="preserve">shall </w:t>
      </w:r>
      <w:r w:rsidRPr="003A31B0">
        <w:rPr>
          <w:spacing w:val="-4"/>
          <w:sz w:val="24"/>
        </w:rPr>
        <w:t xml:space="preserve">include </w:t>
      </w:r>
      <w:r w:rsidRPr="003A31B0">
        <w:rPr>
          <w:spacing w:val="-3"/>
          <w:sz w:val="24"/>
        </w:rPr>
        <w:t xml:space="preserve">or be </w:t>
      </w:r>
      <w:r w:rsidRPr="003A31B0">
        <w:rPr>
          <w:sz w:val="24"/>
        </w:rPr>
        <w:t>accompanied by:</w:t>
      </w:r>
    </w:p>
    <w:p w14:paraId="0CB8A18A" w14:textId="77777777" w:rsidR="00837652" w:rsidRPr="003A31B0" w:rsidRDefault="000231AE">
      <w:pPr>
        <w:pStyle w:val="ListParagraph"/>
        <w:numPr>
          <w:ilvl w:val="2"/>
          <w:numId w:val="62"/>
        </w:numPr>
        <w:tabs>
          <w:tab w:val="left" w:pos="3365"/>
          <w:tab w:val="left" w:pos="3366"/>
        </w:tabs>
        <w:spacing w:before="141"/>
        <w:ind w:hanging="1363"/>
        <w:rPr>
          <w:sz w:val="24"/>
        </w:rPr>
      </w:pPr>
      <w:r w:rsidRPr="003A31B0">
        <w:rPr>
          <w:spacing w:val="-3"/>
          <w:sz w:val="24"/>
        </w:rPr>
        <w:t xml:space="preserve">the </w:t>
      </w:r>
      <w:r w:rsidRPr="003A31B0">
        <w:rPr>
          <w:sz w:val="24"/>
        </w:rPr>
        <w:t xml:space="preserve">names </w:t>
      </w:r>
      <w:r w:rsidRPr="003A31B0">
        <w:rPr>
          <w:spacing w:val="-4"/>
          <w:sz w:val="24"/>
        </w:rPr>
        <w:t xml:space="preserve">and </w:t>
      </w:r>
      <w:r w:rsidRPr="003A31B0">
        <w:rPr>
          <w:spacing w:val="-6"/>
          <w:sz w:val="24"/>
        </w:rPr>
        <w:t xml:space="preserve">addresses </w:t>
      </w:r>
      <w:r w:rsidRPr="003A31B0">
        <w:rPr>
          <w:spacing w:val="-3"/>
          <w:sz w:val="24"/>
        </w:rPr>
        <w:t xml:space="preserve">of the </w:t>
      </w:r>
      <w:r w:rsidRPr="003A31B0">
        <w:rPr>
          <w:spacing w:val="-4"/>
          <w:sz w:val="24"/>
        </w:rPr>
        <w:t xml:space="preserve">parties </w:t>
      </w:r>
      <w:r w:rsidRPr="003A31B0">
        <w:rPr>
          <w:sz w:val="24"/>
        </w:rPr>
        <w:t xml:space="preserve">to </w:t>
      </w:r>
      <w:r w:rsidRPr="003A31B0">
        <w:rPr>
          <w:spacing w:val="-3"/>
          <w:sz w:val="24"/>
        </w:rPr>
        <w:t>the</w:t>
      </w:r>
      <w:r w:rsidRPr="003A31B0">
        <w:rPr>
          <w:spacing w:val="10"/>
          <w:sz w:val="24"/>
        </w:rPr>
        <w:t xml:space="preserve"> </w:t>
      </w:r>
      <w:r w:rsidRPr="003A31B0">
        <w:rPr>
          <w:spacing w:val="-6"/>
          <w:sz w:val="24"/>
        </w:rPr>
        <w:t>dispute;</w:t>
      </w:r>
    </w:p>
    <w:p w14:paraId="2219DDF0" w14:textId="77777777" w:rsidR="00837652" w:rsidRPr="003A31B0" w:rsidRDefault="00837652">
      <w:pPr>
        <w:pStyle w:val="BodyText"/>
        <w:spacing w:before="4"/>
        <w:rPr>
          <w:sz w:val="23"/>
        </w:rPr>
      </w:pPr>
    </w:p>
    <w:p w14:paraId="5563F982" w14:textId="77777777" w:rsidR="00837652" w:rsidRPr="003A31B0" w:rsidRDefault="000231AE">
      <w:pPr>
        <w:pStyle w:val="ListParagraph"/>
        <w:numPr>
          <w:ilvl w:val="2"/>
          <w:numId w:val="62"/>
        </w:numPr>
        <w:tabs>
          <w:tab w:val="left" w:pos="3365"/>
          <w:tab w:val="left" w:pos="3366"/>
        </w:tabs>
        <w:ind w:hanging="1363"/>
        <w:rPr>
          <w:sz w:val="24"/>
        </w:rPr>
      </w:pPr>
      <w:r w:rsidRPr="003A31B0">
        <w:rPr>
          <w:sz w:val="24"/>
        </w:rPr>
        <w:t xml:space="preserve">a copy </w:t>
      </w:r>
      <w:r w:rsidRPr="003A31B0">
        <w:rPr>
          <w:spacing w:val="-3"/>
          <w:sz w:val="24"/>
        </w:rPr>
        <w:t xml:space="preserve">of the </w:t>
      </w:r>
      <w:r w:rsidRPr="003A31B0">
        <w:rPr>
          <w:sz w:val="24"/>
        </w:rPr>
        <w:t>Contract (or contracts);</w:t>
      </w:r>
      <w:r w:rsidRPr="003A31B0">
        <w:rPr>
          <w:spacing w:val="51"/>
          <w:sz w:val="24"/>
        </w:rPr>
        <w:t xml:space="preserve"> </w:t>
      </w:r>
      <w:r w:rsidRPr="003A31B0">
        <w:rPr>
          <w:spacing w:val="-4"/>
          <w:sz w:val="24"/>
        </w:rPr>
        <w:t>and</w:t>
      </w:r>
    </w:p>
    <w:p w14:paraId="7767C857" w14:textId="77777777" w:rsidR="00837652" w:rsidRPr="003A31B0" w:rsidRDefault="00837652">
      <w:pPr>
        <w:pStyle w:val="BodyText"/>
        <w:spacing w:before="4"/>
        <w:rPr>
          <w:sz w:val="23"/>
        </w:rPr>
      </w:pPr>
    </w:p>
    <w:p w14:paraId="637DA2D2" w14:textId="77777777" w:rsidR="00837652" w:rsidRPr="003A31B0" w:rsidRDefault="000231AE">
      <w:pPr>
        <w:pStyle w:val="ListParagraph"/>
        <w:numPr>
          <w:ilvl w:val="2"/>
          <w:numId w:val="62"/>
        </w:numPr>
        <w:tabs>
          <w:tab w:val="left" w:pos="3365"/>
          <w:tab w:val="left" w:pos="3366"/>
        </w:tabs>
        <w:spacing w:line="376" w:lineRule="auto"/>
        <w:ind w:right="948"/>
        <w:rPr>
          <w:sz w:val="24"/>
        </w:rPr>
      </w:pPr>
      <w:r w:rsidRPr="003A31B0">
        <w:rPr>
          <w:sz w:val="24"/>
        </w:rPr>
        <w:t xml:space="preserve">a </w:t>
      </w:r>
      <w:r w:rsidRPr="003A31B0">
        <w:rPr>
          <w:spacing w:val="-4"/>
          <w:sz w:val="24"/>
        </w:rPr>
        <w:t xml:space="preserve">brief statement describing </w:t>
      </w:r>
      <w:r w:rsidRPr="003A31B0">
        <w:rPr>
          <w:spacing w:val="-3"/>
          <w:sz w:val="24"/>
        </w:rPr>
        <w:t xml:space="preserve">the </w:t>
      </w:r>
      <w:r w:rsidRPr="003A31B0">
        <w:rPr>
          <w:spacing w:val="-4"/>
          <w:sz w:val="24"/>
        </w:rPr>
        <w:t xml:space="preserve">nature and </w:t>
      </w:r>
      <w:r w:rsidRPr="003A31B0">
        <w:rPr>
          <w:sz w:val="24"/>
        </w:rPr>
        <w:t xml:space="preserve">circumstances </w:t>
      </w:r>
      <w:r w:rsidRPr="003A31B0">
        <w:rPr>
          <w:spacing w:val="-3"/>
          <w:sz w:val="24"/>
        </w:rPr>
        <w:t>of the</w:t>
      </w:r>
      <w:r w:rsidRPr="003A31B0">
        <w:rPr>
          <w:spacing w:val="20"/>
          <w:sz w:val="24"/>
        </w:rPr>
        <w:t xml:space="preserve"> </w:t>
      </w:r>
      <w:r w:rsidRPr="003A31B0">
        <w:rPr>
          <w:spacing w:val="-6"/>
          <w:sz w:val="24"/>
        </w:rPr>
        <w:t>dispute.</w:t>
      </w:r>
    </w:p>
    <w:p w14:paraId="16D02DFC" w14:textId="759A3773" w:rsidR="00837652" w:rsidRPr="003A31B0" w:rsidRDefault="000231AE" w:rsidP="00822C14">
      <w:pPr>
        <w:pStyle w:val="ListParagraph"/>
        <w:numPr>
          <w:ilvl w:val="1"/>
          <w:numId w:val="62"/>
        </w:numPr>
        <w:tabs>
          <w:tab w:val="left" w:pos="2227"/>
          <w:tab w:val="left" w:pos="2228"/>
        </w:tabs>
        <w:spacing w:before="94" w:line="362" w:lineRule="auto"/>
        <w:ind w:left="2228" w:right="729" w:hanging="1362"/>
        <w:rPr>
          <w:sz w:val="24"/>
          <w:szCs w:val="24"/>
        </w:rPr>
      </w:pPr>
      <w:r w:rsidRPr="003A31B0">
        <w:rPr>
          <w:spacing w:val="-3"/>
          <w:sz w:val="24"/>
          <w:szCs w:val="24"/>
        </w:rPr>
        <w:t xml:space="preserve">Where </w:t>
      </w:r>
      <w:r w:rsidRPr="003A31B0">
        <w:rPr>
          <w:sz w:val="24"/>
          <w:szCs w:val="24"/>
        </w:rPr>
        <w:t xml:space="preserve">a matter </w:t>
      </w:r>
      <w:r w:rsidRPr="003A31B0">
        <w:rPr>
          <w:spacing w:val="-3"/>
          <w:sz w:val="24"/>
          <w:szCs w:val="24"/>
        </w:rPr>
        <w:t xml:space="preserve">is </w:t>
      </w:r>
      <w:r w:rsidRPr="003A31B0">
        <w:rPr>
          <w:sz w:val="24"/>
          <w:szCs w:val="24"/>
        </w:rPr>
        <w:t xml:space="preserve">referred to </w:t>
      </w:r>
      <w:r w:rsidRPr="003A31B0">
        <w:rPr>
          <w:spacing w:val="-3"/>
          <w:sz w:val="24"/>
          <w:szCs w:val="24"/>
        </w:rPr>
        <w:t xml:space="preserve">the </w:t>
      </w:r>
      <w:r w:rsidR="000F1E7E" w:rsidRPr="003A31B0">
        <w:rPr>
          <w:sz w:val="24"/>
          <w:szCs w:val="24"/>
        </w:rPr>
        <w:t>Welsh Ministers</w:t>
      </w:r>
      <w:r w:rsidRPr="003A31B0">
        <w:rPr>
          <w:spacing w:val="-3"/>
          <w:sz w:val="24"/>
          <w:szCs w:val="24"/>
        </w:rPr>
        <w:t xml:space="preserve"> in </w:t>
      </w:r>
      <w:r w:rsidRPr="003A31B0">
        <w:rPr>
          <w:sz w:val="24"/>
          <w:szCs w:val="24"/>
        </w:rPr>
        <w:t xml:space="preserve">accordance with </w:t>
      </w:r>
      <w:r w:rsidR="00822C14" w:rsidRPr="003A31B0">
        <w:rPr>
          <w:spacing w:val="-3"/>
          <w:sz w:val="24"/>
          <w:szCs w:val="24"/>
        </w:rPr>
        <w:t>C</w:t>
      </w:r>
      <w:r w:rsidR="007F7E95" w:rsidRPr="003A31B0">
        <w:rPr>
          <w:spacing w:val="-3"/>
          <w:sz w:val="24"/>
          <w:szCs w:val="24"/>
        </w:rPr>
        <w:t>lause 31.115</w:t>
      </w:r>
      <w:r w:rsidRPr="003A31B0">
        <w:rPr>
          <w:spacing w:val="-5"/>
          <w:sz w:val="24"/>
          <w:szCs w:val="24"/>
        </w:rPr>
        <w:t xml:space="preserve"> </w:t>
      </w:r>
      <w:r w:rsidRPr="003A31B0">
        <w:rPr>
          <w:spacing w:val="-3"/>
          <w:sz w:val="24"/>
          <w:szCs w:val="24"/>
        </w:rPr>
        <w:t xml:space="preserve">it </w:t>
      </w:r>
      <w:r w:rsidRPr="003A31B0">
        <w:rPr>
          <w:spacing w:val="-6"/>
          <w:sz w:val="24"/>
          <w:szCs w:val="24"/>
        </w:rPr>
        <w:t xml:space="preserve">shall </w:t>
      </w:r>
      <w:r w:rsidRPr="003A31B0">
        <w:rPr>
          <w:spacing w:val="-3"/>
          <w:sz w:val="24"/>
          <w:szCs w:val="24"/>
        </w:rPr>
        <w:t xml:space="preserve">be </w:t>
      </w:r>
      <w:r w:rsidRPr="003A31B0">
        <w:rPr>
          <w:sz w:val="24"/>
          <w:szCs w:val="24"/>
        </w:rPr>
        <w:t>reviewed</w:t>
      </w:r>
      <w:r w:rsidRPr="003A31B0">
        <w:rPr>
          <w:spacing w:val="16"/>
          <w:sz w:val="24"/>
          <w:szCs w:val="24"/>
        </w:rPr>
        <w:t xml:space="preserve"> </w:t>
      </w:r>
      <w:r w:rsidRPr="003A31B0">
        <w:rPr>
          <w:spacing w:val="-3"/>
          <w:sz w:val="24"/>
          <w:szCs w:val="24"/>
        </w:rPr>
        <w:t>in</w:t>
      </w:r>
      <w:r w:rsidR="00822C14" w:rsidRPr="003A31B0">
        <w:rPr>
          <w:spacing w:val="-3"/>
          <w:sz w:val="24"/>
          <w:szCs w:val="24"/>
        </w:rPr>
        <w:t xml:space="preserve"> </w:t>
      </w:r>
      <w:r w:rsidRPr="003A31B0">
        <w:rPr>
          <w:sz w:val="24"/>
          <w:szCs w:val="24"/>
        </w:rPr>
        <w:t xml:space="preserve">accordance with the procedure specified in </w:t>
      </w:r>
      <w:r w:rsidR="00AB1946" w:rsidRPr="003A31B0">
        <w:rPr>
          <w:sz w:val="24"/>
          <w:szCs w:val="24"/>
        </w:rPr>
        <w:t xml:space="preserve">paragraph 36 of </w:t>
      </w:r>
      <w:r w:rsidRPr="003A31B0">
        <w:rPr>
          <w:sz w:val="24"/>
          <w:szCs w:val="24"/>
        </w:rPr>
        <w:t xml:space="preserve">Schedule </w:t>
      </w:r>
      <w:r w:rsidR="00822C14" w:rsidRPr="003A31B0">
        <w:rPr>
          <w:sz w:val="24"/>
          <w:szCs w:val="24"/>
        </w:rPr>
        <w:t>6</w:t>
      </w:r>
      <w:r w:rsidR="00AB1946" w:rsidRPr="003A31B0">
        <w:rPr>
          <w:sz w:val="24"/>
          <w:szCs w:val="24"/>
        </w:rPr>
        <w:t xml:space="preserve"> to</w:t>
      </w:r>
      <w:r w:rsidR="00822C14" w:rsidRPr="003A31B0">
        <w:rPr>
          <w:sz w:val="24"/>
          <w:szCs w:val="24"/>
        </w:rPr>
        <w:t xml:space="preserve"> the GMS </w:t>
      </w:r>
      <w:r w:rsidR="00AB1946" w:rsidRPr="003A31B0">
        <w:rPr>
          <w:sz w:val="24"/>
          <w:szCs w:val="24"/>
        </w:rPr>
        <w:t xml:space="preserve">Contracts </w:t>
      </w:r>
      <w:r w:rsidR="00822C14" w:rsidRPr="003A31B0">
        <w:rPr>
          <w:sz w:val="24"/>
          <w:szCs w:val="24"/>
        </w:rPr>
        <w:t>Regulations</w:t>
      </w:r>
      <w:r w:rsidRPr="003A31B0">
        <w:rPr>
          <w:sz w:val="24"/>
          <w:szCs w:val="24"/>
        </w:rPr>
        <w:t>.</w:t>
      </w:r>
    </w:p>
    <w:p w14:paraId="4B80D019" w14:textId="77777777" w:rsidR="00837652" w:rsidRPr="003A31B0" w:rsidRDefault="000231AE">
      <w:pPr>
        <w:pStyle w:val="Heading2"/>
        <w:spacing w:before="79" w:line="345" w:lineRule="auto"/>
        <w:ind w:right="816"/>
      </w:pPr>
      <w:bookmarkStart w:id="193" w:name="_bookmark182"/>
      <w:bookmarkEnd w:id="193"/>
      <w:r w:rsidRPr="003A31B0">
        <w:t>Assignments</w:t>
      </w:r>
      <w:r w:rsidRPr="003A31B0">
        <w:rPr>
          <w:spacing w:val="-40"/>
        </w:rPr>
        <w:t xml:space="preserve"> </w:t>
      </w:r>
      <w:r w:rsidRPr="003A31B0">
        <w:t>to</w:t>
      </w:r>
      <w:r w:rsidRPr="003A31B0">
        <w:rPr>
          <w:spacing w:val="-39"/>
        </w:rPr>
        <w:t xml:space="preserve"> </w:t>
      </w:r>
      <w:r w:rsidRPr="003A31B0">
        <w:t>closed</w:t>
      </w:r>
      <w:r w:rsidRPr="003A31B0">
        <w:rPr>
          <w:spacing w:val="-39"/>
        </w:rPr>
        <w:t xml:space="preserve"> </w:t>
      </w:r>
      <w:r w:rsidRPr="003A31B0">
        <w:t>lists:</w:t>
      </w:r>
      <w:r w:rsidRPr="003A31B0">
        <w:rPr>
          <w:spacing w:val="-26"/>
        </w:rPr>
        <w:t xml:space="preserve"> </w:t>
      </w:r>
      <w:r w:rsidRPr="003A31B0">
        <w:t>assignments</w:t>
      </w:r>
      <w:r w:rsidRPr="003A31B0">
        <w:rPr>
          <w:spacing w:val="-40"/>
        </w:rPr>
        <w:t xml:space="preserve"> </w:t>
      </w:r>
      <w:r w:rsidRPr="003A31B0">
        <w:t>of</w:t>
      </w:r>
      <w:r w:rsidRPr="003A31B0">
        <w:rPr>
          <w:spacing w:val="-39"/>
        </w:rPr>
        <w:t xml:space="preserve"> </w:t>
      </w:r>
      <w:r w:rsidRPr="003A31B0">
        <w:t>patients</w:t>
      </w:r>
      <w:r w:rsidRPr="003A31B0">
        <w:rPr>
          <w:spacing w:val="-40"/>
        </w:rPr>
        <w:t xml:space="preserve"> </w:t>
      </w:r>
      <w:r w:rsidRPr="003A31B0">
        <w:rPr>
          <w:spacing w:val="-6"/>
        </w:rPr>
        <w:t xml:space="preserve">by </w:t>
      </w:r>
      <w:r w:rsidRPr="003A31B0">
        <w:t>the</w:t>
      </w:r>
      <w:r w:rsidRPr="003A31B0">
        <w:rPr>
          <w:spacing w:val="-19"/>
        </w:rPr>
        <w:t xml:space="preserve"> </w:t>
      </w:r>
      <w:r w:rsidRPr="003A31B0">
        <w:t>Commissioner</w:t>
      </w:r>
    </w:p>
    <w:p w14:paraId="27BC27B9" w14:textId="511EC82D" w:rsidR="00837652" w:rsidRPr="003A31B0" w:rsidRDefault="000231AE" w:rsidP="00647708">
      <w:pPr>
        <w:pStyle w:val="ListParagraph"/>
        <w:numPr>
          <w:ilvl w:val="1"/>
          <w:numId w:val="62"/>
        </w:numPr>
        <w:tabs>
          <w:tab w:val="left" w:pos="2227"/>
          <w:tab w:val="left" w:pos="2228"/>
        </w:tabs>
        <w:spacing w:before="160" w:line="364" w:lineRule="auto"/>
        <w:ind w:left="2228" w:right="796" w:hanging="1362"/>
        <w:jc w:val="both"/>
        <w:rPr>
          <w:sz w:val="24"/>
        </w:rPr>
      </w:pPr>
      <w:bookmarkStart w:id="194" w:name="_bookmark183"/>
      <w:bookmarkEnd w:id="194"/>
      <w:r w:rsidRPr="003A31B0">
        <w:rPr>
          <w:sz w:val="24"/>
        </w:rPr>
        <w:t xml:space="preserve">Before </w:t>
      </w:r>
      <w:r w:rsidRPr="003A31B0">
        <w:rPr>
          <w:spacing w:val="-3"/>
          <w:sz w:val="24"/>
        </w:rPr>
        <w:t xml:space="preserve">the Commissioner </w:t>
      </w:r>
      <w:r w:rsidRPr="003A31B0">
        <w:rPr>
          <w:sz w:val="24"/>
        </w:rPr>
        <w:t xml:space="preserve">may </w:t>
      </w:r>
      <w:r w:rsidRPr="003A31B0">
        <w:rPr>
          <w:spacing w:val="-6"/>
          <w:sz w:val="24"/>
        </w:rPr>
        <w:t xml:space="preserve">assign </w:t>
      </w:r>
      <w:r w:rsidRPr="003A31B0">
        <w:rPr>
          <w:sz w:val="24"/>
        </w:rPr>
        <w:t xml:space="preserve">a </w:t>
      </w:r>
      <w:r w:rsidRPr="003A31B0">
        <w:rPr>
          <w:spacing w:val="-5"/>
          <w:sz w:val="24"/>
        </w:rPr>
        <w:t xml:space="preserve">patient </w:t>
      </w:r>
      <w:r w:rsidRPr="003A31B0">
        <w:rPr>
          <w:sz w:val="24"/>
        </w:rPr>
        <w:t xml:space="preserve">to </w:t>
      </w:r>
      <w:r w:rsidRPr="003A31B0">
        <w:rPr>
          <w:spacing w:val="-3"/>
          <w:sz w:val="24"/>
        </w:rPr>
        <w:t xml:space="preserve">the Contractor </w:t>
      </w:r>
      <w:r w:rsidRPr="003A31B0">
        <w:rPr>
          <w:sz w:val="24"/>
        </w:rPr>
        <w:t xml:space="preserve">where </w:t>
      </w:r>
      <w:r w:rsidRPr="003A31B0">
        <w:rPr>
          <w:spacing w:val="-3"/>
          <w:sz w:val="24"/>
        </w:rPr>
        <w:t xml:space="preserve">it </w:t>
      </w:r>
      <w:r w:rsidRPr="003A31B0">
        <w:rPr>
          <w:spacing w:val="-4"/>
          <w:sz w:val="24"/>
        </w:rPr>
        <w:t xml:space="preserve">has closed </w:t>
      </w:r>
      <w:r w:rsidRPr="003A31B0">
        <w:rPr>
          <w:spacing w:val="-3"/>
          <w:sz w:val="24"/>
        </w:rPr>
        <w:t xml:space="preserve">its </w:t>
      </w:r>
      <w:r w:rsidRPr="003A31B0">
        <w:rPr>
          <w:spacing w:val="-5"/>
          <w:sz w:val="24"/>
        </w:rPr>
        <w:t xml:space="preserve">list, </w:t>
      </w:r>
      <w:r w:rsidRPr="003A31B0">
        <w:rPr>
          <w:spacing w:val="-3"/>
          <w:sz w:val="24"/>
        </w:rPr>
        <w:t xml:space="preserve">it </w:t>
      </w:r>
      <w:r w:rsidRPr="003A31B0">
        <w:rPr>
          <w:spacing w:val="-6"/>
          <w:sz w:val="24"/>
        </w:rPr>
        <w:t xml:space="preserve">shall, </w:t>
      </w:r>
      <w:r w:rsidRPr="003A31B0">
        <w:rPr>
          <w:spacing w:val="-4"/>
          <w:sz w:val="24"/>
        </w:rPr>
        <w:t xml:space="preserve">subject </w:t>
      </w:r>
      <w:r w:rsidRPr="003A31B0">
        <w:rPr>
          <w:sz w:val="24"/>
        </w:rPr>
        <w:t xml:space="preserve">to </w:t>
      </w:r>
      <w:r w:rsidRPr="003A31B0">
        <w:rPr>
          <w:spacing w:val="-4"/>
          <w:sz w:val="24"/>
        </w:rPr>
        <w:t xml:space="preserve">Clause </w:t>
      </w:r>
      <w:hyperlink w:anchor="_bookmark184" w:history="1">
        <w:r w:rsidRPr="003A31B0">
          <w:rPr>
            <w:spacing w:val="-5"/>
            <w:sz w:val="24"/>
          </w:rPr>
          <w:t>31.120,</w:t>
        </w:r>
      </w:hyperlink>
      <w:r w:rsidRPr="003A31B0">
        <w:rPr>
          <w:spacing w:val="-5"/>
          <w:sz w:val="24"/>
        </w:rPr>
        <w:t xml:space="preserve"> enter </w:t>
      </w:r>
      <w:r w:rsidRPr="003A31B0">
        <w:rPr>
          <w:spacing w:val="-4"/>
          <w:sz w:val="24"/>
        </w:rPr>
        <w:t xml:space="preserve">into </w:t>
      </w:r>
      <w:r w:rsidRPr="003A31B0">
        <w:rPr>
          <w:spacing w:val="-5"/>
          <w:sz w:val="24"/>
        </w:rPr>
        <w:t xml:space="preserve">discussions </w:t>
      </w:r>
      <w:r w:rsidRPr="003A31B0">
        <w:rPr>
          <w:sz w:val="24"/>
        </w:rPr>
        <w:t xml:space="preserve">with </w:t>
      </w:r>
      <w:r w:rsidRPr="003A31B0">
        <w:rPr>
          <w:spacing w:val="-3"/>
          <w:sz w:val="24"/>
        </w:rPr>
        <w:t xml:space="preserve">the Contractor </w:t>
      </w:r>
      <w:r w:rsidRPr="003A31B0">
        <w:rPr>
          <w:spacing w:val="-4"/>
          <w:sz w:val="24"/>
        </w:rPr>
        <w:t xml:space="preserve">regarding </w:t>
      </w:r>
      <w:r w:rsidRPr="003A31B0">
        <w:rPr>
          <w:spacing w:val="-6"/>
          <w:sz w:val="24"/>
        </w:rPr>
        <w:t xml:space="preserve">additional </w:t>
      </w:r>
      <w:r w:rsidRPr="003A31B0">
        <w:rPr>
          <w:spacing w:val="-5"/>
          <w:sz w:val="24"/>
        </w:rPr>
        <w:t xml:space="preserve">support </w:t>
      </w:r>
      <w:r w:rsidRPr="003A31B0">
        <w:rPr>
          <w:spacing w:val="-4"/>
          <w:sz w:val="24"/>
        </w:rPr>
        <w:t xml:space="preserve">that </w:t>
      </w:r>
      <w:r w:rsidRPr="003A31B0">
        <w:rPr>
          <w:spacing w:val="-3"/>
          <w:sz w:val="24"/>
        </w:rPr>
        <w:t xml:space="preserve">the Commissioner </w:t>
      </w:r>
      <w:r w:rsidRPr="003A31B0">
        <w:rPr>
          <w:sz w:val="24"/>
        </w:rPr>
        <w:t xml:space="preserve">can </w:t>
      </w:r>
      <w:r w:rsidRPr="003A31B0">
        <w:rPr>
          <w:spacing w:val="2"/>
          <w:sz w:val="24"/>
        </w:rPr>
        <w:t xml:space="preserve">offer </w:t>
      </w:r>
      <w:r w:rsidRPr="003A31B0">
        <w:rPr>
          <w:spacing w:val="-3"/>
          <w:sz w:val="24"/>
        </w:rPr>
        <w:t xml:space="preserve">the </w:t>
      </w:r>
      <w:r w:rsidRPr="003A31B0">
        <w:rPr>
          <w:sz w:val="24"/>
        </w:rPr>
        <w:t xml:space="preserve">Contractor, </w:t>
      </w:r>
      <w:r w:rsidRPr="003A31B0">
        <w:rPr>
          <w:spacing w:val="-4"/>
          <w:sz w:val="24"/>
        </w:rPr>
        <w:t xml:space="preserve">and </w:t>
      </w:r>
      <w:r w:rsidRPr="003A31B0">
        <w:rPr>
          <w:spacing w:val="-3"/>
          <w:sz w:val="24"/>
        </w:rPr>
        <w:t xml:space="preserve">the Commissioner </w:t>
      </w:r>
      <w:r w:rsidRPr="003A31B0">
        <w:rPr>
          <w:spacing w:val="-6"/>
          <w:sz w:val="24"/>
        </w:rPr>
        <w:t xml:space="preserve">shall </w:t>
      </w:r>
      <w:r w:rsidRPr="003A31B0">
        <w:rPr>
          <w:spacing w:val="-5"/>
          <w:sz w:val="24"/>
        </w:rPr>
        <w:t xml:space="preserve">use </w:t>
      </w:r>
      <w:r w:rsidRPr="003A31B0">
        <w:rPr>
          <w:spacing w:val="-3"/>
          <w:sz w:val="24"/>
        </w:rPr>
        <w:t xml:space="preserve">its </w:t>
      </w:r>
      <w:r w:rsidRPr="003A31B0">
        <w:rPr>
          <w:spacing w:val="-5"/>
          <w:sz w:val="24"/>
        </w:rPr>
        <w:t xml:space="preserve">best </w:t>
      </w:r>
      <w:r w:rsidRPr="003A31B0">
        <w:rPr>
          <w:spacing w:val="-4"/>
          <w:sz w:val="24"/>
        </w:rPr>
        <w:t xml:space="preserve">endeavours </w:t>
      </w:r>
      <w:r w:rsidRPr="003A31B0">
        <w:rPr>
          <w:sz w:val="24"/>
        </w:rPr>
        <w:t xml:space="preserve">to </w:t>
      </w:r>
      <w:r w:rsidRPr="003A31B0">
        <w:rPr>
          <w:spacing w:val="-3"/>
          <w:sz w:val="24"/>
        </w:rPr>
        <w:t xml:space="preserve">provide </w:t>
      </w:r>
      <w:r w:rsidRPr="003A31B0">
        <w:rPr>
          <w:spacing w:val="-5"/>
          <w:sz w:val="24"/>
        </w:rPr>
        <w:t>appropriate</w:t>
      </w:r>
      <w:r w:rsidRPr="003A31B0">
        <w:rPr>
          <w:spacing w:val="28"/>
          <w:sz w:val="24"/>
        </w:rPr>
        <w:t xml:space="preserve"> </w:t>
      </w:r>
      <w:r w:rsidRPr="003A31B0">
        <w:rPr>
          <w:spacing w:val="-5"/>
          <w:sz w:val="24"/>
        </w:rPr>
        <w:t>support.</w:t>
      </w:r>
    </w:p>
    <w:p w14:paraId="784CB979" w14:textId="77777777" w:rsidR="00837652" w:rsidRPr="003A31B0" w:rsidRDefault="000231AE">
      <w:pPr>
        <w:pStyle w:val="ListParagraph"/>
        <w:numPr>
          <w:ilvl w:val="1"/>
          <w:numId w:val="62"/>
        </w:numPr>
        <w:tabs>
          <w:tab w:val="left" w:pos="2227"/>
          <w:tab w:val="left" w:pos="2228"/>
        </w:tabs>
        <w:spacing w:before="129" w:line="362" w:lineRule="auto"/>
        <w:ind w:left="2228" w:right="895" w:hanging="1362"/>
        <w:rPr>
          <w:sz w:val="24"/>
        </w:rPr>
      </w:pPr>
      <w:r w:rsidRPr="003A31B0">
        <w:rPr>
          <w:sz w:val="24"/>
        </w:rPr>
        <w:t xml:space="preserve">In </w:t>
      </w:r>
      <w:r w:rsidRPr="003A31B0">
        <w:rPr>
          <w:spacing w:val="-3"/>
          <w:sz w:val="24"/>
        </w:rPr>
        <w:t xml:space="preserve">the </w:t>
      </w:r>
      <w:r w:rsidRPr="003A31B0">
        <w:rPr>
          <w:spacing w:val="-5"/>
          <w:sz w:val="24"/>
        </w:rPr>
        <w:t xml:space="preserve">discussions </w:t>
      </w:r>
      <w:r w:rsidRPr="003A31B0">
        <w:rPr>
          <w:sz w:val="24"/>
        </w:rPr>
        <w:t xml:space="preserve">referred to </w:t>
      </w:r>
      <w:r w:rsidRPr="003A31B0">
        <w:rPr>
          <w:spacing w:val="-3"/>
          <w:sz w:val="24"/>
        </w:rPr>
        <w:t xml:space="preserve">in </w:t>
      </w:r>
      <w:r w:rsidRPr="003A31B0">
        <w:rPr>
          <w:spacing w:val="-4"/>
          <w:sz w:val="24"/>
        </w:rPr>
        <w:t xml:space="preserve">Clause </w:t>
      </w:r>
      <w:hyperlink w:anchor="_bookmark183" w:history="1">
        <w:r w:rsidRPr="003A31B0">
          <w:rPr>
            <w:spacing w:val="-5"/>
            <w:sz w:val="24"/>
          </w:rPr>
          <w:t>31.118,</w:t>
        </w:r>
      </w:hyperlink>
      <w:r w:rsidRPr="003A31B0">
        <w:rPr>
          <w:spacing w:val="-5"/>
          <w:sz w:val="24"/>
        </w:rPr>
        <w:t xml:space="preserve"> </w:t>
      </w:r>
      <w:r w:rsidRPr="003A31B0">
        <w:rPr>
          <w:spacing w:val="-4"/>
          <w:sz w:val="24"/>
        </w:rPr>
        <w:t xml:space="preserve">both parties </w:t>
      </w:r>
      <w:r w:rsidRPr="003A31B0">
        <w:rPr>
          <w:spacing w:val="-6"/>
          <w:sz w:val="24"/>
        </w:rPr>
        <w:t xml:space="preserve">shall </w:t>
      </w:r>
      <w:r w:rsidRPr="003A31B0">
        <w:rPr>
          <w:spacing w:val="-5"/>
          <w:sz w:val="24"/>
        </w:rPr>
        <w:t xml:space="preserve">use reasonable </w:t>
      </w:r>
      <w:r w:rsidRPr="003A31B0">
        <w:rPr>
          <w:spacing w:val="-4"/>
          <w:sz w:val="24"/>
        </w:rPr>
        <w:t xml:space="preserve">endeavours </w:t>
      </w:r>
      <w:r w:rsidRPr="003A31B0">
        <w:rPr>
          <w:sz w:val="24"/>
        </w:rPr>
        <w:t>to reach</w:t>
      </w:r>
      <w:r w:rsidRPr="003A31B0">
        <w:rPr>
          <w:spacing w:val="-42"/>
          <w:sz w:val="24"/>
        </w:rPr>
        <w:t xml:space="preserve"> </w:t>
      </w:r>
      <w:r w:rsidRPr="003A31B0">
        <w:rPr>
          <w:spacing w:val="-4"/>
          <w:sz w:val="24"/>
        </w:rPr>
        <w:t>agreement.</w:t>
      </w:r>
    </w:p>
    <w:p w14:paraId="32744BEC" w14:textId="77777777" w:rsidR="00837652" w:rsidRPr="003A31B0" w:rsidRDefault="000231AE">
      <w:pPr>
        <w:pStyle w:val="ListParagraph"/>
        <w:numPr>
          <w:ilvl w:val="1"/>
          <w:numId w:val="62"/>
        </w:numPr>
        <w:tabs>
          <w:tab w:val="left" w:pos="2227"/>
          <w:tab w:val="left" w:pos="2228"/>
        </w:tabs>
        <w:spacing w:before="143"/>
        <w:ind w:left="2228" w:hanging="1362"/>
        <w:rPr>
          <w:sz w:val="24"/>
        </w:rPr>
      </w:pPr>
      <w:bookmarkStart w:id="195" w:name="_bookmark184"/>
      <w:bookmarkEnd w:id="195"/>
      <w:r w:rsidRPr="003A31B0">
        <w:rPr>
          <w:spacing w:val="-3"/>
          <w:sz w:val="24"/>
        </w:rPr>
        <w:t xml:space="preserve">The </w:t>
      </w:r>
      <w:r w:rsidRPr="003A31B0">
        <w:rPr>
          <w:spacing w:val="-4"/>
          <w:sz w:val="24"/>
        </w:rPr>
        <w:t xml:space="preserve">requirement </w:t>
      </w:r>
      <w:r w:rsidRPr="003A31B0">
        <w:rPr>
          <w:spacing w:val="-3"/>
          <w:sz w:val="24"/>
        </w:rPr>
        <w:t xml:space="preserve">in </w:t>
      </w:r>
      <w:r w:rsidRPr="003A31B0">
        <w:rPr>
          <w:spacing w:val="-4"/>
          <w:sz w:val="24"/>
        </w:rPr>
        <w:t xml:space="preserve">Clause </w:t>
      </w:r>
      <w:hyperlink w:anchor="_bookmark183" w:history="1">
        <w:r w:rsidRPr="003A31B0">
          <w:rPr>
            <w:spacing w:val="-5"/>
            <w:sz w:val="24"/>
          </w:rPr>
          <w:t xml:space="preserve">31.118 </w:t>
        </w:r>
      </w:hyperlink>
      <w:r w:rsidRPr="003A31B0">
        <w:rPr>
          <w:sz w:val="24"/>
        </w:rPr>
        <w:t xml:space="preserve">to </w:t>
      </w:r>
      <w:r w:rsidRPr="003A31B0">
        <w:rPr>
          <w:spacing w:val="-5"/>
          <w:sz w:val="24"/>
        </w:rPr>
        <w:t xml:space="preserve">enter </w:t>
      </w:r>
      <w:r w:rsidRPr="003A31B0">
        <w:rPr>
          <w:spacing w:val="-4"/>
          <w:sz w:val="24"/>
        </w:rPr>
        <w:t xml:space="preserve">into </w:t>
      </w:r>
      <w:r w:rsidRPr="003A31B0">
        <w:rPr>
          <w:spacing w:val="-5"/>
          <w:sz w:val="24"/>
        </w:rPr>
        <w:t>discussions</w:t>
      </w:r>
      <w:r w:rsidRPr="003A31B0">
        <w:rPr>
          <w:spacing w:val="21"/>
          <w:sz w:val="24"/>
        </w:rPr>
        <w:t xml:space="preserve"> </w:t>
      </w:r>
      <w:r w:rsidRPr="003A31B0">
        <w:rPr>
          <w:spacing w:val="-5"/>
          <w:sz w:val="24"/>
        </w:rPr>
        <w:t>applies:</w:t>
      </w:r>
    </w:p>
    <w:p w14:paraId="3291650B" w14:textId="77777777" w:rsidR="00837652" w:rsidRPr="003A31B0" w:rsidRDefault="00837652">
      <w:pPr>
        <w:pStyle w:val="BodyText"/>
        <w:spacing w:before="8"/>
      </w:pPr>
    </w:p>
    <w:p w14:paraId="0EDE1557" w14:textId="77777777" w:rsidR="00837652" w:rsidRPr="003A31B0" w:rsidRDefault="000231AE">
      <w:pPr>
        <w:pStyle w:val="ListParagraph"/>
        <w:numPr>
          <w:ilvl w:val="2"/>
          <w:numId w:val="62"/>
        </w:numPr>
        <w:tabs>
          <w:tab w:val="left" w:pos="3365"/>
          <w:tab w:val="left" w:pos="3366"/>
        </w:tabs>
        <w:spacing w:before="1"/>
        <w:ind w:hanging="1363"/>
        <w:rPr>
          <w:sz w:val="24"/>
        </w:rPr>
      </w:pPr>
      <w:r w:rsidRPr="003A31B0">
        <w:rPr>
          <w:sz w:val="24"/>
        </w:rPr>
        <w:t xml:space="preserve">to </w:t>
      </w:r>
      <w:r w:rsidRPr="003A31B0">
        <w:rPr>
          <w:spacing w:val="-3"/>
          <w:sz w:val="24"/>
        </w:rPr>
        <w:t xml:space="preserve">the </w:t>
      </w:r>
      <w:r w:rsidRPr="003A31B0">
        <w:rPr>
          <w:sz w:val="24"/>
        </w:rPr>
        <w:t xml:space="preserve">first </w:t>
      </w:r>
      <w:r w:rsidRPr="003A31B0">
        <w:rPr>
          <w:spacing w:val="-5"/>
          <w:sz w:val="24"/>
        </w:rPr>
        <w:t xml:space="preserve">assignment </w:t>
      </w:r>
      <w:r w:rsidRPr="003A31B0">
        <w:rPr>
          <w:spacing w:val="-3"/>
          <w:sz w:val="24"/>
        </w:rPr>
        <w:t xml:space="preserve">of </w:t>
      </w:r>
      <w:r w:rsidRPr="003A31B0">
        <w:rPr>
          <w:sz w:val="24"/>
        </w:rPr>
        <w:t xml:space="preserve">a </w:t>
      </w:r>
      <w:r w:rsidRPr="003A31B0">
        <w:rPr>
          <w:spacing w:val="-5"/>
          <w:sz w:val="24"/>
        </w:rPr>
        <w:t xml:space="preserve">patient </w:t>
      </w:r>
      <w:r w:rsidRPr="003A31B0">
        <w:rPr>
          <w:sz w:val="24"/>
        </w:rPr>
        <w:t xml:space="preserve">to </w:t>
      </w:r>
      <w:r w:rsidRPr="003A31B0">
        <w:rPr>
          <w:spacing w:val="-3"/>
          <w:sz w:val="24"/>
        </w:rPr>
        <w:t xml:space="preserve">the </w:t>
      </w:r>
      <w:r w:rsidRPr="003A31B0">
        <w:rPr>
          <w:sz w:val="24"/>
        </w:rPr>
        <w:t>Contractor;</w:t>
      </w:r>
      <w:r w:rsidRPr="003A31B0">
        <w:rPr>
          <w:spacing w:val="-4"/>
          <w:sz w:val="24"/>
        </w:rPr>
        <w:t xml:space="preserve"> and</w:t>
      </w:r>
    </w:p>
    <w:p w14:paraId="78E562E0" w14:textId="77777777" w:rsidR="00837652" w:rsidRPr="003A31B0" w:rsidRDefault="00837652">
      <w:pPr>
        <w:pStyle w:val="BodyText"/>
        <w:spacing w:before="10"/>
        <w:rPr>
          <w:sz w:val="21"/>
        </w:rPr>
      </w:pPr>
    </w:p>
    <w:p w14:paraId="130F1507" w14:textId="2184D542" w:rsidR="00837652" w:rsidRPr="006A7E27" w:rsidRDefault="000231AE">
      <w:pPr>
        <w:pStyle w:val="ListParagraph"/>
        <w:numPr>
          <w:ilvl w:val="2"/>
          <w:numId w:val="62"/>
        </w:numPr>
        <w:tabs>
          <w:tab w:val="left" w:pos="3365"/>
          <w:tab w:val="left" w:pos="3366"/>
        </w:tabs>
        <w:spacing w:before="1" w:line="364" w:lineRule="auto"/>
        <w:ind w:right="759"/>
        <w:rPr>
          <w:sz w:val="24"/>
        </w:rPr>
      </w:pPr>
      <w:r w:rsidRPr="003A31B0">
        <w:rPr>
          <w:sz w:val="24"/>
        </w:rPr>
        <w:t xml:space="preserve">to </w:t>
      </w:r>
      <w:r w:rsidRPr="003A31B0">
        <w:rPr>
          <w:spacing w:val="-4"/>
          <w:sz w:val="24"/>
        </w:rPr>
        <w:t xml:space="preserve">any </w:t>
      </w:r>
      <w:r w:rsidRPr="003A31B0">
        <w:rPr>
          <w:spacing w:val="-6"/>
          <w:sz w:val="24"/>
        </w:rPr>
        <w:t xml:space="preserve">subsequent </w:t>
      </w:r>
      <w:r w:rsidRPr="003A31B0">
        <w:rPr>
          <w:spacing w:val="-5"/>
          <w:sz w:val="24"/>
        </w:rPr>
        <w:t xml:space="preserve">assignment </w:t>
      </w:r>
      <w:r w:rsidRPr="003A31B0">
        <w:rPr>
          <w:sz w:val="24"/>
        </w:rPr>
        <w:t xml:space="preserve">to </w:t>
      </w:r>
      <w:r w:rsidRPr="003A31B0">
        <w:rPr>
          <w:spacing w:val="-4"/>
          <w:sz w:val="24"/>
        </w:rPr>
        <w:t xml:space="preserve">that </w:t>
      </w:r>
      <w:r w:rsidRPr="003A31B0">
        <w:rPr>
          <w:spacing w:val="-3"/>
          <w:sz w:val="24"/>
        </w:rPr>
        <w:t xml:space="preserve">Contractor </w:t>
      </w:r>
      <w:r w:rsidRPr="003A31B0">
        <w:rPr>
          <w:sz w:val="24"/>
        </w:rPr>
        <w:t xml:space="preserve">to </w:t>
      </w:r>
      <w:r w:rsidRPr="003A31B0">
        <w:rPr>
          <w:spacing w:val="-3"/>
          <w:sz w:val="24"/>
        </w:rPr>
        <w:t xml:space="preserve">the extent </w:t>
      </w:r>
      <w:r w:rsidRPr="003A31B0">
        <w:rPr>
          <w:spacing w:val="-4"/>
          <w:sz w:val="24"/>
        </w:rPr>
        <w:t xml:space="preserve">that </w:t>
      </w:r>
      <w:r w:rsidRPr="003A31B0">
        <w:rPr>
          <w:spacing w:val="-3"/>
          <w:sz w:val="24"/>
        </w:rPr>
        <w:t xml:space="preserve">it is </w:t>
      </w:r>
      <w:r w:rsidRPr="003A31B0">
        <w:rPr>
          <w:spacing w:val="-5"/>
          <w:sz w:val="24"/>
        </w:rPr>
        <w:t xml:space="preserve">reasonable </w:t>
      </w:r>
      <w:r w:rsidRPr="003A31B0">
        <w:rPr>
          <w:spacing w:val="-4"/>
          <w:sz w:val="24"/>
        </w:rPr>
        <w:t xml:space="preserve">and </w:t>
      </w:r>
      <w:r w:rsidRPr="003A31B0">
        <w:rPr>
          <w:spacing w:val="-5"/>
          <w:sz w:val="24"/>
        </w:rPr>
        <w:t xml:space="preserve">appropriate </w:t>
      </w:r>
      <w:r w:rsidRPr="003A31B0">
        <w:rPr>
          <w:spacing w:val="-3"/>
          <w:sz w:val="24"/>
        </w:rPr>
        <w:t xml:space="preserve">having regard </w:t>
      </w:r>
      <w:r w:rsidRPr="003A31B0">
        <w:rPr>
          <w:sz w:val="24"/>
        </w:rPr>
        <w:t xml:space="preserve">to </w:t>
      </w:r>
      <w:r w:rsidRPr="003A31B0">
        <w:rPr>
          <w:spacing w:val="-3"/>
          <w:sz w:val="24"/>
        </w:rPr>
        <w:t xml:space="preserve">the numbers of </w:t>
      </w:r>
      <w:r w:rsidRPr="003A31B0">
        <w:rPr>
          <w:spacing w:val="-5"/>
          <w:sz w:val="24"/>
        </w:rPr>
        <w:t xml:space="preserve">patients </w:t>
      </w:r>
      <w:r w:rsidRPr="003A31B0">
        <w:rPr>
          <w:sz w:val="24"/>
        </w:rPr>
        <w:t xml:space="preserve">who have </w:t>
      </w:r>
      <w:r w:rsidRPr="003A31B0">
        <w:rPr>
          <w:spacing w:val="-5"/>
          <w:sz w:val="24"/>
        </w:rPr>
        <w:t xml:space="preserve">been </w:t>
      </w:r>
      <w:r w:rsidRPr="003A31B0">
        <w:rPr>
          <w:spacing w:val="-3"/>
          <w:sz w:val="24"/>
        </w:rPr>
        <w:t xml:space="preserve">or </w:t>
      </w:r>
      <w:r w:rsidRPr="003A31B0">
        <w:rPr>
          <w:sz w:val="24"/>
        </w:rPr>
        <w:t xml:space="preserve">may </w:t>
      </w:r>
      <w:r w:rsidRPr="003A31B0">
        <w:rPr>
          <w:spacing w:val="-3"/>
          <w:sz w:val="24"/>
        </w:rPr>
        <w:t xml:space="preserve">be </w:t>
      </w:r>
      <w:r w:rsidRPr="003A31B0">
        <w:rPr>
          <w:spacing w:val="-6"/>
          <w:sz w:val="24"/>
        </w:rPr>
        <w:t xml:space="preserve">assigned </w:t>
      </w:r>
      <w:r w:rsidRPr="003A31B0">
        <w:rPr>
          <w:sz w:val="24"/>
        </w:rPr>
        <w:t xml:space="preserve">to </w:t>
      </w:r>
      <w:r w:rsidRPr="003A31B0">
        <w:rPr>
          <w:spacing w:val="-3"/>
          <w:sz w:val="24"/>
        </w:rPr>
        <w:t xml:space="preserve">it </w:t>
      </w:r>
      <w:r w:rsidRPr="003A31B0">
        <w:rPr>
          <w:spacing w:val="-4"/>
          <w:sz w:val="24"/>
        </w:rPr>
        <w:t xml:space="preserve">and </w:t>
      </w:r>
      <w:r w:rsidRPr="003A31B0">
        <w:rPr>
          <w:spacing w:val="-3"/>
          <w:sz w:val="24"/>
        </w:rPr>
        <w:t xml:space="preserve">the </w:t>
      </w:r>
      <w:r w:rsidRPr="003A31B0">
        <w:rPr>
          <w:spacing w:val="-4"/>
          <w:sz w:val="24"/>
        </w:rPr>
        <w:t xml:space="preserve">period </w:t>
      </w:r>
      <w:r w:rsidRPr="003A31B0">
        <w:rPr>
          <w:spacing w:val="-3"/>
          <w:sz w:val="24"/>
        </w:rPr>
        <w:t xml:space="preserve">of </w:t>
      </w:r>
      <w:r w:rsidRPr="003A31B0">
        <w:rPr>
          <w:sz w:val="24"/>
        </w:rPr>
        <w:t xml:space="preserve">time </w:t>
      </w:r>
      <w:r w:rsidRPr="003A31B0">
        <w:rPr>
          <w:spacing w:val="-3"/>
          <w:sz w:val="24"/>
        </w:rPr>
        <w:t xml:space="preserve">since the </w:t>
      </w:r>
      <w:r w:rsidRPr="003A31B0">
        <w:rPr>
          <w:spacing w:val="-5"/>
          <w:sz w:val="24"/>
        </w:rPr>
        <w:t xml:space="preserve">last discussions under </w:t>
      </w:r>
      <w:r w:rsidRPr="003A31B0">
        <w:rPr>
          <w:spacing w:val="-4"/>
          <w:sz w:val="24"/>
        </w:rPr>
        <w:t xml:space="preserve">Clause </w:t>
      </w:r>
      <w:hyperlink w:anchor="_bookmark183" w:history="1">
        <w:r w:rsidRPr="003A31B0">
          <w:rPr>
            <w:spacing w:val="-5"/>
            <w:sz w:val="24"/>
          </w:rPr>
          <w:t xml:space="preserve">31.118 </w:t>
        </w:r>
      </w:hyperlink>
      <w:r w:rsidRPr="003A31B0">
        <w:rPr>
          <w:spacing w:val="-4"/>
          <w:sz w:val="24"/>
        </w:rPr>
        <w:t>took</w:t>
      </w:r>
      <w:r w:rsidRPr="003A31B0">
        <w:rPr>
          <w:sz w:val="24"/>
        </w:rPr>
        <w:t xml:space="preserve"> </w:t>
      </w:r>
      <w:r w:rsidRPr="003A31B0">
        <w:rPr>
          <w:spacing w:val="-4"/>
          <w:sz w:val="24"/>
        </w:rPr>
        <w:t>place.</w:t>
      </w:r>
    </w:p>
    <w:p w14:paraId="3E9146BB" w14:textId="77777777" w:rsidR="00837652" w:rsidRPr="00F1020E" w:rsidRDefault="00837652">
      <w:pPr>
        <w:pStyle w:val="BodyText"/>
        <w:spacing w:before="6"/>
        <w:rPr>
          <w:b/>
          <w:sz w:val="26"/>
        </w:rPr>
      </w:pPr>
      <w:bookmarkStart w:id="196" w:name="_bookmark185"/>
      <w:bookmarkEnd w:id="196"/>
    </w:p>
    <w:p w14:paraId="66533C3D" w14:textId="5EA27E13" w:rsidR="00837652" w:rsidRPr="00F1020E" w:rsidRDefault="00617FC9">
      <w:pPr>
        <w:pStyle w:val="ListParagraph"/>
        <w:numPr>
          <w:ilvl w:val="1"/>
          <w:numId w:val="62"/>
        </w:numPr>
        <w:tabs>
          <w:tab w:val="left" w:pos="2227"/>
          <w:tab w:val="left" w:pos="2228"/>
        </w:tabs>
        <w:spacing w:before="1" w:line="376" w:lineRule="auto"/>
        <w:ind w:left="2228" w:right="1141" w:hanging="1362"/>
        <w:rPr>
          <w:sz w:val="24"/>
        </w:rPr>
      </w:pPr>
      <w:r>
        <w:rPr>
          <w:spacing w:val="-3"/>
          <w:sz w:val="24"/>
        </w:rPr>
        <w:t>Not Used</w:t>
      </w:r>
    </w:p>
    <w:p w14:paraId="50F9B141" w14:textId="6E902606" w:rsidR="002B3995" w:rsidRPr="00F1020E" w:rsidRDefault="002B3995" w:rsidP="002B3995">
      <w:pPr>
        <w:pStyle w:val="ListParagraph"/>
        <w:numPr>
          <w:ilvl w:val="1"/>
          <w:numId w:val="62"/>
        </w:numPr>
        <w:tabs>
          <w:tab w:val="left" w:pos="2227"/>
          <w:tab w:val="left" w:pos="2228"/>
        </w:tabs>
        <w:spacing w:before="129"/>
        <w:ind w:left="2228" w:hanging="1362"/>
        <w:rPr>
          <w:spacing w:val="-3"/>
          <w:sz w:val="24"/>
        </w:rPr>
      </w:pPr>
      <w:r>
        <w:rPr>
          <w:spacing w:val="-3"/>
          <w:sz w:val="24"/>
        </w:rPr>
        <w:t>Not Used</w:t>
      </w:r>
    </w:p>
    <w:p w14:paraId="796CCFA6" w14:textId="621C531C" w:rsidR="00837652" w:rsidRDefault="002B3995">
      <w:pPr>
        <w:pStyle w:val="ListParagraph"/>
        <w:numPr>
          <w:ilvl w:val="1"/>
          <w:numId w:val="62"/>
        </w:numPr>
        <w:tabs>
          <w:tab w:val="left" w:pos="2227"/>
          <w:tab w:val="left" w:pos="2228"/>
        </w:tabs>
        <w:spacing w:before="134"/>
        <w:ind w:left="2228" w:hanging="1362"/>
        <w:rPr>
          <w:sz w:val="24"/>
        </w:rPr>
      </w:pPr>
      <w:r>
        <w:rPr>
          <w:spacing w:val="-3"/>
          <w:sz w:val="24"/>
        </w:rPr>
        <w:t xml:space="preserve">Not Used </w:t>
      </w:r>
      <w:r w:rsidR="000231AE" w:rsidRPr="00F1020E">
        <w:rPr>
          <w:sz w:val="24"/>
        </w:rPr>
        <w:t xml:space="preserve"> </w:t>
      </w:r>
    </w:p>
    <w:p w14:paraId="73AD376E" w14:textId="0825EE01" w:rsidR="006A7E27" w:rsidRDefault="006A7E27">
      <w:pPr>
        <w:pStyle w:val="ListParagraph"/>
        <w:numPr>
          <w:ilvl w:val="1"/>
          <w:numId w:val="62"/>
        </w:numPr>
        <w:tabs>
          <w:tab w:val="left" w:pos="2227"/>
          <w:tab w:val="left" w:pos="2228"/>
        </w:tabs>
        <w:spacing w:before="134"/>
        <w:ind w:left="2228" w:hanging="1362"/>
        <w:rPr>
          <w:sz w:val="24"/>
        </w:rPr>
      </w:pPr>
      <w:r>
        <w:rPr>
          <w:sz w:val="24"/>
        </w:rPr>
        <w:t>Not Used</w:t>
      </w:r>
    </w:p>
    <w:p w14:paraId="32283EFB" w14:textId="77777777" w:rsidR="00F569E2" w:rsidRPr="00F1020E" w:rsidRDefault="00F569E2" w:rsidP="00F569E2">
      <w:pPr>
        <w:pStyle w:val="ListParagraph"/>
        <w:tabs>
          <w:tab w:val="left" w:pos="2227"/>
          <w:tab w:val="left" w:pos="2228"/>
        </w:tabs>
        <w:spacing w:before="134"/>
        <w:ind w:left="2228" w:firstLine="0"/>
        <w:rPr>
          <w:sz w:val="24"/>
        </w:rPr>
      </w:pPr>
    </w:p>
    <w:p w14:paraId="5E66FB01" w14:textId="77777777" w:rsidR="00837652" w:rsidRPr="00F1020E" w:rsidRDefault="00837652">
      <w:pPr>
        <w:pStyle w:val="BodyText"/>
        <w:spacing w:before="10"/>
        <w:rPr>
          <w:sz w:val="21"/>
        </w:rPr>
      </w:pPr>
    </w:p>
    <w:p w14:paraId="26C61D6F" w14:textId="77777777" w:rsidR="00837652" w:rsidRPr="00F1020E" w:rsidRDefault="000231AE">
      <w:pPr>
        <w:pStyle w:val="Heading2"/>
        <w:spacing w:before="112"/>
      </w:pPr>
      <w:r w:rsidRPr="00F1020E">
        <w:t>NHS e-Referral Service (e-RS)</w:t>
      </w:r>
    </w:p>
    <w:p w14:paraId="19640338" w14:textId="77777777" w:rsidR="00837652" w:rsidRPr="00F1020E" w:rsidRDefault="00837652">
      <w:pPr>
        <w:pStyle w:val="BodyText"/>
        <w:spacing w:before="7"/>
        <w:rPr>
          <w:b/>
          <w:sz w:val="26"/>
        </w:rPr>
      </w:pPr>
    </w:p>
    <w:p w14:paraId="0F6C505E" w14:textId="76921CAD" w:rsidR="00837652" w:rsidRPr="00F1020E" w:rsidRDefault="005C7900" w:rsidP="006A7E27">
      <w:pPr>
        <w:pStyle w:val="BodyText"/>
        <w:numPr>
          <w:ilvl w:val="1"/>
          <w:numId w:val="62"/>
        </w:numPr>
        <w:spacing w:line="362" w:lineRule="auto"/>
        <w:ind w:right="949"/>
      </w:pPr>
      <w:r w:rsidRPr="00F1020E">
        <w:rPr>
          <w:spacing w:val="-5"/>
        </w:rPr>
        <w:lastRenderedPageBreak/>
        <w:t xml:space="preserve">Not Used </w:t>
      </w:r>
    </w:p>
    <w:p w14:paraId="4953ED7B" w14:textId="77777777" w:rsidR="00837652" w:rsidRPr="00F1020E" w:rsidRDefault="000231AE">
      <w:pPr>
        <w:pStyle w:val="Heading2"/>
        <w:spacing w:before="111"/>
        <w:rPr>
          <w:color w:val="000000" w:themeColor="text1"/>
        </w:rPr>
      </w:pPr>
      <w:bookmarkStart w:id="197" w:name="_bookmark188"/>
      <w:bookmarkEnd w:id="197"/>
      <w:r w:rsidRPr="00F1020E">
        <w:rPr>
          <w:color w:val="000000" w:themeColor="text1"/>
        </w:rPr>
        <w:t>Direct booking by NHS 111 or via a Connected Service</w:t>
      </w:r>
    </w:p>
    <w:p w14:paraId="33CA5E87" w14:textId="77777777" w:rsidR="00837652" w:rsidRPr="00F1020E" w:rsidRDefault="00837652">
      <w:pPr>
        <w:pStyle w:val="BodyText"/>
        <w:spacing w:before="7"/>
        <w:rPr>
          <w:b/>
          <w:color w:val="000000" w:themeColor="text1"/>
          <w:sz w:val="26"/>
        </w:rPr>
      </w:pPr>
    </w:p>
    <w:p w14:paraId="75992886" w14:textId="34EB84F8" w:rsidR="00837652" w:rsidRDefault="00CB6AF1" w:rsidP="006A7E27">
      <w:pPr>
        <w:pStyle w:val="BodyText"/>
        <w:tabs>
          <w:tab w:val="left" w:pos="2083"/>
        </w:tabs>
        <w:spacing w:line="362" w:lineRule="auto"/>
        <w:ind w:right="816" w:firstLine="720"/>
        <w:rPr>
          <w:color w:val="000000" w:themeColor="text1"/>
          <w:spacing w:val="-5"/>
        </w:rPr>
      </w:pPr>
      <w:r>
        <w:rPr>
          <w:color w:val="000000" w:themeColor="text1"/>
          <w:spacing w:val="-5"/>
        </w:rPr>
        <w:t xml:space="preserve">         31.124A Not</w:t>
      </w:r>
      <w:r w:rsidR="00617FC9">
        <w:rPr>
          <w:color w:val="000000" w:themeColor="text1"/>
          <w:spacing w:val="-5"/>
        </w:rPr>
        <w:t xml:space="preserve"> Used</w:t>
      </w:r>
      <w:r w:rsidR="00DF79E0">
        <w:rPr>
          <w:color w:val="000000" w:themeColor="text1"/>
          <w:spacing w:val="-5"/>
        </w:rPr>
        <w:t xml:space="preserve"> </w:t>
      </w:r>
    </w:p>
    <w:p w14:paraId="7F889086" w14:textId="351D5273" w:rsidR="006A7E27" w:rsidRDefault="006A7E27" w:rsidP="00CB6AF1">
      <w:pPr>
        <w:pStyle w:val="NoSpacing"/>
      </w:pPr>
    </w:p>
    <w:p w14:paraId="2603957D" w14:textId="77777777" w:rsidR="00837652" w:rsidRPr="00F1020E" w:rsidRDefault="000231AE">
      <w:pPr>
        <w:pStyle w:val="Heading2"/>
        <w:spacing w:before="228" w:line="345" w:lineRule="auto"/>
        <w:ind w:right="1217"/>
        <w:rPr>
          <w:color w:val="000000" w:themeColor="text1"/>
        </w:rPr>
      </w:pPr>
      <w:bookmarkStart w:id="198" w:name="_bookmark189"/>
      <w:bookmarkEnd w:id="198"/>
      <w:r w:rsidRPr="00F1020E">
        <w:rPr>
          <w:color w:val="000000" w:themeColor="text1"/>
        </w:rPr>
        <w:t>Registered</w:t>
      </w:r>
      <w:r w:rsidRPr="00F1020E">
        <w:rPr>
          <w:color w:val="000000" w:themeColor="text1"/>
          <w:spacing w:val="-43"/>
        </w:rPr>
        <w:t xml:space="preserve"> </w:t>
      </w:r>
      <w:r w:rsidRPr="00F1020E">
        <w:rPr>
          <w:color w:val="000000" w:themeColor="text1"/>
        </w:rPr>
        <w:t>Patients</w:t>
      </w:r>
      <w:r w:rsidRPr="00F1020E">
        <w:rPr>
          <w:color w:val="000000" w:themeColor="text1"/>
          <w:spacing w:val="-43"/>
        </w:rPr>
        <w:t xml:space="preserve"> </w:t>
      </w:r>
      <w:r w:rsidRPr="00F1020E">
        <w:rPr>
          <w:color w:val="000000" w:themeColor="text1"/>
        </w:rPr>
        <w:t>from</w:t>
      </w:r>
      <w:r w:rsidRPr="00F1020E">
        <w:rPr>
          <w:color w:val="000000" w:themeColor="text1"/>
          <w:spacing w:val="-43"/>
        </w:rPr>
        <w:t xml:space="preserve"> </w:t>
      </w:r>
      <w:r w:rsidRPr="00F1020E">
        <w:rPr>
          <w:color w:val="000000" w:themeColor="text1"/>
        </w:rPr>
        <w:t>outside</w:t>
      </w:r>
      <w:r w:rsidRPr="00F1020E">
        <w:rPr>
          <w:color w:val="000000" w:themeColor="text1"/>
          <w:spacing w:val="-43"/>
        </w:rPr>
        <w:t xml:space="preserve"> </w:t>
      </w:r>
      <w:r w:rsidRPr="00F1020E">
        <w:rPr>
          <w:color w:val="000000" w:themeColor="text1"/>
        </w:rPr>
        <w:t>Patient</w:t>
      </w:r>
      <w:r w:rsidRPr="00F1020E">
        <w:rPr>
          <w:color w:val="000000" w:themeColor="text1"/>
          <w:spacing w:val="-43"/>
        </w:rPr>
        <w:t xml:space="preserve"> </w:t>
      </w:r>
      <w:r w:rsidRPr="00F1020E">
        <w:rPr>
          <w:color w:val="000000" w:themeColor="text1"/>
        </w:rPr>
        <w:t>Registration Area;</w:t>
      </w:r>
      <w:r w:rsidRPr="00F1020E">
        <w:rPr>
          <w:color w:val="000000" w:themeColor="text1"/>
          <w:spacing w:val="-18"/>
        </w:rPr>
        <w:t xml:space="preserve"> </w:t>
      </w:r>
      <w:r w:rsidRPr="00F1020E">
        <w:rPr>
          <w:color w:val="000000" w:themeColor="text1"/>
        </w:rPr>
        <w:t>variation</w:t>
      </w:r>
      <w:r w:rsidRPr="00F1020E">
        <w:rPr>
          <w:color w:val="000000" w:themeColor="text1"/>
          <w:spacing w:val="-35"/>
        </w:rPr>
        <w:t xml:space="preserve"> </w:t>
      </w:r>
      <w:r w:rsidRPr="00F1020E">
        <w:rPr>
          <w:color w:val="000000" w:themeColor="text1"/>
        </w:rPr>
        <w:t>of</w:t>
      </w:r>
      <w:r w:rsidRPr="00F1020E">
        <w:rPr>
          <w:color w:val="000000" w:themeColor="text1"/>
          <w:spacing w:val="-18"/>
        </w:rPr>
        <w:t xml:space="preserve"> </w:t>
      </w:r>
      <w:r w:rsidRPr="00F1020E">
        <w:rPr>
          <w:color w:val="000000" w:themeColor="text1"/>
        </w:rPr>
        <w:t>contractual</w:t>
      </w:r>
      <w:r w:rsidRPr="00F1020E">
        <w:rPr>
          <w:color w:val="000000" w:themeColor="text1"/>
          <w:spacing w:val="-34"/>
        </w:rPr>
        <w:t xml:space="preserve"> </w:t>
      </w:r>
      <w:r w:rsidRPr="00F1020E">
        <w:rPr>
          <w:color w:val="000000" w:themeColor="text1"/>
        </w:rPr>
        <w:t>terms</w:t>
      </w:r>
    </w:p>
    <w:p w14:paraId="08F484AE" w14:textId="130F627E" w:rsidR="00837652" w:rsidRPr="006A7E27" w:rsidRDefault="006A7E27" w:rsidP="006A7E27">
      <w:pPr>
        <w:pStyle w:val="ListParagraph"/>
        <w:numPr>
          <w:ilvl w:val="1"/>
          <w:numId w:val="62"/>
        </w:numPr>
        <w:tabs>
          <w:tab w:val="left" w:pos="2227"/>
          <w:tab w:val="left" w:pos="2228"/>
        </w:tabs>
        <w:spacing w:before="104" w:line="376" w:lineRule="auto"/>
        <w:ind w:right="1273"/>
        <w:jc w:val="both"/>
        <w:rPr>
          <w:color w:val="000000" w:themeColor="text1"/>
          <w:sz w:val="24"/>
          <w:szCs w:val="24"/>
        </w:rPr>
      </w:pPr>
      <w:r w:rsidRPr="006A7E27">
        <w:rPr>
          <w:color w:val="000000" w:themeColor="text1"/>
          <w:spacing w:val="-3"/>
          <w:sz w:val="24"/>
          <w:szCs w:val="24"/>
        </w:rPr>
        <w:t>Not Used</w:t>
      </w:r>
    </w:p>
    <w:p w14:paraId="664979E8" w14:textId="77777777" w:rsidR="006A7E27" w:rsidRPr="006A7E27" w:rsidRDefault="006A7E27" w:rsidP="006A7E27">
      <w:pPr>
        <w:pStyle w:val="NoSpacing"/>
      </w:pPr>
      <w:bookmarkStart w:id="199" w:name="_bookmark190"/>
      <w:bookmarkEnd w:id="199"/>
    </w:p>
    <w:p w14:paraId="6FF0F4AA" w14:textId="77777777" w:rsidR="00837652" w:rsidRPr="00883359" w:rsidRDefault="000231AE">
      <w:pPr>
        <w:pStyle w:val="Heading2"/>
        <w:spacing w:before="0" w:line="345" w:lineRule="auto"/>
        <w:ind w:right="816"/>
      </w:pPr>
      <w:r w:rsidRPr="00F1020E">
        <w:t>Savings</w:t>
      </w:r>
      <w:r w:rsidRPr="00F1020E">
        <w:rPr>
          <w:spacing w:val="-38"/>
        </w:rPr>
        <w:t xml:space="preserve"> </w:t>
      </w:r>
      <w:r w:rsidRPr="00F1020E">
        <w:t>in</w:t>
      </w:r>
      <w:r w:rsidRPr="00F1020E">
        <w:rPr>
          <w:spacing w:val="-22"/>
        </w:rPr>
        <w:t xml:space="preserve"> </w:t>
      </w:r>
      <w:r w:rsidRPr="00F1020E">
        <w:t>respect</w:t>
      </w:r>
      <w:r w:rsidRPr="00F1020E">
        <w:rPr>
          <w:spacing w:val="-21"/>
        </w:rPr>
        <w:t xml:space="preserve"> </w:t>
      </w:r>
      <w:r w:rsidRPr="00F1020E">
        <w:t>of</w:t>
      </w:r>
      <w:r w:rsidRPr="00F1020E">
        <w:rPr>
          <w:spacing w:val="-21"/>
        </w:rPr>
        <w:t xml:space="preserve"> </w:t>
      </w:r>
      <w:r w:rsidRPr="00F1020E">
        <w:t>the</w:t>
      </w:r>
      <w:r w:rsidRPr="00F1020E">
        <w:rPr>
          <w:spacing w:val="-22"/>
        </w:rPr>
        <w:t xml:space="preserve"> </w:t>
      </w:r>
      <w:r w:rsidRPr="00F1020E">
        <w:t>Patient</w:t>
      </w:r>
      <w:r w:rsidRPr="00F1020E">
        <w:rPr>
          <w:spacing w:val="-36"/>
        </w:rPr>
        <w:t xml:space="preserve"> </w:t>
      </w:r>
      <w:r w:rsidRPr="00F1020E">
        <w:t>Choice</w:t>
      </w:r>
      <w:r w:rsidRPr="00F1020E">
        <w:rPr>
          <w:spacing w:val="-37"/>
        </w:rPr>
        <w:t xml:space="preserve"> </w:t>
      </w:r>
      <w:r w:rsidRPr="00F1020E">
        <w:rPr>
          <w:spacing w:val="-3"/>
        </w:rPr>
        <w:t xml:space="preserve">Extension </w:t>
      </w:r>
      <w:r w:rsidRPr="00F1020E">
        <w:t>Scheme</w:t>
      </w:r>
    </w:p>
    <w:p w14:paraId="08B76981" w14:textId="1D2FF809" w:rsidR="00D8253F" w:rsidRPr="006A7E27" w:rsidRDefault="00D8253F" w:rsidP="006A7E27">
      <w:pPr>
        <w:pStyle w:val="ListParagraph"/>
        <w:numPr>
          <w:ilvl w:val="1"/>
          <w:numId w:val="62"/>
        </w:numPr>
        <w:tabs>
          <w:tab w:val="left" w:pos="2227"/>
          <w:tab w:val="left" w:pos="2228"/>
        </w:tabs>
        <w:spacing w:before="160" w:line="357" w:lineRule="auto"/>
        <w:ind w:right="705"/>
        <w:rPr>
          <w:sz w:val="24"/>
        </w:rPr>
      </w:pPr>
      <w:r w:rsidRPr="006A7E27">
        <w:rPr>
          <w:spacing w:val="-4"/>
          <w:sz w:val="24"/>
        </w:rPr>
        <w:t>N</w:t>
      </w:r>
      <w:r w:rsidR="006A7E27">
        <w:rPr>
          <w:spacing w:val="-4"/>
          <w:sz w:val="24"/>
        </w:rPr>
        <w:t>ot Used</w:t>
      </w:r>
    </w:p>
    <w:p w14:paraId="066B753A" w14:textId="77777777" w:rsidR="00837652" w:rsidRPr="00883359" w:rsidRDefault="000231AE">
      <w:pPr>
        <w:pStyle w:val="Heading2"/>
        <w:spacing w:before="94" w:line="345" w:lineRule="auto"/>
        <w:ind w:right="816"/>
      </w:pPr>
      <w:r w:rsidRPr="00883359">
        <w:t>Newly</w:t>
      </w:r>
      <w:r w:rsidRPr="00883359">
        <w:rPr>
          <w:spacing w:val="-38"/>
        </w:rPr>
        <w:t xml:space="preserve"> </w:t>
      </w:r>
      <w:r w:rsidRPr="00883359">
        <w:t>registered</w:t>
      </w:r>
      <w:r w:rsidRPr="00883359">
        <w:rPr>
          <w:spacing w:val="-38"/>
        </w:rPr>
        <w:t xml:space="preserve"> </w:t>
      </w:r>
      <w:r w:rsidRPr="00883359">
        <w:t>patients</w:t>
      </w:r>
      <w:r w:rsidRPr="00883359">
        <w:rPr>
          <w:spacing w:val="-34"/>
        </w:rPr>
        <w:t xml:space="preserve"> </w:t>
      </w:r>
      <w:r w:rsidRPr="00883359">
        <w:t>–</w:t>
      </w:r>
      <w:r w:rsidRPr="00883359">
        <w:rPr>
          <w:spacing w:val="-23"/>
        </w:rPr>
        <w:t xml:space="preserve"> </w:t>
      </w:r>
      <w:r w:rsidRPr="00883359">
        <w:t>alcohol</w:t>
      </w:r>
      <w:r w:rsidRPr="00883359">
        <w:rPr>
          <w:spacing w:val="-23"/>
        </w:rPr>
        <w:t xml:space="preserve"> </w:t>
      </w:r>
      <w:r w:rsidRPr="00883359">
        <w:rPr>
          <w:spacing w:val="-3"/>
        </w:rPr>
        <w:t xml:space="preserve">dependency </w:t>
      </w:r>
      <w:r w:rsidRPr="00883359">
        <w:t>screening</w:t>
      </w:r>
    </w:p>
    <w:p w14:paraId="356F79F7" w14:textId="77777777" w:rsidR="006A7E27" w:rsidRPr="006A7E27" w:rsidRDefault="006A7E27" w:rsidP="006A7E27">
      <w:pPr>
        <w:pStyle w:val="ListParagraph"/>
        <w:numPr>
          <w:ilvl w:val="1"/>
          <w:numId w:val="62"/>
        </w:numPr>
        <w:tabs>
          <w:tab w:val="left" w:pos="2227"/>
          <w:tab w:val="left" w:pos="2228"/>
        </w:tabs>
        <w:spacing w:before="176"/>
        <w:ind w:left="2228" w:hanging="1362"/>
        <w:rPr>
          <w:sz w:val="24"/>
        </w:rPr>
      </w:pPr>
      <w:r>
        <w:rPr>
          <w:spacing w:val="-3"/>
          <w:sz w:val="24"/>
        </w:rPr>
        <w:t xml:space="preserve">Not Used </w:t>
      </w:r>
    </w:p>
    <w:p w14:paraId="01E21054" w14:textId="3F56B550" w:rsidR="00837652" w:rsidRPr="00F1020E" w:rsidRDefault="006A7E27" w:rsidP="006A7E27">
      <w:pPr>
        <w:pStyle w:val="ListParagraph"/>
        <w:numPr>
          <w:ilvl w:val="1"/>
          <w:numId w:val="62"/>
        </w:numPr>
        <w:tabs>
          <w:tab w:val="left" w:pos="2227"/>
          <w:tab w:val="left" w:pos="2228"/>
        </w:tabs>
        <w:spacing w:before="120" w:line="348" w:lineRule="auto"/>
        <w:ind w:left="2228" w:right="748" w:hanging="1362"/>
        <w:rPr>
          <w:sz w:val="21"/>
        </w:rPr>
      </w:pPr>
      <w:r>
        <w:rPr>
          <w:spacing w:val="-3"/>
          <w:sz w:val="24"/>
        </w:rPr>
        <w:t>Not Used</w:t>
      </w:r>
    </w:p>
    <w:p w14:paraId="0B0E516F" w14:textId="77777777" w:rsidR="006A7E27" w:rsidRPr="006A7E27" w:rsidRDefault="006A7E27" w:rsidP="006A7E27">
      <w:pPr>
        <w:pStyle w:val="ListParagraph"/>
        <w:numPr>
          <w:ilvl w:val="1"/>
          <w:numId w:val="62"/>
        </w:numPr>
        <w:tabs>
          <w:tab w:val="left" w:pos="2227"/>
          <w:tab w:val="left" w:pos="2228"/>
        </w:tabs>
        <w:spacing w:before="14" w:line="362" w:lineRule="auto"/>
        <w:ind w:left="2228" w:right="1009" w:hanging="1362"/>
        <w:rPr>
          <w:sz w:val="24"/>
          <w:szCs w:val="24"/>
        </w:rPr>
      </w:pPr>
      <w:r>
        <w:rPr>
          <w:spacing w:val="-4"/>
          <w:sz w:val="24"/>
        </w:rPr>
        <w:t>Not Used</w:t>
      </w:r>
    </w:p>
    <w:p w14:paraId="232447D0" w14:textId="77777777" w:rsidR="00837652" w:rsidRPr="00F1020E" w:rsidRDefault="00837652">
      <w:pPr>
        <w:pStyle w:val="BodyText"/>
        <w:rPr>
          <w:sz w:val="22"/>
        </w:rPr>
      </w:pPr>
    </w:p>
    <w:p w14:paraId="41E3B953" w14:textId="7E3069BC" w:rsidR="00837652" w:rsidRPr="00F1020E" w:rsidRDefault="005D0D95" w:rsidP="006A7E27">
      <w:pPr>
        <w:pStyle w:val="ListParagraph"/>
        <w:numPr>
          <w:ilvl w:val="1"/>
          <w:numId w:val="62"/>
        </w:numPr>
        <w:tabs>
          <w:tab w:val="left" w:pos="2227"/>
          <w:tab w:val="left" w:pos="2228"/>
        </w:tabs>
        <w:spacing w:line="376" w:lineRule="auto"/>
        <w:ind w:left="2228" w:right="1158" w:hanging="1362"/>
        <w:rPr>
          <w:sz w:val="24"/>
        </w:rPr>
      </w:pPr>
      <w:r>
        <w:rPr>
          <w:spacing w:val="-3"/>
          <w:sz w:val="24"/>
        </w:rPr>
        <w:t xml:space="preserve">Not Used </w:t>
      </w:r>
    </w:p>
    <w:p w14:paraId="5C49092D" w14:textId="11A24079" w:rsidR="00837652" w:rsidRPr="00F1020E" w:rsidRDefault="005D0D95" w:rsidP="006A7E27">
      <w:pPr>
        <w:pStyle w:val="ListParagraph"/>
        <w:numPr>
          <w:ilvl w:val="1"/>
          <w:numId w:val="62"/>
        </w:numPr>
        <w:tabs>
          <w:tab w:val="left" w:pos="2227"/>
          <w:tab w:val="left" w:pos="2228"/>
        </w:tabs>
        <w:spacing w:before="127" w:line="369" w:lineRule="auto"/>
        <w:ind w:left="2228" w:right="921" w:hanging="1362"/>
        <w:rPr>
          <w:sz w:val="24"/>
        </w:rPr>
      </w:pPr>
      <w:r>
        <w:rPr>
          <w:spacing w:val="-3"/>
          <w:sz w:val="24"/>
        </w:rPr>
        <w:t xml:space="preserve">Not Used </w:t>
      </w:r>
    </w:p>
    <w:p w14:paraId="4C5951E5" w14:textId="36015D0E" w:rsidR="00837652" w:rsidRPr="00F1020E" w:rsidRDefault="005D0D95" w:rsidP="006A7E27">
      <w:pPr>
        <w:pStyle w:val="ListParagraph"/>
        <w:numPr>
          <w:ilvl w:val="1"/>
          <w:numId w:val="62"/>
        </w:numPr>
        <w:tabs>
          <w:tab w:val="left" w:pos="2227"/>
          <w:tab w:val="left" w:pos="2228"/>
        </w:tabs>
        <w:spacing w:before="127" w:line="369" w:lineRule="auto"/>
        <w:ind w:left="2228" w:right="776" w:hanging="1362"/>
        <w:rPr>
          <w:sz w:val="24"/>
        </w:rPr>
      </w:pPr>
      <w:r>
        <w:rPr>
          <w:spacing w:val="-3"/>
          <w:sz w:val="24"/>
        </w:rPr>
        <w:t xml:space="preserve">Not Used </w:t>
      </w:r>
    </w:p>
    <w:p w14:paraId="4A07A60F" w14:textId="77777777" w:rsidR="00837652" w:rsidRPr="00F1020E" w:rsidRDefault="000231AE">
      <w:pPr>
        <w:pStyle w:val="Heading2"/>
        <w:spacing w:before="231"/>
      </w:pPr>
      <w:r w:rsidRPr="00F1020E">
        <w:t>Patients Living with Frailty</w:t>
      </w:r>
    </w:p>
    <w:p w14:paraId="227A71EE" w14:textId="77777777" w:rsidR="00837652" w:rsidRPr="00F1020E" w:rsidRDefault="00837652">
      <w:pPr>
        <w:pStyle w:val="BodyText"/>
        <w:spacing w:before="6"/>
        <w:rPr>
          <w:b/>
          <w:sz w:val="26"/>
        </w:rPr>
      </w:pPr>
    </w:p>
    <w:p w14:paraId="5783BE60" w14:textId="750B9FAF" w:rsidR="00837652" w:rsidRPr="00F1020E" w:rsidRDefault="005D0D95">
      <w:pPr>
        <w:pStyle w:val="ListParagraph"/>
        <w:numPr>
          <w:ilvl w:val="1"/>
          <w:numId w:val="59"/>
        </w:numPr>
        <w:tabs>
          <w:tab w:val="left" w:pos="1433"/>
        </w:tabs>
        <w:spacing w:line="362" w:lineRule="auto"/>
        <w:ind w:right="683" w:hanging="1138"/>
        <w:jc w:val="both"/>
        <w:rPr>
          <w:sz w:val="24"/>
        </w:rPr>
      </w:pPr>
      <w:r>
        <w:rPr>
          <w:sz w:val="24"/>
        </w:rPr>
        <w:t>A</w:t>
      </w:r>
      <w:r w:rsidR="000231AE" w:rsidRPr="00F1020E">
        <w:rPr>
          <w:sz w:val="24"/>
        </w:rPr>
        <w:t xml:space="preserve"> </w:t>
      </w:r>
      <w:r>
        <w:rPr>
          <w:sz w:val="24"/>
        </w:rPr>
        <w:tab/>
        <w:t xml:space="preserve">Not Used </w:t>
      </w:r>
      <w:bookmarkStart w:id="200" w:name="_bookmark193"/>
      <w:bookmarkEnd w:id="200"/>
    </w:p>
    <w:p w14:paraId="3F00C63C" w14:textId="77777777" w:rsidR="00837652" w:rsidRPr="00F1020E" w:rsidRDefault="00837652">
      <w:pPr>
        <w:pStyle w:val="BodyText"/>
        <w:spacing w:before="2"/>
        <w:rPr>
          <w:b/>
          <w:sz w:val="25"/>
        </w:rPr>
      </w:pPr>
    </w:p>
    <w:p w14:paraId="1BC1B35B" w14:textId="32B6F459" w:rsidR="00837652" w:rsidRPr="00F1020E" w:rsidRDefault="00555F9D">
      <w:pPr>
        <w:pStyle w:val="ListParagraph"/>
        <w:numPr>
          <w:ilvl w:val="1"/>
          <w:numId w:val="59"/>
        </w:numPr>
        <w:tabs>
          <w:tab w:val="left" w:pos="2227"/>
          <w:tab w:val="left" w:pos="2228"/>
        </w:tabs>
        <w:spacing w:before="1" w:line="369" w:lineRule="auto"/>
        <w:ind w:left="2228" w:right="1397" w:hanging="1362"/>
        <w:jc w:val="left"/>
        <w:rPr>
          <w:sz w:val="24"/>
        </w:rPr>
      </w:pPr>
      <w:r>
        <w:rPr>
          <w:sz w:val="24"/>
        </w:rPr>
        <w:t>Not Used</w:t>
      </w:r>
    </w:p>
    <w:p w14:paraId="710A6F71" w14:textId="737BF175" w:rsidR="00837652" w:rsidRPr="00F1020E" w:rsidRDefault="00555F9D">
      <w:pPr>
        <w:pStyle w:val="ListParagraph"/>
        <w:numPr>
          <w:ilvl w:val="1"/>
          <w:numId w:val="59"/>
        </w:numPr>
        <w:tabs>
          <w:tab w:val="left" w:pos="2227"/>
          <w:tab w:val="left" w:pos="2228"/>
        </w:tabs>
        <w:spacing w:before="118" w:line="362" w:lineRule="auto"/>
        <w:ind w:left="2228" w:right="294" w:hanging="1362"/>
        <w:jc w:val="left"/>
        <w:rPr>
          <w:sz w:val="24"/>
        </w:rPr>
      </w:pPr>
      <w:r>
        <w:rPr>
          <w:spacing w:val="-3"/>
          <w:sz w:val="24"/>
        </w:rPr>
        <w:t>Not Used</w:t>
      </w:r>
    </w:p>
    <w:p w14:paraId="38622389" w14:textId="73699C38" w:rsidR="00837652" w:rsidRPr="00F1020E" w:rsidRDefault="00555F9D">
      <w:pPr>
        <w:pStyle w:val="ListParagraph"/>
        <w:numPr>
          <w:ilvl w:val="1"/>
          <w:numId w:val="59"/>
        </w:numPr>
        <w:tabs>
          <w:tab w:val="left" w:pos="2227"/>
          <w:tab w:val="left" w:pos="2228"/>
        </w:tabs>
        <w:spacing w:before="143"/>
        <w:ind w:left="2228" w:hanging="1362"/>
        <w:jc w:val="left"/>
        <w:rPr>
          <w:sz w:val="24"/>
        </w:rPr>
      </w:pPr>
      <w:r>
        <w:rPr>
          <w:spacing w:val="-3"/>
          <w:sz w:val="24"/>
        </w:rPr>
        <w:t>Not Used</w:t>
      </w:r>
      <w:r w:rsidR="000231AE" w:rsidRPr="00F1020E">
        <w:rPr>
          <w:spacing w:val="40"/>
          <w:sz w:val="24"/>
        </w:rPr>
        <w:t xml:space="preserve"> </w:t>
      </w:r>
    </w:p>
    <w:p w14:paraId="27F9FE63" w14:textId="77777777" w:rsidR="00837652" w:rsidRPr="00F1020E" w:rsidRDefault="00837652">
      <w:pPr>
        <w:pStyle w:val="BodyText"/>
        <w:spacing w:before="4"/>
        <w:rPr>
          <w:sz w:val="23"/>
        </w:rPr>
      </w:pPr>
    </w:p>
    <w:p w14:paraId="18D4F967" w14:textId="0EAD6B4A" w:rsidR="00837652" w:rsidRPr="00F1020E" w:rsidRDefault="00555F9D">
      <w:pPr>
        <w:pStyle w:val="ListParagraph"/>
        <w:numPr>
          <w:ilvl w:val="1"/>
          <w:numId w:val="59"/>
        </w:numPr>
        <w:tabs>
          <w:tab w:val="left" w:pos="2227"/>
          <w:tab w:val="left" w:pos="2228"/>
        </w:tabs>
        <w:spacing w:before="102" w:line="376" w:lineRule="auto"/>
        <w:ind w:left="2228" w:right="1532" w:hanging="1362"/>
        <w:jc w:val="left"/>
        <w:rPr>
          <w:sz w:val="24"/>
        </w:rPr>
      </w:pPr>
      <w:r>
        <w:rPr>
          <w:sz w:val="24"/>
        </w:rPr>
        <w:t xml:space="preserve">Not Used </w:t>
      </w:r>
    </w:p>
    <w:p w14:paraId="16007921" w14:textId="0235318E" w:rsidR="00837652" w:rsidRPr="00F1020E" w:rsidRDefault="00555F9D">
      <w:pPr>
        <w:pStyle w:val="ListParagraph"/>
        <w:numPr>
          <w:ilvl w:val="1"/>
          <w:numId w:val="59"/>
        </w:numPr>
        <w:tabs>
          <w:tab w:val="left" w:pos="2227"/>
          <w:tab w:val="left" w:pos="2228"/>
        </w:tabs>
        <w:spacing w:before="118"/>
        <w:ind w:left="2228" w:hanging="1362"/>
        <w:jc w:val="left"/>
        <w:rPr>
          <w:sz w:val="24"/>
        </w:rPr>
      </w:pPr>
      <w:r>
        <w:rPr>
          <w:spacing w:val="-3"/>
          <w:sz w:val="24"/>
        </w:rPr>
        <w:t xml:space="preserve">Not Used </w:t>
      </w:r>
    </w:p>
    <w:p w14:paraId="2B339F1C" w14:textId="77777777" w:rsidR="00837652" w:rsidRPr="00F1020E" w:rsidRDefault="00837652">
      <w:pPr>
        <w:pStyle w:val="BodyText"/>
        <w:spacing w:before="4"/>
        <w:rPr>
          <w:sz w:val="23"/>
        </w:rPr>
      </w:pPr>
    </w:p>
    <w:p w14:paraId="2F6CA492" w14:textId="3C4396BE" w:rsidR="00837652" w:rsidRPr="00F1020E" w:rsidRDefault="00555F9D">
      <w:pPr>
        <w:pStyle w:val="ListParagraph"/>
        <w:numPr>
          <w:ilvl w:val="1"/>
          <w:numId w:val="59"/>
        </w:numPr>
        <w:tabs>
          <w:tab w:val="left" w:pos="2227"/>
          <w:tab w:val="left" w:pos="2228"/>
        </w:tabs>
        <w:spacing w:before="126" w:line="362" w:lineRule="auto"/>
        <w:ind w:left="2228" w:right="760" w:hanging="1362"/>
        <w:jc w:val="left"/>
        <w:rPr>
          <w:sz w:val="24"/>
        </w:rPr>
      </w:pPr>
      <w:r>
        <w:rPr>
          <w:spacing w:val="-4"/>
          <w:sz w:val="24"/>
        </w:rPr>
        <w:t>Not Used</w:t>
      </w:r>
      <w:r w:rsidR="000231AE" w:rsidRPr="00F1020E">
        <w:rPr>
          <w:spacing w:val="-5"/>
          <w:sz w:val="24"/>
        </w:rPr>
        <w:t>.</w:t>
      </w:r>
    </w:p>
    <w:p w14:paraId="75F25398" w14:textId="7C021F68" w:rsidR="00837652" w:rsidRPr="00F1020E" w:rsidRDefault="00615823">
      <w:pPr>
        <w:pStyle w:val="ListParagraph"/>
        <w:numPr>
          <w:ilvl w:val="1"/>
          <w:numId w:val="59"/>
        </w:numPr>
        <w:tabs>
          <w:tab w:val="left" w:pos="2227"/>
          <w:tab w:val="left" w:pos="2228"/>
        </w:tabs>
        <w:spacing w:before="126" w:line="362" w:lineRule="auto"/>
        <w:ind w:left="2228" w:right="835" w:hanging="1362"/>
        <w:jc w:val="left"/>
        <w:rPr>
          <w:sz w:val="24"/>
        </w:rPr>
      </w:pPr>
      <w:r>
        <w:rPr>
          <w:spacing w:val="-4"/>
          <w:sz w:val="24"/>
        </w:rPr>
        <w:lastRenderedPageBreak/>
        <w:t>Not Used</w:t>
      </w:r>
      <w:r w:rsidR="000231AE" w:rsidRPr="00F1020E">
        <w:rPr>
          <w:spacing w:val="-4"/>
          <w:sz w:val="24"/>
        </w:rPr>
        <w:t>.</w:t>
      </w:r>
    </w:p>
    <w:p w14:paraId="24AFF0A1" w14:textId="77777777" w:rsidR="00863685" w:rsidRPr="00F1020E" w:rsidRDefault="00863685" w:rsidP="00863685">
      <w:pPr>
        <w:tabs>
          <w:tab w:val="left" w:pos="2074"/>
        </w:tabs>
        <w:rPr>
          <w:sz w:val="24"/>
        </w:rPr>
      </w:pPr>
    </w:p>
    <w:p w14:paraId="3783A7B9" w14:textId="7E4169B3" w:rsidR="00837652" w:rsidRPr="00F1020E" w:rsidRDefault="00CB6AF1">
      <w:pPr>
        <w:pStyle w:val="ListParagraph"/>
        <w:numPr>
          <w:ilvl w:val="1"/>
          <w:numId w:val="59"/>
        </w:numPr>
        <w:tabs>
          <w:tab w:val="left" w:pos="2227"/>
          <w:tab w:val="left" w:pos="2228"/>
        </w:tabs>
        <w:spacing w:before="104" w:line="369" w:lineRule="auto"/>
        <w:ind w:left="2228" w:right="937" w:hanging="1362"/>
        <w:jc w:val="left"/>
        <w:rPr>
          <w:sz w:val="24"/>
        </w:rPr>
      </w:pPr>
      <w:r>
        <w:rPr>
          <w:spacing w:val="-3"/>
          <w:sz w:val="24"/>
        </w:rPr>
        <w:t xml:space="preserve">Not Used </w:t>
      </w:r>
    </w:p>
    <w:p w14:paraId="01476882" w14:textId="77777777" w:rsidR="00837652" w:rsidRPr="00F1020E" w:rsidRDefault="00837652">
      <w:pPr>
        <w:pStyle w:val="BodyText"/>
        <w:spacing w:before="4"/>
        <w:rPr>
          <w:sz w:val="23"/>
        </w:rPr>
      </w:pPr>
    </w:p>
    <w:p w14:paraId="2B80FD86" w14:textId="77777777" w:rsidR="00837652" w:rsidRPr="00F1020E" w:rsidRDefault="000231AE">
      <w:pPr>
        <w:pStyle w:val="ListParagraph"/>
        <w:numPr>
          <w:ilvl w:val="1"/>
          <w:numId w:val="59"/>
        </w:numPr>
        <w:tabs>
          <w:tab w:val="left" w:pos="2228"/>
        </w:tabs>
        <w:ind w:left="2228" w:hanging="1362"/>
        <w:jc w:val="both"/>
        <w:rPr>
          <w:sz w:val="24"/>
        </w:rPr>
      </w:pPr>
      <w:r w:rsidRPr="00F1020E">
        <w:rPr>
          <w:sz w:val="24"/>
        </w:rPr>
        <w:t>Not</w:t>
      </w:r>
      <w:r w:rsidRPr="00F1020E">
        <w:rPr>
          <w:spacing w:val="10"/>
          <w:sz w:val="24"/>
        </w:rPr>
        <w:t xml:space="preserve"> </w:t>
      </w:r>
      <w:r w:rsidRPr="00F1020E">
        <w:rPr>
          <w:spacing w:val="-6"/>
          <w:sz w:val="24"/>
        </w:rPr>
        <w:t>used.</w:t>
      </w:r>
    </w:p>
    <w:p w14:paraId="0E8ABD4C" w14:textId="77777777" w:rsidR="00837652" w:rsidRPr="00F1020E" w:rsidRDefault="00837652">
      <w:pPr>
        <w:pStyle w:val="BodyText"/>
        <w:rPr>
          <w:sz w:val="22"/>
        </w:rPr>
      </w:pPr>
    </w:p>
    <w:p w14:paraId="7B8CD3C0" w14:textId="77777777" w:rsidR="00837652" w:rsidRPr="00F1020E" w:rsidRDefault="000231AE">
      <w:pPr>
        <w:pStyle w:val="Heading2"/>
        <w:spacing w:before="0"/>
        <w:ind w:left="1058" w:right="442"/>
        <w:jc w:val="center"/>
      </w:pPr>
      <w:bookmarkStart w:id="201" w:name="_bookmark194"/>
      <w:bookmarkEnd w:id="201"/>
      <w:r w:rsidRPr="00F1020E">
        <w:t>Inclusion in list of patients: armed forces personnel</w:t>
      </w:r>
    </w:p>
    <w:p w14:paraId="64A46BB7" w14:textId="77777777" w:rsidR="00837652" w:rsidRPr="00F1020E" w:rsidRDefault="00837652">
      <w:pPr>
        <w:pStyle w:val="BodyText"/>
        <w:spacing w:before="7"/>
        <w:rPr>
          <w:b/>
          <w:sz w:val="26"/>
        </w:rPr>
      </w:pPr>
    </w:p>
    <w:p w14:paraId="12C53090" w14:textId="77777777" w:rsidR="00837652" w:rsidRPr="00F1020E" w:rsidRDefault="000231AE">
      <w:pPr>
        <w:pStyle w:val="ListParagraph"/>
        <w:numPr>
          <w:ilvl w:val="1"/>
          <w:numId w:val="59"/>
        </w:numPr>
        <w:tabs>
          <w:tab w:val="left" w:pos="2228"/>
        </w:tabs>
        <w:spacing w:line="362" w:lineRule="auto"/>
        <w:ind w:left="2228" w:right="794" w:hanging="1362"/>
        <w:jc w:val="both"/>
        <w:rPr>
          <w:sz w:val="24"/>
        </w:rPr>
      </w:pPr>
      <w:r w:rsidRPr="00F1020E">
        <w:rPr>
          <w:spacing w:val="-3"/>
          <w:sz w:val="24"/>
        </w:rPr>
        <w:t xml:space="preserve">The Contractor </w:t>
      </w:r>
      <w:r w:rsidRPr="00F1020E">
        <w:rPr>
          <w:spacing w:val="2"/>
          <w:sz w:val="24"/>
        </w:rPr>
        <w:t xml:space="preserve">may, </w:t>
      </w:r>
      <w:r w:rsidRPr="00F1020E">
        <w:rPr>
          <w:spacing w:val="-3"/>
          <w:sz w:val="24"/>
        </w:rPr>
        <w:t xml:space="preserve">if its </w:t>
      </w:r>
      <w:r w:rsidRPr="00F1020E">
        <w:rPr>
          <w:spacing w:val="-5"/>
          <w:sz w:val="24"/>
        </w:rPr>
        <w:t xml:space="preserve">List </w:t>
      </w:r>
      <w:r w:rsidRPr="00F1020E">
        <w:rPr>
          <w:spacing w:val="-3"/>
          <w:sz w:val="24"/>
        </w:rPr>
        <w:t xml:space="preserve">of </w:t>
      </w:r>
      <w:r w:rsidRPr="00F1020E">
        <w:rPr>
          <w:spacing w:val="-4"/>
          <w:sz w:val="24"/>
        </w:rPr>
        <w:t xml:space="preserve">Patients </w:t>
      </w:r>
      <w:r w:rsidRPr="00F1020E">
        <w:rPr>
          <w:spacing w:val="-3"/>
          <w:sz w:val="24"/>
        </w:rPr>
        <w:t xml:space="preserve">is </w:t>
      </w:r>
      <w:r w:rsidRPr="00F1020E">
        <w:rPr>
          <w:spacing w:val="-5"/>
          <w:sz w:val="24"/>
        </w:rPr>
        <w:t xml:space="preserve">open, </w:t>
      </w:r>
      <w:r w:rsidRPr="00F1020E">
        <w:rPr>
          <w:spacing w:val="-4"/>
          <w:sz w:val="24"/>
        </w:rPr>
        <w:t xml:space="preserve">include </w:t>
      </w:r>
      <w:r w:rsidRPr="00F1020E">
        <w:rPr>
          <w:sz w:val="24"/>
        </w:rPr>
        <w:t xml:space="preserve">a </w:t>
      </w:r>
      <w:r w:rsidRPr="00F1020E">
        <w:rPr>
          <w:spacing w:val="-5"/>
          <w:sz w:val="24"/>
        </w:rPr>
        <w:t xml:space="preserve">person </w:t>
      </w:r>
      <w:r w:rsidRPr="00F1020E">
        <w:rPr>
          <w:sz w:val="24"/>
        </w:rPr>
        <w:t xml:space="preserve">to </w:t>
      </w:r>
      <w:r w:rsidRPr="00F1020E">
        <w:rPr>
          <w:spacing w:val="-3"/>
          <w:sz w:val="24"/>
        </w:rPr>
        <w:t xml:space="preserve">whom </w:t>
      </w:r>
      <w:r w:rsidRPr="00F1020E">
        <w:rPr>
          <w:spacing w:val="-4"/>
          <w:sz w:val="24"/>
        </w:rPr>
        <w:t xml:space="preserve">clause </w:t>
      </w:r>
      <w:r w:rsidRPr="00F1020E">
        <w:rPr>
          <w:spacing w:val="-5"/>
          <w:sz w:val="24"/>
        </w:rPr>
        <w:t xml:space="preserve">31.143 </w:t>
      </w:r>
      <w:r w:rsidRPr="00F1020E">
        <w:rPr>
          <w:spacing w:val="-6"/>
          <w:sz w:val="24"/>
        </w:rPr>
        <w:t xml:space="preserve">applies </w:t>
      </w:r>
      <w:r w:rsidRPr="00F1020E">
        <w:rPr>
          <w:spacing w:val="-3"/>
          <w:sz w:val="24"/>
        </w:rPr>
        <w:t xml:space="preserve">in its </w:t>
      </w:r>
      <w:r w:rsidRPr="00F1020E">
        <w:rPr>
          <w:spacing w:val="-5"/>
          <w:sz w:val="24"/>
        </w:rPr>
        <w:t xml:space="preserve">List </w:t>
      </w:r>
      <w:r w:rsidRPr="00F1020E">
        <w:rPr>
          <w:spacing w:val="-3"/>
          <w:sz w:val="24"/>
        </w:rPr>
        <w:t xml:space="preserve">of </w:t>
      </w:r>
      <w:r w:rsidRPr="00F1020E">
        <w:rPr>
          <w:spacing w:val="-4"/>
          <w:sz w:val="24"/>
        </w:rPr>
        <w:t xml:space="preserve">Patients </w:t>
      </w:r>
      <w:r w:rsidRPr="00F1020E">
        <w:rPr>
          <w:sz w:val="24"/>
        </w:rPr>
        <w:t xml:space="preserve">for a </w:t>
      </w:r>
      <w:r w:rsidRPr="00F1020E">
        <w:rPr>
          <w:spacing w:val="-4"/>
          <w:sz w:val="24"/>
        </w:rPr>
        <w:t xml:space="preserve">period </w:t>
      </w:r>
      <w:r w:rsidRPr="00F1020E">
        <w:rPr>
          <w:spacing w:val="-3"/>
          <w:sz w:val="24"/>
        </w:rPr>
        <w:t xml:space="preserve">of up </w:t>
      </w:r>
      <w:r w:rsidRPr="00F1020E">
        <w:rPr>
          <w:sz w:val="24"/>
        </w:rPr>
        <w:t xml:space="preserve">to two years </w:t>
      </w:r>
      <w:r w:rsidRPr="00F1020E">
        <w:rPr>
          <w:spacing w:val="-4"/>
          <w:sz w:val="24"/>
        </w:rPr>
        <w:t xml:space="preserve">and clause </w:t>
      </w:r>
      <w:r w:rsidRPr="00F1020E">
        <w:rPr>
          <w:spacing w:val="-5"/>
          <w:sz w:val="24"/>
        </w:rPr>
        <w:t xml:space="preserve">31.50.2 does </w:t>
      </w:r>
      <w:r w:rsidRPr="00F1020E">
        <w:rPr>
          <w:spacing w:val="-4"/>
          <w:sz w:val="24"/>
        </w:rPr>
        <w:t xml:space="preserve">not </w:t>
      </w:r>
      <w:r w:rsidRPr="00F1020E">
        <w:rPr>
          <w:spacing w:val="-5"/>
          <w:sz w:val="24"/>
        </w:rPr>
        <w:t xml:space="preserve">apply </w:t>
      </w:r>
      <w:r w:rsidRPr="00F1020E">
        <w:rPr>
          <w:spacing w:val="-3"/>
          <w:sz w:val="24"/>
        </w:rPr>
        <w:t xml:space="preserve">in respect of </w:t>
      </w:r>
      <w:r w:rsidRPr="00F1020E">
        <w:rPr>
          <w:spacing w:val="-4"/>
          <w:sz w:val="24"/>
        </w:rPr>
        <w:t xml:space="preserve">any </w:t>
      </w:r>
      <w:r w:rsidRPr="00F1020E">
        <w:rPr>
          <w:spacing w:val="-5"/>
          <w:sz w:val="24"/>
        </w:rPr>
        <w:t xml:space="preserve">person </w:t>
      </w:r>
      <w:r w:rsidRPr="00F1020E">
        <w:rPr>
          <w:spacing w:val="-4"/>
          <w:sz w:val="24"/>
        </w:rPr>
        <w:t xml:space="preserve">included </w:t>
      </w:r>
      <w:r w:rsidRPr="00F1020E">
        <w:rPr>
          <w:spacing w:val="-3"/>
          <w:sz w:val="24"/>
        </w:rPr>
        <w:t xml:space="preserve">in the </w:t>
      </w:r>
      <w:r w:rsidRPr="00F1020E">
        <w:rPr>
          <w:sz w:val="24"/>
        </w:rPr>
        <w:t xml:space="preserve">Contractor's </w:t>
      </w:r>
      <w:r w:rsidRPr="00F1020E">
        <w:rPr>
          <w:spacing w:val="-5"/>
          <w:sz w:val="24"/>
        </w:rPr>
        <w:t xml:space="preserve">List </w:t>
      </w:r>
      <w:r w:rsidRPr="00F1020E">
        <w:rPr>
          <w:spacing w:val="-3"/>
          <w:sz w:val="24"/>
        </w:rPr>
        <w:t xml:space="preserve">of </w:t>
      </w:r>
      <w:r w:rsidRPr="00F1020E">
        <w:rPr>
          <w:spacing w:val="-4"/>
          <w:sz w:val="24"/>
        </w:rPr>
        <w:t xml:space="preserve">Patients </w:t>
      </w:r>
      <w:r w:rsidRPr="00F1020E">
        <w:rPr>
          <w:spacing w:val="-3"/>
          <w:sz w:val="24"/>
        </w:rPr>
        <w:t xml:space="preserve">by </w:t>
      </w:r>
      <w:r w:rsidRPr="00F1020E">
        <w:rPr>
          <w:sz w:val="24"/>
        </w:rPr>
        <w:t xml:space="preserve">virtue </w:t>
      </w:r>
      <w:r w:rsidRPr="00F1020E">
        <w:rPr>
          <w:spacing w:val="-3"/>
          <w:sz w:val="24"/>
        </w:rPr>
        <w:t xml:space="preserve">of </w:t>
      </w:r>
      <w:r w:rsidRPr="00F1020E">
        <w:rPr>
          <w:spacing w:val="-4"/>
          <w:sz w:val="24"/>
        </w:rPr>
        <w:t xml:space="preserve">clauses </w:t>
      </w:r>
      <w:r w:rsidRPr="00F1020E">
        <w:rPr>
          <w:spacing w:val="-5"/>
          <w:sz w:val="24"/>
        </w:rPr>
        <w:t xml:space="preserve">31.142 </w:t>
      </w:r>
      <w:r w:rsidRPr="00F1020E">
        <w:rPr>
          <w:sz w:val="24"/>
        </w:rPr>
        <w:t>to</w:t>
      </w:r>
      <w:r w:rsidRPr="00F1020E">
        <w:rPr>
          <w:spacing w:val="6"/>
          <w:sz w:val="24"/>
        </w:rPr>
        <w:t xml:space="preserve"> </w:t>
      </w:r>
      <w:r w:rsidRPr="00F1020E">
        <w:rPr>
          <w:spacing w:val="-5"/>
          <w:sz w:val="24"/>
        </w:rPr>
        <w:t>31.146.</w:t>
      </w:r>
    </w:p>
    <w:p w14:paraId="31E4B910" w14:textId="77777777" w:rsidR="00837652" w:rsidRPr="00F1020E" w:rsidRDefault="000231AE">
      <w:pPr>
        <w:pStyle w:val="ListParagraph"/>
        <w:numPr>
          <w:ilvl w:val="1"/>
          <w:numId w:val="59"/>
        </w:numPr>
        <w:tabs>
          <w:tab w:val="left" w:pos="2228"/>
        </w:tabs>
        <w:spacing w:before="143"/>
        <w:ind w:left="2228" w:hanging="1362"/>
        <w:jc w:val="both"/>
        <w:rPr>
          <w:sz w:val="24"/>
        </w:rPr>
      </w:pPr>
      <w:r w:rsidRPr="00F1020E">
        <w:rPr>
          <w:spacing w:val="-4"/>
          <w:sz w:val="24"/>
        </w:rPr>
        <w:t xml:space="preserve">This clause </w:t>
      </w:r>
      <w:r w:rsidRPr="00F1020E">
        <w:rPr>
          <w:spacing w:val="-6"/>
          <w:sz w:val="24"/>
        </w:rPr>
        <w:t xml:space="preserve">applies </w:t>
      </w:r>
      <w:r w:rsidRPr="00F1020E">
        <w:rPr>
          <w:sz w:val="24"/>
        </w:rPr>
        <w:t xml:space="preserve">to a </w:t>
      </w:r>
      <w:r w:rsidRPr="00F1020E">
        <w:rPr>
          <w:spacing w:val="-5"/>
          <w:sz w:val="24"/>
        </w:rPr>
        <w:t xml:space="preserve">person </w:t>
      </w:r>
      <w:r w:rsidRPr="00F1020E">
        <w:rPr>
          <w:sz w:val="24"/>
        </w:rPr>
        <w:t>who</w:t>
      </w:r>
      <w:r w:rsidRPr="00F1020E">
        <w:rPr>
          <w:spacing w:val="-10"/>
          <w:sz w:val="24"/>
        </w:rPr>
        <w:t xml:space="preserve"> </w:t>
      </w:r>
      <w:r w:rsidRPr="00F1020E">
        <w:rPr>
          <w:spacing w:val="-5"/>
          <w:sz w:val="24"/>
        </w:rPr>
        <w:t>is:</w:t>
      </w:r>
    </w:p>
    <w:p w14:paraId="2E9C6FDC" w14:textId="77777777" w:rsidR="00837652" w:rsidRPr="00F1020E" w:rsidRDefault="00837652">
      <w:pPr>
        <w:pStyle w:val="BodyText"/>
        <w:spacing w:before="4"/>
        <w:rPr>
          <w:sz w:val="23"/>
        </w:rPr>
      </w:pPr>
    </w:p>
    <w:p w14:paraId="427C049E" w14:textId="53AB8C22" w:rsidR="00837652" w:rsidRPr="00F1020E" w:rsidRDefault="000231AE">
      <w:pPr>
        <w:pStyle w:val="ListParagraph"/>
        <w:numPr>
          <w:ilvl w:val="2"/>
          <w:numId w:val="59"/>
        </w:numPr>
        <w:tabs>
          <w:tab w:val="left" w:pos="3365"/>
          <w:tab w:val="left" w:pos="3366"/>
        </w:tabs>
        <w:spacing w:line="362" w:lineRule="auto"/>
        <w:ind w:right="1014"/>
        <w:rPr>
          <w:sz w:val="24"/>
        </w:rPr>
      </w:pPr>
      <w:r w:rsidRPr="00F1020E">
        <w:rPr>
          <w:sz w:val="24"/>
        </w:rPr>
        <w:t xml:space="preserve">a </w:t>
      </w:r>
      <w:r w:rsidRPr="00F1020E">
        <w:rPr>
          <w:spacing w:val="-3"/>
          <w:sz w:val="24"/>
        </w:rPr>
        <w:t xml:space="preserve">serving </w:t>
      </w:r>
      <w:r w:rsidRPr="00F1020E">
        <w:rPr>
          <w:sz w:val="24"/>
        </w:rPr>
        <w:t xml:space="preserve">member </w:t>
      </w:r>
      <w:r w:rsidRPr="00F1020E">
        <w:rPr>
          <w:spacing w:val="-3"/>
          <w:sz w:val="24"/>
        </w:rPr>
        <w:t xml:space="preserve">of the </w:t>
      </w:r>
      <w:r w:rsidRPr="00F1020E">
        <w:rPr>
          <w:sz w:val="24"/>
        </w:rPr>
        <w:t xml:space="preserve">Armed Forces </w:t>
      </w:r>
      <w:r w:rsidRPr="00F1020E">
        <w:rPr>
          <w:spacing w:val="-3"/>
          <w:sz w:val="24"/>
        </w:rPr>
        <w:t xml:space="preserve">of the </w:t>
      </w:r>
      <w:r w:rsidRPr="00F1020E">
        <w:rPr>
          <w:sz w:val="24"/>
        </w:rPr>
        <w:t xml:space="preserve">Crown who </w:t>
      </w:r>
      <w:r w:rsidRPr="00F1020E">
        <w:rPr>
          <w:spacing w:val="-4"/>
          <w:sz w:val="24"/>
        </w:rPr>
        <w:t xml:space="preserve">has </w:t>
      </w:r>
      <w:r w:rsidRPr="00F1020E">
        <w:rPr>
          <w:sz w:val="24"/>
        </w:rPr>
        <w:t xml:space="preserve">received </w:t>
      </w:r>
      <w:r w:rsidRPr="00F1020E">
        <w:rPr>
          <w:spacing w:val="-3"/>
          <w:sz w:val="24"/>
        </w:rPr>
        <w:t xml:space="preserve">written </w:t>
      </w:r>
      <w:r w:rsidRPr="00F1020E">
        <w:rPr>
          <w:spacing w:val="-5"/>
          <w:sz w:val="24"/>
        </w:rPr>
        <w:t xml:space="preserve">authorisation </w:t>
      </w:r>
      <w:r w:rsidRPr="00F1020E">
        <w:rPr>
          <w:sz w:val="24"/>
        </w:rPr>
        <w:t xml:space="preserve">from </w:t>
      </w:r>
      <w:r w:rsidR="00CA57F7">
        <w:rPr>
          <w:sz w:val="24"/>
        </w:rPr>
        <w:t>D</w:t>
      </w:r>
      <w:r w:rsidRPr="00F1020E">
        <w:rPr>
          <w:sz w:val="24"/>
        </w:rPr>
        <w:t>efence Medical Services</w:t>
      </w:r>
      <w:r w:rsidR="00C70A96" w:rsidRPr="00F1020E">
        <w:rPr>
          <w:rStyle w:val="FootnoteReference"/>
          <w:sz w:val="24"/>
        </w:rPr>
        <w:footnoteReference w:id="48"/>
      </w:r>
      <w:r w:rsidRPr="00F1020E">
        <w:rPr>
          <w:position w:val="6"/>
          <w:sz w:val="16"/>
        </w:rPr>
        <w:t xml:space="preserve"> </w:t>
      </w:r>
      <w:r w:rsidRPr="00F1020E">
        <w:rPr>
          <w:sz w:val="24"/>
        </w:rPr>
        <w:t xml:space="preserve">to receive primary medical services from </w:t>
      </w:r>
      <w:r w:rsidRPr="00F1020E">
        <w:rPr>
          <w:spacing w:val="-3"/>
          <w:sz w:val="24"/>
        </w:rPr>
        <w:t xml:space="preserve">the </w:t>
      </w:r>
      <w:r w:rsidRPr="00F1020E">
        <w:rPr>
          <w:sz w:val="24"/>
        </w:rPr>
        <w:t>Contractor's Practice;</w:t>
      </w:r>
      <w:r w:rsidRPr="00F1020E">
        <w:rPr>
          <w:spacing w:val="13"/>
          <w:sz w:val="24"/>
        </w:rPr>
        <w:t xml:space="preserve"> </w:t>
      </w:r>
      <w:r w:rsidRPr="00F1020E">
        <w:rPr>
          <w:spacing w:val="-4"/>
          <w:sz w:val="24"/>
        </w:rPr>
        <w:t>and</w:t>
      </w:r>
    </w:p>
    <w:p w14:paraId="2AC9F5FE" w14:textId="1F79F928" w:rsidR="00837652" w:rsidRPr="00F1020E" w:rsidRDefault="000231AE">
      <w:pPr>
        <w:pStyle w:val="ListParagraph"/>
        <w:numPr>
          <w:ilvl w:val="2"/>
          <w:numId w:val="59"/>
        </w:numPr>
        <w:tabs>
          <w:tab w:val="left" w:pos="3365"/>
          <w:tab w:val="left" w:pos="3366"/>
        </w:tabs>
        <w:spacing w:before="127" w:line="369" w:lineRule="auto"/>
        <w:ind w:right="823"/>
        <w:rPr>
          <w:sz w:val="24"/>
        </w:rPr>
      </w:pPr>
      <w:r w:rsidRPr="00F1020E">
        <w:rPr>
          <w:spacing w:val="-3"/>
          <w:sz w:val="24"/>
        </w:rPr>
        <w:t xml:space="preserve">living or </w:t>
      </w:r>
      <w:r w:rsidRPr="00F1020E">
        <w:rPr>
          <w:sz w:val="24"/>
        </w:rPr>
        <w:t xml:space="preserve">working </w:t>
      </w:r>
      <w:r w:rsidRPr="00F1020E">
        <w:rPr>
          <w:spacing w:val="-4"/>
          <w:sz w:val="24"/>
        </w:rPr>
        <w:t xml:space="preserve">within </w:t>
      </w:r>
      <w:r w:rsidRPr="00F1020E">
        <w:rPr>
          <w:spacing w:val="-3"/>
          <w:sz w:val="24"/>
        </w:rPr>
        <w:t xml:space="preserve">the </w:t>
      </w:r>
      <w:r w:rsidRPr="00F1020E">
        <w:rPr>
          <w:sz w:val="24"/>
        </w:rPr>
        <w:t xml:space="preserve">Contractor's </w:t>
      </w:r>
      <w:r w:rsidRPr="00F1020E">
        <w:rPr>
          <w:spacing w:val="-4"/>
          <w:sz w:val="24"/>
        </w:rPr>
        <w:t xml:space="preserve">Patient Registration </w:t>
      </w:r>
      <w:r w:rsidRPr="00F1020E">
        <w:rPr>
          <w:sz w:val="24"/>
        </w:rPr>
        <w:t xml:space="preserve">Area </w:t>
      </w:r>
      <w:r w:rsidRPr="00F1020E">
        <w:rPr>
          <w:spacing w:val="-4"/>
          <w:sz w:val="24"/>
        </w:rPr>
        <w:t xml:space="preserve">during </w:t>
      </w:r>
      <w:r w:rsidRPr="00F1020E">
        <w:rPr>
          <w:spacing w:val="-3"/>
          <w:sz w:val="24"/>
        </w:rPr>
        <w:t xml:space="preserve">the </w:t>
      </w:r>
      <w:r w:rsidRPr="00F1020E">
        <w:rPr>
          <w:spacing w:val="-4"/>
          <w:sz w:val="24"/>
        </w:rPr>
        <w:t xml:space="preserve">period </w:t>
      </w:r>
      <w:r w:rsidRPr="00F1020E">
        <w:rPr>
          <w:spacing w:val="-3"/>
          <w:sz w:val="24"/>
        </w:rPr>
        <w:t xml:space="preserve">in respect of </w:t>
      </w:r>
      <w:r w:rsidRPr="00F1020E">
        <w:rPr>
          <w:sz w:val="24"/>
        </w:rPr>
        <w:t xml:space="preserve">which </w:t>
      </w:r>
      <w:r w:rsidRPr="00F1020E">
        <w:rPr>
          <w:spacing w:val="-4"/>
          <w:sz w:val="24"/>
        </w:rPr>
        <w:t xml:space="preserve">that </w:t>
      </w:r>
      <w:r w:rsidRPr="00F1020E">
        <w:rPr>
          <w:spacing w:val="-3"/>
          <w:sz w:val="24"/>
        </w:rPr>
        <w:t>written</w:t>
      </w:r>
      <w:r w:rsidR="006D284E" w:rsidRPr="00F1020E">
        <w:rPr>
          <w:spacing w:val="-3"/>
          <w:sz w:val="24"/>
        </w:rPr>
        <w:t xml:space="preserve"> </w:t>
      </w:r>
      <w:r w:rsidRPr="00F1020E">
        <w:rPr>
          <w:spacing w:val="-5"/>
          <w:sz w:val="24"/>
        </w:rPr>
        <w:t xml:space="preserve">authorisation </w:t>
      </w:r>
      <w:r w:rsidRPr="00F1020E">
        <w:rPr>
          <w:spacing w:val="-3"/>
          <w:sz w:val="24"/>
        </w:rPr>
        <w:t>is</w:t>
      </w:r>
      <w:r w:rsidRPr="00F1020E">
        <w:rPr>
          <w:spacing w:val="3"/>
          <w:sz w:val="24"/>
        </w:rPr>
        <w:t xml:space="preserve"> </w:t>
      </w:r>
      <w:r w:rsidRPr="00F1020E">
        <w:rPr>
          <w:spacing w:val="-3"/>
          <w:sz w:val="24"/>
        </w:rPr>
        <w:t>given.</w:t>
      </w:r>
    </w:p>
    <w:p w14:paraId="20EEEDE3" w14:textId="77777777" w:rsidR="00837652" w:rsidRPr="00F1020E" w:rsidRDefault="000231AE">
      <w:pPr>
        <w:pStyle w:val="ListParagraph"/>
        <w:numPr>
          <w:ilvl w:val="1"/>
          <w:numId w:val="59"/>
        </w:numPr>
        <w:tabs>
          <w:tab w:val="left" w:pos="2227"/>
          <w:tab w:val="left" w:pos="2228"/>
        </w:tabs>
        <w:spacing w:before="102" w:line="376" w:lineRule="auto"/>
        <w:ind w:left="2228" w:right="937" w:hanging="1362"/>
        <w:jc w:val="left"/>
        <w:rPr>
          <w:sz w:val="24"/>
          <w:szCs w:val="24"/>
        </w:rPr>
      </w:pPr>
      <w:r w:rsidRPr="00F1020E">
        <w:rPr>
          <w:spacing w:val="-3"/>
          <w:sz w:val="24"/>
        </w:rPr>
        <w:t xml:space="preserve">Where the Contractor </w:t>
      </w:r>
      <w:r w:rsidRPr="00F1020E">
        <w:rPr>
          <w:spacing w:val="-4"/>
          <w:sz w:val="24"/>
        </w:rPr>
        <w:t xml:space="preserve">has </w:t>
      </w:r>
      <w:r w:rsidRPr="00F1020E">
        <w:rPr>
          <w:sz w:val="24"/>
        </w:rPr>
        <w:t xml:space="preserve">accepted a </w:t>
      </w:r>
      <w:r w:rsidRPr="00F1020E">
        <w:rPr>
          <w:spacing w:val="-5"/>
          <w:sz w:val="24"/>
        </w:rPr>
        <w:t xml:space="preserve">person </w:t>
      </w:r>
      <w:r w:rsidRPr="00F1020E">
        <w:rPr>
          <w:sz w:val="24"/>
        </w:rPr>
        <w:t xml:space="preserve">to </w:t>
      </w:r>
      <w:r w:rsidRPr="00F1020E">
        <w:rPr>
          <w:spacing w:val="-3"/>
          <w:sz w:val="24"/>
        </w:rPr>
        <w:t xml:space="preserve">whom </w:t>
      </w:r>
      <w:r w:rsidRPr="00F1020E">
        <w:rPr>
          <w:spacing w:val="-4"/>
          <w:sz w:val="24"/>
        </w:rPr>
        <w:t xml:space="preserve">clause </w:t>
      </w:r>
      <w:r w:rsidRPr="00F1020E">
        <w:rPr>
          <w:spacing w:val="-5"/>
          <w:sz w:val="24"/>
        </w:rPr>
        <w:t xml:space="preserve">31.143 </w:t>
      </w:r>
      <w:r w:rsidRPr="00F1020E">
        <w:rPr>
          <w:spacing w:val="-6"/>
          <w:sz w:val="24"/>
          <w:szCs w:val="24"/>
        </w:rPr>
        <w:t xml:space="preserve">applies </w:t>
      </w:r>
      <w:r w:rsidRPr="00F1020E">
        <w:rPr>
          <w:spacing w:val="-4"/>
          <w:sz w:val="24"/>
          <w:szCs w:val="24"/>
        </w:rPr>
        <w:t xml:space="preserve">onto </w:t>
      </w:r>
      <w:r w:rsidRPr="00F1020E">
        <w:rPr>
          <w:spacing w:val="-3"/>
          <w:sz w:val="24"/>
          <w:szCs w:val="24"/>
        </w:rPr>
        <w:t xml:space="preserve">its </w:t>
      </w:r>
      <w:r w:rsidRPr="00F1020E">
        <w:rPr>
          <w:spacing w:val="-5"/>
          <w:sz w:val="24"/>
          <w:szCs w:val="24"/>
        </w:rPr>
        <w:t xml:space="preserve">List </w:t>
      </w:r>
      <w:r w:rsidRPr="00F1020E">
        <w:rPr>
          <w:spacing w:val="-3"/>
          <w:sz w:val="24"/>
          <w:szCs w:val="24"/>
        </w:rPr>
        <w:t xml:space="preserve">of </w:t>
      </w:r>
      <w:r w:rsidRPr="00F1020E">
        <w:rPr>
          <w:spacing w:val="-5"/>
          <w:sz w:val="24"/>
          <w:szCs w:val="24"/>
        </w:rPr>
        <w:t xml:space="preserve">Patients, </w:t>
      </w:r>
      <w:r w:rsidRPr="00F1020E">
        <w:rPr>
          <w:spacing w:val="-3"/>
          <w:sz w:val="24"/>
          <w:szCs w:val="24"/>
        </w:rPr>
        <w:t>the Contractor</w:t>
      </w:r>
      <w:r w:rsidRPr="00F1020E">
        <w:rPr>
          <w:spacing w:val="-22"/>
          <w:sz w:val="24"/>
          <w:szCs w:val="24"/>
        </w:rPr>
        <w:t xml:space="preserve"> </w:t>
      </w:r>
      <w:r w:rsidRPr="00F1020E">
        <w:rPr>
          <w:sz w:val="24"/>
          <w:szCs w:val="24"/>
        </w:rPr>
        <w:t>must:</w:t>
      </w:r>
    </w:p>
    <w:p w14:paraId="0928E46D" w14:textId="77777777" w:rsidR="00837652" w:rsidRPr="00F1020E" w:rsidRDefault="000231AE">
      <w:pPr>
        <w:pStyle w:val="ListParagraph"/>
        <w:numPr>
          <w:ilvl w:val="2"/>
          <w:numId w:val="59"/>
        </w:numPr>
        <w:tabs>
          <w:tab w:val="left" w:pos="3365"/>
          <w:tab w:val="left" w:pos="3366"/>
        </w:tabs>
        <w:spacing w:before="110" w:line="376" w:lineRule="auto"/>
        <w:ind w:right="883"/>
        <w:rPr>
          <w:sz w:val="24"/>
          <w:szCs w:val="24"/>
        </w:rPr>
      </w:pPr>
      <w:r w:rsidRPr="00F1020E">
        <w:rPr>
          <w:spacing w:val="-5"/>
          <w:sz w:val="24"/>
          <w:szCs w:val="24"/>
        </w:rPr>
        <w:t xml:space="preserve">obtain </w:t>
      </w:r>
      <w:r w:rsidRPr="00F1020E">
        <w:rPr>
          <w:sz w:val="24"/>
          <w:szCs w:val="24"/>
        </w:rPr>
        <w:t xml:space="preserve">a copy </w:t>
      </w:r>
      <w:r w:rsidRPr="00F1020E">
        <w:rPr>
          <w:spacing w:val="-3"/>
          <w:sz w:val="24"/>
          <w:szCs w:val="24"/>
        </w:rPr>
        <w:t xml:space="preserve">of the </w:t>
      </w:r>
      <w:r w:rsidRPr="00F1020E">
        <w:rPr>
          <w:spacing w:val="-4"/>
          <w:sz w:val="24"/>
          <w:szCs w:val="24"/>
        </w:rPr>
        <w:t xml:space="preserve">patient's </w:t>
      </w:r>
      <w:r w:rsidRPr="00F1020E">
        <w:rPr>
          <w:sz w:val="24"/>
          <w:szCs w:val="24"/>
        </w:rPr>
        <w:t xml:space="preserve">medical record </w:t>
      </w:r>
      <w:r w:rsidRPr="00F1020E">
        <w:rPr>
          <w:spacing w:val="-3"/>
          <w:sz w:val="24"/>
          <w:szCs w:val="24"/>
        </w:rPr>
        <w:t xml:space="preserve">or </w:t>
      </w:r>
      <w:r w:rsidRPr="00F1020E">
        <w:rPr>
          <w:sz w:val="24"/>
          <w:szCs w:val="24"/>
        </w:rPr>
        <w:t xml:space="preserve">a summary </w:t>
      </w:r>
      <w:r w:rsidRPr="00F1020E">
        <w:rPr>
          <w:spacing w:val="-3"/>
          <w:sz w:val="24"/>
          <w:szCs w:val="24"/>
        </w:rPr>
        <w:t xml:space="preserve">of </w:t>
      </w:r>
      <w:r w:rsidRPr="00F1020E">
        <w:rPr>
          <w:spacing w:val="-4"/>
          <w:sz w:val="24"/>
          <w:szCs w:val="24"/>
        </w:rPr>
        <w:t xml:space="preserve">that </w:t>
      </w:r>
      <w:r w:rsidRPr="00F1020E">
        <w:rPr>
          <w:sz w:val="24"/>
          <w:szCs w:val="24"/>
        </w:rPr>
        <w:t>record from Defence Medical Services;</w:t>
      </w:r>
      <w:r w:rsidRPr="00F1020E">
        <w:rPr>
          <w:spacing w:val="9"/>
          <w:sz w:val="24"/>
          <w:szCs w:val="24"/>
        </w:rPr>
        <w:t xml:space="preserve"> </w:t>
      </w:r>
      <w:r w:rsidRPr="00F1020E">
        <w:rPr>
          <w:spacing w:val="-4"/>
          <w:sz w:val="24"/>
          <w:szCs w:val="24"/>
        </w:rPr>
        <w:t>and</w:t>
      </w:r>
    </w:p>
    <w:p w14:paraId="0FF82002" w14:textId="2D6E58CD" w:rsidR="00837652" w:rsidRPr="00F1020E" w:rsidRDefault="000231AE" w:rsidP="00D77BB3">
      <w:pPr>
        <w:pStyle w:val="ListParagraph"/>
        <w:numPr>
          <w:ilvl w:val="2"/>
          <w:numId w:val="59"/>
        </w:numPr>
        <w:tabs>
          <w:tab w:val="left" w:pos="3365"/>
          <w:tab w:val="left" w:pos="3366"/>
        </w:tabs>
        <w:spacing w:before="104" w:line="376" w:lineRule="auto"/>
        <w:ind w:right="666"/>
        <w:rPr>
          <w:sz w:val="24"/>
          <w:szCs w:val="24"/>
        </w:rPr>
      </w:pPr>
      <w:r w:rsidRPr="00F1020E">
        <w:rPr>
          <w:spacing w:val="-3"/>
          <w:sz w:val="24"/>
          <w:szCs w:val="24"/>
        </w:rPr>
        <w:t xml:space="preserve">provide </w:t>
      </w:r>
      <w:r w:rsidRPr="00F1020E">
        <w:rPr>
          <w:spacing w:val="-5"/>
          <w:sz w:val="24"/>
          <w:szCs w:val="24"/>
        </w:rPr>
        <w:t xml:space="preserve">regular updates </w:t>
      </w:r>
      <w:r w:rsidRPr="00F1020E">
        <w:rPr>
          <w:sz w:val="24"/>
          <w:szCs w:val="24"/>
        </w:rPr>
        <w:t xml:space="preserve">to Defence Medical Services </w:t>
      </w:r>
      <w:r w:rsidRPr="00F1020E">
        <w:rPr>
          <w:spacing w:val="-3"/>
          <w:sz w:val="24"/>
          <w:szCs w:val="24"/>
        </w:rPr>
        <w:t xml:space="preserve">at </w:t>
      </w:r>
      <w:r w:rsidRPr="00F1020E">
        <w:rPr>
          <w:sz w:val="24"/>
          <w:szCs w:val="24"/>
        </w:rPr>
        <w:t xml:space="preserve">such </w:t>
      </w:r>
      <w:r w:rsidRPr="00F1020E">
        <w:rPr>
          <w:spacing w:val="-3"/>
          <w:sz w:val="24"/>
          <w:szCs w:val="24"/>
        </w:rPr>
        <w:t xml:space="preserve">intervals as </w:t>
      </w:r>
      <w:r w:rsidRPr="00F1020E">
        <w:rPr>
          <w:sz w:val="24"/>
          <w:szCs w:val="24"/>
        </w:rPr>
        <w:t xml:space="preserve">are </w:t>
      </w:r>
      <w:r w:rsidRPr="00F1020E">
        <w:rPr>
          <w:spacing w:val="-4"/>
          <w:sz w:val="24"/>
          <w:szCs w:val="24"/>
        </w:rPr>
        <w:t xml:space="preserve">agreed </w:t>
      </w:r>
      <w:r w:rsidRPr="00F1020E">
        <w:rPr>
          <w:sz w:val="24"/>
          <w:szCs w:val="24"/>
        </w:rPr>
        <w:t>with Defence</w:t>
      </w:r>
      <w:r w:rsidRPr="00F1020E">
        <w:rPr>
          <w:spacing w:val="-6"/>
          <w:sz w:val="24"/>
          <w:szCs w:val="24"/>
        </w:rPr>
        <w:t xml:space="preserve"> </w:t>
      </w:r>
      <w:r w:rsidRPr="00F1020E">
        <w:rPr>
          <w:sz w:val="24"/>
          <w:szCs w:val="24"/>
        </w:rPr>
        <w:t>Medical</w:t>
      </w:r>
      <w:r w:rsidR="00C70A96" w:rsidRPr="00F1020E">
        <w:rPr>
          <w:sz w:val="24"/>
          <w:szCs w:val="24"/>
        </w:rPr>
        <w:t xml:space="preserve"> </w:t>
      </w:r>
      <w:r w:rsidRPr="00F1020E">
        <w:rPr>
          <w:sz w:val="24"/>
          <w:szCs w:val="24"/>
        </w:rPr>
        <w:t>Services about any care and treatment which the Contractor has provided to the Patient.</w:t>
      </w:r>
    </w:p>
    <w:p w14:paraId="3CF0B149" w14:textId="77777777" w:rsidR="00837652" w:rsidRPr="00F1020E" w:rsidRDefault="000231AE">
      <w:pPr>
        <w:pStyle w:val="ListParagraph"/>
        <w:numPr>
          <w:ilvl w:val="1"/>
          <w:numId w:val="59"/>
        </w:numPr>
        <w:tabs>
          <w:tab w:val="left" w:pos="2227"/>
          <w:tab w:val="left" w:pos="2228"/>
        </w:tabs>
        <w:spacing w:before="94" w:line="369" w:lineRule="auto"/>
        <w:ind w:left="2228" w:right="1146" w:hanging="1362"/>
        <w:jc w:val="left"/>
        <w:rPr>
          <w:sz w:val="24"/>
        </w:rPr>
      </w:pPr>
      <w:r w:rsidRPr="00F1020E">
        <w:rPr>
          <w:sz w:val="24"/>
        </w:rPr>
        <w:t xml:space="preserve">At </w:t>
      </w:r>
      <w:r w:rsidRPr="00F1020E">
        <w:rPr>
          <w:spacing w:val="-3"/>
          <w:sz w:val="24"/>
        </w:rPr>
        <w:t xml:space="preserve">the </w:t>
      </w:r>
      <w:r w:rsidRPr="00F1020E">
        <w:rPr>
          <w:spacing w:val="-4"/>
          <w:sz w:val="24"/>
        </w:rPr>
        <w:t xml:space="preserve">end </w:t>
      </w:r>
      <w:r w:rsidRPr="00F1020E">
        <w:rPr>
          <w:spacing w:val="-3"/>
          <w:sz w:val="24"/>
        </w:rPr>
        <w:t xml:space="preserve">of the </w:t>
      </w:r>
      <w:r w:rsidRPr="00F1020E">
        <w:rPr>
          <w:spacing w:val="-4"/>
          <w:sz w:val="24"/>
        </w:rPr>
        <w:t xml:space="preserve">period </w:t>
      </w:r>
      <w:r w:rsidRPr="00F1020E">
        <w:rPr>
          <w:spacing w:val="-3"/>
          <w:sz w:val="24"/>
        </w:rPr>
        <w:t xml:space="preserve">of </w:t>
      </w:r>
      <w:r w:rsidRPr="00F1020E">
        <w:rPr>
          <w:sz w:val="24"/>
        </w:rPr>
        <w:t xml:space="preserve">two </w:t>
      </w:r>
      <w:r w:rsidRPr="00F1020E">
        <w:rPr>
          <w:spacing w:val="-3"/>
          <w:sz w:val="24"/>
        </w:rPr>
        <w:t xml:space="preserve">years, or on </w:t>
      </w:r>
      <w:r w:rsidRPr="00F1020E">
        <w:rPr>
          <w:sz w:val="24"/>
        </w:rPr>
        <w:t xml:space="preserve">such </w:t>
      </w:r>
      <w:r w:rsidRPr="00F1020E">
        <w:rPr>
          <w:spacing w:val="-5"/>
          <w:sz w:val="24"/>
        </w:rPr>
        <w:t xml:space="preserve">earlier </w:t>
      </w:r>
      <w:r w:rsidRPr="00F1020E">
        <w:rPr>
          <w:spacing w:val="-4"/>
          <w:sz w:val="24"/>
        </w:rPr>
        <w:t xml:space="preserve">date </w:t>
      </w:r>
      <w:r w:rsidRPr="00F1020E">
        <w:rPr>
          <w:spacing w:val="-3"/>
          <w:sz w:val="24"/>
        </w:rPr>
        <w:t xml:space="preserve">as the </w:t>
      </w:r>
      <w:r w:rsidRPr="00F1020E">
        <w:rPr>
          <w:sz w:val="24"/>
        </w:rPr>
        <w:t xml:space="preserve">Contractor's </w:t>
      </w:r>
      <w:r w:rsidRPr="00F1020E">
        <w:rPr>
          <w:spacing w:val="-6"/>
          <w:sz w:val="24"/>
        </w:rPr>
        <w:t xml:space="preserve">responsibility </w:t>
      </w:r>
      <w:r w:rsidRPr="00F1020E">
        <w:rPr>
          <w:sz w:val="24"/>
        </w:rPr>
        <w:t xml:space="preserve">for </w:t>
      </w:r>
      <w:r w:rsidRPr="00F1020E">
        <w:rPr>
          <w:spacing w:val="-3"/>
          <w:sz w:val="24"/>
        </w:rPr>
        <w:t xml:space="preserve">the </w:t>
      </w:r>
      <w:r w:rsidRPr="00F1020E">
        <w:rPr>
          <w:spacing w:val="-4"/>
          <w:sz w:val="24"/>
        </w:rPr>
        <w:t xml:space="preserve">Patient has </w:t>
      </w:r>
      <w:r w:rsidRPr="00F1020E">
        <w:rPr>
          <w:spacing w:val="2"/>
          <w:sz w:val="24"/>
        </w:rPr>
        <w:t xml:space="preserve">come </w:t>
      </w:r>
      <w:r w:rsidRPr="00F1020E">
        <w:rPr>
          <w:sz w:val="24"/>
        </w:rPr>
        <w:t xml:space="preserve">to </w:t>
      </w:r>
      <w:r w:rsidRPr="00F1020E">
        <w:rPr>
          <w:spacing w:val="-3"/>
          <w:sz w:val="24"/>
        </w:rPr>
        <w:t xml:space="preserve">an </w:t>
      </w:r>
      <w:r w:rsidRPr="00F1020E">
        <w:rPr>
          <w:spacing w:val="-5"/>
          <w:sz w:val="24"/>
        </w:rPr>
        <w:t xml:space="preserve">end, </w:t>
      </w:r>
      <w:r w:rsidRPr="00F1020E">
        <w:rPr>
          <w:spacing w:val="-3"/>
          <w:sz w:val="24"/>
        </w:rPr>
        <w:t>the Contractor</w:t>
      </w:r>
      <w:r w:rsidRPr="00F1020E">
        <w:rPr>
          <w:spacing w:val="13"/>
          <w:sz w:val="24"/>
        </w:rPr>
        <w:t xml:space="preserve"> </w:t>
      </w:r>
      <w:r w:rsidRPr="00F1020E">
        <w:rPr>
          <w:sz w:val="24"/>
        </w:rPr>
        <w:t>must:</w:t>
      </w:r>
    </w:p>
    <w:p w14:paraId="78CE1F13" w14:textId="77777777" w:rsidR="00837652" w:rsidRPr="00F1020E" w:rsidRDefault="000231AE">
      <w:pPr>
        <w:pStyle w:val="ListParagraph"/>
        <w:numPr>
          <w:ilvl w:val="2"/>
          <w:numId w:val="59"/>
        </w:numPr>
        <w:tabs>
          <w:tab w:val="left" w:pos="3365"/>
          <w:tab w:val="left" w:pos="3366"/>
        </w:tabs>
        <w:spacing w:before="119" w:line="376" w:lineRule="auto"/>
        <w:ind w:right="1398"/>
        <w:rPr>
          <w:sz w:val="24"/>
        </w:rPr>
      </w:pPr>
      <w:r w:rsidRPr="00F1020E">
        <w:rPr>
          <w:sz w:val="24"/>
        </w:rPr>
        <w:lastRenderedPageBreak/>
        <w:t xml:space="preserve">Notify Defence Medical Services </w:t>
      </w:r>
      <w:r w:rsidRPr="00F1020E">
        <w:rPr>
          <w:spacing w:val="-3"/>
          <w:sz w:val="24"/>
        </w:rPr>
        <w:t xml:space="preserve">in writing </w:t>
      </w:r>
      <w:r w:rsidRPr="00F1020E">
        <w:rPr>
          <w:spacing w:val="-4"/>
          <w:sz w:val="24"/>
        </w:rPr>
        <w:t xml:space="preserve">that </w:t>
      </w:r>
      <w:r w:rsidRPr="00F1020E">
        <w:rPr>
          <w:sz w:val="24"/>
        </w:rPr>
        <w:t xml:space="preserve">its </w:t>
      </w:r>
      <w:r w:rsidRPr="00F1020E">
        <w:rPr>
          <w:spacing w:val="-6"/>
          <w:sz w:val="24"/>
        </w:rPr>
        <w:t xml:space="preserve">responsibility </w:t>
      </w:r>
      <w:r w:rsidRPr="00F1020E">
        <w:rPr>
          <w:sz w:val="24"/>
        </w:rPr>
        <w:t xml:space="preserve">for </w:t>
      </w:r>
      <w:r w:rsidRPr="00F1020E">
        <w:rPr>
          <w:spacing w:val="-4"/>
          <w:sz w:val="24"/>
        </w:rPr>
        <w:t xml:space="preserve">that </w:t>
      </w:r>
      <w:r w:rsidRPr="00F1020E">
        <w:rPr>
          <w:spacing w:val="-5"/>
          <w:sz w:val="24"/>
        </w:rPr>
        <w:t xml:space="preserve">person </w:t>
      </w:r>
      <w:r w:rsidRPr="00F1020E">
        <w:rPr>
          <w:spacing w:val="-4"/>
          <w:sz w:val="24"/>
        </w:rPr>
        <w:t xml:space="preserve">has </w:t>
      </w:r>
      <w:r w:rsidRPr="00F1020E">
        <w:rPr>
          <w:spacing w:val="2"/>
          <w:sz w:val="24"/>
        </w:rPr>
        <w:t xml:space="preserve">come </w:t>
      </w:r>
      <w:r w:rsidRPr="00F1020E">
        <w:rPr>
          <w:sz w:val="24"/>
        </w:rPr>
        <w:t xml:space="preserve">to </w:t>
      </w:r>
      <w:r w:rsidRPr="00F1020E">
        <w:rPr>
          <w:spacing w:val="-3"/>
          <w:sz w:val="24"/>
        </w:rPr>
        <w:t xml:space="preserve">an </w:t>
      </w:r>
      <w:r w:rsidRPr="00F1020E">
        <w:rPr>
          <w:spacing w:val="-5"/>
          <w:sz w:val="24"/>
        </w:rPr>
        <w:t>end;</w:t>
      </w:r>
      <w:r w:rsidRPr="00F1020E">
        <w:rPr>
          <w:spacing w:val="36"/>
          <w:sz w:val="24"/>
        </w:rPr>
        <w:t xml:space="preserve"> </w:t>
      </w:r>
      <w:r w:rsidRPr="00F1020E">
        <w:rPr>
          <w:spacing w:val="-4"/>
          <w:sz w:val="24"/>
        </w:rPr>
        <w:t>and</w:t>
      </w:r>
    </w:p>
    <w:p w14:paraId="168B08C7" w14:textId="77777777" w:rsidR="00837652" w:rsidRPr="00F1020E" w:rsidRDefault="000231AE">
      <w:pPr>
        <w:pStyle w:val="ListParagraph"/>
        <w:numPr>
          <w:ilvl w:val="2"/>
          <w:numId w:val="59"/>
        </w:numPr>
        <w:tabs>
          <w:tab w:val="left" w:pos="3365"/>
          <w:tab w:val="left" w:pos="3366"/>
        </w:tabs>
        <w:spacing w:before="94" w:line="376" w:lineRule="auto"/>
        <w:ind w:right="1176"/>
        <w:rPr>
          <w:sz w:val="24"/>
        </w:rPr>
      </w:pPr>
      <w:r w:rsidRPr="00F1020E">
        <w:rPr>
          <w:spacing w:val="-4"/>
          <w:sz w:val="24"/>
        </w:rPr>
        <w:t xml:space="preserve">Update </w:t>
      </w:r>
      <w:r w:rsidRPr="00F1020E">
        <w:rPr>
          <w:spacing w:val="-3"/>
          <w:sz w:val="24"/>
        </w:rPr>
        <w:t xml:space="preserve">the </w:t>
      </w:r>
      <w:r w:rsidRPr="00F1020E">
        <w:rPr>
          <w:spacing w:val="-4"/>
          <w:sz w:val="24"/>
        </w:rPr>
        <w:t xml:space="preserve">Patient's </w:t>
      </w:r>
      <w:r w:rsidRPr="00F1020E">
        <w:rPr>
          <w:sz w:val="24"/>
        </w:rPr>
        <w:t xml:space="preserve">medical record, </w:t>
      </w:r>
      <w:r w:rsidRPr="00F1020E">
        <w:rPr>
          <w:spacing w:val="-3"/>
          <w:sz w:val="24"/>
        </w:rPr>
        <w:t xml:space="preserve">or </w:t>
      </w:r>
      <w:r w:rsidRPr="00F1020E">
        <w:rPr>
          <w:sz w:val="24"/>
        </w:rPr>
        <w:t xml:space="preserve">summary </w:t>
      </w:r>
      <w:r w:rsidRPr="00F1020E">
        <w:rPr>
          <w:spacing w:val="-3"/>
          <w:sz w:val="24"/>
        </w:rPr>
        <w:t xml:space="preserve">of </w:t>
      </w:r>
      <w:r w:rsidRPr="00F1020E">
        <w:rPr>
          <w:spacing w:val="-4"/>
          <w:sz w:val="24"/>
        </w:rPr>
        <w:t xml:space="preserve">that </w:t>
      </w:r>
      <w:r w:rsidRPr="00F1020E">
        <w:rPr>
          <w:sz w:val="24"/>
        </w:rPr>
        <w:t xml:space="preserve">record, </w:t>
      </w:r>
      <w:r w:rsidRPr="00F1020E">
        <w:rPr>
          <w:spacing w:val="-4"/>
          <w:sz w:val="24"/>
        </w:rPr>
        <w:t xml:space="preserve">and </w:t>
      </w:r>
      <w:r w:rsidRPr="00F1020E">
        <w:rPr>
          <w:spacing w:val="-3"/>
          <w:sz w:val="24"/>
        </w:rPr>
        <w:t xml:space="preserve">return it </w:t>
      </w:r>
      <w:r w:rsidRPr="00F1020E">
        <w:rPr>
          <w:sz w:val="24"/>
        </w:rPr>
        <w:t>to Defence Medical</w:t>
      </w:r>
      <w:r w:rsidRPr="00F1020E">
        <w:rPr>
          <w:spacing w:val="36"/>
          <w:sz w:val="24"/>
        </w:rPr>
        <w:t xml:space="preserve"> </w:t>
      </w:r>
      <w:r w:rsidRPr="00F1020E">
        <w:rPr>
          <w:sz w:val="24"/>
        </w:rPr>
        <w:t>Services.</w:t>
      </w:r>
    </w:p>
    <w:p w14:paraId="6EDC6AEB" w14:textId="34BCFEAD" w:rsidR="00837652" w:rsidRPr="00F1020E" w:rsidRDefault="000231AE">
      <w:pPr>
        <w:pStyle w:val="ListParagraph"/>
        <w:numPr>
          <w:ilvl w:val="1"/>
          <w:numId w:val="59"/>
        </w:numPr>
        <w:tabs>
          <w:tab w:val="left" w:pos="2227"/>
          <w:tab w:val="left" w:pos="2228"/>
        </w:tabs>
        <w:spacing w:before="110" w:line="362" w:lineRule="auto"/>
        <w:ind w:left="2228" w:right="713" w:hanging="1362"/>
        <w:jc w:val="left"/>
        <w:rPr>
          <w:sz w:val="24"/>
        </w:rPr>
      </w:pPr>
      <w:r w:rsidRPr="00F1020E">
        <w:rPr>
          <w:sz w:val="24"/>
        </w:rPr>
        <w:t xml:space="preserve">In </w:t>
      </w:r>
      <w:r w:rsidRPr="00F1020E">
        <w:rPr>
          <w:spacing w:val="-4"/>
          <w:sz w:val="24"/>
        </w:rPr>
        <w:t xml:space="preserve">clauses </w:t>
      </w:r>
      <w:r w:rsidRPr="00F1020E">
        <w:rPr>
          <w:spacing w:val="-5"/>
          <w:sz w:val="24"/>
        </w:rPr>
        <w:t xml:space="preserve">31.142 </w:t>
      </w:r>
      <w:r w:rsidRPr="00F1020E">
        <w:rPr>
          <w:sz w:val="24"/>
        </w:rPr>
        <w:t xml:space="preserve">to </w:t>
      </w:r>
      <w:r w:rsidRPr="00F1020E">
        <w:rPr>
          <w:spacing w:val="-5"/>
          <w:sz w:val="24"/>
        </w:rPr>
        <w:t xml:space="preserve">31.145, </w:t>
      </w:r>
      <w:r w:rsidRPr="00F1020E">
        <w:rPr>
          <w:sz w:val="24"/>
        </w:rPr>
        <w:t xml:space="preserve">"primary medical </w:t>
      </w:r>
      <w:r w:rsidRPr="00F1020E">
        <w:rPr>
          <w:spacing w:val="-3"/>
          <w:sz w:val="24"/>
        </w:rPr>
        <w:t xml:space="preserve">services" </w:t>
      </w:r>
      <w:r w:rsidRPr="00F1020E">
        <w:rPr>
          <w:sz w:val="24"/>
        </w:rPr>
        <w:t xml:space="preserve">are </w:t>
      </w:r>
      <w:r w:rsidRPr="00F1020E">
        <w:rPr>
          <w:spacing w:val="-3"/>
          <w:sz w:val="24"/>
        </w:rPr>
        <w:t xml:space="preserve">the </w:t>
      </w:r>
      <w:r w:rsidRPr="00F1020E">
        <w:rPr>
          <w:sz w:val="24"/>
        </w:rPr>
        <w:t xml:space="preserve">medical services which are </w:t>
      </w:r>
      <w:r w:rsidRPr="00F1020E">
        <w:rPr>
          <w:spacing w:val="-3"/>
          <w:sz w:val="24"/>
        </w:rPr>
        <w:t xml:space="preserve">provided by the </w:t>
      </w:r>
      <w:r w:rsidRPr="00F1020E">
        <w:rPr>
          <w:sz w:val="24"/>
        </w:rPr>
        <w:t xml:space="preserve">Contractor's Practice </w:t>
      </w:r>
      <w:r w:rsidRPr="00F1020E">
        <w:rPr>
          <w:spacing w:val="-5"/>
          <w:sz w:val="24"/>
        </w:rPr>
        <w:t xml:space="preserve">under </w:t>
      </w:r>
      <w:r w:rsidRPr="00F1020E">
        <w:rPr>
          <w:spacing w:val="-3"/>
          <w:sz w:val="24"/>
        </w:rPr>
        <w:t xml:space="preserve">the </w:t>
      </w:r>
      <w:r w:rsidRPr="00F1020E">
        <w:rPr>
          <w:sz w:val="24"/>
        </w:rPr>
        <w:t xml:space="preserve">Contract to which Part 4 </w:t>
      </w:r>
      <w:r w:rsidRPr="00F1020E">
        <w:rPr>
          <w:spacing w:val="-3"/>
          <w:sz w:val="24"/>
        </w:rPr>
        <w:t xml:space="preserve">of the </w:t>
      </w:r>
      <w:r w:rsidRPr="00F1020E">
        <w:rPr>
          <w:spacing w:val="-5"/>
          <w:sz w:val="24"/>
        </w:rPr>
        <w:t xml:space="preserve">2006 </w:t>
      </w:r>
      <w:r w:rsidRPr="00F1020E">
        <w:rPr>
          <w:spacing w:val="2"/>
          <w:sz w:val="24"/>
        </w:rPr>
        <w:t>Act</w:t>
      </w:r>
      <w:r w:rsidR="00CA57F7">
        <w:rPr>
          <w:spacing w:val="49"/>
          <w:sz w:val="24"/>
        </w:rPr>
        <w:t xml:space="preserve"> </w:t>
      </w:r>
      <w:r w:rsidRPr="00F1020E">
        <w:rPr>
          <w:spacing w:val="-6"/>
          <w:sz w:val="24"/>
        </w:rPr>
        <w:t>applies.</w:t>
      </w:r>
    </w:p>
    <w:p w14:paraId="18FEB528" w14:textId="77777777" w:rsidR="00837652" w:rsidRPr="00F1020E" w:rsidRDefault="00837652">
      <w:pPr>
        <w:pStyle w:val="BodyText"/>
        <w:spacing w:before="7"/>
        <w:rPr>
          <w:sz w:val="37"/>
        </w:rPr>
      </w:pPr>
    </w:p>
    <w:p w14:paraId="7E7875B3" w14:textId="17E3782E" w:rsidR="00837652" w:rsidRPr="00F1020E" w:rsidRDefault="000231AE">
      <w:pPr>
        <w:pStyle w:val="Heading2"/>
        <w:spacing w:before="1"/>
        <w:ind w:left="933" w:right="1012"/>
        <w:jc w:val="center"/>
      </w:pPr>
      <w:bookmarkStart w:id="202" w:name="_Hlk99624881"/>
      <w:r w:rsidRPr="00F1020E">
        <w:t>Inclusion in List of Patients: Detained Persons</w:t>
      </w:r>
      <w:r w:rsidR="000529D0" w:rsidRPr="000529D0">
        <w:rPr>
          <w:rStyle w:val="FootnoteReference"/>
          <w:b w:val="0"/>
          <w:bCs w:val="0"/>
          <w:sz w:val="24"/>
          <w:szCs w:val="24"/>
        </w:rPr>
        <w:footnoteReference w:id="49"/>
      </w:r>
    </w:p>
    <w:p w14:paraId="6E4860BD" w14:textId="77777777" w:rsidR="00837652" w:rsidRPr="00F1020E" w:rsidRDefault="00837652">
      <w:pPr>
        <w:pStyle w:val="BodyText"/>
        <w:spacing w:before="4"/>
        <w:rPr>
          <w:b/>
          <w:sz w:val="29"/>
        </w:rPr>
      </w:pPr>
    </w:p>
    <w:p w14:paraId="69B437A8" w14:textId="3B50AFC3" w:rsidR="00837652" w:rsidRPr="00F1020E" w:rsidRDefault="000231AE">
      <w:pPr>
        <w:pStyle w:val="ListParagraph"/>
        <w:numPr>
          <w:ilvl w:val="1"/>
          <w:numId w:val="59"/>
        </w:numPr>
        <w:tabs>
          <w:tab w:val="left" w:pos="2163"/>
          <w:tab w:val="left" w:pos="2164"/>
        </w:tabs>
        <w:spacing w:line="348" w:lineRule="auto"/>
        <w:ind w:left="2163" w:right="684" w:hanging="1442"/>
        <w:jc w:val="left"/>
        <w:rPr>
          <w:sz w:val="24"/>
        </w:rPr>
      </w:pPr>
      <w:r w:rsidRPr="00F1020E">
        <w:rPr>
          <w:spacing w:val="-3"/>
          <w:sz w:val="24"/>
        </w:rPr>
        <w:t xml:space="preserve">The Contractor </w:t>
      </w:r>
      <w:r w:rsidRPr="00F1020E">
        <w:rPr>
          <w:sz w:val="24"/>
        </w:rPr>
        <w:t xml:space="preserve">must, </w:t>
      </w:r>
      <w:r w:rsidRPr="00F1020E">
        <w:rPr>
          <w:spacing w:val="-3"/>
          <w:sz w:val="24"/>
        </w:rPr>
        <w:t xml:space="preserve">if the </w:t>
      </w:r>
      <w:r w:rsidRPr="00F1020E">
        <w:rPr>
          <w:spacing w:val="-5"/>
          <w:sz w:val="24"/>
        </w:rPr>
        <w:t xml:space="preserve">List </w:t>
      </w:r>
      <w:r w:rsidRPr="00F1020E">
        <w:rPr>
          <w:spacing w:val="-3"/>
          <w:sz w:val="24"/>
        </w:rPr>
        <w:t xml:space="preserve">of </w:t>
      </w:r>
      <w:r w:rsidRPr="00F1020E">
        <w:rPr>
          <w:spacing w:val="-4"/>
          <w:sz w:val="24"/>
        </w:rPr>
        <w:t xml:space="preserve">Patients </w:t>
      </w:r>
      <w:r w:rsidRPr="00F1020E">
        <w:rPr>
          <w:spacing w:val="-3"/>
          <w:sz w:val="24"/>
        </w:rPr>
        <w:t xml:space="preserve">is </w:t>
      </w:r>
      <w:r w:rsidRPr="00F1020E">
        <w:rPr>
          <w:spacing w:val="-5"/>
          <w:sz w:val="24"/>
        </w:rPr>
        <w:t xml:space="preserve">open, </w:t>
      </w:r>
      <w:r w:rsidRPr="00F1020E">
        <w:rPr>
          <w:spacing w:val="-4"/>
          <w:sz w:val="24"/>
        </w:rPr>
        <w:t xml:space="preserve">include </w:t>
      </w:r>
      <w:r w:rsidRPr="00F1020E">
        <w:rPr>
          <w:sz w:val="24"/>
        </w:rPr>
        <w:t xml:space="preserve">a </w:t>
      </w:r>
      <w:r w:rsidRPr="00F1020E">
        <w:rPr>
          <w:spacing w:val="-5"/>
          <w:sz w:val="24"/>
        </w:rPr>
        <w:t xml:space="preserve">person </w:t>
      </w:r>
      <w:r w:rsidRPr="00F1020E">
        <w:rPr>
          <w:sz w:val="24"/>
        </w:rPr>
        <w:t xml:space="preserve">to </w:t>
      </w:r>
      <w:r w:rsidRPr="00F1020E">
        <w:rPr>
          <w:spacing w:val="-3"/>
          <w:sz w:val="24"/>
        </w:rPr>
        <w:t xml:space="preserve">whom </w:t>
      </w:r>
      <w:r w:rsidRPr="00F1020E">
        <w:rPr>
          <w:spacing w:val="-4"/>
          <w:sz w:val="24"/>
        </w:rPr>
        <w:t xml:space="preserve">Clause </w:t>
      </w:r>
      <w:r w:rsidRPr="00F1020E">
        <w:rPr>
          <w:spacing w:val="-5"/>
          <w:sz w:val="24"/>
        </w:rPr>
        <w:t xml:space="preserve">31.148 </w:t>
      </w:r>
      <w:r w:rsidRPr="00F1020E">
        <w:rPr>
          <w:spacing w:val="-6"/>
          <w:sz w:val="24"/>
        </w:rPr>
        <w:t xml:space="preserve">applies </w:t>
      </w:r>
      <w:r w:rsidRPr="00F1020E">
        <w:rPr>
          <w:sz w:val="24"/>
        </w:rPr>
        <w:t xml:space="preserve">(a </w:t>
      </w:r>
      <w:r w:rsidRPr="00F1020E">
        <w:rPr>
          <w:spacing w:val="-5"/>
          <w:sz w:val="24"/>
        </w:rPr>
        <w:t xml:space="preserve">"detained person") </w:t>
      </w:r>
      <w:r w:rsidRPr="00F1020E">
        <w:rPr>
          <w:spacing w:val="-3"/>
          <w:sz w:val="24"/>
        </w:rPr>
        <w:t xml:space="preserve">in </w:t>
      </w:r>
      <w:r w:rsidRPr="00F1020E">
        <w:rPr>
          <w:spacing w:val="-4"/>
          <w:sz w:val="24"/>
        </w:rPr>
        <w:t xml:space="preserve">that </w:t>
      </w:r>
      <w:r w:rsidRPr="00F1020E">
        <w:rPr>
          <w:spacing w:val="-5"/>
          <w:sz w:val="24"/>
        </w:rPr>
        <w:t xml:space="preserve">list </w:t>
      </w:r>
      <w:r w:rsidRPr="00F1020E">
        <w:rPr>
          <w:spacing w:val="-4"/>
          <w:sz w:val="24"/>
        </w:rPr>
        <w:t>and</w:t>
      </w:r>
      <w:r w:rsidR="00A04BC5">
        <w:rPr>
          <w:spacing w:val="-4"/>
          <w:sz w:val="24"/>
        </w:rPr>
        <w:t xml:space="preserve"> </w:t>
      </w:r>
      <w:r w:rsidRPr="00F1020E">
        <w:rPr>
          <w:sz w:val="24"/>
        </w:rPr>
        <w:t>Clause</w:t>
      </w:r>
    </w:p>
    <w:p w14:paraId="41C811C1" w14:textId="2BDD5CF3" w:rsidR="00837652" w:rsidRPr="00F1020E" w:rsidRDefault="000231AE" w:rsidP="00844DED">
      <w:pPr>
        <w:pStyle w:val="BodyText"/>
        <w:spacing w:before="16" w:line="362" w:lineRule="auto"/>
        <w:ind w:left="2163" w:right="816"/>
        <w:rPr>
          <w:spacing w:val="-4"/>
        </w:rPr>
      </w:pPr>
      <w:r w:rsidRPr="00F1020E">
        <w:rPr>
          <w:spacing w:val="-5"/>
        </w:rPr>
        <w:t xml:space="preserve">31.50.2 does </w:t>
      </w:r>
      <w:r w:rsidRPr="00F1020E">
        <w:rPr>
          <w:spacing w:val="-4"/>
        </w:rPr>
        <w:t xml:space="preserve">not </w:t>
      </w:r>
      <w:r w:rsidRPr="00F1020E">
        <w:rPr>
          <w:spacing w:val="-5"/>
        </w:rPr>
        <w:t xml:space="preserve">apply </w:t>
      </w:r>
      <w:r w:rsidRPr="00F1020E">
        <w:rPr>
          <w:spacing w:val="-3"/>
        </w:rPr>
        <w:t xml:space="preserve">in respect of </w:t>
      </w:r>
      <w:r w:rsidRPr="00F1020E">
        <w:t xml:space="preserve">a </w:t>
      </w:r>
      <w:r w:rsidRPr="00F1020E">
        <w:rPr>
          <w:spacing w:val="-5"/>
        </w:rPr>
        <w:t xml:space="preserve">detained person </w:t>
      </w:r>
      <w:r w:rsidRPr="00F1020E">
        <w:t xml:space="preserve">who </w:t>
      </w:r>
      <w:r w:rsidRPr="00F1020E">
        <w:rPr>
          <w:spacing w:val="-3"/>
        </w:rPr>
        <w:t xml:space="preserve">is </w:t>
      </w:r>
      <w:r w:rsidRPr="00F1020E">
        <w:t xml:space="preserve">included </w:t>
      </w:r>
      <w:r w:rsidRPr="00F1020E">
        <w:rPr>
          <w:spacing w:val="-3"/>
        </w:rPr>
        <w:t xml:space="preserve">in the </w:t>
      </w:r>
      <w:r w:rsidRPr="00F1020E">
        <w:rPr>
          <w:spacing w:val="-5"/>
        </w:rPr>
        <w:t xml:space="preserve">List </w:t>
      </w:r>
      <w:r w:rsidRPr="00F1020E">
        <w:rPr>
          <w:spacing w:val="-3"/>
        </w:rPr>
        <w:t xml:space="preserve">of </w:t>
      </w:r>
      <w:r w:rsidRPr="00F1020E">
        <w:rPr>
          <w:spacing w:val="-4"/>
        </w:rPr>
        <w:t xml:space="preserve">Patients </w:t>
      </w:r>
      <w:r w:rsidRPr="00F1020E">
        <w:rPr>
          <w:spacing w:val="-3"/>
        </w:rPr>
        <w:t xml:space="preserve">by </w:t>
      </w:r>
      <w:r w:rsidRPr="00F1020E">
        <w:t xml:space="preserve">virtue </w:t>
      </w:r>
      <w:r w:rsidRPr="00F1020E">
        <w:rPr>
          <w:spacing w:val="-3"/>
        </w:rPr>
        <w:t xml:space="preserve">of </w:t>
      </w:r>
      <w:r w:rsidRPr="00F1020E">
        <w:rPr>
          <w:spacing w:val="-4"/>
        </w:rPr>
        <w:t>this</w:t>
      </w:r>
      <w:r w:rsidR="00844DED" w:rsidRPr="00F1020E">
        <w:rPr>
          <w:spacing w:val="-4"/>
        </w:rPr>
        <w:t xml:space="preserve"> </w:t>
      </w:r>
      <w:r w:rsidRPr="00F1020E">
        <w:rPr>
          <w:spacing w:val="-4"/>
        </w:rPr>
        <w:t>Clause.</w:t>
      </w:r>
    </w:p>
    <w:p w14:paraId="335DFE44" w14:textId="77777777" w:rsidR="00837652" w:rsidRPr="00F1020E" w:rsidRDefault="00837652" w:rsidP="00844DED">
      <w:pPr>
        <w:pStyle w:val="NoSpacing"/>
      </w:pPr>
    </w:p>
    <w:p w14:paraId="37F058C9" w14:textId="77777777" w:rsidR="00837652" w:rsidRPr="00F1020E" w:rsidRDefault="000231AE">
      <w:pPr>
        <w:pStyle w:val="ListParagraph"/>
        <w:numPr>
          <w:ilvl w:val="1"/>
          <w:numId w:val="59"/>
        </w:numPr>
        <w:tabs>
          <w:tab w:val="left" w:pos="2163"/>
          <w:tab w:val="left" w:pos="2164"/>
        </w:tabs>
        <w:ind w:left="2164" w:hanging="1443"/>
        <w:jc w:val="left"/>
        <w:rPr>
          <w:sz w:val="24"/>
        </w:rPr>
      </w:pPr>
      <w:r w:rsidRPr="00F1020E">
        <w:rPr>
          <w:spacing w:val="-4"/>
          <w:sz w:val="24"/>
        </w:rPr>
        <w:t xml:space="preserve">This Clause </w:t>
      </w:r>
      <w:r w:rsidRPr="00F1020E">
        <w:rPr>
          <w:spacing w:val="-6"/>
          <w:sz w:val="24"/>
        </w:rPr>
        <w:t xml:space="preserve">applies </w:t>
      </w:r>
      <w:r w:rsidRPr="00F1020E">
        <w:rPr>
          <w:sz w:val="24"/>
        </w:rPr>
        <w:t xml:space="preserve">to a </w:t>
      </w:r>
      <w:r w:rsidRPr="00F1020E">
        <w:rPr>
          <w:spacing w:val="-5"/>
          <w:sz w:val="24"/>
        </w:rPr>
        <w:t>person</w:t>
      </w:r>
      <w:r w:rsidRPr="00F1020E">
        <w:rPr>
          <w:spacing w:val="-23"/>
          <w:sz w:val="24"/>
        </w:rPr>
        <w:t xml:space="preserve"> </w:t>
      </w:r>
      <w:r w:rsidRPr="00F1020E">
        <w:rPr>
          <w:spacing w:val="-3"/>
          <w:sz w:val="24"/>
        </w:rPr>
        <w:t>who:</w:t>
      </w:r>
    </w:p>
    <w:p w14:paraId="1A8AE7F2" w14:textId="77777777" w:rsidR="00837652" w:rsidRPr="00F1020E" w:rsidRDefault="00837652">
      <w:pPr>
        <w:pStyle w:val="BodyText"/>
        <w:rPr>
          <w:sz w:val="26"/>
        </w:rPr>
      </w:pPr>
    </w:p>
    <w:p w14:paraId="7E26DC9E" w14:textId="77777777" w:rsidR="00837652" w:rsidRPr="00F1020E" w:rsidRDefault="000231AE">
      <w:pPr>
        <w:pStyle w:val="ListParagraph"/>
        <w:numPr>
          <w:ilvl w:val="2"/>
          <w:numId w:val="59"/>
        </w:numPr>
        <w:tabs>
          <w:tab w:val="left" w:pos="3606"/>
        </w:tabs>
        <w:spacing w:line="355" w:lineRule="auto"/>
        <w:ind w:left="3606" w:right="672" w:hanging="1458"/>
        <w:jc w:val="both"/>
        <w:rPr>
          <w:sz w:val="24"/>
        </w:rPr>
      </w:pPr>
      <w:r w:rsidRPr="00F1020E">
        <w:rPr>
          <w:spacing w:val="-3"/>
          <w:sz w:val="24"/>
        </w:rPr>
        <w:t xml:space="preserve">is serving </w:t>
      </w:r>
      <w:r w:rsidRPr="00F1020E">
        <w:rPr>
          <w:sz w:val="24"/>
        </w:rPr>
        <w:t xml:space="preserve">a </w:t>
      </w:r>
      <w:r w:rsidRPr="00F1020E">
        <w:rPr>
          <w:spacing w:val="-3"/>
          <w:sz w:val="24"/>
        </w:rPr>
        <w:t xml:space="preserve">term of imprisonment of </w:t>
      </w:r>
      <w:r w:rsidRPr="00F1020E">
        <w:rPr>
          <w:sz w:val="24"/>
        </w:rPr>
        <w:t xml:space="preserve">more </w:t>
      </w:r>
      <w:r w:rsidRPr="00F1020E">
        <w:rPr>
          <w:spacing w:val="-4"/>
          <w:sz w:val="24"/>
        </w:rPr>
        <w:t xml:space="preserve">than </w:t>
      </w:r>
      <w:r w:rsidRPr="00F1020E">
        <w:rPr>
          <w:sz w:val="24"/>
        </w:rPr>
        <w:t xml:space="preserve">two (2) </w:t>
      </w:r>
      <w:r w:rsidRPr="00F1020E">
        <w:rPr>
          <w:spacing w:val="-3"/>
          <w:sz w:val="24"/>
        </w:rPr>
        <w:t xml:space="preserve">years, or </w:t>
      </w:r>
      <w:r w:rsidRPr="00F1020E">
        <w:rPr>
          <w:sz w:val="24"/>
        </w:rPr>
        <w:t xml:space="preserve">more </w:t>
      </w:r>
      <w:r w:rsidRPr="00F1020E">
        <w:rPr>
          <w:spacing w:val="-4"/>
          <w:sz w:val="24"/>
        </w:rPr>
        <w:t xml:space="preserve">than one </w:t>
      </w:r>
      <w:r w:rsidRPr="00F1020E">
        <w:rPr>
          <w:sz w:val="24"/>
        </w:rPr>
        <w:t xml:space="preserve">(1) </w:t>
      </w:r>
      <w:r w:rsidRPr="00F1020E">
        <w:rPr>
          <w:spacing w:val="-3"/>
          <w:sz w:val="24"/>
        </w:rPr>
        <w:t xml:space="preserve">term of imprisonment </w:t>
      </w:r>
      <w:r w:rsidRPr="00F1020E">
        <w:rPr>
          <w:sz w:val="24"/>
        </w:rPr>
        <w:t xml:space="preserve">totalling, </w:t>
      </w:r>
      <w:r w:rsidRPr="00F1020E">
        <w:rPr>
          <w:spacing w:val="-3"/>
          <w:sz w:val="24"/>
        </w:rPr>
        <w:t xml:space="preserve">in the </w:t>
      </w:r>
      <w:r w:rsidRPr="00F1020E">
        <w:rPr>
          <w:spacing w:val="-5"/>
          <w:sz w:val="24"/>
        </w:rPr>
        <w:t xml:space="preserve">aggregate, </w:t>
      </w:r>
      <w:r w:rsidRPr="00F1020E">
        <w:rPr>
          <w:sz w:val="24"/>
        </w:rPr>
        <w:t xml:space="preserve">more </w:t>
      </w:r>
      <w:r w:rsidRPr="00F1020E">
        <w:rPr>
          <w:spacing w:val="-4"/>
          <w:sz w:val="24"/>
        </w:rPr>
        <w:t xml:space="preserve">than </w:t>
      </w:r>
      <w:r w:rsidRPr="00F1020E">
        <w:rPr>
          <w:sz w:val="24"/>
        </w:rPr>
        <w:t>two (2)</w:t>
      </w:r>
      <w:r w:rsidRPr="00F1020E">
        <w:rPr>
          <w:spacing w:val="20"/>
          <w:sz w:val="24"/>
        </w:rPr>
        <w:t xml:space="preserve"> </w:t>
      </w:r>
      <w:r w:rsidRPr="00F1020E">
        <w:rPr>
          <w:spacing w:val="-3"/>
          <w:sz w:val="24"/>
        </w:rPr>
        <w:t>years;</w:t>
      </w:r>
    </w:p>
    <w:p w14:paraId="33EA87C5" w14:textId="77777777" w:rsidR="00837652" w:rsidRPr="00F1020E" w:rsidRDefault="00837652" w:rsidP="00844DED">
      <w:pPr>
        <w:pStyle w:val="NoSpacing"/>
      </w:pPr>
    </w:p>
    <w:p w14:paraId="47675979" w14:textId="77777777" w:rsidR="00837652" w:rsidRPr="00F1020E" w:rsidRDefault="000231AE">
      <w:pPr>
        <w:pStyle w:val="ListParagraph"/>
        <w:numPr>
          <w:ilvl w:val="2"/>
          <w:numId w:val="59"/>
        </w:numPr>
        <w:tabs>
          <w:tab w:val="left" w:pos="3606"/>
        </w:tabs>
        <w:spacing w:line="362" w:lineRule="auto"/>
        <w:ind w:left="3606" w:right="680" w:hanging="1458"/>
        <w:jc w:val="both"/>
        <w:rPr>
          <w:sz w:val="24"/>
        </w:rPr>
      </w:pPr>
      <w:r w:rsidRPr="00F1020E">
        <w:rPr>
          <w:spacing w:val="-3"/>
          <w:sz w:val="24"/>
        </w:rPr>
        <w:t xml:space="preserve">is </w:t>
      </w:r>
      <w:r w:rsidRPr="00F1020E">
        <w:rPr>
          <w:spacing w:val="-4"/>
          <w:sz w:val="24"/>
        </w:rPr>
        <w:t xml:space="preserve">not </w:t>
      </w:r>
      <w:r w:rsidRPr="00F1020E">
        <w:rPr>
          <w:spacing w:val="-5"/>
          <w:sz w:val="24"/>
        </w:rPr>
        <w:t xml:space="preserve">registered </w:t>
      </w:r>
      <w:r w:rsidRPr="00F1020E">
        <w:rPr>
          <w:spacing w:val="-3"/>
          <w:sz w:val="24"/>
        </w:rPr>
        <w:t xml:space="preserve">as </w:t>
      </w:r>
      <w:r w:rsidRPr="00F1020E">
        <w:rPr>
          <w:sz w:val="24"/>
        </w:rPr>
        <w:t xml:space="preserve">a </w:t>
      </w:r>
      <w:r w:rsidRPr="00F1020E">
        <w:rPr>
          <w:spacing w:val="-4"/>
          <w:sz w:val="24"/>
        </w:rPr>
        <w:t xml:space="preserve">Patient </w:t>
      </w:r>
      <w:r w:rsidRPr="00F1020E">
        <w:rPr>
          <w:sz w:val="24"/>
        </w:rPr>
        <w:t xml:space="preserve">with a </w:t>
      </w:r>
      <w:r w:rsidRPr="00F1020E">
        <w:rPr>
          <w:spacing w:val="-3"/>
          <w:sz w:val="24"/>
        </w:rPr>
        <w:t xml:space="preserve">provider of </w:t>
      </w:r>
      <w:r w:rsidRPr="00F1020E">
        <w:rPr>
          <w:sz w:val="24"/>
        </w:rPr>
        <w:t>Primary Medical Services;</w:t>
      </w:r>
      <w:r w:rsidRPr="00F1020E">
        <w:rPr>
          <w:spacing w:val="18"/>
          <w:sz w:val="24"/>
        </w:rPr>
        <w:t xml:space="preserve"> </w:t>
      </w:r>
      <w:r w:rsidRPr="00F1020E">
        <w:rPr>
          <w:spacing w:val="-6"/>
          <w:sz w:val="24"/>
        </w:rPr>
        <w:t>and</w:t>
      </w:r>
    </w:p>
    <w:p w14:paraId="62E046AE" w14:textId="77777777" w:rsidR="00837652" w:rsidRPr="00F1020E" w:rsidRDefault="00837652" w:rsidP="00844DED">
      <w:pPr>
        <w:pStyle w:val="NoSpacing"/>
      </w:pPr>
    </w:p>
    <w:p w14:paraId="6E93E435" w14:textId="7C4A186F" w:rsidR="00837652" w:rsidRPr="00F1020E" w:rsidRDefault="000231AE" w:rsidP="00DD05C0">
      <w:pPr>
        <w:pStyle w:val="ListParagraph"/>
        <w:numPr>
          <w:ilvl w:val="2"/>
          <w:numId w:val="59"/>
        </w:numPr>
        <w:tabs>
          <w:tab w:val="left" w:pos="3606"/>
        </w:tabs>
        <w:spacing w:before="104" w:line="362" w:lineRule="auto"/>
        <w:ind w:left="3606" w:right="666" w:hanging="1458"/>
        <w:jc w:val="both"/>
      </w:pPr>
      <w:r w:rsidRPr="00F1020E">
        <w:rPr>
          <w:sz w:val="24"/>
        </w:rPr>
        <w:t xml:space="preserve">makes </w:t>
      </w:r>
      <w:r w:rsidRPr="00F1020E">
        <w:rPr>
          <w:spacing w:val="-3"/>
          <w:sz w:val="24"/>
        </w:rPr>
        <w:t xml:space="preserve">an </w:t>
      </w:r>
      <w:r w:rsidRPr="00F1020E">
        <w:rPr>
          <w:spacing w:val="-4"/>
          <w:sz w:val="24"/>
        </w:rPr>
        <w:t xml:space="preserve">application </w:t>
      </w:r>
      <w:r w:rsidRPr="00F1020E">
        <w:rPr>
          <w:spacing w:val="-5"/>
          <w:sz w:val="24"/>
        </w:rPr>
        <w:t xml:space="preserve">under </w:t>
      </w:r>
      <w:r w:rsidRPr="00F1020E">
        <w:rPr>
          <w:spacing w:val="-4"/>
          <w:sz w:val="24"/>
        </w:rPr>
        <w:t xml:space="preserve">this Clause </w:t>
      </w:r>
      <w:r w:rsidRPr="00F1020E">
        <w:rPr>
          <w:spacing w:val="-3"/>
          <w:sz w:val="24"/>
        </w:rPr>
        <w:t xml:space="preserve">in </w:t>
      </w:r>
      <w:r w:rsidRPr="00F1020E">
        <w:rPr>
          <w:sz w:val="24"/>
        </w:rPr>
        <w:t xml:space="preserve">accordance with </w:t>
      </w:r>
      <w:r w:rsidRPr="00F1020E">
        <w:rPr>
          <w:spacing w:val="-4"/>
          <w:sz w:val="24"/>
        </w:rPr>
        <w:t xml:space="preserve">Clause </w:t>
      </w:r>
      <w:r w:rsidRPr="00F1020E">
        <w:rPr>
          <w:spacing w:val="-5"/>
          <w:sz w:val="24"/>
        </w:rPr>
        <w:t xml:space="preserve">31.149 </w:t>
      </w:r>
      <w:r w:rsidRPr="00F1020E">
        <w:rPr>
          <w:sz w:val="24"/>
        </w:rPr>
        <w:t xml:space="preserve">to </w:t>
      </w:r>
      <w:r w:rsidRPr="00F1020E">
        <w:rPr>
          <w:spacing w:val="-3"/>
          <w:sz w:val="24"/>
        </w:rPr>
        <w:t xml:space="preserve">be </w:t>
      </w:r>
      <w:r w:rsidRPr="00F1020E">
        <w:rPr>
          <w:spacing w:val="-4"/>
          <w:sz w:val="24"/>
        </w:rPr>
        <w:t xml:space="preserve">included </w:t>
      </w:r>
      <w:r w:rsidRPr="00F1020E">
        <w:rPr>
          <w:spacing w:val="-3"/>
          <w:sz w:val="24"/>
        </w:rPr>
        <w:t xml:space="preserve">in the </w:t>
      </w:r>
      <w:r w:rsidRPr="00F1020E">
        <w:rPr>
          <w:spacing w:val="-5"/>
          <w:sz w:val="24"/>
        </w:rPr>
        <w:t xml:space="preserve">List </w:t>
      </w:r>
      <w:r w:rsidRPr="00F1020E">
        <w:rPr>
          <w:spacing w:val="-3"/>
          <w:sz w:val="24"/>
        </w:rPr>
        <w:t xml:space="preserve">of </w:t>
      </w:r>
      <w:r w:rsidRPr="00F1020E">
        <w:rPr>
          <w:spacing w:val="-4"/>
          <w:sz w:val="24"/>
        </w:rPr>
        <w:t>Patients</w:t>
      </w:r>
      <w:r w:rsidR="00C70A96" w:rsidRPr="00F1020E">
        <w:rPr>
          <w:spacing w:val="57"/>
          <w:sz w:val="24"/>
        </w:rPr>
        <w:t xml:space="preserve"> </w:t>
      </w:r>
      <w:r w:rsidRPr="00F1020E">
        <w:rPr>
          <w:spacing w:val="-3"/>
          <w:sz w:val="24"/>
        </w:rPr>
        <w:t>by</w:t>
      </w:r>
      <w:r w:rsidR="00C70A96" w:rsidRPr="00F1020E">
        <w:rPr>
          <w:spacing w:val="-3"/>
          <w:sz w:val="24"/>
        </w:rPr>
        <w:t xml:space="preserve"> </w:t>
      </w:r>
      <w:r w:rsidRPr="00F1020E">
        <w:t>virtue of either Clause 31.147 or Clause 31.152 before the Scheduled Release Date.</w:t>
      </w:r>
    </w:p>
    <w:p w14:paraId="3AA6C66E" w14:textId="77777777" w:rsidR="00837652" w:rsidRPr="00F1020E" w:rsidRDefault="00837652">
      <w:pPr>
        <w:pStyle w:val="BodyText"/>
        <w:spacing w:before="9"/>
        <w:rPr>
          <w:sz w:val="34"/>
        </w:rPr>
      </w:pPr>
    </w:p>
    <w:p w14:paraId="2B17497F" w14:textId="42B1FCE8" w:rsidR="00837652" w:rsidRPr="00F1020E" w:rsidRDefault="000231AE">
      <w:pPr>
        <w:pStyle w:val="ListParagraph"/>
        <w:numPr>
          <w:ilvl w:val="1"/>
          <w:numId w:val="59"/>
        </w:numPr>
        <w:tabs>
          <w:tab w:val="left" w:pos="2163"/>
          <w:tab w:val="left" w:pos="2164"/>
        </w:tabs>
        <w:spacing w:line="362" w:lineRule="auto"/>
        <w:ind w:left="2148" w:right="683" w:hanging="1426"/>
        <w:jc w:val="both"/>
        <w:rPr>
          <w:sz w:val="24"/>
        </w:rPr>
      </w:pPr>
      <w:r w:rsidRPr="00F1020E">
        <w:rPr>
          <w:sz w:val="24"/>
        </w:rPr>
        <w:t xml:space="preserve">An </w:t>
      </w:r>
      <w:r w:rsidRPr="00F1020E">
        <w:rPr>
          <w:spacing w:val="-4"/>
          <w:sz w:val="24"/>
        </w:rPr>
        <w:t xml:space="preserve">application </w:t>
      </w:r>
      <w:r w:rsidRPr="00F1020E">
        <w:rPr>
          <w:spacing w:val="-5"/>
          <w:sz w:val="24"/>
        </w:rPr>
        <w:t xml:space="preserve">under </w:t>
      </w:r>
      <w:r w:rsidRPr="00F1020E">
        <w:rPr>
          <w:spacing w:val="-4"/>
          <w:sz w:val="24"/>
        </w:rPr>
        <w:t xml:space="preserve">Clause </w:t>
      </w:r>
      <w:r w:rsidRPr="00F1020E">
        <w:rPr>
          <w:spacing w:val="-5"/>
          <w:sz w:val="24"/>
        </w:rPr>
        <w:t xml:space="preserve">31.148.3 </w:t>
      </w:r>
      <w:r w:rsidRPr="00F1020E">
        <w:rPr>
          <w:sz w:val="24"/>
        </w:rPr>
        <w:t xml:space="preserve">may </w:t>
      </w:r>
      <w:r w:rsidRPr="00F1020E">
        <w:rPr>
          <w:spacing w:val="-3"/>
          <w:sz w:val="24"/>
        </w:rPr>
        <w:t xml:space="preserve">be </w:t>
      </w:r>
      <w:r w:rsidRPr="00F1020E">
        <w:rPr>
          <w:sz w:val="24"/>
        </w:rPr>
        <w:t xml:space="preserve">made </w:t>
      </w:r>
      <w:r w:rsidRPr="00F1020E">
        <w:rPr>
          <w:spacing w:val="-4"/>
          <w:sz w:val="24"/>
        </w:rPr>
        <w:t xml:space="preserve">during </w:t>
      </w:r>
      <w:r w:rsidRPr="00F1020E">
        <w:rPr>
          <w:spacing w:val="-3"/>
          <w:sz w:val="24"/>
        </w:rPr>
        <w:t xml:space="preserve">the </w:t>
      </w:r>
      <w:r w:rsidRPr="00F1020E">
        <w:rPr>
          <w:sz w:val="24"/>
        </w:rPr>
        <w:t xml:space="preserve">period commencing </w:t>
      </w:r>
      <w:r w:rsidRPr="00F1020E">
        <w:rPr>
          <w:spacing w:val="-4"/>
          <w:sz w:val="24"/>
        </w:rPr>
        <w:t xml:space="preserve">one </w:t>
      </w:r>
      <w:r w:rsidRPr="00F1020E">
        <w:rPr>
          <w:sz w:val="24"/>
        </w:rPr>
        <w:t xml:space="preserve">month </w:t>
      </w:r>
      <w:r w:rsidRPr="00F1020E">
        <w:rPr>
          <w:spacing w:val="-4"/>
          <w:sz w:val="24"/>
        </w:rPr>
        <w:t xml:space="preserve">prior </w:t>
      </w:r>
      <w:r w:rsidRPr="00F1020E">
        <w:rPr>
          <w:sz w:val="24"/>
        </w:rPr>
        <w:t xml:space="preserve">to </w:t>
      </w:r>
      <w:r w:rsidRPr="00F1020E">
        <w:rPr>
          <w:spacing w:val="-3"/>
          <w:sz w:val="24"/>
        </w:rPr>
        <w:t xml:space="preserve">the </w:t>
      </w:r>
      <w:r w:rsidRPr="00F1020E">
        <w:rPr>
          <w:spacing w:val="-4"/>
          <w:sz w:val="24"/>
        </w:rPr>
        <w:t xml:space="preserve">Scheduled </w:t>
      </w:r>
      <w:r w:rsidRPr="00F1020E">
        <w:rPr>
          <w:spacing w:val="-5"/>
          <w:sz w:val="24"/>
        </w:rPr>
        <w:t xml:space="preserve">Release </w:t>
      </w:r>
      <w:r w:rsidR="000F1976" w:rsidRPr="00F1020E">
        <w:rPr>
          <w:sz w:val="24"/>
        </w:rPr>
        <w:t>Date</w:t>
      </w:r>
      <w:r w:rsidR="000F1976" w:rsidRPr="00F1020E">
        <w:rPr>
          <w:i/>
          <w:sz w:val="24"/>
        </w:rPr>
        <w:t xml:space="preserve"> </w:t>
      </w:r>
      <w:r w:rsidR="000F1976" w:rsidRPr="000F1976">
        <w:rPr>
          <w:iCs/>
          <w:sz w:val="24"/>
        </w:rPr>
        <w:t>and</w:t>
      </w:r>
      <w:r w:rsidRPr="00F1020E">
        <w:rPr>
          <w:spacing w:val="-4"/>
          <w:sz w:val="24"/>
        </w:rPr>
        <w:t xml:space="preserve"> </w:t>
      </w:r>
      <w:r w:rsidRPr="00F1020E">
        <w:rPr>
          <w:spacing w:val="-5"/>
          <w:sz w:val="24"/>
        </w:rPr>
        <w:t xml:space="preserve">ending </w:t>
      </w:r>
      <w:r w:rsidRPr="00F1020E">
        <w:rPr>
          <w:sz w:val="24"/>
        </w:rPr>
        <w:t xml:space="preserve">twenty-four </w:t>
      </w:r>
      <w:r w:rsidRPr="00F1020E">
        <w:rPr>
          <w:spacing w:val="-3"/>
          <w:sz w:val="24"/>
        </w:rPr>
        <w:t xml:space="preserve">(24) </w:t>
      </w:r>
      <w:r w:rsidRPr="00F1020E">
        <w:rPr>
          <w:spacing w:val="-4"/>
          <w:sz w:val="24"/>
        </w:rPr>
        <w:t xml:space="preserve">hours prior </w:t>
      </w:r>
      <w:r w:rsidRPr="00F1020E">
        <w:rPr>
          <w:sz w:val="24"/>
        </w:rPr>
        <w:t xml:space="preserve">to </w:t>
      </w:r>
      <w:r w:rsidRPr="00F1020E">
        <w:rPr>
          <w:spacing w:val="-4"/>
          <w:sz w:val="24"/>
        </w:rPr>
        <w:t>that</w:t>
      </w:r>
      <w:r w:rsidRPr="00F1020E">
        <w:rPr>
          <w:spacing w:val="-22"/>
          <w:sz w:val="24"/>
        </w:rPr>
        <w:t xml:space="preserve"> </w:t>
      </w:r>
      <w:r w:rsidRPr="00F1020E">
        <w:rPr>
          <w:spacing w:val="-5"/>
          <w:sz w:val="24"/>
        </w:rPr>
        <w:t>date.</w:t>
      </w:r>
    </w:p>
    <w:p w14:paraId="376B5751" w14:textId="77777777" w:rsidR="00837652" w:rsidRPr="00F1020E" w:rsidRDefault="00837652">
      <w:pPr>
        <w:pStyle w:val="BodyText"/>
        <w:spacing w:before="1"/>
        <w:rPr>
          <w:sz w:val="36"/>
        </w:rPr>
      </w:pPr>
    </w:p>
    <w:p w14:paraId="2C019186" w14:textId="1CD3C386" w:rsidR="00837652" w:rsidRPr="00F1020E" w:rsidRDefault="000231AE">
      <w:pPr>
        <w:pStyle w:val="ListParagraph"/>
        <w:numPr>
          <w:ilvl w:val="1"/>
          <w:numId w:val="59"/>
        </w:numPr>
        <w:tabs>
          <w:tab w:val="left" w:pos="2163"/>
          <w:tab w:val="left" w:pos="2164"/>
        </w:tabs>
        <w:spacing w:line="360" w:lineRule="auto"/>
        <w:ind w:left="2148" w:right="693" w:hanging="1426"/>
        <w:jc w:val="both"/>
        <w:rPr>
          <w:sz w:val="24"/>
        </w:rPr>
      </w:pPr>
      <w:r w:rsidRPr="00F1020E">
        <w:rPr>
          <w:spacing w:val="-3"/>
          <w:sz w:val="24"/>
        </w:rPr>
        <w:t xml:space="preserve">Subject </w:t>
      </w:r>
      <w:r w:rsidRPr="00F1020E">
        <w:rPr>
          <w:sz w:val="24"/>
        </w:rPr>
        <w:t xml:space="preserve">to </w:t>
      </w:r>
      <w:r w:rsidRPr="00F1020E">
        <w:rPr>
          <w:spacing w:val="-4"/>
          <w:sz w:val="24"/>
        </w:rPr>
        <w:t xml:space="preserve">Clauses </w:t>
      </w:r>
      <w:r w:rsidRPr="00F1020E">
        <w:rPr>
          <w:spacing w:val="-5"/>
          <w:sz w:val="24"/>
        </w:rPr>
        <w:t xml:space="preserve">31.151 </w:t>
      </w:r>
      <w:r w:rsidRPr="00F1020E">
        <w:rPr>
          <w:spacing w:val="-4"/>
          <w:sz w:val="24"/>
        </w:rPr>
        <w:t xml:space="preserve">and </w:t>
      </w:r>
      <w:r w:rsidRPr="00F1020E">
        <w:rPr>
          <w:spacing w:val="-5"/>
          <w:sz w:val="24"/>
        </w:rPr>
        <w:t xml:space="preserve">31.152, </w:t>
      </w:r>
      <w:r w:rsidRPr="00F1020E">
        <w:rPr>
          <w:spacing w:val="-3"/>
          <w:sz w:val="24"/>
        </w:rPr>
        <w:t xml:space="preserve">the Contractor </w:t>
      </w:r>
      <w:r w:rsidRPr="00F1020E">
        <w:rPr>
          <w:sz w:val="24"/>
        </w:rPr>
        <w:t xml:space="preserve">may </w:t>
      </w:r>
      <w:r w:rsidRPr="00F1020E">
        <w:rPr>
          <w:spacing w:val="-5"/>
          <w:sz w:val="24"/>
        </w:rPr>
        <w:t xml:space="preserve">only </w:t>
      </w:r>
      <w:r w:rsidRPr="00F1020E">
        <w:rPr>
          <w:sz w:val="24"/>
        </w:rPr>
        <w:t xml:space="preserve">refuse </w:t>
      </w:r>
      <w:r w:rsidRPr="00F1020E">
        <w:rPr>
          <w:spacing w:val="-3"/>
          <w:sz w:val="24"/>
        </w:rPr>
        <w:t xml:space="preserve">an </w:t>
      </w:r>
      <w:r w:rsidRPr="00F1020E">
        <w:rPr>
          <w:spacing w:val="-4"/>
          <w:sz w:val="24"/>
        </w:rPr>
        <w:t xml:space="preserve">application </w:t>
      </w:r>
      <w:r w:rsidRPr="00F1020E">
        <w:rPr>
          <w:spacing w:val="-5"/>
          <w:sz w:val="24"/>
        </w:rPr>
        <w:t xml:space="preserve">under </w:t>
      </w:r>
      <w:r w:rsidRPr="00F1020E">
        <w:rPr>
          <w:spacing w:val="-4"/>
          <w:sz w:val="24"/>
        </w:rPr>
        <w:t xml:space="preserve">Clause </w:t>
      </w:r>
      <w:r w:rsidRPr="00F1020E">
        <w:rPr>
          <w:spacing w:val="-5"/>
          <w:sz w:val="24"/>
        </w:rPr>
        <w:t xml:space="preserve">31.148.3 </w:t>
      </w:r>
      <w:r w:rsidRPr="00F1020E">
        <w:rPr>
          <w:spacing w:val="-3"/>
          <w:sz w:val="24"/>
        </w:rPr>
        <w:t xml:space="preserve">if the Contractor </w:t>
      </w:r>
      <w:r w:rsidRPr="00F1020E">
        <w:rPr>
          <w:spacing w:val="-4"/>
          <w:sz w:val="24"/>
        </w:rPr>
        <w:t xml:space="preserve">has </w:t>
      </w:r>
      <w:r w:rsidRPr="00F1020E">
        <w:rPr>
          <w:sz w:val="24"/>
        </w:rPr>
        <w:t xml:space="preserve">reasonable </w:t>
      </w:r>
      <w:r w:rsidRPr="00F1020E">
        <w:rPr>
          <w:spacing w:val="-5"/>
          <w:sz w:val="24"/>
        </w:rPr>
        <w:lastRenderedPageBreak/>
        <w:t xml:space="preserve">grounds </w:t>
      </w:r>
      <w:r w:rsidRPr="00F1020E">
        <w:rPr>
          <w:sz w:val="24"/>
        </w:rPr>
        <w:t xml:space="preserve">for </w:t>
      </w:r>
      <w:r w:rsidRPr="00F1020E">
        <w:rPr>
          <w:spacing w:val="-5"/>
          <w:sz w:val="24"/>
        </w:rPr>
        <w:t xml:space="preserve">doing </w:t>
      </w:r>
      <w:r w:rsidRPr="00F1020E">
        <w:rPr>
          <w:spacing w:val="-4"/>
          <w:sz w:val="24"/>
        </w:rPr>
        <w:t>so</w:t>
      </w:r>
      <w:r w:rsidRPr="00F1020E">
        <w:rPr>
          <w:spacing w:val="58"/>
          <w:sz w:val="24"/>
        </w:rPr>
        <w:t xml:space="preserve"> </w:t>
      </w:r>
      <w:r w:rsidRPr="00F1020E">
        <w:rPr>
          <w:sz w:val="24"/>
        </w:rPr>
        <w:t xml:space="preserve">which </w:t>
      </w:r>
      <w:r w:rsidRPr="00F1020E">
        <w:rPr>
          <w:spacing w:val="-3"/>
          <w:sz w:val="24"/>
        </w:rPr>
        <w:t xml:space="preserve">do </w:t>
      </w:r>
      <w:r w:rsidRPr="00F1020E">
        <w:rPr>
          <w:spacing w:val="-4"/>
          <w:sz w:val="24"/>
        </w:rPr>
        <w:t>not relate</w:t>
      </w:r>
      <w:r w:rsidR="00C70A96" w:rsidRPr="00F1020E">
        <w:rPr>
          <w:spacing w:val="-4"/>
          <w:sz w:val="24"/>
        </w:rPr>
        <w:t xml:space="preserve"> </w:t>
      </w:r>
      <w:r w:rsidRPr="00F1020E">
        <w:rPr>
          <w:sz w:val="24"/>
        </w:rPr>
        <w:t xml:space="preserve">to </w:t>
      </w:r>
      <w:r w:rsidRPr="00F1020E">
        <w:rPr>
          <w:spacing w:val="-3"/>
          <w:sz w:val="24"/>
        </w:rPr>
        <w:t xml:space="preserve">the </w:t>
      </w:r>
      <w:r w:rsidRPr="00F1020E">
        <w:rPr>
          <w:spacing w:val="-4"/>
          <w:sz w:val="24"/>
        </w:rPr>
        <w:t xml:space="preserve">applicant's </w:t>
      </w:r>
      <w:r w:rsidRPr="00F1020E">
        <w:rPr>
          <w:spacing w:val="-5"/>
          <w:sz w:val="24"/>
        </w:rPr>
        <w:t xml:space="preserve">age, </w:t>
      </w:r>
      <w:r w:rsidRPr="00F1020E">
        <w:rPr>
          <w:spacing w:val="-4"/>
          <w:sz w:val="24"/>
        </w:rPr>
        <w:t xml:space="preserve">appearance, </w:t>
      </w:r>
      <w:r w:rsidRPr="00F1020E">
        <w:rPr>
          <w:spacing w:val="-6"/>
          <w:sz w:val="24"/>
        </w:rPr>
        <w:t xml:space="preserve">disability </w:t>
      </w:r>
      <w:r w:rsidRPr="00F1020E">
        <w:rPr>
          <w:spacing w:val="-3"/>
          <w:sz w:val="24"/>
        </w:rPr>
        <w:t xml:space="preserve">or </w:t>
      </w:r>
      <w:r w:rsidRPr="00F1020E">
        <w:rPr>
          <w:sz w:val="24"/>
        </w:rPr>
        <w:t xml:space="preserve">medical </w:t>
      </w:r>
      <w:r w:rsidRPr="00F1020E">
        <w:rPr>
          <w:spacing w:val="-4"/>
          <w:sz w:val="24"/>
        </w:rPr>
        <w:t xml:space="preserve">condition, </w:t>
      </w:r>
      <w:r w:rsidRPr="00F1020E">
        <w:rPr>
          <w:spacing w:val="-5"/>
          <w:sz w:val="24"/>
        </w:rPr>
        <w:t xml:space="preserve">gender </w:t>
      </w:r>
      <w:r w:rsidRPr="00F1020E">
        <w:rPr>
          <w:spacing w:val="-3"/>
          <w:sz w:val="24"/>
        </w:rPr>
        <w:t xml:space="preserve">or gender </w:t>
      </w:r>
      <w:r w:rsidRPr="00F1020E">
        <w:rPr>
          <w:spacing w:val="-5"/>
          <w:sz w:val="24"/>
        </w:rPr>
        <w:t xml:space="preserve">reassignment, </w:t>
      </w:r>
      <w:r w:rsidRPr="00F1020E">
        <w:rPr>
          <w:sz w:val="24"/>
        </w:rPr>
        <w:t xml:space="preserve">marriage </w:t>
      </w:r>
      <w:r w:rsidRPr="00F1020E">
        <w:rPr>
          <w:spacing w:val="-3"/>
          <w:sz w:val="24"/>
        </w:rPr>
        <w:t xml:space="preserve">or </w:t>
      </w:r>
      <w:r w:rsidRPr="00F1020E">
        <w:rPr>
          <w:sz w:val="24"/>
        </w:rPr>
        <w:t xml:space="preserve">civil </w:t>
      </w:r>
      <w:r w:rsidRPr="00F1020E">
        <w:rPr>
          <w:spacing w:val="-5"/>
          <w:sz w:val="24"/>
        </w:rPr>
        <w:t xml:space="preserve">partnership, </w:t>
      </w:r>
      <w:r w:rsidRPr="00F1020E">
        <w:rPr>
          <w:spacing w:val="-4"/>
          <w:sz w:val="24"/>
        </w:rPr>
        <w:t xml:space="preserve">pregnancy </w:t>
      </w:r>
      <w:r w:rsidRPr="00F1020E">
        <w:rPr>
          <w:spacing w:val="-3"/>
          <w:sz w:val="24"/>
        </w:rPr>
        <w:t xml:space="preserve">or </w:t>
      </w:r>
      <w:r w:rsidRPr="00F1020E">
        <w:rPr>
          <w:sz w:val="24"/>
        </w:rPr>
        <w:t xml:space="preserve">maternity, race, </w:t>
      </w:r>
      <w:r w:rsidRPr="00F1020E">
        <w:rPr>
          <w:spacing w:val="-5"/>
          <w:sz w:val="24"/>
        </w:rPr>
        <w:t xml:space="preserve">religion </w:t>
      </w:r>
      <w:r w:rsidRPr="00F1020E">
        <w:rPr>
          <w:spacing w:val="-3"/>
          <w:sz w:val="24"/>
        </w:rPr>
        <w:t xml:space="preserve">or belief, </w:t>
      </w:r>
      <w:r w:rsidRPr="00F1020E">
        <w:rPr>
          <w:spacing w:val="-4"/>
          <w:sz w:val="24"/>
        </w:rPr>
        <w:t xml:space="preserve">sexual </w:t>
      </w:r>
      <w:r w:rsidRPr="00F1020E">
        <w:rPr>
          <w:spacing w:val="-5"/>
          <w:sz w:val="24"/>
        </w:rPr>
        <w:t xml:space="preserve">orientation </w:t>
      </w:r>
      <w:r w:rsidRPr="00F1020E">
        <w:rPr>
          <w:spacing w:val="-3"/>
          <w:sz w:val="24"/>
        </w:rPr>
        <w:t xml:space="preserve">or </w:t>
      </w:r>
      <w:r w:rsidRPr="00F1020E">
        <w:rPr>
          <w:spacing w:val="-4"/>
          <w:sz w:val="24"/>
        </w:rPr>
        <w:t>social</w:t>
      </w:r>
      <w:r w:rsidRPr="00F1020E">
        <w:rPr>
          <w:spacing w:val="43"/>
          <w:sz w:val="24"/>
        </w:rPr>
        <w:t xml:space="preserve"> </w:t>
      </w:r>
      <w:r w:rsidRPr="00F1020E">
        <w:rPr>
          <w:spacing w:val="-4"/>
          <w:sz w:val="24"/>
        </w:rPr>
        <w:t>class.</w:t>
      </w:r>
    </w:p>
    <w:p w14:paraId="53388603" w14:textId="77777777" w:rsidR="00837652" w:rsidRPr="00F1020E" w:rsidRDefault="00837652">
      <w:pPr>
        <w:pStyle w:val="BodyText"/>
        <w:spacing w:before="1"/>
        <w:rPr>
          <w:sz w:val="36"/>
        </w:rPr>
      </w:pPr>
    </w:p>
    <w:p w14:paraId="3A7A141B" w14:textId="7EAF4BBC" w:rsidR="00837652" w:rsidRPr="00F1020E" w:rsidRDefault="000231AE">
      <w:pPr>
        <w:pStyle w:val="ListParagraph"/>
        <w:numPr>
          <w:ilvl w:val="1"/>
          <w:numId w:val="59"/>
        </w:numPr>
        <w:tabs>
          <w:tab w:val="left" w:pos="2163"/>
          <w:tab w:val="left" w:pos="2164"/>
        </w:tabs>
        <w:spacing w:line="362" w:lineRule="auto"/>
        <w:ind w:left="2148" w:right="688" w:hanging="1426"/>
        <w:jc w:val="both"/>
        <w:rPr>
          <w:sz w:val="24"/>
        </w:rPr>
      </w:pPr>
      <w:r w:rsidRPr="00F1020E">
        <w:rPr>
          <w:spacing w:val="-3"/>
          <w:sz w:val="24"/>
        </w:rPr>
        <w:t xml:space="preserve">The </w:t>
      </w:r>
      <w:r w:rsidRPr="00F1020E">
        <w:rPr>
          <w:spacing w:val="-5"/>
          <w:sz w:val="24"/>
        </w:rPr>
        <w:t xml:space="preserve">reasonable grounds </w:t>
      </w:r>
      <w:r w:rsidRPr="00F1020E">
        <w:rPr>
          <w:sz w:val="24"/>
        </w:rPr>
        <w:t xml:space="preserve">referred to </w:t>
      </w:r>
      <w:r w:rsidRPr="00F1020E">
        <w:rPr>
          <w:spacing w:val="-3"/>
          <w:sz w:val="24"/>
        </w:rPr>
        <w:t xml:space="preserve">in </w:t>
      </w:r>
      <w:r w:rsidRPr="00F1020E">
        <w:rPr>
          <w:spacing w:val="-4"/>
          <w:sz w:val="24"/>
        </w:rPr>
        <w:t xml:space="preserve">Clause </w:t>
      </w:r>
      <w:r w:rsidRPr="00F1020E">
        <w:rPr>
          <w:spacing w:val="-5"/>
          <w:sz w:val="24"/>
        </w:rPr>
        <w:t xml:space="preserve">31.150 </w:t>
      </w:r>
      <w:r w:rsidRPr="00F1020E">
        <w:rPr>
          <w:sz w:val="24"/>
        </w:rPr>
        <w:t xml:space="preserve">may </w:t>
      </w:r>
      <w:r w:rsidRPr="00F1020E">
        <w:rPr>
          <w:spacing w:val="-4"/>
          <w:sz w:val="24"/>
        </w:rPr>
        <w:t xml:space="preserve">include </w:t>
      </w:r>
      <w:r w:rsidRPr="00F1020E">
        <w:rPr>
          <w:spacing w:val="-3"/>
          <w:sz w:val="24"/>
        </w:rPr>
        <w:t xml:space="preserve">the </w:t>
      </w:r>
      <w:r w:rsidRPr="00F1020E">
        <w:rPr>
          <w:spacing w:val="-4"/>
          <w:sz w:val="24"/>
        </w:rPr>
        <w:t xml:space="preserve">ground that </w:t>
      </w:r>
      <w:r w:rsidRPr="00F1020E">
        <w:rPr>
          <w:spacing w:val="-3"/>
          <w:sz w:val="24"/>
        </w:rPr>
        <w:t xml:space="preserve">the </w:t>
      </w:r>
      <w:r w:rsidRPr="00F1020E">
        <w:rPr>
          <w:spacing w:val="-4"/>
          <w:sz w:val="24"/>
        </w:rPr>
        <w:t xml:space="preserve">applicant </w:t>
      </w:r>
      <w:r w:rsidRPr="00F1020E">
        <w:rPr>
          <w:spacing w:val="-3"/>
          <w:sz w:val="24"/>
        </w:rPr>
        <w:t xml:space="preserve">will </w:t>
      </w:r>
      <w:r w:rsidRPr="00F1020E">
        <w:rPr>
          <w:spacing w:val="-4"/>
          <w:sz w:val="24"/>
        </w:rPr>
        <w:t xml:space="preserve">not, </w:t>
      </w:r>
      <w:r w:rsidRPr="00F1020E">
        <w:rPr>
          <w:spacing w:val="-3"/>
          <w:sz w:val="24"/>
        </w:rPr>
        <w:t xml:space="preserve">on or </w:t>
      </w:r>
      <w:r w:rsidRPr="00F1020E">
        <w:rPr>
          <w:sz w:val="24"/>
        </w:rPr>
        <w:t xml:space="preserve">after </w:t>
      </w:r>
      <w:r w:rsidRPr="00F1020E">
        <w:rPr>
          <w:spacing w:val="-3"/>
          <w:sz w:val="24"/>
        </w:rPr>
        <w:t xml:space="preserve">the </w:t>
      </w:r>
      <w:r w:rsidRPr="00F1020E">
        <w:rPr>
          <w:spacing w:val="-4"/>
          <w:sz w:val="24"/>
        </w:rPr>
        <w:t xml:space="preserve">Scheduled </w:t>
      </w:r>
      <w:r w:rsidRPr="00F1020E">
        <w:rPr>
          <w:spacing w:val="-3"/>
          <w:sz w:val="24"/>
        </w:rPr>
        <w:t xml:space="preserve">Release Date, </w:t>
      </w:r>
      <w:r w:rsidRPr="00F1020E">
        <w:rPr>
          <w:sz w:val="24"/>
        </w:rPr>
        <w:t xml:space="preserve">live </w:t>
      </w:r>
      <w:r w:rsidRPr="00F1020E">
        <w:rPr>
          <w:spacing w:val="-3"/>
          <w:sz w:val="24"/>
        </w:rPr>
        <w:t xml:space="preserve">in the </w:t>
      </w:r>
      <w:r w:rsidRPr="00F1020E">
        <w:rPr>
          <w:spacing w:val="-4"/>
          <w:sz w:val="24"/>
        </w:rPr>
        <w:t xml:space="preserve">Patient Registration </w:t>
      </w:r>
      <w:r w:rsidRPr="00F1020E">
        <w:rPr>
          <w:sz w:val="24"/>
        </w:rPr>
        <w:t xml:space="preserve">Area </w:t>
      </w:r>
      <w:r w:rsidRPr="00F1020E">
        <w:rPr>
          <w:spacing w:val="-3"/>
          <w:sz w:val="24"/>
        </w:rPr>
        <w:t xml:space="preserve">or </w:t>
      </w:r>
      <w:r w:rsidRPr="00F1020E">
        <w:rPr>
          <w:spacing w:val="-5"/>
          <w:sz w:val="24"/>
        </w:rPr>
        <w:t xml:space="preserve">does </w:t>
      </w:r>
      <w:r w:rsidRPr="00F1020E">
        <w:rPr>
          <w:spacing w:val="-4"/>
          <w:sz w:val="24"/>
        </w:rPr>
        <w:t xml:space="preserve">not intend </w:t>
      </w:r>
      <w:r w:rsidRPr="00F1020E">
        <w:rPr>
          <w:sz w:val="24"/>
        </w:rPr>
        <w:t xml:space="preserve">to live </w:t>
      </w:r>
      <w:r w:rsidRPr="00F1020E">
        <w:rPr>
          <w:spacing w:val="-3"/>
          <w:sz w:val="24"/>
        </w:rPr>
        <w:t xml:space="preserve">in </w:t>
      </w:r>
      <w:r w:rsidRPr="00F1020E">
        <w:rPr>
          <w:spacing w:val="-4"/>
          <w:sz w:val="24"/>
        </w:rPr>
        <w:t>that area.</w:t>
      </w:r>
    </w:p>
    <w:p w14:paraId="786222AD" w14:textId="77777777" w:rsidR="00837652" w:rsidRPr="00F1020E" w:rsidRDefault="00837652">
      <w:pPr>
        <w:pStyle w:val="BodyText"/>
        <w:spacing w:before="8"/>
        <w:rPr>
          <w:sz w:val="34"/>
        </w:rPr>
      </w:pPr>
    </w:p>
    <w:p w14:paraId="67D94300" w14:textId="6E1AB2F4" w:rsidR="00837652" w:rsidRPr="00F1020E" w:rsidRDefault="000231AE">
      <w:pPr>
        <w:pStyle w:val="ListParagraph"/>
        <w:numPr>
          <w:ilvl w:val="1"/>
          <w:numId w:val="59"/>
        </w:numPr>
        <w:tabs>
          <w:tab w:val="left" w:pos="2163"/>
          <w:tab w:val="left" w:pos="2164"/>
        </w:tabs>
        <w:spacing w:line="362" w:lineRule="auto"/>
        <w:ind w:left="2148" w:right="686" w:hanging="1426"/>
        <w:jc w:val="both"/>
        <w:rPr>
          <w:sz w:val="24"/>
        </w:rPr>
      </w:pPr>
      <w:r w:rsidRPr="00F1020E">
        <w:rPr>
          <w:spacing w:val="-3"/>
          <w:sz w:val="24"/>
        </w:rPr>
        <w:t xml:space="preserve">Where the </w:t>
      </w:r>
      <w:r w:rsidRPr="00F1020E">
        <w:rPr>
          <w:spacing w:val="-5"/>
          <w:sz w:val="24"/>
        </w:rPr>
        <w:t xml:space="preserve">List </w:t>
      </w:r>
      <w:r w:rsidRPr="00F1020E">
        <w:rPr>
          <w:spacing w:val="-3"/>
          <w:sz w:val="24"/>
        </w:rPr>
        <w:t xml:space="preserve">of </w:t>
      </w:r>
      <w:r w:rsidRPr="00F1020E">
        <w:rPr>
          <w:spacing w:val="-4"/>
          <w:sz w:val="24"/>
        </w:rPr>
        <w:t xml:space="preserve">Patients </w:t>
      </w:r>
      <w:r w:rsidRPr="00F1020E">
        <w:rPr>
          <w:spacing w:val="-3"/>
          <w:sz w:val="24"/>
        </w:rPr>
        <w:t xml:space="preserve">is </w:t>
      </w:r>
      <w:r w:rsidRPr="00F1020E">
        <w:rPr>
          <w:spacing w:val="-4"/>
          <w:sz w:val="24"/>
        </w:rPr>
        <w:t xml:space="preserve">closed, </w:t>
      </w:r>
      <w:r w:rsidRPr="00F1020E">
        <w:rPr>
          <w:spacing w:val="-3"/>
          <w:sz w:val="24"/>
        </w:rPr>
        <w:t xml:space="preserve">the </w:t>
      </w:r>
      <w:r w:rsidRPr="00F1020E">
        <w:rPr>
          <w:sz w:val="24"/>
        </w:rPr>
        <w:t xml:space="preserve">Contractor </w:t>
      </w:r>
      <w:r w:rsidRPr="00F1020E">
        <w:rPr>
          <w:spacing w:val="2"/>
          <w:sz w:val="24"/>
        </w:rPr>
        <w:t xml:space="preserve">may, </w:t>
      </w:r>
      <w:r w:rsidRPr="00F1020E">
        <w:rPr>
          <w:spacing w:val="-3"/>
          <w:sz w:val="24"/>
        </w:rPr>
        <w:t xml:space="preserve">by </w:t>
      </w:r>
      <w:r w:rsidRPr="00F1020E">
        <w:rPr>
          <w:sz w:val="24"/>
        </w:rPr>
        <w:t xml:space="preserve">virtue </w:t>
      </w:r>
      <w:r w:rsidRPr="00F1020E">
        <w:rPr>
          <w:spacing w:val="-3"/>
          <w:sz w:val="24"/>
        </w:rPr>
        <w:t xml:space="preserve">of </w:t>
      </w:r>
      <w:r w:rsidRPr="00F1020E">
        <w:rPr>
          <w:sz w:val="24"/>
        </w:rPr>
        <w:t xml:space="preserve">this </w:t>
      </w:r>
      <w:r w:rsidRPr="00F1020E">
        <w:rPr>
          <w:spacing w:val="-5"/>
          <w:sz w:val="24"/>
        </w:rPr>
        <w:t xml:space="preserve">Clause, </w:t>
      </w:r>
      <w:r w:rsidRPr="00F1020E">
        <w:rPr>
          <w:sz w:val="24"/>
        </w:rPr>
        <w:t xml:space="preserve">accept </w:t>
      </w:r>
      <w:r w:rsidRPr="00F1020E">
        <w:rPr>
          <w:spacing w:val="-3"/>
          <w:sz w:val="24"/>
        </w:rPr>
        <w:t xml:space="preserve">an </w:t>
      </w:r>
      <w:r w:rsidRPr="00F1020E">
        <w:rPr>
          <w:spacing w:val="-4"/>
          <w:sz w:val="24"/>
        </w:rPr>
        <w:t xml:space="preserve">application </w:t>
      </w:r>
      <w:r w:rsidRPr="00F1020E">
        <w:rPr>
          <w:spacing w:val="-5"/>
          <w:sz w:val="24"/>
        </w:rPr>
        <w:t xml:space="preserve">under </w:t>
      </w:r>
      <w:r w:rsidRPr="00F1020E">
        <w:rPr>
          <w:spacing w:val="-3"/>
          <w:sz w:val="24"/>
        </w:rPr>
        <w:t xml:space="preserve">Clause </w:t>
      </w:r>
      <w:r w:rsidRPr="00F1020E">
        <w:rPr>
          <w:spacing w:val="-5"/>
          <w:sz w:val="24"/>
        </w:rPr>
        <w:t xml:space="preserve">31.148.3 </w:t>
      </w:r>
      <w:r w:rsidRPr="00F1020E">
        <w:rPr>
          <w:spacing w:val="-3"/>
          <w:sz w:val="24"/>
        </w:rPr>
        <w:t xml:space="preserve">if the </w:t>
      </w:r>
      <w:r w:rsidRPr="00F1020E">
        <w:rPr>
          <w:spacing w:val="-4"/>
          <w:sz w:val="24"/>
        </w:rPr>
        <w:t xml:space="preserve">applicant </w:t>
      </w:r>
      <w:r w:rsidRPr="00F1020E">
        <w:rPr>
          <w:spacing w:val="-3"/>
          <w:sz w:val="24"/>
        </w:rPr>
        <w:t xml:space="preserve">is an </w:t>
      </w:r>
      <w:r w:rsidRPr="00F1020E">
        <w:rPr>
          <w:sz w:val="24"/>
        </w:rPr>
        <w:t xml:space="preserve">immediate family member </w:t>
      </w:r>
      <w:r w:rsidRPr="00F1020E">
        <w:rPr>
          <w:spacing w:val="-3"/>
          <w:sz w:val="24"/>
        </w:rPr>
        <w:t xml:space="preserve">of </w:t>
      </w:r>
      <w:r w:rsidRPr="00F1020E">
        <w:rPr>
          <w:sz w:val="24"/>
        </w:rPr>
        <w:t xml:space="preserve">a </w:t>
      </w:r>
      <w:r w:rsidRPr="00F1020E">
        <w:rPr>
          <w:spacing w:val="-4"/>
          <w:sz w:val="24"/>
        </w:rPr>
        <w:t>Registered</w:t>
      </w:r>
      <w:r w:rsidRPr="00F1020E">
        <w:rPr>
          <w:spacing w:val="3"/>
          <w:sz w:val="24"/>
        </w:rPr>
        <w:t xml:space="preserve"> </w:t>
      </w:r>
      <w:r w:rsidRPr="00F1020E">
        <w:rPr>
          <w:spacing w:val="-4"/>
          <w:sz w:val="24"/>
        </w:rPr>
        <w:t>Patient.</w:t>
      </w:r>
    </w:p>
    <w:p w14:paraId="14EC5675" w14:textId="77777777" w:rsidR="00837652" w:rsidRPr="00F1020E" w:rsidRDefault="00837652">
      <w:pPr>
        <w:pStyle w:val="BodyText"/>
        <w:spacing w:before="1"/>
        <w:rPr>
          <w:sz w:val="36"/>
        </w:rPr>
      </w:pPr>
    </w:p>
    <w:p w14:paraId="49BD78DB" w14:textId="78CE8C09" w:rsidR="00837652" w:rsidRPr="00F1020E" w:rsidRDefault="000231AE">
      <w:pPr>
        <w:pStyle w:val="ListParagraph"/>
        <w:numPr>
          <w:ilvl w:val="1"/>
          <w:numId w:val="59"/>
        </w:numPr>
        <w:tabs>
          <w:tab w:val="left" w:pos="2163"/>
          <w:tab w:val="left" w:pos="2164"/>
        </w:tabs>
        <w:spacing w:line="362" w:lineRule="auto"/>
        <w:ind w:left="2148" w:right="694" w:hanging="1426"/>
        <w:jc w:val="both"/>
        <w:rPr>
          <w:sz w:val="24"/>
        </w:rPr>
      </w:pPr>
      <w:r w:rsidRPr="00F1020E">
        <w:rPr>
          <w:spacing w:val="-3"/>
          <w:sz w:val="24"/>
        </w:rPr>
        <w:t xml:space="preserve">Where the Contractor </w:t>
      </w:r>
      <w:r w:rsidRPr="00F1020E">
        <w:rPr>
          <w:sz w:val="24"/>
        </w:rPr>
        <w:t xml:space="preserve">accepts </w:t>
      </w:r>
      <w:r w:rsidRPr="00F1020E">
        <w:rPr>
          <w:spacing w:val="-3"/>
          <w:sz w:val="24"/>
        </w:rPr>
        <w:t xml:space="preserve">an </w:t>
      </w:r>
      <w:r w:rsidRPr="00F1020E">
        <w:rPr>
          <w:spacing w:val="-4"/>
          <w:sz w:val="24"/>
        </w:rPr>
        <w:t xml:space="preserve">application </w:t>
      </w:r>
      <w:r w:rsidRPr="00F1020E">
        <w:rPr>
          <w:sz w:val="24"/>
        </w:rPr>
        <w:t xml:space="preserve">from a </w:t>
      </w:r>
      <w:r w:rsidRPr="00F1020E">
        <w:rPr>
          <w:spacing w:val="-5"/>
          <w:sz w:val="24"/>
        </w:rPr>
        <w:t xml:space="preserve">person </w:t>
      </w:r>
      <w:r w:rsidRPr="00F1020E">
        <w:rPr>
          <w:sz w:val="24"/>
        </w:rPr>
        <w:t xml:space="preserve">under </w:t>
      </w:r>
      <w:r w:rsidRPr="00F1020E">
        <w:rPr>
          <w:spacing w:val="-4"/>
          <w:sz w:val="24"/>
        </w:rPr>
        <w:t xml:space="preserve">Clause </w:t>
      </w:r>
      <w:r w:rsidRPr="00F1020E">
        <w:rPr>
          <w:spacing w:val="-5"/>
          <w:sz w:val="24"/>
        </w:rPr>
        <w:t xml:space="preserve">31.148.3 </w:t>
      </w:r>
      <w:r w:rsidRPr="00F1020E">
        <w:rPr>
          <w:sz w:val="24"/>
        </w:rPr>
        <w:t xml:space="preserve">for </w:t>
      </w:r>
      <w:r w:rsidRPr="00F1020E">
        <w:rPr>
          <w:spacing w:val="-5"/>
          <w:sz w:val="24"/>
        </w:rPr>
        <w:t xml:space="preserve">inclusion </w:t>
      </w:r>
      <w:r w:rsidRPr="00F1020E">
        <w:rPr>
          <w:spacing w:val="-3"/>
          <w:sz w:val="24"/>
        </w:rPr>
        <w:t xml:space="preserve">in the </w:t>
      </w:r>
      <w:r w:rsidRPr="00F1020E">
        <w:rPr>
          <w:spacing w:val="-5"/>
          <w:sz w:val="24"/>
        </w:rPr>
        <w:t xml:space="preserve">List </w:t>
      </w:r>
      <w:r w:rsidRPr="00F1020E">
        <w:rPr>
          <w:spacing w:val="-3"/>
          <w:sz w:val="24"/>
        </w:rPr>
        <w:t xml:space="preserve">of </w:t>
      </w:r>
      <w:r w:rsidRPr="00F1020E">
        <w:rPr>
          <w:spacing w:val="-4"/>
          <w:sz w:val="24"/>
        </w:rPr>
        <w:t>Patients,</w:t>
      </w:r>
      <w:r w:rsidRPr="00F1020E">
        <w:rPr>
          <w:spacing w:val="-1"/>
          <w:sz w:val="24"/>
        </w:rPr>
        <w:t xml:space="preserve"> </w:t>
      </w:r>
      <w:r w:rsidRPr="00F1020E">
        <w:rPr>
          <w:spacing w:val="-3"/>
          <w:sz w:val="24"/>
        </w:rPr>
        <w:t xml:space="preserve">the </w:t>
      </w:r>
      <w:r w:rsidRPr="00F1020E">
        <w:rPr>
          <w:sz w:val="24"/>
        </w:rPr>
        <w:t>Contractor:</w:t>
      </w:r>
    </w:p>
    <w:p w14:paraId="04D245CD" w14:textId="77777777" w:rsidR="00837652" w:rsidRPr="00F1020E" w:rsidRDefault="00837652">
      <w:pPr>
        <w:pStyle w:val="BodyText"/>
        <w:spacing w:before="2"/>
        <w:rPr>
          <w:sz w:val="36"/>
        </w:rPr>
      </w:pPr>
    </w:p>
    <w:p w14:paraId="11CC6D97" w14:textId="13252057" w:rsidR="00837652" w:rsidRPr="00F1020E" w:rsidRDefault="000231AE">
      <w:pPr>
        <w:pStyle w:val="ListParagraph"/>
        <w:numPr>
          <w:ilvl w:val="2"/>
          <w:numId w:val="59"/>
        </w:numPr>
        <w:tabs>
          <w:tab w:val="left" w:pos="3606"/>
        </w:tabs>
        <w:spacing w:before="1" w:line="355" w:lineRule="auto"/>
        <w:ind w:left="3606" w:right="685" w:hanging="1458"/>
        <w:jc w:val="both"/>
        <w:rPr>
          <w:sz w:val="24"/>
        </w:rPr>
      </w:pPr>
      <w:r w:rsidRPr="00F1020E">
        <w:rPr>
          <w:sz w:val="24"/>
        </w:rPr>
        <w:t xml:space="preserve">must give </w:t>
      </w:r>
      <w:r w:rsidRPr="00F1020E">
        <w:rPr>
          <w:spacing w:val="-3"/>
          <w:sz w:val="24"/>
        </w:rPr>
        <w:t xml:space="preserve">notice in writing </w:t>
      </w:r>
      <w:r w:rsidRPr="00F1020E">
        <w:rPr>
          <w:sz w:val="24"/>
        </w:rPr>
        <w:t xml:space="preserve">to </w:t>
      </w:r>
      <w:r w:rsidRPr="00F1020E">
        <w:rPr>
          <w:spacing w:val="-3"/>
          <w:sz w:val="24"/>
        </w:rPr>
        <w:t xml:space="preserve">the Commissioner of </w:t>
      </w:r>
      <w:r w:rsidRPr="00F1020E">
        <w:rPr>
          <w:spacing w:val="-4"/>
          <w:sz w:val="24"/>
        </w:rPr>
        <w:t xml:space="preserve">that </w:t>
      </w:r>
      <w:r w:rsidRPr="00F1020E">
        <w:rPr>
          <w:sz w:val="24"/>
        </w:rPr>
        <w:t xml:space="preserve">acceptance </w:t>
      </w:r>
      <w:r w:rsidRPr="00F1020E">
        <w:rPr>
          <w:spacing w:val="-3"/>
          <w:sz w:val="24"/>
        </w:rPr>
        <w:t xml:space="preserve">as </w:t>
      </w:r>
      <w:r w:rsidRPr="00F1020E">
        <w:rPr>
          <w:spacing w:val="-5"/>
          <w:sz w:val="24"/>
        </w:rPr>
        <w:t xml:space="preserve">soon </w:t>
      </w:r>
      <w:r w:rsidRPr="00F1020E">
        <w:rPr>
          <w:spacing w:val="-3"/>
          <w:sz w:val="24"/>
        </w:rPr>
        <w:t xml:space="preserve">as </w:t>
      </w:r>
      <w:r w:rsidRPr="00F1020E">
        <w:rPr>
          <w:spacing w:val="-6"/>
          <w:sz w:val="24"/>
        </w:rPr>
        <w:t>possible,</w:t>
      </w:r>
      <w:r w:rsidRPr="00F1020E">
        <w:rPr>
          <w:spacing w:val="29"/>
          <w:sz w:val="24"/>
        </w:rPr>
        <w:t xml:space="preserve"> </w:t>
      </w:r>
      <w:r w:rsidRPr="00F1020E">
        <w:rPr>
          <w:spacing w:val="-4"/>
          <w:sz w:val="24"/>
        </w:rPr>
        <w:t>and</w:t>
      </w:r>
    </w:p>
    <w:p w14:paraId="6A950275" w14:textId="77777777" w:rsidR="00837652" w:rsidRPr="00F1020E" w:rsidRDefault="00837652">
      <w:pPr>
        <w:pStyle w:val="BodyText"/>
        <w:spacing w:before="10"/>
        <w:rPr>
          <w:sz w:val="36"/>
        </w:rPr>
      </w:pPr>
    </w:p>
    <w:p w14:paraId="1A17ED3C" w14:textId="77777777" w:rsidR="00AF34D2" w:rsidRPr="00F1020E" w:rsidRDefault="000231AE" w:rsidP="00AF34D2">
      <w:pPr>
        <w:pStyle w:val="ListParagraph"/>
        <w:numPr>
          <w:ilvl w:val="2"/>
          <w:numId w:val="59"/>
        </w:numPr>
        <w:tabs>
          <w:tab w:val="left" w:pos="3606"/>
        </w:tabs>
        <w:spacing w:line="362" w:lineRule="auto"/>
        <w:ind w:left="3606" w:right="686" w:hanging="1458"/>
        <w:jc w:val="both"/>
        <w:rPr>
          <w:sz w:val="24"/>
        </w:rPr>
      </w:pPr>
      <w:r w:rsidRPr="00F1020E">
        <w:rPr>
          <w:spacing w:val="-3"/>
          <w:sz w:val="24"/>
        </w:rPr>
        <w:t xml:space="preserve">is </w:t>
      </w:r>
      <w:r w:rsidRPr="00F1020E">
        <w:rPr>
          <w:spacing w:val="-4"/>
          <w:sz w:val="24"/>
        </w:rPr>
        <w:t xml:space="preserve">not required </w:t>
      </w:r>
      <w:r w:rsidRPr="00F1020E">
        <w:rPr>
          <w:sz w:val="24"/>
        </w:rPr>
        <w:t xml:space="preserve">to </w:t>
      </w:r>
      <w:r w:rsidRPr="00F1020E">
        <w:rPr>
          <w:spacing w:val="-3"/>
          <w:sz w:val="24"/>
        </w:rPr>
        <w:t xml:space="preserve">provide </w:t>
      </w:r>
      <w:r w:rsidRPr="00F1020E">
        <w:rPr>
          <w:sz w:val="24"/>
        </w:rPr>
        <w:t xml:space="preserve">Primary Medical Services to </w:t>
      </w:r>
      <w:r w:rsidRPr="00F1020E">
        <w:rPr>
          <w:spacing w:val="-4"/>
          <w:sz w:val="24"/>
        </w:rPr>
        <w:t xml:space="preserve">that </w:t>
      </w:r>
      <w:r w:rsidRPr="00F1020E">
        <w:rPr>
          <w:spacing w:val="-5"/>
          <w:sz w:val="24"/>
        </w:rPr>
        <w:t xml:space="preserve">person until </w:t>
      </w:r>
      <w:r w:rsidRPr="00F1020E">
        <w:rPr>
          <w:sz w:val="24"/>
        </w:rPr>
        <w:t xml:space="preserve">after </w:t>
      </w:r>
      <w:r w:rsidRPr="00F1020E">
        <w:rPr>
          <w:spacing w:val="-3"/>
          <w:sz w:val="24"/>
        </w:rPr>
        <w:t xml:space="preserve">the </w:t>
      </w:r>
      <w:r w:rsidRPr="00F1020E">
        <w:rPr>
          <w:spacing w:val="-4"/>
          <w:sz w:val="24"/>
        </w:rPr>
        <w:t xml:space="preserve">Scheduled </w:t>
      </w:r>
      <w:r w:rsidRPr="00F1020E">
        <w:rPr>
          <w:spacing w:val="-5"/>
          <w:sz w:val="24"/>
        </w:rPr>
        <w:t>Release</w:t>
      </w:r>
      <w:r w:rsidRPr="00F1020E">
        <w:rPr>
          <w:spacing w:val="-4"/>
          <w:sz w:val="24"/>
        </w:rPr>
        <w:t xml:space="preserve"> </w:t>
      </w:r>
      <w:r w:rsidRPr="00F1020E">
        <w:rPr>
          <w:sz w:val="24"/>
        </w:rPr>
        <w:t>Date.</w:t>
      </w:r>
    </w:p>
    <w:p w14:paraId="283C6059" w14:textId="77777777" w:rsidR="00AF34D2" w:rsidRPr="00F1020E" w:rsidRDefault="00AF34D2" w:rsidP="00AF34D2"/>
    <w:p w14:paraId="1E0FFB6A" w14:textId="77777777" w:rsidR="00AF34D2" w:rsidRPr="00F1020E" w:rsidRDefault="00AF34D2" w:rsidP="00AF34D2"/>
    <w:p w14:paraId="7B383659" w14:textId="15BFCE7A" w:rsidR="00837652" w:rsidRPr="00555F9D" w:rsidRDefault="000231AE" w:rsidP="00555F9D">
      <w:pPr>
        <w:pStyle w:val="ListParagraph"/>
        <w:numPr>
          <w:ilvl w:val="1"/>
          <w:numId w:val="59"/>
        </w:numPr>
        <w:tabs>
          <w:tab w:val="left" w:pos="2147"/>
          <w:tab w:val="left" w:pos="2148"/>
        </w:tabs>
        <w:spacing w:before="104" w:line="362" w:lineRule="auto"/>
        <w:ind w:left="2148" w:right="692" w:hanging="1426"/>
        <w:jc w:val="both"/>
        <w:rPr>
          <w:sz w:val="34"/>
        </w:rPr>
      </w:pPr>
      <w:r w:rsidRPr="00555F9D">
        <w:rPr>
          <w:spacing w:val="-3"/>
          <w:sz w:val="24"/>
        </w:rPr>
        <w:t xml:space="preserve">The Commissioner </w:t>
      </w:r>
      <w:r w:rsidRPr="00555F9D">
        <w:rPr>
          <w:sz w:val="24"/>
        </w:rPr>
        <w:t xml:space="preserve">must, </w:t>
      </w:r>
      <w:r w:rsidRPr="00555F9D">
        <w:rPr>
          <w:spacing w:val="-3"/>
          <w:sz w:val="24"/>
        </w:rPr>
        <w:t xml:space="preserve">on receipt of </w:t>
      </w:r>
      <w:r w:rsidRPr="00555F9D">
        <w:rPr>
          <w:sz w:val="24"/>
        </w:rPr>
        <w:t xml:space="preserve">a </w:t>
      </w:r>
      <w:r w:rsidRPr="00555F9D">
        <w:rPr>
          <w:spacing w:val="-3"/>
          <w:sz w:val="24"/>
        </w:rPr>
        <w:t xml:space="preserve">notice given </w:t>
      </w:r>
      <w:r w:rsidRPr="00555F9D">
        <w:rPr>
          <w:spacing w:val="-5"/>
          <w:sz w:val="24"/>
        </w:rPr>
        <w:t xml:space="preserve">under </w:t>
      </w:r>
      <w:r w:rsidRPr="00555F9D">
        <w:rPr>
          <w:sz w:val="24"/>
        </w:rPr>
        <w:t xml:space="preserve">Clause </w:t>
      </w:r>
      <w:r w:rsidRPr="00555F9D">
        <w:rPr>
          <w:spacing w:val="-5"/>
          <w:sz w:val="24"/>
        </w:rPr>
        <w:t>31.153.1</w:t>
      </w:r>
      <w:r w:rsidR="00555F9D">
        <w:rPr>
          <w:spacing w:val="-5"/>
          <w:sz w:val="24"/>
        </w:rPr>
        <w:t xml:space="preserve"> </w:t>
      </w:r>
      <w:r w:rsidRPr="00555F9D">
        <w:rPr>
          <w:spacing w:val="-4"/>
          <w:sz w:val="24"/>
        </w:rPr>
        <w:t xml:space="preserve">include </w:t>
      </w:r>
      <w:r w:rsidRPr="00555F9D">
        <w:rPr>
          <w:spacing w:val="-3"/>
          <w:sz w:val="24"/>
        </w:rPr>
        <w:t xml:space="preserve">the </w:t>
      </w:r>
      <w:r w:rsidRPr="00555F9D">
        <w:rPr>
          <w:spacing w:val="-4"/>
          <w:sz w:val="24"/>
        </w:rPr>
        <w:t xml:space="preserve">applicant </w:t>
      </w:r>
      <w:r w:rsidRPr="00555F9D">
        <w:rPr>
          <w:spacing w:val="-3"/>
          <w:sz w:val="24"/>
        </w:rPr>
        <w:t xml:space="preserve">in the </w:t>
      </w:r>
      <w:r w:rsidRPr="00555F9D">
        <w:rPr>
          <w:spacing w:val="-5"/>
          <w:sz w:val="24"/>
        </w:rPr>
        <w:t xml:space="preserve">List </w:t>
      </w:r>
      <w:r w:rsidRPr="00555F9D">
        <w:rPr>
          <w:spacing w:val="-3"/>
          <w:sz w:val="24"/>
        </w:rPr>
        <w:t xml:space="preserve">of </w:t>
      </w:r>
      <w:r w:rsidRPr="00555F9D">
        <w:rPr>
          <w:spacing w:val="-4"/>
          <w:sz w:val="24"/>
        </w:rPr>
        <w:t xml:space="preserve">Patients </w:t>
      </w:r>
      <w:r w:rsidRPr="00555F9D">
        <w:rPr>
          <w:sz w:val="24"/>
        </w:rPr>
        <w:t xml:space="preserve">from </w:t>
      </w:r>
      <w:r w:rsidRPr="00555F9D">
        <w:rPr>
          <w:spacing w:val="-3"/>
          <w:sz w:val="24"/>
        </w:rPr>
        <w:t xml:space="preserve">the </w:t>
      </w:r>
      <w:r w:rsidRPr="00555F9D">
        <w:rPr>
          <w:sz w:val="24"/>
        </w:rPr>
        <w:t xml:space="preserve">date </w:t>
      </w:r>
      <w:r w:rsidRPr="00555F9D">
        <w:rPr>
          <w:spacing w:val="-3"/>
          <w:sz w:val="24"/>
        </w:rPr>
        <w:t xml:space="preserve">notified </w:t>
      </w:r>
      <w:r w:rsidRPr="00555F9D">
        <w:rPr>
          <w:sz w:val="24"/>
        </w:rPr>
        <w:t xml:space="preserve">to </w:t>
      </w:r>
      <w:r w:rsidRPr="00555F9D">
        <w:rPr>
          <w:spacing w:val="-3"/>
          <w:sz w:val="24"/>
        </w:rPr>
        <w:t>the Commissioner</w:t>
      </w:r>
      <w:r w:rsidR="00555F9D">
        <w:rPr>
          <w:sz w:val="24"/>
        </w:rPr>
        <w:t>.</w:t>
      </w:r>
      <w:r w:rsidRPr="00555F9D">
        <w:rPr>
          <w:spacing w:val="-16"/>
          <w:sz w:val="24"/>
        </w:rPr>
        <w:t xml:space="preserve"> </w:t>
      </w:r>
    </w:p>
    <w:p w14:paraId="10DA84ED" w14:textId="77777777" w:rsidR="00837652" w:rsidRPr="00F1020E" w:rsidRDefault="00837652">
      <w:pPr>
        <w:pStyle w:val="BodyText"/>
        <w:spacing w:before="2"/>
        <w:rPr>
          <w:sz w:val="36"/>
        </w:rPr>
      </w:pPr>
    </w:p>
    <w:p w14:paraId="2F7D3093" w14:textId="6501BDA8" w:rsidR="00837652" w:rsidRPr="00555F9D" w:rsidRDefault="000231AE" w:rsidP="00EA6728">
      <w:pPr>
        <w:pStyle w:val="ListParagraph"/>
        <w:numPr>
          <w:ilvl w:val="1"/>
          <w:numId w:val="59"/>
        </w:numPr>
        <w:tabs>
          <w:tab w:val="left" w:pos="2163"/>
          <w:tab w:val="left" w:pos="2164"/>
        </w:tabs>
        <w:spacing w:before="5" w:line="357" w:lineRule="auto"/>
        <w:ind w:left="2163" w:right="684" w:hanging="1442"/>
        <w:jc w:val="both"/>
        <w:rPr>
          <w:sz w:val="24"/>
          <w:szCs w:val="24"/>
        </w:rPr>
      </w:pPr>
      <w:r w:rsidRPr="00555F9D">
        <w:rPr>
          <w:spacing w:val="-3"/>
          <w:sz w:val="24"/>
          <w:szCs w:val="24"/>
        </w:rPr>
        <w:t xml:space="preserve">Where the Contractor </w:t>
      </w:r>
      <w:r w:rsidRPr="00555F9D">
        <w:rPr>
          <w:sz w:val="24"/>
          <w:szCs w:val="24"/>
        </w:rPr>
        <w:t xml:space="preserve">refuses </w:t>
      </w:r>
      <w:r w:rsidRPr="00555F9D">
        <w:rPr>
          <w:spacing w:val="-3"/>
          <w:sz w:val="24"/>
          <w:szCs w:val="24"/>
        </w:rPr>
        <w:t xml:space="preserve">an </w:t>
      </w:r>
      <w:r w:rsidRPr="00555F9D">
        <w:rPr>
          <w:spacing w:val="-4"/>
          <w:sz w:val="24"/>
          <w:szCs w:val="24"/>
        </w:rPr>
        <w:t xml:space="preserve">application </w:t>
      </w:r>
      <w:r w:rsidRPr="00555F9D">
        <w:rPr>
          <w:sz w:val="24"/>
          <w:szCs w:val="24"/>
        </w:rPr>
        <w:t xml:space="preserve">made </w:t>
      </w:r>
      <w:r w:rsidRPr="00555F9D">
        <w:rPr>
          <w:spacing w:val="-5"/>
          <w:sz w:val="24"/>
          <w:szCs w:val="24"/>
        </w:rPr>
        <w:t xml:space="preserve">under </w:t>
      </w:r>
      <w:r w:rsidRPr="00555F9D">
        <w:rPr>
          <w:sz w:val="24"/>
          <w:szCs w:val="24"/>
        </w:rPr>
        <w:t xml:space="preserve">Clause </w:t>
      </w:r>
      <w:r w:rsidRPr="00555F9D">
        <w:rPr>
          <w:spacing w:val="-5"/>
          <w:sz w:val="24"/>
          <w:szCs w:val="24"/>
        </w:rPr>
        <w:t xml:space="preserve">31.148.3, </w:t>
      </w:r>
      <w:r w:rsidRPr="00555F9D">
        <w:rPr>
          <w:spacing w:val="-3"/>
          <w:sz w:val="24"/>
          <w:szCs w:val="24"/>
        </w:rPr>
        <w:t xml:space="preserve">the Contractor </w:t>
      </w:r>
      <w:r w:rsidRPr="00555F9D">
        <w:rPr>
          <w:sz w:val="24"/>
          <w:szCs w:val="24"/>
        </w:rPr>
        <w:t xml:space="preserve">must give </w:t>
      </w:r>
      <w:r w:rsidRPr="00555F9D">
        <w:rPr>
          <w:spacing w:val="-3"/>
          <w:sz w:val="24"/>
          <w:szCs w:val="24"/>
        </w:rPr>
        <w:t xml:space="preserve">notice in writing of </w:t>
      </w:r>
      <w:r w:rsidRPr="00555F9D">
        <w:rPr>
          <w:spacing w:val="-4"/>
          <w:sz w:val="24"/>
          <w:szCs w:val="24"/>
        </w:rPr>
        <w:t xml:space="preserve">that </w:t>
      </w:r>
      <w:r w:rsidRPr="00555F9D">
        <w:rPr>
          <w:spacing w:val="-3"/>
          <w:sz w:val="24"/>
          <w:szCs w:val="24"/>
        </w:rPr>
        <w:t xml:space="preserve">refusal, </w:t>
      </w:r>
      <w:r w:rsidRPr="00555F9D">
        <w:rPr>
          <w:spacing w:val="-4"/>
          <w:sz w:val="24"/>
          <w:szCs w:val="24"/>
        </w:rPr>
        <w:t xml:space="preserve">and </w:t>
      </w:r>
      <w:r w:rsidRPr="00555F9D">
        <w:rPr>
          <w:spacing w:val="-3"/>
          <w:sz w:val="24"/>
          <w:szCs w:val="24"/>
        </w:rPr>
        <w:t xml:space="preserve">the </w:t>
      </w:r>
      <w:r w:rsidRPr="00555F9D">
        <w:rPr>
          <w:spacing w:val="-5"/>
          <w:sz w:val="24"/>
          <w:szCs w:val="24"/>
        </w:rPr>
        <w:t xml:space="preserve">reasons </w:t>
      </w:r>
      <w:r w:rsidRPr="00555F9D">
        <w:rPr>
          <w:sz w:val="24"/>
          <w:szCs w:val="24"/>
        </w:rPr>
        <w:t xml:space="preserve">for </w:t>
      </w:r>
      <w:r w:rsidRPr="00555F9D">
        <w:rPr>
          <w:spacing w:val="-3"/>
          <w:sz w:val="24"/>
          <w:szCs w:val="24"/>
        </w:rPr>
        <w:t>it</w:t>
      </w:r>
      <w:r w:rsidR="00555F9D" w:rsidRPr="00555F9D">
        <w:rPr>
          <w:spacing w:val="-3"/>
          <w:sz w:val="24"/>
          <w:szCs w:val="24"/>
        </w:rPr>
        <w:t xml:space="preserve"> </w:t>
      </w:r>
      <w:r w:rsidRPr="00555F9D">
        <w:rPr>
          <w:sz w:val="24"/>
          <w:szCs w:val="24"/>
        </w:rPr>
        <w:t xml:space="preserve">to </w:t>
      </w:r>
      <w:r w:rsidRPr="00555F9D">
        <w:rPr>
          <w:spacing w:val="-3"/>
          <w:sz w:val="24"/>
          <w:szCs w:val="24"/>
        </w:rPr>
        <w:t xml:space="preserve">the Commissioner </w:t>
      </w:r>
      <w:r w:rsidRPr="00555F9D">
        <w:rPr>
          <w:sz w:val="24"/>
          <w:szCs w:val="24"/>
        </w:rPr>
        <w:t xml:space="preserve">before </w:t>
      </w:r>
      <w:r w:rsidRPr="00555F9D">
        <w:rPr>
          <w:spacing w:val="-3"/>
          <w:sz w:val="24"/>
          <w:szCs w:val="24"/>
        </w:rPr>
        <w:t xml:space="preserve">the </w:t>
      </w:r>
      <w:r w:rsidRPr="00555F9D">
        <w:rPr>
          <w:spacing w:val="-4"/>
          <w:sz w:val="24"/>
          <w:szCs w:val="24"/>
        </w:rPr>
        <w:t xml:space="preserve">end </w:t>
      </w:r>
      <w:r w:rsidRPr="00555F9D">
        <w:rPr>
          <w:spacing w:val="-3"/>
          <w:sz w:val="24"/>
          <w:szCs w:val="24"/>
        </w:rPr>
        <w:t xml:space="preserve">of the </w:t>
      </w:r>
      <w:r w:rsidRPr="00555F9D">
        <w:rPr>
          <w:spacing w:val="-4"/>
          <w:sz w:val="24"/>
          <w:szCs w:val="24"/>
        </w:rPr>
        <w:t xml:space="preserve">period </w:t>
      </w:r>
      <w:r w:rsidRPr="00555F9D">
        <w:rPr>
          <w:spacing w:val="-3"/>
          <w:sz w:val="24"/>
          <w:szCs w:val="24"/>
        </w:rPr>
        <w:t>of</w:t>
      </w:r>
      <w:r w:rsidRPr="00555F9D">
        <w:rPr>
          <w:spacing w:val="-35"/>
          <w:sz w:val="24"/>
          <w:szCs w:val="24"/>
        </w:rPr>
        <w:t xml:space="preserve"> </w:t>
      </w:r>
      <w:r w:rsidRPr="00555F9D">
        <w:rPr>
          <w:sz w:val="24"/>
          <w:szCs w:val="24"/>
        </w:rPr>
        <w:t>fourteen</w:t>
      </w:r>
      <w:r w:rsidR="00555F9D" w:rsidRPr="00555F9D">
        <w:rPr>
          <w:sz w:val="24"/>
          <w:szCs w:val="24"/>
        </w:rPr>
        <w:t xml:space="preserve"> </w:t>
      </w:r>
      <w:r w:rsidRPr="00555F9D">
        <w:rPr>
          <w:sz w:val="24"/>
          <w:szCs w:val="24"/>
        </w:rPr>
        <w:t>(14) days beginning with the date of the Contractor's decision to refuse.</w:t>
      </w:r>
    </w:p>
    <w:p w14:paraId="70BD47F3" w14:textId="77777777" w:rsidR="00837652" w:rsidRPr="00F1020E" w:rsidRDefault="00837652">
      <w:pPr>
        <w:pStyle w:val="BodyText"/>
        <w:rPr>
          <w:sz w:val="26"/>
        </w:rPr>
      </w:pPr>
    </w:p>
    <w:p w14:paraId="287E193C" w14:textId="77777777" w:rsidR="00837652" w:rsidRPr="00F1020E" w:rsidRDefault="00837652">
      <w:pPr>
        <w:pStyle w:val="BodyText"/>
        <w:spacing w:before="4"/>
        <w:rPr>
          <w:sz w:val="22"/>
        </w:rPr>
      </w:pPr>
    </w:p>
    <w:p w14:paraId="089AD244" w14:textId="77777777" w:rsidR="00837652" w:rsidRPr="00F1020E" w:rsidRDefault="000231AE">
      <w:pPr>
        <w:pStyle w:val="ListParagraph"/>
        <w:numPr>
          <w:ilvl w:val="1"/>
          <w:numId w:val="59"/>
        </w:numPr>
        <w:tabs>
          <w:tab w:val="left" w:pos="2163"/>
          <w:tab w:val="left" w:pos="2164"/>
        </w:tabs>
        <w:spacing w:before="1"/>
        <w:ind w:left="2164" w:hanging="1443"/>
        <w:jc w:val="left"/>
        <w:rPr>
          <w:sz w:val="24"/>
        </w:rPr>
      </w:pPr>
      <w:r w:rsidRPr="00F1020E">
        <w:rPr>
          <w:spacing w:val="-3"/>
          <w:sz w:val="24"/>
        </w:rPr>
        <w:t>The Contractor</w:t>
      </w:r>
      <w:r w:rsidRPr="00F1020E">
        <w:rPr>
          <w:spacing w:val="23"/>
          <w:sz w:val="24"/>
        </w:rPr>
        <w:t xml:space="preserve"> </w:t>
      </w:r>
      <w:r w:rsidRPr="00F1020E">
        <w:rPr>
          <w:sz w:val="24"/>
        </w:rPr>
        <w:t>must:</w:t>
      </w:r>
    </w:p>
    <w:p w14:paraId="36812869" w14:textId="77777777" w:rsidR="00837652" w:rsidRPr="00F1020E" w:rsidRDefault="00837652">
      <w:pPr>
        <w:pStyle w:val="BodyText"/>
        <w:rPr>
          <w:sz w:val="26"/>
        </w:rPr>
      </w:pPr>
    </w:p>
    <w:p w14:paraId="13F81658" w14:textId="77777777" w:rsidR="00837652" w:rsidRPr="00F1020E" w:rsidRDefault="00837652">
      <w:pPr>
        <w:pStyle w:val="BodyText"/>
        <w:spacing w:before="4"/>
        <w:rPr>
          <w:sz w:val="22"/>
        </w:rPr>
      </w:pPr>
    </w:p>
    <w:p w14:paraId="2F7DEB69" w14:textId="77777777" w:rsidR="00837652" w:rsidRPr="00F1020E" w:rsidRDefault="000231AE">
      <w:pPr>
        <w:pStyle w:val="ListParagraph"/>
        <w:numPr>
          <w:ilvl w:val="2"/>
          <w:numId w:val="59"/>
        </w:numPr>
        <w:tabs>
          <w:tab w:val="left" w:pos="3606"/>
        </w:tabs>
        <w:ind w:left="3606" w:hanging="1443"/>
        <w:jc w:val="both"/>
        <w:rPr>
          <w:sz w:val="24"/>
        </w:rPr>
      </w:pPr>
      <w:r w:rsidRPr="00F1020E">
        <w:rPr>
          <w:sz w:val="24"/>
        </w:rPr>
        <w:t xml:space="preserve">keep a </w:t>
      </w:r>
      <w:r w:rsidRPr="00F1020E">
        <w:rPr>
          <w:spacing w:val="-3"/>
          <w:sz w:val="24"/>
        </w:rPr>
        <w:t xml:space="preserve">written </w:t>
      </w:r>
      <w:r w:rsidRPr="00F1020E">
        <w:rPr>
          <w:sz w:val="24"/>
        </w:rPr>
        <w:t>record</w:t>
      </w:r>
      <w:r w:rsidRPr="00F1020E">
        <w:rPr>
          <w:spacing w:val="-48"/>
          <w:sz w:val="24"/>
        </w:rPr>
        <w:t xml:space="preserve"> </w:t>
      </w:r>
      <w:r w:rsidRPr="00F1020E">
        <w:rPr>
          <w:sz w:val="24"/>
        </w:rPr>
        <w:t>of:</w:t>
      </w:r>
    </w:p>
    <w:p w14:paraId="0CBCF2E4" w14:textId="77777777" w:rsidR="00837652" w:rsidRPr="00F1020E" w:rsidRDefault="00837652">
      <w:pPr>
        <w:pStyle w:val="BodyText"/>
        <w:rPr>
          <w:sz w:val="26"/>
        </w:rPr>
      </w:pPr>
    </w:p>
    <w:p w14:paraId="47BEBCD7" w14:textId="77777777" w:rsidR="00837652" w:rsidRPr="00F1020E" w:rsidRDefault="00837652">
      <w:pPr>
        <w:pStyle w:val="BodyText"/>
        <w:spacing w:before="1"/>
        <w:rPr>
          <w:sz w:val="21"/>
        </w:rPr>
      </w:pPr>
    </w:p>
    <w:p w14:paraId="7B5F5DCB" w14:textId="77777777" w:rsidR="00837652" w:rsidRPr="00F1020E" w:rsidRDefault="000231AE">
      <w:pPr>
        <w:pStyle w:val="ListParagraph"/>
        <w:numPr>
          <w:ilvl w:val="3"/>
          <w:numId w:val="59"/>
        </w:numPr>
        <w:tabs>
          <w:tab w:val="left" w:pos="3975"/>
        </w:tabs>
        <w:spacing w:line="362" w:lineRule="auto"/>
        <w:ind w:right="688"/>
        <w:rPr>
          <w:sz w:val="24"/>
        </w:rPr>
      </w:pPr>
      <w:r w:rsidRPr="00F1020E">
        <w:rPr>
          <w:spacing w:val="-3"/>
          <w:sz w:val="24"/>
        </w:rPr>
        <w:t xml:space="preserve">the </w:t>
      </w:r>
      <w:r w:rsidRPr="00F1020E">
        <w:rPr>
          <w:sz w:val="24"/>
        </w:rPr>
        <w:t xml:space="preserve">refusal </w:t>
      </w:r>
      <w:r w:rsidRPr="00F1020E">
        <w:rPr>
          <w:spacing w:val="-3"/>
          <w:sz w:val="24"/>
        </w:rPr>
        <w:t xml:space="preserve">of </w:t>
      </w:r>
      <w:r w:rsidRPr="00F1020E">
        <w:rPr>
          <w:spacing w:val="-4"/>
          <w:sz w:val="24"/>
        </w:rPr>
        <w:t xml:space="preserve">any application </w:t>
      </w:r>
      <w:r w:rsidRPr="00F1020E">
        <w:rPr>
          <w:spacing w:val="-5"/>
          <w:sz w:val="24"/>
        </w:rPr>
        <w:t xml:space="preserve">under </w:t>
      </w:r>
      <w:r w:rsidRPr="00F1020E">
        <w:rPr>
          <w:spacing w:val="-4"/>
          <w:sz w:val="24"/>
        </w:rPr>
        <w:t xml:space="preserve">Clause </w:t>
      </w:r>
      <w:r w:rsidRPr="00F1020E">
        <w:rPr>
          <w:spacing w:val="-3"/>
          <w:sz w:val="24"/>
        </w:rPr>
        <w:t xml:space="preserve">31.148.3; </w:t>
      </w:r>
      <w:r w:rsidRPr="00F1020E">
        <w:rPr>
          <w:spacing w:val="-6"/>
          <w:sz w:val="24"/>
        </w:rPr>
        <w:t>and</w:t>
      </w:r>
    </w:p>
    <w:p w14:paraId="149E1ED9" w14:textId="77777777" w:rsidR="00837652" w:rsidRPr="00F1020E" w:rsidRDefault="000231AE">
      <w:pPr>
        <w:pStyle w:val="ListParagraph"/>
        <w:numPr>
          <w:ilvl w:val="3"/>
          <w:numId w:val="59"/>
        </w:numPr>
        <w:tabs>
          <w:tab w:val="left" w:pos="3975"/>
        </w:tabs>
        <w:spacing w:line="275" w:lineRule="exact"/>
        <w:rPr>
          <w:sz w:val="24"/>
        </w:rPr>
      </w:pPr>
      <w:r w:rsidRPr="00F1020E">
        <w:rPr>
          <w:spacing w:val="-3"/>
          <w:sz w:val="24"/>
        </w:rPr>
        <w:t xml:space="preserve">the </w:t>
      </w:r>
      <w:r w:rsidRPr="00F1020E">
        <w:rPr>
          <w:spacing w:val="-5"/>
          <w:sz w:val="24"/>
        </w:rPr>
        <w:t xml:space="preserve">reasons </w:t>
      </w:r>
      <w:r w:rsidRPr="00F1020E">
        <w:rPr>
          <w:sz w:val="24"/>
        </w:rPr>
        <w:t xml:space="preserve">for </w:t>
      </w:r>
      <w:r w:rsidRPr="00F1020E">
        <w:rPr>
          <w:spacing w:val="-3"/>
          <w:sz w:val="24"/>
        </w:rPr>
        <w:t>that refusal;</w:t>
      </w:r>
      <w:r w:rsidRPr="00F1020E">
        <w:rPr>
          <w:spacing w:val="11"/>
          <w:sz w:val="24"/>
        </w:rPr>
        <w:t xml:space="preserve"> </w:t>
      </w:r>
      <w:r w:rsidRPr="00F1020E">
        <w:rPr>
          <w:spacing w:val="-4"/>
          <w:sz w:val="24"/>
        </w:rPr>
        <w:t>and</w:t>
      </w:r>
    </w:p>
    <w:p w14:paraId="1112261A" w14:textId="77777777" w:rsidR="00837652" w:rsidRPr="00F1020E" w:rsidRDefault="00837652">
      <w:pPr>
        <w:pStyle w:val="BodyText"/>
        <w:rPr>
          <w:sz w:val="26"/>
        </w:rPr>
      </w:pPr>
    </w:p>
    <w:p w14:paraId="004C80ED" w14:textId="77777777" w:rsidR="00837652" w:rsidRPr="00F1020E" w:rsidRDefault="00837652">
      <w:pPr>
        <w:pStyle w:val="BodyText"/>
        <w:spacing w:before="4"/>
        <w:rPr>
          <w:sz w:val="22"/>
        </w:rPr>
      </w:pPr>
    </w:p>
    <w:p w14:paraId="11FAB089" w14:textId="77777777" w:rsidR="00837652" w:rsidRPr="00F1020E" w:rsidRDefault="000231AE">
      <w:pPr>
        <w:pStyle w:val="ListParagraph"/>
        <w:numPr>
          <w:ilvl w:val="2"/>
          <w:numId w:val="59"/>
        </w:numPr>
        <w:tabs>
          <w:tab w:val="left" w:pos="3605"/>
          <w:tab w:val="left" w:pos="3606"/>
        </w:tabs>
        <w:spacing w:before="1" w:line="362" w:lineRule="auto"/>
        <w:ind w:left="3670" w:right="1217" w:hanging="1506"/>
        <w:rPr>
          <w:sz w:val="24"/>
        </w:rPr>
      </w:pPr>
      <w:r w:rsidRPr="00F1020E">
        <w:rPr>
          <w:spacing w:val="2"/>
          <w:sz w:val="24"/>
        </w:rPr>
        <w:t xml:space="preserve">make </w:t>
      </w:r>
      <w:r w:rsidRPr="00F1020E">
        <w:rPr>
          <w:sz w:val="24"/>
        </w:rPr>
        <w:t xml:space="preserve">such records </w:t>
      </w:r>
      <w:r w:rsidRPr="00F1020E">
        <w:rPr>
          <w:spacing w:val="-4"/>
          <w:sz w:val="24"/>
        </w:rPr>
        <w:t xml:space="preserve">available </w:t>
      </w:r>
      <w:r w:rsidRPr="00F1020E">
        <w:rPr>
          <w:sz w:val="24"/>
        </w:rPr>
        <w:t xml:space="preserve">to </w:t>
      </w:r>
      <w:r w:rsidRPr="00F1020E">
        <w:rPr>
          <w:spacing w:val="-3"/>
          <w:sz w:val="24"/>
        </w:rPr>
        <w:t xml:space="preserve">the Commissioner </w:t>
      </w:r>
      <w:r w:rsidRPr="00F1020E">
        <w:rPr>
          <w:spacing w:val="-6"/>
          <w:sz w:val="24"/>
        </w:rPr>
        <w:t xml:space="preserve">on </w:t>
      </w:r>
      <w:r w:rsidRPr="00F1020E">
        <w:rPr>
          <w:spacing w:val="-5"/>
          <w:sz w:val="24"/>
        </w:rPr>
        <w:t>request.</w:t>
      </w:r>
    </w:p>
    <w:p w14:paraId="5953203B" w14:textId="77777777" w:rsidR="00837652" w:rsidRPr="00994205" w:rsidRDefault="00837652">
      <w:pPr>
        <w:pStyle w:val="BodyText"/>
        <w:rPr>
          <w:sz w:val="26"/>
        </w:rPr>
      </w:pPr>
    </w:p>
    <w:bookmarkEnd w:id="202"/>
    <w:p w14:paraId="650862EF" w14:textId="77777777" w:rsidR="00837652" w:rsidRPr="00994205" w:rsidRDefault="000231AE">
      <w:pPr>
        <w:pStyle w:val="Heading3"/>
        <w:spacing w:before="229"/>
      </w:pPr>
      <w:r w:rsidRPr="00994205">
        <w:t>RECORDS, INFORMATION, NOTIFICATION AND RIGHTS OF ENTRY</w:t>
      </w:r>
    </w:p>
    <w:p w14:paraId="0DC865A3" w14:textId="77777777" w:rsidR="00837652" w:rsidRPr="00994205" w:rsidRDefault="00837652">
      <w:pPr>
        <w:pStyle w:val="BodyText"/>
        <w:spacing w:before="10"/>
        <w:rPr>
          <w:b/>
          <w:sz w:val="34"/>
        </w:rPr>
      </w:pPr>
    </w:p>
    <w:p w14:paraId="5BEFC686" w14:textId="74EBB58E" w:rsidR="00837652" w:rsidRPr="00994205" w:rsidRDefault="000231AE" w:rsidP="006F571D">
      <w:pPr>
        <w:pStyle w:val="Heading1"/>
        <w:numPr>
          <w:ilvl w:val="0"/>
          <w:numId w:val="91"/>
        </w:numPr>
        <w:tabs>
          <w:tab w:val="left" w:pos="2147"/>
          <w:tab w:val="left" w:pos="2148"/>
        </w:tabs>
        <w:ind w:hanging="1427"/>
      </w:pPr>
      <w:bookmarkStart w:id="203" w:name="_bookmark195"/>
      <w:bookmarkEnd w:id="203"/>
      <w:r w:rsidRPr="00994205">
        <w:t>Patient</w:t>
      </w:r>
      <w:r w:rsidRPr="00994205">
        <w:rPr>
          <w:spacing w:val="-5"/>
        </w:rPr>
        <w:t xml:space="preserve"> </w:t>
      </w:r>
      <w:r w:rsidRPr="00994205">
        <w:rPr>
          <w:spacing w:val="-3"/>
        </w:rPr>
        <w:t>Records</w:t>
      </w:r>
      <w:r w:rsidR="005313BE" w:rsidRPr="005313BE">
        <w:rPr>
          <w:rStyle w:val="FootnoteReference"/>
          <w:b w:val="0"/>
          <w:bCs w:val="0"/>
          <w:spacing w:val="-3"/>
          <w:sz w:val="24"/>
          <w:szCs w:val="24"/>
        </w:rPr>
        <w:footnoteReference w:id="50"/>
      </w:r>
    </w:p>
    <w:p w14:paraId="05F7208F" w14:textId="77777777" w:rsidR="00AB4BB4" w:rsidRPr="00AB4BB4" w:rsidRDefault="000231AE" w:rsidP="00AB4BB4">
      <w:pPr>
        <w:pStyle w:val="ListParagraph"/>
        <w:numPr>
          <w:ilvl w:val="1"/>
          <w:numId w:val="91"/>
        </w:numPr>
        <w:tabs>
          <w:tab w:val="left" w:pos="2227"/>
          <w:tab w:val="left" w:pos="2228"/>
        </w:tabs>
        <w:spacing w:before="316" w:line="376" w:lineRule="auto"/>
        <w:ind w:right="917"/>
        <w:rPr>
          <w:sz w:val="24"/>
        </w:rPr>
      </w:pPr>
      <w:r w:rsidRPr="00994205">
        <w:rPr>
          <w:sz w:val="24"/>
        </w:rPr>
        <w:t xml:space="preserve">In </w:t>
      </w:r>
      <w:r w:rsidRPr="00994205">
        <w:rPr>
          <w:spacing w:val="-4"/>
          <w:sz w:val="24"/>
        </w:rPr>
        <w:t xml:space="preserve">this Clause </w:t>
      </w:r>
      <w:r w:rsidRPr="00994205">
        <w:rPr>
          <w:spacing w:val="-3"/>
          <w:sz w:val="24"/>
        </w:rPr>
        <w:t xml:space="preserve">“computerised records” </w:t>
      </w:r>
      <w:r w:rsidRPr="00994205">
        <w:rPr>
          <w:sz w:val="24"/>
        </w:rPr>
        <w:t xml:space="preserve">means records created </w:t>
      </w:r>
      <w:r w:rsidRPr="00994205">
        <w:rPr>
          <w:spacing w:val="-3"/>
          <w:sz w:val="24"/>
        </w:rPr>
        <w:t xml:space="preserve">by </w:t>
      </w:r>
      <w:r w:rsidRPr="00994205">
        <w:rPr>
          <w:sz w:val="24"/>
        </w:rPr>
        <w:t xml:space="preserve">way </w:t>
      </w:r>
      <w:r w:rsidRPr="00994205">
        <w:rPr>
          <w:spacing w:val="-3"/>
          <w:sz w:val="24"/>
        </w:rPr>
        <w:t xml:space="preserve">of </w:t>
      </w:r>
      <w:r w:rsidRPr="00994205">
        <w:rPr>
          <w:spacing w:val="-4"/>
          <w:sz w:val="24"/>
        </w:rPr>
        <w:t xml:space="preserve">entries </w:t>
      </w:r>
      <w:r w:rsidRPr="00994205">
        <w:rPr>
          <w:spacing w:val="-3"/>
          <w:sz w:val="24"/>
        </w:rPr>
        <w:t xml:space="preserve">on </w:t>
      </w:r>
      <w:r w:rsidRPr="00994205">
        <w:rPr>
          <w:sz w:val="24"/>
        </w:rPr>
        <w:t>a</w:t>
      </w:r>
      <w:r w:rsidRPr="00994205">
        <w:rPr>
          <w:spacing w:val="-21"/>
          <w:sz w:val="24"/>
        </w:rPr>
        <w:t xml:space="preserve"> </w:t>
      </w:r>
      <w:r w:rsidRPr="00994205">
        <w:rPr>
          <w:sz w:val="24"/>
        </w:rPr>
        <w:t>computer.</w:t>
      </w:r>
      <w:bookmarkStart w:id="204" w:name="_bookmark196"/>
      <w:bookmarkEnd w:id="204"/>
    </w:p>
    <w:p w14:paraId="083C8DD8" w14:textId="77777777" w:rsidR="00AB4BB4" w:rsidRPr="00AB4BB4" w:rsidRDefault="00AB4BB4" w:rsidP="00AB4BB4"/>
    <w:p w14:paraId="3326EDD9" w14:textId="215406D0" w:rsidR="00837652" w:rsidRPr="00AC02C6" w:rsidRDefault="000231AE" w:rsidP="00AC02C6">
      <w:pPr>
        <w:pStyle w:val="ListParagraph"/>
        <w:numPr>
          <w:ilvl w:val="1"/>
          <w:numId w:val="91"/>
        </w:numPr>
        <w:tabs>
          <w:tab w:val="left" w:pos="2227"/>
          <w:tab w:val="left" w:pos="2228"/>
        </w:tabs>
        <w:spacing w:before="104" w:line="376" w:lineRule="auto"/>
        <w:ind w:right="938"/>
        <w:rPr>
          <w:sz w:val="24"/>
        </w:rPr>
      </w:pPr>
      <w:r w:rsidRPr="00994205">
        <w:rPr>
          <w:spacing w:val="-3"/>
          <w:sz w:val="24"/>
        </w:rPr>
        <w:t xml:space="preserve">The Contractor </w:t>
      </w:r>
      <w:r w:rsidRPr="00994205">
        <w:rPr>
          <w:spacing w:val="-6"/>
          <w:sz w:val="24"/>
        </w:rPr>
        <w:t xml:space="preserve">shall </w:t>
      </w:r>
      <w:r w:rsidRPr="00994205">
        <w:rPr>
          <w:sz w:val="24"/>
        </w:rPr>
        <w:t xml:space="preserve">keep </w:t>
      </w:r>
      <w:r w:rsidRPr="00994205">
        <w:rPr>
          <w:spacing w:val="-5"/>
          <w:sz w:val="24"/>
        </w:rPr>
        <w:t xml:space="preserve">adequate </w:t>
      </w:r>
      <w:r w:rsidRPr="00994205">
        <w:rPr>
          <w:sz w:val="24"/>
        </w:rPr>
        <w:t xml:space="preserve">records </w:t>
      </w:r>
      <w:r w:rsidRPr="00994205">
        <w:rPr>
          <w:spacing w:val="-3"/>
          <w:sz w:val="24"/>
        </w:rPr>
        <w:t xml:space="preserve">of its </w:t>
      </w:r>
      <w:r w:rsidRPr="00994205">
        <w:rPr>
          <w:spacing w:val="-4"/>
          <w:sz w:val="24"/>
        </w:rPr>
        <w:t xml:space="preserve">attendance </w:t>
      </w:r>
      <w:r w:rsidRPr="00994205">
        <w:rPr>
          <w:spacing w:val="-3"/>
          <w:sz w:val="24"/>
        </w:rPr>
        <w:t xml:space="preserve">on </w:t>
      </w:r>
      <w:r w:rsidRPr="00994205">
        <w:rPr>
          <w:spacing w:val="-4"/>
          <w:sz w:val="24"/>
        </w:rPr>
        <w:t xml:space="preserve">and </w:t>
      </w:r>
      <w:r w:rsidRPr="00994205">
        <w:rPr>
          <w:spacing w:val="-3"/>
          <w:sz w:val="24"/>
        </w:rPr>
        <w:t xml:space="preserve">treatment of its </w:t>
      </w:r>
      <w:r w:rsidRPr="00994205">
        <w:rPr>
          <w:spacing w:val="-4"/>
          <w:sz w:val="24"/>
        </w:rPr>
        <w:t xml:space="preserve">Patients and </w:t>
      </w:r>
      <w:r w:rsidRPr="00994205">
        <w:rPr>
          <w:spacing w:val="-6"/>
          <w:sz w:val="24"/>
        </w:rPr>
        <w:t xml:space="preserve">shall </w:t>
      </w:r>
      <w:r w:rsidRPr="00994205">
        <w:rPr>
          <w:spacing w:val="-3"/>
          <w:sz w:val="24"/>
        </w:rPr>
        <w:t xml:space="preserve">do </w:t>
      </w:r>
      <w:r w:rsidRPr="00994205">
        <w:rPr>
          <w:spacing w:val="-5"/>
          <w:sz w:val="24"/>
        </w:rPr>
        <w:t>so:</w:t>
      </w:r>
    </w:p>
    <w:p w14:paraId="777F5D38" w14:textId="5FD919ED" w:rsidR="00837652" w:rsidRPr="00F02ABB" w:rsidRDefault="000231AE" w:rsidP="00AC02C6">
      <w:pPr>
        <w:pStyle w:val="ListParagraph"/>
        <w:numPr>
          <w:ilvl w:val="2"/>
          <w:numId w:val="91"/>
        </w:numPr>
        <w:tabs>
          <w:tab w:val="left" w:pos="3365"/>
          <w:tab w:val="left" w:pos="3366"/>
        </w:tabs>
        <w:spacing w:before="94" w:line="376" w:lineRule="auto"/>
        <w:ind w:right="2357"/>
        <w:rPr>
          <w:sz w:val="24"/>
          <w:szCs w:val="24"/>
        </w:rPr>
      </w:pPr>
      <w:r w:rsidRPr="00994205">
        <w:rPr>
          <w:spacing w:val="-3"/>
          <w:sz w:val="24"/>
        </w:rPr>
        <w:t xml:space="preserve">on </w:t>
      </w:r>
      <w:r w:rsidRPr="00994205">
        <w:rPr>
          <w:spacing w:val="2"/>
          <w:sz w:val="24"/>
        </w:rPr>
        <w:t xml:space="preserve">forms </w:t>
      </w:r>
      <w:r w:rsidRPr="00994205">
        <w:rPr>
          <w:spacing w:val="-6"/>
          <w:sz w:val="24"/>
        </w:rPr>
        <w:t xml:space="preserve">supplied </w:t>
      </w:r>
      <w:r w:rsidRPr="00994205">
        <w:rPr>
          <w:sz w:val="24"/>
        </w:rPr>
        <w:t xml:space="preserve">to </w:t>
      </w:r>
      <w:r w:rsidRPr="00994205">
        <w:rPr>
          <w:spacing w:val="-3"/>
          <w:sz w:val="24"/>
        </w:rPr>
        <w:t xml:space="preserve">it </w:t>
      </w: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by the </w:t>
      </w:r>
      <w:r w:rsidRPr="00F02ABB">
        <w:rPr>
          <w:spacing w:val="-3"/>
          <w:sz w:val="24"/>
          <w:szCs w:val="24"/>
        </w:rPr>
        <w:t>Commissioner;</w:t>
      </w:r>
      <w:r w:rsidRPr="00F02ABB">
        <w:rPr>
          <w:spacing w:val="26"/>
          <w:sz w:val="24"/>
          <w:szCs w:val="24"/>
        </w:rPr>
        <w:t xml:space="preserve"> </w:t>
      </w:r>
      <w:r w:rsidRPr="00F02ABB">
        <w:rPr>
          <w:spacing w:val="-3"/>
          <w:sz w:val="24"/>
          <w:szCs w:val="24"/>
        </w:rPr>
        <w:t>or</w:t>
      </w:r>
    </w:p>
    <w:p w14:paraId="6C2820CE" w14:textId="687B42E3" w:rsidR="00837652" w:rsidRPr="00F02ABB" w:rsidRDefault="000231AE" w:rsidP="00AC02C6">
      <w:pPr>
        <w:pStyle w:val="ListParagraph"/>
        <w:numPr>
          <w:ilvl w:val="2"/>
          <w:numId w:val="91"/>
        </w:numPr>
        <w:tabs>
          <w:tab w:val="left" w:pos="3365"/>
          <w:tab w:val="left" w:pos="3366"/>
        </w:tabs>
        <w:spacing w:before="111" w:line="376" w:lineRule="auto"/>
        <w:ind w:right="1178"/>
        <w:rPr>
          <w:sz w:val="24"/>
          <w:szCs w:val="24"/>
        </w:rPr>
      </w:pPr>
      <w:bookmarkStart w:id="205" w:name="_bookmark197"/>
      <w:bookmarkEnd w:id="205"/>
      <w:r w:rsidRPr="00F02ABB">
        <w:rPr>
          <w:sz w:val="24"/>
          <w:szCs w:val="24"/>
        </w:rPr>
        <w:t xml:space="preserve">with </w:t>
      </w:r>
      <w:r w:rsidRPr="00F02ABB">
        <w:rPr>
          <w:spacing w:val="-3"/>
          <w:sz w:val="24"/>
          <w:szCs w:val="24"/>
        </w:rPr>
        <w:t xml:space="preserve">the written </w:t>
      </w:r>
      <w:r w:rsidRPr="00F02ABB">
        <w:rPr>
          <w:spacing w:val="-4"/>
          <w:sz w:val="24"/>
          <w:szCs w:val="24"/>
        </w:rPr>
        <w:t xml:space="preserve">consent </w:t>
      </w:r>
      <w:r w:rsidRPr="00F02ABB">
        <w:rPr>
          <w:spacing w:val="-3"/>
          <w:sz w:val="24"/>
          <w:szCs w:val="24"/>
        </w:rPr>
        <w:t xml:space="preserve">of the Commissioner, by </w:t>
      </w:r>
      <w:r w:rsidRPr="00F02ABB">
        <w:rPr>
          <w:sz w:val="24"/>
          <w:szCs w:val="24"/>
        </w:rPr>
        <w:t xml:space="preserve">way </w:t>
      </w:r>
      <w:r w:rsidRPr="00F02ABB">
        <w:rPr>
          <w:spacing w:val="-3"/>
          <w:sz w:val="24"/>
          <w:szCs w:val="24"/>
        </w:rPr>
        <w:t>of computerised records;</w:t>
      </w:r>
      <w:r w:rsidRPr="00F02ABB">
        <w:rPr>
          <w:spacing w:val="-12"/>
          <w:sz w:val="24"/>
          <w:szCs w:val="24"/>
        </w:rPr>
        <w:t xml:space="preserve"> </w:t>
      </w:r>
      <w:r w:rsidRPr="00F02ABB">
        <w:rPr>
          <w:spacing w:val="-3"/>
          <w:sz w:val="24"/>
          <w:szCs w:val="24"/>
        </w:rPr>
        <w:t>or</w:t>
      </w:r>
    </w:p>
    <w:p w14:paraId="5A7F7B97" w14:textId="7E3F8DC8" w:rsidR="00837652" w:rsidRPr="00F02ABB" w:rsidRDefault="000231AE" w:rsidP="00F96272">
      <w:pPr>
        <w:pStyle w:val="ListParagraph"/>
        <w:numPr>
          <w:ilvl w:val="2"/>
          <w:numId w:val="91"/>
        </w:numPr>
        <w:tabs>
          <w:tab w:val="left" w:pos="3365"/>
          <w:tab w:val="left" w:pos="3366"/>
        </w:tabs>
        <w:spacing w:before="111" w:line="376" w:lineRule="auto"/>
        <w:ind w:right="1178"/>
        <w:rPr>
          <w:sz w:val="24"/>
          <w:szCs w:val="24"/>
        </w:rPr>
      </w:pPr>
      <w:r w:rsidRPr="00F02ABB">
        <w:rPr>
          <w:spacing w:val="-3"/>
          <w:sz w:val="24"/>
          <w:szCs w:val="24"/>
        </w:rPr>
        <w:t xml:space="preserve">in </w:t>
      </w:r>
      <w:r w:rsidRPr="00F02ABB">
        <w:rPr>
          <w:sz w:val="24"/>
          <w:szCs w:val="24"/>
        </w:rPr>
        <w:t xml:space="preserve">a combination of </w:t>
      </w:r>
      <w:r w:rsidRPr="00F02ABB">
        <w:rPr>
          <w:spacing w:val="-5"/>
          <w:sz w:val="24"/>
          <w:szCs w:val="24"/>
        </w:rPr>
        <w:t xml:space="preserve">those </w:t>
      </w:r>
      <w:r w:rsidRPr="00F02ABB">
        <w:rPr>
          <w:sz w:val="24"/>
          <w:szCs w:val="24"/>
        </w:rPr>
        <w:t>two (2)</w:t>
      </w:r>
      <w:r w:rsidRPr="00F02ABB">
        <w:rPr>
          <w:spacing w:val="9"/>
          <w:sz w:val="24"/>
          <w:szCs w:val="24"/>
        </w:rPr>
        <w:t xml:space="preserve"> </w:t>
      </w:r>
      <w:r w:rsidRPr="00F02ABB">
        <w:rPr>
          <w:sz w:val="24"/>
          <w:szCs w:val="24"/>
        </w:rPr>
        <w:t>ways.</w:t>
      </w:r>
    </w:p>
    <w:p w14:paraId="67B53A54" w14:textId="77777777" w:rsidR="00837652" w:rsidRPr="00994205" w:rsidRDefault="00837652">
      <w:pPr>
        <w:pStyle w:val="BodyText"/>
        <w:spacing w:before="4"/>
        <w:rPr>
          <w:sz w:val="23"/>
        </w:rPr>
      </w:pPr>
    </w:p>
    <w:p w14:paraId="2E8B86A0" w14:textId="77777777" w:rsidR="00837652" w:rsidRPr="00994205" w:rsidRDefault="000231AE" w:rsidP="006F571D">
      <w:pPr>
        <w:pStyle w:val="ListParagraph"/>
        <w:numPr>
          <w:ilvl w:val="1"/>
          <w:numId w:val="91"/>
        </w:numPr>
        <w:tabs>
          <w:tab w:val="left" w:pos="2227"/>
          <w:tab w:val="left" w:pos="2228"/>
        </w:tabs>
        <w:spacing w:line="376" w:lineRule="auto"/>
        <w:ind w:right="955"/>
        <w:rPr>
          <w:sz w:val="24"/>
        </w:rPr>
      </w:pPr>
      <w:r w:rsidRPr="00994205">
        <w:rPr>
          <w:spacing w:val="-3"/>
          <w:sz w:val="24"/>
        </w:rPr>
        <w:t xml:space="preserve">The Contractor </w:t>
      </w:r>
      <w:r w:rsidRPr="00994205">
        <w:rPr>
          <w:spacing w:val="-6"/>
          <w:sz w:val="24"/>
        </w:rPr>
        <w:t xml:space="preserve">shall </w:t>
      </w:r>
      <w:r w:rsidRPr="00994205">
        <w:rPr>
          <w:spacing w:val="-4"/>
          <w:sz w:val="24"/>
        </w:rPr>
        <w:t xml:space="preserve">include </w:t>
      </w:r>
      <w:r w:rsidRPr="00994205">
        <w:rPr>
          <w:spacing w:val="-3"/>
          <w:sz w:val="24"/>
        </w:rPr>
        <w:t xml:space="preserve">in the </w:t>
      </w:r>
      <w:r w:rsidRPr="00994205">
        <w:rPr>
          <w:sz w:val="24"/>
        </w:rPr>
        <w:t xml:space="preserve">records referred to </w:t>
      </w:r>
      <w:r w:rsidRPr="00994205">
        <w:rPr>
          <w:spacing w:val="-3"/>
          <w:sz w:val="24"/>
        </w:rPr>
        <w:t xml:space="preserve">in </w:t>
      </w:r>
      <w:r w:rsidRPr="00994205">
        <w:rPr>
          <w:spacing w:val="-4"/>
          <w:sz w:val="24"/>
        </w:rPr>
        <w:t xml:space="preserve">Clause </w:t>
      </w:r>
      <w:hyperlink w:anchor="_bookmark196" w:history="1">
        <w:r w:rsidRPr="00994205">
          <w:rPr>
            <w:spacing w:val="-4"/>
            <w:sz w:val="24"/>
          </w:rPr>
          <w:t>32.2</w:t>
        </w:r>
      </w:hyperlink>
      <w:r w:rsidRPr="00994205">
        <w:rPr>
          <w:spacing w:val="-4"/>
          <w:sz w:val="24"/>
        </w:rPr>
        <w:t xml:space="preserve"> </w:t>
      </w:r>
      <w:r w:rsidRPr="00994205">
        <w:rPr>
          <w:sz w:val="24"/>
        </w:rPr>
        <w:t xml:space="preserve">clinical </w:t>
      </w:r>
      <w:r w:rsidRPr="00994205">
        <w:rPr>
          <w:spacing w:val="-3"/>
          <w:sz w:val="24"/>
        </w:rPr>
        <w:t xml:space="preserve">reports </w:t>
      </w:r>
      <w:r w:rsidRPr="00994205">
        <w:rPr>
          <w:spacing w:val="-5"/>
          <w:sz w:val="24"/>
        </w:rPr>
        <w:t xml:space="preserve">sent </w:t>
      </w:r>
      <w:r w:rsidRPr="00994205">
        <w:rPr>
          <w:spacing w:val="-3"/>
          <w:sz w:val="24"/>
        </w:rPr>
        <w:t xml:space="preserve">in </w:t>
      </w:r>
      <w:r w:rsidRPr="00994205">
        <w:rPr>
          <w:sz w:val="24"/>
        </w:rPr>
        <w:t xml:space="preserve">accordance with </w:t>
      </w:r>
      <w:r w:rsidRPr="00994205">
        <w:rPr>
          <w:spacing w:val="-4"/>
          <w:sz w:val="24"/>
        </w:rPr>
        <w:t>Clause</w:t>
      </w:r>
      <w:r w:rsidRPr="00994205">
        <w:rPr>
          <w:spacing w:val="-30"/>
          <w:sz w:val="24"/>
        </w:rPr>
        <w:t xml:space="preserve"> </w:t>
      </w:r>
      <w:hyperlink w:anchor="_bookmark16" w:history="1">
        <w:r w:rsidRPr="00994205">
          <w:rPr>
            <w:spacing w:val="-4"/>
            <w:sz w:val="24"/>
          </w:rPr>
          <w:t>10.1</w:t>
        </w:r>
      </w:hyperlink>
      <w:r w:rsidRPr="00994205">
        <w:rPr>
          <w:spacing w:val="-4"/>
          <w:sz w:val="24"/>
        </w:rPr>
        <w:t>.</w:t>
      </w:r>
    </w:p>
    <w:p w14:paraId="39B8875C" w14:textId="77777777" w:rsidR="00837652" w:rsidRPr="00994205" w:rsidRDefault="000231AE" w:rsidP="006F571D">
      <w:pPr>
        <w:pStyle w:val="ListParagraph"/>
        <w:numPr>
          <w:ilvl w:val="1"/>
          <w:numId w:val="91"/>
        </w:numPr>
        <w:tabs>
          <w:tab w:val="left" w:pos="2227"/>
          <w:tab w:val="left" w:pos="2228"/>
        </w:tabs>
        <w:spacing w:before="95" w:line="362" w:lineRule="auto"/>
        <w:ind w:right="879"/>
        <w:rPr>
          <w:sz w:val="24"/>
        </w:rPr>
      </w:pPr>
      <w:r w:rsidRPr="00994205">
        <w:rPr>
          <w:spacing w:val="-3"/>
          <w:sz w:val="24"/>
        </w:rPr>
        <w:t xml:space="preserve">The </w:t>
      </w:r>
      <w:r w:rsidRPr="00994205">
        <w:rPr>
          <w:spacing w:val="-4"/>
          <w:sz w:val="24"/>
        </w:rPr>
        <w:t xml:space="preserve">consent </w:t>
      </w:r>
      <w:r w:rsidRPr="00994205">
        <w:rPr>
          <w:spacing w:val="-3"/>
          <w:sz w:val="24"/>
        </w:rPr>
        <w:t xml:space="preserve">of the Commissioner </w:t>
      </w:r>
      <w:r w:rsidRPr="00994205">
        <w:rPr>
          <w:spacing w:val="-4"/>
          <w:sz w:val="24"/>
        </w:rPr>
        <w:t xml:space="preserve">required </w:t>
      </w:r>
      <w:r w:rsidRPr="00994205">
        <w:rPr>
          <w:spacing w:val="-3"/>
          <w:sz w:val="24"/>
        </w:rPr>
        <w:t xml:space="preserve">by </w:t>
      </w:r>
      <w:r w:rsidRPr="00994205">
        <w:rPr>
          <w:spacing w:val="-4"/>
          <w:sz w:val="24"/>
        </w:rPr>
        <w:t xml:space="preserve">Clause </w:t>
      </w:r>
      <w:hyperlink w:anchor="_bookmark197" w:history="1">
        <w:r w:rsidRPr="00994205">
          <w:rPr>
            <w:spacing w:val="-4"/>
            <w:sz w:val="24"/>
          </w:rPr>
          <w:t xml:space="preserve">32.2.2 </w:t>
        </w:r>
      </w:hyperlink>
      <w:r w:rsidRPr="00994205">
        <w:rPr>
          <w:spacing w:val="-6"/>
          <w:sz w:val="24"/>
        </w:rPr>
        <w:t xml:space="preserve">shall </w:t>
      </w:r>
      <w:r w:rsidRPr="00994205">
        <w:rPr>
          <w:spacing w:val="-4"/>
          <w:sz w:val="24"/>
        </w:rPr>
        <w:t xml:space="preserve">not </w:t>
      </w:r>
      <w:r w:rsidRPr="00994205">
        <w:rPr>
          <w:spacing w:val="-3"/>
          <w:sz w:val="24"/>
        </w:rPr>
        <w:t xml:space="preserve">be </w:t>
      </w:r>
      <w:r w:rsidRPr="00994205">
        <w:rPr>
          <w:spacing w:val="-4"/>
          <w:sz w:val="24"/>
        </w:rPr>
        <w:t xml:space="preserve">withheld </w:t>
      </w:r>
      <w:r w:rsidRPr="00994205">
        <w:rPr>
          <w:sz w:val="24"/>
        </w:rPr>
        <w:t xml:space="preserve">or, once </w:t>
      </w:r>
      <w:r w:rsidRPr="00994205">
        <w:rPr>
          <w:spacing w:val="-3"/>
          <w:sz w:val="24"/>
        </w:rPr>
        <w:t xml:space="preserve">given, withdrawn provided the Commissioner is </w:t>
      </w:r>
      <w:r w:rsidRPr="00994205">
        <w:rPr>
          <w:spacing w:val="-4"/>
          <w:sz w:val="24"/>
        </w:rPr>
        <w:t xml:space="preserve">satisfied, and continues </w:t>
      </w:r>
      <w:r w:rsidRPr="00994205">
        <w:rPr>
          <w:sz w:val="24"/>
        </w:rPr>
        <w:t xml:space="preserve">to </w:t>
      </w:r>
      <w:r w:rsidRPr="00994205">
        <w:rPr>
          <w:spacing w:val="-3"/>
          <w:sz w:val="24"/>
        </w:rPr>
        <w:t xml:space="preserve">be </w:t>
      </w:r>
      <w:r w:rsidRPr="00994205">
        <w:rPr>
          <w:spacing w:val="-4"/>
          <w:sz w:val="24"/>
        </w:rPr>
        <w:t>satisfied,</w:t>
      </w:r>
      <w:r w:rsidRPr="00994205">
        <w:rPr>
          <w:sz w:val="24"/>
        </w:rPr>
        <w:t xml:space="preserve"> </w:t>
      </w:r>
      <w:r w:rsidRPr="00994205">
        <w:rPr>
          <w:spacing w:val="-4"/>
          <w:sz w:val="24"/>
        </w:rPr>
        <w:t>that:</w:t>
      </w:r>
    </w:p>
    <w:p w14:paraId="2DBCBAF0" w14:textId="77777777" w:rsidR="00837652" w:rsidRPr="00994205" w:rsidRDefault="00837652">
      <w:pPr>
        <w:pStyle w:val="BodyText"/>
        <w:spacing w:before="7"/>
        <w:rPr>
          <w:sz w:val="22"/>
        </w:rPr>
      </w:pPr>
    </w:p>
    <w:p w14:paraId="3C5C4C19" w14:textId="6473E3F3" w:rsidR="00837652" w:rsidRPr="00994205" w:rsidRDefault="000231AE" w:rsidP="006F571D">
      <w:pPr>
        <w:pStyle w:val="ListParagraph"/>
        <w:numPr>
          <w:ilvl w:val="2"/>
          <w:numId w:val="91"/>
        </w:numPr>
        <w:tabs>
          <w:tab w:val="left" w:pos="3365"/>
          <w:tab w:val="left" w:pos="3366"/>
        </w:tabs>
        <w:spacing w:line="362" w:lineRule="auto"/>
        <w:ind w:right="744"/>
        <w:rPr>
          <w:sz w:val="24"/>
        </w:rPr>
      </w:pPr>
      <w:bookmarkStart w:id="206" w:name="_bookmark198"/>
      <w:bookmarkEnd w:id="206"/>
      <w:r w:rsidRPr="00994205">
        <w:rPr>
          <w:spacing w:val="-3"/>
          <w:sz w:val="24"/>
        </w:rPr>
        <w:t xml:space="preserve">the </w:t>
      </w:r>
      <w:r w:rsidRPr="00994205">
        <w:rPr>
          <w:sz w:val="24"/>
        </w:rPr>
        <w:t xml:space="preserve">computer </w:t>
      </w:r>
      <w:r w:rsidRPr="00994205">
        <w:rPr>
          <w:spacing w:val="-3"/>
          <w:sz w:val="24"/>
        </w:rPr>
        <w:t xml:space="preserve">system </w:t>
      </w:r>
      <w:r w:rsidRPr="00994205">
        <w:rPr>
          <w:spacing w:val="-5"/>
          <w:sz w:val="24"/>
        </w:rPr>
        <w:t xml:space="preserve">upon </w:t>
      </w:r>
      <w:r w:rsidRPr="00994205">
        <w:rPr>
          <w:sz w:val="24"/>
        </w:rPr>
        <w:t xml:space="preserve">which </w:t>
      </w:r>
      <w:r w:rsidRPr="00994205">
        <w:rPr>
          <w:spacing w:val="-3"/>
          <w:sz w:val="24"/>
        </w:rPr>
        <w:t xml:space="preserve">the Contractor </w:t>
      </w:r>
      <w:r w:rsidRPr="00994205">
        <w:rPr>
          <w:spacing w:val="-5"/>
          <w:sz w:val="24"/>
        </w:rPr>
        <w:t xml:space="preserve">proposes </w:t>
      </w:r>
      <w:r w:rsidRPr="00994205">
        <w:rPr>
          <w:sz w:val="24"/>
        </w:rPr>
        <w:t xml:space="preserve">to keep </w:t>
      </w:r>
      <w:r w:rsidRPr="0087539D">
        <w:rPr>
          <w:spacing w:val="-3"/>
          <w:sz w:val="24"/>
          <w:szCs w:val="24"/>
        </w:rPr>
        <w:t xml:space="preserve">the </w:t>
      </w:r>
      <w:r w:rsidRPr="0087539D">
        <w:rPr>
          <w:sz w:val="24"/>
          <w:szCs w:val="24"/>
        </w:rPr>
        <w:t xml:space="preserve">records </w:t>
      </w:r>
      <w:r w:rsidRPr="0087539D">
        <w:rPr>
          <w:spacing w:val="-4"/>
          <w:sz w:val="24"/>
          <w:szCs w:val="24"/>
        </w:rPr>
        <w:t xml:space="preserve">has </w:t>
      </w:r>
      <w:r w:rsidRPr="0087539D">
        <w:rPr>
          <w:spacing w:val="-5"/>
          <w:sz w:val="24"/>
          <w:szCs w:val="24"/>
        </w:rPr>
        <w:t xml:space="preserve">been </w:t>
      </w:r>
      <w:r w:rsidRPr="0087539D">
        <w:rPr>
          <w:sz w:val="24"/>
          <w:szCs w:val="24"/>
        </w:rPr>
        <w:t xml:space="preserve">accredited </w:t>
      </w:r>
      <w:r w:rsidRPr="0087539D">
        <w:rPr>
          <w:spacing w:val="-3"/>
          <w:sz w:val="24"/>
          <w:szCs w:val="24"/>
        </w:rPr>
        <w:t xml:space="preserve">by the </w:t>
      </w:r>
      <w:r w:rsidR="00D83C4C" w:rsidRPr="0087539D">
        <w:rPr>
          <w:sz w:val="24"/>
          <w:szCs w:val="24"/>
        </w:rPr>
        <w:t>Welsh Ministers</w:t>
      </w:r>
      <w:r w:rsidRPr="0087539D">
        <w:rPr>
          <w:spacing w:val="-3"/>
          <w:sz w:val="24"/>
          <w:szCs w:val="24"/>
        </w:rPr>
        <w:t xml:space="preserve"> or </w:t>
      </w:r>
      <w:r w:rsidRPr="0087539D">
        <w:rPr>
          <w:spacing w:val="-5"/>
          <w:sz w:val="24"/>
          <w:szCs w:val="24"/>
        </w:rPr>
        <w:t xml:space="preserve">another person </w:t>
      </w:r>
      <w:r w:rsidRPr="0087539D">
        <w:rPr>
          <w:spacing w:val="-3"/>
          <w:sz w:val="24"/>
          <w:szCs w:val="24"/>
        </w:rPr>
        <w:t xml:space="preserve">on </w:t>
      </w:r>
      <w:r w:rsidRPr="0087539D">
        <w:rPr>
          <w:spacing w:val="-4"/>
          <w:sz w:val="24"/>
          <w:szCs w:val="24"/>
        </w:rPr>
        <w:t xml:space="preserve">his </w:t>
      </w:r>
      <w:r w:rsidRPr="0087539D">
        <w:rPr>
          <w:spacing w:val="-5"/>
          <w:sz w:val="24"/>
          <w:szCs w:val="24"/>
        </w:rPr>
        <w:t xml:space="preserve">behalf </w:t>
      </w:r>
      <w:r w:rsidRPr="0087539D">
        <w:rPr>
          <w:spacing w:val="-3"/>
          <w:sz w:val="24"/>
          <w:szCs w:val="24"/>
        </w:rPr>
        <w:t xml:space="preserve">in </w:t>
      </w:r>
      <w:r w:rsidRPr="0087539D">
        <w:rPr>
          <w:sz w:val="24"/>
          <w:szCs w:val="24"/>
        </w:rPr>
        <w:t xml:space="preserve">accordance with </w:t>
      </w:r>
      <w:r w:rsidRPr="0087539D">
        <w:rPr>
          <w:spacing w:val="-3"/>
          <w:sz w:val="24"/>
          <w:szCs w:val="24"/>
        </w:rPr>
        <w:t xml:space="preserve">“General </w:t>
      </w:r>
      <w:r w:rsidR="00EE60C1" w:rsidRPr="0087539D">
        <w:rPr>
          <w:sz w:val="24"/>
          <w:szCs w:val="24"/>
        </w:rPr>
        <w:t>Medical Practice Computer Systems Minimum Systems Specification (MSS) Version 2.0</w:t>
      </w:r>
      <w:r w:rsidRPr="0087539D">
        <w:rPr>
          <w:sz w:val="24"/>
          <w:szCs w:val="24"/>
        </w:rPr>
        <w:t>”;</w:t>
      </w:r>
    </w:p>
    <w:p w14:paraId="3BE03CCA" w14:textId="77777777" w:rsidR="00837652" w:rsidRPr="00D46EC7" w:rsidRDefault="000231AE" w:rsidP="006F571D">
      <w:pPr>
        <w:pStyle w:val="ListParagraph"/>
        <w:numPr>
          <w:ilvl w:val="2"/>
          <w:numId w:val="91"/>
        </w:numPr>
        <w:tabs>
          <w:tab w:val="left" w:pos="3365"/>
          <w:tab w:val="left" w:pos="3366"/>
        </w:tabs>
        <w:spacing w:before="127" w:line="367" w:lineRule="auto"/>
        <w:ind w:right="1149"/>
        <w:rPr>
          <w:sz w:val="24"/>
          <w:szCs w:val="24"/>
        </w:rPr>
      </w:pPr>
      <w:bookmarkStart w:id="207" w:name="_bookmark199"/>
      <w:bookmarkEnd w:id="207"/>
      <w:r w:rsidRPr="002B2E45">
        <w:rPr>
          <w:spacing w:val="-3"/>
          <w:sz w:val="24"/>
          <w:szCs w:val="24"/>
        </w:rPr>
        <w:lastRenderedPageBreak/>
        <w:t xml:space="preserve">the security measures </w:t>
      </w:r>
      <w:r w:rsidRPr="002B2E45">
        <w:rPr>
          <w:spacing w:val="-5"/>
          <w:sz w:val="24"/>
          <w:szCs w:val="24"/>
        </w:rPr>
        <w:t xml:space="preserve">audit </w:t>
      </w:r>
      <w:r w:rsidRPr="002B2E45">
        <w:rPr>
          <w:spacing w:val="-4"/>
          <w:sz w:val="24"/>
          <w:szCs w:val="24"/>
        </w:rPr>
        <w:t xml:space="preserve">and </w:t>
      </w:r>
      <w:r w:rsidRPr="002B2E45">
        <w:rPr>
          <w:spacing w:val="-3"/>
          <w:sz w:val="24"/>
          <w:szCs w:val="24"/>
        </w:rPr>
        <w:t xml:space="preserve">system management </w:t>
      </w:r>
      <w:r w:rsidRPr="002B2E45">
        <w:rPr>
          <w:sz w:val="24"/>
          <w:szCs w:val="24"/>
        </w:rPr>
        <w:t xml:space="preserve">functions </w:t>
      </w:r>
      <w:r w:rsidRPr="002B2E45">
        <w:rPr>
          <w:spacing w:val="-4"/>
          <w:sz w:val="24"/>
          <w:szCs w:val="24"/>
        </w:rPr>
        <w:t xml:space="preserve">incorporated into </w:t>
      </w:r>
      <w:r w:rsidRPr="002B2E45">
        <w:rPr>
          <w:spacing w:val="-3"/>
          <w:sz w:val="24"/>
          <w:szCs w:val="24"/>
        </w:rPr>
        <w:t xml:space="preserve">the </w:t>
      </w:r>
      <w:r w:rsidRPr="002B2E45">
        <w:rPr>
          <w:sz w:val="24"/>
          <w:szCs w:val="24"/>
        </w:rPr>
        <w:t xml:space="preserve">computer </w:t>
      </w:r>
      <w:r w:rsidRPr="002B2E45">
        <w:rPr>
          <w:spacing w:val="-3"/>
          <w:sz w:val="24"/>
          <w:szCs w:val="24"/>
        </w:rPr>
        <w:t xml:space="preserve">system as </w:t>
      </w:r>
      <w:r w:rsidRPr="002B2E45">
        <w:rPr>
          <w:sz w:val="24"/>
          <w:szCs w:val="24"/>
        </w:rPr>
        <w:t xml:space="preserve">accredited </w:t>
      </w:r>
      <w:r w:rsidRPr="002B2E45">
        <w:rPr>
          <w:spacing w:val="-3"/>
          <w:sz w:val="24"/>
          <w:szCs w:val="24"/>
        </w:rPr>
        <w:t xml:space="preserve">in </w:t>
      </w:r>
      <w:r w:rsidRPr="002B2E45">
        <w:rPr>
          <w:sz w:val="24"/>
          <w:szCs w:val="24"/>
        </w:rPr>
        <w:t xml:space="preserve">accordance with </w:t>
      </w:r>
      <w:r w:rsidRPr="002B2E45">
        <w:rPr>
          <w:spacing w:val="-4"/>
          <w:sz w:val="24"/>
          <w:szCs w:val="24"/>
        </w:rPr>
        <w:t xml:space="preserve">Clause </w:t>
      </w:r>
      <w:hyperlink w:anchor="_bookmark198" w:history="1">
        <w:r w:rsidRPr="002B2E45">
          <w:rPr>
            <w:spacing w:val="-4"/>
            <w:sz w:val="24"/>
            <w:szCs w:val="24"/>
          </w:rPr>
          <w:t xml:space="preserve">32.4.1 </w:t>
        </w:r>
      </w:hyperlink>
      <w:r w:rsidRPr="002B2E45">
        <w:rPr>
          <w:sz w:val="24"/>
          <w:szCs w:val="24"/>
        </w:rPr>
        <w:t xml:space="preserve">have </w:t>
      </w:r>
      <w:r w:rsidRPr="002B2E45">
        <w:rPr>
          <w:spacing w:val="-5"/>
          <w:sz w:val="24"/>
          <w:szCs w:val="24"/>
        </w:rPr>
        <w:t xml:space="preserve">been </w:t>
      </w:r>
      <w:r w:rsidRPr="00D46EC7">
        <w:rPr>
          <w:spacing w:val="-6"/>
          <w:sz w:val="24"/>
          <w:szCs w:val="24"/>
        </w:rPr>
        <w:t>enabled;</w:t>
      </w:r>
      <w:r w:rsidRPr="00D46EC7">
        <w:rPr>
          <w:spacing w:val="41"/>
          <w:sz w:val="24"/>
          <w:szCs w:val="24"/>
        </w:rPr>
        <w:t xml:space="preserve"> </w:t>
      </w:r>
      <w:r w:rsidRPr="00D46EC7">
        <w:rPr>
          <w:spacing w:val="-6"/>
          <w:sz w:val="24"/>
          <w:szCs w:val="24"/>
        </w:rPr>
        <w:t>and</w:t>
      </w:r>
    </w:p>
    <w:p w14:paraId="2488E5D4" w14:textId="77777777" w:rsidR="00837652" w:rsidRPr="00D46EC7" w:rsidRDefault="000231AE" w:rsidP="006F571D">
      <w:pPr>
        <w:pStyle w:val="ListParagraph"/>
        <w:numPr>
          <w:ilvl w:val="2"/>
          <w:numId w:val="91"/>
        </w:numPr>
        <w:tabs>
          <w:tab w:val="left" w:pos="3365"/>
          <w:tab w:val="left" w:pos="3366"/>
        </w:tabs>
        <w:spacing w:before="105" w:line="364" w:lineRule="auto"/>
        <w:ind w:right="964"/>
        <w:rPr>
          <w:sz w:val="24"/>
          <w:szCs w:val="24"/>
        </w:rPr>
      </w:pPr>
      <w:r w:rsidRPr="00D46EC7">
        <w:rPr>
          <w:spacing w:val="-3"/>
          <w:sz w:val="24"/>
          <w:szCs w:val="24"/>
        </w:rPr>
        <w:t xml:space="preserve">the Contractor is </w:t>
      </w:r>
      <w:r w:rsidRPr="00D46EC7">
        <w:rPr>
          <w:sz w:val="24"/>
          <w:szCs w:val="24"/>
        </w:rPr>
        <w:t xml:space="preserve">aware of, </w:t>
      </w:r>
      <w:r w:rsidRPr="00D46EC7">
        <w:rPr>
          <w:spacing w:val="-4"/>
          <w:sz w:val="24"/>
          <w:szCs w:val="24"/>
        </w:rPr>
        <w:t xml:space="preserve">and has </w:t>
      </w:r>
      <w:r w:rsidRPr="00D46EC7">
        <w:rPr>
          <w:spacing w:val="-6"/>
          <w:sz w:val="24"/>
          <w:szCs w:val="24"/>
        </w:rPr>
        <w:t xml:space="preserve">signed </w:t>
      </w:r>
      <w:r w:rsidRPr="00D46EC7">
        <w:rPr>
          <w:spacing w:val="-3"/>
          <w:sz w:val="24"/>
          <w:szCs w:val="24"/>
        </w:rPr>
        <w:t xml:space="preserve">an </w:t>
      </w:r>
      <w:r w:rsidRPr="00D46EC7">
        <w:rPr>
          <w:spacing w:val="-4"/>
          <w:sz w:val="24"/>
          <w:szCs w:val="24"/>
        </w:rPr>
        <w:t xml:space="preserve">undertaking that </w:t>
      </w:r>
      <w:r w:rsidRPr="00D46EC7">
        <w:rPr>
          <w:spacing w:val="-3"/>
          <w:sz w:val="24"/>
          <w:szCs w:val="24"/>
        </w:rPr>
        <w:t xml:space="preserve">it will </w:t>
      </w:r>
      <w:r w:rsidRPr="00D46EC7">
        <w:rPr>
          <w:sz w:val="24"/>
          <w:szCs w:val="24"/>
        </w:rPr>
        <w:t xml:space="preserve">have </w:t>
      </w:r>
      <w:r w:rsidRPr="00D46EC7">
        <w:rPr>
          <w:spacing w:val="-3"/>
          <w:sz w:val="24"/>
          <w:szCs w:val="24"/>
        </w:rPr>
        <w:t xml:space="preserve">regard </w:t>
      </w:r>
      <w:r w:rsidRPr="00D46EC7">
        <w:rPr>
          <w:sz w:val="24"/>
          <w:szCs w:val="24"/>
        </w:rPr>
        <w:t xml:space="preserve">to </w:t>
      </w:r>
      <w:r w:rsidRPr="00D46EC7">
        <w:rPr>
          <w:spacing w:val="-3"/>
          <w:sz w:val="24"/>
          <w:szCs w:val="24"/>
        </w:rPr>
        <w:t xml:space="preserve">the </w:t>
      </w:r>
      <w:r w:rsidRPr="00D46EC7">
        <w:rPr>
          <w:spacing w:val="-6"/>
          <w:sz w:val="24"/>
          <w:szCs w:val="24"/>
        </w:rPr>
        <w:t xml:space="preserve">guidelines </w:t>
      </w:r>
      <w:r w:rsidRPr="00D46EC7">
        <w:rPr>
          <w:spacing w:val="-4"/>
          <w:sz w:val="24"/>
          <w:szCs w:val="24"/>
        </w:rPr>
        <w:t xml:space="preserve">contained </w:t>
      </w:r>
      <w:r w:rsidRPr="00D46EC7">
        <w:rPr>
          <w:spacing w:val="-3"/>
          <w:sz w:val="24"/>
          <w:szCs w:val="24"/>
        </w:rPr>
        <w:t xml:space="preserve">in “the </w:t>
      </w:r>
      <w:r w:rsidRPr="00D46EC7">
        <w:rPr>
          <w:sz w:val="24"/>
          <w:szCs w:val="24"/>
        </w:rPr>
        <w:t xml:space="preserve">Good Practice </w:t>
      </w:r>
      <w:r w:rsidRPr="00D46EC7">
        <w:rPr>
          <w:spacing w:val="-5"/>
          <w:sz w:val="24"/>
          <w:szCs w:val="24"/>
        </w:rPr>
        <w:t xml:space="preserve">Guidelines </w:t>
      </w:r>
      <w:r w:rsidRPr="00D46EC7">
        <w:rPr>
          <w:sz w:val="24"/>
          <w:szCs w:val="24"/>
        </w:rPr>
        <w:t xml:space="preserve">for </w:t>
      </w:r>
      <w:r w:rsidRPr="00D46EC7">
        <w:rPr>
          <w:spacing w:val="2"/>
          <w:sz w:val="24"/>
          <w:szCs w:val="24"/>
        </w:rPr>
        <w:t xml:space="preserve">GP </w:t>
      </w:r>
      <w:r w:rsidRPr="00D46EC7">
        <w:rPr>
          <w:spacing w:val="-3"/>
          <w:sz w:val="24"/>
          <w:szCs w:val="24"/>
        </w:rPr>
        <w:t xml:space="preserve">Electronic </w:t>
      </w:r>
      <w:r w:rsidRPr="00D46EC7">
        <w:rPr>
          <w:sz w:val="24"/>
          <w:szCs w:val="24"/>
        </w:rPr>
        <w:t xml:space="preserve">Records </w:t>
      </w:r>
      <w:r w:rsidRPr="00D46EC7">
        <w:rPr>
          <w:spacing w:val="-4"/>
          <w:sz w:val="24"/>
          <w:szCs w:val="24"/>
        </w:rPr>
        <w:t xml:space="preserve">(Version </w:t>
      </w:r>
      <w:r w:rsidRPr="00D46EC7">
        <w:rPr>
          <w:sz w:val="24"/>
          <w:szCs w:val="24"/>
        </w:rPr>
        <w:t xml:space="preserve">4)”, </w:t>
      </w:r>
      <w:r w:rsidRPr="00D46EC7">
        <w:rPr>
          <w:spacing w:val="-6"/>
          <w:sz w:val="24"/>
          <w:szCs w:val="24"/>
        </w:rPr>
        <w:t xml:space="preserve">published </w:t>
      </w:r>
      <w:r w:rsidRPr="00D46EC7">
        <w:rPr>
          <w:spacing w:val="-3"/>
          <w:sz w:val="24"/>
          <w:szCs w:val="24"/>
        </w:rPr>
        <w:t xml:space="preserve">on 21 </w:t>
      </w:r>
      <w:r w:rsidRPr="00D46EC7">
        <w:rPr>
          <w:sz w:val="24"/>
          <w:szCs w:val="24"/>
        </w:rPr>
        <w:t xml:space="preserve">March </w:t>
      </w:r>
      <w:r w:rsidRPr="00D46EC7">
        <w:rPr>
          <w:spacing w:val="-5"/>
          <w:sz w:val="24"/>
          <w:szCs w:val="24"/>
        </w:rPr>
        <w:t xml:space="preserve">2011 </w:t>
      </w:r>
      <w:r w:rsidRPr="00D46EC7">
        <w:rPr>
          <w:spacing w:val="-3"/>
          <w:sz w:val="24"/>
          <w:szCs w:val="24"/>
        </w:rPr>
        <w:t xml:space="preserve">or in </w:t>
      </w:r>
      <w:r w:rsidRPr="00D46EC7">
        <w:rPr>
          <w:spacing w:val="-4"/>
          <w:sz w:val="24"/>
          <w:szCs w:val="24"/>
        </w:rPr>
        <w:t xml:space="preserve">any </w:t>
      </w:r>
      <w:r w:rsidRPr="00D46EC7">
        <w:rPr>
          <w:sz w:val="24"/>
          <w:szCs w:val="24"/>
        </w:rPr>
        <w:t xml:space="preserve">document which </w:t>
      </w:r>
      <w:r w:rsidRPr="00D46EC7">
        <w:rPr>
          <w:spacing w:val="-3"/>
          <w:sz w:val="24"/>
          <w:szCs w:val="24"/>
        </w:rPr>
        <w:t xml:space="preserve">it </w:t>
      </w:r>
      <w:r w:rsidRPr="00D46EC7">
        <w:rPr>
          <w:spacing w:val="-4"/>
          <w:sz w:val="24"/>
          <w:szCs w:val="24"/>
        </w:rPr>
        <w:t xml:space="preserve">has </w:t>
      </w:r>
      <w:r w:rsidRPr="00D46EC7">
        <w:rPr>
          <w:spacing w:val="-5"/>
          <w:sz w:val="24"/>
          <w:szCs w:val="24"/>
        </w:rPr>
        <w:t xml:space="preserve">been </w:t>
      </w:r>
      <w:r w:rsidRPr="00D46EC7">
        <w:rPr>
          <w:spacing w:val="-3"/>
          <w:sz w:val="24"/>
          <w:szCs w:val="24"/>
        </w:rPr>
        <w:t xml:space="preserve">notified by the Commissioner </w:t>
      </w:r>
      <w:r w:rsidRPr="00D46EC7">
        <w:rPr>
          <w:spacing w:val="-4"/>
          <w:sz w:val="24"/>
          <w:szCs w:val="24"/>
        </w:rPr>
        <w:t xml:space="preserve">has </w:t>
      </w:r>
      <w:r w:rsidRPr="00D46EC7">
        <w:rPr>
          <w:spacing w:val="-3"/>
          <w:sz w:val="24"/>
          <w:szCs w:val="24"/>
        </w:rPr>
        <w:t xml:space="preserve">replaced </w:t>
      </w:r>
      <w:r w:rsidRPr="00D46EC7">
        <w:rPr>
          <w:spacing w:val="-4"/>
          <w:sz w:val="24"/>
          <w:szCs w:val="24"/>
        </w:rPr>
        <w:t>that</w:t>
      </w:r>
      <w:r w:rsidRPr="00D46EC7">
        <w:rPr>
          <w:spacing w:val="-20"/>
          <w:sz w:val="24"/>
          <w:szCs w:val="24"/>
        </w:rPr>
        <w:t xml:space="preserve"> </w:t>
      </w:r>
      <w:r w:rsidRPr="00D46EC7">
        <w:rPr>
          <w:sz w:val="24"/>
          <w:szCs w:val="24"/>
        </w:rPr>
        <w:t>document.</w:t>
      </w:r>
    </w:p>
    <w:p w14:paraId="0923B4AB" w14:textId="04BBAE31" w:rsidR="00837652" w:rsidRPr="0041057C" w:rsidRDefault="000231AE" w:rsidP="00D15D41">
      <w:pPr>
        <w:pStyle w:val="ListParagraph"/>
        <w:numPr>
          <w:ilvl w:val="1"/>
          <w:numId w:val="91"/>
        </w:numPr>
        <w:tabs>
          <w:tab w:val="left" w:pos="2227"/>
          <w:tab w:val="left" w:pos="2228"/>
        </w:tabs>
        <w:spacing w:before="109" w:line="362" w:lineRule="auto"/>
        <w:ind w:right="842"/>
        <w:rPr>
          <w:sz w:val="24"/>
          <w:szCs w:val="24"/>
        </w:rPr>
      </w:pPr>
      <w:r w:rsidRPr="0041057C">
        <w:rPr>
          <w:spacing w:val="-3"/>
          <w:sz w:val="24"/>
          <w:szCs w:val="24"/>
        </w:rPr>
        <w:t xml:space="preserve">Where </w:t>
      </w:r>
      <w:r w:rsidRPr="0041057C">
        <w:rPr>
          <w:sz w:val="24"/>
          <w:szCs w:val="24"/>
        </w:rPr>
        <w:t xml:space="preserve">a </w:t>
      </w:r>
      <w:r w:rsidRPr="0041057C">
        <w:rPr>
          <w:spacing w:val="-4"/>
          <w:sz w:val="24"/>
          <w:szCs w:val="24"/>
        </w:rPr>
        <w:t xml:space="preserve">Patient’s </w:t>
      </w:r>
      <w:r w:rsidRPr="0041057C">
        <w:rPr>
          <w:sz w:val="24"/>
          <w:szCs w:val="24"/>
        </w:rPr>
        <w:t xml:space="preserve">records are </w:t>
      </w:r>
      <w:r w:rsidRPr="0041057C">
        <w:rPr>
          <w:spacing w:val="-3"/>
          <w:sz w:val="24"/>
          <w:szCs w:val="24"/>
        </w:rPr>
        <w:t xml:space="preserve">computerised </w:t>
      </w:r>
      <w:r w:rsidRPr="0041057C">
        <w:rPr>
          <w:sz w:val="24"/>
          <w:szCs w:val="24"/>
        </w:rPr>
        <w:t xml:space="preserve">records </w:t>
      </w:r>
      <w:r w:rsidRPr="0041057C">
        <w:rPr>
          <w:spacing w:val="-3"/>
          <w:sz w:val="24"/>
          <w:szCs w:val="24"/>
        </w:rPr>
        <w:t xml:space="preserve">the Contractor </w:t>
      </w:r>
      <w:r w:rsidRPr="0041057C">
        <w:rPr>
          <w:spacing w:val="-6"/>
          <w:sz w:val="24"/>
          <w:szCs w:val="24"/>
        </w:rPr>
        <w:t xml:space="preserve">shall, </w:t>
      </w:r>
      <w:r w:rsidRPr="0041057C">
        <w:rPr>
          <w:spacing w:val="-3"/>
          <w:sz w:val="24"/>
          <w:szCs w:val="24"/>
        </w:rPr>
        <w:t xml:space="preserve">as </w:t>
      </w:r>
      <w:r w:rsidRPr="0041057C">
        <w:rPr>
          <w:spacing w:val="-5"/>
          <w:sz w:val="24"/>
          <w:szCs w:val="24"/>
        </w:rPr>
        <w:t xml:space="preserve">soon </w:t>
      </w:r>
      <w:r w:rsidRPr="0041057C">
        <w:rPr>
          <w:spacing w:val="-3"/>
          <w:sz w:val="24"/>
          <w:szCs w:val="24"/>
        </w:rPr>
        <w:t xml:space="preserve">as </w:t>
      </w:r>
      <w:r w:rsidRPr="0041057C">
        <w:rPr>
          <w:spacing w:val="-6"/>
          <w:sz w:val="24"/>
          <w:szCs w:val="24"/>
        </w:rPr>
        <w:t xml:space="preserve">possible </w:t>
      </w:r>
      <w:r w:rsidRPr="0041057C">
        <w:rPr>
          <w:spacing w:val="-3"/>
          <w:sz w:val="24"/>
          <w:szCs w:val="24"/>
        </w:rPr>
        <w:t xml:space="preserve">following </w:t>
      </w:r>
      <w:r w:rsidRPr="0041057C">
        <w:rPr>
          <w:sz w:val="24"/>
          <w:szCs w:val="24"/>
        </w:rPr>
        <w:t xml:space="preserve">a </w:t>
      </w:r>
      <w:r w:rsidRPr="0041057C">
        <w:rPr>
          <w:spacing w:val="-5"/>
          <w:sz w:val="24"/>
          <w:szCs w:val="24"/>
        </w:rPr>
        <w:t xml:space="preserve">request </w:t>
      </w:r>
      <w:r w:rsidRPr="0041057C">
        <w:rPr>
          <w:sz w:val="24"/>
          <w:szCs w:val="24"/>
        </w:rPr>
        <w:t xml:space="preserve">from </w:t>
      </w:r>
      <w:r w:rsidRPr="0041057C">
        <w:rPr>
          <w:spacing w:val="-3"/>
          <w:sz w:val="24"/>
          <w:szCs w:val="24"/>
        </w:rPr>
        <w:t xml:space="preserve">the Commissioner, </w:t>
      </w:r>
      <w:r w:rsidRPr="0041057C">
        <w:rPr>
          <w:spacing w:val="-5"/>
          <w:sz w:val="24"/>
          <w:szCs w:val="24"/>
        </w:rPr>
        <w:t xml:space="preserve">allow </w:t>
      </w:r>
      <w:r w:rsidRPr="0041057C">
        <w:rPr>
          <w:spacing w:val="-3"/>
          <w:sz w:val="24"/>
          <w:szCs w:val="24"/>
        </w:rPr>
        <w:t xml:space="preserve">the Commissioner </w:t>
      </w:r>
      <w:r w:rsidRPr="0041057C">
        <w:rPr>
          <w:sz w:val="24"/>
          <w:szCs w:val="24"/>
        </w:rPr>
        <w:t xml:space="preserve">to access </w:t>
      </w:r>
      <w:r w:rsidRPr="0041057C">
        <w:rPr>
          <w:spacing w:val="-3"/>
          <w:sz w:val="24"/>
          <w:szCs w:val="24"/>
        </w:rPr>
        <w:t xml:space="preserve">the </w:t>
      </w:r>
      <w:r w:rsidRPr="0041057C">
        <w:rPr>
          <w:sz w:val="24"/>
          <w:szCs w:val="24"/>
        </w:rPr>
        <w:t xml:space="preserve">information </w:t>
      </w:r>
      <w:r w:rsidRPr="0041057C">
        <w:rPr>
          <w:spacing w:val="-3"/>
          <w:sz w:val="24"/>
          <w:szCs w:val="24"/>
        </w:rPr>
        <w:t>recorded on</w:t>
      </w:r>
      <w:r w:rsidRPr="0041057C">
        <w:rPr>
          <w:spacing w:val="-15"/>
          <w:sz w:val="24"/>
          <w:szCs w:val="24"/>
        </w:rPr>
        <w:t xml:space="preserve"> </w:t>
      </w:r>
      <w:r w:rsidRPr="0041057C">
        <w:rPr>
          <w:spacing w:val="-3"/>
          <w:sz w:val="24"/>
          <w:szCs w:val="24"/>
        </w:rPr>
        <w:t>its</w:t>
      </w:r>
      <w:r w:rsidR="00E3296D" w:rsidRPr="0041057C">
        <w:rPr>
          <w:spacing w:val="-3"/>
          <w:sz w:val="24"/>
          <w:szCs w:val="24"/>
        </w:rPr>
        <w:t xml:space="preserve"> </w:t>
      </w:r>
      <w:r w:rsidRPr="0041057C">
        <w:rPr>
          <w:sz w:val="24"/>
          <w:szCs w:val="24"/>
        </w:rPr>
        <w:t>computer system by means of the audit function referred to in Clause</w:t>
      </w:r>
      <w:r w:rsidR="00D15D41" w:rsidRPr="0041057C">
        <w:rPr>
          <w:sz w:val="24"/>
          <w:szCs w:val="24"/>
        </w:rPr>
        <w:t xml:space="preserve"> </w:t>
      </w:r>
      <w:hyperlink w:anchor="_bookmark199" w:history="1">
        <w:r w:rsidRPr="0041057C">
          <w:rPr>
            <w:sz w:val="24"/>
            <w:szCs w:val="24"/>
          </w:rPr>
          <w:t xml:space="preserve">32.4.2 </w:t>
        </w:r>
      </w:hyperlink>
      <w:r w:rsidRPr="0041057C">
        <w:rPr>
          <w:sz w:val="24"/>
          <w:szCs w:val="24"/>
        </w:rPr>
        <w:t>to the extent</w:t>
      </w:r>
      <w:r w:rsidR="0041057C">
        <w:rPr>
          <w:sz w:val="24"/>
          <w:szCs w:val="24"/>
        </w:rPr>
        <w:t xml:space="preserve"> </w:t>
      </w:r>
      <w:r w:rsidRPr="0041057C">
        <w:rPr>
          <w:sz w:val="24"/>
          <w:szCs w:val="24"/>
        </w:rPr>
        <w:t>necessary for the Commissioner to check that the audit function is enabled and functioning correctly.</w:t>
      </w:r>
    </w:p>
    <w:p w14:paraId="7F1745B0" w14:textId="14052F32" w:rsidR="00837652" w:rsidRPr="006179C8" w:rsidRDefault="000231AE" w:rsidP="006179C8">
      <w:pPr>
        <w:pStyle w:val="ListParagraph"/>
        <w:numPr>
          <w:ilvl w:val="1"/>
          <w:numId w:val="91"/>
        </w:numPr>
        <w:tabs>
          <w:tab w:val="left" w:pos="2227"/>
          <w:tab w:val="left" w:pos="2228"/>
        </w:tabs>
        <w:spacing w:before="95" w:line="376" w:lineRule="auto"/>
        <w:ind w:right="768"/>
        <w:rPr>
          <w:sz w:val="24"/>
          <w:szCs w:val="24"/>
        </w:rPr>
      </w:pPr>
      <w:bookmarkStart w:id="208" w:name="_bookmark200"/>
      <w:bookmarkEnd w:id="208"/>
      <w:r w:rsidRPr="0041057C">
        <w:rPr>
          <w:spacing w:val="-3"/>
          <w:sz w:val="24"/>
          <w:szCs w:val="24"/>
        </w:rPr>
        <w:t xml:space="preserve">The Contractor </w:t>
      </w:r>
      <w:r w:rsidRPr="0041057C">
        <w:rPr>
          <w:spacing w:val="-6"/>
          <w:sz w:val="24"/>
          <w:szCs w:val="24"/>
        </w:rPr>
        <w:t xml:space="preserve">shall </w:t>
      </w:r>
      <w:r w:rsidRPr="0041057C">
        <w:rPr>
          <w:spacing w:val="-5"/>
          <w:sz w:val="24"/>
          <w:szCs w:val="24"/>
        </w:rPr>
        <w:t xml:space="preserve">send </w:t>
      </w:r>
      <w:r w:rsidRPr="0041057C">
        <w:rPr>
          <w:spacing w:val="-3"/>
          <w:sz w:val="24"/>
          <w:szCs w:val="24"/>
        </w:rPr>
        <w:t xml:space="preserve">the </w:t>
      </w:r>
      <w:r w:rsidRPr="0041057C">
        <w:rPr>
          <w:sz w:val="24"/>
          <w:szCs w:val="24"/>
        </w:rPr>
        <w:t xml:space="preserve">complete records </w:t>
      </w:r>
      <w:r w:rsidRPr="0041057C">
        <w:rPr>
          <w:spacing w:val="-5"/>
          <w:sz w:val="24"/>
          <w:szCs w:val="24"/>
        </w:rPr>
        <w:t xml:space="preserve">relating </w:t>
      </w:r>
      <w:r w:rsidRPr="0041057C">
        <w:rPr>
          <w:sz w:val="24"/>
          <w:szCs w:val="24"/>
        </w:rPr>
        <w:t xml:space="preserve">to a </w:t>
      </w:r>
      <w:r w:rsidRPr="0041057C">
        <w:rPr>
          <w:spacing w:val="-4"/>
          <w:sz w:val="24"/>
          <w:szCs w:val="24"/>
        </w:rPr>
        <w:t xml:space="preserve">Patient </w:t>
      </w:r>
      <w:r w:rsidRPr="0041057C">
        <w:rPr>
          <w:sz w:val="24"/>
          <w:szCs w:val="24"/>
        </w:rPr>
        <w:t xml:space="preserve">to </w:t>
      </w:r>
      <w:r w:rsidRPr="0041057C">
        <w:rPr>
          <w:spacing w:val="-3"/>
          <w:sz w:val="24"/>
          <w:szCs w:val="24"/>
        </w:rPr>
        <w:t>the</w:t>
      </w:r>
      <w:r w:rsidRPr="0041057C">
        <w:rPr>
          <w:spacing w:val="7"/>
          <w:sz w:val="24"/>
          <w:szCs w:val="24"/>
        </w:rPr>
        <w:t xml:space="preserve"> </w:t>
      </w:r>
      <w:r w:rsidRPr="0041057C">
        <w:rPr>
          <w:spacing w:val="-3"/>
          <w:sz w:val="24"/>
          <w:szCs w:val="24"/>
        </w:rPr>
        <w:t>Commissioner:</w:t>
      </w:r>
    </w:p>
    <w:p w14:paraId="652F44C1" w14:textId="7E7A47B2" w:rsidR="006179C8" w:rsidRDefault="006179C8" w:rsidP="006F571D">
      <w:pPr>
        <w:pStyle w:val="ListParagraph"/>
        <w:numPr>
          <w:ilvl w:val="2"/>
          <w:numId w:val="91"/>
        </w:numPr>
        <w:tabs>
          <w:tab w:val="left" w:pos="3365"/>
          <w:tab w:val="left" w:pos="3366"/>
        </w:tabs>
        <w:spacing w:line="362" w:lineRule="auto"/>
        <w:ind w:right="781"/>
        <w:rPr>
          <w:sz w:val="24"/>
          <w:szCs w:val="24"/>
        </w:rPr>
      </w:pPr>
      <w:r>
        <w:rPr>
          <w:sz w:val="24"/>
          <w:szCs w:val="24"/>
        </w:rPr>
        <w:t>as</w:t>
      </w:r>
      <w:r w:rsidRPr="006179C8">
        <w:rPr>
          <w:spacing w:val="-5"/>
          <w:sz w:val="24"/>
          <w:szCs w:val="24"/>
        </w:rPr>
        <w:t xml:space="preserve"> </w:t>
      </w:r>
      <w:r w:rsidRPr="0041057C">
        <w:rPr>
          <w:spacing w:val="-5"/>
          <w:sz w:val="24"/>
          <w:szCs w:val="24"/>
        </w:rPr>
        <w:t xml:space="preserve">soon </w:t>
      </w:r>
      <w:r w:rsidRPr="0041057C">
        <w:rPr>
          <w:spacing w:val="-3"/>
          <w:sz w:val="24"/>
          <w:szCs w:val="24"/>
        </w:rPr>
        <w:t xml:space="preserve">as </w:t>
      </w:r>
      <w:r w:rsidRPr="0041057C">
        <w:rPr>
          <w:spacing w:val="-6"/>
          <w:sz w:val="24"/>
          <w:szCs w:val="24"/>
        </w:rPr>
        <w:t xml:space="preserve">possible, </w:t>
      </w:r>
      <w:r w:rsidRPr="0041057C">
        <w:rPr>
          <w:spacing w:val="-3"/>
          <w:sz w:val="24"/>
          <w:szCs w:val="24"/>
        </w:rPr>
        <w:t xml:space="preserve">at the </w:t>
      </w:r>
      <w:r w:rsidRPr="0041057C">
        <w:rPr>
          <w:spacing w:val="-5"/>
          <w:sz w:val="24"/>
          <w:szCs w:val="24"/>
        </w:rPr>
        <w:t xml:space="preserve">request </w:t>
      </w:r>
      <w:r w:rsidRPr="0041057C">
        <w:rPr>
          <w:spacing w:val="-3"/>
          <w:sz w:val="24"/>
          <w:szCs w:val="24"/>
        </w:rPr>
        <w:t>of the Commissioner;</w:t>
      </w:r>
      <w:r w:rsidRPr="0041057C">
        <w:rPr>
          <w:spacing w:val="15"/>
          <w:sz w:val="24"/>
          <w:szCs w:val="24"/>
        </w:rPr>
        <w:t xml:space="preserve"> </w:t>
      </w:r>
      <w:r w:rsidRPr="0041057C">
        <w:rPr>
          <w:spacing w:val="-3"/>
          <w:sz w:val="24"/>
          <w:szCs w:val="24"/>
        </w:rPr>
        <w:t>or</w:t>
      </w:r>
    </w:p>
    <w:p w14:paraId="424F29D4" w14:textId="17A9B91D" w:rsidR="00837652" w:rsidRPr="0041057C" w:rsidRDefault="000231AE" w:rsidP="006F571D">
      <w:pPr>
        <w:pStyle w:val="ListParagraph"/>
        <w:numPr>
          <w:ilvl w:val="2"/>
          <w:numId w:val="91"/>
        </w:numPr>
        <w:tabs>
          <w:tab w:val="left" w:pos="3365"/>
          <w:tab w:val="left" w:pos="3366"/>
        </w:tabs>
        <w:spacing w:line="362" w:lineRule="auto"/>
        <w:ind w:right="781"/>
        <w:rPr>
          <w:sz w:val="24"/>
          <w:szCs w:val="24"/>
        </w:rPr>
      </w:pPr>
      <w:r w:rsidRPr="0041057C">
        <w:rPr>
          <w:sz w:val="24"/>
          <w:szCs w:val="24"/>
        </w:rPr>
        <w:t xml:space="preserve">where a </w:t>
      </w:r>
      <w:r w:rsidRPr="0041057C">
        <w:rPr>
          <w:spacing w:val="-5"/>
          <w:sz w:val="24"/>
          <w:szCs w:val="24"/>
        </w:rPr>
        <w:t xml:space="preserve">person </w:t>
      </w:r>
      <w:r w:rsidRPr="0041057C">
        <w:rPr>
          <w:spacing w:val="-3"/>
          <w:sz w:val="24"/>
          <w:szCs w:val="24"/>
        </w:rPr>
        <w:t xml:space="preserve">on its </w:t>
      </w:r>
      <w:r w:rsidRPr="0041057C">
        <w:rPr>
          <w:spacing w:val="-5"/>
          <w:sz w:val="24"/>
          <w:szCs w:val="24"/>
        </w:rPr>
        <w:t xml:space="preserve">list </w:t>
      </w:r>
      <w:r w:rsidRPr="0041057C">
        <w:rPr>
          <w:spacing w:val="-6"/>
          <w:sz w:val="24"/>
          <w:szCs w:val="24"/>
        </w:rPr>
        <w:t xml:space="preserve">dies,  </w:t>
      </w:r>
      <w:r w:rsidRPr="0041057C">
        <w:rPr>
          <w:sz w:val="24"/>
          <w:szCs w:val="24"/>
        </w:rPr>
        <w:t xml:space="preserve">before </w:t>
      </w:r>
      <w:r w:rsidRPr="0041057C">
        <w:rPr>
          <w:spacing w:val="-3"/>
          <w:sz w:val="24"/>
          <w:szCs w:val="24"/>
        </w:rPr>
        <w:t xml:space="preserve">the </w:t>
      </w:r>
      <w:r w:rsidRPr="0041057C">
        <w:rPr>
          <w:spacing w:val="-4"/>
          <w:sz w:val="24"/>
          <w:szCs w:val="24"/>
        </w:rPr>
        <w:t xml:space="preserve">end </w:t>
      </w:r>
      <w:r w:rsidRPr="0041057C">
        <w:rPr>
          <w:spacing w:val="-3"/>
          <w:sz w:val="24"/>
          <w:szCs w:val="24"/>
        </w:rPr>
        <w:t xml:space="preserve">of the </w:t>
      </w:r>
      <w:r w:rsidRPr="0041057C">
        <w:rPr>
          <w:spacing w:val="-4"/>
          <w:sz w:val="24"/>
          <w:szCs w:val="24"/>
        </w:rPr>
        <w:t xml:space="preserve">period </w:t>
      </w:r>
      <w:r w:rsidRPr="0041057C">
        <w:rPr>
          <w:spacing w:val="-3"/>
          <w:sz w:val="24"/>
          <w:szCs w:val="24"/>
        </w:rPr>
        <w:t xml:space="preserve">of </w:t>
      </w:r>
      <w:r w:rsidRPr="0041057C">
        <w:rPr>
          <w:sz w:val="24"/>
          <w:szCs w:val="24"/>
        </w:rPr>
        <w:t xml:space="preserve">fourteen </w:t>
      </w:r>
      <w:r w:rsidRPr="0041057C">
        <w:rPr>
          <w:spacing w:val="-3"/>
          <w:sz w:val="24"/>
          <w:szCs w:val="24"/>
        </w:rPr>
        <w:t xml:space="preserve">(14) </w:t>
      </w:r>
      <w:r w:rsidRPr="0041057C">
        <w:rPr>
          <w:sz w:val="24"/>
          <w:szCs w:val="24"/>
        </w:rPr>
        <w:t xml:space="preserve">days </w:t>
      </w:r>
      <w:r w:rsidRPr="0041057C">
        <w:rPr>
          <w:spacing w:val="-6"/>
          <w:sz w:val="24"/>
          <w:szCs w:val="24"/>
        </w:rPr>
        <w:t xml:space="preserve">beginning  </w:t>
      </w:r>
      <w:r w:rsidRPr="0041057C">
        <w:rPr>
          <w:sz w:val="24"/>
          <w:szCs w:val="24"/>
        </w:rPr>
        <w:t xml:space="preserve">with </w:t>
      </w:r>
      <w:r w:rsidRPr="0041057C">
        <w:rPr>
          <w:spacing w:val="-3"/>
          <w:sz w:val="24"/>
          <w:szCs w:val="24"/>
        </w:rPr>
        <w:t xml:space="preserve">the </w:t>
      </w:r>
      <w:r w:rsidRPr="0041057C">
        <w:rPr>
          <w:spacing w:val="-4"/>
          <w:sz w:val="24"/>
          <w:szCs w:val="24"/>
        </w:rPr>
        <w:t xml:space="preserve">date </w:t>
      </w:r>
      <w:r w:rsidRPr="0041057C">
        <w:rPr>
          <w:spacing w:val="-3"/>
          <w:sz w:val="24"/>
          <w:szCs w:val="24"/>
        </w:rPr>
        <w:t xml:space="preserve">on </w:t>
      </w:r>
      <w:r w:rsidRPr="0041057C">
        <w:rPr>
          <w:sz w:val="24"/>
          <w:szCs w:val="24"/>
        </w:rPr>
        <w:t xml:space="preserve">which </w:t>
      </w:r>
      <w:r w:rsidRPr="0041057C">
        <w:rPr>
          <w:spacing w:val="-3"/>
          <w:sz w:val="24"/>
          <w:szCs w:val="24"/>
        </w:rPr>
        <w:t xml:space="preserve">it </w:t>
      </w:r>
      <w:r w:rsidRPr="0041057C">
        <w:rPr>
          <w:sz w:val="24"/>
          <w:szCs w:val="24"/>
        </w:rPr>
        <w:t xml:space="preserve">was informed </w:t>
      </w:r>
      <w:r w:rsidRPr="0041057C">
        <w:rPr>
          <w:spacing w:val="-3"/>
          <w:sz w:val="24"/>
          <w:szCs w:val="24"/>
        </w:rPr>
        <w:t xml:space="preserve">by the Commissioner of the </w:t>
      </w:r>
      <w:r w:rsidRPr="0041057C">
        <w:rPr>
          <w:spacing w:val="-5"/>
          <w:sz w:val="24"/>
          <w:szCs w:val="24"/>
        </w:rPr>
        <w:t xml:space="preserve">death, </w:t>
      </w:r>
      <w:r w:rsidRPr="0041057C">
        <w:rPr>
          <w:spacing w:val="-3"/>
          <w:sz w:val="24"/>
          <w:szCs w:val="24"/>
        </w:rPr>
        <w:t xml:space="preserve">or </w:t>
      </w:r>
      <w:r w:rsidRPr="0041057C">
        <w:rPr>
          <w:sz w:val="24"/>
          <w:szCs w:val="24"/>
        </w:rPr>
        <w:t xml:space="preserve">(in </w:t>
      </w:r>
      <w:r w:rsidRPr="0041057C">
        <w:rPr>
          <w:spacing w:val="-4"/>
          <w:sz w:val="24"/>
          <w:szCs w:val="24"/>
        </w:rPr>
        <w:t xml:space="preserve">any </w:t>
      </w:r>
      <w:r w:rsidRPr="0041057C">
        <w:rPr>
          <w:spacing w:val="-5"/>
          <w:sz w:val="24"/>
          <w:szCs w:val="24"/>
        </w:rPr>
        <w:t xml:space="preserve">other </w:t>
      </w:r>
      <w:r w:rsidRPr="0041057C">
        <w:rPr>
          <w:spacing w:val="-3"/>
          <w:sz w:val="24"/>
          <w:szCs w:val="24"/>
        </w:rPr>
        <w:t xml:space="preserve">case) </w:t>
      </w:r>
      <w:r w:rsidRPr="0041057C">
        <w:rPr>
          <w:sz w:val="24"/>
          <w:szCs w:val="24"/>
        </w:rPr>
        <w:t xml:space="preserve">before </w:t>
      </w:r>
      <w:r w:rsidRPr="0041057C">
        <w:rPr>
          <w:spacing w:val="-3"/>
          <w:sz w:val="24"/>
          <w:szCs w:val="24"/>
        </w:rPr>
        <w:t xml:space="preserve">the </w:t>
      </w:r>
      <w:r w:rsidRPr="0041057C">
        <w:rPr>
          <w:spacing w:val="-4"/>
          <w:sz w:val="24"/>
          <w:szCs w:val="24"/>
        </w:rPr>
        <w:t xml:space="preserve">end </w:t>
      </w:r>
      <w:r w:rsidRPr="0041057C">
        <w:rPr>
          <w:spacing w:val="-3"/>
          <w:sz w:val="24"/>
          <w:szCs w:val="24"/>
        </w:rPr>
        <w:t xml:space="preserve">of the </w:t>
      </w:r>
      <w:r w:rsidRPr="0041057C">
        <w:rPr>
          <w:spacing w:val="-4"/>
          <w:sz w:val="24"/>
          <w:szCs w:val="24"/>
        </w:rPr>
        <w:t xml:space="preserve">period </w:t>
      </w:r>
      <w:r w:rsidRPr="0041057C">
        <w:rPr>
          <w:spacing w:val="-3"/>
          <w:sz w:val="24"/>
          <w:szCs w:val="24"/>
        </w:rPr>
        <w:t xml:space="preserve">of </w:t>
      </w:r>
      <w:r w:rsidRPr="0041057C">
        <w:rPr>
          <w:spacing w:val="-4"/>
          <w:sz w:val="24"/>
          <w:szCs w:val="24"/>
        </w:rPr>
        <w:t xml:space="preserve">one </w:t>
      </w:r>
      <w:r w:rsidRPr="0041057C">
        <w:rPr>
          <w:sz w:val="24"/>
          <w:szCs w:val="24"/>
        </w:rPr>
        <w:t xml:space="preserve">month </w:t>
      </w:r>
      <w:r w:rsidRPr="0041057C">
        <w:rPr>
          <w:spacing w:val="-6"/>
          <w:sz w:val="24"/>
          <w:szCs w:val="24"/>
        </w:rPr>
        <w:t xml:space="preserve">beginning </w:t>
      </w:r>
      <w:r w:rsidRPr="0041057C">
        <w:rPr>
          <w:sz w:val="24"/>
          <w:szCs w:val="24"/>
        </w:rPr>
        <w:t xml:space="preserve">with </w:t>
      </w:r>
      <w:r w:rsidRPr="0041057C">
        <w:rPr>
          <w:spacing w:val="-4"/>
          <w:sz w:val="24"/>
          <w:szCs w:val="24"/>
        </w:rPr>
        <w:t xml:space="preserve">the date </w:t>
      </w:r>
      <w:r w:rsidRPr="0041057C">
        <w:rPr>
          <w:spacing w:val="-3"/>
          <w:sz w:val="24"/>
          <w:szCs w:val="24"/>
        </w:rPr>
        <w:t xml:space="preserve">on </w:t>
      </w:r>
      <w:r w:rsidRPr="0041057C">
        <w:rPr>
          <w:sz w:val="24"/>
          <w:szCs w:val="24"/>
        </w:rPr>
        <w:t xml:space="preserve">which </w:t>
      </w:r>
      <w:r w:rsidRPr="0041057C">
        <w:rPr>
          <w:spacing w:val="-3"/>
          <w:sz w:val="24"/>
          <w:szCs w:val="24"/>
        </w:rPr>
        <w:t xml:space="preserve">it </w:t>
      </w:r>
      <w:r w:rsidRPr="0041057C">
        <w:rPr>
          <w:spacing w:val="-5"/>
          <w:sz w:val="24"/>
          <w:szCs w:val="24"/>
        </w:rPr>
        <w:t xml:space="preserve">learned </w:t>
      </w:r>
      <w:r w:rsidRPr="0041057C">
        <w:rPr>
          <w:spacing w:val="-3"/>
          <w:sz w:val="24"/>
          <w:szCs w:val="24"/>
        </w:rPr>
        <w:t xml:space="preserve">of </w:t>
      </w:r>
      <w:r w:rsidRPr="0041057C">
        <w:rPr>
          <w:spacing w:val="-4"/>
          <w:sz w:val="24"/>
          <w:szCs w:val="24"/>
        </w:rPr>
        <w:t xml:space="preserve">the </w:t>
      </w:r>
      <w:r w:rsidRPr="0041057C">
        <w:rPr>
          <w:spacing w:val="-5"/>
          <w:sz w:val="24"/>
          <w:szCs w:val="24"/>
        </w:rPr>
        <w:t xml:space="preserve">death </w:t>
      </w:r>
      <w:r w:rsidRPr="0041057C">
        <w:rPr>
          <w:spacing w:val="-6"/>
          <w:sz w:val="24"/>
          <w:szCs w:val="24"/>
        </w:rPr>
        <w:t xml:space="preserve">and </w:t>
      </w:r>
      <w:r w:rsidRPr="0041057C">
        <w:rPr>
          <w:spacing w:val="-3"/>
          <w:sz w:val="24"/>
          <w:szCs w:val="24"/>
        </w:rPr>
        <w:t xml:space="preserve">the Contractor’s </w:t>
      </w:r>
      <w:r w:rsidRPr="0041057C">
        <w:rPr>
          <w:spacing w:val="-6"/>
          <w:sz w:val="24"/>
          <w:szCs w:val="24"/>
        </w:rPr>
        <w:t xml:space="preserve">obligations </w:t>
      </w:r>
      <w:r w:rsidRPr="0041057C">
        <w:rPr>
          <w:spacing w:val="-5"/>
          <w:sz w:val="24"/>
          <w:szCs w:val="24"/>
        </w:rPr>
        <w:t xml:space="preserve">pursuant </w:t>
      </w:r>
      <w:r w:rsidRPr="0041057C">
        <w:rPr>
          <w:sz w:val="24"/>
          <w:szCs w:val="24"/>
        </w:rPr>
        <w:t xml:space="preserve">to </w:t>
      </w:r>
      <w:r w:rsidRPr="0041057C">
        <w:rPr>
          <w:spacing w:val="-4"/>
          <w:sz w:val="24"/>
          <w:szCs w:val="24"/>
        </w:rPr>
        <w:t xml:space="preserve">this </w:t>
      </w:r>
      <w:r w:rsidRPr="0041057C">
        <w:rPr>
          <w:spacing w:val="-5"/>
          <w:sz w:val="24"/>
          <w:szCs w:val="24"/>
        </w:rPr>
        <w:t xml:space="preserve">Clause, </w:t>
      </w:r>
      <w:r w:rsidRPr="0041057C">
        <w:rPr>
          <w:spacing w:val="-4"/>
          <w:sz w:val="24"/>
          <w:szCs w:val="24"/>
        </w:rPr>
        <w:t xml:space="preserve">and Clause </w:t>
      </w:r>
      <w:hyperlink w:anchor="_bookmark201" w:history="1">
        <w:r w:rsidRPr="0041057C">
          <w:rPr>
            <w:spacing w:val="-4"/>
            <w:sz w:val="24"/>
            <w:szCs w:val="24"/>
          </w:rPr>
          <w:t xml:space="preserve">32.7 </w:t>
        </w:r>
      </w:hyperlink>
      <w:r w:rsidRPr="0041057C">
        <w:rPr>
          <w:spacing w:val="-5"/>
          <w:sz w:val="24"/>
          <w:szCs w:val="24"/>
        </w:rPr>
        <w:t xml:space="preserve">below </w:t>
      </w:r>
      <w:r w:rsidRPr="0041057C">
        <w:rPr>
          <w:spacing w:val="-6"/>
          <w:sz w:val="24"/>
          <w:szCs w:val="24"/>
        </w:rPr>
        <w:t xml:space="preserve">shall </w:t>
      </w:r>
      <w:r w:rsidRPr="0041057C">
        <w:rPr>
          <w:sz w:val="24"/>
          <w:szCs w:val="24"/>
        </w:rPr>
        <w:t xml:space="preserve">survive </w:t>
      </w:r>
      <w:r w:rsidRPr="0041057C">
        <w:rPr>
          <w:spacing w:val="-3"/>
          <w:sz w:val="24"/>
          <w:szCs w:val="24"/>
        </w:rPr>
        <w:t xml:space="preserve">the </w:t>
      </w:r>
      <w:r w:rsidRPr="0041057C">
        <w:rPr>
          <w:spacing w:val="-4"/>
          <w:sz w:val="24"/>
          <w:szCs w:val="24"/>
        </w:rPr>
        <w:t xml:space="preserve">termination </w:t>
      </w:r>
      <w:r w:rsidRPr="0041057C">
        <w:rPr>
          <w:spacing w:val="-3"/>
          <w:sz w:val="24"/>
          <w:szCs w:val="24"/>
        </w:rPr>
        <w:t xml:space="preserve">or </w:t>
      </w:r>
      <w:r w:rsidRPr="0041057C">
        <w:rPr>
          <w:sz w:val="24"/>
          <w:szCs w:val="24"/>
        </w:rPr>
        <w:t xml:space="preserve">expiry </w:t>
      </w:r>
      <w:r w:rsidRPr="0041057C">
        <w:rPr>
          <w:spacing w:val="-3"/>
          <w:sz w:val="24"/>
          <w:szCs w:val="24"/>
        </w:rPr>
        <w:t>of the</w:t>
      </w:r>
      <w:r w:rsidRPr="0041057C">
        <w:rPr>
          <w:spacing w:val="7"/>
          <w:sz w:val="24"/>
          <w:szCs w:val="24"/>
        </w:rPr>
        <w:t xml:space="preserve"> </w:t>
      </w:r>
      <w:r w:rsidRPr="0041057C">
        <w:rPr>
          <w:sz w:val="24"/>
          <w:szCs w:val="24"/>
        </w:rPr>
        <w:t>Contract.</w:t>
      </w:r>
    </w:p>
    <w:p w14:paraId="72048547" w14:textId="77777777" w:rsidR="00837652" w:rsidRPr="00994205" w:rsidRDefault="000231AE" w:rsidP="006F571D">
      <w:pPr>
        <w:pStyle w:val="ListParagraph"/>
        <w:numPr>
          <w:ilvl w:val="1"/>
          <w:numId w:val="91"/>
        </w:numPr>
        <w:tabs>
          <w:tab w:val="left" w:pos="2227"/>
          <w:tab w:val="left" w:pos="2228"/>
        </w:tabs>
        <w:spacing w:before="125" w:line="369" w:lineRule="auto"/>
        <w:ind w:right="704"/>
        <w:rPr>
          <w:sz w:val="24"/>
        </w:rPr>
      </w:pPr>
      <w:bookmarkStart w:id="209" w:name="_bookmark201"/>
      <w:bookmarkEnd w:id="209"/>
      <w:r w:rsidRPr="0041057C">
        <w:rPr>
          <w:sz w:val="24"/>
          <w:szCs w:val="24"/>
        </w:rPr>
        <w:t xml:space="preserve">To </w:t>
      </w:r>
      <w:r w:rsidRPr="0041057C">
        <w:rPr>
          <w:spacing w:val="-3"/>
          <w:sz w:val="24"/>
          <w:szCs w:val="24"/>
        </w:rPr>
        <w:t xml:space="preserve">the extent </w:t>
      </w:r>
      <w:r w:rsidRPr="0041057C">
        <w:rPr>
          <w:spacing w:val="-4"/>
          <w:sz w:val="24"/>
          <w:szCs w:val="24"/>
        </w:rPr>
        <w:t xml:space="preserve">that </w:t>
      </w:r>
      <w:r w:rsidRPr="0041057C">
        <w:rPr>
          <w:sz w:val="24"/>
          <w:szCs w:val="24"/>
        </w:rPr>
        <w:t xml:space="preserve">a </w:t>
      </w:r>
      <w:r w:rsidRPr="0041057C">
        <w:rPr>
          <w:spacing w:val="-4"/>
          <w:sz w:val="24"/>
          <w:szCs w:val="24"/>
        </w:rPr>
        <w:t xml:space="preserve">Patient’s </w:t>
      </w:r>
      <w:r w:rsidRPr="0041057C">
        <w:rPr>
          <w:sz w:val="24"/>
          <w:szCs w:val="24"/>
        </w:rPr>
        <w:t xml:space="preserve">records are </w:t>
      </w:r>
      <w:r w:rsidRPr="0041057C">
        <w:rPr>
          <w:spacing w:val="-3"/>
          <w:sz w:val="24"/>
          <w:szCs w:val="24"/>
        </w:rPr>
        <w:t xml:space="preserve">computerised records, the Contractor </w:t>
      </w:r>
      <w:r w:rsidRPr="0041057C">
        <w:rPr>
          <w:sz w:val="24"/>
          <w:szCs w:val="24"/>
        </w:rPr>
        <w:t xml:space="preserve">complies with </w:t>
      </w:r>
      <w:r w:rsidRPr="0041057C">
        <w:rPr>
          <w:spacing w:val="-4"/>
          <w:sz w:val="24"/>
          <w:szCs w:val="24"/>
        </w:rPr>
        <w:t xml:space="preserve">Clause </w:t>
      </w:r>
      <w:hyperlink w:anchor="_bookmark200" w:history="1">
        <w:r w:rsidRPr="0041057C">
          <w:rPr>
            <w:spacing w:val="-4"/>
            <w:sz w:val="24"/>
            <w:szCs w:val="24"/>
          </w:rPr>
          <w:t xml:space="preserve">32.6 </w:t>
        </w:r>
      </w:hyperlink>
      <w:r w:rsidRPr="0041057C">
        <w:rPr>
          <w:spacing w:val="-3"/>
          <w:sz w:val="24"/>
          <w:szCs w:val="24"/>
        </w:rPr>
        <w:t>if it</w:t>
      </w:r>
      <w:r w:rsidRPr="00994205">
        <w:rPr>
          <w:spacing w:val="-3"/>
          <w:sz w:val="24"/>
        </w:rPr>
        <w:t xml:space="preserve"> </w:t>
      </w:r>
      <w:r w:rsidRPr="00994205">
        <w:rPr>
          <w:spacing w:val="-6"/>
          <w:sz w:val="24"/>
        </w:rPr>
        <w:t xml:space="preserve">sends </w:t>
      </w:r>
      <w:r w:rsidRPr="00994205">
        <w:rPr>
          <w:sz w:val="24"/>
        </w:rPr>
        <w:t xml:space="preserve">to </w:t>
      </w:r>
      <w:r w:rsidRPr="00994205">
        <w:rPr>
          <w:spacing w:val="-3"/>
          <w:sz w:val="24"/>
        </w:rPr>
        <w:t xml:space="preserve">the Commissioner </w:t>
      </w:r>
      <w:r w:rsidRPr="00994205">
        <w:rPr>
          <w:sz w:val="24"/>
        </w:rPr>
        <w:t xml:space="preserve">a copy </w:t>
      </w:r>
      <w:r w:rsidRPr="00994205">
        <w:rPr>
          <w:spacing w:val="-3"/>
          <w:sz w:val="24"/>
        </w:rPr>
        <w:t xml:space="preserve">of </w:t>
      </w:r>
      <w:r w:rsidRPr="00994205">
        <w:rPr>
          <w:spacing w:val="-5"/>
          <w:sz w:val="24"/>
        </w:rPr>
        <w:t>those</w:t>
      </w:r>
      <w:r w:rsidRPr="00994205">
        <w:rPr>
          <w:spacing w:val="25"/>
          <w:sz w:val="24"/>
        </w:rPr>
        <w:t xml:space="preserve"> </w:t>
      </w:r>
      <w:r w:rsidRPr="00994205">
        <w:rPr>
          <w:spacing w:val="-3"/>
          <w:sz w:val="24"/>
        </w:rPr>
        <w:t>records:</w:t>
      </w:r>
    </w:p>
    <w:p w14:paraId="3279D7C6" w14:textId="77777777" w:rsidR="00837652" w:rsidRPr="00994205" w:rsidRDefault="000231AE" w:rsidP="006F571D">
      <w:pPr>
        <w:pStyle w:val="ListParagraph"/>
        <w:numPr>
          <w:ilvl w:val="2"/>
          <w:numId w:val="91"/>
        </w:numPr>
        <w:tabs>
          <w:tab w:val="left" w:pos="3365"/>
          <w:tab w:val="left" w:pos="3366"/>
        </w:tabs>
        <w:spacing w:before="118"/>
        <w:ind w:hanging="1363"/>
        <w:rPr>
          <w:sz w:val="24"/>
        </w:rPr>
      </w:pPr>
      <w:r w:rsidRPr="00994205">
        <w:rPr>
          <w:spacing w:val="-3"/>
          <w:sz w:val="24"/>
        </w:rPr>
        <w:t xml:space="preserve">in written </w:t>
      </w:r>
      <w:r w:rsidRPr="00994205">
        <w:rPr>
          <w:spacing w:val="2"/>
          <w:sz w:val="24"/>
        </w:rPr>
        <w:t>form;</w:t>
      </w:r>
      <w:r w:rsidRPr="00994205">
        <w:rPr>
          <w:spacing w:val="14"/>
          <w:sz w:val="24"/>
        </w:rPr>
        <w:t xml:space="preserve"> </w:t>
      </w:r>
      <w:r w:rsidRPr="00994205">
        <w:rPr>
          <w:spacing w:val="-3"/>
          <w:sz w:val="24"/>
        </w:rPr>
        <w:t>or</w:t>
      </w:r>
    </w:p>
    <w:p w14:paraId="07579ED3" w14:textId="77777777" w:rsidR="00837652" w:rsidRPr="00994205" w:rsidRDefault="00837652">
      <w:pPr>
        <w:pStyle w:val="BodyText"/>
        <w:spacing w:before="4"/>
        <w:rPr>
          <w:sz w:val="23"/>
        </w:rPr>
      </w:pPr>
    </w:p>
    <w:p w14:paraId="4774BA9A" w14:textId="77777777" w:rsidR="00837652" w:rsidRPr="00994205" w:rsidRDefault="000231AE" w:rsidP="006F571D">
      <w:pPr>
        <w:pStyle w:val="ListParagraph"/>
        <w:numPr>
          <w:ilvl w:val="2"/>
          <w:numId w:val="91"/>
        </w:numPr>
        <w:tabs>
          <w:tab w:val="left" w:pos="3365"/>
          <w:tab w:val="left" w:pos="3366"/>
        </w:tabs>
        <w:spacing w:before="1" w:line="376" w:lineRule="auto"/>
        <w:ind w:right="1022"/>
        <w:jc w:val="both"/>
        <w:rPr>
          <w:sz w:val="24"/>
        </w:rPr>
      </w:pPr>
      <w:bookmarkStart w:id="210" w:name="_bookmark202"/>
      <w:bookmarkEnd w:id="210"/>
      <w:r w:rsidRPr="00994205">
        <w:rPr>
          <w:sz w:val="24"/>
        </w:rPr>
        <w:t xml:space="preserve">with </w:t>
      </w:r>
      <w:r w:rsidRPr="00994205">
        <w:rPr>
          <w:spacing w:val="-3"/>
          <w:sz w:val="24"/>
        </w:rPr>
        <w:t xml:space="preserve">the written </w:t>
      </w:r>
      <w:r w:rsidRPr="00994205">
        <w:rPr>
          <w:spacing w:val="-4"/>
          <w:sz w:val="24"/>
        </w:rPr>
        <w:t xml:space="preserve">consent </w:t>
      </w:r>
      <w:r w:rsidRPr="00994205">
        <w:rPr>
          <w:spacing w:val="-3"/>
          <w:sz w:val="24"/>
        </w:rPr>
        <w:t xml:space="preserve">of the Commissioner in </w:t>
      </w:r>
      <w:r w:rsidRPr="00994205">
        <w:rPr>
          <w:spacing w:val="-4"/>
          <w:sz w:val="24"/>
        </w:rPr>
        <w:t xml:space="preserve">any </w:t>
      </w:r>
      <w:r w:rsidRPr="00994205">
        <w:rPr>
          <w:spacing w:val="-5"/>
          <w:sz w:val="24"/>
        </w:rPr>
        <w:t xml:space="preserve">other </w:t>
      </w:r>
      <w:r w:rsidRPr="00994205">
        <w:rPr>
          <w:spacing w:val="2"/>
          <w:sz w:val="24"/>
        </w:rPr>
        <w:t>form.</w:t>
      </w:r>
    </w:p>
    <w:p w14:paraId="64277764" w14:textId="77777777" w:rsidR="00837652" w:rsidRPr="00994205" w:rsidRDefault="000231AE" w:rsidP="006F571D">
      <w:pPr>
        <w:pStyle w:val="ListParagraph"/>
        <w:numPr>
          <w:ilvl w:val="1"/>
          <w:numId w:val="91"/>
        </w:numPr>
        <w:tabs>
          <w:tab w:val="left" w:pos="2227"/>
          <w:tab w:val="left" w:pos="2228"/>
        </w:tabs>
        <w:spacing w:before="110" w:line="362" w:lineRule="auto"/>
        <w:ind w:right="1007"/>
        <w:jc w:val="both"/>
        <w:rPr>
          <w:sz w:val="24"/>
        </w:rPr>
      </w:pPr>
      <w:r w:rsidRPr="00994205">
        <w:rPr>
          <w:spacing w:val="-3"/>
          <w:sz w:val="24"/>
        </w:rPr>
        <w:t xml:space="preserve">The </w:t>
      </w:r>
      <w:r w:rsidRPr="00994205">
        <w:rPr>
          <w:spacing w:val="-4"/>
          <w:sz w:val="24"/>
        </w:rPr>
        <w:t xml:space="preserve">consent </w:t>
      </w:r>
      <w:r w:rsidRPr="00994205">
        <w:rPr>
          <w:spacing w:val="-3"/>
          <w:sz w:val="24"/>
        </w:rPr>
        <w:t xml:space="preserve">of the Commissioner </w:t>
      </w:r>
      <w:r w:rsidRPr="00994205">
        <w:rPr>
          <w:sz w:val="24"/>
        </w:rPr>
        <w:t xml:space="preserve">to </w:t>
      </w:r>
      <w:r w:rsidRPr="00994205">
        <w:rPr>
          <w:spacing w:val="-3"/>
          <w:sz w:val="24"/>
        </w:rPr>
        <w:t xml:space="preserve">the </w:t>
      </w:r>
      <w:r w:rsidRPr="00994205">
        <w:rPr>
          <w:spacing w:val="-5"/>
          <w:sz w:val="24"/>
        </w:rPr>
        <w:t xml:space="preserve">transmission </w:t>
      </w:r>
      <w:r w:rsidRPr="00994205">
        <w:rPr>
          <w:spacing w:val="-3"/>
          <w:sz w:val="24"/>
        </w:rPr>
        <w:t xml:space="preserve">of </w:t>
      </w:r>
      <w:r w:rsidRPr="00994205">
        <w:rPr>
          <w:sz w:val="24"/>
        </w:rPr>
        <w:t xml:space="preserve">information </w:t>
      </w:r>
      <w:r w:rsidRPr="00994205">
        <w:rPr>
          <w:spacing w:val="-5"/>
          <w:sz w:val="24"/>
        </w:rPr>
        <w:t xml:space="preserve">other </w:t>
      </w:r>
      <w:r w:rsidRPr="00994205">
        <w:rPr>
          <w:spacing w:val="-4"/>
          <w:sz w:val="24"/>
        </w:rPr>
        <w:t xml:space="preserve">than </w:t>
      </w:r>
      <w:r w:rsidRPr="00994205">
        <w:rPr>
          <w:spacing w:val="-3"/>
          <w:sz w:val="24"/>
        </w:rPr>
        <w:t xml:space="preserve">in written </w:t>
      </w:r>
      <w:r w:rsidRPr="00994205">
        <w:rPr>
          <w:sz w:val="24"/>
        </w:rPr>
        <w:t xml:space="preserve">form for </w:t>
      </w:r>
      <w:r w:rsidRPr="00994205">
        <w:rPr>
          <w:spacing w:val="-3"/>
          <w:sz w:val="24"/>
        </w:rPr>
        <w:t xml:space="preserve">the </w:t>
      </w:r>
      <w:r w:rsidRPr="00994205">
        <w:rPr>
          <w:spacing w:val="-5"/>
          <w:sz w:val="24"/>
        </w:rPr>
        <w:t xml:space="preserve">purposes </w:t>
      </w:r>
      <w:r w:rsidRPr="00994205">
        <w:rPr>
          <w:spacing w:val="-3"/>
          <w:sz w:val="24"/>
        </w:rPr>
        <w:t xml:space="preserve">of </w:t>
      </w:r>
      <w:r w:rsidRPr="00994205">
        <w:rPr>
          <w:spacing w:val="-4"/>
          <w:sz w:val="24"/>
        </w:rPr>
        <w:t xml:space="preserve">Clause </w:t>
      </w:r>
      <w:hyperlink w:anchor="_bookmark202" w:history="1">
        <w:r w:rsidRPr="00994205">
          <w:rPr>
            <w:spacing w:val="-4"/>
            <w:sz w:val="24"/>
          </w:rPr>
          <w:t xml:space="preserve">32.7.2 </w:t>
        </w:r>
      </w:hyperlink>
      <w:r w:rsidRPr="00994205">
        <w:rPr>
          <w:spacing w:val="-6"/>
          <w:sz w:val="24"/>
        </w:rPr>
        <w:t xml:space="preserve">shall </w:t>
      </w:r>
      <w:r w:rsidRPr="00994205">
        <w:rPr>
          <w:spacing w:val="-4"/>
          <w:sz w:val="24"/>
        </w:rPr>
        <w:t xml:space="preserve">not </w:t>
      </w:r>
      <w:r w:rsidRPr="00994205">
        <w:rPr>
          <w:spacing w:val="-3"/>
          <w:sz w:val="24"/>
        </w:rPr>
        <w:t xml:space="preserve">be </w:t>
      </w:r>
      <w:r w:rsidRPr="00994205">
        <w:rPr>
          <w:spacing w:val="-4"/>
          <w:sz w:val="24"/>
        </w:rPr>
        <w:t xml:space="preserve">withheld </w:t>
      </w:r>
      <w:r w:rsidRPr="00994205">
        <w:rPr>
          <w:spacing w:val="-3"/>
          <w:sz w:val="24"/>
        </w:rPr>
        <w:t xml:space="preserve">or withdrawn provided it is </w:t>
      </w:r>
      <w:r w:rsidRPr="00994205">
        <w:rPr>
          <w:spacing w:val="-4"/>
          <w:sz w:val="24"/>
        </w:rPr>
        <w:t xml:space="preserve">satisfied, and continues </w:t>
      </w:r>
      <w:r w:rsidRPr="00994205">
        <w:rPr>
          <w:sz w:val="24"/>
        </w:rPr>
        <w:t xml:space="preserve">to </w:t>
      </w:r>
      <w:r w:rsidRPr="00994205">
        <w:rPr>
          <w:spacing w:val="-3"/>
          <w:sz w:val="24"/>
        </w:rPr>
        <w:t xml:space="preserve">be </w:t>
      </w:r>
      <w:r w:rsidRPr="00994205">
        <w:rPr>
          <w:spacing w:val="-4"/>
          <w:sz w:val="24"/>
        </w:rPr>
        <w:t xml:space="preserve">satisfied, </w:t>
      </w:r>
      <w:r w:rsidRPr="00994205">
        <w:rPr>
          <w:sz w:val="24"/>
        </w:rPr>
        <w:t xml:space="preserve">with </w:t>
      </w:r>
      <w:r w:rsidRPr="00994205">
        <w:rPr>
          <w:spacing w:val="-3"/>
          <w:sz w:val="24"/>
        </w:rPr>
        <w:t xml:space="preserve">the </w:t>
      </w:r>
      <w:r w:rsidRPr="00994205">
        <w:rPr>
          <w:spacing w:val="-3"/>
          <w:sz w:val="24"/>
        </w:rPr>
        <w:lastRenderedPageBreak/>
        <w:t>following</w:t>
      </w:r>
      <w:r w:rsidRPr="00994205">
        <w:rPr>
          <w:spacing w:val="7"/>
          <w:sz w:val="24"/>
        </w:rPr>
        <w:t xml:space="preserve"> </w:t>
      </w:r>
      <w:r w:rsidRPr="00994205">
        <w:rPr>
          <w:spacing w:val="-3"/>
          <w:sz w:val="24"/>
        </w:rPr>
        <w:t>matters:</w:t>
      </w:r>
    </w:p>
    <w:p w14:paraId="591C222D" w14:textId="77777777" w:rsidR="00837652" w:rsidRPr="00994205" w:rsidRDefault="000231AE" w:rsidP="006F571D">
      <w:pPr>
        <w:pStyle w:val="ListParagraph"/>
        <w:numPr>
          <w:ilvl w:val="2"/>
          <w:numId w:val="91"/>
        </w:numPr>
        <w:tabs>
          <w:tab w:val="left" w:pos="3365"/>
          <w:tab w:val="left" w:pos="3366"/>
        </w:tabs>
        <w:spacing w:before="127" w:line="376" w:lineRule="auto"/>
        <w:ind w:right="1331"/>
        <w:rPr>
          <w:sz w:val="24"/>
        </w:rPr>
      </w:pPr>
      <w:r w:rsidRPr="00994205">
        <w:rPr>
          <w:spacing w:val="-3"/>
          <w:sz w:val="24"/>
        </w:rPr>
        <w:t xml:space="preserve">the Contractor’s </w:t>
      </w:r>
      <w:r w:rsidRPr="00994205">
        <w:rPr>
          <w:spacing w:val="-5"/>
          <w:sz w:val="24"/>
        </w:rPr>
        <w:t xml:space="preserve">proposals </w:t>
      </w:r>
      <w:r w:rsidRPr="00994205">
        <w:rPr>
          <w:spacing w:val="-3"/>
          <w:sz w:val="24"/>
        </w:rPr>
        <w:t xml:space="preserve">as </w:t>
      </w:r>
      <w:r w:rsidRPr="00994205">
        <w:rPr>
          <w:sz w:val="24"/>
        </w:rPr>
        <w:t xml:space="preserve">to </w:t>
      </w:r>
      <w:r w:rsidRPr="00994205">
        <w:rPr>
          <w:spacing w:val="-4"/>
          <w:sz w:val="24"/>
        </w:rPr>
        <w:t xml:space="preserve">how </w:t>
      </w:r>
      <w:r w:rsidRPr="00994205">
        <w:rPr>
          <w:spacing w:val="-3"/>
          <w:sz w:val="24"/>
        </w:rPr>
        <w:t xml:space="preserve">the </w:t>
      </w:r>
      <w:r w:rsidRPr="00994205">
        <w:rPr>
          <w:sz w:val="24"/>
        </w:rPr>
        <w:t xml:space="preserve">record </w:t>
      </w:r>
      <w:r w:rsidRPr="00994205">
        <w:rPr>
          <w:spacing w:val="-3"/>
          <w:sz w:val="24"/>
        </w:rPr>
        <w:t xml:space="preserve">will be </w:t>
      </w:r>
      <w:r w:rsidRPr="00994205">
        <w:rPr>
          <w:spacing w:val="-4"/>
          <w:sz w:val="24"/>
        </w:rPr>
        <w:t>transmitted;</w:t>
      </w:r>
    </w:p>
    <w:p w14:paraId="2757F2F0" w14:textId="77777777" w:rsidR="00837652" w:rsidRPr="00994205" w:rsidRDefault="000231AE" w:rsidP="006F571D">
      <w:pPr>
        <w:pStyle w:val="ListParagraph"/>
        <w:numPr>
          <w:ilvl w:val="2"/>
          <w:numId w:val="91"/>
        </w:numPr>
        <w:tabs>
          <w:tab w:val="left" w:pos="3365"/>
          <w:tab w:val="left" w:pos="3366"/>
        </w:tabs>
        <w:spacing w:before="94" w:line="376" w:lineRule="auto"/>
        <w:ind w:right="1906"/>
        <w:rPr>
          <w:sz w:val="24"/>
        </w:rPr>
      </w:pPr>
      <w:r w:rsidRPr="00994205">
        <w:rPr>
          <w:spacing w:val="-3"/>
          <w:sz w:val="24"/>
        </w:rPr>
        <w:t xml:space="preserve">the Contractor’s </w:t>
      </w:r>
      <w:r w:rsidRPr="00994205">
        <w:rPr>
          <w:spacing w:val="-5"/>
          <w:sz w:val="24"/>
        </w:rPr>
        <w:t xml:space="preserve">proposals </w:t>
      </w:r>
      <w:r w:rsidRPr="00994205">
        <w:rPr>
          <w:spacing w:val="-3"/>
          <w:sz w:val="24"/>
        </w:rPr>
        <w:t xml:space="preserve">as </w:t>
      </w:r>
      <w:r w:rsidRPr="00994205">
        <w:rPr>
          <w:sz w:val="24"/>
        </w:rPr>
        <w:t xml:space="preserve">to </w:t>
      </w:r>
      <w:r w:rsidRPr="00994205">
        <w:rPr>
          <w:spacing w:val="-3"/>
          <w:sz w:val="24"/>
        </w:rPr>
        <w:t xml:space="preserve">the </w:t>
      </w:r>
      <w:r w:rsidRPr="00994205">
        <w:rPr>
          <w:sz w:val="24"/>
        </w:rPr>
        <w:t xml:space="preserve">format </w:t>
      </w:r>
      <w:r w:rsidRPr="00994205">
        <w:rPr>
          <w:spacing w:val="-3"/>
          <w:sz w:val="24"/>
        </w:rPr>
        <w:t>of the transmitted</w:t>
      </w:r>
      <w:r w:rsidRPr="00994205">
        <w:rPr>
          <w:spacing w:val="22"/>
          <w:sz w:val="24"/>
        </w:rPr>
        <w:t xml:space="preserve"> </w:t>
      </w:r>
      <w:r w:rsidRPr="00994205">
        <w:rPr>
          <w:sz w:val="24"/>
        </w:rPr>
        <w:t>record;</w:t>
      </w:r>
    </w:p>
    <w:p w14:paraId="6FC6998C" w14:textId="154021F7" w:rsidR="00221189" w:rsidRPr="00221189" w:rsidRDefault="000231AE" w:rsidP="00221189">
      <w:pPr>
        <w:pStyle w:val="ListParagraph"/>
        <w:numPr>
          <w:ilvl w:val="2"/>
          <w:numId w:val="91"/>
        </w:numPr>
        <w:tabs>
          <w:tab w:val="left" w:pos="3365"/>
          <w:tab w:val="left" w:pos="3366"/>
        </w:tabs>
        <w:spacing w:before="110" w:line="376" w:lineRule="auto"/>
        <w:ind w:right="961"/>
        <w:rPr>
          <w:sz w:val="24"/>
        </w:rPr>
      </w:pPr>
      <w:r w:rsidRPr="00994205">
        <w:rPr>
          <w:spacing w:val="-4"/>
          <w:sz w:val="24"/>
        </w:rPr>
        <w:t xml:space="preserve">how </w:t>
      </w:r>
      <w:r w:rsidRPr="00994205">
        <w:rPr>
          <w:spacing w:val="-3"/>
          <w:sz w:val="24"/>
        </w:rPr>
        <w:t xml:space="preserve">the Contractor will </w:t>
      </w:r>
      <w:r w:rsidRPr="00994205">
        <w:rPr>
          <w:spacing w:val="-5"/>
          <w:sz w:val="24"/>
        </w:rPr>
        <w:t xml:space="preserve">ensure </w:t>
      </w:r>
      <w:r w:rsidRPr="00994205">
        <w:rPr>
          <w:spacing w:val="-4"/>
          <w:sz w:val="24"/>
        </w:rPr>
        <w:t xml:space="preserve">that </w:t>
      </w:r>
      <w:r w:rsidRPr="00994205">
        <w:rPr>
          <w:spacing w:val="-3"/>
          <w:sz w:val="24"/>
        </w:rPr>
        <w:t xml:space="preserve">the </w:t>
      </w:r>
      <w:r w:rsidRPr="00994205">
        <w:rPr>
          <w:sz w:val="24"/>
        </w:rPr>
        <w:t xml:space="preserve">record received </w:t>
      </w:r>
      <w:r w:rsidRPr="00994205">
        <w:rPr>
          <w:spacing w:val="-3"/>
          <w:sz w:val="24"/>
        </w:rPr>
        <w:t xml:space="preserve">by the Commissioner is </w:t>
      </w:r>
      <w:r w:rsidRPr="00994205">
        <w:rPr>
          <w:spacing w:val="-4"/>
          <w:sz w:val="24"/>
        </w:rPr>
        <w:t xml:space="preserve">identical </w:t>
      </w:r>
      <w:r w:rsidRPr="00994205">
        <w:rPr>
          <w:sz w:val="24"/>
        </w:rPr>
        <w:t xml:space="preserve">to </w:t>
      </w:r>
      <w:r w:rsidRPr="00994205">
        <w:rPr>
          <w:spacing w:val="-4"/>
          <w:sz w:val="24"/>
        </w:rPr>
        <w:t>that transmitted;</w:t>
      </w:r>
      <w:r w:rsidRPr="00994205">
        <w:rPr>
          <w:spacing w:val="19"/>
          <w:sz w:val="24"/>
        </w:rPr>
        <w:t xml:space="preserve"> </w:t>
      </w:r>
      <w:r w:rsidRPr="00994205">
        <w:rPr>
          <w:spacing w:val="-4"/>
          <w:sz w:val="24"/>
        </w:rPr>
        <w:t>and</w:t>
      </w:r>
    </w:p>
    <w:p w14:paraId="115D9391" w14:textId="77777777" w:rsidR="00221189" w:rsidRPr="004C2C78" w:rsidRDefault="00221189" w:rsidP="00221189">
      <w:pPr>
        <w:pStyle w:val="ListParagraph"/>
        <w:numPr>
          <w:ilvl w:val="2"/>
          <w:numId w:val="91"/>
        </w:numPr>
        <w:tabs>
          <w:tab w:val="left" w:pos="3365"/>
          <w:tab w:val="left" w:pos="3366"/>
        </w:tabs>
        <w:spacing w:before="104" w:line="376" w:lineRule="auto"/>
        <w:ind w:right="1128"/>
        <w:rPr>
          <w:sz w:val="24"/>
        </w:rPr>
      </w:pPr>
      <w:r w:rsidRPr="00994205">
        <w:rPr>
          <w:spacing w:val="-4"/>
          <w:sz w:val="24"/>
        </w:rPr>
        <w:t xml:space="preserve">how </w:t>
      </w:r>
      <w:r w:rsidRPr="00994205">
        <w:rPr>
          <w:sz w:val="24"/>
        </w:rPr>
        <w:t xml:space="preserve">a </w:t>
      </w:r>
      <w:r w:rsidRPr="00994205">
        <w:rPr>
          <w:spacing w:val="-3"/>
          <w:sz w:val="24"/>
        </w:rPr>
        <w:t xml:space="preserve">written </w:t>
      </w:r>
      <w:r w:rsidRPr="00994205">
        <w:rPr>
          <w:sz w:val="24"/>
        </w:rPr>
        <w:t xml:space="preserve">copy </w:t>
      </w:r>
      <w:r w:rsidRPr="00994205">
        <w:rPr>
          <w:spacing w:val="-3"/>
          <w:sz w:val="24"/>
        </w:rPr>
        <w:t xml:space="preserve">of the </w:t>
      </w:r>
      <w:r w:rsidRPr="00994205">
        <w:rPr>
          <w:sz w:val="24"/>
        </w:rPr>
        <w:t xml:space="preserve">record can </w:t>
      </w:r>
      <w:r w:rsidRPr="00994205">
        <w:rPr>
          <w:spacing w:val="-3"/>
          <w:sz w:val="24"/>
        </w:rPr>
        <w:t>be produced by the Commissioner.</w:t>
      </w:r>
    </w:p>
    <w:p w14:paraId="0659BC51" w14:textId="77777777" w:rsidR="004C2C78" w:rsidRPr="004C2C78" w:rsidRDefault="004C2C78" w:rsidP="004C2C78"/>
    <w:p w14:paraId="41DDA172" w14:textId="5B7CBBF8" w:rsidR="00837652" w:rsidRPr="002B6DEC" w:rsidRDefault="000231AE" w:rsidP="006F571D">
      <w:pPr>
        <w:pStyle w:val="ListParagraph"/>
        <w:numPr>
          <w:ilvl w:val="1"/>
          <w:numId w:val="91"/>
        </w:numPr>
        <w:tabs>
          <w:tab w:val="left" w:pos="2227"/>
          <w:tab w:val="left" w:pos="2228"/>
        </w:tabs>
        <w:spacing w:before="94" w:line="367" w:lineRule="auto"/>
        <w:ind w:right="780"/>
        <w:rPr>
          <w:sz w:val="24"/>
        </w:rPr>
      </w:pPr>
      <w:r w:rsidRPr="00994205">
        <w:rPr>
          <w:spacing w:val="-3"/>
          <w:sz w:val="24"/>
        </w:rPr>
        <w:t xml:space="preserve">Where the Contractor keeps computerised records, the Contractor </w:t>
      </w:r>
      <w:r w:rsidRPr="00994205">
        <w:rPr>
          <w:spacing w:val="-6"/>
          <w:sz w:val="24"/>
        </w:rPr>
        <w:t xml:space="preserve">shall </w:t>
      </w:r>
      <w:r w:rsidRPr="00994205">
        <w:rPr>
          <w:spacing w:val="-4"/>
          <w:sz w:val="24"/>
        </w:rPr>
        <w:t xml:space="preserve">not </w:t>
      </w:r>
      <w:r w:rsidRPr="00994205">
        <w:rPr>
          <w:spacing w:val="-6"/>
          <w:sz w:val="24"/>
        </w:rPr>
        <w:t xml:space="preserve">disable, </w:t>
      </w:r>
      <w:r w:rsidRPr="00994205">
        <w:rPr>
          <w:spacing w:val="-3"/>
          <w:sz w:val="24"/>
        </w:rPr>
        <w:t xml:space="preserve">or attempt </w:t>
      </w:r>
      <w:r w:rsidRPr="00994205">
        <w:rPr>
          <w:sz w:val="24"/>
        </w:rPr>
        <w:t xml:space="preserve">to </w:t>
      </w:r>
      <w:r w:rsidRPr="00994205">
        <w:rPr>
          <w:spacing w:val="-6"/>
          <w:sz w:val="24"/>
        </w:rPr>
        <w:t xml:space="preserve">disable, </w:t>
      </w:r>
      <w:r w:rsidRPr="00994205">
        <w:rPr>
          <w:spacing w:val="-5"/>
          <w:sz w:val="24"/>
        </w:rPr>
        <w:t xml:space="preserve">either </w:t>
      </w:r>
      <w:r w:rsidRPr="00994205">
        <w:rPr>
          <w:spacing w:val="-3"/>
          <w:sz w:val="24"/>
        </w:rPr>
        <w:t xml:space="preserve">the security measures or the </w:t>
      </w:r>
      <w:r w:rsidRPr="00994205">
        <w:rPr>
          <w:spacing w:val="-5"/>
          <w:sz w:val="24"/>
        </w:rPr>
        <w:t xml:space="preserve">audit </w:t>
      </w:r>
      <w:r w:rsidRPr="00994205">
        <w:rPr>
          <w:spacing w:val="-4"/>
          <w:sz w:val="24"/>
        </w:rPr>
        <w:t xml:space="preserve">and </w:t>
      </w:r>
      <w:r w:rsidRPr="00994205">
        <w:rPr>
          <w:spacing w:val="-3"/>
          <w:sz w:val="24"/>
        </w:rPr>
        <w:t xml:space="preserve">system management </w:t>
      </w:r>
      <w:r w:rsidRPr="00994205">
        <w:rPr>
          <w:sz w:val="24"/>
        </w:rPr>
        <w:t xml:space="preserve">functions referred to </w:t>
      </w:r>
      <w:r w:rsidRPr="00994205">
        <w:rPr>
          <w:spacing w:val="-3"/>
          <w:sz w:val="24"/>
        </w:rPr>
        <w:t xml:space="preserve">in </w:t>
      </w:r>
      <w:r w:rsidRPr="00994205">
        <w:rPr>
          <w:spacing w:val="-4"/>
          <w:sz w:val="24"/>
        </w:rPr>
        <w:t>Clause</w:t>
      </w:r>
      <w:hyperlink w:anchor="_bookmark199" w:history="1">
        <w:r w:rsidRPr="00994205">
          <w:rPr>
            <w:spacing w:val="-4"/>
            <w:sz w:val="24"/>
          </w:rPr>
          <w:t xml:space="preserve"> </w:t>
        </w:r>
        <w:r w:rsidRPr="00994205">
          <w:rPr>
            <w:spacing w:val="-5"/>
            <w:sz w:val="24"/>
          </w:rPr>
          <w:t>32.4.2.</w:t>
        </w:r>
      </w:hyperlink>
      <w:r w:rsidR="002A3D81">
        <w:rPr>
          <w:rStyle w:val="FootnoteReference"/>
          <w:spacing w:val="-5"/>
          <w:sz w:val="24"/>
        </w:rPr>
        <w:footnoteReference w:id="51"/>
      </w:r>
    </w:p>
    <w:p w14:paraId="6E877265" w14:textId="77777777" w:rsidR="00837652" w:rsidRPr="00994205" w:rsidRDefault="000231AE">
      <w:pPr>
        <w:pStyle w:val="Heading2"/>
        <w:spacing w:before="106"/>
      </w:pPr>
      <w:bookmarkStart w:id="211" w:name="_bookmark203"/>
      <w:bookmarkEnd w:id="211"/>
      <w:r w:rsidRPr="00994205">
        <w:t>Summary</w:t>
      </w:r>
      <w:r w:rsidRPr="00994205">
        <w:rPr>
          <w:spacing w:val="-43"/>
        </w:rPr>
        <w:t xml:space="preserve"> </w:t>
      </w:r>
      <w:r w:rsidRPr="00994205">
        <w:t>Care</w:t>
      </w:r>
      <w:r w:rsidRPr="00994205">
        <w:rPr>
          <w:spacing w:val="-42"/>
        </w:rPr>
        <w:t xml:space="preserve"> </w:t>
      </w:r>
      <w:r w:rsidRPr="00994205">
        <w:t>Record</w:t>
      </w:r>
    </w:p>
    <w:p w14:paraId="5D3C80AE" w14:textId="77777777" w:rsidR="00837652" w:rsidRPr="00994205" w:rsidRDefault="00837652">
      <w:pPr>
        <w:pStyle w:val="BodyText"/>
        <w:spacing w:before="3"/>
        <w:rPr>
          <w:b/>
          <w:sz w:val="25"/>
        </w:rPr>
      </w:pPr>
    </w:p>
    <w:p w14:paraId="752173F1" w14:textId="07C7C7B9" w:rsidR="00837652" w:rsidRPr="00994205" w:rsidRDefault="000231AE" w:rsidP="006F571D">
      <w:pPr>
        <w:pStyle w:val="ListParagraph"/>
        <w:numPr>
          <w:ilvl w:val="1"/>
          <w:numId w:val="91"/>
        </w:numPr>
        <w:tabs>
          <w:tab w:val="left" w:pos="2227"/>
          <w:tab w:val="left" w:pos="2228"/>
        </w:tabs>
        <w:spacing w:line="364" w:lineRule="auto"/>
        <w:ind w:right="732"/>
        <w:rPr>
          <w:sz w:val="24"/>
        </w:rPr>
      </w:pPr>
      <w:bookmarkStart w:id="212" w:name="_bookmark204"/>
      <w:bookmarkEnd w:id="212"/>
      <w:r w:rsidRPr="00994205">
        <w:rPr>
          <w:spacing w:val="-3"/>
          <w:sz w:val="24"/>
        </w:rPr>
        <w:t xml:space="preserve">The Contractor </w:t>
      </w:r>
      <w:r w:rsidRPr="00994205">
        <w:rPr>
          <w:sz w:val="24"/>
        </w:rPr>
        <w:t xml:space="preserve">must, </w:t>
      </w:r>
      <w:r w:rsidRPr="00994205">
        <w:rPr>
          <w:spacing w:val="-3"/>
          <w:sz w:val="24"/>
        </w:rPr>
        <w:t xml:space="preserve">in </w:t>
      </w:r>
      <w:r w:rsidRPr="00994205">
        <w:rPr>
          <w:spacing w:val="-4"/>
          <w:sz w:val="24"/>
        </w:rPr>
        <w:t xml:space="preserve">any </w:t>
      </w:r>
      <w:r w:rsidRPr="00994205">
        <w:rPr>
          <w:sz w:val="24"/>
        </w:rPr>
        <w:t xml:space="preserve">case where </w:t>
      </w:r>
      <w:r w:rsidRPr="00994205">
        <w:rPr>
          <w:spacing w:val="-3"/>
          <w:sz w:val="24"/>
        </w:rPr>
        <w:t xml:space="preserve">there is </w:t>
      </w:r>
      <w:r w:rsidRPr="00994205">
        <w:rPr>
          <w:sz w:val="24"/>
        </w:rPr>
        <w:t xml:space="preserve">a </w:t>
      </w:r>
      <w:r w:rsidRPr="00994205">
        <w:rPr>
          <w:spacing w:val="-3"/>
          <w:sz w:val="24"/>
        </w:rPr>
        <w:t xml:space="preserve">change </w:t>
      </w:r>
      <w:r w:rsidRPr="00994205">
        <w:rPr>
          <w:sz w:val="24"/>
        </w:rPr>
        <w:t xml:space="preserve">to </w:t>
      </w:r>
      <w:r w:rsidRPr="00994205">
        <w:rPr>
          <w:spacing w:val="-3"/>
          <w:sz w:val="24"/>
        </w:rPr>
        <w:t xml:space="preserve">the </w:t>
      </w:r>
      <w:r w:rsidRPr="00994205">
        <w:rPr>
          <w:sz w:val="24"/>
        </w:rPr>
        <w:t xml:space="preserve">information </w:t>
      </w:r>
      <w:r w:rsidRPr="00994205">
        <w:rPr>
          <w:spacing w:val="-4"/>
          <w:sz w:val="24"/>
        </w:rPr>
        <w:t xml:space="preserve">included </w:t>
      </w:r>
      <w:r w:rsidRPr="00994205">
        <w:rPr>
          <w:spacing w:val="-3"/>
          <w:sz w:val="24"/>
        </w:rPr>
        <w:t xml:space="preserve">in </w:t>
      </w:r>
      <w:r w:rsidRPr="00994205">
        <w:rPr>
          <w:sz w:val="24"/>
        </w:rPr>
        <w:t xml:space="preserve">a </w:t>
      </w:r>
      <w:r w:rsidRPr="00994205">
        <w:rPr>
          <w:spacing w:val="-4"/>
          <w:sz w:val="24"/>
        </w:rPr>
        <w:t xml:space="preserve">Patient’s </w:t>
      </w:r>
      <w:r w:rsidRPr="00994205">
        <w:rPr>
          <w:sz w:val="24"/>
        </w:rPr>
        <w:t xml:space="preserve">medical record, </w:t>
      </w:r>
      <w:r w:rsidRPr="00994205">
        <w:rPr>
          <w:spacing w:val="-5"/>
          <w:sz w:val="24"/>
        </w:rPr>
        <w:t xml:space="preserve">enable </w:t>
      </w:r>
      <w:r w:rsidRPr="00994205">
        <w:rPr>
          <w:spacing w:val="-3"/>
          <w:sz w:val="24"/>
        </w:rPr>
        <w:t xml:space="preserve">an </w:t>
      </w:r>
      <w:r w:rsidRPr="00994205">
        <w:rPr>
          <w:spacing w:val="-4"/>
          <w:sz w:val="24"/>
        </w:rPr>
        <w:t xml:space="preserve">automated </w:t>
      </w:r>
      <w:r w:rsidRPr="00994205">
        <w:rPr>
          <w:spacing w:val="-5"/>
          <w:sz w:val="24"/>
        </w:rPr>
        <w:t xml:space="preserve">upload </w:t>
      </w:r>
      <w:r w:rsidRPr="00994205">
        <w:rPr>
          <w:spacing w:val="-3"/>
          <w:sz w:val="24"/>
        </w:rPr>
        <w:t xml:space="preserve">of </w:t>
      </w:r>
      <w:r w:rsidRPr="00994205">
        <w:rPr>
          <w:sz w:val="24"/>
        </w:rPr>
        <w:t xml:space="preserve">Summary Information to </w:t>
      </w:r>
      <w:r w:rsidRPr="00994205">
        <w:rPr>
          <w:spacing w:val="-3"/>
          <w:sz w:val="24"/>
        </w:rPr>
        <w:t xml:space="preserve">the </w:t>
      </w:r>
      <w:r w:rsidRPr="00994205">
        <w:rPr>
          <w:sz w:val="24"/>
        </w:rPr>
        <w:t xml:space="preserve">Summary Care Record, </w:t>
      </w:r>
      <w:r w:rsidRPr="00994205">
        <w:rPr>
          <w:spacing w:val="-3"/>
          <w:sz w:val="24"/>
        </w:rPr>
        <w:t xml:space="preserve">at </w:t>
      </w:r>
      <w:r w:rsidRPr="00994205">
        <w:rPr>
          <w:spacing w:val="-6"/>
          <w:sz w:val="24"/>
        </w:rPr>
        <w:t xml:space="preserve">least </w:t>
      </w:r>
      <w:r w:rsidRPr="00994205">
        <w:rPr>
          <w:spacing w:val="-3"/>
          <w:sz w:val="24"/>
        </w:rPr>
        <w:t xml:space="preserve">on </w:t>
      </w:r>
      <w:r w:rsidRPr="00994205">
        <w:rPr>
          <w:sz w:val="24"/>
        </w:rPr>
        <w:t xml:space="preserve">a </w:t>
      </w:r>
      <w:r w:rsidRPr="00994205">
        <w:rPr>
          <w:spacing w:val="-5"/>
          <w:sz w:val="24"/>
        </w:rPr>
        <w:t xml:space="preserve">daily </w:t>
      </w:r>
      <w:r w:rsidRPr="00994205">
        <w:rPr>
          <w:spacing w:val="-6"/>
          <w:sz w:val="24"/>
        </w:rPr>
        <w:t xml:space="preserve">basis, using </w:t>
      </w:r>
      <w:r w:rsidRPr="00994205">
        <w:rPr>
          <w:spacing w:val="-3"/>
          <w:sz w:val="24"/>
        </w:rPr>
        <w:t xml:space="preserve">the approved </w:t>
      </w:r>
      <w:r w:rsidRPr="00994205">
        <w:rPr>
          <w:sz w:val="24"/>
        </w:rPr>
        <w:t xml:space="preserve">systems </w:t>
      </w:r>
      <w:r w:rsidRPr="00994205">
        <w:rPr>
          <w:spacing w:val="-3"/>
          <w:sz w:val="24"/>
        </w:rPr>
        <w:t xml:space="preserve">provided </w:t>
      </w:r>
      <w:r w:rsidRPr="00994205">
        <w:rPr>
          <w:sz w:val="24"/>
        </w:rPr>
        <w:t xml:space="preserve">to </w:t>
      </w:r>
      <w:r w:rsidRPr="00994205">
        <w:rPr>
          <w:spacing w:val="-3"/>
          <w:sz w:val="24"/>
        </w:rPr>
        <w:t>it by the</w:t>
      </w:r>
      <w:r w:rsidRPr="00994205">
        <w:rPr>
          <w:spacing w:val="19"/>
          <w:sz w:val="24"/>
        </w:rPr>
        <w:t xml:space="preserve"> </w:t>
      </w:r>
      <w:r w:rsidRPr="00994205">
        <w:rPr>
          <w:spacing w:val="-3"/>
          <w:sz w:val="24"/>
        </w:rPr>
        <w:t>Commissioner.</w:t>
      </w:r>
    </w:p>
    <w:p w14:paraId="1F69D180" w14:textId="77777777" w:rsidR="00837652" w:rsidRPr="00F1020E" w:rsidRDefault="000231AE" w:rsidP="006F571D">
      <w:pPr>
        <w:pStyle w:val="ListParagraph"/>
        <w:numPr>
          <w:ilvl w:val="1"/>
          <w:numId w:val="91"/>
        </w:numPr>
        <w:tabs>
          <w:tab w:val="left" w:pos="2227"/>
          <w:tab w:val="left" w:pos="2228"/>
        </w:tabs>
        <w:spacing w:before="128" w:line="362" w:lineRule="auto"/>
        <w:ind w:right="1320"/>
        <w:rPr>
          <w:sz w:val="24"/>
        </w:rPr>
      </w:pPr>
      <w:r w:rsidRPr="00F1020E">
        <w:rPr>
          <w:spacing w:val="-3"/>
          <w:sz w:val="24"/>
        </w:rPr>
        <w:t xml:space="preserve">The </w:t>
      </w:r>
      <w:r w:rsidRPr="00F1020E">
        <w:rPr>
          <w:spacing w:val="-4"/>
          <w:sz w:val="24"/>
        </w:rPr>
        <w:t xml:space="preserve">requirement </w:t>
      </w:r>
      <w:r w:rsidRPr="00F1020E">
        <w:rPr>
          <w:spacing w:val="-3"/>
          <w:sz w:val="24"/>
        </w:rPr>
        <w:t xml:space="preserve">in </w:t>
      </w:r>
      <w:r w:rsidRPr="00F1020E">
        <w:rPr>
          <w:spacing w:val="-4"/>
          <w:sz w:val="24"/>
        </w:rPr>
        <w:t xml:space="preserve">clause </w:t>
      </w:r>
      <w:hyperlink w:anchor="_bookmark204" w:history="1">
        <w:r w:rsidRPr="00F1020E">
          <w:rPr>
            <w:spacing w:val="-5"/>
            <w:sz w:val="24"/>
          </w:rPr>
          <w:t xml:space="preserve">32.10 </w:t>
        </w:r>
      </w:hyperlink>
      <w:r w:rsidRPr="00F1020E">
        <w:rPr>
          <w:spacing w:val="-5"/>
          <w:sz w:val="24"/>
        </w:rPr>
        <w:t xml:space="preserve">does </w:t>
      </w:r>
      <w:r w:rsidRPr="00F1020E">
        <w:rPr>
          <w:spacing w:val="-4"/>
          <w:sz w:val="24"/>
        </w:rPr>
        <w:t xml:space="preserve">not </w:t>
      </w:r>
      <w:r w:rsidRPr="00F1020E">
        <w:rPr>
          <w:spacing w:val="-5"/>
          <w:sz w:val="24"/>
        </w:rPr>
        <w:t xml:space="preserve">apply </w:t>
      </w:r>
      <w:r w:rsidRPr="00F1020E">
        <w:rPr>
          <w:sz w:val="24"/>
        </w:rPr>
        <w:t xml:space="preserve">to </w:t>
      </w:r>
      <w:r w:rsidRPr="00F1020E">
        <w:rPr>
          <w:spacing w:val="-3"/>
          <w:sz w:val="24"/>
        </w:rPr>
        <w:t>the Contractor where:</w:t>
      </w:r>
    </w:p>
    <w:p w14:paraId="3996D32C" w14:textId="77777777" w:rsidR="00837652" w:rsidRPr="00F1020E" w:rsidRDefault="000231AE" w:rsidP="006F571D">
      <w:pPr>
        <w:pStyle w:val="ListParagraph"/>
        <w:numPr>
          <w:ilvl w:val="2"/>
          <w:numId w:val="91"/>
        </w:numPr>
        <w:tabs>
          <w:tab w:val="left" w:pos="3366"/>
        </w:tabs>
        <w:spacing w:before="128" w:line="369" w:lineRule="auto"/>
        <w:ind w:right="908"/>
        <w:jc w:val="both"/>
        <w:rPr>
          <w:sz w:val="24"/>
        </w:rPr>
      </w:pPr>
      <w:r w:rsidRPr="00F1020E">
        <w:rPr>
          <w:spacing w:val="-3"/>
          <w:sz w:val="24"/>
        </w:rPr>
        <w:t xml:space="preserve">the Contractor </w:t>
      </w:r>
      <w:r w:rsidRPr="00F1020E">
        <w:rPr>
          <w:spacing w:val="-5"/>
          <w:sz w:val="24"/>
        </w:rPr>
        <w:t xml:space="preserve">does </w:t>
      </w:r>
      <w:r w:rsidRPr="00F1020E">
        <w:rPr>
          <w:spacing w:val="-4"/>
          <w:sz w:val="24"/>
        </w:rPr>
        <w:t xml:space="preserve">not </w:t>
      </w:r>
      <w:r w:rsidRPr="00F1020E">
        <w:rPr>
          <w:sz w:val="24"/>
        </w:rPr>
        <w:t xml:space="preserve">have access to computer systems </w:t>
      </w:r>
      <w:r w:rsidRPr="00F1020E">
        <w:rPr>
          <w:spacing w:val="-4"/>
          <w:sz w:val="24"/>
        </w:rPr>
        <w:t xml:space="preserve">and </w:t>
      </w:r>
      <w:r w:rsidRPr="00F1020E">
        <w:rPr>
          <w:sz w:val="24"/>
        </w:rPr>
        <w:t xml:space="preserve">software which </w:t>
      </w:r>
      <w:r w:rsidRPr="00F1020E">
        <w:rPr>
          <w:spacing w:val="-4"/>
          <w:sz w:val="24"/>
        </w:rPr>
        <w:t xml:space="preserve">would </w:t>
      </w:r>
      <w:r w:rsidRPr="00F1020E">
        <w:rPr>
          <w:spacing w:val="-5"/>
          <w:sz w:val="24"/>
        </w:rPr>
        <w:t xml:space="preserve">enable </w:t>
      </w:r>
      <w:r w:rsidRPr="00F1020E">
        <w:rPr>
          <w:spacing w:val="-3"/>
          <w:sz w:val="24"/>
        </w:rPr>
        <w:t xml:space="preserve">it </w:t>
      </w:r>
      <w:r w:rsidRPr="00F1020E">
        <w:rPr>
          <w:sz w:val="24"/>
        </w:rPr>
        <w:t xml:space="preserve">to carry </w:t>
      </w:r>
      <w:r w:rsidRPr="00F1020E">
        <w:rPr>
          <w:spacing w:val="-4"/>
          <w:sz w:val="24"/>
        </w:rPr>
        <w:t xml:space="preserve">out automated </w:t>
      </w:r>
      <w:r w:rsidRPr="00F1020E">
        <w:rPr>
          <w:spacing w:val="-6"/>
          <w:sz w:val="24"/>
        </w:rPr>
        <w:t xml:space="preserve">uploads </w:t>
      </w:r>
      <w:r w:rsidRPr="00F1020E">
        <w:rPr>
          <w:spacing w:val="-3"/>
          <w:sz w:val="24"/>
        </w:rPr>
        <w:t xml:space="preserve">of the </w:t>
      </w:r>
      <w:r w:rsidRPr="00F1020E">
        <w:rPr>
          <w:sz w:val="24"/>
        </w:rPr>
        <w:t>Summary Information;</w:t>
      </w:r>
      <w:r w:rsidRPr="00F1020E">
        <w:rPr>
          <w:spacing w:val="1"/>
          <w:sz w:val="24"/>
        </w:rPr>
        <w:t xml:space="preserve"> </w:t>
      </w:r>
      <w:r w:rsidRPr="00F1020E">
        <w:rPr>
          <w:spacing w:val="-4"/>
          <w:sz w:val="24"/>
        </w:rPr>
        <w:t>and</w:t>
      </w:r>
    </w:p>
    <w:p w14:paraId="6A30173F" w14:textId="1131B4BE" w:rsidR="00837652" w:rsidRPr="000E3AA5" w:rsidRDefault="000231AE" w:rsidP="006F571D">
      <w:pPr>
        <w:pStyle w:val="ListParagraph"/>
        <w:numPr>
          <w:ilvl w:val="2"/>
          <w:numId w:val="91"/>
        </w:numPr>
        <w:tabs>
          <w:tab w:val="left" w:pos="3365"/>
          <w:tab w:val="left" w:pos="3366"/>
        </w:tabs>
        <w:spacing w:before="102" w:line="364" w:lineRule="auto"/>
        <w:ind w:right="996"/>
        <w:rPr>
          <w:sz w:val="24"/>
        </w:rPr>
      </w:pPr>
      <w:r w:rsidRPr="00F1020E">
        <w:rPr>
          <w:spacing w:val="-3"/>
          <w:sz w:val="24"/>
        </w:rPr>
        <w:t xml:space="preserve">the Contractor </w:t>
      </w:r>
      <w:r w:rsidRPr="00F1020E">
        <w:rPr>
          <w:spacing w:val="-5"/>
          <w:sz w:val="24"/>
        </w:rPr>
        <w:t xml:space="preserve">has, </w:t>
      </w:r>
      <w:r w:rsidRPr="00F1020E">
        <w:rPr>
          <w:spacing w:val="-3"/>
          <w:sz w:val="24"/>
        </w:rPr>
        <w:t xml:space="preserve">by 30 September </w:t>
      </w:r>
      <w:r w:rsidRPr="00F1020E">
        <w:rPr>
          <w:spacing w:val="-5"/>
          <w:sz w:val="24"/>
        </w:rPr>
        <w:t xml:space="preserve">2014, publicised </w:t>
      </w:r>
      <w:r w:rsidRPr="00F1020E">
        <w:rPr>
          <w:spacing w:val="-3"/>
          <w:sz w:val="24"/>
        </w:rPr>
        <w:t xml:space="preserve">its </w:t>
      </w:r>
      <w:r w:rsidRPr="00F1020E">
        <w:rPr>
          <w:spacing w:val="-5"/>
          <w:sz w:val="24"/>
        </w:rPr>
        <w:t xml:space="preserve">plans </w:t>
      </w:r>
      <w:r w:rsidRPr="00F1020E">
        <w:rPr>
          <w:sz w:val="24"/>
        </w:rPr>
        <w:t xml:space="preserve">to </w:t>
      </w:r>
      <w:r w:rsidRPr="00F1020E">
        <w:rPr>
          <w:spacing w:val="-5"/>
          <w:sz w:val="24"/>
        </w:rPr>
        <w:t xml:space="preserve">enable </w:t>
      </w:r>
      <w:r w:rsidRPr="00F1020E">
        <w:rPr>
          <w:spacing w:val="-3"/>
          <w:sz w:val="24"/>
        </w:rPr>
        <w:t xml:space="preserve">it </w:t>
      </w:r>
      <w:r w:rsidRPr="00F1020E">
        <w:rPr>
          <w:sz w:val="24"/>
        </w:rPr>
        <w:t xml:space="preserve">to achieve </w:t>
      </w:r>
      <w:r w:rsidRPr="00F1020E">
        <w:rPr>
          <w:spacing w:val="-4"/>
          <w:sz w:val="24"/>
        </w:rPr>
        <w:t xml:space="preserve">that requirement </w:t>
      </w:r>
      <w:r w:rsidRPr="00F1020E">
        <w:rPr>
          <w:spacing w:val="-3"/>
          <w:sz w:val="24"/>
        </w:rPr>
        <w:t xml:space="preserve">by no </w:t>
      </w:r>
      <w:r w:rsidRPr="00F1020E">
        <w:rPr>
          <w:spacing w:val="-5"/>
          <w:sz w:val="24"/>
        </w:rPr>
        <w:t xml:space="preserve">later </w:t>
      </w:r>
      <w:r w:rsidRPr="00F1020E">
        <w:rPr>
          <w:spacing w:val="-4"/>
          <w:sz w:val="24"/>
        </w:rPr>
        <w:t xml:space="preserve">than </w:t>
      </w:r>
      <w:r w:rsidRPr="00F1020E">
        <w:rPr>
          <w:spacing w:val="-3"/>
          <w:sz w:val="24"/>
        </w:rPr>
        <w:t xml:space="preserve">31 </w:t>
      </w:r>
      <w:r w:rsidRPr="00F1020E">
        <w:rPr>
          <w:sz w:val="24"/>
        </w:rPr>
        <w:t xml:space="preserve">March </w:t>
      </w:r>
      <w:r w:rsidRPr="00F1020E">
        <w:rPr>
          <w:spacing w:val="-5"/>
          <w:sz w:val="24"/>
        </w:rPr>
        <w:t xml:space="preserve">2015 </w:t>
      </w:r>
      <w:r w:rsidRPr="00F1020E">
        <w:rPr>
          <w:spacing w:val="-3"/>
          <w:sz w:val="24"/>
        </w:rPr>
        <w:t xml:space="preserve">by </w:t>
      </w:r>
      <w:r w:rsidRPr="00F1020E">
        <w:rPr>
          <w:spacing w:val="-5"/>
          <w:sz w:val="24"/>
        </w:rPr>
        <w:t xml:space="preserve">displaying </w:t>
      </w:r>
      <w:r w:rsidRPr="00F1020E">
        <w:rPr>
          <w:sz w:val="24"/>
        </w:rPr>
        <w:t xml:space="preserve">a </w:t>
      </w:r>
      <w:r w:rsidRPr="00F1020E">
        <w:rPr>
          <w:spacing w:val="-4"/>
          <w:sz w:val="24"/>
        </w:rPr>
        <w:t xml:space="preserve">statement </w:t>
      </w:r>
      <w:r w:rsidRPr="00F1020E">
        <w:rPr>
          <w:spacing w:val="-3"/>
          <w:sz w:val="24"/>
        </w:rPr>
        <w:t xml:space="preserve">of </w:t>
      </w:r>
      <w:r w:rsidRPr="00F1020E">
        <w:rPr>
          <w:spacing w:val="-5"/>
          <w:sz w:val="24"/>
        </w:rPr>
        <w:t xml:space="preserve">intent </w:t>
      </w:r>
      <w:r w:rsidRPr="00F1020E">
        <w:rPr>
          <w:spacing w:val="-3"/>
          <w:sz w:val="24"/>
        </w:rPr>
        <w:t xml:space="preserve">at the </w:t>
      </w:r>
      <w:r w:rsidRPr="00F1020E">
        <w:rPr>
          <w:sz w:val="24"/>
        </w:rPr>
        <w:t xml:space="preserve">Practice </w:t>
      </w:r>
      <w:r w:rsidRPr="00F1020E">
        <w:rPr>
          <w:spacing w:val="-3"/>
          <w:sz w:val="24"/>
        </w:rPr>
        <w:t xml:space="preserve">Premises </w:t>
      </w:r>
      <w:r w:rsidRPr="00F1020E">
        <w:rPr>
          <w:spacing w:val="-5"/>
          <w:sz w:val="24"/>
        </w:rPr>
        <w:t xml:space="preserve">and, </w:t>
      </w:r>
      <w:r w:rsidRPr="00F1020E">
        <w:rPr>
          <w:sz w:val="24"/>
        </w:rPr>
        <w:t xml:space="preserve">where </w:t>
      </w:r>
      <w:r w:rsidRPr="00F1020E">
        <w:rPr>
          <w:spacing w:val="-3"/>
          <w:sz w:val="24"/>
        </w:rPr>
        <w:t xml:space="preserve">the </w:t>
      </w:r>
      <w:r w:rsidRPr="00F1020E">
        <w:rPr>
          <w:sz w:val="24"/>
        </w:rPr>
        <w:t xml:space="preserve">Practice </w:t>
      </w:r>
      <w:r w:rsidRPr="00F1020E">
        <w:rPr>
          <w:spacing w:val="-4"/>
          <w:sz w:val="24"/>
        </w:rPr>
        <w:t xml:space="preserve">has </w:t>
      </w:r>
      <w:r w:rsidRPr="00F1020E">
        <w:rPr>
          <w:sz w:val="24"/>
        </w:rPr>
        <w:t xml:space="preserve">a </w:t>
      </w:r>
      <w:r w:rsidRPr="00F1020E">
        <w:rPr>
          <w:spacing w:val="-5"/>
          <w:sz w:val="24"/>
        </w:rPr>
        <w:t xml:space="preserve">website, </w:t>
      </w:r>
      <w:r w:rsidRPr="00F1020E">
        <w:rPr>
          <w:spacing w:val="-3"/>
          <w:sz w:val="24"/>
        </w:rPr>
        <w:t xml:space="preserve">on the </w:t>
      </w:r>
      <w:r w:rsidRPr="00F1020E">
        <w:rPr>
          <w:sz w:val="24"/>
        </w:rPr>
        <w:t>Practice</w:t>
      </w:r>
      <w:r w:rsidRPr="00F1020E">
        <w:rPr>
          <w:spacing w:val="-13"/>
          <w:sz w:val="24"/>
        </w:rPr>
        <w:t xml:space="preserve"> </w:t>
      </w:r>
      <w:r w:rsidRPr="00F1020E">
        <w:rPr>
          <w:spacing w:val="-5"/>
          <w:sz w:val="24"/>
        </w:rPr>
        <w:t>Website.</w:t>
      </w:r>
    </w:p>
    <w:p w14:paraId="3AEFA52E" w14:textId="77777777" w:rsidR="000E3AA5" w:rsidRPr="00F1020E" w:rsidRDefault="000E3AA5" w:rsidP="000E3AA5">
      <w:pPr>
        <w:pStyle w:val="ListParagraph"/>
        <w:tabs>
          <w:tab w:val="left" w:pos="3365"/>
          <w:tab w:val="left" w:pos="3366"/>
        </w:tabs>
        <w:spacing w:before="102" w:line="364" w:lineRule="auto"/>
        <w:ind w:left="2846" w:right="996" w:firstLine="0"/>
        <w:rPr>
          <w:sz w:val="24"/>
        </w:rPr>
      </w:pPr>
    </w:p>
    <w:p w14:paraId="51F8CB0A" w14:textId="77777777" w:rsidR="00837652" w:rsidRPr="00994205" w:rsidRDefault="000231AE">
      <w:pPr>
        <w:pStyle w:val="Heading2"/>
        <w:spacing w:before="114"/>
      </w:pPr>
      <w:bookmarkStart w:id="213" w:name="_bookmark205"/>
      <w:bookmarkEnd w:id="213"/>
      <w:r w:rsidRPr="00994205">
        <w:t>Electronic transfer of patient records</w:t>
      </w:r>
    </w:p>
    <w:p w14:paraId="509221D6" w14:textId="77777777" w:rsidR="00837652" w:rsidRPr="00994205" w:rsidRDefault="00837652">
      <w:pPr>
        <w:pStyle w:val="BodyText"/>
        <w:spacing w:before="7"/>
        <w:rPr>
          <w:b/>
          <w:sz w:val="26"/>
        </w:rPr>
      </w:pPr>
    </w:p>
    <w:p w14:paraId="1128FB77" w14:textId="77777777" w:rsidR="00837652" w:rsidRPr="00F1020E" w:rsidRDefault="000231AE" w:rsidP="006F571D">
      <w:pPr>
        <w:pStyle w:val="ListParagraph"/>
        <w:numPr>
          <w:ilvl w:val="1"/>
          <w:numId w:val="91"/>
        </w:numPr>
        <w:tabs>
          <w:tab w:val="left" w:pos="2227"/>
          <w:tab w:val="left" w:pos="2228"/>
        </w:tabs>
        <w:spacing w:line="362" w:lineRule="auto"/>
        <w:ind w:right="778"/>
        <w:rPr>
          <w:sz w:val="24"/>
        </w:rPr>
      </w:pPr>
      <w:bookmarkStart w:id="214" w:name="_bookmark206"/>
      <w:bookmarkEnd w:id="214"/>
      <w:r w:rsidRPr="00F1020E">
        <w:rPr>
          <w:spacing w:val="-3"/>
          <w:sz w:val="24"/>
        </w:rPr>
        <w:lastRenderedPageBreak/>
        <w:t xml:space="preserve">The Contractor </w:t>
      </w:r>
      <w:r w:rsidRPr="00F1020E">
        <w:rPr>
          <w:sz w:val="24"/>
        </w:rPr>
        <w:t xml:space="preserve">must </w:t>
      </w:r>
      <w:r w:rsidRPr="00F1020E">
        <w:rPr>
          <w:spacing w:val="-5"/>
          <w:sz w:val="24"/>
        </w:rPr>
        <w:t xml:space="preserve">use </w:t>
      </w:r>
      <w:r w:rsidRPr="00F1020E">
        <w:rPr>
          <w:spacing w:val="-3"/>
          <w:sz w:val="24"/>
        </w:rPr>
        <w:t xml:space="preserve">the </w:t>
      </w:r>
      <w:r w:rsidRPr="00F1020E">
        <w:rPr>
          <w:sz w:val="24"/>
        </w:rPr>
        <w:t xml:space="preserve">GP2GP </w:t>
      </w:r>
      <w:r w:rsidRPr="00F1020E">
        <w:rPr>
          <w:spacing w:val="-3"/>
          <w:sz w:val="24"/>
        </w:rPr>
        <w:t xml:space="preserve">Facility </w:t>
      </w:r>
      <w:r w:rsidRPr="00F1020E">
        <w:rPr>
          <w:sz w:val="24"/>
        </w:rPr>
        <w:t xml:space="preserve">for </w:t>
      </w:r>
      <w:r w:rsidRPr="00F1020E">
        <w:rPr>
          <w:spacing w:val="-3"/>
          <w:sz w:val="24"/>
        </w:rPr>
        <w:t xml:space="preserve">the </w:t>
      </w:r>
      <w:r w:rsidRPr="00F1020E">
        <w:rPr>
          <w:sz w:val="24"/>
        </w:rPr>
        <w:t xml:space="preserve">safe </w:t>
      </w:r>
      <w:r w:rsidRPr="00F1020E">
        <w:rPr>
          <w:spacing w:val="-4"/>
          <w:sz w:val="24"/>
        </w:rPr>
        <w:t xml:space="preserve">and </w:t>
      </w:r>
      <w:r w:rsidRPr="00F1020E">
        <w:rPr>
          <w:sz w:val="24"/>
        </w:rPr>
        <w:t xml:space="preserve">effective </w:t>
      </w:r>
      <w:r w:rsidRPr="00F1020E">
        <w:rPr>
          <w:spacing w:val="-3"/>
          <w:sz w:val="24"/>
        </w:rPr>
        <w:t xml:space="preserve">transfer of </w:t>
      </w:r>
      <w:r w:rsidRPr="00F1020E">
        <w:rPr>
          <w:spacing w:val="-4"/>
          <w:sz w:val="24"/>
        </w:rPr>
        <w:t>any Patient</w:t>
      </w:r>
      <w:r w:rsidRPr="00F1020E">
        <w:rPr>
          <w:spacing w:val="6"/>
          <w:sz w:val="24"/>
        </w:rPr>
        <w:t xml:space="preserve"> </w:t>
      </w:r>
      <w:r w:rsidRPr="00F1020E">
        <w:rPr>
          <w:spacing w:val="-3"/>
          <w:sz w:val="24"/>
        </w:rPr>
        <w:t>Records:</w:t>
      </w:r>
    </w:p>
    <w:p w14:paraId="6C43CD35" w14:textId="77777777" w:rsidR="00837652" w:rsidRPr="00F1020E" w:rsidRDefault="000231AE" w:rsidP="006F571D">
      <w:pPr>
        <w:pStyle w:val="ListParagraph"/>
        <w:numPr>
          <w:ilvl w:val="2"/>
          <w:numId w:val="91"/>
        </w:numPr>
        <w:tabs>
          <w:tab w:val="left" w:pos="3365"/>
          <w:tab w:val="left" w:pos="3366"/>
        </w:tabs>
        <w:spacing w:before="127" w:line="367" w:lineRule="auto"/>
        <w:ind w:right="759"/>
        <w:rPr>
          <w:sz w:val="24"/>
        </w:rPr>
      </w:pPr>
      <w:r w:rsidRPr="00F1020E">
        <w:rPr>
          <w:spacing w:val="-3"/>
          <w:sz w:val="24"/>
        </w:rPr>
        <w:t xml:space="preserve">in </w:t>
      </w:r>
      <w:r w:rsidRPr="00F1020E">
        <w:rPr>
          <w:sz w:val="24"/>
        </w:rPr>
        <w:t xml:space="preserve">a case where a </w:t>
      </w:r>
      <w:r w:rsidRPr="00F1020E">
        <w:rPr>
          <w:spacing w:val="-4"/>
          <w:sz w:val="24"/>
        </w:rPr>
        <w:t xml:space="preserve">new Patient registers </w:t>
      </w:r>
      <w:r w:rsidRPr="00F1020E">
        <w:rPr>
          <w:sz w:val="24"/>
        </w:rPr>
        <w:t xml:space="preserve">with </w:t>
      </w:r>
      <w:r w:rsidRPr="00F1020E">
        <w:rPr>
          <w:spacing w:val="-3"/>
          <w:sz w:val="24"/>
        </w:rPr>
        <w:t xml:space="preserve">the </w:t>
      </w:r>
      <w:r w:rsidRPr="00F1020E">
        <w:rPr>
          <w:sz w:val="24"/>
        </w:rPr>
        <w:t xml:space="preserve">Practice, to </w:t>
      </w:r>
      <w:r w:rsidRPr="00F1020E">
        <w:rPr>
          <w:spacing w:val="-3"/>
          <w:sz w:val="24"/>
        </w:rPr>
        <w:t xml:space="preserve">the </w:t>
      </w:r>
      <w:r w:rsidRPr="00F1020E">
        <w:rPr>
          <w:sz w:val="24"/>
        </w:rPr>
        <w:t xml:space="preserve">Practice from </w:t>
      </w:r>
      <w:r w:rsidRPr="00F1020E">
        <w:rPr>
          <w:spacing w:val="-5"/>
          <w:sz w:val="24"/>
        </w:rPr>
        <w:t xml:space="preserve">another </w:t>
      </w:r>
      <w:r w:rsidRPr="00F1020E">
        <w:rPr>
          <w:spacing w:val="-3"/>
          <w:sz w:val="24"/>
        </w:rPr>
        <w:t xml:space="preserve">provider of </w:t>
      </w:r>
      <w:r w:rsidRPr="00F1020E">
        <w:rPr>
          <w:sz w:val="24"/>
        </w:rPr>
        <w:t xml:space="preserve">primary medical services (if any) with which </w:t>
      </w:r>
      <w:r w:rsidRPr="00F1020E">
        <w:rPr>
          <w:spacing w:val="-3"/>
          <w:sz w:val="24"/>
        </w:rPr>
        <w:t xml:space="preserve">the </w:t>
      </w:r>
      <w:r w:rsidRPr="00F1020E">
        <w:rPr>
          <w:spacing w:val="-4"/>
          <w:sz w:val="24"/>
        </w:rPr>
        <w:t xml:space="preserve">Patient </w:t>
      </w:r>
      <w:r w:rsidRPr="00F1020E">
        <w:rPr>
          <w:sz w:val="24"/>
        </w:rPr>
        <w:t xml:space="preserve">was </w:t>
      </w:r>
      <w:r w:rsidRPr="00F1020E">
        <w:rPr>
          <w:spacing w:val="-4"/>
          <w:sz w:val="24"/>
        </w:rPr>
        <w:t xml:space="preserve">previously </w:t>
      </w:r>
      <w:r w:rsidRPr="00F1020E">
        <w:rPr>
          <w:spacing w:val="-5"/>
          <w:sz w:val="24"/>
        </w:rPr>
        <w:t>registered;</w:t>
      </w:r>
      <w:r w:rsidRPr="00F1020E">
        <w:rPr>
          <w:spacing w:val="41"/>
          <w:sz w:val="24"/>
        </w:rPr>
        <w:t xml:space="preserve"> </w:t>
      </w:r>
      <w:r w:rsidRPr="00F1020E">
        <w:rPr>
          <w:spacing w:val="-3"/>
          <w:sz w:val="24"/>
        </w:rPr>
        <w:t>or</w:t>
      </w:r>
    </w:p>
    <w:p w14:paraId="4D0DC16E" w14:textId="77777777" w:rsidR="00837652" w:rsidRPr="00F1020E" w:rsidRDefault="00837652">
      <w:pPr>
        <w:spacing w:line="367" w:lineRule="auto"/>
        <w:rPr>
          <w:sz w:val="24"/>
        </w:rPr>
      </w:pPr>
    </w:p>
    <w:p w14:paraId="0F9C21B0" w14:textId="77777777" w:rsidR="00837652" w:rsidRPr="00F1020E" w:rsidRDefault="000231AE" w:rsidP="006F571D">
      <w:pPr>
        <w:pStyle w:val="ListParagraph"/>
        <w:numPr>
          <w:ilvl w:val="2"/>
          <w:numId w:val="91"/>
        </w:numPr>
        <w:tabs>
          <w:tab w:val="left" w:pos="3365"/>
          <w:tab w:val="left" w:pos="3366"/>
        </w:tabs>
        <w:spacing w:before="104" w:line="369" w:lineRule="auto"/>
        <w:ind w:right="807"/>
        <w:rPr>
          <w:sz w:val="24"/>
        </w:rPr>
      </w:pPr>
      <w:r w:rsidRPr="00F1020E">
        <w:rPr>
          <w:spacing w:val="-3"/>
          <w:sz w:val="24"/>
        </w:rPr>
        <w:t xml:space="preserve">in </w:t>
      </w:r>
      <w:r w:rsidRPr="00F1020E">
        <w:rPr>
          <w:sz w:val="24"/>
        </w:rPr>
        <w:t xml:space="preserve">a case where </w:t>
      </w:r>
      <w:r w:rsidRPr="00F1020E">
        <w:rPr>
          <w:spacing w:val="-3"/>
          <w:sz w:val="24"/>
        </w:rPr>
        <w:t xml:space="preserve">the Contractor </w:t>
      </w:r>
      <w:r w:rsidRPr="00F1020E">
        <w:rPr>
          <w:sz w:val="24"/>
        </w:rPr>
        <w:t xml:space="preserve">receives a </w:t>
      </w:r>
      <w:r w:rsidRPr="00F1020E">
        <w:rPr>
          <w:spacing w:val="-3"/>
          <w:sz w:val="24"/>
        </w:rPr>
        <w:t xml:space="preserve">request </w:t>
      </w:r>
      <w:r w:rsidRPr="00F1020E">
        <w:rPr>
          <w:sz w:val="24"/>
        </w:rPr>
        <w:t xml:space="preserve">from </w:t>
      </w:r>
      <w:r w:rsidRPr="00F1020E">
        <w:rPr>
          <w:spacing w:val="-5"/>
          <w:sz w:val="24"/>
        </w:rPr>
        <w:t xml:space="preserve">another </w:t>
      </w:r>
      <w:r w:rsidRPr="00F1020E">
        <w:rPr>
          <w:spacing w:val="-3"/>
          <w:sz w:val="24"/>
        </w:rPr>
        <w:t xml:space="preserve">provider of </w:t>
      </w:r>
      <w:r w:rsidRPr="00F1020E">
        <w:rPr>
          <w:sz w:val="24"/>
        </w:rPr>
        <w:t xml:space="preserve">primary medical services with which </w:t>
      </w:r>
      <w:r w:rsidRPr="00F1020E">
        <w:rPr>
          <w:spacing w:val="-3"/>
          <w:sz w:val="24"/>
        </w:rPr>
        <w:t xml:space="preserve">the </w:t>
      </w:r>
      <w:r w:rsidRPr="00F1020E">
        <w:rPr>
          <w:spacing w:val="-4"/>
          <w:sz w:val="24"/>
        </w:rPr>
        <w:t xml:space="preserve">Patient has </w:t>
      </w:r>
      <w:r w:rsidRPr="00F1020E">
        <w:rPr>
          <w:spacing w:val="-5"/>
          <w:sz w:val="24"/>
        </w:rPr>
        <w:t xml:space="preserve">registered, </w:t>
      </w:r>
      <w:r w:rsidRPr="00F1020E">
        <w:rPr>
          <w:spacing w:val="-3"/>
          <w:sz w:val="24"/>
        </w:rPr>
        <w:t xml:space="preserve">in </w:t>
      </w:r>
      <w:r w:rsidRPr="00F1020E">
        <w:rPr>
          <w:spacing w:val="-4"/>
          <w:sz w:val="24"/>
        </w:rPr>
        <w:t xml:space="preserve">order </w:t>
      </w:r>
      <w:r w:rsidRPr="00F1020E">
        <w:rPr>
          <w:sz w:val="24"/>
        </w:rPr>
        <w:t xml:space="preserve">to </w:t>
      </w:r>
      <w:r w:rsidRPr="00F1020E">
        <w:rPr>
          <w:spacing w:val="-5"/>
          <w:sz w:val="24"/>
        </w:rPr>
        <w:t xml:space="preserve">respond </w:t>
      </w:r>
      <w:r w:rsidRPr="00F1020E">
        <w:rPr>
          <w:sz w:val="24"/>
        </w:rPr>
        <w:t xml:space="preserve">to </w:t>
      </w:r>
      <w:r w:rsidRPr="00F1020E">
        <w:rPr>
          <w:spacing w:val="-4"/>
          <w:sz w:val="24"/>
        </w:rPr>
        <w:t>that</w:t>
      </w:r>
      <w:r w:rsidRPr="00F1020E">
        <w:rPr>
          <w:spacing w:val="-11"/>
          <w:sz w:val="24"/>
        </w:rPr>
        <w:t xml:space="preserve"> </w:t>
      </w:r>
      <w:r w:rsidRPr="00F1020E">
        <w:rPr>
          <w:spacing w:val="-5"/>
          <w:sz w:val="24"/>
        </w:rPr>
        <w:t>request.</w:t>
      </w:r>
    </w:p>
    <w:p w14:paraId="73C50433" w14:textId="77777777" w:rsidR="00837652" w:rsidRPr="00994205" w:rsidRDefault="000231AE" w:rsidP="006F571D">
      <w:pPr>
        <w:pStyle w:val="ListParagraph"/>
        <w:numPr>
          <w:ilvl w:val="1"/>
          <w:numId w:val="91"/>
        </w:numPr>
        <w:tabs>
          <w:tab w:val="left" w:pos="2227"/>
          <w:tab w:val="left" w:pos="2228"/>
        </w:tabs>
        <w:spacing w:before="102" w:line="376" w:lineRule="auto"/>
        <w:ind w:right="1316"/>
        <w:rPr>
          <w:sz w:val="24"/>
        </w:rPr>
      </w:pPr>
      <w:r w:rsidRPr="00994205">
        <w:rPr>
          <w:spacing w:val="-3"/>
          <w:sz w:val="24"/>
        </w:rPr>
        <w:t xml:space="preserve">The </w:t>
      </w:r>
      <w:r w:rsidRPr="00994205">
        <w:rPr>
          <w:spacing w:val="-4"/>
          <w:sz w:val="24"/>
        </w:rPr>
        <w:t xml:space="preserve">requirement </w:t>
      </w:r>
      <w:r w:rsidRPr="00994205">
        <w:rPr>
          <w:spacing w:val="-3"/>
          <w:sz w:val="24"/>
        </w:rPr>
        <w:t xml:space="preserve">in </w:t>
      </w:r>
      <w:r w:rsidRPr="00994205">
        <w:rPr>
          <w:spacing w:val="-4"/>
          <w:sz w:val="24"/>
        </w:rPr>
        <w:t xml:space="preserve">clause </w:t>
      </w:r>
      <w:hyperlink w:anchor="_bookmark206" w:history="1">
        <w:r w:rsidRPr="00994205">
          <w:rPr>
            <w:spacing w:val="-5"/>
            <w:sz w:val="24"/>
          </w:rPr>
          <w:t xml:space="preserve">32.12 </w:t>
        </w:r>
      </w:hyperlink>
      <w:r w:rsidRPr="00994205">
        <w:rPr>
          <w:spacing w:val="-5"/>
          <w:sz w:val="24"/>
        </w:rPr>
        <w:t xml:space="preserve">does </w:t>
      </w:r>
      <w:r w:rsidRPr="00994205">
        <w:rPr>
          <w:spacing w:val="-4"/>
          <w:sz w:val="24"/>
        </w:rPr>
        <w:t xml:space="preserve">not </w:t>
      </w:r>
      <w:r w:rsidRPr="00994205">
        <w:rPr>
          <w:spacing w:val="-5"/>
          <w:sz w:val="24"/>
        </w:rPr>
        <w:t xml:space="preserve">apply </w:t>
      </w:r>
      <w:r w:rsidRPr="00994205">
        <w:rPr>
          <w:sz w:val="24"/>
        </w:rPr>
        <w:t xml:space="preserve">to </w:t>
      </w:r>
      <w:r w:rsidRPr="00994205">
        <w:rPr>
          <w:spacing w:val="-3"/>
          <w:sz w:val="24"/>
        </w:rPr>
        <w:t>the Contractor where:</w:t>
      </w:r>
    </w:p>
    <w:p w14:paraId="683F07A0" w14:textId="77777777" w:rsidR="00837652" w:rsidRPr="00994205" w:rsidRDefault="000231AE" w:rsidP="006F571D">
      <w:pPr>
        <w:pStyle w:val="ListParagraph"/>
        <w:numPr>
          <w:ilvl w:val="2"/>
          <w:numId w:val="91"/>
        </w:numPr>
        <w:tabs>
          <w:tab w:val="left" w:pos="3365"/>
          <w:tab w:val="left" w:pos="3366"/>
        </w:tabs>
        <w:spacing w:before="111" w:line="362" w:lineRule="auto"/>
        <w:ind w:right="903"/>
        <w:rPr>
          <w:sz w:val="24"/>
        </w:rPr>
      </w:pPr>
      <w:r w:rsidRPr="00994205">
        <w:rPr>
          <w:spacing w:val="-3"/>
          <w:sz w:val="24"/>
        </w:rPr>
        <w:t xml:space="preserve">the Contractor </w:t>
      </w:r>
      <w:r w:rsidRPr="00994205">
        <w:rPr>
          <w:spacing w:val="-5"/>
          <w:sz w:val="24"/>
        </w:rPr>
        <w:t xml:space="preserve">does </w:t>
      </w:r>
      <w:r w:rsidRPr="00994205">
        <w:rPr>
          <w:spacing w:val="-4"/>
          <w:sz w:val="24"/>
        </w:rPr>
        <w:t xml:space="preserve">not </w:t>
      </w:r>
      <w:r w:rsidRPr="00994205">
        <w:rPr>
          <w:sz w:val="24"/>
        </w:rPr>
        <w:t xml:space="preserve">have access to computer systems </w:t>
      </w:r>
      <w:r w:rsidRPr="00994205">
        <w:rPr>
          <w:spacing w:val="-4"/>
          <w:sz w:val="24"/>
        </w:rPr>
        <w:t xml:space="preserve">and </w:t>
      </w:r>
      <w:r w:rsidRPr="00994205">
        <w:rPr>
          <w:sz w:val="24"/>
        </w:rPr>
        <w:t xml:space="preserve">software which </w:t>
      </w:r>
      <w:r w:rsidRPr="00994205">
        <w:rPr>
          <w:spacing w:val="-4"/>
          <w:sz w:val="24"/>
        </w:rPr>
        <w:t xml:space="preserve">would </w:t>
      </w:r>
      <w:r w:rsidRPr="00994205">
        <w:rPr>
          <w:spacing w:val="-5"/>
          <w:sz w:val="24"/>
        </w:rPr>
        <w:t xml:space="preserve">enable </w:t>
      </w:r>
      <w:r w:rsidRPr="00994205">
        <w:rPr>
          <w:spacing w:val="-3"/>
          <w:sz w:val="24"/>
        </w:rPr>
        <w:t xml:space="preserve">it </w:t>
      </w:r>
      <w:r w:rsidRPr="00994205">
        <w:rPr>
          <w:sz w:val="24"/>
        </w:rPr>
        <w:t xml:space="preserve">to </w:t>
      </w:r>
      <w:r w:rsidRPr="00994205">
        <w:rPr>
          <w:spacing w:val="-5"/>
          <w:sz w:val="24"/>
        </w:rPr>
        <w:t xml:space="preserve">use </w:t>
      </w:r>
      <w:r w:rsidRPr="00994205">
        <w:rPr>
          <w:spacing w:val="-3"/>
          <w:sz w:val="24"/>
        </w:rPr>
        <w:t xml:space="preserve">the </w:t>
      </w:r>
      <w:r w:rsidRPr="00994205">
        <w:rPr>
          <w:sz w:val="24"/>
        </w:rPr>
        <w:t xml:space="preserve">GP2GP </w:t>
      </w:r>
      <w:r w:rsidRPr="00994205">
        <w:rPr>
          <w:spacing w:val="-3"/>
          <w:sz w:val="24"/>
        </w:rPr>
        <w:t xml:space="preserve">Facility </w:t>
      </w:r>
      <w:r w:rsidRPr="00994205">
        <w:rPr>
          <w:sz w:val="24"/>
        </w:rPr>
        <w:t xml:space="preserve">to </w:t>
      </w:r>
      <w:r w:rsidRPr="00994205">
        <w:rPr>
          <w:spacing w:val="3"/>
          <w:sz w:val="24"/>
        </w:rPr>
        <w:t xml:space="preserve">effect </w:t>
      </w:r>
      <w:r w:rsidRPr="00994205">
        <w:rPr>
          <w:spacing w:val="-3"/>
          <w:sz w:val="24"/>
        </w:rPr>
        <w:t xml:space="preserve">the transfer of </w:t>
      </w:r>
      <w:r w:rsidRPr="00994205">
        <w:rPr>
          <w:spacing w:val="-4"/>
          <w:sz w:val="24"/>
        </w:rPr>
        <w:t xml:space="preserve">Patient </w:t>
      </w:r>
      <w:r w:rsidRPr="00994205">
        <w:rPr>
          <w:sz w:val="24"/>
        </w:rPr>
        <w:t xml:space="preserve">Records to </w:t>
      </w:r>
      <w:r w:rsidRPr="00994205">
        <w:rPr>
          <w:spacing w:val="-5"/>
          <w:sz w:val="24"/>
        </w:rPr>
        <w:t xml:space="preserve">another </w:t>
      </w:r>
      <w:r w:rsidRPr="00994205">
        <w:rPr>
          <w:spacing w:val="-3"/>
          <w:sz w:val="24"/>
        </w:rPr>
        <w:t xml:space="preserve">provider of </w:t>
      </w:r>
      <w:r w:rsidRPr="00994205">
        <w:rPr>
          <w:sz w:val="24"/>
        </w:rPr>
        <w:t xml:space="preserve">primary medical services with a </w:t>
      </w:r>
      <w:r w:rsidRPr="00994205">
        <w:rPr>
          <w:spacing w:val="-5"/>
          <w:sz w:val="24"/>
        </w:rPr>
        <w:t>patient list;</w:t>
      </w:r>
      <w:r w:rsidRPr="00994205">
        <w:rPr>
          <w:spacing w:val="6"/>
          <w:sz w:val="24"/>
        </w:rPr>
        <w:t xml:space="preserve"> </w:t>
      </w:r>
      <w:r w:rsidRPr="00994205">
        <w:rPr>
          <w:spacing w:val="-4"/>
          <w:sz w:val="24"/>
        </w:rPr>
        <w:t>and</w:t>
      </w:r>
    </w:p>
    <w:p w14:paraId="55147524" w14:textId="77777777" w:rsidR="00837652" w:rsidRPr="00994205" w:rsidRDefault="000231AE" w:rsidP="006F571D">
      <w:pPr>
        <w:pStyle w:val="ListParagraph"/>
        <w:numPr>
          <w:ilvl w:val="2"/>
          <w:numId w:val="91"/>
        </w:numPr>
        <w:tabs>
          <w:tab w:val="left" w:pos="3365"/>
          <w:tab w:val="left" w:pos="3366"/>
        </w:tabs>
        <w:spacing w:before="126" w:line="362" w:lineRule="auto"/>
        <w:ind w:right="918"/>
        <w:rPr>
          <w:sz w:val="24"/>
        </w:rPr>
      </w:pPr>
      <w:r w:rsidRPr="00994205">
        <w:rPr>
          <w:spacing w:val="-3"/>
          <w:sz w:val="24"/>
        </w:rPr>
        <w:t xml:space="preserve">the Contractor </w:t>
      </w:r>
      <w:r w:rsidRPr="00994205">
        <w:rPr>
          <w:spacing w:val="-5"/>
          <w:sz w:val="24"/>
        </w:rPr>
        <w:t xml:space="preserve">has, </w:t>
      </w:r>
      <w:r w:rsidRPr="00994205">
        <w:rPr>
          <w:spacing w:val="-3"/>
          <w:sz w:val="24"/>
        </w:rPr>
        <w:t xml:space="preserve">by 30 September 2014, </w:t>
      </w:r>
      <w:r w:rsidRPr="00994205">
        <w:rPr>
          <w:spacing w:val="-5"/>
          <w:sz w:val="24"/>
        </w:rPr>
        <w:t xml:space="preserve">publicised </w:t>
      </w:r>
      <w:r w:rsidRPr="00994205">
        <w:rPr>
          <w:spacing w:val="-3"/>
          <w:sz w:val="24"/>
        </w:rPr>
        <w:t xml:space="preserve">its </w:t>
      </w:r>
      <w:r w:rsidRPr="00994205">
        <w:rPr>
          <w:spacing w:val="-5"/>
          <w:sz w:val="24"/>
        </w:rPr>
        <w:t xml:space="preserve">plans </w:t>
      </w:r>
      <w:r w:rsidRPr="00994205">
        <w:rPr>
          <w:sz w:val="24"/>
        </w:rPr>
        <w:t xml:space="preserve">to </w:t>
      </w:r>
      <w:r w:rsidRPr="00994205">
        <w:rPr>
          <w:spacing w:val="-5"/>
          <w:sz w:val="24"/>
        </w:rPr>
        <w:t xml:space="preserve">enable </w:t>
      </w:r>
      <w:r w:rsidRPr="00994205">
        <w:rPr>
          <w:spacing w:val="-3"/>
          <w:sz w:val="24"/>
        </w:rPr>
        <w:t xml:space="preserve">it </w:t>
      </w:r>
      <w:r w:rsidRPr="00994205">
        <w:rPr>
          <w:sz w:val="24"/>
        </w:rPr>
        <w:t xml:space="preserve">to achieve </w:t>
      </w:r>
      <w:r w:rsidRPr="00994205">
        <w:rPr>
          <w:spacing w:val="-4"/>
          <w:sz w:val="24"/>
        </w:rPr>
        <w:t xml:space="preserve">that requirement </w:t>
      </w:r>
      <w:r w:rsidRPr="00994205">
        <w:rPr>
          <w:spacing w:val="-3"/>
          <w:sz w:val="24"/>
        </w:rPr>
        <w:t xml:space="preserve">by 31 </w:t>
      </w:r>
      <w:r w:rsidRPr="00994205">
        <w:rPr>
          <w:sz w:val="24"/>
        </w:rPr>
        <w:t xml:space="preserve">March </w:t>
      </w:r>
      <w:r w:rsidRPr="00994205">
        <w:rPr>
          <w:spacing w:val="-5"/>
          <w:sz w:val="24"/>
        </w:rPr>
        <w:t xml:space="preserve">2015 </w:t>
      </w:r>
      <w:r w:rsidRPr="00994205">
        <w:rPr>
          <w:spacing w:val="-3"/>
          <w:sz w:val="24"/>
        </w:rPr>
        <w:t xml:space="preserve">by </w:t>
      </w:r>
      <w:r w:rsidRPr="00994205">
        <w:rPr>
          <w:spacing w:val="-5"/>
          <w:sz w:val="24"/>
        </w:rPr>
        <w:t xml:space="preserve">displaying </w:t>
      </w:r>
      <w:r w:rsidRPr="00994205">
        <w:rPr>
          <w:sz w:val="24"/>
        </w:rPr>
        <w:t xml:space="preserve">a </w:t>
      </w:r>
      <w:r w:rsidRPr="00994205">
        <w:rPr>
          <w:spacing w:val="-4"/>
          <w:sz w:val="24"/>
        </w:rPr>
        <w:t xml:space="preserve">statement </w:t>
      </w:r>
      <w:r w:rsidRPr="00994205">
        <w:rPr>
          <w:spacing w:val="-3"/>
          <w:sz w:val="24"/>
        </w:rPr>
        <w:t xml:space="preserve">of </w:t>
      </w:r>
      <w:r w:rsidRPr="00994205">
        <w:rPr>
          <w:spacing w:val="-5"/>
          <w:sz w:val="24"/>
        </w:rPr>
        <w:t xml:space="preserve">intent </w:t>
      </w:r>
      <w:r w:rsidRPr="00994205">
        <w:rPr>
          <w:spacing w:val="-3"/>
          <w:sz w:val="24"/>
        </w:rPr>
        <w:t xml:space="preserve">at the </w:t>
      </w:r>
      <w:r w:rsidRPr="00994205">
        <w:rPr>
          <w:sz w:val="24"/>
        </w:rPr>
        <w:t xml:space="preserve">Practice </w:t>
      </w:r>
      <w:r w:rsidRPr="00994205">
        <w:rPr>
          <w:spacing w:val="-3"/>
          <w:sz w:val="24"/>
        </w:rPr>
        <w:t xml:space="preserve">Premises </w:t>
      </w:r>
      <w:r w:rsidRPr="00994205">
        <w:rPr>
          <w:spacing w:val="-5"/>
          <w:sz w:val="24"/>
        </w:rPr>
        <w:t xml:space="preserve">and, </w:t>
      </w:r>
      <w:r w:rsidRPr="00994205">
        <w:rPr>
          <w:sz w:val="24"/>
        </w:rPr>
        <w:t xml:space="preserve">where </w:t>
      </w:r>
      <w:r w:rsidRPr="00994205">
        <w:rPr>
          <w:spacing w:val="-3"/>
          <w:sz w:val="24"/>
        </w:rPr>
        <w:t xml:space="preserve">the </w:t>
      </w:r>
      <w:r w:rsidRPr="00994205">
        <w:rPr>
          <w:sz w:val="24"/>
        </w:rPr>
        <w:t xml:space="preserve">Practice </w:t>
      </w:r>
      <w:r w:rsidRPr="00994205">
        <w:rPr>
          <w:spacing w:val="-4"/>
          <w:sz w:val="24"/>
        </w:rPr>
        <w:t xml:space="preserve">has </w:t>
      </w:r>
      <w:r w:rsidRPr="00994205">
        <w:rPr>
          <w:sz w:val="24"/>
        </w:rPr>
        <w:t xml:space="preserve">a </w:t>
      </w:r>
      <w:r w:rsidRPr="00994205">
        <w:rPr>
          <w:spacing w:val="-5"/>
          <w:sz w:val="24"/>
        </w:rPr>
        <w:t xml:space="preserve">website, </w:t>
      </w:r>
      <w:r w:rsidRPr="00994205">
        <w:rPr>
          <w:spacing w:val="-3"/>
          <w:sz w:val="24"/>
        </w:rPr>
        <w:t xml:space="preserve">on the </w:t>
      </w:r>
      <w:r w:rsidRPr="00994205">
        <w:rPr>
          <w:sz w:val="24"/>
        </w:rPr>
        <w:t>Practice</w:t>
      </w:r>
      <w:r w:rsidRPr="00994205">
        <w:rPr>
          <w:spacing w:val="-7"/>
          <w:sz w:val="24"/>
        </w:rPr>
        <w:t xml:space="preserve"> </w:t>
      </w:r>
      <w:r w:rsidRPr="00994205">
        <w:rPr>
          <w:spacing w:val="-5"/>
          <w:sz w:val="24"/>
        </w:rPr>
        <w:t>Website.</w:t>
      </w:r>
    </w:p>
    <w:p w14:paraId="0CDED520" w14:textId="77777777" w:rsidR="00837652" w:rsidRPr="00994205" w:rsidRDefault="000231AE">
      <w:pPr>
        <w:pStyle w:val="ListParagraph"/>
        <w:numPr>
          <w:ilvl w:val="1"/>
          <w:numId w:val="58"/>
        </w:numPr>
        <w:tabs>
          <w:tab w:val="left" w:pos="1305"/>
          <w:tab w:val="left" w:pos="2083"/>
        </w:tabs>
        <w:spacing w:before="127" w:line="362" w:lineRule="auto"/>
        <w:ind w:right="1548" w:hanging="1362"/>
        <w:jc w:val="left"/>
        <w:rPr>
          <w:sz w:val="24"/>
        </w:rPr>
      </w:pPr>
      <w:r w:rsidRPr="00994205">
        <w:rPr>
          <w:sz w:val="24"/>
        </w:rPr>
        <w:t>A</w:t>
      </w:r>
      <w:r w:rsidRPr="00994205">
        <w:rPr>
          <w:sz w:val="24"/>
        </w:rPr>
        <w:tab/>
      </w:r>
      <w:r w:rsidRPr="00994205">
        <w:rPr>
          <w:spacing w:val="-4"/>
          <w:sz w:val="24"/>
        </w:rPr>
        <w:t xml:space="preserve">Clause </w:t>
      </w:r>
      <w:r w:rsidRPr="00994205">
        <w:rPr>
          <w:spacing w:val="-5"/>
          <w:sz w:val="24"/>
        </w:rPr>
        <w:t xml:space="preserve">32.12 </w:t>
      </w:r>
      <w:r w:rsidRPr="00994205">
        <w:rPr>
          <w:spacing w:val="-4"/>
          <w:sz w:val="24"/>
        </w:rPr>
        <w:t xml:space="preserve">and </w:t>
      </w:r>
      <w:r w:rsidRPr="00994205">
        <w:rPr>
          <w:spacing w:val="-5"/>
          <w:sz w:val="24"/>
        </w:rPr>
        <w:t xml:space="preserve">32.13 </w:t>
      </w:r>
      <w:r w:rsidRPr="00994205">
        <w:rPr>
          <w:spacing w:val="-3"/>
          <w:sz w:val="24"/>
        </w:rPr>
        <w:t xml:space="preserve">do </w:t>
      </w:r>
      <w:r w:rsidRPr="00994205">
        <w:rPr>
          <w:spacing w:val="-4"/>
          <w:sz w:val="24"/>
        </w:rPr>
        <w:t xml:space="preserve">not </w:t>
      </w:r>
      <w:r w:rsidRPr="00994205">
        <w:rPr>
          <w:spacing w:val="-5"/>
          <w:sz w:val="24"/>
        </w:rPr>
        <w:t xml:space="preserve">apply </w:t>
      </w: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a </w:t>
      </w:r>
      <w:r w:rsidRPr="00994205">
        <w:rPr>
          <w:spacing w:val="-3"/>
          <w:sz w:val="24"/>
        </w:rPr>
        <w:t xml:space="preserve">Temporary </w:t>
      </w:r>
      <w:r w:rsidRPr="00994205">
        <w:rPr>
          <w:spacing w:val="-5"/>
          <w:sz w:val="24"/>
        </w:rPr>
        <w:t>Resident.</w:t>
      </w:r>
    </w:p>
    <w:p w14:paraId="5BA2E771" w14:textId="77777777" w:rsidR="00837652" w:rsidRPr="00994205" w:rsidRDefault="000231AE">
      <w:pPr>
        <w:pStyle w:val="Heading2"/>
        <w:spacing w:before="128"/>
      </w:pPr>
      <w:bookmarkStart w:id="215" w:name="_bookmark207"/>
      <w:bookmarkEnd w:id="215"/>
      <w:r w:rsidRPr="00994205">
        <w:t>Clinical correspondence: requirement for NHS number</w:t>
      </w:r>
    </w:p>
    <w:p w14:paraId="1395CA72" w14:textId="77777777" w:rsidR="00837652" w:rsidRPr="00994205" w:rsidRDefault="00837652">
      <w:pPr>
        <w:pStyle w:val="BodyText"/>
        <w:spacing w:before="3"/>
        <w:rPr>
          <w:b/>
          <w:sz w:val="25"/>
        </w:rPr>
      </w:pPr>
    </w:p>
    <w:p w14:paraId="74843C92" w14:textId="77777777" w:rsidR="00837652" w:rsidRPr="00994205" w:rsidRDefault="000231AE">
      <w:pPr>
        <w:pStyle w:val="ListParagraph"/>
        <w:numPr>
          <w:ilvl w:val="1"/>
          <w:numId w:val="58"/>
        </w:numPr>
        <w:tabs>
          <w:tab w:val="left" w:pos="2227"/>
          <w:tab w:val="left" w:pos="2228"/>
        </w:tabs>
        <w:spacing w:line="364" w:lineRule="auto"/>
        <w:ind w:left="2228" w:right="843" w:hanging="1362"/>
        <w:jc w:val="left"/>
        <w:rPr>
          <w:sz w:val="24"/>
        </w:rPr>
      </w:pPr>
      <w:r w:rsidRPr="00994205">
        <w:rPr>
          <w:spacing w:val="-3"/>
          <w:sz w:val="24"/>
        </w:rPr>
        <w:t xml:space="preserve">The Contractor </w:t>
      </w:r>
      <w:r w:rsidRPr="00994205">
        <w:rPr>
          <w:sz w:val="24"/>
        </w:rPr>
        <w:t xml:space="preserve">must </w:t>
      </w:r>
      <w:r w:rsidRPr="00994205">
        <w:rPr>
          <w:spacing w:val="-4"/>
          <w:sz w:val="24"/>
        </w:rPr>
        <w:t xml:space="preserve">include </w:t>
      </w:r>
      <w:r w:rsidRPr="00994205">
        <w:rPr>
          <w:spacing w:val="-3"/>
          <w:sz w:val="24"/>
        </w:rPr>
        <w:t xml:space="preserve">the </w:t>
      </w:r>
      <w:r w:rsidRPr="00994205">
        <w:rPr>
          <w:sz w:val="24"/>
        </w:rPr>
        <w:t xml:space="preserve">NHS Number </w:t>
      </w:r>
      <w:r w:rsidRPr="00994205">
        <w:rPr>
          <w:spacing w:val="-3"/>
          <w:sz w:val="24"/>
        </w:rPr>
        <w:t xml:space="preserve">of </w:t>
      </w:r>
      <w:r w:rsidRPr="00994205">
        <w:rPr>
          <w:sz w:val="24"/>
        </w:rPr>
        <w:t xml:space="preserve">a </w:t>
      </w:r>
      <w:r w:rsidRPr="00994205">
        <w:rPr>
          <w:spacing w:val="-4"/>
          <w:sz w:val="24"/>
        </w:rPr>
        <w:t xml:space="preserve">Registered Patient </w:t>
      </w:r>
      <w:r w:rsidRPr="00994205">
        <w:rPr>
          <w:spacing w:val="-3"/>
          <w:sz w:val="24"/>
        </w:rPr>
        <w:t xml:space="preserve">as the </w:t>
      </w:r>
      <w:r w:rsidRPr="00994205">
        <w:rPr>
          <w:sz w:val="24"/>
        </w:rPr>
        <w:t xml:space="preserve">primary </w:t>
      </w:r>
      <w:r w:rsidRPr="00994205">
        <w:rPr>
          <w:spacing w:val="-4"/>
          <w:sz w:val="24"/>
        </w:rPr>
        <w:t xml:space="preserve">identifier </w:t>
      </w:r>
      <w:r w:rsidRPr="00994205">
        <w:rPr>
          <w:spacing w:val="-3"/>
          <w:sz w:val="24"/>
        </w:rPr>
        <w:t xml:space="preserve">in </w:t>
      </w:r>
      <w:r w:rsidRPr="00994205">
        <w:rPr>
          <w:spacing w:val="-4"/>
          <w:sz w:val="24"/>
        </w:rPr>
        <w:t xml:space="preserve">all </w:t>
      </w:r>
      <w:r w:rsidRPr="00994205">
        <w:rPr>
          <w:spacing w:val="-3"/>
          <w:sz w:val="24"/>
        </w:rPr>
        <w:t xml:space="preserve">Clinical </w:t>
      </w:r>
      <w:r w:rsidRPr="00994205">
        <w:rPr>
          <w:spacing w:val="-4"/>
          <w:sz w:val="24"/>
        </w:rPr>
        <w:t xml:space="preserve">Correspondence </w:t>
      </w:r>
      <w:r w:rsidRPr="00994205">
        <w:rPr>
          <w:spacing w:val="-6"/>
          <w:sz w:val="24"/>
        </w:rPr>
        <w:t xml:space="preserve">issued </w:t>
      </w:r>
      <w:r w:rsidRPr="00994205">
        <w:rPr>
          <w:spacing w:val="-3"/>
          <w:sz w:val="24"/>
        </w:rPr>
        <w:t xml:space="preserve">by the Contractor </w:t>
      </w:r>
      <w:r w:rsidRPr="00994205">
        <w:rPr>
          <w:sz w:val="24"/>
        </w:rPr>
        <w:t xml:space="preserve">which </w:t>
      </w:r>
      <w:r w:rsidRPr="00994205">
        <w:rPr>
          <w:spacing w:val="-4"/>
          <w:sz w:val="24"/>
        </w:rPr>
        <w:t xml:space="preserve">relates </w:t>
      </w:r>
      <w:r w:rsidRPr="00994205">
        <w:rPr>
          <w:sz w:val="24"/>
        </w:rPr>
        <w:t xml:space="preserve">to </w:t>
      </w:r>
      <w:r w:rsidRPr="00994205">
        <w:rPr>
          <w:spacing w:val="-4"/>
          <w:sz w:val="24"/>
        </w:rPr>
        <w:t xml:space="preserve">that </w:t>
      </w:r>
      <w:r w:rsidRPr="00994205">
        <w:rPr>
          <w:spacing w:val="-3"/>
          <w:sz w:val="24"/>
        </w:rPr>
        <w:t xml:space="preserve">Patient </w:t>
      </w:r>
      <w:r w:rsidRPr="00994205">
        <w:rPr>
          <w:sz w:val="24"/>
        </w:rPr>
        <w:t xml:space="preserve">except </w:t>
      </w:r>
      <w:r w:rsidRPr="00994205">
        <w:rPr>
          <w:spacing w:val="-3"/>
          <w:sz w:val="24"/>
        </w:rPr>
        <w:t xml:space="preserve">where, in exceptional </w:t>
      </w:r>
      <w:r w:rsidRPr="00994205">
        <w:rPr>
          <w:sz w:val="24"/>
        </w:rPr>
        <w:t xml:space="preserve">circumstances </w:t>
      </w:r>
      <w:r w:rsidRPr="00994205">
        <w:rPr>
          <w:spacing w:val="-5"/>
          <w:sz w:val="24"/>
        </w:rPr>
        <w:t xml:space="preserve">outside </w:t>
      </w:r>
      <w:r w:rsidRPr="00994205">
        <w:rPr>
          <w:spacing w:val="-3"/>
          <w:sz w:val="24"/>
        </w:rPr>
        <w:t xml:space="preserve">of the Contractor’s control, it is </w:t>
      </w:r>
      <w:r w:rsidRPr="00994205">
        <w:rPr>
          <w:spacing w:val="-4"/>
          <w:sz w:val="24"/>
        </w:rPr>
        <w:t xml:space="preserve">not </w:t>
      </w:r>
      <w:r w:rsidRPr="00994205">
        <w:rPr>
          <w:spacing w:val="-6"/>
          <w:sz w:val="24"/>
        </w:rPr>
        <w:t xml:space="preserve">possible </w:t>
      </w:r>
      <w:r w:rsidRPr="00994205">
        <w:rPr>
          <w:spacing w:val="2"/>
          <w:sz w:val="24"/>
        </w:rPr>
        <w:t xml:space="preserve">for </w:t>
      </w:r>
      <w:r w:rsidRPr="00994205">
        <w:rPr>
          <w:spacing w:val="-3"/>
          <w:sz w:val="24"/>
        </w:rPr>
        <w:t xml:space="preserve">the Contractor </w:t>
      </w:r>
      <w:r w:rsidRPr="00994205">
        <w:rPr>
          <w:sz w:val="24"/>
        </w:rPr>
        <w:t xml:space="preserve">to </w:t>
      </w:r>
      <w:r w:rsidRPr="00994205">
        <w:rPr>
          <w:spacing w:val="-4"/>
          <w:sz w:val="24"/>
        </w:rPr>
        <w:t xml:space="preserve">ascertain </w:t>
      </w:r>
      <w:r w:rsidRPr="00994205">
        <w:rPr>
          <w:spacing w:val="-3"/>
          <w:sz w:val="24"/>
        </w:rPr>
        <w:t xml:space="preserve">the </w:t>
      </w:r>
      <w:r w:rsidRPr="00994205">
        <w:rPr>
          <w:spacing w:val="-5"/>
          <w:sz w:val="24"/>
        </w:rPr>
        <w:t xml:space="preserve">patient’s </w:t>
      </w:r>
      <w:r w:rsidRPr="00994205">
        <w:rPr>
          <w:sz w:val="24"/>
        </w:rPr>
        <w:t>NHS</w:t>
      </w:r>
      <w:r w:rsidRPr="00994205">
        <w:rPr>
          <w:spacing w:val="-13"/>
          <w:sz w:val="24"/>
        </w:rPr>
        <w:t xml:space="preserve"> </w:t>
      </w:r>
      <w:r w:rsidRPr="00994205">
        <w:rPr>
          <w:sz w:val="24"/>
        </w:rPr>
        <w:t>Number.</w:t>
      </w:r>
    </w:p>
    <w:p w14:paraId="10149FFB" w14:textId="77777777" w:rsidR="00837652" w:rsidRPr="00994205" w:rsidRDefault="000231AE">
      <w:pPr>
        <w:pStyle w:val="Heading2"/>
        <w:spacing w:before="114"/>
      </w:pPr>
      <w:bookmarkStart w:id="216" w:name="_bookmark208"/>
      <w:bookmarkEnd w:id="216"/>
      <w:r w:rsidRPr="00994205">
        <w:t>Use of fax</w:t>
      </w:r>
      <w:r w:rsidRPr="00994205">
        <w:rPr>
          <w:spacing w:val="-54"/>
        </w:rPr>
        <w:t xml:space="preserve"> </w:t>
      </w:r>
      <w:r w:rsidRPr="00994205">
        <w:t>machines</w:t>
      </w:r>
    </w:p>
    <w:p w14:paraId="024A2C3D" w14:textId="77777777" w:rsidR="00837652" w:rsidRPr="00994205" w:rsidRDefault="00837652">
      <w:pPr>
        <w:pStyle w:val="BodyText"/>
        <w:spacing w:before="7"/>
        <w:rPr>
          <w:b/>
          <w:sz w:val="26"/>
        </w:rPr>
      </w:pPr>
    </w:p>
    <w:p w14:paraId="728FE1A5" w14:textId="77777777" w:rsidR="00837652" w:rsidRPr="00994205" w:rsidRDefault="000231AE">
      <w:pPr>
        <w:pStyle w:val="BodyText"/>
        <w:tabs>
          <w:tab w:val="left" w:pos="2083"/>
        </w:tabs>
        <w:spacing w:line="362" w:lineRule="auto"/>
        <w:ind w:left="2083" w:right="1125" w:hanging="1362"/>
      </w:pPr>
      <w:r w:rsidRPr="00994205">
        <w:rPr>
          <w:spacing w:val="-5"/>
        </w:rPr>
        <w:t>32.14A</w:t>
      </w:r>
      <w:r w:rsidRPr="00994205">
        <w:rPr>
          <w:spacing w:val="-5"/>
        </w:rPr>
        <w:tab/>
      </w:r>
      <w:r w:rsidRPr="00994205">
        <w:rPr>
          <w:spacing w:val="-3"/>
        </w:rPr>
        <w:t xml:space="preserve">Where the Contractor </w:t>
      </w:r>
      <w:r w:rsidRPr="00994205">
        <w:t xml:space="preserve">can </w:t>
      </w:r>
      <w:r w:rsidRPr="00994205">
        <w:rPr>
          <w:spacing w:val="-3"/>
        </w:rPr>
        <w:t xml:space="preserve">transmit </w:t>
      </w:r>
      <w:r w:rsidRPr="00994205">
        <w:t xml:space="preserve">information </w:t>
      </w:r>
      <w:r w:rsidRPr="00994205">
        <w:rPr>
          <w:spacing w:val="-3"/>
        </w:rPr>
        <w:t xml:space="preserve">by </w:t>
      </w:r>
      <w:r w:rsidRPr="00994205">
        <w:rPr>
          <w:spacing w:val="-4"/>
        </w:rPr>
        <w:t xml:space="preserve">electronic </w:t>
      </w:r>
      <w:r w:rsidRPr="00994205">
        <w:t xml:space="preserve">means </w:t>
      </w:r>
      <w:r w:rsidRPr="00994205">
        <w:rPr>
          <w:spacing w:val="-4"/>
        </w:rPr>
        <w:t xml:space="preserve">(other than </w:t>
      </w:r>
      <w:r w:rsidRPr="00994205">
        <w:t xml:space="preserve">facsimile </w:t>
      </w:r>
      <w:r w:rsidRPr="00994205">
        <w:rPr>
          <w:spacing w:val="-4"/>
        </w:rPr>
        <w:t xml:space="preserve">transmission) securely and </w:t>
      </w:r>
      <w:r w:rsidRPr="00994205">
        <w:rPr>
          <w:spacing w:val="-3"/>
        </w:rPr>
        <w:t xml:space="preserve">directly </w:t>
      </w:r>
      <w:r w:rsidRPr="00994205">
        <w:t xml:space="preserve">to a Relevant </w:t>
      </w:r>
      <w:r w:rsidRPr="00994205">
        <w:rPr>
          <w:spacing w:val="-4"/>
        </w:rPr>
        <w:t xml:space="preserve">Person, </w:t>
      </w:r>
      <w:r w:rsidRPr="00994205">
        <w:rPr>
          <w:spacing w:val="-3"/>
        </w:rPr>
        <w:t xml:space="preserve">the Contractor </w:t>
      </w:r>
      <w:r w:rsidRPr="00994205">
        <w:t>must</w:t>
      </w:r>
      <w:r w:rsidRPr="00994205">
        <w:rPr>
          <w:spacing w:val="3"/>
        </w:rPr>
        <w:t xml:space="preserve"> </w:t>
      </w:r>
      <w:r w:rsidRPr="00994205">
        <w:rPr>
          <w:spacing w:val="-4"/>
        </w:rPr>
        <w:t>not:</w:t>
      </w:r>
    </w:p>
    <w:p w14:paraId="14D06DB5" w14:textId="77777777" w:rsidR="00837652" w:rsidRPr="00994205" w:rsidRDefault="000231AE">
      <w:pPr>
        <w:pStyle w:val="BodyText"/>
        <w:tabs>
          <w:tab w:val="left" w:pos="3605"/>
        </w:tabs>
        <w:spacing w:before="127" w:line="376" w:lineRule="auto"/>
        <w:ind w:left="3606" w:right="1492" w:hanging="1523"/>
      </w:pPr>
      <w:r w:rsidRPr="00994205">
        <w:rPr>
          <w:spacing w:val="-4"/>
        </w:rPr>
        <w:lastRenderedPageBreak/>
        <w:t>32.14A.1</w:t>
      </w:r>
      <w:r w:rsidRPr="00994205">
        <w:rPr>
          <w:spacing w:val="-4"/>
        </w:rPr>
        <w:tab/>
      </w:r>
      <w:r w:rsidRPr="00994205">
        <w:rPr>
          <w:spacing w:val="-3"/>
        </w:rPr>
        <w:t xml:space="preserve">transmit </w:t>
      </w:r>
      <w:r w:rsidRPr="00994205">
        <w:rPr>
          <w:spacing w:val="-4"/>
        </w:rPr>
        <w:t xml:space="preserve">any </w:t>
      </w:r>
      <w:r w:rsidRPr="00994205">
        <w:t xml:space="preserve">information to </w:t>
      </w:r>
      <w:r w:rsidRPr="00994205">
        <w:rPr>
          <w:spacing w:val="-4"/>
        </w:rPr>
        <w:t xml:space="preserve">that </w:t>
      </w:r>
      <w:r w:rsidRPr="00994205">
        <w:rPr>
          <w:spacing w:val="-5"/>
        </w:rPr>
        <w:t xml:space="preserve">person </w:t>
      </w:r>
      <w:r w:rsidRPr="00994205">
        <w:rPr>
          <w:spacing w:val="-3"/>
        </w:rPr>
        <w:t xml:space="preserve">by </w:t>
      </w:r>
      <w:r w:rsidRPr="00994205">
        <w:t xml:space="preserve">facsimile </w:t>
      </w:r>
      <w:r w:rsidRPr="00994205">
        <w:rPr>
          <w:spacing w:val="-5"/>
        </w:rPr>
        <w:t>transmission;</w:t>
      </w:r>
      <w:r w:rsidRPr="00994205">
        <w:rPr>
          <w:spacing w:val="-4"/>
        </w:rPr>
        <w:t xml:space="preserve"> </w:t>
      </w:r>
      <w:r w:rsidRPr="00994205">
        <w:rPr>
          <w:spacing w:val="-3"/>
        </w:rPr>
        <w:t>or</w:t>
      </w:r>
    </w:p>
    <w:p w14:paraId="1B0D7F6A" w14:textId="77777777" w:rsidR="00837652" w:rsidRPr="00994205" w:rsidRDefault="000231AE">
      <w:pPr>
        <w:pStyle w:val="BodyText"/>
        <w:tabs>
          <w:tab w:val="left" w:pos="3605"/>
        </w:tabs>
        <w:spacing w:before="94" w:line="376" w:lineRule="auto"/>
        <w:ind w:left="3606" w:right="1359" w:hanging="1523"/>
      </w:pPr>
      <w:r w:rsidRPr="00994205">
        <w:rPr>
          <w:spacing w:val="-4"/>
        </w:rPr>
        <w:t>32.14A.2</w:t>
      </w:r>
      <w:r w:rsidRPr="00994205">
        <w:rPr>
          <w:spacing w:val="-4"/>
        </w:rPr>
        <w:tab/>
        <w:t xml:space="preserve">agree </w:t>
      </w:r>
      <w:r w:rsidRPr="00994205">
        <w:t xml:space="preserve">to receive </w:t>
      </w:r>
      <w:r w:rsidRPr="00994205">
        <w:rPr>
          <w:spacing w:val="-4"/>
        </w:rPr>
        <w:t xml:space="preserve">any </w:t>
      </w:r>
      <w:r w:rsidRPr="00994205">
        <w:t xml:space="preserve">information from </w:t>
      </w:r>
      <w:r w:rsidRPr="00994205">
        <w:rPr>
          <w:spacing w:val="-4"/>
        </w:rPr>
        <w:t xml:space="preserve">that </w:t>
      </w:r>
      <w:r w:rsidRPr="00994205">
        <w:rPr>
          <w:spacing w:val="-5"/>
        </w:rPr>
        <w:t xml:space="preserve">person </w:t>
      </w:r>
      <w:r w:rsidRPr="00994205">
        <w:rPr>
          <w:spacing w:val="-3"/>
        </w:rPr>
        <w:t xml:space="preserve">by </w:t>
      </w:r>
      <w:r w:rsidRPr="00994205">
        <w:t>facsimile</w:t>
      </w:r>
      <w:r w:rsidRPr="00994205">
        <w:rPr>
          <w:spacing w:val="7"/>
        </w:rPr>
        <w:t xml:space="preserve"> </w:t>
      </w:r>
      <w:r w:rsidRPr="00994205">
        <w:rPr>
          <w:spacing w:val="-5"/>
        </w:rPr>
        <w:t>transmission.</w:t>
      </w:r>
    </w:p>
    <w:p w14:paraId="29B4FA36" w14:textId="77777777" w:rsidR="00837652" w:rsidRPr="00994205" w:rsidRDefault="000231AE">
      <w:pPr>
        <w:pStyle w:val="BodyText"/>
        <w:tabs>
          <w:tab w:val="left" w:pos="2083"/>
        </w:tabs>
        <w:spacing w:before="104" w:line="369" w:lineRule="auto"/>
        <w:ind w:left="2083" w:right="816" w:hanging="1362"/>
      </w:pPr>
      <w:r w:rsidRPr="00994205">
        <w:rPr>
          <w:spacing w:val="-5"/>
        </w:rPr>
        <w:t>32.14B</w:t>
      </w:r>
      <w:r w:rsidRPr="00994205">
        <w:rPr>
          <w:spacing w:val="-5"/>
        </w:rPr>
        <w:tab/>
      </w:r>
      <w:r w:rsidRPr="00994205">
        <w:rPr>
          <w:spacing w:val="-4"/>
        </w:rPr>
        <w:t xml:space="preserve">Clause </w:t>
      </w:r>
      <w:r w:rsidRPr="00994205">
        <w:rPr>
          <w:spacing w:val="-5"/>
        </w:rPr>
        <w:t xml:space="preserve">32.14A does </w:t>
      </w:r>
      <w:r w:rsidRPr="00994205">
        <w:rPr>
          <w:spacing w:val="-4"/>
        </w:rPr>
        <w:t xml:space="preserve">not </w:t>
      </w:r>
      <w:r w:rsidRPr="00994205">
        <w:rPr>
          <w:spacing w:val="-5"/>
        </w:rPr>
        <w:t xml:space="preserve">apply </w:t>
      </w:r>
      <w:r w:rsidRPr="00994205">
        <w:t xml:space="preserve">to </w:t>
      </w:r>
      <w:r w:rsidRPr="00994205">
        <w:rPr>
          <w:spacing w:val="-4"/>
        </w:rPr>
        <w:t xml:space="preserve">any </w:t>
      </w:r>
      <w:r w:rsidRPr="00994205">
        <w:t xml:space="preserve">information which </w:t>
      </w:r>
      <w:r w:rsidRPr="00994205">
        <w:rPr>
          <w:spacing w:val="-4"/>
        </w:rPr>
        <w:t xml:space="preserve">relates </w:t>
      </w:r>
      <w:r w:rsidRPr="00994205">
        <w:rPr>
          <w:spacing w:val="-6"/>
        </w:rPr>
        <w:t xml:space="preserve">solely </w:t>
      </w:r>
      <w:r w:rsidRPr="00994205">
        <w:t xml:space="preserve">to </w:t>
      </w:r>
      <w:r w:rsidRPr="00994205">
        <w:rPr>
          <w:spacing w:val="-3"/>
        </w:rPr>
        <w:t xml:space="preserve">the </w:t>
      </w:r>
      <w:r w:rsidRPr="00994205">
        <w:rPr>
          <w:spacing w:val="-4"/>
        </w:rPr>
        <w:t xml:space="preserve">provision </w:t>
      </w:r>
      <w:r w:rsidRPr="00994205">
        <w:rPr>
          <w:spacing w:val="-3"/>
        </w:rPr>
        <w:t xml:space="preserve">of </w:t>
      </w:r>
      <w:r w:rsidRPr="00994205">
        <w:t xml:space="preserve">clinical services </w:t>
      </w:r>
      <w:r w:rsidRPr="00994205">
        <w:rPr>
          <w:spacing w:val="-3"/>
        </w:rPr>
        <w:t xml:space="preserve">or treatment </w:t>
      </w:r>
      <w:r w:rsidRPr="00994205">
        <w:t xml:space="preserve">to a </w:t>
      </w:r>
      <w:r w:rsidRPr="00994205">
        <w:rPr>
          <w:spacing w:val="-4"/>
        </w:rPr>
        <w:t xml:space="preserve">Patient </w:t>
      </w:r>
      <w:r w:rsidRPr="00994205">
        <w:rPr>
          <w:spacing w:val="-5"/>
        </w:rPr>
        <w:t xml:space="preserve">under </w:t>
      </w:r>
      <w:r w:rsidRPr="00994205">
        <w:t xml:space="preserve">a private </w:t>
      </w:r>
      <w:r w:rsidRPr="00994205">
        <w:rPr>
          <w:spacing w:val="-4"/>
        </w:rPr>
        <w:t>arrangement.</w:t>
      </w:r>
    </w:p>
    <w:p w14:paraId="1EEFA4BD" w14:textId="77777777" w:rsidR="00837652" w:rsidRPr="00994205" w:rsidRDefault="000231AE">
      <w:pPr>
        <w:pStyle w:val="BodyText"/>
        <w:tabs>
          <w:tab w:val="left" w:pos="2083"/>
          <w:tab w:val="left" w:pos="3605"/>
        </w:tabs>
        <w:spacing w:before="118" w:line="487" w:lineRule="auto"/>
        <w:ind w:left="2083" w:right="2443" w:hanging="1362"/>
      </w:pPr>
      <w:r w:rsidRPr="00994205">
        <w:rPr>
          <w:spacing w:val="-5"/>
        </w:rPr>
        <w:t>32.14C</w:t>
      </w:r>
      <w:r w:rsidRPr="00994205">
        <w:rPr>
          <w:spacing w:val="-5"/>
        </w:rPr>
        <w:tab/>
      </w:r>
      <w:r w:rsidRPr="00994205">
        <w:t xml:space="preserve">In </w:t>
      </w:r>
      <w:r w:rsidRPr="00994205">
        <w:rPr>
          <w:spacing w:val="-4"/>
        </w:rPr>
        <w:t xml:space="preserve">clauses </w:t>
      </w:r>
      <w:r w:rsidRPr="00994205">
        <w:rPr>
          <w:spacing w:val="-5"/>
        </w:rPr>
        <w:t xml:space="preserve">32.14A </w:t>
      </w:r>
      <w:r w:rsidRPr="00994205">
        <w:t xml:space="preserve">to </w:t>
      </w:r>
      <w:r w:rsidRPr="00994205">
        <w:rPr>
          <w:spacing w:val="-4"/>
        </w:rPr>
        <w:t xml:space="preserve">32.14C, </w:t>
      </w:r>
      <w:r w:rsidRPr="00994205">
        <w:rPr>
          <w:spacing w:val="-3"/>
        </w:rPr>
        <w:t xml:space="preserve">"Relevant </w:t>
      </w:r>
      <w:r w:rsidRPr="00994205">
        <w:rPr>
          <w:spacing w:val="-4"/>
        </w:rPr>
        <w:t xml:space="preserve">Person" </w:t>
      </w:r>
      <w:r w:rsidRPr="00994205">
        <w:rPr>
          <w:spacing w:val="-3"/>
        </w:rPr>
        <w:t xml:space="preserve">means: </w:t>
      </w:r>
      <w:r w:rsidRPr="00994205">
        <w:rPr>
          <w:spacing w:val="-4"/>
        </w:rPr>
        <w:t>32.14C.1</w:t>
      </w:r>
      <w:r w:rsidRPr="00994205">
        <w:rPr>
          <w:spacing w:val="-4"/>
        </w:rPr>
        <w:tab/>
      </w:r>
      <w:r w:rsidRPr="00994205">
        <w:rPr>
          <w:spacing w:val="-3"/>
        </w:rPr>
        <w:t xml:space="preserve">an </w:t>
      </w:r>
      <w:r w:rsidRPr="00994205">
        <w:t>NHS</w:t>
      </w:r>
      <w:r w:rsidRPr="00994205">
        <w:rPr>
          <w:spacing w:val="6"/>
        </w:rPr>
        <w:t xml:space="preserve"> </w:t>
      </w:r>
      <w:r w:rsidRPr="00994205">
        <w:t>Body;</w:t>
      </w:r>
    </w:p>
    <w:p w14:paraId="6A8FA632" w14:textId="77777777" w:rsidR="00837652" w:rsidRPr="00994205" w:rsidRDefault="000231AE">
      <w:pPr>
        <w:pStyle w:val="BodyText"/>
        <w:tabs>
          <w:tab w:val="left" w:pos="3605"/>
        </w:tabs>
        <w:spacing w:line="261" w:lineRule="exact"/>
        <w:ind w:left="2083"/>
      </w:pPr>
      <w:r w:rsidRPr="00994205">
        <w:rPr>
          <w:spacing w:val="-4"/>
        </w:rPr>
        <w:t>32.14C.1</w:t>
      </w:r>
      <w:r w:rsidRPr="00994205">
        <w:rPr>
          <w:spacing w:val="-4"/>
        </w:rPr>
        <w:tab/>
      </w:r>
      <w:r w:rsidRPr="00994205">
        <w:rPr>
          <w:spacing w:val="-5"/>
        </w:rPr>
        <w:t xml:space="preserve">another health </w:t>
      </w:r>
      <w:r w:rsidRPr="00994205">
        <w:t>service</w:t>
      </w:r>
      <w:r w:rsidRPr="00994205">
        <w:rPr>
          <w:spacing w:val="7"/>
        </w:rPr>
        <w:t xml:space="preserve"> </w:t>
      </w:r>
      <w:r w:rsidRPr="00994205">
        <w:rPr>
          <w:spacing w:val="-3"/>
        </w:rPr>
        <w:t>provider;</w:t>
      </w:r>
    </w:p>
    <w:p w14:paraId="23E7CD91" w14:textId="77777777" w:rsidR="00837652" w:rsidRPr="00994205" w:rsidRDefault="00837652">
      <w:pPr>
        <w:pStyle w:val="BodyText"/>
        <w:spacing w:before="9"/>
      </w:pPr>
    </w:p>
    <w:p w14:paraId="0EC601C1" w14:textId="77777777" w:rsidR="00837652" w:rsidRPr="00994205" w:rsidRDefault="000231AE">
      <w:pPr>
        <w:pStyle w:val="BodyText"/>
        <w:tabs>
          <w:tab w:val="left" w:pos="3605"/>
        </w:tabs>
        <w:ind w:left="2083"/>
      </w:pPr>
      <w:r w:rsidRPr="00994205">
        <w:rPr>
          <w:spacing w:val="-4"/>
        </w:rPr>
        <w:t>32.14C.1</w:t>
      </w:r>
      <w:r w:rsidRPr="00994205">
        <w:rPr>
          <w:spacing w:val="-4"/>
        </w:rPr>
        <w:tab/>
      </w:r>
      <w:r w:rsidRPr="00994205">
        <w:t xml:space="preserve">a </w:t>
      </w:r>
      <w:r w:rsidRPr="00994205">
        <w:rPr>
          <w:spacing w:val="-4"/>
        </w:rPr>
        <w:t>Patient;</w:t>
      </w:r>
      <w:r w:rsidRPr="00994205">
        <w:rPr>
          <w:spacing w:val="33"/>
        </w:rPr>
        <w:t xml:space="preserve"> </w:t>
      </w:r>
      <w:r w:rsidRPr="00994205">
        <w:rPr>
          <w:spacing w:val="-3"/>
        </w:rPr>
        <w:t>or</w:t>
      </w:r>
    </w:p>
    <w:p w14:paraId="5D3E06ED" w14:textId="77777777" w:rsidR="00837652" w:rsidRPr="00994205" w:rsidRDefault="00837652">
      <w:pPr>
        <w:pStyle w:val="BodyText"/>
        <w:spacing w:before="8"/>
      </w:pPr>
    </w:p>
    <w:p w14:paraId="2F9CACAF" w14:textId="77777777" w:rsidR="00837652" w:rsidRPr="00994205" w:rsidRDefault="000231AE">
      <w:pPr>
        <w:pStyle w:val="ListParagraph"/>
        <w:numPr>
          <w:ilvl w:val="1"/>
          <w:numId w:val="57"/>
        </w:numPr>
        <w:tabs>
          <w:tab w:val="left" w:pos="2666"/>
          <w:tab w:val="left" w:pos="3605"/>
        </w:tabs>
        <w:jc w:val="left"/>
        <w:rPr>
          <w:sz w:val="24"/>
        </w:rPr>
      </w:pPr>
      <w:r w:rsidRPr="00994205">
        <w:rPr>
          <w:sz w:val="24"/>
        </w:rPr>
        <w:t>C.1</w:t>
      </w:r>
      <w:r w:rsidRPr="00994205">
        <w:rPr>
          <w:sz w:val="24"/>
        </w:rPr>
        <w:tab/>
        <w:t xml:space="preserve">a </w:t>
      </w:r>
      <w:r w:rsidRPr="00994205">
        <w:rPr>
          <w:spacing w:val="-5"/>
          <w:sz w:val="24"/>
        </w:rPr>
        <w:t xml:space="preserve">person </w:t>
      </w:r>
      <w:r w:rsidRPr="00994205">
        <w:rPr>
          <w:spacing w:val="-3"/>
          <w:sz w:val="24"/>
        </w:rPr>
        <w:t xml:space="preserve">acting on </w:t>
      </w:r>
      <w:r w:rsidRPr="00994205">
        <w:rPr>
          <w:spacing w:val="-5"/>
          <w:sz w:val="24"/>
        </w:rPr>
        <w:t xml:space="preserve">behalf </w:t>
      </w:r>
      <w:r w:rsidRPr="00994205">
        <w:rPr>
          <w:spacing w:val="-3"/>
          <w:sz w:val="24"/>
        </w:rPr>
        <w:t xml:space="preserve">of </w:t>
      </w:r>
      <w:r w:rsidRPr="00994205">
        <w:rPr>
          <w:sz w:val="24"/>
        </w:rPr>
        <w:t>a</w:t>
      </w:r>
      <w:r w:rsidRPr="00994205">
        <w:rPr>
          <w:spacing w:val="-33"/>
          <w:sz w:val="24"/>
        </w:rPr>
        <w:t xml:space="preserve"> </w:t>
      </w:r>
      <w:r w:rsidRPr="00994205">
        <w:rPr>
          <w:spacing w:val="-4"/>
          <w:sz w:val="24"/>
        </w:rPr>
        <w:t>Patient.</w:t>
      </w:r>
    </w:p>
    <w:p w14:paraId="28996F58" w14:textId="77777777" w:rsidR="00837652" w:rsidRPr="00994205" w:rsidRDefault="00837652">
      <w:pPr>
        <w:pStyle w:val="BodyText"/>
        <w:spacing w:before="8"/>
        <w:rPr>
          <w:sz w:val="20"/>
        </w:rPr>
      </w:pPr>
    </w:p>
    <w:p w14:paraId="21515E89" w14:textId="77777777" w:rsidR="00837652" w:rsidRPr="00994205" w:rsidRDefault="000231AE">
      <w:pPr>
        <w:pStyle w:val="Heading2"/>
        <w:spacing w:before="0"/>
      </w:pPr>
      <w:bookmarkStart w:id="217" w:name="_bookmark209"/>
      <w:bookmarkEnd w:id="217"/>
      <w:r w:rsidRPr="00994205">
        <w:t>Patient online services: appointments and prescriptions</w:t>
      </w:r>
    </w:p>
    <w:p w14:paraId="49A45FE5" w14:textId="77777777" w:rsidR="00837652" w:rsidRPr="00994205" w:rsidRDefault="00837652">
      <w:pPr>
        <w:pStyle w:val="BodyText"/>
        <w:spacing w:before="7"/>
        <w:rPr>
          <w:b/>
          <w:sz w:val="26"/>
        </w:rPr>
      </w:pPr>
    </w:p>
    <w:p w14:paraId="41FFC1E3" w14:textId="77777777" w:rsidR="00837652" w:rsidRPr="00994205" w:rsidRDefault="000231AE">
      <w:pPr>
        <w:pStyle w:val="ListParagraph"/>
        <w:numPr>
          <w:ilvl w:val="1"/>
          <w:numId w:val="57"/>
        </w:numPr>
        <w:tabs>
          <w:tab w:val="left" w:pos="2227"/>
          <w:tab w:val="left" w:pos="2228"/>
        </w:tabs>
        <w:spacing w:line="376" w:lineRule="auto"/>
        <w:ind w:left="2228" w:right="955" w:hanging="1362"/>
        <w:jc w:val="left"/>
        <w:rPr>
          <w:sz w:val="24"/>
        </w:rPr>
      </w:pPr>
      <w:bookmarkStart w:id="218" w:name="_bookmark210"/>
      <w:bookmarkEnd w:id="218"/>
      <w:r w:rsidRPr="00994205">
        <w:rPr>
          <w:spacing w:val="-3"/>
          <w:sz w:val="24"/>
        </w:rPr>
        <w:t xml:space="preserve">The Contractor </w:t>
      </w:r>
      <w:r w:rsidRPr="00994205">
        <w:rPr>
          <w:sz w:val="24"/>
        </w:rPr>
        <w:t xml:space="preserve">must promote </w:t>
      </w:r>
      <w:r w:rsidRPr="00994205">
        <w:rPr>
          <w:spacing w:val="-4"/>
          <w:sz w:val="24"/>
        </w:rPr>
        <w:t xml:space="preserve">and </w:t>
      </w:r>
      <w:r w:rsidRPr="00994205">
        <w:rPr>
          <w:spacing w:val="2"/>
          <w:sz w:val="24"/>
        </w:rPr>
        <w:t xml:space="preserve">offer </w:t>
      </w:r>
      <w:r w:rsidRPr="00994205">
        <w:rPr>
          <w:sz w:val="24"/>
        </w:rPr>
        <w:t xml:space="preserve">to </w:t>
      </w:r>
      <w:r w:rsidRPr="00994205">
        <w:rPr>
          <w:spacing w:val="-3"/>
          <w:sz w:val="24"/>
        </w:rPr>
        <w:t xml:space="preserve">its </w:t>
      </w:r>
      <w:r w:rsidRPr="00994205">
        <w:rPr>
          <w:spacing w:val="-4"/>
          <w:sz w:val="24"/>
        </w:rPr>
        <w:t xml:space="preserve">Registered Patients </w:t>
      </w:r>
      <w:r w:rsidRPr="00994205">
        <w:rPr>
          <w:spacing w:val="-3"/>
          <w:sz w:val="24"/>
        </w:rPr>
        <w:t xml:space="preserve">the </w:t>
      </w:r>
      <w:r w:rsidRPr="00994205">
        <w:rPr>
          <w:sz w:val="24"/>
        </w:rPr>
        <w:t>facility for a</w:t>
      </w:r>
      <w:r w:rsidRPr="00994205">
        <w:rPr>
          <w:spacing w:val="-4"/>
          <w:sz w:val="24"/>
        </w:rPr>
        <w:t xml:space="preserve"> Patient:</w:t>
      </w:r>
    </w:p>
    <w:p w14:paraId="0BBDF84F" w14:textId="33B9246B" w:rsidR="00837652" w:rsidRPr="00994205" w:rsidRDefault="000231AE">
      <w:pPr>
        <w:pStyle w:val="ListParagraph"/>
        <w:numPr>
          <w:ilvl w:val="2"/>
          <w:numId w:val="57"/>
        </w:numPr>
        <w:tabs>
          <w:tab w:val="left" w:pos="3365"/>
          <w:tab w:val="left" w:pos="3366"/>
        </w:tabs>
        <w:spacing w:before="126"/>
        <w:ind w:hanging="1363"/>
        <w:rPr>
          <w:sz w:val="24"/>
        </w:rPr>
      </w:pPr>
      <w:bookmarkStart w:id="219" w:name="_bookmark211"/>
      <w:bookmarkEnd w:id="219"/>
      <w:r w:rsidRPr="00994205">
        <w:rPr>
          <w:sz w:val="24"/>
        </w:rPr>
        <w:t xml:space="preserve">to </w:t>
      </w:r>
      <w:r w:rsidRPr="00994205">
        <w:rPr>
          <w:spacing w:val="-3"/>
          <w:sz w:val="24"/>
        </w:rPr>
        <w:t xml:space="preserve">book, </w:t>
      </w:r>
      <w:r w:rsidRPr="00994205">
        <w:rPr>
          <w:sz w:val="24"/>
        </w:rPr>
        <w:t xml:space="preserve">view, </w:t>
      </w:r>
      <w:r w:rsidRPr="00994205">
        <w:rPr>
          <w:spacing w:val="-3"/>
          <w:sz w:val="24"/>
        </w:rPr>
        <w:t xml:space="preserve">amend, </w:t>
      </w:r>
      <w:r w:rsidRPr="00994205">
        <w:rPr>
          <w:sz w:val="24"/>
        </w:rPr>
        <w:t xml:space="preserve">cancel </w:t>
      </w:r>
      <w:r w:rsidRPr="00994205">
        <w:rPr>
          <w:spacing w:val="-4"/>
          <w:sz w:val="24"/>
        </w:rPr>
        <w:t>and print appointments</w:t>
      </w:r>
      <w:r w:rsidR="008C7E14">
        <w:rPr>
          <w:spacing w:val="35"/>
          <w:sz w:val="24"/>
        </w:rPr>
        <w:t xml:space="preserve"> </w:t>
      </w:r>
      <w:r w:rsidRPr="00994205">
        <w:rPr>
          <w:spacing w:val="-6"/>
          <w:sz w:val="24"/>
        </w:rPr>
        <w:t>online;</w:t>
      </w:r>
    </w:p>
    <w:p w14:paraId="11EBB62F" w14:textId="77777777" w:rsidR="00837652" w:rsidRPr="00994205" w:rsidRDefault="00837652">
      <w:pPr>
        <w:pStyle w:val="BodyText"/>
        <w:rPr>
          <w:sz w:val="22"/>
        </w:rPr>
      </w:pPr>
    </w:p>
    <w:p w14:paraId="1AB8E77E" w14:textId="77777777" w:rsidR="00837652" w:rsidRPr="00994205" w:rsidRDefault="000231AE">
      <w:pPr>
        <w:pStyle w:val="ListParagraph"/>
        <w:numPr>
          <w:ilvl w:val="2"/>
          <w:numId w:val="57"/>
        </w:numPr>
        <w:tabs>
          <w:tab w:val="left" w:pos="3365"/>
          <w:tab w:val="left" w:pos="3366"/>
        </w:tabs>
        <w:spacing w:line="376" w:lineRule="auto"/>
        <w:ind w:right="1595"/>
        <w:rPr>
          <w:sz w:val="24"/>
        </w:rPr>
      </w:pPr>
      <w:bookmarkStart w:id="220" w:name="_bookmark212"/>
      <w:bookmarkEnd w:id="220"/>
      <w:r w:rsidRPr="00994205">
        <w:rPr>
          <w:sz w:val="24"/>
        </w:rPr>
        <w:t xml:space="preserve">to </w:t>
      </w:r>
      <w:r w:rsidRPr="00994205">
        <w:rPr>
          <w:spacing w:val="-4"/>
          <w:sz w:val="24"/>
        </w:rPr>
        <w:t xml:space="preserve">order repeat prescriptions </w:t>
      </w:r>
      <w:r w:rsidRPr="00994205">
        <w:rPr>
          <w:sz w:val="24"/>
        </w:rPr>
        <w:t xml:space="preserve">for </w:t>
      </w:r>
      <w:r w:rsidRPr="00994205">
        <w:rPr>
          <w:spacing w:val="-5"/>
          <w:sz w:val="24"/>
        </w:rPr>
        <w:t xml:space="preserve">drugs, </w:t>
      </w:r>
      <w:r w:rsidRPr="00994205">
        <w:rPr>
          <w:spacing w:val="-3"/>
          <w:sz w:val="24"/>
        </w:rPr>
        <w:t xml:space="preserve">medicines or </w:t>
      </w:r>
      <w:r w:rsidRPr="00994205">
        <w:rPr>
          <w:spacing w:val="-4"/>
          <w:sz w:val="24"/>
        </w:rPr>
        <w:t xml:space="preserve">appliances </w:t>
      </w:r>
      <w:r w:rsidRPr="00994205">
        <w:rPr>
          <w:spacing w:val="-6"/>
          <w:sz w:val="24"/>
        </w:rPr>
        <w:t>online;</w:t>
      </w:r>
      <w:r w:rsidRPr="00994205">
        <w:rPr>
          <w:spacing w:val="4"/>
          <w:sz w:val="24"/>
        </w:rPr>
        <w:t xml:space="preserve"> </w:t>
      </w:r>
      <w:r w:rsidRPr="00994205">
        <w:rPr>
          <w:spacing w:val="-6"/>
          <w:sz w:val="24"/>
        </w:rPr>
        <w:t>and</w:t>
      </w:r>
    </w:p>
    <w:p w14:paraId="42958C03" w14:textId="77777777" w:rsidR="00837652" w:rsidRPr="00994205" w:rsidRDefault="000231AE">
      <w:pPr>
        <w:pStyle w:val="ListParagraph"/>
        <w:numPr>
          <w:ilvl w:val="2"/>
          <w:numId w:val="57"/>
        </w:numPr>
        <w:tabs>
          <w:tab w:val="left" w:pos="3365"/>
          <w:tab w:val="left" w:pos="3366"/>
        </w:tabs>
        <w:spacing w:before="111" w:line="376" w:lineRule="auto"/>
        <w:ind w:right="741"/>
        <w:rPr>
          <w:sz w:val="24"/>
        </w:rPr>
      </w:pPr>
      <w:r w:rsidRPr="00994205">
        <w:rPr>
          <w:sz w:val="24"/>
        </w:rPr>
        <w:t xml:space="preserve">to view </w:t>
      </w:r>
      <w:r w:rsidRPr="00994205">
        <w:rPr>
          <w:spacing w:val="-4"/>
          <w:sz w:val="24"/>
        </w:rPr>
        <w:t xml:space="preserve">and print </w:t>
      </w:r>
      <w:r w:rsidRPr="00994205">
        <w:rPr>
          <w:sz w:val="24"/>
        </w:rPr>
        <w:t xml:space="preserve">a </w:t>
      </w:r>
      <w:r w:rsidRPr="00994205">
        <w:rPr>
          <w:spacing w:val="-5"/>
          <w:sz w:val="24"/>
        </w:rPr>
        <w:t xml:space="preserve">list </w:t>
      </w:r>
      <w:r w:rsidRPr="00994205">
        <w:rPr>
          <w:spacing w:val="-3"/>
          <w:sz w:val="24"/>
        </w:rPr>
        <w:t xml:space="preserve">of </w:t>
      </w:r>
      <w:r w:rsidRPr="00994205">
        <w:rPr>
          <w:spacing w:val="-4"/>
          <w:sz w:val="24"/>
        </w:rPr>
        <w:t xml:space="preserve">any </w:t>
      </w:r>
      <w:r w:rsidRPr="00994205">
        <w:rPr>
          <w:spacing w:val="-5"/>
          <w:sz w:val="24"/>
        </w:rPr>
        <w:t xml:space="preserve">drugs, </w:t>
      </w:r>
      <w:r w:rsidRPr="00994205">
        <w:rPr>
          <w:spacing w:val="-3"/>
          <w:sz w:val="24"/>
        </w:rPr>
        <w:t xml:space="preserve">medicines or </w:t>
      </w:r>
      <w:r w:rsidRPr="00994205">
        <w:rPr>
          <w:spacing w:val="-5"/>
          <w:sz w:val="24"/>
        </w:rPr>
        <w:t xml:space="preserve">appliances </w:t>
      </w:r>
      <w:r w:rsidRPr="00994205">
        <w:rPr>
          <w:spacing w:val="-3"/>
          <w:sz w:val="24"/>
        </w:rPr>
        <w:t xml:space="preserve">in respect of </w:t>
      </w:r>
      <w:r w:rsidRPr="00994205">
        <w:rPr>
          <w:sz w:val="24"/>
        </w:rPr>
        <w:t xml:space="preserve">which </w:t>
      </w:r>
      <w:r w:rsidRPr="00994205">
        <w:rPr>
          <w:spacing w:val="-3"/>
          <w:sz w:val="24"/>
        </w:rPr>
        <w:t xml:space="preserve">the </w:t>
      </w:r>
      <w:r w:rsidRPr="00994205">
        <w:rPr>
          <w:spacing w:val="-4"/>
          <w:sz w:val="24"/>
        </w:rPr>
        <w:t xml:space="preserve">Patient has </w:t>
      </w:r>
      <w:r w:rsidRPr="00994205">
        <w:rPr>
          <w:sz w:val="24"/>
        </w:rPr>
        <w:t xml:space="preserve">a </w:t>
      </w:r>
      <w:r w:rsidRPr="00994205">
        <w:rPr>
          <w:spacing w:val="-4"/>
          <w:sz w:val="24"/>
        </w:rPr>
        <w:t>repeat</w:t>
      </w:r>
      <w:r w:rsidRPr="00994205">
        <w:rPr>
          <w:spacing w:val="-6"/>
          <w:sz w:val="24"/>
        </w:rPr>
        <w:t xml:space="preserve"> </w:t>
      </w:r>
      <w:r w:rsidRPr="00994205">
        <w:rPr>
          <w:spacing w:val="-4"/>
          <w:sz w:val="24"/>
        </w:rPr>
        <w:t>prescription</w:t>
      </w:r>
    </w:p>
    <w:p w14:paraId="7E29349D" w14:textId="77777777" w:rsidR="00837652" w:rsidRPr="00994205" w:rsidRDefault="000231AE">
      <w:pPr>
        <w:pStyle w:val="BodyText"/>
        <w:spacing w:before="94" w:line="369" w:lineRule="auto"/>
        <w:ind w:left="2163" w:right="698"/>
      </w:pPr>
      <w:r w:rsidRPr="00994205">
        <w:t>in a manner which is capable of being electronically integrated with the computerised clinical systems of the Contractor using appropriate systems authorised by the Commissioner.</w:t>
      </w:r>
    </w:p>
    <w:p w14:paraId="0DD46FF6" w14:textId="51EA36CB" w:rsidR="00837652" w:rsidRPr="00F1020E" w:rsidRDefault="000231AE">
      <w:pPr>
        <w:pStyle w:val="BodyText"/>
        <w:tabs>
          <w:tab w:val="left" w:pos="2083"/>
        </w:tabs>
        <w:spacing w:before="118" w:line="376" w:lineRule="auto"/>
        <w:ind w:left="2083" w:right="949" w:hanging="1362"/>
      </w:pPr>
      <w:r w:rsidRPr="00994205">
        <w:rPr>
          <w:spacing w:val="-5"/>
        </w:rPr>
        <w:t>32.15A</w:t>
      </w:r>
      <w:r w:rsidRPr="00994205">
        <w:rPr>
          <w:spacing w:val="-5"/>
        </w:rPr>
        <w:tab/>
      </w:r>
      <w:r w:rsidRPr="00F1020E">
        <w:rPr>
          <w:spacing w:val="-3"/>
        </w:rPr>
        <w:t xml:space="preserve">The Contractor </w:t>
      </w:r>
      <w:r w:rsidRPr="00F1020E">
        <w:t xml:space="preserve">must, </w:t>
      </w:r>
      <w:r w:rsidRPr="00F1020E">
        <w:rPr>
          <w:spacing w:val="-3"/>
        </w:rPr>
        <w:t xml:space="preserve">when </w:t>
      </w:r>
      <w:r w:rsidRPr="00F1020E">
        <w:t xml:space="preserve">complying with </w:t>
      </w:r>
      <w:r w:rsidRPr="00F1020E">
        <w:rPr>
          <w:spacing w:val="-3"/>
        </w:rPr>
        <w:t xml:space="preserve">the </w:t>
      </w:r>
      <w:r w:rsidRPr="00F1020E">
        <w:rPr>
          <w:spacing w:val="-4"/>
        </w:rPr>
        <w:t xml:space="preserve">requirements </w:t>
      </w:r>
      <w:r w:rsidRPr="00F1020E">
        <w:rPr>
          <w:spacing w:val="-3"/>
        </w:rPr>
        <w:t xml:space="preserve">in </w:t>
      </w:r>
      <w:r w:rsidRPr="00F1020E">
        <w:rPr>
          <w:spacing w:val="-4"/>
        </w:rPr>
        <w:t xml:space="preserve">Clause </w:t>
      </w:r>
      <w:r w:rsidRPr="00F1020E">
        <w:rPr>
          <w:spacing w:val="-5"/>
        </w:rPr>
        <w:t>32.15.1</w:t>
      </w:r>
    </w:p>
    <w:p w14:paraId="29D7ECD6" w14:textId="0AFEA677" w:rsidR="00837652" w:rsidRPr="00F1020E" w:rsidRDefault="000231AE">
      <w:pPr>
        <w:pStyle w:val="BodyText"/>
        <w:tabs>
          <w:tab w:val="left" w:pos="3605"/>
        </w:tabs>
        <w:spacing w:before="94" w:line="362" w:lineRule="auto"/>
        <w:ind w:left="3606" w:right="740" w:hanging="1523"/>
      </w:pPr>
      <w:r w:rsidRPr="00F1020E">
        <w:rPr>
          <w:spacing w:val="-4"/>
        </w:rPr>
        <w:t>32.15A.1</w:t>
      </w:r>
      <w:r w:rsidRPr="00F1020E">
        <w:rPr>
          <w:spacing w:val="-4"/>
        </w:rPr>
        <w:tab/>
      </w:r>
      <w:r w:rsidRPr="00F1020E">
        <w:rPr>
          <w:spacing w:val="-5"/>
        </w:rPr>
        <w:t xml:space="preserve">ensure </w:t>
      </w:r>
      <w:r w:rsidRPr="00F1020E">
        <w:rPr>
          <w:spacing w:val="-4"/>
        </w:rPr>
        <w:t xml:space="preserve">that </w:t>
      </w:r>
      <w:r w:rsidRPr="00F1020E">
        <w:t xml:space="preserve">a minimum </w:t>
      </w:r>
      <w:r w:rsidRPr="00F1020E">
        <w:rPr>
          <w:spacing w:val="-3"/>
        </w:rPr>
        <w:t xml:space="preserve">of </w:t>
      </w:r>
      <w:r w:rsidRPr="00F1020E">
        <w:rPr>
          <w:spacing w:val="-4"/>
        </w:rPr>
        <w:t xml:space="preserve">25% </w:t>
      </w:r>
      <w:r w:rsidRPr="00F1020E">
        <w:rPr>
          <w:spacing w:val="-3"/>
        </w:rPr>
        <w:t xml:space="preserve">of its </w:t>
      </w:r>
      <w:r w:rsidRPr="00F1020E">
        <w:rPr>
          <w:spacing w:val="-4"/>
        </w:rPr>
        <w:t xml:space="preserve">appointments per day during </w:t>
      </w:r>
      <w:r w:rsidRPr="00F1020E">
        <w:t xml:space="preserve">Core Hours are made </w:t>
      </w:r>
      <w:r w:rsidRPr="00F1020E">
        <w:rPr>
          <w:spacing w:val="-4"/>
        </w:rPr>
        <w:t xml:space="preserve">available </w:t>
      </w:r>
      <w:r w:rsidRPr="00F1020E">
        <w:t xml:space="preserve">for </w:t>
      </w:r>
      <w:r w:rsidRPr="00F1020E">
        <w:rPr>
          <w:spacing w:val="-5"/>
        </w:rPr>
        <w:t xml:space="preserve">online </w:t>
      </w:r>
      <w:r w:rsidRPr="00F1020E">
        <w:rPr>
          <w:spacing w:val="-4"/>
        </w:rPr>
        <w:t xml:space="preserve">booking, whether </w:t>
      </w:r>
      <w:r w:rsidRPr="00F1020E">
        <w:rPr>
          <w:spacing w:val="-3"/>
        </w:rPr>
        <w:t xml:space="preserve">or </w:t>
      </w:r>
      <w:r w:rsidRPr="00F1020E">
        <w:rPr>
          <w:spacing w:val="-4"/>
        </w:rPr>
        <w:t xml:space="preserve">not </w:t>
      </w:r>
      <w:r w:rsidRPr="00F1020E">
        <w:rPr>
          <w:spacing w:val="-5"/>
        </w:rPr>
        <w:t xml:space="preserve">those </w:t>
      </w:r>
      <w:r w:rsidRPr="00F1020E">
        <w:rPr>
          <w:spacing w:val="-4"/>
        </w:rPr>
        <w:t xml:space="preserve">appointments </w:t>
      </w:r>
      <w:r w:rsidRPr="00F1020E">
        <w:t xml:space="preserve">are </w:t>
      </w:r>
      <w:r w:rsidRPr="00F1020E">
        <w:rPr>
          <w:spacing w:val="-3"/>
        </w:rPr>
        <w:t xml:space="preserve">booked </w:t>
      </w:r>
      <w:r w:rsidRPr="00F1020E">
        <w:rPr>
          <w:spacing w:val="-6"/>
        </w:rPr>
        <w:t xml:space="preserve">online, </w:t>
      </w:r>
      <w:r w:rsidRPr="00F1020E">
        <w:rPr>
          <w:spacing w:val="-3"/>
        </w:rPr>
        <w:t xml:space="preserve">by </w:t>
      </w:r>
      <w:r w:rsidRPr="00F1020E">
        <w:rPr>
          <w:spacing w:val="-5"/>
        </w:rPr>
        <w:t xml:space="preserve">telephone </w:t>
      </w:r>
      <w:r w:rsidRPr="00F1020E">
        <w:rPr>
          <w:spacing w:val="-3"/>
        </w:rPr>
        <w:t xml:space="preserve">or in </w:t>
      </w:r>
      <w:r w:rsidRPr="00F1020E">
        <w:rPr>
          <w:spacing w:val="-5"/>
        </w:rPr>
        <w:t xml:space="preserve">person, </w:t>
      </w:r>
      <w:r w:rsidRPr="00F1020E">
        <w:t xml:space="preserve">to </w:t>
      </w:r>
      <w:r w:rsidRPr="00F1020E">
        <w:rPr>
          <w:spacing w:val="-4"/>
        </w:rPr>
        <w:t xml:space="preserve">include all appointments </w:t>
      </w:r>
      <w:r w:rsidRPr="00F1020E">
        <w:t xml:space="preserve">which must </w:t>
      </w:r>
      <w:r w:rsidRPr="00F1020E">
        <w:rPr>
          <w:spacing w:val="-3"/>
        </w:rPr>
        <w:t xml:space="preserve">be </w:t>
      </w:r>
      <w:r w:rsidRPr="00F1020E">
        <w:t xml:space="preserve">made </w:t>
      </w:r>
      <w:r w:rsidRPr="00F1020E">
        <w:rPr>
          <w:spacing w:val="-4"/>
        </w:rPr>
        <w:t xml:space="preserve">available </w:t>
      </w:r>
      <w:r w:rsidRPr="00F1020E">
        <w:t xml:space="preserve">for direct </w:t>
      </w:r>
      <w:r w:rsidRPr="00F1020E">
        <w:rPr>
          <w:spacing w:val="-4"/>
        </w:rPr>
        <w:t xml:space="preserve">booking </w:t>
      </w:r>
      <w:r w:rsidRPr="00F1020E">
        <w:rPr>
          <w:spacing w:val="-3"/>
        </w:rPr>
        <w:t xml:space="preserve">by </w:t>
      </w:r>
      <w:r w:rsidRPr="00F1020E">
        <w:t xml:space="preserve">NHS </w:t>
      </w:r>
      <w:r w:rsidRPr="00F1020E">
        <w:rPr>
          <w:spacing w:val="-4"/>
        </w:rPr>
        <w:t xml:space="preserve">111 </w:t>
      </w:r>
      <w:r w:rsidRPr="00F1020E">
        <w:rPr>
          <w:spacing w:val="-3"/>
        </w:rPr>
        <w:t xml:space="preserve">in </w:t>
      </w:r>
      <w:r w:rsidRPr="00F1020E">
        <w:lastRenderedPageBreak/>
        <w:t xml:space="preserve">accordance with </w:t>
      </w:r>
      <w:r w:rsidRPr="00F1020E">
        <w:rPr>
          <w:spacing w:val="-5"/>
        </w:rPr>
        <w:t xml:space="preserve">Clauses 31.124B </w:t>
      </w:r>
      <w:r w:rsidRPr="00F1020E">
        <w:t xml:space="preserve">to </w:t>
      </w:r>
      <w:r w:rsidRPr="00F1020E">
        <w:rPr>
          <w:spacing w:val="-4"/>
        </w:rPr>
        <w:t>31.124E);</w:t>
      </w:r>
      <w:r w:rsidRPr="00F1020E">
        <w:rPr>
          <w:spacing w:val="33"/>
        </w:rPr>
        <w:t xml:space="preserve"> </w:t>
      </w:r>
      <w:r w:rsidRPr="00F1020E">
        <w:rPr>
          <w:spacing w:val="-4"/>
        </w:rPr>
        <w:t>and</w:t>
      </w:r>
    </w:p>
    <w:p w14:paraId="5F6E5840" w14:textId="77777777" w:rsidR="00837652" w:rsidRPr="00F1020E" w:rsidRDefault="00837652">
      <w:pPr>
        <w:spacing w:line="362" w:lineRule="auto"/>
        <w:rPr>
          <w:spacing w:val="-3"/>
          <w:sz w:val="24"/>
          <w:szCs w:val="24"/>
        </w:rPr>
      </w:pPr>
    </w:p>
    <w:p w14:paraId="7AB68C58" w14:textId="77777777" w:rsidR="00837652" w:rsidRPr="00F1020E" w:rsidRDefault="000231AE">
      <w:pPr>
        <w:pStyle w:val="BodyText"/>
        <w:tabs>
          <w:tab w:val="left" w:pos="3605"/>
        </w:tabs>
        <w:spacing w:before="104" w:line="362" w:lineRule="auto"/>
        <w:ind w:left="3606" w:right="1248" w:hanging="1523"/>
      </w:pPr>
      <w:r w:rsidRPr="00F1020E">
        <w:rPr>
          <w:spacing w:val="-4"/>
        </w:rPr>
        <w:t>32.15A.2</w:t>
      </w:r>
      <w:r w:rsidRPr="00F1020E">
        <w:rPr>
          <w:spacing w:val="-4"/>
        </w:rPr>
        <w:tab/>
        <w:t xml:space="preserve">consider whether </w:t>
      </w:r>
      <w:r w:rsidRPr="00F1020E">
        <w:rPr>
          <w:spacing w:val="-3"/>
        </w:rPr>
        <w:t xml:space="preserve">it is necessary, in </w:t>
      </w:r>
      <w:r w:rsidRPr="00F1020E">
        <w:rPr>
          <w:spacing w:val="-4"/>
        </w:rPr>
        <w:t xml:space="preserve">order </w:t>
      </w:r>
      <w:r w:rsidRPr="00F1020E">
        <w:t xml:space="preserve">to meet </w:t>
      </w:r>
      <w:r w:rsidRPr="00F1020E">
        <w:rPr>
          <w:spacing w:val="-3"/>
        </w:rPr>
        <w:t xml:space="preserve">the </w:t>
      </w:r>
      <w:r w:rsidRPr="00F1020E">
        <w:rPr>
          <w:spacing w:val="-5"/>
        </w:rPr>
        <w:t xml:space="preserve">needs </w:t>
      </w:r>
      <w:r w:rsidRPr="00F1020E">
        <w:rPr>
          <w:spacing w:val="-3"/>
        </w:rPr>
        <w:t xml:space="preserve">of its </w:t>
      </w:r>
      <w:r w:rsidRPr="00F1020E">
        <w:rPr>
          <w:spacing w:val="-4"/>
        </w:rPr>
        <w:t xml:space="preserve">Registered </w:t>
      </w:r>
      <w:r w:rsidRPr="00F1020E">
        <w:rPr>
          <w:spacing w:val="-5"/>
        </w:rPr>
        <w:t xml:space="preserve">Patients, </w:t>
      </w:r>
      <w:r w:rsidRPr="00F1020E">
        <w:t xml:space="preserve">to </w:t>
      </w:r>
      <w:r w:rsidRPr="00F1020E">
        <w:rPr>
          <w:spacing w:val="-4"/>
        </w:rPr>
        <w:t xml:space="preserve">increase </w:t>
      </w:r>
      <w:r w:rsidRPr="00F1020E">
        <w:rPr>
          <w:spacing w:val="-3"/>
        </w:rPr>
        <w:t xml:space="preserve">the </w:t>
      </w:r>
      <w:r w:rsidRPr="00F1020E">
        <w:rPr>
          <w:spacing w:val="-4"/>
        </w:rPr>
        <w:t xml:space="preserve">proportion </w:t>
      </w:r>
      <w:r w:rsidRPr="00F1020E">
        <w:rPr>
          <w:spacing w:val="-3"/>
        </w:rPr>
        <w:t xml:space="preserve">of </w:t>
      </w:r>
      <w:r w:rsidRPr="00F1020E">
        <w:rPr>
          <w:spacing w:val="-4"/>
        </w:rPr>
        <w:t xml:space="preserve">appointments </w:t>
      </w:r>
      <w:r w:rsidRPr="00F1020E">
        <w:t xml:space="preserve">which are </w:t>
      </w:r>
      <w:r w:rsidRPr="00F1020E">
        <w:rPr>
          <w:spacing w:val="-4"/>
        </w:rPr>
        <w:t xml:space="preserve">available </w:t>
      </w:r>
      <w:r w:rsidRPr="00F1020E">
        <w:t xml:space="preserve">for </w:t>
      </w:r>
      <w:r w:rsidRPr="00F1020E">
        <w:rPr>
          <w:spacing w:val="-3"/>
        </w:rPr>
        <w:t xml:space="preserve">its </w:t>
      </w:r>
      <w:r w:rsidRPr="00F1020E">
        <w:rPr>
          <w:spacing w:val="-4"/>
        </w:rPr>
        <w:t xml:space="preserve">Registered Patients </w:t>
      </w:r>
      <w:r w:rsidRPr="00F1020E">
        <w:t xml:space="preserve">to </w:t>
      </w:r>
      <w:r w:rsidRPr="00F1020E">
        <w:rPr>
          <w:spacing w:val="-5"/>
        </w:rPr>
        <w:t xml:space="preserve">book online and, </w:t>
      </w:r>
      <w:r w:rsidRPr="00F1020E">
        <w:rPr>
          <w:spacing w:val="-3"/>
        </w:rPr>
        <w:t xml:space="preserve">if </w:t>
      </w:r>
      <w:r w:rsidRPr="00F1020E">
        <w:rPr>
          <w:spacing w:val="-5"/>
        </w:rPr>
        <w:t xml:space="preserve">so, </w:t>
      </w:r>
      <w:r w:rsidRPr="00F1020E">
        <w:rPr>
          <w:spacing w:val="-4"/>
        </w:rPr>
        <w:t>increase that</w:t>
      </w:r>
      <w:r w:rsidRPr="00F1020E">
        <w:rPr>
          <w:spacing w:val="10"/>
        </w:rPr>
        <w:t xml:space="preserve"> </w:t>
      </w:r>
      <w:r w:rsidRPr="00F1020E">
        <w:rPr>
          <w:spacing w:val="-3"/>
        </w:rPr>
        <w:t>number.</w:t>
      </w:r>
    </w:p>
    <w:p w14:paraId="48330727" w14:textId="77777777" w:rsidR="00837652" w:rsidRPr="00F1020E" w:rsidRDefault="000231AE">
      <w:pPr>
        <w:pStyle w:val="ListParagraph"/>
        <w:numPr>
          <w:ilvl w:val="1"/>
          <w:numId w:val="56"/>
        </w:numPr>
        <w:tabs>
          <w:tab w:val="left" w:pos="1305"/>
          <w:tab w:val="left" w:pos="2083"/>
        </w:tabs>
        <w:spacing w:before="126" w:line="362" w:lineRule="auto"/>
        <w:ind w:right="763" w:hanging="1362"/>
        <w:jc w:val="left"/>
        <w:rPr>
          <w:sz w:val="24"/>
        </w:rPr>
      </w:pPr>
      <w:r w:rsidRPr="00F1020E">
        <w:rPr>
          <w:sz w:val="24"/>
        </w:rPr>
        <w:t>B</w:t>
      </w:r>
      <w:r w:rsidRPr="00F1020E">
        <w:rPr>
          <w:sz w:val="24"/>
        </w:rPr>
        <w:tab/>
        <w:t xml:space="preserve">In </w:t>
      </w:r>
      <w:r w:rsidRPr="00F1020E">
        <w:rPr>
          <w:spacing w:val="-3"/>
          <w:sz w:val="24"/>
        </w:rPr>
        <w:t xml:space="preserve">the </w:t>
      </w:r>
      <w:r w:rsidRPr="00F1020E">
        <w:rPr>
          <w:sz w:val="24"/>
        </w:rPr>
        <w:t xml:space="preserve">case </w:t>
      </w:r>
      <w:r w:rsidRPr="00F1020E">
        <w:rPr>
          <w:spacing w:val="-3"/>
          <w:sz w:val="24"/>
        </w:rPr>
        <w:t xml:space="preserve">of </w:t>
      </w:r>
      <w:r w:rsidRPr="00F1020E">
        <w:rPr>
          <w:spacing w:val="-4"/>
          <w:sz w:val="24"/>
        </w:rPr>
        <w:t xml:space="preserve">appointments required </w:t>
      </w:r>
      <w:r w:rsidRPr="00F1020E">
        <w:rPr>
          <w:sz w:val="24"/>
        </w:rPr>
        <w:t xml:space="preserve">to </w:t>
      </w:r>
      <w:r w:rsidRPr="00F1020E">
        <w:rPr>
          <w:spacing w:val="-3"/>
          <w:sz w:val="24"/>
        </w:rPr>
        <w:t xml:space="preserve">be </w:t>
      </w:r>
      <w:r w:rsidRPr="00F1020E">
        <w:rPr>
          <w:sz w:val="24"/>
        </w:rPr>
        <w:t xml:space="preserve">made </w:t>
      </w:r>
      <w:r w:rsidRPr="00F1020E">
        <w:rPr>
          <w:spacing w:val="-4"/>
          <w:sz w:val="24"/>
        </w:rPr>
        <w:t xml:space="preserve">available </w:t>
      </w:r>
      <w:r w:rsidRPr="00F1020E">
        <w:rPr>
          <w:sz w:val="24"/>
        </w:rPr>
        <w:t xml:space="preserve">for direct </w:t>
      </w:r>
      <w:r w:rsidRPr="00F1020E">
        <w:rPr>
          <w:spacing w:val="-4"/>
          <w:sz w:val="24"/>
        </w:rPr>
        <w:t xml:space="preserve">booking </w:t>
      </w:r>
      <w:r w:rsidRPr="00F1020E">
        <w:rPr>
          <w:spacing w:val="-3"/>
          <w:sz w:val="24"/>
        </w:rPr>
        <w:t xml:space="preserve">by </w:t>
      </w:r>
      <w:r w:rsidRPr="00F1020E">
        <w:rPr>
          <w:sz w:val="24"/>
        </w:rPr>
        <w:t xml:space="preserve">NHS </w:t>
      </w:r>
      <w:r w:rsidRPr="00F1020E">
        <w:rPr>
          <w:spacing w:val="-4"/>
          <w:sz w:val="24"/>
        </w:rPr>
        <w:t xml:space="preserve">111 </w:t>
      </w:r>
      <w:r w:rsidRPr="00F1020E">
        <w:rPr>
          <w:spacing w:val="-3"/>
          <w:sz w:val="24"/>
        </w:rPr>
        <w:t xml:space="preserve">in </w:t>
      </w:r>
      <w:r w:rsidRPr="00F1020E">
        <w:rPr>
          <w:sz w:val="24"/>
        </w:rPr>
        <w:t xml:space="preserve">accordance with </w:t>
      </w:r>
      <w:r w:rsidRPr="00F1020E">
        <w:rPr>
          <w:spacing w:val="-5"/>
          <w:sz w:val="24"/>
        </w:rPr>
        <w:t xml:space="preserve">Clauses 31.124B </w:t>
      </w:r>
      <w:r w:rsidRPr="00F1020E">
        <w:rPr>
          <w:sz w:val="24"/>
        </w:rPr>
        <w:t xml:space="preserve">to </w:t>
      </w:r>
      <w:r w:rsidRPr="00F1020E">
        <w:rPr>
          <w:spacing w:val="-4"/>
          <w:sz w:val="24"/>
        </w:rPr>
        <w:t xml:space="preserve">31.124E, </w:t>
      </w:r>
      <w:r w:rsidRPr="00F1020E">
        <w:rPr>
          <w:spacing w:val="-5"/>
          <w:sz w:val="24"/>
        </w:rPr>
        <w:t xml:space="preserve">those </w:t>
      </w:r>
      <w:r w:rsidRPr="00F1020E">
        <w:rPr>
          <w:spacing w:val="-4"/>
          <w:sz w:val="24"/>
        </w:rPr>
        <w:t xml:space="preserve">appointments </w:t>
      </w:r>
      <w:r w:rsidRPr="00F1020E">
        <w:rPr>
          <w:sz w:val="24"/>
        </w:rPr>
        <w:t xml:space="preserve">can </w:t>
      </w:r>
      <w:r w:rsidRPr="00F1020E">
        <w:rPr>
          <w:spacing w:val="-3"/>
          <w:sz w:val="24"/>
        </w:rPr>
        <w:t xml:space="preserve">be </w:t>
      </w:r>
      <w:r w:rsidRPr="00F1020E">
        <w:rPr>
          <w:spacing w:val="-5"/>
          <w:sz w:val="24"/>
        </w:rPr>
        <w:t xml:space="preserve">released </w:t>
      </w:r>
      <w:r w:rsidRPr="00F1020E">
        <w:rPr>
          <w:sz w:val="24"/>
        </w:rPr>
        <w:t xml:space="preserve">to </w:t>
      </w:r>
      <w:r w:rsidRPr="00F1020E">
        <w:rPr>
          <w:spacing w:val="-3"/>
          <w:sz w:val="24"/>
        </w:rPr>
        <w:t xml:space="preserve">be booked by </w:t>
      </w:r>
      <w:r w:rsidRPr="00F1020E">
        <w:rPr>
          <w:sz w:val="24"/>
        </w:rPr>
        <w:t xml:space="preserve">a Contractor's </w:t>
      </w:r>
      <w:r w:rsidRPr="00F1020E">
        <w:rPr>
          <w:spacing w:val="-4"/>
          <w:sz w:val="24"/>
        </w:rPr>
        <w:t xml:space="preserve">Registered Patients </w:t>
      </w:r>
      <w:r w:rsidRPr="00F1020E">
        <w:rPr>
          <w:spacing w:val="-3"/>
          <w:sz w:val="24"/>
        </w:rPr>
        <w:t xml:space="preserve">by </w:t>
      </w:r>
      <w:r w:rsidRPr="00F1020E">
        <w:rPr>
          <w:spacing w:val="-4"/>
          <w:sz w:val="24"/>
        </w:rPr>
        <w:t xml:space="preserve">any </w:t>
      </w:r>
      <w:r w:rsidRPr="00F1020E">
        <w:rPr>
          <w:sz w:val="24"/>
        </w:rPr>
        <w:t xml:space="preserve">means </w:t>
      </w:r>
      <w:r w:rsidRPr="00F1020E">
        <w:rPr>
          <w:spacing w:val="-3"/>
          <w:sz w:val="24"/>
        </w:rPr>
        <w:t xml:space="preserve">in the </w:t>
      </w:r>
      <w:r w:rsidRPr="00F1020E">
        <w:rPr>
          <w:sz w:val="24"/>
        </w:rPr>
        <w:t xml:space="preserve">two </w:t>
      </w:r>
      <w:r w:rsidRPr="00F1020E">
        <w:rPr>
          <w:spacing w:val="-5"/>
          <w:sz w:val="24"/>
        </w:rPr>
        <w:t xml:space="preserve">hour </w:t>
      </w:r>
      <w:r w:rsidRPr="00F1020E">
        <w:rPr>
          <w:spacing w:val="-4"/>
          <w:sz w:val="24"/>
        </w:rPr>
        <w:t xml:space="preserve">period </w:t>
      </w:r>
      <w:r w:rsidRPr="00F1020E">
        <w:rPr>
          <w:sz w:val="24"/>
        </w:rPr>
        <w:t xml:space="preserve">within Core Hours </w:t>
      </w:r>
      <w:r w:rsidRPr="00F1020E">
        <w:rPr>
          <w:spacing w:val="-4"/>
          <w:sz w:val="24"/>
        </w:rPr>
        <w:t xml:space="preserve">prior </w:t>
      </w:r>
      <w:r w:rsidRPr="00F1020E">
        <w:rPr>
          <w:sz w:val="24"/>
        </w:rPr>
        <w:t xml:space="preserve">to </w:t>
      </w:r>
      <w:r w:rsidRPr="00F1020E">
        <w:rPr>
          <w:spacing w:val="-3"/>
          <w:sz w:val="24"/>
        </w:rPr>
        <w:t xml:space="preserve">the </w:t>
      </w:r>
      <w:r w:rsidRPr="00F1020E">
        <w:rPr>
          <w:spacing w:val="-4"/>
          <w:sz w:val="24"/>
        </w:rPr>
        <w:t xml:space="preserve">appointment </w:t>
      </w:r>
      <w:r w:rsidRPr="00F1020E">
        <w:rPr>
          <w:sz w:val="24"/>
        </w:rPr>
        <w:t xml:space="preserve">time, </w:t>
      </w:r>
      <w:r w:rsidRPr="00F1020E">
        <w:rPr>
          <w:spacing w:val="-3"/>
          <w:sz w:val="24"/>
        </w:rPr>
        <w:t xml:space="preserve">or </w:t>
      </w:r>
      <w:r w:rsidRPr="00F1020E">
        <w:rPr>
          <w:sz w:val="24"/>
        </w:rPr>
        <w:t xml:space="preserve">such </w:t>
      </w:r>
      <w:r w:rsidRPr="00F1020E">
        <w:rPr>
          <w:spacing w:val="-5"/>
          <w:sz w:val="24"/>
        </w:rPr>
        <w:t xml:space="preserve">other </w:t>
      </w:r>
      <w:r w:rsidRPr="00F1020E">
        <w:rPr>
          <w:spacing w:val="-4"/>
          <w:sz w:val="24"/>
        </w:rPr>
        <w:t xml:space="preserve">period agreed </w:t>
      </w:r>
      <w:r w:rsidRPr="00F1020E">
        <w:rPr>
          <w:spacing w:val="-5"/>
          <w:sz w:val="24"/>
        </w:rPr>
        <w:t xml:space="preserve">pursuant </w:t>
      </w:r>
      <w:r w:rsidRPr="00F1020E">
        <w:rPr>
          <w:sz w:val="24"/>
        </w:rPr>
        <w:t xml:space="preserve">to a </w:t>
      </w:r>
      <w:r w:rsidRPr="00F1020E">
        <w:rPr>
          <w:spacing w:val="-3"/>
          <w:sz w:val="24"/>
        </w:rPr>
        <w:t xml:space="preserve">Local Arrangement, if </w:t>
      </w:r>
      <w:r w:rsidRPr="00F1020E">
        <w:rPr>
          <w:spacing w:val="-4"/>
          <w:sz w:val="24"/>
        </w:rPr>
        <w:t xml:space="preserve">they </w:t>
      </w:r>
      <w:r w:rsidRPr="00F1020E">
        <w:rPr>
          <w:sz w:val="24"/>
        </w:rPr>
        <w:t xml:space="preserve">have </w:t>
      </w:r>
      <w:r w:rsidRPr="00F1020E">
        <w:rPr>
          <w:spacing w:val="-4"/>
          <w:sz w:val="24"/>
        </w:rPr>
        <w:t xml:space="preserve">not </w:t>
      </w:r>
      <w:r w:rsidRPr="00F1020E">
        <w:rPr>
          <w:spacing w:val="-5"/>
          <w:sz w:val="24"/>
        </w:rPr>
        <w:t xml:space="preserve">been </w:t>
      </w:r>
      <w:r w:rsidRPr="00F1020E">
        <w:rPr>
          <w:spacing w:val="-3"/>
          <w:sz w:val="24"/>
        </w:rPr>
        <w:t xml:space="preserve">booked by </w:t>
      </w:r>
      <w:r w:rsidRPr="00F1020E">
        <w:rPr>
          <w:sz w:val="24"/>
        </w:rPr>
        <w:t xml:space="preserve">NHS </w:t>
      </w:r>
      <w:r w:rsidRPr="00F1020E">
        <w:rPr>
          <w:spacing w:val="-4"/>
          <w:sz w:val="24"/>
        </w:rPr>
        <w:t xml:space="preserve">111 prior </w:t>
      </w:r>
      <w:r w:rsidRPr="00F1020E">
        <w:rPr>
          <w:sz w:val="24"/>
        </w:rPr>
        <w:t xml:space="preserve">to </w:t>
      </w:r>
      <w:r w:rsidRPr="00F1020E">
        <w:rPr>
          <w:spacing w:val="-4"/>
          <w:sz w:val="24"/>
        </w:rPr>
        <w:t>this</w:t>
      </w:r>
      <w:r w:rsidRPr="00F1020E">
        <w:rPr>
          <w:spacing w:val="55"/>
          <w:sz w:val="24"/>
        </w:rPr>
        <w:t xml:space="preserve"> </w:t>
      </w:r>
      <w:r w:rsidRPr="00F1020E">
        <w:rPr>
          <w:sz w:val="24"/>
        </w:rPr>
        <w:t>time.</w:t>
      </w:r>
    </w:p>
    <w:p w14:paraId="68A62E52" w14:textId="77777777" w:rsidR="00837652" w:rsidRPr="00F1020E" w:rsidRDefault="000231AE">
      <w:pPr>
        <w:pStyle w:val="ListParagraph"/>
        <w:numPr>
          <w:ilvl w:val="1"/>
          <w:numId w:val="56"/>
        </w:numPr>
        <w:tabs>
          <w:tab w:val="left" w:pos="2227"/>
          <w:tab w:val="left" w:pos="2228"/>
        </w:tabs>
        <w:spacing w:before="142"/>
        <w:ind w:left="2228" w:hanging="1362"/>
        <w:jc w:val="left"/>
        <w:rPr>
          <w:sz w:val="24"/>
        </w:rPr>
      </w:pPr>
      <w:r w:rsidRPr="00F1020E">
        <w:rPr>
          <w:sz w:val="24"/>
        </w:rPr>
        <w:t>Not</w:t>
      </w:r>
      <w:r w:rsidRPr="00F1020E">
        <w:rPr>
          <w:spacing w:val="10"/>
          <w:sz w:val="24"/>
        </w:rPr>
        <w:t xml:space="preserve"> </w:t>
      </w:r>
      <w:r w:rsidRPr="00F1020E">
        <w:rPr>
          <w:spacing w:val="-6"/>
          <w:sz w:val="24"/>
        </w:rPr>
        <w:t>used.</w:t>
      </w:r>
    </w:p>
    <w:p w14:paraId="4A4BE0BF" w14:textId="77777777" w:rsidR="00837652" w:rsidRPr="00F1020E" w:rsidRDefault="00837652">
      <w:pPr>
        <w:pStyle w:val="BodyText"/>
        <w:spacing w:before="11"/>
        <w:rPr>
          <w:sz w:val="21"/>
        </w:rPr>
      </w:pPr>
    </w:p>
    <w:p w14:paraId="5BF9DADF" w14:textId="77777777" w:rsidR="00837652" w:rsidRPr="00F1020E" w:rsidRDefault="000231AE">
      <w:pPr>
        <w:pStyle w:val="BodyText"/>
        <w:tabs>
          <w:tab w:val="left" w:pos="2083"/>
        </w:tabs>
        <w:ind w:left="721"/>
      </w:pPr>
      <w:r w:rsidRPr="00F1020E">
        <w:rPr>
          <w:spacing w:val="-5"/>
        </w:rPr>
        <w:t>32.16A</w:t>
      </w:r>
      <w:r w:rsidRPr="00F1020E">
        <w:rPr>
          <w:spacing w:val="-5"/>
        </w:rPr>
        <w:tab/>
      </w:r>
      <w:r w:rsidRPr="00F1020E">
        <w:t>Not</w:t>
      </w:r>
      <w:r w:rsidRPr="00F1020E">
        <w:rPr>
          <w:spacing w:val="10"/>
        </w:rPr>
        <w:t xml:space="preserve"> </w:t>
      </w:r>
      <w:r w:rsidRPr="00F1020E">
        <w:rPr>
          <w:spacing w:val="-6"/>
        </w:rPr>
        <w:t>used.</w:t>
      </w:r>
    </w:p>
    <w:p w14:paraId="1B4E94E6" w14:textId="77777777" w:rsidR="00837652" w:rsidRPr="00F1020E" w:rsidRDefault="000231AE">
      <w:pPr>
        <w:pStyle w:val="ListParagraph"/>
        <w:numPr>
          <w:ilvl w:val="1"/>
          <w:numId w:val="55"/>
        </w:numPr>
        <w:tabs>
          <w:tab w:val="left" w:pos="1305"/>
          <w:tab w:val="left" w:pos="2083"/>
        </w:tabs>
        <w:spacing w:before="157"/>
        <w:ind w:hanging="584"/>
        <w:jc w:val="left"/>
        <w:rPr>
          <w:sz w:val="24"/>
        </w:rPr>
      </w:pPr>
      <w:r w:rsidRPr="00F1020E">
        <w:rPr>
          <w:sz w:val="24"/>
        </w:rPr>
        <w:t>B</w:t>
      </w:r>
      <w:r w:rsidRPr="00F1020E">
        <w:rPr>
          <w:sz w:val="24"/>
        </w:rPr>
        <w:tab/>
        <w:t>Not</w:t>
      </w:r>
      <w:r w:rsidRPr="00F1020E">
        <w:rPr>
          <w:spacing w:val="10"/>
          <w:sz w:val="24"/>
        </w:rPr>
        <w:t xml:space="preserve"> </w:t>
      </w:r>
      <w:r w:rsidRPr="00F1020E">
        <w:rPr>
          <w:spacing w:val="-6"/>
          <w:sz w:val="24"/>
        </w:rPr>
        <w:t>used.</w:t>
      </w:r>
    </w:p>
    <w:p w14:paraId="30B30702" w14:textId="77777777" w:rsidR="00837652" w:rsidRPr="00994205" w:rsidRDefault="00837652">
      <w:pPr>
        <w:pStyle w:val="BodyText"/>
        <w:spacing w:before="4"/>
        <w:rPr>
          <w:sz w:val="23"/>
        </w:rPr>
      </w:pPr>
    </w:p>
    <w:p w14:paraId="5F20AE31" w14:textId="77777777" w:rsidR="00837652" w:rsidRPr="00994205" w:rsidRDefault="000231AE">
      <w:pPr>
        <w:pStyle w:val="ListParagraph"/>
        <w:numPr>
          <w:ilvl w:val="1"/>
          <w:numId w:val="55"/>
        </w:numPr>
        <w:tabs>
          <w:tab w:val="left" w:pos="2227"/>
          <w:tab w:val="left" w:pos="2228"/>
        </w:tabs>
        <w:spacing w:line="369" w:lineRule="auto"/>
        <w:ind w:left="2228" w:right="870" w:hanging="1362"/>
        <w:jc w:val="left"/>
        <w:rPr>
          <w:sz w:val="24"/>
        </w:rPr>
      </w:pPr>
      <w:r w:rsidRPr="00994205">
        <w:rPr>
          <w:spacing w:val="-3"/>
          <w:sz w:val="24"/>
        </w:rPr>
        <w:t xml:space="preserve">The Contractor </w:t>
      </w:r>
      <w:r w:rsidRPr="00994205">
        <w:rPr>
          <w:sz w:val="24"/>
        </w:rPr>
        <w:t xml:space="preserve">must </w:t>
      </w:r>
      <w:r w:rsidRPr="00994205">
        <w:rPr>
          <w:spacing w:val="-5"/>
          <w:sz w:val="24"/>
        </w:rPr>
        <w:t xml:space="preserve">also </w:t>
      </w:r>
      <w:r w:rsidRPr="00994205">
        <w:rPr>
          <w:sz w:val="24"/>
        </w:rPr>
        <w:t xml:space="preserve">promote </w:t>
      </w:r>
      <w:r w:rsidRPr="00994205">
        <w:rPr>
          <w:spacing w:val="-4"/>
          <w:sz w:val="24"/>
        </w:rPr>
        <w:t xml:space="preserve">and </w:t>
      </w:r>
      <w:r w:rsidRPr="00994205">
        <w:rPr>
          <w:spacing w:val="2"/>
          <w:sz w:val="24"/>
        </w:rPr>
        <w:t xml:space="preserve">offer </w:t>
      </w:r>
      <w:r w:rsidRPr="00994205">
        <w:rPr>
          <w:sz w:val="24"/>
        </w:rPr>
        <w:t xml:space="preserve">to </w:t>
      </w:r>
      <w:r w:rsidRPr="00994205">
        <w:rPr>
          <w:spacing w:val="-3"/>
          <w:sz w:val="24"/>
        </w:rPr>
        <w:t xml:space="preserve">its </w:t>
      </w:r>
      <w:r w:rsidRPr="00994205">
        <w:rPr>
          <w:spacing w:val="-4"/>
          <w:sz w:val="24"/>
        </w:rPr>
        <w:t xml:space="preserve">Registered Patients </w:t>
      </w:r>
      <w:r w:rsidRPr="00994205">
        <w:rPr>
          <w:spacing w:val="-3"/>
          <w:sz w:val="24"/>
        </w:rPr>
        <w:t xml:space="preserve">the </w:t>
      </w:r>
      <w:r w:rsidRPr="00994205">
        <w:rPr>
          <w:sz w:val="24"/>
        </w:rPr>
        <w:t xml:space="preserve">facility referred to </w:t>
      </w:r>
      <w:r w:rsidRPr="00994205">
        <w:rPr>
          <w:spacing w:val="-3"/>
          <w:sz w:val="24"/>
        </w:rPr>
        <w:t xml:space="preserve">in </w:t>
      </w:r>
      <w:r w:rsidRPr="00994205">
        <w:rPr>
          <w:spacing w:val="-4"/>
          <w:sz w:val="24"/>
        </w:rPr>
        <w:t xml:space="preserve">clauses </w:t>
      </w:r>
      <w:hyperlink w:anchor="_bookmark211" w:history="1">
        <w:r w:rsidRPr="00994205">
          <w:rPr>
            <w:spacing w:val="-5"/>
            <w:sz w:val="24"/>
          </w:rPr>
          <w:t xml:space="preserve">32.15.1 </w:t>
        </w:r>
      </w:hyperlink>
      <w:r w:rsidRPr="00994205">
        <w:rPr>
          <w:spacing w:val="-4"/>
          <w:sz w:val="24"/>
        </w:rPr>
        <w:t xml:space="preserve">and </w:t>
      </w:r>
      <w:hyperlink w:anchor="_bookmark212" w:history="1">
        <w:r w:rsidRPr="00994205">
          <w:rPr>
            <w:spacing w:val="-5"/>
            <w:sz w:val="24"/>
          </w:rPr>
          <w:t xml:space="preserve">32.15.2 </w:t>
        </w:r>
      </w:hyperlink>
      <w:r w:rsidRPr="00994205">
        <w:rPr>
          <w:spacing w:val="-3"/>
          <w:sz w:val="24"/>
        </w:rPr>
        <w:t xml:space="preserve">on its </w:t>
      </w:r>
      <w:r w:rsidRPr="00994205">
        <w:rPr>
          <w:sz w:val="24"/>
        </w:rPr>
        <w:t xml:space="preserve">Practice </w:t>
      </w:r>
      <w:r w:rsidRPr="00994205">
        <w:rPr>
          <w:spacing w:val="-5"/>
          <w:sz w:val="24"/>
        </w:rPr>
        <w:t xml:space="preserve">Website </w:t>
      </w:r>
      <w:r w:rsidRPr="00994205">
        <w:rPr>
          <w:spacing w:val="-3"/>
          <w:sz w:val="24"/>
        </w:rPr>
        <w:t xml:space="preserve">or </w:t>
      </w:r>
      <w:r w:rsidRPr="00994205">
        <w:rPr>
          <w:spacing w:val="-4"/>
          <w:sz w:val="24"/>
        </w:rPr>
        <w:t xml:space="preserve">Online </w:t>
      </w:r>
      <w:r w:rsidRPr="00994205">
        <w:rPr>
          <w:sz w:val="24"/>
        </w:rPr>
        <w:t>Practice Profile.</w:t>
      </w:r>
    </w:p>
    <w:p w14:paraId="03C77F2C" w14:textId="77777777" w:rsidR="00837652" w:rsidRPr="00994205" w:rsidRDefault="000231AE">
      <w:pPr>
        <w:pStyle w:val="ListParagraph"/>
        <w:numPr>
          <w:ilvl w:val="1"/>
          <w:numId w:val="55"/>
        </w:numPr>
        <w:tabs>
          <w:tab w:val="left" w:pos="2227"/>
          <w:tab w:val="left" w:pos="2228"/>
        </w:tabs>
        <w:spacing w:before="102" w:line="367" w:lineRule="auto"/>
        <w:ind w:left="2228" w:right="842" w:hanging="1362"/>
        <w:jc w:val="left"/>
        <w:rPr>
          <w:sz w:val="24"/>
        </w:rPr>
      </w:pPr>
      <w:bookmarkStart w:id="221" w:name="_bookmark213"/>
      <w:bookmarkEnd w:id="221"/>
      <w:r w:rsidRPr="00994205">
        <w:rPr>
          <w:spacing w:val="-3"/>
          <w:sz w:val="24"/>
        </w:rPr>
        <w:t xml:space="preserve">The </w:t>
      </w:r>
      <w:r w:rsidRPr="00994205">
        <w:rPr>
          <w:spacing w:val="-4"/>
          <w:sz w:val="24"/>
        </w:rPr>
        <w:t xml:space="preserve">requirements </w:t>
      </w:r>
      <w:r w:rsidRPr="00994205">
        <w:rPr>
          <w:spacing w:val="-3"/>
          <w:sz w:val="24"/>
        </w:rPr>
        <w:t xml:space="preserve">in </w:t>
      </w:r>
      <w:r w:rsidRPr="00994205">
        <w:rPr>
          <w:spacing w:val="-4"/>
          <w:sz w:val="24"/>
        </w:rPr>
        <w:t xml:space="preserve">clause </w:t>
      </w:r>
      <w:hyperlink w:anchor="_bookmark210" w:history="1">
        <w:r w:rsidRPr="00994205">
          <w:rPr>
            <w:spacing w:val="-5"/>
            <w:sz w:val="24"/>
          </w:rPr>
          <w:t xml:space="preserve">32.15 </w:t>
        </w:r>
      </w:hyperlink>
      <w:r w:rsidRPr="00994205">
        <w:rPr>
          <w:spacing w:val="-3"/>
          <w:sz w:val="24"/>
        </w:rPr>
        <w:t xml:space="preserve">do </w:t>
      </w:r>
      <w:r w:rsidRPr="00994205">
        <w:rPr>
          <w:spacing w:val="-4"/>
          <w:sz w:val="24"/>
        </w:rPr>
        <w:t xml:space="preserve">not </w:t>
      </w:r>
      <w:r w:rsidRPr="00994205">
        <w:rPr>
          <w:spacing w:val="-5"/>
          <w:sz w:val="24"/>
        </w:rPr>
        <w:t xml:space="preserve">apply </w:t>
      </w:r>
      <w:r w:rsidRPr="00994205">
        <w:rPr>
          <w:sz w:val="24"/>
        </w:rPr>
        <w:t xml:space="preserve">where </w:t>
      </w:r>
      <w:r w:rsidRPr="00994205">
        <w:rPr>
          <w:spacing w:val="-3"/>
          <w:sz w:val="24"/>
        </w:rPr>
        <w:t xml:space="preserve">the Contractor </w:t>
      </w:r>
      <w:r w:rsidRPr="00994205">
        <w:rPr>
          <w:spacing w:val="-5"/>
          <w:sz w:val="24"/>
        </w:rPr>
        <w:t xml:space="preserve">does </w:t>
      </w:r>
      <w:r w:rsidRPr="00994205">
        <w:rPr>
          <w:spacing w:val="-4"/>
          <w:sz w:val="24"/>
        </w:rPr>
        <w:t xml:space="preserve">not </w:t>
      </w:r>
      <w:r w:rsidRPr="00994205">
        <w:rPr>
          <w:sz w:val="24"/>
        </w:rPr>
        <w:t xml:space="preserve">have access to computer systems </w:t>
      </w:r>
      <w:r w:rsidRPr="00994205">
        <w:rPr>
          <w:spacing w:val="-4"/>
          <w:sz w:val="24"/>
        </w:rPr>
        <w:t xml:space="preserve">and </w:t>
      </w:r>
      <w:r w:rsidRPr="00994205">
        <w:rPr>
          <w:sz w:val="24"/>
        </w:rPr>
        <w:t xml:space="preserve">software which </w:t>
      </w:r>
      <w:r w:rsidRPr="00994205">
        <w:rPr>
          <w:spacing w:val="-4"/>
          <w:sz w:val="24"/>
        </w:rPr>
        <w:t xml:space="preserve">would </w:t>
      </w:r>
      <w:r w:rsidRPr="00994205">
        <w:rPr>
          <w:spacing w:val="-5"/>
          <w:sz w:val="24"/>
        </w:rPr>
        <w:t xml:space="preserve">enable </w:t>
      </w:r>
      <w:r w:rsidRPr="00994205">
        <w:rPr>
          <w:spacing w:val="-3"/>
          <w:sz w:val="24"/>
        </w:rPr>
        <w:t xml:space="preserve">it </w:t>
      </w:r>
      <w:r w:rsidRPr="00994205">
        <w:rPr>
          <w:sz w:val="24"/>
        </w:rPr>
        <w:t xml:space="preserve">to </w:t>
      </w:r>
      <w:r w:rsidRPr="00994205">
        <w:rPr>
          <w:spacing w:val="2"/>
          <w:sz w:val="24"/>
        </w:rPr>
        <w:t xml:space="preserve">offer </w:t>
      </w:r>
      <w:r w:rsidRPr="00994205">
        <w:rPr>
          <w:spacing w:val="-3"/>
          <w:sz w:val="24"/>
        </w:rPr>
        <w:t xml:space="preserve">the </w:t>
      </w:r>
      <w:r w:rsidRPr="00994205">
        <w:rPr>
          <w:spacing w:val="-5"/>
          <w:sz w:val="24"/>
        </w:rPr>
        <w:t xml:space="preserve">online </w:t>
      </w:r>
      <w:r w:rsidRPr="00994205">
        <w:rPr>
          <w:sz w:val="24"/>
        </w:rPr>
        <w:t xml:space="preserve">services </w:t>
      </w:r>
      <w:r w:rsidRPr="00994205">
        <w:rPr>
          <w:spacing w:val="-4"/>
          <w:sz w:val="24"/>
        </w:rPr>
        <w:t xml:space="preserve">described </w:t>
      </w:r>
      <w:r w:rsidRPr="00994205">
        <w:rPr>
          <w:spacing w:val="-3"/>
          <w:sz w:val="24"/>
        </w:rPr>
        <w:t xml:space="preserve">in </w:t>
      </w:r>
      <w:r w:rsidRPr="00994205">
        <w:rPr>
          <w:spacing w:val="-4"/>
          <w:sz w:val="24"/>
        </w:rPr>
        <w:t xml:space="preserve">clause </w:t>
      </w:r>
      <w:hyperlink w:anchor="_bookmark210" w:history="1">
        <w:r w:rsidRPr="00994205">
          <w:rPr>
            <w:spacing w:val="-5"/>
            <w:sz w:val="24"/>
          </w:rPr>
          <w:t xml:space="preserve">32.15 </w:t>
        </w:r>
      </w:hyperlink>
      <w:r w:rsidRPr="00994205">
        <w:rPr>
          <w:sz w:val="24"/>
        </w:rPr>
        <w:t xml:space="preserve">to </w:t>
      </w:r>
      <w:r w:rsidRPr="00994205">
        <w:rPr>
          <w:spacing w:val="-3"/>
          <w:sz w:val="24"/>
        </w:rPr>
        <w:t xml:space="preserve">its </w:t>
      </w:r>
      <w:r w:rsidRPr="00994205">
        <w:rPr>
          <w:spacing w:val="-4"/>
          <w:sz w:val="24"/>
        </w:rPr>
        <w:t>Registered</w:t>
      </w:r>
      <w:r w:rsidRPr="00994205">
        <w:rPr>
          <w:spacing w:val="38"/>
          <w:sz w:val="24"/>
        </w:rPr>
        <w:t xml:space="preserve"> </w:t>
      </w:r>
      <w:r w:rsidRPr="00994205">
        <w:rPr>
          <w:spacing w:val="-5"/>
          <w:sz w:val="24"/>
        </w:rPr>
        <w:t>Patients.</w:t>
      </w:r>
    </w:p>
    <w:p w14:paraId="176667A5" w14:textId="77777777" w:rsidR="00837652" w:rsidRPr="00F1020E" w:rsidRDefault="000231AE">
      <w:pPr>
        <w:pStyle w:val="BodyText"/>
        <w:tabs>
          <w:tab w:val="left" w:pos="2163"/>
        </w:tabs>
        <w:spacing w:before="121"/>
        <w:ind w:left="721"/>
      </w:pPr>
      <w:r w:rsidRPr="00F1020E">
        <w:rPr>
          <w:spacing w:val="-5"/>
        </w:rPr>
        <w:t>32.18A</w:t>
      </w:r>
      <w:r w:rsidRPr="00F1020E">
        <w:rPr>
          <w:spacing w:val="-5"/>
        </w:rPr>
        <w:tab/>
      </w:r>
      <w:r w:rsidRPr="00F1020E">
        <w:t xml:space="preserve">In </w:t>
      </w:r>
      <w:r w:rsidRPr="00F1020E">
        <w:rPr>
          <w:spacing w:val="-5"/>
        </w:rPr>
        <w:t xml:space="preserve">Clauses </w:t>
      </w:r>
      <w:hyperlink w:anchor="_bookmark210" w:history="1">
        <w:r w:rsidRPr="00F1020E">
          <w:rPr>
            <w:spacing w:val="-5"/>
          </w:rPr>
          <w:t xml:space="preserve">32.15 </w:t>
        </w:r>
      </w:hyperlink>
      <w:r w:rsidRPr="00F1020E">
        <w:t>to</w:t>
      </w:r>
      <w:r w:rsidRPr="00F1020E">
        <w:rPr>
          <w:spacing w:val="56"/>
        </w:rPr>
        <w:t xml:space="preserve"> </w:t>
      </w:r>
      <w:hyperlink w:anchor="_bookmark213" w:history="1">
        <w:r w:rsidRPr="00F1020E">
          <w:rPr>
            <w:spacing w:val="-5"/>
          </w:rPr>
          <w:t>32.18:</w:t>
        </w:r>
      </w:hyperlink>
    </w:p>
    <w:p w14:paraId="4EA2E24F" w14:textId="77777777" w:rsidR="00837652" w:rsidRPr="00F1020E" w:rsidRDefault="00837652">
      <w:pPr>
        <w:pStyle w:val="BodyText"/>
        <w:spacing w:before="10"/>
        <w:rPr>
          <w:sz w:val="35"/>
        </w:rPr>
      </w:pPr>
    </w:p>
    <w:p w14:paraId="59D0C178" w14:textId="1951ED2B" w:rsidR="00837652" w:rsidRPr="00F1020E" w:rsidRDefault="000231AE">
      <w:pPr>
        <w:pStyle w:val="BodyText"/>
        <w:tabs>
          <w:tab w:val="left" w:pos="3605"/>
        </w:tabs>
        <w:spacing w:line="362" w:lineRule="auto"/>
        <w:ind w:left="3606" w:right="816" w:hanging="1442"/>
      </w:pPr>
      <w:r w:rsidRPr="00F1020E">
        <w:rPr>
          <w:spacing w:val="-4"/>
        </w:rPr>
        <w:t>32.18A.1</w:t>
      </w:r>
      <w:r w:rsidRPr="00F1020E">
        <w:rPr>
          <w:spacing w:val="-4"/>
        </w:rPr>
        <w:tab/>
      </w:r>
      <w:r w:rsidRPr="00F1020E">
        <w:t xml:space="preserve">“Local </w:t>
      </w:r>
      <w:r w:rsidRPr="00F1020E">
        <w:rPr>
          <w:spacing w:val="-3"/>
        </w:rPr>
        <w:t xml:space="preserve">Arrangement" </w:t>
      </w:r>
      <w:r w:rsidRPr="00F1020E">
        <w:t xml:space="preserve">means </w:t>
      </w:r>
      <w:r w:rsidRPr="00F1020E">
        <w:rPr>
          <w:spacing w:val="-3"/>
        </w:rPr>
        <w:t xml:space="preserve">an </w:t>
      </w:r>
      <w:r w:rsidRPr="00F1020E">
        <w:rPr>
          <w:spacing w:val="-4"/>
        </w:rPr>
        <w:t xml:space="preserve">arrangement between </w:t>
      </w:r>
      <w:r w:rsidRPr="00F1020E">
        <w:rPr>
          <w:spacing w:val="-3"/>
        </w:rPr>
        <w:t xml:space="preserve">the Contractor </w:t>
      </w:r>
      <w:r w:rsidRPr="00F1020E">
        <w:rPr>
          <w:spacing w:val="-4"/>
        </w:rPr>
        <w:t xml:space="preserve">and </w:t>
      </w:r>
      <w:r w:rsidRPr="00F1020E">
        <w:rPr>
          <w:spacing w:val="-3"/>
        </w:rPr>
        <w:t xml:space="preserve">the Commissioner as </w:t>
      </w:r>
      <w:r w:rsidRPr="00F1020E">
        <w:t xml:space="preserve">to </w:t>
      </w:r>
      <w:r w:rsidRPr="00F1020E">
        <w:rPr>
          <w:spacing w:val="-3"/>
        </w:rPr>
        <w:t xml:space="preserve">the </w:t>
      </w:r>
      <w:r w:rsidRPr="00F1020E">
        <w:t xml:space="preserve">timeframe </w:t>
      </w:r>
      <w:r w:rsidRPr="00F1020E">
        <w:rPr>
          <w:spacing w:val="-4"/>
        </w:rPr>
        <w:t xml:space="preserve">within </w:t>
      </w:r>
      <w:r w:rsidRPr="00F1020E">
        <w:t xml:space="preserve">which </w:t>
      </w:r>
      <w:r w:rsidRPr="00F1020E">
        <w:rPr>
          <w:spacing w:val="-4"/>
        </w:rPr>
        <w:t xml:space="preserve">appointments not </w:t>
      </w:r>
      <w:r w:rsidRPr="00F1020E">
        <w:rPr>
          <w:spacing w:val="-3"/>
        </w:rPr>
        <w:t xml:space="preserve">booked by </w:t>
      </w:r>
      <w:r w:rsidRPr="00F1020E">
        <w:t xml:space="preserve">NHS </w:t>
      </w:r>
      <w:r w:rsidRPr="00F1020E">
        <w:rPr>
          <w:spacing w:val="-4"/>
        </w:rPr>
        <w:t xml:space="preserve">111 </w:t>
      </w:r>
      <w:r w:rsidRPr="00F1020E">
        <w:t xml:space="preserve">can </w:t>
      </w:r>
      <w:r w:rsidRPr="00F1020E">
        <w:rPr>
          <w:spacing w:val="-3"/>
        </w:rPr>
        <w:t xml:space="preserve">be </w:t>
      </w:r>
      <w:r w:rsidRPr="00F1020E">
        <w:rPr>
          <w:spacing w:val="-5"/>
        </w:rPr>
        <w:t xml:space="preserve">released </w:t>
      </w:r>
      <w:r w:rsidRPr="00F1020E">
        <w:t xml:space="preserve">for </w:t>
      </w:r>
      <w:r w:rsidRPr="00F1020E">
        <w:rPr>
          <w:spacing w:val="-4"/>
        </w:rPr>
        <w:t xml:space="preserve">booking </w:t>
      </w:r>
      <w:r w:rsidRPr="00F1020E">
        <w:rPr>
          <w:spacing w:val="-3"/>
        </w:rPr>
        <w:t xml:space="preserve">by the </w:t>
      </w:r>
      <w:r w:rsidRPr="00F1020E">
        <w:t xml:space="preserve">Contractor's </w:t>
      </w:r>
      <w:r w:rsidRPr="00F1020E">
        <w:rPr>
          <w:spacing w:val="-4"/>
        </w:rPr>
        <w:t xml:space="preserve">Registered </w:t>
      </w:r>
      <w:r w:rsidRPr="00F1020E">
        <w:rPr>
          <w:spacing w:val="-5"/>
        </w:rPr>
        <w:t>Patients.</w:t>
      </w:r>
    </w:p>
    <w:p w14:paraId="389B1174" w14:textId="77777777" w:rsidR="00837652" w:rsidRPr="00F1020E" w:rsidRDefault="000231AE">
      <w:pPr>
        <w:pStyle w:val="ListParagraph"/>
        <w:numPr>
          <w:ilvl w:val="1"/>
          <w:numId w:val="54"/>
        </w:numPr>
        <w:tabs>
          <w:tab w:val="left" w:pos="2747"/>
          <w:tab w:val="left" w:pos="3605"/>
        </w:tabs>
        <w:spacing w:before="143"/>
        <w:ind w:hanging="584"/>
        <w:jc w:val="left"/>
        <w:rPr>
          <w:sz w:val="24"/>
        </w:rPr>
      </w:pPr>
      <w:r w:rsidRPr="00F1020E">
        <w:rPr>
          <w:sz w:val="24"/>
        </w:rPr>
        <w:t>A.2</w:t>
      </w:r>
      <w:r w:rsidRPr="00F1020E">
        <w:rPr>
          <w:sz w:val="24"/>
        </w:rPr>
        <w:tab/>
        <w:t>Not</w:t>
      </w:r>
      <w:r w:rsidRPr="00F1020E">
        <w:rPr>
          <w:spacing w:val="10"/>
          <w:sz w:val="24"/>
        </w:rPr>
        <w:t xml:space="preserve"> </w:t>
      </w:r>
      <w:r w:rsidRPr="00F1020E">
        <w:rPr>
          <w:spacing w:val="-6"/>
          <w:sz w:val="24"/>
        </w:rPr>
        <w:t>used.</w:t>
      </w:r>
    </w:p>
    <w:p w14:paraId="2804ADE4" w14:textId="77777777" w:rsidR="00837652" w:rsidRDefault="00837652">
      <w:pPr>
        <w:rPr>
          <w:sz w:val="24"/>
        </w:rPr>
      </w:pPr>
    </w:p>
    <w:p w14:paraId="0E2917C4" w14:textId="77777777" w:rsidR="00837652" w:rsidRPr="00F1020E" w:rsidRDefault="000231AE">
      <w:pPr>
        <w:pStyle w:val="ListParagraph"/>
        <w:numPr>
          <w:ilvl w:val="1"/>
          <w:numId w:val="54"/>
        </w:numPr>
        <w:tabs>
          <w:tab w:val="left" w:pos="2227"/>
          <w:tab w:val="left" w:pos="2228"/>
        </w:tabs>
        <w:spacing w:before="104"/>
        <w:ind w:left="2228" w:hanging="1362"/>
        <w:jc w:val="left"/>
        <w:rPr>
          <w:sz w:val="24"/>
        </w:rPr>
      </w:pPr>
      <w:r w:rsidRPr="00F1020E">
        <w:rPr>
          <w:sz w:val="24"/>
        </w:rPr>
        <w:lastRenderedPageBreak/>
        <w:t>Not</w:t>
      </w:r>
      <w:r w:rsidRPr="00F1020E">
        <w:rPr>
          <w:spacing w:val="9"/>
          <w:sz w:val="24"/>
        </w:rPr>
        <w:t xml:space="preserve"> </w:t>
      </w:r>
      <w:r w:rsidRPr="00F1020E">
        <w:rPr>
          <w:spacing w:val="-6"/>
          <w:sz w:val="24"/>
        </w:rPr>
        <w:t>used.</w:t>
      </w:r>
    </w:p>
    <w:p w14:paraId="598163B6" w14:textId="77777777" w:rsidR="00837652" w:rsidRPr="00F1020E" w:rsidRDefault="00837652">
      <w:pPr>
        <w:pStyle w:val="BodyText"/>
        <w:spacing w:before="8"/>
      </w:pPr>
    </w:p>
    <w:p w14:paraId="53DB2F15" w14:textId="77777777" w:rsidR="00837652" w:rsidRPr="00F1020E" w:rsidRDefault="000231AE">
      <w:pPr>
        <w:pStyle w:val="ListParagraph"/>
        <w:numPr>
          <w:ilvl w:val="1"/>
          <w:numId w:val="54"/>
        </w:numPr>
        <w:tabs>
          <w:tab w:val="left" w:pos="2227"/>
          <w:tab w:val="left" w:pos="2228"/>
        </w:tabs>
        <w:ind w:left="2228" w:hanging="1362"/>
        <w:jc w:val="left"/>
        <w:rPr>
          <w:sz w:val="24"/>
        </w:rPr>
      </w:pPr>
      <w:r w:rsidRPr="00F1020E">
        <w:rPr>
          <w:sz w:val="24"/>
        </w:rPr>
        <w:t>Not</w:t>
      </w:r>
      <w:r w:rsidRPr="00F1020E">
        <w:rPr>
          <w:spacing w:val="9"/>
          <w:sz w:val="24"/>
        </w:rPr>
        <w:t xml:space="preserve"> </w:t>
      </w:r>
      <w:r w:rsidRPr="00F1020E">
        <w:rPr>
          <w:spacing w:val="-6"/>
          <w:sz w:val="24"/>
        </w:rPr>
        <w:t>used.</w:t>
      </w:r>
    </w:p>
    <w:p w14:paraId="1AAA1D09" w14:textId="77777777" w:rsidR="00837652" w:rsidRPr="00994205" w:rsidRDefault="00837652">
      <w:pPr>
        <w:pStyle w:val="BodyText"/>
        <w:rPr>
          <w:sz w:val="26"/>
        </w:rPr>
      </w:pPr>
    </w:p>
    <w:p w14:paraId="0B28A509" w14:textId="77777777" w:rsidR="00837652" w:rsidRPr="00994205" w:rsidRDefault="00837652">
      <w:pPr>
        <w:pStyle w:val="BodyText"/>
        <w:rPr>
          <w:sz w:val="26"/>
        </w:rPr>
      </w:pPr>
    </w:p>
    <w:p w14:paraId="314FF7AD" w14:textId="77777777" w:rsidR="00837652" w:rsidRPr="00994205" w:rsidRDefault="00837652">
      <w:pPr>
        <w:pStyle w:val="BodyText"/>
        <w:spacing w:before="4"/>
        <w:rPr>
          <w:sz w:val="20"/>
        </w:rPr>
      </w:pPr>
    </w:p>
    <w:p w14:paraId="63DD8488" w14:textId="72903769" w:rsidR="00837652" w:rsidRPr="00F1020E" w:rsidRDefault="000231AE">
      <w:pPr>
        <w:pStyle w:val="Heading1"/>
        <w:spacing w:line="177" w:lineRule="auto"/>
        <w:ind w:left="721" w:right="1680" w:firstLine="0"/>
        <w:jc w:val="both"/>
      </w:pPr>
      <w:bookmarkStart w:id="222" w:name="_Hlk99626829"/>
      <w:r w:rsidRPr="00F1020E">
        <w:t xml:space="preserve">Patient online services: provision of online </w:t>
      </w:r>
      <w:r w:rsidRPr="00F1020E">
        <w:rPr>
          <w:spacing w:val="-3"/>
        </w:rPr>
        <w:t xml:space="preserve">access </w:t>
      </w:r>
      <w:r w:rsidRPr="00F1020E">
        <w:t xml:space="preserve">to </w:t>
      </w:r>
      <w:r w:rsidRPr="00F1020E">
        <w:rPr>
          <w:spacing w:val="-3"/>
        </w:rPr>
        <w:t xml:space="preserve">coded </w:t>
      </w:r>
      <w:r w:rsidRPr="00F1020E">
        <w:t xml:space="preserve">information </w:t>
      </w:r>
      <w:r w:rsidRPr="00F1020E">
        <w:rPr>
          <w:spacing w:val="3"/>
        </w:rPr>
        <w:t xml:space="preserve">in </w:t>
      </w:r>
      <w:r w:rsidRPr="00F1020E">
        <w:t xml:space="preserve">medical record </w:t>
      </w:r>
      <w:r w:rsidRPr="00F1020E">
        <w:rPr>
          <w:spacing w:val="-3"/>
        </w:rPr>
        <w:t>and</w:t>
      </w:r>
      <w:r w:rsidRPr="00F1020E">
        <w:rPr>
          <w:spacing w:val="-46"/>
        </w:rPr>
        <w:t xml:space="preserve"> </w:t>
      </w:r>
      <w:r w:rsidRPr="00F1020E">
        <w:t>Prospective Medical</w:t>
      </w:r>
      <w:r w:rsidRPr="00F1020E">
        <w:rPr>
          <w:spacing w:val="-19"/>
        </w:rPr>
        <w:t xml:space="preserve"> </w:t>
      </w:r>
      <w:r w:rsidRPr="00F1020E">
        <w:rPr>
          <w:spacing w:val="-3"/>
        </w:rPr>
        <w:t>Record</w:t>
      </w:r>
      <w:bookmarkEnd w:id="222"/>
      <w:r w:rsidR="00FB39BB" w:rsidRPr="00C313FF">
        <w:rPr>
          <w:rStyle w:val="FootnoteReference"/>
          <w:b w:val="0"/>
          <w:bCs w:val="0"/>
          <w:spacing w:val="-3"/>
          <w:sz w:val="24"/>
          <w:szCs w:val="24"/>
        </w:rPr>
        <w:footnoteReference w:id="52"/>
      </w:r>
    </w:p>
    <w:p w14:paraId="443249B2" w14:textId="77777777" w:rsidR="00837652" w:rsidRPr="00F1020E" w:rsidRDefault="00837652" w:rsidP="004C2C78">
      <w:pPr>
        <w:pStyle w:val="NoSpacing"/>
      </w:pPr>
    </w:p>
    <w:p w14:paraId="584207E8" w14:textId="77777777" w:rsidR="00837652" w:rsidRPr="00F1020E" w:rsidRDefault="000231AE">
      <w:pPr>
        <w:pStyle w:val="BodyText"/>
        <w:tabs>
          <w:tab w:val="left" w:pos="2163"/>
        </w:tabs>
        <w:spacing w:before="288" w:line="367" w:lineRule="auto"/>
        <w:ind w:left="2163" w:right="816" w:hanging="1442"/>
      </w:pPr>
      <w:r w:rsidRPr="00F1020E">
        <w:rPr>
          <w:spacing w:val="-5"/>
        </w:rPr>
        <w:t>32.20A</w:t>
      </w:r>
      <w:r w:rsidRPr="00F1020E">
        <w:rPr>
          <w:spacing w:val="-5"/>
        </w:rPr>
        <w:tab/>
      </w:r>
      <w:r w:rsidRPr="00F1020E">
        <w:rPr>
          <w:spacing w:val="-3"/>
        </w:rPr>
        <w:t xml:space="preserve">Where the Contractor </w:t>
      </w:r>
      <w:r w:rsidRPr="00F1020E">
        <w:rPr>
          <w:spacing w:val="-5"/>
        </w:rPr>
        <w:t xml:space="preserve">holds </w:t>
      </w:r>
      <w:r w:rsidRPr="00F1020E">
        <w:rPr>
          <w:spacing w:val="-3"/>
        </w:rPr>
        <w:t xml:space="preserve">the </w:t>
      </w:r>
      <w:r w:rsidRPr="00F1020E">
        <w:t xml:space="preserve">medical record </w:t>
      </w:r>
      <w:r w:rsidRPr="00F1020E">
        <w:rPr>
          <w:spacing w:val="-3"/>
        </w:rPr>
        <w:t xml:space="preserve">of </w:t>
      </w:r>
      <w:r w:rsidRPr="00F1020E">
        <w:t xml:space="preserve">a </w:t>
      </w:r>
      <w:r w:rsidRPr="00F1020E">
        <w:rPr>
          <w:spacing w:val="-4"/>
        </w:rPr>
        <w:t xml:space="preserve">Registered Patient </w:t>
      </w:r>
      <w:r w:rsidRPr="00F1020E">
        <w:rPr>
          <w:spacing w:val="-3"/>
        </w:rPr>
        <w:t xml:space="preserve">("P") on its computerised </w:t>
      </w:r>
      <w:r w:rsidRPr="00F1020E">
        <w:t xml:space="preserve">clinical </w:t>
      </w:r>
      <w:r w:rsidRPr="00F1020E">
        <w:rPr>
          <w:spacing w:val="-3"/>
        </w:rPr>
        <w:t xml:space="preserve">systems, the </w:t>
      </w:r>
      <w:r w:rsidRPr="00F1020E">
        <w:t xml:space="preserve">Contractor must promote </w:t>
      </w:r>
      <w:r w:rsidRPr="00F1020E">
        <w:rPr>
          <w:spacing w:val="-4"/>
        </w:rPr>
        <w:t xml:space="preserve">and </w:t>
      </w:r>
      <w:r w:rsidRPr="00F1020E">
        <w:rPr>
          <w:spacing w:val="2"/>
        </w:rPr>
        <w:t xml:space="preserve">offer </w:t>
      </w:r>
      <w:r w:rsidRPr="00F1020E">
        <w:t xml:space="preserve">to P </w:t>
      </w:r>
      <w:r w:rsidRPr="00F1020E">
        <w:rPr>
          <w:spacing w:val="-3"/>
        </w:rPr>
        <w:t xml:space="preserve">the </w:t>
      </w:r>
      <w:r w:rsidRPr="00F1020E">
        <w:t xml:space="preserve">facility to access </w:t>
      </w:r>
      <w:r w:rsidRPr="00F1020E">
        <w:rPr>
          <w:spacing w:val="-5"/>
        </w:rPr>
        <w:t xml:space="preserve">online </w:t>
      </w:r>
      <w:r w:rsidRPr="00F1020E">
        <w:rPr>
          <w:spacing w:val="-3"/>
        </w:rPr>
        <w:t xml:space="preserve">the </w:t>
      </w:r>
      <w:r w:rsidRPr="00F1020E">
        <w:t xml:space="preserve">information from P's medical record which </w:t>
      </w:r>
      <w:r w:rsidRPr="00F1020E">
        <w:rPr>
          <w:spacing w:val="-3"/>
        </w:rPr>
        <w:t xml:space="preserve">is </w:t>
      </w:r>
      <w:r w:rsidRPr="00F1020E">
        <w:rPr>
          <w:spacing w:val="-5"/>
        </w:rPr>
        <w:t xml:space="preserve">held </w:t>
      </w:r>
      <w:r w:rsidRPr="00F1020E">
        <w:rPr>
          <w:spacing w:val="-3"/>
        </w:rPr>
        <w:t xml:space="preserve">in coded </w:t>
      </w:r>
      <w:r w:rsidRPr="00F1020E">
        <w:t xml:space="preserve">form </w:t>
      </w:r>
      <w:r w:rsidRPr="00F1020E">
        <w:rPr>
          <w:spacing w:val="-5"/>
        </w:rPr>
        <w:t>other</w:t>
      </w:r>
      <w:r w:rsidRPr="00F1020E">
        <w:rPr>
          <w:spacing w:val="1"/>
        </w:rPr>
        <w:t xml:space="preserve"> </w:t>
      </w:r>
      <w:r w:rsidRPr="00F1020E">
        <w:rPr>
          <w:spacing w:val="-5"/>
        </w:rPr>
        <w:t>than:</w:t>
      </w:r>
    </w:p>
    <w:p w14:paraId="78362BBD" w14:textId="77777777" w:rsidR="00837652" w:rsidRPr="00F1020E" w:rsidRDefault="000231AE">
      <w:pPr>
        <w:pStyle w:val="BodyText"/>
        <w:tabs>
          <w:tab w:val="left" w:pos="3605"/>
        </w:tabs>
        <w:spacing w:before="121"/>
        <w:ind w:left="2083"/>
      </w:pPr>
      <w:r w:rsidRPr="00F1020E">
        <w:rPr>
          <w:spacing w:val="-4"/>
        </w:rPr>
        <w:t>32.20A.1</w:t>
      </w:r>
      <w:r w:rsidRPr="00F1020E">
        <w:rPr>
          <w:spacing w:val="-4"/>
        </w:rPr>
        <w:tab/>
        <w:t xml:space="preserve">any </w:t>
      </w:r>
      <w:r w:rsidRPr="00F1020E">
        <w:t>Excepted Information;</w:t>
      </w:r>
      <w:r w:rsidRPr="00F1020E">
        <w:rPr>
          <w:spacing w:val="29"/>
        </w:rPr>
        <w:t xml:space="preserve"> </w:t>
      </w:r>
      <w:r w:rsidRPr="00F1020E">
        <w:rPr>
          <w:spacing w:val="-6"/>
        </w:rPr>
        <w:t>or</w:t>
      </w:r>
    </w:p>
    <w:p w14:paraId="5138F768" w14:textId="77777777" w:rsidR="00837652" w:rsidRPr="00F1020E" w:rsidRDefault="00837652">
      <w:pPr>
        <w:pStyle w:val="BodyText"/>
        <w:spacing w:before="4"/>
        <w:rPr>
          <w:sz w:val="23"/>
        </w:rPr>
      </w:pPr>
    </w:p>
    <w:p w14:paraId="11783377" w14:textId="77777777" w:rsidR="00837652" w:rsidRPr="00F1020E" w:rsidRDefault="000231AE">
      <w:pPr>
        <w:pStyle w:val="BodyText"/>
        <w:tabs>
          <w:tab w:val="left" w:pos="3605"/>
        </w:tabs>
        <w:spacing w:line="369" w:lineRule="auto"/>
        <w:ind w:left="3606" w:right="868" w:hanging="1523"/>
      </w:pPr>
      <w:r w:rsidRPr="00F1020E">
        <w:rPr>
          <w:spacing w:val="-4"/>
        </w:rPr>
        <w:t>32.20A.2</w:t>
      </w:r>
      <w:r w:rsidRPr="00F1020E">
        <w:rPr>
          <w:spacing w:val="-4"/>
        </w:rPr>
        <w:tab/>
        <w:t xml:space="preserve">any </w:t>
      </w:r>
      <w:r w:rsidRPr="00F1020E">
        <w:t xml:space="preserve">information which </w:t>
      </w:r>
      <w:r w:rsidRPr="00F1020E">
        <w:rPr>
          <w:spacing w:val="-3"/>
        </w:rPr>
        <w:t xml:space="preserve">the </w:t>
      </w:r>
      <w:r w:rsidRPr="00F1020E">
        <w:t xml:space="preserve">Contractor's </w:t>
      </w:r>
      <w:r w:rsidRPr="00F1020E">
        <w:rPr>
          <w:spacing w:val="-3"/>
        </w:rPr>
        <w:t xml:space="preserve">computerised </w:t>
      </w:r>
      <w:r w:rsidRPr="00F1020E">
        <w:t xml:space="preserve">clinical systems </w:t>
      </w:r>
      <w:r w:rsidRPr="00F1020E">
        <w:rPr>
          <w:spacing w:val="-3"/>
        </w:rPr>
        <w:t xml:space="preserve">cannot </w:t>
      </w:r>
      <w:r w:rsidRPr="00F1020E">
        <w:rPr>
          <w:spacing w:val="-5"/>
        </w:rPr>
        <w:t xml:space="preserve">separate </w:t>
      </w:r>
      <w:r w:rsidRPr="00F1020E">
        <w:t xml:space="preserve">from </w:t>
      </w:r>
      <w:r w:rsidRPr="00F1020E">
        <w:rPr>
          <w:spacing w:val="-4"/>
        </w:rPr>
        <w:t xml:space="preserve">any </w:t>
      </w:r>
      <w:r w:rsidRPr="00F1020E">
        <w:t xml:space="preserve">free-text </w:t>
      </w:r>
      <w:r w:rsidRPr="00F1020E">
        <w:rPr>
          <w:spacing w:val="-3"/>
        </w:rPr>
        <w:t xml:space="preserve">entry in </w:t>
      </w:r>
      <w:r w:rsidRPr="00F1020E">
        <w:t>P's medical</w:t>
      </w:r>
      <w:r w:rsidRPr="00F1020E">
        <w:rPr>
          <w:spacing w:val="5"/>
        </w:rPr>
        <w:t xml:space="preserve"> </w:t>
      </w:r>
      <w:r w:rsidRPr="00F1020E">
        <w:t>record.</w:t>
      </w:r>
    </w:p>
    <w:p w14:paraId="4B5B182C" w14:textId="77777777" w:rsidR="00837652" w:rsidRPr="00F1020E" w:rsidRDefault="000231AE">
      <w:pPr>
        <w:pStyle w:val="BodyText"/>
        <w:tabs>
          <w:tab w:val="left" w:pos="2083"/>
        </w:tabs>
        <w:spacing w:before="102" w:line="367" w:lineRule="auto"/>
        <w:ind w:left="2083" w:right="949" w:hanging="1362"/>
      </w:pPr>
      <w:r w:rsidRPr="00F1020E">
        <w:rPr>
          <w:spacing w:val="-5"/>
        </w:rPr>
        <w:t>32.20B</w:t>
      </w:r>
      <w:r w:rsidRPr="00F1020E">
        <w:rPr>
          <w:spacing w:val="-5"/>
        </w:rPr>
        <w:tab/>
      </w:r>
      <w:r w:rsidRPr="00F1020E">
        <w:rPr>
          <w:spacing w:val="-3"/>
        </w:rPr>
        <w:t xml:space="preserve">The Contractor </w:t>
      </w:r>
      <w:r w:rsidRPr="00F1020E">
        <w:t xml:space="preserve">must, </w:t>
      </w:r>
      <w:r w:rsidRPr="00F1020E">
        <w:rPr>
          <w:spacing w:val="-3"/>
        </w:rPr>
        <w:t xml:space="preserve">if its computerised </w:t>
      </w:r>
      <w:r w:rsidRPr="00F1020E">
        <w:t xml:space="preserve">clinical systems </w:t>
      </w:r>
      <w:r w:rsidRPr="00F1020E">
        <w:rPr>
          <w:spacing w:val="-4"/>
        </w:rPr>
        <w:t xml:space="preserve">and </w:t>
      </w:r>
      <w:r w:rsidRPr="00F1020E">
        <w:rPr>
          <w:spacing w:val="-3"/>
        </w:rPr>
        <w:t xml:space="preserve">redaction </w:t>
      </w:r>
      <w:r w:rsidRPr="00F1020E">
        <w:t xml:space="preserve">software </w:t>
      </w:r>
      <w:r w:rsidRPr="00F1020E">
        <w:rPr>
          <w:spacing w:val="-4"/>
        </w:rPr>
        <w:t xml:space="preserve">allow, </w:t>
      </w:r>
      <w:r w:rsidRPr="00F1020E">
        <w:rPr>
          <w:spacing w:val="2"/>
        </w:rPr>
        <w:t xml:space="preserve">offer </w:t>
      </w:r>
      <w:r w:rsidRPr="00F1020E">
        <w:t xml:space="preserve">to P </w:t>
      </w:r>
      <w:r w:rsidRPr="00F1020E">
        <w:rPr>
          <w:spacing w:val="-3"/>
        </w:rPr>
        <w:t xml:space="preserve">the </w:t>
      </w:r>
      <w:r w:rsidRPr="00F1020E">
        <w:t xml:space="preserve">facility to access </w:t>
      </w:r>
      <w:r w:rsidRPr="00F1020E">
        <w:rPr>
          <w:spacing w:val="-5"/>
        </w:rPr>
        <w:t xml:space="preserve">online </w:t>
      </w:r>
      <w:r w:rsidRPr="00F1020E">
        <w:rPr>
          <w:spacing w:val="-3"/>
        </w:rPr>
        <w:t xml:space="preserve">the </w:t>
      </w:r>
      <w:r w:rsidRPr="00F1020E">
        <w:t xml:space="preserve">information </w:t>
      </w:r>
      <w:r w:rsidRPr="00F1020E">
        <w:rPr>
          <w:spacing w:val="-4"/>
        </w:rPr>
        <w:t xml:space="preserve">(other than any </w:t>
      </w:r>
      <w:r w:rsidRPr="00F1020E">
        <w:t xml:space="preserve">Excepted Information) </w:t>
      </w:r>
      <w:r w:rsidRPr="00F1020E">
        <w:rPr>
          <w:spacing w:val="-4"/>
        </w:rPr>
        <w:t xml:space="preserve">entered onto </w:t>
      </w:r>
      <w:r w:rsidRPr="00F1020E">
        <w:t xml:space="preserve">P's medical record </w:t>
      </w:r>
      <w:r w:rsidRPr="00F1020E">
        <w:rPr>
          <w:spacing w:val="-3"/>
        </w:rPr>
        <w:t xml:space="preserve">on or </w:t>
      </w:r>
      <w:r w:rsidRPr="00F1020E">
        <w:t xml:space="preserve">after </w:t>
      </w:r>
      <w:r w:rsidRPr="00F1020E">
        <w:rPr>
          <w:spacing w:val="-3"/>
        </w:rPr>
        <w:t xml:space="preserve">the relevant </w:t>
      </w:r>
      <w:r w:rsidRPr="00F1020E">
        <w:rPr>
          <w:spacing w:val="-4"/>
        </w:rPr>
        <w:t xml:space="preserve">date </w:t>
      </w:r>
      <w:r w:rsidRPr="00F1020E">
        <w:rPr>
          <w:spacing w:val="-3"/>
        </w:rPr>
        <w:t xml:space="preserve">(the </w:t>
      </w:r>
      <w:r w:rsidRPr="00F1020E">
        <w:t>"Prospective Medical</w:t>
      </w:r>
      <w:r w:rsidRPr="00F1020E">
        <w:rPr>
          <w:spacing w:val="13"/>
        </w:rPr>
        <w:t xml:space="preserve"> </w:t>
      </w:r>
      <w:r w:rsidRPr="00F1020E">
        <w:t>Record").</w:t>
      </w:r>
    </w:p>
    <w:p w14:paraId="00BB35D1" w14:textId="77777777" w:rsidR="00837652" w:rsidRPr="00F1020E" w:rsidRDefault="000231AE">
      <w:pPr>
        <w:pStyle w:val="BodyText"/>
        <w:tabs>
          <w:tab w:val="left" w:pos="2083"/>
        </w:tabs>
        <w:spacing w:before="121" w:line="362" w:lineRule="auto"/>
        <w:ind w:left="2083" w:right="1057" w:hanging="1362"/>
      </w:pPr>
      <w:r w:rsidRPr="00F1020E">
        <w:rPr>
          <w:spacing w:val="-5"/>
        </w:rPr>
        <w:t>32.20C</w:t>
      </w:r>
      <w:r w:rsidRPr="00F1020E">
        <w:rPr>
          <w:spacing w:val="-5"/>
        </w:rPr>
        <w:tab/>
      </w:r>
      <w:r w:rsidRPr="00F1020E">
        <w:t xml:space="preserve">If P accepts </w:t>
      </w:r>
      <w:r w:rsidRPr="00F1020E">
        <w:rPr>
          <w:spacing w:val="-3"/>
        </w:rPr>
        <w:t xml:space="preserve">an </w:t>
      </w:r>
      <w:r w:rsidRPr="00F1020E">
        <w:rPr>
          <w:spacing w:val="2"/>
        </w:rPr>
        <w:t xml:space="preserve">offer </w:t>
      </w:r>
      <w:r w:rsidRPr="00F1020E">
        <w:t xml:space="preserve">made </w:t>
      </w:r>
      <w:r w:rsidRPr="00F1020E">
        <w:rPr>
          <w:spacing w:val="-5"/>
        </w:rPr>
        <w:t xml:space="preserve">under </w:t>
      </w:r>
      <w:r w:rsidRPr="00F1020E">
        <w:rPr>
          <w:spacing w:val="-4"/>
        </w:rPr>
        <w:t xml:space="preserve">clause 32.20B, </w:t>
      </w:r>
      <w:r w:rsidRPr="00F1020E">
        <w:rPr>
          <w:spacing w:val="-3"/>
        </w:rPr>
        <w:t xml:space="preserve">the </w:t>
      </w:r>
      <w:r w:rsidRPr="00F1020E">
        <w:t xml:space="preserve">Contractor must, </w:t>
      </w:r>
      <w:r w:rsidRPr="00F1020E">
        <w:rPr>
          <w:spacing w:val="-3"/>
        </w:rPr>
        <w:t xml:space="preserve">as </w:t>
      </w:r>
      <w:r w:rsidRPr="00F1020E">
        <w:rPr>
          <w:spacing w:val="-5"/>
        </w:rPr>
        <w:t xml:space="preserve">soon </w:t>
      </w:r>
      <w:r w:rsidRPr="00F1020E">
        <w:rPr>
          <w:spacing w:val="-3"/>
        </w:rPr>
        <w:t xml:space="preserve">as </w:t>
      </w:r>
      <w:r w:rsidRPr="00F1020E">
        <w:rPr>
          <w:spacing w:val="-6"/>
        </w:rPr>
        <w:t xml:space="preserve">possible, </w:t>
      </w:r>
      <w:r w:rsidRPr="00F1020E">
        <w:rPr>
          <w:spacing w:val="-3"/>
        </w:rPr>
        <w:t xml:space="preserve">provide </w:t>
      </w:r>
      <w:r w:rsidRPr="00F1020E">
        <w:t xml:space="preserve">P with </w:t>
      </w:r>
      <w:r w:rsidRPr="00F1020E">
        <w:rPr>
          <w:spacing w:val="-3"/>
        </w:rPr>
        <w:t xml:space="preserve">the </w:t>
      </w:r>
      <w:r w:rsidRPr="00F1020E">
        <w:t xml:space="preserve">facility to access </w:t>
      </w:r>
      <w:r w:rsidRPr="00F1020E">
        <w:rPr>
          <w:spacing w:val="-5"/>
        </w:rPr>
        <w:t xml:space="preserve">online </w:t>
      </w:r>
      <w:r w:rsidRPr="00F1020E">
        <w:t>P's Prospective Medical</w:t>
      </w:r>
      <w:r w:rsidRPr="00F1020E">
        <w:rPr>
          <w:spacing w:val="16"/>
        </w:rPr>
        <w:t xml:space="preserve"> </w:t>
      </w:r>
      <w:r w:rsidRPr="00F1020E">
        <w:t>Record.</w:t>
      </w:r>
    </w:p>
    <w:p w14:paraId="290C40A2" w14:textId="77777777" w:rsidR="00837652" w:rsidRPr="00F1020E" w:rsidRDefault="000231AE">
      <w:pPr>
        <w:pStyle w:val="BodyText"/>
        <w:tabs>
          <w:tab w:val="left" w:pos="2083"/>
        </w:tabs>
        <w:spacing w:before="143"/>
        <w:ind w:left="721"/>
      </w:pPr>
      <w:r w:rsidRPr="00F1020E">
        <w:rPr>
          <w:spacing w:val="-5"/>
        </w:rPr>
        <w:t>32.20D</w:t>
      </w:r>
      <w:r w:rsidRPr="00F1020E">
        <w:rPr>
          <w:spacing w:val="-5"/>
        </w:rPr>
        <w:tab/>
      </w:r>
      <w:r w:rsidRPr="00F1020E">
        <w:t xml:space="preserve">But </w:t>
      </w:r>
      <w:r w:rsidRPr="00F1020E">
        <w:rPr>
          <w:spacing w:val="-3"/>
        </w:rPr>
        <w:t>the Contractor</w:t>
      </w:r>
      <w:r w:rsidRPr="00F1020E">
        <w:rPr>
          <w:spacing w:val="33"/>
        </w:rPr>
        <w:t xml:space="preserve"> </w:t>
      </w:r>
      <w:r w:rsidRPr="00F1020E">
        <w:rPr>
          <w:spacing w:val="2"/>
        </w:rPr>
        <w:t>may:</w:t>
      </w:r>
    </w:p>
    <w:p w14:paraId="5618590C" w14:textId="77777777" w:rsidR="00837652" w:rsidRPr="00F1020E" w:rsidRDefault="00837652">
      <w:pPr>
        <w:pStyle w:val="BodyText"/>
        <w:spacing w:before="4"/>
        <w:rPr>
          <w:sz w:val="23"/>
        </w:rPr>
      </w:pPr>
    </w:p>
    <w:p w14:paraId="7F1D10A9" w14:textId="77777777" w:rsidR="00837652" w:rsidRPr="00F1020E" w:rsidRDefault="000231AE">
      <w:pPr>
        <w:pStyle w:val="BodyText"/>
        <w:tabs>
          <w:tab w:val="left" w:pos="3605"/>
        </w:tabs>
        <w:spacing w:line="362" w:lineRule="auto"/>
        <w:ind w:left="3606" w:right="1248" w:hanging="1523"/>
      </w:pPr>
      <w:r w:rsidRPr="00F1020E">
        <w:rPr>
          <w:spacing w:val="-4"/>
        </w:rPr>
        <w:t>32.20D.1</w:t>
      </w:r>
      <w:r w:rsidRPr="00F1020E">
        <w:rPr>
          <w:spacing w:val="-4"/>
        </w:rPr>
        <w:tab/>
      </w:r>
      <w:r w:rsidRPr="00F1020E">
        <w:rPr>
          <w:spacing w:val="-5"/>
        </w:rPr>
        <w:t xml:space="preserve">delay </w:t>
      </w:r>
      <w:r w:rsidRPr="00F1020E">
        <w:rPr>
          <w:spacing w:val="-4"/>
        </w:rPr>
        <w:t xml:space="preserve">providing </w:t>
      </w:r>
      <w:r w:rsidRPr="00F1020E">
        <w:rPr>
          <w:spacing w:val="-3"/>
        </w:rPr>
        <w:t xml:space="preserve">the </w:t>
      </w:r>
      <w:r w:rsidRPr="00F1020E">
        <w:t xml:space="preserve">facility to P, </w:t>
      </w:r>
      <w:r w:rsidRPr="00F1020E">
        <w:rPr>
          <w:spacing w:val="-3"/>
        </w:rPr>
        <w:t xml:space="preserve">if the </w:t>
      </w:r>
      <w:r w:rsidRPr="00F1020E">
        <w:t xml:space="preserve">Contractor </w:t>
      </w:r>
      <w:r w:rsidRPr="00F1020E">
        <w:rPr>
          <w:spacing w:val="-4"/>
        </w:rPr>
        <w:t xml:space="preserve">considers that providing </w:t>
      </w:r>
      <w:r w:rsidRPr="00F1020E">
        <w:t xml:space="preserve">P with </w:t>
      </w:r>
      <w:r w:rsidRPr="00F1020E">
        <w:rPr>
          <w:spacing w:val="-3"/>
        </w:rPr>
        <w:t xml:space="preserve">it is likely </w:t>
      </w:r>
      <w:r w:rsidRPr="00F1020E">
        <w:t xml:space="preserve">to have </w:t>
      </w:r>
      <w:r w:rsidRPr="00F1020E">
        <w:rPr>
          <w:spacing w:val="-3"/>
        </w:rPr>
        <w:t xml:space="preserve">an adverse </w:t>
      </w:r>
      <w:r w:rsidRPr="00F1020E">
        <w:t xml:space="preserve">impact </w:t>
      </w:r>
      <w:r w:rsidRPr="00F1020E">
        <w:rPr>
          <w:spacing w:val="-3"/>
        </w:rPr>
        <w:t xml:space="preserve">on its </w:t>
      </w:r>
      <w:r w:rsidRPr="00F1020E">
        <w:rPr>
          <w:spacing w:val="-4"/>
        </w:rPr>
        <w:t xml:space="preserve">provision </w:t>
      </w:r>
      <w:r w:rsidRPr="00F1020E">
        <w:rPr>
          <w:spacing w:val="-3"/>
        </w:rPr>
        <w:t xml:space="preserve">of </w:t>
      </w:r>
      <w:r w:rsidRPr="00F1020E">
        <w:rPr>
          <w:spacing w:val="-5"/>
        </w:rPr>
        <w:t>Essential</w:t>
      </w:r>
      <w:r w:rsidRPr="00F1020E">
        <w:rPr>
          <w:spacing w:val="-8"/>
        </w:rPr>
        <w:t xml:space="preserve"> </w:t>
      </w:r>
      <w:r w:rsidRPr="00F1020E">
        <w:t>Services;</w:t>
      </w:r>
    </w:p>
    <w:p w14:paraId="1ED1487D" w14:textId="41FCED03" w:rsidR="00837652" w:rsidRPr="00F1020E" w:rsidRDefault="000231AE" w:rsidP="004C2C78">
      <w:pPr>
        <w:pStyle w:val="BodyText"/>
        <w:tabs>
          <w:tab w:val="left" w:pos="3605"/>
        </w:tabs>
        <w:spacing w:before="127" w:line="362" w:lineRule="auto"/>
        <w:ind w:left="3606" w:right="775" w:hanging="1523"/>
      </w:pPr>
      <w:r w:rsidRPr="00F1020E">
        <w:rPr>
          <w:spacing w:val="-4"/>
        </w:rPr>
        <w:t>32.20D.2</w:t>
      </w:r>
      <w:r w:rsidRPr="00F1020E">
        <w:rPr>
          <w:spacing w:val="-4"/>
        </w:rPr>
        <w:tab/>
      </w:r>
      <w:r w:rsidRPr="00F1020E">
        <w:rPr>
          <w:spacing w:val="-5"/>
        </w:rPr>
        <w:t xml:space="preserve">delay </w:t>
      </w:r>
      <w:r w:rsidRPr="00F1020E">
        <w:rPr>
          <w:spacing w:val="-3"/>
        </w:rPr>
        <w:t xml:space="preserve">giving </w:t>
      </w:r>
      <w:r w:rsidRPr="00F1020E">
        <w:t xml:space="preserve">P </w:t>
      </w:r>
      <w:r w:rsidRPr="00F1020E">
        <w:rPr>
          <w:spacing w:val="-5"/>
        </w:rPr>
        <w:t xml:space="preserve">online </w:t>
      </w:r>
      <w:r w:rsidRPr="00F1020E">
        <w:t xml:space="preserve">access to </w:t>
      </w:r>
      <w:r w:rsidRPr="00F1020E">
        <w:rPr>
          <w:spacing w:val="-4"/>
        </w:rPr>
        <w:t xml:space="preserve">any </w:t>
      </w:r>
      <w:r w:rsidRPr="00F1020E">
        <w:t xml:space="preserve">information </w:t>
      </w:r>
      <w:r w:rsidRPr="00F1020E">
        <w:rPr>
          <w:spacing w:val="-5"/>
        </w:rPr>
        <w:t xml:space="preserve">added </w:t>
      </w:r>
      <w:r w:rsidRPr="00F1020E">
        <w:t xml:space="preserve">to P's Prospective Medical Record after </w:t>
      </w:r>
      <w:r w:rsidRPr="00F1020E">
        <w:rPr>
          <w:spacing w:val="-3"/>
        </w:rPr>
        <w:t xml:space="preserve">the </w:t>
      </w:r>
      <w:r w:rsidRPr="00F1020E">
        <w:t xml:space="preserve">facility </w:t>
      </w:r>
      <w:r w:rsidRPr="00F1020E">
        <w:rPr>
          <w:spacing w:val="-3"/>
        </w:rPr>
        <w:t>is provided</w:t>
      </w:r>
      <w:r w:rsidRPr="00F1020E">
        <w:rPr>
          <w:spacing w:val="21"/>
        </w:rPr>
        <w:t xml:space="preserve"> </w:t>
      </w:r>
      <w:r w:rsidRPr="00F1020E">
        <w:t>to</w:t>
      </w:r>
      <w:r w:rsidRPr="00F1020E">
        <w:rPr>
          <w:spacing w:val="-9"/>
        </w:rPr>
        <w:t xml:space="preserve"> </w:t>
      </w:r>
      <w:r w:rsidRPr="00F1020E">
        <w:t>P,</w:t>
      </w:r>
      <w:r w:rsidRPr="00F1020E">
        <w:rPr>
          <w:spacing w:val="9"/>
        </w:rPr>
        <w:t xml:space="preserve"> </w:t>
      </w:r>
      <w:r w:rsidRPr="00F1020E">
        <w:rPr>
          <w:spacing w:val="-3"/>
        </w:rPr>
        <w:t>if</w:t>
      </w:r>
      <w:r w:rsidRPr="00F1020E">
        <w:rPr>
          <w:spacing w:val="-7"/>
        </w:rPr>
        <w:t xml:space="preserve"> </w:t>
      </w:r>
      <w:r w:rsidRPr="00F1020E">
        <w:rPr>
          <w:spacing w:val="-3"/>
        </w:rPr>
        <w:t>the</w:t>
      </w:r>
      <w:r w:rsidRPr="00F1020E">
        <w:rPr>
          <w:spacing w:val="10"/>
        </w:rPr>
        <w:t xml:space="preserve"> </w:t>
      </w:r>
      <w:r w:rsidRPr="00F1020E">
        <w:t>Contractor</w:t>
      </w:r>
      <w:r w:rsidRPr="00F1020E">
        <w:rPr>
          <w:spacing w:val="27"/>
        </w:rPr>
        <w:t xml:space="preserve"> </w:t>
      </w:r>
      <w:r w:rsidRPr="00F1020E">
        <w:rPr>
          <w:spacing w:val="-4"/>
        </w:rPr>
        <w:t>considers</w:t>
      </w:r>
      <w:r w:rsidRPr="00F1020E">
        <w:rPr>
          <w:spacing w:val="20"/>
        </w:rPr>
        <w:t xml:space="preserve"> </w:t>
      </w:r>
      <w:r w:rsidRPr="00F1020E">
        <w:rPr>
          <w:spacing w:val="-4"/>
        </w:rPr>
        <w:t>that</w:t>
      </w:r>
      <w:r w:rsidRPr="00F1020E">
        <w:rPr>
          <w:spacing w:val="9"/>
        </w:rPr>
        <w:t xml:space="preserve"> </w:t>
      </w:r>
      <w:r w:rsidRPr="00F1020E">
        <w:rPr>
          <w:spacing w:val="-4"/>
        </w:rPr>
        <w:t>providing</w:t>
      </w:r>
      <w:r w:rsidRPr="00F1020E">
        <w:rPr>
          <w:spacing w:val="22"/>
        </w:rPr>
        <w:t xml:space="preserve"> </w:t>
      </w:r>
      <w:r w:rsidRPr="00F1020E">
        <w:t>P</w:t>
      </w:r>
      <w:r w:rsidR="004C2C78" w:rsidRPr="00F1020E">
        <w:t xml:space="preserve"> </w:t>
      </w:r>
      <w:r w:rsidRPr="00F1020E">
        <w:t>with access to that information is likely to have an adverse impact on its provision of Essential Services.</w:t>
      </w:r>
    </w:p>
    <w:p w14:paraId="5DD69B3B" w14:textId="77777777" w:rsidR="00837652" w:rsidRPr="00F1020E" w:rsidRDefault="000231AE">
      <w:pPr>
        <w:pStyle w:val="BodyText"/>
        <w:tabs>
          <w:tab w:val="left" w:pos="2083"/>
        </w:tabs>
        <w:spacing w:before="94" w:line="376" w:lineRule="auto"/>
        <w:ind w:left="2083" w:right="949" w:hanging="1362"/>
      </w:pPr>
      <w:r w:rsidRPr="00F1020E">
        <w:rPr>
          <w:spacing w:val="-5"/>
        </w:rPr>
        <w:lastRenderedPageBreak/>
        <w:t>32.20E</w:t>
      </w:r>
      <w:r w:rsidRPr="00F1020E">
        <w:rPr>
          <w:spacing w:val="-5"/>
        </w:rPr>
        <w:tab/>
      </w:r>
      <w:r w:rsidRPr="00F1020E">
        <w:t xml:space="preserve">If </w:t>
      </w:r>
      <w:r w:rsidRPr="00F1020E">
        <w:rPr>
          <w:spacing w:val="-3"/>
        </w:rPr>
        <w:t xml:space="preserve">the Contractor decides </w:t>
      </w:r>
      <w:r w:rsidRPr="00F1020E">
        <w:t xml:space="preserve">to </w:t>
      </w:r>
      <w:r w:rsidRPr="00F1020E">
        <w:rPr>
          <w:spacing w:val="-5"/>
        </w:rPr>
        <w:t xml:space="preserve">delay </w:t>
      </w:r>
      <w:r w:rsidRPr="00F1020E">
        <w:rPr>
          <w:spacing w:val="-4"/>
        </w:rPr>
        <w:t xml:space="preserve">providing </w:t>
      </w:r>
      <w:r w:rsidRPr="00F1020E">
        <w:t xml:space="preserve">P with access to </w:t>
      </w:r>
      <w:r w:rsidRPr="00F1020E">
        <w:rPr>
          <w:spacing w:val="-3"/>
        </w:rPr>
        <w:t xml:space="preserve">the </w:t>
      </w:r>
      <w:r w:rsidRPr="00F1020E">
        <w:t xml:space="preserve">facility </w:t>
      </w:r>
      <w:r w:rsidRPr="00F1020E">
        <w:rPr>
          <w:spacing w:val="-3"/>
        </w:rPr>
        <w:t xml:space="preserve">or giving </w:t>
      </w:r>
      <w:r w:rsidRPr="00F1020E">
        <w:t xml:space="preserve">P access to </w:t>
      </w:r>
      <w:r w:rsidRPr="00F1020E">
        <w:rPr>
          <w:spacing w:val="-4"/>
        </w:rPr>
        <w:t xml:space="preserve">any </w:t>
      </w:r>
      <w:r w:rsidRPr="00F1020E">
        <w:rPr>
          <w:spacing w:val="-3"/>
        </w:rPr>
        <w:t xml:space="preserve">information, it </w:t>
      </w:r>
      <w:r w:rsidRPr="00F1020E">
        <w:t>must</w:t>
      </w:r>
      <w:r w:rsidRPr="00F1020E">
        <w:rPr>
          <w:spacing w:val="14"/>
        </w:rPr>
        <w:t xml:space="preserve"> </w:t>
      </w:r>
      <w:r w:rsidRPr="00F1020E">
        <w:t xml:space="preserve">notify </w:t>
      </w:r>
      <w:r w:rsidRPr="00F1020E">
        <w:rPr>
          <w:spacing w:val="6"/>
        </w:rPr>
        <w:t>P:</w:t>
      </w:r>
    </w:p>
    <w:p w14:paraId="0D0E0CA4" w14:textId="77777777" w:rsidR="00837652" w:rsidRPr="00F1020E" w:rsidRDefault="000231AE">
      <w:pPr>
        <w:pStyle w:val="BodyText"/>
        <w:tabs>
          <w:tab w:val="left" w:pos="3605"/>
        </w:tabs>
        <w:spacing w:before="111" w:line="376" w:lineRule="auto"/>
        <w:ind w:left="3606" w:right="1828" w:hanging="1523"/>
      </w:pPr>
      <w:r w:rsidRPr="00F1020E">
        <w:rPr>
          <w:spacing w:val="-4"/>
        </w:rPr>
        <w:t>32.20E.1</w:t>
      </w:r>
      <w:r w:rsidRPr="00F1020E">
        <w:rPr>
          <w:spacing w:val="-4"/>
        </w:rPr>
        <w:tab/>
      </w:r>
      <w:r w:rsidRPr="00F1020E">
        <w:rPr>
          <w:spacing w:val="-3"/>
        </w:rPr>
        <w:t xml:space="preserve">of </w:t>
      </w:r>
      <w:r w:rsidRPr="00F1020E">
        <w:rPr>
          <w:spacing w:val="-4"/>
        </w:rPr>
        <w:t xml:space="preserve">that decision (including </w:t>
      </w:r>
      <w:r w:rsidRPr="00F1020E">
        <w:rPr>
          <w:spacing w:val="-3"/>
        </w:rPr>
        <w:t xml:space="preserve">the </w:t>
      </w:r>
      <w:r w:rsidRPr="00F1020E">
        <w:rPr>
          <w:spacing w:val="-4"/>
        </w:rPr>
        <w:t xml:space="preserve">period </w:t>
      </w:r>
      <w:r w:rsidRPr="00F1020E">
        <w:t xml:space="preserve">for which </w:t>
      </w:r>
      <w:r w:rsidRPr="00F1020E">
        <w:rPr>
          <w:spacing w:val="-3"/>
        </w:rPr>
        <w:t xml:space="preserve">it </w:t>
      </w:r>
      <w:r w:rsidRPr="00F1020E">
        <w:rPr>
          <w:spacing w:val="-4"/>
        </w:rPr>
        <w:t xml:space="preserve">anticipates </w:t>
      </w:r>
      <w:r w:rsidRPr="00F1020E">
        <w:t xml:space="preserve">access </w:t>
      </w:r>
      <w:r w:rsidRPr="00F1020E">
        <w:rPr>
          <w:spacing w:val="-3"/>
        </w:rPr>
        <w:t>will be delayed);</w:t>
      </w:r>
      <w:r w:rsidRPr="00F1020E">
        <w:rPr>
          <w:spacing w:val="15"/>
        </w:rPr>
        <w:t xml:space="preserve"> </w:t>
      </w:r>
      <w:r w:rsidRPr="00F1020E">
        <w:rPr>
          <w:spacing w:val="-6"/>
        </w:rPr>
        <w:t>and</w:t>
      </w:r>
    </w:p>
    <w:p w14:paraId="6F0799C3" w14:textId="77777777" w:rsidR="00837652" w:rsidRPr="00F1020E" w:rsidRDefault="000231AE">
      <w:pPr>
        <w:pStyle w:val="BodyText"/>
        <w:tabs>
          <w:tab w:val="left" w:pos="3605"/>
        </w:tabs>
        <w:spacing w:before="110"/>
        <w:ind w:left="2083"/>
      </w:pPr>
      <w:r w:rsidRPr="00F1020E">
        <w:rPr>
          <w:spacing w:val="-4"/>
        </w:rPr>
        <w:t>32.20E.2</w:t>
      </w:r>
      <w:r w:rsidRPr="00F1020E">
        <w:rPr>
          <w:spacing w:val="-4"/>
        </w:rPr>
        <w:tab/>
      </w:r>
      <w:r w:rsidRPr="00F1020E">
        <w:rPr>
          <w:spacing w:val="-3"/>
        </w:rPr>
        <w:t xml:space="preserve">when the </w:t>
      </w:r>
      <w:r w:rsidRPr="00F1020E">
        <w:t xml:space="preserve">facility, </w:t>
      </w:r>
      <w:r w:rsidRPr="00F1020E">
        <w:rPr>
          <w:spacing w:val="-3"/>
        </w:rPr>
        <w:t xml:space="preserve">or </w:t>
      </w:r>
      <w:r w:rsidRPr="00F1020E">
        <w:rPr>
          <w:spacing w:val="-4"/>
        </w:rPr>
        <w:t xml:space="preserve">that </w:t>
      </w:r>
      <w:r w:rsidRPr="00F1020E">
        <w:rPr>
          <w:spacing w:val="-3"/>
        </w:rPr>
        <w:t xml:space="preserve">information, </w:t>
      </w:r>
      <w:r w:rsidRPr="00F1020E">
        <w:t>becomes</w:t>
      </w:r>
      <w:r w:rsidRPr="00F1020E">
        <w:rPr>
          <w:spacing w:val="66"/>
        </w:rPr>
        <w:t xml:space="preserve"> </w:t>
      </w:r>
      <w:r w:rsidRPr="00F1020E">
        <w:rPr>
          <w:spacing w:val="-5"/>
        </w:rPr>
        <w:t>available.</w:t>
      </w:r>
    </w:p>
    <w:p w14:paraId="11A2B1CC" w14:textId="77777777" w:rsidR="00837652" w:rsidRPr="00F1020E" w:rsidRDefault="00837652">
      <w:pPr>
        <w:pStyle w:val="BodyText"/>
        <w:spacing w:before="8"/>
      </w:pPr>
    </w:p>
    <w:p w14:paraId="298B9E93" w14:textId="77777777" w:rsidR="00837652" w:rsidRPr="00F1020E" w:rsidRDefault="000231AE">
      <w:pPr>
        <w:pStyle w:val="BodyText"/>
        <w:tabs>
          <w:tab w:val="left" w:pos="2083"/>
        </w:tabs>
        <w:spacing w:before="1"/>
        <w:ind w:left="721"/>
      </w:pPr>
      <w:r w:rsidRPr="00F1020E">
        <w:rPr>
          <w:spacing w:val="-5"/>
        </w:rPr>
        <w:t>32.20F</w:t>
      </w:r>
      <w:r w:rsidRPr="00F1020E">
        <w:rPr>
          <w:spacing w:val="-5"/>
        </w:rPr>
        <w:tab/>
      </w:r>
      <w:r w:rsidRPr="00F1020E">
        <w:t xml:space="preserve">In </w:t>
      </w:r>
      <w:r w:rsidRPr="00F1020E">
        <w:rPr>
          <w:spacing w:val="-4"/>
        </w:rPr>
        <w:t xml:space="preserve">clauses </w:t>
      </w:r>
      <w:r w:rsidRPr="00F1020E">
        <w:rPr>
          <w:spacing w:val="-5"/>
        </w:rPr>
        <w:t xml:space="preserve">32.20A </w:t>
      </w:r>
      <w:r w:rsidRPr="00F1020E">
        <w:t xml:space="preserve">to </w:t>
      </w:r>
      <w:r w:rsidRPr="00F1020E">
        <w:rPr>
          <w:spacing w:val="-3"/>
        </w:rPr>
        <w:t>32.20H, "Relevant Date"</w:t>
      </w:r>
      <w:r w:rsidRPr="00F1020E">
        <w:rPr>
          <w:spacing w:val="-2"/>
        </w:rPr>
        <w:t xml:space="preserve"> </w:t>
      </w:r>
      <w:r w:rsidRPr="00F1020E">
        <w:rPr>
          <w:spacing w:val="-3"/>
        </w:rPr>
        <w:t>means:</w:t>
      </w:r>
    </w:p>
    <w:p w14:paraId="6C4F4178" w14:textId="77777777" w:rsidR="00837652" w:rsidRPr="00F1020E" w:rsidRDefault="00837652">
      <w:pPr>
        <w:pStyle w:val="BodyText"/>
        <w:spacing w:before="4"/>
        <w:rPr>
          <w:sz w:val="23"/>
        </w:rPr>
      </w:pPr>
    </w:p>
    <w:p w14:paraId="378F9127" w14:textId="77777777" w:rsidR="00837652" w:rsidRPr="00F1020E" w:rsidRDefault="000231AE">
      <w:pPr>
        <w:pStyle w:val="BodyText"/>
        <w:tabs>
          <w:tab w:val="left" w:pos="3605"/>
        </w:tabs>
        <w:spacing w:line="362" w:lineRule="auto"/>
        <w:ind w:left="3606" w:right="816" w:hanging="1442"/>
      </w:pPr>
      <w:r w:rsidRPr="00F1020E">
        <w:rPr>
          <w:spacing w:val="-5"/>
        </w:rPr>
        <w:t>32.20F.1</w:t>
      </w:r>
      <w:r w:rsidRPr="00F1020E">
        <w:rPr>
          <w:spacing w:val="-5"/>
        </w:rPr>
        <w:tab/>
      </w:r>
      <w:r w:rsidRPr="00F1020E">
        <w:t xml:space="preserve">1 </w:t>
      </w:r>
      <w:r w:rsidRPr="00F1020E">
        <w:rPr>
          <w:spacing w:val="-3"/>
        </w:rPr>
        <w:t xml:space="preserve">April </w:t>
      </w:r>
      <w:r w:rsidRPr="00F1020E">
        <w:rPr>
          <w:spacing w:val="-5"/>
        </w:rPr>
        <w:t xml:space="preserve">2020, </w:t>
      </w:r>
      <w:r w:rsidRPr="00F1020E">
        <w:t xml:space="preserve">where P became a </w:t>
      </w:r>
      <w:r w:rsidRPr="00F1020E">
        <w:rPr>
          <w:spacing w:val="-5"/>
        </w:rPr>
        <w:t xml:space="preserve">registered patient </w:t>
      </w:r>
      <w:r w:rsidRPr="00F1020E">
        <w:t>before 1 October</w:t>
      </w:r>
      <w:r w:rsidRPr="00F1020E">
        <w:rPr>
          <w:spacing w:val="3"/>
        </w:rPr>
        <w:t xml:space="preserve"> </w:t>
      </w:r>
      <w:r w:rsidRPr="00F1020E">
        <w:rPr>
          <w:spacing w:val="-5"/>
        </w:rPr>
        <w:t>2019;</w:t>
      </w:r>
    </w:p>
    <w:p w14:paraId="19C0690D" w14:textId="77777777" w:rsidR="00837652" w:rsidRPr="00F1020E" w:rsidRDefault="000231AE">
      <w:pPr>
        <w:pStyle w:val="BodyText"/>
        <w:tabs>
          <w:tab w:val="left" w:pos="3605"/>
        </w:tabs>
        <w:spacing w:before="143"/>
        <w:ind w:left="2163"/>
      </w:pPr>
      <w:r w:rsidRPr="00F1020E">
        <w:rPr>
          <w:spacing w:val="-5"/>
        </w:rPr>
        <w:t>32.20F.2</w:t>
      </w:r>
      <w:r w:rsidRPr="00F1020E">
        <w:rPr>
          <w:spacing w:val="-5"/>
        </w:rPr>
        <w:tab/>
      </w:r>
      <w:r w:rsidRPr="00F1020E">
        <w:rPr>
          <w:spacing w:val="-3"/>
        </w:rPr>
        <w:t xml:space="preserve">in </w:t>
      </w:r>
      <w:r w:rsidRPr="00F1020E">
        <w:rPr>
          <w:spacing w:val="-4"/>
        </w:rPr>
        <w:t xml:space="preserve">any </w:t>
      </w:r>
      <w:r w:rsidRPr="00F1020E">
        <w:rPr>
          <w:spacing w:val="-5"/>
        </w:rPr>
        <w:t xml:space="preserve">other </w:t>
      </w:r>
      <w:r w:rsidRPr="00F1020E">
        <w:rPr>
          <w:spacing w:val="-3"/>
        </w:rPr>
        <w:t xml:space="preserve">case, </w:t>
      </w:r>
      <w:r w:rsidRPr="00F1020E">
        <w:t>1 October</w:t>
      </w:r>
      <w:r w:rsidRPr="00F1020E">
        <w:rPr>
          <w:spacing w:val="8"/>
        </w:rPr>
        <w:t xml:space="preserve"> </w:t>
      </w:r>
      <w:r w:rsidRPr="00F1020E">
        <w:rPr>
          <w:spacing w:val="-4"/>
        </w:rPr>
        <w:t>2019.</w:t>
      </w:r>
    </w:p>
    <w:p w14:paraId="058AD013" w14:textId="77777777" w:rsidR="00837652" w:rsidRPr="00F1020E" w:rsidRDefault="00837652">
      <w:pPr>
        <w:pStyle w:val="BodyText"/>
        <w:spacing w:before="4"/>
        <w:rPr>
          <w:sz w:val="23"/>
        </w:rPr>
      </w:pPr>
    </w:p>
    <w:p w14:paraId="395D0CCB" w14:textId="032DC5C8" w:rsidR="00837652" w:rsidRPr="00F1020E" w:rsidRDefault="000231AE">
      <w:pPr>
        <w:pStyle w:val="BodyText"/>
        <w:spacing w:line="362" w:lineRule="auto"/>
        <w:ind w:left="2083" w:right="821" w:hanging="1362"/>
        <w:jc w:val="both"/>
      </w:pPr>
      <w:r w:rsidRPr="00F1020E">
        <w:rPr>
          <w:spacing w:val="-5"/>
        </w:rPr>
        <w:t>32.20G</w:t>
      </w:r>
      <w:r w:rsidR="00AB6F47" w:rsidRPr="00F1020E">
        <w:rPr>
          <w:spacing w:val="-5"/>
        </w:rPr>
        <w:t xml:space="preserve">       </w:t>
      </w:r>
      <w:r w:rsidRPr="00F1020E">
        <w:rPr>
          <w:spacing w:val="-5"/>
        </w:rPr>
        <w:t xml:space="preserve"> </w:t>
      </w:r>
      <w:r w:rsidRPr="00F1020E">
        <w:rPr>
          <w:spacing w:val="-3"/>
        </w:rPr>
        <w:t xml:space="preserve">For the </w:t>
      </w:r>
      <w:r w:rsidRPr="00F1020E">
        <w:rPr>
          <w:spacing w:val="-5"/>
        </w:rPr>
        <w:t xml:space="preserve">purposes </w:t>
      </w:r>
      <w:r w:rsidRPr="00F1020E">
        <w:rPr>
          <w:spacing w:val="-3"/>
        </w:rPr>
        <w:t xml:space="preserve">of </w:t>
      </w:r>
      <w:r w:rsidRPr="00F1020E">
        <w:rPr>
          <w:spacing w:val="-4"/>
        </w:rPr>
        <w:t xml:space="preserve">clauses </w:t>
      </w:r>
      <w:r w:rsidRPr="00F1020E">
        <w:rPr>
          <w:spacing w:val="-5"/>
        </w:rPr>
        <w:t xml:space="preserve">32.20A </w:t>
      </w:r>
      <w:r w:rsidRPr="00F1020E">
        <w:t xml:space="preserve">to 32.20J, information </w:t>
      </w:r>
      <w:r w:rsidRPr="00F1020E">
        <w:rPr>
          <w:spacing w:val="-3"/>
        </w:rPr>
        <w:t xml:space="preserve">is </w:t>
      </w:r>
      <w:r w:rsidRPr="00F1020E">
        <w:t xml:space="preserve">"Excepted Information" </w:t>
      </w:r>
      <w:r w:rsidRPr="00F1020E">
        <w:rPr>
          <w:spacing w:val="-3"/>
        </w:rPr>
        <w:t xml:space="preserve">if the Contractor </w:t>
      </w:r>
      <w:r w:rsidRPr="00F1020E">
        <w:rPr>
          <w:spacing w:val="-4"/>
        </w:rPr>
        <w:t xml:space="preserve">would not </w:t>
      </w:r>
      <w:r w:rsidRPr="00F1020E">
        <w:rPr>
          <w:spacing w:val="-3"/>
        </w:rPr>
        <w:t xml:space="preserve">be </w:t>
      </w:r>
      <w:r w:rsidRPr="00F1020E">
        <w:rPr>
          <w:spacing w:val="-4"/>
        </w:rPr>
        <w:t xml:space="preserve">required </w:t>
      </w:r>
      <w:r w:rsidRPr="00F1020E">
        <w:t xml:space="preserve">to </w:t>
      </w:r>
      <w:r w:rsidRPr="00F1020E">
        <w:rPr>
          <w:spacing w:val="-5"/>
        </w:rPr>
        <w:t xml:space="preserve">disclose </w:t>
      </w:r>
      <w:r w:rsidRPr="00F1020E">
        <w:rPr>
          <w:spacing w:val="-3"/>
        </w:rPr>
        <w:t xml:space="preserve">it </w:t>
      </w:r>
      <w:r w:rsidRPr="00F1020E">
        <w:t xml:space="preserve">to P </w:t>
      </w:r>
      <w:r w:rsidRPr="00F1020E">
        <w:rPr>
          <w:spacing w:val="-3"/>
        </w:rPr>
        <w:t xml:space="preserve">in </w:t>
      </w:r>
      <w:r w:rsidRPr="00F1020E">
        <w:rPr>
          <w:spacing w:val="-5"/>
        </w:rPr>
        <w:t xml:space="preserve">response </w:t>
      </w:r>
      <w:r w:rsidRPr="00F1020E">
        <w:t xml:space="preserve">to a </w:t>
      </w:r>
      <w:r w:rsidRPr="00F1020E">
        <w:rPr>
          <w:spacing w:val="-5"/>
        </w:rPr>
        <w:t xml:space="preserve">request </w:t>
      </w:r>
      <w:r w:rsidRPr="00F1020E">
        <w:t xml:space="preserve">made </w:t>
      </w:r>
      <w:r w:rsidRPr="00F1020E">
        <w:rPr>
          <w:spacing w:val="-3"/>
        </w:rPr>
        <w:t xml:space="preserve">by </w:t>
      </w:r>
      <w:r w:rsidRPr="00F1020E">
        <w:t xml:space="preserve">P </w:t>
      </w:r>
      <w:r w:rsidRPr="00F1020E">
        <w:rPr>
          <w:spacing w:val="-3"/>
        </w:rPr>
        <w:t xml:space="preserve">in </w:t>
      </w:r>
      <w:r w:rsidRPr="00F1020E">
        <w:t xml:space="preserve">exercise </w:t>
      </w:r>
      <w:r w:rsidRPr="00F1020E">
        <w:rPr>
          <w:spacing w:val="-3"/>
        </w:rPr>
        <w:t xml:space="preserve">of </w:t>
      </w:r>
      <w:r w:rsidRPr="00F1020E">
        <w:t xml:space="preserve">a </w:t>
      </w:r>
      <w:r w:rsidRPr="00F1020E">
        <w:rPr>
          <w:spacing w:val="-4"/>
        </w:rPr>
        <w:t xml:space="preserve">right </w:t>
      </w:r>
      <w:r w:rsidRPr="00F1020E">
        <w:rPr>
          <w:spacing w:val="-5"/>
        </w:rPr>
        <w:t xml:space="preserve">under </w:t>
      </w:r>
      <w:r w:rsidRPr="00F1020E">
        <w:t xml:space="preserve">Article </w:t>
      </w:r>
      <w:r w:rsidRPr="00F1020E">
        <w:rPr>
          <w:spacing w:val="-3"/>
        </w:rPr>
        <w:t>15 of the</w:t>
      </w:r>
      <w:r w:rsidRPr="00F1020E">
        <w:rPr>
          <w:spacing w:val="20"/>
        </w:rPr>
        <w:t xml:space="preserve"> </w:t>
      </w:r>
      <w:r w:rsidR="00AB6F47" w:rsidRPr="00F1020E">
        <w:rPr>
          <w:spacing w:val="20"/>
        </w:rPr>
        <w:t xml:space="preserve">UK </w:t>
      </w:r>
      <w:r w:rsidRPr="00F1020E">
        <w:t>GDPR.</w:t>
      </w:r>
    </w:p>
    <w:p w14:paraId="41C0A1CF" w14:textId="77777777" w:rsidR="00837652" w:rsidRPr="00994205" w:rsidRDefault="000231AE">
      <w:pPr>
        <w:pStyle w:val="BodyText"/>
        <w:tabs>
          <w:tab w:val="left" w:pos="2083"/>
        </w:tabs>
        <w:spacing w:before="127" w:line="376" w:lineRule="auto"/>
        <w:ind w:left="2083" w:right="949" w:hanging="1362"/>
      </w:pPr>
      <w:r w:rsidRPr="00F1020E">
        <w:rPr>
          <w:spacing w:val="-5"/>
        </w:rPr>
        <w:t>32.20H</w:t>
      </w:r>
      <w:r w:rsidRPr="00F1020E">
        <w:rPr>
          <w:spacing w:val="-5"/>
        </w:rPr>
        <w:tab/>
      </w:r>
      <w:r w:rsidRPr="00F1020E">
        <w:rPr>
          <w:spacing w:val="-3"/>
        </w:rPr>
        <w:t xml:space="preserve">For the </w:t>
      </w:r>
      <w:r w:rsidRPr="00F1020E">
        <w:rPr>
          <w:spacing w:val="-5"/>
        </w:rPr>
        <w:t xml:space="preserve">purposes </w:t>
      </w:r>
      <w:r w:rsidRPr="00F1020E">
        <w:rPr>
          <w:spacing w:val="-3"/>
        </w:rPr>
        <w:t xml:space="preserve">of </w:t>
      </w:r>
      <w:r w:rsidRPr="00F1020E">
        <w:rPr>
          <w:spacing w:val="-4"/>
        </w:rPr>
        <w:t xml:space="preserve">clause </w:t>
      </w:r>
      <w:r w:rsidRPr="00F1020E">
        <w:rPr>
          <w:spacing w:val="-3"/>
        </w:rPr>
        <w:t xml:space="preserve">32.20G, </w:t>
      </w:r>
      <w:r w:rsidRPr="00F1020E">
        <w:t xml:space="preserve">"GDPR" </w:t>
      </w:r>
      <w:r w:rsidRPr="00F1020E">
        <w:rPr>
          <w:spacing w:val="-4"/>
        </w:rPr>
        <w:t xml:space="preserve">has </w:t>
      </w:r>
      <w:r w:rsidRPr="00F1020E">
        <w:rPr>
          <w:spacing w:val="-3"/>
        </w:rPr>
        <w:t xml:space="preserve">the </w:t>
      </w:r>
      <w:r w:rsidRPr="00F1020E">
        <w:rPr>
          <w:spacing w:val="-4"/>
        </w:rPr>
        <w:t xml:space="preserve">meaning </w:t>
      </w:r>
      <w:r w:rsidRPr="00F1020E">
        <w:rPr>
          <w:spacing w:val="-3"/>
        </w:rPr>
        <w:t xml:space="preserve">given in </w:t>
      </w:r>
      <w:r w:rsidRPr="00F1020E">
        <w:rPr>
          <w:spacing w:val="-4"/>
        </w:rPr>
        <w:t xml:space="preserve">section 3(10) </w:t>
      </w:r>
      <w:r w:rsidRPr="00F1020E">
        <w:rPr>
          <w:spacing w:val="-3"/>
        </w:rPr>
        <w:t xml:space="preserve">of the </w:t>
      </w:r>
      <w:r w:rsidRPr="00F1020E">
        <w:t>DPA</w:t>
      </w:r>
      <w:r w:rsidRPr="00F1020E">
        <w:rPr>
          <w:spacing w:val="8"/>
        </w:rPr>
        <w:t xml:space="preserve"> </w:t>
      </w:r>
      <w:r w:rsidRPr="00F1020E">
        <w:rPr>
          <w:spacing w:val="-6"/>
        </w:rPr>
        <w:t>2018.</w:t>
      </w:r>
    </w:p>
    <w:p w14:paraId="160C68C7" w14:textId="77777777" w:rsidR="00837652" w:rsidRPr="00994205" w:rsidRDefault="00837652">
      <w:pPr>
        <w:pStyle w:val="BodyText"/>
        <w:rPr>
          <w:sz w:val="26"/>
        </w:rPr>
      </w:pPr>
    </w:p>
    <w:p w14:paraId="751C6751" w14:textId="77777777" w:rsidR="00837652" w:rsidRPr="00F1020E" w:rsidRDefault="000231AE" w:rsidP="008A547E">
      <w:pPr>
        <w:pStyle w:val="Heading1"/>
        <w:spacing w:before="215" w:line="360" w:lineRule="auto"/>
        <w:ind w:left="721" w:right="816" w:firstLine="0"/>
      </w:pPr>
      <w:bookmarkStart w:id="223" w:name="_Hlk112844392"/>
      <w:r w:rsidRPr="00F1020E">
        <w:t xml:space="preserve">Patient online services: provision of online </w:t>
      </w:r>
      <w:r w:rsidRPr="00F1020E">
        <w:rPr>
          <w:spacing w:val="-3"/>
        </w:rPr>
        <w:t xml:space="preserve">access </w:t>
      </w:r>
      <w:r w:rsidRPr="00F1020E">
        <w:t>to</w:t>
      </w:r>
      <w:r w:rsidRPr="00F1020E">
        <w:rPr>
          <w:spacing w:val="-54"/>
        </w:rPr>
        <w:t xml:space="preserve"> </w:t>
      </w:r>
      <w:r w:rsidRPr="00F1020E">
        <w:t>full digital medical record</w:t>
      </w:r>
    </w:p>
    <w:bookmarkEnd w:id="223"/>
    <w:p w14:paraId="5DB48423" w14:textId="77777777" w:rsidR="00837652" w:rsidRPr="00F1020E" w:rsidRDefault="00837652" w:rsidP="004C2C78">
      <w:pPr>
        <w:pStyle w:val="NoSpacing"/>
      </w:pPr>
    </w:p>
    <w:p w14:paraId="713E1A57" w14:textId="77777777" w:rsidR="00837652" w:rsidRPr="00F1020E" w:rsidRDefault="000231AE">
      <w:pPr>
        <w:pStyle w:val="BodyText"/>
        <w:tabs>
          <w:tab w:val="left" w:pos="2163"/>
        </w:tabs>
        <w:spacing w:before="287" w:line="376" w:lineRule="auto"/>
        <w:ind w:left="2163" w:right="868" w:hanging="1442"/>
      </w:pPr>
      <w:r w:rsidRPr="00F1020E">
        <w:rPr>
          <w:spacing w:val="-5"/>
        </w:rPr>
        <w:t>32.20I</w:t>
      </w:r>
      <w:r w:rsidRPr="00F1020E">
        <w:rPr>
          <w:spacing w:val="-5"/>
        </w:rPr>
        <w:tab/>
      </w:r>
      <w:r w:rsidRPr="00F1020E">
        <w:rPr>
          <w:spacing w:val="-3"/>
        </w:rPr>
        <w:t xml:space="preserve">The </w:t>
      </w:r>
      <w:r w:rsidRPr="00F1020E">
        <w:t xml:space="preserve">Contractor must </w:t>
      </w:r>
      <w:r w:rsidRPr="00F1020E">
        <w:rPr>
          <w:spacing w:val="-3"/>
        </w:rPr>
        <w:t xml:space="preserve">provide </w:t>
      </w:r>
      <w:r w:rsidRPr="00F1020E">
        <w:t xml:space="preserve">a </w:t>
      </w:r>
      <w:r w:rsidRPr="00F1020E">
        <w:rPr>
          <w:spacing w:val="-4"/>
        </w:rPr>
        <w:t xml:space="preserve">Registered Patient </w:t>
      </w:r>
      <w:r w:rsidRPr="00F1020E">
        <w:rPr>
          <w:spacing w:val="-3"/>
        </w:rPr>
        <w:t xml:space="preserve">("P") </w:t>
      </w:r>
      <w:r w:rsidRPr="00F1020E">
        <w:t xml:space="preserve">with </w:t>
      </w:r>
      <w:r w:rsidRPr="00F1020E">
        <w:rPr>
          <w:spacing w:val="-3"/>
        </w:rPr>
        <w:t xml:space="preserve">the </w:t>
      </w:r>
      <w:r w:rsidRPr="00F1020E">
        <w:t xml:space="preserve">facility to access </w:t>
      </w:r>
      <w:r w:rsidRPr="00F1020E">
        <w:rPr>
          <w:spacing w:val="-5"/>
        </w:rPr>
        <w:t xml:space="preserve">online </w:t>
      </w:r>
      <w:r w:rsidRPr="00F1020E">
        <w:rPr>
          <w:spacing w:val="-3"/>
        </w:rPr>
        <w:t xml:space="preserve">Relevant </w:t>
      </w:r>
      <w:r w:rsidRPr="00F1020E">
        <w:t>Medical Information</w:t>
      </w:r>
      <w:r w:rsidRPr="00F1020E">
        <w:rPr>
          <w:spacing w:val="11"/>
        </w:rPr>
        <w:t xml:space="preserve"> </w:t>
      </w:r>
      <w:r w:rsidRPr="00F1020E">
        <w:rPr>
          <w:spacing w:val="2"/>
        </w:rPr>
        <w:t>if:</w:t>
      </w:r>
    </w:p>
    <w:p w14:paraId="76855D75" w14:textId="77777777" w:rsidR="00837652" w:rsidRPr="00F1020E" w:rsidRDefault="000231AE">
      <w:pPr>
        <w:pStyle w:val="BodyText"/>
        <w:tabs>
          <w:tab w:val="left" w:pos="3605"/>
        </w:tabs>
        <w:spacing w:before="95" w:line="376" w:lineRule="auto"/>
        <w:ind w:left="3606" w:right="909" w:hanging="1442"/>
      </w:pPr>
      <w:r w:rsidRPr="00F1020E">
        <w:rPr>
          <w:spacing w:val="-5"/>
        </w:rPr>
        <w:t>32.20I.1</w:t>
      </w:r>
      <w:r w:rsidRPr="00F1020E">
        <w:rPr>
          <w:spacing w:val="-5"/>
        </w:rPr>
        <w:tab/>
      </w:r>
      <w:r w:rsidRPr="00F1020E">
        <w:rPr>
          <w:spacing w:val="-3"/>
        </w:rPr>
        <w:t xml:space="preserve">its computerised </w:t>
      </w:r>
      <w:r w:rsidRPr="00F1020E">
        <w:t xml:space="preserve">clinical systems </w:t>
      </w:r>
      <w:r w:rsidRPr="00F1020E">
        <w:rPr>
          <w:spacing w:val="-4"/>
        </w:rPr>
        <w:t xml:space="preserve">and </w:t>
      </w:r>
      <w:r w:rsidRPr="00F1020E">
        <w:rPr>
          <w:spacing w:val="-3"/>
        </w:rPr>
        <w:t xml:space="preserve">redaction </w:t>
      </w:r>
      <w:r w:rsidRPr="00F1020E">
        <w:t xml:space="preserve">software </w:t>
      </w:r>
      <w:r w:rsidRPr="00F1020E">
        <w:rPr>
          <w:spacing w:val="-5"/>
        </w:rPr>
        <w:t xml:space="preserve">allow </w:t>
      </w:r>
      <w:r w:rsidRPr="00F1020E">
        <w:rPr>
          <w:spacing w:val="-3"/>
        </w:rPr>
        <w:t xml:space="preserve">it </w:t>
      </w:r>
      <w:r w:rsidRPr="00F1020E">
        <w:t xml:space="preserve">to </w:t>
      </w:r>
      <w:r w:rsidRPr="00F1020E">
        <w:rPr>
          <w:spacing w:val="-3"/>
        </w:rPr>
        <w:t xml:space="preserve">do </w:t>
      </w:r>
      <w:r w:rsidRPr="00F1020E">
        <w:rPr>
          <w:spacing w:val="-4"/>
        </w:rPr>
        <w:t>so;</w:t>
      </w:r>
      <w:r w:rsidRPr="00F1020E">
        <w:rPr>
          <w:spacing w:val="-2"/>
        </w:rPr>
        <w:t xml:space="preserve"> </w:t>
      </w:r>
      <w:r w:rsidRPr="00F1020E">
        <w:rPr>
          <w:spacing w:val="-6"/>
        </w:rPr>
        <w:t>and</w:t>
      </w:r>
    </w:p>
    <w:p w14:paraId="755F5A65" w14:textId="77777777" w:rsidR="00837652" w:rsidRPr="00F1020E" w:rsidRDefault="000231AE">
      <w:pPr>
        <w:pStyle w:val="BodyText"/>
        <w:tabs>
          <w:tab w:val="left" w:pos="3605"/>
        </w:tabs>
        <w:spacing w:before="126"/>
        <w:ind w:left="2163"/>
      </w:pPr>
      <w:r w:rsidRPr="00F1020E">
        <w:rPr>
          <w:spacing w:val="-5"/>
        </w:rPr>
        <w:t>32.20I.2</w:t>
      </w:r>
      <w:r w:rsidRPr="00F1020E">
        <w:rPr>
          <w:spacing w:val="-5"/>
        </w:rPr>
        <w:tab/>
      </w:r>
      <w:r w:rsidRPr="00F1020E">
        <w:t xml:space="preserve">P </w:t>
      </w:r>
      <w:r w:rsidRPr="00F1020E">
        <w:rPr>
          <w:spacing w:val="-5"/>
        </w:rPr>
        <w:t xml:space="preserve">requests, </w:t>
      </w:r>
      <w:r w:rsidRPr="00F1020E">
        <w:rPr>
          <w:spacing w:val="-3"/>
        </w:rPr>
        <w:t xml:space="preserve">in </w:t>
      </w:r>
      <w:r w:rsidRPr="00F1020E">
        <w:rPr>
          <w:spacing w:val="-4"/>
        </w:rPr>
        <w:t xml:space="preserve">writing, that </w:t>
      </w:r>
      <w:r w:rsidRPr="00F1020E">
        <w:rPr>
          <w:spacing w:val="-3"/>
        </w:rPr>
        <w:t xml:space="preserve">it provide </w:t>
      </w:r>
      <w:r w:rsidRPr="00F1020E">
        <w:rPr>
          <w:spacing w:val="-4"/>
        </w:rPr>
        <w:t>that</w:t>
      </w:r>
      <w:r w:rsidRPr="00F1020E">
        <w:rPr>
          <w:spacing w:val="9"/>
        </w:rPr>
        <w:t xml:space="preserve"> </w:t>
      </w:r>
      <w:r w:rsidRPr="00F1020E">
        <w:t>facility.</w:t>
      </w:r>
    </w:p>
    <w:p w14:paraId="661BCF7F" w14:textId="77777777" w:rsidR="00837652" w:rsidRPr="00F1020E" w:rsidRDefault="00837652">
      <w:pPr>
        <w:pStyle w:val="BodyText"/>
        <w:spacing w:before="4"/>
        <w:rPr>
          <w:sz w:val="23"/>
        </w:rPr>
      </w:pPr>
    </w:p>
    <w:p w14:paraId="53F43040" w14:textId="77777777" w:rsidR="00837652" w:rsidRPr="00F1020E" w:rsidRDefault="000231AE">
      <w:pPr>
        <w:pStyle w:val="BodyText"/>
        <w:tabs>
          <w:tab w:val="left" w:pos="2083"/>
        </w:tabs>
        <w:spacing w:line="362" w:lineRule="auto"/>
        <w:ind w:left="2083" w:right="816" w:hanging="1362"/>
      </w:pPr>
      <w:r w:rsidRPr="00F1020E">
        <w:rPr>
          <w:spacing w:val="-5"/>
        </w:rPr>
        <w:t>32.20J</w:t>
      </w:r>
      <w:r w:rsidRPr="00F1020E">
        <w:rPr>
          <w:spacing w:val="-5"/>
        </w:rPr>
        <w:tab/>
      </w:r>
      <w:r w:rsidRPr="00F1020E">
        <w:t xml:space="preserve">In </w:t>
      </w:r>
      <w:r w:rsidRPr="00F1020E">
        <w:rPr>
          <w:spacing w:val="-4"/>
        </w:rPr>
        <w:t xml:space="preserve">clauses </w:t>
      </w:r>
      <w:r w:rsidRPr="00F1020E">
        <w:rPr>
          <w:spacing w:val="-5"/>
        </w:rPr>
        <w:t xml:space="preserve">32.20I </w:t>
      </w:r>
      <w:r w:rsidRPr="00F1020E">
        <w:rPr>
          <w:spacing w:val="-4"/>
        </w:rPr>
        <w:t xml:space="preserve">and </w:t>
      </w:r>
      <w:r w:rsidRPr="00F1020E">
        <w:rPr>
          <w:spacing w:val="-5"/>
        </w:rPr>
        <w:t xml:space="preserve">32.20J </w:t>
      </w:r>
      <w:r w:rsidRPr="00F1020E">
        <w:rPr>
          <w:spacing w:val="-3"/>
        </w:rPr>
        <w:t xml:space="preserve">"Relevant </w:t>
      </w:r>
      <w:r w:rsidRPr="00F1020E">
        <w:t xml:space="preserve">Medical Information" means </w:t>
      </w:r>
      <w:r w:rsidRPr="00F1020E">
        <w:rPr>
          <w:spacing w:val="-4"/>
        </w:rPr>
        <w:t xml:space="preserve">any </w:t>
      </w:r>
      <w:r w:rsidRPr="00F1020E">
        <w:t xml:space="preserve">information </w:t>
      </w:r>
      <w:r w:rsidRPr="00F1020E">
        <w:rPr>
          <w:spacing w:val="-4"/>
        </w:rPr>
        <w:t xml:space="preserve">entered </w:t>
      </w:r>
      <w:r w:rsidRPr="00F1020E">
        <w:rPr>
          <w:spacing w:val="-3"/>
        </w:rPr>
        <w:t xml:space="preserve">on </w:t>
      </w:r>
      <w:r w:rsidRPr="00F1020E">
        <w:t xml:space="preserve">P's medical record </w:t>
      </w:r>
      <w:r w:rsidRPr="00F1020E">
        <w:rPr>
          <w:spacing w:val="-5"/>
        </w:rPr>
        <w:t>other</w:t>
      </w:r>
      <w:r w:rsidRPr="00F1020E">
        <w:rPr>
          <w:spacing w:val="6"/>
        </w:rPr>
        <w:t xml:space="preserve"> </w:t>
      </w:r>
      <w:r w:rsidRPr="00F1020E">
        <w:t>than:</w:t>
      </w:r>
    </w:p>
    <w:p w14:paraId="489A275D" w14:textId="77777777" w:rsidR="00837652" w:rsidRPr="00F1020E" w:rsidRDefault="000231AE">
      <w:pPr>
        <w:pStyle w:val="BodyText"/>
        <w:tabs>
          <w:tab w:val="left" w:pos="3605"/>
        </w:tabs>
        <w:spacing w:before="104" w:line="376" w:lineRule="auto"/>
        <w:ind w:left="3606" w:right="949" w:hanging="1523"/>
      </w:pPr>
      <w:r w:rsidRPr="00F1020E">
        <w:rPr>
          <w:spacing w:val="-3"/>
        </w:rPr>
        <w:t>32.20J.1</w:t>
      </w:r>
      <w:r w:rsidRPr="00F1020E">
        <w:rPr>
          <w:spacing w:val="-3"/>
        </w:rPr>
        <w:tab/>
      </w:r>
      <w:r w:rsidRPr="00F1020E">
        <w:rPr>
          <w:spacing w:val="-4"/>
        </w:rPr>
        <w:t xml:space="preserve">any </w:t>
      </w:r>
      <w:r w:rsidRPr="00F1020E">
        <w:t xml:space="preserve">information which P can access </w:t>
      </w:r>
      <w:r w:rsidRPr="00F1020E">
        <w:rPr>
          <w:spacing w:val="-5"/>
        </w:rPr>
        <w:t xml:space="preserve">online </w:t>
      </w:r>
      <w:r w:rsidRPr="00F1020E">
        <w:t xml:space="preserve">via a facility offered </w:t>
      </w:r>
      <w:r w:rsidRPr="00F1020E">
        <w:rPr>
          <w:spacing w:val="-3"/>
        </w:rPr>
        <w:t xml:space="preserve">in </w:t>
      </w:r>
      <w:r w:rsidRPr="00F1020E">
        <w:t xml:space="preserve">accordance with </w:t>
      </w:r>
      <w:r w:rsidRPr="00F1020E">
        <w:rPr>
          <w:spacing w:val="-4"/>
        </w:rPr>
        <w:t xml:space="preserve">clauses </w:t>
      </w:r>
      <w:r w:rsidRPr="00F1020E">
        <w:rPr>
          <w:spacing w:val="-5"/>
        </w:rPr>
        <w:t xml:space="preserve">32.20A </w:t>
      </w:r>
      <w:r w:rsidRPr="00F1020E">
        <w:rPr>
          <w:spacing w:val="-3"/>
        </w:rPr>
        <w:t xml:space="preserve">or </w:t>
      </w:r>
      <w:r w:rsidRPr="00F1020E">
        <w:rPr>
          <w:spacing w:val="-4"/>
        </w:rPr>
        <w:t>32.20B;</w:t>
      </w:r>
      <w:r w:rsidRPr="00F1020E">
        <w:rPr>
          <w:spacing w:val="-32"/>
        </w:rPr>
        <w:t xml:space="preserve"> </w:t>
      </w:r>
      <w:r w:rsidRPr="00F1020E">
        <w:rPr>
          <w:spacing w:val="-6"/>
        </w:rPr>
        <w:t>or</w:t>
      </w:r>
    </w:p>
    <w:p w14:paraId="5CE4FE4A" w14:textId="77777777" w:rsidR="00837652" w:rsidRPr="00F1020E" w:rsidRDefault="000231AE">
      <w:pPr>
        <w:pStyle w:val="ListParagraph"/>
        <w:numPr>
          <w:ilvl w:val="1"/>
          <w:numId w:val="53"/>
        </w:numPr>
        <w:tabs>
          <w:tab w:val="left" w:pos="2747"/>
          <w:tab w:val="left" w:pos="3605"/>
        </w:tabs>
        <w:spacing w:before="94"/>
        <w:ind w:hanging="584"/>
        <w:jc w:val="left"/>
        <w:rPr>
          <w:sz w:val="24"/>
        </w:rPr>
      </w:pPr>
      <w:r w:rsidRPr="00F1020E">
        <w:rPr>
          <w:sz w:val="24"/>
        </w:rPr>
        <w:t>J.2</w:t>
      </w:r>
      <w:r w:rsidRPr="00F1020E">
        <w:rPr>
          <w:sz w:val="24"/>
        </w:rPr>
        <w:tab/>
      </w:r>
      <w:r w:rsidRPr="00F1020E">
        <w:rPr>
          <w:spacing w:val="-4"/>
          <w:sz w:val="24"/>
        </w:rPr>
        <w:t xml:space="preserve">any </w:t>
      </w:r>
      <w:r w:rsidRPr="00F1020E">
        <w:rPr>
          <w:sz w:val="24"/>
        </w:rPr>
        <w:t>Excepted</w:t>
      </w:r>
      <w:r w:rsidRPr="00F1020E">
        <w:rPr>
          <w:spacing w:val="15"/>
          <w:sz w:val="24"/>
        </w:rPr>
        <w:t xml:space="preserve"> </w:t>
      </w:r>
      <w:r w:rsidRPr="00F1020E">
        <w:rPr>
          <w:sz w:val="24"/>
        </w:rPr>
        <w:t>Information.</w:t>
      </w:r>
    </w:p>
    <w:p w14:paraId="57FC3F1D" w14:textId="77777777" w:rsidR="00837652" w:rsidRPr="00994205" w:rsidRDefault="00837652">
      <w:pPr>
        <w:pStyle w:val="BodyText"/>
        <w:spacing w:before="4"/>
        <w:rPr>
          <w:sz w:val="29"/>
        </w:rPr>
      </w:pPr>
    </w:p>
    <w:p w14:paraId="030E1A66" w14:textId="77777777" w:rsidR="00837652" w:rsidRPr="00F1020E" w:rsidRDefault="000231AE">
      <w:pPr>
        <w:pStyle w:val="Heading1"/>
        <w:ind w:left="721" w:firstLine="0"/>
      </w:pPr>
      <w:r w:rsidRPr="00F1020E">
        <w:lastRenderedPageBreak/>
        <w:t>Patient access to online services</w:t>
      </w:r>
    </w:p>
    <w:p w14:paraId="4F176CE2" w14:textId="77777777" w:rsidR="00837652" w:rsidRPr="00F1020E" w:rsidRDefault="00837652">
      <w:pPr>
        <w:pStyle w:val="BodyText"/>
        <w:rPr>
          <w:b/>
          <w:sz w:val="47"/>
        </w:rPr>
      </w:pPr>
    </w:p>
    <w:p w14:paraId="50B8EBED" w14:textId="77777777" w:rsidR="00837652" w:rsidRPr="00F1020E" w:rsidRDefault="000231AE">
      <w:pPr>
        <w:pStyle w:val="ListParagraph"/>
        <w:numPr>
          <w:ilvl w:val="1"/>
          <w:numId w:val="53"/>
        </w:numPr>
        <w:tabs>
          <w:tab w:val="left" w:pos="2227"/>
          <w:tab w:val="left" w:pos="2228"/>
        </w:tabs>
        <w:spacing w:line="355" w:lineRule="auto"/>
        <w:ind w:left="2228" w:right="744" w:hanging="1362"/>
        <w:jc w:val="both"/>
        <w:rPr>
          <w:sz w:val="24"/>
        </w:rPr>
      </w:pPr>
      <w:r w:rsidRPr="00F1020E">
        <w:rPr>
          <w:spacing w:val="-4"/>
          <w:sz w:val="24"/>
        </w:rPr>
        <w:t xml:space="preserve">This Clause </w:t>
      </w:r>
      <w:r w:rsidRPr="00F1020E">
        <w:rPr>
          <w:spacing w:val="-6"/>
          <w:sz w:val="24"/>
        </w:rPr>
        <w:t xml:space="preserve">applies </w:t>
      </w:r>
      <w:r w:rsidRPr="00F1020E">
        <w:rPr>
          <w:sz w:val="24"/>
        </w:rPr>
        <w:t xml:space="preserve">to </w:t>
      </w:r>
      <w:r w:rsidRPr="00F1020E">
        <w:rPr>
          <w:spacing w:val="-4"/>
          <w:sz w:val="24"/>
        </w:rPr>
        <w:t xml:space="preserve">any </w:t>
      </w:r>
      <w:r w:rsidRPr="00F1020E">
        <w:rPr>
          <w:sz w:val="24"/>
        </w:rPr>
        <w:t xml:space="preserve">contractor which </w:t>
      </w:r>
      <w:r w:rsidRPr="00F1020E">
        <w:rPr>
          <w:spacing w:val="-4"/>
          <w:sz w:val="24"/>
        </w:rPr>
        <w:t xml:space="preserve">has </w:t>
      </w:r>
      <w:r w:rsidRPr="00F1020E">
        <w:rPr>
          <w:spacing w:val="-5"/>
          <w:sz w:val="24"/>
        </w:rPr>
        <w:t xml:space="preserve">less </w:t>
      </w:r>
      <w:r w:rsidRPr="00F1020E">
        <w:rPr>
          <w:spacing w:val="-4"/>
          <w:sz w:val="24"/>
        </w:rPr>
        <w:t xml:space="preserve">than </w:t>
      </w:r>
      <w:r w:rsidRPr="00F1020E">
        <w:rPr>
          <w:spacing w:val="-3"/>
          <w:sz w:val="24"/>
        </w:rPr>
        <w:t xml:space="preserve">ten </w:t>
      </w:r>
      <w:r w:rsidRPr="00F1020E">
        <w:rPr>
          <w:spacing w:val="-4"/>
          <w:sz w:val="24"/>
        </w:rPr>
        <w:t xml:space="preserve">per </w:t>
      </w:r>
      <w:r w:rsidRPr="00F1020E">
        <w:rPr>
          <w:sz w:val="24"/>
        </w:rPr>
        <w:t xml:space="preserve">cent </w:t>
      </w:r>
      <w:r w:rsidRPr="00F1020E">
        <w:rPr>
          <w:spacing w:val="-3"/>
          <w:sz w:val="24"/>
        </w:rPr>
        <w:t xml:space="preserve">of its </w:t>
      </w:r>
      <w:r w:rsidRPr="00F1020E">
        <w:rPr>
          <w:spacing w:val="-5"/>
          <w:sz w:val="24"/>
        </w:rPr>
        <w:t xml:space="preserve">registered patients registered </w:t>
      </w:r>
      <w:r w:rsidRPr="00F1020E">
        <w:rPr>
          <w:sz w:val="24"/>
        </w:rPr>
        <w:t xml:space="preserve">with </w:t>
      </w:r>
      <w:r w:rsidRPr="00F1020E">
        <w:rPr>
          <w:spacing w:val="-3"/>
          <w:sz w:val="24"/>
        </w:rPr>
        <w:t xml:space="preserve">the </w:t>
      </w:r>
      <w:r w:rsidRPr="00F1020E">
        <w:rPr>
          <w:sz w:val="24"/>
        </w:rPr>
        <w:t xml:space="preserve">contractor’s practice to </w:t>
      </w:r>
      <w:r w:rsidRPr="00F1020E">
        <w:rPr>
          <w:spacing w:val="-5"/>
          <w:sz w:val="24"/>
        </w:rPr>
        <w:t xml:space="preserve">use </w:t>
      </w:r>
      <w:r w:rsidRPr="00F1020E">
        <w:rPr>
          <w:spacing w:val="-3"/>
          <w:sz w:val="24"/>
        </w:rPr>
        <w:t xml:space="preserve">the </w:t>
      </w:r>
      <w:r w:rsidRPr="00F1020E">
        <w:rPr>
          <w:spacing w:val="-5"/>
          <w:sz w:val="24"/>
        </w:rPr>
        <w:t xml:space="preserve">online </w:t>
      </w:r>
      <w:r w:rsidRPr="00F1020E">
        <w:rPr>
          <w:sz w:val="24"/>
        </w:rPr>
        <w:t xml:space="preserve">services which </w:t>
      </w:r>
      <w:r w:rsidRPr="00F1020E">
        <w:rPr>
          <w:spacing w:val="-3"/>
          <w:sz w:val="24"/>
        </w:rPr>
        <w:t xml:space="preserve">the </w:t>
      </w:r>
      <w:r w:rsidRPr="00F1020E">
        <w:rPr>
          <w:sz w:val="24"/>
        </w:rPr>
        <w:t xml:space="preserve">contractor </w:t>
      </w:r>
      <w:r w:rsidRPr="00F1020E">
        <w:rPr>
          <w:spacing w:val="-3"/>
          <w:sz w:val="24"/>
        </w:rPr>
        <w:t xml:space="preserve">is required </w:t>
      </w:r>
      <w:r w:rsidRPr="00F1020E">
        <w:rPr>
          <w:spacing w:val="-5"/>
          <w:sz w:val="24"/>
        </w:rPr>
        <w:t>under</w:t>
      </w:r>
      <w:r w:rsidRPr="00F1020E">
        <w:rPr>
          <w:spacing w:val="-1"/>
          <w:sz w:val="24"/>
        </w:rPr>
        <w:t xml:space="preserve"> </w:t>
      </w:r>
      <w:r w:rsidRPr="00F1020E">
        <w:rPr>
          <w:spacing w:val="-5"/>
          <w:sz w:val="24"/>
        </w:rPr>
        <w:t>Clauses</w:t>
      </w:r>
    </w:p>
    <w:p w14:paraId="613FBB10" w14:textId="77777777" w:rsidR="00837652" w:rsidRPr="00F1020E" w:rsidRDefault="000231AE">
      <w:pPr>
        <w:pStyle w:val="BodyText"/>
        <w:spacing w:before="8" w:line="376" w:lineRule="auto"/>
        <w:ind w:left="2228" w:right="926"/>
        <w:jc w:val="both"/>
      </w:pPr>
      <w:r w:rsidRPr="00F1020E">
        <w:t>32.15 - 32.17 or clauses 32.20A or 32.20B to promote and offer to its registered patients (“patient online services”).</w:t>
      </w:r>
    </w:p>
    <w:p w14:paraId="64F83817" w14:textId="77777777" w:rsidR="00837652" w:rsidRPr="00F1020E" w:rsidRDefault="000231AE">
      <w:pPr>
        <w:pStyle w:val="ListParagraph"/>
        <w:numPr>
          <w:ilvl w:val="1"/>
          <w:numId w:val="53"/>
        </w:numPr>
        <w:tabs>
          <w:tab w:val="left" w:pos="2227"/>
          <w:tab w:val="left" w:pos="2228"/>
        </w:tabs>
        <w:spacing w:before="110" w:line="362" w:lineRule="auto"/>
        <w:ind w:left="2228" w:right="839" w:hanging="1362"/>
        <w:jc w:val="left"/>
        <w:rPr>
          <w:sz w:val="24"/>
        </w:rPr>
      </w:pPr>
      <w:r w:rsidRPr="00F1020E">
        <w:rPr>
          <w:sz w:val="24"/>
        </w:rPr>
        <w:t xml:space="preserve">A contractor to which </w:t>
      </w:r>
      <w:r w:rsidRPr="00F1020E">
        <w:rPr>
          <w:spacing w:val="-4"/>
          <w:sz w:val="24"/>
        </w:rPr>
        <w:t xml:space="preserve">this Clause </w:t>
      </w:r>
      <w:r w:rsidRPr="00F1020E">
        <w:rPr>
          <w:spacing w:val="-6"/>
          <w:sz w:val="24"/>
        </w:rPr>
        <w:t xml:space="preserve">applies </w:t>
      </w:r>
      <w:r w:rsidRPr="00F1020E">
        <w:rPr>
          <w:sz w:val="24"/>
        </w:rPr>
        <w:t xml:space="preserve">must </w:t>
      </w:r>
      <w:r w:rsidRPr="00F1020E">
        <w:rPr>
          <w:spacing w:val="-4"/>
          <w:sz w:val="24"/>
        </w:rPr>
        <w:t xml:space="preserve">agree </w:t>
      </w:r>
      <w:r w:rsidRPr="00F1020E">
        <w:rPr>
          <w:sz w:val="24"/>
        </w:rPr>
        <w:t xml:space="preserve">a </w:t>
      </w:r>
      <w:r w:rsidRPr="00F1020E">
        <w:rPr>
          <w:spacing w:val="-5"/>
          <w:sz w:val="24"/>
        </w:rPr>
        <w:t xml:space="preserve">plan </w:t>
      </w:r>
      <w:r w:rsidRPr="00F1020E">
        <w:rPr>
          <w:sz w:val="24"/>
        </w:rPr>
        <w:t xml:space="preserve">with </w:t>
      </w:r>
      <w:r w:rsidRPr="00F1020E">
        <w:rPr>
          <w:spacing w:val="-3"/>
          <w:sz w:val="24"/>
        </w:rPr>
        <w:t xml:space="preserve">the Commissioner </w:t>
      </w:r>
      <w:r w:rsidRPr="00F1020E">
        <w:rPr>
          <w:sz w:val="24"/>
        </w:rPr>
        <w:t xml:space="preserve">aimed </w:t>
      </w:r>
      <w:r w:rsidRPr="00F1020E">
        <w:rPr>
          <w:spacing w:val="-3"/>
          <w:sz w:val="24"/>
        </w:rPr>
        <w:t xml:space="preserve">at </w:t>
      </w:r>
      <w:r w:rsidRPr="00F1020E">
        <w:rPr>
          <w:spacing w:val="-4"/>
          <w:sz w:val="24"/>
        </w:rPr>
        <w:t xml:space="preserve">increasing </w:t>
      </w:r>
      <w:r w:rsidRPr="00F1020E">
        <w:rPr>
          <w:spacing w:val="-3"/>
          <w:sz w:val="24"/>
        </w:rPr>
        <w:t xml:space="preserve">the </w:t>
      </w:r>
      <w:r w:rsidRPr="00F1020E">
        <w:rPr>
          <w:spacing w:val="-4"/>
          <w:sz w:val="24"/>
        </w:rPr>
        <w:t xml:space="preserve">percentage </w:t>
      </w:r>
      <w:r w:rsidRPr="00F1020E">
        <w:rPr>
          <w:spacing w:val="-3"/>
          <w:sz w:val="24"/>
        </w:rPr>
        <w:t xml:space="preserve">of the </w:t>
      </w:r>
      <w:r w:rsidRPr="00F1020E">
        <w:rPr>
          <w:sz w:val="24"/>
        </w:rPr>
        <w:t xml:space="preserve">contractor’s </w:t>
      </w:r>
      <w:r w:rsidRPr="00F1020E">
        <w:rPr>
          <w:spacing w:val="-5"/>
          <w:sz w:val="24"/>
        </w:rPr>
        <w:t xml:space="preserve">registered patients </w:t>
      </w:r>
      <w:r w:rsidRPr="00F1020E">
        <w:rPr>
          <w:sz w:val="24"/>
        </w:rPr>
        <w:t xml:space="preserve">who are </w:t>
      </w:r>
      <w:r w:rsidRPr="00F1020E">
        <w:rPr>
          <w:spacing w:val="-5"/>
          <w:sz w:val="24"/>
        </w:rPr>
        <w:t xml:space="preserve">registered </w:t>
      </w:r>
      <w:r w:rsidRPr="00F1020E">
        <w:rPr>
          <w:sz w:val="24"/>
        </w:rPr>
        <w:t xml:space="preserve">with </w:t>
      </w:r>
      <w:r w:rsidRPr="00F1020E">
        <w:rPr>
          <w:spacing w:val="-3"/>
          <w:sz w:val="24"/>
        </w:rPr>
        <w:t xml:space="preserve">the </w:t>
      </w:r>
      <w:r w:rsidRPr="00F1020E">
        <w:rPr>
          <w:sz w:val="24"/>
        </w:rPr>
        <w:t xml:space="preserve">contractor’s practice to </w:t>
      </w:r>
      <w:r w:rsidRPr="00F1020E">
        <w:rPr>
          <w:spacing w:val="-5"/>
          <w:sz w:val="24"/>
        </w:rPr>
        <w:t>use patient online</w:t>
      </w:r>
      <w:r w:rsidRPr="00F1020E">
        <w:rPr>
          <w:spacing w:val="20"/>
          <w:sz w:val="24"/>
        </w:rPr>
        <w:t xml:space="preserve"> </w:t>
      </w:r>
      <w:r w:rsidRPr="00F1020E">
        <w:rPr>
          <w:spacing w:val="-3"/>
          <w:sz w:val="24"/>
        </w:rPr>
        <w:t>services.</w:t>
      </w:r>
    </w:p>
    <w:p w14:paraId="2F639738" w14:textId="77777777" w:rsidR="00837652" w:rsidRPr="00994205" w:rsidRDefault="00837652">
      <w:pPr>
        <w:pStyle w:val="BodyText"/>
        <w:spacing w:before="3"/>
        <w:rPr>
          <w:sz w:val="34"/>
        </w:rPr>
      </w:pPr>
    </w:p>
    <w:p w14:paraId="1AAD166A" w14:textId="5405D8BE" w:rsidR="00837652" w:rsidRPr="00994205" w:rsidRDefault="000231AE" w:rsidP="00D4528D">
      <w:pPr>
        <w:pStyle w:val="Heading1"/>
        <w:numPr>
          <w:ilvl w:val="0"/>
          <w:numId w:val="91"/>
        </w:numPr>
        <w:tabs>
          <w:tab w:val="left" w:pos="2147"/>
          <w:tab w:val="left" w:pos="2148"/>
        </w:tabs>
      </w:pPr>
      <w:bookmarkStart w:id="224" w:name="_bookmark214"/>
      <w:bookmarkEnd w:id="224"/>
      <w:r w:rsidRPr="00994205">
        <w:t xml:space="preserve">Confidentiality of </w:t>
      </w:r>
      <w:r w:rsidRPr="00994205">
        <w:rPr>
          <w:spacing w:val="-3"/>
        </w:rPr>
        <w:t>Personal</w:t>
      </w:r>
      <w:r w:rsidRPr="00994205">
        <w:rPr>
          <w:spacing w:val="-4"/>
        </w:rPr>
        <w:t xml:space="preserve"> </w:t>
      </w:r>
      <w:r w:rsidRPr="00994205">
        <w:t>Data</w:t>
      </w:r>
      <w:r w:rsidR="00394BCE" w:rsidRPr="00394BCE">
        <w:rPr>
          <w:rStyle w:val="FootnoteReference"/>
          <w:b w:val="0"/>
          <w:bCs w:val="0"/>
          <w:sz w:val="24"/>
          <w:szCs w:val="24"/>
        </w:rPr>
        <w:footnoteReference w:id="53"/>
      </w:r>
    </w:p>
    <w:p w14:paraId="02E09DA0" w14:textId="5B94B057" w:rsidR="008A547E" w:rsidRPr="008A547E" w:rsidRDefault="000231AE" w:rsidP="008A547E">
      <w:pPr>
        <w:pStyle w:val="ListParagraph"/>
        <w:numPr>
          <w:ilvl w:val="1"/>
          <w:numId w:val="91"/>
        </w:numPr>
        <w:tabs>
          <w:tab w:val="left" w:pos="2227"/>
          <w:tab w:val="left" w:pos="2228"/>
        </w:tabs>
        <w:spacing w:before="315" w:line="369" w:lineRule="auto"/>
        <w:ind w:right="697"/>
        <w:rPr>
          <w:sz w:val="24"/>
        </w:rPr>
      </w:pPr>
      <w:r w:rsidRPr="008A547E">
        <w:rPr>
          <w:spacing w:val="-3"/>
          <w:sz w:val="24"/>
        </w:rPr>
        <w:t xml:space="preserve">The Contractor </w:t>
      </w:r>
      <w:r w:rsidRPr="008A547E">
        <w:rPr>
          <w:spacing w:val="-6"/>
          <w:sz w:val="24"/>
        </w:rPr>
        <w:t xml:space="preserve">shall </w:t>
      </w:r>
      <w:r w:rsidRPr="008A547E">
        <w:rPr>
          <w:spacing w:val="-4"/>
          <w:sz w:val="24"/>
        </w:rPr>
        <w:t xml:space="preserve">nominate </w:t>
      </w:r>
      <w:r w:rsidRPr="008A547E">
        <w:rPr>
          <w:sz w:val="24"/>
        </w:rPr>
        <w:t xml:space="preserve">a </w:t>
      </w:r>
      <w:r w:rsidRPr="008A547E">
        <w:rPr>
          <w:spacing w:val="-5"/>
          <w:sz w:val="24"/>
        </w:rPr>
        <w:t xml:space="preserve">person </w:t>
      </w:r>
      <w:r w:rsidRPr="008A547E">
        <w:rPr>
          <w:sz w:val="24"/>
        </w:rPr>
        <w:t xml:space="preserve">with </w:t>
      </w:r>
      <w:r w:rsidRPr="008A547E">
        <w:rPr>
          <w:spacing w:val="-6"/>
          <w:sz w:val="24"/>
        </w:rPr>
        <w:t xml:space="preserve">responsibility </w:t>
      </w:r>
      <w:r w:rsidRPr="008A547E">
        <w:rPr>
          <w:sz w:val="24"/>
        </w:rPr>
        <w:t xml:space="preserve">for practices </w:t>
      </w:r>
      <w:r w:rsidRPr="008A547E">
        <w:rPr>
          <w:spacing w:val="-4"/>
          <w:sz w:val="24"/>
        </w:rPr>
        <w:t xml:space="preserve">and </w:t>
      </w:r>
      <w:r w:rsidRPr="008A547E">
        <w:rPr>
          <w:spacing w:val="-3"/>
          <w:sz w:val="24"/>
        </w:rPr>
        <w:t xml:space="preserve">procedures </w:t>
      </w:r>
      <w:r w:rsidRPr="008A547E">
        <w:rPr>
          <w:spacing w:val="-5"/>
          <w:sz w:val="24"/>
        </w:rPr>
        <w:t xml:space="preserve">relating </w:t>
      </w:r>
      <w:r w:rsidRPr="008A547E">
        <w:rPr>
          <w:sz w:val="24"/>
        </w:rPr>
        <w:t xml:space="preserve">to </w:t>
      </w:r>
      <w:r w:rsidRPr="008A547E">
        <w:rPr>
          <w:spacing w:val="-3"/>
          <w:sz w:val="24"/>
        </w:rPr>
        <w:t xml:space="preserve">the </w:t>
      </w:r>
      <w:r w:rsidRPr="008A547E">
        <w:rPr>
          <w:spacing w:val="-4"/>
          <w:sz w:val="24"/>
        </w:rPr>
        <w:t xml:space="preserve">confidentiality </w:t>
      </w:r>
      <w:r w:rsidRPr="008A547E">
        <w:rPr>
          <w:spacing w:val="-3"/>
          <w:sz w:val="24"/>
        </w:rPr>
        <w:t xml:space="preserve">of </w:t>
      </w:r>
      <w:r w:rsidRPr="008A547E">
        <w:rPr>
          <w:spacing w:val="-4"/>
          <w:sz w:val="24"/>
        </w:rPr>
        <w:t xml:space="preserve">Personal </w:t>
      </w:r>
      <w:r w:rsidRPr="008A547E">
        <w:rPr>
          <w:sz w:val="24"/>
        </w:rPr>
        <w:t xml:space="preserve">Data (as </w:t>
      </w:r>
      <w:r w:rsidRPr="008A547E">
        <w:rPr>
          <w:spacing w:val="-3"/>
          <w:sz w:val="24"/>
        </w:rPr>
        <w:t xml:space="preserve">defined in the </w:t>
      </w:r>
      <w:r w:rsidRPr="008A547E">
        <w:rPr>
          <w:sz w:val="24"/>
        </w:rPr>
        <w:t xml:space="preserve">Data </w:t>
      </w:r>
      <w:r w:rsidRPr="008A547E">
        <w:rPr>
          <w:spacing w:val="-3"/>
          <w:sz w:val="24"/>
        </w:rPr>
        <w:t xml:space="preserve">Protection </w:t>
      </w:r>
      <w:r w:rsidRPr="008A547E">
        <w:rPr>
          <w:spacing w:val="-6"/>
          <w:sz w:val="24"/>
        </w:rPr>
        <w:t xml:space="preserve">Legislation) </w:t>
      </w:r>
      <w:r w:rsidRPr="008A547E">
        <w:rPr>
          <w:spacing w:val="-5"/>
          <w:sz w:val="24"/>
        </w:rPr>
        <w:t xml:space="preserve">held </w:t>
      </w:r>
      <w:r w:rsidRPr="008A547E">
        <w:rPr>
          <w:spacing w:val="-3"/>
          <w:sz w:val="24"/>
        </w:rPr>
        <w:t>by</w:t>
      </w:r>
      <w:r w:rsidRPr="008A547E">
        <w:rPr>
          <w:spacing w:val="32"/>
          <w:sz w:val="24"/>
        </w:rPr>
        <w:t xml:space="preserve"> </w:t>
      </w:r>
      <w:r w:rsidRPr="008A547E">
        <w:rPr>
          <w:spacing w:val="-3"/>
          <w:sz w:val="24"/>
        </w:rPr>
        <w:t>it.</w:t>
      </w:r>
    </w:p>
    <w:p w14:paraId="0738BC1A" w14:textId="77777777" w:rsidR="008A547E" w:rsidRPr="008A547E" w:rsidRDefault="008A547E" w:rsidP="008A547E">
      <w:pPr>
        <w:pStyle w:val="NoSpacing"/>
      </w:pPr>
    </w:p>
    <w:p w14:paraId="5838B7D2" w14:textId="77777777" w:rsidR="00837652" w:rsidRPr="00994205" w:rsidRDefault="000231AE" w:rsidP="00D4528D">
      <w:pPr>
        <w:pStyle w:val="ListParagraph"/>
        <w:numPr>
          <w:ilvl w:val="1"/>
          <w:numId w:val="91"/>
        </w:numPr>
        <w:tabs>
          <w:tab w:val="left" w:pos="2227"/>
          <w:tab w:val="left" w:pos="2228"/>
        </w:tabs>
        <w:spacing w:before="103" w:line="369" w:lineRule="auto"/>
        <w:ind w:right="798"/>
        <w:rPr>
          <w:sz w:val="24"/>
        </w:rPr>
      </w:pPr>
      <w:r w:rsidRPr="00994205">
        <w:rPr>
          <w:spacing w:val="-3"/>
          <w:sz w:val="24"/>
        </w:rPr>
        <w:t xml:space="preserve">The Contractor </w:t>
      </w:r>
      <w:r w:rsidRPr="00994205">
        <w:rPr>
          <w:spacing w:val="-6"/>
          <w:sz w:val="24"/>
        </w:rPr>
        <w:t xml:space="preserve">shall </w:t>
      </w:r>
      <w:r w:rsidRPr="00994205">
        <w:rPr>
          <w:spacing w:val="-4"/>
          <w:sz w:val="24"/>
        </w:rPr>
        <w:t xml:space="preserve">maintain </w:t>
      </w:r>
      <w:r w:rsidRPr="00994205">
        <w:rPr>
          <w:spacing w:val="-3"/>
          <w:sz w:val="24"/>
        </w:rPr>
        <w:t xml:space="preserve">the </w:t>
      </w:r>
      <w:r w:rsidRPr="00994205">
        <w:rPr>
          <w:spacing w:val="-4"/>
          <w:sz w:val="24"/>
        </w:rPr>
        <w:t xml:space="preserve">confidentiality </w:t>
      </w:r>
      <w:r w:rsidRPr="00994205">
        <w:rPr>
          <w:spacing w:val="-3"/>
          <w:sz w:val="24"/>
        </w:rPr>
        <w:t xml:space="preserve">of </w:t>
      </w:r>
      <w:r w:rsidRPr="00994205">
        <w:rPr>
          <w:spacing w:val="-4"/>
          <w:sz w:val="24"/>
        </w:rPr>
        <w:t xml:space="preserve">Personal </w:t>
      </w:r>
      <w:r w:rsidRPr="00994205">
        <w:rPr>
          <w:sz w:val="24"/>
        </w:rPr>
        <w:t xml:space="preserve">Data </w:t>
      </w:r>
      <w:r w:rsidRPr="00994205">
        <w:rPr>
          <w:spacing w:val="-5"/>
          <w:sz w:val="24"/>
        </w:rPr>
        <w:t xml:space="preserve">entrusted </w:t>
      </w:r>
      <w:r w:rsidRPr="00994205">
        <w:rPr>
          <w:sz w:val="24"/>
        </w:rPr>
        <w:t xml:space="preserve">to </w:t>
      </w:r>
      <w:r w:rsidRPr="00994205">
        <w:rPr>
          <w:spacing w:val="-3"/>
          <w:sz w:val="24"/>
        </w:rPr>
        <w:t xml:space="preserve">it in </w:t>
      </w:r>
      <w:r w:rsidRPr="00994205">
        <w:rPr>
          <w:sz w:val="24"/>
        </w:rPr>
        <w:t xml:space="preserve">accordance with </w:t>
      </w:r>
      <w:r w:rsidRPr="00994205">
        <w:rPr>
          <w:spacing w:val="-3"/>
          <w:sz w:val="24"/>
        </w:rPr>
        <w:t xml:space="preserve">the </w:t>
      </w:r>
      <w:r w:rsidRPr="00994205">
        <w:rPr>
          <w:spacing w:val="-4"/>
          <w:sz w:val="24"/>
        </w:rPr>
        <w:t xml:space="preserve">provisions </w:t>
      </w:r>
      <w:r w:rsidRPr="00994205">
        <w:rPr>
          <w:spacing w:val="-3"/>
          <w:sz w:val="24"/>
        </w:rPr>
        <w:t xml:space="preserve">of </w:t>
      </w:r>
      <w:r w:rsidRPr="00994205">
        <w:rPr>
          <w:sz w:val="24"/>
        </w:rPr>
        <w:t xml:space="preserve">the Data </w:t>
      </w:r>
      <w:r w:rsidRPr="00994205">
        <w:rPr>
          <w:spacing w:val="-3"/>
          <w:sz w:val="24"/>
        </w:rPr>
        <w:t xml:space="preserve">Protection </w:t>
      </w:r>
      <w:r w:rsidRPr="00994205">
        <w:rPr>
          <w:spacing w:val="-6"/>
          <w:sz w:val="24"/>
        </w:rPr>
        <w:t>Legislation.</w:t>
      </w:r>
    </w:p>
    <w:p w14:paraId="12F0DA05" w14:textId="3BAE4DD4" w:rsidR="00837652" w:rsidRPr="00994205" w:rsidRDefault="000231AE" w:rsidP="00D4528D">
      <w:pPr>
        <w:pStyle w:val="ListParagraph"/>
        <w:numPr>
          <w:ilvl w:val="1"/>
          <w:numId w:val="91"/>
        </w:numPr>
        <w:tabs>
          <w:tab w:val="left" w:pos="2227"/>
          <w:tab w:val="left" w:pos="2228"/>
        </w:tabs>
        <w:spacing w:before="118" w:line="362" w:lineRule="auto"/>
        <w:ind w:right="783"/>
        <w:rPr>
          <w:sz w:val="24"/>
        </w:rPr>
      </w:pPr>
      <w:r w:rsidRPr="00994205">
        <w:rPr>
          <w:spacing w:val="-3"/>
          <w:sz w:val="24"/>
        </w:rPr>
        <w:t xml:space="preserve">The Contractor </w:t>
      </w:r>
      <w:r w:rsidRPr="00994205">
        <w:rPr>
          <w:spacing w:val="-6"/>
          <w:sz w:val="24"/>
        </w:rPr>
        <w:t xml:space="preserve">shall </w:t>
      </w:r>
      <w:r w:rsidRPr="00994205">
        <w:rPr>
          <w:sz w:val="24"/>
        </w:rPr>
        <w:t xml:space="preserve">have </w:t>
      </w:r>
      <w:r w:rsidRPr="00994205">
        <w:rPr>
          <w:spacing w:val="-3"/>
          <w:sz w:val="24"/>
        </w:rPr>
        <w:t xml:space="preserve">regard </w:t>
      </w:r>
      <w:r w:rsidRPr="00994205">
        <w:rPr>
          <w:sz w:val="24"/>
        </w:rPr>
        <w:t xml:space="preserve">to </w:t>
      </w:r>
      <w:r w:rsidRPr="00994205">
        <w:rPr>
          <w:spacing w:val="-3"/>
          <w:sz w:val="24"/>
        </w:rPr>
        <w:t xml:space="preserve">the </w:t>
      </w:r>
      <w:r w:rsidRPr="00994205">
        <w:rPr>
          <w:spacing w:val="-4"/>
          <w:sz w:val="24"/>
        </w:rPr>
        <w:t xml:space="preserve">Provisions </w:t>
      </w:r>
      <w:r w:rsidRPr="00994205">
        <w:rPr>
          <w:spacing w:val="-3"/>
          <w:sz w:val="24"/>
        </w:rPr>
        <w:t xml:space="preserve">of the </w:t>
      </w:r>
      <w:r w:rsidRPr="00994205">
        <w:rPr>
          <w:spacing w:val="-4"/>
          <w:sz w:val="24"/>
        </w:rPr>
        <w:t xml:space="preserve">Confidentiality and Disclosure </w:t>
      </w:r>
      <w:r w:rsidRPr="00994205">
        <w:rPr>
          <w:spacing w:val="-3"/>
          <w:sz w:val="24"/>
        </w:rPr>
        <w:t xml:space="preserve">of </w:t>
      </w:r>
      <w:r w:rsidRPr="00994205">
        <w:rPr>
          <w:sz w:val="24"/>
        </w:rPr>
        <w:t xml:space="preserve">Information: </w:t>
      </w:r>
      <w:r w:rsidRPr="00994205">
        <w:rPr>
          <w:spacing w:val="-3"/>
          <w:sz w:val="24"/>
        </w:rPr>
        <w:t xml:space="preserve">General </w:t>
      </w:r>
      <w:r w:rsidRPr="00994205">
        <w:rPr>
          <w:sz w:val="24"/>
        </w:rPr>
        <w:t xml:space="preserve">Medical Services, </w:t>
      </w:r>
      <w:r w:rsidRPr="00994205">
        <w:rPr>
          <w:spacing w:val="-4"/>
          <w:sz w:val="24"/>
        </w:rPr>
        <w:t xml:space="preserve">Personal </w:t>
      </w:r>
      <w:r w:rsidRPr="00994205">
        <w:rPr>
          <w:sz w:val="24"/>
        </w:rPr>
        <w:t xml:space="preserve">Medical Services </w:t>
      </w:r>
      <w:r w:rsidRPr="00994205">
        <w:rPr>
          <w:spacing w:val="-4"/>
          <w:sz w:val="24"/>
        </w:rPr>
        <w:t xml:space="preserve">and </w:t>
      </w:r>
      <w:r w:rsidRPr="00994205">
        <w:rPr>
          <w:spacing w:val="-3"/>
          <w:sz w:val="24"/>
        </w:rPr>
        <w:t xml:space="preserve">Alternative Contractor </w:t>
      </w:r>
      <w:r w:rsidRPr="00994205">
        <w:rPr>
          <w:sz w:val="24"/>
        </w:rPr>
        <w:t xml:space="preserve">Medical Services </w:t>
      </w:r>
      <w:r w:rsidRPr="00994205">
        <w:rPr>
          <w:spacing w:val="-3"/>
          <w:sz w:val="24"/>
        </w:rPr>
        <w:t xml:space="preserve">Code of </w:t>
      </w:r>
      <w:r w:rsidRPr="00994205">
        <w:rPr>
          <w:sz w:val="24"/>
        </w:rPr>
        <w:t xml:space="preserve">Practice (as amended </w:t>
      </w:r>
      <w:r w:rsidRPr="00994205">
        <w:rPr>
          <w:spacing w:val="-3"/>
          <w:sz w:val="24"/>
        </w:rPr>
        <w:t xml:space="preserve">or </w:t>
      </w:r>
      <w:r w:rsidRPr="00994205">
        <w:rPr>
          <w:spacing w:val="-5"/>
          <w:sz w:val="24"/>
        </w:rPr>
        <w:t xml:space="preserve">reissued </w:t>
      </w:r>
      <w:r w:rsidRPr="00994205">
        <w:rPr>
          <w:sz w:val="24"/>
        </w:rPr>
        <w:t>from time to</w:t>
      </w:r>
      <w:r w:rsidRPr="00994205">
        <w:rPr>
          <w:spacing w:val="6"/>
          <w:sz w:val="24"/>
        </w:rPr>
        <w:t xml:space="preserve"> </w:t>
      </w:r>
      <w:r w:rsidRPr="00994205">
        <w:rPr>
          <w:sz w:val="24"/>
        </w:rPr>
        <w:t>time).</w:t>
      </w:r>
    </w:p>
    <w:p w14:paraId="28A491F3" w14:textId="77777777" w:rsidR="00837652" w:rsidRDefault="00837652">
      <w:pPr>
        <w:spacing w:line="362" w:lineRule="auto"/>
        <w:rPr>
          <w:sz w:val="24"/>
        </w:rPr>
      </w:pPr>
    </w:p>
    <w:p w14:paraId="44451DFA" w14:textId="77777777" w:rsidR="00837652" w:rsidRPr="00F1020E" w:rsidRDefault="000231AE" w:rsidP="001A372C">
      <w:pPr>
        <w:pStyle w:val="Heading1"/>
        <w:tabs>
          <w:tab w:val="left" w:pos="2163"/>
        </w:tabs>
        <w:spacing w:before="109" w:line="355" w:lineRule="auto"/>
        <w:ind w:left="1440" w:right="1570" w:hanging="719"/>
      </w:pPr>
      <w:bookmarkStart w:id="225" w:name="_bookmark215"/>
      <w:bookmarkEnd w:id="225"/>
      <w:r w:rsidRPr="00F1020E">
        <w:t>33A</w:t>
      </w:r>
      <w:r w:rsidRPr="00F1020E">
        <w:tab/>
        <w:t xml:space="preserve">Requirement to </w:t>
      </w:r>
      <w:r w:rsidRPr="00F1020E">
        <w:rPr>
          <w:spacing w:val="-3"/>
        </w:rPr>
        <w:t xml:space="preserve">have and </w:t>
      </w:r>
      <w:r w:rsidRPr="00F1020E">
        <w:t xml:space="preserve">maintain an online </w:t>
      </w:r>
      <w:r w:rsidRPr="00F1020E">
        <w:rPr>
          <w:spacing w:val="-3"/>
        </w:rPr>
        <w:t>presence</w:t>
      </w:r>
    </w:p>
    <w:p w14:paraId="2A9BE81F" w14:textId="77777777" w:rsidR="00837652" w:rsidRPr="00F1020E" w:rsidRDefault="000231AE">
      <w:pPr>
        <w:pStyle w:val="BodyText"/>
        <w:tabs>
          <w:tab w:val="left" w:pos="2163"/>
        </w:tabs>
        <w:spacing w:before="171"/>
        <w:ind w:left="721"/>
      </w:pPr>
      <w:r w:rsidRPr="00F1020E">
        <w:rPr>
          <w:spacing w:val="-3"/>
        </w:rPr>
        <w:t>33A.1</w:t>
      </w:r>
      <w:r w:rsidRPr="00F1020E">
        <w:rPr>
          <w:spacing w:val="-3"/>
        </w:rPr>
        <w:tab/>
        <w:t xml:space="preserve">The Contractor </w:t>
      </w:r>
      <w:r w:rsidRPr="00F1020E">
        <w:t>must</w:t>
      </w:r>
      <w:r w:rsidRPr="00F1020E">
        <w:rPr>
          <w:spacing w:val="36"/>
        </w:rPr>
        <w:t xml:space="preserve"> </w:t>
      </w:r>
      <w:r w:rsidRPr="00F1020E">
        <w:rPr>
          <w:spacing w:val="-3"/>
        </w:rPr>
        <w:t>have:</w:t>
      </w:r>
    </w:p>
    <w:p w14:paraId="3A24C11B" w14:textId="77777777" w:rsidR="00837652" w:rsidRPr="00F1020E" w:rsidRDefault="00837652">
      <w:pPr>
        <w:pStyle w:val="BodyText"/>
        <w:spacing w:before="4"/>
        <w:rPr>
          <w:sz w:val="23"/>
        </w:rPr>
      </w:pPr>
    </w:p>
    <w:p w14:paraId="2F110C77" w14:textId="77777777" w:rsidR="00837652" w:rsidRPr="00F1020E" w:rsidRDefault="000231AE">
      <w:pPr>
        <w:pStyle w:val="BodyText"/>
        <w:tabs>
          <w:tab w:val="left" w:pos="3605"/>
        </w:tabs>
        <w:spacing w:line="487" w:lineRule="auto"/>
        <w:ind w:left="2163" w:right="4081"/>
      </w:pPr>
      <w:r w:rsidRPr="00F1020E">
        <w:rPr>
          <w:spacing w:val="-4"/>
        </w:rPr>
        <w:t>32A.1.1</w:t>
      </w:r>
      <w:r w:rsidRPr="00F1020E">
        <w:rPr>
          <w:spacing w:val="-4"/>
        </w:rPr>
        <w:tab/>
      </w:r>
      <w:r w:rsidRPr="00F1020E">
        <w:t xml:space="preserve">a Practice </w:t>
      </w:r>
      <w:r w:rsidRPr="00F1020E">
        <w:rPr>
          <w:spacing w:val="-5"/>
        </w:rPr>
        <w:t xml:space="preserve">Website; </w:t>
      </w:r>
      <w:r w:rsidRPr="00F1020E">
        <w:rPr>
          <w:spacing w:val="-6"/>
        </w:rPr>
        <w:t xml:space="preserve">or </w:t>
      </w:r>
      <w:r w:rsidRPr="00F1020E">
        <w:rPr>
          <w:spacing w:val="-4"/>
        </w:rPr>
        <w:t>32A.1.2</w:t>
      </w:r>
      <w:r w:rsidRPr="00F1020E">
        <w:rPr>
          <w:spacing w:val="-4"/>
        </w:rPr>
        <w:tab/>
      </w:r>
      <w:r w:rsidRPr="00F1020E">
        <w:rPr>
          <w:spacing w:val="-3"/>
        </w:rPr>
        <w:t xml:space="preserve">an </w:t>
      </w:r>
      <w:r w:rsidRPr="00F1020E">
        <w:rPr>
          <w:spacing w:val="-4"/>
        </w:rPr>
        <w:t xml:space="preserve">Online </w:t>
      </w:r>
      <w:r w:rsidRPr="00F1020E">
        <w:t>Practice</w:t>
      </w:r>
      <w:r w:rsidRPr="00F1020E">
        <w:rPr>
          <w:spacing w:val="25"/>
        </w:rPr>
        <w:t xml:space="preserve"> </w:t>
      </w:r>
      <w:r w:rsidRPr="00F1020E">
        <w:t>Profile.</w:t>
      </w:r>
    </w:p>
    <w:p w14:paraId="3C17FB09" w14:textId="77777777" w:rsidR="00837652" w:rsidRPr="00F1020E" w:rsidRDefault="000231AE">
      <w:pPr>
        <w:pStyle w:val="BodyText"/>
        <w:tabs>
          <w:tab w:val="left" w:pos="2163"/>
        </w:tabs>
        <w:spacing w:line="245" w:lineRule="exact"/>
        <w:ind w:left="721"/>
      </w:pPr>
      <w:r w:rsidRPr="00F1020E">
        <w:rPr>
          <w:spacing w:val="-3"/>
        </w:rPr>
        <w:lastRenderedPageBreak/>
        <w:t>33A.2</w:t>
      </w:r>
      <w:r w:rsidRPr="00F1020E">
        <w:rPr>
          <w:spacing w:val="-3"/>
        </w:rPr>
        <w:tab/>
        <w:t xml:space="preserve">The Contractor </w:t>
      </w:r>
      <w:r w:rsidRPr="00F1020E">
        <w:t xml:space="preserve">must </w:t>
      </w:r>
      <w:r w:rsidRPr="00F1020E">
        <w:rPr>
          <w:spacing w:val="-6"/>
        </w:rPr>
        <w:t xml:space="preserve">publish </w:t>
      </w:r>
      <w:r w:rsidRPr="00F1020E">
        <w:rPr>
          <w:spacing w:val="-3"/>
        </w:rPr>
        <w:t xml:space="preserve">on its </w:t>
      </w:r>
      <w:r w:rsidRPr="00F1020E">
        <w:t xml:space="preserve">Practice </w:t>
      </w:r>
      <w:r w:rsidRPr="00F1020E">
        <w:rPr>
          <w:spacing w:val="-5"/>
        </w:rPr>
        <w:t xml:space="preserve">Website </w:t>
      </w:r>
      <w:r w:rsidRPr="00F1020E">
        <w:rPr>
          <w:spacing w:val="-3"/>
        </w:rPr>
        <w:t xml:space="preserve">or </w:t>
      </w:r>
      <w:r w:rsidRPr="00F1020E">
        <w:rPr>
          <w:spacing w:val="-4"/>
        </w:rPr>
        <w:t>Online</w:t>
      </w:r>
      <w:r w:rsidRPr="00F1020E">
        <w:rPr>
          <w:spacing w:val="-31"/>
        </w:rPr>
        <w:t xml:space="preserve"> </w:t>
      </w:r>
      <w:r w:rsidRPr="00F1020E">
        <w:t>Practice</w:t>
      </w:r>
    </w:p>
    <w:p w14:paraId="7F065EE2" w14:textId="77777777" w:rsidR="00837652" w:rsidRPr="00F1020E" w:rsidRDefault="000231AE">
      <w:pPr>
        <w:pStyle w:val="BodyText"/>
        <w:spacing w:before="141" w:line="376" w:lineRule="auto"/>
        <w:ind w:left="2163" w:right="870"/>
      </w:pPr>
      <w:r w:rsidRPr="00F1020E">
        <w:t>Profile (as the case may be) all the information which is required to be included in its Practice Leaflet.</w:t>
      </w:r>
    </w:p>
    <w:p w14:paraId="32730368" w14:textId="77777777" w:rsidR="00837652" w:rsidRPr="00F1020E" w:rsidRDefault="000231AE">
      <w:pPr>
        <w:pStyle w:val="BodyText"/>
        <w:tabs>
          <w:tab w:val="left" w:pos="2163"/>
        </w:tabs>
        <w:spacing w:before="110" w:line="376" w:lineRule="auto"/>
        <w:ind w:left="2163" w:right="816" w:hanging="1442"/>
      </w:pPr>
      <w:r w:rsidRPr="00F1020E">
        <w:rPr>
          <w:spacing w:val="-3"/>
        </w:rPr>
        <w:t>33A.3</w:t>
      </w:r>
      <w:r w:rsidRPr="00F1020E">
        <w:rPr>
          <w:spacing w:val="-3"/>
        </w:rPr>
        <w:tab/>
        <w:t xml:space="preserve">The Contractor </w:t>
      </w:r>
      <w:r w:rsidRPr="00F1020E">
        <w:t xml:space="preserve">must </w:t>
      </w:r>
      <w:r w:rsidRPr="00F1020E">
        <w:rPr>
          <w:spacing w:val="-6"/>
        </w:rPr>
        <w:t xml:space="preserve">publish </w:t>
      </w:r>
      <w:r w:rsidRPr="00F1020E">
        <w:rPr>
          <w:spacing w:val="-4"/>
        </w:rPr>
        <w:t xml:space="preserve">that </w:t>
      </w:r>
      <w:r w:rsidRPr="00F1020E">
        <w:t xml:space="preserve">information </w:t>
      </w:r>
      <w:r w:rsidRPr="00F1020E">
        <w:rPr>
          <w:spacing w:val="-4"/>
        </w:rPr>
        <w:t xml:space="preserve">otherwise than </w:t>
      </w:r>
      <w:r w:rsidRPr="00F1020E">
        <w:rPr>
          <w:spacing w:val="-3"/>
        </w:rPr>
        <w:t xml:space="preserve">by </w:t>
      </w:r>
      <w:r w:rsidRPr="00F1020E">
        <w:t xml:space="preserve">making </w:t>
      </w:r>
      <w:r w:rsidRPr="00F1020E">
        <w:rPr>
          <w:spacing w:val="-3"/>
        </w:rPr>
        <w:t xml:space="preserve">its </w:t>
      </w:r>
      <w:r w:rsidRPr="00F1020E">
        <w:t xml:space="preserve">Practice </w:t>
      </w:r>
      <w:r w:rsidRPr="00F1020E">
        <w:rPr>
          <w:spacing w:val="-3"/>
        </w:rPr>
        <w:t xml:space="preserve">Leaflet </w:t>
      </w:r>
      <w:r w:rsidRPr="00F1020E">
        <w:rPr>
          <w:spacing w:val="-4"/>
        </w:rPr>
        <w:t xml:space="preserve">available </w:t>
      </w:r>
      <w:r w:rsidRPr="00F1020E">
        <w:t xml:space="preserve">for </w:t>
      </w:r>
      <w:r w:rsidRPr="00F1020E">
        <w:rPr>
          <w:spacing w:val="-3"/>
        </w:rPr>
        <w:t>viewing or</w:t>
      </w:r>
      <w:r w:rsidRPr="00F1020E">
        <w:rPr>
          <w:spacing w:val="4"/>
        </w:rPr>
        <w:t xml:space="preserve"> </w:t>
      </w:r>
      <w:r w:rsidRPr="00F1020E">
        <w:rPr>
          <w:spacing w:val="-5"/>
        </w:rPr>
        <w:t>downloading.</w:t>
      </w:r>
    </w:p>
    <w:p w14:paraId="015677A4" w14:textId="7E3A1E0C" w:rsidR="00837652" w:rsidRPr="00F1020E" w:rsidRDefault="000231AE">
      <w:pPr>
        <w:pStyle w:val="BodyText"/>
        <w:tabs>
          <w:tab w:val="left" w:pos="2163"/>
        </w:tabs>
        <w:spacing w:before="94" w:line="369" w:lineRule="auto"/>
        <w:ind w:left="2163" w:right="1125" w:hanging="1442"/>
      </w:pPr>
      <w:r w:rsidRPr="00F1020E">
        <w:rPr>
          <w:spacing w:val="-3"/>
        </w:rPr>
        <w:t>33A.4</w:t>
      </w:r>
      <w:r w:rsidRPr="00F1020E">
        <w:rPr>
          <w:spacing w:val="-3"/>
        </w:rPr>
        <w:tab/>
        <w:t xml:space="preserve">The Contractor </w:t>
      </w:r>
      <w:r w:rsidRPr="00F1020E">
        <w:t xml:space="preserve">must review </w:t>
      </w:r>
      <w:r w:rsidRPr="00F1020E">
        <w:rPr>
          <w:spacing w:val="-3"/>
        </w:rPr>
        <w:t xml:space="preserve">the </w:t>
      </w:r>
      <w:r w:rsidRPr="00F1020E">
        <w:t xml:space="preserve">information </w:t>
      </w:r>
      <w:r w:rsidRPr="00F1020E">
        <w:rPr>
          <w:spacing w:val="-4"/>
        </w:rPr>
        <w:t xml:space="preserve">available </w:t>
      </w:r>
      <w:r w:rsidRPr="00F1020E">
        <w:rPr>
          <w:spacing w:val="-3"/>
        </w:rPr>
        <w:t xml:space="preserve">on its </w:t>
      </w:r>
      <w:r w:rsidRPr="00F1020E">
        <w:t xml:space="preserve">Practice </w:t>
      </w:r>
      <w:r w:rsidRPr="00F1020E">
        <w:rPr>
          <w:spacing w:val="-5"/>
        </w:rPr>
        <w:t xml:space="preserve">Website </w:t>
      </w:r>
      <w:r w:rsidRPr="00F1020E">
        <w:rPr>
          <w:spacing w:val="-3"/>
        </w:rPr>
        <w:t xml:space="preserve">or </w:t>
      </w:r>
      <w:r w:rsidRPr="00F1020E">
        <w:rPr>
          <w:spacing w:val="-4"/>
        </w:rPr>
        <w:t xml:space="preserve">Online </w:t>
      </w:r>
      <w:r w:rsidRPr="00F1020E">
        <w:t>Practice Profile</w:t>
      </w:r>
      <w:r w:rsidR="008A547E" w:rsidRPr="00F1020E">
        <w:t xml:space="preserve"> </w:t>
      </w:r>
      <w:r w:rsidRPr="00F1020E">
        <w:rPr>
          <w:spacing w:val="-3"/>
        </w:rPr>
        <w:t xml:space="preserve">at </w:t>
      </w:r>
      <w:r w:rsidRPr="00F1020E">
        <w:rPr>
          <w:spacing w:val="-6"/>
        </w:rPr>
        <w:t xml:space="preserve">least </w:t>
      </w:r>
      <w:r w:rsidRPr="00F1020E">
        <w:t xml:space="preserve">once </w:t>
      </w:r>
      <w:r w:rsidRPr="00F1020E">
        <w:rPr>
          <w:spacing w:val="-3"/>
        </w:rPr>
        <w:t xml:space="preserve">in </w:t>
      </w:r>
      <w:r w:rsidRPr="00F1020E">
        <w:t xml:space="preserve">every </w:t>
      </w:r>
      <w:r w:rsidRPr="00F1020E">
        <w:rPr>
          <w:spacing w:val="-4"/>
        </w:rPr>
        <w:t xml:space="preserve">period </w:t>
      </w:r>
      <w:r w:rsidRPr="00F1020E">
        <w:rPr>
          <w:spacing w:val="-3"/>
        </w:rPr>
        <w:t xml:space="preserve">of </w:t>
      </w:r>
      <w:r w:rsidRPr="00F1020E">
        <w:t>(twelve)12</w:t>
      </w:r>
      <w:r w:rsidRPr="00F1020E">
        <w:rPr>
          <w:spacing w:val="6"/>
        </w:rPr>
        <w:t xml:space="preserve"> </w:t>
      </w:r>
      <w:r w:rsidRPr="00F1020E">
        <w:rPr>
          <w:spacing w:val="-3"/>
        </w:rPr>
        <w:t>months.</w:t>
      </w:r>
    </w:p>
    <w:p w14:paraId="6D386D4C" w14:textId="24E4EEB2" w:rsidR="00837652" w:rsidRPr="00F1020E" w:rsidRDefault="000231AE">
      <w:pPr>
        <w:pStyle w:val="BodyText"/>
        <w:tabs>
          <w:tab w:val="left" w:pos="2163"/>
        </w:tabs>
        <w:spacing w:before="119" w:line="362" w:lineRule="auto"/>
        <w:ind w:left="2163" w:right="816" w:hanging="1442"/>
      </w:pPr>
      <w:r w:rsidRPr="00F1020E">
        <w:rPr>
          <w:spacing w:val="-3"/>
        </w:rPr>
        <w:t>33A.5</w:t>
      </w:r>
      <w:r w:rsidRPr="00F1020E">
        <w:rPr>
          <w:spacing w:val="-3"/>
        </w:rPr>
        <w:tab/>
        <w:t xml:space="preserve">The Contractor </w:t>
      </w:r>
      <w:r w:rsidRPr="00F1020E">
        <w:t xml:space="preserve">must </w:t>
      </w:r>
      <w:r w:rsidRPr="00F1020E">
        <w:rPr>
          <w:spacing w:val="2"/>
        </w:rPr>
        <w:t xml:space="preserve">make </w:t>
      </w:r>
      <w:r w:rsidRPr="00F1020E">
        <w:rPr>
          <w:spacing w:val="-4"/>
        </w:rPr>
        <w:t xml:space="preserve">any </w:t>
      </w:r>
      <w:r w:rsidRPr="00F1020E">
        <w:t xml:space="preserve">amendments </w:t>
      </w:r>
      <w:r w:rsidRPr="00F1020E">
        <w:rPr>
          <w:spacing w:val="-4"/>
        </w:rPr>
        <w:t xml:space="preserve">necessary </w:t>
      </w:r>
      <w:r w:rsidRPr="00F1020E">
        <w:t xml:space="preserve">to </w:t>
      </w:r>
      <w:r w:rsidRPr="00F1020E">
        <w:rPr>
          <w:spacing w:val="-4"/>
        </w:rPr>
        <w:t xml:space="preserve">maintain </w:t>
      </w:r>
      <w:r w:rsidRPr="00F1020E">
        <w:rPr>
          <w:spacing w:val="-3"/>
        </w:rPr>
        <w:t xml:space="preserve">the </w:t>
      </w:r>
      <w:r w:rsidRPr="00F1020E">
        <w:t xml:space="preserve">accuracy </w:t>
      </w:r>
      <w:r w:rsidRPr="00F1020E">
        <w:rPr>
          <w:spacing w:val="-3"/>
        </w:rPr>
        <w:t xml:space="preserve">of the </w:t>
      </w:r>
      <w:r w:rsidRPr="00F1020E">
        <w:t xml:space="preserve">information </w:t>
      </w:r>
      <w:r w:rsidRPr="00F1020E">
        <w:rPr>
          <w:spacing w:val="-3"/>
        </w:rPr>
        <w:t xml:space="preserve">on its </w:t>
      </w:r>
      <w:r w:rsidRPr="00F1020E">
        <w:t xml:space="preserve">Practice </w:t>
      </w:r>
      <w:r w:rsidRPr="00F1020E">
        <w:rPr>
          <w:spacing w:val="-5"/>
        </w:rPr>
        <w:t xml:space="preserve">Website </w:t>
      </w:r>
      <w:r w:rsidRPr="00F1020E">
        <w:rPr>
          <w:spacing w:val="-3"/>
        </w:rPr>
        <w:t xml:space="preserve">or </w:t>
      </w:r>
      <w:r w:rsidRPr="00F1020E">
        <w:rPr>
          <w:spacing w:val="-4"/>
        </w:rPr>
        <w:t xml:space="preserve">Online </w:t>
      </w:r>
      <w:r w:rsidRPr="00F1020E">
        <w:t>Practice Profile</w:t>
      </w:r>
      <w:r w:rsidRPr="00F1020E">
        <w:rPr>
          <w:spacing w:val="8"/>
        </w:rPr>
        <w:t xml:space="preserve"> </w:t>
      </w:r>
      <w:r w:rsidRPr="00F1020E">
        <w:rPr>
          <w:spacing w:val="-3"/>
        </w:rPr>
        <w:t>following:</w:t>
      </w:r>
    </w:p>
    <w:p w14:paraId="28C5E895" w14:textId="77777777" w:rsidR="00837652" w:rsidRPr="00F1020E" w:rsidRDefault="000231AE">
      <w:pPr>
        <w:pStyle w:val="BodyText"/>
        <w:tabs>
          <w:tab w:val="left" w:pos="3605"/>
        </w:tabs>
        <w:spacing w:before="142" w:line="487" w:lineRule="auto"/>
        <w:ind w:left="2163" w:right="3784"/>
      </w:pPr>
      <w:r w:rsidRPr="00F1020E">
        <w:rPr>
          <w:spacing w:val="-4"/>
        </w:rPr>
        <w:t>33A.5.1</w:t>
      </w:r>
      <w:r w:rsidRPr="00F1020E">
        <w:rPr>
          <w:spacing w:val="-4"/>
        </w:rPr>
        <w:tab/>
      </w:r>
      <w:r w:rsidRPr="00F1020E">
        <w:t xml:space="preserve">a review </w:t>
      </w:r>
      <w:r w:rsidRPr="00F1020E">
        <w:rPr>
          <w:spacing w:val="-5"/>
        </w:rPr>
        <w:t xml:space="preserve">under </w:t>
      </w:r>
      <w:r w:rsidRPr="00F1020E">
        <w:rPr>
          <w:spacing w:val="-4"/>
        </w:rPr>
        <w:t>clause 33A.4; 33A.5.2</w:t>
      </w:r>
      <w:r w:rsidRPr="00F1020E">
        <w:rPr>
          <w:spacing w:val="-4"/>
        </w:rPr>
        <w:tab/>
      </w:r>
      <w:r w:rsidRPr="00F1020E">
        <w:t xml:space="preserve">a </w:t>
      </w:r>
      <w:r w:rsidRPr="00F1020E">
        <w:rPr>
          <w:spacing w:val="-3"/>
        </w:rPr>
        <w:t>change</w:t>
      </w:r>
      <w:r w:rsidRPr="00F1020E">
        <w:rPr>
          <w:spacing w:val="14"/>
        </w:rPr>
        <w:t xml:space="preserve"> </w:t>
      </w:r>
      <w:r w:rsidRPr="00F1020E">
        <w:rPr>
          <w:spacing w:val="-3"/>
        </w:rPr>
        <w:t>to:</w:t>
      </w:r>
    </w:p>
    <w:p w14:paraId="4B7877C4" w14:textId="77777777" w:rsidR="00837652" w:rsidRPr="00F1020E" w:rsidRDefault="000231AE">
      <w:pPr>
        <w:pStyle w:val="BodyText"/>
        <w:tabs>
          <w:tab w:val="left" w:pos="5047"/>
        </w:tabs>
        <w:spacing w:line="245" w:lineRule="exact"/>
        <w:ind w:left="3606"/>
      </w:pPr>
      <w:r w:rsidRPr="00F1020E">
        <w:rPr>
          <w:spacing w:val="-4"/>
        </w:rPr>
        <w:t>33A.5.2.1</w:t>
      </w:r>
      <w:r w:rsidRPr="00F1020E">
        <w:rPr>
          <w:spacing w:val="-4"/>
        </w:rPr>
        <w:tab/>
      </w:r>
      <w:r w:rsidRPr="00F1020E">
        <w:rPr>
          <w:spacing w:val="-3"/>
        </w:rPr>
        <w:t xml:space="preserve">the </w:t>
      </w:r>
      <w:r w:rsidRPr="00F1020E">
        <w:rPr>
          <w:spacing w:val="-5"/>
        </w:rPr>
        <w:t xml:space="preserve">address </w:t>
      </w:r>
      <w:r w:rsidRPr="00F1020E">
        <w:rPr>
          <w:spacing w:val="-3"/>
        </w:rPr>
        <w:t xml:space="preserve">of </w:t>
      </w:r>
      <w:r w:rsidRPr="00F1020E">
        <w:rPr>
          <w:spacing w:val="-4"/>
        </w:rPr>
        <w:t xml:space="preserve">any </w:t>
      </w:r>
      <w:r w:rsidRPr="00F1020E">
        <w:rPr>
          <w:spacing w:val="-3"/>
        </w:rPr>
        <w:t>of the</w:t>
      </w:r>
      <w:r w:rsidRPr="00F1020E">
        <w:rPr>
          <w:spacing w:val="10"/>
        </w:rPr>
        <w:t xml:space="preserve"> </w:t>
      </w:r>
      <w:r w:rsidRPr="00F1020E">
        <w:t>Contractor's</w:t>
      </w:r>
    </w:p>
    <w:p w14:paraId="679779A9" w14:textId="77777777" w:rsidR="00837652" w:rsidRPr="00F1020E" w:rsidRDefault="000231AE">
      <w:pPr>
        <w:pStyle w:val="BodyText"/>
        <w:spacing w:before="156"/>
        <w:ind w:left="5047"/>
      </w:pPr>
      <w:r w:rsidRPr="00F1020E">
        <w:t>Practice Premises,</w:t>
      </w:r>
    </w:p>
    <w:p w14:paraId="392331F8" w14:textId="77777777" w:rsidR="00837652" w:rsidRPr="00F1020E" w:rsidRDefault="000231AE">
      <w:pPr>
        <w:pStyle w:val="BodyText"/>
        <w:tabs>
          <w:tab w:val="left" w:pos="5047"/>
        </w:tabs>
        <w:spacing w:before="31" w:line="530" w:lineRule="atLeast"/>
        <w:ind w:left="3606" w:right="928"/>
      </w:pPr>
      <w:r w:rsidRPr="00F1020E">
        <w:rPr>
          <w:spacing w:val="-4"/>
        </w:rPr>
        <w:t>33A.5.2.2</w:t>
      </w:r>
      <w:r w:rsidRPr="00F1020E">
        <w:rPr>
          <w:spacing w:val="-4"/>
        </w:rPr>
        <w:tab/>
      </w:r>
      <w:r w:rsidRPr="00F1020E">
        <w:rPr>
          <w:spacing w:val="-3"/>
        </w:rPr>
        <w:t xml:space="preserve">the </w:t>
      </w:r>
      <w:r w:rsidRPr="00F1020E">
        <w:t xml:space="preserve">Contractor's </w:t>
      </w:r>
      <w:r w:rsidRPr="00F1020E">
        <w:rPr>
          <w:spacing w:val="-5"/>
        </w:rPr>
        <w:t xml:space="preserve">telephone </w:t>
      </w:r>
      <w:r w:rsidRPr="00F1020E">
        <w:rPr>
          <w:spacing w:val="-3"/>
        </w:rPr>
        <w:t xml:space="preserve">number, </w:t>
      </w:r>
      <w:r w:rsidRPr="00F1020E">
        <w:rPr>
          <w:spacing w:val="-4"/>
        </w:rPr>
        <w:t>33A.5.2.3</w:t>
      </w:r>
      <w:r w:rsidRPr="00F1020E">
        <w:rPr>
          <w:spacing w:val="-4"/>
        </w:rPr>
        <w:tab/>
      </w:r>
      <w:r w:rsidRPr="00F1020E">
        <w:rPr>
          <w:spacing w:val="-3"/>
        </w:rPr>
        <w:t xml:space="preserve">the </w:t>
      </w:r>
      <w:r w:rsidRPr="00F1020E">
        <w:t xml:space="preserve">Contractor's electronic-mail </w:t>
      </w:r>
      <w:r w:rsidRPr="00F1020E">
        <w:rPr>
          <w:spacing w:val="-5"/>
        </w:rPr>
        <w:t>address</w:t>
      </w:r>
      <w:r w:rsidRPr="00F1020E">
        <w:rPr>
          <w:spacing w:val="31"/>
        </w:rPr>
        <w:t xml:space="preserve"> </w:t>
      </w:r>
      <w:r w:rsidRPr="00F1020E">
        <w:t>(if</w:t>
      </w:r>
    </w:p>
    <w:p w14:paraId="1640CE50" w14:textId="77777777" w:rsidR="00837652" w:rsidRPr="00F1020E" w:rsidRDefault="000231AE">
      <w:pPr>
        <w:pStyle w:val="BodyText"/>
        <w:spacing w:before="139" w:line="376" w:lineRule="auto"/>
        <w:ind w:left="5047" w:right="1000"/>
      </w:pPr>
      <w:r w:rsidRPr="00F1020E">
        <w:t>made available on its Practice Website or Online Practice Profile); or</w:t>
      </w:r>
    </w:p>
    <w:p w14:paraId="4F379706" w14:textId="77777777" w:rsidR="00837652" w:rsidRPr="00F1020E" w:rsidRDefault="000231AE">
      <w:pPr>
        <w:pStyle w:val="BodyText"/>
        <w:tabs>
          <w:tab w:val="left" w:pos="5047"/>
        </w:tabs>
        <w:spacing w:before="110" w:line="362" w:lineRule="auto"/>
        <w:ind w:left="5047" w:right="949" w:hanging="1442"/>
      </w:pPr>
      <w:r w:rsidRPr="00F1020E">
        <w:rPr>
          <w:spacing w:val="-4"/>
        </w:rPr>
        <w:t>33A.5.2.4</w:t>
      </w:r>
      <w:r w:rsidRPr="00F1020E">
        <w:rPr>
          <w:spacing w:val="-4"/>
        </w:rPr>
        <w:tab/>
        <w:t xml:space="preserve">any </w:t>
      </w:r>
      <w:r w:rsidRPr="00F1020E">
        <w:rPr>
          <w:spacing w:val="-5"/>
        </w:rPr>
        <w:t xml:space="preserve">other stated </w:t>
      </w:r>
      <w:r w:rsidRPr="00F1020E">
        <w:t xml:space="preserve">means </w:t>
      </w:r>
      <w:r w:rsidRPr="00F1020E">
        <w:rPr>
          <w:spacing w:val="-3"/>
        </w:rPr>
        <w:t xml:space="preserve">by </w:t>
      </w:r>
      <w:r w:rsidRPr="00F1020E">
        <w:t xml:space="preserve">which a </w:t>
      </w:r>
      <w:r w:rsidRPr="00F1020E">
        <w:rPr>
          <w:spacing w:val="-4"/>
        </w:rPr>
        <w:t xml:space="preserve">Patient </w:t>
      </w:r>
      <w:r w:rsidRPr="00F1020E">
        <w:t xml:space="preserve">may contact </w:t>
      </w:r>
      <w:r w:rsidRPr="00F1020E">
        <w:rPr>
          <w:spacing w:val="-3"/>
        </w:rPr>
        <w:t xml:space="preserve">the </w:t>
      </w:r>
      <w:r w:rsidRPr="00F1020E">
        <w:t xml:space="preserve">Contractor to </w:t>
      </w:r>
      <w:r w:rsidRPr="00F1020E">
        <w:rPr>
          <w:spacing w:val="-5"/>
        </w:rPr>
        <w:t xml:space="preserve">book </w:t>
      </w:r>
      <w:r w:rsidRPr="00F1020E">
        <w:rPr>
          <w:spacing w:val="-3"/>
        </w:rPr>
        <w:t xml:space="preserve">or </w:t>
      </w:r>
      <w:r w:rsidRPr="00F1020E">
        <w:t xml:space="preserve">amend </w:t>
      </w:r>
      <w:r w:rsidRPr="00F1020E">
        <w:rPr>
          <w:spacing w:val="-3"/>
        </w:rPr>
        <w:t xml:space="preserve">an </w:t>
      </w:r>
      <w:r w:rsidRPr="00F1020E">
        <w:rPr>
          <w:spacing w:val="-4"/>
        </w:rPr>
        <w:t xml:space="preserve">appointment, </w:t>
      </w:r>
      <w:r w:rsidRPr="00F1020E">
        <w:rPr>
          <w:spacing w:val="-3"/>
        </w:rPr>
        <w:t xml:space="preserve">or </w:t>
      </w:r>
      <w:r w:rsidRPr="00F1020E">
        <w:t xml:space="preserve">to </w:t>
      </w:r>
      <w:r w:rsidRPr="00F1020E">
        <w:rPr>
          <w:spacing w:val="-4"/>
        </w:rPr>
        <w:t>order</w:t>
      </w:r>
      <w:r w:rsidRPr="00F1020E">
        <w:rPr>
          <w:spacing w:val="12"/>
        </w:rPr>
        <w:t xml:space="preserve"> </w:t>
      </w:r>
      <w:r w:rsidRPr="00F1020E">
        <w:rPr>
          <w:spacing w:val="-4"/>
        </w:rPr>
        <w:t>repeat</w:t>
      </w:r>
    </w:p>
    <w:p w14:paraId="5E3A112B" w14:textId="77777777" w:rsidR="00837652" w:rsidRPr="00F1020E" w:rsidRDefault="000231AE">
      <w:pPr>
        <w:pStyle w:val="BodyText"/>
        <w:spacing w:before="104" w:line="376" w:lineRule="auto"/>
        <w:ind w:left="5047" w:right="816"/>
      </w:pPr>
      <w:r w:rsidRPr="00F1020E">
        <w:t>prescriptions for drugs, medicines or Appliances.</w:t>
      </w:r>
    </w:p>
    <w:p w14:paraId="74B198E7" w14:textId="77777777" w:rsidR="00837652" w:rsidRPr="00F1020E" w:rsidRDefault="000231AE">
      <w:pPr>
        <w:pStyle w:val="BodyText"/>
        <w:tabs>
          <w:tab w:val="left" w:pos="2163"/>
        </w:tabs>
        <w:spacing w:before="94" w:line="376" w:lineRule="auto"/>
        <w:ind w:left="2163" w:right="949" w:hanging="1442"/>
      </w:pPr>
      <w:r w:rsidRPr="00F1020E">
        <w:rPr>
          <w:spacing w:val="-3"/>
        </w:rPr>
        <w:t>33A.6</w:t>
      </w:r>
      <w:r w:rsidRPr="00F1020E">
        <w:rPr>
          <w:spacing w:val="-3"/>
        </w:rPr>
        <w:tab/>
        <w:t xml:space="preserve">The </w:t>
      </w:r>
      <w:r w:rsidRPr="00F1020E">
        <w:rPr>
          <w:spacing w:val="-4"/>
        </w:rPr>
        <w:t xml:space="preserve">requirements </w:t>
      </w:r>
      <w:r w:rsidRPr="00F1020E">
        <w:rPr>
          <w:spacing w:val="-3"/>
        </w:rPr>
        <w:t xml:space="preserve">in </w:t>
      </w:r>
      <w:r w:rsidRPr="00F1020E">
        <w:rPr>
          <w:spacing w:val="-4"/>
        </w:rPr>
        <w:t xml:space="preserve">this clause 33A </w:t>
      </w:r>
      <w:r w:rsidRPr="00F1020E">
        <w:t xml:space="preserve">are </w:t>
      </w:r>
      <w:r w:rsidRPr="00F1020E">
        <w:rPr>
          <w:spacing w:val="-3"/>
        </w:rPr>
        <w:t xml:space="preserve">in </w:t>
      </w:r>
      <w:r w:rsidRPr="00F1020E">
        <w:rPr>
          <w:spacing w:val="-5"/>
        </w:rPr>
        <w:t xml:space="preserve">addition </w:t>
      </w:r>
      <w:r w:rsidRPr="00F1020E">
        <w:t xml:space="preserve">to </w:t>
      </w:r>
      <w:r w:rsidRPr="00F1020E">
        <w:rPr>
          <w:spacing w:val="-5"/>
        </w:rPr>
        <w:t xml:space="preserve">those </w:t>
      </w:r>
      <w:r w:rsidRPr="00F1020E">
        <w:rPr>
          <w:spacing w:val="-3"/>
        </w:rPr>
        <w:t xml:space="preserve">in </w:t>
      </w:r>
      <w:r w:rsidRPr="00F1020E">
        <w:rPr>
          <w:spacing w:val="-4"/>
        </w:rPr>
        <w:t>clauses 35B and</w:t>
      </w:r>
      <w:r w:rsidRPr="00F1020E">
        <w:rPr>
          <w:spacing w:val="25"/>
        </w:rPr>
        <w:t xml:space="preserve"> </w:t>
      </w:r>
      <w:r w:rsidRPr="00F1020E">
        <w:rPr>
          <w:spacing w:val="-5"/>
        </w:rPr>
        <w:t>31.140.</w:t>
      </w:r>
    </w:p>
    <w:p w14:paraId="5C43C08A" w14:textId="77777777" w:rsidR="00837652" w:rsidRPr="00F1020E" w:rsidRDefault="000231AE">
      <w:pPr>
        <w:pStyle w:val="BodyText"/>
        <w:tabs>
          <w:tab w:val="left" w:pos="2163"/>
        </w:tabs>
        <w:spacing w:before="127"/>
        <w:ind w:left="721"/>
      </w:pPr>
      <w:r w:rsidRPr="00F1020E">
        <w:rPr>
          <w:spacing w:val="-3"/>
        </w:rPr>
        <w:t>33A.7</w:t>
      </w:r>
      <w:r w:rsidRPr="00F1020E">
        <w:rPr>
          <w:spacing w:val="-3"/>
        </w:rPr>
        <w:tab/>
      </w:r>
      <w:r w:rsidRPr="00F1020E">
        <w:t xml:space="preserve">In </w:t>
      </w:r>
      <w:r w:rsidRPr="00F1020E">
        <w:rPr>
          <w:spacing w:val="-4"/>
        </w:rPr>
        <w:t xml:space="preserve">this </w:t>
      </w:r>
      <w:r w:rsidRPr="00F1020E">
        <w:t xml:space="preserve">Contract, </w:t>
      </w:r>
      <w:r w:rsidRPr="00F1020E">
        <w:rPr>
          <w:spacing w:val="-4"/>
        </w:rPr>
        <w:t xml:space="preserve">"Online </w:t>
      </w:r>
      <w:r w:rsidRPr="00F1020E">
        <w:t>Practice Profile" means a</w:t>
      </w:r>
      <w:r w:rsidRPr="00F1020E">
        <w:rPr>
          <w:spacing w:val="-3"/>
        </w:rPr>
        <w:t xml:space="preserve"> profile:</w:t>
      </w:r>
    </w:p>
    <w:p w14:paraId="2E3E5A41" w14:textId="77777777" w:rsidR="00837652" w:rsidRPr="00F1020E" w:rsidRDefault="00837652">
      <w:pPr>
        <w:pStyle w:val="BodyText"/>
        <w:spacing w:before="11"/>
        <w:rPr>
          <w:sz w:val="21"/>
        </w:rPr>
      </w:pPr>
    </w:p>
    <w:p w14:paraId="29194D93" w14:textId="6CDF055C" w:rsidR="00837652" w:rsidRPr="00F1020E" w:rsidRDefault="000231AE">
      <w:pPr>
        <w:pStyle w:val="BodyText"/>
        <w:tabs>
          <w:tab w:val="left" w:pos="3605"/>
        </w:tabs>
        <w:spacing w:line="369" w:lineRule="auto"/>
        <w:ind w:left="3606" w:right="816" w:hanging="1442"/>
      </w:pPr>
      <w:r w:rsidRPr="00F1020E">
        <w:rPr>
          <w:spacing w:val="-4"/>
        </w:rPr>
        <w:t>33A.7.1</w:t>
      </w:r>
      <w:r w:rsidRPr="00F1020E">
        <w:rPr>
          <w:spacing w:val="-4"/>
        </w:rPr>
        <w:tab/>
      </w:r>
      <w:r w:rsidRPr="00F1020E">
        <w:t xml:space="preserve">which </w:t>
      </w:r>
      <w:r w:rsidRPr="00F1020E">
        <w:rPr>
          <w:spacing w:val="-3"/>
        </w:rPr>
        <w:t xml:space="preserve">is on </w:t>
      </w:r>
      <w:r w:rsidRPr="00F1020E">
        <w:t xml:space="preserve">a </w:t>
      </w:r>
      <w:r w:rsidRPr="00F1020E">
        <w:rPr>
          <w:spacing w:val="-4"/>
        </w:rPr>
        <w:t xml:space="preserve">website other than </w:t>
      </w:r>
      <w:r w:rsidRPr="00F1020E">
        <w:rPr>
          <w:spacing w:val="-3"/>
        </w:rPr>
        <w:t xml:space="preserve">the </w:t>
      </w:r>
      <w:r w:rsidRPr="00F1020E">
        <w:t>NHS websit</w:t>
      </w:r>
      <w:bookmarkStart w:id="226" w:name="_bookmark216"/>
      <w:bookmarkEnd w:id="226"/>
      <w:r w:rsidRPr="00F1020E">
        <w:t xml:space="preserve">e, </w:t>
      </w:r>
      <w:r w:rsidRPr="00F1020E">
        <w:rPr>
          <w:spacing w:val="-3"/>
        </w:rPr>
        <w:t xml:space="preserve">or an </w:t>
      </w:r>
      <w:r w:rsidRPr="00F1020E">
        <w:rPr>
          <w:spacing w:val="-5"/>
        </w:rPr>
        <w:t xml:space="preserve">online </w:t>
      </w:r>
      <w:r w:rsidRPr="00F1020E">
        <w:t xml:space="preserve">platform, </w:t>
      </w:r>
      <w:r w:rsidRPr="00F1020E">
        <w:rPr>
          <w:spacing w:val="-3"/>
        </w:rPr>
        <w:t xml:space="preserve">provided by </w:t>
      </w:r>
      <w:r w:rsidRPr="00F1020E">
        <w:rPr>
          <w:spacing w:val="-5"/>
        </w:rPr>
        <w:t xml:space="preserve">another person </w:t>
      </w:r>
      <w:r w:rsidRPr="00F1020E">
        <w:t xml:space="preserve">for </w:t>
      </w:r>
      <w:r w:rsidRPr="00F1020E">
        <w:rPr>
          <w:spacing w:val="-5"/>
        </w:rPr>
        <w:t xml:space="preserve">use </w:t>
      </w:r>
      <w:r w:rsidRPr="00F1020E">
        <w:rPr>
          <w:spacing w:val="-3"/>
        </w:rPr>
        <w:t xml:space="preserve">by the </w:t>
      </w:r>
      <w:r w:rsidRPr="00F1020E">
        <w:t>Contractor;</w:t>
      </w:r>
      <w:r w:rsidRPr="00F1020E">
        <w:rPr>
          <w:spacing w:val="22"/>
        </w:rPr>
        <w:t xml:space="preserve"> </w:t>
      </w:r>
      <w:r w:rsidRPr="00F1020E">
        <w:rPr>
          <w:spacing w:val="-6"/>
        </w:rPr>
        <w:t>and</w:t>
      </w:r>
    </w:p>
    <w:p w14:paraId="084D8EDC" w14:textId="55256CD2" w:rsidR="00DE2780" w:rsidRPr="00F1020E" w:rsidRDefault="000231AE" w:rsidP="00792A05">
      <w:pPr>
        <w:pStyle w:val="BodyText"/>
        <w:tabs>
          <w:tab w:val="left" w:pos="3589"/>
        </w:tabs>
        <w:spacing w:before="118" w:line="374" w:lineRule="auto"/>
        <w:ind w:left="3589" w:right="1411" w:hanging="1426"/>
        <w:rPr>
          <w:spacing w:val="-4"/>
        </w:rPr>
      </w:pPr>
      <w:r w:rsidRPr="00F1020E">
        <w:rPr>
          <w:spacing w:val="-4"/>
        </w:rPr>
        <w:t>33A.7.2</w:t>
      </w:r>
      <w:r w:rsidRPr="00F1020E">
        <w:rPr>
          <w:spacing w:val="-4"/>
        </w:rPr>
        <w:tab/>
        <w:t xml:space="preserve">through </w:t>
      </w:r>
      <w:r w:rsidRPr="00F1020E">
        <w:t xml:space="preserve">which </w:t>
      </w:r>
      <w:r w:rsidRPr="00F1020E">
        <w:rPr>
          <w:spacing w:val="-3"/>
        </w:rPr>
        <w:t xml:space="preserve">the Contractor </w:t>
      </w:r>
      <w:r w:rsidRPr="00F1020E">
        <w:rPr>
          <w:spacing w:val="-4"/>
        </w:rPr>
        <w:t xml:space="preserve">advertises </w:t>
      </w:r>
      <w:r w:rsidRPr="00F1020E">
        <w:rPr>
          <w:spacing w:val="-3"/>
        </w:rPr>
        <w:t xml:space="preserve">the </w:t>
      </w:r>
      <w:r w:rsidRPr="00F1020E">
        <w:t xml:space="preserve">Primary </w:t>
      </w:r>
      <w:r w:rsidRPr="00F1020E">
        <w:lastRenderedPageBreak/>
        <w:t xml:space="preserve">Medical Services </w:t>
      </w:r>
      <w:r w:rsidRPr="00F1020E">
        <w:rPr>
          <w:spacing w:val="-3"/>
        </w:rPr>
        <w:t>it</w:t>
      </w:r>
      <w:r w:rsidRPr="00F1020E">
        <w:rPr>
          <w:spacing w:val="9"/>
        </w:rPr>
        <w:t xml:space="preserve"> </w:t>
      </w:r>
      <w:r w:rsidRPr="00F1020E">
        <w:rPr>
          <w:spacing w:val="-4"/>
        </w:rPr>
        <w:t>provides.</w:t>
      </w:r>
    </w:p>
    <w:p w14:paraId="08969CF1" w14:textId="77777777" w:rsidR="00837652" w:rsidRPr="00F1020E" w:rsidRDefault="00837652">
      <w:pPr>
        <w:pStyle w:val="BodyText"/>
        <w:spacing w:before="8"/>
        <w:rPr>
          <w:sz w:val="21"/>
        </w:rPr>
      </w:pPr>
    </w:p>
    <w:p w14:paraId="150F8605" w14:textId="77777777" w:rsidR="00837652" w:rsidRPr="00F1020E" w:rsidRDefault="000231AE">
      <w:pPr>
        <w:pStyle w:val="Heading1"/>
        <w:tabs>
          <w:tab w:val="left" w:pos="2163"/>
        </w:tabs>
        <w:spacing w:line="364" w:lineRule="auto"/>
        <w:ind w:left="721" w:right="1406" w:firstLine="0"/>
      </w:pPr>
      <w:bookmarkStart w:id="227" w:name="_bookmark217"/>
      <w:bookmarkEnd w:id="227"/>
      <w:r w:rsidRPr="00F1020E">
        <w:t>33B</w:t>
      </w:r>
      <w:r w:rsidRPr="00F1020E">
        <w:tab/>
        <w:t xml:space="preserve">Requirement to maintain profile </w:t>
      </w:r>
      <w:r w:rsidRPr="00F1020E">
        <w:rPr>
          <w:spacing w:val="-3"/>
        </w:rPr>
        <w:t xml:space="preserve">page </w:t>
      </w:r>
      <w:r w:rsidRPr="00F1020E">
        <w:t xml:space="preserve">on </w:t>
      </w:r>
      <w:r w:rsidRPr="00F1020E">
        <w:rPr>
          <w:spacing w:val="-6"/>
        </w:rPr>
        <w:t xml:space="preserve">NHS </w:t>
      </w:r>
      <w:r w:rsidRPr="00F1020E">
        <w:t>website</w:t>
      </w:r>
    </w:p>
    <w:p w14:paraId="0F9537B3" w14:textId="1A200BE0" w:rsidR="00837652" w:rsidRPr="00F1020E" w:rsidRDefault="000231AE">
      <w:pPr>
        <w:pStyle w:val="BodyText"/>
        <w:tabs>
          <w:tab w:val="left" w:pos="2163"/>
        </w:tabs>
        <w:spacing w:before="125" w:line="369" w:lineRule="auto"/>
        <w:ind w:left="2163" w:right="787" w:hanging="1442"/>
      </w:pPr>
      <w:r w:rsidRPr="00F1020E">
        <w:rPr>
          <w:spacing w:val="-3"/>
        </w:rPr>
        <w:t>33B.1</w:t>
      </w:r>
      <w:r w:rsidRPr="00F1020E">
        <w:rPr>
          <w:spacing w:val="-3"/>
        </w:rPr>
        <w:tab/>
        <w:t xml:space="preserve">The </w:t>
      </w:r>
      <w:r w:rsidRPr="00F1020E">
        <w:t xml:space="preserve">Contractor must review </w:t>
      </w:r>
      <w:r w:rsidRPr="00F1020E">
        <w:rPr>
          <w:spacing w:val="-3"/>
        </w:rPr>
        <w:t xml:space="preserve">the </w:t>
      </w:r>
      <w:r w:rsidRPr="00F1020E">
        <w:t xml:space="preserve">information </w:t>
      </w:r>
      <w:r w:rsidRPr="00F1020E">
        <w:rPr>
          <w:spacing w:val="-4"/>
        </w:rPr>
        <w:t xml:space="preserve">available </w:t>
      </w:r>
      <w:r w:rsidRPr="00F1020E">
        <w:rPr>
          <w:spacing w:val="-3"/>
        </w:rPr>
        <w:t xml:space="preserve">on its </w:t>
      </w:r>
      <w:r w:rsidRPr="00F1020E">
        <w:t xml:space="preserve">profile </w:t>
      </w:r>
      <w:r w:rsidRPr="00F1020E">
        <w:rPr>
          <w:spacing w:val="-5"/>
        </w:rPr>
        <w:t xml:space="preserve">page </w:t>
      </w:r>
      <w:r w:rsidRPr="00F1020E">
        <w:rPr>
          <w:spacing w:val="-3"/>
        </w:rPr>
        <w:t xml:space="preserve">on the </w:t>
      </w:r>
      <w:r w:rsidRPr="00F1020E">
        <w:t xml:space="preserve">NHS </w:t>
      </w:r>
      <w:r w:rsidR="00E16E85" w:rsidRPr="00F1020E">
        <w:t xml:space="preserve">Wales </w:t>
      </w:r>
      <w:r w:rsidRPr="00F1020E">
        <w:rPr>
          <w:spacing w:val="-3"/>
        </w:rPr>
        <w:t>website</w:t>
      </w:r>
      <w:r w:rsidR="004C2C78" w:rsidRPr="00F1020E">
        <w:rPr>
          <w:rStyle w:val="FootnoteReference"/>
          <w:spacing w:val="-3"/>
        </w:rPr>
        <w:footnoteReference w:id="54"/>
      </w:r>
      <w:r w:rsidRPr="00F1020E">
        <w:rPr>
          <w:spacing w:val="-3"/>
          <w:position w:val="6"/>
          <w:sz w:val="16"/>
        </w:rPr>
        <w:t xml:space="preserve"> </w:t>
      </w:r>
      <w:r w:rsidRPr="00F1020E">
        <w:rPr>
          <w:spacing w:val="-3"/>
        </w:rPr>
        <w:t xml:space="preserve">at </w:t>
      </w:r>
      <w:r w:rsidRPr="00F1020E">
        <w:rPr>
          <w:spacing w:val="-6"/>
        </w:rPr>
        <w:t xml:space="preserve">least </w:t>
      </w:r>
      <w:r w:rsidRPr="00F1020E">
        <w:t xml:space="preserve">once </w:t>
      </w:r>
      <w:r w:rsidRPr="00F1020E">
        <w:rPr>
          <w:spacing w:val="-3"/>
        </w:rPr>
        <w:t xml:space="preserve">in </w:t>
      </w:r>
      <w:r w:rsidRPr="00F1020E">
        <w:t xml:space="preserve">every </w:t>
      </w:r>
      <w:r w:rsidRPr="00F1020E">
        <w:rPr>
          <w:spacing w:val="-4"/>
        </w:rPr>
        <w:t xml:space="preserve">period </w:t>
      </w:r>
      <w:r w:rsidRPr="00F1020E">
        <w:rPr>
          <w:spacing w:val="-3"/>
        </w:rPr>
        <w:t xml:space="preserve">of </w:t>
      </w:r>
      <w:r w:rsidRPr="00F1020E">
        <w:t xml:space="preserve">twelve </w:t>
      </w:r>
      <w:r w:rsidRPr="00F1020E">
        <w:rPr>
          <w:spacing w:val="-3"/>
        </w:rPr>
        <w:t>(12) months.</w:t>
      </w:r>
    </w:p>
    <w:p w14:paraId="6A86853F" w14:textId="77777777" w:rsidR="00837652" w:rsidRPr="00F1020E" w:rsidRDefault="000231AE">
      <w:pPr>
        <w:pStyle w:val="BodyText"/>
        <w:tabs>
          <w:tab w:val="left" w:pos="2163"/>
        </w:tabs>
        <w:spacing w:before="103" w:line="376" w:lineRule="auto"/>
        <w:ind w:left="2163" w:right="816" w:hanging="1442"/>
      </w:pPr>
      <w:r w:rsidRPr="00F1020E">
        <w:rPr>
          <w:spacing w:val="-3"/>
        </w:rPr>
        <w:t>33B.2</w:t>
      </w:r>
      <w:r w:rsidRPr="00F1020E">
        <w:rPr>
          <w:spacing w:val="-3"/>
        </w:rPr>
        <w:tab/>
        <w:t xml:space="preserve">The </w:t>
      </w:r>
      <w:r w:rsidRPr="00F1020E">
        <w:t xml:space="preserve">Contractor must </w:t>
      </w:r>
      <w:r w:rsidRPr="00F1020E">
        <w:rPr>
          <w:spacing w:val="2"/>
        </w:rPr>
        <w:t xml:space="preserve">make </w:t>
      </w:r>
      <w:r w:rsidRPr="00F1020E">
        <w:rPr>
          <w:spacing w:val="-4"/>
        </w:rPr>
        <w:t xml:space="preserve">any </w:t>
      </w:r>
      <w:r w:rsidRPr="00F1020E">
        <w:rPr>
          <w:spacing w:val="-3"/>
        </w:rPr>
        <w:t xml:space="preserve">amendments </w:t>
      </w:r>
      <w:r w:rsidRPr="00F1020E">
        <w:rPr>
          <w:spacing w:val="-4"/>
        </w:rPr>
        <w:t xml:space="preserve">necessary </w:t>
      </w:r>
      <w:r w:rsidRPr="00F1020E">
        <w:t xml:space="preserve">to </w:t>
      </w:r>
      <w:r w:rsidRPr="00F1020E">
        <w:rPr>
          <w:spacing w:val="-4"/>
        </w:rPr>
        <w:t xml:space="preserve">maintain </w:t>
      </w:r>
      <w:r w:rsidRPr="00F1020E">
        <w:rPr>
          <w:spacing w:val="-3"/>
        </w:rPr>
        <w:t xml:space="preserve">the </w:t>
      </w:r>
      <w:r w:rsidRPr="00F1020E">
        <w:t xml:space="preserve">accuracy </w:t>
      </w:r>
      <w:r w:rsidRPr="00F1020E">
        <w:rPr>
          <w:spacing w:val="-3"/>
        </w:rPr>
        <w:t xml:space="preserve">of the </w:t>
      </w:r>
      <w:r w:rsidRPr="00F1020E">
        <w:t xml:space="preserve">information </w:t>
      </w:r>
      <w:r w:rsidRPr="00F1020E">
        <w:rPr>
          <w:spacing w:val="-3"/>
        </w:rPr>
        <w:t xml:space="preserve">its </w:t>
      </w:r>
      <w:r w:rsidRPr="00F1020E">
        <w:t xml:space="preserve">profile </w:t>
      </w:r>
      <w:r w:rsidRPr="00F1020E">
        <w:rPr>
          <w:spacing w:val="-5"/>
        </w:rPr>
        <w:t>page</w:t>
      </w:r>
      <w:r w:rsidRPr="00F1020E">
        <w:rPr>
          <w:spacing w:val="48"/>
        </w:rPr>
        <w:t xml:space="preserve"> </w:t>
      </w:r>
      <w:r w:rsidRPr="00F1020E">
        <w:t>following:</w:t>
      </w:r>
    </w:p>
    <w:p w14:paraId="45B2BD12" w14:textId="77777777" w:rsidR="00837652" w:rsidRPr="00F1020E" w:rsidRDefault="000231AE">
      <w:pPr>
        <w:pStyle w:val="BodyText"/>
        <w:tabs>
          <w:tab w:val="left" w:pos="3605"/>
        </w:tabs>
        <w:spacing w:before="126" w:line="472" w:lineRule="auto"/>
        <w:ind w:left="2148" w:right="3784"/>
      </w:pPr>
      <w:r w:rsidRPr="00F1020E">
        <w:rPr>
          <w:spacing w:val="-4"/>
        </w:rPr>
        <w:t>33B.2.1</w:t>
      </w:r>
      <w:r w:rsidRPr="00F1020E">
        <w:rPr>
          <w:spacing w:val="-4"/>
        </w:rPr>
        <w:tab/>
      </w:r>
      <w:r w:rsidRPr="00F1020E">
        <w:t xml:space="preserve">a review </w:t>
      </w:r>
      <w:r w:rsidRPr="00F1020E">
        <w:rPr>
          <w:spacing w:val="-5"/>
        </w:rPr>
        <w:t xml:space="preserve">under </w:t>
      </w:r>
      <w:r w:rsidRPr="00F1020E">
        <w:rPr>
          <w:spacing w:val="-4"/>
        </w:rPr>
        <w:t xml:space="preserve">clause </w:t>
      </w:r>
      <w:r w:rsidRPr="00F1020E">
        <w:rPr>
          <w:spacing w:val="-3"/>
        </w:rPr>
        <w:t xml:space="preserve">33B.1; </w:t>
      </w:r>
      <w:r w:rsidRPr="00F1020E">
        <w:rPr>
          <w:spacing w:val="-4"/>
        </w:rPr>
        <w:t>33B.2.2</w:t>
      </w:r>
      <w:r w:rsidRPr="00F1020E">
        <w:rPr>
          <w:spacing w:val="-4"/>
        </w:rPr>
        <w:tab/>
      </w:r>
      <w:r w:rsidRPr="00F1020E">
        <w:t xml:space="preserve">a </w:t>
      </w:r>
      <w:r w:rsidRPr="00F1020E">
        <w:rPr>
          <w:spacing w:val="-3"/>
        </w:rPr>
        <w:t>change</w:t>
      </w:r>
      <w:r w:rsidRPr="00F1020E">
        <w:rPr>
          <w:spacing w:val="14"/>
        </w:rPr>
        <w:t xml:space="preserve"> </w:t>
      </w:r>
      <w:r w:rsidRPr="00F1020E">
        <w:rPr>
          <w:spacing w:val="-3"/>
        </w:rPr>
        <w:t>to:</w:t>
      </w:r>
    </w:p>
    <w:p w14:paraId="750C26B0" w14:textId="77777777" w:rsidR="00837652" w:rsidRPr="00F1020E" w:rsidRDefault="000231AE">
      <w:pPr>
        <w:pStyle w:val="BodyText"/>
        <w:tabs>
          <w:tab w:val="left" w:pos="5047"/>
        </w:tabs>
        <w:spacing w:before="2" w:line="376" w:lineRule="auto"/>
        <w:ind w:left="5047" w:right="1435" w:hanging="1442"/>
      </w:pPr>
      <w:r w:rsidRPr="00F1020E">
        <w:rPr>
          <w:spacing w:val="-4"/>
        </w:rPr>
        <w:t>33B.2.2.1</w:t>
      </w:r>
      <w:r w:rsidRPr="00F1020E">
        <w:rPr>
          <w:spacing w:val="-4"/>
        </w:rPr>
        <w:tab/>
      </w:r>
      <w:r w:rsidRPr="00F1020E">
        <w:rPr>
          <w:spacing w:val="-3"/>
        </w:rPr>
        <w:t xml:space="preserve">the </w:t>
      </w:r>
      <w:r w:rsidRPr="00F1020E">
        <w:rPr>
          <w:spacing w:val="-5"/>
        </w:rPr>
        <w:t xml:space="preserve">address </w:t>
      </w:r>
      <w:r w:rsidRPr="00F1020E">
        <w:rPr>
          <w:spacing w:val="-3"/>
        </w:rPr>
        <w:t xml:space="preserve">of </w:t>
      </w:r>
      <w:r w:rsidRPr="00F1020E">
        <w:rPr>
          <w:spacing w:val="-4"/>
        </w:rPr>
        <w:t xml:space="preserve">any </w:t>
      </w:r>
      <w:r w:rsidRPr="00F1020E">
        <w:rPr>
          <w:spacing w:val="-3"/>
        </w:rPr>
        <w:t xml:space="preserve">of the </w:t>
      </w:r>
      <w:r w:rsidRPr="00F1020E">
        <w:t>Contractor's Practice</w:t>
      </w:r>
      <w:r w:rsidRPr="00F1020E">
        <w:rPr>
          <w:spacing w:val="-9"/>
        </w:rPr>
        <w:t xml:space="preserve"> </w:t>
      </w:r>
      <w:r w:rsidRPr="00F1020E">
        <w:rPr>
          <w:spacing w:val="-3"/>
        </w:rPr>
        <w:t>Premises;</w:t>
      </w:r>
    </w:p>
    <w:p w14:paraId="6E353541" w14:textId="77777777" w:rsidR="00837652" w:rsidRPr="00F1020E" w:rsidRDefault="000231AE">
      <w:pPr>
        <w:pStyle w:val="BodyText"/>
        <w:tabs>
          <w:tab w:val="left" w:pos="5047"/>
        </w:tabs>
        <w:spacing w:before="110"/>
        <w:ind w:left="3606"/>
      </w:pPr>
      <w:r w:rsidRPr="00F1020E">
        <w:rPr>
          <w:spacing w:val="-4"/>
        </w:rPr>
        <w:t>33B.2.2.2</w:t>
      </w:r>
      <w:r w:rsidRPr="00F1020E">
        <w:rPr>
          <w:spacing w:val="-4"/>
        </w:rPr>
        <w:tab/>
      </w:r>
      <w:r w:rsidRPr="00F1020E">
        <w:rPr>
          <w:spacing w:val="-3"/>
        </w:rPr>
        <w:t xml:space="preserve">the </w:t>
      </w:r>
      <w:r w:rsidRPr="00F1020E">
        <w:t xml:space="preserve">Contractor's </w:t>
      </w:r>
      <w:r w:rsidRPr="00F1020E">
        <w:rPr>
          <w:spacing w:val="-5"/>
        </w:rPr>
        <w:t>telephone</w:t>
      </w:r>
      <w:r w:rsidRPr="00F1020E">
        <w:t xml:space="preserve"> </w:t>
      </w:r>
      <w:r w:rsidRPr="00F1020E">
        <w:rPr>
          <w:spacing w:val="-3"/>
        </w:rPr>
        <w:t>number;</w:t>
      </w:r>
    </w:p>
    <w:p w14:paraId="0A49009E" w14:textId="77777777" w:rsidR="00837652" w:rsidRPr="00F1020E" w:rsidRDefault="00837652">
      <w:pPr>
        <w:pStyle w:val="BodyText"/>
        <w:spacing w:before="3"/>
        <w:rPr>
          <w:sz w:val="23"/>
        </w:rPr>
      </w:pPr>
    </w:p>
    <w:p w14:paraId="6E7F345B" w14:textId="77777777" w:rsidR="004C2C78" w:rsidRPr="00F1020E" w:rsidRDefault="000231AE" w:rsidP="004C2C78">
      <w:pPr>
        <w:pStyle w:val="BodyText"/>
        <w:tabs>
          <w:tab w:val="left" w:pos="5047"/>
        </w:tabs>
        <w:spacing w:before="1" w:line="376" w:lineRule="auto"/>
        <w:ind w:left="5047" w:right="936" w:hanging="1442"/>
      </w:pPr>
      <w:r w:rsidRPr="00F1020E">
        <w:rPr>
          <w:spacing w:val="-4"/>
        </w:rPr>
        <w:t>33B.2.2.3</w:t>
      </w:r>
      <w:r w:rsidRPr="00F1020E">
        <w:rPr>
          <w:spacing w:val="-4"/>
        </w:rPr>
        <w:tab/>
      </w:r>
      <w:r w:rsidRPr="00F1020E">
        <w:rPr>
          <w:spacing w:val="-3"/>
        </w:rPr>
        <w:t xml:space="preserve">the </w:t>
      </w:r>
      <w:r w:rsidRPr="00F1020E">
        <w:t xml:space="preserve">Contractor's electronic-mail </w:t>
      </w:r>
      <w:r w:rsidRPr="00F1020E">
        <w:rPr>
          <w:spacing w:val="-5"/>
        </w:rPr>
        <w:t xml:space="preserve">address </w:t>
      </w:r>
      <w:r w:rsidRPr="00F1020E">
        <w:t xml:space="preserve">(if made </w:t>
      </w:r>
      <w:r w:rsidRPr="00F1020E">
        <w:rPr>
          <w:spacing w:val="-4"/>
        </w:rPr>
        <w:t xml:space="preserve">available </w:t>
      </w:r>
      <w:r w:rsidRPr="00F1020E">
        <w:rPr>
          <w:spacing w:val="-3"/>
        </w:rPr>
        <w:t xml:space="preserve">on its </w:t>
      </w:r>
      <w:r w:rsidRPr="00F1020E">
        <w:t xml:space="preserve">profile </w:t>
      </w:r>
      <w:r w:rsidRPr="00F1020E">
        <w:rPr>
          <w:spacing w:val="-3"/>
        </w:rPr>
        <w:t>page);</w:t>
      </w:r>
      <w:r w:rsidRPr="00F1020E">
        <w:rPr>
          <w:spacing w:val="16"/>
        </w:rPr>
        <w:t xml:space="preserve"> </w:t>
      </w:r>
      <w:r w:rsidRPr="00F1020E">
        <w:rPr>
          <w:spacing w:val="-6"/>
        </w:rPr>
        <w:t>or</w:t>
      </w:r>
    </w:p>
    <w:p w14:paraId="1EAB083D" w14:textId="1BAE15D4" w:rsidR="001043E0" w:rsidRPr="00994205" w:rsidRDefault="000231AE" w:rsidP="004C2C78">
      <w:pPr>
        <w:pStyle w:val="BodyText"/>
        <w:tabs>
          <w:tab w:val="left" w:pos="5047"/>
        </w:tabs>
        <w:spacing w:before="1" w:line="376" w:lineRule="auto"/>
        <w:ind w:left="5047" w:right="936" w:hanging="1442"/>
      </w:pPr>
      <w:r w:rsidRPr="00F1020E">
        <w:rPr>
          <w:spacing w:val="-4"/>
        </w:rPr>
        <w:t>33B.2.2.4</w:t>
      </w:r>
      <w:r w:rsidR="004C2C78" w:rsidRPr="00F1020E">
        <w:rPr>
          <w:spacing w:val="-4"/>
        </w:rPr>
        <w:t xml:space="preserve"> </w:t>
      </w:r>
      <w:r w:rsidRPr="00F1020E">
        <w:rPr>
          <w:spacing w:val="-4"/>
        </w:rPr>
        <w:t xml:space="preserve">any </w:t>
      </w:r>
      <w:r w:rsidRPr="00F1020E">
        <w:rPr>
          <w:spacing w:val="-5"/>
        </w:rPr>
        <w:t xml:space="preserve">other stated </w:t>
      </w:r>
      <w:r w:rsidRPr="00F1020E">
        <w:t xml:space="preserve">means </w:t>
      </w:r>
      <w:r w:rsidRPr="00F1020E">
        <w:rPr>
          <w:spacing w:val="-3"/>
        </w:rPr>
        <w:t xml:space="preserve">by </w:t>
      </w:r>
      <w:r w:rsidRPr="00F1020E">
        <w:t xml:space="preserve">which a </w:t>
      </w:r>
      <w:r w:rsidRPr="00F1020E">
        <w:rPr>
          <w:spacing w:val="-4"/>
        </w:rPr>
        <w:t xml:space="preserve">Patient </w:t>
      </w:r>
      <w:r w:rsidRPr="00F1020E">
        <w:t xml:space="preserve">may contact </w:t>
      </w:r>
      <w:r w:rsidRPr="00F1020E">
        <w:rPr>
          <w:spacing w:val="-3"/>
        </w:rPr>
        <w:t xml:space="preserve">the </w:t>
      </w:r>
      <w:r w:rsidRPr="00F1020E">
        <w:t xml:space="preserve">Contractor to </w:t>
      </w:r>
      <w:r w:rsidRPr="00F1020E">
        <w:rPr>
          <w:spacing w:val="-5"/>
        </w:rPr>
        <w:t>book</w:t>
      </w:r>
      <w:r w:rsidRPr="00F1020E">
        <w:rPr>
          <w:spacing w:val="39"/>
        </w:rPr>
        <w:t xml:space="preserve"> </w:t>
      </w:r>
      <w:r w:rsidRPr="00F1020E">
        <w:rPr>
          <w:spacing w:val="-3"/>
        </w:rPr>
        <w:t>or</w:t>
      </w:r>
      <w:r w:rsidR="001043E0" w:rsidRPr="00F1020E">
        <w:t xml:space="preserve"> amend an appointment, or to order repeat</w:t>
      </w:r>
      <w:r w:rsidR="004C2C78" w:rsidRPr="00F1020E">
        <w:t xml:space="preserve"> </w:t>
      </w:r>
      <w:r w:rsidR="001043E0" w:rsidRPr="00F1020E">
        <w:t>prescriptions for drugs, medicines or Appliances.</w:t>
      </w:r>
    </w:p>
    <w:p w14:paraId="62385641" w14:textId="77777777" w:rsidR="00837652" w:rsidRPr="00994205" w:rsidRDefault="00837652">
      <w:pPr>
        <w:pStyle w:val="BodyText"/>
        <w:spacing w:before="2"/>
        <w:rPr>
          <w:sz w:val="31"/>
        </w:rPr>
      </w:pPr>
    </w:p>
    <w:p w14:paraId="2651F30D" w14:textId="44AF5356" w:rsidR="00837652" w:rsidRPr="00994205" w:rsidRDefault="000231AE" w:rsidP="001043E0">
      <w:pPr>
        <w:pStyle w:val="Heading1"/>
        <w:numPr>
          <w:ilvl w:val="0"/>
          <w:numId w:val="91"/>
        </w:numPr>
        <w:tabs>
          <w:tab w:val="left" w:pos="2147"/>
          <w:tab w:val="left" w:pos="2148"/>
        </w:tabs>
      </w:pPr>
      <w:bookmarkStart w:id="228" w:name="_bookmark218"/>
      <w:bookmarkEnd w:id="228"/>
      <w:r w:rsidRPr="00994205">
        <w:t>Provision of Information to a Medical Officer</w:t>
      </w:r>
      <w:r w:rsidRPr="00994205">
        <w:rPr>
          <w:spacing w:val="-33"/>
        </w:rPr>
        <w:t xml:space="preserve"> </w:t>
      </w:r>
      <w:r w:rsidRPr="00994205">
        <w:t>Etc.</w:t>
      </w:r>
      <w:r w:rsidR="00394BCE" w:rsidRPr="00394BCE">
        <w:rPr>
          <w:rStyle w:val="FootnoteReference"/>
          <w:b w:val="0"/>
          <w:bCs w:val="0"/>
          <w:sz w:val="24"/>
          <w:szCs w:val="24"/>
        </w:rPr>
        <w:footnoteReference w:id="55"/>
      </w:r>
    </w:p>
    <w:p w14:paraId="30E601BB" w14:textId="77777777" w:rsidR="00837652" w:rsidRPr="00994205" w:rsidRDefault="000231AE" w:rsidP="001043E0">
      <w:pPr>
        <w:pStyle w:val="ListParagraph"/>
        <w:numPr>
          <w:ilvl w:val="1"/>
          <w:numId w:val="91"/>
        </w:numPr>
        <w:tabs>
          <w:tab w:val="left" w:pos="2227"/>
          <w:tab w:val="left" w:pos="2228"/>
        </w:tabs>
        <w:spacing w:before="316"/>
        <w:rPr>
          <w:sz w:val="24"/>
        </w:rPr>
      </w:pPr>
      <w:r w:rsidRPr="00994205">
        <w:rPr>
          <w:spacing w:val="-3"/>
          <w:sz w:val="24"/>
        </w:rPr>
        <w:t xml:space="preserve">The Contractor </w:t>
      </w:r>
      <w:r w:rsidRPr="00994205">
        <w:rPr>
          <w:sz w:val="24"/>
        </w:rPr>
        <w:t xml:space="preserve">must, </w:t>
      </w:r>
      <w:r w:rsidRPr="00994205">
        <w:rPr>
          <w:spacing w:val="-3"/>
          <w:sz w:val="24"/>
        </w:rPr>
        <w:t xml:space="preserve">if </w:t>
      </w:r>
      <w:r w:rsidRPr="00994205">
        <w:rPr>
          <w:spacing w:val="-4"/>
          <w:sz w:val="24"/>
        </w:rPr>
        <w:t xml:space="preserve">satisfied that </w:t>
      </w:r>
      <w:r w:rsidRPr="00994205">
        <w:rPr>
          <w:spacing w:val="-3"/>
          <w:sz w:val="24"/>
        </w:rPr>
        <w:t xml:space="preserve">the </w:t>
      </w:r>
      <w:r w:rsidRPr="00994205">
        <w:rPr>
          <w:spacing w:val="-4"/>
          <w:sz w:val="24"/>
        </w:rPr>
        <w:t>Patient</w:t>
      </w:r>
      <w:r w:rsidRPr="00994205">
        <w:rPr>
          <w:spacing w:val="5"/>
          <w:sz w:val="24"/>
        </w:rPr>
        <w:t xml:space="preserve"> </w:t>
      </w:r>
      <w:r w:rsidRPr="00994205">
        <w:rPr>
          <w:spacing w:val="-4"/>
          <w:sz w:val="24"/>
        </w:rPr>
        <w:t>consents:</w:t>
      </w:r>
    </w:p>
    <w:p w14:paraId="02DD2BC5" w14:textId="77777777" w:rsidR="00837652" w:rsidRPr="00994205" w:rsidRDefault="00837652">
      <w:pPr>
        <w:pStyle w:val="BodyText"/>
        <w:spacing w:before="3"/>
        <w:rPr>
          <w:sz w:val="23"/>
        </w:rPr>
      </w:pPr>
    </w:p>
    <w:p w14:paraId="79E4C6F5" w14:textId="77777777" w:rsidR="00837652" w:rsidRPr="00994205" w:rsidRDefault="000231AE" w:rsidP="001043E0">
      <w:pPr>
        <w:pStyle w:val="ListParagraph"/>
        <w:numPr>
          <w:ilvl w:val="2"/>
          <w:numId w:val="91"/>
        </w:numPr>
        <w:tabs>
          <w:tab w:val="left" w:pos="3365"/>
          <w:tab w:val="left" w:pos="3366"/>
        </w:tabs>
        <w:spacing w:line="362" w:lineRule="auto"/>
        <w:ind w:right="760"/>
        <w:rPr>
          <w:sz w:val="24"/>
        </w:rPr>
      </w:pPr>
      <w:r w:rsidRPr="00994205">
        <w:rPr>
          <w:spacing w:val="-6"/>
          <w:sz w:val="24"/>
        </w:rPr>
        <w:t xml:space="preserve">supply </w:t>
      </w:r>
      <w:r w:rsidRPr="00994205">
        <w:rPr>
          <w:spacing w:val="-3"/>
          <w:sz w:val="24"/>
        </w:rPr>
        <w:t xml:space="preserve">in writing </w:t>
      </w:r>
      <w:r w:rsidRPr="00994205">
        <w:rPr>
          <w:sz w:val="24"/>
        </w:rPr>
        <w:t xml:space="preserve">to </w:t>
      </w:r>
      <w:r w:rsidRPr="00994205">
        <w:rPr>
          <w:spacing w:val="-4"/>
          <w:sz w:val="24"/>
        </w:rPr>
        <w:t xml:space="preserve">any </w:t>
      </w:r>
      <w:r w:rsidRPr="00994205">
        <w:rPr>
          <w:spacing w:val="-5"/>
          <w:sz w:val="24"/>
        </w:rPr>
        <w:t xml:space="preserve">person </w:t>
      </w:r>
      <w:r w:rsidRPr="00994205">
        <w:rPr>
          <w:spacing w:val="-3"/>
          <w:sz w:val="24"/>
        </w:rPr>
        <w:t xml:space="preserve">specified in </w:t>
      </w:r>
      <w:r w:rsidRPr="00994205">
        <w:rPr>
          <w:spacing w:val="-4"/>
          <w:sz w:val="24"/>
        </w:rPr>
        <w:t xml:space="preserve">Clause </w:t>
      </w:r>
      <w:hyperlink w:anchor="_bookmark219" w:history="1">
        <w:r w:rsidRPr="00994205">
          <w:rPr>
            <w:spacing w:val="-4"/>
            <w:sz w:val="24"/>
          </w:rPr>
          <w:t>34.3</w:t>
        </w:r>
      </w:hyperlink>
      <w:r w:rsidRPr="00994205">
        <w:rPr>
          <w:spacing w:val="-4"/>
          <w:sz w:val="24"/>
        </w:rPr>
        <w:t xml:space="preserve">, within </w:t>
      </w:r>
      <w:r w:rsidRPr="00994205">
        <w:rPr>
          <w:sz w:val="24"/>
        </w:rPr>
        <w:t xml:space="preserve">such </w:t>
      </w:r>
      <w:r w:rsidRPr="00994205">
        <w:rPr>
          <w:spacing w:val="-5"/>
          <w:sz w:val="24"/>
        </w:rPr>
        <w:t xml:space="preserve">reasonable </w:t>
      </w:r>
      <w:r w:rsidRPr="00994205">
        <w:rPr>
          <w:spacing w:val="-4"/>
          <w:sz w:val="24"/>
        </w:rPr>
        <w:t xml:space="preserve">period </w:t>
      </w:r>
      <w:r w:rsidRPr="00994205">
        <w:rPr>
          <w:spacing w:val="-3"/>
          <w:sz w:val="24"/>
        </w:rPr>
        <w:t xml:space="preserve">as </w:t>
      </w:r>
      <w:r w:rsidRPr="00994205">
        <w:rPr>
          <w:spacing w:val="-4"/>
          <w:sz w:val="24"/>
        </w:rPr>
        <w:t xml:space="preserve">that </w:t>
      </w:r>
      <w:r w:rsidRPr="00994205">
        <w:rPr>
          <w:spacing w:val="-5"/>
          <w:sz w:val="24"/>
        </w:rPr>
        <w:t xml:space="preserve">person </w:t>
      </w:r>
      <w:r w:rsidRPr="00994205">
        <w:rPr>
          <w:sz w:val="24"/>
        </w:rPr>
        <w:t xml:space="preserve">may specify, such clinical information </w:t>
      </w:r>
      <w:r w:rsidRPr="00994205">
        <w:rPr>
          <w:spacing w:val="-3"/>
          <w:sz w:val="24"/>
        </w:rPr>
        <w:t xml:space="preserve">as </w:t>
      </w:r>
      <w:r w:rsidRPr="00994205">
        <w:rPr>
          <w:spacing w:val="-4"/>
          <w:sz w:val="24"/>
        </w:rPr>
        <w:t xml:space="preserve">any </w:t>
      </w:r>
      <w:r w:rsidRPr="00994205">
        <w:rPr>
          <w:spacing w:val="-3"/>
          <w:sz w:val="24"/>
        </w:rPr>
        <w:t xml:space="preserve">of the </w:t>
      </w:r>
      <w:r w:rsidRPr="00994205">
        <w:rPr>
          <w:spacing w:val="-5"/>
          <w:sz w:val="24"/>
        </w:rPr>
        <w:t xml:space="preserve">persons </w:t>
      </w:r>
      <w:r w:rsidRPr="00994205">
        <w:rPr>
          <w:spacing w:val="-4"/>
          <w:sz w:val="24"/>
        </w:rPr>
        <w:t xml:space="preserve">mentioned </w:t>
      </w:r>
      <w:r w:rsidRPr="00994205">
        <w:rPr>
          <w:spacing w:val="-3"/>
          <w:sz w:val="24"/>
        </w:rPr>
        <w:t xml:space="preserve">in </w:t>
      </w:r>
      <w:r w:rsidRPr="00994205">
        <w:rPr>
          <w:spacing w:val="-5"/>
          <w:sz w:val="24"/>
        </w:rPr>
        <w:t xml:space="preserve">Clauses </w:t>
      </w:r>
      <w:hyperlink w:anchor="_bookmark220" w:history="1">
        <w:r w:rsidRPr="00994205">
          <w:rPr>
            <w:spacing w:val="-4"/>
            <w:sz w:val="24"/>
          </w:rPr>
          <w:t xml:space="preserve">34.3.1 </w:t>
        </w:r>
      </w:hyperlink>
      <w:r w:rsidRPr="00994205">
        <w:rPr>
          <w:sz w:val="24"/>
        </w:rPr>
        <w:t xml:space="preserve">to </w:t>
      </w:r>
      <w:hyperlink w:anchor="_bookmark221" w:history="1">
        <w:r w:rsidRPr="00994205">
          <w:rPr>
            <w:spacing w:val="-4"/>
            <w:sz w:val="24"/>
          </w:rPr>
          <w:t xml:space="preserve">34.3.4 </w:t>
        </w:r>
      </w:hyperlink>
      <w:r w:rsidRPr="00994205">
        <w:rPr>
          <w:spacing w:val="-4"/>
          <w:sz w:val="24"/>
        </w:rPr>
        <w:t xml:space="preserve">considers </w:t>
      </w:r>
      <w:r w:rsidRPr="00994205">
        <w:rPr>
          <w:spacing w:val="-3"/>
          <w:sz w:val="24"/>
        </w:rPr>
        <w:t xml:space="preserve">relevant  </w:t>
      </w:r>
      <w:r w:rsidRPr="00994205">
        <w:rPr>
          <w:spacing w:val="-5"/>
          <w:sz w:val="24"/>
        </w:rPr>
        <w:t xml:space="preserve">about </w:t>
      </w:r>
      <w:r w:rsidRPr="00994205">
        <w:rPr>
          <w:sz w:val="24"/>
        </w:rPr>
        <w:t xml:space="preserve">a </w:t>
      </w:r>
      <w:r w:rsidRPr="00994205">
        <w:rPr>
          <w:spacing w:val="-4"/>
          <w:sz w:val="24"/>
        </w:rPr>
        <w:t xml:space="preserve">Patient </w:t>
      </w:r>
      <w:r w:rsidRPr="00994205">
        <w:rPr>
          <w:sz w:val="24"/>
        </w:rPr>
        <w:t xml:space="preserve">to </w:t>
      </w:r>
      <w:r w:rsidRPr="00994205">
        <w:rPr>
          <w:spacing w:val="-3"/>
          <w:sz w:val="24"/>
        </w:rPr>
        <w:t xml:space="preserve">whom the Contractor or </w:t>
      </w:r>
      <w:r w:rsidRPr="00994205">
        <w:rPr>
          <w:sz w:val="24"/>
        </w:rPr>
        <w:t xml:space="preserve">a </w:t>
      </w:r>
      <w:r w:rsidRPr="00994205">
        <w:rPr>
          <w:spacing w:val="-5"/>
          <w:sz w:val="24"/>
        </w:rPr>
        <w:t xml:space="preserve">person </w:t>
      </w:r>
      <w:r w:rsidRPr="00994205">
        <w:rPr>
          <w:spacing w:val="-3"/>
          <w:sz w:val="24"/>
        </w:rPr>
        <w:t xml:space="preserve">acting on </w:t>
      </w:r>
      <w:r w:rsidRPr="00994205">
        <w:rPr>
          <w:spacing w:val="-5"/>
          <w:sz w:val="24"/>
        </w:rPr>
        <w:t xml:space="preserve">behalf </w:t>
      </w:r>
      <w:r w:rsidRPr="00994205">
        <w:rPr>
          <w:spacing w:val="-3"/>
          <w:sz w:val="24"/>
        </w:rPr>
        <w:t xml:space="preserve">of the Contractor </w:t>
      </w:r>
      <w:r w:rsidRPr="00994205">
        <w:rPr>
          <w:spacing w:val="-4"/>
          <w:sz w:val="24"/>
        </w:rPr>
        <w:t xml:space="preserve">has </w:t>
      </w:r>
      <w:r w:rsidRPr="00994205">
        <w:rPr>
          <w:spacing w:val="-6"/>
          <w:sz w:val="24"/>
        </w:rPr>
        <w:t xml:space="preserve">issued </w:t>
      </w:r>
      <w:r w:rsidRPr="00994205">
        <w:rPr>
          <w:spacing w:val="-3"/>
          <w:sz w:val="24"/>
        </w:rPr>
        <w:t xml:space="preserve">or </w:t>
      </w:r>
      <w:r w:rsidRPr="00994205">
        <w:rPr>
          <w:spacing w:val="-4"/>
          <w:sz w:val="24"/>
        </w:rPr>
        <w:t xml:space="preserve">has </w:t>
      </w:r>
      <w:r w:rsidRPr="00994205">
        <w:rPr>
          <w:sz w:val="24"/>
        </w:rPr>
        <w:lastRenderedPageBreak/>
        <w:t xml:space="preserve">refused to </w:t>
      </w:r>
      <w:r w:rsidRPr="00994205">
        <w:rPr>
          <w:spacing w:val="-6"/>
          <w:sz w:val="24"/>
        </w:rPr>
        <w:t xml:space="preserve">issue </w:t>
      </w:r>
      <w:r w:rsidRPr="00994205">
        <w:rPr>
          <w:sz w:val="24"/>
        </w:rPr>
        <w:t>a medical certificate;</w:t>
      </w:r>
      <w:r w:rsidRPr="00994205">
        <w:rPr>
          <w:spacing w:val="9"/>
          <w:sz w:val="24"/>
        </w:rPr>
        <w:t xml:space="preserve"> </w:t>
      </w:r>
      <w:r w:rsidRPr="00994205">
        <w:rPr>
          <w:spacing w:val="-4"/>
          <w:sz w:val="24"/>
        </w:rPr>
        <w:t>and</w:t>
      </w:r>
    </w:p>
    <w:p w14:paraId="58B18D28" w14:textId="77777777" w:rsidR="00837652" w:rsidRPr="00994205" w:rsidRDefault="000231AE" w:rsidP="001043E0">
      <w:pPr>
        <w:pStyle w:val="ListParagraph"/>
        <w:numPr>
          <w:ilvl w:val="2"/>
          <w:numId w:val="91"/>
        </w:numPr>
        <w:tabs>
          <w:tab w:val="left" w:pos="3365"/>
          <w:tab w:val="left" w:pos="3366"/>
        </w:tabs>
        <w:spacing w:before="126"/>
        <w:ind w:hanging="1363"/>
        <w:rPr>
          <w:sz w:val="24"/>
        </w:rPr>
      </w:pPr>
      <w:r w:rsidRPr="00994205">
        <w:rPr>
          <w:spacing w:val="-4"/>
          <w:sz w:val="24"/>
        </w:rPr>
        <w:t xml:space="preserve">answer any </w:t>
      </w:r>
      <w:r w:rsidRPr="00994205">
        <w:rPr>
          <w:spacing w:val="-5"/>
          <w:sz w:val="24"/>
        </w:rPr>
        <w:t xml:space="preserve">inquiries </w:t>
      </w:r>
      <w:r w:rsidRPr="00994205">
        <w:rPr>
          <w:spacing w:val="-3"/>
          <w:sz w:val="24"/>
        </w:rPr>
        <w:t xml:space="preserve">by </w:t>
      </w:r>
      <w:r w:rsidRPr="00994205">
        <w:rPr>
          <w:spacing w:val="-4"/>
          <w:sz w:val="24"/>
        </w:rPr>
        <w:t xml:space="preserve">any </w:t>
      </w:r>
      <w:r w:rsidRPr="00994205">
        <w:rPr>
          <w:spacing w:val="-5"/>
          <w:sz w:val="24"/>
        </w:rPr>
        <w:t xml:space="preserve">person </w:t>
      </w:r>
      <w:r w:rsidRPr="00994205">
        <w:rPr>
          <w:spacing w:val="-4"/>
          <w:sz w:val="24"/>
        </w:rPr>
        <w:t xml:space="preserve">mentioned </w:t>
      </w:r>
      <w:r w:rsidRPr="00994205">
        <w:rPr>
          <w:spacing w:val="-3"/>
          <w:sz w:val="24"/>
        </w:rPr>
        <w:t>in</w:t>
      </w:r>
      <w:r w:rsidRPr="00994205">
        <w:rPr>
          <w:spacing w:val="-20"/>
          <w:sz w:val="24"/>
        </w:rPr>
        <w:t xml:space="preserve"> </w:t>
      </w:r>
      <w:r w:rsidRPr="00994205">
        <w:rPr>
          <w:spacing w:val="-4"/>
          <w:sz w:val="24"/>
        </w:rPr>
        <w:t>Clause</w:t>
      </w:r>
    </w:p>
    <w:p w14:paraId="2E811485" w14:textId="77777777" w:rsidR="00837652" w:rsidRPr="00994205" w:rsidRDefault="00B67B7A">
      <w:pPr>
        <w:pStyle w:val="BodyText"/>
        <w:spacing w:before="156"/>
        <w:ind w:left="3365"/>
      </w:pPr>
      <w:hyperlink w:anchor="_bookmark219" w:history="1">
        <w:r w:rsidR="000231AE" w:rsidRPr="00994205">
          <w:t xml:space="preserve">34.3 </w:t>
        </w:r>
      </w:hyperlink>
      <w:r w:rsidR="000231AE" w:rsidRPr="00994205">
        <w:t>about:</w:t>
      </w:r>
    </w:p>
    <w:p w14:paraId="28FCF5C1" w14:textId="77777777" w:rsidR="00837652" w:rsidRPr="00994205" w:rsidRDefault="00837652">
      <w:pPr>
        <w:pStyle w:val="BodyText"/>
        <w:rPr>
          <w:sz w:val="22"/>
        </w:rPr>
      </w:pPr>
    </w:p>
    <w:p w14:paraId="0B6CB2E0" w14:textId="77777777" w:rsidR="00837652" w:rsidRPr="00994205" w:rsidRDefault="000231AE">
      <w:pPr>
        <w:pStyle w:val="ListParagraph"/>
        <w:numPr>
          <w:ilvl w:val="3"/>
          <w:numId w:val="52"/>
        </w:numPr>
        <w:tabs>
          <w:tab w:val="left" w:pos="4808"/>
        </w:tabs>
        <w:spacing w:line="369" w:lineRule="auto"/>
        <w:ind w:right="1299"/>
        <w:jc w:val="both"/>
        <w:rPr>
          <w:sz w:val="24"/>
        </w:rPr>
      </w:pPr>
      <w:r w:rsidRPr="00994205">
        <w:rPr>
          <w:sz w:val="24"/>
        </w:rPr>
        <w:t xml:space="preserve">a </w:t>
      </w:r>
      <w:r w:rsidRPr="00994205">
        <w:rPr>
          <w:spacing w:val="-3"/>
          <w:sz w:val="24"/>
        </w:rPr>
        <w:t xml:space="preserve">Prescription Form or </w:t>
      </w:r>
      <w:r w:rsidRPr="00994205">
        <w:rPr>
          <w:sz w:val="24"/>
        </w:rPr>
        <w:t xml:space="preserve">medical certificate </w:t>
      </w:r>
      <w:r w:rsidRPr="00994205">
        <w:rPr>
          <w:spacing w:val="-6"/>
          <w:sz w:val="24"/>
        </w:rPr>
        <w:t xml:space="preserve">issued </w:t>
      </w:r>
      <w:r w:rsidRPr="00994205">
        <w:rPr>
          <w:spacing w:val="-3"/>
          <w:sz w:val="24"/>
        </w:rPr>
        <w:t xml:space="preserve">or </w:t>
      </w:r>
      <w:r w:rsidRPr="00994205">
        <w:rPr>
          <w:sz w:val="24"/>
        </w:rPr>
        <w:t xml:space="preserve">created by, </w:t>
      </w:r>
      <w:r w:rsidRPr="00994205">
        <w:rPr>
          <w:spacing w:val="-3"/>
          <w:sz w:val="24"/>
        </w:rPr>
        <w:t xml:space="preserve">or on </w:t>
      </w:r>
      <w:r w:rsidRPr="00994205">
        <w:rPr>
          <w:spacing w:val="-5"/>
          <w:sz w:val="24"/>
        </w:rPr>
        <w:t xml:space="preserve">behalf </w:t>
      </w:r>
      <w:r w:rsidRPr="00994205">
        <w:rPr>
          <w:sz w:val="24"/>
        </w:rPr>
        <w:t xml:space="preserve">of, </w:t>
      </w:r>
      <w:r w:rsidRPr="00994205">
        <w:rPr>
          <w:spacing w:val="-3"/>
          <w:sz w:val="24"/>
        </w:rPr>
        <w:t xml:space="preserve">the </w:t>
      </w:r>
      <w:r w:rsidRPr="00994205">
        <w:rPr>
          <w:sz w:val="24"/>
        </w:rPr>
        <w:t>Contractor,</w:t>
      </w:r>
      <w:r w:rsidRPr="00994205">
        <w:rPr>
          <w:spacing w:val="9"/>
          <w:sz w:val="24"/>
        </w:rPr>
        <w:t xml:space="preserve"> </w:t>
      </w:r>
      <w:r w:rsidRPr="00994205">
        <w:rPr>
          <w:spacing w:val="-3"/>
          <w:sz w:val="24"/>
        </w:rPr>
        <w:t>or</w:t>
      </w:r>
    </w:p>
    <w:p w14:paraId="6416F2F8" w14:textId="77777777" w:rsidR="00837652" w:rsidRPr="00994205" w:rsidRDefault="000231AE">
      <w:pPr>
        <w:pStyle w:val="ListParagraph"/>
        <w:numPr>
          <w:ilvl w:val="3"/>
          <w:numId w:val="52"/>
        </w:numPr>
        <w:tabs>
          <w:tab w:val="left" w:pos="4807"/>
          <w:tab w:val="left" w:pos="4808"/>
        </w:tabs>
        <w:spacing w:before="118" w:line="369" w:lineRule="auto"/>
        <w:ind w:right="856"/>
        <w:rPr>
          <w:sz w:val="24"/>
        </w:rPr>
      </w:pPr>
      <w:r w:rsidRPr="00994205">
        <w:rPr>
          <w:spacing w:val="-4"/>
          <w:sz w:val="24"/>
        </w:rPr>
        <w:t xml:space="preserve">any statement </w:t>
      </w:r>
      <w:r w:rsidRPr="00994205">
        <w:rPr>
          <w:sz w:val="24"/>
        </w:rPr>
        <w:t xml:space="preserve">which </w:t>
      </w:r>
      <w:r w:rsidRPr="00994205">
        <w:rPr>
          <w:spacing w:val="-3"/>
          <w:sz w:val="24"/>
        </w:rPr>
        <w:t xml:space="preserve">the Contractor or </w:t>
      </w:r>
      <w:r w:rsidRPr="00994205">
        <w:rPr>
          <w:sz w:val="24"/>
        </w:rPr>
        <w:t xml:space="preserve">a </w:t>
      </w:r>
      <w:r w:rsidRPr="00994205">
        <w:rPr>
          <w:spacing w:val="-5"/>
          <w:sz w:val="24"/>
        </w:rPr>
        <w:t xml:space="preserve">person </w:t>
      </w:r>
      <w:r w:rsidRPr="00994205">
        <w:rPr>
          <w:spacing w:val="-3"/>
          <w:sz w:val="24"/>
        </w:rPr>
        <w:t xml:space="preserve">acting on </w:t>
      </w:r>
      <w:r w:rsidRPr="00994205">
        <w:rPr>
          <w:spacing w:val="-5"/>
          <w:sz w:val="24"/>
        </w:rPr>
        <w:t xml:space="preserve">behalf </w:t>
      </w:r>
      <w:r w:rsidRPr="00994205">
        <w:rPr>
          <w:spacing w:val="-3"/>
          <w:sz w:val="24"/>
        </w:rPr>
        <w:t xml:space="preserve">of the Contractor </w:t>
      </w:r>
      <w:r w:rsidRPr="00994205">
        <w:rPr>
          <w:spacing w:val="-4"/>
          <w:sz w:val="24"/>
        </w:rPr>
        <w:t xml:space="preserve">has </w:t>
      </w:r>
      <w:r w:rsidRPr="00994205">
        <w:rPr>
          <w:sz w:val="24"/>
        </w:rPr>
        <w:t xml:space="preserve">made </w:t>
      </w:r>
      <w:r w:rsidRPr="00994205">
        <w:rPr>
          <w:spacing w:val="-3"/>
          <w:sz w:val="24"/>
        </w:rPr>
        <w:t xml:space="preserve">in </w:t>
      </w:r>
      <w:r w:rsidRPr="00994205">
        <w:rPr>
          <w:sz w:val="24"/>
        </w:rPr>
        <w:t>a</w:t>
      </w:r>
      <w:r w:rsidRPr="00994205">
        <w:rPr>
          <w:spacing w:val="7"/>
          <w:sz w:val="24"/>
        </w:rPr>
        <w:t xml:space="preserve"> </w:t>
      </w:r>
      <w:r w:rsidRPr="00994205">
        <w:rPr>
          <w:spacing w:val="-3"/>
          <w:sz w:val="24"/>
        </w:rPr>
        <w:t>report.</w:t>
      </w:r>
    </w:p>
    <w:p w14:paraId="5F740BC1" w14:textId="77777777" w:rsidR="00837652" w:rsidRPr="00994205" w:rsidRDefault="000231AE">
      <w:pPr>
        <w:pStyle w:val="ListParagraph"/>
        <w:numPr>
          <w:ilvl w:val="1"/>
          <w:numId w:val="52"/>
        </w:numPr>
        <w:tabs>
          <w:tab w:val="left" w:pos="2227"/>
          <w:tab w:val="left" w:pos="2228"/>
        </w:tabs>
        <w:spacing w:before="103" w:line="364" w:lineRule="auto"/>
        <w:ind w:left="2228" w:right="892" w:hanging="1362"/>
        <w:jc w:val="left"/>
        <w:rPr>
          <w:sz w:val="24"/>
        </w:rPr>
      </w:pPr>
      <w:r w:rsidRPr="00994205">
        <w:rPr>
          <w:spacing w:val="-3"/>
          <w:sz w:val="24"/>
        </w:rPr>
        <w:t xml:space="preserve">For the </w:t>
      </w:r>
      <w:r w:rsidRPr="00994205">
        <w:rPr>
          <w:spacing w:val="-5"/>
          <w:sz w:val="24"/>
        </w:rPr>
        <w:t xml:space="preserve">purposes </w:t>
      </w:r>
      <w:r w:rsidRPr="00994205">
        <w:rPr>
          <w:spacing w:val="-3"/>
          <w:sz w:val="24"/>
        </w:rPr>
        <w:t xml:space="preserve">of </w:t>
      </w:r>
      <w:r w:rsidRPr="00994205">
        <w:rPr>
          <w:spacing w:val="-5"/>
          <w:sz w:val="24"/>
        </w:rPr>
        <w:t xml:space="preserve">being </w:t>
      </w:r>
      <w:r w:rsidRPr="00994205">
        <w:rPr>
          <w:spacing w:val="-4"/>
          <w:sz w:val="24"/>
        </w:rPr>
        <w:t xml:space="preserve">satisfied that </w:t>
      </w:r>
      <w:r w:rsidRPr="00994205">
        <w:rPr>
          <w:sz w:val="24"/>
        </w:rPr>
        <w:t xml:space="preserve">a </w:t>
      </w:r>
      <w:r w:rsidRPr="00994205">
        <w:rPr>
          <w:spacing w:val="-4"/>
          <w:sz w:val="24"/>
        </w:rPr>
        <w:t xml:space="preserve">Patient consents, </w:t>
      </w:r>
      <w:r w:rsidRPr="00994205">
        <w:rPr>
          <w:sz w:val="24"/>
        </w:rPr>
        <w:t xml:space="preserve">a </w:t>
      </w:r>
      <w:r w:rsidRPr="00994205">
        <w:rPr>
          <w:spacing w:val="-3"/>
          <w:sz w:val="24"/>
        </w:rPr>
        <w:t xml:space="preserve">Contractor </w:t>
      </w:r>
      <w:r w:rsidRPr="00994205">
        <w:rPr>
          <w:sz w:val="24"/>
        </w:rPr>
        <w:t xml:space="preserve">may </w:t>
      </w:r>
      <w:r w:rsidRPr="00994205">
        <w:rPr>
          <w:spacing w:val="-3"/>
          <w:sz w:val="24"/>
        </w:rPr>
        <w:t xml:space="preserve">rely on an </w:t>
      </w:r>
      <w:r w:rsidRPr="00994205">
        <w:rPr>
          <w:spacing w:val="-4"/>
          <w:sz w:val="24"/>
        </w:rPr>
        <w:t xml:space="preserve">assurance </w:t>
      </w:r>
      <w:r w:rsidRPr="00994205">
        <w:rPr>
          <w:spacing w:val="-3"/>
          <w:sz w:val="24"/>
        </w:rPr>
        <w:t xml:space="preserve">in writing </w:t>
      </w:r>
      <w:r w:rsidRPr="00994205">
        <w:rPr>
          <w:sz w:val="24"/>
        </w:rPr>
        <w:t xml:space="preserve">from </w:t>
      </w:r>
      <w:r w:rsidRPr="00994205">
        <w:rPr>
          <w:spacing w:val="-4"/>
          <w:sz w:val="24"/>
        </w:rPr>
        <w:t xml:space="preserve">any </w:t>
      </w:r>
      <w:r w:rsidRPr="00994205">
        <w:rPr>
          <w:spacing w:val="-5"/>
          <w:sz w:val="24"/>
        </w:rPr>
        <w:t xml:space="preserve">person </w:t>
      </w:r>
      <w:r w:rsidRPr="00994205">
        <w:rPr>
          <w:spacing w:val="-4"/>
          <w:sz w:val="24"/>
        </w:rPr>
        <w:t xml:space="preserve">mentioned </w:t>
      </w:r>
      <w:r w:rsidRPr="00994205">
        <w:rPr>
          <w:spacing w:val="-3"/>
          <w:sz w:val="24"/>
        </w:rPr>
        <w:t xml:space="preserve">in </w:t>
      </w:r>
      <w:r w:rsidRPr="00994205">
        <w:rPr>
          <w:spacing w:val="-4"/>
          <w:sz w:val="24"/>
        </w:rPr>
        <w:t xml:space="preserve">Clause </w:t>
      </w:r>
      <w:hyperlink w:anchor="_bookmark219" w:history="1">
        <w:r w:rsidRPr="00994205">
          <w:rPr>
            <w:spacing w:val="-4"/>
            <w:sz w:val="24"/>
          </w:rPr>
          <w:t xml:space="preserve">34.3 </w:t>
        </w:r>
      </w:hyperlink>
      <w:r w:rsidRPr="00994205">
        <w:rPr>
          <w:spacing w:val="-4"/>
          <w:sz w:val="24"/>
        </w:rPr>
        <w:t xml:space="preserve">that </w:t>
      </w:r>
      <w:r w:rsidRPr="00994205">
        <w:rPr>
          <w:spacing w:val="-3"/>
          <w:sz w:val="24"/>
        </w:rPr>
        <w:t xml:space="preserve">the </w:t>
      </w:r>
      <w:r w:rsidRPr="00994205">
        <w:rPr>
          <w:spacing w:val="-4"/>
          <w:sz w:val="24"/>
        </w:rPr>
        <w:t xml:space="preserve">consent </w:t>
      </w:r>
      <w:r w:rsidRPr="00994205">
        <w:rPr>
          <w:spacing w:val="-3"/>
          <w:sz w:val="24"/>
        </w:rPr>
        <w:t xml:space="preserve">of the </w:t>
      </w:r>
      <w:r w:rsidRPr="00994205">
        <w:rPr>
          <w:spacing w:val="-4"/>
          <w:sz w:val="24"/>
        </w:rPr>
        <w:t xml:space="preserve">Patient has </w:t>
      </w:r>
      <w:r w:rsidRPr="00994205">
        <w:rPr>
          <w:spacing w:val="-5"/>
          <w:sz w:val="24"/>
        </w:rPr>
        <w:t xml:space="preserve">been obtained, </w:t>
      </w:r>
      <w:r w:rsidRPr="00994205">
        <w:rPr>
          <w:spacing w:val="-6"/>
          <w:sz w:val="24"/>
        </w:rPr>
        <w:t xml:space="preserve">unless </w:t>
      </w:r>
      <w:r w:rsidRPr="00994205">
        <w:rPr>
          <w:spacing w:val="-3"/>
          <w:sz w:val="24"/>
        </w:rPr>
        <w:t xml:space="preserve">the Contractor </w:t>
      </w:r>
      <w:r w:rsidRPr="00994205">
        <w:rPr>
          <w:spacing w:val="-4"/>
          <w:sz w:val="24"/>
        </w:rPr>
        <w:t xml:space="preserve">has </w:t>
      </w:r>
      <w:r w:rsidRPr="00994205">
        <w:rPr>
          <w:spacing w:val="-5"/>
          <w:sz w:val="24"/>
        </w:rPr>
        <w:t xml:space="preserve">reason </w:t>
      </w:r>
      <w:r w:rsidRPr="00994205">
        <w:rPr>
          <w:sz w:val="24"/>
        </w:rPr>
        <w:t xml:space="preserve">to </w:t>
      </w:r>
      <w:r w:rsidRPr="00994205">
        <w:rPr>
          <w:spacing w:val="-4"/>
          <w:sz w:val="24"/>
        </w:rPr>
        <w:t xml:space="preserve">believe that </w:t>
      </w:r>
      <w:r w:rsidRPr="00994205">
        <w:rPr>
          <w:spacing w:val="-3"/>
          <w:sz w:val="24"/>
        </w:rPr>
        <w:t xml:space="preserve">the </w:t>
      </w:r>
      <w:r w:rsidRPr="00994205">
        <w:rPr>
          <w:spacing w:val="-4"/>
          <w:sz w:val="24"/>
        </w:rPr>
        <w:t xml:space="preserve">Patient </w:t>
      </w:r>
      <w:r w:rsidRPr="00994205">
        <w:rPr>
          <w:spacing w:val="-5"/>
          <w:sz w:val="24"/>
        </w:rPr>
        <w:t xml:space="preserve">does </w:t>
      </w:r>
      <w:r w:rsidRPr="00994205">
        <w:rPr>
          <w:spacing w:val="-4"/>
          <w:sz w:val="24"/>
        </w:rPr>
        <w:t>not</w:t>
      </w:r>
      <w:r w:rsidRPr="00994205">
        <w:rPr>
          <w:spacing w:val="-26"/>
          <w:sz w:val="24"/>
        </w:rPr>
        <w:t xml:space="preserve"> </w:t>
      </w:r>
      <w:r w:rsidRPr="00994205">
        <w:rPr>
          <w:spacing w:val="-4"/>
          <w:sz w:val="24"/>
        </w:rPr>
        <w:t>consent.</w:t>
      </w:r>
    </w:p>
    <w:p w14:paraId="01F3C807" w14:textId="77777777" w:rsidR="00837652" w:rsidRPr="00994205" w:rsidRDefault="000231AE">
      <w:pPr>
        <w:pStyle w:val="ListParagraph"/>
        <w:numPr>
          <w:ilvl w:val="1"/>
          <w:numId w:val="52"/>
        </w:numPr>
        <w:tabs>
          <w:tab w:val="left" w:pos="2227"/>
          <w:tab w:val="left" w:pos="2228"/>
        </w:tabs>
        <w:spacing w:before="128"/>
        <w:ind w:left="2228" w:hanging="1362"/>
        <w:jc w:val="left"/>
        <w:rPr>
          <w:sz w:val="24"/>
        </w:rPr>
      </w:pPr>
      <w:bookmarkStart w:id="229" w:name="_bookmark219"/>
      <w:bookmarkEnd w:id="229"/>
      <w:r w:rsidRPr="00994205">
        <w:rPr>
          <w:spacing w:val="-3"/>
          <w:sz w:val="24"/>
        </w:rPr>
        <w:t xml:space="preserve">For the </w:t>
      </w:r>
      <w:r w:rsidRPr="00994205">
        <w:rPr>
          <w:spacing w:val="-5"/>
          <w:sz w:val="24"/>
        </w:rPr>
        <w:t xml:space="preserve">purposes </w:t>
      </w:r>
      <w:r w:rsidRPr="00994205">
        <w:rPr>
          <w:spacing w:val="-3"/>
          <w:sz w:val="24"/>
        </w:rPr>
        <w:t xml:space="preserve">of </w:t>
      </w:r>
      <w:r w:rsidRPr="00994205">
        <w:rPr>
          <w:spacing w:val="-5"/>
          <w:sz w:val="24"/>
        </w:rPr>
        <w:t xml:space="preserve">Clauses </w:t>
      </w:r>
      <w:r w:rsidRPr="00994205">
        <w:rPr>
          <w:spacing w:val="-4"/>
          <w:sz w:val="24"/>
        </w:rPr>
        <w:t xml:space="preserve">34.1 and </w:t>
      </w:r>
      <w:r w:rsidRPr="00994205">
        <w:rPr>
          <w:spacing w:val="-5"/>
          <w:sz w:val="24"/>
        </w:rPr>
        <w:t xml:space="preserve">34.2, </w:t>
      </w:r>
      <w:r w:rsidRPr="00994205">
        <w:rPr>
          <w:spacing w:val="-3"/>
          <w:sz w:val="24"/>
        </w:rPr>
        <w:t xml:space="preserve">the </w:t>
      </w:r>
      <w:r w:rsidRPr="00994205">
        <w:rPr>
          <w:spacing w:val="-5"/>
          <w:sz w:val="24"/>
        </w:rPr>
        <w:t>persons</w:t>
      </w:r>
      <w:r w:rsidRPr="00994205">
        <w:rPr>
          <w:spacing w:val="11"/>
          <w:sz w:val="24"/>
        </w:rPr>
        <w:t xml:space="preserve"> </w:t>
      </w:r>
      <w:r w:rsidRPr="00994205">
        <w:rPr>
          <w:spacing w:val="-3"/>
          <w:sz w:val="24"/>
        </w:rPr>
        <w:t>are:</w:t>
      </w:r>
    </w:p>
    <w:p w14:paraId="004D7104" w14:textId="77777777" w:rsidR="00837652" w:rsidRPr="00994205" w:rsidRDefault="00837652">
      <w:pPr>
        <w:pStyle w:val="BodyText"/>
        <w:spacing w:before="9"/>
      </w:pPr>
    </w:p>
    <w:p w14:paraId="35F549F9" w14:textId="77777777" w:rsidR="00837652" w:rsidRPr="00994205" w:rsidRDefault="000231AE">
      <w:pPr>
        <w:pStyle w:val="ListParagraph"/>
        <w:numPr>
          <w:ilvl w:val="2"/>
          <w:numId w:val="51"/>
        </w:numPr>
        <w:tabs>
          <w:tab w:val="left" w:pos="3365"/>
          <w:tab w:val="left" w:pos="3366"/>
        </w:tabs>
        <w:ind w:hanging="1363"/>
        <w:rPr>
          <w:sz w:val="24"/>
        </w:rPr>
      </w:pPr>
      <w:bookmarkStart w:id="230" w:name="_bookmark220"/>
      <w:bookmarkEnd w:id="230"/>
      <w:r w:rsidRPr="00994205">
        <w:rPr>
          <w:sz w:val="24"/>
        </w:rPr>
        <w:t>a Medical</w:t>
      </w:r>
      <w:r w:rsidRPr="00994205">
        <w:rPr>
          <w:spacing w:val="-11"/>
          <w:sz w:val="24"/>
        </w:rPr>
        <w:t xml:space="preserve"> </w:t>
      </w:r>
      <w:r w:rsidRPr="00994205">
        <w:rPr>
          <w:spacing w:val="3"/>
          <w:sz w:val="24"/>
        </w:rPr>
        <w:t>Officer;</w:t>
      </w:r>
    </w:p>
    <w:p w14:paraId="1E23A3AE" w14:textId="77777777" w:rsidR="00837652" w:rsidRPr="00994205" w:rsidRDefault="00837652">
      <w:pPr>
        <w:pStyle w:val="BodyText"/>
        <w:spacing w:before="8"/>
      </w:pPr>
    </w:p>
    <w:p w14:paraId="584B05B4" w14:textId="77777777" w:rsidR="00837652" w:rsidRPr="00994205" w:rsidRDefault="000231AE">
      <w:pPr>
        <w:pStyle w:val="ListParagraph"/>
        <w:numPr>
          <w:ilvl w:val="2"/>
          <w:numId w:val="51"/>
        </w:numPr>
        <w:tabs>
          <w:tab w:val="left" w:pos="3365"/>
          <w:tab w:val="left" w:pos="3366"/>
        </w:tabs>
        <w:spacing w:before="1"/>
        <w:ind w:hanging="1363"/>
        <w:rPr>
          <w:sz w:val="24"/>
        </w:rPr>
      </w:pPr>
      <w:r w:rsidRPr="00994205">
        <w:rPr>
          <w:sz w:val="24"/>
        </w:rPr>
        <w:t xml:space="preserve">a </w:t>
      </w:r>
      <w:r w:rsidRPr="00994205">
        <w:rPr>
          <w:spacing w:val="-4"/>
          <w:sz w:val="24"/>
        </w:rPr>
        <w:t>Nursing</w:t>
      </w:r>
      <w:r w:rsidRPr="00994205">
        <w:rPr>
          <w:spacing w:val="17"/>
          <w:sz w:val="24"/>
        </w:rPr>
        <w:t xml:space="preserve"> </w:t>
      </w:r>
      <w:r w:rsidRPr="00994205">
        <w:rPr>
          <w:spacing w:val="3"/>
          <w:sz w:val="24"/>
        </w:rPr>
        <w:t>Officer;</w:t>
      </w:r>
    </w:p>
    <w:p w14:paraId="10237347" w14:textId="77777777" w:rsidR="00837652" w:rsidRDefault="00837652">
      <w:pPr>
        <w:rPr>
          <w:sz w:val="24"/>
        </w:rPr>
      </w:pPr>
    </w:p>
    <w:p w14:paraId="53BEEE5D" w14:textId="77777777" w:rsidR="00837652" w:rsidRPr="00994205" w:rsidRDefault="000231AE">
      <w:pPr>
        <w:pStyle w:val="ListParagraph"/>
        <w:numPr>
          <w:ilvl w:val="2"/>
          <w:numId w:val="51"/>
        </w:numPr>
        <w:tabs>
          <w:tab w:val="left" w:pos="3365"/>
          <w:tab w:val="left" w:pos="3366"/>
        </w:tabs>
        <w:spacing w:before="120"/>
        <w:ind w:hanging="1363"/>
        <w:rPr>
          <w:sz w:val="24"/>
        </w:rPr>
      </w:pPr>
      <w:r w:rsidRPr="00994205">
        <w:rPr>
          <w:spacing w:val="-3"/>
          <w:sz w:val="24"/>
        </w:rPr>
        <w:t>an Occupational</w:t>
      </w:r>
      <w:r w:rsidRPr="00994205">
        <w:rPr>
          <w:spacing w:val="33"/>
          <w:sz w:val="24"/>
        </w:rPr>
        <w:t xml:space="preserve"> </w:t>
      </w:r>
      <w:r w:rsidRPr="00994205">
        <w:rPr>
          <w:spacing w:val="-5"/>
          <w:sz w:val="24"/>
        </w:rPr>
        <w:t>Therapist;</w:t>
      </w:r>
    </w:p>
    <w:p w14:paraId="5ECB35BB" w14:textId="77777777" w:rsidR="00837652" w:rsidRPr="00994205" w:rsidRDefault="00837652">
      <w:pPr>
        <w:pStyle w:val="BodyText"/>
        <w:spacing w:before="4"/>
        <w:rPr>
          <w:sz w:val="23"/>
        </w:rPr>
      </w:pPr>
    </w:p>
    <w:p w14:paraId="34D93FDE" w14:textId="77777777" w:rsidR="00837652" w:rsidRPr="00994205" w:rsidRDefault="000231AE">
      <w:pPr>
        <w:pStyle w:val="ListParagraph"/>
        <w:numPr>
          <w:ilvl w:val="2"/>
          <w:numId w:val="51"/>
        </w:numPr>
        <w:tabs>
          <w:tab w:val="left" w:pos="3365"/>
          <w:tab w:val="left" w:pos="3366"/>
        </w:tabs>
        <w:ind w:hanging="1363"/>
        <w:rPr>
          <w:sz w:val="24"/>
        </w:rPr>
      </w:pPr>
      <w:bookmarkStart w:id="231" w:name="_bookmark221"/>
      <w:bookmarkEnd w:id="231"/>
      <w:r w:rsidRPr="00994205">
        <w:rPr>
          <w:sz w:val="24"/>
        </w:rPr>
        <w:t xml:space="preserve">a </w:t>
      </w:r>
      <w:r w:rsidRPr="00994205">
        <w:rPr>
          <w:spacing w:val="-4"/>
          <w:sz w:val="24"/>
        </w:rPr>
        <w:t>Physiotherapist;</w:t>
      </w:r>
      <w:r w:rsidRPr="00994205">
        <w:rPr>
          <w:spacing w:val="48"/>
          <w:sz w:val="24"/>
        </w:rPr>
        <w:t xml:space="preserve"> </w:t>
      </w:r>
      <w:r w:rsidRPr="00994205">
        <w:rPr>
          <w:spacing w:val="-3"/>
          <w:sz w:val="24"/>
        </w:rPr>
        <w:t>or</w:t>
      </w:r>
    </w:p>
    <w:p w14:paraId="0D7407EF" w14:textId="77777777" w:rsidR="00837652" w:rsidRPr="00994205" w:rsidRDefault="00837652">
      <w:pPr>
        <w:pStyle w:val="BodyText"/>
        <w:spacing w:before="4"/>
        <w:rPr>
          <w:sz w:val="23"/>
        </w:rPr>
      </w:pPr>
    </w:p>
    <w:p w14:paraId="5AB8AECC" w14:textId="386D1A94" w:rsidR="00A110D8" w:rsidRPr="00A110D8" w:rsidRDefault="000231AE" w:rsidP="00A110D8">
      <w:pPr>
        <w:pStyle w:val="ListParagraph"/>
        <w:numPr>
          <w:ilvl w:val="2"/>
          <w:numId w:val="51"/>
        </w:numPr>
        <w:tabs>
          <w:tab w:val="left" w:pos="3365"/>
          <w:tab w:val="left" w:pos="3366"/>
        </w:tabs>
        <w:spacing w:line="369" w:lineRule="auto"/>
        <w:ind w:right="885"/>
        <w:rPr>
          <w:sz w:val="24"/>
        </w:rPr>
      </w:pPr>
      <w:r w:rsidRPr="00994205">
        <w:rPr>
          <w:spacing w:val="-3"/>
          <w:sz w:val="24"/>
        </w:rPr>
        <w:t xml:space="preserve">an </w:t>
      </w:r>
      <w:r w:rsidRPr="00994205">
        <w:rPr>
          <w:sz w:val="24"/>
        </w:rPr>
        <w:t xml:space="preserve">officer </w:t>
      </w:r>
      <w:r w:rsidRPr="00994205">
        <w:rPr>
          <w:spacing w:val="-3"/>
          <w:sz w:val="24"/>
        </w:rPr>
        <w:t xml:space="preserve">of the Department </w:t>
      </w:r>
      <w:r w:rsidRPr="00994205">
        <w:rPr>
          <w:sz w:val="24"/>
        </w:rPr>
        <w:t xml:space="preserve">for </w:t>
      </w:r>
      <w:r w:rsidRPr="00994205">
        <w:rPr>
          <w:spacing w:val="-3"/>
          <w:sz w:val="24"/>
        </w:rPr>
        <w:t xml:space="preserve">Work </w:t>
      </w:r>
      <w:r w:rsidRPr="00994205">
        <w:rPr>
          <w:spacing w:val="-4"/>
          <w:sz w:val="24"/>
        </w:rPr>
        <w:t xml:space="preserve">and </w:t>
      </w:r>
      <w:r w:rsidRPr="00994205">
        <w:rPr>
          <w:spacing w:val="-5"/>
          <w:sz w:val="24"/>
        </w:rPr>
        <w:t xml:space="preserve">Pensions </w:t>
      </w:r>
      <w:r w:rsidRPr="00994205">
        <w:rPr>
          <w:sz w:val="24"/>
        </w:rPr>
        <w:t xml:space="preserve">who </w:t>
      </w:r>
      <w:r w:rsidRPr="00994205">
        <w:rPr>
          <w:spacing w:val="-3"/>
          <w:sz w:val="24"/>
        </w:rPr>
        <w:t xml:space="preserve">is acting on </w:t>
      </w:r>
      <w:r w:rsidRPr="00994205">
        <w:rPr>
          <w:spacing w:val="-5"/>
          <w:sz w:val="24"/>
        </w:rPr>
        <w:t xml:space="preserve">behalf </w:t>
      </w:r>
      <w:r w:rsidRPr="00994205">
        <w:rPr>
          <w:sz w:val="24"/>
        </w:rPr>
        <w:t xml:space="preserve">of, </w:t>
      </w:r>
      <w:r w:rsidRPr="00994205">
        <w:rPr>
          <w:spacing w:val="-4"/>
          <w:sz w:val="24"/>
        </w:rPr>
        <w:t xml:space="preserve">and </w:t>
      </w:r>
      <w:r w:rsidRPr="00994205">
        <w:rPr>
          <w:spacing w:val="-3"/>
          <w:sz w:val="24"/>
        </w:rPr>
        <w:t xml:space="preserve">at the direction </w:t>
      </w:r>
      <w:r w:rsidRPr="00994205">
        <w:rPr>
          <w:sz w:val="24"/>
        </w:rPr>
        <w:t xml:space="preserve">of, </w:t>
      </w:r>
      <w:r w:rsidRPr="00994205">
        <w:rPr>
          <w:spacing w:val="-4"/>
          <w:sz w:val="24"/>
        </w:rPr>
        <w:t xml:space="preserve">any </w:t>
      </w:r>
      <w:r w:rsidRPr="00994205">
        <w:rPr>
          <w:spacing w:val="-5"/>
          <w:sz w:val="24"/>
        </w:rPr>
        <w:t xml:space="preserve">person </w:t>
      </w:r>
      <w:r w:rsidRPr="00994205">
        <w:rPr>
          <w:spacing w:val="-3"/>
          <w:sz w:val="24"/>
        </w:rPr>
        <w:t xml:space="preserve">specified in </w:t>
      </w:r>
      <w:r w:rsidRPr="00994205">
        <w:rPr>
          <w:spacing w:val="-5"/>
          <w:sz w:val="24"/>
        </w:rPr>
        <w:t xml:space="preserve">paragraphs </w:t>
      </w:r>
      <w:hyperlink w:anchor="_bookmark220" w:history="1">
        <w:r w:rsidRPr="00994205">
          <w:rPr>
            <w:spacing w:val="-4"/>
            <w:sz w:val="24"/>
          </w:rPr>
          <w:t>34.3.1</w:t>
        </w:r>
      </w:hyperlink>
      <w:r w:rsidRPr="00994205">
        <w:rPr>
          <w:spacing w:val="58"/>
          <w:sz w:val="24"/>
        </w:rPr>
        <w:t xml:space="preserve"> </w:t>
      </w:r>
      <w:r w:rsidRPr="00994205">
        <w:rPr>
          <w:sz w:val="24"/>
        </w:rPr>
        <w:t>to</w:t>
      </w:r>
      <w:r w:rsidRPr="00994205">
        <w:rPr>
          <w:spacing w:val="-15"/>
          <w:sz w:val="24"/>
        </w:rPr>
        <w:t xml:space="preserve"> </w:t>
      </w:r>
      <w:hyperlink w:anchor="_bookmark221" w:history="1">
        <w:r w:rsidRPr="00994205">
          <w:rPr>
            <w:spacing w:val="-5"/>
            <w:sz w:val="24"/>
          </w:rPr>
          <w:t>34.3.4.</w:t>
        </w:r>
      </w:hyperlink>
    </w:p>
    <w:p w14:paraId="54FA0428" w14:textId="77777777" w:rsidR="00A110D8" w:rsidRPr="00A110D8" w:rsidRDefault="00A110D8" w:rsidP="009222DD">
      <w:pPr>
        <w:pStyle w:val="NoSpacing"/>
      </w:pPr>
    </w:p>
    <w:p w14:paraId="6C44DC7A" w14:textId="77777777" w:rsidR="00837652" w:rsidRPr="00CE15CD" w:rsidRDefault="000231AE">
      <w:pPr>
        <w:pStyle w:val="Heading1"/>
        <w:tabs>
          <w:tab w:val="left" w:pos="2163"/>
        </w:tabs>
        <w:ind w:left="721" w:firstLine="0"/>
      </w:pPr>
      <w:bookmarkStart w:id="232" w:name="_bookmark222"/>
      <w:bookmarkEnd w:id="232"/>
      <w:r w:rsidRPr="00CE15CD">
        <w:t>34A</w:t>
      </w:r>
      <w:r w:rsidRPr="00CE15CD">
        <w:tab/>
        <w:t>National Diabetes Audit</w:t>
      </w:r>
    </w:p>
    <w:p w14:paraId="28CB2A7C" w14:textId="77777777" w:rsidR="00837652" w:rsidRPr="00CE15CD" w:rsidRDefault="000231AE">
      <w:pPr>
        <w:pStyle w:val="BodyText"/>
        <w:tabs>
          <w:tab w:val="left" w:pos="2147"/>
        </w:tabs>
        <w:spacing w:before="316" w:line="369" w:lineRule="auto"/>
        <w:ind w:left="2148" w:right="673" w:hanging="1426"/>
        <w:jc w:val="both"/>
      </w:pPr>
      <w:r w:rsidRPr="00CE15CD">
        <w:rPr>
          <w:spacing w:val="-3"/>
        </w:rPr>
        <w:t>34A.1</w:t>
      </w:r>
      <w:r w:rsidRPr="00CE15CD">
        <w:rPr>
          <w:spacing w:val="-3"/>
        </w:rPr>
        <w:tab/>
        <w:t xml:space="preserve">The Contractor </w:t>
      </w:r>
      <w:r w:rsidRPr="00CE15CD">
        <w:t xml:space="preserve">must record </w:t>
      </w:r>
      <w:r w:rsidRPr="00CE15CD">
        <w:rPr>
          <w:spacing w:val="-4"/>
        </w:rPr>
        <w:t xml:space="preserve">any data required </w:t>
      </w:r>
      <w:r w:rsidRPr="00CE15CD">
        <w:rPr>
          <w:spacing w:val="-3"/>
        </w:rPr>
        <w:t xml:space="preserve">by the Commissioner </w:t>
      </w:r>
      <w:r w:rsidRPr="00CE15CD">
        <w:t xml:space="preserve">for </w:t>
      </w:r>
      <w:r w:rsidRPr="00CE15CD">
        <w:rPr>
          <w:spacing w:val="-3"/>
        </w:rPr>
        <w:t xml:space="preserve">the </w:t>
      </w:r>
      <w:r w:rsidRPr="00CE15CD">
        <w:rPr>
          <w:spacing w:val="-5"/>
        </w:rPr>
        <w:t xml:space="preserve">purposes </w:t>
      </w:r>
      <w:r w:rsidRPr="00CE15CD">
        <w:rPr>
          <w:spacing w:val="-3"/>
        </w:rPr>
        <w:t xml:space="preserve">of the </w:t>
      </w:r>
      <w:r w:rsidRPr="00CE15CD">
        <w:rPr>
          <w:spacing w:val="-4"/>
        </w:rPr>
        <w:t xml:space="preserve">National </w:t>
      </w:r>
      <w:r w:rsidRPr="00CE15CD">
        <w:rPr>
          <w:spacing w:val="-3"/>
        </w:rPr>
        <w:t xml:space="preserve">Diabetes </w:t>
      </w:r>
      <w:r w:rsidRPr="00CE15CD">
        <w:rPr>
          <w:spacing w:val="-4"/>
        </w:rPr>
        <w:t xml:space="preserve">Audit </w:t>
      </w:r>
      <w:r w:rsidRPr="00CE15CD">
        <w:rPr>
          <w:spacing w:val="-3"/>
        </w:rPr>
        <w:t xml:space="preserve">in </w:t>
      </w:r>
      <w:r w:rsidRPr="00CE15CD">
        <w:t xml:space="preserve">accordance with Clause </w:t>
      </w:r>
      <w:r w:rsidRPr="00CE15CD">
        <w:rPr>
          <w:spacing w:val="-4"/>
        </w:rPr>
        <w:t>34A.2.</w:t>
      </w:r>
    </w:p>
    <w:p w14:paraId="15299BC2" w14:textId="00041EAE" w:rsidR="00837652" w:rsidRPr="00CE15CD" w:rsidRDefault="000231AE">
      <w:pPr>
        <w:pStyle w:val="BodyText"/>
        <w:tabs>
          <w:tab w:val="left" w:pos="2147"/>
        </w:tabs>
        <w:spacing w:before="118" w:line="362" w:lineRule="auto"/>
        <w:ind w:left="2148" w:right="687" w:hanging="1426"/>
        <w:jc w:val="both"/>
      </w:pPr>
      <w:r w:rsidRPr="00CE15CD">
        <w:rPr>
          <w:spacing w:val="-3"/>
        </w:rPr>
        <w:t>34A.2</w:t>
      </w:r>
      <w:r w:rsidRPr="00CE15CD">
        <w:rPr>
          <w:spacing w:val="-3"/>
        </w:rPr>
        <w:tab/>
        <w:t xml:space="preserve">The </w:t>
      </w:r>
      <w:r w:rsidRPr="00CE15CD">
        <w:rPr>
          <w:spacing w:val="-4"/>
        </w:rPr>
        <w:t xml:space="preserve">data </w:t>
      </w:r>
      <w:r w:rsidRPr="00CE15CD">
        <w:t xml:space="preserve">referred to </w:t>
      </w:r>
      <w:r w:rsidRPr="00CE15CD">
        <w:rPr>
          <w:spacing w:val="-3"/>
        </w:rPr>
        <w:t xml:space="preserve">in </w:t>
      </w:r>
      <w:r w:rsidRPr="00CE15CD">
        <w:rPr>
          <w:spacing w:val="-4"/>
        </w:rPr>
        <w:t xml:space="preserve">Clause </w:t>
      </w:r>
      <w:r w:rsidRPr="00CE15CD">
        <w:rPr>
          <w:spacing w:val="-3"/>
        </w:rPr>
        <w:t xml:space="preserve">34A.1 </w:t>
      </w:r>
      <w:r w:rsidRPr="00CE15CD">
        <w:t xml:space="preserve">must </w:t>
      </w:r>
      <w:r w:rsidRPr="00CE15CD">
        <w:rPr>
          <w:spacing w:val="-3"/>
        </w:rPr>
        <w:t xml:space="preserve">be </w:t>
      </w:r>
      <w:r w:rsidRPr="00CE15CD">
        <w:rPr>
          <w:spacing w:val="-5"/>
        </w:rPr>
        <w:t xml:space="preserve">appropriately </w:t>
      </w:r>
      <w:r w:rsidRPr="00CE15CD">
        <w:rPr>
          <w:spacing w:val="-3"/>
        </w:rPr>
        <w:t xml:space="preserve">coded by the Contractor </w:t>
      </w:r>
      <w:r w:rsidRPr="00CE15CD">
        <w:rPr>
          <w:spacing w:val="-4"/>
        </w:rPr>
        <w:t xml:space="preserve">and </w:t>
      </w:r>
      <w:r w:rsidRPr="00CE15CD">
        <w:rPr>
          <w:spacing w:val="-6"/>
        </w:rPr>
        <w:t xml:space="preserve">uploaded </w:t>
      </w:r>
      <w:r w:rsidRPr="00CE15CD">
        <w:rPr>
          <w:spacing w:val="-4"/>
        </w:rPr>
        <w:t xml:space="preserve">onto </w:t>
      </w:r>
      <w:r w:rsidRPr="00CE15CD">
        <w:rPr>
          <w:spacing w:val="-3"/>
        </w:rPr>
        <w:t xml:space="preserve">the </w:t>
      </w:r>
      <w:r w:rsidRPr="00CE15CD">
        <w:t xml:space="preserve">Contractor's </w:t>
      </w:r>
      <w:r w:rsidRPr="00CE15CD">
        <w:rPr>
          <w:spacing w:val="-3"/>
        </w:rPr>
        <w:t xml:space="preserve">computerised </w:t>
      </w:r>
      <w:r w:rsidRPr="00CE15CD">
        <w:t xml:space="preserve">clinical systems </w:t>
      </w:r>
      <w:r w:rsidRPr="00CE15CD">
        <w:rPr>
          <w:spacing w:val="-3"/>
        </w:rPr>
        <w:t xml:space="preserve">in </w:t>
      </w:r>
      <w:r w:rsidRPr="00CE15CD">
        <w:rPr>
          <w:spacing w:val="-5"/>
        </w:rPr>
        <w:t xml:space="preserve">line </w:t>
      </w:r>
      <w:r w:rsidRPr="00CE15CD">
        <w:t xml:space="preserve">with </w:t>
      </w:r>
      <w:r w:rsidRPr="00CE15CD">
        <w:rPr>
          <w:spacing w:val="-3"/>
        </w:rPr>
        <w:t xml:space="preserve">the </w:t>
      </w:r>
      <w:r w:rsidRPr="00CE15CD">
        <w:rPr>
          <w:spacing w:val="-4"/>
        </w:rPr>
        <w:t xml:space="preserve">requirements </w:t>
      </w:r>
      <w:r w:rsidRPr="00CE15CD">
        <w:rPr>
          <w:spacing w:val="-3"/>
        </w:rPr>
        <w:t xml:space="preserve">of </w:t>
      </w:r>
      <w:r w:rsidRPr="00CE15CD">
        <w:rPr>
          <w:spacing w:val="-4"/>
        </w:rPr>
        <w:t xml:space="preserve">guidance </w:t>
      </w:r>
      <w:r w:rsidRPr="00CE15CD">
        <w:rPr>
          <w:spacing w:val="-6"/>
        </w:rPr>
        <w:t xml:space="preserve">published </w:t>
      </w:r>
      <w:r w:rsidRPr="00CE15CD">
        <w:rPr>
          <w:spacing w:val="-3"/>
        </w:rPr>
        <w:t xml:space="preserve">by </w:t>
      </w:r>
      <w:r w:rsidRPr="00CE15CD">
        <w:t xml:space="preserve">NHS Employers for </w:t>
      </w:r>
      <w:r w:rsidRPr="00CE15CD">
        <w:rPr>
          <w:spacing w:val="-5"/>
        </w:rPr>
        <w:t>these</w:t>
      </w:r>
      <w:r w:rsidRPr="00CE15CD">
        <w:rPr>
          <w:spacing w:val="25"/>
        </w:rPr>
        <w:t xml:space="preserve"> </w:t>
      </w:r>
      <w:r w:rsidRPr="00CE15CD">
        <w:rPr>
          <w:spacing w:val="-3"/>
        </w:rPr>
        <w:t>purposes</w:t>
      </w:r>
      <w:r w:rsidR="00FB39BB">
        <w:rPr>
          <w:spacing w:val="-3"/>
        </w:rPr>
        <w:t>.</w:t>
      </w:r>
    </w:p>
    <w:p w14:paraId="78492A9A" w14:textId="3DD2B0E6" w:rsidR="00837652" w:rsidRPr="00CE15CD" w:rsidRDefault="000231AE">
      <w:pPr>
        <w:pStyle w:val="BodyText"/>
        <w:tabs>
          <w:tab w:val="left" w:pos="2211"/>
        </w:tabs>
        <w:spacing w:before="127" w:line="367" w:lineRule="auto"/>
        <w:ind w:left="2148" w:right="684" w:hanging="1426"/>
        <w:jc w:val="both"/>
      </w:pPr>
      <w:r w:rsidRPr="00CE15CD">
        <w:rPr>
          <w:spacing w:val="-3"/>
        </w:rPr>
        <w:t>34A.3</w:t>
      </w:r>
      <w:r w:rsidRPr="00CE15CD">
        <w:rPr>
          <w:spacing w:val="-3"/>
        </w:rPr>
        <w:tab/>
      </w:r>
      <w:r w:rsidRPr="00CE15CD">
        <w:rPr>
          <w:spacing w:val="-3"/>
        </w:rPr>
        <w:tab/>
        <w:t xml:space="preserve">The Contractor </w:t>
      </w:r>
      <w:r w:rsidRPr="00CE15CD">
        <w:t xml:space="preserve">must </w:t>
      </w:r>
      <w:r w:rsidRPr="00CE15CD">
        <w:rPr>
          <w:spacing w:val="-5"/>
        </w:rPr>
        <w:t xml:space="preserve">ensure </w:t>
      </w:r>
      <w:r w:rsidRPr="00CE15CD">
        <w:rPr>
          <w:spacing w:val="-4"/>
        </w:rPr>
        <w:t xml:space="preserve">that </w:t>
      </w:r>
      <w:r w:rsidRPr="00CE15CD">
        <w:rPr>
          <w:spacing w:val="-3"/>
        </w:rPr>
        <w:t xml:space="preserve">the coded </w:t>
      </w:r>
      <w:r w:rsidRPr="00CE15CD">
        <w:t xml:space="preserve">data </w:t>
      </w:r>
      <w:r w:rsidRPr="00CE15CD">
        <w:rPr>
          <w:spacing w:val="-3"/>
        </w:rPr>
        <w:t xml:space="preserve">is </w:t>
      </w:r>
      <w:r w:rsidRPr="00CE15CD">
        <w:rPr>
          <w:spacing w:val="-6"/>
        </w:rPr>
        <w:t xml:space="preserve">uploaded </w:t>
      </w:r>
      <w:r w:rsidRPr="00CE15CD">
        <w:rPr>
          <w:spacing w:val="-4"/>
        </w:rPr>
        <w:t xml:space="preserve">onto </w:t>
      </w:r>
      <w:r w:rsidRPr="00CE15CD">
        <w:rPr>
          <w:spacing w:val="-3"/>
        </w:rPr>
        <w:t xml:space="preserve">its </w:t>
      </w:r>
      <w:r w:rsidRPr="00CE15CD">
        <w:rPr>
          <w:spacing w:val="-3"/>
        </w:rPr>
        <w:lastRenderedPageBreak/>
        <w:t xml:space="preserve">computerised </w:t>
      </w:r>
      <w:r w:rsidRPr="00CE15CD">
        <w:t xml:space="preserve">clinical systems </w:t>
      </w:r>
      <w:r w:rsidRPr="00CE15CD">
        <w:rPr>
          <w:spacing w:val="-4"/>
        </w:rPr>
        <w:t xml:space="preserve">and available </w:t>
      </w:r>
      <w:r w:rsidRPr="00CE15CD">
        <w:t xml:space="preserve">for </w:t>
      </w:r>
      <w:r w:rsidRPr="00CE15CD">
        <w:rPr>
          <w:spacing w:val="-3"/>
        </w:rPr>
        <w:t xml:space="preserve">collection by </w:t>
      </w:r>
      <w:r w:rsidR="00823EEF" w:rsidRPr="00CE15CD">
        <w:rPr>
          <w:spacing w:val="-3"/>
        </w:rPr>
        <w:t xml:space="preserve">NHS Wales Shared Services Partnership </w:t>
      </w:r>
      <w:r w:rsidRPr="00CE15CD">
        <w:rPr>
          <w:spacing w:val="-3"/>
        </w:rPr>
        <w:t xml:space="preserve">at </w:t>
      </w:r>
      <w:r w:rsidRPr="00CE15CD">
        <w:t xml:space="preserve">such </w:t>
      </w:r>
      <w:r w:rsidRPr="00CE15CD">
        <w:rPr>
          <w:spacing w:val="-3"/>
        </w:rPr>
        <w:t xml:space="preserve">intervals </w:t>
      </w:r>
      <w:r w:rsidRPr="00CE15CD">
        <w:rPr>
          <w:spacing w:val="-4"/>
        </w:rPr>
        <w:t xml:space="preserve">during </w:t>
      </w:r>
      <w:r w:rsidRPr="00CE15CD">
        <w:t xml:space="preserve">each </w:t>
      </w:r>
      <w:r w:rsidR="00DE3B20" w:rsidRPr="00CE15CD">
        <w:t>F</w:t>
      </w:r>
      <w:r w:rsidRPr="00CE15CD">
        <w:t xml:space="preserve">inancial </w:t>
      </w:r>
      <w:r w:rsidR="00DE3B20" w:rsidRPr="00CE15CD">
        <w:t>Y</w:t>
      </w:r>
      <w:r w:rsidRPr="00CE15CD">
        <w:t xml:space="preserve">ear </w:t>
      </w:r>
      <w:r w:rsidRPr="00CE15CD">
        <w:rPr>
          <w:spacing w:val="-3"/>
        </w:rPr>
        <w:t xml:space="preserve">as </w:t>
      </w:r>
      <w:r w:rsidRPr="00CE15CD">
        <w:t xml:space="preserve">are </w:t>
      </w:r>
      <w:r w:rsidRPr="00CE15CD">
        <w:rPr>
          <w:spacing w:val="-3"/>
        </w:rPr>
        <w:t xml:space="preserve">notified </w:t>
      </w:r>
      <w:r w:rsidRPr="00CE15CD">
        <w:t xml:space="preserve">to </w:t>
      </w:r>
      <w:r w:rsidRPr="00CE15CD">
        <w:rPr>
          <w:spacing w:val="-3"/>
        </w:rPr>
        <w:t>the Contractor by</w:t>
      </w:r>
      <w:r w:rsidRPr="00CE15CD">
        <w:rPr>
          <w:spacing w:val="14"/>
        </w:rPr>
        <w:t xml:space="preserve"> </w:t>
      </w:r>
      <w:r w:rsidRPr="00CE15CD">
        <w:rPr>
          <w:spacing w:val="-4"/>
        </w:rPr>
        <w:t>Digital</w:t>
      </w:r>
      <w:r w:rsidR="000B1B87" w:rsidRPr="00CE15CD">
        <w:rPr>
          <w:spacing w:val="-4"/>
        </w:rPr>
        <w:t xml:space="preserve"> Health and Care Wales</w:t>
      </w:r>
      <w:r w:rsidRPr="00CE15CD">
        <w:rPr>
          <w:spacing w:val="-4"/>
        </w:rPr>
        <w:t>.</w:t>
      </w:r>
    </w:p>
    <w:p w14:paraId="587EAB1B" w14:textId="77777777" w:rsidR="00837652" w:rsidRPr="00CE15CD" w:rsidRDefault="00837652">
      <w:pPr>
        <w:pStyle w:val="BodyText"/>
        <w:rPr>
          <w:sz w:val="20"/>
        </w:rPr>
      </w:pPr>
    </w:p>
    <w:p w14:paraId="5AB49797" w14:textId="60CEE492" w:rsidR="00837652" w:rsidRPr="00BB169A" w:rsidRDefault="000231AE">
      <w:pPr>
        <w:pStyle w:val="Heading1"/>
        <w:tabs>
          <w:tab w:val="left" w:pos="2163"/>
        </w:tabs>
        <w:spacing w:before="210" w:line="350" w:lineRule="auto"/>
        <w:ind w:right="782" w:hanging="1426"/>
        <w:rPr>
          <w:sz w:val="21"/>
        </w:rPr>
      </w:pPr>
      <w:bookmarkStart w:id="233" w:name="_bookmark223"/>
      <w:bookmarkEnd w:id="233"/>
      <w:r w:rsidRPr="00CE15CD">
        <w:t>34B</w:t>
      </w:r>
      <w:r w:rsidRPr="00CE15CD">
        <w:tab/>
      </w:r>
      <w:r w:rsidRPr="00CE15CD">
        <w:tab/>
        <w:t xml:space="preserve">Information relating to indicators no longer </w:t>
      </w:r>
      <w:r w:rsidRPr="00CE15CD">
        <w:rPr>
          <w:spacing w:val="3"/>
        </w:rPr>
        <w:t xml:space="preserve">in </w:t>
      </w:r>
      <w:r w:rsidRPr="00CE15CD">
        <w:t xml:space="preserve">the </w:t>
      </w:r>
      <w:r w:rsidRPr="00CE15CD">
        <w:rPr>
          <w:spacing w:val="2"/>
        </w:rPr>
        <w:t xml:space="preserve">Quality </w:t>
      </w:r>
      <w:r w:rsidRPr="00CE15CD">
        <w:rPr>
          <w:spacing w:val="-3"/>
        </w:rPr>
        <w:t xml:space="preserve">and </w:t>
      </w:r>
      <w:r w:rsidRPr="00CE15CD">
        <w:t>Outcomes</w:t>
      </w:r>
      <w:r w:rsidRPr="00CE15CD">
        <w:rPr>
          <w:spacing w:val="-20"/>
        </w:rPr>
        <w:t xml:space="preserve"> </w:t>
      </w:r>
      <w:r w:rsidR="00183EFA" w:rsidRPr="00CE15CD">
        <w:t>Framework</w:t>
      </w:r>
    </w:p>
    <w:p w14:paraId="5D286E58" w14:textId="391997B5" w:rsidR="00837652" w:rsidRPr="00BB169A" w:rsidRDefault="000231AE">
      <w:pPr>
        <w:pStyle w:val="BodyText"/>
        <w:tabs>
          <w:tab w:val="left" w:pos="2163"/>
        </w:tabs>
        <w:spacing w:before="147" w:line="362" w:lineRule="auto"/>
        <w:ind w:left="2163" w:right="816" w:hanging="1442"/>
      </w:pPr>
      <w:r w:rsidRPr="00BB169A">
        <w:rPr>
          <w:spacing w:val="-3"/>
        </w:rPr>
        <w:t>34B.1</w:t>
      </w:r>
      <w:r w:rsidRPr="00BB169A">
        <w:rPr>
          <w:spacing w:val="-3"/>
        </w:rPr>
        <w:tab/>
        <w:t xml:space="preserve">The Contractor </w:t>
      </w:r>
      <w:r w:rsidRPr="00BB169A">
        <w:t xml:space="preserve">must </w:t>
      </w:r>
      <w:r w:rsidRPr="00BB169A">
        <w:rPr>
          <w:spacing w:val="-5"/>
        </w:rPr>
        <w:t xml:space="preserve">allow </w:t>
      </w:r>
      <w:r w:rsidRPr="00BB169A">
        <w:rPr>
          <w:spacing w:val="-3"/>
        </w:rPr>
        <w:t xml:space="preserve">the </w:t>
      </w:r>
      <w:r w:rsidRPr="00BB169A">
        <w:t xml:space="preserve">extraction from </w:t>
      </w:r>
      <w:r w:rsidRPr="00BB169A">
        <w:rPr>
          <w:spacing w:val="-3"/>
        </w:rPr>
        <w:t xml:space="preserve">the </w:t>
      </w:r>
      <w:r w:rsidRPr="00BB169A">
        <w:t xml:space="preserve">Contractor's </w:t>
      </w:r>
      <w:r w:rsidRPr="00BB169A">
        <w:rPr>
          <w:spacing w:val="-3"/>
        </w:rPr>
        <w:t xml:space="preserve">computerised </w:t>
      </w:r>
      <w:r w:rsidRPr="00BB169A">
        <w:t xml:space="preserve">clinical systems </w:t>
      </w:r>
      <w:r w:rsidRPr="00BB169A">
        <w:rPr>
          <w:spacing w:val="-3"/>
        </w:rPr>
        <w:t xml:space="preserve">by </w:t>
      </w:r>
      <w:r w:rsidR="006F077D" w:rsidRPr="00BB169A">
        <w:rPr>
          <w:spacing w:val="-3"/>
        </w:rPr>
        <w:t>NHS Wales Shared Services Partnership</w:t>
      </w:r>
      <w:r w:rsidRPr="00BB169A">
        <w:rPr>
          <w:spacing w:val="-3"/>
        </w:rPr>
        <w:t xml:space="preserve"> specified in the </w:t>
      </w:r>
      <w:r w:rsidRPr="00BB169A">
        <w:rPr>
          <w:spacing w:val="-5"/>
        </w:rPr>
        <w:t xml:space="preserve">table </w:t>
      </w:r>
      <w:r w:rsidRPr="00BB169A">
        <w:t xml:space="preserve">set </w:t>
      </w:r>
      <w:r w:rsidRPr="00BB169A">
        <w:rPr>
          <w:spacing w:val="-4"/>
        </w:rPr>
        <w:t xml:space="preserve">out </w:t>
      </w:r>
      <w:r w:rsidRPr="00BB169A">
        <w:rPr>
          <w:spacing w:val="-3"/>
        </w:rPr>
        <w:t xml:space="preserve">at Schedule 11 </w:t>
      </w:r>
      <w:r w:rsidRPr="00BB169A">
        <w:t xml:space="preserve">to </w:t>
      </w:r>
      <w:r w:rsidRPr="00BB169A">
        <w:rPr>
          <w:spacing w:val="-4"/>
        </w:rPr>
        <w:t xml:space="preserve">this </w:t>
      </w:r>
      <w:r w:rsidRPr="00BB169A">
        <w:t xml:space="preserve">Contract </w:t>
      </w:r>
      <w:r w:rsidRPr="00BB169A">
        <w:rPr>
          <w:spacing w:val="-5"/>
        </w:rPr>
        <w:t xml:space="preserve">relating </w:t>
      </w:r>
      <w:r w:rsidRPr="00BB169A">
        <w:t xml:space="preserve">to clinical </w:t>
      </w:r>
      <w:r w:rsidRPr="00BB169A">
        <w:rPr>
          <w:spacing w:val="-4"/>
        </w:rPr>
        <w:t xml:space="preserve">indicators </w:t>
      </w:r>
      <w:r w:rsidRPr="00BB169A">
        <w:t xml:space="preserve">which are </w:t>
      </w:r>
      <w:r w:rsidRPr="00BB169A">
        <w:rPr>
          <w:spacing w:val="-3"/>
        </w:rPr>
        <w:t xml:space="preserve">no </w:t>
      </w:r>
      <w:r w:rsidRPr="00BB169A">
        <w:rPr>
          <w:spacing w:val="-5"/>
        </w:rPr>
        <w:t xml:space="preserve">longer </w:t>
      </w:r>
      <w:r w:rsidRPr="00BB169A">
        <w:rPr>
          <w:spacing w:val="-3"/>
        </w:rPr>
        <w:t xml:space="preserve">in the </w:t>
      </w:r>
      <w:r w:rsidRPr="00BB169A">
        <w:rPr>
          <w:spacing w:val="-4"/>
        </w:rPr>
        <w:t xml:space="preserve">Quality </w:t>
      </w:r>
      <w:r w:rsidRPr="00BB169A">
        <w:t xml:space="preserve">Outcomes Framework </w:t>
      </w:r>
      <w:r w:rsidRPr="00BB169A">
        <w:rPr>
          <w:spacing w:val="-3"/>
        </w:rPr>
        <w:t xml:space="preserve">at </w:t>
      </w:r>
      <w:r w:rsidRPr="00BB169A">
        <w:t xml:space="preserve">such </w:t>
      </w:r>
      <w:r w:rsidRPr="00BB169A">
        <w:rPr>
          <w:spacing w:val="-3"/>
        </w:rPr>
        <w:t xml:space="preserve">intervals </w:t>
      </w:r>
      <w:r w:rsidRPr="00BB169A">
        <w:rPr>
          <w:spacing w:val="-4"/>
        </w:rPr>
        <w:t xml:space="preserve">during </w:t>
      </w:r>
      <w:r w:rsidRPr="00BB169A">
        <w:t xml:space="preserve">each </w:t>
      </w:r>
      <w:r w:rsidR="00DE3B20" w:rsidRPr="00BB169A">
        <w:t>F</w:t>
      </w:r>
      <w:r w:rsidRPr="00BB169A">
        <w:t xml:space="preserve">inancial </w:t>
      </w:r>
      <w:r w:rsidR="00DE3B20" w:rsidRPr="00BB169A">
        <w:t>Y</w:t>
      </w:r>
      <w:r w:rsidRPr="00BB169A">
        <w:t xml:space="preserve">ear </w:t>
      </w:r>
      <w:r w:rsidRPr="00BB169A">
        <w:rPr>
          <w:spacing w:val="-3"/>
        </w:rPr>
        <w:t xml:space="preserve">as </w:t>
      </w:r>
      <w:r w:rsidRPr="00BB169A">
        <w:t xml:space="preserve">are </w:t>
      </w:r>
      <w:r w:rsidRPr="00BB169A">
        <w:rPr>
          <w:spacing w:val="-3"/>
        </w:rPr>
        <w:t xml:space="preserve">notified </w:t>
      </w:r>
      <w:r w:rsidRPr="00BB169A">
        <w:t xml:space="preserve">to </w:t>
      </w:r>
      <w:r w:rsidRPr="00BB169A">
        <w:rPr>
          <w:spacing w:val="-3"/>
        </w:rPr>
        <w:t xml:space="preserve">the Contractor by </w:t>
      </w:r>
      <w:r w:rsidRPr="00BB169A">
        <w:rPr>
          <w:spacing w:val="-4"/>
        </w:rPr>
        <w:t>Digital</w:t>
      </w:r>
      <w:r w:rsidR="00F365F7" w:rsidRPr="00BB169A">
        <w:rPr>
          <w:spacing w:val="-3"/>
        </w:rPr>
        <w:t xml:space="preserve"> Health and Care Wales</w:t>
      </w:r>
      <w:r w:rsidRPr="00BB169A">
        <w:rPr>
          <w:spacing w:val="-4"/>
        </w:rPr>
        <w:t>.</w:t>
      </w:r>
    </w:p>
    <w:p w14:paraId="731E14C9" w14:textId="77777777" w:rsidR="00837652" w:rsidRPr="00BB169A" w:rsidRDefault="00837652">
      <w:pPr>
        <w:pStyle w:val="BodyText"/>
        <w:spacing w:before="3"/>
        <w:rPr>
          <w:sz w:val="25"/>
        </w:rPr>
      </w:pPr>
    </w:p>
    <w:p w14:paraId="641055A8" w14:textId="77777777" w:rsidR="00837652" w:rsidRPr="00BB169A" w:rsidRDefault="000231AE">
      <w:pPr>
        <w:pStyle w:val="Heading1"/>
        <w:tabs>
          <w:tab w:val="left" w:pos="2147"/>
        </w:tabs>
        <w:spacing w:line="355" w:lineRule="auto"/>
        <w:ind w:right="906" w:hanging="1426"/>
      </w:pPr>
      <w:bookmarkStart w:id="234" w:name="_bookmark224"/>
      <w:bookmarkEnd w:id="234"/>
      <w:r w:rsidRPr="00BB169A">
        <w:t>34C</w:t>
      </w:r>
      <w:r w:rsidRPr="00BB169A">
        <w:tab/>
        <w:t xml:space="preserve">Information relating to alcohol related risk reduction </w:t>
      </w:r>
      <w:r w:rsidRPr="00BB169A">
        <w:rPr>
          <w:spacing w:val="-3"/>
        </w:rPr>
        <w:t xml:space="preserve">and </w:t>
      </w:r>
      <w:r w:rsidRPr="00BB169A">
        <w:t xml:space="preserve">dementia diagnosis </w:t>
      </w:r>
      <w:r w:rsidRPr="00BB169A">
        <w:rPr>
          <w:spacing w:val="-3"/>
        </w:rPr>
        <w:t>and</w:t>
      </w:r>
      <w:r w:rsidRPr="00BB169A">
        <w:rPr>
          <w:spacing w:val="2"/>
        </w:rPr>
        <w:t xml:space="preserve"> </w:t>
      </w:r>
      <w:r w:rsidRPr="00BB169A">
        <w:t>treatment</w:t>
      </w:r>
    </w:p>
    <w:p w14:paraId="61B30AEF" w14:textId="25DDD1D3" w:rsidR="00837652" w:rsidRPr="00BB169A" w:rsidRDefault="000231AE">
      <w:pPr>
        <w:pStyle w:val="BodyText"/>
        <w:tabs>
          <w:tab w:val="left" w:pos="2163"/>
        </w:tabs>
        <w:spacing w:before="139" w:line="376" w:lineRule="auto"/>
        <w:ind w:left="2148" w:right="699" w:hanging="1426"/>
        <w:jc w:val="both"/>
      </w:pPr>
      <w:r w:rsidRPr="00BB169A">
        <w:rPr>
          <w:spacing w:val="-3"/>
        </w:rPr>
        <w:t>34C.1</w:t>
      </w:r>
      <w:r w:rsidRPr="00BB169A">
        <w:rPr>
          <w:spacing w:val="-3"/>
        </w:rPr>
        <w:tab/>
      </w:r>
      <w:r w:rsidRPr="00BB169A">
        <w:rPr>
          <w:spacing w:val="-3"/>
        </w:rPr>
        <w:tab/>
        <w:t xml:space="preserve">The Contractor </w:t>
      </w:r>
      <w:r w:rsidRPr="00BB169A">
        <w:t xml:space="preserve">must </w:t>
      </w:r>
      <w:r w:rsidRPr="00BB169A">
        <w:rPr>
          <w:spacing w:val="-5"/>
        </w:rPr>
        <w:t xml:space="preserve">allow </w:t>
      </w:r>
      <w:r w:rsidRPr="00BB169A">
        <w:rPr>
          <w:spacing w:val="-3"/>
        </w:rPr>
        <w:t xml:space="preserve">the </w:t>
      </w:r>
      <w:r w:rsidRPr="00BB169A">
        <w:t xml:space="preserve">extraction </w:t>
      </w:r>
      <w:r w:rsidRPr="00BB169A">
        <w:rPr>
          <w:spacing w:val="-3"/>
        </w:rPr>
        <w:t xml:space="preserve">by the </w:t>
      </w:r>
      <w:r w:rsidRPr="00BB169A">
        <w:rPr>
          <w:spacing w:val="-4"/>
        </w:rPr>
        <w:t xml:space="preserve">Health and </w:t>
      </w:r>
      <w:r w:rsidRPr="00BB169A">
        <w:t xml:space="preserve">Social Care Information </w:t>
      </w:r>
      <w:r w:rsidRPr="00BB169A">
        <w:rPr>
          <w:spacing w:val="-3"/>
        </w:rPr>
        <w:t xml:space="preserve">Centre of the </w:t>
      </w:r>
      <w:r w:rsidRPr="00BB169A">
        <w:t>information</w:t>
      </w:r>
      <w:r w:rsidR="00FB39BB">
        <w:t xml:space="preserve"> s</w:t>
      </w:r>
      <w:r w:rsidRPr="00BB169A">
        <w:rPr>
          <w:spacing w:val="-3"/>
        </w:rPr>
        <w:t>pecified</w:t>
      </w:r>
      <w:r w:rsidRPr="00BB169A">
        <w:rPr>
          <w:spacing w:val="58"/>
        </w:rPr>
        <w:t xml:space="preserve"> </w:t>
      </w:r>
      <w:r w:rsidRPr="00BB169A">
        <w:rPr>
          <w:spacing w:val="-4"/>
        </w:rPr>
        <w:t>in:</w:t>
      </w:r>
    </w:p>
    <w:p w14:paraId="2CB76B29" w14:textId="499F5040" w:rsidR="00837652" w:rsidRPr="00BB169A" w:rsidRDefault="000231AE">
      <w:pPr>
        <w:pStyle w:val="BodyText"/>
        <w:spacing w:before="94" w:line="376" w:lineRule="auto"/>
        <w:ind w:left="3606" w:right="685" w:hanging="1442"/>
        <w:jc w:val="both"/>
      </w:pPr>
      <w:r w:rsidRPr="00BB169A">
        <w:rPr>
          <w:spacing w:val="-4"/>
        </w:rPr>
        <w:t xml:space="preserve">34C.1.1  </w:t>
      </w:r>
      <w:r w:rsidRPr="00BB169A">
        <w:rPr>
          <w:spacing w:val="58"/>
        </w:rPr>
        <w:t xml:space="preserve"> </w:t>
      </w:r>
      <w:r w:rsidRPr="00BB169A">
        <w:rPr>
          <w:spacing w:val="-4"/>
        </w:rPr>
        <w:t xml:space="preserve">Clause </w:t>
      </w:r>
      <w:r w:rsidRPr="00BB169A">
        <w:rPr>
          <w:spacing w:val="-3"/>
        </w:rPr>
        <w:t xml:space="preserve">34C.2 in </w:t>
      </w:r>
      <w:r w:rsidRPr="00BB169A">
        <w:rPr>
          <w:spacing w:val="-5"/>
        </w:rPr>
        <w:t xml:space="preserve">relation </w:t>
      </w:r>
      <w:r w:rsidRPr="00BB169A">
        <w:t xml:space="preserve">to </w:t>
      </w:r>
      <w:r w:rsidRPr="00BB169A">
        <w:rPr>
          <w:spacing w:val="-4"/>
        </w:rPr>
        <w:t xml:space="preserve">alcohol related risk </w:t>
      </w:r>
      <w:r w:rsidRPr="00BB169A">
        <w:t xml:space="preserve">reduction; </w:t>
      </w:r>
      <w:r w:rsidRPr="00BB169A">
        <w:rPr>
          <w:spacing w:val="-6"/>
        </w:rPr>
        <w:t>and</w:t>
      </w:r>
    </w:p>
    <w:p w14:paraId="1396D2CC" w14:textId="593A02A9" w:rsidR="00837652" w:rsidRPr="00BB169A" w:rsidRDefault="000231AE">
      <w:pPr>
        <w:pStyle w:val="BodyText"/>
        <w:spacing w:before="111" w:line="376" w:lineRule="auto"/>
        <w:ind w:left="3606" w:right="690" w:hanging="1442"/>
        <w:jc w:val="both"/>
      </w:pPr>
      <w:r w:rsidRPr="00BB169A">
        <w:rPr>
          <w:spacing w:val="-4"/>
        </w:rPr>
        <w:t>34C.1.2 Clause</w:t>
      </w:r>
      <w:r w:rsidRPr="00BB169A">
        <w:rPr>
          <w:spacing w:val="58"/>
        </w:rPr>
        <w:t xml:space="preserve"> </w:t>
      </w:r>
      <w:r w:rsidRPr="00BB169A">
        <w:rPr>
          <w:spacing w:val="-3"/>
        </w:rPr>
        <w:t xml:space="preserve">34C.3 in </w:t>
      </w:r>
      <w:r w:rsidRPr="00BB169A">
        <w:rPr>
          <w:spacing w:val="-5"/>
        </w:rPr>
        <w:t xml:space="preserve">relation </w:t>
      </w:r>
      <w:r w:rsidRPr="00BB169A">
        <w:t xml:space="preserve">to </w:t>
      </w:r>
      <w:r w:rsidRPr="00BB169A">
        <w:rPr>
          <w:spacing w:val="-4"/>
        </w:rPr>
        <w:t xml:space="preserve">dementia </w:t>
      </w:r>
      <w:r w:rsidRPr="00BB169A">
        <w:rPr>
          <w:spacing w:val="-6"/>
        </w:rPr>
        <w:t xml:space="preserve">diagnosis </w:t>
      </w:r>
      <w:r w:rsidRPr="00BB169A">
        <w:rPr>
          <w:spacing w:val="-4"/>
        </w:rPr>
        <w:t xml:space="preserve">and </w:t>
      </w:r>
      <w:r w:rsidRPr="00BB169A">
        <w:rPr>
          <w:spacing w:val="-3"/>
        </w:rPr>
        <w:t>treatment;</w:t>
      </w:r>
    </w:p>
    <w:p w14:paraId="7D72E5D2" w14:textId="23027DC9" w:rsidR="00837652" w:rsidRPr="00BB169A" w:rsidRDefault="000231AE" w:rsidP="00724157">
      <w:pPr>
        <w:pStyle w:val="BodyText"/>
        <w:spacing w:before="94" w:line="362" w:lineRule="auto"/>
        <w:ind w:left="2148" w:right="682"/>
        <w:jc w:val="both"/>
      </w:pPr>
      <w:r w:rsidRPr="00BB169A">
        <w:t xml:space="preserve">from </w:t>
      </w:r>
      <w:r w:rsidRPr="00BB169A">
        <w:rPr>
          <w:spacing w:val="-3"/>
        </w:rPr>
        <w:t xml:space="preserve">the </w:t>
      </w:r>
      <w:r w:rsidRPr="00BB169A">
        <w:t xml:space="preserve">record </w:t>
      </w:r>
      <w:r w:rsidRPr="00BB169A">
        <w:rPr>
          <w:spacing w:val="-4"/>
        </w:rPr>
        <w:t xml:space="preserve">that </w:t>
      </w:r>
      <w:r w:rsidRPr="00BB169A">
        <w:rPr>
          <w:spacing w:val="-3"/>
        </w:rPr>
        <w:t xml:space="preserve">the Contractor is </w:t>
      </w:r>
      <w:r w:rsidRPr="00BB169A">
        <w:rPr>
          <w:spacing w:val="-4"/>
        </w:rPr>
        <w:t xml:space="preserve">required </w:t>
      </w:r>
      <w:r w:rsidRPr="00BB169A">
        <w:t xml:space="preserve">to keep </w:t>
      </w:r>
      <w:r w:rsidRPr="00BB169A">
        <w:rPr>
          <w:spacing w:val="-3"/>
        </w:rPr>
        <w:t xml:space="preserve">in respect of </w:t>
      </w:r>
      <w:r w:rsidRPr="00BB169A">
        <w:t xml:space="preserve">each </w:t>
      </w:r>
      <w:r w:rsidRPr="00BB169A">
        <w:rPr>
          <w:spacing w:val="-4"/>
        </w:rPr>
        <w:t>Registered</w:t>
      </w:r>
      <w:r w:rsidR="00792A05" w:rsidRPr="00BB169A">
        <w:rPr>
          <w:spacing w:val="58"/>
        </w:rPr>
        <w:t xml:space="preserve"> </w:t>
      </w:r>
      <w:r w:rsidRPr="00BB169A">
        <w:rPr>
          <w:spacing w:val="-4"/>
        </w:rPr>
        <w:t>Patient</w:t>
      </w:r>
      <w:r w:rsidR="00792A05" w:rsidRPr="00BB169A">
        <w:rPr>
          <w:spacing w:val="-4"/>
        </w:rPr>
        <w:t xml:space="preserve"> </w:t>
      </w:r>
      <w:r w:rsidRPr="00BB169A">
        <w:rPr>
          <w:spacing w:val="-5"/>
        </w:rPr>
        <w:t xml:space="preserve">under regulation </w:t>
      </w:r>
      <w:r w:rsidRPr="00BB169A">
        <w:rPr>
          <w:spacing w:val="-3"/>
        </w:rPr>
        <w:t xml:space="preserve">60 of the </w:t>
      </w:r>
      <w:r w:rsidRPr="00BB169A">
        <w:rPr>
          <w:spacing w:val="2"/>
        </w:rPr>
        <w:t xml:space="preserve">PMS </w:t>
      </w:r>
      <w:r w:rsidRPr="00BB169A">
        <w:t xml:space="preserve">Agreements </w:t>
      </w:r>
      <w:r w:rsidRPr="00BB169A">
        <w:rPr>
          <w:spacing w:val="-5"/>
        </w:rPr>
        <w:t xml:space="preserve">Regulations </w:t>
      </w:r>
      <w:r w:rsidRPr="00BB169A">
        <w:rPr>
          <w:spacing w:val="-3"/>
        </w:rPr>
        <w:t xml:space="preserve">by </w:t>
      </w:r>
      <w:r w:rsidRPr="00BB169A">
        <w:t xml:space="preserve">such </w:t>
      </w:r>
      <w:r w:rsidRPr="00BB169A">
        <w:rPr>
          <w:spacing w:val="-3"/>
        </w:rPr>
        <w:t xml:space="preserve">means, </w:t>
      </w:r>
      <w:r w:rsidRPr="00BB169A">
        <w:rPr>
          <w:spacing w:val="-4"/>
        </w:rPr>
        <w:t xml:space="preserve">and </w:t>
      </w:r>
      <w:r w:rsidRPr="00BB169A">
        <w:rPr>
          <w:spacing w:val="-3"/>
        </w:rPr>
        <w:t xml:space="preserve">at </w:t>
      </w:r>
      <w:r w:rsidRPr="00BB169A">
        <w:t xml:space="preserve">such </w:t>
      </w:r>
      <w:r w:rsidRPr="00BB169A">
        <w:rPr>
          <w:spacing w:val="-3"/>
        </w:rPr>
        <w:t xml:space="preserve">intervals </w:t>
      </w:r>
      <w:r w:rsidRPr="00BB169A">
        <w:rPr>
          <w:spacing w:val="-4"/>
        </w:rPr>
        <w:t xml:space="preserve">during </w:t>
      </w:r>
      <w:r w:rsidRPr="00BB169A">
        <w:t>each Financial</w:t>
      </w:r>
      <w:r w:rsidR="00724157" w:rsidRPr="00BB169A">
        <w:t xml:space="preserve"> </w:t>
      </w:r>
      <w:r w:rsidRPr="00BB169A">
        <w:t xml:space="preserve">Year, as are notified to the Contractor by </w:t>
      </w:r>
      <w:r w:rsidR="00B83647" w:rsidRPr="00BB169A">
        <w:t>NHS Wales Shared Services Partnership</w:t>
      </w:r>
      <w:r w:rsidRPr="00BB169A">
        <w:t>.</w:t>
      </w:r>
    </w:p>
    <w:p w14:paraId="3BE7A825" w14:textId="6C1372F7" w:rsidR="00837652" w:rsidRPr="00BB169A" w:rsidRDefault="000231AE">
      <w:pPr>
        <w:pStyle w:val="BodyText"/>
        <w:tabs>
          <w:tab w:val="left" w:pos="2163"/>
        </w:tabs>
        <w:spacing w:before="94" w:line="362" w:lineRule="auto"/>
        <w:ind w:left="2148" w:right="689" w:hanging="1426"/>
        <w:jc w:val="both"/>
      </w:pPr>
      <w:r w:rsidRPr="00BB169A">
        <w:rPr>
          <w:spacing w:val="-3"/>
        </w:rPr>
        <w:t>34C.2</w:t>
      </w:r>
      <w:r w:rsidRPr="00BB169A">
        <w:rPr>
          <w:spacing w:val="-3"/>
        </w:rPr>
        <w:tab/>
      </w:r>
      <w:r w:rsidRPr="00BB169A">
        <w:rPr>
          <w:spacing w:val="-3"/>
        </w:rPr>
        <w:tab/>
        <w:t xml:space="preserve">The </w:t>
      </w:r>
      <w:r w:rsidRPr="00BB169A">
        <w:t xml:space="preserve">information </w:t>
      </w:r>
      <w:r w:rsidRPr="00BB169A">
        <w:rPr>
          <w:spacing w:val="-3"/>
        </w:rPr>
        <w:t xml:space="preserve">specified in </w:t>
      </w:r>
      <w:r w:rsidRPr="00BB169A">
        <w:rPr>
          <w:spacing w:val="-4"/>
        </w:rPr>
        <w:t xml:space="preserve">this </w:t>
      </w:r>
      <w:r w:rsidRPr="00BB169A">
        <w:rPr>
          <w:spacing w:val="-3"/>
        </w:rPr>
        <w:t xml:space="preserve">Clause is </w:t>
      </w:r>
      <w:r w:rsidRPr="00BB169A">
        <w:t xml:space="preserve">information </w:t>
      </w:r>
      <w:r w:rsidRPr="00BB169A">
        <w:rPr>
          <w:spacing w:val="-4"/>
        </w:rPr>
        <w:t xml:space="preserve">required </w:t>
      </w:r>
      <w:r w:rsidRPr="00BB169A">
        <w:rPr>
          <w:spacing w:val="-3"/>
        </w:rPr>
        <w:t xml:space="preserve">in connection </w:t>
      </w:r>
      <w:r w:rsidRPr="00BB169A">
        <w:t xml:space="preserve">with </w:t>
      </w:r>
      <w:r w:rsidRPr="00BB169A">
        <w:rPr>
          <w:spacing w:val="-3"/>
        </w:rPr>
        <w:t xml:space="preserve">the </w:t>
      </w:r>
      <w:r w:rsidRPr="00BB169A">
        <w:rPr>
          <w:spacing w:val="-4"/>
        </w:rPr>
        <w:t xml:space="preserve">requirements </w:t>
      </w:r>
      <w:r w:rsidRPr="00BB169A">
        <w:rPr>
          <w:spacing w:val="-5"/>
        </w:rPr>
        <w:t xml:space="preserve">under </w:t>
      </w:r>
      <w:r w:rsidRPr="00BB169A">
        <w:rPr>
          <w:spacing w:val="-4"/>
        </w:rPr>
        <w:t xml:space="preserve">Clauses </w:t>
      </w:r>
      <w:r w:rsidRPr="00BB169A">
        <w:rPr>
          <w:spacing w:val="-5"/>
        </w:rPr>
        <w:t xml:space="preserve">31.127 </w:t>
      </w:r>
      <w:r w:rsidRPr="00BB169A">
        <w:t>to</w:t>
      </w:r>
      <w:r w:rsidRPr="00BB169A">
        <w:rPr>
          <w:spacing w:val="49"/>
        </w:rPr>
        <w:t xml:space="preserve"> </w:t>
      </w:r>
      <w:r w:rsidRPr="00BB169A">
        <w:rPr>
          <w:spacing w:val="-5"/>
        </w:rPr>
        <w:t>31.132.</w:t>
      </w:r>
    </w:p>
    <w:p w14:paraId="412A693C" w14:textId="77777777" w:rsidR="00837652" w:rsidRPr="00BB169A" w:rsidRDefault="000231AE">
      <w:pPr>
        <w:pStyle w:val="BodyText"/>
        <w:tabs>
          <w:tab w:val="left" w:pos="2163"/>
        </w:tabs>
        <w:spacing w:line="362" w:lineRule="auto"/>
        <w:ind w:left="2148" w:right="684" w:hanging="1426"/>
        <w:jc w:val="both"/>
      </w:pPr>
      <w:r w:rsidRPr="00BB169A">
        <w:rPr>
          <w:spacing w:val="-3"/>
        </w:rPr>
        <w:t>34C.3</w:t>
      </w:r>
      <w:r w:rsidRPr="00BB169A">
        <w:rPr>
          <w:spacing w:val="-3"/>
        </w:rPr>
        <w:tab/>
      </w:r>
      <w:r w:rsidRPr="00BB169A">
        <w:rPr>
          <w:spacing w:val="-3"/>
        </w:rPr>
        <w:tab/>
        <w:t xml:space="preserve">The </w:t>
      </w:r>
      <w:r w:rsidRPr="00BB169A">
        <w:t xml:space="preserve">information </w:t>
      </w:r>
      <w:r w:rsidRPr="00BB169A">
        <w:rPr>
          <w:spacing w:val="-3"/>
        </w:rPr>
        <w:t xml:space="preserve">specified in </w:t>
      </w:r>
      <w:r w:rsidRPr="00BB169A">
        <w:rPr>
          <w:spacing w:val="-4"/>
        </w:rPr>
        <w:t xml:space="preserve">this </w:t>
      </w:r>
      <w:r w:rsidRPr="00BB169A">
        <w:rPr>
          <w:spacing w:val="-3"/>
        </w:rPr>
        <w:t xml:space="preserve">Clause is </w:t>
      </w:r>
      <w:r w:rsidRPr="00BB169A">
        <w:t xml:space="preserve">information </w:t>
      </w:r>
      <w:r w:rsidRPr="00BB169A">
        <w:rPr>
          <w:spacing w:val="-5"/>
        </w:rPr>
        <w:t xml:space="preserve">relating </w:t>
      </w:r>
      <w:r w:rsidRPr="00BB169A">
        <w:t xml:space="preserve">to </w:t>
      </w:r>
      <w:r w:rsidRPr="00BB169A">
        <w:rPr>
          <w:spacing w:val="-4"/>
        </w:rPr>
        <w:t>any</w:t>
      </w:r>
      <w:r w:rsidRPr="00BB169A">
        <w:rPr>
          <w:spacing w:val="58"/>
        </w:rPr>
        <w:t xml:space="preserve"> </w:t>
      </w:r>
      <w:r w:rsidRPr="00BB169A">
        <w:t xml:space="preserve">clinical </w:t>
      </w:r>
      <w:r w:rsidRPr="00BB169A">
        <w:rPr>
          <w:spacing w:val="-4"/>
        </w:rPr>
        <w:t>interventions</w:t>
      </w:r>
      <w:r w:rsidRPr="00BB169A">
        <w:rPr>
          <w:spacing w:val="58"/>
        </w:rPr>
        <w:t xml:space="preserve"> </w:t>
      </w:r>
      <w:r w:rsidRPr="00BB169A">
        <w:rPr>
          <w:spacing w:val="-3"/>
        </w:rPr>
        <w:t xml:space="preserve">provided by the Contractor in the </w:t>
      </w:r>
      <w:r w:rsidRPr="00BB169A">
        <w:t xml:space="preserve">preceding </w:t>
      </w:r>
      <w:r w:rsidRPr="00BB169A">
        <w:rPr>
          <w:spacing w:val="-3"/>
        </w:rPr>
        <w:t xml:space="preserve">12 months in respect of </w:t>
      </w:r>
      <w:r w:rsidRPr="00BB169A">
        <w:t xml:space="preserve">a </w:t>
      </w:r>
      <w:r w:rsidRPr="00BB169A">
        <w:rPr>
          <w:spacing w:val="-4"/>
        </w:rPr>
        <w:t xml:space="preserve">Patient </w:t>
      </w:r>
      <w:r w:rsidRPr="00BB169A">
        <w:t xml:space="preserve">who </w:t>
      </w:r>
      <w:r w:rsidRPr="00BB169A">
        <w:rPr>
          <w:spacing w:val="-3"/>
        </w:rPr>
        <w:t xml:space="preserve">is </w:t>
      </w:r>
      <w:r w:rsidRPr="00BB169A">
        <w:t xml:space="preserve">suffering </w:t>
      </w:r>
      <w:r w:rsidRPr="00BB169A">
        <w:rPr>
          <w:spacing w:val="2"/>
        </w:rPr>
        <w:t xml:space="preserve">from, </w:t>
      </w:r>
      <w:r w:rsidRPr="00BB169A">
        <w:rPr>
          <w:spacing w:val="-3"/>
        </w:rPr>
        <w:t xml:space="preserve">or </w:t>
      </w:r>
      <w:r w:rsidRPr="00BB169A">
        <w:t xml:space="preserve">who </w:t>
      </w:r>
      <w:r w:rsidRPr="00BB169A">
        <w:rPr>
          <w:spacing w:val="-3"/>
        </w:rPr>
        <w:t xml:space="preserve">is at </w:t>
      </w:r>
      <w:r w:rsidRPr="00BB169A">
        <w:rPr>
          <w:spacing w:val="-4"/>
        </w:rPr>
        <w:t xml:space="preserve">risk </w:t>
      </w:r>
      <w:r w:rsidRPr="00BB169A">
        <w:rPr>
          <w:spacing w:val="-3"/>
        </w:rPr>
        <w:t xml:space="preserve">of </w:t>
      </w:r>
      <w:r w:rsidRPr="00BB169A">
        <w:t xml:space="preserve">suffering </w:t>
      </w:r>
      <w:r w:rsidRPr="00BB169A">
        <w:rPr>
          <w:spacing w:val="2"/>
        </w:rPr>
        <w:t>from,</w:t>
      </w:r>
      <w:r w:rsidRPr="00BB169A">
        <w:rPr>
          <w:spacing w:val="-15"/>
        </w:rPr>
        <w:t xml:space="preserve"> </w:t>
      </w:r>
      <w:r w:rsidRPr="00BB169A">
        <w:rPr>
          <w:spacing w:val="-4"/>
        </w:rPr>
        <w:t>dementia.</w:t>
      </w:r>
    </w:p>
    <w:p w14:paraId="1313FBD1" w14:textId="77777777" w:rsidR="00837652" w:rsidRPr="00BB169A" w:rsidRDefault="000231AE">
      <w:pPr>
        <w:pStyle w:val="Heading1"/>
        <w:tabs>
          <w:tab w:val="left" w:pos="2163"/>
        </w:tabs>
        <w:spacing w:before="147"/>
        <w:ind w:left="721" w:firstLine="0"/>
      </w:pPr>
      <w:bookmarkStart w:id="235" w:name="_bookmark225"/>
      <w:bookmarkEnd w:id="235"/>
      <w:r w:rsidRPr="00BB169A">
        <w:t>34D</w:t>
      </w:r>
      <w:r w:rsidRPr="00BB169A">
        <w:tab/>
      </w:r>
      <w:r w:rsidRPr="00BB169A">
        <w:rPr>
          <w:spacing w:val="-6"/>
        </w:rPr>
        <w:t xml:space="preserve">NHS </w:t>
      </w:r>
      <w:r w:rsidRPr="00BB169A">
        <w:t>Digital Workforce</w:t>
      </w:r>
      <w:r w:rsidRPr="00BB169A">
        <w:rPr>
          <w:spacing w:val="12"/>
        </w:rPr>
        <w:t xml:space="preserve"> </w:t>
      </w:r>
      <w:r w:rsidRPr="00BB169A">
        <w:t>Collection</w:t>
      </w:r>
    </w:p>
    <w:p w14:paraId="00B02C50" w14:textId="5B3849A9" w:rsidR="00837652" w:rsidRPr="00BB169A" w:rsidRDefault="000231AE">
      <w:pPr>
        <w:pStyle w:val="BodyText"/>
        <w:tabs>
          <w:tab w:val="left" w:pos="2163"/>
        </w:tabs>
        <w:spacing w:before="316" w:line="362" w:lineRule="auto"/>
        <w:ind w:left="2163" w:right="672" w:hanging="1442"/>
        <w:jc w:val="both"/>
      </w:pPr>
      <w:r w:rsidRPr="00BB169A">
        <w:rPr>
          <w:spacing w:val="-3"/>
        </w:rPr>
        <w:lastRenderedPageBreak/>
        <w:t>34D.1</w:t>
      </w:r>
      <w:r w:rsidRPr="00BB169A">
        <w:rPr>
          <w:spacing w:val="-3"/>
        </w:rPr>
        <w:tab/>
        <w:t xml:space="preserve">The Contractor </w:t>
      </w:r>
      <w:r w:rsidRPr="00BB169A">
        <w:t xml:space="preserve">must record </w:t>
      </w:r>
      <w:r w:rsidRPr="00BB169A">
        <w:rPr>
          <w:spacing w:val="-4"/>
        </w:rPr>
        <w:t xml:space="preserve">and </w:t>
      </w:r>
      <w:r w:rsidRPr="00BB169A">
        <w:rPr>
          <w:spacing w:val="-3"/>
        </w:rPr>
        <w:t xml:space="preserve">submit </w:t>
      </w:r>
      <w:r w:rsidRPr="00BB169A">
        <w:rPr>
          <w:spacing w:val="-4"/>
        </w:rPr>
        <w:t xml:space="preserve">any data required </w:t>
      </w:r>
      <w:r w:rsidRPr="00BB169A">
        <w:rPr>
          <w:spacing w:val="-3"/>
        </w:rPr>
        <w:t xml:space="preserve">by </w:t>
      </w:r>
      <w:r w:rsidR="00280280" w:rsidRPr="00BB169A">
        <w:t>NHS Wales Shared Services Partnership</w:t>
      </w:r>
      <w:r w:rsidR="00280280" w:rsidRPr="00BB169A" w:rsidDel="00B920AC">
        <w:rPr>
          <w:spacing w:val="-3"/>
        </w:rPr>
        <w:t xml:space="preserve"> </w:t>
      </w:r>
      <w:r w:rsidRPr="00BB169A">
        <w:t xml:space="preserve">for </w:t>
      </w:r>
      <w:r w:rsidRPr="00BB169A">
        <w:rPr>
          <w:spacing w:val="-3"/>
        </w:rPr>
        <w:t xml:space="preserve">the </w:t>
      </w:r>
      <w:r w:rsidRPr="00BB169A">
        <w:rPr>
          <w:spacing w:val="-5"/>
        </w:rPr>
        <w:t xml:space="preserve">purposes </w:t>
      </w:r>
      <w:r w:rsidRPr="00BB169A">
        <w:rPr>
          <w:spacing w:val="-3"/>
        </w:rPr>
        <w:t xml:space="preserve">of the </w:t>
      </w:r>
      <w:r w:rsidRPr="00BB169A">
        <w:t xml:space="preserve">NHS Workforce </w:t>
      </w:r>
      <w:r w:rsidRPr="00BB169A">
        <w:rPr>
          <w:spacing w:val="-3"/>
        </w:rPr>
        <w:t xml:space="preserve">Collection </w:t>
      </w:r>
      <w:r w:rsidRPr="00BB169A">
        <w:t xml:space="preserve">(known </w:t>
      </w:r>
      <w:r w:rsidRPr="00BB169A">
        <w:rPr>
          <w:spacing w:val="-3"/>
        </w:rPr>
        <w:t xml:space="preserve">as the </w:t>
      </w:r>
      <w:r w:rsidRPr="00BB169A">
        <w:t xml:space="preserve">"Workforce Minimum Data </w:t>
      </w:r>
      <w:r w:rsidRPr="00BB169A">
        <w:rPr>
          <w:spacing w:val="-3"/>
        </w:rPr>
        <w:t xml:space="preserve">Set") in </w:t>
      </w:r>
      <w:r w:rsidRPr="00BB169A">
        <w:t xml:space="preserve">accordance with </w:t>
      </w:r>
      <w:r w:rsidRPr="00BB169A">
        <w:rPr>
          <w:spacing w:val="-4"/>
        </w:rPr>
        <w:t>Clause</w:t>
      </w:r>
      <w:r w:rsidRPr="00BB169A">
        <w:rPr>
          <w:spacing w:val="20"/>
        </w:rPr>
        <w:t xml:space="preserve"> </w:t>
      </w:r>
      <w:r w:rsidRPr="00BB169A">
        <w:rPr>
          <w:spacing w:val="-4"/>
        </w:rPr>
        <w:t>34D.2.</w:t>
      </w:r>
    </w:p>
    <w:p w14:paraId="01A0B310" w14:textId="538A75E8" w:rsidR="00837652" w:rsidRPr="00BB169A" w:rsidRDefault="000231AE">
      <w:pPr>
        <w:pStyle w:val="BodyText"/>
        <w:tabs>
          <w:tab w:val="left" w:pos="2163"/>
        </w:tabs>
        <w:spacing w:before="127" w:line="362" w:lineRule="auto"/>
        <w:ind w:left="2163" w:right="668" w:hanging="1442"/>
        <w:jc w:val="both"/>
      </w:pPr>
      <w:r w:rsidRPr="00BB169A">
        <w:rPr>
          <w:spacing w:val="-3"/>
        </w:rPr>
        <w:t>34D.2</w:t>
      </w:r>
      <w:r w:rsidRPr="00BB169A">
        <w:rPr>
          <w:spacing w:val="-3"/>
        </w:rPr>
        <w:tab/>
        <w:t xml:space="preserve">The </w:t>
      </w:r>
      <w:r w:rsidRPr="00BB169A">
        <w:rPr>
          <w:spacing w:val="-4"/>
        </w:rPr>
        <w:t xml:space="preserve">data </w:t>
      </w:r>
      <w:r w:rsidRPr="00BB169A">
        <w:t xml:space="preserve">referred to </w:t>
      </w:r>
      <w:r w:rsidRPr="00BB169A">
        <w:rPr>
          <w:spacing w:val="-3"/>
        </w:rPr>
        <w:t xml:space="preserve">in </w:t>
      </w:r>
      <w:r w:rsidRPr="00BB169A">
        <w:rPr>
          <w:spacing w:val="-4"/>
        </w:rPr>
        <w:t xml:space="preserve">clause </w:t>
      </w:r>
      <w:r w:rsidRPr="00BB169A">
        <w:rPr>
          <w:spacing w:val="-3"/>
        </w:rPr>
        <w:t xml:space="preserve">34D.1 </w:t>
      </w:r>
      <w:r w:rsidRPr="00BB169A">
        <w:t xml:space="preserve">must </w:t>
      </w:r>
      <w:r w:rsidRPr="00BB169A">
        <w:rPr>
          <w:spacing w:val="-3"/>
        </w:rPr>
        <w:t xml:space="preserve">be </w:t>
      </w:r>
      <w:r w:rsidRPr="00BB169A">
        <w:rPr>
          <w:spacing w:val="-5"/>
        </w:rPr>
        <w:t xml:space="preserve">appropriately </w:t>
      </w:r>
      <w:r w:rsidRPr="00BB169A">
        <w:rPr>
          <w:spacing w:val="-3"/>
        </w:rPr>
        <w:t xml:space="preserve">coded by the Contractor in </w:t>
      </w:r>
      <w:r w:rsidRPr="00BB169A">
        <w:rPr>
          <w:spacing w:val="-5"/>
        </w:rPr>
        <w:t xml:space="preserve">line </w:t>
      </w:r>
      <w:r w:rsidRPr="00BB169A">
        <w:t xml:space="preserve">with </w:t>
      </w:r>
      <w:r w:rsidRPr="00BB169A">
        <w:rPr>
          <w:spacing w:val="-4"/>
        </w:rPr>
        <w:t xml:space="preserve">agreed </w:t>
      </w:r>
      <w:r w:rsidRPr="00BB169A">
        <w:rPr>
          <w:spacing w:val="-5"/>
        </w:rPr>
        <w:t xml:space="preserve">standards set </w:t>
      </w:r>
      <w:r w:rsidRPr="00BB169A">
        <w:rPr>
          <w:spacing w:val="-4"/>
        </w:rPr>
        <w:t xml:space="preserve">out </w:t>
      </w:r>
      <w:r w:rsidRPr="00BB169A">
        <w:rPr>
          <w:spacing w:val="-3"/>
        </w:rPr>
        <w:t xml:space="preserve">in </w:t>
      </w:r>
      <w:r w:rsidRPr="00BB169A">
        <w:rPr>
          <w:spacing w:val="-4"/>
        </w:rPr>
        <w:t xml:space="preserve">guidance </w:t>
      </w:r>
      <w:r w:rsidRPr="00BB169A">
        <w:t xml:space="preserve">published </w:t>
      </w:r>
      <w:r w:rsidRPr="00BB169A">
        <w:rPr>
          <w:spacing w:val="-3"/>
        </w:rPr>
        <w:t xml:space="preserve">by </w:t>
      </w:r>
      <w:r w:rsidR="00280280" w:rsidRPr="00BB169A">
        <w:t xml:space="preserve">NHS Wales Shared </w:t>
      </w:r>
      <w:r w:rsidR="00FB39BB" w:rsidRPr="00BB169A">
        <w:t>Services Partnership and</w:t>
      </w:r>
      <w:r w:rsidRPr="00BB169A">
        <w:rPr>
          <w:spacing w:val="-4"/>
        </w:rPr>
        <w:t xml:space="preserve"> </w:t>
      </w:r>
      <w:r w:rsidRPr="00BB169A">
        <w:t xml:space="preserve">must </w:t>
      </w:r>
      <w:r w:rsidRPr="00BB169A">
        <w:rPr>
          <w:spacing w:val="-3"/>
        </w:rPr>
        <w:t xml:space="preserve">be </w:t>
      </w:r>
      <w:r w:rsidRPr="00BB169A">
        <w:rPr>
          <w:spacing w:val="-4"/>
        </w:rPr>
        <w:t xml:space="preserve">submitted </w:t>
      </w:r>
      <w:r w:rsidRPr="00BB169A">
        <w:t xml:space="preserve">to </w:t>
      </w:r>
      <w:r w:rsidR="00280280" w:rsidRPr="00BB169A">
        <w:t>NHS Wales Shared Services Partnership</w:t>
      </w:r>
      <w:r w:rsidRPr="00BB169A">
        <w:rPr>
          <w:spacing w:val="-3"/>
        </w:rPr>
        <w:t xml:space="preserve"> </w:t>
      </w:r>
      <w:r w:rsidRPr="00BB169A">
        <w:rPr>
          <w:spacing w:val="-6"/>
        </w:rPr>
        <w:t xml:space="preserve">using </w:t>
      </w:r>
      <w:r w:rsidRPr="00BB169A">
        <w:rPr>
          <w:spacing w:val="-3"/>
        </w:rPr>
        <w:t xml:space="preserve">the </w:t>
      </w:r>
      <w:r w:rsidRPr="00BB169A">
        <w:rPr>
          <w:spacing w:val="-4"/>
        </w:rPr>
        <w:t xml:space="preserve">data </w:t>
      </w:r>
      <w:r w:rsidRPr="00BB169A">
        <w:rPr>
          <w:spacing w:val="-3"/>
        </w:rPr>
        <w:t xml:space="preserve">entry module on the </w:t>
      </w:r>
      <w:r w:rsidR="00280280" w:rsidRPr="00BB169A">
        <w:rPr>
          <w:spacing w:val="-3"/>
        </w:rPr>
        <w:t xml:space="preserve">Wales </w:t>
      </w:r>
      <w:r w:rsidRPr="00BB169A">
        <w:rPr>
          <w:spacing w:val="-4"/>
        </w:rPr>
        <w:t xml:space="preserve">National </w:t>
      </w:r>
      <w:r w:rsidRPr="00BB169A">
        <w:t xml:space="preserve">Workforce </w:t>
      </w:r>
      <w:r w:rsidRPr="00BB169A">
        <w:rPr>
          <w:spacing w:val="-4"/>
        </w:rPr>
        <w:t xml:space="preserve">Reporting </w:t>
      </w:r>
      <w:r w:rsidRPr="00BB169A">
        <w:t>System,</w:t>
      </w:r>
      <w:r w:rsidRPr="00BB169A">
        <w:rPr>
          <w:position w:val="6"/>
          <w:sz w:val="16"/>
        </w:rPr>
        <w:t xml:space="preserve"> </w:t>
      </w:r>
      <w:r w:rsidRPr="00BB169A">
        <w:t xml:space="preserve">which </w:t>
      </w:r>
      <w:r w:rsidRPr="00BB169A">
        <w:rPr>
          <w:spacing w:val="-3"/>
        </w:rPr>
        <w:t xml:space="preserve">is </w:t>
      </w:r>
      <w:r w:rsidRPr="00BB169A">
        <w:t xml:space="preserve">a facility </w:t>
      </w:r>
      <w:r w:rsidRPr="00BB169A">
        <w:rPr>
          <w:spacing w:val="-3"/>
        </w:rPr>
        <w:t xml:space="preserve">provided by </w:t>
      </w:r>
      <w:r w:rsidR="00280280" w:rsidRPr="00BB169A">
        <w:t>NHS Wales Shared Services Partnership</w:t>
      </w:r>
      <w:r w:rsidR="00280280" w:rsidRPr="00BB169A" w:rsidDel="00B920AC">
        <w:rPr>
          <w:spacing w:val="-3"/>
        </w:rPr>
        <w:t xml:space="preserve"> </w:t>
      </w:r>
      <w:r w:rsidRPr="00BB169A">
        <w:t xml:space="preserve">to </w:t>
      </w:r>
      <w:r w:rsidRPr="00BB169A">
        <w:rPr>
          <w:spacing w:val="-3"/>
        </w:rPr>
        <w:t xml:space="preserve">the </w:t>
      </w:r>
      <w:r w:rsidRPr="00BB169A">
        <w:t xml:space="preserve">Contractor for </w:t>
      </w:r>
      <w:r w:rsidRPr="00BB169A">
        <w:rPr>
          <w:spacing w:val="-4"/>
        </w:rPr>
        <w:t>this</w:t>
      </w:r>
      <w:r w:rsidRPr="00BB169A">
        <w:rPr>
          <w:spacing w:val="-36"/>
        </w:rPr>
        <w:t xml:space="preserve"> </w:t>
      </w:r>
      <w:r w:rsidRPr="00BB169A">
        <w:rPr>
          <w:spacing w:val="-5"/>
        </w:rPr>
        <w:t>purpose.</w:t>
      </w:r>
    </w:p>
    <w:p w14:paraId="0D02108F" w14:textId="3369A8E1" w:rsidR="00837652" w:rsidRPr="00BB169A" w:rsidRDefault="000231AE">
      <w:pPr>
        <w:pStyle w:val="BodyText"/>
        <w:tabs>
          <w:tab w:val="left" w:pos="2163"/>
        </w:tabs>
        <w:spacing w:before="126" w:line="362" w:lineRule="auto"/>
        <w:ind w:left="2148" w:right="692" w:hanging="1426"/>
        <w:jc w:val="both"/>
      </w:pPr>
      <w:r w:rsidRPr="00BB169A">
        <w:rPr>
          <w:spacing w:val="-3"/>
        </w:rPr>
        <w:t>34D.3</w:t>
      </w:r>
      <w:r w:rsidRPr="00BB169A">
        <w:rPr>
          <w:spacing w:val="-3"/>
        </w:rPr>
        <w:tab/>
      </w:r>
      <w:r w:rsidRPr="00BB169A">
        <w:rPr>
          <w:spacing w:val="-3"/>
        </w:rPr>
        <w:tab/>
        <w:t xml:space="preserve">The Contractor </w:t>
      </w:r>
      <w:r w:rsidRPr="00BB169A">
        <w:t xml:space="preserve">must </w:t>
      </w:r>
      <w:r w:rsidRPr="00BB169A">
        <w:rPr>
          <w:spacing w:val="-5"/>
        </w:rPr>
        <w:t xml:space="preserve">ensure </w:t>
      </w:r>
      <w:r w:rsidRPr="00BB169A">
        <w:rPr>
          <w:spacing w:val="-4"/>
        </w:rPr>
        <w:t xml:space="preserve">that </w:t>
      </w:r>
      <w:r w:rsidRPr="00BB169A">
        <w:rPr>
          <w:spacing w:val="-3"/>
        </w:rPr>
        <w:t xml:space="preserve">the coded </w:t>
      </w:r>
      <w:r w:rsidRPr="00BB169A">
        <w:rPr>
          <w:spacing w:val="-4"/>
        </w:rPr>
        <w:t xml:space="preserve">data </w:t>
      </w:r>
      <w:r w:rsidRPr="00BB169A">
        <w:rPr>
          <w:spacing w:val="-3"/>
        </w:rPr>
        <w:t xml:space="preserve">is </w:t>
      </w:r>
      <w:r w:rsidRPr="00BB169A">
        <w:rPr>
          <w:spacing w:val="-4"/>
        </w:rPr>
        <w:t xml:space="preserve">available </w:t>
      </w:r>
      <w:r w:rsidRPr="00BB169A">
        <w:t xml:space="preserve">for collection </w:t>
      </w:r>
      <w:r w:rsidRPr="00BB169A">
        <w:rPr>
          <w:spacing w:val="-3"/>
        </w:rPr>
        <w:t>by</w:t>
      </w:r>
      <w:r w:rsidRPr="00BB169A">
        <w:rPr>
          <w:spacing w:val="-14"/>
        </w:rPr>
        <w:t xml:space="preserve"> </w:t>
      </w:r>
      <w:r w:rsidR="00280280" w:rsidRPr="00BB169A">
        <w:t>NHS Wales Shared Services Partnership</w:t>
      </w:r>
      <w:r w:rsidR="00280280" w:rsidRPr="00BB169A" w:rsidDel="00B920AC">
        <w:rPr>
          <w:spacing w:val="-3"/>
        </w:rPr>
        <w:t xml:space="preserve"> </w:t>
      </w:r>
      <w:r w:rsidRPr="00BB169A">
        <w:rPr>
          <w:spacing w:val="-3"/>
        </w:rPr>
        <w:t>at</w:t>
      </w:r>
      <w:r w:rsidRPr="00BB169A">
        <w:rPr>
          <w:spacing w:val="-9"/>
        </w:rPr>
        <w:t xml:space="preserve"> </w:t>
      </w:r>
      <w:r w:rsidRPr="00BB169A">
        <w:t>such</w:t>
      </w:r>
      <w:r w:rsidRPr="00BB169A">
        <w:rPr>
          <w:spacing w:val="-12"/>
        </w:rPr>
        <w:t xml:space="preserve"> </w:t>
      </w:r>
      <w:r w:rsidRPr="00BB169A">
        <w:rPr>
          <w:spacing w:val="-3"/>
        </w:rPr>
        <w:t>intervals</w:t>
      </w:r>
      <w:r w:rsidRPr="00BB169A">
        <w:rPr>
          <w:spacing w:val="1"/>
        </w:rPr>
        <w:t xml:space="preserve"> </w:t>
      </w:r>
      <w:r w:rsidRPr="00BB169A">
        <w:t xml:space="preserve">during each </w:t>
      </w:r>
      <w:r w:rsidRPr="00BB169A">
        <w:rPr>
          <w:spacing w:val="-4"/>
        </w:rPr>
        <w:t xml:space="preserve">Financial </w:t>
      </w:r>
      <w:r w:rsidRPr="00BB169A">
        <w:rPr>
          <w:spacing w:val="-3"/>
        </w:rPr>
        <w:t xml:space="preserve">Year as </w:t>
      </w:r>
      <w:r w:rsidRPr="00BB169A">
        <w:t xml:space="preserve">are </w:t>
      </w:r>
      <w:r w:rsidRPr="00BB169A">
        <w:rPr>
          <w:spacing w:val="-3"/>
        </w:rPr>
        <w:t xml:space="preserve">notified </w:t>
      </w:r>
      <w:r w:rsidRPr="00BB169A">
        <w:t xml:space="preserve">to </w:t>
      </w:r>
      <w:r w:rsidRPr="00BB169A">
        <w:rPr>
          <w:spacing w:val="-3"/>
        </w:rPr>
        <w:t xml:space="preserve">the Contractor by </w:t>
      </w:r>
      <w:r w:rsidR="00727F26" w:rsidRPr="00BB169A">
        <w:t>NHS Wales Shared Services Partnership</w:t>
      </w:r>
      <w:r w:rsidRPr="00BB169A">
        <w:rPr>
          <w:spacing w:val="-3"/>
        </w:rPr>
        <w:t>.</w:t>
      </w:r>
    </w:p>
    <w:p w14:paraId="2341EF37" w14:textId="77777777" w:rsidR="00837652" w:rsidRPr="00BB169A" w:rsidRDefault="000231AE">
      <w:pPr>
        <w:pStyle w:val="Heading1"/>
        <w:tabs>
          <w:tab w:val="left" w:pos="2163"/>
        </w:tabs>
        <w:spacing w:before="132"/>
        <w:ind w:left="721" w:firstLine="0"/>
      </w:pPr>
      <w:bookmarkStart w:id="236" w:name="_bookmark226"/>
      <w:bookmarkEnd w:id="236"/>
      <w:r w:rsidRPr="00BB169A">
        <w:t>34E</w:t>
      </w:r>
      <w:r w:rsidRPr="00BB169A">
        <w:tab/>
        <w:t xml:space="preserve">Information relating to </w:t>
      </w:r>
      <w:r w:rsidRPr="00BB169A">
        <w:rPr>
          <w:spacing w:val="-3"/>
        </w:rPr>
        <w:t>overseas</w:t>
      </w:r>
      <w:r w:rsidRPr="00BB169A">
        <w:rPr>
          <w:spacing w:val="-28"/>
        </w:rPr>
        <w:t xml:space="preserve"> </w:t>
      </w:r>
      <w:r w:rsidRPr="00BB169A">
        <w:t>visitors</w:t>
      </w:r>
    </w:p>
    <w:p w14:paraId="3382D118" w14:textId="77777777" w:rsidR="00837652" w:rsidRPr="00BB169A" w:rsidRDefault="00837652">
      <w:pPr>
        <w:pStyle w:val="BodyText"/>
        <w:spacing w:before="9"/>
        <w:rPr>
          <w:b/>
          <w:sz w:val="28"/>
        </w:rPr>
      </w:pPr>
    </w:p>
    <w:p w14:paraId="5386F20D" w14:textId="0C91AB2E" w:rsidR="00837652" w:rsidRPr="00BB169A" w:rsidRDefault="000231AE" w:rsidP="00724157">
      <w:pPr>
        <w:pStyle w:val="BodyText"/>
        <w:tabs>
          <w:tab w:val="left" w:pos="2163"/>
        </w:tabs>
        <w:ind w:left="721"/>
      </w:pPr>
      <w:r w:rsidRPr="00BB169A">
        <w:rPr>
          <w:spacing w:val="-3"/>
        </w:rPr>
        <w:t>34E.1</w:t>
      </w:r>
      <w:r w:rsidRPr="00BB169A">
        <w:rPr>
          <w:spacing w:val="-3"/>
        </w:rPr>
        <w:tab/>
        <w:t>The Contractor</w:t>
      </w:r>
      <w:r w:rsidRPr="00BB169A">
        <w:rPr>
          <w:spacing w:val="23"/>
        </w:rPr>
        <w:t xml:space="preserve"> </w:t>
      </w:r>
      <w:r w:rsidRPr="00BB169A">
        <w:t>must:</w:t>
      </w:r>
      <w:r w:rsidRPr="00BB169A">
        <w:rPr>
          <w:position w:val="8"/>
          <w:sz w:val="16"/>
          <w:szCs w:val="16"/>
        </w:rPr>
        <w:t xml:space="preserve"> </w:t>
      </w:r>
    </w:p>
    <w:p w14:paraId="470E8940" w14:textId="77777777" w:rsidR="00837652" w:rsidRPr="00BB169A" w:rsidRDefault="00837652">
      <w:pPr>
        <w:spacing w:line="227" w:lineRule="exact"/>
        <w:rPr>
          <w:sz w:val="21"/>
        </w:rPr>
      </w:pPr>
    </w:p>
    <w:p w14:paraId="63EFF4ED" w14:textId="0785B121" w:rsidR="00837652" w:rsidRPr="00BB169A" w:rsidRDefault="000231AE">
      <w:pPr>
        <w:pStyle w:val="BodyText"/>
        <w:spacing w:before="104" w:line="362" w:lineRule="auto"/>
        <w:ind w:left="3606" w:right="681" w:hanging="1442"/>
        <w:jc w:val="both"/>
      </w:pPr>
      <w:r w:rsidRPr="00BB169A">
        <w:rPr>
          <w:spacing w:val="-4"/>
        </w:rPr>
        <w:t xml:space="preserve">34E.1.1    </w:t>
      </w:r>
      <w:r w:rsidRPr="00BB169A">
        <w:rPr>
          <w:spacing w:val="58"/>
        </w:rPr>
        <w:t xml:space="preserve"> </w:t>
      </w:r>
      <w:r w:rsidRPr="00BB169A">
        <w:t xml:space="preserve">record </w:t>
      </w:r>
      <w:r w:rsidRPr="00BB169A">
        <w:rPr>
          <w:spacing w:val="-3"/>
        </w:rPr>
        <w:t xml:space="preserve">the </w:t>
      </w:r>
      <w:r w:rsidRPr="00BB169A">
        <w:t xml:space="preserve">information </w:t>
      </w:r>
      <w:r w:rsidRPr="00BB169A">
        <w:rPr>
          <w:spacing w:val="-3"/>
        </w:rPr>
        <w:t xml:space="preserve">specified in Clause </w:t>
      </w:r>
      <w:r w:rsidRPr="00BB169A">
        <w:rPr>
          <w:spacing w:val="-4"/>
        </w:rPr>
        <w:t xml:space="preserve">34E.1.2 </w:t>
      </w:r>
      <w:r w:rsidRPr="00BB169A">
        <w:t xml:space="preserve">relating to </w:t>
      </w:r>
      <w:r w:rsidRPr="00BB169A">
        <w:rPr>
          <w:spacing w:val="-4"/>
        </w:rPr>
        <w:t>overseas</w:t>
      </w:r>
      <w:r w:rsidRPr="00BB169A">
        <w:rPr>
          <w:spacing w:val="58"/>
        </w:rPr>
        <w:t xml:space="preserve"> </w:t>
      </w:r>
      <w:r w:rsidRPr="00BB169A">
        <w:rPr>
          <w:spacing w:val="-4"/>
        </w:rPr>
        <w:t xml:space="preserve">visitors, </w:t>
      </w:r>
      <w:r w:rsidRPr="00BB169A">
        <w:t xml:space="preserve">where </w:t>
      </w:r>
      <w:r w:rsidR="00724157" w:rsidRPr="00BB169A">
        <w:rPr>
          <w:spacing w:val="-4"/>
        </w:rPr>
        <w:t>that information</w:t>
      </w:r>
      <w:r w:rsidRPr="00BB169A">
        <w:t xml:space="preserve"> </w:t>
      </w:r>
      <w:r w:rsidRPr="00BB169A">
        <w:rPr>
          <w:spacing w:val="-4"/>
        </w:rPr>
        <w:t xml:space="preserve">has </w:t>
      </w:r>
      <w:r w:rsidRPr="00BB169A">
        <w:t xml:space="preserve">been </w:t>
      </w:r>
      <w:r w:rsidRPr="00BB169A">
        <w:rPr>
          <w:spacing w:val="-3"/>
        </w:rPr>
        <w:t xml:space="preserve">provided </w:t>
      </w:r>
      <w:r w:rsidRPr="00BB169A">
        <w:t xml:space="preserve">to </w:t>
      </w:r>
      <w:r w:rsidRPr="00BB169A">
        <w:rPr>
          <w:spacing w:val="-3"/>
        </w:rPr>
        <w:t xml:space="preserve">it by </w:t>
      </w:r>
      <w:r w:rsidRPr="00BB169A">
        <w:t xml:space="preserve">a </w:t>
      </w:r>
      <w:r w:rsidRPr="00BB169A">
        <w:rPr>
          <w:spacing w:val="-4"/>
        </w:rPr>
        <w:t xml:space="preserve">newly </w:t>
      </w:r>
      <w:r w:rsidRPr="00BB169A">
        <w:rPr>
          <w:spacing w:val="-5"/>
        </w:rPr>
        <w:t xml:space="preserve">registered </w:t>
      </w:r>
      <w:r w:rsidRPr="00BB169A">
        <w:rPr>
          <w:spacing w:val="-3"/>
        </w:rPr>
        <w:t xml:space="preserve">Patient on </w:t>
      </w:r>
      <w:r w:rsidRPr="00BB169A">
        <w:t xml:space="preserve">a </w:t>
      </w:r>
      <w:r w:rsidRPr="00BB169A">
        <w:rPr>
          <w:spacing w:val="-3"/>
        </w:rPr>
        <w:t xml:space="preserve">form </w:t>
      </w:r>
      <w:r w:rsidRPr="00BB169A">
        <w:rPr>
          <w:spacing w:val="-6"/>
        </w:rPr>
        <w:t xml:space="preserve">supplied </w:t>
      </w:r>
      <w:r w:rsidRPr="00BB169A">
        <w:t xml:space="preserve">to </w:t>
      </w:r>
      <w:r w:rsidRPr="00BB169A">
        <w:rPr>
          <w:spacing w:val="-3"/>
        </w:rPr>
        <w:t xml:space="preserve">the </w:t>
      </w:r>
      <w:r w:rsidR="00BD1A94">
        <w:rPr>
          <w:spacing w:val="-3"/>
        </w:rPr>
        <w:t>Patient</w:t>
      </w:r>
      <w:r w:rsidRPr="00BB169A">
        <w:rPr>
          <w:spacing w:val="-3"/>
        </w:rPr>
        <w:t xml:space="preserve"> by the Contractor </w:t>
      </w:r>
      <w:r w:rsidRPr="00BB169A">
        <w:t xml:space="preserve">for this </w:t>
      </w:r>
      <w:r w:rsidRPr="00BB169A">
        <w:rPr>
          <w:spacing w:val="-5"/>
        </w:rPr>
        <w:t>purpose;</w:t>
      </w:r>
      <w:r w:rsidRPr="00BB169A">
        <w:rPr>
          <w:spacing w:val="41"/>
        </w:rPr>
        <w:t xml:space="preserve"> </w:t>
      </w:r>
      <w:r w:rsidRPr="00BB169A">
        <w:rPr>
          <w:spacing w:val="-4"/>
        </w:rPr>
        <w:t>and</w:t>
      </w:r>
    </w:p>
    <w:p w14:paraId="16BD16D3" w14:textId="61A05198" w:rsidR="00CB3828" w:rsidRDefault="000231AE" w:rsidP="00CB3828">
      <w:pPr>
        <w:pStyle w:val="BodyText"/>
        <w:spacing w:before="143" w:line="276" w:lineRule="auto"/>
        <w:ind w:left="1440" w:firstLine="720"/>
        <w:jc w:val="both"/>
        <w:rPr>
          <w:spacing w:val="-3"/>
        </w:rPr>
      </w:pPr>
      <w:r w:rsidRPr="00BB169A">
        <w:t>34E.1.2</w:t>
      </w:r>
      <w:r w:rsidR="00CB3828">
        <w:tab/>
      </w:r>
      <w:r w:rsidRPr="00BB169A">
        <w:t xml:space="preserve"> where applicable, in the case of a Patient, record the fact</w:t>
      </w:r>
      <w:r w:rsidR="00CB3828">
        <w:t xml:space="preserve"> </w:t>
      </w:r>
      <w:r w:rsidRPr="00BB169A">
        <w:rPr>
          <w:spacing w:val="-4"/>
        </w:rPr>
        <w:t>that</w:t>
      </w:r>
      <w:r w:rsidRPr="00BB169A">
        <w:rPr>
          <w:spacing w:val="58"/>
        </w:rPr>
        <w:t xml:space="preserve"> </w:t>
      </w:r>
      <w:r w:rsidRPr="00BB169A">
        <w:rPr>
          <w:spacing w:val="-3"/>
        </w:rPr>
        <w:t xml:space="preserve">the </w:t>
      </w:r>
      <w:r w:rsidR="00CB3828">
        <w:rPr>
          <w:spacing w:val="-3"/>
        </w:rPr>
        <w:tab/>
      </w:r>
      <w:r w:rsidR="00CB3828">
        <w:rPr>
          <w:spacing w:val="-3"/>
        </w:rPr>
        <w:tab/>
      </w:r>
      <w:r w:rsidR="00CB3828">
        <w:rPr>
          <w:spacing w:val="-3"/>
        </w:rPr>
        <w:tab/>
      </w:r>
      <w:r w:rsidRPr="00BB169A">
        <w:rPr>
          <w:spacing w:val="-4"/>
        </w:rPr>
        <w:t xml:space="preserve">Patient </w:t>
      </w:r>
      <w:r w:rsidRPr="00BB169A">
        <w:rPr>
          <w:spacing w:val="-3"/>
        </w:rPr>
        <w:t xml:space="preserve">is the </w:t>
      </w:r>
      <w:r w:rsidRPr="00BB169A">
        <w:rPr>
          <w:spacing w:val="-5"/>
        </w:rPr>
        <w:t xml:space="preserve">holder </w:t>
      </w:r>
      <w:r w:rsidRPr="00BB169A">
        <w:rPr>
          <w:spacing w:val="-3"/>
        </w:rPr>
        <w:t xml:space="preserve">of </w:t>
      </w:r>
      <w:r w:rsidR="00CB3828">
        <w:rPr>
          <w:spacing w:val="-3"/>
        </w:rPr>
        <w:t>document:</w:t>
      </w:r>
    </w:p>
    <w:p w14:paraId="4D4B2F4D" w14:textId="77777777" w:rsidR="00CB3828" w:rsidRDefault="00CB3828" w:rsidP="00CB3828">
      <w:pPr>
        <w:pStyle w:val="BodyText"/>
        <w:spacing w:before="143" w:line="276" w:lineRule="auto"/>
        <w:ind w:left="2160" w:firstLine="720"/>
        <w:jc w:val="both"/>
      </w:pPr>
      <w:r>
        <w:t>34E.1.2.1 which is:</w:t>
      </w:r>
    </w:p>
    <w:p w14:paraId="001DE80F" w14:textId="77777777" w:rsidR="00CB3828" w:rsidRDefault="00CB3828" w:rsidP="00CB3828">
      <w:pPr>
        <w:pStyle w:val="BodyText"/>
        <w:spacing w:before="143" w:line="276" w:lineRule="auto"/>
        <w:ind w:left="3600"/>
        <w:jc w:val="both"/>
      </w:pPr>
      <w:r>
        <w:t xml:space="preserve">34E.1.2.1.1 </w:t>
      </w:r>
      <w:r w:rsidR="000231AE" w:rsidRPr="00BB169A">
        <w:t xml:space="preserve">a </w:t>
      </w:r>
      <w:r w:rsidR="008F4FFE" w:rsidRPr="00BB169A">
        <w:rPr>
          <w:spacing w:val="-4"/>
        </w:rPr>
        <w:t>European Health</w:t>
      </w:r>
      <w:r w:rsidR="000231AE" w:rsidRPr="00BB169A">
        <w:t xml:space="preserve"> </w:t>
      </w:r>
      <w:r w:rsidR="000231AE" w:rsidRPr="00BB169A">
        <w:rPr>
          <w:spacing w:val="-4"/>
        </w:rPr>
        <w:t xml:space="preserve">Insurance </w:t>
      </w:r>
      <w:r w:rsidR="000231AE" w:rsidRPr="00BB169A">
        <w:t>Card</w:t>
      </w:r>
      <w:r>
        <w:t>;</w:t>
      </w:r>
    </w:p>
    <w:p w14:paraId="029BBFC8" w14:textId="77777777" w:rsidR="00CB3828" w:rsidRDefault="00CB3828" w:rsidP="00CB3828">
      <w:pPr>
        <w:pStyle w:val="BodyText"/>
        <w:spacing w:before="143" w:line="276" w:lineRule="auto"/>
        <w:ind w:left="3600"/>
        <w:jc w:val="both"/>
      </w:pPr>
      <w:r>
        <w:t>34E.1.2.1.2</w:t>
      </w:r>
      <w:r w:rsidR="000231AE" w:rsidRPr="00BB169A">
        <w:t xml:space="preserve"> </w:t>
      </w:r>
      <w:r>
        <w:rPr>
          <w:spacing w:val="-3"/>
        </w:rPr>
        <w:t xml:space="preserve">an </w:t>
      </w:r>
      <w:r w:rsidR="000231AE" w:rsidRPr="00AE1530">
        <w:t xml:space="preserve">S1 </w:t>
      </w:r>
      <w:r w:rsidR="000231AE" w:rsidRPr="00AE1530">
        <w:rPr>
          <w:spacing w:val="-3"/>
        </w:rPr>
        <w:t xml:space="preserve">Healthcare </w:t>
      </w:r>
      <w:r w:rsidR="000231AE" w:rsidRPr="00AE1530">
        <w:t>Certificate</w:t>
      </w:r>
      <w:r w:rsidR="00724157" w:rsidRPr="00AE1530">
        <w:rPr>
          <w:rStyle w:val="FootnoteReference"/>
        </w:rPr>
        <w:footnoteReference w:id="56"/>
      </w:r>
      <w:r w:rsidR="00E434D7">
        <w:t xml:space="preserve"> </w:t>
      </w:r>
      <w:r>
        <w:t>or</w:t>
      </w:r>
    </w:p>
    <w:p w14:paraId="059C5900" w14:textId="77777777" w:rsidR="00CB3828" w:rsidRDefault="00CB3828" w:rsidP="00CB3828">
      <w:pPr>
        <w:pStyle w:val="BodyText"/>
        <w:spacing w:before="143" w:line="360" w:lineRule="auto"/>
        <w:ind w:left="3600"/>
        <w:jc w:val="both"/>
      </w:pPr>
      <w:r>
        <w:t xml:space="preserve">34E.1.2.1.3 a document </w:t>
      </w:r>
      <w:r w:rsidR="000231AE" w:rsidRPr="00AE1530">
        <w:t>which</w:t>
      </w:r>
      <w:r>
        <w:t xml:space="preserve">, for the purposes of a listed healthcare arrangement as defined in regulation 1(3) of the Healthcare (European Economic Area and Switzerland Arrangements) (EU Exit) Regulations 2019, is treated as </w:t>
      </w:r>
      <w:r>
        <w:lastRenderedPageBreak/>
        <w:t xml:space="preserve">equivalent to a document referred to in </w:t>
      </w:r>
      <w:proofErr w:type="spellStart"/>
      <w:r>
        <w:t>subClause</w:t>
      </w:r>
      <w:proofErr w:type="spellEnd"/>
      <w:r>
        <w:t xml:space="preserve"> 34E.1.2.1.1 (“EHIC Equivalent Document”) or </w:t>
      </w:r>
      <w:proofErr w:type="spellStart"/>
      <w:r>
        <w:t>subClause</w:t>
      </w:r>
      <w:proofErr w:type="spellEnd"/>
      <w:r>
        <w:t xml:space="preserve"> 34E.1.2.1.2 (“S1 Equivalent Document”); and</w:t>
      </w:r>
      <w:r w:rsidR="000231AE" w:rsidRPr="00AE1530">
        <w:t xml:space="preserve"> </w:t>
      </w:r>
    </w:p>
    <w:p w14:paraId="79557ECF" w14:textId="7D9DE7B8" w:rsidR="00837652" w:rsidRPr="00AE1530" w:rsidRDefault="00CB3828" w:rsidP="00CB3828">
      <w:pPr>
        <w:pStyle w:val="BodyText"/>
        <w:spacing w:before="143" w:line="360" w:lineRule="auto"/>
        <w:ind w:left="3600"/>
        <w:jc w:val="both"/>
      </w:pPr>
      <w:r>
        <w:rPr>
          <w:spacing w:val="-4"/>
        </w:rPr>
        <w:t xml:space="preserve">34E.1.2.2 which </w:t>
      </w:r>
      <w:r w:rsidR="000231AE" w:rsidRPr="00AE1530">
        <w:rPr>
          <w:spacing w:val="-4"/>
        </w:rPr>
        <w:t xml:space="preserve">has not </w:t>
      </w:r>
      <w:r w:rsidR="000231AE" w:rsidRPr="00AE1530">
        <w:rPr>
          <w:spacing w:val="-5"/>
        </w:rPr>
        <w:t xml:space="preserve">been </w:t>
      </w:r>
      <w:r w:rsidR="000231AE" w:rsidRPr="00AE1530">
        <w:rPr>
          <w:spacing w:val="-6"/>
        </w:rPr>
        <w:t xml:space="preserve">issued </w:t>
      </w:r>
      <w:r w:rsidR="000231AE" w:rsidRPr="00AE1530">
        <w:t xml:space="preserve">to </w:t>
      </w:r>
      <w:r w:rsidR="000231AE" w:rsidRPr="00AE1530">
        <w:rPr>
          <w:spacing w:val="-3"/>
        </w:rPr>
        <w:t xml:space="preserve">or in respect of the </w:t>
      </w:r>
      <w:r w:rsidR="000231AE" w:rsidRPr="00AE1530">
        <w:rPr>
          <w:spacing w:val="-4"/>
        </w:rPr>
        <w:t xml:space="preserve">Patient </w:t>
      </w:r>
      <w:r>
        <w:rPr>
          <w:spacing w:val="-3"/>
        </w:rPr>
        <w:t>by</w:t>
      </w:r>
      <w:r w:rsidR="000231AE" w:rsidRPr="00AE1530">
        <w:rPr>
          <w:spacing w:val="-3"/>
        </w:rPr>
        <w:t xml:space="preserve"> the </w:t>
      </w:r>
      <w:r w:rsidR="000231AE" w:rsidRPr="00AE1530">
        <w:t xml:space="preserve">United </w:t>
      </w:r>
      <w:r w:rsidR="000231AE" w:rsidRPr="00AE1530">
        <w:rPr>
          <w:spacing w:val="-3"/>
        </w:rPr>
        <w:t>Kingdom,</w:t>
      </w:r>
    </w:p>
    <w:p w14:paraId="670C5F71" w14:textId="77777777" w:rsidR="00837652" w:rsidRPr="00AE1530" w:rsidRDefault="000231AE">
      <w:pPr>
        <w:pStyle w:val="BodyText"/>
        <w:tabs>
          <w:tab w:val="left" w:pos="2163"/>
        </w:tabs>
        <w:spacing w:before="119"/>
        <w:ind w:left="721"/>
        <w:jc w:val="both"/>
      </w:pPr>
      <w:r w:rsidRPr="00AE1530">
        <w:rPr>
          <w:spacing w:val="-3"/>
        </w:rPr>
        <w:t>34E.2</w:t>
      </w:r>
      <w:r w:rsidRPr="00AE1530">
        <w:rPr>
          <w:spacing w:val="-3"/>
        </w:rPr>
        <w:tab/>
        <w:t xml:space="preserve">The </w:t>
      </w:r>
      <w:r w:rsidRPr="00AE1530">
        <w:t xml:space="preserve">information </w:t>
      </w:r>
      <w:r w:rsidRPr="00AE1530">
        <w:rPr>
          <w:spacing w:val="-3"/>
        </w:rPr>
        <w:t xml:space="preserve">specified in </w:t>
      </w:r>
      <w:r w:rsidRPr="00AE1530">
        <w:rPr>
          <w:spacing w:val="-4"/>
        </w:rPr>
        <w:t xml:space="preserve">this </w:t>
      </w:r>
      <w:r w:rsidRPr="00AE1530">
        <w:rPr>
          <w:spacing w:val="-3"/>
        </w:rPr>
        <w:t>Clause</w:t>
      </w:r>
      <w:r w:rsidRPr="00AE1530">
        <w:rPr>
          <w:spacing w:val="21"/>
        </w:rPr>
        <w:t xml:space="preserve"> </w:t>
      </w:r>
      <w:r w:rsidRPr="00AE1530">
        <w:rPr>
          <w:spacing w:val="-5"/>
        </w:rPr>
        <w:t>is:</w:t>
      </w:r>
    </w:p>
    <w:p w14:paraId="60B65D32" w14:textId="77777777" w:rsidR="00837652" w:rsidRPr="00AE1530" w:rsidRDefault="00837652">
      <w:pPr>
        <w:pStyle w:val="BodyText"/>
        <w:spacing w:before="4"/>
        <w:rPr>
          <w:sz w:val="23"/>
        </w:rPr>
      </w:pPr>
    </w:p>
    <w:p w14:paraId="4F223DA0" w14:textId="3FA7D15A" w:rsidR="00837652" w:rsidRPr="00AE1530" w:rsidRDefault="000231AE">
      <w:pPr>
        <w:pStyle w:val="BodyText"/>
        <w:spacing w:line="362" w:lineRule="auto"/>
        <w:ind w:left="3606" w:right="686" w:hanging="1442"/>
        <w:jc w:val="both"/>
      </w:pPr>
      <w:r w:rsidRPr="00AE1530">
        <w:rPr>
          <w:spacing w:val="-4"/>
        </w:rPr>
        <w:t xml:space="preserve">34E.2.1 </w:t>
      </w:r>
      <w:r w:rsidRPr="00AE1530">
        <w:rPr>
          <w:spacing w:val="-3"/>
        </w:rPr>
        <w:t xml:space="preserve">in the </w:t>
      </w:r>
      <w:r w:rsidRPr="00AE1530">
        <w:t xml:space="preserve">case </w:t>
      </w:r>
      <w:r w:rsidRPr="00AE1530">
        <w:rPr>
          <w:spacing w:val="-3"/>
        </w:rPr>
        <w:t xml:space="preserve">of </w:t>
      </w:r>
      <w:r w:rsidRPr="00AE1530">
        <w:t xml:space="preserve">a </w:t>
      </w:r>
      <w:r w:rsidRPr="00AE1530">
        <w:rPr>
          <w:spacing w:val="-4"/>
        </w:rPr>
        <w:t xml:space="preserve">Patient </w:t>
      </w:r>
      <w:r w:rsidRPr="00AE1530">
        <w:t xml:space="preserve">who </w:t>
      </w:r>
      <w:r w:rsidRPr="00AE1530">
        <w:rPr>
          <w:spacing w:val="-5"/>
        </w:rPr>
        <w:t>holds</w:t>
      </w:r>
      <w:r w:rsidRPr="00AE1530">
        <w:rPr>
          <w:spacing w:val="56"/>
        </w:rPr>
        <w:t xml:space="preserve"> </w:t>
      </w:r>
      <w:r w:rsidR="008F4FFE" w:rsidRPr="00AE1530">
        <w:t>a European</w:t>
      </w:r>
      <w:r w:rsidRPr="00AE1530">
        <w:rPr>
          <w:spacing w:val="-4"/>
        </w:rPr>
        <w:t xml:space="preserve"> </w:t>
      </w:r>
      <w:r w:rsidRPr="00AE1530">
        <w:t xml:space="preserve">Health </w:t>
      </w:r>
      <w:r w:rsidRPr="00AE1530">
        <w:rPr>
          <w:spacing w:val="-4"/>
        </w:rPr>
        <w:t xml:space="preserve">Insurance </w:t>
      </w:r>
      <w:r w:rsidRPr="00AE1530">
        <w:t xml:space="preserve">Card which </w:t>
      </w:r>
      <w:r w:rsidRPr="00AE1530">
        <w:rPr>
          <w:spacing w:val="-4"/>
        </w:rPr>
        <w:t xml:space="preserve">has not </w:t>
      </w:r>
      <w:r w:rsidRPr="00AE1530">
        <w:rPr>
          <w:spacing w:val="-5"/>
        </w:rPr>
        <w:t xml:space="preserve">been </w:t>
      </w:r>
      <w:r w:rsidRPr="00AE1530">
        <w:rPr>
          <w:spacing w:val="-6"/>
        </w:rPr>
        <w:t xml:space="preserve">issued </w:t>
      </w:r>
      <w:r w:rsidRPr="00AE1530">
        <w:t xml:space="preserve">to </w:t>
      </w:r>
      <w:r w:rsidRPr="00AE1530">
        <w:rPr>
          <w:spacing w:val="-3"/>
        </w:rPr>
        <w:t xml:space="preserve">the </w:t>
      </w:r>
      <w:r w:rsidRPr="00AE1530">
        <w:t xml:space="preserve">Patient </w:t>
      </w:r>
      <w:r w:rsidRPr="00AE1530">
        <w:rPr>
          <w:spacing w:val="-3"/>
        </w:rPr>
        <w:t xml:space="preserve">by the </w:t>
      </w:r>
      <w:r w:rsidRPr="00AE1530">
        <w:rPr>
          <w:spacing w:val="-4"/>
        </w:rPr>
        <w:t xml:space="preserve">United </w:t>
      </w:r>
      <w:r w:rsidRPr="00AE1530">
        <w:rPr>
          <w:spacing w:val="-3"/>
        </w:rPr>
        <w:t xml:space="preserve">Kingdom, the </w:t>
      </w:r>
      <w:r w:rsidRPr="00AE1530">
        <w:t xml:space="preserve">information </w:t>
      </w:r>
      <w:r w:rsidRPr="00AE1530">
        <w:rPr>
          <w:spacing w:val="-4"/>
        </w:rPr>
        <w:t xml:space="preserve">contained </w:t>
      </w:r>
      <w:r w:rsidRPr="00AE1530">
        <w:rPr>
          <w:spacing w:val="-3"/>
        </w:rPr>
        <w:t xml:space="preserve">on </w:t>
      </w:r>
      <w:r w:rsidRPr="00AE1530">
        <w:rPr>
          <w:spacing w:val="-4"/>
        </w:rPr>
        <w:t xml:space="preserve">that </w:t>
      </w:r>
      <w:r w:rsidRPr="00AE1530">
        <w:t xml:space="preserve">card </w:t>
      </w:r>
      <w:r w:rsidRPr="00AE1530">
        <w:rPr>
          <w:spacing w:val="-3"/>
        </w:rPr>
        <w:t xml:space="preserve">in respect of the </w:t>
      </w:r>
      <w:r w:rsidRPr="00AE1530">
        <w:rPr>
          <w:spacing w:val="-4"/>
        </w:rPr>
        <w:t>Patient;</w:t>
      </w:r>
      <w:r w:rsidRPr="00AE1530">
        <w:rPr>
          <w:spacing w:val="1"/>
        </w:rPr>
        <w:t xml:space="preserve"> </w:t>
      </w:r>
      <w:r w:rsidRPr="00AE1530">
        <w:rPr>
          <w:spacing w:val="-4"/>
        </w:rPr>
        <w:t>and</w:t>
      </w:r>
    </w:p>
    <w:p w14:paraId="6FA303A1" w14:textId="106D1927" w:rsidR="00837652" w:rsidRPr="00AE1530" w:rsidRDefault="000231AE">
      <w:pPr>
        <w:pStyle w:val="BodyText"/>
        <w:spacing w:before="127" w:line="367" w:lineRule="auto"/>
        <w:ind w:left="3606" w:right="681" w:hanging="1458"/>
        <w:jc w:val="both"/>
      </w:pPr>
      <w:r w:rsidRPr="00AE1530">
        <w:rPr>
          <w:spacing w:val="-4"/>
        </w:rPr>
        <w:t xml:space="preserve">34E.2.2 </w:t>
      </w:r>
      <w:r w:rsidRPr="00AE1530">
        <w:rPr>
          <w:spacing w:val="-3"/>
        </w:rPr>
        <w:t xml:space="preserve">in the </w:t>
      </w:r>
      <w:r w:rsidRPr="00AE1530">
        <w:t>case</w:t>
      </w:r>
      <w:r w:rsidRPr="00AE1530">
        <w:rPr>
          <w:spacing w:val="66"/>
        </w:rPr>
        <w:t xml:space="preserve"> </w:t>
      </w:r>
      <w:r w:rsidRPr="00AE1530">
        <w:rPr>
          <w:spacing w:val="-3"/>
        </w:rPr>
        <w:t xml:space="preserve">of </w:t>
      </w:r>
      <w:r w:rsidRPr="00AE1530">
        <w:t xml:space="preserve">a </w:t>
      </w:r>
      <w:r w:rsidRPr="00AE1530">
        <w:rPr>
          <w:spacing w:val="-4"/>
        </w:rPr>
        <w:t xml:space="preserve">Patient </w:t>
      </w:r>
      <w:r w:rsidRPr="00AE1530">
        <w:t xml:space="preserve">who </w:t>
      </w:r>
      <w:r w:rsidRPr="00AE1530">
        <w:rPr>
          <w:spacing w:val="-5"/>
        </w:rPr>
        <w:t xml:space="preserve">holds </w:t>
      </w:r>
      <w:r w:rsidRPr="00AE1530">
        <w:t xml:space="preserve">a Provisional </w:t>
      </w:r>
      <w:r w:rsidRPr="00AE1530">
        <w:rPr>
          <w:spacing w:val="-3"/>
        </w:rPr>
        <w:t xml:space="preserve">Replacement </w:t>
      </w:r>
      <w:r w:rsidRPr="00AE1530">
        <w:t>Certificate</w:t>
      </w:r>
      <w:r w:rsidR="00CB3828">
        <w:t xml:space="preserve"> </w:t>
      </w:r>
      <w:r w:rsidRPr="00AE1530">
        <w:rPr>
          <w:spacing w:val="-6"/>
        </w:rPr>
        <w:t xml:space="preserve">issued </w:t>
      </w:r>
      <w:r w:rsidRPr="00AE1530">
        <w:rPr>
          <w:spacing w:val="-3"/>
        </w:rPr>
        <w:t xml:space="preserve">in respect of the </w:t>
      </w:r>
      <w:r w:rsidRPr="00AE1530">
        <w:t xml:space="preserve">Patient's </w:t>
      </w:r>
      <w:r w:rsidRPr="00AE1530">
        <w:rPr>
          <w:spacing w:val="-4"/>
        </w:rPr>
        <w:t xml:space="preserve">European Health Insurance </w:t>
      </w:r>
      <w:r w:rsidRPr="00AE1530">
        <w:t xml:space="preserve">Card, </w:t>
      </w:r>
      <w:r w:rsidRPr="00AE1530">
        <w:rPr>
          <w:spacing w:val="-3"/>
        </w:rPr>
        <w:t xml:space="preserve">the </w:t>
      </w:r>
      <w:r w:rsidRPr="00AE1530">
        <w:t xml:space="preserve">information </w:t>
      </w:r>
      <w:r w:rsidRPr="00AE1530">
        <w:rPr>
          <w:spacing w:val="-4"/>
        </w:rPr>
        <w:t xml:space="preserve">contained </w:t>
      </w:r>
      <w:r w:rsidRPr="00AE1530">
        <w:rPr>
          <w:spacing w:val="-3"/>
        </w:rPr>
        <w:t xml:space="preserve">on </w:t>
      </w:r>
      <w:r w:rsidRPr="00AE1530">
        <w:rPr>
          <w:spacing w:val="-4"/>
        </w:rPr>
        <w:t xml:space="preserve">that </w:t>
      </w:r>
      <w:r w:rsidRPr="00AE1530">
        <w:t xml:space="preserve">certificate </w:t>
      </w:r>
      <w:r w:rsidRPr="00AE1530">
        <w:rPr>
          <w:spacing w:val="-3"/>
        </w:rPr>
        <w:t>in respect of the</w:t>
      </w:r>
      <w:r w:rsidRPr="00AE1530">
        <w:rPr>
          <w:spacing w:val="-21"/>
        </w:rPr>
        <w:t xml:space="preserve"> </w:t>
      </w:r>
      <w:r w:rsidRPr="00AE1530">
        <w:rPr>
          <w:spacing w:val="-3"/>
        </w:rPr>
        <w:t>Patient.</w:t>
      </w:r>
    </w:p>
    <w:p w14:paraId="6394AC53" w14:textId="62FE32BC" w:rsidR="00837652" w:rsidRPr="00F7700E" w:rsidRDefault="000231AE" w:rsidP="00CB6AF1">
      <w:pPr>
        <w:pStyle w:val="BodyText"/>
        <w:tabs>
          <w:tab w:val="left" w:pos="2163"/>
        </w:tabs>
        <w:spacing w:before="104" w:line="376" w:lineRule="auto"/>
        <w:ind w:left="2163" w:right="689" w:hanging="1442"/>
        <w:jc w:val="both"/>
      </w:pPr>
      <w:r w:rsidRPr="00AE1530">
        <w:rPr>
          <w:spacing w:val="-3"/>
        </w:rPr>
        <w:t>34E.3</w:t>
      </w:r>
      <w:r w:rsidRPr="00AE1530">
        <w:rPr>
          <w:spacing w:val="-3"/>
        </w:rPr>
        <w:tab/>
        <w:t xml:space="preserve">The </w:t>
      </w:r>
      <w:r w:rsidRPr="00AE1530">
        <w:t xml:space="preserve">information referred to </w:t>
      </w:r>
      <w:r w:rsidRPr="00AE1530">
        <w:rPr>
          <w:spacing w:val="-3"/>
        </w:rPr>
        <w:t xml:space="preserve">in Clause 34E.2 </w:t>
      </w:r>
      <w:r w:rsidRPr="00AE1530">
        <w:t xml:space="preserve">must </w:t>
      </w:r>
      <w:r w:rsidRPr="00AE1530">
        <w:rPr>
          <w:spacing w:val="-3"/>
        </w:rPr>
        <w:t xml:space="preserve">be </w:t>
      </w:r>
      <w:r w:rsidRPr="00AE1530">
        <w:rPr>
          <w:spacing w:val="-4"/>
        </w:rPr>
        <w:t xml:space="preserve">submitted </w:t>
      </w:r>
      <w:r w:rsidRPr="00AE1530">
        <w:rPr>
          <w:spacing w:val="-3"/>
        </w:rPr>
        <w:t xml:space="preserve">by the Contractor </w:t>
      </w:r>
      <w:r w:rsidRPr="00AE1530">
        <w:t xml:space="preserve">to </w:t>
      </w:r>
      <w:r w:rsidRPr="00AE1530">
        <w:rPr>
          <w:spacing w:val="-4"/>
        </w:rPr>
        <w:t>Digital</w:t>
      </w:r>
      <w:r w:rsidR="0032187C" w:rsidRPr="00AE1530">
        <w:rPr>
          <w:spacing w:val="-4"/>
        </w:rPr>
        <w:t xml:space="preserve"> Health and Care Wales</w:t>
      </w:r>
      <w:r w:rsidR="00CB6AF1">
        <w:rPr>
          <w:spacing w:val="-4"/>
        </w:rPr>
        <w:t xml:space="preserve">, electronically or </w:t>
      </w:r>
      <w:r w:rsidRPr="00AE1530">
        <w:t xml:space="preserve">by post in hard copy form </w:t>
      </w:r>
      <w:r w:rsidR="00C941F0" w:rsidRPr="00F7700E">
        <w:t xml:space="preserve">to </w:t>
      </w:r>
      <w:r w:rsidR="00C53E87" w:rsidRPr="00F7700E">
        <w:t>DHCW 21 Cowbridge Rd E, Cardiff CF11 9AD</w:t>
      </w:r>
    </w:p>
    <w:p w14:paraId="59A3C7DD" w14:textId="62620439" w:rsidR="00837652" w:rsidRPr="00E5633B" w:rsidRDefault="000231AE">
      <w:pPr>
        <w:pStyle w:val="BodyText"/>
        <w:tabs>
          <w:tab w:val="left" w:pos="2163"/>
        </w:tabs>
        <w:spacing w:before="118" w:line="369" w:lineRule="auto"/>
        <w:ind w:left="2163" w:right="695" w:hanging="1442"/>
        <w:jc w:val="both"/>
      </w:pPr>
      <w:r w:rsidRPr="00F7700E">
        <w:rPr>
          <w:spacing w:val="-3"/>
        </w:rPr>
        <w:t>34E.4</w:t>
      </w:r>
      <w:r w:rsidRPr="00F7700E">
        <w:rPr>
          <w:spacing w:val="-3"/>
        </w:rPr>
        <w:tab/>
        <w:t xml:space="preserve">Where the </w:t>
      </w:r>
      <w:r w:rsidRPr="00F7700E">
        <w:rPr>
          <w:spacing w:val="-4"/>
        </w:rPr>
        <w:t>Patient</w:t>
      </w:r>
      <w:r w:rsidRPr="00F7700E">
        <w:rPr>
          <w:spacing w:val="58"/>
        </w:rPr>
        <w:t xml:space="preserve"> </w:t>
      </w:r>
      <w:r w:rsidRPr="00F7700E">
        <w:rPr>
          <w:spacing w:val="-3"/>
        </w:rPr>
        <w:t xml:space="preserve">is </w:t>
      </w:r>
      <w:r w:rsidRPr="00F7700E">
        <w:t xml:space="preserve">a </w:t>
      </w:r>
      <w:r w:rsidRPr="00F7700E">
        <w:rPr>
          <w:spacing w:val="-5"/>
        </w:rPr>
        <w:t xml:space="preserve">holder </w:t>
      </w:r>
      <w:r w:rsidRPr="00F7700E">
        <w:rPr>
          <w:spacing w:val="-3"/>
        </w:rPr>
        <w:t xml:space="preserve">of </w:t>
      </w:r>
      <w:r w:rsidRPr="00F7700E">
        <w:t xml:space="preserve">a S1 </w:t>
      </w:r>
      <w:r w:rsidRPr="00F7700E">
        <w:rPr>
          <w:spacing w:val="-3"/>
        </w:rPr>
        <w:t xml:space="preserve">Healthcare </w:t>
      </w:r>
      <w:r w:rsidRPr="00F7700E">
        <w:t xml:space="preserve">Certificate, </w:t>
      </w:r>
      <w:r w:rsidRPr="00F7700E">
        <w:rPr>
          <w:spacing w:val="-3"/>
        </w:rPr>
        <w:t xml:space="preserve">the Contractor </w:t>
      </w:r>
      <w:r w:rsidRPr="00F7700E">
        <w:t xml:space="preserve">must </w:t>
      </w:r>
      <w:r w:rsidRPr="00F7700E">
        <w:rPr>
          <w:spacing w:val="-5"/>
        </w:rPr>
        <w:t xml:space="preserve">send </w:t>
      </w:r>
      <w:r w:rsidRPr="00F7700E">
        <w:rPr>
          <w:spacing w:val="-4"/>
        </w:rPr>
        <w:t xml:space="preserve">that </w:t>
      </w:r>
      <w:r w:rsidRPr="00F7700E">
        <w:t xml:space="preserve">certificate, </w:t>
      </w:r>
      <w:r w:rsidRPr="00F7700E">
        <w:rPr>
          <w:spacing w:val="-3"/>
        </w:rPr>
        <w:t xml:space="preserve">or </w:t>
      </w:r>
      <w:r w:rsidRPr="00F7700E">
        <w:t xml:space="preserve">a copy </w:t>
      </w:r>
      <w:r w:rsidRPr="00F7700E">
        <w:rPr>
          <w:spacing w:val="-3"/>
        </w:rPr>
        <w:t xml:space="preserve">of </w:t>
      </w:r>
      <w:r w:rsidRPr="00F7700E">
        <w:rPr>
          <w:spacing w:val="-4"/>
        </w:rPr>
        <w:t xml:space="preserve">that </w:t>
      </w:r>
      <w:r w:rsidRPr="00F7700E">
        <w:t xml:space="preserve">certificate, to </w:t>
      </w:r>
      <w:r w:rsidRPr="00F7700E">
        <w:rPr>
          <w:spacing w:val="-3"/>
        </w:rPr>
        <w:t xml:space="preserve">the </w:t>
      </w:r>
      <w:r w:rsidR="0029444F">
        <w:rPr>
          <w:spacing w:val="-3"/>
        </w:rPr>
        <w:t xml:space="preserve">Commissioner and the </w:t>
      </w:r>
      <w:r w:rsidRPr="00F7700E">
        <w:t xml:space="preserve">NHS </w:t>
      </w:r>
      <w:r w:rsidRPr="00F7700E">
        <w:rPr>
          <w:spacing w:val="-5"/>
        </w:rPr>
        <w:t xml:space="preserve">Business </w:t>
      </w:r>
      <w:r w:rsidR="007F5560" w:rsidRPr="00F7700E">
        <w:t>Services</w:t>
      </w:r>
      <w:r w:rsidR="007F5560" w:rsidRPr="00F7700E">
        <w:rPr>
          <w:spacing w:val="-19"/>
        </w:rPr>
        <w:t xml:space="preserve"> </w:t>
      </w:r>
      <w:r w:rsidR="007F5560" w:rsidRPr="00F7700E">
        <w:t>Authority</w:t>
      </w:r>
      <w:r w:rsidR="0029444F">
        <w:t>:</w:t>
      </w:r>
    </w:p>
    <w:p w14:paraId="7B374FB5" w14:textId="77777777" w:rsidR="00837652" w:rsidRPr="00E5633B" w:rsidRDefault="000231AE">
      <w:pPr>
        <w:pStyle w:val="BodyText"/>
        <w:spacing w:before="119"/>
        <w:ind w:left="2163"/>
        <w:jc w:val="both"/>
      </w:pPr>
      <w:r w:rsidRPr="00E5633B">
        <w:t xml:space="preserve">34E.4.1 electronically </w:t>
      </w:r>
      <w:r w:rsidRPr="00F7700E">
        <w:rPr>
          <w:u w:color="0000FF"/>
        </w:rPr>
        <w:t>to</w:t>
      </w:r>
      <w:r w:rsidRPr="00E5633B">
        <w:rPr>
          <w:color w:val="0000FF"/>
        </w:rPr>
        <w:t xml:space="preserve"> </w:t>
      </w:r>
      <w:r w:rsidRPr="00E5633B">
        <w:t>nhsbsa.faregistrationsohs@nhs.net; or</w:t>
      </w:r>
    </w:p>
    <w:p w14:paraId="13F9DE93" w14:textId="77777777" w:rsidR="00837652" w:rsidRPr="00E5633B" w:rsidRDefault="00837652">
      <w:pPr>
        <w:pStyle w:val="BodyText"/>
        <w:spacing w:before="4"/>
        <w:rPr>
          <w:sz w:val="15"/>
        </w:rPr>
      </w:pPr>
    </w:p>
    <w:p w14:paraId="73DC5EC7" w14:textId="44D56368" w:rsidR="00837652" w:rsidRPr="00E5633B" w:rsidRDefault="000231AE">
      <w:pPr>
        <w:pStyle w:val="BodyText"/>
        <w:spacing w:before="92" w:line="369" w:lineRule="auto"/>
        <w:ind w:left="3606" w:right="686" w:hanging="1458"/>
        <w:jc w:val="both"/>
      </w:pPr>
      <w:r w:rsidRPr="00E5633B">
        <w:rPr>
          <w:spacing w:val="-4"/>
        </w:rPr>
        <w:t xml:space="preserve">34E.4.2 </w:t>
      </w:r>
      <w:r w:rsidRPr="00E5633B">
        <w:rPr>
          <w:spacing w:val="-3"/>
        </w:rPr>
        <w:t xml:space="preserve">by </w:t>
      </w:r>
      <w:r w:rsidRPr="00E5633B">
        <w:rPr>
          <w:spacing w:val="-5"/>
        </w:rPr>
        <w:t xml:space="preserve">post </w:t>
      </w:r>
      <w:r w:rsidRPr="00E5633B">
        <w:rPr>
          <w:spacing w:val="-3"/>
        </w:rPr>
        <w:t xml:space="preserve">in hard </w:t>
      </w:r>
      <w:r w:rsidRPr="00E5633B">
        <w:t xml:space="preserve">copy form to </w:t>
      </w:r>
      <w:r w:rsidRPr="00E5633B">
        <w:rPr>
          <w:spacing w:val="-3"/>
        </w:rPr>
        <w:t xml:space="preserve">Cost </w:t>
      </w:r>
      <w:r w:rsidRPr="00E5633B">
        <w:t xml:space="preserve">Recovery, Overseas </w:t>
      </w:r>
      <w:r w:rsidRPr="00E5633B">
        <w:rPr>
          <w:spacing w:val="-3"/>
        </w:rPr>
        <w:t xml:space="preserve">Healthcare </w:t>
      </w:r>
      <w:r w:rsidRPr="00E5633B">
        <w:t xml:space="preserve">Service, </w:t>
      </w:r>
      <w:r w:rsidRPr="00E5633B">
        <w:rPr>
          <w:spacing w:val="-3"/>
        </w:rPr>
        <w:t xml:space="preserve">Bridge </w:t>
      </w:r>
      <w:r w:rsidRPr="00E5633B">
        <w:rPr>
          <w:spacing w:val="-4"/>
        </w:rPr>
        <w:t>House,</w:t>
      </w:r>
      <w:r w:rsidRPr="00E5633B">
        <w:rPr>
          <w:spacing w:val="58"/>
        </w:rPr>
        <w:t xml:space="preserve"> </w:t>
      </w:r>
      <w:r w:rsidRPr="00E5633B">
        <w:rPr>
          <w:spacing w:val="-4"/>
        </w:rPr>
        <w:t xml:space="preserve">152 Pilgrim </w:t>
      </w:r>
      <w:r w:rsidRPr="00E5633B">
        <w:rPr>
          <w:spacing w:val="-3"/>
        </w:rPr>
        <w:t xml:space="preserve">Street, </w:t>
      </w:r>
      <w:r w:rsidRPr="00E5633B">
        <w:t xml:space="preserve">Newcastle </w:t>
      </w:r>
      <w:r w:rsidRPr="00E5633B">
        <w:rPr>
          <w:spacing w:val="-3"/>
        </w:rPr>
        <w:t xml:space="preserve">Upon </w:t>
      </w:r>
      <w:r w:rsidRPr="00E5633B">
        <w:t>Tyne, NE1 6SN.</w:t>
      </w:r>
    </w:p>
    <w:p w14:paraId="682CED07" w14:textId="7BE97116" w:rsidR="00837652" w:rsidRPr="00E5633B" w:rsidRDefault="000231AE">
      <w:pPr>
        <w:pStyle w:val="Heading1"/>
        <w:tabs>
          <w:tab w:val="left" w:pos="2163"/>
        </w:tabs>
        <w:spacing w:before="107"/>
        <w:ind w:left="721" w:firstLine="0"/>
      </w:pPr>
      <w:bookmarkStart w:id="237" w:name="_bookmark227"/>
      <w:bookmarkEnd w:id="237"/>
      <w:r w:rsidRPr="00E5633B">
        <w:t>34F</w:t>
      </w:r>
      <w:r w:rsidRPr="00E5633B">
        <w:tab/>
      </w:r>
      <w:r w:rsidRPr="00E5633B">
        <w:rPr>
          <w:spacing w:val="-3"/>
        </w:rPr>
        <w:t xml:space="preserve">MHRA </w:t>
      </w:r>
      <w:r w:rsidRPr="00E5633B">
        <w:t>Central Alerting</w:t>
      </w:r>
      <w:r w:rsidRPr="00E5633B">
        <w:rPr>
          <w:spacing w:val="3"/>
        </w:rPr>
        <w:t xml:space="preserve"> </w:t>
      </w:r>
      <w:r w:rsidR="00C102F6" w:rsidRPr="00E5633B">
        <w:t>System</w:t>
      </w:r>
    </w:p>
    <w:p w14:paraId="1E8E25BF" w14:textId="77777777" w:rsidR="00837652" w:rsidRPr="00E5633B" w:rsidRDefault="00837652">
      <w:pPr>
        <w:pStyle w:val="BodyText"/>
        <w:spacing w:before="10"/>
        <w:rPr>
          <w:b/>
          <w:sz w:val="28"/>
        </w:rPr>
      </w:pPr>
    </w:p>
    <w:p w14:paraId="4E4AE20F" w14:textId="77777777" w:rsidR="00837652" w:rsidRPr="00E5633B" w:rsidRDefault="000231AE">
      <w:pPr>
        <w:pStyle w:val="BodyText"/>
        <w:tabs>
          <w:tab w:val="left" w:pos="2163"/>
        </w:tabs>
        <w:ind w:left="721"/>
      </w:pPr>
      <w:r w:rsidRPr="00E5633B">
        <w:rPr>
          <w:spacing w:val="-4"/>
        </w:rPr>
        <w:t>34F.1</w:t>
      </w:r>
      <w:r w:rsidRPr="00E5633B">
        <w:rPr>
          <w:spacing w:val="-4"/>
        </w:rPr>
        <w:tab/>
      </w:r>
      <w:r w:rsidRPr="00E5633B">
        <w:rPr>
          <w:spacing w:val="-3"/>
        </w:rPr>
        <w:t>The Contractor</w:t>
      </w:r>
      <w:r w:rsidRPr="00E5633B">
        <w:rPr>
          <w:spacing w:val="23"/>
        </w:rPr>
        <w:t xml:space="preserve"> </w:t>
      </w:r>
      <w:r w:rsidRPr="00E5633B">
        <w:t>must:</w:t>
      </w:r>
    </w:p>
    <w:p w14:paraId="29CF32D7" w14:textId="77777777" w:rsidR="00837652" w:rsidRPr="00E5633B" w:rsidRDefault="00837652">
      <w:pPr>
        <w:pStyle w:val="BodyText"/>
        <w:spacing w:before="4"/>
        <w:rPr>
          <w:sz w:val="23"/>
        </w:rPr>
      </w:pPr>
    </w:p>
    <w:p w14:paraId="0CDE3056" w14:textId="025B395F" w:rsidR="00837652" w:rsidRPr="00E5633B" w:rsidRDefault="000231AE">
      <w:pPr>
        <w:pStyle w:val="BodyText"/>
        <w:spacing w:line="376" w:lineRule="auto"/>
        <w:ind w:left="3606" w:right="688" w:hanging="1442"/>
        <w:jc w:val="both"/>
      </w:pPr>
      <w:r w:rsidRPr="00E5633B">
        <w:rPr>
          <w:spacing w:val="-4"/>
        </w:rPr>
        <w:t>34F.1.1</w:t>
      </w:r>
      <w:r w:rsidRPr="00E5633B">
        <w:rPr>
          <w:spacing w:val="58"/>
        </w:rPr>
        <w:t xml:space="preserve"> </w:t>
      </w:r>
      <w:r w:rsidRPr="00E5633B">
        <w:rPr>
          <w:spacing w:val="-3"/>
        </w:rPr>
        <w:t xml:space="preserve">provide </w:t>
      </w:r>
      <w:r w:rsidRPr="00E5633B">
        <w:t xml:space="preserve">to </w:t>
      </w:r>
      <w:r w:rsidRPr="00E5633B">
        <w:rPr>
          <w:spacing w:val="-3"/>
        </w:rPr>
        <w:t xml:space="preserve">the </w:t>
      </w:r>
      <w:r w:rsidRPr="00E5633B">
        <w:rPr>
          <w:spacing w:val="3"/>
        </w:rPr>
        <w:t xml:space="preserve">MHRA </w:t>
      </w:r>
      <w:r w:rsidRPr="00E5633B">
        <w:rPr>
          <w:spacing w:val="-3"/>
        </w:rPr>
        <w:t xml:space="preserve">on </w:t>
      </w:r>
      <w:r w:rsidRPr="00E5633B">
        <w:rPr>
          <w:spacing w:val="-5"/>
        </w:rPr>
        <w:t xml:space="preserve">request, </w:t>
      </w:r>
      <w:r w:rsidRPr="00E5633B">
        <w:rPr>
          <w:spacing w:val="-3"/>
        </w:rPr>
        <w:t xml:space="preserve">an </w:t>
      </w:r>
      <w:r w:rsidRPr="00E5633B">
        <w:rPr>
          <w:spacing w:val="-4"/>
        </w:rPr>
        <w:t xml:space="preserve">electronic </w:t>
      </w:r>
      <w:r w:rsidRPr="00E5633B">
        <w:t xml:space="preserve">mail </w:t>
      </w:r>
      <w:r w:rsidRPr="00E5633B">
        <w:rPr>
          <w:spacing w:val="-5"/>
        </w:rPr>
        <w:t xml:space="preserve">address </w:t>
      </w:r>
      <w:r w:rsidRPr="00E5633B">
        <w:t xml:space="preserve">which </w:t>
      </w:r>
      <w:r w:rsidRPr="00E5633B">
        <w:rPr>
          <w:spacing w:val="-3"/>
        </w:rPr>
        <w:t xml:space="preserve">is </w:t>
      </w:r>
      <w:r w:rsidRPr="00E5633B">
        <w:rPr>
          <w:spacing w:val="-5"/>
        </w:rPr>
        <w:t xml:space="preserve">registered </w:t>
      </w:r>
      <w:r w:rsidRPr="00E5633B">
        <w:t xml:space="preserve">to </w:t>
      </w:r>
      <w:r w:rsidRPr="00E5633B">
        <w:rPr>
          <w:spacing w:val="-3"/>
        </w:rPr>
        <w:t xml:space="preserve">the </w:t>
      </w:r>
      <w:r w:rsidRPr="00E5633B">
        <w:t>Contractor's</w:t>
      </w:r>
      <w:r w:rsidRPr="00E5633B">
        <w:rPr>
          <w:spacing w:val="-27"/>
        </w:rPr>
        <w:t xml:space="preserve"> </w:t>
      </w:r>
      <w:r w:rsidRPr="00E5633B">
        <w:t>Practice;</w:t>
      </w:r>
    </w:p>
    <w:p w14:paraId="42F0F8A2" w14:textId="77777777" w:rsidR="00837652" w:rsidRPr="00E5633B" w:rsidRDefault="000231AE">
      <w:pPr>
        <w:pStyle w:val="BodyText"/>
        <w:tabs>
          <w:tab w:val="left" w:pos="3605"/>
        </w:tabs>
        <w:spacing w:before="126"/>
        <w:ind w:left="2163"/>
      </w:pPr>
      <w:r w:rsidRPr="00E5633B">
        <w:rPr>
          <w:spacing w:val="-4"/>
        </w:rPr>
        <w:t>34F.1.2</w:t>
      </w:r>
      <w:r w:rsidRPr="00E5633B">
        <w:rPr>
          <w:spacing w:val="-4"/>
        </w:rPr>
        <w:tab/>
      </w:r>
      <w:r w:rsidRPr="00E5633B">
        <w:rPr>
          <w:spacing w:val="-3"/>
        </w:rPr>
        <w:t xml:space="preserve">monitor </w:t>
      </w:r>
      <w:r w:rsidRPr="00E5633B">
        <w:rPr>
          <w:spacing w:val="-4"/>
        </w:rPr>
        <w:t>that</w:t>
      </w:r>
      <w:r w:rsidRPr="00E5633B">
        <w:rPr>
          <w:spacing w:val="26"/>
        </w:rPr>
        <w:t xml:space="preserve"> </w:t>
      </w:r>
      <w:r w:rsidRPr="00E5633B">
        <w:rPr>
          <w:spacing w:val="-5"/>
        </w:rPr>
        <w:t>address;</w:t>
      </w:r>
    </w:p>
    <w:p w14:paraId="317F2AD4" w14:textId="77777777" w:rsidR="00837652" w:rsidRPr="00E5633B" w:rsidRDefault="00837652">
      <w:pPr>
        <w:pStyle w:val="BodyText"/>
        <w:spacing w:before="11"/>
        <w:rPr>
          <w:sz w:val="21"/>
        </w:rPr>
      </w:pPr>
    </w:p>
    <w:p w14:paraId="769AE7E5" w14:textId="689F23A0" w:rsidR="00837652" w:rsidRPr="00E5633B" w:rsidRDefault="000231AE">
      <w:pPr>
        <w:pStyle w:val="BodyText"/>
        <w:spacing w:line="369" w:lineRule="auto"/>
        <w:ind w:left="3606" w:right="686" w:hanging="1442"/>
        <w:jc w:val="both"/>
      </w:pPr>
      <w:r w:rsidRPr="00E5633B">
        <w:rPr>
          <w:spacing w:val="-4"/>
        </w:rPr>
        <w:t xml:space="preserve">34F.1.3 </w:t>
      </w:r>
      <w:r w:rsidRPr="00E5633B">
        <w:rPr>
          <w:spacing w:val="-3"/>
        </w:rPr>
        <w:t>if</w:t>
      </w:r>
      <w:r w:rsidRPr="00E5633B">
        <w:rPr>
          <w:spacing w:val="60"/>
        </w:rPr>
        <w:t xml:space="preserve"> </w:t>
      </w:r>
      <w:r w:rsidRPr="00E5633B">
        <w:rPr>
          <w:spacing w:val="-4"/>
        </w:rPr>
        <w:t xml:space="preserve">that </w:t>
      </w:r>
      <w:r w:rsidRPr="00E5633B">
        <w:rPr>
          <w:spacing w:val="-5"/>
        </w:rPr>
        <w:t xml:space="preserve">address </w:t>
      </w:r>
      <w:r w:rsidRPr="00E5633B">
        <w:rPr>
          <w:spacing w:val="-4"/>
        </w:rPr>
        <w:t xml:space="preserve">ceases </w:t>
      </w:r>
      <w:r w:rsidRPr="00E5633B">
        <w:t xml:space="preserve">to </w:t>
      </w:r>
      <w:r w:rsidRPr="00E5633B">
        <w:rPr>
          <w:spacing w:val="-3"/>
        </w:rPr>
        <w:t xml:space="preserve">be </w:t>
      </w:r>
      <w:r w:rsidRPr="00E5633B">
        <w:rPr>
          <w:spacing w:val="-5"/>
        </w:rPr>
        <w:t xml:space="preserve">registered </w:t>
      </w:r>
      <w:r w:rsidRPr="00E5633B">
        <w:t xml:space="preserve">to </w:t>
      </w:r>
      <w:r w:rsidRPr="00E5633B">
        <w:rPr>
          <w:spacing w:val="-3"/>
        </w:rPr>
        <w:t xml:space="preserve">the </w:t>
      </w:r>
      <w:r w:rsidRPr="00E5633B">
        <w:t xml:space="preserve">Practice, notify </w:t>
      </w:r>
      <w:r w:rsidRPr="00E5633B">
        <w:rPr>
          <w:spacing w:val="-3"/>
        </w:rPr>
        <w:t xml:space="preserve">the </w:t>
      </w:r>
      <w:r w:rsidRPr="00E5633B">
        <w:rPr>
          <w:spacing w:val="3"/>
        </w:rPr>
        <w:lastRenderedPageBreak/>
        <w:t xml:space="preserve">MHRA </w:t>
      </w:r>
      <w:r w:rsidRPr="00E5633B">
        <w:rPr>
          <w:spacing w:val="-3"/>
        </w:rPr>
        <w:t xml:space="preserve">immediately of its </w:t>
      </w:r>
      <w:r w:rsidRPr="00E5633B">
        <w:rPr>
          <w:spacing w:val="-4"/>
        </w:rPr>
        <w:t xml:space="preserve">new electronic </w:t>
      </w:r>
      <w:r w:rsidRPr="00E5633B">
        <w:t xml:space="preserve">mail </w:t>
      </w:r>
      <w:r w:rsidRPr="00E5633B">
        <w:rPr>
          <w:spacing w:val="-5"/>
        </w:rPr>
        <w:t>address;</w:t>
      </w:r>
      <w:r w:rsidRPr="00E5633B">
        <w:rPr>
          <w:spacing w:val="41"/>
        </w:rPr>
        <w:t xml:space="preserve"> </w:t>
      </w:r>
      <w:r w:rsidRPr="00E5633B">
        <w:rPr>
          <w:spacing w:val="-4"/>
        </w:rPr>
        <w:t>and</w:t>
      </w:r>
    </w:p>
    <w:p w14:paraId="2FBF3713" w14:textId="5A27D24B" w:rsidR="00837652" w:rsidRPr="00E5633B" w:rsidRDefault="000231AE">
      <w:pPr>
        <w:pStyle w:val="BodyText"/>
        <w:spacing w:before="119" w:line="362" w:lineRule="auto"/>
        <w:ind w:left="3606" w:right="681" w:hanging="1442"/>
        <w:jc w:val="both"/>
      </w:pPr>
      <w:r w:rsidRPr="00E5633B">
        <w:rPr>
          <w:spacing w:val="-4"/>
        </w:rPr>
        <w:t xml:space="preserve">34F.1.4 </w:t>
      </w:r>
      <w:r w:rsidRPr="00E5633B">
        <w:rPr>
          <w:spacing w:val="-3"/>
        </w:rPr>
        <w:t xml:space="preserve">provide </w:t>
      </w:r>
      <w:r w:rsidRPr="00E5633B">
        <w:t xml:space="preserve">to </w:t>
      </w:r>
      <w:r w:rsidRPr="00E5633B">
        <w:rPr>
          <w:spacing w:val="-3"/>
        </w:rPr>
        <w:t xml:space="preserve">the </w:t>
      </w:r>
      <w:r w:rsidRPr="00E5633B">
        <w:rPr>
          <w:spacing w:val="3"/>
        </w:rPr>
        <w:t xml:space="preserve">MHRA </w:t>
      </w:r>
      <w:r w:rsidRPr="00E5633B">
        <w:rPr>
          <w:spacing w:val="-3"/>
        </w:rPr>
        <w:t xml:space="preserve">on </w:t>
      </w:r>
      <w:r w:rsidRPr="00E5633B">
        <w:rPr>
          <w:spacing w:val="-5"/>
        </w:rPr>
        <w:t xml:space="preserve">request, </w:t>
      </w:r>
      <w:r w:rsidRPr="00E5633B">
        <w:rPr>
          <w:spacing w:val="-4"/>
        </w:rPr>
        <w:t>one</w:t>
      </w:r>
      <w:r w:rsidR="00F033B0" w:rsidRPr="00E5633B">
        <w:rPr>
          <w:spacing w:val="58"/>
        </w:rPr>
        <w:t xml:space="preserve"> </w:t>
      </w:r>
      <w:r w:rsidRPr="00E5633B">
        <w:rPr>
          <w:spacing w:val="-3"/>
        </w:rPr>
        <w:t xml:space="preserve">or </w:t>
      </w:r>
      <w:r w:rsidRPr="00E5633B">
        <w:t xml:space="preserve">more mobile </w:t>
      </w:r>
      <w:r w:rsidRPr="00E5633B">
        <w:rPr>
          <w:spacing w:val="-5"/>
        </w:rPr>
        <w:t xml:space="preserve">telephone </w:t>
      </w:r>
      <w:r w:rsidRPr="00E5633B">
        <w:rPr>
          <w:spacing w:val="-3"/>
        </w:rPr>
        <w:t xml:space="preserve">numbers </w:t>
      </w:r>
      <w:r w:rsidRPr="00E5633B">
        <w:t xml:space="preserve">for </w:t>
      </w:r>
      <w:r w:rsidRPr="00E5633B">
        <w:rPr>
          <w:spacing w:val="-5"/>
        </w:rPr>
        <w:t xml:space="preserve">use </w:t>
      </w:r>
      <w:r w:rsidRPr="00E5633B">
        <w:rPr>
          <w:spacing w:val="-3"/>
        </w:rPr>
        <w:t xml:space="preserve">in the event the </w:t>
      </w:r>
      <w:r w:rsidRPr="00E5633B">
        <w:t>Contractor</w:t>
      </w:r>
      <w:r w:rsidR="00F033B0" w:rsidRPr="00E5633B">
        <w:t xml:space="preserve"> </w:t>
      </w:r>
      <w:r w:rsidRPr="00E5633B">
        <w:rPr>
          <w:spacing w:val="-3"/>
        </w:rPr>
        <w:t xml:space="preserve">is </w:t>
      </w:r>
      <w:r w:rsidRPr="00E5633B">
        <w:rPr>
          <w:spacing w:val="-5"/>
        </w:rPr>
        <w:t xml:space="preserve">unable </w:t>
      </w:r>
      <w:r w:rsidRPr="00E5633B">
        <w:t xml:space="preserve">to receive </w:t>
      </w:r>
      <w:r w:rsidRPr="00E5633B">
        <w:rPr>
          <w:spacing w:val="-4"/>
        </w:rPr>
        <w:t>electronic</w:t>
      </w:r>
      <w:r w:rsidRPr="00E5633B">
        <w:rPr>
          <w:spacing w:val="-1"/>
        </w:rPr>
        <w:t xml:space="preserve"> </w:t>
      </w:r>
      <w:r w:rsidRPr="00E5633B">
        <w:t>mail.</w:t>
      </w:r>
    </w:p>
    <w:p w14:paraId="55B0A98B" w14:textId="77777777" w:rsidR="00837652" w:rsidRPr="00E5633B" w:rsidRDefault="00837652">
      <w:pPr>
        <w:pStyle w:val="BodyText"/>
        <w:rPr>
          <w:sz w:val="26"/>
        </w:rPr>
      </w:pPr>
    </w:p>
    <w:p w14:paraId="452D132D" w14:textId="77777777" w:rsidR="00837652" w:rsidRPr="00E5633B" w:rsidRDefault="000231AE">
      <w:pPr>
        <w:pStyle w:val="Heading1"/>
        <w:tabs>
          <w:tab w:val="left" w:pos="2163"/>
        </w:tabs>
        <w:spacing w:line="355" w:lineRule="auto"/>
        <w:ind w:left="721" w:right="1410" w:firstLine="0"/>
      </w:pPr>
      <w:bookmarkStart w:id="238" w:name="_bookmark228"/>
      <w:bookmarkEnd w:id="238"/>
      <w:r w:rsidRPr="00E5633B">
        <w:t>34G</w:t>
      </w:r>
      <w:r w:rsidRPr="00E5633B">
        <w:tab/>
        <w:t xml:space="preserve">Collection of data relating to appointments </w:t>
      </w:r>
      <w:r w:rsidRPr="00E5633B">
        <w:rPr>
          <w:spacing w:val="3"/>
        </w:rPr>
        <w:t xml:space="preserve">in </w:t>
      </w:r>
      <w:r w:rsidRPr="00E5633B">
        <w:rPr>
          <w:spacing w:val="-3"/>
        </w:rPr>
        <w:t>general</w:t>
      </w:r>
      <w:r w:rsidRPr="00E5633B">
        <w:rPr>
          <w:spacing w:val="13"/>
        </w:rPr>
        <w:t xml:space="preserve"> </w:t>
      </w:r>
      <w:r w:rsidRPr="00E5633B">
        <w:t>practice</w:t>
      </w:r>
    </w:p>
    <w:p w14:paraId="41E25725" w14:textId="032B05E3" w:rsidR="00837652" w:rsidRPr="00994205" w:rsidRDefault="000231AE" w:rsidP="00F7700E">
      <w:pPr>
        <w:pStyle w:val="BodyText"/>
        <w:tabs>
          <w:tab w:val="left" w:pos="2163"/>
        </w:tabs>
        <w:spacing w:before="139" w:line="362" w:lineRule="auto"/>
        <w:ind w:left="2163" w:right="692" w:hanging="1442"/>
        <w:jc w:val="both"/>
      </w:pPr>
      <w:r w:rsidRPr="00E5633B">
        <w:t>34G.1</w:t>
      </w:r>
      <w:r w:rsidRPr="00E5633B">
        <w:tab/>
      </w:r>
      <w:r w:rsidR="00F7700E">
        <w:rPr>
          <w:spacing w:val="-3"/>
        </w:rPr>
        <w:t>Not Used</w:t>
      </w:r>
    </w:p>
    <w:p w14:paraId="2335FFFC" w14:textId="77777777" w:rsidR="00837652" w:rsidRPr="00994205" w:rsidRDefault="00837652">
      <w:pPr>
        <w:pStyle w:val="BodyText"/>
        <w:rPr>
          <w:sz w:val="26"/>
        </w:rPr>
      </w:pPr>
    </w:p>
    <w:p w14:paraId="3E0E45D8" w14:textId="2AED349C" w:rsidR="00837652" w:rsidRDefault="000231AE" w:rsidP="00C13197">
      <w:pPr>
        <w:pStyle w:val="Heading1"/>
        <w:numPr>
          <w:ilvl w:val="0"/>
          <w:numId w:val="91"/>
        </w:numPr>
        <w:tabs>
          <w:tab w:val="left" w:pos="2147"/>
          <w:tab w:val="left" w:pos="2148"/>
        </w:tabs>
        <w:spacing w:before="217"/>
      </w:pPr>
      <w:r w:rsidRPr="00994205">
        <w:t>Provision of Information to the</w:t>
      </w:r>
      <w:r w:rsidRPr="00994205">
        <w:rPr>
          <w:spacing w:val="-20"/>
        </w:rPr>
        <w:t xml:space="preserve"> </w:t>
      </w:r>
      <w:r w:rsidRPr="00994205">
        <w:t>Commissioner</w:t>
      </w:r>
      <w:r w:rsidR="00C32AD5" w:rsidRPr="00C32AD5">
        <w:rPr>
          <w:rStyle w:val="FootnoteReference"/>
          <w:b w:val="0"/>
          <w:bCs w:val="0"/>
          <w:sz w:val="24"/>
          <w:szCs w:val="24"/>
        </w:rPr>
        <w:footnoteReference w:id="57"/>
      </w:r>
    </w:p>
    <w:p w14:paraId="664EF502" w14:textId="77777777" w:rsidR="00C51D4D" w:rsidRPr="00994205" w:rsidRDefault="00C51D4D" w:rsidP="00C51D4D"/>
    <w:p w14:paraId="3E53AD8A" w14:textId="1145CB2D" w:rsidR="00837652" w:rsidRPr="00C51D4D" w:rsidRDefault="000231AE" w:rsidP="00C51D4D">
      <w:pPr>
        <w:pStyle w:val="ListParagraph"/>
        <w:numPr>
          <w:ilvl w:val="1"/>
          <w:numId w:val="91"/>
        </w:numPr>
        <w:tabs>
          <w:tab w:val="left" w:pos="2227"/>
          <w:tab w:val="left" w:pos="2228"/>
        </w:tabs>
        <w:spacing w:before="11" w:line="362" w:lineRule="auto"/>
        <w:ind w:right="767"/>
        <w:rPr>
          <w:sz w:val="24"/>
          <w:szCs w:val="24"/>
        </w:rPr>
      </w:pPr>
      <w:bookmarkStart w:id="239" w:name="_bookmark230"/>
      <w:bookmarkEnd w:id="239"/>
      <w:r w:rsidRPr="00C51D4D">
        <w:rPr>
          <w:spacing w:val="-3"/>
          <w:sz w:val="24"/>
          <w:szCs w:val="24"/>
        </w:rPr>
        <w:t xml:space="preserve">The Contractor </w:t>
      </w:r>
      <w:r w:rsidRPr="00C51D4D">
        <w:rPr>
          <w:sz w:val="24"/>
          <w:szCs w:val="24"/>
        </w:rPr>
        <w:t xml:space="preserve">must, </w:t>
      </w:r>
      <w:r w:rsidRPr="00C51D4D">
        <w:rPr>
          <w:spacing w:val="-3"/>
          <w:sz w:val="24"/>
          <w:szCs w:val="24"/>
        </w:rPr>
        <w:t xml:space="preserve">at the </w:t>
      </w:r>
      <w:r w:rsidRPr="00C51D4D">
        <w:rPr>
          <w:spacing w:val="-5"/>
          <w:sz w:val="24"/>
          <w:szCs w:val="24"/>
        </w:rPr>
        <w:t xml:space="preserve">request </w:t>
      </w:r>
      <w:r w:rsidRPr="00C51D4D">
        <w:rPr>
          <w:spacing w:val="-3"/>
          <w:sz w:val="24"/>
          <w:szCs w:val="24"/>
        </w:rPr>
        <w:t xml:space="preserve">of the Commissioner, produce </w:t>
      </w:r>
      <w:r w:rsidRPr="00C51D4D">
        <w:rPr>
          <w:sz w:val="24"/>
          <w:szCs w:val="24"/>
        </w:rPr>
        <w:t xml:space="preserve">to </w:t>
      </w:r>
      <w:r w:rsidRPr="00C51D4D">
        <w:rPr>
          <w:spacing w:val="-3"/>
          <w:sz w:val="24"/>
          <w:szCs w:val="24"/>
        </w:rPr>
        <w:t xml:space="preserve">it, or </w:t>
      </w:r>
      <w:r w:rsidRPr="00C51D4D">
        <w:rPr>
          <w:sz w:val="24"/>
          <w:szCs w:val="24"/>
        </w:rPr>
        <w:t xml:space="preserve">a </w:t>
      </w:r>
      <w:r w:rsidRPr="00C51D4D">
        <w:rPr>
          <w:spacing w:val="-5"/>
          <w:sz w:val="24"/>
          <w:szCs w:val="24"/>
        </w:rPr>
        <w:t xml:space="preserve">person authorised </w:t>
      </w:r>
      <w:r w:rsidRPr="00C51D4D">
        <w:rPr>
          <w:spacing w:val="-3"/>
          <w:sz w:val="24"/>
          <w:szCs w:val="24"/>
        </w:rPr>
        <w:t xml:space="preserve">in writing by it, or </w:t>
      </w:r>
      <w:r w:rsidRPr="00C51D4D">
        <w:rPr>
          <w:spacing w:val="-5"/>
          <w:sz w:val="24"/>
          <w:szCs w:val="24"/>
        </w:rPr>
        <w:t xml:space="preserve">allow </w:t>
      </w:r>
      <w:r w:rsidRPr="00C51D4D">
        <w:rPr>
          <w:spacing w:val="-3"/>
          <w:sz w:val="24"/>
          <w:szCs w:val="24"/>
        </w:rPr>
        <w:t>the Commissioner,</w:t>
      </w:r>
      <w:r w:rsidRPr="00C51D4D">
        <w:rPr>
          <w:spacing w:val="33"/>
          <w:sz w:val="24"/>
          <w:szCs w:val="24"/>
        </w:rPr>
        <w:t xml:space="preserve"> </w:t>
      </w:r>
      <w:r w:rsidRPr="00C51D4D">
        <w:rPr>
          <w:spacing w:val="-3"/>
          <w:sz w:val="24"/>
          <w:szCs w:val="24"/>
        </w:rPr>
        <w:t>or</w:t>
      </w:r>
      <w:r w:rsidR="00C51D4D" w:rsidRPr="00C51D4D">
        <w:rPr>
          <w:spacing w:val="-3"/>
          <w:sz w:val="24"/>
          <w:szCs w:val="24"/>
        </w:rPr>
        <w:t xml:space="preserve"> </w:t>
      </w:r>
      <w:r w:rsidRPr="00C51D4D">
        <w:rPr>
          <w:sz w:val="24"/>
          <w:szCs w:val="24"/>
        </w:rPr>
        <w:t>a person authorised by it to access, on request within a maximum period of 28 days of the request being made:</w:t>
      </w:r>
    </w:p>
    <w:p w14:paraId="2B356E29" w14:textId="77777777" w:rsidR="00837652" w:rsidRPr="00994205" w:rsidRDefault="000231AE" w:rsidP="00C13197">
      <w:pPr>
        <w:pStyle w:val="ListParagraph"/>
        <w:numPr>
          <w:ilvl w:val="2"/>
          <w:numId w:val="91"/>
        </w:numPr>
        <w:tabs>
          <w:tab w:val="left" w:pos="3365"/>
          <w:tab w:val="left" w:pos="3366"/>
        </w:tabs>
        <w:spacing w:before="94" w:line="369" w:lineRule="auto"/>
        <w:ind w:right="855"/>
        <w:rPr>
          <w:sz w:val="24"/>
        </w:rPr>
      </w:pPr>
      <w:r w:rsidRPr="00C51D4D">
        <w:rPr>
          <w:spacing w:val="-4"/>
          <w:sz w:val="24"/>
          <w:szCs w:val="24"/>
        </w:rPr>
        <w:t xml:space="preserve">any </w:t>
      </w:r>
      <w:r w:rsidRPr="00C51D4D">
        <w:rPr>
          <w:sz w:val="24"/>
          <w:szCs w:val="24"/>
        </w:rPr>
        <w:t>information</w:t>
      </w:r>
      <w:r w:rsidRPr="00994205">
        <w:rPr>
          <w:sz w:val="24"/>
        </w:rPr>
        <w:t xml:space="preserve"> which </w:t>
      </w:r>
      <w:r w:rsidRPr="00994205">
        <w:rPr>
          <w:spacing w:val="-3"/>
          <w:sz w:val="24"/>
        </w:rPr>
        <w:t xml:space="preserve">is </w:t>
      </w:r>
      <w:r w:rsidRPr="00994205">
        <w:rPr>
          <w:spacing w:val="-5"/>
          <w:sz w:val="24"/>
        </w:rPr>
        <w:t xml:space="preserve">reasonably </w:t>
      </w:r>
      <w:r w:rsidRPr="00994205">
        <w:rPr>
          <w:spacing w:val="-4"/>
          <w:sz w:val="24"/>
        </w:rPr>
        <w:t xml:space="preserve">required </w:t>
      </w:r>
      <w:r w:rsidRPr="00994205">
        <w:rPr>
          <w:spacing w:val="-3"/>
          <w:sz w:val="24"/>
        </w:rPr>
        <w:t xml:space="preserve">by the Commissioner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of or in connection </w:t>
      </w:r>
      <w:r w:rsidRPr="00994205">
        <w:rPr>
          <w:sz w:val="24"/>
        </w:rPr>
        <w:t xml:space="preserve">with </w:t>
      </w:r>
      <w:r w:rsidRPr="00994205">
        <w:rPr>
          <w:spacing w:val="-3"/>
          <w:sz w:val="24"/>
        </w:rPr>
        <w:t xml:space="preserve">the </w:t>
      </w:r>
      <w:r w:rsidRPr="00994205">
        <w:rPr>
          <w:sz w:val="24"/>
        </w:rPr>
        <w:t>Contract;</w:t>
      </w:r>
      <w:r w:rsidRPr="00994205">
        <w:rPr>
          <w:spacing w:val="9"/>
          <w:sz w:val="24"/>
        </w:rPr>
        <w:t xml:space="preserve"> </w:t>
      </w:r>
      <w:r w:rsidRPr="00994205">
        <w:rPr>
          <w:spacing w:val="-4"/>
          <w:sz w:val="24"/>
        </w:rPr>
        <w:t>and</w:t>
      </w:r>
    </w:p>
    <w:p w14:paraId="3BCFEB5E" w14:textId="77777777" w:rsidR="00837652" w:rsidRPr="00994205" w:rsidRDefault="000231AE" w:rsidP="00C13197">
      <w:pPr>
        <w:pStyle w:val="ListParagraph"/>
        <w:numPr>
          <w:ilvl w:val="2"/>
          <w:numId w:val="91"/>
        </w:numPr>
        <w:tabs>
          <w:tab w:val="left" w:pos="3365"/>
          <w:tab w:val="left" w:pos="3366"/>
        </w:tabs>
        <w:spacing w:before="119" w:line="376" w:lineRule="auto"/>
        <w:ind w:right="1495"/>
        <w:rPr>
          <w:sz w:val="24"/>
        </w:rPr>
      </w:pPr>
      <w:r w:rsidRPr="00994205">
        <w:rPr>
          <w:spacing w:val="-4"/>
          <w:sz w:val="24"/>
        </w:rPr>
        <w:t xml:space="preserve">any </w:t>
      </w:r>
      <w:r w:rsidRPr="00994205">
        <w:rPr>
          <w:spacing w:val="-5"/>
          <w:sz w:val="24"/>
        </w:rPr>
        <w:t xml:space="preserve">other </w:t>
      </w:r>
      <w:r w:rsidRPr="00994205">
        <w:rPr>
          <w:sz w:val="24"/>
        </w:rPr>
        <w:t xml:space="preserve">information which </w:t>
      </w:r>
      <w:r w:rsidRPr="00994205">
        <w:rPr>
          <w:spacing w:val="-3"/>
          <w:sz w:val="24"/>
        </w:rPr>
        <w:t xml:space="preserve">is </w:t>
      </w:r>
      <w:r w:rsidRPr="00994205">
        <w:rPr>
          <w:spacing w:val="-5"/>
          <w:sz w:val="24"/>
        </w:rPr>
        <w:t xml:space="preserve">reasonably </w:t>
      </w:r>
      <w:r w:rsidRPr="00994205">
        <w:rPr>
          <w:spacing w:val="-4"/>
          <w:sz w:val="24"/>
        </w:rPr>
        <w:t xml:space="preserve">required </w:t>
      </w:r>
      <w:r w:rsidRPr="00994205">
        <w:rPr>
          <w:spacing w:val="-3"/>
          <w:sz w:val="24"/>
        </w:rPr>
        <w:t xml:space="preserve">in connection </w:t>
      </w:r>
      <w:r w:rsidRPr="00994205">
        <w:rPr>
          <w:sz w:val="24"/>
        </w:rPr>
        <w:t xml:space="preserve">with </w:t>
      </w:r>
      <w:r w:rsidRPr="00994205">
        <w:rPr>
          <w:spacing w:val="-3"/>
          <w:sz w:val="24"/>
        </w:rPr>
        <w:t>the Commissioner’s</w:t>
      </w:r>
      <w:r w:rsidRPr="00994205">
        <w:rPr>
          <w:spacing w:val="4"/>
          <w:sz w:val="24"/>
        </w:rPr>
        <w:t xml:space="preserve"> </w:t>
      </w:r>
      <w:r w:rsidRPr="00994205">
        <w:rPr>
          <w:spacing w:val="-3"/>
          <w:sz w:val="24"/>
        </w:rPr>
        <w:t>functions,</w:t>
      </w:r>
    </w:p>
    <w:p w14:paraId="32855223" w14:textId="7F56E74E" w:rsidR="00837652" w:rsidRPr="00994205" w:rsidRDefault="000231AE">
      <w:pPr>
        <w:pStyle w:val="BodyText"/>
        <w:spacing w:before="94" w:line="362" w:lineRule="auto"/>
        <w:ind w:left="2163" w:right="816"/>
      </w:pPr>
      <w:r w:rsidRPr="00994205">
        <w:rPr>
          <w:spacing w:val="-4"/>
        </w:rPr>
        <w:t xml:space="preserve">but </w:t>
      </w:r>
      <w:r w:rsidRPr="00994205">
        <w:rPr>
          <w:spacing w:val="-3"/>
        </w:rPr>
        <w:t xml:space="preserve">the Contractor </w:t>
      </w:r>
      <w:r w:rsidRPr="00994205">
        <w:rPr>
          <w:spacing w:val="-6"/>
        </w:rPr>
        <w:t xml:space="preserve">shall </w:t>
      </w:r>
      <w:r w:rsidRPr="00994205">
        <w:rPr>
          <w:spacing w:val="-4"/>
        </w:rPr>
        <w:t xml:space="preserve">not </w:t>
      </w:r>
      <w:r w:rsidRPr="00994205">
        <w:rPr>
          <w:spacing w:val="-3"/>
        </w:rPr>
        <w:t xml:space="preserve">be </w:t>
      </w:r>
      <w:r w:rsidRPr="00994205">
        <w:rPr>
          <w:spacing w:val="-4"/>
        </w:rPr>
        <w:t xml:space="preserve">required  </w:t>
      </w:r>
      <w:r w:rsidRPr="00994205">
        <w:t xml:space="preserve">to comply with </w:t>
      </w:r>
      <w:r w:rsidRPr="00994205">
        <w:rPr>
          <w:spacing w:val="-4"/>
        </w:rPr>
        <w:t xml:space="preserve">any </w:t>
      </w:r>
      <w:r w:rsidRPr="00994205">
        <w:rPr>
          <w:spacing w:val="-5"/>
        </w:rPr>
        <w:t xml:space="preserve">request </w:t>
      </w:r>
      <w:r w:rsidRPr="00994205">
        <w:t xml:space="preserve">made </w:t>
      </w:r>
      <w:r w:rsidRPr="00994205">
        <w:rPr>
          <w:spacing w:val="-3"/>
        </w:rPr>
        <w:t xml:space="preserve">in </w:t>
      </w:r>
      <w:r w:rsidRPr="00994205">
        <w:t xml:space="preserve">accordance with </w:t>
      </w:r>
      <w:r w:rsidRPr="00994205">
        <w:rPr>
          <w:spacing w:val="-4"/>
        </w:rPr>
        <w:t xml:space="preserve">this Clause </w:t>
      </w:r>
      <w:hyperlink w:anchor="_bookmark230" w:history="1">
        <w:r w:rsidRPr="00994205">
          <w:rPr>
            <w:spacing w:val="-4"/>
          </w:rPr>
          <w:t xml:space="preserve">35.1 </w:t>
        </w:r>
      </w:hyperlink>
      <w:r w:rsidRPr="00994205">
        <w:rPr>
          <w:spacing w:val="-6"/>
        </w:rPr>
        <w:t xml:space="preserve">unless </w:t>
      </w:r>
      <w:r w:rsidRPr="00994205">
        <w:rPr>
          <w:spacing w:val="-3"/>
        </w:rPr>
        <w:t xml:space="preserve">it </w:t>
      </w:r>
      <w:r w:rsidRPr="00994205">
        <w:rPr>
          <w:spacing w:val="-4"/>
        </w:rPr>
        <w:t xml:space="preserve">has </w:t>
      </w:r>
      <w:r w:rsidRPr="00994205">
        <w:rPr>
          <w:spacing w:val="-5"/>
        </w:rPr>
        <w:t xml:space="preserve">been </w:t>
      </w:r>
      <w:r w:rsidRPr="00994205">
        <w:t xml:space="preserve">made by </w:t>
      </w:r>
      <w:r w:rsidRPr="00994205">
        <w:rPr>
          <w:spacing w:val="-3"/>
        </w:rPr>
        <w:t xml:space="preserve">the Commissioner in </w:t>
      </w:r>
      <w:r w:rsidRPr="00994205">
        <w:t xml:space="preserve">accordance with </w:t>
      </w:r>
      <w:r w:rsidRPr="00994205">
        <w:rPr>
          <w:spacing w:val="-4"/>
        </w:rPr>
        <w:t xml:space="preserve">directions </w:t>
      </w:r>
      <w:r w:rsidRPr="00994205">
        <w:t xml:space="preserve">made </w:t>
      </w:r>
      <w:r w:rsidRPr="00994205">
        <w:rPr>
          <w:spacing w:val="-3"/>
        </w:rPr>
        <w:t xml:space="preserve">by the </w:t>
      </w:r>
      <w:r w:rsidR="000F1E7E" w:rsidRPr="00994205">
        <w:t>Welsh Ministers</w:t>
      </w:r>
      <w:r w:rsidRPr="00994205">
        <w:rPr>
          <w:spacing w:val="-3"/>
        </w:rPr>
        <w:t xml:space="preserve"> </w:t>
      </w:r>
      <w:r w:rsidRPr="00994205">
        <w:rPr>
          <w:spacing w:val="-5"/>
        </w:rPr>
        <w:t xml:space="preserve">under </w:t>
      </w:r>
      <w:r w:rsidRPr="00994205">
        <w:rPr>
          <w:spacing w:val="-4"/>
        </w:rPr>
        <w:t xml:space="preserve">section </w:t>
      </w:r>
      <w:r w:rsidR="004F5EE7" w:rsidRPr="00994205">
        <w:rPr>
          <w:spacing w:val="-4"/>
        </w:rPr>
        <w:t>13</w:t>
      </w:r>
      <w:r w:rsidRPr="00994205">
        <w:rPr>
          <w:spacing w:val="-4"/>
        </w:rPr>
        <w:t xml:space="preserve"> </w:t>
      </w:r>
      <w:r w:rsidRPr="00994205">
        <w:t xml:space="preserve">(Exercise </w:t>
      </w:r>
      <w:r w:rsidRPr="00994205">
        <w:rPr>
          <w:spacing w:val="-3"/>
        </w:rPr>
        <w:t>of</w:t>
      </w:r>
      <w:r w:rsidR="004F5EE7" w:rsidRPr="00994205">
        <w:rPr>
          <w:spacing w:val="-3"/>
        </w:rPr>
        <w:t xml:space="preserve"> Local Health Board</w:t>
      </w:r>
      <w:r w:rsidRPr="00994205">
        <w:rPr>
          <w:spacing w:val="-3"/>
        </w:rPr>
        <w:t xml:space="preserve"> </w:t>
      </w:r>
      <w:r w:rsidRPr="00994205">
        <w:rPr>
          <w:spacing w:val="-4"/>
        </w:rPr>
        <w:t xml:space="preserve">Functions) </w:t>
      </w:r>
      <w:r w:rsidRPr="00994205">
        <w:rPr>
          <w:spacing w:val="-3"/>
        </w:rPr>
        <w:t xml:space="preserve">of the </w:t>
      </w:r>
      <w:r w:rsidRPr="00994205">
        <w:rPr>
          <w:spacing w:val="-5"/>
        </w:rPr>
        <w:t xml:space="preserve">2006 </w:t>
      </w:r>
      <w:r w:rsidRPr="00994205">
        <w:rPr>
          <w:spacing w:val="2"/>
        </w:rPr>
        <w:t xml:space="preserve">Act </w:t>
      </w:r>
      <w:r w:rsidRPr="00994205">
        <w:rPr>
          <w:spacing w:val="-5"/>
        </w:rPr>
        <w:t xml:space="preserve">relating </w:t>
      </w:r>
      <w:r w:rsidRPr="00994205">
        <w:t xml:space="preserve">to </w:t>
      </w:r>
      <w:r w:rsidRPr="00994205">
        <w:rPr>
          <w:spacing w:val="-3"/>
        </w:rPr>
        <w:t xml:space="preserve">the </w:t>
      </w:r>
      <w:r w:rsidRPr="00994205">
        <w:rPr>
          <w:spacing w:val="-4"/>
        </w:rPr>
        <w:t xml:space="preserve">provision </w:t>
      </w:r>
      <w:r w:rsidRPr="00994205">
        <w:rPr>
          <w:spacing w:val="-3"/>
        </w:rPr>
        <w:t xml:space="preserve">of  </w:t>
      </w:r>
      <w:r w:rsidRPr="00994205">
        <w:t xml:space="preserve">information </w:t>
      </w:r>
      <w:r w:rsidRPr="00994205">
        <w:rPr>
          <w:spacing w:val="-3"/>
        </w:rPr>
        <w:t xml:space="preserve">by Contractors,  the </w:t>
      </w:r>
      <w:r w:rsidRPr="00994205">
        <w:rPr>
          <w:spacing w:val="-4"/>
        </w:rPr>
        <w:t xml:space="preserve">Confidentiality </w:t>
      </w:r>
      <w:r w:rsidRPr="00994205">
        <w:rPr>
          <w:spacing w:val="-3"/>
        </w:rPr>
        <w:t xml:space="preserve">Directions </w:t>
      </w:r>
      <w:r w:rsidRPr="00994205">
        <w:rPr>
          <w:spacing w:val="-4"/>
        </w:rPr>
        <w:t xml:space="preserve">and </w:t>
      </w:r>
      <w:r w:rsidRPr="00994205">
        <w:rPr>
          <w:spacing w:val="-3"/>
        </w:rPr>
        <w:t xml:space="preserve">the parts of the Code of </w:t>
      </w:r>
      <w:r w:rsidRPr="00994205">
        <w:t>Practice referred to</w:t>
      </w:r>
      <w:r w:rsidRPr="00994205">
        <w:rPr>
          <w:spacing w:val="7"/>
        </w:rPr>
        <w:t xml:space="preserve"> </w:t>
      </w:r>
      <w:r w:rsidRPr="00994205">
        <w:rPr>
          <w:spacing w:val="-5"/>
        </w:rPr>
        <w:t>therein.</w:t>
      </w:r>
    </w:p>
    <w:p w14:paraId="3FACCC27" w14:textId="36B6E1CF" w:rsidR="00837652" w:rsidRPr="00E5633B" w:rsidRDefault="000231AE" w:rsidP="00C13197">
      <w:pPr>
        <w:pStyle w:val="ListParagraph"/>
        <w:numPr>
          <w:ilvl w:val="1"/>
          <w:numId w:val="91"/>
        </w:numPr>
        <w:tabs>
          <w:tab w:val="left" w:pos="2227"/>
          <w:tab w:val="left" w:pos="2228"/>
        </w:tabs>
        <w:spacing w:before="142"/>
        <w:rPr>
          <w:sz w:val="24"/>
        </w:rPr>
      </w:pPr>
      <w:r w:rsidRPr="00E5633B">
        <w:rPr>
          <w:sz w:val="24"/>
        </w:rPr>
        <w:t>Not</w:t>
      </w:r>
      <w:r w:rsidRPr="00E5633B">
        <w:rPr>
          <w:spacing w:val="9"/>
          <w:sz w:val="24"/>
        </w:rPr>
        <w:t xml:space="preserve"> </w:t>
      </w:r>
      <w:r w:rsidRPr="00E5633B">
        <w:rPr>
          <w:spacing w:val="-6"/>
          <w:sz w:val="24"/>
        </w:rPr>
        <w:t>used.</w:t>
      </w:r>
      <w:r w:rsidR="00C13197" w:rsidRPr="00E5633B">
        <w:rPr>
          <w:spacing w:val="-6"/>
          <w:sz w:val="24"/>
        </w:rPr>
        <w:t xml:space="preserve"> </w:t>
      </w:r>
    </w:p>
    <w:p w14:paraId="6320B9ED" w14:textId="77777777" w:rsidR="00837652" w:rsidRPr="00E5633B" w:rsidRDefault="00837652">
      <w:pPr>
        <w:pStyle w:val="BodyText"/>
        <w:spacing w:before="8"/>
      </w:pPr>
    </w:p>
    <w:p w14:paraId="7989970E" w14:textId="77777777" w:rsidR="00837652" w:rsidRPr="00E5633B" w:rsidRDefault="000231AE" w:rsidP="00C13197">
      <w:pPr>
        <w:pStyle w:val="ListParagraph"/>
        <w:numPr>
          <w:ilvl w:val="1"/>
          <w:numId w:val="91"/>
        </w:numPr>
        <w:tabs>
          <w:tab w:val="left" w:pos="2227"/>
          <w:tab w:val="left" w:pos="2228"/>
        </w:tabs>
        <w:rPr>
          <w:sz w:val="24"/>
        </w:rPr>
      </w:pPr>
      <w:r w:rsidRPr="00E5633B">
        <w:rPr>
          <w:sz w:val="24"/>
        </w:rPr>
        <w:t>Not</w:t>
      </w:r>
      <w:r w:rsidRPr="00E5633B">
        <w:rPr>
          <w:spacing w:val="9"/>
          <w:sz w:val="24"/>
        </w:rPr>
        <w:t xml:space="preserve"> </w:t>
      </w:r>
      <w:r w:rsidRPr="00E5633B">
        <w:rPr>
          <w:spacing w:val="-6"/>
          <w:sz w:val="24"/>
        </w:rPr>
        <w:t>used.</w:t>
      </w:r>
    </w:p>
    <w:p w14:paraId="2E74EBBF" w14:textId="77777777" w:rsidR="00837652" w:rsidRPr="00E5633B" w:rsidRDefault="00837652">
      <w:pPr>
        <w:pStyle w:val="BodyText"/>
        <w:spacing w:before="4"/>
        <w:rPr>
          <w:sz w:val="23"/>
        </w:rPr>
      </w:pPr>
    </w:p>
    <w:p w14:paraId="5684DB5F" w14:textId="77777777" w:rsidR="00837652" w:rsidRPr="00E5633B" w:rsidRDefault="000231AE" w:rsidP="00C13197">
      <w:pPr>
        <w:pStyle w:val="ListParagraph"/>
        <w:numPr>
          <w:ilvl w:val="1"/>
          <w:numId w:val="91"/>
        </w:numPr>
        <w:tabs>
          <w:tab w:val="left" w:pos="2227"/>
          <w:tab w:val="left" w:pos="2228"/>
        </w:tabs>
        <w:rPr>
          <w:sz w:val="24"/>
        </w:rPr>
      </w:pPr>
      <w:r w:rsidRPr="00E5633B">
        <w:rPr>
          <w:sz w:val="24"/>
        </w:rPr>
        <w:t>Not</w:t>
      </w:r>
      <w:r w:rsidRPr="00E5633B">
        <w:rPr>
          <w:spacing w:val="9"/>
          <w:sz w:val="24"/>
        </w:rPr>
        <w:t xml:space="preserve"> </w:t>
      </w:r>
      <w:r w:rsidRPr="00E5633B">
        <w:rPr>
          <w:spacing w:val="-6"/>
          <w:sz w:val="24"/>
        </w:rPr>
        <w:t>used.</w:t>
      </w:r>
    </w:p>
    <w:p w14:paraId="41E0B550" w14:textId="77777777" w:rsidR="00837652" w:rsidRPr="00E5633B" w:rsidRDefault="00837652">
      <w:pPr>
        <w:pStyle w:val="BodyText"/>
        <w:spacing w:before="9"/>
      </w:pPr>
    </w:p>
    <w:p w14:paraId="32A1C1E3" w14:textId="735BBD4B" w:rsidR="00C13197" w:rsidRPr="00E5633B" w:rsidRDefault="000231AE" w:rsidP="00C13197">
      <w:pPr>
        <w:pStyle w:val="ListParagraph"/>
        <w:numPr>
          <w:ilvl w:val="1"/>
          <w:numId w:val="91"/>
        </w:numPr>
        <w:tabs>
          <w:tab w:val="left" w:pos="2227"/>
          <w:tab w:val="left" w:pos="2228"/>
        </w:tabs>
        <w:rPr>
          <w:sz w:val="24"/>
        </w:rPr>
      </w:pPr>
      <w:r w:rsidRPr="00E5633B">
        <w:rPr>
          <w:sz w:val="24"/>
        </w:rPr>
        <w:t>Not</w:t>
      </w:r>
      <w:r w:rsidRPr="00E5633B">
        <w:rPr>
          <w:spacing w:val="9"/>
          <w:sz w:val="24"/>
        </w:rPr>
        <w:t xml:space="preserve"> </w:t>
      </w:r>
      <w:r w:rsidRPr="00E5633B">
        <w:rPr>
          <w:spacing w:val="-6"/>
          <w:sz w:val="24"/>
        </w:rPr>
        <w:t>used.</w:t>
      </w:r>
    </w:p>
    <w:p w14:paraId="4A05ED40" w14:textId="735BBD4B" w:rsidR="00837652" w:rsidRPr="00E5633B" w:rsidRDefault="00837652">
      <w:pPr>
        <w:pStyle w:val="BodyText"/>
        <w:spacing w:before="4"/>
        <w:rPr>
          <w:sz w:val="36"/>
        </w:rPr>
      </w:pPr>
    </w:p>
    <w:p w14:paraId="606B818C" w14:textId="77777777" w:rsidR="00837652" w:rsidRPr="00E5633B" w:rsidRDefault="000231AE">
      <w:pPr>
        <w:pStyle w:val="Heading1"/>
        <w:tabs>
          <w:tab w:val="left" w:pos="2163"/>
        </w:tabs>
        <w:ind w:left="721" w:firstLine="0"/>
      </w:pPr>
      <w:bookmarkStart w:id="240" w:name="_bookmark231"/>
      <w:bookmarkEnd w:id="240"/>
      <w:r w:rsidRPr="00E5633B">
        <w:t>35A</w:t>
      </w:r>
      <w:r w:rsidRPr="00E5633B">
        <w:tab/>
        <w:t xml:space="preserve">Friends </w:t>
      </w:r>
      <w:r w:rsidRPr="00E5633B">
        <w:rPr>
          <w:spacing w:val="-3"/>
        </w:rPr>
        <w:t xml:space="preserve">and </w:t>
      </w:r>
      <w:r w:rsidRPr="00E5633B">
        <w:t>Family</w:t>
      </w:r>
      <w:r w:rsidRPr="00E5633B">
        <w:rPr>
          <w:spacing w:val="-1"/>
        </w:rPr>
        <w:t xml:space="preserve"> </w:t>
      </w:r>
      <w:r w:rsidRPr="00E5633B">
        <w:t>Test</w:t>
      </w:r>
    </w:p>
    <w:p w14:paraId="1755B4C6" w14:textId="77777777" w:rsidR="00837652" w:rsidRPr="00E5633B" w:rsidRDefault="000231AE">
      <w:pPr>
        <w:pStyle w:val="BodyText"/>
        <w:tabs>
          <w:tab w:val="left" w:pos="2163"/>
        </w:tabs>
        <w:spacing w:before="315" w:line="362" w:lineRule="auto"/>
        <w:ind w:left="2148" w:right="949" w:hanging="1426"/>
      </w:pPr>
      <w:r w:rsidRPr="00E5633B">
        <w:rPr>
          <w:spacing w:val="-3"/>
        </w:rPr>
        <w:t>35A.1</w:t>
      </w:r>
      <w:r w:rsidRPr="00E5633B">
        <w:rPr>
          <w:spacing w:val="-3"/>
        </w:rPr>
        <w:tab/>
      </w:r>
      <w:r w:rsidRPr="00E5633B">
        <w:rPr>
          <w:spacing w:val="-3"/>
        </w:rPr>
        <w:tab/>
      </w:r>
      <w:r w:rsidRPr="00E5633B">
        <w:t xml:space="preserve">A </w:t>
      </w:r>
      <w:r w:rsidRPr="00E5633B">
        <w:rPr>
          <w:spacing w:val="-3"/>
        </w:rPr>
        <w:t xml:space="preserve">Contractor </w:t>
      </w:r>
      <w:r w:rsidRPr="00E5633B">
        <w:t xml:space="preserve">which </w:t>
      </w:r>
      <w:r w:rsidRPr="00E5633B">
        <w:rPr>
          <w:spacing w:val="-3"/>
        </w:rPr>
        <w:t xml:space="preserve">provides </w:t>
      </w:r>
      <w:r w:rsidRPr="00E5633B">
        <w:rPr>
          <w:spacing w:val="-5"/>
        </w:rPr>
        <w:t xml:space="preserve">Essential </w:t>
      </w:r>
      <w:r w:rsidRPr="00E5633B">
        <w:t xml:space="preserve">Services must give </w:t>
      </w:r>
      <w:r w:rsidRPr="00E5633B">
        <w:rPr>
          <w:spacing w:val="-4"/>
        </w:rPr>
        <w:t xml:space="preserve">all Patients </w:t>
      </w:r>
      <w:r w:rsidRPr="00E5633B">
        <w:t xml:space="preserve">who </w:t>
      </w:r>
      <w:r w:rsidRPr="00E5633B">
        <w:rPr>
          <w:spacing w:val="-5"/>
        </w:rPr>
        <w:t xml:space="preserve">use </w:t>
      </w:r>
      <w:r w:rsidRPr="00E5633B">
        <w:rPr>
          <w:spacing w:val="-3"/>
        </w:rPr>
        <w:t xml:space="preserve">the </w:t>
      </w:r>
      <w:r w:rsidRPr="00E5633B">
        <w:t xml:space="preserve">Contractor's Practice </w:t>
      </w:r>
      <w:r w:rsidRPr="00E5633B">
        <w:rPr>
          <w:spacing w:val="-3"/>
        </w:rPr>
        <w:t xml:space="preserve">the </w:t>
      </w:r>
      <w:r w:rsidRPr="00E5633B">
        <w:rPr>
          <w:spacing w:val="-5"/>
        </w:rPr>
        <w:t xml:space="preserve">opportunity </w:t>
      </w:r>
      <w:r w:rsidRPr="00E5633B">
        <w:t xml:space="preserve">to </w:t>
      </w:r>
      <w:r w:rsidRPr="00E5633B">
        <w:rPr>
          <w:spacing w:val="-3"/>
        </w:rPr>
        <w:t xml:space="preserve">provide </w:t>
      </w:r>
      <w:r w:rsidRPr="00E5633B">
        <w:t xml:space="preserve">feedback </w:t>
      </w:r>
      <w:r w:rsidRPr="00E5633B">
        <w:rPr>
          <w:spacing w:val="-5"/>
        </w:rPr>
        <w:t xml:space="preserve">about </w:t>
      </w:r>
      <w:r w:rsidRPr="00E5633B">
        <w:rPr>
          <w:spacing w:val="-3"/>
        </w:rPr>
        <w:t xml:space="preserve">the </w:t>
      </w:r>
      <w:r w:rsidRPr="00E5633B">
        <w:t xml:space="preserve">service received from </w:t>
      </w:r>
      <w:r w:rsidRPr="00E5633B">
        <w:rPr>
          <w:spacing w:val="-3"/>
        </w:rPr>
        <w:t xml:space="preserve">the </w:t>
      </w:r>
      <w:r w:rsidRPr="00E5633B">
        <w:t xml:space="preserve">Practice </w:t>
      </w:r>
      <w:r w:rsidRPr="00E5633B">
        <w:rPr>
          <w:spacing w:val="-4"/>
        </w:rPr>
        <w:t xml:space="preserve">through </w:t>
      </w:r>
      <w:r w:rsidRPr="00E5633B">
        <w:rPr>
          <w:spacing w:val="-3"/>
        </w:rPr>
        <w:t xml:space="preserve">the </w:t>
      </w:r>
      <w:r w:rsidRPr="00E5633B">
        <w:rPr>
          <w:spacing w:val="-4"/>
        </w:rPr>
        <w:t xml:space="preserve">Friends and </w:t>
      </w:r>
      <w:r w:rsidRPr="00E5633B">
        <w:rPr>
          <w:spacing w:val="-3"/>
        </w:rPr>
        <w:t>Family</w:t>
      </w:r>
      <w:r w:rsidRPr="00E5633B">
        <w:rPr>
          <w:spacing w:val="5"/>
        </w:rPr>
        <w:t xml:space="preserve"> </w:t>
      </w:r>
      <w:r w:rsidRPr="00E5633B">
        <w:rPr>
          <w:spacing w:val="-4"/>
        </w:rPr>
        <w:t>Test.</w:t>
      </w:r>
    </w:p>
    <w:p w14:paraId="4E04CC65" w14:textId="77777777" w:rsidR="00837652" w:rsidRPr="00E5633B" w:rsidRDefault="000231AE">
      <w:pPr>
        <w:pStyle w:val="BodyText"/>
        <w:tabs>
          <w:tab w:val="left" w:pos="2147"/>
        </w:tabs>
        <w:spacing w:before="143"/>
        <w:ind w:left="721"/>
      </w:pPr>
      <w:r w:rsidRPr="00E5633B">
        <w:rPr>
          <w:spacing w:val="-3"/>
        </w:rPr>
        <w:t>35A.2</w:t>
      </w:r>
      <w:r w:rsidRPr="00E5633B">
        <w:rPr>
          <w:spacing w:val="-3"/>
        </w:rPr>
        <w:tab/>
        <w:t>The Contractor</w:t>
      </w:r>
      <w:r w:rsidRPr="00E5633B">
        <w:rPr>
          <w:spacing w:val="23"/>
        </w:rPr>
        <w:t xml:space="preserve"> </w:t>
      </w:r>
      <w:r w:rsidRPr="00E5633B">
        <w:t>must:</w:t>
      </w:r>
    </w:p>
    <w:p w14:paraId="29222EF0" w14:textId="77777777" w:rsidR="00837652" w:rsidRPr="00E5633B" w:rsidRDefault="00837652">
      <w:pPr>
        <w:pStyle w:val="BodyText"/>
        <w:spacing w:before="11"/>
        <w:rPr>
          <w:sz w:val="21"/>
        </w:rPr>
      </w:pPr>
    </w:p>
    <w:p w14:paraId="1F6F6469" w14:textId="77777777" w:rsidR="00837652" w:rsidRPr="00E5633B" w:rsidRDefault="000231AE">
      <w:pPr>
        <w:pStyle w:val="BodyText"/>
        <w:tabs>
          <w:tab w:val="left" w:pos="3605"/>
        </w:tabs>
        <w:spacing w:line="376" w:lineRule="auto"/>
        <w:ind w:left="3606" w:right="949" w:hanging="1458"/>
      </w:pPr>
      <w:r w:rsidRPr="00E5633B">
        <w:rPr>
          <w:spacing w:val="-4"/>
        </w:rPr>
        <w:t>35A.2.1</w:t>
      </w:r>
      <w:r w:rsidRPr="00E5633B">
        <w:rPr>
          <w:spacing w:val="-4"/>
        </w:rPr>
        <w:tab/>
      </w:r>
      <w:r w:rsidRPr="00E5633B">
        <w:rPr>
          <w:spacing w:val="-3"/>
        </w:rPr>
        <w:t xml:space="preserve">report the </w:t>
      </w:r>
      <w:r w:rsidRPr="00E5633B">
        <w:rPr>
          <w:spacing w:val="-5"/>
        </w:rPr>
        <w:t xml:space="preserve">results </w:t>
      </w:r>
      <w:r w:rsidRPr="00E5633B">
        <w:rPr>
          <w:spacing w:val="-3"/>
        </w:rPr>
        <w:t xml:space="preserve">of </w:t>
      </w:r>
      <w:r w:rsidRPr="00E5633B">
        <w:t xml:space="preserve">completed </w:t>
      </w:r>
      <w:r w:rsidRPr="00E5633B">
        <w:rPr>
          <w:spacing w:val="-4"/>
        </w:rPr>
        <w:t xml:space="preserve">Friends and </w:t>
      </w:r>
      <w:r w:rsidRPr="00E5633B">
        <w:rPr>
          <w:spacing w:val="-3"/>
        </w:rPr>
        <w:t xml:space="preserve">Family </w:t>
      </w:r>
      <w:r w:rsidRPr="00E5633B">
        <w:rPr>
          <w:spacing w:val="-4"/>
        </w:rPr>
        <w:t xml:space="preserve">Tests </w:t>
      </w:r>
      <w:r w:rsidRPr="00E5633B">
        <w:t xml:space="preserve">to </w:t>
      </w:r>
      <w:r w:rsidRPr="00E5633B">
        <w:rPr>
          <w:spacing w:val="-3"/>
        </w:rPr>
        <w:t>the Commissioner;</w:t>
      </w:r>
      <w:r w:rsidRPr="00E5633B">
        <w:rPr>
          <w:spacing w:val="44"/>
        </w:rPr>
        <w:t xml:space="preserve"> </w:t>
      </w:r>
      <w:r w:rsidRPr="00E5633B">
        <w:rPr>
          <w:spacing w:val="-4"/>
        </w:rPr>
        <w:t>and</w:t>
      </w:r>
    </w:p>
    <w:p w14:paraId="0F6BE4F7" w14:textId="77777777" w:rsidR="00837652" w:rsidRPr="00E5633B" w:rsidRDefault="000231AE">
      <w:pPr>
        <w:pStyle w:val="BodyText"/>
        <w:tabs>
          <w:tab w:val="left" w:pos="3605"/>
        </w:tabs>
        <w:spacing w:before="127" w:line="487" w:lineRule="auto"/>
        <w:ind w:left="2148" w:right="2208"/>
      </w:pPr>
      <w:r w:rsidRPr="00E5633B">
        <w:rPr>
          <w:spacing w:val="-4"/>
        </w:rPr>
        <w:t>35A.2.2</w:t>
      </w:r>
      <w:r w:rsidRPr="00E5633B">
        <w:rPr>
          <w:spacing w:val="-4"/>
        </w:rPr>
        <w:tab/>
      </w:r>
      <w:r w:rsidRPr="00E5633B">
        <w:rPr>
          <w:spacing w:val="-6"/>
        </w:rPr>
        <w:t xml:space="preserve">publish </w:t>
      </w:r>
      <w:r w:rsidRPr="00E5633B">
        <w:rPr>
          <w:spacing w:val="-3"/>
        </w:rPr>
        <w:t xml:space="preserve">the </w:t>
      </w:r>
      <w:r w:rsidRPr="00E5633B">
        <w:rPr>
          <w:spacing w:val="-5"/>
        </w:rPr>
        <w:t xml:space="preserve">results </w:t>
      </w:r>
      <w:r w:rsidRPr="00E5633B">
        <w:rPr>
          <w:spacing w:val="-3"/>
        </w:rPr>
        <w:t xml:space="preserve">of </w:t>
      </w:r>
      <w:r w:rsidRPr="00E5633B">
        <w:t xml:space="preserve">such completed </w:t>
      </w:r>
      <w:r w:rsidRPr="00E5633B">
        <w:rPr>
          <w:spacing w:val="-5"/>
        </w:rPr>
        <w:t xml:space="preserve">Tests, </w:t>
      </w:r>
      <w:r w:rsidRPr="00E5633B">
        <w:rPr>
          <w:spacing w:val="-3"/>
        </w:rPr>
        <w:t>in the manner approved by the</w:t>
      </w:r>
      <w:r w:rsidRPr="00E5633B">
        <w:rPr>
          <w:spacing w:val="21"/>
        </w:rPr>
        <w:t xml:space="preserve"> </w:t>
      </w:r>
      <w:r w:rsidRPr="00E5633B">
        <w:rPr>
          <w:spacing w:val="-3"/>
        </w:rPr>
        <w:t>Commissioner.</w:t>
      </w:r>
    </w:p>
    <w:p w14:paraId="3FE4990F" w14:textId="77777777" w:rsidR="00837652" w:rsidRPr="00E5633B" w:rsidRDefault="000231AE">
      <w:pPr>
        <w:pStyle w:val="BodyText"/>
        <w:tabs>
          <w:tab w:val="left" w:pos="2163"/>
        </w:tabs>
        <w:spacing w:before="104" w:line="362" w:lineRule="auto"/>
        <w:ind w:left="2148" w:right="816" w:hanging="1426"/>
      </w:pPr>
      <w:r w:rsidRPr="00E5633B">
        <w:rPr>
          <w:spacing w:val="-3"/>
        </w:rPr>
        <w:t>35A.3</w:t>
      </w:r>
      <w:r w:rsidRPr="00E5633B">
        <w:rPr>
          <w:spacing w:val="-3"/>
        </w:rPr>
        <w:tab/>
      </w:r>
      <w:r w:rsidRPr="00E5633B">
        <w:rPr>
          <w:spacing w:val="-3"/>
        </w:rPr>
        <w:tab/>
      </w:r>
      <w:r w:rsidRPr="00E5633B">
        <w:t xml:space="preserve">In </w:t>
      </w:r>
      <w:r w:rsidRPr="00E5633B">
        <w:rPr>
          <w:spacing w:val="-4"/>
        </w:rPr>
        <w:t xml:space="preserve">this Clause </w:t>
      </w:r>
      <w:r w:rsidRPr="00E5633B">
        <w:rPr>
          <w:spacing w:val="-3"/>
        </w:rPr>
        <w:t xml:space="preserve">35A, </w:t>
      </w:r>
      <w:r w:rsidRPr="00E5633B">
        <w:rPr>
          <w:spacing w:val="-5"/>
        </w:rPr>
        <w:t xml:space="preserve">"Friends </w:t>
      </w:r>
      <w:r w:rsidRPr="00E5633B">
        <w:rPr>
          <w:spacing w:val="-4"/>
        </w:rPr>
        <w:t xml:space="preserve">and </w:t>
      </w:r>
      <w:r w:rsidRPr="00E5633B">
        <w:rPr>
          <w:spacing w:val="-3"/>
        </w:rPr>
        <w:t xml:space="preserve">Family </w:t>
      </w:r>
      <w:r w:rsidRPr="00E5633B">
        <w:rPr>
          <w:spacing w:val="-4"/>
        </w:rPr>
        <w:t xml:space="preserve">Test" </w:t>
      </w:r>
      <w:r w:rsidRPr="00E5633B">
        <w:t xml:space="preserve">means </w:t>
      </w:r>
      <w:r w:rsidRPr="00E5633B">
        <w:rPr>
          <w:spacing w:val="-3"/>
        </w:rPr>
        <w:t xml:space="preserve">the </w:t>
      </w:r>
      <w:r w:rsidRPr="00E5633B">
        <w:rPr>
          <w:spacing w:val="-4"/>
        </w:rPr>
        <w:t xml:space="preserve">arrangements that </w:t>
      </w:r>
      <w:r w:rsidRPr="00E5633B">
        <w:t xml:space="preserve">a </w:t>
      </w:r>
      <w:r w:rsidRPr="00E5633B">
        <w:rPr>
          <w:spacing w:val="-3"/>
        </w:rPr>
        <w:t xml:space="preserve">Contractor is </w:t>
      </w:r>
      <w:r w:rsidRPr="00E5633B">
        <w:rPr>
          <w:spacing w:val="-4"/>
        </w:rPr>
        <w:t xml:space="preserve">required </w:t>
      </w:r>
      <w:r w:rsidRPr="00E5633B">
        <w:rPr>
          <w:spacing w:val="-3"/>
        </w:rPr>
        <w:t xml:space="preserve">by the Commissioner </w:t>
      </w:r>
      <w:r w:rsidRPr="00E5633B">
        <w:t xml:space="preserve">to </w:t>
      </w:r>
      <w:r w:rsidRPr="00E5633B">
        <w:rPr>
          <w:spacing w:val="-3"/>
        </w:rPr>
        <w:t xml:space="preserve">implement </w:t>
      </w:r>
      <w:r w:rsidRPr="00E5633B">
        <w:t xml:space="preserve">to </w:t>
      </w:r>
      <w:r w:rsidRPr="00E5633B">
        <w:rPr>
          <w:spacing w:val="-5"/>
        </w:rPr>
        <w:t xml:space="preserve">enable </w:t>
      </w:r>
      <w:r w:rsidRPr="00E5633B">
        <w:rPr>
          <w:spacing w:val="-3"/>
        </w:rPr>
        <w:t xml:space="preserve">its </w:t>
      </w:r>
      <w:r w:rsidRPr="00E5633B">
        <w:rPr>
          <w:spacing w:val="-4"/>
        </w:rPr>
        <w:t xml:space="preserve">Patients </w:t>
      </w:r>
      <w:r w:rsidRPr="00E5633B">
        <w:t xml:space="preserve">to </w:t>
      </w:r>
      <w:r w:rsidRPr="00E5633B">
        <w:rPr>
          <w:spacing w:val="-3"/>
        </w:rPr>
        <w:t xml:space="preserve">provide anonymous </w:t>
      </w:r>
      <w:r w:rsidRPr="00E5633B">
        <w:t xml:space="preserve">feedback </w:t>
      </w:r>
      <w:r w:rsidRPr="00E5633B">
        <w:rPr>
          <w:spacing w:val="-5"/>
        </w:rPr>
        <w:t xml:space="preserve">about </w:t>
      </w:r>
      <w:r w:rsidRPr="00E5633B">
        <w:rPr>
          <w:spacing w:val="-3"/>
        </w:rPr>
        <w:t xml:space="preserve">the patient experience at the </w:t>
      </w:r>
      <w:r w:rsidRPr="00E5633B">
        <w:t>Contractor's</w:t>
      </w:r>
      <w:r w:rsidRPr="00E5633B">
        <w:rPr>
          <w:spacing w:val="-12"/>
        </w:rPr>
        <w:t xml:space="preserve"> </w:t>
      </w:r>
      <w:r w:rsidRPr="00E5633B">
        <w:t>Practice.</w:t>
      </w:r>
    </w:p>
    <w:p w14:paraId="3FD0AFF0" w14:textId="77777777" w:rsidR="00837652" w:rsidRPr="00E5633B" w:rsidRDefault="00837652">
      <w:pPr>
        <w:pStyle w:val="BodyText"/>
      </w:pPr>
    </w:p>
    <w:p w14:paraId="43FA5BB6" w14:textId="77777777" w:rsidR="00837652" w:rsidRPr="00E5633B" w:rsidRDefault="000231AE">
      <w:pPr>
        <w:pStyle w:val="Heading1"/>
        <w:tabs>
          <w:tab w:val="left" w:pos="2163"/>
        </w:tabs>
        <w:ind w:left="721" w:firstLine="0"/>
      </w:pPr>
      <w:bookmarkStart w:id="241" w:name="_bookmark232"/>
      <w:bookmarkEnd w:id="241"/>
      <w:r w:rsidRPr="00E5633B">
        <w:t>35B</w:t>
      </w:r>
      <w:r w:rsidRPr="00E5633B">
        <w:tab/>
        <w:t>Publication of earnings</w:t>
      </w:r>
      <w:r w:rsidRPr="00E5633B">
        <w:rPr>
          <w:spacing w:val="3"/>
        </w:rPr>
        <w:t xml:space="preserve"> </w:t>
      </w:r>
      <w:r w:rsidRPr="00E5633B">
        <w:t>information</w:t>
      </w:r>
    </w:p>
    <w:p w14:paraId="769D2091" w14:textId="77777777" w:rsidR="00837652" w:rsidRPr="00E5633B" w:rsidRDefault="000231AE">
      <w:pPr>
        <w:pStyle w:val="BodyText"/>
        <w:tabs>
          <w:tab w:val="left" w:pos="2163"/>
        </w:tabs>
        <w:spacing w:before="315" w:line="376" w:lineRule="auto"/>
        <w:ind w:left="2148" w:right="1492" w:hanging="1426"/>
      </w:pPr>
      <w:r w:rsidRPr="00E5633B">
        <w:rPr>
          <w:spacing w:val="-3"/>
        </w:rPr>
        <w:t>35B.1</w:t>
      </w:r>
      <w:r w:rsidRPr="00E5633B">
        <w:rPr>
          <w:spacing w:val="-3"/>
        </w:rPr>
        <w:tab/>
      </w:r>
      <w:r w:rsidRPr="00E5633B">
        <w:rPr>
          <w:spacing w:val="-3"/>
        </w:rPr>
        <w:tab/>
        <w:t xml:space="preserve">The Contractor </w:t>
      </w:r>
      <w:r w:rsidRPr="00E5633B">
        <w:t xml:space="preserve">must </w:t>
      </w:r>
      <w:r w:rsidRPr="00E5633B">
        <w:rPr>
          <w:spacing w:val="-6"/>
        </w:rPr>
        <w:t xml:space="preserve">publish </w:t>
      </w:r>
      <w:r w:rsidRPr="00E5633B">
        <w:t xml:space="preserve">each year </w:t>
      </w:r>
      <w:r w:rsidRPr="00E5633B">
        <w:rPr>
          <w:spacing w:val="-3"/>
        </w:rPr>
        <w:t xml:space="preserve">on its </w:t>
      </w:r>
      <w:r w:rsidRPr="00E5633B">
        <w:t xml:space="preserve">Practice </w:t>
      </w:r>
      <w:r w:rsidRPr="00E5633B">
        <w:rPr>
          <w:spacing w:val="-5"/>
        </w:rPr>
        <w:t xml:space="preserve">Website </w:t>
      </w:r>
      <w:r w:rsidRPr="00E5633B">
        <w:rPr>
          <w:spacing w:val="-3"/>
        </w:rPr>
        <w:t xml:space="preserve">or </w:t>
      </w:r>
      <w:r w:rsidRPr="00E5633B">
        <w:rPr>
          <w:spacing w:val="-4"/>
        </w:rPr>
        <w:t xml:space="preserve">Online </w:t>
      </w:r>
      <w:r w:rsidRPr="00E5633B">
        <w:t xml:space="preserve">Practice Profile </w:t>
      </w:r>
      <w:r w:rsidRPr="00E5633B">
        <w:rPr>
          <w:spacing w:val="-3"/>
        </w:rPr>
        <w:t xml:space="preserve">the </w:t>
      </w:r>
      <w:r w:rsidRPr="00E5633B">
        <w:t xml:space="preserve">information </w:t>
      </w:r>
      <w:r w:rsidRPr="00E5633B">
        <w:rPr>
          <w:spacing w:val="-3"/>
        </w:rPr>
        <w:t xml:space="preserve">specified in </w:t>
      </w:r>
      <w:r w:rsidRPr="00E5633B">
        <w:rPr>
          <w:spacing w:val="-4"/>
        </w:rPr>
        <w:t>clause</w:t>
      </w:r>
      <w:r w:rsidRPr="00E5633B">
        <w:rPr>
          <w:spacing w:val="22"/>
        </w:rPr>
        <w:t xml:space="preserve"> </w:t>
      </w:r>
      <w:r w:rsidRPr="00E5633B">
        <w:rPr>
          <w:spacing w:val="-4"/>
        </w:rPr>
        <w:t>35B.2.</w:t>
      </w:r>
    </w:p>
    <w:p w14:paraId="04F75783" w14:textId="77777777" w:rsidR="00837652" w:rsidRPr="00E5633B" w:rsidRDefault="000231AE">
      <w:pPr>
        <w:pStyle w:val="BodyText"/>
        <w:tabs>
          <w:tab w:val="left" w:pos="2147"/>
        </w:tabs>
        <w:spacing w:before="127"/>
        <w:ind w:left="721"/>
      </w:pPr>
      <w:r w:rsidRPr="00E5633B">
        <w:rPr>
          <w:spacing w:val="-3"/>
        </w:rPr>
        <w:t>35B.2</w:t>
      </w:r>
      <w:r w:rsidRPr="00E5633B">
        <w:rPr>
          <w:spacing w:val="-3"/>
        </w:rPr>
        <w:tab/>
        <w:t xml:space="preserve">The </w:t>
      </w:r>
      <w:r w:rsidRPr="00E5633B">
        <w:t xml:space="preserve">information specified </w:t>
      </w:r>
      <w:r w:rsidRPr="00E5633B">
        <w:rPr>
          <w:spacing w:val="-3"/>
        </w:rPr>
        <w:t xml:space="preserve">in </w:t>
      </w:r>
      <w:r w:rsidRPr="00E5633B">
        <w:rPr>
          <w:spacing w:val="-4"/>
        </w:rPr>
        <w:t>this sub-paragraph</w:t>
      </w:r>
      <w:r w:rsidRPr="00E5633B">
        <w:rPr>
          <w:spacing w:val="42"/>
        </w:rPr>
        <w:t xml:space="preserve"> </w:t>
      </w:r>
      <w:r w:rsidRPr="00E5633B">
        <w:rPr>
          <w:spacing w:val="-5"/>
        </w:rPr>
        <w:t>is:</w:t>
      </w:r>
    </w:p>
    <w:p w14:paraId="1FE4E162" w14:textId="77777777" w:rsidR="00837652" w:rsidRPr="00E5633B" w:rsidRDefault="00837652">
      <w:pPr>
        <w:pStyle w:val="BodyText"/>
        <w:spacing w:before="11"/>
        <w:rPr>
          <w:sz w:val="21"/>
        </w:rPr>
      </w:pPr>
    </w:p>
    <w:p w14:paraId="2AA72732" w14:textId="77777777" w:rsidR="00837652" w:rsidRPr="00E5633B" w:rsidRDefault="000231AE">
      <w:pPr>
        <w:pStyle w:val="BodyText"/>
        <w:tabs>
          <w:tab w:val="left" w:pos="3605"/>
        </w:tabs>
        <w:spacing w:line="376" w:lineRule="auto"/>
        <w:ind w:left="3606" w:right="816" w:hanging="1458"/>
      </w:pPr>
      <w:r w:rsidRPr="00E5633B">
        <w:rPr>
          <w:spacing w:val="-4"/>
        </w:rPr>
        <w:t>35B.2.1</w:t>
      </w:r>
      <w:r w:rsidRPr="00E5633B">
        <w:rPr>
          <w:spacing w:val="-4"/>
        </w:rPr>
        <w:tab/>
      </w:r>
      <w:r w:rsidRPr="00E5633B">
        <w:rPr>
          <w:spacing w:val="-3"/>
        </w:rPr>
        <w:t xml:space="preserve">the </w:t>
      </w:r>
      <w:r w:rsidRPr="00E5633B">
        <w:t xml:space="preserve">mean </w:t>
      </w:r>
      <w:r w:rsidRPr="00E5633B">
        <w:rPr>
          <w:spacing w:val="-4"/>
        </w:rPr>
        <w:t xml:space="preserve">net </w:t>
      </w:r>
      <w:r w:rsidRPr="00E5633B">
        <w:rPr>
          <w:spacing w:val="-5"/>
        </w:rPr>
        <w:t xml:space="preserve">earnings </w:t>
      </w:r>
      <w:r w:rsidRPr="00E5633B">
        <w:rPr>
          <w:spacing w:val="-3"/>
        </w:rPr>
        <w:t xml:space="preserve">in respect of the previous </w:t>
      </w:r>
      <w:r w:rsidRPr="00E5633B">
        <w:t>financial year</w:t>
      </w:r>
      <w:r w:rsidRPr="00E5633B">
        <w:rPr>
          <w:spacing w:val="-3"/>
        </w:rPr>
        <w:t xml:space="preserve"> </w:t>
      </w:r>
      <w:r w:rsidRPr="00E5633B">
        <w:t>of:</w:t>
      </w:r>
    </w:p>
    <w:p w14:paraId="699784A6" w14:textId="77777777" w:rsidR="00837652" w:rsidRPr="00E5633B" w:rsidRDefault="000231AE">
      <w:pPr>
        <w:pStyle w:val="BodyText"/>
        <w:tabs>
          <w:tab w:val="left" w:pos="5047"/>
        </w:tabs>
        <w:spacing w:before="110" w:line="362" w:lineRule="auto"/>
        <w:ind w:left="5047" w:right="949" w:hanging="1442"/>
      </w:pPr>
      <w:r w:rsidRPr="00E5633B">
        <w:rPr>
          <w:spacing w:val="-4"/>
        </w:rPr>
        <w:t>35B.2.1.1</w:t>
      </w:r>
      <w:r w:rsidRPr="00E5633B">
        <w:rPr>
          <w:spacing w:val="-4"/>
        </w:rPr>
        <w:tab/>
        <w:t xml:space="preserve">all </w:t>
      </w:r>
      <w:r w:rsidRPr="00E5633B">
        <w:rPr>
          <w:spacing w:val="-5"/>
        </w:rPr>
        <w:t xml:space="preserve">general </w:t>
      </w:r>
      <w:r w:rsidRPr="00E5633B">
        <w:t xml:space="preserve">medical </w:t>
      </w:r>
      <w:r w:rsidRPr="00E5633B">
        <w:rPr>
          <w:spacing w:val="-4"/>
        </w:rPr>
        <w:t xml:space="preserve">practitioners </w:t>
      </w:r>
      <w:r w:rsidRPr="00E5633B">
        <w:t xml:space="preserve">who were </w:t>
      </w:r>
      <w:r w:rsidRPr="00E5633B">
        <w:rPr>
          <w:spacing w:val="-3"/>
        </w:rPr>
        <w:t xml:space="preserve">party </w:t>
      </w:r>
      <w:r w:rsidRPr="00E5633B">
        <w:t xml:space="preserve">to </w:t>
      </w:r>
      <w:r w:rsidRPr="00E5633B">
        <w:rPr>
          <w:spacing w:val="-3"/>
        </w:rPr>
        <w:t xml:space="preserve">the </w:t>
      </w:r>
      <w:r w:rsidRPr="00E5633B">
        <w:rPr>
          <w:spacing w:val="-4"/>
        </w:rPr>
        <w:t xml:space="preserve">agreement </w:t>
      </w:r>
      <w:r w:rsidRPr="00E5633B">
        <w:t xml:space="preserve">for a </w:t>
      </w:r>
      <w:r w:rsidRPr="00E5633B">
        <w:rPr>
          <w:spacing w:val="-4"/>
        </w:rPr>
        <w:t xml:space="preserve">period </w:t>
      </w:r>
      <w:r w:rsidRPr="00E5633B">
        <w:rPr>
          <w:spacing w:val="-3"/>
        </w:rPr>
        <w:t xml:space="preserve">of at </w:t>
      </w:r>
      <w:r w:rsidRPr="00E5633B">
        <w:rPr>
          <w:spacing w:val="-6"/>
        </w:rPr>
        <w:t xml:space="preserve">least </w:t>
      </w:r>
      <w:r w:rsidRPr="00E5633B">
        <w:rPr>
          <w:spacing w:val="-5"/>
        </w:rPr>
        <w:t xml:space="preserve">six </w:t>
      </w:r>
      <w:r w:rsidRPr="00E5633B">
        <w:rPr>
          <w:spacing w:val="-3"/>
        </w:rPr>
        <w:t xml:space="preserve">months </w:t>
      </w:r>
      <w:r w:rsidRPr="00E5633B">
        <w:rPr>
          <w:spacing w:val="-4"/>
        </w:rPr>
        <w:t xml:space="preserve">during that </w:t>
      </w:r>
      <w:r w:rsidRPr="00E5633B">
        <w:t xml:space="preserve">financial year, </w:t>
      </w:r>
      <w:r w:rsidRPr="00E5633B">
        <w:rPr>
          <w:spacing w:val="-6"/>
        </w:rPr>
        <w:t>and</w:t>
      </w:r>
    </w:p>
    <w:p w14:paraId="74C8CC30" w14:textId="77777777" w:rsidR="00837652" w:rsidRPr="00E5633B" w:rsidRDefault="000231AE">
      <w:pPr>
        <w:pStyle w:val="BodyText"/>
        <w:tabs>
          <w:tab w:val="left" w:pos="5047"/>
        </w:tabs>
        <w:spacing w:before="127" w:line="362" w:lineRule="auto"/>
        <w:ind w:left="5047" w:right="752" w:hanging="1442"/>
      </w:pPr>
      <w:r w:rsidRPr="00E5633B">
        <w:rPr>
          <w:spacing w:val="-4"/>
        </w:rPr>
        <w:t>35B.2.1.2</w:t>
      </w:r>
      <w:r w:rsidRPr="00E5633B">
        <w:rPr>
          <w:spacing w:val="-4"/>
        </w:rPr>
        <w:tab/>
        <w:t xml:space="preserve">any </w:t>
      </w:r>
      <w:r w:rsidRPr="00E5633B">
        <w:rPr>
          <w:spacing w:val="-5"/>
        </w:rPr>
        <w:t xml:space="preserve">general </w:t>
      </w:r>
      <w:r w:rsidRPr="00E5633B">
        <w:t xml:space="preserve">medical </w:t>
      </w:r>
      <w:r w:rsidRPr="00E5633B">
        <w:rPr>
          <w:spacing w:val="-4"/>
        </w:rPr>
        <w:t xml:space="preserve">practitioners </w:t>
      </w:r>
      <w:r w:rsidRPr="00E5633B">
        <w:t xml:space="preserve">who were employed </w:t>
      </w:r>
      <w:r w:rsidRPr="00E5633B">
        <w:rPr>
          <w:spacing w:val="-3"/>
        </w:rPr>
        <w:t xml:space="preserve">or </w:t>
      </w:r>
      <w:r w:rsidRPr="00E5633B">
        <w:rPr>
          <w:spacing w:val="-6"/>
        </w:rPr>
        <w:t xml:space="preserve">engaged </w:t>
      </w:r>
      <w:r w:rsidRPr="00E5633B">
        <w:rPr>
          <w:spacing w:val="-3"/>
        </w:rPr>
        <w:t xml:space="preserve">by the Contractor </w:t>
      </w:r>
      <w:r w:rsidRPr="00E5633B">
        <w:t xml:space="preserve">to </w:t>
      </w:r>
      <w:r w:rsidRPr="00E5633B">
        <w:rPr>
          <w:spacing w:val="-3"/>
        </w:rPr>
        <w:t xml:space="preserve">provide </w:t>
      </w:r>
      <w:r w:rsidRPr="00E5633B">
        <w:t xml:space="preserve">services </w:t>
      </w:r>
      <w:r w:rsidRPr="00E5633B">
        <w:rPr>
          <w:spacing w:val="-5"/>
        </w:rPr>
        <w:t xml:space="preserve">under </w:t>
      </w:r>
      <w:r w:rsidRPr="00E5633B">
        <w:rPr>
          <w:spacing w:val="-3"/>
        </w:rPr>
        <w:t xml:space="preserve">the </w:t>
      </w:r>
      <w:r w:rsidRPr="00E5633B">
        <w:t xml:space="preserve">Contract </w:t>
      </w:r>
      <w:r w:rsidRPr="00E5633B">
        <w:rPr>
          <w:spacing w:val="-3"/>
        </w:rPr>
        <w:t xml:space="preserve">in the </w:t>
      </w:r>
      <w:r w:rsidRPr="00E5633B">
        <w:t xml:space="preserve">Contractor's Practice, </w:t>
      </w:r>
      <w:r w:rsidRPr="00E5633B">
        <w:rPr>
          <w:spacing w:val="-4"/>
        </w:rPr>
        <w:t xml:space="preserve">whether </w:t>
      </w:r>
      <w:r w:rsidRPr="00E5633B">
        <w:rPr>
          <w:spacing w:val="-3"/>
        </w:rPr>
        <w:t xml:space="preserve">on </w:t>
      </w:r>
      <w:r w:rsidRPr="00E5633B">
        <w:t xml:space="preserve">a full-time </w:t>
      </w:r>
      <w:r w:rsidRPr="00E5633B">
        <w:rPr>
          <w:spacing w:val="-3"/>
        </w:rPr>
        <w:t xml:space="preserve">or </w:t>
      </w:r>
      <w:r w:rsidRPr="00E5633B">
        <w:t xml:space="preserve">part-time </w:t>
      </w:r>
      <w:r w:rsidRPr="00E5633B">
        <w:rPr>
          <w:spacing w:val="-6"/>
        </w:rPr>
        <w:t xml:space="preserve">basis, </w:t>
      </w:r>
      <w:r w:rsidRPr="00E5633B">
        <w:t xml:space="preserve">for a </w:t>
      </w:r>
      <w:r w:rsidRPr="00E5633B">
        <w:rPr>
          <w:spacing w:val="-4"/>
        </w:rPr>
        <w:t xml:space="preserve">period </w:t>
      </w:r>
      <w:r w:rsidRPr="00E5633B">
        <w:rPr>
          <w:spacing w:val="-3"/>
        </w:rPr>
        <w:t xml:space="preserve">of </w:t>
      </w:r>
      <w:r w:rsidRPr="00E5633B">
        <w:rPr>
          <w:spacing w:val="-5"/>
        </w:rPr>
        <w:t xml:space="preserve">six </w:t>
      </w:r>
      <w:r w:rsidRPr="00E5633B">
        <w:rPr>
          <w:spacing w:val="-3"/>
        </w:rPr>
        <w:t xml:space="preserve">months </w:t>
      </w:r>
      <w:r w:rsidRPr="00E5633B">
        <w:rPr>
          <w:spacing w:val="-4"/>
        </w:rPr>
        <w:lastRenderedPageBreak/>
        <w:t xml:space="preserve">during that </w:t>
      </w:r>
      <w:r w:rsidRPr="00E5633B">
        <w:t>financial year;</w:t>
      </w:r>
      <w:r w:rsidRPr="00E5633B">
        <w:rPr>
          <w:spacing w:val="-9"/>
        </w:rPr>
        <w:t xml:space="preserve"> </w:t>
      </w:r>
      <w:r w:rsidRPr="00E5633B">
        <w:rPr>
          <w:spacing w:val="-4"/>
        </w:rPr>
        <w:t>and</w:t>
      </w:r>
    </w:p>
    <w:p w14:paraId="564E3F41" w14:textId="77777777" w:rsidR="00837652" w:rsidRPr="00E5633B" w:rsidRDefault="000231AE">
      <w:pPr>
        <w:pStyle w:val="BodyText"/>
        <w:tabs>
          <w:tab w:val="left" w:pos="3669"/>
        </w:tabs>
        <w:spacing w:before="142"/>
        <w:ind w:left="2163"/>
      </w:pPr>
      <w:r w:rsidRPr="00E5633B">
        <w:rPr>
          <w:spacing w:val="-4"/>
        </w:rPr>
        <w:t>35B.2.2</w:t>
      </w:r>
      <w:r w:rsidRPr="00E5633B">
        <w:rPr>
          <w:spacing w:val="-4"/>
        </w:rPr>
        <w:tab/>
        <w:t>the:</w:t>
      </w:r>
    </w:p>
    <w:p w14:paraId="12DD7729" w14:textId="77777777" w:rsidR="00837652" w:rsidRPr="00E5633B" w:rsidRDefault="00837652">
      <w:pPr>
        <w:pStyle w:val="BodyText"/>
        <w:spacing w:before="4"/>
        <w:rPr>
          <w:sz w:val="23"/>
        </w:rPr>
      </w:pPr>
    </w:p>
    <w:p w14:paraId="55310B80" w14:textId="77777777" w:rsidR="00837652" w:rsidRPr="00E5633B" w:rsidRDefault="000231AE">
      <w:pPr>
        <w:pStyle w:val="BodyText"/>
        <w:tabs>
          <w:tab w:val="left" w:pos="5047"/>
        </w:tabs>
        <w:spacing w:line="362" w:lineRule="auto"/>
        <w:ind w:left="5047" w:right="1172" w:hanging="1442"/>
      </w:pPr>
      <w:r w:rsidRPr="00E5633B">
        <w:rPr>
          <w:spacing w:val="-4"/>
        </w:rPr>
        <w:t>35B.2.2.1</w:t>
      </w:r>
      <w:r w:rsidRPr="00E5633B">
        <w:rPr>
          <w:spacing w:val="-4"/>
        </w:rPr>
        <w:tab/>
        <w:t xml:space="preserve">total </w:t>
      </w:r>
      <w:r w:rsidRPr="00E5633B">
        <w:rPr>
          <w:spacing w:val="-3"/>
        </w:rPr>
        <w:t xml:space="preserve">number of </w:t>
      </w:r>
      <w:r w:rsidRPr="00E5633B">
        <w:rPr>
          <w:spacing w:val="-4"/>
        </w:rPr>
        <w:t xml:space="preserve">any </w:t>
      </w:r>
      <w:r w:rsidRPr="00E5633B">
        <w:rPr>
          <w:spacing w:val="-5"/>
        </w:rPr>
        <w:t xml:space="preserve">general </w:t>
      </w:r>
      <w:r w:rsidRPr="00E5633B">
        <w:t xml:space="preserve">medical </w:t>
      </w:r>
      <w:r w:rsidRPr="00E5633B">
        <w:rPr>
          <w:spacing w:val="-4"/>
        </w:rPr>
        <w:t xml:space="preserve">practitioners </w:t>
      </w:r>
      <w:r w:rsidRPr="00E5633B">
        <w:t xml:space="preserve">to </w:t>
      </w:r>
      <w:r w:rsidRPr="00E5633B">
        <w:rPr>
          <w:spacing w:val="-3"/>
        </w:rPr>
        <w:t xml:space="preserve">whom the </w:t>
      </w:r>
      <w:r w:rsidRPr="00E5633B">
        <w:rPr>
          <w:spacing w:val="-5"/>
        </w:rPr>
        <w:t xml:space="preserve">earnings </w:t>
      </w:r>
      <w:r w:rsidRPr="00E5633B">
        <w:t xml:space="preserve">information referred to </w:t>
      </w:r>
      <w:r w:rsidRPr="00E5633B">
        <w:rPr>
          <w:spacing w:val="-3"/>
        </w:rPr>
        <w:t xml:space="preserve">in </w:t>
      </w:r>
      <w:r w:rsidRPr="00E5633B">
        <w:rPr>
          <w:spacing w:val="-4"/>
        </w:rPr>
        <w:t xml:space="preserve">clause 35B.2.1 </w:t>
      </w:r>
      <w:r w:rsidRPr="00E5633B">
        <w:rPr>
          <w:spacing w:val="-5"/>
        </w:rPr>
        <w:t>relates,</w:t>
      </w:r>
      <w:r w:rsidRPr="00E5633B">
        <w:rPr>
          <w:spacing w:val="26"/>
        </w:rPr>
        <w:t xml:space="preserve"> </w:t>
      </w:r>
      <w:r w:rsidRPr="00E5633B">
        <w:rPr>
          <w:spacing w:val="-4"/>
        </w:rPr>
        <w:t>and</w:t>
      </w:r>
    </w:p>
    <w:p w14:paraId="559322C3" w14:textId="77777777" w:rsidR="00837652" w:rsidRPr="00E5633B" w:rsidRDefault="000231AE">
      <w:pPr>
        <w:pStyle w:val="BodyText"/>
        <w:tabs>
          <w:tab w:val="left" w:pos="5047"/>
        </w:tabs>
        <w:spacing w:before="127" w:line="357" w:lineRule="auto"/>
        <w:ind w:left="5047" w:right="822" w:hanging="1442"/>
      </w:pPr>
      <w:r w:rsidRPr="00E5633B">
        <w:rPr>
          <w:spacing w:val="-4"/>
        </w:rPr>
        <w:t>35B.2.2.2</w:t>
      </w:r>
      <w:r w:rsidRPr="00E5633B">
        <w:rPr>
          <w:spacing w:val="-4"/>
        </w:rPr>
        <w:tab/>
      </w:r>
      <w:r w:rsidRPr="00E5633B">
        <w:t xml:space="preserve">(where </w:t>
      </w:r>
      <w:r w:rsidRPr="00E5633B">
        <w:rPr>
          <w:spacing w:val="-5"/>
        </w:rPr>
        <w:t xml:space="preserve">applicable) </w:t>
      </w:r>
      <w:r w:rsidRPr="00E5633B">
        <w:rPr>
          <w:spacing w:val="-3"/>
        </w:rPr>
        <w:t xml:space="preserve">the number of </w:t>
      </w:r>
      <w:r w:rsidRPr="00E5633B">
        <w:rPr>
          <w:spacing w:val="-5"/>
        </w:rPr>
        <w:t xml:space="preserve">those </w:t>
      </w:r>
      <w:r w:rsidRPr="00E5633B">
        <w:rPr>
          <w:spacing w:val="-4"/>
        </w:rPr>
        <w:t xml:space="preserve">practitioners </w:t>
      </w:r>
      <w:r w:rsidRPr="00E5633B">
        <w:t xml:space="preserve">who have </w:t>
      </w:r>
      <w:r w:rsidRPr="00E5633B">
        <w:rPr>
          <w:spacing w:val="-5"/>
        </w:rPr>
        <w:t xml:space="preserve">been </w:t>
      </w:r>
      <w:r w:rsidRPr="00E5633B">
        <w:t xml:space="preserve">employed </w:t>
      </w:r>
      <w:r w:rsidRPr="00E5633B">
        <w:rPr>
          <w:spacing w:val="-3"/>
        </w:rPr>
        <w:t xml:space="preserve">or </w:t>
      </w:r>
      <w:r w:rsidRPr="00E5633B">
        <w:rPr>
          <w:spacing w:val="-6"/>
        </w:rPr>
        <w:t xml:space="preserve">engaged </w:t>
      </w:r>
      <w:r w:rsidRPr="00E5633B">
        <w:rPr>
          <w:spacing w:val="-3"/>
        </w:rPr>
        <w:t xml:space="preserve">by the </w:t>
      </w:r>
      <w:r w:rsidRPr="00E5633B">
        <w:t xml:space="preserve">Contractor to </w:t>
      </w:r>
      <w:r w:rsidRPr="00E5633B">
        <w:rPr>
          <w:spacing w:val="-3"/>
        </w:rPr>
        <w:t xml:space="preserve">provide </w:t>
      </w:r>
      <w:r w:rsidRPr="00E5633B">
        <w:t xml:space="preserve">services </w:t>
      </w:r>
      <w:r w:rsidRPr="00E5633B">
        <w:rPr>
          <w:spacing w:val="-5"/>
        </w:rPr>
        <w:t xml:space="preserve">under </w:t>
      </w:r>
      <w:r w:rsidRPr="00E5633B">
        <w:rPr>
          <w:spacing w:val="-3"/>
        </w:rPr>
        <w:t xml:space="preserve">the </w:t>
      </w:r>
      <w:r w:rsidRPr="00E5633B">
        <w:t xml:space="preserve">Contract </w:t>
      </w:r>
      <w:r w:rsidRPr="00E5633B">
        <w:rPr>
          <w:spacing w:val="-3"/>
        </w:rPr>
        <w:t xml:space="preserve">in the </w:t>
      </w:r>
      <w:r w:rsidRPr="00E5633B">
        <w:t xml:space="preserve">Contractor's Practice </w:t>
      </w:r>
      <w:r w:rsidRPr="00E5633B">
        <w:rPr>
          <w:spacing w:val="-3"/>
        </w:rPr>
        <w:t xml:space="preserve">on </w:t>
      </w:r>
      <w:r w:rsidRPr="00E5633B">
        <w:t xml:space="preserve">a full time </w:t>
      </w:r>
      <w:r w:rsidRPr="00E5633B">
        <w:rPr>
          <w:spacing w:val="-3"/>
        </w:rPr>
        <w:t xml:space="preserve">or </w:t>
      </w:r>
      <w:r w:rsidRPr="00E5633B">
        <w:t>a</w:t>
      </w:r>
      <w:r w:rsidRPr="00E5633B">
        <w:rPr>
          <w:spacing w:val="-4"/>
        </w:rPr>
        <w:t xml:space="preserve"> </w:t>
      </w:r>
      <w:r w:rsidRPr="00E5633B">
        <w:rPr>
          <w:spacing w:val="-3"/>
        </w:rPr>
        <w:t>part</w:t>
      </w:r>
    </w:p>
    <w:p w14:paraId="6844EF2A" w14:textId="77777777" w:rsidR="00837652" w:rsidRPr="00E5633B" w:rsidRDefault="000231AE">
      <w:pPr>
        <w:pStyle w:val="BodyText"/>
        <w:spacing w:before="104" w:line="369" w:lineRule="auto"/>
        <w:ind w:left="5047" w:right="816"/>
      </w:pPr>
      <w:r w:rsidRPr="00E5633B">
        <w:t>time basis and for a period of at least six months during the financial year in respect of which that information relates.</w:t>
      </w:r>
    </w:p>
    <w:p w14:paraId="37980283" w14:textId="77777777" w:rsidR="00837652" w:rsidRPr="00E5633B" w:rsidRDefault="000231AE">
      <w:pPr>
        <w:pStyle w:val="BodyText"/>
        <w:tabs>
          <w:tab w:val="left" w:pos="2163"/>
        </w:tabs>
        <w:spacing w:before="118"/>
        <w:ind w:left="721"/>
      </w:pPr>
      <w:r w:rsidRPr="00E5633B">
        <w:rPr>
          <w:spacing w:val="-3"/>
        </w:rPr>
        <w:t>35B.3</w:t>
      </w:r>
      <w:r w:rsidRPr="00E5633B">
        <w:rPr>
          <w:spacing w:val="-3"/>
        </w:rPr>
        <w:tab/>
        <w:t xml:space="preserve">The </w:t>
      </w:r>
      <w:r w:rsidRPr="00E5633B">
        <w:t xml:space="preserve">information specified </w:t>
      </w:r>
      <w:r w:rsidRPr="00E5633B">
        <w:rPr>
          <w:spacing w:val="-3"/>
        </w:rPr>
        <w:t xml:space="preserve">in </w:t>
      </w:r>
      <w:r w:rsidRPr="00E5633B">
        <w:rPr>
          <w:spacing w:val="-4"/>
        </w:rPr>
        <w:t xml:space="preserve">clause </w:t>
      </w:r>
      <w:r w:rsidRPr="00E5633B">
        <w:rPr>
          <w:spacing w:val="-3"/>
        </w:rPr>
        <w:t xml:space="preserve">35B.2 </w:t>
      </w:r>
      <w:r w:rsidRPr="00E5633B">
        <w:t>must</w:t>
      </w:r>
      <w:r w:rsidRPr="00E5633B">
        <w:rPr>
          <w:spacing w:val="9"/>
        </w:rPr>
        <w:t xml:space="preserve"> </w:t>
      </w:r>
      <w:r w:rsidRPr="00E5633B">
        <w:rPr>
          <w:spacing w:val="-4"/>
        </w:rPr>
        <w:t>be:</w:t>
      </w:r>
    </w:p>
    <w:p w14:paraId="5DA536C7" w14:textId="77777777" w:rsidR="00837652" w:rsidRPr="00E5633B" w:rsidRDefault="00837652">
      <w:pPr>
        <w:pStyle w:val="BodyText"/>
        <w:spacing w:before="4"/>
        <w:rPr>
          <w:sz w:val="23"/>
        </w:rPr>
      </w:pPr>
    </w:p>
    <w:p w14:paraId="26334C4F" w14:textId="77777777" w:rsidR="00837652" w:rsidRPr="00E5633B" w:rsidRDefault="000231AE">
      <w:pPr>
        <w:pStyle w:val="BodyText"/>
        <w:tabs>
          <w:tab w:val="left" w:pos="3605"/>
        </w:tabs>
        <w:spacing w:line="369" w:lineRule="auto"/>
        <w:ind w:left="3606" w:right="816" w:hanging="1442"/>
      </w:pPr>
      <w:r w:rsidRPr="00E5633B">
        <w:rPr>
          <w:spacing w:val="-4"/>
        </w:rPr>
        <w:t>35B.3.1</w:t>
      </w:r>
      <w:r w:rsidRPr="00E5633B">
        <w:rPr>
          <w:spacing w:val="-4"/>
        </w:rPr>
        <w:tab/>
      </w:r>
      <w:r w:rsidRPr="00E5633B">
        <w:rPr>
          <w:spacing w:val="-6"/>
        </w:rPr>
        <w:t xml:space="preserve">published </w:t>
      </w:r>
      <w:r w:rsidRPr="00E5633B">
        <w:rPr>
          <w:spacing w:val="-3"/>
        </w:rPr>
        <w:t xml:space="preserve">by the Contractor </w:t>
      </w:r>
      <w:r w:rsidRPr="00E5633B">
        <w:t xml:space="preserve">before </w:t>
      </w:r>
      <w:r w:rsidRPr="00E5633B">
        <w:rPr>
          <w:spacing w:val="-3"/>
        </w:rPr>
        <w:t xml:space="preserve">the </w:t>
      </w:r>
      <w:r w:rsidRPr="00E5633B">
        <w:rPr>
          <w:spacing w:val="-4"/>
        </w:rPr>
        <w:t xml:space="preserve">end </w:t>
      </w:r>
      <w:r w:rsidRPr="00E5633B">
        <w:rPr>
          <w:spacing w:val="-3"/>
        </w:rPr>
        <w:t xml:space="preserve">of the </w:t>
      </w:r>
      <w:r w:rsidRPr="00E5633B">
        <w:t xml:space="preserve">financial year </w:t>
      </w:r>
      <w:r w:rsidRPr="00E5633B">
        <w:rPr>
          <w:spacing w:val="-3"/>
        </w:rPr>
        <w:t xml:space="preserve">following the </w:t>
      </w:r>
      <w:r w:rsidRPr="00E5633B">
        <w:t xml:space="preserve">financial year to which </w:t>
      </w:r>
      <w:r w:rsidRPr="00E5633B">
        <w:rPr>
          <w:spacing w:val="-4"/>
        </w:rPr>
        <w:t xml:space="preserve">that </w:t>
      </w:r>
      <w:r w:rsidRPr="00E5633B">
        <w:t xml:space="preserve">information </w:t>
      </w:r>
      <w:r w:rsidRPr="00E5633B">
        <w:rPr>
          <w:spacing w:val="-5"/>
        </w:rPr>
        <w:t>relates;</w:t>
      </w:r>
      <w:r w:rsidRPr="00E5633B">
        <w:rPr>
          <w:spacing w:val="26"/>
        </w:rPr>
        <w:t xml:space="preserve"> </w:t>
      </w:r>
      <w:r w:rsidRPr="00E5633B">
        <w:rPr>
          <w:spacing w:val="-4"/>
        </w:rPr>
        <w:t>and</w:t>
      </w:r>
    </w:p>
    <w:p w14:paraId="19032847" w14:textId="77777777" w:rsidR="00837652" w:rsidRPr="00E5633B" w:rsidRDefault="000231AE">
      <w:pPr>
        <w:pStyle w:val="BodyText"/>
        <w:tabs>
          <w:tab w:val="left" w:pos="3605"/>
        </w:tabs>
        <w:spacing w:before="103" w:line="376" w:lineRule="auto"/>
        <w:ind w:left="3606" w:right="1125" w:hanging="1442"/>
      </w:pPr>
      <w:r w:rsidRPr="00E5633B">
        <w:rPr>
          <w:spacing w:val="-4"/>
        </w:rPr>
        <w:t>35B.3.2</w:t>
      </w:r>
      <w:r w:rsidRPr="00E5633B">
        <w:rPr>
          <w:spacing w:val="-4"/>
        </w:rPr>
        <w:tab/>
      </w:r>
      <w:r w:rsidRPr="00E5633B">
        <w:t xml:space="preserve">made </w:t>
      </w:r>
      <w:r w:rsidRPr="00E5633B">
        <w:rPr>
          <w:spacing w:val="-4"/>
        </w:rPr>
        <w:t xml:space="preserve">available </w:t>
      </w:r>
      <w:r w:rsidRPr="00E5633B">
        <w:rPr>
          <w:spacing w:val="-3"/>
        </w:rPr>
        <w:t xml:space="preserve">by the Contractor in hard </w:t>
      </w:r>
      <w:r w:rsidRPr="00E5633B">
        <w:t xml:space="preserve">copy form </w:t>
      </w:r>
      <w:r w:rsidRPr="00E5633B">
        <w:rPr>
          <w:spacing w:val="-3"/>
        </w:rPr>
        <w:t xml:space="preserve">on </w:t>
      </w:r>
      <w:r w:rsidRPr="00E5633B">
        <w:rPr>
          <w:spacing w:val="-5"/>
        </w:rPr>
        <w:t>request.</w:t>
      </w:r>
    </w:p>
    <w:p w14:paraId="292CDA66" w14:textId="43F49DB6" w:rsidR="00837652" w:rsidRPr="00E5633B" w:rsidRDefault="000231AE">
      <w:pPr>
        <w:pStyle w:val="BodyText"/>
        <w:tabs>
          <w:tab w:val="left" w:pos="2163"/>
        </w:tabs>
        <w:spacing w:before="110" w:line="357" w:lineRule="auto"/>
        <w:ind w:left="2148" w:right="1057" w:hanging="1426"/>
      </w:pPr>
      <w:r w:rsidRPr="00E5633B">
        <w:rPr>
          <w:spacing w:val="-3"/>
        </w:rPr>
        <w:t>35B.4</w:t>
      </w:r>
      <w:r w:rsidRPr="00E5633B">
        <w:rPr>
          <w:spacing w:val="-3"/>
        </w:rPr>
        <w:tab/>
      </w:r>
      <w:r w:rsidRPr="00E5633B">
        <w:rPr>
          <w:spacing w:val="-3"/>
        </w:rPr>
        <w:tab/>
        <w:t xml:space="preserve">For the </w:t>
      </w:r>
      <w:r w:rsidRPr="00E5633B">
        <w:rPr>
          <w:spacing w:val="-5"/>
        </w:rPr>
        <w:t xml:space="preserve">purposes </w:t>
      </w:r>
      <w:r w:rsidRPr="00E5633B">
        <w:rPr>
          <w:spacing w:val="-3"/>
        </w:rPr>
        <w:t xml:space="preserve">of </w:t>
      </w:r>
      <w:r w:rsidRPr="00E5633B">
        <w:rPr>
          <w:spacing w:val="-4"/>
        </w:rPr>
        <w:t xml:space="preserve">clause </w:t>
      </w:r>
      <w:r w:rsidRPr="00E5633B">
        <w:rPr>
          <w:spacing w:val="-3"/>
        </w:rPr>
        <w:t xml:space="preserve">35B, </w:t>
      </w:r>
      <w:r w:rsidRPr="00E5633B">
        <w:t xml:space="preserve">"mean </w:t>
      </w:r>
      <w:r w:rsidRPr="00E5633B">
        <w:rPr>
          <w:spacing w:val="-4"/>
        </w:rPr>
        <w:t xml:space="preserve">net </w:t>
      </w:r>
      <w:r w:rsidRPr="00E5633B">
        <w:rPr>
          <w:spacing w:val="-5"/>
        </w:rPr>
        <w:t xml:space="preserve">earnings" </w:t>
      </w:r>
      <w:r w:rsidRPr="00E5633B">
        <w:t xml:space="preserve">are to </w:t>
      </w:r>
      <w:r w:rsidRPr="00E5633B">
        <w:rPr>
          <w:spacing w:val="-3"/>
        </w:rPr>
        <w:t xml:space="preserve">be calculated by </w:t>
      </w:r>
      <w:r w:rsidRPr="00E5633B">
        <w:t xml:space="preserve">reference to </w:t>
      </w:r>
      <w:r w:rsidRPr="00E5633B">
        <w:rPr>
          <w:spacing w:val="-3"/>
        </w:rPr>
        <w:t xml:space="preserve">the </w:t>
      </w:r>
      <w:r w:rsidRPr="00E5633B">
        <w:rPr>
          <w:spacing w:val="-5"/>
        </w:rPr>
        <w:t xml:space="preserve">earnings </w:t>
      </w:r>
      <w:r w:rsidRPr="00E5633B">
        <w:rPr>
          <w:spacing w:val="-3"/>
        </w:rPr>
        <w:t xml:space="preserve">of </w:t>
      </w:r>
      <w:r w:rsidRPr="00E5633B">
        <w:t xml:space="preserve">a </w:t>
      </w:r>
      <w:r w:rsidRPr="00E5633B">
        <w:rPr>
          <w:spacing w:val="-5"/>
        </w:rPr>
        <w:t xml:space="preserve">general </w:t>
      </w:r>
      <w:r w:rsidRPr="00E5633B">
        <w:t xml:space="preserve">medical </w:t>
      </w:r>
      <w:r w:rsidRPr="00E5633B">
        <w:rPr>
          <w:spacing w:val="-4"/>
        </w:rPr>
        <w:t xml:space="preserve">practitioner that, </w:t>
      </w:r>
      <w:r w:rsidRPr="00E5633B">
        <w:rPr>
          <w:spacing w:val="-3"/>
        </w:rPr>
        <w:t xml:space="preserve">in the </w:t>
      </w:r>
      <w:r w:rsidRPr="00E5633B">
        <w:rPr>
          <w:spacing w:val="-6"/>
        </w:rPr>
        <w:t xml:space="preserve">opinion </w:t>
      </w:r>
      <w:r w:rsidRPr="00E5633B">
        <w:rPr>
          <w:spacing w:val="-3"/>
        </w:rPr>
        <w:t xml:space="preserve">of the </w:t>
      </w:r>
      <w:r w:rsidR="006B53EC" w:rsidRPr="00E5633B">
        <w:rPr>
          <w:spacing w:val="-3"/>
        </w:rPr>
        <w:t>Commissioner</w:t>
      </w:r>
      <w:r w:rsidRPr="00E5633B">
        <w:rPr>
          <w:spacing w:val="-3"/>
        </w:rPr>
        <w:t xml:space="preserve">, </w:t>
      </w:r>
      <w:r w:rsidRPr="00E5633B">
        <w:t xml:space="preserve">are </w:t>
      </w:r>
      <w:r w:rsidRPr="00E5633B">
        <w:rPr>
          <w:spacing w:val="-5"/>
        </w:rPr>
        <w:t xml:space="preserve">attributable </w:t>
      </w:r>
      <w:r w:rsidRPr="00E5633B">
        <w:t xml:space="preserve">to </w:t>
      </w:r>
      <w:r w:rsidRPr="00E5633B">
        <w:rPr>
          <w:spacing w:val="-3"/>
        </w:rPr>
        <w:t xml:space="preserve">the </w:t>
      </w:r>
      <w:r w:rsidRPr="00E5633B">
        <w:t xml:space="preserve">performance </w:t>
      </w:r>
      <w:r w:rsidRPr="00E5633B">
        <w:rPr>
          <w:spacing w:val="-3"/>
        </w:rPr>
        <w:t xml:space="preserve">or </w:t>
      </w:r>
      <w:r w:rsidRPr="00E5633B">
        <w:rPr>
          <w:spacing w:val="-4"/>
        </w:rPr>
        <w:t xml:space="preserve">provision </w:t>
      </w:r>
      <w:r w:rsidRPr="00E5633B">
        <w:rPr>
          <w:spacing w:val="-3"/>
        </w:rPr>
        <w:t xml:space="preserve">by the </w:t>
      </w:r>
      <w:r w:rsidRPr="00E5633B">
        <w:rPr>
          <w:spacing w:val="-4"/>
        </w:rPr>
        <w:t xml:space="preserve">practitioner </w:t>
      </w:r>
      <w:r w:rsidRPr="00E5633B">
        <w:rPr>
          <w:spacing w:val="-5"/>
        </w:rPr>
        <w:t xml:space="preserve">under </w:t>
      </w:r>
      <w:r w:rsidRPr="00E5633B">
        <w:rPr>
          <w:spacing w:val="-3"/>
        </w:rPr>
        <w:t xml:space="preserve">the </w:t>
      </w:r>
      <w:r w:rsidRPr="00E5633B">
        <w:rPr>
          <w:spacing w:val="-4"/>
        </w:rPr>
        <w:t xml:space="preserve">agreement </w:t>
      </w:r>
      <w:r w:rsidRPr="00E5633B">
        <w:rPr>
          <w:spacing w:val="4"/>
        </w:rPr>
        <w:t xml:space="preserve">of </w:t>
      </w:r>
      <w:r w:rsidRPr="00E5633B">
        <w:t xml:space="preserve">medical services to which Part 4 </w:t>
      </w:r>
      <w:r w:rsidRPr="00E5633B">
        <w:rPr>
          <w:spacing w:val="-3"/>
        </w:rPr>
        <w:t xml:space="preserve">of the </w:t>
      </w:r>
      <w:r w:rsidRPr="00E5633B">
        <w:rPr>
          <w:spacing w:val="-5"/>
        </w:rPr>
        <w:t xml:space="preserve">2006 </w:t>
      </w:r>
      <w:r w:rsidRPr="00E5633B">
        <w:rPr>
          <w:spacing w:val="2"/>
        </w:rPr>
        <w:t xml:space="preserve">Act </w:t>
      </w:r>
      <w:r w:rsidRPr="00E5633B">
        <w:rPr>
          <w:spacing w:val="-6"/>
        </w:rPr>
        <w:t xml:space="preserve">applies, </w:t>
      </w:r>
      <w:r w:rsidRPr="00E5633B">
        <w:t>after</w:t>
      </w:r>
      <w:r w:rsidRPr="00E5633B">
        <w:rPr>
          <w:spacing w:val="10"/>
        </w:rPr>
        <w:t xml:space="preserve"> </w:t>
      </w:r>
      <w:r w:rsidRPr="00E5633B">
        <w:rPr>
          <w:spacing w:val="-3"/>
        </w:rPr>
        <w:t>having</w:t>
      </w:r>
    </w:p>
    <w:p w14:paraId="38C35425" w14:textId="2A86D676" w:rsidR="00837652" w:rsidRDefault="000231AE">
      <w:pPr>
        <w:pStyle w:val="BodyText"/>
        <w:spacing w:before="10" w:line="376" w:lineRule="auto"/>
        <w:ind w:left="2148" w:right="816"/>
        <w:rPr>
          <w:spacing w:val="-3"/>
        </w:rPr>
      </w:pPr>
      <w:r w:rsidRPr="00E5633B">
        <w:rPr>
          <w:spacing w:val="-5"/>
        </w:rPr>
        <w:t xml:space="preserve">disregarded </w:t>
      </w:r>
      <w:r w:rsidRPr="00E5633B">
        <w:rPr>
          <w:spacing w:val="-4"/>
        </w:rPr>
        <w:t xml:space="preserve">any expenses properly </w:t>
      </w:r>
      <w:r w:rsidRPr="00E5633B">
        <w:rPr>
          <w:spacing w:val="-3"/>
        </w:rPr>
        <w:t xml:space="preserve">incurred in the course of </w:t>
      </w:r>
      <w:r w:rsidRPr="00E5633B">
        <w:t xml:space="preserve">performing </w:t>
      </w:r>
      <w:r w:rsidRPr="00E5633B">
        <w:rPr>
          <w:spacing w:val="-3"/>
        </w:rPr>
        <w:t xml:space="preserve">or </w:t>
      </w:r>
      <w:r w:rsidRPr="00E5633B">
        <w:rPr>
          <w:spacing w:val="-4"/>
        </w:rPr>
        <w:t xml:space="preserve">providing </w:t>
      </w:r>
      <w:r w:rsidRPr="00E5633B">
        <w:rPr>
          <w:spacing w:val="-5"/>
        </w:rPr>
        <w:t>those</w:t>
      </w:r>
      <w:r w:rsidRPr="00E5633B">
        <w:rPr>
          <w:spacing w:val="-12"/>
        </w:rPr>
        <w:t xml:space="preserve"> </w:t>
      </w:r>
      <w:r w:rsidRPr="00E5633B">
        <w:rPr>
          <w:spacing w:val="-3"/>
        </w:rPr>
        <w:t>services.</w:t>
      </w:r>
    </w:p>
    <w:p w14:paraId="387FE828" w14:textId="1BBC66B2" w:rsidR="00837652" w:rsidRPr="00994205" w:rsidRDefault="000231AE" w:rsidP="00DB6AAE">
      <w:pPr>
        <w:pStyle w:val="Heading1"/>
        <w:numPr>
          <w:ilvl w:val="0"/>
          <w:numId w:val="91"/>
        </w:numPr>
        <w:tabs>
          <w:tab w:val="left" w:pos="2147"/>
          <w:tab w:val="left" w:pos="2148"/>
        </w:tabs>
        <w:spacing w:before="115"/>
      </w:pPr>
      <w:bookmarkStart w:id="242" w:name="_bookmark233"/>
      <w:bookmarkEnd w:id="242"/>
      <w:r w:rsidRPr="00994205">
        <w:t>Practice</w:t>
      </w:r>
      <w:r w:rsidRPr="00994205">
        <w:rPr>
          <w:spacing w:val="-15"/>
        </w:rPr>
        <w:t xml:space="preserve"> </w:t>
      </w:r>
      <w:r w:rsidRPr="00994205">
        <w:t>Leaflet</w:t>
      </w:r>
      <w:r w:rsidR="00C32AD5" w:rsidRPr="00C32AD5">
        <w:rPr>
          <w:rStyle w:val="FootnoteReference"/>
          <w:b w:val="0"/>
          <w:bCs w:val="0"/>
          <w:sz w:val="24"/>
          <w:szCs w:val="24"/>
        </w:rPr>
        <w:footnoteReference w:id="58"/>
      </w:r>
    </w:p>
    <w:p w14:paraId="1DFA22C5" w14:textId="77777777" w:rsidR="00837652" w:rsidRPr="00994205" w:rsidRDefault="000231AE" w:rsidP="00DB6AAE">
      <w:pPr>
        <w:pStyle w:val="ListParagraph"/>
        <w:numPr>
          <w:ilvl w:val="1"/>
          <w:numId w:val="91"/>
        </w:numPr>
        <w:tabs>
          <w:tab w:val="left" w:pos="2227"/>
          <w:tab w:val="left" w:pos="2228"/>
        </w:tabs>
        <w:spacing w:before="316"/>
        <w:rPr>
          <w:sz w:val="24"/>
        </w:rPr>
      </w:pPr>
      <w:r w:rsidRPr="00994205">
        <w:rPr>
          <w:spacing w:val="-3"/>
          <w:sz w:val="24"/>
        </w:rPr>
        <w:t>The Contractor</w:t>
      </w:r>
      <w:r w:rsidRPr="00994205">
        <w:rPr>
          <w:spacing w:val="38"/>
          <w:sz w:val="24"/>
        </w:rPr>
        <w:t xml:space="preserve"> </w:t>
      </w:r>
      <w:r w:rsidRPr="00994205">
        <w:rPr>
          <w:spacing w:val="-6"/>
          <w:sz w:val="24"/>
        </w:rPr>
        <w:t>shall:</w:t>
      </w:r>
    </w:p>
    <w:p w14:paraId="2014AA0C" w14:textId="77777777" w:rsidR="00837652" w:rsidRPr="00994205" w:rsidRDefault="000231AE">
      <w:pPr>
        <w:pStyle w:val="BodyText"/>
        <w:spacing w:before="140" w:line="376" w:lineRule="auto"/>
        <w:ind w:left="2228" w:right="738"/>
      </w:pPr>
      <w:r w:rsidRPr="00994205">
        <w:lastRenderedPageBreak/>
        <w:t>compile a Practice Leaflet which shall include the information specified in Schedule 8;</w:t>
      </w:r>
    </w:p>
    <w:p w14:paraId="53CC56F7" w14:textId="77777777" w:rsidR="00837652" w:rsidRPr="00994205" w:rsidRDefault="000231AE" w:rsidP="00DB6AAE">
      <w:pPr>
        <w:pStyle w:val="ListParagraph"/>
        <w:numPr>
          <w:ilvl w:val="2"/>
          <w:numId w:val="91"/>
        </w:numPr>
        <w:tabs>
          <w:tab w:val="left" w:pos="3365"/>
          <w:tab w:val="left" w:pos="3366"/>
        </w:tabs>
        <w:spacing w:before="95" w:line="369" w:lineRule="auto"/>
        <w:ind w:right="915"/>
        <w:rPr>
          <w:sz w:val="24"/>
        </w:rPr>
      </w:pPr>
      <w:r w:rsidRPr="00994205">
        <w:rPr>
          <w:sz w:val="24"/>
        </w:rPr>
        <w:t xml:space="preserve">review </w:t>
      </w:r>
      <w:r w:rsidRPr="00994205">
        <w:rPr>
          <w:spacing w:val="-3"/>
          <w:sz w:val="24"/>
        </w:rPr>
        <w:t xml:space="preserve">its </w:t>
      </w:r>
      <w:r w:rsidRPr="00994205">
        <w:rPr>
          <w:sz w:val="24"/>
        </w:rPr>
        <w:t xml:space="preserve">Practice </w:t>
      </w:r>
      <w:r w:rsidRPr="00994205">
        <w:rPr>
          <w:spacing w:val="-3"/>
          <w:sz w:val="24"/>
        </w:rPr>
        <w:t xml:space="preserve">Leaflet at </w:t>
      </w:r>
      <w:r w:rsidRPr="00994205">
        <w:rPr>
          <w:spacing w:val="-6"/>
          <w:sz w:val="24"/>
        </w:rPr>
        <w:t xml:space="preserve">least </w:t>
      </w:r>
      <w:r w:rsidRPr="00994205">
        <w:rPr>
          <w:sz w:val="24"/>
        </w:rPr>
        <w:t xml:space="preserve">once </w:t>
      </w:r>
      <w:r w:rsidRPr="00994205">
        <w:rPr>
          <w:spacing w:val="-3"/>
          <w:sz w:val="24"/>
        </w:rPr>
        <w:t xml:space="preserve">in </w:t>
      </w:r>
      <w:r w:rsidRPr="00994205">
        <w:rPr>
          <w:sz w:val="24"/>
        </w:rPr>
        <w:t xml:space="preserve">every </w:t>
      </w:r>
      <w:r w:rsidRPr="00994205">
        <w:rPr>
          <w:spacing w:val="-4"/>
          <w:sz w:val="24"/>
        </w:rPr>
        <w:t xml:space="preserve">period </w:t>
      </w:r>
      <w:r w:rsidRPr="00994205">
        <w:rPr>
          <w:spacing w:val="-3"/>
          <w:sz w:val="24"/>
        </w:rPr>
        <w:t xml:space="preserve">of </w:t>
      </w:r>
      <w:r w:rsidRPr="00994205">
        <w:rPr>
          <w:sz w:val="24"/>
        </w:rPr>
        <w:t xml:space="preserve">twelve </w:t>
      </w:r>
      <w:r w:rsidRPr="00994205">
        <w:rPr>
          <w:spacing w:val="-3"/>
          <w:sz w:val="24"/>
        </w:rPr>
        <w:t xml:space="preserve">(12) months </w:t>
      </w:r>
      <w:r w:rsidRPr="00994205">
        <w:rPr>
          <w:spacing w:val="-4"/>
          <w:sz w:val="24"/>
        </w:rPr>
        <w:t xml:space="preserve">and </w:t>
      </w:r>
      <w:r w:rsidRPr="00994205">
        <w:rPr>
          <w:spacing w:val="2"/>
          <w:sz w:val="24"/>
        </w:rPr>
        <w:t xml:space="preserve">make </w:t>
      </w:r>
      <w:r w:rsidRPr="00994205">
        <w:rPr>
          <w:spacing w:val="-4"/>
          <w:sz w:val="24"/>
        </w:rPr>
        <w:t xml:space="preserve">any </w:t>
      </w:r>
      <w:r w:rsidRPr="00994205">
        <w:rPr>
          <w:spacing w:val="-3"/>
          <w:sz w:val="24"/>
        </w:rPr>
        <w:t xml:space="preserve">amendments </w:t>
      </w:r>
      <w:r w:rsidRPr="00994205">
        <w:rPr>
          <w:spacing w:val="-4"/>
          <w:sz w:val="24"/>
        </w:rPr>
        <w:t xml:space="preserve">necessary </w:t>
      </w:r>
      <w:r w:rsidRPr="00994205">
        <w:rPr>
          <w:sz w:val="24"/>
        </w:rPr>
        <w:t xml:space="preserve">to </w:t>
      </w:r>
      <w:r w:rsidRPr="00994205">
        <w:rPr>
          <w:spacing w:val="-4"/>
          <w:sz w:val="24"/>
        </w:rPr>
        <w:t xml:space="preserve">maintain </w:t>
      </w:r>
      <w:r w:rsidRPr="00994205">
        <w:rPr>
          <w:spacing w:val="-3"/>
          <w:sz w:val="24"/>
        </w:rPr>
        <w:t>its</w:t>
      </w:r>
      <w:r w:rsidRPr="00994205">
        <w:rPr>
          <w:spacing w:val="-23"/>
          <w:sz w:val="24"/>
        </w:rPr>
        <w:t xml:space="preserve"> </w:t>
      </w:r>
      <w:r w:rsidRPr="00994205">
        <w:rPr>
          <w:sz w:val="24"/>
        </w:rPr>
        <w:t>accuracy;</w:t>
      </w:r>
    </w:p>
    <w:p w14:paraId="61311BF1" w14:textId="77777777" w:rsidR="00837652" w:rsidRPr="00994205" w:rsidRDefault="000231AE" w:rsidP="00DB6AAE">
      <w:pPr>
        <w:pStyle w:val="ListParagraph"/>
        <w:numPr>
          <w:ilvl w:val="2"/>
          <w:numId w:val="91"/>
        </w:numPr>
        <w:tabs>
          <w:tab w:val="left" w:pos="3365"/>
          <w:tab w:val="left" w:pos="3366"/>
        </w:tabs>
        <w:spacing w:before="118" w:line="362" w:lineRule="auto"/>
        <w:ind w:right="723"/>
        <w:rPr>
          <w:sz w:val="24"/>
        </w:rPr>
      </w:pPr>
      <w:r w:rsidRPr="00994205">
        <w:rPr>
          <w:spacing w:val="2"/>
          <w:sz w:val="24"/>
        </w:rPr>
        <w:t xml:space="preserve">make </w:t>
      </w:r>
      <w:r w:rsidRPr="00994205">
        <w:rPr>
          <w:spacing w:val="-4"/>
          <w:sz w:val="24"/>
        </w:rPr>
        <w:t xml:space="preserve">available </w:t>
      </w:r>
      <w:r w:rsidRPr="00994205">
        <w:rPr>
          <w:sz w:val="24"/>
        </w:rPr>
        <w:t xml:space="preserve">a copy </w:t>
      </w:r>
      <w:r w:rsidRPr="00994205">
        <w:rPr>
          <w:spacing w:val="-3"/>
          <w:sz w:val="24"/>
        </w:rPr>
        <w:t xml:space="preserve">of the </w:t>
      </w:r>
      <w:r w:rsidRPr="00994205">
        <w:rPr>
          <w:sz w:val="24"/>
        </w:rPr>
        <w:t xml:space="preserve">Practice </w:t>
      </w:r>
      <w:r w:rsidRPr="00994205">
        <w:rPr>
          <w:spacing w:val="-3"/>
          <w:sz w:val="24"/>
        </w:rPr>
        <w:t xml:space="preserve">Leaflet, </w:t>
      </w:r>
      <w:r w:rsidRPr="00994205">
        <w:rPr>
          <w:spacing w:val="-4"/>
          <w:sz w:val="24"/>
        </w:rPr>
        <w:t xml:space="preserve">and any </w:t>
      </w:r>
      <w:r w:rsidRPr="00994205">
        <w:rPr>
          <w:spacing w:val="-6"/>
          <w:sz w:val="24"/>
        </w:rPr>
        <w:t xml:space="preserve">subsequent updates, </w:t>
      </w:r>
      <w:r w:rsidRPr="00994205">
        <w:rPr>
          <w:sz w:val="24"/>
        </w:rPr>
        <w:t xml:space="preserve">to </w:t>
      </w:r>
      <w:r w:rsidRPr="00994205">
        <w:rPr>
          <w:spacing w:val="-3"/>
          <w:sz w:val="24"/>
        </w:rPr>
        <w:t xml:space="preserve">its </w:t>
      </w:r>
      <w:r w:rsidRPr="00994205">
        <w:rPr>
          <w:spacing w:val="-4"/>
          <w:sz w:val="24"/>
        </w:rPr>
        <w:t xml:space="preserve">Patients and </w:t>
      </w:r>
      <w:r w:rsidRPr="00994205">
        <w:rPr>
          <w:spacing w:val="-3"/>
          <w:sz w:val="24"/>
        </w:rPr>
        <w:t xml:space="preserve">prospective </w:t>
      </w:r>
      <w:r w:rsidRPr="00994205">
        <w:rPr>
          <w:spacing w:val="-5"/>
          <w:sz w:val="24"/>
        </w:rPr>
        <w:t xml:space="preserve">patients </w:t>
      </w:r>
      <w:r w:rsidRPr="00994205">
        <w:rPr>
          <w:spacing w:val="-4"/>
          <w:sz w:val="24"/>
        </w:rPr>
        <w:t xml:space="preserve">and </w:t>
      </w:r>
      <w:r w:rsidRPr="00994205">
        <w:rPr>
          <w:sz w:val="24"/>
        </w:rPr>
        <w:t xml:space="preserve">to </w:t>
      </w:r>
      <w:r w:rsidRPr="00994205">
        <w:rPr>
          <w:spacing w:val="-3"/>
          <w:sz w:val="24"/>
        </w:rPr>
        <w:t>the</w:t>
      </w:r>
      <w:r w:rsidRPr="00994205">
        <w:rPr>
          <w:spacing w:val="25"/>
          <w:sz w:val="24"/>
        </w:rPr>
        <w:t xml:space="preserve"> </w:t>
      </w:r>
      <w:r w:rsidRPr="00994205">
        <w:rPr>
          <w:spacing w:val="-3"/>
          <w:sz w:val="24"/>
        </w:rPr>
        <w:t>Commissioner;</w:t>
      </w:r>
    </w:p>
    <w:p w14:paraId="3409E111" w14:textId="77777777" w:rsidR="00837652" w:rsidRPr="00994205" w:rsidRDefault="000231AE" w:rsidP="00DB6AAE">
      <w:pPr>
        <w:pStyle w:val="ListParagraph"/>
        <w:numPr>
          <w:ilvl w:val="2"/>
          <w:numId w:val="91"/>
        </w:numPr>
        <w:tabs>
          <w:tab w:val="left" w:pos="3365"/>
          <w:tab w:val="left" w:pos="3366"/>
        </w:tabs>
        <w:spacing w:before="127" w:line="369" w:lineRule="auto"/>
        <w:ind w:right="1366"/>
        <w:rPr>
          <w:sz w:val="24"/>
        </w:rPr>
      </w:pPr>
      <w:r w:rsidRPr="00994205">
        <w:rPr>
          <w:sz w:val="24"/>
        </w:rPr>
        <w:t xml:space="preserve">amend </w:t>
      </w:r>
      <w:r w:rsidRPr="00994205">
        <w:rPr>
          <w:spacing w:val="-3"/>
          <w:sz w:val="24"/>
        </w:rPr>
        <w:t xml:space="preserve">the </w:t>
      </w:r>
      <w:r w:rsidRPr="00994205">
        <w:rPr>
          <w:sz w:val="24"/>
        </w:rPr>
        <w:t xml:space="preserve">Practice </w:t>
      </w:r>
      <w:r w:rsidRPr="00994205">
        <w:rPr>
          <w:spacing w:val="-3"/>
          <w:sz w:val="24"/>
        </w:rPr>
        <w:t xml:space="preserve">Leaflet if there </w:t>
      </w:r>
      <w:r w:rsidRPr="00994205">
        <w:rPr>
          <w:sz w:val="24"/>
        </w:rPr>
        <w:t xml:space="preserve">are </w:t>
      </w:r>
      <w:r w:rsidRPr="00994205">
        <w:rPr>
          <w:spacing w:val="-4"/>
          <w:sz w:val="24"/>
        </w:rPr>
        <w:t xml:space="preserve">any </w:t>
      </w:r>
      <w:r w:rsidRPr="00994205">
        <w:rPr>
          <w:spacing w:val="-3"/>
          <w:sz w:val="24"/>
        </w:rPr>
        <w:t xml:space="preserve">material </w:t>
      </w:r>
      <w:r w:rsidRPr="00994205">
        <w:rPr>
          <w:spacing w:val="-4"/>
          <w:sz w:val="24"/>
        </w:rPr>
        <w:t xml:space="preserve">changes </w:t>
      </w:r>
      <w:r w:rsidRPr="00994205">
        <w:rPr>
          <w:sz w:val="24"/>
        </w:rPr>
        <w:t xml:space="preserve">to </w:t>
      </w:r>
      <w:r w:rsidRPr="00994205">
        <w:rPr>
          <w:spacing w:val="-3"/>
          <w:sz w:val="24"/>
        </w:rPr>
        <w:t xml:space="preserve">the </w:t>
      </w:r>
      <w:r w:rsidRPr="00994205">
        <w:rPr>
          <w:sz w:val="24"/>
        </w:rPr>
        <w:t xml:space="preserve">Services </w:t>
      </w:r>
      <w:r w:rsidRPr="00994205">
        <w:rPr>
          <w:spacing w:val="-3"/>
          <w:sz w:val="24"/>
        </w:rPr>
        <w:t xml:space="preserve">or </w:t>
      </w:r>
      <w:r w:rsidRPr="00994205">
        <w:rPr>
          <w:sz w:val="24"/>
        </w:rPr>
        <w:t xml:space="preserve">to </w:t>
      </w:r>
      <w:r w:rsidRPr="00994205">
        <w:rPr>
          <w:spacing w:val="-3"/>
          <w:sz w:val="24"/>
        </w:rPr>
        <w:t xml:space="preserve">the </w:t>
      </w:r>
      <w:r w:rsidRPr="00994205">
        <w:rPr>
          <w:sz w:val="24"/>
        </w:rPr>
        <w:t xml:space="preserve">information </w:t>
      </w:r>
      <w:r w:rsidRPr="00994205">
        <w:rPr>
          <w:spacing w:val="-3"/>
          <w:sz w:val="24"/>
        </w:rPr>
        <w:t xml:space="preserve">provided </w:t>
      </w:r>
      <w:r w:rsidRPr="00994205">
        <w:rPr>
          <w:spacing w:val="-4"/>
          <w:sz w:val="24"/>
        </w:rPr>
        <w:t xml:space="preserve">therein within </w:t>
      </w:r>
      <w:r w:rsidRPr="00994205">
        <w:rPr>
          <w:spacing w:val="-3"/>
          <w:sz w:val="24"/>
        </w:rPr>
        <w:t xml:space="preserve">three </w:t>
      </w:r>
      <w:r w:rsidRPr="00994205">
        <w:rPr>
          <w:sz w:val="24"/>
        </w:rPr>
        <w:t xml:space="preserve">(3) </w:t>
      </w:r>
      <w:r w:rsidRPr="00994205">
        <w:rPr>
          <w:spacing w:val="-3"/>
          <w:sz w:val="24"/>
        </w:rPr>
        <w:t>months of</w:t>
      </w:r>
      <w:r w:rsidRPr="00994205">
        <w:rPr>
          <w:spacing w:val="25"/>
          <w:sz w:val="24"/>
        </w:rPr>
        <w:t xml:space="preserve"> </w:t>
      </w:r>
      <w:r w:rsidRPr="00994205">
        <w:rPr>
          <w:sz w:val="24"/>
        </w:rPr>
        <w:t xml:space="preserve">such </w:t>
      </w:r>
      <w:r w:rsidRPr="00994205">
        <w:rPr>
          <w:spacing w:val="-4"/>
          <w:sz w:val="24"/>
        </w:rPr>
        <w:t>change(s).</w:t>
      </w:r>
    </w:p>
    <w:p w14:paraId="0A925E1F" w14:textId="77777777" w:rsidR="00C51D4D" w:rsidRPr="00C51D4D" w:rsidRDefault="00C51D4D" w:rsidP="00C51D4D">
      <w:pPr>
        <w:rPr>
          <w:sz w:val="24"/>
        </w:rPr>
      </w:pPr>
    </w:p>
    <w:p w14:paraId="3B806677" w14:textId="77777777" w:rsidR="00837652" w:rsidRPr="00E5633B" w:rsidRDefault="000231AE">
      <w:pPr>
        <w:pStyle w:val="Heading1"/>
        <w:tabs>
          <w:tab w:val="left" w:pos="2163"/>
        </w:tabs>
        <w:spacing w:before="109"/>
        <w:ind w:left="721" w:firstLine="0"/>
      </w:pPr>
      <w:bookmarkStart w:id="243" w:name="_bookmark234"/>
      <w:bookmarkEnd w:id="243"/>
      <w:r w:rsidRPr="00E5633B">
        <w:t>36A</w:t>
      </w:r>
      <w:r w:rsidRPr="00E5633B">
        <w:tab/>
      </w:r>
      <w:r w:rsidRPr="00E5633B">
        <w:rPr>
          <w:spacing w:val="-4"/>
        </w:rPr>
        <w:t xml:space="preserve">Use </w:t>
      </w:r>
      <w:r w:rsidRPr="00E5633B">
        <w:t xml:space="preserve">of </w:t>
      </w:r>
      <w:r w:rsidRPr="00E5633B">
        <w:rPr>
          <w:spacing w:val="-6"/>
        </w:rPr>
        <w:t xml:space="preserve">NHS </w:t>
      </w:r>
      <w:r w:rsidRPr="00E5633B">
        <w:t>primary care</w:t>
      </w:r>
      <w:r w:rsidRPr="00E5633B">
        <w:rPr>
          <w:spacing w:val="18"/>
        </w:rPr>
        <w:t xml:space="preserve"> </w:t>
      </w:r>
      <w:r w:rsidRPr="00E5633B">
        <w:t>logo</w:t>
      </w:r>
    </w:p>
    <w:p w14:paraId="47E7C3D0" w14:textId="63612785" w:rsidR="00837652" w:rsidRPr="00E5633B" w:rsidRDefault="000231AE">
      <w:pPr>
        <w:pStyle w:val="BodyText"/>
        <w:tabs>
          <w:tab w:val="left" w:pos="2147"/>
        </w:tabs>
        <w:spacing w:before="316" w:line="364" w:lineRule="auto"/>
        <w:ind w:left="2148" w:right="683" w:hanging="1426"/>
        <w:jc w:val="both"/>
        <w:rPr>
          <w:sz w:val="16"/>
        </w:rPr>
      </w:pPr>
      <w:r w:rsidRPr="00E5633B">
        <w:rPr>
          <w:spacing w:val="-3"/>
        </w:rPr>
        <w:t>36A.1</w:t>
      </w:r>
      <w:r w:rsidRPr="00E5633B">
        <w:rPr>
          <w:spacing w:val="-3"/>
        </w:rPr>
        <w:tab/>
        <w:t xml:space="preserve">Where the </w:t>
      </w:r>
      <w:r w:rsidRPr="00E5633B">
        <w:t xml:space="preserve">Contractor </w:t>
      </w:r>
      <w:r w:rsidRPr="00E5633B">
        <w:rPr>
          <w:spacing w:val="-4"/>
        </w:rPr>
        <w:t xml:space="preserve">chooses </w:t>
      </w:r>
      <w:r w:rsidRPr="00E5633B">
        <w:t xml:space="preserve">to </w:t>
      </w:r>
      <w:r w:rsidRPr="00E5633B">
        <w:rPr>
          <w:spacing w:val="-5"/>
        </w:rPr>
        <w:t xml:space="preserve">apply </w:t>
      </w:r>
      <w:r w:rsidRPr="00E5633B">
        <w:rPr>
          <w:spacing w:val="-3"/>
        </w:rPr>
        <w:t xml:space="preserve">the </w:t>
      </w:r>
      <w:r w:rsidRPr="00E5633B">
        <w:t xml:space="preserve">NHS primary care </w:t>
      </w:r>
      <w:r w:rsidRPr="00E5633B">
        <w:rPr>
          <w:spacing w:val="-5"/>
        </w:rPr>
        <w:t xml:space="preserve">logo </w:t>
      </w:r>
      <w:r w:rsidRPr="00E5633B">
        <w:t xml:space="preserve">to </w:t>
      </w:r>
      <w:r w:rsidRPr="00E5633B">
        <w:rPr>
          <w:spacing w:val="-6"/>
        </w:rPr>
        <w:t xml:space="preserve">signage, </w:t>
      </w:r>
      <w:r w:rsidRPr="00E5633B">
        <w:rPr>
          <w:spacing w:val="-4"/>
        </w:rPr>
        <w:t xml:space="preserve">stationery, leaflets, </w:t>
      </w:r>
      <w:r w:rsidRPr="00E5633B">
        <w:rPr>
          <w:spacing w:val="-5"/>
        </w:rPr>
        <w:t xml:space="preserve">posters, </w:t>
      </w:r>
      <w:r w:rsidRPr="00E5633B">
        <w:rPr>
          <w:spacing w:val="-3"/>
        </w:rPr>
        <w:t xml:space="preserve">its </w:t>
      </w:r>
      <w:r w:rsidRPr="00E5633B">
        <w:t xml:space="preserve">Practice </w:t>
      </w:r>
      <w:r w:rsidRPr="00E5633B">
        <w:rPr>
          <w:spacing w:val="-5"/>
        </w:rPr>
        <w:t xml:space="preserve">Website </w:t>
      </w:r>
      <w:r w:rsidRPr="00E5633B">
        <w:rPr>
          <w:spacing w:val="-3"/>
        </w:rPr>
        <w:t xml:space="preserve">or </w:t>
      </w:r>
      <w:r w:rsidRPr="00E5633B">
        <w:t xml:space="preserve">to </w:t>
      </w:r>
      <w:r w:rsidRPr="00E5633B">
        <w:rPr>
          <w:spacing w:val="-4"/>
        </w:rPr>
        <w:t xml:space="preserve">any </w:t>
      </w:r>
      <w:r w:rsidRPr="00E5633B">
        <w:rPr>
          <w:spacing w:val="-5"/>
        </w:rPr>
        <w:t xml:space="preserve">other </w:t>
      </w:r>
      <w:r w:rsidRPr="00E5633B">
        <w:t xml:space="preserve">form </w:t>
      </w:r>
      <w:r w:rsidRPr="00E5633B">
        <w:rPr>
          <w:spacing w:val="-3"/>
        </w:rPr>
        <w:t xml:space="preserve">of written </w:t>
      </w:r>
      <w:r w:rsidRPr="00E5633B">
        <w:rPr>
          <w:spacing w:val="-5"/>
        </w:rPr>
        <w:t xml:space="preserve">representation relating </w:t>
      </w:r>
      <w:r w:rsidRPr="00E5633B">
        <w:t xml:space="preserve">to </w:t>
      </w:r>
      <w:r w:rsidRPr="00E5633B">
        <w:rPr>
          <w:spacing w:val="-3"/>
        </w:rPr>
        <w:t xml:space="preserve">the </w:t>
      </w:r>
      <w:r w:rsidRPr="00E5633B">
        <w:t xml:space="preserve">primary </w:t>
      </w:r>
      <w:r w:rsidR="00DC233F" w:rsidRPr="00E5633B">
        <w:t>medical</w:t>
      </w:r>
      <w:r w:rsidRPr="00E5633B">
        <w:t xml:space="preserve"> services </w:t>
      </w:r>
      <w:r w:rsidRPr="00E5633B">
        <w:rPr>
          <w:spacing w:val="-3"/>
        </w:rPr>
        <w:t xml:space="preserve">it </w:t>
      </w:r>
      <w:r w:rsidRPr="00E5633B">
        <w:rPr>
          <w:spacing w:val="-4"/>
        </w:rPr>
        <w:t xml:space="preserve">provides, </w:t>
      </w:r>
      <w:r w:rsidRPr="00E5633B">
        <w:rPr>
          <w:spacing w:val="-3"/>
        </w:rPr>
        <w:t xml:space="preserve">it </w:t>
      </w:r>
      <w:r w:rsidRPr="00E5633B">
        <w:t xml:space="preserve">must have </w:t>
      </w:r>
      <w:r w:rsidRPr="00E5633B">
        <w:rPr>
          <w:spacing w:val="-3"/>
        </w:rPr>
        <w:t xml:space="preserve">regard </w:t>
      </w:r>
      <w:r w:rsidRPr="00E5633B">
        <w:t xml:space="preserve">to </w:t>
      </w:r>
      <w:r w:rsidRPr="00E5633B">
        <w:rPr>
          <w:spacing w:val="-4"/>
        </w:rPr>
        <w:t xml:space="preserve">guidance </w:t>
      </w:r>
      <w:r w:rsidRPr="00E5633B">
        <w:rPr>
          <w:spacing w:val="-3"/>
        </w:rPr>
        <w:t xml:space="preserve">concerning </w:t>
      </w:r>
      <w:r w:rsidRPr="00E5633B">
        <w:rPr>
          <w:spacing w:val="-5"/>
        </w:rPr>
        <w:t xml:space="preserve">use </w:t>
      </w:r>
      <w:r w:rsidRPr="00E5633B">
        <w:rPr>
          <w:spacing w:val="-3"/>
        </w:rPr>
        <w:t xml:space="preserve">of the </w:t>
      </w:r>
      <w:r w:rsidRPr="00E5633B">
        <w:t xml:space="preserve">NHS primary care </w:t>
      </w:r>
      <w:r w:rsidRPr="00E5633B">
        <w:rPr>
          <w:spacing w:val="-5"/>
        </w:rPr>
        <w:t xml:space="preserve">logo </w:t>
      </w:r>
      <w:r w:rsidRPr="00E5633B">
        <w:rPr>
          <w:spacing w:val="-3"/>
        </w:rPr>
        <w:t>produced by the</w:t>
      </w:r>
      <w:r w:rsidRPr="00E5633B">
        <w:rPr>
          <w:spacing w:val="4"/>
        </w:rPr>
        <w:t xml:space="preserve"> </w:t>
      </w:r>
      <w:r w:rsidRPr="00E5633B">
        <w:t>Commissioner.</w:t>
      </w:r>
      <w:r w:rsidR="00F7700E" w:rsidRPr="00E5633B">
        <w:rPr>
          <w:sz w:val="16"/>
        </w:rPr>
        <w:t xml:space="preserve"> </w:t>
      </w:r>
    </w:p>
    <w:p w14:paraId="214FE193" w14:textId="77777777" w:rsidR="00837652" w:rsidRPr="00E5633B" w:rsidRDefault="00837652">
      <w:pPr>
        <w:pStyle w:val="BodyText"/>
        <w:spacing w:before="8"/>
        <w:rPr>
          <w:sz w:val="22"/>
        </w:rPr>
      </w:pPr>
    </w:p>
    <w:p w14:paraId="108D842B" w14:textId="77777777" w:rsidR="00837652" w:rsidRPr="00E5633B" w:rsidRDefault="000231AE">
      <w:pPr>
        <w:pStyle w:val="Heading1"/>
        <w:tabs>
          <w:tab w:val="left" w:pos="2163"/>
        </w:tabs>
        <w:ind w:left="721" w:firstLine="0"/>
      </w:pPr>
      <w:bookmarkStart w:id="244" w:name="_bookmark235"/>
      <w:bookmarkEnd w:id="244"/>
      <w:r w:rsidRPr="00E5633B">
        <w:t>36B</w:t>
      </w:r>
      <w:r w:rsidRPr="00E5633B">
        <w:tab/>
        <w:t>Marketing</w:t>
      </w:r>
      <w:r w:rsidRPr="00E5633B">
        <w:rPr>
          <w:spacing w:val="-12"/>
        </w:rPr>
        <w:t xml:space="preserve"> </w:t>
      </w:r>
      <w:r w:rsidRPr="00E5633B">
        <w:t>campaigns</w:t>
      </w:r>
    </w:p>
    <w:p w14:paraId="20142F34" w14:textId="3BF1F828" w:rsidR="00837652" w:rsidRPr="00E5633B" w:rsidRDefault="000231AE">
      <w:pPr>
        <w:pStyle w:val="BodyText"/>
        <w:tabs>
          <w:tab w:val="left" w:pos="2147"/>
        </w:tabs>
        <w:spacing w:before="316" w:line="369" w:lineRule="auto"/>
        <w:ind w:left="2148" w:right="690" w:hanging="1426"/>
        <w:jc w:val="both"/>
      </w:pPr>
      <w:r w:rsidRPr="00E5633B">
        <w:rPr>
          <w:spacing w:val="-3"/>
        </w:rPr>
        <w:t>36B.1</w:t>
      </w:r>
      <w:r w:rsidRPr="00E5633B">
        <w:rPr>
          <w:spacing w:val="-3"/>
        </w:rPr>
        <w:tab/>
        <w:t xml:space="preserve">The Contractor </w:t>
      </w:r>
      <w:r w:rsidRPr="00E5633B">
        <w:t xml:space="preserve">must </w:t>
      </w:r>
      <w:r w:rsidRPr="00E5633B">
        <w:rPr>
          <w:spacing w:val="-4"/>
        </w:rPr>
        <w:t xml:space="preserve">participate </w:t>
      </w:r>
      <w:r w:rsidRPr="00E5633B">
        <w:rPr>
          <w:spacing w:val="-3"/>
        </w:rPr>
        <w:t xml:space="preserve">in </w:t>
      </w:r>
      <w:r w:rsidRPr="00E5633B">
        <w:t xml:space="preserve">a </w:t>
      </w:r>
      <w:r w:rsidRPr="00E5633B">
        <w:rPr>
          <w:spacing w:val="-3"/>
        </w:rPr>
        <w:t xml:space="preserve">manner </w:t>
      </w:r>
      <w:r w:rsidRPr="00E5633B">
        <w:rPr>
          <w:spacing w:val="-5"/>
        </w:rPr>
        <w:t xml:space="preserve">reasonably requested </w:t>
      </w:r>
      <w:r w:rsidRPr="00E5633B">
        <w:rPr>
          <w:spacing w:val="-3"/>
        </w:rPr>
        <w:t xml:space="preserve">by the Commissioner in up </w:t>
      </w:r>
      <w:r w:rsidRPr="00E5633B">
        <w:t xml:space="preserve">to </w:t>
      </w:r>
      <w:r w:rsidRPr="00E5633B">
        <w:rPr>
          <w:spacing w:val="-5"/>
        </w:rPr>
        <w:t xml:space="preserve">six </w:t>
      </w:r>
      <w:r w:rsidRPr="00E5633B">
        <w:t xml:space="preserve">(6) marketing </w:t>
      </w:r>
      <w:r w:rsidRPr="00E5633B">
        <w:rPr>
          <w:spacing w:val="-3"/>
        </w:rPr>
        <w:t xml:space="preserve">campaigns in </w:t>
      </w:r>
      <w:r w:rsidRPr="00E5633B">
        <w:t xml:space="preserve">each Financial </w:t>
      </w:r>
      <w:r w:rsidRPr="00E5633B">
        <w:rPr>
          <w:spacing w:val="-3"/>
        </w:rPr>
        <w:t>Year.</w:t>
      </w:r>
    </w:p>
    <w:p w14:paraId="41639F9A" w14:textId="77777777" w:rsidR="00837652" w:rsidRPr="00E5633B" w:rsidRDefault="00837652">
      <w:pPr>
        <w:pStyle w:val="BodyText"/>
        <w:spacing w:before="3"/>
        <w:rPr>
          <w:sz w:val="23"/>
        </w:rPr>
      </w:pPr>
    </w:p>
    <w:p w14:paraId="25EEBC40" w14:textId="77777777" w:rsidR="00837652" w:rsidRPr="00E5633B" w:rsidRDefault="000231AE">
      <w:pPr>
        <w:pStyle w:val="Heading1"/>
        <w:tabs>
          <w:tab w:val="left" w:pos="2163"/>
        </w:tabs>
        <w:ind w:left="721" w:firstLine="0"/>
      </w:pPr>
      <w:bookmarkStart w:id="245" w:name="_bookmark236"/>
      <w:bookmarkEnd w:id="245"/>
      <w:r w:rsidRPr="00E5633B">
        <w:t>36C</w:t>
      </w:r>
      <w:r w:rsidRPr="00E5633B">
        <w:tab/>
        <w:t>Advertising Private</w:t>
      </w:r>
      <w:r w:rsidRPr="00E5633B">
        <w:rPr>
          <w:spacing w:val="-10"/>
        </w:rPr>
        <w:t xml:space="preserve"> </w:t>
      </w:r>
      <w:r w:rsidRPr="00E5633B">
        <w:t>Services</w:t>
      </w:r>
    </w:p>
    <w:p w14:paraId="52B8ACE7" w14:textId="77777777" w:rsidR="00837652" w:rsidRPr="00994205" w:rsidRDefault="000231AE">
      <w:pPr>
        <w:pStyle w:val="BodyText"/>
        <w:tabs>
          <w:tab w:val="left" w:pos="2147"/>
        </w:tabs>
        <w:spacing w:before="316" w:line="362" w:lineRule="auto"/>
        <w:ind w:left="2148" w:right="685" w:hanging="1426"/>
        <w:jc w:val="both"/>
      </w:pPr>
      <w:r w:rsidRPr="00E5633B">
        <w:rPr>
          <w:spacing w:val="-3"/>
        </w:rPr>
        <w:t>36C.1</w:t>
      </w:r>
      <w:r w:rsidRPr="00E5633B">
        <w:rPr>
          <w:spacing w:val="-3"/>
        </w:rPr>
        <w:tab/>
        <w:t xml:space="preserve">The Contractor </w:t>
      </w:r>
      <w:r w:rsidRPr="00E5633B">
        <w:t xml:space="preserve">must </w:t>
      </w:r>
      <w:r w:rsidRPr="00E5633B">
        <w:rPr>
          <w:spacing w:val="-4"/>
        </w:rPr>
        <w:t xml:space="preserve">not advertise </w:t>
      </w:r>
      <w:r w:rsidRPr="00E5633B">
        <w:rPr>
          <w:spacing w:val="-3"/>
        </w:rPr>
        <w:t xml:space="preserve">the </w:t>
      </w:r>
      <w:r w:rsidRPr="00E5633B">
        <w:rPr>
          <w:spacing w:val="-4"/>
        </w:rPr>
        <w:t xml:space="preserve">provision </w:t>
      </w:r>
      <w:r w:rsidRPr="00E5633B">
        <w:rPr>
          <w:spacing w:val="-3"/>
        </w:rPr>
        <w:t xml:space="preserve">of </w:t>
      </w:r>
      <w:r w:rsidRPr="00E5633B">
        <w:t xml:space="preserve">Private Services, </w:t>
      </w:r>
      <w:r w:rsidRPr="00E5633B">
        <w:rPr>
          <w:spacing w:val="-5"/>
        </w:rPr>
        <w:t xml:space="preserve">either itself </w:t>
      </w:r>
      <w:r w:rsidRPr="00E5633B">
        <w:rPr>
          <w:spacing w:val="-3"/>
        </w:rPr>
        <w:t xml:space="preserve">or </w:t>
      </w:r>
      <w:r w:rsidRPr="00E5633B">
        <w:rPr>
          <w:spacing w:val="-4"/>
        </w:rPr>
        <w:t xml:space="preserve">through any </w:t>
      </w:r>
      <w:r w:rsidRPr="00E5633B">
        <w:rPr>
          <w:spacing w:val="-5"/>
        </w:rPr>
        <w:t xml:space="preserve">other person, </w:t>
      </w:r>
      <w:r w:rsidRPr="00E5633B">
        <w:rPr>
          <w:spacing w:val="-4"/>
        </w:rPr>
        <w:t xml:space="preserve">whether </w:t>
      </w:r>
      <w:r w:rsidRPr="00E5633B">
        <w:rPr>
          <w:spacing w:val="-3"/>
        </w:rPr>
        <w:t xml:space="preserve">the Contractor </w:t>
      </w:r>
      <w:r w:rsidRPr="00E5633B">
        <w:t xml:space="preserve">provides </w:t>
      </w:r>
      <w:r w:rsidRPr="00E5633B">
        <w:rPr>
          <w:spacing w:val="-3"/>
        </w:rPr>
        <w:t xml:space="preserve">the </w:t>
      </w:r>
      <w:r w:rsidRPr="00E5633B">
        <w:t xml:space="preserve">Private Services </w:t>
      </w:r>
      <w:r w:rsidRPr="00E5633B">
        <w:rPr>
          <w:spacing w:val="-5"/>
        </w:rPr>
        <w:t xml:space="preserve">itself </w:t>
      </w:r>
      <w:r w:rsidRPr="00E5633B">
        <w:rPr>
          <w:spacing w:val="-3"/>
        </w:rPr>
        <w:t xml:space="preserve">or </w:t>
      </w:r>
      <w:r w:rsidRPr="00E5633B">
        <w:rPr>
          <w:spacing w:val="-4"/>
        </w:rPr>
        <w:t xml:space="preserve">they </w:t>
      </w:r>
      <w:r w:rsidRPr="00E5633B">
        <w:t xml:space="preserve">are </w:t>
      </w:r>
      <w:r w:rsidRPr="00E5633B">
        <w:rPr>
          <w:spacing w:val="-3"/>
        </w:rPr>
        <w:t xml:space="preserve">provided by </w:t>
      </w:r>
      <w:r w:rsidRPr="00E5633B">
        <w:rPr>
          <w:spacing w:val="-5"/>
        </w:rPr>
        <w:t xml:space="preserve">another person, </w:t>
      </w:r>
      <w:r w:rsidRPr="00E5633B">
        <w:rPr>
          <w:spacing w:val="-3"/>
        </w:rPr>
        <w:t xml:space="preserve">by </w:t>
      </w:r>
      <w:r w:rsidRPr="00E5633B">
        <w:rPr>
          <w:spacing w:val="-4"/>
        </w:rPr>
        <w:t xml:space="preserve">any </w:t>
      </w:r>
      <w:r w:rsidRPr="00E5633B">
        <w:rPr>
          <w:spacing w:val="-3"/>
        </w:rPr>
        <w:t xml:space="preserve">written or </w:t>
      </w:r>
      <w:r w:rsidRPr="00E5633B">
        <w:rPr>
          <w:spacing w:val="-4"/>
        </w:rPr>
        <w:t xml:space="preserve">electronic </w:t>
      </w:r>
      <w:r w:rsidRPr="00E5633B">
        <w:t xml:space="preserve">means where </w:t>
      </w:r>
      <w:r w:rsidRPr="00E5633B">
        <w:rPr>
          <w:spacing w:val="-3"/>
        </w:rPr>
        <w:t xml:space="preserve">the </w:t>
      </w:r>
      <w:r w:rsidRPr="00E5633B">
        <w:t xml:space="preserve">same are </w:t>
      </w:r>
      <w:r w:rsidRPr="00E5633B">
        <w:rPr>
          <w:spacing w:val="-5"/>
        </w:rPr>
        <w:t xml:space="preserve">used </w:t>
      </w:r>
      <w:r w:rsidRPr="00E5633B">
        <w:t xml:space="preserve">to </w:t>
      </w:r>
      <w:r w:rsidRPr="00E5633B">
        <w:rPr>
          <w:spacing w:val="-4"/>
        </w:rPr>
        <w:t xml:space="preserve">advertise </w:t>
      </w:r>
      <w:r w:rsidRPr="00E5633B">
        <w:rPr>
          <w:spacing w:val="-3"/>
        </w:rPr>
        <w:t xml:space="preserve">the </w:t>
      </w:r>
      <w:r w:rsidRPr="00E5633B">
        <w:t xml:space="preserve">Primary Medical Services </w:t>
      </w:r>
      <w:r w:rsidRPr="00E5633B">
        <w:rPr>
          <w:spacing w:val="-3"/>
        </w:rPr>
        <w:t>it</w:t>
      </w:r>
      <w:r w:rsidRPr="00E5633B">
        <w:rPr>
          <w:spacing w:val="13"/>
        </w:rPr>
        <w:t xml:space="preserve"> </w:t>
      </w:r>
      <w:r w:rsidRPr="00E5633B">
        <w:rPr>
          <w:spacing w:val="-4"/>
        </w:rPr>
        <w:t>provides.</w:t>
      </w:r>
    </w:p>
    <w:p w14:paraId="11CE08F7" w14:textId="77777777" w:rsidR="00837652" w:rsidRPr="00994205" w:rsidRDefault="00837652">
      <w:pPr>
        <w:pStyle w:val="BodyText"/>
        <w:spacing w:before="11"/>
        <w:rPr>
          <w:sz w:val="23"/>
        </w:rPr>
      </w:pPr>
    </w:p>
    <w:p w14:paraId="283AA68D" w14:textId="77777777" w:rsidR="00837652" w:rsidRPr="00994205" w:rsidRDefault="000231AE" w:rsidP="00DB6AAE">
      <w:pPr>
        <w:pStyle w:val="Heading1"/>
        <w:numPr>
          <w:ilvl w:val="0"/>
          <w:numId w:val="91"/>
        </w:numPr>
        <w:tabs>
          <w:tab w:val="left" w:pos="2147"/>
          <w:tab w:val="left" w:pos="2148"/>
        </w:tabs>
      </w:pPr>
      <w:bookmarkStart w:id="246" w:name="_bookmark237"/>
      <w:bookmarkEnd w:id="246"/>
      <w:r w:rsidRPr="00994205">
        <w:t>Provision of Practice Information on the</w:t>
      </w:r>
      <w:r w:rsidRPr="00994205">
        <w:rPr>
          <w:spacing w:val="-14"/>
        </w:rPr>
        <w:t xml:space="preserve"> </w:t>
      </w:r>
      <w:r w:rsidRPr="00994205">
        <w:t>Internet</w:t>
      </w:r>
    </w:p>
    <w:p w14:paraId="6D143940" w14:textId="7F9B9EE4" w:rsidR="00837652" w:rsidRPr="00994205" w:rsidRDefault="000231AE" w:rsidP="00DB6AAE">
      <w:pPr>
        <w:pStyle w:val="ListParagraph"/>
        <w:numPr>
          <w:ilvl w:val="1"/>
          <w:numId w:val="91"/>
        </w:numPr>
        <w:tabs>
          <w:tab w:val="left" w:pos="2227"/>
          <w:tab w:val="left" w:pos="2228"/>
        </w:tabs>
        <w:spacing w:before="315" w:line="362" w:lineRule="auto"/>
        <w:ind w:right="777"/>
        <w:rPr>
          <w:sz w:val="24"/>
        </w:rPr>
      </w:pPr>
      <w:r w:rsidRPr="00994205">
        <w:rPr>
          <w:spacing w:val="-3"/>
          <w:sz w:val="24"/>
        </w:rPr>
        <w:lastRenderedPageBreak/>
        <w:t xml:space="preserve">Where the Contractor </w:t>
      </w:r>
      <w:r w:rsidRPr="00994205">
        <w:rPr>
          <w:spacing w:val="-4"/>
          <w:sz w:val="24"/>
        </w:rPr>
        <w:t xml:space="preserve">has </w:t>
      </w:r>
      <w:r w:rsidRPr="00994205">
        <w:rPr>
          <w:sz w:val="24"/>
        </w:rPr>
        <w:t xml:space="preserve">a </w:t>
      </w:r>
      <w:r w:rsidRPr="00994205">
        <w:rPr>
          <w:spacing w:val="-5"/>
          <w:sz w:val="24"/>
        </w:rPr>
        <w:t xml:space="preserve">website, </w:t>
      </w:r>
      <w:r w:rsidRPr="00994205">
        <w:rPr>
          <w:spacing w:val="-3"/>
          <w:sz w:val="24"/>
        </w:rPr>
        <w:t xml:space="preserve">the Contractor </w:t>
      </w:r>
      <w:r w:rsidRPr="00994205">
        <w:rPr>
          <w:sz w:val="24"/>
        </w:rPr>
        <w:t xml:space="preserve">must </w:t>
      </w:r>
      <w:r w:rsidRPr="00994205">
        <w:rPr>
          <w:spacing w:val="-6"/>
          <w:sz w:val="24"/>
        </w:rPr>
        <w:t xml:space="preserve">publish </w:t>
      </w:r>
      <w:r w:rsidRPr="00994205">
        <w:rPr>
          <w:spacing w:val="-3"/>
          <w:sz w:val="24"/>
        </w:rPr>
        <w:t xml:space="preserve">on </w:t>
      </w:r>
      <w:r w:rsidRPr="00994205">
        <w:rPr>
          <w:spacing w:val="-4"/>
          <w:sz w:val="24"/>
        </w:rPr>
        <w:t xml:space="preserve">that website </w:t>
      </w:r>
      <w:r w:rsidRPr="00994205">
        <w:rPr>
          <w:spacing w:val="-5"/>
          <w:sz w:val="24"/>
        </w:rPr>
        <w:t xml:space="preserve">details </w:t>
      </w:r>
      <w:r w:rsidRPr="00994205">
        <w:rPr>
          <w:spacing w:val="-3"/>
          <w:sz w:val="24"/>
        </w:rPr>
        <w:t xml:space="preserve">of the </w:t>
      </w:r>
      <w:r w:rsidRPr="00994205">
        <w:rPr>
          <w:spacing w:val="-4"/>
          <w:sz w:val="24"/>
        </w:rPr>
        <w:t xml:space="preserve">Patient Registration </w:t>
      </w:r>
      <w:r w:rsidRPr="00994205">
        <w:rPr>
          <w:spacing w:val="-3"/>
          <w:sz w:val="24"/>
        </w:rPr>
        <w:t xml:space="preserve">Area, </w:t>
      </w:r>
      <w:r w:rsidRPr="00994205">
        <w:rPr>
          <w:spacing w:val="-4"/>
          <w:sz w:val="24"/>
        </w:rPr>
        <w:t xml:space="preserve">including </w:t>
      </w:r>
      <w:r w:rsidRPr="00994205">
        <w:rPr>
          <w:spacing w:val="-3"/>
          <w:sz w:val="24"/>
        </w:rPr>
        <w:t xml:space="preserve">the area </w:t>
      </w:r>
      <w:r w:rsidRPr="00994205">
        <w:rPr>
          <w:sz w:val="24"/>
        </w:rPr>
        <w:t xml:space="preserve">known </w:t>
      </w:r>
      <w:r w:rsidRPr="00994205">
        <w:rPr>
          <w:spacing w:val="-3"/>
          <w:sz w:val="24"/>
        </w:rPr>
        <w:t xml:space="preserve">as the </w:t>
      </w:r>
      <w:r w:rsidRPr="00994205">
        <w:rPr>
          <w:sz w:val="24"/>
        </w:rPr>
        <w:t xml:space="preserve">Outer </w:t>
      </w:r>
      <w:r w:rsidRPr="00994205">
        <w:rPr>
          <w:spacing w:val="-4"/>
          <w:sz w:val="24"/>
        </w:rPr>
        <w:t xml:space="preserve">Boundary </w:t>
      </w:r>
      <w:r w:rsidRPr="00994205">
        <w:rPr>
          <w:spacing w:val="-3"/>
          <w:sz w:val="24"/>
        </w:rPr>
        <w:t xml:space="preserve">Area, by </w:t>
      </w:r>
      <w:r w:rsidRPr="00994205">
        <w:rPr>
          <w:sz w:val="24"/>
        </w:rPr>
        <w:t xml:space="preserve">reference to a sketch diagram, </w:t>
      </w:r>
      <w:r w:rsidRPr="00994205">
        <w:rPr>
          <w:spacing w:val="-5"/>
          <w:sz w:val="24"/>
        </w:rPr>
        <w:t xml:space="preserve">plan </w:t>
      </w:r>
      <w:r w:rsidRPr="00994205">
        <w:rPr>
          <w:spacing w:val="-3"/>
          <w:sz w:val="24"/>
        </w:rPr>
        <w:t xml:space="preserve">or </w:t>
      </w:r>
      <w:r w:rsidRPr="00994205">
        <w:rPr>
          <w:spacing w:val="-4"/>
          <w:sz w:val="24"/>
        </w:rPr>
        <w:t xml:space="preserve">postcode </w:t>
      </w:r>
      <w:r w:rsidRPr="00994205">
        <w:rPr>
          <w:spacing w:val="-3"/>
          <w:sz w:val="24"/>
        </w:rPr>
        <w:t xml:space="preserve">as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pacing w:val="-4"/>
          <w:sz w:val="24"/>
        </w:rPr>
        <w:t>Annex</w:t>
      </w:r>
      <w:r w:rsidRPr="00994205">
        <w:rPr>
          <w:spacing w:val="2"/>
          <w:sz w:val="24"/>
        </w:rPr>
        <w:t xml:space="preserve"> </w:t>
      </w:r>
      <w:r w:rsidRPr="00994205">
        <w:rPr>
          <w:sz w:val="24"/>
        </w:rPr>
        <w:t>3.</w:t>
      </w:r>
    </w:p>
    <w:p w14:paraId="272AA0AD" w14:textId="6DF1A7BD" w:rsidR="00DB6AAE" w:rsidRPr="00DB6AAE" w:rsidRDefault="000231AE" w:rsidP="00DB6AAE">
      <w:pPr>
        <w:pStyle w:val="ListParagraph"/>
        <w:numPr>
          <w:ilvl w:val="1"/>
          <w:numId w:val="91"/>
        </w:numPr>
        <w:tabs>
          <w:tab w:val="left" w:pos="2227"/>
          <w:tab w:val="left" w:pos="2228"/>
        </w:tabs>
        <w:spacing w:before="128" w:line="376" w:lineRule="auto"/>
        <w:ind w:right="903"/>
        <w:rPr>
          <w:sz w:val="24"/>
        </w:rPr>
      </w:pPr>
      <w:r w:rsidRPr="00994205">
        <w:rPr>
          <w:spacing w:val="-3"/>
          <w:sz w:val="24"/>
        </w:rPr>
        <w:t xml:space="preserve">The Contractor </w:t>
      </w:r>
      <w:r w:rsidRPr="00994205">
        <w:rPr>
          <w:spacing w:val="-6"/>
          <w:sz w:val="24"/>
        </w:rPr>
        <w:t xml:space="preserve">shall </w:t>
      </w:r>
      <w:r w:rsidRPr="00994205">
        <w:rPr>
          <w:spacing w:val="-4"/>
          <w:sz w:val="24"/>
        </w:rPr>
        <w:t xml:space="preserve">maintain </w:t>
      </w:r>
      <w:r w:rsidRPr="00994205">
        <w:rPr>
          <w:spacing w:val="-3"/>
          <w:sz w:val="24"/>
        </w:rPr>
        <w:t xml:space="preserve">its </w:t>
      </w:r>
      <w:r w:rsidRPr="00994205">
        <w:rPr>
          <w:sz w:val="24"/>
        </w:rPr>
        <w:t xml:space="preserve">practice </w:t>
      </w:r>
      <w:r w:rsidRPr="00994205">
        <w:rPr>
          <w:spacing w:val="-5"/>
          <w:sz w:val="24"/>
        </w:rPr>
        <w:t xml:space="preserve">details </w:t>
      </w:r>
      <w:r w:rsidRPr="00994205">
        <w:rPr>
          <w:spacing w:val="-3"/>
          <w:sz w:val="24"/>
        </w:rPr>
        <w:t xml:space="preserve">on the </w:t>
      </w:r>
      <w:r w:rsidRPr="00994205">
        <w:rPr>
          <w:sz w:val="24"/>
        </w:rPr>
        <w:t xml:space="preserve">NHS </w:t>
      </w:r>
      <w:r w:rsidRPr="00994205">
        <w:rPr>
          <w:spacing w:val="-3"/>
          <w:sz w:val="24"/>
        </w:rPr>
        <w:t xml:space="preserve">Choices </w:t>
      </w:r>
      <w:r w:rsidR="008E501B">
        <w:rPr>
          <w:spacing w:val="-5"/>
          <w:sz w:val="24"/>
        </w:rPr>
        <w:t>Website.</w:t>
      </w:r>
      <w:r w:rsidR="00F7700E">
        <w:rPr>
          <w:rStyle w:val="FootnoteReference"/>
          <w:spacing w:val="-5"/>
          <w:sz w:val="24"/>
        </w:rPr>
        <w:footnoteReference w:id="59"/>
      </w:r>
    </w:p>
    <w:p w14:paraId="63997394" w14:textId="77777777" w:rsidR="00837652" w:rsidRPr="00994205" w:rsidRDefault="00837652">
      <w:pPr>
        <w:pStyle w:val="BodyText"/>
        <w:spacing w:before="1"/>
        <w:rPr>
          <w:sz w:val="21"/>
        </w:rPr>
      </w:pPr>
    </w:p>
    <w:p w14:paraId="10F3EE01" w14:textId="714DB72D" w:rsidR="00837652" w:rsidRPr="00994205" w:rsidRDefault="000231AE" w:rsidP="00DB6AAE">
      <w:pPr>
        <w:pStyle w:val="Heading1"/>
        <w:numPr>
          <w:ilvl w:val="0"/>
          <w:numId w:val="91"/>
        </w:numPr>
        <w:tabs>
          <w:tab w:val="left" w:pos="2147"/>
          <w:tab w:val="left" w:pos="2148"/>
        </w:tabs>
      </w:pPr>
      <w:bookmarkStart w:id="247" w:name="_bookmark238"/>
      <w:bookmarkEnd w:id="247"/>
      <w:r w:rsidRPr="00994205">
        <w:t xml:space="preserve">Inquiries </w:t>
      </w:r>
      <w:r w:rsidRPr="00994205">
        <w:rPr>
          <w:spacing w:val="-3"/>
        </w:rPr>
        <w:t xml:space="preserve">about </w:t>
      </w:r>
      <w:r w:rsidRPr="00994205">
        <w:t xml:space="preserve">Prescriptions </w:t>
      </w:r>
      <w:r w:rsidRPr="00994205">
        <w:rPr>
          <w:spacing w:val="-3"/>
        </w:rPr>
        <w:t>and</w:t>
      </w:r>
      <w:r w:rsidRPr="00994205">
        <w:rPr>
          <w:spacing w:val="-2"/>
        </w:rPr>
        <w:t xml:space="preserve"> </w:t>
      </w:r>
      <w:r w:rsidRPr="00994205">
        <w:t>Referrals</w:t>
      </w:r>
      <w:r w:rsidR="001473EC" w:rsidRPr="001473EC">
        <w:rPr>
          <w:rStyle w:val="FootnoteReference"/>
          <w:b w:val="0"/>
          <w:bCs w:val="0"/>
          <w:sz w:val="24"/>
          <w:szCs w:val="24"/>
        </w:rPr>
        <w:footnoteReference w:id="60"/>
      </w:r>
    </w:p>
    <w:p w14:paraId="78FE4BCA" w14:textId="77777777" w:rsidR="00837652" w:rsidRPr="00994205" w:rsidRDefault="00837652">
      <w:pPr>
        <w:pStyle w:val="BodyText"/>
        <w:rPr>
          <w:b/>
          <w:sz w:val="20"/>
        </w:rPr>
      </w:pPr>
    </w:p>
    <w:p w14:paraId="4EAE83C3" w14:textId="77777777" w:rsidR="00837652" w:rsidRPr="00994205" w:rsidRDefault="00837652" w:rsidP="00C51D4D"/>
    <w:p w14:paraId="75D9FBE6" w14:textId="77777777" w:rsidR="00837652" w:rsidRPr="00994205" w:rsidRDefault="000231AE" w:rsidP="00DB6AAE">
      <w:pPr>
        <w:pStyle w:val="ListParagraph"/>
        <w:numPr>
          <w:ilvl w:val="1"/>
          <w:numId w:val="91"/>
        </w:numPr>
        <w:tabs>
          <w:tab w:val="left" w:pos="2227"/>
          <w:tab w:val="left" w:pos="2228"/>
        </w:tabs>
        <w:spacing w:before="104" w:line="369" w:lineRule="auto"/>
        <w:ind w:right="843"/>
        <w:rPr>
          <w:sz w:val="24"/>
        </w:rPr>
      </w:pPr>
      <w:bookmarkStart w:id="248" w:name="_bookmark239"/>
      <w:bookmarkEnd w:id="248"/>
      <w:r w:rsidRPr="00994205">
        <w:rPr>
          <w:spacing w:val="-3"/>
          <w:sz w:val="24"/>
        </w:rPr>
        <w:t xml:space="preserve">The Contractor </w:t>
      </w:r>
      <w:r w:rsidRPr="00994205">
        <w:rPr>
          <w:spacing w:val="-6"/>
          <w:sz w:val="24"/>
        </w:rPr>
        <w:t xml:space="preserve">shall, </w:t>
      </w:r>
      <w:r w:rsidRPr="00994205">
        <w:rPr>
          <w:spacing w:val="-4"/>
          <w:sz w:val="24"/>
        </w:rPr>
        <w:t xml:space="preserve">subject </w:t>
      </w:r>
      <w:r w:rsidRPr="00994205">
        <w:rPr>
          <w:sz w:val="24"/>
        </w:rPr>
        <w:t xml:space="preserve">to </w:t>
      </w:r>
      <w:r w:rsidRPr="00994205">
        <w:rPr>
          <w:spacing w:val="-5"/>
          <w:sz w:val="24"/>
        </w:rPr>
        <w:t xml:space="preserve">Clauses </w:t>
      </w:r>
      <w:hyperlink w:anchor="_bookmark244" w:history="1">
        <w:r w:rsidRPr="00994205">
          <w:rPr>
            <w:spacing w:val="-4"/>
            <w:sz w:val="24"/>
          </w:rPr>
          <w:t xml:space="preserve">38.2 </w:t>
        </w:r>
      </w:hyperlink>
      <w:r w:rsidRPr="00994205">
        <w:rPr>
          <w:spacing w:val="-4"/>
          <w:sz w:val="24"/>
        </w:rPr>
        <w:t xml:space="preserve">and </w:t>
      </w:r>
      <w:hyperlink w:anchor="_bookmark245" w:history="1">
        <w:r w:rsidRPr="00994205">
          <w:rPr>
            <w:spacing w:val="-4"/>
            <w:sz w:val="24"/>
          </w:rPr>
          <w:t>38.3</w:t>
        </w:r>
      </w:hyperlink>
      <w:r w:rsidRPr="00994205">
        <w:rPr>
          <w:spacing w:val="-4"/>
          <w:sz w:val="24"/>
        </w:rPr>
        <w:t xml:space="preserve">, </w:t>
      </w:r>
      <w:r w:rsidRPr="00994205">
        <w:rPr>
          <w:sz w:val="24"/>
        </w:rPr>
        <w:t xml:space="preserve">sufficiently </w:t>
      </w:r>
      <w:r w:rsidRPr="00994205">
        <w:rPr>
          <w:spacing w:val="-4"/>
          <w:sz w:val="24"/>
        </w:rPr>
        <w:t xml:space="preserve">answer any </w:t>
      </w:r>
      <w:r w:rsidRPr="00994205">
        <w:rPr>
          <w:spacing w:val="-5"/>
          <w:sz w:val="24"/>
        </w:rPr>
        <w:t xml:space="preserve">inquiries </w:t>
      </w:r>
      <w:r w:rsidRPr="00994205">
        <w:rPr>
          <w:spacing w:val="-4"/>
          <w:sz w:val="24"/>
        </w:rPr>
        <w:t xml:space="preserve">whether </w:t>
      </w:r>
      <w:r w:rsidRPr="00994205">
        <w:rPr>
          <w:spacing w:val="-3"/>
          <w:sz w:val="24"/>
        </w:rPr>
        <w:t xml:space="preserve">oral or in writing </w:t>
      </w:r>
      <w:r w:rsidRPr="00994205">
        <w:rPr>
          <w:sz w:val="24"/>
        </w:rPr>
        <w:t xml:space="preserve">from </w:t>
      </w:r>
      <w:r w:rsidRPr="00994205">
        <w:rPr>
          <w:spacing w:val="-3"/>
          <w:sz w:val="24"/>
        </w:rPr>
        <w:t>the Commissioner concerning:</w:t>
      </w:r>
    </w:p>
    <w:p w14:paraId="46A19932" w14:textId="77777777" w:rsidR="00837652" w:rsidRPr="00994205" w:rsidRDefault="000231AE" w:rsidP="00DB6AAE">
      <w:pPr>
        <w:pStyle w:val="ListParagraph"/>
        <w:numPr>
          <w:ilvl w:val="2"/>
          <w:numId w:val="91"/>
        </w:numPr>
        <w:tabs>
          <w:tab w:val="left" w:pos="3365"/>
          <w:tab w:val="left" w:pos="3366"/>
        </w:tabs>
        <w:spacing w:before="102" w:line="376" w:lineRule="auto"/>
        <w:ind w:right="811"/>
        <w:rPr>
          <w:sz w:val="24"/>
        </w:rPr>
      </w:pPr>
      <w:bookmarkStart w:id="249" w:name="_bookmark240"/>
      <w:bookmarkEnd w:id="249"/>
      <w:r w:rsidRPr="00994205">
        <w:rPr>
          <w:spacing w:val="-4"/>
          <w:sz w:val="24"/>
        </w:rPr>
        <w:t xml:space="preserve">any </w:t>
      </w:r>
      <w:r w:rsidRPr="00994205">
        <w:rPr>
          <w:spacing w:val="-3"/>
          <w:sz w:val="24"/>
        </w:rPr>
        <w:t xml:space="preserve">Prescription Form or </w:t>
      </w:r>
      <w:r w:rsidRPr="00994205">
        <w:rPr>
          <w:spacing w:val="-5"/>
          <w:sz w:val="24"/>
        </w:rPr>
        <w:t xml:space="preserve">Repeatable </w:t>
      </w:r>
      <w:r w:rsidRPr="00994205">
        <w:rPr>
          <w:spacing w:val="-3"/>
          <w:sz w:val="24"/>
        </w:rPr>
        <w:t xml:space="preserve">Prescription </w:t>
      </w:r>
      <w:r w:rsidRPr="00994205">
        <w:rPr>
          <w:spacing w:val="-6"/>
          <w:sz w:val="24"/>
        </w:rPr>
        <w:t xml:space="preserve">issued </w:t>
      </w:r>
      <w:r w:rsidRPr="00994205">
        <w:rPr>
          <w:spacing w:val="-3"/>
          <w:sz w:val="24"/>
        </w:rPr>
        <w:t xml:space="preserve">or </w:t>
      </w:r>
      <w:r w:rsidRPr="00994205">
        <w:rPr>
          <w:sz w:val="24"/>
        </w:rPr>
        <w:t xml:space="preserve">created </w:t>
      </w:r>
      <w:r w:rsidRPr="00994205">
        <w:rPr>
          <w:spacing w:val="-3"/>
          <w:sz w:val="24"/>
        </w:rPr>
        <w:t xml:space="preserve">by </w:t>
      </w:r>
      <w:r w:rsidRPr="00994205">
        <w:rPr>
          <w:sz w:val="24"/>
        </w:rPr>
        <w:t>a</w:t>
      </w:r>
      <w:r w:rsidRPr="00994205">
        <w:rPr>
          <w:spacing w:val="21"/>
          <w:sz w:val="24"/>
        </w:rPr>
        <w:t xml:space="preserve"> </w:t>
      </w:r>
      <w:r w:rsidRPr="00994205">
        <w:rPr>
          <w:spacing w:val="-3"/>
          <w:sz w:val="24"/>
        </w:rPr>
        <w:t>Prescriber;</w:t>
      </w:r>
    </w:p>
    <w:p w14:paraId="407EE9B5" w14:textId="77777777" w:rsidR="00837652" w:rsidRPr="00994205" w:rsidRDefault="000231AE" w:rsidP="00DB6AAE">
      <w:pPr>
        <w:pStyle w:val="ListParagraph"/>
        <w:numPr>
          <w:ilvl w:val="2"/>
          <w:numId w:val="91"/>
        </w:numPr>
        <w:tabs>
          <w:tab w:val="left" w:pos="3365"/>
          <w:tab w:val="left" w:pos="3366"/>
        </w:tabs>
        <w:spacing w:before="111" w:line="376" w:lineRule="auto"/>
        <w:ind w:right="919"/>
        <w:rPr>
          <w:sz w:val="24"/>
        </w:rPr>
      </w:pPr>
      <w:bookmarkStart w:id="250" w:name="_bookmark241"/>
      <w:bookmarkEnd w:id="250"/>
      <w:r w:rsidRPr="00994205">
        <w:rPr>
          <w:spacing w:val="-3"/>
          <w:sz w:val="24"/>
        </w:rPr>
        <w:t xml:space="preserve">the </w:t>
      </w:r>
      <w:r w:rsidRPr="00994205">
        <w:rPr>
          <w:spacing w:val="-5"/>
          <w:sz w:val="24"/>
        </w:rPr>
        <w:t xml:space="preserve">considerations </w:t>
      </w:r>
      <w:r w:rsidRPr="00994205">
        <w:rPr>
          <w:spacing w:val="-3"/>
          <w:sz w:val="24"/>
        </w:rPr>
        <w:t xml:space="preserve">by </w:t>
      </w:r>
      <w:r w:rsidRPr="00994205">
        <w:rPr>
          <w:sz w:val="24"/>
        </w:rPr>
        <w:t xml:space="preserve">reference to which </w:t>
      </w:r>
      <w:r w:rsidRPr="00994205">
        <w:rPr>
          <w:spacing w:val="-3"/>
          <w:sz w:val="24"/>
        </w:rPr>
        <w:t xml:space="preserve">Prescribers </w:t>
      </w:r>
      <w:r w:rsidRPr="00994205">
        <w:rPr>
          <w:spacing w:val="-6"/>
          <w:sz w:val="24"/>
        </w:rPr>
        <w:t xml:space="preserve">issue </w:t>
      </w:r>
      <w:r w:rsidRPr="00994205">
        <w:rPr>
          <w:sz w:val="24"/>
        </w:rPr>
        <w:t>such</w:t>
      </w:r>
      <w:r w:rsidRPr="00994205">
        <w:rPr>
          <w:spacing w:val="6"/>
          <w:sz w:val="24"/>
        </w:rPr>
        <w:t xml:space="preserve"> </w:t>
      </w:r>
      <w:r w:rsidRPr="00994205">
        <w:rPr>
          <w:sz w:val="24"/>
        </w:rPr>
        <w:t>forms;</w:t>
      </w:r>
    </w:p>
    <w:p w14:paraId="5FD896B9" w14:textId="00BA042C" w:rsidR="00837652" w:rsidRPr="00994205" w:rsidRDefault="000231AE" w:rsidP="00DB6AAE">
      <w:pPr>
        <w:pStyle w:val="ListParagraph"/>
        <w:numPr>
          <w:ilvl w:val="2"/>
          <w:numId w:val="91"/>
        </w:numPr>
        <w:tabs>
          <w:tab w:val="left" w:pos="3365"/>
          <w:tab w:val="left" w:pos="3366"/>
        </w:tabs>
        <w:spacing w:before="94" w:line="369" w:lineRule="auto"/>
        <w:ind w:right="912"/>
        <w:rPr>
          <w:sz w:val="24"/>
        </w:rPr>
      </w:pPr>
      <w:bookmarkStart w:id="251" w:name="_bookmark242"/>
      <w:bookmarkEnd w:id="251"/>
      <w:r w:rsidRPr="00994205">
        <w:rPr>
          <w:spacing w:val="-3"/>
          <w:sz w:val="24"/>
        </w:rPr>
        <w:t xml:space="preserve">the </w:t>
      </w:r>
      <w:r w:rsidRPr="00994205">
        <w:rPr>
          <w:sz w:val="24"/>
        </w:rPr>
        <w:t xml:space="preserve">referral </w:t>
      </w:r>
      <w:r w:rsidRPr="00994205">
        <w:rPr>
          <w:spacing w:val="-3"/>
          <w:sz w:val="24"/>
        </w:rPr>
        <w:t xml:space="preserve">by or on </w:t>
      </w:r>
      <w:r w:rsidRPr="00994205">
        <w:rPr>
          <w:spacing w:val="-4"/>
          <w:sz w:val="24"/>
        </w:rPr>
        <w:t xml:space="preserve">behalf </w:t>
      </w:r>
      <w:r w:rsidRPr="00994205">
        <w:rPr>
          <w:spacing w:val="-3"/>
          <w:sz w:val="24"/>
        </w:rPr>
        <w:t xml:space="preserve">of the Contractor of </w:t>
      </w:r>
      <w:r w:rsidRPr="00994205">
        <w:rPr>
          <w:spacing w:val="-4"/>
          <w:sz w:val="24"/>
        </w:rPr>
        <w:t xml:space="preserve">any Patient </w:t>
      </w:r>
      <w:r w:rsidRPr="00994205">
        <w:rPr>
          <w:sz w:val="24"/>
        </w:rPr>
        <w:t xml:space="preserve">to </w:t>
      </w:r>
      <w:r w:rsidRPr="00994205">
        <w:rPr>
          <w:spacing w:val="-4"/>
          <w:sz w:val="24"/>
        </w:rPr>
        <w:t xml:space="preserve">any </w:t>
      </w:r>
      <w:r w:rsidRPr="00994205">
        <w:rPr>
          <w:spacing w:val="-5"/>
          <w:sz w:val="24"/>
        </w:rPr>
        <w:t xml:space="preserve">other </w:t>
      </w:r>
      <w:r w:rsidRPr="00994205">
        <w:rPr>
          <w:sz w:val="24"/>
        </w:rPr>
        <w:t xml:space="preserve">services </w:t>
      </w:r>
      <w:r w:rsidRPr="00994205">
        <w:rPr>
          <w:spacing w:val="-3"/>
          <w:sz w:val="24"/>
        </w:rPr>
        <w:t xml:space="preserve">provided </w:t>
      </w:r>
      <w:r w:rsidRPr="00994205">
        <w:rPr>
          <w:spacing w:val="-5"/>
          <w:sz w:val="24"/>
        </w:rPr>
        <w:t xml:space="preserve">under </w:t>
      </w:r>
      <w:r w:rsidRPr="00994205">
        <w:rPr>
          <w:spacing w:val="-3"/>
          <w:sz w:val="24"/>
        </w:rPr>
        <w:t xml:space="preserve">the </w:t>
      </w:r>
      <w:r w:rsidRPr="00994205">
        <w:rPr>
          <w:spacing w:val="-5"/>
          <w:sz w:val="24"/>
        </w:rPr>
        <w:t xml:space="preserve">2006 </w:t>
      </w:r>
      <w:r w:rsidRPr="00994205">
        <w:rPr>
          <w:spacing w:val="2"/>
          <w:sz w:val="24"/>
        </w:rPr>
        <w:t>Act</w:t>
      </w:r>
      <w:r w:rsidRPr="00994205">
        <w:rPr>
          <w:spacing w:val="-3"/>
          <w:sz w:val="24"/>
        </w:rPr>
        <w:t>;</w:t>
      </w:r>
      <w:r w:rsidRPr="00994205">
        <w:rPr>
          <w:spacing w:val="-23"/>
          <w:sz w:val="24"/>
        </w:rPr>
        <w:t xml:space="preserve"> </w:t>
      </w:r>
      <w:r w:rsidRPr="00994205">
        <w:rPr>
          <w:spacing w:val="-3"/>
          <w:sz w:val="24"/>
        </w:rPr>
        <w:t>or</w:t>
      </w:r>
    </w:p>
    <w:p w14:paraId="131B2C79" w14:textId="77777777" w:rsidR="00837652" w:rsidRPr="00994205" w:rsidRDefault="000231AE" w:rsidP="00DB6AAE">
      <w:pPr>
        <w:pStyle w:val="ListParagraph"/>
        <w:numPr>
          <w:ilvl w:val="2"/>
          <w:numId w:val="91"/>
        </w:numPr>
        <w:tabs>
          <w:tab w:val="left" w:pos="3365"/>
          <w:tab w:val="left" w:pos="3366"/>
        </w:tabs>
        <w:spacing w:before="118" w:line="362" w:lineRule="auto"/>
        <w:ind w:right="1213"/>
        <w:rPr>
          <w:sz w:val="24"/>
        </w:rPr>
      </w:pPr>
      <w:bookmarkStart w:id="252" w:name="_bookmark243"/>
      <w:bookmarkEnd w:id="252"/>
      <w:r w:rsidRPr="00994205">
        <w:rPr>
          <w:spacing w:val="-3"/>
          <w:sz w:val="24"/>
        </w:rPr>
        <w:t xml:space="preserve">the </w:t>
      </w:r>
      <w:r w:rsidRPr="00994205">
        <w:rPr>
          <w:spacing w:val="-5"/>
          <w:sz w:val="24"/>
        </w:rPr>
        <w:t xml:space="preserve">considerations </w:t>
      </w:r>
      <w:r w:rsidRPr="00994205">
        <w:rPr>
          <w:spacing w:val="-3"/>
          <w:sz w:val="24"/>
        </w:rPr>
        <w:t xml:space="preserve">by </w:t>
      </w:r>
      <w:r w:rsidRPr="00994205">
        <w:rPr>
          <w:sz w:val="24"/>
        </w:rPr>
        <w:t xml:space="preserve">which </w:t>
      </w:r>
      <w:r w:rsidRPr="00994205">
        <w:rPr>
          <w:spacing w:val="-3"/>
          <w:sz w:val="24"/>
        </w:rPr>
        <w:t xml:space="preserve">the Contractor </w:t>
      </w:r>
      <w:r w:rsidRPr="00994205">
        <w:rPr>
          <w:sz w:val="24"/>
        </w:rPr>
        <w:t xml:space="preserve">makes such referrals </w:t>
      </w:r>
      <w:r w:rsidRPr="00994205">
        <w:rPr>
          <w:spacing w:val="-3"/>
          <w:sz w:val="24"/>
        </w:rPr>
        <w:t xml:space="preserve">or provides </w:t>
      </w:r>
      <w:r w:rsidRPr="00994205">
        <w:rPr>
          <w:sz w:val="24"/>
        </w:rPr>
        <w:t xml:space="preserve">for </w:t>
      </w:r>
      <w:r w:rsidRPr="00994205">
        <w:rPr>
          <w:spacing w:val="-4"/>
          <w:sz w:val="24"/>
        </w:rPr>
        <w:t xml:space="preserve">them </w:t>
      </w:r>
      <w:r w:rsidRPr="00994205">
        <w:rPr>
          <w:sz w:val="24"/>
        </w:rPr>
        <w:t xml:space="preserve">to </w:t>
      </w:r>
      <w:r w:rsidRPr="00994205">
        <w:rPr>
          <w:spacing w:val="-3"/>
          <w:sz w:val="24"/>
        </w:rPr>
        <w:t xml:space="preserve">be </w:t>
      </w:r>
      <w:r w:rsidRPr="00994205">
        <w:rPr>
          <w:sz w:val="24"/>
        </w:rPr>
        <w:t xml:space="preserve">made </w:t>
      </w:r>
      <w:r w:rsidRPr="00994205">
        <w:rPr>
          <w:spacing w:val="-3"/>
          <w:sz w:val="24"/>
        </w:rPr>
        <w:t>on its</w:t>
      </w:r>
      <w:r w:rsidRPr="00994205">
        <w:rPr>
          <w:spacing w:val="4"/>
          <w:sz w:val="24"/>
        </w:rPr>
        <w:t xml:space="preserve"> </w:t>
      </w:r>
      <w:r w:rsidRPr="00994205">
        <w:rPr>
          <w:spacing w:val="-3"/>
          <w:sz w:val="24"/>
        </w:rPr>
        <w:t>behalf.</w:t>
      </w:r>
    </w:p>
    <w:p w14:paraId="6E4A2F47" w14:textId="571BE7C6" w:rsidR="00837652" w:rsidRPr="00994205" w:rsidRDefault="000231AE" w:rsidP="001A540C">
      <w:pPr>
        <w:pStyle w:val="ListParagraph"/>
        <w:numPr>
          <w:ilvl w:val="1"/>
          <w:numId w:val="91"/>
        </w:numPr>
        <w:tabs>
          <w:tab w:val="left" w:pos="2227"/>
          <w:tab w:val="left" w:pos="2228"/>
        </w:tabs>
        <w:spacing w:before="128" w:line="376" w:lineRule="auto"/>
        <w:ind w:left="2228" w:right="816"/>
      </w:pPr>
      <w:bookmarkStart w:id="253" w:name="_bookmark244"/>
      <w:bookmarkEnd w:id="253"/>
      <w:r w:rsidRPr="00994205">
        <w:rPr>
          <w:sz w:val="24"/>
        </w:rPr>
        <w:t xml:space="preserve">An </w:t>
      </w:r>
      <w:r w:rsidRPr="00CD520F">
        <w:rPr>
          <w:spacing w:val="-5"/>
          <w:sz w:val="24"/>
        </w:rPr>
        <w:t xml:space="preserve">inquiry </w:t>
      </w:r>
      <w:r w:rsidRPr="00994205">
        <w:rPr>
          <w:sz w:val="24"/>
        </w:rPr>
        <w:t xml:space="preserve">referred to </w:t>
      </w:r>
      <w:r w:rsidRPr="00CD520F">
        <w:rPr>
          <w:spacing w:val="-3"/>
          <w:sz w:val="24"/>
        </w:rPr>
        <w:t xml:space="preserve">in </w:t>
      </w:r>
      <w:r w:rsidRPr="00CD520F">
        <w:rPr>
          <w:spacing w:val="-4"/>
          <w:sz w:val="24"/>
        </w:rPr>
        <w:t xml:space="preserve">Clause </w:t>
      </w:r>
      <w:hyperlink w:anchor="_bookmark239" w:history="1">
        <w:r w:rsidRPr="00CD520F">
          <w:rPr>
            <w:spacing w:val="-4"/>
            <w:sz w:val="24"/>
          </w:rPr>
          <w:t xml:space="preserve">38.1 </w:t>
        </w:r>
      </w:hyperlink>
      <w:r w:rsidRPr="00994205">
        <w:rPr>
          <w:sz w:val="24"/>
        </w:rPr>
        <w:t xml:space="preserve">may </w:t>
      </w:r>
      <w:r w:rsidRPr="00CD520F">
        <w:rPr>
          <w:spacing w:val="-5"/>
          <w:sz w:val="24"/>
        </w:rPr>
        <w:t xml:space="preserve">only </w:t>
      </w:r>
      <w:r w:rsidRPr="00CD520F">
        <w:rPr>
          <w:spacing w:val="-3"/>
          <w:sz w:val="24"/>
        </w:rPr>
        <w:t xml:space="preserve">be </w:t>
      </w:r>
      <w:r w:rsidRPr="00994205">
        <w:rPr>
          <w:sz w:val="24"/>
        </w:rPr>
        <w:t xml:space="preserve">made for </w:t>
      </w:r>
      <w:r w:rsidRPr="00CD520F">
        <w:rPr>
          <w:spacing w:val="-3"/>
          <w:sz w:val="24"/>
        </w:rPr>
        <w:t xml:space="preserve">the </w:t>
      </w:r>
      <w:r w:rsidRPr="00CD520F">
        <w:rPr>
          <w:spacing w:val="-5"/>
          <w:sz w:val="24"/>
        </w:rPr>
        <w:t xml:space="preserve">purpose either </w:t>
      </w:r>
      <w:r w:rsidRPr="00CD520F">
        <w:rPr>
          <w:spacing w:val="-3"/>
          <w:sz w:val="24"/>
        </w:rPr>
        <w:t xml:space="preserve">of </w:t>
      </w:r>
      <w:r w:rsidRPr="00CD520F">
        <w:rPr>
          <w:spacing w:val="-5"/>
          <w:sz w:val="24"/>
        </w:rPr>
        <w:t xml:space="preserve">obtaining </w:t>
      </w:r>
      <w:r w:rsidRPr="00994205">
        <w:rPr>
          <w:sz w:val="24"/>
        </w:rPr>
        <w:t xml:space="preserve">information to </w:t>
      </w:r>
      <w:r w:rsidRPr="00CD520F">
        <w:rPr>
          <w:spacing w:val="-6"/>
          <w:sz w:val="24"/>
        </w:rPr>
        <w:t xml:space="preserve">assist </w:t>
      </w:r>
      <w:r w:rsidRPr="00CD520F">
        <w:rPr>
          <w:spacing w:val="-3"/>
          <w:sz w:val="24"/>
        </w:rPr>
        <w:t>the Commissioner</w:t>
      </w:r>
      <w:r w:rsidRPr="00CD520F">
        <w:rPr>
          <w:spacing w:val="2"/>
          <w:sz w:val="24"/>
        </w:rPr>
        <w:t xml:space="preserve"> </w:t>
      </w:r>
      <w:r w:rsidRPr="00994205">
        <w:rPr>
          <w:sz w:val="24"/>
        </w:rPr>
        <w:t>to</w:t>
      </w:r>
      <w:r w:rsidR="00CD520F">
        <w:rPr>
          <w:sz w:val="24"/>
        </w:rPr>
        <w:t xml:space="preserve"> </w:t>
      </w:r>
      <w:r w:rsidRPr="00CD520F">
        <w:rPr>
          <w:spacing w:val="-4"/>
        </w:rPr>
        <w:t xml:space="preserve">discharge </w:t>
      </w:r>
      <w:r w:rsidRPr="00CD520F">
        <w:rPr>
          <w:spacing w:val="-3"/>
        </w:rPr>
        <w:t xml:space="preserve">its </w:t>
      </w:r>
      <w:r w:rsidRPr="00994205">
        <w:t xml:space="preserve">functions </w:t>
      </w:r>
      <w:r w:rsidRPr="00CD520F">
        <w:rPr>
          <w:spacing w:val="-3"/>
        </w:rPr>
        <w:t xml:space="preserve">or of </w:t>
      </w:r>
      <w:r w:rsidRPr="00CD520F">
        <w:rPr>
          <w:spacing w:val="-5"/>
        </w:rPr>
        <w:t xml:space="preserve">assisting </w:t>
      </w:r>
      <w:r w:rsidRPr="00CD520F">
        <w:rPr>
          <w:spacing w:val="-3"/>
        </w:rPr>
        <w:t xml:space="preserve">the Contractor in the </w:t>
      </w:r>
      <w:r w:rsidRPr="00CD520F">
        <w:rPr>
          <w:spacing w:val="-4"/>
        </w:rPr>
        <w:t xml:space="preserve">discharge </w:t>
      </w:r>
      <w:r w:rsidRPr="00CD520F">
        <w:rPr>
          <w:spacing w:val="-3"/>
        </w:rPr>
        <w:t xml:space="preserve">of its </w:t>
      </w:r>
      <w:r w:rsidRPr="00CD520F">
        <w:rPr>
          <w:spacing w:val="-6"/>
        </w:rPr>
        <w:t xml:space="preserve">obligations </w:t>
      </w:r>
      <w:r w:rsidRPr="00CD520F">
        <w:rPr>
          <w:spacing w:val="-5"/>
        </w:rPr>
        <w:t xml:space="preserve">under </w:t>
      </w:r>
      <w:r w:rsidRPr="00CD520F">
        <w:rPr>
          <w:spacing w:val="-3"/>
        </w:rPr>
        <w:t>the</w:t>
      </w:r>
      <w:r w:rsidRPr="00CD520F">
        <w:rPr>
          <w:spacing w:val="-16"/>
        </w:rPr>
        <w:t xml:space="preserve"> </w:t>
      </w:r>
      <w:r w:rsidRPr="00994205">
        <w:t>Contract.</w:t>
      </w:r>
    </w:p>
    <w:p w14:paraId="2F049B0C" w14:textId="77777777" w:rsidR="00837652" w:rsidRPr="00994205" w:rsidRDefault="000231AE" w:rsidP="00DB6AAE">
      <w:pPr>
        <w:pStyle w:val="ListParagraph"/>
        <w:numPr>
          <w:ilvl w:val="1"/>
          <w:numId w:val="91"/>
        </w:numPr>
        <w:tabs>
          <w:tab w:val="left" w:pos="2227"/>
          <w:tab w:val="left" w:pos="2228"/>
        </w:tabs>
        <w:spacing w:before="93" w:line="376" w:lineRule="auto"/>
        <w:ind w:right="747"/>
        <w:rPr>
          <w:sz w:val="24"/>
        </w:rPr>
      </w:pPr>
      <w:bookmarkStart w:id="254" w:name="_bookmark245"/>
      <w:bookmarkEnd w:id="254"/>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pacing w:val="-3"/>
          <w:sz w:val="24"/>
        </w:rPr>
        <w:t xml:space="preserve">be </w:t>
      </w:r>
      <w:r w:rsidRPr="00994205">
        <w:rPr>
          <w:spacing w:val="-6"/>
          <w:sz w:val="24"/>
        </w:rPr>
        <w:t xml:space="preserve">obliged </w:t>
      </w:r>
      <w:r w:rsidRPr="00994205">
        <w:rPr>
          <w:sz w:val="24"/>
        </w:rPr>
        <w:t xml:space="preserve">to </w:t>
      </w:r>
      <w:r w:rsidRPr="00994205">
        <w:rPr>
          <w:spacing w:val="-4"/>
          <w:sz w:val="24"/>
        </w:rPr>
        <w:t xml:space="preserve">answer any </w:t>
      </w:r>
      <w:r w:rsidRPr="00994205">
        <w:rPr>
          <w:spacing w:val="-5"/>
          <w:sz w:val="24"/>
        </w:rPr>
        <w:t xml:space="preserve">inquiry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239" w:history="1">
        <w:r w:rsidRPr="00994205">
          <w:rPr>
            <w:spacing w:val="-4"/>
            <w:sz w:val="24"/>
          </w:rPr>
          <w:t xml:space="preserve">38.1 </w:t>
        </w:r>
      </w:hyperlink>
      <w:r w:rsidRPr="00994205">
        <w:rPr>
          <w:spacing w:val="-6"/>
          <w:sz w:val="24"/>
        </w:rPr>
        <w:t xml:space="preserve">unless </w:t>
      </w:r>
      <w:r w:rsidRPr="00994205">
        <w:rPr>
          <w:spacing w:val="-3"/>
          <w:sz w:val="24"/>
        </w:rPr>
        <w:t>it is</w:t>
      </w:r>
      <w:r w:rsidRPr="00994205">
        <w:rPr>
          <w:spacing w:val="-39"/>
          <w:sz w:val="24"/>
        </w:rPr>
        <w:t xml:space="preserve"> </w:t>
      </w:r>
      <w:r w:rsidRPr="00994205">
        <w:rPr>
          <w:sz w:val="24"/>
        </w:rPr>
        <w:t>made:</w:t>
      </w:r>
    </w:p>
    <w:p w14:paraId="5EBCF6B2" w14:textId="77777777" w:rsidR="00837652" w:rsidRPr="00994205" w:rsidRDefault="000231AE" w:rsidP="00DB6AAE">
      <w:pPr>
        <w:pStyle w:val="ListParagraph"/>
        <w:numPr>
          <w:ilvl w:val="2"/>
          <w:numId w:val="91"/>
        </w:numPr>
        <w:tabs>
          <w:tab w:val="left" w:pos="3365"/>
          <w:tab w:val="left" w:pos="3366"/>
        </w:tabs>
        <w:spacing w:before="111" w:line="376" w:lineRule="auto"/>
        <w:ind w:right="1052"/>
        <w:rPr>
          <w:sz w:val="24"/>
        </w:rPr>
      </w:pPr>
      <w:r w:rsidRPr="00994205">
        <w:rPr>
          <w:spacing w:val="-3"/>
          <w:sz w:val="24"/>
        </w:rPr>
        <w:t xml:space="preserve">in the </w:t>
      </w:r>
      <w:r w:rsidRPr="00994205">
        <w:rPr>
          <w:sz w:val="24"/>
        </w:rPr>
        <w:t xml:space="preserve">case </w:t>
      </w:r>
      <w:r w:rsidRPr="00994205">
        <w:rPr>
          <w:spacing w:val="-3"/>
          <w:sz w:val="24"/>
        </w:rPr>
        <w:t xml:space="preserve">of </w:t>
      </w:r>
      <w:r w:rsidRPr="00994205">
        <w:rPr>
          <w:spacing w:val="-4"/>
          <w:sz w:val="24"/>
        </w:rPr>
        <w:t xml:space="preserve">Clause </w:t>
      </w:r>
      <w:hyperlink w:anchor="_bookmark240" w:history="1">
        <w:r w:rsidRPr="00994205">
          <w:rPr>
            <w:spacing w:val="-4"/>
            <w:sz w:val="24"/>
          </w:rPr>
          <w:t xml:space="preserve">38.1.1 </w:t>
        </w:r>
      </w:hyperlink>
      <w:r w:rsidRPr="00994205">
        <w:rPr>
          <w:spacing w:val="-3"/>
          <w:sz w:val="24"/>
        </w:rPr>
        <w:t xml:space="preserve">or </w:t>
      </w:r>
      <w:hyperlink w:anchor="_bookmark241" w:history="1">
        <w:r w:rsidRPr="00994205">
          <w:rPr>
            <w:spacing w:val="-4"/>
            <w:sz w:val="24"/>
          </w:rPr>
          <w:t xml:space="preserve">38.1.2 </w:t>
        </w:r>
      </w:hyperlink>
      <w:r w:rsidRPr="00994205">
        <w:rPr>
          <w:spacing w:val="-3"/>
          <w:sz w:val="24"/>
        </w:rPr>
        <w:t xml:space="preserve">by an </w:t>
      </w:r>
      <w:r w:rsidRPr="00994205">
        <w:rPr>
          <w:spacing w:val="-5"/>
          <w:sz w:val="24"/>
        </w:rPr>
        <w:t xml:space="preserve">appropriately </w:t>
      </w:r>
      <w:r w:rsidRPr="00994205">
        <w:rPr>
          <w:spacing w:val="-4"/>
          <w:sz w:val="24"/>
        </w:rPr>
        <w:t xml:space="preserve">qualified Health </w:t>
      </w:r>
      <w:r w:rsidRPr="00994205">
        <w:rPr>
          <w:sz w:val="24"/>
        </w:rPr>
        <w:t xml:space="preserve">Care </w:t>
      </w:r>
      <w:r w:rsidRPr="00994205">
        <w:rPr>
          <w:spacing w:val="-4"/>
          <w:sz w:val="24"/>
        </w:rPr>
        <w:t>Professional;</w:t>
      </w:r>
      <w:r w:rsidRPr="00994205">
        <w:rPr>
          <w:spacing w:val="26"/>
          <w:sz w:val="24"/>
        </w:rPr>
        <w:t xml:space="preserve"> </w:t>
      </w:r>
      <w:r w:rsidRPr="00994205">
        <w:rPr>
          <w:spacing w:val="-3"/>
          <w:sz w:val="24"/>
        </w:rPr>
        <w:t>or</w:t>
      </w:r>
    </w:p>
    <w:p w14:paraId="1250F49E" w14:textId="77777777" w:rsidR="00837652" w:rsidRPr="00994205" w:rsidRDefault="000231AE" w:rsidP="00DB6AAE">
      <w:pPr>
        <w:pStyle w:val="ListParagraph"/>
        <w:numPr>
          <w:ilvl w:val="2"/>
          <w:numId w:val="91"/>
        </w:numPr>
        <w:tabs>
          <w:tab w:val="left" w:pos="3365"/>
          <w:tab w:val="left" w:pos="3366"/>
        </w:tabs>
        <w:spacing w:before="94" w:line="376" w:lineRule="auto"/>
        <w:ind w:right="972"/>
        <w:rPr>
          <w:sz w:val="24"/>
        </w:rPr>
      </w:pPr>
      <w:r w:rsidRPr="00994205">
        <w:rPr>
          <w:spacing w:val="-3"/>
          <w:sz w:val="24"/>
        </w:rPr>
        <w:t xml:space="preserve">in the </w:t>
      </w:r>
      <w:r w:rsidRPr="00994205">
        <w:rPr>
          <w:sz w:val="24"/>
        </w:rPr>
        <w:t xml:space="preserve">case </w:t>
      </w:r>
      <w:r w:rsidRPr="00994205">
        <w:rPr>
          <w:spacing w:val="-3"/>
          <w:sz w:val="24"/>
        </w:rPr>
        <w:t xml:space="preserve">of </w:t>
      </w:r>
      <w:r w:rsidRPr="00994205">
        <w:rPr>
          <w:spacing w:val="-4"/>
          <w:sz w:val="24"/>
        </w:rPr>
        <w:t xml:space="preserve">Clause </w:t>
      </w:r>
      <w:hyperlink w:anchor="_bookmark242" w:history="1">
        <w:r w:rsidRPr="00994205">
          <w:rPr>
            <w:spacing w:val="-4"/>
            <w:sz w:val="24"/>
          </w:rPr>
          <w:t xml:space="preserve">38.1.3 </w:t>
        </w:r>
      </w:hyperlink>
      <w:r w:rsidRPr="00994205">
        <w:rPr>
          <w:spacing w:val="-3"/>
          <w:sz w:val="24"/>
        </w:rPr>
        <w:t xml:space="preserve">or </w:t>
      </w:r>
      <w:hyperlink w:anchor="_bookmark243" w:history="1">
        <w:r w:rsidRPr="00994205">
          <w:rPr>
            <w:spacing w:val="-5"/>
            <w:sz w:val="24"/>
          </w:rPr>
          <w:t xml:space="preserve">38.1.4, </w:t>
        </w:r>
      </w:hyperlink>
      <w:r w:rsidRPr="00994205">
        <w:rPr>
          <w:spacing w:val="-3"/>
          <w:sz w:val="24"/>
        </w:rPr>
        <w:t xml:space="preserve">by an </w:t>
      </w:r>
      <w:r w:rsidRPr="00994205">
        <w:rPr>
          <w:spacing w:val="-5"/>
          <w:sz w:val="24"/>
        </w:rPr>
        <w:t xml:space="preserve">appropriately </w:t>
      </w:r>
      <w:r w:rsidRPr="00994205">
        <w:rPr>
          <w:spacing w:val="-4"/>
          <w:sz w:val="24"/>
        </w:rPr>
        <w:t xml:space="preserve">qualified </w:t>
      </w:r>
      <w:r w:rsidRPr="00994205">
        <w:rPr>
          <w:sz w:val="24"/>
        </w:rPr>
        <w:t>medical</w:t>
      </w:r>
      <w:r w:rsidRPr="00994205">
        <w:rPr>
          <w:spacing w:val="-29"/>
          <w:sz w:val="24"/>
        </w:rPr>
        <w:t xml:space="preserve"> </w:t>
      </w:r>
      <w:r w:rsidRPr="00994205">
        <w:rPr>
          <w:spacing w:val="-4"/>
          <w:sz w:val="24"/>
        </w:rPr>
        <w:t>practitioner,</w:t>
      </w:r>
    </w:p>
    <w:p w14:paraId="46C4FEBB" w14:textId="46E0D998" w:rsidR="00837652" w:rsidRPr="00994205" w:rsidRDefault="000231AE">
      <w:pPr>
        <w:pStyle w:val="BodyText"/>
        <w:spacing w:before="110" w:line="362" w:lineRule="auto"/>
        <w:ind w:left="2083" w:right="816"/>
        <w:rPr>
          <w:spacing w:val="-3"/>
        </w:rPr>
      </w:pPr>
      <w:r w:rsidRPr="00994205">
        <w:rPr>
          <w:spacing w:val="-5"/>
        </w:rPr>
        <w:lastRenderedPageBreak/>
        <w:t xml:space="preserve">appointed </w:t>
      </w:r>
      <w:r w:rsidRPr="00994205">
        <w:rPr>
          <w:spacing w:val="-3"/>
        </w:rPr>
        <w:t xml:space="preserve">in </w:t>
      </w:r>
      <w:r w:rsidRPr="00994205">
        <w:rPr>
          <w:spacing w:val="-5"/>
        </w:rPr>
        <w:t xml:space="preserve">either </w:t>
      </w:r>
      <w:r w:rsidRPr="00994205">
        <w:t xml:space="preserve">case </w:t>
      </w:r>
      <w:r w:rsidRPr="00994205">
        <w:rPr>
          <w:spacing w:val="-3"/>
        </w:rPr>
        <w:t xml:space="preserve">by the Commissioner </w:t>
      </w:r>
      <w:r w:rsidRPr="00994205">
        <w:t xml:space="preserve">to </w:t>
      </w:r>
      <w:r w:rsidRPr="00994205">
        <w:rPr>
          <w:spacing w:val="-6"/>
        </w:rPr>
        <w:t xml:space="preserve">assist </w:t>
      </w:r>
      <w:r w:rsidRPr="00994205">
        <w:rPr>
          <w:spacing w:val="-3"/>
        </w:rPr>
        <w:t xml:space="preserve">it in the </w:t>
      </w:r>
      <w:r w:rsidRPr="00994205">
        <w:t xml:space="preserve">exercise </w:t>
      </w:r>
      <w:r w:rsidRPr="00994205">
        <w:rPr>
          <w:spacing w:val="-3"/>
        </w:rPr>
        <w:t xml:space="preserve">of its </w:t>
      </w:r>
      <w:r w:rsidRPr="00994205">
        <w:t xml:space="preserve">functions </w:t>
      </w:r>
      <w:r w:rsidRPr="00994205">
        <w:rPr>
          <w:spacing w:val="-5"/>
        </w:rPr>
        <w:t xml:space="preserve">under </w:t>
      </w:r>
      <w:r w:rsidRPr="00994205">
        <w:rPr>
          <w:spacing w:val="-4"/>
        </w:rPr>
        <w:t xml:space="preserve">Clause </w:t>
      </w:r>
      <w:hyperlink w:anchor="_bookmark239" w:history="1">
        <w:r w:rsidRPr="00994205">
          <w:rPr>
            <w:spacing w:val="-4"/>
          </w:rPr>
          <w:t xml:space="preserve">38.1 </w:t>
        </w:r>
      </w:hyperlink>
      <w:r w:rsidRPr="00994205">
        <w:rPr>
          <w:spacing w:val="-4"/>
        </w:rPr>
        <w:t xml:space="preserve">and </w:t>
      </w:r>
      <w:hyperlink w:anchor="_bookmark244" w:history="1">
        <w:r w:rsidRPr="00994205">
          <w:rPr>
            <w:spacing w:val="-4"/>
          </w:rPr>
          <w:t xml:space="preserve">38.2 </w:t>
        </w:r>
      </w:hyperlink>
      <w:r w:rsidRPr="00994205">
        <w:t xml:space="preserve">who </w:t>
      </w:r>
      <w:r w:rsidRPr="00994205">
        <w:rPr>
          <w:spacing w:val="-4"/>
        </w:rPr>
        <w:t xml:space="preserve">produces, </w:t>
      </w:r>
      <w:r w:rsidRPr="00994205">
        <w:rPr>
          <w:spacing w:val="-3"/>
        </w:rPr>
        <w:t xml:space="preserve">on </w:t>
      </w:r>
      <w:r w:rsidRPr="00994205">
        <w:rPr>
          <w:spacing w:val="-5"/>
        </w:rPr>
        <w:t xml:space="preserve">request, </w:t>
      </w:r>
      <w:r w:rsidRPr="00994205">
        <w:rPr>
          <w:spacing w:val="-3"/>
        </w:rPr>
        <w:t xml:space="preserve">written </w:t>
      </w:r>
      <w:r w:rsidRPr="00994205">
        <w:t xml:space="preserve">evidence </w:t>
      </w:r>
      <w:r w:rsidRPr="00994205">
        <w:rPr>
          <w:spacing w:val="-4"/>
        </w:rPr>
        <w:t xml:space="preserve">that that </w:t>
      </w:r>
      <w:r w:rsidRPr="00994205">
        <w:rPr>
          <w:spacing w:val="-5"/>
        </w:rPr>
        <w:t xml:space="preserve">person </w:t>
      </w:r>
      <w:r w:rsidRPr="00994205">
        <w:rPr>
          <w:spacing w:val="-3"/>
        </w:rPr>
        <w:t xml:space="preserve">is </w:t>
      </w:r>
      <w:r w:rsidRPr="00994205">
        <w:rPr>
          <w:spacing w:val="-5"/>
        </w:rPr>
        <w:t xml:space="preserve">authorised </w:t>
      </w:r>
      <w:r w:rsidRPr="00994205">
        <w:rPr>
          <w:spacing w:val="-3"/>
        </w:rPr>
        <w:t xml:space="preserve">by the Commissioner </w:t>
      </w:r>
      <w:r w:rsidRPr="00994205">
        <w:t xml:space="preserve">to </w:t>
      </w:r>
      <w:r w:rsidRPr="00994205">
        <w:rPr>
          <w:spacing w:val="2"/>
        </w:rPr>
        <w:t xml:space="preserve">make </w:t>
      </w:r>
      <w:r w:rsidRPr="00994205">
        <w:t xml:space="preserve">such </w:t>
      </w:r>
      <w:r w:rsidRPr="00994205">
        <w:rPr>
          <w:spacing w:val="-3"/>
        </w:rPr>
        <w:t xml:space="preserve">an </w:t>
      </w:r>
      <w:r w:rsidRPr="00994205">
        <w:rPr>
          <w:spacing w:val="-5"/>
        </w:rPr>
        <w:t xml:space="preserve">inquiry </w:t>
      </w:r>
      <w:r w:rsidRPr="00994205">
        <w:rPr>
          <w:spacing w:val="-3"/>
        </w:rPr>
        <w:t>on its</w:t>
      </w:r>
      <w:r w:rsidRPr="00994205">
        <w:rPr>
          <w:spacing w:val="-16"/>
        </w:rPr>
        <w:t xml:space="preserve"> </w:t>
      </w:r>
      <w:r w:rsidRPr="00994205">
        <w:rPr>
          <w:spacing w:val="-3"/>
        </w:rPr>
        <w:t>behalf.</w:t>
      </w:r>
    </w:p>
    <w:p w14:paraId="0E6D21A8" w14:textId="77777777" w:rsidR="00837652" w:rsidRPr="00994205" w:rsidRDefault="00837652">
      <w:pPr>
        <w:pStyle w:val="BodyText"/>
      </w:pPr>
    </w:p>
    <w:p w14:paraId="0BB0D5B8" w14:textId="38CDBCA3" w:rsidR="00837652" w:rsidRPr="00994205" w:rsidRDefault="000231AE" w:rsidP="00DB6AAE">
      <w:pPr>
        <w:pStyle w:val="Heading1"/>
        <w:numPr>
          <w:ilvl w:val="0"/>
          <w:numId w:val="91"/>
        </w:numPr>
        <w:tabs>
          <w:tab w:val="left" w:pos="2147"/>
          <w:tab w:val="left" w:pos="2148"/>
        </w:tabs>
        <w:spacing w:before="1"/>
      </w:pPr>
      <w:bookmarkStart w:id="255" w:name="_bookmark246"/>
      <w:bookmarkEnd w:id="255"/>
      <w:r w:rsidRPr="00994205">
        <w:t>Financial</w:t>
      </w:r>
      <w:r w:rsidRPr="00994205">
        <w:rPr>
          <w:spacing w:val="-3"/>
        </w:rPr>
        <w:t xml:space="preserve"> </w:t>
      </w:r>
      <w:r w:rsidRPr="00994205">
        <w:t>Interests</w:t>
      </w:r>
      <w:r w:rsidR="001473EC" w:rsidRPr="001473EC">
        <w:rPr>
          <w:rStyle w:val="FootnoteReference"/>
          <w:b w:val="0"/>
          <w:bCs w:val="0"/>
          <w:sz w:val="24"/>
          <w:szCs w:val="24"/>
        </w:rPr>
        <w:footnoteReference w:id="61"/>
      </w:r>
    </w:p>
    <w:p w14:paraId="10D48A0E" w14:textId="4CB0C6AC" w:rsidR="00837652" w:rsidRPr="00AD5CB2" w:rsidRDefault="000231AE" w:rsidP="00AD5CB2">
      <w:pPr>
        <w:pStyle w:val="ListParagraph"/>
        <w:numPr>
          <w:ilvl w:val="1"/>
          <w:numId w:val="91"/>
        </w:numPr>
        <w:tabs>
          <w:tab w:val="left" w:pos="2227"/>
          <w:tab w:val="left" w:pos="2228"/>
        </w:tabs>
        <w:spacing w:before="315" w:line="362" w:lineRule="auto"/>
        <w:ind w:right="729"/>
        <w:rPr>
          <w:sz w:val="24"/>
        </w:rPr>
      </w:pPr>
      <w:r w:rsidRPr="00994205">
        <w:rPr>
          <w:sz w:val="24"/>
        </w:rPr>
        <w:t xml:space="preserve">In making a </w:t>
      </w:r>
      <w:r w:rsidRPr="00994205">
        <w:rPr>
          <w:spacing w:val="-4"/>
          <w:sz w:val="24"/>
        </w:rPr>
        <w:t xml:space="preserve">decision </w:t>
      </w:r>
      <w:r w:rsidRPr="00994205">
        <w:rPr>
          <w:sz w:val="24"/>
        </w:rPr>
        <w:t xml:space="preserve">to refer a </w:t>
      </w:r>
      <w:r w:rsidRPr="00994205">
        <w:rPr>
          <w:spacing w:val="-4"/>
          <w:sz w:val="24"/>
        </w:rPr>
        <w:t xml:space="preserve">Patient </w:t>
      </w:r>
      <w:r w:rsidRPr="00994205">
        <w:rPr>
          <w:sz w:val="24"/>
        </w:rPr>
        <w:t xml:space="preserve">for </w:t>
      </w:r>
      <w:r w:rsidRPr="00994205">
        <w:rPr>
          <w:spacing w:val="-5"/>
          <w:sz w:val="24"/>
        </w:rPr>
        <w:t xml:space="preserve">other </w:t>
      </w:r>
      <w:r w:rsidRPr="00994205">
        <w:rPr>
          <w:sz w:val="24"/>
        </w:rPr>
        <w:t xml:space="preserve">services </w:t>
      </w:r>
      <w:r w:rsidRPr="00994205">
        <w:rPr>
          <w:spacing w:val="-5"/>
          <w:sz w:val="24"/>
        </w:rPr>
        <w:t xml:space="preserve">under </w:t>
      </w:r>
      <w:r w:rsidRPr="00994205">
        <w:rPr>
          <w:spacing w:val="-3"/>
          <w:sz w:val="24"/>
        </w:rPr>
        <w:t xml:space="preserve">the </w:t>
      </w:r>
      <w:r w:rsidRPr="00994205">
        <w:rPr>
          <w:spacing w:val="-5"/>
          <w:sz w:val="24"/>
        </w:rPr>
        <w:t>2006</w:t>
      </w:r>
      <w:r w:rsidR="003D369B">
        <w:rPr>
          <w:spacing w:val="-5"/>
          <w:sz w:val="24"/>
        </w:rPr>
        <w:t xml:space="preserve"> </w:t>
      </w:r>
      <w:r w:rsidR="007B4D05" w:rsidRPr="00994205">
        <w:rPr>
          <w:spacing w:val="-5"/>
          <w:sz w:val="24"/>
        </w:rPr>
        <w:t>Act</w:t>
      </w:r>
      <w:r w:rsidRPr="00994205">
        <w:rPr>
          <w:spacing w:val="2"/>
          <w:sz w:val="24"/>
        </w:rPr>
        <w:t xml:space="preserve"> </w:t>
      </w:r>
      <w:r w:rsidRPr="00994205">
        <w:rPr>
          <w:spacing w:val="-3"/>
          <w:sz w:val="24"/>
        </w:rPr>
        <w:t xml:space="preserve">, or in </w:t>
      </w:r>
      <w:r w:rsidRPr="00994205">
        <w:rPr>
          <w:sz w:val="24"/>
        </w:rPr>
        <w:t>making a</w:t>
      </w:r>
      <w:r w:rsidRPr="00994205">
        <w:rPr>
          <w:spacing w:val="12"/>
          <w:sz w:val="24"/>
        </w:rPr>
        <w:t xml:space="preserve"> </w:t>
      </w:r>
      <w:r w:rsidRPr="00994205">
        <w:rPr>
          <w:spacing w:val="-4"/>
          <w:sz w:val="24"/>
        </w:rPr>
        <w:t>decision</w:t>
      </w:r>
      <w:r w:rsidR="00AD5CB2">
        <w:rPr>
          <w:spacing w:val="-4"/>
          <w:sz w:val="24"/>
        </w:rPr>
        <w:t xml:space="preserve"> </w:t>
      </w:r>
      <w:r w:rsidRPr="00994205">
        <w:t xml:space="preserve">to prescribe any drug, medicine or other Appliance to any Patient the Contractor shall have regard to all relevant clinical considerations as well as the provisions of Clauses </w:t>
      </w:r>
      <w:hyperlink w:anchor="_bookmark69" w:history="1">
        <w:r w:rsidRPr="00994205">
          <w:t xml:space="preserve">24 </w:t>
        </w:r>
      </w:hyperlink>
      <w:r w:rsidRPr="00994205">
        <w:t xml:space="preserve">to </w:t>
      </w:r>
      <w:hyperlink w:anchor="_bookmark82" w:history="1">
        <w:r w:rsidRPr="00994205">
          <w:t xml:space="preserve">30 </w:t>
        </w:r>
      </w:hyperlink>
      <w:r w:rsidRPr="00994205">
        <w:t>of this Contract and disregard its own financial interests and other inappropriate financial interests.</w:t>
      </w:r>
    </w:p>
    <w:p w14:paraId="44C0F575" w14:textId="14F6512C" w:rsidR="00837652" w:rsidRPr="00994205" w:rsidRDefault="000231AE" w:rsidP="00DB6AAE">
      <w:pPr>
        <w:pStyle w:val="ListParagraph"/>
        <w:numPr>
          <w:ilvl w:val="1"/>
          <w:numId w:val="91"/>
        </w:numPr>
        <w:tabs>
          <w:tab w:val="left" w:pos="2227"/>
          <w:tab w:val="left" w:pos="2228"/>
        </w:tabs>
        <w:spacing w:before="127" w:line="369" w:lineRule="auto"/>
        <w:ind w:right="998"/>
        <w:rPr>
          <w:sz w:val="24"/>
        </w:rPr>
      </w:pPr>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z w:val="24"/>
        </w:rPr>
        <w:t xml:space="preserve">inform </w:t>
      </w:r>
      <w:r w:rsidRPr="00994205">
        <w:rPr>
          <w:spacing w:val="-4"/>
          <w:sz w:val="24"/>
        </w:rPr>
        <w:t xml:space="preserve">Patients that any prescription </w:t>
      </w:r>
      <w:r w:rsidRPr="00994205">
        <w:rPr>
          <w:sz w:val="24"/>
        </w:rPr>
        <w:t xml:space="preserve">for </w:t>
      </w:r>
      <w:r w:rsidRPr="00994205">
        <w:rPr>
          <w:spacing w:val="-4"/>
          <w:sz w:val="24"/>
        </w:rPr>
        <w:t xml:space="preserve">any 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Appliance </w:t>
      </w:r>
      <w:r w:rsidRPr="00994205">
        <w:rPr>
          <w:sz w:val="24"/>
        </w:rPr>
        <w:t xml:space="preserve">must </w:t>
      </w:r>
      <w:r w:rsidRPr="00994205">
        <w:rPr>
          <w:spacing w:val="-3"/>
          <w:sz w:val="24"/>
        </w:rPr>
        <w:t xml:space="preserve">be </w:t>
      </w:r>
      <w:r w:rsidRPr="00994205">
        <w:rPr>
          <w:spacing w:val="-6"/>
          <w:sz w:val="24"/>
        </w:rPr>
        <w:t xml:space="preserve">dispensed </w:t>
      </w:r>
      <w:r w:rsidRPr="00994205">
        <w:rPr>
          <w:spacing w:val="-5"/>
          <w:sz w:val="24"/>
        </w:rPr>
        <w:t xml:space="preserve">only </w:t>
      </w:r>
      <w:r w:rsidRPr="00994205">
        <w:rPr>
          <w:spacing w:val="-3"/>
          <w:sz w:val="24"/>
        </w:rPr>
        <w:t xml:space="preserve">by the Contractor or </w:t>
      </w:r>
      <w:r w:rsidRPr="00994205">
        <w:rPr>
          <w:sz w:val="24"/>
        </w:rPr>
        <w:t xml:space="preserve">a </w:t>
      </w:r>
      <w:r w:rsidRPr="00994205">
        <w:rPr>
          <w:spacing w:val="-5"/>
          <w:sz w:val="24"/>
        </w:rPr>
        <w:t xml:space="preserve">person </w:t>
      </w:r>
      <w:r w:rsidRPr="00994205">
        <w:rPr>
          <w:sz w:val="24"/>
        </w:rPr>
        <w:t xml:space="preserve">with </w:t>
      </w:r>
      <w:r w:rsidRPr="00994205">
        <w:rPr>
          <w:spacing w:val="-3"/>
          <w:sz w:val="24"/>
        </w:rPr>
        <w:t>whom the Contractor is</w:t>
      </w:r>
      <w:r w:rsidR="00403EB4">
        <w:rPr>
          <w:spacing w:val="47"/>
          <w:sz w:val="24"/>
        </w:rPr>
        <w:t xml:space="preserve"> </w:t>
      </w:r>
      <w:r w:rsidRPr="00994205">
        <w:rPr>
          <w:spacing w:val="-5"/>
          <w:sz w:val="24"/>
        </w:rPr>
        <w:t>associated.</w:t>
      </w:r>
    </w:p>
    <w:p w14:paraId="39955016" w14:textId="77777777" w:rsidR="00837652" w:rsidRPr="00994205" w:rsidRDefault="000231AE" w:rsidP="00DB6AAE">
      <w:pPr>
        <w:pStyle w:val="ListParagraph"/>
        <w:numPr>
          <w:ilvl w:val="1"/>
          <w:numId w:val="91"/>
        </w:numPr>
        <w:tabs>
          <w:tab w:val="left" w:pos="2227"/>
          <w:tab w:val="left" w:pos="2228"/>
        </w:tabs>
        <w:spacing w:before="102" w:line="369" w:lineRule="auto"/>
        <w:ind w:right="799"/>
        <w:rPr>
          <w:sz w:val="24"/>
        </w:rPr>
      </w:pPr>
      <w:r w:rsidRPr="00994205">
        <w:rPr>
          <w:spacing w:val="-3"/>
          <w:sz w:val="24"/>
        </w:rPr>
        <w:t xml:space="preserve">The Contractor </w:t>
      </w:r>
      <w:r w:rsidRPr="00994205">
        <w:rPr>
          <w:sz w:val="24"/>
        </w:rPr>
        <w:t xml:space="preserve">must </w:t>
      </w:r>
      <w:r w:rsidRPr="00994205">
        <w:rPr>
          <w:spacing w:val="-4"/>
          <w:sz w:val="24"/>
        </w:rPr>
        <w:t xml:space="preserve">not </w:t>
      </w:r>
      <w:r w:rsidRPr="00994205">
        <w:rPr>
          <w:sz w:val="24"/>
        </w:rPr>
        <w:t xml:space="preserve">act </w:t>
      </w:r>
      <w:r w:rsidRPr="00994205">
        <w:rPr>
          <w:spacing w:val="-3"/>
          <w:sz w:val="24"/>
        </w:rPr>
        <w:t xml:space="preserve">in </w:t>
      </w:r>
      <w:r w:rsidRPr="00994205">
        <w:rPr>
          <w:spacing w:val="-4"/>
          <w:sz w:val="24"/>
        </w:rPr>
        <w:t xml:space="preserve">any </w:t>
      </w:r>
      <w:r w:rsidRPr="00994205">
        <w:rPr>
          <w:sz w:val="24"/>
        </w:rPr>
        <w:t xml:space="preserve">way to </w:t>
      </w:r>
      <w:r w:rsidRPr="00994205">
        <w:rPr>
          <w:spacing w:val="-4"/>
          <w:sz w:val="24"/>
        </w:rPr>
        <w:t xml:space="preserve">encourage </w:t>
      </w:r>
      <w:r w:rsidRPr="00994205">
        <w:rPr>
          <w:sz w:val="24"/>
        </w:rPr>
        <w:t xml:space="preserve">a </w:t>
      </w:r>
      <w:r w:rsidRPr="00994205">
        <w:rPr>
          <w:spacing w:val="-4"/>
          <w:sz w:val="24"/>
        </w:rPr>
        <w:t xml:space="preserve">Patient  </w:t>
      </w:r>
      <w:r w:rsidRPr="00994205">
        <w:rPr>
          <w:sz w:val="24"/>
        </w:rPr>
        <w:t xml:space="preserve">to </w:t>
      </w:r>
      <w:r w:rsidRPr="00994205">
        <w:rPr>
          <w:spacing w:val="2"/>
          <w:sz w:val="24"/>
        </w:rPr>
        <w:t xml:space="preserve">move </w:t>
      </w:r>
      <w:r w:rsidRPr="00994205">
        <w:rPr>
          <w:sz w:val="24"/>
        </w:rPr>
        <w:t xml:space="preserve">to </w:t>
      </w:r>
      <w:r w:rsidRPr="00994205">
        <w:rPr>
          <w:spacing w:val="-5"/>
          <w:sz w:val="24"/>
        </w:rPr>
        <w:t xml:space="preserve">another </w:t>
      </w:r>
      <w:r w:rsidRPr="00994205">
        <w:rPr>
          <w:spacing w:val="-3"/>
          <w:sz w:val="24"/>
        </w:rPr>
        <w:t xml:space="preserve">of the Contractor’s </w:t>
      </w:r>
      <w:r w:rsidRPr="00994205">
        <w:rPr>
          <w:sz w:val="24"/>
        </w:rPr>
        <w:t xml:space="preserve">primary care contracts </w:t>
      </w:r>
      <w:r w:rsidRPr="00994205">
        <w:rPr>
          <w:spacing w:val="-3"/>
          <w:sz w:val="24"/>
        </w:rPr>
        <w:t xml:space="preserve">in </w:t>
      </w:r>
      <w:r w:rsidRPr="00994205">
        <w:rPr>
          <w:spacing w:val="-4"/>
          <w:sz w:val="24"/>
        </w:rPr>
        <w:t xml:space="preserve">order </w:t>
      </w:r>
      <w:r w:rsidRPr="00994205">
        <w:rPr>
          <w:spacing w:val="2"/>
          <w:sz w:val="24"/>
        </w:rPr>
        <w:t xml:space="preserve">for </w:t>
      </w:r>
      <w:r w:rsidRPr="00994205">
        <w:rPr>
          <w:spacing w:val="-3"/>
          <w:sz w:val="24"/>
        </w:rPr>
        <w:t xml:space="preserve">the </w:t>
      </w:r>
      <w:r w:rsidRPr="00994205">
        <w:rPr>
          <w:sz w:val="24"/>
        </w:rPr>
        <w:t xml:space="preserve">Contractor to </w:t>
      </w:r>
      <w:r w:rsidRPr="00994205">
        <w:rPr>
          <w:spacing w:val="-5"/>
          <w:sz w:val="24"/>
        </w:rPr>
        <w:t xml:space="preserve">obtain </w:t>
      </w:r>
      <w:r w:rsidRPr="00994205">
        <w:rPr>
          <w:sz w:val="24"/>
        </w:rPr>
        <w:t>a financial</w:t>
      </w:r>
      <w:r w:rsidRPr="00994205">
        <w:rPr>
          <w:spacing w:val="5"/>
          <w:sz w:val="24"/>
        </w:rPr>
        <w:t xml:space="preserve"> </w:t>
      </w:r>
      <w:r w:rsidRPr="00994205">
        <w:rPr>
          <w:spacing w:val="-5"/>
          <w:sz w:val="24"/>
        </w:rPr>
        <w:t>gain.</w:t>
      </w:r>
    </w:p>
    <w:p w14:paraId="4367B20B" w14:textId="000B2D0B" w:rsidR="00B93234" w:rsidRDefault="00B93234" w:rsidP="00B93234">
      <w:pPr>
        <w:pStyle w:val="BodyText"/>
        <w:spacing w:line="244" w:lineRule="auto"/>
        <w:ind w:right="816"/>
        <w:rPr>
          <w:sz w:val="23"/>
        </w:rPr>
      </w:pPr>
    </w:p>
    <w:p w14:paraId="24212167" w14:textId="5C8BBBE3" w:rsidR="00B93234" w:rsidRPr="0053681B" w:rsidRDefault="00B93234" w:rsidP="00B93234">
      <w:pPr>
        <w:pStyle w:val="Heading1"/>
        <w:tabs>
          <w:tab w:val="left" w:pos="2147"/>
          <w:tab w:val="left" w:pos="2148"/>
        </w:tabs>
        <w:spacing w:before="1"/>
      </w:pPr>
      <w:r w:rsidRPr="0053681B">
        <w:t>39A Annual Return and Review</w:t>
      </w:r>
      <w:r w:rsidR="006F052E" w:rsidRPr="006F052E">
        <w:rPr>
          <w:rStyle w:val="FootnoteReference"/>
          <w:b w:val="0"/>
          <w:bCs w:val="0"/>
          <w:sz w:val="24"/>
          <w:szCs w:val="24"/>
        </w:rPr>
        <w:footnoteReference w:id="62"/>
      </w:r>
    </w:p>
    <w:p w14:paraId="6D3025F8" w14:textId="77777777" w:rsidR="00B93234" w:rsidRPr="0053681B" w:rsidRDefault="00B93234" w:rsidP="00B93234">
      <w:pPr>
        <w:pStyle w:val="Heading1"/>
        <w:tabs>
          <w:tab w:val="left" w:pos="2147"/>
          <w:tab w:val="left" w:pos="2148"/>
        </w:tabs>
        <w:spacing w:before="1"/>
      </w:pPr>
    </w:p>
    <w:p w14:paraId="291CBCA9" w14:textId="77777777" w:rsidR="00B93234" w:rsidRPr="0053681B" w:rsidRDefault="00B93234" w:rsidP="00B93234">
      <w:pPr>
        <w:pStyle w:val="BodyText"/>
        <w:spacing w:line="244" w:lineRule="auto"/>
        <w:ind w:right="816"/>
        <w:rPr>
          <w:sz w:val="23"/>
        </w:rPr>
      </w:pPr>
    </w:p>
    <w:p w14:paraId="0BAEAD00" w14:textId="25314914" w:rsidR="00B93234" w:rsidRPr="0053681B" w:rsidRDefault="00B93234" w:rsidP="00CB6AF1">
      <w:pPr>
        <w:pStyle w:val="BodyText"/>
        <w:spacing w:line="360" w:lineRule="auto"/>
        <w:ind w:left="786" w:right="816" w:hanging="786"/>
      </w:pPr>
      <w:r w:rsidRPr="0053681B">
        <w:t xml:space="preserve">39A.1 </w:t>
      </w:r>
      <w:r w:rsidRPr="0053681B">
        <w:tab/>
      </w:r>
      <w:r w:rsidRPr="0053681B">
        <w:tab/>
        <w:t>The Contractor shall submit an annual return relating to the Contract to the Commissioner.</w:t>
      </w:r>
    </w:p>
    <w:p w14:paraId="342275B8" w14:textId="77777777" w:rsidR="00B93234" w:rsidRPr="0053681B" w:rsidRDefault="00B93234" w:rsidP="00CB6AF1">
      <w:pPr>
        <w:pStyle w:val="BodyText"/>
        <w:spacing w:line="360" w:lineRule="auto"/>
        <w:ind w:left="786" w:right="816" w:hanging="786"/>
      </w:pPr>
    </w:p>
    <w:p w14:paraId="3E517B3D" w14:textId="1A1CF2CD" w:rsidR="00B93234" w:rsidRPr="0053681B" w:rsidRDefault="00B93234" w:rsidP="00CB6AF1">
      <w:pPr>
        <w:pStyle w:val="BodyText"/>
        <w:spacing w:line="360" w:lineRule="auto"/>
        <w:ind w:left="786" w:right="816" w:hanging="786"/>
      </w:pPr>
      <w:r w:rsidRPr="0053681B">
        <w:t>39A.2 Subject to article 50 (annual returns and reviews) of the General Medical Services Transitional and Consequential Provisions (Wales) (No.2) Order 2004, one such return may be requested by the Commissioner at any time during each Financial Year in relation to such period (not including any period covered by a previous annual return) as may be specified in the request.</w:t>
      </w:r>
    </w:p>
    <w:p w14:paraId="56F1B444" w14:textId="77777777" w:rsidR="00B93234" w:rsidRPr="0053681B" w:rsidRDefault="00B93234" w:rsidP="00CB6AF1">
      <w:pPr>
        <w:pStyle w:val="BodyText"/>
        <w:spacing w:line="360" w:lineRule="auto"/>
        <w:ind w:left="1587" w:right="816"/>
      </w:pPr>
    </w:p>
    <w:p w14:paraId="119D7E21" w14:textId="79D3BCCD" w:rsidR="00B93234" w:rsidRPr="0053681B" w:rsidRDefault="00B93234" w:rsidP="00CB6AF1">
      <w:pPr>
        <w:pStyle w:val="BodyText"/>
        <w:spacing w:line="360" w:lineRule="auto"/>
        <w:ind w:right="816"/>
      </w:pPr>
      <w:r w:rsidRPr="0053681B">
        <w:t>39A.3 The Contractor shall submit the completed return to the Commissioner</w:t>
      </w:r>
    </w:p>
    <w:p w14:paraId="2EF80045" w14:textId="479F8D59" w:rsidR="00B93234" w:rsidRPr="0053681B" w:rsidRDefault="00B93234" w:rsidP="00CB6AF1">
      <w:pPr>
        <w:pStyle w:val="BodyText"/>
        <w:spacing w:line="360" w:lineRule="auto"/>
        <w:ind w:left="1587" w:right="816"/>
      </w:pPr>
      <w:r w:rsidRPr="0053681B">
        <w:t xml:space="preserve">39A.3.1 by such date as has been agreed as reasonable between the Contractor and the </w:t>
      </w:r>
      <w:r w:rsidR="006D1BDC" w:rsidRPr="0053681B">
        <w:t>Commissioner</w:t>
      </w:r>
      <w:r w:rsidRPr="0053681B">
        <w:t>; or</w:t>
      </w:r>
    </w:p>
    <w:p w14:paraId="7B2F267D" w14:textId="4691AAC4" w:rsidR="00B93234" w:rsidRPr="0053681B" w:rsidRDefault="00B93234" w:rsidP="00CB6AF1">
      <w:pPr>
        <w:pStyle w:val="BodyText"/>
        <w:spacing w:line="360" w:lineRule="auto"/>
        <w:ind w:left="1587" w:right="816"/>
      </w:pPr>
      <w:r w:rsidRPr="0053681B">
        <w:lastRenderedPageBreak/>
        <w:t>39A.3.2 in the absence of such agreement, within 28 days of the request being made.</w:t>
      </w:r>
    </w:p>
    <w:p w14:paraId="5AE477EE" w14:textId="77777777" w:rsidR="00B93234" w:rsidRPr="0053681B" w:rsidRDefault="00B93234" w:rsidP="00BC4BB8">
      <w:pPr>
        <w:pStyle w:val="NoSpacing"/>
      </w:pPr>
    </w:p>
    <w:p w14:paraId="09D9BC4E" w14:textId="18D8ACB5" w:rsidR="00B93234" w:rsidRPr="0053681B" w:rsidRDefault="00B93234" w:rsidP="00CB6AF1">
      <w:pPr>
        <w:pStyle w:val="BodyText"/>
        <w:spacing w:line="360" w:lineRule="auto"/>
        <w:ind w:left="720" w:right="816" w:hanging="720"/>
      </w:pPr>
      <w:r w:rsidRPr="0053681B">
        <w:t xml:space="preserve">39A.4 </w:t>
      </w:r>
      <w:r w:rsidRPr="0053681B">
        <w:tab/>
        <w:t>Following receipt of the return referred to in sub-paragraph (1), the</w:t>
      </w:r>
      <w:r w:rsidR="006D1BDC" w:rsidRPr="0053681B">
        <w:t xml:space="preserve"> Commissioner</w:t>
      </w:r>
      <w:r w:rsidRPr="0053681B">
        <w:t xml:space="preserve"> shall arrange with the Contractor an annual review of its performance in relation to the Contract.</w:t>
      </w:r>
    </w:p>
    <w:p w14:paraId="0119C3D2" w14:textId="77777777" w:rsidR="00B93234" w:rsidRPr="0053681B" w:rsidRDefault="00B93234" w:rsidP="00BC4BB8">
      <w:pPr>
        <w:pStyle w:val="NoSpacing"/>
      </w:pPr>
    </w:p>
    <w:p w14:paraId="547A0DB4" w14:textId="50D410AE" w:rsidR="00B93234" w:rsidRPr="0053681B" w:rsidRDefault="00B93234" w:rsidP="00CB6AF1">
      <w:pPr>
        <w:pStyle w:val="BodyText"/>
        <w:spacing w:line="360" w:lineRule="auto"/>
        <w:ind w:left="720" w:right="816" w:hanging="720"/>
      </w:pPr>
      <w:r w:rsidRPr="0053681B">
        <w:t xml:space="preserve">39A.5 </w:t>
      </w:r>
      <w:r w:rsidRPr="0053681B">
        <w:tab/>
      </w:r>
      <w:r w:rsidR="006D1BDC" w:rsidRPr="0053681B">
        <w:t xml:space="preserve">Commissioner </w:t>
      </w:r>
      <w:r w:rsidRPr="0053681B">
        <w:t>shall prepare a draft record of the review referred to in sub-paragraph (2) for comment by the Contractor and, having regard to such comments, shall produce a final written record of the review.</w:t>
      </w:r>
    </w:p>
    <w:p w14:paraId="696C97FE" w14:textId="77777777" w:rsidR="00B93234" w:rsidRPr="0053681B" w:rsidRDefault="00B93234" w:rsidP="00BC4BB8">
      <w:pPr>
        <w:pStyle w:val="NoSpacing"/>
      </w:pPr>
    </w:p>
    <w:p w14:paraId="060FDC45" w14:textId="33FB18A3" w:rsidR="00B93234" w:rsidRPr="000C51FE" w:rsidRDefault="00B93234" w:rsidP="00CB6AF1">
      <w:pPr>
        <w:pStyle w:val="BodyText"/>
        <w:spacing w:line="360" w:lineRule="auto"/>
        <w:ind w:left="567" w:right="816" w:hanging="567"/>
      </w:pPr>
      <w:r w:rsidRPr="0053681B">
        <w:t xml:space="preserve">39A.6 </w:t>
      </w:r>
      <w:r w:rsidRPr="0053681B">
        <w:tab/>
        <w:t>A copy of the final record referred to in sub-paragraph (4) shall be sent to the Contractor.</w:t>
      </w:r>
    </w:p>
    <w:p w14:paraId="302E39E1" w14:textId="2981F33F" w:rsidR="00837652" w:rsidRPr="00994205" w:rsidRDefault="00837652">
      <w:pPr>
        <w:pStyle w:val="BodyText"/>
        <w:spacing w:before="3"/>
        <w:rPr>
          <w:sz w:val="23"/>
        </w:rPr>
      </w:pPr>
    </w:p>
    <w:p w14:paraId="786F3710" w14:textId="77777777" w:rsidR="00837652" w:rsidRPr="00994205" w:rsidRDefault="000231AE" w:rsidP="00DB6AAE">
      <w:pPr>
        <w:pStyle w:val="Heading1"/>
        <w:numPr>
          <w:ilvl w:val="0"/>
          <w:numId w:val="91"/>
        </w:numPr>
        <w:tabs>
          <w:tab w:val="left" w:pos="2147"/>
          <w:tab w:val="left" w:pos="2148"/>
        </w:tabs>
      </w:pPr>
      <w:bookmarkStart w:id="256" w:name="_bookmark247"/>
      <w:bookmarkEnd w:id="256"/>
      <w:r w:rsidRPr="00994205">
        <w:t xml:space="preserve">Performance Management </w:t>
      </w:r>
      <w:r w:rsidRPr="00994205">
        <w:rPr>
          <w:spacing w:val="-3"/>
        </w:rPr>
        <w:t>and</w:t>
      </w:r>
      <w:r w:rsidRPr="00994205">
        <w:rPr>
          <w:spacing w:val="16"/>
        </w:rPr>
        <w:t xml:space="preserve"> </w:t>
      </w:r>
      <w:r w:rsidRPr="00994205">
        <w:t>Monitoring</w:t>
      </w:r>
    </w:p>
    <w:p w14:paraId="5DA06835" w14:textId="63253555" w:rsidR="00837652" w:rsidRPr="00994205" w:rsidRDefault="000231AE" w:rsidP="00DB6AAE">
      <w:pPr>
        <w:pStyle w:val="ListParagraph"/>
        <w:numPr>
          <w:ilvl w:val="1"/>
          <w:numId w:val="91"/>
        </w:numPr>
        <w:tabs>
          <w:tab w:val="left" w:pos="2227"/>
          <w:tab w:val="left" w:pos="2228"/>
        </w:tabs>
        <w:spacing w:before="315" w:line="362" w:lineRule="auto"/>
        <w:ind w:right="829"/>
        <w:rPr>
          <w:sz w:val="24"/>
        </w:rPr>
      </w:pPr>
      <w:r w:rsidRPr="00994205">
        <w:rPr>
          <w:spacing w:val="-3"/>
          <w:sz w:val="24"/>
        </w:rPr>
        <w:t xml:space="preserve">The Contractor </w:t>
      </w:r>
      <w:r w:rsidRPr="00994205">
        <w:rPr>
          <w:spacing w:val="-6"/>
          <w:sz w:val="24"/>
        </w:rPr>
        <w:t xml:space="preserve">shall </w:t>
      </w:r>
      <w:r w:rsidRPr="00994205">
        <w:rPr>
          <w:sz w:val="24"/>
        </w:rPr>
        <w:t xml:space="preserve">comply with </w:t>
      </w:r>
      <w:r w:rsidRPr="00994205">
        <w:rPr>
          <w:spacing w:val="-3"/>
          <w:sz w:val="24"/>
        </w:rPr>
        <w:t xml:space="preserve">the </w:t>
      </w:r>
      <w:r w:rsidRPr="00994205">
        <w:rPr>
          <w:spacing w:val="-4"/>
          <w:sz w:val="24"/>
        </w:rPr>
        <w:t xml:space="preserve">monitoring arrangements </w:t>
      </w:r>
      <w:r w:rsidRPr="00994205">
        <w:rPr>
          <w:spacing w:val="-5"/>
          <w:sz w:val="24"/>
        </w:rPr>
        <w:t xml:space="preserve">set </w:t>
      </w:r>
      <w:r w:rsidRPr="00994205">
        <w:rPr>
          <w:spacing w:val="-4"/>
          <w:sz w:val="24"/>
        </w:rPr>
        <w:t xml:space="preserve">out </w:t>
      </w:r>
      <w:r w:rsidRPr="00994205">
        <w:rPr>
          <w:spacing w:val="-3"/>
          <w:sz w:val="24"/>
        </w:rPr>
        <w:t xml:space="preserve">in Schedule </w:t>
      </w:r>
      <w:r w:rsidRPr="00994205">
        <w:rPr>
          <w:sz w:val="24"/>
        </w:rPr>
        <w:t xml:space="preserve">6 (Performance </w:t>
      </w:r>
      <w:r w:rsidRPr="00994205">
        <w:rPr>
          <w:spacing w:val="-3"/>
          <w:sz w:val="24"/>
        </w:rPr>
        <w:t xml:space="preserve">Management) </w:t>
      </w:r>
      <w:r w:rsidRPr="00994205">
        <w:rPr>
          <w:sz w:val="24"/>
        </w:rPr>
        <w:t xml:space="preserve">to </w:t>
      </w:r>
      <w:r w:rsidRPr="00994205">
        <w:rPr>
          <w:spacing w:val="-4"/>
          <w:sz w:val="24"/>
        </w:rPr>
        <w:t xml:space="preserve">this </w:t>
      </w:r>
      <w:r w:rsidRPr="00994205">
        <w:rPr>
          <w:sz w:val="24"/>
        </w:rPr>
        <w:t xml:space="preserve">Contract </w:t>
      </w:r>
      <w:r w:rsidRPr="00994205">
        <w:rPr>
          <w:spacing w:val="-4"/>
          <w:sz w:val="24"/>
        </w:rPr>
        <w:t xml:space="preserve">including but not </w:t>
      </w:r>
      <w:r w:rsidRPr="00994205">
        <w:rPr>
          <w:spacing w:val="-3"/>
          <w:sz w:val="24"/>
        </w:rPr>
        <w:t xml:space="preserve">limited to, </w:t>
      </w:r>
      <w:r w:rsidRPr="00994205">
        <w:rPr>
          <w:spacing w:val="-4"/>
          <w:sz w:val="24"/>
        </w:rPr>
        <w:t xml:space="preserve">providing </w:t>
      </w:r>
      <w:r w:rsidRPr="00994205">
        <w:rPr>
          <w:sz w:val="24"/>
        </w:rPr>
        <w:t xml:space="preserve">such </w:t>
      </w:r>
      <w:r w:rsidRPr="00994205">
        <w:rPr>
          <w:spacing w:val="-4"/>
          <w:sz w:val="24"/>
        </w:rPr>
        <w:t xml:space="preserve">data and </w:t>
      </w:r>
      <w:r w:rsidRPr="00994205">
        <w:rPr>
          <w:sz w:val="24"/>
        </w:rPr>
        <w:t xml:space="preserve">information </w:t>
      </w:r>
      <w:r w:rsidRPr="00994205">
        <w:rPr>
          <w:spacing w:val="-3"/>
          <w:sz w:val="24"/>
        </w:rPr>
        <w:t xml:space="preserve">as the </w:t>
      </w:r>
      <w:r w:rsidR="003E58DE">
        <w:rPr>
          <w:spacing w:val="-4"/>
          <w:sz w:val="24"/>
        </w:rPr>
        <w:t xml:space="preserve">Commissioner </w:t>
      </w:r>
      <w:r w:rsidRPr="00994205">
        <w:rPr>
          <w:sz w:val="24"/>
        </w:rPr>
        <w:t xml:space="preserve">may </w:t>
      </w:r>
      <w:r w:rsidRPr="00994205">
        <w:rPr>
          <w:spacing w:val="-4"/>
          <w:sz w:val="24"/>
        </w:rPr>
        <w:t xml:space="preserve">require </w:t>
      </w:r>
      <w:r w:rsidRPr="00994205">
        <w:rPr>
          <w:spacing w:val="-3"/>
          <w:sz w:val="24"/>
        </w:rPr>
        <w:t xml:space="preserve">the Contractor </w:t>
      </w:r>
      <w:r w:rsidRPr="00994205">
        <w:rPr>
          <w:sz w:val="24"/>
        </w:rPr>
        <w:t xml:space="preserve">to </w:t>
      </w:r>
      <w:r w:rsidRPr="00994205">
        <w:rPr>
          <w:spacing w:val="-3"/>
          <w:sz w:val="24"/>
        </w:rPr>
        <w:t xml:space="preserve">produce </w:t>
      </w:r>
      <w:r w:rsidRPr="00994205">
        <w:rPr>
          <w:spacing w:val="-5"/>
          <w:sz w:val="24"/>
        </w:rPr>
        <w:t xml:space="preserve">under </w:t>
      </w:r>
      <w:r w:rsidRPr="00994205">
        <w:rPr>
          <w:spacing w:val="-4"/>
          <w:sz w:val="24"/>
        </w:rPr>
        <w:t>this</w:t>
      </w:r>
      <w:r w:rsidRPr="00994205">
        <w:rPr>
          <w:spacing w:val="-13"/>
          <w:sz w:val="24"/>
        </w:rPr>
        <w:t xml:space="preserve"> </w:t>
      </w:r>
      <w:r w:rsidRPr="00994205">
        <w:rPr>
          <w:sz w:val="24"/>
        </w:rPr>
        <w:t>Contract.</w:t>
      </w:r>
    </w:p>
    <w:p w14:paraId="6DCA9BC8" w14:textId="6B3D032A" w:rsidR="00837652" w:rsidRPr="00994205" w:rsidRDefault="000231AE" w:rsidP="00DB6AAE">
      <w:pPr>
        <w:pStyle w:val="ListParagraph"/>
        <w:numPr>
          <w:ilvl w:val="1"/>
          <w:numId w:val="91"/>
        </w:numPr>
        <w:tabs>
          <w:tab w:val="left" w:pos="2227"/>
          <w:tab w:val="left" w:pos="2228"/>
        </w:tabs>
        <w:spacing w:before="127" w:line="369" w:lineRule="auto"/>
        <w:ind w:right="742"/>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cooperate </w:t>
      </w:r>
      <w:r w:rsidRPr="00994205">
        <w:rPr>
          <w:spacing w:val="-4"/>
          <w:sz w:val="24"/>
        </w:rPr>
        <w:t xml:space="preserve">and </w:t>
      </w:r>
      <w:r w:rsidRPr="00994205">
        <w:rPr>
          <w:spacing w:val="-6"/>
          <w:sz w:val="24"/>
        </w:rPr>
        <w:t xml:space="preserve">shall </w:t>
      </w:r>
      <w:r w:rsidRPr="00994205">
        <w:rPr>
          <w:sz w:val="24"/>
        </w:rPr>
        <w:t xml:space="preserve">procure </w:t>
      </w:r>
      <w:r w:rsidRPr="00994205">
        <w:rPr>
          <w:spacing w:val="-4"/>
          <w:sz w:val="24"/>
        </w:rPr>
        <w:t xml:space="preserve">that </w:t>
      </w:r>
      <w:r w:rsidRPr="00994205">
        <w:rPr>
          <w:spacing w:val="-3"/>
          <w:sz w:val="24"/>
        </w:rPr>
        <w:t xml:space="preserve">its </w:t>
      </w:r>
      <w:r w:rsidRPr="00994205">
        <w:rPr>
          <w:sz w:val="24"/>
        </w:rPr>
        <w:t xml:space="preserve">Sub- Contractors </w:t>
      </w:r>
      <w:r w:rsidRPr="00994205">
        <w:rPr>
          <w:spacing w:val="-3"/>
          <w:sz w:val="24"/>
        </w:rPr>
        <w:t xml:space="preserve">co-operate </w:t>
      </w:r>
      <w:r w:rsidRPr="00994205">
        <w:rPr>
          <w:sz w:val="24"/>
        </w:rPr>
        <w:t xml:space="preserve">with </w:t>
      </w:r>
      <w:r w:rsidRPr="00994205">
        <w:rPr>
          <w:spacing w:val="-3"/>
          <w:sz w:val="24"/>
        </w:rPr>
        <w:t xml:space="preserve">the </w:t>
      </w:r>
      <w:r w:rsidR="003E58DE">
        <w:rPr>
          <w:spacing w:val="-4"/>
          <w:sz w:val="24"/>
        </w:rPr>
        <w:t xml:space="preserve">Commissioner </w:t>
      </w:r>
      <w:r w:rsidRPr="00994205">
        <w:rPr>
          <w:spacing w:val="-4"/>
          <w:sz w:val="24"/>
        </w:rPr>
        <w:t xml:space="preserve"> </w:t>
      </w:r>
      <w:r w:rsidRPr="00994205">
        <w:rPr>
          <w:spacing w:val="-3"/>
          <w:sz w:val="24"/>
        </w:rPr>
        <w:t xml:space="preserve">in </w:t>
      </w:r>
      <w:r w:rsidRPr="00994205">
        <w:rPr>
          <w:sz w:val="24"/>
        </w:rPr>
        <w:t xml:space="preserve">carrying </w:t>
      </w:r>
      <w:r w:rsidRPr="00994205">
        <w:rPr>
          <w:spacing w:val="-4"/>
          <w:sz w:val="24"/>
        </w:rPr>
        <w:t xml:space="preserve">out </w:t>
      </w:r>
      <w:r w:rsidRPr="00994205">
        <w:rPr>
          <w:spacing w:val="-3"/>
          <w:sz w:val="24"/>
        </w:rPr>
        <w:t xml:space="preserve">the </w:t>
      </w:r>
      <w:r w:rsidRPr="00994205">
        <w:rPr>
          <w:spacing w:val="-4"/>
          <w:sz w:val="24"/>
        </w:rPr>
        <w:t xml:space="preserve">monitoring </w:t>
      </w:r>
      <w:r w:rsidRPr="00994205">
        <w:rPr>
          <w:sz w:val="24"/>
        </w:rPr>
        <w:t xml:space="preserve">referred to </w:t>
      </w:r>
      <w:r w:rsidRPr="00994205">
        <w:rPr>
          <w:spacing w:val="-3"/>
          <w:sz w:val="24"/>
        </w:rPr>
        <w:t xml:space="preserve">in </w:t>
      </w:r>
      <w:r w:rsidRPr="00994205">
        <w:rPr>
          <w:spacing w:val="-4"/>
          <w:sz w:val="24"/>
        </w:rPr>
        <w:t>this Clause</w:t>
      </w:r>
      <w:r w:rsidRPr="00994205">
        <w:rPr>
          <w:spacing w:val="-2"/>
          <w:sz w:val="24"/>
        </w:rPr>
        <w:t xml:space="preserve"> </w:t>
      </w:r>
      <w:hyperlink w:anchor="_bookmark247" w:history="1">
        <w:r w:rsidRPr="00994205">
          <w:rPr>
            <w:spacing w:val="-4"/>
            <w:sz w:val="24"/>
          </w:rPr>
          <w:t>40</w:t>
        </w:r>
      </w:hyperlink>
      <w:r w:rsidRPr="00994205">
        <w:rPr>
          <w:spacing w:val="-4"/>
          <w:sz w:val="24"/>
        </w:rPr>
        <w:t>.</w:t>
      </w:r>
    </w:p>
    <w:p w14:paraId="474ABE2F" w14:textId="77777777" w:rsidR="00837652" w:rsidRPr="00F7700E" w:rsidRDefault="00837652" w:rsidP="00F7700E">
      <w:pPr>
        <w:pStyle w:val="NoSpacing"/>
      </w:pPr>
    </w:p>
    <w:p w14:paraId="196EF255" w14:textId="77777777" w:rsidR="00837652" w:rsidRPr="00994205" w:rsidRDefault="000231AE">
      <w:pPr>
        <w:pStyle w:val="Heading1"/>
        <w:tabs>
          <w:tab w:val="left" w:pos="2163"/>
        </w:tabs>
        <w:ind w:left="721" w:firstLine="0"/>
      </w:pPr>
      <w:r w:rsidRPr="00994205">
        <w:t>40A</w:t>
      </w:r>
      <w:r w:rsidRPr="00994205">
        <w:tab/>
        <w:t>Patient</w:t>
      </w:r>
      <w:r w:rsidRPr="00994205">
        <w:rPr>
          <w:spacing w:val="-4"/>
        </w:rPr>
        <w:t xml:space="preserve"> </w:t>
      </w:r>
      <w:r w:rsidRPr="00994205">
        <w:t>Participation</w:t>
      </w:r>
    </w:p>
    <w:p w14:paraId="505377E0" w14:textId="77777777" w:rsidR="00837652" w:rsidRPr="00994205" w:rsidRDefault="00837652">
      <w:pPr>
        <w:pStyle w:val="BodyText"/>
        <w:spacing w:before="7"/>
        <w:rPr>
          <w:b/>
          <w:sz w:val="31"/>
        </w:rPr>
      </w:pPr>
    </w:p>
    <w:p w14:paraId="2D2AB3C7" w14:textId="77777777" w:rsidR="00837652" w:rsidRPr="00994205" w:rsidRDefault="000231AE">
      <w:pPr>
        <w:pStyle w:val="BodyText"/>
        <w:tabs>
          <w:tab w:val="left" w:pos="2163"/>
        </w:tabs>
        <w:spacing w:before="1" w:line="362" w:lineRule="auto"/>
        <w:ind w:left="2163" w:right="949" w:hanging="1442"/>
      </w:pPr>
      <w:r w:rsidRPr="00994205">
        <w:rPr>
          <w:spacing w:val="-3"/>
        </w:rPr>
        <w:t>40A.1</w:t>
      </w:r>
      <w:r w:rsidRPr="00994205">
        <w:rPr>
          <w:spacing w:val="-3"/>
        </w:rPr>
        <w:tab/>
      </w:r>
      <w:r w:rsidRPr="00994205">
        <w:t xml:space="preserve">A </w:t>
      </w:r>
      <w:r w:rsidRPr="00994205">
        <w:rPr>
          <w:spacing w:val="-3"/>
        </w:rPr>
        <w:t xml:space="preserve">Contractor </w:t>
      </w:r>
      <w:r w:rsidRPr="00994205">
        <w:t xml:space="preserve">which </w:t>
      </w:r>
      <w:r w:rsidRPr="00994205">
        <w:rPr>
          <w:spacing w:val="-3"/>
        </w:rPr>
        <w:t xml:space="preserve">provides </w:t>
      </w:r>
      <w:r w:rsidRPr="00994205">
        <w:rPr>
          <w:spacing w:val="-5"/>
        </w:rPr>
        <w:t xml:space="preserve">Essential </w:t>
      </w:r>
      <w:r w:rsidRPr="00994205">
        <w:t xml:space="preserve">Services must </w:t>
      </w:r>
      <w:r w:rsidRPr="00994205">
        <w:rPr>
          <w:spacing w:val="-6"/>
        </w:rPr>
        <w:t xml:space="preserve">establish </w:t>
      </w:r>
      <w:r w:rsidRPr="00994205">
        <w:rPr>
          <w:spacing w:val="-4"/>
        </w:rPr>
        <w:t xml:space="preserve">and maintain </w:t>
      </w:r>
      <w:r w:rsidRPr="00994205">
        <w:t xml:space="preserve">a </w:t>
      </w:r>
      <w:r w:rsidRPr="00994205">
        <w:rPr>
          <w:spacing w:val="-4"/>
        </w:rPr>
        <w:t xml:space="preserve">group </w:t>
      </w:r>
      <w:r w:rsidRPr="00994205">
        <w:t xml:space="preserve">known </w:t>
      </w:r>
      <w:r w:rsidRPr="00994205">
        <w:rPr>
          <w:spacing w:val="-3"/>
        </w:rPr>
        <w:t xml:space="preserve">as </w:t>
      </w:r>
      <w:r w:rsidRPr="00994205">
        <w:t xml:space="preserve">a </w:t>
      </w:r>
      <w:r w:rsidRPr="00994205">
        <w:rPr>
          <w:spacing w:val="-5"/>
        </w:rPr>
        <w:t xml:space="preserve">"Patient </w:t>
      </w:r>
      <w:r w:rsidRPr="00994205">
        <w:rPr>
          <w:spacing w:val="-3"/>
        </w:rPr>
        <w:t xml:space="preserve">Participation Group" comprising of </w:t>
      </w:r>
      <w:r w:rsidRPr="00994205">
        <w:t xml:space="preserve">some </w:t>
      </w:r>
      <w:r w:rsidRPr="00994205">
        <w:rPr>
          <w:spacing w:val="-3"/>
        </w:rPr>
        <w:t xml:space="preserve">of its </w:t>
      </w:r>
      <w:r w:rsidRPr="00994205">
        <w:rPr>
          <w:spacing w:val="-4"/>
        </w:rPr>
        <w:t xml:space="preserve">Registered Patients </w:t>
      </w:r>
      <w:r w:rsidRPr="00994205">
        <w:t xml:space="preserve">for </w:t>
      </w:r>
      <w:r w:rsidRPr="00994205">
        <w:rPr>
          <w:spacing w:val="-3"/>
        </w:rPr>
        <w:t xml:space="preserve">the </w:t>
      </w:r>
      <w:r w:rsidRPr="00994205">
        <w:rPr>
          <w:spacing w:val="-5"/>
        </w:rPr>
        <w:t>purposes</w:t>
      </w:r>
      <w:r w:rsidRPr="00994205">
        <w:rPr>
          <w:spacing w:val="14"/>
        </w:rPr>
        <w:t xml:space="preserve"> </w:t>
      </w:r>
      <w:r w:rsidRPr="00994205">
        <w:t>of:</w:t>
      </w:r>
    </w:p>
    <w:p w14:paraId="5A3FA63E" w14:textId="77777777" w:rsidR="00837652" w:rsidRPr="00994205" w:rsidRDefault="00837652">
      <w:pPr>
        <w:pStyle w:val="BodyText"/>
        <w:spacing w:before="8"/>
        <w:rPr>
          <w:sz w:val="34"/>
        </w:rPr>
      </w:pPr>
    </w:p>
    <w:p w14:paraId="56D98744" w14:textId="77777777" w:rsidR="00837652" w:rsidRPr="00994205" w:rsidRDefault="000231AE">
      <w:pPr>
        <w:pStyle w:val="BodyText"/>
        <w:tabs>
          <w:tab w:val="left" w:pos="3605"/>
        </w:tabs>
        <w:spacing w:line="369" w:lineRule="auto"/>
        <w:ind w:left="3606" w:right="909" w:hanging="1442"/>
      </w:pPr>
      <w:r w:rsidRPr="00994205">
        <w:rPr>
          <w:spacing w:val="-4"/>
        </w:rPr>
        <w:t>40A.1.1</w:t>
      </w:r>
      <w:r w:rsidRPr="00994205">
        <w:rPr>
          <w:spacing w:val="-4"/>
        </w:rPr>
        <w:tab/>
      </w:r>
      <w:r w:rsidRPr="00994205">
        <w:rPr>
          <w:spacing w:val="-5"/>
        </w:rPr>
        <w:t xml:space="preserve">obtaining </w:t>
      </w:r>
      <w:r w:rsidRPr="00994205">
        <w:rPr>
          <w:spacing w:val="-3"/>
        </w:rPr>
        <w:t xml:space="preserve">the </w:t>
      </w:r>
      <w:r w:rsidRPr="00994205">
        <w:t xml:space="preserve">views </w:t>
      </w:r>
      <w:r w:rsidRPr="00994205">
        <w:rPr>
          <w:spacing w:val="-3"/>
        </w:rPr>
        <w:t xml:space="preserve">of </w:t>
      </w:r>
      <w:r w:rsidRPr="00994205">
        <w:rPr>
          <w:spacing w:val="-4"/>
        </w:rPr>
        <w:t xml:space="preserve">Patients </w:t>
      </w:r>
      <w:r w:rsidRPr="00994205">
        <w:t xml:space="preserve">who have </w:t>
      </w:r>
      <w:r w:rsidRPr="00994205">
        <w:rPr>
          <w:spacing w:val="-5"/>
        </w:rPr>
        <w:t xml:space="preserve">attended </w:t>
      </w:r>
      <w:r w:rsidRPr="00994205">
        <w:rPr>
          <w:spacing w:val="-3"/>
        </w:rPr>
        <w:t xml:space="preserve">the </w:t>
      </w:r>
      <w:r w:rsidRPr="00994205">
        <w:t xml:space="preserve">Contractor's Practice </w:t>
      </w:r>
      <w:r w:rsidRPr="00994205">
        <w:rPr>
          <w:spacing w:val="-5"/>
        </w:rPr>
        <w:t xml:space="preserve">about </w:t>
      </w:r>
      <w:r w:rsidRPr="00994205">
        <w:rPr>
          <w:spacing w:val="-3"/>
        </w:rPr>
        <w:t xml:space="preserve">the </w:t>
      </w:r>
      <w:r w:rsidRPr="00994205">
        <w:t xml:space="preserve">services </w:t>
      </w:r>
      <w:r w:rsidRPr="00994205">
        <w:rPr>
          <w:spacing w:val="-4"/>
        </w:rPr>
        <w:t xml:space="preserve">delivered </w:t>
      </w:r>
      <w:r w:rsidRPr="00994205">
        <w:rPr>
          <w:spacing w:val="-3"/>
        </w:rPr>
        <w:t xml:space="preserve">by the </w:t>
      </w:r>
      <w:r w:rsidRPr="00994205">
        <w:t>Contractor;</w:t>
      </w:r>
      <w:r w:rsidRPr="00994205">
        <w:rPr>
          <w:spacing w:val="9"/>
        </w:rPr>
        <w:t xml:space="preserve"> </w:t>
      </w:r>
      <w:r w:rsidRPr="00994205">
        <w:rPr>
          <w:spacing w:val="-4"/>
        </w:rPr>
        <w:t>and</w:t>
      </w:r>
    </w:p>
    <w:p w14:paraId="631E6863" w14:textId="77777777" w:rsidR="00837652" w:rsidRPr="00994205" w:rsidRDefault="000231AE">
      <w:pPr>
        <w:pStyle w:val="BodyText"/>
        <w:tabs>
          <w:tab w:val="left" w:pos="3605"/>
        </w:tabs>
        <w:spacing w:before="104" w:line="376" w:lineRule="auto"/>
        <w:ind w:left="3606" w:right="1492" w:hanging="1442"/>
      </w:pPr>
      <w:r w:rsidRPr="00994205">
        <w:rPr>
          <w:spacing w:val="-4"/>
        </w:rPr>
        <w:t>40A.1.2</w:t>
      </w:r>
      <w:r w:rsidRPr="00994205">
        <w:rPr>
          <w:spacing w:val="-4"/>
        </w:rPr>
        <w:tab/>
      </w:r>
      <w:r w:rsidRPr="00994205">
        <w:rPr>
          <w:spacing w:val="-6"/>
        </w:rPr>
        <w:t xml:space="preserve">enabling </w:t>
      </w:r>
      <w:r w:rsidRPr="00994205">
        <w:rPr>
          <w:spacing w:val="-4"/>
        </w:rPr>
        <w:t xml:space="preserve">the </w:t>
      </w:r>
      <w:r w:rsidRPr="00994205">
        <w:rPr>
          <w:spacing w:val="-3"/>
        </w:rPr>
        <w:t xml:space="preserve">Contractor </w:t>
      </w:r>
      <w:r w:rsidRPr="00994205">
        <w:t xml:space="preserve">to </w:t>
      </w:r>
      <w:r w:rsidRPr="00994205">
        <w:rPr>
          <w:spacing w:val="-4"/>
        </w:rPr>
        <w:t xml:space="preserve">obtain </w:t>
      </w:r>
      <w:r w:rsidRPr="00994205">
        <w:t xml:space="preserve">feedback from </w:t>
      </w:r>
      <w:r w:rsidRPr="00994205">
        <w:rPr>
          <w:spacing w:val="-3"/>
        </w:rPr>
        <w:t xml:space="preserve">its </w:t>
      </w:r>
      <w:r w:rsidRPr="00994205">
        <w:rPr>
          <w:spacing w:val="-4"/>
        </w:rPr>
        <w:t xml:space="preserve">Registered Patients </w:t>
      </w:r>
      <w:r w:rsidRPr="00994205">
        <w:rPr>
          <w:spacing w:val="-5"/>
        </w:rPr>
        <w:t>about those</w:t>
      </w:r>
      <w:r w:rsidRPr="00994205">
        <w:t xml:space="preserve"> </w:t>
      </w:r>
      <w:r w:rsidRPr="00994205">
        <w:rPr>
          <w:spacing w:val="-3"/>
        </w:rPr>
        <w:t>services.</w:t>
      </w:r>
    </w:p>
    <w:p w14:paraId="209787FE" w14:textId="4E204DB8" w:rsidR="00837652" w:rsidRPr="00994205" w:rsidRDefault="000231AE">
      <w:pPr>
        <w:pStyle w:val="BodyText"/>
        <w:tabs>
          <w:tab w:val="left" w:pos="2163"/>
        </w:tabs>
        <w:spacing w:before="94" w:line="364" w:lineRule="auto"/>
        <w:ind w:left="2163" w:right="949" w:hanging="1442"/>
      </w:pPr>
      <w:r w:rsidRPr="00994205">
        <w:rPr>
          <w:spacing w:val="-3"/>
        </w:rPr>
        <w:t>40A.2</w:t>
      </w:r>
      <w:r w:rsidRPr="00994205">
        <w:rPr>
          <w:spacing w:val="-3"/>
        </w:rPr>
        <w:tab/>
        <w:t xml:space="preserve">The Contractor is </w:t>
      </w:r>
      <w:r w:rsidRPr="00994205">
        <w:rPr>
          <w:spacing w:val="-4"/>
        </w:rPr>
        <w:t xml:space="preserve">not required </w:t>
      </w:r>
      <w:r w:rsidRPr="00994205">
        <w:t xml:space="preserve">to </w:t>
      </w:r>
      <w:r w:rsidRPr="00994205">
        <w:rPr>
          <w:spacing w:val="-6"/>
        </w:rPr>
        <w:t xml:space="preserve">establish </w:t>
      </w:r>
      <w:r w:rsidRPr="00994205">
        <w:t xml:space="preserve">a </w:t>
      </w:r>
      <w:r w:rsidRPr="00994205">
        <w:rPr>
          <w:spacing w:val="-4"/>
        </w:rPr>
        <w:t xml:space="preserve">Patient Participation </w:t>
      </w:r>
      <w:r w:rsidRPr="00994205">
        <w:t xml:space="preserve">Group </w:t>
      </w:r>
      <w:r w:rsidRPr="00994205">
        <w:rPr>
          <w:spacing w:val="-3"/>
        </w:rPr>
        <w:t xml:space="preserve">if </w:t>
      </w:r>
      <w:r w:rsidRPr="00994205">
        <w:t xml:space="preserve">such </w:t>
      </w:r>
      <w:r w:rsidRPr="00994205">
        <w:rPr>
          <w:spacing w:val="-4"/>
        </w:rPr>
        <w:t xml:space="preserve">group has </w:t>
      </w:r>
      <w:r w:rsidRPr="00994205">
        <w:rPr>
          <w:spacing w:val="-5"/>
        </w:rPr>
        <w:t xml:space="preserve">already been </w:t>
      </w:r>
      <w:r w:rsidRPr="00994205">
        <w:rPr>
          <w:spacing w:val="-6"/>
        </w:rPr>
        <w:t xml:space="preserve">established </w:t>
      </w:r>
      <w:r w:rsidRPr="00994205">
        <w:rPr>
          <w:spacing w:val="-3"/>
        </w:rPr>
        <w:t xml:space="preserve">by the Contractor </w:t>
      </w:r>
      <w:r w:rsidRPr="00994205">
        <w:rPr>
          <w:spacing w:val="-5"/>
        </w:rPr>
        <w:t xml:space="preserve">pursuant </w:t>
      </w:r>
      <w:r w:rsidRPr="00994205">
        <w:lastRenderedPageBreak/>
        <w:t xml:space="preserve">to </w:t>
      </w:r>
      <w:r w:rsidRPr="00994205">
        <w:rPr>
          <w:spacing w:val="-3"/>
        </w:rPr>
        <w:t xml:space="preserve">the </w:t>
      </w:r>
      <w:r w:rsidRPr="00994205">
        <w:rPr>
          <w:spacing w:val="-4"/>
        </w:rPr>
        <w:t xml:space="preserve">provisions </w:t>
      </w:r>
      <w:r w:rsidRPr="00994205">
        <w:rPr>
          <w:spacing w:val="-3"/>
        </w:rPr>
        <w:t xml:space="preserve">of </w:t>
      </w:r>
      <w:r w:rsidRPr="00994205">
        <w:rPr>
          <w:spacing w:val="-4"/>
        </w:rPr>
        <w:t xml:space="preserve">any directions </w:t>
      </w:r>
      <w:r w:rsidRPr="00994205">
        <w:rPr>
          <w:spacing w:val="-3"/>
        </w:rPr>
        <w:t xml:space="preserve">about Enhanced </w:t>
      </w:r>
      <w:r w:rsidRPr="00994205">
        <w:t xml:space="preserve">Services which were </w:t>
      </w:r>
      <w:r w:rsidRPr="00994205">
        <w:rPr>
          <w:spacing w:val="-3"/>
        </w:rPr>
        <w:t xml:space="preserve">given by the </w:t>
      </w:r>
      <w:r w:rsidR="000F1E7E" w:rsidRPr="00994205">
        <w:t>Welsh Ministers</w:t>
      </w:r>
      <w:r w:rsidRPr="00994205">
        <w:rPr>
          <w:spacing w:val="-3"/>
        </w:rPr>
        <w:t xml:space="preserve"> </w:t>
      </w:r>
      <w:r w:rsidRPr="00994205">
        <w:rPr>
          <w:spacing w:val="-5"/>
        </w:rPr>
        <w:t xml:space="preserve">under </w:t>
      </w:r>
      <w:r w:rsidRPr="00994205">
        <w:rPr>
          <w:spacing w:val="-4"/>
        </w:rPr>
        <w:t xml:space="preserve">section </w:t>
      </w:r>
      <w:r w:rsidR="007B4D05" w:rsidRPr="00994205">
        <w:rPr>
          <w:spacing w:val="-4"/>
        </w:rPr>
        <w:t>13</w:t>
      </w:r>
      <w:r w:rsidRPr="00994205">
        <w:rPr>
          <w:spacing w:val="-4"/>
        </w:rPr>
        <w:t xml:space="preserve"> </w:t>
      </w:r>
      <w:r w:rsidRPr="00994205">
        <w:rPr>
          <w:spacing w:val="-3"/>
        </w:rPr>
        <w:t xml:space="preserve">of the </w:t>
      </w:r>
      <w:r w:rsidRPr="00994205">
        <w:rPr>
          <w:spacing w:val="-5"/>
        </w:rPr>
        <w:t xml:space="preserve">2006 </w:t>
      </w:r>
      <w:r w:rsidRPr="00994205">
        <w:rPr>
          <w:spacing w:val="2"/>
        </w:rPr>
        <w:t xml:space="preserve">Act </w:t>
      </w:r>
      <w:r w:rsidRPr="00994205">
        <w:t>before 1</w:t>
      </w:r>
      <w:proofErr w:type="spellStart"/>
      <w:r w:rsidR="00F7700E">
        <w:rPr>
          <w:position w:val="6"/>
          <w:sz w:val="16"/>
          <w:vertAlign w:val="superscript"/>
        </w:rPr>
        <w:t>st</w:t>
      </w:r>
      <w:proofErr w:type="spellEnd"/>
      <w:r w:rsidR="00F7700E">
        <w:rPr>
          <w:position w:val="6"/>
          <w:sz w:val="16"/>
          <w:vertAlign w:val="superscript"/>
        </w:rPr>
        <w:t xml:space="preserve"> </w:t>
      </w:r>
      <w:r w:rsidR="00DB6AAE">
        <w:rPr>
          <w:spacing w:val="-3"/>
        </w:rPr>
        <w:t>Ap</w:t>
      </w:r>
      <w:r w:rsidR="00DB6AAE" w:rsidRPr="00994205">
        <w:rPr>
          <w:spacing w:val="-3"/>
        </w:rPr>
        <w:t>ril</w:t>
      </w:r>
      <w:r w:rsidRPr="00994205">
        <w:rPr>
          <w:spacing w:val="56"/>
        </w:rPr>
        <w:t xml:space="preserve"> </w:t>
      </w:r>
      <w:r w:rsidRPr="00994205">
        <w:rPr>
          <w:spacing w:val="-5"/>
        </w:rPr>
        <w:t>2015.</w:t>
      </w:r>
    </w:p>
    <w:p w14:paraId="7DE92E7E" w14:textId="31981828" w:rsidR="00837652" w:rsidRPr="00994205" w:rsidRDefault="000231AE" w:rsidP="006E672C">
      <w:pPr>
        <w:pStyle w:val="BodyText"/>
        <w:tabs>
          <w:tab w:val="left" w:pos="2163"/>
        </w:tabs>
        <w:spacing w:before="113" w:line="362" w:lineRule="auto"/>
        <w:ind w:left="2163" w:right="1248" w:hanging="1442"/>
      </w:pPr>
      <w:r w:rsidRPr="00994205">
        <w:rPr>
          <w:spacing w:val="-3"/>
        </w:rPr>
        <w:t>40A.3</w:t>
      </w:r>
      <w:r w:rsidRPr="00994205">
        <w:rPr>
          <w:spacing w:val="-3"/>
        </w:rPr>
        <w:tab/>
        <w:t xml:space="preserve">The Contractor </w:t>
      </w:r>
      <w:r w:rsidRPr="00994205">
        <w:t xml:space="preserve">must </w:t>
      </w:r>
      <w:r w:rsidRPr="00994205">
        <w:rPr>
          <w:spacing w:val="2"/>
        </w:rPr>
        <w:t xml:space="preserve">make </w:t>
      </w:r>
      <w:r w:rsidRPr="00994205">
        <w:rPr>
          <w:spacing w:val="-5"/>
        </w:rPr>
        <w:t xml:space="preserve">reasonable </w:t>
      </w:r>
      <w:r w:rsidRPr="00994205">
        <w:t xml:space="preserve">efforts </w:t>
      </w:r>
      <w:r w:rsidRPr="00994205">
        <w:rPr>
          <w:spacing w:val="-4"/>
        </w:rPr>
        <w:t xml:space="preserve">during </w:t>
      </w:r>
      <w:r w:rsidRPr="00994205">
        <w:t xml:space="preserve">each financial year to review </w:t>
      </w:r>
      <w:r w:rsidRPr="00994205">
        <w:rPr>
          <w:spacing w:val="-3"/>
        </w:rPr>
        <w:t xml:space="preserve">the membership of its </w:t>
      </w:r>
      <w:r w:rsidRPr="00994205">
        <w:rPr>
          <w:spacing w:val="-4"/>
        </w:rPr>
        <w:t xml:space="preserve">Patient Participation </w:t>
      </w:r>
      <w:r w:rsidRPr="00994205">
        <w:t>Group</w:t>
      </w:r>
      <w:r w:rsidRPr="00994205">
        <w:rPr>
          <w:spacing w:val="16"/>
        </w:rPr>
        <w:t xml:space="preserve"> </w:t>
      </w:r>
      <w:r w:rsidRPr="00994205">
        <w:rPr>
          <w:spacing w:val="-3"/>
        </w:rPr>
        <w:t>in</w:t>
      </w:r>
      <w:r w:rsidR="006E672C">
        <w:rPr>
          <w:spacing w:val="-3"/>
        </w:rPr>
        <w:t xml:space="preserve"> </w:t>
      </w:r>
      <w:r w:rsidRPr="00994205">
        <w:t>order to ensure that the Group is representative of its Registered Patients.</w:t>
      </w:r>
    </w:p>
    <w:p w14:paraId="75A99773" w14:textId="77777777" w:rsidR="00837652" w:rsidRPr="00994205" w:rsidRDefault="000231AE">
      <w:pPr>
        <w:pStyle w:val="BodyText"/>
        <w:tabs>
          <w:tab w:val="left" w:pos="2163"/>
        </w:tabs>
        <w:spacing w:before="126"/>
        <w:ind w:left="721"/>
      </w:pPr>
      <w:r w:rsidRPr="00994205">
        <w:rPr>
          <w:spacing w:val="-3"/>
        </w:rPr>
        <w:t>40A.4</w:t>
      </w:r>
      <w:r w:rsidRPr="00994205">
        <w:rPr>
          <w:spacing w:val="-3"/>
        </w:rPr>
        <w:tab/>
        <w:t>The Contractor</w:t>
      </w:r>
      <w:r w:rsidRPr="00994205">
        <w:rPr>
          <w:spacing w:val="23"/>
        </w:rPr>
        <w:t xml:space="preserve"> </w:t>
      </w:r>
      <w:r w:rsidRPr="00994205">
        <w:t>must:</w:t>
      </w:r>
    </w:p>
    <w:p w14:paraId="06240467" w14:textId="77777777" w:rsidR="00837652" w:rsidRPr="00994205" w:rsidRDefault="00837652">
      <w:pPr>
        <w:pStyle w:val="BodyText"/>
        <w:rPr>
          <w:sz w:val="22"/>
        </w:rPr>
      </w:pPr>
    </w:p>
    <w:p w14:paraId="2EC98D01" w14:textId="77777777" w:rsidR="00837652" w:rsidRPr="00994205" w:rsidRDefault="000231AE">
      <w:pPr>
        <w:pStyle w:val="BodyText"/>
        <w:tabs>
          <w:tab w:val="left" w:pos="3605"/>
        </w:tabs>
        <w:spacing w:line="362" w:lineRule="auto"/>
        <w:ind w:left="3606" w:right="816" w:hanging="1442"/>
      </w:pPr>
      <w:r w:rsidRPr="00994205">
        <w:rPr>
          <w:spacing w:val="-4"/>
        </w:rPr>
        <w:t>40A.4.1</w:t>
      </w:r>
      <w:r w:rsidRPr="00994205">
        <w:rPr>
          <w:spacing w:val="-4"/>
        </w:rPr>
        <w:tab/>
      </w:r>
      <w:r w:rsidRPr="00994205">
        <w:rPr>
          <w:spacing w:val="-5"/>
        </w:rPr>
        <w:t xml:space="preserve">engage </w:t>
      </w:r>
      <w:r w:rsidRPr="00994205">
        <w:t xml:space="preserve">with </w:t>
      </w:r>
      <w:r w:rsidRPr="00994205">
        <w:rPr>
          <w:spacing w:val="-3"/>
        </w:rPr>
        <w:t xml:space="preserve">its </w:t>
      </w:r>
      <w:r w:rsidRPr="00994205">
        <w:rPr>
          <w:spacing w:val="-4"/>
        </w:rPr>
        <w:t xml:space="preserve">Patient Participation </w:t>
      </w:r>
      <w:r w:rsidRPr="00994205">
        <w:rPr>
          <w:spacing w:val="-3"/>
        </w:rPr>
        <w:t xml:space="preserve">Group, at </w:t>
      </w:r>
      <w:r w:rsidRPr="00994205">
        <w:t xml:space="preserve">such </w:t>
      </w:r>
      <w:r w:rsidRPr="00994205">
        <w:rPr>
          <w:spacing w:val="-3"/>
        </w:rPr>
        <w:t xml:space="preserve">frequent intervals </w:t>
      </w:r>
      <w:r w:rsidRPr="00994205">
        <w:rPr>
          <w:spacing w:val="-5"/>
        </w:rPr>
        <w:t xml:space="preserve">throughout </w:t>
      </w:r>
      <w:r w:rsidRPr="00994205">
        <w:t xml:space="preserve">each financial year </w:t>
      </w:r>
      <w:r w:rsidRPr="00994205">
        <w:rPr>
          <w:spacing w:val="-3"/>
        </w:rPr>
        <w:t xml:space="preserve">as the </w:t>
      </w:r>
      <w:r w:rsidRPr="00994205">
        <w:t xml:space="preserve">Contractor must </w:t>
      </w:r>
      <w:r w:rsidRPr="00994205">
        <w:rPr>
          <w:spacing w:val="-4"/>
        </w:rPr>
        <w:t xml:space="preserve">agree </w:t>
      </w:r>
      <w:r w:rsidRPr="00994205">
        <w:t xml:space="preserve">with </w:t>
      </w:r>
      <w:r w:rsidRPr="00994205">
        <w:rPr>
          <w:spacing w:val="-4"/>
        </w:rPr>
        <w:t xml:space="preserve">that </w:t>
      </w:r>
      <w:r w:rsidRPr="00994205">
        <w:rPr>
          <w:spacing w:val="-3"/>
        </w:rPr>
        <w:t xml:space="preserve">Group, </w:t>
      </w:r>
      <w:r w:rsidRPr="00994205">
        <w:t xml:space="preserve">with a view to </w:t>
      </w:r>
      <w:r w:rsidRPr="00994205">
        <w:rPr>
          <w:spacing w:val="-5"/>
        </w:rPr>
        <w:t xml:space="preserve">obtaining </w:t>
      </w:r>
      <w:r w:rsidRPr="00994205">
        <w:t xml:space="preserve">from </w:t>
      </w:r>
      <w:r w:rsidRPr="00994205">
        <w:rPr>
          <w:spacing w:val="-3"/>
        </w:rPr>
        <w:t xml:space="preserve">the </w:t>
      </w:r>
      <w:r w:rsidRPr="00994205">
        <w:t xml:space="preserve">Contractor's </w:t>
      </w:r>
      <w:r w:rsidRPr="00994205">
        <w:rPr>
          <w:spacing w:val="-4"/>
        </w:rPr>
        <w:t xml:space="preserve">Registered </w:t>
      </w:r>
      <w:r w:rsidRPr="00994205">
        <w:rPr>
          <w:spacing w:val="-5"/>
        </w:rPr>
        <w:t xml:space="preserve">Patients, </w:t>
      </w:r>
      <w:r w:rsidRPr="00994205">
        <w:rPr>
          <w:spacing w:val="-3"/>
        </w:rPr>
        <w:t xml:space="preserve">in an </w:t>
      </w:r>
      <w:r w:rsidRPr="00994205">
        <w:rPr>
          <w:spacing w:val="-5"/>
        </w:rPr>
        <w:t xml:space="preserve">appropriate </w:t>
      </w:r>
      <w:r w:rsidRPr="00994205">
        <w:rPr>
          <w:spacing w:val="-4"/>
        </w:rPr>
        <w:t xml:space="preserve">and accessible </w:t>
      </w:r>
      <w:r w:rsidRPr="00994205">
        <w:rPr>
          <w:spacing w:val="-3"/>
        </w:rPr>
        <w:t xml:space="preserve">manner </w:t>
      </w:r>
      <w:r w:rsidRPr="00994205">
        <w:t xml:space="preserve">which </w:t>
      </w:r>
      <w:r w:rsidRPr="00994205">
        <w:rPr>
          <w:spacing w:val="-3"/>
        </w:rPr>
        <w:t xml:space="preserve">is </w:t>
      </w:r>
      <w:r w:rsidRPr="00994205">
        <w:rPr>
          <w:spacing w:val="-6"/>
        </w:rPr>
        <w:t xml:space="preserve">designed </w:t>
      </w:r>
      <w:r w:rsidRPr="00994205">
        <w:t xml:space="preserve">to </w:t>
      </w:r>
      <w:r w:rsidRPr="00994205">
        <w:rPr>
          <w:spacing w:val="-4"/>
        </w:rPr>
        <w:t xml:space="preserve">encourage </w:t>
      </w:r>
      <w:r w:rsidRPr="00994205">
        <w:rPr>
          <w:spacing w:val="-5"/>
        </w:rPr>
        <w:t xml:space="preserve">patient </w:t>
      </w:r>
      <w:r w:rsidRPr="00994205">
        <w:rPr>
          <w:spacing w:val="-4"/>
        </w:rPr>
        <w:t xml:space="preserve">participation, </w:t>
      </w:r>
      <w:r w:rsidRPr="00994205">
        <w:rPr>
          <w:spacing w:val="-5"/>
        </w:rPr>
        <w:t xml:space="preserve">about </w:t>
      </w:r>
      <w:r w:rsidRPr="00994205">
        <w:rPr>
          <w:spacing w:val="-3"/>
        </w:rPr>
        <w:t xml:space="preserve">the </w:t>
      </w:r>
      <w:r w:rsidRPr="00994205">
        <w:t xml:space="preserve">services </w:t>
      </w:r>
      <w:r w:rsidRPr="00994205">
        <w:rPr>
          <w:spacing w:val="-4"/>
        </w:rPr>
        <w:t xml:space="preserve">delivered </w:t>
      </w:r>
      <w:r w:rsidRPr="00994205">
        <w:rPr>
          <w:spacing w:val="-3"/>
        </w:rPr>
        <w:t xml:space="preserve">by the </w:t>
      </w:r>
      <w:r w:rsidRPr="00994205">
        <w:t>Contractor;</w:t>
      </w:r>
      <w:r w:rsidRPr="00994205">
        <w:rPr>
          <w:spacing w:val="-10"/>
        </w:rPr>
        <w:t xml:space="preserve"> </w:t>
      </w:r>
      <w:r w:rsidRPr="00994205">
        <w:rPr>
          <w:spacing w:val="-4"/>
        </w:rPr>
        <w:t>and</w:t>
      </w:r>
    </w:p>
    <w:p w14:paraId="053331F0" w14:textId="77777777" w:rsidR="00837652" w:rsidRPr="00994205" w:rsidRDefault="000231AE">
      <w:pPr>
        <w:pStyle w:val="BodyText"/>
        <w:tabs>
          <w:tab w:val="left" w:pos="3605"/>
        </w:tabs>
        <w:spacing w:before="125" w:line="362" w:lineRule="auto"/>
        <w:ind w:left="3606" w:right="949" w:hanging="1442"/>
      </w:pPr>
      <w:r w:rsidRPr="00994205">
        <w:rPr>
          <w:spacing w:val="-4"/>
        </w:rPr>
        <w:t>40A.4.2</w:t>
      </w:r>
      <w:r w:rsidRPr="00994205">
        <w:rPr>
          <w:spacing w:val="-4"/>
        </w:rPr>
        <w:tab/>
      </w:r>
      <w:r w:rsidRPr="00994205">
        <w:t xml:space="preserve">review </w:t>
      </w:r>
      <w:r w:rsidRPr="00994205">
        <w:rPr>
          <w:spacing w:val="-4"/>
        </w:rPr>
        <w:t xml:space="preserve">any </w:t>
      </w:r>
      <w:r w:rsidRPr="00994205">
        <w:t xml:space="preserve">feedback received </w:t>
      </w:r>
      <w:r w:rsidRPr="00994205">
        <w:rPr>
          <w:spacing w:val="-5"/>
        </w:rPr>
        <w:t xml:space="preserve">about </w:t>
      </w:r>
      <w:r w:rsidRPr="00994205">
        <w:rPr>
          <w:spacing w:val="-3"/>
        </w:rPr>
        <w:t xml:space="preserve">the </w:t>
      </w:r>
      <w:r w:rsidRPr="00994205">
        <w:t xml:space="preserve">services </w:t>
      </w:r>
      <w:r w:rsidRPr="00994205">
        <w:rPr>
          <w:spacing w:val="-4"/>
        </w:rPr>
        <w:t xml:space="preserve">delivered </w:t>
      </w:r>
      <w:r w:rsidRPr="00994205">
        <w:rPr>
          <w:spacing w:val="-3"/>
        </w:rPr>
        <w:t xml:space="preserve">by the </w:t>
      </w:r>
      <w:r w:rsidRPr="00994205">
        <w:t xml:space="preserve">Contractor, </w:t>
      </w:r>
      <w:r w:rsidRPr="00994205">
        <w:rPr>
          <w:spacing w:val="-4"/>
        </w:rPr>
        <w:t xml:space="preserve">whether </w:t>
      </w:r>
      <w:r w:rsidRPr="00994205">
        <w:rPr>
          <w:spacing w:val="-5"/>
        </w:rPr>
        <w:t xml:space="preserve">pursuant </w:t>
      </w:r>
      <w:r w:rsidRPr="00994205">
        <w:t xml:space="preserve">to </w:t>
      </w:r>
      <w:r w:rsidRPr="00994205">
        <w:rPr>
          <w:spacing w:val="-3"/>
        </w:rPr>
        <w:t xml:space="preserve">sub- </w:t>
      </w:r>
      <w:r w:rsidRPr="00994205">
        <w:rPr>
          <w:spacing w:val="-4"/>
        </w:rPr>
        <w:t xml:space="preserve">clause 40A.4.1 </w:t>
      </w:r>
      <w:r w:rsidRPr="00994205">
        <w:rPr>
          <w:spacing w:val="-3"/>
        </w:rPr>
        <w:t xml:space="preserve">or </w:t>
      </w:r>
      <w:r w:rsidRPr="00994205">
        <w:rPr>
          <w:spacing w:val="-4"/>
        </w:rPr>
        <w:t xml:space="preserve">otherwise, </w:t>
      </w:r>
      <w:r w:rsidRPr="00994205">
        <w:t xml:space="preserve">with </w:t>
      </w:r>
      <w:r w:rsidRPr="00994205">
        <w:rPr>
          <w:spacing w:val="-3"/>
        </w:rPr>
        <w:t xml:space="preserve">its </w:t>
      </w:r>
      <w:r w:rsidRPr="00994205">
        <w:rPr>
          <w:spacing w:val="-4"/>
        </w:rPr>
        <w:t xml:space="preserve">Patient Participation </w:t>
      </w:r>
      <w:r w:rsidRPr="00994205">
        <w:t xml:space="preserve">Group with a view to </w:t>
      </w:r>
      <w:r w:rsidRPr="00994205">
        <w:rPr>
          <w:spacing w:val="-5"/>
        </w:rPr>
        <w:t xml:space="preserve">agreeing </w:t>
      </w:r>
      <w:r w:rsidRPr="00994205">
        <w:t xml:space="preserve">with </w:t>
      </w:r>
      <w:r w:rsidRPr="00994205">
        <w:rPr>
          <w:spacing w:val="-4"/>
        </w:rPr>
        <w:t xml:space="preserve">that </w:t>
      </w:r>
      <w:r w:rsidRPr="00994205">
        <w:t xml:space="preserve">Group </w:t>
      </w:r>
      <w:r w:rsidRPr="00994205">
        <w:rPr>
          <w:spacing w:val="-3"/>
        </w:rPr>
        <w:t xml:space="preserve">the </w:t>
      </w:r>
      <w:r w:rsidRPr="00994205">
        <w:t xml:space="preserve">improvements (if any) which are to </w:t>
      </w:r>
      <w:r w:rsidRPr="00994205">
        <w:rPr>
          <w:spacing w:val="-3"/>
        </w:rPr>
        <w:t xml:space="preserve">be </w:t>
      </w:r>
      <w:r w:rsidRPr="00994205">
        <w:t xml:space="preserve">made to </w:t>
      </w:r>
      <w:r w:rsidRPr="00994205">
        <w:rPr>
          <w:spacing w:val="-5"/>
        </w:rPr>
        <w:t xml:space="preserve">those </w:t>
      </w:r>
      <w:r w:rsidRPr="00994205">
        <w:rPr>
          <w:spacing w:val="-3"/>
        </w:rPr>
        <w:t>services.</w:t>
      </w:r>
    </w:p>
    <w:p w14:paraId="180F7E1C" w14:textId="77777777" w:rsidR="00837652" w:rsidRPr="00994205" w:rsidRDefault="000231AE">
      <w:pPr>
        <w:pStyle w:val="BodyText"/>
        <w:tabs>
          <w:tab w:val="left" w:pos="2163"/>
        </w:tabs>
        <w:spacing w:before="127" w:line="369" w:lineRule="auto"/>
        <w:ind w:left="2163" w:right="1248" w:hanging="1442"/>
      </w:pPr>
      <w:r w:rsidRPr="00994205">
        <w:rPr>
          <w:spacing w:val="-3"/>
        </w:rPr>
        <w:t>40A.5</w:t>
      </w:r>
      <w:r w:rsidRPr="00994205">
        <w:rPr>
          <w:spacing w:val="-3"/>
        </w:rPr>
        <w:tab/>
        <w:t xml:space="preserve">The Contractor </w:t>
      </w:r>
      <w:r w:rsidRPr="00994205">
        <w:t xml:space="preserve">must </w:t>
      </w:r>
      <w:r w:rsidRPr="00994205">
        <w:rPr>
          <w:spacing w:val="2"/>
        </w:rPr>
        <w:t xml:space="preserve">make </w:t>
      </w:r>
      <w:r w:rsidRPr="00994205">
        <w:rPr>
          <w:spacing w:val="-5"/>
        </w:rPr>
        <w:t xml:space="preserve">reasonable </w:t>
      </w:r>
      <w:r w:rsidRPr="00994205">
        <w:t xml:space="preserve">efforts to </w:t>
      </w:r>
      <w:r w:rsidRPr="00994205">
        <w:rPr>
          <w:spacing w:val="-3"/>
        </w:rPr>
        <w:t xml:space="preserve">implement </w:t>
      </w:r>
      <w:r w:rsidRPr="00994205">
        <w:t xml:space="preserve">such improvements to </w:t>
      </w:r>
      <w:r w:rsidRPr="00994205">
        <w:rPr>
          <w:spacing w:val="-3"/>
        </w:rPr>
        <w:t xml:space="preserve">the </w:t>
      </w:r>
      <w:r w:rsidRPr="00994205">
        <w:t xml:space="preserve">services </w:t>
      </w:r>
      <w:r w:rsidRPr="00994205">
        <w:rPr>
          <w:spacing w:val="-4"/>
        </w:rPr>
        <w:t xml:space="preserve">delivered </w:t>
      </w:r>
      <w:r w:rsidRPr="00994205">
        <w:rPr>
          <w:spacing w:val="-3"/>
        </w:rPr>
        <w:t xml:space="preserve">by the Contractor as </w:t>
      </w:r>
      <w:r w:rsidRPr="00994205">
        <w:t xml:space="preserve">are </w:t>
      </w:r>
      <w:r w:rsidRPr="00994205">
        <w:rPr>
          <w:spacing w:val="-4"/>
        </w:rPr>
        <w:t xml:space="preserve">agreed between </w:t>
      </w:r>
      <w:r w:rsidRPr="00994205">
        <w:rPr>
          <w:spacing w:val="-3"/>
        </w:rPr>
        <w:t xml:space="preserve">the Contractor </w:t>
      </w:r>
      <w:r w:rsidRPr="00994205">
        <w:rPr>
          <w:spacing w:val="-4"/>
        </w:rPr>
        <w:t xml:space="preserve">and </w:t>
      </w:r>
      <w:r w:rsidRPr="00994205">
        <w:rPr>
          <w:spacing w:val="-3"/>
        </w:rPr>
        <w:t xml:space="preserve">its </w:t>
      </w:r>
      <w:r w:rsidRPr="00994205">
        <w:rPr>
          <w:spacing w:val="-4"/>
        </w:rPr>
        <w:t>Patient Participation</w:t>
      </w:r>
      <w:r w:rsidRPr="00994205">
        <w:rPr>
          <w:spacing w:val="6"/>
        </w:rPr>
        <w:t xml:space="preserve"> </w:t>
      </w:r>
      <w:r w:rsidRPr="00994205">
        <w:rPr>
          <w:spacing w:val="-3"/>
        </w:rPr>
        <w:t>Group.</w:t>
      </w:r>
    </w:p>
    <w:p w14:paraId="4ACF95F2" w14:textId="38AC1170" w:rsidR="00837652" w:rsidRDefault="000231AE">
      <w:pPr>
        <w:pStyle w:val="BodyText"/>
        <w:tabs>
          <w:tab w:val="left" w:pos="2163"/>
        </w:tabs>
        <w:spacing w:before="104" w:line="369" w:lineRule="auto"/>
        <w:ind w:left="2163" w:right="816" w:hanging="1442"/>
      </w:pPr>
      <w:r w:rsidRPr="00994205">
        <w:rPr>
          <w:spacing w:val="-3"/>
        </w:rPr>
        <w:t>40A.6</w:t>
      </w:r>
      <w:r w:rsidRPr="00994205">
        <w:rPr>
          <w:spacing w:val="-3"/>
        </w:rPr>
        <w:tab/>
      </w:r>
      <w:r w:rsidRPr="00994205">
        <w:t xml:space="preserve">In </w:t>
      </w:r>
      <w:r w:rsidRPr="00994205">
        <w:rPr>
          <w:spacing w:val="-4"/>
        </w:rPr>
        <w:t xml:space="preserve">this clause  40A  </w:t>
      </w:r>
      <w:r w:rsidRPr="00994205">
        <w:rPr>
          <w:spacing w:val="-3"/>
        </w:rPr>
        <w:t xml:space="preserve">"financial </w:t>
      </w:r>
      <w:r w:rsidRPr="00994205">
        <w:t xml:space="preserve">year" means </w:t>
      </w:r>
      <w:r w:rsidRPr="00994205">
        <w:rPr>
          <w:spacing w:val="-3"/>
        </w:rPr>
        <w:t xml:space="preserve">the 12 </w:t>
      </w:r>
      <w:r w:rsidRPr="00994205">
        <w:t xml:space="preserve">month </w:t>
      </w:r>
      <w:r w:rsidRPr="00994205">
        <w:rPr>
          <w:spacing w:val="-4"/>
        </w:rPr>
        <w:t xml:space="preserve">period </w:t>
      </w:r>
      <w:r w:rsidRPr="00994205">
        <w:rPr>
          <w:spacing w:val="-6"/>
        </w:rPr>
        <w:t xml:space="preserve">beginning </w:t>
      </w:r>
      <w:r w:rsidRPr="00994205">
        <w:rPr>
          <w:spacing w:val="-3"/>
        </w:rPr>
        <w:t xml:space="preserve">on </w:t>
      </w:r>
      <w:r w:rsidRPr="00994205">
        <w:t>1</w:t>
      </w:r>
      <w:proofErr w:type="spellStart"/>
      <w:r w:rsidRPr="00994205">
        <w:rPr>
          <w:position w:val="6"/>
          <w:sz w:val="16"/>
        </w:rPr>
        <w:t>st</w:t>
      </w:r>
      <w:proofErr w:type="spellEnd"/>
      <w:r w:rsidRPr="00994205">
        <w:rPr>
          <w:position w:val="6"/>
          <w:sz w:val="16"/>
        </w:rPr>
        <w:t xml:space="preserve"> </w:t>
      </w:r>
      <w:r w:rsidRPr="00994205">
        <w:rPr>
          <w:spacing w:val="-3"/>
        </w:rPr>
        <w:t xml:space="preserve">April </w:t>
      </w:r>
      <w:r w:rsidRPr="00994205">
        <w:t xml:space="preserve">each year </w:t>
      </w:r>
      <w:r w:rsidRPr="00994205">
        <w:rPr>
          <w:spacing w:val="-4"/>
        </w:rPr>
        <w:t xml:space="preserve">and </w:t>
      </w:r>
      <w:r w:rsidRPr="00994205">
        <w:rPr>
          <w:spacing w:val="-5"/>
        </w:rPr>
        <w:t xml:space="preserve">ending </w:t>
      </w:r>
      <w:r w:rsidRPr="00994205">
        <w:rPr>
          <w:spacing w:val="-3"/>
        </w:rPr>
        <w:t xml:space="preserve">on </w:t>
      </w:r>
      <w:r w:rsidRPr="00994205">
        <w:t>31</w:t>
      </w:r>
      <w:proofErr w:type="spellStart"/>
      <w:r w:rsidRPr="00994205">
        <w:rPr>
          <w:position w:val="6"/>
          <w:sz w:val="16"/>
        </w:rPr>
        <w:t>st</w:t>
      </w:r>
      <w:proofErr w:type="spellEnd"/>
      <w:r w:rsidRPr="00994205">
        <w:rPr>
          <w:position w:val="6"/>
          <w:sz w:val="16"/>
        </w:rPr>
        <w:t xml:space="preserve"> </w:t>
      </w:r>
      <w:r w:rsidRPr="00994205">
        <w:t xml:space="preserve">March </w:t>
      </w:r>
      <w:r w:rsidRPr="00994205">
        <w:rPr>
          <w:spacing w:val="-3"/>
        </w:rPr>
        <w:t xml:space="preserve">the following </w:t>
      </w:r>
      <w:r w:rsidRPr="00994205">
        <w:t>year.</w:t>
      </w:r>
    </w:p>
    <w:p w14:paraId="5F668BBD" w14:textId="0E7C8B5B" w:rsidR="00837652" w:rsidRPr="00994205" w:rsidRDefault="000231AE" w:rsidP="00EF7DA7">
      <w:pPr>
        <w:pStyle w:val="Heading1"/>
        <w:numPr>
          <w:ilvl w:val="0"/>
          <w:numId w:val="91"/>
        </w:numPr>
        <w:tabs>
          <w:tab w:val="left" w:pos="2147"/>
          <w:tab w:val="left" w:pos="2148"/>
        </w:tabs>
        <w:spacing w:before="160"/>
      </w:pPr>
      <w:bookmarkStart w:id="257" w:name="_bookmark248"/>
      <w:bookmarkEnd w:id="257"/>
      <w:r w:rsidRPr="00994205">
        <w:t>Notifications to the</w:t>
      </w:r>
      <w:r w:rsidRPr="00994205">
        <w:rPr>
          <w:spacing w:val="-20"/>
        </w:rPr>
        <w:t xml:space="preserve"> </w:t>
      </w:r>
      <w:r w:rsidRPr="00994205">
        <w:t>Commissioner</w:t>
      </w:r>
      <w:r w:rsidR="001473EC" w:rsidRPr="001473EC">
        <w:rPr>
          <w:rStyle w:val="FootnoteReference"/>
          <w:b w:val="0"/>
          <w:bCs w:val="0"/>
          <w:sz w:val="24"/>
          <w:szCs w:val="24"/>
        </w:rPr>
        <w:footnoteReference w:id="63"/>
      </w:r>
    </w:p>
    <w:p w14:paraId="7C0BA8F3" w14:textId="77777777" w:rsidR="00837652" w:rsidRPr="00994205" w:rsidRDefault="000231AE" w:rsidP="00EF7DA7">
      <w:pPr>
        <w:pStyle w:val="ListParagraph"/>
        <w:numPr>
          <w:ilvl w:val="1"/>
          <w:numId w:val="91"/>
        </w:numPr>
        <w:tabs>
          <w:tab w:val="left" w:pos="2227"/>
          <w:tab w:val="left" w:pos="2228"/>
        </w:tabs>
        <w:spacing w:before="316" w:line="362" w:lineRule="auto"/>
        <w:ind w:right="1073"/>
        <w:rPr>
          <w:sz w:val="24"/>
        </w:rPr>
      </w:pPr>
      <w:r w:rsidRPr="00994205">
        <w:rPr>
          <w:sz w:val="24"/>
        </w:rPr>
        <w:t xml:space="preserve">In </w:t>
      </w:r>
      <w:r w:rsidRPr="00994205">
        <w:rPr>
          <w:spacing w:val="-5"/>
          <w:sz w:val="24"/>
        </w:rPr>
        <w:t xml:space="preserve">addition </w:t>
      </w:r>
      <w:r w:rsidRPr="00994205">
        <w:rPr>
          <w:sz w:val="24"/>
        </w:rPr>
        <w:t xml:space="preserve">to </w:t>
      </w:r>
      <w:r w:rsidRPr="00994205">
        <w:rPr>
          <w:spacing w:val="-4"/>
          <w:sz w:val="24"/>
        </w:rPr>
        <w:t xml:space="preserve">any requirements </w:t>
      </w:r>
      <w:r w:rsidRPr="00994205">
        <w:rPr>
          <w:spacing w:val="-3"/>
          <w:sz w:val="24"/>
        </w:rPr>
        <w:t xml:space="preserve">of notification </w:t>
      </w:r>
      <w:r w:rsidRPr="00994205">
        <w:rPr>
          <w:spacing w:val="-4"/>
          <w:sz w:val="24"/>
        </w:rPr>
        <w:t xml:space="preserve">elsewhere </w:t>
      </w:r>
      <w:r w:rsidRPr="00994205">
        <w:rPr>
          <w:spacing w:val="-3"/>
          <w:sz w:val="24"/>
        </w:rPr>
        <w:t xml:space="preserve">in the </w:t>
      </w:r>
      <w:r w:rsidRPr="00994205">
        <w:rPr>
          <w:sz w:val="24"/>
        </w:rPr>
        <w:t xml:space="preserve">Contract, </w:t>
      </w:r>
      <w:r w:rsidRPr="00994205">
        <w:rPr>
          <w:spacing w:val="-3"/>
          <w:sz w:val="24"/>
        </w:rPr>
        <w:t xml:space="preserve">the Contractor </w:t>
      </w:r>
      <w:r w:rsidRPr="00994205">
        <w:rPr>
          <w:spacing w:val="-6"/>
          <w:sz w:val="24"/>
        </w:rPr>
        <w:t xml:space="preserve">shall </w:t>
      </w:r>
      <w:r w:rsidRPr="00994205">
        <w:rPr>
          <w:sz w:val="24"/>
        </w:rPr>
        <w:t xml:space="preserve">notify </w:t>
      </w:r>
      <w:r w:rsidRPr="00994205">
        <w:rPr>
          <w:spacing w:val="-3"/>
          <w:sz w:val="24"/>
        </w:rPr>
        <w:t xml:space="preserve">the Commissioner in </w:t>
      </w:r>
      <w:r w:rsidRPr="00994205">
        <w:rPr>
          <w:spacing w:val="-4"/>
          <w:sz w:val="24"/>
        </w:rPr>
        <w:t xml:space="preserve">writing, </w:t>
      </w:r>
      <w:r w:rsidRPr="00994205">
        <w:rPr>
          <w:spacing w:val="-3"/>
          <w:sz w:val="24"/>
        </w:rPr>
        <w:t xml:space="preserve">as </w:t>
      </w:r>
      <w:r w:rsidRPr="00994205">
        <w:rPr>
          <w:spacing w:val="-5"/>
          <w:sz w:val="24"/>
        </w:rPr>
        <w:t xml:space="preserve">soon </w:t>
      </w:r>
      <w:r w:rsidRPr="00994205">
        <w:rPr>
          <w:spacing w:val="-3"/>
          <w:sz w:val="24"/>
        </w:rPr>
        <w:t xml:space="preserve">as </w:t>
      </w:r>
      <w:r w:rsidRPr="00994205">
        <w:rPr>
          <w:spacing w:val="-5"/>
          <w:sz w:val="24"/>
        </w:rPr>
        <w:t xml:space="preserve">reasonably </w:t>
      </w:r>
      <w:r w:rsidRPr="00994205">
        <w:rPr>
          <w:spacing w:val="-3"/>
          <w:sz w:val="24"/>
        </w:rPr>
        <w:t>practicable,</w:t>
      </w:r>
      <w:r w:rsidRPr="00994205">
        <w:rPr>
          <w:spacing w:val="-19"/>
          <w:sz w:val="24"/>
        </w:rPr>
        <w:t xml:space="preserve"> </w:t>
      </w:r>
      <w:r w:rsidRPr="00994205">
        <w:rPr>
          <w:sz w:val="24"/>
        </w:rPr>
        <w:t>of:</w:t>
      </w:r>
    </w:p>
    <w:p w14:paraId="27C1A418" w14:textId="77777777" w:rsidR="00837652" w:rsidRPr="00994205" w:rsidRDefault="000231AE">
      <w:pPr>
        <w:pStyle w:val="BodyText"/>
        <w:spacing w:line="369" w:lineRule="auto"/>
        <w:ind w:left="2228" w:right="897"/>
      </w:pPr>
      <w:r w:rsidRPr="00994205">
        <w:lastRenderedPageBreak/>
        <w:t>any serious incident that, in the reasonable opinion of the Contractor, affects or is likely to affect the Contractor’s performance of its obligations under the Contract;</w:t>
      </w:r>
    </w:p>
    <w:p w14:paraId="4AC0EE35" w14:textId="77777777" w:rsidR="00837652" w:rsidRPr="00994205" w:rsidRDefault="000231AE" w:rsidP="00EF7DA7">
      <w:pPr>
        <w:pStyle w:val="ListParagraph"/>
        <w:numPr>
          <w:ilvl w:val="2"/>
          <w:numId w:val="91"/>
        </w:numPr>
        <w:tabs>
          <w:tab w:val="left" w:pos="3365"/>
          <w:tab w:val="left" w:pos="3366"/>
        </w:tabs>
        <w:spacing w:before="102" w:line="376" w:lineRule="auto"/>
        <w:ind w:right="1060"/>
        <w:rPr>
          <w:sz w:val="24"/>
        </w:rPr>
      </w:pPr>
      <w:r w:rsidRPr="00994205">
        <w:rPr>
          <w:spacing w:val="-4"/>
          <w:sz w:val="24"/>
        </w:rPr>
        <w:t xml:space="preserve">any </w:t>
      </w:r>
      <w:r w:rsidRPr="00994205">
        <w:rPr>
          <w:sz w:val="24"/>
        </w:rPr>
        <w:t xml:space="preserve">circumstances which give </w:t>
      </w:r>
      <w:r w:rsidRPr="00994205">
        <w:rPr>
          <w:spacing w:val="-4"/>
          <w:sz w:val="24"/>
        </w:rPr>
        <w:t xml:space="preserve">rise </w:t>
      </w:r>
      <w:r w:rsidRPr="00994205">
        <w:rPr>
          <w:sz w:val="24"/>
        </w:rPr>
        <w:t xml:space="preserve">to </w:t>
      </w:r>
      <w:r w:rsidRPr="00994205">
        <w:rPr>
          <w:spacing w:val="-3"/>
          <w:sz w:val="24"/>
        </w:rPr>
        <w:t xml:space="preserve">the Commissioner’s </w:t>
      </w:r>
      <w:r w:rsidRPr="00994205">
        <w:rPr>
          <w:spacing w:val="-4"/>
          <w:sz w:val="24"/>
        </w:rPr>
        <w:t xml:space="preserve">right </w:t>
      </w:r>
      <w:r w:rsidRPr="00994205">
        <w:rPr>
          <w:sz w:val="24"/>
        </w:rPr>
        <w:t xml:space="preserve">to </w:t>
      </w:r>
      <w:r w:rsidRPr="00994205">
        <w:rPr>
          <w:spacing w:val="-3"/>
          <w:sz w:val="24"/>
        </w:rPr>
        <w:t xml:space="preserve">terminate the </w:t>
      </w:r>
      <w:r w:rsidRPr="00994205">
        <w:rPr>
          <w:sz w:val="24"/>
        </w:rPr>
        <w:t xml:space="preserve">Contract </w:t>
      </w:r>
      <w:r w:rsidRPr="00994205">
        <w:rPr>
          <w:spacing w:val="-5"/>
          <w:sz w:val="24"/>
        </w:rPr>
        <w:t xml:space="preserve">under Clauses </w:t>
      </w:r>
      <w:r w:rsidRPr="00994205">
        <w:rPr>
          <w:spacing w:val="-3"/>
          <w:sz w:val="24"/>
        </w:rPr>
        <w:t xml:space="preserve">60 </w:t>
      </w:r>
      <w:r w:rsidRPr="00994205">
        <w:rPr>
          <w:spacing w:val="-4"/>
          <w:sz w:val="24"/>
        </w:rPr>
        <w:t>and</w:t>
      </w:r>
      <w:r w:rsidRPr="00994205">
        <w:rPr>
          <w:spacing w:val="28"/>
          <w:sz w:val="24"/>
        </w:rPr>
        <w:t xml:space="preserve"> </w:t>
      </w:r>
      <w:r w:rsidRPr="00994205">
        <w:rPr>
          <w:spacing w:val="-4"/>
          <w:sz w:val="24"/>
        </w:rPr>
        <w:t>61;</w:t>
      </w:r>
    </w:p>
    <w:p w14:paraId="667F37A6" w14:textId="77777777" w:rsidR="00837652" w:rsidRPr="00994205" w:rsidRDefault="000231AE" w:rsidP="00EF7DA7">
      <w:pPr>
        <w:pStyle w:val="ListParagraph"/>
        <w:numPr>
          <w:ilvl w:val="2"/>
          <w:numId w:val="91"/>
        </w:numPr>
        <w:tabs>
          <w:tab w:val="left" w:pos="3365"/>
          <w:tab w:val="left" w:pos="3366"/>
        </w:tabs>
        <w:spacing w:before="110" w:line="369" w:lineRule="auto"/>
        <w:ind w:right="883"/>
        <w:rPr>
          <w:sz w:val="24"/>
        </w:rPr>
      </w:pPr>
      <w:r w:rsidRPr="00994205">
        <w:rPr>
          <w:spacing w:val="-4"/>
          <w:sz w:val="24"/>
        </w:rPr>
        <w:t xml:space="preserve">any </w:t>
      </w:r>
      <w:r w:rsidRPr="00994205">
        <w:rPr>
          <w:sz w:val="24"/>
        </w:rPr>
        <w:t xml:space="preserve">circumstances which give </w:t>
      </w:r>
      <w:r w:rsidRPr="00994205">
        <w:rPr>
          <w:spacing w:val="-4"/>
          <w:sz w:val="24"/>
        </w:rPr>
        <w:t xml:space="preserve">rise </w:t>
      </w:r>
      <w:r w:rsidRPr="00994205">
        <w:rPr>
          <w:sz w:val="24"/>
        </w:rPr>
        <w:t xml:space="preserve">to </w:t>
      </w:r>
      <w:r w:rsidRPr="00994205">
        <w:rPr>
          <w:spacing w:val="-3"/>
          <w:sz w:val="24"/>
        </w:rPr>
        <w:t xml:space="preserve">the </w:t>
      </w:r>
      <w:r w:rsidRPr="00994205">
        <w:rPr>
          <w:sz w:val="24"/>
        </w:rPr>
        <w:t xml:space="preserve">Commissioner’s </w:t>
      </w:r>
      <w:r w:rsidRPr="00994205">
        <w:rPr>
          <w:spacing w:val="-4"/>
          <w:sz w:val="24"/>
        </w:rPr>
        <w:t xml:space="preserve">right </w:t>
      </w:r>
      <w:r w:rsidRPr="00994205">
        <w:rPr>
          <w:sz w:val="24"/>
        </w:rPr>
        <w:t xml:space="preserve">to </w:t>
      </w:r>
      <w:r w:rsidRPr="00994205">
        <w:rPr>
          <w:spacing w:val="-3"/>
          <w:sz w:val="24"/>
        </w:rPr>
        <w:t xml:space="preserve">terminate the </w:t>
      </w:r>
      <w:r w:rsidRPr="00994205">
        <w:rPr>
          <w:sz w:val="24"/>
        </w:rPr>
        <w:t xml:space="preserve">Contract </w:t>
      </w:r>
      <w:r w:rsidRPr="00994205">
        <w:rPr>
          <w:spacing w:val="-5"/>
          <w:sz w:val="24"/>
        </w:rPr>
        <w:t xml:space="preserve">under </w:t>
      </w:r>
      <w:r w:rsidRPr="00994205">
        <w:rPr>
          <w:spacing w:val="-4"/>
          <w:sz w:val="24"/>
        </w:rPr>
        <w:t xml:space="preserve">any </w:t>
      </w:r>
      <w:r w:rsidRPr="00994205">
        <w:rPr>
          <w:spacing w:val="-5"/>
          <w:sz w:val="24"/>
        </w:rPr>
        <w:t xml:space="preserve">other </w:t>
      </w:r>
      <w:r w:rsidRPr="00994205">
        <w:rPr>
          <w:spacing w:val="-4"/>
          <w:sz w:val="24"/>
        </w:rPr>
        <w:t xml:space="preserve">provision </w:t>
      </w:r>
      <w:r w:rsidRPr="00994205">
        <w:rPr>
          <w:spacing w:val="-3"/>
          <w:sz w:val="24"/>
        </w:rPr>
        <w:t>of the</w:t>
      </w:r>
      <w:r w:rsidRPr="00994205">
        <w:rPr>
          <w:spacing w:val="7"/>
          <w:sz w:val="24"/>
        </w:rPr>
        <w:t xml:space="preserve"> </w:t>
      </w:r>
      <w:r w:rsidRPr="00994205">
        <w:rPr>
          <w:sz w:val="24"/>
        </w:rPr>
        <w:t>Contract;</w:t>
      </w:r>
    </w:p>
    <w:p w14:paraId="3986D7B0" w14:textId="77777777" w:rsidR="00837652" w:rsidRPr="00994205" w:rsidRDefault="000231AE" w:rsidP="00EF7DA7">
      <w:pPr>
        <w:pStyle w:val="ListParagraph"/>
        <w:numPr>
          <w:ilvl w:val="2"/>
          <w:numId w:val="91"/>
        </w:numPr>
        <w:tabs>
          <w:tab w:val="left" w:pos="3365"/>
          <w:tab w:val="left" w:pos="3366"/>
        </w:tabs>
        <w:spacing w:before="103" w:line="376" w:lineRule="auto"/>
        <w:ind w:right="853"/>
        <w:rPr>
          <w:sz w:val="24"/>
        </w:rPr>
      </w:pPr>
      <w:r w:rsidRPr="00994205">
        <w:rPr>
          <w:spacing w:val="-4"/>
          <w:sz w:val="24"/>
        </w:rPr>
        <w:t xml:space="preserve">any appointments </w:t>
      </w:r>
      <w:r w:rsidRPr="00994205">
        <w:rPr>
          <w:spacing w:val="-3"/>
          <w:sz w:val="24"/>
        </w:rPr>
        <w:t xml:space="preserve">system </w:t>
      </w:r>
      <w:r w:rsidRPr="00994205">
        <w:rPr>
          <w:sz w:val="24"/>
        </w:rPr>
        <w:t xml:space="preserve">which </w:t>
      </w:r>
      <w:r w:rsidRPr="00994205">
        <w:rPr>
          <w:spacing w:val="-3"/>
          <w:sz w:val="24"/>
        </w:rPr>
        <w:t xml:space="preserve">it </w:t>
      </w:r>
      <w:r w:rsidRPr="00994205">
        <w:rPr>
          <w:spacing w:val="-5"/>
          <w:sz w:val="24"/>
        </w:rPr>
        <w:t xml:space="preserve">proposes </w:t>
      </w:r>
      <w:r w:rsidRPr="00994205">
        <w:rPr>
          <w:sz w:val="24"/>
        </w:rPr>
        <w:t xml:space="preserve">to </w:t>
      </w:r>
      <w:r w:rsidRPr="00994205">
        <w:rPr>
          <w:spacing w:val="-4"/>
          <w:sz w:val="24"/>
        </w:rPr>
        <w:t xml:space="preserve">operate and </w:t>
      </w:r>
      <w:r w:rsidRPr="00994205">
        <w:rPr>
          <w:spacing w:val="-3"/>
          <w:sz w:val="24"/>
        </w:rPr>
        <w:t xml:space="preserve">the </w:t>
      </w:r>
      <w:r w:rsidRPr="00994205">
        <w:rPr>
          <w:spacing w:val="-5"/>
          <w:sz w:val="24"/>
        </w:rPr>
        <w:t xml:space="preserve">proposed </w:t>
      </w:r>
      <w:r w:rsidRPr="00994205">
        <w:rPr>
          <w:spacing w:val="-4"/>
          <w:sz w:val="24"/>
        </w:rPr>
        <w:t xml:space="preserve">discontinuance </w:t>
      </w:r>
      <w:r w:rsidRPr="00994205">
        <w:rPr>
          <w:spacing w:val="-3"/>
          <w:sz w:val="24"/>
        </w:rPr>
        <w:t xml:space="preserve">of </w:t>
      </w:r>
      <w:r w:rsidRPr="00994205">
        <w:rPr>
          <w:spacing w:val="-4"/>
          <w:sz w:val="24"/>
        </w:rPr>
        <w:t xml:space="preserve">any </w:t>
      </w:r>
      <w:r w:rsidRPr="00994205">
        <w:rPr>
          <w:sz w:val="24"/>
        </w:rPr>
        <w:t>such</w:t>
      </w:r>
      <w:r w:rsidRPr="00994205">
        <w:rPr>
          <w:spacing w:val="-3"/>
          <w:sz w:val="24"/>
        </w:rPr>
        <w:t xml:space="preserve"> </w:t>
      </w:r>
      <w:r w:rsidRPr="00994205">
        <w:rPr>
          <w:sz w:val="24"/>
        </w:rPr>
        <w:t>system;</w:t>
      </w:r>
    </w:p>
    <w:p w14:paraId="050D427F" w14:textId="77777777" w:rsidR="00837652" w:rsidRPr="00994205" w:rsidRDefault="000231AE" w:rsidP="00EF7DA7">
      <w:pPr>
        <w:pStyle w:val="ListParagraph"/>
        <w:numPr>
          <w:ilvl w:val="2"/>
          <w:numId w:val="91"/>
        </w:numPr>
        <w:tabs>
          <w:tab w:val="left" w:pos="3365"/>
          <w:tab w:val="left" w:pos="3366"/>
        </w:tabs>
        <w:spacing w:before="110" w:line="376" w:lineRule="auto"/>
        <w:ind w:right="1720"/>
        <w:rPr>
          <w:sz w:val="24"/>
        </w:rPr>
      </w:pPr>
      <w:r w:rsidRPr="00994205">
        <w:rPr>
          <w:spacing w:val="-4"/>
          <w:sz w:val="24"/>
        </w:rPr>
        <w:t xml:space="preserve">any </w:t>
      </w:r>
      <w:r w:rsidRPr="00994205">
        <w:rPr>
          <w:spacing w:val="-3"/>
          <w:sz w:val="24"/>
        </w:rPr>
        <w:t xml:space="preserve">change of </w:t>
      </w:r>
      <w:r w:rsidRPr="00994205">
        <w:rPr>
          <w:sz w:val="24"/>
        </w:rPr>
        <w:t xml:space="preserve">which </w:t>
      </w:r>
      <w:r w:rsidRPr="00994205">
        <w:rPr>
          <w:spacing w:val="-3"/>
          <w:sz w:val="24"/>
        </w:rPr>
        <w:t xml:space="preserve">it is </w:t>
      </w:r>
      <w:r w:rsidRPr="00994205">
        <w:rPr>
          <w:sz w:val="24"/>
        </w:rPr>
        <w:t xml:space="preserve">aware </w:t>
      </w:r>
      <w:r w:rsidRPr="00994205">
        <w:rPr>
          <w:spacing w:val="-3"/>
          <w:sz w:val="24"/>
        </w:rPr>
        <w:t xml:space="preserve">in the </w:t>
      </w:r>
      <w:r w:rsidRPr="00994205">
        <w:rPr>
          <w:spacing w:val="-5"/>
          <w:sz w:val="24"/>
        </w:rPr>
        <w:t xml:space="preserve">address </w:t>
      </w:r>
      <w:r w:rsidRPr="00994205">
        <w:rPr>
          <w:spacing w:val="-3"/>
          <w:sz w:val="24"/>
        </w:rPr>
        <w:t xml:space="preserve">of </w:t>
      </w:r>
      <w:r w:rsidRPr="00994205">
        <w:rPr>
          <w:sz w:val="24"/>
        </w:rPr>
        <w:t xml:space="preserve">a </w:t>
      </w:r>
      <w:r w:rsidRPr="00994205">
        <w:rPr>
          <w:spacing w:val="-4"/>
          <w:sz w:val="24"/>
        </w:rPr>
        <w:t>Registered</w:t>
      </w:r>
      <w:r w:rsidRPr="00994205">
        <w:rPr>
          <w:spacing w:val="38"/>
          <w:sz w:val="24"/>
        </w:rPr>
        <w:t xml:space="preserve"> </w:t>
      </w:r>
      <w:r w:rsidRPr="00994205">
        <w:rPr>
          <w:spacing w:val="-4"/>
          <w:sz w:val="24"/>
        </w:rPr>
        <w:t>Patient;</w:t>
      </w:r>
    </w:p>
    <w:p w14:paraId="68BCC785" w14:textId="77777777" w:rsidR="00837652" w:rsidRPr="00994205" w:rsidRDefault="000231AE" w:rsidP="00EF7DA7">
      <w:pPr>
        <w:pStyle w:val="ListParagraph"/>
        <w:numPr>
          <w:ilvl w:val="2"/>
          <w:numId w:val="91"/>
        </w:numPr>
        <w:tabs>
          <w:tab w:val="left" w:pos="3365"/>
          <w:tab w:val="left" w:pos="3366"/>
        </w:tabs>
        <w:spacing w:before="110"/>
        <w:ind w:hanging="1363"/>
        <w:rPr>
          <w:sz w:val="24"/>
        </w:rPr>
      </w:pPr>
      <w:r w:rsidRPr="00994205">
        <w:rPr>
          <w:spacing w:val="-3"/>
          <w:sz w:val="24"/>
        </w:rPr>
        <w:t xml:space="preserve">the </w:t>
      </w:r>
      <w:r w:rsidRPr="00994205">
        <w:rPr>
          <w:spacing w:val="-5"/>
          <w:sz w:val="24"/>
        </w:rPr>
        <w:t xml:space="preserve">death </w:t>
      </w:r>
      <w:r w:rsidRPr="00994205">
        <w:rPr>
          <w:spacing w:val="-3"/>
          <w:sz w:val="24"/>
        </w:rPr>
        <w:t xml:space="preserve">of </w:t>
      </w:r>
      <w:r w:rsidRPr="00994205">
        <w:rPr>
          <w:spacing w:val="-4"/>
          <w:sz w:val="24"/>
        </w:rPr>
        <w:t xml:space="preserve">any Patient </w:t>
      </w:r>
      <w:r w:rsidRPr="00994205">
        <w:rPr>
          <w:spacing w:val="-3"/>
          <w:sz w:val="24"/>
        </w:rPr>
        <w:t xml:space="preserve">of </w:t>
      </w:r>
      <w:r w:rsidRPr="00994205">
        <w:rPr>
          <w:sz w:val="24"/>
        </w:rPr>
        <w:t xml:space="preserve">which </w:t>
      </w:r>
      <w:r w:rsidRPr="00994205">
        <w:rPr>
          <w:spacing w:val="-3"/>
          <w:sz w:val="24"/>
        </w:rPr>
        <w:t>it is aware;</w:t>
      </w:r>
      <w:r w:rsidRPr="00994205">
        <w:rPr>
          <w:sz w:val="24"/>
        </w:rPr>
        <w:t xml:space="preserve"> </w:t>
      </w:r>
      <w:r w:rsidRPr="00994205">
        <w:rPr>
          <w:spacing w:val="-4"/>
          <w:sz w:val="24"/>
        </w:rPr>
        <w:t>and</w:t>
      </w:r>
    </w:p>
    <w:p w14:paraId="2D3F1ACD" w14:textId="77777777" w:rsidR="00837652" w:rsidRPr="00994205" w:rsidRDefault="00837652">
      <w:pPr>
        <w:pStyle w:val="BodyText"/>
        <w:spacing w:before="8"/>
      </w:pPr>
    </w:p>
    <w:p w14:paraId="68F3EA02" w14:textId="77777777" w:rsidR="00837652" w:rsidRPr="00994205" w:rsidRDefault="000231AE" w:rsidP="00EF7DA7">
      <w:pPr>
        <w:pStyle w:val="ListParagraph"/>
        <w:numPr>
          <w:ilvl w:val="2"/>
          <w:numId w:val="91"/>
        </w:numPr>
        <w:tabs>
          <w:tab w:val="left" w:pos="3365"/>
          <w:tab w:val="left" w:pos="3366"/>
        </w:tabs>
        <w:spacing w:before="1"/>
        <w:ind w:hanging="1363"/>
        <w:rPr>
          <w:sz w:val="24"/>
        </w:rPr>
      </w:pPr>
      <w:r w:rsidRPr="00994205">
        <w:rPr>
          <w:spacing w:val="-4"/>
          <w:sz w:val="24"/>
        </w:rPr>
        <w:t xml:space="preserve">any changes </w:t>
      </w:r>
      <w:r w:rsidRPr="00994205">
        <w:rPr>
          <w:spacing w:val="-3"/>
          <w:sz w:val="24"/>
        </w:rPr>
        <w:t xml:space="preserve">in </w:t>
      </w:r>
      <w:r w:rsidRPr="00994205">
        <w:rPr>
          <w:sz w:val="24"/>
        </w:rPr>
        <w:t xml:space="preserve">clinical </w:t>
      </w:r>
      <w:r w:rsidRPr="00994205">
        <w:rPr>
          <w:spacing w:val="-4"/>
          <w:sz w:val="24"/>
        </w:rPr>
        <w:t xml:space="preserve">and </w:t>
      </w:r>
      <w:r w:rsidRPr="00994205">
        <w:rPr>
          <w:spacing w:val="-3"/>
          <w:sz w:val="24"/>
        </w:rPr>
        <w:t>non-clinical</w:t>
      </w:r>
      <w:r w:rsidRPr="00994205">
        <w:rPr>
          <w:spacing w:val="39"/>
          <w:sz w:val="24"/>
        </w:rPr>
        <w:t xml:space="preserve"> </w:t>
      </w:r>
      <w:r w:rsidRPr="00994205">
        <w:rPr>
          <w:sz w:val="24"/>
        </w:rPr>
        <w:t>staff.</w:t>
      </w:r>
    </w:p>
    <w:p w14:paraId="70655020" w14:textId="77777777" w:rsidR="00837652" w:rsidRPr="00994205" w:rsidRDefault="00837652">
      <w:pPr>
        <w:pStyle w:val="BodyText"/>
        <w:spacing w:before="11"/>
        <w:rPr>
          <w:sz w:val="21"/>
        </w:rPr>
      </w:pPr>
    </w:p>
    <w:p w14:paraId="79BFD00F" w14:textId="77777777" w:rsidR="00837652" w:rsidRPr="00994205" w:rsidRDefault="000231AE" w:rsidP="00EF7DA7">
      <w:pPr>
        <w:pStyle w:val="ListParagraph"/>
        <w:numPr>
          <w:ilvl w:val="1"/>
          <w:numId w:val="91"/>
        </w:numPr>
        <w:tabs>
          <w:tab w:val="left" w:pos="2227"/>
          <w:tab w:val="left" w:pos="2228"/>
        </w:tabs>
        <w:spacing w:line="376" w:lineRule="auto"/>
        <w:ind w:right="757"/>
        <w:rPr>
          <w:sz w:val="24"/>
        </w:rPr>
      </w:pPr>
      <w:r w:rsidRPr="00994205">
        <w:rPr>
          <w:spacing w:val="-3"/>
          <w:sz w:val="24"/>
        </w:rPr>
        <w:t xml:space="preserve">Where the Contractor is </w:t>
      </w:r>
      <w:r w:rsidRPr="00994205">
        <w:rPr>
          <w:sz w:val="24"/>
        </w:rPr>
        <w:t xml:space="preserve">a company, </w:t>
      </w:r>
      <w:r w:rsidRPr="00994205">
        <w:rPr>
          <w:spacing w:val="-3"/>
          <w:sz w:val="24"/>
        </w:rPr>
        <w:t xml:space="preserve">it </w:t>
      </w:r>
      <w:r w:rsidRPr="00994205">
        <w:rPr>
          <w:spacing w:val="-6"/>
          <w:sz w:val="24"/>
        </w:rPr>
        <w:t xml:space="preserve">shall </w:t>
      </w:r>
      <w:r w:rsidRPr="00994205">
        <w:rPr>
          <w:sz w:val="24"/>
        </w:rPr>
        <w:t xml:space="preserve">give </w:t>
      </w:r>
      <w:r w:rsidRPr="00994205">
        <w:rPr>
          <w:spacing w:val="-3"/>
          <w:sz w:val="24"/>
        </w:rPr>
        <w:t xml:space="preserve">notice in writing </w:t>
      </w:r>
      <w:r w:rsidRPr="00994205">
        <w:rPr>
          <w:sz w:val="24"/>
        </w:rPr>
        <w:t xml:space="preserve">to </w:t>
      </w:r>
      <w:r w:rsidRPr="00994205">
        <w:rPr>
          <w:spacing w:val="-3"/>
          <w:sz w:val="24"/>
        </w:rPr>
        <w:t xml:space="preserve">the Commissioner </w:t>
      </w:r>
      <w:r w:rsidRPr="00994205">
        <w:rPr>
          <w:sz w:val="24"/>
        </w:rPr>
        <w:t>forthwith</w:t>
      </w:r>
      <w:r w:rsidRPr="00994205">
        <w:rPr>
          <w:spacing w:val="-25"/>
          <w:sz w:val="24"/>
        </w:rPr>
        <w:t xml:space="preserve"> </w:t>
      </w:r>
      <w:r w:rsidRPr="00994205">
        <w:rPr>
          <w:spacing w:val="-4"/>
          <w:sz w:val="24"/>
        </w:rPr>
        <w:t>when:</w:t>
      </w:r>
    </w:p>
    <w:p w14:paraId="4E9DDA24" w14:textId="77777777" w:rsidR="00837652" w:rsidRPr="00994205" w:rsidRDefault="000231AE" w:rsidP="00EF7DA7">
      <w:pPr>
        <w:pStyle w:val="ListParagraph"/>
        <w:numPr>
          <w:ilvl w:val="2"/>
          <w:numId w:val="91"/>
        </w:numPr>
        <w:tabs>
          <w:tab w:val="left" w:pos="3365"/>
          <w:tab w:val="left" w:pos="3366"/>
        </w:tabs>
        <w:spacing w:before="110" w:line="376" w:lineRule="auto"/>
        <w:ind w:right="1148"/>
        <w:rPr>
          <w:sz w:val="24"/>
        </w:rPr>
      </w:pPr>
      <w:r w:rsidRPr="00994205">
        <w:rPr>
          <w:spacing w:val="-3"/>
          <w:sz w:val="24"/>
        </w:rPr>
        <w:t xml:space="preserve">it </w:t>
      </w:r>
      <w:r w:rsidRPr="00994205">
        <w:rPr>
          <w:spacing w:val="-6"/>
          <w:sz w:val="24"/>
        </w:rPr>
        <w:t xml:space="preserve">passes </w:t>
      </w:r>
      <w:r w:rsidRPr="00994205">
        <w:rPr>
          <w:sz w:val="24"/>
        </w:rPr>
        <w:t xml:space="preserve">a </w:t>
      </w:r>
      <w:r w:rsidRPr="00994205">
        <w:rPr>
          <w:spacing w:val="-5"/>
          <w:sz w:val="24"/>
        </w:rPr>
        <w:t xml:space="preserve">resolution </w:t>
      </w:r>
      <w:r w:rsidRPr="00994205">
        <w:rPr>
          <w:spacing w:val="-3"/>
          <w:sz w:val="24"/>
        </w:rPr>
        <w:t xml:space="preserve">or </w:t>
      </w:r>
      <w:r w:rsidRPr="00994205">
        <w:rPr>
          <w:sz w:val="24"/>
        </w:rPr>
        <w:t xml:space="preserve">a court </w:t>
      </w:r>
      <w:r w:rsidRPr="00994205">
        <w:rPr>
          <w:spacing w:val="-3"/>
          <w:sz w:val="24"/>
        </w:rPr>
        <w:t xml:space="preserve">of </w:t>
      </w:r>
      <w:r w:rsidRPr="00994205">
        <w:rPr>
          <w:sz w:val="24"/>
        </w:rPr>
        <w:t xml:space="preserve">competent </w:t>
      </w:r>
      <w:r w:rsidRPr="00994205">
        <w:rPr>
          <w:spacing w:val="-3"/>
          <w:sz w:val="24"/>
        </w:rPr>
        <w:t xml:space="preserve">jurisdiction </w:t>
      </w:r>
      <w:r w:rsidRPr="00994205">
        <w:rPr>
          <w:sz w:val="24"/>
        </w:rPr>
        <w:t xml:space="preserve">makes </w:t>
      </w:r>
      <w:r w:rsidRPr="00994205">
        <w:rPr>
          <w:spacing w:val="-3"/>
          <w:sz w:val="24"/>
        </w:rPr>
        <w:t xml:space="preserve">an </w:t>
      </w:r>
      <w:r w:rsidRPr="00994205">
        <w:rPr>
          <w:spacing w:val="-4"/>
          <w:sz w:val="24"/>
        </w:rPr>
        <w:t xml:space="preserve">order that </w:t>
      </w:r>
      <w:r w:rsidRPr="00994205">
        <w:rPr>
          <w:spacing w:val="-3"/>
          <w:sz w:val="24"/>
        </w:rPr>
        <w:t xml:space="preserve">the Contractor be </w:t>
      </w:r>
      <w:r w:rsidRPr="00994205">
        <w:rPr>
          <w:spacing w:val="-4"/>
          <w:sz w:val="24"/>
        </w:rPr>
        <w:t>wound</w:t>
      </w:r>
      <w:r w:rsidRPr="00994205">
        <w:rPr>
          <w:spacing w:val="41"/>
          <w:sz w:val="24"/>
        </w:rPr>
        <w:t xml:space="preserve"> </w:t>
      </w:r>
      <w:r w:rsidRPr="00994205">
        <w:rPr>
          <w:spacing w:val="-4"/>
          <w:sz w:val="24"/>
        </w:rPr>
        <w:t>up;</w:t>
      </w:r>
    </w:p>
    <w:p w14:paraId="1128AA90" w14:textId="77777777" w:rsidR="00837652" w:rsidRPr="00994205" w:rsidRDefault="000231AE" w:rsidP="00AC6103">
      <w:pPr>
        <w:pStyle w:val="ListParagraph"/>
        <w:numPr>
          <w:ilvl w:val="2"/>
          <w:numId w:val="91"/>
        </w:numPr>
        <w:tabs>
          <w:tab w:val="left" w:pos="3365"/>
          <w:tab w:val="left" w:pos="3366"/>
        </w:tabs>
        <w:spacing w:before="104" w:line="369" w:lineRule="auto"/>
        <w:ind w:right="794"/>
        <w:rPr>
          <w:sz w:val="24"/>
        </w:rPr>
      </w:pPr>
      <w:r w:rsidRPr="00994205">
        <w:rPr>
          <w:sz w:val="24"/>
        </w:rPr>
        <w:t xml:space="preserve">circumstances </w:t>
      </w:r>
      <w:r w:rsidRPr="00994205">
        <w:rPr>
          <w:spacing w:val="-4"/>
          <w:sz w:val="24"/>
        </w:rPr>
        <w:t xml:space="preserve">arise </w:t>
      </w:r>
      <w:r w:rsidRPr="00994205">
        <w:rPr>
          <w:sz w:val="24"/>
        </w:rPr>
        <w:t xml:space="preserve">which might </w:t>
      </w:r>
      <w:r w:rsidRPr="00994205">
        <w:rPr>
          <w:spacing w:val="-5"/>
          <w:sz w:val="24"/>
        </w:rPr>
        <w:t xml:space="preserve">entitle </w:t>
      </w:r>
      <w:r w:rsidRPr="00994205">
        <w:rPr>
          <w:sz w:val="24"/>
        </w:rPr>
        <w:t xml:space="preserve">a </w:t>
      </w:r>
      <w:r w:rsidRPr="00994205">
        <w:rPr>
          <w:spacing w:val="-3"/>
          <w:sz w:val="24"/>
        </w:rPr>
        <w:t xml:space="preserve">creditor or </w:t>
      </w:r>
      <w:r w:rsidRPr="00994205">
        <w:rPr>
          <w:sz w:val="24"/>
        </w:rPr>
        <w:t xml:space="preserve">a court to </w:t>
      </w:r>
      <w:r w:rsidRPr="00994205">
        <w:rPr>
          <w:spacing w:val="-6"/>
          <w:sz w:val="24"/>
        </w:rPr>
        <w:t xml:space="preserve">appoint </w:t>
      </w:r>
      <w:r w:rsidRPr="00994205">
        <w:rPr>
          <w:sz w:val="24"/>
        </w:rPr>
        <w:t xml:space="preserve">a receiver, </w:t>
      </w:r>
      <w:r w:rsidRPr="00994205">
        <w:rPr>
          <w:spacing w:val="-4"/>
          <w:sz w:val="24"/>
        </w:rPr>
        <w:t xml:space="preserve">administrator  </w:t>
      </w:r>
      <w:r w:rsidRPr="00994205">
        <w:rPr>
          <w:spacing w:val="-3"/>
          <w:sz w:val="24"/>
        </w:rPr>
        <w:t xml:space="preserve">or administrative </w:t>
      </w:r>
      <w:r w:rsidRPr="00994205">
        <w:rPr>
          <w:sz w:val="24"/>
        </w:rPr>
        <w:t xml:space="preserve">receiver for </w:t>
      </w:r>
      <w:r w:rsidRPr="00994205">
        <w:rPr>
          <w:spacing w:val="-3"/>
          <w:sz w:val="24"/>
        </w:rPr>
        <w:t>the</w:t>
      </w:r>
      <w:r w:rsidRPr="00994205">
        <w:rPr>
          <w:spacing w:val="3"/>
          <w:sz w:val="24"/>
        </w:rPr>
        <w:t xml:space="preserve"> </w:t>
      </w:r>
      <w:r w:rsidRPr="00994205">
        <w:rPr>
          <w:sz w:val="24"/>
        </w:rPr>
        <w:t>Contractor;</w:t>
      </w:r>
    </w:p>
    <w:p w14:paraId="60240823" w14:textId="77777777" w:rsidR="00837652" w:rsidRPr="00994205" w:rsidRDefault="000231AE" w:rsidP="00AC6103">
      <w:pPr>
        <w:pStyle w:val="ListParagraph"/>
        <w:numPr>
          <w:ilvl w:val="2"/>
          <w:numId w:val="91"/>
        </w:numPr>
        <w:tabs>
          <w:tab w:val="left" w:pos="3365"/>
          <w:tab w:val="left" w:pos="3366"/>
        </w:tabs>
        <w:spacing w:before="102" w:line="376" w:lineRule="auto"/>
        <w:ind w:right="695"/>
        <w:rPr>
          <w:sz w:val="24"/>
        </w:rPr>
      </w:pPr>
      <w:r w:rsidRPr="00994205">
        <w:rPr>
          <w:sz w:val="24"/>
        </w:rPr>
        <w:t xml:space="preserve">circumstances </w:t>
      </w:r>
      <w:r w:rsidRPr="00994205">
        <w:rPr>
          <w:spacing w:val="-4"/>
          <w:sz w:val="24"/>
        </w:rPr>
        <w:t xml:space="preserve">arise </w:t>
      </w:r>
      <w:r w:rsidRPr="00994205">
        <w:rPr>
          <w:sz w:val="24"/>
        </w:rPr>
        <w:t xml:space="preserve">which </w:t>
      </w:r>
      <w:r w:rsidRPr="00994205">
        <w:rPr>
          <w:spacing w:val="-4"/>
          <w:sz w:val="24"/>
        </w:rPr>
        <w:t xml:space="preserve">would </w:t>
      </w:r>
      <w:r w:rsidRPr="00994205">
        <w:rPr>
          <w:spacing w:val="-5"/>
          <w:sz w:val="24"/>
        </w:rPr>
        <w:t xml:space="preserve">enable </w:t>
      </w:r>
      <w:r w:rsidRPr="00994205">
        <w:rPr>
          <w:spacing w:val="-3"/>
          <w:sz w:val="24"/>
        </w:rPr>
        <w:t xml:space="preserve">the </w:t>
      </w:r>
      <w:r w:rsidRPr="00994205">
        <w:rPr>
          <w:sz w:val="24"/>
        </w:rPr>
        <w:t xml:space="preserve">court to </w:t>
      </w:r>
      <w:r w:rsidRPr="00994205">
        <w:rPr>
          <w:spacing w:val="2"/>
          <w:sz w:val="24"/>
        </w:rPr>
        <w:t xml:space="preserve">make </w:t>
      </w:r>
      <w:r w:rsidRPr="00994205">
        <w:rPr>
          <w:sz w:val="24"/>
        </w:rPr>
        <w:t xml:space="preserve">a </w:t>
      </w:r>
      <w:r w:rsidRPr="00994205">
        <w:rPr>
          <w:spacing w:val="-4"/>
          <w:sz w:val="24"/>
        </w:rPr>
        <w:t xml:space="preserve">winding </w:t>
      </w:r>
      <w:r w:rsidRPr="00994205">
        <w:rPr>
          <w:spacing w:val="-3"/>
          <w:sz w:val="24"/>
        </w:rPr>
        <w:t xml:space="preserve">up </w:t>
      </w:r>
      <w:r w:rsidRPr="00994205">
        <w:rPr>
          <w:spacing w:val="-4"/>
          <w:sz w:val="24"/>
        </w:rPr>
        <w:t xml:space="preserve">order </w:t>
      </w:r>
      <w:r w:rsidRPr="00994205">
        <w:rPr>
          <w:spacing w:val="-3"/>
          <w:sz w:val="24"/>
        </w:rPr>
        <w:t>in respect of the</w:t>
      </w:r>
      <w:r w:rsidRPr="00994205">
        <w:rPr>
          <w:spacing w:val="38"/>
          <w:sz w:val="24"/>
        </w:rPr>
        <w:t xml:space="preserve"> </w:t>
      </w:r>
      <w:r w:rsidRPr="00994205">
        <w:rPr>
          <w:sz w:val="24"/>
        </w:rPr>
        <w:t>Contractor;</w:t>
      </w:r>
    </w:p>
    <w:p w14:paraId="61591EE6" w14:textId="77777777" w:rsidR="00837652" w:rsidRPr="00994205" w:rsidRDefault="000231AE" w:rsidP="00AC6103">
      <w:pPr>
        <w:pStyle w:val="ListParagraph"/>
        <w:numPr>
          <w:ilvl w:val="2"/>
          <w:numId w:val="91"/>
        </w:numPr>
        <w:tabs>
          <w:tab w:val="left" w:pos="3365"/>
          <w:tab w:val="left" w:pos="3366"/>
        </w:tabs>
        <w:spacing w:before="111" w:line="376" w:lineRule="auto"/>
        <w:ind w:right="820"/>
        <w:rPr>
          <w:sz w:val="24"/>
        </w:rPr>
      </w:pPr>
      <w:r w:rsidRPr="00994205">
        <w:rPr>
          <w:spacing w:val="-3"/>
          <w:sz w:val="24"/>
        </w:rPr>
        <w:t xml:space="preserve">the Contractor is </w:t>
      </w:r>
      <w:r w:rsidRPr="00994205">
        <w:rPr>
          <w:spacing w:val="-5"/>
          <w:sz w:val="24"/>
        </w:rPr>
        <w:t xml:space="preserve">unable </w:t>
      </w:r>
      <w:r w:rsidRPr="00994205">
        <w:rPr>
          <w:sz w:val="24"/>
        </w:rPr>
        <w:t xml:space="preserve">to </w:t>
      </w:r>
      <w:r w:rsidRPr="00994205">
        <w:rPr>
          <w:spacing w:val="-4"/>
          <w:sz w:val="24"/>
        </w:rPr>
        <w:t xml:space="preserve">pay </w:t>
      </w:r>
      <w:r w:rsidRPr="00994205">
        <w:rPr>
          <w:spacing w:val="-3"/>
          <w:sz w:val="24"/>
        </w:rPr>
        <w:t xml:space="preserve">its </w:t>
      </w:r>
      <w:r w:rsidRPr="00994205">
        <w:rPr>
          <w:spacing w:val="-5"/>
          <w:sz w:val="24"/>
        </w:rPr>
        <w:t xml:space="preserve">debts </w:t>
      </w:r>
      <w:r w:rsidRPr="00994205">
        <w:rPr>
          <w:spacing w:val="-4"/>
          <w:sz w:val="24"/>
        </w:rPr>
        <w:t xml:space="preserve">within </w:t>
      </w:r>
      <w:r w:rsidRPr="00994205">
        <w:rPr>
          <w:spacing w:val="-3"/>
          <w:sz w:val="24"/>
        </w:rPr>
        <w:t xml:space="preserve">the </w:t>
      </w:r>
      <w:r w:rsidRPr="00994205">
        <w:rPr>
          <w:spacing w:val="-4"/>
          <w:sz w:val="24"/>
        </w:rPr>
        <w:t xml:space="preserve">meaning </w:t>
      </w:r>
      <w:r w:rsidRPr="00994205">
        <w:rPr>
          <w:spacing w:val="-3"/>
          <w:sz w:val="24"/>
        </w:rPr>
        <w:t xml:space="preserve">of </w:t>
      </w:r>
      <w:r w:rsidRPr="00994205">
        <w:rPr>
          <w:spacing w:val="-4"/>
          <w:sz w:val="24"/>
        </w:rPr>
        <w:t xml:space="preserve">section 123 </w:t>
      </w:r>
      <w:r w:rsidRPr="00994205">
        <w:rPr>
          <w:spacing w:val="-3"/>
          <w:sz w:val="24"/>
        </w:rPr>
        <w:t xml:space="preserve">of the Insolvency </w:t>
      </w:r>
      <w:r w:rsidRPr="00994205">
        <w:rPr>
          <w:spacing w:val="2"/>
          <w:sz w:val="24"/>
        </w:rPr>
        <w:t>Act</w:t>
      </w:r>
      <w:r w:rsidRPr="00994205">
        <w:rPr>
          <w:spacing w:val="14"/>
          <w:sz w:val="24"/>
        </w:rPr>
        <w:t xml:space="preserve"> </w:t>
      </w:r>
      <w:r w:rsidRPr="00994205">
        <w:rPr>
          <w:spacing w:val="-5"/>
          <w:sz w:val="24"/>
        </w:rPr>
        <w:t>1986;</w:t>
      </w:r>
    </w:p>
    <w:p w14:paraId="330344E2" w14:textId="77777777" w:rsidR="00837652" w:rsidRPr="00994205" w:rsidRDefault="000231AE" w:rsidP="00AC6103">
      <w:pPr>
        <w:pStyle w:val="ListParagraph"/>
        <w:numPr>
          <w:ilvl w:val="2"/>
          <w:numId w:val="91"/>
        </w:numPr>
        <w:tabs>
          <w:tab w:val="left" w:pos="3365"/>
          <w:tab w:val="left" w:pos="3366"/>
        </w:tabs>
        <w:spacing w:before="94" w:line="367" w:lineRule="auto"/>
        <w:ind w:right="799"/>
        <w:rPr>
          <w:sz w:val="24"/>
        </w:rPr>
      </w:pPr>
      <w:bookmarkStart w:id="258" w:name="_bookmark249"/>
      <w:bookmarkEnd w:id="258"/>
      <w:r w:rsidRPr="00994205">
        <w:rPr>
          <w:sz w:val="24"/>
        </w:rPr>
        <w:t xml:space="preserve">a </w:t>
      </w:r>
      <w:r w:rsidRPr="00994205">
        <w:rPr>
          <w:spacing w:val="-3"/>
          <w:sz w:val="24"/>
        </w:rPr>
        <w:t xml:space="preserve">number of </w:t>
      </w:r>
      <w:r w:rsidRPr="00994205">
        <w:rPr>
          <w:spacing w:val="-5"/>
          <w:sz w:val="24"/>
        </w:rPr>
        <w:t xml:space="preserve">shares equal </w:t>
      </w:r>
      <w:r w:rsidRPr="00994205">
        <w:rPr>
          <w:sz w:val="24"/>
        </w:rPr>
        <w:t xml:space="preserve">to </w:t>
      </w:r>
      <w:r w:rsidRPr="00994205">
        <w:rPr>
          <w:spacing w:val="-4"/>
          <w:sz w:val="24"/>
        </w:rPr>
        <w:t xml:space="preserve">10% </w:t>
      </w:r>
      <w:r w:rsidRPr="00994205">
        <w:rPr>
          <w:spacing w:val="-3"/>
          <w:sz w:val="24"/>
        </w:rPr>
        <w:t xml:space="preserve">or </w:t>
      </w:r>
      <w:r w:rsidRPr="00994205">
        <w:rPr>
          <w:sz w:val="24"/>
        </w:rPr>
        <w:t xml:space="preserve">more </w:t>
      </w:r>
      <w:r w:rsidRPr="00994205">
        <w:rPr>
          <w:spacing w:val="-3"/>
          <w:sz w:val="24"/>
        </w:rPr>
        <w:t xml:space="preserve">of the </w:t>
      </w:r>
      <w:r w:rsidRPr="00994205">
        <w:rPr>
          <w:spacing w:val="-5"/>
          <w:sz w:val="24"/>
        </w:rPr>
        <w:t xml:space="preserve">shares </w:t>
      </w:r>
      <w:r w:rsidRPr="00994205">
        <w:rPr>
          <w:spacing w:val="-3"/>
          <w:sz w:val="24"/>
        </w:rPr>
        <w:t xml:space="preserve">in </w:t>
      </w:r>
      <w:r w:rsidRPr="00994205">
        <w:rPr>
          <w:spacing w:val="-6"/>
          <w:sz w:val="24"/>
        </w:rPr>
        <w:t xml:space="preserve">issue </w:t>
      </w:r>
      <w:r w:rsidRPr="00994205">
        <w:rPr>
          <w:spacing w:val="-3"/>
          <w:sz w:val="24"/>
        </w:rPr>
        <w:t xml:space="preserve">in the Contractor </w:t>
      </w:r>
      <w:r w:rsidRPr="00994205">
        <w:rPr>
          <w:sz w:val="24"/>
        </w:rPr>
        <w:t xml:space="preserve">are </w:t>
      </w:r>
      <w:r w:rsidRPr="00994205">
        <w:rPr>
          <w:spacing w:val="-3"/>
          <w:sz w:val="24"/>
        </w:rPr>
        <w:t xml:space="preserve">transmitted or transferred </w:t>
      </w:r>
      <w:r w:rsidRPr="00994205">
        <w:rPr>
          <w:spacing w:val="-4"/>
          <w:sz w:val="24"/>
        </w:rPr>
        <w:t xml:space="preserve">(whether </w:t>
      </w:r>
      <w:r w:rsidRPr="00994205">
        <w:rPr>
          <w:spacing w:val="-6"/>
          <w:sz w:val="24"/>
        </w:rPr>
        <w:t xml:space="preserve">legally </w:t>
      </w:r>
      <w:r w:rsidRPr="00994205">
        <w:rPr>
          <w:spacing w:val="-3"/>
          <w:sz w:val="24"/>
        </w:rPr>
        <w:t xml:space="preserve">or beneficially) </w:t>
      </w:r>
      <w:r w:rsidRPr="00994205">
        <w:rPr>
          <w:sz w:val="24"/>
        </w:rPr>
        <w:t xml:space="preserve">to </w:t>
      </w:r>
      <w:r w:rsidRPr="00994205">
        <w:rPr>
          <w:spacing w:val="-4"/>
          <w:sz w:val="24"/>
        </w:rPr>
        <w:t xml:space="preserve">another </w:t>
      </w:r>
      <w:r w:rsidRPr="00994205">
        <w:rPr>
          <w:spacing w:val="-5"/>
          <w:sz w:val="24"/>
        </w:rPr>
        <w:t xml:space="preserve">person </w:t>
      </w:r>
      <w:r w:rsidRPr="00994205">
        <w:rPr>
          <w:spacing w:val="-3"/>
          <w:sz w:val="24"/>
        </w:rPr>
        <w:t xml:space="preserve">on </w:t>
      </w:r>
      <w:r w:rsidRPr="00994205">
        <w:rPr>
          <w:sz w:val="24"/>
        </w:rPr>
        <w:t xml:space="preserve">a </w:t>
      </w:r>
      <w:r w:rsidRPr="00994205">
        <w:rPr>
          <w:spacing w:val="-4"/>
          <w:sz w:val="24"/>
        </w:rPr>
        <w:t xml:space="preserve">date </w:t>
      </w:r>
      <w:r w:rsidRPr="00994205">
        <w:rPr>
          <w:sz w:val="24"/>
        </w:rPr>
        <w:t xml:space="preserve">after </w:t>
      </w:r>
      <w:r w:rsidRPr="00994205">
        <w:rPr>
          <w:spacing w:val="-3"/>
          <w:sz w:val="24"/>
        </w:rPr>
        <w:t xml:space="preserve">the </w:t>
      </w:r>
      <w:r w:rsidRPr="00994205">
        <w:rPr>
          <w:sz w:val="24"/>
        </w:rPr>
        <w:t xml:space="preserve">Contract </w:t>
      </w:r>
      <w:r w:rsidRPr="00994205">
        <w:rPr>
          <w:spacing w:val="-4"/>
          <w:sz w:val="24"/>
        </w:rPr>
        <w:t xml:space="preserve">has </w:t>
      </w:r>
      <w:r w:rsidRPr="00994205">
        <w:rPr>
          <w:spacing w:val="-5"/>
          <w:sz w:val="24"/>
        </w:rPr>
        <w:t xml:space="preserve">been </w:t>
      </w:r>
      <w:r w:rsidRPr="00994205">
        <w:rPr>
          <w:spacing w:val="-4"/>
          <w:sz w:val="24"/>
        </w:rPr>
        <w:t>entered</w:t>
      </w:r>
      <w:r w:rsidRPr="00994205">
        <w:rPr>
          <w:spacing w:val="17"/>
          <w:sz w:val="24"/>
        </w:rPr>
        <w:t xml:space="preserve"> </w:t>
      </w:r>
      <w:r w:rsidRPr="00994205">
        <w:rPr>
          <w:spacing w:val="-4"/>
          <w:sz w:val="24"/>
        </w:rPr>
        <w:t>in;</w:t>
      </w:r>
    </w:p>
    <w:p w14:paraId="1F765816" w14:textId="77777777" w:rsidR="00837652" w:rsidRPr="00994205" w:rsidRDefault="000231AE" w:rsidP="00AC6103">
      <w:pPr>
        <w:pStyle w:val="ListParagraph"/>
        <w:numPr>
          <w:ilvl w:val="2"/>
          <w:numId w:val="91"/>
        </w:numPr>
        <w:tabs>
          <w:tab w:val="left" w:pos="3365"/>
          <w:tab w:val="left" w:pos="3366"/>
        </w:tabs>
        <w:spacing w:before="105" w:line="369" w:lineRule="auto"/>
        <w:ind w:right="752"/>
        <w:rPr>
          <w:sz w:val="24"/>
        </w:rPr>
      </w:pPr>
      <w:r w:rsidRPr="00994205">
        <w:rPr>
          <w:spacing w:val="-3"/>
          <w:sz w:val="24"/>
        </w:rPr>
        <w:t xml:space="preserve">if there is </w:t>
      </w:r>
      <w:r w:rsidRPr="00994205">
        <w:rPr>
          <w:spacing w:val="-4"/>
          <w:sz w:val="24"/>
        </w:rPr>
        <w:t xml:space="preserve">any </w:t>
      </w:r>
      <w:r w:rsidRPr="00994205">
        <w:rPr>
          <w:spacing w:val="-3"/>
          <w:sz w:val="24"/>
        </w:rPr>
        <w:t xml:space="preserve">change in the Contractor’s </w:t>
      </w:r>
      <w:r w:rsidRPr="00994205">
        <w:rPr>
          <w:sz w:val="24"/>
        </w:rPr>
        <w:t xml:space="preserve">Group </w:t>
      </w:r>
      <w:r w:rsidRPr="00994205">
        <w:rPr>
          <w:spacing w:val="-3"/>
          <w:sz w:val="24"/>
        </w:rPr>
        <w:t xml:space="preserve">structure or </w:t>
      </w:r>
      <w:r w:rsidRPr="00994205">
        <w:rPr>
          <w:spacing w:val="-5"/>
          <w:sz w:val="24"/>
        </w:rPr>
        <w:t xml:space="preserve">identity </w:t>
      </w:r>
      <w:r w:rsidRPr="00994205">
        <w:rPr>
          <w:spacing w:val="-3"/>
          <w:sz w:val="24"/>
        </w:rPr>
        <w:t xml:space="preserve">of the ultimate </w:t>
      </w:r>
      <w:r w:rsidRPr="00994205">
        <w:rPr>
          <w:spacing w:val="-4"/>
          <w:sz w:val="24"/>
        </w:rPr>
        <w:t xml:space="preserve">parent within that </w:t>
      </w:r>
      <w:r w:rsidRPr="00994205">
        <w:rPr>
          <w:sz w:val="24"/>
        </w:rPr>
        <w:t xml:space="preserve">Group </w:t>
      </w:r>
      <w:r w:rsidRPr="00994205">
        <w:rPr>
          <w:spacing w:val="-3"/>
          <w:sz w:val="24"/>
        </w:rPr>
        <w:t xml:space="preserve">structure </w:t>
      </w:r>
      <w:r w:rsidRPr="00994205">
        <w:rPr>
          <w:spacing w:val="-4"/>
          <w:sz w:val="24"/>
        </w:rPr>
        <w:t xml:space="preserve">within </w:t>
      </w:r>
      <w:r w:rsidRPr="00994205">
        <w:rPr>
          <w:spacing w:val="-3"/>
          <w:sz w:val="24"/>
        </w:rPr>
        <w:t xml:space="preserve">the </w:t>
      </w:r>
      <w:r w:rsidRPr="00994205">
        <w:rPr>
          <w:spacing w:val="-4"/>
          <w:sz w:val="24"/>
        </w:rPr>
        <w:lastRenderedPageBreak/>
        <w:t xml:space="preserve">meaning </w:t>
      </w:r>
      <w:r w:rsidRPr="00994205">
        <w:rPr>
          <w:spacing w:val="-3"/>
          <w:sz w:val="24"/>
        </w:rPr>
        <w:t xml:space="preserve">of </w:t>
      </w:r>
      <w:r w:rsidRPr="00994205">
        <w:rPr>
          <w:spacing w:val="-4"/>
          <w:sz w:val="24"/>
        </w:rPr>
        <w:t xml:space="preserve">section </w:t>
      </w:r>
      <w:r w:rsidRPr="00994205">
        <w:rPr>
          <w:spacing w:val="-5"/>
          <w:sz w:val="24"/>
        </w:rPr>
        <w:t xml:space="preserve">1159 </w:t>
      </w:r>
      <w:r w:rsidRPr="00994205">
        <w:rPr>
          <w:spacing w:val="-3"/>
          <w:sz w:val="24"/>
        </w:rPr>
        <w:t xml:space="preserve">Companies </w:t>
      </w:r>
      <w:r w:rsidRPr="00994205">
        <w:rPr>
          <w:spacing w:val="2"/>
          <w:sz w:val="24"/>
        </w:rPr>
        <w:t xml:space="preserve">Act </w:t>
      </w:r>
      <w:r w:rsidRPr="00994205">
        <w:rPr>
          <w:spacing w:val="-5"/>
          <w:sz w:val="24"/>
        </w:rPr>
        <w:t>2006;</w:t>
      </w:r>
      <w:r w:rsidRPr="00994205">
        <w:rPr>
          <w:spacing w:val="-15"/>
          <w:sz w:val="24"/>
        </w:rPr>
        <w:t xml:space="preserve"> </w:t>
      </w:r>
      <w:r w:rsidRPr="00994205">
        <w:rPr>
          <w:spacing w:val="-3"/>
          <w:sz w:val="24"/>
        </w:rPr>
        <w:t>or</w:t>
      </w:r>
    </w:p>
    <w:p w14:paraId="1A1E107F" w14:textId="77777777" w:rsidR="00837652" w:rsidRPr="00994205" w:rsidRDefault="000231AE" w:rsidP="00AC6103">
      <w:pPr>
        <w:pStyle w:val="ListParagraph"/>
        <w:numPr>
          <w:ilvl w:val="2"/>
          <w:numId w:val="91"/>
        </w:numPr>
        <w:tabs>
          <w:tab w:val="left" w:pos="3365"/>
          <w:tab w:val="left" w:pos="3366"/>
        </w:tabs>
        <w:spacing w:before="134"/>
        <w:ind w:hanging="1363"/>
        <w:rPr>
          <w:sz w:val="24"/>
        </w:rPr>
      </w:pPr>
      <w:bookmarkStart w:id="259" w:name="_bookmark250"/>
      <w:bookmarkEnd w:id="259"/>
      <w:r w:rsidRPr="00994205">
        <w:rPr>
          <w:sz w:val="24"/>
        </w:rPr>
        <w:t xml:space="preserve">a </w:t>
      </w:r>
      <w:r w:rsidRPr="00994205">
        <w:rPr>
          <w:spacing w:val="-4"/>
          <w:sz w:val="24"/>
        </w:rPr>
        <w:t xml:space="preserve">new </w:t>
      </w:r>
      <w:r w:rsidRPr="00994205">
        <w:rPr>
          <w:spacing w:val="-3"/>
          <w:sz w:val="24"/>
        </w:rPr>
        <w:t>director or secretary is</w:t>
      </w:r>
      <w:r w:rsidRPr="00994205">
        <w:rPr>
          <w:spacing w:val="11"/>
          <w:sz w:val="24"/>
        </w:rPr>
        <w:t xml:space="preserve"> </w:t>
      </w:r>
      <w:r w:rsidRPr="00994205">
        <w:rPr>
          <w:spacing w:val="-6"/>
          <w:sz w:val="24"/>
        </w:rPr>
        <w:t>appointed.</w:t>
      </w:r>
    </w:p>
    <w:p w14:paraId="0E6B9D13" w14:textId="77777777" w:rsidR="00837652" w:rsidRPr="00994205" w:rsidRDefault="00837652">
      <w:pPr>
        <w:pStyle w:val="BodyText"/>
        <w:rPr>
          <w:sz w:val="22"/>
        </w:rPr>
      </w:pPr>
    </w:p>
    <w:p w14:paraId="51759993" w14:textId="77777777" w:rsidR="00837652" w:rsidRPr="00994205" w:rsidRDefault="000231AE" w:rsidP="00AC6103">
      <w:pPr>
        <w:pStyle w:val="ListParagraph"/>
        <w:numPr>
          <w:ilvl w:val="1"/>
          <w:numId w:val="91"/>
        </w:numPr>
        <w:tabs>
          <w:tab w:val="left" w:pos="2227"/>
          <w:tab w:val="left" w:pos="2228"/>
        </w:tabs>
        <w:spacing w:line="369" w:lineRule="auto"/>
        <w:ind w:right="753"/>
        <w:rPr>
          <w:sz w:val="24"/>
        </w:rPr>
      </w:pPr>
      <w:r w:rsidRPr="00994205">
        <w:rPr>
          <w:sz w:val="24"/>
        </w:rPr>
        <w:t xml:space="preserve">A </w:t>
      </w:r>
      <w:r w:rsidRPr="00994205">
        <w:rPr>
          <w:spacing w:val="-3"/>
          <w:sz w:val="24"/>
        </w:rPr>
        <w:t xml:space="preserve">notice </w:t>
      </w:r>
      <w:r w:rsidRPr="00994205">
        <w:rPr>
          <w:spacing w:val="-5"/>
          <w:sz w:val="24"/>
        </w:rPr>
        <w:t xml:space="preserve">under </w:t>
      </w:r>
      <w:r w:rsidRPr="00994205">
        <w:rPr>
          <w:spacing w:val="-4"/>
          <w:sz w:val="24"/>
        </w:rPr>
        <w:t xml:space="preserve">Clause </w:t>
      </w:r>
      <w:hyperlink w:anchor="_bookmark249" w:history="1">
        <w:r w:rsidRPr="00994205">
          <w:rPr>
            <w:spacing w:val="-4"/>
            <w:sz w:val="24"/>
          </w:rPr>
          <w:t xml:space="preserve">41.2.5 </w:t>
        </w:r>
      </w:hyperlink>
      <w:r w:rsidRPr="00994205">
        <w:rPr>
          <w:spacing w:val="-6"/>
          <w:sz w:val="24"/>
        </w:rPr>
        <w:t xml:space="preserve">shall </w:t>
      </w:r>
      <w:r w:rsidRPr="00994205">
        <w:rPr>
          <w:sz w:val="24"/>
        </w:rPr>
        <w:t xml:space="preserve">confirm </w:t>
      </w:r>
      <w:r w:rsidRPr="00994205">
        <w:rPr>
          <w:spacing w:val="-3"/>
          <w:sz w:val="24"/>
        </w:rPr>
        <w:t xml:space="preserve">the </w:t>
      </w:r>
      <w:r w:rsidRPr="00994205">
        <w:rPr>
          <w:spacing w:val="-4"/>
          <w:sz w:val="24"/>
        </w:rPr>
        <w:t xml:space="preserve">new </w:t>
      </w:r>
      <w:r w:rsidRPr="00994205">
        <w:rPr>
          <w:spacing w:val="-5"/>
          <w:sz w:val="24"/>
        </w:rPr>
        <w:t xml:space="preserve">shareholder, </w:t>
      </w:r>
      <w:r w:rsidRPr="00994205">
        <w:rPr>
          <w:sz w:val="24"/>
        </w:rPr>
        <w:t xml:space="preserve">or, </w:t>
      </w:r>
      <w:r w:rsidRPr="00994205">
        <w:rPr>
          <w:spacing w:val="-3"/>
          <w:sz w:val="24"/>
        </w:rPr>
        <w:t xml:space="preserve">as the </w:t>
      </w:r>
      <w:r w:rsidRPr="00994205">
        <w:rPr>
          <w:sz w:val="24"/>
        </w:rPr>
        <w:t xml:space="preserve">case may </w:t>
      </w:r>
      <w:r w:rsidRPr="00994205">
        <w:rPr>
          <w:spacing w:val="-4"/>
          <w:sz w:val="24"/>
        </w:rPr>
        <w:t xml:space="preserve">be, </w:t>
      </w:r>
      <w:r w:rsidRPr="00994205">
        <w:rPr>
          <w:spacing w:val="-3"/>
          <w:sz w:val="24"/>
        </w:rPr>
        <w:t xml:space="preserve">the </w:t>
      </w:r>
      <w:r w:rsidRPr="00994205">
        <w:rPr>
          <w:spacing w:val="-5"/>
          <w:sz w:val="24"/>
        </w:rPr>
        <w:t xml:space="preserve">personal </w:t>
      </w:r>
      <w:r w:rsidRPr="00994205">
        <w:rPr>
          <w:spacing w:val="-4"/>
          <w:sz w:val="24"/>
        </w:rPr>
        <w:t xml:space="preserve">representative </w:t>
      </w:r>
      <w:r w:rsidRPr="00994205">
        <w:rPr>
          <w:spacing w:val="-3"/>
          <w:sz w:val="24"/>
        </w:rPr>
        <w:t xml:space="preserve">of </w:t>
      </w:r>
      <w:r w:rsidRPr="00994205">
        <w:rPr>
          <w:sz w:val="24"/>
        </w:rPr>
        <w:t xml:space="preserve">a </w:t>
      </w:r>
      <w:r w:rsidRPr="00994205">
        <w:rPr>
          <w:spacing w:val="-4"/>
          <w:sz w:val="24"/>
        </w:rPr>
        <w:t xml:space="preserve">deceased </w:t>
      </w:r>
      <w:r w:rsidRPr="00994205">
        <w:rPr>
          <w:spacing w:val="-5"/>
          <w:sz w:val="24"/>
        </w:rPr>
        <w:t>shareholder:</w:t>
      </w:r>
    </w:p>
    <w:p w14:paraId="279174AB" w14:textId="335D2019" w:rsidR="00837652" w:rsidRPr="00994205" w:rsidRDefault="000231AE" w:rsidP="00AC6103">
      <w:pPr>
        <w:pStyle w:val="ListParagraph"/>
        <w:numPr>
          <w:ilvl w:val="2"/>
          <w:numId w:val="91"/>
        </w:numPr>
        <w:tabs>
          <w:tab w:val="left" w:pos="3365"/>
          <w:tab w:val="left" w:pos="3366"/>
        </w:tabs>
        <w:spacing w:before="118" w:line="376" w:lineRule="auto"/>
        <w:ind w:right="1245"/>
        <w:rPr>
          <w:sz w:val="24"/>
        </w:rPr>
      </w:pPr>
      <w:r w:rsidRPr="00994205">
        <w:rPr>
          <w:sz w:val="24"/>
        </w:rPr>
        <w:t xml:space="preserve">falls </w:t>
      </w:r>
      <w:r w:rsidRPr="00994205">
        <w:rPr>
          <w:spacing w:val="-4"/>
          <w:sz w:val="24"/>
        </w:rPr>
        <w:t xml:space="preserve">within section </w:t>
      </w:r>
      <w:r w:rsidR="00CB3F5C" w:rsidRPr="00994205">
        <w:rPr>
          <w:spacing w:val="-3"/>
          <w:sz w:val="24"/>
        </w:rPr>
        <w:t>51</w:t>
      </w:r>
      <w:r w:rsidRPr="00994205">
        <w:rPr>
          <w:spacing w:val="-3"/>
          <w:sz w:val="24"/>
        </w:rPr>
        <w:t xml:space="preserve">(1)(a), </w:t>
      </w:r>
      <w:r w:rsidRPr="00994205">
        <w:rPr>
          <w:sz w:val="24"/>
        </w:rPr>
        <w:t xml:space="preserve">(b), (c), (d), (e) </w:t>
      </w:r>
      <w:r w:rsidRPr="00994205">
        <w:rPr>
          <w:spacing w:val="4"/>
          <w:sz w:val="24"/>
        </w:rPr>
        <w:t xml:space="preserve">(f) </w:t>
      </w:r>
      <w:r w:rsidR="00CB3F5C" w:rsidRPr="00994205">
        <w:rPr>
          <w:spacing w:val="4"/>
          <w:sz w:val="24"/>
        </w:rPr>
        <w:t xml:space="preserve">or (g) </w:t>
      </w:r>
      <w:r w:rsidRPr="00994205">
        <w:rPr>
          <w:spacing w:val="-3"/>
          <w:sz w:val="24"/>
        </w:rPr>
        <w:t xml:space="preserve">of the </w:t>
      </w:r>
      <w:r w:rsidRPr="00994205">
        <w:rPr>
          <w:spacing w:val="-5"/>
          <w:sz w:val="24"/>
        </w:rPr>
        <w:t xml:space="preserve">2006 </w:t>
      </w:r>
      <w:r w:rsidRPr="00994205">
        <w:rPr>
          <w:sz w:val="24"/>
        </w:rPr>
        <w:t>Act;</w:t>
      </w:r>
      <w:r w:rsidRPr="00994205">
        <w:rPr>
          <w:spacing w:val="-40"/>
          <w:sz w:val="24"/>
        </w:rPr>
        <w:t xml:space="preserve"> </w:t>
      </w:r>
      <w:r w:rsidRPr="00994205">
        <w:rPr>
          <w:spacing w:val="-4"/>
          <w:sz w:val="24"/>
        </w:rPr>
        <w:t>and</w:t>
      </w:r>
    </w:p>
    <w:p w14:paraId="12359CEA" w14:textId="77777777" w:rsidR="00837652" w:rsidRPr="00994205" w:rsidRDefault="000231AE" w:rsidP="00AC6103">
      <w:pPr>
        <w:pStyle w:val="ListParagraph"/>
        <w:numPr>
          <w:ilvl w:val="2"/>
          <w:numId w:val="91"/>
        </w:numPr>
        <w:tabs>
          <w:tab w:val="left" w:pos="3365"/>
          <w:tab w:val="left" w:pos="3366"/>
        </w:tabs>
        <w:spacing w:before="94" w:line="376" w:lineRule="auto"/>
        <w:ind w:right="1059"/>
        <w:rPr>
          <w:sz w:val="24"/>
        </w:rPr>
      </w:pPr>
      <w:r w:rsidRPr="00994205">
        <w:rPr>
          <w:sz w:val="24"/>
        </w:rPr>
        <w:t xml:space="preserve">meets </w:t>
      </w:r>
      <w:r w:rsidRPr="00994205">
        <w:rPr>
          <w:spacing w:val="-3"/>
          <w:sz w:val="24"/>
        </w:rPr>
        <w:t xml:space="preserve">the </w:t>
      </w:r>
      <w:r w:rsidRPr="00994205">
        <w:rPr>
          <w:sz w:val="24"/>
        </w:rPr>
        <w:t xml:space="preserve">further </w:t>
      </w:r>
      <w:r w:rsidRPr="00994205">
        <w:rPr>
          <w:spacing w:val="-4"/>
          <w:sz w:val="24"/>
        </w:rPr>
        <w:t xml:space="preserve">conditions imposed </w:t>
      </w:r>
      <w:r w:rsidRPr="00994205">
        <w:rPr>
          <w:spacing w:val="-3"/>
          <w:sz w:val="24"/>
        </w:rPr>
        <w:t xml:space="preserve">on </w:t>
      </w:r>
      <w:r w:rsidRPr="00994205">
        <w:rPr>
          <w:spacing w:val="-5"/>
          <w:sz w:val="24"/>
        </w:rPr>
        <w:t xml:space="preserve">shareholders </w:t>
      </w:r>
      <w:r w:rsidRPr="00994205">
        <w:rPr>
          <w:spacing w:val="-3"/>
          <w:sz w:val="24"/>
        </w:rPr>
        <w:t xml:space="preserve">by </w:t>
      </w:r>
      <w:r w:rsidRPr="00994205">
        <w:rPr>
          <w:sz w:val="24"/>
        </w:rPr>
        <w:t xml:space="preserve">virtue </w:t>
      </w:r>
      <w:r w:rsidRPr="00994205">
        <w:rPr>
          <w:spacing w:val="-3"/>
          <w:sz w:val="24"/>
        </w:rPr>
        <w:t xml:space="preserve">of direction </w:t>
      </w:r>
      <w:r w:rsidRPr="00994205">
        <w:rPr>
          <w:sz w:val="24"/>
        </w:rPr>
        <w:t xml:space="preserve">4 </w:t>
      </w:r>
      <w:r w:rsidRPr="00994205">
        <w:rPr>
          <w:spacing w:val="-3"/>
          <w:sz w:val="24"/>
        </w:rPr>
        <w:t xml:space="preserve">of the </w:t>
      </w:r>
      <w:r w:rsidRPr="00994205">
        <w:rPr>
          <w:sz w:val="24"/>
        </w:rPr>
        <w:t>APMS</w:t>
      </w:r>
      <w:r w:rsidRPr="00994205">
        <w:rPr>
          <w:spacing w:val="41"/>
          <w:sz w:val="24"/>
        </w:rPr>
        <w:t xml:space="preserve"> </w:t>
      </w:r>
      <w:r w:rsidRPr="00994205">
        <w:rPr>
          <w:spacing w:val="-3"/>
          <w:sz w:val="24"/>
        </w:rPr>
        <w:t>Directions.</w:t>
      </w:r>
    </w:p>
    <w:p w14:paraId="2DD179DA" w14:textId="363BABBA" w:rsidR="00837652" w:rsidRPr="009938D3" w:rsidRDefault="000231AE" w:rsidP="00AC6103">
      <w:pPr>
        <w:pStyle w:val="ListParagraph"/>
        <w:numPr>
          <w:ilvl w:val="1"/>
          <w:numId w:val="91"/>
        </w:numPr>
        <w:tabs>
          <w:tab w:val="left" w:pos="2227"/>
          <w:tab w:val="left" w:pos="2228"/>
        </w:tabs>
        <w:spacing w:before="110" w:line="369" w:lineRule="auto"/>
        <w:ind w:right="806"/>
        <w:jc w:val="both"/>
        <w:rPr>
          <w:sz w:val="24"/>
        </w:rPr>
      </w:pPr>
      <w:r w:rsidRPr="00994205">
        <w:rPr>
          <w:sz w:val="24"/>
        </w:rPr>
        <w:t xml:space="preserve">A </w:t>
      </w:r>
      <w:r w:rsidRPr="00994205">
        <w:rPr>
          <w:spacing w:val="-3"/>
          <w:sz w:val="24"/>
        </w:rPr>
        <w:t xml:space="preserve">notice </w:t>
      </w:r>
      <w:r w:rsidRPr="00994205">
        <w:rPr>
          <w:spacing w:val="-5"/>
          <w:sz w:val="24"/>
        </w:rPr>
        <w:t xml:space="preserve">under </w:t>
      </w:r>
      <w:r w:rsidRPr="00994205">
        <w:rPr>
          <w:spacing w:val="-4"/>
          <w:sz w:val="24"/>
        </w:rPr>
        <w:t xml:space="preserve">Clause </w:t>
      </w:r>
      <w:hyperlink w:anchor="_bookmark250" w:history="1">
        <w:r w:rsidRPr="00994205">
          <w:rPr>
            <w:spacing w:val="-4"/>
            <w:sz w:val="24"/>
          </w:rPr>
          <w:t xml:space="preserve">41.2.7 </w:t>
        </w:r>
      </w:hyperlink>
      <w:r w:rsidRPr="00994205">
        <w:rPr>
          <w:spacing w:val="-6"/>
          <w:sz w:val="24"/>
        </w:rPr>
        <w:t xml:space="preserve">shall </w:t>
      </w:r>
      <w:r w:rsidRPr="00994205">
        <w:rPr>
          <w:sz w:val="24"/>
        </w:rPr>
        <w:t xml:space="preserve">confirm </w:t>
      </w:r>
      <w:r w:rsidRPr="00994205">
        <w:rPr>
          <w:spacing w:val="-4"/>
          <w:sz w:val="24"/>
        </w:rPr>
        <w:t xml:space="preserve">that </w:t>
      </w:r>
      <w:r w:rsidRPr="00994205">
        <w:rPr>
          <w:spacing w:val="-3"/>
          <w:sz w:val="24"/>
        </w:rPr>
        <w:t xml:space="preserve">the </w:t>
      </w:r>
      <w:r w:rsidRPr="00994205">
        <w:rPr>
          <w:spacing w:val="-4"/>
          <w:sz w:val="24"/>
        </w:rPr>
        <w:t xml:space="preserve">new </w:t>
      </w:r>
      <w:r w:rsidRPr="00994205">
        <w:rPr>
          <w:spacing w:val="-3"/>
          <w:sz w:val="24"/>
        </w:rPr>
        <w:t xml:space="preserve">director </w:t>
      </w:r>
      <w:r w:rsidRPr="00994205">
        <w:rPr>
          <w:sz w:val="24"/>
        </w:rPr>
        <w:t xml:space="preserve">or, </w:t>
      </w:r>
      <w:r w:rsidRPr="00994205">
        <w:rPr>
          <w:spacing w:val="-3"/>
          <w:sz w:val="24"/>
        </w:rPr>
        <w:t xml:space="preserve">as the </w:t>
      </w:r>
      <w:r w:rsidRPr="00994205">
        <w:rPr>
          <w:sz w:val="24"/>
        </w:rPr>
        <w:t xml:space="preserve">case may </w:t>
      </w:r>
      <w:r w:rsidRPr="00994205">
        <w:rPr>
          <w:spacing w:val="-4"/>
          <w:sz w:val="24"/>
        </w:rPr>
        <w:t xml:space="preserve">be, </w:t>
      </w:r>
      <w:r w:rsidRPr="00994205">
        <w:rPr>
          <w:spacing w:val="-3"/>
          <w:sz w:val="24"/>
        </w:rPr>
        <w:t xml:space="preserve">secretary </w:t>
      </w:r>
      <w:r w:rsidRPr="00994205">
        <w:rPr>
          <w:sz w:val="24"/>
        </w:rPr>
        <w:t xml:space="preserve">meets </w:t>
      </w:r>
      <w:r w:rsidRPr="00994205">
        <w:rPr>
          <w:spacing w:val="-3"/>
          <w:sz w:val="24"/>
        </w:rPr>
        <w:t xml:space="preserve">the </w:t>
      </w:r>
      <w:r w:rsidRPr="00994205">
        <w:rPr>
          <w:spacing w:val="-4"/>
          <w:sz w:val="24"/>
        </w:rPr>
        <w:t xml:space="preserve">conditions imposed </w:t>
      </w:r>
      <w:r w:rsidRPr="00994205">
        <w:rPr>
          <w:spacing w:val="-3"/>
          <w:sz w:val="24"/>
        </w:rPr>
        <w:t xml:space="preserve">on directors </w:t>
      </w:r>
      <w:r w:rsidRPr="00994205">
        <w:rPr>
          <w:spacing w:val="-4"/>
          <w:sz w:val="24"/>
        </w:rPr>
        <w:t xml:space="preserve">and secretaries </w:t>
      </w:r>
      <w:r w:rsidRPr="00994205">
        <w:rPr>
          <w:spacing w:val="-3"/>
          <w:sz w:val="24"/>
        </w:rPr>
        <w:t xml:space="preserve">by </w:t>
      </w:r>
      <w:r w:rsidRPr="00994205">
        <w:rPr>
          <w:sz w:val="24"/>
        </w:rPr>
        <w:t xml:space="preserve">virtue </w:t>
      </w:r>
      <w:r w:rsidRPr="00994205">
        <w:rPr>
          <w:spacing w:val="-3"/>
          <w:sz w:val="24"/>
        </w:rPr>
        <w:t xml:space="preserve">of direction </w:t>
      </w:r>
      <w:r w:rsidRPr="00994205">
        <w:rPr>
          <w:sz w:val="24"/>
        </w:rPr>
        <w:t xml:space="preserve">4 </w:t>
      </w:r>
      <w:r w:rsidRPr="00994205">
        <w:rPr>
          <w:spacing w:val="-3"/>
          <w:sz w:val="24"/>
        </w:rPr>
        <w:t xml:space="preserve">of the </w:t>
      </w:r>
      <w:r w:rsidRPr="00994205">
        <w:rPr>
          <w:sz w:val="24"/>
        </w:rPr>
        <w:t>APMS</w:t>
      </w:r>
      <w:r w:rsidRPr="00994205">
        <w:rPr>
          <w:spacing w:val="-21"/>
          <w:sz w:val="24"/>
        </w:rPr>
        <w:t xml:space="preserve"> </w:t>
      </w:r>
      <w:r w:rsidRPr="00994205">
        <w:rPr>
          <w:spacing w:val="-3"/>
          <w:sz w:val="24"/>
        </w:rPr>
        <w:t>Directions.</w:t>
      </w:r>
    </w:p>
    <w:p w14:paraId="583C668D" w14:textId="77777777" w:rsidR="00837652" w:rsidRPr="00994205" w:rsidRDefault="00837652">
      <w:pPr>
        <w:pStyle w:val="BodyText"/>
        <w:spacing w:before="10"/>
        <w:rPr>
          <w:sz w:val="21"/>
        </w:rPr>
      </w:pPr>
    </w:p>
    <w:p w14:paraId="20371E92" w14:textId="1878883E" w:rsidR="00837652" w:rsidRPr="00994205" w:rsidRDefault="000231AE" w:rsidP="00AC6103">
      <w:pPr>
        <w:pStyle w:val="Heading1"/>
        <w:numPr>
          <w:ilvl w:val="0"/>
          <w:numId w:val="91"/>
        </w:numPr>
        <w:tabs>
          <w:tab w:val="left" w:pos="2147"/>
          <w:tab w:val="left" w:pos="2148"/>
        </w:tabs>
        <w:spacing w:before="1"/>
      </w:pPr>
      <w:bookmarkStart w:id="260" w:name="_bookmark251"/>
      <w:bookmarkEnd w:id="260"/>
      <w:r w:rsidRPr="00994205">
        <w:t>Notification of</w:t>
      </w:r>
      <w:r w:rsidRPr="00994205">
        <w:rPr>
          <w:spacing w:val="-16"/>
        </w:rPr>
        <w:t xml:space="preserve"> </w:t>
      </w:r>
      <w:r w:rsidRPr="00994205">
        <w:rPr>
          <w:spacing w:val="-3"/>
        </w:rPr>
        <w:t>Deaths</w:t>
      </w:r>
      <w:r w:rsidR="001473EC" w:rsidRPr="001473EC">
        <w:rPr>
          <w:rStyle w:val="FootnoteReference"/>
          <w:b w:val="0"/>
          <w:bCs w:val="0"/>
          <w:spacing w:val="-3"/>
          <w:sz w:val="24"/>
          <w:szCs w:val="24"/>
        </w:rPr>
        <w:footnoteReference w:id="64"/>
      </w:r>
    </w:p>
    <w:p w14:paraId="6112D31B" w14:textId="5A6F55DE" w:rsidR="00837652" w:rsidRPr="00994205" w:rsidRDefault="000231AE" w:rsidP="00091FCD">
      <w:pPr>
        <w:pStyle w:val="ListParagraph"/>
        <w:numPr>
          <w:ilvl w:val="1"/>
          <w:numId w:val="91"/>
        </w:numPr>
        <w:tabs>
          <w:tab w:val="left" w:pos="2227"/>
          <w:tab w:val="left" w:pos="2228"/>
        </w:tabs>
        <w:spacing w:before="104" w:line="376" w:lineRule="auto"/>
        <w:ind w:right="816"/>
        <w:jc w:val="both"/>
      </w:pPr>
      <w:r w:rsidRPr="00091FCD">
        <w:rPr>
          <w:spacing w:val="-3"/>
          <w:sz w:val="24"/>
        </w:rPr>
        <w:t xml:space="preserve">The Contractor </w:t>
      </w:r>
      <w:r w:rsidRPr="00091FCD">
        <w:rPr>
          <w:spacing w:val="-6"/>
          <w:sz w:val="24"/>
        </w:rPr>
        <w:t xml:space="preserve">shall </w:t>
      </w:r>
      <w:r w:rsidRPr="00091FCD">
        <w:rPr>
          <w:spacing w:val="-3"/>
          <w:sz w:val="24"/>
        </w:rPr>
        <w:t xml:space="preserve">report in writing </w:t>
      </w:r>
      <w:r w:rsidRPr="00091FCD">
        <w:rPr>
          <w:sz w:val="24"/>
        </w:rPr>
        <w:t xml:space="preserve">to </w:t>
      </w:r>
      <w:r w:rsidRPr="00091FCD">
        <w:rPr>
          <w:spacing w:val="-3"/>
          <w:sz w:val="24"/>
        </w:rPr>
        <w:t xml:space="preserve">the Commissioner the </w:t>
      </w:r>
      <w:r w:rsidRPr="00091FCD">
        <w:rPr>
          <w:spacing w:val="-5"/>
          <w:sz w:val="24"/>
        </w:rPr>
        <w:t xml:space="preserve">death </w:t>
      </w:r>
      <w:r w:rsidRPr="00091FCD">
        <w:rPr>
          <w:spacing w:val="-3"/>
          <w:sz w:val="24"/>
        </w:rPr>
        <w:t xml:space="preserve">on the </w:t>
      </w:r>
      <w:r w:rsidRPr="00091FCD">
        <w:rPr>
          <w:sz w:val="24"/>
        </w:rPr>
        <w:t xml:space="preserve">Practice </w:t>
      </w:r>
      <w:r w:rsidRPr="00091FCD">
        <w:rPr>
          <w:spacing w:val="-3"/>
          <w:sz w:val="24"/>
        </w:rPr>
        <w:t xml:space="preserve">Premises of </w:t>
      </w:r>
      <w:r w:rsidRPr="00091FCD">
        <w:rPr>
          <w:spacing w:val="-4"/>
          <w:sz w:val="24"/>
        </w:rPr>
        <w:t xml:space="preserve">any Patient </w:t>
      </w:r>
      <w:r w:rsidRPr="00091FCD">
        <w:rPr>
          <w:spacing w:val="-3"/>
          <w:sz w:val="24"/>
        </w:rPr>
        <w:t xml:space="preserve">no </w:t>
      </w:r>
      <w:r w:rsidRPr="00091FCD">
        <w:rPr>
          <w:spacing w:val="-5"/>
          <w:sz w:val="24"/>
        </w:rPr>
        <w:t xml:space="preserve">later </w:t>
      </w:r>
      <w:r w:rsidRPr="00091FCD">
        <w:rPr>
          <w:spacing w:val="-4"/>
          <w:sz w:val="24"/>
        </w:rPr>
        <w:t xml:space="preserve">than </w:t>
      </w:r>
      <w:r w:rsidRPr="00091FCD">
        <w:rPr>
          <w:spacing w:val="-3"/>
          <w:sz w:val="24"/>
        </w:rPr>
        <w:t xml:space="preserve">the </w:t>
      </w:r>
      <w:r w:rsidRPr="00091FCD">
        <w:rPr>
          <w:spacing w:val="-4"/>
          <w:sz w:val="24"/>
        </w:rPr>
        <w:t xml:space="preserve">end </w:t>
      </w:r>
      <w:r w:rsidRPr="00091FCD">
        <w:rPr>
          <w:spacing w:val="-3"/>
          <w:sz w:val="24"/>
        </w:rPr>
        <w:t>of the</w:t>
      </w:r>
      <w:r w:rsidRPr="00091FCD">
        <w:rPr>
          <w:spacing w:val="-26"/>
          <w:sz w:val="24"/>
        </w:rPr>
        <w:t xml:space="preserve"> </w:t>
      </w:r>
      <w:r w:rsidRPr="00091FCD">
        <w:rPr>
          <w:sz w:val="24"/>
        </w:rPr>
        <w:t>first</w:t>
      </w:r>
      <w:r w:rsidR="009938D3" w:rsidRPr="00091FCD">
        <w:rPr>
          <w:sz w:val="24"/>
        </w:rPr>
        <w:t xml:space="preserve"> </w:t>
      </w:r>
      <w:r w:rsidRPr="00994205">
        <w:t>Working Day after the date on which the death occurred. The report shall include:</w:t>
      </w:r>
    </w:p>
    <w:p w14:paraId="2A3997BD" w14:textId="77777777" w:rsidR="00837652" w:rsidRPr="00994205" w:rsidRDefault="000231AE" w:rsidP="00BF0CFE">
      <w:pPr>
        <w:pStyle w:val="ListParagraph"/>
        <w:numPr>
          <w:ilvl w:val="2"/>
          <w:numId w:val="91"/>
        </w:numPr>
        <w:tabs>
          <w:tab w:val="left" w:pos="3365"/>
          <w:tab w:val="left" w:pos="3366"/>
        </w:tabs>
        <w:spacing w:before="110"/>
        <w:ind w:hanging="1363"/>
        <w:rPr>
          <w:sz w:val="24"/>
        </w:rPr>
      </w:pPr>
      <w:r w:rsidRPr="00994205">
        <w:rPr>
          <w:spacing w:val="-3"/>
          <w:sz w:val="24"/>
        </w:rPr>
        <w:t xml:space="preserve">the </w:t>
      </w:r>
      <w:r w:rsidRPr="00994205">
        <w:rPr>
          <w:spacing w:val="-4"/>
          <w:sz w:val="24"/>
        </w:rPr>
        <w:t xml:space="preserve">Patient’s </w:t>
      </w:r>
      <w:r w:rsidRPr="00994205">
        <w:rPr>
          <w:sz w:val="24"/>
        </w:rPr>
        <w:t>full</w:t>
      </w:r>
      <w:r w:rsidRPr="00994205">
        <w:rPr>
          <w:spacing w:val="-21"/>
          <w:sz w:val="24"/>
        </w:rPr>
        <w:t xml:space="preserve"> </w:t>
      </w:r>
      <w:r w:rsidRPr="00994205">
        <w:rPr>
          <w:sz w:val="24"/>
        </w:rPr>
        <w:t>name;</w:t>
      </w:r>
    </w:p>
    <w:p w14:paraId="7E7EFAD5" w14:textId="77777777" w:rsidR="00837652" w:rsidRPr="00994205" w:rsidRDefault="00837652">
      <w:pPr>
        <w:pStyle w:val="BodyText"/>
        <w:spacing w:before="9"/>
      </w:pPr>
    </w:p>
    <w:p w14:paraId="6869C107" w14:textId="77777777" w:rsidR="00837652" w:rsidRPr="00994205" w:rsidRDefault="000231AE" w:rsidP="00BF0CFE">
      <w:pPr>
        <w:pStyle w:val="ListParagraph"/>
        <w:numPr>
          <w:ilvl w:val="2"/>
          <w:numId w:val="91"/>
        </w:numPr>
        <w:tabs>
          <w:tab w:val="left" w:pos="3365"/>
          <w:tab w:val="left" w:pos="3366"/>
        </w:tabs>
        <w:ind w:hanging="1363"/>
        <w:rPr>
          <w:sz w:val="24"/>
        </w:rPr>
      </w:pPr>
      <w:r w:rsidRPr="00994205">
        <w:rPr>
          <w:spacing w:val="-3"/>
          <w:sz w:val="24"/>
        </w:rPr>
        <w:t xml:space="preserve">the </w:t>
      </w:r>
      <w:r w:rsidRPr="00994205">
        <w:rPr>
          <w:spacing w:val="-4"/>
          <w:sz w:val="24"/>
        </w:rPr>
        <w:t xml:space="preserve">Patient’s National Health </w:t>
      </w:r>
      <w:r w:rsidRPr="00994205">
        <w:rPr>
          <w:sz w:val="24"/>
        </w:rPr>
        <w:t xml:space="preserve">Service </w:t>
      </w:r>
      <w:r w:rsidRPr="00994205">
        <w:rPr>
          <w:spacing w:val="-3"/>
          <w:sz w:val="24"/>
        </w:rPr>
        <w:t xml:space="preserve">number </w:t>
      </w:r>
      <w:r w:rsidRPr="00994205">
        <w:rPr>
          <w:sz w:val="24"/>
        </w:rPr>
        <w:t>where</w:t>
      </w:r>
      <w:r w:rsidRPr="00994205">
        <w:rPr>
          <w:spacing w:val="-11"/>
          <w:sz w:val="24"/>
        </w:rPr>
        <w:t xml:space="preserve"> </w:t>
      </w:r>
      <w:r w:rsidRPr="00994205">
        <w:rPr>
          <w:sz w:val="24"/>
        </w:rPr>
        <w:t>known;</w:t>
      </w:r>
    </w:p>
    <w:p w14:paraId="3C1F08ED" w14:textId="77777777" w:rsidR="00837652" w:rsidRPr="00994205" w:rsidRDefault="00837652">
      <w:pPr>
        <w:pStyle w:val="BodyText"/>
        <w:spacing w:before="8"/>
      </w:pPr>
    </w:p>
    <w:p w14:paraId="0DA64EB5" w14:textId="77777777" w:rsidR="00837652" w:rsidRPr="00994205" w:rsidRDefault="000231AE" w:rsidP="00BF0CFE">
      <w:pPr>
        <w:pStyle w:val="ListParagraph"/>
        <w:numPr>
          <w:ilvl w:val="2"/>
          <w:numId w:val="91"/>
        </w:numPr>
        <w:tabs>
          <w:tab w:val="left" w:pos="3365"/>
          <w:tab w:val="left" w:pos="3366"/>
        </w:tabs>
        <w:ind w:hanging="1363"/>
        <w:rPr>
          <w:sz w:val="24"/>
        </w:rPr>
      </w:pPr>
      <w:r w:rsidRPr="00994205">
        <w:rPr>
          <w:spacing w:val="-3"/>
          <w:sz w:val="24"/>
        </w:rPr>
        <w:t xml:space="preserve">the </w:t>
      </w:r>
      <w:r w:rsidRPr="00994205">
        <w:rPr>
          <w:spacing w:val="-4"/>
          <w:sz w:val="24"/>
        </w:rPr>
        <w:t xml:space="preserve">date and </w:t>
      </w:r>
      <w:r w:rsidRPr="00994205">
        <w:rPr>
          <w:spacing w:val="-3"/>
          <w:sz w:val="24"/>
        </w:rPr>
        <w:t>place of</w:t>
      </w:r>
      <w:r w:rsidRPr="00994205">
        <w:rPr>
          <w:spacing w:val="-11"/>
          <w:sz w:val="24"/>
        </w:rPr>
        <w:t xml:space="preserve"> </w:t>
      </w:r>
      <w:r w:rsidRPr="00994205">
        <w:rPr>
          <w:spacing w:val="-5"/>
          <w:sz w:val="24"/>
        </w:rPr>
        <w:t>death;</w:t>
      </w:r>
    </w:p>
    <w:p w14:paraId="40262ABB" w14:textId="77777777" w:rsidR="00837652" w:rsidRPr="00994205" w:rsidRDefault="00837652">
      <w:pPr>
        <w:pStyle w:val="BodyText"/>
        <w:rPr>
          <w:sz w:val="22"/>
        </w:rPr>
      </w:pPr>
    </w:p>
    <w:p w14:paraId="13420B86" w14:textId="77777777" w:rsidR="00837652" w:rsidRPr="00994205" w:rsidRDefault="000231AE" w:rsidP="00BF0CFE">
      <w:pPr>
        <w:pStyle w:val="ListParagraph"/>
        <w:numPr>
          <w:ilvl w:val="2"/>
          <w:numId w:val="91"/>
        </w:numPr>
        <w:tabs>
          <w:tab w:val="left" w:pos="3365"/>
          <w:tab w:val="left" w:pos="3366"/>
        </w:tabs>
        <w:spacing w:line="376" w:lineRule="auto"/>
        <w:ind w:right="1738"/>
        <w:rPr>
          <w:sz w:val="24"/>
        </w:rPr>
      </w:pPr>
      <w:r w:rsidRPr="00994205">
        <w:rPr>
          <w:sz w:val="24"/>
        </w:rPr>
        <w:t xml:space="preserve">a </w:t>
      </w:r>
      <w:r w:rsidRPr="00994205">
        <w:rPr>
          <w:spacing w:val="-4"/>
          <w:sz w:val="24"/>
        </w:rPr>
        <w:t xml:space="preserve">brief description </w:t>
      </w:r>
      <w:r w:rsidRPr="00994205">
        <w:rPr>
          <w:spacing w:val="-3"/>
          <w:sz w:val="24"/>
        </w:rPr>
        <w:t xml:space="preserve">of the </w:t>
      </w:r>
      <w:r w:rsidRPr="00994205">
        <w:rPr>
          <w:sz w:val="24"/>
        </w:rPr>
        <w:t xml:space="preserve">circumstances, </w:t>
      </w:r>
      <w:r w:rsidRPr="00994205">
        <w:rPr>
          <w:spacing w:val="-3"/>
          <w:sz w:val="24"/>
        </w:rPr>
        <w:t xml:space="preserve">as </w:t>
      </w:r>
      <w:r w:rsidRPr="00994205">
        <w:rPr>
          <w:sz w:val="24"/>
        </w:rPr>
        <w:t xml:space="preserve">known, </w:t>
      </w:r>
      <w:r w:rsidRPr="00994205">
        <w:rPr>
          <w:spacing w:val="-5"/>
          <w:sz w:val="24"/>
        </w:rPr>
        <w:t xml:space="preserve">surrounding </w:t>
      </w:r>
      <w:r w:rsidRPr="00994205">
        <w:rPr>
          <w:spacing w:val="-3"/>
          <w:sz w:val="24"/>
        </w:rPr>
        <w:t>the</w:t>
      </w:r>
      <w:r w:rsidRPr="00994205">
        <w:rPr>
          <w:spacing w:val="-11"/>
          <w:sz w:val="24"/>
        </w:rPr>
        <w:t xml:space="preserve"> </w:t>
      </w:r>
      <w:r w:rsidRPr="00994205">
        <w:rPr>
          <w:spacing w:val="-5"/>
          <w:sz w:val="24"/>
        </w:rPr>
        <w:t>death;</w:t>
      </w:r>
    </w:p>
    <w:p w14:paraId="67C0C102" w14:textId="77777777" w:rsidR="00837652" w:rsidRPr="00994205" w:rsidRDefault="000231AE" w:rsidP="00BF0CFE">
      <w:pPr>
        <w:pStyle w:val="ListParagraph"/>
        <w:numPr>
          <w:ilvl w:val="2"/>
          <w:numId w:val="91"/>
        </w:numPr>
        <w:tabs>
          <w:tab w:val="left" w:pos="3365"/>
          <w:tab w:val="left" w:pos="3366"/>
        </w:tabs>
        <w:spacing w:before="110" w:line="376" w:lineRule="auto"/>
        <w:ind w:right="889"/>
        <w:rPr>
          <w:sz w:val="24"/>
        </w:rPr>
      </w:pPr>
      <w:r w:rsidRPr="00994205">
        <w:rPr>
          <w:spacing w:val="-3"/>
          <w:sz w:val="24"/>
        </w:rPr>
        <w:t xml:space="preserve">the </w:t>
      </w:r>
      <w:r w:rsidRPr="00994205">
        <w:rPr>
          <w:sz w:val="24"/>
        </w:rPr>
        <w:t xml:space="preserve">name </w:t>
      </w:r>
      <w:r w:rsidRPr="00994205">
        <w:rPr>
          <w:spacing w:val="-3"/>
          <w:sz w:val="24"/>
        </w:rPr>
        <w:t xml:space="preserve">of </w:t>
      </w:r>
      <w:r w:rsidRPr="00994205">
        <w:rPr>
          <w:spacing w:val="-4"/>
          <w:sz w:val="24"/>
        </w:rPr>
        <w:t xml:space="preserve">any </w:t>
      </w:r>
      <w:r w:rsidRPr="00994205">
        <w:rPr>
          <w:spacing w:val="-3"/>
          <w:sz w:val="24"/>
        </w:rPr>
        <w:t xml:space="preserve">doctor or </w:t>
      </w:r>
      <w:r w:rsidRPr="00994205">
        <w:rPr>
          <w:spacing w:val="-5"/>
          <w:sz w:val="24"/>
        </w:rPr>
        <w:t xml:space="preserve">other person </w:t>
      </w:r>
      <w:r w:rsidRPr="00994205">
        <w:rPr>
          <w:spacing w:val="-4"/>
          <w:sz w:val="24"/>
        </w:rPr>
        <w:t xml:space="preserve">treating </w:t>
      </w:r>
      <w:r w:rsidRPr="00994205">
        <w:rPr>
          <w:spacing w:val="-3"/>
          <w:sz w:val="24"/>
        </w:rPr>
        <w:t xml:space="preserve">the </w:t>
      </w:r>
      <w:r w:rsidRPr="00994205">
        <w:rPr>
          <w:spacing w:val="-4"/>
          <w:sz w:val="24"/>
        </w:rPr>
        <w:t xml:space="preserve">Patient whilst </w:t>
      </w:r>
      <w:r w:rsidRPr="00994205">
        <w:rPr>
          <w:spacing w:val="-3"/>
          <w:sz w:val="24"/>
        </w:rPr>
        <w:t xml:space="preserve">on the </w:t>
      </w:r>
      <w:r w:rsidRPr="00994205">
        <w:rPr>
          <w:sz w:val="24"/>
        </w:rPr>
        <w:t xml:space="preserve">Practice </w:t>
      </w:r>
      <w:r w:rsidRPr="00994205">
        <w:rPr>
          <w:spacing w:val="-3"/>
          <w:sz w:val="24"/>
        </w:rPr>
        <w:t>Premises;</w:t>
      </w:r>
      <w:r w:rsidRPr="00994205">
        <w:rPr>
          <w:spacing w:val="4"/>
          <w:sz w:val="24"/>
        </w:rPr>
        <w:t xml:space="preserve"> </w:t>
      </w:r>
      <w:r w:rsidRPr="00994205">
        <w:rPr>
          <w:spacing w:val="-4"/>
          <w:sz w:val="24"/>
        </w:rPr>
        <w:t>and</w:t>
      </w:r>
    </w:p>
    <w:p w14:paraId="68B965CE" w14:textId="6A07A24D" w:rsidR="00837652" w:rsidRPr="00BC4BB8" w:rsidRDefault="000231AE" w:rsidP="00BF0CFE">
      <w:pPr>
        <w:pStyle w:val="ListParagraph"/>
        <w:numPr>
          <w:ilvl w:val="2"/>
          <w:numId w:val="91"/>
        </w:numPr>
        <w:tabs>
          <w:tab w:val="left" w:pos="3365"/>
          <w:tab w:val="left" w:pos="3366"/>
        </w:tabs>
        <w:spacing w:before="95" w:line="376" w:lineRule="auto"/>
        <w:ind w:right="1350"/>
        <w:rPr>
          <w:sz w:val="24"/>
        </w:rPr>
      </w:pPr>
      <w:r w:rsidRPr="00994205">
        <w:rPr>
          <w:spacing w:val="-3"/>
          <w:sz w:val="24"/>
        </w:rPr>
        <w:t xml:space="preserve">the </w:t>
      </w:r>
      <w:r w:rsidRPr="00994205">
        <w:rPr>
          <w:sz w:val="24"/>
        </w:rPr>
        <w:t xml:space="preserve">name, where known, </w:t>
      </w:r>
      <w:r w:rsidRPr="00994205">
        <w:rPr>
          <w:spacing w:val="-3"/>
          <w:sz w:val="24"/>
        </w:rPr>
        <w:t xml:space="preserve">of </w:t>
      </w:r>
      <w:r w:rsidRPr="00994205">
        <w:rPr>
          <w:spacing w:val="-4"/>
          <w:sz w:val="24"/>
        </w:rPr>
        <w:t xml:space="preserve">any </w:t>
      </w:r>
      <w:r w:rsidRPr="00994205">
        <w:rPr>
          <w:spacing w:val="-5"/>
          <w:sz w:val="24"/>
        </w:rPr>
        <w:t xml:space="preserve">other person </w:t>
      </w:r>
      <w:r w:rsidRPr="00994205">
        <w:rPr>
          <w:sz w:val="24"/>
        </w:rPr>
        <w:t xml:space="preserve">who was </w:t>
      </w:r>
      <w:r w:rsidRPr="00994205">
        <w:rPr>
          <w:spacing w:val="-5"/>
          <w:sz w:val="24"/>
        </w:rPr>
        <w:t xml:space="preserve">present </w:t>
      </w:r>
      <w:r w:rsidRPr="00994205">
        <w:rPr>
          <w:spacing w:val="-3"/>
          <w:sz w:val="24"/>
        </w:rPr>
        <w:t xml:space="preserve">at the </w:t>
      </w:r>
      <w:r w:rsidRPr="00994205">
        <w:rPr>
          <w:sz w:val="24"/>
        </w:rPr>
        <w:t xml:space="preserve">time </w:t>
      </w:r>
      <w:r w:rsidRPr="00994205">
        <w:rPr>
          <w:spacing w:val="-3"/>
          <w:sz w:val="24"/>
        </w:rPr>
        <w:t>of the</w:t>
      </w:r>
      <w:r w:rsidRPr="00994205">
        <w:rPr>
          <w:spacing w:val="4"/>
          <w:sz w:val="24"/>
        </w:rPr>
        <w:t xml:space="preserve"> </w:t>
      </w:r>
      <w:r w:rsidRPr="00994205">
        <w:rPr>
          <w:spacing w:val="-5"/>
          <w:sz w:val="24"/>
        </w:rPr>
        <w:t>death.</w:t>
      </w:r>
    </w:p>
    <w:p w14:paraId="41EA4F0C" w14:textId="77777777" w:rsidR="00BC4BB8" w:rsidRPr="009938D3" w:rsidRDefault="00BC4BB8" w:rsidP="00BC4BB8">
      <w:pPr>
        <w:pStyle w:val="NoSpacing"/>
      </w:pPr>
    </w:p>
    <w:p w14:paraId="0E46663E" w14:textId="5D267201" w:rsidR="0007291A" w:rsidRDefault="00884985" w:rsidP="00091FCD">
      <w:pPr>
        <w:pStyle w:val="BodyText"/>
        <w:spacing w:before="6" w:line="360" w:lineRule="auto"/>
        <w:ind w:left="567"/>
      </w:pPr>
      <w:r w:rsidRPr="0053681B">
        <w:t>42.2 The Contractor shall send a copy of the report referred to in Clause 42.1 to any other Local Health Board in whose area the deceased was resident at the time of the deceased’s death.</w:t>
      </w:r>
    </w:p>
    <w:p w14:paraId="2B83883F" w14:textId="77777777" w:rsidR="00837652" w:rsidRPr="00994205" w:rsidRDefault="00837652">
      <w:pPr>
        <w:pStyle w:val="BodyText"/>
        <w:spacing w:before="6"/>
        <w:rPr>
          <w:sz w:val="22"/>
        </w:rPr>
      </w:pPr>
    </w:p>
    <w:p w14:paraId="700EAEC0" w14:textId="75AAAD9D" w:rsidR="00837652" w:rsidRPr="00994205" w:rsidRDefault="000231AE" w:rsidP="00BF0CFE">
      <w:pPr>
        <w:pStyle w:val="Heading1"/>
        <w:numPr>
          <w:ilvl w:val="0"/>
          <w:numId w:val="91"/>
        </w:numPr>
        <w:tabs>
          <w:tab w:val="left" w:pos="2147"/>
          <w:tab w:val="left" w:pos="2148"/>
        </w:tabs>
      </w:pPr>
      <w:bookmarkStart w:id="261" w:name="_bookmark252"/>
      <w:bookmarkEnd w:id="261"/>
      <w:r w:rsidRPr="00994205">
        <w:t xml:space="preserve">Entry </w:t>
      </w:r>
      <w:r w:rsidRPr="00994205">
        <w:rPr>
          <w:spacing w:val="-3"/>
        </w:rPr>
        <w:t xml:space="preserve">and </w:t>
      </w:r>
      <w:r w:rsidRPr="00994205">
        <w:t>inspection by the</w:t>
      </w:r>
      <w:r w:rsidRPr="00994205">
        <w:rPr>
          <w:spacing w:val="3"/>
        </w:rPr>
        <w:t xml:space="preserve"> </w:t>
      </w:r>
      <w:r w:rsidRPr="00994205">
        <w:t>Commissioner</w:t>
      </w:r>
      <w:r w:rsidR="001473EC" w:rsidRPr="001473EC">
        <w:rPr>
          <w:rStyle w:val="FootnoteReference"/>
          <w:b w:val="0"/>
          <w:bCs w:val="0"/>
          <w:sz w:val="24"/>
          <w:szCs w:val="24"/>
        </w:rPr>
        <w:footnoteReference w:id="65"/>
      </w:r>
    </w:p>
    <w:p w14:paraId="7E530218" w14:textId="752BEC9F" w:rsidR="00837652" w:rsidRPr="00994205" w:rsidRDefault="000231AE" w:rsidP="00BF0CFE">
      <w:pPr>
        <w:pStyle w:val="ListParagraph"/>
        <w:numPr>
          <w:ilvl w:val="1"/>
          <w:numId w:val="91"/>
        </w:numPr>
        <w:tabs>
          <w:tab w:val="left" w:pos="2227"/>
          <w:tab w:val="left" w:pos="2228"/>
        </w:tabs>
        <w:spacing w:before="316" w:line="362" w:lineRule="auto"/>
        <w:ind w:right="888"/>
        <w:rPr>
          <w:sz w:val="24"/>
        </w:rPr>
      </w:pPr>
      <w:bookmarkStart w:id="262" w:name="_bookmark253"/>
      <w:bookmarkEnd w:id="262"/>
      <w:r w:rsidRPr="00994205">
        <w:rPr>
          <w:spacing w:val="-3"/>
          <w:sz w:val="24"/>
        </w:rPr>
        <w:lastRenderedPageBreak/>
        <w:t xml:space="preserve">Subject </w:t>
      </w:r>
      <w:r w:rsidRPr="00994205">
        <w:rPr>
          <w:sz w:val="24"/>
        </w:rPr>
        <w:t xml:space="preserve">to </w:t>
      </w:r>
      <w:r w:rsidRPr="00994205">
        <w:rPr>
          <w:spacing w:val="-3"/>
          <w:sz w:val="24"/>
        </w:rPr>
        <w:t xml:space="preserve">the </w:t>
      </w:r>
      <w:r w:rsidRPr="00994205">
        <w:rPr>
          <w:spacing w:val="-4"/>
          <w:sz w:val="24"/>
        </w:rPr>
        <w:t xml:space="preserve">conditions </w:t>
      </w:r>
      <w:r w:rsidRPr="00994205">
        <w:rPr>
          <w:spacing w:val="-3"/>
          <w:sz w:val="24"/>
        </w:rPr>
        <w:t xml:space="preserve">in </w:t>
      </w:r>
      <w:r w:rsidRPr="00994205">
        <w:rPr>
          <w:spacing w:val="-4"/>
          <w:sz w:val="24"/>
        </w:rPr>
        <w:t xml:space="preserve">Clause </w:t>
      </w:r>
      <w:hyperlink w:anchor="_bookmark254" w:history="1">
        <w:r w:rsidRPr="00994205">
          <w:rPr>
            <w:spacing w:val="-4"/>
            <w:sz w:val="24"/>
          </w:rPr>
          <w:t xml:space="preserve">43.2, </w:t>
        </w:r>
      </w:hyperlink>
      <w:r w:rsidRPr="00994205">
        <w:rPr>
          <w:spacing w:val="-3"/>
          <w:sz w:val="24"/>
        </w:rPr>
        <w:t xml:space="preserve">the Contractor </w:t>
      </w:r>
      <w:r w:rsidRPr="00994205">
        <w:rPr>
          <w:spacing w:val="-6"/>
          <w:sz w:val="24"/>
        </w:rPr>
        <w:t xml:space="preserve">shall </w:t>
      </w:r>
      <w:r w:rsidRPr="00994205">
        <w:rPr>
          <w:spacing w:val="-5"/>
          <w:sz w:val="24"/>
        </w:rPr>
        <w:t xml:space="preserve">allow persons authorised </w:t>
      </w:r>
      <w:r w:rsidRPr="00994205">
        <w:rPr>
          <w:spacing w:val="-3"/>
          <w:sz w:val="24"/>
        </w:rPr>
        <w:t xml:space="preserve">in writing by the Commissioner </w:t>
      </w:r>
      <w:r w:rsidRPr="00994205">
        <w:rPr>
          <w:sz w:val="24"/>
        </w:rPr>
        <w:t xml:space="preserve">to </w:t>
      </w:r>
      <w:r w:rsidRPr="00994205">
        <w:rPr>
          <w:spacing w:val="-5"/>
          <w:sz w:val="24"/>
        </w:rPr>
        <w:t xml:space="preserve">enter </w:t>
      </w:r>
      <w:r w:rsidRPr="00994205">
        <w:rPr>
          <w:spacing w:val="-4"/>
          <w:sz w:val="24"/>
        </w:rPr>
        <w:t xml:space="preserve">and inspect </w:t>
      </w:r>
      <w:r w:rsidRPr="00994205">
        <w:rPr>
          <w:spacing w:val="-3"/>
          <w:sz w:val="24"/>
        </w:rPr>
        <w:t xml:space="preserve">the </w:t>
      </w:r>
      <w:r w:rsidRPr="00994205">
        <w:rPr>
          <w:sz w:val="24"/>
        </w:rPr>
        <w:t xml:space="preserve">Practice </w:t>
      </w:r>
      <w:r w:rsidRPr="00994205">
        <w:rPr>
          <w:spacing w:val="-3"/>
          <w:sz w:val="24"/>
        </w:rPr>
        <w:t xml:space="preserve">Premises at </w:t>
      </w:r>
      <w:r w:rsidRPr="00994205">
        <w:rPr>
          <w:spacing w:val="-4"/>
          <w:sz w:val="24"/>
        </w:rPr>
        <w:t xml:space="preserve">any </w:t>
      </w:r>
      <w:r w:rsidRPr="00994205">
        <w:rPr>
          <w:spacing w:val="-5"/>
          <w:sz w:val="24"/>
        </w:rPr>
        <w:t xml:space="preserve">reasonable </w:t>
      </w:r>
      <w:r w:rsidRPr="00994205">
        <w:rPr>
          <w:sz w:val="24"/>
        </w:rPr>
        <w:t xml:space="preserve">time. In </w:t>
      </w:r>
      <w:r w:rsidRPr="00994205">
        <w:rPr>
          <w:spacing w:val="-5"/>
          <w:sz w:val="24"/>
        </w:rPr>
        <w:t xml:space="preserve">addition, </w:t>
      </w:r>
      <w:r w:rsidRPr="00994205">
        <w:rPr>
          <w:spacing w:val="-3"/>
          <w:sz w:val="24"/>
        </w:rPr>
        <w:t xml:space="preserve">the Commissioner </w:t>
      </w:r>
      <w:r w:rsidRPr="00994205">
        <w:rPr>
          <w:spacing w:val="-6"/>
          <w:sz w:val="24"/>
        </w:rPr>
        <w:t xml:space="preserve">shall </w:t>
      </w:r>
      <w:r w:rsidRPr="00994205">
        <w:rPr>
          <w:sz w:val="24"/>
        </w:rPr>
        <w:t xml:space="preserve">have </w:t>
      </w:r>
      <w:r w:rsidRPr="00994205">
        <w:rPr>
          <w:spacing w:val="-3"/>
          <w:sz w:val="24"/>
        </w:rPr>
        <w:t xml:space="preserve">the </w:t>
      </w:r>
      <w:r w:rsidRPr="00994205">
        <w:rPr>
          <w:spacing w:val="-4"/>
          <w:sz w:val="24"/>
        </w:rPr>
        <w:t xml:space="preserve">right </w:t>
      </w:r>
      <w:r w:rsidRPr="00994205">
        <w:rPr>
          <w:sz w:val="24"/>
        </w:rPr>
        <w:t xml:space="preserve">to examine </w:t>
      </w:r>
      <w:r w:rsidRPr="00994205">
        <w:rPr>
          <w:spacing w:val="-4"/>
          <w:sz w:val="24"/>
        </w:rPr>
        <w:t xml:space="preserve">any equipment </w:t>
      </w:r>
      <w:r w:rsidRPr="00994205">
        <w:rPr>
          <w:spacing w:val="-5"/>
          <w:sz w:val="24"/>
        </w:rPr>
        <w:t xml:space="preserve">and/or </w:t>
      </w:r>
      <w:r w:rsidRPr="00994205">
        <w:rPr>
          <w:spacing w:val="-4"/>
          <w:sz w:val="24"/>
        </w:rPr>
        <w:t xml:space="preserve">materials, </w:t>
      </w:r>
      <w:r w:rsidRPr="00994205">
        <w:rPr>
          <w:spacing w:val="-5"/>
          <w:sz w:val="24"/>
        </w:rPr>
        <w:t xml:space="preserve">and/or </w:t>
      </w:r>
      <w:r w:rsidRPr="00994205">
        <w:rPr>
          <w:sz w:val="24"/>
        </w:rPr>
        <w:t xml:space="preserve">to </w:t>
      </w:r>
      <w:r w:rsidRPr="00994205">
        <w:rPr>
          <w:spacing w:val="-3"/>
          <w:sz w:val="24"/>
        </w:rPr>
        <w:t xml:space="preserve">interview </w:t>
      </w:r>
      <w:r w:rsidRPr="00994205">
        <w:rPr>
          <w:spacing w:val="-4"/>
          <w:sz w:val="24"/>
        </w:rPr>
        <w:t xml:space="preserve">any </w:t>
      </w:r>
      <w:r w:rsidRPr="00994205">
        <w:rPr>
          <w:sz w:val="24"/>
        </w:rPr>
        <w:t xml:space="preserve">staff </w:t>
      </w:r>
      <w:r w:rsidRPr="00994205">
        <w:rPr>
          <w:spacing w:val="-4"/>
          <w:sz w:val="24"/>
        </w:rPr>
        <w:t xml:space="preserve">including any </w:t>
      </w:r>
      <w:r w:rsidRPr="00994205">
        <w:rPr>
          <w:sz w:val="24"/>
        </w:rPr>
        <w:t xml:space="preserve">contractors </w:t>
      </w:r>
      <w:r w:rsidRPr="00994205">
        <w:rPr>
          <w:spacing w:val="-6"/>
          <w:sz w:val="24"/>
        </w:rPr>
        <w:t xml:space="preserve">engaged </w:t>
      </w:r>
      <w:r w:rsidRPr="00994205">
        <w:rPr>
          <w:spacing w:val="-3"/>
          <w:sz w:val="24"/>
        </w:rPr>
        <w:t xml:space="preserve">by </w:t>
      </w:r>
      <w:r w:rsidRPr="00994205">
        <w:rPr>
          <w:spacing w:val="-4"/>
          <w:sz w:val="24"/>
        </w:rPr>
        <w:t xml:space="preserve">the </w:t>
      </w:r>
      <w:r w:rsidRPr="00994205">
        <w:rPr>
          <w:spacing w:val="-3"/>
          <w:sz w:val="24"/>
        </w:rPr>
        <w:t xml:space="preserve">Contractor </w:t>
      </w:r>
      <w:r w:rsidRPr="00994205">
        <w:rPr>
          <w:spacing w:val="-4"/>
          <w:sz w:val="24"/>
        </w:rPr>
        <w:t xml:space="preserve">(but </w:t>
      </w:r>
      <w:r w:rsidRPr="00994205">
        <w:rPr>
          <w:spacing w:val="-5"/>
          <w:sz w:val="24"/>
        </w:rPr>
        <w:t xml:space="preserve">only </w:t>
      </w:r>
      <w:r w:rsidRPr="00994205">
        <w:rPr>
          <w:spacing w:val="-3"/>
          <w:sz w:val="24"/>
        </w:rPr>
        <w:t xml:space="preserve">as </w:t>
      </w:r>
      <w:r w:rsidRPr="00994205">
        <w:rPr>
          <w:spacing w:val="-4"/>
          <w:sz w:val="24"/>
        </w:rPr>
        <w:t xml:space="preserve">part </w:t>
      </w:r>
      <w:r w:rsidRPr="00994205">
        <w:rPr>
          <w:spacing w:val="-3"/>
          <w:sz w:val="24"/>
        </w:rPr>
        <w:t xml:space="preserve">of </w:t>
      </w:r>
      <w:r w:rsidRPr="00994205">
        <w:rPr>
          <w:sz w:val="24"/>
        </w:rPr>
        <w:t xml:space="preserve">a </w:t>
      </w:r>
      <w:r w:rsidRPr="00994205">
        <w:rPr>
          <w:spacing w:val="-4"/>
          <w:sz w:val="24"/>
        </w:rPr>
        <w:t xml:space="preserve">properly </w:t>
      </w:r>
      <w:r w:rsidRPr="00994205">
        <w:rPr>
          <w:spacing w:val="-3"/>
          <w:sz w:val="24"/>
        </w:rPr>
        <w:t xml:space="preserve">conducted </w:t>
      </w:r>
      <w:r w:rsidRPr="00994205">
        <w:rPr>
          <w:spacing w:val="-5"/>
          <w:sz w:val="24"/>
        </w:rPr>
        <w:t xml:space="preserve">investigation </w:t>
      </w:r>
      <w:r w:rsidRPr="00994205">
        <w:rPr>
          <w:spacing w:val="-4"/>
          <w:sz w:val="24"/>
        </w:rPr>
        <w:t xml:space="preserve">into </w:t>
      </w:r>
      <w:r w:rsidRPr="00994205">
        <w:rPr>
          <w:spacing w:val="-3"/>
          <w:sz w:val="24"/>
        </w:rPr>
        <w:t xml:space="preserve">the </w:t>
      </w:r>
      <w:r w:rsidRPr="00994205">
        <w:rPr>
          <w:sz w:val="24"/>
        </w:rPr>
        <w:t xml:space="preserve">clinical performance </w:t>
      </w:r>
      <w:r w:rsidRPr="00994205">
        <w:rPr>
          <w:spacing w:val="-3"/>
          <w:sz w:val="24"/>
        </w:rPr>
        <w:t xml:space="preserve">of the </w:t>
      </w:r>
      <w:r w:rsidRPr="00994205">
        <w:rPr>
          <w:sz w:val="24"/>
        </w:rPr>
        <w:t xml:space="preserve">Contractor, such </w:t>
      </w:r>
      <w:r w:rsidRPr="00994205">
        <w:rPr>
          <w:spacing w:val="-5"/>
          <w:sz w:val="24"/>
        </w:rPr>
        <w:t xml:space="preserve">investigation </w:t>
      </w:r>
      <w:r w:rsidRPr="00994205">
        <w:rPr>
          <w:sz w:val="24"/>
        </w:rPr>
        <w:t xml:space="preserve">to </w:t>
      </w:r>
      <w:r w:rsidRPr="00994205">
        <w:rPr>
          <w:spacing w:val="-3"/>
          <w:sz w:val="24"/>
        </w:rPr>
        <w:t xml:space="preserve">be </w:t>
      </w:r>
      <w:r w:rsidRPr="00994205">
        <w:rPr>
          <w:spacing w:val="-5"/>
          <w:sz w:val="24"/>
        </w:rPr>
        <w:t xml:space="preserve">proportionate and, </w:t>
      </w:r>
      <w:r w:rsidRPr="00994205">
        <w:rPr>
          <w:sz w:val="24"/>
        </w:rPr>
        <w:t xml:space="preserve">for </w:t>
      </w:r>
      <w:r w:rsidRPr="00994205">
        <w:rPr>
          <w:spacing w:val="-3"/>
          <w:sz w:val="24"/>
        </w:rPr>
        <w:t xml:space="preserve">the avoidance of </w:t>
      </w:r>
      <w:r w:rsidRPr="00994205">
        <w:rPr>
          <w:spacing w:val="-5"/>
          <w:sz w:val="24"/>
        </w:rPr>
        <w:t xml:space="preserve">doubt, </w:t>
      </w:r>
      <w:r w:rsidRPr="00994205">
        <w:rPr>
          <w:spacing w:val="-4"/>
          <w:sz w:val="24"/>
        </w:rPr>
        <w:t xml:space="preserve">subject </w:t>
      </w:r>
      <w:r w:rsidRPr="00994205">
        <w:rPr>
          <w:sz w:val="24"/>
        </w:rPr>
        <w:t xml:space="preserve">to </w:t>
      </w:r>
      <w:r w:rsidRPr="00994205">
        <w:rPr>
          <w:spacing w:val="-3"/>
          <w:sz w:val="24"/>
        </w:rPr>
        <w:t xml:space="preserve">the Law) </w:t>
      </w:r>
      <w:r w:rsidRPr="00994205">
        <w:rPr>
          <w:spacing w:val="-4"/>
          <w:sz w:val="24"/>
        </w:rPr>
        <w:t xml:space="preserve">that </w:t>
      </w:r>
      <w:r w:rsidRPr="00994205">
        <w:rPr>
          <w:sz w:val="24"/>
        </w:rPr>
        <w:t xml:space="preserve">are </w:t>
      </w:r>
      <w:r w:rsidRPr="00994205">
        <w:rPr>
          <w:spacing w:val="-5"/>
          <w:sz w:val="24"/>
        </w:rPr>
        <w:t xml:space="preserve">reasonably </w:t>
      </w:r>
      <w:r w:rsidRPr="00994205">
        <w:rPr>
          <w:spacing w:val="-3"/>
          <w:sz w:val="24"/>
        </w:rPr>
        <w:t xml:space="preserve">connected </w:t>
      </w:r>
      <w:r w:rsidRPr="00994205">
        <w:rPr>
          <w:sz w:val="24"/>
        </w:rPr>
        <w:t xml:space="preserve">to </w:t>
      </w:r>
      <w:r w:rsidRPr="00994205">
        <w:rPr>
          <w:spacing w:val="-3"/>
          <w:sz w:val="24"/>
        </w:rPr>
        <w:t xml:space="preserve">the delivery of </w:t>
      </w:r>
      <w:r w:rsidRPr="00994205">
        <w:rPr>
          <w:sz w:val="24"/>
        </w:rPr>
        <w:t xml:space="preserve">services </w:t>
      </w:r>
      <w:r w:rsidRPr="00994205">
        <w:rPr>
          <w:spacing w:val="-5"/>
          <w:sz w:val="24"/>
        </w:rPr>
        <w:t xml:space="preserve">under </w:t>
      </w:r>
      <w:r w:rsidRPr="00994205">
        <w:rPr>
          <w:spacing w:val="-4"/>
          <w:sz w:val="24"/>
        </w:rPr>
        <w:t xml:space="preserve">this </w:t>
      </w:r>
      <w:r w:rsidRPr="00994205">
        <w:rPr>
          <w:sz w:val="24"/>
        </w:rPr>
        <w:t xml:space="preserve">Contract </w:t>
      </w:r>
      <w:r w:rsidRPr="00994205">
        <w:rPr>
          <w:spacing w:val="-3"/>
          <w:sz w:val="24"/>
        </w:rPr>
        <w:t xml:space="preserve">at </w:t>
      </w:r>
      <w:r w:rsidRPr="00994205">
        <w:rPr>
          <w:spacing w:val="-4"/>
          <w:sz w:val="24"/>
        </w:rPr>
        <w:t xml:space="preserve">any </w:t>
      </w:r>
      <w:r w:rsidRPr="00994205">
        <w:rPr>
          <w:spacing w:val="-5"/>
          <w:sz w:val="24"/>
        </w:rPr>
        <w:t>reasonable</w:t>
      </w:r>
      <w:r w:rsidRPr="00994205">
        <w:rPr>
          <w:spacing w:val="50"/>
          <w:sz w:val="24"/>
        </w:rPr>
        <w:t xml:space="preserve"> </w:t>
      </w:r>
      <w:r w:rsidRPr="00994205">
        <w:rPr>
          <w:sz w:val="24"/>
        </w:rPr>
        <w:t>time.</w:t>
      </w:r>
    </w:p>
    <w:p w14:paraId="518446C8" w14:textId="77777777" w:rsidR="00837652" w:rsidRPr="00994205" w:rsidRDefault="000231AE" w:rsidP="00BF0CFE">
      <w:pPr>
        <w:pStyle w:val="ListParagraph"/>
        <w:numPr>
          <w:ilvl w:val="1"/>
          <w:numId w:val="91"/>
        </w:numPr>
        <w:tabs>
          <w:tab w:val="left" w:pos="2227"/>
          <w:tab w:val="left" w:pos="2228"/>
        </w:tabs>
        <w:spacing w:before="125"/>
        <w:rPr>
          <w:sz w:val="24"/>
        </w:rPr>
      </w:pPr>
      <w:bookmarkStart w:id="263" w:name="_bookmark254"/>
      <w:bookmarkEnd w:id="263"/>
      <w:r w:rsidRPr="00994205">
        <w:rPr>
          <w:spacing w:val="-3"/>
          <w:sz w:val="24"/>
        </w:rPr>
        <w:t xml:space="preserve">The </w:t>
      </w:r>
      <w:r w:rsidRPr="00994205">
        <w:rPr>
          <w:spacing w:val="-4"/>
          <w:sz w:val="24"/>
        </w:rPr>
        <w:t xml:space="preserve">conditions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253" w:history="1">
        <w:r w:rsidRPr="00994205">
          <w:rPr>
            <w:spacing w:val="-4"/>
            <w:sz w:val="24"/>
          </w:rPr>
          <w:t xml:space="preserve">43.1 </w:t>
        </w:r>
      </w:hyperlink>
      <w:r w:rsidRPr="00994205">
        <w:rPr>
          <w:sz w:val="24"/>
        </w:rPr>
        <w:t>are</w:t>
      </w:r>
      <w:r w:rsidRPr="00994205">
        <w:rPr>
          <w:spacing w:val="-15"/>
          <w:sz w:val="24"/>
        </w:rPr>
        <w:t xml:space="preserve"> </w:t>
      </w:r>
      <w:r w:rsidRPr="00994205">
        <w:rPr>
          <w:spacing w:val="-4"/>
          <w:sz w:val="24"/>
        </w:rPr>
        <w:t>that:</w:t>
      </w:r>
    </w:p>
    <w:p w14:paraId="5A9C4E6E" w14:textId="77777777" w:rsidR="00837652" w:rsidRPr="00994205" w:rsidRDefault="00837652">
      <w:pPr>
        <w:pStyle w:val="BodyText"/>
        <w:spacing w:before="3"/>
        <w:rPr>
          <w:sz w:val="23"/>
        </w:rPr>
      </w:pPr>
    </w:p>
    <w:p w14:paraId="3979C1C1" w14:textId="77777777" w:rsidR="00837652" w:rsidRPr="00994205" w:rsidRDefault="000231AE" w:rsidP="00BF0CFE">
      <w:pPr>
        <w:pStyle w:val="ListParagraph"/>
        <w:numPr>
          <w:ilvl w:val="2"/>
          <w:numId w:val="91"/>
        </w:numPr>
        <w:tabs>
          <w:tab w:val="left" w:pos="3365"/>
          <w:tab w:val="left" w:pos="3366"/>
        </w:tabs>
        <w:spacing w:before="1" w:line="376" w:lineRule="auto"/>
        <w:ind w:right="941"/>
        <w:rPr>
          <w:sz w:val="24"/>
        </w:rPr>
      </w:pPr>
      <w:r w:rsidRPr="00994205">
        <w:rPr>
          <w:spacing w:val="-5"/>
          <w:sz w:val="24"/>
        </w:rPr>
        <w:t xml:space="preserve">reasonable </w:t>
      </w:r>
      <w:r w:rsidRPr="00994205">
        <w:rPr>
          <w:spacing w:val="-3"/>
          <w:sz w:val="24"/>
        </w:rPr>
        <w:t xml:space="preserve">notice of the </w:t>
      </w:r>
      <w:r w:rsidRPr="00994205">
        <w:rPr>
          <w:spacing w:val="-5"/>
          <w:sz w:val="24"/>
        </w:rPr>
        <w:t xml:space="preserve">intended </w:t>
      </w:r>
      <w:r w:rsidRPr="00994205">
        <w:rPr>
          <w:spacing w:val="-3"/>
          <w:sz w:val="24"/>
        </w:rPr>
        <w:t xml:space="preserve">entry </w:t>
      </w:r>
      <w:r w:rsidRPr="00994205">
        <w:rPr>
          <w:sz w:val="24"/>
        </w:rPr>
        <w:t xml:space="preserve">(or </w:t>
      </w:r>
      <w:r w:rsidRPr="00994205">
        <w:rPr>
          <w:spacing w:val="-5"/>
          <w:sz w:val="24"/>
        </w:rPr>
        <w:t xml:space="preserve">other proposed </w:t>
      </w:r>
      <w:r w:rsidRPr="00994205">
        <w:rPr>
          <w:spacing w:val="-3"/>
          <w:sz w:val="24"/>
        </w:rPr>
        <w:t xml:space="preserve">action) </w:t>
      </w:r>
      <w:r w:rsidRPr="00994205">
        <w:rPr>
          <w:spacing w:val="-4"/>
          <w:sz w:val="24"/>
        </w:rPr>
        <w:t xml:space="preserve">has </w:t>
      </w:r>
      <w:r w:rsidRPr="00994205">
        <w:rPr>
          <w:spacing w:val="-5"/>
          <w:sz w:val="24"/>
        </w:rPr>
        <w:t>been</w:t>
      </w:r>
      <w:r w:rsidRPr="00994205">
        <w:rPr>
          <w:spacing w:val="-14"/>
          <w:sz w:val="24"/>
        </w:rPr>
        <w:t xml:space="preserve"> </w:t>
      </w:r>
      <w:r w:rsidRPr="00994205">
        <w:rPr>
          <w:spacing w:val="-3"/>
          <w:sz w:val="24"/>
        </w:rPr>
        <w:t>given;</w:t>
      </w:r>
    </w:p>
    <w:p w14:paraId="278B2049" w14:textId="77777777" w:rsidR="00330A5C" w:rsidRPr="00330A5C" w:rsidRDefault="000231AE" w:rsidP="00330A5C">
      <w:pPr>
        <w:pStyle w:val="ListParagraph"/>
        <w:numPr>
          <w:ilvl w:val="2"/>
          <w:numId w:val="91"/>
        </w:numPr>
        <w:tabs>
          <w:tab w:val="left" w:pos="3365"/>
          <w:tab w:val="left" w:pos="3366"/>
        </w:tabs>
        <w:spacing w:before="94" w:line="369" w:lineRule="auto"/>
        <w:ind w:right="758"/>
        <w:rPr>
          <w:sz w:val="24"/>
        </w:rPr>
      </w:pPr>
      <w:r w:rsidRPr="00994205">
        <w:rPr>
          <w:spacing w:val="-3"/>
          <w:sz w:val="24"/>
        </w:rPr>
        <w:t xml:space="preserve">written </w:t>
      </w:r>
      <w:r w:rsidRPr="00994205">
        <w:rPr>
          <w:spacing w:val="-2"/>
          <w:sz w:val="24"/>
        </w:rPr>
        <w:t xml:space="preserve">evidence </w:t>
      </w:r>
      <w:r w:rsidRPr="00994205">
        <w:rPr>
          <w:spacing w:val="-3"/>
          <w:sz w:val="24"/>
        </w:rPr>
        <w:t xml:space="preserve">of the </w:t>
      </w:r>
      <w:r w:rsidRPr="00994205">
        <w:rPr>
          <w:spacing w:val="-4"/>
          <w:sz w:val="24"/>
        </w:rPr>
        <w:t xml:space="preserve">authority </w:t>
      </w:r>
      <w:r w:rsidRPr="00994205">
        <w:rPr>
          <w:spacing w:val="-3"/>
          <w:sz w:val="24"/>
        </w:rPr>
        <w:t xml:space="preserve">of the </w:t>
      </w:r>
      <w:r w:rsidRPr="00994205">
        <w:rPr>
          <w:spacing w:val="-5"/>
          <w:sz w:val="24"/>
        </w:rPr>
        <w:t xml:space="preserve">person </w:t>
      </w:r>
      <w:r w:rsidRPr="00994205">
        <w:rPr>
          <w:spacing w:val="-4"/>
          <w:sz w:val="24"/>
        </w:rPr>
        <w:t xml:space="preserve">seeking </w:t>
      </w:r>
      <w:r w:rsidRPr="00994205">
        <w:rPr>
          <w:spacing w:val="-3"/>
          <w:sz w:val="24"/>
        </w:rPr>
        <w:t xml:space="preserve">entry </w:t>
      </w:r>
      <w:r w:rsidRPr="00994205">
        <w:rPr>
          <w:sz w:val="24"/>
        </w:rPr>
        <w:t xml:space="preserve">(or to take </w:t>
      </w:r>
      <w:r w:rsidRPr="00994205">
        <w:rPr>
          <w:spacing w:val="-4"/>
          <w:sz w:val="24"/>
        </w:rPr>
        <w:t xml:space="preserve">any </w:t>
      </w:r>
      <w:r w:rsidRPr="00994205">
        <w:rPr>
          <w:spacing w:val="-5"/>
          <w:sz w:val="24"/>
        </w:rPr>
        <w:t xml:space="preserve">other proposed </w:t>
      </w:r>
      <w:r w:rsidRPr="00994205">
        <w:rPr>
          <w:spacing w:val="-3"/>
          <w:sz w:val="24"/>
        </w:rPr>
        <w:t xml:space="preserve">action) is produced </w:t>
      </w:r>
      <w:r w:rsidRPr="00994205">
        <w:rPr>
          <w:sz w:val="24"/>
        </w:rPr>
        <w:t xml:space="preserve">to </w:t>
      </w:r>
      <w:r w:rsidRPr="00994205">
        <w:rPr>
          <w:spacing w:val="-3"/>
          <w:sz w:val="24"/>
        </w:rPr>
        <w:t xml:space="preserve">the </w:t>
      </w:r>
      <w:r w:rsidRPr="00994205">
        <w:rPr>
          <w:sz w:val="24"/>
        </w:rPr>
        <w:t xml:space="preserve">Contractor </w:t>
      </w:r>
      <w:r w:rsidRPr="00994205">
        <w:rPr>
          <w:spacing w:val="-3"/>
          <w:sz w:val="24"/>
        </w:rPr>
        <w:t xml:space="preserve">on </w:t>
      </w:r>
      <w:r w:rsidRPr="00994205">
        <w:rPr>
          <w:spacing w:val="-5"/>
          <w:sz w:val="24"/>
        </w:rPr>
        <w:t>request;</w:t>
      </w:r>
      <w:r w:rsidRPr="00994205">
        <w:rPr>
          <w:spacing w:val="49"/>
          <w:sz w:val="24"/>
        </w:rPr>
        <w:t xml:space="preserve"> </w:t>
      </w:r>
      <w:r w:rsidRPr="00994205">
        <w:rPr>
          <w:spacing w:val="-4"/>
          <w:sz w:val="24"/>
        </w:rPr>
        <w:t>and</w:t>
      </w:r>
    </w:p>
    <w:p w14:paraId="1A38C3E5" w14:textId="77777777" w:rsidR="00330A5C" w:rsidRPr="00330A5C" w:rsidRDefault="00330A5C" w:rsidP="00330A5C"/>
    <w:p w14:paraId="00148A05" w14:textId="572E7371" w:rsidR="00837652" w:rsidRPr="00330A5C" w:rsidRDefault="000231AE">
      <w:pPr>
        <w:pStyle w:val="ListParagraph"/>
        <w:numPr>
          <w:ilvl w:val="2"/>
          <w:numId w:val="91"/>
        </w:numPr>
        <w:tabs>
          <w:tab w:val="left" w:pos="3365"/>
          <w:tab w:val="left" w:pos="3366"/>
        </w:tabs>
        <w:spacing w:before="104" w:line="369" w:lineRule="auto"/>
        <w:ind w:right="937"/>
        <w:rPr>
          <w:sz w:val="24"/>
        </w:rPr>
      </w:pPr>
      <w:r w:rsidRPr="00994205">
        <w:rPr>
          <w:spacing w:val="-3"/>
          <w:sz w:val="24"/>
        </w:rPr>
        <w:t xml:space="preserve">entry is </w:t>
      </w:r>
      <w:r w:rsidRPr="00994205">
        <w:rPr>
          <w:spacing w:val="-4"/>
          <w:sz w:val="24"/>
        </w:rPr>
        <w:t xml:space="preserve">not </w:t>
      </w:r>
      <w:r w:rsidRPr="00994205">
        <w:rPr>
          <w:sz w:val="24"/>
        </w:rPr>
        <w:t xml:space="preserve">made to </w:t>
      </w:r>
      <w:r w:rsidRPr="00994205">
        <w:rPr>
          <w:spacing w:val="-4"/>
          <w:sz w:val="24"/>
        </w:rPr>
        <w:t xml:space="preserve">any </w:t>
      </w:r>
      <w:r w:rsidRPr="00994205">
        <w:rPr>
          <w:spacing w:val="-3"/>
          <w:sz w:val="24"/>
        </w:rPr>
        <w:t xml:space="preserve">premises or part of the premises </w:t>
      </w:r>
      <w:r w:rsidRPr="00994205">
        <w:rPr>
          <w:spacing w:val="-5"/>
          <w:sz w:val="24"/>
        </w:rPr>
        <w:t xml:space="preserve">used </w:t>
      </w:r>
      <w:r w:rsidRPr="00994205">
        <w:rPr>
          <w:spacing w:val="-3"/>
          <w:sz w:val="24"/>
        </w:rPr>
        <w:t xml:space="preserve">as </w:t>
      </w:r>
      <w:r w:rsidRPr="00994205">
        <w:rPr>
          <w:spacing w:val="-5"/>
          <w:sz w:val="24"/>
        </w:rPr>
        <w:t xml:space="preserve">residential </w:t>
      </w:r>
      <w:r w:rsidRPr="00994205">
        <w:rPr>
          <w:sz w:val="24"/>
        </w:rPr>
        <w:t xml:space="preserve">accommodation </w:t>
      </w:r>
      <w:r w:rsidRPr="00994205">
        <w:rPr>
          <w:spacing w:val="-4"/>
          <w:sz w:val="24"/>
        </w:rPr>
        <w:t xml:space="preserve">without </w:t>
      </w:r>
      <w:r w:rsidRPr="00994205">
        <w:rPr>
          <w:spacing w:val="-3"/>
          <w:sz w:val="24"/>
        </w:rPr>
        <w:t xml:space="preserve">the </w:t>
      </w:r>
      <w:r w:rsidRPr="00994205">
        <w:rPr>
          <w:spacing w:val="-4"/>
          <w:sz w:val="24"/>
        </w:rPr>
        <w:t xml:space="preserve">consent </w:t>
      </w:r>
      <w:r w:rsidRPr="00994205">
        <w:rPr>
          <w:spacing w:val="-3"/>
          <w:sz w:val="24"/>
        </w:rPr>
        <w:t>of the</w:t>
      </w:r>
      <w:r w:rsidRPr="00994205">
        <w:rPr>
          <w:spacing w:val="7"/>
          <w:sz w:val="24"/>
        </w:rPr>
        <w:t xml:space="preserve"> </w:t>
      </w:r>
      <w:r w:rsidRPr="00994205">
        <w:rPr>
          <w:spacing w:val="-5"/>
          <w:sz w:val="24"/>
        </w:rPr>
        <w:t>resident.</w:t>
      </w:r>
    </w:p>
    <w:p w14:paraId="060BBD11" w14:textId="3E27EE00" w:rsidR="007B4D05" w:rsidRPr="0053681B" w:rsidRDefault="007B4D05" w:rsidP="00E34B93">
      <w:pPr>
        <w:pStyle w:val="ListParagraph"/>
        <w:numPr>
          <w:ilvl w:val="2"/>
          <w:numId w:val="91"/>
        </w:numPr>
        <w:tabs>
          <w:tab w:val="left" w:pos="3365"/>
          <w:tab w:val="left" w:pos="3366"/>
        </w:tabs>
        <w:spacing w:before="104" w:line="369" w:lineRule="auto"/>
        <w:ind w:right="937"/>
        <w:rPr>
          <w:sz w:val="24"/>
        </w:rPr>
      </w:pPr>
      <w:r w:rsidRPr="0053681B">
        <w:rPr>
          <w:sz w:val="24"/>
        </w:rPr>
        <w:t>Either the Contractor or the Commissioner may, if it so wishes to do so, invite the Local Medical Committee (if any) for the area of the Commissioner to be present at an inspection of the Practice Premises which takes place under this paragraph.</w:t>
      </w:r>
    </w:p>
    <w:p w14:paraId="55B34716" w14:textId="77777777" w:rsidR="0001355D" w:rsidRPr="00994205" w:rsidRDefault="0001355D">
      <w:pPr>
        <w:pStyle w:val="BodyText"/>
        <w:spacing w:before="2"/>
        <w:rPr>
          <w:sz w:val="31"/>
        </w:rPr>
      </w:pPr>
    </w:p>
    <w:p w14:paraId="436B9B28" w14:textId="4973B26A" w:rsidR="00837652" w:rsidRPr="00994205" w:rsidRDefault="000231AE" w:rsidP="00E34B93">
      <w:pPr>
        <w:pStyle w:val="Heading1"/>
        <w:numPr>
          <w:ilvl w:val="0"/>
          <w:numId w:val="91"/>
        </w:numPr>
        <w:tabs>
          <w:tab w:val="left" w:pos="2147"/>
          <w:tab w:val="left" w:pos="2148"/>
        </w:tabs>
        <w:spacing w:line="355" w:lineRule="auto"/>
        <w:ind w:right="2161"/>
      </w:pPr>
      <w:bookmarkStart w:id="264" w:name="_bookmark255"/>
      <w:bookmarkEnd w:id="264"/>
      <w:r w:rsidRPr="00994205">
        <w:t xml:space="preserve">Entry </w:t>
      </w:r>
      <w:r w:rsidRPr="00994205">
        <w:rPr>
          <w:spacing w:val="-3"/>
        </w:rPr>
        <w:t xml:space="preserve">and </w:t>
      </w:r>
      <w:r w:rsidRPr="00994205">
        <w:t xml:space="preserve">Viewing by </w:t>
      </w:r>
      <w:r w:rsidR="00E37AC1">
        <w:t xml:space="preserve">Community Health Council </w:t>
      </w:r>
      <w:r w:rsidR="001473EC" w:rsidRPr="001473EC">
        <w:rPr>
          <w:rStyle w:val="FootnoteReference"/>
          <w:b w:val="0"/>
          <w:bCs w:val="0"/>
          <w:sz w:val="24"/>
          <w:szCs w:val="24"/>
        </w:rPr>
        <w:footnoteReference w:id="66"/>
      </w:r>
    </w:p>
    <w:p w14:paraId="150E641D" w14:textId="464BD449" w:rsidR="00360B5F" w:rsidRPr="00994205" w:rsidRDefault="00806B9C" w:rsidP="00242E4E">
      <w:pPr>
        <w:pStyle w:val="ListParagraph"/>
        <w:tabs>
          <w:tab w:val="left" w:pos="2227"/>
          <w:tab w:val="left" w:pos="2228"/>
        </w:tabs>
        <w:spacing w:before="139" w:line="362" w:lineRule="auto"/>
        <w:ind w:left="2228" w:right="768"/>
        <w:rPr>
          <w:sz w:val="24"/>
        </w:rPr>
      </w:pPr>
      <w:r w:rsidRPr="00994205">
        <w:rPr>
          <w:spacing w:val="-5"/>
          <w:sz w:val="24"/>
        </w:rPr>
        <w:t xml:space="preserve">44.1 </w:t>
      </w:r>
      <w:r w:rsidR="0001355D">
        <w:rPr>
          <w:spacing w:val="-5"/>
          <w:sz w:val="24"/>
        </w:rPr>
        <w:tab/>
      </w:r>
      <w:r w:rsidR="00360B5F" w:rsidRPr="00994205">
        <w:rPr>
          <w:sz w:val="24"/>
        </w:rPr>
        <w:t xml:space="preserve">The </w:t>
      </w:r>
      <w:r w:rsidRPr="00994205">
        <w:rPr>
          <w:sz w:val="24"/>
        </w:rPr>
        <w:t>C</w:t>
      </w:r>
      <w:r w:rsidR="00360B5F" w:rsidRPr="00994205">
        <w:rPr>
          <w:sz w:val="24"/>
        </w:rPr>
        <w:t xml:space="preserve">ontractor shall allow members of a Community Health Council authorised by or under regulation 20 of the Community Health Councils Regulations 2004 to enter and inspect the </w:t>
      </w:r>
      <w:r w:rsidRPr="00994205">
        <w:rPr>
          <w:sz w:val="24"/>
        </w:rPr>
        <w:t>P</w:t>
      </w:r>
      <w:r w:rsidR="00360B5F" w:rsidRPr="00994205">
        <w:rPr>
          <w:sz w:val="24"/>
        </w:rPr>
        <w:t xml:space="preserve">ractice </w:t>
      </w:r>
      <w:r w:rsidRPr="00994205">
        <w:rPr>
          <w:sz w:val="24"/>
        </w:rPr>
        <w:t>P</w:t>
      </w:r>
      <w:r w:rsidR="00360B5F" w:rsidRPr="00994205">
        <w:rPr>
          <w:sz w:val="24"/>
        </w:rPr>
        <w:t>remises for the purpose of any of the Council’s functions in accordance with the requirements of that regulation.</w:t>
      </w:r>
    </w:p>
    <w:p w14:paraId="3FE9FBF9" w14:textId="77777777" w:rsidR="00837652" w:rsidRPr="00994205" w:rsidRDefault="00837652">
      <w:pPr>
        <w:pStyle w:val="BodyText"/>
        <w:spacing w:before="10"/>
        <w:rPr>
          <w:sz w:val="23"/>
        </w:rPr>
      </w:pPr>
    </w:p>
    <w:p w14:paraId="0E7454E1" w14:textId="72CE2B4C" w:rsidR="00837652" w:rsidRPr="00994205" w:rsidRDefault="000231AE" w:rsidP="00242E4E">
      <w:pPr>
        <w:pStyle w:val="Heading1"/>
        <w:numPr>
          <w:ilvl w:val="0"/>
          <w:numId w:val="91"/>
        </w:numPr>
        <w:tabs>
          <w:tab w:val="left" w:pos="2147"/>
          <w:tab w:val="left" w:pos="2148"/>
        </w:tabs>
        <w:spacing w:line="355" w:lineRule="auto"/>
        <w:ind w:right="2115"/>
      </w:pPr>
      <w:bookmarkStart w:id="265" w:name="_bookmark256"/>
      <w:bookmarkEnd w:id="265"/>
      <w:r w:rsidRPr="00994205">
        <w:lastRenderedPageBreak/>
        <w:t xml:space="preserve">Entry </w:t>
      </w:r>
      <w:r w:rsidRPr="00994205">
        <w:rPr>
          <w:spacing w:val="-3"/>
        </w:rPr>
        <w:t xml:space="preserve">and </w:t>
      </w:r>
      <w:r w:rsidRPr="00994205">
        <w:t xml:space="preserve">Inspection by </w:t>
      </w:r>
      <w:r w:rsidR="00192DCC">
        <w:t>Authorised Persons</w:t>
      </w:r>
      <w:r w:rsidR="001473EC" w:rsidRPr="001473EC">
        <w:rPr>
          <w:rStyle w:val="FootnoteReference"/>
          <w:b w:val="0"/>
          <w:bCs w:val="0"/>
          <w:sz w:val="24"/>
          <w:szCs w:val="24"/>
        </w:rPr>
        <w:footnoteReference w:id="67"/>
      </w:r>
    </w:p>
    <w:p w14:paraId="3D80829D" w14:textId="592B237A" w:rsidR="00360B5F" w:rsidRPr="00994205" w:rsidRDefault="00F81285" w:rsidP="00210C2A">
      <w:pPr>
        <w:pStyle w:val="ListParagraph"/>
        <w:tabs>
          <w:tab w:val="left" w:pos="2227"/>
          <w:tab w:val="left" w:pos="2228"/>
        </w:tabs>
        <w:spacing w:before="139" w:line="367" w:lineRule="auto"/>
        <w:ind w:left="2228" w:right="791"/>
        <w:rPr>
          <w:sz w:val="24"/>
        </w:rPr>
      </w:pPr>
      <w:r w:rsidRPr="00994205">
        <w:rPr>
          <w:spacing w:val="-4"/>
          <w:sz w:val="24"/>
        </w:rPr>
        <w:t>45.1</w:t>
      </w:r>
      <w:r w:rsidRPr="00994205">
        <w:rPr>
          <w:spacing w:val="-4"/>
          <w:sz w:val="24"/>
        </w:rPr>
        <w:tab/>
      </w:r>
      <w:r w:rsidR="00360B5F" w:rsidRPr="00994205">
        <w:rPr>
          <w:sz w:val="24"/>
        </w:rPr>
        <w:t xml:space="preserve">The </w:t>
      </w:r>
      <w:r w:rsidRPr="00994205">
        <w:rPr>
          <w:sz w:val="24"/>
        </w:rPr>
        <w:t>C</w:t>
      </w:r>
      <w:r w:rsidR="00360B5F" w:rsidRPr="00994205">
        <w:rPr>
          <w:sz w:val="24"/>
        </w:rPr>
        <w:t>ontractor shall allow persons authorised by the Welsh Ministers to exercise their functions in accordance with sections 72 and 73 of the Health and Social Care (Community Health and Standards) Act 2003 (rights of entry).</w:t>
      </w:r>
    </w:p>
    <w:p w14:paraId="72D1F626" w14:textId="7BDD0870" w:rsidR="00360B5F" w:rsidRPr="00994205" w:rsidRDefault="00360B5F" w:rsidP="00AD5CB2">
      <w:pPr>
        <w:pStyle w:val="NoSpacing"/>
      </w:pPr>
    </w:p>
    <w:p w14:paraId="3D7FAF80" w14:textId="60E01DFB" w:rsidR="001A5547" w:rsidRDefault="00F81285" w:rsidP="00210C2A">
      <w:pPr>
        <w:tabs>
          <w:tab w:val="left" w:pos="2227"/>
          <w:tab w:val="left" w:pos="2228"/>
        </w:tabs>
        <w:spacing w:before="139" w:line="367" w:lineRule="auto"/>
        <w:ind w:left="2160" w:right="791" w:hanging="2160"/>
        <w:rPr>
          <w:color w:val="FF0000"/>
          <w:sz w:val="24"/>
        </w:rPr>
      </w:pPr>
      <w:r w:rsidRPr="00994205">
        <w:rPr>
          <w:color w:val="FF0000"/>
          <w:sz w:val="24"/>
        </w:rPr>
        <w:t xml:space="preserve">               </w:t>
      </w:r>
      <w:r w:rsidRPr="001473EC">
        <w:rPr>
          <w:sz w:val="24"/>
        </w:rPr>
        <w:t>45.2</w:t>
      </w:r>
      <w:r w:rsidRPr="00994205">
        <w:rPr>
          <w:color w:val="FF0000"/>
          <w:sz w:val="24"/>
        </w:rPr>
        <w:tab/>
      </w:r>
      <w:r w:rsidR="00360B5F" w:rsidRPr="001A32B0">
        <w:rPr>
          <w:sz w:val="24"/>
        </w:rPr>
        <w:t xml:space="preserve">The </w:t>
      </w:r>
      <w:r w:rsidRPr="001A32B0">
        <w:rPr>
          <w:sz w:val="24"/>
        </w:rPr>
        <w:t>C</w:t>
      </w:r>
      <w:r w:rsidR="00360B5F" w:rsidRPr="00B12FBF">
        <w:rPr>
          <w:sz w:val="24"/>
        </w:rPr>
        <w:t xml:space="preserve">ontractor must establish and operate arrangements which meet the requirements of the National Health Service (Concerns, Complaints and Redress Arrangements) (Wales) Regulations 2011 to deal with any concerns notified on or after 1 April 2011 about any matter reasonably connected with the provision of services under the </w:t>
      </w:r>
      <w:r w:rsidRPr="001A32B0">
        <w:rPr>
          <w:sz w:val="24"/>
        </w:rPr>
        <w:t>C</w:t>
      </w:r>
      <w:r w:rsidR="00360B5F" w:rsidRPr="00B12FBF">
        <w:rPr>
          <w:sz w:val="24"/>
        </w:rPr>
        <w:t>ontract</w:t>
      </w:r>
      <w:r w:rsidR="00360B5F" w:rsidRPr="000E11FD">
        <w:rPr>
          <w:sz w:val="24"/>
        </w:rPr>
        <w:t>.</w:t>
      </w:r>
    </w:p>
    <w:p w14:paraId="46955DFF" w14:textId="77777777" w:rsidR="00837652" w:rsidRPr="00994205" w:rsidRDefault="00837652">
      <w:pPr>
        <w:pStyle w:val="BodyText"/>
        <w:spacing w:before="5"/>
        <w:rPr>
          <w:sz w:val="23"/>
        </w:rPr>
      </w:pPr>
    </w:p>
    <w:p w14:paraId="6B43DE1E" w14:textId="77777777" w:rsidR="00837652" w:rsidRPr="00994205" w:rsidRDefault="000231AE" w:rsidP="00210C2A">
      <w:pPr>
        <w:pStyle w:val="Heading1"/>
        <w:numPr>
          <w:ilvl w:val="0"/>
          <w:numId w:val="91"/>
        </w:numPr>
        <w:tabs>
          <w:tab w:val="left" w:pos="2147"/>
          <w:tab w:val="left" w:pos="2148"/>
        </w:tabs>
      </w:pPr>
      <w:bookmarkStart w:id="266" w:name="_bookmark257"/>
      <w:bookmarkEnd w:id="266"/>
      <w:r w:rsidRPr="00994205">
        <w:rPr>
          <w:spacing w:val="-3"/>
        </w:rPr>
        <w:t xml:space="preserve">Counter </w:t>
      </w:r>
      <w:r w:rsidRPr="00994205">
        <w:t xml:space="preserve">Fraud </w:t>
      </w:r>
      <w:r w:rsidRPr="00994205">
        <w:rPr>
          <w:spacing w:val="-3"/>
        </w:rPr>
        <w:t xml:space="preserve">and </w:t>
      </w:r>
      <w:r w:rsidRPr="00994205">
        <w:t>Security</w:t>
      </w:r>
      <w:r w:rsidRPr="00994205">
        <w:rPr>
          <w:spacing w:val="22"/>
        </w:rPr>
        <w:t xml:space="preserve"> </w:t>
      </w:r>
      <w:r w:rsidRPr="00994205">
        <w:t>Management</w:t>
      </w:r>
    </w:p>
    <w:p w14:paraId="25AD26FA" w14:textId="44CFBC52" w:rsidR="00837652" w:rsidRPr="00994205" w:rsidRDefault="000231AE" w:rsidP="00210C2A">
      <w:pPr>
        <w:pStyle w:val="ListParagraph"/>
        <w:numPr>
          <w:ilvl w:val="1"/>
          <w:numId w:val="91"/>
        </w:numPr>
        <w:tabs>
          <w:tab w:val="left" w:pos="2227"/>
          <w:tab w:val="left" w:pos="2228"/>
        </w:tabs>
        <w:spacing w:before="316" w:line="362" w:lineRule="auto"/>
        <w:ind w:right="801"/>
        <w:rPr>
          <w:sz w:val="24"/>
        </w:rPr>
      </w:pPr>
      <w:bookmarkStart w:id="267" w:name="_bookmark258"/>
      <w:bookmarkEnd w:id="267"/>
      <w:r w:rsidRPr="00994205">
        <w:rPr>
          <w:spacing w:val="-3"/>
          <w:sz w:val="24"/>
        </w:rPr>
        <w:t xml:space="preserve">Upon the </w:t>
      </w:r>
      <w:r w:rsidRPr="00994205">
        <w:rPr>
          <w:spacing w:val="-5"/>
          <w:sz w:val="24"/>
        </w:rPr>
        <w:t xml:space="preserve">request </w:t>
      </w:r>
      <w:r w:rsidRPr="00994205">
        <w:rPr>
          <w:spacing w:val="-3"/>
          <w:sz w:val="24"/>
        </w:rPr>
        <w:t xml:space="preserve">of the Commissioner or the </w:t>
      </w:r>
      <w:r w:rsidRPr="00994205">
        <w:rPr>
          <w:sz w:val="24"/>
        </w:rPr>
        <w:t xml:space="preserve">NHS </w:t>
      </w:r>
      <w:r w:rsidRPr="00994205">
        <w:rPr>
          <w:spacing w:val="-4"/>
          <w:sz w:val="24"/>
        </w:rPr>
        <w:t xml:space="preserve">Counter </w:t>
      </w:r>
      <w:r w:rsidRPr="00994205">
        <w:rPr>
          <w:spacing w:val="-3"/>
          <w:sz w:val="24"/>
        </w:rPr>
        <w:t xml:space="preserve">Fraud </w:t>
      </w:r>
      <w:r w:rsidRPr="00994205">
        <w:rPr>
          <w:spacing w:val="-4"/>
          <w:sz w:val="24"/>
        </w:rPr>
        <w:t xml:space="preserve">and </w:t>
      </w:r>
      <w:r w:rsidRPr="00994205">
        <w:rPr>
          <w:sz w:val="24"/>
        </w:rPr>
        <w:t xml:space="preserve">Security </w:t>
      </w:r>
      <w:r w:rsidRPr="00994205">
        <w:rPr>
          <w:spacing w:val="-3"/>
          <w:sz w:val="24"/>
        </w:rPr>
        <w:t xml:space="preserve">Management </w:t>
      </w:r>
      <w:r w:rsidRPr="00994205">
        <w:rPr>
          <w:sz w:val="24"/>
        </w:rPr>
        <w:t xml:space="preserve">Service </w:t>
      </w:r>
      <w:r w:rsidRPr="00994205">
        <w:rPr>
          <w:spacing w:val="-3"/>
          <w:sz w:val="24"/>
        </w:rPr>
        <w:t xml:space="preserve">(the </w:t>
      </w:r>
      <w:r w:rsidRPr="00994205">
        <w:rPr>
          <w:sz w:val="24"/>
        </w:rPr>
        <w:t xml:space="preserve">“CFSMS”), </w:t>
      </w:r>
      <w:r w:rsidRPr="00994205">
        <w:rPr>
          <w:spacing w:val="-3"/>
          <w:sz w:val="24"/>
        </w:rPr>
        <w:t xml:space="preserve">the Contractor </w:t>
      </w:r>
      <w:r w:rsidRPr="00994205">
        <w:rPr>
          <w:spacing w:val="-6"/>
          <w:sz w:val="24"/>
        </w:rPr>
        <w:t xml:space="preserve">shall </w:t>
      </w:r>
      <w:r w:rsidRPr="00994205">
        <w:rPr>
          <w:spacing w:val="-5"/>
          <w:sz w:val="24"/>
        </w:rPr>
        <w:t xml:space="preserve">ensure </w:t>
      </w:r>
      <w:r w:rsidRPr="00994205">
        <w:rPr>
          <w:spacing w:val="-4"/>
          <w:sz w:val="24"/>
        </w:rPr>
        <w:t xml:space="preserve">that </w:t>
      </w:r>
      <w:r w:rsidRPr="00994205">
        <w:rPr>
          <w:spacing w:val="-3"/>
          <w:sz w:val="24"/>
        </w:rPr>
        <w:t xml:space="preserve">the </w:t>
      </w:r>
      <w:r w:rsidRPr="00994205">
        <w:rPr>
          <w:sz w:val="24"/>
        </w:rPr>
        <w:t xml:space="preserve">CFSMS </w:t>
      </w:r>
      <w:r w:rsidRPr="00994205">
        <w:rPr>
          <w:spacing w:val="-3"/>
          <w:sz w:val="24"/>
        </w:rPr>
        <w:t xml:space="preserve">is given </w:t>
      </w:r>
      <w:r w:rsidRPr="00994205">
        <w:rPr>
          <w:sz w:val="24"/>
        </w:rPr>
        <w:t xml:space="preserve">access </w:t>
      </w:r>
      <w:r w:rsidRPr="00994205">
        <w:rPr>
          <w:spacing w:val="-3"/>
          <w:sz w:val="24"/>
        </w:rPr>
        <w:t xml:space="preserve">as </w:t>
      </w:r>
      <w:r w:rsidRPr="00994205">
        <w:rPr>
          <w:spacing w:val="-5"/>
          <w:sz w:val="24"/>
        </w:rPr>
        <w:t xml:space="preserve">soon </w:t>
      </w:r>
      <w:r w:rsidRPr="00994205">
        <w:rPr>
          <w:spacing w:val="-3"/>
          <w:sz w:val="24"/>
        </w:rPr>
        <w:t xml:space="preserve">as is </w:t>
      </w:r>
      <w:r w:rsidRPr="00994205">
        <w:rPr>
          <w:spacing w:val="-5"/>
          <w:sz w:val="24"/>
        </w:rPr>
        <w:t xml:space="preserve">reasonably </w:t>
      </w:r>
      <w:r w:rsidRPr="00994205">
        <w:rPr>
          <w:spacing w:val="-3"/>
          <w:sz w:val="24"/>
        </w:rPr>
        <w:t xml:space="preserve">practicable </w:t>
      </w:r>
      <w:r w:rsidRPr="00994205">
        <w:rPr>
          <w:spacing w:val="-4"/>
          <w:sz w:val="24"/>
        </w:rPr>
        <w:t xml:space="preserve">and </w:t>
      </w:r>
      <w:r w:rsidRPr="00994205">
        <w:rPr>
          <w:spacing w:val="-3"/>
          <w:sz w:val="24"/>
        </w:rPr>
        <w:t xml:space="preserve">in </w:t>
      </w:r>
      <w:r w:rsidRPr="00994205">
        <w:rPr>
          <w:spacing w:val="-4"/>
          <w:sz w:val="24"/>
        </w:rPr>
        <w:t xml:space="preserve">any </w:t>
      </w:r>
      <w:r w:rsidRPr="00994205">
        <w:rPr>
          <w:spacing w:val="-3"/>
          <w:sz w:val="24"/>
        </w:rPr>
        <w:t xml:space="preserve">event </w:t>
      </w:r>
      <w:r w:rsidRPr="00994205">
        <w:rPr>
          <w:spacing w:val="-4"/>
          <w:sz w:val="24"/>
        </w:rPr>
        <w:t xml:space="preserve">not </w:t>
      </w:r>
      <w:r w:rsidRPr="00994205">
        <w:rPr>
          <w:spacing w:val="-5"/>
          <w:sz w:val="24"/>
        </w:rPr>
        <w:t xml:space="preserve">later </w:t>
      </w:r>
      <w:r w:rsidRPr="00994205">
        <w:rPr>
          <w:spacing w:val="-4"/>
          <w:sz w:val="24"/>
        </w:rPr>
        <w:t xml:space="preserve">than </w:t>
      </w:r>
      <w:r w:rsidRPr="00994205">
        <w:rPr>
          <w:spacing w:val="-3"/>
          <w:sz w:val="24"/>
        </w:rPr>
        <w:t xml:space="preserve">seven </w:t>
      </w:r>
      <w:r w:rsidRPr="00994205">
        <w:rPr>
          <w:sz w:val="24"/>
        </w:rPr>
        <w:t xml:space="preserve">(7) days from </w:t>
      </w:r>
      <w:r w:rsidRPr="00994205">
        <w:rPr>
          <w:spacing w:val="-3"/>
          <w:sz w:val="24"/>
        </w:rPr>
        <w:t xml:space="preserve">the </w:t>
      </w:r>
      <w:r w:rsidRPr="00994205">
        <w:rPr>
          <w:spacing w:val="-4"/>
          <w:sz w:val="24"/>
        </w:rPr>
        <w:t xml:space="preserve">date </w:t>
      </w:r>
      <w:r w:rsidRPr="00994205">
        <w:rPr>
          <w:spacing w:val="-3"/>
          <w:sz w:val="24"/>
        </w:rPr>
        <w:t xml:space="preserve">of the </w:t>
      </w:r>
      <w:r w:rsidRPr="00994205">
        <w:rPr>
          <w:spacing w:val="-5"/>
          <w:sz w:val="24"/>
        </w:rPr>
        <w:t>request</w:t>
      </w:r>
      <w:r w:rsidRPr="00994205">
        <w:rPr>
          <w:spacing w:val="-2"/>
          <w:sz w:val="24"/>
        </w:rPr>
        <w:t xml:space="preserve"> </w:t>
      </w:r>
      <w:r w:rsidRPr="00994205">
        <w:rPr>
          <w:spacing w:val="-3"/>
          <w:sz w:val="24"/>
        </w:rPr>
        <w:t>to:</w:t>
      </w:r>
    </w:p>
    <w:p w14:paraId="766D1A53" w14:textId="4E319FE6" w:rsidR="00837652" w:rsidRPr="00994205" w:rsidRDefault="000231AE" w:rsidP="00D32B8D">
      <w:pPr>
        <w:pStyle w:val="ListParagraph"/>
        <w:numPr>
          <w:ilvl w:val="2"/>
          <w:numId w:val="91"/>
        </w:numPr>
        <w:tabs>
          <w:tab w:val="left" w:pos="3365"/>
          <w:tab w:val="left" w:pos="3366"/>
        </w:tabs>
        <w:spacing w:before="104" w:line="376" w:lineRule="auto"/>
        <w:ind w:left="3365" w:right="816"/>
      </w:pPr>
      <w:r w:rsidRPr="00210C2A">
        <w:rPr>
          <w:spacing w:val="-4"/>
          <w:sz w:val="24"/>
        </w:rPr>
        <w:t xml:space="preserve">all </w:t>
      </w:r>
      <w:r w:rsidRPr="00210C2A">
        <w:rPr>
          <w:spacing w:val="-3"/>
          <w:sz w:val="24"/>
        </w:rPr>
        <w:t xml:space="preserve">property, </w:t>
      </w:r>
      <w:r w:rsidRPr="00210C2A">
        <w:rPr>
          <w:spacing w:val="-4"/>
          <w:sz w:val="24"/>
        </w:rPr>
        <w:t xml:space="preserve">premises, </w:t>
      </w:r>
      <w:r w:rsidRPr="00994205">
        <w:rPr>
          <w:sz w:val="24"/>
        </w:rPr>
        <w:t xml:space="preserve">information </w:t>
      </w:r>
      <w:r w:rsidRPr="00210C2A">
        <w:rPr>
          <w:spacing w:val="-3"/>
          <w:sz w:val="24"/>
        </w:rPr>
        <w:t xml:space="preserve">(including </w:t>
      </w:r>
      <w:r w:rsidRPr="00994205">
        <w:rPr>
          <w:sz w:val="24"/>
        </w:rPr>
        <w:t xml:space="preserve">records </w:t>
      </w:r>
      <w:r w:rsidRPr="00210C2A">
        <w:rPr>
          <w:spacing w:val="-4"/>
          <w:sz w:val="24"/>
        </w:rPr>
        <w:t xml:space="preserve">and </w:t>
      </w:r>
      <w:r w:rsidRPr="00210C2A">
        <w:rPr>
          <w:spacing w:val="-5"/>
          <w:sz w:val="24"/>
        </w:rPr>
        <w:t xml:space="preserve">data) </w:t>
      </w:r>
      <w:r w:rsidRPr="00210C2A">
        <w:rPr>
          <w:spacing w:val="-4"/>
          <w:sz w:val="24"/>
        </w:rPr>
        <w:t xml:space="preserve">owned </w:t>
      </w:r>
      <w:r w:rsidRPr="00210C2A">
        <w:rPr>
          <w:spacing w:val="-3"/>
          <w:sz w:val="24"/>
        </w:rPr>
        <w:t xml:space="preserve">or </w:t>
      </w:r>
      <w:r w:rsidRPr="00210C2A">
        <w:rPr>
          <w:spacing w:val="-4"/>
          <w:sz w:val="24"/>
        </w:rPr>
        <w:t xml:space="preserve">controlled </w:t>
      </w:r>
      <w:r w:rsidRPr="00210C2A">
        <w:rPr>
          <w:spacing w:val="-3"/>
          <w:sz w:val="24"/>
        </w:rPr>
        <w:t xml:space="preserve">by the Contractor relevant </w:t>
      </w:r>
      <w:r w:rsidRPr="00994205">
        <w:rPr>
          <w:sz w:val="24"/>
        </w:rPr>
        <w:t xml:space="preserve">to </w:t>
      </w:r>
      <w:r w:rsidRPr="00210C2A">
        <w:rPr>
          <w:spacing w:val="-3"/>
          <w:sz w:val="24"/>
        </w:rPr>
        <w:t xml:space="preserve">the </w:t>
      </w:r>
      <w:r w:rsidRPr="00210C2A">
        <w:rPr>
          <w:spacing w:val="-4"/>
          <w:sz w:val="24"/>
        </w:rPr>
        <w:t xml:space="preserve">detection and </w:t>
      </w:r>
      <w:r w:rsidRPr="00210C2A">
        <w:rPr>
          <w:spacing w:val="-5"/>
          <w:sz w:val="24"/>
        </w:rPr>
        <w:t xml:space="preserve">investigation </w:t>
      </w:r>
      <w:r w:rsidRPr="00210C2A">
        <w:rPr>
          <w:spacing w:val="-3"/>
          <w:sz w:val="24"/>
        </w:rPr>
        <w:t xml:space="preserve">of cases of </w:t>
      </w:r>
      <w:r w:rsidRPr="00994205">
        <w:rPr>
          <w:sz w:val="24"/>
        </w:rPr>
        <w:t>fraud</w:t>
      </w:r>
      <w:r w:rsidRPr="00210C2A">
        <w:rPr>
          <w:spacing w:val="6"/>
          <w:sz w:val="24"/>
        </w:rPr>
        <w:t xml:space="preserve"> </w:t>
      </w:r>
      <w:r w:rsidRPr="00210C2A">
        <w:rPr>
          <w:spacing w:val="-5"/>
          <w:sz w:val="24"/>
        </w:rPr>
        <w:t>and/or</w:t>
      </w:r>
      <w:r w:rsidR="00210C2A">
        <w:rPr>
          <w:spacing w:val="-5"/>
          <w:sz w:val="24"/>
        </w:rPr>
        <w:t xml:space="preserve"> </w:t>
      </w:r>
      <w:r w:rsidRPr="00994205">
        <w:t>corruption directly or indirectly connected to the Contract; and</w:t>
      </w:r>
    </w:p>
    <w:p w14:paraId="5297D6E4" w14:textId="77777777" w:rsidR="00837652" w:rsidRPr="00994205" w:rsidRDefault="000231AE" w:rsidP="00210C2A">
      <w:pPr>
        <w:pStyle w:val="ListParagraph"/>
        <w:numPr>
          <w:ilvl w:val="2"/>
          <w:numId w:val="91"/>
        </w:numPr>
        <w:tabs>
          <w:tab w:val="left" w:pos="3365"/>
          <w:tab w:val="left" w:pos="3366"/>
        </w:tabs>
        <w:spacing w:before="94" w:line="367" w:lineRule="auto"/>
        <w:ind w:right="941"/>
        <w:rPr>
          <w:sz w:val="24"/>
        </w:rPr>
      </w:pPr>
      <w:r w:rsidRPr="00994205">
        <w:rPr>
          <w:spacing w:val="-4"/>
          <w:sz w:val="24"/>
        </w:rPr>
        <w:t xml:space="preserve">all </w:t>
      </w:r>
      <w:r w:rsidRPr="00994205">
        <w:rPr>
          <w:sz w:val="24"/>
        </w:rPr>
        <w:t xml:space="preserve">members </w:t>
      </w:r>
      <w:r w:rsidRPr="00994205">
        <w:rPr>
          <w:spacing w:val="-3"/>
          <w:sz w:val="24"/>
        </w:rPr>
        <w:t xml:space="preserve">of the Contractor’s </w:t>
      </w:r>
      <w:r w:rsidRPr="00994205">
        <w:rPr>
          <w:sz w:val="24"/>
        </w:rPr>
        <w:t xml:space="preserve">staff who may have information to </w:t>
      </w:r>
      <w:r w:rsidRPr="00994205">
        <w:rPr>
          <w:spacing w:val="-3"/>
          <w:sz w:val="24"/>
        </w:rPr>
        <w:t xml:space="preserve">provide </w:t>
      </w:r>
      <w:r w:rsidRPr="00994205">
        <w:rPr>
          <w:spacing w:val="-4"/>
          <w:sz w:val="24"/>
        </w:rPr>
        <w:t xml:space="preserve">that </w:t>
      </w:r>
      <w:r w:rsidRPr="00994205">
        <w:rPr>
          <w:spacing w:val="-3"/>
          <w:sz w:val="24"/>
        </w:rPr>
        <w:t xml:space="preserve">is relevant </w:t>
      </w:r>
      <w:r w:rsidRPr="00994205">
        <w:rPr>
          <w:sz w:val="24"/>
        </w:rPr>
        <w:t xml:space="preserve">to </w:t>
      </w:r>
      <w:r w:rsidRPr="00994205">
        <w:rPr>
          <w:spacing w:val="-3"/>
          <w:sz w:val="24"/>
        </w:rPr>
        <w:t xml:space="preserve">the </w:t>
      </w:r>
      <w:r w:rsidRPr="00994205">
        <w:rPr>
          <w:spacing w:val="-4"/>
          <w:sz w:val="24"/>
        </w:rPr>
        <w:t xml:space="preserve">detection and </w:t>
      </w:r>
      <w:r w:rsidRPr="00994205">
        <w:rPr>
          <w:spacing w:val="-5"/>
          <w:sz w:val="24"/>
        </w:rPr>
        <w:t xml:space="preserve">investigation </w:t>
      </w:r>
      <w:r w:rsidRPr="00994205">
        <w:rPr>
          <w:spacing w:val="-3"/>
          <w:sz w:val="24"/>
        </w:rPr>
        <w:t xml:space="preserve">of cases of </w:t>
      </w:r>
      <w:r w:rsidRPr="00994205">
        <w:rPr>
          <w:sz w:val="24"/>
        </w:rPr>
        <w:t xml:space="preserve">fraud </w:t>
      </w:r>
      <w:r w:rsidRPr="00994205">
        <w:rPr>
          <w:spacing w:val="-5"/>
          <w:sz w:val="24"/>
        </w:rPr>
        <w:t xml:space="preserve">and/or </w:t>
      </w:r>
      <w:r w:rsidRPr="00994205">
        <w:rPr>
          <w:spacing w:val="-3"/>
          <w:sz w:val="24"/>
        </w:rPr>
        <w:t xml:space="preserve">corruption directly or </w:t>
      </w:r>
      <w:r w:rsidRPr="00994205">
        <w:rPr>
          <w:spacing w:val="-4"/>
          <w:sz w:val="24"/>
        </w:rPr>
        <w:t xml:space="preserve">indirectly </w:t>
      </w:r>
      <w:r w:rsidRPr="00994205">
        <w:rPr>
          <w:spacing w:val="-3"/>
          <w:sz w:val="24"/>
        </w:rPr>
        <w:t xml:space="preserve">connection </w:t>
      </w:r>
      <w:r w:rsidRPr="00994205">
        <w:rPr>
          <w:sz w:val="24"/>
        </w:rPr>
        <w:t xml:space="preserve">to </w:t>
      </w:r>
      <w:r w:rsidRPr="00994205">
        <w:rPr>
          <w:spacing w:val="-3"/>
          <w:sz w:val="24"/>
        </w:rPr>
        <w:t>the</w:t>
      </w:r>
      <w:r w:rsidRPr="00994205">
        <w:rPr>
          <w:spacing w:val="6"/>
          <w:sz w:val="24"/>
        </w:rPr>
        <w:t xml:space="preserve"> </w:t>
      </w:r>
      <w:r w:rsidRPr="00994205">
        <w:rPr>
          <w:sz w:val="24"/>
        </w:rPr>
        <w:t>Contract.</w:t>
      </w:r>
    </w:p>
    <w:p w14:paraId="261BC2AB" w14:textId="77777777" w:rsidR="00837652" w:rsidRPr="00994205" w:rsidRDefault="000231AE" w:rsidP="00210C2A">
      <w:pPr>
        <w:pStyle w:val="ListParagraph"/>
        <w:numPr>
          <w:ilvl w:val="1"/>
          <w:numId w:val="91"/>
        </w:numPr>
        <w:tabs>
          <w:tab w:val="left" w:pos="2227"/>
          <w:tab w:val="left" w:pos="2228"/>
        </w:tabs>
        <w:spacing w:before="121" w:line="362" w:lineRule="auto"/>
        <w:ind w:right="825"/>
        <w:rPr>
          <w:sz w:val="24"/>
        </w:rPr>
      </w:pPr>
      <w:bookmarkStart w:id="268" w:name="_bookmark259"/>
      <w:bookmarkEnd w:id="268"/>
      <w:r w:rsidRPr="00994205">
        <w:rPr>
          <w:spacing w:val="-3"/>
          <w:sz w:val="24"/>
        </w:rPr>
        <w:t xml:space="preserve">The Contractor </w:t>
      </w:r>
      <w:r w:rsidRPr="00994205">
        <w:rPr>
          <w:spacing w:val="-6"/>
          <w:sz w:val="24"/>
        </w:rPr>
        <w:t xml:space="preserve">shall </w:t>
      </w:r>
      <w:r w:rsidRPr="00994205">
        <w:rPr>
          <w:spacing w:val="-4"/>
          <w:sz w:val="24"/>
        </w:rPr>
        <w:t xml:space="preserve">put </w:t>
      </w:r>
      <w:r w:rsidRPr="00994205">
        <w:rPr>
          <w:spacing w:val="-3"/>
          <w:sz w:val="24"/>
        </w:rPr>
        <w:t xml:space="preserve">in place </w:t>
      </w:r>
      <w:r w:rsidRPr="00994205">
        <w:rPr>
          <w:spacing w:val="-5"/>
          <w:sz w:val="24"/>
        </w:rPr>
        <w:t xml:space="preserve">appropriate </w:t>
      </w:r>
      <w:r w:rsidRPr="00994205">
        <w:rPr>
          <w:spacing w:val="-4"/>
          <w:sz w:val="24"/>
        </w:rPr>
        <w:t xml:space="preserve">arrangements </w:t>
      </w:r>
      <w:r w:rsidRPr="00994205">
        <w:rPr>
          <w:sz w:val="24"/>
        </w:rPr>
        <w:t xml:space="preserve">to </w:t>
      </w:r>
      <w:r w:rsidRPr="00994205">
        <w:rPr>
          <w:spacing w:val="-5"/>
          <w:sz w:val="24"/>
        </w:rPr>
        <w:t xml:space="preserve">ensure </w:t>
      </w:r>
      <w:r w:rsidRPr="00994205">
        <w:rPr>
          <w:spacing w:val="-3"/>
          <w:sz w:val="24"/>
        </w:rPr>
        <w:t xml:space="preserve">the security of </w:t>
      </w:r>
      <w:r w:rsidRPr="00994205">
        <w:rPr>
          <w:spacing w:val="-4"/>
          <w:sz w:val="24"/>
        </w:rPr>
        <w:t xml:space="preserve">Patients whilst </w:t>
      </w:r>
      <w:r w:rsidRPr="00994205">
        <w:rPr>
          <w:spacing w:val="-3"/>
          <w:sz w:val="24"/>
        </w:rPr>
        <w:t xml:space="preserve">in the </w:t>
      </w:r>
      <w:r w:rsidRPr="00994205">
        <w:rPr>
          <w:sz w:val="24"/>
        </w:rPr>
        <w:t xml:space="preserve">Practice </w:t>
      </w:r>
      <w:r w:rsidRPr="00994205">
        <w:rPr>
          <w:spacing w:val="-3"/>
          <w:sz w:val="24"/>
        </w:rPr>
        <w:t xml:space="preserve">Premises </w:t>
      </w:r>
      <w:r w:rsidRPr="00994205">
        <w:rPr>
          <w:spacing w:val="-4"/>
          <w:sz w:val="24"/>
        </w:rPr>
        <w:t xml:space="preserve">and </w:t>
      </w:r>
      <w:r w:rsidRPr="00994205">
        <w:rPr>
          <w:sz w:val="24"/>
        </w:rPr>
        <w:t xml:space="preserve">for </w:t>
      </w:r>
      <w:r w:rsidRPr="00994205">
        <w:rPr>
          <w:spacing w:val="-3"/>
          <w:sz w:val="24"/>
        </w:rPr>
        <w:t xml:space="preserve">the </w:t>
      </w:r>
      <w:r w:rsidRPr="00994205">
        <w:rPr>
          <w:spacing w:val="-4"/>
          <w:sz w:val="24"/>
        </w:rPr>
        <w:t xml:space="preserve">prevention and detection </w:t>
      </w:r>
      <w:r w:rsidRPr="00994205">
        <w:rPr>
          <w:spacing w:val="-3"/>
          <w:sz w:val="24"/>
        </w:rPr>
        <w:t xml:space="preserve">of </w:t>
      </w:r>
      <w:r w:rsidRPr="00994205">
        <w:rPr>
          <w:sz w:val="24"/>
        </w:rPr>
        <w:t xml:space="preserve">fraud </w:t>
      </w:r>
      <w:r w:rsidRPr="00994205">
        <w:rPr>
          <w:spacing w:val="-3"/>
          <w:sz w:val="24"/>
        </w:rPr>
        <w:t xml:space="preserve">by or in </w:t>
      </w:r>
      <w:r w:rsidRPr="00994205">
        <w:rPr>
          <w:spacing w:val="-5"/>
          <w:sz w:val="24"/>
        </w:rPr>
        <w:t xml:space="preserve">relation </w:t>
      </w:r>
      <w:r w:rsidRPr="00994205">
        <w:rPr>
          <w:sz w:val="24"/>
        </w:rPr>
        <w:t xml:space="preserve">to </w:t>
      </w:r>
      <w:r w:rsidRPr="00994205">
        <w:rPr>
          <w:spacing w:val="-4"/>
          <w:sz w:val="24"/>
        </w:rPr>
        <w:t xml:space="preserve">Patients </w:t>
      </w:r>
      <w:r w:rsidRPr="00994205">
        <w:rPr>
          <w:spacing w:val="-5"/>
          <w:sz w:val="24"/>
        </w:rPr>
        <w:t xml:space="preserve">and/or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5"/>
          <w:sz w:val="24"/>
        </w:rPr>
        <w:t>public</w:t>
      </w:r>
      <w:r w:rsidRPr="00994205">
        <w:rPr>
          <w:spacing w:val="-7"/>
          <w:sz w:val="24"/>
        </w:rPr>
        <w:t xml:space="preserve"> </w:t>
      </w:r>
      <w:r w:rsidRPr="00994205">
        <w:rPr>
          <w:spacing w:val="-3"/>
          <w:sz w:val="24"/>
        </w:rPr>
        <w:t>funds.</w:t>
      </w:r>
    </w:p>
    <w:p w14:paraId="1207EBCC" w14:textId="77777777" w:rsidR="00837652" w:rsidRPr="00994205" w:rsidRDefault="000231AE" w:rsidP="00210C2A">
      <w:pPr>
        <w:pStyle w:val="ListParagraph"/>
        <w:numPr>
          <w:ilvl w:val="1"/>
          <w:numId w:val="91"/>
        </w:numPr>
        <w:tabs>
          <w:tab w:val="left" w:pos="2227"/>
          <w:tab w:val="left" w:pos="2228"/>
        </w:tabs>
        <w:spacing w:before="127" w:line="362" w:lineRule="auto"/>
        <w:ind w:right="823"/>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on </w:t>
      </w:r>
      <w:r w:rsidRPr="00994205">
        <w:rPr>
          <w:spacing w:val="-5"/>
          <w:sz w:val="24"/>
        </w:rPr>
        <w:t xml:space="preserve">request </w:t>
      </w:r>
      <w:r w:rsidRPr="00994205">
        <w:rPr>
          <w:spacing w:val="-3"/>
          <w:sz w:val="24"/>
        </w:rPr>
        <w:t xml:space="preserve">by the Commissioner </w:t>
      </w:r>
      <w:r w:rsidRPr="00994205">
        <w:rPr>
          <w:sz w:val="24"/>
        </w:rPr>
        <w:t xml:space="preserve">permit </w:t>
      </w:r>
      <w:r w:rsidRPr="00994205">
        <w:rPr>
          <w:spacing w:val="-3"/>
          <w:sz w:val="24"/>
        </w:rPr>
        <w:t xml:space="preserve">the </w:t>
      </w:r>
      <w:r w:rsidRPr="00994205">
        <w:rPr>
          <w:spacing w:val="-3"/>
          <w:sz w:val="24"/>
        </w:rPr>
        <w:lastRenderedPageBreak/>
        <w:t xml:space="preserve">Commissioner or its </w:t>
      </w:r>
      <w:r w:rsidRPr="00994205">
        <w:rPr>
          <w:spacing w:val="-5"/>
          <w:sz w:val="24"/>
        </w:rPr>
        <w:t xml:space="preserve">authorised </w:t>
      </w:r>
      <w:r w:rsidRPr="00994205">
        <w:rPr>
          <w:spacing w:val="-4"/>
          <w:sz w:val="24"/>
        </w:rPr>
        <w:t xml:space="preserve">representative </w:t>
      </w:r>
      <w:r w:rsidRPr="00994205">
        <w:rPr>
          <w:spacing w:val="-3"/>
          <w:sz w:val="24"/>
        </w:rPr>
        <w:t xml:space="preserve">or </w:t>
      </w:r>
      <w:r w:rsidRPr="00994205">
        <w:rPr>
          <w:sz w:val="24"/>
        </w:rPr>
        <w:t xml:space="preserve">a </w:t>
      </w:r>
      <w:r w:rsidRPr="00994205">
        <w:rPr>
          <w:spacing w:val="-5"/>
          <w:sz w:val="24"/>
        </w:rPr>
        <w:t xml:space="preserve">person duly authorised </w:t>
      </w:r>
      <w:r w:rsidRPr="00994205">
        <w:rPr>
          <w:sz w:val="24"/>
        </w:rPr>
        <w:t xml:space="preserve">to act </w:t>
      </w:r>
      <w:r w:rsidRPr="00994205">
        <w:rPr>
          <w:spacing w:val="-3"/>
          <w:sz w:val="24"/>
        </w:rPr>
        <w:t xml:space="preserve">on </w:t>
      </w:r>
      <w:r w:rsidRPr="00994205">
        <w:rPr>
          <w:spacing w:val="-5"/>
          <w:sz w:val="24"/>
        </w:rPr>
        <w:t xml:space="preserve">behalf </w:t>
      </w:r>
      <w:r w:rsidRPr="00994205">
        <w:rPr>
          <w:spacing w:val="-3"/>
          <w:sz w:val="24"/>
        </w:rPr>
        <w:t xml:space="preserve">of the </w:t>
      </w:r>
      <w:r w:rsidRPr="00994205">
        <w:rPr>
          <w:sz w:val="24"/>
        </w:rPr>
        <w:t xml:space="preserve">CFSMS, to review </w:t>
      </w:r>
      <w:r w:rsidRPr="00994205">
        <w:rPr>
          <w:spacing w:val="-3"/>
          <w:sz w:val="24"/>
        </w:rPr>
        <w:t xml:space="preserve">the </w:t>
      </w:r>
      <w:r w:rsidRPr="00994205">
        <w:rPr>
          <w:spacing w:val="-4"/>
          <w:sz w:val="24"/>
        </w:rPr>
        <w:t xml:space="preserve">arrangements put </w:t>
      </w:r>
      <w:r w:rsidRPr="00994205">
        <w:rPr>
          <w:spacing w:val="-3"/>
          <w:sz w:val="24"/>
        </w:rPr>
        <w:t xml:space="preserve">in place by the Contractor </w:t>
      </w:r>
      <w:r w:rsidRPr="00994205">
        <w:rPr>
          <w:spacing w:val="-5"/>
          <w:sz w:val="24"/>
        </w:rPr>
        <w:t xml:space="preserve">pursuant </w:t>
      </w:r>
      <w:r w:rsidRPr="00994205">
        <w:rPr>
          <w:sz w:val="24"/>
        </w:rPr>
        <w:t xml:space="preserve">to </w:t>
      </w:r>
      <w:r w:rsidRPr="00994205">
        <w:rPr>
          <w:spacing w:val="-4"/>
          <w:sz w:val="24"/>
        </w:rPr>
        <w:t>Clause</w:t>
      </w:r>
      <w:r w:rsidRPr="00994205">
        <w:rPr>
          <w:spacing w:val="19"/>
          <w:sz w:val="24"/>
        </w:rPr>
        <w:t xml:space="preserve"> </w:t>
      </w:r>
      <w:hyperlink w:anchor="_bookmark259" w:history="1">
        <w:r w:rsidRPr="00994205">
          <w:rPr>
            <w:spacing w:val="-4"/>
            <w:sz w:val="24"/>
          </w:rPr>
          <w:t>46.2.</w:t>
        </w:r>
      </w:hyperlink>
    </w:p>
    <w:p w14:paraId="54EDA422" w14:textId="77777777" w:rsidR="00837652" w:rsidRPr="00994205" w:rsidRDefault="000231AE" w:rsidP="00210C2A">
      <w:pPr>
        <w:pStyle w:val="ListParagraph"/>
        <w:numPr>
          <w:ilvl w:val="1"/>
          <w:numId w:val="91"/>
        </w:numPr>
        <w:tabs>
          <w:tab w:val="left" w:pos="2227"/>
          <w:tab w:val="left" w:pos="2228"/>
        </w:tabs>
        <w:spacing w:before="127" w:line="369" w:lineRule="auto"/>
        <w:ind w:right="806"/>
        <w:rPr>
          <w:sz w:val="24"/>
        </w:rPr>
      </w:pPr>
      <w:bookmarkStart w:id="269" w:name="_bookmark260"/>
      <w:bookmarkEnd w:id="269"/>
      <w:r w:rsidRPr="00994205">
        <w:rPr>
          <w:spacing w:val="-3"/>
          <w:sz w:val="24"/>
        </w:rPr>
        <w:t xml:space="preserve">The Contractor </w:t>
      </w:r>
      <w:r w:rsidRPr="00994205">
        <w:rPr>
          <w:spacing w:val="-6"/>
          <w:sz w:val="24"/>
        </w:rPr>
        <w:t xml:space="preserve">shall </w:t>
      </w:r>
      <w:r w:rsidRPr="00994205">
        <w:rPr>
          <w:spacing w:val="-3"/>
          <w:sz w:val="24"/>
        </w:rPr>
        <w:t xml:space="preserve">promptly </w:t>
      </w:r>
      <w:r w:rsidRPr="00994205">
        <w:rPr>
          <w:spacing w:val="-5"/>
          <w:sz w:val="24"/>
        </w:rPr>
        <w:t xml:space="preserve">upon </w:t>
      </w:r>
      <w:r w:rsidRPr="00994205">
        <w:rPr>
          <w:sz w:val="24"/>
        </w:rPr>
        <w:t xml:space="preserve">becoming aware </w:t>
      </w:r>
      <w:r w:rsidRPr="00994205">
        <w:rPr>
          <w:spacing w:val="-3"/>
          <w:sz w:val="24"/>
        </w:rPr>
        <w:t xml:space="preserve">of </w:t>
      </w:r>
      <w:r w:rsidRPr="00994205">
        <w:rPr>
          <w:spacing w:val="-4"/>
          <w:sz w:val="24"/>
        </w:rPr>
        <w:t xml:space="preserve">any suspected </w:t>
      </w:r>
      <w:r w:rsidRPr="00994205">
        <w:rPr>
          <w:sz w:val="24"/>
        </w:rPr>
        <w:t xml:space="preserve">fraud </w:t>
      </w:r>
      <w:r w:rsidRPr="00994205">
        <w:rPr>
          <w:spacing w:val="-3"/>
          <w:sz w:val="24"/>
        </w:rPr>
        <w:t xml:space="preserve">or corruption involving the </w:t>
      </w:r>
      <w:r w:rsidRPr="00994205">
        <w:rPr>
          <w:spacing w:val="-4"/>
          <w:sz w:val="24"/>
        </w:rPr>
        <w:t xml:space="preserve">Patients </w:t>
      </w:r>
      <w:r w:rsidRPr="00994205">
        <w:rPr>
          <w:spacing w:val="-3"/>
          <w:sz w:val="24"/>
        </w:rPr>
        <w:t xml:space="preserve">or </w:t>
      </w:r>
      <w:r w:rsidRPr="00994205">
        <w:rPr>
          <w:spacing w:val="-5"/>
          <w:sz w:val="24"/>
        </w:rPr>
        <w:t xml:space="preserve">public </w:t>
      </w:r>
      <w:r w:rsidRPr="00994205">
        <w:rPr>
          <w:spacing w:val="-3"/>
          <w:sz w:val="24"/>
        </w:rPr>
        <w:t xml:space="preserve">funds, report </w:t>
      </w:r>
      <w:r w:rsidRPr="00994205">
        <w:rPr>
          <w:sz w:val="24"/>
        </w:rPr>
        <w:t xml:space="preserve">such matter to </w:t>
      </w:r>
      <w:r w:rsidRPr="00994205">
        <w:rPr>
          <w:spacing w:val="-3"/>
          <w:sz w:val="24"/>
        </w:rPr>
        <w:t>the</w:t>
      </w:r>
      <w:r w:rsidRPr="00994205">
        <w:rPr>
          <w:spacing w:val="10"/>
          <w:sz w:val="24"/>
        </w:rPr>
        <w:t xml:space="preserve"> </w:t>
      </w:r>
      <w:r w:rsidRPr="00994205">
        <w:rPr>
          <w:spacing w:val="-3"/>
          <w:sz w:val="24"/>
        </w:rPr>
        <w:t>Commissioner.</w:t>
      </w:r>
    </w:p>
    <w:p w14:paraId="3BBEA0F1" w14:textId="77777777" w:rsidR="00837652" w:rsidRPr="00994205" w:rsidRDefault="000231AE" w:rsidP="00210C2A">
      <w:pPr>
        <w:pStyle w:val="ListParagraph"/>
        <w:numPr>
          <w:ilvl w:val="1"/>
          <w:numId w:val="91"/>
        </w:numPr>
        <w:tabs>
          <w:tab w:val="left" w:pos="2227"/>
          <w:tab w:val="left" w:pos="2228"/>
        </w:tabs>
        <w:spacing w:before="102" w:line="369" w:lineRule="auto"/>
        <w:ind w:right="724"/>
        <w:rPr>
          <w:sz w:val="24"/>
        </w:rPr>
      </w:pPr>
      <w:r w:rsidRPr="00994205">
        <w:rPr>
          <w:spacing w:val="-3"/>
          <w:sz w:val="24"/>
        </w:rPr>
        <w:t xml:space="preserve">The </w:t>
      </w:r>
      <w:r w:rsidRPr="00994205">
        <w:rPr>
          <w:spacing w:val="-4"/>
          <w:sz w:val="24"/>
        </w:rPr>
        <w:t xml:space="preserve">provisions </w:t>
      </w:r>
      <w:r w:rsidRPr="00994205">
        <w:rPr>
          <w:spacing w:val="-3"/>
          <w:sz w:val="24"/>
        </w:rPr>
        <w:t xml:space="preserve">of </w:t>
      </w:r>
      <w:r w:rsidRPr="00994205">
        <w:rPr>
          <w:spacing w:val="-5"/>
          <w:sz w:val="24"/>
        </w:rPr>
        <w:t xml:space="preserve">Clauses </w:t>
      </w:r>
      <w:hyperlink w:anchor="_bookmark258" w:history="1">
        <w:r w:rsidRPr="00994205">
          <w:rPr>
            <w:spacing w:val="-4"/>
            <w:sz w:val="24"/>
          </w:rPr>
          <w:t xml:space="preserve">46.1 </w:t>
        </w:r>
      </w:hyperlink>
      <w:r w:rsidRPr="00994205">
        <w:rPr>
          <w:spacing w:val="-4"/>
          <w:sz w:val="24"/>
        </w:rPr>
        <w:t xml:space="preserve">and </w:t>
      </w:r>
      <w:hyperlink w:anchor="_bookmark260" w:history="1">
        <w:r w:rsidRPr="00994205">
          <w:rPr>
            <w:spacing w:val="-4"/>
            <w:sz w:val="24"/>
          </w:rPr>
          <w:t xml:space="preserve">46.4 </w:t>
        </w:r>
      </w:hyperlink>
      <w:r w:rsidRPr="00994205">
        <w:rPr>
          <w:spacing w:val="-6"/>
          <w:sz w:val="24"/>
        </w:rPr>
        <w:t xml:space="preserve">shall </w:t>
      </w:r>
      <w:r w:rsidRPr="00994205">
        <w:rPr>
          <w:spacing w:val="-4"/>
          <w:sz w:val="24"/>
        </w:rPr>
        <w:t xml:space="preserve">continue </w:t>
      </w:r>
      <w:r w:rsidRPr="00994205">
        <w:rPr>
          <w:spacing w:val="-3"/>
          <w:sz w:val="24"/>
        </w:rPr>
        <w:t xml:space="preserve">following </w:t>
      </w:r>
      <w:r w:rsidRPr="00994205">
        <w:rPr>
          <w:spacing w:val="-4"/>
          <w:sz w:val="24"/>
        </w:rPr>
        <w:t xml:space="preserve">termination </w:t>
      </w:r>
      <w:r w:rsidRPr="00994205">
        <w:rPr>
          <w:spacing w:val="-3"/>
          <w:sz w:val="24"/>
        </w:rPr>
        <w:t xml:space="preserve">of the </w:t>
      </w:r>
      <w:r w:rsidRPr="00994205">
        <w:rPr>
          <w:sz w:val="24"/>
        </w:rPr>
        <w:t xml:space="preserve">Contract for </w:t>
      </w:r>
      <w:r w:rsidRPr="00994205">
        <w:rPr>
          <w:spacing w:val="-4"/>
          <w:sz w:val="24"/>
        </w:rPr>
        <w:t xml:space="preserve">any reason whatsoever and without </w:t>
      </w:r>
      <w:r w:rsidRPr="00994205">
        <w:rPr>
          <w:sz w:val="24"/>
        </w:rPr>
        <w:t xml:space="preserve">limit </w:t>
      </w:r>
      <w:r w:rsidRPr="00994205">
        <w:rPr>
          <w:spacing w:val="-3"/>
          <w:sz w:val="24"/>
        </w:rPr>
        <w:t>in</w:t>
      </w:r>
      <w:r w:rsidRPr="00994205">
        <w:rPr>
          <w:spacing w:val="7"/>
          <w:sz w:val="24"/>
        </w:rPr>
        <w:t xml:space="preserve"> </w:t>
      </w:r>
      <w:r w:rsidRPr="00994205">
        <w:rPr>
          <w:sz w:val="24"/>
        </w:rPr>
        <w:t>time.</w:t>
      </w:r>
    </w:p>
    <w:p w14:paraId="1B31094E" w14:textId="77777777" w:rsidR="00837652" w:rsidRPr="00994205" w:rsidRDefault="00837652">
      <w:pPr>
        <w:pStyle w:val="BodyText"/>
        <w:spacing w:before="3"/>
        <w:rPr>
          <w:sz w:val="23"/>
        </w:rPr>
      </w:pPr>
    </w:p>
    <w:p w14:paraId="433EC150" w14:textId="3BFE4043" w:rsidR="00837652" w:rsidRPr="00994205" w:rsidRDefault="000231AE" w:rsidP="00ED604F">
      <w:pPr>
        <w:pStyle w:val="Heading1"/>
        <w:numPr>
          <w:ilvl w:val="0"/>
          <w:numId w:val="91"/>
        </w:numPr>
        <w:tabs>
          <w:tab w:val="left" w:pos="2147"/>
          <w:tab w:val="left" w:pos="2148"/>
        </w:tabs>
      </w:pPr>
      <w:bookmarkStart w:id="270" w:name="_bookmark261"/>
      <w:bookmarkEnd w:id="270"/>
      <w:r w:rsidRPr="00994205">
        <w:t>Certificates</w:t>
      </w:r>
      <w:r w:rsidR="00863FF1" w:rsidRPr="00863FF1">
        <w:rPr>
          <w:rStyle w:val="FootnoteReference"/>
          <w:b w:val="0"/>
          <w:bCs w:val="0"/>
          <w:sz w:val="24"/>
          <w:szCs w:val="24"/>
        </w:rPr>
        <w:footnoteReference w:id="68"/>
      </w:r>
    </w:p>
    <w:p w14:paraId="598AFAF2" w14:textId="77777777" w:rsidR="00837652" w:rsidRPr="00994205" w:rsidRDefault="000231AE" w:rsidP="00ED604F">
      <w:pPr>
        <w:pStyle w:val="ListParagraph"/>
        <w:numPr>
          <w:ilvl w:val="1"/>
          <w:numId w:val="91"/>
        </w:numPr>
        <w:tabs>
          <w:tab w:val="left" w:pos="2227"/>
          <w:tab w:val="left" w:pos="2228"/>
        </w:tabs>
        <w:spacing w:before="316" w:line="362" w:lineRule="auto"/>
        <w:ind w:right="740"/>
        <w:rPr>
          <w:sz w:val="24"/>
        </w:rPr>
      </w:pPr>
      <w:bookmarkStart w:id="271" w:name="_bookmark262"/>
      <w:bookmarkEnd w:id="271"/>
      <w:r w:rsidRPr="00994205">
        <w:rPr>
          <w:spacing w:val="-3"/>
          <w:sz w:val="24"/>
        </w:rPr>
        <w:t xml:space="preserve">The Contractor </w:t>
      </w:r>
      <w:r w:rsidRPr="00994205">
        <w:rPr>
          <w:spacing w:val="-6"/>
          <w:sz w:val="24"/>
        </w:rPr>
        <w:t xml:space="preserve">shall issue </w:t>
      </w:r>
      <w:r w:rsidRPr="00994205">
        <w:rPr>
          <w:sz w:val="24"/>
        </w:rPr>
        <w:t xml:space="preserve">free </w:t>
      </w:r>
      <w:r w:rsidRPr="00994205">
        <w:rPr>
          <w:spacing w:val="-3"/>
          <w:sz w:val="24"/>
        </w:rPr>
        <w:t xml:space="preserve">of </w:t>
      </w:r>
      <w:r w:rsidRPr="00994205">
        <w:rPr>
          <w:sz w:val="24"/>
        </w:rPr>
        <w:t xml:space="preserve">charge to a </w:t>
      </w:r>
      <w:r w:rsidRPr="00994205">
        <w:rPr>
          <w:spacing w:val="-4"/>
          <w:sz w:val="24"/>
        </w:rPr>
        <w:t xml:space="preserve">Patient </w:t>
      </w:r>
      <w:r w:rsidRPr="00994205">
        <w:rPr>
          <w:spacing w:val="-3"/>
          <w:sz w:val="24"/>
        </w:rPr>
        <w:t xml:space="preserve">or </w:t>
      </w:r>
      <w:r w:rsidRPr="00994205">
        <w:rPr>
          <w:spacing w:val="-4"/>
          <w:sz w:val="24"/>
        </w:rPr>
        <w:t xml:space="preserve">his </w:t>
      </w:r>
      <w:r w:rsidRPr="00994205">
        <w:rPr>
          <w:spacing w:val="-5"/>
          <w:sz w:val="24"/>
        </w:rPr>
        <w:t xml:space="preserve">personal </w:t>
      </w:r>
      <w:r w:rsidRPr="00994205">
        <w:rPr>
          <w:spacing w:val="-4"/>
          <w:sz w:val="24"/>
        </w:rPr>
        <w:t xml:space="preserve">representative any </w:t>
      </w:r>
      <w:r w:rsidRPr="00994205">
        <w:rPr>
          <w:sz w:val="24"/>
        </w:rPr>
        <w:t xml:space="preserve">medical certificate </w:t>
      </w:r>
      <w:r w:rsidRPr="00994205">
        <w:rPr>
          <w:spacing w:val="-3"/>
          <w:sz w:val="24"/>
        </w:rPr>
        <w:t xml:space="preserve">of </w:t>
      </w:r>
      <w:r w:rsidRPr="00994205">
        <w:rPr>
          <w:sz w:val="24"/>
        </w:rPr>
        <w:t xml:space="preserve">a </w:t>
      </w:r>
      <w:r w:rsidRPr="00994205">
        <w:rPr>
          <w:spacing w:val="-4"/>
          <w:sz w:val="24"/>
        </w:rPr>
        <w:t xml:space="preserve">description prescribed </w:t>
      </w:r>
      <w:r w:rsidRPr="00994205">
        <w:rPr>
          <w:spacing w:val="-3"/>
          <w:sz w:val="24"/>
        </w:rPr>
        <w:t xml:space="preserve">in </w:t>
      </w:r>
      <w:r w:rsidRPr="00994205">
        <w:rPr>
          <w:sz w:val="24"/>
        </w:rPr>
        <w:t xml:space="preserve">column 1 </w:t>
      </w:r>
      <w:r w:rsidRPr="00994205">
        <w:rPr>
          <w:spacing w:val="-3"/>
          <w:sz w:val="24"/>
        </w:rPr>
        <w:t xml:space="preserve">of the </w:t>
      </w:r>
      <w:r w:rsidRPr="00994205">
        <w:rPr>
          <w:spacing w:val="-5"/>
          <w:sz w:val="24"/>
        </w:rPr>
        <w:t xml:space="preserve">table below </w:t>
      </w:r>
      <w:r w:rsidRPr="00994205">
        <w:rPr>
          <w:sz w:val="24"/>
        </w:rPr>
        <w:t xml:space="preserve">which </w:t>
      </w:r>
      <w:r w:rsidRPr="00994205">
        <w:rPr>
          <w:spacing w:val="-3"/>
          <w:sz w:val="24"/>
        </w:rPr>
        <w:t xml:space="preserve">is </w:t>
      </w:r>
      <w:r w:rsidRPr="00994205">
        <w:rPr>
          <w:spacing w:val="-5"/>
          <w:sz w:val="24"/>
        </w:rPr>
        <w:t xml:space="preserve">reasonably </w:t>
      </w:r>
      <w:r w:rsidRPr="00994205">
        <w:rPr>
          <w:spacing w:val="-4"/>
          <w:sz w:val="24"/>
        </w:rPr>
        <w:t xml:space="preserve">required </w:t>
      </w:r>
      <w:r w:rsidRPr="00994205">
        <w:rPr>
          <w:spacing w:val="-5"/>
          <w:sz w:val="24"/>
        </w:rPr>
        <w:t xml:space="preserve">under </w:t>
      </w:r>
      <w:r w:rsidRPr="00994205">
        <w:rPr>
          <w:spacing w:val="-3"/>
          <w:sz w:val="24"/>
        </w:rPr>
        <w:t xml:space="preserve">or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of the </w:t>
      </w:r>
      <w:r w:rsidRPr="00994205">
        <w:rPr>
          <w:sz w:val="24"/>
        </w:rPr>
        <w:t xml:space="preserve">enactments </w:t>
      </w:r>
      <w:r w:rsidRPr="00994205">
        <w:rPr>
          <w:spacing w:val="-3"/>
          <w:sz w:val="24"/>
        </w:rPr>
        <w:t xml:space="preserve">specified in </w:t>
      </w:r>
      <w:r w:rsidRPr="00994205">
        <w:rPr>
          <w:spacing w:val="-5"/>
          <w:sz w:val="24"/>
        </w:rPr>
        <w:t xml:space="preserve">relation </w:t>
      </w:r>
      <w:r w:rsidRPr="00994205">
        <w:rPr>
          <w:sz w:val="24"/>
        </w:rPr>
        <w:t xml:space="preserve">to </w:t>
      </w:r>
      <w:r w:rsidRPr="00994205">
        <w:rPr>
          <w:spacing w:val="-3"/>
          <w:sz w:val="24"/>
        </w:rPr>
        <w:t xml:space="preserve">the </w:t>
      </w:r>
      <w:r w:rsidRPr="00994205">
        <w:rPr>
          <w:sz w:val="24"/>
        </w:rPr>
        <w:t xml:space="preserve">certificate </w:t>
      </w:r>
      <w:r w:rsidRPr="00994205">
        <w:rPr>
          <w:spacing w:val="-3"/>
          <w:sz w:val="24"/>
        </w:rPr>
        <w:t xml:space="preserve">in </w:t>
      </w:r>
      <w:r w:rsidRPr="00994205">
        <w:rPr>
          <w:sz w:val="24"/>
        </w:rPr>
        <w:t xml:space="preserve">column 2 </w:t>
      </w:r>
      <w:r w:rsidRPr="00994205">
        <w:rPr>
          <w:spacing w:val="-3"/>
          <w:sz w:val="24"/>
        </w:rPr>
        <w:t xml:space="preserve">of the </w:t>
      </w:r>
      <w:r w:rsidRPr="00994205">
        <w:rPr>
          <w:spacing w:val="-5"/>
          <w:sz w:val="24"/>
        </w:rPr>
        <w:t xml:space="preserve">table </w:t>
      </w:r>
      <w:r w:rsidRPr="00994205">
        <w:rPr>
          <w:spacing w:val="-4"/>
          <w:sz w:val="24"/>
        </w:rPr>
        <w:t xml:space="preserve">below, </w:t>
      </w:r>
      <w:r w:rsidRPr="00994205">
        <w:rPr>
          <w:sz w:val="24"/>
        </w:rPr>
        <w:t xml:space="preserve">except </w:t>
      </w:r>
      <w:r w:rsidRPr="00994205">
        <w:rPr>
          <w:spacing w:val="-3"/>
          <w:sz w:val="24"/>
        </w:rPr>
        <w:t xml:space="preserve">where, </w:t>
      </w:r>
      <w:r w:rsidRPr="00994205">
        <w:rPr>
          <w:sz w:val="24"/>
        </w:rPr>
        <w:t xml:space="preserve">for </w:t>
      </w:r>
      <w:r w:rsidRPr="00994205">
        <w:rPr>
          <w:spacing w:val="-3"/>
          <w:sz w:val="24"/>
        </w:rPr>
        <w:t xml:space="preserve">the </w:t>
      </w:r>
      <w:r w:rsidRPr="00994205">
        <w:rPr>
          <w:spacing w:val="-4"/>
          <w:sz w:val="24"/>
        </w:rPr>
        <w:t xml:space="preserve">condition </w:t>
      </w:r>
      <w:r w:rsidRPr="00994205">
        <w:rPr>
          <w:sz w:val="24"/>
        </w:rPr>
        <w:t xml:space="preserve">to which </w:t>
      </w:r>
      <w:r w:rsidRPr="00994205">
        <w:rPr>
          <w:spacing w:val="-3"/>
          <w:sz w:val="24"/>
        </w:rPr>
        <w:t xml:space="preserve">the </w:t>
      </w:r>
      <w:r w:rsidRPr="00994205">
        <w:rPr>
          <w:sz w:val="24"/>
        </w:rPr>
        <w:t xml:space="preserve">certificate </w:t>
      </w:r>
      <w:r w:rsidRPr="00994205">
        <w:rPr>
          <w:spacing w:val="-5"/>
          <w:sz w:val="24"/>
        </w:rPr>
        <w:t xml:space="preserve">relates, </w:t>
      </w:r>
      <w:r w:rsidRPr="00994205">
        <w:rPr>
          <w:spacing w:val="-3"/>
          <w:sz w:val="24"/>
        </w:rPr>
        <w:t>the</w:t>
      </w:r>
      <w:r w:rsidRPr="00994205">
        <w:rPr>
          <w:spacing w:val="-7"/>
          <w:sz w:val="24"/>
        </w:rPr>
        <w:t xml:space="preserve"> </w:t>
      </w:r>
      <w:r w:rsidRPr="00994205">
        <w:rPr>
          <w:spacing w:val="-4"/>
          <w:sz w:val="24"/>
        </w:rPr>
        <w:t>Patient:</w:t>
      </w:r>
    </w:p>
    <w:p w14:paraId="35DAEA2C" w14:textId="7914DBDB" w:rsidR="00837652" w:rsidRPr="00994205" w:rsidRDefault="000231AE" w:rsidP="005C7C3B">
      <w:pPr>
        <w:pStyle w:val="ListParagraph"/>
        <w:numPr>
          <w:ilvl w:val="2"/>
          <w:numId w:val="91"/>
        </w:numPr>
        <w:tabs>
          <w:tab w:val="left" w:pos="3365"/>
          <w:tab w:val="left" w:pos="3366"/>
        </w:tabs>
        <w:spacing w:before="104" w:line="376" w:lineRule="auto"/>
        <w:ind w:left="3365" w:right="816"/>
      </w:pPr>
      <w:bookmarkStart w:id="272" w:name="_bookmark263"/>
      <w:bookmarkEnd w:id="272"/>
      <w:r w:rsidRPr="00ED604F">
        <w:rPr>
          <w:spacing w:val="-3"/>
          <w:sz w:val="24"/>
        </w:rPr>
        <w:t xml:space="preserve">is </w:t>
      </w:r>
      <w:r w:rsidRPr="00ED604F">
        <w:rPr>
          <w:spacing w:val="-5"/>
          <w:sz w:val="24"/>
        </w:rPr>
        <w:t xml:space="preserve">being attended </w:t>
      </w:r>
      <w:r w:rsidRPr="00ED604F">
        <w:rPr>
          <w:spacing w:val="-3"/>
          <w:sz w:val="24"/>
        </w:rPr>
        <w:t xml:space="preserve">by </w:t>
      </w:r>
      <w:r w:rsidRPr="00ED604F">
        <w:rPr>
          <w:sz w:val="24"/>
        </w:rPr>
        <w:t xml:space="preserve">a medical </w:t>
      </w:r>
      <w:r w:rsidRPr="00ED604F">
        <w:rPr>
          <w:spacing w:val="-4"/>
          <w:sz w:val="24"/>
        </w:rPr>
        <w:t xml:space="preserve">practitioner </w:t>
      </w:r>
      <w:r w:rsidRPr="00ED604F">
        <w:rPr>
          <w:sz w:val="24"/>
        </w:rPr>
        <w:t xml:space="preserve">who </w:t>
      </w:r>
      <w:r w:rsidRPr="00ED604F">
        <w:rPr>
          <w:spacing w:val="-3"/>
          <w:sz w:val="24"/>
        </w:rPr>
        <w:t xml:space="preserve">is </w:t>
      </w:r>
      <w:r w:rsidRPr="00ED604F">
        <w:rPr>
          <w:spacing w:val="-4"/>
          <w:sz w:val="24"/>
        </w:rPr>
        <w:t xml:space="preserve">not </w:t>
      </w:r>
      <w:r w:rsidRPr="00ED604F">
        <w:rPr>
          <w:sz w:val="24"/>
        </w:rPr>
        <w:t xml:space="preserve">employed </w:t>
      </w:r>
      <w:r w:rsidRPr="00ED604F">
        <w:rPr>
          <w:spacing w:val="-3"/>
          <w:sz w:val="24"/>
        </w:rPr>
        <w:t xml:space="preserve">or </w:t>
      </w:r>
      <w:r w:rsidRPr="00ED604F">
        <w:rPr>
          <w:spacing w:val="-6"/>
          <w:sz w:val="24"/>
        </w:rPr>
        <w:t xml:space="preserve">engaged </w:t>
      </w:r>
      <w:r w:rsidRPr="00ED604F">
        <w:rPr>
          <w:spacing w:val="-3"/>
          <w:sz w:val="24"/>
        </w:rPr>
        <w:t xml:space="preserve">by the </w:t>
      </w:r>
      <w:r w:rsidRPr="00ED604F">
        <w:rPr>
          <w:sz w:val="24"/>
        </w:rPr>
        <w:t xml:space="preserve">Contractor, a </w:t>
      </w:r>
      <w:r w:rsidRPr="00ED604F">
        <w:rPr>
          <w:spacing w:val="-3"/>
          <w:sz w:val="24"/>
        </w:rPr>
        <w:t xml:space="preserve">party </w:t>
      </w:r>
      <w:r w:rsidRPr="00ED604F">
        <w:rPr>
          <w:sz w:val="24"/>
        </w:rPr>
        <w:t>to</w:t>
      </w:r>
      <w:r w:rsidRPr="00ED604F">
        <w:rPr>
          <w:spacing w:val="18"/>
          <w:sz w:val="24"/>
        </w:rPr>
        <w:t xml:space="preserve"> </w:t>
      </w:r>
      <w:r w:rsidRPr="00ED604F">
        <w:rPr>
          <w:spacing w:val="-4"/>
          <w:sz w:val="24"/>
        </w:rPr>
        <w:t>this</w:t>
      </w:r>
      <w:r w:rsidR="00ED604F">
        <w:rPr>
          <w:spacing w:val="-4"/>
          <w:sz w:val="24"/>
        </w:rPr>
        <w:t xml:space="preserve"> </w:t>
      </w:r>
      <w:r w:rsidRPr="00994205">
        <w:t>Contract or a shareholder in a qualifying body which is a party to this Contract; or</w:t>
      </w:r>
    </w:p>
    <w:p w14:paraId="05E17A1A" w14:textId="61AB73C7" w:rsidR="00ED604F" w:rsidRPr="00A97944" w:rsidRDefault="000231AE" w:rsidP="00ED604F">
      <w:pPr>
        <w:pStyle w:val="ListParagraph"/>
        <w:numPr>
          <w:ilvl w:val="2"/>
          <w:numId w:val="91"/>
        </w:numPr>
        <w:tabs>
          <w:tab w:val="left" w:pos="3365"/>
          <w:tab w:val="left" w:pos="3366"/>
        </w:tabs>
        <w:spacing w:before="94" w:line="376" w:lineRule="auto"/>
        <w:ind w:right="887"/>
        <w:rPr>
          <w:sz w:val="24"/>
        </w:rPr>
      </w:pPr>
      <w:r w:rsidRPr="00994205">
        <w:rPr>
          <w:spacing w:val="-3"/>
          <w:sz w:val="24"/>
        </w:rPr>
        <w:t xml:space="preserve">is </w:t>
      </w:r>
      <w:r w:rsidRPr="00994205">
        <w:rPr>
          <w:spacing w:val="-4"/>
          <w:sz w:val="24"/>
        </w:rPr>
        <w:t xml:space="preserve">not </w:t>
      </w:r>
      <w:r w:rsidRPr="00994205">
        <w:rPr>
          <w:spacing w:val="-5"/>
          <w:sz w:val="24"/>
        </w:rPr>
        <w:t xml:space="preserve">being </w:t>
      </w:r>
      <w:r w:rsidRPr="00994205">
        <w:rPr>
          <w:spacing w:val="-4"/>
          <w:sz w:val="24"/>
        </w:rPr>
        <w:t xml:space="preserve">treated </w:t>
      </w:r>
      <w:r w:rsidRPr="00994205">
        <w:rPr>
          <w:spacing w:val="-3"/>
          <w:sz w:val="24"/>
        </w:rPr>
        <w:t xml:space="preserve">by or </w:t>
      </w:r>
      <w:r w:rsidRPr="00994205">
        <w:rPr>
          <w:spacing w:val="-5"/>
          <w:sz w:val="24"/>
        </w:rPr>
        <w:t xml:space="preserve">under </w:t>
      </w:r>
      <w:r w:rsidRPr="00994205">
        <w:rPr>
          <w:spacing w:val="-3"/>
          <w:sz w:val="24"/>
        </w:rPr>
        <w:t xml:space="preserve">the </w:t>
      </w:r>
      <w:r w:rsidRPr="00994205">
        <w:rPr>
          <w:spacing w:val="-5"/>
          <w:sz w:val="24"/>
        </w:rPr>
        <w:t xml:space="preserve">supervision </w:t>
      </w:r>
      <w:r w:rsidRPr="00994205">
        <w:rPr>
          <w:spacing w:val="-3"/>
          <w:sz w:val="24"/>
        </w:rPr>
        <w:t xml:space="preserve">of </w:t>
      </w:r>
      <w:r w:rsidRPr="00994205">
        <w:rPr>
          <w:sz w:val="24"/>
        </w:rPr>
        <w:t xml:space="preserve">a </w:t>
      </w:r>
      <w:r w:rsidRPr="00994205">
        <w:rPr>
          <w:spacing w:val="-4"/>
          <w:sz w:val="24"/>
        </w:rPr>
        <w:t xml:space="preserve">Health </w:t>
      </w:r>
      <w:r w:rsidRPr="00994205">
        <w:rPr>
          <w:sz w:val="24"/>
        </w:rPr>
        <w:t>Care</w:t>
      </w:r>
      <w:r w:rsidRPr="00994205">
        <w:rPr>
          <w:spacing w:val="7"/>
          <w:sz w:val="24"/>
        </w:rPr>
        <w:t xml:space="preserve"> </w:t>
      </w:r>
      <w:r w:rsidRPr="00994205">
        <w:rPr>
          <w:spacing w:val="-4"/>
          <w:sz w:val="24"/>
        </w:rPr>
        <w:t>Professional.</w:t>
      </w:r>
    </w:p>
    <w:p w14:paraId="5F930980" w14:textId="77777777" w:rsidR="003D32FD" w:rsidRDefault="003D32FD" w:rsidP="003D32FD">
      <w:pPr>
        <w:pStyle w:val="Heading3"/>
        <w:spacing w:before="127"/>
      </w:pPr>
    </w:p>
    <w:p w14:paraId="065450A9" w14:textId="77777777" w:rsidR="003D32FD" w:rsidRDefault="003D32FD">
      <w:pPr>
        <w:pStyle w:val="Heading3"/>
        <w:spacing w:before="127"/>
        <w:ind w:left="2644"/>
      </w:pPr>
    </w:p>
    <w:p w14:paraId="04087BFB" w14:textId="77777777" w:rsidR="003D32FD" w:rsidRDefault="003D32FD">
      <w:pPr>
        <w:pStyle w:val="Heading3"/>
        <w:spacing w:before="127"/>
        <w:ind w:left="2644"/>
      </w:pPr>
    </w:p>
    <w:p w14:paraId="2720C3EE" w14:textId="77777777" w:rsidR="003D32FD" w:rsidRDefault="003D32FD">
      <w:pPr>
        <w:pStyle w:val="Heading3"/>
        <w:spacing w:before="127"/>
        <w:ind w:left="2644"/>
      </w:pPr>
    </w:p>
    <w:p w14:paraId="126B4864" w14:textId="77777777" w:rsidR="003D32FD" w:rsidRDefault="003D32FD">
      <w:pPr>
        <w:pStyle w:val="Heading3"/>
        <w:spacing w:before="127"/>
        <w:ind w:left="2644"/>
      </w:pPr>
    </w:p>
    <w:p w14:paraId="76971D77" w14:textId="77777777" w:rsidR="003D32FD" w:rsidRDefault="003D32FD">
      <w:pPr>
        <w:pStyle w:val="Heading3"/>
        <w:spacing w:before="127"/>
        <w:ind w:left="2644"/>
      </w:pPr>
    </w:p>
    <w:p w14:paraId="5787EAE2" w14:textId="77777777" w:rsidR="003D32FD" w:rsidRDefault="003D32FD">
      <w:pPr>
        <w:pStyle w:val="Heading3"/>
        <w:spacing w:before="127"/>
        <w:ind w:left="2644"/>
      </w:pPr>
    </w:p>
    <w:p w14:paraId="12927B4D" w14:textId="22BFFD0B" w:rsidR="003D32FD" w:rsidRDefault="003D32FD">
      <w:pPr>
        <w:pStyle w:val="Heading3"/>
        <w:spacing w:before="127"/>
        <w:ind w:left="2644"/>
      </w:pPr>
    </w:p>
    <w:p w14:paraId="3A5B5428" w14:textId="5CB84F1B" w:rsidR="003D32FD" w:rsidRDefault="003D32FD">
      <w:pPr>
        <w:pStyle w:val="Heading3"/>
        <w:spacing w:before="127"/>
        <w:ind w:left="2644"/>
      </w:pPr>
    </w:p>
    <w:p w14:paraId="25BFB113" w14:textId="45F8FFD1" w:rsidR="003D32FD" w:rsidRDefault="003D32FD">
      <w:pPr>
        <w:pStyle w:val="Heading3"/>
        <w:spacing w:before="127"/>
        <w:ind w:left="2644"/>
      </w:pPr>
    </w:p>
    <w:p w14:paraId="70BCFAA9" w14:textId="1CE921EE" w:rsidR="003D32FD" w:rsidRDefault="003D32FD">
      <w:pPr>
        <w:pStyle w:val="Heading3"/>
        <w:spacing w:before="127"/>
        <w:ind w:left="2644"/>
      </w:pPr>
    </w:p>
    <w:p w14:paraId="36C756BE" w14:textId="77777777" w:rsidR="003D32FD" w:rsidRDefault="003D32FD">
      <w:pPr>
        <w:pStyle w:val="Heading3"/>
        <w:spacing w:before="127"/>
        <w:ind w:left="2644"/>
      </w:pPr>
    </w:p>
    <w:p w14:paraId="51ABF711" w14:textId="30FFCB71" w:rsidR="00837652" w:rsidRPr="00994205" w:rsidRDefault="000231AE">
      <w:pPr>
        <w:pStyle w:val="Heading3"/>
        <w:spacing w:before="127"/>
        <w:ind w:left="2644"/>
      </w:pPr>
      <w:r w:rsidRPr="00994205">
        <w:lastRenderedPageBreak/>
        <w:t>Table – List of Prescribed Medical Certificates</w:t>
      </w:r>
    </w:p>
    <w:p w14:paraId="4D321853" w14:textId="77777777" w:rsidR="00837652" w:rsidRPr="00994205" w:rsidRDefault="00837652">
      <w:pPr>
        <w:pStyle w:val="BodyText"/>
        <w:rPr>
          <w:b/>
          <w:sz w:val="22"/>
        </w:rPr>
      </w:pPr>
    </w:p>
    <w:tbl>
      <w:tblPr>
        <w:tblW w:w="0" w:type="auto"/>
        <w:tblInd w:w="7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534"/>
        <w:gridCol w:w="4518"/>
      </w:tblGrid>
      <w:tr w:rsidR="00837652" w:rsidRPr="00994205" w14:paraId="53284829" w14:textId="77777777">
        <w:trPr>
          <w:trHeight w:val="1068"/>
        </w:trPr>
        <w:tc>
          <w:tcPr>
            <w:tcW w:w="4534" w:type="dxa"/>
            <w:shd w:val="clear" w:color="auto" w:fill="0071C5"/>
          </w:tcPr>
          <w:p w14:paraId="15DBF721" w14:textId="77777777" w:rsidR="00837652" w:rsidRPr="00994205" w:rsidRDefault="00837652">
            <w:pPr>
              <w:pStyle w:val="TableParagraph"/>
              <w:spacing w:before="8"/>
              <w:ind w:left="0"/>
              <w:rPr>
                <w:b/>
                <w:sz w:val="38"/>
              </w:rPr>
            </w:pPr>
          </w:p>
          <w:p w14:paraId="32A471B3" w14:textId="77777777" w:rsidR="00837652" w:rsidRPr="00994205" w:rsidRDefault="000231AE">
            <w:pPr>
              <w:pStyle w:val="TableParagraph"/>
              <w:spacing w:before="0"/>
              <w:ind w:left="390"/>
              <w:rPr>
                <w:b/>
                <w:sz w:val="24"/>
              </w:rPr>
            </w:pPr>
            <w:r w:rsidRPr="00994205">
              <w:rPr>
                <w:b/>
                <w:color w:val="FFFFFF"/>
                <w:sz w:val="24"/>
              </w:rPr>
              <w:t>Description of medical certificate</w:t>
            </w:r>
          </w:p>
        </w:tc>
        <w:tc>
          <w:tcPr>
            <w:tcW w:w="4518" w:type="dxa"/>
            <w:shd w:val="clear" w:color="auto" w:fill="0071C5"/>
          </w:tcPr>
          <w:p w14:paraId="69AAA928" w14:textId="77777777" w:rsidR="00837652" w:rsidRPr="00994205" w:rsidRDefault="000231AE">
            <w:pPr>
              <w:pStyle w:val="TableParagraph"/>
              <w:spacing w:before="103" w:line="410" w:lineRule="atLeast"/>
              <w:ind w:left="662" w:right="117" w:hanging="449"/>
              <w:rPr>
                <w:b/>
                <w:sz w:val="24"/>
              </w:rPr>
            </w:pPr>
            <w:r w:rsidRPr="00994205">
              <w:rPr>
                <w:b/>
                <w:color w:val="FFFFFF"/>
                <w:sz w:val="24"/>
              </w:rPr>
              <w:t>Enactment under or for the purpose of which certificate required</w:t>
            </w:r>
          </w:p>
        </w:tc>
      </w:tr>
      <w:tr w:rsidR="00837652" w:rsidRPr="00994205" w14:paraId="32B8C765" w14:textId="77777777">
        <w:trPr>
          <w:trHeight w:val="4784"/>
        </w:trPr>
        <w:tc>
          <w:tcPr>
            <w:tcW w:w="4534" w:type="dxa"/>
          </w:tcPr>
          <w:p w14:paraId="4B65248F" w14:textId="2A82E97B" w:rsidR="00837652" w:rsidRPr="00994205" w:rsidRDefault="000231AE">
            <w:pPr>
              <w:pStyle w:val="TableParagraph"/>
              <w:spacing w:before="221" w:line="362" w:lineRule="auto"/>
              <w:ind w:left="486" w:right="193" w:hanging="369"/>
              <w:rPr>
                <w:sz w:val="24"/>
              </w:rPr>
            </w:pPr>
            <w:r w:rsidRPr="00994205">
              <w:rPr>
                <w:spacing w:val="-3"/>
                <w:sz w:val="24"/>
              </w:rPr>
              <w:t xml:space="preserve">1. </w:t>
            </w:r>
            <w:r w:rsidRPr="00994205">
              <w:rPr>
                <w:sz w:val="24"/>
              </w:rPr>
              <w:t xml:space="preserve">To </w:t>
            </w:r>
            <w:r w:rsidRPr="00994205">
              <w:rPr>
                <w:spacing w:val="-5"/>
                <w:sz w:val="24"/>
              </w:rPr>
              <w:t xml:space="preserve">support </w:t>
            </w:r>
            <w:r w:rsidRPr="00994205">
              <w:rPr>
                <w:sz w:val="24"/>
              </w:rPr>
              <w:t xml:space="preserve">a </w:t>
            </w:r>
            <w:r w:rsidRPr="00994205">
              <w:rPr>
                <w:spacing w:val="-3"/>
                <w:sz w:val="24"/>
              </w:rPr>
              <w:t xml:space="preserve">claim or </w:t>
            </w:r>
            <w:r w:rsidRPr="00994205">
              <w:rPr>
                <w:sz w:val="24"/>
              </w:rPr>
              <w:t xml:space="preserve">to </w:t>
            </w:r>
            <w:r w:rsidRPr="00994205">
              <w:rPr>
                <w:spacing w:val="-5"/>
                <w:sz w:val="24"/>
              </w:rPr>
              <w:t xml:space="preserve">obtain </w:t>
            </w:r>
            <w:r w:rsidRPr="00994205">
              <w:rPr>
                <w:sz w:val="24"/>
              </w:rPr>
              <w:t xml:space="preserve">payment </w:t>
            </w:r>
            <w:r w:rsidRPr="00994205">
              <w:rPr>
                <w:spacing w:val="-5"/>
                <w:sz w:val="24"/>
              </w:rPr>
              <w:t xml:space="preserve">either personally </w:t>
            </w:r>
            <w:r w:rsidRPr="00994205">
              <w:rPr>
                <w:spacing w:val="-3"/>
                <w:sz w:val="24"/>
              </w:rPr>
              <w:t xml:space="preserve">or by </w:t>
            </w:r>
            <w:r w:rsidRPr="00994205">
              <w:rPr>
                <w:sz w:val="24"/>
              </w:rPr>
              <w:t xml:space="preserve">proxy; to prove </w:t>
            </w:r>
            <w:r w:rsidRPr="00994205">
              <w:rPr>
                <w:spacing w:val="-3"/>
                <w:sz w:val="24"/>
              </w:rPr>
              <w:t xml:space="preserve">incapacity </w:t>
            </w:r>
            <w:r w:rsidRPr="00994205">
              <w:rPr>
                <w:sz w:val="24"/>
              </w:rPr>
              <w:t xml:space="preserve">to work </w:t>
            </w:r>
            <w:r w:rsidRPr="00994205">
              <w:rPr>
                <w:spacing w:val="-3"/>
                <w:sz w:val="24"/>
              </w:rPr>
              <w:t xml:space="preserve">or </w:t>
            </w:r>
            <w:r w:rsidRPr="00994205">
              <w:rPr>
                <w:sz w:val="24"/>
              </w:rPr>
              <w:t xml:space="preserve">for </w:t>
            </w:r>
            <w:r w:rsidRPr="00994205">
              <w:rPr>
                <w:spacing w:val="-4"/>
                <w:sz w:val="24"/>
              </w:rPr>
              <w:t xml:space="preserve">self-support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of an </w:t>
            </w:r>
            <w:r w:rsidRPr="00994205">
              <w:rPr>
                <w:sz w:val="24"/>
              </w:rPr>
              <w:t xml:space="preserve">award </w:t>
            </w:r>
            <w:r w:rsidRPr="00994205">
              <w:rPr>
                <w:spacing w:val="-3"/>
                <w:sz w:val="24"/>
              </w:rPr>
              <w:t xml:space="preserve">by the </w:t>
            </w:r>
            <w:r w:rsidR="00D83C4C" w:rsidRPr="00994205">
              <w:rPr>
                <w:sz w:val="24"/>
              </w:rPr>
              <w:t>Welsh Ministers</w:t>
            </w:r>
            <w:r w:rsidRPr="00994205">
              <w:rPr>
                <w:spacing w:val="-3"/>
                <w:sz w:val="24"/>
              </w:rPr>
              <w:t xml:space="preserve">; or </w:t>
            </w:r>
            <w:r w:rsidRPr="00994205">
              <w:rPr>
                <w:sz w:val="24"/>
              </w:rPr>
              <w:t xml:space="preserve">to </w:t>
            </w:r>
            <w:r w:rsidRPr="00994205">
              <w:rPr>
                <w:spacing w:val="-5"/>
                <w:sz w:val="24"/>
              </w:rPr>
              <w:t xml:space="preserve">enable </w:t>
            </w:r>
            <w:r w:rsidRPr="00994205">
              <w:rPr>
                <w:sz w:val="24"/>
              </w:rPr>
              <w:t xml:space="preserve">proxy to </w:t>
            </w:r>
            <w:r w:rsidRPr="00994205">
              <w:rPr>
                <w:spacing w:val="-3"/>
                <w:sz w:val="24"/>
              </w:rPr>
              <w:t xml:space="preserve">draw </w:t>
            </w:r>
            <w:r w:rsidRPr="00994205">
              <w:rPr>
                <w:spacing w:val="-6"/>
                <w:sz w:val="24"/>
              </w:rPr>
              <w:t xml:space="preserve">pensions </w:t>
            </w:r>
            <w:r w:rsidRPr="00994205">
              <w:rPr>
                <w:sz w:val="24"/>
              </w:rPr>
              <w:t>etc.</w:t>
            </w:r>
          </w:p>
        </w:tc>
        <w:tc>
          <w:tcPr>
            <w:tcW w:w="4518" w:type="dxa"/>
          </w:tcPr>
          <w:p w14:paraId="02386FB9" w14:textId="29BE218D" w:rsidR="00837652" w:rsidRPr="00994205" w:rsidRDefault="000231AE">
            <w:pPr>
              <w:pStyle w:val="TableParagraph"/>
              <w:spacing w:before="221" w:line="360" w:lineRule="auto"/>
              <w:ind w:left="102" w:right="117"/>
              <w:rPr>
                <w:sz w:val="24"/>
              </w:rPr>
            </w:pPr>
            <w:r w:rsidRPr="00994205">
              <w:rPr>
                <w:sz w:val="24"/>
              </w:rPr>
              <w:t xml:space="preserve">Naval </w:t>
            </w:r>
            <w:r w:rsidRPr="00994205">
              <w:rPr>
                <w:spacing w:val="-4"/>
                <w:sz w:val="24"/>
              </w:rPr>
              <w:t xml:space="preserve">and </w:t>
            </w:r>
            <w:r w:rsidRPr="00994205">
              <w:rPr>
                <w:sz w:val="24"/>
              </w:rPr>
              <w:t xml:space="preserve">Marine Pay </w:t>
            </w:r>
            <w:r w:rsidRPr="00994205">
              <w:rPr>
                <w:spacing w:val="-4"/>
                <w:sz w:val="24"/>
              </w:rPr>
              <w:t xml:space="preserve">and </w:t>
            </w:r>
            <w:r w:rsidRPr="00994205">
              <w:rPr>
                <w:spacing w:val="-5"/>
                <w:sz w:val="24"/>
              </w:rPr>
              <w:t xml:space="preserve">Pensions </w:t>
            </w:r>
            <w:r w:rsidRPr="00994205">
              <w:rPr>
                <w:spacing w:val="2"/>
                <w:sz w:val="24"/>
              </w:rPr>
              <w:t xml:space="preserve">Act </w:t>
            </w:r>
            <w:r w:rsidRPr="00994205">
              <w:rPr>
                <w:spacing w:val="-5"/>
                <w:sz w:val="24"/>
              </w:rPr>
              <w:t xml:space="preserve">1865 </w:t>
            </w:r>
            <w:r w:rsidRPr="00994205">
              <w:rPr>
                <w:sz w:val="24"/>
              </w:rPr>
              <w:t xml:space="preserve">Air Force </w:t>
            </w:r>
            <w:r w:rsidRPr="00994205">
              <w:rPr>
                <w:spacing w:val="-5"/>
                <w:sz w:val="24"/>
              </w:rPr>
              <w:t xml:space="preserve">(Constitution) </w:t>
            </w:r>
            <w:r w:rsidRPr="00994205">
              <w:rPr>
                <w:spacing w:val="2"/>
                <w:sz w:val="24"/>
              </w:rPr>
              <w:t xml:space="preserve">Act </w:t>
            </w:r>
            <w:r w:rsidRPr="00994205">
              <w:rPr>
                <w:spacing w:val="-5"/>
                <w:sz w:val="24"/>
              </w:rPr>
              <w:t xml:space="preserve">1917 Pensions </w:t>
            </w:r>
            <w:r w:rsidRPr="00994205">
              <w:rPr>
                <w:sz w:val="24"/>
              </w:rPr>
              <w:t xml:space="preserve">(Navy, </w:t>
            </w:r>
            <w:r w:rsidRPr="00994205">
              <w:rPr>
                <w:spacing w:val="3"/>
                <w:sz w:val="24"/>
              </w:rPr>
              <w:t xml:space="preserve">Army, </w:t>
            </w:r>
            <w:r w:rsidRPr="00994205">
              <w:rPr>
                <w:sz w:val="24"/>
              </w:rPr>
              <w:t xml:space="preserve">Air Force </w:t>
            </w:r>
            <w:r w:rsidRPr="00994205">
              <w:rPr>
                <w:spacing w:val="-4"/>
                <w:sz w:val="24"/>
              </w:rPr>
              <w:t xml:space="preserve">and </w:t>
            </w:r>
            <w:r w:rsidRPr="00994205">
              <w:rPr>
                <w:sz w:val="24"/>
              </w:rPr>
              <w:t xml:space="preserve">Mercantile </w:t>
            </w:r>
            <w:r w:rsidRPr="00994205">
              <w:rPr>
                <w:spacing w:val="-3"/>
                <w:sz w:val="24"/>
              </w:rPr>
              <w:t xml:space="preserve">Marine) </w:t>
            </w:r>
            <w:r w:rsidRPr="00994205">
              <w:rPr>
                <w:spacing w:val="2"/>
                <w:sz w:val="24"/>
              </w:rPr>
              <w:t xml:space="preserve">Act </w:t>
            </w:r>
            <w:r w:rsidRPr="00994205">
              <w:rPr>
                <w:spacing w:val="-5"/>
                <w:sz w:val="24"/>
              </w:rPr>
              <w:t xml:space="preserve">1939 </w:t>
            </w:r>
            <w:r w:rsidRPr="00994205">
              <w:rPr>
                <w:spacing w:val="-4"/>
                <w:sz w:val="24"/>
              </w:rPr>
              <w:t xml:space="preserve">Personal </w:t>
            </w:r>
            <w:r w:rsidRPr="00994205">
              <w:rPr>
                <w:spacing w:val="-5"/>
                <w:sz w:val="24"/>
              </w:rPr>
              <w:t xml:space="preserve">Injuries </w:t>
            </w:r>
            <w:r w:rsidRPr="00994205">
              <w:rPr>
                <w:sz w:val="24"/>
              </w:rPr>
              <w:t xml:space="preserve">(Emergency </w:t>
            </w:r>
            <w:r w:rsidRPr="00994205">
              <w:rPr>
                <w:spacing w:val="-4"/>
                <w:sz w:val="24"/>
              </w:rPr>
              <w:t xml:space="preserve">Provisions) </w:t>
            </w:r>
            <w:r w:rsidRPr="00994205">
              <w:rPr>
                <w:spacing w:val="2"/>
                <w:sz w:val="24"/>
              </w:rPr>
              <w:t xml:space="preserve">Act </w:t>
            </w:r>
            <w:r w:rsidRPr="00994205">
              <w:rPr>
                <w:spacing w:val="-5"/>
                <w:sz w:val="24"/>
              </w:rPr>
              <w:t xml:space="preserve">1939 Pensions </w:t>
            </w:r>
            <w:r w:rsidRPr="00994205">
              <w:rPr>
                <w:sz w:val="24"/>
              </w:rPr>
              <w:t xml:space="preserve">(Mercantile </w:t>
            </w:r>
            <w:r w:rsidRPr="00994205">
              <w:rPr>
                <w:spacing w:val="-3"/>
                <w:sz w:val="24"/>
              </w:rPr>
              <w:t xml:space="preserve">Marine) </w:t>
            </w:r>
            <w:r w:rsidRPr="00994205">
              <w:rPr>
                <w:spacing w:val="4"/>
                <w:sz w:val="24"/>
              </w:rPr>
              <w:t xml:space="preserve">Act </w:t>
            </w:r>
            <w:r w:rsidRPr="00994205">
              <w:rPr>
                <w:spacing w:val="-5"/>
                <w:sz w:val="24"/>
              </w:rPr>
              <w:t xml:space="preserve">1942 Polish </w:t>
            </w:r>
            <w:r w:rsidRPr="00994205">
              <w:rPr>
                <w:spacing w:val="-4"/>
                <w:sz w:val="24"/>
              </w:rPr>
              <w:t xml:space="preserve">Resettlement </w:t>
            </w:r>
            <w:r w:rsidRPr="00994205">
              <w:rPr>
                <w:spacing w:val="2"/>
                <w:sz w:val="24"/>
              </w:rPr>
              <w:t xml:space="preserve">Act </w:t>
            </w:r>
            <w:r w:rsidRPr="00994205">
              <w:rPr>
                <w:spacing w:val="-5"/>
                <w:sz w:val="24"/>
              </w:rPr>
              <w:t xml:space="preserve">1947 </w:t>
            </w:r>
            <w:r w:rsidRPr="00994205">
              <w:rPr>
                <w:sz w:val="24"/>
              </w:rPr>
              <w:t xml:space="preserve">Social Security </w:t>
            </w:r>
            <w:r w:rsidRPr="00994205">
              <w:rPr>
                <w:spacing w:val="-4"/>
                <w:sz w:val="24"/>
              </w:rPr>
              <w:t xml:space="preserve">Administration </w:t>
            </w:r>
            <w:r w:rsidRPr="00994205">
              <w:rPr>
                <w:spacing w:val="2"/>
                <w:sz w:val="24"/>
              </w:rPr>
              <w:t xml:space="preserve">Act </w:t>
            </w:r>
            <w:r w:rsidRPr="00994205">
              <w:rPr>
                <w:spacing w:val="-5"/>
                <w:sz w:val="24"/>
              </w:rPr>
              <w:t xml:space="preserve">1992 </w:t>
            </w:r>
            <w:r w:rsidRPr="00994205">
              <w:rPr>
                <w:sz w:val="24"/>
              </w:rPr>
              <w:t xml:space="preserve">Social Security </w:t>
            </w:r>
            <w:r w:rsidRPr="00994205">
              <w:rPr>
                <w:spacing w:val="-4"/>
                <w:sz w:val="24"/>
              </w:rPr>
              <w:t xml:space="preserve">Contributions and </w:t>
            </w:r>
            <w:r w:rsidRPr="00994205">
              <w:rPr>
                <w:sz w:val="24"/>
              </w:rPr>
              <w:t xml:space="preserve">Benefits </w:t>
            </w:r>
            <w:r w:rsidRPr="00994205">
              <w:rPr>
                <w:spacing w:val="2"/>
                <w:sz w:val="24"/>
              </w:rPr>
              <w:t xml:space="preserve">Act </w:t>
            </w:r>
            <w:r w:rsidRPr="00994205">
              <w:rPr>
                <w:spacing w:val="-5"/>
                <w:sz w:val="24"/>
              </w:rPr>
              <w:t xml:space="preserve">1992 </w:t>
            </w:r>
            <w:r w:rsidRPr="00994205">
              <w:rPr>
                <w:sz w:val="24"/>
              </w:rPr>
              <w:t>Social Security</w:t>
            </w:r>
            <w:r w:rsidRPr="00994205">
              <w:rPr>
                <w:spacing w:val="-44"/>
                <w:sz w:val="24"/>
              </w:rPr>
              <w:t xml:space="preserve"> </w:t>
            </w:r>
            <w:r w:rsidRPr="00994205">
              <w:rPr>
                <w:spacing w:val="2"/>
                <w:sz w:val="24"/>
              </w:rPr>
              <w:t>Act</w:t>
            </w:r>
          </w:p>
          <w:p w14:paraId="4A22C3A7" w14:textId="77777777" w:rsidR="00837652" w:rsidRPr="00994205" w:rsidRDefault="000231AE">
            <w:pPr>
              <w:pStyle w:val="TableParagraph"/>
              <w:spacing w:before="8"/>
              <w:ind w:left="102"/>
              <w:rPr>
                <w:sz w:val="24"/>
              </w:rPr>
            </w:pPr>
            <w:r w:rsidRPr="00994205">
              <w:rPr>
                <w:sz w:val="24"/>
              </w:rPr>
              <w:t>1998</w:t>
            </w:r>
          </w:p>
        </w:tc>
      </w:tr>
      <w:tr w:rsidR="00837652" w:rsidRPr="00994205" w14:paraId="1D0EFEF5" w14:textId="77777777">
        <w:trPr>
          <w:trHeight w:val="652"/>
        </w:trPr>
        <w:tc>
          <w:tcPr>
            <w:tcW w:w="4534" w:type="dxa"/>
          </w:tcPr>
          <w:p w14:paraId="75C6437B" w14:textId="77777777" w:rsidR="00837652" w:rsidRPr="00994205" w:rsidRDefault="00837652">
            <w:pPr>
              <w:pStyle w:val="TableParagraph"/>
              <w:spacing w:before="7"/>
              <w:ind w:left="0"/>
              <w:rPr>
                <w:b/>
                <w:sz w:val="20"/>
              </w:rPr>
            </w:pPr>
          </w:p>
          <w:p w14:paraId="5217C510" w14:textId="77777777" w:rsidR="00837652" w:rsidRPr="00994205" w:rsidRDefault="000231AE">
            <w:pPr>
              <w:pStyle w:val="TableParagraph"/>
              <w:spacing w:before="0"/>
              <w:ind w:left="118"/>
              <w:rPr>
                <w:sz w:val="24"/>
              </w:rPr>
            </w:pPr>
            <w:r w:rsidRPr="00994205">
              <w:rPr>
                <w:sz w:val="24"/>
              </w:rPr>
              <w:t>2. Not used.</w:t>
            </w:r>
          </w:p>
        </w:tc>
        <w:tc>
          <w:tcPr>
            <w:tcW w:w="4518" w:type="dxa"/>
          </w:tcPr>
          <w:p w14:paraId="74EFC88E" w14:textId="77777777" w:rsidR="00837652" w:rsidRPr="00994205" w:rsidRDefault="00837652">
            <w:pPr>
              <w:pStyle w:val="TableParagraph"/>
              <w:spacing w:before="7"/>
              <w:ind w:left="0"/>
              <w:rPr>
                <w:b/>
                <w:sz w:val="20"/>
              </w:rPr>
            </w:pPr>
          </w:p>
          <w:p w14:paraId="2DEDF64F" w14:textId="77777777" w:rsidR="00837652" w:rsidRPr="00994205" w:rsidRDefault="000231AE">
            <w:pPr>
              <w:pStyle w:val="TableParagraph"/>
              <w:spacing w:before="0"/>
              <w:ind w:left="102"/>
              <w:rPr>
                <w:sz w:val="24"/>
              </w:rPr>
            </w:pPr>
            <w:r w:rsidRPr="00994205">
              <w:rPr>
                <w:sz w:val="24"/>
              </w:rPr>
              <w:t>Not used.</w:t>
            </w:r>
          </w:p>
        </w:tc>
      </w:tr>
      <w:tr w:rsidR="00837652" w:rsidRPr="00994205" w14:paraId="0C09B69D" w14:textId="77777777">
        <w:trPr>
          <w:trHeight w:val="1469"/>
        </w:trPr>
        <w:tc>
          <w:tcPr>
            <w:tcW w:w="4534" w:type="dxa"/>
          </w:tcPr>
          <w:p w14:paraId="6357B0B4" w14:textId="77777777" w:rsidR="00837652" w:rsidRPr="00994205" w:rsidRDefault="000231AE">
            <w:pPr>
              <w:pStyle w:val="TableParagraph"/>
              <w:spacing w:before="221"/>
              <w:ind w:left="118"/>
              <w:rPr>
                <w:sz w:val="24"/>
              </w:rPr>
            </w:pPr>
            <w:r w:rsidRPr="00994205">
              <w:rPr>
                <w:sz w:val="24"/>
              </w:rPr>
              <w:t>3. To secure registration of still-birth</w:t>
            </w:r>
          </w:p>
        </w:tc>
        <w:tc>
          <w:tcPr>
            <w:tcW w:w="4518" w:type="dxa"/>
          </w:tcPr>
          <w:p w14:paraId="3622CFF8" w14:textId="77777777" w:rsidR="00837652" w:rsidRPr="00994205" w:rsidRDefault="000231AE">
            <w:pPr>
              <w:pStyle w:val="TableParagraph"/>
              <w:spacing w:before="221"/>
              <w:ind w:left="102"/>
              <w:rPr>
                <w:sz w:val="24"/>
              </w:rPr>
            </w:pPr>
            <w:r w:rsidRPr="00994205">
              <w:rPr>
                <w:sz w:val="24"/>
              </w:rPr>
              <w:t>Section 11 of the Births and Deaths</w:t>
            </w:r>
          </w:p>
          <w:p w14:paraId="70912A1E" w14:textId="77777777" w:rsidR="00837652" w:rsidRPr="00994205" w:rsidRDefault="000231AE">
            <w:pPr>
              <w:pStyle w:val="TableParagraph"/>
              <w:spacing w:before="7" w:line="410" w:lineRule="atLeast"/>
              <w:ind w:left="102" w:right="117"/>
              <w:rPr>
                <w:sz w:val="24"/>
              </w:rPr>
            </w:pPr>
            <w:r w:rsidRPr="00994205">
              <w:rPr>
                <w:sz w:val="24"/>
              </w:rPr>
              <w:t>Registration Act 1953 (special provision as to registration of still-birth)</w:t>
            </w:r>
          </w:p>
        </w:tc>
      </w:tr>
      <w:tr w:rsidR="00837652" w:rsidRPr="00994205" w14:paraId="6498B335" w14:textId="77777777">
        <w:trPr>
          <w:trHeight w:val="1885"/>
        </w:trPr>
        <w:tc>
          <w:tcPr>
            <w:tcW w:w="4534" w:type="dxa"/>
          </w:tcPr>
          <w:p w14:paraId="6BAF664C" w14:textId="77777777" w:rsidR="00837652" w:rsidRPr="00994205" w:rsidRDefault="000231AE">
            <w:pPr>
              <w:pStyle w:val="TableParagraph"/>
              <w:spacing w:before="221" w:line="362" w:lineRule="auto"/>
              <w:ind w:left="486" w:hanging="369"/>
              <w:rPr>
                <w:sz w:val="24"/>
              </w:rPr>
            </w:pPr>
            <w:r w:rsidRPr="00994205">
              <w:rPr>
                <w:sz w:val="24"/>
              </w:rPr>
              <w:t>4. To enable payment to be made to an institution or other person in case of mental disorder of persons entitled</w:t>
            </w:r>
          </w:p>
          <w:p w14:paraId="42F45377" w14:textId="77777777" w:rsidR="00837652" w:rsidRPr="00994205" w:rsidRDefault="000231AE">
            <w:pPr>
              <w:pStyle w:val="TableParagraph"/>
              <w:spacing w:before="0" w:line="275" w:lineRule="exact"/>
              <w:ind w:left="486"/>
              <w:rPr>
                <w:sz w:val="24"/>
              </w:rPr>
            </w:pPr>
            <w:r w:rsidRPr="00994205">
              <w:rPr>
                <w:sz w:val="24"/>
              </w:rPr>
              <w:t>to payment from public funds.</w:t>
            </w:r>
          </w:p>
        </w:tc>
        <w:tc>
          <w:tcPr>
            <w:tcW w:w="4518" w:type="dxa"/>
          </w:tcPr>
          <w:p w14:paraId="3232DEC3" w14:textId="77777777" w:rsidR="00837652" w:rsidRPr="00994205" w:rsidRDefault="000231AE">
            <w:pPr>
              <w:pStyle w:val="TableParagraph"/>
              <w:spacing w:before="221" w:line="362" w:lineRule="auto"/>
              <w:ind w:left="102" w:right="480"/>
              <w:rPr>
                <w:sz w:val="24"/>
              </w:rPr>
            </w:pPr>
            <w:r w:rsidRPr="00994205">
              <w:rPr>
                <w:sz w:val="24"/>
              </w:rPr>
              <w:t>Section 142 of the Mental Health Act 1983 (pay, pensions etc of mentally disordered persons)</w:t>
            </w:r>
          </w:p>
        </w:tc>
      </w:tr>
      <w:tr w:rsidR="00837652" w:rsidRPr="00994205" w14:paraId="0C33ACD2" w14:textId="77777777">
        <w:trPr>
          <w:trHeight w:val="1053"/>
        </w:trPr>
        <w:tc>
          <w:tcPr>
            <w:tcW w:w="4534" w:type="dxa"/>
          </w:tcPr>
          <w:p w14:paraId="511FE653" w14:textId="77777777" w:rsidR="00837652" w:rsidRPr="00994205" w:rsidRDefault="000231AE">
            <w:pPr>
              <w:pStyle w:val="TableParagraph"/>
              <w:spacing w:before="113" w:line="400" w:lineRule="atLeast"/>
              <w:ind w:left="486" w:right="201" w:hanging="369"/>
              <w:rPr>
                <w:sz w:val="24"/>
              </w:rPr>
            </w:pPr>
            <w:r w:rsidRPr="00994205">
              <w:rPr>
                <w:sz w:val="24"/>
              </w:rPr>
              <w:t>5. To establish unfitness for jury service.</w:t>
            </w:r>
          </w:p>
        </w:tc>
        <w:tc>
          <w:tcPr>
            <w:tcW w:w="4518" w:type="dxa"/>
          </w:tcPr>
          <w:p w14:paraId="4FD3D179" w14:textId="77777777" w:rsidR="00837652" w:rsidRPr="00994205" w:rsidRDefault="00837652">
            <w:pPr>
              <w:pStyle w:val="TableParagraph"/>
              <w:spacing w:before="7"/>
              <w:ind w:left="0"/>
              <w:rPr>
                <w:b/>
                <w:sz w:val="20"/>
              </w:rPr>
            </w:pPr>
          </w:p>
          <w:p w14:paraId="0C17E833" w14:textId="77777777" w:rsidR="00837652" w:rsidRPr="00994205" w:rsidRDefault="000231AE">
            <w:pPr>
              <w:pStyle w:val="TableParagraph"/>
              <w:spacing w:before="0"/>
              <w:ind w:left="102"/>
              <w:rPr>
                <w:sz w:val="24"/>
              </w:rPr>
            </w:pPr>
            <w:r w:rsidRPr="00994205">
              <w:rPr>
                <w:sz w:val="24"/>
              </w:rPr>
              <w:t>Juries Act 1974</w:t>
            </w:r>
          </w:p>
        </w:tc>
      </w:tr>
    </w:tbl>
    <w:p w14:paraId="1645A5F7" w14:textId="77777777" w:rsidR="00837652" w:rsidRPr="00994205" w:rsidRDefault="00837652">
      <w:pPr>
        <w:pStyle w:val="BodyText"/>
        <w:spacing w:before="1" w:after="1"/>
        <w:rPr>
          <w:b/>
          <w:sz w:val="9"/>
        </w:rPr>
      </w:pPr>
    </w:p>
    <w:tbl>
      <w:tblPr>
        <w:tblW w:w="0" w:type="auto"/>
        <w:tblInd w:w="7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534"/>
        <w:gridCol w:w="4518"/>
      </w:tblGrid>
      <w:tr w:rsidR="00837652" w:rsidRPr="00994205" w14:paraId="723FD2C1" w14:textId="77777777">
        <w:trPr>
          <w:trHeight w:val="1053"/>
        </w:trPr>
        <w:tc>
          <w:tcPr>
            <w:tcW w:w="4534" w:type="dxa"/>
            <w:shd w:val="clear" w:color="auto" w:fill="0071C5"/>
          </w:tcPr>
          <w:p w14:paraId="08FCB64C" w14:textId="77777777" w:rsidR="00837652" w:rsidRPr="00994205" w:rsidRDefault="00837652">
            <w:pPr>
              <w:pStyle w:val="TableParagraph"/>
              <w:spacing w:before="3"/>
              <w:ind w:left="0"/>
              <w:rPr>
                <w:b/>
                <w:sz w:val="37"/>
              </w:rPr>
            </w:pPr>
          </w:p>
          <w:p w14:paraId="61EA329C" w14:textId="77777777" w:rsidR="00837652" w:rsidRPr="00994205" w:rsidRDefault="000231AE">
            <w:pPr>
              <w:pStyle w:val="TableParagraph"/>
              <w:spacing w:before="1"/>
              <w:ind w:left="390"/>
              <w:rPr>
                <w:b/>
                <w:sz w:val="24"/>
              </w:rPr>
            </w:pPr>
            <w:r w:rsidRPr="00994205">
              <w:rPr>
                <w:b/>
                <w:color w:val="FFFFFF"/>
                <w:sz w:val="24"/>
              </w:rPr>
              <w:t>Description of medical certificate</w:t>
            </w:r>
          </w:p>
        </w:tc>
        <w:tc>
          <w:tcPr>
            <w:tcW w:w="4518" w:type="dxa"/>
            <w:shd w:val="clear" w:color="auto" w:fill="0071C5"/>
          </w:tcPr>
          <w:p w14:paraId="70A482EE" w14:textId="77777777" w:rsidR="00837652" w:rsidRPr="00994205" w:rsidRDefault="000231AE">
            <w:pPr>
              <w:pStyle w:val="TableParagraph"/>
              <w:spacing w:before="87" w:line="410" w:lineRule="atLeast"/>
              <w:ind w:left="662" w:right="117" w:hanging="449"/>
              <w:rPr>
                <w:b/>
                <w:sz w:val="24"/>
              </w:rPr>
            </w:pPr>
            <w:r w:rsidRPr="00994205">
              <w:rPr>
                <w:b/>
                <w:color w:val="FFFFFF"/>
                <w:sz w:val="24"/>
              </w:rPr>
              <w:t>Enactment under or for the purpose of which certificate required</w:t>
            </w:r>
          </w:p>
        </w:tc>
      </w:tr>
      <w:tr w:rsidR="00837652" w:rsidRPr="00994205" w14:paraId="206DEF4E" w14:textId="77777777">
        <w:trPr>
          <w:trHeight w:val="1885"/>
        </w:trPr>
        <w:tc>
          <w:tcPr>
            <w:tcW w:w="4534" w:type="dxa"/>
          </w:tcPr>
          <w:p w14:paraId="15851E57" w14:textId="77777777" w:rsidR="00837652" w:rsidRPr="00994205" w:rsidRDefault="00837652">
            <w:pPr>
              <w:pStyle w:val="TableParagraph"/>
              <w:spacing w:before="7"/>
              <w:ind w:left="0"/>
              <w:rPr>
                <w:b/>
                <w:sz w:val="20"/>
              </w:rPr>
            </w:pPr>
          </w:p>
          <w:p w14:paraId="2EE9BC8F" w14:textId="77777777" w:rsidR="00837652" w:rsidRPr="00994205" w:rsidRDefault="000231AE">
            <w:pPr>
              <w:pStyle w:val="TableParagraph"/>
              <w:spacing w:before="0" w:line="362" w:lineRule="auto"/>
              <w:ind w:left="486" w:right="152" w:hanging="369"/>
              <w:rPr>
                <w:sz w:val="24"/>
              </w:rPr>
            </w:pPr>
            <w:r w:rsidRPr="00994205">
              <w:rPr>
                <w:sz w:val="24"/>
              </w:rPr>
              <w:t>6. To support late application for reinstatement in civil employment or notification of non-availability to take</w:t>
            </w:r>
          </w:p>
          <w:p w14:paraId="57F38254" w14:textId="77777777" w:rsidR="00837652" w:rsidRPr="00994205" w:rsidRDefault="000231AE">
            <w:pPr>
              <w:pStyle w:val="TableParagraph"/>
              <w:spacing w:before="0" w:line="259" w:lineRule="exact"/>
              <w:ind w:left="486"/>
              <w:rPr>
                <w:sz w:val="24"/>
              </w:rPr>
            </w:pPr>
            <w:r w:rsidRPr="00994205">
              <w:rPr>
                <w:sz w:val="24"/>
              </w:rPr>
              <w:t>up employment owing to sickness.</w:t>
            </w:r>
          </w:p>
        </w:tc>
        <w:tc>
          <w:tcPr>
            <w:tcW w:w="4518" w:type="dxa"/>
          </w:tcPr>
          <w:p w14:paraId="33DBBC30" w14:textId="77777777" w:rsidR="00837652" w:rsidRPr="00994205" w:rsidRDefault="00837652">
            <w:pPr>
              <w:pStyle w:val="TableParagraph"/>
              <w:spacing w:before="7"/>
              <w:ind w:left="0"/>
              <w:rPr>
                <w:b/>
                <w:sz w:val="20"/>
              </w:rPr>
            </w:pPr>
          </w:p>
          <w:p w14:paraId="0FCF57F4" w14:textId="77777777" w:rsidR="00837652" w:rsidRPr="00994205" w:rsidRDefault="000231AE">
            <w:pPr>
              <w:pStyle w:val="TableParagraph"/>
              <w:spacing w:before="0" w:line="362" w:lineRule="auto"/>
              <w:ind w:left="102" w:right="117"/>
              <w:rPr>
                <w:sz w:val="24"/>
              </w:rPr>
            </w:pPr>
            <w:r w:rsidRPr="00994205">
              <w:rPr>
                <w:sz w:val="24"/>
              </w:rPr>
              <w:t>Reserve Forces (Safeguarding of Employment) Act 1985.</w:t>
            </w:r>
          </w:p>
        </w:tc>
      </w:tr>
      <w:tr w:rsidR="00837652" w:rsidRPr="00994205" w14:paraId="29423FE6" w14:textId="77777777">
        <w:trPr>
          <w:trHeight w:val="1485"/>
        </w:trPr>
        <w:tc>
          <w:tcPr>
            <w:tcW w:w="4534" w:type="dxa"/>
          </w:tcPr>
          <w:p w14:paraId="348237A3" w14:textId="77777777" w:rsidR="00837652" w:rsidRPr="00994205" w:rsidRDefault="000231AE">
            <w:pPr>
              <w:pStyle w:val="TableParagraph"/>
              <w:spacing w:before="103" w:line="410" w:lineRule="atLeast"/>
              <w:ind w:left="486" w:right="201" w:hanging="369"/>
              <w:rPr>
                <w:sz w:val="24"/>
              </w:rPr>
            </w:pPr>
            <w:r w:rsidRPr="00994205">
              <w:rPr>
                <w:sz w:val="24"/>
              </w:rPr>
              <w:t>7. To enable a person to be registered as an absent voter on grounds of physical incapacity</w:t>
            </w:r>
          </w:p>
        </w:tc>
        <w:tc>
          <w:tcPr>
            <w:tcW w:w="4518" w:type="dxa"/>
          </w:tcPr>
          <w:p w14:paraId="029D39D1" w14:textId="77777777" w:rsidR="00837652" w:rsidRPr="00994205" w:rsidRDefault="00837652">
            <w:pPr>
              <w:pStyle w:val="TableParagraph"/>
              <w:spacing w:before="6"/>
              <w:ind w:left="0"/>
              <w:rPr>
                <w:b/>
                <w:sz w:val="20"/>
              </w:rPr>
            </w:pPr>
          </w:p>
          <w:p w14:paraId="64BFB2FB" w14:textId="77777777" w:rsidR="00837652" w:rsidRPr="00994205" w:rsidRDefault="000231AE">
            <w:pPr>
              <w:pStyle w:val="TableParagraph"/>
              <w:spacing w:before="1"/>
              <w:ind w:left="102"/>
              <w:rPr>
                <w:sz w:val="24"/>
              </w:rPr>
            </w:pPr>
            <w:r w:rsidRPr="00994205">
              <w:rPr>
                <w:sz w:val="24"/>
              </w:rPr>
              <w:t>Representation of the People Act 1985</w:t>
            </w:r>
          </w:p>
        </w:tc>
      </w:tr>
      <w:tr w:rsidR="00837652" w:rsidRPr="00994205" w14:paraId="5B78A0B0" w14:textId="77777777">
        <w:trPr>
          <w:trHeight w:val="1885"/>
        </w:trPr>
        <w:tc>
          <w:tcPr>
            <w:tcW w:w="4534" w:type="dxa"/>
          </w:tcPr>
          <w:p w14:paraId="6D9A1692" w14:textId="77777777" w:rsidR="00837652" w:rsidRPr="00994205" w:rsidRDefault="000231AE">
            <w:pPr>
              <w:pStyle w:val="TableParagraph"/>
              <w:spacing w:before="87" w:line="410" w:lineRule="atLeast"/>
              <w:ind w:left="486" w:right="201" w:hanging="369"/>
              <w:rPr>
                <w:sz w:val="24"/>
              </w:rPr>
            </w:pPr>
            <w:r w:rsidRPr="00994205">
              <w:rPr>
                <w:sz w:val="24"/>
              </w:rPr>
              <w:t>8. To support applications for certificates conferring exemption from charges in respect of drugs, medicines and Appliances.</w:t>
            </w:r>
          </w:p>
        </w:tc>
        <w:tc>
          <w:tcPr>
            <w:tcW w:w="4518" w:type="dxa"/>
          </w:tcPr>
          <w:p w14:paraId="4B60CBD6" w14:textId="1D591259" w:rsidR="00837652" w:rsidRPr="00994205" w:rsidRDefault="000231AE">
            <w:pPr>
              <w:pStyle w:val="TableParagraph"/>
              <w:spacing w:before="221"/>
              <w:ind w:left="102"/>
              <w:rPr>
                <w:sz w:val="24"/>
              </w:rPr>
            </w:pPr>
            <w:r w:rsidRPr="00994205">
              <w:rPr>
                <w:spacing w:val="-4"/>
                <w:sz w:val="24"/>
              </w:rPr>
              <w:t xml:space="preserve">National Health </w:t>
            </w:r>
            <w:r w:rsidRPr="00994205">
              <w:rPr>
                <w:sz w:val="24"/>
              </w:rPr>
              <w:t>Service</w:t>
            </w:r>
            <w:r w:rsidR="005760BE" w:rsidRPr="00994205">
              <w:rPr>
                <w:sz w:val="24"/>
              </w:rPr>
              <w:t xml:space="preserve"> </w:t>
            </w:r>
            <w:r w:rsidR="00C86E90">
              <w:rPr>
                <w:sz w:val="24"/>
              </w:rPr>
              <w:t>(</w:t>
            </w:r>
            <w:r w:rsidR="005760BE" w:rsidRPr="00994205">
              <w:rPr>
                <w:sz w:val="24"/>
              </w:rPr>
              <w:t>Wales</w:t>
            </w:r>
            <w:r w:rsidR="00C86E90">
              <w:rPr>
                <w:sz w:val="24"/>
              </w:rPr>
              <w:t>)</w:t>
            </w:r>
            <w:r w:rsidRPr="00994205">
              <w:rPr>
                <w:sz w:val="24"/>
              </w:rPr>
              <w:t xml:space="preserve"> </w:t>
            </w:r>
            <w:r w:rsidRPr="00994205">
              <w:rPr>
                <w:spacing w:val="2"/>
                <w:sz w:val="24"/>
              </w:rPr>
              <w:t xml:space="preserve">Act </w:t>
            </w:r>
            <w:r w:rsidRPr="00994205">
              <w:rPr>
                <w:spacing w:val="-6"/>
                <w:sz w:val="24"/>
              </w:rPr>
              <w:t>2006</w:t>
            </w:r>
          </w:p>
        </w:tc>
      </w:tr>
      <w:tr w:rsidR="00837652" w:rsidRPr="00994205" w14:paraId="04AA78A4" w14:textId="77777777">
        <w:trPr>
          <w:trHeight w:val="2702"/>
        </w:trPr>
        <w:tc>
          <w:tcPr>
            <w:tcW w:w="4534" w:type="dxa"/>
          </w:tcPr>
          <w:p w14:paraId="3DB978DF" w14:textId="77777777" w:rsidR="00837652" w:rsidRPr="00994205" w:rsidRDefault="000231AE">
            <w:pPr>
              <w:pStyle w:val="TableParagraph"/>
              <w:spacing w:before="221" w:line="362" w:lineRule="auto"/>
              <w:ind w:left="486" w:right="134" w:hanging="369"/>
              <w:rPr>
                <w:sz w:val="24"/>
              </w:rPr>
            </w:pPr>
            <w:r w:rsidRPr="00994205">
              <w:rPr>
                <w:spacing w:val="-3"/>
                <w:sz w:val="24"/>
              </w:rPr>
              <w:t xml:space="preserve">9. </w:t>
            </w:r>
            <w:r w:rsidRPr="00994205">
              <w:rPr>
                <w:sz w:val="24"/>
              </w:rPr>
              <w:t xml:space="preserve">To </w:t>
            </w:r>
            <w:r w:rsidRPr="00994205">
              <w:rPr>
                <w:spacing w:val="-5"/>
                <w:sz w:val="24"/>
              </w:rPr>
              <w:t xml:space="preserve">support </w:t>
            </w:r>
            <w:r w:rsidRPr="00994205">
              <w:rPr>
                <w:sz w:val="24"/>
              </w:rPr>
              <w:t xml:space="preserve">a </w:t>
            </w:r>
            <w:r w:rsidRPr="00994205">
              <w:rPr>
                <w:spacing w:val="-3"/>
                <w:sz w:val="24"/>
              </w:rPr>
              <w:t xml:space="preserve">claim by or on </w:t>
            </w:r>
            <w:r w:rsidRPr="00994205">
              <w:rPr>
                <w:spacing w:val="-5"/>
                <w:sz w:val="24"/>
              </w:rPr>
              <w:t xml:space="preserve">behalf </w:t>
            </w:r>
            <w:r w:rsidRPr="00994205">
              <w:rPr>
                <w:spacing w:val="-3"/>
                <w:sz w:val="24"/>
              </w:rPr>
              <w:t xml:space="preserve">of  </w:t>
            </w:r>
            <w:r w:rsidRPr="00994205">
              <w:rPr>
                <w:sz w:val="24"/>
              </w:rPr>
              <w:t xml:space="preserve">a </w:t>
            </w:r>
            <w:r w:rsidRPr="00994205">
              <w:rPr>
                <w:spacing w:val="-4"/>
                <w:sz w:val="24"/>
              </w:rPr>
              <w:t xml:space="preserve">severely mentally </w:t>
            </w:r>
            <w:r w:rsidRPr="00994205">
              <w:rPr>
                <w:spacing w:val="-3"/>
                <w:sz w:val="24"/>
              </w:rPr>
              <w:t xml:space="preserve">impaired </w:t>
            </w:r>
            <w:r w:rsidRPr="00994205">
              <w:rPr>
                <w:spacing w:val="-5"/>
                <w:sz w:val="24"/>
              </w:rPr>
              <w:t xml:space="preserve">person </w:t>
            </w:r>
            <w:r w:rsidRPr="00994205">
              <w:rPr>
                <w:sz w:val="24"/>
              </w:rPr>
              <w:t xml:space="preserve">for exemption from </w:t>
            </w:r>
            <w:r w:rsidRPr="00994205">
              <w:rPr>
                <w:spacing w:val="-5"/>
                <w:sz w:val="24"/>
              </w:rPr>
              <w:t xml:space="preserve">liability </w:t>
            </w:r>
            <w:r w:rsidRPr="00994205">
              <w:rPr>
                <w:sz w:val="24"/>
              </w:rPr>
              <w:t xml:space="preserve">to </w:t>
            </w:r>
            <w:r w:rsidRPr="00994205">
              <w:rPr>
                <w:spacing w:val="-4"/>
                <w:sz w:val="24"/>
              </w:rPr>
              <w:t xml:space="preserve">pay </w:t>
            </w:r>
            <w:r w:rsidRPr="00994205">
              <w:rPr>
                <w:spacing w:val="-3"/>
                <w:sz w:val="24"/>
              </w:rPr>
              <w:t xml:space="preserve">the Council Tax or </w:t>
            </w:r>
            <w:r w:rsidRPr="00994205">
              <w:rPr>
                <w:spacing w:val="-6"/>
                <w:sz w:val="24"/>
              </w:rPr>
              <w:t xml:space="preserve">eligibility  </w:t>
            </w:r>
            <w:r w:rsidRPr="00994205">
              <w:rPr>
                <w:sz w:val="24"/>
              </w:rPr>
              <w:t xml:space="preserve">for a </w:t>
            </w:r>
            <w:r w:rsidRPr="00994205">
              <w:rPr>
                <w:spacing w:val="-4"/>
                <w:sz w:val="24"/>
              </w:rPr>
              <w:t xml:space="preserve">discount </w:t>
            </w:r>
            <w:r w:rsidRPr="00994205">
              <w:rPr>
                <w:spacing w:val="-3"/>
                <w:sz w:val="24"/>
              </w:rPr>
              <w:t>in respect of the amount</w:t>
            </w:r>
            <w:r w:rsidRPr="00994205">
              <w:rPr>
                <w:spacing w:val="27"/>
                <w:sz w:val="24"/>
              </w:rPr>
              <w:t xml:space="preserve"> </w:t>
            </w:r>
            <w:r w:rsidRPr="00994205">
              <w:rPr>
                <w:spacing w:val="-3"/>
                <w:sz w:val="24"/>
              </w:rPr>
              <w:t>of</w:t>
            </w:r>
          </w:p>
          <w:p w14:paraId="0F5EE34C" w14:textId="77777777" w:rsidR="00837652" w:rsidRPr="00994205" w:rsidRDefault="000231AE">
            <w:pPr>
              <w:pStyle w:val="TableParagraph"/>
              <w:spacing w:before="0" w:line="274" w:lineRule="exact"/>
              <w:ind w:left="486"/>
              <w:rPr>
                <w:sz w:val="24"/>
              </w:rPr>
            </w:pPr>
            <w:r w:rsidRPr="00994205">
              <w:rPr>
                <w:sz w:val="24"/>
              </w:rPr>
              <w:t>Council Tax payable.</w:t>
            </w:r>
          </w:p>
        </w:tc>
        <w:tc>
          <w:tcPr>
            <w:tcW w:w="4518" w:type="dxa"/>
          </w:tcPr>
          <w:p w14:paraId="46429DBF" w14:textId="77777777" w:rsidR="00837652" w:rsidRPr="00994205" w:rsidRDefault="000231AE">
            <w:pPr>
              <w:pStyle w:val="TableParagraph"/>
              <w:spacing w:before="221"/>
              <w:ind w:left="102"/>
              <w:rPr>
                <w:sz w:val="24"/>
              </w:rPr>
            </w:pPr>
            <w:r w:rsidRPr="00994205">
              <w:rPr>
                <w:sz w:val="24"/>
              </w:rPr>
              <w:t>Local Government Finance Act 1992</w:t>
            </w:r>
          </w:p>
        </w:tc>
      </w:tr>
    </w:tbl>
    <w:p w14:paraId="1AE2CD4C" w14:textId="77777777" w:rsidR="00837652" w:rsidRPr="00994205" w:rsidRDefault="000231AE" w:rsidP="00ED604F">
      <w:pPr>
        <w:pStyle w:val="ListParagraph"/>
        <w:numPr>
          <w:ilvl w:val="1"/>
          <w:numId w:val="91"/>
        </w:numPr>
        <w:tabs>
          <w:tab w:val="left" w:pos="2227"/>
          <w:tab w:val="left" w:pos="2228"/>
        </w:tabs>
        <w:spacing w:before="143" w:line="367" w:lineRule="auto"/>
        <w:ind w:right="1014"/>
        <w:rPr>
          <w:sz w:val="24"/>
        </w:rPr>
      </w:pPr>
      <w:r w:rsidRPr="00994205">
        <w:rPr>
          <w:spacing w:val="-3"/>
          <w:sz w:val="24"/>
        </w:rPr>
        <w:t xml:space="preserve">The exception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263" w:history="1">
        <w:r w:rsidRPr="00994205">
          <w:rPr>
            <w:spacing w:val="-4"/>
            <w:sz w:val="24"/>
          </w:rPr>
          <w:t xml:space="preserve">47.1.1 </w:t>
        </w:r>
      </w:hyperlink>
      <w:r w:rsidRPr="00994205">
        <w:rPr>
          <w:spacing w:val="-6"/>
          <w:sz w:val="24"/>
        </w:rPr>
        <w:t xml:space="preserve">shall </w:t>
      </w:r>
      <w:r w:rsidRPr="00994205">
        <w:rPr>
          <w:spacing w:val="-4"/>
          <w:sz w:val="24"/>
        </w:rPr>
        <w:t xml:space="preserve">not </w:t>
      </w:r>
      <w:r w:rsidRPr="00994205">
        <w:rPr>
          <w:spacing w:val="-5"/>
          <w:sz w:val="24"/>
        </w:rPr>
        <w:t xml:space="preserve">apply </w:t>
      </w:r>
      <w:r w:rsidRPr="00994205">
        <w:rPr>
          <w:sz w:val="24"/>
        </w:rPr>
        <w:t xml:space="preserve">where </w:t>
      </w:r>
      <w:r w:rsidRPr="00994205">
        <w:rPr>
          <w:spacing w:val="-3"/>
          <w:sz w:val="24"/>
        </w:rPr>
        <w:t xml:space="preserve">the </w:t>
      </w:r>
      <w:r w:rsidRPr="00994205">
        <w:rPr>
          <w:sz w:val="24"/>
        </w:rPr>
        <w:t xml:space="preserve">certificate </w:t>
      </w:r>
      <w:r w:rsidRPr="00994205">
        <w:rPr>
          <w:spacing w:val="-3"/>
          <w:sz w:val="24"/>
        </w:rPr>
        <w:t xml:space="preserve">is </w:t>
      </w:r>
      <w:r w:rsidRPr="00994205">
        <w:rPr>
          <w:spacing w:val="-6"/>
          <w:sz w:val="24"/>
        </w:rPr>
        <w:t xml:space="preserve">issued </w:t>
      </w:r>
      <w:r w:rsidRPr="00994205">
        <w:rPr>
          <w:spacing w:val="-5"/>
          <w:sz w:val="24"/>
        </w:rPr>
        <w:t xml:space="preserve">pursuant </w:t>
      </w:r>
      <w:r w:rsidRPr="00994205">
        <w:rPr>
          <w:sz w:val="24"/>
        </w:rPr>
        <w:t xml:space="preserve">to </w:t>
      </w:r>
      <w:r w:rsidRPr="00994205">
        <w:rPr>
          <w:spacing w:val="-5"/>
          <w:sz w:val="24"/>
        </w:rPr>
        <w:t xml:space="preserve">regulation </w:t>
      </w:r>
      <w:r w:rsidRPr="00994205">
        <w:rPr>
          <w:spacing w:val="-3"/>
          <w:sz w:val="24"/>
        </w:rPr>
        <w:t xml:space="preserve">2(1) of the </w:t>
      </w:r>
      <w:r w:rsidRPr="00994205">
        <w:rPr>
          <w:sz w:val="24"/>
        </w:rPr>
        <w:t xml:space="preserve">Social Security (Medical Evidence) </w:t>
      </w:r>
      <w:r w:rsidRPr="00994205">
        <w:rPr>
          <w:spacing w:val="-5"/>
          <w:sz w:val="24"/>
        </w:rPr>
        <w:t xml:space="preserve">Regulations 1976 </w:t>
      </w:r>
      <w:r w:rsidRPr="00994205">
        <w:rPr>
          <w:spacing w:val="-3"/>
          <w:sz w:val="24"/>
        </w:rPr>
        <w:t xml:space="preserve">or </w:t>
      </w:r>
      <w:r w:rsidRPr="00994205">
        <w:rPr>
          <w:spacing w:val="-5"/>
          <w:sz w:val="24"/>
        </w:rPr>
        <w:t xml:space="preserve">regulation </w:t>
      </w:r>
      <w:r w:rsidRPr="00994205">
        <w:rPr>
          <w:spacing w:val="-3"/>
          <w:sz w:val="24"/>
        </w:rPr>
        <w:t xml:space="preserve">2(1) of the Statutory </w:t>
      </w:r>
      <w:r w:rsidRPr="00994205">
        <w:rPr>
          <w:sz w:val="24"/>
        </w:rPr>
        <w:t xml:space="preserve">Sick Pay (Medical Evidence) </w:t>
      </w:r>
      <w:r w:rsidRPr="00994205">
        <w:rPr>
          <w:spacing w:val="-5"/>
          <w:sz w:val="24"/>
        </w:rPr>
        <w:t>Regulations</w:t>
      </w:r>
      <w:r w:rsidRPr="00994205">
        <w:rPr>
          <w:spacing w:val="19"/>
          <w:sz w:val="24"/>
        </w:rPr>
        <w:t xml:space="preserve"> </w:t>
      </w:r>
      <w:r w:rsidRPr="00994205">
        <w:rPr>
          <w:spacing w:val="-5"/>
          <w:sz w:val="24"/>
        </w:rPr>
        <w:t>1985.</w:t>
      </w:r>
    </w:p>
    <w:p w14:paraId="09EAAC69" w14:textId="77777777" w:rsidR="00837652" w:rsidRPr="00994205" w:rsidRDefault="00837652">
      <w:pPr>
        <w:pStyle w:val="BodyText"/>
        <w:spacing w:before="1"/>
        <w:rPr>
          <w:sz w:val="22"/>
        </w:rPr>
      </w:pPr>
    </w:p>
    <w:p w14:paraId="0AE4FCC8" w14:textId="77777777" w:rsidR="00837652" w:rsidRPr="00994205" w:rsidRDefault="000231AE" w:rsidP="00ED604F">
      <w:pPr>
        <w:pStyle w:val="Heading1"/>
        <w:numPr>
          <w:ilvl w:val="0"/>
          <w:numId w:val="91"/>
        </w:numPr>
        <w:tabs>
          <w:tab w:val="left" w:pos="2147"/>
          <w:tab w:val="left" w:pos="2148"/>
        </w:tabs>
      </w:pPr>
      <w:bookmarkStart w:id="273" w:name="_bookmark264"/>
      <w:bookmarkEnd w:id="273"/>
      <w:r w:rsidRPr="00994205">
        <w:rPr>
          <w:spacing w:val="-3"/>
        </w:rPr>
        <w:t xml:space="preserve">Payment under </w:t>
      </w:r>
      <w:r w:rsidRPr="00994205">
        <w:t>the</w:t>
      </w:r>
      <w:r w:rsidRPr="00994205">
        <w:rPr>
          <w:spacing w:val="30"/>
        </w:rPr>
        <w:t xml:space="preserve"> </w:t>
      </w:r>
      <w:r w:rsidRPr="00994205">
        <w:rPr>
          <w:spacing w:val="-2"/>
        </w:rPr>
        <w:t>Contract</w:t>
      </w:r>
    </w:p>
    <w:p w14:paraId="4B069E7E" w14:textId="3F8549C6" w:rsidR="00ED604F" w:rsidRPr="00ED604F" w:rsidRDefault="000231AE" w:rsidP="00ED604F">
      <w:pPr>
        <w:pStyle w:val="BodyText"/>
        <w:spacing w:before="316" w:line="376" w:lineRule="auto"/>
        <w:ind w:left="2083" w:right="1671"/>
      </w:pPr>
      <w:r w:rsidRPr="00994205">
        <w:t>The Commissioner will pay the Contractor the Contract Price in accordance with Schedule 4.</w:t>
      </w:r>
    </w:p>
    <w:p w14:paraId="1AC87939" w14:textId="4BBC5247" w:rsidR="00ED604F" w:rsidRDefault="00ED604F" w:rsidP="00ED604F">
      <w:pPr>
        <w:tabs>
          <w:tab w:val="left" w:pos="1108"/>
        </w:tabs>
        <w:rPr>
          <w:sz w:val="24"/>
          <w:szCs w:val="24"/>
        </w:rPr>
      </w:pPr>
    </w:p>
    <w:p w14:paraId="000ACC25" w14:textId="5492C0B8" w:rsidR="00837652" w:rsidRPr="00994205" w:rsidRDefault="000231AE" w:rsidP="00ED604F">
      <w:pPr>
        <w:pStyle w:val="Heading1"/>
        <w:numPr>
          <w:ilvl w:val="0"/>
          <w:numId w:val="91"/>
        </w:numPr>
        <w:tabs>
          <w:tab w:val="left" w:pos="2147"/>
          <w:tab w:val="left" w:pos="2148"/>
        </w:tabs>
        <w:spacing w:before="109"/>
      </w:pPr>
      <w:r w:rsidRPr="00994205">
        <w:rPr>
          <w:spacing w:val="-3"/>
        </w:rPr>
        <w:t>Fees and</w:t>
      </w:r>
      <w:r w:rsidRPr="00994205">
        <w:rPr>
          <w:spacing w:val="10"/>
        </w:rPr>
        <w:t xml:space="preserve"> </w:t>
      </w:r>
      <w:r w:rsidRPr="00994205">
        <w:rPr>
          <w:spacing w:val="-3"/>
        </w:rPr>
        <w:t>Charges</w:t>
      </w:r>
      <w:r w:rsidR="00863FF1" w:rsidRPr="00863FF1">
        <w:rPr>
          <w:rStyle w:val="FootnoteReference"/>
          <w:b w:val="0"/>
          <w:bCs w:val="0"/>
          <w:spacing w:val="-3"/>
          <w:sz w:val="24"/>
          <w:szCs w:val="24"/>
        </w:rPr>
        <w:footnoteReference w:id="69"/>
      </w:r>
    </w:p>
    <w:p w14:paraId="39464C15" w14:textId="77777777" w:rsidR="00837652" w:rsidRPr="00994205" w:rsidRDefault="000231AE" w:rsidP="00ED604F">
      <w:pPr>
        <w:pStyle w:val="ListParagraph"/>
        <w:numPr>
          <w:ilvl w:val="1"/>
          <w:numId w:val="91"/>
        </w:numPr>
        <w:tabs>
          <w:tab w:val="left" w:pos="2227"/>
          <w:tab w:val="left" w:pos="2228"/>
        </w:tabs>
        <w:spacing w:before="316" w:line="376" w:lineRule="auto"/>
        <w:ind w:right="1320"/>
        <w:rPr>
          <w:sz w:val="24"/>
        </w:rPr>
      </w:pPr>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pacing w:val="-5"/>
          <w:sz w:val="24"/>
        </w:rPr>
        <w:t xml:space="preserve">either itself </w:t>
      </w:r>
      <w:r w:rsidRPr="00994205">
        <w:rPr>
          <w:spacing w:val="-3"/>
          <w:sz w:val="24"/>
        </w:rPr>
        <w:t xml:space="preserve">or </w:t>
      </w:r>
      <w:r w:rsidRPr="00994205">
        <w:rPr>
          <w:spacing w:val="-4"/>
          <w:sz w:val="24"/>
        </w:rPr>
        <w:t xml:space="preserve">through any </w:t>
      </w:r>
      <w:r w:rsidRPr="00994205">
        <w:rPr>
          <w:spacing w:val="-5"/>
          <w:sz w:val="24"/>
        </w:rPr>
        <w:t xml:space="preserve">other person, </w:t>
      </w:r>
      <w:r w:rsidRPr="00994205">
        <w:rPr>
          <w:spacing w:val="-3"/>
          <w:sz w:val="24"/>
        </w:rPr>
        <w:t xml:space="preserve">demand or </w:t>
      </w:r>
      <w:r w:rsidRPr="00994205">
        <w:rPr>
          <w:sz w:val="24"/>
        </w:rPr>
        <w:t>accept</w:t>
      </w:r>
      <w:r w:rsidRPr="00994205">
        <w:rPr>
          <w:spacing w:val="20"/>
          <w:sz w:val="24"/>
        </w:rPr>
        <w:t xml:space="preserve"> </w:t>
      </w:r>
      <w:r w:rsidRPr="00994205">
        <w:rPr>
          <w:spacing w:val="3"/>
          <w:sz w:val="24"/>
        </w:rPr>
        <w:t>from:</w:t>
      </w:r>
    </w:p>
    <w:p w14:paraId="58E194A6" w14:textId="77777777" w:rsidR="00837652" w:rsidRPr="00994205" w:rsidRDefault="000231AE" w:rsidP="00ED604F">
      <w:pPr>
        <w:pStyle w:val="ListParagraph"/>
        <w:numPr>
          <w:ilvl w:val="2"/>
          <w:numId w:val="91"/>
        </w:numPr>
        <w:tabs>
          <w:tab w:val="left" w:pos="3429"/>
          <w:tab w:val="left" w:pos="3430"/>
        </w:tabs>
        <w:spacing w:before="110" w:line="362" w:lineRule="auto"/>
        <w:ind w:right="955"/>
        <w:rPr>
          <w:sz w:val="24"/>
        </w:rPr>
      </w:pPr>
      <w:r w:rsidRPr="00994205">
        <w:tab/>
      </w:r>
      <w:r w:rsidRPr="00994205">
        <w:rPr>
          <w:spacing w:val="-4"/>
          <w:sz w:val="24"/>
        </w:rPr>
        <w:t xml:space="preserve">any </w:t>
      </w:r>
      <w:r w:rsidRPr="00994205">
        <w:rPr>
          <w:spacing w:val="-3"/>
          <w:sz w:val="24"/>
        </w:rPr>
        <w:t xml:space="preserve">of its </w:t>
      </w:r>
      <w:r w:rsidRPr="00994205">
        <w:rPr>
          <w:spacing w:val="-4"/>
          <w:sz w:val="24"/>
        </w:rPr>
        <w:t xml:space="preserve">Patients </w:t>
      </w:r>
      <w:r w:rsidRPr="00994205">
        <w:rPr>
          <w:spacing w:val="-5"/>
          <w:sz w:val="24"/>
        </w:rPr>
        <w:t xml:space="preserve">other </w:t>
      </w:r>
      <w:r w:rsidRPr="00994205">
        <w:rPr>
          <w:spacing w:val="-4"/>
          <w:sz w:val="24"/>
        </w:rPr>
        <w:t xml:space="preserve">than Registered Patients </w:t>
      </w:r>
      <w:r w:rsidRPr="00994205">
        <w:rPr>
          <w:sz w:val="24"/>
        </w:rPr>
        <w:t xml:space="preserve">a fee </w:t>
      </w:r>
      <w:r w:rsidRPr="00994205">
        <w:rPr>
          <w:spacing w:val="-3"/>
          <w:sz w:val="24"/>
        </w:rPr>
        <w:t xml:space="preserve">or </w:t>
      </w:r>
      <w:r w:rsidRPr="00994205">
        <w:rPr>
          <w:spacing w:val="-5"/>
          <w:sz w:val="24"/>
        </w:rPr>
        <w:lastRenderedPageBreak/>
        <w:t xml:space="preserve">other </w:t>
      </w:r>
      <w:r w:rsidRPr="00994205">
        <w:rPr>
          <w:spacing w:val="-4"/>
          <w:sz w:val="24"/>
        </w:rPr>
        <w:t xml:space="preserve">remuneration </w:t>
      </w:r>
      <w:r w:rsidRPr="00994205">
        <w:rPr>
          <w:spacing w:val="2"/>
          <w:sz w:val="24"/>
        </w:rPr>
        <w:t xml:space="preserve">for </w:t>
      </w:r>
      <w:r w:rsidRPr="00994205">
        <w:rPr>
          <w:spacing w:val="-3"/>
          <w:sz w:val="24"/>
        </w:rPr>
        <w:t xml:space="preserve">its </w:t>
      </w:r>
      <w:r w:rsidRPr="00994205">
        <w:rPr>
          <w:sz w:val="24"/>
        </w:rPr>
        <w:t xml:space="preserve">own </w:t>
      </w:r>
      <w:r w:rsidRPr="00994205">
        <w:rPr>
          <w:spacing w:val="-3"/>
          <w:sz w:val="24"/>
        </w:rPr>
        <w:t xml:space="preserve">or </w:t>
      </w:r>
      <w:r w:rsidRPr="00994205">
        <w:rPr>
          <w:spacing w:val="-5"/>
          <w:sz w:val="24"/>
        </w:rPr>
        <w:t>another’s</w:t>
      </w:r>
      <w:r w:rsidRPr="00994205">
        <w:rPr>
          <w:spacing w:val="-9"/>
          <w:sz w:val="24"/>
        </w:rPr>
        <w:t xml:space="preserve"> </w:t>
      </w:r>
      <w:r w:rsidRPr="00994205">
        <w:rPr>
          <w:spacing w:val="-3"/>
          <w:sz w:val="24"/>
        </w:rPr>
        <w:t>benefit:</w:t>
      </w:r>
    </w:p>
    <w:p w14:paraId="611095AB" w14:textId="77777777" w:rsidR="00837652" w:rsidRPr="00994205" w:rsidRDefault="000231AE">
      <w:pPr>
        <w:pStyle w:val="ListParagraph"/>
        <w:numPr>
          <w:ilvl w:val="3"/>
          <w:numId w:val="50"/>
        </w:numPr>
        <w:tabs>
          <w:tab w:val="left" w:pos="4807"/>
          <w:tab w:val="left" w:pos="4808"/>
        </w:tabs>
        <w:spacing w:before="127" w:line="376" w:lineRule="auto"/>
        <w:ind w:right="1250"/>
        <w:rPr>
          <w:sz w:val="24"/>
        </w:rPr>
      </w:pPr>
      <w:r w:rsidRPr="00994205">
        <w:rPr>
          <w:sz w:val="24"/>
        </w:rPr>
        <w:t xml:space="preserve">for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pacing w:val="-4"/>
          <w:sz w:val="24"/>
        </w:rPr>
        <w:t xml:space="preserve">any </w:t>
      </w:r>
      <w:r w:rsidRPr="00994205">
        <w:rPr>
          <w:spacing w:val="-3"/>
          <w:sz w:val="24"/>
        </w:rPr>
        <w:t xml:space="preserve">treatment </w:t>
      </w:r>
      <w:r w:rsidRPr="00994205">
        <w:rPr>
          <w:spacing w:val="-4"/>
          <w:sz w:val="24"/>
        </w:rPr>
        <w:t xml:space="preserve">whether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3"/>
          <w:sz w:val="24"/>
        </w:rPr>
        <w:t xml:space="preserve">or </w:t>
      </w:r>
      <w:r w:rsidRPr="00994205">
        <w:rPr>
          <w:spacing w:val="-4"/>
          <w:sz w:val="24"/>
        </w:rPr>
        <w:t>otherwise,</w:t>
      </w:r>
      <w:r w:rsidRPr="00994205">
        <w:rPr>
          <w:spacing w:val="19"/>
          <w:sz w:val="24"/>
        </w:rPr>
        <w:t xml:space="preserve"> </w:t>
      </w:r>
      <w:r w:rsidRPr="00994205">
        <w:rPr>
          <w:spacing w:val="-3"/>
          <w:sz w:val="24"/>
        </w:rPr>
        <w:t>or</w:t>
      </w:r>
    </w:p>
    <w:p w14:paraId="544ABA81" w14:textId="77777777" w:rsidR="00837652" w:rsidRPr="00994205" w:rsidRDefault="000231AE">
      <w:pPr>
        <w:pStyle w:val="ListParagraph"/>
        <w:numPr>
          <w:ilvl w:val="3"/>
          <w:numId w:val="50"/>
        </w:numPr>
        <w:tabs>
          <w:tab w:val="left" w:pos="4807"/>
          <w:tab w:val="left" w:pos="4808"/>
        </w:tabs>
        <w:spacing w:before="111" w:line="362" w:lineRule="auto"/>
        <w:ind w:right="921"/>
        <w:rPr>
          <w:sz w:val="24"/>
        </w:rPr>
      </w:pPr>
      <w:bookmarkStart w:id="274" w:name="_bookmark266"/>
      <w:bookmarkEnd w:id="274"/>
      <w:r w:rsidRPr="00994205">
        <w:rPr>
          <w:sz w:val="24"/>
        </w:rPr>
        <w:t xml:space="preserve">for </w:t>
      </w:r>
      <w:r w:rsidRPr="00994205">
        <w:rPr>
          <w:spacing w:val="-4"/>
          <w:sz w:val="24"/>
        </w:rPr>
        <w:t xml:space="preserve">any prescription </w:t>
      </w:r>
      <w:r w:rsidRPr="00994205">
        <w:rPr>
          <w:spacing w:val="-3"/>
          <w:sz w:val="24"/>
        </w:rPr>
        <w:t xml:space="preserve">or </w:t>
      </w:r>
      <w:r w:rsidRPr="00994205">
        <w:rPr>
          <w:spacing w:val="-4"/>
          <w:sz w:val="24"/>
        </w:rPr>
        <w:t xml:space="preserve">repeat prescription </w:t>
      </w:r>
      <w:r w:rsidRPr="00994205">
        <w:rPr>
          <w:sz w:val="24"/>
        </w:rPr>
        <w:t xml:space="preserve">for </w:t>
      </w:r>
      <w:r w:rsidRPr="00994205">
        <w:rPr>
          <w:spacing w:val="-4"/>
          <w:sz w:val="24"/>
        </w:rPr>
        <w:t xml:space="preserve">any drug, </w:t>
      </w:r>
      <w:r w:rsidRPr="00994205">
        <w:rPr>
          <w:sz w:val="24"/>
        </w:rPr>
        <w:t xml:space="preserve">medicine </w:t>
      </w:r>
      <w:r w:rsidRPr="00994205">
        <w:rPr>
          <w:spacing w:val="-3"/>
          <w:sz w:val="24"/>
        </w:rPr>
        <w:t>or</w:t>
      </w:r>
      <w:r w:rsidRPr="00994205">
        <w:rPr>
          <w:spacing w:val="-22"/>
          <w:sz w:val="24"/>
        </w:rPr>
        <w:t xml:space="preserve"> </w:t>
      </w:r>
      <w:r w:rsidRPr="00994205">
        <w:rPr>
          <w:spacing w:val="-4"/>
          <w:sz w:val="24"/>
        </w:rPr>
        <w:t>Appliance,</w:t>
      </w:r>
    </w:p>
    <w:p w14:paraId="51E1CA98" w14:textId="77777777" w:rsidR="00837652" w:rsidRPr="00994205" w:rsidRDefault="00837652">
      <w:pPr>
        <w:pStyle w:val="BodyText"/>
        <w:spacing w:before="9"/>
        <w:rPr>
          <w:sz w:val="20"/>
        </w:rPr>
      </w:pPr>
    </w:p>
    <w:p w14:paraId="5E25F9FD" w14:textId="77777777" w:rsidR="00837652" w:rsidRPr="00994205" w:rsidRDefault="000231AE">
      <w:pPr>
        <w:pStyle w:val="BodyText"/>
        <w:ind w:left="3606"/>
      </w:pPr>
      <w:r w:rsidRPr="00994205">
        <w:t xml:space="preserve">except in the circumstances set out in Clause </w:t>
      </w:r>
      <w:hyperlink w:anchor="_bookmark267" w:history="1">
        <w:r w:rsidRPr="00994205">
          <w:t>49.2.</w:t>
        </w:r>
      </w:hyperlink>
    </w:p>
    <w:p w14:paraId="71F457C4" w14:textId="77777777" w:rsidR="00837652" w:rsidRPr="00994205" w:rsidRDefault="00837652">
      <w:pPr>
        <w:pStyle w:val="BodyText"/>
        <w:spacing w:before="4"/>
        <w:rPr>
          <w:sz w:val="23"/>
        </w:rPr>
      </w:pPr>
    </w:p>
    <w:p w14:paraId="45D7F9E2" w14:textId="77777777" w:rsidR="00837652" w:rsidRPr="00994205" w:rsidRDefault="000231AE" w:rsidP="00ED604F">
      <w:pPr>
        <w:pStyle w:val="ListParagraph"/>
        <w:numPr>
          <w:ilvl w:val="2"/>
          <w:numId w:val="91"/>
        </w:numPr>
        <w:tabs>
          <w:tab w:val="left" w:pos="3365"/>
          <w:tab w:val="left" w:pos="3366"/>
        </w:tabs>
        <w:spacing w:line="376" w:lineRule="auto"/>
        <w:ind w:right="940"/>
        <w:rPr>
          <w:sz w:val="24"/>
        </w:rPr>
      </w:pPr>
      <w:r w:rsidRPr="00994205">
        <w:rPr>
          <w:spacing w:val="-4"/>
          <w:sz w:val="24"/>
        </w:rPr>
        <w:t xml:space="preserve">any </w:t>
      </w:r>
      <w:r w:rsidRPr="00994205">
        <w:rPr>
          <w:spacing w:val="-3"/>
          <w:sz w:val="24"/>
        </w:rPr>
        <w:t xml:space="preserve">of its </w:t>
      </w:r>
      <w:r w:rsidRPr="00994205">
        <w:rPr>
          <w:spacing w:val="-4"/>
          <w:sz w:val="24"/>
        </w:rPr>
        <w:t xml:space="preserve">Patients </w:t>
      </w:r>
      <w:r w:rsidRPr="00994205">
        <w:rPr>
          <w:spacing w:val="-5"/>
          <w:sz w:val="24"/>
        </w:rPr>
        <w:t xml:space="preserve">other </w:t>
      </w:r>
      <w:r w:rsidRPr="00994205">
        <w:rPr>
          <w:spacing w:val="-4"/>
          <w:sz w:val="24"/>
        </w:rPr>
        <w:t xml:space="preserve">than </w:t>
      </w:r>
      <w:r w:rsidRPr="00994205">
        <w:rPr>
          <w:sz w:val="24"/>
        </w:rPr>
        <w:t xml:space="preserve">a </w:t>
      </w:r>
      <w:r w:rsidRPr="00994205">
        <w:rPr>
          <w:spacing w:val="-4"/>
          <w:sz w:val="24"/>
        </w:rPr>
        <w:t xml:space="preserve">Registered Patient </w:t>
      </w:r>
      <w:r w:rsidRPr="00994205">
        <w:rPr>
          <w:sz w:val="24"/>
        </w:rPr>
        <w:t xml:space="preserve">a fee </w:t>
      </w:r>
      <w:r w:rsidRPr="00994205">
        <w:rPr>
          <w:spacing w:val="-3"/>
          <w:sz w:val="24"/>
        </w:rPr>
        <w:t xml:space="preserve">or </w:t>
      </w:r>
      <w:r w:rsidRPr="00994205">
        <w:rPr>
          <w:spacing w:val="-5"/>
          <w:sz w:val="24"/>
        </w:rPr>
        <w:t xml:space="preserve">other </w:t>
      </w:r>
      <w:r w:rsidRPr="00994205">
        <w:rPr>
          <w:spacing w:val="-3"/>
          <w:sz w:val="24"/>
        </w:rPr>
        <w:t xml:space="preserve">remuneration </w:t>
      </w:r>
      <w:r w:rsidRPr="00994205">
        <w:rPr>
          <w:sz w:val="24"/>
        </w:rPr>
        <w:t xml:space="preserve">for </w:t>
      </w:r>
      <w:r w:rsidRPr="00994205">
        <w:rPr>
          <w:spacing w:val="-3"/>
          <w:sz w:val="24"/>
        </w:rPr>
        <w:t xml:space="preserve">its </w:t>
      </w:r>
      <w:r w:rsidRPr="00994205">
        <w:rPr>
          <w:sz w:val="24"/>
        </w:rPr>
        <w:t xml:space="preserve">own </w:t>
      </w:r>
      <w:r w:rsidRPr="00994205">
        <w:rPr>
          <w:spacing w:val="-3"/>
          <w:sz w:val="24"/>
        </w:rPr>
        <w:t xml:space="preserve">or </w:t>
      </w:r>
      <w:r w:rsidRPr="00994205">
        <w:rPr>
          <w:spacing w:val="-4"/>
          <w:sz w:val="24"/>
        </w:rPr>
        <w:t>another's</w:t>
      </w:r>
      <w:r w:rsidRPr="00994205">
        <w:rPr>
          <w:spacing w:val="-28"/>
          <w:sz w:val="24"/>
        </w:rPr>
        <w:t xml:space="preserve"> </w:t>
      </w:r>
      <w:r w:rsidRPr="00994205">
        <w:rPr>
          <w:spacing w:val="-3"/>
          <w:sz w:val="24"/>
        </w:rPr>
        <w:t>benefit:</w:t>
      </w:r>
    </w:p>
    <w:p w14:paraId="099A1A5D" w14:textId="77777777" w:rsidR="00837652" w:rsidRPr="00994205" w:rsidRDefault="000231AE">
      <w:pPr>
        <w:pStyle w:val="ListParagraph"/>
        <w:numPr>
          <w:ilvl w:val="3"/>
          <w:numId w:val="49"/>
        </w:numPr>
        <w:tabs>
          <w:tab w:val="left" w:pos="4807"/>
          <w:tab w:val="left" w:pos="4808"/>
        </w:tabs>
        <w:spacing w:before="95" w:line="376" w:lineRule="auto"/>
        <w:ind w:right="1075"/>
        <w:rPr>
          <w:sz w:val="24"/>
        </w:rPr>
      </w:pPr>
      <w:r w:rsidRPr="00994205">
        <w:rPr>
          <w:sz w:val="24"/>
        </w:rPr>
        <w:t xml:space="preserve">for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pacing w:val="-4"/>
          <w:sz w:val="24"/>
        </w:rPr>
        <w:t xml:space="preserve">any </w:t>
      </w:r>
      <w:r w:rsidRPr="00994205">
        <w:rPr>
          <w:spacing w:val="-3"/>
          <w:sz w:val="24"/>
        </w:rPr>
        <w:t xml:space="preserve">treatment </w:t>
      </w:r>
      <w:r w:rsidRPr="00994205">
        <w:rPr>
          <w:spacing w:val="-5"/>
          <w:sz w:val="24"/>
        </w:rPr>
        <w:t xml:space="preserve">under </w:t>
      </w:r>
      <w:r w:rsidRPr="00994205">
        <w:rPr>
          <w:spacing w:val="-3"/>
          <w:sz w:val="24"/>
        </w:rPr>
        <w:t xml:space="preserve">the </w:t>
      </w:r>
      <w:r w:rsidRPr="00994205">
        <w:rPr>
          <w:sz w:val="24"/>
        </w:rPr>
        <w:t>Contract,</w:t>
      </w:r>
      <w:r w:rsidRPr="00994205">
        <w:rPr>
          <w:spacing w:val="9"/>
          <w:sz w:val="24"/>
        </w:rPr>
        <w:t xml:space="preserve"> </w:t>
      </w:r>
      <w:r w:rsidRPr="00994205">
        <w:rPr>
          <w:spacing w:val="-3"/>
          <w:sz w:val="24"/>
        </w:rPr>
        <w:t>or</w:t>
      </w:r>
    </w:p>
    <w:p w14:paraId="77F20B4B" w14:textId="77777777" w:rsidR="00837652" w:rsidRPr="00994205" w:rsidRDefault="000231AE">
      <w:pPr>
        <w:pStyle w:val="ListParagraph"/>
        <w:numPr>
          <w:ilvl w:val="3"/>
          <w:numId w:val="49"/>
        </w:numPr>
        <w:tabs>
          <w:tab w:val="left" w:pos="4807"/>
          <w:tab w:val="left" w:pos="4808"/>
        </w:tabs>
        <w:spacing w:before="110" w:line="369" w:lineRule="auto"/>
        <w:ind w:right="772"/>
        <w:rPr>
          <w:sz w:val="24"/>
        </w:rPr>
      </w:pPr>
      <w:r w:rsidRPr="00994205">
        <w:rPr>
          <w:sz w:val="24"/>
        </w:rPr>
        <w:t xml:space="preserve">for </w:t>
      </w:r>
      <w:r w:rsidRPr="00994205">
        <w:rPr>
          <w:spacing w:val="-4"/>
          <w:sz w:val="24"/>
        </w:rPr>
        <w:t xml:space="preserve">any prescription </w:t>
      </w:r>
      <w:r w:rsidRPr="00994205">
        <w:rPr>
          <w:spacing w:val="-3"/>
          <w:sz w:val="24"/>
        </w:rPr>
        <w:t xml:space="preserve">or </w:t>
      </w:r>
      <w:r w:rsidRPr="00994205">
        <w:rPr>
          <w:spacing w:val="-4"/>
          <w:sz w:val="24"/>
        </w:rPr>
        <w:t xml:space="preserve">repeat prescription </w:t>
      </w:r>
      <w:r w:rsidRPr="00994205">
        <w:rPr>
          <w:sz w:val="24"/>
        </w:rPr>
        <w:t xml:space="preserve">for </w:t>
      </w:r>
      <w:r w:rsidRPr="00994205">
        <w:rPr>
          <w:spacing w:val="-4"/>
          <w:sz w:val="24"/>
        </w:rPr>
        <w:t xml:space="preserve">any drug, </w:t>
      </w:r>
      <w:r w:rsidRPr="00994205">
        <w:rPr>
          <w:sz w:val="24"/>
        </w:rPr>
        <w:t xml:space="preserve">medicine </w:t>
      </w:r>
      <w:r w:rsidRPr="00994205">
        <w:rPr>
          <w:spacing w:val="-3"/>
          <w:sz w:val="24"/>
        </w:rPr>
        <w:t xml:space="preserve">or </w:t>
      </w:r>
      <w:r w:rsidRPr="00994205">
        <w:rPr>
          <w:spacing w:val="-4"/>
          <w:sz w:val="24"/>
        </w:rPr>
        <w:t xml:space="preserve">Appliance </w:t>
      </w:r>
      <w:r w:rsidRPr="00994205">
        <w:rPr>
          <w:spacing w:val="-3"/>
          <w:sz w:val="24"/>
        </w:rPr>
        <w:t xml:space="preserve">in connection </w:t>
      </w:r>
      <w:r w:rsidRPr="00994205">
        <w:rPr>
          <w:sz w:val="24"/>
        </w:rPr>
        <w:t xml:space="preserve">with </w:t>
      </w:r>
      <w:r w:rsidRPr="00994205">
        <w:rPr>
          <w:spacing w:val="-4"/>
          <w:sz w:val="24"/>
        </w:rPr>
        <w:t>that</w:t>
      </w:r>
      <w:r w:rsidRPr="00994205">
        <w:rPr>
          <w:spacing w:val="16"/>
          <w:sz w:val="24"/>
        </w:rPr>
        <w:t xml:space="preserve"> </w:t>
      </w:r>
      <w:r w:rsidRPr="00994205">
        <w:rPr>
          <w:spacing w:val="-3"/>
          <w:sz w:val="24"/>
        </w:rPr>
        <w:t>treatment.</w:t>
      </w:r>
    </w:p>
    <w:p w14:paraId="1BA82E37" w14:textId="77777777" w:rsidR="00837652" w:rsidRPr="00994205" w:rsidRDefault="000231AE">
      <w:pPr>
        <w:pStyle w:val="ListParagraph"/>
        <w:numPr>
          <w:ilvl w:val="1"/>
          <w:numId w:val="49"/>
        </w:numPr>
        <w:tabs>
          <w:tab w:val="left" w:pos="2227"/>
          <w:tab w:val="left" w:pos="2228"/>
        </w:tabs>
        <w:spacing w:before="102" w:line="376" w:lineRule="auto"/>
        <w:ind w:left="2228" w:right="997" w:hanging="1362"/>
        <w:jc w:val="left"/>
        <w:rPr>
          <w:sz w:val="24"/>
        </w:rPr>
      </w:pPr>
      <w:bookmarkStart w:id="275" w:name="_bookmark267"/>
      <w:bookmarkEnd w:id="275"/>
      <w:r w:rsidRPr="00994205">
        <w:rPr>
          <w:spacing w:val="-3"/>
          <w:sz w:val="24"/>
        </w:rPr>
        <w:t xml:space="preserve">The Contractor </w:t>
      </w:r>
      <w:r w:rsidRPr="00994205">
        <w:rPr>
          <w:sz w:val="24"/>
        </w:rPr>
        <w:t xml:space="preserve">may </w:t>
      </w:r>
      <w:r w:rsidRPr="00994205">
        <w:rPr>
          <w:spacing w:val="-3"/>
          <w:sz w:val="24"/>
        </w:rPr>
        <w:t xml:space="preserve">demand or </w:t>
      </w:r>
      <w:r w:rsidRPr="00994205">
        <w:rPr>
          <w:sz w:val="24"/>
        </w:rPr>
        <w:t xml:space="preserve">accept, directly </w:t>
      </w:r>
      <w:r w:rsidRPr="00994205">
        <w:rPr>
          <w:spacing w:val="-3"/>
          <w:sz w:val="24"/>
        </w:rPr>
        <w:t xml:space="preserve">or indirectly, </w:t>
      </w:r>
      <w:r w:rsidRPr="00994205">
        <w:rPr>
          <w:sz w:val="24"/>
        </w:rPr>
        <w:t xml:space="preserve">a fee </w:t>
      </w:r>
      <w:r w:rsidRPr="00994205">
        <w:rPr>
          <w:spacing w:val="-3"/>
          <w:sz w:val="24"/>
        </w:rPr>
        <w:t xml:space="preserve">or </w:t>
      </w:r>
      <w:r w:rsidRPr="00994205">
        <w:rPr>
          <w:spacing w:val="-5"/>
          <w:sz w:val="24"/>
        </w:rPr>
        <w:t>other</w:t>
      </w:r>
      <w:r w:rsidRPr="00994205">
        <w:rPr>
          <w:spacing w:val="13"/>
          <w:sz w:val="24"/>
        </w:rPr>
        <w:t xml:space="preserve"> </w:t>
      </w:r>
      <w:r w:rsidRPr="00994205">
        <w:rPr>
          <w:spacing w:val="-4"/>
          <w:sz w:val="24"/>
        </w:rPr>
        <w:t>remuneration:</w:t>
      </w:r>
    </w:p>
    <w:p w14:paraId="1E01B219" w14:textId="77777777" w:rsidR="00837652" w:rsidRPr="00994205" w:rsidRDefault="000231AE">
      <w:pPr>
        <w:pStyle w:val="ListParagraph"/>
        <w:numPr>
          <w:ilvl w:val="2"/>
          <w:numId w:val="48"/>
        </w:numPr>
        <w:tabs>
          <w:tab w:val="left" w:pos="3365"/>
          <w:tab w:val="left" w:pos="3366"/>
        </w:tabs>
        <w:spacing w:before="111" w:line="376" w:lineRule="auto"/>
        <w:ind w:right="1527"/>
        <w:rPr>
          <w:sz w:val="24"/>
        </w:rPr>
      </w:pPr>
      <w:r w:rsidRPr="00994205">
        <w:rPr>
          <w:sz w:val="24"/>
        </w:rPr>
        <w:t xml:space="preserve">from </w:t>
      </w:r>
      <w:r w:rsidRPr="00994205">
        <w:rPr>
          <w:spacing w:val="-4"/>
          <w:sz w:val="24"/>
        </w:rPr>
        <w:t xml:space="preserve">any statutory </w:t>
      </w:r>
      <w:r w:rsidRPr="00994205">
        <w:rPr>
          <w:spacing w:val="-5"/>
          <w:sz w:val="24"/>
        </w:rPr>
        <w:t xml:space="preserve">body </w:t>
      </w:r>
      <w:r w:rsidRPr="00994205">
        <w:rPr>
          <w:sz w:val="24"/>
        </w:rPr>
        <w:t xml:space="preserve">for services </w:t>
      </w:r>
      <w:r w:rsidRPr="00994205">
        <w:rPr>
          <w:spacing w:val="-4"/>
          <w:sz w:val="24"/>
        </w:rPr>
        <w:t xml:space="preserve">rendered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of </w:t>
      </w:r>
      <w:r w:rsidRPr="00994205">
        <w:rPr>
          <w:spacing w:val="-4"/>
          <w:sz w:val="24"/>
        </w:rPr>
        <w:t xml:space="preserve">that </w:t>
      </w:r>
      <w:r w:rsidRPr="00994205">
        <w:rPr>
          <w:sz w:val="24"/>
        </w:rPr>
        <w:t xml:space="preserve">body's </w:t>
      </w:r>
      <w:r w:rsidRPr="00994205">
        <w:rPr>
          <w:spacing w:val="-4"/>
          <w:sz w:val="24"/>
        </w:rPr>
        <w:t>statutory</w:t>
      </w:r>
      <w:r w:rsidRPr="00994205">
        <w:rPr>
          <w:spacing w:val="26"/>
          <w:sz w:val="24"/>
        </w:rPr>
        <w:t xml:space="preserve"> </w:t>
      </w:r>
      <w:r w:rsidRPr="00994205">
        <w:rPr>
          <w:sz w:val="24"/>
        </w:rPr>
        <w:t>functions;</w:t>
      </w:r>
    </w:p>
    <w:p w14:paraId="3C251D40" w14:textId="7274B12B" w:rsidR="002022F5" w:rsidRPr="002022F5" w:rsidRDefault="000231AE" w:rsidP="002022F5">
      <w:pPr>
        <w:pStyle w:val="ListParagraph"/>
        <w:numPr>
          <w:ilvl w:val="2"/>
          <w:numId w:val="48"/>
        </w:numPr>
        <w:tabs>
          <w:tab w:val="left" w:pos="3365"/>
          <w:tab w:val="left" w:pos="3366"/>
        </w:tabs>
        <w:spacing w:before="94" w:line="364" w:lineRule="auto"/>
        <w:ind w:right="938"/>
        <w:rPr>
          <w:sz w:val="24"/>
        </w:rPr>
      </w:pPr>
      <w:r w:rsidRPr="002022F5">
        <w:rPr>
          <w:sz w:val="24"/>
        </w:rPr>
        <w:t xml:space="preserve">from </w:t>
      </w:r>
      <w:proofErr w:type="spellStart"/>
      <w:r w:rsidRPr="002022F5">
        <w:rPr>
          <w:spacing w:val="-4"/>
          <w:sz w:val="24"/>
        </w:rPr>
        <w:t xml:space="preserve">any </w:t>
      </w:r>
      <w:r w:rsidRPr="002022F5">
        <w:rPr>
          <w:spacing w:val="-3"/>
          <w:sz w:val="24"/>
        </w:rPr>
        <w:t>body</w:t>
      </w:r>
      <w:proofErr w:type="spellEnd"/>
      <w:r w:rsidRPr="002022F5">
        <w:rPr>
          <w:spacing w:val="-3"/>
          <w:sz w:val="24"/>
        </w:rPr>
        <w:t xml:space="preserve">, </w:t>
      </w:r>
      <w:r w:rsidRPr="002022F5">
        <w:rPr>
          <w:sz w:val="24"/>
        </w:rPr>
        <w:t xml:space="preserve">employer </w:t>
      </w:r>
      <w:r w:rsidRPr="002022F5">
        <w:rPr>
          <w:spacing w:val="-3"/>
          <w:sz w:val="24"/>
        </w:rPr>
        <w:t xml:space="preserve">or </w:t>
      </w:r>
      <w:r w:rsidRPr="002022F5">
        <w:rPr>
          <w:spacing w:val="-4"/>
          <w:sz w:val="24"/>
        </w:rPr>
        <w:t xml:space="preserve">school </w:t>
      </w:r>
      <w:r w:rsidRPr="002022F5">
        <w:rPr>
          <w:sz w:val="24"/>
        </w:rPr>
        <w:t xml:space="preserve">for a </w:t>
      </w:r>
      <w:r w:rsidRPr="002022F5">
        <w:rPr>
          <w:spacing w:val="-4"/>
          <w:sz w:val="24"/>
        </w:rPr>
        <w:t xml:space="preserve">routine </w:t>
      </w:r>
      <w:r w:rsidRPr="002022F5">
        <w:rPr>
          <w:sz w:val="24"/>
        </w:rPr>
        <w:t xml:space="preserve">medical </w:t>
      </w:r>
      <w:r w:rsidRPr="002022F5">
        <w:rPr>
          <w:spacing w:val="-3"/>
          <w:sz w:val="24"/>
        </w:rPr>
        <w:t xml:space="preserve">examination of </w:t>
      </w:r>
      <w:r w:rsidRPr="002022F5">
        <w:rPr>
          <w:spacing w:val="-5"/>
          <w:sz w:val="24"/>
        </w:rPr>
        <w:t xml:space="preserve">persons </w:t>
      </w:r>
      <w:r w:rsidRPr="002022F5">
        <w:rPr>
          <w:sz w:val="24"/>
        </w:rPr>
        <w:t xml:space="preserve">for </w:t>
      </w:r>
      <w:r w:rsidRPr="002022F5">
        <w:rPr>
          <w:spacing w:val="-4"/>
          <w:sz w:val="24"/>
        </w:rPr>
        <w:t xml:space="preserve">whose </w:t>
      </w:r>
      <w:r w:rsidRPr="002022F5">
        <w:rPr>
          <w:sz w:val="24"/>
        </w:rPr>
        <w:t xml:space="preserve">welfare </w:t>
      </w:r>
      <w:r w:rsidRPr="002022F5">
        <w:rPr>
          <w:spacing w:val="-3"/>
          <w:sz w:val="24"/>
        </w:rPr>
        <w:t xml:space="preserve">the body, </w:t>
      </w:r>
      <w:r w:rsidRPr="002022F5">
        <w:rPr>
          <w:sz w:val="24"/>
        </w:rPr>
        <w:t xml:space="preserve">employer </w:t>
      </w:r>
      <w:r w:rsidRPr="002022F5">
        <w:rPr>
          <w:spacing w:val="-3"/>
          <w:sz w:val="24"/>
        </w:rPr>
        <w:t xml:space="preserve">or </w:t>
      </w:r>
      <w:r w:rsidRPr="002022F5">
        <w:rPr>
          <w:spacing w:val="-4"/>
          <w:sz w:val="24"/>
        </w:rPr>
        <w:t xml:space="preserve">school </w:t>
      </w:r>
      <w:r w:rsidRPr="002022F5">
        <w:rPr>
          <w:spacing w:val="-3"/>
          <w:sz w:val="24"/>
        </w:rPr>
        <w:t xml:space="preserve">is </w:t>
      </w:r>
      <w:r w:rsidRPr="002022F5">
        <w:rPr>
          <w:spacing w:val="-6"/>
          <w:sz w:val="24"/>
        </w:rPr>
        <w:t xml:space="preserve">responsible, </w:t>
      </w:r>
      <w:r w:rsidRPr="002022F5">
        <w:rPr>
          <w:spacing w:val="-3"/>
          <w:sz w:val="24"/>
        </w:rPr>
        <w:t xml:space="preserve">or an examination of </w:t>
      </w:r>
      <w:r w:rsidRPr="002022F5">
        <w:rPr>
          <w:sz w:val="24"/>
        </w:rPr>
        <w:t xml:space="preserve">such </w:t>
      </w:r>
      <w:r w:rsidRPr="002022F5">
        <w:rPr>
          <w:spacing w:val="-5"/>
          <w:sz w:val="24"/>
        </w:rPr>
        <w:t xml:space="preserve">persons </w:t>
      </w:r>
      <w:r w:rsidRPr="002022F5">
        <w:rPr>
          <w:sz w:val="24"/>
        </w:rPr>
        <w:t xml:space="preserve">for </w:t>
      </w:r>
      <w:r w:rsidRPr="002022F5">
        <w:rPr>
          <w:spacing w:val="-3"/>
          <w:sz w:val="24"/>
        </w:rPr>
        <w:t xml:space="preserve">the </w:t>
      </w:r>
      <w:r w:rsidRPr="002022F5">
        <w:rPr>
          <w:spacing w:val="-5"/>
          <w:sz w:val="24"/>
        </w:rPr>
        <w:t xml:space="preserve">purpose </w:t>
      </w:r>
      <w:r w:rsidRPr="002022F5">
        <w:rPr>
          <w:spacing w:val="-3"/>
          <w:sz w:val="24"/>
        </w:rPr>
        <w:t xml:space="preserve">of </w:t>
      </w:r>
      <w:r w:rsidRPr="002022F5">
        <w:rPr>
          <w:spacing w:val="-4"/>
          <w:sz w:val="24"/>
        </w:rPr>
        <w:t xml:space="preserve">advising </w:t>
      </w:r>
      <w:r w:rsidRPr="002022F5">
        <w:rPr>
          <w:spacing w:val="-3"/>
          <w:sz w:val="24"/>
        </w:rPr>
        <w:t xml:space="preserve">the body, </w:t>
      </w:r>
      <w:r w:rsidRPr="002022F5">
        <w:rPr>
          <w:sz w:val="24"/>
        </w:rPr>
        <w:t xml:space="preserve">employer </w:t>
      </w:r>
      <w:r w:rsidRPr="002022F5">
        <w:rPr>
          <w:spacing w:val="-3"/>
          <w:sz w:val="24"/>
        </w:rPr>
        <w:t xml:space="preserve">or </w:t>
      </w:r>
      <w:r w:rsidRPr="002022F5">
        <w:rPr>
          <w:spacing w:val="-4"/>
          <w:sz w:val="24"/>
        </w:rPr>
        <w:t xml:space="preserve">school </w:t>
      </w:r>
      <w:r w:rsidRPr="002022F5">
        <w:rPr>
          <w:spacing w:val="-3"/>
          <w:sz w:val="24"/>
        </w:rPr>
        <w:t xml:space="preserve">of </w:t>
      </w:r>
      <w:r w:rsidRPr="002022F5">
        <w:rPr>
          <w:spacing w:val="-4"/>
          <w:sz w:val="24"/>
        </w:rPr>
        <w:t xml:space="preserve">any </w:t>
      </w:r>
      <w:r w:rsidRPr="002022F5">
        <w:rPr>
          <w:spacing w:val="-3"/>
          <w:sz w:val="24"/>
        </w:rPr>
        <w:t xml:space="preserve">administrative action </w:t>
      </w:r>
      <w:r w:rsidRPr="002022F5">
        <w:rPr>
          <w:spacing w:val="-4"/>
          <w:sz w:val="24"/>
        </w:rPr>
        <w:t xml:space="preserve">they </w:t>
      </w:r>
      <w:r w:rsidRPr="002022F5">
        <w:rPr>
          <w:sz w:val="24"/>
        </w:rPr>
        <w:t>might take;</w:t>
      </w:r>
    </w:p>
    <w:p w14:paraId="0CCC65AE" w14:textId="77777777" w:rsidR="00837652" w:rsidRPr="00994205" w:rsidRDefault="000231AE">
      <w:pPr>
        <w:pStyle w:val="ListParagraph"/>
        <w:numPr>
          <w:ilvl w:val="2"/>
          <w:numId w:val="48"/>
        </w:numPr>
        <w:tabs>
          <w:tab w:val="left" w:pos="3365"/>
          <w:tab w:val="left" w:pos="3366"/>
        </w:tabs>
        <w:spacing w:before="104" w:line="369" w:lineRule="auto"/>
        <w:ind w:right="1025"/>
        <w:rPr>
          <w:sz w:val="24"/>
        </w:rPr>
      </w:pPr>
      <w:r w:rsidRPr="00994205">
        <w:rPr>
          <w:sz w:val="24"/>
        </w:rPr>
        <w:t xml:space="preserve">for </w:t>
      </w:r>
      <w:r w:rsidRPr="00994205">
        <w:rPr>
          <w:spacing w:val="-3"/>
          <w:sz w:val="24"/>
        </w:rPr>
        <w:t xml:space="preserve">treatment </w:t>
      </w:r>
      <w:r w:rsidRPr="00994205">
        <w:rPr>
          <w:sz w:val="24"/>
        </w:rPr>
        <w:t xml:space="preserve">which </w:t>
      </w:r>
      <w:r w:rsidRPr="00994205">
        <w:rPr>
          <w:spacing w:val="-3"/>
          <w:sz w:val="24"/>
        </w:rPr>
        <w:t xml:space="preserve">is </w:t>
      </w:r>
      <w:r w:rsidRPr="00994205">
        <w:rPr>
          <w:spacing w:val="-4"/>
          <w:sz w:val="24"/>
        </w:rPr>
        <w:t xml:space="preserve">not </w:t>
      </w:r>
      <w:r w:rsidRPr="00994205">
        <w:rPr>
          <w:sz w:val="24"/>
        </w:rPr>
        <w:t xml:space="preserve">Primary Medical Services </w:t>
      </w:r>
      <w:r w:rsidRPr="00994205">
        <w:rPr>
          <w:spacing w:val="-3"/>
          <w:sz w:val="24"/>
        </w:rPr>
        <w:t xml:space="preserve">or </w:t>
      </w:r>
      <w:r w:rsidRPr="00994205">
        <w:rPr>
          <w:spacing w:val="-4"/>
          <w:sz w:val="24"/>
        </w:rPr>
        <w:t xml:space="preserve">otherwise required </w:t>
      </w:r>
      <w:r w:rsidRPr="00994205">
        <w:rPr>
          <w:sz w:val="24"/>
        </w:rPr>
        <w:t xml:space="preserve">to </w:t>
      </w:r>
      <w:r w:rsidRPr="00994205">
        <w:rPr>
          <w:spacing w:val="-3"/>
          <w:sz w:val="24"/>
        </w:rPr>
        <w:t xml:space="preserve">be provided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6"/>
          <w:sz w:val="24"/>
        </w:rPr>
        <w:t xml:space="preserve">and </w:t>
      </w:r>
      <w:r w:rsidRPr="00994205">
        <w:rPr>
          <w:sz w:val="24"/>
        </w:rPr>
        <w:t xml:space="preserve">which </w:t>
      </w:r>
      <w:r w:rsidRPr="00994205">
        <w:rPr>
          <w:spacing w:val="-3"/>
          <w:sz w:val="24"/>
        </w:rPr>
        <w:t>is</w:t>
      </w:r>
      <w:r w:rsidRPr="00994205">
        <w:rPr>
          <w:spacing w:val="11"/>
          <w:sz w:val="24"/>
        </w:rPr>
        <w:t xml:space="preserve"> </w:t>
      </w:r>
      <w:r w:rsidRPr="00994205">
        <w:rPr>
          <w:spacing w:val="-3"/>
          <w:sz w:val="24"/>
        </w:rPr>
        <w:t>given:</w:t>
      </w:r>
    </w:p>
    <w:p w14:paraId="18658E9F" w14:textId="76C493BA" w:rsidR="00837652" w:rsidRPr="00994205" w:rsidRDefault="000231AE">
      <w:pPr>
        <w:pStyle w:val="ListParagraph"/>
        <w:numPr>
          <w:ilvl w:val="3"/>
          <w:numId w:val="48"/>
        </w:numPr>
        <w:tabs>
          <w:tab w:val="left" w:pos="4807"/>
          <w:tab w:val="left" w:pos="4808"/>
        </w:tabs>
        <w:spacing w:before="102" w:line="369" w:lineRule="auto"/>
        <w:ind w:right="739"/>
        <w:rPr>
          <w:sz w:val="24"/>
        </w:rPr>
      </w:pPr>
      <w:r w:rsidRPr="00994205">
        <w:rPr>
          <w:spacing w:val="-5"/>
          <w:sz w:val="24"/>
        </w:rPr>
        <w:t xml:space="preserve">pursuant </w:t>
      </w:r>
      <w:r w:rsidRPr="00994205">
        <w:rPr>
          <w:sz w:val="24"/>
        </w:rPr>
        <w:t xml:space="preserve">to </w:t>
      </w:r>
      <w:r w:rsidRPr="00994205">
        <w:rPr>
          <w:spacing w:val="-4"/>
          <w:sz w:val="24"/>
        </w:rPr>
        <w:t xml:space="preserve">Paragraph </w:t>
      </w:r>
      <w:r w:rsidRPr="00994205">
        <w:rPr>
          <w:spacing w:val="-3"/>
          <w:sz w:val="24"/>
        </w:rPr>
        <w:t xml:space="preserve">11 of Schedule </w:t>
      </w:r>
      <w:r w:rsidR="002C7160" w:rsidRPr="00994205">
        <w:rPr>
          <w:sz w:val="24"/>
        </w:rPr>
        <w:t>5</w:t>
      </w:r>
      <w:r w:rsidRPr="00994205">
        <w:rPr>
          <w:sz w:val="24"/>
        </w:rPr>
        <w:t xml:space="preserve"> </w:t>
      </w:r>
      <w:r w:rsidRPr="00994205">
        <w:rPr>
          <w:spacing w:val="-3"/>
          <w:sz w:val="24"/>
        </w:rPr>
        <w:t xml:space="preserve">of the </w:t>
      </w:r>
      <w:r w:rsidRPr="00994205">
        <w:rPr>
          <w:spacing w:val="-5"/>
          <w:sz w:val="24"/>
        </w:rPr>
        <w:t xml:space="preserve">2006 </w:t>
      </w:r>
      <w:r w:rsidRPr="00994205">
        <w:rPr>
          <w:spacing w:val="2"/>
          <w:sz w:val="24"/>
        </w:rPr>
        <w:t xml:space="preserve">Act </w:t>
      </w:r>
      <w:r w:rsidRPr="00994205">
        <w:rPr>
          <w:sz w:val="24"/>
        </w:rPr>
        <w:t xml:space="preserve">(accommodation </w:t>
      </w:r>
      <w:r w:rsidRPr="00994205">
        <w:rPr>
          <w:spacing w:val="-4"/>
          <w:sz w:val="24"/>
        </w:rPr>
        <w:t xml:space="preserve">and </w:t>
      </w:r>
      <w:r w:rsidRPr="00994205">
        <w:rPr>
          <w:sz w:val="24"/>
        </w:rPr>
        <w:t xml:space="preserve">services for private </w:t>
      </w:r>
      <w:r w:rsidRPr="00994205">
        <w:rPr>
          <w:spacing w:val="-5"/>
          <w:sz w:val="24"/>
        </w:rPr>
        <w:t>patients),</w:t>
      </w:r>
      <w:r w:rsidRPr="00994205">
        <w:rPr>
          <w:spacing w:val="48"/>
          <w:sz w:val="24"/>
        </w:rPr>
        <w:t xml:space="preserve"> </w:t>
      </w:r>
      <w:r w:rsidRPr="00994205">
        <w:rPr>
          <w:spacing w:val="-3"/>
          <w:sz w:val="24"/>
        </w:rPr>
        <w:t>or</w:t>
      </w:r>
    </w:p>
    <w:p w14:paraId="76C924EC" w14:textId="7E19DECF" w:rsidR="00837652" w:rsidRPr="00994205" w:rsidRDefault="000231AE">
      <w:pPr>
        <w:pStyle w:val="BodyText"/>
        <w:spacing w:before="127" w:line="362" w:lineRule="auto"/>
        <w:ind w:left="3445" w:right="909"/>
      </w:pPr>
      <w:r w:rsidRPr="00994205">
        <w:t xml:space="preserve">if, </w:t>
      </w:r>
      <w:r w:rsidRPr="00994205">
        <w:rPr>
          <w:spacing w:val="-3"/>
        </w:rPr>
        <w:t xml:space="preserve">the </w:t>
      </w:r>
      <w:r w:rsidRPr="00994205">
        <w:rPr>
          <w:spacing w:val="-4"/>
        </w:rPr>
        <w:t xml:space="preserve">person administering </w:t>
      </w:r>
      <w:r w:rsidRPr="00994205">
        <w:rPr>
          <w:spacing w:val="-3"/>
        </w:rPr>
        <w:t xml:space="preserve">the treatment is serving on the </w:t>
      </w:r>
      <w:r w:rsidRPr="00994205">
        <w:t xml:space="preserve">staff </w:t>
      </w:r>
      <w:r w:rsidRPr="00994205">
        <w:rPr>
          <w:spacing w:val="-3"/>
        </w:rPr>
        <w:t xml:space="preserve">of </w:t>
      </w:r>
      <w:r w:rsidRPr="00994205">
        <w:t xml:space="preserve">a </w:t>
      </w:r>
      <w:r w:rsidRPr="00994205">
        <w:rPr>
          <w:spacing w:val="-6"/>
        </w:rPr>
        <w:t xml:space="preserve">hospital </w:t>
      </w:r>
      <w:r w:rsidRPr="00994205">
        <w:rPr>
          <w:spacing w:val="-4"/>
        </w:rPr>
        <w:t xml:space="preserve">providing </w:t>
      </w:r>
      <w:r w:rsidRPr="00994205">
        <w:t xml:space="preserve">services </w:t>
      </w:r>
      <w:r w:rsidRPr="00994205">
        <w:rPr>
          <w:spacing w:val="-5"/>
        </w:rPr>
        <w:t xml:space="preserve">under </w:t>
      </w:r>
      <w:r w:rsidRPr="00994205">
        <w:rPr>
          <w:spacing w:val="-3"/>
        </w:rPr>
        <w:t xml:space="preserve">the </w:t>
      </w:r>
      <w:r w:rsidRPr="00994205">
        <w:rPr>
          <w:spacing w:val="-5"/>
        </w:rPr>
        <w:t xml:space="preserve">2006 </w:t>
      </w:r>
      <w:r w:rsidRPr="00994205">
        <w:rPr>
          <w:spacing w:val="2"/>
        </w:rPr>
        <w:t>Act</w:t>
      </w:r>
      <w:r w:rsidRPr="00994205">
        <w:rPr>
          <w:spacing w:val="-4"/>
        </w:rPr>
        <w:t xml:space="preserve"> </w:t>
      </w:r>
      <w:r w:rsidRPr="00994205">
        <w:rPr>
          <w:spacing w:val="-3"/>
        </w:rPr>
        <w:t xml:space="preserve">as </w:t>
      </w:r>
      <w:r w:rsidRPr="00994205">
        <w:lastRenderedPageBreak/>
        <w:t xml:space="preserve">a </w:t>
      </w:r>
      <w:r w:rsidRPr="00994205">
        <w:rPr>
          <w:spacing w:val="-5"/>
        </w:rPr>
        <w:t xml:space="preserve">specialist </w:t>
      </w:r>
      <w:r w:rsidRPr="00994205">
        <w:rPr>
          <w:spacing w:val="-4"/>
        </w:rPr>
        <w:t xml:space="preserve">providing </w:t>
      </w:r>
      <w:r w:rsidRPr="00994205">
        <w:rPr>
          <w:spacing w:val="-3"/>
        </w:rPr>
        <w:t xml:space="preserve">treatment of the </w:t>
      </w:r>
      <w:r w:rsidRPr="00994205">
        <w:t xml:space="preserve">kind </w:t>
      </w:r>
      <w:r w:rsidRPr="00994205">
        <w:rPr>
          <w:spacing w:val="-3"/>
        </w:rPr>
        <w:t xml:space="preserve">the </w:t>
      </w:r>
      <w:r w:rsidRPr="00994205">
        <w:rPr>
          <w:spacing w:val="-4"/>
        </w:rPr>
        <w:t xml:space="preserve">Patient requires and </w:t>
      </w:r>
      <w:r w:rsidRPr="00994205">
        <w:t xml:space="preserve">if, </w:t>
      </w:r>
      <w:r w:rsidRPr="00994205">
        <w:rPr>
          <w:spacing w:val="-4"/>
        </w:rPr>
        <w:t xml:space="preserve">within </w:t>
      </w:r>
      <w:r w:rsidRPr="00994205">
        <w:t xml:space="preserve">7 days </w:t>
      </w:r>
      <w:r w:rsidRPr="00994205">
        <w:rPr>
          <w:spacing w:val="-3"/>
        </w:rPr>
        <w:t xml:space="preserve">of giving the </w:t>
      </w:r>
      <w:r w:rsidRPr="00994205">
        <w:t xml:space="preserve">treatment, </w:t>
      </w:r>
      <w:r w:rsidRPr="00994205">
        <w:rPr>
          <w:spacing w:val="-3"/>
        </w:rPr>
        <w:t xml:space="preserve">the Contractor or the </w:t>
      </w:r>
      <w:r w:rsidRPr="00994205">
        <w:rPr>
          <w:spacing w:val="-5"/>
        </w:rPr>
        <w:t xml:space="preserve">person </w:t>
      </w:r>
      <w:r w:rsidRPr="00994205">
        <w:rPr>
          <w:spacing w:val="-4"/>
        </w:rPr>
        <w:t xml:space="preserve">providing </w:t>
      </w:r>
      <w:r w:rsidRPr="00994205">
        <w:rPr>
          <w:spacing w:val="-3"/>
        </w:rPr>
        <w:t xml:space="preserve">the treatment </w:t>
      </w:r>
      <w:r w:rsidRPr="00994205">
        <w:rPr>
          <w:spacing w:val="-6"/>
        </w:rPr>
        <w:t xml:space="preserve">supplies </w:t>
      </w:r>
      <w:r w:rsidRPr="00994205">
        <w:rPr>
          <w:spacing w:val="-3"/>
        </w:rPr>
        <w:t xml:space="preserve">the relevant body, on </w:t>
      </w:r>
      <w:r w:rsidRPr="00994205">
        <w:t xml:space="preserve">a form </w:t>
      </w:r>
      <w:r w:rsidRPr="00994205">
        <w:rPr>
          <w:spacing w:val="-3"/>
        </w:rPr>
        <w:t xml:space="preserve">provided by it </w:t>
      </w:r>
      <w:r w:rsidRPr="00994205">
        <w:t xml:space="preserve">for </w:t>
      </w:r>
      <w:r w:rsidRPr="00994205">
        <w:rPr>
          <w:spacing w:val="-3"/>
        </w:rPr>
        <w:t xml:space="preserve">the </w:t>
      </w:r>
      <w:r w:rsidRPr="00994205">
        <w:rPr>
          <w:spacing w:val="-5"/>
        </w:rPr>
        <w:t xml:space="preserve">purpose, </w:t>
      </w:r>
      <w:r w:rsidRPr="00994205">
        <w:t xml:space="preserve">with such information </w:t>
      </w:r>
      <w:r w:rsidRPr="00994205">
        <w:rPr>
          <w:spacing w:val="-5"/>
        </w:rPr>
        <w:t xml:space="preserve">about </w:t>
      </w:r>
      <w:r w:rsidRPr="00994205">
        <w:rPr>
          <w:spacing w:val="-3"/>
        </w:rPr>
        <w:t xml:space="preserve">the treatment as it </w:t>
      </w:r>
      <w:r w:rsidRPr="00994205">
        <w:t xml:space="preserve">may </w:t>
      </w:r>
      <w:r w:rsidRPr="00994205">
        <w:rPr>
          <w:spacing w:val="-4"/>
        </w:rPr>
        <w:t>require;</w:t>
      </w:r>
    </w:p>
    <w:p w14:paraId="1D9A7B45" w14:textId="77777777" w:rsidR="00837652" w:rsidRPr="00994205" w:rsidRDefault="000231AE" w:rsidP="00BC4BB8">
      <w:pPr>
        <w:pStyle w:val="ListParagraph"/>
        <w:numPr>
          <w:ilvl w:val="2"/>
          <w:numId w:val="48"/>
        </w:numPr>
        <w:tabs>
          <w:tab w:val="left" w:pos="3365"/>
          <w:tab w:val="left" w:pos="3366"/>
        </w:tabs>
        <w:spacing w:before="125" w:line="360" w:lineRule="auto"/>
        <w:ind w:right="713"/>
        <w:rPr>
          <w:sz w:val="24"/>
        </w:rPr>
      </w:pPr>
      <w:r w:rsidRPr="00994205">
        <w:rPr>
          <w:spacing w:val="-5"/>
          <w:sz w:val="24"/>
        </w:rPr>
        <w:t xml:space="preserve">under </w:t>
      </w:r>
      <w:hyperlink r:id="rId8">
        <w:r w:rsidRPr="00994205">
          <w:rPr>
            <w:spacing w:val="-4"/>
            <w:sz w:val="24"/>
          </w:rPr>
          <w:t xml:space="preserve">section 158 </w:t>
        </w:r>
      </w:hyperlink>
      <w:r w:rsidRPr="00994205">
        <w:rPr>
          <w:spacing w:val="-3"/>
          <w:sz w:val="24"/>
        </w:rPr>
        <w:t xml:space="preserve">of the Road </w:t>
      </w:r>
      <w:r w:rsidRPr="00994205">
        <w:rPr>
          <w:sz w:val="24"/>
        </w:rPr>
        <w:t xml:space="preserve">Traffic </w:t>
      </w:r>
      <w:r w:rsidRPr="00994205">
        <w:rPr>
          <w:spacing w:val="2"/>
          <w:sz w:val="24"/>
        </w:rPr>
        <w:t xml:space="preserve">Act </w:t>
      </w:r>
      <w:r w:rsidRPr="00994205">
        <w:rPr>
          <w:spacing w:val="-5"/>
          <w:sz w:val="24"/>
        </w:rPr>
        <w:t xml:space="preserve">1988 </w:t>
      </w:r>
      <w:r w:rsidRPr="00994205">
        <w:rPr>
          <w:sz w:val="24"/>
        </w:rPr>
        <w:t xml:space="preserve">(payment for emergency </w:t>
      </w:r>
      <w:r w:rsidRPr="00994205">
        <w:rPr>
          <w:spacing w:val="-3"/>
          <w:sz w:val="24"/>
        </w:rPr>
        <w:t xml:space="preserve">treatment of </w:t>
      </w:r>
      <w:r w:rsidRPr="00994205">
        <w:rPr>
          <w:sz w:val="24"/>
        </w:rPr>
        <w:t>traffic</w:t>
      </w:r>
      <w:r w:rsidRPr="00994205">
        <w:rPr>
          <w:spacing w:val="-28"/>
          <w:sz w:val="24"/>
        </w:rPr>
        <w:t xml:space="preserve"> </w:t>
      </w:r>
      <w:r w:rsidRPr="00994205">
        <w:rPr>
          <w:spacing w:val="-4"/>
          <w:sz w:val="24"/>
        </w:rPr>
        <w:t>casualties);</w:t>
      </w:r>
    </w:p>
    <w:p w14:paraId="59BE1490" w14:textId="77777777" w:rsidR="00033F0E" w:rsidRPr="00033F0E" w:rsidRDefault="00033F0E" w:rsidP="00BC4BB8">
      <w:pPr>
        <w:pStyle w:val="ListParagraph"/>
        <w:numPr>
          <w:ilvl w:val="2"/>
          <w:numId w:val="48"/>
        </w:numPr>
        <w:spacing w:line="360" w:lineRule="auto"/>
        <w:rPr>
          <w:spacing w:val="-3"/>
          <w:sz w:val="24"/>
        </w:rPr>
      </w:pPr>
      <w:r w:rsidRPr="00033F0E">
        <w:rPr>
          <w:spacing w:val="-3"/>
          <w:sz w:val="24"/>
        </w:rPr>
        <w:t>when it treats a Patient under clause 49.3 in compliance with the PMS Agreements Regulations prevailing in Wales, in which case it shall be entitled to demand and accept a reasonable fee (recoverable in certain circumstances under Clause 49.4 for any treatment given, if it gives the Patient a receipt;</w:t>
      </w:r>
    </w:p>
    <w:p w14:paraId="6D8621A2" w14:textId="77777777" w:rsidR="00837652" w:rsidRPr="00994205" w:rsidRDefault="000231AE" w:rsidP="00BC4BB8">
      <w:pPr>
        <w:pStyle w:val="ListParagraph"/>
        <w:numPr>
          <w:ilvl w:val="2"/>
          <w:numId w:val="48"/>
        </w:numPr>
        <w:tabs>
          <w:tab w:val="left" w:pos="3365"/>
          <w:tab w:val="left" w:pos="3366"/>
        </w:tabs>
        <w:spacing w:before="110" w:line="360" w:lineRule="auto"/>
        <w:ind w:right="1014"/>
        <w:rPr>
          <w:sz w:val="24"/>
        </w:rPr>
      </w:pPr>
      <w:r w:rsidRPr="00994205">
        <w:rPr>
          <w:sz w:val="24"/>
        </w:rPr>
        <w:t xml:space="preserve">for </w:t>
      </w:r>
      <w:r w:rsidRPr="00994205">
        <w:rPr>
          <w:spacing w:val="-5"/>
          <w:sz w:val="24"/>
        </w:rPr>
        <w:t xml:space="preserve">attending </w:t>
      </w:r>
      <w:r w:rsidRPr="00994205">
        <w:rPr>
          <w:spacing w:val="-4"/>
          <w:sz w:val="24"/>
        </w:rPr>
        <w:t xml:space="preserve">and </w:t>
      </w:r>
      <w:r w:rsidRPr="00994205">
        <w:rPr>
          <w:spacing w:val="-3"/>
          <w:sz w:val="24"/>
        </w:rPr>
        <w:t xml:space="preserve">examining (but </w:t>
      </w:r>
      <w:r w:rsidRPr="00994205">
        <w:rPr>
          <w:spacing w:val="-4"/>
          <w:sz w:val="24"/>
        </w:rPr>
        <w:t xml:space="preserve">not otherwise treating) </w:t>
      </w:r>
      <w:r w:rsidRPr="00994205">
        <w:rPr>
          <w:sz w:val="24"/>
        </w:rPr>
        <w:t xml:space="preserve">a </w:t>
      </w:r>
      <w:r w:rsidRPr="00994205">
        <w:rPr>
          <w:spacing w:val="-4"/>
          <w:sz w:val="24"/>
        </w:rPr>
        <w:t>Patient:</w:t>
      </w:r>
    </w:p>
    <w:p w14:paraId="535562B4" w14:textId="593A3076" w:rsidR="002022F5" w:rsidRPr="002022F5" w:rsidRDefault="000231AE" w:rsidP="0054493C">
      <w:pPr>
        <w:pStyle w:val="ListParagraph"/>
        <w:numPr>
          <w:ilvl w:val="3"/>
          <w:numId w:val="48"/>
        </w:numPr>
        <w:tabs>
          <w:tab w:val="left" w:pos="1364"/>
          <w:tab w:val="left" w:pos="4807"/>
          <w:tab w:val="left" w:pos="4808"/>
        </w:tabs>
        <w:spacing w:before="110" w:line="362" w:lineRule="auto"/>
        <w:ind w:right="820"/>
      </w:pPr>
      <w:r w:rsidRPr="002022F5">
        <w:rPr>
          <w:spacing w:val="-3"/>
          <w:sz w:val="24"/>
        </w:rPr>
        <w:t xml:space="preserve">at </w:t>
      </w:r>
      <w:r w:rsidRPr="002022F5">
        <w:rPr>
          <w:spacing w:val="-4"/>
          <w:sz w:val="24"/>
        </w:rPr>
        <w:t xml:space="preserve">his </w:t>
      </w:r>
      <w:r w:rsidRPr="002022F5">
        <w:rPr>
          <w:spacing w:val="-5"/>
          <w:sz w:val="24"/>
        </w:rPr>
        <w:t xml:space="preserve">request </w:t>
      </w:r>
      <w:r w:rsidRPr="002022F5">
        <w:rPr>
          <w:spacing w:val="-3"/>
          <w:sz w:val="24"/>
        </w:rPr>
        <w:t xml:space="preserve">at </w:t>
      </w:r>
      <w:r w:rsidRPr="002022F5">
        <w:rPr>
          <w:sz w:val="24"/>
        </w:rPr>
        <w:t xml:space="preserve">a </w:t>
      </w:r>
      <w:r w:rsidRPr="002022F5">
        <w:rPr>
          <w:spacing w:val="-3"/>
          <w:sz w:val="24"/>
        </w:rPr>
        <w:t xml:space="preserve">police </w:t>
      </w:r>
      <w:r w:rsidRPr="002022F5">
        <w:rPr>
          <w:spacing w:val="-5"/>
          <w:sz w:val="24"/>
        </w:rPr>
        <w:t xml:space="preserve">station </w:t>
      </w:r>
      <w:r w:rsidRPr="002022F5">
        <w:rPr>
          <w:spacing w:val="-3"/>
          <w:sz w:val="24"/>
        </w:rPr>
        <w:t xml:space="preserve">in connection </w:t>
      </w:r>
      <w:r w:rsidRPr="002022F5">
        <w:rPr>
          <w:sz w:val="24"/>
        </w:rPr>
        <w:t xml:space="preserve">with </w:t>
      </w:r>
      <w:r w:rsidRPr="002022F5">
        <w:rPr>
          <w:spacing w:val="-6"/>
          <w:sz w:val="24"/>
        </w:rPr>
        <w:t xml:space="preserve">possible </w:t>
      </w:r>
      <w:r w:rsidRPr="002022F5">
        <w:rPr>
          <w:sz w:val="24"/>
        </w:rPr>
        <w:t xml:space="preserve">criminal </w:t>
      </w:r>
      <w:r w:rsidRPr="002022F5">
        <w:rPr>
          <w:spacing w:val="-4"/>
          <w:sz w:val="24"/>
        </w:rPr>
        <w:t xml:space="preserve">proceedings </w:t>
      </w:r>
      <w:r w:rsidRPr="002022F5">
        <w:rPr>
          <w:spacing w:val="-6"/>
          <w:sz w:val="24"/>
        </w:rPr>
        <w:t xml:space="preserve">against </w:t>
      </w:r>
      <w:r w:rsidRPr="002022F5">
        <w:rPr>
          <w:sz w:val="24"/>
        </w:rPr>
        <w:t>him;</w:t>
      </w:r>
    </w:p>
    <w:p w14:paraId="4B328599" w14:textId="77777777" w:rsidR="00837652" w:rsidRPr="00994205" w:rsidRDefault="000231AE">
      <w:pPr>
        <w:pStyle w:val="ListParagraph"/>
        <w:numPr>
          <w:ilvl w:val="3"/>
          <w:numId w:val="48"/>
        </w:numPr>
        <w:tabs>
          <w:tab w:val="left" w:pos="4807"/>
          <w:tab w:val="left" w:pos="4808"/>
        </w:tabs>
        <w:spacing w:before="104" w:line="369" w:lineRule="auto"/>
        <w:ind w:right="791"/>
        <w:rPr>
          <w:sz w:val="24"/>
        </w:rPr>
      </w:pPr>
      <w:r w:rsidRPr="00994205">
        <w:rPr>
          <w:spacing w:val="-3"/>
          <w:sz w:val="24"/>
        </w:rPr>
        <w:t xml:space="preserve">at the </w:t>
      </w:r>
      <w:r w:rsidRPr="00994205">
        <w:rPr>
          <w:spacing w:val="-5"/>
          <w:sz w:val="24"/>
        </w:rPr>
        <w:t xml:space="preserve">request </w:t>
      </w:r>
      <w:r w:rsidRPr="00994205">
        <w:rPr>
          <w:spacing w:val="-3"/>
          <w:sz w:val="24"/>
        </w:rPr>
        <w:t xml:space="preserve">of </w:t>
      </w:r>
      <w:r w:rsidRPr="00994205">
        <w:rPr>
          <w:sz w:val="24"/>
        </w:rPr>
        <w:t xml:space="preserve">a commercial, </w:t>
      </w:r>
      <w:r w:rsidRPr="00994205">
        <w:rPr>
          <w:spacing w:val="-4"/>
          <w:sz w:val="24"/>
        </w:rPr>
        <w:t xml:space="preserve">educational </w:t>
      </w:r>
      <w:r w:rsidRPr="00994205">
        <w:rPr>
          <w:spacing w:val="-3"/>
          <w:sz w:val="24"/>
        </w:rPr>
        <w:t xml:space="preserve">or </w:t>
      </w:r>
      <w:r w:rsidRPr="00994205">
        <w:rPr>
          <w:spacing w:val="-4"/>
          <w:sz w:val="24"/>
        </w:rPr>
        <w:t xml:space="preserve">not </w:t>
      </w:r>
      <w:r w:rsidRPr="00994205">
        <w:rPr>
          <w:sz w:val="24"/>
        </w:rPr>
        <w:t xml:space="preserve">for profit </w:t>
      </w:r>
      <w:r w:rsidRPr="00994205">
        <w:rPr>
          <w:spacing w:val="-5"/>
          <w:sz w:val="24"/>
        </w:rPr>
        <w:t xml:space="preserve">organisation </w:t>
      </w: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of creating </w:t>
      </w:r>
      <w:r w:rsidRPr="00994205">
        <w:rPr>
          <w:sz w:val="24"/>
        </w:rPr>
        <w:t xml:space="preserve">a medical </w:t>
      </w:r>
      <w:r w:rsidRPr="00994205">
        <w:rPr>
          <w:spacing w:val="-3"/>
          <w:sz w:val="24"/>
        </w:rPr>
        <w:t>report or</w:t>
      </w:r>
      <w:r w:rsidRPr="00994205">
        <w:rPr>
          <w:spacing w:val="-17"/>
          <w:sz w:val="24"/>
        </w:rPr>
        <w:t xml:space="preserve"> </w:t>
      </w:r>
      <w:r w:rsidRPr="00994205">
        <w:rPr>
          <w:sz w:val="24"/>
        </w:rPr>
        <w:t>certificate;</w:t>
      </w:r>
    </w:p>
    <w:p w14:paraId="6C3C2741" w14:textId="77777777" w:rsidR="00837652" w:rsidRPr="00994205" w:rsidRDefault="000231AE">
      <w:pPr>
        <w:pStyle w:val="ListParagraph"/>
        <w:numPr>
          <w:ilvl w:val="3"/>
          <w:numId w:val="48"/>
        </w:numPr>
        <w:tabs>
          <w:tab w:val="left" w:pos="4807"/>
          <w:tab w:val="left" w:pos="4808"/>
        </w:tabs>
        <w:spacing w:before="102" w:line="367" w:lineRule="auto"/>
        <w:ind w:right="1079"/>
        <w:rPr>
          <w:sz w:val="24"/>
        </w:rPr>
      </w:pP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of creating </w:t>
      </w:r>
      <w:r w:rsidRPr="00994205">
        <w:rPr>
          <w:sz w:val="24"/>
        </w:rPr>
        <w:t xml:space="preserve">a medical </w:t>
      </w:r>
      <w:r w:rsidRPr="00994205">
        <w:rPr>
          <w:spacing w:val="-3"/>
          <w:sz w:val="24"/>
        </w:rPr>
        <w:t xml:space="preserve">report </w:t>
      </w:r>
      <w:r w:rsidRPr="00994205">
        <w:rPr>
          <w:spacing w:val="-4"/>
          <w:sz w:val="24"/>
        </w:rPr>
        <w:t xml:space="preserve">required </w:t>
      </w:r>
      <w:r w:rsidRPr="00994205">
        <w:rPr>
          <w:spacing w:val="-3"/>
          <w:sz w:val="24"/>
        </w:rPr>
        <w:t xml:space="preserve">in connection </w:t>
      </w:r>
      <w:r w:rsidRPr="00994205">
        <w:rPr>
          <w:sz w:val="24"/>
        </w:rPr>
        <w:t xml:space="preserve">with </w:t>
      </w:r>
      <w:r w:rsidRPr="00994205">
        <w:rPr>
          <w:spacing w:val="-3"/>
          <w:sz w:val="24"/>
        </w:rPr>
        <w:t xml:space="preserve">an actual or </w:t>
      </w:r>
      <w:r w:rsidRPr="00994205">
        <w:rPr>
          <w:spacing w:val="-5"/>
          <w:sz w:val="24"/>
        </w:rPr>
        <w:t xml:space="preserve">potential </w:t>
      </w:r>
      <w:r w:rsidRPr="00994205">
        <w:rPr>
          <w:spacing w:val="-3"/>
          <w:sz w:val="24"/>
        </w:rPr>
        <w:t xml:space="preserve">claim </w:t>
      </w:r>
      <w:r w:rsidRPr="00994205">
        <w:rPr>
          <w:sz w:val="24"/>
        </w:rPr>
        <w:t xml:space="preserve">for </w:t>
      </w:r>
      <w:r w:rsidRPr="00994205">
        <w:rPr>
          <w:spacing w:val="-4"/>
          <w:sz w:val="24"/>
        </w:rPr>
        <w:t xml:space="preserve">compensation </w:t>
      </w:r>
      <w:r w:rsidRPr="00994205">
        <w:rPr>
          <w:spacing w:val="-3"/>
          <w:sz w:val="24"/>
        </w:rPr>
        <w:t xml:space="preserve">by the </w:t>
      </w:r>
      <w:r w:rsidRPr="00994205">
        <w:rPr>
          <w:spacing w:val="-4"/>
          <w:sz w:val="24"/>
        </w:rPr>
        <w:t>Patient;</w:t>
      </w:r>
    </w:p>
    <w:p w14:paraId="5ABADF4C" w14:textId="77777777" w:rsidR="00837652" w:rsidRPr="00994205" w:rsidRDefault="000231AE">
      <w:pPr>
        <w:pStyle w:val="ListParagraph"/>
        <w:numPr>
          <w:ilvl w:val="2"/>
          <w:numId w:val="48"/>
        </w:numPr>
        <w:tabs>
          <w:tab w:val="left" w:pos="3365"/>
          <w:tab w:val="left" w:pos="3366"/>
        </w:tabs>
        <w:spacing w:before="105" w:line="369" w:lineRule="auto"/>
        <w:ind w:right="933"/>
        <w:rPr>
          <w:sz w:val="24"/>
        </w:rPr>
      </w:pPr>
      <w:r w:rsidRPr="00994205">
        <w:rPr>
          <w:sz w:val="24"/>
        </w:rPr>
        <w:t xml:space="preserve">for </w:t>
      </w:r>
      <w:r w:rsidRPr="00994205">
        <w:rPr>
          <w:spacing w:val="-3"/>
          <w:sz w:val="24"/>
        </w:rPr>
        <w:t xml:space="preserve">treatment </w:t>
      </w:r>
      <w:r w:rsidRPr="00994205">
        <w:rPr>
          <w:spacing w:val="-5"/>
          <w:sz w:val="24"/>
        </w:rPr>
        <w:t xml:space="preserve">consisting </w:t>
      </w:r>
      <w:r w:rsidRPr="00994205">
        <w:rPr>
          <w:spacing w:val="-3"/>
          <w:sz w:val="24"/>
        </w:rPr>
        <w:t xml:space="preserve">of an </w:t>
      </w:r>
      <w:r w:rsidRPr="00994205">
        <w:rPr>
          <w:spacing w:val="-4"/>
          <w:sz w:val="24"/>
        </w:rPr>
        <w:t xml:space="preserve">immunisation </w:t>
      </w:r>
      <w:r w:rsidRPr="00994205">
        <w:rPr>
          <w:sz w:val="24"/>
        </w:rPr>
        <w:t xml:space="preserve">for which </w:t>
      </w:r>
      <w:r w:rsidRPr="00994205">
        <w:rPr>
          <w:spacing w:val="-3"/>
          <w:sz w:val="24"/>
        </w:rPr>
        <w:t xml:space="preserve">no </w:t>
      </w:r>
      <w:r w:rsidRPr="00994205">
        <w:rPr>
          <w:spacing w:val="-4"/>
          <w:sz w:val="24"/>
        </w:rPr>
        <w:t xml:space="preserve">remuneration </w:t>
      </w:r>
      <w:r w:rsidRPr="00994205">
        <w:rPr>
          <w:spacing w:val="-3"/>
          <w:sz w:val="24"/>
        </w:rPr>
        <w:t xml:space="preserve">is </w:t>
      </w:r>
      <w:r w:rsidRPr="00994205">
        <w:rPr>
          <w:spacing w:val="-4"/>
          <w:sz w:val="24"/>
        </w:rPr>
        <w:t xml:space="preserve">payable </w:t>
      </w:r>
      <w:r w:rsidRPr="00994205">
        <w:rPr>
          <w:spacing w:val="-3"/>
          <w:sz w:val="24"/>
        </w:rPr>
        <w:t xml:space="preserve">by the relevant </w:t>
      </w:r>
      <w:r w:rsidRPr="00994205">
        <w:rPr>
          <w:spacing w:val="-5"/>
          <w:sz w:val="24"/>
        </w:rPr>
        <w:t xml:space="preserve">body </w:t>
      </w:r>
      <w:r w:rsidRPr="00994205">
        <w:rPr>
          <w:spacing w:val="-4"/>
          <w:sz w:val="24"/>
        </w:rPr>
        <w:t xml:space="preserve">and </w:t>
      </w:r>
      <w:r w:rsidRPr="00994205">
        <w:rPr>
          <w:sz w:val="24"/>
        </w:rPr>
        <w:t xml:space="preserve">which </w:t>
      </w:r>
      <w:r w:rsidRPr="00994205">
        <w:rPr>
          <w:spacing w:val="-3"/>
          <w:sz w:val="24"/>
        </w:rPr>
        <w:t xml:space="preserve">is </w:t>
      </w:r>
      <w:r w:rsidRPr="00994205">
        <w:rPr>
          <w:spacing w:val="-5"/>
          <w:sz w:val="24"/>
        </w:rPr>
        <w:t xml:space="preserve">requested </w:t>
      </w:r>
      <w:r w:rsidRPr="00994205">
        <w:rPr>
          <w:spacing w:val="-3"/>
          <w:sz w:val="24"/>
        </w:rPr>
        <w:t xml:space="preserve">in connection </w:t>
      </w:r>
      <w:r w:rsidRPr="00994205">
        <w:rPr>
          <w:sz w:val="24"/>
        </w:rPr>
        <w:t>with travel</w:t>
      </w:r>
      <w:r w:rsidRPr="00994205">
        <w:rPr>
          <w:spacing w:val="15"/>
          <w:sz w:val="24"/>
        </w:rPr>
        <w:t xml:space="preserve"> </w:t>
      </w:r>
      <w:r w:rsidRPr="00994205">
        <w:rPr>
          <w:spacing w:val="-5"/>
          <w:sz w:val="24"/>
        </w:rPr>
        <w:t>abroad;</w:t>
      </w:r>
    </w:p>
    <w:p w14:paraId="4E155C05" w14:textId="26E27BBF" w:rsidR="00837652" w:rsidRPr="00994205" w:rsidRDefault="000231AE">
      <w:pPr>
        <w:pStyle w:val="ListParagraph"/>
        <w:numPr>
          <w:ilvl w:val="2"/>
          <w:numId w:val="48"/>
        </w:numPr>
        <w:tabs>
          <w:tab w:val="left" w:pos="3365"/>
          <w:tab w:val="left" w:pos="3366"/>
        </w:tabs>
        <w:spacing w:before="118" w:line="362" w:lineRule="auto"/>
        <w:ind w:right="710"/>
        <w:rPr>
          <w:sz w:val="24"/>
        </w:rPr>
      </w:pPr>
      <w:r w:rsidRPr="00994205">
        <w:rPr>
          <w:sz w:val="24"/>
        </w:rPr>
        <w:t xml:space="preserve">for </w:t>
      </w:r>
      <w:r w:rsidRPr="00994205">
        <w:rPr>
          <w:spacing w:val="-4"/>
          <w:sz w:val="24"/>
        </w:rPr>
        <w:t xml:space="preserve">prescribing </w:t>
      </w:r>
      <w:r w:rsidRPr="00994205">
        <w:rPr>
          <w:spacing w:val="-3"/>
          <w:sz w:val="24"/>
        </w:rPr>
        <w:t xml:space="preserve">or </w:t>
      </w:r>
      <w:r w:rsidRPr="00994205">
        <w:rPr>
          <w:spacing w:val="-4"/>
          <w:sz w:val="24"/>
        </w:rPr>
        <w:t xml:space="preserve">providing </w:t>
      </w:r>
      <w:r w:rsidRPr="00994205">
        <w:rPr>
          <w:spacing w:val="-5"/>
          <w:sz w:val="24"/>
        </w:rPr>
        <w:t xml:space="preserve">drugs, </w:t>
      </w:r>
      <w:r w:rsidRPr="00994205">
        <w:rPr>
          <w:spacing w:val="-3"/>
          <w:sz w:val="24"/>
        </w:rPr>
        <w:t xml:space="preserve">medicines or </w:t>
      </w:r>
      <w:r w:rsidRPr="00994205">
        <w:rPr>
          <w:spacing w:val="-4"/>
          <w:sz w:val="24"/>
        </w:rPr>
        <w:t xml:space="preserve">Appliances (including </w:t>
      </w:r>
      <w:r w:rsidRPr="00994205">
        <w:rPr>
          <w:sz w:val="24"/>
        </w:rPr>
        <w:t xml:space="preserve">a </w:t>
      </w:r>
      <w:r w:rsidRPr="00994205">
        <w:rPr>
          <w:spacing w:val="-3"/>
          <w:sz w:val="24"/>
        </w:rPr>
        <w:t xml:space="preserve">collection of </w:t>
      </w:r>
      <w:r w:rsidRPr="00994205">
        <w:rPr>
          <w:sz w:val="24"/>
        </w:rPr>
        <w:t xml:space="preserve">such </w:t>
      </w:r>
      <w:r w:rsidRPr="00994205">
        <w:rPr>
          <w:spacing w:val="-5"/>
          <w:sz w:val="24"/>
        </w:rPr>
        <w:t xml:space="preserve">drugs, </w:t>
      </w:r>
      <w:r w:rsidRPr="00994205">
        <w:rPr>
          <w:spacing w:val="-3"/>
          <w:sz w:val="24"/>
        </w:rPr>
        <w:t xml:space="preserve">medicines or </w:t>
      </w:r>
      <w:r w:rsidRPr="00994205">
        <w:rPr>
          <w:spacing w:val="-4"/>
          <w:sz w:val="24"/>
        </w:rPr>
        <w:t xml:space="preserve">Appliances </w:t>
      </w:r>
      <w:r w:rsidRPr="00994205">
        <w:rPr>
          <w:spacing w:val="-3"/>
          <w:sz w:val="24"/>
        </w:rPr>
        <w:t xml:space="preserve">in the </w:t>
      </w:r>
      <w:r w:rsidRPr="00994205">
        <w:rPr>
          <w:sz w:val="24"/>
        </w:rPr>
        <w:t xml:space="preserve">form </w:t>
      </w:r>
      <w:r w:rsidRPr="00994205">
        <w:rPr>
          <w:spacing w:val="-3"/>
          <w:sz w:val="24"/>
        </w:rPr>
        <w:t xml:space="preserve">of </w:t>
      </w:r>
      <w:r w:rsidRPr="00994205">
        <w:rPr>
          <w:sz w:val="24"/>
        </w:rPr>
        <w:t xml:space="preserve">a travel kit) which a </w:t>
      </w:r>
      <w:r w:rsidRPr="00994205">
        <w:rPr>
          <w:spacing w:val="-4"/>
          <w:sz w:val="24"/>
        </w:rPr>
        <w:t xml:space="preserve">Patient requires </w:t>
      </w:r>
      <w:r w:rsidRPr="00994205">
        <w:rPr>
          <w:sz w:val="24"/>
        </w:rPr>
        <w:t xml:space="preserve">to have </w:t>
      </w:r>
      <w:r w:rsidRPr="00994205">
        <w:rPr>
          <w:spacing w:val="-3"/>
          <w:sz w:val="24"/>
        </w:rPr>
        <w:t xml:space="preserve">in </w:t>
      </w:r>
      <w:r w:rsidRPr="00994205">
        <w:rPr>
          <w:spacing w:val="-4"/>
          <w:sz w:val="24"/>
        </w:rPr>
        <w:t xml:space="preserve">his </w:t>
      </w:r>
      <w:r w:rsidRPr="00994205">
        <w:rPr>
          <w:spacing w:val="-7"/>
          <w:sz w:val="24"/>
        </w:rPr>
        <w:t xml:space="preserve">possession </w:t>
      </w:r>
      <w:r w:rsidRPr="00994205">
        <w:rPr>
          <w:spacing w:val="-6"/>
          <w:sz w:val="24"/>
        </w:rPr>
        <w:t xml:space="preserve">solely </w:t>
      </w:r>
      <w:r w:rsidRPr="00994205">
        <w:rPr>
          <w:spacing w:val="-3"/>
          <w:sz w:val="24"/>
        </w:rPr>
        <w:t xml:space="preserve">in </w:t>
      </w:r>
      <w:r w:rsidRPr="00994205">
        <w:rPr>
          <w:spacing w:val="-4"/>
          <w:sz w:val="24"/>
        </w:rPr>
        <w:t xml:space="preserve">anticipation </w:t>
      </w:r>
      <w:r w:rsidRPr="00994205">
        <w:rPr>
          <w:spacing w:val="-3"/>
          <w:sz w:val="24"/>
        </w:rPr>
        <w:t xml:space="preserve">of the </w:t>
      </w:r>
      <w:r w:rsidRPr="00994205">
        <w:rPr>
          <w:spacing w:val="-6"/>
          <w:sz w:val="24"/>
        </w:rPr>
        <w:t xml:space="preserve">onset </w:t>
      </w:r>
      <w:r w:rsidRPr="00994205">
        <w:rPr>
          <w:spacing w:val="-3"/>
          <w:sz w:val="24"/>
        </w:rPr>
        <w:t xml:space="preserve">of an </w:t>
      </w:r>
      <w:r w:rsidRPr="00994205">
        <w:rPr>
          <w:spacing w:val="-4"/>
          <w:sz w:val="24"/>
        </w:rPr>
        <w:t xml:space="preserve">ailment </w:t>
      </w:r>
      <w:r w:rsidRPr="00994205">
        <w:rPr>
          <w:spacing w:val="-3"/>
          <w:sz w:val="24"/>
        </w:rPr>
        <w:t xml:space="preserve">or </w:t>
      </w:r>
      <w:r w:rsidRPr="00994205">
        <w:rPr>
          <w:sz w:val="24"/>
        </w:rPr>
        <w:t xml:space="preserve">occurrence </w:t>
      </w:r>
      <w:r w:rsidRPr="00994205">
        <w:rPr>
          <w:spacing w:val="-3"/>
          <w:sz w:val="24"/>
        </w:rPr>
        <w:t xml:space="preserve">of an </w:t>
      </w:r>
      <w:r w:rsidRPr="00994205">
        <w:rPr>
          <w:spacing w:val="-4"/>
          <w:sz w:val="24"/>
        </w:rPr>
        <w:t xml:space="preserve">injury while </w:t>
      </w:r>
      <w:r w:rsidRPr="00994205">
        <w:rPr>
          <w:spacing w:val="-3"/>
          <w:sz w:val="24"/>
        </w:rPr>
        <w:t xml:space="preserve">he is </w:t>
      </w:r>
      <w:r w:rsidRPr="00994205">
        <w:rPr>
          <w:spacing w:val="-5"/>
          <w:sz w:val="24"/>
        </w:rPr>
        <w:t xml:space="preserve">outside </w:t>
      </w:r>
      <w:r w:rsidRPr="00994205">
        <w:rPr>
          <w:spacing w:val="-3"/>
          <w:sz w:val="24"/>
        </w:rPr>
        <w:t xml:space="preserve">the </w:t>
      </w:r>
      <w:r w:rsidRPr="00994205">
        <w:rPr>
          <w:spacing w:val="-4"/>
          <w:sz w:val="24"/>
        </w:rPr>
        <w:t xml:space="preserve">United </w:t>
      </w:r>
      <w:r w:rsidRPr="00994205">
        <w:rPr>
          <w:spacing w:val="-5"/>
          <w:sz w:val="24"/>
        </w:rPr>
        <w:lastRenderedPageBreak/>
        <w:t xml:space="preserve">Kingdom </w:t>
      </w:r>
      <w:r w:rsidRPr="00994205">
        <w:rPr>
          <w:spacing w:val="-4"/>
          <w:sz w:val="24"/>
        </w:rPr>
        <w:t xml:space="preserve">but </w:t>
      </w:r>
      <w:r w:rsidRPr="00994205">
        <w:rPr>
          <w:sz w:val="24"/>
        </w:rPr>
        <w:t xml:space="preserve">for which </w:t>
      </w:r>
      <w:r w:rsidRPr="00994205">
        <w:rPr>
          <w:spacing w:val="-3"/>
          <w:sz w:val="24"/>
        </w:rPr>
        <w:t xml:space="preserve">he is </w:t>
      </w:r>
      <w:r w:rsidRPr="00994205">
        <w:rPr>
          <w:spacing w:val="-4"/>
          <w:sz w:val="24"/>
        </w:rPr>
        <w:t xml:space="preserve">not </w:t>
      </w:r>
      <w:r w:rsidRPr="00994205">
        <w:rPr>
          <w:spacing w:val="-3"/>
          <w:sz w:val="24"/>
        </w:rPr>
        <w:t xml:space="preserve">requiring treatment when the </w:t>
      </w:r>
      <w:r w:rsidRPr="00994205">
        <w:rPr>
          <w:sz w:val="24"/>
        </w:rPr>
        <w:t xml:space="preserve">medicine </w:t>
      </w:r>
      <w:r w:rsidRPr="00994205">
        <w:rPr>
          <w:spacing w:val="-3"/>
          <w:sz w:val="24"/>
        </w:rPr>
        <w:t xml:space="preserve">is </w:t>
      </w:r>
      <w:r w:rsidRPr="00994205">
        <w:rPr>
          <w:spacing w:val="-4"/>
          <w:sz w:val="24"/>
        </w:rPr>
        <w:t>prescribed;</w:t>
      </w:r>
    </w:p>
    <w:p w14:paraId="24781DDC" w14:textId="77777777" w:rsidR="00837652" w:rsidRPr="00994205" w:rsidRDefault="000231AE">
      <w:pPr>
        <w:pStyle w:val="ListParagraph"/>
        <w:numPr>
          <w:ilvl w:val="2"/>
          <w:numId w:val="48"/>
        </w:numPr>
        <w:tabs>
          <w:tab w:val="left" w:pos="3365"/>
          <w:tab w:val="left" w:pos="3366"/>
        </w:tabs>
        <w:spacing w:before="142"/>
        <w:ind w:hanging="1363"/>
        <w:rPr>
          <w:sz w:val="24"/>
        </w:rPr>
      </w:pPr>
      <w:r w:rsidRPr="00994205">
        <w:rPr>
          <w:sz w:val="24"/>
        </w:rPr>
        <w:t>for a medical</w:t>
      </w:r>
      <w:r w:rsidRPr="00994205">
        <w:rPr>
          <w:spacing w:val="-6"/>
          <w:sz w:val="24"/>
        </w:rPr>
        <w:t xml:space="preserve"> </w:t>
      </w:r>
      <w:r w:rsidRPr="00994205">
        <w:rPr>
          <w:spacing w:val="-3"/>
          <w:sz w:val="24"/>
        </w:rPr>
        <w:t>examination:</w:t>
      </w:r>
    </w:p>
    <w:p w14:paraId="2F1E45EF" w14:textId="77777777" w:rsidR="00837652" w:rsidRPr="00994205" w:rsidRDefault="00837652">
      <w:pPr>
        <w:pStyle w:val="BodyText"/>
        <w:rPr>
          <w:sz w:val="22"/>
        </w:rPr>
      </w:pPr>
    </w:p>
    <w:p w14:paraId="376DA077" w14:textId="77777777" w:rsidR="00837652" w:rsidRPr="00994205" w:rsidRDefault="000231AE">
      <w:pPr>
        <w:pStyle w:val="ListParagraph"/>
        <w:numPr>
          <w:ilvl w:val="3"/>
          <w:numId w:val="48"/>
        </w:numPr>
        <w:tabs>
          <w:tab w:val="left" w:pos="4807"/>
          <w:tab w:val="left" w:pos="4808"/>
        </w:tabs>
        <w:spacing w:line="369" w:lineRule="auto"/>
        <w:ind w:right="906"/>
        <w:rPr>
          <w:sz w:val="24"/>
        </w:rPr>
      </w:pPr>
      <w:r w:rsidRPr="00994205">
        <w:rPr>
          <w:sz w:val="24"/>
        </w:rPr>
        <w:t xml:space="preserve">to </w:t>
      </w:r>
      <w:r w:rsidRPr="00994205">
        <w:rPr>
          <w:spacing w:val="-5"/>
          <w:sz w:val="24"/>
        </w:rPr>
        <w:t xml:space="preserve">enable </w:t>
      </w:r>
      <w:r w:rsidRPr="00994205">
        <w:rPr>
          <w:sz w:val="24"/>
        </w:rPr>
        <w:t xml:space="preserve">a </w:t>
      </w:r>
      <w:r w:rsidRPr="00994205">
        <w:rPr>
          <w:spacing w:val="-4"/>
          <w:sz w:val="24"/>
        </w:rPr>
        <w:t xml:space="preserve">decision </w:t>
      </w:r>
      <w:r w:rsidRPr="00994205">
        <w:rPr>
          <w:sz w:val="24"/>
        </w:rPr>
        <w:t xml:space="preserve">to </w:t>
      </w:r>
      <w:r w:rsidRPr="00994205">
        <w:rPr>
          <w:spacing w:val="-3"/>
          <w:sz w:val="24"/>
        </w:rPr>
        <w:t xml:space="preserve">be </w:t>
      </w:r>
      <w:r w:rsidRPr="00994205">
        <w:rPr>
          <w:sz w:val="24"/>
        </w:rPr>
        <w:t xml:space="preserve">made </w:t>
      </w:r>
      <w:r w:rsidRPr="00994205">
        <w:rPr>
          <w:spacing w:val="-4"/>
          <w:sz w:val="24"/>
        </w:rPr>
        <w:t xml:space="preserve">whether </w:t>
      </w:r>
      <w:r w:rsidRPr="00994205">
        <w:rPr>
          <w:spacing w:val="-3"/>
          <w:sz w:val="24"/>
        </w:rPr>
        <w:t xml:space="preserve">or </w:t>
      </w:r>
      <w:r w:rsidRPr="00994205">
        <w:rPr>
          <w:spacing w:val="-4"/>
          <w:sz w:val="24"/>
        </w:rPr>
        <w:t xml:space="preserve">not </w:t>
      </w:r>
      <w:r w:rsidRPr="00994205">
        <w:rPr>
          <w:spacing w:val="-3"/>
          <w:sz w:val="24"/>
        </w:rPr>
        <w:t xml:space="preserve">it is </w:t>
      </w:r>
      <w:r w:rsidRPr="00994205">
        <w:rPr>
          <w:spacing w:val="-5"/>
          <w:sz w:val="24"/>
        </w:rPr>
        <w:t xml:space="preserve">inadvisable </w:t>
      </w:r>
      <w:r w:rsidRPr="00994205">
        <w:rPr>
          <w:spacing w:val="-3"/>
          <w:sz w:val="24"/>
        </w:rPr>
        <w:t xml:space="preserve">on </w:t>
      </w:r>
      <w:r w:rsidRPr="00994205">
        <w:rPr>
          <w:sz w:val="24"/>
        </w:rPr>
        <w:t xml:space="preserve">medical </w:t>
      </w:r>
      <w:r w:rsidRPr="00994205">
        <w:rPr>
          <w:spacing w:val="-5"/>
          <w:sz w:val="24"/>
        </w:rPr>
        <w:t xml:space="preserve">grounds </w:t>
      </w:r>
      <w:r w:rsidRPr="00994205">
        <w:rPr>
          <w:sz w:val="24"/>
        </w:rPr>
        <w:t xml:space="preserve">for a </w:t>
      </w:r>
      <w:r w:rsidRPr="00994205">
        <w:rPr>
          <w:spacing w:val="-5"/>
          <w:sz w:val="24"/>
        </w:rPr>
        <w:t xml:space="preserve">person </w:t>
      </w:r>
      <w:r w:rsidRPr="00994205">
        <w:rPr>
          <w:sz w:val="24"/>
        </w:rPr>
        <w:t xml:space="preserve">to </w:t>
      </w:r>
      <w:r w:rsidRPr="00994205">
        <w:rPr>
          <w:spacing w:val="-3"/>
          <w:sz w:val="24"/>
        </w:rPr>
        <w:t xml:space="preserve">wear </w:t>
      </w:r>
      <w:r w:rsidRPr="00994205">
        <w:rPr>
          <w:sz w:val="24"/>
        </w:rPr>
        <w:t xml:space="preserve">a </w:t>
      </w:r>
      <w:r w:rsidRPr="00994205">
        <w:rPr>
          <w:spacing w:val="-5"/>
          <w:sz w:val="24"/>
        </w:rPr>
        <w:t>seat belt,</w:t>
      </w:r>
      <w:r w:rsidRPr="00994205">
        <w:rPr>
          <w:spacing w:val="22"/>
          <w:sz w:val="24"/>
        </w:rPr>
        <w:t xml:space="preserve"> </w:t>
      </w:r>
      <w:r w:rsidRPr="00994205">
        <w:rPr>
          <w:spacing w:val="-3"/>
          <w:sz w:val="24"/>
        </w:rPr>
        <w:t>or</w:t>
      </w:r>
    </w:p>
    <w:p w14:paraId="2523D8E6" w14:textId="77777777" w:rsidR="009C5F6A" w:rsidRDefault="000231AE" w:rsidP="009C5F6A">
      <w:pPr>
        <w:pStyle w:val="ListParagraph"/>
        <w:numPr>
          <w:ilvl w:val="3"/>
          <w:numId w:val="48"/>
        </w:numPr>
        <w:tabs>
          <w:tab w:val="left" w:pos="4807"/>
          <w:tab w:val="left" w:pos="4808"/>
        </w:tabs>
        <w:spacing w:before="134"/>
        <w:rPr>
          <w:sz w:val="24"/>
        </w:rPr>
      </w:pP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of creating </w:t>
      </w:r>
      <w:r w:rsidRPr="00994205">
        <w:rPr>
          <w:sz w:val="24"/>
        </w:rPr>
        <w:t>a</w:t>
      </w:r>
      <w:r w:rsidRPr="00994205">
        <w:rPr>
          <w:spacing w:val="3"/>
          <w:sz w:val="24"/>
        </w:rPr>
        <w:t xml:space="preserve"> </w:t>
      </w:r>
      <w:r w:rsidRPr="00994205">
        <w:rPr>
          <w:sz w:val="24"/>
        </w:rPr>
        <w:t>report:</w:t>
      </w:r>
    </w:p>
    <w:p w14:paraId="1DD6FC52" w14:textId="4AEDF02D" w:rsidR="00837652" w:rsidRPr="009C5F6A" w:rsidRDefault="000231AE" w:rsidP="009C5F6A">
      <w:pPr>
        <w:pStyle w:val="ListParagraph"/>
        <w:numPr>
          <w:ilvl w:val="4"/>
          <w:numId w:val="48"/>
        </w:numPr>
        <w:tabs>
          <w:tab w:val="left" w:pos="4807"/>
          <w:tab w:val="left" w:pos="4808"/>
        </w:tabs>
        <w:spacing w:before="134"/>
        <w:rPr>
          <w:sz w:val="24"/>
        </w:rPr>
      </w:pPr>
      <w:r w:rsidRPr="009C5F6A">
        <w:rPr>
          <w:spacing w:val="-5"/>
          <w:sz w:val="24"/>
        </w:rPr>
        <w:t xml:space="preserve">relating </w:t>
      </w:r>
      <w:r w:rsidRPr="009C5F6A">
        <w:rPr>
          <w:sz w:val="24"/>
        </w:rPr>
        <w:t xml:space="preserve">to a </w:t>
      </w:r>
      <w:r w:rsidRPr="009C5F6A">
        <w:rPr>
          <w:spacing w:val="-3"/>
          <w:sz w:val="24"/>
        </w:rPr>
        <w:t xml:space="preserve">road </w:t>
      </w:r>
      <w:r w:rsidRPr="009C5F6A">
        <w:rPr>
          <w:sz w:val="24"/>
        </w:rPr>
        <w:t xml:space="preserve">traffic accident </w:t>
      </w:r>
      <w:r w:rsidRPr="009C5F6A">
        <w:rPr>
          <w:spacing w:val="-3"/>
          <w:sz w:val="24"/>
        </w:rPr>
        <w:t xml:space="preserve">or </w:t>
      </w:r>
      <w:r w:rsidRPr="009C5F6A">
        <w:rPr>
          <w:sz w:val="24"/>
        </w:rPr>
        <w:t xml:space="preserve">criminal </w:t>
      </w:r>
      <w:r w:rsidRPr="009C5F6A">
        <w:rPr>
          <w:spacing w:val="-6"/>
          <w:sz w:val="24"/>
        </w:rPr>
        <w:t>assault;</w:t>
      </w:r>
      <w:r w:rsidRPr="009C5F6A">
        <w:rPr>
          <w:spacing w:val="48"/>
          <w:sz w:val="24"/>
        </w:rPr>
        <w:t xml:space="preserve"> </w:t>
      </w:r>
      <w:r w:rsidRPr="009C5F6A">
        <w:rPr>
          <w:sz w:val="24"/>
        </w:rPr>
        <w:t>or</w:t>
      </w:r>
    </w:p>
    <w:p w14:paraId="5B9A878A" w14:textId="77777777" w:rsidR="00837652" w:rsidRPr="00994205" w:rsidRDefault="000231AE">
      <w:pPr>
        <w:pStyle w:val="ListParagraph"/>
        <w:numPr>
          <w:ilvl w:val="4"/>
          <w:numId w:val="48"/>
        </w:numPr>
        <w:tabs>
          <w:tab w:val="left" w:pos="6184"/>
          <w:tab w:val="left" w:pos="6185"/>
        </w:tabs>
        <w:spacing w:before="94"/>
        <w:rPr>
          <w:sz w:val="24"/>
        </w:rPr>
      </w:pPr>
      <w:r w:rsidRPr="00994205">
        <w:rPr>
          <w:spacing w:val="-4"/>
          <w:sz w:val="24"/>
        </w:rPr>
        <w:t xml:space="preserve">that </w:t>
      </w:r>
      <w:r w:rsidRPr="00994205">
        <w:rPr>
          <w:sz w:val="24"/>
        </w:rPr>
        <w:t xml:space="preserve">offers </w:t>
      </w:r>
      <w:r w:rsidRPr="00994205">
        <w:rPr>
          <w:spacing w:val="-3"/>
          <w:sz w:val="24"/>
        </w:rPr>
        <w:t xml:space="preserve">an </w:t>
      </w:r>
      <w:r w:rsidRPr="00994205">
        <w:rPr>
          <w:spacing w:val="-6"/>
          <w:sz w:val="24"/>
        </w:rPr>
        <w:t xml:space="preserve">opinion </w:t>
      </w:r>
      <w:r w:rsidRPr="00994205">
        <w:rPr>
          <w:spacing w:val="-3"/>
          <w:sz w:val="24"/>
        </w:rPr>
        <w:t>as</w:t>
      </w:r>
      <w:r w:rsidRPr="00994205">
        <w:rPr>
          <w:spacing w:val="-11"/>
          <w:sz w:val="24"/>
        </w:rPr>
        <w:t xml:space="preserve"> </w:t>
      </w:r>
      <w:r w:rsidRPr="00994205">
        <w:rPr>
          <w:sz w:val="24"/>
        </w:rPr>
        <w:t>to</w:t>
      </w:r>
    </w:p>
    <w:p w14:paraId="524EAA59" w14:textId="77777777" w:rsidR="00837652" w:rsidRPr="00994205" w:rsidRDefault="000231AE">
      <w:pPr>
        <w:pStyle w:val="BodyText"/>
        <w:spacing w:before="157"/>
        <w:ind w:left="6185"/>
      </w:pPr>
      <w:r w:rsidRPr="00994205">
        <w:t>whether a Patient is fit to travel;</w:t>
      </w:r>
    </w:p>
    <w:p w14:paraId="2EEA03C8" w14:textId="77777777" w:rsidR="00837652" w:rsidRPr="00994205" w:rsidRDefault="00837652">
      <w:pPr>
        <w:pStyle w:val="BodyText"/>
        <w:spacing w:before="4"/>
        <w:rPr>
          <w:sz w:val="23"/>
        </w:rPr>
      </w:pPr>
    </w:p>
    <w:p w14:paraId="629FD543" w14:textId="065B2251" w:rsidR="00837652" w:rsidRPr="00994205" w:rsidRDefault="000231AE">
      <w:pPr>
        <w:pStyle w:val="BodyText"/>
        <w:tabs>
          <w:tab w:val="left" w:pos="3443"/>
        </w:tabs>
        <w:spacing w:line="362" w:lineRule="auto"/>
        <w:ind w:left="3413" w:right="1411" w:hanging="1266"/>
      </w:pPr>
      <w:r w:rsidRPr="00994205">
        <w:rPr>
          <w:spacing w:val="-5"/>
        </w:rPr>
        <w:t>49.2.9.A</w:t>
      </w:r>
      <w:r w:rsidRPr="00994205">
        <w:rPr>
          <w:spacing w:val="-5"/>
        </w:rPr>
        <w:tab/>
      </w:r>
      <w:r w:rsidRPr="00994205">
        <w:rPr>
          <w:spacing w:val="-5"/>
        </w:rPr>
        <w:tab/>
      </w:r>
      <w:r w:rsidRPr="00994205">
        <w:rPr>
          <w:spacing w:val="2"/>
        </w:rPr>
        <w:t xml:space="preserve">for </w:t>
      </w:r>
      <w:r w:rsidRPr="00994205">
        <w:rPr>
          <w:spacing w:val="-5"/>
        </w:rPr>
        <w:t xml:space="preserve">testing </w:t>
      </w:r>
      <w:r w:rsidRPr="00994205">
        <w:rPr>
          <w:spacing w:val="-3"/>
        </w:rPr>
        <w:t xml:space="preserve">the </w:t>
      </w:r>
      <w:r w:rsidRPr="00994205">
        <w:rPr>
          <w:spacing w:val="-6"/>
        </w:rPr>
        <w:t xml:space="preserve">sight </w:t>
      </w:r>
      <w:r w:rsidRPr="00994205">
        <w:rPr>
          <w:spacing w:val="-3"/>
        </w:rPr>
        <w:t xml:space="preserve">of </w:t>
      </w:r>
      <w:r w:rsidRPr="00994205">
        <w:t xml:space="preserve">a </w:t>
      </w:r>
      <w:r w:rsidRPr="00994205">
        <w:rPr>
          <w:spacing w:val="-5"/>
        </w:rPr>
        <w:t xml:space="preserve">person </w:t>
      </w:r>
      <w:r w:rsidRPr="00994205">
        <w:t xml:space="preserve">to </w:t>
      </w:r>
      <w:r w:rsidRPr="00994205">
        <w:rPr>
          <w:spacing w:val="-3"/>
        </w:rPr>
        <w:t xml:space="preserve">whom </w:t>
      </w:r>
      <w:r w:rsidRPr="00994205">
        <w:rPr>
          <w:spacing w:val="-5"/>
        </w:rPr>
        <w:t xml:space="preserve">none </w:t>
      </w:r>
      <w:r w:rsidRPr="00994205">
        <w:rPr>
          <w:spacing w:val="-3"/>
        </w:rPr>
        <w:t xml:space="preserve">of </w:t>
      </w:r>
      <w:r w:rsidRPr="00994205">
        <w:rPr>
          <w:spacing w:val="-5"/>
        </w:rPr>
        <w:t xml:space="preserve">paragraphs </w:t>
      </w:r>
      <w:r w:rsidRPr="00994205">
        <w:t>(a) to (</w:t>
      </w:r>
      <w:r w:rsidR="006F2541" w:rsidRPr="00994205">
        <w:t>c</w:t>
      </w:r>
      <w:r w:rsidRPr="00994205">
        <w:t xml:space="preserve">) </w:t>
      </w:r>
      <w:r w:rsidRPr="00994205">
        <w:rPr>
          <w:spacing w:val="-3"/>
        </w:rPr>
        <w:t xml:space="preserve">of </w:t>
      </w:r>
      <w:r w:rsidRPr="00994205">
        <w:rPr>
          <w:spacing w:val="-4"/>
        </w:rPr>
        <w:t xml:space="preserve">section </w:t>
      </w:r>
      <w:r w:rsidR="006F2541" w:rsidRPr="00994205">
        <w:rPr>
          <w:spacing w:val="-4"/>
        </w:rPr>
        <w:t>71</w:t>
      </w:r>
      <w:r w:rsidRPr="00994205">
        <w:rPr>
          <w:spacing w:val="-4"/>
        </w:rPr>
        <w:t xml:space="preserve">(2) </w:t>
      </w:r>
      <w:r w:rsidRPr="00994205">
        <w:rPr>
          <w:spacing w:val="-3"/>
        </w:rPr>
        <w:t xml:space="preserve">of the </w:t>
      </w:r>
      <w:r w:rsidRPr="00994205">
        <w:rPr>
          <w:spacing w:val="-5"/>
        </w:rPr>
        <w:t xml:space="preserve">2006 </w:t>
      </w:r>
      <w:r w:rsidRPr="00994205">
        <w:rPr>
          <w:spacing w:val="2"/>
        </w:rPr>
        <w:t xml:space="preserve">Act </w:t>
      </w:r>
      <w:r w:rsidRPr="00994205">
        <w:rPr>
          <w:spacing w:val="-6"/>
        </w:rPr>
        <w:t>applies</w:t>
      </w:r>
      <w:r w:rsidRPr="00994205">
        <w:rPr>
          <w:spacing w:val="2"/>
        </w:rPr>
        <w:t>;</w:t>
      </w:r>
    </w:p>
    <w:p w14:paraId="28C561BA" w14:textId="4710FA8C" w:rsidR="00837652" w:rsidRPr="00994205" w:rsidRDefault="000231AE">
      <w:pPr>
        <w:pStyle w:val="ListParagraph"/>
        <w:numPr>
          <w:ilvl w:val="2"/>
          <w:numId w:val="48"/>
        </w:numPr>
        <w:tabs>
          <w:tab w:val="left" w:pos="3365"/>
          <w:tab w:val="left" w:pos="3366"/>
        </w:tabs>
        <w:spacing w:before="126" w:line="362" w:lineRule="auto"/>
        <w:ind w:right="794"/>
        <w:rPr>
          <w:sz w:val="24"/>
        </w:rPr>
      </w:pPr>
      <w:r w:rsidRPr="00994205">
        <w:rPr>
          <w:sz w:val="24"/>
        </w:rPr>
        <w:t xml:space="preserve">where </w:t>
      </w:r>
      <w:r w:rsidRPr="00994205">
        <w:rPr>
          <w:spacing w:val="-3"/>
          <w:sz w:val="24"/>
        </w:rPr>
        <w:t xml:space="preserve">it is </w:t>
      </w:r>
      <w:r w:rsidRPr="00994205">
        <w:rPr>
          <w:sz w:val="24"/>
        </w:rPr>
        <w:t xml:space="preserve">a </w:t>
      </w:r>
      <w:r w:rsidRPr="00994205">
        <w:rPr>
          <w:spacing w:val="-3"/>
          <w:sz w:val="24"/>
        </w:rPr>
        <w:t xml:space="preserve">Contractor </w:t>
      </w:r>
      <w:r w:rsidRPr="00994205">
        <w:rPr>
          <w:sz w:val="24"/>
        </w:rPr>
        <w:t xml:space="preserve">which </w:t>
      </w:r>
      <w:r w:rsidRPr="00994205">
        <w:rPr>
          <w:spacing w:val="-3"/>
          <w:sz w:val="24"/>
        </w:rPr>
        <w:t xml:space="preserve">is </w:t>
      </w:r>
      <w:r w:rsidRPr="00994205">
        <w:rPr>
          <w:spacing w:val="-5"/>
          <w:sz w:val="24"/>
        </w:rPr>
        <w:t xml:space="preserve">authorised </w:t>
      </w:r>
      <w:r w:rsidRPr="00994205">
        <w:rPr>
          <w:spacing w:val="-3"/>
          <w:sz w:val="24"/>
        </w:rPr>
        <w:t xml:space="preserve">or </w:t>
      </w:r>
      <w:r w:rsidRPr="00994205">
        <w:rPr>
          <w:spacing w:val="-4"/>
          <w:sz w:val="24"/>
        </w:rPr>
        <w:t xml:space="preserve">required </w:t>
      </w:r>
      <w:r w:rsidRPr="00994205">
        <w:rPr>
          <w:spacing w:val="-3"/>
          <w:sz w:val="24"/>
        </w:rPr>
        <w:t xml:space="preserve">in </w:t>
      </w:r>
      <w:r w:rsidRPr="00994205">
        <w:rPr>
          <w:sz w:val="24"/>
        </w:rPr>
        <w:t xml:space="preserve">accordance with </w:t>
      </w:r>
      <w:r w:rsidRPr="00994205">
        <w:rPr>
          <w:spacing w:val="-4"/>
          <w:sz w:val="24"/>
        </w:rPr>
        <w:t xml:space="preserve">arrangements </w:t>
      </w:r>
      <w:r w:rsidRPr="00994205">
        <w:rPr>
          <w:sz w:val="24"/>
        </w:rPr>
        <w:t xml:space="preserve">made with </w:t>
      </w:r>
      <w:r w:rsidRPr="00994205">
        <w:rPr>
          <w:spacing w:val="-3"/>
          <w:sz w:val="24"/>
        </w:rPr>
        <w:t xml:space="preserve">the Commissioner </w:t>
      </w:r>
      <w:r w:rsidRPr="00994205">
        <w:rPr>
          <w:spacing w:val="-5"/>
          <w:sz w:val="24"/>
        </w:rPr>
        <w:t xml:space="preserve">under </w:t>
      </w:r>
      <w:r w:rsidRPr="00994205">
        <w:rPr>
          <w:spacing w:val="-4"/>
          <w:sz w:val="24"/>
        </w:rPr>
        <w:t xml:space="preserve">section </w:t>
      </w:r>
      <w:r w:rsidR="006F2541" w:rsidRPr="00994205">
        <w:rPr>
          <w:spacing w:val="-4"/>
          <w:sz w:val="24"/>
        </w:rPr>
        <w:t xml:space="preserve">80 </w:t>
      </w:r>
      <w:r w:rsidRPr="00994205">
        <w:rPr>
          <w:spacing w:val="-3"/>
          <w:sz w:val="24"/>
        </w:rPr>
        <w:t xml:space="preserve">(Arrangements </w:t>
      </w:r>
      <w:r w:rsidRPr="00994205">
        <w:rPr>
          <w:sz w:val="24"/>
        </w:rPr>
        <w:t xml:space="preserve">for Pharmaceutical Services) </w:t>
      </w:r>
      <w:r w:rsidRPr="00994205">
        <w:rPr>
          <w:spacing w:val="-4"/>
          <w:sz w:val="24"/>
        </w:rPr>
        <w:t xml:space="preserve">and </w:t>
      </w:r>
      <w:r w:rsidRPr="00994205">
        <w:rPr>
          <w:spacing w:val="-3"/>
          <w:sz w:val="24"/>
        </w:rPr>
        <w:t xml:space="preserve">in </w:t>
      </w:r>
      <w:r w:rsidRPr="00994205">
        <w:rPr>
          <w:sz w:val="24"/>
        </w:rPr>
        <w:t xml:space="preserve">accordance with </w:t>
      </w:r>
      <w:r w:rsidRPr="00994205">
        <w:rPr>
          <w:spacing w:val="-5"/>
          <w:sz w:val="24"/>
        </w:rPr>
        <w:t xml:space="preserve">regulations </w:t>
      </w:r>
      <w:r w:rsidRPr="00994205">
        <w:rPr>
          <w:sz w:val="24"/>
        </w:rPr>
        <w:t xml:space="preserve">made </w:t>
      </w:r>
      <w:r w:rsidRPr="00994205">
        <w:rPr>
          <w:spacing w:val="-5"/>
          <w:sz w:val="24"/>
        </w:rPr>
        <w:t xml:space="preserve">under </w:t>
      </w:r>
      <w:r w:rsidRPr="00994205">
        <w:rPr>
          <w:spacing w:val="-4"/>
          <w:sz w:val="24"/>
        </w:rPr>
        <w:t xml:space="preserve">section </w:t>
      </w:r>
      <w:r w:rsidR="006F2541" w:rsidRPr="00994205">
        <w:rPr>
          <w:spacing w:val="-4"/>
          <w:sz w:val="24"/>
        </w:rPr>
        <w:t>83</w:t>
      </w:r>
      <w:r w:rsidRPr="00994205">
        <w:rPr>
          <w:spacing w:val="-4"/>
          <w:sz w:val="24"/>
        </w:rPr>
        <w:t xml:space="preserve"> </w:t>
      </w:r>
      <w:r w:rsidRPr="00994205">
        <w:rPr>
          <w:spacing w:val="-5"/>
          <w:sz w:val="24"/>
        </w:rPr>
        <w:t xml:space="preserve">(Regulations </w:t>
      </w:r>
      <w:r w:rsidRPr="00994205">
        <w:rPr>
          <w:spacing w:val="-3"/>
          <w:sz w:val="24"/>
        </w:rPr>
        <w:t xml:space="preserve">at </w:t>
      </w:r>
      <w:r w:rsidRPr="00994205">
        <w:rPr>
          <w:sz w:val="24"/>
        </w:rPr>
        <w:t xml:space="preserve">to Pharmaceutical Services) </w:t>
      </w:r>
      <w:r w:rsidRPr="00994205">
        <w:rPr>
          <w:spacing w:val="-3"/>
          <w:sz w:val="24"/>
        </w:rPr>
        <w:t xml:space="preserve">of the </w:t>
      </w:r>
      <w:r w:rsidRPr="00994205">
        <w:rPr>
          <w:spacing w:val="-5"/>
          <w:sz w:val="24"/>
        </w:rPr>
        <w:t xml:space="preserve">2006 </w:t>
      </w:r>
      <w:r w:rsidRPr="00994205">
        <w:rPr>
          <w:spacing w:val="2"/>
          <w:sz w:val="24"/>
        </w:rPr>
        <w:t xml:space="preserve">Act </w:t>
      </w:r>
      <w:r w:rsidRPr="00994205">
        <w:rPr>
          <w:sz w:val="24"/>
        </w:rPr>
        <w:t xml:space="preserve">to </w:t>
      </w:r>
      <w:r w:rsidRPr="00994205">
        <w:rPr>
          <w:spacing w:val="-3"/>
          <w:sz w:val="24"/>
        </w:rPr>
        <w:t xml:space="preserve">provide </w:t>
      </w:r>
      <w:r w:rsidRPr="00994205">
        <w:rPr>
          <w:spacing w:val="-5"/>
          <w:sz w:val="24"/>
        </w:rPr>
        <w:t xml:space="preserve">drugs, </w:t>
      </w:r>
      <w:r w:rsidRPr="00994205">
        <w:rPr>
          <w:spacing w:val="-3"/>
          <w:sz w:val="24"/>
        </w:rPr>
        <w:t xml:space="preserve">medicines </w:t>
      </w:r>
      <w:r w:rsidRPr="00994205">
        <w:rPr>
          <w:spacing w:val="-4"/>
          <w:sz w:val="24"/>
        </w:rPr>
        <w:t xml:space="preserve">and Appliances </w:t>
      </w:r>
      <w:r w:rsidRPr="00994205">
        <w:rPr>
          <w:sz w:val="24"/>
        </w:rPr>
        <w:t xml:space="preserve">to a </w:t>
      </w:r>
      <w:r w:rsidRPr="00994205">
        <w:rPr>
          <w:spacing w:val="-4"/>
          <w:sz w:val="24"/>
        </w:rPr>
        <w:t xml:space="preserve">Patient and </w:t>
      </w:r>
      <w:r w:rsidRPr="00994205">
        <w:rPr>
          <w:spacing w:val="-3"/>
          <w:sz w:val="24"/>
        </w:rPr>
        <w:t xml:space="preserve">provides </w:t>
      </w:r>
      <w:r w:rsidRPr="00994205">
        <w:rPr>
          <w:sz w:val="24"/>
        </w:rPr>
        <w:t xml:space="preserve">for </w:t>
      </w:r>
      <w:r w:rsidRPr="00994205">
        <w:rPr>
          <w:spacing w:val="-4"/>
          <w:sz w:val="24"/>
        </w:rPr>
        <w:t xml:space="preserve">that Patient, otherwise than </w:t>
      </w:r>
      <w:r w:rsidRPr="00994205">
        <w:rPr>
          <w:spacing w:val="-3"/>
          <w:sz w:val="24"/>
        </w:rPr>
        <w:t xml:space="preserve">by </w:t>
      </w:r>
      <w:r w:rsidRPr="00994205">
        <w:rPr>
          <w:sz w:val="24"/>
        </w:rPr>
        <w:t xml:space="preserve">way </w:t>
      </w:r>
      <w:r w:rsidRPr="00994205">
        <w:rPr>
          <w:spacing w:val="-3"/>
          <w:sz w:val="24"/>
        </w:rPr>
        <w:t xml:space="preserve">of </w:t>
      </w:r>
      <w:r w:rsidRPr="00994205">
        <w:rPr>
          <w:spacing w:val="-5"/>
          <w:sz w:val="24"/>
        </w:rPr>
        <w:t xml:space="preserve">Dispensing </w:t>
      </w:r>
      <w:r w:rsidRPr="00994205">
        <w:rPr>
          <w:sz w:val="24"/>
        </w:rPr>
        <w:t xml:space="preserve">Services, </w:t>
      </w:r>
      <w:r w:rsidRPr="00994205">
        <w:rPr>
          <w:spacing w:val="-4"/>
          <w:sz w:val="24"/>
        </w:rPr>
        <w:t xml:space="preserve">any Scheduled </w:t>
      </w:r>
      <w:r w:rsidRPr="00994205">
        <w:rPr>
          <w:sz w:val="24"/>
        </w:rPr>
        <w:t>Drug;</w:t>
      </w:r>
      <w:r w:rsidRPr="00994205">
        <w:rPr>
          <w:spacing w:val="-26"/>
          <w:sz w:val="24"/>
        </w:rPr>
        <w:t xml:space="preserve"> </w:t>
      </w:r>
      <w:r w:rsidRPr="00994205">
        <w:rPr>
          <w:spacing w:val="-4"/>
          <w:sz w:val="24"/>
        </w:rPr>
        <w:t>and</w:t>
      </w:r>
    </w:p>
    <w:p w14:paraId="3742F61C" w14:textId="77777777" w:rsidR="00837652" w:rsidRPr="00994205" w:rsidRDefault="000231AE">
      <w:pPr>
        <w:pStyle w:val="ListParagraph"/>
        <w:numPr>
          <w:ilvl w:val="2"/>
          <w:numId w:val="48"/>
        </w:numPr>
        <w:tabs>
          <w:tab w:val="left" w:pos="3365"/>
          <w:tab w:val="left" w:pos="3366"/>
        </w:tabs>
        <w:spacing w:before="126" w:line="376" w:lineRule="auto"/>
        <w:ind w:right="981"/>
        <w:rPr>
          <w:sz w:val="24"/>
        </w:rPr>
      </w:pPr>
      <w:r w:rsidRPr="00994205">
        <w:rPr>
          <w:sz w:val="24"/>
        </w:rPr>
        <w:t xml:space="preserve">for </w:t>
      </w:r>
      <w:r w:rsidRPr="00994205">
        <w:rPr>
          <w:spacing w:val="-4"/>
          <w:sz w:val="24"/>
        </w:rPr>
        <w:t xml:space="preserve">prescribing </w:t>
      </w:r>
      <w:r w:rsidRPr="00994205">
        <w:rPr>
          <w:spacing w:val="-3"/>
          <w:sz w:val="24"/>
        </w:rPr>
        <w:t xml:space="preserve">or </w:t>
      </w:r>
      <w:r w:rsidRPr="00994205">
        <w:rPr>
          <w:spacing w:val="-4"/>
          <w:sz w:val="24"/>
        </w:rPr>
        <w:t xml:space="preserve">providing drugs </w:t>
      </w:r>
      <w:r w:rsidRPr="00994205">
        <w:rPr>
          <w:spacing w:val="-3"/>
          <w:sz w:val="24"/>
        </w:rPr>
        <w:t xml:space="preserve">or medicines </w:t>
      </w:r>
      <w:r w:rsidRPr="00994205">
        <w:rPr>
          <w:sz w:val="24"/>
        </w:rPr>
        <w:t xml:space="preserve">for </w:t>
      </w:r>
      <w:r w:rsidRPr="00994205">
        <w:rPr>
          <w:spacing w:val="-3"/>
          <w:sz w:val="24"/>
        </w:rPr>
        <w:t>malaria chemoprophylaxis.</w:t>
      </w:r>
    </w:p>
    <w:p w14:paraId="1EE86C56" w14:textId="77777777" w:rsidR="00837652" w:rsidRPr="00994205" w:rsidRDefault="000231AE">
      <w:pPr>
        <w:pStyle w:val="ListParagraph"/>
        <w:numPr>
          <w:ilvl w:val="1"/>
          <w:numId w:val="49"/>
        </w:numPr>
        <w:tabs>
          <w:tab w:val="left" w:pos="2227"/>
          <w:tab w:val="left" w:pos="2228"/>
        </w:tabs>
        <w:spacing w:before="94" w:line="364" w:lineRule="auto"/>
        <w:ind w:left="2228" w:right="713" w:hanging="1362"/>
        <w:jc w:val="left"/>
        <w:rPr>
          <w:sz w:val="24"/>
        </w:rPr>
      </w:pPr>
      <w:bookmarkStart w:id="276" w:name="_bookmark268"/>
      <w:bookmarkEnd w:id="276"/>
      <w:r w:rsidRPr="00994205">
        <w:rPr>
          <w:spacing w:val="-3"/>
          <w:sz w:val="24"/>
        </w:rPr>
        <w:t xml:space="preserve">Where </w:t>
      </w:r>
      <w:r w:rsidRPr="00994205">
        <w:rPr>
          <w:sz w:val="24"/>
        </w:rPr>
        <w:t xml:space="preserve">a </w:t>
      </w:r>
      <w:r w:rsidRPr="00994205">
        <w:rPr>
          <w:spacing w:val="-5"/>
          <w:sz w:val="24"/>
        </w:rPr>
        <w:t xml:space="preserve">person </w:t>
      </w:r>
      <w:r w:rsidRPr="00994205">
        <w:rPr>
          <w:spacing w:val="-6"/>
          <w:sz w:val="24"/>
        </w:rPr>
        <w:t xml:space="preserve">applies </w:t>
      </w:r>
      <w:r w:rsidRPr="00994205">
        <w:rPr>
          <w:sz w:val="24"/>
        </w:rPr>
        <w:t xml:space="preserve">to </w:t>
      </w:r>
      <w:r w:rsidRPr="00994205">
        <w:rPr>
          <w:spacing w:val="-3"/>
          <w:sz w:val="24"/>
        </w:rPr>
        <w:t xml:space="preserve">the Contractor </w:t>
      </w:r>
      <w:r w:rsidRPr="00994205">
        <w:rPr>
          <w:sz w:val="24"/>
        </w:rPr>
        <w:t xml:space="preserve">for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z w:val="24"/>
        </w:rPr>
        <w:t xml:space="preserve">Services </w:t>
      </w:r>
      <w:r w:rsidRPr="00994205">
        <w:rPr>
          <w:spacing w:val="-4"/>
          <w:sz w:val="24"/>
        </w:rPr>
        <w:t xml:space="preserve">and </w:t>
      </w:r>
      <w:r w:rsidRPr="00994205">
        <w:rPr>
          <w:sz w:val="24"/>
        </w:rPr>
        <w:t xml:space="preserve">claims to </w:t>
      </w:r>
      <w:r w:rsidRPr="00994205">
        <w:rPr>
          <w:spacing w:val="-3"/>
          <w:sz w:val="24"/>
        </w:rPr>
        <w:t xml:space="preserve">be </w:t>
      </w:r>
      <w:r w:rsidRPr="00994205">
        <w:rPr>
          <w:spacing w:val="-5"/>
          <w:sz w:val="24"/>
        </w:rPr>
        <w:t xml:space="preserve">entitled </w:t>
      </w:r>
      <w:r w:rsidRPr="00994205">
        <w:rPr>
          <w:sz w:val="24"/>
        </w:rPr>
        <w:t xml:space="preserve">to </w:t>
      </w:r>
      <w:r w:rsidRPr="00994205">
        <w:rPr>
          <w:spacing w:val="-3"/>
          <w:sz w:val="24"/>
        </w:rPr>
        <w:t xml:space="preserve">be </w:t>
      </w:r>
      <w:r w:rsidRPr="00994205">
        <w:rPr>
          <w:spacing w:val="-4"/>
          <w:sz w:val="24"/>
        </w:rPr>
        <w:t xml:space="preserve">treated </w:t>
      </w:r>
      <w:r w:rsidRPr="00994205">
        <w:rPr>
          <w:spacing w:val="-3"/>
          <w:sz w:val="24"/>
        </w:rPr>
        <w:t xml:space="preserve">by the Contractor  </w:t>
      </w:r>
      <w:r w:rsidRPr="00994205">
        <w:rPr>
          <w:spacing w:val="-4"/>
          <w:sz w:val="24"/>
        </w:rPr>
        <w:t xml:space="preserve">without </w:t>
      </w:r>
      <w:r w:rsidRPr="00994205">
        <w:rPr>
          <w:spacing w:val="-3"/>
          <w:sz w:val="24"/>
        </w:rPr>
        <w:t xml:space="preserve">paying </w:t>
      </w:r>
      <w:r w:rsidRPr="00994205">
        <w:rPr>
          <w:sz w:val="24"/>
        </w:rPr>
        <w:t xml:space="preserve">a fee </w:t>
      </w:r>
      <w:r w:rsidRPr="00994205">
        <w:rPr>
          <w:spacing w:val="-3"/>
          <w:sz w:val="24"/>
        </w:rPr>
        <w:t xml:space="preserve">or </w:t>
      </w:r>
      <w:r w:rsidRPr="00994205">
        <w:rPr>
          <w:spacing w:val="-5"/>
          <w:sz w:val="24"/>
        </w:rPr>
        <w:t xml:space="preserve">other </w:t>
      </w:r>
      <w:r w:rsidRPr="00994205">
        <w:rPr>
          <w:spacing w:val="-4"/>
          <w:sz w:val="24"/>
        </w:rPr>
        <w:t xml:space="preserve">remuneration and </w:t>
      </w:r>
      <w:r w:rsidRPr="00994205">
        <w:rPr>
          <w:spacing w:val="-3"/>
          <w:sz w:val="24"/>
        </w:rPr>
        <w:t xml:space="preserve">the </w:t>
      </w:r>
      <w:r w:rsidRPr="00994205">
        <w:rPr>
          <w:sz w:val="24"/>
        </w:rPr>
        <w:t xml:space="preserve">Contractor </w:t>
      </w:r>
      <w:r w:rsidRPr="00994205">
        <w:rPr>
          <w:spacing w:val="-4"/>
          <w:sz w:val="24"/>
        </w:rPr>
        <w:t xml:space="preserve">has </w:t>
      </w:r>
      <w:r w:rsidRPr="00994205">
        <w:rPr>
          <w:spacing w:val="-5"/>
          <w:sz w:val="24"/>
        </w:rPr>
        <w:t xml:space="preserve">reasonable doubts about </w:t>
      </w:r>
      <w:r w:rsidRPr="00994205">
        <w:rPr>
          <w:spacing w:val="-4"/>
          <w:sz w:val="24"/>
        </w:rPr>
        <w:t xml:space="preserve">that </w:t>
      </w:r>
      <w:r w:rsidRPr="00994205">
        <w:rPr>
          <w:spacing w:val="-5"/>
          <w:sz w:val="24"/>
        </w:rPr>
        <w:t xml:space="preserve">person’s </w:t>
      </w:r>
      <w:r w:rsidRPr="00994205">
        <w:rPr>
          <w:sz w:val="24"/>
        </w:rPr>
        <w:t xml:space="preserve">claim, </w:t>
      </w:r>
      <w:r w:rsidRPr="00994205">
        <w:rPr>
          <w:spacing w:val="-3"/>
          <w:sz w:val="24"/>
        </w:rPr>
        <w:t xml:space="preserve">the Contractor </w:t>
      </w:r>
      <w:r w:rsidRPr="00994205">
        <w:rPr>
          <w:spacing w:val="-6"/>
          <w:sz w:val="24"/>
        </w:rPr>
        <w:t xml:space="preserve">shall </w:t>
      </w:r>
      <w:r w:rsidRPr="00994205">
        <w:rPr>
          <w:sz w:val="24"/>
        </w:rPr>
        <w:t xml:space="preserve">give </w:t>
      </w:r>
      <w:r w:rsidRPr="00994205">
        <w:rPr>
          <w:spacing w:val="-4"/>
          <w:sz w:val="24"/>
        </w:rPr>
        <w:t xml:space="preserve">any necessary </w:t>
      </w:r>
      <w:r w:rsidRPr="00994205">
        <w:rPr>
          <w:spacing w:val="-3"/>
          <w:sz w:val="24"/>
        </w:rPr>
        <w:t xml:space="preserve">treatment </w:t>
      </w:r>
      <w:r w:rsidRPr="00994205">
        <w:rPr>
          <w:spacing w:val="-4"/>
          <w:sz w:val="24"/>
        </w:rPr>
        <w:t xml:space="preserve">and </w:t>
      </w:r>
      <w:r w:rsidRPr="00994205">
        <w:rPr>
          <w:spacing w:val="-6"/>
          <w:sz w:val="24"/>
        </w:rPr>
        <w:t xml:space="preserve">shall </w:t>
      </w:r>
      <w:r w:rsidRPr="00994205">
        <w:rPr>
          <w:spacing w:val="-3"/>
          <w:sz w:val="24"/>
        </w:rPr>
        <w:t xml:space="preserve">be </w:t>
      </w:r>
      <w:r w:rsidRPr="00994205">
        <w:rPr>
          <w:spacing w:val="-5"/>
          <w:sz w:val="24"/>
        </w:rPr>
        <w:t xml:space="preserve">entitled </w:t>
      </w:r>
      <w:r w:rsidRPr="00994205">
        <w:rPr>
          <w:sz w:val="24"/>
        </w:rPr>
        <w:t xml:space="preserve">to </w:t>
      </w:r>
      <w:r w:rsidRPr="00994205">
        <w:rPr>
          <w:spacing w:val="-3"/>
          <w:sz w:val="24"/>
        </w:rPr>
        <w:t xml:space="preserve">demand </w:t>
      </w:r>
      <w:r w:rsidRPr="00994205">
        <w:rPr>
          <w:spacing w:val="-4"/>
          <w:sz w:val="24"/>
        </w:rPr>
        <w:t xml:space="preserve">and </w:t>
      </w:r>
      <w:r w:rsidRPr="00994205">
        <w:rPr>
          <w:sz w:val="24"/>
        </w:rPr>
        <w:t xml:space="preserve">accept a </w:t>
      </w:r>
      <w:r w:rsidRPr="00994205">
        <w:rPr>
          <w:spacing w:val="-5"/>
          <w:sz w:val="24"/>
        </w:rPr>
        <w:t xml:space="preserve">reasonable </w:t>
      </w:r>
      <w:r w:rsidRPr="00994205">
        <w:rPr>
          <w:sz w:val="24"/>
        </w:rPr>
        <w:t xml:space="preserve">fee </w:t>
      </w:r>
      <w:r w:rsidRPr="00994205">
        <w:rPr>
          <w:spacing w:val="-4"/>
          <w:sz w:val="24"/>
        </w:rPr>
        <w:t xml:space="preserve">subject </w:t>
      </w:r>
      <w:r w:rsidRPr="00994205">
        <w:rPr>
          <w:sz w:val="24"/>
        </w:rPr>
        <w:t xml:space="preserve">to </w:t>
      </w:r>
      <w:r w:rsidRPr="00994205">
        <w:rPr>
          <w:spacing w:val="-3"/>
          <w:sz w:val="24"/>
        </w:rPr>
        <w:t xml:space="preserve">the </w:t>
      </w:r>
      <w:r w:rsidRPr="00994205">
        <w:rPr>
          <w:spacing w:val="-4"/>
          <w:sz w:val="24"/>
        </w:rPr>
        <w:t xml:space="preserve">provision </w:t>
      </w:r>
      <w:r w:rsidRPr="00994205">
        <w:rPr>
          <w:sz w:val="24"/>
        </w:rPr>
        <w:t xml:space="preserve">for repayment </w:t>
      </w:r>
      <w:r w:rsidRPr="00994205">
        <w:rPr>
          <w:spacing w:val="-4"/>
          <w:sz w:val="24"/>
        </w:rPr>
        <w:t xml:space="preserve">contained </w:t>
      </w:r>
      <w:r w:rsidRPr="00994205">
        <w:rPr>
          <w:spacing w:val="-3"/>
          <w:sz w:val="24"/>
        </w:rPr>
        <w:t xml:space="preserve">in </w:t>
      </w:r>
      <w:r w:rsidRPr="00994205">
        <w:rPr>
          <w:spacing w:val="-4"/>
          <w:sz w:val="24"/>
        </w:rPr>
        <w:t>Clause</w:t>
      </w:r>
      <w:r w:rsidRPr="00994205">
        <w:rPr>
          <w:spacing w:val="11"/>
          <w:sz w:val="24"/>
        </w:rPr>
        <w:t xml:space="preserve"> </w:t>
      </w:r>
      <w:hyperlink w:anchor="_bookmark269" w:history="1">
        <w:r w:rsidRPr="00994205">
          <w:rPr>
            <w:spacing w:val="-4"/>
            <w:sz w:val="24"/>
          </w:rPr>
          <w:t>49.4.</w:t>
        </w:r>
      </w:hyperlink>
    </w:p>
    <w:p w14:paraId="5590E2C0" w14:textId="77777777" w:rsidR="00837652" w:rsidRPr="00994205" w:rsidRDefault="000231AE">
      <w:pPr>
        <w:pStyle w:val="ListParagraph"/>
        <w:numPr>
          <w:ilvl w:val="1"/>
          <w:numId w:val="49"/>
        </w:numPr>
        <w:tabs>
          <w:tab w:val="left" w:pos="2227"/>
          <w:tab w:val="left" w:pos="2228"/>
        </w:tabs>
        <w:spacing w:before="109" w:line="360" w:lineRule="auto"/>
        <w:ind w:left="2228" w:right="796" w:hanging="1362"/>
        <w:jc w:val="left"/>
        <w:rPr>
          <w:sz w:val="24"/>
        </w:rPr>
      </w:pPr>
      <w:bookmarkStart w:id="277" w:name="_bookmark269"/>
      <w:bookmarkEnd w:id="277"/>
      <w:r w:rsidRPr="00994205">
        <w:rPr>
          <w:spacing w:val="-3"/>
          <w:sz w:val="24"/>
        </w:rPr>
        <w:t xml:space="preserve">Where </w:t>
      </w:r>
      <w:r w:rsidRPr="00994205">
        <w:rPr>
          <w:sz w:val="24"/>
        </w:rPr>
        <w:t xml:space="preserve">a </w:t>
      </w:r>
      <w:r w:rsidRPr="00994205">
        <w:rPr>
          <w:spacing w:val="-5"/>
          <w:sz w:val="24"/>
        </w:rPr>
        <w:t xml:space="preserve">person </w:t>
      </w:r>
      <w:r w:rsidRPr="00994205">
        <w:rPr>
          <w:sz w:val="24"/>
        </w:rPr>
        <w:t xml:space="preserve">from </w:t>
      </w:r>
      <w:r w:rsidRPr="00994205">
        <w:rPr>
          <w:spacing w:val="-3"/>
          <w:sz w:val="24"/>
        </w:rPr>
        <w:t xml:space="preserve">whom the Contractor </w:t>
      </w:r>
      <w:r w:rsidRPr="00994205">
        <w:rPr>
          <w:sz w:val="24"/>
        </w:rPr>
        <w:t xml:space="preserve">received a fee </w:t>
      </w:r>
      <w:r w:rsidRPr="00994205">
        <w:rPr>
          <w:spacing w:val="-6"/>
          <w:sz w:val="24"/>
        </w:rPr>
        <w:t xml:space="preserve">applies </w:t>
      </w:r>
      <w:r w:rsidRPr="00994205">
        <w:rPr>
          <w:sz w:val="24"/>
        </w:rPr>
        <w:t xml:space="preserve">to </w:t>
      </w:r>
      <w:r w:rsidRPr="00994205">
        <w:rPr>
          <w:spacing w:val="-3"/>
          <w:sz w:val="24"/>
        </w:rPr>
        <w:t xml:space="preserve">the Commissioner </w:t>
      </w:r>
      <w:r w:rsidRPr="00994205">
        <w:rPr>
          <w:sz w:val="24"/>
        </w:rPr>
        <w:t xml:space="preserve">for a refund </w:t>
      </w:r>
      <w:r w:rsidRPr="00994205">
        <w:rPr>
          <w:spacing w:val="-4"/>
          <w:sz w:val="24"/>
        </w:rPr>
        <w:t xml:space="preserve">within </w:t>
      </w:r>
      <w:r w:rsidRPr="00994205">
        <w:rPr>
          <w:sz w:val="24"/>
        </w:rPr>
        <w:t xml:space="preserve">fourteen </w:t>
      </w:r>
      <w:r w:rsidRPr="00994205">
        <w:rPr>
          <w:spacing w:val="-3"/>
          <w:sz w:val="24"/>
        </w:rPr>
        <w:t xml:space="preserve">(14) </w:t>
      </w:r>
      <w:r w:rsidRPr="00994205">
        <w:rPr>
          <w:sz w:val="24"/>
        </w:rPr>
        <w:t xml:space="preserve">days </w:t>
      </w:r>
      <w:r w:rsidRPr="00994205">
        <w:rPr>
          <w:spacing w:val="-3"/>
          <w:sz w:val="24"/>
        </w:rPr>
        <w:t xml:space="preserve">of </w:t>
      </w:r>
      <w:r w:rsidRPr="00994205">
        <w:rPr>
          <w:sz w:val="24"/>
        </w:rPr>
        <w:t xml:space="preserve">payment </w:t>
      </w:r>
      <w:r w:rsidRPr="00994205">
        <w:rPr>
          <w:spacing w:val="-3"/>
          <w:sz w:val="24"/>
        </w:rPr>
        <w:t xml:space="preserve">of </w:t>
      </w:r>
      <w:r w:rsidRPr="00994205">
        <w:rPr>
          <w:spacing w:val="-3"/>
          <w:sz w:val="24"/>
        </w:rPr>
        <w:lastRenderedPageBreak/>
        <w:t xml:space="preserve">the </w:t>
      </w:r>
      <w:r w:rsidRPr="00994205">
        <w:rPr>
          <w:sz w:val="24"/>
        </w:rPr>
        <w:t xml:space="preserve">fee (or such </w:t>
      </w:r>
      <w:r w:rsidRPr="00994205">
        <w:rPr>
          <w:spacing w:val="-5"/>
          <w:sz w:val="24"/>
        </w:rPr>
        <w:t xml:space="preserve">longer </w:t>
      </w:r>
      <w:r w:rsidRPr="00994205">
        <w:rPr>
          <w:spacing w:val="-4"/>
          <w:sz w:val="24"/>
        </w:rPr>
        <w:t xml:space="preserve">period not </w:t>
      </w:r>
      <w:r w:rsidRPr="00994205">
        <w:rPr>
          <w:spacing w:val="-3"/>
          <w:sz w:val="24"/>
        </w:rPr>
        <w:t xml:space="preserve">exceeding </w:t>
      </w:r>
      <w:r w:rsidRPr="00994205">
        <w:rPr>
          <w:sz w:val="24"/>
        </w:rPr>
        <w:t xml:space="preserve">a month </w:t>
      </w:r>
      <w:r w:rsidRPr="00994205">
        <w:rPr>
          <w:spacing w:val="-3"/>
          <w:sz w:val="24"/>
        </w:rPr>
        <w:t xml:space="preserve">as the Commissioner </w:t>
      </w:r>
      <w:r w:rsidRPr="00994205">
        <w:rPr>
          <w:sz w:val="24"/>
        </w:rPr>
        <w:t xml:space="preserve">may </w:t>
      </w:r>
      <w:r w:rsidRPr="00994205">
        <w:rPr>
          <w:spacing w:val="-5"/>
          <w:sz w:val="24"/>
        </w:rPr>
        <w:t xml:space="preserve">allow </w:t>
      </w:r>
      <w:r w:rsidRPr="00994205">
        <w:rPr>
          <w:spacing w:val="-3"/>
          <w:sz w:val="24"/>
        </w:rPr>
        <w:t xml:space="preserve">if it is </w:t>
      </w:r>
      <w:r w:rsidRPr="00994205">
        <w:rPr>
          <w:spacing w:val="-4"/>
          <w:sz w:val="24"/>
        </w:rPr>
        <w:t xml:space="preserve">satisfied that </w:t>
      </w:r>
      <w:r w:rsidRPr="00994205">
        <w:rPr>
          <w:spacing w:val="-3"/>
          <w:sz w:val="24"/>
        </w:rPr>
        <w:t xml:space="preserve">the </w:t>
      </w:r>
      <w:r w:rsidRPr="00994205">
        <w:rPr>
          <w:sz w:val="24"/>
        </w:rPr>
        <w:t xml:space="preserve">failure to </w:t>
      </w:r>
      <w:r w:rsidRPr="00994205">
        <w:rPr>
          <w:spacing w:val="-5"/>
          <w:sz w:val="24"/>
        </w:rPr>
        <w:t xml:space="preserve">apply </w:t>
      </w:r>
      <w:r w:rsidRPr="00994205">
        <w:rPr>
          <w:spacing w:val="-4"/>
          <w:sz w:val="24"/>
        </w:rPr>
        <w:t xml:space="preserve">within </w:t>
      </w:r>
      <w:r w:rsidRPr="00994205">
        <w:rPr>
          <w:sz w:val="24"/>
        </w:rPr>
        <w:t xml:space="preserve">fourteen </w:t>
      </w:r>
      <w:r w:rsidRPr="00994205">
        <w:rPr>
          <w:spacing w:val="-3"/>
          <w:sz w:val="24"/>
        </w:rPr>
        <w:t xml:space="preserve">(14) </w:t>
      </w:r>
      <w:r w:rsidRPr="00994205">
        <w:rPr>
          <w:sz w:val="24"/>
        </w:rPr>
        <w:t xml:space="preserve">days was </w:t>
      </w:r>
      <w:r w:rsidRPr="00994205">
        <w:rPr>
          <w:spacing w:val="-6"/>
          <w:sz w:val="24"/>
        </w:rPr>
        <w:t xml:space="preserve">reasonable) </w:t>
      </w:r>
      <w:r w:rsidRPr="00994205">
        <w:rPr>
          <w:spacing w:val="-4"/>
          <w:sz w:val="24"/>
        </w:rPr>
        <w:t xml:space="preserve">and </w:t>
      </w:r>
      <w:r w:rsidRPr="00994205">
        <w:rPr>
          <w:spacing w:val="-3"/>
          <w:sz w:val="24"/>
        </w:rPr>
        <w:t xml:space="preserve">the Commissioner is </w:t>
      </w:r>
      <w:r w:rsidRPr="00994205">
        <w:rPr>
          <w:spacing w:val="-4"/>
          <w:sz w:val="24"/>
        </w:rPr>
        <w:t xml:space="preserve">satisfied that </w:t>
      </w:r>
      <w:r w:rsidRPr="00994205">
        <w:rPr>
          <w:spacing w:val="-3"/>
          <w:sz w:val="24"/>
        </w:rPr>
        <w:t xml:space="preserve">the </w:t>
      </w:r>
      <w:r w:rsidRPr="00994205">
        <w:rPr>
          <w:spacing w:val="-5"/>
          <w:sz w:val="24"/>
        </w:rPr>
        <w:t xml:space="preserve">person </w:t>
      </w:r>
      <w:r w:rsidRPr="00994205">
        <w:rPr>
          <w:sz w:val="24"/>
        </w:rPr>
        <w:t xml:space="preserve">was </w:t>
      </w:r>
      <w:r w:rsidRPr="00994205">
        <w:rPr>
          <w:spacing w:val="-5"/>
          <w:sz w:val="24"/>
        </w:rPr>
        <w:t xml:space="preserve">entitled </w:t>
      </w:r>
      <w:r w:rsidRPr="00994205">
        <w:rPr>
          <w:sz w:val="24"/>
        </w:rPr>
        <w:t xml:space="preserve">to </w:t>
      </w:r>
      <w:r w:rsidRPr="00994205">
        <w:rPr>
          <w:spacing w:val="-3"/>
          <w:sz w:val="24"/>
        </w:rPr>
        <w:t xml:space="preserve">be </w:t>
      </w:r>
      <w:r w:rsidRPr="00994205">
        <w:rPr>
          <w:spacing w:val="-4"/>
          <w:sz w:val="24"/>
        </w:rPr>
        <w:t xml:space="preserve">treated </w:t>
      </w:r>
      <w:r w:rsidRPr="00994205">
        <w:rPr>
          <w:spacing w:val="-3"/>
          <w:sz w:val="24"/>
        </w:rPr>
        <w:t>by the Contractor</w:t>
      </w:r>
      <w:r w:rsidRPr="00994205">
        <w:rPr>
          <w:spacing w:val="-15"/>
          <w:sz w:val="24"/>
        </w:rPr>
        <w:t xml:space="preserve"> </w:t>
      </w:r>
      <w:r w:rsidRPr="00994205">
        <w:rPr>
          <w:spacing w:val="-4"/>
          <w:sz w:val="24"/>
        </w:rPr>
        <w:t>without</w:t>
      </w:r>
    </w:p>
    <w:p w14:paraId="6E405BF1" w14:textId="77777777" w:rsidR="00837652" w:rsidRPr="00994205" w:rsidRDefault="000231AE">
      <w:pPr>
        <w:pStyle w:val="BodyText"/>
        <w:spacing w:before="104" w:line="362" w:lineRule="auto"/>
        <w:ind w:left="2228" w:right="844"/>
      </w:pPr>
      <w:r w:rsidRPr="00994205">
        <w:rPr>
          <w:spacing w:val="-3"/>
        </w:rPr>
        <w:t xml:space="preserve">paying </w:t>
      </w:r>
      <w:r w:rsidRPr="00994205">
        <w:t xml:space="preserve">a fee </w:t>
      </w:r>
      <w:r w:rsidRPr="00994205">
        <w:rPr>
          <w:spacing w:val="-3"/>
        </w:rPr>
        <w:t xml:space="preserve">or </w:t>
      </w:r>
      <w:r w:rsidRPr="00994205">
        <w:rPr>
          <w:spacing w:val="-5"/>
        </w:rPr>
        <w:t xml:space="preserve">other </w:t>
      </w:r>
      <w:r w:rsidRPr="00994205">
        <w:rPr>
          <w:spacing w:val="-4"/>
        </w:rPr>
        <w:t xml:space="preserve">remuneration </w:t>
      </w:r>
      <w:r w:rsidRPr="00994205">
        <w:rPr>
          <w:spacing w:val="-3"/>
        </w:rPr>
        <w:t xml:space="preserve">when the treatment </w:t>
      </w:r>
      <w:r w:rsidRPr="00994205">
        <w:t xml:space="preserve">was </w:t>
      </w:r>
      <w:r w:rsidRPr="00994205">
        <w:rPr>
          <w:spacing w:val="-3"/>
        </w:rPr>
        <w:t xml:space="preserve">given, the Commissioner </w:t>
      </w:r>
      <w:r w:rsidRPr="00994205">
        <w:t xml:space="preserve">may recover </w:t>
      </w:r>
      <w:r w:rsidRPr="00994205">
        <w:rPr>
          <w:spacing w:val="-3"/>
        </w:rPr>
        <w:t xml:space="preserve">the amount of the </w:t>
      </w:r>
      <w:r w:rsidRPr="00994205">
        <w:t xml:space="preserve">fee from </w:t>
      </w:r>
      <w:r w:rsidRPr="00994205">
        <w:rPr>
          <w:spacing w:val="-3"/>
        </w:rPr>
        <w:t xml:space="preserve">the </w:t>
      </w:r>
      <w:r w:rsidRPr="00994205">
        <w:t xml:space="preserve">Contractor, </w:t>
      </w:r>
      <w:r w:rsidRPr="00994205">
        <w:rPr>
          <w:spacing w:val="-3"/>
        </w:rPr>
        <w:t xml:space="preserve">by </w:t>
      </w:r>
      <w:r w:rsidRPr="00994205">
        <w:rPr>
          <w:spacing w:val="-5"/>
        </w:rPr>
        <w:t xml:space="preserve">set </w:t>
      </w:r>
      <w:r w:rsidRPr="00994205">
        <w:t xml:space="preserve">off </w:t>
      </w:r>
      <w:r w:rsidRPr="00994205">
        <w:rPr>
          <w:spacing w:val="-3"/>
        </w:rPr>
        <w:t xml:space="preserve">or </w:t>
      </w:r>
      <w:r w:rsidRPr="00994205">
        <w:rPr>
          <w:spacing w:val="-4"/>
        </w:rPr>
        <w:t xml:space="preserve">otherwise, and </w:t>
      </w:r>
      <w:r w:rsidRPr="00994205">
        <w:rPr>
          <w:spacing w:val="-6"/>
        </w:rPr>
        <w:t xml:space="preserve">shall </w:t>
      </w:r>
      <w:r w:rsidRPr="00994205">
        <w:rPr>
          <w:spacing w:val="-4"/>
        </w:rPr>
        <w:t xml:space="preserve">pay that </w:t>
      </w:r>
      <w:r w:rsidRPr="00994205">
        <w:rPr>
          <w:spacing w:val="-3"/>
        </w:rPr>
        <w:t xml:space="preserve">amount </w:t>
      </w:r>
      <w:r w:rsidRPr="00994205">
        <w:t xml:space="preserve">to </w:t>
      </w:r>
      <w:r w:rsidRPr="00994205">
        <w:rPr>
          <w:spacing w:val="-3"/>
        </w:rPr>
        <w:t xml:space="preserve">the </w:t>
      </w:r>
      <w:r w:rsidRPr="00994205">
        <w:rPr>
          <w:spacing w:val="-5"/>
        </w:rPr>
        <w:t xml:space="preserve">person </w:t>
      </w:r>
      <w:r w:rsidRPr="00994205">
        <w:t xml:space="preserve">who </w:t>
      </w:r>
      <w:r w:rsidRPr="00994205">
        <w:rPr>
          <w:spacing w:val="-5"/>
        </w:rPr>
        <w:t xml:space="preserve">paid </w:t>
      </w:r>
      <w:r w:rsidRPr="00994205">
        <w:rPr>
          <w:spacing w:val="-3"/>
        </w:rPr>
        <w:t>the</w:t>
      </w:r>
      <w:r w:rsidRPr="00994205">
        <w:rPr>
          <w:spacing w:val="-27"/>
        </w:rPr>
        <w:t xml:space="preserve"> </w:t>
      </w:r>
      <w:r w:rsidRPr="00994205">
        <w:t>fee.</w:t>
      </w:r>
    </w:p>
    <w:p w14:paraId="36142496" w14:textId="77777777" w:rsidR="00837652" w:rsidRPr="00994205" w:rsidRDefault="000231AE">
      <w:pPr>
        <w:pStyle w:val="ListParagraph"/>
        <w:numPr>
          <w:ilvl w:val="1"/>
          <w:numId w:val="49"/>
        </w:numPr>
        <w:tabs>
          <w:tab w:val="left" w:pos="2227"/>
          <w:tab w:val="left" w:pos="2228"/>
        </w:tabs>
        <w:spacing w:before="143"/>
        <w:ind w:left="2228" w:hanging="1362"/>
        <w:jc w:val="left"/>
        <w:rPr>
          <w:sz w:val="24"/>
        </w:rPr>
      </w:pPr>
      <w:r w:rsidRPr="00994205">
        <w:rPr>
          <w:sz w:val="24"/>
        </w:rPr>
        <w:t xml:space="preserve">In </w:t>
      </w:r>
      <w:r w:rsidRPr="00994205">
        <w:rPr>
          <w:spacing w:val="-3"/>
          <w:sz w:val="24"/>
        </w:rPr>
        <w:t xml:space="preserve">the </w:t>
      </w:r>
      <w:r w:rsidRPr="00994205">
        <w:rPr>
          <w:spacing w:val="-4"/>
          <w:sz w:val="24"/>
        </w:rPr>
        <w:t xml:space="preserve">provision </w:t>
      </w:r>
      <w:r w:rsidRPr="00994205">
        <w:rPr>
          <w:spacing w:val="-3"/>
          <w:sz w:val="24"/>
        </w:rPr>
        <w:t xml:space="preserve">of the </w:t>
      </w:r>
      <w:r w:rsidRPr="00994205">
        <w:rPr>
          <w:sz w:val="24"/>
        </w:rPr>
        <w:t xml:space="preserve">Services, </w:t>
      </w:r>
      <w:r w:rsidRPr="00994205">
        <w:rPr>
          <w:spacing w:val="-3"/>
          <w:sz w:val="24"/>
        </w:rPr>
        <w:t xml:space="preserve">the </w:t>
      </w:r>
      <w:r w:rsidRPr="00994205">
        <w:rPr>
          <w:sz w:val="24"/>
        </w:rPr>
        <w:t>Contractor</w:t>
      </w:r>
      <w:r w:rsidRPr="00994205">
        <w:rPr>
          <w:spacing w:val="33"/>
          <w:sz w:val="24"/>
        </w:rPr>
        <w:t xml:space="preserve"> </w:t>
      </w:r>
      <w:r w:rsidRPr="00994205">
        <w:rPr>
          <w:spacing w:val="-6"/>
          <w:sz w:val="24"/>
        </w:rPr>
        <w:t>shall:</w:t>
      </w:r>
    </w:p>
    <w:p w14:paraId="3DCC6808" w14:textId="77777777" w:rsidR="00837652" w:rsidRPr="00994205" w:rsidRDefault="00837652">
      <w:pPr>
        <w:pStyle w:val="BodyText"/>
        <w:spacing w:before="4"/>
        <w:rPr>
          <w:sz w:val="23"/>
        </w:rPr>
      </w:pPr>
    </w:p>
    <w:p w14:paraId="65BFD711" w14:textId="1881B3A7" w:rsidR="00837652" w:rsidRPr="00994205" w:rsidRDefault="000231AE">
      <w:pPr>
        <w:pStyle w:val="ListParagraph"/>
        <w:numPr>
          <w:ilvl w:val="2"/>
          <w:numId w:val="47"/>
        </w:numPr>
        <w:tabs>
          <w:tab w:val="left" w:pos="3365"/>
          <w:tab w:val="left" w:pos="3366"/>
        </w:tabs>
        <w:spacing w:line="362" w:lineRule="auto"/>
        <w:ind w:right="750"/>
        <w:rPr>
          <w:sz w:val="24"/>
        </w:rPr>
      </w:pPr>
      <w:r w:rsidRPr="00994205">
        <w:rPr>
          <w:spacing w:val="-3"/>
          <w:sz w:val="24"/>
        </w:rPr>
        <w:t xml:space="preserve">provide </w:t>
      </w:r>
      <w:r w:rsidRPr="00994205">
        <w:rPr>
          <w:sz w:val="24"/>
        </w:rPr>
        <w:t xml:space="preserve">information to </w:t>
      </w:r>
      <w:r w:rsidRPr="00994205">
        <w:rPr>
          <w:spacing w:val="-3"/>
          <w:sz w:val="24"/>
        </w:rPr>
        <w:t xml:space="preserve">the </w:t>
      </w:r>
      <w:r w:rsidRPr="00994205">
        <w:rPr>
          <w:spacing w:val="-4"/>
          <w:sz w:val="24"/>
        </w:rPr>
        <w:t xml:space="preserve">Patients regarding </w:t>
      </w:r>
      <w:r w:rsidRPr="00994205">
        <w:rPr>
          <w:spacing w:val="-5"/>
          <w:sz w:val="24"/>
        </w:rPr>
        <w:t xml:space="preserve">other </w:t>
      </w:r>
      <w:r w:rsidRPr="00994205">
        <w:rPr>
          <w:sz w:val="24"/>
        </w:rPr>
        <w:t xml:space="preserve">services </w:t>
      </w:r>
      <w:r w:rsidRPr="00994205">
        <w:rPr>
          <w:spacing w:val="-3"/>
          <w:sz w:val="24"/>
        </w:rPr>
        <w:t xml:space="preserve">it provides </w:t>
      </w:r>
      <w:r w:rsidRPr="00994205">
        <w:rPr>
          <w:spacing w:val="-4"/>
          <w:sz w:val="24"/>
        </w:rPr>
        <w:t xml:space="preserve">(other than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5"/>
          <w:sz w:val="24"/>
        </w:rPr>
        <w:t xml:space="preserve">only </w:t>
      </w:r>
      <w:r w:rsidRPr="00994205">
        <w:rPr>
          <w:sz w:val="24"/>
        </w:rPr>
        <w:t xml:space="preserve">where </w:t>
      </w:r>
      <w:r w:rsidRPr="00994205">
        <w:rPr>
          <w:spacing w:val="-5"/>
          <w:sz w:val="24"/>
        </w:rPr>
        <w:t xml:space="preserve">appropriate </w:t>
      </w:r>
      <w:r w:rsidRPr="00994205">
        <w:rPr>
          <w:spacing w:val="-4"/>
          <w:sz w:val="24"/>
        </w:rPr>
        <w:t xml:space="preserve">and </w:t>
      </w:r>
      <w:r w:rsidRPr="00994205">
        <w:rPr>
          <w:spacing w:val="-3"/>
          <w:sz w:val="24"/>
        </w:rPr>
        <w:t xml:space="preserve">in </w:t>
      </w:r>
      <w:r w:rsidRPr="00994205">
        <w:rPr>
          <w:sz w:val="24"/>
        </w:rPr>
        <w:t xml:space="preserve">accordance with </w:t>
      </w:r>
      <w:r w:rsidRPr="00994205">
        <w:rPr>
          <w:spacing w:val="-3"/>
          <w:sz w:val="24"/>
        </w:rPr>
        <w:t xml:space="preserve">the restriction on </w:t>
      </w:r>
      <w:r w:rsidRPr="00994205">
        <w:rPr>
          <w:spacing w:val="-4"/>
          <w:sz w:val="24"/>
        </w:rPr>
        <w:t xml:space="preserve">advertising </w:t>
      </w:r>
      <w:r w:rsidRPr="00994205">
        <w:rPr>
          <w:sz w:val="24"/>
        </w:rPr>
        <w:t xml:space="preserve">Private Services </w:t>
      </w:r>
      <w:r w:rsidRPr="00994205">
        <w:rPr>
          <w:spacing w:val="-3"/>
          <w:sz w:val="24"/>
        </w:rPr>
        <w:t xml:space="preserve">in </w:t>
      </w:r>
      <w:r w:rsidRPr="00994205">
        <w:rPr>
          <w:spacing w:val="-4"/>
          <w:sz w:val="24"/>
        </w:rPr>
        <w:t xml:space="preserve">Clause 36C and </w:t>
      </w:r>
      <w:r w:rsidRPr="00994205">
        <w:rPr>
          <w:spacing w:val="-6"/>
          <w:sz w:val="24"/>
        </w:rPr>
        <w:t xml:space="preserve">shall </w:t>
      </w:r>
      <w:r w:rsidRPr="00994205">
        <w:rPr>
          <w:spacing w:val="-5"/>
          <w:sz w:val="24"/>
        </w:rPr>
        <w:t xml:space="preserve">ensure </w:t>
      </w:r>
      <w:r w:rsidRPr="00994205">
        <w:rPr>
          <w:spacing w:val="-4"/>
          <w:sz w:val="24"/>
        </w:rPr>
        <w:t xml:space="preserve">that </w:t>
      </w:r>
      <w:r w:rsidRPr="00994205">
        <w:rPr>
          <w:sz w:val="24"/>
        </w:rPr>
        <w:t xml:space="preserve">such information </w:t>
      </w:r>
      <w:r w:rsidRPr="00994205">
        <w:rPr>
          <w:spacing w:val="-3"/>
          <w:sz w:val="24"/>
        </w:rPr>
        <w:t xml:space="preserve">is </w:t>
      </w:r>
      <w:r w:rsidRPr="00994205">
        <w:rPr>
          <w:sz w:val="24"/>
        </w:rPr>
        <w:t xml:space="preserve">fair </w:t>
      </w:r>
      <w:r w:rsidRPr="00994205">
        <w:rPr>
          <w:spacing w:val="-4"/>
          <w:sz w:val="24"/>
        </w:rPr>
        <w:t xml:space="preserve">and </w:t>
      </w:r>
      <w:r w:rsidRPr="00994205">
        <w:rPr>
          <w:sz w:val="24"/>
        </w:rPr>
        <w:t>accurate;</w:t>
      </w:r>
      <w:r w:rsidRPr="00994205">
        <w:rPr>
          <w:spacing w:val="-18"/>
          <w:sz w:val="24"/>
        </w:rPr>
        <w:t xml:space="preserve"> </w:t>
      </w:r>
      <w:r w:rsidRPr="00994205">
        <w:rPr>
          <w:spacing w:val="-4"/>
          <w:sz w:val="24"/>
        </w:rPr>
        <w:t>and</w:t>
      </w:r>
    </w:p>
    <w:p w14:paraId="0BAA910E" w14:textId="37F12431" w:rsidR="00837652" w:rsidRPr="00994205" w:rsidRDefault="000231AE">
      <w:pPr>
        <w:pStyle w:val="ListParagraph"/>
        <w:numPr>
          <w:ilvl w:val="2"/>
          <w:numId w:val="47"/>
        </w:numPr>
        <w:tabs>
          <w:tab w:val="left" w:pos="3365"/>
          <w:tab w:val="left" w:pos="3366"/>
        </w:tabs>
        <w:spacing w:before="126" w:line="369" w:lineRule="auto"/>
        <w:ind w:right="716"/>
        <w:rPr>
          <w:sz w:val="24"/>
        </w:rPr>
      </w:pPr>
      <w:r w:rsidRPr="00994205">
        <w:rPr>
          <w:sz w:val="24"/>
        </w:rPr>
        <w:t xml:space="preserve">where </w:t>
      </w:r>
      <w:r w:rsidRPr="00994205">
        <w:rPr>
          <w:spacing w:val="-3"/>
          <w:sz w:val="24"/>
        </w:rPr>
        <w:t xml:space="preserve">the </w:t>
      </w:r>
      <w:r w:rsidRPr="00994205">
        <w:rPr>
          <w:spacing w:val="-5"/>
          <w:sz w:val="24"/>
        </w:rPr>
        <w:t xml:space="preserve">other </w:t>
      </w:r>
      <w:r w:rsidRPr="00994205">
        <w:rPr>
          <w:sz w:val="24"/>
        </w:rPr>
        <w:t xml:space="preserve">services are </w:t>
      </w:r>
      <w:r w:rsidRPr="00994205">
        <w:rPr>
          <w:spacing w:val="-4"/>
          <w:sz w:val="24"/>
        </w:rPr>
        <w:t xml:space="preserve">available </w:t>
      </w:r>
      <w:r w:rsidRPr="00994205">
        <w:rPr>
          <w:sz w:val="24"/>
        </w:rPr>
        <w:t xml:space="preserve">to </w:t>
      </w:r>
      <w:r w:rsidRPr="00994205">
        <w:rPr>
          <w:spacing w:val="-3"/>
          <w:sz w:val="24"/>
        </w:rPr>
        <w:t xml:space="preserve">the </w:t>
      </w:r>
      <w:r w:rsidRPr="00994205">
        <w:rPr>
          <w:spacing w:val="-4"/>
          <w:sz w:val="24"/>
        </w:rPr>
        <w:t xml:space="preserve">Patient </w:t>
      </w:r>
      <w:r w:rsidRPr="00994205">
        <w:rPr>
          <w:spacing w:val="-3"/>
          <w:sz w:val="24"/>
        </w:rPr>
        <w:t xml:space="preserve">as part of the </w:t>
      </w:r>
      <w:r w:rsidRPr="00994205">
        <w:rPr>
          <w:spacing w:val="-5"/>
          <w:sz w:val="24"/>
        </w:rPr>
        <w:t xml:space="preserve">health </w:t>
      </w:r>
      <w:r w:rsidRPr="00994205">
        <w:rPr>
          <w:sz w:val="24"/>
        </w:rPr>
        <w:t xml:space="preserve">service </w:t>
      </w:r>
      <w:r w:rsidRPr="00994205">
        <w:rPr>
          <w:spacing w:val="-6"/>
          <w:sz w:val="24"/>
        </w:rPr>
        <w:t xml:space="preserve">established </w:t>
      </w:r>
      <w:r w:rsidRPr="00994205">
        <w:rPr>
          <w:spacing w:val="-5"/>
          <w:sz w:val="24"/>
        </w:rPr>
        <w:t xml:space="preserve">pursuant </w:t>
      </w:r>
      <w:r w:rsidRPr="00994205">
        <w:rPr>
          <w:sz w:val="24"/>
        </w:rPr>
        <w:t xml:space="preserve">to </w:t>
      </w:r>
      <w:r w:rsidRPr="00994205">
        <w:rPr>
          <w:spacing w:val="-3"/>
          <w:sz w:val="24"/>
        </w:rPr>
        <w:t xml:space="preserve">the </w:t>
      </w:r>
      <w:r w:rsidRPr="00994205">
        <w:rPr>
          <w:spacing w:val="-5"/>
          <w:sz w:val="24"/>
        </w:rPr>
        <w:t xml:space="preserve">2006 </w:t>
      </w:r>
      <w:r w:rsidRPr="00994205">
        <w:rPr>
          <w:spacing w:val="2"/>
          <w:sz w:val="24"/>
        </w:rPr>
        <w:t>Ac</w:t>
      </w:r>
      <w:r w:rsidR="006C40AF" w:rsidRPr="00994205">
        <w:rPr>
          <w:spacing w:val="-3"/>
          <w:sz w:val="24"/>
        </w:rPr>
        <w:t>t</w:t>
      </w:r>
      <w:r w:rsidRPr="00994205">
        <w:rPr>
          <w:spacing w:val="-3"/>
          <w:sz w:val="24"/>
        </w:rPr>
        <w:t xml:space="preserve">, </w:t>
      </w:r>
      <w:r w:rsidRPr="00994205">
        <w:rPr>
          <w:sz w:val="24"/>
        </w:rPr>
        <w:t xml:space="preserve">inform </w:t>
      </w:r>
      <w:r w:rsidRPr="00994205">
        <w:rPr>
          <w:spacing w:val="-3"/>
          <w:sz w:val="24"/>
        </w:rPr>
        <w:t xml:space="preserve">the </w:t>
      </w:r>
      <w:r w:rsidRPr="00994205">
        <w:rPr>
          <w:spacing w:val="-4"/>
          <w:sz w:val="24"/>
        </w:rPr>
        <w:t>Patient:</w:t>
      </w:r>
    </w:p>
    <w:p w14:paraId="298B6C73" w14:textId="77777777" w:rsidR="00837652" w:rsidRPr="00994205" w:rsidRDefault="000231AE">
      <w:pPr>
        <w:pStyle w:val="ListParagraph"/>
        <w:numPr>
          <w:ilvl w:val="3"/>
          <w:numId w:val="47"/>
        </w:numPr>
        <w:tabs>
          <w:tab w:val="left" w:pos="4807"/>
          <w:tab w:val="left" w:pos="4808"/>
        </w:tabs>
        <w:spacing w:before="119"/>
        <w:rPr>
          <w:sz w:val="24"/>
        </w:rPr>
      </w:pPr>
      <w:r w:rsidRPr="00994205">
        <w:rPr>
          <w:spacing w:val="-4"/>
          <w:sz w:val="24"/>
        </w:rPr>
        <w:t xml:space="preserve">that </w:t>
      </w:r>
      <w:r w:rsidRPr="00994205">
        <w:rPr>
          <w:spacing w:val="-3"/>
          <w:sz w:val="24"/>
        </w:rPr>
        <w:t xml:space="preserve">the </w:t>
      </w:r>
      <w:r w:rsidRPr="00994205">
        <w:rPr>
          <w:sz w:val="24"/>
        </w:rPr>
        <w:t xml:space="preserve">services are </w:t>
      </w:r>
      <w:r w:rsidRPr="00994205">
        <w:rPr>
          <w:spacing w:val="-4"/>
          <w:sz w:val="24"/>
        </w:rPr>
        <w:t>so</w:t>
      </w:r>
      <w:r w:rsidRPr="00994205">
        <w:rPr>
          <w:spacing w:val="41"/>
          <w:sz w:val="24"/>
        </w:rPr>
        <w:t xml:space="preserve"> </w:t>
      </w:r>
      <w:r w:rsidRPr="00994205">
        <w:rPr>
          <w:spacing w:val="-5"/>
          <w:sz w:val="24"/>
        </w:rPr>
        <w:t>available;</w:t>
      </w:r>
    </w:p>
    <w:p w14:paraId="64CC519D" w14:textId="77777777" w:rsidR="00837652" w:rsidRPr="00994205" w:rsidRDefault="00837652">
      <w:pPr>
        <w:pStyle w:val="BodyText"/>
        <w:spacing w:before="4"/>
        <w:rPr>
          <w:sz w:val="23"/>
        </w:rPr>
      </w:pPr>
    </w:p>
    <w:p w14:paraId="0D63EC13" w14:textId="77777777" w:rsidR="00837652" w:rsidRPr="00994205" w:rsidRDefault="000231AE">
      <w:pPr>
        <w:pStyle w:val="ListParagraph"/>
        <w:numPr>
          <w:ilvl w:val="3"/>
          <w:numId w:val="47"/>
        </w:numPr>
        <w:tabs>
          <w:tab w:val="left" w:pos="4807"/>
          <w:tab w:val="left" w:pos="4808"/>
        </w:tabs>
        <w:spacing w:line="369" w:lineRule="auto"/>
        <w:ind w:right="709"/>
        <w:rPr>
          <w:sz w:val="24"/>
        </w:rPr>
      </w:pPr>
      <w:r w:rsidRPr="00994205">
        <w:rPr>
          <w:spacing w:val="-3"/>
          <w:sz w:val="24"/>
        </w:rPr>
        <w:t xml:space="preserve">of </w:t>
      </w:r>
      <w:r w:rsidRPr="00994205">
        <w:rPr>
          <w:spacing w:val="-4"/>
          <w:sz w:val="24"/>
        </w:rPr>
        <w:t xml:space="preserve">any </w:t>
      </w:r>
      <w:r w:rsidRPr="00994205">
        <w:rPr>
          <w:sz w:val="24"/>
        </w:rPr>
        <w:t xml:space="preserve">charge </w:t>
      </w:r>
      <w:r w:rsidRPr="00994205">
        <w:rPr>
          <w:spacing w:val="-4"/>
          <w:sz w:val="24"/>
        </w:rPr>
        <w:t xml:space="preserve">that </w:t>
      </w:r>
      <w:r w:rsidRPr="00994205">
        <w:rPr>
          <w:spacing w:val="-5"/>
          <w:sz w:val="24"/>
        </w:rPr>
        <w:t xml:space="preserve">apply </w:t>
      </w:r>
      <w:r w:rsidRPr="00994205">
        <w:rPr>
          <w:sz w:val="24"/>
        </w:rPr>
        <w:t xml:space="preserve">to </w:t>
      </w:r>
      <w:r w:rsidRPr="00994205">
        <w:rPr>
          <w:spacing w:val="-4"/>
          <w:sz w:val="24"/>
        </w:rPr>
        <w:t xml:space="preserve">that </w:t>
      </w:r>
      <w:r w:rsidRPr="00994205">
        <w:rPr>
          <w:spacing w:val="-5"/>
          <w:sz w:val="24"/>
        </w:rPr>
        <w:t xml:space="preserve">health </w:t>
      </w:r>
      <w:r w:rsidRPr="00994205">
        <w:rPr>
          <w:sz w:val="24"/>
        </w:rPr>
        <w:t xml:space="preserve">service </w:t>
      </w:r>
      <w:r w:rsidRPr="00994205">
        <w:rPr>
          <w:spacing w:val="-5"/>
          <w:sz w:val="24"/>
        </w:rPr>
        <w:t xml:space="preserve">and, </w:t>
      </w:r>
      <w:r w:rsidRPr="00994205">
        <w:rPr>
          <w:spacing w:val="-3"/>
          <w:sz w:val="24"/>
        </w:rPr>
        <w:t xml:space="preserve">if no </w:t>
      </w:r>
      <w:r w:rsidRPr="00994205">
        <w:rPr>
          <w:sz w:val="24"/>
        </w:rPr>
        <w:t xml:space="preserve">such charge </w:t>
      </w:r>
      <w:r w:rsidRPr="00994205">
        <w:rPr>
          <w:spacing w:val="-6"/>
          <w:sz w:val="24"/>
        </w:rPr>
        <w:t xml:space="preserve">applies, </w:t>
      </w:r>
      <w:r w:rsidRPr="00994205">
        <w:rPr>
          <w:spacing w:val="-4"/>
          <w:sz w:val="24"/>
        </w:rPr>
        <w:t xml:space="preserve">that </w:t>
      </w:r>
      <w:r w:rsidRPr="00994205">
        <w:rPr>
          <w:spacing w:val="-3"/>
          <w:sz w:val="24"/>
        </w:rPr>
        <w:t xml:space="preserve">the </w:t>
      </w:r>
      <w:r w:rsidRPr="00994205">
        <w:rPr>
          <w:sz w:val="24"/>
        </w:rPr>
        <w:t xml:space="preserve">service </w:t>
      </w:r>
      <w:r w:rsidRPr="00994205">
        <w:rPr>
          <w:spacing w:val="-3"/>
          <w:sz w:val="24"/>
        </w:rPr>
        <w:t xml:space="preserve">is </w:t>
      </w:r>
      <w:r w:rsidRPr="00994205">
        <w:rPr>
          <w:sz w:val="24"/>
        </w:rPr>
        <w:t>free;</w:t>
      </w:r>
      <w:r w:rsidRPr="00994205">
        <w:rPr>
          <w:spacing w:val="2"/>
          <w:sz w:val="24"/>
        </w:rPr>
        <w:t xml:space="preserve"> </w:t>
      </w:r>
      <w:r w:rsidRPr="00994205">
        <w:rPr>
          <w:spacing w:val="-4"/>
          <w:sz w:val="24"/>
        </w:rPr>
        <w:t>and</w:t>
      </w:r>
    </w:p>
    <w:p w14:paraId="4D6447EE" w14:textId="77777777" w:rsidR="00837652" w:rsidRPr="00994205" w:rsidRDefault="000231AE">
      <w:pPr>
        <w:pStyle w:val="ListParagraph"/>
        <w:numPr>
          <w:ilvl w:val="3"/>
          <w:numId w:val="47"/>
        </w:numPr>
        <w:tabs>
          <w:tab w:val="left" w:pos="4807"/>
          <w:tab w:val="left" w:pos="4808"/>
        </w:tabs>
        <w:spacing w:before="118"/>
        <w:rPr>
          <w:sz w:val="24"/>
        </w:rPr>
      </w:pPr>
      <w:r w:rsidRPr="00994205">
        <w:rPr>
          <w:spacing w:val="-4"/>
          <w:sz w:val="24"/>
        </w:rPr>
        <w:t xml:space="preserve">how </w:t>
      </w:r>
      <w:r w:rsidRPr="00994205">
        <w:rPr>
          <w:sz w:val="24"/>
        </w:rPr>
        <w:t xml:space="preserve">to access </w:t>
      </w:r>
      <w:r w:rsidRPr="00994205">
        <w:rPr>
          <w:spacing w:val="-5"/>
          <w:sz w:val="24"/>
        </w:rPr>
        <w:t>those health</w:t>
      </w:r>
      <w:r w:rsidRPr="00994205">
        <w:rPr>
          <w:spacing w:val="4"/>
          <w:sz w:val="24"/>
        </w:rPr>
        <w:t xml:space="preserve"> </w:t>
      </w:r>
      <w:r w:rsidRPr="00994205">
        <w:rPr>
          <w:spacing w:val="-3"/>
          <w:sz w:val="24"/>
        </w:rPr>
        <w:t>services.</w:t>
      </w:r>
    </w:p>
    <w:p w14:paraId="1B2843B0" w14:textId="77777777" w:rsidR="00837652" w:rsidRPr="00994205" w:rsidRDefault="00837652">
      <w:pPr>
        <w:pStyle w:val="BodyText"/>
        <w:spacing w:before="4"/>
        <w:rPr>
          <w:sz w:val="23"/>
        </w:rPr>
      </w:pPr>
    </w:p>
    <w:p w14:paraId="72B982B0" w14:textId="77777777" w:rsidR="00837652" w:rsidRPr="00033F0E" w:rsidRDefault="000231AE">
      <w:pPr>
        <w:pStyle w:val="BodyText"/>
        <w:tabs>
          <w:tab w:val="left" w:pos="2083"/>
        </w:tabs>
        <w:spacing w:line="362" w:lineRule="auto"/>
        <w:ind w:left="2083" w:right="949" w:hanging="1362"/>
      </w:pPr>
      <w:r w:rsidRPr="00033F0E">
        <w:rPr>
          <w:spacing w:val="-5"/>
        </w:rPr>
        <w:t>49.5A</w:t>
      </w:r>
      <w:r w:rsidRPr="00033F0E">
        <w:rPr>
          <w:spacing w:val="-5"/>
        </w:rPr>
        <w:tab/>
      </w:r>
      <w:r w:rsidRPr="00033F0E">
        <w:rPr>
          <w:spacing w:val="-3"/>
        </w:rPr>
        <w:t xml:space="preserve">The Contractor </w:t>
      </w:r>
      <w:r w:rsidRPr="00033F0E">
        <w:rPr>
          <w:spacing w:val="-6"/>
        </w:rPr>
        <w:t xml:space="preserve">shall </w:t>
      </w:r>
      <w:r w:rsidRPr="00033F0E">
        <w:rPr>
          <w:spacing w:val="-4"/>
        </w:rPr>
        <w:t xml:space="preserve">not, </w:t>
      </w:r>
      <w:r w:rsidRPr="00033F0E">
        <w:rPr>
          <w:spacing w:val="-5"/>
        </w:rPr>
        <w:t xml:space="preserve">either itself </w:t>
      </w:r>
      <w:r w:rsidRPr="00033F0E">
        <w:rPr>
          <w:spacing w:val="-3"/>
        </w:rPr>
        <w:t xml:space="preserve">or </w:t>
      </w:r>
      <w:r w:rsidRPr="00033F0E">
        <w:rPr>
          <w:spacing w:val="-4"/>
        </w:rPr>
        <w:t xml:space="preserve">through any </w:t>
      </w:r>
      <w:r w:rsidRPr="00033F0E">
        <w:rPr>
          <w:spacing w:val="-5"/>
        </w:rPr>
        <w:t xml:space="preserve">other person, </w:t>
      </w:r>
      <w:r w:rsidRPr="00033F0E">
        <w:rPr>
          <w:spacing w:val="-3"/>
        </w:rPr>
        <w:t xml:space="preserve">demand or </w:t>
      </w:r>
      <w:r w:rsidRPr="00033F0E">
        <w:t xml:space="preserve">accept from </w:t>
      </w:r>
      <w:r w:rsidRPr="00033F0E">
        <w:rPr>
          <w:spacing w:val="-4"/>
        </w:rPr>
        <w:t xml:space="preserve">any </w:t>
      </w:r>
      <w:r w:rsidRPr="00033F0E">
        <w:rPr>
          <w:spacing w:val="-3"/>
        </w:rPr>
        <w:t xml:space="preserve">of its </w:t>
      </w:r>
      <w:r w:rsidRPr="00033F0E">
        <w:rPr>
          <w:spacing w:val="-4"/>
        </w:rPr>
        <w:t xml:space="preserve">Patients </w:t>
      </w:r>
      <w:r w:rsidRPr="00033F0E">
        <w:t xml:space="preserve">a fee </w:t>
      </w:r>
      <w:r w:rsidRPr="00033F0E">
        <w:rPr>
          <w:spacing w:val="-3"/>
        </w:rPr>
        <w:t xml:space="preserve">or </w:t>
      </w:r>
      <w:r w:rsidRPr="00033F0E">
        <w:rPr>
          <w:spacing w:val="-5"/>
        </w:rPr>
        <w:t xml:space="preserve">other </w:t>
      </w:r>
      <w:r w:rsidRPr="00033F0E">
        <w:rPr>
          <w:spacing w:val="-4"/>
        </w:rPr>
        <w:t xml:space="preserve">remuneration, </w:t>
      </w:r>
      <w:r w:rsidRPr="00033F0E">
        <w:rPr>
          <w:spacing w:val="2"/>
        </w:rPr>
        <w:t xml:space="preserve">for </w:t>
      </w:r>
      <w:r w:rsidRPr="00033F0E">
        <w:rPr>
          <w:spacing w:val="-3"/>
        </w:rPr>
        <w:t xml:space="preserve">its </w:t>
      </w:r>
      <w:r w:rsidRPr="00033F0E">
        <w:t xml:space="preserve">own </w:t>
      </w:r>
      <w:r w:rsidRPr="00033F0E">
        <w:rPr>
          <w:spacing w:val="-3"/>
        </w:rPr>
        <w:t xml:space="preserve">benefit or </w:t>
      </w:r>
      <w:r w:rsidRPr="00033F0E">
        <w:rPr>
          <w:spacing w:val="-5"/>
        </w:rPr>
        <w:t xml:space="preserve">another’s </w:t>
      </w:r>
      <w:r w:rsidRPr="00033F0E">
        <w:rPr>
          <w:spacing w:val="-3"/>
        </w:rPr>
        <w:t xml:space="preserve">benefit, </w:t>
      </w:r>
      <w:r w:rsidRPr="00033F0E">
        <w:rPr>
          <w:spacing w:val="2"/>
        </w:rPr>
        <w:t xml:space="preserve">for </w:t>
      </w:r>
      <w:r w:rsidRPr="00033F0E">
        <w:rPr>
          <w:spacing w:val="-3"/>
        </w:rPr>
        <w:t xml:space="preserve">the completion, in </w:t>
      </w:r>
      <w:r w:rsidRPr="00033F0E">
        <w:rPr>
          <w:spacing w:val="-5"/>
        </w:rPr>
        <w:t xml:space="preserve">relation </w:t>
      </w:r>
      <w:r w:rsidRPr="00033F0E">
        <w:t xml:space="preserve">to </w:t>
      </w:r>
      <w:r w:rsidRPr="00033F0E">
        <w:rPr>
          <w:spacing w:val="-3"/>
        </w:rPr>
        <w:t xml:space="preserve">the </w:t>
      </w:r>
      <w:r w:rsidRPr="00033F0E">
        <w:rPr>
          <w:spacing w:val="-4"/>
        </w:rPr>
        <w:t xml:space="preserve">Patient’s </w:t>
      </w:r>
      <w:r w:rsidRPr="00033F0E">
        <w:rPr>
          <w:spacing w:val="-3"/>
        </w:rPr>
        <w:t xml:space="preserve">mental </w:t>
      </w:r>
      <w:r w:rsidRPr="00033F0E">
        <w:rPr>
          <w:spacing w:val="-5"/>
        </w:rPr>
        <w:t>health,</w:t>
      </w:r>
      <w:r w:rsidRPr="00033F0E">
        <w:rPr>
          <w:spacing w:val="24"/>
        </w:rPr>
        <w:t xml:space="preserve"> </w:t>
      </w:r>
      <w:r w:rsidRPr="00033F0E">
        <w:rPr>
          <w:spacing w:val="2"/>
        </w:rPr>
        <w:t>of:</w:t>
      </w:r>
    </w:p>
    <w:p w14:paraId="51D78C47" w14:textId="77777777" w:rsidR="00837652" w:rsidRPr="00033F0E" w:rsidRDefault="000231AE">
      <w:pPr>
        <w:pStyle w:val="BodyText"/>
        <w:tabs>
          <w:tab w:val="left" w:pos="3605"/>
        </w:tabs>
        <w:spacing w:before="143"/>
        <w:ind w:left="2083"/>
      </w:pPr>
      <w:r w:rsidRPr="00033F0E">
        <w:rPr>
          <w:spacing w:val="-4"/>
        </w:rPr>
        <w:t>49.5A.1</w:t>
      </w:r>
      <w:r w:rsidRPr="00033F0E">
        <w:rPr>
          <w:spacing w:val="-4"/>
        </w:rPr>
        <w:tab/>
      </w:r>
      <w:r w:rsidRPr="00033F0E">
        <w:t xml:space="preserve">a </w:t>
      </w:r>
      <w:r w:rsidRPr="00033F0E">
        <w:rPr>
          <w:spacing w:val="-3"/>
        </w:rPr>
        <w:t xml:space="preserve">mental </w:t>
      </w:r>
      <w:r w:rsidRPr="00033F0E">
        <w:rPr>
          <w:spacing w:val="-5"/>
        </w:rPr>
        <w:t xml:space="preserve">health </w:t>
      </w:r>
      <w:r w:rsidRPr="00033F0E">
        <w:rPr>
          <w:spacing w:val="-2"/>
        </w:rPr>
        <w:t xml:space="preserve">evidence </w:t>
      </w:r>
      <w:r w:rsidRPr="00033F0E">
        <w:rPr>
          <w:spacing w:val="2"/>
        </w:rPr>
        <w:t>form;</w:t>
      </w:r>
      <w:r w:rsidRPr="00033F0E">
        <w:rPr>
          <w:spacing w:val="-29"/>
        </w:rPr>
        <w:t xml:space="preserve"> </w:t>
      </w:r>
      <w:r w:rsidRPr="00033F0E">
        <w:rPr>
          <w:spacing w:val="-3"/>
        </w:rPr>
        <w:t>or</w:t>
      </w:r>
    </w:p>
    <w:p w14:paraId="552D60D3" w14:textId="77777777" w:rsidR="00837652" w:rsidRPr="00033F0E" w:rsidRDefault="00837652">
      <w:pPr>
        <w:pStyle w:val="BodyText"/>
        <w:spacing w:before="4"/>
        <w:rPr>
          <w:sz w:val="23"/>
        </w:rPr>
      </w:pPr>
    </w:p>
    <w:p w14:paraId="48E8611C" w14:textId="77777777" w:rsidR="00837652" w:rsidRPr="00033F0E" w:rsidRDefault="000231AE">
      <w:pPr>
        <w:pStyle w:val="BodyText"/>
        <w:tabs>
          <w:tab w:val="left" w:pos="3605"/>
        </w:tabs>
        <w:spacing w:line="376" w:lineRule="auto"/>
        <w:ind w:left="3606" w:right="816" w:hanging="1523"/>
      </w:pPr>
      <w:r w:rsidRPr="00033F0E">
        <w:rPr>
          <w:spacing w:val="-4"/>
        </w:rPr>
        <w:t>49.5A.2</w:t>
      </w:r>
      <w:r w:rsidRPr="00033F0E">
        <w:rPr>
          <w:spacing w:val="-4"/>
        </w:rPr>
        <w:tab/>
        <w:t xml:space="preserve">any </w:t>
      </w:r>
      <w:r w:rsidRPr="00033F0E">
        <w:rPr>
          <w:spacing w:val="-3"/>
        </w:rPr>
        <w:t xml:space="preserve">examination of the </w:t>
      </w:r>
      <w:r w:rsidRPr="00033F0E">
        <w:rPr>
          <w:spacing w:val="-4"/>
        </w:rPr>
        <w:t xml:space="preserve">Patient </w:t>
      </w:r>
      <w:r w:rsidRPr="00033F0E">
        <w:rPr>
          <w:spacing w:val="-3"/>
        </w:rPr>
        <w:t xml:space="preserve">or of the </w:t>
      </w:r>
      <w:r w:rsidRPr="00033F0E">
        <w:rPr>
          <w:spacing w:val="-5"/>
        </w:rPr>
        <w:t xml:space="preserve">Patient’s </w:t>
      </w:r>
      <w:r w:rsidRPr="00033F0E">
        <w:t xml:space="preserve">medical record </w:t>
      </w:r>
      <w:r w:rsidRPr="00033F0E">
        <w:rPr>
          <w:spacing w:val="-3"/>
        </w:rPr>
        <w:t xml:space="preserve">in </w:t>
      </w:r>
      <w:r w:rsidRPr="00033F0E">
        <w:rPr>
          <w:spacing w:val="-4"/>
        </w:rPr>
        <w:t xml:space="preserve">order </w:t>
      </w:r>
      <w:r w:rsidRPr="00033F0E">
        <w:t xml:space="preserve">to complete </w:t>
      </w:r>
      <w:r w:rsidRPr="00033F0E">
        <w:rPr>
          <w:spacing w:val="-3"/>
        </w:rPr>
        <w:t>the</w:t>
      </w:r>
      <w:r w:rsidRPr="00033F0E">
        <w:rPr>
          <w:spacing w:val="36"/>
        </w:rPr>
        <w:t xml:space="preserve"> </w:t>
      </w:r>
      <w:r w:rsidRPr="00033F0E">
        <w:rPr>
          <w:spacing w:val="2"/>
        </w:rPr>
        <w:t>form;</w:t>
      </w:r>
    </w:p>
    <w:p w14:paraId="15E23C93" w14:textId="77777777" w:rsidR="00837652" w:rsidRPr="00033F0E" w:rsidRDefault="000231AE">
      <w:pPr>
        <w:pStyle w:val="BodyText"/>
        <w:spacing w:before="94" w:line="376" w:lineRule="auto"/>
        <w:ind w:left="2083" w:right="949"/>
      </w:pPr>
      <w:r w:rsidRPr="00033F0E">
        <w:rPr>
          <w:spacing w:val="-3"/>
        </w:rPr>
        <w:t xml:space="preserve">the </w:t>
      </w:r>
      <w:r w:rsidRPr="00033F0E">
        <w:rPr>
          <w:spacing w:val="-5"/>
        </w:rPr>
        <w:t xml:space="preserve">purpose </w:t>
      </w:r>
      <w:r w:rsidRPr="00033F0E">
        <w:rPr>
          <w:spacing w:val="-3"/>
        </w:rPr>
        <w:t xml:space="preserve">of </w:t>
      </w:r>
      <w:r w:rsidRPr="00033F0E">
        <w:t xml:space="preserve">which </w:t>
      </w:r>
      <w:r w:rsidRPr="00033F0E">
        <w:rPr>
          <w:spacing w:val="-3"/>
        </w:rPr>
        <w:t xml:space="preserve">is </w:t>
      </w:r>
      <w:r w:rsidRPr="00033F0E">
        <w:t xml:space="preserve">to </w:t>
      </w:r>
      <w:r w:rsidRPr="00033F0E">
        <w:rPr>
          <w:spacing w:val="-6"/>
        </w:rPr>
        <w:t xml:space="preserve">assist </w:t>
      </w:r>
      <w:r w:rsidRPr="00033F0E">
        <w:rPr>
          <w:spacing w:val="-3"/>
        </w:rPr>
        <w:t xml:space="preserve">creditors in </w:t>
      </w:r>
      <w:r w:rsidRPr="00033F0E">
        <w:rPr>
          <w:spacing w:val="-4"/>
        </w:rPr>
        <w:t xml:space="preserve">deciding </w:t>
      </w:r>
      <w:r w:rsidRPr="00033F0E">
        <w:t xml:space="preserve">which </w:t>
      </w:r>
      <w:r w:rsidRPr="00033F0E">
        <w:rPr>
          <w:spacing w:val="-3"/>
        </w:rPr>
        <w:t xml:space="preserve">action </w:t>
      </w:r>
      <w:r w:rsidRPr="00033F0E">
        <w:t xml:space="preserve">to take where </w:t>
      </w:r>
      <w:r w:rsidRPr="00033F0E">
        <w:rPr>
          <w:spacing w:val="-3"/>
        </w:rPr>
        <w:t xml:space="preserve">the </w:t>
      </w:r>
      <w:r w:rsidRPr="00033F0E">
        <w:rPr>
          <w:spacing w:val="-5"/>
        </w:rPr>
        <w:t xml:space="preserve">debtor </w:t>
      </w:r>
      <w:r w:rsidRPr="00033F0E">
        <w:rPr>
          <w:spacing w:val="-4"/>
        </w:rPr>
        <w:t xml:space="preserve">has </w:t>
      </w:r>
      <w:r w:rsidRPr="00033F0E">
        <w:t xml:space="preserve">a </w:t>
      </w:r>
      <w:r w:rsidRPr="00033F0E">
        <w:rPr>
          <w:spacing w:val="-3"/>
        </w:rPr>
        <w:t xml:space="preserve">mental </w:t>
      </w:r>
      <w:r w:rsidRPr="00033F0E">
        <w:rPr>
          <w:spacing w:val="-5"/>
        </w:rPr>
        <w:t>health</w:t>
      </w:r>
      <w:r w:rsidRPr="00033F0E">
        <w:rPr>
          <w:spacing w:val="28"/>
        </w:rPr>
        <w:t xml:space="preserve"> </w:t>
      </w:r>
      <w:r w:rsidRPr="00033F0E">
        <w:rPr>
          <w:spacing w:val="-3"/>
        </w:rPr>
        <w:t>problem.</w:t>
      </w:r>
    </w:p>
    <w:p w14:paraId="233A9F3B" w14:textId="77777777" w:rsidR="00837652" w:rsidRPr="00033F0E" w:rsidRDefault="000231AE">
      <w:pPr>
        <w:pStyle w:val="BodyText"/>
        <w:tabs>
          <w:tab w:val="left" w:pos="2083"/>
        </w:tabs>
        <w:spacing w:before="111" w:line="355" w:lineRule="auto"/>
        <w:ind w:left="2083" w:right="868" w:hanging="1362"/>
      </w:pPr>
      <w:r w:rsidRPr="00033F0E">
        <w:rPr>
          <w:spacing w:val="-5"/>
        </w:rPr>
        <w:lastRenderedPageBreak/>
        <w:t>49.5B</w:t>
      </w:r>
      <w:r w:rsidRPr="00033F0E">
        <w:rPr>
          <w:spacing w:val="-5"/>
        </w:rPr>
        <w:tab/>
      </w:r>
      <w:r w:rsidRPr="00033F0E">
        <w:rPr>
          <w:spacing w:val="-3"/>
        </w:rPr>
        <w:t xml:space="preserve">The Contractor </w:t>
      </w:r>
      <w:r w:rsidRPr="00033F0E">
        <w:rPr>
          <w:spacing w:val="-6"/>
        </w:rPr>
        <w:t xml:space="preserve">shall </w:t>
      </w:r>
      <w:r w:rsidRPr="00033F0E">
        <w:rPr>
          <w:spacing w:val="-4"/>
        </w:rPr>
        <w:t xml:space="preserve">not, </w:t>
      </w:r>
      <w:r w:rsidRPr="00033F0E">
        <w:rPr>
          <w:spacing w:val="-5"/>
        </w:rPr>
        <w:t xml:space="preserve">either itself </w:t>
      </w:r>
      <w:r w:rsidRPr="00033F0E">
        <w:rPr>
          <w:spacing w:val="-3"/>
        </w:rPr>
        <w:t xml:space="preserve">or </w:t>
      </w:r>
      <w:r w:rsidRPr="00033F0E">
        <w:rPr>
          <w:spacing w:val="-4"/>
        </w:rPr>
        <w:t xml:space="preserve">through any </w:t>
      </w:r>
      <w:r w:rsidRPr="00033F0E">
        <w:rPr>
          <w:spacing w:val="-5"/>
        </w:rPr>
        <w:t xml:space="preserve">other person, </w:t>
      </w:r>
      <w:r w:rsidRPr="00033F0E">
        <w:rPr>
          <w:spacing w:val="-3"/>
        </w:rPr>
        <w:t xml:space="preserve">demand or </w:t>
      </w:r>
      <w:r w:rsidRPr="00033F0E">
        <w:t xml:space="preserve">accept from a </w:t>
      </w:r>
      <w:r w:rsidRPr="00033F0E">
        <w:rPr>
          <w:spacing w:val="-5"/>
        </w:rPr>
        <w:t xml:space="preserve">person </w:t>
      </w:r>
      <w:r w:rsidRPr="00033F0E">
        <w:t xml:space="preserve">who </w:t>
      </w:r>
      <w:r w:rsidRPr="00033F0E">
        <w:rPr>
          <w:spacing w:val="-3"/>
        </w:rPr>
        <w:t xml:space="preserve">is </w:t>
      </w:r>
      <w:r w:rsidRPr="00033F0E">
        <w:rPr>
          <w:spacing w:val="-4"/>
        </w:rPr>
        <w:t xml:space="preserve">not </w:t>
      </w:r>
      <w:r w:rsidRPr="00033F0E">
        <w:t xml:space="preserve">a </w:t>
      </w:r>
      <w:r w:rsidRPr="00033F0E">
        <w:rPr>
          <w:spacing w:val="-4"/>
        </w:rPr>
        <w:t xml:space="preserve">Patient </w:t>
      </w:r>
      <w:r w:rsidRPr="00033F0E">
        <w:rPr>
          <w:spacing w:val="-3"/>
        </w:rPr>
        <w:t xml:space="preserve">of the </w:t>
      </w:r>
      <w:r w:rsidRPr="00033F0E">
        <w:t xml:space="preserve">Contractor, a </w:t>
      </w:r>
      <w:r w:rsidRPr="00033F0E">
        <w:rPr>
          <w:spacing w:val="2"/>
        </w:rPr>
        <w:t xml:space="preserve">fee </w:t>
      </w:r>
      <w:r w:rsidRPr="00033F0E">
        <w:rPr>
          <w:spacing w:val="-3"/>
        </w:rPr>
        <w:t xml:space="preserve">or </w:t>
      </w:r>
      <w:r w:rsidRPr="00033F0E">
        <w:rPr>
          <w:spacing w:val="-5"/>
        </w:rPr>
        <w:t xml:space="preserve">other </w:t>
      </w:r>
      <w:r w:rsidRPr="00033F0E">
        <w:rPr>
          <w:spacing w:val="-4"/>
        </w:rPr>
        <w:t xml:space="preserve">remuneration, </w:t>
      </w:r>
      <w:r w:rsidRPr="00033F0E">
        <w:rPr>
          <w:spacing w:val="2"/>
        </w:rPr>
        <w:t xml:space="preserve">for </w:t>
      </w:r>
      <w:r w:rsidRPr="00033F0E">
        <w:rPr>
          <w:spacing w:val="-3"/>
        </w:rPr>
        <w:t xml:space="preserve">its </w:t>
      </w:r>
      <w:r w:rsidRPr="00033F0E">
        <w:t xml:space="preserve">own </w:t>
      </w:r>
      <w:r w:rsidRPr="00033F0E">
        <w:rPr>
          <w:spacing w:val="-3"/>
        </w:rPr>
        <w:t xml:space="preserve">benefit or </w:t>
      </w:r>
      <w:r w:rsidRPr="00033F0E">
        <w:rPr>
          <w:spacing w:val="-5"/>
        </w:rPr>
        <w:t xml:space="preserve">another’s </w:t>
      </w:r>
      <w:r w:rsidRPr="00033F0E">
        <w:rPr>
          <w:spacing w:val="-3"/>
        </w:rPr>
        <w:t>benefit,</w:t>
      </w:r>
      <w:r w:rsidRPr="00033F0E">
        <w:rPr>
          <w:spacing w:val="-13"/>
        </w:rPr>
        <w:t xml:space="preserve"> </w:t>
      </w:r>
      <w:r w:rsidRPr="00033F0E">
        <w:rPr>
          <w:spacing w:val="2"/>
        </w:rPr>
        <w:t>for</w:t>
      </w:r>
    </w:p>
    <w:p w14:paraId="3A9FFF00" w14:textId="41859B11" w:rsidR="00837652" w:rsidRPr="00033F0E" w:rsidRDefault="000231AE">
      <w:pPr>
        <w:pStyle w:val="BodyText"/>
        <w:spacing w:before="104" w:line="369" w:lineRule="auto"/>
        <w:ind w:left="2083" w:right="949"/>
      </w:pPr>
      <w:r w:rsidRPr="00033F0E">
        <w:rPr>
          <w:spacing w:val="-5"/>
        </w:rPr>
        <w:t xml:space="preserve">either </w:t>
      </w:r>
      <w:r w:rsidRPr="00033F0E">
        <w:rPr>
          <w:spacing w:val="-3"/>
        </w:rPr>
        <w:t xml:space="preserve">of the following </w:t>
      </w:r>
      <w:r w:rsidRPr="00033F0E">
        <w:t xml:space="preserve">services </w:t>
      </w:r>
      <w:r w:rsidRPr="00033F0E">
        <w:rPr>
          <w:spacing w:val="-3"/>
        </w:rPr>
        <w:t xml:space="preserve">provided on </w:t>
      </w:r>
      <w:r w:rsidRPr="00033F0E">
        <w:t xml:space="preserve">Practice </w:t>
      </w:r>
      <w:r w:rsidRPr="00033F0E">
        <w:rPr>
          <w:spacing w:val="-3"/>
        </w:rPr>
        <w:t xml:space="preserve">Premises </w:t>
      </w:r>
      <w:r w:rsidRPr="00033F0E">
        <w:t xml:space="preserve">to which </w:t>
      </w:r>
      <w:r w:rsidRPr="00033F0E">
        <w:rPr>
          <w:spacing w:val="-4"/>
        </w:rPr>
        <w:t xml:space="preserve">Clause </w:t>
      </w:r>
      <w:hyperlink w:anchor="_bookmark5" w:history="1">
        <w:r w:rsidRPr="00033F0E">
          <w:rPr>
            <w:spacing w:val="-4"/>
          </w:rPr>
          <w:t xml:space="preserve">3.6.2 </w:t>
        </w:r>
      </w:hyperlink>
      <w:r w:rsidRPr="00033F0E">
        <w:rPr>
          <w:spacing w:val="-6"/>
        </w:rPr>
        <w:t xml:space="preserve">applies, unless </w:t>
      </w:r>
      <w:r w:rsidRPr="00033F0E">
        <w:rPr>
          <w:spacing w:val="-5"/>
        </w:rPr>
        <w:t xml:space="preserve">those </w:t>
      </w:r>
      <w:r w:rsidRPr="00033F0E">
        <w:t xml:space="preserve">services are </w:t>
      </w:r>
      <w:r w:rsidRPr="00033F0E">
        <w:rPr>
          <w:spacing w:val="-3"/>
        </w:rPr>
        <w:t xml:space="preserve">provided </w:t>
      </w:r>
      <w:r w:rsidRPr="00033F0E">
        <w:rPr>
          <w:spacing w:val="-5"/>
        </w:rPr>
        <w:t xml:space="preserve">outside </w:t>
      </w:r>
      <w:r w:rsidRPr="00033F0E">
        <w:rPr>
          <w:spacing w:val="-3"/>
        </w:rPr>
        <w:t xml:space="preserve">of </w:t>
      </w:r>
      <w:r w:rsidRPr="00033F0E">
        <w:t>Core</w:t>
      </w:r>
      <w:r w:rsidRPr="00033F0E">
        <w:rPr>
          <w:spacing w:val="7"/>
        </w:rPr>
        <w:t xml:space="preserve"> </w:t>
      </w:r>
      <w:r w:rsidRPr="00033F0E">
        <w:rPr>
          <w:spacing w:val="-3"/>
        </w:rPr>
        <w:t>Hours:</w:t>
      </w:r>
    </w:p>
    <w:p w14:paraId="270677E5" w14:textId="77777777" w:rsidR="00837652" w:rsidRPr="00033F0E" w:rsidRDefault="000231AE">
      <w:pPr>
        <w:pStyle w:val="BodyText"/>
        <w:tabs>
          <w:tab w:val="left" w:pos="3605"/>
        </w:tabs>
        <w:spacing w:before="102" w:line="367" w:lineRule="auto"/>
        <w:ind w:left="3606" w:right="816" w:hanging="1523"/>
      </w:pPr>
      <w:r w:rsidRPr="00033F0E">
        <w:rPr>
          <w:spacing w:val="-4"/>
        </w:rPr>
        <w:t>49.5B.1</w:t>
      </w:r>
      <w:r w:rsidRPr="00033F0E">
        <w:rPr>
          <w:spacing w:val="-4"/>
        </w:rPr>
        <w:tab/>
      </w:r>
      <w:r w:rsidRPr="00033F0E">
        <w:t xml:space="preserve">for </w:t>
      </w:r>
      <w:r w:rsidRPr="00033F0E">
        <w:rPr>
          <w:spacing w:val="-3"/>
        </w:rPr>
        <w:t xml:space="preserve">treatment </w:t>
      </w:r>
      <w:r w:rsidRPr="00033F0E">
        <w:rPr>
          <w:spacing w:val="-5"/>
        </w:rPr>
        <w:t xml:space="preserve">consisting </w:t>
      </w:r>
      <w:r w:rsidRPr="00033F0E">
        <w:rPr>
          <w:spacing w:val="-3"/>
        </w:rPr>
        <w:t xml:space="preserve">of an </w:t>
      </w:r>
      <w:r w:rsidRPr="00033F0E">
        <w:rPr>
          <w:spacing w:val="-4"/>
        </w:rPr>
        <w:t xml:space="preserve">immunisation </w:t>
      </w:r>
      <w:r w:rsidRPr="00033F0E">
        <w:t xml:space="preserve">for which </w:t>
      </w:r>
      <w:r w:rsidRPr="00033F0E">
        <w:rPr>
          <w:spacing w:val="-3"/>
        </w:rPr>
        <w:t xml:space="preserve">the Contractor </w:t>
      </w:r>
      <w:r w:rsidRPr="00033F0E">
        <w:t xml:space="preserve">receives </w:t>
      </w:r>
      <w:r w:rsidRPr="00033F0E">
        <w:rPr>
          <w:spacing w:val="-3"/>
        </w:rPr>
        <w:t xml:space="preserve">no </w:t>
      </w:r>
      <w:r w:rsidRPr="00033F0E">
        <w:rPr>
          <w:spacing w:val="-4"/>
        </w:rPr>
        <w:t xml:space="preserve">remuneration </w:t>
      </w:r>
      <w:r w:rsidRPr="00033F0E">
        <w:t xml:space="preserve">from </w:t>
      </w:r>
      <w:r w:rsidRPr="00033F0E">
        <w:rPr>
          <w:spacing w:val="-3"/>
        </w:rPr>
        <w:t xml:space="preserve">the Commissioner when provided </w:t>
      </w:r>
      <w:r w:rsidRPr="00033F0E">
        <w:t xml:space="preserve">to </w:t>
      </w:r>
      <w:r w:rsidRPr="00033F0E">
        <w:rPr>
          <w:spacing w:val="-3"/>
        </w:rPr>
        <w:t xml:space="preserve">its </w:t>
      </w:r>
      <w:r w:rsidRPr="00033F0E">
        <w:rPr>
          <w:spacing w:val="-4"/>
        </w:rPr>
        <w:t xml:space="preserve">Patients and </w:t>
      </w:r>
      <w:r w:rsidRPr="00033F0E">
        <w:t xml:space="preserve">which </w:t>
      </w:r>
      <w:r w:rsidRPr="00033F0E">
        <w:rPr>
          <w:spacing w:val="-3"/>
        </w:rPr>
        <w:t xml:space="preserve">is </w:t>
      </w:r>
      <w:r w:rsidRPr="00033F0E">
        <w:rPr>
          <w:spacing w:val="-5"/>
        </w:rPr>
        <w:t xml:space="preserve">requested </w:t>
      </w:r>
      <w:r w:rsidRPr="00033F0E">
        <w:rPr>
          <w:spacing w:val="-3"/>
        </w:rPr>
        <w:t xml:space="preserve">in connection </w:t>
      </w:r>
      <w:r w:rsidRPr="00033F0E">
        <w:t xml:space="preserve">with travel </w:t>
      </w:r>
      <w:r w:rsidRPr="00033F0E">
        <w:rPr>
          <w:spacing w:val="-5"/>
        </w:rPr>
        <w:t>abroad;</w:t>
      </w:r>
      <w:r w:rsidRPr="00033F0E">
        <w:rPr>
          <w:spacing w:val="42"/>
        </w:rPr>
        <w:t xml:space="preserve"> </w:t>
      </w:r>
      <w:r w:rsidRPr="00033F0E">
        <w:rPr>
          <w:spacing w:val="-3"/>
        </w:rPr>
        <w:t>or</w:t>
      </w:r>
    </w:p>
    <w:p w14:paraId="3E325E50" w14:textId="77777777" w:rsidR="00837652" w:rsidRPr="00033F0E" w:rsidRDefault="000231AE">
      <w:pPr>
        <w:pStyle w:val="ListParagraph"/>
        <w:numPr>
          <w:ilvl w:val="1"/>
          <w:numId w:val="46"/>
        </w:numPr>
        <w:tabs>
          <w:tab w:val="left" w:pos="2538"/>
          <w:tab w:val="left" w:pos="3445"/>
        </w:tabs>
        <w:spacing w:before="105" w:line="376" w:lineRule="auto"/>
        <w:ind w:right="902" w:hanging="1362"/>
        <w:jc w:val="left"/>
        <w:rPr>
          <w:sz w:val="24"/>
        </w:rPr>
      </w:pPr>
      <w:r w:rsidRPr="00033F0E">
        <w:rPr>
          <w:sz w:val="24"/>
        </w:rPr>
        <w:t>B.2</w:t>
      </w:r>
      <w:r w:rsidRPr="00033F0E">
        <w:rPr>
          <w:sz w:val="24"/>
        </w:rPr>
        <w:tab/>
        <w:t xml:space="preserve">for </w:t>
      </w:r>
      <w:r w:rsidRPr="00033F0E">
        <w:rPr>
          <w:spacing w:val="-4"/>
          <w:sz w:val="24"/>
        </w:rPr>
        <w:t xml:space="preserve">prescribing </w:t>
      </w:r>
      <w:r w:rsidRPr="00033F0E">
        <w:rPr>
          <w:spacing w:val="-3"/>
          <w:sz w:val="24"/>
        </w:rPr>
        <w:t xml:space="preserve">or </w:t>
      </w:r>
      <w:r w:rsidRPr="00033F0E">
        <w:rPr>
          <w:spacing w:val="-4"/>
          <w:sz w:val="24"/>
        </w:rPr>
        <w:t xml:space="preserve">providing drugs </w:t>
      </w:r>
      <w:r w:rsidRPr="00033F0E">
        <w:rPr>
          <w:spacing w:val="-3"/>
          <w:sz w:val="24"/>
        </w:rPr>
        <w:t xml:space="preserve">or medicines </w:t>
      </w:r>
      <w:r w:rsidRPr="00033F0E">
        <w:rPr>
          <w:sz w:val="24"/>
        </w:rPr>
        <w:t xml:space="preserve">for </w:t>
      </w:r>
      <w:r w:rsidRPr="00033F0E">
        <w:rPr>
          <w:spacing w:val="-3"/>
          <w:sz w:val="24"/>
        </w:rPr>
        <w:t>malaria chemoprophylaxis.</w:t>
      </w:r>
    </w:p>
    <w:p w14:paraId="2D58FFE6" w14:textId="77777777" w:rsidR="00837652" w:rsidRPr="00033F0E" w:rsidRDefault="000231AE">
      <w:pPr>
        <w:pStyle w:val="ListParagraph"/>
        <w:numPr>
          <w:ilvl w:val="1"/>
          <w:numId w:val="46"/>
        </w:numPr>
        <w:tabs>
          <w:tab w:val="left" w:pos="2227"/>
          <w:tab w:val="left" w:pos="2228"/>
        </w:tabs>
        <w:spacing w:before="126"/>
        <w:ind w:left="2228" w:hanging="1362"/>
        <w:jc w:val="left"/>
        <w:rPr>
          <w:sz w:val="24"/>
        </w:rPr>
      </w:pPr>
      <w:r w:rsidRPr="00033F0E">
        <w:rPr>
          <w:spacing w:val="-4"/>
          <w:sz w:val="24"/>
        </w:rPr>
        <w:t xml:space="preserve">This Clause </w:t>
      </w:r>
      <w:hyperlink w:anchor="_bookmark265" w:history="1">
        <w:r w:rsidRPr="00033F0E">
          <w:rPr>
            <w:spacing w:val="-3"/>
            <w:sz w:val="24"/>
          </w:rPr>
          <w:t xml:space="preserve">49 </w:t>
        </w:r>
      </w:hyperlink>
      <w:r w:rsidRPr="00033F0E">
        <w:rPr>
          <w:spacing w:val="-6"/>
          <w:sz w:val="24"/>
        </w:rPr>
        <w:t xml:space="preserve">shall </w:t>
      </w:r>
      <w:r w:rsidRPr="00033F0E">
        <w:rPr>
          <w:sz w:val="24"/>
        </w:rPr>
        <w:t xml:space="preserve">survive </w:t>
      </w:r>
      <w:r w:rsidRPr="00033F0E">
        <w:rPr>
          <w:spacing w:val="-3"/>
          <w:sz w:val="24"/>
        </w:rPr>
        <w:t xml:space="preserve">the </w:t>
      </w:r>
      <w:r w:rsidRPr="00033F0E">
        <w:rPr>
          <w:sz w:val="24"/>
        </w:rPr>
        <w:t xml:space="preserve">expiry </w:t>
      </w:r>
      <w:r w:rsidRPr="00033F0E">
        <w:rPr>
          <w:spacing w:val="-3"/>
          <w:sz w:val="24"/>
        </w:rPr>
        <w:t xml:space="preserve">or </w:t>
      </w:r>
      <w:r w:rsidRPr="00033F0E">
        <w:rPr>
          <w:spacing w:val="-4"/>
          <w:sz w:val="24"/>
        </w:rPr>
        <w:t xml:space="preserve">termination </w:t>
      </w:r>
      <w:r w:rsidRPr="00033F0E">
        <w:rPr>
          <w:spacing w:val="-3"/>
          <w:sz w:val="24"/>
        </w:rPr>
        <w:t>of the</w:t>
      </w:r>
      <w:r w:rsidRPr="00033F0E">
        <w:rPr>
          <w:spacing w:val="-21"/>
          <w:sz w:val="24"/>
        </w:rPr>
        <w:t xml:space="preserve"> </w:t>
      </w:r>
      <w:r w:rsidRPr="00033F0E">
        <w:rPr>
          <w:sz w:val="24"/>
        </w:rPr>
        <w:t>Contract.</w:t>
      </w:r>
    </w:p>
    <w:p w14:paraId="4A5DF66B" w14:textId="77777777" w:rsidR="00837652" w:rsidRPr="00994205" w:rsidRDefault="00837652" w:rsidP="00BC4BB8">
      <w:pPr>
        <w:pStyle w:val="NoSpacing"/>
      </w:pPr>
    </w:p>
    <w:p w14:paraId="11C334E0" w14:textId="77777777" w:rsidR="00837652" w:rsidRPr="00994205" w:rsidRDefault="00837652">
      <w:pPr>
        <w:pStyle w:val="BodyText"/>
        <w:rPr>
          <w:sz w:val="26"/>
        </w:rPr>
      </w:pPr>
    </w:p>
    <w:p w14:paraId="353D5F0C" w14:textId="7E9C9F8F" w:rsidR="00837652" w:rsidRPr="00994205" w:rsidRDefault="000231AE" w:rsidP="002022F5">
      <w:pPr>
        <w:pStyle w:val="Heading1"/>
        <w:numPr>
          <w:ilvl w:val="0"/>
          <w:numId w:val="91"/>
        </w:numPr>
        <w:tabs>
          <w:tab w:val="left" w:pos="2147"/>
          <w:tab w:val="left" w:pos="2148"/>
        </w:tabs>
      </w:pPr>
      <w:bookmarkStart w:id="278" w:name="_bookmark270"/>
      <w:bookmarkEnd w:id="278"/>
      <w:r w:rsidRPr="00994205">
        <w:t>Clinical</w:t>
      </w:r>
      <w:r w:rsidRPr="00994205">
        <w:rPr>
          <w:spacing w:val="-3"/>
        </w:rPr>
        <w:t xml:space="preserve"> </w:t>
      </w:r>
      <w:r w:rsidRPr="00994205">
        <w:t>Governance</w:t>
      </w:r>
      <w:r w:rsidR="00863FF1" w:rsidRPr="00863FF1">
        <w:rPr>
          <w:rStyle w:val="FootnoteReference"/>
          <w:b w:val="0"/>
          <w:bCs w:val="0"/>
          <w:sz w:val="24"/>
          <w:szCs w:val="24"/>
        </w:rPr>
        <w:footnoteReference w:id="70"/>
      </w:r>
    </w:p>
    <w:p w14:paraId="0E742F1F" w14:textId="77777777" w:rsidR="00837652" w:rsidRPr="00994205" w:rsidRDefault="000231AE" w:rsidP="002022F5">
      <w:pPr>
        <w:pStyle w:val="ListParagraph"/>
        <w:numPr>
          <w:ilvl w:val="1"/>
          <w:numId w:val="91"/>
        </w:numPr>
        <w:tabs>
          <w:tab w:val="left" w:pos="2227"/>
          <w:tab w:val="left" w:pos="2228"/>
        </w:tabs>
        <w:spacing w:before="316" w:line="362" w:lineRule="auto"/>
        <w:ind w:right="2096"/>
        <w:rPr>
          <w:sz w:val="24"/>
        </w:rPr>
      </w:pPr>
      <w:r w:rsidRPr="00994205">
        <w:rPr>
          <w:spacing w:val="-5"/>
          <w:sz w:val="24"/>
        </w:rPr>
        <w:t xml:space="preserve">Without </w:t>
      </w:r>
      <w:r w:rsidRPr="00994205">
        <w:rPr>
          <w:spacing w:val="-4"/>
          <w:sz w:val="24"/>
        </w:rPr>
        <w:t xml:space="preserve">prejudice </w:t>
      </w:r>
      <w:r w:rsidRPr="00994205">
        <w:rPr>
          <w:sz w:val="24"/>
        </w:rPr>
        <w:t xml:space="preserve">to </w:t>
      </w:r>
      <w:r w:rsidRPr="00994205">
        <w:rPr>
          <w:spacing w:val="-3"/>
          <w:sz w:val="24"/>
        </w:rPr>
        <w:t xml:space="preserve">the Contractor’s </w:t>
      </w:r>
      <w:r w:rsidRPr="00994205">
        <w:rPr>
          <w:spacing w:val="-6"/>
          <w:sz w:val="24"/>
        </w:rPr>
        <w:t xml:space="preserve">obligation </w:t>
      </w:r>
      <w:r w:rsidRPr="00994205">
        <w:rPr>
          <w:sz w:val="24"/>
        </w:rPr>
        <w:t xml:space="preserve">to meet </w:t>
      </w:r>
      <w:r w:rsidRPr="00994205">
        <w:rPr>
          <w:spacing w:val="-4"/>
          <w:sz w:val="24"/>
        </w:rPr>
        <w:t xml:space="preserve">all </w:t>
      </w:r>
      <w:r w:rsidRPr="00994205">
        <w:rPr>
          <w:sz w:val="24"/>
        </w:rPr>
        <w:t xml:space="preserve">performance </w:t>
      </w:r>
      <w:r w:rsidRPr="00994205">
        <w:rPr>
          <w:spacing w:val="-4"/>
          <w:sz w:val="24"/>
        </w:rPr>
        <w:t xml:space="preserve">requirements </w:t>
      </w:r>
      <w:r w:rsidRPr="00994205">
        <w:rPr>
          <w:spacing w:val="-5"/>
          <w:sz w:val="24"/>
        </w:rPr>
        <w:t xml:space="preserve">under </w:t>
      </w:r>
      <w:r w:rsidRPr="00994205">
        <w:rPr>
          <w:spacing w:val="-3"/>
          <w:sz w:val="24"/>
        </w:rPr>
        <w:t>the</w:t>
      </w:r>
      <w:r w:rsidRPr="00994205">
        <w:rPr>
          <w:spacing w:val="13"/>
          <w:sz w:val="24"/>
        </w:rPr>
        <w:t xml:space="preserve"> </w:t>
      </w:r>
      <w:r w:rsidRPr="00994205">
        <w:rPr>
          <w:sz w:val="24"/>
        </w:rPr>
        <w:t>Contract:</w:t>
      </w:r>
    </w:p>
    <w:p w14:paraId="1A4070FC" w14:textId="77777777" w:rsidR="00837652" w:rsidRPr="00994205" w:rsidRDefault="000231AE" w:rsidP="002022F5">
      <w:pPr>
        <w:pStyle w:val="ListParagraph"/>
        <w:numPr>
          <w:ilvl w:val="2"/>
          <w:numId w:val="91"/>
        </w:numPr>
        <w:tabs>
          <w:tab w:val="left" w:pos="3365"/>
          <w:tab w:val="left" w:pos="3366"/>
        </w:tabs>
        <w:spacing w:before="127" w:line="367" w:lineRule="auto"/>
        <w:ind w:right="1125"/>
        <w:rPr>
          <w:sz w:val="24"/>
        </w:rPr>
      </w:pPr>
      <w:r w:rsidRPr="00994205">
        <w:rPr>
          <w:spacing w:val="-3"/>
          <w:sz w:val="24"/>
        </w:rPr>
        <w:t xml:space="preserve">the Contractor </w:t>
      </w:r>
      <w:r w:rsidRPr="00994205">
        <w:rPr>
          <w:spacing w:val="-6"/>
          <w:sz w:val="24"/>
        </w:rPr>
        <w:t xml:space="preserve">shall </w:t>
      </w:r>
      <w:r w:rsidRPr="00994205">
        <w:rPr>
          <w:sz w:val="24"/>
        </w:rPr>
        <w:t xml:space="preserve">have </w:t>
      </w:r>
      <w:r w:rsidRPr="00994205">
        <w:rPr>
          <w:spacing w:val="-3"/>
          <w:sz w:val="24"/>
        </w:rPr>
        <w:t xml:space="preserve">an </w:t>
      </w:r>
      <w:r w:rsidRPr="00994205">
        <w:rPr>
          <w:sz w:val="24"/>
        </w:rPr>
        <w:t xml:space="preserve">effective System </w:t>
      </w:r>
      <w:r w:rsidRPr="00994205">
        <w:rPr>
          <w:spacing w:val="-3"/>
          <w:sz w:val="24"/>
        </w:rPr>
        <w:t xml:space="preserve">of Clinical </w:t>
      </w:r>
      <w:r w:rsidRPr="00994205">
        <w:rPr>
          <w:sz w:val="24"/>
        </w:rPr>
        <w:t xml:space="preserve">Governance (which </w:t>
      </w:r>
      <w:r w:rsidRPr="00994205">
        <w:rPr>
          <w:spacing w:val="-6"/>
          <w:sz w:val="24"/>
        </w:rPr>
        <w:t xml:space="preserve">shall </w:t>
      </w:r>
      <w:r w:rsidRPr="00994205">
        <w:rPr>
          <w:spacing w:val="-4"/>
          <w:sz w:val="24"/>
        </w:rPr>
        <w:t xml:space="preserve">include </w:t>
      </w:r>
      <w:r w:rsidRPr="00994205">
        <w:rPr>
          <w:spacing w:val="-5"/>
          <w:sz w:val="24"/>
        </w:rPr>
        <w:t xml:space="preserve">appropriate standard operating </w:t>
      </w:r>
      <w:r w:rsidRPr="00994205">
        <w:rPr>
          <w:spacing w:val="-3"/>
          <w:sz w:val="24"/>
        </w:rPr>
        <w:t xml:space="preserve">procedures in </w:t>
      </w:r>
      <w:r w:rsidRPr="00994205">
        <w:rPr>
          <w:spacing w:val="-5"/>
          <w:sz w:val="24"/>
        </w:rPr>
        <w:t xml:space="preserve">relation </w:t>
      </w:r>
      <w:r w:rsidRPr="00994205">
        <w:rPr>
          <w:sz w:val="24"/>
        </w:rPr>
        <w:t xml:space="preserve">to </w:t>
      </w:r>
      <w:r w:rsidRPr="00994205">
        <w:rPr>
          <w:spacing w:val="-3"/>
          <w:sz w:val="24"/>
        </w:rPr>
        <w:t xml:space="preserve">the management </w:t>
      </w:r>
      <w:r w:rsidRPr="00994205">
        <w:rPr>
          <w:spacing w:val="-4"/>
          <w:sz w:val="24"/>
        </w:rPr>
        <w:t xml:space="preserve">and </w:t>
      </w:r>
      <w:r w:rsidRPr="00994205">
        <w:rPr>
          <w:spacing w:val="-5"/>
          <w:sz w:val="24"/>
        </w:rPr>
        <w:t xml:space="preserve">use </w:t>
      </w:r>
      <w:r w:rsidRPr="00994205">
        <w:rPr>
          <w:spacing w:val="-3"/>
          <w:sz w:val="24"/>
        </w:rPr>
        <w:t xml:space="preserve">of </w:t>
      </w:r>
      <w:r w:rsidRPr="00994205">
        <w:rPr>
          <w:spacing w:val="-4"/>
          <w:sz w:val="24"/>
        </w:rPr>
        <w:t>controlled</w:t>
      </w:r>
      <w:r w:rsidRPr="00994205">
        <w:rPr>
          <w:spacing w:val="48"/>
          <w:sz w:val="24"/>
        </w:rPr>
        <w:t xml:space="preserve"> </w:t>
      </w:r>
      <w:r w:rsidRPr="00994205">
        <w:rPr>
          <w:spacing w:val="-4"/>
          <w:sz w:val="24"/>
        </w:rPr>
        <w:t>drugs);</w:t>
      </w:r>
    </w:p>
    <w:p w14:paraId="353B3A48" w14:textId="77777777" w:rsidR="00837652" w:rsidRPr="00994205" w:rsidRDefault="000231AE" w:rsidP="002022F5">
      <w:pPr>
        <w:pStyle w:val="ListParagraph"/>
        <w:numPr>
          <w:ilvl w:val="2"/>
          <w:numId w:val="91"/>
        </w:numPr>
        <w:tabs>
          <w:tab w:val="left" w:pos="3365"/>
          <w:tab w:val="left" w:pos="3366"/>
        </w:tabs>
        <w:spacing w:before="105" w:line="369" w:lineRule="auto"/>
        <w:ind w:right="1283"/>
        <w:rPr>
          <w:sz w:val="24"/>
        </w:rPr>
      </w:pPr>
      <w:bookmarkStart w:id="279" w:name="_bookmark271"/>
      <w:bookmarkEnd w:id="279"/>
      <w:r w:rsidRPr="00994205">
        <w:rPr>
          <w:spacing w:val="-3"/>
          <w:sz w:val="24"/>
        </w:rPr>
        <w:t xml:space="preserve">the Contractor </w:t>
      </w:r>
      <w:r w:rsidRPr="00994205">
        <w:rPr>
          <w:spacing w:val="-6"/>
          <w:sz w:val="24"/>
        </w:rPr>
        <w:t xml:space="preserve">shall </w:t>
      </w:r>
      <w:r w:rsidRPr="00994205">
        <w:rPr>
          <w:spacing w:val="-4"/>
          <w:sz w:val="24"/>
        </w:rPr>
        <w:t xml:space="preserve">nominate </w:t>
      </w: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will </w:t>
      </w:r>
      <w:r w:rsidRPr="00994205">
        <w:rPr>
          <w:sz w:val="24"/>
        </w:rPr>
        <w:t xml:space="preserve">have </w:t>
      </w:r>
      <w:r w:rsidRPr="00994205">
        <w:rPr>
          <w:spacing w:val="-6"/>
          <w:sz w:val="24"/>
        </w:rPr>
        <w:t xml:space="preserve">responsibility </w:t>
      </w:r>
      <w:r w:rsidRPr="00994205">
        <w:rPr>
          <w:sz w:val="24"/>
        </w:rPr>
        <w:t xml:space="preserve">for </w:t>
      </w:r>
      <w:r w:rsidRPr="00994205">
        <w:rPr>
          <w:spacing w:val="-5"/>
          <w:sz w:val="24"/>
        </w:rPr>
        <w:t xml:space="preserve">ensuring </w:t>
      </w:r>
      <w:r w:rsidRPr="00994205">
        <w:rPr>
          <w:spacing w:val="-3"/>
          <w:sz w:val="24"/>
        </w:rPr>
        <w:t xml:space="preserve">the </w:t>
      </w:r>
      <w:r w:rsidRPr="00994205">
        <w:rPr>
          <w:sz w:val="24"/>
        </w:rPr>
        <w:t xml:space="preserve">effective </w:t>
      </w:r>
      <w:r w:rsidRPr="00994205">
        <w:rPr>
          <w:spacing w:val="-5"/>
          <w:sz w:val="24"/>
        </w:rPr>
        <w:t xml:space="preserve">operation </w:t>
      </w:r>
      <w:r w:rsidRPr="00994205">
        <w:rPr>
          <w:spacing w:val="-3"/>
          <w:sz w:val="24"/>
        </w:rPr>
        <w:t xml:space="preserve">of the </w:t>
      </w:r>
      <w:r w:rsidRPr="00994205">
        <w:rPr>
          <w:sz w:val="24"/>
        </w:rPr>
        <w:t xml:space="preserve">System </w:t>
      </w:r>
      <w:r w:rsidRPr="00994205">
        <w:rPr>
          <w:spacing w:val="-3"/>
          <w:sz w:val="24"/>
        </w:rPr>
        <w:t>of Clinical</w:t>
      </w:r>
      <w:r w:rsidRPr="00994205">
        <w:rPr>
          <w:spacing w:val="23"/>
          <w:sz w:val="24"/>
        </w:rPr>
        <w:t xml:space="preserve"> </w:t>
      </w:r>
      <w:r w:rsidRPr="00994205">
        <w:rPr>
          <w:sz w:val="24"/>
        </w:rPr>
        <w:t>Governance;</w:t>
      </w:r>
    </w:p>
    <w:p w14:paraId="3C37A19E" w14:textId="1DBD6BC3" w:rsidR="00837652" w:rsidRDefault="000231AE" w:rsidP="002022F5">
      <w:pPr>
        <w:pStyle w:val="ListParagraph"/>
        <w:numPr>
          <w:ilvl w:val="2"/>
          <w:numId w:val="91"/>
        </w:numPr>
        <w:tabs>
          <w:tab w:val="left" w:pos="3365"/>
          <w:tab w:val="left" w:pos="3366"/>
        </w:tabs>
        <w:spacing w:before="118" w:line="362" w:lineRule="auto"/>
        <w:ind w:right="1439"/>
        <w:jc w:val="both"/>
        <w:rPr>
          <w:sz w:val="24"/>
        </w:rPr>
      </w:pPr>
      <w:r w:rsidRPr="00994205">
        <w:rPr>
          <w:spacing w:val="-3"/>
          <w:sz w:val="24"/>
        </w:rPr>
        <w:t xml:space="preserve">the </w:t>
      </w:r>
      <w:r w:rsidRPr="00994205">
        <w:rPr>
          <w:spacing w:val="-5"/>
          <w:sz w:val="24"/>
        </w:rPr>
        <w:t xml:space="preserve">person </w:t>
      </w:r>
      <w:r w:rsidRPr="00994205">
        <w:rPr>
          <w:spacing w:val="-4"/>
          <w:sz w:val="24"/>
        </w:rPr>
        <w:t xml:space="preserve">nominated </w:t>
      </w:r>
      <w:r w:rsidRPr="00994205">
        <w:rPr>
          <w:spacing w:val="-5"/>
          <w:sz w:val="24"/>
        </w:rPr>
        <w:t xml:space="preserve">under </w:t>
      </w:r>
      <w:r w:rsidRPr="00994205">
        <w:rPr>
          <w:spacing w:val="-4"/>
          <w:sz w:val="24"/>
        </w:rPr>
        <w:t xml:space="preserve">Clause </w:t>
      </w:r>
      <w:hyperlink w:anchor="_bookmark271" w:history="1">
        <w:r w:rsidRPr="00994205">
          <w:rPr>
            <w:spacing w:val="-4"/>
            <w:sz w:val="24"/>
          </w:rPr>
          <w:t xml:space="preserve">50.1.2 </w:t>
        </w:r>
      </w:hyperlink>
      <w:r w:rsidRPr="00994205">
        <w:rPr>
          <w:spacing w:val="-6"/>
          <w:sz w:val="24"/>
        </w:rPr>
        <w:t xml:space="preserve">shall </w:t>
      </w:r>
      <w:r w:rsidRPr="00994205">
        <w:rPr>
          <w:spacing w:val="-3"/>
          <w:sz w:val="24"/>
        </w:rPr>
        <w:t xml:space="preserve">be </w:t>
      </w:r>
      <w:r w:rsidRPr="00994205">
        <w:rPr>
          <w:sz w:val="24"/>
        </w:rPr>
        <w:t xml:space="preserve">a </w:t>
      </w:r>
      <w:r w:rsidRPr="00994205">
        <w:rPr>
          <w:spacing w:val="-5"/>
          <w:sz w:val="24"/>
        </w:rPr>
        <w:t xml:space="preserve">person </w:t>
      </w:r>
      <w:r w:rsidRPr="00994205">
        <w:rPr>
          <w:sz w:val="24"/>
        </w:rPr>
        <w:t xml:space="preserve">who performs </w:t>
      </w:r>
      <w:r w:rsidRPr="00994205">
        <w:rPr>
          <w:spacing w:val="-3"/>
          <w:sz w:val="24"/>
        </w:rPr>
        <w:t xml:space="preserve">or </w:t>
      </w:r>
      <w:r w:rsidRPr="00994205">
        <w:rPr>
          <w:spacing w:val="-4"/>
          <w:sz w:val="24"/>
        </w:rPr>
        <w:t xml:space="preserve">manages </w:t>
      </w:r>
      <w:r w:rsidRPr="00994205">
        <w:rPr>
          <w:sz w:val="24"/>
        </w:rPr>
        <w:t xml:space="preserve">Services </w:t>
      </w:r>
      <w:r w:rsidRPr="00994205">
        <w:rPr>
          <w:spacing w:val="-5"/>
          <w:sz w:val="24"/>
        </w:rPr>
        <w:t xml:space="preserve">under </w:t>
      </w:r>
      <w:r w:rsidRPr="00994205">
        <w:rPr>
          <w:spacing w:val="-3"/>
          <w:sz w:val="24"/>
        </w:rPr>
        <w:t xml:space="preserve">the </w:t>
      </w:r>
      <w:r w:rsidRPr="00994205">
        <w:rPr>
          <w:sz w:val="24"/>
        </w:rPr>
        <w:t>Contract.</w:t>
      </w:r>
    </w:p>
    <w:p w14:paraId="6493F096" w14:textId="2E48A79B" w:rsidR="00A27F03" w:rsidRPr="00994205" w:rsidRDefault="00A27F03" w:rsidP="00033F0E">
      <w:pPr>
        <w:pStyle w:val="ListParagraph"/>
        <w:tabs>
          <w:tab w:val="left" w:pos="3365"/>
          <w:tab w:val="left" w:pos="3366"/>
        </w:tabs>
        <w:spacing w:before="118" w:line="362" w:lineRule="auto"/>
        <w:ind w:left="1027" w:right="1439" w:firstLine="0"/>
        <w:jc w:val="both"/>
        <w:rPr>
          <w:sz w:val="24"/>
        </w:rPr>
      </w:pPr>
      <w:r>
        <w:rPr>
          <w:sz w:val="24"/>
        </w:rPr>
        <w:t xml:space="preserve">      50.2      Th</w:t>
      </w:r>
      <w:r w:rsidRPr="00A27F03">
        <w:rPr>
          <w:sz w:val="24"/>
        </w:rPr>
        <w:t xml:space="preserve">e Contractor shall co-operate with the Commissioner in the discharge of any obligations of the Commissioner or its accountable officers under legislation in Wales pertaining to Accountable Officers and their responsibilities as to Controlled Drugs to Co-operation between Health Bodies and other Organisations of the National Health Service (Wales) Act </w:t>
      </w:r>
      <w:r w:rsidRPr="00A27F03">
        <w:rPr>
          <w:sz w:val="24"/>
        </w:rPr>
        <w:lastRenderedPageBreak/>
        <w:t>2006.</w:t>
      </w:r>
    </w:p>
    <w:p w14:paraId="3939EBAC" w14:textId="77777777" w:rsidR="00360B5F" w:rsidRPr="00994205" w:rsidRDefault="00360B5F" w:rsidP="00033F0E">
      <w:pPr>
        <w:spacing w:line="362" w:lineRule="auto"/>
        <w:ind w:left="567"/>
        <w:rPr>
          <w:sz w:val="24"/>
        </w:rPr>
      </w:pPr>
    </w:p>
    <w:p w14:paraId="7D8ACA6D" w14:textId="77777777" w:rsidR="00837652" w:rsidRPr="00994205" w:rsidRDefault="000231AE" w:rsidP="00CE548D">
      <w:pPr>
        <w:pStyle w:val="Heading1"/>
        <w:numPr>
          <w:ilvl w:val="0"/>
          <w:numId w:val="91"/>
        </w:numPr>
        <w:tabs>
          <w:tab w:val="left" w:pos="2147"/>
          <w:tab w:val="left" w:pos="2148"/>
        </w:tabs>
        <w:spacing w:before="109"/>
      </w:pPr>
      <w:bookmarkStart w:id="280" w:name="_bookmark272"/>
      <w:bookmarkEnd w:id="280"/>
      <w:r w:rsidRPr="00994205">
        <w:t>Indemnity</w:t>
      </w:r>
    </w:p>
    <w:p w14:paraId="4C94B401" w14:textId="0703B1CB" w:rsidR="00837652" w:rsidRPr="00347C90" w:rsidRDefault="000231AE" w:rsidP="00347C90">
      <w:pPr>
        <w:pStyle w:val="ListParagraph"/>
        <w:numPr>
          <w:ilvl w:val="1"/>
          <w:numId w:val="91"/>
        </w:numPr>
        <w:tabs>
          <w:tab w:val="left" w:pos="2227"/>
          <w:tab w:val="left" w:pos="2228"/>
        </w:tabs>
        <w:spacing w:before="316" w:line="362" w:lineRule="auto"/>
        <w:ind w:right="759"/>
        <w:rPr>
          <w:sz w:val="24"/>
        </w:rPr>
      </w:pPr>
      <w:r w:rsidRPr="00994205">
        <w:rPr>
          <w:spacing w:val="-3"/>
          <w:sz w:val="24"/>
        </w:rPr>
        <w:t xml:space="preserve">The Contractor </w:t>
      </w:r>
      <w:r w:rsidRPr="00994205">
        <w:rPr>
          <w:spacing w:val="-6"/>
          <w:sz w:val="24"/>
        </w:rPr>
        <w:t xml:space="preserve">shall </w:t>
      </w:r>
      <w:r w:rsidRPr="00994205">
        <w:rPr>
          <w:sz w:val="24"/>
        </w:rPr>
        <w:t xml:space="preserve">indemnify </w:t>
      </w:r>
      <w:r w:rsidRPr="00994205">
        <w:rPr>
          <w:spacing w:val="-3"/>
          <w:sz w:val="24"/>
        </w:rPr>
        <w:t xml:space="preserve">the Commissioner </w:t>
      </w:r>
      <w:r w:rsidRPr="00994205">
        <w:rPr>
          <w:sz w:val="24"/>
        </w:rPr>
        <w:t xml:space="preserve">fully </w:t>
      </w:r>
      <w:r w:rsidRPr="00994205">
        <w:rPr>
          <w:spacing w:val="-6"/>
          <w:sz w:val="24"/>
        </w:rPr>
        <w:t xml:space="preserve">against </w:t>
      </w:r>
      <w:r w:rsidRPr="00994205">
        <w:rPr>
          <w:spacing w:val="-4"/>
          <w:sz w:val="24"/>
        </w:rPr>
        <w:t xml:space="preserve">all </w:t>
      </w:r>
      <w:r w:rsidRPr="00994205">
        <w:rPr>
          <w:sz w:val="24"/>
        </w:rPr>
        <w:t xml:space="preserve">claims, </w:t>
      </w:r>
      <w:r w:rsidRPr="00994205">
        <w:rPr>
          <w:spacing w:val="-5"/>
          <w:sz w:val="24"/>
        </w:rPr>
        <w:t xml:space="preserve">proceedings, </w:t>
      </w:r>
      <w:r w:rsidRPr="00994205">
        <w:rPr>
          <w:spacing w:val="-4"/>
          <w:sz w:val="24"/>
        </w:rPr>
        <w:t xml:space="preserve">actions, damages, </w:t>
      </w:r>
      <w:r w:rsidRPr="00994205">
        <w:rPr>
          <w:spacing w:val="-5"/>
          <w:sz w:val="24"/>
        </w:rPr>
        <w:t xml:space="preserve">legal </w:t>
      </w:r>
      <w:r w:rsidRPr="00994205">
        <w:rPr>
          <w:spacing w:val="-3"/>
          <w:sz w:val="24"/>
        </w:rPr>
        <w:t xml:space="preserve">costs, </w:t>
      </w:r>
      <w:r w:rsidRPr="00994205">
        <w:rPr>
          <w:spacing w:val="-4"/>
          <w:sz w:val="24"/>
        </w:rPr>
        <w:t>expenses and any</w:t>
      </w:r>
      <w:r w:rsidRPr="00994205">
        <w:rPr>
          <w:spacing w:val="58"/>
          <w:sz w:val="24"/>
        </w:rPr>
        <w:t xml:space="preserve"> </w:t>
      </w:r>
      <w:r w:rsidRPr="00994205">
        <w:rPr>
          <w:spacing w:val="-5"/>
          <w:sz w:val="24"/>
        </w:rPr>
        <w:t xml:space="preserve">other liabilities </w:t>
      </w:r>
      <w:r w:rsidRPr="00994205">
        <w:rPr>
          <w:spacing w:val="-3"/>
          <w:sz w:val="24"/>
        </w:rPr>
        <w:t xml:space="preserve">in respect of </w:t>
      </w:r>
      <w:r w:rsidRPr="00994205">
        <w:rPr>
          <w:spacing w:val="-4"/>
          <w:sz w:val="24"/>
        </w:rPr>
        <w:t xml:space="preserve">any </w:t>
      </w:r>
      <w:r w:rsidRPr="00994205">
        <w:rPr>
          <w:spacing w:val="-5"/>
          <w:sz w:val="24"/>
        </w:rPr>
        <w:t xml:space="preserve">death </w:t>
      </w:r>
      <w:r w:rsidRPr="00994205">
        <w:rPr>
          <w:spacing w:val="-3"/>
          <w:sz w:val="24"/>
        </w:rPr>
        <w:t xml:space="preserve">or </w:t>
      </w:r>
      <w:r w:rsidRPr="00994205">
        <w:rPr>
          <w:spacing w:val="-5"/>
          <w:sz w:val="24"/>
        </w:rPr>
        <w:t xml:space="preserve">personal </w:t>
      </w:r>
      <w:r w:rsidRPr="00994205">
        <w:rPr>
          <w:spacing w:val="-4"/>
          <w:sz w:val="24"/>
        </w:rPr>
        <w:t xml:space="preserve">injury </w:t>
      </w:r>
      <w:r w:rsidRPr="00994205">
        <w:rPr>
          <w:spacing w:val="-3"/>
          <w:sz w:val="24"/>
        </w:rPr>
        <w:t xml:space="preserve">or </w:t>
      </w:r>
      <w:r w:rsidRPr="00994205">
        <w:rPr>
          <w:spacing w:val="-5"/>
          <w:sz w:val="24"/>
        </w:rPr>
        <w:t xml:space="preserve">loss </w:t>
      </w:r>
      <w:r w:rsidRPr="00994205">
        <w:rPr>
          <w:spacing w:val="-3"/>
          <w:sz w:val="24"/>
        </w:rPr>
        <w:t xml:space="preserve">of or damage </w:t>
      </w:r>
      <w:r w:rsidRPr="00994205">
        <w:rPr>
          <w:sz w:val="24"/>
        </w:rPr>
        <w:t xml:space="preserve">to </w:t>
      </w:r>
      <w:r w:rsidRPr="00994205">
        <w:rPr>
          <w:spacing w:val="-4"/>
          <w:sz w:val="24"/>
        </w:rPr>
        <w:t xml:space="preserve">property </w:t>
      </w:r>
      <w:r w:rsidRPr="00994205">
        <w:rPr>
          <w:sz w:val="24"/>
        </w:rPr>
        <w:t xml:space="preserve">which </w:t>
      </w:r>
      <w:r w:rsidRPr="00994205">
        <w:rPr>
          <w:spacing w:val="-3"/>
          <w:sz w:val="24"/>
        </w:rPr>
        <w:t xml:space="preserve">is </w:t>
      </w:r>
      <w:r w:rsidRPr="00994205">
        <w:rPr>
          <w:spacing w:val="-4"/>
          <w:sz w:val="24"/>
        </w:rPr>
        <w:t xml:space="preserve">caused </w:t>
      </w:r>
      <w:r w:rsidRPr="00994205">
        <w:rPr>
          <w:spacing w:val="-3"/>
          <w:sz w:val="24"/>
        </w:rPr>
        <w:t xml:space="preserve">directly or </w:t>
      </w:r>
      <w:r w:rsidRPr="00994205">
        <w:rPr>
          <w:spacing w:val="-4"/>
          <w:sz w:val="24"/>
        </w:rPr>
        <w:t xml:space="preserve">indirectly </w:t>
      </w:r>
      <w:r w:rsidRPr="00994205">
        <w:rPr>
          <w:spacing w:val="-3"/>
          <w:sz w:val="24"/>
        </w:rPr>
        <w:t xml:space="preserve">by </w:t>
      </w:r>
      <w:r w:rsidRPr="00994205">
        <w:rPr>
          <w:spacing w:val="-4"/>
          <w:sz w:val="24"/>
        </w:rPr>
        <w:t xml:space="preserve">any </w:t>
      </w:r>
      <w:r w:rsidRPr="00994205">
        <w:rPr>
          <w:sz w:val="24"/>
        </w:rPr>
        <w:t xml:space="preserve">act </w:t>
      </w:r>
      <w:r w:rsidRPr="00994205">
        <w:rPr>
          <w:spacing w:val="-3"/>
          <w:sz w:val="24"/>
        </w:rPr>
        <w:t xml:space="preserve">or </w:t>
      </w:r>
      <w:r w:rsidRPr="00994205">
        <w:rPr>
          <w:spacing w:val="-4"/>
          <w:sz w:val="24"/>
        </w:rPr>
        <w:t xml:space="preserve">omission </w:t>
      </w:r>
      <w:r w:rsidRPr="00994205">
        <w:rPr>
          <w:spacing w:val="-3"/>
          <w:sz w:val="24"/>
        </w:rPr>
        <w:t xml:space="preserve">or </w:t>
      </w:r>
      <w:r w:rsidRPr="00994205">
        <w:rPr>
          <w:sz w:val="24"/>
        </w:rPr>
        <w:t xml:space="preserve">breach </w:t>
      </w:r>
      <w:r w:rsidRPr="00994205">
        <w:rPr>
          <w:spacing w:val="-3"/>
          <w:sz w:val="24"/>
        </w:rPr>
        <w:t xml:space="preserve">of </w:t>
      </w:r>
      <w:r w:rsidRPr="00994205">
        <w:rPr>
          <w:spacing w:val="-6"/>
          <w:sz w:val="24"/>
        </w:rPr>
        <w:t xml:space="preserve">obligation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3"/>
          <w:sz w:val="24"/>
        </w:rPr>
        <w:t xml:space="preserve">of the </w:t>
      </w:r>
      <w:r w:rsidRPr="00994205">
        <w:rPr>
          <w:sz w:val="24"/>
        </w:rPr>
        <w:t xml:space="preserve">Contractor, </w:t>
      </w:r>
      <w:r w:rsidRPr="00994205">
        <w:rPr>
          <w:spacing w:val="-3"/>
          <w:sz w:val="24"/>
        </w:rPr>
        <w:t xml:space="preserve">its </w:t>
      </w:r>
      <w:r w:rsidRPr="00994205">
        <w:rPr>
          <w:sz w:val="24"/>
        </w:rPr>
        <w:t xml:space="preserve">staff, </w:t>
      </w:r>
      <w:r w:rsidRPr="00994205">
        <w:rPr>
          <w:spacing w:val="-5"/>
          <w:sz w:val="24"/>
        </w:rPr>
        <w:t xml:space="preserve">agents  </w:t>
      </w:r>
      <w:r w:rsidRPr="00994205">
        <w:rPr>
          <w:spacing w:val="-3"/>
          <w:sz w:val="24"/>
        </w:rPr>
        <w:t xml:space="preserve">or </w:t>
      </w:r>
      <w:r w:rsidRPr="00994205">
        <w:rPr>
          <w:sz w:val="24"/>
        </w:rPr>
        <w:t xml:space="preserve">sub-contractors save to the </w:t>
      </w:r>
      <w:r w:rsidRPr="00994205">
        <w:rPr>
          <w:spacing w:val="-3"/>
          <w:sz w:val="24"/>
        </w:rPr>
        <w:t xml:space="preserve">extent </w:t>
      </w:r>
      <w:r w:rsidRPr="00994205">
        <w:rPr>
          <w:spacing w:val="-4"/>
          <w:sz w:val="24"/>
        </w:rPr>
        <w:t xml:space="preserve">that </w:t>
      </w:r>
      <w:r w:rsidRPr="00994205">
        <w:rPr>
          <w:spacing w:val="-3"/>
          <w:sz w:val="24"/>
        </w:rPr>
        <w:t xml:space="preserve">the </w:t>
      </w:r>
      <w:r w:rsidRPr="00994205">
        <w:rPr>
          <w:sz w:val="24"/>
        </w:rPr>
        <w:t xml:space="preserve">same was </w:t>
      </w:r>
      <w:r w:rsidRPr="00994205">
        <w:rPr>
          <w:spacing w:val="-4"/>
          <w:sz w:val="24"/>
        </w:rPr>
        <w:t xml:space="preserve">caused </w:t>
      </w:r>
      <w:r w:rsidRPr="00994205">
        <w:rPr>
          <w:spacing w:val="-3"/>
          <w:sz w:val="24"/>
        </w:rPr>
        <w:t xml:space="preserve">by </w:t>
      </w:r>
      <w:r w:rsidRPr="00994205">
        <w:rPr>
          <w:spacing w:val="-4"/>
          <w:sz w:val="24"/>
        </w:rPr>
        <w:t xml:space="preserve">any </w:t>
      </w:r>
      <w:r w:rsidRPr="00994205">
        <w:rPr>
          <w:spacing w:val="-6"/>
          <w:sz w:val="24"/>
        </w:rPr>
        <w:t xml:space="preserve">negligent </w:t>
      </w:r>
      <w:r w:rsidRPr="00994205">
        <w:rPr>
          <w:sz w:val="24"/>
        </w:rPr>
        <w:t xml:space="preserve">act </w:t>
      </w:r>
      <w:r w:rsidRPr="00994205">
        <w:rPr>
          <w:spacing w:val="-3"/>
          <w:sz w:val="24"/>
        </w:rPr>
        <w:t>of the Commissioner or its</w:t>
      </w:r>
      <w:r w:rsidRPr="00994205">
        <w:rPr>
          <w:spacing w:val="-25"/>
          <w:sz w:val="24"/>
        </w:rPr>
        <w:t xml:space="preserve"> </w:t>
      </w:r>
      <w:r w:rsidRPr="00994205">
        <w:rPr>
          <w:spacing w:val="-4"/>
          <w:sz w:val="24"/>
        </w:rPr>
        <w:t>servants.</w:t>
      </w:r>
    </w:p>
    <w:p w14:paraId="7FCA7B20" w14:textId="77777777" w:rsidR="00837652" w:rsidRPr="00994205" w:rsidRDefault="00837652">
      <w:pPr>
        <w:pStyle w:val="BodyText"/>
        <w:spacing w:before="9"/>
        <w:rPr>
          <w:sz w:val="31"/>
        </w:rPr>
      </w:pPr>
    </w:p>
    <w:p w14:paraId="15E288FE" w14:textId="39C907B4" w:rsidR="00837652" w:rsidRPr="00994205" w:rsidRDefault="000231AE" w:rsidP="00CE548D">
      <w:pPr>
        <w:pStyle w:val="Heading1"/>
        <w:numPr>
          <w:ilvl w:val="0"/>
          <w:numId w:val="91"/>
        </w:numPr>
        <w:tabs>
          <w:tab w:val="left" w:pos="2147"/>
          <w:tab w:val="left" w:pos="2148"/>
        </w:tabs>
      </w:pPr>
      <w:bookmarkStart w:id="281" w:name="_bookmark273"/>
      <w:bookmarkEnd w:id="281"/>
      <w:r w:rsidRPr="00994205">
        <w:t>Insurance</w:t>
      </w:r>
      <w:r w:rsidR="00863FF1" w:rsidRPr="00863FF1">
        <w:rPr>
          <w:rStyle w:val="FootnoteReference"/>
          <w:b w:val="0"/>
          <w:bCs w:val="0"/>
          <w:sz w:val="24"/>
          <w:szCs w:val="24"/>
        </w:rPr>
        <w:footnoteReference w:id="71"/>
      </w:r>
    </w:p>
    <w:p w14:paraId="2EAE303F" w14:textId="77777777" w:rsidR="00837652" w:rsidRPr="00994205" w:rsidRDefault="000231AE" w:rsidP="00CE548D">
      <w:pPr>
        <w:pStyle w:val="ListParagraph"/>
        <w:numPr>
          <w:ilvl w:val="1"/>
          <w:numId w:val="91"/>
        </w:numPr>
        <w:tabs>
          <w:tab w:val="left" w:pos="2227"/>
          <w:tab w:val="left" w:pos="2228"/>
        </w:tabs>
        <w:spacing w:before="315" w:line="376" w:lineRule="auto"/>
        <w:ind w:right="875"/>
        <w:rPr>
          <w:sz w:val="24"/>
        </w:rPr>
      </w:pPr>
      <w:bookmarkStart w:id="282" w:name="_bookmark274"/>
      <w:bookmarkEnd w:id="282"/>
      <w:r w:rsidRPr="00994205">
        <w:rPr>
          <w:spacing w:val="-3"/>
          <w:sz w:val="24"/>
        </w:rPr>
        <w:t xml:space="preserve">The Contractor </w:t>
      </w:r>
      <w:r w:rsidRPr="00994205">
        <w:rPr>
          <w:spacing w:val="-6"/>
          <w:sz w:val="24"/>
        </w:rPr>
        <w:t xml:space="preserve">shall </w:t>
      </w:r>
      <w:r w:rsidRPr="00994205">
        <w:rPr>
          <w:spacing w:val="-3"/>
          <w:sz w:val="24"/>
        </w:rPr>
        <w:t xml:space="preserve">at </w:t>
      </w:r>
      <w:r w:rsidRPr="00994205">
        <w:rPr>
          <w:spacing w:val="-4"/>
          <w:sz w:val="24"/>
        </w:rPr>
        <w:t xml:space="preserve">all </w:t>
      </w:r>
      <w:r w:rsidRPr="00994205">
        <w:rPr>
          <w:sz w:val="24"/>
        </w:rPr>
        <w:t xml:space="preserve">times </w:t>
      </w:r>
      <w:r w:rsidRPr="00994205">
        <w:rPr>
          <w:spacing w:val="-5"/>
          <w:sz w:val="24"/>
        </w:rPr>
        <w:t xml:space="preserve">hold adequate </w:t>
      </w:r>
      <w:r w:rsidRPr="00994205">
        <w:rPr>
          <w:spacing w:val="-3"/>
          <w:sz w:val="24"/>
        </w:rPr>
        <w:t xml:space="preserve">insurance in the </w:t>
      </w:r>
      <w:r w:rsidRPr="00994205">
        <w:rPr>
          <w:sz w:val="24"/>
        </w:rPr>
        <w:t xml:space="preserve">sums </w:t>
      </w:r>
      <w:r w:rsidRPr="00994205">
        <w:rPr>
          <w:spacing w:val="-5"/>
          <w:sz w:val="24"/>
        </w:rPr>
        <w:t xml:space="preserve">detailed </w:t>
      </w:r>
      <w:r w:rsidRPr="00994205">
        <w:rPr>
          <w:spacing w:val="-3"/>
          <w:sz w:val="24"/>
        </w:rPr>
        <w:t xml:space="preserve">in Schedule </w:t>
      </w:r>
      <w:r w:rsidRPr="00994205">
        <w:rPr>
          <w:sz w:val="24"/>
        </w:rPr>
        <w:t xml:space="preserve">4 Part 2 </w:t>
      </w:r>
      <w:r w:rsidRPr="00994205">
        <w:rPr>
          <w:spacing w:val="-3"/>
          <w:sz w:val="24"/>
        </w:rPr>
        <w:t xml:space="preserve">in respect of </w:t>
      </w:r>
      <w:r w:rsidRPr="00994205">
        <w:rPr>
          <w:spacing w:val="-4"/>
          <w:sz w:val="24"/>
        </w:rPr>
        <w:t>any incident</w:t>
      </w:r>
      <w:r w:rsidRPr="00994205">
        <w:rPr>
          <w:spacing w:val="29"/>
          <w:sz w:val="24"/>
        </w:rPr>
        <w:t xml:space="preserve"> </w:t>
      </w:r>
      <w:r w:rsidRPr="00994205">
        <w:rPr>
          <w:spacing w:val="-6"/>
          <w:sz w:val="24"/>
        </w:rPr>
        <w:t>against:</w:t>
      </w:r>
    </w:p>
    <w:p w14:paraId="6B7DAEA9" w14:textId="77777777" w:rsidR="00837652" w:rsidRPr="00994205" w:rsidRDefault="000231AE" w:rsidP="00CE548D">
      <w:pPr>
        <w:pStyle w:val="ListParagraph"/>
        <w:numPr>
          <w:ilvl w:val="2"/>
          <w:numId w:val="91"/>
        </w:numPr>
        <w:tabs>
          <w:tab w:val="left" w:pos="3365"/>
          <w:tab w:val="left" w:pos="3366"/>
        </w:tabs>
        <w:spacing w:before="111" w:line="376" w:lineRule="auto"/>
        <w:ind w:right="851"/>
        <w:rPr>
          <w:sz w:val="24"/>
        </w:rPr>
      </w:pPr>
      <w:r w:rsidRPr="00994205">
        <w:rPr>
          <w:spacing w:val="-4"/>
          <w:sz w:val="24"/>
        </w:rPr>
        <w:t xml:space="preserve">all </w:t>
      </w:r>
      <w:r w:rsidRPr="00994205">
        <w:rPr>
          <w:spacing w:val="-6"/>
          <w:sz w:val="24"/>
        </w:rPr>
        <w:t xml:space="preserve">liabilities </w:t>
      </w:r>
      <w:r w:rsidRPr="00994205">
        <w:rPr>
          <w:spacing w:val="-5"/>
          <w:sz w:val="24"/>
        </w:rPr>
        <w:t xml:space="preserve">arising </w:t>
      </w:r>
      <w:r w:rsidRPr="00994205">
        <w:rPr>
          <w:sz w:val="24"/>
        </w:rPr>
        <w:t xml:space="preserve">from </w:t>
      </w:r>
      <w:r w:rsidRPr="00994205">
        <w:rPr>
          <w:spacing w:val="-6"/>
          <w:sz w:val="24"/>
        </w:rPr>
        <w:t xml:space="preserve">negligent </w:t>
      </w:r>
      <w:r w:rsidRPr="00994205">
        <w:rPr>
          <w:sz w:val="24"/>
        </w:rPr>
        <w:t xml:space="preserve">performance </w:t>
      </w:r>
      <w:r w:rsidRPr="00994205">
        <w:rPr>
          <w:spacing w:val="-3"/>
          <w:sz w:val="24"/>
        </w:rPr>
        <w:t xml:space="preserve">of </w:t>
      </w:r>
      <w:r w:rsidRPr="00994205">
        <w:rPr>
          <w:sz w:val="24"/>
        </w:rPr>
        <w:t xml:space="preserve">Services </w:t>
      </w:r>
      <w:r w:rsidRPr="00994205">
        <w:rPr>
          <w:spacing w:val="-5"/>
          <w:sz w:val="24"/>
        </w:rPr>
        <w:t xml:space="preserve">under </w:t>
      </w:r>
      <w:r w:rsidRPr="00994205">
        <w:rPr>
          <w:spacing w:val="-3"/>
          <w:sz w:val="24"/>
        </w:rPr>
        <w:t>the</w:t>
      </w:r>
      <w:r w:rsidRPr="00994205">
        <w:rPr>
          <w:spacing w:val="-22"/>
          <w:sz w:val="24"/>
        </w:rPr>
        <w:t xml:space="preserve"> </w:t>
      </w:r>
      <w:r w:rsidRPr="00994205">
        <w:rPr>
          <w:sz w:val="24"/>
        </w:rPr>
        <w:t>Contract;</w:t>
      </w:r>
    </w:p>
    <w:p w14:paraId="4FA27810" w14:textId="77777777" w:rsidR="00837652" w:rsidRPr="00994205" w:rsidRDefault="000231AE" w:rsidP="00CE548D">
      <w:pPr>
        <w:pStyle w:val="ListParagraph"/>
        <w:numPr>
          <w:ilvl w:val="2"/>
          <w:numId w:val="91"/>
        </w:numPr>
        <w:tabs>
          <w:tab w:val="left" w:pos="3365"/>
          <w:tab w:val="left" w:pos="3366"/>
        </w:tabs>
        <w:spacing w:before="94" w:line="376" w:lineRule="auto"/>
        <w:ind w:right="1283"/>
        <w:rPr>
          <w:sz w:val="24"/>
        </w:rPr>
      </w:pPr>
      <w:r w:rsidRPr="00994205">
        <w:rPr>
          <w:spacing w:val="-4"/>
          <w:sz w:val="24"/>
        </w:rPr>
        <w:t xml:space="preserve">all </w:t>
      </w:r>
      <w:r w:rsidRPr="00994205">
        <w:rPr>
          <w:spacing w:val="-5"/>
          <w:sz w:val="24"/>
        </w:rPr>
        <w:t xml:space="preserve">public </w:t>
      </w:r>
      <w:r w:rsidRPr="00994205">
        <w:rPr>
          <w:spacing w:val="-6"/>
          <w:sz w:val="24"/>
        </w:rPr>
        <w:t xml:space="preserve">liabilities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6"/>
          <w:sz w:val="24"/>
        </w:rPr>
        <w:t xml:space="preserve">liabilities </w:t>
      </w:r>
      <w:r w:rsidRPr="00994205">
        <w:rPr>
          <w:sz w:val="24"/>
        </w:rPr>
        <w:t xml:space="preserve">to </w:t>
      </w:r>
      <w:r w:rsidRPr="00994205">
        <w:rPr>
          <w:spacing w:val="-3"/>
          <w:sz w:val="24"/>
        </w:rPr>
        <w:t xml:space="preserve">third </w:t>
      </w:r>
      <w:r w:rsidRPr="00994205">
        <w:rPr>
          <w:spacing w:val="-4"/>
          <w:sz w:val="24"/>
        </w:rPr>
        <w:t xml:space="preserve">parties </w:t>
      </w:r>
      <w:r w:rsidRPr="00994205">
        <w:rPr>
          <w:spacing w:val="-5"/>
          <w:sz w:val="24"/>
        </w:rPr>
        <w:t xml:space="preserve">arising under </w:t>
      </w:r>
      <w:r w:rsidRPr="00994205">
        <w:rPr>
          <w:spacing w:val="-3"/>
          <w:sz w:val="24"/>
        </w:rPr>
        <w:t xml:space="preserve">or in connection </w:t>
      </w:r>
      <w:r w:rsidRPr="00994205">
        <w:rPr>
          <w:sz w:val="24"/>
        </w:rPr>
        <w:t xml:space="preserve">with </w:t>
      </w:r>
      <w:r w:rsidRPr="00994205">
        <w:rPr>
          <w:spacing w:val="-3"/>
          <w:sz w:val="24"/>
        </w:rPr>
        <w:t xml:space="preserve">the </w:t>
      </w:r>
      <w:r w:rsidRPr="00994205">
        <w:rPr>
          <w:sz w:val="24"/>
        </w:rPr>
        <w:t>Contract;</w:t>
      </w:r>
      <w:r w:rsidRPr="00994205">
        <w:rPr>
          <w:spacing w:val="53"/>
          <w:sz w:val="24"/>
        </w:rPr>
        <w:t xml:space="preserve"> </w:t>
      </w:r>
      <w:r w:rsidRPr="00994205">
        <w:rPr>
          <w:spacing w:val="-4"/>
          <w:sz w:val="24"/>
        </w:rPr>
        <w:t>and</w:t>
      </w:r>
    </w:p>
    <w:p w14:paraId="26E4E298" w14:textId="77777777" w:rsidR="00837652" w:rsidRPr="00994205" w:rsidRDefault="000231AE" w:rsidP="00CE548D">
      <w:pPr>
        <w:pStyle w:val="ListParagraph"/>
        <w:numPr>
          <w:ilvl w:val="2"/>
          <w:numId w:val="91"/>
        </w:numPr>
        <w:tabs>
          <w:tab w:val="left" w:pos="3365"/>
          <w:tab w:val="left" w:pos="3366"/>
        </w:tabs>
        <w:spacing w:before="127"/>
        <w:ind w:hanging="1363"/>
        <w:rPr>
          <w:sz w:val="24"/>
        </w:rPr>
      </w:pPr>
      <w:r w:rsidRPr="00994205">
        <w:rPr>
          <w:spacing w:val="-4"/>
          <w:sz w:val="24"/>
        </w:rPr>
        <w:t xml:space="preserve">all </w:t>
      </w:r>
      <w:r w:rsidRPr="00994205">
        <w:rPr>
          <w:spacing w:val="-5"/>
          <w:sz w:val="24"/>
        </w:rPr>
        <w:t xml:space="preserve">liabilities </w:t>
      </w:r>
      <w:r w:rsidRPr="00994205">
        <w:rPr>
          <w:spacing w:val="-3"/>
          <w:sz w:val="24"/>
        </w:rPr>
        <w:t xml:space="preserve">as an </w:t>
      </w:r>
      <w:r w:rsidRPr="00994205">
        <w:rPr>
          <w:sz w:val="24"/>
        </w:rPr>
        <w:t xml:space="preserve">employer </w:t>
      </w:r>
      <w:r w:rsidRPr="00994205">
        <w:rPr>
          <w:spacing w:val="-3"/>
          <w:sz w:val="24"/>
        </w:rPr>
        <w:t xml:space="preserve">in respect of </w:t>
      </w:r>
      <w:r w:rsidRPr="00994205">
        <w:rPr>
          <w:spacing w:val="-4"/>
          <w:sz w:val="24"/>
        </w:rPr>
        <w:t>all</w:t>
      </w:r>
      <w:r w:rsidRPr="00994205">
        <w:rPr>
          <w:spacing w:val="16"/>
          <w:sz w:val="24"/>
        </w:rPr>
        <w:t xml:space="preserve"> </w:t>
      </w:r>
      <w:r w:rsidRPr="00994205">
        <w:rPr>
          <w:sz w:val="24"/>
        </w:rPr>
        <w:t>staff.</w:t>
      </w:r>
    </w:p>
    <w:p w14:paraId="35D5A076" w14:textId="77777777" w:rsidR="00837652" w:rsidRPr="00994205" w:rsidRDefault="00837652">
      <w:pPr>
        <w:pStyle w:val="BodyText"/>
        <w:spacing w:before="11"/>
        <w:rPr>
          <w:sz w:val="21"/>
        </w:rPr>
      </w:pPr>
    </w:p>
    <w:p w14:paraId="5F798E08" w14:textId="77777777" w:rsidR="00837652" w:rsidRPr="00994205" w:rsidRDefault="000231AE" w:rsidP="00CE548D">
      <w:pPr>
        <w:pStyle w:val="ListParagraph"/>
        <w:numPr>
          <w:ilvl w:val="1"/>
          <w:numId w:val="91"/>
        </w:numPr>
        <w:tabs>
          <w:tab w:val="left" w:pos="2227"/>
          <w:tab w:val="left" w:pos="2228"/>
        </w:tabs>
        <w:spacing w:line="367" w:lineRule="auto"/>
        <w:ind w:right="826"/>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provide the Commissioner </w:t>
      </w:r>
      <w:r w:rsidRPr="00994205">
        <w:rPr>
          <w:sz w:val="24"/>
        </w:rPr>
        <w:t xml:space="preserve">with a copy </w:t>
      </w:r>
      <w:r w:rsidRPr="00994205">
        <w:rPr>
          <w:spacing w:val="-3"/>
          <w:sz w:val="24"/>
        </w:rPr>
        <w:t xml:space="preserve">of </w:t>
      </w:r>
      <w:r w:rsidRPr="00994205">
        <w:rPr>
          <w:spacing w:val="-4"/>
          <w:sz w:val="24"/>
        </w:rPr>
        <w:t xml:space="preserve">all insurance policies </w:t>
      </w:r>
      <w:r w:rsidRPr="00994205">
        <w:rPr>
          <w:spacing w:val="-5"/>
          <w:sz w:val="24"/>
        </w:rPr>
        <w:t xml:space="preserve">obtained pursuant </w:t>
      </w:r>
      <w:r w:rsidRPr="00994205">
        <w:rPr>
          <w:sz w:val="24"/>
        </w:rPr>
        <w:t xml:space="preserve">to </w:t>
      </w:r>
      <w:r w:rsidRPr="00994205">
        <w:rPr>
          <w:spacing w:val="-4"/>
          <w:sz w:val="24"/>
        </w:rPr>
        <w:t xml:space="preserve">Clause </w:t>
      </w:r>
      <w:hyperlink w:anchor="_bookmark274" w:history="1">
        <w:r w:rsidRPr="00994205">
          <w:rPr>
            <w:spacing w:val="-4"/>
            <w:sz w:val="24"/>
          </w:rPr>
          <w:t xml:space="preserve">52.1 </w:t>
        </w:r>
      </w:hyperlink>
      <w:r w:rsidRPr="00994205">
        <w:rPr>
          <w:spacing w:val="-5"/>
          <w:sz w:val="24"/>
        </w:rPr>
        <w:t xml:space="preserve">and/or </w:t>
      </w:r>
      <w:r w:rsidRPr="00994205">
        <w:rPr>
          <w:sz w:val="24"/>
        </w:rPr>
        <w:t xml:space="preserve">a broker certified </w:t>
      </w:r>
      <w:r w:rsidRPr="00994205">
        <w:rPr>
          <w:spacing w:val="-4"/>
          <w:sz w:val="24"/>
        </w:rPr>
        <w:t xml:space="preserve">schedule </w:t>
      </w:r>
      <w:r w:rsidRPr="00994205">
        <w:rPr>
          <w:spacing w:val="-3"/>
          <w:sz w:val="24"/>
        </w:rPr>
        <w:t xml:space="preserve">of </w:t>
      </w:r>
      <w:r w:rsidRPr="00994205">
        <w:rPr>
          <w:spacing w:val="-4"/>
          <w:sz w:val="24"/>
        </w:rPr>
        <w:t xml:space="preserve">insurances </w:t>
      </w:r>
      <w:r w:rsidRPr="00994205">
        <w:rPr>
          <w:spacing w:val="-5"/>
          <w:sz w:val="24"/>
        </w:rPr>
        <w:t xml:space="preserve">together </w:t>
      </w:r>
      <w:r w:rsidRPr="00994205">
        <w:rPr>
          <w:sz w:val="24"/>
        </w:rPr>
        <w:t xml:space="preserve">with </w:t>
      </w:r>
      <w:r w:rsidRPr="00994205">
        <w:rPr>
          <w:spacing w:val="-2"/>
          <w:sz w:val="24"/>
        </w:rPr>
        <w:t xml:space="preserve">evidence </w:t>
      </w:r>
      <w:r w:rsidRPr="00994205">
        <w:rPr>
          <w:spacing w:val="-4"/>
          <w:sz w:val="24"/>
        </w:rPr>
        <w:t xml:space="preserve">that </w:t>
      </w:r>
      <w:r w:rsidRPr="00994205">
        <w:rPr>
          <w:spacing w:val="-3"/>
          <w:sz w:val="24"/>
        </w:rPr>
        <w:t xml:space="preserve">the </w:t>
      </w:r>
      <w:r w:rsidRPr="00994205">
        <w:rPr>
          <w:spacing w:val="-5"/>
          <w:sz w:val="24"/>
        </w:rPr>
        <w:t xml:space="preserve">requisite </w:t>
      </w:r>
      <w:r w:rsidRPr="00994205">
        <w:rPr>
          <w:sz w:val="24"/>
        </w:rPr>
        <w:t xml:space="preserve">premiums have </w:t>
      </w:r>
      <w:r w:rsidRPr="00994205">
        <w:rPr>
          <w:spacing w:val="-5"/>
          <w:sz w:val="24"/>
        </w:rPr>
        <w:t xml:space="preserve">been paid upon </w:t>
      </w:r>
      <w:r w:rsidRPr="00994205">
        <w:rPr>
          <w:spacing w:val="-3"/>
          <w:sz w:val="24"/>
        </w:rPr>
        <w:t>the Commissioner’s</w:t>
      </w:r>
      <w:r w:rsidRPr="00994205">
        <w:rPr>
          <w:spacing w:val="34"/>
          <w:sz w:val="24"/>
        </w:rPr>
        <w:t xml:space="preserve"> </w:t>
      </w:r>
      <w:r w:rsidRPr="00994205">
        <w:rPr>
          <w:spacing w:val="-5"/>
          <w:sz w:val="24"/>
        </w:rPr>
        <w:t>request.</w:t>
      </w:r>
    </w:p>
    <w:p w14:paraId="554AA777" w14:textId="77777777" w:rsidR="00837652" w:rsidRPr="00994205" w:rsidRDefault="000231AE" w:rsidP="00CE548D">
      <w:pPr>
        <w:pStyle w:val="ListParagraph"/>
        <w:numPr>
          <w:ilvl w:val="1"/>
          <w:numId w:val="91"/>
        </w:numPr>
        <w:tabs>
          <w:tab w:val="left" w:pos="2227"/>
          <w:tab w:val="left" w:pos="2228"/>
        </w:tabs>
        <w:spacing w:before="120" w:line="362" w:lineRule="auto"/>
        <w:ind w:right="1251"/>
        <w:rPr>
          <w:sz w:val="24"/>
        </w:rPr>
      </w:pPr>
      <w:bookmarkStart w:id="283" w:name="_bookmark275"/>
      <w:bookmarkEnd w:id="283"/>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z w:val="24"/>
        </w:rPr>
        <w:t xml:space="preserve">sub-contract </w:t>
      </w:r>
      <w:r w:rsidRPr="00994205">
        <w:rPr>
          <w:spacing w:val="-3"/>
          <w:sz w:val="24"/>
        </w:rPr>
        <w:t xml:space="preserve">its </w:t>
      </w:r>
      <w:r w:rsidRPr="00994205">
        <w:rPr>
          <w:spacing w:val="-6"/>
          <w:sz w:val="24"/>
        </w:rPr>
        <w:t xml:space="preserve">obligations </w:t>
      </w:r>
      <w:r w:rsidRPr="00994205">
        <w:rPr>
          <w:sz w:val="24"/>
        </w:rPr>
        <w:t xml:space="preserve">to </w:t>
      </w:r>
      <w:r w:rsidRPr="00994205">
        <w:rPr>
          <w:spacing w:val="-3"/>
          <w:sz w:val="24"/>
        </w:rPr>
        <w:t xml:space="preserve">provide the </w:t>
      </w:r>
      <w:r w:rsidRPr="00994205">
        <w:rPr>
          <w:sz w:val="24"/>
        </w:rPr>
        <w:t xml:space="preserve">Services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6"/>
          <w:sz w:val="24"/>
        </w:rPr>
        <w:t xml:space="preserve">unless </w:t>
      </w:r>
      <w:r w:rsidRPr="00994205">
        <w:rPr>
          <w:spacing w:val="-3"/>
          <w:sz w:val="24"/>
        </w:rPr>
        <w:t xml:space="preserve">it is </w:t>
      </w:r>
      <w:r w:rsidRPr="00994205">
        <w:rPr>
          <w:spacing w:val="-4"/>
          <w:sz w:val="24"/>
        </w:rPr>
        <w:t xml:space="preserve">satisfied that </w:t>
      </w:r>
      <w:r w:rsidRPr="00994205">
        <w:rPr>
          <w:spacing w:val="-3"/>
          <w:sz w:val="24"/>
        </w:rPr>
        <w:t xml:space="preserve">the </w:t>
      </w:r>
      <w:r w:rsidRPr="00994205">
        <w:rPr>
          <w:spacing w:val="-4"/>
          <w:sz w:val="24"/>
        </w:rPr>
        <w:t xml:space="preserve">sub- </w:t>
      </w:r>
      <w:r w:rsidRPr="00994205">
        <w:rPr>
          <w:sz w:val="24"/>
        </w:rPr>
        <w:t xml:space="preserve">contractor </w:t>
      </w:r>
      <w:r w:rsidRPr="00994205">
        <w:rPr>
          <w:spacing w:val="-5"/>
          <w:sz w:val="24"/>
        </w:rPr>
        <w:t xml:space="preserve">holds adequate </w:t>
      </w:r>
      <w:r w:rsidRPr="00994205">
        <w:rPr>
          <w:spacing w:val="-4"/>
          <w:sz w:val="24"/>
        </w:rPr>
        <w:t xml:space="preserve">insurance </w:t>
      </w:r>
      <w:r w:rsidRPr="00994205">
        <w:rPr>
          <w:spacing w:val="-6"/>
          <w:sz w:val="24"/>
        </w:rPr>
        <w:t xml:space="preserve">against </w:t>
      </w:r>
      <w:r w:rsidRPr="00994205">
        <w:rPr>
          <w:spacing w:val="-5"/>
          <w:sz w:val="24"/>
        </w:rPr>
        <w:t xml:space="preserve">liability arising </w:t>
      </w:r>
      <w:r w:rsidRPr="00994205">
        <w:rPr>
          <w:sz w:val="24"/>
        </w:rPr>
        <w:t xml:space="preserve">from </w:t>
      </w:r>
      <w:r w:rsidRPr="00994205">
        <w:rPr>
          <w:spacing w:val="-6"/>
          <w:sz w:val="24"/>
        </w:rPr>
        <w:t xml:space="preserve">negligent </w:t>
      </w:r>
      <w:r w:rsidRPr="00994205">
        <w:rPr>
          <w:sz w:val="24"/>
        </w:rPr>
        <w:t xml:space="preserve">performance </w:t>
      </w:r>
      <w:r w:rsidRPr="00994205">
        <w:rPr>
          <w:spacing w:val="-3"/>
          <w:sz w:val="24"/>
        </w:rPr>
        <w:t xml:space="preserve">of </w:t>
      </w:r>
      <w:r w:rsidRPr="00994205">
        <w:rPr>
          <w:sz w:val="24"/>
        </w:rPr>
        <w:t>such</w:t>
      </w:r>
      <w:r w:rsidRPr="00994205">
        <w:rPr>
          <w:spacing w:val="-5"/>
          <w:sz w:val="24"/>
        </w:rPr>
        <w:t xml:space="preserve"> </w:t>
      </w:r>
      <w:r w:rsidRPr="00994205">
        <w:rPr>
          <w:sz w:val="24"/>
        </w:rPr>
        <w:t>Services.</w:t>
      </w:r>
    </w:p>
    <w:p w14:paraId="2C0762EA" w14:textId="77777777" w:rsidR="00837652" w:rsidRPr="00994205" w:rsidRDefault="000231AE" w:rsidP="00CE548D">
      <w:pPr>
        <w:pStyle w:val="ListParagraph"/>
        <w:numPr>
          <w:ilvl w:val="1"/>
          <w:numId w:val="91"/>
        </w:numPr>
        <w:tabs>
          <w:tab w:val="left" w:pos="2227"/>
          <w:tab w:val="left" w:pos="2228"/>
        </w:tabs>
        <w:spacing w:before="143"/>
        <w:rPr>
          <w:sz w:val="24"/>
        </w:rPr>
      </w:pPr>
      <w:r w:rsidRPr="00994205">
        <w:rPr>
          <w:spacing w:val="-3"/>
          <w:sz w:val="24"/>
        </w:rPr>
        <w:t xml:space="preserve">For the </w:t>
      </w:r>
      <w:r w:rsidRPr="00994205">
        <w:rPr>
          <w:spacing w:val="-5"/>
          <w:sz w:val="24"/>
        </w:rPr>
        <w:t xml:space="preserve">purposes </w:t>
      </w:r>
      <w:r w:rsidRPr="00994205">
        <w:rPr>
          <w:spacing w:val="-3"/>
          <w:sz w:val="24"/>
        </w:rPr>
        <w:t xml:space="preserve">of </w:t>
      </w:r>
      <w:r w:rsidRPr="00994205">
        <w:rPr>
          <w:spacing w:val="-5"/>
          <w:sz w:val="24"/>
        </w:rPr>
        <w:t xml:space="preserve">Clauses </w:t>
      </w:r>
      <w:hyperlink w:anchor="_bookmark274" w:history="1">
        <w:r w:rsidRPr="00994205">
          <w:rPr>
            <w:spacing w:val="-4"/>
            <w:sz w:val="24"/>
          </w:rPr>
          <w:t xml:space="preserve">52.1 </w:t>
        </w:r>
      </w:hyperlink>
      <w:r w:rsidRPr="00994205">
        <w:rPr>
          <w:sz w:val="24"/>
        </w:rPr>
        <w:t>to</w:t>
      </w:r>
      <w:r w:rsidRPr="00994205">
        <w:rPr>
          <w:spacing w:val="8"/>
          <w:sz w:val="24"/>
        </w:rPr>
        <w:t xml:space="preserve"> </w:t>
      </w:r>
      <w:hyperlink w:anchor="_bookmark275" w:history="1">
        <w:r w:rsidRPr="00994205">
          <w:rPr>
            <w:spacing w:val="-4"/>
            <w:sz w:val="24"/>
          </w:rPr>
          <w:t>52.3</w:t>
        </w:r>
      </w:hyperlink>
      <w:r w:rsidRPr="00994205">
        <w:rPr>
          <w:spacing w:val="-4"/>
          <w:sz w:val="24"/>
        </w:rPr>
        <w:t>:</w:t>
      </w:r>
    </w:p>
    <w:p w14:paraId="326A66F4" w14:textId="77777777" w:rsidR="00837652" w:rsidRPr="00994205" w:rsidRDefault="00837652">
      <w:pPr>
        <w:pStyle w:val="BodyText"/>
        <w:rPr>
          <w:sz w:val="22"/>
        </w:rPr>
      </w:pPr>
    </w:p>
    <w:p w14:paraId="36FC5E1B" w14:textId="77777777" w:rsidR="00837652" w:rsidRPr="00994205" w:rsidRDefault="000231AE" w:rsidP="00CE548D">
      <w:pPr>
        <w:pStyle w:val="ListParagraph"/>
        <w:numPr>
          <w:ilvl w:val="2"/>
          <w:numId w:val="91"/>
        </w:numPr>
        <w:tabs>
          <w:tab w:val="left" w:pos="3365"/>
          <w:tab w:val="left" w:pos="3366"/>
        </w:tabs>
        <w:spacing w:line="362" w:lineRule="auto"/>
        <w:ind w:right="1318"/>
        <w:rPr>
          <w:sz w:val="24"/>
        </w:rPr>
      </w:pPr>
      <w:r w:rsidRPr="00994205">
        <w:rPr>
          <w:spacing w:val="-4"/>
          <w:sz w:val="24"/>
        </w:rPr>
        <w:t xml:space="preserve">“insurance” </w:t>
      </w:r>
      <w:r w:rsidRPr="00994205">
        <w:rPr>
          <w:sz w:val="24"/>
        </w:rPr>
        <w:t xml:space="preserve">means a contract </w:t>
      </w:r>
      <w:r w:rsidRPr="00994205">
        <w:rPr>
          <w:spacing w:val="-3"/>
          <w:sz w:val="24"/>
        </w:rPr>
        <w:t xml:space="preserve">of </w:t>
      </w:r>
      <w:r w:rsidRPr="00994205">
        <w:rPr>
          <w:spacing w:val="-4"/>
          <w:sz w:val="24"/>
        </w:rPr>
        <w:t xml:space="preserve">insurance </w:t>
      </w:r>
      <w:r w:rsidRPr="00994205">
        <w:rPr>
          <w:spacing w:val="-3"/>
          <w:sz w:val="24"/>
        </w:rPr>
        <w:t xml:space="preserve">or </w:t>
      </w:r>
      <w:r w:rsidRPr="00994205">
        <w:rPr>
          <w:spacing w:val="-5"/>
          <w:sz w:val="24"/>
        </w:rPr>
        <w:t xml:space="preserve">other </w:t>
      </w:r>
      <w:r w:rsidRPr="00994205">
        <w:rPr>
          <w:spacing w:val="-4"/>
          <w:sz w:val="24"/>
        </w:rPr>
        <w:t xml:space="preserve">arrangement </w:t>
      </w:r>
      <w:r w:rsidRPr="00994205">
        <w:rPr>
          <w:sz w:val="24"/>
        </w:rPr>
        <w:t xml:space="preserve">made for </w:t>
      </w:r>
      <w:r w:rsidRPr="00994205">
        <w:rPr>
          <w:spacing w:val="-3"/>
          <w:sz w:val="24"/>
        </w:rPr>
        <w:t xml:space="preserve">the </w:t>
      </w:r>
      <w:r w:rsidRPr="00994205">
        <w:rPr>
          <w:spacing w:val="-5"/>
          <w:sz w:val="24"/>
        </w:rPr>
        <w:t xml:space="preserve">purpose </w:t>
      </w:r>
      <w:r w:rsidRPr="00994205">
        <w:rPr>
          <w:spacing w:val="-3"/>
          <w:sz w:val="24"/>
        </w:rPr>
        <w:t xml:space="preserve">of </w:t>
      </w:r>
      <w:r w:rsidRPr="00994205">
        <w:rPr>
          <w:sz w:val="24"/>
        </w:rPr>
        <w:t>indemnifying</w:t>
      </w:r>
      <w:r w:rsidRPr="00994205">
        <w:rPr>
          <w:spacing w:val="-39"/>
          <w:sz w:val="24"/>
        </w:rPr>
        <w:t xml:space="preserve"> </w:t>
      </w:r>
      <w:r w:rsidRPr="00994205">
        <w:rPr>
          <w:spacing w:val="-3"/>
          <w:sz w:val="24"/>
        </w:rPr>
        <w:t>the</w:t>
      </w:r>
    </w:p>
    <w:p w14:paraId="10F55AF0" w14:textId="77777777" w:rsidR="00837652" w:rsidRPr="00994205" w:rsidRDefault="000231AE">
      <w:pPr>
        <w:pStyle w:val="BodyText"/>
        <w:spacing w:before="104" w:line="369" w:lineRule="auto"/>
        <w:ind w:left="3365" w:right="815"/>
      </w:pPr>
      <w:r w:rsidRPr="00994205">
        <w:lastRenderedPageBreak/>
        <w:t>Contractor; and includes membership of a medical defence organisation established for the purpose set out in this Clause; and</w:t>
      </w:r>
    </w:p>
    <w:p w14:paraId="2FAE66A1" w14:textId="7438DF73" w:rsidR="00837652" w:rsidRPr="00994205" w:rsidRDefault="000231AE" w:rsidP="00347C90">
      <w:pPr>
        <w:pStyle w:val="ListParagraph"/>
        <w:numPr>
          <w:ilvl w:val="2"/>
          <w:numId w:val="91"/>
        </w:numPr>
        <w:tabs>
          <w:tab w:val="left" w:pos="3365"/>
          <w:tab w:val="left" w:pos="3366"/>
        </w:tabs>
        <w:spacing w:before="102" w:line="362" w:lineRule="auto"/>
        <w:ind w:right="839"/>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be </w:t>
      </w:r>
      <w:r w:rsidRPr="00994205">
        <w:rPr>
          <w:spacing w:val="-4"/>
          <w:sz w:val="24"/>
        </w:rPr>
        <w:t xml:space="preserve">regarded </w:t>
      </w:r>
      <w:r w:rsidRPr="00994205">
        <w:rPr>
          <w:spacing w:val="-3"/>
          <w:sz w:val="24"/>
        </w:rPr>
        <w:t xml:space="preserve">as </w:t>
      </w:r>
      <w:r w:rsidRPr="00994205">
        <w:rPr>
          <w:spacing w:val="-6"/>
          <w:sz w:val="24"/>
        </w:rPr>
        <w:t xml:space="preserve">holding </w:t>
      </w:r>
      <w:r w:rsidRPr="00994205">
        <w:rPr>
          <w:spacing w:val="-4"/>
          <w:sz w:val="24"/>
        </w:rPr>
        <w:t xml:space="preserve">insurance </w:t>
      </w:r>
      <w:r w:rsidRPr="00994205">
        <w:rPr>
          <w:spacing w:val="-3"/>
          <w:sz w:val="24"/>
        </w:rPr>
        <w:t xml:space="preserve">if </w:t>
      </w:r>
      <w:r w:rsidRPr="00994205">
        <w:rPr>
          <w:spacing w:val="-4"/>
          <w:sz w:val="24"/>
        </w:rPr>
        <w:t xml:space="preserve">insurance </w:t>
      </w:r>
      <w:r w:rsidRPr="00994205">
        <w:rPr>
          <w:spacing w:val="-3"/>
          <w:sz w:val="24"/>
        </w:rPr>
        <w:t xml:space="preserve">is </w:t>
      </w:r>
      <w:r w:rsidRPr="00994205">
        <w:rPr>
          <w:spacing w:val="-5"/>
          <w:sz w:val="24"/>
        </w:rPr>
        <w:t xml:space="preserve">held </w:t>
      </w:r>
      <w:r w:rsidRPr="00994205">
        <w:rPr>
          <w:spacing w:val="-3"/>
          <w:sz w:val="24"/>
        </w:rPr>
        <w:t xml:space="preserve">by </w:t>
      </w:r>
      <w:r w:rsidRPr="00994205">
        <w:rPr>
          <w:sz w:val="24"/>
        </w:rPr>
        <w:t xml:space="preserve">a </w:t>
      </w:r>
      <w:r w:rsidRPr="00994205">
        <w:rPr>
          <w:spacing w:val="-5"/>
          <w:sz w:val="24"/>
        </w:rPr>
        <w:t xml:space="preserve">person </w:t>
      </w:r>
      <w:r w:rsidRPr="00994205">
        <w:rPr>
          <w:sz w:val="24"/>
        </w:rPr>
        <w:t xml:space="preserve">employed </w:t>
      </w:r>
      <w:r w:rsidRPr="00994205">
        <w:rPr>
          <w:spacing w:val="-3"/>
          <w:sz w:val="24"/>
        </w:rPr>
        <w:t xml:space="preserve">or </w:t>
      </w:r>
      <w:r w:rsidRPr="00994205">
        <w:rPr>
          <w:spacing w:val="-6"/>
          <w:sz w:val="24"/>
        </w:rPr>
        <w:t xml:space="preserve">engaged </w:t>
      </w:r>
      <w:r w:rsidRPr="00994205">
        <w:rPr>
          <w:spacing w:val="-3"/>
          <w:sz w:val="24"/>
        </w:rPr>
        <w:t xml:space="preserve">by it in connection </w:t>
      </w:r>
      <w:r w:rsidRPr="00994205">
        <w:rPr>
          <w:sz w:val="24"/>
        </w:rPr>
        <w:t xml:space="preserve">with clinical services which </w:t>
      </w:r>
      <w:r w:rsidRPr="00994205">
        <w:rPr>
          <w:spacing w:val="-4"/>
          <w:sz w:val="24"/>
        </w:rPr>
        <w:t xml:space="preserve">that </w:t>
      </w:r>
      <w:r w:rsidRPr="00994205">
        <w:rPr>
          <w:spacing w:val="-5"/>
          <w:sz w:val="24"/>
        </w:rPr>
        <w:t xml:space="preserve">person </w:t>
      </w:r>
      <w:r w:rsidRPr="00994205">
        <w:rPr>
          <w:spacing w:val="-3"/>
          <w:sz w:val="24"/>
        </w:rPr>
        <w:t xml:space="preserve">provides </w:t>
      </w:r>
      <w:r w:rsidRPr="00994205">
        <w:rPr>
          <w:spacing w:val="-5"/>
          <w:sz w:val="24"/>
        </w:rPr>
        <w:t xml:space="preserve">under </w:t>
      </w:r>
      <w:r w:rsidRPr="00994205">
        <w:rPr>
          <w:spacing w:val="-3"/>
          <w:sz w:val="24"/>
        </w:rPr>
        <w:t xml:space="preserve">the </w:t>
      </w:r>
      <w:r w:rsidRPr="00994205">
        <w:rPr>
          <w:sz w:val="24"/>
        </w:rPr>
        <w:t xml:space="preserve">Contract or, </w:t>
      </w:r>
      <w:r w:rsidRPr="00994205">
        <w:rPr>
          <w:spacing w:val="-3"/>
          <w:sz w:val="24"/>
        </w:rPr>
        <w:t xml:space="preserve">as the </w:t>
      </w:r>
      <w:r w:rsidRPr="00994205">
        <w:rPr>
          <w:sz w:val="24"/>
        </w:rPr>
        <w:t xml:space="preserve">case may </w:t>
      </w:r>
      <w:r w:rsidRPr="00994205">
        <w:rPr>
          <w:spacing w:val="-4"/>
          <w:sz w:val="24"/>
        </w:rPr>
        <w:t xml:space="preserve">be, sub- </w:t>
      </w:r>
      <w:r w:rsidRPr="00994205">
        <w:rPr>
          <w:sz w:val="24"/>
        </w:rPr>
        <w:t xml:space="preserve">contract </w:t>
      </w:r>
      <w:r w:rsidRPr="00994205">
        <w:rPr>
          <w:spacing w:val="-3"/>
          <w:sz w:val="24"/>
        </w:rPr>
        <w:t xml:space="preserve">provided </w:t>
      </w:r>
      <w:r w:rsidRPr="00994205">
        <w:rPr>
          <w:spacing w:val="-4"/>
          <w:sz w:val="24"/>
        </w:rPr>
        <w:t xml:space="preserve">that that insurance </w:t>
      </w:r>
      <w:r w:rsidRPr="00994205">
        <w:rPr>
          <w:spacing w:val="-3"/>
          <w:sz w:val="24"/>
        </w:rPr>
        <w:t xml:space="preserve">is </w:t>
      </w:r>
      <w:r w:rsidRPr="00994205">
        <w:rPr>
          <w:spacing w:val="-5"/>
          <w:sz w:val="24"/>
        </w:rPr>
        <w:t xml:space="preserve">adequate </w:t>
      </w:r>
      <w:r w:rsidRPr="00994205">
        <w:rPr>
          <w:spacing w:val="-4"/>
          <w:sz w:val="24"/>
        </w:rPr>
        <w:t xml:space="preserve">and </w:t>
      </w:r>
      <w:r w:rsidRPr="00994205">
        <w:rPr>
          <w:spacing w:val="-3"/>
          <w:sz w:val="24"/>
        </w:rPr>
        <w:t xml:space="preserve">is in the </w:t>
      </w:r>
      <w:r w:rsidRPr="00994205">
        <w:rPr>
          <w:spacing w:val="-5"/>
          <w:sz w:val="24"/>
        </w:rPr>
        <w:t xml:space="preserve">sum </w:t>
      </w:r>
      <w:r w:rsidRPr="00994205">
        <w:rPr>
          <w:spacing w:val="-3"/>
          <w:sz w:val="24"/>
        </w:rPr>
        <w:t xml:space="preserve">of </w:t>
      </w:r>
      <w:r w:rsidRPr="00994205">
        <w:rPr>
          <w:spacing w:val="-4"/>
          <w:sz w:val="24"/>
        </w:rPr>
        <w:t xml:space="preserve">not </w:t>
      </w:r>
      <w:r w:rsidRPr="00994205">
        <w:rPr>
          <w:spacing w:val="-5"/>
          <w:sz w:val="24"/>
        </w:rPr>
        <w:t xml:space="preserve">less </w:t>
      </w:r>
      <w:r w:rsidRPr="00994205">
        <w:rPr>
          <w:spacing w:val="-4"/>
          <w:sz w:val="24"/>
        </w:rPr>
        <w:t xml:space="preserve">than that required </w:t>
      </w:r>
      <w:r w:rsidRPr="00994205">
        <w:rPr>
          <w:spacing w:val="-3"/>
          <w:sz w:val="24"/>
        </w:rPr>
        <w:t xml:space="preserve">by </w:t>
      </w:r>
      <w:r w:rsidRPr="00994205">
        <w:rPr>
          <w:spacing w:val="-4"/>
          <w:sz w:val="24"/>
        </w:rPr>
        <w:t xml:space="preserve">this </w:t>
      </w:r>
      <w:r w:rsidRPr="00994205">
        <w:rPr>
          <w:spacing w:val="-5"/>
          <w:sz w:val="24"/>
        </w:rPr>
        <w:t>Clause.</w:t>
      </w:r>
      <w:r w:rsidRPr="00994205">
        <w:rPr>
          <w:spacing w:val="16"/>
          <w:sz w:val="24"/>
        </w:rPr>
        <w:t xml:space="preserve"> </w:t>
      </w:r>
      <w:r w:rsidRPr="00994205">
        <w:rPr>
          <w:spacing w:val="-3"/>
          <w:sz w:val="24"/>
        </w:rPr>
        <w:t>The</w:t>
      </w:r>
    </w:p>
    <w:p w14:paraId="50A4063B" w14:textId="77777777" w:rsidR="00837652" w:rsidRPr="00994205" w:rsidRDefault="000231AE">
      <w:pPr>
        <w:pStyle w:val="BodyText"/>
        <w:spacing w:line="258" w:lineRule="exact"/>
        <w:ind w:left="3365"/>
        <w:jc w:val="both"/>
      </w:pPr>
      <w:r w:rsidRPr="00994205">
        <w:t>Contractor agrees that this may not be sufficient to meet the</w:t>
      </w:r>
    </w:p>
    <w:p w14:paraId="3F8FD3CF" w14:textId="44E12A4D" w:rsidR="00837652" w:rsidRPr="00994205" w:rsidRDefault="000231AE">
      <w:pPr>
        <w:pStyle w:val="BodyText"/>
        <w:spacing w:before="140" w:line="369" w:lineRule="auto"/>
        <w:ind w:left="3365" w:right="780"/>
        <w:jc w:val="both"/>
        <w:rPr>
          <w:spacing w:val="-4"/>
        </w:rPr>
      </w:pPr>
      <w:r w:rsidRPr="00994205">
        <w:rPr>
          <w:spacing w:val="-3"/>
        </w:rPr>
        <w:t xml:space="preserve">Contractor’s </w:t>
      </w:r>
      <w:r w:rsidRPr="00994205">
        <w:rPr>
          <w:spacing w:val="-6"/>
        </w:rPr>
        <w:t xml:space="preserve">obligations </w:t>
      </w:r>
      <w:r w:rsidRPr="00994205">
        <w:t xml:space="preserve">to </w:t>
      </w:r>
      <w:r w:rsidRPr="00994205">
        <w:rPr>
          <w:spacing w:val="-5"/>
        </w:rPr>
        <w:t xml:space="preserve">insure </w:t>
      </w:r>
      <w:r w:rsidRPr="00994205">
        <w:rPr>
          <w:spacing w:val="-4"/>
        </w:rPr>
        <w:t xml:space="preserve">all </w:t>
      </w:r>
      <w:r w:rsidRPr="00994205">
        <w:rPr>
          <w:spacing w:val="-3"/>
        </w:rPr>
        <w:t xml:space="preserve">of the </w:t>
      </w:r>
      <w:r w:rsidRPr="00994205">
        <w:t xml:space="preserve">risks </w:t>
      </w:r>
      <w:r w:rsidRPr="00994205">
        <w:rPr>
          <w:spacing w:val="-5"/>
        </w:rPr>
        <w:t xml:space="preserve">listed under </w:t>
      </w:r>
      <w:r w:rsidRPr="00994205">
        <w:rPr>
          <w:spacing w:val="-4"/>
        </w:rPr>
        <w:t xml:space="preserve">Clause </w:t>
      </w:r>
      <w:hyperlink w:anchor="_bookmark274" w:history="1">
        <w:r w:rsidRPr="00994205">
          <w:rPr>
            <w:spacing w:val="-4"/>
          </w:rPr>
          <w:t xml:space="preserve">52.1 </w:t>
        </w:r>
      </w:hyperlink>
      <w:r w:rsidRPr="00994205">
        <w:rPr>
          <w:spacing w:val="-4"/>
        </w:rPr>
        <w:t xml:space="preserve">and that </w:t>
      </w:r>
      <w:r w:rsidRPr="00994205">
        <w:rPr>
          <w:spacing w:val="-3"/>
        </w:rPr>
        <w:t xml:space="preserve">the Contractor </w:t>
      </w:r>
      <w:r w:rsidRPr="00994205">
        <w:t xml:space="preserve">must </w:t>
      </w:r>
      <w:r w:rsidRPr="00994205">
        <w:rPr>
          <w:spacing w:val="-5"/>
        </w:rPr>
        <w:t xml:space="preserve">seek </w:t>
      </w:r>
      <w:r w:rsidRPr="00994205">
        <w:t xml:space="preserve">advice from a </w:t>
      </w:r>
      <w:r w:rsidRPr="00994205">
        <w:rPr>
          <w:spacing w:val="-5"/>
        </w:rPr>
        <w:t xml:space="preserve">specialist </w:t>
      </w:r>
      <w:r w:rsidRPr="00994205">
        <w:rPr>
          <w:spacing w:val="-4"/>
        </w:rPr>
        <w:t xml:space="preserve">insurance </w:t>
      </w:r>
      <w:r w:rsidRPr="00994205">
        <w:t xml:space="preserve">broker </w:t>
      </w:r>
      <w:r w:rsidRPr="00994205">
        <w:rPr>
          <w:spacing w:val="-3"/>
        </w:rPr>
        <w:t xml:space="preserve">in </w:t>
      </w:r>
      <w:r w:rsidRPr="00994205">
        <w:rPr>
          <w:spacing w:val="-4"/>
        </w:rPr>
        <w:t>this</w:t>
      </w:r>
      <w:r w:rsidRPr="00994205">
        <w:rPr>
          <w:spacing w:val="-15"/>
        </w:rPr>
        <w:t xml:space="preserve"> </w:t>
      </w:r>
      <w:r w:rsidRPr="00994205">
        <w:rPr>
          <w:spacing w:val="-4"/>
        </w:rPr>
        <w:t>regard.</w:t>
      </w:r>
    </w:p>
    <w:p w14:paraId="7B44B239" w14:textId="05323B7C" w:rsidR="00262A0E" w:rsidRPr="00033F0E" w:rsidRDefault="00262A0E" w:rsidP="00347C90">
      <w:pPr>
        <w:pStyle w:val="BodyText"/>
        <w:spacing w:before="140" w:line="369" w:lineRule="auto"/>
        <w:ind w:left="2160" w:right="780" w:hanging="900"/>
        <w:jc w:val="both"/>
      </w:pPr>
      <w:r w:rsidRPr="00033F0E">
        <w:rPr>
          <w:spacing w:val="-4"/>
        </w:rPr>
        <w:t>52.5</w:t>
      </w:r>
      <w:r w:rsidRPr="00033F0E">
        <w:rPr>
          <w:spacing w:val="-4"/>
        </w:rPr>
        <w:tab/>
      </w:r>
      <w:r w:rsidRPr="00033F0E">
        <w:t xml:space="preserve">The </w:t>
      </w:r>
      <w:r w:rsidR="00C4061A" w:rsidRPr="00033F0E">
        <w:t>Commissioner</w:t>
      </w:r>
      <w:r w:rsidRPr="00033F0E">
        <w:t xml:space="preserve">, to the extent it considers reasonable and to the extent it may be reimbursed in accordance with the Clinical Negligence Scheme for NHS Trusts and Local Health Boards established by regulation 3 of the 2019 Regulations, shall indemnify the </w:t>
      </w:r>
      <w:r w:rsidR="00F675ED" w:rsidRPr="00033F0E">
        <w:t>C</w:t>
      </w:r>
      <w:r w:rsidRPr="00033F0E">
        <w:t xml:space="preserve">ontractor in respect of that </w:t>
      </w:r>
      <w:r w:rsidR="00C4061A" w:rsidRPr="00033F0E">
        <w:t>C</w:t>
      </w:r>
      <w:r w:rsidRPr="00033F0E">
        <w:t xml:space="preserve">ontractor’s qualifying liabilities as specified in regulation 9(4) of the 2019 Regulations, provided the </w:t>
      </w:r>
      <w:r w:rsidR="00C4061A" w:rsidRPr="00033F0E">
        <w:t>C</w:t>
      </w:r>
      <w:r w:rsidRPr="00033F0E">
        <w:t>ontractor—</w:t>
      </w:r>
    </w:p>
    <w:p w14:paraId="70FE55CD" w14:textId="1D3BE565" w:rsidR="00262A0E" w:rsidRPr="00033F0E" w:rsidRDefault="00262A0E" w:rsidP="00347C90">
      <w:pPr>
        <w:pStyle w:val="BodyText"/>
        <w:spacing w:before="140" w:line="369" w:lineRule="auto"/>
        <w:ind w:left="2330" w:right="780"/>
        <w:jc w:val="both"/>
      </w:pPr>
      <w:r w:rsidRPr="00033F0E">
        <w:t xml:space="preserve">52.5.1 complies with the </w:t>
      </w:r>
      <w:r w:rsidR="00C4061A" w:rsidRPr="00033F0E">
        <w:t>Commissioner</w:t>
      </w:r>
      <w:r w:rsidRPr="00033F0E">
        <w:t xml:space="preserve">’s claims management               protocol for </w:t>
      </w:r>
      <w:r w:rsidR="00C4061A" w:rsidRPr="00033F0E">
        <w:t>C</w:t>
      </w:r>
      <w:r w:rsidRPr="00033F0E">
        <w:t>ontractors (as amended from time to time); and</w:t>
      </w:r>
    </w:p>
    <w:p w14:paraId="682E9C98" w14:textId="42D5CE7B" w:rsidR="00262A0E" w:rsidRPr="00033F0E" w:rsidRDefault="00262A0E" w:rsidP="00347C90">
      <w:pPr>
        <w:pStyle w:val="BodyText"/>
        <w:spacing w:before="140" w:line="369" w:lineRule="auto"/>
        <w:ind w:left="2330" w:right="780" w:firstLine="30"/>
        <w:jc w:val="both"/>
      </w:pPr>
      <w:r w:rsidRPr="00033F0E">
        <w:t>52.5.2</w:t>
      </w:r>
      <w:r w:rsidR="00C4061A" w:rsidRPr="00033F0E">
        <w:t xml:space="preserve"> </w:t>
      </w:r>
      <w:r w:rsidRPr="00033F0E">
        <w:t xml:space="preserve">does not have any other indemnity arrangement in force in       connection with </w:t>
      </w:r>
      <w:r w:rsidR="00C4061A" w:rsidRPr="00033F0E">
        <w:t>the</w:t>
      </w:r>
      <w:r w:rsidRPr="00033F0E">
        <w:t xml:space="preserve"> </w:t>
      </w:r>
      <w:r w:rsidR="00C4061A" w:rsidRPr="00033F0E">
        <w:t>S</w:t>
      </w:r>
      <w:r w:rsidRPr="00033F0E">
        <w:t xml:space="preserve">ervices which the </w:t>
      </w:r>
      <w:r w:rsidR="00C4061A" w:rsidRPr="00033F0E">
        <w:t>C</w:t>
      </w:r>
      <w:r w:rsidRPr="00033F0E">
        <w:t xml:space="preserve">ontractor provides under the </w:t>
      </w:r>
      <w:r w:rsidR="00C4061A" w:rsidRPr="00033F0E">
        <w:t>C</w:t>
      </w:r>
      <w:r w:rsidRPr="00033F0E">
        <w:t>ontract at the time the qualifying liability arose.</w:t>
      </w:r>
    </w:p>
    <w:p w14:paraId="5F3A6EA0" w14:textId="7CFB3C79" w:rsidR="00262A0E" w:rsidRPr="00033F0E" w:rsidRDefault="00262A0E" w:rsidP="00262A0E">
      <w:pPr>
        <w:pStyle w:val="BodyText"/>
        <w:spacing w:before="140" w:line="369" w:lineRule="auto"/>
        <w:ind w:left="3365" w:right="780"/>
        <w:jc w:val="both"/>
      </w:pPr>
      <w:r w:rsidRPr="00033F0E">
        <w:t xml:space="preserve"> In this </w:t>
      </w:r>
      <w:r w:rsidR="00C4061A" w:rsidRPr="00033F0E">
        <w:t>Clause</w:t>
      </w:r>
      <w:r w:rsidRPr="00033F0E">
        <w:t xml:space="preserve"> —</w:t>
      </w:r>
    </w:p>
    <w:p w14:paraId="69E96FAB" w14:textId="03EE0158" w:rsidR="00262A0E" w:rsidRPr="00033F0E" w:rsidRDefault="00262A0E" w:rsidP="00347C90">
      <w:pPr>
        <w:pStyle w:val="BodyText"/>
        <w:numPr>
          <w:ilvl w:val="3"/>
          <w:numId w:val="59"/>
        </w:numPr>
        <w:spacing w:before="140" w:line="369" w:lineRule="auto"/>
        <w:ind w:right="780"/>
        <w:jc w:val="both"/>
      </w:pPr>
      <w:r w:rsidRPr="00033F0E">
        <w:t xml:space="preserve">“indemnity arrangement” means] a contract of insurance or other arrangement made for the purpose of indemnifying the </w:t>
      </w:r>
      <w:r w:rsidR="00C4061A" w:rsidRPr="00033F0E">
        <w:t>C</w:t>
      </w:r>
      <w:r w:rsidRPr="00033F0E">
        <w:t>ontractor;</w:t>
      </w:r>
    </w:p>
    <w:p w14:paraId="3B6DCFBC" w14:textId="36E5045D" w:rsidR="00262A0E" w:rsidRPr="00033F0E" w:rsidRDefault="00262A0E" w:rsidP="00347C90">
      <w:pPr>
        <w:pStyle w:val="BodyText"/>
        <w:spacing w:before="140" w:line="369" w:lineRule="auto"/>
        <w:ind w:left="3605" w:right="780"/>
        <w:jc w:val="both"/>
      </w:pPr>
      <w:r w:rsidRPr="00033F0E">
        <w:t>(aa)</w:t>
      </w:r>
      <w:r w:rsidR="00C4061A" w:rsidRPr="00033F0E">
        <w:t xml:space="preserve"> </w:t>
      </w:r>
      <w:r w:rsidRPr="00033F0E">
        <w:t xml:space="preserve">“appropriate cover” means cover against liabilities that may be incurred by the </w:t>
      </w:r>
      <w:r w:rsidR="00C4061A" w:rsidRPr="00033F0E">
        <w:t>C</w:t>
      </w:r>
      <w:r w:rsidRPr="00033F0E">
        <w:t xml:space="preserve">ontractor in the performance of </w:t>
      </w:r>
      <w:r w:rsidR="00C4061A" w:rsidRPr="00033F0E">
        <w:t>the S</w:t>
      </w:r>
      <w:r w:rsidRPr="00033F0E">
        <w:t xml:space="preserve">ervices under the </w:t>
      </w:r>
      <w:r w:rsidR="00C4061A" w:rsidRPr="00033F0E">
        <w:t>C</w:t>
      </w:r>
      <w:r w:rsidRPr="00033F0E">
        <w:t xml:space="preserve">ontract, which is appropriate, having regard to the nature and extent of the risks in the </w:t>
      </w:r>
      <w:r w:rsidRPr="00033F0E">
        <w:lastRenderedPageBreak/>
        <w:t xml:space="preserve">performance of such </w:t>
      </w:r>
      <w:r w:rsidR="00C4061A" w:rsidRPr="00033F0E">
        <w:t>S</w:t>
      </w:r>
      <w:r w:rsidRPr="00033F0E">
        <w:t>ervices;</w:t>
      </w:r>
    </w:p>
    <w:p w14:paraId="7EC72640" w14:textId="17EBB329" w:rsidR="00262A0E" w:rsidRPr="00033F0E" w:rsidRDefault="00262A0E" w:rsidP="00347C90">
      <w:pPr>
        <w:pStyle w:val="BodyText"/>
        <w:spacing w:before="140" w:line="369" w:lineRule="auto"/>
        <w:ind w:left="3600" w:right="780"/>
        <w:jc w:val="both"/>
      </w:pPr>
      <w:r w:rsidRPr="00033F0E">
        <w:t>(b)</w:t>
      </w:r>
      <w:r w:rsidR="00C4061A" w:rsidRPr="00033F0E">
        <w:t xml:space="preserve"> </w:t>
      </w:r>
      <w:r w:rsidRPr="00033F0E">
        <w:t xml:space="preserve">a </w:t>
      </w:r>
      <w:r w:rsidR="00C4061A" w:rsidRPr="00033F0E">
        <w:t>C</w:t>
      </w:r>
      <w:r w:rsidRPr="00033F0E">
        <w:t xml:space="preserve">ontractor shall be regarded as having in force in </w:t>
      </w:r>
      <w:r w:rsidR="00C4061A" w:rsidRPr="00033F0E">
        <w:t xml:space="preserve">  </w:t>
      </w:r>
      <w:r w:rsidRPr="00033F0E">
        <w:t>relation to it an indemnity arrangement—</w:t>
      </w:r>
    </w:p>
    <w:p w14:paraId="391365FA" w14:textId="59515EB1" w:rsidR="00262A0E" w:rsidRPr="00033F0E" w:rsidRDefault="00262A0E" w:rsidP="00347C90">
      <w:pPr>
        <w:pStyle w:val="BodyText"/>
        <w:spacing w:before="140" w:line="369" w:lineRule="auto"/>
        <w:ind w:left="3600" w:right="780" w:firstLine="235"/>
        <w:jc w:val="both"/>
      </w:pPr>
      <w:r w:rsidRPr="00033F0E">
        <w:t>(</w:t>
      </w:r>
      <w:proofErr w:type="spellStart"/>
      <w:r w:rsidRPr="00033F0E">
        <w:t>i</w:t>
      </w:r>
      <w:proofErr w:type="spellEnd"/>
      <w:r w:rsidRPr="00033F0E">
        <w:t>)</w:t>
      </w:r>
      <w:r w:rsidR="00C4061A" w:rsidRPr="00033F0E">
        <w:t xml:space="preserve"> </w:t>
      </w:r>
      <w:r w:rsidRPr="00033F0E">
        <w:t xml:space="preserve">if there is an indemnity arrangement in force in relation to a person employed or engaged by it in connection with </w:t>
      </w:r>
      <w:r w:rsidR="00C4061A" w:rsidRPr="00033F0E">
        <w:t>the Se</w:t>
      </w:r>
      <w:r w:rsidRPr="00033F0E">
        <w:t>rvices which that person provides under the contract or, as the case may be, sub-contract; or</w:t>
      </w:r>
    </w:p>
    <w:p w14:paraId="383C040F" w14:textId="72C78879" w:rsidR="00262A0E" w:rsidRPr="00033F0E" w:rsidRDefault="00262A0E" w:rsidP="00262A0E">
      <w:pPr>
        <w:pStyle w:val="BodyText"/>
        <w:spacing w:before="140" w:line="369" w:lineRule="auto"/>
        <w:ind w:left="3365" w:right="780"/>
        <w:jc w:val="both"/>
      </w:pPr>
      <w:r w:rsidRPr="00033F0E">
        <w:t>(ii)</w:t>
      </w:r>
      <w:r w:rsidR="00C4061A" w:rsidRPr="00033F0E">
        <w:t xml:space="preserve"> </w:t>
      </w:r>
      <w:r w:rsidRPr="00033F0E">
        <w:t>for its qualifying liabilities specified in regulation 9(4) of the 2019 Regulations, to the extent provided for under</w:t>
      </w:r>
      <w:r w:rsidR="00C4061A" w:rsidRPr="00033F0E">
        <w:t xml:space="preserve"> Clause 52.5</w:t>
      </w:r>
      <w:r w:rsidRPr="00033F0E">
        <w:t>;</w:t>
      </w:r>
    </w:p>
    <w:p w14:paraId="71747DED" w14:textId="3A3CDF76" w:rsidR="00262A0E" w:rsidRPr="00033F0E" w:rsidRDefault="00262A0E" w:rsidP="00262A0E">
      <w:pPr>
        <w:pStyle w:val="BodyText"/>
        <w:spacing w:before="140" w:line="369" w:lineRule="auto"/>
        <w:ind w:left="3365" w:right="780"/>
        <w:jc w:val="both"/>
      </w:pPr>
      <w:r w:rsidRPr="00033F0E">
        <w:t>“the 2019 Regulations” means the National Health Service (Clinical Negligence Scheme) (Wales) Regulations 2019.</w:t>
      </w:r>
    </w:p>
    <w:p w14:paraId="1D0FDC12" w14:textId="77777777" w:rsidR="00262A0E" w:rsidRPr="00033F0E" w:rsidRDefault="00262A0E" w:rsidP="00262A0E">
      <w:pPr>
        <w:pStyle w:val="BodyText"/>
        <w:spacing w:before="140" w:line="369" w:lineRule="auto"/>
        <w:ind w:left="3365" w:right="780"/>
        <w:jc w:val="both"/>
      </w:pPr>
    </w:p>
    <w:p w14:paraId="047A5278" w14:textId="3250C812" w:rsidR="00262A0E" w:rsidRPr="00994205" w:rsidRDefault="00C4061A" w:rsidP="00347C90">
      <w:pPr>
        <w:pStyle w:val="BodyText"/>
        <w:spacing w:before="140" w:line="369" w:lineRule="auto"/>
        <w:ind w:left="1440" w:right="780"/>
        <w:jc w:val="both"/>
      </w:pPr>
      <w:r w:rsidRPr="00033F0E">
        <w:t>52.6</w:t>
      </w:r>
      <w:r w:rsidR="00262A0E" w:rsidRPr="00033F0E">
        <w:t xml:space="preserve">.  The </w:t>
      </w:r>
      <w:r w:rsidRPr="00033F0E">
        <w:t>C</w:t>
      </w:r>
      <w:r w:rsidR="00262A0E" w:rsidRPr="00033F0E">
        <w:t xml:space="preserve">ontractor shall at all times hold adequate public liability insurance in relation to liabilities to third parties arising under or in connection with the </w:t>
      </w:r>
      <w:r w:rsidRPr="00033F0E">
        <w:t>C</w:t>
      </w:r>
      <w:r w:rsidR="00262A0E" w:rsidRPr="00033F0E">
        <w:t xml:space="preserve">ontract which are not covered by an indemnity arrangement referred to in </w:t>
      </w:r>
      <w:r w:rsidRPr="00033F0E">
        <w:t>Clause 52</w:t>
      </w:r>
      <w:r w:rsidR="00262A0E" w:rsidRPr="00033F0E">
        <w:t>.</w:t>
      </w:r>
    </w:p>
    <w:p w14:paraId="0BBD85E4" w14:textId="77777777" w:rsidR="00837652" w:rsidRPr="00994205" w:rsidRDefault="00837652">
      <w:pPr>
        <w:pStyle w:val="BodyText"/>
        <w:rPr>
          <w:sz w:val="26"/>
        </w:rPr>
      </w:pPr>
    </w:p>
    <w:p w14:paraId="508158F2" w14:textId="77777777" w:rsidR="00837652" w:rsidRPr="00994205" w:rsidRDefault="000231AE" w:rsidP="00347C90">
      <w:pPr>
        <w:pStyle w:val="Heading1"/>
        <w:numPr>
          <w:ilvl w:val="0"/>
          <w:numId w:val="91"/>
        </w:numPr>
        <w:tabs>
          <w:tab w:val="left" w:pos="2147"/>
          <w:tab w:val="left" w:pos="2148"/>
        </w:tabs>
      </w:pPr>
      <w:bookmarkStart w:id="284" w:name="_bookmark276"/>
      <w:bookmarkEnd w:id="284"/>
      <w:r w:rsidRPr="00994205">
        <w:t>Complaints</w:t>
      </w:r>
    </w:p>
    <w:p w14:paraId="0D3E0965" w14:textId="77777777" w:rsidR="00837652" w:rsidRPr="00994205" w:rsidRDefault="000231AE" w:rsidP="00347C90">
      <w:pPr>
        <w:pStyle w:val="ListParagraph"/>
        <w:numPr>
          <w:ilvl w:val="1"/>
          <w:numId w:val="91"/>
        </w:numPr>
        <w:tabs>
          <w:tab w:val="left" w:pos="2227"/>
          <w:tab w:val="left" w:pos="2228"/>
        </w:tabs>
        <w:spacing w:before="315" w:line="362" w:lineRule="auto"/>
        <w:ind w:right="838"/>
        <w:rPr>
          <w:sz w:val="24"/>
        </w:rPr>
      </w:pPr>
      <w:r w:rsidRPr="00994205">
        <w:rPr>
          <w:spacing w:val="-3"/>
          <w:sz w:val="24"/>
        </w:rPr>
        <w:t xml:space="preserve">The Contractor </w:t>
      </w:r>
      <w:r w:rsidRPr="00994205">
        <w:rPr>
          <w:spacing w:val="-6"/>
          <w:sz w:val="24"/>
        </w:rPr>
        <w:t xml:space="preserve">shall establish </w:t>
      </w:r>
      <w:r w:rsidRPr="00994205">
        <w:rPr>
          <w:spacing w:val="-4"/>
          <w:sz w:val="24"/>
        </w:rPr>
        <w:t xml:space="preserve">and operate </w:t>
      </w:r>
      <w:r w:rsidRPr="00994205">
        <w:rPr>
          <w:sz w:val="24"/>
        </w:rPr>
        <w:t xml:space="preserve">a </w:t>
      </w:r>
      <w:r w:rsidRPr="00994205">
        <w:rPr>
          <w:spacing w:val="-3"/>
          <w:sz w:val="24"/>
        </w:rPr>
        <w:t xml:space="preserve">complaints procedure as approved by the Commissioner </w:t>
      </w:r>
      <w:r w:rsidRPr="00994205">
        <w:rPr>
          <w:sz w:val="24"/>
        </w:rPr>
        <w:t xml:space="preserve">to </w:t>
      </w:r>
      <w:r w:rsidRPr="00994205">
        <w:rPr>
          <w:spacing w:val="-5"/>
          <w:sz w:val="24"/>
        </w:rPr>
        <w:t xml:space="preserve">deal </w:t>
      </w:r>
      <w:r w:rsidRPr="00994205">
        <w:rPr>
          <w:sz w:val="24"/>
        </w:rPr>
        <w:t xml:space="preserve">with </w:t>
      </w:r>
      <w:r w:rsidRPr="00994205">
        <w:rPr>
          <w:spacing w:val="-4"/>
          <w:sz w:val="24"/>
        </w:rPr>
        <w:t xml:space="preserve">any </w:t>
      </w:r>
      <w:r w:rsidRPr="00994205">
        <w:rPr>
          <w:spacing w:val="-3"/>
          <w:sz w:val="24"/>
        </w:rPr>
        <w:t xml:space="preserve">complaints in </w:t>
      </w:r>
      <w:r w:rsidRPr="00994205">
        <w:rPr>
          <w:spacing w:val="-5"/>
          <w:sz w:val="24"/>
        </w:rPr>
        <w:t xml:space="preserve">relation </w:t>
      </w:r>
      <w:r w:rsidRPr="00994205">
        <w:rPr>
          <w:sz w:val="24"/>
        </w:rPr>
        <w:t xml:space="preserve">to </w:t>
      </w:r>
      <w:r w:rsidRPr="00994205">
        <w:rPr>
          <w:spacing w:val="-4"/>
          <w:sz w:val="24"/>
        </w:rPr>
        <w:t xml:space="preserve">any </w:t>
      </w:r>
      <w:r w:rsidRPr="00994205">
        <w:rPr>
          <w:sz w:val="24"/>
        </w:rPr>
        <w:t xml:space="preserve">matter </w:t>
      </w:r>
      <w:r w:rsidRPr="00994205">
        <w:rPr>
          <w:spacing w:val="-5"/>
          <w:sz w:val="24"/>
        </w:rPr>
        <w:t xml:space="preserve">reasonably </w:t>
      </w:r>
      <w:r w:rsidRPr="00994205">
        <w:rPr>
          <w:spacing w:val="-3"/>
          <w:sz w:val="24"/>
        </w:rPr>
        <w:t xml:space="preserve">connected </w:t>
      </w:r>
      <w:r w:rsidRPr="00994205">
        <w:rPr>
          <w:sz w:val="24"/>
        </w:rPr>
        <w:t xml:space="preserve">with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z w:val="24"/>
        </w:rPr>
        <w:t xml:space="preserve">Services </w:t>
      </w:r>
      <w:r w:rsidRPr="00994205">
        <w:rPr>
          <w:spacing w:val="-5"/>
          <w:sz w:val="24"/>
        </w:rPr>
        <w:t xml:space="preserve">under </w:t>
      </w:r>
      <w:r w:rsidRPr="00994205">
        <w:rPr>
          <w:spacing w:val="-3"/>
          <w:sz w:val="24"/>
        </w:rPr>
        <w:t>the</w:t>
      </w:r>
      <w:r w:rsidRPr="00994205">
        <w:rPr>
          <w:spacing w:val="-22"/>
          <w:sz w:val="24"/>
        </w:rPr>
        <w:t xml:space="preserve"> </w:t>
      </w:r>
      <w:r w:rsidRPr="00994205">
        <w:rPr>
          <w:sz w:val="24"/>
        </w:rPr>
        <w:t>Contract.</w:t>
      </w:r>
    </w:p>
    <w:p w14:paraId="1FFB1F97" w14:textId="0BD6A30A" w:rsidR="00837652" w:rsidRPr="00932BDA" w:rsidRDefault="000231AE" w:rsidP="00347C90">
      <w:pPr>
        <w:pStyle w:val="ListParagraph"/>
        <w:numPr>
          <w:ilvl w:val="1"/>
          <w:numId w:val="91"/>
        </w:numPr>
        <w:tabs>
          <w:tab w:val="left" w:pos="2227"/>
          <w:tab w:val="left" w:pos="2228"/>
        </w:tabs>
        <w:spacing w:before="127" w:line="369" w:lineRule="auto"/>
        <w:ind w:right="1238"/>
        <w:jc w:val="both"/>
        <w:rPr>
          <w:sz w:val="24"/>
        </w:rPr>
      </w:pPr>
      <w:r w:rsidRPr="00994205">
        <w:rPr>
          <w:spacing w:val="-3"/>
          <w:sz w:val="24"/>
        </w:rPr>
        <w:t xml:space="preserve">The Contractor </w:t>
      </w:r>
      <w:r w:rsidRPr="00994205">
        <w:rPr>
          <w:spacing w:val="-6"/>
          <w:sz w:val="24"/>
        </w:rPr>
        <w:t xml:space="preserve">shall </w:t>
      </w:r>
      <w:r w:rsidRPr="00994205">
        <w:rPr>
          <w:sz w:val="24"/>
        </w:rPr>
        <w:t xml:space="preserve">comply with </w:t>
      </w:r>
      <w:r w:rsidRPr="00994205">
        <w:rPr>
          <w:spacing w:val="-3"/>
          <w:sz w:val="24"/>
        </w:rPr>
        <w:t xml:space="preserve">the Complaints </w:t>
      </w:r>
      <w:r w:rsidRPr="00994205">
        <w:rPr>
          <w:spacing w:val="-5"/>
          <w:sz w:val="24"/>
        </w:rPr>
        <w:t xml:space="preserve">Regulations, </w:t>
      </w:r>
      <w:r w:rsidRPr="00994205">
        <w:rPr>
          <w:spacing w:val="-3"/>
          <w:sz w:val="24"/>
        </w:rPr>
        <w:t xml:space="preserve">the relevant </w:t>
      </w:r>
      <w:r w:rsidRPr="00994205">
        <w:rPr>
          <w:spacing w:val="-4"/>
          <w:sz w:val="24"/>
        </w:rPr>
        <w:t xml:space="preserve">provisions </w:t>
      </w:r>
      <w:r w:rsidRPr="00994205">
        <w:rPr>
          <w:spacing w:val="-3"/>
          <w:sz w:val="24"/>
        </w:rPr>
        <w:t xml:space="preserve">of </w:t>
      </w:r>
      <w:r w:rsidRPr="00994205">
        <w:rPr>
          <w:sz w:val="24"/>
        </w:rPr>
        <w:t xml:space="preserve">which are </w:t>
      </w:r>
      <w:r w:rsidRPr="00994205">
        <w:rPr>
          <w:spacing w:val="-5"/>
          <w:sz w:val="24"/>
        </w:rPr>
        <w:t xml:space="preserve">set </w:t>
      </w:r>
      <w:r w:rsidRPr="00994205">
        <w:rPr>
          <w:spacing w:val="-4"/>
          <w:sz w:val="24"/>
        </w:rPr>
        <w:t xml:space="preserve">out </w:t>
      </w:r>
      <w:r w:rsidRPr="00994205">
        <w:rPr>
          <w:spacing w:val="-3"/>
          <w:sz w:val="24"/>
        </w:rPr>
        <w:t xml:space="preserve">in Schedule </w:t>
      </w:r>
      <w:r w:rsidRPr="00994205">
        <w:rPr>
          <w:sz w:val="24"/>
        </w:rPr>
        <w:t xml:space="preserve">5 </w:t>
      </w:r>
      <w:r w:rsidRPr="00994205">
        <w:rPr>
          <w:spacing w:val="-3"/>
          <w:sz w:val="24"/>
        </w:rPr>
        <w:t>(Complaints Procedure).</w:t>
      </w:r>
    </w:p>
    <w:p w14:paraId="7FF7AAA9" w14:textId="77777777" w:rsidR="00837652" w:rsidRPr="00994205" w:rsidRDefault="00837652">
      <w:pPr>
        <w:pStyle w:val="BodyText"/>
        <w:spacing w:before="10"/>
        <w:rPr>
          <w:sz w:val="21"/>
        </w:rPr>
      </w:pPr>
    </w:p>
    <w:p w14:paraId="5B5B082F" w14:textId="1422DC36" w:rsidR="00837652" w:rsidRPr="00994205" w:rsidRDefault="000231AE" w:rsidP="002A4318">
      <w:pPr>
        <w:pStyle w:val="Heading1"/>
        <w:numPr>
          <w:ilvl w:val="0"/>
          <w:numId w:val="91"/>
        </w:numPr>
        <w:tabs>
          <w:tab w:val="left" w:pos="2147"/>
          <w:tab w:val="left" w:pos="2148"/>
        </w:tabs>
      </w:pPr>
      <w:bookmarkStart w:id="285" w:name="_bookmark277"/>
      <w:bookmarkEnd w:id="285"/>
      <w:r w:rsidRPr="00994205">
        <w:t xml:space="preserve">Sub-contracting </w:t>
      </w:r>
      <w:r w:rsidRPr="00994205">
        <w:rPr>
          <w:spacing w:val="-3"/>
        </w:rPr>
        <w:t xml:space="preserve">and </w:t>
      </w:r>
      <w:r w:rsidRPr="00994205">
        <w:rPr>
          <w:spacing w:val="-4"/>
        </w:rPr>
        <w:t xml:space="preserve">Change </w:t>
      </w:r>
      <w:r w:rsidRPr="00994205">
        <w:t>of</w:t>
      </w:r>
      <w:r w:rsidRPr="00994205">
        <w:rPr>
          <w:spacing w:val="28"/>
        </w:rPr>
        <w:t xml:space="preserve"> </w:t>
      </w:r>
      <w:r w:rsidRPr="00994205">
        <w:rPr>
          <w:spacing w:val="-2"/>
        </w:rPr>
        <w:t>Control</w:t>
      </w:r>
      <w:r w:rsidR="003D7BE1" w:rsidRPr="003D7BE1">
        <w:rPr>
          <w:rStyle w:val="FootnoteReference"/>
          <w:b w:val="0"/>
          <w:bCs w:val="0"/>
          <w:spacing w:val="-2"/>
          <w:sz w:val="24"/>
          <w:szCs w:val="24"/>
        </w:rPr>
        <w:footnoteReference w:id="72"/>
      </w:r>
    </w:p>
    <w:p w14:paraId="4E55D767" w14:textId="77777777" w:rsidR="00837652" w:rsidRPr="00994205" w:rsidRDefault="000231AE" w:rsidP="002A4318">
      <w:pPr>
        <w:pStyle w:val="ListParagraph"/>
        <w:numPr>
          <w:ilvl w:val="1"/>
          <w:numId w:val="91"/>
        </w:numPr>
        <w:tabs>
          <w:tab w:val="left" w:pos="2227"/>
          <w:tab w:val="left" w:pos="2228"/>
        </w:tabs>
        <w:spacing w:before="316" w:line="364" w:lineRule="auto"/>
        <w:ind w:right="953"/>
        <w:rPr>
          <w:sz w:val="24"/>
        </w:rPr>
      </w:pPr>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pacing w:val="-6"/>
          <w:sz w:val="24"/>
        </w:rPr>
        <w:t xml:space="preserve">sell, assign, </w:t>
      </w:r>
      <w:r w:rsidRPr="00994205">
        <w:rPr>
          <w:sz w:val="24"/>
        </w:rPr>
        <w:t xml:space="preserve">sub-contract </w:t>
      </w:r>
      <w:r w:rsidRPr="00994205">
        <w:rPr>
          <w:spacing w:val="-3"/>
          <w:sz w:val="24"/>
        </w:rPr>
        <w:t xml:space="preserve">or in </w:t>
      </w:r>
      <w:r w:rsidRPr="00994205">
        <w:rPr>
          <w:spacing w:val="-4"/>
          <w:sz w:val="24"/>
        </w:rPr>
        <w:t xml:space="preserve">any </w:t>
      </w:r>
      <w:r w:rsidRPr="00994205">
        <w:rPr>
          <w:sz w:val="24"/>
        </w:rPr>
        <w:t xml:space="preserve">way </w:t>
      </w:r>
      <w:r w:rsidRPr="00994205">
        <w:rPr>
          <w:spacing w:val="-6"/>
          <w:sz w:val="24"/>
        </w:rPr>
        <w:t xml:space="preserve">dispose </w:t>
      </w:r>
      <w:r w:rsidRPr="00994205">
        <w:rPr>
          <w:spacing w:val="-3"/>
          <w:sz w:val="24"/>
        </w:rPr>
        <w:t xml:space="preserve">of </w:t>
      </w:r>
      <w:r w:rsidRPr="00994205">
        <w:rPr>
          <w:spacing w:val="-4"/>
          <w:sz w:val="24"/>
        </w:rPr>
        <w:t xml:space="preserve">any </w:t>
      </w:r>
      <w:r w:rsidRPr="00994205">
        <w:rPr>
          <w:spacing w:val="-3"/>
          <w:sz w:val="24"/>
        </w:rPr>
        <w:t xml:space="preserve">of its </w:t>
      </w:r>
      <w:r w:rsidRPr="00994205">
        <w:rPr>
          <w:spacing w:val="-4"/>
          <w:sz w:val="24"/>
        </w:rPr>
        <w:t xml:space="preserve">rights </w:t>
      </w:r>
      <w:r w:rsidRPr="00994205">
        <w:rPr>
          <w:spacing w:val="-3"/>
          <w:sz w:val="24"/>
        </w:rPr>
        <w:t xml:space="preserve">or </w:t>
      </w:r>
      <w:r w:rsidRPr="00994205">
        <w:rPr>
          <w:spacing w:val="-5"/>
          <w:sz w:val="24"/>
        </w:rPr>
        <w:t xml:space="preserve">duties under </w:t>
      </w:r>
      <w:r w:rsidRPr="00994205">
        <w:rPr>
          <w:spacing w:val="-3"/>
          <w:sz w:val="24"/>
        </w:rPr>
        <w:t xml:space="preserve">the </w:t>
      </w:r>
      <w:r w:rsidRPr="00994205">
        <w:rPr>
          <w:sz w:val="24"/>
        </w:rPr>
        <w:t xml:space="preserve">Contract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3"/>
          <w:sz w:val="24"/>
        </w:rPr>
        <w:t xml:space="preserve">the </w:t>
      </w:r>
      <w:r w:rsidRPr="00994205">
        <w:rPr>
          <w:sz w:val="24"/>
        </w:rPr>
        <w:lastRenderedPageBreak/>
        <w:t xml:space="preserve">Services </w:t>
      </w:r>
      <w:r w:rsidRPr="00994205">
        <w:rPr>
          <w:spacing w:val="-3"/>
          <w:sz w:val="24"/>
        </w:rPr>
        <w:t xml:space="preserve">or </w:t>
      </w:r>
      <w:r w:rsidRPr="00994205">
        <w:rPr>
          <w:spacing w:val="-4"/>
          <w:sz w:val="24"/>
        </w:rPr>
        <w:t xml:space="preserve">any </w:t>
      </w:r>
      <w:r w:rsidRPr="00994205">
        <w:rPr>
          <w:spacing w:val="-3"/>
          <w:sz w:val="24"/>
        </w:rPr>
        <w:t xml:space="preserve">part </w:t>
      </w:r>
      <w:r w:rsidRPr="00994205">
        <w:rPr>
          <w:spacing w:val="-4"/>
          <w:sz w:val="24"/>
        </w:rPr>
        <w:t xml:space="preserve">thereof without </w:t>
      </w:r>
      <w:r w:rsidRPr="00994205">
        <w:rPr>
          <w:spacing w:val="-3"/>
          <w:sz w:val="24"/>
        </w:rPr>
        <w:t xml:space="preserve">the </w:t>
      </w:r>
      <w:r w:rsidRPr="00994205">
        <w:rPr>
          <w:spacing w:val="-4"/>
          <w:sz w:val="24"/>
        </w:rPr>
        <w:t xml:space="preserve">prior </w:t>
      </w:r>
      <w:r w:rsidRPr="00994205">
        <w:rPr>
          <w:spacing w:val="-3"/>
          <w:sz w:val="24"/>
        </w:rPr>
        <w:t xml:space="preserve">written </w:t>
      </w:r>
      <w:r w:rsidRPr="00994205">
        <w:rPr>
          <w:spacing w:val="-5"/>
          <w:sz w:val="24"/>
        </w:rPr>
        <w:t xml:space="preserve">authorisation </w:t>
      </w:r>
      <w:r w:rsidRPr="00994205">
        <w:rPr>
          <w:spacing w:val="-3"/>
          <w:sz w:val="24"/>
        </w:rPr>
        <w:t xml:space="preserve">of the Commissioner </w:t>
      </w:r>
      <w:r w:rsidRPr="00994205">
        <w:rPr>
          <w:spacing w:val="-4"/>
          <w:sz w:val="24"/>
        </w:rPr>
        <w:t xml:space="preserve">and subject </w:t>
      </w:r>
      <w:r w:rsidRPr="00994205">
        <w:rPr>
          <w:sz w:val="24"/>
        </w:rPr>
        <w:t xml:space="preserve">to such </w:t>
      </w:r>
      <w:r w:rsidRPr="00994205">
        <w:rPr>
          <w:spacing w:val="-4"/>
          <w:sz w:val="24"/>
        </w:rPr>
        <w:t xml:space="preserve">conditions </w:t>
      </w:r>
      <w:r w:rsidRPr="00994205">
        <w:rPr>
          <w:spacing w:val="-3"/>
          <w:sz w:val="24"/>
        </w:rPr>
        <w:t xml:space="preserve">as the Commissioner in its </w:t>
      </w:r>
      <w:r w:rsidRPr="00994205">
        <w:rPr>
          <w:spacing w:val="-6"/>
          <w:sz w:val="24"/>
        </w:rPr>
        <w:t xml:space="preserve">absolute </w:t>
      </w:r>
      <w:r w:rsidRPr="00994205">
        <w:rPr>
          <w:spacing w:val="-3"/>
          <w:sz w:val="24"/>
        </w:rPr>
        <w:t xml:space="preserve">discretion </w:t>
      </w:r>
      <w:r w:rsidRPr="00994205">
        <w:rPr>
          <w:sz w:val="24"/>
        </w:rPr>
        <w:t>may</w:t>
      </w:r>
      <w:r w:rsidRPr="00994205">
        <w:rPr>
          <w:spacing w:val="4"/>
          <w:sz w:val="24"/>
        </w:rPr>
        <w:t xml:space="preserve"> </w:t>
      </w:r>
      <w:r w:rsidRPr="00994205">
        <w:rPr>
          <w:spacing w:val="-4"/>
          <w:sz w:val="24"/>
        </w:rPr>
        <w:t>impose.</w:t>
      </w:r>
    </w:p>
    <w:p w14:paraId="72931B4A" w14:textId="77777777" w:rsidR="00837652" w:rsidRPr="00994205" w:rsidRDefault="000231AE" w:rsidP="002A4318">
      <w:pPr>
        <w:pStyle w:val="ListParagraph"/>
        <w:numPr>
          <w:ilvl w:val="1"/>
          <w:numId w:val="91"/>
        </w:numPr>
        <w:tabs>
          <w:tab w:val="left" w:pos="2227"/>
          <w:tab w:val="left" w:pos="2228"/>
        </w:tabs>
        <w:spacing w:before="104" w:line="369" w:lineRule="auto"/>
        <w:ind w:right="1020"/>
        <w:rPr>
          <w:sz w:val="24"/>
        </w:rPr>
      </w:pPr>
      <w:r w:rsidRPr="00994205">
        <w:rPr>
          <w:sz w:val="24"/>
        </w:rPr>
        <w:t xml:space="preserve">A contract with a </w:t>
      </w:r>
      <w:r w:rsidRPr="00994205">
        <w:rPr>
          <w:spacing w:val="-3"/>
          <w:sz w:val="24"/>
        </w:rPr>
        <w:t xml:space="preserve">sub-contractor </w:t>
      </w:r>
      <w:r w:rsidRPr="00994205">
        <w:rPr>
          <w:sz w:val="24"/>
        </w:rPr>
        <w:t xml:space="preserve">must, </w:t>
      </w:r>
      <w:r w:rsidRPr="00994205">
        <w:rPr>
          <w:spacing w:val="-6"/>
          <w:sz w:val="24"/>
        </w:rPr>
        <w:t xml:space="preserve">unless </w:t>
      </w:r>
      <w:r w:rsidRPr="00994205">
        <w:rPr>
          <w:spacing w:val="-3"/>
          <w:sz w:val="24"/>
        </w:rPr>
        <w:t xml:space="preserve">the Commissioner </w:t>
      </w:r>
      <w:r w:rsidRPr="00994205">
        <w:rPr>
          <w:spacing w:val="-4"/>
          <w:sz w:val="24"/>
        </w:rPr>
        <w:t xml:space="preserve">agrees otherwise </w:t>
      </w:r>
      <w:r w:rsidRPr="00994205">
        <w:rPr>
          <w:spacing w:val="-3"/>
          <w:sz w:val="24"/>
        </w:rPr>
        <w:t xml:space="preserve">in </w:t>
      </w:r>
      <w:r w:rsidRPr="00994205">
        <w:rPr>
          <w:spacing w:val="-4"/>
          <w:sz w:val="24"/>
        </w:rPr>
        <w:t xml:space="preserve">writing, </w:t>
      </w:r>
      <w:r w:rsidRPr="00994205">
        <w:rPr>
          <w:spacing w:val="-5"/>
          <w:sz w:val="24"/>
        </w:rPr>
        <w:t xml:space="preserve">prohibit </w:t>
      </w:r>
      <w:r w:rsidRPr="00994205">
        <w:rPr>
          <w:spacing w:val="-3"/>
          <w:sz w:val="24"/>
        </w:rPr>
        <w:t xml:space="preserve">the </w:t>
      </w:r>
      <w:r w:rsidRPr="00994205">
        <w:rPr>
          <w:sz w:val="24"/>
        </w:rPr>
        <w:t xml:space="preserve">sub-contractor from </w:t>
      </w:r>
      <w:r w:rsidRPr="00994205">
        <w:rPr>
          <w:spacing w:val="-4"/>
          <w:sz w:val="24"/>
        </w:rPr>
        <w:t xml:space="preserve">sub- </w:t>
      </w:r>
      <w:r w:rsidRPr="00994205">
        <w:rPr>
          <w:sz w:val="24"/>
        </w:rPr>
        <w:t xml:space="preserve">contracting </w:t>
      </w:r>
      <w:r w:rsidRPr="00994205">
        <w:rPr>
          <w:spacing w:val="-3"/>
          <w:sz w:val="24"/>
        </w:rPr>
        <w:t xml:space="preserve">the </w:t>
      </w:r>
      <w:r w:rsidRPr="00994205">
        <w:rPr>
          <w:sz w:val="24"/>
        </w:rPr>
        <w:t xml:space="preserve">services </w:t>
      </w:r>
      <w:r w:rsidRPr="00994205">
        <w:rPr>
          <w:spacing w:val="-3"/>
          <w:sz w:val="24"/>
        </w:rPr>
        <w:t xml:space="preserve">it </w:t>
      </w:r>
      <w:r w:rsidRPr="00994205">
        <w:rPr>
          <w:spacing w:val="-4"/>
          <w:sz w:val="24"/>
        </w:rPr>
        <w:t xml:space="preserve">has agreed </w:t>
      </w:r>
      <w:r w:rsidRPr="00994205">
        <w:rPr>
          <w:sz w:val="24"/>
        </w:rPr>
        <w:t xml:space="preserve">with </w:t>
      </w:r>
      <w:r w:rsidRPr="00994205">
        <w:rPr>
          <w:spacing w:val="-3"/>
          <w:sz w:val="24"/>
        </w:rPr>
        <w:t xml:space="preserve">the Contractor </w:t>
      </w:r>
      <w:r w:rsidRPr="00994205">
        <w:rPr>
          <w:sz w:val="24"/>
        </w:rPr>
        <w:t>to</w:t>
      </w:r>
      <w:r w:rsidRPr="00994205">
        <w:rPr>
          <w:spacing w:val="13"/>
          <w:sz w:val="24"/>
        </w:rPr>
        <w:t xml:space="preserve"> </w:t>
      </w:r>
      <w:r w:rsidRPr="00994205">
        <w:rPr>
          <w:spacing w:val="-3"/>
          <w:sz w:val="24"/>
        </w:rPr>
        <w:t>provide.</w:t>
      </w:r>
    </w:p>
    <w:p w14:paraId="108AE890" w14:textId="0D2098A1" w:rsidR="00837652" w:rsidRPr="00994205" w:rsidRDefault="000231AE" w:rsidP="002A4318">
      <w:pPr>
        <w:pStyle w:val="ListParagraph"/>
        <w:numPr>
          <w:ilvl w:val="1"/>
          <w:numId w:val="91"/>
        </w:numPr>
        <w:tabs>
          <w:tab w:val="left" w:pos="2227"/>
          <w:tab w:val="left" w:pos="2228"/>
        </w:tabs>
        <w:spacing w:before="102" w:line="367" w:lineRule="auto"/>
        <w:ind w:right="831"/>
        <w:rPr>
          <w:sz w:val="24"/>
        </w:rPr>
      </w:pPr>
      <w:r w:rsidRPr="00994205">
        <w:rPr>
          <w:sz w:val="24"/>
        </w:rPr>
        <w:t xml:space="preserve">Save </w:t>
      </w:r>
      <w:r w:rsidRPr="00994205">
        <w:rPr>
          <w:spacing w:val="-3"/>
          <w:sz w:val="24"/>
        </w:rPr>
        <w:t xml:space="preserve">in respect of </w:t>
      </w:r>
      <w:r w:rsidRPr="00994205">
        <w:rPr>
          <w:sz w:val="24"/>
        </w:rPr>
        <w:t xml:space="preserve">a </w:t>
      </w:r>
      <w:r w:rsidRPr="00994205">
        <w:rPr>
          <w:spacing w:val="-5"/>
          <w:sz w:val="24"/>
        </w:rPr>
        <w:t xml:space="preserve">public </w:t>
      </w:r>
      <w:r w:rsidRPr="00994205">
        <w:rPr>
          <w:sz w:val="24"/>
        </w:rPr>
        <w:t xml:space="preserve">limited company </w:t>
      </w:r>
      <w:r w:rsidRPr="00994205">
        <w:rPr>
          <w:spacing w:val="-5"/>
          <w:sz w:val="24"/>
        </w:rPr>
        <w:t xml:space="preserve">listed </w:t>
      </w:r>
      <w:r w:rsidRPr="00994205">
        <w:rPr>
          <w:spacing w:val="-3"/>
          <w:sz w:val="24"/>
        </w:rPr>
        <w:t xml:space="preserve">on an </w:t>
      </w:r>
      <w:r w:rsidRPr="00994205">
        <w:rPr>
          <w:spacing w:val="-5"/>
          <w:sz w:val="24"/>
        </w:rPr>
        <w:t xml:space="preserve">internationally </w:t>
      </w:r>
      <w:r w:rsidRPr="00994205">
        <w:rPr>
          <w:spacing w:val="-4"/>
          <w:sz w:val="24"/>
        </w:rPr>
        <w:t xml:space="preserve">recognised </w:t>
      </w:r>
      <w:r w:rsidRPr="00994205">
        <w:rPr>
          <w:sz w:val="24"/>
        </w:rPr>
        <w:t xml:space="preserve">exchange </w:t>
      </w:r>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pacing w:val="-5"/>
          <w:sz w:val="24"/>
        </w:rPr>
        <w:t xml:space="preserve">undergo </w:t>
      </w:r>
      <w:r w:rsidRPr="00994205">
        <w:rPr>
          <w:sz w:val="24"/>
        </w:rPr>
        <w:t xml:space="preserve">a </w:t>
      </w:r>
      <w:r w:rsidRPr="00994205">
        <w:rPr>
          <w:spacing w:val="-4"/>
          <w:sz w:val="24"/>
        </w:rPr>
        <w:t xml:space="preserve">Change </w:t>
      </w:r>
      <w:r w:rsidRPr="00994205">
        <w:rPr>
          <w:spacing w:val="-3"/>
          <w:sz w:val="24"/>
        </w:rPr>
        <w:t xml:space="preserve">of Control </w:t>
      </w:r>
      <w:r w:rsidRPr="00994205">
        <w:rPr>
          <w:spacing w:val="-4"/>
          <w:sz w:val="24"/>
        </w:rPr>
        <w:t xml:space="preserve">without </w:t>
      </w:r>
      <w:r w:rsidRPr="00994205">
        <w:rPr>
          <w:spacing w:val="-3"/>
          <w:sz w:val="24"/>
        </w:rPr>
        <w:t xml:space="preserve">the </w:t>
      </w:r>
      <w:r w:rsidRPr="00994205">
        <w:rPr>
          <w:spacing w:val="-4"/>
          <w:sz w:val="24"/>
        </w:rPr>
        <w:t xml:space="preserve">prior </w:t>
      </w:r>
      <w:r w:rsidRPr="00994205">
        <w:rPr>
          <w:spacing w:val="-5"/>
          <w:sz w:val="24"/>
        </w:rPr>
        <w:t>authorisation</w:t>
      </w:r>
      <w:r w:rsidRPr="00994205">
        <w:rPr>
          <w:spacing w:val="56"/>
          <w:sz w:val="24"/>
        </w:rPr>
        <w:t xml:space="preserve"> </w:t>
      </w:r>
      <w:r w:rsidRPr="00994205">
        <w:rPr>
          <w:spacing w:val="-3"/>
          <w:sz w:val="24"/>
        </w:rPr>
        <w:t xml:space="preserve">of the Commissioner </w:t>
      </w:r>
      <w:r w:rsidRPr="00994205">
        <w:rPr>
          <w:spacing w:val="-4"/>
          <w:sz w:val="24"/>
        </w:rPr>
        <w:t xml:space="preserve">and subject </w:t>
      </w:r>
      <w:r w:rsidRPr="00994205">
        <w:rPr>
          <w:sz w:val="24"/>
        </w:rPr>
        <w:t xml:space="preserve">to such </w:t>
      </w:r>
      <w:r w:rsidRPr="00994205">
        <w:rPr>
          <w:spacing w:val="-4"/>
          <w:sz w:val="24"/>
        </w:rPr>
        <w:t xml:space="preserve">conditions </w:t>
      </w:r>
      <w:r w:rsidRPr="00994205">
        <w:rPr>
          <w:spacing w:val="-3"/>
          <w:sz w:val="24"/>
        </w:rPr>
        <w:t xml:space="preserve">as the Commissioner </w:t>
      </w:r>
      <w:r w:rsidRPr="00994205">
        <w:rPr>
          <w:sz w:val="24"/>
        </w:rPr>
        <w:t>may</w:t>
      </w:r>
      <w:r w:rsidRPr="00994205">
        <w:rPr>
          <w:spacing w:val="45"/>
          <w:sz w:val="24"/>
        </w:rPr>
        <w:t xml:space="preserve"> </w:t>
      </w:r>
      <w:r w:rsidRPr="00994205">
        <w:rPr>
          <w:spacing w:val="-4"/>
          <w:sz w:val="24"/>
        </w:rPr>
        <w:t>impose.</w:t>
      </w:r>
    </w:p>
    <w:p w14:paraId="3C088766" w14:textId="34A8806E" w:rsidR="00837652" w:rsidRPr="00994205" w:rsidRDefault="000231AE" w:rsidP="002A4318">
      <w:pPr>
        <w:pStyle w:val="ListParagraph"/>
        <w:numPr>
          <w:ilvl w:val="1"/>
          <w:numId w:val="91"/>
        </w:numPr>
        <w:tabs>
          <w:tab w:val="left" w:pos="2227"/>
          <w:tab w:val="left" w:pos="2228"/>
        </w:tabs>
        <w:spacing w:before="105" w:line="367" w:lineRule="auto"/>
        <w:ind w:right="771"/>
        <w:rPr>
          <w:sz w:val="24"/>
        </w:rPr>
      </w:pPr>
      <w:r w:rsidRPr="00994205">
        <w:rPr>
          <w:sz w:val="24"/>
        </w:rPr>
        <w:t xml:space="preserve">If </w:t>
      </w:r>
      <w:r w:rsidRPr="00994205">
        <w:rPr>
          <w:spacing w:val="-3"/>
          <w:sz w:val="24"/>
        </w:rPr>
        <w:t xml:space="preserve">the Contractor </w:t>
      </w:r>
      <w:r w:rsidRPr="00994205">
        <w:rPr>
          <w:spacing w:val="-4"/>
          <w:sz w:val="24"/>
        </w:rPr>
        <w:t xml:space="preserve">has </w:t>
      </w:r>
      <w:r w:rsidRPr="00994205">
        <w:rPr>
          <w:sz w:val="24"/>
        </w:rPr>
        <w:t xml:space="preserve">a </w:t>
      </w:r>
      <w:r w:rsidRPr="00994205">
        <w:rPr>
          <w:spacing w:val="-5"/>
          <w:sz w:val="24"/>
        </w:rPr>
        <w:t xml:space="preserve">list </w:t>
      </w:r>
      <w:r w:rsidRPr="00994205">
        <w:rPr>
          <w:spacing w:val="-3"/>
          <w:sz w:val="24"/>
        </w:rPr>
        <w:t xml:space="preserve">of </w:t>
      </w:r>
      <w:r w:rsidRPr="00994205">
        <w:rPr>
          <w:spacing w:val="-4"/>
          <w:sz w:val="24"/>
        </w:rPr>
        <w:t xml:space="preserve">Registered Patients </w:t>
      </w:r>
      <w:r w:rsidRPr="00994205">
        <w:rPr>
          <w:spacing w:val="-3"/>
          <w:sz w:val="24"/>
        </w:rPr>
        <w:t xml:space="preserve">or </w:t>
      </w:r>
      <w:r w:rsidRPr="00994205">
        <w:rPr>
          <w:sz w:val="24"/>
        </w:rPr>
        <w:t xml:space="preserve">a </w:t>
      </w:r>
      <w:r w:rsidRPr="00994205">
        <w:rPr>
          <w:spacing w:val="-5"/>
          <w:sz w:val="24"/>
        </w:rPr>
        <w:t xml:space="preserve">list </w:t>
      </w:r>
      <w:r w:rsidRPr="00994205">
        <w:rPr>
          <w:spacing w:val="-3"/>
          <w:sz w:val="24"/>
        </w:rPr>
        <w:t xml:space="preserve">of </w:t>
      </w:r>
      <w:r w:rsidRPr="00994205">
        <w:rPr>
          <w:spacing w:val="-4"/>
          <w:sz w:val="24"/>
        </w:rPr>
        <w:t xml:space="preserve">Registered Patients </w:t>
      </w:r>
      <w:r w:rsidRPr="00994205">
        <w:rPr>
          <w:spacing w:val="-3"/>
          <w:sz w:val="24"/>
        </w:rPr>
        <w:t xml:space="preserve">is </w:t>
      </w:r>
      <w:r w:rsidRPr="00994205">
        <w:rPr>
          <w:spacing w:val="-5"/>
          <w:sz w:val="24"/>
        </w:rPr>
        <w:t xml:space="preserve">held </w:t>
      </w:r>
      <w:r w:rsidRPr="00994205">
        <w:rPr>
          <w:spacing w:val="-3"/>
          <w:sz w:val="24"/>
        </w:rPr>
        <w:t xml:space="preserve">in respect of it, the Contractor </w:t>
      </w:r>
      <w:r w:rsidRPr="00994205">
        <w:rPr>
          <w:spacing w:val="-6"/>
          <w:sz w:val="24"/>
        </w:rPr>
        <w:t xml:space="preserve">shall </w:t>
      </w:r>
      <w:r w:rsidRPr="00994205">
        <w:rPr>
          <w:spacing w:val="-4"/>
          <w:sz w:val="24"/>
        </w:rPr>
        <w:t xml:space="preserve">not </w:t>
      </w:r>
      <w:r w:rsidRPr="00994205">
        <w:rPr>
          <w:sz w:val="24"/>
        </w:rPr>
        <w:t xml:space="preserve">sub-contract </w:t>
      </w:r>
      <w:r w:rsidRPr="00994205">
        <w:rPr>
          <w:spacing w:val="-4"/>
          <w:sz w:val="24"/>
        </w:rPr>
        <w:t xml:space="preserve">any </w:t>
      </w:r>
      <w:r w:rsidRPr="00994205">
        <w:rPr>
          <w:spacing w:val="-3"/>
          <w:sz w:val="24"/>
        </w:rPr>
        <w:t xml:space="preserve">of its </w:t>
      </w:r>
      <w:r w:rsidRPr="00994205">
        <w:rPr>
          <w:spacing w:val="-4"/>
          <w:sz w:val="24"/>
        </w:rPr>
        <w:t xml:space="preserve">rights </w:t>
      </w:r>
      <w:r w:rsidRPr="00994205">
        <w:rPr>
          <w:spacing w:val="-3"/>
          <w:sz w:val="24"/>
        </w:rPr>
        <w:t xml:space="preserve">or </w:t>
      </w:r>
      <w:r w:rsidRPr="00994205">
        <w:rPr>
          <w:spacing w:val="-5"/>
          <w:sz w:val="24"/>
        </w:rPr>
        <w:t xml:space="preserve">duties under </w:t>
      </w:r>
      <w:r w:rsidRPr="00994205">
        <w:rPr>
          <w:spacing w:val="-3"/>
          <w:sz w:val="24"/>
        </w:rPr>
        <w:t xml:space="preserve">the </w:t>
      </w:r>
      <w:r w:rsidRPr="00994205">
        <w:rPr>
          <w:sz w:val="24"/>
        </w:rPr>
        <w:t xml:space="preserve">Contract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pacing w:val="-5"/>
          <w:sz w:val="24"/>
        </w:rPr>
        <w:t xml:space="preserve">Essential </w:t>
      </w:r>
      <w:r w:rsidRPr="00994205">
        <w:rPr>
          <w:sz w:val="24"/>
        </w:rPr>
        <w:t xml:space="preserve">Services to a company </w:t>
      </w:r>
      <w:r w:rsidRPr="00994205">
        <w:rPr>
          <w:spacing w:val="-3"/>
          <w:sz w:val="24"/>
        </w:rPr>
        <w:t>or</w:t>
      </w:r>
      <w:r w:rsidRPr="00994205">
        <w:rPr>
          <w:spacing w:val="-1"/>
          <w:sz w:val="24"/>
        </w:rPr>
        <w:t xml:space="preserve"> </w:t>
      </w:r>
      <w:r w:rsidRPr="00994205">
        <w:rPr>
          <w:spacing w:val="2"/>
          <w:sz w:val="24"/>
        </w:rPr>
        <w:t>firm:</w:t>
      </w:r>
    </w:p>
    <w:p w14:paraId="2E3F188A" w14:textId="77777777" w:rsidR="00837652" w:rsidRPr="00994205" w:rsidRDefault="000231AE" w:rsidP="002A4318">
      <w:pPr>
        <w:pStyle w:val="ListParagraph"/>
        <w:numPr>
          <w:ilvl w:val="2"/>
          <w:numId w:val="91"/>
        </w:numPr>
        <w:tabs>
          <w:tab w:val="left" w:pos="3365"/>
          <w:tab w:val="left" w:pos="3366"/>
        </w:tabs>
        <w:spacing w:before="121" w:line="362" w:lineRule="auto"/>
        <w:ind w:right="916"/>
        <w:rPr>
          <w:sz w:val="24"/>
        </w:rPr>
      </w:pPr>
      <w:r w:rsidRPr="00994205">
        <w:rPr>
          <w:spacing w:val="-4"/>
          <w:sz w:val="24"/>
        </w:rPr>
        <w:t xml:space="preserve">owned wholly </w:t>
      </w:r>
      <w:r w:rsidRPr="00994205">
        <w:rPr>
          <w:sz w:val="24"/>
        </w:rPr>
        <w:t xml:space="preserve">or </w:t>
      </w:r>
      <w:r w:rsidRPr="00994205">
        <w:rPr>
          <w:spacing w:val="-4"/>
          <w:sz w:val="24"/>
        </w:rPr>
        <w:t xml:space="preserve">partly </w:t>
      </w:r>
      <w:r w:rsidRPr="00994205">
        <w:rPr>
          <w:spacing w:val="-3"/>
          <w:sz w:val="24"/>
        </w:rPr>
        <w:t xml:space="preserve">by the </w:t>
      </w:r>
      <w:r w:rsidRPr="00994205">
        <w:rPr>
          <w:sz w:val="24"/>
        </w:rPr>
        <w:t xml:space="preserve">Contractor, </w:t>
      </w:r>
      <w:r w:rsidRPr="00994205">
        <w:rPr>
          <w:spacing w:val="-3"/>
          <w:sz w:val="24"/>
        </w:rPr>
        <w:t xml:space="preserve">or by </w:t>
      </w:r>
      <w:r w:rsidRPr="00994205">
        <w:rPr>
          <w:spacing w:val="-4"/>
          <w:sz w:val="24"/>
        </w:rPr>
        <w:t xml:space="preserve">any </w:t>
      </w:r>
      <w:r w:rsidRPr="00994205">
        <w:rPr>
          <w:sz w:val="24"/>
        </w:rPr>
        <w:t xml:space="preserve">former </w:t>
      </w:r>
      <w:r w:rsidRPr="00994205">
        <w:rPr>
          <w:spacing w:val="-3"/>
          <w:sz w:val="24"/>
        </w:rPr>
        <w:t xml:space="preserve">or </w:t>
      </w:r>
      <w:r w:rsidRPr="00994205">
        <w:rPr>
          <w:sz w:val="24"/>
        </w:rPr>
        <w:t xml:space="preserve">current employee </w:t>
      </w:r>
      <w:r w:rsidRPr="00994205">
        <w:rPr>
          <w:spacing w:val="-3"/>
          <w:sz w:val="24"/>
        </w:rPr>
        <w:t xml:space="preserve">or </w:t>
      </w:r>
      <w:r w:rsidRPr="00994205">
        <w:rPr>
          <w:spacing w:val="-4"/>
          <w:sz w:val="24"/>
        </w:rPr>
        <w:t xml:space="preserve">partner </w:t>
      </w:r>
      <w:r w:rsidRPr="00994205">
        <w:rPr>
          <w:spacing w:val="-3"/>
          <w:sz w:val="24"/>
        </w:rPr>
        <w:t xml:space="preserve">or </w:t>
      </w:r>
      <w:r w:rsidRPr="00994205">
        <w:rPr>
          <w:spacing w:val="-6"/>
          <w:sz w:val="24"/>
        </w:rPr>
        <w:t xml:space="preserve">shareholder </w:t>
      </w:r>
      <w:r w:rsidRPr="00994205">
        <w:rPr>
          <w:spacing w:val="-4"/>
          <w:sz w:val="24"/>
        </w:rPr>
        <w:t xml:space="preserve">in, </w:t>
      </w:r>
      <w:r w:rsidRPr="00994205">
        <w:rPr>
          <w:spacing w:val="-3"/>
          <w:sz w:val="24"/>
        </w:rPr>
        <w:t xml:space="preserve">the </w:t>
      </w:r>
      <w:r w:rsidRPr="00994205">
        <w:rPr>
          <w:sz w:val="24"/>
        </w:rPr>
        <w:t>Contractor;</w:t>
      </w:r>
    </w:p>
    <w:p w14:paraId="459D40B9" w14:textId="77777777" w:rsidR="00837652" w:rsidRPr="00994205" w:rsidRDefault="000231AE" w:rsidP="002A4318">
      <w:pPr>
        <w:pStyle w:val="ListParagraph"/>
        <w:numPr>
          <w:ilvl w:val="2"/>
          <w:numId w:val="91"/>
        </w:numPr>
        <w:tabs>
          <w:tab w:val="left" w:pos="3365"/>
          <w:tab w:val="left" w:pos="3366"/>
        </w:tabs>
        <w:spacing w:before="127" w:line="376" w:lineRule="auto"/>
        <w:ind w:right="1073"/>
        <w:rPr>
          <w:sz w:val="24"/>
        </w:rPr>
      </w:pPr>
      <w:r w:rsidRPr="00994205">
        <w:rPr>
          <w:sz w:val="24"/>
        </w:rPr>
        <w:t xml:space="preserve">formed </w:t>
      </w:r>
      <w:r w:rsidRPr="00994205">
        <w:rPr>
          <w:spacing w:val="-3"/>
          <w:sz w:val="24"/>
        </w:rPr>
        <w:t xml:space="preserve">by or on </w:t>
      </w:r>
      <w:r w:rsidRPr="00994205">
        <w:rPr>
          <w:spacing w:val="-5"/>
          <w:sz w:val="24"/>
        </w:rPr>
        <w:t xml:space="preserve">behalf </w:t>
      </w:r>
      <w:r w:rsidRPr="00994205">
        <w:rPr>
          <w:spacing w:val="-3"/>
          <w:sz w:val="24"/>
        </w:rPr>
        <w:t xml:space="preserve">of the </w:t>
      </w:r>
      <w:r w:rsidRPr="00994205">
        <w:rPr>
          <w:sz w:val="24"/>
        </w:rPr>
        <w:t xml:space="preserve">Contractor, </w:t>
      </w:r>
      <w:r w:rsidRPr="00994205">
        <w:rPr>
          <w:spacing w:val="-3"/>
          <w:sz w:val="24"/>
        </w:rPr>
        <w:t xml:space="preserve">or </w:t>
      </w:r>
      <w:r w:rsidRPr="00994205">
        <w:rPr>
          <w:sz w:val="24"/>
        </w:rPr>
        <w:t xml:space="preserve">from which </w:t>
      </w:r>
      <w:r w:rsidRPr="00994205">
        <w:rPr>
          <w:spacing w:val="-3"/>
          <w:sz w:val="24"/>
        </w:rPr>
        <w:t xml:space="preserve">it derives or </w:t>
      </w:r>
      <w:r w:rsidRPr="00994205">
        <w:rPr>
          <w:sz w:val="24"/>
        </w:rPr>
        <w:t xml:space="preserve">may derive </w:t>
      </w:r>
      <w:r w:rsidRPr="00994205">
        <w:rPr>
          <w:spacing w:val="-4"/>
          <w:sz w:val="24"/>
        </w:rPr>
        <w:t>pecuniary</w:t>
      </w:r>
      <w:r w:rsidRPr="00994205">
        <w:rPr>
          <w:spacing w:val="-7"/>
          <w:sz w:val="24"/>
        </w:rPr>
        <w:t xml:space="preserve"> </w:t>
      </w:r>
      <w:r w:rsidRPr="00994205">
        <w:rPr>
          <w:spacing w:val="-3"/>
          <w:sz w:val="24"/>
        </w:rPr>
        <w:t>benefit;</w:t>
      </w:r>
    </w:p>
    <w:p w14:paraId="3CC8C3D6" w14:textId="77777777" w:rsidR="00837652" w:rsidRPr="00994205" w:rsidRDefault="000231AE" w:rsidP="002A4318">
      <w:pPr>
        <w:pStyle w:val="ListParagraph"/>
        <w:numPr>
          <w:ilvl w:val="2"/>
          <w:numId w:val="91"/>
        </w:numPr>
        <w:tabs>
          <w:tab w:val="left" w:pos="3365"/>
          <w:tab w:val="left" w:pos="3366"/>
        </w:tabs>
        <w:spacing w:before="110" w:line="362" w:lineRule="auto"/>
        <w:ind w:right="913"/>
        <w:jc w:val="both"/>
        <w:rPr>
          <w:sz w:val="24"/>
        </w:rPr>
      </w:pPr>
      <w:r w:rsidRPr="00994205">
        <w:rPr>
          <w:sz w:val="24"/>
        </w:rPr>
        <w:t xml:space="preserve">formed </w:t>
      </w:r>
      <w:r w:rsidRPr="00994205">
        <w:rPr>
          <w:spacing w:val="-3"/>
          <w:sz w:val="24"/>
        </w:rPr>
        <w:t xml:space="preserve">by or on </w:t>
      </w:r>
      <w:r w:rsidRPr="00994205">
        <w:rPr>
          <w:spacing w:val="-5"/>
          <w:sz w:val="24"/>
        </w:rPr>
        <w:t xml:space="preserve">behalf </w:t>
      </w:r>
      <w:r w:rsidRPr="00994205">
        <w:rPr>
          <w:spacing w:val="-3"/>
          <w:sz w:val="24"/>
        </w:rPr>
        <w:t xml:space="preserve">of </w:t>
      </w:r>
      <w:r w:rsidRPr="00994205">
        <w:rPr>
          <w:sz w:val="24"/>
        </w:rPr>
        <w:t xml:space="preserve">a former </w:t>
      </w:r>
      <w:r w:rsidRPr="00994205">
        <w:rPr>
          <w:spacing w:val="-3"/>
          <w:sz w:val="24"/>
        </w:rPr>
        <w:t xml:space="preserve">or </w:t>
      </w:r>
      <w:r w:rsidRPr="00994205">
        <w:rPr>
          <w:sz w:val="24"/>
        </w:rPr>
        <w:t xml:space="preserve">current employee of, </w:t>
      </w:r>
      <w:r w:rsidRPr="00994205">
        <w:rPr>
          <w:spacing w:val="-3"/>
          <w:sz w:val="24"/>
        </w:rPr>
        <w:t xml:space="preserve">or </w:t>
      </w:r>
      <w:r w:rsidRPr="00994205">
        <w:rPr>
          <w:spacing w:val="-4"/>
          <w:sz w:val="24"/>
        </w:rPr>
        <w:t xml:space="preserve">partner </w:t>
      </w:r>
      <w:r w:rsidRPr="00994205">
        <w:rPr>
          <w:spacing w:val="-3"/>
          <w:sz w:val="24"/>
        </w:rPr>
        <w:t xml:space="preserve">or </w:t>
      </w:r>
      <w:r w:rsidRPr="00994205">
        <w:rPr>
          <w:spacing w:val="-6"/>
          <w:sz w:val="24"/>
        </w:rPr>
        <w:t xml:space="preserve">shareholder </w:t>
      </w:r>
      <w:r w:rsidRPr="00994205">
        <w:rPr>
          <w:spacing w:val="-4"/>
          <w:sz w:val="24"/>
        </w:rPr>
        <w:t xml:space="preserve">in, </w:t>
      </w:r>
      <w:r w:rsidRPr="00994205">
        <w:rPr>
          <w:spacing w:val="-3"/>
          <w:sz w:val="24"/>
        </w:rPr>
        <w:t xml:space="preserve">the </w:t>
      </w:r>
      <w:r w:rsidRPr="00994205">
        <w:rPr>
          <w:sz w:val="24"/>
        </w:rPr>
        <w:t xml:space="preserve">Contractor, </w:t>
      </w:r>
      <w:r w:rsidRPr="00994205">
        <w:rPr>
          <w:spacing w:val="-3"/>
          <w:sz w:val="24"/>
        </w:rPr>
        <w:t xml:space="preserve">or </w:t>
      </w:r>
      <w:r w:rsidRPr="00994205">
        <w:rPr>
          <w:sz w:val="24"/>
        </w:rPr>
        <w:t xml:space="preserve">from which such a </w:t>
      </w:r>
      <w:r w:rsidRPr="00994205">
        <w:rPr>
          <w:spacing w:val="-5"/>
          <w:sz w:val="24"/>
        </w:rPr>
        <w:t xml:space="preserve">person </w:t>
      </w:r>
      <w:r w:rsidRPr="00994205">
        <w:rPr>
          <w:spacing w:val="-3"/>
          <w:sz w:val="24"/>
        </w:rPr>
        <w:t xml:space="preserve">derives or </w:t>
      </w:r>
      <w:r w:rsidRPr="00994205">
        <w:rPr>
          <w:sz w:val="24"/>
        </w:rPr>
        <w:t xml:space="preserve">may derive </w:t>
      </w:r>
      <w:r w:rsidRPr="00994205">
        <w:rPr>
          <w:spacing w:val="-4"/>
          <w:sz w:val="24"/>
        </w:rPr>
        <w:t>pecuniary</w:t>
      </w:r>
      <w:r w:rsidRPr="00994205">
        <w:rPr>
          <w:spacing w:val="20"/>
          <w:sz w:val="24"/>
        </w:rPr>
        <w:t xml:space="preserve"> </w:t>
      </w:r>
      <w:r w:rsidRPr="00994205">
        <w:rPr>
          <w:spacing w:val="-3"/>
          <w:sz w:val="24"/>
        </w:rPr>
        <w:t>benefit,</w:t>
      </w:r>
    </w:p>
    <w:p w14:paraId="7D0DBF48" w14:textId="2EBA522B" w:rsidR="00837652" w:rsidRDefault="000231AE">
      <w:pPr>
        <w:pStyle w:val="BodyText"/>
        <w:spacing w:before="127" w:line="367" w:lineRule="auto"/>
        <w:ind w:left="2163" w:right="949"/>
        <w:rPr>
          <w:spacing w:val="-4"/>
        </w:rPr>
      </w:pPr>
      <w:r w:rsidRPr="00994205">
        <w:t xml:space="preserve">where </w:t>
      </w:r>
      <w:r w:rsidRPr="00994205">
        <w:rPr>
          <w:spacing w:val="-4"/>
        </w:rPr>
        <w:t xml:space="preserve">that </w:t>
      </w:r>
      <w:r w:rsidRPr="00994205">
        <w:t xml:space="preserve">company </w:t>
      </w:r>
      <w:r w:rsidRPr="00994205">
        <w:rPr>
          <w:spacing w:val="-3"/>
        </w:rPr>
        <w:t xml:space="preserve">or </w:t>
      </w:r>
      <w:r w:rsidRPr="00994205">
        <w:t xml:space="preserve">firm </w:t>
      </w:r>
      <w:r w:rsidRPr="00994205">
        <w:rPr>
          <w:spacing w:val="-3"/>
        </w:rPr>
        <w:t xml:space="preserve">is or </w:t>
      </w:r>
      <w:r w:rsidRPr="00994205">
        <w:t xml:space="preserve">was formed </w:t>
      </w:r>
      <w:r w:rsidRPr="00994205">
        <w:rPr>
          <w:spacing w:val="-4"/>
        </w:rPr>
        <w:t xml:space="preserve">wholly </w:t>
      </w:r>
      <w:r w:rsidRPr="00994205">
        <w:rPr>
          <w:spacing w:val="-3"/>
        </w:rPr>
        <w:t xml:space="preserve">or </w:t>
      </w:r>
      <w:r w:rsidRPr="00994205">
        <w:rPr>
          <w:spacing w:val="-4"/>
        </w:rPr>
        <w:t xml:space="preserve">partly </w:t>
      </w:r>
      <w:r w:rsidRPr="00994205">
        <w:t xml:space="preserve">for </w:t>
      </w:r>
      <w:r w:rsidRPr="00994205">
        <w:rPr>
          <w:spacing w:val="-3"/>
        </w:rPr>
        <w:t xml:space="preserve">the </w:t>
      </w:r>
      <w:r w:rsidRPr="00994205">
        <w:rPr>
          <w:spacing w:val="-5"/>
        </w:rPr>
        <w:t xml:space="preserve">purpose </w:t>
      </w:r>
      <w:r w:rsidRPr="00994205">
        <w:rPr>
          <w:spacing w:val="-3"/>
        </w:rPr>
        <w:t xml:space="preserve">of </w:t>
      </w:r>
      <w:r w:rsidRPr="00994205">
        <w:rPr>
          <w:spacing w:val="-4"/>
        </w:rPr>
        <w:t xml:space="preserve">avoiding </w:t>
      </w:r>
      <w:r w:rsidRPr="00994205">
        <w:rPr>
          <w:spacing w:val="-3"/>
        </w:rPr>
        <w:t xml:space="preserve">the </w:t>
      </w:r>
      <w:r w:rsidRPr="00994205">
        <w:rPr>
          <w:spacing w:val="-4"/>
        </w:rPr>
        <w:t xml:space="preserve">restrictions </w:t>
      </w:r>
      <w:r w:rsidRPr="00994205">
        <w:rPr>
          <w:spacing w:val="-3"/>
        </w:rPr>
        <w:t xml:space="preserve">on the </w:t>
      </w:r>
      <w:r w:rsidRPr="00994205">
        <w:rPr>
          <w:spacing w:val="-5"/>
        </w:rPr>
        <w:t xml:space="preserve">sale </w:t>
      </w:r>
      <w:r w:rsidRPr="00994205">
        <w:rPr>
          <w:spacing w:val="-3"/>
        </w:rPr>
        <w:t xml:space="preserve">of </w:t>
      </w:r>
      <w:r w:rsidRPr="00994205">
        <w:rPr>
          <w:spacing w:val="-5"/>
        </w:rPr>
        <w:t xml:space="preserve">goodwill </w:t>
      </w:r>
      <w:r w:rsidRPr="00994205">
        <w:rPr>
          <w:spacing w:val="-3"/>
        </w:rPr>
        <w:t xml:space="preserve">of </w:t>
      </w:r>
      <w:r w:rsidRPr="00994205">
        <w:t xml:space="preserve">a medical practice </w:t>
      </w:r>
      <w:r w:rsidRPr="00994205">
        <w:rPr>
          <w:spacing w:val="-3"/>
        </w:rPr>
        <w:t xml:space="preserve">in </w:t>
      </w:r>
      <w:r w:rsidRPr="00994205">
        <w:rPr>
          <w:spacing w:val="-4"/>
        </w:rPr>
        <w:t>section</w:t>
      </w:r>
      <w:r w:rsidR="0022000E">
        <w:rPr>
          <w:spacing w:val="-4"/>
        </w:rPr>
        <w:t xml:space="preserve"> </w:t>
      </w:r>
      <w:r w:rsidR="006F4F0A" w:rsidRPr="006F4F0A">
        <w:rPr>
          <w:spacing w:val="-4"/>
        </w:rPr>
        <w:t>54 of the Act or any Regulations made wholly or partly under that section.</w:t>
      </w:r>
    </w:p>
    <w:p w14:paraId="1370257F" w14:textId="77777777" w:rsidR="00837652" w:rsidRPr="00994205" w:rsidRDefault="00837652">
      <w:pPr>
        <w:pStyle w:val="BodyText"/>
        <w:spacing w:before="1"/>
        <w:rPr>
          <w:sz w:val="22"/>
        </w:rPr>
      </w:pPr>
    </w:p>
    <w:p w14:paraId="505B21D2" w14:textId="789BB793" w:rsidR="00837652" w:rsidRPr="00994205" w:rsidRDefault="000231AE" w:rsidP="002A4318">
      <w:pPr>
        <w:pStyle w:val="Heading1"/>
        <w:numPr>
          <w:ilvl w:val="0"/>
          <w:numId w:val="91"/>
        </w:numPr>
        <w:tabs>
          <w:tab w:val="left" w:pos="2147"/>
          <w:tab w:val="left" w:pos="2148"/>
        </w:tabs>
      </w:pPr>
      <w:bookmarkStart w:id="286" w:name="_bookmark278"/>
      <w:bookmarkEnd w:id="286"/>
      <w:r w:rsidRPr="00994205">
        <w:t xml:space="preserve">Co-operation </w:t>
      </w:r>
      <w:r w:rsidRPr="00994205">
        <w:rPr>
          <w:spacing w:val="4"/>
        </w:rPr>
        <w:t>with</w:t>
      </w:r>
      <w:r w:rsidRPr="00994205">
        <w:rPr>
          <w:spacing w:val="-10"/>
        </w:rPr>
        <w:t xml:space="preserve"> </w:t>
      </w:r>
      <w:r w:rsidRPr="00994205">
        <w:t>Investigations</w:t>
      </w:r>
      <w:r w:rsidR="003D7BE1" w:rsidRPr="003D7BE1">
        <w:rPr>
          <w:rStyle w:val="FootnoteReference"/>
          <w:b w:val="0"/>
          <w:bCs w:val="0"/>
          <w:sz w:val="24"/>
          <w:szCs w:val="24"/>
        </w:rPr>
        <w:footnoteReference w:id="73"/>
      </w:r>
    </w:p>
    <w:p w14:paraId="6D1FE96A" w14:textId="77777777" w:rsidR="00302933" w:rsidRDefault="00302933" w:rsidP="00302933">
      <w:pPr>
        <w:tabs>
          <w:tab w:val="left" w:pos="2529"/>
        </w:tabs>
        <w:spacing w:line="362" w:lineRule="auto"/>
        <w:rPr>
          <w:sz w:val="24"/>
        </w:rPr>
      </w:pPr>
      <w:r>
        <w:rPr>
          <w:sz w:val="24"/>
        </w:rPr>
        <w:tab/>
      </w:r>
      <w:bookmarkStart w:id="287" w:name="_bookmark280"/>
      <w:bookmarkEnd w:id="287"/>
    </w:p>
    <w:p w14:paraId="0BE3B688" w14:textId="1E563792" w:rsidR="00AE6DF4" w:rsidRDefault="001303DC" w:rsidP="00AE6DF4">
      <w:pPr>
        <w:spacing w:line="367" w:lineRule="auto"/>
        <w:rPr>
          <w:sz w:val="24"/>
        </w:rPr>
      </w:pPr>
      <w:r w:rsidRPr="00994205">
        <w:rPr>
          <w:sz w:val="24"/>
        </w:rPr>
        <w:t>5</w:t>
      </w:r>
      <w:r w:rsidR="00EA3791" w:rsidRPr="00994205">
        <w:rPr>
          <w:sz w:val="24"/>
        </w:rPr>
        <w:t xml:space="preserve">5.1 </w:t>
      </w:r>
      <w:r w:rsidR="00AE6DF4" w:rsidRPr="00994205">
        <w:rPr>
          <w:sz w:val="24"/>
        </w:rPr>
        <w:t xml:space="preserve">The </w:t>
      </w:r>
      <w:r w:rsidR="00EA3791" w:rsidRPr="00994205">
        <w:rPr>
          <w:sz w:val="24"/>
        </w:rPr>
        <w:t>C</w:t>
      </w:r>
      <w:r w:rsidR="00AE6DF4" w:rsidRPr="00994205">
        <w:rPr>
          <w:sz w:val="24"/>
        </w:rPr>
        <w:t>ontractor shall co-operate with —</w:t>
      </w:r>
    </w:p>
    <w:p w14:paraId="6C9E8C11" w14:textId="77777777" w:rsidR="00091FCD" w:rsidRPr="00994205" w:rsidRDefault="00091FCD" w:rsidP="00091FCD">
      <w:pPr>
        <w:pStyle w:val="NoSpacing"/>
      </w:pPr>
    </w:p>
    <w:p w14:paraId="1B3EE631" w14:textId="6360D2E4" w:rsidR="00AE6DF4" w:rsidRPr="00994205" w:rsidRDefault="00EA3791" w:rsidP="00091FCD">
      <w:pPr>
        <w:spacing w:line="367" w:lineRule="auto"/>
        <w:ind w:left="720"/>
        <w:rPr>
          <w:sz w:val="24"/>
        </w:rPr>
      </w:pPr>
      <w:r w:rsidRPr="00994205">
        <w:rPr>
          <w:sz w:val="24"/>
        </w:rPr>
        <w:t xml:space="preserve">55.1.1 </w:t>
      </w:r>
      <w:r w:rsidR="00AE6DF4" w:rsidRPr="00994205">
        <w:rPr>
          <w:sz w:val="24"/>
        </w:rPr>
        <w:t>any investigation of a complaint or a concern notified in accordance with the</w:t>
      </w:r>
      <w:bookmarkStart w:id="288" w:name="_Hlk98227627"/>
      <w:r w:rsidR="00AE6DF4" w:rsidRPr="00994205">
        <w:rPr>
          <w:sz w:val="24"/>
        </w:rPr>
        <w:t xml:space="preserve"> National Health Service (Concerns, Complaints and Redress Arrangements) (Wales) Regulations </w:t>
      </w:r>
      <w:r w:rsidR="00AE6DF4" w:rsidRPr="00994205">
        <w:rPr>
          <w:sz w:val="24"/>
        </w:rPr>
        <w:lastRenderedPageBreak/>
        <w:t xml:space="preserve">2011 </w:t>
      </w:r>
      <w:bookmarkEnd w:id="288"/>
      <w:r w:rsidR="00AE6DF4" w:rsidRPr="00994205">
        <w:rPr>
          <w:sz w:val="24"/>
        </w:rPr>
        <w:t>in relation to any matter reasonably connected with the provision of</w:t>
      </w:r>
      <w:r w:rsidRPr="00994205">
        <w:rPr>
          <w:sz w:val="24"/>
        </w:rPr>
        <w:t xml:space="preserve"> the S</w:t>
      </w:r>
      <w:r w:rsidR="00AE6DF4" w:rsidRPr="00994205">
        <w:rPr>
          <w:sz w:val="24"/>
        </w:rPr>
        <w:t xml:space="preserve">ervices under the </w:t>
      </w:r>
      <w:r w:rsidRPr="00994205">
        <w:rPr>
          <w:sz w:val="24"/>
        </w:rPr>
        <w:t>C</w:t>
      </w:r>
      <w:r w:rsidR="00AE6DF4" w:rsidRPr="00994205">
        <w:rPr>
          <w:sz w:val="24"/>
        </w:rPr>
        <w:t>ontract undertaken by —</w:t>
      </w:r>
    </w:p>
    <w:p w14:paraId="5AECB68C" w14:textId="5132B77F" w:rsidR="00AE6DF4" w:rsidRPr="00994205" w:rsidRDefault="00AE6DF4" w:rsidP="002A4318">
      <w:pPr>
        <w:spacing w:line="367" w:lineRule="auto"/>
        <w:ind w:firstLine="720"/>
        <w:rPr>
          <w:sz w:val="24"/>
        </w:rPr>
      </w:pPr>
      <w:r w:rsidRPr="00994205">
        <w:rPr>
          <w:sz w:val="24"/>
        </w:rPr>
        <w:t>(</w:t>
      </w:r>
      <w:proofErr w:type="spellStart"/>
      <w:r w:rsidRPr="00994205">
        <w:rPr>
          <w:sz w:val="24"/>
        </w:rPr>
        <w:t>i</w:t>
      </w:r>
      <w:proofErr w:type="spellEnd"/>
      <w:r w:rsidRPr="00994205">
        <w:rPr>
          <w:sz w:val="24"/>
        </w:rPr>
        <w:t>)</w:t>
      </w:r>
      <w:r w:rsidR="00EA3791" w:rsidRPr="00994205">
        <w:rPr>
          <w:sz w:val="24"/>
        </w:rPr>
        <w:t xml:space="preserve"> </w:t>
      </w:r>
      <w:r w:rsidRPr="00994205">
        <w:rPr>
          <w:sz w:val="24"/>
        </w:rPr>
        <w:t xml:space="preserve">the </w:t>
      </w:r>
      <w:r w:rsidR="00EA3791" w:rsidRPr="00994205">
        <w:rPr>
          <w:sz w:val="24"/>
        </w:rPr>
        <w:t>Commi</w:t>
      </w:r>
      <w:r w:rsidR="00302933">
        <w:rPr>
          <w:sz w:val="24"/>
        </w:rPr>
        <w:t>s</w:t>
      </w:r>
      <w:r w:rsidR="00EA3791" w:rsidRPr="00994205">
        <w:rPr>
          <w:sz w:val="24"/>
        </w:rPr>
        <w:t>sioner</w:t>
      </w:r>
      <w:r w:rsidRPr="00994205">
        <w:rPr>
          <w:sz w:val="24"/>
        </w:rPr>
        <w:t>, and</w:t>
      </w:r>
    </w:p>
    <w:p w14:paraId="462403C8" w14:textId="1F63EDED" w:rsidR="00AE6DF4" w:rsidRPr="00994205" w:rsidRDefault="00AE6DF4" w:rsidP="002A4318">
      <w:pPr>
        <w:spacing w:line="367" w:lineRule="auto"/>
        <w:ind w:firstLine="720"/>
        <w:rPr>
          <w:sz w:val="24"/>
        </w:rPr>
      </w:pPr>
      <w:r w:rsidRPr="00994205">
        <w:rPr>
          <w:sz w:val="24"/>
        </w:rPr>
        <w:t>(ii)</w:t>
      </w:r>
      <w:r w:rsidR="00EA3791" w:rsidRPr="00994205">
        <w:rPr>
          <w:sz w:val="24"/>
        </w:rPr>
        <w:t xml:space="preserve"> </w:t>
      </w:r>
      <w:r w:rsidRPr="00994205">
        <w:rPr>
          <w:sz w:val="24"/>
        </w:rPr>
        <w:t>the Welsh Ministers; and</w:t>
      </w:r>
    </w:p>
    <w:p w14:paraId="6EB1F136" w14:textId="3CD8F03E" w:rsidR="00AE6DF4" w:rsidRPr="00994205" w:rsidRDefault="00AE6DF4" w:rsidP="002A4318">
      <w:pPr>
        <w:spacing w:line="367" w:lineRule="auto"/>
        <w:ind w:firstLine="720"/>
        <w:rPr>
          <w:sz w:val="24"/>
        </w:rPr>
      </w:pPr>
      <w:r w:rsidRPr="00994205">
        <w:rPr>
          <w:sz w:val="24"/>
        </w:rPr>
        <w:t>(i</w:t>
      </w:r>
      <w:r w:rsidR="00EA3791" w:rsidRPr="00994205">
        <w:rPr>
          <w:sz w:val="24"/>
        </w:rPr>
        <w:t xml:space="preserve">ii) </w:t>
      </w:r>
      <w:r w:rsidRPr="00994205">
        <w:rPr>
          <w:sz w:val="24"/>
        </w:rPr>
        <w:t>the Public Services Ombudsman for Wales; and</w:t>
      </w:r>
    </w:p>
    <w:p w14:paraId="3B7F917D" w14:textId="0D409D30" w:rsidR="00AE6DF4" w:rsidRPr="00994205" w:rsidRDefault="00AE6DF4" w:rsidP="00BC4BB8">
      <w:pPr>
        <w:spacing w:line="360" w:lineRule="auto"/>
        <w:ind w:left="720" w:firstLine="720"/>
        <w:rPr>
          <w:sz w:val="24"/>
        </w:rPr>
      </w:pPr>
      <w:r w:rsidRPr="00994205">
        <w:rPr>
          <w:sz w:val="24"/>
        </w:rPr>
        <w:t xml:space="preserve">(b)any investigation of a complaint or a concern notified in accordance with the National Health Service (Concerns, Complaints and Redress Arrangements) (Wales) Regulations 2011 by an NHS body or local authority which relates to a patient or former patient of the </w:t>
      </w:r>
      <w:r w:rsidR="00EA3791" w:rsidRPr="00994205">
        <w:rPr>
          <w:sz w:val="24"/>
        </w:rPr>
        <w:t>C</w:t>
      </w:r>
      <w:r w:rsidRPr="00994205">
        <w:rPr>
          <w:sz w:val="24"/>
        </w:rPr>
        <w:t>ontractor.</w:t>
      </w:r>
    </w:p>
    <w:p w14:paraId="120AC928" w14:textId="77777777" w:rsidR="00780EB0" w:rsidRDefault="00780EB0" w:rsidP="00BC4BB8">
      <w:pPr>
        <w:pStyle w:val="NoSpacing"/>
        <w:spacing w:line="360" w:lineRule="auto"/>
      </w:pPr>
    </w:p>
    <w:p w14:paraId="27FD3F67" w14:textId="6D05C95C" w:rsidR="00AE6DF4" w:rsidRPr="00994205" w:rsidRDefault="00EA3791" w:rsidP="00091FCD">
      <w:pPr>
        <w:spacing w:line="360" w:lineRule="auto"/>
        <w:rPr>
          <w:sz w:val="24"/>
        </w:rPr>
      </w:pPr>
      <w:r w:rsidRPr="00994205">
        <w:rPr>
          <w:sz w:val="24"/>
        </w:rPr>
        <w:t xml:space="preserve">55.2 </w:t>
      </w:r>
      <w:r w:rsidR="00AE6DF4" w:rsidRPr="00994205">
        <w:rPr>
          <w:sz w:val="24"/>
        </w:rPr>
        <w:t xml:space="preserve">In </w:t>
      </w:r>
      <w:r w:rsidRPr="00994205">
        <w:rPr>
          <w:sz w:val="24"/>
        </w:rPr>
        <w:t>Clause 55.1.1</w:t>
      </w:r>
      <w:r w:rsidR="00AE6DF4" w:rsidRPr="00994205">
        <w:rPr>
          <w:sz w:val="24"/>
        </w:rPr>
        <w:t xml:space="preserve"> —</w:t>
      </w:r>
    </w:p>
    <w:p w14:paraId="2DF476DA" w14:textId="77777777" w:rsidR="00EA3791" w:rsidRPr="00994205" w:rsidRDefault="00AE6DF4" w:rsidP="00091FCD">
      <w:pPr>
        <w:spacing w:line="360" w:lineRule="auto"/>
        <w:ind w:left="720"/>
        <w:rPr>
          <w:sz w:val="24"/>
        </w:rPr>
      </w:pPr>
      <w:r w:rsidRPr="00994205">
        <w:rPr>
          <w:sz w:val="24"/>
        </w:rPr>
        <w:t>“NHS body” means a Local Health Board, (in England and Wales and Scotland) an NHS trust, an NHS foundation trust, a clinical commissioning group, the National Health Service Commissioning Board, a Health Board, a Health and Social Services Board or a Health and Social Services Trust;</w:t>
      </w:r>
    </w:p>
    <w:p w14:paraId="566701D0" w14:textId="77777777" w:rsidR="00EA3791" w:rsidRPr="00994205" w:rsidRDefault="00EA3791" w:rsidP="00BC4BB8">
      <w:pPr>
        <w:pStyle w:val="NoSpacing"/>
        <w:spacing w:line="360" w:lineRule="auto"/>
      </w:pPr>
    </w:p>
    <w:p w14:paraId="04E31948" w14:textId="1680631D" w:rsidR="00AE6DF4" w:rsidRPr="00994205" w:rsidRDefault="00AE6DF4" w:rsidP="00BC4BB8">
      <w:pPr>
        <w:spacing w:line="360" w:lineRule="auto"/>
        <w:rPr>
          <w:sz w:val="24"/>
        </w:rPr>
      </w:pPr>
      <w:r w:rsidRPr="00994205">
        <w:rPr>
          <w:sz w:val="24"/>
        </w:rPr>
        <w:t>“local authority” means—</w:t>
      </w:r>
    </w:p>
    <w:p w14:paraId="174D9F26" w14:textId="5A9A8C5B" w:rsidR="00AE6DF4" w:rsidRPr="002A4318" w:rsidRDefault="00AE6DF4" w:rsidP="00BC4BB8">
      <w:pPr>
        <w:pStyle w:val="ListParagraph"/>
        <w:numPr>
          <w:ilvl w:val="0"/>
          <w:numId w:val="92"/>
        </w:numPr>
        <w:spacing w:line="360" w:lineRule="auto"/>
        <w:rPr>
          <w:sz w:val="24"/>
        </w:rPr>
      </w:pPr>
      <w:r w:rsidRPr="002A4318">
        <w:rPr>
          <w:sz w:val="24"/>
        </w:rPr>
        <w:t>any of the bodies listed in section 1 of the Local Authority Social Services Act 1970 (local authorities)(constitution of councils),</w:t>
      </w:r>
    </w:p>
    <w:p w14:paraId="17DF2CEE" w14:textId="1F3CB5D4" w:rsidR="00AE6DF4" w:rsidRPr="002A4318" w:rsidRDefault="00AE6DF4" w:rsidP="00BC4BB8">
      <w:pPr>
        <w:pStyle w:val="ListParagraph"/>
        <w:numPr>
          <w:ilvl w:val="0"/>
          <w:numId w:val="92"/>
        </w:numPr>
        <w:spacing w:line="360" w:lineRule="auto"/>
        <w:rPr>
          <w:sz w:val="24"/>
        </w:rPr>
      </w:pPr>
      <w:r w:rsidRPr="002A4318">
        <w:rPr>
          <w:sz w:val="24"/>
        </w:rPr>
        <w:t>the Council of the Isles of Scilly,</w:t>
      </w:r>
    </w:p>
    <w:p w14:paraId="67CB5BCF" w14:textId="178A0484" w:rsidR="00AE6DF4" w:rsidRPr="002A4318" w:rsidRDefault="00AE6DF4" w:rsidP="00BC4BB8">
      <w:pPr>
        <w:pStyle w:val="ListParagraph"/>
        <w:numPr>
          <w:ilvl w:val="0"/>
          <w:numId w:val="92"/>
        </w:numPr>
        <w:spacing w:line="360" w:lineRule="auto"/>
        <w:rPr>
          <w:sz w:val="24"/>
        </w:rPr>
      </w:pPr>
      <w:r w:rsidRPr="002A4318">
        <w:rPr>
          <w:sz w:val="24"/>
        </w:rPr>
        <w:t>a council constituted under section 2 of the Local Government etc (Scotland) Act 1994 (constitution of councils)</w:t>
      </w:r>
    </w:p>
    <w:p w14:paraId="7F8DFA9F" w14:textId="7CB6DF6B" w:rsidR="00AE6DF4" w:rsidRPr="002A4318" w:rsidRDefault="00AE6DF4" w:rsidP="00BC4BB8">
      <w:pPr>
        <w:pStyle w:val="ListParagraph"/>
        <w:numPr>
          <w:ilvl w:val="0"/>
          <w:numId w:val="92"/>
        </w:numPr>
        <w:spacing w:line="360" w:lineRule="auto"/>
        <w:rPr>
          <w:sz w:val="24"/>
        </w:rPr>
      </w:pPr>
      <w:r w:rsidRPr="002A4318">
        <w:rPr>
          <w:sz w:val="24"/>
        </w:rPr>
        <w:t>a council of a county or county borough in Wales.</w:t>
      </w:r>
    </w:p>
    <w:p w14:paraId="4847AE9E" w14:textId="77777777" w:rsidR="00780EB0" w:rsidRDefault="00780EB0" w:rsidP="00BC4BB8">
      <w:pPr>
        <w:pStyle w:val="NoSpacing"/>
        <w:spacing w:line="360" w:lineRule="auto"/>
      </w:pPr>
    </w:p>
    <w:p w14:paraId="04D4B195" w14:textId="1F5F2318" w:rsidR="00AE6DF4" w:rsidRPr="00994205" w:rsidRDefault="001303DC" w:rsidP="00BC4BB8">
      <w:pPr>
        <w:spacing w:line="360" w:lineRule="auto"/>
        <w:rPr>
          <w:sz w:val="24"/>
        </w:rPr>
      </w:pPr>
      <w:r w:rsidRPr="00994205">
        <w:rPr>
          <w:sz w:val="24"/>
        </w:rPr>
        <w:t>55.3</w:t>
      </w:r>
      <w:r w:rsidR="00AE6DF4" w:rsidRPr="00994205">
        <w:rPr>
          <w:sz w:val="24"/>
        </w:rPr>
        <w:t xml:space="preserve"> The co-operation required by</w:t>
      </w:r>
      <w:r w:rsidRPr="00994205">
        <w:rPr>
          <w:sz w:val="24"/>
        </w:rPr>
        <w:t xml:space="preserve"> Clause 55.1 </w:t>
      </w:r>
      <w:r w:rsidR="00AE6DF4" w:rsidRPr="00994205">
        <w:rPr>
          <w:sz w:val="24"/>
        </w:rPr>
        <w:t>includes —</w:t>
      </w:r>
    </w:p>
    <w:p w14:paraId="6EAD5281" w14:textId="77777777" w:rsidR="00AE6DF4" w:rsidRPr="00994205" w:rsidRDefault="00AE6DF4" w:rsidP="00BC4BB8">
      <w:pPr>
        <w:pStyle w:val="NoSpacing"/>
        <w:spacing w:line="360" w:lineRule="auto"/>
      </w:pPr>
    </w:p>
    <w:p w14:paraId="0A43139B" w14:textId="1EEE6CC2" w:rsidR="00AE6DF4" w:rsidRPr="00994205" w:rsidRDefault="001303DC" w:rsidP="00BC4BB8">
      <w:pPr>
        <w:spacing w:line="360" w:lineRule="auto"/>
        <w:ind w:firstLine="720"/>
        <w:rPr>
          <w:sz w:val="24"/>
        </w:rPr>
      </w:pPr>
      <w:r w:rsidRPr="00994205">
        <w:rPr>
          <w:sz w:val="24"/>
        </w:rPr>
        <w:t xml:space="preserve">55.3.1 </w:t>
      </w:r>
      <w:r w:rsidR="00AE6DF4" w:rsidRPr="00994205">
        <w:rPr>
          <w:sz w:val="24"/>
        </w:rPr>
        <w:t xml:space="preserve">answering questions reasonably put to the contractor by the </w:t>
      </w:r>
      <w:r w:rsidRPr="00994205">
        <w:rPr>
          <w:sz w:val="24"/>
        </w:rPr>
        <w:t>Commissioner</w:t>
      </w:r>
      <w:r w:rsidR="00AE6DF4" w:rsidRPr="00994205">
        <w:rPr>
          <w:sz w:val="24"/>
        </w:rPr>
        <w:t>;</w:t>
      </w:r>
    </w:p>
    <w:p w14:paraId="6A1DF73C" w14:textId="77777777" w:rsidR="00BC4BB8" w:rsidRDefault="00BC4BB8" w:rsidP="00BC4BB8">
      <w:pPr>
        <w:spacing w:line="360" w:lineRule="auto"/>
        <w:ind w:left="720"/>
        <w:rPr>
          <w:sz w:val="24"/>
        </w:rPr>
      </w:pPr>
    </w:p>
    <w:p w14:paraId="4A53D4C9" w14:textId="798122B8" w:rsidR="00AE6DF4" w:rsidRPr="00994205" w:rsidRDefault="001303DC" w:rsidP="00BC4BB8">
      <w:pPr>
        <w:spacing w:line="360" w:lineRule="auto"/>
        <w:ind w:left="720"/>
        <w:rPr>
          <w:sz w:val="24"/>
        </w:rPr>
      </w:pPr>
      <w:r w:rsidRPr="00994205">
        <w:rPr>
          <w:sz w:val="24"/>
        </w:rPr>
        <w:t xml:space="preserve">55.3.2 </w:t>
      </w:r>
      <w:r w:rsidR="00AE6DF4" w:rsidRPr="00994205">
        <w:rPr>
          <w:sz w:val="24"/>
        </w:rPr>
        <w:t>providing any information relating to the complaint or a concern notified in</w:t>
      </w:r>
      <w:r w:rsidR="00780EB0">
        <w:rPr>
          <w:sz w:val="24"/>
        </w:rPr>
        <w:t xml:space="preserve"> </w:t>
      </w:r>
      <w:r w:rsidR="00AE6DF4" w:rsidRPr="00994205">
        <w:rPr>
          <w:sz w:val="24"/>
        </w:rPr>
        <w:t>accordance with the National Health Service (Concerns, Complaints and Redress Arrangements) (Wales) Regulations 2011</w:t>
      </w:r>
      <w:r w:rsidRPr="00994205">
        <w:rPr>
          <w:sz w:val="24"/>
        </w:rPr>
        <w:t xml:space="preserve"> </w:t>
      </w:r>
      <w:r w:rsidR="00AE6DF4" w:rsidRPr="00994205">
        <w:rPr>
          <w:sz w:val="24"/>
        </w:rPr>
        <w:t xml:space="preserve">reasonably required by the </w:t>
      </w:r>
      <w:r w:rsidRPr="00994205">
        <w:rPr>
          <w:sz w:val="24"/>
        </w:rPr>
        <w:t>Commissioner</w:t>
      </w:r>
      <w:r w:rsidR="00AE6DF4" w:rsidRPr="00994205">
        <w:rPr>
          <w:sz w:val="24"/>
        </w:rPr>
        <w:t>; and</w:t>
      </w:r>
    </w:p>
    <w:p w14:paraId="7EEE612D" w14:textId="77777777" w:rsidR="00EA3791" w:rsidRPr="00994205" w:rsidRDefault="00EA3791" w:rsidP="00BC4BB8">
      <w:pPr>
        <w:pStyle w:val="NoSpacing"/>
        <w:spacing w:line="360" w:lineRule="auto"/>
      </w:pPr>
    </w:p>
    <w:p w14:paraId="6F1C6A44" w14:textId="6698AC94" w:rsidR="00AE6DF4" w:rsidRDefault="001303DC" w:rsidP="00BC4BB8">
      <w:pPr>
        <w:spacing w:line="360" w:lineRule="auto"/>
        <w:ind w:left="720"/>
        <w:rPr>
          <w:sz w:val="24"/>
        </w:rPr>
      </w:pPr>
      <w:r w:rsidRPr="00994205">
        <w:rPr>
          <w:sz w:val="24"/>
        </w:rPr>
        <w:t xml:space="preserve">55.3.3 </w:t>
      </w:r>
      <w:r w:rsidR="00AE6DF4" w:rsidRPr="00994205">
        <w:rPr>
          <w:sz w:val="24"/>
        </w:rPr>
        <w:t xml:space="preserve">attending any meeting to consider the complaint or a concern notified in accordance with the National Health Service (Concerns, Complaints and Redress Arrangements) (Wales) Regulations 2011] (if held at a reasonably accessible place and at a reasonable </w:t>
      </w:r>
      <w:r w:rsidR="00AE6DF4" w:rsidRPr="00994205">
        <w:rPr>
          <w:sz w:val="24"/>
        </w:rPr>
        <w:lastRenderedPageBreak/>
        <w:t xml:space="preserve">hour, and due notice has been given) if the contractor’s presence at the meeting is reasonably required by the </w:t>
      </w:r>
      <w:r w:rsidRPr="00994205">
        <w:rPr>
          <w:sz w:val="24"/>
        </w:rPr>
        <w:t>Commissioner</w:t>
      </w:r>
      <w:r w:rsidR="00AE6DF4" w:rsidRPr="00994205">
        <w:rPr>
          <w:sz w:val="24"/>
        </w:rPr>
        <w:t>.</w:t>
      </w:r>
    </w:p>
    <w:p w14:paraId="6CB4A84B" w14:textId="77777777" w:rsidR="00BC4BB8" w:rsidRDefault="00BC4BB8" w:rsidP="00BC4BB8">
      <w:pPr>
        <w:spacing w:line="360" w:lineRule="auto"/>
        <w:ind w:left="460"/>
        <w:rPr>
          <w:sz w:val="24"/>
        </w:rPr>
      </w:pPr>
    </w:p>
    <w:p w14:paraId="7E2FF437" w14:textId="1AA2A585" w:rsidR="00DE7F0A" w:rsidRPr="00DE7F0A" w:rsidRDefault="00DE7F0A" w:rsidP="00BC4BB8">
      <w:pPr>
        <w:spacing w:line="360" w:lineRule="auto"/>
        <w:ind w:left="460"/>
        <w:rPr>
          <w:sz w:val="24"/>
        </w:rPr>
      </w:pPr>
      <w:r w:rsidRPr="00EF1A9F">
        <w:rPr>
          <w:sz w:val="24"/>
        </w:rPr>
        <w:t>For the avoidance of doubt Putting Things Right – Guidance on dealing with concerns about the NHS from 1 April 2011</w:t>
      </w:r>
      <w:r w:rsidRPr="00EF1A9F">
        <w:t xml:space="preserve"> </w:t>
      </w:r>
      <w:r w:rsidRPr="00EF1A9F">
        <w:rPr>
          <w:sz w:val="24"/>
        </w:rPr>
        <w:t xml:space="preserve">Version 3 – November 2013 shall be taken into consideration when any complaint is raised under the National Health Service (Concerns, Complaints and Redress Arrangements) (Wales) Regulations 2011.  </w:t>
      </w:r>
      <w:r w:rsidRPr="00EF1A9F">
        <w:rPr>
          <w:sz w:val="24"/>
          <w:szCs w:val="24"/>
        </w:rPr>
        <w:t>The guidance was produced for the NHS in Wales to enable responsible bodies to effectively handle concerns according to the requirements set out in the National Health Service (Concerns, Complaints and Redress Arrangements) (Wales) Regulations 2011.</w:t>
      </w:r>
    </w:p>
    <w:p w14:paraId="31056356" w14:textId="77777777" w:rsidR="002A4318" w:rsidRPr="002A4318" w:rsidRDefault="002A4318" w:rsidP="002A4318">
      <w:pPr>
        <w:rPr>
          <w:sz w:val="24"/>
        </w:rPr>
      </w:pPr>
    </w:p>
    <w:p w14:paraId="4055E517" w14:textId="77777777" w:rsidR="00837652" w:rsidRPr="00994205" w:rsidRDefault="000231AE" w:rsidP="002A4318">
      <w:pPr>
        <w:pStyle w:val="Heading1"/>
        <w:numPr>
          <w:ilvl w:val="0"/>
          <w:numId w:val="91"/>
        </w:numPr>
        <w:tabs>
          <w:tab w:val="left" w:pos="2147"/>
          <w:tab w:val="left" w:pos="2148"/>
        </w:tabs>
        <w:spacing w:before="109"/>
      </w:pPr>
      <w:bookmarkStart w:id="289" w:name="_bookmark281"/>
      <w:bookmarkEnd w:id="289"/>
      <w:r w:rsidRPr="00994205">
        <w:t>Warranties</w:t>
      </w:r>
    </w:p>
    <w:p w14:paraId="3A427195" w14:textId="77777777" w:rsidR="00837652" w:rsidRPr="00994205" w:rsidRDefault="000231AE" w:rsidP="002A4318">
      <w:pPr>
        <w:pStyle w:val="ListParagraph"/>
        <w:numPr>
          <w:ilvl w:val="1"/>
          <w:numId w:val="91"/>
        </w:numPr>
        <w:tabs>
          <w:tab w:val="left" w:pos="2227"/>
          <w:tab w:val="left" w:pos="2228"/>
        </w:tabs>
        <w:spacing w:before="316" w:line="376" w:lineRule="auto"/>
        <w:ind w:right="1627"/>
        <w:rPr>
          <w:sz w:val="24"/>
        </w:rPr>
      </w:pPr>
      <w:r w:rsidRPr="00994205">
        <w:rPr>
          <w:sz w:val="24"/>
        </w:rPr>
        <w:t xml:space="preserve">Each </w:t>
      </w:r>
      <w:r w:rsidRPr="00994205">
        <w:rPr>
          <w:spacing w:val="-3"/>
          <w:sz w:val="24"/>
        </w:rPr>
        <w:t xml:space="preserve">of the Parties warrants </w:t>
      </w:r>
      <w:r w:rsidRPr="00994205">
        <w:rPr>
          <w:spacing w:val="-4"/>
          <w:sz w:val="24"/>
        </w:rPr>
        <w:t xml:space="preserve">that </w:t>
      </w:r>
      <w:r w:rsidRPr="00994205">
        <w:rPr>
          <w:spacing w:val="-3"/>
          <w:sz w:val="24"/>
        </w:rPr>
        <w:t xml:space="preserve">it </w:t>
      </w:r>
      <w:r w:rsidRPr="00994205">
        <w:rPr>
          <w:spacing w:val="-4"/>
          <w:sz w:val="24"/>
        </w:rPr>
        <w:t xml:space="preserve">has power </w:t>
      </w:r>
      <w:r w:rsidRPr="00994205">
        <w:rPr>
          <w:sz w:val="24"/>
        </w:rPr>
        <w:t xml:space="preserve">to </w:t>
      </w:r>
      <w:r w:rsidRPr="00994205">
        <w:rPr>
          <w:spacing w:val="-3"/>
          <w:sz w:val="24"/>
        </w:rPr>
        <w:t xml:space="preserve">enter </w:t>
      </w:r>
      <w:r w:rsidRPr="00994205">
        <w:rPr>
          <w:spacing w:val="-4"/>
          <w:sz w:val="24"/>
        </w:rPr>
        <w:t xml:space="preserve">into this </w:t>
      </w:r>
      <w:r w:rsidRPr="00994205">
        <w:rPr>
          <w:sz w:val="24"/>
        </w:rPr>
        <w:t xml:space="preserve">Contract </w:t>
      </w:r>
      <w:r w:rsidRPr="00994205">
        <w:rPr>
          <w:spacing w:val="-4"/>
          <w:sz w:val="24"/>
        </w:rPr>
        <w:t xml:space="preserve">and has </w:t>
      </w:r>
      <w:r w:rsidRPr="00994205">
        <w:rPr>
          <w:spacing w:val="-5"/>
          <w:sz w:val="24"/>
        </w:rPr>
        <w:t xml:space="preserve">obtained </w:t>
      </w:r>
      <w:r w:rsidRPr="00994205">
        <w:rPr>
          <w:spacing w:val="-4"/>
          <w:sz w:val="24"/>
        </w:rPr>
        <w:t xml:space="preserve">any necessary approvals </w:t>
      </w:r>
      <w:r w:rsidRPr="00994205">
        <w:rPr>
          <w:sz w:val="24"/>
        </w:rPr>
        <w:t xml:space="preserve">to </w:t>
      </w:r>
      <w:r w:rsidRPr="00994205">
        <w:rPr>
          <w:spacing w:val="-3"/>
          <w:sz w:val="24"/>
        </w:rPr>
        <w:t>do</w:t>
      </w:r>
      <w:r w:rsidRPr="00994205">
        <w:rPr>
          <w:spacing w:val="-29"/>
          <w:sz w:val="24"/>
        </w:rPr>
        <w:t xml:space="preserve"> </w:t>
      </w:r>
      <w:r w:rsidRPr="00994205">
        <w:rPr>
          <w:spacing w:val="-5"/>
          <w:sz w:val="24"/>
        </w:rPr>
        <w:t>so.</w:t>
      </w:r>
    </w:p>
    <w:p w14:paraId="220C2CE2" w14:textId="5087F4A8" w:rsidR="00837652" w:rsidRPr="00994205" w:rsidRDefault="000231AE" w:rsidP="002A4318">
      <w:pPr>
        <w:pStyle w:val="ListParagraph"/>
        <w:numPr>
          <w:ilvl w:val="1"/>
          <w:numId w:val="91"/>
        </w:numPr>
        <w:tabs>
          <w:tab w:val="left" w:pos="2227"/>
          <w:tab w:val="left" w:pos="2228"/>
        </w:tabs>
        <w:spacing w:before="110" w:line="362" w:lineRule="auto"/>
        <w:ind w:right="748"/>
        <w:rPr>
          <w:sz w:val="24"/>
        </w:rPr>
      </w:pPr>
      <w:r w:rsidRPr="00994205">
        <w:rPr>
          <w:spacing w:val="-3"/>
          <w:sz w:val="24"/>
        </w:rPr>
        <w:t xml:space="preserve">The Contractor warrants </w:t>
      </w:r>
      <w:r w:rsidRPr="00994205">
        <w:rPr>
          <w:spacing w:val="-4"/>
          <w:sz w:val="24"/>
        </w:rPr>
        <w:t xml:space="preserve">that </w:t>
      </w:r>
      <w:r w:rsidRPr="00994205">
        <w:rPr>
          <w:spacing w:val="-3"/>
          <w:sz w:val="24"/>
        </w:rPr>
        <w:t xml:space="preserve">the Contractor </w:t>
      </w:r>
      <w:r w:rsidRPr="00994205">
        <w:rPr>
          <w:spacing w:val="-4"/>
          <w:sz w:val="24"/>
        </w:rPr>
        <w:t xml:space="preserve">satisfies </w:t>
      </w:r>
      <w:r w:rsidRPr="00994205">
        <w:rPr>
          <w:spacing w:val="-3"/>
          <w:sz w:val="24"/>
        </w:rPr>
        <w:t xml:space="preserve">the </w:t>
      </w:r>
      <w:r w:rsidRPr="00994205">
        <w:rPr>
          <w:spacing w:val="-4"/>
          <w:sz w:val="24"/>
        </w:rPr>
        <w:t xml:space="preserve">conditions </w:t>
      </w:r>
      <w:r w:rsidRPr="00994205">
        <w:rPr>
          <w:spacing w:val="-5"/>
          <w:sz w:val="24"/>
        </w:rPr>
        <w:t xml:space="preserve">set </w:t>
      </w:r>
      <w:r w:rsidRPr="00994205">
        <w:rPr>
          <w:spacing w:val="-4"/>
          <w:sz w:val="24"/>
        </w:rPr>
        <w:t xml:space="preserve">out </w:t>
      </w:r>
      <w:r w:rsidRPr="00994205">
        <w:rPr>
          <w:spacing w:val="-3"/>
          <w:sz w:val="24"/>
        </w:rPr>
        <w:t xml:space="preserve">in direction </w:t>
      </w:r>
      <w:r w:rsidR="00D05EBA" w:rsidRPr="00994205">
        <w:rPr>
          <w:sz w:val="24"/>
        </w:rPr>
        <w:t xml:space="preserve">3 </w:t>
      </w:r>
      <w:r w:rsidRPr="00994205">
        <w:rPr>
          <w:spacing w:val="-3"/>
          <w:sz w:val="24"/>
        </w:rPr>
        <w:t xml:space="preserve">of the </w:t>
      </w:r>
      <w:r w:rsidRPr="00994205">
        <w:rPr>
          <w:sz w:val="24"/>
        </w:rPr>
        <w:t>APMS</w:t>
      </w:r>
      <w:r w:rsidRPr="00994205">
        <w:rPr>
          <w:spacing w:val="-2"/>
          <w:sz w:val="24"/>
        </w:rPr>
        <w:t xml:space="preserve"> </w:t>
      </w:r>
      <w:r w:rsidRPr="00994205">
        <w:rPr>
          <w:spacing w:val="-3"/>
          <w:sz w:val="24"/>
        </w:rPr>
        <w:t>Directions.</w:t>
      </w:r>
    </w:p>
    <w:p w14:paraId="4822A614" w14:textId="77777777" w:rsidR="00837652" w:rsidRPr="00994205" w:rsidRDefault="000231AE" w:rsidP="002A4318">
      <w:pPr>
        <w:pStyle w:val="ListParagraph"/>
        <w:numPr>
          <w:ilvl w:val="1"/>
          <w:numId w:val="91"/>
        </w:numPr>
        <w:tabs>
          <w:tab w:val="left" w:pos="2227"/>
          <w:tab w:val="left" w:pos="2228"/>
        </w:tabs>
        <w:spacing w:before="127" w:line="369" w:lineRule="auto"/>
        <w:ind w:right="907"/>
        <w:rPr>
          <w:sz w:val="24"/>
        </w:rPr>
      </w:pPr>
      <w:r w:rsidRPr="00994205">
        <w:rPr>
          <w:sz w:val="24"/>
        </w:rPr>
        <w:t xml:space="preserve">Each Party </w:t>
      </w:r>
      <w:r w:rsidRPr="00994205">
        <w:rPr>
          <w:spacing w:val="-3"/>
          <w:sz w:val="24"/>
        </w:rPr>
        <w:t xml:space="preserve">warrants </w:t>
      </w:r>
      <w:r w:rsidRPr="00994205">
        <w:rPr>
          <w:sz w:val="24"/>
        </w:rPr>
        <w:t xml:space="preserve">to </w:t>
      </w:r>
      <w:r w:rsidRPr="00994205">
        <w:rPr>
          <w:spacing w:val="-3"/>
          <w:sz w:val="24"/>
        </w:rPr>
        <w:t xml:space="preserve">the </w:t>
      </w:r>
      <w:r w:rsidRPr="00994205">
        <w:rPr>
          <w:spacing w:val="-5"/>
          <w:sz w:val="24"/>
        </w:rPr>
        <w:t xml:space="preserve">other </w:t>
      </w:r>
      <w:r w:rsidRPr="00994205">
        <w:rPr>
          <w:spacing w:val="-4"/>
          <w:sz w:val="24"/>
        </w:rPr>
        <w:t xml:space="preserve">that </w:t>
      </w:r>
      <w:r w:rsidRPr="00994205">
        <w:rPr>
          <w:spacing w:val="-3"/>
          <w:sz w:val="24"/>
        </w:rPr>
        <w:t xml:space="preserve">it </w:t>
      </w:r>
      <w:r w:rsidRPr="00994205">
        <w:rPr>
          <w:spacing w:val="-4"/>
          <w:sz w:val="24"/>
        </w:rPr>
        <w:t xml:space="preserve">has not relied </w:t>
      </w:r>
      <w:r w:rsidRPr="00994205">
        <w:rPr>
          <w:spacing w:val="-3"/>
          <w:sz w:val="24"/>
        </w:rPr>
        <w:t xml:space="preserve">on </w:t>
      </w:r>
      <w:r w:rsidRPr="00994205">
        <w:rPr>
          <w:spacing w:val="-4"/>
          <w:sz w:val="24"/>
        </w:rPr>
        <w:t xml:space="preserve">any </w:t>
      </w:r>
      <w:r w:rsidRPr="00994205">
        <w:rPr>
          <w:spacing w:val="-5"/>
          <w:sz w:val="24"/>
        </w:rPr>
        <w:t xml:space="preserve">representation </w:t>
      </w:r>
      <w:r w:rsidRPr="00994205">
        <w:rPr>
          <w:spacing w:val="-3"/>
          <w:sz w:val="24"/>
        </w:rPr>
        <w:t xml:space="preserve">or </w:t>
      </w:r>
      <w:r w:rsidRPr="00994205">
        <w:rPr>
          <w:spacing w:val="-4"/>
          <w:sz w:val="24"/>
        </w:rPr>
        <w:t xml:space="preserve">agreement whether </w:t>
      </w:r>
      <w:r w:rsidRPr="00994205">
        <w:rPr>
          <w:spacing w:val="-3"/>
          <w:sz w:val="24"/>
        </w:rPr>
        <w:t xml:space="preserve">written or oral </w:t>
      </w:r>
      <w:r w:rsidRPr="00994205">
        <w:rPr>
          <w:spacing w:val="-4"/>
          <w:sz w:val="24"/>
        </w:rPr>
        <w:t xml:space="preserve">not expressly </w:t>
      </w:r>
      <w:r w:rsidRPr="00994205">
        <w:rPr>
          <w:spacing w:val="-5"/>
          <w:sz w:val="24"/>
        </w:rPr>
        <w:t xml:space="preserve">set </w:t>
      </w:r>
      <w:r w:rsidRPr="00994205">
        <w:rPr>
          <w:spacing w:val="-4"/>
          <w:sz w:val="24"/>
        </w:rPr>
        <w:t xml:space="preserve">out </w:t>
      </w:r>
      <w:r w:rsidRPr="00994205">
        <w:rPr>
          <w:spacing w:val="-3"/>
          <w:sz w:val="24"/>
        </w:rPr>
        <w:t xml:space="preserve">or </w:t>
      </w:r>
      <w:r w:rsidRPr="00994205">
        <w:rPr>
          <w:sz w:val="24"/>
        </w:rPr>
        <w:t xml:space="preserve">referred to </w:t>
      </w:r>
      <w:r w:rsidRPr="00994205">
        <w:rPr>
          <w:spacing w:val="-3"/>
          <w:sz w:val="24"/>
        </w:rPr>
        <w:t>in the</w:t>
      </w:r>
      <w:r w:rsidRPr="00994205">
        <w:rPr>
          <w:spacing w:val="42"/>
          <w:sz w:val="24"/>
        </w:rPr>
        <w:t xml:space="preserve"> </w:t>
      </w:r>
      <w:r w:rsidRPr="00994205">
        <w:rPr>
          <w:sz w:val="24"/>
        </w:rPr>
        <w:t>Contract.</w:t>
      </w:r>
    </w:p>
    <w:p w14:paraId="744A2E25" w14:textId="77777777" w:rsidR="00837652" w:rsidRPr="00994205" w:rsidRDefault="000231AE" w:rsidP="002A4318">
      <w:pPr>
        <w:pStyle w:val="ListParagraph"/>
        <w:numPr>
          <w:ilvl w:val="1"/>
          <w:numId w:val="91"/>
        </w:numPr>
        <w:tabs>
          <w:tab w:val="left" w:pos="2227"/>
          <w:tab w:val="left" w:pos="2228"/>
        </w:tabs>
        <w:spacing w:before="103" w:line="376" w:lineRule="auto"/>
        <w:ind w:right="809"/>
        <w:rPr>
          <w:sz w:val="24"/>
        </w:rPr>
      </w:pPr>
      <w:r w:rsidRPr="00994205">
        <w:rPr>
          <w:spacing w:val="-3"/>
          <w:sz w:val="24"/>
        </w:rPr>
        <w:t xml:space="preserve">The Contractor warrants </w:t>
      </w:r>
      <w:r w:rsidRPr="00994205">
        <w:rPr>
          <w:spacing w:val="-4"/>
          <w:sz w:val="24"/>
        </w:rPr>
        <w:t xml:space="preserve">that </w:t>
      </w:r>
      <w:r w:rsidRPr="00994205">
        <w:rPr>
          <w:spacing w:val="-3"/>
          <w:sz w:val="24"/>
        </w:rPr>
        <w:t xml:space="preserve">it </w:t>
      </w:r>
      <w:r w:rsidRPr="00994205">
        <w:rPr>
          <w:spacing w:val="-4"/>
          <w:sz w:val="24"/>
        </w:rPr>
        <w:t xml:space="preserve">has </w:t>
      </w:r>
      <w:r w:rsidRPr="00994205">
        <w:rPr>
          <w:spacing w:val="-5"/>
          <w:sz w:val="24"/>
        </w:rPr>
        <w:t xml:space="preserve">used </w:t>
      </w:r>
      <w:r w:rsidRPr="00994205">
        <w:rPr>
          <w:spacing w:val="-4"/>
          <w:sz w:val="24"/>
        </w:rPr>
        <w:t xml:space="preserve">all </w:t>
      </w:r>
      <w:r w:rsidRPr="00994205">
        <w:rPr>
          <w:spacing w:val="-5"/>
          <w:sz w:val="24"/>
        </w:rPr>
        <w:t xml:space="preserve">reasonable </w:t>
      </w:r>
      <w:r w:rsidRPr="00994205">
        <w:rPr>
          <w:spacing w:val="-4"/>
          <w:sz w:val="24"/>
        </w:rPr>
        <w:t xml:space="preserve">endeavours </w:t>
      </w:r>
      <w:r w:rsidRPr="00994205">
        <w:rPr>
          <w:sz w:val="24"/>
        </w:rPr>
        <w:t xml:space="preserve">to </w:t>
      </w:r>
      <w:r w:rsidRPr="00994205">
        <w:rPr>
          <w:spacing w:val="-5"/>
          <w:sz w:val="24"/>
        </w:rPr>
        <w:t>ensure:</w:t>
      </w:r>
    </w:p>
    <w:p w14:paraId="5CD93C53" w14:textId="5BCDAD6A" w:rsidR="00837652" w:rsidRPr="00994205" w:rsidRDefault="000231AE" w:rsidP="002A4318">
      <w:pPr>
        <w:pStyle w:val="ListParagraph"/>
        <w:numPr>
          <w:ilvl w:val="2"/>
          <w:numId w:val="91"/>
        </w:numPr>
        <w:tabs>
          <w:tab w:val="left" w:pos="3365"/>
          <w:tab w:val="left" w:pos="3366"/>
        </w:tabs>
        <w:spacing w:before="110" w:line="362" w:lineRule="auto"/>
        <w:ind w:right="721"/>
        <w:rPr>
          <w:sz w:val="24"/>
        </w:rPr>
      </w:pPr>
      <w:r w:rsidRPr="00994205">
        <w:rPr>
          <w:spacing w:val="-4"/>
          <w:sz w:val="24"/>
        </w:rPr>
        <w:t xml:space="preserve">all </w:t>
      </w:r>
      <w:r w:rsidRPr="00994205">
        <w:rPr>
          <w:sz w:val="24"/>
        </w:rPr>
        <w:t xml:space="preserve">information </w:t>
      </w:r>
      <w:r w:rsidRPr="00994205">
        <w:rPr>
          <w:spacing w:val="-3"/>
          <w:sz w:val="24"/>
        </w:rPr>
        <w:t xml:space="preserve">in writing provided </w:t>
      </w:r>
      <w:r w:rsidRPr="00994205">
        <w:rPr>
          <w:sz w:val="24"/>
        </w:rPr>
        <w:t xml:space="preserve">to </w:t>
      </w:r>
      <w:r w:rsidRPr="00994205">
        <w:rPr>
          <w:spacing w:val="-3"/>
          <w:sz w:val="24"/>
        </w:rPr>
        <w:t xml:space="preserve">the Commissioner in </w:t>
      </w:r>
      <w:r w:rsidRPr="00994205">
        <w:rPr>
          <w:spacing w:val="-4"/>
          <w:sz w:val="24"/>
        </w:rPr>
        <w:t xml:space="preserve">seeking </w:t>
      </w:r>
      <w:r w:rsidRPr="00994205">
        <w:rPr>
          <w:sz w:val="24"/>
        </w:rPr>
        <w:t xml:space="preserve">to become a Party to </w:t>
      </w:r>
      <w:r w:rsidRPr="00994205">
        <w:rPr>
          <w:spacing w:val="-3"/>
          <w:sz w:val="24"/>
        </w:rPr>
        <w:t xml:space="preserve">the </w:t>
      </w:r>
      <w:r w:rsidRPr="00994205">
        <w:rPr>
          <w:sz w:val="24"/>
        </w:rPr>
        <w:t xml:space="preserve">Contract </w:t>
      </w:r>
      <w:r w:rsidRPr="00994205">
        <w:rPr>
          <w:spacing w:val="-3"/>
          <w:sz w:val="24"/>
        </w:rPr>
        <w:t xml:space="preserve">was, when given, true </w:t>
      </w:r>
      <w:r w:rsidRPr="00994205">
        <w:rPr>
          <w:spacing w:val="-4"/>
          <w:sz w:val="24"/>
        </w:rPr>
        <w:t xml:space="preserve">and </w:t>
      </w:r>
      <w:r w:rsidRPr="00994205">
        <w:rPr>
          <w:sz w:val="24"/>
        </w:rPr>
        <w:t xml:space="preserve">accurate </w:t>
      </w:r>
      <w:r w:rsidRPr="00994205">
        <w:rPr>
          <w:spacing w:val="-3"/>
          <w:sz w:val="24"/>
        </w:rPr>
        <w:t xml:space="preserve">in </w:t>
      </w:r>
      <w:r w:rsidRPr="00994205">
        <w:rPr>
          <w:spacing w:val="-4"/>
          <w:sz w:val="24"/>
        </w:rPr>
        <w:t xml:space="preserve">all </w:t>
      </w:r>
      <w:r w:rsidRPr="00994205">
        <w:rPr>
          <w:spacing w:val="-3"/>
          <w:sz w:val="24"/>
        </w:rPr>
        <w:t xml:space="preserve">material </w:t>
      </w:r>
      <w:r w:rsidRPr="00994205">
        <w:rPr>
          <w:spacing w:val="-4"/>
          <w:sz w:val="24"/>
        </w:rPr>
        <w:t xml:space="preserve">respects, and </w:t>
      </w:r>
      <w:r w:rsidRPr="00994205">
        <w:rPr>
          <w:spacing w:val="-3"/>
          <w:sz w:val="24"/>
        </w:rPr>
        <w:t xml:space="preserve">in particular, </w:t>
      </w:r>
      <w:r w:rsidRPr="00994205">
        <w:rPr>
          <w:spacing w:val="-4"/>
          <w:sz w:val="24"/>
        </w:rPr>
        <w:t xml:space="preserve">that </w:t>
      </w:r>
      <w:r w:rsidRPr="00994205">
        <w:rPr>
          <w:spacing w:val="-3"/>
          <w:sz w:val="24"/>
        </w:rPr>
        <w:t xml:space="preserve">the Contractor </w:t>
      </w:r>
      <w:r w:rsidRPr="00994205">
        <w:rPr>
          <w:spacing w:val="-4"/>
          <w:sz w:val="24"/>
        </w:rPr>
        <w:t xml:space="preserve">satisfied </w:t>
      </w:r>
      <w:r w:rsidRPr="00994205">
        <w:rPr>
          <w:spacing w:val="-3"/>
          <w:sz w:val="24"/>
        </w:rPr>
        <w:t xml:space="preserve">the </w:t>
      </w:r>
      <w:r w:rsidRPr="00994205">
        <w:rPr>
          <w:spacing w:val="-4"/>
          <w:sz w:val="24"/>
        </w:rPr>
        <w:t xml:space="preserve">conditions </w:t>
      </w:r>
      <w:r w:rsidRPr="00994205">
        <w:rPr>
          <w:spacing w:val="-5"/>
          <w:sz w:val="24"/>
        </w:rPr>
        <w:t xml:space="preserve">set </w:t>
      </w:r>
      <w:r w:rsidRPr="00994205">
        <w:rPr>
          <w:spacing w:val="-4"/>
          <w:sz w:val="24"/>
        </w:rPr>
        <w:t xml:space="preserve">out </w:t>
      </w:r>
      <w:r w:rsidRPr="00994205">
        <w:rPr>
          <w:spacing w:val="-3"/>
          <w:sz w:val="24"/>
        </w:rPr>
        <w:t xml:space="preserve">in direction </w:t>
      </w:r>
      <w:r w:rsidR="00D05EBA" w:rsidRPr="00994205">
        <w:rPr>
          <w:sz w:val="24"/>
        </w:rPr>
        <w:t>3</w:t>
      </w:r>
      <w:r w:rsidRPr="00994205">
        <w:rPr>
          <w:sz w:val="24"/>
        </w:rPr>
        <w:t xml:space="preserve"> </w:t>
      </w:r>
      <w:r w:rsidRPr="00994205">
        <w:rPr>
          <w:spacing w:val="-3"/>
          <w:sz w:val="24"/>
        </w:rPr>
        <w:t xml:space="preserve">of the </w:t>
      </w:r>
      <w:r w:rsidRPr="00994205">
        <w:rPr>
          <w:sz w:val="24"/>
        </w:rPr>
        <w:t>APMS</w:t>
      </w:r>
      <w:r w:rsidRPr="00994205">
        <w:rPr>
          <w:spacing w:val="-26"/>
          <w:sz w:val="24"/>
        </w:rPr>
        <w:t xml:space="preserve"> </w:t>
      </w:r>
      <w:r w:rsidRPr="00994205">
        <w:rPr>
          <w:spacing w:val="-3"/>
          <w:sz w:val="24"/>
        </w:rPr>
        <w:t>Directions;</w:t>
      </w:r>
    </w:p>
    <w:p w14:paraId="14EC11CC" w14:textId="77777777" w:rsidR="00837652" w:rsidRPr="00994205" w:rsidRDefault="000231AE" w:rsidP="002A4318">
      <w:pPr>
        <w:pStyle w:val="ListParagraph"/>
        <w:numPr>
          <w:ilvl w:val="2"/>
          <w:numId w:val="91"/>
        </w:numPr>
        <w:tabs>
          <w:tab w:val="left" w:pos="3365"/>
          <w:tab w:val="left" w:pos="3366"/>
        </w:tabs>
        <w:spacing w:before="127" w:line="369" w:lineRule="auto"/>
        <w:ind w:right="1243"/>
        <w:rPr>
          <w:sz w:val="24"/>
        </w:rPr>
      </w:pPr>
      <w:r w:rsidRPr="00994205">
        <w:rPr>
          <w:spacing w:val="-3"/>
          <w:sz w:val="24"/>
        </w:rPr>
        <w:t xml:space="preserve">no </w:t>
      </w:r>
      <w:r w:rsidRPr="00994205">
        <w:rPr>
          <w:sz w:val="24"/>
        </w:rPr>
        <w:t xml:space="preserve">information </w:t>
      </w:r>
      <w:r w:rsidRPr="00994205">
        <w:rPr>
          <w:spacing w:val="-4"/>
          <w:sz w:val="24"/>
        </w:rPr>
        <w:t xml:space="preserve">has </w:t>
      </w:r>
      <w:r w:rsidRPr="00994205">
        <w:rPr>
          <w:spacing w:val="-5"/>
          <w:sz w:val="24"/>
        </w:rPr>
        <w:t xml:space="preserve">been </w:t>
      </w:r>
      <w:r w:rsidRPr="00994205">
        <w:rPr>
          <w:spacing w:val="-3"/>
          <w:sz w:val="24"/>
        </w:rPr>
        <w:t xml:space="preserve">omitted </w:t>
      </w:r>
      <w:r w:rsidRPr="00994205">
        <w:rPr>
          <w:sz w:val="24"/>
        </w:rPr>
        <w:t xml:space="preserve">which </w:t>
      </w:r>
      <w:r w:rsidRPr="00994205">
        <w:rPr>
          <w:spacing w:val="-4"/>
          <w:sz w:val="24"/>
        </w:rPr>
        <w:t xml:space="preserve">would </w:t>
      </w:r>
      <w:r w:rsidRPr="00994205">
        <w:rPr>
          <w:spacing w:val="2"/>
          <w:sz w:val="24"/>
        </w:rPr>
        <w:t xml:space="preserve">make </w:t>
      </w:r>
      <w:r w:rsidRPr="00994205">
        <w:rPr>
          <w:sz w:val="24"/>
        </w:rPr>
        <w:t xml:space="preserve">the information </w:t>
      </w:r>
      <w:r w:rsidRPr="00994205">
        <w:rPr>
          <w:spacing w:val="-4"/>
          <w:sz w:val="24"/>
        </w:rPr>
        <w:t xml:space="preserve">that </w:t>
      </w:r>
      <w:r w:rsidRPr="00994205">
        <w:rPr>
          <w:sz w:val="24"/>
        </w:rPr>
        <w:t xml:space="preserve">was </w:t>
      </w:r>
      <w:r w:rsidRPr="00994205">
        <w:rPr>
          <w:spacing w:val="-3"/>
          <w:sz w:val="24"/>
        </w:rPr>
        <w:t xml:space="preserve">provided </w:t>
      </w:r>
      <w:r w:rsidRPr="00994205">
        <w:rPr>
          <w:sz w:val="24"/>
        </w:rPr>
        <w:t xml:space="preserve">to </w:t>
      </w:r>
      <w:r w:rsidRPr="00994205">
        <w:rPr>
          <w:spacing w:val="-3"/>
          <w:sz w:val="24"/>
        </w:rPr>
        <w:t xml:space="preserve">the Commissioner </w:t>
      </w:r>
      <w:r w:rsidRPr="00994205">
        <w:rPr>
          <w:spacing w:val="-4"/>
          <w:sz w:val="24"/>
        </w:rPr>
        <w:t xml:space="preserve">materially </w:t>
      </w:r>
      <w:r w:rsidRPr="00994205">
        <w:rPr>
          <w:spacing w:val="-5"/>
          <w:sz w:val="24"/>
        </w:rPr>
        <w:t xml:space="preserve">misleading </w:t>
      </w:r>
      <w:r w:rsidRPr="00994205">
        <w:rPr>
          <w:spacing w:val="-3"/>
          <w:sz w:val="24"/>
        </w:rPr>
        <w:t>or</w:t>
      </w:r>
      <w:r w:rsidRPr="00994205">
        <w:rPr>
          <w:spacing w:val="-41"/>
          <w:sz w:val="24"/>
        </w:rPr>
        <w:t xml:space="preserve"> </w:t>
      </w:r>
      <w:r w:rsidRPr="00994205">
        <w:rPr>
          <w:spacing w:val="-3"/>
          <w:sz w:val="24"/>
        </w:rPr>
        <w:t>inaccurate;</w:t>
      </w:r>
    </w:p>
    <w:p w14:paraId="3F738A30" w14:textId="77777777" w:rsidR="00837652" w:rsidRPr="00994205" w:rsidRDefault="000231AE" w:rsidP="002A4318">
      <w:pPr>
        <w:pStyle w:val="ListParagraph"/>
        <w:numPr>
          <w:ilvl w:val="2"/>
          <w:numId w:val="91"/>
        </w:numPr>
        <w:tabs>
          <w:tab w:val="left" w:pos="3365"/>
          <w:tab w:val="left" w:pos="3366"/>
        </w:tabs>
        <w:spacing w:before="102" w:line="376" w:lineRule="auto"/>
        <w:ind w:right="1112"/>
        <w:rPr>
          <w:sz w:val="24"/>
        </w:rPr>
      </w:pPr>
      <w:r w:rsidRPr="00994205">
        <w:rPr>
          <w:spacing w:val="-3"/>
          <w:sz w:val="24"/>
        </w:rPr>
        <w:t xml:space="preserve">no </w:t>
      </w:r>
      <w:r w:rsidRPr="00994205">
        <w:rPr>
          <w:sz w:val="24"/>
        </w:rPr>
        <w:t xml:space="preserve">circumstances have </w:t>
      </w:r>
      <w:r w:rsidRPr="00994205">
        <w:rPr>
          <w:spacing w:val="-5"/>
          <w:sz w:val="24"/>
        </w:rPr>
        <w:t xml:space="preserve">arisen </w:t>
      </w:r>
      <w:r w:rsidRPr="00994205">
        <w:rPr>
          <w:sz w:val="24"/>
        </w:rPr>
        <w:t xml:space="preserve">which </w:t>
      </w:r>
      <w:r w:rsidRPr="00994205">
        <w:rPr>
          <w:spacing w:val="-4"/>
          <w:sz w:val="24"/>
        </w:rPr>
        <w:t xml:space="preserve">materially </w:t>
      </w:r>
      <w:r w:rsidRPr="00994205">
        <w:rPr>
          <w:spacing w:val="3"/>
          <w:sz w:val="24"/>
        </w:rPr>
        <w:t xml:space="preserve">affect </w:t>
      </w:r>
      <w:r w:rsidRPr="00994205">
        <w:rPr>
          <w:spacing w:val="-3"/>
          <w:sz w:val="24"/>
        </w:rPr>
        <w:t xml:space="preserve">the truth </w:t>
      </w:r>
      <w:r w:rsidRPr="00994205">
        <w:rPr>
          <w:spacing w:val="-4"/>
          <w:sz w:val="24"/>
        </w:rPr>
        <w:t xml:space="preserve">and </w:t>
      </w:r>
      <w:r w:rsidRPr="00994205">
        <w:rPr>
          <w:sz w:val="24"/>
        </w:rPr>
        <w:t xml:space="preserve">accuracy </w:t>
      </w:r>
      <w:r w:rsidRPr="00994205">
        <w:rPr>
          <w:spacing w:val="-3"/>
          <w:sz w:val="24"/>
        </w:rPr>
        <w:t xml:space="preserve">of </w:t>
      </w:r>
      <w:r w:rsidRPr="00994205">
        <w:rPr>
          <w:sz w:val="24"/>
        </w:rPr>
        <w:t xml:space="preserve">such </w:t>
      </w:r>
      <w:r w:rsidRPr="00994205">
        <w:rPr>
          <w:spacing w:val="-3"/>
          <w:sz w:val="24"/>
        </w:rPr>
        <w:t>information;</w:t>
      </w:r>
      <w:r w:rsidRPr="00994205">
        <w:rPr>
          <w:spacing w:val="58"/>
          <w:sz w:val="24"/>
        </w:rPr>
        <w:t xml:space="preserve"> </w:t>
      </w:r>
      <w:r w:rsidRPr="00994205">
        <w:rPr>
          <w:spacing w:val="-4"/>
          <w:sz w:val="24"/>
        </w:rPr>
        <w:t>and</w:t>
      </w:r>
    </w:p>
    <w:p w14:paraId="4E892D6D" w14:textId="77777777" w:rsidR="00837652" w:rsidRPr="00994205" w:rsidRDefault="000231AE" w:rsidP="002A4318">
      <w:pPr>
        <w:pStyle w:val="ListParagraph"/>
        <w:numPr>
          <w:ilvl w:val="2"/>
          <w:numId w:val="91"/>
        </w:numPr>
        <w:tabs>
          <w:tab w:val="left" w:pos="3365"/>
          <w:tab w:val="left" w:pos="3366"/>
        </w:tabs>
        <w:spacing w:before="110" w:line="367" w:lineRule="auto"/>
        <w:ind w:right="1045"/>
        <w:rPr>
          <w:sz w:val="24"/>
        </w:rPr>
      </w:pPr>
      <w:r w:rsidRPr="00994205">
        <w:rPr>
          <w:spacing w:val="-3"/>
          <w:sz w:val="24"/>
        </w:rPr>
        <w:t xml:space="preserve">it is </w:t>
      </w:r>
      <w:r w:rsidRPr="00994205">
        <w:rPr>
          <w:spacing w:val="-4"/>
          <w:sz w:val="24"/>
        </w:rPr>
        <w:t xml:space="preserve">not </w:t>
      </w:r>
      <w:r w:rsidRPr="00994205">
        <w:rPr>
          <w:sz w:val="24"/>
        </w:rPr>
        <w:t xml:space="preserve">aware </w:t>
      </w:r>
      <w:r w:rsidRPr="00994205">
        <w:rPr>
          <w:spacing w:val="-3"/>
          <w:sz w:val="24"/>
        </w:rPr>
        <w:t xml:space="preserve">as at the </w:t>
      </w:r>
      <w:r w:rsidRPr="00994205">
        <w:rPr>
          <w:spacing w:val="-4"/>
          <w:sz w:val="24"/>
        </w:rPr>
        <w:t xml:space="preserve">date </w:t>
      </w:r>
      <w:r w:rsidRPr="00994205">
        <w:rPr>
          <w:spacing w:val="-3"/>
          <w:sz w:val="24"/>
        </w:rPr>
        <w:t xml:space="preserve">of the </w:t>
      </w:r>
      <w:r w:rsidRPr="00994205">
        <w:rPr>
          <w:sz w:val="24"/>
        </w:rPr>
        <w:t xml:space="preserve">Contract </w:t>
      </w:r>
      <w:r w:rsidRPr="00994205">
        <w:rPr>
          <w:spacing w:val="-3"/>
          <w:sz w:val="24"/>
        </w:rPr>
        <w:t xml:space="preserve">of </w:t>
      </w:r>
      <w:r w:rsidRPr="00994205">
        <w:rPr>
          <w:spacing w:val="-4"/>
          <w:sz w:val="24"/>
        </w:rPr>
        <w:t xml:space="preserve">anything within </w:t>
      </w:r>
      <w:r w:rsidRPr="00994205">
        <w:rPr>
          <w:spacing w:val="-3"/>
          <w:sz w:val="24"/>
        </w:rPr>
        <w:lastRenderedPageBreak/>
        <w:t xml:space="preserve">its </w:t>
      </w:r>
      <w:r w:rsidRPr="00994205">
        <w:rPr>
          <w:spacing w:val="-5"/>
          <w:sz w:val="24"/>
        </w:rPr>
        <w:t xml:space="preserve">reasonable </w:t>
      </w:r>
      <w:r w:rsidRPr="00994205">
        <w:rPr>
          <w:sz w:val="24"/>
        </w:rPr>
        <w:t xml:space="preserve">control which may </w:t>
      </w:r>
      <w:r w:rsidRPr="00994205">
        <w:rPr>
          <w:spacing w:val="-3"/>
          <w:sz w:val="24"/>
        </w:rPr>
        <w:t xml:space="preserve">or will </w:t>
      </w:r>
      <w:r w:rsidRPr="00994205">
        <w:rPr>
          <w:spacing w:val="-4"/>
          <w:sz w:val="24"/>
        </w:rPr>
        <w:t xml:space="preserve">materially adversely </w:t>
      </w:r>
      <w:r w:rsidRPr="00994205">
        <w:rPr>
          <w:spacing w:val="3"/>
          <w:sz w:val="24"/>
        </w:rPr>
        <w:t xml:space="preserve">affect </w:t>
      </w:r>
      <w:r w:rsidRPr="00994205">
        <w:rPr>
          <w:spacing w:val="-3"/>
          <w:sz w:val="24"/>
        </w:rPr>
        <w:t xml:space="preserve">its </w:t>
      </w:r>
      <w:r w:rsidRPr="00994205">
        <w:rPr>
          <w:spacing w:val="-5"/>
          <w:sz w:val="24"/>
        </w:rPr>
        <w:t xml:space="preserve">ability </w:t>
      </w:r>
      <w:r w:rsidRPr="00994205">
        <w:rPr>
          <w:sz w:val="24"/>
        </w:rPr>
        <w:t xml:space="preserve">to fulfil </w:t>
      </w:r>
      <w:r w:rsidRPr="00994205">
        <w:rPr>
          <w:spacing w:val="-3"/>
          <w:sz w:val="24"/>
        </w:rPr>
        <w:t xml:space="preserve">its </w:t>
      </w:r>
      <w:r w:rsidRPr="00994205">
        <w:rPr>
          <w:spacing w:val="-6"/>
          <w:sz w:val="24"/>
        </w:rPr>
        <w:t xml:space="preserve">obligations </w:t>
      </w:r>
      <w:r w:rsidRPr="00994205">
        <w:rPr>
          <w:spacing w:val="-5"/>
          <w:sz w:val="24"/>
        </w:rPr>
        <w:t xml:space="preserve">under </w:t>
      </w:r>
      <w:r w:rsidRPr="00994205">
        <w:rPr>
          <w:spacing w:val="-4"/>
          <w:sz w:val="24"/>
        </w:rPr>
        <w:t xml:space="preserve">this </w:t>
      </w:r>
      <w:r w:rsidRPr="00994205">
        <w:rPr>
          <w:sz w:val="24"/>
        </w:rPr>
        <w:t>Contract.</w:t>
      </w:r>
    </w:p>
    <w:p w14:paraId="7FA08E34" w14:textId="77777777" w:rsidR="00837652" w:rsidRPr="00994205" w:rsidRDefault="000231AE" w:rsidP="002A4318">
      <w:pPr>
        <w:pStyle w:val="ListParagraph"/>
        <w:numPr>
          <w:ilvl w:val="1"/>
          <w:numId w:val="91"/>
        </w:numPr>
        <w:tabs>
          <w:tab w:val="left" w:pos="2227"/>
          <w:tab w:val="left" w:pos="2228"/>
        </w:tabs>
        <w:spacing w:before="105" w:line="369" w:lineRule="auto"/>
        <w:ind w:right="809"/>
        <w:rPr>
          <w:sz w:val="24"/>
        </w:rPr>
      </w:pPr>
      <w:r w:rsidRPr="00994205">
        <w:rPr>
          <w:sz w:val="24"/>
        </w:rPr>
        <w:t xml:space="preserve">To </w:t>
      </w:r>
      <w:r w:rsidRPr="00994205">
        <w:rPr>
          <w:spacing w:val="-3"/>
          <w:sz w:val="24"/>
        </w:rPr>
        <w:t xml:space="preserve">the </w:t>
      </w:r>
      <w:r w:rsidRPr="00994205">
        <w:rPr>
          <w:spacing w:val="-5"/>
          <w:sz w:val="24"/>
        </w:rPr>
        <w:t xml:space="preserve">best </w:t>
      </w:r>
      <w:r w:rsidRPr="00994205">
        <w:rPr>
          <w:spacing w:val="-3"/>
          <w:sz w:val="24"/>
        </w:rPr>
        <w:t xml:space="preserve">of the Commissioner’s knowledge </w:t>
      </w:r>
      <w:r w:rsidRPr="00994205">
        <w:rPr>
          <w:sz w:val="24"/>
        </w:rPr>
        <w:t xml:space="preserve">after </w:t>
      </w:r>
      <w:r w:rsidRPr="00994205">
        <w:rPr>
          <w:spacing w:val="-4"/>
          <w:sz w:val="24"/>
        </w:rPr>
        <w:t xml:space="preserve">due </w:t>
      </w:r>
      <w:r w:rsidRPr="00994205">
        <w:rPr>
          <w:spacing w:val="-5"/>
          <w:sz w:val="24"/>
        </w:rPr>
        <w:t xml:space="preserve">enquiry </w:t>
      </w:r>
      <w:r w:rsidRPr="00994205">
        <w:rPr>
          <w:spacing w:val="-3"/>
          <w:sz w:val="24"/>
        </w:rPr>
        <w:t xml:space="preserve">by the Commissioner, the Commissioner warrants </w:t>
      </w:r>
      <w:r w:rsidRPr="00994205">
        <w:rPr>
          <w:spacing w:val="-4"/>
          <w:sz w:val="24"/>
        </w:rPr>
        <w:t xml:space="preserve">that </w:t>
      </w:r>
      <w:r w:rsidRPr="00994205">
        <w:rPr>
          <w:spacing w:val="-3"/>
          <w:sz w:val="24"/>
        </w:rPr>
        <w:t xml:space="preserve">it </w:t>
      </w:r>
      <w:r w:rsidRPr="00994205">
        <w:rPr>
          <w:spacing w:val="-4"/>
          <w:sz w:val="24"/>
        </w:rPr>
        <w:t xml:space="preserve">has </w:t>
      </w:r>
      <w:r w:rsidRPr="00994205">
        <w:rPr>
          <w:spacing w:val="-5"/>
          <w:sz w:val="24"/>
        </w:rPr>
        <w:t xml:space="preserve">used </w:t>
      </w:r>
      <w:r w:rsidRPr="00994205">
        <w:rPr>
          <w:spacing w:val="-3"/>
          <w:sz w:val="24"/>
        </w:rPr>
        <w:t xml:space="preserve">all </w:t>
      </w:r>
      <w:r w:rsidRPr="00994205">
        <w:rPr>
          <w:spacing w:val="-5"/>
          <w:sz w:val="24"/>
        </w:rPr>
        <w:t xml:space="preserve">reasonable </w:t>
      </w:r>
      <w:r w:rsidRPr="00994205">
        <w:rPr>
          <w:spacing w:val="-4"/>
          <w:sz w:val="24"/>
        </w:rPr>
        <w:t xml:space="preserve">endeavours </w:t>
      </w:r>
      <w:r w:rsidRPr="00994205">
        <w:rPr>
          <w:sz w:val="24"/>
        </w:rPr>
        <w:t>to</w:t>
      </w:r>
      <w:r w:rsidRPr="00994205">
        <w:rPr>
          <w:spacing w:val="-33"/>
          <w:sz w:val="24"/>
        </w:rPr>
        <w:t xml:space="preserve"> </w:t>
      </w:r>
      <w:r w:rsidRPr="00994205">
        <w:rPr>
          <w:spacing w:val="-5"/>
          <w:sz w:val="24"/>
        </w:rPr>
        <w:t>ensure:</w:t>
      </w:r>
    </w:p>
    <w:p w14:paraId="712E6545" w14:textId="7AB1B231" w:rsidR="00837652" w:rsidRPr="00994205" w:rsidRDefault="000231AE" w:rsidP="00D20167">
      <w:pPr>
        <w:pStyle w:val="ListParagraph"/>
        <w:numPr>
          <w:ilvl w:val="2"/>
          <w:numId w:val="91"/>
        </w:numPr>
        <w:tabs>
          <w:tab w:val="left" w:pos="3365"/>
          <w:tab w:val="left" w:pos="3366"/>
        </w:tabs>
        <w:spacing w:before="104" w:line="376" w:lineRule="auto"/>
        <w:ind w:left="3365" w:right="719"/>
      </w:pPr>
      <w:r w:rsidRPr="002A4318">
        <w:rPr>
          <w:spacing w:val="-4"/>
          <w:sz w:val="24"/>
        </w:rPr>
        <w:t xml:space="preserve">all </w:t>
      </w:r>
      <w:r w:rsidRPr="00994205">
        <w:rPr>
          <w:sz w:val="24"/>
        </w:rPr>
        <w:t xml:space="preserve">information </w:t>
      </w:r>
      <w:r w:rsidRPr="002A4318">
        <w:rPr>
          <w:spacing w:val="-3"/>
          <w:sz w:val="24"/>
        </w:rPr>
        <w:t xml:space="preserve">in writing </w:t>
      </w:r>
      <w:r w:rsidRPr="00994205">
        <w:rPr>
          <w:sz w:val="24"/>
        </w:rPr>
        <w:t xml:space="preserve">which </w:t>
      </w:r>
      <w:r w:rsidRPr="002A4318">
        <w:rPr>
          <w:spacing w:val="-3"/>
          <w:sz w:val="24"/>
        </w:rPr>
        <w:t xml:space="preserve">it provided </w:t>
      </w:r>
      <w:r w:rsidRPr="00994205">
        <w:rPr>
          <w:sz w:val="24"/>
        </w:rPr>
        <w:t xml:space="preserve">to </w:t>
      </w:r>
      <w:r w:rsidRPr="002A4318">
        <w:rPr>
          <w:spacing w:val="-3"/>
          <w:sz w:val="24"/>
        </w:rPr>
        <w:t xml:space="preserve">the Contractor </w:t>
      </w:r>
      <w:r w:rsidRPr="00994205">
        <w:rPr>
          <w:sz w:val="24"/>
        </w:rPr>
        <w:t xml:space="preserve">specifically to </w:t>
      </w:r>
      <w:r w:rsidRPr="002A4318">
        <w:rPr>
          <w:spacing w:val="-6"/>
          <w:sz w:val="24"/>
        </w:rPr>
        <w:t xml:space="preserve">assist </w:t>
      </w:r>
      <w:r w:rsidRPr="002A4318">
        <w:rPr>
          <w:spacing w:val="-3"/>
          <w:sz w:val="24"/>
        </w:rPr>
        <w:t xml:space="preserve">the Contractor </w:t>
      </w:r>
      <w:r w:rsidRPr="00994205">
        <w:rPr>
          <w:sz w:val="24"/>
        </w:rPr>
        <w:t>to become a Party to</w:t>
      </w:r>
      <w:r w:rsidRPr="002A4318">
        <w:rPr>
          <w:spacing w:val="13"/>
          <w:sz w:val="24"/>
        </w:rPr>
        <w:t xml:space="preserve"> </w:t>
      </w:r>
      <w:r w:rsidRPr="002A4318">
        <w:rPr>
          <w:spacing w:val="-3"/>
          <w:sz w:val="24"/>
        </w:rPr>
        <w:t>the</w:t>
      </w:r>
      <w:r w:rsidR="002A4318">
        <w:rPr>
          <w:spacing w:val="-3"/>
          <w:sz w:val="24"/>
        </w:rPr>
        <w:t xml:space="preserve"> </w:t>
      </w:r>
      <w:r w:rsidRPr="00994205">
        <w:t>Contract was, when given, true and accurate in all material respects;</w:t>
      </w:r>
    </w:p>
    <w:p w14:paraId="1BEFF371" w14:textId="77777777" w:rsidR="00837652" w:rsidRPr="00994205" w:rsidRDefault="000231AE" w:rsidP="002A4318">
      <w:pPr>
        <w:pStyle w:val="ListParagraph"/>
        <w:numPr>
          <w:ilvl w:val="2"/>
          <w:numId w:val="91"/>
        </w:numPr>
        <w:tabs>
          <w:tab w:val="left" w:pos="3365"/>
          <w:tab w:val="left" w:pos="3366"/>
        </w:tabs>
        <w:spacing w:before="94" w:line="369" w:lineRule="auto"/>
        <w:ind w:right="1033"/>
        <w:rPr>
          <w:sz w:val="24"/>
        </w:rPr>
      </w:pPr>
      <w:r w:rsidRPr="00994205">
        <w:rPr>
          <w:spacing w:val="-3"/>
          <w:sz w:val="24"/>
        </w:rPr>
        <w:t xml:space="preserve">no </w:t>
      </w:r>
      <w:r w:rsidRPr="00994205">
        <w:rPr>
          <w:sz w:val="24"/>
        </w:rPr>
        <w:t xml:space="preserve">information </w:t>
      </w:r>
      <w:r w:rsidRPr="00994205">
        <w:rPr>
          <w:spacing w:val="-4"/>
          <w:sz w:val="24"/>
        </w:rPr>
        <w:t xml:space="preserve">has </w:t>
      </w:r>
      <w:r w:rsidRPr="00994205">
        <w:rPr>
          <w:spacing w:val="-5"/>
          <w:sz w:val="24"/>
        </w:rPr>
        <w:t xml:space="preserve">been </w:t>
      </w:r>
      <w:r w:rsidRPr="00994205">
        <w:rPr>
          <w:spacing w:val="-3"/>
          <w:sz w:val="24"/>
        </w:rPr>
        <w:t xml:space="preserve">omitted </w:t>
      </w:r>
      <w:r w:rsidRPr="00994205">
        <w:rPr>
          <w:sz w:val="24"/>
        </w:rPr>
        <w:t xml:space="preserve">which </w:t>
      </w:r>
      <w:r w:rsidRPr="00994205">
        <w:rPr>
          <w:spacing w:val="-4"/>
          <w:sz w:val="24"/>
        </w:rPr>
        <w:t xml:space="preserve">would </w:t>
      </w:r>
      <w:r w:rsidRPr="00994205">
        <w:rPr>
          <w:spacing w:val="2"/>
          <w:sz w:val="24"/>
        </w:rPr>
        <w:t xml:space="preserve">make </w:t>
      </w:r>
      <w:r w:rsidRPr="00994205">
        <w:rPr>
          <w:spacing w:val="-3"/>
          <w:sz w:val="24"/>
        </w:rPr>
        <w:t xml:space="preserve">the </w:t>
      </w:r>
      <w:r w:rsidRPr="00994205">
        <w:rPr>
          <w:sz w:val="24"/>
        </w:rPr>
        <w:t xml:space="preserve">information </w:t>
      </w:r>
      <w:r w:rsidRPr="00994205">
        <w:rPr>
          <w:spacing w:val="-4"/>
          <w:sz w:val="24"/>
        </w:rPr>
        <w:t xml:space="preserve">that </w:t>
      </w:r>
      <w:r w:rsidRPr="00994205">
        <w:rPr>
          <w:sz w:val="24"/>
        </w:rPr>
        <w:t xml:space="preserve">was </w:t>
      </w:r>
      <w:r w:rsidRPr="00994205">
        <w:rPr>
          <w:spacing w:val="-3"/>
          <w:sz w:val="24"/>
        </w:rPr>
        <w:t xml:space="preserve">provided </w:t>
      </w:r>
      <w:r w:rsidRPr="00994205">
        <w:rPr>
          <w:sz w:val="24"/>
        </w:rPr>
        <w:t xml:space="preserve">to </w:t>
      </w:r>
      <w:r w:rsidRPr="00994205">
        <w:rPr>
          <w:spacing w:val="-3"/>
          <w:sz w:val="24"/>
        </w:rPr>
        <w:t xml:space="preserve">the Contractor </w:t>
      </w:r>
      <w:r w:rsidRPr="00994205">
        <w:rPr>
          <w:spacing w:val="-4"/>
          <w:sz w:val="24"/>
        </w:rPr>
        <w:t xml:space="preserve">materially </w:t>
      </w:r>
      <w:r w:rsidRPr="00994205">
        <w:rPr>
          <w:spacing w:val="-5"/>
          <w:sz w:val="24"/>
        </w:rPr>
        <w:t xml:space="preserve">misleading </w:t>
      </w:r>
      <w:r w:rsidRPr="00994205">
        <w:rPr>
          <w:spacing w:val="-3"/>
          <w:sz w:val="24"/>
        </w:rPr>
        <w:t>or inaccurate;</w:t>
      </w:r>
      <w:r w:rsidRPr="00994205">
        <w:rPr>
          <w:spacing w:val="9"/>
          <w:sz w:val="24"/>
        </w:rPr>
        <w:t xml:space="preserve"> </w:t>
      </w:r>
      <w:r w:rsidRPr="00994205">
        <w:rPr>
          <w:spacing w:val="-4"/>
          <w:sz w:val="24"/>
        </w:rPr>
        <w:t>and</w:t>
      </w:r>
    </w:p>
    <w:p w14:paraId="5F5AF4C4" w14:textId="77777777" w:rsidR="00837652" w:rsidRPr="00994205" w:rsidRDefault="000231AE" w:rsidP="002A4318">
      <w:pPr>
        <w:pStyle w:val="ListParagraph"/>
        <w:numPr>
          <w:ilvl w:val="2"/>
          <w:numId w:val="91"/>
        </w:numPr>
        <w:tabs>
          <w:tab w:val="left" w:pos="3365"/>
          <w:tab w:val="left" w:pos="3366"/>
        </w:tabs>
        <w:spacing w:before="119" w:line="376" w:lineRule="auto"/>
        <w:ind w:right="1099"/>
        <w:rPr>
          <w:sz w:val="24"/>
        </w:rPr>
      </w:pPr>
      <w:r w:rsidRPr="00994205">
        <w:rPr>
          <w:spacing w:val="-3"/>
          <w:sz w:val="24"/>
        </w:rPr>
        <w:t xml:space="preserve">no </w:t>
      </w:r>
      <w:r w:rsidRPr="00994205">
        <w:rPr>
          <w:sz w:val="24"/>
        </w:rPr>
        <w:t xml:space="preserve">circumstances have </w:t>
      </w:r>
      <w:r w:rsidRPr="00994205">
        <w:rPr>
          <w:spacing w:val="-5"/>
          <w:sz w:val="24"/>
        </w:rPr>
        <w:t xml:space="preserve">arisen </w:t>
      </w:r>
      <w:r w:rsidRPr="00994205">
        <w:rPr>
          <w:sz w:val="24"/>
        </w:rPr>
        <w:t xml:space="preserve">which </w:t>
      </w:r>
      <w:r w:rsidRPr="00994205">
        <w:rPr>
          <w:spacing w:val="-4"/>
          <w:sz w:val="24"/>
        </w:rPr>
        <w:t xml:space="preserve">materially </w:t>
      </w:r>
      <w:r w:rsidRPr="00994205">
        <w:rPr>
          <w:spacing w:val="5"/>
          <w:sz w:val="24"/>
        </w:rPr>
        <w:t xml:space="preserve">affect </w:t>
      </w:r>
      <w:r w:rsidRPr="00994205">
        <w:rPr>
          <w:spacing w:val="-3"/>
          <w:sz w:val="24"/>
        </w:rPr>
        <w:t xml:space="preserve">the truth </w:t>
      </w:r>
      <w:r w:rsidRPr="00994205">
        <w:rPr>
          <w:spacing w:val="-4"/>
          <w:sz w:val="24"/>
        </w:rPr>
        <w:t xml:space="preserve">and </w:t>
      </w:r>
      <w:r w:rsidRPr="00994205">
        <w:rPr>
          <w:sz w:val="24"/>
        </w:rPr>
        <w:t xml:space="preserve">accuracy </w:t>
      </w:r>
      <w:r w:rsidRPr="00994205">
        <w:rPr>
          <w:spacing w:val="-3"/>
          <w:sz w:val="24"/>
        </w:rPr>
        <w:t xml:space="preserve">of </w:t>
      </w:r>
      <w:r w:rsidRPr="00994205">
        <w:rPr>
          <w:sz w:val="24"/>
        </w:rPr>
        <w:t>such</w:t>
      </w:r>
      <w:r w:rsidRPr="00994205">
        <w:rPr>
          <w:spacing w:val="31"/>
          <w:sz w:val="24"/>
        </w:rPr>
        <w:t xml:space="preserve"> </w:t>
      </w:r>
      <w:r w:rsidRPr="00994205">
        <w:rPr>
          <w:spacing w:val="-3"/>
          <w:sz w:val="24"/>
        </w:rPr>
        <w:t>information.</w:t>
      </w:r>
    </w:p>
    <w:p w14:paraId="3F6CDE51" w14:textId="77777777" w:rsidR="00837652" w:rsidRPr="00994205" w:rsidRDefault="000231AE" w:rsidP="002A4318">
      <w:pPr>
        <w:pStyle w:val="ListParagraph"/>
        <w:numPr>
          <w:ilvl w:val="1"/>
          <w:numId w:val="91"/>
        </w:numPr>
        <w:tabs>
          <w:tab w:val="left" w:pos="2227"/>
          <w:tab w:val="left" w:pos="2228"/>
        </w:tabs>
        <w:spacing w:before="94"/>
        <w:rPr>
          <w:sz w:val="24"/>
        </w:rPr>
      </w:pPr>
      <w:r w:rsidRPr="00994205">
        <w:rPr>
          <w:spacing w:val="-3"/>
          <w:sz w:val="24"/>
        </w:rPr>
        <w:t xml:space="preserve">The Commissioner </w:t>
      </w:r>
      <w:r w:rsidRPr="00994205">
        <w:rPr>
          <w:spacing w:val="-6"/>
          <w:sz w:val="24"/>
        </w:rPr>
        <w:t xml:space="preserve">shall </w:t>
      </w:r>
      <w:r w:rsidRPr="00994205">
        <w:rPr>
          <w:sz w:val="24"/>
        </w:rPr>
        <w:t xml:space="preserve">indemnify </w:t>
      </w:r>
      <w:r w:rsidRPr="00994205">
        <w:rPr>
          <w:spacing w:val="-3"/>
          <w:sz w:val="24"/>
        </w:rPr>
        <w:t xml:space="preserve">the Contractor </w:t>
      </w:r>
      <w:r w:rsidRPr="00994205">
        <w:rPr>
          <w:sz w:val="24"/>
        </w:rPr>
        <w:t>fully</w:t>
      </w:r>
      <w:r w:rsidRPr="00994205">
        <w:rPr>
          <w:spacing w:val="52"/>
          <w:sz w:val="24"/>
        </w:rPr>
        <w:t xml:space="preserve"> </w:t>
      </w:r>
      <w:r w:rsidRPr="00994205">
        <w:rPr>
          <w:spacing w:val="-6"/>
          <w:sz w:val="24"/>
        </w:rPr>
        <w:t>against</w:t>
      </w:r>
    </w:p>
    <w:p w14:paraId="4E999E78" w14:textId="69552998" w:rsidR="00837652" w:rsidRDefault="000231AE">
      <w:pPr>
        <w:pStyle w:val="BodyText"/>
        <w:spacing w:before="140" w:line="362" w:lineRule="auto"/>
        <w:ind w:left="2228" w:right="949"/>
      </w:pPr>
      <w:r w:rsidRPr="00994205">
        <w:rPr>
          <w:spacing w:val="-4"/>
        </w:rPr>
        <w:t xml:space="preserve">all </w:t>
      </w:r>
      <w:r w:rsidRPr="00994205">
        <w:t xml:space="preserve">claims, </w:t>
      </w:r>
      <w:r w:rsidRPr="00994205">
        <w:rPr>
          <w:spacing w:val="-5"/>
        </w:rPr>
        <w:t xml:space="preserve">proceedings, </w:t>
      </w:r>
      <w:r w:rsidRPr="00994205">
        <w:rPr>
          <w:spacing w:val="-4"/>
        </w:rPr>
        <w:t xml:space="preserve">actions, damages, </w:t>
      </w:r>
      <w:r w:rsidRPr="00994205">
        <w:rPr>
          <w:spacing w:val="-5"/>
        </w:rPr>
        <w:t xml:space="preserve">legal </w:t>
      </w:r>
      <w:r w:rsidRPr="00994205">
        <w:rPr>
          <w:spacing w:val="-3"/>
        </w:rPr>
        <w:t xml:space="preserve">costs, </w:t>
      </w:r>
      <w:r w:rsidRPr="00994205">
        <w:rPr>
          <w:spacing w:val="-4"/>
        </w:rPr>
        <w:t xml:space="preserve">expenses and any </w:t>
      </w:r>
      <w:r w:rsidRPr="00994205">
        <w:rPr>
          <w:spacing w:val="-5"/>
        </w:rPr>
        <w:t xml:space="preserve">other </w:t>
      </w:r>
      <w:r w:rsidRPr="00994205">
        <w:rPr>
          <w:spacing w:val="-6"/>
        </w:rPr>
        <w:t xml:space="preserve">liabilities </w:t>
      </w:r>
      <w:r w:rsidRPr="00994205">
        <w:rPr>
          <w:spacing w:val="-3"/>
        </w:rPr>
        <w:t xml:space="preserve">in respect of </w:t>
      </w:r>
      <w:r w:rsidRPr="00994205">
        <w:rPr>
          <w:spacing w:val="-4"/>
        </w:rPr>
        <w:t xml:space="preserve">any </w:t>
      </w:r>
      <w:r w:rsidRPr="00994205">
        <w:rPr>
          <w:spacing w:val="-3"/>
        </w:rPr>
        <w:t xml:space="preserve">claim </w:t>
      </w:r>
      <w:r w:rsidRPr="00994205">
        <w:rPr>
          <w:spacing w:val="-6"/>
        </w:rPr>
        <w:t xml:space="preserve">against </w:t>
      </w:r>
      <w:r w:rsidRPr="00994205">
        <w:rPr>
          <w:spacing w:val="-3"/>
        </w:rPr>
        <w:t xml:space="preserve">the Contractor  by </w:t>
      </w:r>
      <w:r w:rsidRPr="00994205">
        <w:rPr>
          <w:spacing w:val="-4"/>
        </w:rPr>
        <w:t xml:space="preserve">any </w:t>
      </w:r>
      <w:r w:rsidRPr="00994205">
        <w:rPr>
          <w:spacing w:val="-3"/>
        </w:rPr>
        <w:t xml:space="preserve">third party </w:t>
      </w:r>
      <w:r w:rsidRPr="00994205">
        <w:rPr>
          <w:spacing w:val="-5"/>
        </w:rPr>
        <w:t xml:space="preserve">relating </w:t>
      </w:r>
      <w:r w:rsidRPr="00994205">
        <w:t xml:space="preserve">to matters which occurred </w:t>
      </w:r>
      <w:r w:rsidRPr="00994205">
        <w:rPr>
          <w:spacing w:val="-4"/>
        </w:rPr>
        <w:t xml:space="preserve">prior </w:t>
      </w:r>
      <w:r w:rsidRPr="00994205">
        <w:t xml:space="preserve">to </w:t>
      </w:r>
      <w:r w:rsidRPr="00994205">
        <w:rPr>
          <w:spacing w:val="-3"/>
        </w:rPr>
        <w:t xml:space="preserve">the </w:t>
      </w:r>
      <w:r w:rsidRPr="00994205">
        <w:t xml:space="preserve">Commencement Date </w:t>
      </w:r>
      <w:r w:rsidRPr="00994205">
        <w:rPr>
          <w:spacing w:val="-4"/>
        </w:rPr>
        <w:t xml:space="preserve">and </w:t>
      </w:r>
      <w:r w:rsidRPr="00994205">
        <w:t xml:space="preserve">which </w:t>
      </w:r>
      <w:r w:rsidRPr="00994205">
        <w:rPr>
          <w:spacing w:val="-4"/>
        </w:rPr>
        <w:t xml:space="preserve">relate </w:t>
      </w:r>
      <w:r w:rsidRPr="00994205">
        <w:rPr>
          <w:spacing w:val="2"/>
        </w:rPr>
        <w:t xml:space="preserve">to </w:t>
      </w:r>
      <w:r w:rsidRPr="00994205">
        <w:rPr>
          <w:spacing w:val="-4"/>
        </w:rPr>
        <w:t xml:space="preserve">any </w:t>
      </w:r>
      <w:r w:rsidRPr="00994205">
        <w:rPr>
          <w:spacing w:val="-5"/>
        </w:rPr>
        <w:t xml:space="preserve">predecessor </w:t>
      </w:r>
      <w:r w:rsidRPr="00994205">
        <w:t xml:space="preserve">contract </w:t>
      </w:r>
      <w:r w:rsidRPr="00994205">
        <w:rPr>
          <w:spacing w:val="-5"/>
        </w:rPr>
        <w:t xml:space="preserve">under </w:t>
      </w:r>
      <w:r w:rsidRPr="00994205">
        <w:t xml:space="preserve">which </w:t>
      </w:r>
      <w:r w:rsidRPr="00994205">
        <w:rPr>
          <w:spacing w:val="-3"/>
        </w:rPr>
        <w:t xml:space="preserve">the </w:t>
      </w:r>
      <w:r w:rsidRPr="00994205">
        <w:t xml:space="preserve">Services </w:t>
      </w:r>
      <w:r w:rsidRPr="00994205">
        <w:rPr>
          <w:spacing w:val="-3"/>
        </w:rPr>
        <w:t xml:space="preserve">or </w:t>
      </w:r>
      <w:r w:rsidRPr="00994205">
        <w:rPr>
          <w:spacing w:val="-6"/>
        </w:rPr>
        <w:t xml:space="preserve">substantially </w:t>
      </w:r>
      <w:r w:rsidRPr="00994205">
        <w:rPr>
          <w:spacing w:val="-4"/>
        </w:rPr>
        <w:t xml:space="preserve">similar </w:t>
      </w:r>
      <w:r w:rsidRPr="00994205">
        <w:t xml:space="preserve">services were </w:t>
      </w:r>
      <w:r w:rsidRPr="00994205">
        <w:rPr>
          <w:spacing w:val="-4"/>
        </w:rPr>
        <w:t xml:space="preserve">provided, </w:t>
      </w:r>
      <w:r w:rsidRPr="00994205">
        <w:t xml:space="preserve">except where such claims, </w:t>
      </w:r>
      <w:r w:rsidRPr="00994205">
        <w:rPr>
          <w:spacing w:val="-5"/>
        </w:rPr>
        <w:t xml:space="preserve">proceedings, </w:t>
      </w:r>
      <w:r w:rsidRPr="00994205">
        <w:rPr>
          <w:spacing w:val="-4"/>
        </w:rPr>
        <w:t xml:space="preserve">actions, damages, </w:t>
      </w:r>
      <w:r w:rsidRPr="00994205">
        <w:rPr>
          <w:spacing w:val="-5"/>
        </w:rPr>
        <w:t xml:space="preserve">legal </w:t>
      </w:r>
      <w:r w:rsidRPr="00994205">
        <w:rPr>
          <w:spacing w:val="-3"/>
        </w:rPr>
        <w:t xml:space="preserve">costs, </w:t>
      </w:r>
      <w:r w:rsidRPr="00994205">
        <w:rPr>
          <w:spacing w:val="-4"/>
        </w:rPr>
        <w:t xml:space="preserve">expenses and any </w:t>
      </w:r>
      <w:r w:rsidRPr="00994205">
        <w:rPr>
          <w:spacing w:val="-5"/>
        </w:rPr>
        <w:t xml:space="preserve">other </w:t>
      </w:r>
      <w:r w:rsidRPr="00994205">
        <w:rPr>
          <w:spacing w:val="-6"/>
        </w:rPr>
        <w:t xml:space="preserve">liabilities </w:t>
      </w:r>
      <w:r w:rsidRPr="00994205">
        <w:t xml:space="preserve">were </w:t>
      </w:r>
      <w:r w:rsidRPr="00994205">
        <w:rPr>
          <w:spacing w:val="-4"/>
        </w:rPr>
        <w:t xml:space="preserve">caused </w:t>
      </w:r>
      <w:r w:rsidRPr="00994205">
        <w:rPr>
          <w:spacing w:val="-3"/>
        </w:rPr>
        <w:t xml:space="preserve">by or </w:t>
      </w:r>
      <w:r w:rsidRPr="00994205">
        <w:rPr>
          <w:spacing w:val="-4"/>
        </w:rPr>
        <w:t xml:space="preserve">contributed </w:t>
      </w:r>
      <w:r w:rsidRPr="00994205">
        <w:t xml:space="preserve">to </w:t>
      </w:r>
      <w:r w:rsidRPr="00994205">
        <w:rPr>
          <w:spacing w:val="-3"/>
        </w:rPr>
        <w:t xml:space="preserve">by the Contractor </w:t>
      </w:r>
      <w:r w:rsidRPr="00994205">
        <w:rPr>
          <w:spacing w:val="-5"/>
        </w:rPr>
        <w:t xml:space="preserve">and/or </w:t>
      </w:r>
      <w:r w:rsidRPr="00994205">
        <w:rPr>
          <w:spacing w:val="-4"/>
        </w:rPr>
        <w:t xml:space="preserve">any </w:t>
      </w:r>
      <w:r w:rsidRPr="00994205">
        <w:t xml:space="preserve">employee </w:t>
      </w:r>
      <w:r w:rsidRPr="00994205">
        <w:rPr>
          <w:spacing w:val="-3"/>
        </w:rPr>
        <w:t xml:space="preserve">of the </w:t>
      </w:r>
      <w:r w:rsidRPr="00994205">
        <w:t>Contractor.</w:t>
      </w:r>
    </w:p>
    <w:p w14:paraId="766141A6" w14:textId="77777777" w:rsidR="00837652" w:rsidRPr="00994205" w:rsidRDefault="00837652">
      <w:pPr>
        <w:pStyle w:val="BodyText"/>
        <w:spacing w:before="10"/>
        <w:rPr>
          <w:sz w:val="23"/>
        </w:rPr>
      </w:pPr>
    </w:p>
    <w:p w14:paraId="0C207844" w14:textId="28D231E0" w:rsidR="00837652" w:rsidRPr="00994205" w:rsidRDefault="000231AE" w:rsidP="00B27F17">
      <w:pPr>
        <w:pStyle w:val="Heading1"/>
        <w:numPr>
          <w:ilvl w:val="0"/>
          <w:numId w:val="91"/>
        </w:numPr>
        <w:tabs>
          <w:tab w:val="left" w:pos="2147"/>
          <w:tab w:val="left" w:pos="2148"/>
        </w:tabs>
      </w:pPr>
      <w:bookmarkStart w:id="290" w:name="_bookmark282"/>
      <w:bookmarkEnd w:id="290"/>
      <w:r w:rsidRPr="00994205">
        <w:t>Variation of the</w:t>
      </w:r>
      <w:r w:rsidRPr="00994205">
        <w:rPr>
          <w:spacing w:val="-13"/>
        </w:rPr>
        <w:t xml:space="preserve"> </w:t>
      </w:r>
      <w:r w:rsidRPr="00994205">
        <w:rPr>
          <w:spacing w:val="-2"/>
        </w:rPr>
        <w:t>Contract</w:t>
      </w:r>
      <w:r w:rsidR="003D7BE1" w:rsidRPr="003D7BE1">
        <w:rPr>
          <w:rStyle w:val="FootnoteReference"/>
          <w:b w:val="0"/>
          <w:bCs w:val="0"/>
          <w:spacing w:val="-2"/>
          <w:sz w:val="24"/>
          <w:szCs w:val="24"/>
        </w:rPr>
        <w:footnoteReference w:id="74"/>
      </w:r>
    </w:p>
    <w:p w14:paraId="54B27F06" w14:textId="77777777" w:rsidR="00837652" w:rsidRPr="00994205" w:rsidRDefault="000231AE" w:rsidP="00B27F17">
      <w:pPr>
        <w:pStyle w:val="ListParagraph"/>
        <w:numPr>
          <w:ilvl w:val="1"/>
          <w:numId w:val="91"/>
        </w:numPr>
        <w:tabs>
          <w:tab w:val="left" w:pos="2227"/>
          <w:tab w:val="left" w:pos="2228"/>
        </w:tabs>
        <w:spacing w:before="316" w:line="362" w:lineRule="auto"/>
        <w:ind w:right="838"/>
        <w:rPr>
          <w:sz w:val="24"/>
        </w:rPr>
      </w:pPr>
      <w:bookmarkStart w:id="291" w:name="_bookmark283"/>
      <w:bookmarkEnd w:id="291"/>
      <w:r w:rsidRPr="00994205">
        <w:rPr>
          <w:spacing w:val="-3"/>
          <w:sz w:val="24"/>
        </w:rPr>
        <w:t xml:space="preserve">Subject </w:t>
      </w:r>
      <w:r w:rsidRPr="00994205">
        <w:rPr>
          <w:sz w:val="24"/>
        </w:rPr>
        <w:t xml:space="preserve">to </w:t>
      </w:r>
      <w:r w:rsidRPr="00994205">
        <w:rPr>
          <w:spacing w:val="-3"/>
          <w:sz w:val="24"/>
        </w:rPr>
        <w:t xml:space="preserve">the Commissioner’s </w:t>
      </w:r>
      <w:r w:rsidRPr="00994205">
        <w:rPr>
          <w:spacing w:val="-4"/>
          <w:sz w:val="24"/>
        </w:rPr>
        <w:t xml:space="preserve">rights </w:t>
      </w:r>
      <w:r w:rsidRPr="00994205">
        <w:rPr>
          <w:spacing w:val="-5"/>
          <w:sz w:val="24"/>
        </w:rPr>
        <w:t xml:space="preserve">under </w:t>
      </w:r>
      <w:r w:rsidRPr="00994205">
        <w:rPr>
          <w:spacing w:val="-4"/>
          <w:sz w:val="24"/>
        </w:rPr>
        <w:t xml:space="preserve">Clause </w:t>
      </w:r>
      <w:hyperlink w:anchor="_bookmark284" w:history="1">
        <w:r w:rsidRPr="00994205">
          <w:rPr>
            <w:spacing w:val="-4"/>
            <w:sz w:val="24"/>
          </w:rPr>
          <w:t xml:space="preserve">57.2, </w:t>
        </w:r>
      </w:hyperlink>
      <w:r w:rsidRPr="00994205">
        <w:rPr>
          <w:spacing w:val="-3"/>
          <w:sz w:val="24"/>
        </w:rPr>
        <w:t xml:space="preserve">no amendment or variation </w:t>
      </w:r>
      <w:r w:rsidRPr="00994205">
        <w:rPr>
          <w:sz w:val="24"/>
        </w:rPr>
        <w:t xml:space="preserve">to </w:t>
      </w:r>
      <w:r w:rsidRPr="00994205">
        <w:rPr>
          <w:spacing w:val="-3"/>
          <w:sz w:val="24"/>
        </w:rPr>
        <w:t xml:space="preserve">the </w:t>
      </w:r>
      <w:r w:rsidRPr="00994205">
        <w:rPr>
          <w:sz w:val="24"/>
        </w:rPr>
        <w:t xml:space="preserve">Contract </w:t>
      </w:r>
      <w:r w:rsidRPr="00994205">
        <w:rPr>
          <w:spacing w:val="-6"/>
          <w:sz w:val="24"/>
        </w:rPr>
        <w:t xml:space="preserve">shall </w:t>
      </w:r>
      <w:r w:rsidRPr="00994205">
        <w:rPr>
          <w:sz w:val="24"/>
        </w:rPr>
        <w:t xml:space="preserve">have </w:t>
      </w:r>
      <w:r w:rsidRPr="00994205">
        <w:rPr>
          <w:spacing w:val="3"/>
          <w:sz w:val="24"/>
        </w:rPr>
        <w:t xml:space="preserve">effect </w:t>
      </w:r>
      <w:r w:rsidRPr="00994205">
        <w:rPr>
          <w:spacing w:val="-6"/>
          <w:sz w:val="24"/>
        </w:rPr>
        <w:t xml:space="preserve">unless </w:t>
      </w:r>
      <w:r w:rsidRPr="00994205">
        <w:rPr>
          <w:spacing w:val="-3"/>
          <w:sz w:val="24"/>
        </w:rPr>
        <w:t xml:space="preserve">it is in writing </w:t>
      </w:r>
      <w:r w:rsidRPr="00994205">
        <w:rPr>
          <w:spacing w:val="-4"/>
          <w:sz w:val="24"/>
        </w:rPr>
        <w:t xml:space="preserve">and </w:t>
      </w:r>
      <w:r w:rsidRPr="00994205">
        <w:rPr>
          <w:spacing w:val="-6"/>
          <w:sz w:val="24"/>
        </w:rPr>
        <w:t xml:space="preserve">signed </w:t>
      </w:r>
      <w:r w:rsidRPr="00994205">
        <w:rPr>
          <w:spacing w:val="-3"/>
          <w:sz w:val="24"/>
        </w:rPr>
        <w:t xml:space="preserve">by or on </w:t>
      </w:r>
      <w:r w:rsidRPr="00994205">
        <w:rPr>
          <w:spacing w:val="-5"/>
          <w:sz w:val="24"/>
        </w:rPr>
        <w:t xml:space="preserve">behalf </w:t>
      </w:r>
      <w:r w:rsidRPr="00994205">
        <w:rPr>
          <w:spacing w:val="-3"/>
          <w:sz w:val="24"/>
        </w:rPr>
        <w:t xml:space="preserve">of the Commissioner </w:t>
      </w:r>
      <w:r w:rsidRPr="00994205">
        <w:rPr>
          <w:spacing w:val="-4"/>
          <w:sz w:val="24"/>
        </w:rPr>
        <w:t xml:space="preserve">and </w:t>
      </w:r>
      <w:r w:rsidRPr="00994205">
        <w:rPr>
          <w:spacing w:val="-3"/>
          <w:sz w:val="24"/>
        </w:rPr>
        <w:t xml:space="preserve">the </w:t>
      </w:r>
      <w:r w:rsidRPr="00994205">
        <w:rPr>
          <w:sz w:val="24"/>
        </w:rPr>
        <w:t>Contractor.</w:t>
      </w:r>
    </w:p>
    <w:p w14:paraId="5EBFFD78" w14:textId="27B738D2" w:rsidR="00837652" w:rsidRPr="00994205" w:rsidRDefault="000231AE" w:rsidP="00B27F17">
      <w:pPr>
        <w:pStyle w:val="ListParagraph"/>
        <w:numPr>
          <w:ilvl w:val="1"/>
          <w:numId w:val="91"/>
        </w:numPr>
        <w:tabs>
          <w:tab w:val="left" w:pos="2227"/>
          <w:tab w:val="left" w:pos="2228"/>
        </w:tabs>
        <w:spacing w:before="127" w:line="362" w:lineRule="auto"/>
        <w:ind w:right="891"/>
        <w:rPr>
          <w:sz w:val="24"/>
        </w:rPr>
      </w:pPr>
      <w:bookmarkStart w:id="292" w:name="_bookmark284"/>
      <w:bookmarkEnd w:id="292"/>
      <w:r w:rsidRPr="00994205">
        <w:rPr>
          <w:spacing w:val="-3"/>
          <w:sz w:val="24"/>
        </w:rPr>
        <w:t xml:space="preserve">The Commissioner </w:t>
      </w:r>
      <w:r w:rsidRPr="00994205">
        <w:rPr>
          <w:sz w:val="24"/>
        </w:rPr>
        <w:t xml:space="preserve">may vary </w:t>
      </w:r>
      <w:r w:rsidRPr="00994205">
        <w:rPr>
          <w:spacing w:val="-3"/>
          <w:sz w:val="24"/>
        </w:rPr>
        <w:t xml:space="preserve">the </w:t>
      </w:r>
      <w:r w:rsidRPr="00994205">
        <w:rPr>
          <w:sz w:val="24"/>
        </w:rPr>
        <w:t xml:space="preserve">Contract </w:t>
      </w:r>
      <w:r w:rsidRPr="00994205">
        <w:rPr>
          <w:spacing w:val="-4"/>
          <w:sz w:val="24"/>
        </w:rPr>
        <w:t xml:space="preserve">without </w:t>
      </w:r>
      <w:r w:rsidRPr="00994205">
        <w:rPr>
          <w:spacing w:val="-3"/>
          <w:sz w:val="24"/>
        </w:rPr>
        <w:t xml:space="preserve">the Contractor’s </w:t>
      </w:r>
      <w:r w:rsidRPr="00994205">
        <w:rPr>
          <w:spacing w:val="-4"/>
          <w:sz w:val="24"/>
        </w:rPr>
        <w:t xml:space="preserve">consent so </w:t>
      </w:r>
      <w:r w:rsidRPr="00994205">
        <w:rPr>
          <w:spacing w:val="-3"/>
          <w:sz w:val="24"/>
        </w:rPr>
        <w:t xml:space="preserve">as </w:t>
      </w:r>
      <w:r w:rsidRPr="00994205">
        <w:rPr>
          <w:sz w:val="24"/>
        </w:rPr>
        <w:t xml:space="preserve">to comply with </w:t>
      </w:r>
      <w:r w:rsidRPr="00994205">
        <w:rPr>
          <w:spacing w:val="-3"/>
          <w:sz w:val="24"/>
        </w:rPr>
        <w:t xml:space="preserve">the </w:t>
      </w:r>
      <w:r w:rsidRPr="00994205">
        <w:rPr>
          <w:spacing w:val="-5"/>
          <w:sz w:val="24"/>
        </w:rPr>
        <w:t xml:space="preserve">2006 </w:t>
      </w:r>
      <w:r w:rsidRPr="00994205">
        <w:rPr>
          <w:spacing w:val="2"/>
          <w:sz w:val="24"/>
        </w:rPr>
        <w:t>Act</w:t>
      </w:r>
      <w:r w:rsidRPr="00994205">
        <w:rPr>
          <w:spacing w:val="-3"/>
          <w:sz w:val="24"/>
        </w:rPr>
        <w:t xml:space="preserve">, </w:t>
      </w:r>
      <w:r w:rsidRPr="00994205">
        <w:rPr>
          <w:spacing w:val="-4"/>
          <w:sz w:val="24"/>
        </w:rPr>
        <w:t xml:space="preserve">any </w:t>
      </w:r>
      <w:r w:rsidRPr="00994205">
        <w:rPr>
          <w:spacing w:val="-5"/>
          <w:sz w:val="24"/>
        </w:rPr>
        <w:t xml:space="preserve">regulations </w:t>
      </w:r>
      <w:r w:rsidRPr="00994205">
        <w:rPr>
          <w:sz w:val="24"/>
        </w:rPr>
        <w:t xml:space="preserve">made </w:t>
      </w:r>
      <w:r w:rsidRPr="00994205">
        <w:rPr>
          <w:spacing w:val="-5"/>
          <w:sz w:val="24"/>
        </w:rPr>
        <w:t xml:space="preserve">pursuant </w:t>
      </w:r>
      <w:r w:rsidRPr="00994205">
        <w:rPr>
          <w:sz w:val="24"/>
        </w:rPr>
        <w:t xml:space="preserve">to </w:t>
      </w:r>
      <w:r w:rsidRPr="00994205">
        <w:rPr>
          <w:spacing w:val="-5"/>
          <w:sz w:val="24"/>
        </w:rPr>
        <w:t xml:space="preserve">those </w:t>
      </w:r>
      <w:r w:rsidRPr="00994205">
        <w:rPr>
          <w:sz w:val="24"/>
        </w:rPr>
        <w:t xml:space="preserve">Acts, </w:t>
      </w:r>
      <w:r w:rsidRPr="00994205">
        <w:rPr>
          <w:spacing w:val="-4"/>
          <w:sz w:val="24"/>
        </w:rPr>
        <w:t xml:space="preserve">any </w:t>
      </w:r>
      <w:r w:rsidRPr="00994205">
        <w:rPr>
          <w:spacing w:val="-3"/>
          <w:sz w:val="24"/>
        </w:rPr>
        <w:t xml:space="preserve">direction given by the </w:t>
      </w:r>
      <w:r w:rsidR="000F1E7E" w:rsidRPr="00994205">
        <w:rPr>
          <w:sz w:val="24"/>
        </w:rPr>
        <w:t>Welsh Ministers</w:t>
      </w:r>
      <w:r w:rsidRPr="00994205">
        <w:rPr>
          <w:spacing w:val="-3"/>
          <w:sz w:val="24"/>
        </w:rPr>
        <w:t xml:space="preserve"> </w:t>
      </w:r>
      <w:r w:rsidRPr="00994205">
        <w:rPr>
          <w:spacing w:val="-5"/>
          <w:sz w:val="24"/>
        </w:rPr>
        <w:t xml:space="preserve">pursuant </w:t>
      </w:r>
      <w:r w:rsidRPr="00994205">
        <w:rPr>
          <w:sz w:val="24"/>
        </w:rPr>
        <w:t xml:space="preserve">to </w:t>
      </w:r>
      <w:r w:rsidRPr="00994205">
        <w:rPr>
          <w:spacing w:val="-5"/>
          <w:sz w:val="24"/>
        </w:rPr>
        <w:t xml:space="preserve">those </w:t>
      </w:r>
      <w:r w:rsidRPr="00994205">
        <w:rPr>
          <w:sz w:val="24"/>
        </w:rPr>
        <w:t xml:space="preserve">Acts </w:t>
      </w:r>
      <w:r w:rsidRPr="00994205">
        <w:rPr>
          <w:sz w:val="24"/>
        </w:rPr>
        <w:lastRenderedPageBreak/>
        <w:t xml:space="preserve">(which, for </w:t>
      </w:r>
      <w:r w:rsidRPr="00994205">
        <w:rPr>
          <w:spacing w:val="-3"/>
          <w:sz w:val="24"/>
        </w:rPr>
        <w:t xml:space="preserve">the avoidance of </w:t>
      </w:r>
      <w:r w:rsidRPr="00994205">
        <w:rPr>
          <w:spacing w:val="-5"/>
          <w:sz w:val="24"/>
        </w:rPr>
        <w:t xml:space="preserve">doubt, </w:t>
      </w:r>
      <w:r w:rsidRPr="00994205">
        <w:rPr>
          <w:spacing w:val="-4"/>
          <w:sz w:val="24"/>
        </w:rPr>
        <w:t xml:space="preserve">includes any </w:t>
      </w:r>
      <w:r w:rsidRPr="00994205">
        <w:rPr>
          <w:spacing w:val="-3"/>
          <w:sz w:val="24"/>
        </w:rPr>
        <w:t xml:space="preserve">amendments </w:t>
      </w:r>
      <w:r w:rsidRPr="00994205">
        <w:rPr>
          <w:sz w:val="24"/>
        </w:rPr>
        <w:t xml:space="preserve">to </w:t>
      </w:r>
      <w:r w:rsidRPr="00994205">
        <w:rPr>
          <w:spacing w:val="-3"/>
          <w:sz w:val="24"/>
        </w:rPr>
        <w:t xml:space="preserve">the </w:t>
      </w:r>
      <w:r w:rsidRPr="00994205">
        <w:rPr>
          <w:sz w:val="24"/>
        </w:rPr>
        <w:t xml:space="preserve">APMS </w:t>
      </w:r>
      <w:r w:rsidRPr="00994205">
        <w:rPr>
          <w:spacing w:val="-3"/>
          <w:sz w:val="24"/>
        </w:rPr>
        <w:t xml:space="preserve">Directions) </w:t>
      </w:r>
      <w:r w:rsidRPr="00994205">
        <w:rPr>
          <w:sz w:val="24"/>
        </w:rPr>
        <w:t>where</w:t>
      </w:r>
      <w:r w:rsidRPr="00994205">
        <w:rPr>
          <w:spacing w:val="-25"/>
          <w:sz w:val="24"/>
        </w:rPr>
        <w:t xml:space="preserve"> </w:t>
      </w:r>
      <w:r w:rsidRPr="00994205">
        <w:rPr>
          <w:spacing w:val="-3"/>
          <w:sz w:val="24"/>
        </w:rPr>
        <w:t>it:</w:t>
      </w:r>
    </w:p>
    <w:p w14:paraId="066BBAD7" w14:textId="77777777" w:rsidR="00837652" w:rsidRPr="00994205" w:rsidRDefault="000231AE" w:rsidP="00DA0AE6">
      <w:pPr>
        <w:pStyle w:val="ListParagraph"/>
        <w:numPr>
          <w:ilvl w:val="2"/>
          <w:numId w:val="91"/>
        </w:numPr>
        <w:tabs>
          <w:tab w:val="left" w:pos="3365"/>
          <w:tab w:val="left" w:pos="3366"/>
        </w:tabs>
        <w:spacing w:before="126" w:line="376" w:lineRule="auto"/>
        <w:ind w:right="1504"/>
        <w:rPr>
          <w:sz w:val="24"/>
        </w:rPr>
      </w:pPr>
      <w:r w:rsidRPr="00994205">
        <w:rPr>
          <w:spacing w:val="-3"/>
          <w:sz w:val="24"/>
        </w:rPr>
        <w:t xml:space="preserve">is </w:t>
      </w:r>
      <w:r w:rsidRPr="00994205">
        <w:rPr>
          <w:spacing w:val="-5"/>
          <w:sz w:val="24"/>
        </w:rPr>
        <w:t xml:space="preserve">reasonably </w:t>
      </w:r>
      <w:r w:rsidRPr="00994205">
        <w:rPr>
          <w:spacing w:val="-4"/>
          <w:sz w:val="24"/>
        </w:rPr>
        <w:t xml:space="preserve">satisfied that </w:t>
      </w:r>
      <w:r w:rsidRPr="00994205">
        <w:rPr>
          <w:spacing w:val="-3"/>
          <w:sz w:val="24"/>
        </w:rPr>
        <w:t xml:space="preserve">it is </w:t>
      </w:r>
      <w:r w:rsidRPr="00994205">
        <w:rPr>
          <w:spacing w:val="-4"/>
          <w:sz w:val="24"/>
        </w:rPr>
        <w:t xml:space="preserve">necessary </w:t>
      </w:r>
      <w:r w:rsidRPr="00994205">
        <w:rPr>
          <w:sz w:val="24"/>
        </w:rPr>
        <w:t xml:space="preserve">to vary </w:t>
      </w:r>
      <w:r w:rsidRPr="00994205">
        <w:rPr>
          <w:spacing w:val="-3"/>
          <w:sz w:val="24"/>
        </w:rPr>
        <w:t xml:space="preserve">the </w:t>
      </w:r>
      <w:r w:rsidRPr="00994205">
        <w:rPr>
          <w:sz w:val="24"/>
        </w:rPr>
        <w:t xml:space="preserve">Contract </w:t>
      </w:r>
      <w:r w:rsidRPr="00994205">
        <w:rPr>
          <w:spacing w:val="-3"/>
          <w:sz w:val="24"/>
        </w:rPr>
        <w:t xml:space="preserve">in </w:t>
      </w:r>
      <w:r w:rsidRPr="00994205">
        <w:rPr>
          <w:spacing w:val="-4"/>
          <w:sz w:val="24"/>
        </w:rPr>
        <w:t xml:space="preserve">order so </w:t>
      </w:r>
      <w:r w:rsidRPr="00994205">
        <w:rPr>
          <w:sz w:val="24"/>
        </w:rPr>
        <w:t>to comply;</w:t>
      </w:r>
      <w:r w:rsidRPr="00994205">
        <w:rPr>
          <w:spacing w:val="33"/>
          <w:sz w:val="24"/>
        </w:rPr>
        <w:t xml:space="preserve"> </w:t>
      </w:r>
      <w:r w:rsidRPr="00994205">
        <w:rPr>
          <w:spacing w:val="-4"/>
          <w:sz w:val="24"/>
        </w:rPr>
        <w:t>and</w:t>
      </w:r>
    </w:p>
    <w:p w14:paraId="7EA22A45" w14:textId="77777777" w:rsidR="00837652" w:rsidRPr="00994205" w:rsidRDefault="000231AE" w:rsidP="00DA0AE6">
      <w:pPr>
        <w:pStyle w:val="ListParagraph"/>
        <w:numPr>
          <w:ilvl w:val="2"/>
          <w:numId w:val="91"/>
        </w:numPr>
        <w:tabs>
          <w:tab w:val="left" w:pos="3365"/>
          <w:tab w:val="left" w:pos="3366"/>
        </w:tabs>
        <w:spacing w:before="104" w:line="369" w:lineRule="auto"/>
        <w:ind w:right="773"/>
        <w:rPr>
          <w:sz w:val="24"/>
        </w:rPr>
      </w:pPr>
      <w:r w:rsidRPr="00994205">
        <w:rPr>
          <w:spacing w:val="-3"/>
          <w:sz w:val="24"/>
        </w:rPr>
        <w:t xml:space="preserve">notifies the Contractor in writing of the </w:t>
      </w:r>
      <w:r w:rsidRPr="00994205">
        <w:rPr>
          <w:spacing w:val="-4"/>
          <w:sz w:val="24"/>
        </w:rPr>
        <w:t xml:space="preserve">wording </w:t>
      </w:r>
      <w:r w:rsidRPr="00994205">
        <w:rPr>
          <w:spacing w:val="-3"/>
          <w:sz w:val="24"/>
        </w:rPr>
        <w:t xml:space="preserve">of the </w:t>
      </w:r>
      <w:r w:rsidRPr="00994205">
        <w:rPr>
          <w:spacing w:val="-5"/>
          <w:sz w:val="24"/>
        </w:rPr>
        <w:t xml:space="preserve">proposed </w:t>
      </w:r>
      <w:r w:rsidRPr="00994205">
        <w:rPr>
          <w:spacing w:val="-3"/>
          <w:sz w:val="24"/>
        </w:rPr>
        <w:t xml:space="preserve">variation </w:t>
      </w:r>
      <w:r w:rsidRPr="00994205">
        <w:rPr>
          <w:spacing w:val="-4"/>
          <w:sz w:val="24"/>
        </w:rPr>
        <w:t xml:space="preserve">and </w:t>
      </w:r>
      <w:r w:rsidRPr="00994205">
        <w:rPr>
          <w:spacing w:val="-3"/>
          <w:sz w:val="24"/>
        </w:rPr>
        <w:t xml:space="preserve">the </w:t>
      </w:r>
      <w:r w:rsidRPr="00994205">
        <w:rPr>
          <w:spacing w:val="-4"/>
          <w:sz w:val="24"/>
        </w:rPr>
        <w:t xml:space="preserve">date </w:t>
      </w:r>
      <w:r w:rsidRPr="00994205">
        <w:rPr>
          <w:spacing w:val="-5"/>
          <w:sz w:val="24"/>
        </w:rPr>
        <w:t xml:space="preserve">upon </w:t>
      </w:r>
      <w:r w:rsidRPr="00994205">
        <w:rPr>
          <w:sz w:val="24"/>
        </w:rPr>
        <w:t xml:space="preserve">which </w:t>
      </w:r>
      <w:r w:rsidRPr="00994205">
        <w:rPr>
          <w:spacing w:val="-4"/>
          <w:sz w:val="24"/>
        </w:rPr>
        <w:t xml:space="preserve">that </w:t>
      </w:r>
      <w:r w:rsidRPr="00994205">
        <w:rPr>
          <w:spacing w:val="-3"/>
          <w:sz w:val="24"/>
        </w:rPr>
        <w:t xml:space="preserve">variation is </w:t>
      </w:r>
      <w:r w:rsidRPr="00994205">
        <w:rPr>
          <w:sz w:val="24"/>
        </w:rPr>
        <w:t>to take</w:t>
      </w:r>
      <w:r w:rsidRPr="00994205">
        <w:rPr>
          <w:spacing w:val="-3"/>
          <w:sz w:val="24"/>
        </w:rPr>
        <w:t xml:space="preserve"> </w:t>
      </w:r>
      <w:r w:rsidRPr="00994205">
        <w:rPr>
          <w:spacing w:val="2"/>
          <w:sz w:val="24"/>
        </w:rPr>
        <w:t>effect.</w:t>
      </w:r>
    </w:p>
    <w:p w14:paraId="2E3CA21D" w14:textId="77777777" w:rsidR="00837652" w:rsidRPr="00994205" w:rsidRDefault="000231AE" w:rsidP="00DA0AE6">
      <w:pPr>
        <w:pStyle w:val="ListParagraph"/>
        <w:numPr>
          <w:ilvl w:val="1"/>
          <w:numId w:val="91"/>
        </w:numPr>
        <w:tabs>
          <w:tab w:val="left" w:pos="2227"/>
          <w:tab w:val="left" w:pos="2228"/>
        </w:tabs>
        <w:spacing w:before="102" w:line="362" w:lineRule="auto"/>
        <w:ind w:right="796"/>
        <w:rPr>
          <w:sz w:val="24"/>
        </w:rPr>
      </w:pPr>
      <w:r w:rsidRPr="00994205">
        <w:rPr>
          <w:spacing w:val="-3"/>
          <w:sz w:val="24"/>
        </w:rPr>
        <w:t xml:space="preserve">Where it is </w:t>
      </w:r>
      <w:r w:rsidRPr="00994205">
        <w:rPr>
          <w:spacing w:val="-5"/>
          <w:sz w:val="24"/>
        </w:rPr>
        <w:t xml:space="preserve">reasonably </w:t>
      </w:r>
      <w:r w:rsidRPr="00994205">
        <w:rPr>
          <w:spacing w:val="-3"/>
          <w:sz w:val="24"/>
        </w:rPr>
        <w:t xml:space="preserve">practicable </w:t>
      </w:r>
      <w:r w:rsidRPr="00994205">
        <w:rPr>
          <w:sz w:val="24"/>
        </w:rPr>
        <w:t xml:space="preserve">to </w:t>
      </w:r>
      <w:r w:rsidRPr="00994205">
        <w:rPr>
          <w:spacing w:val="-3"/>
          <w:sz w:val="24"/>
        </w:rPr>
        <w:t xml:space="preserve">do </w:t>
      </w:r>
      <w:r w:rsidRPr="00994205">
        <w:rPr>
          <w:spacing w:val="-5"/>
          <w:sz w:val="24"/>
        </w:rPr>
        <w:t xml:space="preserve">so, </w:t>
      </w:r>
      <w:r w:rsidRPr="00994205">
        <w:rPr>
          <w:spacing w:val="-3"/>
          <w:sz w:val="24"/>
        </w:rPr>
        <w:t xml:space="preserve">the </w:t>
      </w:r>
      <w:r w:rsidRPr="00994205">
        <w:rPr>
          <w:spacing w:val="-4"/>
          <w:sz w:val="24"/>
        </w:rPr>
        <w:t xml:space="preserve">date that </w:t>
      </w:r>
      <w:r w:rsidRPr="00994205">
        <w:rPr>
          <w:sz w:val="24"/>
        </w:rPr>
        <w:t xml:space="preserve">the </w:t>
      </w:r>
      <w:r w:rsidRPr="00994205">
        <w:rPr>
          <w:spacing w:val="-5"/>
          <w:sz w:val="24"/>
        </w:rPr>
        <w:t xml:space="preserve">proposed </w:t>
      </w:r>
      <w:r w:rsidRPr="00994205">
        <w:rPr>
          <w:spacing w:val="-3"/>
          <w:sz w:val="24"/>
        </w:rPr>
        <w:t xml:space="preserve">variation </w:t>
      </w:r>
      <w:r w:rsidRPr="00994205">
        <w:rPr>
          <w:spacing w:val="-5"/>
          <w:sz w:val="24"/>
        </w:rPr>
        <w:t xml:space="preserve">under </w:t>
      </w:r>
      <w:r w:rsidRPr="00994205">
        <w:rPr>
          <w:spacing w:val="-4"/>
          <w:sz w:val="24"/>
        </w:rPr>
        <w:t xml:space="preserve">Clause </w:t>
      </w:r>
      <w:hyperlink w:anchor="_bookmark285" w:history="1">
        <w:r w:rsidRPr="00994205">
          <w:rPr>
            <w:spacing w:val="-4"/>
            <w:sz w:val="24"/>
          </w:rPr>
          <w:t xml:space="preserve">57.2.2 </w:t>
        </w:r>
      </w:hyperlink>
      <w:r w:rsidRPr="00994205">
        <w:rPr>
          <w:spacing w:val="-3"/>
          <w:sz w:val="24"/>
        </w:rPr>
        <w:t xml:space="preserve">is </w:t>
      </w:r>
      <w:r w:rsidRPr="00994205">
        <w:rPr>
          <w:sz w:val="24"/>
        </w:rPr>
        <w:t xml:space="preserve">to take </w:t>
      </w:r>
      <w:r w:rsidRPr="00994205">
        <w:rPr>
          <w:spacing w:val="3"/>
          <w:sz w:val="24"/>
        </w:rPr>
        <w:t xml:space="preserve">effect </w:t>
      </w:r>
      <w:r w:rsidRPr="00994205">
        <w:rPr>
          <w:spacing w:val="-6"/>
          <w:sz w:val="24"/>
        </w:rPr>
        <w:t xml:space="preserve">shall </w:t>
      </w:r>
      <w:r w:rsidRPr="00994205">
        <w:rPr>
          <w:spacing w:val="-3"/>
          <w:sz w:val="24"/>
        </w:rPr>
        <w:t xml:space="preserve">be </w:t>
      </w:r>
      <w:r w:rsidRPr="00994205">
        <w:rPr>
          <w:spacing w:val="-4"/>
          <w:sz w:val="24"/>
        </w:rPr>
        <w:t xml:space="preserve">not </w:t>
      </w:r>
      <w:r w:rsidRPr="00994205">
        <w:rPr>
          <w:spacing w:val="-5"/>
          <w:sz w:val="24"/>
        </w:rPr>
        <w:t xml:space="preserve">less </w:t>
      </w:r>
      <w:r w:rsidRPr="00994205">
        <w:rPr>
          <w:spacing w:val="-4"/>
          <w:sz w:val="24"/>
        </w:rPr>
        <w:t xml:space="preserve">than </w:t>
      </w:r>
      <w:r w:rsidRPr="00994205">
        <w:rPr>
          <w:sz w:val="24"/>
        </w:rPr>
        <w:t xml:space="preserve">fourteen </w:t>
      </w:r>
      <w:r w:rsidRPr="00994205">
        <w:rPr>
          <w:spacing w:val="-3"/>
          <w:sz w:val="24"/>
        </w:rPr>
        <w:t xml:space="preserve">(14) </w:t>
      </w:r>
      <w:r w:rsidRPr="00994205">
        <w:rPr>
          <w:sz w:val="24"/>
        </w:rPr>
        <w:t xml:space="preserve">days after </w:t>
      </w: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notice </w:t>
      </w:r>
      <w:r w:rsidRPr="00994205">
        <w:rPr>
          <w:spacing w:val="-5"/>
          <w:sz w:val="24"/>
        </w:rPr>
        <w:t>under</w:t>
      </w:r>
      <w:r w:rsidRPr="00994205">
        <w:rPr>
          <w:spacing w:val="36"/>
          <w:sz w:val="24"/>
        </w:rPr>
        <w:t xml:space="preserve"> </w:t>
      </w:r>
      <w:r w:rsidRPr="00994205">
        <w:rPr>
          <w:spacing w:val="-4"/>
          <w:sz w:val="24"/>
        </w:rPr>
        <w:t>Clause</w:t>
      </w:r>
    </w:p>
    <w:p w14:paraId="6723EE8D" w14:textId="77777777" w:rsidR="00837652" w:rsidRPr="00994205" w:rsidRDefault="00B67B7A">
      <w:pPr>
        <w:pStyle w:val="BodyText"/>
        <w:spacing w:before="15"/>
        <w:ind w:left="2228"/>
      </w:pPr>
      <w:hyperlink w:anchor="_bookmark285" w:history="1">
        <w:r w:rsidR="000231AE" w:rsidRPr="00994205">
          <w:t xml:space="preserve">57.2.2 </w:t>
        </w:r>
      </w:hyperlink>
      <w:r w:rsidR="000231AE" w:rsidRPr="00994205">
        <w:t>is served on the Contractor.</w:t>
      </w:r>
    </w:p>
    <w:p w14:paraId="68838404" w14:textId="77777777" w:rsidR="00837652" w:rsidRPr="00994205" w:rsidRDefault="00837652">
      <w:pPr>
        <w:pStyle w:val="BodyText"/>
        <w:rPr>
          <w:sz w:val="22"/>
        </w:rPr>
      </w:pPr>
    </w:p>
    <w:p w14:paraId="186C83C5" w14:textId="77777777" w:rsidR="00837652" w:rsidRPr="00994205" w:rsidRDefault="000231AE" w:rsidP="00DA0AE6">
      <w:pPr>
        <w:pStyle w:val="ListParagraph"/>
        <w:numPr>
          <w:ilvl w:val="1"/>
          <w:numId w:val="91"/>
        </w:numPr>
        <w:tabs>
          <w:tab w:val="left" w:pos="2227"/>
          <w:tab w:val="left" w:pos="2228"/>
        </w:tabs>
        <w:spacing w:line="364" w:lineRule="auto"/>
        <w:ind w:right="837"/>
        <w:rPr>
          <w:sz w:val="24"/>
        </w:rPr>
      </w:pPr>
      <w:r w:rsidRPr="00994205">
        <w:rPr>
          <w:spacing w:val="-3"/>
          <w:sz w:val="24"/>
        </w:rPr>
        <w:t xml:space="preserve">Subject </w:t>
      </w:r>
      <w:r w:rsidRPr="00994205">
        <w:rPr>
          <w:sz w:val="24"/>
        </w:rPr>
        <w:t xml:space="preserve">to </w:t>
      </w:r>
      <w:r w:rsidRPr="00994205">
        <w:rPr>
          <w:spacing w:val="-4"/>
          <w:sz w:val="24"/>
        </w:rPr>
        <w:t xml:space="preserve">clause </w:t>
      </w:r>
      <w:hyperlink w:anchor="_bookmark286" w:history="1">
        <w:r w:rsidRPr="00994205">
          <w:rPr>
            <w:spacing w:val="-4"/>
            <w:sz w:val="24"/>
          </w:rPr>
          <w:t xml:space="preserve">57.5, </w:t>
        </w:r>
      </w:hyperlink>
      <w:r w:rsidRPr="00994205">
        <w:rPr>
          <w:sz w:val="24"/>
        </w:rPr>
        <w:t xml:space="preserve">where </w:t>
      </w:r>
      <w:r w:rsidRPr="00994205">
        <w:rPr>
          <w:spacing w:val="-4"/>
          <w:sz w:val="24"/>
        </w:rPr>
        <w:t xml:space="preserve">any </w:t>
      </w:r>
      <w:r w:rsidRPr="00994205">
        <w:rPr>
          <w:spacing w:val="-3"/>
          <w:sz w:val="24"/>
        </w:rPr>
        <w:t xml:space="preserve">variation is </w:t>
      </w:r>
      <w:r w:rsidRPr="00994205">
        <w:rPr>
          <w:spacing w:val="-4"/>
          <w:sz w:val="24"/>
        </w:rPr>
        <w:t xml:space="preserve">imposed </w:t>
      </w:r>
      <w:r w:rsidRPr="00994205">
        <w:rPr>
          <w:spacing w:val="-5"/>
          <w:sz w:val="24"/>
        </w:rPr>
        <w:t xml:space="preserve">under </w:t>
      </w:r>
      <w:r w:rsidRPr="00994205">
        <w:rPr>
          <w:spacing w:val="-4"/>
          <w:sz w:val="24"/>
        </w:rPr>
        <w:t>Clause</w:t>
      </w:r>
      <w:hyperlink w:anchor="_bookmark284" w:history="1">
        <w:r w:rsidRPr="00994205">
          <w:rPr>
            <w:spacing w:val="-4"/>
            <w:sz w:val="24"/>
          </w:rPr>
          <w:t xml:space="preserve"> 57.2, </w:t>
        </w:r>
      </w:hyperlink>
      <w:r w:rsidRPr="00994205">
        <w:rPr>
          <w:spacing w:val="-3"/>
          <w:sz w:val="24"/>
        </w:rPr>
        <w:t xml:space="preserve">the Contractor </w:t>
      </w:r>
      <w:r w:rsidRPr="00994205">
        <w:rPr>
          <w:spacing w:val="-4"/>
          <w:sz w:val="24"/>
        </w:rPr>
        <w:t xml:space="preserve">and </w:t>
      </w:r>
      <w:r w:rsidRPr="00994205">
        <w:rPr>
          <w:spacing w:val="-3"/>
          <w:sz w:val="24"/>
        </w:rPr>
        <w:t xml:space="preserve">the Commissioner </w:t>
      </w:r>
      <w:r w:rsidRPr="00994205">
        <w:rPr>
          <w:spacing w:val="-6"/>
          <w:sz w:val="24"/>
        </w:rPr>
        <w:t xml:space="preserve">shall </w:t>
      </w:r>
      <w:r w:rsidRPr="00994205">
        <w:rPr>
          <w:spacing w:val="-4"/>
          <w:sz w:val="24"/>
        </w:rPr>
        <w:t xml:space="preserve">agree </w:t>
      </w:r>
      <w:r w:rsidRPr="00994205">
        <w:rPr>
          <w:spacing w:val="-3"/>
          <w:sz w:val="24"/>
        </w:rPr>
        <w:t xml:space="preserve">if </w:t>
      </w:r>
      <w:r w:rsidRPr="00994205">
        <w:rPr>
          <w:spacing w:val="-6"/>
          <w:sz w:val="24"/>
        </w:rPr>
        <w:t xml:space="preserve">possible </w:t>
      </w:r>
      <w:r w:rsidRPr="00994205">
        <w:rPr>
          <w:spacing w:val="-4"/>
          <w:sz w:val="24"/>
        </w:rPr>
        <w:t xml:space="preserve">any </w:t>
      </w:r>
      <w:r w:rsidRPr="00994205">
        <w:rPr>
          <w:spacing w:val="-3"/>
          <w:sz w:val="24"/>
        </w:rPr>
        <w:t xml:space="preserve">variation </w:t>
      </w:r>
      <w:r w:rsidRPr="00994205">
        <w:rPr>
          <w:sz w:val="24"/>
        </w:rPr>
        <w:t xml:space="preserve">to </w:t>
      </w:r>
      <w:r w:rsidRPr="00994205">
        <w:rPr>
          <w:spacing w:val="-3"/>
          <w:sz w:val="24"/>
        </w:rPr>
        <w:t xml:space="preserve">the </w:t>
      </w:r>
      <w:r w:rsidRPr="00994205">
        <w:rPr>
          <w:sz w:val="24"/>
        </w:rPr>
        <w:t xml:space="preserve">Contract Price </w:t>
      </w:r>
      <w:r w:rsidRPr="00994205">
        <w:rPr>
          <w:spacing w:val="-5"/>
          <w:sz w:val="24"/>
        </w:rPr>
        <w:t xml:space="preserve">consequent upon </w:t>
      </w:r>
      <w:r w:rsidRPr="00994205">
        <w:rPr>
          <w:spacing w:val="-3"/>
          <w:sz w:val="24"/>
        </w:rPr>
        <w:t xml:space="preserve">the variation </w:t>
      </w:r>
      <w:r w:rsidRPr="00994205">
        <w:rPr>
          <w:sz w:val="24"/>
        </w:rPr>
        <w:t xml:space="preserve">to </w:t>
      </w:r>
      <w:r w:rsidRPr="00994205">
        <w:rPr>
          <w:spacing w:val="-3"/>
          <w:sz w:val="24"/>
        </w:rPr>
        <w:t xml:space="preserve">the </w:t>
      </w:r>
      <w:r w:rsidRPr="00994205">
        <w:rPr>
          <w:sz w:val="24"/>
        </w:rPr>
        <w:t xml:space="preserve">Contract, </w:t>
      </w:r>
      <w:r w:rsidRPr="00994205">
        <w:rPr>
          <w:spacing w:val="-4"/>
          <w:sz w:val="24"/>
        </w:rPr>
        <w:t xml:space="preserve">and </w:t>
      </w:r>
      <w:r w:rsidRPr="00994205">
        <w:rPr>
          <w:spacing w:val="-3"/>
          <w:sz w:val="24"/>
        </w:rPr>
        <w:t xml:space="preserve">in default of </w:t>
      </w:r>
      <w:r w:rsidRPr="00994205">
        <w:rPr>
          <w:spacing w:val="-4"/>
          <w:sz w:val="24"/>
        </w:rPr>
        <w:t xml:space="preserve">agreement </w:t>
      </w:r>
      <w:r w:rsidRPr="00994205">
        <w:rPr>
          <w:spacing w:val="-3"/>
          <w:sz w:val="24"/>
        </w:rPr>
        <w:t xml:space="preserve">the </w:t>
      </w:r>
      <w:r w:rsidRPr="00994205">
        <w:rPr>
          <w:spacing w:val="-4"/>
          <w:sz w:val="24"/>
        </w:rPr>
        <w:t xml:space="preserve">Dispute </w:t>
      </w:r>
      <w:r w:rsidRPr="00994205">
        <w:rPr>
          <w:sz w:val="24"/>
        </w:rPr>
        <w:t xml:space="preserve">may </w:t>
      </w:r>
      <w:r w:rsidRPr="00994205">
        <w:rPr>
          <w:spacing w:val="-3"/>
          <w:sz w:val="24"/>
        </w:rPr>
        <w:t xml:space="preserve">be </w:t>
      </w:r>
      <w:r w:rsidRPr="00994205">
        <w:rPr>
          <w:sz w:val="24"/>
        </w:rPr>
        <w:t xml:space="preserve">referred to </w:t>
      </w:r>
      <w:r w:rsidRPr="00994205">
        <w:rPr>
          <w:spacing w:val="-3"/>
          <w:sz w:val="24"/>
        </w:rPr>
        <w:t xml:space="preserve">the </w:t>
      </w:r>
      <w:r w:rsidRPr="00994205">
        <w:rPr>
          <w:spacing w:val="-4"/>
          <w:sz w:val="24"/>
        </w:rPr>
        <w:t xml:space="preserve">Dispute </w:t>
      </w:r>
      <w:r w:rsidRPr="00994205">
        <w:rPr>
          <w:spacing w:val="-5"/>
          <w:sz w:val="24"/>
        </w:rPr>
        <w:t xml:space="preserve">Resolution </w:t>
      </w:r>
      <w:r w:rsidRPr="00994205">
        <w:rPr>
          <w:sz w:val="24"/>
        </w:rPr>
        <w:t xml:space="preserve">Procedure </w:t>
      </w:r>
      <w:r w:rsidRPr="00994205">
        <w:rPr>
          <w:spacing w:val="-5"/>
          <w:sz w:val="24"/>
        </w:rPr>
        <w:t xml:space="preserve">under </w:t>
      </w:r>
      <w:r w:rsidRPr="00994205">
        <w:rPr>
          <w:spacing w:val="-4"/>
          <w:sz w:val="24"/>
        </w:rPr>
        <w:t xml:space="preserve">Clause </w:t>
      </w:r>
      <w:hyperlink w:anchor="_bookmark323" w:history="1">
        <w:r w:rsidRPr="00994205">
          <w:rPr>
            <w:spacing w:val="-3"/>
            <w:sz w:val="24"/>
          </w:rPr>
          <w:t xml:space="preserve">66 </w:t>
        </w:r>
      </w:hyperlink>
      <w:r w:rsidRPr="00994205">
        <w:rPr>
          <w:spacing w:val="-4"/>
          <w:sz w:val="24"/>
        </w:rPr>
        <w:t xml:space="preserve">and </w:t>
      </w:r>
      <w:r w:rsidRPr="00994205">
        <w:rPr>
          <w:spacing w:val="-3"/>
          <w:sz w:val="24"/>
        </w:rPr>
        <w:t>Schedule</w:t>
      </w:r>
      <w:r w:rsidRPr="00994205">
        <w:rPr>
          <w:spacing w:val="8"/>
          <w:sz w:val="24"/>
        </w:rPr>
        <w:t xml:space="preserve"> </w:t>
      </w:r>
      <w:r w:rsidRPr="00994205">
        <w:rPr>
          <w:spacing w:val="-4"/>
          <w:sz w:val="24"/>
        </w:rPr>
        <w:t>12.</w:t>
      </w:r>
    </w:p>
    <w:p w14:paraId="1607C8C7" w14:textId="335FB4BC" w:rsidR="00837652" w:rsidRDefault="000231AE" w:rsidP="00DA0AE6">
      <w:pPr>
        <w:pStyle w:val="ListParagraph"/>
        <w:numPr>
          <w:ilvl w:val="1"/>
          <w:numId w:val="91"/>
        </w:numPr>
        <w:tabs>
          <w:tab w:val="left" w:pos="2227"/>
          <w:tab w:val="left" w:pos="2228"/>
        </w:tabs>
        <w:spacing w:before="129" w:line="362" w:lineRule="auto"/>
        <w:ind w:right="727"/>
        <w:rPr>
          <w:sz w:val="24"/>
        </w:rPr>
      </w:pPr>
      <w:bookmarkStart w:id="293" w:name="_bookmark286"/>
      <w:bookmarkEnd w:id="293"/>
      <w:r w:rsidRPr="00994205">
        <w:rPr>
          <w:spacing w:val="-3"/>
          <w:sz w:val="24"/>
        </w:rPr>
        <w:t xml:space="preserve">Where </w:t>
      </w:r>
      <w:r w:rsidRPr="00994205">
        <w:rPr>
          <w:spacing w:val="-4"/>
          <w:sz w:val="24"/>
        </w:rPr>
        <w:t xml:space="preserve">any </w:t>
      </w:r>
      <w:r w:rsidRPr="00994205">
        <w:rPr>
          <w:spacing w:val="-3"/>
          <w:sz w:val="24"/>
        </w:rPr>
        <w:t xml:space="preserve">variation is </w:t>
      </w:r>
      <w:r w:rsidRPr="00994205">
        <w:rPr>
          <w:spacing w:val="-4"/>
          <w:sz w:val="24"/>
        </w:rPr>
        <w:t xml:space="preserve">imposed </w:t>
      </w:r>
      <w:r w:rsidRPr="00994205">
        <w:rPr>
          <w:spacing w:val="-5"/>
          <w:sz w:val="24"/>
        </w:rPr>
        <w:t xml:space="preserve">under </w:t>
      </w:r>
      <w:r w:rsidRPr="00994205">
        <w:rPr>
          <w:spacing w:val="-4"/>
          <w:sz w:val="24"/>
        </w:rPr>
        <w:t xml:space="preserve">clause </w:t>
      </w:r>
      <w:hyperlink w:anchor="_bookmark284" w:history="1">
        <w:r w:rsidRPr="00994205">
          <w:rPr>
            <w:spacing w:val="-4"/>
            <w:sz w:val="24"/>
          </w:rPr>
          <w:t xml:space="preserve">57.2 </w:t>
        </w:r>
      </w:hyperlink>
      <w:r w:rsidRPr="00994205">
        <w:rPr>
          <w:sz w:val="24"/>
        </w:rPr>
        <w:t xml:space="preserve">which </w:t>
      </w:r>
      <w:r w:rsidRPr="00994205">
        <w:rPr>
          <w:spacing w:val="-4"/>
          <w:sz w:val="24"/>
        </w:rPr>
        <w:t xml:space="preserve">would  </w:t>
      </w:r>
      <w:r w:rsidRPr="00994205">
        <w:rPr>
          <w:sz w:val="24"/>
        </w:rPr>
        <w:t xml:space="preserve">(save for </w:t>
      </w:r>
      <w:r w:rsidRPr="00994205">
        <w:rPr>
          <w:spacing w:val="-4"/>
          <w:sz w:val="24"/>
        </w:rPr>
        <w:t xml:space="preserve">this clause </w:t>
      </w:r>
      <w:hyperlink w:anchor="_bookmark286" w:history="1">
        <w:r w:rsidRPr="00994205">
          <w:rPr>
            <w:spacing w:val="-5"/>
            <w:sz w:val="24"/>
          </w:rPr>
          <w:t>57.5</w:t>
        </w:r>
      </w:hyperlink>
      <w:r w:rsidRPr="00994205">
        <w:rPr>
          <w:spacing w:val="-5"/>
          <w:sz w:val="24"/>
        </w:rPr>
        <w:t xml:space="preserve">) </w:t>
      </w:r>
      <w:r w:rsidRPr="00994205">
        <w:rPr>
          <w:sz w:val="24"/>
        </w:rPr>
        <w:t xml:space="preserve">give </w:t>
      </w:r>
      <w:r w:rsidRPr="00994205">
        <w:rPr>
          <w:spacing w:val="-4"/>
          <w:sz w:val="24"/>
        </w:rPr>
        <w:t xml:space="preserve">rise </w:t>
      </w:r>
      <w:r w:rsidRPr="00994205">
        <w:rPr>
          <w:sz w:val="24"/>
        </w:rPr>
        <w:t xml:space="preserve">to </w:t>
      </w:r>
      <w:r w:rsidRPr="00994205">
        <w:rPr>
          <w:spacing w:val="-3"/>
          <w:sz w:val="24"/>
        </w:rPr>
        <w:t xml:space="preserve">an </w:t>
      </w:r>
      <w:r w:rsidRPr="00994205">
        <w:rPr>
          <w:spacing w:val="-4"/>
          <w:sz w:val="24"/>
        </w:rPr>
        <w:t xml:space="preserve">increase </w:t>
      </w:r>
      <w:r w:rsidRPr="00994205">
        <w:rPr>
          <w:spacing w:val="-3"/>
          <w:sz w:val="24"/>
        </w:rPr>
        <w:t xml:space="preserve">in the </w:t>
      </w:r>
      <w:r w:rsidRPr="00994205">
        <w:rPr>
          <w:sz w:val="24"/>
        </w:rPr>
        <w:t xml:space="preserve">Contract Price </w:t>
      </w:r>
      <w:r w:rsidRPr="00994205">
        <w:rPr>
          <w:spacing w:val="-5"/>
          <w:sz w:val="24"/>
        </w:rPr>
        <w:t xml:space="preserve">equal </w:t>
      </w:r>
      <w:r w:rsidRPr="00994205">
        <w:rPr>
          <w:sz w:val="24"/>
        </w:rPr>
        <w:t xml:space="preserve">to </w:t>
      </w:r>
      <w:r w:rsidRPr="00994205">
        <w:rPr>
          <w:spacing w:val="-3"/>
          <w:sz w:val="24"/>
        </w:rPr>
        <w:t xml:space="preserve">or </w:t>
      </w:r>
      <w:r w:rsidRPr="00994205">
        <w:rPr>
          <w:spacing w:val="-5"/>
          <w:sz w:val="24"/>
        </w:rPr>
        <w:t xml:space="preserve">less </w:t>
      </w:r>
      <w:r w:rsidRPr="00994205">
        <w:rPr>
          <w:spacing w:val="-4"/>
          <w:sz w:val="24"/>
        </w:rPr>
        <w:t xml:space="preserve">than </w:t>
      </w:r>
      <w:r w:rsidRPr="00994205">
        <w:rPr>
          <w:sz w:val="24"/>
        </w:rPr>
        <w:t>3%</w:t>
      </w:r>
      <w:r w:rsidR="00302933">
        <w:rPr>
          <w:rStyle w:val="FootnoteReference"/>
          <w:sz w:val="24"/>
        </w:rPr>
        <w:footnoteReference w:id="75"/>
      </w:r>
      <w:r w:rsidRPr="00994205">
        <w:rPr>
          <w:spacing w:val="-3"/>
          <w:sz w:val="24"/>
        </w:rPr>
        <w:t xml:space="preserve">in </w:t>
      </w:r>
      <w:r w:rsidRPr="00994205">
        <w:rPr>
          <w:spacing w:val="-5"/>
          <w:sz w:val="24"/>
        </w:rPr>
        <w:t xml:space="preserve">aggregate  </w:t>
      </w:r>
      <w:r w:rsidRPr="00994205">
        <w:rPr>
          <w:spacing w:val="-3"/>
          <w:sz w:val="24"/>
        </w:rPr>
        <w:t xml:space="preserve">of the </w:t>
      </w:r>
      <w:r w:rsidRPr="00994205">
        <w:rPr>
          <w:sz w:val="24"/>
        </w:rPr>
        <w:t xml:space="preserve">Contract Price, </w:t>
      </w:r>
      <w:r w:rsidRPr="00994205">
        <w:rPr>
          <w:spacing w:val="-3"/>
          <w:sz w:val="24"/>
        </w:rPr>
        <w:t xml:space="preserve">there </w:t>
      </w:r>
      <w:r w:rsidRPr="00994205">
        <w:rPr>
          <w:spacing w:val="-6"/>
          <w:sz w:val="24"/>
        </w:rPr>
        <w:t xml:space="preserve">shall  </w:t>
      </w:r>
      <w:r w:rsidRPr="00994205">
        <w:rPr>
          <w:spacing w:val="2"/>
          <w:sz w:val="24"/>
        </w:rPr>
        <w:t xml:space="preserve">be </w:t>
      </w:r>
      <w:r w:rsidRPr="00994205">
        <w:rPr>
          <w:spacing w:val="-3"/>
          <w:sz w:val="24"/>
        </w:rPr>
        <w:t xml:space="preserve">no variation </w:t>
      </w:r>
      <w:r w:rsidRPr="00994205">
        <w:rPr>
          <w:sz w:val="24"/>
        </w:rPr>
        <w:t xml:space="preserve">to </w:t>
      </w:r>
      <w:r w:rsidRPr="00994205">
        <w:rPr>
          <w:spacing w:val="-3"/>
          <w:sz w:val="24"/>
        </w:rPr>
        <w:t xml:space="preserve">the </w:t>
      </w:r>
      <w:r w:rsidRPr="00994205">
        <w:rPr>
          <w:sz w:val="24"/>
        </w:rPr>
        <w:t>Contract</w:t>
      </w:r>
      <w:r w:rsidRPr="00994205">
        <w:rPr>
          <w:spacing w:val="-19"/>
          <w:sz w:val="24"/>
        </w:rPr>
        <w:t xml:space="preserve"> </w:t>
      </w:r>
      <w:r w:rsidRPr="00994205">
        <w:rPr>
          <w:sz w:val="24"/>
        </w:rPr>
        <w:t>Price.</w:t>
      </w:r>
    </w:p>
    <w:p w14:paraId="43AE3436" w14:textId="088CB2FD" w:rsidR="00837652" w:rsidRPr="00302933" w:rsidRDefault="000231AE" w:rsidP="00780EB0">
      <w:pPr>
        <w:pStyle w:val="ListParagraph"/>
        <w:numPr>
          <w:ilvl w:val="1"/>
          <w:numId w:val="91"/>
        </w:numPr>
        <w:tabs>
          <w:tab w:val="left" w:pos="2227"/>
          <w:tab w:val="left" w:pos="2228"/>
        </w:tabs>
        <w:spacing w:before="126" w:line="362" w:lineRule="auto"/>
        <w:ind w:right="726"/>
        <w:rPr>
          <w:sz w:val="24"/>
        </w:rPr>
      </w:pPr>
      <w:r w:rsidRPr="00994205">
        <w:rPr>
          <w:spacing w:val="-3"/>
          <w:sz w:val="24"/>
        </w:rPr>
        <w:t xml:space="preserve">Where the </w:t>
      </w:r>
      <w:r w:rsidRPr="00994205">
        <w:rPr>
          <w:sz w:val="24"/>
        </w:rPr>
        <w:t xml:space="preserve">Contract </w:t>
      </w:r>
      <w:r w:rsidRPr="00994205">
        <w:rPr>
          <w:spacing w:val="-3"/>
          <w:sz w:val="24"/>
        </w:rPr>
        <w:t xml:space="preserve">is </w:t>
      </w:r>
      <w:r w:rsidRPr="00994205">
        <w:rPr>
          <w:sz w:val="24"/>
        </w:rPr>
        <w:t xml:space="preserve">varied </w:t>
      </w:r>
      <w:r w:rsidRPr="00994205">
        <w:rPr>
          <w:spacing w:val="-3"/>
          <w:sz w:val="24"/>
        </w:rPr>
        <w:t xml:space="preserve">in </w:t>
      </w:r>
      <w:r w:rsidRPr="00994205">
        <w:rPr>
          <w:sz w:val="24"/>
        </w:rPr>
        <w:t xml:space="preserve">accordance with </w:t>
      </w:r>
      <w:r w:rsidRPr="00994205">
        <w:rPr>
          <w:spacing w:val="-3"/>
          <w:sz w:val="24"/>
        </w:rPr>
        <w:t xml:space="preserve">its </w:t>
      </w:r>
      <w:r w:rsidRPr="00994205">
        <w:rPr>
          <w:sz w:val="24"/>
        </w:rPr>
        <w:t xml:space="preserve">terms </w:t>
      </w:r>
      <w:r w:rsidRPr="00994205">
        <w:rPr>
          <w:spacing w:val="-5"/>
          <w:sz w:val="24"/>
        </w:rPr>
        <w:t xml:space="preserve">and, </w:t>
      </w:r>
      <w:r w:rsidRPr="00994205">
        <w:rPr>
          <w:spacing w:val="-3"/>
          <w:sz w:val="24"/>
        </w:rPr>
        <w:t xml:space="preserve">as </w:t>
      </w:r>
      <w:r w:rsidRPr="00994205">
        <w:rPr>
          <w:sz w:val="24"/>
        </w:rPr>
        <w:t xml:space="preserve">a </w:t>
      </w:r>
      <w:r w:rsidRPr="00994205">
        <w:rPr>
          <w:spacing w:val="-5"/>
          <w:sz w:val="24"/>
        </w:rPr>
        <w:t xml:space="preserve">result </w:t>
      </w:r>
      <w:r w:rsidRPr="00994205">
        <w:rPr>
          <w:spacing w:val="-3"/>
          <w:sz w:val="24"/>
        </w:rPr>
        <w:t xml:space="preserve">of the variation there is </w:t>
      </w:r>
      <w:r w:rsidRPr="00994205">
        <w:rPr>
          <w:sz w:val="24"/>
        </w:rPr>
        <w:t xml:space="preserve">to </w:t>
      </w:r>
      <w:r w:rsidRPr="00994205">
        <w:rPr>
          <w:spacing w:val="-3"/>
          <w:sz w:val="24"/>
        </w:rPr>
        <w:t xml:space="preserve">be </w:t>
      </w:r>
      <w:r w:rsidRPr="00994205">
        <w:rPr>
          <w:sz w:val="24"/>
        </w:rPr>
        <w:t xml:space="preserve">a </w:t>
      </w:r>
      <w:r w:rsidRPr="00994205">
        <w:rPr>
          <w:spacing w:val="-3"/>
          <w:sz w:val="24"/>
        </w:rPr>
        <w:t xml:space="preserve">change in the </w:t>
      </w:r>
      <w:r w:rsidRPr="00994205">
        <w:rPr>
          <w:spacing w:val="-4"/>
          <w:sz w:val="24"/>
        </w:rPr>
        <w:t xml:space="preserve">range </w:t>
      </w:r>
      <w:r w:rsidRPr="00994205">
        <w:rPr>
          <w:spacing w:val="-3"/>
          <w:sz w:val="24"/>
        </w:rPr>
        <w:t xml:space="preserve">of </w:t>
      </w:r>
      <w:r w:rsidRPr="00994205">
        <w:rPr>
          <w:sz w:val="24"/>
        </w:rPr>
        <w:t xml:space="preserve">services </w:t>
      </w:r>
      <w:r w:rsidRPr="00994205">
        <w:rPr>
          <w:spacing w:val="-3"/>
          <w:sz w:val="24"/>
        </w:rPr>
        <w:t xml:space="preserve">provided </w:t>
      </w:r>
      <w:r w:rsidRPr="00994205">
        <w:rPr>
          <w:sz w:val="24"/>
        </w:rPr>
        <w:t xml:space="preserve">to </w:t>
      </w:r>
      <w:r w:rsidRPr="00994205">
        <w:rPr>
          <w:spacing w:val="-3"/>
          <w:sz w:val="24"/>
        </w:rPr>
        <w:t xml:space="preserve">the Contractor’s </w:t>
      </w:r>
      <w:r w:rsidRPr="00994205">
        <w:rPr>
          <w:spacing w:val="-4"/>
          <w:sz w:val="24"/>
        </w:rPr>
        <w:t xml:space="preserve">Registered  Patients  </w:t>
      </w:r>
      <w:r w:rsidRPr="00994205">
        <w:rPr>
          <w:spacing w:val="-3"/>
          <w:sz w:val="24"/>
        </w:rPr>
        <w:t xml:space="preserve">or </w:t>
      </w:r>
      <w:r w:rsidRPr="00994205">
        <w:rPr>
          <w:spacing w:val="-4"/>
          <w:sz w:val="24"/>
        </w:rPr>
        <w:t xml:space="preserve">Patients  </w:t>
      </w:r>
      <w:r w:rsidRPr="00994205">
        <w:rPr>
          <w:sz w:val="24"/>
        </w:rPr>
        <w:t xml:space="preserve">who are </w:t>
      </w:r>
      <w:r w:rsidRPr="00994205">
        <w:rPr>
          <w:spacing w:val="-3"/>
          <w:sz w:val="24"/>
        </w:rPr>
        <w:t xml:space="preserve">on the Contractor’s </w:t>
      </w:r>
      <w:r w:rsidRPr="00994205">
        <w:rPr>
          <w:spacing w:val="-5"/>
          <w:sz w:val="24"/>
        </w:rPr>
        <w:t xml:space="preserve">List </w:t>
      </w:r>
      <w:r w:rsidRPr="00994205">
        <w:rPr>
          <w:spacing w:val="-3"/>
          <w:sz w:val="24"/>
        </w:rPr>
        <w:t xml:space="preserve">of </w:t>
      </w:r>
      <w:r w:rsidRPr="00994205">
        <w:rPr>
          <w:spacing w:val="-4"/>
          <w:sz w:val="24"/>
        </w:rPr>
        <w:t xml:space="preserve">Patients </w:t>
      </w:r>
      <w:r w:rsidRPr="00994205">
        <w:rPr>
          <w:sz w:val="24"/>
        </w:rPr>
        <w:t xml:space="preserve">are to </w:t>
      </w:r>
      <w:r w:rsidRPr="00994205">
        <w:rPr>
          <w:spacing w:val="-3"/>
          <w:sz w:val="24"/>
        </w:rPr>
        <w:t xml:space="preserve">be </w:t>
      </w:r>
      <w:r w:rsidRPr="00994205">
        <w:rPr>
          <w:sz w:val="24"/>
        </w:rPr>
        <w:t xml:space="preserve">removed from </w:t>
      </w:r>
      <w:r w:rsidRPr="00994205">
        <w:rPr>
          <w:spacing w:val="-4"/>
          <w:sz w:val="24"/>
        </w:rPr>
        <w:t xml:space="preserve">that </w:t>
      </w:r>
      <w:r w:rsidRPr="00994205">
        <w:rPr>
          <w:spacing w:val="-5"/>
          <w:sz w:val="24"/>
        </w:rPr>
        <w:t xml:space="preserve">list, </w:t>
      </w:r>
      <w:r w:rsidRPr="00994205">
        <w:rPr>
          <w:spacing w:val="-3"/>
          <w:sz w:val="24"/>
        </w:rPr>
        <w:t xml:space="preserve">the Commissioner </w:t>
      </w:r>
      <w:r w:rsidRPr="00994205">
        <w:rPr>
          <w:spacing w:val="-6"/>
          <w:sz w:val="24"/>
        </w:rPr>
        <w:t xml:space="preserve">shall </w:t>
      </w:r>
      <w:r w:rsidRPr="00994205">
        <w:rPr>
          <w:sz w:val="24"/>
        </w:rPr>
        <w:t xml:space="preserve">notify </w:t>
      </w:r>
      <w:r w:rsidRPr="00994205">
        <w:rPr>
          <w:spacing w:val="-5"/>
          <w:sz w:val="24"/>
        </w:rPr>
        <w:t xml:space="preserve">those  </w:t>
      </w:r>
      <w:r w:rsidRPr="00994205">
        <w:rPr>
          <w:spacing w:val="-4"/>
          <w:sz w:val="24"/>
        </w:rPr>
        <w:t xml:space="preserve">Patients </w:t>
      </w:r>
      <w:r w:rsidRPr="00994205">
        <w:rPr>
          <w:spacing w:val="-3"/>
          <w:sz w:val="24"/>
        </w:rPr>
        <w:t xml:space="preserve">in writing of the variation </w:t>
      </w:r>
      <w:r w:rsidRPr="00994205">
        <w:rPr>
          <w:spacing w:val="-4"/>
          <w:sz w:val="24"/>
        </w:rPr>
        <w:t xml:space="preserve">and </w:t>
      </w:r>
      <w:r w:rsidRPr="00994205">
        <w:rPr>
          <w:spacing w:val="-3"/>
          <w:sz w:val="24"/>
        </w:rPr>
        <w:t xml:space="preserve">its </w:t>
      </w:r>
      <w:r w:rsidRPr="00994205">
        <w:rPr>
          <w:spacing w:val="3"/>
          <w:sz w:val="24"/>
        </w:rPr>
        <w:t xml:space="preserve">effect </w:t>
      </w:r>
      <w:r w:rsidRPr="00994205">
        <w:rPr>
          <w:spacing w:val="-4"/>
          <w:sz w:val="24"/>
        </w:rPr>
        <w:t xml:space="preserve">and </w:t>
      </w:r>
      <w:r w:rsidRPr="00994205">
        <w:rPr>
          <w:sz w:val="24"/>
        </w:rPr>
        <w:t xml:space="preserve">inform </w:t>
      </w:r>
      <w:r w:rsidRPr="00994205">
        <w:rPr>
          <w:spacing w:val="-4"/>
          <w:sz w:val="24"/>
        </w:rPr>
        <w:t xml:space="preserve">them </w:t>
      </w:r>
      <w:r w:rsidRPr="00994205">
        <w:rPr>
          <w:spacing w:val="-3"/>
          <w:sz w:val="24"/>
        </w:rPr>
        <w:t xml:space="preserve">of the </w:t>
      </w:r>
      <w:r w:rsidRPr="00994205">
        <w:rPr>
          <w:spacing w:val="-5"/>
          <w:sz w:val="24"/>
        </w:rPr>
        <w:t xml:space="preserve">steps </w:t>
      </w:r>
      <w:r w:rsidRPr="00994205">
        <w:rPr>
          <w:spacing w:val="-4"/>
          <w:sz w:val="24"/>
        </w:rPr>
        <w:t xml:space="preserve">they  </w:t>
      </w:r>
      <w:r w:rsidRPr="00994205">
        <w:rPr>
          <w:sz w:val="24"/>
        </w:rPr>
        <w:t xml:space="preserve">can take to </w:t>
      </w:r>
      <w:r w:rsidRPr="00994205">
        <w:rPr>
          <w:spacing w:val="-5"/>
          <w:sz w:val="24"/>
        </w:rPr>
        <w:t xml:space="preserve">obtain </w:t>
      </w:r>
      <w:r w:rsidRPr="00994205">
        <w:rPr>
          <w:spacing w:val="-4"/>
          <w:sz w:val="24"/>
        </w:rPr>
        <w:t xml:space="preserve">elsewhere </w:t>
      </w:r>
      <w:r w:rsidRPr="00994205">
        <w:rPr>
          <w:spacing w:val="-3"/>
          <w:sz w:val="24"/>
        </w:rPr>
        <w:t xml:space="preserve">the </w:t>
      </w:r>
      <w:r w:rsidRPr="00994205">
        <w:rPr>
          <w:sz w:val="24"/>
        </w:rPr>
        <w:t xml:space="preserve">services </w:t>
      </w:r>
      <w:r w:rsidRPr="00994205">
        <w:rPr>
          <w:spacing w:val="-3"/>
          <w:sz w:val="24"/>
        </w:rPr>
        <w:t xml:space="preserve">in </w:t>
      </w:r>
      <w:r w:rsidRPr="00994205">
        <w:rPr>
          <w:spacing w:val="-6"/>
          <w:sz w:val="24"/>
        </w:rPr>
        <w:t xml:space="preserve">question </w:t>
      </w:r>
      <w:r w:rsidRPr="00994205">
        <w:rPr>
          <w:sz w:val="24"/>
        </w:rPr>
        <w:t xml:space="preserve">or, </w:t>
      </w:r>
      <w:r w:rsidRPr="00994205">
        <w:rPr>
          <w:spacing w:val="-3"/>
          <w:sz w:val="24"/>
        </w:rPr>
        <w:t xml:space="preserve">as the </w:t>
      </w:r>
      <w:r w:rsidRPr="00994205">
        <w:rPr>
          <w:sz w:val="24"/>
        </w:rPr>
        <w:t xml:space="preserve">case </w:t>
      </w:r>
      <w:r w:rsidRPr="00994205">
        <w:rPr>
          <w:spacing w:val="4"/>
          <w:sz w:val="24"/>
        </w:rPr>
        <w:t xml:space="preserve">may </w:t>
      </w:r>
      <w:r w:rsidRPr="00994205">
        <w:rPr>
          <w:spacing w:val="-4"/>
          <w:sz w:val="24"/>
        </w:rPr>
        <w:t xml:space="preserve">be, </w:t>
      </w:r>
      <w:r w:rsidRPr="00994205">
        <w:rPr>
          <w:spacing w:val="-5"/>
          <w:sz w:val="24"/>
        </w:rPr>
        <w:t xml:space="preserve">register </w:t>
      </w:r>
      <w:r w:rsidRPr="00994205">
        <w:rPr>
          <w:spacing w:val="-4"/>
          <w:sz w:val="24"/>
        </w:rPr>
        <w:t xml:space="preserve">elsewhere </w:t>
      </w:r>
      <w:r w:rsidRPr="00994205">
        <w:rPr>
          <w:sz w:val="24"/>
        </w:rPr>
        <w:t xml:space="preserve">for </w:t>
      </w: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pacing w:val="-5"/>
          <w:sz w:val="24"/>
        </w:rPr>
        <w:t xml:space="preserve">Essential </w:t>
      </w:r>
      <w:r w:rsidRPr="00994205">
        <w:rPr>
          <w:sz w:val="24"/>
        </w:rPr>
        <w:t xml:space="preserve">Services (or </w:t>
      </w:r>
      <w:r w:rsidRPr="00994205">
        <w:rPr>
          <w:spacing w:val="-5"/>
          <w:sz w:val="24"/>
        </w:rPr>
        <w:t>their</w:t>
      </w:r>
      <w:r w:rsidRPr="00994205">
        <w:rPr>
          <w:spacing w:val="-30"/>
          <w:sz w:val="24"/>
        </w:rPr>
        <w:t xml:space="preserve"> </w:t>
      </w:r>
      <w:r w:rsidRPr="00994205">
        <w:rPr>
          <w:spacing w:val="-4"/>
          <w:sz w:val="24"/>
        </w:rPr>
        <w:t>equivalent).</w:t>
      </w:r>
    </w:p>
    <w:p w14:paraId="0D15E51F" w14:textId="77777777" w:rsidR="00837652" w:rsidRPr="00994205" w:rsidRDefault="00837652">
      <w:pPr>
        <w:pStyle w:val="BodyText"/>
        <w:spacing w:before="10"/>
        <w:rPr>
          <w:sz w:val="23"/>
        </w:rPr>
      </w:pPr>
    </w:p>
    <w:p w14:paraId="1C038026" w14:textId="02D35B6D" w:rsidR="00837652" w:rsidRPr="00EF1A9F" w:rsidRDefault="000231AE">
      <w:pPr>
        <w:pStyle w:val="Heading1"/>
        <w:tabs>
          <w:tab w:val="left" w:pos="2163"/>
        </w:tabs>
        <w:spacing w:before="1" w:line="355" w:lineRule="auto"/>
        <w:ind w:left="721" w:right="1914" w:firstLine="0"/>
      </w:pPr>
      <w:bookmarkStart w:id="294" w:name="_bookmark287"/>
      <w:bookmarkEnd w:id="294"/>
      <w:r w:rsidRPr="00EF1A9F">
        <w:t>57A</w:t>
      </w:r>
      <w:r w:rsidRPr="00EF1A9F">
        <w:tab/>
        <w:t xml:space="preserve">Variation, </w:t>
      </w:r>
      <w:r w:rsidRPr="00EF1A9F">
        <w:rPr>
          <w:spacing w:val="-3"/>
        </w:rPr>
        <w:t xml:space="preserve">suspension and </w:t>
      </w:r>
      <w:r w:rsidRPr="00EF1A9F">
        <w:t xml:space="preserve">enforcement of </w:t>
      </w:r>
      <w:r w:rsidRPr="003068CF">
        <w:t>Contract</w:t>
      </w:r>
      <w:r w:rsidRPr="00EF1A9F">
        <w:t xml:space="preserve"> terms </w:t>
      </w:r>
      <w:r w:rsidRPr="00EF1A9F">
        <w:rPr>
          <w:spacing w:val="3"/>
        </w:rPr>
        <w:t xml:space="preserve">in </w:t>
      </w:r>
      <w:r w:rsidRPr="00EF1A9F">
        <w:t>relation to pandemics</w:t>
      </w:r>
      <w:r w:rsidRPr="00EF1A9F">
        <w:rPr>
          <w:spacing w:val="-35"/>
        </w:rPr>
        <w:t xml:space="preserve"> </w:t>
      </w:r>
      <w:r w:rsidRPr="00EF1A9F">
        <w:t>etc.</w:t>
      </w:r>
      <w:r w:rsidR="003D7BE1" w:rsidRPr="003D7BE1">
        <w:rPr>
          <w:rStyle w:val="FootnoteReference"/>
          <w:b w:val="0"/>
          <w:bCs w:val="0"/>
          <w:sz w:val="24"/>
          <w:szCs w:val="24"/>
        </w:rPr>
        <w:footnoteReference w:id="76"/>
      </w:r>
    </w:p>
    <w:p w14:paraId="4D57F9E3" w14:textId="77777777" w:rsidR="00837652" w:rsidRPr="00EF1A9F" w:rsidRDefault="00837652">
      <w:pPr>
        <w:pStyle w:val="BodyText"/>
        <w:rPr>
          <w:b/>
          <w:sz w:val="20"/>
        </w:rPr>
      </w:pPr>
    </w:p>
    <w:p w14:paraId="7F60AF91" w14:textId="793DD3D9" w:rsidR="00837652" w:rsidRPr="00EF1A9F" w:rsidRDefault="000231AE">
      <w:pPr>
        <w:pStyle w:val="BodyText"/>
        <w:tabs>
          <w:tab w:val="left" w:pos="2147"/>
        </w:tabs>
        <w:spacing w:before="104" w:line="369" w:lineRule="auto"/>
        <w:ind w:left="2148" w:right="690" w:hanging="1426"/>
        <w:jc w:val="both"/>
      </w:pPr>
      <w:r w:rsidRPr="00EF1A9F">
        <w:rPr>
          <w:spacing w:val="-3"/>
        </w:rPr>
        <w:lastRenderedPageBreak/>
        <w:t>57A.1</w:t>
      </w:r>
      <w:r w:rsidRPr="00EF1A9F">
        <w:rPr>
          <w:spacing w:val="-3"/>
        </w:rPr>
        <w:tab/>
      </w:r>
      <w:r w:rsidRPr="00EF1A9F">
        <w:t xml:space="preserve">In </w:t>
      </w:r>
      <w:r w:rsidRPr="00EF1A9F">
        <w:rPr>
          <w:spacing w:val="-4"/>
        </w:rPr>
        <w:t xml:space="preserve">this </w:t>
      </w:r>
      <w:r w:rsidRPr="00EF1A9F">
        <w:t xml:space="preserve">Contract, where </w:t>
      </w:r>
      <w:r w:rsidRPr="00EF1A9F">
        <w:rPr>
          <w:spacing w:val="-3"/>
        </w:rPr>
        <w:t xml:space="preserve">an </w:t>
      </w:r>
      <w:r w:rsidRPr="00EF1A9F">
        <w:rPr>
          <w:spacing w:val="-4"/>
        </w:rPr>
        <w:t xml:space="preserve">announcement </w:t>
      </w:r>
      <w:r w:rsidRPr="00EF1A9F">
        <w:rPr>
          <w:spacing w:val="-3"/>
        </w:rPr>
        <w:t xml:space="preserve">is </w:t>
      </w:r>
      <w:r w:rsidRPr="00EF1A9F">
        <w:t xml:space="preserve">made </w:t>
      </w:r>
      <w:r w:rsidRPr="00EF1A9F">
        <w:rPr>
          <w:spacing w:val="-3"/>
        </w:rPr>
        <w:t xml:space="preserve">by the </w:t>
      </w:r>
      <w:r w:rsidRPr="00EF1A9F">
        <w:t xml:space="preserve">Commissioner </w:t>
      </w:r>
      <w:r w:rsidRPr="00EF1A9F">
        <w:rPr>
          <w:spacing w:val="-5"/>
        </w:rPr>
        <w:t xml:space="preserve">under </w:t>
      </w:r>
      <w:r w:rsidRPr="00EF1A9F">
        <w:rPr>
          <w:spacing w:val="-4"/>
        </w:rPr>
        <w:t xml:space="preserve">clause 57A.2, </w:t>
      </w:r>
      <w:r w:rsidRPr="00EF1A9F">
        <w:rPr>
          <w:spacing w:val="-3"/>
        </w:rPr>
        <w:t xml:space="preserve">in the </w:t>
      </w:r>
      <w:r w:rsidRPr="00EF1A9F">
        <w:t xml:space="preserve">circumstances </w:t>
      </w:r>
      <w:r w:rsidRPr="00EF1A9F">
        <w:rPr>
          <w:spacing w:val="-3"/>
        </w:rPr>
        <w:t xml:space="preserve">specified in </w:t>
      </w:r>
      <w:r w:rsidRPr="00EF1A9F">
        <w:rPr>
          <w:spacing w:val="-4"/>
        </w:rPr>
        <w:t xml:space="preserve">that announcement, and </w:t>
      </w:r>
      <w:r w:rsidRPr="00EF1A9F">
        <w:t xml:space="preserve">for </w:t>
      </w:r>
      <w:r w:rsidRPr="00EF1A9F">
        <w:rPr>
          <w:spacing w:val="-3"/>
        </w:rPr>
        <w:t xml:space="preserve">the </w:t>
      </w:r>
      <w:r w:rsidRPr="00EF1A9F">
        <w:rPr>
          <w:spacing w:val="-4"/>
        </w:rPr>
        <w:t xml:space="preserve">period </w:t>
      </w:r>
      <w:r w:rsidRPr="00EF1A9F">
        <w:rPr>
          <w:spacing w:val="-3"/>
        </w:rPr>
        <w:t xml:space="preserve">specified in </w:t>
      </w:r>
      <w:r w:rsidRPr="00EF1A9F">
        <w:rPr>
          <w:spacing w:val="-4"/>
        </w:rPr>
        <w:t>that</w:t>
      </w:r>
      <w:r w:rsidRPr="00EF1A9F">
        <w:rPr>
          <w:spacing w:val="19"/>
        </w:rPr>
        <w:t xml:space="preserve"> </w:t>
      </w:r>
      <w:r w:rsidRPr="00EF1A9F">
        <w:rPr>
          <w:spacing w:val="-4"/>
        </w:rPr>
        <w:t>announcement:</w:t>
      </w:r>
    </w:p>
    <w:p w14:paraId="3B3C4A0F" w14:textId="7E8AAAD2" w:rsidR="00837652" w:rsidRPr="00EF1A9F" w:rsidRDefault="000231AE">
      <w:pPr>
        <w:pStyle w:val="BodyText"/>
        <w:spacing w:before="102" w:line="376" w:lineRule="auto"/>
        <w:ind w:left="3606" w:right="692" w:hanging="1458"/>
        <w:jc w:val="both"/>
      </w:pPr>
      <w:r w:rsidRPr="00EF1A9F">
        <w:rPr>
          <w:spacing w:val="-4"/>
        </w:rPr>
        <w:t xml:space="preserve">57A.1.1 </w:t>
      </w:r>
      <w:r w:rsidRPr="00EF1A9F">
        <w:t xml:space="preserve">“Core </w:t>
      </w:r>
      <w:r w:rsidRPr="00EF1A9F">
        <w:rPr>
          <w:spacing w:val="-3"/>
        </w:rPr>
        <w:t xml:space="preserve">Hours” </w:t>
      </w:r>
      <w:r w:rsidRPr="00EF1A9F">
        <w:t xml:space="preserve">means </w:t>
      </w:r>
      <w:r w:rsidRPr="00EF1A9F">
        <w:rPr>
          <w:spacing w:val="-3"/>
        </w:rPr>
        <w:t xml:space="preserve">the </w:t>
      </w:r>
      <w:r w:rsidRPr="00EF1A9F">
        <w:rPr>
          <w:spacing w:val="-4"/>
        </w:rPr>
        <w:t xml:space="preserve">period </w:t>
      </w:r>
      <w:r w:rsidRPr="00EF1A9F">
        <w:rPr>
          <w:spacing w:val="-6"/>
        </w:rPr>
        <w:t>beginning</w:t>
      </w:r>
      <w:r w:rsidRPr="00EF1A9F">
        <w:rPr>
          <w:spacing w:val="54"/>
        </w:rPr>
        <w:t xml:space="preserve"> </w:t>
      </w:r>
      <w:r w:rsidRPr="00EF1A9F">
        <w:rPr>
          <w:spacing w:val="-3"/>
        </w:rPr>
        <w:t xml:space="preserve">at </w:t>
      </w:r>
      <w:r w:rsidRPr="00EF1A9F">
        <w:rPr>
          <w:spacing w:val="-5"/>
        </w:rPr>
        <w:t xml:space="preserve">8.00am </w:t>
      </w:r>
      <w:r w:rsidRPr="00EF1A9F">
        <w:rPr>
          <w:spacing w:val="-4"/>
        </w:rPr>
        <w:t xml:space="preserve">and </w:t>
      </w:r>
      <w:r w:rsidRPr="00EF1A9F">
        <w:rPr>
          <w:spacing w:val="-5"/>
        </w:rPr>
        <w:t xml:space="preserve">ending </w:t>
      </w:r>
      <w:r w:rsidRPr="00EF1A9F">
        <w:rPr>
          <w:spacing w:val="-3"/>
        </w:rPr>
        <w:t xml:space="preserve">at </w:t>
      </w:r>
      <w:r w:rsidRPr="00EF1A9F">
        <w:rPr>
          <w:spacing w:val="-5"/>
        </w:rPr>
        <w:t xml:space="preserve">6.30pm </w:t>
      </w:r>
      <w:r w:rsidRPr="00EF1A9F">
        <w:rPr>
          <w:spacing w:val="-3"/>
        </w:rPr>
        <w:t xml:space="preserve">on </w:t>
      </w:r>
      <w:r w:rsidRPr="00EF1A9F">
        <w:rPr>
          <w:spacing w:val="-4"/>
        </w:rPr>
        <w:t xml:space="preserve">any day </w:t>
      </w:r>
      <w:r w:rsidRPr="00EF1A9F">
        <w:t xml:space="preserve">from </w:t>
      </w:r>
      <w:r w:rsidRPr="00EF1A9F">
        <w:rPr>
          <w:spacing w:val="-3"/>
        </w:rPr>
        <w:t xml:space="preserve">Monday </w:t>
      </w:r>
      <w:r w:rsidRPr="00EF1A9F">
        <w:t>to Friday;</w:t>
      </w:r>
      <w:r w:rsidRPr="00EF1A9F">
        <w:rPr>
          <w:spacing w:val="56"/>
        </w:rPr>
        <w:t xml:space="preserve"> </w:t>
      </w:r>
      <w:r w:rsidRPr="00EF1A9F">
        <w:rPr>
          <w:spacing w:val="-4"/>
        </w:rPr>
        <w:t>and</w:t>
      </w:r>
    </w:p>
    <w:p w14:paraId="12F1E902" w14:textId="77777777" w:rsidR="00837652" w:rsidRPr="00EF1A9F" w:rsidRDefault="000231AE">
      <w:pPr>
        <w:pStyle w:val="BodyText"/>
        <w:spacing w:before="127"/>
        <w:ind w:left="2148"/>
        <w:jc w:val="both"/>
      </w:pPr>
      <w:r w:rsidRPr="00EF1A9F">
        <w:t>57A.1.2 “Out of Hours Period” means:</w:t>
      </w:r>
    </w:p>
    <w:p w14:paraId="6584B71C" w14:textId="77777777" w:rsidR="00837652" w:rsidRPr="00EF1A9F" w:rsidRDefault="00837652">
      <w:pPr>
        <w:pStyle w:val="BodyText"/>
        <w:spacing w:before="11"/>
        <w:rPr>
          <w:sz w:val="21"/>
        </w:rPr>
      </w:pPr>
    </w:p>
    <w:p w14:paraId="2F718EA8" w14:textId="77777777" w:rsidR="00837652" w:rsidRPr="00EF1A9F" w:rsidRDefault="000231AE">
      <w:pPr>
        <w:pStyle w:val="ListParagraph"/>
        <w:numPr>
          <w:ilvl w:val="4"/>
          <w:numId w:val="45"/>
        </w:numPr>
        <w:tabs>
          <w:tab w:val="left" w:pos="4327"/>
        </w:tabs>
        <w:spacing w:line="369" w:lineRule="auto"/>
        <w:ind w:right="691"/>
        <w:jc w:val="both"/>
        <w:rPr>
          <w:sz w:val="24"/>
        </w:rPr>
      </w:pPr>
      <w:r w:rsidRPr="00EF1A9F">
        <w:rPr>
          <w:spacing w:val="-3"/>
          <w:sz w:val="24"/>
        </w:rPr>
        <w:t xml:space="preserve">the </w:t>
      </w:r>
      <w:r w:rsidRPr="00EF1A9F">
        <w:rPr>
          <w:spacing w:val="-4"/>
          <w:sz w:val="24"/>
        </w:rPr>
        <w:t xml:space="preserve">period </w:t>
      </w:r>
      <w:r w:rsidRPr="00EF1A9F">
        <w:rPr>
          <w:spacing w:val="-6"/>
          <w:sz w:val="24"/>
        </w:rPr>
        <w:t xml:space="preserve">beginning </w:t>
      </w:r>
      <w:r w:rsidRPr="00EF1A9F">
        <w:rPr>
          <w:spacing w:val="-3"/>
          <w:sz w:val="24"/>
        </w:rPr>
        <w:t xml:space="preserve">at </w:t>
      </w:r>
      <w:r w:rsidRPr="00EF1A9F">
        <w:rPr>
          <w:spacing w:val="-5"/>
          <w:sz w:val="24"/>
        </w:rPr>
        <w:t xml:space="preserve">6.30pm </w:t>
      </w:r>
      <w:r w:rsidRPr="00EF1A9F">
        <w:rPr>
          <w:spacing w:val="-3"/>
          <w:sz w:val="24"/>
        </w:rPr>
        <w:t xml:space="preserve">on </w:t>
      </w:r>
      <w:r w:rsidRPr="00EF1A9F">
        <w:rPr>
          <w:spacing w:val="-4"/>
          <w:sz w:val="24"/>
        </w:rPr>
        <w:t xml:space="preserve">any day </w:t>
      </w:r>
      <w:r w:rsidRPr="00EF1A9F">
        <w:rPr>
          <w:spacing w:val="-3"/>
          <w:sz w:val="24"/>
        </w:rPr>
        <w:t xml:space="preserve">from Monday </w:t>
      </w:r>
      <w:r w:rsidRPr="00EF1A9F">
        <w:rPr>
          <w:sz w:val="24"/>
        </w:rPr>
        <w:t xml:space="preserve">to </w:t>
      </w:r>
      <w:r w:rsidRPr="00EF1A9F">
        <w:rPr>
          <w:spacing w:val="-4"/>
          <w:sz w:val="24"/>
        </w:rPr>
        <w:t xml:space="preserve">Friday and </w:t>
      </w:r>
      <w:r w:rsidRPr="00EF1A9F">
        <w:rPr>
          <w:spacing w:val="-5"/>
          <w:sz w:val="24"/>
        </w:rPr>
        <w:t xml:space="preserve">ending </w:t>
      </w:r>
      <w:r w:rsidRPr="00EF1A9F">
        <w:rPr>
          <w:spacing w:val="-3"/>
          <w:sz w:val="24"/>
        </w:rPr>
        <w:t xml:space="preserve">at </w:t>
      </w:r>
      <w:r w:rsidRPr="00EF1A9F">
        <w:rPr>
          <w:spacing w:val="-5"/>
          <w:sz w:val="24"/>
        </w:rPr>
        <w:t xml:space="preserve">8.00am </w:t>
      </w:r>
      <w:r w:rsidRPr="00EF1A9F">
        <w:rPr>
          <w:spacing w:val="-3"/>
          <w:sz w:val="24"/>
        </w:rPr>
        <w:t xml:space="preserve">on the following </w:t>
      </w:r>
      <w:r w:rsidRPr="00EF1A9F">
        <w:rPr>
          <w:sz w:val="24"/>
        </w:rPr>
        <w:t>day;</w:t>
      </w:r>
      <w:r w:rsidRPr="00EF1A9F">
        <w:rPr>
          <w:spacing w:val="-44"/>
          <w:sz w:val="24"/>
        </w:rPr>
        <w:t xml:space="preserve"> </w:t>
      </w:r>
      <w:r w:rsidRPr="00EF1A9F">
        <w:rPr>
          <w:spacing w:val="-4"/>
          <w:sz w:val="24"/>
        </w:rPr>
        <w:t>and</w:t>
      </w:r>
    </w:p>
    <w:p w14:paraId="327A8292" w14:textId="28C829EF" w:rsidR="00837652" w:rsidRPr="00EF1A9F" w:rsidRDefault="000231AE">
      <w:pPr>
        <w:pStyle w:val="ListParagraph"/>
        <w:numPr>
          <w:ilvl w:val="4"/>
          <w:numId w:val="45"/>
        </w:numPr>
        <w:tabs>
          <w:tab w:val="left" w:pos="4327"/>
        </w:tabs>
        <w:spacing w:before="118" w:line="376" w:lineRule="auto"/>
        <w:ind w:right="692"/>
        <w:jc w:val="both"/>
        <w:rPr>
          <w:sz w:val="24"/>
        </w:rPr>
      </w:pPr>
      <w:r w:rsidRPr="00EF1A9F">
        <w:rPr>
          <w:spacing w:val="-3"/>
          <w:sz w:val="24"/>
        </w:rPr>
        <w:t xml:space="preserve">the </w:t>
      </w:r>
      <w:r w:rsidRPr="00EF1A9F">
        <w:rPr>
          <w:spacing w:val="-4"/>
          <w:sz w:val="24"/>
        </w:rPr>
        <w:t>period</w:t>
      </w:r>
      <w:r w:rsidRPr="00EF1A9F">
        <w:rPr>
          <w:spacing w:val="58"/>
          <w:sz w:val="24"/>
        </w:rPr>
        <w:t xml:space="preserve"> </w:t>
      </w:r>
      <w:r w:rsidRPr="00EF1A9F">
        <w:rPr>
          <w:spacing w:val="-6"/>
          <w:sz w:val="24"/>
        </w:rPr>
        <w:t xml:space="preserve">beginning </w:t>
      </w:r>
      <w:r w:rsidRPr="00EF1A9F">
        <w:rPr>
          <w:spacing w:val="-3"/>
          <w:sz w:val="24"/>
        </w:rPr>
        <w:t xml:space="preserve">at </w:t>
      </w:r>
      <w:r w:rsidRPr="00EF1A9F">
        <w:rPr>
          <w:spacing w:val="-5"/>
          <w:sz w:val="24"/>
        </w:rPr>
        <w:t xml:space="preserve">6.30pm </w:t>
      </w:r>
      <w:r w:rsidRPr="00EF1A9F">
        <w:rPr>
          <w:spacing w:val="-3"/>
          <w:sz w:val="24"/>
        </w:rPr>
        <w:t xml:space="preserve">on </w:t>
      </w:r>
      <w:r w:rsidRPr="00EF1A9F">
        <w:rPr>
          <w:spacing w:val="-4"/>
          <w:sz w:val="24"/>
        </w:rPr>
        <w:t xml:space="preserve">Friday and </w:t>
      </w:r>
      <w:r w:rsidRPr="00EF1A9F">
        <w:rPr>
          <w:spacing w:val="-5"/>
          <w:sz w:val="24"/>
        </w:rPr>
        <w:t xml:space="preserve">ending </w:t>
      </w:r>
      <w:r w:rsidRPr="00EF1A9F">
        <w:rPr>
          <w:spacing w:val="-3"/>
          <w:sz w:val="24"/>
        </w:rPr>
        <w:t xml:space="preserve">at </w:t>
      </w:r>
      <w:r w:rsidRPr="00EF1A9F">
        <w:rPr>
          <w:spacing w:val="-5"/>
          <w:sz w:val="24"/>
        </w:rPr>
        <w:t xml:space="preserve">8.00am </w:t>
      </w:r>
      <w:r w:rsidRPr="00EF1A9F">
        <w:rPr>
          <w:spacing w:val="-3"/>
          <w:sz w:val="24"/>
        </w:rPr>
        <w:t>on the following</w:t>
      </w:r>
      <w:r w:rsidRPr="00EF1A9F">
        <w:rPr>
          <w:spacing w:val="-30"/>
          <w:sz w:val="24"/>
        </w:rPr>
        <w:t xml:space="preserve"> </w:t>
      </w:r>
      <w:r w:rsidRPr="00EF1A9F">
        <w:rPr>
          <w:sz w:val="24"/>
        </w:rPr>
        <w:t>Monday.</w:t>
      </w:r>
    </w:p>
    <w:p w14:paraId="20EFF614" w14:textId="2EAE2972" w:rsidR="00837652" w:rsidRPr="00EF1A9F" w:rsidRDefault="000231AE">
      <w:pPr>
        <w:pStyle w:val="BodyText"/>
        <w:tabs>
          <w:tab w:val="left" w:pos="2147"/>
        </w:tabs>
        <w:spacing w:before="94" w:line="367" w:lineRule="auto"/>
        <w:ind w:left="2148" w:right="687" w:hanging="1426"/>
        <w:jc w:val="both"/>
      </w:pPr>
      <w:r w:rsidRPr="00EF1A9F">
        <w:rPr>
          <w:spacing w:val="-3"/>
        </w:rPr>
        <w:t>57A.2</w:t>
      </w:r>
      <w:r w:rsidRPr="00EF1A9F">
        <w:rPr>
          <w:spacing w:val="-3"/>
        </w:rPr>
        <w:tab/>
        <w:t xml:space="preserve">The Commissioner, </w:t>
      </w:r>
      <w:r w:rsidRPr="00EF1A9F">
        <w:t xml:space="preserve">with </w:t>
      </w:r>
      <w:r w:rsidRPr="00EF1A9F">
        <w:rPr>
          <w:spacing w:val="-3"/>
        </w:rPr>
        <w:t xml:space="preserve">the </w:t>
      </w:r>
      <w:r w:rsidRPr="00EF1A9F">
        <w:rPr>
          <w:spacing w:val="-4"/>
        </w:rPr>
        <w:t xml:space="preserve">agreement </w:t>
      </w:r>
      <w:r w:rsidRPr="00EF1A9F">
        <w:rPr>
          <w:spacing w:val="-3"/>
        </w:rPr>
        <w:t xml:space="preserve">of the </w:t>
      </w:r>
      <w:r w:rsidR="000F1E7E" w:rsidRPr="00EF1A9F">
        <w:t>Welsh Ministers</w:t>
      </w:r>
      <w:r w:rsidRPr="00EF1A9F">
        <w:rPr>
          <w:spacing w:val="-3"/>
        </w:rPr>
        <w:t xml:space="preserve">, </w:t>
      </w:r>
      <w:r w:rsidRPr="00EF1A9F">
        <w:t xml:space="preserve">for </w:t>
      </w:r>
      <w:r w:rsidRPr="00EF1A9F">
        <w:rPr>
          <w:spacing w:val="-3"/>
        </w:rPr>
        <w:t xml:space="preserve">the </w:t>
      </w:r>
      <w:r w:rsidRPr="00EF1A9F">
        <w:rPr>
          <w:spacing w:val="-5"/>
        </w:rPr>
        <w:t xml:space="preserve">purpose set </w:t>
      </w:r>
      <w:r w:rsidRPr="00EF1A9F">
        <w:rPr>
          <w:spacing w:val="-4"/>
        </w:rPr>
        <w:t xml:space="preserve">out </w:t>
      </w:r>
      <w:r w:rsidRPr="00EF1A9F">
        <w:rPr>
          <w:spacing w:val="-3"/>
        </w:rPr>
        <w:t xml:space="preserve">in </w:t>
      </w:r>
      <w:r w:rsidRPr="00EF1A9F">
        <w:rPr>
          <w:spacing w:val="-4"/>
        </w:rPr>
        <w:t xml:space="preserve">clause </w:t>
      </w:r>
      <w:r w:rsidRPr="00EF1A9F">
        <w:rPr>
          <w:spacing w:val="-3"/>
        </w:rPr>
        <w:t xml:space="preserve">57A.3, </w:t>
      </w:r>
      <w:r w:rsidRPr="00EF1A9F">
        <w:t xml:space="preserve">may </w:t>
      </w:r>
      <w:r w:rsidRPr="00EF1A9F">
        <w:rPr>
          <w:spacing w:val="2"/>
        </w:rPr>
        <w:t xml:space="preserve">make </w:t>
      </w:r>
      <w:r w:rsidRPr="00EF1A9F">
        <w:rPr>
          <w:spacing w:val="-3"/>
        </w:rPr>
        <w:t xml:space="preserve">an </w:t>
      </w:r>
      <w:r w:rsidRPr="00EF1A9F">
        <w:rPr>
          <w:spacing w:val="-4"/>
        </w:rPr>
        <w:t xml:space="preserve">announcement </w:t>
      </w:r>
      <w:r w:rsidRPr="00EF1A9F">
        <w:t xml:space="preserve">to </w:t>
      </w:r>
      <w:r w:rsidRPr="00EF1A9F">
        <w:rPr>
          <w:spacing w:val="-3"/>
        </w:rPr>
        <w:t xml:space="preserve">the </w:t>
      </w:r>
      <w:r w:rsidRPr="00EF1A9F">
        <w:rPr>
          <w:spacing w:val="3"/>
        </w:rPr>
        <w:t xml:space="preserve">effect </w:t>
      </w:r>
      <w:r w:rsidRPr="00EF1A9F">
        <w:rPr>
          <w:spacing w:val="-4"/>
        </w:rPr>
        <w:t xml:space="preserve">that </w:t>
      </w:r>
      <w:r w:rsidRPr="00EF1A9F">
        <w:rPr>
          <w:spacing w:val="-3"/>
        </w:rPr>
        <w:t xml:space="preserve">the </w:t>
      </w:r>
      <w:r w:rsidRPr="00EF1A9F">
        <w:t xml:space="preserve">core </w:t>
      </w:r>
      <w:r w:rsidRPr="00EF1A9F">
        <w:rPr>
          <w:spacing w:val="-4"/>
        </w:rPr>
        <w:t xml:space="preserve">hours </w:t>
      </w:r>
      <w:r w:rsidRPr="00EF1A9F">
        <w:rPr>
          <w:spacing w:val="-3"/>
        </w:rPr>
        <w:t xml:space="preserve">of </w:t>
      </w:r>
      <w:r w:rsidRPr="00EF1A9F">
        <w:t xml:space="preserve">contractors (which </w:t>
      </w:r>
      <w:r w:rsidRPr="00EF1A9F">
        <w:rPr>
          <w:spacing w:val="-4"/>
        </w:rPr>
        <w:t xml:space="preserve">include </w:t>
      </w:r>
      <w:r w:rsidRPr="00EF1A9F">
        <w:rPr>
          <w:spacing w:val="-3"/>
        </w:rPr>
        <w:t xml:space="preserve">the </w:t>
      </w:r>
      <w:r w:rsidRPr="00EF1A9F">
        <w:t xml:space="preserve">Contractor) are to </w:t>
      </w:r>
      <w:r w:rsidRPr="00EF1A9F">
        <w:rPr>
          <w:spacing w:val="-3"/>
        </w:rPr>
        <w:t xml:space="preserve">include </w:t>
      </w:r>
      <w:r w:rsidRPr="00EF1A9F">
        <w:t xml:space="preserve">Good </w:t>
      </w:r>
      <w:r w:rsidRPr="00EF1A9F">
        <w:rPr>
          <w:spacing w:val="-4"/>
        </w:rPr>
        <w:t xml:space="preserve">Friday and </w:t>
      </w:r>
      <w:r w:rsidRPr="00EF1A9F">
        <w:rPr>
          <w:spacing w:val="-3"/>
        </w:rPr>
        <w:t>Bank</w:t>
      </w:r>
      <w:r w:rsidRPr="00EF1A9F">
        <w:rPr>
          <w:spacing w:val="11"/>
        </w:rPr>
        <w:t xml:space="preserve"> </w:t>
      </w:r>
      <w:r w:rsidRPr="00EF1A9F">
        <w:rPr>
          <w:spacing w:val="-3"/>
        </w:rPr>
        <w:t>Holidays:</w:t>
      </w:r>
    </w:p>
    <w:p w14:paraId="30C02B58" w14:textId="77777777" w:rsidR="00837652" w:rsidRPr="00EF1A9F" w:rsidRDefault="000231AE">
      <w:pPr>
        <w:pStyle w:val="BodyText"/>
        <w:spacing w:before="121"/>
        <w:ind w:left="2148"/>
        <w:jc w:val="both"/>
      </w:pPr>
      <w:r w:rsidRPr="00EF1A9F">
        <w:t>57A.2.1 in the area to which the announcement relates;</w:t>
      </w:r>
    </w:p>
    <w:p w14:paraId="574B8CC9" w14:textId="77777777" w:rsidR="00837652" w:rsidRPr="00EF1A9F" w:rsidRDefault="00837652">
      <w:pPr>
        <w:pStyle w:val="BodyText"/>
        <w:spacing w:before="9"/>
      </w:pPr>
    </w:p>
    <w:p w14:paraId="0864CF3E" w14:textId="77777777" w:rsidR="00837652" w:rsidRPr="00EF1A9F" w:rsidRDefault="000231AE">
      <w:pPr>
        <w:pStyle w:val="BodyText"/>
        <w:tabs>
          <w:tab w:val="left" w:pos="3557"/>
        </w:tabs>
        <w:spacing w:line="487" w:lineRule="auto"/>
        <w:ind w:left="2148" w:right="949"/>
      </w:pPr>
      <w:r w:rsidRPr="00EF1A9F">
        <w:rPr>
          <w:spacing w:val="-4"/>
        </w:rPr>
        <w:t>57A.2.2</w:t>
      </w:r>
      <w:r w:rsidRPr="00EF1A9F">
        <w:rPr>
          <w:spacing w:val="-4"/>
        </w:rPr>
        <w:tab/>
      </w:r>
      <w:r w:rsidRPr="00EF1A9F">
        <w:rPr>
          <w:spacing w:val="-3"/>
        </w:rPr>
        <w:t xml:space="preserve">in the </w:t>
      </w:r>
      <w:r w:rsidRPr="00EF1A9F">
        <w:t xml:space="preserve">circumstances </w:t>
      </w:r>
      <w:r w:rsidRPr="00EF1A9F">
        <w:rPr>
          <w:spacing w:val="-3"/>
        </w:rPr>
        <w:t xml:space="preserve">specified in the announcement; </w:t>
      </w:r>
      <w:r w:rsidRPr="00EF1A9F">
        <w:rPr>
          <w:spacing w:val="-6"/>
        </w:rPr>
        <w:t xml:space="preserve">and </w:t>
      </w:r>
      <w:r w:rsidRPr="00EF1A9F">
        <w:rPr>
          <w:spacing w:val="-4"/>
        </w:rPr>
        <w:t>57A.2.3</w:t>
      </w:r>
      <w:r w:rsidRPr="00EF1A9F">
        <w:rPr>
          <w:spacing w:val="-4"/>
        </w:rPr>
        <w:tab/>
        <w:t xml:space="preserve">during </w:t>
      </w:r>
      <w:r w:rsidRPr="00EF1A9F">
        <w:rPr>
          <w:spacing w:val="-3"/>
        </w:rPr>
        <w:t xml:space="preserve">the </w:t>
      </w:r>
      <w:r w:rsidRPr="00EF1A9F">
        <w:rPr>
          <w:spacing w:val="-4"/>
        </w:rPr>
        <w:t xml:space="preserve">period </w:t>
      </w:r>
      <w:r w:rsidRPr="00EF1A9F">
        <w:rPr>
          <w:spacing w:val="-3"/>
        </w:rPr>
        <w:t>specified in the</w:t>
      </w:r>
      <w:r w:rsidRPr="00EF1A9F">
        <w:rPr>
          <w:spacing w:val="-29"/>
        </w:rPr>
        <w:t xml:space="preserve"> </w:t>
      </w:r>
      <w:r w:rsidRPr="00EF1A9F">
        <w:rPr>
          <w:spacing w:val="-4"/>
        </w:rPr>
        <w:t>announcement.</w:t>
      </w:r>
    </w:p>
    <w:p w14:paraId="1E6F374C" w14:textId="77777777" w:rsidR="00837652" w:rsidRPr="00EF1A9F" w:rsidRDefault="000231AE">
      <w:pPr>
        <w:pStyle w:val="BodyText"/>
        <w:tabs>
          <w:tab w:val="left" w:pos="2147"/>
        </w:tabs>
        <w:spacing w:line="245" w:lineRule="exact"/>
        <w:ind w:left="721"/>
        <w:jc w:val="both"/>
      </w:pPr>
      <w:r w:rsidRPr="00EF1A9F">
        <w:rPr>
          <w:spacing w:val="-3"/>
        </w:rPr>
        <w:t>57A.3</w:t>
      </w:r>
      <w:r w:rsidRPr="00EF1A9F">
        <w:rPr>
          <w:spacing w:val="-3"/>
        </w:rPr>
        <w:tab/>
      </w:r>
      <w:r w:rsidRPr="00EF1A9F">
        <w:t xml:space="preserve">An </w:t>
      </w:r>
      <w:r w:rsidRPr="00EF1A9F">
        <w:rPr>
          <w:spacing w:val="-4"/>
        </w:rPr>
        <w:t xml:space="preserve">announcement </w:t>
      </w:r>
      <w:r w:rsidRPr="00EF1A9F">
        <w:t xml:space="preserve">may </w:t>
      </w:r>
      <w:r w:rsidRPr="00EF1A9F">
        <w:rPr>
          <w:spacing w:val="-3"/>
        </w:rPr>
        <w:t xml:space="preserve">be </w:t>
      </w:r>
      <w:r w:rsidRPr="00EF1A9F">
        <w:t xml:space="preserve">made </w:t>
      </w:r>
      <w:r w:rsidRPr="00EF1A9F">
        <w:rPr>
          <w:spacing w:val="-5"/>
        </w:rPr>
        <w:t xml:space="preserve">under </w:t>
      </w:r>
      <w:r w:rsidRPr="00EF1A9F">
        <w:rPr>
          <w:spacing w:val="-4"/>
        </w:rPr>
        <w:t xml:space="preserve">paragraph clause </w:t>
      </w:r>
      <w:r w:rsidRPr="00EF1A9F">
        <w:rPr>
          <w:spacing w:val="-3"/>
        </w:rPr>
        <w:t>57A.2 in</w:t>
      </w:r>
      <w:r w:rsidRPr="00EF1A9F">
        <w:rPr>
          <w:spacing w:val="-37"/>
        </w:rPr>
        <w:t xml:space="preserve"> </w:t>
      </w:r>
      <w:r w:rsidRPr="00EF1A9F">
        <w:rPr>
          <w:spacing w:val="-4"/>
        </w:rPr>
        <w:t>order</w:t>
      </w:r>
    </w:p>
    <w:p w14:paraId="2BA913CF" w14:textId="77777777" w:rsidR="00837652" w:rsidRPr="00EF1A9F" w:rsidRDefault="000231AE">
      <w:pPr>
        <w:pStyle w:val="BodyText"/>
        <w:spacing w:before="140" w:line="369" w:lineRule="auto"/>
        <w:ind w:left="2148" w:right="697"/>
        <w:jc w:val="both"/>
      </w:pPr>
      <w:r w:rsidRPr="00EF1A9F">
        <w:t xml:space="preserve">to </w:t>
      </w:r>
      <w:r w:rsidRPr="00EF1A9F">
        <w:rPr>
          <w:spacing w:val="-6"/>
        </w:rPr>
        <w:t xml:space="preserve">assist </w:t>
      </w:r>
      <w:r w:rsidRPr="00EF1A9F">
        <w:rPr>
          <w:spacing w:val="-3"/>
        </w:rPr>
        <w:t xml:space="preserve">in the management of </w:t>
      </w:r>
      <w:r w:rsidRPr="00EF1A9F">
        <w:t xml:space="preserve">a </w:t>
      </w:r>
      <w:r w:rsidRPr="00EF1A9F">
        <w:rPr>
          <w:spacing w:val="-5"/>
        </w:rPr>
        <w:t xml:space="preserve">serious </w:t>
      </w:r>
      <w:r w:rsidRPr="00EF1A9F">
        <w:rPr>
          <w:spacing w:val="-3"/>
        </w:rPr>
        <w:t xml:space="preserve">or </w:t>
      </w:r>
      <w:r w:rsidRPr="00EF1A9F">
        <w:rPr>
          <w:spacing w:val="-5"/>
        </w:rPr>
        <w:t xml:space="preserve">potentially serious </w:t>
      </w:r>
      <w:r w:rsidRPr="00EF1A9F">
        <w:rPr>
          <w:spacing w:val="-4"/>
        </w:rPr>
        <w:t xml:space="preserve">risk </w:t>
      </w:r>
      <w:r w:rsidRPr="00EF1A9F">
        <w:t xml:space="preserve">to human </w:t>
      </w:r>
      <w:r w:rsidRPr="00EF1A9F">
        <w:rPr>
          <w:spacing w:val="-5"/>
        </w:rPr>
        <w:t xml:space="preserve">health arising </w:t>
      </w:r>
      <w:r w:rsidRPr="00EF1A9F">
        <w:rPr>
          <w:spacing w:val="-3"/>
        </w:rPr>
        <w:t xml:space="preserve">as </w:t>
      </w:r>
      <w:r w:rsidRPr="00EF1A9F">
        <w:t xml:space="preserve">a </w:t>
      </w:r>
      <w:r w:rsidRPr="00EF1A9F">
        <w:rPr>
          <w:spacing w:val="-4"/>
        </w:rPr>
        <w:t>consequence</w:t>
      </w:r>
      <w:r w:rsidRPr="00EF1A9F">
        <w:rPr>
          <w:spacing w:val="58"/>
        </w:rPr>
        <w:t xml:space="preserve"> </w:t>
      </w:r>
      <w:r w:rsidRPr="00EF1A9F">
        <w:rPr>
          <w:spacing w:val="-3"/>
        </w:rPr>
        <w:t xml:space="preserve">of </w:t>
      </w:r>
      <w:r w:rsidRPr="00EF1A9F">
        <w:t xml:space="preserve">a </w:t>
      </w:r>
      <w:r w:rsidRPr="00EF1A9F">
        <w:rPr>
          <w:spacing w:val="-6"/>
        </w:rPr>
        <w:t xml:space="preserve">disease </w:t>
      </w:r>
      <w:r w:rsidRPr="00EF1A9F">
        <w:rPr>
          <w:spacing w:val="-5"/>
        </w:rPr>
        <w:t xml:space="preserve">being, </w:t>
      </w:r>
      <w:r w:rsidRPr="00EF1A9F">
        <w:rPr>
          <w:spacing w:val="-3"/>
        </w:rPr>
        <w:t xml:space="preserve">or in </w:t>
      </w:r>
      <w:r w:rsidRPr="00EF1A9F">
        <w:rPr>
          <w:spacing w:val="-4"/>
        </w:rPr>
        <w:t xml:space="preserve">anticipation </w:t>
      </w:r>
      <w:r w:rsidRPr="00EF1A9F">
        <w:rPr>
          <w:spacing w:val="-3"/>
        </w:rPr>
        <w:t xml:space="preserve">of </w:t>
      </w:r>
      <w:r w:rsidRPr="00EF1A9F">
        <w:t xml:space="preserve">a </w:t>
      </w:r>
      <w:r w:rsidRPr="00EF1A9F">
        <w:rPr>
          <w:spacing w:val="-6"/>
        </w:rPr>
        <w:t xml:space="preserve">disease </w:t>
      </w:r>
      <w:r w:rsidRPr="00EF1A9F">
        <w:rPr>
          <w:spacing w:val="-5"/>
        </w:rPr>
        <w:t xml:space="preserve">being </w:t>
      </w:r>
      <w:r w:rsidRPr="00EF1A9F">
        <w:t>imminently:</w:t>
      </w:r>
    </w:p>
    <w:p w14:paraId="1069C4B1" w14:textId="77777777" w:rsidR="00837652" w:rsidRPr="00EF1A9F" w:rsidRDefault="000231AE">
      <w:pPr>
        <w:pStyle w:val="BodyText"/>
        <w:spacing w:before="134"/>
        <w:ind w:left="2148"/>
        <w:jc w:val="both"/>
      </w:pPr>
      <w:r w:rsidRPr="00EF1A9F">
        <w:t>57A.3.1 pandemic; and</w:t>
      </w:r>
    </w:p>
    <w:p w14:paraId="44AB81A2" w14:textId="314E6708" w:rsidR="00837652" w:rsidRPr="00EF1A9F" w:rsidRDefault="000231AE">
      <w:pPr>
        <w:pStyle w:val="BodyText"/>
        <w:tabs>
          <w:tab w:val="left" w:pos="2147"/>
        </w:tabs>
        <w:spacing w:before="5" w:line="540" w:lineRule="atLeast"/>
        <w:ind w:left="721" w:right="682" w:firstLine="1426"/>
        <w:jc w:val="both"/>
      </w:pPr>
      <w:r w:rsidRPr="00EF1A9F">
        <w:rPr>
          <w:spacing w:val="-4"/>
        </w:rPr>
        <w:t xml:space="preserve">57A.3.2 </w:t>
      </w:r>
      <w:r w:rsidRPr="00EF1A9F">
        <w:t xml:space="preserve">a </w:t>
      </w:r>
      <w:r w:rsidRPr="00EF1A9F">
        <w:rPr>
          <w:spacing w:val="-5"/>
        </w:rPr>
        <w:t xml:space="preserve">serious </w:t>
      </w:r>
      <w:r w:rsidRPr="00EF1A9F">
        <w:rPr>
          <w:spacing w:val="-4"/>
        </w:rPr>
        <w:t>risk</w:t>
      </w:r>
      <w:r w:rsidRPr="00EF1A9F">
        <w:rPr>
          <w:spacing w:val="58"/>
        </w:rPr>
        <w:t xml:space="preserve"> </w:t>
      </w:r>
      <w:r w:rsidRPr="00EF1A9F">
        <w:rPr>
          <w:spacing w:val="-3"/>
        </w:rPr>
        <w:t xml:space="preserve">or </w:t>
      </w:r>
      <w:r w:rsidRPr="00EF1A9F">
        <w:rPr>
          <w:spacing w:val="-5"/>
        </w:rPr>
        <w:t xml:space="preserve">potentially </w:t>
      </w:r>
      <w:r w:rsidRPr="00EF1A9F">
        <w:t xml:space="preserve">a </w:t>
      </w:r>
      <w:r w:rsidRPr="00EF1A9F">
        <w:rPr>
          <w:spacing w:val="-5"/>
        </w:rPr>
        <w:t xml:space="preserve">serious </w:t>
      </w:r>
      <w:r w:rsidRPr="00EF1A9F">
        <w:rPr>
          <w:spacing w:val="-4"/>
        </w:rPr>
        <w:t xml:space="preserve">risk </w:t>
      </w:r>
      <w:r w:rsidRPr="00EF1A9F">
        <w:t xml:space="preserve">to human </w:t>
      </w:r>
      <w:r w:rsidRPr="00EF1A9F">
        <w:rPr>
          <w:spacing w:val="-5"/>
        </w:rPr>
        <w:t xml:space="preserve">health. </w:t>
      </w:r>
      <w:r w:rsidRPr="00EF1A9F">
        <w:rPr>
          <w:spacing w:val="-3"/>
        </w:rPr>
        <w:t>57A.4</w:t>
      </w:r>
      <w:r w:rsidRPr="00EF1A9F">
        <w:rPr>
          <w:spacing w:val="-3"/>
        </w:rPr>
        <w:tab/>
      </w:r>
      <w:r w:rsidRPr="00EF1A9F">
        <w:rPr>
          <w:spacing w:val="-4"/>
        </w:rPr>
        <w:t xml:space="preserve">Under this </w:t>
      </w:r>
      <w:r w:rsidRPr="00EF1A9F">
        <w:t xml:space="preserve">Contract, where reference </w:t>
      </w:r>
      <w:r w:rsidRPr="00EF1A9F">
        <w:rPr>
          <w:spacing w:val="-3"/>
        </w:rPr>
        <w:t xml:space="preserve">is </w:t>
      </w:r>
      <w:r w:rsidRPr="00EF1A9F">
        <w:t xml:space="preserve">made to </w:t>
      </w:r>
      <w:r w:rsidRPr="00EF1A9F">
        <w:rPr>
          <w:spacing w:val="-3"/>
        </w:rPr>
        <w:t xml:space="preserve">an </w:t>
      </w:r>
      <w:r w:rsidRPr="00EF1A9F">
        <w:rPr>
          <w:spacing w:val="-4"/>
        </w:rPr>
        <w:t>announcement</w:t>
      </w:r>
      <w:r w:rsidRPr="00EF1A9F">
        <w:rPr>
          <w:spacing w:val="25"/>
        </w:rPr>
        <w:t xml:space="preserve"> </w:t>
      </w:r>
      <w:r w:rsidRPr="00EF1A9F">
        <w:rPr>
          <w:spacing w:val="-3"/>
        </w:rPr>
        <w:t>or</w:t>
      </w:r>
    </w:p>
    <w:p w14:paraId="0298FAB3" w14:textId="1577D5B6" w:rsidR="00837652" w:rsidRPr="00EF1A9F" w:rsidRDefault="000231AE">
      <w:pPr>
        <w:pStyle w:val="BodyText"/>
        <w:spacing w:before="145" w:line="376" w:lineRule="auto"/>
        <w:ind w:left="2148" w:right="690"/>
        <w:jc w:val="both"/>
      </w:pPr>
      <w:r w:rsidRPr="00EF1A9F">
        <w:t>advice of the Commissioner that relates to a disease being, or in anticipation of a disease being imminently:</w:t>
      </w:r>
    </w:p>
    <w:p w14:paraId="41D64625" w14:textId="77777777" w:rsidR="00837652" w:rsidRPr="00EF1A9F" w:rsidRDefault="000231AE">
      <w:pPr>
        <w:pStyle w:val="BodyText"/>
        <w:spacing w:before="110"/>
        <w:ind w:left="2148"/>
        <w:jc w:val="both"/>
      </w:pPr>
      <w:r w:rsidRPr="00EF1A9F">
        <w:t>57A.4.1 pandemic; and</w:t>
      </w:r>
    </w:p>
    <w:p w14:paraId="544DDE39" w14:textId="77777777" w:rsidR="00837652" w:rsidRPr="00EF1A9F" w:rsidRDefault="00837652">
      <w:pPr>
        <w:pStyle w:val="BodyText"/>
        <w:spacing w:before="9"/>
      </w:pPr>
    </w:p>
    <w:p w14:paraId="4A5306F3" w14:textId="77777777" w:rsidR="00837652" w:rsidRPr="00EF1A9F" w:rsidRDefault="000231AE">
      <w:pPr>
        <w:pStyle w:val="BodyText"/>
        <w:ind w:left="2148"/>
        <w:jc w:val="both"/>
      </w:pPr>
      <w:r w:rsidRPr="00EF1A9F">
        <w:t>57A.4.2 a serious risk or potentially serious risk to human health,</w:t>
      </w:r>
    </w:p>
    <w:p w14:paraId="5FABA0F1" w14:textId="69932F82" w:rsidR="00837652" w:rsidRPr="00994205" w:rsidRDefault="000231AE" w:rsidP="003068CF">
      <w:pPr>
        <w:pStyle w:val="BodyText"/>
        <w:spacing w:before="104" w:line="376" w:lineRule="auto"/>
        <w:ind w:left="2148" w:right="687"/>
        <w:jc w:val="both"/>
        <w:rPr>
          <w:sz w:val="26"/>
        </w:rPr>
      </w:pPr>
      <w:r w:rsidRPr="00EF1A9F">
        <w:rPr>
          <w:spacing w:val="-3"/>
        </w:rPr>
        <w:t xml:space="preserve">it is </w:t>
      </w:r>
      <w:r w:rsidRPr="00EF1A9F">
        <w:t xml:space="preserve">to </w:t>
      </w:r>
      <w:r w:rsidRPr="00EF1A9F">
        <w:rPr>
          <w:spacing w:val="-4"/>
        </w:rPr>
        <w:t xml:space="preserve">that announcement </w:t>
      </w:r>
      <w:r w:rsidRPr="00EF1A9F">
        <w:rPr>
          <w:spacing w:val="-3"/>
        </w:rPr>
        <w:t xml:space="preserve">or </w:t>
      </w:r>
      <w:r w:rsidRPr="00EF1A9F">
        <w:t xml:space="preserve">advice, which may </w:t>
      </w:r>
      <w:r w:rsidRPr="00EF1A9F">
        <w:rPr>
          <w:spacing w:val="-3"/>
        </w:rPr>
        <w:t xml:space="preserve">be withdrawn at </w:t>
      </w:r>
      <w:r w:rsidRPr="00EF1A9F">
        <w:rPr>
          <w:spacing w:val="-4"/>
        </w:rPr>
        <w:t xml:space="preserve">any </w:t>
      </w:r>
      <w:r w:rsidRPr="00EF1A9F">
        <w:t xml:space="preserve">time, </w:t>
      </w:r>
      <w:r w:rsidRPr="00EF1A9F">
        <w:rPr>
          <w:spacing w:val="-3"/>
        </w:rPr>
        <w:lastRenderedPageBreak/>
        <w:t xml:space="preserve">as </w:t>
      </w:r>
      <w:r w:rsidRPr="00EF1A9F">
        <w:rPr>
          <w:spacing w:val="-4"/>
        </w:rPr>
        <w:t xml:space="preserve">amended </w:t>
      </w:r>
      <w:r w:rsidRPr="00EF1A9F">
        <w:t>from time to</w:t>
      </w:r>
      <w:r w:rsidRPr="00EF1A9F">
        <w:rPr>
          <w:spacing w:val="31"/>
        </w:rPr>
        <w:t xml:space="preserve"> </w:t>
      </w:r>
      <w:r w:rsidRPr="00EF1A9F">
        <w:t>time.</w:t>
      </w:r>
    </w:p>
    <w:p w14:paraId="564A1BF6" w14:textId="77777777" w:rsidR="00837652" w:rsidRPr="00994205" w:rsidRDefault="00837652">
      <w:pPr>
        <w:pStyle w:val="BodyText"/>
        <w:spacing w:before="4"/>
        <w:rPr>
          <w:sz w:val="34"/>
        </w:rPr>
      </w:pPr>
    </w:p>
    <w:p w14:paraId="741F811C" w14:textId="77777777" w:rsidR="00837652" w:rsidRPr="00994205" w:rsidRDefault="000231AE" w:rsidP="00780EB0">
      <w:pPr>
        <w:pStyle w:val="Heading1"/>
        <w:numPr>
          <w:ilvl w:val="0"/>
          <w:numId w:val="91"/>
        </w:numPr>
        <w:tabs>
          <w:tab w:val="left" w:pos="2147"/>
          <w:tab w:val="left" w:pos="2148"/>
        </w:tabs>
      </w:pPr>
      <w:bookmarkStart w:id="295" w:name="_bookmark288"/>
      <w:bookmarkEnd w:id="295"/>
      <w:r w:rsidRPr="00994205">
        <w:t>Termination by</w:t>
      </w:r>
      <w:r w:rsidRPr="00994205">
        <w:rPr>
          <w:spacing w:val="-24"/>
        </w:rPr>
        <w:t xml:space="preserve"> </w:t>
      </w:r>
      <w:r w:rsidRPr="00994205">
        <w:rPr>
          <w:spacing w:val="-3"/>
        </w:rPr>
        <w:t>Agreement</w:t>
      </w:r>
    </w:p>
    <w:p w14:paraId="77A8F9B8" w14:textId="77777777" w:rsidR="00837652" w:rsidRPr="00994205" w:rsidRDefault="000231AE" w:rsidP="00780EB0">
      <w:pPr>
        <w:pStyle w:val="ListParagraph"/>
        <w:numPr>
          <w:ilvl w:val="1"/>
          <w:numId w:val="91"/>
        </w:numPr>
        <w:tabs>
          <w:tab w:val="left" w:pos="2227"/>
          <w:tab w:val="left" w:pos="2228"/>
        </w:tabs>
        <w:spacing w:before="316" w:line="362" w:lineRule="auto"/>
        <w:ind w:right="709"/>
        <w:rPr>
          <w:sz w:val="24"/>
        </w:rPr>
      </w:pPr>
      <w:r w:rsidRPr="00994205">
        <w:rPr>
          <w:spacing w:val="-3"/>
          <w:sz w:val="24"/>
        </w:rPr>
        <w:t xml:space="preserve">The Commissioner </w:t>
      </w:r>
      <w:r w:rsidRPr="00994205">
        <w:rPr>
          <w:spacing w:val="-4"/>
          <w:sz w:val="24"/>
        </w:rPr>
        <w:t xml:space="preserve">and </w:t>
      </w:r>
      <w:r w:rsidRPr="00994205">
        <w:rPr>
          <w:spacing w:val="-3"/>
          <w:sz w:val="24"/>
        </w:rPr>
        <w:t xml:space="preserve">the Contractor </w:t>
      </w:r>
      <w:r w:rsidRPr="00994205">
        <w:rPr>
          <w:sz w:val="24"/>
        </w:rPr>
        <w:t xml:space="preserve">may </w:t>
      </w:r>
      <w:r w:rsidRPr="00994205">
        <w:rPr>
          <w:spacing w:val="-4"/>
          <w:sz w:val="24"/>
        </w:rPr>
        <w:t xml:space="preserve">mutually agree </w:t>
      </w:r>
      <w:r w:rsidRPr="00994205">
        <w:rPr>
          <w:spacing w:val="-3"/>
          <w:sz w:val="24"/>
        </w:rPr>
        <w:t xml:space="preserve">in writing </w:t>
      </w:r>
      <w:r w:rsidRPr="00994205">
        <w:rPr>
          <w:sz w:val="24"/>
        </w:rPr>
        <w:t xml:space="preserve">to </w:t>
      </w:r>
      <w:r w:rsidRPr="00994205">
        <w:rPr>
          <w:spacing w:val="-3"/>
          <w:sz w:val="24"/>
        </w:rPr>
        <w:t xml:space="preserve">terminate the </w:t>
      </w:r>
      <w:r w:rsidRPr="00994205">
        <w:rPr>
          <w:sz w:val="24"/>
        </w:rPr>
        <w:t xml:space="preserve">Contract, </w:t>
      </w:r>
      <w:r w:rsidRPr="00994205">
        <w:rPr>
          <w:spacing w:val="-4"/>
          <w:sz w:val="24"/>
        </w:rPr>
        <w:t xml:space="preserve">and </w:t>
      </w:r>
      <w:r w:rsidRPr="00994205">
        <w:rPr>
          <w:spacing w:val="-3"/>
          <w:sz w:val="24"/>
        </w:rPr>
        <w:t xml:space="preserve">if the Parties </w:t>
      </w:r>
      <w:r w:rsidRPr="00994205">
        <w:rPr>
          <w:spacing w:val="-4"/>
          <w:sz w:val="24"/>
        </w:rPr>
        <w:t xml:space="preserve">so agree, they </w:t>
      </w:r>
      <w:r w:rsidRPr="00994205">
        <w:rPr>
          <w:spacing w:val="-6"/>
          <w:sz w:val="24"/>
        </w:rPr>
        <w:t xml:space="preserve">shall </w:t>
      </w:r>
      <w:r w:rsidRPr="00994205">
        <w:rPr>
          <w:spacing w:val="-4"/>
          <w:sz w:val="24"/>
        </w:rPr>
        <w:t xml:space="preserve">agree </w:t>
      </w:r>
      <w:r w:rsidRPr="00994205">
        <w:rPr>
          <w:spacing w:val="-3"/>
          <w:sz w:val="24"/>
        </w:rPr>
        <w:t xml:space="preserve">the </w:t>
      </w:r>
      <w:r w:rsidRPr="00994205">
        <w:rPr>
          <w:spacing w:val="-4"/>
          <w:sz w:val="24"/>
        </w:rPr>
        <w:t xml:space="preserve">date </w:t>
      </w:r>
      <w:r w:rsidRPr="00994205">
        <w:rPr>
          <w:spacing w:val="-5"/>
          <w:sz w:val="24"/>
        </w:rPr>
        <w:t xml:space="preserve">upon </w:t>
      </w:r>
      <w:r w:rsidRPr="00994205">
        <w:rPr>
          <w:sz w:val="24"/>
        </w:rPr>
        <w:t xml:space="preserve">which </w:t>
      </w:r>
      <w:r w:rsidRPr="00994205">
        <w:rPr>
          <w:spacing w:val="-4"/>
          <w:sz w:val="24"/>
        </w:rPr>
        <w:t xml:space="preserve">that termination </w:t>
      </w:r>
      <w:r w:rsidRPr="00994205">
        <w:rPr>
          <w:spacing w:val="-3"/>
          <w:sz w:val="24"/>
        </w:rPr>
        <w:t xml:space="preserve">will </w:t>
      </w:r>
      <w:r w:rsidRPr="00994205">
        <w:rPr>
          <w:sz w:val="24"/>
        </w:rPr>
        <w:t xml:space="preserve">take </w:t>
      </w:r>
      <w:r w:rsidRPr="00994205">
        <w:rPr>
          <w:spacing w:val="3"/>
          <w:sz w:val="24"/>
        </w:rPr>
        <w:t xml:space="preserve">effect </w:t>
      </w:r>
      <w:r w:rsidRPr="00994205">
        <w:rPr>
          <w:spacing w:val="-4"/>
          <w:sz w:val="24"/>
        </w:rPr>
        <w:t xml:space="preserve">and any </w:t>
      </w:r>
      <w:r w:rsidRPr="00994205">
        <w:rPr>
          <w:sz w:val="24"/>
        </w:rPr>
        <w:t xml:space="preserve">further terms </w:t>
      </w:r>
      <w:r w:rsidRPr="00994205">
        <w:rPr>
          <w:spacing w:val="-5"/>
          <w:sz w:val="24"/>
        </w:rPr>
        <w:t xml:space="preserve">upon </w:t>
      </w:r>
      <w:r w:rsidRPr="00994205">
        <w:rPr>
          <w:sz w:val="24"/>
        </w:rPr>
        <w:t xml:space="preserve">which </w:t>
      </w:r>
      <w:r w:rsidRPr="00994205">
        <w:rPr>
          <w:spacing w:val="-3"/>
          <w:sz w:val="24"/>
        </w:rPr>
        <w:t xml:space="preserve">the </w:t>
      </w:r>
      <w:r w:rsidRPr="00994205">
        <w:rPr>
          <w:sz w:val="24"/>
        </w:rPr>
        <w:t xml:space="preserve">Contract </w:t>
      </w:r>
      <w:r w:rsidRPr="00994205">
        <w:rPr>
          <w:spacing w:val="-6"/>
          <w:sz w:val="24"/>
        </w:rPr>
        <w:t xml:space="preserve">should </w:t>
      </w:r>
      <w:r w:rsidRPr="00994205">
        <w:rPr>
          <w:spacing w:val="-3"/>
          <w:sz w:val="24"/>
        </w:rPr>
        <w:t>be</w:t>
      </w:r>
      <w:r w:rsidRPr="00994205">
        <w:rPr>
          <w:spacing w:val="-43"/>
          <w:sz w:val="24"/>
        </w:rPr>
        <w:t xml:space="preserve"> </w:t>
      </w:r>
      <w:r w:rsidRPr="00994205">
        <w:rPr>
          <w:spacing w:val="-3"/>
          <w:sz w:val="24"/>
        </w:rPr>
        <w:t>terminated.</w:t>
      </w:r>
    </w:p>
    <w:p w14:paraId="2880ED13" w14:textId="77777777" w:rsidR="00837652" w:rsidRPr="00994205" w:rsidRDefault="00837652">
      <w:pPr>
        <w:pStyle w:val="BodyText"/>
        <w:spacing w:before="11"/>
        <w:rPr>
          <w:sz w:val="23"/>
        </w:rPr>
      </w:pPr>
    </w:p>
    <w:p w14:paraId="7513B4A9" w14:textId="77777777" w:rsidR="00837652" w:rsidRPr="00994205" w:rsidRDefault="000231AE" w:rsidP="00780EB0">
      <w:pPr>
        <w:pStyle w:val="Heading1"/>
        <w:numPr>
          <w:ilvl w:val="0"/>
          <w:numId w:val="91"/>
        </w:numPr>
        <w:tabs>
          <w:tab w:val="left" w:pos="2147"/>
          <w:tab w:val="left" w:pos="2148"/>
        </w:tabs>
      </w:pPr>
      <w:bookmarkStart w:id="296" w:name="_bookmark289"/>
      <w:bookmarkEnd w:id="296"/>
      <w:r w:rsidRPr="00994205">
        <w:t>Termination by the</w:t>
      </w:r>
      <w:r w:rsidRPr="00994205">
        <w:rPr>
          <w:spacing w:val="-36"/>
        </w:rPr>
        <w:t xml:space="preserve"> </w:t>
      </w:r>
      <w:r w:rsidRPr="00994205">
        <w:t>Contractor</w:t>
      </w:r>
    </w:p>
    <w:p w14:paraId="1006B188" w14:textId="77777777" w:rsidR="00837652" w:rsidRPr="00994205" w:rsidRDefault="000231AE" w:rsidP="00780EB0">
      <w:pPr>
        <w:pStyle w:val="ListParagraph"/>
        <w:numPr>
          <w:ilvl w:val="1"/>
          <w:numId w:val="91"/>
        </w:numPr>
        <w:tabs>
          <w:tab w:val="left" w:pos="2227"/>
          <w:tab w:val="left" w:pos="2228"/>
        </w:tabs>
        <w:spacing w:before="316" w:line="362" w:lineRule="auto"/>
        <w:ind w:right="809"/>
        <w:rPr>
          <w:sz w:val="24"/>
        </w:rPr>
      </w:pPr>
      <w:bookmarkStart w:id="297" w:name="_bookmark290"/>
      <w:bookmarkEnd w:id="297"/>
      <w:r w:rsidRPr="00994205">
        <w:rPr>
          <w:spacing w:val="-3"/>
          <w:sz w:val="24"/>
        </w:rPr>
        <w:t xml:space="preserve">The Contractor </w:t>
      </w:r>
      <w:r w:rsidRPr="00994205">
        <w:rPr>
          <w:sz w:val="24"/>
        </w:rPr>
        <w:t xml:space="preserve">may give </w:t>
      </w:r>
      <w:r w:rsidRPr="00994205">
        <w:rPr>
          <w:spacing w:val="-3"/>
          <w:sz w:val="24"/>
        </w:rPr>
        <w:t xml:space="preserve">notice (“late </w:t>
      </w:r>
      <w:r w:rsidRPr="00994205">
        <w:rPr>
          <w:sz w:val="24"/>
        </w:rPr>
        <w:t xml:space="preserve">payment </w:t>
      </w:r>
      <w:r w:rsidRPr="00994205">
        <w:rPr>
          <w:spacing w:val="-3"/>
          <w:sz w:val="24"/>
        </w:rPr>
        <w:t xml:space="preserve">notice”) </w:t>
      </w:r>
      <w:r w:rsidRPr="00994205">
        <w:rPr>
          <w:sz w:val="24"/>
        </w:rPr>
        <w:t xml:space="preserve">which </w:t>
      </w:r>
      <w:r w:rsidRPr="00994205">
        <w:rPr>
          <w:spacing w:val="-6"/>
          <w:sz w:val="24"/>
        </w:rPr>
        <w:t xml:space="preserve">shall </w:t>
      </w:r>
      <w:r w:rsidRPr="00994205">
        <w:rPr>
          <w:spacing w:val="-3"/>
          <w:sz w:val="24"/>
        </w:rPr>
        <w:t xml:space="preserve">be in writing </w:t>
      </w:r>
      <w:r w:rsidRPr="00994205">
        <w:rPr>
          <w:sz w:val="24"/>
        </w:rPr>
        <w:t xml:space="preserve">to </w:t>
      </w:r>
      <w:r w:rsidRPr="00994205">
        <w:rPr>
          <w:spacing w:val="-3"/>
          <w:sz w:val="24"/>
        </w:rPr>
        <w:t xml:space="preserve">the Commissioner if the Commissioner </w:t>
      </w:r>
      <w:r w:rsidRPr="00994205">
        <w:rPr>
          <w:spacing w:val="-4"/>
          <w:sz w:val="24"/>
        </w:rPr>
        <w:t xml:space="preserve">has </w:t>
      </w:r>
      <w:r w:rsidRPr="00994205">
        <w:rPr>
          <w:sz w:val="24"/>
        </w:rPr>
        <w:t xml:space="preserve">failed to </w:t>
      </w:r>
      <w:r w:rsidRPr="00994205">
        <w:rPr>
          <w:spacing w:val="2"/>
          <w:sz w:val="24"/>
        </w:rPr>
        <w:t xml:space="preserve">make </w:t>
      </w:r>
      <w:r w:rsidRPr="00994205">
        <w:rPr>
          <w:spacing w:val="-4"/>
          <w:sz w:val="24"/>
        </w:rPr>
        <w:t xml:space="preserve">any </w:t>
      </w:r>
      <w:r w:rsidRPr="00994205">
        <w:rPr>
          <w:sz w:val="24"/>
        </w:rPr>
        <w:t xml:space="preserve">payments </w:t>
      </w:r>
      <w:r w:rsidRPr="00994205">
        <w:rPr>
          <w:spacing w:val="-4"/>
          <w:sz w:val="24"/>
        </w:rPr>
        <w:t xml:space="preserve">properly due </w:t>
      </w:r>
      <w:r w:rsidRPr="00994205">
        <w:rPr>
          <w:sz w:val="24"/>
        </w:rPr>
        <w:t xml:space="preserve">to </w:t>
      </w:r>
      <w:r w:rsidRPr="00994205">
        <w:rPr>
          <w:spacing w:val="-3"/>
          <w:sz w:val="24"/>
        </w:rPr>
        <w:t xml:space="preserve">the Contractor in </w:t>
      </w:r>
      <w:r w:rsidRPr="00994205">
        <w:rPr>
          <w:sz w:val="24"/>
        </w:rPr>
        <w:t xml:space="preserve">accordance with </w:t>
      </w:r>
      <w:r w:rsidRPr="00994205">
        <w:rPr>
          <w:spacing w:val="-4"/>
          <w:sz w:val="24"/>
        </w:rPr>
        <w:t xml:space="preserve">Clause </w:t>
      </w:r>
      <w:hyperlink w:anchor="_bookmark264" w:history="1">
        <w:r w:rsidRPr="00994205">
          <w:rPr>
            <w:spacing w:val="-3"/>
            <w:sz w:val="24"/>
          </w:rPr>
          <w:t xml:space="preserve">48 </w:t>
        </w:r>
      </w:hyperlink>
      <w:r w:rsidRPr="00994205">
        <w:rPr>
          <w:spacing w:val="-3"/>
          <w:sz w:val="24"/>
        </w:rPr>
        <w:t xml:space="preserve">of the </w:t>
      </w:r>
      <w:r w:rsidRPr="00994205">
        <w:rPr>
          <w:sz w:val="24"/>
        </w:rPr>
        <w:t xml:space="preserve">Contract. </w:t>
      </w:r>
      <w:r w:rsidRPr="00994205">
        <w:rPr>
          <w:spacing w:val="-3"/>
          <w:sz w:val="24"/>
        </w:rPr>
        <w:t xml:space="preserve">The Contractor </w:t>
      </w:r>
      <w:r w:rsidRPr="00994205">
        <w:rPr>
          <w:spacing w:val="-6"/>
          <w:sz w:val="24"/>
        </w:rPr>
        <w:t xml:space="preserve">shall </w:t>
      </w:r>
      <w:r w:rsidRPr="00994205">
        <w:rPr>
          <w:sz w:val="24"/>
        </w:rPr>
        <w:t xml:space="preserve">specify </w:t>
      </w:r>
      <w:r w:rsidRPr="00994205">
        <w:rPr>
          <w:spacing w:val="-3"/>
          <w:sz w:val="24"/>
        </w:rPr>
        <w:t xml:space="preserve">in the </w:t>
      </w:r>
      <w:r w:rsidRPr="00994205">
        <w:rPr>
          <w:spacing w:val="-4"/>
          <w:sz w:val="24"/>
        </w:rPr>
        <w:t xml:space="preserve">late </w:t>
      </w:r>
      <w:r w:rsidRPr="00994205">
        <w:rPr>
          <w:sz w:val="24"/>
        </w:rPr>
        <w:t xml:space="preserve">payment </w:t>
      </w:r>
      <w:r w:rsidRPr="00994205">
        <w:rPr>
          <w:spacing w:val="-3"/>
          <w:sz w:val="24"/>
        </w:rPr>
        <w:t xml:space="preserve">notice the </w:t>
      </w:r>
      <w:r w:rsidRPr="00994205">
        <w:rPr>
          <w:sz w:val="24"/>
        </w:rPr>
        <w:t xml:space="preserve">payments </w:t>
      </w:r>
      <w:r w:rsidRPr="00994205">
        <w:rPr>
          <w:spacing w:val="-4"/>
          <w:sz w:val="24"/>
        </w:rPr>
        <w:t xml:space="preserve">that </w:t>
      </w:r>
      <w:r w:rsidRPr="00994205">
        <w:rPr>
          <w:spacing w:val="-3"/>
          <w:sz w:val="24"/>
        </w:rPr>
        <w:t xml:space="preserve">the Commissioner </w:t>
      </w:r>
      <w:r w:rsidRPr="00994205">
        <w:rPr>
          <w:spacing w:val="-4"/>
          <w:sz w:val="24"/>
        </w:rPr>
        <w:t xml:space="preserve">has </w:t>
      </w:r>
      <w:r w:rsidRPr="00994205">
        <w:rPr>
          <w:sz w:val="24"/>
        </w:rPr>
        <w:t xml:space="preserve">failed to </w:t>
      </w:r>
      <w:r w:rsidRPr="00994205">
        <w:rPr>
          <w:spacing w:val="2"/>
          <w:sz w:val="24"/>
        </w:rPr>
        <w:t xml:space="preserve">make </w:t>
      </w:r>
      <w:r w:rsidRPr="00994205">
        <w:rPr>
          <w:spacing w:val="-3"/>
          <w:sz w:val="24"/>
        </w:rPr>
        <w:t xml:space="preserve">in </w:t>
      </w:r>
      <w:r w:rsidRPr="00994205">
        <w:rPr>
          <w:sz w:val="24"/>
        </w:rPr>
        <w:t xml:space="preserve">accordance with </w:t>
      </w:r>
      <w:r w:rsidRPr="00994205">
        <w:rPr>
          <w:spacing w:val="-4"/>
          <w:sz w:val="24"/>
        </w:rPr>
        <w:t xml:space="preserve">Clause </w:t>
      </w:r>
      <w:hyperlink w:anchor="_bookmark265" w:history="1">
        <w:r w:rsidRPr="00994205">
          <w:rPr>
            <w:spacing w:val="-3"/>
            <w:sz w:val="24"/>
          </w:rPr>
          <w:t xml:space="preserve">49 </w:t>
        </w:r>
      </w:hyperlink>
      <w:r w:rsidRPr="00994205">
        <w:rPr>
          <w:spacing w:val="-3"/>
          <w:sz w:val="24"/>
        </w:rPr>
        <w:t>of the</w:t>
      </w:r>
      <w:r w:rsidRPr="00994205">
        <w:rPr>
          <w:spacing w:val="-7"/>
          <w:sz w:val="24"/>
        </w:rPr>
        <w:t xml:space="preserve"> </w:t>
      </w:r>
      <w:r w:rsidRPr="00994205">
        <w:rPr>
          <w:sz w:val="24"/>
        </w:rPr>
        <w:t>Contract.</w:t>
      </w:r>
    </w:p>
    <w:p w14:paraId="6BD564E0" w14:textId="77777777" w:rsidR="00837652" w:rsidRPr="00994205" w:rsidRDefault="000231AE" w:rsidP="00780EB0">
      <w:pPr>
        <w:pStyle w:val="ListParagraph"/>
        <w:numPr>
          <w:ilvl w:val="1"/>
          <w:numId w:val="91"/>
        </w:numPr>
        <w:tabs>
          <w:tab w:val="left" w:pos="2227"/>
          <w:tab w:val="left" w:pos="2228"/>
        </w:tabs>
        <w:spacing w:before="126" w:line="362" w:lineRule="auto"/>
        <w:ind w:right="813"/>
        <w:rPr>
          <w:sz w:val="24"/>
        </w:rPr>
      </w:pPr>
      <w:bookmarkStart w:id="298" w:name="_bookmark291"/>
      <w:bookmarkEnd w:id="298"/>
      <w:r w:rsidRPr="00994205">
        <w:rPr>
          <w:spacing w:val="-3"/>
          <w:sz w:val="24"/>
        </w:rPr>
        <w:t xml:space="preserve">The Contractor </w:t>
      </w:r>
      <w:r w:rsidRPr="00994205">
        <w:rPr>
          <w:spacing w:val="2"/>
          <w:sz w:val="24"/>
        </w:rPr>
        <w:t xml:space="preserve">may, </w:t>
      </w:r>
      <w:r w:rsidRPr="00994205">
        <w:rPr>
          <w:spacing w:val="-3"/>
          <w:sz w:val="24"/>
        </w:rPr>
        <w:t xml:space="preserve">at </w:t>
      </w:r>
      <w:r w:rsidRPr="00994205">
        <w:rPr>
          <w:spacing w:val="-6"/>
          <w:sz w:val="24"/>
        </w:rPr>
        <w:t xml:space="preserve">least </w:t>
      </w:r>
      <w:r w:rsidRPr="00994205">
        <w:rPr>
          <w:spacing w:val="-3"/>
          <w:sz w:val="24"/>
        </w:rPr>
        <w:t xml:space="preserve">twenty  </w:t>
      </w:r>
      <w:r w:rsidRPr="00994205">
        <w:rPr>
          <w:spacing w:val="-5"/>
          <w:sz w:val="24"/>
        </w:rPr>
        <w:t xml:space="preserve">eight  </w:t>
      </w:r>
      <w:r w:rsidRPr="00994205">
        <w:rPr>
          <w:spacing w:val="-3"/>
          <w:sz w:val="24"/>
        </w:rPr>
        <w:t xml:space="preserve">(28) </w:t>
      </w:r>
      <w:r w:rsidRPr="00994205">
        <w:rPr>
          <w:sz w:val="24"/>
        </w:rPr>
        <w:t xml:space="preserve">days after </w:t>
      </w:r>
      <w:r w:rsidRPr="00994205">
        <w:rPr>
          <w:spacing w:val="-3"/>
          <w:sz w:val="24"/>
        </w:rPr>
        <w:t xml:space="preserve">having served </w:t>
      </w:r>
      <w:r w:rsidRPr="00994205">
        <w:rPr>
          <w:sz w:val="24"/>
        </w:rPr>
        <w:t xml:space="preserve">a </w:t>
      </w:r>
      <w:r w:rsidRPr="00994205">
        <w:rPr>
          <w:spacing w:val="-4"/>
          <w:sz w:val="24"/>
        </w:rPr>
        <w:t xml:space="preserve">late </w:t>
      </w:r>
      <w:r w:rsidRPr="00994205">
        <w:rPr>
          <w:sz w:val="24"/>
        </w:rPr>
        <w:t xml:space="preserve">payment </w:t>
      </w:r>
      <w:r w:rsidRPr="00994205">
        <w:rPr>
          <w:spacing w:val="-3"/>
          <w:sz w:val="24"/>
        </w:rPr>
        <w:t xml:space="preserve">notice, terminate the </w:t>
      </w:r>
      <w:r w:rsidRPr="00994205">
        <w:rPr>
          <w:sz w:val="24"/>
        </w:rPr>
        <w:t xml:space="preserve">Contract </w:t>
      </w:r>
      <w:r w:rsidRPr="00994205">
        <w:rPr>
          <w:spacing w:val="-3"/>
          <w:sz w:val="24"/>
        </w:rPr>
        <w:t xml:space="preserve">by </w:t>
      </w:r>
      <w:r w:rsidRPr="00994205">
        <w:rPr>
          <w:sz w:val="24"/>
        </w:rPr>
        <w:t xml:space="preserve">a further </w:t>
      </w:r>
      <w:r w:rsidRPr="00994205">
        <w:rPr>
          <w:spacing w:val="-3"/>
          <w:sz w:val="24"/>
        </w:rPr>
        <w:t xml:space="preserve">written notice if the Commissioner </w:t>
      </w:r>
      <w:r w:rsidRPr="00994205">
        <w:rPr>
          <w:spacing w:val="-4"/>
          <w:sz w:val="24"/>
        </w:rPr>
        <w:t xml:space="preserve">has </w:t>
      </w:r>
      <w:r w:rsidRPr="00994205">
        <w:rPr>
          <w:spacing w:val="-5"/>
          <w:sz w:val="24"/>
        </w:rPr>
        <w:t xml:space="preserve">still </w:t>
      </w:r>
      <w:r w:rsidRPr="00994205">
        <w:rPr>
          <w:sz w:val="24"/>
        </w:rPr>
        <w:t xml:space="preserve">failed to </w:t>
      </w:r>
      <w:r w:rsidRPr="00994205">
        <w:rPr>
          <w:spacing w:val="2"/>
          <w:sz w:val="24"/>
        </w:rPr>
        <w:t xml:space="preserve">make </w:t>
      </w:r>
      <w:r w:rsidRPr="00994205">
        <w:rPr>
          <w:sz w:val="24"/>
        </w:rPr>
        <w:t xml:space="preserve">payments </w:t>
      </w:r>
      <w:r w:rsidRPr="00994205">
        <w:rPr>
          <w:spacing w:val="-4"/>
          <w:sz w:val="24"/>
        </w:rPr>
        <w:t xml:space="preserve">properly due </w:t>
      </w:r>
      <w:r w:rsidRPr="00994205">
        <w:rPr>
          <w:sz w:val="24"/>
        </w:rPr>
        <w:t xml:space="preserve">to </w:t>
      </w:r>
      <w:r w:rsidRPr="00994205">
        <w:rPr>
          <w:spacing w:val="-3"/>
          <w:sz w:val="24"/>
        </w:rPr>
        <w:t xml:space="preserve">the </w:t>
      </w:r>
      <w:r w:rsidRPr="00994205">
        <w:rPr>
          <w:sz w:val="24"/>
        </w:rPr>
        <w:t xml:space="preserve">Contractor, </w:t>
      </w:r>
      <w:r w:rsidRPr="00994205">
        <w:rPr>
          <w:spacing w:val="-4"/>
          <w:sz w:val="24"/>
        </w:rPr>
        <w:t xml:space="preserve">and that </w:t>
      </w:r>
      <w:r w:rsidRPr="00994205">
        <w:rPr>
          <w:sz w:val="24"/>
        </w:rPr>
        <w:t xml:space="preserve">were </w:t>
      </w:r>
      <w:r w:rsidRPr="00994205">
        <w:rPr>
          <w:spacing w:val="-3"/>
          <w:sz w:val="24"/>
        </w:rPr>
        <w:t xml:space="preserve">specified in the </w:t>
      </w:r>
      <w:r w:rsidRPr="00994205">
        <w:rPr>
          <w:spacing w:val="-4"/>
          <w:sz w:val="24"/>
        </w:rPr>
        <w:t xml:space="preserve">late </w:t>
      </w:r>
      <w:r w:rsidRPr="00994205">
        <w:rPr>
          <w:sz w:val="24"/>
        </w:rPr>
        <w:t xml:space="preserve">payment </w:t>
      </w:r>
      <w:r w:rsidRPr="00994205">
        <w:rPr>
          <w:spacing w:val="-3"/>
          <w:sz w:val="24"/>
        </w:rPr>
        <w:t xml:space="preserve">notice served on the Commissioner </w:t>
      </w:r>
      <w:r w:rsidRPr="00994205">
        <w:rPr>
          <w:spacing w:val="-5"/>
          <w:sz w:val="24"/>
        </w:rPr>
        <w:t xml:space="preserve">pursuant </w:t>
      </w:r>
      <w:r w:rsidRPr="00994205">
        <w:rPr>
          <w:sz w:val="24"/>
        </w:rPr>
        <w:t xml:space="preserve">to </w:t>
      </w:r>
      <w:r w:rsidRPr="00994205">
        <w:rPr>
          <w:spacing w:val="-4"/>
          <w:sz w:val="24"/>
        </w:rPr>
        <w:t>Clause</w:t>
      </w:r>
      <w:r w:rsidRPr="00994205">
        <w:rPr>
          <w:spacing w:val="30"/>
          <w:sz w:val="24"/>
        </w:rPr>
        <w:t xml:space="preserve"> </w:t>
      </w:r>
      <w:hyperlink w:anchor="_bookmark290" w:history="1">
        <w:r w:rsidRPr="00994205">
          <w:rPr>
            <w:spacing w:val="-4"/>
            <w:sz w:val="24"/>
          </w:rPr>
          <w:t>59.1.</w:t>
        </w:r>
      </w:hyperlink>
    </w:p>
    <w:p w14:paraId="054E9731" w14:textId="77777777" w:rsidR="00302933" w:rsidRDefault="00302933" w:rsidP="00302933">
      <w:pPr>
        <w:tabs>
          <w:tab w:val="left" w:pos="2563"/>
        </w:tabs>
        <w:rPr>
          <w:spacing w:val="-3"/>
          <w:sz w:val="24"/>
        </w:rPr>
      </w:pPr>
    </w:p>
    <w:p w14:paraId="3640CD19" w14:textId="77777777" w:rsidR="00837652" w:rsidRPr="00994205" w:rsidRDefault="000231AE" w:rsidP="00780EB0">
      <w:pPr>
        <w:pStyle w:val="ListParagraph"/>
        <w:numPr>
          <w:ilvl w:val="1"/>
          <w:numId w:val="91"/>
        </w:numPr>
        <w:tabs>
          <w:tab w:val="left" w:pos="2227"/>
          <w:tab w:val="left" w:pos="2228"/>
        </w:tabs>
        <w:spacing w:before="104" w:line="362" w:lineRule="auto"/>
        <w:ind w:right="887"/>
        <w:rPr>
          <w:sz w:val="24"/>
        </w:rPr>
      </w:pPr>
      <w:bookmarkStart w:id="299" w:name="_bookmark292"/>
      <w:bookmarkEnd w:id="299"/>
      <w:r w:rsidRPr="00994205">
        <w:rPr>
          <w:spacing w:val="3"/>
          <w:sz w:val="24"/>
        </w:rPr>
        <w:t xml:space="preserve">If, </w:t>
      </w:r>
      <w:r w:rsidRPr="00994205">
        <w:rPr>
          <w:spacing w:val="-3"/>
          <w:sz w:val="24"/>
        </w:rPr>
        <w:t xml:space="preserve">following receipt of </w:t>
      </w:r>
      <w:r w:rsidRPr="00994205">
        <w:rPr>
          <w:sz w:val="24"/>
        </w:rPr>
        <w:t xml:space="preserve">a </w:t>
      </w:r>
      <w:r w:rsidRPr="00994205">
        <w:rPr>
          <w:spacing w:val="-4"/>
          <w:sz w:val="24"/>
        </w:rPr>
        <w:t xml:space="preserve">late </w:t>
      </w:r>
      <w:r w:rsidRPr="00994205">
        <w:rPr>
          <w:sz w:val="24"/>
        </w:rPr>
        <w:t xml:space="preserve">payment </w:t>
      </w:r>
      <w:r w:rsidRPr="00994205">
        <w:rPr>
          <w:spacing w:val="-3"/>
          <w:sz w:val="24"/>
        </w:rPr>
        <w:t xml:space="preserve">notice, the Commissioner </w:t>
      </w:r>
      <w:r w:rsidRPr="00994205">
        <w:rPr>
          <w:sz w:val="24"/>
        </w:rPr>
        <w:t xml:space="preserve">refers </w:t>
      </w:r>
      <w:r w:rsidRPr="00994205">
        <w:rPr>
          <w:spacing w:val="-3"/>
          <w:sz w:val="24"/>
        </w:rPr>
        <w:t xml:space="preserve">the </w:t>
      </w:r>
      <w:r w:rsidRPr="00994205">
        <w:rPr>
          <w:sz w:val="24"/>
        </w:rPr>
        <w:t xml:space="preserve">matter to </w:t>
      </w:r>
      <w:r w:rsidRPr="00994205">
        <w:rPr>
          <w:spacing w:val="-3"/>
          <w:sz w:val="24"/>
        </w:rPr>
        <w:t xml:space="preserve">the </w:t>
      </w:r>
      <w:r w:rsidRPr="00994205">
        <w:rPr>
          <w:spacing w:val="-4"/>
          <w:sz w:val="24"/>
        </w:rPr>
        <w:t xml:space="preserve">Dispute </w:t>
      </w:r>
      <w:r w:rsidRPr="00994205">
        <w:rPr>
          <w:spacing w:val="-5"/>
          <w:sz w:val="24"/>
        </w:rPr>
        <w:t xml:space="preserve">Resolution </w:t>
      </w:r>
      <w:r w:rsidRPr="00994205">
        <w:rPr>
          <w:sz w:val="24"/>
        </w:rPr>
        <w:t xml:space="preserve">Procedure </w:t>
      </w:r>
      <w:r w:rsidRPr="00994205">
        <w:rPr>
          <w:spacing w:val="-5"/>
          <w:sz w:val="24"/>
        </w:rPr>
        <w:t xml:space="preserve">detailed </w:t>
      </w:r>
      <w:r w:rsidRPr="00994205">
        <w:rPr>
          <w:spacing w:val="-3"/>
          <w:sz w:val="24"/>
        </w:rPr>
        <w:t xml:space="preserve">in </w:t>
      </w:r>
      <w:r w:rsidRPr="00994205">
        <w:rPr>
          <w:spacing w:val="-4"/>
          <w:sz w:val="24"/>
        </w:rPr>
        <w:t xml:space="preserve">Clause </w:t>
      </w:r>
      <w:hyperlink w:anchor="_bookmark323" w:history="1">
        <w:r w:rsidRPr="00994205">
          <w:rPr>
            <w:spacing w:val="-6"/>
            <w:sz w:val="24"/>
          </w:rPr>
          <w:t>66</w:t>
        </w:r>
      </w:hyperlink>
      <w:r w:rsidRPr="00994205">
        <w:rPr>
          <w:spacing w:val="-6"/>
          <w:sz w:val="24"/>
        </w:rPr>
        <w:t xml:space="preserve"> </w:t>
      </w:r>
      <w:r w:rsidRPr="00994205">
        <w:rPr>
          <w:spacing w:val="-4"/>
          <w:sz w:val="24"/>
        </w:rPr>
        <w:t xml:space="preserve">within </w:t>
      </w:r>
      <w:r w:rsidRPr="00994205">
        <w:rPr>
          <w:spacing w:val="-3"/>
          <w:sz w:val="24"/>
        </w:rPr>
        <w:t xml:space="preserve">twenty </w:t>
      </w:r>
      <w:r w:rsidRPr="00994205">
        <w:rPr>
          <w:spacing w:val="-5"/>
          <w:sz w:val="24"/>
        </w:rPr>
        <w:t xml:space="preserve">eight </w:t>
      </w:r>
      <w:r w:rsidRPr="00994205">
        <w:rPr>
          <w:spacing w:val="-3"/>
          <w:sz w:val="24"/>
        </w:rPr>
        <w:t xml:space="preserve">(28) </w:t>
      </w:r>
      <w:r w:rsidRPr="00994205">
        <w:rPr>
          <w:sz w:val="24"/>
        </w:rPr>
        <w:t xml:space="preserve">days </w:t>
      </w:r>
      <w:r w:rsidRPr="00994205">
        <w:rPr>
          <w:spacing w:val="-3"/>
          <w:sz w:val="24"/>
        </w:rPr>
        <w:t xml:space="preserve">of the </w:t>
      </w:r>
      <w:r w:rsidRPr="00994205">
        <w:rPr>
          <w:spacing w:val="-4"/>
          <w:sz w:val="24"/>
        </w:rPr>
        <w:t xml:space="preserve">date </w:t>
      </w:r>
      <w:r w:rsidRPr="00994205">
        <w:rPr>
          <w:spacing w:val="-5"/>
          <w:sz w:val="24"/>
        </w:rPr>
        <w:t xml:space="preserve">upon </w:t>
      </w:r>
      <w:r w:rsidRPr="00994205">
        <w:rPr>
          <w:sz w:val="24"/>
        </w:rPr>
        <w:t xml:space="preserve">which </w:t>
      </w:r>
      <w:r w:rsidRPr="00994205">
        <w:rPr>
          <w:spacing w:val="-3"/>
          <w:sz w:val="24"/>
        </w:rPr>
        <w:t xml:space="preserve">it is served </w:t>
      </w:r>
      <w:r w:rsidRPr="00994205">
        <w:rPr>
          <w:sz w:val="24"/>
        </w:rPr>
        <w:t xml:space="preserve">with </w:t>
      </w:r>
      <w:r w:rsidRPr="00994205">
        <w:rPr>
          <w:spacing w:val="-3"/>
          <w:sz w:val="24"/>
        </w:rPr>
        <w:t xml:space="preserve">the </w:t>
      </w:r>
      <w:r w:rsidRPr="00994205">
        <w:rPr>
          <w:spacing w:val="-4"/>
          <w:sz w:val="24"/>
        </w:rPr>
        <w:t xml:space="preserve">late </w:t>
      </w:r>
      <w:r w:rsidRPr="00994205">
        <w:rPr>
          <w:sz w:val="24"/>
        </w:rPr>
        <w:t xml:space="preserve">payment </w:t>
      </w:r>
      <w:r w:rsidRPr="00994205">
        <w:rPr>
          <w:spacing w:val="-3"/>
          <w:sz w:val="24"/>
        </w:rPr>
        <w:t xml:space="preserve">notice, </w:t>
      </w:r>
      <w:r w:rsidRPr="00994205">
        <w:rPr>
          <w:spacing w:val="-4"/>
          <w:sz w:val="24"/>
        </w:rPr>
        <w:t xml:space="preserve">and </w:t>
      </w:r>
      <w:r w:rsidRPr="00994205">
        <w:rPr>
          <w:spacing w:val="-3"/>
          <w:sz w:val="24"/>
        </w:rPr>
        <w:t xml:space="preserve">it notifies the Contractor in writing </w:t>
      </w:r>
      <w:r w:rsidRPr="00994205">
        <w:rPr>
          <w:spacing w:val="-4"/>
          <w:sz w:val="24"/>
        </w:rPr>
        <w:t xml:space="preserve">that </w:t>
      </w:r>
      <w:r w:rsidRPr="00994205">
        <w:rPr>
          <w:spacing w:val="-3"/>
          <w:sz w:val="24"/>
        </w:rPr>
        <w:t xml:space="preserve">it </w:t>
      </w:r>
      <w:r w:rsidRPr="00994205">
        <w:rPr>
          <w:spacing w:val="-4"/>
          <w:sz w:val="24"/>
        </w:rPr>
        <w:t xml:space="preserve">has </w:t>
      </w:r>
      <w:r w:rsidRPr="00994205">
        <w:rPr>
          <w:spacing w:val="-5"/>
          <w:sz w:val="24"/>
        </w:rPr>
        <w:t xml:space="preserve">done </w:t>
      </w:r>
      <w:r w:rsidRPr="00994205">
        <w:rPr>
          <w:spacing w:val="-4"/>
          <w:sz w:val="24"/>
        </w:rPr>
        <w:t xml:space="preserve">so within that period </w:t>
      </w:r>
      <w:r w:rsidRPr="00994205">
        <w:rPr>
          <w:spacing w:val="-3"/>
          <w:sz w:val="24"/>
        </w:rPr>
        <w:t xml:space="preserve">of </w:t>
      </w:r>
      <w:r w:rsidRPr="00994205">
        <w:rPr>
          <w:sz w:val="24"/>
        </w:rPr>
        <w:t xml:space="preserve">time, </w:t>
      </w:r>
      <w:r w:rsidRPr="00994205">
        <w:rPr>
          <w:spacing w:val="-3"/>
          <w:sz w:val="24"/>
        </w:rPr>
        <w:t xml:space="preserve">the Contractor </w:t>
      </w:r>
      <w:r w:rsidRPr="00994205">
        <w:rPr>
          <w:sz w:val="24"/>
        </w:rPr>
        <w:t xml:space="preserve">may </w:t>
      </w:r>
      <w:r w:rsidRPr="00994205">
        <w:rPr>
          <w:spacing w:val="-4"/>
          <w:sz w:val="24"/>
        </w:rPr>
        <w:t xml:space="preserve">not </w:t>
      </w:r>
      <w:r w:rsidRPr="00994205">
        <w:rPr>
          <w:spacing w:val="-3"/>
          <w:sz w:val="24"/>
        </w:rPr>
        <w:t xml:space="preserve">terminate the </w:t>
      </w:r>
      <w:r w:rsidRPr="00994205">
        <w:rPr>
          <w:sz w:val="24"/>
        </w:rPr>
        <w:t xml:space="preserve">Contract </w:t>
      </w:r>
      <w:r w:rsidRPr="00994205">
        <w:rPr>
          <w:spacing w:val="-5"/>
          <w:sz w:val="24"/>
        </w:rPr>
        <w:t xml:space="preserve">pursuant </w:t>
      </w:r>
      <w:r w:rsidRPr="00994205">
        <w:rPr>
          <w:sz w:val="24"/>
        </w:rPr>
        <w:t xml:space="preserve">to </w:t>
      </w:r>
      <w:r w:rsidRPr="00994205">
        <w:rPr>
          <w:spacing w:val="-4"/>
          <w:sz w:val="24"/>
        </w:rPr>
        <w:t xml:space="preserve">Clause </w:t>
      </w:r>
      <w:hyperlink w:anchor="_bookmark291" w:history="1">
        <w:r w:rsidRPr="00994205">
          <w:rPr>
            <w:spacing w:val="-4"/>
            <w:sz w:val="24"/>
          </w:rPr>
          <w:t>59.2</w:t>
        </w:r>
        <w:r w:rsidRPr="00994205">
          <w:rPr>
            <w:spacing w:val="2"/>
            <w:sz w:val="24"/>
          </w:rPr>
          <w:t xml:space="preserve"> </w:t>
        </w:r>
      </w:hyperlink>
      <w:r w:rsidRPr="00994205">
        <w:rPr>
          <w:spacing w:val="-5"/>
          <w:sz w:val="24"/>
        </w:rPr>
        <w:t>until:</w:t>
      </w:r>
    </w:p>
    <w:p w14:paraId="6F08FCF0" w14:textId="77777777" w:rsidR="00837652" w:rsidRPr="00994205" w:rsidRDefault="000231AE" w:rsidP="00780EB0">
      <w:pPr>
        <w:pStyle w:val="ListParagraph"/>
        <w:numPr>
          <w:ilvl w:val="2"/>
          <w:numId w:val="91"/>
        </w:numPr>
        <w:tabs>
          <w:tab w:val="left" w:pos="3365"/>
          <w:tab w:val="left" w:pos="3366"/>
        </w:tabs>
        <w:spacing w:before="126" w:line="376" w:lineRule="auto"/>
        <w:ind w:right="958"/>
        <w:rPr>
          <w:sz w:val="24"/>
        </w:rPr>
      </w:pPr>
      <w:r w:rsidRPr="00994205">
        <w:rPr>
          <w:spacing w:val="-3"/>
          <w:sz w:val="24"/>
        </w:rPr>
        <w:t xml:space="preserve">there </w:t>
      </w:r>
      <w:r w:rsidRPr="00994205">
        <w:rPr>
          <w:spacing w:val="-4"/>
          <w:sz w:val="24"/>
        </w:rPr>
        <w:t xml:space="preserve">has </w:t>
      </w:r>
      <w:r w:rsidRPr="00994205">
        <w:rPr>
          <w:spacing w:val="-5"/>
          <w:sz w:val="24"/>
        </w:rPr>
        <w:t xml:space="preserve">been </w:t>
      </w:r>
      <w:r w:rsidRPr="00994205">
        <w:rPr>
          <w:sz w:val="24"/>
        </w:rPr>
        <w:t xml:space="preserve">a </w:t>
      </w:r>
      <w:r w:rsidRPr="00994205">
        <w:rPr>
          <w:spacing w:val="-4"/>
          <w:sz w:val="24"/>
        </w:rPr>
        <w:t xml:space="preserve">determination </w:t>
      </w:r>
      <w:r w:rsidRPr="00994205">
        <w:rPr>
          <w:spacing w:val="-3"/>
          <w:sz w:val="24"/>
        </w:rPr>
        <w:t xml:space="preserve">of the </w:t>
      </w:r>
      <w:r w:rsidRPr="00994205">
        <w:rPr>
          <w:spacing w:val="-4"/>
          <w:sz w:val="24"/>
        </w:rPr>
        <w:t xml:space="preserve">Dispute </w:t>
      </w:r>
      <w:r w:rsidRPr="00994205">
        <w:rPr>
          <w:spacing w:val="-5"/>
          <w:sz w:val="24"/>
        </w:rPr>
        <w:t xml:space="preserve">pursuant </w:t>
      </w:r>
      <w:r w:rsidRPr="00994205">
        <w:rPr>
          <w:sz w:val="24"/>
        </w:rPr>
        <w:t xml:space="preserve">to </w:t>
      </w:r>
      <w:r w:rsidRPr="00994205">
        <w:rPr>
          <w:spacing w:val="-3"/>
          <w:sz w:val="24"/>
        </w:rPr>
        <w:t xml:space="preserve">the </w:t>
      </w:r>
      <w:r w:rsidRPr="00994205">
        <w:rPr>
          <w:spacing w:val="-4"/>
          <w:sz w:val="24"/>
        </w:rPr>
        <w:t xml:space="preserve">Dispute </w:t>
      </w:r>
      <w:r w:rsidRPr="00994205">
        <w:rPr>
          <w:spacing w:val="-5"/>
          <w:sz w:val="24"/>
        </w:rPr>
        <w:t xml:space="preserve">Resolution </w:t>
      </w:r>
      <w:r w:rsidRPr="00994205">
        <w:rPr>
          <w:spacing w:val="-3"/>
          <w:sz w:val="24"/>
        </w:rPr>
        <w:t>Procedure;</w:t>
      </w:r>
      <w:r w:rsidRPr="00994205">
        <w:rPr>
          <w:spacing w:val="-16"/>
          <w:sz w:val="24"/>
        </w:rPr>
        <w:t xml:space="preserve"> </w:t>
      </w:r>
      <w:r w:rsidRPr="00994205">
        <w:rPr>
          <w:spacing w:val="-3"/>
          <w:sz w:val="24"/>
        </w:rPr>
        <w:t>or</w:t>
      </w:r>
    </w:p>
    <w:p w14:paraId="46DC809E" w14:textId="77777777" w:rsidR="00837652" w:rsidRPr="00994205" w:rsidRDefault="000231AE" w:rsidP="00780EB0">
      <w:pPr>
        <w:pStyle w:val="ListParagraph"/>
        <w:numPr>
          <w:ilvl w:val="2"/>
          <w:numId w:val="91"/>
        </w:numPr>
        <w:tabs>
          <w:tab w:val="left" w:pos="3365"/>
          <w:tab w:val="left" w:pos="3366"/>
        </w:tabs>
        <w:spacing w:before="94" w:line="376" w:lineRule="auto"/>
        <w:ind w:right="827"/>
        <w:rPr>
          <w:sz w:val="24"/>
        </w:rPr>
      </w:pPr>
      <w:r w:rsidRPr="00994205">
        <w:rPr>
          <w:spacing w:val="-3"/>
          <w:sz w:val="24"/>
        </w:rPr>
        <w:t xml:space="preserve">the Commissioner </w:t>
      </w:r>
      <w:r w:rsidRPr="00994205">
        <w:rPr>
          <w:spacing w:val="-4"/>
          <w:sz w:val="24"/>
        </w:rPr>
        <w:t xml:space="preserve">ceases </w:t>
      </w:r>
      <w:r w:rsidRPr="00994205">
        <w:rPr>
          <w:sz w:val="24"/>
        </w:rPr>
        <w:t xml:space="preserve">to </w:t>
      </w:r>
      <w:r w:rsidRPr="00994205">
        <w:rPr>
          <w:spacing w:val="-5"/>
          <w:sz w:val="24"/>
        </w:rPr>
        <w:t xml:space="preserve">pursue </w:t>
      </w:r>
      <w:r w:rsidRPr="00994205">
        <w:rPr>
          <w:spacing w:val="-3"/>
          <w:sz w:val="24"/>
        </w:rPr>
        <w:t xml:space="preserve">the </w:t>
      </w:r>
      <w:r w:rsidRPr="00994205">
        <w:rPr>
          <w:spacing w:val="-4"/>
          <w:sz w:val="24"/>
        </w:rPr>
        <w:t xml:space="preserve">Dispute Resolution </w:t>
      </w:r>
      <w:r w:rsidRPr="00994205">
        <w:rPr>
          <w:spacing w:val="-3"/>
          <w:sz w:val="24"/>
        </w:rPr>
        <w:t>Procedure,</w:t>
      </w:r>
    </w:p>
    <w:p w14:paraId="143F09F0" w14:textId="77777777" w:rsidR="00837652" w:rsidRPr="00994205" w:rsidRDefault="000231AE">
      <w:pPr>
        <w:pStyle w:val="BodyText"/>
        <w:spacing w:before="111" w:line="376" w:lineRule="auto"/>
        <w:ind w:left="2083" w:right="949"/>
      </w:pPr>
      <w:r w:rsidRPr="00994205">
        <w:t xml:space="preserve">whichever </w:t>
      </w:r>
      <w:r w:rsidRPr="00994205">
        <w:rPr>
          <w:spacing w:val="-3"/>
        </w:rPr>
        <w:t xml:space="preserve">is the </w:t>
      </w:r>
      <w:r w:rsidRPr="00994205">
        <w:rPr>
          <w:spacing w:val="-5"/>
        </w:rPr>
        <w:t xml:space="preserve">sooner. Clauses </w:t>
      </w:r>
      <w:hyperlink w:anchor="_bookmark290" w:history="1">
        <w:r w:rsidRPr="00994205">
          <w:rPr>
            <w:spacing w:val="-4"/>
          </w:rPr>
          <w:t xml:space="preserve">59.1 </w:t>
        </w:r>
      </w:hyperlink>
      <w:r w:rsidRPr="00994205">
        <w:t xml:space="preserve">to </w:t>
      </w:r>
      <w:hyperlink w:anchor="_bookmark292" w:history="1">
        <w:r w:rsidRPr="00994205">
          <w:rPr>
            <w:spacing w:val="-4"/>
          </w:rPr>
          <w:t xml:space="preserve">59.3 </w:t>
        </w:r>
      </w:hyperlink>
      <w:r w:rsidRPr="00994205">
        <w:t xml:space="preserve">are </w:t>
      </w:r>
      <w:r w:rsidRPr="00994205">
        <w:rPr>
          <w:spacing w:val="-4"/>
        </w:rPr>
        <w:t xml:space="preserve">without prejudice </w:t>
      </w:r>
      <w:r w:rsidRPr="00994205">
        <w:t xml:space="preserve">to </w:t>
      </w:r>
      <w:r w:rsidRPr="00994205">
        <w:rPr>
          <w:spacing w:val="-4"/>
        </w:rPr>
        <w:t xml:space="preserve">any </w:t>
      </w:r>
      <w:r w:rsidRPr="00994205">
        <w:rPr>
          <w:spacing w:val="-5"/>
        </w:rPr>
        <w:t xml:space="preserve">other </w:t>
      </w:r>
      <w:r w:rsidRPr="00994205">
        <w:rPr>
          <w:spacing w:val="-4"/>
        </w:rPr>
        <w:t xml:space="preserve">rights </w:t>
      </w:r>
      <w:r w:rsidRPr="00994205">
        <w:t xml:space="preserve">to </w:t>
      </w:r>
      <w:r w:rsidRPr="00994205">
        <w:rPr>
          <w:spacing w:val="-3"/>
        </w:rPr>
        <w:t xml:space="preserve">terminate the </w:t>
      </w:r>
      <w:r w:rsidRPr="00994205">
        <w:t xml:space="preserve">Contract </w:t>
      </w:r>
      <w:r w:rsidRPr="00994205">
        <w:rPr>
          <w:spacing w:val="-4"/>
        </w:rPr>
        <w:t xml:space="preserve">that </w:t>
      </w:r>
      <w:r w:rsidRPr="00994205">
        <w:t xml:space="preserve">the </w:t>
      </w:r>
      <w:r w:rsidRPr="00994205">
        <w:rPr>
          <w:spacing w:val="-3"/>
        </w:rPr>
        <w:t xml:space="preserve">Contractor </w:t>
      </w:r>
      <w:r w:rsidRPr="00994205">
        <w:t>may</w:t>
      </w:r>
      <w:r w:rsidRPr="00994205">
        <w:rPr>
          <w:spacing w:val="-29"/>
        </w:rPr>
        <w:t xml:space="preserve"> </w:t>
      </w:r>
      <w:r w:rsidRPr="00994205">
        <w:rPr>
          <w:spacing w:val="-3"/>
        </w:rPr>
        <w:t>have.</w:t>
      </w:r>
    </w:p>
    <w:p w14:paraId="5D1328D5" w14:textId="77777777" w:rsidR="00837652" w:rsidRPr="00994205" w:rsidRDefault="000231AE" w:rsidP="00780EB0">
      <w:pPr>
        <w:pStyle w:val="Heading1"/>
        <w:numPr>
          <w:ilvl w:val="0"/>
          <w:numId w:val="91"/>
        </w:numPr>
        <w:tabs>
          <w:tab w:val="left" w:pos="2147"/>
          <w:tab w:val="left" w:pos="2148"/>
        </w:tabs>
        <w:spacing w:line="364" w:lineRule="auto"/>
        <w:ind w:right="682"/>
      </w:pPr>
      <w:bookmarkStart w:id="300" w:name="_bookmark293"/>
      <w:bookmarkEnd w:id="300"/>
      <w:r w:rsidRPr="00994205">
        <w:lastRenderedPageBreak/>
        <w:t>Termination by the Commissioner for Provision of Untrue Etc</w:t>
      </w:r>
      <w:r w:rsidRPr="00994205">
        <w:rPr>
          <w:spacing w:val="8"/>
        </w:rPr>
        <w:t xml:space="preserve"> </w:t>
      </w:r>
      <w:r w:rsidRPr="00994205">
        <w:t>Information</w:t>
      </w:r>
    </w:p>
    <w:p w14:paraId="43124F17" w14:textId="2BEF971A" w:rsidR="00837652" w:rsidRPr="00994205" w:rsidRDefault="000231AE" w:rsidP="00780EB0">
      <w:pPr>
        <w:pStyle w:val="ListParagraph"/>
        <w:numPr>
          <w:ilvl w:val="1"/>
          <w:numId w:val="91"/>
        </w:numPr>
        <w:tabs>
          <w:tab w:val="left" w:pos="2227"/>
          <w:tab w:val="left" w:pos="2228"/>
        </w:tabs>
        <w:spacing w:before="125" w:line="362" w:lineRule="auto"/>
        <w:ind w:right="1023"/>
        <w:rPr>
          <w:sz w:val="24"/>
        </w:rPr>
      </w:pPr>
      <w:bookmarkStart w:id="301" w:name="_bookmark294"/>
      <w:bookmarkEnd w:id="301"/>
      <w:r w:rsidRPr="00994205">
        <w:rPr>
          <w:spacing w:val="-3"/>
          <w:sz w:val="24"/>
        </w:rPr>
        <w:t xml:space="preserve">The Commissioner </w:t>
      </w:r>
      <w:r w:rsidRPr="00994205">
        <w:rPr>
          <w:sz w:val="24"/>
        </w:rPr>
        <w:t xml:space="preserve">may serve </w:t>
      </w:r>
      <w:r w:rsidRPr="00994205">
        <w:rPr>
          <w:spacing w:val="-3"/>
          <w:sz w:val="24"/>
        </w:rPr>
        <w:t xml:space="preserve">notice in writing on the Contractor </w:t>
      </w:r>
      <w:r w:rsidRPr="00994205">
        <w:rPr>
          <w:spacing w:val="-4"/>
          <w:sz w:val="24"/>
        </w:rPr>
        <w:t xml:space="preserve">terminating </w:t>
      </w:r>
      <w:r w:rsidRPr="00994205">
        <w:rPr>
          <w:spacing w:val="-3"/>
          <w:sz w:val="24"/>
        </w:rPr>
        <w:t xml:space="preserve">the </w:t>
      </w:r>
      <w:r w:rsidRPr="00994205">
        <w:rPr>
          <w:sz w:val="24"/>
        </w:rPr>
        <w:t xml:space="preserve">Contract forthwith, </w:t>
      </w:r>
      <w:r w:rsidRPr="00994205">
        <w:rPr>
          <w:spacing w:val="-3"/>
          <w:sz w:val="24"/>
        </w:rPr>
        <w:t xml:space="preserve">or </w:t>
      </w:r>
      <w:r w:rsidRPr="00994205">
        <w:rPr>
          <w:sz w:val="24"/>
        </w:rPr>
        <w:t xml:space="preserve">from such </w:t>
      </w:r>
      <w:r w:rsidRPr="00994205">
        <w:rPr>
          <w:spacing w:val="-4"/>
          <w:sz w:val="24"/>
        </w:rPr>
        <w:t xml:space="preserve">date </w:t>
      </w:r>
      <w:r w:rsidRPr="00994205">
        <w:rPr>
          <w:spacing w:val="-3"/>
          <w:sz w:val="24"/>
        </w:rPr>
        <w:t xml:space="preserve">as </w:t>
      </w:r>
      <w:r w:rsidRPr="00994205">
        <w:rPr>
          <w:sz w:val="24"/>
        </w:rPr>
        <w:t xml:space="preserve">may </w:t>
      </w:r>
      <w:r w:rsidRPr="00994205">
        <w:rPr>
          <w:spacing w:val="-3"/>
          <w:sz w:val="24"/>
        </w:rPr>
        <w:t xml:space="preserve">be specified in the notice </w:t>
      </w:r>
      <w:r w:rsidRPr="00994205">
        <w:rPr>
          <w:sz w:val="24"/>
        </w:rPr>
        <w:t xml:space="preserve">if, after </w:t>
      </w:r>
      <w:r w:rsidRPr="00994205">
        <w:rPr>
          <w:spacing w:val="-3"/>
          <w:sz w:val="24"/>
        </w:rPr>
        <w:t xml:space="preserve">the </w:t>
      </w:r>
      <w:r w:rsidRPr="00994205">
        <w:rPr>
          <w:sz w:val="24"/>
        </w:rPr>
        <w:t xml:space="preserve">Contract was </w:t>
      </w:r>
      <w:r w:rsidRPr="00994205">
        <w:rPr>
          <w:spacing w:val="-4"/>
          <w:sz w:val="24"/>
        </w:rPr>
        <w:t xml:space="preserve">entered </w:t>
      </w:r>
      <w:r w:rsidRPr="00994205">
        <w:rPr>
          <w:spacing w:val="-5"/>
          <w:sz w:val="24"/>
        </w:rPr>
        <w:t xml:space="preserve">into, </w:t>
      </w:r>
      <w:r w:rsidRPr="00994205">
        <w:rPr>
          <w:spacing w:val="-3"/>
          <w:sz w:val="24"/>
        </w:rPr>
        <w:t xml:space="preserve">it </w:t>
      </w:r>
      <w:r w:rsidRPr="00994205">
        <w:rPr>
          <w:spacing w:val="-4"/>
          <w:sz w:val="24"/>
        </w:rPr>
        <w:t xml:space="preserve">has </w:t>
      </w:r>
      <w:r w:rsidRPr="00994205">
        <w:rPr>
          <w:spacing w:val="2"/>
          <w:sz w:val="24"/>
        </w:rPr>
        <w:t xml:space="preserve">come </w:t>
      </w:r>
      <w:r w:rsidRPr="00994205">
        <w:rPr>
          <w:sz w:val="24"/>
        </w:rPr>
        <w:t xml:space="preserve">to </w:t>
      </w:r>
      <w:r w:rsidRPr="00994205">
        <w:rPr>
          <w:spacing w:val="-3"/>
          <w:sz w:val="24"/>
        </w:rPr>
        <w:t xml:space="preserve">the </w:t>
      </w:r>
      <w:r w:rsidRPr="00994205">
        <w:rPr>
          <w:spacing w:val="-5"/>
          <w:sz w:val="24"/>
        </w:rPr>
        <w:t xml:space="preserve">attention </w:t>
      </w:r>
      <w:r w:rsidRPr="00994205">
        <w:rPr>
          <w:spacing w:val="-3"/>
          <w:sz w:val="24"/>
        </w:rPr>
        <w:t xml:space="preserve">of the Commissioner </w:t>
      </w:r>
      <w:r w:rsidRPr="00994205">
        <w:rPr>
          <w:spacing w:val="-4"/>
          <w:sz w:val="24"/>
        </w:rPr>
        <w:t xml:space="preserve">that </w:t>
      </w:r>
      <w:r w:rsidRPr="00994205">
        <w:rPr>
          <w:spacing w:val="-3"/>
          <w:sz w:val="24"/>
        </w:rPr>
        <w:t xml:space="preserve">written </w:t>
      </w:r>
      <w:r w:rsidRPr="00994205">
        <w:rPr>
          <w:sz w:val="24"/>
        </w:rPr>
        <w:t xml:space="preserve">information </w:t>
      </w:r>
      <w:r w:rsidRPr="00994205">
        <w:rPr>
          <w:spacing w:val="-3"/>
          <w:sz w:val="24"/>
        </w:rPr>
        <w:t xml:space="preserve">provided </w:t>
      </w:r>
      <w:r w:rsidRPr="00994205">
        <w:rPr>
          <w:sz w:val="24"/>
        </w:rPr>
        <w:t xml:space="preserve">to </w:t>
      </w:r>
      <w:r w:rsidRPr="00994205">
        <w:rPr>
          <w:spacing w:val="-3"/>
          <w:sz w:val="24"/>
        </w:rPr>
        <w:t xml:space="preserve">the Commissioner by the Contractor </w:t>
      </w:r>
      <w:r w:rsidRPr="00994205">
        <w:rPr>
          <w:sz w:val="24"/>
        </w:rPr>
        <w:t xml:space="preserve">before </w:t>
      </w:r>
      <w:r w:rsidRPr="00994205">
        <w:rPr>
          <w:spacing w:val="-3"/>
          <w:sz w:val="24"/>
        </w:rPr>
        <w:t xml:space="preserve">the </w:t>
      </w:r>
      <w:r w:rsidRPr="00994205">
        <w:rPr>
          <w:sz w:val="24"/>
        </w:rPr>
        <w:t xml:space="preserve">Contract was </w:t>
      </w:r>
      <w:r w:rsidRPr="00994205">
        <w:rPr>
          <w:spacing w:val="-4"/>
          <w:sz w:val="24"/>
        </w:rPr>
        <w:t xml:space="preserve">entered into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3"/>
          <w:sz w:val="24"/>
        </w:rPr>
        <w:t xml:space="preserve">the </w:t>
      </w:r>
      <w:r w:rsidRPr="00994205">
        <w:rPr>
          <w:spacing w:val="-4"/>
          <w:sz w:val="24"/>
        </w:rPr>
        <w:t xml:space="preserve">conditions </w:t>
      </w:r>
      <w:r w:rsidRPr="00994205">
        <w:rPr>
          <w:spacing w:val="-5"/>
          <w:sz w:val="24"/>
        </w:rPr>
        <w:t xml:space="preserve">set </w:t>
      </w:r>
      <w:r w:rsidRPr="00994205">
        <w:rPr>
          <w:spacing w:val="-4"/>
          <w:sz w:val="24"/>
        </w:rPr>
        <w:t xml:space="preserve">out </w:t>
      </w:r>
      <w:r w:rsidRPr="00994205">
        <w:rPr>
          <w:spacing w:val="-3"/>
          <w:sz w:val="24"/>
        </w:rPr>
        <w:t xml:space="preserve">in direction </w:t>
      </w:r>
      <w:r w:rsidR="00330A7C" w:rsidRPr="00994205">
        <w:rPr>
          <w:sz w:val="24"/>
        </w:rPr>
        <w:t>3</w:t>
      </w:r>
      <w:r w:rsidRPr="00994205">
        <w:rPr>
          <w:sz w:val="24"/>
        </w:rPr>
        <w:t xml:space="preserve"> </w:t>
      </w:r>
      <w:r w:rsidRPr="00994205">
        <w:rPr>
          <w:spacing w:val="-3"/>
          <w:sz w:val="24"/>
        </w:rPr>
        <w:t xml:space="preserve">of the </w:t>
      </w:r>
      <w:r w:rsidRPr="00994205">
        <w:rPr>
          <w:sz w:val="24"/>
        </w:rPr>
        <w:t xml:space="preserve">APMS </w:t>
      </w:r>
      <w:r w:rsidRPr="00994205">
        <w:rPr>
          <w:spacing w:val="-3"/>
          <w:sz w:val="24"/>
        </w:rPr>
        <w:t xml:space="preserve">Directions (and </w:t>
      </w:r>
      <w:r w:rsidRPr="00994205">
        <w:rPr>
          <w:sz w:val="24"/>
        </w:rPr>
        <w:t xml:space="preserve">compliance with </w:t>
      </w:r>
      <w:r w:rsidRPr="00994205">
        <w:rPr>
          <w:spacing w:val="-5"/>
          <w:sz w:val="24"/>
        </w:rPr>
        <w:t xml:space="preserve">those conditions) </w:t>
      </w:r>
      <w:r w:rsidRPr="00994205">
        <w:rPr>
          <w:spacing w:val="-3"/>
          <w:sz w:val="24"/>
        </w:rPr>
        <w:t xml:space="preserve">was, when given, </w:t>
      </w:r>
      <w:r w:rsidRPr="00994205">
        <w:rPr>
          <w:spacing w:val="-4"/>
          <w:sz w:val="24"/>
        </w:rPr>
        <w:t xml:space="preserve">untrue </w:t>
      </w:r>
      <w:r w:rsidRPr="00994205">
        <w:rPr>
          <w:spacing w:val="-3"/>
          <w:sz w:val="24"/>
        </w:rPr>
        <w:t xml:space="preserve">or </w:t>
      </w:r>
      <w:r w:rsidRPr="00994205">
        <w:rPr>
          <w:sz w:val="24"/>
        </w:rPr>
        <w:t xml:space="preserve">inaccurate </w:t>
      </w:r>
      <w:r w:rsidRPr="00994205">
        <w:rPr>
          <w:spacing w:val="-3"/>
          <w:sz w:val="24"/>
        </w:rPr>
        <w:t xml:space="preserve">in </w:t>
      </w:r>
      <w:r w:rsidRPr="00994205">
        <w:rPr>
          <w:sz w:val="24"/>
        </w:rPr>
        <w:t xml:space="preserve">a </w:t>
      </w:r>
      <w:r w:rsidRPr="00994205">
        <w:rPr>
          <w:spacing w:val="-3"/>
          <w:sz w:val="24"/>
        </w:rPr>
        <w:t>material</w:t>
      </w:r>
      <w:r w:rsidRPr="00994205">
        <w:rPr>
          <w:spacing w:val="-35"/>
          <w:sz w:val="24"/>
        </w:rPr>
        <w:t xml:space="preserve"> </w:t>
      </w:r>
      <w:r w:rsidRPr="00994205">
        <w:rPr>
          <w:spacing w:val="-3"/>
          <w:sz w:val="24"/>
        </w:rPr>
        <w:t>respect.</w:t>
      </w:r>
    </w:p>
    <w:p w14:paraId="30710BC9" w14:textId="77777777" w:rsidR="00837652" w:rsidRPr="00994205" w:rsidRDefault="00837652">
      <w:pPr>
        <w:pStyle w:val="BodyText"/>
        <w:spacing w:before="10"/>
        <w:rPr>
          <w:sz w:val="23"/>
        </w:rPr>
      </w:pPr>
    </w:p>
    <w:p w14:paraId="7BDDDD1B" w14:textId="4F9939B7" w:rsidR="00837652" w:rsidRPr="00994205" w:rsidRDefault="000231AE" w:rsidP="00780EB0">
      <w:pPr>
        <w:pStyle w:val="Heading1"/>
        <w:numPr>
          <w:ilvl w:val="0"/>
          <w:numId w:val="91"/>
        </w:numPr>
        <w:tabs>
          <w:tab w:val="left" w:pos="2147"/>
          <w:tab w:val="left" w:pos="2148"/>
        </w:tabs>
        <w:spacing w:line="355" w:lineRule="auto"/>
        <w:ind w:right="2564"/>
      </w:pPr>
      <w:bookmarkStart w:id="302" w:name="_bookmark295"/>
      <w:bookmarkEnd w:id="302"/>
      <w:r w:rsidRPr="00994205">
        <w:t>Other Grounds for Termination by the Commissioner</w:t>
      </w:r>
      <w:r w:rsidR="002E7FF6" w:rsidRPr="002E7FF6">
        <w:rPr>
          <w:rStyle w:val="FootnoteReference"/>
          <w:b w:val="0"/>
          <w:bCs w:val="0"/>
          <w:sz w:val="24"/>
          <w:szCs w:val="24"/>
        </w:rPr>
        <w:footnoteReference w:id="77"/>
      </w:r>
    </w:p>
    <w:p w14:paraId="097852C4" w14:textId="77777777" w:rsidR="00837652" w:rsidRPr="00994205" w:rsidRDefault="000231AE" w:rsidP="00780EB0">
      <w:pPr>
        <w:pStyle w:val="ListParagraph"/>
        <w:numPr>
          <w:ilvl w:val="1"/>
          <w:numId w:val="91"/>
        </w:numPr>
        <w:tabs>
          <w:tab w:val="left" w:pos="2227"/>
          <w:tab w:val="left" w:pos="2228"/>
        </w:tabs>
        <w:spacing w:before="140" w:line="369" w:lineRule="auto"/>
        <w:ind w:right="1411"/>
        <w:rPr>
          <w:sz w:val="24"/>
        </w:rPr>
      </w:pPr>
      <w:bookmarkStart w:id="303" w:name="_bookmark296"/>
      <w:bookmarkEnd w:id="303"/>
      <w:r w:rsidRPr="00994205">
        <w:rPr>
          <w:spacing w:val="-3"/>
          <w:sz w:val="24"/>
        </w:rPr>
        <w:t xml:space="preserve">The Commissioner </w:t>
      </w:r>
      <w:r w:rsidRPr="00994205">
        <w:rPr>
          <w:sz w:val="24"/>
        </w:rPr>
        <w:t xml:space="preserve">may serve </w:t>
      </w:r>
      <w:r w:rsidRPr="00994205">
        <w:rPr>
          <w:spacing w:val="-3"/>
          <w:sz w:val="24"/>
        </w:rPr>
        <w:t xml:space="preserve">notice in writing on the Contractor </w:t>
      </w:r>
      <w:r w:rsidRPr="00994205">
        <w:rPr>
          <w:spacing w:val="-4"/>
          <w:sz w:val="24"/>
        </w:rPr>
        <w:t xml:space="preserve">terminating </w:t>
      </w:r>
      <w:r w:rsidRPr="00994205">
        <w:rPr>
          <w:spacing w:val="-3"/>
          <w:sz w:val="24"/>
        </w:rPr>
        <w:t xml:space="preserve">the </w:t>
      </w:r>
      <w:r w:rsidRPr="00994205">
        <w:rPr>
          <w:sz w:val="24"/>
        </w:rPr>
        <w:t xml:space="preserve">Contract forthwith, </w:t>
      </w:r>
      <w:r w:rsidRPr="00994205">
        <w:rPr>
          <w:spacing w:val="-3"/>
          <w:sz w:val="24"/>
        </w:rPr>
        <w:t xml:space="preserve">or </w:t>
      </w:r>
      <w:r w:rsidRPr="00994205">
        <w:rPr>
          <w:sz w:val="24"/>
        </w:rPr>
        <w:t xml:space="preserve">from such </w:t>
      </w:r>
      <w:r w:rsidRPr="00994205">
        <w:rPr>
          <w:spacing w:val="-4"/>
          <w:sz w:val="24"/>
        </w:rPr>
        <w:t xml:space="preserve">date </w:t>
      </w:r>
      <w:r w:rsidRPr="00994205">
        <w:rPr>
          <w:spacing w:val="-3"/>
          <w:sz w:val="24"/>
        </w:rPr>
        <w:t xml:space="preserve">as </w:t>
      </w:r>
      <w:r w:rsidRPr="00994205">
        <w:rPr>
          <w:sz w:val="24"/>
        </w:rPr>
        <w:t xml:space="preserve">may </w:t>
      </w:r>
      <w:r w:rsidRPr="00994205">
        <w:rPr>
          <w:spacing w:val="-3"/>
          <w:sz w:val="24"/>
        </w:rPr>
        <w:t>be specified in the notice</w:t>
      </w:r>
      <w:r w:rsidRPr="00994205">
        <w:rPr>
          <w:spacing w:val="38"/>
          <w:sz w:val="24"/>
        </w:rPr>
        <w:t xml:space="preserve"> </w:t>
      </w:r>
      <w:r w:rsidRPr="00994205">
        <w:rPr>
          <w:sz w:val="24"/>
        </w:rPr>
        <w:t>if:</w:t>
      </w:r>
    </w:p>
    <w:p w14:paraId="680BE9B7" w14:textId="77777777" w:rsidR="00837652" w:rsidRPr="00994205" w:rsidRDefault="000231AE" w:rsidP="00780EB0">
      <w:pPr>
        <w:pStyle w:val="ListParagraph"/>
        <w:numPr>
          <w:ilvl w:val="2"/>
          <w:numId w:val="91"/>
        </w:numPr>
        <w:tabs>
          <w:tab w:val="left" w:pos="3365"/>
          <w:tab w:val="left" w:pos="3366"/>
        </w:tabs>
        <w:spacing w:before="118"/>
        <w:ind w:hanging="1363"/>
        <w:rPr>
          <w:sz w:val="24"/>
        </w:rPr>
      </w:pPr>
      <w:r w:rsidRPr="00994205">
        <w:rPr>
          <w:sz w:val="24"/>
        </w:rPr>
        <w:t xml:space="preserve">where </w:t>
      </w:r>
      <w:r w:rsidRPr="00994205">
        <w:rPr>
          <w:spacing w:val="-4"/>
          <w:sz w:val="24"/>
        </w:rPr>
        <w:t xml:space="preserve">this </w:t>
      </w:r>
      <w:r w:rsidRPr="00994205">
        <w:rPr>
          <w:sz w:val="24"/>
        </w:rPr>
        <w:t xml:space="preserve">Contract </w:t>
      </w:r>
      <w:r w:rsidRPr="00994205">
        <w:rPr>
          <w:spacing w:val="-3"/>
          <w:sz w:val="24"/>
        </w:rPr>
        <w:t xml:space="preserve">is </w:t>
      </w:r>
      <w:r w:rsidRPr="00994205">
        <w:rPr>
          <w:sz w:val="24"/>
        </w:rPr>
        <w:t xml:space="preserve">with </w:t>
      </w:r>
      <w:r w:rsidRPr="00994205">
        <w:rPr>
          <w:spacing w:val="-3"/>
          <w:sz w:val="24"/>
        </w:rPr>
        <w:t xml:space="preserve">an </w:t>
      </w:r>
      <w:r w:rsidRPr="00994205">
        <w:rPr>
          <w:spacing w:val="-5"/>
          <w:sz w:val="24"/>
        </w:rPr>
        <w:t xml:space="preserve">individual, </w:t>
      </w:r>
      <w:r w:rsidRPr="00994205">
        <w:rPr>
          <w:spacing w:val="-3"/>
          <w:sz w:val="24"/>
        </w:rPr>
        <w:t>the</w:t>
      </w:r>
      <w:r w:rsidRPr="00994205">
        <w:rPr>
          <w:spacing w:val="-20"/>
          <w:sz w:val="24"/>
        </w:rPr>
        <w:t xml:space="preserve"> </w:t>
      </w:r>
      <w:r w:rsidRPr="00994205">
        <w:rPr>
          <w:spacing w:val="-5"/>
          <w:sz w:val="24"/>
        </w:rPr>
        <w:t>individual;</w:t>
      </w:r>
    </w:p>
    <w:p w14:paraId="3A73357A" w14:textId="77777777" w:rsidR="00302933" w:rsidRPr="00302933" w:rsidRDefault="00302933" w:rsidP="00302933">
      <w:pPr>
        <w:rPr>
          <w:sz w:val="24"/>
        </w:rPr>
      </w:pPr>
    </w:p>
    <w:p w14:paraId="48BF4077" w14:textId="77777777" w:rsidR="00837652" w:rsidRPr="00994205" w:rsidRDefault="000231AE" w:rsidP="00780EB0">
      <w:pPr>
        <w:pStyle w:val="ListParagraph"/>
        <w:numPr>
          <w:ilvl w:val="2"/>
          <w:numId w:val="91"/>
        </w:numPr>
        <w:tabs>
          <w:tab w:val="left" w:pos="3365"/>
          <w:tab w:val="left" w:pos="3366"/>
        </w:tabs>
        <w:spacing w:before="104" w:line="376" w:lineRule="auto"/>
        <w:ind w:right="832"/>
        <w:rPr>
          <w:sz w:val="24"/>
        </w:rPr>
      </w:pPr>
      <w:r w:rsidRPr="00994205">
        <w:rPr>
          <w:sz w:val="24"/>
        </w:rPr>
        <w:t xml:space="preserve">where </w:t>
      </w:r>
      <w:r w:rsidRPr="00994205">
        <w:rPr>
          <w:spacing w:val="-4"/>
          <w:sz w:val="24"/>
        </w:rPr>
        <w:t xml:space="preserve">this </w:t>
      </w:r>
      <w:r w:rsidRPr="00994205">
        <w:rPr>
          <w:sz w:val="24"/>
        </w:rPr>
        <w:t xml:space="preserve">Contract </w:t>
      </w:r>
      <w:r w:rsidRPr="00994205">
        <w:rPr>
          <w:spacing w:val="-3"/>
          <w:sz w:val="24"/>
        </w:rPr>
        <w:t xml:space="preserve">is </w:t>
      </w:r>
      <w:r w:rsidRPr="00994205">
        <w:rPr>
          <w:sz w:val="24"/>
        </w:rPr>
        <w:t xml:space="preserve">with a company, </w:t>
      </w:r>
      <w:r w:rsidRPr="00994205">
        <w:rPr>
          <w:spacing w:val="-3"/>
          <w:sz w:val="24"/>
        </w:rPr>
        <w:t xml:space="preserve">the </w:t>
      </w:r>
      <w:r w:rsidRPr="00994205">
        <w:rPr>
          <w:sz w:val="24"/>
        </w:rPr>
        <w:t xml:space="preserve">company </w:t>
      </w:r>
      <w:r w:rsidRPr="00994205">
        <w:rPr>
          <w:spacing w:val="-3"/>
          <w:sz w:val="24"/>
        </w:rPr>
        <w:t xml:space="preserve">or </w:t>
      </w:r>
      <w:r w:rsidRPr="00994205">
        <w:rPr>
          <w:spacing w:val="-4"/>
          <w:sz w:val="24"/>
        </w:rPr>
        <w:t xml:space="preserve">any </w:t>
      </w:r>
      <w:r w:rsidRPr="00994205">
        <w:rPr>
          <w:spacing w:val="-3"/>
          <w:sz w:val="24"/>
        </w:rPr>
        <w:t xml:space="preserve">director or </w:t>
      </w:r>
      <w:r w:rsidRPr="00994205">
        <w:rPr>
          <w:sz w:val="24"/>
        </w:rPr>
        <w:t xml:space="preserve">company </w:t>
      </w:r>
      <w:r w:rsidRPr="00994205">
        <w:rPr>
          <w:spacing w:val="-3"/>
          <w:sz w:val="24"/>
        </w:rPr>
        <w:t>secretary of the</w:t>
      </w:r>
      <w:r w:rsidRPr="00994205">
        <w:rPr>
          <w:spacing w:val="-1"/>
          <w:sz w:val="24"/>
        </w:rPr>
        <w:t xml:space="preserve"> </w:t>
      </w:r>
      <w:r w:rsidRPr="00994205">
        <w:rPr>
          <w:sz w:val="24"/>
        </w:rPr>
        <w:t>company;</w:t>
      </w:r>
    </w:p>
    <w:p w14:paraId="6C18FE47" w14:textId="77777777" w:rsidR="00837652" w:rsidRPr="00994205" w:rsidRDefault="000231AE" w:rsidP="00780EB0">
      <w:pPr>
        <w:pStyle w:val="ListParagraph"/>
        <w:numPr>
          <w:ilvl w:val="2"/>
          <w:numId w:val="91"/>
        </w:numPr>
        <w:tabs>
          <w:tab w:val="left" w:pos="3365"/>
          <w:tab w:val="left" w:pos="3366"/>
        </w:tabs>
        <w:spacing w:before="94" w:line="376" w:lineRule="auto"/>
        <w:ind w:right="1283"/>
        <w:rPr>
          <w:sz w:val="24"/>
        </w:rPr>
      </w:pPr>
      <w:r w:rsidRPr="00994205">
        <w:rPr>
          <w:sz w:val="24"/>
        </w:rPr>
        <w:t xml:space="preserve">where </w:t>
      </w:r>
      <w:r w:rsidRPr="00994205">
        <w:rPr>
          <w:spacing w:val="-4"/>
          <w:sz w:val="24"/>
        </w:rPr>
        <w:t xml:space="preserve">this </w:t>
      </w:r>
      <w:r w:rsidRPr="00994205">
        <w:rPr>
          <w:sz w:val="24"/>
        </w:rPr>
        <w:t xml:space="preserve">Contract </w:t>
      </w:r>
      <w:r w:rsidRPr="00994205">
        <w:rPr>
          <w:spacing w:val="-3"/>
          <w:sz w:val="24"/>
        </w:rPr>
        <w:t xml:space="preserve">is </w:t>
      </w:r>
      <w:r w:rsidRPr="00994205">
        <w:rPr>
          <w:sz w:val="24"/>
        </w:rPr>
        <w:t xml:space="preserve">with a </w:t>
      </w:r>
      <w:r w:rsidRPr="00994205">
        <w:rPr>
          <w:spacing w:val="-5"/>
          <w:sz w:val="24"/>
        </w:rPr>
        <w:t xml:space="preserve">partnership, </w:t>
      </w:r>
      <w:r w:rsidRPr="00994205">
        <w:rPr>
          <w:spacing w:val="-4"/>
          <w:sz w:val="24"/>
        </w:rPr>
        <w:t xml:space="preserve">any </w:t>
      </w:r>
      <w:r w:rsidRPr="00994205">
        <w:rPr>
          <w:spacing w:val="-5"/>
          <w:sz w:val="24"/>
        </w:rPr>
        <w:t xml:space="preserve">individual </w:t>
      </w:r>
      <w:r w:rsidRPr="00994205">
        <w:rPr>
          <w:sz w:val="24"/>
        </w:rPr>
        <w:t xml:space="preserve">member </w:t>
      </w:r>
      <w:r w:rsidRPr="00994205">
        <w:rPr>
          <w:spacing w:val="-3"/>
          <w:sz w:val="24"/>
        </w:rPr>
        <w:t xml:space="preserve">of the </w:t>
      </w:r>
      <w:r w:rsidRPr="00994205">
        <w:rPr>
          <w:spacing w:val="-5"/>
          <w:sz w:val="24"/>
        </w:rPr>
        <w:t xml:space="preserve">partnership, </w:t>
      </w:r>
      <w:r w:rsidRPr="00994205">
        <w:rPr>
          <w:spacing w:val="-3"/>
          <w:sz w:val="24"/>
        </w:rPr>
        <w:t xml:space="preserve">or the </w:t>
      </w:r>
      <w:r w:rsidRPr="00994205">
        <w:rPr>
          <w:spacing w:val="-5"/>
          <w:sz w:val="24"/>
        </w:rPr>
        <w:t>partnership;</w:t>
      </w:r>
      <w:r w:rsidRPr="00994205">
        <w:rPr>
          <w:spacing w:val="19"/>
          <w:sz w:val="24"/>
        </w:rPr>
        <w:t xml:space="preserve"> </w:t>
      </w:r>
      <w:r w:rsidRPr="00994205">
        <w:rPr>
          <w:spacing w:val="-3"/>
          <w:sz w:val="24"/>
        </w:rPr>
        <w:t>or</w:t>
      </w:r>
    </w:p>
    <w:p w14:paraId="0936D75B" w14:textId="5FC25911" w:rsidR="00F15FA4" w:rsidRPr="00F15FA4" w:rsidRDefault="000231AE" w:rsidP="00F15FA4">
      <w:pPr>
        <w:pStyle w:val="ListParagraph"/>
        <w:numPr>
          <w:ilvl w:val="2"/>
          <w:numId w:val="91"/>
        </w:numPr>
        <w:tabs>
          <w:tab w:val="left" w:pos="3365"/>
          <w:tab w:val="left" w:pos="3366"/>
        </w:tabs>
        <w:spacing w:before="111" w:line="360" w:lineRule="auto"/>
        <w:ind w:right="694"/>
        <w:rPr>
          <w:sz w:val="24"/>
          <w:szCs w:val="24"/>
        </w:rPr>
      </w:pPr>
      <w:r w:rsidRPr="00F15FA4">
        <w:rPr>
          <w:sz w:val="24"/>
          <w:szCs w:val="24"/>
        </w:rPr>
        <w:t xml:space="preserve">where </w:t>
      </w:r>
      <w:r w:rsidRPr="00F15FA4">
        <w:rPr>
          <w:spacing w:val="-4"/>
          <w:sz w:val="24"/>
          <w:szCs w:val="24"/>
        </w:rPr>
        <w:t xml:space="preserve">this </w:t>
      </w:r>
      <w:r w:rsidRPr="00F15FA4">
        <w:rPr>
          <w:sz w:val="24"/>
          <w:szCs w:val="24"/>
        </w:rPr>
        <w:t xml:space="preserve">Contract </w:t>
      </w:r>
      <w:r w:rsidRPr="00F15FA4">
        <w:rPr>
          <w:spacing w:val="-3"/>
          <w:sz w:val="24"/>
          <w:szCs w:val="24"/>
        </w:rPr>
        <w:t xml:space="preserve">is </w:t>
      </w:r>
      <w:r w:rsidRPr="00F15FA4">
        <w:rPr>
          <w:sz w:val="24"/>
          <w:szCs w:val="24"/>
        </w:rPr>
        <w:t xml:space="preserve">with </w:t>
      </w:r>
      <w:r w:rsidRPr="00F15FA4">
        <w:rPr>
          <w:spacing w:val="-3"/>
          <w:sz w:val="24"/>
          <w:szCs w:val="24"/>
        </w:rPr>
        <w:t xml:space="preserve">an </w:t>
      </w:r>
      <w:r w:rsidRPr="00F15FA4">
        <w:rPr>
          <w:spacing w:val="-5"/>
          <w:sz w:val="24"/>
          <w:szCs w:val="24"/>
        </w:rPr>
        <w:t xml:space="preserve">Industrial </w:t>
      </w:r>
      <w:r w:rsidRPr="00F15FA4">
        <w:rPr>
          <w:sz w:val="24"/>
          <w:szCs w:val="24"/>
        </w:rPr>
        <w:t xml:space="preserve">&amp; </w:t>
      </w:r>
      <w:r w:rsidRPr="00F15FA4">
        <w:rPr>
          <w:spacing w:val="-3"/>
          <w:sz w:val="24"/>
          <w:szCs w:val="24"/>
        </w:rPr>
        <w:t xml:space="preserve">Provident </w:t>
      </w:r>
      <w:r w:rsidRPr="00F15FA4">
        <w:rPr>
          <w:sz w:val="24"/>
          <w:szCs w:val="24"/>
        </w:rPr>
        <w:t xml:space="preserve">Society, a Co-Operative Society, a Community Benefit Society, a </w:t>
      </w:r>
      <w:r w:rsidRPr="00F15FA4">
        <w:rPr>
          <w:spacing w:val="-5"/>
          <w:sz w:val="24"/>
          <w:szCs w:val="24"/>
        </w:rPr>
        <w:t xml:space="preserve">Friendly </w:t>
      </w:r>
      <w:r w:rsidRPr="00F15FA4">
        <w:rPr>
          <w:sz w:val="24"/>
          <w:szCs w:val="24"/>
        </w:rPr>
        <w:t xml:space="preserve">Society </w:t>
      </w:r>
      <w:r w:rsidRPr="00F15FA4">
        <w:rPr>
          <w:spacing w:val="-3"/>
          <w:sz w:val="24"/>
          <w:szCs w:val="24"/>
        </w:rPr>
        <w:t xml:space="preserve">or </w:t>
      </w:r>
      <w:r w:rsidRPr="00F15FA4">
        <w:rPr>
          <w:sz w:val="24"/>
          <w:szCs w:val="24"/>
        </w:rPr>
        <w:t xml:space="preserve">a </w:t>
      </w:r>
      <w:r w:rsidRPr="00F15FA4">
        <w:rPr>
          <w:spacing w:val="-3"/>
          <w:sz w:val="24"/>
          <w:szCs w:val="24"/>
        </w:rPr>
        <w:t xml:space="preserve">voluntary </w:t>
      </w:r>
      <w:r w:rsidRPr="00F15FA4">
        <w:rPr>
          <w:spacing w:val="-5"/>
          <w:sz w:val="24"/>
          <w:szCs w:val="24"/>
        </w:rPr>
        <w:t xml:space="preserve">organisation </w:t>
      </w:r>
      <w:r w:rsidRPr="00F15FA4">
        <w:rPr>
          <w:spacing w:val="-3"/>
          <w:sz w:val="24"/>
          <w:szCs w:val="24"/>
        </w:rPr>
        <w:t xml:space="preserve">or </w:t>
      </w:r>
      <w:r w:rsidRPr="00F15FA4">
        <w:rPr>
          <w:spacing w:val="-4"/>
          <w:sz w:val="24"/>
          <w:szCs w:val="24"/>
        </w:rPr>
        <w:t xml:space="preserve">any </w:t>
      </w:r>
      <w:r w:rsidRPr="00F15FA4">
        <w:rPr>
          <w:spacing w:val="-5"/>
          <w:sz w:val="24"/>
          <w:szCs w:val="24"/>
        </w:rPr>
        <w:t xml:space="preserve">other </w:t>
      </w:r>
      <w:r w:rsidRPr="00F15FA4">
        <w:rPr>
          <w:spacing w:val="-3"/>
          <w:sz w:val="24"/>
          <w:szCs w:val="24"/>
        </w:rPr>
        <w:t xml:space="preserve">body, the </w:t>
      </w:r>
      <w:r w:rsidRPr="00F15FA4">
        <w:rPr>
          <w:sz w:val="24"/>
          <w:szCs w:val="24"/>
        </w:rPr>
        <w:t xml:space="preserve">Society </w:t>
      </w:r>
      <w:r w:rsidRPr="00F15FA4">
        <w:rPr>
          <w:spacing w:val="-5"/>
          <w:sz w:val="24"/>
          <w:szCs w:val="24"/>
        </w:rPr>
        <w:t xml:space="preserve">organisation </w:t>
      </w:r>
      <w:r w:rsidRPr="00F15FA4">
        <w:rPr>
          <w:spacing w:val="-3"/>
          <w:sz w:val="24"/>
          <w:szCs w:val="24"/>
        </w:rPr>
        <w:t xml:space="preserve">or </w:t>
      </w:r>
      <w:r w:rsidRPr="00F15FA4">
        <w:rPr>
          <w:spacing w:val="-5"/>
          <w:sz w:val="24"/>
          <w:szCs w:val="24"/>
        </w:rPr>
        <w:t xml:space="preserve">other body </w:t>
      </w:r>
      <w:r w:rsidRPr="00F15FA4">
        <w:rPr>
          <w:spacing w:val="-3"/>
          <w:sz w:val="24"/>
          <w:szCs w:val="24"/>
        </w:rPr>
        <w:t xml:space="preserve">or an </w:t>
      </w:r>
      <w:r w:rsidRPr="00F15FA4">
        <w:rPr>
          <w:sz w:val="24"/>
          <w:szCs w:val="24"/>
        </w:rPr>
        <w:t xml:space="preserve">officer </w:t>
      </w:r>
      <w:r w:rsidRPr="00F15FA4">
        <w:rPr>
          <w:spacing w:val="-4"/>
          <w:sz w:val="24"/>
          <w:szCs w:val="24"/>
        </w:rPr>
        <w:t xml:space="preserve">trustee </w:t>
      </w:r>
      <w:r w:rsidRPr="00F15FA4">
        <w:rPr>
          <w:spacing w:val="-3"/>
          <w:sz w:val="24"/>
          <w:szCs w:val="24"/>
        </w:rPr>
        <w:t xml:space="preserve">or </w:t>
      </w:r>
      <w:r w:rsidRPr="00F15FA4">
        <w:rPr>
          <w:spacing w:val="-4"/>
          <w:sz w:val="24"/>
          <w:szCs w:val="24"/>
        </w:rPr>
        <w:t xml:space="preserve">any </w:t>
      </w:r>
      <w:r w:rsidRPr="00F15FA4">
        <w:rPr>
          <w:spacing w:val="-5"/>
          <w:sz w:val="24"/>
          <w:szCs w:val="24"/>
        </w:rPr>
        <w:t xml:space="preserve">other person </w:t>
      </w:r>
      <w:r w:rsidRPr="00F15FA4">
        <w:rPr>
          <w:sz w:val="24"/>
          <w:szCs w:val="24"/>
        </w:rPr>
        <w:t>concerned with</w:t>
      </w:r>
      <w:r w:rsidRPr="00F15FA4">
        <w:rPr>
          <w:spacing w:val="-17"/>
          <w:sz w:val="24"/>
          <w:szCs w:val="24"/>
        </w:rPr>
        <w:t xml:space="preserve"> </w:t>
      </w:r>
      <w:r w:rsidRPr="00F15FA4">
        <w:rPr>
          <w:spacing w:val="-3"/>
          <w:sz w:val="24"/>
          <w:szCs w:val="24"/>
        </w:rPr>
        <w:t>the</w:t>
      </w:r>
      <w:r w:rsidR="00F15FA4" w:rsidRPr="00F15FA4">
        <w:rPr>
          <w:spacing w:val="-3"/>
          <w:sz w:val="24"/>
          <w:szCs w:val="24"/>
        </w:rPr>
        <w:t xml:space="preserve"> </w:t>
      </w:r>
      <w:r w:rsidRPr="00F15FA4">
        <w:rPr>
          <w:sz w:val="24"/>
          <w:szCs w:val="24"/>
        </w:rPr>
        <w:t xml:space="preserve">management of the Society organisation or body falls within Clause </w:t>
      </w:r>
      <w:hyperlink w:anchor="_bookmark297" w:history="1">
        <w:r w:rsidRPr="00F15FA4">
          <w:rPr>
            <w:sz w:val="24"/>
            <w:szCs w:val="24"/>
          </w:rPr>
          <w:t xml:space="preserve">61.2 </w:t>
        </w:r>
      </w:hyperlink>
      <w:r w:rsidRPr="00F15FA4">
        <w:rPr>
          <w:sz w:val="24"/>
          <w:szCs w:val="24"/>
        </w:rPr>
        <w:t>during the existence of the Contract.</w:t>
      </w:r>
    </w:p>
    <w:p w14:paraId="6ECC6FFB" w14:textId="77777777" w:rsidR="00837652" w:rsidRPr="00F15FA4" w:rsidRDefault="000231AE" w:rsidP="00F15FA4">
      <w:pPr>
        <w:pStyle w:val="ListParagraph"/>
        <w:numPr>
          <w:ilvl w:val="1"/>
          <w:numId w:val="91"/>
        </w:numPr>
        <w:tabs>
          <w:tab w:val="left" w:pos="2227"/>
          <w:tab w:val="left" w:pos="2228"/>
        </w:tabs>
        <w:spacing w:line="360" w:lineRule="auto"/>
        <w:rPr>
          <w:sz w:val="24"/>
          <w:szCs w:val="24"/>
        </w:rPr>
      </w:pPr>
      <w:bookmarkStart w:id="304" w:name="_bookmark297"/>
      <w:bookmarkEnd w:id="304"/>
      <w:r w:rsidRPr="00F15FA4">
        <w:rPr>
          <w:sz w:val="24"/>
          <w:szCs w:val="24"/>
        </w:rPr>
        <w:t xml:space="preserve">A </w:t>
      </w:r>
      <w:r w:rsidRPr="00F15FA4">
        <w:rPr>
          <w:spacing w:val="-5"/>
          <w:sz w:val="24"/>
          <w:szCs w:val="24"/>
        </w:rPr>
        <w:t xml:space="preserve">person </w:t>
      </w:r>
      <w:r w:rsidRPr="00F15FA4">
        <w:rPr>
          <w:sz w:val="24"/>
          <w:szCs w:val="24"/>
        </w:rPr>
        <w:t xml:space="preserve">falls </w:t>
      </w:r>
      <w:r w:rsidRPr="00F15FA4">
        <w:rPr>
          <w:spacing w:val="-4"/>
          <w:sz w:val="24"/>
          <w:szCs w:val="24"/>
        </w:rPr>
        <w:t xml:space="preserve">within this Clause </w:t>
      </w:r>
      <w:hyperlink w:anchor="_bookmark297" w:history="1">
        <w:r w:rsidRPr="00F15FA4">
          <w:rPr>
            <w:spacing w:val="-4"/>
            <w:sz w:val="24"/>
            <w:szCs w:val="24"/>
          </w:rPr>
          <w:t xml:space="preserve">61.2 </w:t>
        </w:r>
      </w:hyperlink>
      <w:r w:rsidRPr="00F15FA4">
        <w:rPr>
          <w:spacing w:val="-3"/>
          <w:sz w:val="24"/>
          <w:szCs w:val="24"/>
        </w:rPr>
        <w:t xml:space="preserve">if </w:t>
      </w:r>
      <w:r w:rsidRPr="00F15FA4">
        <w:rPr>
          <w:spacing w:val="-4"/>
          <w:sz w:val="24"/>
          <w:szCs w:val="24"/>
        </w:rPr>
        <w:t xml:space="preserve">during </w:t>
      </w:r>
      <w:r w:rsidRPr="00F15FA4">
        <w:rPr>
          <w:spacing w:val="-3"/>
          <w:sz w:val="24"/>
          <w:szCs w:val="24"/>
        </w:rPr>
        <w:t>the existence of</w:t>
      </w:r>
      <w:r w:rsidRPr="00F15FA4">
        <w:rPr>
          <w:spacing w:val="-1"/>
          <w:sz w:val="24"/>
          <w:szCs w:val="24"/>
        </w:rPr>
        <w:t xml:space="preserve"> </w:t>
      </w:r>
      <w:r w:rsidRPr="00F15FA4">
        <w:rPr>
          <w:spacing w:val="-4"/>
          <w:sz w:val="24"/>
          <w:szCs w:val="24"/>
        </w:rPr>
        <w:t>this</w:t>
      </w:r>
    </w:p>
    <w:p w14:paraId="33F0EC31" w14:textId="77777777" w:rsidR="00837652" w:rsidRPr="00994205" w:rsidRDefault="000231AE" w:rsidP="00F15FA4">
      <w:pPr>
        <w:pStyle w:val="BodyText"/>
        <w:spacing w:before="140" w:line="360" w:lineRule="auto"/>
        <w:ind w:left="2228" w:right="816"/>
      </w:pPr>
      <w:r w:rsidRPr="00F15FA4">
        <w:t>Contract or at any time within five (5) years prior to signing this</w:t>
      </w:r>
      <w:r w:rsidRPr="00994205">
        <w:t xml:space="preserve"> Contract:</w:t>
      </w:r>
    </w:p>
    <w:p w14:paraId="3CA1DEF4" w14:textId="77777777" w:rsidR="00837652" w:rsidRPr="00994205" w:rsidRDefault="000231AE" w:rsidP="00780EB0">
      <w:pPr>
        <w:pStyle w:val="ListParagraph"/>
        <w:numPr>
          <w:ilvl w:val="2"/>
          <w:numId w:val="91"/>
        </w:numPr>
        <w:tabs>
          <w:tab w:val="left" w:pos="3365"/>
          <w:tab w:val="left" w:pos="3366"/>
        </w:tabs>
        <w:spacing w:before="127"/>
        <w:ind w:hanging="1363"/>
        <w:rPr>
          <w:sz w:val="24"/>
        </w:rPr>
      </w:pPr>
      <w:r w:rsidRPr="00994205">
        <w:rPr>
          <w:spacing w:val="-3"/>
          <w:sz w:val="24"/>
        </w:rPr>
        <w:lastRenderedPageBreak/>
        <w:t xml:space="preserve">he or it is the </w:t>
      </w:r>
      <w:r w:rsidRPr="00994205">
        <w:rPr>
          <w:spacing w:val="-4"/>
          <w:sz w:val="24"/>
        </w:rPr>
        <w:t xml:space="preserve">subject </w:t>
      </w:r>
      <w:r w:rsidRPr="00994205">
        <w:rPr>
          <w:spacing w:val="-3"/>
          <w:sz w:val="24"/>
        </w:rPr>
        <w:t xml:space="preserve">of </w:t>
      </w:r>
      <w:r w:rsidRPr="00994205">
        <w:rPr>
          <w:sz w:val="24"/>
        </w:rPr>
        <w:t xml:space="preserve">a </w:t>
      </w:r>
      <w:r w:rsidRPr="00994205">
        <w:rPr>
          <w:spacing w:val="-3"/>
          <w:sz w:val="24"/>
        </w:rPr>
        <w:t>National</w:t>
      </w:r>
      <w:r w:rsidRPr="00994205">
        <w:rPr>
          <w:spacing w:val="39"/>
          <w:sz w:val="24"/>
        </w:rPr>
        <w:t xml:space="preserve"> </w:t>
      </w:r>
      <w:r w:rsidRPr="00994205">
        <w:rPr>
          <w:spacing w:val="-4"/>
          <w:sz w:val="24"/>
        </w:rPr>
        <w:t>Disqualification;</w:t>
      </w:r>
    </w:p>
    <w:p w14:paraId="28F31799" w14:textId="77777777" w:rsidR="00837652" w:rsidRPr="00994205" w:rsidRDefault="00837652">
      <w:pPr>
        <w:pStyle w:val="BodyText"/>
        <w:spacing w:before="11"/>
        <w:rPr>
          <w:sz w:val="21"/>
        </w:rPr>
      </w:pPr>
    </w:p>
    <w:p w14:paraId="10DD2413" w14:textId="1AE1DE67" w:rsidR="00837652" w:rsidRPr="00994205" w:rsidRDefault="000231AE" w:rsidP="00780EB0">
      <w:pPr>
        <w:pStyle w:val="ListParagraph"/>
        <w:numPr>
          <w:ilvl w:val="2"/>
          <w:numId w:val="91"/>
        </w:numPr>
        <w:tabs>
          <w:tab w:val="left" w:pos="3365"/>
          <w:tab w:val="left" w:pos="3366"/>
        </w:tabs>
        <w:spacing w:line="364" w:lineRule="auto"/>
        <w:ind w:right="824"/>
        <w:rPr>
          <w:sz w:val="24"/>
        </w:rPr>
      </w:pPr>
      <w:bookmarkStart w:id="305" w:name="_bookmark298"/>
      <w:bookmarkEnd w:id="305"/>
      <w:r w:rsidRPr="00994205">
        <w:rPr>
          <w:spacing w:val="-4"/>
          <w:sz w:val="24"/>
        </w:rPr>
        <w:t xml:space="preserve">subject </w:t>
      </w:r>
      <w:r w:rsidRPr="00994205">
        <w:rPr>
          <w:sz w:val="24"/>
        </w:rPr>
        <w:t xml:space="preserve">to </w:t>
      </w:r>
      <w:r w:rsidRPr="00994205">
        <w:rPr>
          <w:spacing w:val="-4"/>
          <w:sz w:val="24"/>
        </w:rPr>
        <w:t xml:space="preserve">Clause </w:t>
      </w:r>
      <w:hyperlink w:anchor="_bookmark301" w:history="1">
        <w:r w:rsidRPr="00994205">
          <w:rPr>
            <w:spacing w:val="-4"/>
            <w:sz w:val="24"/>
          </w:rPr>
          <w:t xml:space="preserve">61.5, </w:t>
        </w:r>
      </w:hyperlink>
      <w:r w:rsidRPr="00994205">
        <w:rPr>
          <w:spacing w:val="-3"/>
          <w:sz w:val="24"/>
        </w:rPr>
        <w:t xml:space="preserve">he or it is </w:t>
      </w:r>
      <w:r w:rsidRPr="00994205">
        <w:rPr>
          <w:spacing w:val="-5"/>
          <w:sz w:val="24"/>
        </w:rPr>
        <w:t xml:space="preserve">disqualified </w:t>
      </w:r>
      <w:r w:rsidRPr="00994205">
        <w:rPr>
          <w:spacing w:val="-3"/>
          <w:sz w:val="24"/>
        </w:rPr>
        <w:t xml:space="preserve">or </w:t>
      </w:r>
      <w:r w:rsidRPr="00994205">
        <w:rPr>
          <w:spacing w:val="-6"/>
          <w:sz w:val="24"/>
        </w:rPr>
        <w:t xml:space="preserve">suspended </w:t>
      </w:r>
      <w:r w:rsidRPr="00994205">
        <w:rPr>
          <w:spacing w:val="-4"/>
          <w:sz w:val="24"/>
        </w:rPr>
        <w:t xml:space="preserve">(other than </w:t>
      </w:r>
      <w:r w:rsidRPr="00994205">
        <w:rPr>
          <w:spacing w:val="-3"/>
          <w:sz w:val="24"/>
        </w:rPr>
        <w:t xml:space="preserve">by an </w:t>
      </w:r>
      <w:r w:rsidRPr="00994205">
        <w:rPr>
          <w:spacing w:val="-4"/>
          <w:sz w:val="24"/>
        </w:rPr>
        <w:t xml:space="preserve">interim </w:t>
      </w:r>
      <w:r w:rsidRPr="00994205">
        <w:rPr>
          <w:spacing w:val="-6"/>
          <w:sz w:val="24"/>
        </w:rPr>
        <w:t xml:space="preserve">suspension </w:t>
      </w:r>
      <w:r w:rsidRPr="00994205">
        <w:rPr>
          <w:spacing w:val="-4"/>
          <w:sz w:val="24"/>
        </w:rPr>
        <w:t xml:space="preserve">order </w:t>
      </w:r>
      <w:r w:rsidRPr="00994205">
        <w:rPr>
          <w:spacing w:val="-3"/>
          <w:sz w:val="24"/>
        </w:rPr>
        <w:t xml:space="preserve">or direction </w:t>
      </w:r>
      <w:r w:rsidRPr="00994205">
        <w:rPr>
          <w:spacing w:val="-5"/>
          <w:sz w:val="24"/>
        </w:rPr>
        <w:t xml:space="preserve">pending </w:t>
      </w:r>
      <w:r w:rsidRPr="00994205">
        <w:rPr>
          <w:spacing w:val="-3"/>
          <w:sz w:val="24"/>
        </w:rPr>
        <w:t xml:space="preserve">an </w:t>
      </w:r>
      <w:r w:rsidRPr="00994205">
        <w:rPr>
          <w:spacing w:val="-5"/>
          <w:sz w:val="24"/>
        </w:rPr>
        <w:t xml:space="preserve">investigation </w:t>
      </w:r>
      <w:r w:rsidRPr="00994205">
        <w:rPr>
          <w:spacing w:val="-3"/>
          <w:sz w:val="24"/>
        </w:rPr>
        <w:t xml:space="preserve">or </w:t>
      </w:r>
      <w:r w:rsidRPr="00994205">
        <w:rPr>
          <w:sz w:val="24"/>
        </w:rPr>
        <w:t xml:space="preserve">a </w:t>
      </w:r>
      <w:r w:rsidRPr="00994205">
        <w:rPr>
          <w:spacing w:val="-6"/>
          <w:sz w:val="24"/>
        </w:rPr>
        <w:t xml:space="preserve">suspension </w:t>
      </w:r>
      <w:r w:rsidRPr="00994205">
        <w:rPr>
          <w:spacing w:val="-3"/>
          <w:sz w:val="24"/>
        </w:rPr>
        <w:t xml:space="preserve">on the </w:t>
      </w:r>
      <w:r w:rsidRPr="00994205">
        <w:rPr>
          <w:spacing w:val="-5"/>
          <w:sz w:val="24"/>
        </w:rPr>
        <w:t xml:space="preserve">grounds </w:t>
      </w:r>
      <w:r w:rsidRPr="00994205">
        <w:rPr>
          <w:spacing w:val="-3"/>
          <w:sz w:val="24"/>
        </w:rPr>
        <w:t xml:space="preserve">of </w:t>
      </w:r>
      <w:r w:rsidRPr="00994205">
        <w:rPr>
          <w:spacing w:val="-5"/>
          <w:sz w:val="24"/>
        </w:rPr>
        <w:t xml:space="preserve">ill-health) </w:t>
      </w:r>
      <w:r w:rsidRPr="00994205">
        <w:rPr>
          <w:sz w:val="24"/>
        </w:rPr>
        <w:t xml:space="preserve">from </w:t>
      </w:r>
      <w:r w:rsidRPr="00994205">
        <w:rPr>
          <w:spacing w:val="-4"/>
          <w:sz w:val="24"/>
        </w:rPr>
        <w:t xml:space="preserve">practising </w:t>
      </w:r>
      <w:r w:rsidRPr="00994205">
        <w:rPr>
          <w:spacing w:val="-3"/>
          <w:sz w:val="24"/>
        </w:rPr>
        <w:t xml:space="preserve">by </w:t>
      </w:r>
      <w:r w:rsidRPr="00994205">
        <w:rPr>
          <w:spacing w:val="-4"/>
          <w:sz w:val="24"/>
        </w:rPr>
        <w:t xml:space="preserve">any </w:t>
      </w:r>
      <w:r w:rsidRPr="00994205">
        <w:rPr>
          <w:spacing w:val="-5"/>
          <w:sz w:val="24"/>
        </w:rPr>
        <w:t xml:space="preserve">Licensing </w:t>
      </w:r>
      <w:r w:rsidRPr="00994205">
        <w:rPr>
          <w:spacing w:val="-3"/>
          <w:sz w:val="24"/>
        </w:rPr>
        <w:t xml:space="preserve">Body </w:t>
      </w:r>
      <w:r w:rsidRPr="00994205">
        <w:rPr>
          <w:sz w:val="24"/>
        </w:rPr>
        <w:t xml:space="preserve">anywhere </w:t>
      </w:r>
      <w:r w:rsidRPr="00994205">
        <w:rPr>
          <w:spacing w:val="-3"/>
          <w:sz w:val="24"/>
        </w:rPr>
        <w:t>in the</w:t>
      </w:r>
      <w:r w:rsidRPr="00994205">
        <w:rPr>
          <w:spacing w:val="17"/>
          <w:sz w:val="24"/>
        </w:rPr>
        <w:t xml:space="preserve"> </w:t>
      </w:r>
      <w:r w:rsidRPr="00994205">
        <w:rPr>
          <w:spacing w:val="-3"/>
          <w:sz w:val="24"/>
        </w:rPr>
        <w:t>world;</w:t>
      </w:r>
    </w:p>
    <w:p w14:paraId="0EBD9810" w14:textId="77777777" w:rsidR="00837652" w:rsidRPr="00994205" w:rsidRDefault="000231AE" w:rsidP="00780EB0">
      <w:pPr>
        <w:pStyle w:val="ListParagraph"/>
        <w:numPr>
          <w:ilvl w:val="2"/>
          <w:numId w:val="91"/>
        </w:numPr>
        <w:tabs>
          <w:tab w:val="left" w:pos="3365"/>
          <w:tab w:val="left" w:pos="3366"/>
        </w:tabs>
        <w:spacing w:before="128" w:line="360" w:lineRule="auto"/>
        <w:ind w:right="719"/>
        <w:rPr>
          <w:sz w:val="24"/>
        </w:rPr>
      </w:pPr>
      <w:bookmarkStart w:id="306" w:name="_bookmark299"/>
      <w:bookmarkEnd w:id="306"/>
      <w:r w:rsidRPr="00994205">
        <w:rPr>
          <w:spacing w:val="-4"/>
          <w:sz w:val="24"/>
        </w:rPr>
        <w:t xml:space="preserve">subject </w:t>
      </w:r>
      <w:r w:rsidRPr="00994205">
        <w:rPr>
          <w:sz w:val="24"/>
        </w:rPr>
        <w:t xml:space="preserve">to </w:t>
      </w:r>
      <w:r w:rsidRPr="00994205">
        <w:rPr>
          <w:spacing w:val="-4"/>
          <w:sz w:val="24"/>
        </w:rPr>
        <w:t xml:space="preserve">Clause </w:t>
      </w:r>
      <w:hyperlink w:anchor="_bookmark302" w:history="1">
        <w:r w:rsidRPr="00994205">
          <w:rPr>
            <w:spacing w:val="-4"/>
            <w:sz w:val="24"/>
          </w:rPr>
          <w:t xml:space="preserve">61.6, </w:t>
        </w:r>
      </w:hyperlink>
      <w:r w:rsidRPr="00994205">
        <w:rPr>
          <w:spacing w:val="-3"/>
          <w:sz w:val="24"/>
        </w:rPr>
        <w:t xml:space="preserve">he </w:t>
      </w:r>
      <w:r w:rsidRPr="00994205">
        <w:rPr>
          <w:spacing w:val="-4"/>
          <w:sz w:val="24"/>
        </w:rPr>
        <w:t xml:space="preserve">has </w:t>
      </w:r>
      <w:r w:rsidRPr="00994205">
        <w:rPr>
          <w:spacing w:val="-5"/>
          <w:sz w:val="24"/>
        </w:rPr>
        <w:t xml:space="preserve">been dismissed </w:t>
      </w:r>
      <w:r w:rsidRPr="00994205">
        <w:rPr>
          <w:spacing w:val="-4"/>
          <w:sz w:val="24"/>
        </w:rPr>
        <w:t xml:space="preserve">(otherwise than </w:t>
      </w:r>
      <w:r w:rsidRPr="00994205">
        <w:rPr>
          <w:spacing w:val="-3"/>
          <w:sz w:val="24"/>
        </w:rPr>
        <w:t xml:space="preserve">by </w:t>
      </w:r>
      <w:r w:rsidRPr="00994205">
        <w:rPr>
          <w:spacing w:val="-5"/>
          <w:sz w:val="24"/>
        </w:rPr>
        <w:t xml:space="preserve">reason </w:t>
      </w:r>
      <w:r w:rsidRPr="00994205">
        <w:rPr>
          <w:spacing w:val="-3"/>
          <w:sz w:val="24"/>
        </w:rPr>
        <w:t xml:space="preserve">of redundancy) </w:t>
      </w:r>
      <w:r w:rsidRPr="00994205">
        <w:rPr>
          <w:sz w:val="24"/>
        </w:rPr>
        <w:t xml:space="preserve">from </w:t>
      </w:r>
      <w:r w:rsidRPr="00994205">
        <w:rPr>
          <w:spacing w:val="-4"/>
          <w:sz w:val="24"/>
        </w:rPr>
        <w:t xml:space="preserve">any </w:t>
      </w:r>
      <w:r w:rsidRPr="00994205">
        <w:rPr>
          <w:sz w:val="24"/>
        </w:rPr>
        <w:t xml:space="preserve">employment </w:t>
      </w:r>
      <w:r w:rsidRPr="00994205">
        <w:rPr>
          <w:spacing w:val="-3"/>
          <w:sz w:val="24"/>
        </w:rPr>
        <w:t xml:space="preserve">by </w:t>
      </w:r>
      <w:r w:rsidRPr="00994205">
        <w:rPr>
          <w:sz w:val="24"/>
        </w:rPr>
        <w:t xml:space="preserve">a </w:t>
      </w:r>
      <w:r w:rsidRPr="00994205">
        <w:rPr>
          <w:spacing w:val="-4"/>
          <w:sz w:val="24"/>
        </w:rPr>
        <w:t xml:space="preserve">Health </w:t>
      </w:r>
      <w:r w:rsidRPr="00994205">
        <w:rPr>
          <w:sz w:val="24"/>
        </w:rPr>
        <w:t xml:space="preserve">Service </w:t>
      </w:r>
      <w:r w:rsidRPr="00994205">
        <w:rPr>
          <w:spacing w:val="-3"/>
          <w:sz w:val="24"/>
        </w:rPr>
        <w:t xml:space="preserve">Body </w:t>
      </w:r>
      <w:r w:rsidRPr="00994205">
        <w:rPr>
          <w:spacing w:val="-6"/>
          <w:sz w:val="24"/>
        </w:rPr>
        <w:t xml:space="preserve">unless </w:t>
      </w:r>
      <w:r w:rsidRPr="00994205">
        <w:rPr>
          <w:sz w:val="24"/>
        </w:rPr>
        <w:t xml:space="preserve">before </w:t>
      </w:r>
      <w:r w:rsidRPr="00994205">
        <w:rPr>
          <w:spacing w:val="-3"/>
          <w:sz w:val="24"/>
        </w:rPr>
        <w:t xml:space="preserve">the Commissioner </w:t>
      </w:r>
      <w:r w:rsidRPr="00994205">
        <w:rPr>
          <w:spacing w:val="-4"/>
          <w:sz w:val="24"/>
        </w:rPr>
        <w:t xml:space="preserve">has </w:t>
      </w:r>
      <w:r w:rsidRPr="00994205">
        <w:rPr>
          <w:spacing w:val="-3"/>
          <w:sz w:val="24"/>
        </w:rPr>
        <w:t xml:space="preserve">served </w:t>
      </w:r>
      <w:r w:rsidRPr="00994205">
        <w:rPr>
          <w:sz w:val="24"/>
        </w:rPr>
        <w:t xml:space="preserve">a </w:t>
      </w:r>
      <w:r w:rsidRPr="00994205">
        <w:rPr>
          <w:spacing w:val="-3"/>
          <w:sz w:val="24"/>
        </w:rPr>
        <w:t xml:space="preserve">notice </w:t>
      </w:r>
      <w:r w:rsidRPr="00994205">
        <w:rPr>
          <w:spacing w:val="-4"/>
          <w:sz w:val="24"/>
        </w:rPr>
        <w:t xml:space="preserve">terminating </w:t>
      </w:r>
      <w:r w:rsidRPr="00994205">
        <w:rPr>
          <w:spacing w:val="-3"/>
          <w:sz w:val="24"/>
        </w:rPr>
        <w:t xml:space="preserve">the </w:t>
      </w:r>
      <w:r w:rsidRPr="00994205">
        <w:rPr>
          <w:sz w:val="24"/>
        </w:rPr>
        <w:t xml:space="preserve">Contract </w:t>
      </w:r>
      <w:r w:rsidRPr="00994205">
        <w:rPr>
          <w:spacing w:val="-5"/>
          <w:sz w:val="24"/>
        </w:rPr>
        <w:t xml:space="preserve">pursuant </w:t>
      </w:r>
      <w:r w:rsidRPr="00994205">
        <w:rPr>
          <w:sz w:val="24"/>
        </w:rPr>
        <w:t xml:space="preserve">to </w:t>
      </w:r>
      <w:r w:rsidRPr="00994205">
        <w:rPr>
          <w:spacing w:val="-4"/>
          <w:sz w:val="24"/>
        </w:rPr>
        <w:t xml:space="preserve">this Clause 61.2 </w:t>
      </w:r>
      <w:r w:rsidRPr="00994205">
        <w:rPr>
          <w:spacing w:val="-3"/>
          <w:sz w:val="24"/>
        </w:rPr>
        <w:t xml:space="preserve">he is </w:t>
      </w:r>
      <w:r w:rsidRPr="00994205">
        <w:rPr>
          <w:sz w:val="24"/>
        </w:rPr>
        <w:t xml:space="preserve">employed </w:t>
      </w:r>
      <w:r w:rsidRPr="00994205">
        <w:rPr>
          <w:spacing w:val="-3"/>
          <w:sz w:val="24"/>
        </w:rPr>
        <w:t xml:space="preserve">by the </w:t>
      </w:r>
      <w:r w:rsidRPr="00994205">
        <w:rPr>
          <w:spacing w:val="-4"/>
          <w:sz w:val="24"/>
        </w:rPr>
        <w:t xml:space="preserve">Health </w:t>
      </w:r>
      <w:r w:rsidRPr="00994205">
        <w:rPr>
          <w:sz w:val="24"/>
        </w:rPr>
        <w:t xml:space="preserve">Service </w:t>
      </w:r>
      <w:r w:rsidRPr="00994205">
        <w:rPr>
          <w:spacing w:val="-3"/>
          <w:sz w:val="24"/>
        </w:rPr>
        <w:t xml:space="preserve">Body </w:t>
      </w:r>
      <w:r w:rsidRPr="00994205">
        <w:rPr>
          <w:spacing w:val="-4"/>
          <w:sz w:val="24"/>
        </w:rPr>
        <w:t xml:space="preserve">that </w:t>
      </w:r>
      <w:r w:rsidRPr="00994205">
        <w:rPr>
          <w:spacing w:val="-5"/>
          <w:sz w:val="24"/>
        </w:rPr>
        <w:t xml:space="preserve">dismissed </w:t>
      </w:r>
      <w:r w:rsidRPr="00994205">
        <w:rPr>
          <w:spacing w:val="-4"/>
          <w:sz w:val="24"/>
        </w:rPr>
        <w:t xml:space="preserve">him </w:t>
      </w:r>
      <w:r w:rsidRPr="00994205">
        <w:rPr>
          <w:spacing w:val="-3"/>
          <w:sz w:val="24"/>
        </w:rPr>
        <w:t xml:space="preserve">or by </w:t>
      </w:r>
      <w:r w:rsidRPr="00994205">
        <w:rPr>
          <w:spacing w:val="-5"/>
          <w:sz w:val="24"/>
        </w:rPr>
        <w:t xml:space="preserve">another </w:t>
      </w:r>
      <w:r w:rsidRPr="00994205">
        <w:rPr>
          <w:spacing w:val="-4"/>
          <w:sz w:val="24"/>
        </w:rPr>
        <w:t xml:space="preserve">Health </w:t>
      </w:r>
      <w:r w:rsidRPr="00994205">
        <w:rPr>
          <w:sz w:val="24"/>
        </w:rPr>
        <w:t xml:space="preserve">Service Body. </w:t>
      </w:r>
      <w:r w:rsidRPr="00994205">
        <w:rPr>
          <w:spacing w:val="-3"/>
          <w:sz w:val="24"/>
        </w:rPr>
        <w:t xml:space="preserve">For the </w:t>
      </w:r>
      <w:r w:rsidRPr="00994205">
        <w:rPr>
          <w:spacing w:val="-5"/>
          <w:sz w:val="24"/>
        </w:rPr>
        <w:t xml:space="preserve">purposes </w:t>
      </w:r>
      <w:r w:rsidRPr="00994205">
        <w:rPr>
          <w:spacing w:val="-3"/>
          <w:sz w:val="24"/>
        </w:rPr>
        <w:t xml:space="preserve">of </w:t>
      </w:r>
      <w:r w:rsidRPr="00994205">
        <w:rPr>
          <w:spacing w:val="-4"/>
          <w:sz w:val="24"/>
        </w:rPr>
        <w:t xml:space="preserve">this </w:t>
      </w:r>
      <w:r w:rsidRPr="00994205">
        <w:rPr>
          <w:spacing w:val="-5"/>
          <w:sz w:val="24"/>
        </w:rPr>
        <w:t xml:space="preserve">Clause,  </w:t>
      </w:r>
      <w:r w:rsidRPr="00994205">
        <w:rPr>
          <w:sz w:val="24"/>
        </w:rPr>
        <w:t xml:space="preserve">where a </w:t>
      </w:r>
      <w:r w:rsidRPr="00994205">
        <w:rPr>
          <w:spacing w:val="-5"/>
          <w:sz w:val="24"/>
        </w:rPr>
        <w:t xml:space="preserve">person  </w:t>
      </w:r>
      <w:r w:rsidRPr="00994205">
        <w:rPr>
          <w:spacing w:val="-4"/>
          <w:sz w:val="24"/>
        </w:rPr>
        <w:t xml:space="preserve">has </w:t>
      </w:r>
      <w:r w:rsidRPr="00994205">
        <w:rPr>
          <w:spacing w:val="-5"/>
          <w:sz w:val="24"/>
        </w:rPr>
        <w:t xml:space="preserve">been </w:t>
      </w:r>
      <w:r w:rsidRPr="00994205">
        <w:rPr>
          <w:sz w:val="24"/>
        </w:rPr>
        <w:t xml:space="preserve">employed </w:t>
      </w:r>
      <w:r w:rsidRPr="00994205">
        <w:rPr>
          <w:spacing w:val="-3"/>
          <w:sz w:val="24"/>
        </w:rPr>
        <w:t xml:space="preserve">as </w:t>
      </w:r>
      <w:r w:rsidRPr="00994205">
        <w:rPr>
          <w:sz w:val="24"/>
        </w:rPr>
        <w:t xml:space="preserve">a member </w:t>
      </w:r>
      <w:r w:rsidRPr="00994205">
        <w:rPr>
          <w:spacing w:val="-3"/>
          <w:sz w:val="24"/>
        </w:rPr>
        <w:t xml:space="preserve">of </w:t>
      </w:r>
      <w:r w:rsidRPr="00994205">
        <w:rPr>
          <w:sz w:val="24"/>
        </w:rPr>
        <w:t xml:space="preserve">a </w:t>
      </w:r>
      <w:r w:rsidRPr="00994205">
        <w:rPr>
          <w:spacing w:val="-5"/>
          <w:sz w:val="24"/>
        </w:rPr>
        <w:t xml:space="preserve">health </w:t>
      </w:r>
      <w:r w:rsidRPr="00994205">
        <w:rPr>
          <w:sz w:val="24"/>
        </w:rPr>
        <w:t xml:space="preserve">care </w:t>
      </w:r>
      <w:r w:rsidRPr="00994205">
        <w:rPr>
          <w:spacing w:val="-4"/>
          <w:sz w:val="24"/>
        </w:rPr>
        <w:t xml:space="preserve">profession, any </w:t>
      </w:r>
      <w:r w:rsidRPr="00994205">
        <w:rPr>
          <w:spacing w:val="-6"/>
          <w:sz w:val="24"/>
        </w:rPr>
        <w:t xml:space="preserve">subsequent </w:t>
      </w:r>
      <w:r w:rsidRPr="00994205">
        <w:rPr>
          <w:sz w:val="24"/>
        </w:rPr>
        <w:t xml:space="preserve">employment must </w:t>
      </w:r>
      <w:r w:rsidRPr="00994205">
        <w:rPr>
          <w:spacing w:val="-5"/>
          <w:sz w:val="24"/>
        </w:rPr>
        <w:t xml:space="preserve">also </w:t>
      </w:r>
      <w:r w:rsidRPr="00994205">
        <w:rPr>
          <w:spacing w:val="-3"/>
          <w:sz w:val="24"/>
        </w:rPr>
        <w:t xml:space="preserve">be as </w:t>
      </w:r>
      <w:r w:rsidRPr="00994205">
        <w:rPr>
          <w:sz w:val="24"/>
        </w:rPr>
        <w:t xml:space="preserve">a member </w:t>
      </w:r>
      <w:r w:rsidRPr="00994205">
        <w:rPr>
          <w:spacing w:val="-3"/>
          <w:sz w:val="24"/>
        </w:rPr>
        <w:t xml:space="preserve">of </w:t>
      </w:r>
      <w:r w:rsidRPr="00994205">
        <w:rPr>
          <w:spacing w:val="-4"/>
          <w:sz w:val="24"/>
        </w:rPr>
        <w:t>that profession;</w:t>
      </w:r>
    </w:p>
    <w:p w14:paraId="24F62C2C" w14:textId="77777777" w:rsidR="00837652" w:rsidRPr="00994205" w:rsidRDefault="000231AE" w:rsidP="00780EB0">
      <w:pPr>
        <w:pStyle w:val="ListParagraph"/>
        <w:numPr>
          <w:ilvl w:val="2"/>
          <w:numId w:val="91"/>
        </w:numPr>
        <w:tabs>
          <w:tab w:val="left" w:pos="3365"/>
          <w:tab w:val="left" w:pos="3366"/>
        </w:tabs>
        <w:spacing w:before="104" w:line="362" w:lineRule="auto"/>
        <w:ind w:right="966"/>
        <w:rPr>
          <w:sz w:val="24"/>
        </w:rPr>
      </w:pPr>
      <w:r w:rsidRPr="00994205">
        <w:rPr>
          <w:spacing w:val="-3"/>
          <w:sz w:val="24"/>
        </w:rPr>
        <w:t xml:space="preserve">he or it is </w:t>
      </w:r>
      <w:r w:rsidRPr="00994205">
        <w:rPr>
          <w:sz w:val="24"/>
        </w:rPr>
        <w:t xml:space="preserve">removed </w:t>
      </w:r>
      <w:r w:rsidRPr="00994205">
        <w:rPr>
          <w:spacing w:val="2"/>
          <w:sz w:val="24"/>
        </w:rPr>
        <w:t xml:space="preserve">from, </w:t>
      </w:r>
      <w:r w:rsidRPr="00994205">
        <w:rPr>
          <w:spacing w:val="-3"/>
          <w:sz w:val="24"/>
        </w:rPr>
        <w:t xml:space="preserve">or </w:t>
      </w:r>
      <w:r w:rsidRPr="00994205">
        <w:rPr>
          <w:sz w:val="24"/>
        </w:rPr>
        <w:t xml:space="preserve">refused </w:t>
      </w:r>
      <w:r w:rsidRPr="00994205">
        <w:rPr>
          <w:spacing w:val="-5"/>
          <w:sz w:val="24"/>
        </w:rPr>
        <w:t xml:space="preserve">admission </w:t>
      </w:r>
      <w:r w:rsidRPr="00994205">
        <w:rPr>
          <w:spacing w:val="-3"/>
          <w:sz w:val="24"/>
        </w:rPr>
        <w:t xml:space="preserve">to, </w:t>
      </w:r>
      <w:r w:rsidRPr="00994205">
        <w:rPr>
          <w:sz w:val="24"/>
        </w:rPr>
        <w:t xml:space="preserve">a Primary Care </w:t>
      </w:r>
      <w:r w:rsidRPr="00994205">
        <w:rPr>
          <w:spacing w:val="-5"/>
          <w:sz w:val="24"/>
        </w:rPr>
        <w:t xml:space="preserve">List </w:t>
      </w:r>
      <w:r w:rsidRPr="00994205">
        <w:rPr>
          <w:spacing w:val="-3"/>
          <w:sz w:val="24"/>
        </w:rPr>
        <w:t xml:space="preserve">by </w:t>
      </w:r>
      <w:r w:rsidRPr="00994205">
        <w:rPr>
          <w:spacing w:val="-5"/>
          <w:sz w:val="24"/>
        </w:rPr>
        <w:t xml:space="preserve">reason </w:t>
      </w:r>
      <w:r w:rsidRPr="00994205">
        <w:rPr>
          <w:spacing w:val="-3"/>
          <w:sz w:val="24"/>
        </w:rPr>
        <w:t xml:space="preserve">of </w:t>
      </w:r>
      <w:r w:rsidRPr="00994205">
        <w:rPr>
          <w:sz w:val="24"/>
        </w:rPr>
        <w:t xml:space="preserve">inefficiency, fraud </w:t>
      </w:r>
      <w:r w:rsidRPr="00994205">
        <w:rPr>
          <w:spacing w:val="-3"/>
          <w:sz w:val="24"/>
        </w:rPr>
        <w:t xml:space="preserve">or </w:t>
      </w:r>
      <w:r w:rsidRPr="00994205">
        <w:rPr>
          <w:spacing w:val="-6"/>
          <w:sz w:val="24"/>
        </w:rPr>
        <w:t xml:space="preserve">unsuitability </w:t>
      </w:r>
      <w:r w:rsidRPr="00994205">
        <w:rPr>
          <w:spacing w:val="-3"/>
          <w:sz w:val="24"/>
        </w:rPr>
        <w:t xml:space="preserve">(within the </w:t>
      </w:r>
      <w:r w:rsidRPr="00994205">
        <w:rPr>
          <w:spacing w:val="-4"/>
          <w:sz w:val="24"/>
        </w:rPr>
        <w:t xml:space="preserve">meaning </w:t>
      </w:r>
      <w:r w:rsidRPr="00994205">
        <w:rPr>
          <w:spacing w:val="-3"/>
          <w:sz w:val="24"/>
        </w:rPr>
        <w:t xml:space="preserve">of </w:t>
      </w:r>
      <w:r w:rsidRPr="00994205">
        <w:rPr>
          <w:spacing w:val="-4"/>
          <w:sz w:val="24"/>
        </w:rPr>
        <w:t xml:space="preserve">section 151(2), </w:t>
      </w:r>
      <w:r w:rsidRPr="00994205">
        <w:rPr>
          <w:sz w:val="24"/>
        </w:rPr>
        <w:t>(3)</w:t>
      </w:r>
      <w:r w:rsidRPr="00994205">
        <w:rPr>
          <w:spacing w:val="2"/>
          <w:sz w:val="24"/>
        </w:rPr>
        <w:t xml:space="preserve"> </w:t>
      </w:r>
      <w:r w:rsidRPr="00994205">
        <w:rPr>
          <w:spacing w:val="-4"/>
          <w:sz w:val="24"/>
        </w:rPr>
        <w:t>and</w:t>
      </w:r>
    </w:p>
    <w:p w14:paraId="13095EFE" w14:textId="77777777" w:rsidR="00837652" w:rsidRPr="00994205" w:rsidRDefault="000231AE">
      <w:pPr>
        <w:pStyle w:val="BodyText"/>
        <w:spacing w:line="259" w:lineRule="exact"/>
        <w:ind w:left="3365"/>
      </w:pPr>
      <w:r w:rsidRPr="00994205">
        <w:t>(4) of the 2006 Act respectively) unless his or its name has</w:t>
      </w:r>
    </w:p>
    <w:p w14:paraId="698DE2EE" w14:textId="77777777" w:rsidR="00837652" w:rsidRPr="00994205" w:rsidRDefault="000231AE">
      <w:pPr>
        <w:pStyle w:val="BodyText"/>
        <w:spacing w:before="156"/>
        <w:ind w:left="3365"/>
      </w:pPr>
      <w:r w:rsidRPr="00994205">
        <w:t>subsequently been included in such a list;</w:t>
      </w:r>
    </w:p>
    <w:p w14:paraId="0347A832" w14:textId="77777777" w:rsidR="00837652" w:rsidRPr="00994205" w:rsidRDefault="00837652">
      <w:pPr>
        <w:pStyle w:val="BodyText"/>
        <w:spacing w:before="4"/>
        <w:rPr>
          <w:sz w:val="23"/>
        </w:rPr>
      </w:pPr>
    </w:p>
    <w:p w14:paraId="6F0C3092" w14:textId="77777777" w:rsidR="00837652" w:rsidRPr="00994205" w:rsidRDefault="000231AE" w:rsidP="00780EB0">
      <w:pPr>
        <w:pStyle w:val="ListParagraph"/>
        <w:numPr>
          <w:ilvl w:val="2"/>
          <w:numId w:val="91"/>
        </w:numPr>
        <w:tabs>
          <w:tab w:val="left" w:pos="3365"/>
          <w:tab w:val="left" w:pos="3366"/>
        </w:tabs>
        <w:spacing w:line="367" w:lineRule="auto"/>
        <w:ind w:right="909"/>
        <w:rPr>
          <w:sz w:val="24"/>
        </w:rPr>
      </w:pPr>
      <w:r w:rsidRPr="00994205">
        <w:rPr>
          <w:spacing w:val="-3"/>
          <w:sz w:val="24"/>
        </w:rPr>
        <w:t xml:space="preserve">he </w:t>
      </w:r>
      <w:r w:rsidRPr="00994205">
        <w:rPr>
          <w:spacing w:val="-4"/>
          <w:sz w:val="24"/>
        </w:rPr>
        <w:t xml:space="preserve">has </w:t>
      </w:r>
      <w:r w:rsidRPr="00994205">
        <w:rPr>
          <w:spacing w:val="-5"/>
          <w:sz w:val="24"/>
        </w:rPr>
        <w:t xml:space="preserve">been </w:t>
      </w:r>
      <w:r w:rsidRPr="00994205">
        <w:rPr>
          <w:sz w:val="24"/>
        </w:rPr>
        <w:t xml:space="preserve">convicted </w:t>
      </w:r>
      <w:r w:rsidRPr="00994205">
        <w:rPr>
          <w:spacing w:val="-3"/>
          <w:sz w:val="24"/>
        </w:rPr>
        <w:t xml:space="preserve">in the </w:t>
      </w:r>
      <w:r w:rsidRPr="00994205">
        <w:rPr>
          <w:spacing w:val="-4"/>
          <w:sz w:val="24"/>
        </w:rPr>
        <w:t xml:space="preserve">United </w:t>
      </w:r>
      <w:r w:rsidRPr="00994205">
        <w:rPr>
          <w:spacing w:val="-5"/>
          <w:sz w:val="24"/>
        </w:rPr>
        <w:t xml:space="preserve">Kingdom </w:t>
      </w:r>
      <w:r w:rsidRPr="00994205">
        <w:rPr>
          <w:spacing w:val="-3"/>
          <w:sz w:val="24"/>
        </w:rPr>
        <w:t xml:space="preserve">of </w:t>
      </w:r>
      <w:r w:rsidRPr="00994205">
        <w:rPr>
          <w:sz w:val="24"/>
        </w:rPr>
        <w:t xml:space="preserve">murder </w:t>
      </w:r>
      <w:r w:rsidRPr="00994205">
        <w:rPr>
          <w:spacing w:val="-3"/>
          <w:sz w:val="24"/>
        </w:rPr>
        <w:t xml:space="preserve">or an </w:t>
      </w:r>
      <w:r w:rsidRPr="00994205">
        <w:rPr>
          <w:sz w:val="24"/>
        </w:rPr>
        <w:t xml:space="preserve">offence referred to </w:t>
      </w:r>
      <w:r w:rsidRPr="00994205">
        <w:rPr>
          <w:spacing w:val="-3"/>
          <w:sz w:val="24"/>
        </w:rPr>
        <w:t xml:space="preserve">in Schedule </w:t>
      </w:r>
      <w:r w:rsidRPr="00994205">
        <w:rPr>
          <w:sz w:val="24"/>
        </w:rPr>
        <w:t xml:space="preserve">1 to </w:t>
      </w:r>
      <w:r w:rsidRPr="00994205">
        <w:rPr>
          <w:spacing w:val="-3"/>
          <w:sz w:val="24"/>
        </w:rPr>
        <w:t xml:space="preserve">the </w:t>
      </w:r>
      <w:r w:rsidRPr="00994205">
        <w:rPr>
          <w:spacing w:val="-4"/>
          <w:sz w:val="24"/>
        </w:rPr>
        <w:t xml:space="preserve">Children and Young Persons </w:t>
      </w:r>
      <w:r w:rsidRPr="00994205">
        <w:rPr>
          <w:spacing w:val="2"/>
          <w:sz w:val="24"/>
        </w:rPr>
        <w:t xml:space="preserve">Act </w:t>
      </w:r>
      <w:r w:rsidRPr="00994205">
        <w:rPr>
          <w:spacing w:val="-5"/>
          <w:sz w:val="24"/>
        </w:rPr>
        <w:t xml:space="preserve">1933 </w:t>
      </w:r>
      <w:r w:rsidRPr="00994205">
        <w:rPr>
          <w:spacing w:val="-3"/>
          <w:sz w:val="24"/>
        </w:rPr>
        <w:t xml:space="preserve">or Schedule </w:t>
      </w:r>
      <w:r w:rsidRPr="00994205">
        <w:rPr>
          <w:sz w:val="24"/>
        </w:rPr>
        <w:t xml:space="preserve">1 to </w:t>
      </w:r>
      <w:r w:rsidRPr="00994205">
        <w:rPr>
          <w:spacing w:val="-3"/>
          <w:sz w:val="24"/>
        </w:rPr>
        <w:t xml:space="preserve">the </w:t>
      </w:r>
      <w:r w:rsidRPr="00994205">
        <w:rPr>
          <w:sz w:val="24"/>
        </w:rPr>
        <w:t xml:space="preserve">Criminal Procedure </w:t>
      </w:r>
      <w:r w:rsidRPr="00994205">
        <w:rPr>
          <w:spacing w:val="-3"/>
          <w:sz w:val="24"/>
        </w:rPr>
        <w:t xml:space="preserve">(Scotland) </w:t>
      </w:r>
      <w:r w:rsidRPr="00994205">
        <w:rPr>
          <w:spacing w:val="2"/>
          <w:sz w:val="24"/>
        </w:rPr>
        <w:t>Act</w:t>
      </w:r>
      <w:r w:rsidRPr="00994205">
        <w:rPr>
          <w:spacing w:val="-32"/>
          <w:sz w:val="24"/>
        </w:rPr>
        <w:t xml:space="preserve"> </w:t>
      </w:r>
      <w:r w:rsidRPr="00994205">
        <w:rPr>
          <w:spacing w:val="-5"/>
          <w:sz w:val="24"/>
        </w:rPr>
        <w:t>1995;</w:t>
      </w:r>
    </w:p>
    <w:p w14:paraId="41B049E7" w14:textId="77777777" w:rsidR="00837652" w:rsidRPr="00994205" w:rsidRDefault="000231AE" w:rsidP="00780EB0">
      <w:pPr>
        <w:pStyle w:val="ListParagraph"/>
        <w:numPr>
          <w:ilvl w:val="2"/>
          <w:numId w:val="91"/>
        </w:numPr>
        <w:tabs>
          <w:tab w:val="left" w:pos="3365"/>
          <w:tab w:val="left" w:pos="3366"/>
        </w:tabs>
        <w:spacing w:before="105" w:line="369" w:lineRule="auto"/>
        <w:ind w:right="920"/>
        <w:rPr>
          <w:sz w:val="24"/>
        </w:rPr>
      </w:pPr>
      <w:r w:rsidRPr="00994205">
        <w:rPr>
          <w:spacing w:val="-3"/>
          <w:sz w:val="24"/>
        </w:rPr>
        <w:t xml:space="preserve">he </w:t>
      </w:r>
      <w:r w:rsidRPr="00994205">
        <w:rPr>
          <w:spacing w:val="-4"/>
          <w:sz w:val="24"/>
        </w:rPr>
        <w:t xml:space="preserve">has </w:t>
      </w:r>
      <w:r w:rsidRPr="00994205">
        <w:rPr>
          <w:spacing w:val="-5"/>
          <w:sz w:val="24"/>
        </w:rPr>
        <w:t xml:space="preserve">been </w:t>
      </w:r>
      <w:r w:rsidRPr="00994205">
        <w:rPr>
          <w:sz w:val="24"/>
        </w:rPr>
        <w:t xml:space="preserve">convicted </w:t>
      </w:r>
      <w:r w:rsidRPr="00994205">
        <w:rPr>
          <w:spacing w:val="-3"/>
          <w:sz w:val="24"/>
        </w:rPr>
        <w:t xml:space="preserve">in the </w:t>
      </w:r>
      <w:r w:rsidRPr="00994205">
        <w:rPr>
          <w:spacing w:val="-4"/>
          <w:sz w:val="24"/>
        </w:rPr>
        <w:t xml:space="preserve">United </w:t>
      </w:r>
      <w:r w:rsidRPr="00994205">
        <w:rPr>
          <w:spacing w:val="-5"/>
          <w:sz w:val="24"/>
        </w:rPr>
        <w:t xml:space="preserve">Kingdom </w:t>
      </w:r>
      <w:r w:rsidRPr="00994205">
        <w:rPr>
          <w:spacing w:val="-3"/>
          <w:sz w:val="24"/>
        </w:rPr>
        <w:t xml:space="preserve">of </w:t>
      </w:r>
      <w:r w:rsidRPr="00994205">
        <w:rPr>
          <w:sz w:val="24"/>
        </w:rPr>
        <w:t xml:space="preserve">a criminal offence </w:t>
      </w:r>
      <w:r w:rsidRPr="00994205">
        <w:rPr>
          <w:spacing w:val="-5"/>
          <w:sz w:val="24"/>
        </w:rPr>
        <w:t xml:space="preserve">other </w:t>
      </w:r>
      <w:r w:rsidRPr="00994205">
        <w:rPr>
          <w:spacing w:val="-4"/>
          <w:sz w:val="24"/>
        </w:rPr>
        <w:t xml:space="preserve">than </w:t>
      </w:r>
      <w:r w:rsidRPr="00994205">
        <w:rPr>
          <w:sz w:val="24"/>
        </w:rPr>
        <w:t xml:space="preserve">murder, </w:t>
      </w:r>
      <w:r w:rsidRPr="00994205">
        <w:rPr>
          <w:spacing w:val="-4"/>
          <w:sz w:val="24"/>
        </w:rPr>
        <w:t xml:space="preserve">and has </w:t>
      </w:r>
      <w:r w:rsidRPr="00994205">
        <w:rPr>
          <w:spacing w:val="-5"/>
          <w:sz w:val="24"/>
        </w:rPr>
        <w:t xml:space="preserve">been </w:t>
      </w:r>
      <w:r w:rsidRPr="00994205">
        <w:rPr>
          <w:spacing w:val="-4"/>
          <w:sz w:val="24"/>
        </w:rPr>
        <w:t xml:space="preserve">sentenced </w:t>
      </w:r>
      <w:r w:rsidRPr="00994205">
        <w:rPr>
          <w:sz w:val="24"/>
        </w:rPr>
        <w:t xml:space="preserve">to a </w:t>
      </w:r>
      <w:r w:rsidRPr="00994205">
        <w:rPr>
          <w:spacing w:val="-3"/>
          <w:sz w:val="24"/>
        </w:rPr>
        <w:t xml:space="preserve">term of imprisonment of </w:t>
      </w:r>
      <w:r w:rsidRPr="00994205">
        <w:rPr>
          <w:sz w:val="24"/>
        </w:rPr>
        <w:t xml:space="preserve">over </w:t>
      </w:r>
      <w:r w:rsidRPr="00994205">
        <w:rPr>
          <w:spacing w:val="-5"/>
          <w:sz w:val="24"/>
        </w:rPr>
        <w:t xml:space="preserve">six </w:t>
      </w:r>
      <w:r w:rsidRPr="00994205">
        <w:rPr>
          <w:sz w:val="24"/>
        </w:rPr>
        <w:t>(6)</w:t>
      </w:r>
      <w:r w:rsidRPr="00994205">
        <w:rPr>
          <w:spacing w:val="-45"/>
          <w:sz w:val="24"/>
        </w:rPr>
        <w:t xml:space="preserve"> </w:t>
      </w:r>
      <w:r w:rsidRPr="00994205">
        <w:rPr>
          <w:spacing w:val="-3"/>
          <w:sz w:val="24"/>
        </w:rPr>
        <w:t>months;</w:t>
      </w:r>
    </w:p>
    <w:p w14:paraId="230FECE0" w14:textId="77777777" w:rsidR="00837652" w:rsidRPr="00994205" w:rsidRDefault="000231AE" w:rsidP="00780EB0">
      <w:pPr>
        <w:pStyle w:val="ListParagraph"/>
        <w:numPr>
          <w:ilvl w:val="2"/>
          <w:numId w:val="91"/>
        </w:numPr>
        <w:tabs>
          <w:tab w:val="left" w:pos="3365"/>
          <w:tab w:val="left" w:pos="3366"/>
        </w:tabs>
        <w:spacing w:before="118" w:line="362" w:lineRule="auto"/>
        <w:ind w:right="730"/>
        <w:rPr>
          <w:sz w:val="24"/>
        </w:rPr>
      </w:pPr>
      <w:bookmarkStart w:id="307" w:name="_bookmark300"/>
      <w:bookmarkEnd w:id="307"/>
      <w:r w:rsidRPr="00994205">
        <w:rPr>
          <w:spacing w:val="-4"/>
          <w:sz w:val="24"/>
        </w:rPr>
        <w:t xml:space="preserve">subject </w:t>
      </w:r>
      <w:r w:rsidRPr="00994205">
        <w:rPr>
          <w:sz w:val="24"/>
        </w:rPr>
        <w:t xml:space="preserve">to </w:t>
      </w:r>
      <w:r w:rsidRPr="00994205">
        <w:rPr>
          <w:spacing w:val="-4"/>
          <w:sz w:val="24"/>
        </w:rPr>
        <w:t xml:space="preserve">Clause </w:t>
      </w:r>
      <w:hyperlink w:anchor="_bookmark303" w:history="1">
        <w:r w:rsidRPr="00994205">
          <w:rPr>
            <w:spacing w:val="-4"/>
            <w:sz w:val="24"/>
          </w:rPr>
          <w:t xml:space="preserve">61.7, </w:t>
        </w:r>
      </w:hyperlink>
      <w:r w:rsidRPr="00994205">
        <w:rPr>
          <w:spacing w:val="-3"/>
          <w:sz w:val="24"/>
        </w:rPr>
        <w:t xml:space="preserve">he </w:t>
      </w:r>
      <w:r w:rsidRPr="00994205">
        <w:rPr>
          <w:spacing w:val="-4"/>
          <w:sz w:val="24"/>
        </w:rPr>
        <w:t xml:space="preserve">has </w:t>
      </w:r>
      <w:r w:rsidRPr="00994205">
        <w:rPr>
          <w:spacing w:val="-5"/>
          <w:sz w:val="24"/>
        </w:rPr>
        <w:t xml:space="preserve">been </w:t>
      </w:r>
      <w:r w:rsidRPr="00994205">
        <w:rPr>
          <w:sz w:val="24"/>
        </w:rPr>
        <w:t xml:space="preserve">convicted </w:t>
      </w:r>
      <w:r w:rsidRPr="00994205">
        <w:rPr>
          <w:spacing w:val="-4"/>
          <w:sz w:val="24"/>
        </w:rPr>
        <w:t xml:space="preserve">elsewhere </w:t>
      </w:r>
      <w:r w:rsidRPr="00994205">
        <w:rPr>
          <w:spacing w:val="-3"/>
          <w:sz w:val="24"/>
        </w:rPr>
        <w:t xml:space="preserve">of an </w:t>
      </w:r>
      <w:r w:rsidRPr="00994205">
        <w:rPr>
          <w:sz w:val="24"/>
        </w:rPr>
        <w:t xml:space="preserve">offence which </w:t>
      </w:r>
      <w:r w:rsidRPr="00994205">
        <w:rPr>
          <w:spacing w:val="-4"/>
          <w:sz w:val="24"/>
        </w:rPr>
        <w:t xml:space="preserve">would, </w:t>
      </w:r>
      <w:r w:rsidRPr="00994205">
        <w:rPr>
          <w:spacing w:val="-3"/>
          <w:sz w:val="24"/>
        </w:rPr>
        <w:t xml:space="preserve">if </w:t>
      </w:r>
      <w:r w:rsidRPr="00994205">
        <w:rPr>
          <w:sz w:val="24"/>
        </w:rPr>
        <w:t xml:space="preserve">committed </w:t>
      </w:r>
      <w:r w:rsidRPr="00994205">
        <w:rPr>
          <w:spacing w:val="-3"/>
          <w:sz w:val="24"/>
        </w:rPr>
        <w:t xml:space="preserve">in </w:t>
      </w:r>
      <w:r w:rsidRPr="00994205">
        <w:rPr>
          <w:spacing w:val="-5"/>
          <w:sz w:val="24"/>
        </w:rPr>
        <w:t xml:space="preserve">England </w:t>
      </w:r>
      <w:r w:rsidRPr="00994205">
        <w:rPr>
          <w:spacing w:val="-4"/>
          <w:sz w:val="24"/>
        </w:rPr>
        <w:t>and</w:t>
      </w:r>
      <w:r w:rsidRPr="00994205">
        <w:rPr>
          <w:spacing w:val="24"/>
          <w:sz w:val="24"/>
        </w:rPr>
        <w:t xml:space="preserve"> </w:t>
      </w:r>
      <w:r w:rsidRPr="00994205">
        <w:rPr>
          <w:spacing w:val="-5"/>
          <w:sz w:val="24"/>
        </w:rPr>
        <w:t>Wales:</w:t>
      </w:r>
    </w:p>
    <w:p w14:paraId="34FF0B91" w14:textId="77777777" w:rsidR="00837652" w:rsidRPr="00994205" w:rsidRDefault="000231AE">
      <w:pPr>
        <w:pStyle w:val="ListParagraph"/>
        <w:numPr>
          <w:ilvl w:val="3"/>
          <w:numId w:val="44"/>
        </w:numPr>
        <w:tabs>
          <w:tab w:val="left" w:pos="4807"/>
          <w:tab w:val="left" w:pos="4808"/>
        </w:tabs>
        <w:spacing w:before="144"/>
        <w:rPr>
          <w:sz w:val="24"/>
        </w:rPr>
      </w:pPr>
      <w:r w:rsidRPr="00994205">
        <w:rPr>
          <w:spacing w:val="-4"/>
          <w:sz w:val="24"/>
        </w:rPr>
        <w:t xml:space="preserve">constitute </w:t>
      </w:r>
      <w:r w:rsidRPr="00994205">
        <w:rPr>
          <w:sz w:val="24"/>
        </w:rPr>
        <w:t>murder;</w:t>
      </w:r>
      <w:r w:rsidRPr="00994205">
        <w:rPr>
          <w:spacing w:val="-26"/>
          <w:sz w:val="24"/>
        </w:rPr>
        <w:t xml:space="preserve"> </w:t>
      </w:r>
      <w:r w:rsidRPr="00994205">
        <w:rPr>
          <w:spacing w:val="-3"/>
          <w:sz w:val="24"/>
        </w:rPr>
        <w:t>or</w:t>
      </w:r>
    </w:p>
    <w:p w14:paraId="376B8A60" w14:textId="77777777" w:rsidR="00837652" w:rsidRPr="00994205" w:rsidRDefault="00837652">
      <w:pPr>
        <w:pStyle w:val="BodyText"/>
        <w:spacing w:before="3"/>
        <w:rPr>
          <w:sz w:val="23"/>
        </w:rPr>
      </w:pPr>
    </w:p>
    <w:p w14:paraId="33A85067" w14:textId="77777777" w:rsidR="00837652" w:rsidRPr="00994205" w:rsidRDefault="000231AE">
      <w:pPr>
        <w:pStyle w:val="ListParagraph"/>
        <w:numPr>
          <w:ilvl w:val="3"/>
          <w:numId w:val="44"/>
        </w:numPr>
        <w:tabs>
          <w:tab w:val="left" w:pos="4807"/>
          <w:tab w:val="left" w:pos="4808"/>
        </w:tabs>
        <w:spacing w:before="1" w:line="362" w:lineRule="auto"/>
        <w:ind w:right="1317"/>
        <w:rPr>
          <w:sz w:val="24"/>
        </w:rPr>
      </w:pPr>
      <w:r w:rsidRPr="00994205">
        <w:rPr>
          <w:spacing w:val="-4"/>
          <w:sz w:val="24"/>
        </w:rPr>
        <w:t xml:space="preserve">constitute </w:t>
      </w:r>
      <w:r w:rsidRPr="00994205">
        <w:rPr>
          <w:sz w:val="24"/>
        </w:rPr>
        <w:t xml:space="preserve">a criminal offence </w:t>
      </w:r>
      <w:r w:rsidRPr="00994205">
        <w:rPr>
          <w:spacing w:val="-5"/>
          <w:sz w:val="24"/>
        </w:rPr>
        <w:t xml:space="preserve">other </w:t>
      </w:r>
      <w:r w:rsidRPr="00994205">
        <w:rPr>
          <w:spacing w:val="-4"/>
          <w:sz w:val="24"/>
        </w:rPr>
        <w:t xml:space="preserve">than </w:t>
      </w:r>
      <w:r w:rsidRPr="00994205">
        <w:rPr>
          <w:sz w:val="24"/>
        </w:rPr>
        <w:t xml:space="preserve">murder, </w:t>
      </w:r>
      <w:r w:rsidRPr="00994205">
        <w:rPr>
          <w:spacing w:val="-4"/>
          <w:sz w:val="24"/>
        </w:rPr>
        <w:t xml:space="preserve">and </w:t>
      </w:r>
      <w:r w:rsidRPr="00994205">
        <w:rPr>
          <w:spacing w:val="-5"/>
          <w:sz w:val="24"/>
        </w:rPr>
        <w:t xml:space="preserve">been </w:t>
      </w:r>
      <w:r w:rsidRPr="00994205">
        <w:rPr>
          <w:spacing w:val="-4"/>
          <w:sz w:val="24"/>
        </w:rPr>
        <w:t xml:space="preserve">sentenced </w:t>
      </w:r>
      <w:r w:rsidRPr="00994205">
        <w:rPr>
          <w:sz w:val="24"/>
        </w:rPr>
        <w:t xml:space="preserve">to a </w:t>
      </w:r>
      <w:r w:rsidRPr="00994205">
        <w:rPr>
          <w:spacing w:val="-3"/>
          <w:sz w:val="24"/>
        </w:rPr>
        <w:t xml:space="preserve">term of imprisonment of </w:t>
      </w:r>
      <w:r w:rsidRPr="00994205">
        <w:rPr>
          <w:sz w:val="24"/>
        </w:rPr>
        <w:t xml:space="preserve">over </w:t>
      </w:r>
      <w:r w:rsidRPr="00994205">
        <w:rPr>
          <w:spacing w:val="-5"/>
          <w:sz w:val="24"/>
        </w:rPr>
        <w:t xml:space="preserve">six </w:t>
      </w:r>
      <w:r w:rsidRPr="00994205">
        <w:rPr>
          <w:sz w:val="24"/>
        </w:rPr>
        <w:t>(6)</w:t>
      </w:r>
      <w:r w:rsidRPr="00994205">
        <w:rPr>
          <w:spacing w:val="-7"/>
          <w:sz w:val="24"/>
        </w:rPr>
        <w:t xml:space="preserve"> </w:t>
      </w:r>
      <w:r w:rsidRPr="00994205">
        <w:rPr>
          <w:spacing w:val="-3"/>
          <w:sz w:val="24"/>
        </w:rPr>
        <w:t>months;</w:t>
      </w:r>
    </w:p>
    <w:p w14:paraId="5B215CDA" w14:textId="77777777" w:rsidR="00837652" w:rsidRPr="00994205" w:rsidRDefault="000231AE" w:rsidP="00780EB0">
      <w:pPr>
        <w:pStyle w:val="ListParagraph"/>
        <w:numPr>
          <w:ilvl w:val="2"/>
          <w:numId w:val="91"/>
        </w:numPr>
        <w:tabs>
          <w:tab w:val="left" w:pos="3365"/>
          <w:tab w:val="left" w:pos="3366"/>
        </w:tabs>
        <w:spacing w:before="143"/>
        <w:ind w:hanging="1363"/>
        <w:rPr>
          <w:sz w:val="24"/>
        </w:rPr>
      </w:pPr>
      <w:r w:rsidRPr="00994205">
        <w:rPr>
          <w:spacing w:val="-3"/>
          <w:sz w:val="24"/>
        </w:rPr>
        <w:lastRenderedPageBreak/>
        <w:t>he or it</w:t>
      </w:r>
      <w:r w:rsidRPr="00994205">
        <w:rPr>
          <w:spacing w:val="20"/>
          <w:sz w:val="24"/>
        </w:rPr>
        <w:t xml:space="preserve"> </w:t>
      </w:r>
      <w:r w:rsidRPr="00994205">
        <w:rPr>
          <w:spacing w:val="-5"/>
          <w:sz w:val="24"/>
        </w:rPr>
        <w:t>has:</w:t>
      </w:r>
    </w:p>
    <w:p w14:paraId="29F40471" w14:textId="77777777" w:rsidR="00837652" w:rsidRPr="00994205" w:rsidRDefault="00837652">
      <w:pPr>
        <w:pStyle w:val="BodyText"/>
        <w:spacing w:before="4"/>
        <w:rPr>
          <w:sz w:val="23"/>
        </w:rPr>
      </w:pPr>
    </w:p>
    <w:p w14:paraId="115B3673" w14:textId="77777777" w:rsidR="00837652" w:rsidRPr="00994205" w:rsidRDefault="000231AE">
      <w:pPr>
        <w:pStyle w:val="ListParagraph"/>
        <w:numPr>
          <w:ilvl w:val="3"/>
          <w:numId w:val="43"/>
        </w:numPr>
        <w:tabs>
          <w:tab w:val="left" w:pos="4807"/>
          <w:tab w:val="left" w:pos="4808"/>
        </w:tabs>
        <w:spacing w:line="362" w:lineRule="auto"/>
        <w:ind w:right="772"/>
        <w:rPr>
          <w:sz w:val="24"/>
        </w:rPr>
      </w:pPr>
      <w:r w:rsidRPr="00994205">
        <w:rPr>
          <w:spacing w:val="-5"/>
          <w:sz w:val="24"/>
        </w:rPr>
        <w:t xml:space="preserve">been </w:t>
      </w:r>
      <w:r w:rsidRPr="00994205">
        <w:rPr>
          <w:spacing w:val="-6"/>
          <w:sz w:val="24"/>
        </w:rPr>
        <w:t xml:space="preserve">adjudged </w:t>
      </w:r>
      <w:r w:rsidRPr="00994205">
        <w:rPr>
          <w:spacing w:val="-3"/>
          <w:sz w:val="24"/>
        </w:rPr>
        <w:t xml:space="preserve">bankrupt or </w:t>
      </w:r>
      <w:r w:rsidRPr="00994205">
        <w:rPr>
          <w:spacing w:val="-4"/>
          <w:sz w:val="24"/>
        </w:rPr>
        <w:t xml:space="preserve">had </w:t>
      </w:r>
      <w:r w:rsidRPr="00994205">
        <w:rPr>
          <w:spacing w:val="-5"/>
          <w:sz w:val="24"/>
        </w:rPr>
        <w:t xml:space="preserve">sequestration </w:t>
      </w:r>
      <w:r w:rsidRPr="00994205">
        <w:rPr>
          <w:spacing w:val="-3"/>
          <w:sz w:val="24"/>
        </w:rPr>
        <w:t xml:space="preserve">of </w:t>
      </w:r>
      <w:r w:rsidRPr="00994205">
        <w:rPr>
          <w:spacing w:val="-4"/>
          <w:sz w:val="24"/>
        </w:rPr>
        <w:t xml:space="preserve">his </w:t>
      </w:r>
      <w:r w:rsidRPr="00994205">
        <w:rPr>
          <w:spacing w:val="-5"/>
          <w:sz w:val="24"/>
        </w:rPr>
        <w:t xml:space="preserve">estate </w:t>
      </w:r>
      <w:r w:rsidRPr="00994205">
        <w:rPr>
          <w:spacing w:val="-4"/>
          <w:sz w:val="24"/>
        </w:rPr>
        <w:t xml:space="preserve">awarded </w:t>
      </w:r>
      <w:r w:rsidRPr="00994205">
        <w:rPr>
          <w:spacing w:val="-3"/>
          <w:sz w:val="24"/>
        </w:rPr>
        <w:t xml:space="preserve">or is </w:t>
      </w:r>
      <w:r w:rsidRPr="00994205">
        <w:rPr>
          <w:sz w:val="24"/>
        </w:rPr>
        <w:t xml:space="preserve">a </w:t>
      </w:r>
      <w:r w:rsidRPr="00994205">
        <w:rPr>
          <w:spacing w:val="-5"/>
          <w:sz w:val="24"/>
        </w:rPr>
        <w:t xml:space="preserve">person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3"/>
          <w:sz w:val="24"/>
        </w:rPr>
        <w:t xml:space="preserve">whom </w:t>
      </w:r>
      <w:r w:rsidRPr="00994205">
        <w:rPr>
          <w:sz w:val="24"/>
        </w:rPr>
        <w:t xml:space="preserve">a </w:t>
      </w:r>
      <w:r w:rsidRPr="00994205">
        <w:rPr>
          <w:spacing w:val="-3"/>
          <w:sz w:val="24"/>
        </w:rPr>
        <w:t xml:space="preserve">moratorium </w:t>
      </w:r>
      <w:r w:rsidRPr="00994205">
        <w:rPr>
          <w:spacing w:val="-4"/>
          <w:sz w:val="24"/>
        </w:rPr>
        <w:t xml:space="preserve">period </w:t>
      </w:r>
      <w:r w:rsidRPr="00994205">
        <w:rPr>
          <w:spacing w:val="-5"/>
          <w:sz w:val="24"/>
        </w:rPr>
        <w:t xml:space="preserve">under </w:t>
      </w:r>
      <w:r w:rsidRPr="00994205">
        <w:rPr>
          <w:sz w:val="24"/>
        </w:rPr>
        <w:t xml:space="preserve">a </w:t>
      </w:r>
      <w:r w:rsidRPr="00994205">
        <w:rPr>
          <w:spacing w:val="-5"/>
          <w:sz w:val="24"/>
        </w:rPr>
        <w:t xml:space="preserve">debt </w:t>
      </w:r>
      <w:r w:rsidRPr="00994205">
        <w:rPr>
          <w:spacing w:val="-4"/>
          <w:sz w:val="24"/>
        </w:rPr>
        <w:t xml:space="preserve">relief order (under </w:t>
      </w:r>
      <w:r w:rsidRPr="00994205">
        <w:rPr>
          <w:sz w:val="24"/>
        </w:rPr>
        <w:t xml:space="preserve">Part VIIA </w:t>
      </w:r>
      <w:r w:rsidRPr="00994205">
        <w:rPr>
          <w:spacing w:val="-3"/>
          <w:sz w:val="24"/>
        </w:rPr>
        <w:t xml:space="preserve">of the Insolvency </w:t>
      </w:r>
      <w:r w:rsidRPr="00994205">
        <w:rPr>
          <w:spacing w:val="2"/>
          <w:sz w:val="24"/>
        </w:rPr>
        <w:t xml:space="preserve">Act </w:t>
      </w:r>
      <w:r w:rsidRPr="00994205">
        <w:rPr>
          <w:spacing w:val="-5"/>
          <w:sz w:val="24"/>
        </w:rPr>
        <w:t xml:space="preserve">1986) </w:t>
      </w:r>
      <w:r w:rsidRPr="00994205">
        <w:rPr>
          <w:spacing w:val="-6"/>
          <w:sz w:val="24"/>
        </w:rPr>
        <w:t xml:space="preserve">applies unless </w:t>
      </w:r>
      <w:r w:rsidRPr="00994205">
        <w:rPr>
          <w:spacing w:val="-3"/>
          <w:sz w:val="24"/>
        </w:rPr>
        <w:t xml:space="preserve">he </w:t>
      </w:r>
      <w:r w:rsidRPr="00994205">
        <w:rPr>
          <w:spacing w:val="-4"/>
          <w:sz w:val="24"/>
        </w:rPr>
        <w:t xml:space="preserve">has </w:t>
      </w:r>
      <w:r w:rsidRPr="00994205">
        <w:rPr>
          <w:spacing w:val="-5"/>
          <w:sz w:val="24"/>
        </w:rPr>
        <w:t xml:space="preserve">been </w:t>
      </w:r>
      <w:r w:rsidRPr="00994205">
        <w:rPr>
          <w:spacing w:val="-4"/>
          <w:sz w:val="24"/>
        </w:rPr>
        <w:t xml:space="preserve">discharged </w:t>
      </w:r>
      <w:r w:rsidRPr="00994205">
        <w:rPr>
          <w:sz w:val="24"/>
        </w:rPr>
        <w:t xml:space="preserve">from </w:t>
      </w:r>
      <w:r w:rsidRPr="00994205">
        <w:rPr>
          <w:spacing w:val="-4"/>
          <w:sz w:val="24"/>
        </w:rPr>
        <w:t xml:space="preserve">that </w:t>
      </w:r>
      <w:r w:rsidRPr="00994205">
        <w:rPr>
          <w:sz w:val="24"/>
        </w:rPr>
        <w:t xml:space="preserve">bankruptcy </w:t>
      </w:r>
      <w:r w:rsidRPr="00994205">
        <w:rPr>
          <w:spacing w:val="-3"/>
          <w:sz w:val="24"/>
        </w:rPr>
        <w:t xml:space="preserve">or </w:t>
      </w:r>
      <w:r w:rsidRPr="00994205">
        <w:rPr>
          <w:spacing w:val="-5"/>
          <w:sz w:val="24"/>
        </w:rPr>
        <w:t xml:space="preserve">sequestration </w:t>
      </w:r>
      <w:r w:rsidRPr="00994205">
        <w:rPr>
          <w:spacing w:val="-3"/>
          <w:sz w:val="24"/>
        </w:rPr>
        <w:t xml:space="preserve">or the </w:t>
      </w:r>
      <w:r w:rsidRPr="00994205">
        <w:rPr>
          <w:sz w:val="24"/>
        </w:rPr>
        <w:t xml:space="preserve">bankruptcy </w:t>
      </w:r>
      <w:r w:rsidRPr="00994205">
        <w:rPr>
          <w:spacing w:val="-4"/>
          <w:sz w:val="24"/>
        </w:rPr>
        <w:t xml:space="preserve">order has </w:t>
      </w:r>
      <w:r w:rsidRPr="00994205">
        <w:rPr>
          <w:spacing w:val="-5"/>
          <w:sz w:val="24"/>
        </w:rPr>
        <w:t>been</w:t>
      </w:r>
      <w:r w:rsidRPr="00994205">
        <w:rPr>
          <w:spacing w:val="23"/>
          <w:sz w:val="24"/>
        </w:rPr>
        <w:t xml:space="preserve"> </w:t>
      </w:r>
      <w:r w:rsidRPr="00994205">
        <w:rPr>
          <w:spacing w:val="-6"/>
          <w:sz w:val="24"/>
        </w:rPr>
        <w:t>annulled;</w:t>
      </w:r>
    </w:p>
    <w:p w14:paraId="7344939F" w14:textId="77777777" w:rsidR="00837652" w:rsidRPr="00994205" w:rsidRDefault="000231AE">
      <w:pPr>
        <w:pStyle w:val="ListParagraph"/>
        <w:numPr>
          <w:ilvl w:val="3"/>
          <w:numId w:val="43"/>
        </w:numPr>
        <w:tabs>
          <w:tab w:val="left" w:pos="4807"/>
          <w:tab w:val="left" w:pos="4808"/>
        </w:tabs>
        <w:spacing w:before="110" w:line="362" w:lineRule="auto"/>
        <w:ind w:right="1107"/>
        <w:rPr>
          <w:sz w:val="24"/>
        </w:rPr>
      </w:pPr>
      <w:r w:rsidRPr="00994205">
        <w:rPr>
          <w:spacing w:val="-5"/>
          <w:sz w:val="24"/>
        </w:rPr>
        <w:t xml:space="preserve">been </w:t>
      </w:r>
      <w:r w:rsidRPr="00994205">
        <w:rPr>
          <w:sz w:val="24"/>
        </w:rPr>
        <w:t xml:space="preserve">made </w:t>
      </w:r>
      <w:r w:rsidRPr="00994205">
        <w:rPr>
          <w:spacing w:val="-3"/>
          <w:sz w:val="24"/>
        </w:rPr>
        <w:t xml:space="preserve">the </w:t>
      </w:r>
      <w:r w:rsidRPr="00994205">
        <w:rPr>
          <w:spacing w:val="-4"/>
          <w:sz w:val="24"/>
        </w:rPr>
        <w:t xml:space="preserve">subject </w:t>
      </w:r>
      <w:r w:rsidRPr="00994205">
        <w:rPr>
          <w:spacing w:val="-3"/>
          <w:sz w:val="24"/>
        </w:rPr>
        <w:t xml:space="preserve">of </w:t>
      </w:r>
      <w:r w:rsidRPr="00994205">
        <w:rPr>
          <w:sz w:val="24"/>
        </w:rPr>
        <w:t xml:space="preserve">a bankruptcy </w:t>
      </w:r>
      <w:r w:rsidRPr="00994205">
        <w:rPr>
          <w:spacing w:val="-4"/>
          <w:sz w:val="24"/>
        </w:rPr>
        <w:t xml:space="preserve">restrictions order </w:t>
      </w:r>
      <w:r w:rsidRPr="00994205">
        <w:rPr>
          <w:spacing w:val="-3"/>
          <w:sz w:val="24"/>
        </w:rPr>
        <w:t xml:space="preserve">or an </w:t>
      </w:r>
      <w:r w:rsidRPr="00994205">
        <w:rPr>
          <w:spacing w:val="-4"/>
          <w:sz w:val="24"/>
        </w:rPr>
        <w:t xml:space="preserve">interim </w:t>
      </w:r>
      <w:r w:rsidRPr="00994205">
        <w:rPr>
          <w:sz w:val="24"/>
        </w:rPr>
        <w:t xml:space="preserve">bankruptcy </w:t>
      </w:r>
      <w:r w:rsidRPr="00994205">
        <w:rPr>
          <w:spacing w:val="-4"/>
          <w:sz w:val="24"/>
        </w:rPr>
        <w:t xml:space="preserve">restrictions order </w:t>
      </w:r>
      <w:r w:rsidRPr="00994205">
        <w:rPr>
          <w:spacing w:val="-5"/>
          <w:sz w:val="24"/>
        </w:rPr>
        <w:t xml:space="preserve">under </w:t>
      </w:r>
      <w:r w:rsidRPr="00994205">
        <w:rPr>
          <w:spacing w:val="-3"/>
          <w:sz w:val="24"/>
        </w:rPr>
        <w:t xml:space="preserve">Schedule 4A </w:t>
      </w:r>
      <w:r w:rsidRPr="00994205">
        <w:rPr>
          <w:sz w:val="24"/>
        </w:rPr>
        <w:t xml:space="preserve">to </w:t>
      </w:r>
      <w:r w:rsidRPr="00994205">
        <w:rPr>
          <w:spacing w:val="-3"/>
          <w:sz w:val="24"/>
        </w:rPr>
        <w:t xml:space="preserve">the Insolvency </w:t>
      </w:r>
      <w:r w:rsidRPr="00994205">
        <w:rPr>
          <w:spacing w:val="2"/>
          <w:sz w:val="24"/>
        </w:rPr>
        <w:t xml:space="preserve">Act </w:t>
      </w:r>
      <w:r w:rsidRPr="00994205">
        <w:rPr>
          <w:spacing w:val="-5"/>
          <w:sz w:val="24"/>
        </w:rPr>
        <w:t xml:space="preserve">1986 </w:t>
      </w:r>
      <w:r w:rsidRPr="00994205">
        <w:rPr>
          <w:spacing w:val="-3"/>
          <w:sz w:val="24"/>
        </w:rPr>
        <w:t xml:space="preserve">or Schedule 2A </w:t>
      </w:r>
      <w:r w:rsidRPr="00994205">
        <w:rPr>
          <w:sz w:val="24"/>
        </w:rPr>
        <w:t>to</w:t>
      </w:r>
      <w:r w:rsidRPr="00994205">
        <w:rPr>
          <w:spacing w:val="15"/>
          <w:sz w:val="24"/>
        </w:rPr>
        <w:t xml:space="preserve"> </w:t>
      </w:r>
      <w:r w:rsidRPr="00994205">
        <w:rPr>
          <w:spacing w:val="-3"/>
          <w:sz w:val="24"/>
        </w:rPr>
        <w:t>the</w:t>
      </w:r>
    </w:p>
    <w:p w14:paraId="38D09AB1" w14:textId="77777777" w:rsidR="00837652" w:rsidRPr="00994205" w:rsidRDefault="000231AE">
      <w:pPr>
        <w:pStyle w:val="BodyText"/>
        <w:spacing w:before="104" w:line="362" w:lineRule="auto"/>
        <w:ind w:left="4807" w:right="693"/>
      </w:pPr>
      <w:r w:rsidRPr="00994205">
        <w:t>Insolvency (Northern Ireland) Order 1989 or Part 13 of the Bankruptcy (Scotland) Act 2016, unless that order has ceased to have effect or has been annulled;</w:t>
      </w:r>
    </w:p>
    <w:p w14:paraId="35CB46FA" w14:textId="77777777" w:rsidR="00837652" w:rsidRPr="00994205" w:rsidRDefault="000231AE">
      <w:pPr>
        <w:pStyle w:val="ListParagraph"/>
        <w:numPr>
          <w:ilvl w:val="3"/>
          <w:numId w:val="43"/>
        </w:numPr>
        <w:tabs>
          <w:tab w:val="left" w:pos="4807"/>
          <w:tab w:val="left" w:pos="4808"/>
        </w:tabs>
        <w:spacing w:before="127" w:line="364" w:lineRule="auto"/>
        <w:ind w:right="963"/>
        <w:rPr>
          <w:sz w:val="24"/>
        </w:rPr>
      </w:pPr>
      <w:r w:rsidRPr="00994205">
        <w:rPr>
          <w:spacing w:val="-5"/>
          <w:sz w:val="24"/>
        </w:rPr>
        <w:t xml:space="preserve">been </w:t>
      </w:r>
      <w:r w:rsidRPr="00994205">
        <w:rPr>
          <w:sz w:val="24"/>
        </w:rPr>
        <w:t xml:space="preserve">made </w:t>
      </w:r>
      <w:r w:rsidRPr="00994205">
        <w:rPr>
          <w:spacing w:val="-3"/>
          <w:sz w:val="24"/>
        </w:rPr>
        <w:t xml:space="preserve">the </w:t>
      </w:r>
      <w:r w:rsidRPr="00994205">
        <w:rPr>
          <w:spacing w:val="-4"/>
          <w:sz w:val="24"/>
        </w:rPr>
        <w:t xml:space="preserve">subject </w:t>
      </w:r>
      <w:r w:rsidRPr="00994205">
        <w:rPr>
          <w:spacing w:val="-3"/>
          <w:sz w:val="24"/>
        </w:rPr>
        <w:t xml:space="preserve">of </w:t>
      </w:r>
      <w:r w:rsidRPr="00994205">
        <w:rPr>
          <w:sz w:val="24"/>
        </w:rPr>
        <w:t xml:space="preserve">a </w:t>
      </w:r>
      <w:r w:rsidRPr="00994205">
        <w:rPr>
          <w:spacing w:val="-5"/>
          <w:sz w:val="24"/>
        </w:rPr>
        <w:t xml:space="preserve">debt </w:t>
      </w:r>
      <w:r w:rsidRPr="00994205">
        <w:rPr>
          <w:spacing w:val="-4"/>
          <w:sz w:val="24"/>
        </w:rPr>
        <w:t xml:space="preserve">relief restrictions order </w:t>
      </w:r>
      <w:r w:rsidRPr="00994205">
        <w:rPr>
          <w:spacing w:val="-3"/>
          <w:sz w:val="24"/>
        </w:rPr>
        <w:t xml:space="preserve">or </w:t>
      </w:r>
      <w:r w:rsidRPr="00994205">
        <w:rPr>
          <w:spacing w:val="-4"/>
          <w:sz w:val="24"/>
        </w:rPr>
        <w:t xml:space="preserve">interim </w:t>
      </w:r>
      <w:r w:rsidRPr="00994205">
        <w:rPr>
          <w:spacing w:val="-5"/>
          <w:sz w:val="24"/>
        </w:rPr>
        <w:t xml:space="preserve">debt </w:t>
      </w:r>
      <w:r w:rsidRPr="00994205">
        <w:rPr>
          <w:spacing w:val="-4"/>
          <w:sz w:val="24"/>
        </w:rPr>
        <w:t xml:space="preserve">relief restrictions order </w:t>
      </w:r>
      <w:r w:rsidRPr="00994205">
        <w:rPr>
          <w:spacing w:val="-5"/>
          <w:sz w:val="24"/>
        </w:rPr>
        <w:t xml:space="preserve">under </w:t>
      </w:r>
      <w:r w:rsidRPr="00994205">
        <w:rPr>
          <w:spacing w:val="-3"/>
          <w:sz w:val="24"/>
        </w:rPr>
        <w:t xml:space="preserve">Schedule 4ZB </w:t>
      </w:r>
      <w:r w:rsidRPr="00994205">
        <w:rPr>
          <w:sz w:val="24"/>
        </w:rPr>
        <w:t xml:space="preserve">to </w:t>
      </w:r>
      <w:r w:rsidRPr="00994205">
        <w:rPr>
          <w:spacing w:val="-3"/>
          <w:sz w:val="24"/>
        </w:rPr>
        <w:t xml:space="preserve">the Insolvency </w:t>
      </w:r>
      <w:r w:rsidRPr="00994205">
        <w:rPr>
          <w:spacing w:val="2"/>
          <w:sz w:val="24"/>
        </w:rPr>
        <w:t xml:space="preserve">Act </w:t>
      </w:r>
      <w:r w:rsidRPr="00994205">
        <w:rPr>
          <w:spacing w:val="-5"/>
          <w:sz w:val="24"/>
        </w:rPr>
        <w:t xml:space="preserve">1986 </w:t>
      </w:r>
      <w:r w:rsidRPr="00994205">
        <w:rPr>
          <w:spacing w:val="-6"/>
          <w:sz w:val="24"/>
        </w:rPr>
        <w:t xml:space="preserve">unless </w:t>
      </w:r>
      <w:r w:rsidRPr="00994205">
        <w:rPr>
          <w:spacing w:val="-4"/>
          <w:sz w:val="24"/>
        </w:rPr>
        <w:t xml:space="preserve">that order has ceased </w:t>
      </w:r>
      <w:r w:rsidRPr="00994205">
        <w:rPr>
          <w:sz w:val="24"/>
        </w:rPr>
        <w:t xml:space="preserve">to have </w:t>
      </w:r>
      <w:r w:rsidRPr="00994205">
        <w:rPr>
          <w:spacing w:val="3"/>
          <w:sz w:val="24"/>
        </w:rPr>
        <w:t xml:space="preserve">effect </w:t>
      </w:r>
      <w:r w:rsidRPr="00994205">
        <w:rPr>
          <w:spacing w:val="-3"/>
          <w:sz w:val="24"/>
        </w:rPr>
        <w:t xml:space="preserve">or </w:t>
      </w:r>
      <w:r w:rsidRPr="00994205">
        <w:rPr>
          <w:spacing w:val="-4"/>
          <w:sz w:val="24"/>
        </w:rPr>
        <w:t xml:space="preserve">has </w:t>
      </w:r>
      <w:r w:rsidRPr="00994205">
        <w:rPr>
          <w:spacing w:val="-5"/>
          <w:sz w:val="24"/>
        </w:rPr>
        <w:t>been</w:t>
      </w:r>
      <w:r w:rsidRPr="00994205">
        <w:rPr>
          <w:spacing w:val="-26"/>
          <w:sz w:val="24"/>
        </w:rPr>
        <w:t xml:space="preserve"> </w:t>
      </w:r>
      <w:r w:rsidRPr="00994205">
        <w:rPr>
          <w:spacing w:val="-5"/>
          <w:sz w:val="24"/>
        </w:rPr>
        <w:t>annulled;</w:t>
      </w:r>
    </w:p>
    <w:p w14:paraId="526EB405" w14:textId="77777777" w:rsidR="00837652" w:rsidRPr="00994205" w:rsidRDefault="000231AE">
      <w:pPr>
        <w:pStyle w:val="ListParagraph"/>
        <w:numPr>
          <w:ilvl w:val="3"/>
          <w:numId w:val="43"/>
        </w:numPr>
        <w:tabs>
          <w:tab w:val="left" w:pos="4807"/>
          <w:tab w:val="left" w:pos="4808"/>
        </w:tabs>
        <w:spacing w:before="113" w:line="367" w:lineRule="auto"/>
        <w:ind w:right="774"/>
        <w:rPr>
          <w:sz w:val="24"/>
        </w:rPr>
      </w:pPr>
      <w:r w:rsidRPr="00994205">
        <w:rPr>
          <w:sz w:val="24"/>
        </w:rPr>
        <w:t xml:space="preserve">made a </w:t>
      </w:r>
      <w:r w:rsidRPr="00994205">
        <w:rPr>
          <w:spacing w:val="-3"/>
          <w:sz w:val="24"/>
        </w:rPr>
        <w:t xml:space="preserve">composition or </w:t>
      </w:r>
      <w:r w:rsidRPr="00994205">
        <w:rPr>
          <w:spacing w:val="-4"/>
          <w:sz w:val="24"/>
        </w:rPr>
        <w:t xml:space="preserve">arrangement </w:t>
      </w:r>
      <w:r w:rsidRPr="00994205">
        <w:rPr>
          <w:spacing w:val="-3"/>
          <w:sz w:val="24"/>
        </w:rPr>
        <w:t xml:space="preserve">with, or </w:t>
      </w:r>
      <w:r w:rsidRPr="00994205">
        <w:rPr>
          <w:spacing w:val="-4"/>
          <w:sz w:val="24"/>
        </w:rPr>
        <w:t xml:space="preserve">granted </w:t>
      </w:r>
      <w:r w:rsidRPr="00994205">
        <w:rPr>
          <w:sz w:val="24"/>
        </w:rPr>
        <w:t xml:space="preserve">a </w:t>
      </w:r>
      <w:r w:rsidRPr="00994205">
        <w:rPr>
          <w:spacing w:val="-4"/>
          <w:sz w:val="24"/>
        </w:rPr>
        <w:t xml:space="preserve">trust </w:t>
      </w:r>
      <w:r w:rsidRPr="00994205">
        <w:rPr>
          <w:spacing w:val="-5"/>
          <w:sz w:val="24"/>
        </w:rPr>
        <w:t xml:space="preserve">deed </w:t>
      </w:r>
      <w:r w:rsidRPr="00994205">
        <w:rPr>
          <w:sz w:val="24"/>
        </w:rPr>
        <w:t xml:space="preserve">for, </w:t>
      </w:r>
      <w:r w:rsidRPr="00994205">
        <w:rPr>
          <w:spacing w:val="-4"/>
          <w:sz w:val="24"/>
        </w:rPr>
        <w:t xml:space="preserve">his </w:t>
      </w:r>
      <w:r w:rsidRPr="00994205">
        <w:rPr>
          <w:spacing w:val="-3"/>
          <w:sz w:val="24"/>
        </w:rPr>
        <w:t xml:space="preserve">or its creditors </w:t>
      </w:r>
      <w:r w:rsidRPr="00994205">
        <w:rPr>
          <w:spacing w:val="-6"/>
          <w:sz w:val="24"/>
        </w:rPr>
        <w:t xml:space="preserve">unless </w:t>
      </w:r>
      <w:r w:rsidRPr="00994205">
        <w:rPr>
          <w:spacing w:val="-3"/>
          <w:sz w:val="24"/>
        </w:rPr>
        <w:t xml:space="preserve">he or it </w:t>
      </w:r>
      <w:r w:rsidRPr="00994205">
        <w:rPr>
          <w:spacing w:val="-4"/>
          <w:sz w:val="24"/>
        </w:rPr>
        <w:t xml:space="preserve">has </w:t>
      </w:r>
      <w:r w:rsidRPr="00994205">
        <w:rPr>
          <w:spacing w:val="-5"/>
          <w:sz w:val="24"/>
        </w:rPr>
        <w:t xml:space="preserve">been </w:t>
      </w:r>
      <w:r w:rsidRPr="00994205">
        <w:rPr>
          <w:spacing w:val="-4"/>
          <w:sz w:val="24"/>
        </w:rPr>
        <w:t xml:space="preserve">discharged </w:t>
      </w:r>
      <w:r w:rsidRPr="00994205">
        <w:rPr>
          <w:spacing w:val="-3"/>
          <w:sz w:val="24"/>
        </w:rPr>
        <w:t>in respect of</w:t>
      </w:r>
      <w:r w:rsidRPr="00994205">
        <w:rPr>
          <w:spacing w:val="10"/>
          <w:sz w:val="24"/>
        </w:rPr>
        <w:t xml:space="preserve"> </w:t>
      </w:r>
      <w:r w:rsidRPr="00994205">
        <w:rPr>
          <w:spacing w:val="-3"/>
          <w:sz w:val="24"/>
        </w:rPr>
        <w:t>it;</w:t>
      </w:r>
    </w:p>
    <w:p w14:paraId="7BFCFD6D" w14:textId="77777777" w:rsidR="00837652" w:rsidRPr="00994205" w:rsidRDefault="000231AE">
      <w:pPr>
        <w:pStyle w:val="ListParagraph"/>
        <w:numPr>
          <w:ilvl w:val="3"/>
          <w:numId w:val="43"/>
        </w:numPr>
        <w:tabs>
          <w:tab w:val="left" w:pos="4807"/>
          <w:tab w:val="left" w:pos="4808"/>
        </w:tabs>
        <w:spacing w:before="104" w:line="376" w:lineRule="auto"/>
        <w:ind w:right="1876"/>
        <w:rPr>
          <w:sz w:val="24"/>
        </w:rPr>
      </w:pPr>
      <w:r w:rsidRPr="00994205">
        <w:rPr>
          <w:spacing w:val="-5"/>
          <w:sz w:val="24"/>
        </w:rPr>
        <w:t xml:space="preserve">been </w:t>
      </w:r>
      <w:r w:rsidRPr="00994205">
        <w:rPr>
          <w:spacing w:val="-4"/>
          <w:sz w:val="24"/>
        </w:rPr>
        <w:t xml:space="preserve">wound </w:t>
      </w:r>
      <w:r w:rsidRPr="00994205">
        <w:rPr>
          <w:spacing w:val="-3"/>
          <w:sz w:val="24"/>
        </w:rPr>
        <w:t xml:space="preserve">up </w:t>
      </w:r>
      <w:r w:rsidRPr="00994205">
        <w:rPr>
          <w:spacing w:val="-5"/>
          <w:sz w:val="24"/>
        </w:rPr>
        <w:t xml:space="preserve">under </w:t>
      </w:r>
      <w:r w:rsidRPr="00994205">
        <w:rPr>
          <w:sz w:val="24"/>
        </w:rPr>
        <w:t xml:space="preserve">Part IV </w:t>
      </w:r>
      <w:r w:rsidRPr="00994205">
        <w:rPr>
          <w:spacing w:val="-3"/>
          <w:sz w:val="24"/>
        </w:rPr>
        <w:t xml:space="preserve">of the Insolvency </w:t>
      </w:r>
      <w:r w:rsidRPr="00994205">
        <w:rPr>
          <w:spacing w:val="2"/>
          <w:sz w:val="24"/>
        </w:rPr>
        <w:t>Act</w:t>
      </w:r>
      <w:r w:rsidRPr="00994205">
        <w:rPr>
          <w:spacing w:val="-47"/>
          <w:sz w:val="24"/>
        </w:rPr>
        <w:t xml:space="preserve"> </w:t>
      </w:r>
      <w:r w:rsidRPr="00994205">
        <w:rPr>
          <w:spacing w:val="-5"/>
          <w:sz w:val="24"/>
        </w:rPr>
        <w:t>1986;</w:t>
      </w:r>
    </w:p>
    <w:p w14:paraId="33934818" w14:textId="77777777" w:rsidR="00837652" w:rsidRPr="00994205" w:rsidRDefault="000231AE">
      <w:pPr>
        <w:pStyle w:val="ListParagraph"/>
        <w:numPr>
          <w:ilvl w:val="3"/>
          <w:numId w:val="43"/>
        </w:numPr>
        <w:tabs>
          <w:tab w:val="left" w:pos="4807"/>
          <w:tab w:val="left" w:pos="4808"/>
        </w:tabs>
        <w:spacing w:before="110" w:line="376" w:lineRule="auto"/>
        <w:ind w:right="936"/>
        <w:rPr>
          <w:sz w:val="24"/>
        </w:rPr>
      </w:pPr>
      <w:r w:rsidRPr="00994205">
        <w:rPr>
          <w:spacing w:val="-4"/>
          <w:sz w:val="24"/>
        </w:rPr>
        <w:t xml:space="preserve">had </w:t>
      </w:r>
      <w:r w:rsidRPr="00994205">
        <w:rPr>
          <w:spacing w:val="-3"/>
          <w:sz w:val="24"/>
        </w:rPr>
        <w:t xml:space="preserve">an </w:t>
      </w:r>
      <w:r w:rsidRPr="00994205">
        <w:rPr>
          <w:spacing w:val="-4"/>
          <w:sz w:val="24"/>
        </w:rPr>
        <w:t xml:space="preserve">administrator, </w:t>
      </w:r>
      <w:r w:rsidRPr="00994205">
        <w:rPr>
          <w:spacing w:val="-3"/>
          <w:sz w:val="24"/>
        </w:rPr>
        <w:t xml:space="preserve">administrative </w:t>
      </w:r>
      <w:r w:rsidRPr="00994205">
        <w:rPr>
          <w:sz w:val="24"/>
        </w:rPr>
        <w:t xml:space="preserve">receiver </w:t>
      </w:r>
      <w:r w:rsidRPr="00994205">
        <w:rPr>
          <w:spacing w:val="-3"/>
          <w:sz w:val="24"/>
        </w:rPr>
        <w:t xml:space="preserve">or </w:t>
      </w:r>
      <w:r w:rsidRPr="00994205">
        <w:rPr>
          <w:sz w:val="24"/>
        </w:rPr>
        <w:t xml:space="preserve">receiver </w:t>
      </w:r>
      <w:r w:rsidRPr="00994205">
        <w:rPr>
          <w:spacing w:val="-5"/>
          <w:sz w:val="24"/>
        </w:rPr>
        <w:t xml:space="preserve">appointed </w:t>
      </w:r>
      <w:r w:rsidRPr="00994205">
        <w:rPr>
          <w:spacing w:val="-3"/>
          <w:sz w:val="24"/>
        </w:rPr>
        <w:t>in respect of it;</w:t>
      </w:r>
      <w:r w:rsidRPr="00994205">
        <w:rPr>
          <w:spacing w:val="36"/>
          <w:sz w:val="24"/>
        </w:rPr>
        <w:t xml:space="preserve"> </w:t>
      </w:r>
      <w:r w:rsidRPr="00994205">
        <w:rPr>
          <w:spacing w:val="-3"/>
          <w:sz w:val="24"/>
        </w:rPr>
        <w:t>or</w:t>
      </w:r>
    </w:p>
    <w:p w14:paraId="3441802F" w14:textId="77777777" w:rsidR="00837652" w:rsidRPr="00994205" w:rsidRDefault="000231AE">
      <w:pPr>
        <w:pStyle w:val="ListParagraph"/>
        <w:numPr>
          <w:ilvl w:val="3"/>
          <w:numId w:val="43"/>
        </w:numPr>
        <w:tabs>
          <w:tab w:val="left" w:pos="4807"/>
          <w:tab w:val="left" w:pos="4808"/>
        </w:tabs>
        <w:spacing w:before="95" w:line="369" w:lineRule="auto"/>
        <w:ind w:right="871"/>
        <w:rPr>
          <w:sz w:val="24"/>
        </w:rPr>
      </w:pPr>
      <w:r w:rsidRPr="00994205">
        <w:rPr>
          <w:spacing w:val="-4"/>
          <w:sz w:val="24"/>
        </w:rPr>
        <w:t xml:space="preserve">had </w:t>
      </w:r>
      <w:r w:rsidRPr="00994205">
        <w:rPr>
          <w:spacing w:val="-3"/>
          <w:sz w:val="24"/>
        </w:rPr>
        <w:t xml:space="preserve">an </w:t>
      </w:r>
      <w:r w:rsidRPr="00994205">
        <w:rPr>
          <w:spacing w:val="-4"/>
          <w:sz w:val="24"/>
        </w:rPr>
        <w:t xml:space="preserve">administration order </w:t>
      </w:r>
      <w:r w:rsidRPr="00994205">
        <w:rPr>
          <w:sz w:val="24"/>
        </w:rPr>
        <w:t xml:space="preserve">made </w:t>
      </w:r>
      <w:r w:rsidRPr="00994205">
        <w:rPr>
          <w:spacing w:val="-3"/>
          <w:sz w:val="24"/>
        </w:rPr>
        <w:t xml:space="preserve">in respect of it </w:t>
      </w:r>
      <w:r w:rsidRPr="00994205">
        <w:rPr>
          <w:spacing w:val="-5"/>
          <w:sz w:val="24"/>
        </w:rPr>
        <w:t xml:space="preserve">under </w:t>
      </w:r>
      <w:r w:rsidRPr="00994205">
        <w:rPr>
          <w:spacing w:val="-3"/>
          <w:sz w:val="24"/>
        </w:rPr>
        <w:t xml:space="preserve">Schedule </w:t>
      </w:r>
      <w:r w:rsidRPr="00994205">
        <w:rPr>
          <w:sz w:val="24"/>
        </w:rPr>
        <w:t xml:space="preserve">B1 to </w:t>
      </w:r>
      <w:r w:rsidRPr="00994205">
        <w:rPr>
          <w:spacing w:val="-3"/>
          <w:sz w:val="24"/>
        </w:rPr>
        <w:t xml:space="preserve">the Insolvency </w:t>
      </w:r>
      <w:r w:rsidRPr="00994205">
        <w:rPr>
          <w:spacing w:val="2"/>
          <w:sz w:val="24"/>
        </w:rPr>
        <w:t xml:space="preserve">Act </w:t>
      </w:r>
      <w:r w:rsidRPr="00994205">
        <w:rPr>
          <w:spacing w:val="-5"/>
          <w:sz w:val="24"/>
        </w:rPr>
        <w:t>1986;</w:t>
      </w:r>
    </w:p>
    <w:p w14:paraId="4FDF5F25" w14:textId="77777777" w:rsidR="00837652" w:rsidRPr="00994205" w:rsidRDefault="000231AE" w:rsidP="00780EB0">
      <w:pPr>
        <w:pStyle w:val="ListParagraph"/>
        <w:numPr>
          <w:ilvl w:val="2"/>
          <w:numId w:val="91"/>
        </w:numPr>
        <w:tabs>
          <w:tab w:val="left" w:pos="3365"/>
          <w:tab w:val="left" w:pos="3366"/>
        </w:tabs>
        <w:spacing w:before="134"/>
        <w:ind w:hanging="1363"/>
        <w:rPr>
          <w:sz w:val="24"/>
        </w:rPr>
      </w:pPr>
      <w:r w:rsidRPr="00994205">
        <w:rPr>
          <w:spacing w:val="-3"/>
          <w:sz w:val="24"/>
        </w:rPr>
        <w:lastRenderedPageBreak/>
        <w:t xml:space="preserve">he </w:t>
      </w:r>
      <w:r w:rsidRPr="00994205">
        <w:rPr>
          <w:spacing w:val="-4"/>
          <w:sz w:val="24"/>
        </w:rPr>
        <w:t>has</w:t>
      </w:r>
      <w:r w:rsidRPr="00994205">
        <w:rPr>
          <w:spacing w:val="15"/>
          <w:sz w:val="24"/>
        </w:rPr>
        <w:t xml:space="preserve"> </w:t>
      </w:r>
      <w:r w:rsidRPr="00994205">
        <w:rPr>
          <w:spacing w:val="-5"/>
          <w:sz w:val="24"/>
        </w:rPr>
        <w:t>been:</w:t>
      </w:r>
    </w:p>
    <w:p w14:paraId="4751E0A3" w14:textId="77777777" w:rsidR="00837652" w:rsidRPr="00994205" w:rsidRDefault="00837652">
      <w:pPr>
        <w:pStyle w:val="BodyText"/>
        <w:rPr>
          <w:sz w:val="22"/>
        </w:rPr>
      </w:pPr>
    </w:p>
    <w:p w14:paraId="2B23B105" w14:textId="77777777" w:rsidR="00837652" w:rsidRPr="00994205" w:rsidRDefault="000231AE">
      <w:pPr>
        <w:pStyle w:val="ListParagraph"/>
        <w:numPr>
          <w:ilvl w:val="3"/>
          <w:numId w:val="42"/>
        </w:numPr>
        <w:tabs>
          <w:tab w:val="left" w:pos="4807"/>
          <w:tab w:val="left" w:pos="4808"/>
        </w:tabs>
        <w:spacing w:line="362" w:lineRule="auto"/>
        <w:ind w:right="882"/>
        <w:rPr>
          <w:sz w:val="24"/>
        </w:rPr>
      </w:pPr>
      <w:r w:rsidRPr="00994205">
        <w:rPr>
          <w:sz w:val="24"/>
        </w:rPr>
        <w:t xml:space="preserve">removed from </w:t>
      </w:r>
      <w:r w:rsidRPr="00994205">
        <w:rPr>
          <w:spacing w:val="-3"/>
          <w:sz w:val="24"/>
        </w:rPr>
        <w:t xml:space="preserve">the </w:t>
      </w:r>
      <w:r w:rsidRPr="00994205">
        <w:rPr>
          <w:spacing w:val="3"/>
          <w:sz w:val="24"/>
        </w:rPr>
        <w:t xml:space="preserve">office </w:t>
      </w:r>
      <w:r w:rsidRPr="00994205">
        <w:rPr>
          <w:spacing w:val="-3"/>
          <w:sz w:val="24"/>
        </w:rPr>
        <w:t xml:space="preserve">of </w:t>
      </w:r>
      <w:r w:rsidRPr="00994205">
        <w:rPr>
          <w:sz w:val="24"/>
        </w:rPr>
        <w:t xml:space="preserve">Charity </w:t>
      </w:r>
      <w:r w:rsidRPr="00994205">
        <w:rPr>
          <w:spacing w:val="-4"/>
          <w:sz w:val="24"/>
        </w:rPr>
        <w:t xml:space="preserve">Trustee </w:t>
      </w:r>
      <w:r w:rsidRPr="00994205">
        <w:rPr>
          <w:spacing w:val="-3"/>
          <w:sz w:val="24"/>
        </w:rPr>
        <w:t xml:space="preserve">or </w:t>
      </w:r>
      <w:r w:rsidRPr="00994205">
        <w:rPr>
          <w:spacing w:val="-4"/>
          <w:sz w:val="24"/>
        </w:rPr>
        <w:t xml:space="preserve">trustee </w:t>
      </w:r>
      <w:r w:rsidRPr="00994205">
        <w:rPr>
          <w:sz w:val="24"/>
        </w:rPr>
        <w:t xml:space="preserve">for a charity </w:t>
      </w:r>
      <w:r w:rsidRPr="00994205">
        <w:rPr>
          <w:spacing w:val="-3"/>
          <w:sz w:val="24"/>
        </w:rPr>
        <w:t xml:space="preserve">by an </w:t>
      </w:r>
      <w:r w:rsidRPr="00994205">
        <w:rPr>
          <w:spacing w:val="-4"/>
          <w:sz w:val="24"/>
        </w:rPr>
        <w:t xml:space="preserve">order </w:t>
      </w:r>
      <w:r w:rsidRPr="00994205">
        <w:rPr>
          <w:sz w:val="24"/>
        </w:rPr>
        <w:t xml:space="preserve">made </w:t>
      </w:r>
      <w:r w:rsidRPr="00994205">
        <w:rPr>
          <w:spacing w:val="-3"/>
          <w:sz w:val="24"/>
        </w:rPr>
        <w:t xml:space="preserve">by the Charity Commissioners, the Charity Commission </w:t>
      </w:r>
      <w:r w:rsidRPr="00994205">
        <w:rPr>
          <w:sz w:val="24"/>
        </w:rPr>
        <w:t xml:space="preserve">for </w:t>
      </w:r>
      <w:r w:rsidRPr="00994205">
        <w:rPr>
          <w:spacing w:val="-3"/>
          <w:sz w:val="24"/>
        </w:rPr>
        <w:t xml:space="preserve">Northern </w:t>
      </w:r>
      <w:r w:rsidRPr="00994205">
        <w:rPr>
          <w:spacing w:val="-4"/>
          <w:sz w:val="24"/>
        </w:rPr>
        <w:t xml:space="preserve">Ireland </w:t>
      </w:r>
      <w:r w:rsidRPr="00994205">
        <w:rPr>
          <w:spacing w:val="-3"/>
          <w:sz w:val="24"/>
        </w:rPr>
        <w:t xml:space="preserve">or the High </w:t>
      </w:r>
      <w:r w:rsidRPr="00994205">
        <w:rPr>
          <w:sz w:val="24"/>
        </w:rPr>
        <w:t xml:space="preserve">Court </w:t>
      </w:r>
      <w:r w:rsidRPr="00994205">
        <w:rPr>
          <w:spacing w:val="-3"/>
          <w:sz w:val="24"/>
        </w:rPr>
        <w:t xml:space="preserve">on the </w:t>
      </w:r>
      <w:r w:rsidRPr="00994205">
        <w:rPr>
          <w:spacing w:val="-5"/>
          <w:sz w:val="24"/>
        </w:rPr>
        <w:t xml:space="preserve">grounds </w:t>
      </w:r>
      <w:r w:rsidRPr="00994205">
        <w:rPr>
          <w:spacing w:val="-3"/>
          <w:sz w:val="24"/>
        </w:rPr>
        <w:t xml:space="preserve">of </w:t>
      </w:r>
      <w:r w:rsidRPr="00994205">
        <w:rPr>
          <w:spacing w:val="-4"/>
          <w:sz w:val="24"/>
        </w:rPr>
        <w:t xml:space="preserve">any </w:t>
      </w:r>
      <w:r w:rsidRPr="00994205">
        <w:rPr>
          <w:sz w:val="24"/>
        </w:rPr>
        <w:t xml:space="preserve">misconduct </w:t>
      </w:r>
      <w:r w:rsidRPr="00994205">
        <w:rPr>
          <w:spacing w:val="-3"/>
          <w:sz w:val="24"/>
        </w:rPr>
        <w:t xml:space="preserve">or mismanagement in the </w:t>
      </w:r>
      <w:r w:rsidRPr="00994205">
        <w:rPr>
          <w:spacing w:val="-4"/>
          <w:sz w:val="24"/>
        </w:rPr>
        <w:t xml:space="preserve">administration </w:t>
      </w:r>
      <w:r w:rsidRPr="00994205">
        <w:rPr>
          <w:spacing w:val="-3"/>
          <w:sz w:val="24"/>
        </w:rPr>
        <w:t xml:space="preserve">of the </w:t>
      </w:r>
      <w:r w:rsidRPr="00994205">
        <w:rPr>
          <w:sz w:val="24"/>
        </w:rPr>
        <w:t xml:space="preserve">charity for which </w:t>
      </w:r>
      <w:r w:rsidRPr="00994205">
        <w:rPr>
          <w:spacing w:val="-3"/>
          <w:sz w:val="24"/>
        </w:rPr>
        <w:t xml:space="preserve">he </w:t>
      </w:r>
      <w:r w:rsidRPr="00994205">
        <w:rPr>
          <w:sz w:val="24"/>
        </w:rPr>
        <w:t xml:space="preserve">was </w:t>
      </w:r>
      <w:r w:rsidRPr="00994205">
        <w:rPr>
          <w:spacing w:val="-5"/>
          <w:sz w:val="24"/>
        </w:rPr>
        <w:t xml:space="preserve">responsible </w:t>
      </w:r>
      <w:r w:rsidRPr="00994205">
        <w:rPr>
          <w:spacing w:val="-3"/>
          <w:sz w:val="24"/>
        </w:rPr>
        <w:t xml:space="preserve">or </w:t>
      </w:r>
      <w:r w:rsidRPr="00994205">
        <w:rPr>
          <w:sz w:val="24"/>
        </w:rPr>
        <w:t xml:space="preserve">to which </w:t>
      </w:r>
      <w:r w:rsidRPr="00994205">
        <w:rPr>
          <w:spacing w:val="-3"/>
          <w:sz w:val="24"/>
        </w:rPr>
        <w:t xml:space="preserve">he </w:t>
      </w:r>
      <w:r w:rsidRPr="00994205">
        <w:rPr>
          <w:sz w:val="24"/>
        </w:rPr>
        <w:t xml:space="preserve">was privy, </w:t>
      </w:r>
      <w:r w:rsidRPr="00994205">
        <w:rPr>
          <w:spacing w:val="-3"/>
          <w:sz w:val="24"/>
        </w:rPr>
        <w:t xml:space="preserve">or </w:t>
      </w:r>
      <w:r w:rsidRPr="00994205">
        <w:rPr>
          <w:sz w:val="24"/>
        </w:rPr>
        <w:t xml:space="preserve">which </w:t>
      </w:r>
      <w:r w:rsidRPr="00994205">
        <w:rPr>
          <w:spacing w:val="-3"/>
          <w:sz w:val="24"/>
        </w:rPr>
        <w:t xml:space="preserve">he by </w:t>
      </w:r>
      <w:r w:rsidRPr="00994205">
        <w:rPr>
          <w:spacing w:val="-4"/>
          <w:sz w:val="24"/>
        </w:rPr>
        <w:t xml:space="preserve">his </w:t>
      </w:r>
      <w:r w:rsidRPr="00994205">
        <w:rPr>
          <w:sz w:val="24"/>
        </w:rPr>
        <w:t xml:space="preserve">conduct </w:t>
      </w:r>
      <w:r w:rsidRPr="00994205">
        <w:rPr>
          <w:spacing w:val="-4"/>
          <w:sz w:val="24"/>
        </w:rPr>
        <w:t xml:space="preserve">contributed </w:t>
      </w:r>
      <w:r w:rsidRPr="00994205">
        <w:rPr>
          <w:sz w:val="24"/>
        </w:rPr>
        <w:t xml:space="preserve">to </w:t>
      </w:r>
      <w:r w:rsidRPr="00994205">
        <w:rPr>
          <w:spacing w:val="-3"/>
          <w:sz w:val="24"/>
        </w:rPr>
        <w:t>or</w:t>
      </w:r>
      <w:r w:rsidRPr="00994205">
        <w:rPr>
          <w:spacing w:val="-22"/>
          <w:sz w:val="24"/>
        </w:rPr>
        <w:t xml:space="preserve"> </w:t>
      </w:r>
      <w:r w:rsidRPr="00994205">
        <w:rPr>
          <w:spacing w:val="-3"/>
          <w:sz w:val="24"/>
        </w:rPr>
        <w:t>facilitated;</w:t>
      </w:r>
    </w:p>
    <w:p w14:paraId="3B2F1053" w14:textId="77777777" w:rsidR="00837652" w:rsidRPr="00994205" w:rsidRDefault="000231AE">
      <w:pPr>
        <w:pStyle w:val="ListParagraph"/>
        <w:numPr>
          <w:ilvl w:val="3"/>
          <w:numId w:val="42"/>
        </w:numPr>
        <w:tabs>
          <w:tab w:val="left" w:pos="4807"/>
          <w:tab w:val="left" w:pos="4808"/>
        </w:tabs>
        <w:spacing w:before="104" w:line="362" w:lineRule="auto"/>
        <w:ind w:right="740"/>
        <w:rPr>
          <w:sz w:val="24"/>
        </w:rPr>
      </w:pPr>
      <w:r w:rsidRPr="00994205">
        <w:rPr>
          <w:sz w:val="24"/>
        </w:rPr>
        <w:t xml:space="preserve">removed </w:t>
      </w:r>
      <w:r w:rsidRPr="00994205">
        <w:rPr>
          <w:spacing w:val="-5"/>
          <w:sz w:val="24"/>
        </w:rPr>
        <w:t xml:space="preserve">under </w:t>
      </w:r>
      <w:r w:rsidRPr="00994205">
        <w:rPr>
          <w:spacing w:val="-4"/>
          <w:sz w:val="24"/>
        </w:rPr>
        <w:t xml:space="preserve">section </w:t>
      </w:r>
      <w:r w:rsidRPr="00994205">
        <w:rPr>
          <w:spacing w:val="-3"/>
          <w:sz w:val="24"/>
        </w:rPr>
        <w:t xml:space="preserve">34 of the </w:t>
      </w:r>
      <w:r w:rsidRPr="00994205">
        <w:rPr>
          <w:spacing w:val="-4"/>
          <w:sz w:val="24"/>
        </w:rPr>
        <w:t xml:space="preserve">Charities and Trustee </w:t>
      </w:r>
      <w:r w:rsidRPr="00994205">
        <w:rPr>
          <w:spacing w:val="-3"/>
          <w:sz w:val="24"/>
        </w:rPr>
        <w:t xml:space="preserve">Investment (Scotland) </w:t>
      </w:r>
      <w:r w:rsidRPr="00994205">
        <w:rPr>
          <w:spacing w:val="2"/>
          <w:sz w:val="24"/>
        </w:rPr>
        <w:t xml:space="preserve">Act </w:t>
      </w:r>
      <w:r w:rsidRPr="00994205">
        <w:rPr>
          <w:spacing w:val="-5"/>
          <w:sz w:val="24"/>
        </w:rPr>
        <w:t xml:space="preserve">2005 </w:t>
      </w:r>
      <w:r w:rsidRPr="00994205">
        <w:rPr>
          <w:spacing w:val="-3"/>
          <w:sz w:val="24"/>
        </w:rPr>
        <w:t xml:space="preserve">(powers of </w:t>
      </w:r>
      <w:r w:rsidRPr="00994205">
        <w:rPr>
          <w:sz w:val="24"/>
        </w:rPr>
        <w:t xml:space="preserve">Court </w:t>
      </w:r>
      <w:r w:rsidRPr="00994205">
        <w:rPr>
          <w:spacing w:val="-3"/>
          <w:sz w:val="24"/>
        </w:rPr>
        <w:t xml:space="preserve">of </w:t>
      </w:r>
      <w:r w:rsidRPr="00994205">
        <w:rPr>
          <w:spacing w:val="-5"/>
          <w:sz w:val="24"/>
        </w:rPr>
        <w:t xml:space="preserve">Session), </w:t>
      </w:r>
      <w:r w:rsidRPr="00994205">
        <w:rPr>
          <w:sz w:val="24"/>
        </w:rPr>
        <w:t xml:space="preserve">from </w:t>
      </w:r>
      <w:r w:rsidRPr="00994205">
        <w:rPr>
          <w:spacing w:val="-5"/>
          <w:sz w:val="24"/>
        </w:rPr>
        <w:t xml:space="preserve">being </w:t>
      </w:r>
      <w:r w:rsidRPr="00994205">
        <w:rPr>
          <w:sz w:val="24"/>
        </w:rPr>
        <w:t xml:space="preserve">concerned </w:t>
      </w:r>
      <w:r w:rsidRPr="00994205">
        <w:rPr>
          <w:spacing w:val="-3"/>
          <w:sz w:val="24"/>
        </w:rPr>
        <w:t xml:space="preserve">in the management or </w:t>
      </w:r>
      <w:r w:rsidRPr="00994205">
        <w:rPr>
          <w:sz w:val="24"/>
        </w:rPr>
        <w:t xml:space="preserve">control </w:t>
      </w:r>
      <w:r w:rsidRPr="00994205">
        <w:rPr>
          <w:spacing w:val="-3"/>
          <w:sz w:val="24"/>
        </w:rPr>
        <w:t xml:space="preserve">of </w:t>
      </w:r>
      <w:proofErr w:type="spellStart"/>
      <w:r w:rsidRPr="00994205">
        <w:rPr>
          <w:spacing w:val="-4"/>
          <w:sz w:val="24"/>
        </w:rPr>
        <w:t>any</w:t>
      </w:r>
      <w:r w:rsidRPr="00994205">
        <w:rPr>
          <w:spacing w:val="5"/>
          <w:sz w:val="24"/>
        </w:rPr>
        <w:t xml:space="preserve"> </w:t>
      </w:r>
      <w:r w:rsidRPr="00994205">
        <w:rPr>
          <w:spacing w:val="-3"/>
          <w:sz w:val="24"/>
        </w:rPr>
        <w:t>body</w:t>
      </w:r>
      <w:proofErr w:type="spellEnd"/>
      <w:r w:rsidRPr="00994205">
        <w:rPr>
          <w:spacing w:val="-3"/>
          <w:sz w:val="24"/>
        </w:rPr>
        <w:t>;</w:t>
      </w:r>
    </w:p>
    <w:p w14:paraId="179219D8" w14:textId="77777777" w:rsidR="00837652" w:rsidRPr="00994205" w:rsidRDefault="000231AE">
      <w:pPr>
        <w:pStyle w:val="ListParagraph"/>
        <w:numPr>
          <w:ilvl w:val="3"/>
          <w:numId w:val="42"/>
        </w:numPr>
        <w:tabs>
          <w:tab w:val="left" w:pos="4807"/>
          <w:tab w:val="left" w:pos="4808"/>
        </w:tabs>
        <w:spacing w:before="126" w:line="362" w:lineRule="auto"/>
        <w:ind w:right="726"/>
        <w:rPr>
          <w:sz w:val="24"/>
        </w:rPr>
      </w:pPr>
      <w:r w:rsidRPr="00994205">
        <w:rPr>
          <w:spacing w:val="-3"/>
          <w:sz w:val="24"/>
        </w:rPr>
        <w:t xml:space="preserve">he is </w:t>
      </w:r>
      <w:r w:rsidRPr="00994205">
        <w:rPr>
          <w:spacing w:val="-4"/>
          <w:sz w:val="24"/>
        </w:rPr>
        <w:t xml:space="preserve">subject </w:t>
      </w:r>
      <w:r w:rsidRPr="00994205">
        <w:rPr>
          <w:sz w:val="24"/>
        </w:rPr>
        <w:t xml:space="preserve">to a </w:t>
      </w:r>
      <w:r w:rsidRPr="00994205">
        <w:rPr>
          <w:spacing w:val="-4"/>
          <w:sz w:val="24"/>
        </w:rPr>
        <w:t xml:space="preserve">disqualification order </w:t>
      </w:r>
      <w:r w:rsidRPr="00994205">
        <w:rPr>
          <w:spacing w:val="-5"/>
          <w:sz w:val="24"/>
        </w:rPr>
        <w:t xml:space="preserve">under </w:t>
      </w:r>
      <w:r w:rsidRPr="00994205">
        <w:rPr>
          <w:spacing w:val="-3"/>
          <w:sz w:val="24"/>
        </w:rPr>
        <w:t xml:space="preserve">the </w:t>
      </w:r>
      <w:r w:rsidRPr="00994205">
        <w:rPr>
          <w:sz w:val="24"/>
        </w:rPr>
        <w:t xml:space="preserve">Company Directors </w:t>
      </w:r>
      <w:r w:rsidRPr="00994205">
        <w:rPr>
          <w:spacing w:val="-4"/>
          <w:sz w:val="24"/>
        </w:rPr>
        <w:t xml:space="preserve">Disqualification </w:t>
      </w:r>
      <w:r w:rsidRPr="00994205">
        <w:rPr>
          <w:spacing w:val="2"/>
          <w:sz w:val="24"/>
        </w:rPr>
        <w:t xml:space="preserve">Act </w:t>
      </w:r>
      <w:r w:rsidRPr="00994205">
        <w:rPr>
          <w:spacing w:val="-5"/>
          <w:sz w:val="24"/>
        </w:rPr>
        <w:t xml:space="preserve">1986, </w:t>
      </w:r>
      <w:r w:rsidRPr="00994205">
        <w:rPr>
          <w:spacing w:val="-3"/>
          <w:sz w:val="24"/>
        </w:rPr>
        <w:t xml:space="preserve">the  Companies  </w:t>
      </w:r>
      <w:r w:rsidRPr="00994205">
        <w:rPr>
          <w:sz w:val="24"/>
        </w:rPr>
        <w:t xml:space="preserve">Directors </w:t>
      </w:r>
      <w:r w:rsidRPr="00994205">
        <w:rPr>
          <w:spacing w:val="-4"/>
          <w:sz w:val="24"/>
        </w:rPr>
        <w:t xml:space="preserve">Disqualification </w:t>
      </w:r>
      <w:r w:rsidRPr="00994205">
        <w:rPr>
          <w:spacing w:val="-3"/>
          <w:sz w:val="24"/>
        </w:rPr>
        <w:t xml:space="preserve">(Northern </w:t>
      </w:r>
      <w:r w:rsidRPr="00994205">
        <w:rPr>
          <w:spacing w:val="-5"/>
          <w:sz w:val="24"/>
        </w:rPr>
        <w:t xml:space="preserve">Ireland) </w:t>
      </w:r>
      <w:r w:rsidRPr="00994205">
        <w:rPr>
          <w:sz w:val="24"/>
        </w:rPr>
        <w:t xml:space="preserve">Order </w:t>
      </w:r>
      <w:r w:rsidRPr="00994205">
        <w:rPr>
          <w:spacing w:val="-5"/>
          <w:sz w:val="24"/>
        </w:rPr>
        <w:t xml:space="preserve">2002 </w:t>
      </w:r>
      <w:r w:rsidRPr="00994205">
        <w:rPr>
          <w:spacing w:val="-3"/>
          <w:sz w:val="24"/>
        </w:rPr>
        <w:t xml:space="preserve">or </w:t>
      </w:r>
      <w:r w:rsidRPr="00994205">
        <w:rPr>
          <w:sz w:val="24"/>
        </w:rPr>
        <w:t xml:space="preserve">to </w:t>
      </w:r>
      <w:r w:rsidRPr="00994205">
        <w:rPr>
          <w:spacing w:val="-3"/>
          <w:sz w:val="24"/>
        </w:rPr>
        <w:t xml:space="preserve">an </w:t>
      </w:r>
      <w:r w:rsidRPr="00994205">
        <w:rPr>
          <w:spacing w:val="-4"/>
          <w:sz w:val="24"/>
        </w:rPr>
        <w:t xml:space="preserve">order </w:t>
      </w:r>
      <w:r w:rsidRPr="00994205">
        <w:rPr>
          <w:sz w:val="24"/>
        </w:rPr>
        <w:t xml:space="preserve">made </w:t>
      </w:r>
      <w:r w:rsidRPr="00994205">
        <w:rPr>
          <w:spacing w:val="-5"/>
          <w:sz w:val="24"/>
        </w:rPr>
        <w:t xml:space="preserve">under </w:t>
      </w:r>
      <w:r w:rsidRPr="00994205">
        <w:rPr>
          <w:spacing w:val="-4"/>
          <w:sz w:val="24"/>
        </w:rPr>
        <w:t xml:space="preserve">section 429(2)(b) </w:t>
      </w:r>
      <w:r w:rsidRPr="00994205">
        <w:rPr>
          <w:spacing w:val="-3"/>
          <w:sz w:val="24"/>
        </w:rPr>
        <w:t xml:space="preserve">of the Insolvency </w:t>
      </w:r>
      <w:r w:rsidRPr="00994205">
        <w:rPr>
          <w:spacing w:val="2"/>
          <w:sz w:val="24"/>
        </w:rPr>
        <w:t>Act</w:t>
      </w:r>
      <w:r w:rsidRPr="00994205">
        <w:rPr>
          <w:spacing w:val="-37"/>
          <w:sz w:val="24"/>
        </w:rPr>
        <w:t xml:space="preserve"> </w:t>
      </w:r>
      <w:r w:rsidRPr="00994205">
        <w:rPr>
          <w:spacing w:val="-5"/>
          <w:sz w:val="24"/>
        </w:rPr>
        <w:t>1986;</w:t>
      </w:r>
    </w:p>
    <w:p w14:paraId="5AF63734" w14:textId="77777777" w:rsidR="00837652" w:rsidRPr="00994205" w:rsidRDefault="000231AE" w:rsidP="00780EB0">
      <w:pPr>
        <w:pStyle w:val="ListParagraph"/>
        <w:numPr>
          <w:ilvl w:val="2"/>
          <w:numId w:val="91"/>
        </w:numPr>
        <w:tabs>
          <w:tab w:val="left" w:pos="3365"/>
          <w:tab w:val="left" w:pos="3366"/>
        </w:tabs>
        <w:spacing w:before="126" w:line="367" w:lineRule="auto"/>
        <w:ind w:right="1269"/>
        <w:rPr>
          <w:sz w:val="24"/>
        </w:rPr>
      </w:pPr>
      <w:r w:rsidRPr="00994205">
        <w:rPr>
          <w:spacing w:val="-3"/>
          <w:sz w:val="24"/>
        </w:rPr>
        <w:t xml:space="preserve">he </w:t>
      </w:r>
      <w:r w:rsidRPr="00994205">
        <w:rPr>
          <w:spacing w:val="-4"/>
          <w:sz w:val="24"/>
        </w:rPr>
        <w:t xml:space="preserve">has </w:t>
      </w:r>
      <w:r w:rsidRPr="00994205">
        <w:rPr>
          <w:sz w:val="24"/>
        </w:rPr>
        <w:t xml:space="preserve">refused to comply with a </w:t>
      </w:r>
      <w:r w:rsidRPr="00994205">
        <w:rPr>
          <w:spacing w:val="-5"/>
          <w:sz w:val="24"/>
        </w:rPr>
        <w:t xml:space="preserve">request </w:t>
      </w:r>
      <w:r w:rsidRPr="00994205">
        <w:rPr>
          <w:spacing w:val="-3"/>
          <w:sz w:val="24"/>
        </w:rPr>
        <w:t xml:space="preserve">by the Commissioner </w:t>
      </w:r>
      <w:r w:rsidRPr="00994205">
        <w:rPr>
          <w:sz w:val="24"/>
        </w:rPr>
        <w:t xml:space="preserve">for </w:t>
      </w:r>
      <w:r w:rsidRPr="00994205">
        <w:rPr>
          <w:spacing w:val="-4"/>
          <w:sz w:val="24"/>
        </w:rPr>
        <w:t xml:space="preserve">him </w:t>
      </w:r>
      <w:r w:rsidRPr="00994205">
        <w:rPr>
          <w:sz w:val="24"/>
        </w:rPr>
        <w:t xml:space="preserve">to </w:t>
      </w:r>
      <w:r w:rsidRPr="00994205">
        <w:rPr>
          <w:spacing w:val="-3"/>
          <w:sz w:val="24"/>
        </w:rPr>
        <w:t xml:space="preserve">be medically </w:t>
      </w:r>
      <w:r w:rsidRPr="00994205">
        <w:rPr>
          <w:sz w:val="24"/>
        </w:rPr>
        <w:t xml:space="preserve">examined </w:t>
      </w:r>
      <w:r w:rsidRPr="00994205">
        <w:rPr>
          <w:spacing w:val="-3"/>
          <w:sz w:val="24"/>
        </w:rPr>
        <w:t xml:space="preserve">on the </w:t>
      </w:r>
      <w:r w:rsidRPr="00994205">
        <w:rPr>
          <w:spacing w:val="-5"/>
          <w:sz w:val="24"/>
        </w:rPr>
        <w:t xml:space="preserve">grounds </w:t>
      </w:r>
      <w:r w:rsidRPr="00994205">
        <w:rPr>
          <w:spacing w:val="-4"/>
          <w:sz w:val="24"/>
        </w:rPr>
        <w:t xml:space="preserve">that </w:t>
      </w:r>
      <w:r w:rsidRPr="00994205">
        <w:rPr>
          <w:spacing w:val="-3"/>
          <w:sz w:val="24"/>
        </w:rPr>
        <w:t xml:space="preserve">it is </w:t>
      </w:r>
      <w:r w:rsidRPr="00994205">
        <w:rPr>
          <w:sz w:val="24"/>
        </w:rPr>
        <w:t xml:space="preserve">concerned </w:t>
      </w:r>
      <w:r w:rsidRPr="00994205">
        <w:rPr>
          <w:spacing w:val="-4"/>
          <w:sz w:val="24"/>
        </w:rPr>
        <w:t xml:space="preserve">that </w:t>
      </w:r>
      <w:r w:rsidRPr="00994205">
        <w:rPr>
          <w:spacing w:val="-3"/>
          <w:sz w:val="24"/>
        </w:rPr>
        <w:t xml:space="preserve">he is </w:t>
      </w:r>
      <w:r w:rsidRPr="00994205">
        <w:rPr>
          <w:spacing w:val="-4"/>
          <w:sz w:val="24"/>
        </w:rPr>
        <w:t xml:space="preserve">incapable </w:t>
      </w:r>
      <w:r w:rsidRPr="00994205">
        <w:rPr>
          <w:spacing w:val="-3"/>
          <w:sz w:val="24"/>
        </w:rPr>
        <w:t xml:space="preserve">of </w:t>
      </w:r>
      <w:r w:rsidRPr="00994205">
        <w:rPr>
          <w:spacing w:val="-6"/>
          <w:sz w:val="24"/>
        </w:rPr>
        <w:t xml:space="preserve">adequately </w:t>
      </w:r>
      <w:r w:rsidRPr="00994205">
        <w:rPr>
          <w:spacing w:val="-4"/>
          <w:sz w:val="24"/>
        </w:rPr>
        <w:t xml:space="preserve">providing </w:t>
      </w:r>
      <w:r w:rsidRPr="00994205">
        <w:rPr>
          <w:sz w:val="24"/>
        </w:rPr>
        <w:t xml:space="preserve">services </w:t>
      </w:r>
      <w:r w:rsidRPr="00994205">
        <w:rPr>
          <w:spacing w:val="-5"/>
          <w:sz w:val="24"/>
        </w:rPr>
        <w:t xml:space="preserve">under </w:t>
      </w:r>
      <w:r w:rsidRPr="00994205">
        <w:rPr>
          <w:spacing w:val="-3"/>
          <w:sz w:val="24"/>
        </w:rPr>
        <w:t xml:space="preserve">the </w:t>
      </w:r>
      <w:r w:rsidRPr="00994205">
        <w:rPr>
          <w:sz w:val="24"/>
        </w:rPr>
        <w:t>Contract;</w:t>
      </w:r>
      <w:r w:rsidRPr="00994205">
        <w:rPr>
          <w:spacing w:val="8"/>
          <w:sz w:val="24"/>
        </w:rPr>
        <w:t xml:space="preserve"> </w:t>
      </w:r>
      <w:r w:rsidRPr="00994205">
        <w:rPr>
          <w:spacing w:val="-6"/>
          <w:sz w:val="24"/>
        </w:rPr>
        <w:t>or</w:t>
      </w:r>
    </w:p>
    <w:p w14:paraId="32B0A786" w14:textId="367975C7" w:rsidR="00837652" w:rsidRPr="00994205" w:rsidRDefault="000231AE" w:rsidP="00780EB0">
      <w:pPr>
        <w:pStyle w:val="ListParagraph"/>
        <w:numPr>
          <w:ilvl w:val="2"/>
          <w:numId w:val="91"/>
        </w:numPr>
        <w:tabs>
          <w:tab w:val="left" w:pos="3365"/>
          <w:tab w:val="left" w:pos="3366"/>
        </w:tabs>
        <w:spacing w:before="105" w:line="364" w:lineRule="auto"/>
        <w:ind w:right="728"/>
        <w:rPr>
          <w:sz w:val="24"/>
        </w:rPr>
      </w:pPr>
      <w:r w:rsidRPr="00994205">
        <w:rPr>
          <w:spacing w:val="-3"/>
          <w:sz w:val="24"/>
        </w:rPr>
        <w:t xml:space="preserve">the </w:t>
      </w:r>
      <w:r w:rsidRPr="00994205">
        <w:rPr>
          <w:sz w:val="24"/>
        </w:rPr>
        <w:t xml:space="preserve">Contractor's </w:t>
      </w:r>
      <w:r w:rsidRPr="00994205">
        <w:rPr>
          <w:spacing w:val="-5"/>
          <w:sz w:val="24"/>
        </w:rPr>
        <w:t xml:space="preserve">registration </w:t>
      </w:r>
      <w:r w:rsidRPr="00994205">
        <w:rPr>
          <w:sz w:val="24"/>
        </w:rPr>
        <w:t xml:space="preserve">with </w:t>
      </w:r>
      <w:r w:rsidRPr="00994205">
        <w:rPr>
          <w:spacing w:val="-3"/>
          <w:sz w:val="24"/>
        </w:rPr>
        <w:t xml:space="preserve">the </w:t>
      </w:r>
      <w:r w:rsidRPr="00994205">
        <w:rPr>
          <w:sz w:val="24"/>
        </w:rPr>
        <w:t xml:space="preserve">Care </w:t>
      </w:r>
      <w:r w:rsidR="008779DD" w:rsidRPr="00994205">
        <w:rPr>
          <w:spacing w:val="-3"/>
          <w:sz w:val="24"/>
        </w:rPr>
        <w:t>Inspectorate Wales</w:t>
      </w:r>
      <w:r w:rsidRPr="00994205">
        <w:rPr>
          <w:spacing w:val="-3"/>
          <w:sz w:val="24"/>
        </w:rPr>
        <w:t xml:space="preserve"> </w:t>
      </w:r>
      <w:r w:rsidRPr="00994205">
        <w:rPr>
          <w:spacing w:val="-4"/>
          <w:sz w:val="24"/>
        </w:rPr>
        <w:t xml:space="preserve">has </w:t>
      </w:r>
      <w:r w:rsidRPr="00994205">
        <w:rPr>
          <w:spacing w:val="-5"/>
          <w:sz w:val="24"/>
        </w:rPr>
        <w:t xml:space="preserve">been </w:t>
      </w:r>
      <w:r w:rsidRPr="00994205">
        <w:rPr>
          <w:spacing w:val="-3"/>
          <w:sz w:val="24"/>
        </w:rPr>
        <w:t xml:space="preserve">cancelled </w:t>
      </w:r>
      <w:r w:rsidRPr="00994205">
        <w:rPr>
          <w:spacing w:val="-4"/>
          <w:sz w:val="24"/>
        </w:rPr>
        <w:t xml:space="preserve">and that cancellation </w:t>
      </w:r>
      <w:r w:rsidRPr="00994205">
        <w:rPr>
          <w:spacing w:val="-3"/>
          <w:sz w:val="24"/>
        </w:rPr>
        <w:t xml:space="preserve">is the </w:t>
      </w:r>
      <w:r w:rsidRPr="00994205">
        <w:rPr>
          <w:sz w:val="24"/>
        </w:rPr>
        <w:t xml:space="preserve">final </w:t>
      </w:r>
      <w:r w:rsidRPr="00994205">
        <w:rPr>
          <w:spacing w:val="-4"/>
          <w:sz w:val="24"/>
        </w:rPr>
        <w:t xml:space="preserve">decision </w:t>
      </w:r>
      <w:r w:rsidRPr="00994205">
        <w:rPr>
          <w:spacing w:val="-3"/>
          <w:sz w:val="24"/>
        </w:rPr>
        <w:t xml:space="preserve">of the </w:t>
      </w:r>
      <w:r w:rsidRPr="00994205">
        <w:rPr>
          <w:sz w:val="24"/>
        </w:rPr>
        <w:t xml:space="preserve">Care </w:t>
      </w:r>
      <w:r w:rsidR="008340EF" w:rsidRPr="00994205">
        <w:rPr>
          <w:spacing w:val="-3"/>
          <w:sz w:val="24"/>
        </w:rPr>
        <w:t>Inspectorate Wales</w:t>
      </w:r>
      <w:r w:rsidRPr="00994205">
        <w:rPr>
          <w:spacing w:val="-3"/>
          <w:sz w:val="24"/>
        </w:rPr>
        <w:t xml:space="preserve">, </w:t>
      </w:r>
      <w:r w:rsidRPr="00994205">
        <w:rPr>
          <w:sz w:val="24"/>
        </w:rPr>
        <w:t xml:space="preserve">or, where </w:t>
      </w:r>
      <w:r w:rsidRPr="00994205">
        <w:rPr>
          <w:spacing w:val="-3"/>
          <w:sz w:val="24"/>
        </w:rPr>
        <w:t xml:space="preserve">an </w:t>
      </w:r>
      <w:r w:rsidRPr="00994205">
        <w:rPr>
          <w:spacing w:val="-5"/>
          <w:sz w:val="24"/>
        </w:rPr>
        <w:t xml:space="preserve">appeal </w:t>
      </w:r>
      <w:r w:rsidRPr="00994205">
        <w:rPr>
          <w:spacing w:val="-4"/>
          <w:sz w:val="24"/>
        </w:rPr>
        <w:t xml:space="preserve">has </w:t>
      </w:r>
      <w:r w:rsidRPr="00994205">
        <w:rPr>
          <w:spacing w:val="-5"/>
          <w:sz w:val="24"/>
        </w:rPr>
        <w:t xml:space="preserve">been </w:t>
      </w:r>
      <w:r w:rsidRPr="00994205">
        <w:rPr>
          <w:spacing w:val="-4"/>
          <w:sz w:val="24"/>
        </w:rPr>
        <w:t xml:space="preserve">launched, </w:t>
      </w:r>
      <w:r w:rsidRPr="00994205">
        <w:rPr>
          <w:spacing w:val="-3"/>
          <w:sz w:val="24"/>
        </w:rPr>
        <w:t xml:space="preserve">is the </w:t>
      </w:r>
      <w:r w:rsidRPr="00994205">
        <w:rPr>
          <w:sz w:val="24"/>
        </w:rPr>
        <w:t xml:space="preserve">outcome </w:t>
      </w:r>
      <w:r w:rsidRPr="00994205">
        <w:rPr>
          <w:spacing w:val="-3"/>
          <w:sz w:val="24"/>
        </w:rPr>
        <w:t xml:space="preserve">of </w:t>
      </w:r>
      <w:r w:rsidRPr="00994205">
        <w:rPr>
          <w:spacing w:val="-4"/>
          <w:sz w:val="24"/>
        </w:rPr>
        <w:t>that</w:t>
      </w:r>
      <w:r w:rsidRPr="00994205">
        <w:rPr>
          <w:spacing w:val="29"/>
          <w:sz w:val="24"/>
        </w:rPr>
        <w:t xml:space="preserve"> </w:t>
      </w:r>
      <w:r w:rsidRPr="00994205">
        <w:rPr>
          <w:spacing w:val="-5"/>
          <w:sz w:val="24"/>
        </w:rPr>
        <w:t>appeal.</w:t>
      </w:r>
    </w:p>
    <w:p w14:paraId="3E178D28" w14:textId="77777777" w:rsidR="00837652" w:rsidRPr="00994205" w:rsidRDefault="000231AE" w:rsidP="00780EB0">
      <w:pPr>
        <w:pStyle w:val="ListParagraph"/>
        <w:numPr>
          <w:ilvl w:val="2"/>
          <w:numId w:val="91"/>
        </w:numPr>
        <w:tabs>
          <w:tab w:val="left" w:pos="3365"/>
          <w:tab w:val="left" w:pos="3366"/>
        </w:tabs>
        <w:spacing w:before="110" w:line="362" w:lineRule="auto"/>
        <w:ind w:left="3606" w:right="928" w:hanging="1523"/>
        <w:rPr>
          <w:sz w:val="24"/>
        </w:rPr>
      </w:pPr>
      <w:r w:rsidRPr="00994205">
        <w:rPr>
          <w:spacing w:val="-3"/>
          <w:sz w:val="24"/>
        </w:rPr>
        <w:t xml:space="preserve">he </w:t>
      </w:r>
      <w:r w:rsidRPr="00994205">
        <w:rPr>
          <w:spacing w:val="-4"/>
          <w:sz w:val="24"/>
        </w:rPr>
        <w:t xml:space="preserve">has been included </w:t>
      </w:r>
      <w:r w:rsidRPr="00994205">
        <w:rPr>
          <w:spacing w:val="-3"/>
          <w:sz w:val="24"/>
        </w:rPr>
        <w:t xml:space="preserve">in any barred </w:t>
      </w:r>
      <w:r w:rsidRPr="00994205">
        <w:rPr>
          <w:spacing w:val="-5"/>
          <w:sz w:val="24"/>
        </w:rPr>
        <w:t xml:space="preserve">list </w:t>
      </w:r>
      <w:r w:rsidRPr="00994205">
        <w:rPr>
          <w:spacing w:val="-4"/>
          <w:sz w:val="24"/>
        </w:rPr>
        <w:t xml:space="preserve">within </w:t>
      </w:r>
      <w:r w:rsidRPr="00994205">
        <w:rPr>
          <w:spacing w:val="-3"/>
          <w:sz w:val="24"/>
        </w:rPr>
        <w:t xml:space="preserve">the </w:t>
      </w:r>
      <w:r w:rsidRPr="00994205">
        <w:rPr>
          <w:spacing w:val="-4"/>
          <w:sz w:val="24"/>
        </w:rPr>
        <w:t xml:space="preserve">meaning </w:t>
      </w:r>
      <w:r w:rsidRPr="00994205">
        <w:rPr>
          <w:spacing w:val="-3"/>
          <w:sz w:val="24"/>
        </w:rPr>
        <w:t xml:space="preserve">of </w:t>
      </w:r>
      <w:r w:rsidRPr="00994205">
        <w:rPr>
          <w:spacing w:val="-4"/>
          <w:sz w:val="24"/>
        </w:rPr>
        <w:t xml:space="preserve">section </w:t>
      </w:r>
      <w:r w:rsidRPr="00994205">
        <w:rPr>
          <w:sz w:val="24"/>
        </w:rPr>
        <w:t xml:space="preserve">2 </w:t>
      </w:r>
      <w:r w:rsidRPr="00994205">
        <w:rPr>
          <w:spacing w:val="-3"/>
          <w:sz w:val="24"/>
        </w:rPr>
        <w:t xml:space="preserve">of the Safeguarding </w:t>
      </w:r>
      <w:r w:rsidRPr="00994205">
        <w:rPr>
          <w:spacing w:val="-5"/>
          <w:sz w:val="24"/>
        </w:rPr>
        <w:t xml:space="preserve">Vulnerable </w:t>
      </w:r>
      <w:r w:rsidRPr="00994205">
        <w:rPr>
          <w:sz w:val="24"/>
        </w:rPr>
        <w:t>Group</w:t>
      </w:r>
      <w:r w:rsidRPr="00994205">
        <w:rPr>
          <w:spacing w:val="10"/>
          <w:sz w:val="24"/>
        </w:rPr>
        <w:t xml:space="preserve"> </w:t>
      </w:r>
      <w:r w:rsidRPr="00994205">
        <w:rPr>
          <w:spacing w:val="2"/>
          <w:sz w:val="24"/>
        </w:rPr>
        <w:t>Act</w:t>
      </w:r>
    </w:p>
    <w:p w14:paraId="288F0A54" w14:textId="77777777" w:rsidR="00837652" w:rsidRPr="00994205" w:rsidRDefault="000231AE">
      <w:pPr>
        <w:pStyle w:val="BodyText"/>
        <w:spacing w:line="376" w:lineRule="auto"/>
        <w:ind w:left="3413" w:right="816"/>
      </w:pPr>
      <w:r w:rsidRPr="00994205">
        <w:t>2006 or Article 6 of the Safeguarding Vulnerable Groups (Northern Ireland) Order 2007.</w:t>
      </w:r>
    </w:p>
    <w:p w14:paraId="128C0758" w14:textId="77777777" w:rsidR="00837652" w:rsidRPr="00994205" w:rsidRDefault="000231AE" w:rsidP="00780EB0">
      <w:pPr>
        <w:pStyle w:val="ListParagraph"/>
        <w:numPr>
          <w:ilvl w:val="2"/>
          <w:numId w:val="91"/>
        </w:numPr>
        <w:tabs>
          <w:tab w:val="left" w:pos="3365"/>
          <w:tab w:val="left" w:pos="3366"/>
        </w:tabs>
        <w:spacing w:before="93" w:line="364" w:lineRule="auto"/>
        <w:ind w:right="941"/>
        <w:rPr>
          <w:sz w:val="24"/>
        </w:rPr>
      </w:pPr>
      <w:r w:rsidRPr="00994205">
        <w:rPr>
          <w:spacing w:val="-3"/>
          <w:sz w:val="24"/>
        </w:rPr>
        <w:lastRenderedPageBreak/>
        <w:t xml:space="preserve">Where the </w:t>
      </w:r>
      <w:r w:rsidRPr="00994205">
        <w:rPr>
          <w:sz w:val="24"/>
        </w:rPr>
        <w:t xml:space="preserve">Contract </w:t>
      </w:r>
      <w:r w:rsidRPr="00994205">
        <w:rPr>
          <w:spacing w:val="-3"/>
          <w:sz w:val="24"/>
        </w:rPr>
        <w:t xml:space="preserve">is </w:t>
      </w:r>
      <w:r w:rsidRPr="00994205">
        <w:rPr>
          <w:sz w:val="24"/>
        </w:rPr>
        <w:t xml:space="preserve">with a </w:t>
      </w:r>
      <w:r w:rsidRPr="00994205">
        <w:rPr>
          <w:spacing w:val="-5"/>
          <w:sz w:val="24"/>
        </w:rPr>
        <w:t xml:space="preserve">partnership </w:t>
      </w:r>
      <w:r w:rsidRPr="00994205">
        <w:rPr>
          <w:spacing w:val="-4"/>
          <w:sz w:val="24"/>
        </w:rPr>
        <w:t xml:space="preserve">and </w:t>
      </w:r>
      <w:r w:rsidRPr="00994205">
        <w:rPr>
          <w:sz w:val="24"/>
        </w:rPr>
        <w:t xml:space="preserve">a </w:t>
      </w:r>
      <w:r w:rsidRPr="00994205">
        <w:rPr>
          <w:spacing w:val="-6"/>
          <w:sz w:val="24"/>
        </w:rPr>
        <w:t xml:space="preserve">dissolution </w:t>
      </w:r>
      <w:r w:rsidRPr="00994205">
        <w:rPr>
          <w:spacing w:val="-3"/>
          <w:sz w:val="24"/>
        </w:rPr>
        <w:t xml:space="preserve">of the </w:t>
      </w:r>
      <w:r w:rsidRPr="00994205">
        <w:rPr>
          <w:spacing w:val="-5"/>
          <w:sz w:val="24"/>
        </w:rPr>
        <w:t xml:space="preserve">partnership </w:t>
      </w:r>
      <w:r w:rsidRPr="00994205">
        <w:rPr>
          <w:spacing w:val="-3"/>
          <w:sz w:val="24"/>
        </w:rPr>
        <w:t xml:space="preserve">is </w:t>
      </w:r>
      <w:r w:rsidRPr="00994205">
        <w:rPr>
          <w:spacing w:val="-4"/>
          <w:sz w:val="24"/>
        </w:rPr>
        <w:t xml:space="preserve">ordered </w:t>
      </w:r>
      <w:r w:rsidRPr="00994205">
        <w:rPr>
          <w:spacing w:val="-3"/>
          <w:sz w:val="24"/>
        </w:rPr>
        <w:t xml:space="preserve">by </w:t>
      </w:r>
      <w:r w:rsidRPr="00994205">
        <w:rPr>
          <w:spacing w:val="-4"/>
          <w:sz w:val="24"/>
        </w:rPr>
        <w:t xml:space="preserve">any </w:t>
      </w:r>
      <w:r w:rsidRPr="00994205">
        <w:rPr>
          <w:sz w:val="24"/>
        </w:rPr>
        <w:t xml:space="preserve">competent court, </w:t>
      </w:r>
      <w:r w:rsidRPr="00994205">
        <w:rPr>
          <w:spacing w:val="-5"/>
          <w:sz w:val="24"/>
        </w:rPr>
        <w:t xml:space="preserve">tribunal </w:t>
      </w:r>
      <w:r w:rsidRPr="00994205">
        <w:rPr>
          <w:spacing w:val="-3"/>
          <w:sz w:val="24"/>
        </w:rPr>
        <w:t xml:space="preserve">or </w:t>
      </w:r>
      <w:r w:rsidRPr="00994205">
        <w:rPr>
          <w:spacing w:val="-4"/>
          <w:sz w:val="24"/>
        </w:rPr>
        <w:t xml:space="preserve">arbitrator, </w:t>
      </w:r>
      <w:r w:rsidRPr="00994205">
        <w:rPr>
          <w:spacing w:val="-3"/>
          <w:sz w:val="24"/>
        </w:rPr>
        <w:t xml:space="preserve">or an event </w:t>
      </w:r>
      <w:r w:rsidRPr="00994205">
        <w:rPr>
          <w:spacing w:val="-6"/>
          <w:sz w:val="24"/>
        </w:rPr>
        <w:t xml:space="preserve">happens </w:t>
      </w:r>
      <w:r w:rsidRPr="00994205">
        <w:rPr>
          <w:spacing w:val="-4"/>
          <w:sz w:val="24"/>
        </w:rPr>
        <w:t xml:space="preserve">that </w:t>
      </w:r>
      <w:r w:rsidRPr="00994205">
        <w:rPr>
          <w:sz w:val="24"/>
        </w:rPr>
        <w:t xml:space="preserve">makes </w:t>
      </w:r>
      <w:r w:rsidRPr="00994205">
        <w:rPr>
          <w:spacing w:val="-3"/>
          <w:sz w:val="24"/>
        </w:rPr>
        <w:t xml:space="preserve">it </w:t>
      </w:r>
      <w:r w:rsidRPr="00994205">
        <w:rPr>
          <w:sz w:val="24"/>
        </w:rPr>
        <w:t xml:space="preserve">unlawful for </w:t>
      </w:r>
      <w:r w:rsidRPr="00994205">
        <w:rPr>
          <w:spacing w:val="-3"/>
          <w:sz w:val="24"/>
        </w:rPr>
        <w:t xml:space="preserve">the </w:t>
      </w:r>
      <w:r w:rsidRPr="00994205">
        <w:rPr>
          <w:spacing w:val="-6"/>
          <w:sz w:val="24"/>
        </w:rPr>
        <w:t xml:space="preserve">business </w:t>
      </w:r>
      <w:r w:rsidRPr="00994205">
        <w:rPr>
          <w:spacing w:val="-3"/>
          <w:sz w:val="24"/>
        </w:rPr>
        <w:t xml:space="preserve">of the </w:t>
      </w:r>
      <w:r w:rsidRPr="00994205">
        <w:rPr>
          <w:spacing w:val="-5"/>
          <w:sz w:val="24"/>
        </w:rPr>
        <w:t xml:space="preserve">partnership </w:t>
      </w:r>
      <w:r w:rsidRPr="00994205">
        <w:rPr>
          <w:sz w:val="24"/>
        </w:rPr>
        <w:t xml:space="preserve">to </w:t>
      </w:r>
      <w:r w:rsidRPr="00994205">
        <w:rPr>
          <w:spacing w:val="-4"/>
          <w:sz w:val="24"/>
        </w:rPr>
        <w:t xml:space="preserve">continue, </w:t>
      </w:r>
      <w:r w:rsidRPr="00994205">
        <w:rPr>
          <w:spacing w:val="-3"/>
          <w:sz w:val="24"/>
        </w:rPr>
        <w:t xml:space="preserve">or </w:t>
      </w:r>
      <w:r w:rsidRPr="00994205">
        <w:rPr>
          <w:sz w:val="24"/>
        </w:rPr>
        <w:t xml:space="preserve">for members </w:t>
      </w:r>
      <w:r w:rsidRPr="00994205">
        <w:rPr>
          <w:spacing w:val="-3"/>
          <w:sz w:val="24"/>
        </w:rPr>
        <w:t xml:space="preserve">of the </w:t>
      </w:r>
      <w:r w:rsidRPr="00994205">
        <w:rPr>
          <w:spacing w:val="-5"/>
          <w:sz w:val="24"/>
        </w:rPr>
        <w:t xml:space="preserve">partnership </w:t>
      </w:r>
      <w:r w:rsidRPr="00994205">
        <w:rPr>
          <w:sz w:val="24"/>
        </w:rPr>
        <w:t xml:space="preserve">to carry </w:t>
      </w:r>
      <w:r w:rsidRPr="00994205">
        <w:rPr>
          <w:spacing w:val="-3"/>
          <w:sz w:val="24"/>
        </w:rPr>
        <w:t xml:space="preserve">on in the </w:t>
      </w:r>
      <w:r w:rsidRPr="00994205">
        <w:rPr>
          <w:spacing w:val="-5"/>
          <w:sz w:val="24"/>
        </w:rPr>
        <w:t>partnership.</w:t>
      </w:r>
    </w:p>
    <w:p w14:paraId="708F0BC6" w14:textId="77777777" w:rsidR="006144E0" w:rsidRDefault="006144E0" w:rsidP="00302933">
      <w:pPr>
        <w:pStyle w:val="NoSpacing"/>
      </w:pPr>
    </w:p>
    <w:p w14:paraId="30128DD0" w14:textId="51E5FC7E" w:rsidR="00DA7E51" w:rsidRPr="00DA7E51" w:rsidRDefault="000231AE" w:rsidP="00080F5A">
      <w:pPr>
        <w:pStyle w:val="ListParagraph"/>
        <w:numPr>
          <w:ilvl w:val="1"/>
          <w:numId w:val="91"/>
        </w:numPr>
        <w:tabs>
          <w:tab w:val="left" w:pos="2227"/>
          <w:tab w:val="left" w:pos="2228"/>
        </w:tabs>
        <w:spacing w:before="104" w:line="362" w:lineRule="auto"/>
        <w:ind w:right="871"/>
        <w:rPr>
          <w:sz w:val="24"/>
        </w:rPr>
      </w:pPr>
      <w:r w:rsidRPr="00994205">
        <w:rPr>
          <w:spacing w:val="-3"/>
          <w:sz w:val="24"/>
        </w:rPr>
        <w:t xml:space="preserve">Where the </w:t>
      </w:r>
      <w:r w:rsidRPr="00994205">
        <w:rPr>
          <w:sz w:val="24"/>
        </w:rPr>
        <w:t xml:space="preserve">Contract </w:t>
      </w:r>
      <w:r w:rsidRPr="00994205">
        <w:rPr>
          <w:spacing w:val="-3"/>
          <w:sz w:val="24"/>
        </w:rPr>
        <w:t xml:space="preserve">is </w:t>
      </w:r>
      <w:r w:rsidRPr="00994205">
        <w:rPr>
          <w:sz w:val="24"/>
        </w:rPr>
        <w:t xml:space="preserve">with a </w:t>
      </w:r>
      <w:r w:rsidRPr="00994205">
        <w:rPr>
          <w:spacing w:val="-6"/>
          <w:sz w:val="24"/>
        </w:rPr>
        <w:t xml:space="preserve">single </w:t>
      </w:r>
      <w:r w:rsidRPr="00994205">
        <w:rPr>
          <w:spacing w:val="-5"/>
          <w:sz w:val="24"/>
        </w:rPr>
        <w:t xml:space="preserve">individual </w:t>
      </w:r>
      <w:r w:rsidRPr="00994205">
        <w:rPr>
          <w:spacing w:val="-4"/>
          <w:sz w:val="24"/>
        </w:rPr>
        <w:t xml:space="preserve">and that </w:t>
      </w:r>
      <w:r w:rsidRPr="00994205">
        <w:rPr>
          <w:spacing w:val="-5"/>
          <w:sz w:val="24"/>
        </w:rPr>
        <w:t xml:space="preserve">individual </w:t>
      </w:r>
      <w:r w:rsidRPr="00994205">
        <w:rPr>
          <w:spacing w:val="-6"/>
          <w:sz w:val="24"/>
        </w:rPr>
        <w:t xml:space="preserve">dies, </w:t>
      </w:r>
      <w:r w:rsidRPr="00994205">
        <w:rPr>
          <w:spacing w:val="-3"/>
          <w:sz w:val="24"/>
        </w:rPr>
        <w:t xml:space="preserve">the </w:t>
      </w:r>
      <w:r w:rsidRPr="00994205">
        <w:rPr>
          <w:sz w:val="24"/>
        </w:rPr>
        <w:t xml:space="preserve">Contract </w:t>
      </w:r>
      <w:r w:rsidRPr="00994205">
        <w:rPr>
          <w:spacing w:val="-6"/>
          <w:sz w:val="24"/>
        </w:rPr>
        <w:t xml:space="preserve">shall </w:t>
      </w:r>
      <w:r w:rsidRPr="00994205">
        <w:rPr>
          <w:spacing w:val="-3"/>
          <w:sz w:val="24"/>
        </w:rPr>
        <w:t xml:space="preserve">terminate at the </w:t>
      </w:r>
      <w:r w:rsidRPr="00994205">
        <w:rPr>
          <w:spacing w:val="-4"/>
          <w:sz w:val="24"/>
        </w:rPr>
        <w:t xml:space="preserve">end </w:t>
      </w:r>
      <w:r w:rsidRPr="00994205">
        <w:rPr>
          <w:spacing w:val="-3"/>
          <w:sz w:val="24"/>
        </w:rPr>
        <w:t xml:space="preserve">of the </w:t>
      </w:r>
      <w:r w:rsidRPr="00994205">
        <w:rPr>
          <w:spacing w:val="-4"/>
          <w:sz w:val="24"/>
        </w:rPr>
        <w:t xml:space="preserve">period </w:t>
      </w:r>
      <w:r w:rsidRPr="00994205">
        <w:rPr>
          <w:spacing w:val="-3"/>
          <w:sz w:val="24"/>
        </w:rPr>
        <w:t xml:space="preserve">of seven </w:t>
      </w:r>
      <w:r w:rsidRPr="00994205">
        <w:rPr>
          <w:sz w:val="24"/>
        </w:rPr>
        <w:t xml:space="preserve">(7) days after </w:t>
      </w:r>
      <w:r w:rsidRPr="00994205">
        <w:rPr>
          <w:spacing w:val="-3"/>
          <w:sz w:val="24"/>
        </w:rPr>
        <w:t xml:space="preserve">the </w:t>
      </w:r>
      <w:r w:rsidRPr="00994205">
        <w:rPr>
          <w:spacing w:val="-4"/>
          <w:sz w:val="24"/>
        </w:rPr>
        <w:t xml:space="preserve">date </w:t>
      </w:r>
      <w:r w:rsidRPr="00994205">
        <w:rPr>
          <w:spacing w:val="-3"/>
          <w:sz w:val="24"/>
        </w:rPr>
        <w:t xml:space="preserve">of </w:t>
      </w:r>
      <w:r w:rsidRPr="00994205">
        <w:rPr>
          <w:spacing w:val="-4"/>
          <w:sz w:val="24"/>
        </w:rPr>
        <w:t xml:space="preserve">his </w:t>
      </w:r>
      <w:r w:rsidRPr="00994205">
        <w:rPr>
          <w:spacing w:val="-5"/>
          <w:sz w:val="24"/>
        </w:rPr>
        <w:t xml:space="preserve">death </w:t>
      </w:r>
      <w:r w:rsidRPr="00994205">
        <w:rPr>
          <w:spacing w:val="-6"/>
          <w:sz w:val="24"/>
        </w:rPr>
        <w:t xml:space="preserve">unless, </w:t>
      </w:r>
      <w:r w:rsidRPr="00994205">
        <w:rPr>
          <w:sz w:val="24"/>
        </w:rPr>
        <w:t xml:space="preserve">before </w:t>
      </w:r>
      <w:r w:rsidRPr="00994205">
        <w:rPr>
          <w:spacing w:val="-3"/>
          <w:sz w:val="24"/>
        </w:rPr>
        <w:t xml:space="preserve">the </w:t>
      </w:r>
      <w:r w:rsidRPr="00994205">
        <w:rPr>
          <w:spacing w:val="-4"/>
          <w:sz w:val="24"/>
        </w:rPr>
        <w:t xml:space="preserve">end </w:t>
      </w:r>
      <w:r w:rsidRPr="00994205">
        <w:rPr>
          <w:spacing w:val="-3"/>
          <w:sz w:val="24"/>
        </w:rPr>
        <w:t xml:space="preserve">of </w:t>
      </w:r>
      <w:r w:rsidRPr="00994205">
        <w:rPr>
          <w:spacing w:val="-4"/>
          <w:sz w:val="24"/>
        </w:rPr>
        <w:t>that period</w:t>
      </w:r>
      <w:r w:rsidR="00DA7E51">
        <w:rPr>
          <w:spacing w:val="-4"/>
          <w:sz w:val="24"/>
        </w:rPr>
        <w:t>:</w:t>
      </w:r>
    </w:p>
    <w:p w14:paraId="14344300" w14:textId="77777777" w:rsidR="00DA7E51" w:rsidRPr="00CA2D7C" w:rsidRDefault="000231AE" w:rsidP="00DA7E51">
      <w:pPr>
        <w:pStyle w:val="ListParagraph"/>
        <w:numPr>
          <w:ilvl w:val="2"/>
          <w:numId w:val="91"/>
        </w:numPr>
        <w:tabs>
          <w:tab w:val="left" w:pos="2227"/>
          <w:tab w:val="left" w:pos="2228"/>
        </w:tabs>
        <w:spacing w:before="104" w:line="362" w:lineRule="auto"/>
        <w:ind w:right="871"/>
        <w:rPr>
          <w:spacing w:val="-3"/>
          <w:sz w:val="24"/>
        </w:rPr>
      </w:pPr>
      <w:r w:rsidRPr="00994205">
        <w:rPr>
          <w:spacing w:val="-4"/>
          <w:sz w:val="24"/>
        </w:rPr>
        <w:t xml:space="preserve"> </w:t>
      </w:r>
      <w:r w:rsidRPr="00994205">
        <w:rPr>
          <w:spacing w:val="-3"/>
          <w:sz w:val="24"/>
        </w:rPr>
        <w:t xml:space="preserve">the Commissioner </w:t>
      </w:r>
      <w:r w:rsidRPr="00994205">
        <w:rPr>
          <w:spacing w:val="-4"/>
          <w:sz w:val="24"/>
        </w:rPr>
        <w:t xml:space="preserve">has agreed </w:t>
      </w:r>
      <w:r w:rsidRPr="00994205">
        <w:rPr>
          <w:spacing w:val="-3"/>
          <w:sz w:val="24"/>
        </w:rPr>
        <w:t xml:space="preserve">in writing </w:t>
      </w:r>
      <w:r w:rsidRPr="00994205">
        <w:rPr>
          <w:sz w:val="24"/>
        </w:rPr>
        <w:t xml:space="preserve">with </w:t>
      </w:r>
      <w:r w:rsidRPr="00994205">
        <w:rPr>
          <w:spacing w:val="-3"/>
          <w:sz w:val="24"/>
        </w:rPr>
        <w:t xml:space="preserve">the Contractor’s </w:t>
      </w:r>
      <w:r w:rsidRPr="00994205">
        <w:rPr>
          <w:spacing w:val="-4"/>
          <w:sz w:val="24"/>
        </w:rPr>
        <w:t xml:space="preserve">personal representatives that </w:t>
      </w:r>
      <w:r w:rsidRPr="00994205">
        <w:rPr>
          <w:spacing w:val="-3"/>
          <w:sz w:val="24"/>
        </w:rPr>
        <w:t xml:space="preserve">the </w:t>
      </w:r>
      <w:r w:rsidRPr="00994205">
        <w:rPr>
          <w:sz w:val="24"/>
        </w:rPr>
        <w:t xml:space="preserve">Contract </w:t>
      </w:r>
      <w:r w:rsidRPr="00994205">
        <w:rPr>
          <w:spacing w:val="-6"/>
          <w:sz w:val="24"/>
        </w:rPr>
        <w:t xml:space="preserve">should </w:t>
      </w:r>
      <w:r w:rsidRPr="00994205">
        <w:rPr>
          <w:spacing w:val="-4"/>
          <w:sz w:val="24"/>
        </w:rPr>
        <w:t xml:space="preserve">continue </w:t>
      </w:r>
      <w:r w:rsidRPr="00994205">
        <w:rPr>
          <w:sz w:val="24"/>
        </w:rPr>
        <w:t xml:space="preserve">for a further </w:t>
      </w:r>
      <w:r w:rsidRPr="00994205">
        <w:rPr>
          <w:spacing w:val="-5"/>
          <w:sz w:val="24"/>
        </w:rPr>
        <w:t xml:space="preserve">period, </w:t>
      </w:r>
      <w:r w:rsidRPr="00994205">
        <w:rPr>
          <w:spacing w:val="-4"/>
          <w:sz w:val="24"/>
        </w:rPr>
        <w:t xml:space="preserve">not </w:t>
      </w:r>
      <w:r w:rsidRPr="00994205">
        <w:rPr>
          <w:spacing w:val="-3"/>
          <w:sz w:val="24"/>
        </w:rPr>
        <w:t xml:space="preserve">exceeding twenty </w:t>
      </w:r>
      <w:r w:rsidRPr="00994205">
        <w:rPr>
          <w:spacing w:val="-5"/>
          <w:sz w:val="24"/>
        </w:rPr>
        <w:t xml:space="preserve">eight </w:t>
      </w:r>
      <w:r w:rsidRPr="00994205">
        <w:rPr>
          <w:spacing w:val="-3"/>
          <w:sz w:val="24"/>
        </w:rPr>
        <w:t xml:space="preserve">(28) </w:t>
      </w:r>
      <w:r w:rsidRPr="00994205">
        <w:rPr>
          <w:sz w:val="24"/>
        </w:rPr>
        <w:t xml:space="preserve">days after </w:t>
      </w:r>
      <w:r w:rsidRPr="00994205">
        <w:rPr>
          <w:spacing w:val="-3"/>
          <w:sz w:val="24"/>
        </w:rPr>
        <w:t xml:space="preserve">the </w:t>
      </w:r>
      <w:r w:rsidRPr="00994205">
        <w:rPr>
          <w:spacing w:val="-4"/>
          <w:sz w:val="24"/>
        </w:rPr>
        <w:t xml:space="preserve">end </w:t>
      </w:r>
      <w:r w:rsidRPr="00994205">
        <w:rPr>
          <w:spacing w:val="-3"/>
          <w:sz w:val="24"/>
        </w:rPr>
        <w:t xml:space="preserve">of the </w:t>
      </w:r>
      <w:r w:rsidRPr="00994205">
        <w:rPr>
          <w:spacing w:val="-4"/>
          <w:sz w:val="24"/>
        </w:rPr>
        <w:t xml:space="preserve">period </w:t>
      </w:r>
      <w:r w:rsidRPr="00994205">
        <w:rPr>
          <w:spacing w:val="-3"/>
          <w:sz w:val="24"/>
        </w:rPr>
        <w:t xml:space="preserve">of seven </w:t>
      </w:r>
      <w:r w:rsidRPr="00994205">
        <w:rPr>
          <w:sz w:val="24"/>
        </w:rPr>
        <w:t>(7)</w:t>
      </w:r>
      <w:r w:rsidRPr="00994205">
        <w:rPr>
          <w:spacing w:val="22"/>
          <w:sz w:val="24"/>
        </w:rPr>
        <w:t xml:space="preserve"> </w:t>
      </w:r>
      <w:r w:rsidRPr="00994205">
        <w:rPr>
          <w:spacing w:val="-3"/>
          <w:sz w:val="24"/>
        </w:rPr>
        <w:t>days</w:t>
      </w:r>
      <w:r w:rsidR="00DA7E51">
        <w:rPr>
          <w:spacing w:val="-3"/>
          <w:sz w:val="24"/>
        </w:rPr>
        <w:t>, and</w:t>
      </w:r>
    </w:p>
    <w:p w14:paraId="75D25765" w14:textId="3A45D102" w:rsidR="00837652" w:rsidRPr="00994205" w:rsidRDefault="0065625D" w:rsidP="00DA7E51">
      <w:pPr>
        <w:pStyle w:val="ListParagraph"/>
        <w:numPr>
          <w:ilvl w:val="2"/>
          <w:numId w:val="91"/>
        </w:numPr>
        <w:tabs>
          <w:tab w:val="left" w:pos="2227"/>
          <w:tab w:val="left" w:pos="2228"/>
        </w:tabs>
        <w:spacing w:before="104" w:line="362" w:lineRule="auto"/>
        <w:ind w:right="871"/>
        <w:rPr>
          <w:sz w:val="24"/>
        </w:rPr>
      </w:pPr>
      <w:r w:rsidRPr="00CC2019">
        <w:rPr>
          <w:sz w:val="24"/>
          <w:szCs w:val="24"/>
        </w:rPr>
        <w:t xml:space="preserve">the </w:t>
      </w:r>
      <w:r>
        <w:rPr>
          <w:sz w:val="24"/>
          <w:szCs w:val="24"/>
        </w:rPr>
        <w:t>C</w:t>
      </w:r>
      <w:r w:rsidRPr="00CC2019">
        <w:rPr>
          <w:sz w:val="24"/>
          <w:szCs w:val="24"/>
        </w:rPr>
        <w:t xml:space="preserve">ontractor’s personal representatives have consented in writing to the </w:t>
      </w:r>
      <w:r>
        <w:rPr>
          <w:sz w:val="24"/>
          <w:szCs w:val="24"/>
        </w:rPr>
        <w:t>Commissioner</w:t>
      </w:r>
      <w:r w:rsidRPr="00CC2019">
        <w:rPr>
          <w:sz w:val="24"/>
          <w:szCs w:val="24"/>
        </w:rPr>
        <w:t xml:space="preserve"> employing or supplying one or more general medical practitioners to assist in the provision of </w:t>
      </w:r>
      <w:r w:rsidR="00376E2A">
        <w:rPr>
          <w:sz w:val="24"/>
          <w:szCs w:val="24"/>
        </w:rPr>
        <w:t>Primary</w:t>
      </w:r>
      <w:r w:rsidRPr="00CC2019">
        <w:rPr>
          <w:sz w:val="24"/>
          <w:szCs w:val="24"/>
        </w:rPr>
        <w:t xml:space="preserve"> </w:t>
      </w:r>
      <w:r w:rsidR="00376E2A">
        <w:rPr>
          <w:sz w:val="24"/>
          <w:szCs w:val="24"/>
        </w:rPr>
        <w:t>Medical Services</w:t>
      </w:r>
      <w:r w:rsidRPr="00CC2019">
        <w:rPr>
          <w:sz w:val="24"/>
          <w:szCs w:val="24"/>
        </w:rPr>
        <w:t xml:space="preserve"> under the </w:t>
      </w:r>
      <w:r>
        <w:rPr>
          <w:sz w:val="24"/>
          <w:szCs w:val="24"/>
        </w:rPr>
        <w:t>C</w:t>
      </w:r>
      <w:r w:rsidRPr="00CC2019">
        <w:rPr>
          <w:sz w:val="24"/>
          <w:szCs w:val="24"/>
        </w:rPr>
        <w:t>ontract throughout the period for which it continues.</w:t>
      </w:r>
    </w:p>
    <w:p w14:paraId="216FA193" w14:textId="77777777" w:rsidR="00837652" w:rsidRPr="00994205" w:rsidRDefault="000231AE" w:rsidP="00080F5A">
      <w:pPr>
        <w:pStyle w:val="ListParagraph"/>
        <w:numPr>
          <w:ilvl w:val="1"/>
          <w:numId w:val="91"/>
        </w:numPr>
        <w:tabs>
          <w:tab w:val="left" w:pos="2227"/>
          <w:tab w:val="left" w:pos="2228"/>
        </w:tabs>
        <w:spacing w:before="126" w:line="376" w:lineRule="auto"/>
        <w:ind w:right="1098"/>
        <w:rPr>
          <w:sz w:val="24"/>
        </w:rPr>
      </w:pPr>
      <w:r w:rsidRPr="00994205">
        <w:rPr>
          <w:spacing w:val="-4"/>
          <w:sz w:val="24"/>
        </w:rPr>
        <w:t xml:space="preserve">Clause </w:t>
      </w:r>
      <w:hyperlink w:anchor="_bookmark295" w:history="1">
        <w:r w:rsidRPr="00994205">
          <w:rPr>
            <w:spacing w:val="-3"/>
            <w:sz w:val="24"/>
          </w:rPr>
          <w:t xml:space="preserve">61 </w:t>
        </w:r>
      </w:hyperlink>
      <w:r w:rsidRPr="00994205">
        <w:rPr>
          <w:spacing w:val="-5"/>
          <w:sz w:val="24"/>
        </w:rPr>
        <w:t xml:space="preserve">does </w:t>
      </w:r>
      <w:r w:rsidRPr="00994205">
        <w:rPr>
          <w:spacing w:val="-4"/>
          <w:sz w:val="24"/>
        </w:rPr>
        <w:t xml:space="preserve">not </w:t>
      </w:r>
      <w:r w:rsidRPr="00994205">
        <w:rPr>
          <w:spacing w:val="3"/>
          <w:sz w:val="24"/>
        </w:rPr>
        <w:t xml:space="preserve">affect </w:t>
      </w:r>
      <w:r w:rsidRPr="00994205">
        <w:rPr>
          <w:spacing w:val="-4"/>
          <w:sz w:val="24"/>
        </w:rPr>
        <w:t xml:space="preserve">any </w:t>
      </w:r>
      <w:r w:rsidRPr="00994205">
        <w:rPr>
          <w:spacing w:val="-5"/>
          <w:sz w:val="24"/>
        </w:rPr>
        <w:t xml:space="preserve">other </w:t>
      </w:r>
      <w:r w:rsidRPr="00994205">
        <w:rPr>
          <w:spacing w:val="-4"/>
          <w:sz w:val="24"/>
        </w:rPr>
        <w:t xml:space="preserve">rights </w:t>
      </w:r>
      <w:r w:rsidRPr="00994205">
        <w:rPr>
          <w:sz w:val="24"/>
        </w:rPr>
        <w:t xml:space="preserve">to </w:t>
      </w:r>
      <w:r w:rsidRPr="00994205">
        <w:rPr>
          <w:spacing w:val="-3"/>
          <w:sz w:val="24"/>
        </w:rPr>
        <w:t xml:space="preserve">terminate the </w:t>
      </w:r>
      <w:r w:rsidRPr="00994205">
        <w:rPr>
          <w:sz w:val="24"/>
        </w:rPr>
        <w:t xml:space="preserve">Contract which </w:t>
      </w:r>
      <w:r w:rsidRPr="00994205">
        <w:rPr>
          <w:spacing w:val="-3"/>
          <w:sz w:val="24"/>
        </w:rPr>
        <w:t xml:space="preserve">the Commissioner </w:t>
      </w:r>
      <w:r w:rsidRPr="00994205">
        <w:rPr>
          <w:sz w:val="24"/>
        </w:rPr>
        <w:t xml:space="preserve">may have </w:t>
      </w:r>
      <w:r w:rsidRPr="00994205">
        <w:rPr>
          <w:spacing w:val="-5"/>
          <w:sz w:val="24"/>
        </w:rPr>
        <w:t xml:space="preserve">under </w:t>
      </w:r>
      <w:r w:rsidRPr="00994205">
        <w:rPr>
          <w:spacing w:val="-4"/>
          <w:sz w:val="24"/>
        </w:rPr>
        <w:t>this</w:t>
      </w:r>
      <w:r w:rsidRPr="00994205">
        <w:rPr>
          <w:spacing w:val="15"/>
          <w:sz w:val="24"/>
        </w:rPr>
        <w:t xml:space="preserve"> </w:t>
      </w:r>
      <w:r w:rsidRPr="00994205">
        <w:rPr>
          <w:sz w:val="24"/>
        </w:rPr>
        <w:t>Contract.</w:t>
      </w:r>
    </w:p>
    <w:p w14:paraId="52963CD3" w14:textId="77777777" w:rsidR="00837652" w:rsidRPr="00994205" w:rsidRDefault="000231AE" w:rsidP="00080F5A">
      <w:pPr>
        <w:pStyle w:val="ListParagraph"/>
        <w:numPr>
          <w:ilvl w:val="1"/>
          <w:numId w:val="91"/>
        </w:numPr>
        <w:tabs>
          <w:tab w:val="left" w:pos="2227"/>
          <w:tab w:val="left" w:pos="2228"/>
        </w:tabs>
        <w:spacing w:before="94"/>
        <w:rPr>
          <w:sz w:val="24"/>
        </w:rPr>
      </w:pPr>
      <w:bookmarkStart w:id="308" w:name="_bookmark301"/>
      <w:bookmarkEnd w:id="308"/>
      <w:r w:rsidRPr="00994205">
        <w:rPr>
          <w:spacing w:val="-3"/>
          <w:sz w:val="24"/>
        </w:rPr>
        <w:t xml:space="preserve">The Commissioner </w:t>
      </w:r>
      <w:r w:rsidRPr="00994205">
        <w:rPr>
          <w:spacing w:val="-6"/>
          <w:sz w:val="24"/>
        </w:rPr>
        <w:t xml:space="preserve">shall </w:t>
      </w:r>
      <w:r w:rsidRPr="00994205">
        <w:rPr>
          <w:spacing w:val="-4"/>
          <w:sz w:val="24"/>
        </w:rPr>
        <w:t xml:space="preserve">not </w:t>
      </w:r>
      <w:r w:rsidRPr="00994205">
        <w:rPr>
          <w:spacing w:val="-3"/>
          <w:sz w:val="24"/>
        </w:rPr>
        <w:t xml:space="preserve">terminate the </w:t>
      </w:r>
      <w:r w:rsidRPr="00994205">
        <w:rPr>
          <w:sz w:val="24"/>
        </w:rPr>
        <w:t xml:space="preserve">Contract </w:t>
      </w:r>
      <w:r w:rsidRPr="00994205">
        <w:rPr>
          <w:spacing w:val="-5"/>
          <w:sz w:val="24"/>
        </w:rPr>
        <w:t xml:space="preserve">pursuant </w:t>
      </w:r>
      <w:r w:rsidRPr="00994205">
        <w:rPr>
          <w:sz w:val="24"/>
        </w:rPr>
        <w:t>to</w:t>
      </w:r>
      <w:r w:rsidRPr="00994205">
        <w:rPr>
          <w:spacing w:val="-19"/>
          <w:sz w:val="24"/>
        </w:rPr>
        <w:t xml:space="preserve"> </w:t>
      </w:r>
      <w:r w:rsidRPr="00994205">
        <w:rPr>
          <w:spacing w:val="-4"/>
          <w:sz w:val="24"/>
        </w:rPr>
        <w:t>Clause</w:t>
      </w:r>
    </w:p>
    <w:p w14:paraId="68A83BDF" w14:textId="144A7342" w:rsidR="00837652" w:rsidRPr="00994205" w:rsidRDefault="000231AE">
      <w:pPr>
        <w:pStyle w:val="ListParagraph"/>
        <w:numPr>
          <w:ilvl w:val="2"/>
          <w:numId w:val="41"/>
        </w:numPr>
        <w:tabs>
          <w:tab w:val="left" w:pos="2965"/>
        </w:tabs>
        <w:spacing w:before="141" w:line="362" w:lineRule="auto"/>
        <w:ind w:right="732" w:firstLine="0"/>
        <w:rPr>
          <w:sz w:val="24"/>
        </w:rPr>
      </w:pPr>
      <w:r w:rsidRPr="00994205">
        <w:rPr>
          <w:sz w:val="24"/>
        </w:rPr>
        <w:t xml:space="preserve">where </w:t>
      </w:r>
      <w:r w:rsidRPr="00994205">
        <w:rPr>
          <w:spacing w:val="-3"/>
          <w:sz w:val="24"/>
        </w:rPr>
        <w:t xml:space="preserve">the Commissioner is </w:t>
      </w:r>
      <w:r w:rsidRPr="00994205">
        <w:rPr>
          <w:spacing w:val="-4"/>
          <w:sz w:val="24"/>
        </w:rPr>
        <w:t xml:space="preserve">satisfied that </w:t>
      </w:r>
      <w:r w:rsidRPr="00994205">
        <w:rPr>
          <w:spacing w:val="-3"/>
          <w:sz w:val="24"/>
        </w:rPr>
        <w:t xml:space="preserve">the </w:t>
      </w:r>
      <w:r w:rsidRPr="00994205">
        <w:rPr>
          <w:spacing w:val="-4"/>
          <w:sz w:val="24"/>
        </w:rPr>
        <w:t xml:space="preserve">disqualification </w:t>
      </w:r>
      <w:r w:rsidRPr="00994205">
        <w:rPr>
          <w:spacing w:val="-3"/>
          <w:sz w:val="24"/>
        </w:rPr>
        <w:t xml:space="preserve">or </w:t>
      </w:r>
      <w:r w:rsidRPr="00994205">
        <w:rPr>
          <w:spacing w:val="-6"/>
          <w:sz w:val="24"/>
        </w:rPr>
        <w:t xml:space="preserve">suspension </w:t>
      </w:r>
      <w:r w:rsidRPr="00994205">
        <w:rPr>
          <w:spacing w:val="-4"/>
          <w:sz w:val="24"/>
        </w:rPr>
        <w:t xml:space="preserve">imposed </w:t>
      </w:r>
      <w:r w:rsidRPr="00994205">
        <w:rPr>
          <w:spacing w:val="-3"/>
          <w:sz w:val="24"/>
        </w:rPr>
        <w:t xml:space="preserve">by </w:t>
      </w:r>
      <w:r w:rsidRPr="00994205">
        <w:rPr>
          <w:sz w:val="24"/>
        </w:rPr>
        <w:t xml:space="preserve">a </w:t>
      </w:r>
      <w:r w:rsidRPr="00994205">
        <w:rPr>
          <w:spacing w:val="-5"/>
          <w:sz w:val="24"/>
        </w:rPr>
        <w:t xml:space="preserve">Licensing </w:t>
      </w:r>
      <w:r w:rsidRPr="00994205">
        <w:rPr>
          <w:spacing w:val="-3"/>
          <w:sz w:val="24"/>
        </w:rPr>
        <w:t xml:space="preserve">Body </w:t>
      </w:r>
      <w:r w:rsidRPr="00994205">
        <w:rPr>
          <w:spacing w:val="-5"/>
          <w:sz w:val="24"/>
        </w:rPr>
        <w:t xml:space="preserve">outside </w:t>
      </w:r>
      <w:r w:rsidRPr="00994205">
        <w:rPr>
          <w:spacing w:val="-3"/>
          <w:sz w:val="24"/>
        </w:rPr>
        <w:t xml:space="preserve">the </w:t>
      </w:r>
      <w:r w:rsidRPr="00994205">
        <w:rPr>
          <w:spacing w:val="-4"/>
          <w:sz w:val="24"/>
        </w:rPr>
        <w:t xml:space="preserve">United </w:t>
      </w:r>
      <w:r w:rsidRPr="00994205">
        <w:rPr>
          <w:spacing w:val="-5"/>
          <w:sz w:val="24"/>
        </w:rPr>
        <w:t xml:space="preserve">Kingdom does </w:t>
      </w:r>
      <w:r w:rsidRPr="00994205">
        <w:rPr>
          <w:spacing w:val="-4"/>
          <w:sz w:val="24"/>
        </w:rPr>
        <w:t xml:space="preserve">not </w:t>
      </w:r>
      <w:r w:rsidRPr="00994205">
        <w:rPr>
          <w:spacing w:val="2"/>
          <w:sz w:val="24"/>
        </w:rPr>
        <w:t xml:space="preserve">make </w:t>
      </w:r>
      <w:r w:rsidRPr="00994205">
        <w:rPr>
          <w:spacing w:val="-3"/>
          <w:sz w:val="24"/>
        </w:rPr>
        <w:t xml:space="preserve">the </w:t>
      </w:r>
      <w:r w:rsidRPr="00994205">
        <w:rPr>
          <w:spacing w:val="-5"/>
          <w:sz w:val="24"/>
        </w:rPr>
        <w:t xml:space="preserve">person </w:t>
      </w:r>
      <w:r w:rsidRPr="00994205">
        <w:rPr>
          <w:spacing w:val="-6"/>
          <w:sz w:val="24"/>
        </w:rPr>
        <w:t xml:space="preserve">unsuitable </w:t>
      </w:r>
      <w:r w:rsidRPr="00994205">
        <w:rPr>
          <w:sz w:val="24"/>
        </w:rPr>
        <w:t xml:space="preserve">to </w:t>
      </w:r>
      <w:r w:rsidRPr="00994205">
        <w:rPr>
          <w:spacing w:val="-3"/>
          <w:sz w:val="24"/>
        </w:rPr>
        <w:t xml:space="preserve">be </w:t>
      </w:r>
      <w:r w:rsidRPr="00994205">
        <w:rPr>
          <w:sz w:val="24"/>
        </w:rPr>
        <w:t xml:space="preserve">a Contractor, </w:t>
      </w:r>
      <w:r w:rsidRPr="00994205">
        <w:rPr>
          <w:spacing w:val="-3"/>
          <w:sz w:val="24"/>
        </w:rPr>
        <w:t xml:space="preserve">or in the </w:t>
      </w:r>
      <w:r w:rsidRPr="00994205">
        <w:rPr>
          <w:sz w:val="24"/>
        </w:rPr>
        <w:t xml:space="preserve">case where </w:t>
      </w:r>
      <w:r w:rsidRPr="00994205">
        <w:rPr>
          <w:spacing w:val="-3"/>
          <w:sz w:val="24"/>
        </w:rPr>
        <w:t xml:space="preserve">the Contractor is </w:t>
      </w:r>
      <w:r w:rsidRPr="00994205">
        <w:rPr>
          <w:sz w:val="24"/>
        </w:rPr>
        <w:t xml:space="preserve">a company, </w:t>
      </w:r>
      <w:r w:rsidRPr="00994205">
        <w:rPr>
          <w:spacing w:val="-4"/>
          <w:sz w:val="24"/>
        </w:rPr>
        <w:t xml:space="preserve">both </w:t>
      </w:r>
      <w:r w:rsidRPr="00994205">
        <w:rPr>
          <w:sz w:val="24"/>
        </w:rPr>
        <w:t xml:space="preserve">a </w:t>
      </w:r>
      <w:r w:rsidRPr="00994205">
        <w:rPr>
          <w:spacing w:val="-5"/>
          <w:sz w:val="24"/>
        </w:rPr>
        <w:t xml:space="preserve">legal </w:t>
      </w:r>
      <w:r w:rsidRPr="00994205">
        <w:rPr>
          <w:spacing w:val="-4"/>
          <w:sz w:val="24"/>
        </w:rPr>
        <w:t xml:space="preserve">and </w:t>
      </w:r>
      <w:r w:rsidRPr="00994205">
        <w:rPr>
          <w:spacing w:val="-3"/>
          <w:sz w:val="24"/>
        </w:rPr>
        <w:t xml:space="preserve">beneficial </w:t>
      </w:r>
      <w:r w:rsidRPr="00994205">
        <w:rPr>
          <w:spacing w:val="-5"/>
          <w:sz w:val="24"/>
        </w:rPr>
        <w:t xml:space="preserve">shareholder, </w:t>
      </w:r>
      <w:r w:rsidRPr="00994205">
        <w:rPr>
          <w:spacing w:val="-3"/>
          <w:sz w:val="24"/>
        </w:rPr>
        <w:t xml:space="preserve">or </w:t>
      </w:r>
      <w:r w:rsidRPr="00994205">
        <w:rPr>
          <w:sz w:val="24"/>
        </w:rPr>
        <w:t xml:space="preserve">a </w:t>
      </w:r>
      <w:r w:rsidRPr="00994205">
        <w:rPr>
          <w:spacing w:val="-3"/>
          <w:sz w:val="24"/>
        </w:rPr>
        <w:t xml:space="preserve">director or secretary of the </w:t>
      </w:r>
      <w:r w:rsidRPr="00994205">
        <w:rPr>
          <w:sz w:val="24"/>
        </w:rPr>
        <w:t xml:space="preserve">company, </w:t>
      </w:r>
      <w:r w:rsidRPr="00994205">
        <w:rPr>
          <w:spacing w:val="-3"/>
          <w:sz w:val="24"/>
        </w:rPr>
        <w:t xml:space="preserve">as the </w:t>
      </w:r>
      <w:r w:rsidRPr="00994205">
        <w:rPr>
          <w:sz w:val="24"/>
        </w:rPr>
        <w:t>case may</w:t>
      </w:r>
      <w:r w:rsidRPr="00994205">
        <w:rPr>
          <w:spacing w:val="5"/>
          <w:sz w:val="24"/>
        </w:rPr>
        <w:t xml:space="preserve"> </w:t>
      </w:r>
      <w:r w:rsidRPr="00994205">
        <w:rPr>
          <w:spacing w:val="-4"/>
          <w:sz w:val="24"/>
        </w:rPr>
        <w:t>be.</w:t>
      </w:r>
    </w:p>
    <w:p w14:paraId="190DD652" w14:textId="77777777" w:rsidR="00837652" w:rsidRPr="00994205" w:rsidRDefault="000231AE" w:rsidP="009B34C0">
      <w:pPr>
        <w:pStyle w:val="ListParagraph"/>
        <w:numPr>
          <w:ilvl w:val="1"/>
          <w:numId w:val="91"/>
        </w:numPr>
        <w:tabs>
          <w:tab w:val="left" w:pos="2227"/>
          <w:tab w:val="left" w:pos="2228"/>
        </w:tabs>
        <w:spacing w:before="126"/>
        <w:rPr>
          <w:sz w:val="24"/>
        </w:rPr>
      </w:pPr>
      <w:bookmarkStart w:id="309" w:name="_bookmark302"/>
      <w:bookmarkEnd w:id="309"/>
      <w:r w:rsidRPr="00994205">
        <w:rPr>
          <w:spacing w:val="-3"/>
          <w:sz w:val="24"/>
        </w:rPr>
        <w:t xml:space="preserve">The Commissioner </w:t>
      </w:r>
      <w:r w:rsidRPr="00994205">
        <w:rPr>
          <w:spacing w:val="-6"/>
          <w:sz w:val="24"/>
        </w:rPr>
        <w:t xml:space="preserve">shall </w:t>
      </w:r>
      <w:r w:rsidRPr="00994205">
        <w:rPr>
          <w:spacing w:val="-4"/>
          <w:sz w:val="24"/>
        </w:rPr>
        <w:t xml:space="preserve">not </w:t>
      </w:r>
      <w:r w:rsidRPr="00994205">
        <w:rPr>
          <w:spacing w:val="-3"/>
          <w:sz w:val="24"/>
        </w:rPr>
        <w:t xml:space="preserve">terminate the </w:t>
      </w:r>
      <w:r w:rsidRPr="00994205">
        <w:rPr>
          <w:sz w:val="24"/>
        </w:rPr>
        <w:t xml:space="preserve">Contract </w:t>
      </w:r>
      <w:r w:rsidRPr="00994205">
        <w:rPr>
          <w:spacing w:val="-5"/>
          <w:sz w:val="24"/>
        </w:rPr>
        <w:t xml:space="preserve">pursuant </w:t>
      </w:r>
      <w:r w:rsidRPr="00994205">
        <w:rPr>
          <w:sz w:val="24"/>
        </w:rPr>
        <w:t>to</w:t>
      </w:r>
      <w:r w:rsidRPr="00994205">
        <w:rPr>
          <w:spacing w:val="-19"/>
          <w:sz w:val="24"/>
        </w:rPr>
        <w:t xml:space="preserve"> </w:t>
      </w:r>
      <w:r w:rsidRPr="00994205">
        <w:rPr>
          <w:spacing w:val="-4"/>
          <w:sz w:val="24"/>
        </w:rPr>
        <w:t>Clause</w:t>
      </w:r>
    </w:p>
    <w:p w14:paraId="42E3C861" w14:textId="6433D530" w:rsidR="00837652" w:rsidRPr="00994205" w:rsidRDefault="000231AE">
      <w:pPr>
        <w:pStyle w:val="ListParagraph"/>
        <w:numPr>
          <w:ilvl w:val="2"/>
          <w:numId w:val="41"/>
        </w:numPr>
        <w:tabs>
          <w:tab w:val="left" w:pos="2965"/>
        </w:tabs>
        <w:spacing w:before="140" w:line="362" w:lineRule="auto"/>
        <w:ind w:right="808" w:firstLine="0"/>
        <w:rPr>
          <w:sz w:val="24"/>
        </w:rPr>
      </w:pPr>
      <w:r w:rsidRPr="00994205">
        <w:rPr>
          <w:spacing w:val="-5"/>
          <w:sz w:val="24"/>
        </w:rPr>
        <w:t xml:space="preserve">until </w:t>
      </w:r>
      <w:r w:rsidRPr="00994205">
        <w:rPr>
          <w:sz w:val="24"/>
        </w:rPr>
        <w:t xml:space="preserve">a </w:t>
      </w:r>
      <w:r w:rsidRPr="00994205">
        <w:rPr>
          <w:spacing w:val="-4"/>
          <w:sz w:val="24"/>
        </w:rPr>
        <w:t xml:space="preserve">period </w:t>
      </w:r>
      <w:r w:rsidRPr="00994205">
        <w:rPr>
          <w:spacing w:val="-3"/>
          <w:sz w:val="24"/>
        </w:rPr>
        <w:t xml:space="preserve">of at </w:t>
      </w:r>
      <w:r w:rsidRPr="00994205">
        <w:rPr>
          <w:spacing w:val="-6"/>
          <w:sz w:val="24"/>
        </w:rPr>
        <w:t xml:space="preserve">least </w:t>
      </w:r>
      <w:r w:rsidRPr="00994205">
        <w:rPr>
          <w:spacing w:val="-3"/>
          <w:sz w:val="24"/>
        </w:rPr>
        <w:t xml:space="preserve">three </w:t>
      </w:r>
      <w:r w:rsidRPr="00994205">
        <w:rPr>
          <w:sz w:val="24"/>
        </w:rPr>
        <w:t xml:space="preserve">(3) </w:t>
      </w:r>
      <w:r w:rsidRPr="00994205">
        <w:rPr>
          <w:spacing w:val="-3"/>
          <w:sz w:val="24"/>
        </w:rPr>
        <w:t xml:space="preserve">months </w:t>
      </w:r>
      <w:r w:rsidRPr="00994205">
        <w:rPr>
          <w:spacing w:val="-4"/>
          <w:sz w:val="24"/>
        </w:rPr>
        <w:t xml:space="preserve">has </w:t>
      </w:r>
      <w:r w:rsidRPr="00994205">
        <w:rPr>
          <w:spacing w:val="-6"/>
          <w:sz w:val="24"/>
        </w:rPr>
        <w:t xml:space="preserve">elapsed </w:t>
      </w:r>
      <w:r w:rsidRPr="00994205">
        <w:rPr>
          <w:spacing w:val="-3"/>
          <w:sz w:val="24"/>
        </w:rPr>
        <w:t xml:space="preserve">since the </w:t>
      </w:r>
      <w:r w:rsidRPr="00994205">
        <w:rPr>
          <w:spacing w:val="-4"/>
          <w:sz w:val="24"/>
        </w:rPr>
        <w:t xml:space="preserve">date </w:t>
      </w:r>
      <w:r w:rsidRPr="00994205">
        <w:rPr>
          <w:spacing w:val="-3"/>
          <w:sz w:val="24"/>
        </w:rPr>
        <w:t xml:space="preserve">of the </w:t>
      </w:r>
      <w:r w:rsidRPr="00994205">
        <w:rPr>
          <w:spacing w:val="-5"/>
          <w:sz w:val="24"/>
        </w:rPr>
        <w:t xml:space="preserve">dismissal </w:t>
      </w:r>
      <w:r w:rsidRPr="00994205">
        <w:rPr>
          <w:spacing w:val="-3"/>
          <w:sz w:val="24"/>
        </w:rPr>
        <w:t xml:space="preserve">of the </w:t>
      </w:r>
      <w:r w:rsidRPr="00994205">
        <w:rPr>
          <w:spacing w:val="-5"/>
          <w:sz w:val="24"/>
        </w:rPr>
        <w:t xml:space="preserve">person </w:t>
      </w:r>
      <w:r w:rsidRPr="00994205">
        <w:rPr>
          <w:spacing w:val="-3"/>
          <w:sz w:val="24"/>
        </w:rPr>
        <w:t xml:space="preserve">concerned; or </w:t>
      </w:r>
      <w:r w:rsidRPr="00994205">
        <w:rPr>
          <w:sz w:val="24"/>
        </w:rPr>
        <w:t xml:space="preserve">if, </w:t>
      </w:r>
      <w:r w:rsidRPr="00994205">
        <w:rPr>
          <w:spacing w:val="-4"/>
          <w:sz w:val="24"/>
        </w:rPr>
        <w:t xml:space="preserve">during that period </w:t>
      </w:r>
      <w:r w:rsidRPr="00994205">
        <w:rPr>
          <w:spacing w:val="-3"/>
          <w:sz w:val="24"/>
        </w:rPr>
        <w:t xml:space="preserve">of </w:t>
      </w:r>
      <w:r w:rsidRPr="00994205">
        <w:rPr>
          <w:sz w:val="24"/>
        </w:rPr>
        <w:t xml:space="preserve">time, </w:t>
      </w:r>
      <w:r w:rsidRPr="00994205">
        <w:rPr>
          <w:spacing w:val="-3"/>
          <w:sz w:val="24"/>
        </w:rPr>
        <w:t xml:space="preserve">the </w:t>
      </w:r>
      <w:r w:rsidRPr="00994205">
        <w:rPr>
          <w:spacing w:val="-5"/>
          <w:sz w:val="24"/>
        </w:rPr>
        <w:t xml:space="preserve">person </w:t>
      </w:r>
      <w:r w:rsidRPr="00994205">
        <w:rPr>
          <w:sz w:val="24"/>
        </w:rPr>
        <w:t xml:space="preserve">concerned </w:t>
      </w:r>
      <w:r w:rsidRPr="00994205">
        <w:rPr>
          <w:spacing w:val="-4"/>
          <w:sz w:val="24"/>
        </w:rPr>
        <w:t xml:space="preserve">brings proceedings </w:t>
      </w:r>
      <w:r w:rsidRPr="00994205">
        <w:rPr>
          <w:spacing w:val="-3"/>
          <w:sz w:val="24"/>
        </w:rPr>
        <w:t xml:space="preserve">in </w:t>
      </w:r>
      <w:r w:rsidRPr="00994205">
        <w:rPr>
          <w:spacing w:val="-4"/>
          <w:sz w:val="24"/>
        </w:rPr>
        <w:t xml:space="preserve">any </w:t>
      </w:r>
      <w:r w:rsidRPr="00994205">
        <w:rPr>
          <w:sz w:val="24"/>
        </w:rPr>
        <w:t xml:space="preserve">competent </w:t>
      </w:r>
      <w:r w:rsidRPr="00994205">
        <w:rPr>
          <w:spacing w:val="-5"/>
          <w:sz w:val="24"/>
        </w:rPr>
        <w:t xml:space="preserve">tribunal </w:t>
      </w:r>
      <w:r w:rsidRPr="00994205">
        <w:rPr>
          <w:spacing w:val="-3"/>
          <w:sz w:val="24"/>
        </w:rPr>
        <w:t xml:space="preserve">or </w:t>
      </w:r>
      <w:r w:rsidRPr="00994205">
        <w:rPr>
          <w:sz w:val="24"/>
        </w:rPr>
        <w:t xml:space="preserve">court </w:t>
      </w:r>
      <w:r w:rsidRPr="00994205">
        <w:rPr>
          <w:spacing w:val="-3"/>
          <w:sz w:val="24"/>
        </w:rPr>
        <w:t xml:space="preserve">in respect of </w:t>
      </w:r>
      <w:r w:rsidRPr="00994205">
        <w:rPr>
          <w:spacing w:val="-4"/>
          <w:sz w:val="24"/>
        </w:rPr>
        <w:t xml:space="preserve">his </w:t>
      </w:r>
      <w:r w:rsidRPr="00994205">
        <w:rPr>
          <w:spacing w:val="-5"/>
          <w:sz w:val="24"/>
        </w:rPr>
        <w:t xml:space="preserve">dismissal, until </w:t>
      </w:r>
      <w:r w:rsidRPr="00994205">
        <w:rPr>
          <w:spacing w:val="-4"/>
          <w:sz w:val="24"/>
        </w:rPr>
        <w:t xml:space="preserve">proceedings  </w:t>
      </w:r>
      <w:r w:rsidRPr="00994205">
        <w:rPr>
          <w:sz w:val="24"/>
        </w:rPr>
        <w:t xml:space="preserve">before </w:t>
      </w:r>
      <w:r w:rsidRPr="00994205">
        <w:rPr>
          <w:spacing w:val="-4"/>
          <w:sz w:val="24"/>
        </w:rPr>
        <w:t xml:space="preserve">that </w:t>
      </w:r>
      <w:r w:rsidRPr="00994205">
        <w:rPr>
          <w:spacing w:val="-5"/>
          <w:sz w:val="24"/>
        </w:rPr>
        <w:t xml:space="preserve">tribunal </w:t>
      </w:r>
      <w:r w:rsidRPr="00994205">
        <w:rPr>
          <w:spacing w:val="-3"/>
          <w:sz w:val="24"/>
        </w:rPr>
        <w:t xml:space="preserve">or </w:t>
      </w:r>
      <w:r w:rsidRPr="00994205">
        <w:rPr>
          <w:sz w:val="24"/>
        </w:rPr>
        <w:t xml:space="preserve">court are </w:t>
      </w:r>
      <w:r w:rsidRPr="00994205">
        <w:rPr>
          <w:spacing w:val="-3"/>
          <w:sz w:val="24"/>
        </w:rPr>
        <w:t xml:space="preserve">concluded. The </w:t>
      </w:r>
      <w:r w:rsidRPr="00994205">
        <w:rPr>
          <w:sz w:val="24"/>
        </w:rPr>
        <w:t xml:space="preserve">Commissioner may </w:t>
      </w:r>
      <w:r w:rsidRPr="00994205">
        <w:rPr>
          <w:spacing w:val="-5"/>
          <w:sz w:val="24"/>
        </w:rPr>
        <w:t xml:space="preserve">only </w:t>
      </w:r>
      <w:r w:rsidRPr="00994205">
        <w:rPr>
          <w:spacing w:val="-3"/>
          <w:sz w:val="24"/>
        </w:rPr>
        <w:t xml:space="preserve">terminate the </w:t>
      </w:r>
      <w:r w:rsidRPr="00994205">
        <w:rPr>
          <w:sz w:val="24"/>
        </w:rPr>
        <w:t xml:space="preserve">Contract </w:t>
      </w:r>
      <w:r w:rsidRPr="00994205">
        <w:rPr>
          <w:spacing w:val="-3"/>
          <w:sz w:val="24"/>
        </w:rPr>
        <w:t xml:space="preserve">in the </w:t>
      </w:r>
      <w:r w:rsidRPr="00994205">
        <w:rPr>
          <w:spacing w:val="-4"/>
          <w:sz w:val="24"/>
        </w:rPr>
        <w:t xml:space="preserve">latter </w:t>
      </w:r>
      <w:r w:rsidRPr="00994205">
        <w:rPr>
          <w:spacing w:val="-5"/>
          <w:sz w:val="24"/>
        </w:rPr>
        <w:t xml:space="preserve">situation </w:t>
      </w:r>
      <w:r w:rsidRPr="00994205">
        <w:rPr>
          <w:spacing w:val="-3"/>
          <w:sz w:val="24"/>
        </w:rPr>
        <w:t xml:space="preserve">if there is no finding of </w:t>
      </w:r>
      <w:r w:rsidRPr="00994205">
        <w:rPr>
          <w:sz w:val="24"/>
        </w:rPr>
        <w:t xml:space="preserve">unfair </w:t>
      </w:r>
      <w:r w:rsidRPr="00994205">
        <w:rPr>
          <w:spacing w:val="-5"/>
          <w:sz w:val="24"/>
        </w:rPr>
        <w:t xml:space="preserve">dismissal </w:t>
      </w:r>
      <w:r w:rsidRPr="00994205">
        <w:rPr>
          <w:spacing w:val="-3"/>
          <w:sz w:val="24"/>
        </w:rPr>
        <w:lastRenderedPageBreak/>
        <w:t xml:space="preserve">at the </w:t>
      </w:r>
      <w:r w:rsidRPr="00994205">
        <w:rPr>
          <w:spacing w:val="-4"/>
          <w:sz w:val="24"/>
        </w:rPr>
        <w:t xml:space="preserve">end </w:t>
      </w:r>
      <w:r w:rsidRPr="00994205">
        <w:rPr>
          <w:spacing w:val="-3"/>
          <w:sz w:val="24"/>
        </w:rPr>
        <w:t xml:space="preserve">of </w:t>
      </w:r>
      <w:r w:rsidRPr="00994205">
        <w:rPr>
          <w:spacing w:val="-5"/>
          <w:sz w:val="24"/>
        </w:rPr>
        <w:t>those</w:t>
      </w:r>
      <w:r w:rsidRPr="00994205">
        <w:rPr>
          <w:spacing w:val="51"/>
          <w:sz w:val="24"/>
        </w:rPr>
        <w:t xml:space="preserve"> </w:t>
      </w:r>
      <w:r w:rsidRPr="00994205">
        <w:rPr>
          <w:spacing w:val="-5"/>
          <w:sz w:val="24"/>
        </w:rPr>
        <w:t>proceedings.</w:t>
      </w:r>
    </w:p>
    <w:p w14:paraId="378AFABE" w14:textId="77777777" w:rsidR="00837652" w:rsidRPr="00994205" w:rsidRDefault="000231AE" w:rsidP="009B34C0">
      <w:pPr>
        <w:pStyle w:val="ListParagraph"/>
        <w:numPr>
          <w:ilvl w:val="1"/>
          <w:numId w:val="91"/>
        </w:numPr>
        <w:tabs>
          <w:tab w:val="left" w:pos="2227"/>
          <w:tab w:val="left" w:pos="2228"/>
        </w:tabs>
        <w:spacing w:before="126"/>
        <w:rPr>
          <w:sz w:val="24"/>
        </w:rPr>
      </w:pPr>
      <w:bookmarkStart w:id="310" w:name="_bookmark303"/>
      <w:bookmarkEnd w:id="310"/>
      <w:r w:rsidRPr="00994205">
        <w:rPr>
          <w:spacing w:val="-3"/>
          <w:sz w:val="24"/>
        </w:rPr>
        <w:t xml:space="preserve">The Commissioner </w:t>
      </w:r>
      <w:r w:rsidRPr="00994205">
        <w:rPr>
          <w:spacing w:val="-6"/>
          <w:sz w:val="24"/>
        </w:rPr>
        <w:t xml:space="preserve">shall </w:t>
      </w:r>
      <w:r w:rsidRPr="00994205">
        <w:rPr>
          <w:spacing w:val="-4"/>
          <w:sz w:val="24"/>
        </w:rPr>
        <w:t xml:space="preserve">not </w:t>
      </w:r>
      <w:r w:rsidRPr="00994205">
        <w:rPr>
          <w:spacing w:val="-3"/>
          <w:sz w:val="24"/>
        </w:rPr>
        <w:t xml:space="preserve">terminate the </w:t>
      </w:r>
      <w:r w:rsidRPr="00994205">
        <w:rPr>
          <w:sz w:val="24"/>
        </w:rPr>
        <w:t xml:space="preserve">Contract </w:t>
      </w:r>
      <w:r w:rsidRPr="00994205">
        <w:rPr>
          <w:spacing w:val="-5"/>
          <w:sz w:val="24"/>
        </w:rPr>
        <w:t xml:space="preserve">pursuant </w:t>
      </w:r>
      <w:r w:rsidRPr="00994205">
        <w:rPr>
          <w:sz w:val="24"/>
        </w:rPr>
        <w:t>to</w:t>
      </w:r>
      <w:r w:rsidRPr="00994205">
        <w:rPr>
          <w:spacing w:val="-19"/>
          <w:sz w:val="24"/>
        </w:rPr>
        <w:t xml:space="preserve"> </w:t>
      </w:r>
      <w:r w:rsidRPr="00994205">
        <w:rPr>
          <w:spacing w:val="-4"/>
          <w:sz w:val="24"/>
        </w:rPr>
        <w:t>Clause</w:t>
      </w:r>
    </w:p>
    <w:p w14:paraId="41CEB280" w14:textId="5FCCD6EB" w:rsidR="00837652" w:rsidRDefault="00B67B7A" w:rsidP="00AE1E60">
      <w:pPr>
        <w:pStyle w:val="BodyText"/>
        <w:spacing w:before="140" w:line="362" w:lineRule="auto"/>
        <w:ind w:left="2228" w:right="965"/>
      </w:pPr>
      <w:hyperlink w:anchor="_bookmark300" w:history="1">
        <w:r w:rsidR="000231AE" w:rsidRPr="00994205">
          <w:t xml:space="preserve">61.2.7 </w:t>
        </w:r>
      </w:hyperlink>
      <w:r w:rsidR="000231AE" w:rsidRPr="00994205">
        <w:t>where the Commissioner is satisfied that the conviction does not make the person unsuitable to be a Contractor or in the case where the Contractor is a company, both a legal and beneficial shareholder a director or secretary of the company, as the case may be.</w:t>
      </w:r>
      <w:bookmarkStart w:id="311" w:name="_bookmark304"/>
      <w:bookmarkEnd w:id="311"/>
    </w:p>
    <w:p w14:paraId="4F0BC6C9" w14:textId="77777777" w:rsidR="00837652" w:rsidRPr="00994205" w:rsidRDefault="000231AE" w:rsidP="009B34C0">
      <w:pPr>
        <w:pStyle w:val="Heading1"/>
        <w:numPr>
          <w:ilvl w:val="0"/>
          <w:numId w:val="91"/>
        </w:numPr>
        <w:tabs>
          <w:tab w:val="left" w:pos="2147"/>
          <w:tab w:val="left" w:pos="2148"/>
        </w:tabs>
        <w:spacing w:before="109" w:line="355" w:lineRule="auto"/>
        <w:ind w:right="1091"/>
      </w:pPr>
      <w:r w:rsidRPr="00994205">
        <w:t xml:space="preserve">Termination by the Commissioner for a Serious </w:t>
      </w:r>
      <w:r w:rsidRPr="00994205">
        <w:rPr>
          <w:spacing w:val="-3"/>
        </w:rPr>
        <w:t>Breach</w:t>
      </w:r>
    </w:p>
    <w:p w14:paraId="11D5FF97" w14:textId="77777777" w:rsidR="00837652" w:rsidRPr="00994205" w:rsidRDefault="000231AE" w:rsidP="009B34C0">
      <w:pPr>
        <w:pStyle w:val="ListParagraph"/>
        <w:numPr>
          <w:ilvl w:val="1"/>
          <w:numId w:val="91"/>
        </w:numPr>
        <w:tabs>
          <w:tab w:val="left" w:pos="2227"/>
          <w:tab w:val="left" w:pos="2228"/>
        </w:tabs>
        <w:spacing w:before="155" w:line="362" w:lineRule="auto"/>
        <w:ind w:right="761"/>
        <w:rPr>
          <w:sz w:val="24"/>
        </w:rPr>
      </w:pPr>
      <w:r w:rsidRPr="00994205">
        <w:rPr>
          <w:spacing w:val="-3"/>
          <w:sz w:val="24"/>
        </w:rPr>
        <w:t xml:space="preserve">The Commissioner </w:t>
      </w:r>
      <w:r w:rsidRPr="00994205">
        <w:rPr>
          <w:sz w:val="24"/>
        </w:rPr>
        <w:t xml:space="preserve">may serve </w:t>
      </w:r>
      <w:r w:rsidRPr="00994205">
        <w:rPr>
          <w:spacing w:val="-3"/>
          <w:sz w:val="24"/>
        </w:rPr>
        <w:t xml:space="preserve">notice in writing on the Contractor </w:t>
      </w:r>
      <w:r w:rsidRPr="00994205">
        <w:rPr>
          <w:spacing w:val="-4"/>
          <w:sz w:val="24"/>
        </w:rPr>
        <w:t xml:space="preserve">terminating </w:t>
      </w:r>
      <w:r w:rsidRPr="00994205">
        <w:rPr>
          <w:spacing w:val="-3"/>
          <w:sz w:val="24"/>
        </w:rPr>
        <w:t xml:space="preserve">the </w:t>
      </w:r>
      <w:r w:rsidRPr="00994205">
        <w:rPr>
          <w:sz w:val="24"/>
        </w:rPr>
        <w:t xml:space="preserve">Contract forthwith </w:t>
      </w:r>
      <w:r w:rsidRPr="00994205">
        <w:rPr>
          <w:spacing w:val="-3"/>
          <w:sz w:val="24"/>
        </w:rPr>
        <w:t xml:space="preserve">or </w:t>
      </w:r>
      <w:r w:rsidRPr="00994205">
        <w:rPr>
          <w:sz w:val="24"/>
        </w:rPr>
        <w:t xml:space="preserve">with </w:t>
      </w:r>
      <w:r w:rsidRPr="00994205">
        <w:rPr>
          <w:spacing w:val="3"/>
          <w:sz w:val="24"/>
        </w:rPr>
        <w:t xml:space="preserve">effect </w:t>
      </w:r>
      <w:r w:rsidRPr="00994205">
        <w:rPr>
          <w:sz w:val="24"/>
        </w:rPr>
        <w:t xml:space="preserve">from such </w:t>
      </w:r>
      <w:r w:rsidRPr="00994205">
        <w:rPr>
          <w:spacing w:val="-4"/>
          <w:sz w:val="24"/>
        </w:rPr>
        <w:t xml:space="preserve">date </w:t>
      </w:r>
      <w:r w:rsidRPr="00994205">
        <w:rPr>
          <w:sz w:val="24"/>
        </w:rPr>
        <w:t xml:space="preserve">as may </w:t>
      </w:r>
      <w:r w:rsidRPr="00994205">
        <w:rPr>
          <w:spacing w:val="-3"/>
          <w:sz w:val="24"/>
        </w:rPr>
        <w:t>be specified in the notice</w:t>
      </w:r>
      <w:r w:rsidRPr="00994205">
        <w:rPr>
          <w:spacing w:val="48"/>
          <w:sz w:val="24"/>
        </w:rPr>
        <w:t xml:space="preserve"> </w:t>
      </w:r>
      <w:r w:rsidRPr="00994205">
        <w:rPr>
          <w:sz w:val="24"/>
        </w:rPr>
        <w:t>if:</w:t>
      </w:r>
    </w:p>
    <w:p w14:paraId="59BAECEA" w14:textId="77777777" w:rsidR="00837652" w:rsidRPr="00994205" w:rsidRDefault="000231AE" w:rsidP="009B34C0">
      <w:pPr>
        <w:pStyle w:val="ListParagraph"/>
        <w:numPr>
          <w:ilvl w:val="2"/>
          <w:numId w:val="91"/>
        </w:numPr>
        <w:tabs>
          <w:tab w:val="left" w:pos="3365"/>
          <w:tab w:val="left" w:pos="3366"/>
        </w:tabs>
        <w:spacing w:before="127" w:line="367" w:lineRule="auto"/>
        <w:ind w:right="838"/>
        <w:rPr>
          <w:sz w:val="24"/>
        </w:rPr>
      </w:pPr>
      <w:r w:rsidRPr="00994205">
        <w:rPr>
          <w:spacing w:val="-3"/>
          <w:sz w:val="24"/>
        </w:rPr>
        <w:t xml:space="preserve">the Contractor </w:t>
      </w:r>
      <w:r w:rsidRPr="00994205">
        <w:rPr>
          <w:spacing w:val="-4"/>
          <w:sz w:val="24"/>
        </w:rPr>
        <w:t xml:space="preserve">has </w:t>
      </w:r>
      <w:r w:rsidRPr="00994205">
        <w:rPr>
          <w:spacing w:val="-3"/>
          <w:sz w:val="24"/>
        </w:rPr>
        <w:t xml:space="preserve">breached the </w:t>
      </w:r>
      <w:r w:rsidRPr="00994205">
        <w:rPr>
          <w:sz w:val="24"/>
        </w:rPr>
        <w:t xml:space="preserve">Contract </w:t>
      </w:r>
      <w:r w:rsidRPr="00994205">
        <w:rPr>
          <w:spacing w:val="-4"/>
          <w:sz w:val="24"/>
        </w:rPr>
        <w:t xml:space="preserve">and </w:t>
      </w:r>
      <w:r w:rsidRPr="00994205">
        <w:rPr>
          <w:spacing w:val="-3"/>
          <w:sz w:val="24"/>
        </w:rPr>
        <w:t xml:space="preserve">the Commissioner </w:t>
      </w:r>
      <w:r w:rsidRPr="00994205">
        <w:rPr>
          <w:spacing w:val="-4"/>
          <w:sz w:val="24"/>
        </w:rPr>
        <w:t xml:space="preserve">considers that </w:t>
      </w:r>
      <w:r w:rsidRPr="00994205">
        <w:rPr>
          <w:spacing w:val="-3"/>
          <w:sz w:val="24"/>
        </w:rPr>
        <w:t xml:space="preserve">as </w:t>
      </w:r>
      <w:r w:rsidRPr="00994205">
        <w:rPr>
          <w:sz w:val="24"/>
        </w:rPr>
        <w:t xml:space="preserve">a </w:t>
      </w:r>
      <w:r w:rsidRPr="00994205">
        <w:rPr>
          <w:spacing w:val="-5"/>
          <w:sz w:val="24"/>
        </w:rPr>
        <w:t xml:space="preserve">result </w:t>
      </w:r>
      <w:r w:rsidRPr="00994205">
        <w:rPr>
          <w:spacing w:val="-3"/>
          <w:sz w:val="24"/>
        </w:rPr>
        <w:t xml:space="preserve">of </w:t>
      </w:r>
      <w:r w:rsidRPr="00994205">
        <w:rPr>
          <w:spacing w:val="-4"/>
          <w:sz w:val="24"/>
        </w:rPr>
        <w:t xml:space="preserve">that </w:t>
      </w:r>
      <w:r w:rsidRPr="00994205">
        <w:rPr>
          <w:spacing w:val="-3"/>
          <w:sz w:val="24"/>
        </w:rPr>
        <w:t xml:space="preserve">breach, the </w:t>
      </w:r>
      <w:r w:rsidRPr="00994205">
        <w:rPr>
          <w:sz w:val="24"/>
        </w:rPr>
        <w:t xml:space="preserve">safety </w:t>
      </w:r>
      <w:r w:rsidRPr="00994205">
        <w:rPr>
          <w:spacing w:val="-3"/>
          <w:sz w:val="24"/>
        </w:rPr>
        <w:t xml:space="preserve">of </w:t>
      </w:r>
      <w:r w:rsidRPr="00994205">
        <w:rPr>
          <w:spacing w:val="-4"/>
          <w:sz w:val="24"/>
        </w:rPr>
        <w:t xml:space="preserve">Patients </w:t>
      </w:r>
      <w:r w:rsidRPr="00994205">
        <w:rPr>
          <w:spacing w:val="-3"/>
          <w:sz w:val="24"/>
        </w:rPr>
        <w:t xml:space="preserve">is at </w:t>
      </w:r>
      <w:r w:rsidRPr="00994205">
        <w:rPr>
          <w:spacing w:val="-5"/>
          <w:sz w:val="24"/>
        </w:rPr>
        <w:t xml:space="preserve">serious </w:t>
      </w:r>
      <w:r w:rsidRPr="00994205">
        <w:rPr>
          <w:spacing w:val="-4"/>
          <w:sz w:val="24"/>
        </w:rPr>
        <w:t xml:space="preserve">risk </w:t>
      </w:r>
      <w:r w:rsidRPr="00994205">
        <w:rPr>
          <w:spacing w:val="-3"/>
          <w:sz w:val="24"/>
        </w:rPr>
        <w:t xml:space="preserve">if the </w:t>
      </w:r>
      <w:r w:rsidRPr="00994205">
        <w:rPr>
          <w:sz w:val="24"/>
        </w:rPr>
        <w:t xml:space="preserve">Contract </w:t>
      </w:r>
      <w:r w:rsidRPr="00994205">
        <w:rPr>
          <w:spacing w:val="-3"/>
          <w:sz w:val="24"/>
        </w:rPr>
        <w:t xml:space="preserve">is </w:t>
      </w:r>
      <w:r w:rsidRPr="00994205">
        <w:rPr>
          <w:spacing w:val="-4"/>
          <w:sz w:val="24"/>
        </w:rPr>
        <w:t>not terminated;</w:t>
      </w:r>
    </w:p>
    <w:p w14:paraId="731FBB86" w14:textId="77777777" w:rsidR="00837652" w:rsidRPr="00994205" w:rsidRDefault="000231AE" w:rsidP="009B34C0">
      <w:pPr>
        <w:pStyle w:val="ListParagraph"/>
        <w:numPr>
          <w:ilvl w:val="2"/>
          <w:numId w:val="91"/>
        </w:numPr>
        <w:tabs>
          <w:tab w:val="left" w:pos="3365"/>
          <w:tab w:val="left" w:pos="3366"/>
        </w:tabs>
        <w:spacing w:before="105" w:line="369" w:lineRule="auto"/>
        <w:ind w:right="792"/>
        <w:rPr>
          <w:sz w:val="24"/>
        </w:rPr>
      </w:pPr>
      <w:r w:rsidRPr="00994205">
        <w:rPr>
          <w:spacing w:val="-3"/>
          <w:sz w:val="24"/>
        </w:rPr>
        <w:t xml:space="preserve">the Contractor’s </w:t>
      </w:r>
      <w:r w:rsidRPr="00994205">
        <w:rPr>
          <w:sz w:val="24"/>
        </w:rPr>
        <w:t xml:space="preserve">financial </w:t>
      </w:r>
      <w:r w:rsidRPr="00994205">
        <w:rPr>
          <w:spacing w:val="-5"/>
          <w:sz w:val="24"/>
        </w:rPr>
        <w:t xml:space="preserve">situation </w:t>
      </w:r>
      <w:r w:rsidRPr="00994205">
        <w:rPr>
          <w:spacing w:val="-3"/>
          <w:sz w:val="24"/>
        </w:rPr>
        <w:t xml:space="preserve">is </w:t>
      </w:r>
      <w:r w:rsidRPr="00994205">
        <w:rPr>
          <w:sz w:val="24"/>
        </w:rPr>
        <w:t xml:space="preserve">such </w:t>
      </w:r>
      <w:r w:rsidRPr="00994205">
        <w:rPr>
          <w:spacing w:val="-4"/>
          <w:sz w:val="24"/>
        </w:rPr>
        <w:t xml:space="preserve">that </w:t>
      </w:r>
      <w:r w:rsidRPr="00994205">
        <w:rPr>
          <w:spacing w:val="-3"/>
          <w:sz w:val="24"/>
        </w:rPr>
        <w:t xml:space="preserve">the Commissioner </w:t>
      </w:r>
      <w:r w:rsidRPr="00994205">
        <w:rPr>
          <w:spacing w:val="-4"/>
          <w:sz w:val="24"/>
        </w:rPr>
        <w:t xml:space="preserve">considers that </w:t>
      </w:r>
      <w:r w:rsidRPr="00994205">
        <w:rPr>
          <w:spacing w:val="-3"/>
          <w:sz w:val="24"/>
        </w:rPr>
        <w:t xml:space="preserve">the Commissioner is at </w:t>
      </w:r>
      <w:r w:rsidRPr="00994205">
        <w:rPr>
          <w:spacing w:val="-4"/>
          <w:sz w:val="24"/>
        </w:rPr>
        <w:t xml:space="preserve">risk </w:t>
      </w:r>
      <w:r w:rsidRPr="00994205">
        <w:rPr>
          <w:spacing w:val="-3"/>
          <w:sz w:val="24"/>
        </w:rPr>
        <w:t xml:space="preserve">of material </w:t>
      </w:r>
      <w:r w:rsidRPr="00994205">
        <w:rPr>
          <w:sz w:val="24"/>
        </w:rPr>
        <w:t xml:space="preserve">financial </w:t>
      </w:r>
      <w:r w:rsidRPr="00994205">
        <w:rPr>
          <w:spacing w:val="-6"/>
          <w:sz w:val="24"/>
        </w:rPr>
        <w:t xml:space="preserve">loss; </w:t>
      </w:r>
      <w:r w:rsidRPr="00994205">
        <w:rPr>
          <w:spacing w:val="-3"/>
          <w:sz w:val="24"/>
        </w:rPr>
        <w:t>or</w:t>
      </w:r>
    </w:p>
    <w:p w14:paraId="236A00D0" w14:textId="77777777" w:rsidR="00837652" w:rsidRPr="00994205" w:rsidRDefault="000231AE" w:rsidP="009B34C0">
      <w:pPr>
        <w:pStyle w:val="ListParagraph"/>
        <w:numPr>
          <w:ilvl w:val="2"/>
          <w:numId w:val="91"/>
        </w:numPr>
        <w:tabs>
          <w:tab w:val="left" w:pos="3365"/>
          <w:tab w:val="left" w:pos="3366"/>
        </w:tabs>
        <w:spacing w:before="118" w:line="362" w:lineRule="auto"/>
        <w:ind w:right="814"/>
        <w:rPr>
          <w:sz w:val="24"/>
        </w:rPr>
      </w:pPr>
      <w:r w:rsidRPr="00994205">
        <w:rPr>
          <w:spacing w:val="-3"/>
          <w:sz w:val="24"/>
        </w:rPr>
        <w:t xml:space="preserve">the Contractor </w:t>
      </w:r>
      <w:r w:rsidRPr="00994205">
        <w:rPr>
          <w:spacing w:val="-5"/>
          <w:sz w:val="24"/>
        </w:rPr>
        <w:t xml:space="preserve">undergoes </w:t>
      </w:r>
      <w:r w:rsidRPr="00994205">
        <w:rPr>
          <w:sz w:val="24"/>
        </w:rPr>
        <w:t xml:space="preserve">a </w:t>
      </w:r>
      <w:r w:rsidRPr="00994205">
        <w:rPr>
          <w:spacing w:val="-4"/>
          <w:sz w:val="24"/>
        </w:rPr>
        <w:t xml:space="preserve">Change </w:t>
      </w:r>
      <w:r w:rsidRPr="00994205">
        <w:rPr>
          <w:spacing w:val="-3"/>
          <w:sz w:val="24"/>
        </w:rPr>
        <w:t xml:space="preserve">of Control of </w:t>
      </w:r>
      <w:r w:rsidRPr="00994205">
        <w:rPr>
          <w:sz w:val="24"/>
        </w:rPr>
        <w:t xml:space="preserve">which </w:t>
      </w:r>
      <w:r w:rsidRPr="00994205">
        <w:rPr>
          <w:spacing w:val="-3"/>
          <w:sz w:val="24"/>
        </w:rPr>
        <w:t xml:space="preserve">the Commissioner, acting </w:t>
      </w:r>
      <w:r w:rsidRPr="00994205">
        <w:rPr>
          <w:spacing w:val="-4"/>
          <w:sz w:val="24"/>
        </w:rPr>
        <w:t xml:space="preserve">reasonably, </w:t>
      </w:r>
      <w:r w:rsidRPr="00994205">
        <w:rPr>
          <w:spacing w:val="-5"/>
          <w:sz w:val="24"/>
        </w:rPr>
        <w:t xml:space="preserve">does </w:t>
      </w:r>
      <w:r w:rsidRPr="00994205">
        <w:rPr>
          <w:spacing w:val="-4"/>
          <w:sz w:val="24"/>
        </w:rPr>
        <w:t>not</w:t>
      </w:r>
      <w:r w:rsidRPr="00994205">
        <w:rPr>
          <w:spacing w:val="-7"/>
          <w:sz w:val="24"/>
        </w:rPr>
        <w:t xml:space="preserve"> </w:t>
      </w:r>
      <w:r w:rsidRPr="00994205">
        <w:rPr>
          <w:sz w:val="24"/>
        </w:rPr>
        <w:t>approve.</w:t>
      </w:r>
    </w:p>
    <w:p w14:paraId="34ADEC3A" w14:textId="77777777" w:rsidR="00837652" w:rsidRPr="00994205" w:rsidRDefault="000231AE" w:rsidP="009B34C0">
      <w:pPr>
        <w:pStyle w:val="ListParagraph"/>
        <w:numPr>
          <w:ilvl w:val="1"/>
          <w:numId w:val="91"/>
        </w:numPr>
        <w:tabs>
          <w:tab w:val="left" w:pos="2227"/>
          <w:tab w:val="left" w:pos="2228"/>
        </w:tabs>
        <w:spacing w:before="128"/>
        <w:rPr>
          <w:sz w:val="24"/>
        </w:rPr>
      </w:pPr>
      <w:bookmarkStart w:id="312" w:name="_bookmark305"/>
      <w:bookmarkEnd w:id="312"/>
      <w:r w:rsidRPr="00994205">
        <w:rPr>
          <w:sz w:val="24"/>
        </w:rPr>
        <w:t xml:space="preserve">If </w:t>
      </w:r>
      <w:r w:rsidRPr="00994205">
        <w:rPr>
          <w:spacing w:val="-3"/>
          <w:sz w:val="24"/>
        </w:rPr>
        <w:t xml:space="preserve">the Contractor breaches the </w:t>
      </w:r>
      <w:r w:rsidRPr="00994205">
        <w:rPr>
          <w:spacing w:val="-4"/>
          <w:sz w:val="24"/>
        </w:rPr>
        <w:t xml:space="preserve">conditions </w:t>
      </w:r>
      <w:r w:rsidRPr="00994205">
        <w:rPr>
          <w:spacing w:val="-3"/>
          <w:sz w:val="24"/>
        </w:rPr>
        <w:t xml:space="preserve">specified in </w:t>
      </w:r>
      <w:r w:rsidRPr="00994205">
        <w:rPr>
          <w:spacing w:val="-5"/>
          <w:sz w:val="24"/>
        </w:rPr>
        <w:t>Clauses</w:t>
      </w:r>
      <w:r w:rsidRPr="00994205">
        <w:rPr>
          <w:spacing w:val="-6"/>
          <w:sz w:val="24"/>
        </w:rPr>
        <w:t xml:space="preserve"> </w:t>
      </w:r>
      <w:r w:rsidRPr="00994205">
        <w:rPr>
          <w:spacing w:val="-4"/>
          <w:sz w:val="24"/>
        </w:rPr>
        <w:t>54.1 and</w:t>
      </w:r>
    </w:p>
    <w:p w14:paraId="0F4C3D8C" w14:textId="77777777" w:rsidR="00837652" w:rsidRPr="00994205" w:rsidRDefault="000231AE">
      <w:pPr>
        <w:pStyle w:val="BodyText"/>
        <w:spacing w:before="140" w:line="369" w:lineRule="auto"/>
        <w:ind w:left="2228" w:right="816"/>
      </w:pPr>
      <w:r w:rsidRPr="00994205">
        <w:t>54.3 and it comes to the Commissioner’s attention that the Contractor has done so, the Commissioner shall serve notice in writing on the Contractor:</w:t>
      </w:r>
    </w:p>
    <w:p w14:paraId="7AE1DA7B" w14:textId="77777777" w:rsidR="00837652" w:rsidRPr="00994205" w:rsidRDefault="000231AE" w:rsidP="009B34C0">
      <w:pPr>
        <w:pStyle w:val="ListParagraph"/>
        <w:numPr>
          <w:ilvl w:val="2"/>
          <w:numId w:val="91"/>
        </w:numPr>
        <w:tabs>
          <w:tab w:val="left" w:pos="3365"/>
          <w:tab w:val="left" w:pos="3366"/>
        </w:tabs>
        <w:spacing w:before="102" w:line="376" w:lineRule="auto"/>
        <w:ind w:right="1406"/>
        <w:rPr>
          <w:sz w:val="24"/>
        </w:rPr>
      </w:pPr>
      <w:r w:rsidRPr="00994205">
        <w:rPr>
          <w:spacing w:val="-4"/>
          <w:sz w:val="24"/>
        </w:rPr>
        <w:t xml:space="preserve">terminating </w:t>
      </w:r>
      <w:r w:rsidRPr="00994205">
        <w:rPr>
          <w:spacing w:val="-3"/>
          <w:sz w:val="24"/>
        </w:rPr>
        <w:t xml:space="preserve">the </w:t>
      </w:r>
      <w:r w:rsidRPr="00994205">
        <w:rPr>
          <w:sz w:val="24"/>
        </w:rPr>
        <w:t xml:space="preserve">Contract forthwith; or, </w:t>
      </w:r>
      <w:r w:rsidRPr="00994205">
        <w:rPr>
          <w:spacing w:val="-3"/>
          <w:sz w:val="24"/>
        </w:rPr>
        <w:t xml:space="preserve">at </w:t>
      </w:r>
      <w:r w:rsidRPr="00994205">
        <w:rPr>
          <w:spacing w:val="-5"/>
          <w:sz w:val="24"/>
        </w:rPr>
        <w:t xml:space="preserve">their </w:t>
      </w:r>
      <w:r w:rsidRPr="00994205">
        <w:rPr>
          <w:spacing w:val="-6"/>
          <w:sz w:val="24"/>
        </w:rPr>
        <w:t xml:space="preserve">absolute </w:t>
      </w:r>
      <w:r w:rsidRPr="00994205">
        <w:rPr>
          <w:spacing w:val="-4"/>
          <w:sz w:val="24"/>
        </w:rPr>
        <w:t>discretion</w:t>
      </w:r>
    </w:p>
    <w:p w14:paraId="45878A7B" w14:textId="77777777" w:rsidR="00837652" w:rsidRPr="00994205" w:rsidRDefault="000231AE" w:rsidP="009B34C0">
      <w:pPr>
        <w:pStyle w:val="ListParagraph"/>
        <w:numPr>
          <w:ilvl w:val="2"/>
          <w:numId w:val="91"/>
        </w:numPr>
        <w:tabs>
          <w:tab w:val="left" w:pos="3365"/>
          <w:tab w:val="left" w:pos="3366"/>
        </w:tabs>
        <w:spacing w:before="111" w:line="362" w:lineRule="auto"/>
        <w:ind w:right="806"/>
        <w:rPr>
          <w:sz w:val="24"/>
        </w:rPr>
      </w:pPr>
      <w:r w:rsidRPr="00994205">
        <w:rPr>
          <w:spacing w:val="-4"/>
          <w:sz w:val="24"/>
        </w:rPr>
        <w:t xml:space="preserve">instructing </w:t>
      </w:r>
      <w:r w:rsidRPr="00994205">
        <w:rPr>
          <w:spacing w:val="-3"/>
          <w:sz w:val="24"/>
        </w:rPr>
        <w:t xml:space="preserve">it </w:t>
      </w:r>
      <w:r w:rsidRPr="00994205">
        <w:rPr>
          <w:sz w:val="24"/>
        </w:rPr>
        <w:t xml:space="preserve">to </w:t>
      </w:r>
      <w:r w:rsidRPr="00994205">
        <w:rPr>
          <w:spacing w:val="-3"/>
          <w:sz w:val="24"/>
        </w:rPr>
        <w:t xml:space="preserve">terminate the sub-contracting </w:t>
      </w:r>
      <w:r w:rsidRPr="00994205">
        <w:rPr>
          <w:spacing w:val="-4"/>
          <w:sz w:val="24"/>
        </w:rPr>
        <w:t xml:space="preserve">arrangements that </w:t>
      </w:r>
      <w:r w:rsidRPr="00994205">
        <w:rPr>
          <w:sz w:val="24"/>
        </w:rPr>
        <w:t xml:space="preserve">give </w:t>
      </w:r>
      <w:r w:rsidRPr="00994205">
        <w:rPr>
          <w:spacing w:val="-4"/>
          <w:sz w:val="24"/>
        </w:rPr>
        <w:t xml:space="preserve">rise </w:t>
      </w:r>
      <w:r w:rsidRPr="00994205">
        <w:rPr>
          <w:sz w:val="24"/>
        </w:rPr>
        <w:t xml:space="preserve">to </w:t>
      </w:r>
      <w:r w:rsidRPr="00994205">
        <w:rPr>
          <w:spacing w:val="-3"/>
          <w:sz w:val="24"/>
        </w:rPr>
        <w:t xml:space="preserve">the </w:t>
      </w:r>
      <w:r w:rsidRPr="00994205">
        <w:rPr>
          <w:sz w:val="24"/>
        </w:rPr>
        <w:t xml:space="preserve">breach forthwith, </w:t>
      </w:r>
      <w:r w:rsidRPr="00994205">
        <w:rPr>
          <w:spacing w:val="-4"/>
          <w:sz w:val="24"/>
        </w:rPr>
        <w:t xml:space="preserve">and </w:t>
      </w:r>
      <w:r w:rsidRPr="00994205">
        <w:rPr>
          <w:spacing w:val="-3"/>
          <w:sz w:val="24"/>
        </w:rPr>
        <w:t xml:space="preserve">if it </w:t>
      </w:r>
      <w:r w:rsidRPr="00994205">
        <w:rPr>
          <w:sz w:val="24"/>
        </w:rPr>
        <w:t xml:space="preserve">fails to comply with </w:t>
      </w:r>
      <w:r w:rsidRPr="00994205">
        <w:rPr>
          <w:spacing w:val="-3"/>
          <w:sz w:val="24"/>
        </w:rPr>
        <w:t xml:space="preserve">the </w:t>
      </w:r>
      <w:r w:rsidRPr="00994205">
        <w:rPr>
          <w:spacing w:val="-4"/>
          <w:sz w:val="24"/>
        </w:rPr>
        <w:t xml:space="preserve">instruction, </w:t>
      </w:r>
      <w:r w:rsidRPr="00994205">
        <w:rPr>
          <w:spacing w:val="-3"/>
          <w:sz w:val="24"/>
        </w:rPr>
        <w:t xml:space="preserve">the Commissioner </w:t>
      </w:r>
      <w:r w:rsidRPr="00994205">
        <w:rPr>
          <w:spacing w:val="-6"/>
          <w:sz w:val="24"/>
        </w:rPr>
        <w:t xml:space="preserve">shall  </w:t>
      </w:r>
      <w:r w:rsidRPr="00994205">
        <w:rPr>
          <w:sz w:val="24"/>
        </w:rPr>
        <w:t xml:space="preserve">serve a </w:t>
      </w:r>
      <w:r w:rsidRPr="00994205">
        <w:rPr>
          <w:spacing w:val="-3"/>
          <w:sz w:val="24"/>
        </w:rPr>
        <w:t xml:space="preserve">notice in writing on the Contractor </w:t>
      </w:r>
      <w:r w:rsidRPr="00994205">
        <w:rPr>
          <w:spacing w:val="-4"/>
          <w:sz w:val="24"/>
        </w:rPr>
        <w:t xml:space="preserve">terminating </w:t>
      </w:r>
      <w:r w:rsidRPr="00994205">
        <w:rPr>
          <w:spacing w:val="-3"/>
          <w:sz w:val="24"/>
        </w:rPr>
        <w:t xml:space="preserve">the </w:t>
      </w:r>
      <w:r w:rsidRPr="00994205">
        <w:rPr>
          <w:sz w:val="24"/>
        </w:rPr>
        <w:t>Contract forthwith.</w:t>
      </w:r>
    </w:p>
    <w:p w14:paraId="7BD87CCD" w14:textId="77777777" w:rsidR="00837652" w:rsidRPr="00994205" w:rsidRDefault="00837652">
      <w:pPr>
        <w:pStyle w:val="BodyText"/>
        <w:spacing w:before="11"/>
        <w:rPr>
          <w:sz w:val="23"/>
        </w:rPr>
      </w:pPr>
    </w:p>
    <w:p w14:paraId="3B38C8CC" w14:textId="2B64A23F" w:rsidR="00837652" w:rsidRPr="00994205" w:rsidRDefault="000231AE" w:rsidP="009B34C0">
      <w:pPr>
        <w:pStyle w:val="Heading1"/>
        <w:numPr>
          <w:ilvl w:val="0"/>
          <w:numId w:val="91"/>
        </w:numPr>
        <w:tabs>
          <w:tab w:val="left" w:pos="2147"/>
          <w:tab w:val="left" w:pos="2148"/>
        </w:tabs>
        <w:spacing w:line="355" w:lineRule="auto"/>
        <w:ind w:right="1517"/>
      </w:pPr>
      <w:bookmarkStart w:id="313" w:name="_bookmark306"/>
      <w:bookmarkEnd w:id="313"/>
      <w:r w:rsidRPr="00994205">
        <w:t>Termination by the Commissioner: Remedial</w:t>
      </w:r>
      <w:r w:rsidR="003D32FD">
        <w:t xml:space="preserve"> </w:t>
      </w:r>
      <w:r w:rsidR="003D32FD">
        <w:lastRenderedPageBreak/>
        <w:t>N</w:t>
      </w:r>
      <w:r w:rsidRPr="00994205">
        <w:t xml:space="preserve">otices </w:t>
      </w:r>
      <w:r w:rsidRPr="00994205">
        <w:rPr>
          <w:spacing w:val="-3"/>
        </w:rPr>
        <w:t>and Breach</w:t>
      </w:r>
      <w:r w:rsidRPr="00994205">
        <w:rPr>
          <w:spacing w:val="14"/>
        </w:rPr>
        <w:t xml:space="preserve"> </w:t>
      </w:r>
      <w:r w:rsidRPr="00994205">
        <w:t>Notices</w:t>
      </w:r>
    </w:p>
    <w:p w14:paraId="207949EA" w14:textId="47EDB8E4" w:rsidR="00837652" w:rsidRPr="00994205" w:rsidRDefault="000231AE" w:rsidP="00A3586D">
      <w:pPr>
        <w:pStyle w:val="ListParagraph"/>
        <w:numPr>
          <w:ilvl w:val="1"/>
          <w:numId w:val="91"/>
        </w:numPr>
        <w:tabs>
          <w:tab w:val="left" w:pos="2227"/>
          <w:tab w:val="left" w:pos="2228"/>
        </w:tabs>
        <w:spacing w:before="104" w:line="369" w:lineRule="auto"/>
        <w:ind w:left="2228" w:right="816"/>
      </w:pPr>
      <w:bookmarkStart w:id="314" w:name="_bookmark307"/>
      <w:bookmarkEnd w:id="314"/>
      <w:r w:rsidRPr="009B34C0">
        <w:rPr>
          <w:spacing w:val="-3"/>
          <w:sz w:val="24"/>
        </w:rPr>
        <w:t xml:space="preserve">Where the Contractor </w:t>
      </w:r>
      <w:r w:rsidRPr="009B34C0">
        <w:rPr>
          <w:spacing w:val="-4"/>
          <w:sz w:val="24"/>
        </w:rPr>
        <w:t xml:space="preserve">has </w:t>
      </w:r>
      <w:r w:rsidRPr="009B34C0">
        <w:rPr>
          <w:spacing w:val="-3"/>
          <w:sz w:val="24"/>
        </w:rPr>
        <w:t xml:space="preserve">breached the </w:t>
      </w:r>
      <w:r w:rsidRPr="00994205">
        <w:rPr>
          <w:sz w:val="24"/>
        </w:rPr>
        <w:t xml:space="preserve">Contract </w:t>
      </w:r>
      <w:r w:rsidRPr="009B34C0">
        <w:rPr>
          <w:spacing w:val="-5"/>
          <w:sz w:val="24"/>
        </w:rPr>
        <w:t xml:space="preserve">other </w:t>
      </w:r>
      <w:r w:rsidRPr="009B34C0">
        <w:rPr>
          <w:spacing w:val="-4"/>
          <w:sz w:val="24"/>
        </w:rPr>
        <w:t xml:space="preserve">than </w:t>
      </w:r>
      <w:r w:rsidRPr="009B34C0">
        <w:rPr>
          <w:spacing w:val="-3"/>
          <w:sz w:val="24"/>
        </w:rPr>
        <w:t xml:space="preserve">as specified in </w:t>
      </w:r>
      <w:r w:rsidRPr="009B34C0">
        <w:rPr>
          <w:spacing w:val="-5"/>
          <w:sz w:val="24"/>
        </w:rPr>
        <w:t xml:space="preserve">Clauses </w:t>
      </w:r>
      <w:hyperlink w:anchor="_bookmark293" w:history="1">
        <w:r w:rsidRPr="009B34C0">
          <w:rPr>
            <w:spacing w:val="-3"/>
            <w:sz w:val="24"/>
          </w:rPr>
          <w:t xml:space="preserve">60 </w:t>
        </w:r>
      </w:hyperlink>
      <w:r w:rsidRPr="00994205">
        <w:rPr>
          <w:sz w:val="24"/>
        </w:rPr>
        <w:t xml:space="preserve">to </w:t>
      </w:r>
      <w:hyperlink w:anchor="_bookmark305" w:history="1">
        <w:r w:rsidRPr="009B34C0">
          <w:rPr>
            <w:spacing w:val="-4"/>
            <w:sz w:val="24"/>
          </w:rPr>
          <w:t xml:space="preserve">62.2 </w:t>
        </w:r>
      </w:hyperlink>
      <w:r w:rsidRPr="009B34C0">
        <w:rPr>
          <w:spacing w:val="-4"/>
          <w:sz w:val="24"/>
        </w:rPr>
        <w:t xml:space="preserve">and </w:t>
      </w:r>
      <w:r w:rsidRPr="009B34C0">
        <w:rPr>
          <w:spacing w:val="-3"/>
          <w:sz w:val="24"/>
        </w:rPr>
        <w:t xml:space="preserve">the </w:t>
      </w:r>
      <w:r w:rsidRPr="00994205">
        <w:rPr>
          <w:sz w:val="24"/>
        </w:rPr>
        <w:t xml:space="preserve">breach </w:t>
      </w:r>
      <w:r w:rsidRPr="009B34C0">
        <w:rPr>
          <w:spacing w:val="-3"/>
          <w:sz w:val="24"/>
        </w:rPr>
        <w:t xml:space="preserve">is </w:t>
      </w:r>
      <w:r w:rsidRPr="009B34C0">
        <w:rPr>
          <w:spacing w:val="-4"/>
          <w:sz w:val="24"/>
        </w:rPr>
        <w:t xml:space="preserve">capable </w:t>
      </w:r>
      <w:r w:rsidRPr="009B34C0">
        <w:rPr>
          <w:spacing w:val="-3"/>
          <w:sz w:val="24"/>
        </w:rPr>
        <w:t>of</w:t>
      </w:r>
      <w:r w:rsidRPr="009B34C0">
        <w:rPr>
          <w:spacing w:val="30"/>
          <w:sz w:val="24"/>
        </w:rPr>
        <w:t xml:space="preserve"> </w:t>
      </w:r>
      <w:r w:rsidRPr="00994205">
        <w:rPr>
          <w:sz w:val="24"/>
        </w:rPr>
        <w:t>remedy,</w:t>
      </w:r>
      <w:r w:rsidR="009B34C0">
        <w:rPr>
          <w:sz w:val="24"/>
        </w:rPr>
        <w:t xml:space="preserve"> </w:t>
      </w:r>
      <w:r w:rsidRPr="009B34C0">
        <w:rPr>
          <w:spacing w:val="-3"/>
        </w:rPr>
        <w:t xml:space="preserve">the Commissioner </w:t>
      </w:r>
      <w:r w:rsidRPr="009B34C0">
        <w:rPr>
          <w:spacing w:val="-6"/>
        </w:rPr>
        <w:t xml:space="preserve">shall, </w:t>
      </w:r>
      <w:r w:rsidRPr="00994205">
        <w:t xml:space="preserve">before </w:t>
      </w:r>
      <w:r w:rsidRPr="009B34C0">
        <w:rPr>
          <w:spacing w:val="-3"/>
        </w:rPr>
        <w:t xml:space="preserve">taking </w:t>
      </w:r>
      <w:r w:rsidRPr="009B34C0">
        <w:rPr>
          <w:spacing w:val="-4"/>
        </w:rPr>
        <w:t xml:space="preserve">any </w:t>
      </w:r>
      <w:r w:rsidRPr="009B34C0">
        <w:rPr>
          <w:spacing w:val="-3"/>
        </w:rPr>
        <w:t xml:space="preserve">action it is </w:t>
      </w:r>
      <w:r w:rsidRPr="009B34C0">
        <w:rPr>
          <w:spacing w:val="-4"/>
        </w:rPr>
        <w:t xml:space="preserve">otherwise </w:t>
      </w:r>
      <w:r w:rsidRPr="009B34C0">
        <w:rPr>
          <w:spacing w:val="-5"/>
        </w:rPr>
        <w:t xml:space="preserve">entitled </w:t>
      </w:r>
      <w:r w:rsidRPr="00994205">
        <w:t xml:space="preserve">to take </w:t>
      </w:r>
      <w:r w:rsidRPr="009B34C0">
        <w:rPr>
          <w:spacing w:val="-3"/>
        </w:rPr>
        <w:t xml:space="preserve">by </w:t>
      </w:r>
      <w:r w:rsidRPr="00994205">
        <w:t xml:space="preserve">virtue </w:t>
      </w:r>
      <w:r w:rsidRPr="009B34C0">
        <w:rPr>
          <w:spacing w:val="-3"/>
        </w:rPr>
        <w:t xml:space="preserve">of the </w:t>
      </w:r>
      <w:r w:rsidRPr="00994205">
        <w:t xml:space="preserve">Contract, serve a </w:t>
      </w:r>
      <w:r w:rsidRPr="009B34C0">
        <w:rPr>
          <w:spacing w:val="-3"/>
        </w:rPr>
        <w:t xml:space="preserve">notice on the Contractor </w:t>
      </w:r>
      <w:r w:rsidRPr="009B34C0">
        <w:rPr>
          <w:spacing w:val="-4"/>
        </w:rPr>
        <w:t xml:space="preserve">requiring </w:t>
      </w:r>
      <w:r w:rsidRPr="009B34C0">
        <w:rPr>
          <w:spacing w:val="-3"/>
        </w:rPr>
        <w:t xml:space="preserve">it </w:t>
      </w:r>
      <w:r w:rsidRPr="00994205">
        <w:t xml:space="preserve">to remedy </w:t>
      </w:r>
      <w:r w:rsidRPr="009B34C0">
        <w:rPr>
          <w:spacing w:val="-3"/>
        </w:rPr>
        <w:t xml:space="preserve">the </w:t>
      </w:r>
      <w:r w:rsidRPr="00994205">
        <w:t xml:space="preserve">breach </w:t>
      </w:r>
      <w:r w:rsidRPr="009B34C0">
        <w:rPr>
          <w:spacing w:val="-3"/>
        </w:rPr>
        <w:t>(“remedial</w:t>
      </w:r>
      <w:r w:rsidRPr="009B34C0">
        <w:rPr>
          <w:spacing w:val="27"/>
        </w:rPr>
        <w:t xml:space="preserve"> </w:t>
      </w:r>
      <w:r w:rsidRPr="009B34C0">
        <w:rPr>
          <w:spacing w:val="-3"/>
        </w:rPr>
        <w:t>notice”).</w:t>
      </w:r>
    </w:p>
    <w:p w14:paraId="681560A2" w14:textId="2FB240AA" w:rsidR="00837652" w:rsidRPr="00994205" w:rsidRDefault="000231AE" w:rsidP="009B34C0">
      <w:pPr>
        <w:pStyle w:val="ListParagraph"/>
        <w:numPr>
          <w:ilvl w:val="1"/>
          <w:numId w:val="91"/>
        </w:numPr>
        <w:tabs>
          <w:tab w:val="left" w:pos="2227"/>
          <w:tab w:val="left" w:pos="2228"/>
        </w:tabs>
        <w:spacing w:before="118"/>
        <w:rPr>
          <w:sz w:val="24"/>
        </w:rPr>
      </w:pPr>
      <w:r w:rsidRPr="00994205">
        <w:rPr>
          <w:sz w:val="24"/>
        </w:rPr>
        <w:t xml:space="preserve">A </w:t>
      </w:r>
      <w:r w:rsidRPr="00994205">
        <w:rPr>
          <w:spacing w:val="-3"/>
          <w:sz w:val="24"/>
        </w:rPr>
        <w:t xml:space="preserve">remedial notice </w:t>
      </w:r>
      <w:r w:rsidRPr="00994205">
        <w:rPr>
          <w:spacing w:val="-6"/>
          <w:sz w:val="24"/>
        </w:rPr>
        <w:t>shall</w:t>
      </w:r>
      <w:r w:rsidRPr="00994205">
        <w:rPr>
          <w:spacing w:val="1"/>
          <w:sz w:val="24"/>
        </w:rPr>
        <w:t xml:space="preserve"> </w:t>
      </w:r>
      <w:r w:rsidRPr="00994205">
        <w:rPr>
          <w:sz w:val="24"/>
        </w:rPr>
        <w:t>specify:</w:t>
      </w:r>
    </w:p>
    <w:p w14:paraId="172923C3" w14:textId="77777777" w:rsidR="00837652" w:rsidRPr="00994205" w:rsidRDefault="00837652">
      <w:pPr>
        <w:pStyle w:val="BodyText"/>
        <w:spacing w:before="9"/>
      </w:pPr>
    </w:p>
    <w:p w14:paraId="204D9B73" w14:textId="77777777" w:rsidR="00837652" w:rsidRPr="00994205" w:rsidRDefault="000231AE" w:rsidP="009B34C0">
      <w:pPr>
        <w:pStyle w:val="ListParagraph"/>
        <w:numPr>
          <w:ilvl w:val="2"/>
          <w:numId w:val="91"/>
        </w:numPr>
        <w:tabs>
          <w:tab w:val="left" w:pos="3365"/>
          <w:tab w:val="left" w:pos="3366"/>
        </w:tabs>
        <w:ind w:hanging="1363"/>
        <w:rPr>
          <w:sz w:val="24"/>
        </w:rPr>
      </w:pPr>
      <w:r w:rsidRPr="00994205">
        <w:rPr>
          <w:spacing w:val="-5"/>
          <w:sz w:val="24"/>
        </w:rPr>
        <w:t xml:space="preserve">details </w:t>
      </w:r>
      <w:r w:rsidRPr="00994205">
        <w:rPr>
          <w:spacing w:val="-3"/>
          <w:sz w:val="24"/>
        </w:rPr>
        <w:t>of the</w:t>
      </w:r>
      <w:r w:rsidRPr="00994205">
        <w:rPr>
          <w:spacing w:val="-16"/>
          <w:sz w:val="24"/>
        </w:rPr>
        <w:t xml:space="preserve"> </w:t>
      </w:r>
      <w:r w:rsidRPr="00994205">
        <w:rPr>
          <w:spacing w:val="-3"/>
          <w:sz w:val="24"/>
        </w:rPr>
        <w:t>breach;</w:t>
      </w:r>
    </w:p>
    <w:p w14:paraId="5C5159AD" w14:textId="77777777" w:rsidR="00837652" w:rsidRPr="00994205" w:rsidRDefault="00837652">
      <w:pPr>
        <w:pStyle w:val="BodyText"/>
        <w:spacing w:before="11"/>
        <w:rPr>
          <w:sz w:val="21"/>
        </w:rPr>
      </w:pPr>
    </w:p>
    <w:p w14:paraId="37EA25F4" w14:textId="77777777" w:rsidR="00837652" w:rsidRPr="00994205" w:rsidRDefault="000231AE" w:rsidP="009B34C0">
      <w:pPr>
        <w:pStyle w:val="ListParagraph"/>
        <w:numPr>
          <w:ilvl w:val="2"/>
          <w:numId w:val="91"/>
        </w:numPr>
        <w:tabs>
          <w:tab w:val="left" w:pos="3365"/>
          <w:tab w:val="left" w:pos="3366"/>
        </w:tabs>
        <w:spacing w:line="376" w:lineRule="auto"/>
        <w:ind w:right="833"/>
        <w:jc w:val="both"/>
        <w:rPr>
          <w:sz w:val="24"/>
        </w:rPr>
      </w:pPr>
      <w:r w:rsidRPr="00994205">
        <w:rPr>
          <w:spacing w:val="-3"/>
          <w:sz w:val="24"/>
        </w:rPr>
        <w:t xml:space="preserve">the </w:t>
      </w:r>
      <w:r w:rsidRPr="00994205">
        <w:rPr>
          <w:spacing w:val="-5"/>
          <w:sz w:val="24"/>
        </w:rPr>
        <w:t xml:space="preserve">steps </w:t>
      </w:r>
      <w:r w:rsidRPr="00994205">
        <w:rPr>
          <w:spacing w:val="-3"/>
          <w:sz w:val="24"/>
        </w:rPr>
        <w:t xml:space="preserve">the Contractor </w:t>
      </w:r>
      <w:r w:rsidRPr="00994205">
        <w:rPr>
          <w:sz w:val="24"/>
        </w:rPr>
        <w:t xml:space="preserve">must take to </w:t>
      </w:r>
      <w:r w:rsidRPr="00994205">
        <w:rPr>
          <w:spacing w:val="-3"/>
          <w:sz w:val="24"/>
        </w:rPr>
        <w:t xml:space="preserve">the satisfaction of the Commissioner in </w:t>
      </w:r>
      <w:r w:rsidRPr="00994205">
        <w:rPr>
          <w:spacing w:val="-4"/>
          <w:sz w:val="24"/>
        </w:rPr>
        <w:t xml:space="preserve">order </w:t>
      </w:r>
      <w:r w:rsidRPr="00994205">
        <w:rPr>
          <w:sz w:val="24"/>
        </w:rPr>
        <w:t xml:space="preserve">to remedy </w:t>
      </w:r>
      <w:r w:rsidRPr="00994205">
        <w:rPr>
          <w:spacing w:val="-3"/>
          <w:sz w:val="24"/>
        </w:rPr>
        <w:t>the breach;</w:t>
      </w:r>
      <w:r w:rsidRPr="00994205">
        <w:rPr>
          <w:spacing w:val="25"/>
          <w:sz w:val="24"/>
        </w:rPr>
        <w:t xml:space="preserve"> </w:t>
      </w:r>
      <w:r w:rsidRPr="00994205">
        <w:rPr>
          <w:spacing w:val="-4"/>
          <w:sz w:val="24"/>
        </w:rPr>
        <w:t>and</w:t>
      </w:r>
    </w:p>
    <w:p w14:paraId="2CBECEE5" w14:textId="77777777" w:rsidR="00837652" w:rsidRPr="00994205" w:rsidRDefault="000231AE" w:rsidP="009B34C0">
      <w:pPr>
        <w:pStyle w:val="ListParagraph"/>
        <w:numPr>
          <w:ilvl w:val="2"/>
          <w:numId w:val="91"/>
        </w:numPr>
        <w:tabs>
          <w:tab w:val="left" w:pos="3365"/>
          <w:tab w:val="left" w:pos="3366"/>
        </w:tabs>
        <w:spacing w:before="110" w:line="376" w:lineRule="auto"/>
        <w:ind w:right="731"/>
        <w:jc w:val="both"/>
        <w:rPr>
          <w:sz w:val="24"/>
        </w:rPr>
      </w:pPr>
      <w:r w:rsidRPr="00994205">
        <w:rPr>
          <w:spacing w:val="-3"/>
          <w:sz w:val="24"/>
        </w:rPr>
        <w:t xml:space="preserve">the </w:t>
      </w:r>
      <w:r w:rsidRPr="00994205">
        <w:rPr>
          <w:spacing w:val="-4"/>
          <w:sz w:val="24"/>
        </w:rPr>
        <w:t xml:space="preserve">period during </w:t>
      </w:r>
      <w:r w:rsidRPr="00994205">
        <w:rPr>
          <w:sz w:val="24"/>
        </w:rPr>
        <w:t xml:space="preserve">which </w:t>
      </w:r>
      <w:r w:rsidRPr="00994205">
        <w:rPr>
          <w:spacing w:val="-3"/>
          <w:sz w:val="24"/>
        </w:rPr>
        <w:t xml:space="preserve">the </w:t>
      </w:r>
      <w:r w:rsidRPr="00994205">
        <w:rPr>
          <w:spacing w:val="-5"/>
          <w:sz w:val="24"/>
        </w:rPr>
        <w:t xml:space="preserve">steps </w:t>
      </w:r>
      <w:r w:rsidRPr="00994205">
        <w:rPr>
          <w:sz w:val="24"/>
        </w:rPr>
        <w:t xml:space="preserve">must </w:t>
      </w:r>
      <w:r w:rsidRPr="00994205">
        <w:rPr>
          <w:spacing w:val="-3"/>
          <w:sz w:val="24"/>
        </w:rPr>
        <w:t xml:space="preserve">be </w:t>
      </w:r>
      <w:r w:rsidRPr="00994205">
        <w:rPr>
          <w:sz w:val="24"/>
        </w:rPr>
        <w:t xml:space="preserve">taken </w:t>
      </w:r>
      <w:r w:rsidRPr="00994205">
        <w:rPr>
          <w:spacing w:val="-3"/>
          <w:sz w:val="24"/>
        </w:rPr>
        <w:t xml:space="preserve">(the </w:t>
      </w:r>
      <w:r w:rsidRPr="00994205">
        <w:rPr>
          <w:sz w:val="24"/>
        </w:rPr>
        <w:t xml:space="preserve">“notice </w:t>
      </w:r>
      <w:r w:rsidRPr="00994205">
        <w:rPr>
          <w:spacing w:val="-4"/>
          <w:sz w:val="24"/>
        </w:rPr>
        <w:t>period”).</w:t>
      </w:r>
    </w:p>
    <w:p w14:paraId="2F13E515" w14:textId="77777777" w:rsidR="00837652" w:rsidRPr="00994205" w:rsidRDefault="000231AE" w:rsidP="009B34C0">
      <w:pPr>
        <w:pStyle w:val="ListParagraph"/>
        <w:numPr>
          <w:ilvl w:val="1"/>
          <w:numId w:val="91"/>
        </w:numPr>
        <w:tabs>
          <w:tab w:val="left" w:pos="2227"/>
          <w:tab w:val="left" w:pos="2228"/>
        </w:tabs>
        <w:spacing w:before="95" w:line="367" w:lineRule="auto"/>
        <w:ind w:right="1080"/>
        <w:jc w:val="both"/>
        <w:rPr>
          <w:sz w:val="24"/>
        </w:rPr>
      </w:pPr>
      <w:r w:rsidRPr="00994205">
        <w:rPr>
          <w:spacing w:val="-3"/>
          <w:sz w:val="24"/>
        </w:rPr>
        <w:t xml:space="preserve">The notice </w:t>
      </w:r>
      <w:r w:rsidRPr="00994205">
        <w:rPr>
          <w:spacing w:val="-4"/>
          <w:sz w:val="24"/>
        </w:rPr>
        <w:t xml:space="preserve">period </w:t>
      </w:r>
      <w:r w:rsidRPr="00994205">
        <w:rPr>
          <w:spacing w:val="-6"/>
          <w:sz w:val="24"/>
        </w:rPr>
        <w:t xml:space="preserve">shall, unless </w:t>
      </w:r>
      <w:r w:rsidRPr="00994205">
        <w:rPr>
          <w:spacing w:val="-3"/>
          <w:sz w:val="24"/>
        </w:rPr>
        <w:t xml:space="preserve">the Commissioner is </w:t>
      </w:r>
      <w:r w:rsidRPr="00994205">
        <w:rPr>
          <w:spacing w:val="-4"/>
          <w:sz w:val="24"/>
        </w:rPr>
        <w:t xml:space="preserve">satisfied that </w:t>
      </w:r>
      <w:r w:rsidRPr="00994205">
        <w:rPr>
          <w:sz w:val="24"/>
        </w:rPr>
        <w:t xml:space="preserve">a </w:t>
      </w:r>
      <w:r w:rsidRPr="00994205">
        <w:rPr>
          <w:spacing w:val="-5"/>
          <w:sz w:val="24"/>
        </w:rPr>
        <w:t xml:space="preserve">shorter </w:t>
      </w:r>
      <w:r w:rsidRPr="00994205">
        <w:rPr>
          <w:spacing w:val="-4"/>
          <w:sz w:val="24"/>
        </w:rPr>
        <w:t xml:space="preserve">period </w:t>
      </w:r>
      <w:r w:rsidRPr="00994205">
        <w:rPr>
          <w:spacing w:val="-3"/>
          <w:sz w:val="24"/>
        </w:rPr>
        <w:t xml:space="preserve">is </w:t>
      </w:r>
      <w:r w:rsidRPr="00994205">
        <w:rPr>
          <w:spacing w:val="-4"/>
          <w:sz w:val="24"/>
        </w:rPr>
        <w:t xml:space="preserve">necessary </w:t>
      </w:r>
      <w:r w:rsidRPr="00994205">
        <w:rPr>
          <w:sz w:val="24"/>
        </w:rPr>
        <w:t xml:space="preserve">to protect </w:t>
      </w:r>
      <w:r w:rsidRPr="00994205">
        <w:rPr>
          <w:spacing w:val="-3"/>
          <w:sz w:val="24"/>
        </w:rPr>
        <w:t xml:space="preserve">the </w:t>
      </w:r>
      <w:r w:rsidRPr="00994205">
        <w:rPr>
          <w:sz w:val="24"/>
        </w:rPr>
        <w:t xml:space="preserve">safety </w:t>
      </w:r>
      <w:r w:rsidRPr="00994205">
        <w:rPr>
          <w:spacing w:val="-3"/>
          <w:sz w:val="24"/>
        </w:rPr>
        <w:t xml:space="preserve">of the Contractor’s </w:t>
      </w:r>
      <w:r w:rsidRPr="00994205">
        <w:rPr>
          <w:spacing w:val="-4"/>
          <w:sz w:val="24"/>
        </w:rPr>
        <w:t xml:space="preserve">Patients </w:t>
      </w:r>
      <w:r w:rsidRPr="00994205">
        <w:rPr>
          <w:spacing w:val="-3"/>
          <w:sz w:val="24"/>
        </w:rPr>
        <w:t xml:space="preserve">or </w:t>
      </w:r>
      <w:r w:rsidRPr="00994205">
        <w:rPr>
          <w:sz w:val="24"/>
        </w:rPr>
        <w:t xml:space="preserve">protect </w:t>
      </w:r>
      <w:r w:rsidRPr="00994205">
        <w:rPr>
          <w:spacing w:val="-5"/>
          <w:sz w:val="24"/>
        </w:rPr>
        <w:t xml:space="preserve">itself </w:t>
      </w:r>
      <w:r w:rsidRPr="00994205">
        <w:rPr>
          <w:sz w:val="24"/>
        </w:rPr>
        <w:t xml:space="preserve">from </w:t>
      </w:r>
      <w:r w:rsidRPr="00994205">
        <w:rPr>
          <w:spacing w:val="-3"/>
          <w:sz w:val="24"/>
        </w:rPr>
        <w:t xml:space="preserve">material </w:t>
      </w:r>
      <w:r w:rsidRPr="00994205">
        <w:rPr>
          <w:sz w:val="24"/>
        </w:rPr>
        <w:t xml:space="preserve">financial </w:t>
      </w:r>
      <w:r w:rsidRPr="00994205">
        <w:rPr>
          <w:spacing w:val="-6"/>
          <w:sz w:val="24"/>
        </w:rPr>
        <w:t xml:space="preserve">loss, </w:t>
      </w:r>
      <w:r w:rsidRPr="00994205">
        <w:rPr>
          <w:spacing w:val="-3"/>
          <w:sz w:val="24"/>
        </w:rPr>
        <w:t xml:space="preserve">be no </w:t>
      </w:r>
      <w:r w:rsidRPr="00994205">
        <w:rPr>
          <w:spacing w:val="-5"/>
          <w:sz w:val="24"/>
        </w:rPr>
        <w:t xml:space="preserve">less </w:t>
      </w:r>
      <w:r w:rsidRPr="00994205">
        <w:rPr>
          <w:spacing w:val="-4"/>
          <w:sz w:val="24"/>
        </w:rPr>
        <w:t xml:space="preserve">than </w:t>
      </w:r>
      <w:r w:rsidRPr="00994205">
        <w:rPr>
          <w:spacing w:val="-3"/>
          <w:sz w:val="24"/>
        </w:rPr>
        <w:t xml:space="preserve">twenty </w:t>
      </w:r>
      <w:r w:rsidRPr="00994205">
        <w:rPr>
          <w:spacing w:val="-5"/>
          <w:sz w:val="24"/>
        </w:rPr>
        <w:t xml:space="preserve">eight </w:t>
      </w:r>
      <w:r w:rsidRPr="00994205">
        <w:rPr>
          <w:spacing w:val="-3"/>
          <w:sz w:val="24"/>
        </w:rPr>
        <w:t xml:space="preserve">(28) </w:t>
      </w:r>
      <w:r w:rsidRPr="00994205">
        <w:rPr>
          <w:sz w:val="24"/>
        </w:rPr>
        <w:t xml:space="preserve">days from </w:t>
      </w:r>
      <w:r w:rsidRPr="00994205">
        <w:rPr>
          <w:spacing w:val="-3"/>
          <w:sz w:val="24"/>
        </w:rPr>
        <w:t xml:space="preserve">the </w:t>
      </w:r>
      <w:r w:rsidRPr="00994205">
        <w:rPr>
          <w:spacing w:val="-4"/>
          <w:sz w:val="24"/>
        </w:rPr>
        <w:t xml:space="preserve">date that </w:t>
      </w:r>
      <w:r w:rsidRPr="00994205">
        <w:rPr>
          <w:spacing w:val="-3"/>
          <w:sz w:val="24"/>
        </w:rPr>
        <w:t>notice is</w:t>
      </w:r>
      <w:r w:rsidRPr="00994205">
        <w:rPr>
          <w:spacing w:val="-7"/>
          <w:sz w:val="24"/>
        </w:rPr>
        <w:t xml:space="preserve"> </w:t>
      </w:r>
      <w:r w:rsidRPr="00994205">
        <w:rPr>
          <w:spacing w:val="-3"/>
          <w:sz w:val="24"/>
        </w:rPr>
        <w:t>given.</w:t>
      </w:r>
    </w:p>
    <w:p w14:paraId="294831D1" w14:textId="62B2982C" w:rsidR="00837652" w:rsidRPr="00994205" w:rsidRDefault="000231AE" w:rsidP="009B34C0">
      <w:pPr>
        <w:pStyle w:val="ListParagraph"/>
        <w:numPr>
          <w:ilvl w:val="1"/>
          <w:numId w:val="91"/>
        </w:numPr>
        <w:tabs>
          <w:tab w:val="left" w:pos="2227"/>
          <w:tab w:val="left" w:pos="2228"/>
        </w:tabs>
        <w:spacing w:before="120" w:line="362" w:lineRule="auto"/>
        <w:ind w:right="792"/>
        <w:rPr>
          <w:sz w:val="24"/>
        </w:rPr>
      </w:pPr>
      <w:r w:rsidRPr="00994205">
        <w:rPr>
          <w:spacing w:val="-3"/>
          <w:sz w:val="24"/>
        </w:rPr>
        <w:t xml:space="preserve">Where the Commissioner is </w:t>
      </w:r>
      <w:r w:rsidRPr="00994205">
        <w:rPr>
          <w:spacing w:val="-4"/>
          <w:sz w:val="24"/>
        </w:rPr>
        <w:t xml:space="preserve">satisfied that </w:t>
      </w:r>
      <w:r w:rsidRPr="00994205">
        <w:rPr>
          <w:spacing w:val="-3"/>
          <w:sz w:val="24"/>
        </w:rPr>
        <w:t xml:space="preserve">the Contractor </w:t>
      </w:r>
      <w:r w:rsidRPr="00994205">
        <w:rPr>
          <w:spacing w:val="-4"/>
          <w:sz w:val="24"/>
        </w:rPr>
        <w:t xml:space="preserve">has not </w:t>
      </w:r>
      <w:r w:rsidRPr="00994205">
        <w:rPr>
          <w:sz w:val="24"/>
        </w:rPr>
        <w:t xml:space="preserve">taken </w:t>
      </w:r>
      <w:r w:rsidRPr="00994205">
        <w:rPr>
          <w:spacing w:val="-3"/>
          <w:sz w:val="24"/>
        </w:rPr>
        <w:t xml:space="preserve">the </w:t>
      </w:r>
      <w:r w:rsidRPr="00994205">
        <w:rPr>
          <w:spacing w:val="-4"/>
          <w:sz w:val="24"/>
        </w:rPr>
        <w:t xml:space="preserve">required </w:t>
      </w:r>
      <w:r w:rsidRPr="00994205">
        <w:rPr>
          <w:spacing w:val="-5"/>
          <w:sz w:val="24"/>
        </w:rPr>
        <w:t xml:space="preserve">steps </w:t>
      </w:r>
      <w:r w:rsidRPr="00994205">
        <w:rPr>
          <w:sz w:val="24"/>
        </w:rPr>
        <w:t xml:space="preserve">to remedy </w:t>
      </w:r>
      <w:r w:rsidRPr="00994205">
        <w:rPr>
          <w:spacing w:val="-3"/>
          <w:sz w:val="24"/>
        </w:rPr>
        <w:t xml:space="preserve">the </w:t>
      </w:r>
      <w:r w:rsidRPr="00994205">
        <w:rPr>
          <w:sz w:val="24"/>
        </w:rPr>
        <w:t xml:space="preserve">breach </w:t>
      </w:r>
      <w:r w:rsidRPr="00994205">
        <w:rPr>
          <w:spacing w:val="-3"/>
          <w:sz w:val="24"/>
        </w:rPr>
        <w:t xml:space="preserve">by the </w:t>
      </w:r>
      <w:r w:rsidRPr="00994205">
        <w:rPr>
          <w:spacing w:val="-4"/>
          <w:sz w:val="24"/>
        </w:rPr>
        <w:t xml:space="preserve">end </w:t>
      </w:r>
      <w:r w:rsidRPr="00994205">
        <w:rPr>
          <w:spacing w:val="-3"/>
          <w:sz w:val="24"/>
        </w:rPr>
        <w:t xml:space="preserve">of the notice </w:t>
      </w:r>
      <w:r w:rsidRPr="00994205">
        <w:rPr>
          <w:spacing w:val="-5"/>
          <w:sz w:val="24"/>
        </w:rPr>
        <w:t xml:space="preserve">period, </w:t>
      </w:r>
      <w:r w:rsidRPr="00994205">
        <w:rPr>
          <w:spacing w:val="-3"/>
          <w:sz w:val="24"/>
        </w:rPr>
        <w:t xml:space="preserve">the Commissioner </w:t>
      </w:r>
      <w:r w:rsidRPr="00994205">
        <w:rPr>
          <w:sz w:val="24"/>
        </w:rPr>
        <w:t xml:space="preserve">may </w:t>
      </w:r>
      <w:r w:rsidRPr="00994205">
        <w:rPr>
          <w:spacing w:val="-3"/>
          <w:sz w:val="24"/>
        </w:rPr>
        <w:t xml:space="preserve">terminate the </w:t>
      </w:r>
      <w:r w:rsidRPr="00994205">
        <w:rPr>
          <w:sz w:val="24"/>
        </w:rPr>
        <w:t xml:space="preserve">Contract with </w:t>
      </w:r>
      <w:r w:rsidRPr="00994205">
        <w:rPr>
          <w:spacing w:val="3"/>
          <w:sz w:val="24"/>
        </w:rPr>
        <w:t xml:space="preserve">effect </w:t>
      </w:r>
      <w:r w:rsidRPr="00994205">
        <w:rPr>
          <w:spacing w:val="5"/>
          <w:sz w:val="24"/>
        </w:rPr>
        <w:t xml:space="preserve">from </w:t>
      </w:r>
      <w:r w:rsidRPr="00994205">
        <w:rPr>
          <w:sz w:val="24"/>
        </w:rPr>
        <w:t xml:space="preserve">such </w:t>
      </w:r>
      <w:r w:rsidRPr="00994205">
        <w:rPr>
          <w:spacing w:val="-4"/>
          <w:sz w:val="24"/>
        </w:rPr>
        <w:t xml:space="preserve">date </w:t>
      </w:r>
      <w:r w:rsidRPr="00994205">
        <w:rPr>
          <w:spacing w:val="-3"/>
          <w:sz w:val="24"/>
        </w:rPr>
        <w:t xml:space="preserve">as the Commissioner </w:t>
      </w:r>
      <w:r w:rsidRPr="00994205">
        <w:rPr>
          <w:sz w:val="24"/>
        </w:rPr>
        <w:t xml:space="preserve">may specify </w:t>
      </w:r>
      <w:r w:rsidRPr="00994205">
        <w:rPr>
          <w:spacing w:val="-3"/>
          <w:sz w:val="24"/>
        </w:rPr>
        <w:t xml:space="preserve">in </w:t>
      </w:r>
      <w:r w:rsidRPr="00994205">
        <w:rPr>
          <w:sz w:val="24"/>
        </w:rPr>
        <w:t xml:space="preserve">a further </w:t>
      </w:r>
      <w:r w:rsidRPr="00994205">
        <w:rPr>
          <w:spacing w:val="-3"/>
          <w:sz w:val="24"/>
        </w:rPr>
        <w:t xml:space="preserve">notice </w:t>
      </w:r>
      <w:r w:rsidRPr="00994205">
        <w:rPr>
          <w:sz w:val="24"/>
        </w:rPr>
        <w:t xml:space="preserve">to </w:t>
      </w:r>
      <w:r w:rsidRPr="00994205">
        <w:rPr>
          <w:spacing w:val="-3"/>
          <w:sz w:val="24"/>
        </w:rPr>
        <w:t xml:space="preserve">the </w:t>
      </w:r>
      <w:r w:rsidRPr="00994205">
        <w:rPr>
          <w:sz w:val="24"/>
        </w:rPr>
        <w:t>Contractor.</w:t>
      </w:r>
    </w:p>
    <w:p w14:paraId="51ABFAF0" w14:textId="77777777" w:rsidR="00837652" w:rsidRPr="00994205" w:rsidRDefault="000231AE" w:rsidP="009B34C0">
      <w:pPr>
        <w:pStyle w:val="ListParagraph"/>
        <w:numPr>
          <w:ilvl w:val="1"/>
          <w:numId w:val="91"/>
        </w:numPr>
        <w:tabs>
          <w:tab w:val="left" w:pos="2227"/>
          <w:tab w:val="left" w:pos="2228"/>
        </w:tabs>
        <w:spacing w:before="127" w:line="362" w:lineRule="auto"/>
        <w:ind w:right="1494"/>
        <w:rPr>
          <w:sz w:val="24"/>
        </w:rPr>
      </w:pPr>
      <w:r w:rsidRPr="00994205">
        <w:rPr>
          <w:spacing w:val="-3"/>
          <w:sz w:val="24"/>
        </w:rPr>
        <w:t xml:space="preserve">Where the Contractor </w:t>
      </w:r>
      <w:r w:rsidRPr="00994205">
        <w:rPr>
          <w:spacing w:val="-4"/>
          <w:sz w:val="24"/>
        </w:rPr>
        <w:t xml:space="preserve">has </w:t>
      </w:r>
      <w:r w:rsidRPr="00994205">
        <w:rPr>
          <w:spacing w:val="-3"/>
          <w:sz w:val="24"/>
        </w:rPr>
        <w:t xml:space="preserve">breached the </w:t>
      </w:r>
      <w:r w:rsidRPr="00994205">
        <w:rPr>
          <w:sz w:val="24"/>
        </w:rPr>
        <w:t xml:space="preserve">Contract </w:t>
      </w:r>
      <w:r w:rsidRPr="00994205">
        <w:rPr>
          <w:spacing w:val="-5"/>
          <w:sz w:val="24"/>
        </w:rPr>
        <w:t xml:space="preserve">other </w:t>
      </w:r>
      <w:r w:rsidRPr="00994205">
        <w:rPr>
          <w:spacing w:val="-4"/>
          <w:sz w:val="24"/>
        </w:rPr>
        <w:t xml:space="preserve">than </w:t>
      </w:r>
      <w:r w:rsidRPr="00994205">
        <w:rPr>
          <w:spacing w:val="-3"/>
          <w:sz w:val="24"/>
        </w:rPr>
        <w:t xml:space="preserve">as specified in </w:t>
      </w:r>
      <w:r w:rsidRPr="00994205">
        <w:rPr>
          <w:spacing w:val="-5"/>
          <w:sz w:val="24"/>
        </w:rPr>
        <w:t xml:space="preserve">Clauses </w:t>
      </w:r>
      <w:hyperlink w:anchor="_bookmark293" w:history="1">
        <w:r w:rsidRPr="00994205">
          <w:rPr>
            <w:spacing w:val="-3"/>
            <w:sz w:val="24"/>
          </w:rPr>
          <w:t xml:space="preserve">60 </w:t>
        </w:r>
      </w:hyperlink>
      <w:r w:rsidRPr="00994205">
        <w:rPr>
          <w:sz w:val="24"/>
        </w:rPr>
        <w:t xml:space="preserve">to </w:t>
      </w:r>
      <w:hyperlink w:anchor="_bookmark305" w:history="1">
        <w:r w:rsidRPr="00994205">
          <w:rPr>
            <w:spacing w:val="-4"/>
            <w:sz w:val="24"/>
          </w:rPr>
          <w:t xml:space="preserve">62.2 </w:t>
        </w:r>
      </w:hyperlink>
      <w:r w:rsidRPr="00994205">
        <w:rPr>
          <w:spacing w:val="-4"/>
          <w:sz w:val="24"/>
        </w:rPr>
        <w:t xml:space="preserve">and </w:t>
      </w:r>
      <w:r w:rsidRPr="00994205">
        <w:rPr>
          <w:spacing w:val="-3"/>
          <w:sz w:val="24"/>
        </w:rPr>
        <w:t xml:space="preserve">the </w:t>
      </w:r>
      <w:r w:rsidRPr="00994205">
        <w:rPr>
          <w:sz w:val="24"/>
        </w:rPr>
        <w:t xml:space="preserve">breach </w:t>
      </w:r>
      <w:r w:rsidRPr="00994205">
        <w:rPr>
          <w:spacing w:val="-3"/>
          <w:sz w:val="24"/>
        </w:rPr>
        <w:t xml:space="preserve">is </w:t>
      </w:r>
      <w:r w:rsidRPr="00994205">
        <w:rPr>
          <w:spacing w:val="-4"/>
          <w:sz w:val="24"/>
        </w:rPr>
        <w:t xml:space="preserve">not capable </w:t>
      </w:r>
      <w:r w:rsidRPr="00994205">
        <w:rPr>
          <w:spacing w:val="-3"/>
          <w:sz w:val="24"/>
        </w:rPr>
        <w:t xml:space="preserve">of </w:t>
      </w:r>
      <w:r w:rsidRPr="00994205">
        <w:rPr>
          <w:sz w:val="24"/>
        </w:rPr>
        <w:t xml:space="preserve">remedy, </w:t>
      </w:r>
      <w:r w:rsidRPr="00994205">
        <w:rPr>
          <w:spacing w:val="-3"/>
          <w:sz w:val="24"/>
        </w:rPr>
        <w:t xml:space="preserve">the Commissioner </w:t>
      </w:r>
      <w:r w:rsidRPr="00994205">
        <w:rPr>
          <w:sz w:val="24"/>
        </w:rPr>
        <w:t xml:space="preserve">may serve </w:t>
      </w:r>
      <w:r w:rsidRPr="00994205">
        <w:rPr>
          <w:spacing w:val="-3"/>
          <w:sz w:val="24"/>
        </w:rPr>
        <w:t xml:space="preserve">notice on the Contractor </w:t>
      </w:r>
      <w:r w:rsidRPr="00994205">
        <w:rPr>
          <w:spacing w:val="-4"/>
          <w:sz w:val="24"/>
        </w:rPr>
        <w:t xml:space="preserve">requiring </w:t>
      </w:r>
      <w:r w:rsidRPr="00994205">
        <w:rPr>
          <w:spacing w:val="-3"/>
          <w:sz w:val="24"/>
        </w:rPr>
        <w:t xml:space="preserve">it </w:t>
      </w:r>
      <w:r w:rsidRPr="00994205">
        <w:rPr>
          <w:spacing w:val="-4"/>
          <w:sz w:val="24"/>
        </w:rPr>
        <w:t xml:space="preserve">not </w:t>
      </w:r>
      <w:r w:rsidRPr="00994205">
        <w:rPr>
          <w:sz w:val="24"/>
        </w:rPr>
        <w:t xml:space="preserve">to </w:t>
      </w:r>
      <w:r w:rsidRPr="00994205">
        <w:rPr>
          <w:spacing w:val="-4"/>
          <w:sz w:val="24"/>
        </w:rPr>
        <w:t xml:space="preserve">repeat </w:t>
      </w:r>
      <w:r w:rsidRPr="00994205">
        <w:rPr>
          <w:spacing w:val="-3"/>
          <w:sz w:val="24"/>
        </w:rPr>
        <w:t xml:space="preserve">the </w:t>
      </w:r>
      <w:r w:rsidRPr="00994205">
        <w:rPr>
          <w:sz w:val="24"/>
        </w:rPr>
        <w:t>breach (“breach</w:t>
      </w:r>
      <w:r w:rsidRPr="00994205">
        <w:rPr>
          <w:spacing w:val="-16"/>
          <w:sz w:val="24"/>
        </w:rPr>
        <w:t xml:space="preserve"> </w:t>
      </w:r>
      <w:r w:rsidRPr="00994205">
        <w:rPr>
          <w:spacing w:val="-3"/>
          <w:sz w:val="24"/>
        </w:rPr>
        <w:t>notice”).</w:t>
      </w:r>
    </w:p>
    <w:p w14:paraId="4DC6A520" w14:textId="77777777" w:rsidR="00837652" w:rsidRPr="00994205" w:rsidRDefault="000231AE" w:rsidP="009B34C0">
      <w:pPr>
        <w:pStyle w:val="ListParagraph"/>
        <w:numPr>
          <w:ilvl w:val="1"/>
          <w:numId w:val="91"/>
        </w:numPr>
        <w:tabs>
          <w:tab w:val="left" w:pos="2227"/>
          <w:tab w:val="left" w:pos="2228"/>
        </w:tabs>
        <w:spacing w:before="143"/>
        <w:rPr>
          <w:sz w:val="24"/>
        </w:rPr>
      </w:pPr>
      <w:r w:rsidRPr="00994205">
        <w:rPr>
          <w:spacing w:val="3"/>
          <w:sz w:val="24"/>
        </w:rPr>
        <w:t xml:space="preserve">If, </w:t>
      </w:r>
      <w:r w:rsidRPr="00994205">
        <w:rPr>
          <w:spacing w:val="-3"/>
          <w:sz w:val="24"/>
        </w:rPr>
        <w:t xml:space="preserve">following </w:t>
      </w:r>
      <w:r w:rsidRPr="00994205">
        <w:rPr>
          <w:sz w:val="24"/>
        </w:rPr>
        <w:t xml:space="preserve">a breach </w:t>
      </w:r>
      <w:r w:rsidRPr="00994205">
        <w:rPr>
          <w:spacing w:val="-3"/>
          <w:sz w:val="24"/>
        </w:rPr>
        <w:t xml:space="preserve">notice or </w:t>
      </w:r>
      <w:r w:rsidRPr="00994205">
        <w:rPr>
          <w:sz w:val="24"/>
        </w:rPr>
        <w:t xml:space="preserve">a </w:t>
      </w:r>
      <w:r w:rsidRPr="00994205">
        <w:rPr>
          <w:spacing w:val="-3"/>
          <w:sz w:val="24"/>
        </w:rPr>
        <w:t>remedial notice, the</w:t>
      </w:r>
      <w:r w:rsidRPr="00994205">
        <w:rPr>
          <w:spacing w:val="7"/>
          <w:sz w:val="24"/>
        </w:rPr>
        <w:t xml:space="preserve"> </w:t>
      </w:r>
      <w:r w:rsidRPr="00994205">
        <w:rPr>
          <w:sz w:val="24"/>
        </w:rPr>
        <w:t>Contractor:</w:t>
      </w:r>
    </w:p>
    <w:p w14:paraId="58B99198" w14:textId="77777777" w:rsidR="00837652" w:rsidRPr="00994205" w:rsidRDefault="00837652">
      <w:pPr>
        <w:pStyle w:val="BodyText"/>
        <w:spacing w:before="4"/>
        <w:rPr>
          <w:sz w:val="23"/>
        </w:rPr>
      </w:pPr>
    </w:p>
    <w:p w14:paraId="62134D4F" w14:textId="77777777" w:rsidR="00837652" w:rsidRPr="00994205" w:rsidRDefault="000231AE" w:rsidP="009B34C0">
      <w:pPr>
        <w:pStyle w:val="ListParagraph"/>
        <w:numPr>
          <w:ilvl w:val="2"/>
          <w:numId w:val="91"/>
        </w:numPr>
        <w:tabs>
          <w:tab w:val="left" w:pos="3365"/>
          <w:tab w:val="left" w:pos="3366"/>
        </w:tabs>
        <w:spacing w:line="376" w:lineRule="auto"/>
        <w:ind w:right="744"/>
        <w:rPr>
          <w:sz w:val="24"/>
        </w:rPr>
      </w:pPr>
      <w:r w:rsidRPr="00994205">
        <w:rPr>
          <w:spacing w:val="-4"/>
          <w:sz w:val="24"/>
        </w:rPr>
        <w:t xml:space="preserve">repeats </w:t>
      </w:r>
      <w:r w:rsidRPr="00994205">
        <w:rPr>
          <w:spacing w:val="-3"/>
          <w:sz w:val="24"/>
        </w:rPr>
        <w:t xml:space="preserve">the </w:t>
      </w:r>
      <w:r w:rsidRPr="00994205">
        <w:rPr>
          <w:sz w:val="24"/>
        </w:rPr>
        <w:t xml:space="preserve">breach </w:t>
      </w:r>
      <w:r w:rsidRPr="00994205">
        <w:rPr>
          <w:spacing w:val="-4"/>
          <w:sz w:val="24"/>
        </w:rPr>
        <w:t xml:space="preserve">that </w:t>
      </w:r>
      <w:r w:rsidRPr="00994205">
        <w:rPr>
          <w:sz w:val="24"/>
        </w:rPr>
        <w:t xml:space="preserve">was </w:t>
      </w:r>
      <w:r w:rsidRPr="00994205">
        <w:rPr>
          <w:spacing w:val="-3"/>
          <w:sz w:val="24"/>
        </w:rPr>
        <w:t xml:space="preserve">the </w:t>
      </w:r>
      <w:r w:rsidRPr="00994205">
        <w:rPr>
          <w:spacing w:val="-4"/>
          <w:sz w:val="24"/>
        </w:rPr>
        <w:t xml:space="preserve">subject </w:t>
      </w:r>
      <w:r w:rsidRPr="00994205">
        <w:rPr>
          <w:spacing w:val="-3"/>
          <w:sz w:val="24"/>
        </w:rPr>
        <w:t xml:space="preserve">of the </w:t>
      </w:r>
      <w:r w:rsidRPr="00994205">
        <w:rPr>
          <w:sz w:val="24"/>
        </w:rPr>
        <w:t xml:space="preserve">breach </w:t>
      </w:r>
      <w:r w:rsidRPr="00994205">
        <w:rPr>
          <w:spacing w:val="-3"/>
          <w:sz w:val="24"/>
        </w:rPr>
        <w:t>notice or the remedial notice;</w:t>
      </w:r>
      <w:r w:rsidRPr="00994205">
        <w:rPr>
          <w:spacing w:val="-2"/>
          <w:sz w:val="24"/>
        </w:rPr>
        <w:t xml:space="preserve"> </w:t>
      </w:r>
      <w:r w:rsidRPr="00994205">
        <w:rPr>
          <w:spacing w:val="-3"/>
          <w:sz w:val="24"/>
        </w:rPr>
        <w:t>or</w:t>
      </w:r>
    </w:p>
    <w:p w14:paraId="1989A86B" w14:textId="77777777" w:rsidR="00837652" w:rsidRPr="00994205" w:rsidRDefault="000231AE" w:rsidP="009B34C0">
      <w:pPr>
        <w:pStyle w:val="ListParagraph"/>
        <w:numPr>
          <w:ilvl w:val="2"/>
          <w:numId w:val="91"/>
        </w:numPr>
        <w:tabs>
          <w:tab w:val="left" w:pos="3365"/>
          <w:tab w:val="left" w:pos="3366"/>
        </w:tabs>
        <w:spacing w:before="94" w:line="376" w:lineRule="auto"/>
        <w:ind w:right="1535"/>
        <w:rPr>
          <w:sz w:val="24"/>
        </w:rPr>
      </w:pPr>
      <w:r w:rsidRPr="00994205">
        <w:rPr>
          <w:spacing w:val="-4"/>
          <w:sz w:val="24"/>
        </w:rPr>
        <w:t xml:space="preserve">otherwise </w:t>
      </w:r>
      <w:r w:rsidRPr="00994205">
        <w:rPr>
          <w:spacing w:val="-3"/>
          <w:sz w:val="24"/>
        </w:rPr>
        <w:t xml:space="preserve">breaches the </w:t>
      </w:r>
      <w:r w:rsidRPr="00994205">
        <w:rPr>
          <w:sz w:val="24"/>
        </w:rPr>
        <w:t xml:space="preserve">Contract </w:t>
      </w:r>
      <w:r w:rsidRPr="00994205">
        <w:rPr>
          <w:spacing w:val="-5"/>
          <w:sz w:val="24"/>
        </w:rPr>
        <w:t xml:space="preserve">resulting </w:t>
      </w:r>
      <w:r w:rsidRPr="00994205">
        <w:rPr>
          <w:spacing w:val="-3"/>
          <w:sz w:val="24"/>
        </w:rPr>
        <w:t xml:space="preserve">in </w:t>
      </w:r>
      <w:r w:rsidRPr="00994205">
        <w:rPr>
          <w:spacing w:val="-5"/>
          <w:sz w:val="24"/>
        </w:rPr>
        <w:t xml:space="preserve">either </w:t>
      </w:r>
      <w:r w:rsidRPr="00994205">
        <w:rPr>
          <w:sz w:val="24"/>
        </w:rPr>
        <w:t xml:space="preserve">a </w:t>
      </w:r>
      <w:r w:rsidRPr="00994205">
        <w:rPr>
          <w:spacing w:val="-3"/>
          <w:sz w:val="24"/>
        </w:rPr>
        <w:t xml:space="preserve">remedial notice or </w:t>
      </w:r>
      <w:r w:rsidRPr="00994205">
        <w:rPr>
          <w:sz w:val="24"/>
        </w:rPr>
        <w:t>a further breach</w:t>
      </w:r>
      <w:r w:rsidRPr="00994205">
        <w:rPr>
          <w:spacing w:val="-19"/>
          <w:sz w:val="24"/>
        </w:rPr>
        <w:t xml:space="preserve"> </w:t>
      </w:r>
      <w:r w:rsidRPr="00994205">
        <w:rPr>
          <w:spacing w:val="-3"/>
          <w:sz w:val="24"/>
        </w:rPr>
        <w:t>notice,</w:t>
      </w:r>
    </w:p>
    <w:p w14:paraId="510EC6BE" w14:textId="77777777" w:rsidR="00837652" w:rsidRPr="00994205" w:rsidRDefault="000231AE">
      <w:pPr>
        <w:pStyle w:val="BodyText"/>
        <w:spacing w:before="110" w:line="376" w:lineRule="auto"/>
        <w:ind w:left="2083" w:right="816"/>
      </w:pPr>
      <w:r w:rsidRPr="00994205">
        <w:t>the Commissioner may serve notice on the Contractor terminating the Contract with effect from such date as may be specified in that notice.</w:t>
      </w:r>
    </w:p>
    <w:p w14:paraId="6596A841" w14:textId="77777777" w:rsidR="00837652" w:rsidRPr="00994205" w:rsidRDefault="000231AE" w:rsidP="009B34C0">
      <w:pPr>
        <w:pStyle w:val="ListParagraph"/>
        <w:numPr>
          <w:ilvl w:val="1"/>
          <w:numId w:val="91"/>
        </w:numPr>
        <w:tabs>
          <w:tab w:val="left" w:pos="2227"/>
          <w:tab w:val="left" w:pos="2228"/>
        </w:tabs>
        <w:spacing w:before="104" w:line="362" w:lineRule="auto"/>
        <w:ind w:right="718"/>
        <w:rPr>
          <w:sz w:val="24"/>
        </w:rPr>
      </w:pPr>
      <w:r w:rsidRPr="00994205">
        <w:rPr>
          <w:sz w:val="24"/>
        </w:rPr>
        <w:lastRenderedPageBreak/>
        <w:t xml:space="preserve">If </w:t>
      </w:r>
      <w:r w:rsidRPr="00994205">
        <w:rPr>
          <w:spacing w:val="-3"/>
          <w:sz w:val="24"/>
        </w:rPr>
        <w:t xml:space="preserve">the Contractor </w:t>
      </w:r>
      <w:r w:rsidRPr="00994205">
        <w:rPr>
          <w:spacing w:val="-4"/>
          <w:sz w:val="24"/>
        </w:rPr>
        <w:t xml:space="preserve">has </w:t>
      </w:r>
      <w:r w:rsidRPr="00994205">
        <w:rPr>
          <w:sz w:val="24"/>
        </w:rPr>
        <w:t xml:space="preserve">failed to perform </w:t>
      </w:r>
      <w:r w:rsidRPr="00994205">
        <w:rPr>
          <w:spacing w:val="-4"/>
          <w:sz w:val="24"/>
        </w:rPr>
        <w:t xml:space="preserve">any </w:t>
      </w:r>
      <w:r w:rsidRPr="00994205">
        <w:rPr>
          <w:spacing w:val="-6"/>
          <w:sz w:val="24"/>
        </w:rPr>
        <w:t xml:space="preserve">obligation </w:t>
      </w:r>
      <w:r w:rsidRPr="00994205">
        <w:rPr>
          <w:spacing w:val="-4"/>
          <w:sz w:val="24"/>
        </w:rPr>
        <w:t xml:space="preserve">and  </w:t>
      </w:r>
      <w:r w:rsidRPr="00994205">
        <w:rPr>
          <w:sz w:val="24"/>
        </w:rPr>
        <w:t xml:space="preserve">a breach </w:t>
      </w:r>
      <w:r w:rsidRPr="00994205">
        <w:rPr>
          <w:spacing w:val="-3"/>
          <w:sz w:val="24"/>
        </w:rPr>
        <w:t xml:space="preserve">notice or </w:t>
      </w:r>
      <w:r w:rsidRPr="00994205">
        <w:rPr>
          <w:sz w:val="24"/>
        </w:rPr>
        <w:t xml:space="preserve">a </w:t>
      </w:r>
      <w:r w:rsidRPr="00994205">
        <w:rPr>
          <w:spacing w:val="-3"/>
          <w:sz w:val="24"/>
        </w:rPr>
        <w:t xml:space="preserve">remedial notice in respect of </w:t>
      </w:r>
      <w:r w:rsidRPr="00994205">
        <w:rPr>
          <w:spacing w:val="-4"/>
          <w:sz w:val="24"/>
        </w:rPr>
        <w:t xml:space="preserve">that </w:t>
      </w:r>
      <w:r w:rsidRPr="00994205">
        <w:rPr>
          <w:spacing w:val="-3"/>
          <w:sz w:val="24"/>
        </w:rPr>
        <w:t xml:space="preserve">default </w:t>
      </w:r>
      <w:r w:rsidRPr="00994205">
        <w:rPr>
          <w:spacing w:val="-4"/>
          <w:sz w:val="24"/>
        </w:rPr>
        <w:t xml:space="preserve">has </w:t>
      </w:r>
      <w:r w:rsidRPr="00994205">
        <w:rPr>
          <w:spacing w:val="-5"/>
          <w:sz w:val="24"/>
        </w:rPr>
        <w:t xml:space="preserve">been </w:t>
      </w:r>
      <w:r w:rsidRPr="00994205">
        <w:rPr>
          <w:spacing w:val="-3"/>
          <w:sz w:val="24"/>
        </w:rPr>
        <w:t xml:space="preserve">given </w:t>
      </w:r>
      <w:r w:rsidRPr="00994205">
        <w:rPr>
          <w:sz w:val="24"/>
        </w:rPr>
        <w:t xml:space="preserve">to </w:t>
      </w:r>
      <w:r w:rsidRPr="00994205">
        <w:rPr>
          <w:spacing w:val="-3"/>
          <w:sz w:val="24"/>
        </w:rPr>
        <w:t xml:space="preserve">the </w:t>
      </w:r>
      <w:r w:rsidRPr="00994205">
        <w:rPr>
          <w:sz w:val="24"/>
        </w:rPr>
        <w:t xml:space="preserve">Contractor, </w:t>
      </w:r>
      <w:r w:rsidRPr="00994205">
        <w:rPr>
          <w:spacing w:val="-3"/>
          <w:sz w:val="24"/>
        </w:rPr>
        <w:t xml:space="preserve">the Commissioner </w:t>
      </w:r>
      <w:r w:rsidRPr="00994205">
        <w:rPr>
          <w:sz w:val="24"/>
        </w:rPr>
        <w:t xml:space="preserve">may </w:t>
      </w:r>
      <w:r w:rsidRPr="00994205">
        <w:rPr>
          <w:spacing w:val="-4"/>
          <w:sz w:val="24"/>
        </w:rPr>
        <w:t xml:space="preserve">withhold  </w:t>
      </w:r>
      <w:r w:rsidRPr="00994205">
        <w:rPr>
          <w:spacing w:val="-3"/>
          <w:sz w:val="24"/>
        </w:rPr>
        <w:t xml:space="preserve">or deduct monies </w:t>
      </w:r>
      <w:r w:rsidRPr="00994205">
        <w:rPr>
          <w:sz w:val="24"/>
        </w:rPr>
        <w:t xml:space="preserve">which </w:t>
      </w:r>
      <w:r w:rsidRPr="00994205">
        <w:rPr>
          <w:spacing w:val="-4"/>
          <w:sz w:val="24"/>
        </w:rPr>
        <w:t xml:space="preserve">would otherwise </w:t>
      </w:r>
      <w:r w:rsidRPr="00994205">
        <w:rPr>
          <w:spacing w:val="-3"/>
          <w:sz w:val="24"/>
        </w:rPr>
        <w:t xml:space="preserve">be </w:t>
      </w:r>
      <w:r w:rsidRPr="00994205">
        <w:rPr>
          <w:spacing w:val="-4"/>
          <w:sz w:val="24"/>
        </w:rPr>
        <w:t xml:space="preserve">payable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3"/>
          <w:sz w:val="24"/>
        </w:rPr>
        <w:t xml:space="preserve">in respect of </w:t>
      </w:r>
      <w:r w:rsidRPr="00994205">
        <w:rPr>
          <w:spacing w:val="-4"/>
          <w:sz w:val="24"/>
        </w:rPr>
        <w:t xml:space="preserve">that </w:t>
      </w:r>
      <w:r w:rsidRPr="00994205">
        <w:rPr>
          <w:spacing w:val="-6"/>
          <w:sz w:val="24"/>
        </w:rPr>
        <w:t xml:space="preserve">obligation </w:t>
      </w:r>
      <w:r w:rsidRPr="00994205">
        <w:rPr>
          <w:sz w:val="24"/>
        </w:rPr>
        <w:t xml:space="preserve">which </w:t>
      </w:r>
      <w:r w:rsidRPr="00994205">
        <w:rPr>
          <w:spacing w:val="-3"/>
          <w:sz w:val="24"/>
        </w:rPr>
        <w:t xml:space="preserve">is the </w:t>
      </w:r>
      <w:r w:rsidRPr="00994205">
        <w:rPr>
          <w:spacing w:val="-4"/>
          <w:sz w:val="24"/>
        </w:rPr>
        <w:t xml:space="preserve">subject </w:t>
      </w:r>
      <w:r w:rsidRPr="00994205">
        <w:rPr>
          <w:spacing w:val="-3"/>
          <w:sz w:val="24"/>
        </w:rPr>
        <w:t>of the</w:t>
      </w:r>
      <w:r w:rsidRPr="00994205">
        <w:rPr>
          <w:spacing w:val="-18"/>
          <w:sz w:val="24"/>
        </w:rPr>
        <w:t xml:space="preserve"> </w:t>
      </w:r>
      <w:r w:rsidRPr="00994205">
        <w:rPr>
          <w:spacing w:val="-3"/>
          <w:sz w:val="24"/>
        </w:rPr>
        <w:t>default.</w:t>
      </w:r>
    </w:p>
    <w:p w14:paraId="5FC19FD3" w14:textId="77777777" w:rsidR="00837652" w:rsidRPr="00994205" w:rsidRDefault="00837652">
      <w:pPr>
        <w:pStyle w:val="BodyText"/>
        <w:spacing w:before="11"/>
        <w:rPr>
          <w:sz w:val="23"/>
        </w:rPr>
      </w:pPr>
    </w:p>
    <w:p w14:paraId="221D562B" w14:textId="77777777" w:rsidR="00837652" w:rsidRPr="00994205" w:rsidRDefault="000231AE" w:rsidP="009B34C0">
      <w:pPr>
        <w:pStyle w:val="Heading1"/>
        <w:numPr>
          <w:ilvl w:val="0"/>
          <w:numId w:val="91"/>
        </w:numPr>
        <w:tabs>
          <w:tab w:val="left" w:pos="2147"/>
          <w:tab w:val="left" w:pos="2148"/>
        </w:tabs>
        <w:spacing w:line="355" w:lineRule="auto"/>
        <w:ind w:right="2242"/>
      </w:pPr>
      <w:bookmarkStart w:id="315" w:name="_bookmark308"/>
      <w:bookmarkEnd w:id="315"/>
      <w:r w:rsidRPr="00994205">
        <w:t xml:space="preserve">Termination </w:t>
      </w:r>
      <w:r w:rsidRPr="00994205">
        <w:rPr>
          <w:spacing w:val="-3"/>
        </w:rPr>
        <w:t xml:space="preserve">and </w:t>
      </w:r>
      <w:r w:rsidRPr="00994205">
        <w:t xml:space="preserve">the Dispute Resolution </w:t>
      </w:r>
      <w:r w:rsidRPr="00994205">
        <w:rPr>
          <w:spacing w:val="-3"/>
        </w:rPr>
        <w:t>Procedure</w:t>
      </w:r>
    </w:p>
    <w:p w14:paraId="5A7F7467" w14:textId="77777777" w:rsidR="00837652" w:rsidRPr="00994205" w:rsidRDefault="000231AE" w:rsidP="009B34C0">
      <w:pPr>
        <w:pStyle w:val="ListParagraph"/>
        <w:numPr>
          <w:ilvl w:val="1"/>
          <w:numId w:val="91"/>
        </w:numPr>
        <w:tabs>
          <w:tab w:val="left" w:pos="2227"/>
          <w:tab w:val="left" w:pos="2228"/>
        </w:tabs>
        <w:spacing w:before="139" w:line="364" w:lineRule="auto"/>
        <w:ind w:right="1054"/>
        <w:rPr>
          <w:sz w:val="24"/>
        </w:rPr>
      </w:pPr>
      <w:bookmarkStart w:id="316" w:name="_bookmark309"/>
      <w:bookmarkEnd w:id="316"/>
      <w:r w:rsidRPr="00994205">
        <w:rPr>
          <w:spacing w:val="-3"/>
          <w:sz w:val="24"/>
        </w:rPr>
        <w:t xml:space="preserve">Where the Commissioner is </w:t>
      </w:r>
      <w:r w:rsidRPr="00994205">
        <w:rPr>
          <w:spacing w:val="-5"/>
          <w:sz w:val="24"/>
        </w:rPr>
        <w:t xml:space="preserve">entitled </w:t>
      </w:r>
      <w:r w:rsidRPr="00994205">
        <w:rPr>
          <w:sz w:val="24"/>
        </w:rPr>
        <w:t xml:space="preserve">to serve </w:t>
      </w:r>
      <w:r w:rsidRPr="00994205">
        <w:rPr>
          <w:spacing w:val="-3"/>
          <w:sz w:val="24"/>
        </w:rPr>
        <w:t xml:space="preserve">written notice on the Contractor </w:t>
      </w:r>
      <w:r w:rsidRPr="00994205">
        <w:rPr>
          <w:spacing w:val="-4"/>
          <w:sz w:val="24"/>
        </w:rPr>
        <w:t xml:space="preserve">terminating </w:t>
      </w:r>
      <w:r w:rsidRPr="00994205">
        <w:rPr>
          <w:spacing w:val="-3"/>
          <w:sz w:val="24"/>
        </w:rPr>
        <w:t xml:space="preserve">the </w:t>
      </w:r>
      <w:r w:rsidRPr="00994205">
        <w:rPr>
          <w:sz w:val="24"/>
        </w:rPr>
        <w:t xml:space="preserve">Contract </w:t>
      </w:r>
      <w:r w:rsidRPr="00994205">
        <w:rPr>
          <w:spacing w:val="-5"/>
          <w:sz w:val="24"/>
        </w:rPr>
        <w:t xml:space="preserve">pursuant </w:t>
      </w:r>
      <w:r w:rsidRPr="00994205">
        <w:rPr>
          <w:sz w:val="24"/>
        </w:rPr>
        <w:t xml:space="preserve">to </w:t>
      </w:r>
      <w:r w:rsidRPr="00994205">
        <w:rPr>
          <w:spacing w:val="-5"/>
          <w:sz w:val="24"/>
        </w:rPr>
        <w:t xml:space="preserve">Clauses </w:t>
      </w:r>
      <w:hyperlink w:anchor="_bookmark294" w:history="1">
        <w:r w:rsidRPr="00994205">
          <w:rPr>
            <w:spacing w:val="-4"/>
            <w:sz w:val="24"/>
          </w:rPr>
          <w:t xml:space="preserve">60.1, </w:t>
        </w:r>
      </w:hyperlink>
      <w:hyperlink w:anchor="_bookmark296" w:history="1">
        <w:r w:rsidRPr="00994205">
          <w:rPr>
            <w:spacing w:val="-4"/>
            <w:sz w:val="24"/>
          </w:rPr>
          <w:t>61.1</w:t>
        </w:r>
      </w:hyperlink>
      <w:r w:rsidRPr="00994205">
        <w:rPr>
          <w:spacing w:val="-4"/>
          <w:sz w:val="24"/>
        </w:rPr>
        <w:t>,</w:t>
      </w:r>
      <w:hyperlink w:anchor="_bookmark304" w:history="1">
        <w:r w:rsidRPr="00994205">
          <w:rPr>
            <w:spacing w:val="-4"/>
            <w:sz w:val="24"/>
          </w:rPr>
          <w:t xml:space="preserve"> 62, </w:t>
        </w:r>
      </w:hyperlink>
      <w:hyperlink w:anchor="_bookmark307" w:history="1">
        <w:r w:rsidRPr="00994205">
          <w:rPr>
            <w:spacing w:val="-4"/>
            <w:sz w:val="24"/>
          </w:rPr>
          <w:t xml:space="preserve">63.1, </w:t>
        </w:r>
      </w:hyperlink>
      <w:r w:rsidRPr="00994205">
        <w:rPr>
          <w:spacing w:val="-3"/>
          <w:sz w:val="24"/>
        </w:rPr>
        <w:t xml:space="preserve">the Commissioner </w:t>
      </w:r>
      <w:r w:rsidRPr="00994205">
        <w:rPr>
          <w:spacing w:val="-6"/>
          <w:sz w:val="24"/>
        </w:rPr>
        <w:t xml:space="preserve">shall, </w:t>
      </w:r>
      <w:r w:rsidRPr="00994205">
        <w:rPr>
          <w:spacing w:val="-3"/>
          <w:sz w:val="24"/>
        </w:rPr>
        <w:t xml:space="preserve">in the notice served on the Contractor </w:t>
      </w:r>
      <w:r w:rsidRPr="00994205">
        <w:rPr>
          <w:spacing w:val="-5"/>
          <w:sz w:val="24"/>
        </w:rPr>
        <w:t xml:space="preserve">pursuant </w:t>
      </w:r>
      <w:r w:rsidRPr="00994205">
        <w:rPr>
          <w:sz w:val="24"/>
        </w:rPr>
        <w:t xml:space="preserve">to </w:t>
      </w:r>
      <w:r w:rsidRPr="00994205">
        <w:rPr>
          <w:spacing w:val="-5"/>
          <w:sz w:val="24"/>
        </w:rPr>
        <w:t xml:space="preserve">those Clauses, </w:t>
      </w:r>
      <w:r w:rsidRPr="00994205">
        <w:rPr>
          <w:sz w:val="24"/>
        </w:rPr>
        <w:t xml:space="preserve">specify a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w:t>
      </w:r>
      <w:r w:rsidRPr="00994205">
        <w:rPr>
          <w:sz w:val="24"/>
        </w:rPr>
        <w:t xml:space="preserve">Contract </w:t>
      </w:r>
      <w:r w:rsidRPr="00994205">
        <w:rPr>
          <w:spacing w:val="-3"/>
          <w:sz w:val="24"/>
        </w:rPr>
        <w:t xml:space="preserve">terminates </w:t>
      </w:r>
      <w:r w:rsidRPr="00994205">
        <w:rPr>
          <w:spacing w:val="-4"/>
          <w:sz w:val="24"/>
        </w:rPr>
        <w:t xml:space="preserve">that </w:t>
      </w:r>
      <w:r w:rsidRPr="00994205">
        <w:rPr>
          <w:spacing w:val="-3"/>
          <w:sz w:val="24"/>
        </w:rPr>
        <w:t xml:space="preserve">is </w:t>
      </w:r>
      <w:r w:rsidRPr="00994205">
        <w:rPr>
          <w:spacing w:val="-4"/>
          <w:sz w:val="24"/>
        </w:rPr>
        <w:t xml:space="preserve">not </w:t>
      </w:r>
      <w:r w:rsidRPr="00994205">
        <w:rPr>
          <w:spacing w:val="-5"/>
          <w:sz w:val="24"/>
        </w:rPr>
        <w:t xml:space="preserve">less </w:t>
      </w:r>
      <w:r w:rsidRPr="00994205">
        <w:rPr>
          <w:spacing w:val="-4"/>
          <w:sz w:val="24"/>
        </w:rPr>
        <w:t xml:space="preserve">than </w:t>
      </w:r>
      <w:r w:rsidRPr="00994205">
        <w:rPr>
          <w:spacing w:val="-3"/>
          <w:sz w:val="24"/>
        </w:rPr>
        <w:t xml:space="preserve">twenty </w:t>
      </w:r>
      <w:r w:rsidRPr="00994205">
        <w:rPr>
          <w:spacing w:val="-5"/>
          <w:sz w:val="24"/>
        </w:rPr>
        <w:t xml:space="preserve">eight </w:t>
      </w:r>
      <w:r w:rsidRPr="00994205">
        <w:rPr>
          <w:spacing w:val="-3"/>
          <w:sz w:val="24"/>
        </w:rPr>
        <w:t xml:space="preserve">(28) </w:t>
      </w:r>
      <w:r w:rsidRPr="00994205">
        <w:rPr>
          <w:sz w:val="24"/>
        </w:rPr>
        <w:t xml:space="preserve">days after </w:t>
      </w: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Commissioner </w:t>
      </w:r>
      <w:r w:rsidRPr="00994205">
        <w:rPr>
          <w:spacing w:val="-4"/>
          <w:sz w:val="24"/>
        </w:rPr>
        <w:t xml:space="preserve">has </w:t>
      </w:r>
      <w:r w:rsidRPr="00994205">
        <w:rPr>
          <w:spacing w:val="-3"/>
          <w:sz w:val="24"/>
        </w:rPr>
        <w:t xml:space="preserve">served </w:t>
      </w:r>
      <w:r w:rsidRPr="00994205">
        <w:rPr>
          <w:spacing w:val="-4"/>
          <w:sz w:val="24"/>
        </w:rPr>
        <w:t xml:space="preserve">that </w:t>
      </w:r>
      <w:r w:rsidRPr="00994205">
        <w:rPr>
          <w:spacing w:val="-3"/>
          <w:sz w:val="24"/>
        </w:rPr>
        <w:t xml:space="preserve">notice on the Contractor </w:t>
      </w:r>
      <w:r w:rsidRPr="00994205">
        <w:rPr>
          <w:spacing w:val="-6"/>
          <w:sz w:val="24"/>
        </w:rPr>
        <w:t xml:space="preserve">unless </w:t>
      </w:r>
      <w:r w:rsidRPr="00994205">
        <w:rPr>
          <w:spacing w:val="-4"/>
          <w:sz w:val="24"/>
        </w:rPr>
        <w:t xml:space="preserve">Clause </w:t>
      </w:r>
      <w:hyperlink w:anchor="_bookmark312" w:history="1">
        <w:r w:rsidRPr="00994205">
          <w:rPr>
            <w:spacing w:val="-4"/>
            <w:sz w:val="24"/>
          </w:rPr>
          <w:t>64.4</w:t>
        </w:r>
        <w:r w:rsidRPr="00994205">
          <w:rPr>
            <w:spacing w:val="-23"/>
            <w:sz w:val="24"/>
          </w:rPr>
          <w:t xml:space="preserve"> </w:t>
        </w:r>
      </w:hyperlink>
      <w:r w:rsidRPr="00994205">
        <w:rPr>
          <w:spacing w:val="-6"/>
          <w:sz w:val="24"/>
        </w:rPr>
        <w:t>applies.</w:t>
      </w:r>
    </w:p>
    <w:p w14:paraId="66A189E1" w14:textId="77777777" w:rsidR="00837652" w:rsidRPr="00994205" w:rsidRDefault="000231AE" w:rsidP="009B34C0">
      <w:pPr>
        <w:pStyle w:val="ListParagraph"/>
        <w:numPr>
          <w:ilvl w:val="1"/>
          <w:numId w:val="91"/>
        </w:numPr>
        <w:tabs>
          <w:tab w:val="left" w:pos="2227"/>
          <w:tab w:val="left" w:pos="2228"/>
        </w:tabs>
        <w:spacing w:before="107" w:line="367" w:lineRule="auto"/>
        <w:ind w:right="852"/>
        <w:rPr>
          <w:sz w:val="24"/>
        </w:rPr>
      </w:pPr>
      <w:bookmarkStart w:id="317" w:name="_bookmark310"/>
      <w:bookmarkEnd w:id="317"/>
      <w:r w:rsidRPr="00994205">
        <w:rPr>
          <w:spacing w:val="-4"/>
          <w:sz w:val="24"/>
        </w:rPr>
        <w:t xml:space="preserve">This Clause </w:t>
      </w:r>
      <w:hyperlink w:anchor="_bookmark310" w:history="1">
        <w:r w:rsidRPr="00994205">
          <w:rPr>
            <w:spacing w:val="-4"/>
            <w:sz w:val="24"/>
          </w:rPr>
          <w:t xml:space="preserve">64.2 </w:t>
        </w:r>
      </w:hyperlink>
      <w:r w:rsidRPr="00994205">
        <w:rPr>
          <w:spacing w:val="-6"/>
          <w:sz w:val="24"/>
        </w:rPr>
        <w:t xml:space="preserve">applies </w:t>
      </w:r>
      <w:r w:rsidRPr="00994205">
        <w:rPr>
          <w:spacing w:val="-3"/>
          <w:sz w:val="24"/>
        </w:rPr>
        <w:t xml:space="preserve">if the Commissioner is </w:t>
      </w:r>
      <w:r w:rsidRPr="00994205">
        <w:rPr>
          <w:spacing w:val="-4"/>
          <w:sz w:val="24"/>
        </w:rPr>
        <w:t xml:space="preserve">satisfied that </w:t>
      </w:r>
      <w:r w:rsidRPr="00994205">
        <w:rPr>
          <w:sz w:val="24"/>
        </w:rPr>
        <w:t xml:space="preserve">a </w:t>
      </w:r>
      <w:r w:rsidRPr="00994205">
        <w:rPr>
          <w:spacing w:val="-4"/>
          <w:sz w:val="24"/>
        </w:rPr>
        <w:t>period</w:t>
      </w:r>
      <w:r w:rsidRPr="00994205">
        <w:rPr>
          <w:spacing w:val="58"/>
          <w:sz w:val="24"/>
        </w:rPr>
        <w:t xml:space="preserve"> </w:t>
      </w:r>
      <w:r w:rsidRPr="00994205">
        <w:rPr>
          <w:spacing w:val="-5"/>
          <w:sz w:val="24"/>
        </w:rPr>
        <w:t xml:space="preserve">less </w:t>
      </w:r>
      <w:r w:rsidRPr="00994205">
        <w:rPr>
          <w:spacing w:val="-4"/>
          <w:sz w:val="24"/>
        </w:rPr>
        <w:t xml:space="preserve">than </w:t>
      </w:r>
      <w:r w:rsidRPr="00994205">
        <w:rPr>
          <w:spacing w:val="-3"/>
          <w:sz w:val="24"/>
        </w:rPr>
        <w:t xml:space="preserve">twenty </w:t>
      </w:r>
      <w:r w:rsidRPr="00994205">
        <w:rPr>
          <w:spacing w:val="-5"/>
          <w:sz w:val="24"/>
        </w:rPr>
        <w:t xml:space="preserve">eight </w:t>
      </w:r>
      <w:r w:rsidRPr="00994205">
        <w:rPr>
          <w:spacing w:val="-3"/>
          <w:sz w:val="24"/>
        </w:rPr>
        <w:t xml:space="preserve">(28) </w:t>
      </w:r>
      <w:r w:rsidRPr="00994205">
        <w:rPr>
          <w:sz w:val="24"/>
        </w:rPr>
        <w:t xml:space="preserve">days </w:t>
      </w:r>
      <w:r w:rsidRPr="00994205">
        <w:rPr>
          <w:spacing w:val="-3"/>
          <w:sz w:val="24"/>
        </w:rPr>
        <w:t xml:space="preserve">is </w:t>
      </w:r>
      <w:r w:rsidRPr="00994205">
        <w:rPr>
          <w:spacing w:val="-4"/>
          <w:sz w:val="24"/>
        </w:rPr>
        <w:t xml:space="preserve">necessary </w:t>
      </w:r>
      <w:r w:rsidRPr="00994205">
        <w:rPr>
          <w:spacing w:val="-3"/>
          <w:sz w:val="24"/>
        </w:rPr>
        <w:t xml:space="preserve">in </w:t>
      </w:r>
      <w:r w:rsidRPr="00994205">
        <w:rPr>
          <w:spacing w:val="-4"/>
          <w:sz w:val="24"/>
        </w:rPr>
        <w:t xml:space="preserve">order </w:t>
      </w:r>
      <w:r w:rsidRPr="00994205">
        <w:rPr>
          <w:sz w:val="24"/>
        </w:rPr>
        <w:t xml:space="preserve">to protect </w:t>
      </w:r>
      <w:r w:rsidRPr="00994205">
        <w:rPr>
          <w:spacing w:val="-3"/>
          <w:sz w:val="24"/>
        </w:rPr>
        <w:t xml:space="preserve">the </w:t>
      </w:r>
      <w:r w:rsidRPr="00994205">
        <w:rPr>
          <w:sz w:val="24"/>
        </w:rPr>
        <w:t xml:space="preserve">safety </w:t>
      </w:r>
      <w:r w:rsidRPr="00994205">
        <w:rPr>
          <w:spacing w:val="-3"/>
          <w:sz w:val="24"/>
        </w:rPr>
        <w:t xml:space="preserve">of the Contractor’s </w:t>
      </w:r>
      <w:r w:rsidRPr="00994205">
        <w:rPr>
          <w:spacing w:val="-4"/>
          <w:sz w:val="24"/>
        </w:rPr>
        <w:t xml:space="preserve">Patients </w:t>
      </w:r>
      <w:r w:rsidRPr="00994205">
        <w:rPr>
          <w:spacing w:val="-3"/>
          <w:sz w:val="24"/>
        </w:rPr>
        <w:t xml:space="preserve">or </w:t>
      </w:r>
      <w:r w:rsidRPr="00994205">
        <w:rPr>
          <w:sz w:val="24"/>
        </w:rPr>
        <w:t xml:space="preserve">protect </w:t>
      </w:r>
      <w:r w:rsidRPr="00994205">
        <w:rPr>
          <w:spacing w:val="-5"/>
          <w:sz w:val="24"/>
        </w:rPr>
        <w:t xml:space="preserve">itself </w:t>
      </w:r>
      <w:r w:rsidRPr="00994205">
        <w:rPr>
          <w:sz w:val="24"/>
        </w:rPr>
        <w:t xml:space="preserve">from </w:t>
      </w:r>
      <w:r w:rsidRPr="00994205">
        <w:rPr>
          <w:spacing w:val="-3"/>
          <w:sz w:val="24"/>
        </w:rPr>
        <w:t xml:space="preserve">material </w:t>
      </w:r>
      <w:r w:rsidRPr="00994205">
        <w:rPr>
          <w:sz w:val="24"/>
        </w:rPr>
        <w:t>financial</w:t>
      </w:r>
      <w:r w:rsidRPr="00994205">
        <w:rPr>
          <w:spacing w:val="6"/>
          <w:sz w:val="24"/>
        </w:rPr>
        <w:t xml:space="preserve"> </w:t>
      </w:r>
      <w:r w:rsidRPr="00994205">
        <w:rPr>
          <w:spacing w:val="-6"/>
          <w:sz w:val="24"/>
        </w:rPr>
        <w:t>loss.</w:t>
      </w:r>
    </w:p>
    <w:p w14:paraId="5E335D3F" w14:textId="77777777" w:rsidR="00837652" w:rsidRPr="00994205" w:rsidRDefault="000231AE" w:rsidP="009B34C0">
      <w:pPr>
        <w:pStyle w:val="ListParagraph"/>
        <w:numPr>
          <w:ilvl w:val="1"/>
          <w:numId w:val="91"/>
        </w:numPr>
        <w:tabs>
          <w:tab w:val="left" w:pos="2227"/>
          <w:tab w:val="left" w:pos="2228"/>
        </w:tabs>
        <w:spacing w:before="120" w:line="362" w:lineRule="auto"/>
        <w:ind w:right="728"/>
        <w:rPr>
          <w:sz w:val="24"/>
        </w:rPr>
      </w:pPr>
      <w:bookmarkStart w:id="318" w:name="_bookmark311"/>
      <w:bookmarkEnd w:id="318"/>
      <w:r w:rsidRPr="00994205">
        <w:rPr>
          <w:sz w:val="24"/>
        </w:rPr>
        <w:t xml:space="preserve">In a case </w:t>
      </w:r>
      <w:r w:rsidRPr="00994205">
        <w:rPr>
          <w:spacing w:val="-3"/>
          <w:sz w:val="24"/>
        </w:rPr>
        <w:t xml:space="preserve">falling </w:t>
      </w:r>
      <w:r w:rsidRPr="00994205">
        <w:rPr>
          <w:spacing w:val="-4"/>
          <w:sz w:val="24"/>
        </w:rPr>
        <w:t xml:space="preserve">within Clause </w:t>
      </w:r>
      <w:hyperlink w:anchor="_bookmark309" w:history="1">
        <w:r w:rsidRPr="00994205">
          <w:rPr>
            <w:spacing w:val="-4"/>
            <w:sz w:val="24"/>
          </w:rPr>
          <w:t xml:space="preserve">64.1 </w:t>
        </w:r>
      </w:hyperlink>
      <w:r w:rsidRPr="00994205">
        <w:rPr>
          <w:sz w:val="24"/>
        </w:rPr>
        <w:t xml:space="preserve">where </w:t>
      </w:r>
      <w:r w:rsidRPr="00994205">
        <w:rPr>
          <w:spacing w:val="-3"/>
          <w:sz w:val="24"/>
        </w:rPr>
        <w:t xml:space="preserve">the exception in </w:t>
      </w:r>
      <w:r w:rsidRPr="00994205">
        <w:rPr>
          <w:spacing w:val="-4"/>
          <w:sz w:val="24"/>
        </w:rPr>
        <w:t xml:space="preserve">Clause </w:t>
      </w:r>
      <w:hyperlink w:anchor="_bookmark310" w:history="1">
        <w:r w:rsidRPr="00994205">
          <w:rPr>
            <w:spacing w:val="-4"/>
            <w:sz w:val="24"/>
          </w:rPr>
          <w:t>64.2</w:t>
        </w:r>
      </w:hyperlink>
      <w:r w:rsidRPr="00994205">
        <w:rPr>
          <w:spacing w:val="-4"/>
          <w:sz w:val="24"/>
        </w:rPr>
        <w:t xml:space="preserve"> </w:t>
      </w:r>
      <w:r w:rsidRPr="00994205">
        <w:rPr>
          <w:spacing w:val="-5"/>
          <w:sz w:val="24"/>
        </w:rPr>
        <w:t xml:space="preserve">does </w:t>
      </w:r>
      <w:r w:rsidRPr="00994205">
        <w:rPr>
          <w:spacing w:val="-4"/>
          <w:sz w:val="24"/>
        </w:rPr>
        <w:t xml:space="preserve">not </w:t>
      </w:r>
      <w:r w:rsidRPr="00994205">
        <w:rPr>
          <w:spacing w:val="-3"/>
          <w:sz w:val="24"/>
        </w:rPr>
        <w:t xml:space="preserve">apply, </w:t>
      </w:r>
      <w:r w:rsidRPr="00994205">
        <w:rPr>
          <w:sz w:val="24"/>
        </w:rPr>
        <w:t xml:space="preserve">where </w:t>
      </w:r>
      <w:r w:rsidRPr="00994205">
        <w:rPr>
          <w:spacing w:val="-3"/>
          <w:sz w:val="24"/>
        </w:rPr>
        <w:t xml:space="preserve">the Contractor </w:t>
      </w:r>
      <w:r w:rsidRPr="00994205">
        <w:rPr>
          <w:sz w:val="24"/>
        </w:rPr>
        <w:t xml:space="preserve">invokes </w:t>
      </w:r>
      <w:r w:rsidRPr="00994205">
        <w:rPr>
          <w:spacing w:val="-3"/>
          <w:sz w:val="24"/>
        </w:rPr>
        <w:t xml:space="preserve">the </w:t>
      </w:r>
      <w:r w:rsidRPr="00994205">
        <w:rPr>
          <w:spacing w:val="-4"/>
          <w:sz w:val="24"/>
        </w:rPr>
        <w:t xml:space="preserve">Dispute </w:t>
      </w:r>
      <w:r w:rsidRPr="00994205">
        <w:rPr>
          <w:spacing w:val="-5"/>
          <w:sz w:val="24"/>
        </w:rPr>
        <w:t xml:space="preserve">Resolution </w:t>
      </w:r>
      <w:r w:rsidRPr="00994205">
        <w:rPr>
          <w:sz w:val="24"/>
        </w:rPr>
        <w:t xml:space="preserve">Procedure before </w:t>
      </w:r>
      <w:r w:rsidRPr="00994205">
        <w:rPr>
          <w:spacing w:val="-3"/>
          <w:sz w:val="24"/>
        </w:rPr>
        <w:t xml:space="preserve">the </w:t>
      </w:r>
      <w:r w:rsidRPr="00994205">
        <w:rPr>
          <w:spacing w:val="-4"/>
          <w:sz w:val="24"/>
        </w:rPr>
        <w:t xml:space="preserve">end </w:t>
      </w:r>
      <w:r w:rsidRPr="00994205">
        <w:rPr>
          <w:spacing w:val="-3"/>
          <w:sz w:val="24"/>
        </w:rPr>
        <w:t xml:space="preserve">of the </w:t>
      </w:r>
      <w:r w:rsidRPr="00994205">
        <w:rPr>
          <w:spacing w:val="-4"/>
          <w:sz w:val="24"/>
        </w:rPr>
        <w:t xml:space="preserve">period </w:t>
      </w:r>
      <w:r w:rsidRPr="00994205">
        <w:rPr>
          <w:spacing w:val="-3"/>
          <w:sz w:val="24"/>
        </w:rPr>
        <w:t xml:space="preserve">of notice </w:t>
      </w:r>
      <w:r w:rsidRPr="00994205">
        <w:rPr>
          <w:sz w:val="24"/>
        </w:rPr>
        <w:t xml:space="preserve">referred to </w:t>
      </w:r>
      <w:r w:rsidRPr="00994205">
        <w:rPr>
          <w:spacing w:val="-3"/>
          <w:sz w:val="24"/>
        </w:rPr>
        <w:t xml:space="preserve">in </w:t>
      </w:r>
      <w:r w:rsidRPr="00994205">
        <w:rPr>
          <w:spacing w:val="-4"/>
          <w:sz w:val="24"/>
        </w:rPr>
        <w:t>Clause</w:t>
      </w:r>
      <w:hyperlink w:anchor="_bookmark309" w:history="1">
        <w:r w:rsidRPr="00994205">
          <w:rPr>
            <w:spacing w:val="-4"/>
            <w:sz w:val="24"/>
          </w:rPr>
          <w:t xml:space="preserve"> 64.1, </w:t>
        </w:r>
      </w:hyperlink>
      <w:r w:rsidRPr="00994205">
        <w:rPr>
          <w:spacing w:val="-4"/>
          <w:sz w:val="24"/>
        </w:rPr>
        <w:t xml:space="preserve">and </w:t>
      </w:r>
      <w:r w:rsidRPr="00994205">
        <w:rPr>
          <w:spacing w:val="-3"/>
          <w:sz w:val="24"/>
        </w:rPr>
        <w:t xml:space="preserve">it notifies the Commissioner in writing </w:t>
      </w:r>
      <w:r w:rsidRPr="00994205">
        <w:rPr>
          <w:spacing w:val="-4"/>
          <w:sz w:val="24"/>
        </w:rPr>
        <w:t xml:space="preserve">that </w:t>
      </w:r>
      <w:r w:rsidRPr="00994205">
        <w:rPr>
          <w:spacing w:val="-3"/>
          <w:sz w:val="24"/>
        </w:rPr>
        <w:t xml:space="preserve">it </w:t>
      </w:r>
      <w:r w:rsidRPr="00994205">
        <w:rPr>
          <w:spacing w:val="-4"/>
          <w:sz w:val="24"/>
        </w:rPr>
        <w:t xml:space="preserve">has </w:t>
      </w:r>
      <w:r w:rsidRPr="00994205">
        <w:rPr>
          <w:spacing w:val="-5"/>
          <w:sz w:val="24"/>
        </w:rPr>
        <w:t xml:space="preserve">done so, </w:t>
      </w:r>
      <w:r w:rsidRPr="00994205">
        <w:rPr>
          <w:spacing w:val="-3"/>
          <w:sz w:val="24"/>
        </w:rPr>
        <w:t xml:space="preserve">the </w:t>
      </w:r>
      <w:r w:rsidRPr="00994205">
        <w:rPr>
          <w:sz w:val="24"/>
        </w:rPr>
        <w:t xml:space="preserve">Contract </w:t>
      </w:r>
      <w:r w:rsidRPr="00994205">
        <w:rPr>
          <w:spacing w:val="-6"/>
          <w:sz w:val="24"/>
        </w:rPr>
        <w:t xml:space="preserve">shall </w:t>
      </w:r>
      <w:r w:rsidRPr="00994205">
        <w:rPr>
          <w:spacing w:val="-4"/>
          <w:sz w:val="24"/>
        </w:rPr>
        <w:t xml:space="preserve">not </w:t>
      </w:r>
      <w:r w:rsidRPr="00994205">
        <w:rPr>
          <w:spacing w:val="-3"/>
          <w:sz w:val="24"/>
        </w:rPr>
        <w:t xml:space="preserve">terminate at the </w:t>
      </w:r>
      <w:r w:rsidRPr="00994205">
        <w:rPr>
          <w:spacing w:val="-4"/>
          <w:sz w:val="24"/>
        </w:rPr>
        <w:t xml:space="preserve">end </w:t>
      </w:r>
      <w:r w:rsidRPr="00994205">
        <w:rPr>
          <w:spacing w:val="-3"/>
          <w:sz w:val="24"/>
        </w:rPr>
        <w:t xml:space="preserve">of the notice </w:t>
      </w:r>
      <w:r w:rsidRPr="00994205">
        <w:rPr>
          <w:spacing w:val="-4"/>
          <w:sz w:val="24"/>
        </w:rPr>
        <w:t xml:space="preserve">period but </w:t>
      </w:r>
      <w:r w:rsidRPr="00994205">
        <w:rPr>
          <w:spacing w:val="-5"/>
          <w:sz w:val="24"/>
        </w:rPr>
        <w:t xml:space="preserve">instead shall only </w:t>
      </w:r>
      <w:r w:rsidRPr="00994205">
        <w:rPr>
          <w:spacing w:val="-3"/>
          <w:sz w:val="24"/>
        </w:rPr>
        <w:t xml:space="preserve">terminate in the </w:t>
      </w:r>
      <w:r w:rsidRPr="00994205">
        <w:rPr>
          <w:sz w:val="24"/>
        </w:rPr>
        <w:t xml:space="preserve">circumstances </w:t>
      </w:r>
      <w:r w:rsidRPr="00994205">
        <w:rPr>
          <w:spacing w:val="-3"/>
          <w:sz w:val="24"/>
        </w:rPr>
        <w:t xml:space="preserve">specified in </w:t>
      </w:r>
      <w:r w:rsidRPr="00994205">
        <w:rPr>
          <w:spacing w:val="-4"/>
          <w:sz w:val="24"/>
        </w:rPr>
        <w:t>Clause</w:t>
      </w:r>
      <w:r w:rsidRPr="00994205">
        <w:rPr>
          <w:spacing w:val="20"/>
          <w:sz w:val="24"/>
        </w:rPr>
        <w:t xml:space="preserve"> </w:t>
      </w:r>
      <w:hyperlink w:anchor="_bookmark312" w:history="1">
        <w:r w:rsidRPr="00994205">
          <w:rPr>
            <w:spacing w:val="-4"/>
            <w:sz w:val="24"/>
          </w:rPr>
          <w:t>64.4.</w:t>
        </w:r>
      </w:hyperlink>
    </w:p>
    <w:p w14:paraId="738D11ED" w14:textId="77777777" w:rsidR="00837652" w:rsidRPr="00994205" w:rsidRDefault="000231AE" w:rsidP="009B34C0">
      <w:pPr>
        <w:pStyle w:val="ListParagraph"/>
        <w:numPr>
          <w:ilvl w:val="1"/>
          <w:numId w:val="91"/>
        </w:numPr>
        <w:tabs>
          <w:tab w:val="left" w:pos="2227"/>
          <w:tab w:val="left" w:pos="2228"/>
        </w:tabs>
        <w:spacing w:before="126" w:line="362" w:lineRule="auto"/>
        <w:ind w:right="940"/>
        <w:rPr>
          <w:sz w:val="24"/>
        </w:rPr>
      </w:pPr>
      <w:bookmarkStart w:id="319" w:name="_bookmark312"/>
      <w:bookmarkEnd w:id="319"/>
      <w:r w:rsidRPr="00994205">
        <w:rPr>
          <w:spacing w:val="-3"/>
          <w:sz w:val="24"/>
        </w:rPr>
        <w:t xml:space="preserve">The </w:t>
      </w:r>
      <w:r w:rsidRPr="00994205">
        <w:rPr>
          <w:sz w:val="24"/>
        </w:rPr>
        <w:t xml:space="preserve">Contract </w:t>
      </w:r>
      <w:r w:rsidRPr="00994205">
        <w:rPr>
          <w:spacing w:val="-6"/>
          <w:sz w:val="24"/>
        </w:rPr>
        <w:t xml:space="preserve">shall </w:t>
      </w:r>
      <w:r w:rsidRPr="00994205">
        <w:rPr>
          <w:spacing w:val="-5"/>
          <w:sz w:val="24"/>
        </w:rPr>
        <w:t xml:space="preserve">only </w:t>
      </w:r>
      <w:r w:rsidRPr="00994205">
        <w:rPr>
          <w:spacing w:val="-3"/>
          <w:sz w:val="24"/>
        </w:rPr>
        <w:t xml:space="preserve">terminate </w:t>
      </w:r>
      <w:r w:rsidRPr="00994205">
        <w:rPr>
          <w:spacing w:val="-5"/>
          <w:sz w:val="24"/>
        </w:rPr>
        <w:t xml:space="preserve">pursuant </w:t>
      </w:r>
      <w:r w:rsidRPr="00994205">
        <w:rPr>
          <w:sz w:val="24"/>
        </w:rPr>
        <w:t xml:space="preserve">to </w:t>
      </w:r>
      <w:r w:rsidRPr="00994205">
        <w:rPr>
          <w:spacing w:val="-4"/>
          <w:sz w:val="24"/>
        </w:rPr>
        <w:t xml:space="preserve">this Clause </w:t>
      </w:r>
      <w:hyperlink w:anchor="_bookmark308" w:history="1">
        <w:r w:rsidRPr="00994205">
          <w:rPr>
            <w:spacing w:val="-3"/>
            <w:sz w:val="24"/>
          </w:rPr>
          <w:t xml:space="preserve">64 </w:t>
        </w:r>
      </w:hyperlink>
      <w:r w:rsidRPr="00994205">
        <w:rPr>
          <w:spacing w:val="-3"/>
          <w:sz w:val="24"/>
        </w:rPr>
        <w:t xml:space="preserve">if </w:t>
      </w:r>
      <w:r w:rsidRPr="00994205">
        <w:rPr>
          <w:spacing w:val="-4"/>
          <w:sz w:val="24"/>
        </w:rPr>
        <w:t xml:space="preserve">and </w:t>
      </w:r>
      <w:r w:rsidRPr="00994205">
        <w:rPr>
          <w:spacing w:val="-3"/>
          <w:sz w:val="24"/>
        </w:rPr>
        <w:t xml:space="preserve">when there </w:t>
      </w:r>
      <w:r w:rsidRPr="00994205">
        <w:rPr>
          <w:spacing w:val="-4"/>
          <w:sz w:val="24"/>
        </w:rPr>
        <w:t xml:space="preserve">has </w:t>
      </w:r>
      <w:r w:rsidRPr="00994205">
        <w:rPr>
          <w:spacing w:val="-5"/>
          <w:sz w:val="24"/>
        </w:rPr>
        <w:t xml:space="preserve">been </w:t>
      </w:r>
      <w:r w:rsidRPr="00994205">
        <w:rPr>
          <w:sz w:val="24"/>
        </w:rPr>
        <w:t xml:space="preserve">a </w:t>
      </w:r>
      <w:r w:rsidRPr="00994205">
        <w:rPr>
          <w:spacing w:val="-4"/>
          <w:sz w:val="24"/>
        </w:rPr>
        <w:t xml:space="preserve">determination </w:t>
      </w:r>
      <w:r w:rsidRPr="00994205">
        <w:rPr>
          <w:spacing w:val="-3"/>
          <w:sz w:val="24"/>
        </w:rPr>
        <w:t xml:space="preserve">of the </w:t>
      </w:r>
      <w:r w:rsidRPr="00994205">
        <w:rPr>
          <w:spacing w:val="-4"/>
          <w:sz w:val="24"/>
        </w:rPr>
        <w:t xml:space="preserve">Dispute and that determination </w:t>
      </w:r>
      <w:r w:rsidRPr="00994205">
        <w:rPr>
          <w:sz w:val="24"/>
        </w:rPr>
        <w:t xml:space="preserve">permits </w:t>
      </w:r>
      <w:r w:rsidRPr="00994205">
        <w:rPr>
          <w:spacing w:val="-3"/>
          <w:sz w:val="24"/>
        </w:rPr>
        <w:t xml:space="preserve">the Commissioner </w:t>
      </w:r>
      <w:r w:rsidRPr="00994205">
        <w:rPr>
          <w:sz w:val="24"/>
        </w:rPr>
        <w:t xml:space="preserve">to </w:t>
      </w:r>
      <w:r w:rsidRPr="00994205">
        <w:rPr>
          <w:spacing w:val="-3"/>
          <w:sz w:val="24"/>
        </w:rPr>
        <w:t xml:space="preserve">terminate the </w:t>
      </w:r>
      <w:r w:rsidRPr="00994205">
        <w:rPr>
          <w:sz w:val="24"/>
        </w:rPr>
        <w:t xml:space="preserve">Contract </w:t>
      </w:r>
      <w:r w:rsidRPr="00994205">
        <w:rPr>
          <w:spacing w:val="-3"/>
          <w:sz w:val="24"/>
        </w:rPr>
        <w:t xml:space="preserve">or the Contractor </w:t>
      </w:r>
      <w:r w:rsidRPr="00994205">
        <w:rPr>
          <w:spacing w:val="-4"/>
          <w:sz w:val="24"/>
        </w:rPr>
        <w:t xml:space="preserve">ceases </w:t>
      </w:r>
      <w:r w:rsidRPr="00994205">
        <w:rPr>
          <w:sz w:val="24"/>
        </w:rPr>
        <w:t xml:space="preserve">to </w:t>
      </w:r>
      <w:r w:rsidRPr="00994205">
        <w:rPr>
          <w:spacing w:val="-5"/>
          <w:sz w:val="24"/>
        </w:rPr>
        <w:t xml:space="preserve">pursue </w:t>
      </w:r>
      <w:r w:rsidRPr="00994205">
        <w:rPr>
          <w:spacing w:val="-3"/>
          <w:sz w:val="24"/>
        </w:rPr>
        <w:t xml:space="preserve">the </w:t>
      </w:r>
      <w:r w:rsidRPr="00994205">
        <w:rPr>
          <w:spacing w:val="-4"/>
          <w:sz w:val="24"/>
        </w:rPr>
        <w:t xml:space="preserve">Dispute </w:t>
      </w:r>
      <w:r w:rsidRPr="00994205">
        <w:rPr>
          <w:spacing w:val="-5"/>
          <w:sz w:val="24"/>
        </w:rPr>
        <w:t xml:space="preserve">Resolution </w:t>
      </w:r>
      <w:r w:rsidRPr="00994205">
        <w:rPr>
          <w:spacing w:val="-3"/>
          <w:sz w:val="24"/>
        </w:rPr>
        <w:t xml:space="preserve">Procedure, </w:t>
      </w:r>
      <w:r w:rsidRPr="00994205">
        <w:rPr>
          <w:sz w:val="24"/>
        </w:rPr>
        <w:t xml:space="preserve">whichever </w:t>
      </w:r>
      <w:r w:rsidRPr="00994205">
        <w:rPr>
          <w:spacing w:val="-3"/>
          <w:sz w:val="24"/>
        </w:rPr>
        <w:t>is the</w:t>
      </w:r>
      <w:r w:rsidRPr="00994205">
        <w:rPr>
          <w:spacing w:val="27"/>
          <w:sz w:val="24"/>
        </w:rPr>
        <w:t xml:space="preserve"> </w:t>
      </w:r>
      <w:r w:rsidRPr="00994205">
        <w:rPr>
          <w:spacing w:val="-5"/>
          <w:sz w:val="24"/>
        </w:rPr>
        <w:t>sooner.</w:t>
      </w:r>
    </w:p>
    <w:p w14:paraId="3A556EB0" w14:textId="77777777" w:rsidR="00837652" w:rsidRPr="00994205" w:rsidRDefault="000231AE" w:rsidP="009B34C0">
      <w:pPr>
        <w:pStyle w:val="ListParagraph"/>
        <w:numPr>
          <w:ilvl w:val="1"/>
          <w:numId w:val="91"/>
        </w:numPr>
        <w:tabs>
          <w:tab w:val="left" w:pos="2227"/>
          <w:tab w:val="left" w:pos="2228"/>
        </w:tabs>
        <w:spacing w:before="104" w:line="362" w:lineRule="auto"/>
        <w:ind w:right="799"/>
        <w:rPr>
          <w:sz w:val="24"/>
        </w:rPr>
      </w:pPr>
      <w:r w:rsidRPr="00994205">
        <w:rPr>
          <w:sz w:val="24"/>
        </w:rPr>
        <w:t xml:space="preserve">If </w:t>
      </w:r>
      <w:r w:rsidRPr="00994205">
        <w:rPr>
          <w:spacing w:val="-3"/>
          <w:sz w:val="24"/>
        </w:rPr>
        <w:t xml:space="preserve">the Commissioner is </w:t>
      </w:r>
      <w:r w:rsidRPr="00994205">
        <w:rPr>
          <w:spacing w:val="-4"/>
          <w:sz w:val="24"/>
        </w:rPr>
        <w:t xml:space="preserve">satisfied that </w:t>
      </w:r>
      <w:r w:rsidRPr="00994205">
        <w:rPr>
          <w:spacing w:val="-3"/>
          <w:sz w:val="24"/>
        </w:rPr>
        <w:t xml:space="preserve">it is </w:t>
      </w:r>
      <w:r w:rsidRPr="00994205">
        <w:rPr>
          <w:spacing w:val="-4"/>
          <w:sz w:val="24"/>
        </w:rPr>
        <w:t xml:space="preserve">necessary </w:t>
      </w:r>
      <w:r w:rsidRPr="00994205">
        <w:rPr>
          <w:sz w:val="24"/>
        </w:rPr>
        <w:t xml:space="preserve">to </w:t>
      </w:r>
      <w:r w:rsidRPr="00994205">
        <w:rPr>
          <w:spacing w:val="-3"/>
          <w:sz w:val="24"/>
        </w:rPr>
        <w:t xml:space="preserve">terminate the </w:t>
      </w:r>
      <w:r w:rsidRPr="00994205">
        <w:rPr>
          <w:sz w:val="24"/>
        </w:rPr>
        <w:t xml:space="preserve">Contract before </w:t>
      </w:r>
      <w:r w:rsidRPr="00994205">
        <w:rPr>
          <w:spacing w:val="-3"/>
          <w:sz w:val="24"/>
        </w:rPr>
        <w:t xml:space="preserve">the </w:t>
      </w:r>
      <w:r w:rsidRPr="00994205">
        <w:rPr>
          <w:spacing w:val="-4"/>
          <w:sz w:val="24"/>
        </w:rPr>
        <w:t xml:space="preserve">Dispute </w:t>
      </w:r>
      <w:r w:rsidRPr="00994205">
        <w:rPr>
          <w:spacing w:val="-5"/>
          <w:sz w:val="24"/>
        </w:rPr>
        <w:t xml:space="preserve">Resolution </w:t>
      </w:r>
      <w:r w:rsidRPr="00994205">
        <w:rPr>
          <w:sz w:val="24"/>
        </w:rPr>
        <w:t xml:space="preserve">Procedure </w:t>
      </w:r>
      <w:r w:rsidRPr="00994205">
        <w:rPr>
          <w:spacing w:val="-3"/>
          <w:sz w:val="24"/>
        </w:rPr>
        <w:t xml:space="preserve">is concluded  in </w:t>
      </w:r>
      <w:r w:rsidRPr="00994205">
        <w:rPr>
          <w:spacing w:val="-4"/>
          <w:sz w:val="24"/>
        </w:rPr>
        <w:t xml:space="preserve">order </w:t>
      </w:r>
      <w:r w:rsidRPr="00994205">
        <w:rPr>
          <w:sz w:val="24"/>
        </w:rPr>
        <w:t xml:space="preserve">to protect </w:t>
      </w:r>
      <w:r w:rsidRPr="00994205">
        <w:rPr>
          <w:spacing w:val="-3"/>
          <w:sz w:val="24"/>
        </w:rPr>
        <w:t xml:space="preserve">the </w:t>
      </w:r>
      <w:r w:rsidRPr="00994205">
        <w:rPr>
          <w:sz w:val="24"/>
        </w:rPr>
        <w:t xml:space="preserve">safety </w:t>
      </w:r>
      <w:r w:rsidRPr="00994205">
        <w:rPr>
          <w:spacing w:val="-3"/>
          <w:sz w:val="24"/>
        </w:rPr>
        <w:t xml:space="preserve">of the Contractor’s </w:t>
      </w:r>
      <w:r w:rsidRPr="00994205">
        <w:rPr>
          <w:spacing w:val="-4"/>
          <w:sz w:val="24"/>
        </w:rPr>
        <w:t xml:space="preserve">Patients </w:t>
      </w:r>
      <w:r w:rsidRPr="00994205">
        <w:rPr>
          <w:spacing w:val="-3"/>
          <w:sz w:val="24"/>
        </w:rPr>
        <w:t xml:space="preserve">or </w:t>
      </w:r>
      <w:r w:rsidRPr="00994205">
        <w:rPr>
          <w:sz w:val="24"/>
        </w:rPr>
        <w:t xml:space="preserve">protect </w:t>
      </w:r>
      <w:r w:rsidRPr="00994205">
        <w:rPr>
          <w:spacing w:val="-5"/>
          <w:sz w:val="24"/>
        </w:rPr>
        <w:t xml:space="preserve">itself </w:t>
      </w:r>
      <w:r w:rsidRPr="00994205">
        <w:rPr>
          <w:sz w:val="24"/>
        </w:rPr>
        <w:t xml:space="preserve">from </w:t>
      </w:r>
      <w:r w:rsidRPr="00994205">
        <w:rPr>
          <w:spacing w:val="-3"/>
          <w:sz w:val="24"/>
        </w:rPr>
        <w:t xml:space="preserve">material </w:t>
      </w:r>
      <w:r w:rsidRPr="00994205">
        <w:rPr>
          <w:sz w:val="24"/>
        </w:rPr>
        <w:t xml:space="preserve">financial </w:t>
      </w:r>
      <w:r w:rsidRPr="00994205">
        <w:rPr>
          <w:spacing w:val="-6"/>
          <w:sz w:val="24"/>
        </w:rPr>
        <w:t xml:space="preserve">loss, </w:t>
      </w:r>
      <w:r w:rsidRPr="00994205">
        <w:rPr>
          <w:spacing w:val="-5"/>
          <w:sz w:val="24"/>
        </w:rPr>
        <w:t xml:space="preserve">Clauses </w:t>
      </w:r>
      <w:hyperlink w:anchor="_bookmark311" w:history="1">
        <w:r w:rsidRPr="00994205">
          <w:rPr>
            <w:spacing w:val="-4"/>
            <w:sz w:val="24"/>
          </w:rPr>
          <w:t xml:space="preserve">64.3 </w:t>
        </w:r>
      </w:hyperlink>
      <w:r w:rsidRPr="00994205">
        <w:rPr>
          <w:spacing w:val="-4"/>
          <w:sz w:val="24"/>
        </w:rPr>
        <w:t xml:space="preserve">and </w:t>
      </w:r>
      <w:hyperlink w:anchor="_bookmark312" w:history="1">
        <w:r w:rsidRPr="00994205">
          <w:rPr>
            <w:spacing w:val="-4"/>
            <w:sz w:val="24"/>
          </w:rPr>
          <w:t xml:space="preserve">64.4 </w:t>
        </w:r>
      </w:hyperlink>
      <w:r w:rsidRPr="00994205">
        <w:rPr>
          <w:spacing w:val="-6"/>
          <w:sz w:val="24"/>
        </w:rPr>
        <w:t xml:space="preserve">shall </w:t>
      </w:r>
      <w:r w:rsidRPr="00994205">
        <w:rPr>
          <w:spacing w:val="-4"/>
          <w:sz w:val="24"/>
        </w:rPr>
        <w:t xml:space="preserve">not </w:t>
      </w:r>
      <w:r w:rsidRPr="00994205">
        <w:rPr>
          <w:spacing w:val="-5"/>
          <w:sz w:val="24"/>
        </w:rPr>
        <w:t xml:space="preserve">apply </w:t>
      </w:r>
      <w:r w:rsidRPr="00994205">
        <w:rPr>
          <w:spacing w:val="-4"/>
          <w:sz w:val="24"/>
        </w:rPr>
        <w:t xml:space="preserve">and </w:t>
      </w:r>
      <w:r w:rsidRPr="00994205">
        <w:rPr>
          <w:spacing w:val="-3"/>
          <w:sz w:val="24"/>
        </w:rPr>
        <w:t xml:space="preserve">the Commissioner </w:t>
      </w:r>
      <w:r w:rsidRPr="00994205">
        <w:rPr>
          <w:spacing w:val="-6"/>
          <w:sz w:val="24"/>
        </w:rPr>
        <w:t xml:space="preserve">shall </w:t>
      </w:r>
      <w:r w:rsidRPr="00994205">
        <w:rPr>
          <w:spacing w:val="-3"/>
          <w:sz w:val="24"/>
        </w:rPr>
        <w:t xml:space="preserve">be </w:t>
      </w:r>
      <w:r w:rsidRPr="00994205">
        <w:rPr>
          <w:spacing w:val="-5"/>
          <w:sz w:val="24"/>
        </w:rPr>
        <w:t xml:space="preserve">entitled </w:t>
      </w:r>
      <w:r w:rsidRPr="00994205">
        <w:rPr>
          <w:sz w:val="24"/>
        </w:rPr>
        <w:t xml:space="preserve">to confirm </w:t>
      </w:r>
      <w:r w:rsidRPr="00994205">
        <w:rPr>
          <w:spacing w:val="-3"/>
          <w:sz w:val="24"/>
        </w:rPr>
        <w:t xml:space="preserve">by written notice </w:t>
      </w:r>
      <w:r w:rsidRPr="00994205">
        <w:rPr>
          <w:sz w:val="24"/>
        </w:rPr>
        <w:t xml:space="preserve">to </w:t>
      </w:r>
      <w:r w:rsidRPr="00994205">
        <w:rPr>
          <w:spacing w:val="-3"/>
          <w:sz w:val="24"/>
        </w:rPr>
        <w:t xml:space="preserve">be served on the </w:t>
      </w:r>
      <w:r w:rsidRPr="00994205">
        <w:rPr>
          <w:sz w:val="24"/>
        </w:rPr>
        <w:t xml:space="preserve">Contractor, </w:t>
      </w:r>
      <w:r w:rsidRPr="00994205">
        <w:rPr>
          <w:spacing w:val="-4"/>
          <w:sz w:val="24"/>
        </w:rPr>
        <w:t xml:space="preserve">that </w:t>
      </w:r>
      <w:r w:rsidRPr="00994205">
        <w:rPr>
          <w:spacing w:val="-3"/>
          <w:sz w:val="24"/>
        </w:rPr>
        <w:t xml:space="preserve">the </w:t>
      </w:r>
      <w:r w:rsidRPr="00994205">
        <w:rPr>
          <w:sz w:val="24"/>
        </w:rPr>
        <w:t xml:space="preserve">Contract </w:t>
      </w:r>
      <w:r w:rsidRPr="00994205">
        <w:rPr>
          <w:spacing w:val="-3"/>
          <w:sz w:val="24"/>
        </w:rPr>
        <w:t xml:space="preserve">will </w:t>
      </w:r>
      <w:r w:rsidRPr="00994205">
        <w:rPr>
          <w:spacing w:val="-4"/>
          <w:sz w:val="24"/>
        </w:rPr>
        <w:t xml:space="preserve">nevertheless </w:t>
      </w:r>
      <w:r w:rsidRPr="00994205">
        <w:rPr>
          <w:spacing w:val="-3"/>
          <w:sz w:val="24"/>
        </w:rPr>
        <w:t xml:space="preserve">terminate at the </w:t>
      </w:r>
      <w:r w:rsidRPr="00994205">
        <w:rPr>
          <w:spacing w:val="-4"/>
          <w:sz w:val="24"/>
        </w:rPr>
        <w:t xml:space="preserve">end </w:t>
      </w:r>
      <w:r w:rsidRPr="00994205">
        <w:rPr>
          <w:spacing w:val="-3"/>
          <w:sz w:val="24"/>
        </w:rPr>
        <w:t xml:space="preserve">of the </w:t>
      </w:r>
      <w:r w:rsidRPr="00994205">
        <w:rPr>
          <w:spacing w:val="-4"/>
          <w:sz w:val="24"/>
        </w:rPr>
        <w:t xml:space="preserve">period </w:t>
      </w:r>
      <w:r w:rsidRPr="00994205">
        <w:rPr>
          <w:spacing w:val="-3"/>
          <w:sz w:val="24"/>
        </w:rPr>
        <w:t xml:space="preserve">of the notice it </w:t>
      </w:r>
      <w:r w:rsidRPr="00994205">
        <w:rPr>
          <w:spacing w:val="-3"/>
          <w:sz w:val="24"/>
        </w:rPr>
        <w:lastRenderedPageBreak/>
        <w:t xml:space="preserve">served </w:t>
      </w:r>
      <w:r w:rsidRPr="00994205">
        <w:rPr>
          <w:spacing w:val="-5"/>
          <w:sz w:val="24"/>
        </w:rPr>
        <w:t xml:space="preserve">pursuant </w:t>
      </w:r>
      <w:r w:rsidRPr="00994205">
        <w:rPr>
          <w:sz w:val="24"/>
        </w:rPr>
        <w:t xml:space="preserve">to </w:t>
      </w:r>
      <w:r w:rsidRPr="00994205">
        <w:rPr>
          <w:spacing w:val="-5"/>
          <w:sz w:val="24"/>
        </w:rPr>
        <w:t>Clauses</w:t>
      </w:r>
      <w:hyperlink w:anchor="_bookmark294" w:history="1">
        <w:r w:rsidRPr="00994205">
          <w:rPr>
            <w:spacing w:val="-5"/>
            <w:sz w:val="24"/>
          </w:rPr>
          <w:t xml:space="preserve"> 60.1,</w:t>
        </w:r>
      </w:hyperlink>
      <w:hyperlink w:anchor="_bookmark296" w:history="1">
        <w:r w:rsidRPr="00994205">
          <w:rPr>
            <w:spacing w:val="-5"/>
            <w:sz w:val="24"/>
          </w:rPr>
          <w:t>61.1</w:t>
        </w:r>
      </w:hyperlink>
      <w:r w:rsidRPr="00994205">
        <w:rPr>
          <w:spacing w:val="-5"/>
          <w:sz w:val="24"/>
        </w:rPr>
        <w:t xml:space="preserve"> </w:t>
      </w:r>
      <w:hyperlink w:anchor="_bookmark304" w:history="1">
        <w:r w:rsidRPr="00994205">
          <w:rPr>
            <w:spacing w:val="-4"/>
            <w:sz w:val="24"/>
          </w:rPr>
          <w:t>62</w:t>
        </w:r>
      </w:hyperlink>
      <w:r w:rsidRPr="00994205">
        <w:rPr>
          <w:spacing w:val="-4"/>
          <w:sz w:val="24"/>
        </w:rPr>
        <w:t xml:space="preserve">, </w:t>
      </w:r>
      <w:hyperlink w:anchor="_bookmark307" w:history="1">
        <w:r w:rsidRPr="00994205">
          <w:rPr>
            <w:spacing w:val="-4"/>
            <w:sz w:val="24"/>
          </w:rPr>
          <w:t>63.1.</w:t>
        </w:r>
      </w:hyperlink>
    </w:p>
    <w:p w14:paraId="7A84291B" w14:textId="77777777" w:rsidR="00837652" w:rsidRPr="00994205" w:rsidRDefault="00837652">
      <w:pPr>
        <w:pStyle w:val="BodyText"/>
        <w:spacing w:before="10"/>
        <w:rPr>
          <w:sz w:val="23"/>
        </w:rPr>
      </w:pPr>
    </w:p>
    <w:p w14:paraId="3B29E27A" w14:textId="6227A925" w:rsidR="00837652" w:rsidRPr="00994205" w:rsidRDefault="000231AE" w:rsidP="009B34C0">
      <w:pPr>
        <w:pStyle w:val="Heading1"/>
        <w:numPr>
          <w:ilvl w:val="0"/>
          <w:numId w:val="91"/>
        </w:numPr>
        <w:tabs>
          <w:tab w:val="left" w:pos="2147"/>
          <w:tab w:val="left" w:pos="2148"/>
        </w:tabs>
      </w:pPr>
      <w:bookmarkStart w:id="320" w:name="_bookmark313"/>
      <w:bookmarkEnd w:id="320"/>
      <w:r w:rsidRPr="00994205">
        <w:rPr>
          <w:spacing w:val="-4"/>
        </w:rPr>
        <w:t xml:space="preserve">Consequences </w:t>
      </w:r>
      <w:r w:rsidRPr="00994205">
        <w:t>of</w:t>
      </w:r>
      <w:r w:rsidRPr="00994205">
        <w:rPr>
          <w:spacing w:val="-48"/>
        </w:rPr>
        <w:t xml:space="preserve"> </w:t>
      </w:r>
      <w:r w:rsidRPr="00994205">
        <w:t>Termination</w:t>
      </w:r>
      <w:r w:rsidR="00D7387A" w:rsidRPr="00D7387A">
        <w:rPr>
          <w:rStyle w:val="FootnoteReference"/>
          <w:b w:val="0"/>
          <w:bCs w:val="0"/>
          <w:sz w:val="24"/>
          <w:szCs w:val="24"/>
        </w:rPr>
        <w:footnoteReference w:id="78"/>
      </w:r>
    </w:p>
    <w:p w14:paraId="50E22AED" w14:textId="77777777" w:rsidR="00837652" w:rsidRPr="00994205" w:rsidRDefault="000231AE" w:rsidP="009B34C0">
      <w:pPr>
        <w:pStyle w:val="ListParagraph"/>
        <w:numPr>
          <w:ilvl w:val="1"/>
          <w:numId w:val="91"/>
        </w:numPr>
        <w:tabs>
          <w:tab w:val="left" w:pos="2227"/>
          <w:tab w:val="left" w:pos="2228"/>
        </w:tabs>
        <w:spacing w:before="316" w:line="362" w:lineRule="auto"/>
        <w:ind w:right="1356"/>
        <w:rPr>
          <w:sz w:val="24"/>
        </w:rPr>
      </w:pPr>
      <w:bookmarkStart w:id="321" w:name="_bookmark314"/>
      <w:bookmarkEnd w:id="321"/>
      <w:r w:rsidRPr="00994205">
        <w:rPr>
          <w:spacing w:val="-3"/>
          <w:sz w:val="24"/>
        </w:rPr>
        <w:t xml:space="preserve">The </w:t>
      </w:r>
      <w:r w:rsidRPr="00994205">
        <w:rPr>
          <w:spacing w:val="-4"/>
          <w:sz w:val="24"/>
        </w:rPr>
        <w:t xml:space="preserve">termination </w:t>
      </w:r>
      <w:r w:rsidRPr="00994205">
        <w:rPr>
          <w:spacing w:val="-3"/>
          <w:sz w:val="24"/>
        </w:rPr>
        <w:t xml:space="preserve">of the </w:t>
      </w:r>
      <w:r w:rsidRPr="00994205">
        <w:rPr>
          <w:sz w:val="24"/>
        </w:rPr>
        <w:t xml:space="preserve">Contract, for </w:t>
      </w:r>
      <w:r w:rsidRPr="00994205">
        <w:rPr>
          <w:spacing w:val="-3"/>
          <w:sz w:val="24"/>
        </w:rPr>
        <w:t xml:space="preserve">whatever </w:t>
      </w:r>
      <w:r w:rsidRPr="00994205">
        <w:rPr>
          <w:spacing w:val="-5"/>
          <w:sz w:val="24"/>
        </w:rPr>
        <w:t xml:space="preserve">reason, </w:t>
      </w:r>
      <w:r w:rsidRPr="00994205">
        <w:rPr>
          <w:spacing w:val="-3"/>
          <w:sz w:val="24"/>
        </w:rPr>
        <w:t xml:space="preserve">is </w:t>
      </w:r>
      <w:r w:rsidRPr="00994205">
        <w:rPr>
          <w:spacing w:val="-4"/>
          <w:sz w:val="24"/>
        </w:rPr>
        <w:t xml:space="preserve">without prejudice </w:t>
      </w:r>
      <w:r w:rsidRPr="00994205">
        <w:rPr>
          <w:sz w:val="24"/>
        </w:rPr>
        <w:t xml:space="preserve">to </w:t>
      </w:r>
      <w:r w:rsidRPr="00994205">
        <w:rPr>
          <w:spacing w:val="-3"/>
          <w:sz w:val="24"/>
        </w:rPr>
        <w:t xml:space="preserve">the </w:t>
      </w:r>
      <w:r w:rsidRPr="00994205">
        <w:rPr>
          <w:sz w:val="24"/>
        </w:rPr>
        <w:t xml:space="preserve">accrued </w:t>
      </w:r>
      <w:r w:rsidRPr="00994205">
        <w:rPr>
          <w:spacing w:val="-4"/>
          <w:sz w:val="24"/>
        </w:rPr>
        <w:t xml:space="preserve">rights </w:t>
      </w:r>
      <w:r w:rsidRPr="00994205">
        <w:rPr>
          <w:spacing w:val="-3"/>
          <w:sz w:val="24"/>
        </w:rPr>
        <w:t xml:space="preserve">of </w:t>
      </w:r>
      <w:r w:rsidRPr="00994205">
        <w:rPr>
          <w:spacing w:val="-5"/>
          <w:sz w:val="24"/>
        </w:rPr>
        <w:t xml:space="preserve">either </w:t>
      </w:r>
      <w:r w:rsidRPr="00994205">
        <w:rPr>
          <w:sz w:val="24"/>
        </w:rPr>
        <w:t xml:space="preserve">Party </w:t>
      </w:r>
      <w:r w:rsidRPr="00994205">
        <w:rPr>
          <w:spacing w:val="-5"/>
          <w:sz w:val="24"/>
        </w:rPr>
        <w:t xml:space="preserve">under </w:t>
      </w:r>
      <w:r w:rsidRPr="00994205">
        <w:rPr>
          <w:spacing w:val="-3"/>
          <w:sz w:val="24"/>
        </w:rPr>
        <w:t>the</w:t>
      </w:r>
      <w:r w:rsidRPr="00994205">
        <w:rPr>
          <w:spacing w:val="-7"/>
          <w:sz w:val="24"/>
        </w:rPr>
        <w:t xml:space="preserve"> </w:t>
      </w:r>
      <w:r w:rsidRPr="00994205">
        <w:rPr>
          <w:sz w:val="24"/>
        </w:rPr>
        <w:t>Contract.</w:t>
      </w:r>
    </w:p>
    <w:p w14:paraId="0F95A051" w14:textId="77777777" w:rsidR="00837652" w:rsidRPr="00994205" w:rsidRDefault="000231AE" w:rsidP="009B34C0">
      <w:pPr>
        <w:pStyle w:val="ListParagraph"/>
        <w:numPr>
          <w:ilvl w:val="1"/>
          <w:numId w:val="91"/>
        </w:numPr>
        <w:tabs>
          <w:tab w:val="left" w:pos="2227"/>
          <w:tab w:val="left" w:pos="2228"/>
        </w:tabs>
        <w:spacing w:before="143"/>
        <w:rPr>
          <w:sz w:val="24"/>
        </w:rPr>
      </w:pPr>
      <w:bookmarkStart w:id="322" w:name="_bookmark315"/>
      <w:bookmarkEnd w:id="322"/>
      <w:r w:rsidRPr="00994205">
        <w:rPr>
          <w:spacing w:val="2"/>
          <w:sz w:val="24"/>
        </w:rPr>
        <w:t xml:space="preserve">On </w:t>
      </w:r>
      <w:r w:rsidRPr="00994205">
        <w:rPr>
          <w:spacing w:val="-3"/>
          <w:sz w:val="24"/>
        </w:rPr>
        <w:t xml:space="preserve">the </w:t>
      </w:r>
      <w:r w:rsidRPr="00994205">
        <w:rPr>
          <w:spacing w:val="-4"/>
          <w:sz w:val="24"/>
        </w:rPr>
        <w:t xml:space="preserve">termination </w:t>
      </w:r>
      <w:r w:rsidRPr="00994205">
        <w:rPr>
          <w:spacing w:val="-3"/>
          <w:sz w:val="24"/>
        </w:rPr>
        <w:t xml:space="preserve">of the </w:t>
      </w:r>
      <w:r w:rsidRPr="00994205">
        <w:rPr>
          <w:sz w:val="24"/>
        </w:rPr>
        <w:t xml:space="preserve">Contract for </w:t>
      </w:r>
      <w:r w:rsidRPr="00994205">
        <w:rPr>
          <w:spacing w:val="-4"/>
          <w:sz w:val="24"/>
        </w:rPr>
        <w:t xml:space="preserve">any </w:t>
      </w:r>
      <w:r w:rsidRPr="00994205">
        <w:rPr>
          <w:spacing w:val="-5"/>
          <w:sz w:val="24"/>
        </w:rPr>
        <w:t xml:space="preserve">reason, </w:t>
      </w:r>
      <w:r w:rsidRPr="00994205">
        <w:rPr>
          <w:spacing w:val="-3"/>
          <w:sz w:val="24"/>
        </w:rPr>
        <w:t>the Contractor</w:t>
      </w:r>
      <w:r w:rsidRPr="00994205">
        <w:rPr>
          <w:spacing w:val="20"/>
          <w:sz w:val="24"/>
        </w:rPr>
        <w:t xml:space="preserve"> </w:t>
      </w:r>
      <w:r w:rsidRPr="00994205">
        <w:rPr>
          <w:spacing w:val="-6"/>
          <w:sz w:val="24"/>
        </w:rPr>
        <w:t>shall:</w:t>
      </w:r>
    </w:p>
    <w:p w14:paraId="7A33EB36" w14:textId="77777777" w:rsidR="00837652" w:rsidRPr="00994205" w:rsidRDefault="00837652">
      <w:pPr>
        <w:pStyle w:val="BodyText"/>
        <w:spacing w:before="4"/>
        <w:rPr>
          <w:sz w:val="23"/>
        </w:rPr>
      </w:pPr>
    </w:p>
    <w:p w14:paraId="34D361C4" w14:textId="77777777" w:rsidR="00837652" w:rsidRPr="00994205" w:rsidRDefault="000231AE" w:rsidP="009B34C0">
      <w:pPr>
        <w:pStyle w:val="ListParagraph"/>
        <w:numPr>
          <w:ilvl w:val="2"/>
          <w:numId w:val="91"/>
        </w:numPr>
        <w:tabs>
          <w:tab w:val="left" w:pos="3365"/>
          <w:tab w:val="left" w:pos="3366"/>
        </w:tabs>
        <w:spacing w:line="362" w:lineRule="auto"/>
        <w:ind w:right="1004"/>
        <w:rPr>
          <w:sz w:val="24"/>
        </w:rPr>
      </w:pPr>
      <w:r w:rsidRPr="00994205">
        <w:rPr>
          <w:spacing w:val="-4"/>
          <w:sz w:val="24"/>
        </w:rPr>
        <w:t xml:space="preserve">subject </w:t>
      </w:r>
      <w:r w:rsidRPr="00994205">
        <w:rPr>
          <w:sz w:val="24"/>
        </w:rPr>
        <w:t xml:space="preserve">to </w:t>
      </w:r>
      <w:r w:rsidRPr="00994205">
        <w:rPr>
          <w:spacing w:val="-3"/>
          <w:sz w:val="24"/>
        </w:rPr>
        <w:t xml:space="preserve">the </w:t>
      </w:r>
      <w:r w:rsidRPr="00994205">
        <w:rPr>
          <w:spacing w:val="-4"/>
          <w:sz w:val="24"/>
        </w:rPr>
        <w:t xml:space="preserve">requirements </w:t>
      </w:r>
      <w:r w:rsidRPr="00994205">
        <w:rPr>
          <w:spacing w:val="-3"/>
          <w:sz w:val="24"/>
        </w:rPr>
        <w:t xml:space="preserve">of </w:t>
      </w:r>
      <w:r w:rsidRPr="00994205">
        <w:rPr>
          <w:spacing w:val="-4"/>
          <w:sz w:val="24"/>
        </w:rPr>
        <w:t xml:space="preserve">this Clause </w:t>
      </w:r>
      <w:hyperlink w:anchor="_bookmark315" w:history="1">
        <w:r w:rsidRPr="00994205">
          <w:rPr>
            <w:spacing w:val="-4"/>
            <w:sz w:val="24"/>
          </w:rPr>
          <w:t xml:space="preserve">65.2, </w:t>
        </w:r>
      </w:hyperlink>
      <w:r w:rsidRPr="00994205">
        <w:rPr>
          <w:spacing w:val="-3"/>
          <w:sz w:val="24"/>
        </w:rPr>
        <w:t xml:space="preserve">cease </w:t>
      </w:r>
      <w:r w:rsidRPr="00994205">
        <w:rPr>
          <w:sz w:val="24"/>
        </w:rPr>
        <w:t xml:space="preserve">performing </w:t>
      </w:r>
      <w:r w:rsidRPr="00994205">
        <w:rPr>
          <w:spacing w:val="-4"/>
          <w:sz w:val="24"/>
        </w:rPr>
        <w:t xml:space="preserve">any </w:t>
      </w:r>
      <w:r w:rsidRPr="00994205">
        <w:rPr>
          <w:sz w:val="24"/>
        </w:rPr>
        <w:t xml:space="preserve">work </w:t>
      </w:r>
      <w:r w:rsidRPr="00994205">
        <w:rPr>
          <w:spacing w:val="-3"/>
          <w:sz w:val="24"/>
        </w:rPr>
        <w:t xml:space="preserve">or </w:t>
      </w:r>
      <w:r w:rsidRPr="00994205">
        <w:rPr>
          <w:sz w:val="24"/>
        </w:rPr>
        <w:t xml:space="preserve">carrying </w:t>
      </w:r>
      <w:r w:rsidRPr="00994205">
        <w:rPr>
          <w:spacing w:val="-4"/>
          <w:sz w:val="24"/>
        </w:rPr>
        <w:t xml:space="preserve">out any </w:t>
      </w:r>
      <w:r w:rsidRPr="00994205">
        <w:rPr>
          <w:spacing w:val="-6"/>
          <w:sz w:val="24"/>
        </w:rPr>
        <w:t xml:space="preserve">obligations </w:t>
      </w:r>
      <w:r w:rsidRPr="00994205">
        <w:rPr>
          <w:spacing w:val="-5"/>
          <w:sz w:val="24"/>
        </w:rPr>
        <w:t xml:space="preserve">under </w:t>
      </w:r>
      <w:r w:rsidRPr="00994205">
        <w:rPr>
          <w:spacing w:val="-3"/>
          <w:sz w:val="24"/>
        </w:rPr>
        <w:t>the</w:t>
      </w:r>
      <w:r w:rsidRPr="00994205">
        <w:rPr>
          <w:spacing w:val="7"/>
          <w:sz w:val="24"/>
        </w:rPr>
        <w:t xml:space="preserve"> </w:t>
      </w:r>
      <w:r w:rsidRPr="00994205">
        <w:rPr>
          <w:sz w:val="24"/>
        </w:rPr>
        <w:t>Contract;</w:t>
      </w:r>
    </w:p>
    <w:p w14:paraId="2C5A6C74" w14:textId="77777777" w:rsidR="00837652" w:rsidRPr="00994205" w:rsidRDefault="000231AE" w:rsidP="009B34C0">
      <w:pPr>
        <w:pStyle w:val="ListParagraph"/>
        <w:numPr>
          <w:ilvl w:val="2"/>
          <w:numId w:val="91"/>
        </w:numPr>
        <w:tabs>
          <w:tab w:val="left" w:pos="3365"/>
          <w:tab w:val="left" w:pos="3366"/>
        </w:tabs>
        <w:spacing w:before="128" w:line="369" w:lineRule="auto"/>
        <w:ind w:right="980"/>
        <w:rPr>
          <w:sz w:val="24"/>
        </w:rPr>
      </w:pPr>
      <w:r w:rsidRPr="00994205">
        <w:rPr>
          <w:spacing w:val="-3"/>
          <w:sz w:val="24"/>
        </w:rPr>
        <w:t xml:space="preserve">co-operate </w:t>
      </w:r>
      <w:r w:rsidRPr="00994205">
        <w:rPr>
          <w:sz w:val="24"/>
        </w:rPr>
        <w:t xml:space="preserve">with </w:t>
      </w:r>
      <w:r w:rsidRPr="00994205">
        <w:rPr>
          <w:spacing w:val="-3"/>
          <w:sz w:val="24"/>
        </w:rPr>
        <w:t xml:space="preserve">the Commissioner </w:t>
      </w:r>
      <w:r w:rsidRPr="00994205">
        <w:rPr>
          <w:sz w:val="24"/>
        </w:rPr>
        <w:t xml:space="preserve">to </w:t>
      </w:r>
      <w:r w:rsidRPr="00994205">
        <w:rPr>
          <w:spacing w:val="-5"/>
          <w:sz w:val="24"/>
        </w:rPr>
        <w:t xml:space="preserve">enable </w:t>
      </w:r>
      <w:r w:rsidRPr="00994205">
        <w:rPr>
          <w:spacing w:val="-4"/>
          <w:sz w:val="24"/>
        </w:rPr>
        <w:t xml:space="preserve">any </w:t>
      </w:r>
      <w:r w:rsidRPr="00994205">
        <w:rPr>
          <w:spacing w:val="-6"/>
          <w:sz w:val="24"/>
        </w:rPr>
        <w:t xml:space="preserve">outstanding </w:t>
      </w:r>
      <w:r w:rsidRPr="00994205">
        <w:rPr>
          <w:sz w:val="24"/>
        </w:rPr>
        <w:t xml:space="preserve">matters </w:t>
      </w:r>
      <w:r w:rsidRPr="00994205">
        <w:rPr>
          <w:spacing w:val="-5"/>
          <w:sz w:val="24"/>
        </w:rPr>
        <w:t xml:space="preserve">under </w:t>
      </w:r>
      <w:r w:rsidRPr="00994205">
        <w:rPr>
          <w:spacing w:val="-3"/>
          <w:sz w:val="24"/>
        </w:rPr>
        <w:t xml:space="preserve">the </w:t>
      </w:r>
      <w:r w:rsidRPr="00994205">
        <w:rPr>
          <w:sz w:val="24"/>
        </w:rPr>
        <w:t xml:space="preserve">Contract to </w:t>
      </w:r>
      <w:r w:rsidRPr="00994205">
        <w:rPr>
          <w:spacing w:val="-3"/>
          <w:sz w:val="24"/>
        </w:rPr>
        <w:t xml:space="preserve">be </w:t>
      </w:r>
      <w:r w:rsidRPr="00994205">
        <w:rPr>
          <w:spacing w:val="-5"/>
          <w:sz w:val="24"/>
        </w:rPr>
        <w:t xml:space="preserve">dealt </w:t>
      </w:r>
      <w:r w:rsidRPr="00994205">
        <w:rPr>
          <w:sz w:val="24"/>
        </w:rPr>
        <w:t xml:space="preserve">with </w:t>
      </w:r>
      <w:r w:rsidRPr="00994205">
        <w:rPr>
          <w:spacing w:val="-3"/>
          <w:sz w:val="24"/>
        </w:rPr>
        <w:t xml:space="preserve">or concluded in </w:t>
      </w:r>
      <w:r w:rsidRPr="00994205">
        <w:rPr>
          <w:sz w:val="24"/>
        </w:rPr>
        <w:t xml:space="preserve">a </w:t>
      </w:r>
      <w:r w:rsidRPr="00994205">
        <w:rPr>
          <w:spacing w:val="-3"/>
          <w:sz w:val="24"/>
        </w:rPr>
        <w:t>satisfactory manner;</w:t>
      </w:r>
      <w:r w:rsidRPr="00994205">
        <w:rPr>
          <w:spacing w:val="-1"/>
          <w:sz w:val="24"/>
        </w:rPr>
        <w:t xml:space="preserve"> </w:t>
      </w:r>
      <w:r w:rsidRPr="00994205">
        <w:rPr>
          <w:spacing w:val="-4"/>
          <w:sz w:val="24"/>
        </w:rPr>
        <w:t>and</w:t>
      </w:r>
    </w:p>
    <w:p w14:paraId="23FF6639" w14:textId="77777777" w:rsidR="00837652" w:rsidRPr="00994205" w:rsidRDefault="000231AE" w:rsidP="009B34C0">
      <w:pPr>
        <w:pStyle w:val="ListParagraph"/>
        <w:numPr>
          <w:ilvl w:val="2"/>
          <w:numId w:val="91"/>
        </w:numPr>
        <w:tabs>
          <w:tab w:val="left" w:pos="3365"/>
          <w:tab w:val="left" w:pos="3366"/>
        </w:tabs>
        <w:spacing w:before="102" w:line="364" w:lineRule="auto"/>
        <w:ind w:right="775"/>
        <w:rPr>
          <w:sz w:val="24"/>
        </w:rPr>
      </w:pPr>
      <w:r w:rsidRPr="00994205">
        <w:rPr>
          <w:spacing w:val="-4"/>
          <w:sz w:val="24"/>
        </w:rPr>
        <w:t xml:space="preserve">deliver </w:t>
      </w:r>
      <w:r w:rsidRPr="00994205">
        <w:rPr>
          <w:spacing w:val="-3"/>
          <w:sz w:val="24"/>
        </w:rPr>
        <w:t xml:space="preserve">up </w:t>
      </w:r>
      <w:r w:rsidRPr="00994205">
        <w:rPr>
          <w:sz w:val="24"/>
        </w:rPr>
        <w:t xml:space="preserve">to </w:t>
      </w:r>
      <w:r w:rsidRPr="00994205">
        <w:rPr>
          <w:spacing w:val="-3"/>
          <w:sz w:val="24"/>
        </w:rPr>
        <w:t xml:space="preserve">the Commissioner </w:t>
      </w:r>
      <w:r w:rsidRPr="00994205">
        <w:rPr>
          <w:spacing w:val="-4"/>
          <w:sz w:val="24"/>
        </w:rPr>
        <w:t xml:space="preserve">all property </w:t>
      </w:r>
      <w:r w:rsidRPr="00994205">
        <w:rPr>
          <w:spacing w:val="-6"/>
          <w:sz w:val="24"/>
        </w:rPr>
        <w:t xml:space="preserve">belonging </w:t>
      </w:r>
      <w:r w:rsidRPr="00994205">
        <w:rPr>
          <w:sz w:val="24"/>
        </w:rPr>
        <w:t xml:space="preserve">to </w:t>
      </w:r>
      <w:r w:rsidRPr="00994205">
        <w:rPr>
          <w:spacing w:val="-3"/>
          <w:sz w:val="24"/>
        </w:rPr>
        <w:t xml:space="preserve">the Commissioner </w:t>
      </w:r>
      <w:r w:rsidRPr="00994205">
        <w:rPr>
          <w:spacing w:val="-4"/>
          <w:sz w:val="24"/>
        </w:rPr>
        <w:t xml:space="preserve">including all </w:t>
      </w:r>
      <w:r w:rsidRPr="00994205">
        <w:rPr>
          <w:spacing w:val="-3"/>
          <w:sz w:val="24"/>
        </w:rPr>
        <w:t xml:space="preserve">documents, </w:t>
      </w:r>
      <w:r w:rsidRPr="00994205">
        <w:rPr>
          <w:sz w:val="24"/>
        </w:rPr>
        <w:t xml:space="preserve">forms, computer </w:t>
      </w:r>
      <w:r w:rsidRPr="00994205">
        <w:rPr>
          <w:spacing w:val="-3"/>
          <w:sz w:val="24"/>
        </w:rPr>
        <w:t xml:space="preserve">hardware </w:t>
      </w:r>
      <w:r w:rsidRPr="00994205">
        <w:rPr>
          <w:spacing w:val="-4"/>
          <w:sz w:val="24"/>
        </w:rPr>
        <w:t xml:space="preserve">and </w:t>
      </w:r>
      <w:r w:rsidRPr="00994205">
        <w:rPr>
          <w:sz w:val="24"/>
        </w:rPr>
        <w:t xml:space="preserve">software, </w:t>
      </w:r>
      <w:r w:rsidRPr="00994205">
        <w:rPr>
          <w:spacing w:val="-5"/>
          <w:sz w:val="24"/>
        </w:rPr>
        <w:t xml:space="preserve">drugs, </w:t>
      </w:r>
      <w:r w:rsidRPr="00994205">
        <w:rPr>
          <w:spacing w:val="-4"/>
          <w:sz w:val="24"/>
        </w:rPr>
        <w:t xml:space="preserve">Appliances </w:t>
      </w:r>
      <w:r w:rsidRPr="00994205">
        <w:rPr>
          <w:spacing w:val="-3"/>
          <w:sz w:val="24"/>
        </w:rPr>
        <w:t xml:space="preserve">or </w:t>
      </w:r>
      <w:r w:rsidRPr="00994205">
        <w:rPr>
          <w:sz w:val="24"/>
        </w:rPr>
        <w:t xml:space="preserve">medical </w:t>
      </w:r>
      <w:r w:rsidRPr="00994205">
        <w:rPr>
          <w:spacing w:val="-4"/>
          <w:sz w:val="24"/>
        </w:rPr>
        <w:t xml:space="preserve">equipment </w:t>
      </w:r>
      <w:r w:rsidRPr="00994205">
        <w:rPr>
          <w:sz w:val="24"/>
        </w:rPr>
        <w:t xml:space="preserve">which may </w:t>
      </w:r>
      <w:r w:rsidRPr="00994205">
        <w:rPr>
          <w:spacing w:val="-3"/>
          <w:sz w:val="24"/>
        </w:rPr>
        <w:t xml:space="preserve">be in the Contractor’s </w:t>
      </w:r>
      <w:r w:rsidRPr="00994205">
        <w:rPr>
          <w:spacing w:val="-7"/>
          <w:sz w:val="24"/>
        </w:rPr>
        <w:t xml:space="preserve">possession </w:t>
      </w:r>
      <w:r w:rsidRPr="00994205">
        <w:rPr>
          <w:spacing w:val="-3"/>
          <w:sz w:val="24"/>
        </w:rPr>
        <w:t>or control.</w:t>
      </w:r>
    </w:p>
    <w:p w14:paraId="18016882" w14:textId="26173524" w:rsidR="00837652" w:rsidRPr="00994205" w:rsidRDefault="000231AE" w:rsidP="00EE5F86">
      <w:pPr>
        <w:pStyle w:val="ListParagraph"/>
        <w:numPr>
          <w:ilvl w:val="1"/>
          <w:numId w:val="91"/>
        </w:numPr>
        <w:tabs>
          <w:tab w:val="left" w:pos="2227"/>
          <w:tab w:val="left" w:pos="2228"/>
        </w:tabs>
        <w:spacing w:before="129" w:line="362" w:lineRule="auto"/>
        <w:ind w:right="730"/>
        <w:rPr>
          <w:sz w:val="24"/>
        </w:rPr>
      </w:pPr>
      <w:r w:rsidRPr="00994205">
        <w:rPr>
          <w:spacing w:val="-3"/>
          <w:sz w:val="24"/>
        </w:rPr>
        <w:t xml:space="preserve">Subject </w:t>
      </w:r>
      <w:r w:rsidRPr="00994205">
        <w:rPr>
          <w:sz w:val="24"/>
        </w:rPr>
        <w:t xml:space="preserve">to </w:t>
      </w:r>
      <w:r w:rsidRPr="00994205">
        <w:rPr>
          <w:spacing w:val="-5"/>
          <w:sz w:val="24"/>
        </w:rPr>
        <w:t xml:space="preserve">Clauses </w:t>
      </w:r>
      <w:hyperlink w:anchor="_bookmark316" w:history="1">
        <w:r w:rsidRPr="00994205">
          <w:rPr>
            <w:spacing w:val="-4"/>
            <w:sz w:val="24"/>
          </w:rPr>
          <w:t xml:space="preserve">65.4 </w:t>
        </w:r>
      </w:hyperlink>
      <w:r w:rsidRPr="00994205">
        <w:rPr>
          <w:sz w:val="24"/>
        </w:rPr>
        <w:t xml:space="preserve">to </w:t>
      </w:r>
      <w:hyperlink w:anchor="_bookmark317" w:history="1">
        <w:r w:rsidRPr="00994205">
          <w:rPr>
            <w:spacing w:val="-4"/>
            <w:sz w:val="24"/>
          </w:rPr>
          <w:t xml:space="preserve">65.6,  </w:t>
        </w:r>
      </w:hyperlink>
      <w:r w:rsidRPr="00994205">
        <w:rPr>
          <w:spacing w:val="-3"/>
          <w:sz w:val="24"/>
        </w:rPr>
        <w:t xml:space="preserve">the Commissioner’s </w:t>
      </w:r>
      <w:r w:rsidRPr="00994205">
        <w:rPr>
          <w:spacing w:val="-6"/>
          <w:sz w:val="24"/>
        </w:rPr>
        <w:t xml:space="preserve">obligation </w:t>
      </w:r>
      <w:r w:rsidRPr="00994205">
        <w:rPr>
          <w:sz w:val="24"/>
        </w:rPr>
        <w:t xml:space="preserve">to </w:t>
      </w:r>
      <w:r w:rsidRPr="00994205">
        <w:rPr>
          <w:spacing w:val="2"/>
          <w:sz w:val="24"/>
        </w:rPr>
        <w:t xml:space="preserve">make </w:t>
      </w:r>
      <w:r w:rsidRPr="00994205">
        <w:rPr>
          <w:sz w:val="24"/>
        </w:rPr>
        <w:t xml:space="preserve">payments to </w:t>
      </w:r>
      <w:r w:rsidRPr="00994205">
        <w:rPr>
          <w:spacing w:val="-3"/>
          <w:sz w:val="24"/>
        </w:rPr>
        <w:t xml:space="preserve">the Contractor in </w:t>
      </w:r>
      <w:r w:rsidRPr="00994205">
        <w:rPr>
          <w:sz w:val="24"/>
        </w:rPr>
        <w:t xml:space="preserve">accordance with </w:t>
      </w:r>
      <w:r w:rsidRPr="00994205">
        <w:rPr>
          <w:spacing w:val="-3"/>
          <w:sz w:val="24"/>
        </w:rPr>
        <w:t xml:space="preserve">the </w:t>
      </w:r>
      <w:r w:rsidRPr="00994205">
        <w:rPr>
          <w:sz w:val="24"/>
        </w:rPr>
        <w:t xml:space="preserve">Contract </w:t>
      </w:r>
      <w:r w:rsidRPr="00994205">
        <w:rPr>
          <w:spacing w:val="-6"/>
          <w:sz w:val="24"/>
        </w:rPr>
        <w:t xml:space="preserve">shall </w:t>
      </w:r>
      <w:r w:rsidRPr="00994205">
        <w:rPr>
          <w:spacing w:val="-3"/>
          <w:sz w:val="24"/>
        </w:rPr>
        <w:t xml:space="preserve">cease on the </w:t>
      </w:r>
      <w:r w:rsidRPr="00994205">
        <w:rPr>
          <w:spacing w:val="-4"/>
          <w:sz w:val="24"/>
        </w:rPr>
        <w:t xml:space="preserve">date </w:t>
      </w:r>
      <w:r w:rsidRPr="00994205">
        <w:rPr>
          <w:spacing w:val="-3"/>
          <w:sz w:val="24"/>
        </w:rPr>
        <w:t xml:space="preserve">of </w:t>
      </w:r>
      <w:r w:rsidRPr="00994205">
        <w:rPr>
          <w:spacing w:val="-4"/>
          <w:sz w:val="24"/>
        </w:rPr>
        <w:t xml:space="preserve">termination </w:t>
      </w:r>
      <w:r w:rsidRPr="00994205">
        <w:rPr>
          <w:spacing w:val="-3"/>
          <w:sz w:val="24"/>
        </w:rPr>
        <w:t>of the</w:t>
      </w:r>
      <w:r w:rsidRPr="00994205">
        <w:rPr>
          <w:spacing w:val="46"/>
          <w:sz w:val="24"/>
        </w:rPr>
        <w:t xml:space="preserve"> </w:t>
      </w:r>
      <w:r w:rsidRPr="00994205">
        <w:rPr>
          <w:sz w:val="24"/>
        </w:rPr>
        <w:t>Contract.</w:t>
      </w:r>
    </w:p>
    <w:p w14:paraId="2F23DD2A" w14:textId="2D0224EF" w:rsidR="00837652" w:rsidRPr="00376E2A" w:rsidRDefault="000231AE" w:rsidP="00376E2A">
      <w:pPr>
        <w:pStyle w:val="ListParagraph"/>
        <w:numPr>
          <w:ilvl w:val="1"/>
          <w:numId w:val="91"/>
        </w:numPr>
        <w:tabs>
          <w:tab w:val="left" w:pos="2227"/>
          <w:tab w:val="left" w:pos="2228"/>
        </w:tabs>
        <w:spacing w:before="126" w:line="362" w:lineRule="auto"/>
        <w:ind w:right="893"/>
        <w:rPr>
          <w:sz w:val="24"/>
          <w:szCs w:val="24"/>
        </w:rPr>
      </w:pPr>
      <w:bookmarkStart w:id="323" w:name="_bookmark316"/>
      <w:bookmarkEnd w:id="323"/>
      <w:r w:rsidRPr="00376E2A">
        <w:rPr>
          <w:spacing w:val="2"/>
          <w:sz w:val="24"/>
          <w:szCs w:val="24"/>
        </w:rPr>
        <w:t xml:space="preserve">On </w:t>
      </w:r>
      <w:r w:rsidRPr="00376E2A">
        <w:rPr>
          <w:spacing w:val="-4"/>
          <w:sz w:val="24"/>
          <w:szCs w:val="24"/>
        </w:rPr>
        <w:t xml:space="preserve">termination </w:t>
      </w:r>
      <w:r w:rsidRPr="00376E2A">
        <w:rPr>
          <w:spacing w:val="-3"/>
          <w:sz w:val="24"/>
          <w:szCs w:val="24"/>
        </w:rPr>
        <w:t xml:space="preserve">of the </w:t>
      </w:r>
      <w:r w:rsidRPr="00376E2A">
        <w:rPr>
          <w:sz w:val="24"/>
          <w:szCs w:val="24"/>
        </w:rPr>
        <w:t xml:space="preserve">Contract </w:t>
      </w:r>
      <w:r w:rsidRPr="00376E2A">
        <w:rPr>
          <w:spacing w:val="-3"/>
          <w:sz w:val="24"/>
          <w:szCs w:val="24"/>
        </w:rPr>
        <w:t xml:space="preserve">or </w:t>
      </w:r>
      <w:r w:rsidRPr="00376E2A">
        <w:rPr>
          <w:spacing w:val="-4"/>
          <w:sz w:val="24"/>
          <w:szCs w:val="24"/>
        </w:rPr>
        <w:t xml:space="preserve">termination </w:t>
      </w:r>
      <w:r w:rsidRPr="00376E2A">
        <w:rPr>
          <w:spacing w:val="-3"/>
          <w:sz w:val="24"/>
          <w:szCs w:val="24"/>
        </w:rPr>
        <w:t xml:space="preserve">of </w:t>
      </w:r>
      <w:r w:rsidRPr="00376E2A">
        <w:rPr>
          <w:spacing w:val="-4"/>
          <w:sz w:val="24"/>
          <w:szCs w:val="24"/>
        </w:rPr>
        <w:t xml:space="preserve">any </w:t>
      </w:r>
      <w:r w:rsidRPr="00376E2A">
        <w:rPr>
          <w:spacing w:val="-6"/>
          <w:sz w:val="24"/>
          <w:szCs w:val="24"/>
        </w:rPr>
        <w:t xml:space="preserve">obligations </w:t>
      </w:r>
      <w:r w:rsidRPr="00376E2A">
        <w:rPr>
          <w:spacing w:val="-5"/>
          <w:sz w:val="24"/>
          <w:szCs w:val="24"/>
        </w:rPr>
        <w:t xml:space="preserve">under </w:t>
      </w:r>
      <w:r w:rsidRPr="00376E2A">
        <w:rPr>
          <w:spacing w:val="-3"/>
          <w:sz w:val="24"/>
          <w:szCs w:val="24"/>
        </w:rPr>
        <w:t xml:space="preserve">the </w:t>
      </w:r>
      <w:r w:rsidRPr="00376E2A">
        <w:rPr>
          <w:sz w:val="24"/>
          <w:szCs w:val="24"/>
        </w:rPr>
        <w:t xml:space="preserve">Contract for </w:t>
      </w:r>
      <w:r w:rsidRPr="00376E2A">
        <w:rPr>
          <w:spacing w:val="-4"/>
          <w:sz w:val="24"/>
          <w:szCs w:val="24"/>
        </w:rPr>
        <w:t xml:space="preserve">any </w:t>
      </w:r>
      <w:r w:rsidRPr="00376E2A">
        <w:rPr>
          <w:spacing w:val="-5"/>
          <w:sz w:val="24"/>
          <w:szCs w:val="24"/>
        </w:rPr>
        <w:t xml:space="preserve">reason, </w:t>
      </w:r>
      <w:r w:rsidRPr="00376E2A">
        <w:rPr>
          <w:spacing w:val="-3"/>
          <w:sz w:val="24"/>
          <w:szCs w:val="24"/>
        </w:rPr>
        <w:t xml:space="preserve">the Commissioner </w:t>
      </w:r>
      <w:r w:rsidRPr="00376E2A">
        <w:rPr>
          <w:spacing w:val="-6"/>
          <w:sz w:val="24"/>
          <w:szCs w:val="24"/>
        </w:rPr>
        <w:t xml:space="preserve">shall </w:t>
      </w:r>
      <w:r w:rsidRPr="00376E2A">
        <w:rPr>
          <w:sz w:val="24"/>
          <w:szCs w:val="24"/>
        </w:rPr>
        <w:t xml:space="preserve">perform a </w:t>
      </w:r>
      <w:r w:rsidRPr="00376E2A">
        <w:rPr>
          <w:spacing w:val="-4"/>
          <w:sz w:val="24"/>
          <w:szCs w:val="24"/>
        </w:rPr>
        <w:t xml:space="preserve">reconciliation </w:t>
      </w:r>
      <w:r w:rsidRPr="00376E2A">
        <w:rPr>
          <w:spacing w:val="-3"/>
          <w:sz w:val="24"/>
          <w:szCs w:val="24"/>
        </w:rPr>
        <w:t xml:space="preserve">of the </w:t>
      </w:r>
      <w:r w:rsidRPr="00376E2A">
        <w:rPr>
          <w:sz w:val="24"/>
          <w:szCs w:val="24"/>
        </w:rPr>
        <w:t xml:space="preserve">payments made </w:t>
      </w:r>
      <w:r w:rsidRPr="00376E2A">
        <w:rPr>
          <w:spacing w:val="-3"/>
          <w:sz w:val="24"/>
          <w:szCs w:val="24"/>
        </w:rPr>
        <w:t xml:space="preserve">by the Commissioner </w:t>
      </w:r>
      <w:r w:rsidRPr="00376E2A">
        <w:rPr>
          <w:sz w:val="24"/>
          <w:szCs w:val="24"/>
        </w:rPr>
        <w:t xml:space="preserve">to </w:t>
      </w:r>
      <w:r w:rsidRPr="00376E2A">
        <w:rPr>
          <w:spacing w:val="-3"/>
          <w:sz w:val="24"/>
          <w:szCs w:val="24"/>
        </w:rPr>
        <w:t xml:space="preserve">the Contractor </w:t>
      </w:r>
      <w:r w:rsidRPr="00376E2A">
        <w:rPr>
          <w:spacing w:val="-4"/>
          <w:sz w:val="24"/>
          <w:szCs w:val="24"/>
        </w:rPr>
        <w:t xml:space="preserve">and </w:t>
      </w:r>
      <w:r w:rsidRPr="00376E2A">
        <w:rPr>
          <w:spacing w:val="-3"/>
          <w:sz w:val="24"/>
          <w:szCs w:val="24"/>
        </w:rPr>
        <w:t xml:space="preserve">the value of the </w:t>
      </w:r>
      <w:r w:rsidRPr="00376E2A">
        <w:rPr>
          <w:sz w:val="24"/>
          <w:szCs w:val="24"/>
        </w:rPr>
        <w:t xml:space="preserve">work </w:t>
      </w:r>
      <w:r w:rsidRPr="00376E2A">
        <w:rPr>
          <w:spacing w:val="-4"/>
          <w:sz w:val="24"/>
          <w:szCs w:val="24"/>
        </w:rPr>
        <w:t xml:space="preserve">undertaken </w:t>
      </w:r>
      <w:r w:rsidRPr="00376E2A">
        <w:rPr>
          <w:spacing w:val="-3"/>
          <w:sz w:val="24"/>
          <w:szCs w:val="24"/>
        </w:rPr>
        <w:t>by the</w:t>
      </w:r>
      <w:r w:rsidRPr="00376E2A">
        <w:rPr>
          <w:spacing w:val="19"/>
          <w:sz w:val="24"/>
          <w:szCs w:val="24"/>
        </w:rPr>
        <w:t xml:space="preserve"> </w:t>
      </w:r>
      <w:r w:rsidRPr="00376E2A">
        <w:rPr>
          <w:spacing w:val="-3"/>
          <w:sz w:val="24"/>
          <w:szCs w:val="24"/>
        </w:rPr>
        <w:t>Contractor</w:t>
      </w:r>
      <w:r w:rsidR="00376E2A" w:rsidRPr="00376E2A">
        <w:rPr>
          <w:spacing w:val="-3"/>
          <w:sz w:val="24"/>
          <w:szCs w:val="24"/>
        </w:rPr>
        <w:t xml:space="preserve"> </w:t>
      </w:r>
      <w:r w:rsidRPr="00376E2A">
        <w:rPr>
          <w:sz w:val="24"/>
          <w:szCs w:val="24"/>
        </w:rPr>
        <w:t>under the Contract. The Commissioner shall serve the Contractor with written details of the reconciliation as soon as reasonably practicable, and in any event no later than twenty eight (28) days after the termination of the Contract.</w:t>
      </w:r>
    </w:p>
    <w:p w14:paraId="0DE86B8D" w14:textId="2432EE7A" w:rsidR="00837652" w:rsidRPr="00994205" w:rsidRDefault="000231AE" w:rsidP="00EE5F86">
      <w:pPr>
        <w:pStyle w:val="ListParagraph"/>
        <w:numPr>
          <w:ilvl w:val="1"/>
          <w:numId w:val="91"/>
        </w:numPr>
        <w:tabs>
          <w:tab w:val="left" w:pos="2227"/>
          <w:tab w:val="left" w:pos="2228"/>
        </w:tabs>
        <w:spacing w:before="127" w:line="362" w:lineRule="auto"/>
        <w:ind w:right="713"/>
        <w:rPr>
          <w:sz w:val="24"/>
        </w:rPr>
      </w:pPr>
      <w:r w:rsidRPr="00994205">
        <w:rPr>
          <w:sz w:val="24"/>
        </w:rPr>
        <w:t xml:space="preserve">If </w:t>
      </w:r>
      <w:r w:rsidRPr="00994205">
        <w:rPr>
          <w:spacing w:val="-3"/>
          <w:sz w:val="24"/>
        </w:rPr>
        <w:t xml:space="preserve">the Contractor </w:t>
      </w:r>
      <w:r w:rsidRPr="00994205">
        <w:rPr>
          <w:spacing w:val="-6"/>
          <w:sz w:val="24"/>
        </w:rPr>
        <w:t xml:space="preserve">disputes </w:t>
      </w:r>
      <w:r w:rsidRPr="00994205">
        <w:rPr>
          <w:spacing w:val="-3"/>
          <w:sz w:val="24"/>
        </w:rPr>
        <w:t xml:space="preserve">the </w:t>
      </w:r>
      <w:r w:rsidRPr="00994205">
        <w:rPr>
          <w:sz w:val="24"/>
        </w:rPr>
        <w:t xml:space="preserve">accuracy </w:t>
      </w:r>
      <w:r w:rsidRPr="00994205">
        <w:rPr>
          <w:spacing w:val="-3"/>
          <w:sz w:val="24"/>
        </w:rPr>
        <w:t xml:space="preserve">of the </w:t>
      </w:r>
      <w:r w:rsidRPr="00994205">
        <w:rPr>
          <w:spacing w:val="-4"/>
          <w:sz w:val="24"/>
        </w:rPr>
        <w:t xml:space="preserve">reconciliation, </w:t>
      </w:r>
      <w:r w:rsidRPr="00994205">
        <w:rPr>
          <w:spacing w:val="-3"/>
          <w:sz w:val="24"/>
        </w:rPr>
        <w:t xml:space="preserve">the Contractor </w:t>
      </w:r>
      <w:r w:rsidRPr="00994205">
        <w:rPr>
          <w:sz w:val="24"/>
        </w:rPr>
        <w:t xml:space="preserve">may refer </w:t>
      </w:r>
      <w:r w:rsidRPr="00994205">
        <w:rPr>
          <w:spacing w:val="-3"/>
          <w:sz w:val="24"/>
        </w:rPr>
        <w:t xml:space="preserve">the </w:t>
      </w:r>
      <w:r w:rsidRPr="00994205">
        <w:rPr>
          <w:spacing w:val="-4"/>
          <w:sz w:val="24"/>
        </w:rPr>
        <w:t xml:space="preserve">Dispute </w:t>
      </w:r>
      <w:r w:rsidRPr="00994205">
        <w:rPr>
          <w:sz w:val="24"/>
        </w:rPr>
        <w:t xml:space="preserve">to </w:t>
      </w:r>
      <w:r w:rsidRPr="00994205">
        <w:rPr>
          <w:spacing w:val="-3"/>
          <w:sz w:val="24"/>
        </w:rPr>
        <w:t xml:space="preserve">the </w:t>
      </w:r>
      <w:r w:rsidRPr="00994205">
        <w:rPr>
          <w:spacing w:val="-4"/>
          <w:sz w:val="24"/>
        </w:rPr>
        <w:t xml:space="preserve">Dispute </w:t>
      </w:r>
      <w:r w:rsidRPr="00994205">
        <w:rPr>
          <w:spacing w:val="-5"/>
          <w:sz w:val="24"/>
        </w:rPr>
        <w:t xml:space="preserve">Resolution </w:t>
      </w:r>
      <w:r w:rsidRPr="00994205">
        <w:rPr>
          <w:sz w:val="24"/>
        </w:rPr>
        <w:t xml:space="preserve">Procedure </w:t>
      </w:r>
      <w:r w:rsidRPr="00994205">
        <w:rPr>
          <w:spacing w:val="-3"/>
          <w:sz w:val="24"/>
        </w:rPr>
        <w:t xml:space="preserve">in </w:t>
      </w:r>
      <w:r w:rsidRPr="00994205">
        <w:rPr>
          <w:sz w:val="24"/>
        </w:rPr>
        <w:t xml:space="preserve">accordance with </w:t>
      </w:r>
      <w:r w:rsidRPr="00994205">
        <w:rPr>
          <w:spacing w:val="-3"/>
          <w:sz w:val="24"/>
        </w:rPr>
        <w:t xml:space="preserve">the </w:t>
      </w:r>
      <w:r w:rsidRPr="00994205">
        <w:rPr>
          <w:sz w:val="24"/>
        </w:rPr>
        <w:t xml:space="preserve">terms </w:t>
      </w:r>
      <w:r w:rsidRPr="00994205">
        <w:rPr>
          <w:spacing w:val="-3"/>
          <w:sz w:val="24"/>
        </w:rPr>
        <w:t xml:space="preserve">of the </w:t>
      </w:r>
      <w:r w:rsidRPr="00994205">
        <w:rPr>
          <w:sz w:val="24"/>
        </w:rPr>
        <w:t xml:space="preserve">Contract </w:t>
      </w:r>
      <w:r w:rsidRPr="00994205">
        <w:rPr>
          <w:spacing w:val="-4"/>
          <w:sz w:val="24"/>
        </w:rPr>
        <w:t xml:space="preserve">within </w:t>
      </w:r>
      <w:r w:rsidRPr="00994205">
        <w:rPr>
          <w:spacing w:val="-3"/>
          <w:sz w:val="24"/>
        </w:rPr>
        <w:t xml:space="preserve">twenty </w:t>
      </w:r>
      <w:r w:rsidRPr="00994205">
        <w:rPr>
          <w:spacing w:val="-5"/>
          <w:sz w:val="24"/>
        </w:rPr>
        <w:t xml:space="preserve">eight </w:t>
      </w:r>
      <w:r w:rsidRPr="00994205">
        <w:rPr>
          <w:spacing w:val="-3"/>
          <w:sz w:val="24"/>
        </w:rPr>
        <w:t xml:space="preserve">(28) </w:t>
      </w:r>
      <w:r w:rsidRPr="00994205">
        <w:rPr>
          <w:sz w:val="24"/>
        </w:rPr>
        <w:t xml:space="preserve">days </w:t>
      </w:r>
      <w:r w:rsidRPr="00994205">
        <w:rPr>
          <w:spacing w:val="-6"/>
          <w:sz w:val="24"/>
        </w:rPr>
        <w:t xml:space="preserve">beginning </w:t>
      </w:r>
      <w:r w:rsidRPr="00994205">
        <w:rPr>
          <w:spacing w:val="-3"/>
          <w:sz w:val="24"/>
        </w:rPr>
        <w:t xml:space="preserve">on 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Commissioner served the Contractor </w:t>
      </w:r>
      <w:r w:rsidRPr="00994205">
        <w:rPr>
          <w:sz w:val="24"/>
        </w:rPr>
        <w:t xml:space="preserve">with </w:t>
      </w:r>
      <w:r w:rsidRPr="00994205">
        <w:rPr>
          <w:spacing w:val="-3"/>
          <w:sz w:val="24"/>
        </w:rPr>
        <w:t xml:space="preserve">written </w:t>
      </w:r>
      <w:r w:rsidRPr="00994205">
        <w:rPr>
          <w:spacing w:val="-5"/>
          <w:sz w:val="24"/>
        </w:rPr>
        <w:t xml:space="preserve">details </w:t>
      </w:r>
      <w:r w:rsidRPr="00994205">
        <w:rPr>
          <w:spacing w:val="-3"/>
          <w:sz w:val="24"/>
        </w:rPr>
        <w:t xml:space="preserve">of the </w:t>
      </w:r>
      <w:r w:rsidRPr="00994205">
        <w:rPr>
          <w:spacing w:val="-4"/>
          <w:sz w:val="24"/>
        </w:rPr>
        <w:t xml:space="preserve">reconciliation. </w:t>
      </w:r>
      <w:r w:rsidRPr="00994205">
        <w:rPr>
          <w:spacing w:val="-3"/>
          <w:sz w:val="24"/>
        </w:rPr>
        <w:t xml:space="preserve">The Parties </w:t>
      </w:r>
      <w:r w:rsidRPr="00994205">
        <w:rPr>
          <w:spacing w:val="-6"/>
          <w:sz w:val="24"/>
        </w:rPr>
        <w:t xml:space="preserve">shall </w:t>
      </w:r>
      <w:r w:rsidRPr="00994205">
        <w:rPr>
          <w:spacing w:val="-3"/>
          <w:sz w:val="24"/>
        </w:rPr>
        <w:t xml:space="preserve">be </w:t>
      </w:r>
      <w:r w:rsidRPr="00994205">
        <w:rPr>
          <w:spacing w:val="-5"/>
          <w:sz w:val="24"/>
        </w:rPr>
        <w:t xml:space="preserve">bound </w:t>
      </w:r>
      <w:r w:rsidRPr="00994205">
        <w:rPr>
          <w:spacing w:val="-3"/>
          <w:sz w:val="24"/>
        </w:rPr>
        <w:t xml:space="preserve">by the </w:t>
      </w:r>
      <w:r w:rsidRPr="00994205">
        <w:rPr>
          <w:spacing w:val="-4"/>
          <w:sz w:val="24"/>
        </w:rPr>
        <w:lastRenderedPageBreak/>
        <w:t xml:space="preserve">determination </w:t>
      </w:r>
      <w:r w:rsidRPr="00994205">
        <w:rPr>
          <w:spacing w:val="-3"/>
          <w:sz w:val="24"/>
        </w:rPr>
        <w:t>of the</w:t>
      </w:r>
      <w:r w:rsidRPr="00994205">
        <w:rPr>
          <w:spacing w:val="-14"/>
          <w:sz w:val="24"/>
        </w:rPr>
        <w:t xml:space="preserve"> </w:t>
      </w:r>
      <w:r w:rsidRPr="00994205">
        <w:rPr>
          <w:spacing w:val="-5"/>
          <w:sz w:val="24"/>
        </w:rPr>
        <w:t>Dispute.</w:t>
      </w:r>
    </w:p>
    <w:p w14:paraId="2872CB27" w14:textId="77777777" w:rsidR="00837652" w:rsidRPr="00994205" w:rsidRDefault="000231AE" w:rsidP="00EE5F86">
      <w:pPr>
        <w:pStyle w:val="ListParagraph"/>
        <w:numPr>
          <w:ilvl w:val="1"/>
          <w:numId w:val="91"/>
        </w:numPr>
        <w:tabs>
          <w:tab w:val="left" w:pos="2227"/>
          <w:tab w:val="left" w:pos="2228"/>
        </w:tabs>
        <w:spacing w:before="126" w:line="367" w:lineRule="auto"/>
        <w:ind w:right="774"/>
        <w:rPr>
          <w:sz w:val="24"/>
        </w:rPr>
      </w:pPr>
      <w:bookmarkStart w:id="324" w:name="_bookmark317"/>
      <w:bookmarkEnd w:id="324"/>
      <w:r w:rsidRPr="00994205">
        <w:rPr>
          <w:sz w:val="24"/>
        </w:rPr>
        <w:t xml:space="preserve">Each Party </w:t>
      </w:r>
      <w:r w:rsidRPr="00994205">
        <w:rPr>
          <w:spacing w:val="-6"/>
          <w:sz w:val="24"/>
        </w:rPr>
        <w:t xml:space="preserve">shall </w:t>
      </w:r>
      <w:r w:rsidRPr="00994205">
        <w:rPr>
          <w:spacing w:val="-4"/>
          <w:sz w:val="24"/>
        </w:rPr>
        <w:t xml:space="preserve">pay </w:t>
      </w:r>
      <w:r w:rsidRPr="00994205">
        <w:rPr>
          <w:spacing w:val="-3"/>
          <w:sz w:val="24"/>
        </w:rPr>
        <w:t xml:space="preserve">the </w:t>
      </w:r>
      <w:r w:rsidRPr="00994205">
        <w:rPr>
          <w:spacing w:val="-5"/>
          <w:sz w:val="24"/>
        </w:rPr>
        <w:t xml:space="preserve">other </w:t>
      </w:r>
      <w:r w:rsidRPr="00994205">
        <w:rPr>
          <w:spacing w:val="-4"/>
          <w:sz w:val="24"/>
        </w:rPr>
        <w:t xml:space="preserve">any </w:t>
      </w:r>
      <w:r w:rsidRPr="00994205">
        <w:rPr>
          <w:spacing w:val="-3"/>
          <w:sz w:val="24"/>
        </w:rPr>
        <w:t xml:space="preserve">monies </w:t>
      </w:r>
      <w:r w:rsidRPr="00994205">
        <w:rPr>
          <w:spacing w:val="-4"/>
          <w:sz w:val="24"/>
        </w:rPr>
        <w:t xml:space="preserve">due within </w:t>
      </w:r>
      <w:r w:rsidRPr="00994205">
        <w:rPr>
          <w:spacing w:val="-3"/>
          <w:sz w:val="24"/>
        </w:rPr>
        <w:t xml:space="preserve">three </w:t>
      </w:r>
      <w:r w:rsidRPr="00994205">
        <w:rPr>
          <w:sz w:val="24"/>
        </w:rPr>
        <w:t xml:space="preserve">(3) </w:t>
      </w:r>
      <w:r w:rsidRPr="00994205">
        <w:rPr>
          <w:spacing w:val="-3"/>
          <w:sz w:val="24"/>
        </w:rPr>
        <w:t xml:space="preserve">months of 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Commissioner served the </w:t>
      </w:r>
      <w:r w:rsidRPr="00994205">
        <w:rPr>
          <w:sz w:val="24"/>
        </w:rPr>
        <w:t xml:space="preserve">Contractor with </w:t>
      </w:r>
      <w:r w:rsidRPr="00994205">
        <w:rPr>
          <w:spacing w:val="-3"/>
          <w:sz w:val="24"/>
        </w:rPr>
        <w:t xml:space="preserve">written </w:t>
      </w:r>
      <w:r w:rsidRPr="00994205">
        <w:rPr>
          <w:spacing w:val="-5"/>
          <w:sz w:val="24"/>
        </w:rPr>
        <w:t xml:space="preserve">details </w:t>
      </w:r>
      <w:r w:rsidRPr="00994205">
        <w:rPr>
          <w:spacing w:val="-3"/>
          <w:sz w:val="24"/>
        </w:rPr>
        <w:t xml:space="preserve">of the </w:t>
      </w:r>
      <w:r w:rsidRPr="00994205">
        <w:rPr>
          <w:spacing w:val="-4"/>
          <w:sz w:val="24"/>
        </w:rPr>
        <w:t xml:space="preserve">reconciliation, </w:t>
      </w:r>
      <w:r w:rsidRPr="00994205">
        <w:rPr>
          <w:spacing w:val="-3"/>
          <w:sz w:val="24"/>
        </w:rPr>
        <w:t xml:space="preserve">or the conclusion of the </w:t>
      </w:r>
      <w:r w:rsidRPr="00994205">
        <w:rPr>
          <w:spacing w:val="-4"/>
          <w:sz w:val="24"/>
        </w:rPr>
        <w:t xml:space="preserve">Dispute </w:t>
      </w:r>
      <w:r w:rsidRPr="00994205">
        <w:rPr>
          <w:spacing w:val="-5"/>
          <w:sz w:val="24"/>
        </w:rPr>
        <w:t xml:space="preserve">Resolution </w:t>
      </w:r>
      <w:r w:rsidRPr="00994205">
        <w:rPr>
          <w:spacing w:val="-3"/>
          <w:sz w:val="24"/>
        </w:rPr>
        <w:t xml:space="preserve">Procedure, as the </w:t>
      </w:r>
      <w:r w:rsidRPr="00994205">
        <w:rPr>
          <w:sz w:val="24"/>
        </w:rPr>
        <w:t>case may</w:t>
      </w:r>
      <w:r w:rsidRPr="00994205">
        <w:rPr>
          <w:spacing w:val="-38"/>
          <w:sz w:val="24"/>
        </w:rPr>
        <w:t xml:space="preserve"> </w:t>
      </w:r>
      <w:r w:rsidRPr="00994205">
        <w:rPr>
          <w:spacing w:val="-4"/>
          <w:sz w:val="24"/>
        </w:rPr>
        <w:t>be.</w:t>
      </w:r>
    </w:p>
    <w:p w14:paraId="56E86338" w14:textId="77777777" w:rsidR="00837652" w:rsidRPr="00994205" w:rsidRDefault="000231AE" w:rsidP="00EE5F86">
      <w:pPr>
        <w:pStyle w:val="ListParagraph"/>
        <w:numPr>
          <w:ilvl w:val="1"/>
          <w:numId w:val="91"/>
        </w:numPr>
        <w:tabs>
          <w:tab w:val="left" w:pos="2227"/>
          <w:tab w:val="left" w:pos="2228"/>
        </w:tabs>
        <w:spacing w:before="121"/>
        <w:rPr>
          <w:sz w:val="24"/>
        </w:rPr>
      </w:pPr>
      <w:bookmarkStart w:id="325" w:name="_bookmark318"/>
      <w:bookmarkEnd w:id="325"/>
      <w:r w:rsidRPr="00994205">
        <w:rPr>
          <w:spacing w:val="-4"/>
          <w:sz w:val="24"/>
        </w:rPr>
        <w:t xml:space="preserve">Should </w:t>
      </w:r>
      <w:r w:rsidRPr="00994205">
        <w:rPr>
          <w:spacing w:val="-3"/>
          <w:sz w:val="24"/>
        </w:rPr>
        <w:t>the</w:t>
      </w:r>
      <w:r w:rsidRPr="00994205">
        <w:rPr>
          <w:spacing w:val="-30"/>
          <w:sz w:val="24"/>
        </w:rPr>
        <w:t xml:space="preserve"> </w:t>
      </w:r>
      <w:r w:rsidRPr="00994205">
        <w:rPr>
          <w:sz w:val="24"/>
        </w:rPr>
        <w:t>Contractor:</w:t>
      </w:r>
    </w:p>
    <w:p w14:paraId="2C334332" w14:textId="77777777" w:rsidR="00837652" w:rsidRPr="00994205" w:rsidRDefault="00837652">
      <w:pPr>
        <w:pStyle w:val="BodyText"/>
        <w:spacing w:before="3"/>
        <w:rPr>
          <w:sz w:val="23"/>
        </w:rPr>
      </w:pPr>
    </w:p>
    <w:p w14:paraId="45A5A590" w14:textId="77777777" w:rsidR="00837652" w:rsidRPr="00994205" w:rsidRDefault="000231AE" w:rsidP="00EE5F86">
      <w:pPr>
        <w:pStyle w:val="ListParagraph"/>
        <w:numPr>
          <w:ilvl w:val="2"/>
          <w:numId w:val="91"/>
        </w:numPr>
        <w:tabs>
          <w:tab w:val="left" w:pos="3365"/>
          <w:tab w:val="left" w:pos="3366"/>
        </w:tabs>
        <w:spacing w:before="1" w:line="369" w:lineRule="auto"/>
        <w:ind w:right="1135"/>
        <w:jc w:val="both"/>
        <w:rPr>
          <w:sz w:val="24"/>
        </w:rPr>
      </w:pPr>
      <w:bookmarkStart w:id="326" w:name="_bookmark319"/>
      <w:bookmarkEnd w:id="326"/>
      <w:r w:rsidRPr="00994205">
        <w:rPr>
          <w:sz w:val="24"/>
        </w:rPr>
        <w:t xml:space="preserve">breach </w:t>
      </w:r>
      <w:r w:rsidRPr="00994205">
        <w:rPr>
          <w:spacing w:val="-3"/>
          <w:sz w:val="24"/>
        </w:rPr>
        <w:t xml:space="preserve">the </w:t>
      </w:r>
      <w:r w:rsidRPr="00994205">
        <w:rPr>
          <w:sz w:val="24"/>
        </w:rPr>
        <w:t xml:space="preserve">Contract </w:t>
      </w:r>
      <w:r w:rsidRPr="00994205">
        <w:rPr>
          <w:spacing w:val="-5"/>
          <w:sz w:val="24"/>
        </w:rPr>
        <w:t xml:space="preserve">entitling </w:t>
      </w:r>
      <w:r w:rsidRPr="00994205">
        <w:rPr>
          <w:spacing w:val="-3"/>
          <w:sz w:val="24"/>
        </w:rPr>
        <w:t xml:space="preserve">the Commissioner </w:t>
      </w:r>
      <w:r w:rsidRPr="00994205">
        <w:rPr>
          <w:sz w:val="24"/>
        </w:rPr>
        <w:t xml:space="preserve">to serve </w:t>
      </w:r>
      <w:r w:rsidRPr="00994205">
        <w:rPr>
          <w:spacing w:val="-3"/>
          <w:sz w:val="24"/>
        </w:rPr>
        <w:t xml:space="preserve">written notice on the Contractor </w:t>
      </w:r>
      <w:r w:rsidRPr="00994205">
        <w:rPr>
          <w:spacing w:val="-4"/>
          <w:sz w:val="24"/>
        </w:rPr>
        <w:t xml:space="preserve">terminating </w:t>
      </w:r>
      <w:r w:rsidRPr="00994205">
        <w:rPr>
          <w:spacing w:val="-3"/>
          <w:sz w:val="24"/>
        </w:rPr>
        <w:t xml:space="preserve">the </w:t>
      </w:r>
      <w:r w:rsidRPr="00994205">
        <w:rPr>
          <w:sz w:val="24"/>
        </w:rPr>
        <w:t xml:space="preserve">Contract </w:t>
      </w:r>
      <w:r w:rsidRPr="00994205">
        <w:rPr>
          <w:spacing w:val="-5"/>
          <w:sz w:val="24"/>
        </w:rPr>
        <w:t xml:space="preserve">pursuant </w:t>
      </w:r>
      <w:r w:rsidRPr="00994205">
        <w:rPr>
          <w:sz w:val="24"/>
        </w:rPr>
        <w:t xml:space="preserve">to </w:t>
      </w:r>
      <w:r w:rsidRPr="00994205">
        <w:rPr>
          <w:spacing w:val="-5"/>
          <w:sz w:val="24"/>
        </w:rPr>
        <w:t xml:space="preserve">Clauses </w:t>
      </w:r>
      <w:hyperlink w:anchor="_bookmark295" w:history="1">
        <w:r w:rsidRPr="00994205">
          <w:rPr>
            <w:spacing w:val="-4"/>
            <w:sz w:val="24"/>
          </w:rPr>
          <w:t>61</w:t>
        </w:r>
      </w:hyperlink>
      <w:r w:rsidRPr="00994205">
        <w:rPr>
          <w:spacing w:val="-4"/>
          <w:sz w:val="24"/>
        </w:rPr>
        <w:t xml:space="preserve">, </w:t>
      </w:r>
      <w:hyperlink w:anchor="_bookmark304" w:history="1">
        <w:r w:rsidRPr="00994205">
          <w:rPr>
            <w:spacing w:val="-3"/>
            <w:sz w:val="24"/>
          </w:rPr>
          <w:t xml:space="preserve">62 </w:t>
        </w:r>
      </w:hyperlink>
      <w:r w:rsidRPr="00994205">
        <w:rPr>
          <w:spacing w:val="-3"/>
          <w:sz w:val="24"/>
        </w:rPr>
        <w:t>or</w:t>
      </w:r>
      <w:r w:rsidRPr="00994205">
        <w:rPr>
          <w:spacing w:val="-17"/>
          <w:sz w:val="24"/>
        </w:rPr>
        <w:t xml:space="preserve"> </w:t>
      </w:r>
      <w:hyperlink w:anchor="_bookmark306" w:history="1">
        <w:r w:rsidRPr="00994205">
          <w:rPr>
            <w:spacing w:val="-4"/>
            <w:sz w:val="24"/>
          </w:rPr>
          <w:t>63</w:t>
        </w:r>
      </w:hyperlink>
      <w:r w:rsidRPr="00994205">
        <w:rPr>
          <w:spacing w:val="-4"/>
          <w:sz w:val="24"/>
        </w:rPr>
        <w:t>;</w:t>
      </w:r>
    </w:p>
    <w:p w14:paraId="7ECD5B54" w14:textId="77777777" w:rsidR="00837652" w:rsidRPr="00994205" w:rsidRDefault="000231AE" w:rsidP="00EE5F86">
      <w:pPr>
        <w:pStyle w:val="ListParagraph"/>
        <w:numPr>
          <w:ilvl w:val="2"/>
          <w:numId w:val="91"/>
        </w:numPr>
        <w:tabs>
          <w:tab w:val="left" w:pos="3365"/>
          <w:tab w:val="left" w:pos="3366"/>
        </w:tabs>
        <w:spacing w:before="102" w:line="369" w:lineRule="auto"/>
        <w:ind w:right="708"/>
        <w:rPr>
          <w:sz w:val="24"/>
        </w:rPr>
      </w:pPr>
      <w:bookmarkStart w:id="327" w:name="_bookmark320"/>
      <w:bookmarkEnd w:id="327"/>
      <w:r w:rsidRPr="00994205">
        <w:rPr>
          <w:spacing w:val="-6"/>
          <w:sz w:val="24"/>
        </w:rPr>
        <w:t xml:space="preserve">issue </w:t>
      </w:r>
      <w:r w:rsidRPr="00994205">
        <w:rPr>
          <w:spacing w:val="-3"/>
          <w:sz w:val="24"/>
        </w:rPr>
        <w:t xml:space="preserve">the Commissioner </w:t>
      </w:r>
      <w:r w:rsidRPr="00994205">
        <w:rPr>
          <w:sz w:val="24"/>
        </w:rPr>
        <w:t xml:space="preserve">with </w:t>
      </w:r>
      <w:r w:rsidRPr="00994205">
        <w:rPr>
          <w:spacing w:val="-3"/>
          <w:sz w:val="24"/>
        </w:rPr>
        <w:t xml:space="preserve">notice of </w:t>
      </w:r>
      <w:r w:rsidRPr="00994205">
        <w:rPr>
          <w:spacing w:val="-4"/>
          <w:sz w:val="24"/>
        </w:rPr>
        <w:t xml:space="preserve">termination </w:t>
      </w:r>
      <w:r w:rsidRPr="00994205">
        <w:rPr>
          <w:spacing w:val="-5"/>
          <w:sz w:val="24"/>
        </w:rPr>
        <w:t xml:space="preserve">under </w:t>
      </w:r>
      <w:r w:rsidRPr="00994205">
        <w:rPr>
          <w:spacing w:val="-4"/>
          <w:sz w:val="24"/>
        </w:rPr>
        <w:t xml:space="preserve">Clause </w:t>
      </w:r>
      <w:hyperlink w:anchor="_bookmark294" w:history="1">
        <w:r w:rsidRPr="00994205">
          <w:rPr>
            <w:spacing w:val="-4"/>
            <w:sz w:val="24"/>
          </w:rPr>
          <w:t xml:space="preserve">60.1 </w:t>
        </w:r>
      </w:hyperlink>
      <w:r w:rsidRPr="00994205">
        <w:rPr>
          <w:spacing w:val="-4"/>
          <w:sz w:val="24"/>
        </w:rPr>
        <w:t xml:space="preserve">but </w:t>
      </w:r>
      <w:r w:rsidRPr="00994205">
        <w:rPr>
          <w:spacing w:val="-3"/>
          <w:sz w:val="24"/>
        </w:rPr>
        <w:t xml:space="preserve">cease </w:t>
      </w:r>
      <w:r w:rsidRPr="00994205">
        <w:rPr>
          <w:sz w:val="24"/>
        </w:rPr>
        <w:t xml:space="preserve">to perform </w:t>
      </w:r>
      <w:r w:rsidRPr="00994205">
        <w:rPr>
          <w:spacing w:val="-4"/>
          <w:sz w:val="24"/>
        </w:rPr>
        <w:t xml:space="preserve">all </w:t>
      </w:r>
      <w:r w:rsidRPr="00994205">
        <w:rPr>
          <w:spacing w:val="-3"/>
          <w:sz w:val="24"/>
        </w:rPr>
        <w:t xml:space="preserve">or </w:t>
      </w:r>
      <w:r w:rsidRPr="00994205">
        <w:rPr>
          <w:sz w:val="24"/>
        </w:rPr>
        <w:t xml:space="preserve">a </w:t>
      </w:r>
      <w:r w:rsidRPr="00994205">
        <w:rPr>
          <w:spacing w:val="-3"/>
          <w:sz w:val="24"/>
        </w:rPr>
        <w:t xml:space="preserve">material part of the </w:t>
      </w:r>
      <w:r w:rsidRPr="00994205">
        <w:rPr>
          <w:sz w:val="24"/>
        </w:rPr>
        <w:t xml:space="preserve">Services before </w:t>
      </w:r>
      <w:r w:rsidRPr="00994205">
        <w:rPr>
          <w:spacing w:val="-3"/>
          <w:sz w:val="24"/>
        </w:rPr>
        <w:t xml:space="preserve">the </w:t>
      </w:r>
      <w:r w:rsidRPr="00994205">
        <w:rPr>
          <w:sz w:val="24"/>
        </w:rPr>
        <w:t xml:space="preserve">expiry </w:t>
      </w:r>
      <w:r w:rsidRPr="00994205">
        <w:rPr>
          <w:spacing w:val="-3"/>
          <w:sz w:val="24"/>
        </w:rPr>
        <w:t>of the notice</w:t>
      </w:r>
      <w:r w:rsidRPr="00994205">
        <w:rPr>
          <w:spacing w:val="37"/>
          <w:sz w:val="24"/>
        </w:rPr>
        <w:t xml:space="preserve"> </w:t>
      </w:r>
      <w:r w:rsidRPr="00994205">
        <w:rPr>
          <w:spacing w:val="-5"/>
          <w:sz w:val="24"/>
        </w:rPr>
        <w:t>period;</w:t>
      </w:r>
    </w:p>
    <w:p w14:paraId="27359370" w14:textId="77777777" w:rsidR="00837652" w:rsidRPr="00994205" w:rsidRDefault="000231AE" w:rsidP="00EE5F86">
      <w:pPr>
        <w:pStyle w:val="ListParagraph"/>
        <w:numPr>
          <w:ilvl w:val="2"/>
          <w:numId w:val="91"/>
        </w:numPr>
        <w:tabs>
          <w:tab w:val="left" w:pos="3365"/>
          <w:tab w:val="left" w:pos="3366"/>
        </w:tabs>
        <w:spacing w:before="118" w:line="362" w:lineRule="auto"/>
        <w:ind w:right="1045"/>
        <w:rPr>
          <w:sz w:val="24"/>
        </w:rPr>
      </w:pPr>
      <w:bookmarkStart w:id="328" w:name="_bookmark321"/>
      <w:bookmarkEnd w:id="328"/>
      <w:r w:rsidRPr="00994205">
        <w:rPr>
          <w:spacing w:val="-6"/>
          <w:sz w:val="24"/>
        </w:rPr>
        <w:t xml:space="preserve">issue </w:t>
      </w:r>
      <w:r w:rsidRPr="00994205">
        <w:rPr>
          <w:spacing w:val="-3"/>
          <w:sz w:val="24"/>
        </w:rPr>
        <w:t xml:space="preserve">the Commissioner </w:t>
      </w:r>
      <w:r w:rsidRPr="00994205">
        <w:rPr>
          <w:sz w:val="24"/>
        </w:rPr>
        <w:t xml:space="preserve">with </w:t>
      </w:r>
      <w:r w:rsidRPr="00994205">
        <w:rPr>
          <w:spacing w:val="-3"/>
          <w:sz w:val="24"/>
        </w:rPr>
        <w:t xml:space="preserve">notice of </w:t>
      </w:r>
      <w:r w:rsidRPr="00994205">
        <w:rPr>
          <w:spacing w:val="-4"/>
          <w:sz w:val="24"/>
        </w:rPr>
        <w:t xml:space="preserve">termination </w:t>
      </w:r>
      <w:r w:rsidRPr="00994205">
        <w:rPr>
          <w:spacing w:val="-5"/>
          <w:sz w:val="24"/>
        </w:rPr>
        <w:t xml:space="preserve">under </w:t>
      </w:r>
      <w:r w:rsidRPr="00994205">
        <w:rPr>
          <w:spacing w:val="-4"/>
          <w:sz w:val="24"/>
        </w:rPr>
        <w:t xml:space="preserve">Clause </w:t>
      </w:r>
      <w:hyperlink w:anchor="_bookmark294" w:history="1">
        <w:r w:rsidRPr="00994205">
          <w:rPr>
            <w:spacing w:val="-4"/>
            <w:sz w:val="24"/>
          </w:rPr>
          <w:t xml:space="preserve">60.1 </w:t>
        </w:r>
      </w:hyperlink>
      <w:r w:rsidRPr="00994205">
        <w:rPr>
          <w:spacing w:val="-4"/>
          <w:sz w:val="24"/>
        </w:rPr>
        <w:t xml:space="preserve">but </w:t>
      </w:r>
      <w:r w:rsidRPr="00994205">
        <w:rPr>
          <w:sz w:val="24"/>
        </w:rPr>
        <w:t xml:space="preserve">fail to perform </w:t>
      </w:r>
      <w:r w:rsidRPr="00994205">
        <w:rPr>
          <w:spacing w:val="-3"/>
          <w:sz w:val="24"/>
        </w:rPr>
        <w:t xml:space="preserve">the </w:t>
      </w:r>
      <w:r w:rsidRPr="00994205">
        <w:rPr>
          <w:sz w:val="24"/>
        </w:rPr>
        <w:t xml:space="preserve">Services to </w:t>
      </w:r>
      <w:r w:rsidRPr="00994205">
        <w:rPr>
          <w:spacing w:val="-3"/>
          <w:sz w:val="24"/>
        </w:rPr>
        <w:t xml:space="preserve">the Commissioner’s </w:t>
      </w:r>
      <w:r w:rsidRPr="00994205">
        <w:rPr>
          <w:spacing w:val="-5"/>
          <w:sz w:val="24"/>
        </w:rPr>
        <w:t xml:space="preserve">reasonable </w:t>
      </w:r>
      <w:r w:rsidRPr="00994205">
        <w:rPr>
          <w:spacing w:val="-3"/>
          <w:sz w:val="24"/>
        </w:rPr>
        <w:t xml:space="preserve">satisfaction </w:t>
      </w:r>
      <w:r w:rsidRPr="00994205">
        <w:rPr>
          <w:spacing w:val="-4"/>
          <w:sz w:val="24"/>
        </w:rPr>
        <w:t xml:space="preserve">during </w:t>
      </w:r>
      <w:r w:rsidRPr="00994205">
        <w:rPr>
          <w:spacing w:val="-3"/>
          <w:sz w:val="24"/>
        </w:rPr>
        <w:t xml:space="preserve">the notice </w:t>
      </w:r>
      <w:r w:rsidRPr="00994205">
        <w:rPr>
          <w:spacing w:val="-4"/>
          <w:sz w:val="24"/>
        </w:rPr>
        <w:t xml:space="preserve">period </w:t>
      </w:r>
      <w:r w:rsidRPr="00994205">
        <w:rPr>
          <w:spacing w:val="-5"/>
          <w:sz w:val="24"/>
        </w:rPr>
        <w:t xml:space="preserve">until </w:t>
      </w:r>
      <w:r w:rsidRPr="00994205">
        <w:rPr>
          <w:spacing w:val="-3"/>
          <w:sz w:val="24"/>
        </w:rPr>
        <w:t xml:space="preserve">the </w:t>
      </w:r>
      <w:r w:rsidRPr="00994205">
        <w:rPr>
          <w:spacing w:val="-4"/>
          <w:sz w:val="24"/>
        </w:rPr>
        <w:t>due termination</w:t>
      </w:r>
      <w:r w:rsidRPr="00994205">
        <w:rPr>
          <w:spacing w:val="9"/>
          <w:sz w:val="24"/>
        </w:rPr>
        <w:t xml:space="preserve"> </w:t>
      </w:r>
      <w:r w:rsidRPr="00994205">
        <w:rPr>
          <w:spacing w:val="-5"/>
          <w:sz w:val="24"/>
        </w:rPr>
        <w:t xml:space="preserve">date; </w:t>
      </w:r>
      <w:r w:rsidRPr="00994205">
        <w:rPr>
          <w:spacing w:val="-3"/>
          <w:sz w:val="24"/>
        </w:rPr>
        <w:t>or</w:t>
      </w:r>
    </w:p>
    <w:p w14:paraId="4D65F525" w14:textId="77777777" w:rsidR="00837652" w:rsidRPr="00994205" w:rsidRDefault="000231AE" w:rsidP="00EE5F86">
      <w:pPr>
        <w:pStyle w:val="ListParagraph"/>
        <w:numPr>
          <w:ilvl w:val="2"/>
          <w:numId w:val="91"/>
        </w:numPr>
        <w:tabs>
          <w:tab w:val="left" w:pos="3365"/>
          <w:tab w:val="left" w:pos="3366"/>
        </w:tabs>
        <w:spacing w:before="127" w:line="369" w:lineRule="auto"/>
        <w:ind w:right="823"/>
        <w:rPr>
          <w:sz w:val="24"/>
        </w:rPr>
      </w:pPr>
      <w:bookmarkStart w:id="329" w:name="_bookmark322"/>
      <w:bookmarkEnd w:id="329"/>
      <w:r w:rsidRPr="00994205">
        <w:rPr>
          <w:spacing w:val="-4"/>
          <w:sz w:val="24"/>
        </w:rPr>
        <w:t xml:space="preserve">otherwise </w:t>
      </w:r>
      <w:r w:rsidRPr="00994205">
        <w:rPr>
          <w:spacing w:val="-3"/>
          <w:sz w:val="24"/>
        </w:rPr>
        <w:t xml:space="preserve">cease </w:t>
      </w:r>
      <w:r w:rsidRPr="00994205">
        <w:rPr>
          <w:sz w:val="24"/>
        </w:rPr>
        <w:t xml:space="preserve">to </w:t>
      </w:r>
      <w:r w:rsidRPr="00994205">
        <w:rPr>
          <w:spacing w:val="-3"/>
          <w:sz w:val="24"/>
        </w:rPr>
        <w:t xml:space="preserve">provide </w:t>
      </w:r>
      <w:r w:rsidRPr="00994205">
        <w:rPr>
          <w:spacing w:val="-4"/>
          <w:sz w:val="24"/>
        </w:rPr>
        <w:t xml:space="preserve">all </w:t>
      </w:r>
      <w:r w:rsidRPr="00994205">
        <w:rPr>
          <w:spacing w:val="-3"/>
          <w:sz w:val="24"/>
        </w:rPr>
        <w:t xml:space="preserve">or </w:t>
      </w:r>
      <w:r w:rsidRPr="00994205">
        <w:rPr>
          <w:sz w:val="24"/>
        </w:rPr>
        <w:t xml:space="preserve">a </w:t>
      </w:r>
      <w:r w:rsidRPr="00994205">
        <w:rPr>
          <w:spacing w:val="-3"/>
          <w:sz w:val="24"/>
        </w:rPr>
        <w:t xml:space="preserve">material part of the </w:t>
      </w:r>
      <w:r w:rsidRPr="00994205">
        <w:rPr>
          <w:sz w:val="24"/>
        </w:rPr>
        <w:t xml:space="preserve">Services </w:t>
      </w:r>
      <w:r w:rsidRPr="00994205">
        <w:rPr>
          <w:spacing w:val="-4"/>
          <w:sz w:val="24"/>
        </w:rPr>
        <w:t xml:space="preserve">without </w:t>
      </w:r>
      <w:r w:rsidRPr="00994205">
        <w:rPr>
          <w:spacing w:val="-3"/>
          <w:sz w:val="24"/>
        </w:rPr>
        <w:t xml:space="preserve">notice </w:t>
      </w:r>
      <w:r w:rsidRPr="00994205">
        <w:rPr>
          <w:sz w:val="24"/>
        </w:rPr>
        <w:t xml:space="preserve">to </w:t>
      </w:r>
      <w:r w:rsidRPr="00994205">
        <w:rPr>
          <w:spacing w:val="-3"/>
          <w:sz w:val="24"/>
        </w:rPr>
        <w:t xml:space="preserve">the Commissioner in </w:t>
      </w:r>
      <w:r w:rsidRPr="00994205">
        <w:rPr>
          <w:sz w:val="24"/>
        </w:rPr>
        <w:t xml:space="preserve">accordance with </w:t>
      </w:r>
      <w:r w:rsidRPr="00994205">
        <w:rPr>
          <w:spacing w:val="-4"/>
          <w:sz w:val="24"/>
        </w:rPr>
        <w:t>Clause</w:t>
      </w:r>
      <w:r w:rsidRPr="00994205">
        <w:rPr>
          <w:spacing w:val="32"/>
          <w:sz w:val="24"/>
        </w:rPr>
        <w:t xml:space="preserve"> </w:t>
      </w:r>
      <w:hyperlink w:anchor="_bookmark294" w:history="1">
        <w:r w:rsidRPr="00994205">
          <w:rPr>
            <w:spacing w:val="-4"/>
            <w:sz w:val="24"/>
          </w:rPr>
          <w:t>60.1</w:t>
        </w:r>
      </w:hyperlink>
      <w:r w:rsidRPr="00994205">
        <w:rPr>
          <w:spacing w:val="-4"/>
          <w:sz w:val="24"/>
        </w:rPr>
        <w:t>,</w:t>
      </w:r>
    </w:p>
    <w:p w14:paraId="5B7A74E4" w14:textId="77777777" w:rsidR="00837652" w:rsidRPr="00994205" w:rsidRDefault="000231AE">
      <w:pPr>
        <w:pStyle w:val="BodyText"/>
        <w:spacing w:before="102" w:line="362" w:lineRule="auto"/>
        <w:ind w:left="2083" w:right="870"/>
      </w:pPr>
      <w:r w:rsidRPr="00994205">
        <w:t>then, without prejudice to all other remedies available to the Commissioner, the Commissioner shall be entitled to engage replacement contractor(s) for the provision of all or part of the Services</w:t>
      </w:r>
    </w:p>
    <w:p w14:paraId="3DCCAC16" w14:textId="59DBB3C2" w:rsidR="00837652" w:rsidRPr="00994205" w:rsidRDefault="000231AE">
      <w:pPr>
        <w:pStyle w:val="BodyText"/>
        <w:spacing w:before="104" w:line="360" w:lineRule="auto"/>
        <w:ind w:left="2083" w:right="868"/>
      </w:pPr>
      <w:r w:rsidRPr="00994205">
        <w:rPr>
          <w:spacing w:val="-3"/>
        </w:rPr>
        <w:t xml:space="preserve">on </w:t>
      </w:r>
      <w:r w:rsidRPr="00994205">
        <w:t xml:space="preserve">such terms </w:t>
      </w:r>
      <w:r w:rsidRPr="00994205">
        <w:rPr>
          <w:spacing w:val="-4"/>
        </w:rPr>
        <w:t xml:space="preserve">and conditions </w:t>
      </w:r>
      <w:r w:rsidRPr="00994205">
        <w:rPr>
          <w:spacing w:val="-3"/>
        </w:rPr>
        <w:t xml:space="preserve">as the Commissioner </w:t>
      </w:r>
      <w:r w:rsidRPr="00994205">
        <w:rPr>
          <w:spacing w:val="-5"/>
        </w:rPr>
        <w:t xml:space="preserve">sees </w:t>
      </w:r>
      <w:r w:rsidRPr="00994205">
        <w:t xml:space="preserve">fit </w:t>
      </w:r>
      <w:r w:rsidRPr="00994205">
        <w:rPr>
          <w:spacing w:val="-4"/>
        </w:rPr>
        <w:t xml:space="preserve">and </w:t>
      </w:r>
      <w:r w:rsidRPr="00994205">
        <w:rPr>
          <w:spacing w:val="-3"/>
        </w:rPr>
        <w:t xml:space="preserve">the </w:t>
      </w:r>
      <w:r w:rsidRPr="00994205">
        <w:t xml:space="preserve">Contractor </w:t>
      </w:r>
      <w:r w:rsidRPr="00994205">
        <w:rPr>
          <w:spacing w:val="-6"/>
        </w:rPr>
        <w:t xml:space="preserve">shall </w:t>
      </w:r>
      <w:r w:rsidRPr="00994205">
        <w:rPr>
          <w:spacing w:val="-3"/>
        </w:rPr>
        <w:t xml:space="preserve">immediately </w:t>
      </w:r>
      <w:r w:rsidRPr="00994205">
        <w:rPr>
          <w:spacing w:val="-4"/>
        </w:rPr>
        <w:t xml:space="preserve">pay  </w:t>
      </w:r>
      <w:r w:rsidRPr="00994205">
        <w:rPr>
          <w:spacing w:val="-3"/>
        </w:rPr>
        <w:t xml:space="preserve">the Commissioner the </w:t>
      </w:r>
      <w:r w:rsidRPr="00994205">
        <w:t xml:space="preserve">cost </w:t>
      </w:r>
      <w:r w:rsidRPr="00994205">
        <w:rPr>
          <w:spacing w:val="-3"/>
        </w:rPr>
        <w:t xml:space="preserve">of </w:t>
      </w:r>
      <w:r w:rsidRPr="00994205">
        <w:rPr>
          <w:spacing w:val="-6"/>
        </w:rPr>
        <w:t xml:space="preserve">engaging </w:t>
      </w:r>
      <w:r w:rsidRPr="00994205">
        <w:rPr>
          <w:spacing w:val="-4"/>
        </w:rPr>
        <w:t xml:space="preserve">the </w:t>
      </w:r>
      <w:r w:rsidRPr="00994205">
        <w:rPr>
          <w:spacing w:val="-3"/>
        </w:rPr>
        <w:t xml:space="preserve">replacement contractor(s) </w:t>
      </w:r>
      <w:r w:rsidRPr="00994205">
        <w:rPr>
          <w:spacing w:val="-5"/>
        </w:rPr>
        <w:t xml:space="preserve">together </w:t>
      </w:r>
      <w:r w:rsidRPr="00994205">
        <w:t xml:space="preserve">with </w:t>
      </w:r>
      <w:r w:rsidRPr="00994205">
        <w:rPr>
          <w:spacing w:val="-4"/>
        </w:rPr>
        <w:t xml:space="preserve">all </w:t>
      </w:r>
      <w:r w:rsidRPr="00994205">
        <w:rPr>
          <w:spacing w:val="-6"/>
        </w:rPr>
        <w:t xml:space="preserve">additional </w:t>
      </w:r>
      <w:r w:rsidRPr="00994205">
        <w:rPr>
          <w:spacing w:val="-4"/>
        </w:rPr>
        <w:t xml:space="preserve">expenditure </w:t>
      </w:r>
      <w:r w:rsidRPr="00994205">
        <w:rPr>
          <w:spacing w:val="-3"/>
        </w:rPr>
        <w:t xml:space="preserve">incurred by the Commissioner </w:t>
      </w:r>
      <w:r w:rsidRPr="00994205">
        <w:rPr>
          <w:spacing w:val="-4"/>
        </w:rPr>
        <w:t xml:space="preserve">(including all </w:t>
      </w:r>
      <w:r w:rsidRPr="00994205">
        <w:rPr>
          <w:spacing w:val="-3"/>
        </w:rPr>
        <w:t xml:space="preserve">management </w:t>
      </w:r>
      <w:r w:rsidRPr="00994205">
        <w:t xml:space="preserve">costs </w:t>
      </w:r>
      <w:r w:rsidRPr="00994205">
        <w:rPr>
          <w:spacing w:val="-3"/>
        </w:rPr>
        <w:t xml:space="preserve">incurred by the Commissioner) </w:t>
      </w:r>
      <w:r w:rsidRPr="00994205">
        <w:rPr>
          <w:spacing w:val="-5"/>
        </w:rPr>
        <w:t xml:space="preserve">throughout </w:t>
      </w:r>
      <w:r w:rsidRPr="00994205">
        <w:rPr>
          <w:spacing w:val="-3"/>
        </w:rPr>
        <w:t xml:space="preserve">the </w:t>
      </w:r>
      <w:r w:rsidRPr="00994205">
        <w:rPr>
          <w:spacing w:val="-4"/>
        </w:rPr>
        <w:t xml:space="preserve">remainder </w:t>
      </w:r>
      <w:r w:rsidRPr="00994205">
        <w:rPr>
          <w:spacing w:val="-3"/>
        </w:rPr>
        <w:t xml:space="preserve">of </w:t>
      </w:r>
      <w:r w:rsidRPr="00994205">
        <w:t xml:space="preserve">the </w:t>
      </w:r>
      <w:r w:rsidRPr="00994205">
        <w:rPr>
          <w:spacing w:val="-4"/>
        </w:rPr>
        <w:t xml:space="preserve">unexpired portion </w:t>
      </w:r>
      <w:r w:rsidRPr="00994205">
        <w:rPr>
          <w:spacing w:val="-3"/>
        </w:rPr>
        <w:t xml:space="preserve">of the </w:t>
      </w:r>
      <w:r w:rsidRPr="00994205">
        <w:rPr>
          <w:spacing w:val="-4"/>
        </w:rPr>
        <w:t xml:space="preserve">due </w:t>
      </w:r>
      <w:r w:rsidRPr="00994205">
        <w:rPr>
          <w:spacing w:val="-3"/>
        </w:rPr>
        <w:t xml:space="preserve">notice </w:t>
      </w:r>
      <w:r w:rsidRPr="00994205">
        <w:rPr>
          <w:spacing w:val="-4"/>
        </w:rPr>
        <w:t xml:space="preserve">period </w:t>
      </w:r>
      <w:r w:rsidRPr="00994205">
        <w:rPr>
          <w:spacing w:val="-3"/>
        </w:rPr>
        <w:t xml:space="preserve">in the </w:t>
      </w:r>
      <w:r w:rsidRPr="00994205">
        <w:t xml:space="preserve">case </w:t>
      </w:r>
      <w:r w:rsidRPr="00994205">
        <w:rPr>
          <w:spacing w:val="-3"/>
        </w:rPr>
        <w:t xml:space="preserve">of </w:t>
      </w:r>
      <w:r w:rsidRPr="00994205">
        <w:rPr>
          <w:spacing w:val="-5"/>
        </w:rPr>
        <w:t xml:space="preserve">Clauses </w:t>
      </w:r>
      <w:hyperlink w:anchor="_bookmark320" w:history="1">
        <w:r w:rsidRPr="00994205">
          <w:rPr>
            <w:spacing w:val="-4"/>
          </w:rPr>
          <w:t>65.7.2</w:t>
        </w:r>
      </w:hyperlink>
      <w:r w:rsidRPr="00994205">
        <w:rPr>
          <w:spacing w:val="-4"/>
        </w:rPr>
        <w:t xml:space="preserve"> and </w:t>
      </w:r>
      <w:hyperlink w:anchor="_bookmark321" w:history="1">
        <w:r w:rsidRPr="00994205">
          <w:rPr>
            <w:spacing w:val="-5"/>
          </w:rPr>
          <w:t xml:space="preserve">65.7.3, </w:t>
        </w:r>
      </w:hyperlink>
      <w:r w:rsidRPr="00994205">
        <w:rPr>
          <w:spacing w:val="-3"/>
        </w:rPr>
        <w:t xml:space="preserve">or in the </w:t>
      </w:r>
      <w:r w:rsidRPr="00994205">
        <w:t xml:space="preserve">case </w:t>
      </w:r>
      <w:r w:rsidRPr="00994205">
        <w:rPr>
          <w:spacing w:val="-3"/>
        </w:rPr>
        <w:t xml:space="preserve">of </w:t>
      </w:r>
      <w:r w:rsidRPr="00994205">
        <w:rPr>
          <w:spacing w:val="-5"/>
        </w:rPr>
        <w:t xml:space="preserve">Clauses  </w:t>
      </w:r>
      <w:hyperlink w:anchor="_bookmark319" w:history="1">
        <w:r w:rsidRPr="00994205">
          <w:rPr>
            <w:spacing w:val="-4"/>
          </w:rPr>
          <w:t xml:space="preserve">65.7.1  </w:t>
        </w:r>
      </w:hyperlink>
      <w:r w:rsidRPr="00994205">
        <w:rPr>
          <w:spacing w:val="-4"/>
        </w:rPr>
        <w:t xml:space="preserve">and  </w:t>
      </w:r>
      <w:hyperlink w:anchor="_bookmark322" w:history="1">
        <w:r w:rsidRPr="00994205">
          <w:rPr>
            <w:spacing w:val="-4"/>
          </w:rPr>
          <w:t xml:space="preserve">65.7.4 </w:t>
        </w:r>
      </w:hyperlink>
      <w:r w:rsidRPr="00994205">
        <w:t xml:space="preserve">for </w:t>
      </w:r>
      <w:r w:rsidRPr="00994205">
        <w:rPr>
          <w:spacing w:val="-3"/>
        </w:rPr>
        <w:t xml:space="preserve">the </w:t>
      </w:r>
      <w:r w:rsidRPr="00994205">
        <w:t xml:space="preserve">full </w:t>
      </w:r>
      <w:r w:rsidRPr="00994205">
        <w:rPr>
          <w:spacing w:val="-3"/>
        </w:rPr>
        <w:t xml:space="preserve">notice </w:t>
      </w:r>
      <w:r w:rsidRPr="00994205">
        <w:rPr>
          <w:spacing w:val="-5"/>
        </w:rPr>
        <w:t xml:space="preserve">period. </w:t>
      </w:r>
      <w:r w:rsidRPr="00994205">
        <w:rPr>
          <w:spacing w:val="-3"/>
        </w:rPr>
        <w:t xml:space="preserve">Further, </w:t>
      </w:r>
      <w:r w:rsidRPr="00994205">
        <w:rPr>
          <w:spacing w:val="-5"/>
        </w:rPr>
        <w:t xml:space="preserve">upon request </w:t>
      </w:r>
      <w:r w:rsidRPr="00994205">
        <w:rPr>
          <w:spacing w:val="-3"/>
        </w:rPr>
        <w:t xml:space="preserve">of the Commissioner, the Contractor will </w:t>
      </w:r>
      <w:r w:rsidRPr="00994205">
        <w:rPr>
          <w:spacing w:val="-4"/>
        </w:rPr>
        <w:t xml:space="preserve">grant </w:t>
      </w:r>
      <w:r w:rsidRPr="00994205">
        <w:t xml:space="preserve">a licence to </w:t>
      </w:r>
      <w:r w:rsidRPr="00994205">
        <w:rPr>
          <w:spacing w:val="-3"/>
        </w:rPr>
        <w:t xml:space="preserve">the replacement </w:t>
      </w:r>
      <w:r w:rsidRPr="00994205">
        <w:t xml:space="preserve">contractor(s) free </w:t>
      </w:r>
      <w:r w:rsidRPr="00994205">
        <w:rPr>
          <w:spacing w:val="-3"/>
        </w:rPr>
        <w:t xml:space="preserve">of </w:t>
      </w:r>
      <w:r w:rsidRPr="00994205">
        <w:t xml:space="preserve">charge for such </w:t>
      </w:r>
      <w:r w:rsidRPr="00994205">
        <w:rPr>
          <w:spacing w:val="-4"/>
        </w:rPr>
        <w:t xml:space="preserve">period </w:t>
      </w:r>
      <w:r w:rsidRPr="00994205">
        <w:rPr>
          <w:spacing w:val="-3"/>
        </w:rPr>
        <w:t xml:space="preserve">as the replacement </w:t>
      </w:r>
      <w:r w:rsidRPr="00994205">
        <w:t xml:space="preserve">contractor(s)  may </w:t>
      </w:r>
      <w:r w:rsidRPr="00994205">
        <w:rPr>
          <w:spacing w:val="-4"/>
        </w:rPr>
        <w:t xml:space="preserve">require and </w:t>
      </w:r>
      <w:r w:rsidRPr="00994205">
        <w:rPr>
          <w:spacing w:val="-5"/>
        </w:rPr>
        <w:t xml:space="preserve">upon </w:t>
      </w:r>
      <w:r w:rsidRPr="00994205">
        <w:t xml:space="preserve">such further terms </w:t>
      </w:r>
      <w:r w:rsidRPr="00994205">
        <w:rPr>
          <w:spacing w:val="-3"/>
        </w:rPr>
        <w:t xml:space="preserve">at the replacement </w:t>
      </w:r>
      <w:r w:rsidRPr="00994205">
        <w:t xml:space="preserve">contractor(s) may </w:t>
      </w:r>
      <w:r w:rsidRPr="00994205">
        <w:rPr>
          <w:spacing w:val="-3"/>
        </w:rPr>
        <w:t xml:space="preserve">at its </w:t>
      </w:r>
      <w:r w:rsidRPr="00994205">
        <w:rPr>
          <w:spacing w:val="-6"/>
        </w:rPr>
        <w:t xml:space="preserve">absolute </w:t>
      </w:r>
      <w:r w:rsidRPr="00994205">
        <w:rPr>
          <w:spacing w:val="-4"/>
        </w:rPr>
        <w:lastRenderedPageBreak/>
        <w:t xml:space="preserve">discretion </w:t>
      </w:r>
      <w:r w:rsidRPr="00994205">
        <w:rPr>
          <w:spacing w:val="-3"/>
        </w:rPr>
        <w:t xml:space="preserve">determine </w:t>
      </w:r>
      <w:r w:rsidRPr="00994205">
        <w:t xml:space="preserve">from </w:t>
      </w:r>
      <w:r w:rsidRPr="00994205">
        <w:rPr>
          <w:spacing w:val="-3"/>
        </w:rPr>
        <w:t xml:space="preserve">the </w:t>
      </w:r>
      <w:r w:rsidRPr="00994205">
        <w:rPr>
          <w:spacing w:val="-4"/>
        </w:rPr>
        <w:t xml:space="preserve">date </w:t>
      </w:r>
      <w:r w:rsidRPr="00994205">
        <w:rPr>
          <w:spacing w:val="-3"/>
        </w:rPr>
        <w:t xml:space="preserve">of the replacement </w:t>
      </w:r>
      <w:r w:rsidRPr="00994205">
        <w:t xml:space="preserve">contractor’s </w:t>
      </w:r>
      <w:r w:rsidRPr="00994205">
        <w:rPr>
          <w:spacing w:val="-5"/>
        </w:rPr>
        <w:t xml:space="preserve">request </w:t>
      </w:r>
      <w:r w:rsidRPr="00994205">
        <w:t xml:space="preserve">to access </w:t>
      </w:r>
      <w:r w:rsidRPr="00994205">
        <w:rPr>
          <w:spacing w:val="-4"/>
        </w:rPr>
        <w:t xml:space="preserve">and </w:t>
      </w:r>
      <w:r w:rsidRPr="00994205">
        <w:rPr>
          <w:spacing w:val="-5"/>
        </w:rPr>
        <w:t xml:space="preserve">use </w:t>
      </w:r>
      <w:r w:rsidRPr="00994205">
        <w:rPr>
          <w:spacing w:val="-3"/>
        </w:rPr>
        <w:t xml:space="preserve">the </w:t>
      </w:r>
      <w:r w:rsidRPr="00994205">
        <w:t>Practice</w:t>
      </w:r>
      <w:r w:rsidRPr="00994205">
        <w:rPr>
          <w:spacing w:val="-47"/>
        </w:rPr>
        <w:t xml:space="preserve"> </w:t>
      </w:r>
      <w:r w:rsidRPr="00994205">
        <w:rPr>
          <w:spacing w:val="-3"/>
        </w:rPr>
        <w:t>Premises.</w:t>
      </w:r>
    </w:p>
    <w:p w14:paraId="6FF2928B" w14:textId="77777777" w:rsidR="00837652" w:rsidRPr="00994205" w:rsidRDefault="000231AE" w:rsidP="00EE5F86">
      <w:pPr>
        <w:pStyle w:val="ListParagraph"/>
        <w:numPr>
          <w:ilvl w:val="1"/>
          <w:numId w:val="91"/>
        </w:numPr>
        <w:tabs>
          <w:tab w:val="left" w:pos="2227"/>
          <w:tab w:val="left" w:pos="2228"/>
        </w:tabs>
        <w:spacing w:before="144" w:line="376" w:lineRule="auto"/>
        <w:ind w:right="1166"/>
        <w:rPr>
          <w:sz w:val="24"/>
        </w:rPr>
      </w:pPr>
      <w:r w:rsidRPr="00994205">
        <w:rPr>
          <w:spacing w:val="-3"/>
          <w:sz w:val="24"/>
        </w:rPr>
        <w:t xml:space="preserve">The </w:t>
      </w:r>
      <w:r w:rsidRPr="00994205">
        <w:rPr>
          <w:spacing w:val="-6"/>
          <w:sz w:val="24"/>
        </w:rPr>
        <w:t xml:space="preserve">obligations </w:t>
      </w:r>
      <w:r w:rsidRPr="00994205">
        <w:rPr>
          <w:spacing w:val="-4"/>
          <w:sz w:val="24"/>
        </w:rPr>
        <w:t xml:space="preserve">contained </w:t>
      </w:r>
      <w:r w:rsidRPr="00994205">
        <w:rPr>
          <w:spacing w:val="-3"/>
          <w:sz w:val="24"/>
        </w:rPr>
        <w:t xml:space="preserve">in </w:t>
      </w:r>
      <w:r w:rsidRPr="00994205">
        <w:rPr>
          <w:spacing w:val="-5"/>
          <w:sz w:val="24"/>
        </w:rPr>
        <w:t xml:space="preserve">Clauses </w:t>
      </w:r>
      <w:hyperlink w:anchor="_bookmark314" w:history="1">
        <w:r w:rsidRPr="00994205">
          <w:rPr>
            <w:spacing w:val="-4"/>
            <w:sz w:val="24"/>
          </w:rPr>
          <w:t xml:space="preserve">65.1 </w:t>
        </w:r>
      </w:hyperlink>
      <w:r w:rsidRPr="00994205">
        <w:rPr>
          <w:sz w:val="24"/>
        </w:rPr>
        <w:t xml:space="preserve">to </w:t>
      </w:r>
      <w:hyperlink w:anchor="_bookmark318" w:history="1">
        <w:r w:rsidRPr="00994205">
          <w:rPr>
            <w:spacing w:val="-4"/>
            <w:sz w:val="24"/>
          </w:rPr>
          <w:t xml:space="preserve">65.7 </w:t>
        </w:r>
      </w:hyperlink>
      <w:r w:rsidRPr="00994205">
        <w:rPr>
          <w:spacing w:val="-6"/>
          <w:sz w:val="24"/>
        </w:rPr>
        <w:t xml:space="preserve">shall </w:t>
      </w:r>
      <w:r w:rsidRPr="00994205">
        <w:rPr>
          <w:spacing w:val="-4"/>
          <w:sz w:val="24"/>
        </w:rPr>
        <w:t xml:space="preserve">continue </w:t>
      </w:r>
      <w:r w:rsidRPr="00994205">
        <w:rPr>
          <w:sz w:val="24"/>
        </w:rPr>
        <w:t xml:space="preserve">to </w:t>
      </w:r>
      <w:r w:rsidRPr="00994205">
        <w:rPr>
          <w:spacing w:val="-5"/>
          <w:sz w:val="24"/>
        </w:rPr>
        <w:t xml:space="preserve">apply notwithstanding </w:t>
      </w:r>
      <w:r w:rsidRPr="00994205">
        <w:rPr>
          <w:spacing w:val="-3"/>
          <w:sz w:val="24"/>
        </w:rPr>
        <w:t xml:space="preserve">the </w:t>
      </w:r>
      <w:r w:rsidRPr="00994205">
        <w:rPr>
          <w:spacing w:val="-4"/>
          <w:sz w:val="24"/>
        </w:rPr>
        <w:t xml:space="preserve">termination </w:t>
      </w:r>
      <w:r w:rsidRPr="00994205">
        <w:rPr>
          <w:spacing w:val="-3"/>
          <w:sz w:val="24"/>
        </w:rPr>
        <w:t>of the</w:t>
      </w:r>
      <w:r w:rsidRPr="00994205">
        <w:rPr>
          <w:spacing w:val="-19"/>
          <w:sz w:val="24"/>
        </w:rPr>
        <w:t xml:space="preserve"> </w:t>
      </w:r>
      <w:r w:rsidRPr="00994205">
        <w:rPr>
          <w:sz w:val="24"/>
        </w:rPr>
        <w:t>Contract.</w:t>
      </w:r>
    </w:p>
    <w:p w14:paraId="47ECD46F" w14:textId="77777777" w:rsidR="00837652" w:rsidRPr="00994205" w:rsidRDefault="00837652">
      <w:pPr>
        <w:pStyle w:val="BodyText"/>
        <w:spacing w:before="1"/>
        <w:rPr>
          <w:sz w:val="21"/>
        </w:rPr>
      </w:pPr>
    </w:p>
    <w:p w14:paraId="639E7C91" w14:textId="77777777" w:rsidR="00837652" w:rsidRPr="00994205" w:rsidRDefault="000231AE" w:rsidP="00EE5F86">
      <w:pPr>
        <w:pStyle w:val="Heading1"/>
        <w:numPr>
          <w:ilvl w:val="0"/>
          <w:numId w:val="91"/>
        </w:numPr>
        <w:tabs>
          <w:tab w:val="left" w:pos="2147"/>
          <w:tab w:val="left" w:pos="2148"/>
        </w:tabs>
        <w:spacing w:before="1"/>
      </w:pPr>
      <w:bookmarkStart w:id="330" w:name="_bookmark323"/>
      <w:bookmarkEnd w:id="330"/>
      <w:r w:rsidRPr="00994205">
        <w:t>Dispute</w:t>
      </w:r>
      <w:r w:rsidRPr="00994205">
        <w:rPr>
          <w:spacing w:val="3"/>
        </w:rPr>
        <w:t xml:space="preserve"> </w:t>
      </w:r>
      <w:r w:rsidRPr="00994205">
        <w:t>Resolution</w:t>
      </w:r>
    </w:p>
    <w:p w14:paraId="521DA323" w14:textId="77777777" w:rsidR="00837652" w:rsidRPr="00994205" w:rsidRDefault="00837652">
      <w:pPr>
        <w:pStyle w:val="BodyText"/>
        <w:spacing w:before="9"/>
        <w:rPr>
          <w:b/>
          <w:sz w:val="28"/>
        </w:rPr>
      </w:pPr>
    </w:p>
    <w:p w14:paraId="56085519" w14:textId="77777777" w:rsidR="00837652" w:rsidRPr="00994205" w:rsidRDefault="000231AE" w:rsidP="00EE5F86">
      <w:pPr>
        <w:pStyle w:val="ListParagraph"/>
        <w:numPr>
          <w:ilvl w:val="1"/>
          <w:numId w:val="91"/>
        </w:numPr>
        <w:tabs>
          <w:tab w:val="left" w:pos="2227"/>
          <w:tab w:val="left" w:pos="2228"/>
        </w:tabs>
        <w:rPr>
          <w:sz w:val="24"/>
        </w:rPr>
      </w:pPr>
      <w:r w:rsidRPr="00994205">
        <w:rPr>
          <w:spacing w:val="-3"/>
          <w:sz w:val="24"/>
        </w:rPr>
        <w:t xml:space="preserve">The </w:t>
      </w:r>
      <w:r w:rsidRPr="00994205">
        <w:rPr>
          <w:spacing w:val="-4"/>
          <w:sz w:val="24"/>
        </w:rPr>
        <w:t xml:space="preserve">provisions </w:t>
      </w:r>
      <w:r w:rsidRPr="00994205">
        <w:rPr>
          <w:spacing w:val="-3"/>
          <w:sz w:val="24"/>
        </w:rPr>
        <w:t xml:space="preserve">of Schedule 10 </w:t>
      </w:r>
      <w:r w:rsidRPr="00994205">
        <w:rPr>
          <w:spacing w:val="-6"/>
          <w:sz w:val="24"/>
        </w:rPr>
        <w:t>shall</w:t>
      </w:r>
      <w:r w:rsidRPr="00994205">
        <w:rPr>
          <w:spacing w:val="-19"/>
          <w:sz w:val="24"/>
        </w:rPr>
        <w:t xml:space="preserve"> </w:t>
      </w:r>
      <w:r w:rsidRPr="00994205">
        <w:rPr>
          <w:spacing w:val="-3"/>
          <w:sz w:val="24"/>
        </w:rPr>
        <w:t>apply.</w:t>
      </w:r>
    </w:p>
    <w:p w14:paraId="18B582B1" w14:textId="77777777" w:rsidR="00837652" w:rsidRPr="00994205" w:rsidRDefault="00837652">
      <w:pPr>
        <w:pStyle w:val="BodyText"/>
        <w:spacing w:before="9"/>
      </w:pPr>
    </w:p>
    <w:p w14:paraId="06637547" w14:textId="77777777" w:rsidR="00837652" w:rsidRPr="00994205" w:rsidRDefault="000231AE" w:rsidP="00EE5F86">
      <w:pPr>
        <w:pStyle w:val="ListParagraph"/>
        <w:numPr>
          <w:ilvl w:val="1"/>
          <w:numId w:val="91"/>
        </w:numPr>
        <w:tabs>
          <w:tab w:val="left" w:pos="2227"/>
          <w:tab w:val="left" w:pos="2228"/>
        </w:tabs>
        <w:rPr>
          <w:sz w:val="24"/>
        </w:rPr>
      </w:pPr>
      <w:r w:rsidRPr="00994205">
        <w:rPr>
          <w:spacing w:val="-4"/>
          <w:sz w:val="24"/>
        </w:rPr>
        <w:t xml:space="preserve">Clause </w:t>
      </w:r>
      <w:hyperlink w:anchor="_bookmark323" w:history="1">
        <w:r w:rsidRPr="00994205">
          <w:rPr>
            <w:spacing w:val="-3"/>
            <w:sz w:val="24"/>
          </w:rPr>
          <w:t xml:space="preserve">66 </w:t>
        </w:r>
      </w:hyperlink>
      <w:r w:rsidRPr="00994205">
        <w:rPr>
          <w:spacing w:val="-6"/>
          <w:sz w:val="24"/>
        </w:rPr>
        <w:t xml:space="preserve">shall </w:t>
      </w:r>
      <w:r w:rsidRPr="00994205">
        <w:rPr>
          <w:sz w:val="24"/>
        </w:rPr>
        <w:t xml:space="preserve">survive </w:t>
      </w:r>
      <w:r w:rsidRPr="00994205">
        <w:rPr>
          <w:spacing w:val="-3"/>
          <w:sz w:val="24"/>
        </w:rPr>
        <w:t xml:space="preserve">the </w:t>
      </w:r>
      <w:r w:rsidRPr="00994205">
        <w:rPr>
          <w:sz w:val="24"/>
        </w:rPr>
        <w:t xml:space="preserve">expiry </w:t>
      </w:r>
      <w:r w:rsidRPr="00994205">
        <w:rPr>
          <w:spacing w:val="-3"/>
          <w:sz w:val="24"/>
        </w:rPr>
        <w:t xml:space="preserve">or </w:t>
      </w:r>
      <w:r w:rsidRPr="00994205">
        <w:rPr>
          <w:spacing w:val="-4"/>
          <w:sz w:val="24"/>
        </w:rPr>
        <w:t xml:space="preserve">termination </w:t>
      </w:r>
      <w:r w:rsidRPr="00994205">
        <w:rPr>
          <w:spacing w:val="-3"/>
          <w:sz w:val="24"/>
        </w:rPr>
        <w:t>of the</w:t>
      </w:r>
      <w:r w:rsidRPr="00994205">
        <w:rPr>
          <w:spacing w:val="7"/>
          <w:sz w:val="24"/>
        </w:rPr>
        <w:t xml:space="preserve"> </w:t>
      </w:r>
      <w:r w:rsidRPr="00994205">
        <w:rPr>
          <w:sz w:val="24"/>
        </w:rPr>
        <w:t>Contract.</w:t>
      </w:r>
    </w:p>
    <w:p w14:paraId="3096E861" w14:textId="77777777" w:rsidR="00837652" w:rsidRPr="00994205" w:rsidRDefault="00837652">
      <w:pPr>
        <w:pStyle w:val="BodyText"/>
        <w:spacing w:before="4"/>
        <w:rPr>
          <w:sz w:val="36"/>
        </w:rPr>
      </w:pPr>
    </w:p>
    <w:p w14:paraId="285DA4EF" w14:textId="77777777" w:rsidR="00837652" w:rsidRPr="00994205" w:rsidRDefault="000231AE" w:rsidP="00EE5F86">
      <w:pPr>
        <w:pStyle w:val="Heading1"/>
        <w:numPr>
          <w:ilvl w:val="0"/>
          <w:numId w:val="91"/>
        </w:numPr>
        <w:tabs>
          <w:tab w:val="left" w:pos="2147"/>
          <w:tab w:val="left" w:pos="2148"/>
        </w:tabs>
      </w:pPr>
      <w:bookmarkStart w:id="331" w:name="_bookmark324"/>
      <w:bookmarkEnd w:id="331"/>
      <w:r w:rsidRPr="00994205">
        <w:t xml:space="preserve">TUPE, Re-tendering </w:t>
      </w:r>
      <w:r w:rsidRPr="00994205">
        <w:rPr>
          <w:spacing w:val="-3"/>
        </w:rPr>
        <w:t>and</w:t>
      </w:r>
      <w:r w:rsidRPr="00994205">
        <w:rPr>
          <w:spacing w:val="3"/>
        </w:rPr>
        <w:t xml:space="preserve"> </w:t>
      </w:r>
      <w:r w:rsidRPr="00994205">
        <w:rPr>
          <w:spacing w:val="-4"/>
        </w:rPr>
        <w:t>Handover</w:t>
      </w:r>
    </w:p>
    <w:p w14:paraId="2B8D3A8B" w14:textId="77777777" w:rsidR="00837652" w:rsidRPr="00994205" w:rsidRDefault="000231AE" w:rsidP="00EE5F86">
      <w:pPr>
        <w:pStyle w:val="ListParagraph"/>
        <w:numPr>
          <w:ilvl w:val="1"/>
          <w:numId w:val="91"/>
        </w:numPr>
        <w:tabs>
          <w:tab w:val="left" w:pos="2227"/>
          <w:tab w:val="left" w:pos="2228"/>
        </w:tabs>
        <w:spacing w:before="315" w:line="376" w:lineRule="auto"/>
        <w:ind w:right="1436"/>
        <w:rPr>
          <w:sz w:val="24"/>
        </w:rPr>
      </w:pPr>
      <w:r w:rsidRPr="00994205">
        <w:rPr>
          <w:spacing w:val="2"/>
          <w:sz w:val="24"/>
        </w:rPr>
        <w:t xml:space="preserve">On </w:t>
      </w:r>
      <w:r w:rsidRPr="00994205">
        <w:rPr>
          <w:spacing w:val="-4"/>
          <w:sz w:val="24"/>
        </w:rPr>
        <w:t xml:space="preserve">termination </w:t>
      </w:r>
      <w:r w:rsidRPr="00994205">
        <w:rPr>
          <w:spacing w:val="-3"/>
          <w:sz w:val="24"/>
        </w:rPr>
        <w:t xml:space="preserve">or </w:t>
      </w:r>
      <w:r w:rsidRPr="00994205">
        <w:rPr>
          <w:sz w:val="24"/>
        </w:rPr>
        <w:t xml:space="preserve">expiry, </w:t>
      </w:r>
      <w:r w:rsidRPr="00994205">
        <w:rPr>
          <w:spacing w:val="-3"/>
          <w:sz w:val="24"/>
        </w:rPr>
        <w:t xml:space="preserve">in </w:t>
      </w:r>
      <w:r w:rsidRPr="00994205">
        <w:rPr>
          <w:spacing w:val="-4"/>
          <w:sz w:val="24"/>
        </w:rPr>
        <w:t xml:space="preserve">whole </w:t>
      </w:r>
      <w:r w:rsidRPr="00994205">
        <w:rPr>
          <w:spacing w:val="-3"/>
          <w:sz w:val="24"/>
        </w:rPr>
        <w:t xml:space="preserve">or in part, of </w:t>
      </w:r>
      <w:r w:rsidRPr="00994205">
        <w:rPr>
          <w:spacing w:val="-4"/>
          <w:sz w:val="24"/>
        </w:rPr>
        <w:t xml:space="preserve">this </w:t>
      </w:r>
      <w:r w:rsidRPr="00994205">
        <w:rPr>
          <w:sz w:val="24"/>
        </w:rPr>
        <w:t xml:space="preserve">Contract, </w:t>
      </w:r>
      <w:r w:rsidRPr="00994205">
        <w:rPr>
          <w:spacing w:val="-3"/>
          <w:sz w:val="24"/>
        </w:rPr>
        <w:t xml:space="preserve">the </w:t>
      </w:r>
      <w:r w:rsidRPr="00994205">
        <w:rPr>
          <w:spacing w:val="-4"/>
          <w:sz w:val="24"/>
        </w:rPr>
        <w:t xml:space="preserve">provisions </w:t>
      </w:r>
      <w:r w:rsidRPr="00994205">
        <w:rPr>
          <w:spacing w:val="-3"/>
          <w:sz w:val="24"/>
        </w:rPr>
        <w:t xml:space="preserve">of Schedule </w:t>
      </w:r>
      <w:r w:rsidRPr="00994205">
        <w:rPr>
          <w:sz w:val="24"/>
        </w:rPr>
        <w:t xml:space="preserve">9 </w:t>
      </w:r>
      <w:r w:rsidRPr="00994205">
        <w:rPr>
          <w:spacing w:val="-3"/>
          <w:sz w:val="24"/>
        </w:rPr>
        <w:t>will</w:t>
      </w:r>
      <w:r w:rsidRPr="00994205">
        <w:rPr>
          <w:spacing w:val="-42"/>
          <w:sz w:val="24"/>
        </w:rPr>
        <w:t xml:space="preserve"> </w:t>
      </w:r>
      <w:r w:rsidRPr="00994205">
        <w:rPr>
          <w:spacing w:val="-3"/>
          <w:sz w:val="24"/>
        </w:rPr>
        <w:t>apply.</w:t>
      </w:r>
    </w:p>
    <w:p w14:paraId="640BB88A" w14:textId="77777777" w:rsidR="00837652" w:rsidRPr="00994205" w:rsidRDefault="00837652">
      <w:pPr>
        <w:pStyle w:val="BodyText"/>
        <w:spacing w:before="2"/>
        <w:rPr>
          <w:sz w:val="21"/>
        </w:rPr>
      </w:pPr>
    </w:p>
    <w:p w14:paraId="30B3825D" w14:textId="4F438DC7" w:rsidR="00837652" w:rsidRPr="00994205" w:rsidRDefault="000231AE" w:rsidP="00EE5F86">
      <w:pPr>
        <w:pStyle w:val="Heading1"/>
        <w:numPr>
          <w:ilvl w:val="0"/>
          <w:numId w:val="91"/>
        </w:numPr>
        <w:tabs>
          <w:tab w:val="left" w:pos="2147"/>
          <w:tab w:val="left" w:pos="2148"/>
        </w:tabs>
      </w:pPr>
      <w:bookmarkStart w:id="332" w:name="_bookmark325"/>
      <w:bookmarkEnd w:id="332"/>
      <w:r w:rsidRPr="00994205">
        <w:rPr>
          <w:spacing w:val="4"/>
        </w:rPr>
        <w:t>Gifts</w:t>
      </w:r>
      <w:r w:rsidR="00D7387A" w:rsidRPr="00D7387A">
        <w:rPr>
          <w:rStyle w:val="FootnoteReference"/>
          <w:b w:val="0"/>
          <w:bCs w:val="0"/>
          <w:spacing w:val="4"/>
          <w:sz w:val="24"/>
          <w:szCs w:val="24"/>
        </w:rPr>
        <w:footnoteReference w:id="79"/>
      </w:r>
    </w:p>
    <w:p w14:paraId="308C9832" w14:textId="74237F4F" w:rsidR="00837652" w:rsidRPr="00994205" w:rsidRDefault="000231AE" w:rsidP="00C95D00">
      <w:pPr>
        <w:pStyle w:val="ListParagraph"/>
        <w:numPr>
          <w:ilvl w:val="1"/>
          <w:numId w:val="91"/>
        </w:numPr>
        <w:tabs>
          <w:tab w:val="left" w:pos="2227"/>
          <w:tab w:val="left" w:pos="2228"/>
        </w:tabs>
        <w:spacing w:before="14" w:line="362" w:lineRule="auto"/>
        <w:ind w:left="2228" w:right="861"/>
      </w:pPr>
      <w:bookmarkStart w:id="333" w:name="_bookmark326"/>
      <w:bookmarkEnd w:id="333"/>
      <w:r w:rsidRPr="00E23520">
        <w:rPr>
          <w:spacing w:val="-3"/>
          <w:sz w:val="24"/>
        </w:rPr>
        <w:t xml:space="preserve">The Contractor </w:t>
      </w:r>
      <w:r w:rsidRPr="00E23520">
        <w:rPr>
          <w:spacing w:val="-6"/>
          <w:sz w:val="24"/>
        </w:rPr>
        <w:t xml:space="preserve">shall </w:t>
      </w:r>
      <w:r w:rsidRPr="00E23520">
        <w:rPr>
          <w:sz w:val="24"/>
        </w:rPr>
        <w:t xml:space="preserve">keep a </w:t>
      </w:r>
      <w:r w:rsidRPr="00E23520">
        <w:rPr>
          <w:spacing w:val="-5"/>
          <w:sz w:val="24"/>
        </w:rPr>
        <w:t xml:space="preserve">register </w:t>
      </w:r>
      <w:r w:rsidRPr="00E23520">
        <w:rPr>
          <w:spacing w:val="-3"/>
          <w:sz w:val="24"/>
        </w:rPr>
        <w:t xml:space="preserve">of </w:t>
      </w:r>
      <w:r w:rsidRPr="00E23520">
        <w:rPr>
          <w:sz w:val="24"/>
        </w:rPr>
        <w:t xml:space="preserve">gifts which: are </w:t>
      </w:r>
      <w:r w:rsidRPr="00E23520">
        <w:rPr>
          <w:spacing w:val="-3"/>
          <w:sz w:val="24"/>
        </w:rPr>
        <w:t xml:space="preserve">given </w:t>
      </w:r>
      <w:r w:rsidRPr="00E23520">
        <w:rPr>
          <w:sz w:val="24"/>
        </w:rPr>
        <w:t xml:space="preserve">to </w:t>
      </w:r>
      <w:r w:rsidRPr="00E23520">
        <w:rPr>
          <w:spacing w:val="-4"/>
          <w:sz w:val="24"/>
        </w:rPr>
        <w:t xml:space="preserve">any </w:t>
      </w:r>
      <w:r w:rsidRPr="00E23520">
        <w:rPr>
          <w:spacing w:val="-3"/>
          <w:sz w:val="24"/>
        </w:rPr>
        <w:t xml:space="preserve">of the </w:t>
      </w:r>
      <w:r w:rsidRPr="00E23520">
        <w:rPr>
          <w:spacing w:val="-5"/>
          <w:sz w:val="24"/>
        </w:rPr>
        <w:t xml:space="preserve">persons </w:t>
      </w:r>
      <w:r w:rsidRPr="00E23520">
        <w:rPr>
          <w:spacing w:val="-3"/>
          <w:sz w:val="24"/>
        </w:rPr>
        <w:t xml:space="preserve">specified in </w:t>
      </w:r>
      <w:r w:rsidRPr="00E23520">
        <w:rPr>
          <w:spacing w:val="-4"/>
          <w:sz w:val="24"/>
        </w:rPr>
        <w:t xml:space="preserve">Clause </w:t>
      </w:r>
      <w:hyperlink w:anchor="_bookmark327" w:history="1">
        <w:r w:rsidRPr="00E23520">
          <w:rPr>
            <w:spacing w:val="-4"/>
            <w:sz w:val="24"/>
          </w:rPr>
          <w:t xml:space="preserve">68.2 </w:t>
        </w:r>
      </w:hyperlink>
      <w:r w:rsidRPr="00E23520">
        <w:rPr>
          <w:sz w:val="24"/>
        </w:rPr>
        <w:t xml:space="preserve">by, </w:t>
      </w:r>
      <w:r w:rsidRPr="00E23520">
        <w:rPr>
          <w:spacing w:val="-3"/>
          <w:sz w:val="24"/>
        </w:rPr>
        <w:t xml:space="preserve">or on </w:t>
      </w:r>
      <w:r w:rsidRPr="00E23520">
        <w:rPr>
          <w:spacing w:val="-5"/>
          <w:sz w:val="24"/>
        </w:rPr>
        <w:t xml:space="preserve">behalf </w:t>
      </w:r>
      <w:r w:rsidRPr="00E23520">
        <w:rPr>
          <w:sz w:val="24"/>
        </w:rPr>
        <w:t xml:space="preserve">of, a </w:t>
      </w:r>
      <w:r w:rsidRPr="00E23520">
        <w:rPr>
          <w:spacing w:val="-3"/>
          <w:sz w:val="24"/>
        </w:rPr>
        <w:t xml:space="preserve">Patient, </w:t>
      </w:r>
      <w:r w:rsidRPr="00E23520">
        <w:rPr>
          <w:sz w:val="24"/>
        </w:rPr>
        <w:t xml:space="preserve">a </w:t>
      </w:r>
      <w:r w:rsidRPr="00E23520">
        <w:rPr>
          <w:spacing w:val="-3"/>
          <w:sz w:val="24"/>
        </w:rPr>
        <w:t xml:space="preserve">relative of </w:t>
      </w:r>
      <w:r w:rsidRPr="00E23520">
        <w:rPr>
          <w:sz w:val="24"/>
        </w:rPr>
        <w:t xml:space="preserve">a </w:t>
      </w:r>
      <w:r w:rsidRPr="00E23520">
        <w:rPr>
          <w:spacing w:val="-4"/>
          <w:sz w:val="24"/>
        </w:rPr>
        <w:t xml:space="preserve">Patient </w:t>
      </w:r>
      <w:r w:rsidRPr="00E23520">
        <w:rPr>
          <w:spacing w:val="-3"/>
          <w:sz w:val="24"/>
        </w:rPr>
        <w:t xml:space="preserve">or </w:t>
      </w:r>
      <w:r w:rsidRPr="00E23520">
        <w:rPr>
          <w:spacing w:val="-4"/>
          <w:sz w:val="24"/>
        </w:rPr>
        <w:t xml:space="preserve">any </w:t>
      </w:r>
      <w:r w:rsidRPr="00E23520">
        <w:rPr>
          <w:spacing w:val="-5"/>
          <w:sz w:val="24"/>
        </w:rPr>
        <w:t xml:space="preserve">person </w:t>
      </w:r>
      <w:r w:rsidRPr="00E23520">
        <w:rPr>
          <w:sz w:val="24"/>
        </w:rPr>
        <w:t xml:space="preserve">who </w:t>
      </w:r>
      <w:r w:rsidRPr="00E23520">
        <w:rPr>
          <w:spacing w:val="-3"/>
          <w:sz w:val="24"/>
        </w:rPr>
        <w:t xml:space="preserve">provides or </w:t>
      </w:r>
      <w:r w:rsidRPr="00E23520">
        <w:rPr>
          <w:spacing w:val="-4"/>
          <w:sz w:val="24"/>
        </w:rPr>
        <w:t xml:space="preserve">wishes </w:t>
      </w:r>
      <w:r w:rsidRPr="00E23520">
        <w:rPr>
          <w:sz w:val="24"/>
        </w:rPr>
        <w:t xml:space="preserve">to </w:t>
      </w:r>
      <w:r w:rsidRPr="00E23520">
        <w:rPr>
          <w:spacing w:val="-3"/>
          <w:sz w:val="24"/>
        </w:rPr>
        <w:t xml:space="preserve">provide </w:t>
      </w:r>
      <w:r w:rsidRPr="00E23520">
        <w:rPr>
          <w:sz w:val="24"/>
        </w:rPr>
        <w:t xml:space="preserve">services to </w:t>
      </w:r>
      <w:r w:rsidRPr="00E23520">
        <w:rPr>
          <w:spacing w:val="-3"/>
          <w:sz w:val="24"/>
        </w:rPr>
        <w:t xml:space="preserve">the Contractor or its </w:t>
      </w:r>
      <w:r w:rsidRPr="00E23520">
        <w:rPr>
          <w:spacing w:val="-4"/>
          <w:sz w:val="24"/>
        </w:rPr>
        <w:t xml:space="preserve">Patients </w:t>
      </w:r>
      <w:r w:rsidRPr="00E23520">
        <w:rPr>
          <w:spacing w:val="-3"/>
          <w:sz w:val="24"/>
        </w:rPr>
        <w:t xml:space="preserve">in connection </w:t>
      </w:r>
      <w:r w:rsidRPr="00E23520">
        <w:rPr>
          <w:sz w:val="24"/>
        </w:rPr>
        <w:t xml:space="preserve">with </w:t>
      </w:r>
      <w:r w:rsidRPr="00E23520">
        <w:rPr>
          <w:spacing w:val="-3"/>
          <w:sz w:val="24"/>
        </w:rPr>
        <w:t xml:space="preserve">the </w:t>
      </w:r>
      <w:r w:rsidRPr="00E23520">
        <w:rPr>
          <w:sz w:val="24"/>
        </w:rPr>
        <w:t xml:space="preserve">Contract; </w:t>
      </w:r>
      <w:r w:rsidRPr="00E23520">
        <w:rPr>
          <w:spacing w:val="-4"/>
          <w:sz w:val="24"/>
        </w:rPr>
        <w:t xml:space="preserve">and </w:t>
      </w:r>
      <w:r w:rsidRPr="00E23520">
        <w:rPr>
          <w:spacing w:val="-3"/>
          <w:sz w:val="24"/>
        </w:rPr>
        <w:t xml:space="preserve">have, in its </w:t>
      </w:r>
      <w:r w:rsidRPr="00E23520">
        <w:rPr>
          <w:spacing w:val="-5"/>
          <w:sz w:val="24"/>
        </w:rPr>
        <w:t xml:space="preserve">reasonable </w:t>
      </w:r>
      <w:r w:rsidRPr="00E23520">
        <w:rPr>
          <w:spacing w:val="-6"/>
          <w:sz w:val="24"/>
        </w:rPr>
        <w:t xml:space="preserve">opinion, </w:t>
      </w:r>
      <w:r w:rsidRPr="00E23520">
        <w:rPr>
          <w:sz w:val="24"/>
        </w:rPr>
        <w:t xml:space="preserve">a </w:t>
      </w:r>
      <w:r w:rsidRPr="00E23520">
        <w:rPr>
          <w:spacing w:val="-3"/>
          <w:sz w:val="24"/>
        </w:rPr>
        <w:t xml:space="preserve">value of </w:t>
      </w:r>
      <w:r w:rsidRPr="00E23520">
        <w:rPr>
          <w:sz w:val="24"/>
        </w:rPr>
        <w:t>more</w:t>
      </w:r>
      <w:r w:rsidR="00692746" w:rsidRPr="00E23520">
        <w:rPr>
          <w:sz w:val="24"/>
        </w:rPr>
        <w:t xml:space="preserve"> </w:t>
      </w:r>
      <w:r w:rsidRPr="00E23520">
        <w:rPr>
          <w:spacing w:val="-4"/>
          <w:sz w:val="24"/>
        </w:rPr>
        <w:t>than</w:t>
      </w:r>
      <w:r w:rsidR="00E23520">
        <w:rPr>
          <w:spacing w:val="-4"/>
          <w:sz w:val="24"/>
        </w:rPr>
        <w:t xml:space="preserve"> </w:t>
      </w:r>
      <w:r w:rsidRPr="00994205">
        <w:t>£100.00.</w:t>
      </w:r>
    </w:p>
    <w:p w14:paraId="4464FE5A" w14:textId="77777777" w:rsidR="00837652" w:rsidRPr="00994205" w:rsidRDefault="000231AE" w:rsidP="001316E1">
      <w:pPr>
        <w:pStyle w:val="ListParagraph"/>
        <w:numPr>
          <w:ilvl w:val="1"/>
          <w:numId w:val="91"/>
        </w:numPr>
        <w:tabs>
          <w:tab w:val="left" w:pos="2227"/>
          <w:tab w:val="left" w:pos="2228"/>
        </w:tabs>
        <w:spacing w:before="120"/>
        <w:rPr>
          <w:sz w:val="24"/>
        </w:rPr>
      </w:pPr>
      <w:bookmarkStart w:id="334" w:name="_bookmark327"/>
      <w:bookmarkEnd w:id="334"/>
      <w:r w:rsidRPr="00994205">
        <w:rPr>
          <w:spacing w:val="-3"/>
          <w:sz w:val="24"/>
        </w:rPr>
        <w:t xml:space="preserve">The </w:t>
      </w:r>
      <w:r w:rsidRPr="00994205">
        <w:rPr>
          <w:spacing w:val="-5"/>
          <w:sz w:val="24"/>
        </w:rPr>
        <w:t xml:space="preserve">persons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326" w:history="1">
        <w:r w:rsidRPr="00994205">
          <w:rPr>
            <w:spacing w:val="-4"/>
            <w:sz w:val="24"/>
          </w:rPr>
          <w:t>68.1</w:t>
        </w:r>
        <w:r w:rsidRPr="00994205">
          <w:rPr>
            <w:spacing w:val="-23"/>
            <w:sz w:val="24"/>
          </w:rPr>
          <w:t xml:space="preserve"> </w:t>
        </w:r>
      </w:hyperlink>
      <w:r w:rsidRPr="00994205">
        <w:rPr>
          <w:spacing w:val="-3"/>
          <w:sz w:val="24"/>
        </w:rPr>
        <w:t>are:</w:t>
      </w:r>
    </w:p>
    <w:p w14:paraId="164C3FD5" w14:textId="77777777" w:rsidR="00E062D3" w:rsidRPr="00994205" w:rsidRDefault="00E062D3">
      <w:pPr>
        <w:pStyle w:val="BodyText"/>
        <w:spacing w:before="11"/>
        <w:rPr>
          <w:sz w:val="21"/>
        </w:rPr>
      </w:pPr>
    </w:p>
    <w:p w14:paraId="21E33E76" w14:textId="77777777" w:rsidR="00837652" w:rsidRPr="00994205" w:rsidRDefault="000231AE" w:rsidP="001316E1">
      <w:pPr>
        <w:pStyle w:val="ListParagraph"/>
        <w:numPr>
          <w:ilvl w:val="2"/>
          <w:numId w:val="91"/>
        </w:numPr>
        <w:tabs>
          <w:tab w:val="left" w:pos="3365"/>
          <w:tab w:val="left" w:pos="3366"/>
        </w:tabs>
        <w:spacing w:line="376" w:lineRule="auto"/>
        <w:ind w:right="833"/>
        <w:rPr>
          <w:sz w:val="24"/>
        </w:rPr>
      </w:pPr>
      <w:bookmarkStart w:id="335" w:name="_bookmark328"/>
      <w:bookmarkEnd w:id="335"/>
      <w:r w:rsidRPr="00994205">
        <w:rPr>
          <w:spacing w:val="-4"/>
          <w:sz w:val="24"/>
        </w:rPr>
        <w:t xml:space="preserve">any </w:t>
      </w:r>
      <w:r w:rsidRPr="00994205">
        <w:rPr>
          <w:spacing w:val="-5"/>
          <w:sz w:val="24"/>
        </w:rPr>
        <w:t xml:space="preserve">person </w:t>
      </w:r>
      <w:r w:rsidRPr="00994205">
        <w:rPr>
          <w:sz w:val="24"/>
        </w:rPr>
        <w:t xml:space="preserve">employed </w:t>
      </w:r>
      <w:r w:rsidRPr="00994205">
        <w:rPr>
          <w:spacing w:val="-3"/>
          <w:sz w:val="24"/>
        </w:rPr>
        <w:t xml:space="preserve">by the Contractor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of the</w:t>
      </w:r>
      <w:r w:rsidRPr="00994205">
        <w:rPr>
          <w:spacing w:val="7"/>
          <w:sz w:val="24"/>
        </w:rPr>
        <w:t xml:space="preserve"> </w:t>
      </w:r>
      <w:r w:rsidRPr="00994205">
        <w:rPr>
          <w:sz w:val="24"/>
        </w:rPr>
        <w:t>Contract;</w:t>
      </w:r>
    </w:p>
    <w:p w14:paraId="25DFEF8A" w14:textId="77777777" w:rsidR="00837652" w:rsidRPr="00994205" w:rsidRDefault="000231AE" w:rsidP="001316E1">
      <w:pPr>
        <w:pStyle w:val="ListParagraph"/>
        <w:numPr>
          <w:ilvl w:val="2"/>
          <w:numId w:val="91"/>
        </w:numPr>
        <w:tabs>
          <w:tab w:val="left" w:pos="3365"/>
          <w:tab w:val="left" w:pos="3366"/>
        </w:tabs>
        <w:spacing w:before="110" w:line="376" w:lineRule="auto"/>
        <w:ind w:right="722"/>
        <w:rPr>
          <w:sz w:val="24"/>
        </w:rPr>
      </w:pPr>
      <w:bookmarkStart w:id="336" w:name="_bookmark329"/>
      <w:bookmarkEnd w:id="336"/>
      <w:r w:rsidRPr="00994205">
        <w:rPr>
          <w:spacing w:val="-4"/>
          <w:sz w:val="24"/>
        </w:rPr>
        <w:t xml:space="preserve">any </w:t>
      </w:r>
      <w:r w:rsidRPr="00994205">
        <w:rPr>
          <w:spacing w:val="-3"/>
          <w:sz w:val="24"/>
        </w:rPr>
        <w:t xml:space="preserve">General </w:t>
      </w:r>
      <w:r w:rsidRPr="00994205">
        <w:rPr>
          <w:sz w:val="24"/>
        </w:rPr>
        <w:t xml:space="preserve">Medical </w:t>
      </w:r>
      <w:r w:rsidRPr="00994205">
        <w:rPr>
          <w:spacing w:val="-3"/>
          <w:sz w:val="24"/>
        </w:rPr>
        <w:t xml:space="preserve">Practitioner </w:t>
      </w:r>
      <w:r w:rsidRPr="00994205">
        <w:rPr>
          <w:spacing w:val="-6"/>
          <w:sz w:val="24"/>
        </w:rPr>
        <w:t xml:space="preserve">engaged </w:t>
      </w:r>
      <w:r w:rsidRPr="00994205">
        <w:rPr>
          <w:spacing w:val="-3"/>
          <w:sz w:val="24"/>
        </w:rPr>
        <w:t xml:space="preserve">by the Contractor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of the</w:t>
      </w:r>
      <w:r w:rsidRPr="00994205">
        <w:rPr>
          <w:spacing w:val="-5"/>
          <w:sz w:val="24"/>
        </w:rPr>
        <w:t xml:space="preserve"> </w:t>
      </w:r>
      <w:r w:rsidRPr="00994205">
        <w:rPr>
          <w:sz w:val="24"/>
        </w:rPr>
        <w:t>Contract;</w:t>
      </w:r>
    </w:p>
    <w:p w14:paraId="1AF53D3A" w14:textId="77777777" w:rsidR="00837652" w:rsidRPr="00994205" w:rsidRDefault="000231AE" w:rsidP="001316E1">
      <w:pPr>
        <w:pStyle w:val="ListParagraph"/>
        <w:numPr>
          <w:ilvl w:val="2"/>
          <w:numId w:val="91"/>
        </w:numPr>
        <w:tabs>
          <w:tab w:val="left" w:pos="3365"/>
          <w:tab w:val="left" w:pos="3366"/>
        </w:tabs>
        <w:spacing w:before="95" w:line="376" w:lineRule="auto"/>
        <w:ind w:right="1088"/>
        <w:rPr>
          <w:sz w:val="24"/>
        </w:rPr>
      </w:pPr>
      <w:r w:rsidRPr="00994205">
        <w:rPr>
          <w:spacing w:val="-3"/>
          <w:sz w:val="24"/>
        </w:rPr>
        <w:t xml:space="preserve">if the Contractor is </w:t>
      </w:r>
      <w:r w:rsidRPr="00994205">
        <w:rPr>
          <w:sz w:val="24"/>
        </w:rPr>
        <w:t xml:space="preserve">a company, </w:t>
      </w:r>
      <w:r w:rsidRPr="00994205">
        <w:rPr>
          <w:spacing w:val="-4"/>
          <w:sz w:val="24"/>
        </w:rPr>
        <w:t xml:space="preserve">any </w:t>
      </w:r>
      <w:r w:rsidRPr="00994205">
        <w:rPr>
          <w:spacing w:val="-3"/>
          <w:sz w:val="24"/>
        </w:rPr>
        <w:t xml:space="preserve">directors or </w:t>
      </w:r>
      <w:r w:rsidRPr="00994205">
        <w:rPr>
          <w:sz w:val="24"/>
        </w:rPr>
        <w:t xml:space="preserve">company </w:t>
      </w:r>
      <w:r w:rsidRPr="00994205">
        <w:rPr>
          <w:spacing w:val="-3"/>
          <w:sz w:val="24"/>
        </w:rPr>
        <w:t>secretary of the</w:t>
      </w:r>
      <w:r w:rsidRPr="00994205">
        <w:rPr>
          <w:spacing w:val="-17"/>
          <w:sz w:val="24"/>
        </w:rPr>
        <w:t xml:space="preserve"> </w:t>
      </w:r>
      <w:r w:rsidRPr="00994205">
        <w:rPr>
          <w:sz w:val="24"/>
        </w:rPr>
        <w:t>company;</w:t>
      </w:r>
    </w:p>
    <w:p w14:paraId="4D3AA779" w14:textId="77777777" w:rsidR="00837652" w:rsidRPr="00994205" w:rsidRDefault="000231AE" w:rsidP="001316E1">
      <w:pPr>
        <w:pStyle w:val="ListParagraph"/>
        <w:numPr>
          <w:ilvl w:val="2"/>
          <w:numId w:val="91"/>
        </w:numPr>
        <w:tabs>
          <w:tab w:val="left" w:pos="3365"/>
          <w:tab w:val="left" w:pos="3366"/>
        </w:tabs>
        <w:spacing w:before="110" w:line="376" w:lineRule="auto"/>
        <w:ind w:right="1557"/>
        <w:rPr>
          <w:sz w:val="24"/>
        </w:rPr>
      </w:pPr>
      <w:r w:rsidRPr="00994205">
        <w:rPr>
          <w:spacing w:val="-3"/>
          <w:sz w:val="24"/>
        </w:rPr>
        <w:t xml:space="preserve">if the Contractor is </w:t>
      </w:r>
      <w:r w:rsidRPr="00994205">
        <w:rPr>
          <w:sz w:val="24"/>
        </w:rPr>
        <w:t xml:space="preserve">a </w:t>
      </w:r>
      <w:r w:rsidRPr="00994205">
        <w:rPr>
          <w:spacing w:val="-5"/>
          <w:sz w:val="24"/>
        </w:rPr>
        <w:t xml:space="preserve">partnership, </w:t>
      </w:r>
      <w:r w:rsidRPr="00994205">
        <w:rPr>
          <w:spacing w:val="-4"/>
          <w:sz w:val="24"/>
        </w:rPr>
        <w:t xml:space="preserve">any </w:t>
      </w:r>
      <w:r w:rsidRPr="00994205">
        <w:rPr>
          <w:sz w:val="24"/>
        </w:rPr>
        <w:t xml:space="preserve">member </w:t>
      </w:r>
      <w:r w:rsidRPr="00994205">
        <w:rPr>
          <w:spacing w:val="-3"/>
          <w:sz w:val="24"/>
        </w:rPr>
        <w:t xml:space="preserve">of the </w:t>
      </w:r>
      <w:r w:rsidRPr="00994205">
        <w:rPr>
          <w:spacing w:val="-5"/>
          <w:sz w:val="24"/>
        </w:rPr>
        <w:t>partnership;</w:t>
      </w:r>
    </w:p>
    <w:p w14:paraId="5E3798C8" w14:textId="58ED45F9" w:rsidR="00837652" w:rsidRPr="00994205" w:rsidRDefault="000231AE" w:rsidP="001316E1">
      <w:pPr>
        <w:pStyle w:val="ListParagraph"/>
        <w:numPr>
          <w:ilvl w:val="2"/>
          <w:numId w:val="91"/>
        </w:numPr>
        <w:tabs>
          <w:tab w:val="left" w:pos="3365"/>
          <w:tab w:val="left" w:pos="3366"/>
        </w:tabs>
        <w:spacing w:before="95" w:line="364" w:lineRule="auto"/>
        <w:ind w:right="893"/>
        <w:rPr>
          <w:sz w:val="24"/>
        </w:rPr>
      </w:pPr>
      <w:r w:rsidRPr="00994205">
        <w:rPr>
          <w:spacing w:val="-3"/>
          <w:sz w:val="24"/>
        </w:rPr>
        <w:t xml:space="preserve">if the Contractor is an </w:t>
      </w:r>
      <w:r w:rsidRPr="00994205">
        <w:rPr>
          <w:spacing w:val="-5"/>
          <w:sz w:val="24"/>
        </w:rPr>
        <w:t xml:space="preserve">Industrial </w:t>
      </w:r>
      <w:r w:rsidRPr="00994205">
        <w:rPr>
          <w:spacing w:val="-4"/>
          <w:sz w:val="24"/>
        </w:rPr>
        <w:t xml:space="preserve">and </w:t>
      </w:r>
      <w:r w:rsidRPr="00994205">
        <w:rPr>
          <w:spacing w:val="-3"/>
          <w:sz w:val="24"/>
        </w:rPr>
        <w:t xml:space="preserve">Provident </w:t>
      </w:r>
      <w:r w:rsidRPr="00994205">
        <w:rPr>
          <w:sz w:val="24"/>
        </w:rPr>
        <w:t xml:space="preserve">Society, a Co-Operative Society, a Community Benefit Society, </w:t>
      </w:r>
      <w:r w:rsidRPr="00994205">
        <w:rPr>
          <w:spacing w:val="-5"/>
          <w:sz w:val="24"/>
        </w:rPr>
        <w:t xml:space="preserve">Friendly </w:t>
      </w:r>
      <w:r w:rsidRPr="00994205">
        <w:rPr>
          <w:sz w:val="24"/>
        </w:rPr>
        <w:lastRenderedPageBreak/>
        <w:t xml:space="preserve">Society, </w:t>
      </w:r>
      <w:r w:rsidRPr="00994205">
        <w:rPr>
          <w:spacing w:val="-4"/>
          <w:sz w:val="24"/>
        </w:rPr>
        <w:t xml:space="preserve">Voluntary Organisation </w:t>
      </w:r>
      <w:r w:rsidR="00CB3F5C" w:rsidRPr="00994205">
        <w:rPr>
          <w:sz w:val="24"/>
        </w:rPr>
        <w:t>as</w:t>
      </w:r>
      <w:r w:rsidRPr="00994205">
        <w:rPr>
          <w:spacing w:val="-3"/>
          <w:sz w:val="24"/>
        </w:rPr>
        <w:t xml:space="preserve"> defined in the </w:t>
      </w:r>
      <w:r w:rsidRPr="00994205">
        <w:rPr>
          <w:spacing w:val="-5"/>
          <w:sz w:val="24"/>
        </w:rPr>
        <w:t xml:space="preserve">2006 </w:t>
      </w:r>
      <w:r w:rsidRPr="00994205">
        <w:rPr>
          <w:spacing w:val="2"/>
          <w:sz w:val="24"/>
        </w:rPr>
        <w:t xml:space="preserve">Act </w:t>
      </w:r>
      <w:r w:rsidRPr="00994205">
        <w:rPr>
          <w:spacing w:val="-3"/>
          <w:sz w:val="24"/>
        </w:rPr>
        <w:t xml:space="preserve">or </w:t>
      </w:r>
      <w:r w:rsidRPr="00994205">
        <w:rPr>
          <w:spacing w:val="-5"/>
          <w:sz w:val="24"/>
        </w:rPr>
        <w:t xml:space="preserve">other body </w:t>
      </w:r>
      <w:r w:rsidRPr="00994205">
        <w:rPr>
          <w:spacing w:val="-4"/>
          <w:sz w:val="24"/>
        </w:rPr>
        <w:t xml:space="preserve">any </w:t>
      </w:r>
      <w:r w:rsidRPr="00994205">
        <w:rPr>
          <w:sz w:val="24"/>
        </w:rPr>
        <w:t xml:space="preserve">officer, </w:t>
      </w:r>
      <w:r w:rsidRPr="00994205">
        <w:rPr>
          <w:spacing w:val="-4"/>
          <w:sz w:val="24"/>
        </w:rPr>
        <w:t xml:space="preserve">trustee </w:t>
      </w:r>
      <w:r w:rsidRPr="00994205">
        <w:rPr>
          <w:spacing w:val="-3"/>
          <w:sz w:val="24"/>
        </w:rPr>
        <w:t xml:space="preserve">or </w:t>
      </w:r>
      <w:r w:rsidRPr="00994205">
        <w:rPr>
          <w:spacing w:val="-4"/>
          <w:sz w:val="24"/>
        </w:rPr>
        <w:t xml:space="preserve">any </w:t>
      </w:r>
      <w:r w:rsidRPr="00994205">
        <w:rPr>
          <w:spacing w:val="-5"/>
          <w:sz w:val="24"/>
        </w:rPr>
        <w:t xml:space="preserve">other person </w:t>
      </w:r>
      <w:r w:rsidRPr="00994205">
        <w:rPr>
          <w:sz w:val="24"/>
        </w:rPr>
        <w:t xml:space="preserve">concerned with </w:t>
      </w:r>
      <w:r w:rsidRPr="00994205">
        <w:rPr>
          <w:spacing w:val="-3"/>
          <w:sz w:val="24"/>
        </w:rPr>
        <w:t>the management of the</w:t>
      </w:r>
      <w:r w:rsidRPr="00994205">
        <w:rPr>
          <w:spacing w:val="14"/>
          <w:sz w:val="24"/>
        </w:rPr>
        <w:t xml:space="preserve"> </w:t>
      </w:r>
      <w:r w:rsidRPr="00994205">
        <w:rPr>
          <w:sz w:val="24"/>
        </w:rPr>
        <w:t>Contractor;</w:t>
      </w:r>
    </w:p>
    <w:p w14:paraId="15ED29F8" w14:textId="77777777" w:rsidR="00837652" w:rsidRPr="00994205" w:rsidRDefault="000231AE" w:rsidP="001316E1">
      <w:pPr>
        <w:pStyle w:val="ListParagraph"/>
        <w:numPr>
          <w:ilvl w:val="2"/>
          <w:numId w:val="91"/>
        </w:numPr>
        <w:tabs>
          <w:tab w:val="left" w:pos="3365"/>
          <w:tab w:val="left" w:pos="3366"/>
        </w:tabs>
        <w:spacing w:before="144"/>
        <w:ind w:hanging="1363"/>
        <w:rPr>
          <w:sz w:val="24"/>
        </w:rPr>
      </w:pPr>
      <w:r w:rsidRPr="00994205">
        <w:rPr>
          <w:spacing w:val="-3"/>
          <w:sz w:val="24"/>
        </w:rPr>
        <w:t>the</w:t>
      </w:r>
      <w:r w:rsidRPr="00994205">
        <w:rPr>
          <w:spacing w:val="7"/>
          <w:sz w:val="24"/>
        </w:rPr>
        <w:t xml:space="preserve"> </w:t>
      </w:r>
      <w:r w:rsidRPr="00994205">
        <w:rPr>
          <w:sz w:val="24"/>
        </w:rPr>
        <w:t>Contractor;</w:t>
      </w:r>
    </w:p>
    <w:p w14:paraId="466FC57E" w14:textId="77777777" w:rsidR="00837652" w:rsidRPr="00994205" w:rsidRDefault="00837652">
      <w:pPr>
        <w:pStyle w:val="BodyText"/>
        <w:rPr>
          <w:sz w:val="22"/>
        </w:rPr>
      </w:pPr>
    </w:p>
    <w:p w14:paraId="48F847AB" w14:textId="77777777" w:rsidR="00837652" w:rsidRPr="00994205" w:rsidRDefault="000231AE" w:rsidP="001316E1">
      <w:pPr>
        <w:pStyle w:val="ListParagraph"/>
        <w:numPr>
          <w:ilvl w:val="2"/>
          <w:numId w:val="91"/>
        </w:numPr>
        <w:tabs>
          <w:tab w:val="left" w:pos="3365"/>
          <w:tab w:val="left" w:pos="3366"/>
        </w:tabs>
        <w:ind w:hanging="1363"/>
        <w:rPr>
          <w:sz w:val="24"/>
        </w:rPr>
      </w:pPr>
      <w:r w:rsidRPr="00994205">
        <w:rPr>
          <w:spacing w:val="-4"/>
          <w:sz w:val="24"/>
        </w:rPr>
        <w:t xml:space="preserve">any </w:t>
      </w:r>
      <w:r w:rsidRPr="00994205">
        <w:rPr>
          <w:spacing w:val="-6"/>
          <w:sz w:val="24"/>
        </w:rPr>
        <w:t xml:space="preserve">spouse </w:t>
      </w:r>
      <w:r w:rsidRPr="00994205">
        <w:rPr>
          <w:spacing w:val="-3"/>
          <w:sz w:val="24"/>
        </w:rPr>
        <w:t xml:space="preserve">or </w:t>
      </w:r>
      <w:r w:rsidRPr="00994205">
        <w:rPr>
          <w:sz w:val="24"/>
        </w:rPr>
        <w:t xml:space="preserve">civil </w:t>
      </w:r>
      <w:r w:rsidRPr="00994205">
        <w:rPr>
          <w:spacing w:val="-4"/>
          <w:sz w:val="24"/>
        </w:rPr>
        <w:t xml:space="preserve">partner </w:t>
      </w:r>
      <w:r w:rsidRPr="00994205">
        <w:rPr>
          <w:spacing w:val="-3"/>
          <w:sz w:val="24"/>
        </w:rPr>
        <w:t xml:space="preserve">of </w:t>
      </w:r>
      <w:r w:rsidRPr="00994205">
        <w:rPr>
          <w:sz w:val="24"/>
        </w:rPr>
        <w:t xml:space="preserve">a </w:t>
      </w:r>
      <w:r w:rsidRPr="00994205">
        <w:rPr>
          <w:spacing w:val="-5"/>
          <w:sz w:val="24"/>
        </w:rPr>
        <w:t xml:space="preserve">person </w:t>
      </w:r>
      <w:r w:rsidRPr="00994205">
        <w:rPr>
          <w:spacing w:val="-3"/>
          <w:sz w:val="24"/>
        </w:rPr>
        <w:t>specified in</w:t>
      </w:r>
      <w:r w:rsidRPr="00994205">
        <w:rPr>
          <w:spacing w:val="-31"/>
          <w:sz w:val="24"/>
        </w:rPr>
        <w:t xml:space="preserve"> </w:t>
      </w:r>
      <w:r w:rsidRPr="00994205">
        <w:rPr>
          <w:spacing w:val="-5"/>
          <w:sz w:val="24"/>
        </w:rPr>
        <w:t>Clauses</w:t>
      </w:r>
    </w:p>
    <w:p w14:paraId="77E23D3D" w14:textId="77777777" w:rsidR="00837652" w:rsidRPr="00994205" w:rsidRDefault="00B67B7A">
      <w:pPr>
        <w:pStyle w:val="BodyText"/>
        <w:spacing w:before="156"/>
        <w:ind w:left="3365"/>
      </w:pPr>
      <w:hyperlink w:anchor="_bookmark328" w:history="1">
        <w:r w:rsidR="000231AE" w:rsidRPr="00994205">
          <w:t xml:space="preserve">68.2.1 </w:t>
        </w:r>
      </w:hyperlink>
      <w:r w:rsidR="000231AE" w:rsidRPr="00994205">
        <w:t xml:space="preserve">to </w:t>
      </w:r>
      <w:hyperlink w:anchor="_bookmark329" w:history="1">
        <w:r w:rsidR="000231AE" w:rsidRPr="00994205">
          <w:t xml:space="preserve">68.2.2; </w:t>
        </w:r>
      </w:hyperlink>
      <w:r w:rsidR="000231AE" w:rsidRPr="00994205">
        <w:t>or</w:t>
      </w:r>
    </w:p>
    <w:p w14:paraId="3D54505C" w14:textId="77777777" w:rsidR="00837652" w:rsidRPr="00994205" w:rsidRDefault="00837652">
      <w:pPr>
        <w:pStyle w:val="BodyText"/>
        <w:spacing w:before="4"/>
        <w:rPr>
          <w:sz w:val="23"/>
        </w:rPr>
      </w:pPr>
    </w:p>
    <w:p w14:paraId="669BB55B" w14:textId="77777777" w:rsidR="00837652" w:rsidRPr="00994205" w:rsidRDefault="000231AE" w:rsidP="001316E1">
      <w:pPr>
        <w:pStyle w:val="ListParagraph"/>
        <w:numPr>
          <w:ilvl w:val="2"/>
          <w:numId w:val="91"/>
        </w:numPr>
        <w:tabs>
          <w:tab w:val="left" w:pos="3365"/>
          <w:tab w:val="left" w:pos="3366"/>
        </w:tabs>
        <w:spacing w:line="362" w:lineRule="auto"/>
        <w:ind w:right="1163"/>
        <w:rPr>
          <w:sz w:val="24"/>
        </w:rPr>
      </w:pPr>
      <w:r w:rsidRPr="00994205">
        <w:rPr>
          <w:spacing w:val="-4"/>
          <w:sz w:val="24"/>
        </w:rPr>
        <w:t xml:space="preserve">any </w:t>
      </w:r>
      <w:r w:rsidRPr="00994205">
        <w:rPr>
          <w:spacing w:val="-5"/>
          <w:sz w:val="24"/>
        </w:rPr>
        <w:t xml:space="preserve">person </w:t>
      </w:r>
      <w:r w:rsidRPr="00994205">
        <w:rPr>
          <w:spacing w:val="-4"/>
          <w:sz w:val="24"/>
        </w:rPr>
        <w:t xml:space="preserve">(whether </w:t>
      </w:r>
      <w:r w:rsidRPr="00994205">
        <w:rPr>
          <w:spacing w:val="-3"/>
          <w:sz w:val="24"/>
        </w:rPr>
        <w:t xml:space="preserve">or </w:t>
      </w:r>
      <w:r w:rsidRPr="00994205">
        <w:rPr>
          <w:spacing w:val="-4"/>
          <w:sz w:val="24"/>
        </w:rPr>
        <w:t xml:space="preserve">not </w:t>
      </w:r>
      <w:r w:rsidRPr="00994205">
        <w:rPr>
          <w:spacing w:val="-3"/>
          <w:sz w:val="24"/>
        </w:rPr>
        <w:t xml:space="preserve">of the </w:t>
      </w:r>
      <w:r w:rsidRPr="00994205">
        <w:rPr>
          <w:spacing w:val="-6"/>
          <w:sz w:val="24"/>
        </w:rPr>
        <w:t xml:space="preserve">opposite </w:t>
      </w:r>
      <w:r w:rsidRPr="00994205">
        <w:rPr>
          <w:sz w:val="24"/>
        </w:rPr>
        <w:t xml:space="preserve">sex) </w:t>
      </w:r>
      <w:r w:rsidRPr="00994205">
        <w:rPr>
          <w:spacing w:val="-4"/>
          <w:sz w:val="24"/>
        </w:rPr>
        <w:t xml:space="preserve">whose </w:t>
      </w:r>
      <w:r w:rsidRPr="00994205">
        <w:rPr>
          <w:spacing w:val="-5"/>
          <w:sz w:val="24"/>
        </w:rPr>
        <w:t xml:space="preserve">relationship </w:t>
      </w:r>
      <w:r w:rsidRPr="00994205">
        <w:rPr>
          <w:sz w:val="24"/>
        </w:rPr>
        <w:t xml:space="preserve">with a </w:t>
      </w:r>
      <w:r w:rsidRPr="00994205">
        <w:rPr>
          <w:spacing w:val="-5"/>
          <w:sz w:val="24"/>
        </w:rPr>
        <w:t xml:space="preserve">person </w:t>
      </w:r>
      <w:r w:rsidRPr="00994205">
        <w:rPr>
          <w:spacing w:val="-3"/>
          <w:sz w:val="24"/>
        </w:rPr>
        <w:t xml:space="preserve">specified in </w:t>
      </w:r>
      <w:r w:rsidRPr="00994205">
        <w:rPr>
          <w:spacing w:val="-5"/>
          <w:sz w:val="24"/>
        </w:rPr>
        <w:t xml:space="preserve">Clauses </w:t>
      </w:r>
      <w:hyperlink w:anchor="_bookmark328" w:history="1">
        <w:r w:rsidRPr="00994205">
          <w:rPr>
            <w:spacing w:val="-4"/>
            <w:sz w:val="24"/>
          </w:rPr>
          <w:t>68.2.1</w:t>
        </w:r>
        <w:r w:rsidRPr="00994205">
          <w:rPr>
            <w:spacing w:val="2"/>
            <w:sz w:val="24"/>
          </w:rPr>
          <w:t xml:space="preserve"> </w:t>
        </w:r>
      </w:hyperlink>
      <w:r w:rsidRPr="00994205">
        <w:rPr>
          <w:sz w:val="24"/>
        </w:rPr>
        <w:t>to</w:t>
      </w:r>
    </w:p>
    <w:p w14:paraId="7E895F63" w14:textId="77777777" w:rsidR="00837652" w:rsidRPr="00994205" w:rsidRDefault="00B67B7A">
      <w:pPr>
        <w:pStyle w:val="BodyText"/>
        <w:spacing w:line="259" w:lineRule="exact"/>
        <w:ind w:left="3365"/>
      </w:pPr>
      <w:hyperlink w:anchor="_bookmark329" w:history="1">
        <w:r w:rsidR="000231AE" w:rsidRPr="00994205">
          <w:t xml:space="preserve">68.2.2 </w:t>
        </w:r>
      </w:hyperlink>
      <w:r w:rsidR="000231AE" w:rsidRPr="00994205">
        <w:t>has the characteristics of the relationship between</w:t>
      </w:r>
    </w:p>
    <w:p w14:paraId="771D586A" w14:textId="77777777" w:rsidR="00837652" w:rsidRPr="00994205" w:rsidRDefault="000231AE">
      <w:pPr>
        <w:pStyle w:val="BodyText"/>
        <w:spacing w:before="157"/>
        <w:ind w:left="3365"/>
      </w:pPr>
      <w:r w:rsidRPr="00994205">
        <w:t>husband and wife.</w:t>
      </w:r>
    </w:p>
    <w:p w14:paraId="3BD5D9A9" w14:textId="77777777" w:rsidR="00837652" w:rsidRPr="00994205" w:rsidRDefault="00837652">
      <w:pPr>
        <w:pStyle w:val="BodyText"/>
        <w:spacing w:before="8"/>
      </w:pPr>
    </w:p>
    <w:p w14:paraId="160C0BAD" w14:textId="77777777" w:rsidR="00837652" w:rsidRPr="00994205" w:rsidRDefault="000231AE" w:rsidP="001316E1">
      <w:pPr>
        <w:pStyle w:val="ListParagraph"/>
        <w:numPr>
          <w:ilvl w:val="1"/>
          <w:numId w:val="91"/>
        </w:numPr>
        <w:tabs>
          <w:tab w:val="left" w:pos="2227"/>
          <w:tab w:val="left" w:pos="2228"/>
        </w:tabs>
        <w:rPr>
          <w:sz w:val="24"/>
        </w:rPr>
      </w:pPr>
      <w:r w:rsidRPr="00994205">
        <w:rPr>
          <w:spacing w:val="-4"/>
          <w:sz w:val="24"/>
        </w:rPr>
        <w:t xml:space="preserve">Clause </w:t>
      </w:r>
      <w:hyperlink w:anchor="_bookmark326" w:history="1">
        <w:r w:rsidRPr="00994205">
          <w:rPr>
            <w:spacing w:val="-4"/>
            <w:sz w:val="24"/>
          </w:rPr>
          <w:t xml:space="preserve">68.1 </w:t>
        </w:r>
      </w:hyperlink>
      <w:r w:rsidRPr="00994205">
        <w:rPr>
          <w:spacing w:val="-5"/>
          <w:sz w:val="24"/>
        </w:rPr>
        <w:t xml:space="preserve">does </w:t>
      </w:r>
      <w:r w:rsidRPr="00994205">
        <w:rPr>
          <w:spacing w:val="-4"/>
          <w:sz w:val="24"/>
        </w:rPr>
        <w:t xml:space="preserve">not </w:t>
      </w:r>
      <w:r w:rsidRPr="00994205">
        <w:rPr>
          <w:spacing w:val="-5"/>
          <w:sz w:val="24"/>
        </w:rPr>
        <w:t>apply</w:t>
      </w:r>
      <w:r w:rsidRPr="00994205">
        <w:rPr>
          <w:spacing w:val="-23"/>
          <w:sz w:val="24"/>
        </w:rPr>
        <w:t xml:space="preserve"> </w:t>
      </w:r>
      <w:r w:rsidRPr="00994205">
        <w:rPr>
          <w:spacing w:val="-3"/>
          <w:sz w:val="24"/>
        </w:rPr>
        <w:t>where:</w:t>
      </w:r>
    </w:p>
    <w:p w14:paraId="6728B92C" w14:textId="77777777" w:rsidR="00837652" w:rsidRPr="00994205" w:rsidRDefault="00837652">
      <w:pPr>
        <w:pStyle w:val="BodyText"/>
        <w:spacing w:before="4"/>
        <w:rPr>
          <w:sz w:val="23"/>
        </w:rPr>
      </w:pPr>
    </w:p>
    <w:p w14:paraId="2054B836" w14:textId="77777777" w:rsidR="00837652" w:rsidRPr="00994205" w:rsidRDefault="000231AE" w:rsidP="001316E1">
      <w:pPr>
        <w:pStyle w:val="ListParagraph"/>
        <w:numPr>
          <w:ilvl w:val="2"/>
          <w:numId w:val="91"/>
        </w:numPr>
        <w:tabs>
          <w:tab w:val="left" w:pos="3365"/>
          <w:tab w:val="left" w:pos="3366"/>
        </w:tabs>
        <w:spacing w:line="362" w:lineRule="auto"/>
        <w:ind w:right="712"/>
        <w:rPr>
          <w:sz w:val="24"/>
        </w:rPr>
      </w:pPr>
      <w:r w:rsidRPr="00994205">
        <w:rPr>
          <w:spacing w:val="-3"/>
          <w:sz w:val="24"/>
        </w:rPr>
        <w:t xml:space="preserve">there </w:t>
      </w:r>
      <w:r w:rsidRPr="00994205">
        <w:rPr>
          <w:sz w:val="24"/>
        </w:rPr>
        <w:t xml:space="preserve">are </w:t>
      </w:r>
      <w:r w:rsidRPr="00994205">
        <w:rPr>
          <w:spacing w:val="-5"/>
          <w:sz w:val="24"/>
        </w:rPr>
        <w:t xml:space="preserve">reasonable grounds </w:t>
      </w:r>
      <w:r w:rsidRPr="00994205">
        <w:rPr>
          <w:sz w:val="24"/>
        </w:rPr>
        <w:t xml:space="preserve">for </w:t>
      </w:r>
      <w:r w:rsidRPr="00994205">
        <w:rPr>
          <w:spacing w:val="-4"/>
          <w:sz w:val="24"/>
        </w:rPr>
        <w:t xml:space="preserve">believing that </w:t>
      </w:r>
      <w:r w:rsidRPr="00994205">
        <w:rPr>
          <w:spacing w:val="-3"/>
          <w:sz w:val="24"/>
        </w:rPr>
        <w:t xml:space="preserve">the </w:t>
      </w:r>
      <w:r w:rsidRPr="00994205">
        <w:rPr>
          <w:sz w:val="24"/>
        </w:rPr>
        <w:t xml:space="preserve">gift </w:t>
      </w:r>
      <w:r w:rsidRPr="00994205">
        <w:rPr>
          <w:spacing w:val="-3"/>
          <w:sz w:val="24"/>
        </w:rPr>
        <w:t xml:space="preserve">is unconnected </w:t>
      </w:r>
      <w:r w:rsidRPr="00994205">
        <w:rPr>
          <w:sz w:val="24"/>
        </w:rPr>
        <w:t xml:space="preserve">with services </w:t>
      </w:r>
      <w:r w:rsidRPr="00994205">
        <w:rPr>
          <w:spacing w:val="-3"/>
          <w:sz w:val="24"/>
        </w:rPr>
        <w:t xml:space="preserve">provided or </w:t>
      </w:r>
      <w:r w:rsidRPr="00994205">
        <w:rPr>
          <w:sz w:val="24"/>
        </w:rPr>
        <w:t xml:space="preserve">to </w:t>
      </w:r>
      <w:r w:rsidRPr="00994205">
        <w:rPr>
          <w:spacing w:val="-3"/>
          <w:sz w:val="24"/>
        </w:rPr>
        <w:t xml:space="preserve">be provided by the </w:t>
      </w:r>
      <w:r w:rsidRPr="00994205">
        <w:rPr>
          <w:sz w:val="24"/>
        </w:rPr>
        <w:t>Contractor;</w:t>
      </w:r>
    </w:p>
    <w:p w14:paraId="6D2BA051" w14:textId="77777777" w:rsidR="00837652" w:rsidRPr="00994205" w:rsidRDefault="000231AE" w:rsidP="001316E1">
      <w:pPr>
        <w:pStyle w:val="ListParagraph"/>
        <w:numPr>
          <w:ilvl w:val="2"/>
          <w:numId w:val="91"/>
        </w:numPr>
        <w:tabs>
          <w:tab w:val="left" w:pos="3365"/>
          <w:tab w:val="left" w:pos="3366"/>
        </w:tabs>
        <w:spacing w:before="144"/>
        <w:ind w:hanging="1363"/>
        <w:rPr>
          <w:sz w:val="24"/>
        </w:rPr>
      </w:pPr>
      <w:r w:rsidRPr="00994205">
        <w:rPr>
          <w:spacing w:val="-3"/>
          <w:sz w:val="24"/>
        </w:rPr>
        <w:t xml:space="preserve">the Contractor is </w:t>
      </w:r>
      <w:r w:rsidRPr="00994205">
        <w:rPr>
          <w:spacing w:val="-4"/>
          <w:sz w:val="24"/>
        </w:rPr>
        <w:t xml:space="preserve">not </w:t>
      </w:r>
      <w:r w:rsidRPr="00994205">
        <w:rPr>
          <w:sz w:val="24"/>
        </w:rPr>
        <w:t xml:space="preserve">aware </w:t>
      </w:r>
      <w:r w:rsidRPr="00994205">
        <w:rPr>
          <w:spacing w:val="-3"/>
          <w:sz w:val="24"/>
        </w:rPr>
        <w:t xml:space="preserve">of the </w:t>
      </w:r>
      <w:r w:rsidRPr="00994205">
        <w:rPr>
          <w:sz w:val="24"/>
        </w:rPr>
        <w:t>gift;</w:t>
      </w:r>
      <w:r w:rsidRPr="00994205">
        <w:rPr>
          <w:spacing w:val="12"/>
          <w:sz w:val="24"/>
        </w:rPr>
        <w:t xml:space="preserve"> </w:t>
      </w:r>
      <w:r w:rsidRPr="00994205">
        <w:rPr>
          <w:spacing w:val="-3"/>
          <w:sz w:val="24"/>
        </w:rPr>
        <w:t>or</w:t>
      </w:r>
    </w:p>
    <w:p w14:paraId="3DB2462D" w14:textId="77777777" w:rsidR="00837652" w:rsidRPr="00994205" w:rsidRDefault="00837652">
      <w:pPr>
        <w:pStyle w:val="BodyText"/>
        <w:spacing w:before="3"/>
        <w:rPr>
          <w:sz w:val="23"/>
        </w:rPr>
      </w:pPr>
    </w:p>
    <w:p w14:paraId="7B3B04D6" w14:textId="77777777" w:rsidR="00837652" w:rsidRPr="00994205" w:rsidRDefault="000231AE" w:rsidP="001316E1">
      <w:pPr>
        <w:pStyle w:val="ListParagraph"/>
        <w:numPr>
          <w:ilvl w:val="2"/>
          <w:numId w:val="91"/>
        </w:numPr>
        <w:tabs>
          <w:tab w:val="left" w:pos="3365"/>
          <w:tab w:val="left" w:pos="3366"/>
        </w:tabs>
        <w:spacing w:before="1" w:line="362" w:lineRule="auto"/>
        <w:ind w:right="756"/>
        <w:rPr>
          <w:sz w:val="24"/>
        </w:rPr>
      </w:pPr>
      <w:r w:rsidRPr="00994205">
        <w:rPr>
          <w:spacing w:val="-3"/>
          <w:sz w:val="24"/>
        </w:rPr>
        <w:t xml:space="preserve">the Contractor is </w:t>
      </w:r>
      <w:r w:rsidRPr="00994205">
        <w:rPr>
          <w:spacing w:val="-4"/>
          <w:sz w:val="24"/>
        </w:rPr>
        <w:t xml:space="preserve">not </w:t>
      </w:r>
      <w:r w:rsidRPr="00994205">
        <w:rPr>
          <w:sz w:val="24"/>
        </w:rPr>
        <w:t xml:space="preserve">aware </w:t>
      </w:r>
      <w:r w:rsidRPr="00994205">
        <w:rPr>
          <w:spacing w:val="-4"/>
          <w:sz w:val="24"/>
        </w:rPr>
        <w:t xml:space="preserve">that </w:t>
      </w:r>
      <w:r w:rsidRPr="00994205">
        <w:rPr>
          <w:spacing w:val="-3"/>
          <w:sz w:val="24"/>
        </w:rPr>
        <w:t xml:space="preserve">the </w:t>
      </w:r>
      <w:r w:rsidRPr="00994205">
        <w:rPr>
          <w:spacing w:val="-5"/>
          <w:sz w:val="24"/>
        </w:rPr>
        <w:t xml:space="preserve">donor </w:t>
      </w:r>
      <w:r w:rsidRPr="00994205">
        <w:rPr>
          <w:spacing w:val="-4"/>
          <w:sz w:val="24"/>
        </w:rPr>
        <w:t xml:space="preserve">wishes </w:t>
      </w:r>
      <w:r w:rsidRPr="00994205">
        <w:rPr>
          <w:sz w:val="24"/>
        </w:rPr>
        <w:t xml:space="preserve">to </w:t>
      </w:r>
      <w:r w:rsidRPr="00994205">
        <w:rPr>
          <w:spacing w:val="-3"/>
          <w:sz w:val="24"/>
        </w:rPr>
        <w:t xml:space="preserve">provide </w:t>
      </w:r>
      <w:r w:rsidRPr="00994205">
        <w:rPr>
          <w:sz w:val="24"/>
        </w:rPr>
        <w:t xml:space="preserve">services to </w:t>
      </w:r>
      <w:r w:rsidRPr="00994205">
        <w:rPr>
          <w:spacing w:val="-3"/>
          <w:sz w:val="24"/>
        </w:rPr>
        <w:t>the Contractor or its</w:t>
      </w:r>
      <w:r w:rsidRPr="00994205">
        <w:rPr>
          <w:sz w:val="24"/>
        </w:rPr>
        <w:t xml:space="preserve"> </w:t>
      </w:r>
      <w:r w:rsidRPr="00994205">
        <w:rPr>
          <w:spacing w:val="-4"/>
          <w:sz w:val="24"/>
        </w:rPr>
        <w:t>Patients.</w:t>
      </w:r>
    </w:p>
    <w:p w14:paraId="779A6687" w14:textId="77777777" w:rsidR="00837652" w:rsidRPr="00994205" w:rsidRDefault="000231AE" w:rsidP="001C475C">
      <w:pPr>
        <w:pStyle w:val="ListParagraph"/>
        <w:numPr>
          <w:ilvl w:val="1"/>
          <w:numId w:val="91"/>
        </w:numPr>
        <w:tabs>
          <w:tab w:val="left" w:pos="2227"/>
          <w:tab w:val="left" w:pos="2228"/>
        </w:tabs>
        <w:spacing w:before="104" w:line="369" w:lineRule="auto"/>
        <w:ind w:right="697"/>
        <w:rPr>
          <w:sz w:val="24"/>
        </w:rPr>
      </w:pPr>
      <w:r w:rsidRPr="00994205">
        <w:rPr>
          <w:spacing w:val="-3"/>
          <w:sz w:val="24"/>
        </w:rPr>
        <w:t xml:space="preserve">The Contractor </w:t>
      </w:r>
      <w:r w:rsidRPr="00994205">
        <w:rPr>
          <w:spacing w:val="-6"/>
          <w:sz w:val="24"/>
        </w:rPr>
        <w:t xml:space="preserve">shall </w:t>
      </w:r>
      <w:r w:rsidRPr="00994205">
        <w:rPr>
          <w:sz w:val="24"/>
        </w:rPr>
        <w:t xml:space="preserve">take </w:t>
      </w:r>
      <w:r w:rsidRPr="00994205">
        <w:rPr>
          <w:spacing w:val="-5"/>
          <w:sz w:val="24"/>
        </w:rPr>
        <w:t xml:space="preserve">reasonable steps </w:t>
      </w:r>
      <w:r w:rsidRPr="00994205">
        <w:rPr>
          <w:sz w:val="24"/>
        </w:rPr>
        <w:t xml:space="preserve">to </w:t>
      </w:r>
      <w:r w:rsidRPr="00994205">
        <w:rPr>
          <w:spacing w:val="-5"/>
          <w:sz w:val="24"/>
        </w:rPr>
        <w:t xml:space="preserve">ensure </w:t>
      </w:r>
      <w:r w:rsidRPr="00994205">
        <w:rPr>
          <w:spacing w:val="-4"/>
          <w:sz w:val="24"/>
        </w:rPr>
        <w:t xml:space="preserve">that </w:t>
      </w:r>
      <w:r w:rsidRPr="00994205">
        <w:rPr>
          <w:spacing w:val="-3"/>
          <w:sz w:val="24"/>
        </w:rPr>
        <w:t xml:space="preserve">it is </w:t>
      </w:r>
      <w:r w:rsidRPr="00994205">
        <w:rPr>
          <w:sz w:val="24"/>
        </w:rPr>
        <w:t xml:space="preserve">informed </w:t>
      </w:r>
      <w:r w:rsidRPr="00994205">
        <w:rPr>
          <w:spacing w:val="-3"/>
          <w:sz w:val="24"/>
        </w:rPr>
        <w:t xml:space="preserve">of </w:t>
      </w:r>
      <w:r w:rsidRPr="00994205">
        <w:rPr>
          <w:sz w:val="24"/>
        </w:rPr>
        <w:t xml:space="preserve">gifts which fall </w:t>
      </w:r>
      <w:r w:rsidRPr="00994205">
        <w:rPr>
          <w:spacing w:val="-4"/>
          <w:sz w:val="24"/>
        </w:rPr>
        <w:t xml:space="preserve">within Clause  </w:t>
      </w:r>
      <w:hyperlink w:anchor="_bookmark326" w:history="1">
        <w:r w:rsidRPr="00994205">
          <w:rPr>
            <w:spacing w:val="-4"/>
            <w:sz w:val="24"/>
          </w:rPr>
          <w:t xml:space="preserve">68.1  </w:t>
        </w:r>
      </w:hyperlink>
      <w:r w:rsidRPr="00994205">
        <w:rPr>
          <w:spacing w:val="-4"/>
          <w:sz w:val="24"/>
        </w:rPr>
        <w:t xml:space="preserve">and  </w:t>
      </w:r>
      <w:r w:rsidRPr="00994205">
        <w:rPr>
          <w:sz w:val="24"/>
        </w:rPr>
        <w:t xml:space="preserve">which are </w:t>
      </w:r>
      <w:r w:rsidRPr="00994205">
        <w:rPr>
          <w:spacing w:val="-3"/>
          <w:sz w:val="24"/>
        </w:rPr>
        <w:t xml:space="preserve">given </w:t>
      </w:r>
      <w:r w:rsidRPr="00994205">
        <w:rPr>
          <w:sz w:val="24"/>
        </w:rPr>
        <w:t xml:space="preserve">to </w:t>
      </w:r>
      <w:r w:rsidRPr="00994205">
        <w:rPr>
          <w:spacing w:val="-3"/>
          <w:sz w:val="24"/>
        </w:rPr>
        <w:t xml:space="preserve">the </w:t>
      </w:r>
      <w:r w:rsidRPr="00994205">
        <w:rPr>
          <w:spacing w:val="-5"/>
          <w:sz w:val="24"/>
        </w:rPr>
        <w:t xml:space="preserve">persons </w:t>
      </w:r>
      <w:r w:rsidRPr="00994205">
        <w:rPr>
          <w:spacing w:val="-3"/>
          <w:sz w:val="24"/>
        </w:rPr>
        <w:t xml:space="preserve">specified in </w:t>
      </w:r>
      <w:r w:rsidRPr="00994205">
        <w:rPr>
          <w:spacing w:val="-5"/>
          <w:sz w:val="24"/>
        </w:rPr>
        <w:t>Clauses</w:t>
      </w:r>
      <w:r w:rsidRPr="00994205">
        <w:rPr>
          <w:spacing w:val="28"/>
          <w:sz w:val="24"/>
        </w:rPr>
        <w:t xml:space="preserve"> </w:t>
      </w:r>
      <w:hyperlink w:anchor="_bookmark327" w:history="1">
        <w:r w:rsidRPr="00994205">
          <w:rPr>
            <w:spacing w:val="-4"/>
            <w:sz w:val="24"/>
          </w:rPr>
          <w:t>68.2.</w:t>
        </w:r>
      </w:hyperlink>
    </w:p>
    <w:p w14:paraId="795C36E2" w14:textId="77777777" w:rsidR="00837652" w:rsidRPr="00994205" w:rsidRDefault="000231AE" w:rsidP="001C475C">
      <w:pPr>
        <w:pStyle w:val="ListParagraph"/>
        <w:numPr>
          <w:ilvl w:val="1"/>
          <w:numId w:val="91"/>
        </w:numPr>
        <w:tabs>
          <w:tab w:val="left" w:pos="2227"/>
          <w:tab w:val="left" w:pos="2228"/>
        </w:tabs>
        <w:spacing w:before="102" w:line="376" w:lineRule="auto"/>
        <w:ind w:right="1409"/>
        <w:rPr>
          <w:sz w:val="24"/>
        </w:rPr>
      </w:pPr>
      <w:r w:rsidRPr="00994205">
        <w:rPr>
          <w:spacing w:val="-3"/>
          <w:sz w:val="24"/>
        </w:rPr>
        <w:t xml:space="preserve">The </w:t>
      </w:r>
      <w:r w:rsidRPr="00994205">
        <w:rPr>
          <w:spacing w:val="-5"/>
          <w:sz w:val="24"/>
        </w:rPr>
        <w:t xml:space="preserve">register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326" w:history="1">
        <w:r w:rsidRPr="00994205">
          <w:rPr>
            <w:spacing w:val="-4"/>
            <w:sz w:val="24"/>
          </w:rPr>
          <w:t xml:space="preserve">68.1 </w:t>
        </w:r>
      </w:hyperlink>
      <w:r w:rsidRPr="00994205">
        <w:rPr>
          <w:spacing w:val="-6"/>
          <w:sz w:val="24"/>
        </w:rPr>
        <w:t xml:space="preserve">shall </w:t>
      </w:r>
      <w:r w:rsidRPr="00994205">
        <w:rPr>
          <w:spacing w:val="-4"/>
          <w:sz w:val="24"/>
        </w:rPr>
        <w:t xml:space="preserve">include </w:t>
      </w:r>
      <w:r w:rsidRPr="00994205">
        <w:rPr>
          <w:spacing w:val="-3"/>
          <w:sz w:val="24"/>
        </w:rPr>
        <w:t>the following information:</w:t>
      </w:r>
    </w:p>
    <w:p w14:paraId="61B28764" w14:textId="77777777" w:rsidR="00837652" w:rsidRPr="00994205" w:rsidRDefault="000231AE" w:rsidP="001C475C">
      <w:pPr>
        <w:pStyle w:val="ListParagraph"/>
        <w:numPr>
          <w:ilvl w:val="2"/>
          <w:numId w:val="91"/>
        </w:numPr>
        <w:tabs>
          <w:tab w:val="left" w:pos="3365"/>
          <w:tab w:val="left" w:pos="3366"/>
        </w:tabs>
        <w:spacing w:before="127"/>
        <w:ind w:hanging="1363"/>
        <w:rPr>
          <w:sz w:val="24"/>
        </w:rPr>
      </w:pPr>
      <w:r w:rsidRPr="00994205">
        <w:rPr>
          <w:spacing w:val="-3"/>
          <w:sz w:val="24"/>
        </w:rPr>
        <w:t xml:space="preserve">the </w:t>
      </w:r>
      <w:r w:rsidRPr="00994205">
        <w:rPr>
          <w:sz w:val="24"/>
        </w:rPr>
        <w:t xml:space="preserve">name </w:t>
      </w:r>
      <w:r w:rsidRPr="00994205">
        <w:rPr>
          <w:spacing w:val="-3"/>
          <w:sz w:val="24"/>
        </w:rPr>
        <w:t>of the</w:t>
      </w:r>
      <w:r w:rsidRPr="00994205">
        <w:rPr>
          <w:spacing w:val="20"/>
          <w:sz w:val="24"/>
        </w:rPr>
        <w:t xml:space="preserve"> </w:t>
      </w:r>
      <w:r w:rsidRPr="00994205">
        <w:rPr>
          <w:spacing w:val="-4"/>
          <w:sz w:val="24"/>
        </w:rPr>
        <w:t>donor;</w:t>
      </w:r>
    </w:p>
    <w:p w14:paraId="1900FAF2" w14:textId="77777777" w:rsidR="00837652" w:rsidRPr="00994205" w:rsidRDefault="00837652">
      <w:pPr>
        <w:pStyle w:val="BodyText"/>
        <w:spacing w:before="11"/>
        <w:rPr>
          <w:sz w:val="21"/>
        </w:rPr>
      </w:pPr>
    </w:p>
    <w:p w14:paraId="55A7D3CE" w14:textId="77777777" w:rsidR="00837652" w:rsidRPr="00994205" w:rsidRDefault="000231AE" w:rsidP="001C475C">
      <w:pPr>
        <w:pStyle w:val="ListParagraph"/>
        <w:numPr>
          <w:ilvl w:val="2"/>
          <w:numId w:val="91"/>
        </w:numPr>
        <w:tabs>
          <w:tab w:val="left" w:pos="3365"/>
          <w:tab w:val="left" w:pos="3366"/>
        </w:tabs>
        <w:spacing w:line="369" w:lineRule="auto"/>
        <w:ind w:right="1273"/>
        <w:rPr>
          <w:sz w:val="24"/>
        </w:rPr>
      </w:pPr>
      <w:r w:rsidRPr="00994205">
        <w:rPr>
          <w:spacing w:val="-3"/>
          <w:sz w:val="24"/>
        </w:rPr>
        <w:t xml:space="preserve">in </w:t>
      </w:r>
      <w:r w:rsidRPr="00994205">
        <w:rPr>
          <w:sz w:val="24"/>
        </w:rPr>
        <w:t xml:space="preserve">a case where </w:t>
      </w:r>
      <w:r w:rsidRPr="00994205">
        <w:rPr>
          <w:spacing w:val="-3"/>
          <w:sz w:val="24"/>
        </w:rPr>
        <w:t xml:space="preserve">the </w:t>
      </w:r>
      <w:r w:rsidRPr="00994205">
        <w:rPr>
          <w:spacing w:val="-5"/>
          <w:sz w:val="24"/>
        </w:rPr>
        <w:t xml:space="preserve">donor </w:t>
      </w:r>
      <w:r w:rsidRPr="00994205">
        <w:rPr>
          <w:spacing w:val="-3"/>
          <w:sz w:val="24"/>
        </w:rPr>
        <w:t xml:space="preserve">is </w:t>
      </w:r>
      <w:r w:rsidRPr="00994205">
        <w:rPr>
          <w:sz w:val="24"/>
        </w:rPr>
        <w:t xml:space="preserve">a </w:t>
      </w:r>
      <w:r w:rsidRPr="00994205">
        <w:rPr>
          <w:spacing w:val="-4"/>
          <w:sz w:val="24"/>
        </w:rPr>
        <w:t xml:space="preserve">Patient, </w:t>
      </w:r>
      <w:r w:rsidRPr="00994205">
        <w:rPr>
          <w:spacing w:val="-3"/>
          <w:sz w:val="24"/>
        </w:rPr>
        <w:t xml:space="preserve">the Patient’s </w:t>
      </w:r>
      <w:r w:rsidRPr="00994205">
        <w:rPr>
          <w:spacing w:val="-4"/>
          <w:sz w:val="24"/>
        </w:rPr>
        <w:t xml:space="preserve">National Health </w:t>
      </w:r>
      <w:r w:rsidRPr="00994205">
        <w:rPr>
          <w:sz w:val="24"/>
        </w:rPr>
        <w:t xml:space="preserve">Service </w:t>
      </w:r>
      <w:r w:rsidRPr="00994205">
        <w:rPr>
          <w:spacing w:val="-3"/>
          <w:sz w:val="24"/>
        </w:rPr>
        <w:t xml:space="preserve">number </w:t>
      </w:r>
      <w:r w:rsidRPr="00994205">
        <w:rPr>
          <w:sz w:val="24"/>
        </w:rPr>
        <w:t xml:space="preserve">or, </w:t>
      </w:r>
      <w:r w:rsidRPr="00994205">
        <w:rPr>
          <w:spacing w:val="-3"/>
          <w:sz w:val="24"/>
        </w:rPr>
        <w:t xml:space="preserve">if the number is </w:t>
      </w:r>
      <w:r w:rsidRPr="00994205">
        <w:rPr>
          <w:spacing w:val="-4"/>
          <w:sz w:val="24"/>
        </w:rPr>
        <w:t xml:space="preserve">not </w:t>
      </w:r>
      <w:r w:rsidRPr="00994205">
        <w:rPr>
          <w:sz w:val="24"/>
        </w:rPr>
        <w:t xml:space="preserve">known, </w:t>
      </w:r>
      <w:r w:rsidRPr="00994205">
        <w:rPr>
          <w:spacing w:val="-4"/>
          <w:sz w:val="24"/>
        </w:rPr>
        <w:t>his</w:t>
      </w:r>
      <w:r w:rsidRPr="00994205">
        <w:rPr>
          <w:spacing w:val="14"/>
          <w:sz w:val="24"/>
        </w:rPr>
        <w:t xml:space="preserve"> </w:t>
      </w:r>
      <w:r w:rsidRPr="00994205">
        <w:rPr>
          <w:spacing w:val="-5"/>
          <w:sz w:val="24"/>
        </w:rPr>
        <w:t>address;</w:t>
      </w:r>
    </w:p>
    <w:p w14:paraId="22756107" w14:textId="77777777" w:rsidR="00837652" w:rsidRPr="00994205" w:rsidRDefault="000231AE" w:rsidP="001C475C">
      <w:pPr>
        <w:pStyle w:val="ListParagraph"/>
        <w:numPr>
          <w:ilvl w:val="2"/>
          <w:numId w:val="91"/>
        </w:numPr>
        <w:tabs>
          <w:tab w:val="left" w:pos="3365"/>
          <w:tab w:val="left" w:pos="3366"/>
        </w:tabs>
        <w:spacing w:before="134"/>
        <w:ind w:hanging="1363"/>
        <w:rPr>
          <w:sz w:val="24"/>
        </w:rPr>
      </w:pPr>
      <w:r w:rsidRPr="00994205">
        <w:rPr>
          <w:spacing w:val="-3"/>
          <w:sz w:val="24"/>
        </w:rPr>
        <w:t xml:space="preserve">in </w:t>
      </w:r>
      <w:r w:rsidRPr="00994205">
        <w:rPr>
          <w:spacing w:val="-4"/>
          <w:sz w:val="24"/>
        </w:rPr>
        <w:t xml:space="preserve">any </w:t>
      </w:r>
      <w:r w:rsidRPr="00994205">
        <w:rPr>
          <w:spacing w:val="-5"/>
          <w:sz w:val="24"/>
        </w:rPr>
        <w:t xml:space="preserve">other </w:t>
      </w:r>
      <w:r w:rsidRPr="00994205">
        <w:rPr>
          <w:spacing w:val="-3"/>
          <w:sz w:val="24"/>
        </w:rPr>
        <w:t xml:space="preserve">case, the </w:t>
      </w:r>
      <w:r w:rsidRPr="00994205">
        <w:rPr>
          <w:spacing w:val="-5"/>
          <w:sz w:val="24"/>
        </w:rPr>
        <w:t xml:space="preserve">address </w:t>
      </w:r>
      <w:r w:rsidRPr="00994205">
        <w:rPr>
          <w:spacing w:val="-3"/>
          <w:sz w:val="24"/>
        </w:rPr>
        <w:t>of the</w:t>
      </w:r>
      <w:r w:rsidRPr="00994205">
        <w:rPr>
          <w:sz w:val="24"/>
        </w:rPr>
        <w:t xml:space="preserve"> </w:t>
      </w:r>
      <w:r w:rsidRPr="00994205">
        <w:rPr>
          <w:spacing w:val="-4"/>
          <w:sz w:val="24"/>
        </w:rPr>
        <w:t>donor;</w:t>
      </w:r>
    </w:p>
    <w:p w14:paraId="0C17FF32" w14:textId="77777777" w:rsidR="00837652" w:rsidRPr="00994205" w:rsidRDefault="00837652">
      <w:pPr>
        <w:pStyle w:val="BodyText"/>
        <w:spacing w:before="4"/>
        <w:rPr>
          <w:sz w:val="23"/>
        </w:rPr>
      </w:pPr>
    </w:p>
    <w:p w14:paraId="0FA5D6BE" w14:textId="77777777" w:rsidR="00837652" w:rsidRPr="00994205" w:rsidRDefault="000231AE" w:rsidP="001C475C">
      <w:pPr>
        <w:pStyle w:val="ListParagraph"/>
        <w:numPr>
          <w:ilvl w:val="2"/>
          <w:numId w:val="91"/>
        </w:numPr>
        <w:tabs>
          <w:tab w:val="left" w:pos="3365"/>
          <w:tab w:val="left" w:pos="3366"/>
        </w:tabs>
        <w:ind w:hanging="1363"/>
        <w:rPr>
          <w:sz w:val="24"/>
        </w:rPr>
      </w:pPr>
      <w:r w:rsidRPr="00994205">
        <w:rPr>
          <w:spacing w:val="-3"/>
          <w:sz w:val="24"/>
        </w:rPr>
        <w:t xml:space="preserve">the </w:t>
      </w:r>
      <w:r w:rsidRPr="00994205">
        <w:rPr>
          <w:spacing w:val="-4"/>
          <w:sz w:val="24"/>
        </w:rPr>
        <w:t xml:space="preserve">nature </w:t>
      </w:r>
      <w:r w:rsidRPr="00994205">
        <w:rPr>
          <w:spacing w:val="-3"/>
          <w:sz w:val="24"/>
        </w:rPr>
        <w:t>of the</w:t>
      </w:r>
      <w:r w:rsidRPr="00994205">
        <w:rPr>
          <w:spacing w:val="-22"/>
          <w:sz w:val="24"/>
        </w:rPr>
        <w:t xml:space="preserve"> </w:t>
      </w:r>
      <w:r w:rsidRPr="00994205">
        <w:rPr>
          <w:sz w:val="24"/>
        </w:rPr>
        <w:t>gift;</w:t>
      </w:r>
    </w:p>
    <w:p w14:paraId="682BE5A0" w14:textId="77777777" w:rsidR="00837652" w:rsidRPr="00994205" w:rsidRDefault="00837652">
      <w:pPr>
        <w:pStyle w:val="BodyText"/>
        <w:spacing w:before="9"/>
      </w:pPr>
    </w:p>
    <w:p w14:paraId="77152A93" w14:textId="77777777" w:rsidR="00837652" w:rsidRPr="00994205" w:rsidRDefault="000231AE" w:rsidP="001C475C">
      <w:pPr>
        <w:pStyle w:val="ListParagraph"/>
        <w:numPr>
          <w:ilvl w:val="2"/>
          <w:numId w:val="91"/>
        </w:numPr>
        <w:tabs>
          <w:tab w:val="left" w:pos="3365"/>
          <w:tab w:val="left" w:pos="3366"/>
        </w:tabs>
        <w:ind w:hanging="1363"/>
        <w:rPr>
          <w:sz w:val="24"/>
        </w:rPr>
      </w:pPr>
      <w:r w:rsidRPr="00994205">
        <w:rPr>
          <w:spacing w:val="-3"/>
          <w:sz w:val="24"/>
        </w:rPr>
        <w:t xml:space="preserve">the </w:t>
      </w:r>
      <w:r w:rsidRPr="00994205">
        <w:rPr>
          <w:spacing w:val="-4"/>
          <w:sz w:val="24"/>
        </w:rPr>
        <w:t xml:space="preserve">estimated </w:t>
      </w:r>
      <w:r w:rsidRPr="00994205">
        <w:rPr>
          <w:spacing w:val="-3"/>
          <w:sz w:val="24"/>
        </w:rPr>
        <w:t xml:space="preserve">value of the </w:t>
      </w:r>
      <w:r w:rsidRPr="00994205">
        <w:rPr>
          <w:sz w:val="24"/>
        </w:rPr>
        <w:t>gift;</w:t>
      </w:r>
      <w:r w:rsidRPr="00994205">
        <w:rPr>
          <w:spacing w:val="2"/>
          <w:sz w:val="24"/>
        </w:rPr>
        <w:t xml:space="preserve"> </w:t>
      </w:r>
      <w:r w:rsidRPr="00994205">
        <w:rPr>
          <w:spacing w:val="-4"/>
          <w:sz w:val="24"/>
        </w:rPr>
        <w:t>and</w:t>
      </w:r>
    </w:p>
    <w:p w14:paraId="020F487C" w14:textId="77777777" w:rsidR="00837652" w:rsidRPr="00994205" w:rsidRDefault="00837652">
      <w:pPr>
        <w:pStyle w:val="BodyText"/>
        <w:spacing w:before="8"/>
      </w:pPr>
    </w:p>
    <w:p w14:paraId="1F5C72EC" w14:textId="77777777" w:rsidR="00837652" w:rsidRPr="00994205" w:rsidRDefault="000231AE" w:rsidP="001C475C">
      <w:pPr>
        <w:pStyle w:val="ListParagraph"/>
        <w:numPr>
          <w:ilvl w:val="2"/>
          <w:numId w:val="91"/>
        </w:numPr>
        <w:tabs>
          <w:tab w:val="left" w:pos="3365"/>
          <w:tab w:val="left" w:pos="3366"/>
        </w:tabs>
        <w:spacing w:before="1"/>
        <w:ind w:hanging="1363"/>
        <w:rPr>
          <w:sz w:val="24"/>
        </w:rPr>
      </w:pPr>
      <w:r w:rsidRPr="00994205">
        <w:rPr>
          <w:spacing w:val="-3"/>
          <w:sz w:val="24"/>
        </w:rPr>
        <w:t xml:space="preserve">the </w:t>
      </w:r>
      <w:r w:rsidRPr="00994205">
        <w:rPr>
          <w:sz w:val="24"/>
        </w:rPr>
        <w:t xml:space="preserve">name </w:t>
      </w:r>
      <w:r w:rsidRPr="00994205">
        <w:rPr>
          <w:spacing w:val="-3"/>
          <w:sz w:val="24"/>
        </w:rPr>
        <w:t xml:space="preserve">of the </w:t>
      </w:r>
      <w:r w:rsidRPr="00994205">
        <w:rPr>
          <w:spacing w:val="-5"/>
          <w:sz w:val="24"/>
        </w:rPr>
        <w:t xml:space="preserve">person  </w:t>
      </w:r>
      <w:r w:rsidRPr="00994205">
        <w:rPr>
          <w:spacing w:val="-3"/>
          <w:sz w:val="24"/>
        </w:rPr>
        <w:t xml:space="preserve">or </w:t>
      </w:r>
      <w:r w:rsidRPr="00994205">
        <w:rPr>
          <w:spacing w:val="-5"/>
          <w:sz w:val="24"/>
        </w:rPr>
        <w:t xml:space="preserve">persons  </w:t>
      </w:r>
      <w:r w:rsidRPr="00994205">
        <w:rPr>
          <w:sz w:val="24"/>
        </w:rPr>
        <w:t xml:space="preserve">who received </w:t>
      </w:r>
      <w:r w:rsidRPr="00994205">
        <w:rPr>
          <w:spacing w:val="-3"/>
          <w:sz w:val="24"/>
        </w:rPr>
        <w:t>the</w:t>
      </w:r>
      <w:r w:rsidRPr="00994205">
        <w:rPr>
          <w:spacing w:val="-24"/>
          <w:sz w:val="24"/>
        </w:rPr>
        <w:t xml:space="preserve"> </w:t>
      </w:r>
      <w:r w:rsidRPr="00994205">
        <w:rPr>
          <w:sz w:val="24"/>
        </w:rPr>
        <w:t>gift.</w:t>
      </w:r>
    </w:p>
    <w:p w14:paraId="38B19237" w14:textId="77777777" w:rsidR="00837652" w:rsidRPr="00994205" w:rsidRDefault="00837652">
      <w:pPr>
        <w:pStyle w:val="BodyText"/>
        <w:spacing w:before="10"/>
        <w:rPr>
          <w:sz w:val="21"/>
        </w:rPr>
      </w:pPr>
    </w:p>
    <w:p w14:paraId="290C0AED" w14:textId="30330486" w:rsidR="00B2150D" w:rsidRPr="00B2150D" w:rsidRDefault="000231AE" w:rsidP="001F0A05">
      <w:pPr>
        <w:pStyle w:val="ListParagraph"/>
        <w:numPr>
          <w:ilvl w:val="1"/>
          <w:numId w:val="91"/>
        </w:numPr>
        <w:tabs>
          <w:tab w:val="left" w:pos="2227"/>
          <w:tab w:val="left" w:pos="2228"/>
        </w:tabs>
        <w:spacing w:line="376" w:lineRule="auto"/>
        <w:ind w:right="906"/>
        <w:rPr>
          <w:sz w:val="24"/>
        </w:rPr>
      </w:pPr>
      <w:r w:rsidRPr="00B2150D">
        <w:rPr>
          <w:spacing w:val="-3"/>
          <w:sz w:val="24"/>
        </w:rPr>
        <w:lastRenderedPageBreak/>
        <w:t xml:space="preserve">The Contractor </w:t>
      </w:r>
      <w:r w:rsidRPr="00B2150D">
        <w:rPr>
          <w:spacing w:val="-6"/>
          <w:sz w:val="24"/>
        </w:rPr>
        <w:t xml:space="preserve">shall </w:t>
      </w:r>
      <w:r w:rsidRPr="00B2150D">
        <w:rPr>
          <w:spacing w:val="2"/>
          <w:sz w:val="24"/>
        </w:rPr>
        <w:t xml:space="preserve">make </w:t>
      </w:r>
      <w:r w:rsidRPr="00B2150D">
        <w:rPr>
          <w:spacing w:val="-3"/>
          <w:sz w:val="24"/>
        </w:rPr>
        <w:t xml:space="preserve">the </w:t>
      </w:r>
      <w:r w:rsidRPr="00B2150D">
        <w:rPr>
          <w:spacing w:val="-5"/>
          <w:sz w:val="24"/>
        </w:rPr>
        <w:t xml:space="preserve">register </w:t>
      </w:r>
      <w:r w:rsidRPr="00B2150D">
        <w:rPr>
          <w:spacing w:val="-4"/>
          <w:sz w:val="24"/>
        </w:rPr>
        <w:t xml:space="preserve">available </w:t>
      </w:r>
      <w:r w:rsidRPr="00B2150D">
        <w:rPr>
          <w:sz w:val="24"/>
        </w:rPr>
        <w:t xml:space="preserve">to </w:t>
      </w:r>
      <w:r w:rsidRPr="00B2150D">
        <w:rPr>
          <w:spacing w:val="-3"/>
          <w:sz w:val="24"/>
        </w:rPr>
        <w:t>the Commissioner on</w:t>
      </w:r>
      <w:r w:rsidRPr="00B2150D">
        <w:rPr>
          <w:spacing w:val="7"/>
          <w:sz w:val="24"/>
        </w:rPr>
        <w:t xml:space="preserve"> </w:t>
      </w:r>
      <w:r w:rsidRPr="00B2150D">
        <w:rPr>
          <w:spacing w:val="-5"/>
          <w:sz w:val="24"/>
        </w:rPr>
        <w:t>request.</w:t>
      </w:r>
    </w:p>
    <w:p w14:paraId="1E529D01" w14:textId="77777777" w:rsidR="00837652" w:rsidRPr="00994205" w:rsidRDefault="00837652">
      <w:pPr>
        <w:pStyle w:val="BodyText"/>
        <w:spacing w:before="7"/>
        <w:rPr>
          <w:sz w:val="22"/>
        </w:rPr>
      </w:pPr>
    </w:p>
    <w:p w14:paraId="625DFE56" w14:textId="77777777" w:rsidR="00837652" w:rsidRPr="00994205" w:rsidRDefault="000231AE" w:rsidP="001C475C">
      <w:pPr>
        <w:pStyle w:val="Heading1"/>
        <w:numPr>
          <w:ilvl w:val="0"/>
          <w:numId w:val="91"/>
        </w:numPr>
        <w:tabs>
          <w:tab w:val="left" w:pos="2147"/>
          <w:tab w:val="left" w:pos="2148"/>
        </w:tabs>
      </w:pPr>
      <w:bookmarkStart w:id="337" w:name="_bookmark330"/>
      <w:bookmarkEnd w:id="337"/>
      <w:r w:rsidRPr="00994205">
        <w:t xml:space="preserve">Compliance </w:t>
      </w:r>
      <w:r w:rsidRPr="00994205">
        <w:rPr>
          <w:spacing w:val="4"/>
        </w:rPr>
        <w:t xml:space="preserve">with </w:t>
      </w:r>
      <w:r w:rsidRPr="00994205">
        <w:t xml:space="preserve">Legislation </w:t>
      </w:r>
      <w:r w:rsidRPr="00994205">
        <w:rPr>
          <w:spacing w:val="-3"/>
        </w:rPr>
        <w:t>and</w:t>
      </w:r>
      <w:r w:rsidRPr="00994205">
        <w:rPr>
          <w:spacing w:val="-23"/>
        </w:rPr>
        <w:t xml:space="preserve"> </w:t>
      </w:r>
      <w:r w:rsidRPr="00994205">
        <w:t>Guidance</w:t>
      </w:r>
    </w:p>
    <w:p w14:paraId="4AF31450" w14:textId="732D6FEB" w:rsidR="00837652" w:rsidRPr="00994205" w:rsidRDefault="000231AE" w:rsidP="001C475C">
      <w:pPr>
        <w:pStyle w:val="ListParagraph"/>
        <w:numPr>
          <w:ilvl w:val="1"/>
          <w:numId w:val="91"/>
        </w:numPr>
        <w:tabs>
          <w:tab w:val="left" w:pos="2227"/>
          <w:tab w:val="left" w:pos="2228"/>
        </w:tabs>
        <w:spacing w:before="316" w:line="362" w:lineRule="auto"/>
        <w:ind w:right="961"/>
        <w:rPr>
          <w:sz w:val="24"/>
        </w:rPr>
      </w:pPr>
      <w:r w:rsidRPr="00994205">
        <w:rPr>
          <w:spacing w:val="-3"/>
          <w:sz w:val="24"/>
        </w:rPr>
        <w:t xml:space="preserve">The Contractor </w:t>
      </w:r>
      <w:r w:rsidRPr="00994205">
        <w:rPr>
          <w:spacing w:val="-6"/>
          <w:sz w:val="24"/>
        </w:rPr>
        <w:t xml:space="preserve">shall </w:t>
      </w:r>
      <w:r w:rsidRPr="00994205">
        <w:rPr>
          <w:sz w:val="24"/>
        </w:rPr>
        <w:t xml:space="preserve">comply with </w:t>
      </w:r>
      <w:r w:rsidRPr="00994205">
        <w:rPr>
          <w:spacing w:val="-4"/>
          <w:sz w:val="24"/>
        </w:rPr>
        <w:t xml:space="preserve">all </w:t>
      </w:r>
      <w:r w:rsidRPr="00994205">
        <w:rPr>
          <w:spacing w:val="-3"/>
          <w:sz w:val="24"/>
        </w:rPr>
        <w:t xml:space="preserve">relevant </w:t>
      </w:r>
      <w:r w:rsidRPr="00994205">
        <w:rPr>
          <w:spacing w:val="-6"/>
          <w:sz w:val="24"/>
        </w:rPr>
        <w:t xml:space="preserve">legislation </w:t>
      </w:r>
      <w:r w:rsidRPr="00994205">
        <w:rPr>
          <w:spacing w:val="-4"/>
          <w:sz w:val="24"/>
        </w:rPr>
        <w:t xml:space="preserve">and </w:t>
      </w:r>
      <w:r w:rsidRPr="00994205">
        <w:rPr>
          <w:sz w:val="24"/>
        </w:rPr>
        <w:t xml:space="preserve">have </w:t>
      </w:r>
      <w:r w:rsidRPr="00994205">
        <w:rPr>
          <w:spacing w:val="-3"/>
          <w:sz w:val="24"/>
        </w:rPr>
        <w:t xml:space="preserve">regard </w:t>
      </w:r>
      <w:r w:rsidRPr="00994205">
        <w:rPr>
          <w:sz w:val="24"/>
        </w:rPr>
        <w:t xml:space="preserve">to </w:t>
      </w:r>
      <w:r w:rsidRPr="00994205">
        <w:rPr>
          <w:spacing w:val="-4"/>
          <w:sz w:val="24"/>
        </w:rPr>
        <w:t xml:space="preserve">all </w:t>
      </w:r>
      <w:r w:rsidRPr="00994205">
        <w:rPr>
          <w:spacing w:val="-3"/>
          <w:sz w:val="24"/>
        </w:rPr>
        <w:t xml:space="preserve">relevant </w:t>
      </w:r>
      <w:r w:rsidRPr="00994205">
        <w:rPr>
          <w:spacing w:val="-4"/>
          <w:sz w:val="24"/>
        </w:rPr>
        <w:t xml:space="preserve">guidance </w:t>
      </w:r>
      <w:r w:rsidRPr="00994205">
        <w:rPr>
          <w:spacing w:val="-6"/>
          <w:sz w:val="24"/>
        </w:rPr>
        <w:t xml:space="preserve">issued </w:t>
      </w:r>
      <w:r w:rsidRPr="00994205">
        <w:rPr>
          <w:spacing w:val="-3"/>
          <w:sz w:val="24"/>
        </w:rPr>
        <w:t xml:space="preserve">by the Commissioner, the </w:t>
      </w:r>
      <w:r w:rsidR="000F1E7E" w:rsidRPr="00994205">
        <w:rPr>
          <w:sz w:val="24"/>
        </w:rPr>
        <w:t>Welsh Ministers</w:t>
      </w:r>
      <w:r w:rsidRPr="00994205">
        <w:rPr>
          <w:spacing w:val="-3"/>
          <w:sz w:val="24"/>
        </w:rPr>
        <w:t xml:space="preserve">, local authority, </w:t>
      </w:r>
      <w:r w:rsidRPr="00994205">
        <w:rPr>
          <w:spacing w:val="-4"/>
          <w:sz w:val="24"/>
        </w:rPr>
        <w:t xml:space="preserve">and </w:t>
      </w:r>
      <w:r w:rsidRPr="00994205">
        <w:rPr>
          <w:spacing w:val="-3"/>
          <w:sz w:val="24"/>
        </w:rPr>
        <w:t xml:space="preserve">the Department of </w:t>
      </w:r>
      <w:r w:rsidRPr="00994205">
        <w:rPr>
          <w:spacing w:val="-4"/>
          <w:sz w:val="24"/>
        </w:rPr>
        <w:t xml:space="preserve">Health </w:t>
      </w:r>
      <w:r w:rsidRPr="00994205">
        <w:rPr>
          <w:spacing w:val="-6"/>
          <w:sz w:val="24"/>
        </w:rPr>
        <w:t xml:space="preserve">and </w:t>
      </w:r>
      <w:r w:rsidRPr="00994205">
        <w:rPr>
          <w:sz w:val="24"/>
        </w:rPr>
        <w:t xml:space="preserve">Social Care </w:t>
      </w:r>
      <w:r w:rsidRPr="00994205">
        <w:rPr>
          <w:spacing w:val="-5"/>
          <w:sz w:val="24"/>
        </w:rPr>
        <w:t xml:space="preserve">including, </w:t>
      </w:r>
      <w:r w:rsidRPr="00994205">
        <w:rPr>
          <w:spacing w:val="-4"/>
          <w:sz w:val="24"/>
        </w:rPr>
        <w:t xml:space="preserve">without limitation, </w:t>
      </w:r>
      <w:r w:rsidRPr="00994205">
        <w:rPr>
          <w:sz w:val="24"/>
        </w:rPr>
        <w:t xml:space="preserve">to </w:t>
      </w:r>
      <w:r w:rsidRPr="00994205">
        <w:rPr>
          <w:spacing w:val="-4"/>
          <w:sz w:val="24"/>
        </w:rPr>
        <w:t xml:space="preserve">requirements </w:t>
      </w:r>
      <w:r w:rsidRPr="00994205">
        <w:rPr>
          <w:spacing w:val="-3"/>
          <w:sz w:val="24"/>
        </w:rPr>
        <w:t xml:space="preserve">specified in the </w:t>
      </w:r>
      <w:r w:rsidRPr="00994205">
        <w:rPr>
          <w:sz w:val="24"/>
        </w:rPr>
        <w:t xml:space="preserve">Service Specification </w:t>
      </w:r>
      <w:r w:rsidRPr="00994205">
        <w:rPr>
          <w:spacing w:val="-3"/>
          <w:sz w:val="24"/>
        </w:rPr>
        <w:t xml:space="preserve">in respect of the </w:t>
      </w:r>
      <w:r w:rsidRPr="00994205">
        <w:rPr>
          <w:sz w:val="24"/>
        </w:rPr>
        <w:t xml:space="preserve">exercise </w:t>
      </w:r>
      <w:r w:rsidRPr="00994205">
        <w:rPr>
          <w:spacing w:val="-3"/>
          <w:sz w:val="24"/>
        </w:rPr>
        <w:t xml:space="preserve">of </w:t>
      </w:r>
      <w:r w:rsidRPr="00994205">
        <w:rPr>
          <w:spacing w:val="-5"/>
          <w:sz w:val="24"/>
        </w:rPr>
        <w:t xml:space="preserve">their </w:t>
      </w:r>
      <w:r w:rsidRPr="00994205">
        <w:rPr>
          <w:sz w:val="24"/>
        </w:rPr>
        <w:t xml:space="preserve">functions </w:t>
      </w:r>
      <w:r w:rsidRPr="00994205">
        <w:rPr>
          <w:spacing w:val="-5"/>
          <w:sz w:val="24"/>
        </w:rPr>
        <w:t xml:space="preserve">under </w:t>
      </w:r>
      <w:r w:rsidRPr="00994205">
        <w:rPr>
          <w:spacing w:val="-3"/>
          <w:sz w:val="24"/>
        </w:rPr>
        <w:t xml:space="preserve">the </w:t>
      </w:r>
      <w:r w:rsidRPr="00994205">
        <w:rPr>
          <w:spacing w:val="-5"/>
          <w:sz w:val="24"/>
        </w:rPr>
        <w:t>2006</w:t>
      </w:r>
      <w:r w:rsidRPr="00994205">
        <w:rPr>
          <w:spacing w:val="-11"/>
          <w:sz w:val="24"/>
        </w:rPr>
        <w:t xml:space="preserve"> </w:t>
      </w:r>
      <w:r w:rsidRPr="00994205">
        <w:rPr>
          <w:sz w:val="24"/>
        </w:rPr>
        <w:t>Act.</w:t>
      </w:r>
    </w:p>
    <w:p w14:paraId="6A5F308E" w14:textId="77777777" w:rsidR="00837652" w:rsidRPr="00994205" w:rsidRDefault="000231AE">
      <w:pPr>
        <w:pStyle w:val="Heading3"/>
        <w:spacing w:before="142"/>
      </w:pPr>
      <w:r w:rsidRPr="00994205">
        <w:t>OTHER PROVISIONS</w:t>
      </w:r>
    </w:p>
    <w:p w14:paraId="60D69C37" w14:textId="77777777" w:rsidR="00837652" w:rsidRPr="00994205" w:rsidRDefault="00837652">
      <w:pPr>
        <w:pStyle w:val="BodyText"/>
        <w:spacing w:before="10"/>
        <w:rPr>
          <w:b/>
          <w:sz w:val="34"/>
        </w:rPr>
      </w:pPr>
    </w:p>
    <w:p w14:paraId="2433C1A6" w14:textId="77777777" w:rsidR="00837652" w:rsidRPr="00994205" w:rsidRDefault="000231AE" w:rsidP="00F23A68">
      <w:pPr>
        <w:pStyle w:val="Heading1"/>
        <w:numPr>
          <w:ilvl w:val="0"/>
          <w:numId w:val="91"/>
        </w:numPr>
        <w:tabs>
          <w:tab w:val="left" w:pos="2147"/>
          <w:tab w:val="left" w:pos="2148"/>
        </w:tabs>
      </w:pPr>
      <w:bookmarkStart w:id="338" w:name="_bookmark331"/>
      <w:bookmarkEnd w:id="338"/>
      <w:r w:rsidRPr="00994205">
        <w:t>Non-survival of</w:t>
      </w:r>
      <w:r w:rsidRPr="00994205">
        <w:rPr>
          <w:spacing w:val="8"/>
        </w:rPr>
        <w:t xml:space="preserve"> </w:t>
      </w:r>
      <w:r w:rsidRPr="00994205">
        <w:rPr>
          <w:spacing w:val="2"/>
        </w:rPr>
        <w:t>Terms</w:t>
      </w:r>
    </w:p>
    <w:p w14:paraId="7098C4B5" w14:textId="77777777" w:rsidR="00837652" w:rsidRPr="00994205" w:rsidRDefault="000231AE" w:rsidP="00F23A68">
      <w:pPr>
        <w:pStyle w:val="ListParagraph"/>
        <w:numPr>
          <w:ilvl w:val="1"/>
          <w:numId w:val="91"/>
        </w:numPr>
        <w:tabs>
          <w:tab w:val="left" w:pos="2227"/>
          <w:tab w:val="left" w:pos="2228"/>
        </w:tabs>
        <w:spacing w:before="316" w:line="369" w:lineRule="auto"/>
        <w:ind w:right="748"/>
        <w:rPr>
          <w:sz w:val="24"/>
        </w:rPr>
      </w:pPr>
      <w:r w:rsidRPr="00994205">
        <w:rPr>
          <w:spacing w:val="-4"/>
          <w:sz w:val="24"/>
        </w:rPr>
        <w:t xml:space="preserve">Unless expressly provided, </w:t>
      </w:r>
      <w:r w:rsidRPr="00994205">
        <w:rPr>
          <w:spacing w:val="-3"/>
          <w:sz w:val="24"/>
        </w:rPr>
        <w:t xml:space="preserve">no term of the </w:t>
      </w:r>
      <w:r w:rsidRPr="00994205">
        <w:rPr>
          <w:sz w:val="24"/>
        </w:rPr>
        <w:t xml:space="preserve">Contract </w:t>
      </w:r>
      <w:r w:rsidRPr="00994205">
        <w:rPr>
          <w:spacing w:val="-6"/>
          <w:sz w:val="24"/>
        </w:rPr>
        <w:t xml:space="preserve">shall </w:t>
      </w:r>
      <w:r w:rsidRPr="00994205">
        <w:rPr>
          <w:sz w:val="24"/>
        </w:rPr>
        <w:t xml:space="preserve">survive expiry </w:t>
      </w:r>
      <w:r w:rsidRPr="00994205">
        <w:rPr>
          <w:spacing w:val="-3"/>
          <w:sz w:val="24"/>
        </w:rPr>
        <w:t xml:space="preserve">or </w:t>
      </w:r>
      <w:r w:rsidRPr="00994205">
        <w:rPr>
          <w:spacing w:val="-4"/>
          <w:sz w:val="24"/>
        </w:rPr>
        <w:t xml:space="preserve">termination </w:t>
      </w:r>
      <w:r w:rsidRPr="00994205">
        <w:rPr>
          <w:spacing w:val="-3"/>
          <w:sz w:val="24"/>
        </w:rPr>
        <w:t xml:space="preserve">of the </w:t>
      </w:r>
      <w:r w:rsidRPr="00994205">
        <w:rPr>
          <w:sz w:val="24"/>
        </w:rPr>
        <w:t xml:space="preserve">Contract. Express </w:t>
      </w:r>
      <w:r w:rsidRPr="00994205">
        <w:rPr>
          <w:spacing w:val="-4"/>
          <w:sz w:val="24"/>
        </w:rPr>
        <w:t xml:space="preserve">provision </w:t>
      </w:r>
      <w:r w:rsidRPr="00994205">
        <w:rPr>
          <w:spacing w:val="-3"/>
          <w:sz w:val="24"/>
        </w:rPr>
        <w:t xml:space="preserve">is </w:t>
      </w:r>
      <w:r w:rsidRPr="00994205">
        <w:rPr>
          <w:spacing w:val="-4"/>
          <w:sz w:val="24"/>
        </w:rPr>
        <w:t xml:space="preserve">(hereby </w:t>
      </w:r>
      <w:r w:rsidRPr="00994205">
        <w:rPr>
          <w:spacing w:val="-3"/>
          <w:sz w:val="24"/>
        </w:rPr>
        <w:t xml:space="preserve">or </w:t>
      </w:r>
      <w:r w:rsidRPr="00994205">
        <w:rPr>
          <w:spacing w:val="-5"/>
          <w:sz w:val="24"/>
        </w:rPr>
        <w:t xml:space="preserve">elsewhere) </w:t>
      </w:r>
      <w:r w:rsidRPr="00994205">
        <w:rPr>
          <w:sz w:val="24"/>
        </w:rPr>
        <w:t xml:space="preserve">made </w:t>
      </w:r>
      <w:r w:rsidRPr="00994205">
        <w:rPr>
          <w:spacing w:val="-3"/>
          <w:sz w:val="24"/>
        </w:rPr>
        <w:t xml:space="preserve">in </w:t>
      </w:r>
      <w:r w:rsidRPr="00994205">
        <w:rPr>
          <w:spacing w:val="-5"/>
          <w:sz w:val="24"/>
        </w:rPr>
        <w:t>relation</w:t>
      </w:r>
      <w:r w:rsidRPr="00994205">
        <w:rPr>
          <w:spacing w:val="14"/>
          <w:sz w:val="24"/>
        </w:rPr>
        <w:t xml:space="preserve"> </w:t>
      </w:r>
      <w:r w:rsidRPr="00994205">
        <w:rPr>
          <w:spacing w:val="-3"/>
          <w:sz w:val="24"/>
        </w:rPr>
        <w:t>to:</w:t>
      </w:r>
    </w:p>
    <w:p w14:paraId="5A9D08D2" w14:textId="77777777" w:rsidR="00837652" w:rsidRPr="00994205" w:rsidRDefault="000231AE" w:rsidP="00F23A68">
      <w:pPr>
        <w:pStyle w:val="ListParagraph"/>
        <w:numPr>
          <w:ilvl w:val="2"/>
          <w:numId w:val="91"/>
        </w:numPr>
        <w:tabs>
          <w:tab w:val="left" w:pos="3365"/>
          <w:tab w:val="left" w:pos="3366"/>
        </w:tabs>
        <w:spacing w:before="120"/>
        <w:ind w:hanging="1363"/>
        <w:rPr>
          <w:sz w:val="24"/>
        </w:rPr>
      </w:pPr>
      <w:r w:rsidRPr="00994205">
        <w:rPr>
          <w:spacing w:val="-4"/>
          <w:sz w:val="24"/>
        </w:rPr>
        <w:t xml:space="preserve">Clause </w:t>
      </w:r>
      <w:hyperlink w:anchor="_bookmark1" w:history="1">
        <w:r w:rsidRPr="00994205">
          <w:rPr>
            <w:spacing w:val="-3"/>
            <w:sz w:val="24"/>
          </w:rPr>
          <w:t xml:space="preserve">1.1 </w:t>
        </w:r>
      </w:hyperlink>
      <w:r w:rsidRPr="00994205">
        <w:rPr>
          <w:spacing w:val="-3"/>
          <w:sz w:val="24"/>
        </w:rPr>
        <w:t>(Status of</w:t>
      </w:r>
      <w:r w:rsidRPr="00994205">
        <w:rPr>
          <w:spacing w:val="-4"/>
          <w:sz w:val="24"/>
        </w:rPr>
        <w:t xml:space="preserve"> </w:t>
      </w:r>
      <w:r w:rsidRPr="00994205">
        <w:rPr>
          <w:sz w:val="24"/>
        </w:rPr>
        <w:t>Contract);</w:t>
      </w:r>
    </w:p>
    <w:p w14:paraId="55684571" w14:textId="77777777" w:rsidR="00837652" w:rsidRPr="00994205" w:rsidRDefault="00837652">
      <w:pPr>
        <w:pStyle w:val="BodyText"/>
        <w:spacing w:before="4"/>
        <w:rPr>
          <w:sz w:val="23"/>
        </w:rPr>
      </w:pPr>
    </w:p>
    <w:p w14:paraId="1C3CE222" w14:textId="77777777" w:rsidR="00837652" w:rsidRPr="00994205" w:rsidRDefault="000231AE" w:rsidP="00F23A68">
      <w:pPr>
        <w:pStyle w:val="ListParagraph"/>
        <w:numPr>
          <w:ilvl w:val="2"/>
          <w:numId w:val="91"/>
        </w:numPr>
        <w:tabs>
          <w:tab w:val="left" w:pos="3365"/>
          <w:tab w:val="left" w:pos="3366"/>
        </w:tabs>
        <w:ind w:hanging="1363"/>
        <w:rPr>
          <w:sz w:val="24"/>
        </w:rPr>
      </w:pPr>
      <w:r w:rsidRPr="00994205">
        <w:rPr>
          <w:spacing w:val="-4"/>
          <w:sz w:val="24"/>
        </w:rPr>
        <w:t xml:space="preserve">Clause </w:t>
      </w:r>
      <w:hyperlink w:anchor="_bookmark257" w:history="1">
        <w:r w:rsidRPr="00994205">
          <w:rPr>
            <w:spacing w:val="-3"/>
            <w:sz w:val="24"/>
          </w:rPr>
          <w:t xml:space="preserve">46 </w:t>
        </w:r>
      </w:hyperlink>
      <w:r w:rsidRPr="00994205">
        <w:rPr>
          <w:spacing w:val="-4"/>
          <w:sz w:val="24"/>
        </w:rPr>
        <w:t xml:space="preserve">(Counter </w:t>
      </w:r>
      <w:r w:rsidRPr="00994205">
        <w:rPr>
          <w:spacing w:val="-3"/>
          <w:sz w:val="24"/>
        </w:rPr>
        <w:t xml:space="preserve">Fraud </w:t>
      </w:r>
      <w:r w:rsidRPr="00994205">
        <w:rPr>
          <w:spacing w:val="-4"/>
          <w:sz w:val="24"/>
        </w:rPr>
        <w:t xml:space="preserve">and </w:t>
      </w:r>
      <w:r w:rsidRPr="00994205">
        <w:rPr>
          <w:sz w:val="24"/>
        </w:rPr>
        <w:t>Security</w:t>
      </w:r>
      <w:r w:rsidRPr="00994205">
        <w:rPr>
          <w:spacing w:val="-28"/>
          <w:sz w:val="24"/>
        </w:rPr>
        <w:t xml:space="preserve"> </w:t>
      </w:r>
      <w:r w:rsidRPr="00994205">
        <w:rPr>
          <w:spacing w:val="-3"/>
          <w:sz w:val="24"/>
        </w:rPr>
        <w:t>Management);</w:t>
      </w:r>
    </w:p>
    <w:p w14:paraId="66BC0346" w14:textId="77777777" w:rsidR="00837652" w:rsidRPr="00994205" w:rsidRDefault="00837652">
      <w:pPr>
        <w:pStyle w:val="BodyText"/>
        <w:spacing w:before="8"/>
      </w:pPr>
    </w:p>
    <w:p w14:paraId="55D674DD" w14:textId="77777777" w:rsidR="00837652" w:rsidRPr="00994205" w:rsidRDefault="000231AE" w:rsidP="00F23A68">
      <w:pPr>
        <w:pStyle w:val="ListParagraph"/>
        <w:numPr>
          <w:ilvl w:val="2"/>
          <w:numId w:val="91"/>
        </w:numPr>
        <w:tabs>
          <w:tab w:val="left" w:pos="3365"/>
          <w:tab w:val="left" w:pos="3366"/>
        </w:tabs>
        <w:spacing w:before="1"/>
        <w:ind w:hanging="1363"/>
        <w:rPr>
          <w:sz w:val="24"/>
        </w:rPr>
      </w:pPr>
      <w:r w:rsidRPr="00994205">
        <w:rPr>
          <w:spacing w:val="-4"/>
          <w:sz w:val="24"/>
        </w:rPr>
        <w:t xml:space="preserve">Clause </w:t>
      </w:r>
      <w:hyperlink w:anchor="_bookmark265" w:history="1">
        <w:r w:rsidRPr="00994205">
          <w:rPr>
            <w:spacing w:val="-3"/>
            <w:sz w:val="24"/>
          </w:rPr>
          <w:t xml:space="preserve">49 </w:t>
        </w:r>
      </w:hyperlink>
      <w:r w:rsidRPr="00994205">
        <w:rPr>
          <w:spacing w:val="-3"/>
          <w:sz w:val="24"/>
        </w:rPr>
        <w:t xml:space="preserve">(Fees </w:t>
      </w:r>
      <w:r w:rsidRPr="00994205">
        <w:rPr>
          <w:spacing w:val="-4"/>
          <w:sz w:val="24"/>
        </w:rPr>
        <w:t>and</w:t>
      </w:r>
      <w:r w:rsidRPr="00994205">
        <w:rPr>
          <w:spacing w:val="-8"/>
          <w:sz w:val="24"/>
        </w:rPr>
        <w:t xml:space="preserve"> </w:t>
      </w:r>
      <w:r w:rsidRPr="00994205">
        <w:rPr>
          <w:spacing w:val="-4"/>
          <w:sz w:val="24"/>
        </w:rPr>
        <w:t>Charges);</w:t>
      </w:r>
    </w:p>
    <w:p w14:paraId="1F4E135C" w14:textId="77777777" w:rsidR="00837652" w:rsidRPr="00994205" w:rsidRDefault="00837652">
      <w:pPr>
        <w:pStyle w:val="BodyText"/>
        <w:spacing w:before="8"/>
      </w:pPr>
    </w:p>
    <w:p w14:paraId="1149786E" w14:textId="77777777" w:rsidR="00837652" w:rsidRPr="00994205" w:rsidRDefault="000231AE" w:rsidP="00F23A68">
      <w:pPr>
        <w:pStyle w:val="ListParagraph"/>
        <w:numPr>
          <w:ilvl w:val="2"/>
          <w:numId w:val="91"/>
        </w:numPr>
        <w:tabs>
          <w:tab w:val="left" w:pos="3365"/>
          <w:tab w:val="left" w:pos="3366"/>
        </w:tabs>
        <w:ind w:hanging="1363"/>
        <w:rPr>
          <w:sz w:val="24"/>
        </w:rPr>
      </w:pPr>
      <w:r w:rsidRPr="00994205">
        <w:rPr>
          <w:spacing w:val="-4"/>
          <w:sz w:val="24"/>
        </w:rPr>
        <w:t xml:space="preserve">Clause </w:t>
      </w:r>
      <w:hyperlink w:anchor="_bookmark272" w:history="1">
        <w:r w:rsidRPr="00994205">
          <w:rPr>
            <w:spacing w:val="-3"/>
            <w:sz w:val="24"/>
          </w:rPr>
          <w:t>51</w:t>
        </w:r>
        <w:r w:rsidRPr="00994205">
          <w:rPr>
            <w:spacing w:val="15"/>
            <w:sz w:val="24"/>
          </w:rPr>
          <w:t xml:space="preserve"> </w:t>
        </w:r>
      </w:hyperlink>
      <w:r w:rsidRPr="00994205">
        <w:rPr>
          <w:sz w:val="24"/>
        </w:rPr>
        <w:t>(Indemnity);</w:t>
      </w:r>
    </w:p>
    <w:p w14:paraId="4A9DDCCA" w14:textId="77777777" w:rsidR="00837652" w:rsidRPr="00994205" w:rsidRDefault="00837652">
      <w:pPr>
        <w:pStyle w:val="BodyText"/>
        <w:spacing w:before="4"/>
        <w:rPr>
          <w:sz w:val="23"/>
        </w:rPr>
      </w:pPr>
    </w:p>
    <w:p w14:paraId="252C2081" w14:textId="77777777" w:rsidR="00837652" w:rsidRPr="00994205" w:rsidRDefault="000231AE" w:rsidP="00F23A68">
      <w:pPr>
        <w:pStyle w:val="ListParagraph"/>
        <w:numPr>
          <w:ilvl w:val="2"/>
          <w:numId w:val="91"/>
        </w:numPr>
        <w:tabs>
          <w:tab w:val="left" w:pos="3365"/>
          <w:tab w:val="left" w:pos="3366"/>
        </w:tabs>
        <w:ind w:hanging="1363"/>
        <w:rPr>
          <w:sz w:val="24"/>
        </w:rPr>
      </w:pPr>
      <w:r w:rsidRPr="00994205">
        <w:rPr>
          <w:spacing w:val="-4"/>
          <w:sz w:val="24"/>
        </w:rPr>
        <w:t xml:space="preserve">Clause  </w:t>
      </w:r>
      <w:hyperlink w:anchor="_bookmark273" w:history="1">
        <w:r w:rsidRPr="00994205">
          <w:rPr>
            <w:spacing w:val="-3"/>
            <w:sz w:val="24"/>
          </w:rPr>
          <w:t>52</w:t>
        </w:r>
        <w:r w:rsidRPr="00994205">
          <w:rPr>
            <w:spacing w:val="-25"/>
            <w:sz w:val="24"/>
          </w:rPr>
          <w:t xml:space="preserve"> </w:t>
        </w:r>
      </w:hyperlink>
      <w:r w:rsidRPr="00994205">
        <w:rPr>
          <w:spacing w:val="-3"/>
          <w:sz w:val="24"/>
        </w:rPr>
        <w:t>(Insurance);</w:t>
      </w:r>
    </w:p>
    <w:p w14:paraId="28E7B6A7" w14:textId="77777777" w:rsidR="00837652" w:rsidRPr="00994205" w:rsidRDefault="00837652">
      <w:pPr>
        <w:pStyle w:val="BodyText"/>
        <w:spacing w:before="9"/>
      </w:pPr>
    </w:p>
    <w:p w14:paraId="5C56EA93" w14:textId="77777777" w:rsidR="00837652" w:rsidRPr="00994205" w:rsidRDefault="000231AE" w:rsidP="00F23A68">
      <w:pPr>
        <w:pStyle w:val="ListParagraph"/>
        <w:numPr>
          <w:ilvl w:val="2"/>
          <w:numId w:val="91"/>
        </w:numPr>
        <w:tabs>
          <w:tab w:val="left" w:pos="3365"/>
          <w:tab w:val="left" w:pos="3366"/>
        </w:tabs>
        <w:ind w:hanging="1363"/>
        <w:rPr>
          <w:sz w:val="24"/>
        </w:rPr>
      </w:pPr>
      <w:r w:rsidRPr="00994205">
        <w:rPr>
          <w:spacing w:val="-4"/>
          <w:sz w:val="24"/>
        </w:rPr>
        <w:t xml:space="preserve">Clause </w:t>
      </w:r>
      <w:hyperlink w:anchor="_bookmark276" w:history="1">
        <w:r w:rsidRPr="00994205">
          <w:rPr>
            <w:spacing w:val="-3"/>
            <w:sz w:val="24"/>
          </w:rPr>
          <w:t xml:space="preserve">53 </w:t>
        </w:r>
      </w:hyperlink>
      <w:r w:rsidRPr="00994205">
        <w:rPr>
          <w:spacing w:val="-4"/>
          <w:sz w:val="24"/>
        </w:rPr>
        <w:t xml:space="preserve">and </w:t>
      </w:r>
      <w:r w:rsidRPr="00994205">
        <w:rPr>
          <w:spacing w:val="-3"/>
          <w:sz w:val="24"/>
        </w:rPr>
        <w:t xml:space="preserve">Schedule </w:t>
      </w:r>
      <w:r w:rsidRPr="00994205">
        <w:rPr>
          <w:sz w:val="24"/>
        </w:rPr>
        <w:t>5</w:t>
      </w:r>
      <w:r w:rsidRPr="00994205">
        <w:rPr>
          <w:spacing w:val="6"/>
          <w:sz w:val="24"/>
        </w:rPr>
        <w:t xml:space="preserve"> </w:t>
      </w:r>
      <w:r w:rsidRPr="00994205">
        <w:rPr>
          <w:spacing w:val="-3"/>
          <w:sz w:val="24"/>
        </w:rPr>
        <w:t>(Complaints);</w:t>
      </w:r>
    </w:p>
    <w:p w14:paraId="0D71F54D" w14:textId="77777777" w:rsidR="00837652" w:rsidRPr="00994205" w:rsidRDefault="00837652">
      <w:pPr>
        <w:pStyle w:val="BodyText"/>
        <w:spacing w:before="8"/>
      </w:pPr>
    </w:p>
    <w:p w14:paraId="67DC5407" w14:textId="77777777" w:rsidR="00837652" w:rsidRPr="00994205" w:rsidRDefault="000231AE" w:rsidP="00F23A68">
      <w:pPr>
        <w:pStyle w:val="ListParagraph"/>
        <w:numPr>
          <w:ilvl w:val="2"/>
          <w:numId w:val="91"/>
        </w:numPr>
        <w:tabs>
          <w:tab w:val="left" w:pos="3365"/>
          <w:tab w:val="left" w:pos="3366"/>
        </w:tabs>
        <w:spacing w:before="1"/>
        <w:ind w:hanging="1363"/>
        <w:rPr>
          <w:sz w:val="24"/>
        </w:rPr>
      </w:pPr>
      <w:r w:rsidRPr="00994205">
        <w:rPr>
          <w:spacing w:val="-5"/>
          <w:sz w:val="24"/>
        </w:rPr>
        <w:t xml:space="preserve">Clauses </w:t>
      </w:r>
      <w:hyperlink w:anchor="_bookmark314" w:history="1">
        <w:r w:rsidRPr="00994205">
          <w:rPr>
            <w:spacing w:val="-4"/>
            <w:sz w:val="24"/>
          </w:rPr>
          <w:t xml:space="preserve">65.1 </w:t>
        </w:r>
      </w:hyperlink>
      <w:r w:rsidRPr="00994205">
        <w:rPr>
          <w:sz w:val="24"/>
        </w:rPr>
        <w:t xml:space="preserve">to </w:t>
      </w:r>
      <w:hyperlink w:anchor="_bookmark317" w:history="1">
        <w:r w:rsidRPr="00994205">
          <w:rPr>
            <w:spacing w:val="-4"/>
            <w:sz w:val="24"/>
          </w:rPr>
          <w:t xml:space="preserve">65.6 </w:t>
        </w:r>
      </w:hyperlink>
      <w:r w:rsidRPr="00994205">
        <w:rPr>
          <w:spacing w:val="-4"/>
          <w:sz w:val="24"/>
        </w:rPr>
        <w:t xml:space="preserve">(Consequences </w:t>
      </w:r>
      <w:r w:rsidRPr="00994205">
        <w:rPr>
          <w:spacing w:val="-3"/>
          <w:sz w:val="24"/>
        </w:rPr>
        <w:t>of</w:t>
      </w:r>
      <w:r w:rsidRPr="00994205">
        <w:rPr>
          <w:spacing w:val="5"/>
          <w:sz w:val="24"/>
        </w:rPr>
        <w:t xml:space="preserve"> </w:t>
      </w:r>
      <w:r w:rsidRPr="00994205">
        <w:rPr>
          <w:spacing w:val="-4"/>
          <w:sz w:val="24"/>
        </w:rPr>
        <w:t>Termination);</w:t>
      </w:r>
    </w:p>
    <w:p w14:paraId="0A906E35" w14:textId="77777777" w:rsidR="00837652" w:rsidRPr="00994205" w:rsidRDefault="00837652">
      <w:pPr>
        <w:pStyle w:val="BodyText"/>
        <w:spacing w:before="4"/>
        <w:rPr>
          <w:sz w:val="23"/>
        </w:rPr>
      </w:pPr>
    </w:p>
    <w:p w14:paraId="61E09CAD" w14:textId="77777777" w:rsidR="00837652" w:rsidRPr="00994205" w:rsidRDefault="000231AE" w:rsidP="00F23A68">
      <w:pPr>
        <w:pStyle w:val="ListParagraph"/>
        <w:numPr>
          <w:ilvl w:val="2"/>
          <w:numId w:val="91"/>
        </w:numPr>
        <w:tabs>
          <w:tab w:val="left" w:pos="3365"/>
          <w:tab w:val="left" w:pos="3366"/>
        </w:tabs>
        <w:ind w:hanging="1363"/>
        <w:rPr>
          <w:sz w:val="24"/>
        </w:rPr>
      </w:pPr>
      <w:r w:rsidRPr="00994205">
        <w:rPr>
          <w:spacing w:val="-4"/>
          <w:sz w:val="24"/>
        </w:rPr>
        <w:t xml:space="preserve">Clause </w:t>
      </w:r>
      <w:hyperlink w:anchor="_bookmark323" w:history="1">
        <w:r w:rsidRPr="00994205">
          <w:rPr>
            <w:spacing w:val="-3"/>
            <w:sz w:val="24"/>
          </w:rPr>
          <w:t xml:space="preserve">66 </w:t>
        </w:r>
      </w:hyperlink>
      <w:r w:rsidRPr="00994205">
        <w:rPr>
          <w:spacing w:val="-4"/>
          <w:sz w:val="24"/>
        </w:rPr>
        <w:t xml:space="preserve">(Dispute </w:t>
      </w:r>
      <w:r w:rsidRPr="00994205">
        <w:rPr>
          <w:spacing w:val="-5"/>
          <w:sz w:val="24"/>
        </w:rPr>
        <w:t>Resolution</w:t>
      </w:r>
      <w:r w:rsidRPr="00994205">
        <w:rPr>
          <w:spacing w:val="-18"/>
          <w:sz w:val="24"/>
        </w:rPr>
        <w:t xml:space="preserve"> </w:t>
      </w:r>
      <w:r w:rsidRPr="00994205">
        <w:rPr>
          <w:spacing w:val="-3"/>
          <w:sz w:val="24"/>
        </w:rPr>
        <w:t>Procedures);</w:t>
      </w:r>
    </w:p>
    <w:p w14:paraId="00E7863F" w14:textId="77777777" w:rsidR="00837652" w:rsidRPr="00994205" w:rsidRDefault="00837652">
      <w:pPr>
        <w:pStyle w:val="BodyText"/>
        <w:spacing w:before="8"/>
      </w:pPr>
    </w:p>
    <w:p w14:paraId="4D15D9DB" w14:textId="77777777" w:rsidR="00837652" w:rsidRPr="00994205" w:rsidRDefault="000231AE" w:rsidP="00F23A68">
      <w:pPr>
        <w:pStyle w:val="ListParagraph"/>
        <w:numPr>
          <w:ilvl w:val="2"/>
          <w:numId w:val="91"/>
        </w:numPr>
        <w:tabs>
          <w:tab w:val="left" w:pos="3365"/>
          <w:tab w:val="left" w:pos="3366"/>
        </w:tabs>
        <w:ind w:hanging="1363"/>
        <w:rPr>
          <w:sz w:val="24"/>
        </w:rPr>
      </w:pPr>
      <w:r w:rsidRPr="00994205">
        <w:rPr>
          <w:spacing w:val="-4"/>
          <w:sz w:val="24"/>
        </w:rPr>
        <w:t xml:space="preserve">Clause </w:t>
      </w:r>
      <w:hyperlink w:anchor="_bookmark333" w:history="1">
        <w:r w:rsidRPr="00994205">
          <w:rPr>
            <w:spacing w:val="-3"/>
            <w:sz w:val="24"/>
          </w:rPr>
          <w:t xml:space="preserve">72 </w:t>
        </w:r>
      </w:hyperlink>
      <w:r w:rsidRPr="00994205">
        <w:rPr>
          <w:sz w:val="24"/>
        </w:rPr>
        <w:t xml:space="preserve">(Governing </w:t>
      </w:r>
      <w:r w:rsidRPr="00994205">
        <w:rPr>
          <w:spacing w:val="-4"/>
          <w:sz w:val="24"/>
        </w:rPr>
        <w:t xml:space="preserve">Law and </w:t>
      </w:r>
      <w:r w:rsidRPr="00994205">
        <w:rPr>
          <w:spacing w:val="-3"/>
          <w:sz w:val="24"/>
        </w:rPr>
        <w:t>Jurisdiction);</w:t>
      </w:r>
      <w:r w:rsidRPr="00994205">
        <w:rPr>
          <w:spacing w:val="37"/>
          <w:sz w:val="24"/>
        </w:rPr>
        <w:t xml:space="preserve"> </w:t>
      </w:r>
      <w:r w:rsidRPr="00994205">
        <w:rPr>
          <w:spacing w:val="-4"/>
          <w:sz w:val="24"/>
        </w:rPr>
        <w:t>and</w:t>
      </w:r>
    </w:p>
    <w:p w14:paraId="5A537E86" w14:textId="77777777" w:rsidR="00837652" w:rsidRPr="00994205" w:rsidRDefault="00837652">
      <w:pPr>
        <w:pStyle w:val="BodyText"/>
        <w:spacing w:before="4"/>
        <w:rPr>
          <w:sz w:val="23"/>
        </w:rPr>
      </w:pPr>
    </w:p>
    <w:p w14:paraId="5029C96C" w14:textId="77777777" w:rsidR="00837652" w:rsidRPr="00994205" w:rsidRDefault="000231AE" w:rsidP="00F23A68">
      <w:pPr>
        <w:pStyle w:val="ListParagraph"/>
        <w:numPr>
          <w:ilvl w:val="2"/>
          <w:numId w:val="91"/>
        </w:numPr>
        <w:tabs>
          <w:tab w:val="left" w:pos="3365"/>
          <w:tab w:val="left" w:pos="3366"/>
        </w:tabs>
        <w:ind w:hanging="1363"/>
        <w:rPr>
          <w:sz w:val="24"/>
        </w:rPr>
      </w:pPr>
      <w:r w:rsidRPr="00994205">
        <w:rPr>
          <w:spacing w:val="-4"/>
          <w:sz w:val="24"/>
        </w:rPr>
        <w:t xml:space="preserve">Clause </w:t>
      </w:r>
      <w:hyperlink w:anchor="_bookmark353" w:history="1">
        <w:r w:rsidRPr="00994205">
          <w:rPr>
            <w:spacing w:val="-3"/>
            <w:sz w:val="24"/>
          </w:rPr>
          <w:t>81</w:t>
        </w:r>
        <w:r w:rsidRPr="00994205">
          <w:rPr>
            <w:spacing w:val="-26"/>
            <w:sz w:val="24"/>
          </w:rPr>
          <w:t xml:space="preserve"> </w:t>
        </w:r>
      </w:hyperlink>
      <w:r w:rsidRPr="00994205">
        <w:rPr>
          <w:spacing w:val="-3"/>
          <w:sz w:val="24"/>
        </w:rPr>
        <w:t>(Confidentiality);</w:t>
      </w:r>
    </w:p>
    <w:p w14:paraId="6E211FE7" w14:textId="77777777" w:rsidR="00837652" w:rsidRPr="00994205" w:rsidRDefault="00837652">
      <w:pPr>
        <w:pStyle w:val="BodyText"/>
        <w:spacing w:before="9"/>
      </w:pPr>
    </w:p>
    <w:p w14:paraId="07D1E1CC" w14:textId="77777777" w:rsidR="00837652" w:rsidRPr="00994205" w:rsidRDefault="000231AE" w:rsidP="00F23A68">
      <w:pPr>
        <w:pStyle w:val="ListParagraph"/>
        <w:numPr>
          <w:ilvl w:val="2"/>
          <w:numId w:val="91"/>
        </w:numPr>
        <w:tabs>
          <w:tab w:val="left" w:pos="3365"/>
          <w:tab w:val="left" w:pos="3366"/>
        </w:tabs>
        <w:ind w:hanging="1363"/>
        <w:rPr>
          <w:sz w:val="24"/>
        </w:rPr>
      </w:pPr>
      <w:r w:rsidRPr="00994205">
        <w:rPr>
          <w:spacing w:val="-4"/>
          <w:sz w:val="24"/>
        </w:rPr>
        <w:t xml:space="preserve">Clause </w:t>
      </w:r>
      <w:hyperlink w:anchor="_bookmark356" w:history="1">
        <w:r w:rsidRPr="00994205">
          <w:rPr>
            <w:spacing w:val="-3"/>
            <w:sz w:val="24"/>
          </w:rPr>
          <w:t xml:space="preserve">82 </w:t>
        </w:r>
      </w:hyperlink>
      <w:r w:rsidRPr="00994205">
        <w:rPr>
          <w:spacing w:val="-3"/>
          <w:sz w:val="24"/>
        </w:rPr>
        <w:t xml:space="preserve">(Bribery </w:t>
      </w:r>
      <w:r w:rsidRPr="00994205">
        <w:rPr>
          <w:spacing w:val="2"/>
          <w:sz w:val="24"/>
        </w:rPr>
        <w:t>Act</w:t>
      </w:r>
      <w:r w:rsidRPr="00994205">
        <w:rPr>
          <w:spacing w:val="-21"/>
          <w:sz w:val="24"/>
        </w:rPr>
        <w:t xml:space="preserve"> </w:t>
      </w:r>
      <w:r w:rsidRPr="00994205">
        <w:rPr>
          <w:spacing w:val="-4"/>
          <w:sz w:val="24"/>
        </w:rPr>
        <w:t>2010).</w:t>
      </w:r>
    </w:p>
    <w:p w14:paraId="19D012C6" w14:textId="77777777" w:rsidR="00837652" w:rsidRPr="00994205" w:rsidRDefault="00837652">
      <w:pPr>
        <w:pStyle w:val="BodyText"/>
        <w:spacing w:before="3"/>
        <w:rPr>
          <w:sz w:val="36"/>
        </w:rPr>
      </w:pPr>
    </w:p>
    <w:p w14:paraId="5E6CEA3A" w14:textId="77777777" w:rsidR="00837652" w:rsidRPr="00994205" w:rsidRDefault="000231AE" w:rsidP="00F23A68">
      <w:pPr>
        <w:pStyle w:val="Heading1"/>
        <w:numPr>
          <w:ilvl w:val="0"/>
          <w:numId w:val="91"/>
        </w:numPr>
        <w:tabs>
          <w:tab w:val="left" w:pos="2147"/>
          <w:tab w:val="left" w:pos="2148"/>
        </w:tabs>
      </w:pPr>
      <w:bookmarkStart w:id="339" w:name="_bookmark332"/>
      <w:bookmarkEnd w:id="339"/>
      <w:r w:rsidRPr="00994205">
        <w:t>Entire</w:t>
      </w:r>
      <w:r w:rsidRPr="00994205">
        <w:rPr>
          <w:spacing w:val="-12"/>
        </w:rPr>
        <w:t xml:space="preserve"> </w:t>
      </w:r>
      <w:r w:rsidRPr="00994205">
        <w:rPr>
          <w:spacing w:val="-2"/>
        </w:rPr>
        <w:t>Contract</w:t>
      </w:r>
    </w:p>
    <w:p w14:paraId="1362AB09" w14:textId="77777777" w:rsidR="00837652" w:rsidRPr="00994205" w:rsidRDefault="000231AE">
      <w:pPr>
        <w:pStyle w:val="BodyText"/>
        <w:spacing w:before="316" w:line="362" w:lineRule="auto"/>
        <w:ind w:left="2083" w:right="816"/>
      </w:pPr>
      <w:r w:rsidRPr="00994205">
        <w:rPr>
          <w:spacing w:val="-3"/>
        </w:rPr>
        <w:t xml:space="preserve">The </w:t>
      </w:r>
      <w:r w:rsidRPr="00994205">
        <w:t xml:space="preserve">Contract </w:t>
      </w:r>
      <w:r w:rsidRPr="00994205">
        <w:rPr>
          <w:spacing w:val="-4"/>
        </w:rPr>
        <w:t xml:space="preserve">constitutes </w:t>
      </w:r>
      <w:r w:rsidRPr="00994205">
        <w:rPr>
          <w:spacing w:val="-3"/>
        </w:rPr>
        <w:t xml:space="preserve">the </w:t>
      </w:r>
      <w:r w:rsidRPr="00994205">
        <w:rPr>
          <w:spacing w:val="-4"/>
        </w:rPr>
        <w:t xml:space="preserve">entire </w:t>
      </w:r>
      <w:r w:rsidRPr="00994205">
        <w:t xml:space="preserve">Contract </w:t>
      </w:r>
      <w:r w:rsidRPr="00994205">
        <w:rPr>
          <w:spacing w:val="-4"/>
        </w:rPr>
        <w:t xml:space="preserve">between </w:t>
      </w:r>
      <w:r w:rsidRPr="00994205">
        <w:rPr>
          <w:spacing w:val="-3"/>
        </w:rPr>
        <w:t xml:space="preserve">the Parties </w:t>
      </w:r>
      <w:r w:rsidRPr="00994205">
        <w:t xml:space="preserve">with </w:t>
      </w:r>
      <w:r w:rsidRPr="00994205">
        <w:rPr>
          <w:spacing w:val="-3"/>
        </w:rPr>
        <w:t xml:space="preserve">respect </w:t>
      </w:r>
      <w:r w:rsidRPr="00994205">
        <w:t xml:space="preserve">to </w:t>
      </w:r>
      <w:r w:rsidRPr="00994205">
        <w:rPr>
          <w:spacing w:val="-3"/>
        </w:rPr>
        <w:t xml:space="preserve">its </w:t>
      </w:r>
      <w:r w:rsidRPr="00994205">
        <w:rPr>
          <w:spacing w:val="-4"/>
        </w:rPr>
        <w:t xml:space="preserve">subject </w:t>
      </w:r>
      <w:r w:rsidRPr="00994205">
        <w:t xml:space="preserve">matter </w:t>
      </w:r>
      <w:r w:rsidRPr="00994205">
        <w:rPr>
          <w:spacing w:val="-4"/>
        </w:rPr>
        <w:t xml:space="preserve">and </w:t>
      </w:r>
      <w:r w:rsidRPr="00994205">
        <w:rPr>
          <w:spacing w:val="-6"/>
        </w:rPr>
        <w:t xml:space="preserve">supersedes </w:t>
      </w:r>
      <w:r w:rsidRPr="00994205">
        <w:rPr>
          <w:spacing w:val="-4"/>
        </w:rPr>
        <w:t xml:space="preserve">any prior </w:t>
      </w:r>
      <w:r w:rsidRPr="00994205">
        <w:rPr>
          <w:spacing w:val="-3"/>
        </w:rPr>
        <w:t xml:space="preserve">Contracts, </w:t>
      </w:r>
      <w:r w:rsidRPr="00994205">
        <w:rPr>
          <w:spacing w:val="-6"/>
        </w:rPr>
        <w:lastRenderedPageBreak/>
        <w:t xml:space="preserve">negotiations, </w:t>
      </w:r>
      <w:r w:rsidRPr="00994205">
        <w:rPr>
          <w:spacing w:val="-4"/>
        </w:rPr>
        <w:t xml:space="preserve">promises, conditions </w:t>
      </w:r>
      <w:r w:rsidRPr="00994205">
        <w:rPr>
          <w:spacing w:val="-3"/>
        </w:rPr>
        <w:t xml:space="preserve">or </w:t>
      </w:r>
      <w:r w:rsidRPr="00994205">
        <w:rPr>
          <w:spacing w:val="-5"/>
        </w:rPr>
        <w:t xml:space="preserve">representations, </w:t>
      </w:r>
      <w:r w:rsidRPr="00994205">
        <w:rPr>
          <w:spacing w:val="-4"/>
        </w:rPr>
        <w:t xml:space="preserve">whether </w:t>
      </w:r>
      <w:r w:rsidRPr="00994205">
        <w:rPr>
          <w:spacing w:val="-3"/>
        </w:rPr>
        <w:t xml:space="preserve">written or </w:t>
      </w:r>
      <w:r w:rsidRPr="00994205">
        <w:rPr>
          <w:spacing w:val="-4"/>
        </w:rPr>
        <w:t xml:space="preserve">oral, and </w:t>
      </w:r>
      <w:r w:rsidRPr="00994205">
        <w:rPr>
          <w:spacing w:val="-3"/>
        </w:rPr>
        <w:t xml:space="preserve">the Parties </w:t>
      </w:r>
      <w:r w:rsidRPr="00994205">
        <w:t xml:space="preserve">confirm </w:t>
      </w:r>
      <w:r w:rsidRPr="00994205">
        <w:rPr>
          <w:spacing w:val="-4"/>
        </w:rPr>
        <w:t xml:space="preserve">that they did </w:t>
      </w:r>
      <w:r w:rsidRPr="00994205">
        <w:t xml:space="preserve">not </w:t>
      </w:r>
      <w:r w:rsidRPr="00994205">
        <w:rPr>
          <w:spacing w:val="-5"/>
        </w:rPr>
        <w:t xml:space="preserve">enter </w:t>
      </w:r>
      <w:r w:rsidRPr="00994205">
        <w:rPr>
          <w:spacing w:val="-4"/>
        </w:rPr>
        <w:t xml:space="preserve">into </w:t>
      </w:r>
      <w:r w:rsidRPr="00994205">
        <w:rPr>
          <w:spacing w:val="-3"/>
        </w:rPr>
        <w:t xml:space="preserve">the </w:t>
      </w:r>
      <w:r w:rsidRPr="00994205">
        <w:t xml:space="preserve">Contract </w:t>
      </w:r>
      <w:r w:rsidRPr="00994205">
        <w:rPr>
          <w:spacing w:val="-3"/>
        </w:rPr>
        <w:t xml:space="preserve">on the </w:t>
      </w:r>
      <w:r w:rsidRPr="00994205">
        <w:rPr>
          <w:spacing w:val="-6"/>
        </w:rPr>
        <w:t xml:space="preserve">basis </w:t>
      </w:r>
      <w:r w:rsidRPr="00994205">
        <w:rPr>
          <w:spacing w:val="-3"/>
        </w:rPr>
        <w:t xml:space="preserve">of </w:t>
      </w:r>
      <w:r w:rsidRPr="00994205">
        <w:rPr>
          <w:spacing w:val="-4"/>
        </w:rPr>
        <w:t xml:space="preserve">any </w:t>
      </w:r>
      <w:r w:rsidRPr="00994205">
        <w:rPr>
          <w:spacing w:val="-5"/>
        </w:rPr>
        <w:t xml:space="preserve">representations </w:t>
      </w:r>
      <w:r w:rsidRPr="00994205">
        <w:rPr>
          <w:spacing w:val="-4"/>
        </w:rPr>
        <w:t xml:space="preserve">that </w:t>
      </w:r>
      <w:r w:rsidRPr="00994205">
        <w:t xml:space="preserve">are </w:t>
      </w:r>
      <w:r w:rsidRPr="00994205">
        <w:rPr>
          <w:spacing w:val="-4"/>
        </w:rPr>
        <w:t xml:space="preserve">not expressly incorporated into </w:t>
      </w:r>
      <w:r w:rsidRPr="00994205">
        <w:rPr>
          <w:spacing w:val="-3"/>
        </w:rPr>
        <w:t xml:space="preserve">the </w:t>
      </w:r>
      <w:r w:rsidRPr="00994205">
        <w:t xml:space="preserve">Contract. However, </w:t>
      </w:r>
      <w:r w:rsidRPr="00994205">
        <w:rPr>
          <w:spacing w:val="-5"/>
        </w:rPr>
        <w:t xml:space="preserve">nothing </w:t>
      </w:r>
      <w:r w:rsidRPr="00994205">
        <w:rPr>
          <w:spacing w:val="-3"/>
        </w:rPr>
        <w:t xml:space="preserve">in the </w:t>
      </w:r>
      <w:r w:rsidRPr="00994205">
        <w:t xml:space="preserve">Contract </w:t>
      </w:r>
      <w:r w:rsidRPr="00994205">
        <w:rPr>
          <w:spacing w:val="-4"/>
        </w:rPr>
        <w:t xml:space="preserve">purports </w:t>
      </w:r>
      <w:r w:rsidRPr="00994205">
        <w:t xml:space="preserve">to exclude </w:t>
      </w:r>
      <w:r w:rsidRPr="00994205">
        <w:rPr>
          <w:spacing w:val="-6"/>
        </w:rPr>
        <w:t xml:space="preserve">liability </w:t>
      </w:r>
      <w:r w:rsidRPr="00994205">
        <w:rPr>
          <w:spacing w:val="-3"/>
        </w:rPr>
        <w:t xml:space="preserve">on the </w:t>
      </w:r>
      <w:r w:rsidRPr="00994205">
        <w:rPr>
          <w:spacing w:val="-4"/>
        </w:rPr>
        <w:t xml:space="preserve">part </w:t>
      </w:r>
      <w:r w:rsidRPr="00994205">
        <w:rPr>
          <w:spacing w:val="-3"/>
        </w:rPr>
        <w:t xml:space="preserve">of </w:t>
      </w:r>
      <w:r w:rsidRPr="00994205">
        <w:rPr>
          <w:spacing w:val="-5"/>
        </w:rPr>
        <w:t xml:space="preserve">either </w:t>
      </w:r>
      <w:r w:rsidRPr="00994205">
        <w:rPr>
          <w:spacing w:val="-3"/>
        </w:rPr>
        <w:t xml:space="preserve">Party </w:t>
      </w:r>
      <w:r w:rsidRPr="00994205">
        <w:t xml:space="preserve">for </w:t>
      </w:r>
      <w:r w:rsidRPr="00994205">
        <w:rPr>
          <w:spacing w:val="-4"/>
        </w:rPr>
        <w:t>fraudulent</w:t>
      </w:r>
      <w:r w:rsidRPr="00994205">
        <w:rPr>
          <w:spacing w:val="-33"/>
        </w:rPr>
        <w:t xml:space="preserve"> </w:t>
      </w:r>
      <w:r w:rsidRPr="00994205">
        <w:rPr>
          <w:spacing w:val="-5"/>
        </w:rPr>
        <w:t>misrepresentation.</w:t>
      </w:r>
    </w:p>
    <w:p w14:paraId="4B482454" w14:textId="77777777" w:rsidR="00837652" w:rsidRPr="00994205" w:rsidRDefault="00837652">
      <w:pPr>
        <w:pStyle w:val="BodyText"/>
        <w:spacing w:before="11"/>
        <w:rPr>
          <w:sz w:val="23"/>
        </w:rPr>
      </w:pPr>
    </w:p>
    <w:p w14:paraId="29A67CDD" w14:textId="77777777" w:rsidR="00837652" w:rsidRPr="00994205" w:rsidRDefault="000231AE" w:rsidP="00F23A68">
      <w:pPr>
        <w:pStyle w:val="Heading1"/>
        <w:numPr>
          <w:ilvl w:val="0"/>
          <w:numId w:val="91"/>
        </w:numPr>
        <w:tabs>
          <w:tab w:val="left" w:pos="2147"/>
          <w:tab w:val="left" w:pos="2148"/>
        </w:tabs>
      </w:pPr>
      <w:bookmarkStart w:id="340" w:name="_bookmark333"/>
      <w:bookmarkEnd w:id="340"/>
      <w:r w:rsidRPr="00994205">
        <w:t xml:space="preserve">Governing </w:t>
      </w:r>
      <w:r w:rsidRPr="00994205">
        <w:rPr>
          <w:spacing w:val="-3"/>
        </w:rPr>
        <w:t>Law and</w:t>
      </w:r>
      <w:r w:rsidRPr="00994205">
        <w:rPr>
          <w:spacing w:val="7"/>
        </w:rPr>
        <w:t xml:space="preserve"> </w:t>
      </w:r>
      <w:r w:rsidRPr="00994205">
        <w:t>Jurisdiction</w:t>
      </w:r>
    </w:p>
    <w:p w14:paraId="7310F5A9" w14:textId="0773C75A" w:rsidR="00837652" w:rsidRPr="00FB32AE" w:rsidRDefault="000231AE" w:rsidP="00F23A68">
      <w:pPr>
        <w:pStyle w:val="ListParagraph"/>
        <w:numPr>
          <w:ilvl w:val="1"/>
          <w:numId w:val="91"/>
        </w:numPr>
        <w:tabs>
          <w:tab w:val="left" w:pos="2227"/>
          <w:tab w:val="left" w:pos="2228"/>
        </w:tabs>
        <w:spacing w:before="315" w:line="362" w:lineRule="auto"/>
        <w:ind w:right="938"/>
        <w:rPr>
          <w:sz w:val="24"/>
        </w:rPr>
      </w:pPr>
      <w:bookmarkStart w:id="341" w:name="_bookmark334"/>
      <w:bookmarkEnd w:id="341"/>
      <w:r w:rsidRPr="00FB32AE">
        <w:rPr>
          <w:spacing w:val="-3"/>
          <w:sz w:val="24"/>
        </w:rPr>
        <w:t xml:space="preserve">The </w:t>
      </w:r>
      <w:r w:rsidRPr="00FB32AE">
        <w:rPr>
          <w:sz w:val="24"/>
        </w:rPr>
        <w:t xml:space="preserve">Contract </w:t>
      </w:r>
      <w:r w:rsidRPr="00FB32AE">
        <w:rPr>
          <w:spacing w:val="-6"/>
          <w:sz w:val="24"/>
        </w:rPr>
        <w:t xml:space="preserve">shall </w:t>
      </w:r>
      <w:r w:rsidRPr="00FB32AE">
        <w:rPr>
          <w:spacing w:val="-3"/>
          <w:sz w:val="24"/>
        </w:rPr>
        <w:t xml:space="preserve">be governed by </w:t>
      </w:r>
      <w:r w:rsidRPr="00FB32AE">
        <w:rPr>
          <w:spacing w:val="-4"/>
          <w:sz w:val="24"/>
        </w:rPr>
        <w:t xml:space="preserve">and construed </w:t>
      </w:r>
      <w:r w:rsidRPr="00FB32AE">
        <w:rPr>
          <w:spacing w:val="-3"/>
          <w:sz w:val="24"/>
        </w:rPr>
        <w:t xml:space="preserve">in </w:t>
      </w:r>
      <w:r w:rsidRPr="00FB32AE">
        <w:rPr>
          <w:sz w:val="24"/>
        </w:rPr>
        <w:t xml:space="preserve">accordance with </w:t>
      </w:r>
      <w:r w:rsidRPr="00FB32AE">
        <w:rPr>
          <w:spacing w:val="-5"/>
          <w:sz w:val="24"/>
        </w:rPr>
        <w:t>English</w:t>
      </w:r>
      <w:r w:rsidRPr="00FB32AE">
        <w:rPr>
          <w:spacing w:val="23"/>
          <w:sz w:val="24"/>
        </w:rPr>
        <w:t xml:space="preserve"> </w:t>
      </w:r>
      <w:r w:rsidR="00E00927" w:rsidRPr="00FB32AE">
        <w:rPr>
          <w:spacing w:val="23"/>
          <w:sz w:val="24"/>
        </w:rPr>
        <w:t xml:space="preserve">and Welsh </w:t>
      </w:r>
      <w:r w:rsidRPr="00FB32AE">
        <w:rPr>
          <w:spacing w:val="-3"/>
          <w:sz w:val="24"/>
        </w:rPr>
        <w:t>law</w:t>
      </w:r>
      <w:r w:rsidR="00BD4B26" w:rsidRPr="00FB32AE">
        <w:rPr>
          <w:spacing w:val="-3"/>
          <w:sz w:val="24"/>
        </w:rPr>
        <w:t xml:space="preserve"> as it applies in Wales</w:t>
      </w:r>
      <w:r w:rsidRPr="00FB32AE">
        <w:rPr>
          <w:spacing w:val="-3"/>
          <w:sz w:val="24"/>
        </w:rPr>
        <w:t>.</w:t>
      </w:r>
    </w:p>
    <w:p w14:paraId="6CAD4A41" w14:textId="77777777" w:rsidR="00837652" w:rsidRPr="00994205" w:rsidRDefault="000231AE" w:rsidP="00F23A68">
      <w:pPr>
        <w:pStyle w:val="ListParagraph"/>
        <w:numPr>
          <w:ilvl w:val="1"/>
          <w:numId w:val="91"/>
        </w:numPr>
        <w:tabs>
          <w:tab w:val="left" w:pos="2227"/>
          <w:tab w:val="left" w:pos="2228"/>
        </w:tabs>
        <w:spacing w:before="128" w:line="364" w:lineRule="auto"/>
        <w:ind w:right="713"/>
        <w:rPr>
          <w:sz w:val="24"/>
        </w:rPr>
      </w:pPr>
      <w:bookmarkStart w:id="342" w:name="_bookmark335"/>
      <w:bookmarkEnd w:id="342"/>
      <w:r w:rsidRPr="00994205">
        <w:rPr>
          <w:spacing w:val="-5"/>
          <w:sz w:val="24"/>
        </w:rPr>
        <w:t xml:space="preserve">Without </w:t>
      </w:r>
      <w:r w:rsidRPr="00994205">
        <w:rPr>
          <w:spacing w:val="-4"/>
          <w:sz w:val="24"/>
        </w:rPr>
        <w:t xml:space="preserve">prejudice </w:t>
      </w:r>
      <w:r w:rsidRPr="00994205">
        <w:rPr>
          <w:sz w:val="24"/>
        </w:rPr>
        <w:t xml:space="preserve">to </w:t>
      </w:r>
      <w:r w:rsidRPr="00994205">
        <w:rPr>
          <w:spacing w:val="-3"/>
          <w:sz w:val="24"/>
        </w:rPr>
        <w:t xml:space="preserve">the </w:t>
      </w:r>
      <w:r w:rsidRPr="00994205">
        <w:rPr>
          <w:spacing w:val="-4"/>
          <w:sz w:val="24"/>
        </w:rPr>
        <w:t xml:space="preserve">Dispute </w:t>
      </w:r>
      <w:r w:rsidRPr="00994205">
        <w:rPr>
          <w:spacing w:val="-5"/>
          <w:sz w:val="24"/>
        </w:rPr>
        <w:t xml:space="preserve">Resolution </w:t>
      </w:r>
      <w:r w:rsidRPr="00994205">
        <w:rPr>
          <w:sz w:val="24"/>
        </w:rPr>
        <w:t xml:space="preserve">Procedure </w:t>
      </w:r>
      <w:r w:rsidRPr="00994205">
        <w:rPr>
          <w:spacing w:val="-4"/>
          <w:sz w:val="24"/>
        </w:rPr>
        <w:t xml:space="preserve">contained </w:t>
      </w:r>
      <w:r w:rsidRPr="00994205">
        <w:rPr>
          <w:spacing w:val="-3"/>
          <w:sz w:val="24"/>
        </w:rPr>
        <w:t xml:space="preserve">in the </w:t>
      </w:r>
      <w:r w:rsidRPr="00994205">
        <w:rPr>
          <w:sz w:val="24"/>
        </w:rPr>
        <w:t xml:space="preserve">Contract,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4"/>
          <w:sz w:val="24"/>
        </w:rPr>
        <w:t xml:space="preserve">any </w:t>
      </w:r>
      <w:r w:rsidRPr="00994205">
        <w:rPr>
          <w:spacing w:val="-5"/>
          <w:sz w:val="24"/>
        </w:rPr>
        <w:t xml:space="preserve">legal </w:t>
      </w:r>
      <w:r w:rsidRPr="00994205">
        <w:rPr>
          <w:spacing w:val="-3"/>
          <w:sz w:val="24"/>
        </w:rPr>
        <w:t xml:space="preserve">action or </w:t>
      </w:r>
      <w:r w:rsidRPr="00994205">
        <w:rPr>
          <w:spacing w:val="-4"/>
          <w:sz w:val="24"/>
        </w:rPr>
        <w:t xml:space="preserve">proceedings </w:t>
      </w:r>
      <w:r w:rsidRPr="00994205">
        <w:rPr>
          <w:sz w:val="24"/>
        </w:rPr>
        <w:t xml:space="preserve">to enforce </w:t>
      </w:r>
      <w:r w:rsidRPr="00994205">
        <w:rPr>
          <w:spacing w:val="-3"/>
          <w:sz w:val="24"/>
        </w:rPr>
        <w:t xml:space="preserve">the </w:t>
      </w:r>
      <w:r w:rsidRPr="00994205">
        <w:rPr>
          <w:sz w:val="24"/>
        </w:rPr>
        <w:t xml:space="preserve">Contract </w:t>
      </w:r>
      <w:r w:rsidRPr="00994205">
        <w:rPr>
          <w:spacing w:val="-3"/>
          <w:sz w:val="24"/>
        </w:rPr>
        <w:t xml:space="preserve">or </w:t>
      </w:r>
      <w:r w:rsidRPr="00994205">
        <w:rPr>
          <w:spacing w:val="-5"/>
          <w:sz w:val="24"/>
        </w:rPr>
        <w:t xml:space="preserve">arising </w:t>
      </w:r>
      <w:r w:rsidRPr="00994205">
        <w:rPr>
          <w:spacing w:val="-4"/>
          <w:sz w:val="24"/>
        </w:rPr>
        <w:t xml:space="preserve">out </w:t>
      </w:r>
      <w:r w:rsidRPr="00994205">
        <w:rPr>
          <w:spacing w:val="-3"/>
          <w:sz w:val="24"/>
        </w:rPr>
        <w:t xml:space="preserve">of or in connection </w:t>
      </w:r>
      <w:r w:rsidRPr="00994205">
        <w:rPr>
          <w:sz w:val="24"/>
        </w:rPr>
        <w:t xml:space="preserve">with </w:t>
      </w:r>
      <w:r w:rsidRPr="00994205">
        <w:rPr>
          <w:spacing w:val="-4"/>
          <w:sz w:val="24"/>
        </w:rPr>
        <w:t xml:space="preserve">this </w:t>
      </w:r>
      <w:r w:rsidRPr="00994205">
        <w:rPr>
          <w:sz w:val="24"/>
        </w:rPr>
        <w:t xml:space="preserve">Contract </w:t>
      </w:r>
      <w:r w:rsidRPr="00994205">
        <w:rPr>
          <w:spacing w:val="-4"/>
          <w:sz w:val="24"/>
        </w:rPr>
        <w:t xml:space="preserve">(including </w:t>
      </w:r>
      <w:r w:rsidRPr="00994205">
        <w:rPr>
          <w:spacing w:val="-3"/>
          <w:sz w:val="24"/>
        </w:rPr>
        <w:t xml:space="preserve">non-contractual </w:t>
      </w:r>
      <w:r w:rsidRPr="00994205">
        <w:rPr>
          <w:spacing w:val="-6"/>
          <w:sz w:val="24"/>
        </w:rPr>
        <w:t xml:space="preserve">disputes </w:t>
      </w:r>
      <w:r w:rsidRPr="00994205">
        <w:rPr>
          <w:spacing w:val="-3"/>
          <w:sz w:val="24"/>
        </w:rPr>
        <w:t xml:space="preserve">or </w:t>
      </w:r>
      <w:r w:rsidRPr="00994205">
        <w:rPr>
          <w:sz w:val="24"/>
        </w:rPr>
        <w:t xml:space="preserve">claims), each Party </w:t>
      </w:r>
      <w:r w:rsidRPr="00994205">
        <w:rPr>
          <w:spacing w:val="-4"/>
          <w:sz w:val="24"/>
        </w:rPr>
        <w:t xml:space="preserve">agrees </w:t>
      </w:r>
      <w:r w:rsidRPr="00994205">
        <w:rPr>
          <w:sz w:val="24"/>
        </w:rPr>
        <w:t xml:space="preserve">to </w:t>
      </w:r>
      <w:r w:rsidRPr="00994205">
        <w:rPr>
          <w:spacing w:val="-3"/>
          <w:sz w:val="24"/>
        </w:rPr>
        <w:t xml:space="preserve">submit </w:t>
      </w:r>
      <w:r w:rsidRPr="00994205">
        <w:rPr>
          <w:sz w:val="24"/>
        </w:rPr>
        <w:t xml:space="preserve">to </w:t>
      </w:r>
      <w:r w:rsidRPr="00994205">
        <w:rPr>
          <w:spacing w:val="-3"/>
          <w:sz w:val="24"/>
        </w:rPr>
        <w:t xml:space="preserve">the </w:t>
      </w:r>
      <w:r w:rsidRPr="00994205">
        <w:rPr>
          <w:sz w:val="24"/>
        </w:rPr>
        <w:t xml:space="preserve">exclusive </w:t>
      </w:r>
      <w:r w:rsidRPr="00994205">
        <w:rPr>
          <w:spacing w:val="-4"/>
          <w:sz w:val="24"/>
        </w:rPr>
        <w:t xml:space="preserve">jurisdiction </w:t>
      </w:r>
      <w:r w:rsidRPr="00994205">
        <w:rPr>
          <w:spacing w:val="-3"/>
          <w:sz w:val="24"/>
        </w:rPr>
        <w:t xml:space="preserve">of the </w:t>
      </w:r>
      <w:r w:rsidRPr="00994205">
        <w:rPr>
          <w:sz w:val="24"/>
        </w:rPr>
        <w:t xml:space="preserve">courts </w:t>
      </w:r>
      <w:r w:rsidRPr="00994205">
        <w:rPr>
          <w:spacing w:val="-3"/>
          <w:sz w:val="24"/>
        </w:rPr>
        <w:t xml:space="preserve">of </w:t>
      </w:r>
      <w:r w:rsidRPr="00994205">
        <w:rPr>
          <w:spacing w:val="-5"/>
          <w:sz w:val="24"/>
        </w:rPr>
        <w:t xml:space="preserve">England </w:t>
      </w:r>
      <w:r w:rsidRPr="00994205">
        <w:rPr>
          <w:spacing w:val="-4"/>
          <w:sz w:val="24"/>
        </w:rPr>
        <w:t>and</w:t>
      </w:r>
      <w:r w:rsidRPr="00994205">
        <w:rPr>
          <w:spacing w:val="-3"/>
          <w:sz w:val="24"/>
        </w:rPr>
        <w:t xml:space="preserve"> </w:t>
      </w:r>
      <w:r w:rsidRPr="00994205">
        <w:rPr>
          <w:spacing w:val="-5"/>
          <w:sz w:val="24"/>
        </w:rPr>
        <w:t>Wales.</w:t>
      </w:r>
    </w:p>
    <w:p w14:paraId="7315E310" w14:textId="77777777" w:rsidR="00837652" w:rsidRDefault="00837652">
      <w:pPr>
        <w:spacing w:line="364" w:lineRule="auto"/>
        <w:rPr>
          <w:sz w:val="24"/>
        </w:rPr>
      </w:pPr>
    </w:p>
    <w:p w14:paraId="4A95B909" w14:textId="77777777" w:rsidR="00837652" w:rsidRPr="00994205" w:rsidRDefault="000231AE" w:rsidP="00F23A68">
      <w:pPr>
        <w:pStyle w:val="ListParagraph"/>
        <w:numPr>
          <w:ilvl w:val="1"/>
          <w:numId w:val="91"/>
        </w:numPr>
        <w:tabs>
          <w:tab w:val="left" w:pos="2227"/>
          <w:tab w:val="left" w:pos="2228"/>
        </w:tabs>
        <w:spacing w:before="104" w:line="376" w:lineRule="auto"/>
        <w:ind w:right="1268"/>
        <w:rPr>
          <w:sz w:val="24"/>
        </w:rPr>
      </w:pPr>
      <w:r w:rsidRPr="00994205">
        <w:rPr>
          <w:spacing w:val="-5"/>
          <w:sz w:val="24"/>
        </w:rPr>
        <w:t xml:space="preserve">Clauses </w:t>
      </w:r>
      <w:hyperlink w:anchor="_bookmark334" w:history="1">
        <w:r w:rsidRPr="00994205">
          <w:rPr>
            <w:spacing w:val="-4"/>
            <w:sz w:val="24"/>
          </w:rPr>
          <w:t xml:space="preserve">72.1 </w:t>
        </w:r>
      </w:hyperlink>
      <w:r w:rsidRPr="00994205">
        <w:rPr>
          <w:spacing w:val="-4"/>
          <w:sz w:val="24"/>
        </w:rPr>
        <w:t xml:space="preserve">and </w:t>
      </w:r>
      <w:hyperlink w:anchor="_bookmark335" w:history="1">
        <w:r w:rsidRPr="00994205">
          <w:rPr>
            <w:spacing w:val="-4"/>
            <w:sz w:val="24"/>
          </w:rPr>
          <w:t xml:space="preserve">72.2 </w:t>
        </w:r>
      </w:hyperlink>
      <w:r w:rsidRPr="00994205">
        <w:rPr>
          <w:spacing w:val="-6"/>
          <w:sz w:val="24"/>
        </w:rPr>
        <w:t xml:space="preserve">shall </w:t>
      </w:r>
      <w:r w:rsidRPr="00994205">
        <w:rPr>
          <w:spacing w:val="-4"/>
          <w:sz w:val="24"/>
        </w:rPr>
        <w:t xml:space="preserve">continue </w:t>
      </w:r>
      <w:r w:rsidRPr="00994205">
        <w:rPr>
          <w:sz w:val="24"/>
        </w:rPr>
        <w:t xml:space="preserve">to </w:t>
      </w:r>
      <w:r w:rsidRPr="00994205">
        <w:rPr>
          <w:spacing w:val="-5"/>
          <w:sz w:val="24"/>
        </w:rPr>
        <w:t xml:space="preserve">apply notwithstanding </w:t>
      </w:r>
      <w:r w:rsidRPr="00994205">
        <w:rPr>
          <w:spacing w:val="-3"/>
          <w:sz w:val="24"/>
        </w:rPr>
        <w:t xml:space="preserve">the </w:t>
      </w:r>
      <w:r w:rsidRPr="00994205">
        <w:rPr>
          <w:spacing w:val="-4"/>
          <w:sz w:val="24"/>
        </w:rPr>
        <w:t xml:space="preserve">termination </w:t>
      </w:r>
      <w:r w:rsidRPr="00994205">
        <w:rPr>
          <w:spacing w:val="-3"/>
          <w:sz w:val="24"/>
        </w:rPr>
        <w:t>of the</w:t>
      </w:r>
      <w:r w:rsidRPr="00994205">
        <w:rPr>
          <w:spacing w:val="-16"/>
          <w:sz w:val="24"/>
        </w:rPr>
        <w:t xml:space="preserve"> </w:t>
      </w:r>
      <w:r w:rsidRPr="00994205">
        <w:rPr>
          <w:sz w:val="24"/>
        </w:rPr>
        <w:t>Contract.</w:t>
      </w:r>
    </w:p>
    <w:p w14:paraId="6CE8785E" w14:textId="77777777" w:rsidR="00837652" w:rsidRPr="00994205" w:rsidRDefault="00837652">
      <w:pPr>
        <w:pStyle w:val="BodyText"/>
        <w:spacing w:before="2"/>
        <w:rPr>
          <w:sz w:val="21"/>
        </w:rPr>
      </w:pPr>
    </w:p>
    <w:p w14:paraId="2D5E8FC8" w14:textId="77777777" w:rsidR="00837652" w:rsidRPr="00994205" w:rsidRDefault="000231AE" w:rsidP="00F23A68">
      <w:pPr>
        <w:pStyle w:val="Heading1"/>
        <w:numPr>
          <w:ilvl w:val="0"/>
          <w:numId w:val="91"/>
        </w:numPr>
        <w:tabs>
          <w:tab w:val="left" w:pos="2147"/>
          <w:tab w:val="left" w:pos="2148"/>
        </w:tabs>
      </w:pPr>
      <w:bookmarkStart w:id="343" w:name="_bookmark336"/>
      <w:bookmarkEnd w:id="343"/>
      <w:r w:rsidRPr="00994205">
        <w:t>Waiver, Delay or Failure to Exercise</w:t>
      </w:r>
      <w:r w:rsidRPr="00994205">
        <w:rPr>
          <w:spacing w:val="-12"/>
        </w:rPr>
        <w:t xml:space="preserve"> </w:t>
      </w:r>
      <w:r w:rsidRPr="00994205">
        <w:t>Rights</w:t>
      </w:r>
    </w:p>
    <w:p w14:paraId="1FBEB936" w14:textId="77777777" w:rsidR="00837652" w:rsidRPr="00994205" w:rsidRDefault="000231AE" w:rsidP="00F23A68">
      <w:pPr>
        <w:pStyle w:val="ListParagraph"/>
        <w:numPr>
          <w:ilvl w:val="1"/>
          <w:numId w:val="91"/>
        </w:numPr>
        <w:tabs>
          <w:tab w:val="left" w:pos="2227"/>
          <w:tab w:val="left" w:pos="2228"/>
        </w:tabs>
        <w:spacing w:before="316" w:line="367" w:lineRule="auto"/>
        <w:ind w:right="872"/>
        <w:rPr>
          <w:sz w:val="24"/>
        </w:rPr>
      </w:pPr>
      <w:r w:rsidRPr="00994205">
        <w:rPr>
          <w:spacing w:val="-3"/>
          <w:sz w:val="24"/>
        </w:rPr>
        <w:t xml:space="preserve">The </w:t>
      </w:r>
      <w:r w:rsidRPr="00994205">
        <w:rPr>
          <w:sz w:val="24"/>
        </w:rPr>
        <w:t xml:space="preserve">failure </w:t>
      </w:r>
      <w:r w:rsidRPr="00994205">
        <w:rPr>
          <w:spacing w:val="-3"/>
          <w:sz w:val="24"/>
        </w:rPr>
        <w:t xml:space="preserve">or </w:t>
      </w:r>
      <w:r w:rsidRPr="00994205">
        <w:rPr>
          <w:spacing w:val="-5"/>
          <w:sz w:val="24"/>
        </w:rPr>
        <w:t xml:space="preserve">delay </w:t>
      </w:r>
      <w:r w:rsidRPr="00994205">
        <w:rPr>
          <w:spacing w:val="-3"/>
          <w:sz w:val="24"/>
        </w:rPr>
        <w:t xml:space="preserve">by </w:t>
      </w:r>
      <w:r w:rsidRPr="00994205">
        <w:rPr>
          <w:spacing w:val="-5"/>
          <w:sz w:val="24"/>
        </w:rPr>
        <w:t xml:space="preserve">either </w:t>
      </w:r>
      <w:r w:rsidRPr="00994205">
        <w:rPr>
          <w:sz w:val="24"/>
        </w:rPr>
        <w:t xml:space="preserve">Party to enforce </w:t>
      </w:r>
      <w:r w:rsidRPr="00994205">
        <w:rPr>
          <w:spacing w:val="-4"/>
          <w:sz w:val="24"/>
        </w:rPr>
        <w:t xml:space="preserve">any one </w:t>
      </w:r>
      <w:r w:rsidRPr="00994205">
        <w:rPr>
          <w:spacing w:val="-3"/>
          <w:sz w:val="24"/>
        </w:rPr>
        <w:t xml:space="preserve">or </w:t>
      </w:r>
      <w:r w:rsidRPr="00994205">
        <w:rPr>
          <w:sz w:val="24"/>
        </w:rPr>
        <w:t xml:space="preserve">more </w:t>
      </w:r>
      <w:r w:rsidRPr="00994205">
        <w:rPr>
          <w:spacing w:val="-3"/>
          <w:sz w:val="24"/>
        </w:rPr>
        <w:t xml:space="preserve">of the </w:t>
      </w:r>
      <w:r w:rsidRPr="00994205">
        <w:rPr>
          <w:sz w:val="24"/>
        </w:rPr>
        <w:t xml:space="preserve">terms </w:t>
      </w:r>
      <w:r w:rsidRPr="00994205">
        <w:rPr>
          <w:spacing w:val="-3"/>
          <w:sz w:val="24"/>
        </w:rPr>
        <w:t xml:space="preserve">or </w:t>
      </w:r>
      <w:r w:rsidRPr="00994205">
        <w:rPr>
          <w:spacing w:val="-4"/>
          <w:sz w:val="24"/>
        </w:rPr>
        <w:t xml:space="preserve">conditions </w:t>
      </w:r>
      <w:r w:rsidRPr="00994205">
        <w:rPr>
          <w:spacing w:val="-3"/>
          <w:sz w:val="24"/>
        </w:rPr>
        <w:t xml:space="preserve">of the </w:t>
      </w:r>
      <w:r w:rsidRPr="00994205">
        <w:rPr>
          <w:sz w:val="24"/>
        </w:rPr>
        <w:t xml:space="preserve">Contract </w:t>
      </w:r>
      <w:r w:rsidRPr="00994205">
        <w:rPr>
          <w:spacing w:val="-6"/>
          <w:sz w:val="24"/>
        </w:rPr>
        <w:t xml:space="preserve">shall </w:t>
      </w:r>
      <w:r w:rsidRPr="00994205">
        <w:rPr>
          <w:spacing w:val="-4"/>
          <w:sz w:val="24"/>
        </w:rPr>
        <w:t xml:space="preserve">not operate </w:t>
      </w:r>
      <w:r w:rsidRPr="00994205">
        <w:rPr>
          <w:spacing w:val="-3"/>
          <w:sz w:val="24"/>
        </w:rPr>
        <w:t xml:space="preserve">as </w:t>
      </w:r>
      <w:r w:rsidRPr="00994205">
        <w:rPr>
          <w:sz w:val="24"/>
        </w:rPr>
        <w:t xml:space="preserve">a waiver </w:t>
      </w:r>
      <w:r w:rsidRPr="00994205">
        <w:rPr>
          <w:spacing w:val="-3"/>
          <w:sz w:val="24"/>
        </w:rPr>
        <w:t xml:space="preserve">of </w:t>
      </w:r>
      <w:r w:rsidRPr="00994205">
        <w:rPr>
          <w:sz w:val="24"/>
        </w:rPr>
        <w:t xml:space="preserve">them, </w:t>
      </w:r>
      <w:r w:rsidRPr="00994205">
        <w:rPr>
          <w:spacing w:val="-3"/>
          <w:sz w:val="24"/>
        </w:rPr>
        <w:t xml:space="preserve">or of the </w:t>
      </w:r>
      <w:r w:rsidRPr="00994205">
        <w:rPr>
          <w:spacing w:val="-4"/>
          <w:sz w:val="24"/>
        </w:rPr>
        <w:t xml:space="preserve">right </w:t>
      </w:r>
      <w:r w:rsidRPr="00994205">
        <w:rPr>
          <w:spacing w:val="-3"/>
          <w:sz w:val="24"/>
        </w:rPr>
        <w:t xml:space="preserve">at </w:t>
      </w:r>
      <w:r w:rsidRPr="00994205">
        <w:rPr>
          <w:spacing w:val="-4"/>
          <w:sz w:val="24"/>
        </w:rPr>
        <w:t xml:space="preserve">any </w:t>
      </w:r>
      <w:r w:rsidRPr="00994205">
        <w:rPr>
          <w:sz w:val="24"/>
        </w:rPr>
        <w:t xml:space="preserve">time </w:t>
      </w:r>
      <w:r w:rsidRPr="00994205">
        <w:rPr>
          <w:spacing w:val="-6"/>
          <w:sz w:val="24"/>
        </w:rPr>
        <w:t xml:space="preserve">subsequently </w:t>
      </w:r>
      <w:r w:rsidRPr="00994205">
        <w:rPr>
          <w:sz w:val="24"/>
        </w:rPr>
        <w:t xml:space="preserve">to enforce </w:t>
      </w:r>
      <w:r w:rsidRPr="00994205">
        <w:rPr>
          <w:spacing w:val="-4"/>
          <w:sz w:val="24"/>
        </w:rPr>
        <w:t xml:space="preserve">all </w:t>
      </w:r>
      <w:r w:rsidRPr="00994205">
        <w:rPr>
          <w:sz w:val="24"/>
        </w:rPr>
        <w:t xml:space="preserve">terms </w:t>
      </w:r>
      <w:r w:rsidRPr="00994205">
        <w:rPr>
          <w:spacing w:val="-4"/>
          <w:sz w:val="24"/>
        </w:rPr>
        <w:t xml:space="preserve">and conditions </w:t>
      </w:r>
      <w:r w:rsidRPr="00994205">
        <w:rPr>
          <w:spacing w:val="-3"/>
          <w:sz w:val="24"/>
        </w:rPr>
        <w:t>of the</w:t>
      </w:r>
      <w:r w:rsidRPr="00994205">
        <w:rPr>
          <w:spacing w:val="-16"/>
          <w:sz w:val="24"/>
        </w:rPr>
        <w:t xml:space="preserve"> </w:t>
      </w:r>
      <w:r w:rsidRPr="00994205">
        <w:rPr>
          <w:sz w:val="24"/>
        </w:rPr>
        <w:t>Contract.</w:t>
      </w:r>
    </w:p>
    <w:p w14:paraId="72D40004" w14:textId="77777777" w:rsidR="00837652" w:rsidRPr="00994205" w:rsidRDefault="00837652">
      <w:pPr>
        <w:pStyle w:val="BodyText"/>
        <w:spacing w:before="5"/>
        <w:rPr>
          <w:sz w:val="23"/>
        </w:rPr>
      </w:pPr>
    </w:p>
    <w:p w14:paraId="4A118A85" w14:textId="77777777" w:rsidR="00837652" w:rsidRPr="00994205" w:rsidRDefault="000231AE" w:rsidP="00F23A68">
      <w:pPr>
        <w:pStyle w:val="Heading1"/>
        <w:numPr>
          <w:ilvl w:val="0"/>
          <w:numId w:val="91"/>
        </w:numPr>
        <w:tabs>
          <w:tab w:val="left" w:pos="2147"/>
          <w:tab w:val="left" w:pos="2148"/>
        </w:tabs>
      </w:pPr>
      <w:bookmarkStart w:id="344" w:name="_bookmark337"/>
      <w:bookmarkEnd w:id="344"/>
      <w:r w:rsidRPr="00994205">
        <w:t>Relationship between the</w:t>
      </w:r>
      <w:r w:rsidRPr="00994205">
        <w:rPr>
          <w:spacing w:val="-6"/>
        </w:rPr>
        <w:t xml:space="preserve"> </w:t>
      </w:r>
      <w:r w:rsidRPr="00994205">
        <w:t>Parties</w:t>
      </w:r>
    </w:p>
    <w:p w14:paraId="1DFBEDE7" w14:textId="77777777" w:rsidR="00837652" w:rsidRPr="00994205" w:rsidRDefault="000231AE" w:rsidP="00F23A68">
      <w:pPr>
        <w:pStyle w:val="ListParagraph"/>
        <w:numPr>
          <w:ilvl w:val="1"/>
          <w:numId w:val="91"/>
        </w:numPr>
        <w:tabs>
          <w:tab w:val="left" w:pos="2227"/>
          <w:tab w:val="left" w:pos="2228"/>
        </w:tabs>
        <w:spacing w:before="316" w:line="362" w:lineRule="auto"/>
        <w:ind w:right="784"/>
        <w:rPr>
          <w:sz w:val="24"/>
        </w:rPr>
      </w:pPr>
      <w:r w:rsidRPr="00994205">
        <w:rPr>
          <w:spacing w:val="-3"/>
          <w:sz w:val="24"/>
        </w:rPr>
        <w:t xml:space="preserve">The </w:t>
      </w:r>
      <w:r w:rsidRPr="00994205">
        <w:rPr>
          <w:sz w:val="24"/>
        </w:rPr>
        <w:t xml:space="preserve">Contract </w:t>
      </w:r>
      <w:r w:rsidRPr="00994205">
        <w:rPr>
          <w:spacing w:val="-3"/>
          <w:sz w:val="24"/>
        </w:rPr>
        <w:t xml:space="preserve">is </w:t>
      </w:r>
      <w:r w:rsidRPr="00994205">
        <w:rPr>
          <w:sz w:val="24"/>
        </w:rPr>
        <w:t xml:space="preserve">a contract for </w:t>
      </w:r>
      <w:r w:rsidRPr="00994205">
        <w:rPr>
          <w:spacing w:val="-3"/>
          <w:sz w:val="24"/>
        </w:rPr>
        <w:t xml:space="preserve">the </w:t>
      </w:r>
      <w:r w:rsidRPr="00994205">
        <w:rPr>
          <w:spacing w:val="-4"/>
          <w:sz w:val="24"/>
        </w:rPr>
        <w:t xml:space="preserve">provision </w:t>
      </w:r>
      <w:r w:rsidRPr="00994205">
        <w:rPr>
          <w:spacing w:val="-3"/>
          <w:sz w:val="24"/>
        </w:rPr>
        <w:t xml:space="preserve">of services. The Contractor is an </w:t>
      </w:r>
      <w:r w:rsidRPr="00994205">
        <w:rPr>
          <w:spacing w:val="-6"/>
          <w:sz w:val="24"/>
        </w:rPr>
        <w:t xml:space="preserve">independent </w:t>
      </w:r>
      <w:r w:rsidRPr="00994205">
        <w:rPr>
          <w:spacing w:val="-3"/>
          <w:sz w:val="24"/>
        </w:rPr>
        <w:t xml:space="preserve">provider of </w:t>
      </w:r>
      <w:r w:rsidRPr="00994205">
        <w:rPr>
          <w:sz w:val="24"/>
        </w:rPr>
        <w:t xml:space="preserve">services </w:t>
      </w:r>
      <w:r w:rsidRPr="00994205">
        <w:rPr>
          <w:spacing w:val="-4"/>
          <w:sz w:val="24"/>
        </w:rPr>
        <w:t xml:space="preserve">and </w:t>
      </w:r>
      <w:r w:rsidRPr="00994205">
        <w:rPr>
          <w:spacing w:val="-3"/>
          <w:sz w:val="24"/>
        </w:rPr>
        <w:t xml:space="preserve">is </w:t>
      </w:r>
      <w:r w:rsidRPr="00994205">
        <w:rPr>
          <w:spacing w:val="-4"/>
          <w:sz w:val="24"/>
        </w:rPr>
        <w:t xml:space="preserve">not </w:t>
      </w:r>
      <w:r w:rsidRPr="00994205">
        <w:rPr>
          <w:spacing w:val="-3"/>
          <w:sz w:val="24"/>
        </w:rPr>
        <w:t xml:space="preserve">an employee, </w:t>
      </w:r>
      <w:r w:rsidRPr="00994205">
        <w:rPr>
          <w:spacing w:val="-4"/>
          <w:sz w:val="24"/>
        </w:rPr>
        <w:t xml:space="preserve">partner </w:t>
      </w:r>
      <w:r w:rsidRPr="00994205">
        <w:rPr>
          <w:spacing w:val="-3"/>
          <w:sz w:val="24"/>
        </w:rPr>
        <w:t xml:space="preserve">or </w:t>
      </w:r>
      <w:r w:rsidRPr="00994205">
        <w:rPr>
          <w:spacing w:val="-5"/>
          <w:sz w:val="24"/>
        </w:rPr>
        <w:t xml:space="preserve">agent </w:t>
      </w:r>
      <w:r w:rsidRPr="00994205">
        <w:rPr>
          <w:spacing w:val="-3"/>
          <w:sz w:val="24"/>
        </w:rPr>
        <w:t xml:space="preserve">of the Commissioner. The Contractor </w:t>
      </w:r>
      <w:r w:rsidRPr="00994205">
        <w:rPr>
          <w:sz w:val="24"/>
        </w:rPr>
        <w:t xml:space="preserve">must </w:t>
      </w:r>
      <w:r w:rsidRPr="00994205">
        <w:rPr>
          <w:spacing w:val="-4"/>
          <w:sz w:val="24"/>
        </w:rPr>
        <w:t xml:space="preserve">not </w:t>
      </w:r>
      <w:r w:rsidRPr="00994205">
        <w:rPr>
          <w:spacing w:val="-5"/>
          <w:sz w:val="24"/>
        </w:rPr>
        <w:t xml:space="preserve">represent </w:t>
      </w:r>
      <w:r w:rsidRPr="00994205">
        <w:rPr>
          <w:spacing w:val="-3"/>
          <w:sz w:val="24"/>
        </w:rPr>
        <w:t xml:space="preserve">or </w:t>
      </w:r>
      <w:r w:rsidRPr="00994205">
        <w:rPr>
          <w:sz w:val="24"/>
        </w:rPr>
        <w:t xml:space="preserve">conduct </w:t>
      </w:r>
      <w:r w:rsidRPr="00994205">
        <w:rPr>
          <w:spacing w:val="-3"/>
          <w:sz w:val="24"/>
        </w:rPr>
        <w:t xml:space="preserve">its activities </w:t>
      </w:r>
      <w:r w:rsidRPr="00994205">
        <w:rPr>
          <w:spacing w:val="-4"/>
          <w:sz w:val="24"/>
        </w:rPr>
        <w:t xml:space="preserve">so </w:t>
      </w:r>
      <w:r w:rsidRPr="00994205">
        <w:rPr>
          <w:spacing w:val="-3"/>
          <w:sz w:val="24"/>
        </w:rPr>
        <w:t xml:space="preserve">as </w:t>
      </w:r>
      <w:r w:rsidRPr="00994205">
        <w:rPr>
          <w:sz w:val="24"/>
        </w:rPr>
        <w:t xml:space="preserve">to give </w:t>
      </w:r>
      <w:r w:rsidRPr="00994205">
        <w:rPr>
          <w:spacing w:val="-3"/>
          <w:sz w:val="24"/>
        </w:rPr>
        <w:t xml:space="preserve">the </w:t>
      </w:r>
      <w:r w:rsidRPr="00994205">
        <w:rPr>
          <w:spacing w:val="-4"/>
          <w:sz w:val="24"/>
        </w:rPr>
        <w:t xml:space="preserve">impression  that </w:t>
      </w:r>
      <w:r w:rsidRPr="00994205">
        <w:rPr>
          <w:spacing w:val="-3"/>
          <w:sz w:val="24"/>
        </w:rPr>
        <w:t xml:space="preserve">it is the employee, </w:t>
      </w:r>
      <w:r w:rsidRPr="00994205">
        <w:rPr>
          <w:spacing w:val="-4"/>
          <w:sz w:val="24"/>
        </w:rPr>
        <w:t xml:space="preserve">partner </w:t>
      </w:r>
      <w:r w:rsidRPr="00994205">
        <w:rPr>
          <w:spacing w:val="-3"/>
          <w:sz w:val="24"/>
        </w:rPr>
        <w:t xml:space="preserve">or </w:t>
      </w:r>
      <w:r w:rsidRPr="00994205">
        <w:rPr>
          <w:spacing w:val="-5"/>
          <w:sz w:val="24"/>
        </w:rPr>
        <w:t xml:space="preserve">agent </w:t>
      </w:r>
      <w:r w:rsidRPr="00994205">
        <w:rPr>
          <w:spacing w:val="-3"/>
          <w:sz w:val="24"/>
        </w:rPr>
        <w:t>of the</w:t>
      </w:r>
      <w:r w:rsidRPr="00994205">
        <w:rPr>
          <w:spacing w:val="36"/>
          <w:sz w:val="24"/>
        </w:rPr>
        <w:t xml:space="preserve"> </w:t>
      </w:r>
      <w:r w:rsidRPr="00994205">
        <w:rPr>
          <w:spacing w:val="-3"/>
          <w:sz w:val="24"/>
        </w:rPr>
        <w:t>Commissioner.</w:t>
      </w:r>
    </w:p>
    <w:p w14:paraId="3EE7B885" w14:textId="77777777" w:rsidR="00837652" w:rsidRPr="00994205" w:rsidRDefault="000231AE" w:rsidP="00F23A68">
      <w:pPr>
        <w:pStyle w:val="ListParagraph"/>
        <w:numPr>
          <w:ilvl w:val="1"/>
          <w:numId w:val="91"/>
        </w:numPr>
        <w:tabs>
          <w:tab w:val="left" w:pos="2227"/>
          <w:tab w:val="left" w:pos="2228"/>
        </w:tabs>
        <w:spacing w:before="113" w:line="367" w:lineRule="auto"/>
        <w:ind w:right="999"/>
        <w:jc w:val="both"/>
        <w:rPr>
          <w:sz w:val="24"/>
        </w:rPr>
      </w:pPr>
      <w:bookmarkStart w:id="345" w:name="_bookmark338"/>
      <w:bookmarkEnd w:id="345"/>
      <w:r w:rsidRPr="00994205">
        <w:rPr>
          <w:spacing w:val="-3"/>
          <w:sz w:val="24"/>
        </w:rPr>
        <w:t xml:space="preserve">The Commissioner </w:t>
      </w:r>
      <w:r w:rsidRPr="00994205">
        <w:rPr>
          <w:spacing w:val="-5"/>
          <w:sz w:val="24"/>
        </w:rPr>
        <w:t xml:space="preserve">does </w:t>
      </w:r>
      <w:r w:rsidRPr="00994205">
        <w:rPr>
          <w:spacing w:val="-4"/>
          <w:sz w:val="24"/>
        </w:rPr>
        <w:t xml:space="preserve">not </w:t>
      </w:r>
      <w:r w:rsidRPr="00994205">
        <w:rPr>
          <w:spacing w:val="-3"/>
          <w:sz w:val="24"/>
        </w:rPr>
        <w:t xml:space="preserve">by </w:t>
      </w:r>
      <w:r w:rsidRPr="00994205">
        <w:rPr>
          <w:spacing w:val="-5"/>
          <w:sz w:val="24"/>
        </w:rPr>
        <w:t xml:space="preserve">entering </w:t>
      </w:r>
      <w:r w:rsidRPr="00994205">
        <w:rPr>
          <w:spacing w:val="-4"/>
          <w:sz w:val="24"/>
        </w:rPr>
        <w:t xml:space="preserve">into </w:t>
      </w:r>
      <w:r w:rsidRPr="00994205">
        <w:rPr>
          <w:spacing w:val="-3"/>
          <w:sz w:val="24"/>
        </w:rPr>
        <w:t xml:space="preserve">the </w:t>
      </w:r>
      <w:r w:rsidRPr="00994205">
        <w:rPr>
          <w:sz w:val="24"/>
        </w:rPr>
        <w:t xml:space="preserve">Contract, </w:t>
      </w:r>
      <w:r w:rsidRPr="00994205">
        <w:rPr>
          <w:spacing w:val="-4"/>
          <w:sz w:val="24"/>
        </w:rPr>
        <w:t xml:space="preserve">and </w:t>
      </w:r>
      <w:r w:rsidRPr="00994205">
        <w:rPr>
          <w:spacing w:val="-6"/>
          <w:sz w:val="24"/>
        </w:rPr>
        <w:t xml:space="preserve">shall </w:t>
      </w:r>
      <w:r w:rsidRPr="00994205">
        <w:rPr>
          <w:spacing w:val="-4"/>
          <w:sz w:val="24"/>
        </w:rPr>
        <w:t xml:space="preserve">not </w:t>
      </w:r>
      <w:r w:rsidRPr="00994205">
        <w:rPr>
          <w:spacing w:val="-3"/>
          <w:sz w:val="24"/>
        </w:rPr>
        <w:t xml:space="preserve">as </w:t>
      </w:r>
      <w:r w:rsidRPr="00994205">
        <w:rPr>
          <w:sz w:val="24"/>
        </w:rPr>
        <w:t xml:space="preserve">a </w:t>
      </w:r>
      <w:r w:rsidRPr="00994205">
        <w:rPr>
          <w:spacing w:val="-5"/>
          <w:sz w:val="24"/>
        </w:rPr>
        <w:t xml:space="preserve">result </w:t>
      </w:r>
      <w:r w:rsidRPr="00994205">
        <w:rPr>
          <w:spacing w:val="-3"/>
          <w:sz w:val="24"/>
        </w:rPr>
        <w:t xml:space="preserve">of </w:t>
      </w:r>
      <w:r w:rsidRPr="00994205">
        <w:rPr>
          <w:spacing w:val="-4"/>
          <w:sz w:val="24"/>
        </w:rPr>
        <w:t xml:space="preserve">anything </w:t>
      </w:r>
      <w:r w:rsidRPr="00994205">
        <w:rPr>
          <w:spacing w:val="-3"/>
          <w:sz w:val="24"/>
        </w:rPr>
        <w:t xml:space="preserve">done by the Contractor in connection </w:t>
      </w:r>
      <w:r w:rsidRPr="00994205">
        <w:rPr>
          <w:sz w:val="24"/>
        </w:rPr>
        <w:t xml:space="preserve">with </w:t>
      </w:r>
      <w:r w:rsidRPr="00994205">
        <w:rPr>
          <w:spacing w:val="-3"/>
          <w:sz w:val="24"/>
        </w:rPr>
        <w:t xml:space="preserve">the </w:t>
      </w:r>
      <w:r w:rsidRPr="00994205">
        <w:rPr>
          <w:sz w:val="24"/>
        </w:rPr>
        <w:t xml:space="preserve">performance </w:t>
      </w:r>
      <w:r w:rsidRPr="00994205">
        <w:rPr>
          <w:spacing w:val="-3"/>
          <w:sz w:val="24"/>
        </w:rPr>
        <w:t xml:space="preserve">of the </w:t>
      </w:r>
      <w:r w:rsidRPr="00994205">
        <w:rPr>
          <w:sz w:val="24"/>
        </w:rPr>
        <w:t xml:space="preserve">Contract, </w:t>
      </w:r>
      <w:r w:rsidRPr="00994205">
        <w:rPr>
          <w:spacing w:val="-3"/>
          <w:sz w:val="24"/>
        </w:rPr>
        <w:t xml:space="preserve">incur </w:t>
      </w:r>
      <w:r w:rsidRPr="00994205">
        <w:rPr>
          <w:spacing w:val="-4"/>
          <w:sz w:val="24"/>
        </w:rPr>
        <w:t xml:space="preserve">any </w:t>
      </w:r>
      <w:r w:rsidRPr="00994205">
        <w:rPr>
          <w:sz w:val="24"/>
        </w:rPr>
        <w:t xml:space="preserve">contractual </w:t>
      </w:r>
      <w:r w:rsidRPr="00994205">
        <w:rPr>
          <w:spacing w:val="-5"/>
          <w:sz w:val="24"/>
        </w:rPr>
        <w:t xml:space="preserve">liability </w:t>
      </w:r>
      <w:r w:rsidRPr="00994205">
        <w:rPr>
          <w:sz w:val="24"/>
        </w:rPr>
        <w:t xml:space="preserve">to </w:t>
      </w:r>
      <w:r w:rsidRPr="00994205">
        <w:rPr>
          <w:spacing w:val="-4"/>
          <w:sz w:val="24"/>
        </w:rPr>
        <w:t xml:space="preserve">any </w:t>
      </w:r>
      <w:r w:rsidRPr="00994205">
        <w:rPr>
          <w:spacing w:val="-5"/>
          <w:sz w:val="24"/>
        </w:rPr>
        <w:t>other</w:t>
      </w:r>
      <w:r w:rsidRPr="00994205">
        <w:rPr>
          <w:spacing w:val="13"/>
          <w:sz w:val="24"/>
        </w:rPr>
        <w:t xml:space="preserve"> </w:t>
      </w:r>
      <w:r w:rsidRPr="00994205">
        <w:rPr>
          <w:spacing w:val="-5"/>
          <w:sz w:val="24"/>
        </w:rPr>
        <w:t>person.</w:t>
      </w:r>
    </w:p>
    <w:p w14:paraId="5A9EA1CD" w14:textId="77777777" w:rsidR="00837652" w:rsidRPr="007C617D" w:rsidRDefault="000231AE" w:rsidP="00F23A68">
      <w:pPr>
        <w:pStyle w:val="ListParagraph"/>
        <w:numPr>
          <w:ilvl w:val="1"/>
          <w:numId w:val="91"/>
        </w:numPr>
        <w:tabs>
          <w:tab w:val="left" w:pos="2227"/>
          <w:tab w:val="left" w:pos="2228"/>
        </w:tabs>
        <w:spacing w:before="105" w:line="376" w:lineRule="auto"/>
        <w:ind w:right="861"/>
        <w:jc w:val="both"/>
        <w:rPr>
          <w:sz w:val="24"/>
          <w:szCs w:val="24"/>
        </w:rPr>
      </w:pPr>
      <w:r w:rsidRPr="00994205">
        <w:rPr>
          <w:spacing w:val="-3"/>
          <w:sz w:val="24"/>
        </w:rPr>
        <w:lastRenderedPageBreak/>
        <w:t xml:space="preserve">The </w:t>
      </w:r>
      <w:r w:rsidRPr="00994205">
        <w:rPr>
          <w:sz w:val="24"/>
        </w:rPr>
        <w:t xml:space="preserve">Contract </w:t>
      </w:r>
      <w:r w:rsidRPr="00994205">
        <w:rPr>
          <w:spacing w:val="-5"/>
          <w:sz w:val="24"/>
        </w:rPr>
        <w:t xml:space="preserve">does </w:t>
      </w:r>
      <w:r w:rsidRPr="00994205">
        <w:rPr>
          <w:spacing w:val="-4"/>
          <w:sz w:val="24"/>
        </w:rPr>
        <w:t xml:space="preserve">not </w:t>
      </w:r>
      <w:r w:rsidRPr="00994205">
        <w:rPr>
          <w:sz w:val="24"/>
        </w:rPr>
        <w:t xml:space="preserve">create </w:t>
      </w:r>
      <w:r w:rsidRPr="00994205">
        <w:rPr>
          <w:spacing w:val="-4"/>
          <w:sz w:val="24"/>
        </w:rPr>
        <w:t xml:space="preserve">any right </w:t>
      </w:r>
      <w:r w:rsidRPr="00994205">
        <w:rPr>
          <w:spacing w:val="-3"/>
          <w:sz w:val="24"/>
        </w:rPr>
        <w:t xml:space="preserve">enforceable by </w:t>
      </w:r>
      <w:r w:rsidRPr="00994205">
        <w:rPr>
          <w:spacing w:val="-4"/>
          <w:sz w:val="24"/>
        </w:rPr>
        <w:t xml:space="preserve">any </w:t>
      </w:r>
      <w:r w:rsidRPr="00994205">
        <w:rPr>
          <w:spacing w:val="-5"/>
          <w:sz w:val="24"/>
        </w:rPr>
        <w:t xml:space="preserve">person </w:t>
      </w:r>
      <w:r w:rsidRPr="00994205">
        <w:rPr>
          <w:spacing w:val="-4"/>
          <w:sz w:val="24"/>
        </w:rPr>
        <w:t xml:space="preserve">not </w:t>
      </w:r>
      <w:r w:rsidRPr="00994205">
        <w:rPr>
          <w:sz w:val="24"/>
        </w:rPr>
        <w:t xml:space="preserve">a </w:t>
      </w:r>
      <w:r w:rsidRPr="007C617D">
        <w:rPr>
          <w:spacing w:val="-3"/>
          <w:sz w:val="24"/>
          <w:szCs w:val="24"/>
        </w:rPr>
        <w:t xml:space="preserve">party </w:t>
      </w:r>
      <w:r w:rsidRPr="007C617D">
        <w:rPr>
          <w:sz w:val="24"/>
          <w:szCs w:val="24"/>
        </w:rPr>
        <w:t xml:space="preserve">to </w:t>
      </w:r>
      <w:r w:rsidRPr="007C617D">
        <w:rPr>
          <w:spacing w:val="-3"/>
          <w:sz w:val="24"/>
          <w:szCs w:val="24"/>
        </w:rPr>
        <w:t xml:space="preserve">it </w:t>
      </w:r>
      <w:r w:rsidRPr="007C617D">
        <w:rPr>
          <w:spacing w:val="-5"/>
          <w:sz w:val="24"/>
          <w:szCs w:val="24"/>
        </w:rPr>
        <w:t xml:space="preserve">under </w:t>
      </w:r>
      <w:r w:rsidRPr="007C617D">
        <w:rPr>
          <w:spacing w:val="-3"/>
          <w:sz w:val="24"/>
          <w:szCs w:val="24"/>
        </w:rPr>
        <w:t xml:space="preserve">the </w:t>
      </w:r>
      <w:r w:rsidRPr="007C617D">
        <w:rPr>
          <w:sz w:val="24"/>
          <w:szCs w:val="24"/>
        </w:rPr>
        <w:t xml:space="preserve">Contracts </w:t>
      </w:r>
      <w:r w:rsidRPr="007C617D">
        <w:rPr>
          <w:spacing w:val="-3"/>
          <w:sz w:val="24"/>
          <w:szCs w:val="24"/>
        </w:rPr>
        <w:t xml:space="preserve">(Rights of Third </w:t>
      </w:r>
      <w:r w:rsidRPr="007C617D">
        <w:rPr>
          <w:spacing w:val="-4"/>
          <w:sz w:val="24"/>
          <w:szCs w:val="24"/>
        </w:rPr>
        <w:t xml:space="preserve">Parties) </w:t>
      </w:r>
      <w:r w:rsidRPr="007C617D">
        <w:rPr>
          <w:spacing w:val="6"/>
          <w:sz w:val="24"/>
          <w:szCs w:val="24"/>
        </w:rPr>
        <w:t>Act</w:t>
      </w:r>
      <w:r w:rsidRPr="007C617D">
        <w:rPr>
          <w:spacing w:val="10"/>
          <w:sz w:val="24"/>
          <w:szCs w:val="24"/>
        </w:rPr>
        <w:t xml:space="preserve"> </w:t>
      </w:r>
      <w:r w:rsidRPr="007C617D">
        <w:rPr>
          <w:spacing w:val="-5"/>
          <w:sz w:val="24"/>
          <w:szCs w:val="24"/>
        </w:rPr>
        <w:t>1999.</w:t>
      </w:r>
    </w:p>
    <w:p w14:paraId="31EC80D8" w14:textId="1472974D" w:rsidR="00837652" w:rsidRPr="007C617D" w:rsidRDefault="000231AE" w:rsidP="007C617D">
      <w:pPr>
        <w:pStyle w:val="ListParagraph"/>
        <w:numPr>
          <w:ilvl w:val="1"/>
          <w:numId w:val="91"/>
        </w:numPr>
        <w:tabs>
          <w:tab w:val="left" w:pos="2227"/>
          <w:tab w:val="left" w:pos="2228"/>
        </w:tabs>
        <w:spacing w:before="110" w:line="362" w:lineRule="auto"/>
        <w:ind w:right="729"/>
        <w:jc w:val="both"/>
        <w:rPr>
          <w:sz w:val="24"/>
          <w:szCs w:val="24"/>
        </w:rPr>
      </w:pPr>
      <w:r w:rsidRPr="007C617D">
        <w:rPr>
          <w:spacing w:val="-3"/>
          <w:sz w:val="24"/>
          <w:szCs w:val="24"/>
        </w:rPr>
        <w:t xml:space="preserve">The Contractor </w:t>
      </w:r>
      <w:r w:rsidRPr="007C617D">
        <w:rPr>
          <w:spacing w:val="-6"/>
          <w:sz w:val="24"/>
          <w:szCs w:val="24"/>
        </w:rPr>
        <w:t xml:space="preserve">shall </w:t>
      </w:r>
      <w:r w:rsidRPr="007C617D">
        <w:rPr>
          <w:spacing w:val="-4"/>
          <w:sz w:val="24"/>
          <w:szCs w:val="24"/>
        </w:rPr>
        <w:t xml:space="preserve">not </w:t>
      </w:r>
      <w:r w:rsidRPr="007C617D">
        <w:rPr>
          <w:spacing w:val="-5"/>
          <w:sz w:val="24"/>
          <w:szCs w:val="24"/>
        </w:rPr>
        <w:t xml:space="preserve">delegate </w:t>
      </w:r>
      <w:r w:rsidRPr="007C617D">
        <w:rPr>
          <w:spacing w:val="-3"/>
          <w:sz w:val="24"/>
          <w:szCs w:val="24"/>
        </w:rPr>
        <w:t xml:space="preserve">its </w:t>
      </w:r>
      <w:r w:rsidRPr="007C617D">
        <w:rPr>
          <w:spacing w:val="-6"/>
          <w:sz w:val="24"/>
          <w:szCs w:val="24"/>
        </w:rPr>
        <w:t xml:space="preserve">obligations </w:t>
      </w:r>
      <w:r w:rsidRPr="007C617D">
        <w:rPr>
          <w:spacing w:val="-3"/>
          <w:sz w:val="24"/>
          <w:szCs w:val="24"/>
        </w:rPr>
        <w:t xml:space="preserve">or </w:t>
      </w:r>
      <w:r w:rsidRPr="007C617D">
        <w:rPr>
          <w:spacing w:val="-4"/>
          <w:sz w:val="24"/>
          <w:szCs w:val="24"/>
        </w:rPr>
        <w:t xml:space="preserve">otherwise </w:t>
      </w:r>
      <w:r w:rsidRPr="007C617D">
        <w:rPr>
          <w:spacing w:val="-3"/>
          <w:sz w:val="24"/>
          <w:szCs w:val="24"/>
        </w:rPr>
        <w:t xml:space="preserve">give, </w:t>
      </w:r>
      <w:r w:rsidRPr="007C617D">
        <w:rPr>
          <w:spacing w:val="-6"/>
          <w:sz w:val="24"/>
          <w:szCs w:val="24"/>
        </w:rPr>
        <w:t xml:space="preserve">sell, assign </w:t>
      </w:r>
      <w:r w:rsidRPr="007C617D">
        <w:rPr>
          <w:spacing w:val="-3"/>
          <w:sz w:val="24"/>
          <w:szCs w:val="24"/>
        </w:rPr>
        <w:t xml:space="preserve">or </w:t>
      </w:r>
      <w:r w:rsidRPr="007C617D">
        <w:rPr>
          <w:spacing w:val="-4"/>
          <w:sz w:val="24"/>
          <w:szCs w:val="24"/>
        </w:rPr>
        <w:t xml:space="preserve">otherwise </w:t>
      </w:r>
      <w:r w:rsidRPr="007C617D">
        <w:rPr>
          <w:spacing w:val="-6"/>
          <w:sz w:val="24"/>
          <w:szCs w:val="24"/>
        </w:rPr>
        <w:t xml:space="preserve">dispose </w:t>
      </w:r>
      <w:r w:rsidRPr="007C617D">
        <w:rPr>
          <w:spacing w:val="-3"/>
          <w:sz w:val="24"/>
          <w:szCs w:val="24"/>
        </w:rPr>
        <w:t xml:space="preserve">of the benefit of </w:t>
      </w:r>
      <w:r w:rsidRPr="007C617D">
        <w:rPr>
          <w:spacing w:val="-4"/>
          <w:sz w:val="24"/>
          <w:szCs w:val="24"/>
        </w:rPr>
        <w:t xml:space="preserve">any </w:t>
      </w:r>
      <w:r w:rsidRPr="007C617D">
        <w:rPr>
          <w:spacing w:val="-3"/>
          <w:sz w:val="24"/>
          <w:szCs w:val="24"/>
        </w:rPr>
        <w:t xml:space="preserve">of its </w:t>
      </w:r>
      <w:r w:rsidRPr="007C617D">
        <w:rPr>
          <w:spacing w:val="-5"/>
          <w:sz w:val="24"/>
          <w:szCs w:val="24"/>
        </w:rPr>
        <w:t>rights, under</w:t>
      </w:r>
      <w:r w:rsidRPr="007C617D">
        <w:rPr>
          <w:spacing w:val="25"/>
          <w:sz w:val="24"/>
          <w:szCs w:val="24"/>
        </w:rPr>
        <w:t xml:space="preserve"> </w:t>
      </w:r>
      <w:r w:rsidRPr="007C617D">
        <w:rPr>
          <w:spacing w:val="-3"/>
          <w:sz w:val="24"/>
          <w:szCs w:val="24"/>
        </w:rPr>
        <w:t>the</w:t>
      </w:r>
      <w:r w:rsidR="007C617D" w:rsidRPr="007C617D">
        <w:rPr>
          <w:spacing w:val="-3"/>
          <w:sz w:val="24"/>
          <w:szCs w:val="24"/>
        </w:rPr>
        <w:t xml:space="preserve"> </w:t>
      </w:r>
      <w:r w:rsidRPr="007C617D">
        <w:rPr>
          <w:sz w:val="24"/>
          <w:szCs w:val="24"/>
        </w:rPr>
        <w:t xml:space="preserve">Contract without the prior written authorisation of the Commissioner in accordance with Clause </w:t>
      </w:r>
      <w:hyperlink w:anchor="_bookmark277" w:history="1">
        <w:r w:rsidRPr="007C617D">
          <w:rPr>
            <w:sz w:val="24"/>
            <w:szCs w:val="24"/>
          </w:rPr>
          <w:t>54.</w:t>
        </w:r>
      </w:hyperlink>
    </w:p>
    <w:p w14:paraId="5917A979" w14:textId="622F825C" w:rsidR="00837652" w:rsidRPr="00994205" w:rsidRDefault="000231AE" w:rsidP="00F23A68">
      <w:pPr>
        <w:pStyle w:val="ListParagraph"/>
        <w:numPr>
          <w:ilvl w:val="1"/>
          <w:numId w:val="91"/>
        </w:numPr>
        <w:tabs>
          <w:tab w:val="left" w:pos="2227"/>
          <w:tab w:val="left" w:pos="2228"/>
        </w:tabs>
        <w:spacing w:before="94" w:line="369" w:lineRule="auto"/>
        <w:ind w:right="874"/>
        <w:jc w:val="both"/>
        <w:rPr>
          <w:sz w:val="24"/>
        </w:rPr>
      </w:pPr>
      <w:r w:rsidRPr="00994205">
        <w:rPr>
          <w:spacing w:val="-3"/>
          <w:sz w:val="24"/>
        </w:rPr>
        <w:t xml:space="preserve">The Commissioner </w:t>
      </w:r>
      <w:r w:rsidRPr="00994205">
        <w:rPr>
          <w:sz w:val="24"/>
        </w:rPr>
        <w:t xml:space="preserve">may </w:t>
      </w:r>
      <w:r w:rsidRPr="00994205">
        <w:rPr>
          <w:spacing w:val="-3"/>
          <w:sz w:val="24"/>
        </w:rPr>
        <w:t xml:space="preserve">give, </w:t>
      </w:r>
      <w:r w:rsidRPr="00994205">
        <w:rPr>
          <w:spacing w:val="-6"/>
          <w:sz w:val="24"/>
        </w:rPr>
        <w:t xml:space="preserve">sell, assign, </w:t>
      </w:r>
      <w:r w:rsidRPr="00994205">
        <w:rPr>
          <w:spacing w:val="-3"/>
          <w:sz w:val="24"/>
        </w:rPr>
        <w:t xml:space="preserve">or </w:t>
      </w:r>
      <w:r w:rsidRPr="00994205">
        <w:rPr>
          <w:spacing w:val="-4"/>
          <w:sz w:val="24"/>
        </w:rPr>
        <w:t xml:space="preserve">otherwise </w:t>
      </w:r>
      <w:r w:rsidRPr="00994205">
        <w:rPr>
          <w:spacing w:val="-6"/>
          <w:sz w:val="24"/>
        </w:rPr>
        <w:t xml:space="preserve">dispose </w:t>
      </w:r>
      <w:r w:rsidRPr="00994205">
        <w:rPr>
          <w:spacing w:val="-3"/>
          <w:sz w:val="24"/>
        </w:rPr>
        <w:t xml:space="preserve">of the benefit of its </w:t>
      </w:r>
      <w:r w:rsidRPr="00994205">
        <w:rPr>
          <w:spacing w:val="-4"/>
          <w:sz w:val="24"/>
        </w:rPr>
        <w:t xml:space="preserve">rights </w:t>
      </w:r>
      <w:r w:rsidRPr="00994205">
        <w:rPr>
          <w:spacing w:val="-5"/>
          <w:sz w:val="24"/>
        </w:rPr>
        <w:t xml:space="preserve">under </w:t>
      </w:r>
      <w:r w:rsidRPr="00994205">
        <w:rPr>
          <w:spacing w:val="-3"/>
          <w:sz w:val="24"/>
        </w:rPr>
        <w:t xml:space="preserve">the </w:t>
      </w:r>
      <w:r w:rsidRPr="00994205">
        <w:rPr>
          <w:sz w:val="24"/>
        </w:rPr>
        <w:t xml:space="preserve">Contract to a </w:t>
      </w:r>
      <w:r w:rsidRPr="00994205">
        <w:rPr>
          <w:spacing w:val="-4"/>
          <w:sz w:val="24"/>
        </w:rPr>
        <w:t xml:space="preserve">successor </w:t>
      </w:r>
      <w:r w:rsidRPr="00994205">
        <w:rPr>
          <w:spacing w:val="-5"/>
          <w:sz w:val="24"/>
        </w:rPr>
        <w:t xml:space="preserve">body </w:t>
      </w:r>
      <w:r w:rsidRPr="00994205">
        <w:rPr>
          <w:spacing w:val="-3"/>
          <w:sz w:val="24"/>
        </w:rPr>
        <w:t xml:space="preserve">as </w:t>
      </w:r>
      <w:r w:rsidRPr="00994205">
        <w:rPr>
          <w:sz w:val="24"/>
        </w:rPr>
        <w:t xml:space="preserve">may </w:t>
      </w:r>
      <w:r w:rsidRPr="00994205">
        <w:rPr>
          <w:spacing w:val="-3"/>
          <w:sz w:val="24"/>
        </w:rPr>
        <w:t xml:space="preserve">be directed by the </w:t>
      </w:r>
      <w:r w:rsidR="000F1E7E" w:rsidRPr="00994205">
        <w:rPr>
          <w:sz w:val="24"/>
        </w:rPr>
        <w:t>Welsh Ministers</w:t>
      </w:r>
      <w:r w:rsidRPr="00994205">
        <w:rPr>
          <w:spacing w:val="-3"/>
          <w:sz w:val="24"/>
        </w:rPr>
        <w:t>.</w:t>
      </w:r>
    </w:p>
    <w:p w14:paraId="7BCD59F9" w14:textId="77777777" w:rsidR="00837652" w:rsidRPr="00994205" w:rsidRDefault="00837652">
      <w:pPr>
        <w:pStyle w:val="BodyText"/>
        <w:spacing w:before="3"/>
        <w:rPr>
          <w:sz w:val="23"/>
        </w:rPr>
      </w:pPr>
    </w:p>
    <w:p w14:paraId="1001AF8E" w14:textId="77777777" w:rsidR="00837652" w:rsidRPr="00994205" w:rsidRDefault="000231AE" w:rsidP="00F23A68">
      <w:pPr>
        <w:pStyle w:val="Heading1"/>
        <w:numPr>
          <w:ilvl w:val="0"/>
          <w:numId w:val="91"/>
        </w:numPr>
        <w:tabs>
          <w:tab w:val="left" w:pos="2147"/>
          <w:tab w:val="left" w:pos="2148"/>
        </w:tabs>
      </w:pPr>
      <w:bookmarkStart w:id="346" w:name="_bookmark339"/>
      <w:bookmarkEnd w:id="346"/>
      <w:r w:rsidRPr="00994205">
        <w:t>Force</w:t>
      </w:r>
      <w:r w:rsidRPr="00994205">
        <w:rPr>
          <w:spacing w:val="3"/>
        </w:rPr>
        <w:t xml:space="preserve"> </w:t>
      </w:r>
      <w:r w:rsidRPr="00994205">
        <w:t>Majeure</w:t>
      </w:r>
    </w:p>
    <w:p w14:paraId="2BB88512" w14:textId="77777777" w:rsidR="00837652" w:rsidRPr="00994205" w:rsidRDefault="000231AE" w:rsidP="00F23A68">
      <w:pPr>
        <w:pStyle w:val="ListParagraph"/>
        <w:numPr>
          <w:ilvl w:val="1"/>
          <w:numId w:val="91"/>
        </w:numPr>
        <w:tabs>
          <w:tab w:val="left" w:pos="2227"/>
          <w:tab w:val="left" w:pos="2228"/>
        </w:tabs>
        <w:spacing w:before="316" w:line="362" w:lineRule="auto"/>
        <w:ind w:right="1167"/>
        <w:rPr>
          <w:sz w:val="24"/>
        </w:rPr>
      </w:pPr>
      <w:bookmarkStart w:id="347" w:name="_bookmark340"/>
      <w:bookmarkEnd w:id="347"/>
      <w:r w:rsidRPr="00994205">
        <w:rPr>
          <w:spacing w:val="-4"/>
          <w:sz w:val="24"/>
        </w:rPr>
        <w:t xml:space="preserve">Neither </w:t>
      </w:r>
      <w:r w:rsidRPr="00994205">
        <w:rPr>
          <w:sz w:val="24"/>
        </w:rPr>
        <w:t xml:space="preserve">Party </w:t>
      </w:r>
      <w:r w:rsidRPr="00994205">
        <w:rPr>
          <w:spacing w:val="-6"/>
          <w:sz w:val="24"/>
        </w:rPr>
        <w:t xml:space="preserve">shall </w:t>
      </w:r>
      <w:r w:rsidRPr="00994205">
        <w:rPr>
          <w:spacing w:val="-3"/>
          <w:sz w:val="24"/>
        </w:rPr>
        <w:t xml:space="preserve">be </w:t>
      </w:r>
      <w:r w:rsidRPr="00994205">
        <w:rPr>
          <w:spacing w:val="-5"/>
          <w:sz w:val="24"/>
        </w:rPr>
        <w:t xml:space="preserve">entitled </w:t>
      </w:r>
      <w:r w:rsidRPr="00994205">
        <w:rPr>
          <w:sz w:val="24"/>
        </w:rPr>
        <w:t xml:space="preserve">to </w:t>
      </w:r>
      <w:r w:rsidRPr="00994205">
        <w:rPr>
          <w:spacing w:val="-4"/>
          <w:sz w:val="24"/>
        </w:rPr>
        <w:t xml:space="preserve">bring </w:t>
      </w:r>
      <w:r w:rsidRPr="00994205">
        <w:rPr>
          <w:sz w:val="24"/>
        </w:rPr>
        <w:t xml:space="preserve">a </w:t>
      </w:r>
      <w:r w:rsidRPr="00994205">
        <w:rPr>
          <w:spacing w:val="-3"/>
          <w:sz w:val="24"/>
        </w:rPr>
        <w:t xml:space="preserve">claim </w:t>
      </w:r>
      <w:r w:rsidRPr="00994205">
        <w:rPr>
          <w:sz w:val="24"/>
        </w:rPr>
        <w:t xml:space="preserve">for a breach </w:t>
      </w:r>
      <w:r w:rsidRPr="00994205">
        <w:rPr>
          <w:spacing w:val="-3"/>
          <w:sz w:val="24"/>
        </w:rPr>
        <w:t xml:space="preserve">of </w:t>
      </w:r>
      <w:r w:rsidRPr="00994205">
        <w:rPr>
          <w:spacing w:val="-6"/>
          <w:sz w:val="24"/>
        </w:rPr>
        <w:t xml:space="preserve">obligations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3"/>
          <w:sz w:val="24"/>
        </w:rPr>
        <w:t xml:space="preserve">by the </w:t>
      </w:r>
      <w:r w:rsidRPr="00994205">
        <w:rPr>
          <w:sz w:val="24"/>
        </w:rPr>
        <w:t xml:space="preserve">Affected Party </w:t>
      </w:r>
      <w:r w:rsidRPr="00994205">
        <w:rPr>
          <w:spacing w:val="-4"/>
          <w:sz w:val="24"/>
        </w:rPr>
        <w:t xml:space="preserve">nor </w:t>
      </w:r>
      <w:r w:rsidRPr="00994205">
        <w:rPr>
          <w:spacing w:val="-6"/>
          <w:sz w:val="24"/>
        </w:rPr>
        <w:t xml:space="preserve">shall </w:t>
      </w:r>
      <w:r w:rsidRPr="00994205">
        <w:rPr>
          <w:spacing w:val="-3"/>
          <w:sz w:val="24"/>
        </w:rPr>
        <w:t xml:space="preserve">the </w:t>
      </w:r>
      <w:r w:rsidRPr="00994205">
        <w:rPr>
          <w:sz w:val="24"/>
        </w:rPr>
        <w:t xml:space="preserve">Affected Party </w:t>
      </w:r>
      <w:r w:rsidRPr="00994205">
        <w:rPr>
          <w:spacing w:val="-3"/>
          <w:sz w:val="24"/>
        </w:rPr>
        <w:t xml:space="preserve">incur </w:t>
      </w:r>
      <w:r w:rsidRPr="00994205">
        <w:rPr>
          <w:spacing w:val="-4"/>
          <w:sz w:val="24"/>
        </w:rPr>
        <w:t xml:space="preserve">any </w:t>
      </w:r>
      <w:r w:rsidRPr="00994205">
        <w:rPr>
          <w:spacing w:val="-5"/>
          <w:sz w:val="24"/>
        </w:rPr>
        <w:t xml:space="preserve">liability </w:t>
      </w:r>
      <w:r w:rsidRPr="00994205">
        <w:rPr>
          <w:sz w:val="24"/>
        </w:rPr>
        <w:t xml:space="preserve">to </w:t>
      </w:r>
      <w:r w:rsidRPr="00994205">
        <w:rPr>
          <w:spacing w:val="-3"/>
          <w:sz w:val="24"/>
        </w:rPr>
        <w:t xml:space="preserve">the </w:t>
      </w:r>
      <w:r w:rsidRPr="00994205">
        <w:rPr>
          <w:spacing w:val="-5"/>
          <w:sz w:val="24"/>
        </w:rPr>
        <w:t xml:space="preserve">other </w:t>
      </w:r>
      <w:r w:rsidRPr="00994205">
        <w:rPr>
          <w:sz w:val="24"/>
        </w:rPr>
        <w:t xml:space="preserve">Party for </w:t>
      </w:r>
      <w:r w:rsidRPr="00994205">
        <w:rPr>
          <w:spacing w:val="-4"/>
          <w:sz w:val="24"/>
        </w:rPr>
        <w:t xml:space="preserve">any </w:t>
      </w:r>
      <w:r w:rsidRPr="00994205">
        <w:rPr>
          <w:spacing w:val="-6"/>
          <w:sz w:val="24"/>
        </w:rPr>
        <w:t xml:space="preserve">losses </w:t>
      </w:r>
      <w:r w:rsidRPr="00994205">
        <w:rPr>
          <w:spacing w:val="-3"/>
          <w:sz w:val="24"/>
        </w:rPr>
        <w:t xml:space="preserve">or </w:t>
      </w:r>
      <w:r w:rsidRPr="00994205">
        <w:rPr>
          <w:spacing w:val="-4"/>
          <w:sz w:val="24"/>
        </w:rPr>
        <w:t xml:space="preserve">damages </w:t>
      </w:r>
      <w:r w:rsidRPr="00994205">
        <w:rPr>
          <w:spacing w:val="-3"/>
          <w:sz w:val="24"/>
        </w:rPr>
        <w:t xml:space="preserve">incurred by the </w:t>
      </w:r>
      <w:r w:rsidRPr="00994205">
        <w:rPr>
          <w:spacing w:val="-5"/>
          <w:sz w:val="24"/>
        </w:rPr>
        <w:t xml:space="preserve">other </w:t>
      </w:r>
      <w:r w:rsidRPr="00994205">
        <w:rPr>
          <w:sz w:val="24"/>
        </w:rPr>
        <w:t xml:space="preserve">Party to </w:t>
      </w:r>
      <w:r w:rsidRPr="00994205">
        <w:rPr>
          <w:spacing w:val="-3"/>
          <w:sz w:val="24"/>
        </w:rPr>
        <w:t xml:space="preserve">the extent </w:t>
      </w:r>
      <w:r w:rsidRPr="00994205">
        <w:rPr>
          <w:spacing w:val="-4"/>
          <w:sz w:val="24"/>
        </w:rPr>
        <w:t xml:space="preserve">that </w:t>
      </w:r>
      <w:r w:rsidRPr="00994205">
        <w:rPr>
          <w:sz w:val="24"/>
        </w:rPr>
        <w:t xml:space="preserve">a Force </w:t>
      </w:r>
      <w:r w:rsidRPr="00994205">
        <w:rPr>
          <w:spacing w:val="-3"/>
          <w:sz w:val="24"/>
        </w:rPr>
        <w:t xml:space="preserve">Majeure </w:t>
      </w:r>
      <w:r w:rsidRPr="00994205">
        <w:rPr>
          <w:sz w:val="24"/>
        </w:rPr>
        <w:t xml:space="preserve">Event occurs </w:t>
      </w:r>
      <w:r w:rsidRPr="00994205">
        <w:rPr>
          <w:spacing w:val="-4"/>
          <w:sz w:val="24"/>
        </w:rPr>
        <w:t xml:space="preserve">and </w:t>
      </w:r>
      <w:r w:rsidRPr="00994205">
        <w:rPr>
          <w:spacing w:val="-3"/>
          <w:sz w:val="24"/>
        </w:rPr>
        <w:t xml:space="preserve">the </w:t>
      </w:r>
      <w:r w:rsidRPr="00994205">
        <w:rPr>
          <w:sz w:val="24"/>
        </w:rPr>
        <w:t xml:space="preserve">Affected Party </w:t>
      </w:r>
      <w:r w:rsidRPr="00994205">
        <w:rPr>
          <w:spacing w:val="-3"/>
          <w:sz w:val="24"/>
        </w:rPr>
        <w:t xml:space="preserve">is prevented </w:t>
      </w:r>
      <w:r w:rsidRPr="00994205">
        <w:rPr>
          <w:sz w:val="24"/>
        </w:rPr>
        <w:t xml:space="preserve">from carrying </w:t>
      </w:r>
      <w:r w:rsidRPr="00994205">
        <w:rPr>
          <w:spacing w:val="-4"/>
          <w:sz w:val="24"/>
        </w:rPr>
        <w:t xml:space="preserve">out </w:t>
      </w:r>
      <w:r w:rsidRPr="00994205">
        <w:rPr>
          <w:spacing w:val="-6"/>
          <w:sz w:val="24"/>
        </w:rPr>
        <w:t xml:space="preserve">obligations </w:t>
      </w:r>
      <w:r w:rsidRPr="00994205">
        <w:rPr>
          <w:spacing w:val="-3"/>
          <w:sz w:val="24"/>
        </w:rPr>
        <w:t xml:space="preserve">by </w:t>
      </w:r>
      <w:r w:rsidRPr="00994205">
        <w:rPr>
          <w:spacing w:val="-4"/>
          <w:sz w:val="24"/>
        </w:rPr>
        <w:t xml:space="preserve">that </w:t>
      </w:r>
      <w:r w:rsidRPr="00994205">
        <w:rPr>
          <w:sz w:val="24"/>
        </w:rPr>
        <w:t xml:space="preserve">Force </w:t>
      </w:r>
      <w:r w:rsidRPr="00994205">
        <w:rPr>
          <w:spacing w:val="-3"/>
          <w:sz w:val="24"/>
        </w:rPr>
        <w:t>Majeure</w:t>
      </w:r>
      <w:r w:rsidRPr="00994205">
        <w:rPr>
          <w:spacing w:val="-24"/>
          <w:sz w:val="24"/>
        </w:rPr>
        <w:t xml:space="preserve"> </w:t>
      </w:r>
      <w:r w:rsidRPr="00994205">
        <w:rPr>
          <w:sz w:val="24"/>
        </w:rPr>
        <w:t>Event.</w:t>
      </w:r>
    </w:p>
    <w:p w14:paraId="60D5DD00" w14:textId="07B8FE30" w:rsidR="00837652" w:rsidRPr="00994205" w:rsidRDefault="000231AE" w:rsidP="00F23A68">
      <w:pPr>
        <w:pStyle w:val="ListParagraph"/>
        <w:numPr>
          <w:ilvl w:val="1"/>
          <w:numId w:val="91"/>
        </w:numPr>
        <w:tabs>
          <w:tab w:val="left" w:pos="2227"/>
          <w:tab w:val="left" w:pos="2228"/>
        </w:tabs>
        <w:spacing w:before="126" w:line="362" w:lineRule="auto"/>
        <w:ind w:right="890"/>
        <w:rPr>
          <w:sz w:val="24"/>
        </w:rPr>
      </w:pPr>
      <w:bookmarkStart w:id="348" w:name="_bookmark341"/>
      <w:bookmarkEnd w:id="348"/>
      <w:r w:rsidRPr="00994205">
        <w:rPr>
          <w:spacing w:val="2"/>
          <w:sz w:val="24"/>
        </w:rPr>
        <w:t xml:space="preserve">On </w:t>
      </w:r>
      <w:r w:rsidRPr="00994205">
        <w:rPr>
          <w:spacing w:val="-3"/>
          <w:sz w:val="24"/>
        </w:rPr>
        <w:t xml:space="preserve">the </w:t>
      </w:r>
      <w:r w:rsidRPr="00994205">
        <w:rPr>
          <w:sz w:val="24"/>
        </w:rPr>
        <w:t xml:space="preserve">occurrence </w:t>
      </w:r>
      <w:r w:rsidRPr="00994205">
        <w:rPr>
          <w:spacing w:val="-3"/>
          <w:sz w:val="24"/>
        </w:rPr>
        <w:t xml:space="preserve">of </w:t>
      </w:r>
      <w:r w:rsidRPr="00994205">
        <w:rPr>
          <w:sz w:val="24"/>
        </w:rPr>
        <w:t xml:space="preserve">a Force </w:t>
      </w:r>
      <w:r w:rsidRPr="00994205">
        <w:rPr>
          <w:spacing w:val="-3"/>
          <w:sz w:val="24"/>
        </w:rPr>
        <w:t xml:space="preserve">Majeure </w:t>
      </w:r>
      <w:r w:rsidRPr="00994205">
        <w:rPr>
          <w:sz w:val="24"/>
        </w:rPr>
        <w:t xml:space="preserve">Event, </w:t>
      </w:r>
      <w:r w:rsidRPr="00994205">
        <w:rPr>
          <w:spacing w:val="-3"/>
          <w:sz w:val="24"/>
        </w:rPr>
        <w:t xml:space="preserve">the </w:t>
      </w:r>
      <w:r w:rsidRPr="00994205">
        <w:rPr>
          <w:sz w:val="24"/>
        </w:rPr>
        <w:t xml:space="preserve">Affected Party </w:t>
      </w:r>
      <w:r w:rsidRPr="00994205">
        <w:rPr>
          <w:spacing w:val="-6"/>
          <w:sz w:val="24"/>
        </w:rPr>
        <w:t xml:space="preserve">shall </w:t>
      </w:r>
      <w:r w:rsidRPr="00994205">
        <w:rPr>
          <w:sz w:val="24"/>
        </w:rPr>
        <w:t xml:space="preserve">notify </w:t>
      </w:r>
      <w:r w:rsidRPr="00994205">
        <w:rPr>
          <w:spacing w:val="-3"/>
          <w:sz w:val="24"/>
        </w:rPr>
        <w:t xml:space="preserve">the </w:t>
      </w:r>
      <w:r w:rsidRPr="00994205">
        <w:rPr>
          <w:spacing w:val="-5"/>
          <w:sz w:val="24"/>
        </w:rPr>
        <w:t xml:space="preserve">other </w:t>
      </w:r>
      <w:r w:rsidRPr="00994205">
        <w:rPr>
          <w:sz w:val="24"/>
        </w:rPr>
        <w:t xml:space="preserve">Party </w:t>
      </w:r>
      <w:r w:rsidRPr="00994205">
        <w:rPr>
          <w:spacing w:val="-3"/>
          <w:sz w:val="24"/>
        </w:rPr>
        <w:t xml:space="preserve">as </w:t>
      </w:r>
      <w:r w:rsidRPr="00994205">
        <w:rPr>
          <w:spacing w:val="-5"/>
          <w:sz w:val="24"/>
        </w:rPr>
        <w:t xml:space="preserve">soon </w:t>
      </w:r>
      <w:r w:rsidRPr="00994205">
        <w:rPr>
          <w:spacing w:val="-3"/>
          <w:sz w:val="24"/>
        </w:rPr>
        <w:t xml:space="preserve">as practicable. The </w:t>
      </w:r>
      <w:r w:rsidRPr="00994205">
        <w:rPr>
          <w:spacing w:val="-5"/>
          <w:sz w:val="24"/>
        </w:rPr>
        <w:t>notif</w:t>
      </w:r>
      <w:r w:rsidRPr="00994205">
        <w:rPr>
          <w:spacing w:val="-3"/>
          <w:sz w:val="24"/>
        </w:rPr>
        <w:t xml:space="preserve">ication </w:t>
      </w:r>
      <w:r w:rsidRPr="00994205">
        <w:rPr>
          <w:spacing w:val="-6"/>
          <w:sz w:val="24"/>
        </w:rPr>
        <w:t xml:space="preserve">shall </w:t>
      </w:r>
      <w:r w:rsidRPr="00994205">
        <w:rPr>
          <w:spacing w:val="-4"/>
          <w:sz w:val="24"/>
        </w:rPr>
        <w:t xml:space="preserve">include </w:t>
      </w:r>
      <w:r w:rsidRPr="00994205">
        <w:rPr>
          <w:spacing w:val="-5"/>
          <w:sz w:val="24"/>
        </w:rPr>
        <w:t xml:space="preserve">details </w:t>
      </w:r>
      <w:r w:rsidRPr="00994205">
        <w:rPr>
          <w:spacing w:val="-3"/>
          <w:sz w:val="24"/>
        </w:rPr>
        <w:t xml:space="preserve">of the </w:t>
      </w:r>
      <w:r w:rsidRPr="00994205">
        <w:rPr>
          <w:sz w:val="24"/>
        </w:rPr>
        <w:t xml:space="preserve">Force </w:t>
      </w:r>
      <w:r w:rsidRPr="00994205">
        <w:rPr>
          <w:spacing w:val="-3"/>
          <w:sz w:val="24"/>
        </w:rPr>
        <w:t xml:space="preserve">Majeure </w:t>
      </w:r>
      <w:r w:rsidRPr="00994205">
        <w:rPr>
          <w:sz w:val="24"/>
        </w:rPr>
        <w:t xml:space="preserve">Event, </w:t>
      </w:r>
      <w:r w:rsidRPr="00994205">
        <w:rPr>
          <w:spacing w:val="-4"/>
          <w:sz w:val="24"/>
        </w:rPr>
        <w:t xml:space="preserve">including </w:t>
      </w:r>
      <w:r w:rsidRPr="00994205">
        <w:rPr>
          <w:spacing w:val="-2"/>
          <w:sz w:val="24"/>
        </w:rPr>
        <w:t xml:space="preserve">evidence </w:t>
      </w:r>
      <w:r w:rsidRPr="00994205">
        <w:rPr>
          <w:spacing w:val="-3"/>
          <w:sz w:val="24"/>
        </w:rPr>
        <w:t xml:space="preserve">of its </w:t>
      </w:r>
      <w:r w:rsidRPr="00994205">
        <w:rPr>
          <w:spacing w:val="3"/>
          <w:sz w:val="24"/>
        </w:rPr>
        <w:t xml:space="preserve">effect </w:t>
      </w:r>
      <w:r w:rsidRPr="00994205">
        <w:rPr>
          <w:spacing w:val="-3"/>
          <w:sz w:val="24"/>
        </w:rPr>
        <w:t xml:space="preserve">on its </w:t>
      </w:r>
      <w:r w:rsidRPr="00994205">
        <w:rPr>
          <w:spacing w:val="-6"/>
          <w:sz w:val="24"/>
        </w:rPr>
        <w:t xml:space="preserve">obligations </w:t>
      </w:r>
      <w:r w:rsidRPr="00994205">
        <w:rPr>
          <w:spacing w:val="-3"/>
          <w:sz w:val="24"/>
        </w:rPr>
        <w:t xml:space="preserve">of the </w:t>
      </w:r>
      <w:r w:rsidRPr="00994205">
        <w:rPr>
          <w:sz w:val="24"/>
        </w:rPr>
        <w:t xml:space="preserve">Affected Party </w:t>
      </w:r>
      <w:r w:rsidRPr="00994205">
        <w:rPr>
          <w:spacing w:val="-4"/>
          <w:sz w:val="24"/>
        </w:rPr>
        <w:t xml:space="preserve">and any </w:t>
      </w:r>
      <w:r w:rsidRPr="00994205">
        <w:rPr>
          <w:spacing w:val="-3"/>
          <w:sz w:val="24"/>
        </w:rPr>
        <w:t xml:space="preserve">action </w:t>
      </w:r>
      <w:r w:rsidRPr="00994205">
        <w:rPr>
          <w:spacing w:val="-5"/>
          <w:sz w:val="24"/>
        </w:rPr>
        <w:t xml:space="preserve">proposed </w:t>
      </w:r>
      <w:r w:rsidRPr="00994205">
        <w:rPr>
          <w:sz w:val="24"/>
        </w:rPr>
        <w:t xml:space="preserve">to </w:t>
      </w:r>
      <w:r w:rsidRPr="00994205">
        <w:rPr>
          <w:spacing w:val="-3"/>
          <w:sz w:val="24"/>
        </w:rPr>
        <w:t>mitigate its</w:t>
      </w:r>
      <w:r w:rsidRPr="00994205">
        <w:rPr>
          <w:spacing w:val="38"/>
          <w:sz w:val="24"/>
        </w:rPr>
        <w:t xml:space="preserve"> </w:t>
      </w:r>
      <w:r w:rsidRPr="00994205">
        <w:rPr>
          <w:spacing w:val="2"/>
          <w:sz w:val="24"/>
        </w:rPr>
        <w:t>effect.</w:t>
      </w:r>
    </w:p>
    <w:p w14:paraId="078C448F" w14:textId="77777777" w:rsidR="00837652" w:rsidRPr="00994205" w:rsidRDefault="000231AE" w:rsidP="00F23A68">
      <w:pPr>
        <w:pStyle w:val="ListParagraph"/>
        <w:numPr>
          <w:ilvl w:val="1"/>
          <w:numId w:val="91"/>
        </w:numPr>
        <w:tabs>
          <w:tab w:val="left" w:pos="2227"/>
          <w:tab w:val="left" w:pos="2228"/>
        </w:tabs>
        <w:spacing w:before="126" w:line="362" w:lineRule="auto"/>
        <w:ind w:right="1017"/>
        <w:rPr>
          <w:sz w:val="24"/>
        </w:rPr>
      </w:pPr>
      <w:r w:rsidRPr="00994205">
        <w:rPr>
          <w:sz w:val="24"/>
        </w:rPr>
        <w:t xml:space="preserve">As </w:t>
      </w:r>
      <w:r w:rsidRPr="00994205">
        <w:rPr>
          <w:spacing w:val="-5"/>
          <w:sz w:val="24"/>
        </w:rPr>
        <w:t xml:space="preserve">soon </w:t>
      </w:r>
      <w:r w:rsidRPr="00994205">
        <w:rPr>
          <w:spacing w:val="-3"/>
          <w:sz w:val="24"/>
        </w:rPr>
        <w:t xml:space="preserve">as practicable, following </w:t>
      </w:r>
      <w:r w:rsidRPr="00994205">
        <w:rPr>
          <w:sz w:val="24"/>
        </w:rPr>
        <w:t xml:space="preserve">such </w:t>
      </w:r>
      <w:r w:rsidRPr="00994205">
        <w:rPr>
          <w:spacing w:val="-3"/>
          <w:sz w:val="24"/>
        </w:rPr>
        <w:t xml:space="preserve">notification, the Parties </w:t>
      </w:r>
      <w:r w:rsidRPr="00994205">
        <w:rPr>
          <w:spacing w:val="-6"/>
          <w:sz w:val="24"/>
        </w:rPr>
        <w:t xml:space="preserve">shall </w:t>
      </w:r>
      <w:r w:rsidRPr="00994205">
        <w:rPr>
          <w:spacing w:val="-4"/>
          <w:sz w:val="24"/>
        </w:rPr>
        <w:t xml:space="preserve">consult </w:t>
      </w:r>
      <w:r w:rsidRPr="00994205">
        <w:rPr>
          <w:sz w:val="24"/>
        </w:rPr>
        <w:t xml:space="preserve">with each </w:t>
      </w:r>
      <w:r w:rsidRPr="00994205">
        <w:rPr>
          <w:spacing w:val="-5"/>
          <w:sz w:val="24"/>
        </w:rPr>
        <w:t xml:space="preserve">other </w:t>
      </w:r>
      <w:r w:rsidRPr="00994205">
        <w:rPr>
          <w:spacing w:val="-3"/>
          <w:sz w:val="24"/>
        </w:rPr>
        <w:t xml:space="preserve">in </w:t>
      </w:r>
      <w:r w:rsidRPr="00994205">
        <w:rPr>
          <w:spacing w:val="-5"/>
          <w:sz w:val="24"/>
        </w:rPr>
        <w:t xml:space="preserve">good </w:t>
      </w:r>
      <w:r w:rsidRPr="00994205">
        <w:rPr>
          <w:sz w:val="24"/>
        </w:rPr>
        <w:t xml:space="preserve">faith </w:t>
      </w:r>
      <w:r w:rsidRPr="00994205">
        <w:rPr>
          <w:spacing w:val="-4"/>
          <w:sz w:val="24"/>
        </w:rPr>
        <w:t xml:space="preserve">and </w:t>
      </w:r>
      <w:r w:rsidRPr="00994205">
        <w:rPr>
          <w:spacing w:val="-5"/>
          <w:sz w:val="24"/>
        </w:rPr>
        <w:t xml:space="preserve">use </w:t>
      </w:r>
      <w:r w:rsidRPr="00994205">
        <w:rPr>
          <w:spacing w:val="-4"/>
          <w:sz w:val="24"/>
        </w:rPr>
        <w:t xml:space="preserve">all </w:t>
      </w:r>
      <w:r w:rsidRPr="00994205">
        <w:rPr>
          <w:spacing w:val="-5"/>
          <w:sz w:val="24"/>
        </w:rPr>
        <w:t xml:space="preserve">reasonable </w:t>
      </w:r>
      <w:r w:rsidRPr="00994205">
        <w:rPr>
          <w:spacing w:val="-4"/>
          <w:sz w:val="24"/>
        </w:rPr>
        <w:t xml:space="preserve">endeavours </w:t>
      </w:r>
      <w:r w:rsidRPr="00994205">
        <w:rPr>
          <w:sz w:val="24"/>
        </w:rPr>
        <w:t xml:space="preserve">to </w:t>
      </w:r>
      <w:r w:rsidRPr="00994205">
        <w:rPr>
          <w:spacing w:val="-4"/>
          <w:sz w:val="24"/>
        </w:rPr>
        <w:t xml:space="preserve">agree </w:t>
      </w:r>
      <w:r w:rsidRPr="00994205">
        <w:rPr>
          <w:spacing w:val="-5"/>
          <w:sz w:val="24"/>
        </w:rPr>
        <w:t xml:space="preserve">appropriate steps </w:t>
      </w:r>
      <w:r w:rsidRPr="00994205">
        <w:rPr>
          <w:sz w:val="24"/>
        </w:rPr>
        <w:t xml:space="preserve">to </w:t>
      </w:r>
      <w:r w:rsidRPr="00994205">
        <w:rPr>
          <w:spacing w:val="-3"/>
          <w:sz w:val="24"/>
        </w:rPr>
        <w:t xml:space="preserve">mitigate the </w:t>
      </w:r>
      <w:r w:rsidRPr="00994205">
        <w:rPr>
          <w:spacing w:val="2"/>
          <w:sz w:val="24"/>
        </w:rPr>
        <w:t xml:space="preserve">effects </w:t>
      </w:r>
      <w:r w:rsidRPr="00994205">
        <w:rPr>
          <w:spacing w:val="-3"/>
          <w:sz w:val="24"/>
        </w:rPr>
        <w:t xml:space="preserve">of the </w:t>
      </w:r>
      <w:r w:rsidRPr="00994205">
        <w:rPr>
          <w:sz w:val="24"/>
        </w:rPr>
        <w:t xml:space="preserve">Force </w:t>
      </w:r>
      <w:r w:rsidRPr="00994205">
        <w:rPr>
          <w:spacing w:val="-3"/>
          <w:sz w:val="24"/>
        </w:rPr>
        <w:t xml:space="preserve">Majeure </w:t>
      </w:r>
      <w:r w:rsidRPr="00994205">
        <w:rPr>
          <w:sz w:val="24"/>
        </w:rPr>
        <w:t xml:space="preserve">Event </w:t>
      </w:r>
      <w:r w:rsidRPr="00994205">
        <w:rPr>
          <w:spacing w:val="-4"/>
          <w:sz w:val="24"/>
        </w:rPr>
        <w:t xml:space="preserve">and </w:t>
      </w:r>
      <w:r w:rsidRPr="00994205">
        <w:rPr>
          <w:sz w:val="24"/>
        </w:rPr>
        <w:t xml:space="preserve">facilitate </w:t>
      </w:r>
      <w:r w:rsidRPr="00994205">
        <w:rPr>
          <w:spacing w:val="-3"/>
          <w:sz w:val="24"/>
        </w:rPr>
        <w:t xml:space="preserve">the </w:t>
      </w:r>
      <w:r w:rsidRPr="00994205">
        <w:rPr>
          <w:spacing w:val="-4"/>
          <w:sz w:val="24"/>
        </w:rPr>
        <w:t xml:space="preserve">continued </w:t>
      </w:r>
      <w:r w:rsidRPr="00994205">
        <w:rPr>
          <w:sz w:val="24"/>
        </w:rPr>
        <w:t xml:space="preserve">performance </w:t>
      </w:r>
      <w:r w:rsidRPr="00994205">
        <w:rPr>
          <w:spacing w:val="-3"/>
          <w:sz w:val="24"/>
        </w:rPr>
        <w:t xml:space="preserve">of the </w:t>
      </w:r>
      <w:r w:rsidRPr="00994205">
        <w:rPr>
          <w:sz w:val="24"/>
        </w:rPr>
        <w:t>Contract.</w:t>
      </w:r>
    </w:p>
    <w:p w14:paraId="2B2EE995" w14:textId="27B3D919" w:rsidR="00837652" w:rsidRPr="00994205" w:rsidRDefault="000231AE" w:rsidP="00F23A68">
      <w:pPr>
        <w:pStyle w:val="ListParagraph"/>
        <w:numPr>
          <w:ilvl w:val="1"/>
          <w:numId w:val="91"/>
        </w:numPr>
        <w:tabs>
          <w:tab w:val="left" w:pos="2227"/>
          <w:tab w:val="left" w:pos="2228"/>
        </w:tabs>
        <w:spacing w:before="127" w:line="362" w:lineRule="auto"/>
        <w:ind w:right="701"/>
        <w:rPr>
          <w:sz w:val="24"/>
        </w:rPr>
      </w:pPr>
      <w:bookmarkStart w:id="349" w:name="_bookmark342"/>
      <w:bookmarkEnd w:id="349"/>
      <w:r w:rsidRPr="00994205">
        <w:rPr>
          <w:spacing w:val="-4"/>
          <w:sz w:val="24"/>
        </w:rPr>
        <w:t xml:space="preserve">Unless </w:t>
      </w:r>
      <w:r w:rsidRPr="00994205">
        <w:rPr>
          <w:spacing w:val="-3"/>
          <w:sz w:val="24"/>
        </w:rPr>
        <w:t xml:space="preserve">the </w:t>
      </w:r>
      <w:r w:rsidRPr="00994205">
        <w:rPr>
          <w:sz w:val="24"/>
        </w:rPr>
        <w:t xml:space="preserve">Affected Party takes such </w:t>
      </w:r>
      <w:r w:rsidRPr="00994205">
        <w:rPr>
          <w:spacing w:val="-6"/>
          <w:sz w:val="24"/>
        </w:rPr>
        <w:t xml:space="preserve">steps, </w:t>
      </w:r>
      <w:r w:rsidRPr="00994205">
        <w:rPr>
          <w:spacing w:val="-4"/>
          <w:sz w:val="24"/>
        </w:rPr>
        <w:t xml:space="preserve">Clause </w:t>
      </w:r>
      <w:hyperlink w:anchor="_bookmark340" w:history="1">
        <w:r w:rsidRPr="00994205">
          <w:rPr>
            <w:spacing w:val="-4"/>
            <w:sz w:val="24"/>
          </w:rPr>
          <w:t xml:space="preserve">75.1 </w:t>
        </w:r>
      </w:hyperlink>
      <w:r w:rsidRPr="00994205">
        <w:rPr>
          <w:spacing w:val="-6"/>
          <w:sz w:val="24"/>
        </w:rPr>
        <w:t xml:space="preserve">shall </w:t>
      </w:r>
      <w:r w:rsidRPr="00994205">
        <w:rPr>
          <w:spacing w:val="-4"/>
          <w:sz w:val="24"/>
        </w:rPr>
        <w:t xml:space="preserve">not </w:t>
      </w:r>
      <w:r w:rsidRPr="00994205">
        <w:rPr>
          <w:sz w:val="24"/>
        </w:rPr>
        <w:t xml:space="preserve">have </w:t>
      </w:r>
      <w:r w:rsidRPr="00994205">
        <w:rPr>
          <w:spacing w:val="-3"/>
          <w:sz w:val="24"/>
        </w:rPr>
        <w:t xml:space="preserve">the </w:t>
      </w:r>
      <w:r w:rsidRPr="00994205">
        <w:rPr>
          <w:spacing w:val="3"/>
          <w:sz w:val="24"/>
        </w:rPr>
        <w:t xml:space="preserve">effect </w:t>
      </w:r>
      <w:r w:rsidRPr="00994205">
        <w:rPr>
          <w:spacing w:val="-3"/>
          <w:sz w:val="24"/>
        </w:rPr>
        <w:t xml:space="preserve">of </w:t>
      </w:r>
      <w:r w:rsidRPr="00994205">
        <w:rPr>
          <w:spacing w:val="-5"/>
          <w:sz w:val="24"/>
        </w:rPr>
        <w:t xml:space="preserve">absolving </w:t>
      </w:r>
      <w:r w:rsidRPr="00994205">
        <w:rPr>
          <w:spacing w:val="-3"/>
          <w:sz w:val="24"/>
        </w:rPr>
        <w:t xml:space="preserve">it  </w:t>
      </w:r>
      <w:r w:rsidRPr="00994205">
        <w:rPr>
          <w:sz w:val="24"/>
        </w:rPr>
        <w:t xml:space="preserve">from </w:t>
      </w:r>
      <w:r w:rsidRPr="00994205">
        <w:rPr>
          <w:spacing w:val="-3"/>
          <w:sz w:val="24"/>
        </w:rPr>
        <w:t xml:space="preserve">its </w:t>
      </w:r>
      <w:r w:rsidRPr="00994205">
        <w:rPr>
          <w:spacing w:val="-6"/>
          <w:sz w:val="24"/>
        </w:rPr>
        <w:t xml:space="preserve">obligations  </w:t>
      </w:r>
      <w:r w:rsidRPr="00994205">
        <w:rPr>
          <w:spacing w:val="-5"/>
          <w:sz w:val="24"/>
        </w:rPr>
        <w:t xml:space="preserve">under  </w:t>
      </w:r>
      <w:r w:rsidRPr="00994205">
        <w:rPr>
          <w:spacing w:val="-4"/>
          <w:sz w:val="24"/>
        </w:rPr>
        <w:t xml:space="preserve">this </w:t>
      </w:r>
      <w:r w:rsidRPr="00994205">
        <w:rPr>
          <w:sz w:val="24"/>
        </w:rPr>
        <w:t xml:space="preserve">Contract. </w:t>
      </w:r>
      <w:r w:rsidRPr="00994205">
        <w:rPr>
          <w:spacing w:val="-3"/>
          <w:sz w:val="24"/>
        </w:rPr>
        <w:t xml:space="preserve">For the avoidance of </w:t>
      </w:r>
      <w:r w:rsidRPr="00994205">
        <w:rPr>
          <w:spacing w:val="-5"/>
          <w:sz w:val="24"/>
        </w:rPr>
        <w:t xml:space="preserve">doubt, </w:t>
      </w:r>
      <w:r w:rsidRPr="00994205">
        <w:rPr>
          <w:spacing w:val="-4"/>
          <w:sz w:val="24"/>
        </w:rPr>
        <w:t xml:space="preserve">any </w:t>
      </w:r>
      <w:r w:rsidRPr="00994205">
        <w:rPr>
          <w:spacing w:val="-3"/>
          <w:sz w:val="24"/>
        </w:rPr>
        <w:t xml:space="preserve">actions or </w:t>
      </w:r>
      <w:r w:rsidRPr="00994205">
        <w:rPr>
          <w:spacing w:val="-5"/>
          <w:sz w:val="24"/>
        </w:rPr>
        <w:t xml:space="preserve">omissions </w:t>
      </w:r>
      <w:r w:rsidRPr="00994205">
        <w:rPr>
          <w:spacing w:val="-3"/>
          <w:sz w:val="24"/>
        </w:rPr>
        <w:t xml:space="preserve">of either </w:t>
      </w:r>
      <w:r w:rsidRPr="00994205">
        <w:rPr>
          <w:sz w:val="24"/>
        </w:rPr>
        <w:t xml:space="preserve">Party’s </w:t>
      </w:r>
      <w:r w:rsidRPr="00994205">
        <w:rPr>
          <w:spacing w:val="-5"/>
          <w:sz w:val="24"/>
        </w:rPr>
        <w:t xml:space="preserve">personnel </w:t>
      </w:r>
      <w:r w:rsidRPr="00994205">
        <w:rPr>
          <w:spacing w:val="-3"/>
          <w:sz w:val="24"/>
        </w:rPr>
        <w:t xml:space="preserve">or </w:t>
      </w:r>
      <w:r w:rsidRPr="00994205">
        <w:rPr>
          <w:spacing w:val="-4"/>
          <w:sz w:val="24"/>
        </w:rPr>
        <w:t xml:space="preserve">any </w:t>
      </w:r>
      <w:r w:rsidRPr="00994205">
        <w:rPr>
          <w:spacing w:val="-3"/>
          <w:sz w:val="24"/>
        </w:rPr>
        <w:t xml:space="preserve">failures of </w:t>
      </w:r>
      <w:r w:rsidRPr="00994205">
        <w:rPr>
          <w:spacing w:val="-5"/>
          <w:sz w:val="24"/>
        </w:rPr>
        <w:t xml:space="preserve">either </w:t>
      </w:r>
      <w:r w:rsidRPr="00994205">
        <w:rPr>
          <w:sz w:val="24"/>
        </w:rPr>
        <w:t xml:space="preserve">Party’s </w:t>
      </w:r>
      <w:r w:rsidRPr="00994205">
        <w:rPr>
          <w:spacing w:val="-3"/>
          <w:sz w:val="24"/>
        </w:rPr>
        <w:t xml:space="preserve">systems, </w:t>
      </w:r>
      <w:r w:rsidRPr="00994205">
        <w:rPr>
          <w:spacing w:val="-4"/>
          <w:sz w:val="24"/>
        </w:rPr>
        <w:t xml:space="preserve">procedures, </w:t>
      </w:r>
      <w:r w:rsidRPr="00994205">
        <w:rPr>
          <w:spacing w:val="-3"/>
          <w:sz w:val="24"/>
        </w:rPr>
        <w:t xml:space="preserve">premises or </w:t>
      </w:r>
      <w:r w:rsidRPr="00994205">
        <w:rPr>
          <w:spacing w:val="-4"/>
          <w:sz w:val="24"/>
        </w:rPr>
        <w:t xml:space="preserve">equipment </w:t>
      </w:r>
      <w:r w:rsidRPr="00994205">
        <w:rPr>
          <w:spacing w:val="-6"/>
          <w:sz w:val="24"/>
        </w:rPr>
        <w:t xml:space="preserve">shall </w:t>
      </w:r>
      <w:r w:rsidRPr="00994205">
        <w:rPr>
          <w:spacing w:val="-4"/>
          <w:sz w:val="24"/>
        </w:rPr>
        <w:t xml:space="preserve">not </w:t>
      </w:r>
      <w:r w:rsidRPr="00994205">
        <w:rPr>
          <w:spacing w:val="-3"/>
          <w:sz w:val="24"/>
        </w:rPr>
        <w:t xml:space="preserve">be deemed </w:t>
      </w:r>
      <w:r w:rsidRPr="00994205">
        <w:rPr>
          <w:sz w:val="24"/>
        </w:rPr>
        <w:t xml:space="preserve">to </w:t>
      </w:r>
      <w:r w:rsidRPr="00994205">
        <w:rPr>
          <w:spacing w:val="-3"/>
          <w:sz w:val="24"/>
        </w:rPr>
        <w:t xml:space="preserve">be </w:t>
      </w:r>
      <w:r w:rsidRPr="00994205">
        <w:rPr>
          <w:sz w:val="24"/>
        </w:rPr>
        <w:t xml:space="preserve">circumstances </w:t>
      </w:r>
      <w:r w:rsidRPr="00994205">
        <w:rPr>
          <w:spacing w:val="-3"/>
          <w:sz w:val="24"/>
        </w:rPr>
        <w:t xml:space="preserve">or events beyond the </w:t>
      </w:r>
      <w:r w:rsidRPr="00994205">
        <w:rPr>
          <w:spacing w:val="-5"/>
          <w:sz w:val="24"/>
        </w:rPr>
        <w:t xml:space="preserve">reasonable </w:t>
      </w:r>
      <w:r w:rsidRPr="00994205">
        <w:rPr>
          <w:sz w:val="24"/>
        </w:rPr>
        <w:t xml:space="preserve">control </w:t>
      </w:r>
      <w:r w:rsidRPr="00994205">
        <w:rPr>
          <w:spacing w:val="-3"/>
          <w:sz w:val="24"/>
        </w:rPr>
        <w:t xml:space="preserve">of the relevant </w:t>
      </w:r>
      <w:r w:rsidRPr="00994205">
        <w:rPr>
          <w:sz w:val="24"/>
        </w:rPr>
        <w:t xml:space="preserve">Party for </w:t>
      </w:r>
      <w:r w:rsidRPr="00994205">
        <w:rPr>
          <w:spacing w:val="-3"/>
          <w:sz w:val="24"/>
        </w:rPr>
        <w:t xml:space="preserve">the </w:t>
      </w:r>
      <w:r w:rsidRPr="00994205">
        <w:rPr>
          <w:spacing w:val="-5"/>
          <w:sz w:val="24"/>
        </w:rPr>
        <w:t xml:space="preserve">purposes </w:t>
      </w:r>
      <w:r w:rsidRPr="00994205">
        <w:rPr>
          <w:spacing w:val="-3"/>
          <w:sz w:val="24"/>
        </w:rPr>
        <w:t xml:space="preserve">of </w:t>
      </w:r>
      <w:r w:rsidRPr="00994205">
        <w:rPr>
          <w:spacing w:val="-4"/>
          <w:sz w:val="24"/>
        </w:rPr>
        <w:t xml:space="preserve">this Clause </w:t>
      </w:r>
      <w:hyperlink w:anchor="_bookmark342" w:history="1">
        <w:r w:rsidRPr="00994205">
          <w:rPr>
            <w:spacing w:val="-4"/>
            <w:sz w:val="24"/>
          </w:rPr>
          <w:t xml:space="preserve">75.4 </w:t>
        </w:r>
      </w:hyperlink>
      <w:r w:rsidRPr="00994205">
        <w:rPr>
          <w:spacing w:val="-6"/>
          <w:sz w:val="24"/>
        </w:rPr>
        <w:t xml:space="preserve">unless </w:t>
      </w:r>
      <w:r w:rsidRPr="00994205">
        <w:rPr>
          <w:spacing w:val="-3"/>
          <w:sz w:val="24"/>
        </w:rPr>
        <w:t xml:space="preserve">the cause of </w:t>
      </w:r>
      <w:r w:rsidRPr="00994205">
        <w:rPr>
          <w:sz w:val="24"/>
        </w:rPr>
        <w:t xml:space="preserve">failure was </w:t>
      </w:r>
      <w:r w:rsidRPr="00994205">
        <w:rPr>
          <w:spacing w:val="-3"/>
          <w:sz w:val="24"/>
        </w:rPr>
        <w:t xml:space="preserve">beyond </w:t>
      </w:r>
      <w:r w:rsidRPr="00994205">
        <w:rPr>
          <w:spacing w:val="-5"/>
          <w:sz w:val="24"/>
        </w:rPr>
        <w:t>reasonable</w:t>
      </w:r>
      <w:r w:rsidRPr="00994205">
        <w:rPr>
          <w:spacing w:val="38"/>
          <w:sz w:val="24"/>
        </w:rPr>
        <w:t xml:space="preserve"> </w:t>
      </w:r>
      <w:r w:rsidRPr="00994205">
        <w:rPr>
          <w:spacing w:val="-3"/>
          <w:sz w:val="24"/>
        </w:rPr>
        <w:t>control.</w:t>
      </w:r>
    </w:p>
    <w:p w14:paraId="246AC96E" w14:textId="77777777" w:rsidR="00837652" w:rsidRDefault="00837652" w:rsidP="007C617D">
      <w:pPr>
        <w:pStyle w:val="NoSpacing"/>
      </w:pPr>
    </w:p>
    <w:p w14:paraId="0E7BDD0C" w14:textId="77777777" w:rsidR="00837652" w:rsidRPr="00994205" w:rsidRDefault="000231AE" w:rsidP="00F23A68">
      <w:pPr>
        <w:pStyle w:val="ListParagraph"/>
        <w:numPr>
          <w:ilvl w:val="1"/>
          <w:numId w:val="91"/>
        </w:numPr>
        <w:tabs>
          <w:tab w:val="left" w:pos="2227"/>
          <w:tab w:val="left" w:pos="2228"/>
        </w:tabs>
        <w:spacing w:before="104" w:line="362" w:lineRule="auto"/>
        <w:ind w:right="812"/>
        <w:rPr>
          <w:sz w:val="24"/>
        </w:rPr>
      </w:pPr>
      <w:r w:rsidRPr="00994205">
        <w:rPr>
          <w:sz w:val="24"/>
        </w:rPr>
        <w:lastRenderedPageBreak/>
        <w:t xml:space="preserve">If </w:t>
      </w:r>
      <w:r w:rsidRPr="00994205">
        <w:rPr>
          <w:spacing w:val="-3"/>
          <w:sz w:val="24"/>
        </w:rPr>
        <w:t xml:space="preserve">the </w:t>
      </w:r>
      <w:r w:rsidRPr="00994205">
        <w:rPr>
          <w:sz w:val="24"/>
        </w:rPr>
        <w:t xml:space="preserve">Affected Party </w:t>
      </w:r>
      <w:r w:rsidRPr="00994205">
        <w:rPr>
          <w:spacing w:val="-3"/>
          <w:sz w:val="24"/>
        </w:rPr>
        <w:t xml:space="preserve">is </w:t>
      </w:r>
      <w:r w:rsidRPr="00994205">
        <w:rPr>
          <w:spacing w:val="-4"/>
          <w:sz w:val="24"/>
        </w:rPr>
        <w:t xml:space="preserve">delayed </w:t>
      </w:r>
      <w:r w:rsidRPr="00994205">
        <w:rPr>
          <w:spacing w:val="-3"/>
          <w:sz w:val="24"/>
        </w:rPr>
        <w:t xml:space="preserve">or prevented </w:t>
      </w:r>
      <w:r w:rsidRPr="00994205">
        <w:rPr>
          <w:sz w:val="24"/>
        </w:rPr>
        <w:t xml:space="preserve">from performing </w:t>
      </w:r>
      <w:r w:rsidRPr="00994205">
        <w:rPr>
          <w:spacing w:val="-3"/>
          <w:sz w:val="24"/>
        </w:rPr>
        <w:t xml:space="preserve">its </w:t>
      </w:r>
      <w:r w:rsidRPr="00994205">
        <w:rPr>
          <w:spacing w:val="-6"/>
          <w:sz w:val="24"/>
        </w:rPr>
        <w:t xml:space="preserve">obligations </w:t>
      </w:r>
      <w:r w:rsidRPr="00994205">
        <w:rPr>
          <w:spacing w:val="-4"/>
          <w:sz w:val="24"/>
        </w:rPr>
        <w:t xml:space="preserve">and </w:t>
      </w:r>
      <w:r w:rsidRPr="00994205">
        <w:rPr>
          <w:spacing w:val="-5"/>
          <w:sz w:val="24"/>
        </w:rPr>
        <w:t xml:space="preserve">duties under </w:t>
      </w:r>
      <w:r w:rsidRPr="00994205">
        <w:rPr>
          <w:spacing w:val="-3"/>
          <w:sz w:val="24"/>
        </w:rPr>
        <w:t xml:space="preserve">the </w:t>
      </w:r>
      <w:r w:rsidRPr="00994205">
        <w:rPr>
          <w:sz w:val="24"/>
        </w:rPr>
        <w:t xml:space="preserve">Contract for a </w:t>
      </w:r>
      <w:r w:rsidRPr="00994205">
        <w:rPr>
          <w:spacing w:val="-4"/>
          <w:sz w:val="24"/>
        </w:rPr>
        <w:t xml:space="preserve">continuous period </w:t>
      </w:r>
      <w:r w:rsidRPr="00994205">
        <w:rPr>
          <w:spacing w:val="-3"/>
          <w:sz w:val="24"/>
        </w:rPr>
        <w:t xml:space="preserve">of three </w:t>
      </w:r>
      <w:r w:rsidRPr="00994205">
        <w:rPr>
          <w:sz w:val="24"/>
        </w:rPr>
        <w:t xml:space="preserve">(3) </w:t>
      </w:r>
      <w:r w:rsidRPr="00994205">
        <w:rPr>
          <w:spacing w:val="-3"/>
          <w:sz w:val="24"/>
        </w:rPr>
        <w:t xml:space="preserve">months, </w:t>
      </w:r>
      <w:r w:rsidRPr="00994205">
        <w:rPr>
          <w:spacing w:val="-4"/>
          <w:sz w:val="24"/>
        </w:rPr>
        <w:t xml:space="preserve">then </w:t>
      </w:r>
      <w:r w:rsidRPr="00994205">
        <w:rPr>
          <w:spacing w:val="-5"/>
          <w:sz w:val="24"/>
        </w:rPr>
        <w:t xml:space="preserve">either </w:t>
      </w:r>
      <w:r w:rsidRPr="00994205">
        <w:rPr>
          <w:sz w:val="24"/>
        </w:rPr>
        <w:t xml:space="preserve">Party may </w:t>
      </w:r>
      <w:r w:rsidRPr="00994205">
        <w:rPr>
          <w:spacing w:val="-3"/>
          <w:sz w:val="24"/>
        </w:rPr>
        <w:t xml:space="preserve">terminate the </w:t>
      </w:r>
      <w:r w:rsidRPr="00994205">
        <w:rPr>
          <w:sz w:val="24"/>
        </w:rPr>
        <w:t xml:space="preserve">Contract </w:t>
      </w:r>
      <w:r w:rsidRPr="00994205">
        <w:rPr>
          <w:spacing w:val="-3"/>
          <w:sz w:val="24"/>
        </w:rPr>
        <w:t xml:space="preserve">by notice in writing </w:t>
      </w:r>
      <w:r w:rsidRPr="00994205">
        <w:rPr>
          <w:spacing w:val="-4"/>
          <w:sz w:val="24"/>
        </w:rPr>
        <w:t xml:space="preserve">within </w:t>
      </w:r>
      <w:r w:rsidRPr="00994205">
        <w:rPr>
          <w:sz w:val="24"/>
        </w:rPr>
        <w:t xml:space="preserve">such </w:t>
      </w:r>
      <w:r w:rsidRPr="00994205">
        <w:rPr>
          <w:spacing w:val="-4"/>
          <w:sz w:val="24"/>
        </w:rPr>
        <w:t xml:space="preserve">period </w:t>
      </w:r>
      <w:r w:rsidRPr="00994205">
        <w:rPr>
          <w:spacing w:val="-3"/>
          <w:sz w:val="24"/>
        </w:rPr>
        <w:t xml:space="preserve">as is </w:t>
      </w:r>
      <w:r w:rsidRPr="00994205">
        <w:rPr>
          <w:spacing w:val="-5"/>
          <w:sz w:val="24"/>
        </w:rPr>
        <w:t xml:space="preserve">reasonable </w:t>
      </w:r>
      <w:r w:rsidRPr="00994205">
        <w:rPr>
          <w:spacing w:val="-3"/>
          <w:sz w:val="24"/>
        </w:rPr>
        <w:t xml:space="preserve">in the </w:t>
      </w:r>
      <w:r w:rsidRPr="00994205">
        <w:rPr>
          <w:sz w:val="24"/>
        </w:rPr>
        <w:t xml:space="preserve">circumstances (which </w:t>
      </w:r>
      <w:r w:rsidRPr="00994205">
        <w:rPr>
          <w:spacing w:val="-6"/>
          <w:sz w:val="24"/>
        </w:rPr>
        <w:t xml:space="preserve">shall </w:t>
      </w:r>
      <w:r w:rsidRPr="00994205">
        <w:rPr>
          <w:spacing w:val="-3"/>
          <w:sz w:val="24"/>
        </w:rPr>
        <w:t xml:space="preserve">be no </w:t>
      </w:r>
      <w:r w:rsidRPr="00994205">
        <w:rPr>
          <w:spacing w:val="-5"/>
          <w:sz w:val="24"/>
        </w:rPr>
        <w:t xml:space="preserve">shorter </w:t>
      </w:r>
      <w:r w:rsidRPr="00994205">
        <w:rPr>
          <w:spacing w:val="-4"/>
          <w:sz w:val="24"/>
        </w:rPr>
        <w:t xml:space="preserve">than </w:t>
      </w:r>
      <w:r w:rsidRPr="00994205">
        <w:rPr>
          <w:spacing w:val="-3"/>
          <w:sz w:val="24"/>
        </w:rPr>
        <w:t xml:space="preserve">twenty </w:t>
      </w:r>
      <w:r w:rsidRPr="00994205">
        <w:rPr>
          <w:spacing w:val="-5"/>
          <w:sz w:val="24"/>
        </w:rPr>
        <w:t xml:space="preserve">eight </w:t>
      </w:r>
      <w:r w:rsidRPr="00994205">
        <w:rPr>
          <w:spacing w:val="-3"/>
          <w:sz w:val="24"/>
        </w:rPr>
        <w:t>(28)</w:t>
      </w:r>
      <w:r w:rsidRPr="00994205">
        <w:rPr>
          <w:spacing w:val="-25"/>
          <w:sz w:val="24"/>
        </w:rPr>
        <w:t xml:space="preserve"> </w:t>
      </w:r>
      <w:r w:rsidRPr="00994205">
        <w:rPr>
          <w:spacing w:val="-3"/>
          <w:sz w:val="24"/>
        </w:rPr>
        <w:t>days).</w:t>
      </w:r>
    </w:p>
    <w:p w14:paraId="40DBD546" w14:textId="77777777" w:rsidR="00837652" w:rsidRPr="00994205" w:rsidRDefault="000231AE" w:rsidP="00F23A68">
      <w:pPr>
        <w:pStyle w:val="ListParagraph"/>
        <w:numPr>
          <w:ilvl w:val="1"/>
          <w:numId w:val="91"/>
        </w:numPr>
        <w:tabs>
          <w:tab w:val="left" w:pos="2227"/>
          <w:tab w:val="left" w:pos="2228"/>
        </w:tabs>
        <w:spacing w:before="127" w:line="367" w:lineRule="auto"/>
        <w:ind w:right="809"/>
        <w:rPr>
          <w:sz w:val="24"/>
        </w:rPr>
      </w:pPr>
      <w:r w:rsidRPr="00994205">
        <w:rPr>
          <w:spacing w:val="-3"/>
          <w:sz w:val="24"/>
        </w:rPr>
        <w:t xml:space="preserve">The </w:t>
      </w:r>
      <w:r w:rsidRPr="00994205">
        <w:rPr>
          <w:spacing w:val="-4"/>
          <w:sz w:val="24"/>
        </w:rPr>
        <w:t xml:space="preserve">termination </w:t>
      </w:r>
      <w:r w:rsidRPr="00994205">
        <w:rPr>
          <w:spacing w:val="-6"/>
          <w:sz w:val="24"/>
        </w:rPr>
        <w:t xml:space="preserve">shall </w:t>
      </w:r>
      <w:r w:rsidRPr="00994205">
        <w:rPr>
          <w:spacing w:val="-4"/>
          <w:sz w:val="24"/>
        </w:rPr>
        <w:t xml:space="preserve">not </w:t>
      </w:r>
      <w:r w:rsidRPr="00994205">
        <w:rPr>
          <w:sz w:val="24"/>
        </w:rPr>
        <w:t xml:space="preserve">take </w:t>
      </w:r>
      <w:r w:rsidRPr="00994205">
        <w:rPr>
          <w:spacing w:val="3"/>
          <w:sz w:val="24"/>
        </w:rPr>
        <w:t xml:space="preserve">effect </w:t>
      </w:r>
      <w:r w:rsidRPr="00994205">
        <w:rPr>
          <w:spacing w:val="-3"/>
          <w:sz w:val="24"/>
        </w:rPr>
        <w:t xml:space="preserve">at the </w:t>
      </w:r>
      <w:r w:rsidRPr="00994205">
        <w:rPr>
          <w:spacing w:val="-4"/>
          <w:sz w:val="24"/>
        </w:rPr>
        <w:t xml:space="preserve">end </w:t>
      </w:r>
      <w:r w:rsidRPr="00994205">
        <w:rPr>
          <w:spacing w:val="-3"/>
          <w:sz w:val="24"/>
        </w:rPr>
        <w:t xml:space="preserve">of the notice  </w:t>
      </w:r>
      <w:r w:rsidRPr="00994205">
        <w:rPr>
          <w:spacing w:val="-4"/>
          <w:sz w:val="24"/>
        </w:rPr>
        <w:t xml:space="preserve">period </w:t>
      </w:r>
      <w:r w:rsidRPr="00994205">
        <w:rPr>
          <w:spacing w:val="-3"/>
          <w:sz w:val="24"/>
        </w:rPr>
        <w:t xml:space="preserve">if the </w:t>
      </w:r>
      <w:r w:rsidRPr="00994205">
        <w:rPr>
          <w:sz w:val="24"/>
        </w:rPr>
        <w:t xml:space="preserve">affected Party </w:t>
      </w:r>
      <w:r w:rsidRPr="00994205">
        <w:rPr>
          <w:spacing w:val="-3"/>
          <w:sz w:val="24"/>
        </w:rPr>
        <w:t xml:space="preserve">is </w:t>
      </w:r>
      <w:r w:rsidRPr="00994205">
        <w:rPr>
          <w:spacing w:val="-5"/>
          <w:sz w:val="24"/>
        </w:rPr>
        <w:t xml:space="preserve">able </w:t>
      </w:r>
      <w:r w:rsidRPr="00994205">
        <w:rPr>
          <w:sz w:val="24"/>
        </w:rPr>
        <w:t xml:space="preserve">to resume performance </w:t>
      </w:r>
      <w:r w:rsidRPr="00994205">
        <w:rPr>
          <w:spacing w:val="-3"/>
          <w:sz w:val="24"/>
        </w:rPr>
        <w:t xml:space="preserve">of its </w:t>
      </w:r>
      <w:r w:rsidRPr="00994205">
        <w:rPr>
          <w:spacing w:val="-6"/>
          <w:sz w:val="24"/>
        </w:rPr>
        <w:t xml:space="preserve">obligations </w:t>
      </w:r>
      <w:r w:rsidRPr="00994205">
        <w:rPr>
          <w:spacing w:val="-4"/>
          <w:sz w:val="24"/>
        </w:rPr>
        <w:t xml:space="preserve">and </w:t>
      </w:r>
      <w:r w:rsidRPr="00994205">
        <w:rPr>
          <w:spacing w:val="-5"/>
          <w:sz w:val="24"/>
        </w:rPr>
        <w:t xml:space="preserve">duties under </w:t>
      </w:r>
      <w:r w:rsidRPr="00994205">
        <w:rPr>
          <w:spacing w:val="-3"/>
          <w:sz w:val="24"/>
        </w:rPr>
        <w:t xml:space="preserve">the </w:t>
      </w:r>
      <w:r w:rsidRPr="00994205">
        <w:rPr>
          <w:sz w:val="24"/>
        </w:rPr>
        <w:t xml:space="preserve">Contract </w:t>
      </w:r>
      <w:r w:rsidRPr="00994205">
        <w:rPr>
          <w:spacing w:val="-4"/>
          <w:sz w:val="24"/>
        </w:rPr>
        <w:t xml:space="preserve">within </w:t>
      </w:r>
      <w:r w:rsidRPr="00994205">
        <w:rPr>
          <w:spacing w:val="-3"/>
          <w:sz w:val="24"/>
        </w:rPr>
        <w:t xml:space="preserve">the </w:t>
      </w:r>
      <w:r w:rsidRPr="00994205">
        <w:rPr>
          <w:spacing w:val="-4"/>
          <w:sz w:val="24"/>
        </w:rPr>
        <w:t xml:space="preserve">period </w:t>
      </w:r>
      <w:r w:rsidRPr="00994205">
        <w:rPr>
          <w:spacing w:val="-3"/>
          <w:sz w:val="24"/>
        </w:rPr>
        <w:t xml:space="preserve">of notice specified in </w:t>
      </w:r>
      <w:r w:rsidRPr="00994205">
        <w:rPr>
          <w:sz w:val="24"/>
        </w:rPr>
        <w:t xml:space="preserve">accordance with </w:t>
      </w:r>
      <w:r w:rsidRPr="00994205">
        <w:rPr>
          <w:spacing w:val="-4"/>
          <w:sz w:val="24"/>
        </w:rPr>
        <w:t xml:space="preserve">Clause </w:t>
      </w:r>
      <w:hyperlink w:anchor="_bookmark341" w:history="1">
        <w:r w:rsidRPr="00994205">
          <w:rPr>
            <w:spacing w:val="-4"/>
            <w:sz w:val="24"/>
          </w:rPr>
          <w:t xml:space="preserve">75.2 </w:t>
        </w:r>
      </w:hyperlink>
      <w:r w:rsidRPr="00994205">
        <w:rPr>
          <w:spacing w:val="-3"/>
          <w:sz w:val="24"/>
        </w:rPr>
        <w:t xml:space="preserve">or if the </w:t>
      </w:r>
      <w:r w:rsidRPr="00994205">
        <w:rPr>
          <w:spacing w:val="-5"/>
          <w:sz w:val="24"/>
        </w:rPr>
        <w:t xml:space="preserve">other </w:t>
      </w:r>
      <w:r w:rsidRPr="00994205">
        <w:rPr>
          <w:sz w:val="24"/>
        </w:rPr>
        <w:t xml:space="preserve">Party </w:t>
      </w:r>
      <w:r w:rsidRPr="00994205">
        <w:rPr>
          <w:spacing w:val="-4"/>
          <w:sz w:val="24"/>
        </w:rPr>
        <w:t>otherwise</w:t>
      </w:r>
      <w:r w:rsidRPr="00994205">
        <w:rPr>
          <w:spacing w:val="2"/>
          <w:sz w:val="24"/>
        </w:rPr>
        <w:t xml:space="preserve"> </w:t>
      </w:r>
      <w:r w:rsidRPr="00994205">
        <w:rPr>
          <w:spacing w:val="-4"/>
          <w:sz w:val="24"/>
        </w:rPr>
        <w:t>consents.</w:t>
      </w:r>
    </w:p>
    <w:p w14:paraId="4C91B5F2" w14:textId="77777777" w:rsidR="00837652" w:rsidRPr="00994205" w:rsidRDefault="00837652">
      <w:pPr>
        <w:pStyle w:val="BodyText"/>
        <w:rPr>
          <w:sz w:val="22"/>
        </w:rPr>
      </w:pPr>
    </w:p>
    <w:p w14:paraId="0CFDE4C0" w14:textId="77777777" w:rsidR="00837652" w:rsidRPr="00994205" w:rsidRDefault="000231AE" w:rsidP="00F23A68">
      <w:pPr>
        <w:pStyle w:val="Heading1"/>
        <w:numPr>
          <w:ilvl w:val="0"/>
          <w:numId w:val="91"/>
        </w:numPr>
        <w:tabs>
          <w:tab w:val="left" w:pos="2147"/>
          <w:tab w:val="left" w:pos="2148"/>
        </w:tabs>
      </w:pPr>
      <w:bookmarkStart w:id="350" w:name="_bookmark343"/>
      <w:bookmarkEnd w:id="350"/>
      <w:r w:rsidRPr="00994205">
        <w:rPr>
          <w:spacing w:val="-3"/>
        </w:rPr>
        <w:t>Severance</w:t>
      </w:r>
    </w:p>
    <w:p w14:paraId="033D5971" w14:textId="77777777" w:rsidR="00837652" w:rsidRPr="00994205" w:rsidRDefault="000231AE" w:rsidP="00F23A68">
      <w:pPr>
        <w:pStyle w:val="ListParagraph"/>
        <w:numPr>
          <w:ilvl w:val="1"/>
          <w:numId w:val="91"/>
        </w:numPr>
        <w:tabs>
          <w:tab w:val="left" w:pos="2227"/>
          <w:tab w:val="left" w:pos="2228"/>
        </w:tabs>
        <w:spacing w:before="316" w:line="364" w:lineRule="auto"/>
        <w:ind w:right="771"/>
        <w:rPr>
          <w:sz w:val="24"/>
        </w:rPr>
      </w:pPr>
      <w:r w:rsidRPr="00994205">
        <w:rPr>
          <w:spacing w:val="-3"/>
          <w:sz w:val="24"/>
        </w:rPr>
        <w:t xml:space="preserve">Subject </w:t>
      </w:r>
      <w:r w:rsidRPr="00994205">
        <w:rPr>
          <w:sz w:val="24"/>
        </w:rPr>
        <w:t xml:space="preserve">to </w:t>
      </w:r>
      <w:r w:rsidRPr="00994205">
        <w:rPr>
          <w:spacing w:val="-5"/>
          <w:sz w:val="24"/>
        </w:rPr>
        <w:t xml:space="preserve">Clauses </w:t>
      </w:r>
      <w:hyperlink w:anchor="_bookmark344" w:history="1">
        <w:r w:rsidRPr="00994205">
          <w:rPr>
            <w:spacing w:val="-4"/>
            <w:sz w:val="24"/>
          </w:rPr>
          <w:t xml:space="preserve">76.2 </w:t>
        </w:r>
      </w:hyperlink>
      <w:r w:rsidRPr="00994205">
        <w:rPr>
          <w:spacing w:val="-4"/>
          <w:sz w:val="24"/>
        </w:rPr>
        <w:t xml:space="preserve">and </w:t>
      </w:r>
      <w:hyperlink w:anchor="_bookmark345" w:history="1">
        <w:r w:rsidRPr="00994205">
          <w:rPr>
            <w:spacing w:val="-4"/>
            <w:sz w:val="24"/>
          </w:rPr>
          <w:t xml:space="preserve">76.3, </w:t>
        </w:r>
      </w:hyperlink>
      <w:r w:rsidRPr="00994205">
        <w:rPr>
          <w:spacing w:val="-3"/>
          <w:sz w:val="24"/>
        </w:rPr>
        <w:t xml:space="preserve">if </w:t>
      </w:r>
      <w:r w:rsidRPr="00994205">
        <w:rPr>
          <w:spacing w:val="-4"/>
          <w:sz w:val="24"/>
        </w:rPr>
        <w:t xml:space="preserve">any </w:t>
      </w:r>
      <w:r w:rsidRPr="00994205">
        <w:rPr>
          <w:spacing w:val="-3"/>
          <w:sz w:val="24"/>
        </w:rPr>
        <w:t xml:space="preserve">term of the </w:t>
      </w:r>
      <w:r w:rsidRPr="00994205">
        <w:rPr>
          <w:sz w:val="24"/>
        </w:rPr>
        <w:t xml:space="preserve">Contract </w:t>
      </w:r>
      <w:r w:rsidRPr="00994205">
        <w:rPr>
          <w:spacing w:val="-3"/>
          <w:sz w:val="24"/>
        </w:rPr>
        <w:t xml:space="preserve">is </w:t>
      </w:r>
      <w:r w:rsidRPr="00994205">
        <w:rPr>
          <w:spacing w:val="-5"/>
          <w:sz w:val="24"/>
        </w:rPr>
        <w:t xml:space="preserve">held </w:t>
      </w:r>
      <w:r w:rsidRPr="00994205">
        <w:rPr>
          <w:sz w:val="24"/>
        </w:rPr>
        <w:t xml:space="preserve">to </w:t>
      </w:r>
      <w:r w:rsidRPr="00994205">
        <w:rPr>
          <w:spacing w:val="-3"/>
          <w:sz w:val="24"/>
        </w:rPr>
        <w:t xml:space="preserve">be </w:t>
      </w:r>
      <w:r w:rsidRPr="00994205">
        <w:rPr>
          <w:spacing w:val="-4"/>
          <w:sz w:val="24"/>
        </w:rPr>
        <w:t xml:space="preserve">invalid, </w:t>
      </w:r>
      <w:r w:rsidRPr="00994205">
        <w:rPr>
          <w:spacing w:val="-6"/>
          <w:sz w:val="24"/>
        </w:rPr>
        <w:t xml:space="preserve">illegal </w:t>
      </w:r>
      <w:r w:rsidRPr="00994205">
        <w:rPr>
          <w:spacing w:val="-3"/>
          <w:sz w:val="24"/>
        </w:rPr>
        <w:t xml:space="preserve">or unenforceable by </w:t>
      </w:r>
      <w:r w:rsidRPr="00994205">
        <w:rPr>
          <w:spacing w:val="-4"/>
          <w:sz w:val="24"/>
        </w:rPr>
        <w:t xml:space="preserve">any </w:t>
      </w:r>
      <w:r w:rsidRPr="00994205">
        <w:rPr>
          <w:sz w:val="24"/>
        </w:rPr>
        <w:t xml:space="preserve">court, </w:t>
      </w:r>
      <w:r w:rsidRPr="00994205">
        <w:rPr>
          <w:spacing w:val="-5"/>
          <w:sz w:val="24"/>
        </w:rPr>
        <w:t xml:space="preserve">tribunal </w:t>
      </w:r>
      <w:r w:rsidRPr="00994205">
        <w:rPr>
          <w:spacing w:val="-3"/>
          <w:sz w:val="24"/>
        </w:rPr>
        <w:t xml:space="preserve">or </w:t>
      </w:r>
      <w:r w:rsidRPr="00994205">
        <w:rPr>
          <w:spacing w:val="-5"/>
          <w:sz w:val="24"/>
        </w:rPr>
        <w:t xml:space="preserve">other </w:t>
      </w:r>
      <w:r w:rsidRPr="00994205">
        <w:rPr>
          <w:sz w:val="24"/>
        </w:rPr>
        <w:t xml:space="preserve">competent </w:t>
      </w:r>
      <w:r w:rsidRPr="00994205">
        <w:rPr>
          <w:spacing w:val="-3"/>
          <w:sz w:val="24"/>
        </w:rPr>
        <w:t xml:space="preserve">authority, </w:t>
      </w:r>
      <w:r w:rsidRPr="00994205">
        <w:rPr>
          <w:sz w:val="24"/>
        </w:rPr>
        <w:t xml:space="preserve">such </w:t>
      </w:r>
      <w:r w:rsidRPr="00994205">
        <w:rPr>
          <w:spacing w:val="-3"/>
          <w:sz w:val="24"/>
        </w:rPr>
        <w:t xml:space="preserve">term </w:t>
      </w:r>
      <w:r w:rsidRPr="00994205">
        <w:rPr>
          <w:spacing w:val="-5"/>
          <w:sz w:val="24"/>
        </w:rPr>
        <w:t xml:space="preserve">shall,  </w:t>
      </w:r>
      <w:r w:rsidRPr="00994205">
        <w:rPr>
          <w:sz w:val="24"/>
        </w:rPr>
        <w:t xml:space="preserve">to </w:t>
      </w:r>
      <w:r w:rsidRPr="00994205">
        <w:rPr>
          <w:spacing w:val="-3"/>
          <w:sz w:val="24"/>
        </w:rPr>
        <w:t xml:space="preserve">the extent </w:t>
      </w:r>
      <w:r w:rsidRPr="00994205">
        <w:rPr>
          <w:spacing w:val="-4"/>
          <w:sz w:val="24"/>
        </w:rPr>
        <w:t xml:space="preserve">required,  </w:t>
      </w:r>
      <w:r w:rsidRPr="00994205">
        <w:rPr>
          <w:spacing w:val="-3"/>
          <w:sz w:val="24"/>
        </w:rPr>
        <w:t xml:space="preserve">be deemed </w:t>
      </w:r>
      <w:r w:rsidRPr="00994205">
        <w:rPr>
          <w:sz w:val="24"/>
        </w:rPr>
        <w:t xml:space="preserve">to </w:t>
      </w:r>
      <w:r w:rsidRPr="00994205">
        <w:rPr>
          <w:spacing w:val="-3"/>
          <w:sz w:val="24"/>
        </w:rPr>
        <w:t xml:space="preserve">be </w:t>
      </w:r>
      <w:r w:rsidRPr="00994205">
        <w:rPr>
          <w:spacing w:val="-5"/>
          <w:sz w:val="24"/>
        </w:rPr>
        <w:t xml:space="preserve">deleted </w:t>
      </w:r>
      <w:r w:rsidRPr="00994205">
        <w:rPr>
          <w:sz w:val="24"/>
        </w:rPr>
        <w:t xml:space="preserve">from </w:t>
      </w:r>
      <w:r w:rsidRPr="00994205">
        <w:rPr>
          <w:spacing w:val="-3"/>
          <w:sz w:val="24"/>
        </w:rPr>
        <w:t xml:space="preserve">the </w:t>
      </w:r>
      <w:r w:rsidRPr="00994205">
        <w:rPr>
          <w:sz w:val="24"/>
        </w:rPr>
        <w:t xml:space="preserve">Contract </w:t>
      </w:r>
      <w:r w:rsidRPr="00994205">
        <w:rPr>
          <w:spacing w:val="-4"/>
          <w:sz w:val="24"/>
        </w:rPr>
        <w:t xml:space="preserve">and </w:t>
      </w:r>
      <w:r w:rsidRPr="00994205">
        <w:rPr>
          <w:spacing w:val="-6"/>
          <w:sz w:val="24"/>
        </w:rPr>
        <w:t xml:space="preserve">shall  </w:t>
      </w:r>
      <w:r w:rsidRPr="00994205">
        <w:rPr>
          <w:spacing w:val="-4"/>
          <w:sz w:val="24"/>
        </w:rPr>
        <w:t xml:space="preserve">not </w:t>
      </w:r>
      <w:r w:rsidRPr="00994205">
        <w:rPr>
          <w:spacing w:val="3"/>
          <w:sz w:val="24"/>
        </w:rPr>
        <w:t xml:space="preserve">affect </w:t>
      </w:r>
      <w:r w:rsidRPr="00994205">
        <w:rPr>
          <w:spacing w:val="-3"/>
          <w:sz w:val="24"/>
        </w:rPr>
        <w:t xml:space="preserve">the validity, lawfulness  or enforceability of </w:t>
      </w:r>
      <w:r w:rsidRPr="00994205">
        <w:rPr>
          <w:spacing w:val="-4"/>
          <w:sz w:val="24"/>
        </w:rPr>
        <w:t xml:space="preserve">any </w:t>
      </w:r>
      <w:r w:rsidRPr="00994205">
        <w:rPr>
          <w:spacing w:val="-5"/>
          <w:sz w:val="24"/>
        </w:rPr>
        <w:t>other</w:t>
      </w:r>
      <w:r w:rsidRPr="00994205">
        <w:rPr>
          <w:spacing w:val="56"/>
          <w:sz w:val="24"/>
        </w:rPr>
        <w:t xml:space="preserve"> </w:t>
      </w:r>
      <w:r w:rsidRPr="00994205">
        <w:rPr>
          <w:sz w:val="24"/>
        </w:rPr>
        <w:t xml:space="preserve">terms </w:t>
      </w:r>
      <w:r w:rsidRPr="00994205">
        <w:rPr>
          <w:spacing w:val="-3"/>
          <w:sz w:val="24"/>
        </w:rPr>
        <w:t>of the</w:t>
      </w:r>
      <w:r w:rsidRPr="00994205">
        <w:rPr>
          <w:spacing w:val="15"/>
          <w:sz w:val="24"/>
        </w:rPr>
        <w:t xml:space="preserve"> </w:t>
      </w:r>
      <w:r w:rsidRPr="00994205">
        <w:rPr>
          <w:sz w:val="24"/>
        </w:rPr>
        <w:t>Contract.</w:t>
      </w:r>
    </w:p>
    <w:p w14:paraId="639D06A9" w14:textId="77777777" w:rsidR="00837652" w:rsidRPr="00994205" w:rsidRDefault="000231AE" w:rsidP="00F23A68">
      <w:pPr>
        <w:pStyle w:val="ListParagraph"/>
        <w:numPr>
          <w:ilvl w:val="1"/>
          <w:numId w:val="91"/>
        </w:numPr>
        <w:tabs>
          <w:tab w:val="left" w:pos="2227"/>
          <w:tab w:val="left" w:pos="2228"/>
        </w:tabs>
        <w:spacing w:before="113" w:line="364" w:lineRule="auto"/>
        <w:ind w:right="1033"/>
        <w:rPr>
          <w:sz w:val="24"/>
        </w:rPr>
      </w:pPr>
      <w:bookmarkStart w:id="351" w:name="_bookmark344"/>
      <w:bookmarkEnd w:id="351"/>
      <w:r w:rsidRPr="00994205">
        <w:rPr>
          <w:spacing w:val="3"/>
          <w:sz w:val="24"/>
        </w:rPr>
        <w:t xml:space="preserve">If, </w:t>
      </w:r>
      <w:r w:rsidRPr="00994205">
        <w:rPr>
          <w:spacing w:val="-3"/>
          <w:sz w:val="24"/>
        </w:rPr>
        <w:t xml:space="preserve">in the </w:t>
      </w:r>
      <w:r w:rsidRPr="00994205">
        <w:rPr>
          <w:spacing w:val="-5"/>
          <w:sz w:val="24"/>
        </w:rPr>
        <w:t xml:space="preserve">reasonable </w:t>
      </w:r>
      <w:r w:rsidRPr="00994205">
        <w:rPr>
          <w:spacing w:val="-6"/>
          <w:sz w:val="24"/>
        </w:rPr>
        <w:t xml:space="preserve">opinion </w:t>
      </w:r>
      <w:r w:rsidRPr="00994205">
        <w:rPr>
          <w:spacing w:val="-3"/>
          <w:sz w:val="24"/>
        </w:rPr>
        <w:t xml:space="preserve">of </w:t>
      </w:r>
      <w:r w:rsidRPr="00994205">
        <w:rPr>
          <w:spacing w:val="-5"/>
          <w:sz w:val="24"/>
        </w:rPr>
        <w:t xml:space="preserve">either </w:t>
      </w:r>
      <w:r w:rsidRPr="00994205">
        <w:rPr>
          <w:sz w:val="24"/>
        </w:rPr>
        <w:t xml:space="preserve">Party, </w:t>
      </w:r>
      <w:r w:rsidRPr="00994205">
        <w:rPr>
          <w:spacing w:val="-3"/>
          <w:sz w:val="24"/>
        </w:rPr>
        <w:t xml:space="preserve">the </w:t>
      </w:r>
      <w:r w:rsidRPr="00994205">
        <w:rPr>
          <w:spacing w:val="3"/>
          <w:sz w:val="24"/>
        </w:rPr>
        <w:t xml:space="preserve">effect </w:t>
      </w:r>
      <w:r w:rsidRPr="00994205">
        <w:rPr>
          <w:spacing w:val="-3"/>
          <w:sz w:val="24"/>
        </w:rPr>
        <w:t xml:space="preserve">of </w:t>
      </w:r>
      <w:r w:rsidRPr="00994205">
        <w:rPr>
          <w:sz w:val="24"/>
        </w:rPr>
        <w:t xml:space="preserve">such a </w:t>
      </w:r>
      <w:r w:rsidRPr="00994205">
        <w:rPr>
          <w:spacing w:val="-5"/>
          <w:sz w:val="24"/>
        </w:rPr>
        <w:t xml:space="preserve">deletion </w:t>
      </w:r>
      <w:r w:rsidRPr="00994205">
        <w:rPr>
          <w:spacing w:val="-3"/>
          <w:sz w:val="24"/>
        </w:rPr>
        <w:t xml:space="preserve">is </w:t>
      </w:r>
      <w:r w:rsidRPr="00994205">
        <w:rPr>
          <w:sz w:val="24"/>
        </w:rPr>
        <w:t xml:space="preserve">to </w:t>
      </w:r>
      <w:r w:rsidRPr="00994205">
        <w:rPr>
          <w:spacing w:val="-3"/>
          <w:sz w:val="24"/>
        </w:rPr>
        <w:t xml:space="preserve">undermine the </w:t>
      </w:r>
      <w:r w:rsidRPr="00994205">
        <w:rPr>
          <w:spacing w:val="-5"/>
          <w:sz w:val="24"/>
        </w:rPr>
        <w:t xml:space="preserve">purpose </w:t>
      </w:r>
      <w:r w:rsidRPr="00994205">
        <w:rPr>
          <w:spacing w:val="-3"/>
          <w:sz w:val="24"/>
        </w:rPr>
        <w:t xml:space="preserve">of the </w:t>
      </w:r>
      <w:r w:rsidRPr="00994205">
        <w:rPr>
          <w:sz w:val="24"/>
        </w:rPr>
        <w:t xml:space="preserve">Contract </w:t>
      </w:r>
      <w:r w:rsidRPr="00994205">
        <w:rPr>
          <w:spacing w:val="-3"/>
          <w:sz w:val="24"/>
        </w:rPr>
        <w:t xml:space="preserve">or </w:t>
      </w:r>
      <w:r w:rsidRPr="00994205">
        <w:rPr>
          <w:spacing w:val="-4"/>
          <w:sz w:val="24"/>
        </w:rPr>
        <w:t xml:space="preserve">materially prejudice </w:t>
      </w:r>
      <w:r w:rsidRPr="00994205">
        <w:rPr>
          <w:spacing w:val="-3"/>
          <w:sz w:val="24"/>
        </w:rPr>
        <w:t xml:space="preserve">the </w:t>
      </w:r>
      <w:r w:rsidRPr="00994205">
        <w:rPr>
          <w:spacing w:val="-6"/>
          <w:sz w:val="24"/>
        </w:rPr>
        <w:t xml:space="preserve">position </w:t>
      </w:r>
      <w:r w:rsidRPr="00994205">
        <w:rPr>
          <w:spacing w:val="-3"/>
          <w:sz w:val="24"/>
        </w:rPr>
        <w:t xml:space="preserve">of </w:t>
      </w:r>
      <w:r w:rsidRPr="00994205">
        <w:rPr>
          <w:spacing w:val="-5"/>
          <w:sz w:val="24"/>
        </w:rPr>
        <w:t xml:space="preserve">either </w:t>
      </w:r>
      <w:r w:rsidRPr="00994205">
        <w:rPr>
          <w:sz w:val="24"/>
        </w:rPr>
        <w:t xml:space="preserve">Party, </w:t>
      </w:r>
      <w:r w:rsidRPr="00994205">
        <w:rPr>
          <w:spacing w:val="-3"/>
          <w:sz w:val="24"/>
        </w:rPr>
        <w:t xml:space="preserve">the Parties </w:t>
      </w:r>
      <w:r w:rsidRPr="00994205">
        <w:rPr>
          <w:spacing w:val="-6"/>
          <w:sz w:val="24"/>
        </w:rPr>
        <w:t xml:space="preserve">shall </w:t>
      </w:r>
      <w:r w:rsidRPr="00994205">
        <w:rPr>
          <w:spacing w:val="-5"/>
          <w:sz w:val="24"/>
        </w:rPr>
        <w:t xml:space="preserve">negotiate </w:t>
      </w:r>
      <w:r w:rsidRPr="00994205">
        <w:rPr>
          <w:spacing w:val="-3"/>
          <w:sz w:val="24"/>
        </w:rPr>
        <w:t xml:space="preserve">in </w:t>
      </w:r>
      <w:r w:rsidRPr="00994205">
        <w:rPr>
          <w:spacing w:val="-5"/>
          <w:sz w:val="24"/>
        </w:rPr>
        <w:t xml:space="preserve">good </w:t>
      </w:r>
      <w:r w:rsidRPr="00994205">
        <w:rPr>
          <w:sz w:val="24"/>
        </w:rPr>
        <w:t xml:space="preserve">faith </w:t>
      </w:r>
      <w:r w:rsidRPr="00994205">
        <w:rPr>
          <w:spacing w:val="-3"/>
          <w:sz w:val="24"/>
        </w:rPr>
        <w:t xml:space="preserve">in </w:t>
      </w:r>
      <w:r w:rsidRPr="00994205">
        <w:rPr>
          <w:spacing w:val="-4"/>
          <w:sz w:val="24"/>
        </w:rPr>
        <w:t xml:space="preserve">order </w:t>
      </w:r>
      <w:r w:rsidRPr="00994205">
        <w:rPr>
          <w:sz w:val="24"/>
        </w:rPr>
        <w:t xml:space="preserve">to </w:t>
      </w:r>
      <w:r w:rsidRPr="00994205">
        <w:rPr>
          <w:spacing w:val="-4"/>
          <w:sz w:val="24"/>
        </w:rPr>
        <w:t xml:space="preserve">agree </w:t>
      </w:r>
      <w:r w:rsidRPr="00994205">
        <w:rPr>
          <w:sz w:val="24"/>
        </w:rPr>
        <w:t xml:space="preserve">a </w:t>
      </w:r>
      <w:r w:rsidRPr="00994205">
        <w:rPr>
          <w:spacing w:val="-6"/>
          <w:sz w:val="24"/>
        </w:rPr>
        <w:t xml:space="preserve">suitable </w:t>
      </w:r>
      <w:r w:rsidRPr="00994205">
        <w:rPr>
          <w:spacing w:val="-4"/>
          <w:sz w:val="24"/>
        </w:rPr>
        <w:t xml:space="preserve">alternative </w:t>
      </w:r>
      <w:r w:rsidRPr="00994205">
        <w:rPr>
          <w:spacing w:val="-3"/>
          <w:sz w:val="24"/>
        </w:rPr>
        <w:t xml:space="preserve">term </w:t>
      </w:r>
      <w:r w:rsidRPr="00994205">
        <w:rPr>
          <w:sz w:val="24"/>
        </w:rPr>
        <w:t xml:space="preserve">to </w:t>
      </w:r>
      <w:r w:rsidRPr="00994205">
        <w:rPr>
          <w:spacing w:val="-3"/>
          <w:sz w:val="24"/>
        </w:rPr>
        <w:t xml:space="preserve">replace the </w:t>
      </w:r>
      <w:r w:rsidRPr="00994205">
        <w:rPr>
          <w:spacing w:val="-5"/>
          <w:sz w:val="24"/>
        </w:rPr>
        <w:t xml:space="preserve">deleted </w:t>
      </w:r>
      <w:r w:rsidRPr="00994205">
        <w:rPr>
          <w:spacing w:val="-3"/>
          <w:sz w:val="24"/>
        </w:rPr>
        <w:t xml:space="preserve">term or </w:t>
      </w:r>
      <w:r w:rsidRPr="00994205">
        <w:rPr>
          <w:sz w:val="24"/>
        </w:rPr>
        <w:t xml:space="preserve">a </w:t>
      </w:r>
      <w:r w:rsidRPr="00994205">
        <w:rPr>
          <w:spacing w:val="-6"/>
          <w:sz w:val="24"/>
        </w:rPr>
        <w:t xml:space="preserve">suitable </w:t>
      </w:r>
      <w:r w:rsidRPr="00994205">
        <w:rPr>
          <w:spacing w:val="-3"/>
          <w:sz w:val="24"/>
        </w:rPr>
        <w:t>amendment</w:t>
      </w:r>
      <w:r w:rsidRPr="00994205">
        <w:rPr>
          <w:spacing w:val="8"/>
          <w:sz w:val="24"/>
        </w:rPr>
        <w:t xml:space="preserve"> </w:t>
      </w:r>
      <w:r w:rsidRPr="00994205">
        <w:rPr>
          <w:sz w:val="24"/>
        </w:rPr>
        <w:t xml:space="preserve">to </w:t>
      </w:r>
      <w:r w:rsidRPr="00994205">
        <w:rPr>
          <w:spacing w:val="-3"/>
          <w:sz w:val="24"/>
        </w:rPr>
        <w:t xml:space="preserve">the </w:t>
      </w:r>
      <w:r w:rsidRPr="00994205">
        <w:rPr>
          <w:sz w:val="24"/>
        </w:rPr>
        <w:t>Contract.</w:t>
      </w:r>
    </w:p>
    <w:p w14:paraId="1A156D99" w14:textId="77777777" w:rsidR="00837652" w:rsidRPr="00994205" w:rsidRDefault="000231AE" w:rsidP="00F23A68">
      <w:pPr>
        <w:pStyle w:val="ListParagraph"/>
        <w:numPr>
          <w:ilvl w:val="1"/>
          <w:numId w:val="91"/>
        </w:numPr>
        <w:tabs>
          <w:tab w:val="left" w:pos="2227"/>
          <w:tab w:val="left" w:pos="2228"/>
        </w:tabs>
        <w:spacing w:before="113" w:line="364" w:lineRule="auto"/>
        <w:ind w:right="1065"/>
        <w:rPr>
          <w:sz w:val="24"/>
        </w:rPr>
      </w:pPr>
      <w:bookmarkStart w:id="352" w:name="_bookmark345"/>
      <w:bookmarkEnd w:id="352"/>
      <w:r w:rsidRPr="00994205">
        <w:rPr>
          <w:sz w:val="24"/>
        </w:rPr>
        <w:t xml:space="preserve">If </w:t>
      </w:r>
      <w:r w:rsidRPr="00994205">
        <w:rPr>
          <w:spacing w:val="-3"/>
          <w:sz w:val="24"/>
        </w:rPr>
        <w:t xml:space="preserve">the Parties </w:t>
      </w:r>
      <w:r w:rsidRPr="00994205">
        <w:rPr>
          <w:sz w:val="24"/>
        </w:rPr>
        <w:t xml:space="preserve">are </w:t>
      </w:r>
      <w:r w:rsidRPr="00994205">
        <w:rPr>
          <w:spacing w:val="-5"/>
          <w:sz w:val="24"/>
        </w:rPr>
        <w:t xml:space="preserve">unable </w:t>
      </w:r>
      <w:r w:rsidRPr="00994205">
        <w:rPr>
          <w:sz w:val="24"/>
        </w:rPr>
        <w:t xml:space="preserve">to reach </w:t>
      </w:r>
      <w:r w:rsidRPr="00994205">
        <w:rPr>
          <w:spacing w:val="-4"/>
          <w:sz w:val="24"/>
        </w:rPr>
        <w:t xml:space="preserve">agreement </w:t>
      </w:r>
      <w:r w:rsidRPr="00994205">
        <w:rPr>
          <w:spacing w:val="-3"/>
          <w:sz w:val="24"/>
        </w:rPr>
        <w:t xml:space="preserve">as </w:t>
      </w:r>
      <w:r w:rsidRPr="00994205">
        <w:rPr>
          <w:sz w:val="24"/>
        </w:rPr>
        <w:t xml:space="preserve">to </w:t>
      </w:r>
      <w:r w:rsidRPr="00994205">
        <w:rPr>
          <w:spacing w:val="-3"/>
          <w:sz w:val="24"/>
        </w:rPr>
        <w:t xml:space="preserve">the </w:t>
      </w:r>
      <w:r w:rsidRPr="00994205">
        <w:rPr>
          <w:spacing w:val="-6"/>
          <w:sz w:val="24"/>
        </w:rPr>
        <w:t xml:space="preserve">suitable </w:t>
      </w:r>
      <w:r w:rsidRPr="00994205">
        <w:rPr>
          <w:spacing w:val="-4"/>
          <w:sz w:val="24"/>
        </w:rPr>
        <w:t xml:space="preserve">alternative </w:t>
      </w:r>
      <w:r w:rsidRPr="00994205">
        <w:rPr>
          <w:spacing w:val="-3"/>
          <w:sz w:val="24"/>
        </w:rPr>
        <w:t xml:space="preserve">term or amendment </w:t>
      </w:r>
      <w:r w:rsidRPr="00994205">
        <w:rPr>
          <w:spacing w:val="-4"/>
          <w:sz w:val="24"/>
        </w:rPr>
        <w:t xml:space="preserve">within </w:t>
      </w:r>
      <w:r w:rsidRPr="00994205">
        <w:rPr>
          <w:sz w:val="24"/>
        </w:rPr>
        <w:t xml:space="preserve">a </w:t>
      </w:r>
      <w:r w:rsidRPr="00994205">
        <w:rPr>
          <w:spacing w:val="-5"/>
          <w:sz w:val="24"/>
        </w:rPr>
        <w:t xml:space="preserve">reasonable </w:t>
      </w:r>
      <w:r w:rsidRPr="00994205">
        <w:rPr>
          <w:spacing w:val="-4"/>
          <w:sz w:val="24"/>
        </w:rPr>
        <w:t xml:space="preserve">period </w:t>
      </w:r>
      <w:r w:rsidRPr="00994205">
        <w:rPr>
          <w:spacing w:val="-3"/>
          <w:sz w:val="24"/>
        </w:rPr>
        <w:t xml:space="preserve">of </w:t>
      </w:r>
      <w:r w:rsidRPr="00994205">
        <w:rPr>
          <w:sz w:val="24"/>
        </w:rPr>
        <w:t xml:space="preserve">commencement </w:t>
      </w:r>
      <w:r w:rsidRPr="00994205">
        <w:rPr>
          <w:spacing w:val="-3"/>
          <w:sz w:val="24"/>
        </w:rPr>
        <w:t xml:space="preserve">of the </w:t>
      </w:r>
      <w:r w:rsidRPr="00994205">
        <w:rPr>
          <w:spacing w:val="-6"/>
          <w:sz w:val="24"/>
        </w:rPr>
        <w:t xml:space="preserve">negotiations, </w:t>
      </w:r>
      <w:r w:rsidRPr="00994205">
        <w:rPr>
          <w:spacing w:val="-4"/>
          <w:sz w:val="24"/>
        </w:rPr>
        <w:t xml:space="preserve">then </w:t>
      </w:r>
      <w:r w:rsidRPr="00994205">
        <w:rPr>
          <w:spacing w:val="-3"/>
          <w:sz w:val="24"/>
        </w:rPr>
        <w:t xml:space="preserve">the Parties </w:t>
      </w:r>
      <w:r w:rsidRPr="00994205">
        <w:rPr>
          <w:sz w:val="24"/>
        </w:rPr>
        <w:t xml:space="preserve">may refer </w:t>
      </w:r>
      <w:r w:rsidRPr="00994205">
        <w:rPr>
          <w:spacing w:val="-3"/>
          <w:sz w:val="24"/>
        </w:rPr>
        <w:t xml:space="preserve">the </w:t>
      </w:r>
      <w:r w:rsidRPr="00994205">
        <w:rPr>
          <w:spacing w:val="-4"/>
          <w:sz w:val="24"/>
        </w:rPr>
        <w:t xml:space="preserve">Dispute </w:t>
      </w:r>
      <w:r w:rsidRPr="00994205">
        <w:rPr>
          <w:sz w:val="24"/>
        </w:rPr>
        <w:t xml:space="preserve">for </w:t>
      </w:r>
      <w:r w:rsidRPr="00994205">
        <w:rPr>
          <w:spacing w:val="-4"/>
          <w:sz w:val="24"/>
        </w:rPr>
        <w:t xml:space="preserve">determination </w:t>
      </w:r>
      <w:r w:rsidRPr="00994205">
        <w:rPr>
          <w:spacing w:val="-3"/>
          <w:sz w:val="24"/>
        </w:rPr>
        <w:t xml:space="preserve">in </w:t>
      </w:r>
      <w:r w:rsidRPr="00994205">
        <w:rPr>
          <w:sz w:val="24"/>
        </w:rPr>
        <w:t xml:space="preserve">accordance with </w:t>
      </w:r>
      <w:r w:rsidRPr="00994205">
        <w:rPr>
          <w:spacing w:val="-3"/>
          <w:sz w:val="24"/>
        </w:rPr>
        <w:t xml:space="preserve">the </w:t>
      </w:r>
      <w:r w:rsidRPr="00994205">
        <w:rPr>
          <w:spacing w:val="-4"/>
          <w:sz w:val="24"/>
        </w:rPr>
        <w:t xml:space="preserve">Dispute </w:t>
      </w:r>
      <w:r w:rsidRPr="00994205">
        <w:rPr>
          <w:spacing w:val="-5"/>
          <w:sz w:val="24"/>
        </w:rPr>
        <w:t xml:space="preserve">Resolution </w:t>
      </w:r>
      <w:r w:rsidRPr="00994205">
        <w:rPr>
          <w:sz w:val="24"/>
        </w:rPr>
        <w:t xml:space="preserve">Procedure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pacing w:val="-4"/>
          <w:sz w:val="24"/>
        </w:rPr>
        <w:t>Clause</w:t>
      </w:r>
      <w:r w:rsidRPr="00994205">
        <w:rPr>
          <w:spacing w:val="11"/>
          <w:sz w:val="24"/>
        </w:rPr>
        <w:t xml:space="preserve"> </w:t>
      </w:r>
      <w:hyperlink w:anchor="_bookmark323" w:history="1">
        <w:r w:rsidRPr="00994205">
          <w:rPr>
            <w:spacing w:val="-4"/>
            <w:sz w:val="24"/>
          </w:rPr>
          <w:t>66.</w:t>
        </w:r>
      </w:hyperlink>
    </w:p>
    <w:p w14:paraId="431A35C9" w14:textId="77777777" w:rsidR="00837652" w:rsidRPr="00994205" w:rsidRDefault="00837652">
      <w:pPr>
        <w:pStyle w:val="BodyText"/>
        <w:spacing w:before="1"/>
      </w:pPr>
    </w:p>
    <w:p w14:paraId="5F8E4A7E" w14:textId="77777777" w:rsidR="00837652" w:rsidRPr="00994205" w:rsidRDefault="000231AE" w:rsidP="00F23A68">
      <w:pPr>
        <w:pStyle w:val="Heading1"/>
        <w:numPr>
          <w:ilvl w:val="0"/>
          <w:numId w:val="91"/>
        </w:numPr>
        <w:tabs>
          <w:tab w:val="left" w:pos="2147"/>
          <w:tab w:val="left" w:pos="2148"/>
        </w:tabs>
      </w:pPr>
      <w:bookmarkStart w:id="353" w:name="_bookmark346"/>
      <w:bookmarkEnd w:id="353"/>
      <w:r w:rsidRPr="00994205">
        <w:t>Service of</w:t>
      </w:r>
      <w:r w:rsidRPr="00994205">
        <w:rPr>
          <w:spacing w:val="-1"/>
        </w:rPr>
        <w:t xml:space="preserve"> </w:t>
      </w:r>
      <w:r w:rsidRPr="00994205">
        <w:t>Notice</w:t>
      </w:r>
    </w:p>
    <w:p w14:paraId="70CCA1E1" w14:textId="77777777" w:rsidR="00837652" w:rsidRPr="00994205" w:rsidRDefault="000231AE" w:rsidP="00F23A68">
      <w:pPr>
        <w:pStyle w:val="ListParagraph"/>
        <w:numPr>
          <w:ilvl w:val="1"/>
          <w:numId w:val="91"/>
        </w:numPr>
        <w:tabs>
          <w:tab w:val="left" w:pos="2227"/>
          <w:tab w:val="left" w:pos="2228"/>
        </w:tabs>
        <w:spacing w:before="316" w:line="362" w:lineRule="auto"/>
        <w:ind w:right="1301"/>
        <w:rPr>
          <w:sz w:val="24"/>
        </w:rPr>
      </w:pPr>
      <w:bookmarkStart w:id="354" w:name="_bookmark347"/>
      <w:bookmarkEnd w:id="354"/>
      <w:r w:rsidRPr="00994205">
        <w:rPr>
          <w:sz w:val="24"/>
        </w:rPr>
        <w:t xml:space="preserve">Save </w:t>
      </w:r>
      <w:r w:rsidRPr="00994205">
        <w:rPr>
          <w:spacing w:val="-3"/>
          <w:sz w:val="24"/>
        </w:rPr>
        <w:t xml:space="preserve">as </w:t>
      </w:r>
      <w:r w:rsidRPr="00994205">
        <w:rPr>
          <w:spacing w:val="-4"/>
          <w:sz w:val="24"/>
        </w:rPr>
        <w:t xml:space="preserve">otherwise </w:t>
      </w:r>
      <w:r w:rsidRPr="00994205">
        <w:rPr>
          <w:spacing w:val="-3"/>
          <w:sz w:val="24"/>
        </w:rPr>
        <w:t xml:space="preserve">specified in the </w:t>
      </w:r>
      <w:r w:rsidRPr="00994205">
        <w:rPr>
          <w:sz w:val="24"/>
        </w:rPr>
        <w:t xml:space="preserve">Contract </w:t>
      </w:r>
      <w:r w:rsidRPr="00994205">
        <w:rPr>
          <w:spacing w:val="-3"/>
          <w:sz w:val="24"/>
        </w:rPr>
        <w:t xml:space="preserve">or </w:t>
      </w:r>
      <w:r w:rsidRPr="00994205">
        <w:rPr>
          <w:sz w:val="24"/>
        </w:rPr>
        <w:t xml:space="preserve">where </w:t>
      </w:r>
      <w:r w:rsidRPr="00994205">
        <w:rPr>
          <w:spacing w:val="-3"/>
          <w:sz w:val="24"/>
        </w:rPr>
        <w:t xml:space="preserve">the </w:t>
      </w:r>
      <w:r w:rsidRPr="00994205">
        <w:rPr>
          <w:sz w:val="24"/>
        </w:rPr>
        <w:t xml:space="preserve">context </w:t>
      </w:r>
      <w:r w:rsidRPr="00994205">
        <w:rPr>
          <w:spacing w:val="-4"/>
          <w:sz w:val="24"/>
        </w:rPr>
        <w:t xml:space="preserve">otherwise </w:t>
      </w:r>
      <w:r w:rsidRPr="00994205">
        <w:rPr>
          <w:spacing w:val="-5"/>
          <w:sz w:val="24"/>
        </w:rPr>
        <w:t xml:space="preserve">requires, </w:t>
      </w:r>
      <w:r w:rsidRPr="00994205">
        <w:rPr>
          <w:spacing w:val="-4"/>
          <w:sz w:val="24"/>
        </w:rPr>
        <w:t xml:space="preserve">any </w:t>
      </w:r>
      <w:r w:rsidRPr="00994205">
        <w:rPr>
          <w:spacing w:val="-3"/>
          <w:sz w:val="24"/>
        </w:rPr>
        <w:t xml:space="preserve">notice or </w:t>
      </w:r>
      <w:r w:rsidRPr="00994205">
        <w:rPr>
          <w:spacing w:val="-5"/>
          <w:sz w:val="24"/>
        </w:rPr>
        <w:t xml:space="preserve">other </w:t>
      </w:r>
      <w:r w:rsidRPr="00994205">
        <w:rPr>
          <w:sz w:val="24"/>
        </w:rPr>
        <w:t xml:space="preserve">information </w:t>
      </w:r>
      <w:r w:rsidRPr="00994205">
        <w:rPr>
          <w:spacing w:val="-4"/>
          <w:sz w:val="24"/>
        </w:rPr>
        <w:t xml:space="preserve">required </w:t>
      </w:r>
      <w:r w:rsidRPr="00994205">
        <w:rPr>
          <w:spacing w:val="-3"/>
          <w:sz w:val="24"/>
        </w:rPr>
        <w:t xml:space="preserve">or </w:t>
      </w:r>
      <w:r w:rsidRPr="00994205">
        <w:rPr>
          <w:spacing w:val="-5"/>
          <w:sz w:val="24"/>
        </w:rPr>
        <w:t xml:space="preserve">authorised </w:t>
      </w:r>
      <w:r w:rsidRPr="00994205">
        <w:rPr>
          <w:spacing w:val="-3"/>
          <w:sz w:val="24"/>
        </w:rPr>
        <w:t xml:space="preserve">by the </w:t>
      </w:r>
      <w:r w:rsidRPr="00994205">
        <w:rPr>
          <w:sz w:val="24"/>
        </w:rPr>
        <w:t xml:space="preserve">Contract to </w:t>
      </w:r>
      <w:r w:rsidRPr="00994205">
        <w:rPr>
          <w:spacing w:val="-3"/>
          <w:sz w:val="24"/>
        </w:rPr>
        <w:t xml:space="preserve">be given by </w:t>
      </w:r>
      <w:r w:rsidRPr="00994205">
        <w:rPr>
          <w:spacing w:val="-5"/>
          <w:sz w:val="24"/>
        </w:rPr>
        <w:t xml:space="preserve">either </w:t>
      </w:r>
      <w:r w:rsidRPr="00994205">
        <w:rPr>
          <w:sz w:val="24"/>
        </w:rPr>
        <w:t xml:space="preserve">Party to </w:t>
      </w:r>
      <w:r w:rsidRPr="00994205">
        <w:rPr>
          <w:spacing w:val="-3"/>
          <w:sz w:val="24"/>
        </w:rPr>
        <w:t xml:space="preserve">the </w:t>
      </w:r>
      <w:r w:rsidRPr="00994205">
        <w:rPr>
          <w:spacing w:val="-5"/>
          <w:sz w:val="24"/>
        </w:rPr>
        <w:t xml:space="preserve">other </w:t>
      </w:r>
      <w:r w:rsidRPr="00994205">
        <w:rPr>
          <w:sz w:val="24"/>
        </w:rPr>
        <w:t xml:space="preserve">Party must </w:t>
      </w:r>
      <w:r w:rsidRPr="00994205">
        <w:rPr>
          <w:spacing w:val="-3"/>
          <w:sz w:val="24"/>
        </w:rPr>
        <w:t xml:space="preserve">be in writing </w:t>
      </w:r>
      <w:r w:rsidRPr="00994205">
        <w:rPr>
          <w:spacing w:val="-4"/>
          <w:sz w:val="24"/>
        </w:rPr>
        <w:t xml:space="preserve">and </w:t>
      </w:r>
      <w:r w:rsidRPr="00994205">
        <w:rPr>
          <w:sz w:val="24"/>
        </w:rPr>
        <w:t xml:space="preserve">may </w:t>
      </w:r>
      <w:r w:rsidRPr="00994205">
        <w:rPr>
          <w:spacing w:val="-3"/>
          <w:sz w:val="24"/>
        </w:rPr>
        <w:t>be</w:t>
      </w:r>
      <w:r w:rsidRPr="00994205">
        <w:rPr>
          <w:spacing w:val="2"/>
          <w:sz w:val="24"/>
        </w:rPr>
        <w:t xml:space="preserve"> </w:t>
      </w:r>
      <w:r w:rsidRPr="00994205">
        <w:rPr>
          <w:spacing w:val="-3"/>
          <w:sz w:val="24"/>
        </w:rPr>
        <w:t>served:</w:t>
      </w:r>
    </w:p>
    <w:p w14:paraId="2DA9C9FD" w14:textId="77777777" w:rsidR="00837652" w:rsidRPr="00994205" w:rsidRDefault="000231AE" w:rsidP="00F23A68">
      <w:pPr>
        <w:pStyle w:val="ListParagraph"/>
        <w:numPr>
          <w:ilvl w:val="2"/>
          <w:numId w:val="91"/>
        </w:numPr>
        <w:tabs>
          <w:tab w:val="left" w:pos="3365"/>
          <w:tab w:val="left" w:pos="3366"/>
        </w:tabs>
        <w:spacing w:before="120"/>
        <w:ind w:hanging="1363"/>
        <w:rPr>
          <w:sz w:val="24"/>
        </w:rPr>
      </w:pPr>
      <w:r w:rsidRPr="00994205">
        <w:rPr>
          <w:spacing w:val="-4"/>
          <w:sz w:val="24"/>
        </w:rPr>
        <w:t>personally;</w:t>
      </w:r>
    </w:p>
    <w:p w14:paraId="65B6B32B" w14:textId="77777777" w:rsidR="00837652" w:rsidRPr="00994205" w:rsidRDefault="00837652">
      <w:pPr>
        <w:pStyle w:val="BodyText"/>
        <w:spacing w:before="11"/>
        <w:rPr>
          <w:sz w:val="21"/>
        </w:rPr>
      </w:pPr>
    </w:p>
    <w:p w14:paraId="2D0464AB" w14:textId="77777777" w:rsidR="00837652" w:rsidRPr="00994205" w:rsidRDefault="000231AE" w:rsidP="00F23A68">
      <w:pPr>
        <w:pStyle w:val="ListParagraph"/>
        <w:numPr>
          <w:ilvl w:val="2"/>
          <w:numId w:val="91"/>
        </w:numPr>
        <w:tabs>
          <w:tab w:val="left" w:pos="3365"/>
          <w:tab w:val="left" w:pos="3366"/>
        </w:tabs>
        <w:spacing w:line="369" w:lineRule="auto"/>
        <w:ind w:right="975"/>
        <w:rPr>
          <w:sz w:val="24"/>
        </w:rPr>
      </w:pPr>
      <w:r w:rsidRPr="00994205">
        <w:rPr>
          <w:spacing w:val="-3"/>
          <w:sz w:val="24"/>
        </w:rPr>
        <w:t xml:space="preserve">by </w:t>
      </w:r>
      <w:r w:rsidRPr="00994205">
        <w:rPr>
          <w:spacing w:val="-5"/>
          <w:sz w:val="24"/>
        </w:rPr>
        <w:t xml:space="preserve">post, </w:t>
      </w:r>
      <w:r w:rsidRPr="00994205">
        <w:rPr>
          <w:spacing w:val="-3"/>
          <w:sz w:val="24"/>
        </w:rPr>
        <w:t xml:space="preserve">or in the </w:t>
      </w:r>
      <w:r w:rsidRPr="00994205">
        <w:rPr>
          <w:sz w:val="24"/>
        </w:rPr>
        <w:t xml:space="preserve">case </w:t>
      </w:r>
      <w:r w:rsidRPr="00994205">
        <w:rPr>
          <w:spacing w:val="-3"/>
          <w:sz w:val="24"/>
        </w:rPr>
        <w:t xml:space="preserve">of </w:t>
      </w:r>
      <w:r w:rsidRPr="00994205">
        <w:rPr>
          <w:spacing w:val="-4"/>
          <w:sz w:val="24"/>
        </w:rPr>
        <w:t xml:space="preserve">any </w:t>
      </w:r>
      <w:r w:rsidRPr="00994205">
        <w:rPr>
          <w:spacing w:val="-3"/>
          <w:sz w:val="24"/>
        </w:rPr>
        <w:t xml:space="preserve">notice served </w:t>
      </w:r>
      <w:r w:rsidRPr="00994205">
        <w:rPr>
          <w:spacing w:val="-5"/>
          <w:sz w:val="24"/>
        </w:rPr>
        <w:t xml:space="preserve">pursuant </w:t>
      </w:r>
      <w:r w:rsidRPr="00994205">
        <w:rPr>
          <w:sz w:val="24"/>
        </w:rPr>
        <w:t xml:space="preserve">to </w:t>
      </w:r>
      <w:r w:rsidRPr="00994205">
        <w:rPr>
          <w:spacing w:val="-4"/>
          <w:sz w:val="24"/>
        </w:rPr>
        <w:t xml:space="preserve">Clause </w:t>
      </w:r>
      <w:hyperlink w:anchor="_bookmark282" w:history="1">
        <w:r w:rsidRPr="00994205">
          <w:rPr>
            <w:spacing w:val="-3"/>
            <w:sz w:val="24"/>
          </w:rPr>
          <w:t xml:space="preserve">57 </w:t>
        </w:r>
      </w:hyperlink>
      <w:r w:rsidRPr="00994205">
        <w:rPr>
          <w:spacing w:val="-4"/>
          <w:sz w:val="24"/>
        </w:rPr>
        <w:t xml:space="preserve">(Variation) and </w:t>
      </w:r>
      <w:r w:rsidRPr="00994205">
        <w:rPr>
          <w:spacing w:val="-5"/>
          <w:sz w:val="24"/>
        </w:rPr>
        <w:t xml:space="preserve">Clauses </w:t>
      </w:r>
      <w:hyperlink w:anchor="_bookmark288" w:history="1">
        <w:r w:rsidRPr="00994205">
          <w:rPr>
            <w:spacing w:val="-3"/>
            <w:sz w:val="24"/>
          </w:rPr>
          <w:t xml:space="preserve">58 </w:t>
        </w:r>
      </w:hyperlink>
      <w:r w:rsidRPr="00994205">
        <w:rPr>
          <w:sz w:val="24"/>
        </w:rPr>
        <w:t xml:space="preserve">to </w:t>
      </w:r>
      <w:hyperlink w:anchor="_bookmark306" w:history="1">
        <w:r w:rsidRPr="00994205">
          <w:rPr>
            <w:spacing w:val="-3"/>
            <w:sz w:val="24"/>
          </w:rPr>
          <w:t xml:space="preserve">63 </w:t>
        </w:r>
      </w:hyperlink>
      <w:r w:rsidRPr="00994205">
        <w:rPr>
          <w:spacing w:val="-3"/>
          <w:sz w:val="24"/>
        </w:rPr>
        <w:t xml:space="preserve">(Termination), </w:t>
      </w:r>
      <w:r w:rsidRPr="00994205">
        <w:rPr>
          <w:spacing w:val="-5"/>
          <w:sz w:val="24"/>
        </w:rPr>
        <w:t xml:space="preserve">registered </w:t>
      </w:r>
      <w:r w:rsidRPr="00994205">
        <w:rPr>
          <w:spacing w:val="-3"/>
          <w:sz w:val="24"/>
        </w:rPr>
        <w:t>or recorded delivery</w:t>
      </w:r>
      <w:r w:rsidRPr="00994205">
        <w:rPr>
          <w:spacing w:val="-34"/>
          <w:sz w:val="24"/>
        </w:rPr>
        <w:t xml:space="preserve"> </w:t>
      </w:r>
      <w:r w:rsidRPr="00994205">
        <w:rPr>
          <w:spacing w:val="-5"/>
          <w:sz w:val="24"/>
        </w:rPr>
        <w:t>post;</w:t>
      </w:r>
    </w:p>
    <w:p w14:paraId="1C96CB1E" w14:textId="77777777" w:rsidR="00837652" w:rsidRPr="00994205" w:rsidRDefault="000231AE" w:rsidP="00F23A68">
      <w:pPr>
        <w:pStyle w:val="ListParagraph"/>
        <w:numPr>
          <w:ilvl w:val="2"/>
          <w:numId w:val="91"/>
        </w:numPr>
        <w:tabs>
          <w:tab w:val="left" w:pos="3365"/>
          <w:tab w:val="left" w:pos="3366"/>
        </w:tabs>
        <w:spacing w:before="118" w:line="376" w:lineRule="auto"/>
        <w:ind w:right="995"/>
        <w:rPr>
          <w:sz w:val="24"/>
        </w:rPr>
      </w:pPr>
      <w:r w:rsidRPr="00994205">
        <w:rPr>
          <w:spacing w:val="-3"/>
          <w:sz w:val="24"/>
        </w:rPr>
        <w:t xml:space="preserve">by telex, or </w:t>
      </w:r>
      <w:r w:rsidRPr="00994205">
        <w:rPr>
          <w:sz w:val="24"/>
        </w:rPr>
        <w:t xml:space="preserve">facsimile </w:t>
      </w:r>
      <w:r w:rsidRPr="00994205">
        <w:rPr>
          <w:spacing w:val="-5"/>
          <w:sz w:val="24"/>
        </w:rPr>
        <w:t xml:space="preserve">transmission </w:t>
      </w:r>
      <w:r w:rsidRPr="00994205">
        <w:rPr>
          <w:spacing w:val="-3"/>
          <w:sz w:val="24"/>
        </w:rPr>
        <w:t xml:space="preserve">(the </w:t>
      </w:r>
      <w:r w:rsidRPr="00994205">
        <w:rPr>
          <w:spacing w:val="-4"/>
          <w:sz w:val="24"/>
        </w:rPr>
        <w:t xml:space="preserve">latter </w:t>
      </w:r>
      <w:r w:rsidRPr="00994205">
        <w:rPr>
          <w:sz w:val="24"/>
        </w:rPr>
        <w:t xml:space="preserve">confirmed </w:t>
      </w:r>
      <w:r w:rsidRPr="00994205">
        <w:rPr>
          <w:spacing w:val="-3"/>
          <w:sz w:val="24"/>
        </w:rPr>
        <w:t xml:space="preserve">by </w:t>
      </w:r>
      <w:r w:rsidRPr="00994205">
        <w:rPr>
          <w:spacing w:val="-5"/>
          <w:sz w:val="24"/>
        </w:rPr>
        <w:t xml:space="preserve">telex </w:t>
      </w:r>
      <w:r w:rsidRPr="00994205">
        <w:rPr>
          <w:spacing w:val="-3"/>
          <w:sz w:val="24"/>
        </w:rPr>
        <w:t>or</w:t>
      </w:r>
      <w:r w:rsidRPr="00994205">
        <w:rPr>
          <w:spacing w:val="-40"/>
          <w:sz w:val="24"/>
        </w:rPr>
        <w:t xml:space="preserve"> </w:t>
      </w:r>
      <w:r w:rsidRPr="00994205">
        <w:rPr>
          <w:spacing w:val="-4"/>
          <w:sz w:val="24"/>
        </w:rPr>
        <w:t>post);</w:t>
      </w:r>
    </w:p>
    <w:p w14:paraId="5FFAECF4" w14:textId="77777777" w:rsidR="00837652" w:rsidRPr="00994205" w:rsidRDefault="000231AE" w:rsidP="00F23A68">
      <w:pPr>
        <w:pStyle w:val="ListParagraph"/>
        <w:numPr>
          <w:ilvl w:val="2"/>
          <w:numId w:val="91"/>
        </w:numPr>
        <w:tabs>
          <w:tab w:val="left" w:pos="3365"/>
          <w:tab w:val="left" w:pos="3366"/>
        </w:tabs>
        <w:spacing w:before="95"/>
        <w:ind w:hanging="1363"/>
        <w:rPr>
          <w:sz w:val="24"/>
        </w:rPr>
      </w:pPr>
      <w:r w:rsidRPr="00994205">
        <w:rPr>
          <w:spacing w:val="-6"/>
          <w:sz w:val="24"/>
        </w:rPr>
        <w:t xml:space="preserve">unless </w:t>
      </w:r>
      <w:r w:rsidRPr="00994205">
        <w:rPr>
          <w:spacing w:val="-3"/>
          <w:sz w:val="24"/>
        </w:rPr>
        <w:t xml:space="preserve">the </w:t>
      </w:r>
      <w:r w:rsidRPr="00994205">
        <w:rPr>
          <w:sz w:val="24"/>
        </w:rPr>
        <w:t xml:space="preserve">context </w:t>
      </w:r>
      <w:r w:rsidRPr="00994205">
        <w:rPr>
          <w:spacing w:val="-4"/>
          <w:sz w:val="24"/>
        </w:rPr>
        <w:t xml:space="preserve">otherwise requires and </w:t>
      </w:r>
      <w:r w:rsidRPr="00994205">
        <w:rPr>
          <w:sz w:val="24"/>
        </w:rPr>
        <w:t xml:space="preserve">except </w:t>
      </w:r>
      <w:r w:rsidRPr="00994205">
        <w:rPr>
          <w:spacing w:val="-3"/>
          <w:sz w:val="24"/>
        </w:rPr>
        <w:t>in</w:t>
      </w:r>
      <w:r w:rsidRPr="00994205">
        <w:rPr>
          <w:spacing w:val="1"/>
          <w:sz w:val="24"/>
        </w:rPr>
        <w:t xml:space="preserve"> </w:t>
      </w:r>
      <w:r w:rsidRPr="00994205">
        <w:rPr>
          <w:spacing w:val="-4"/>
          <w:sz w:val="24"/>
        </w:rPr>
        <w:t>Clause</w:t>
      </w:r>
    </w:p>
    <w:p w14:paraId="3861292E" w14:textId="77777777" w:rsidR="00837652" w:rsidRPr="00994205" w:rsidRDefault="00B67B7A">
      <w:pPr>
        <w:pStyle w:val="BodyText"/>
        <w:spacing w:before="156"/>
        <w:ind w:left="3365"/>
      </w:pPr>
      <w:hyperlink w:anchor="_bookmark283" w:history="1">
        <w:r w:rsidR="000231AE" w:rsidRPr="00994205">
          <w:t xml:space="preserve">57.1 </w:t>
        </w:r>
      </w:hyperlink>
      <w:r w:rsidR="000231AE" w:rsidRPr="00994205">
        <w:t>electronic mail; or</w:t>
      </w:r>
    </w:p>
    <w:p w14:paraId="027589B4" w14:textId="77777777" w:rsidR="00837652" w:rsidRPr="00994205" w:rsidRDefault="00837652">
      <w:pPr>
        <w:pStyle w:val="BodyText"/>
        <w:spacing w:before="4"/>
        <w:rPr>
          <w:sz w:val="23"/>
        </w:rPr>
      </w:pPr>
    </w:p>
    <w:p w14:paraId="72307682" w14:textId="77777777" w:rsidR="00837652" w:rsidRPr="00994205" w:rsidRDefault="000231AE" w:rsidP="00F23A68">
      <w:pPr>
        <w:pStyle w:val="ListParagraph"/>
        <w:numPr>
          <w:ilvl w:val="2"/>
          <w:numId w:val="91"/>
        </w:numPr>
        <w:tabs>
          <w:tab w:val="left" w:pos="3365"/>
          <w:tab w:val="left" w:pos="3366"/>
        </w:tabs>
        <w:spacing w:line="374" w:lineRule="auto"/>
        <w:ind w:right="996"/>
        <w:rPr>
          <w:sz w:val="24"/>
        </w:rPr>
      </w:pPr>
      <w:r w:rsidRPr="00994205">
        <w:rPr>
          <w:spacing w:val="-3"/>
          <w:sz w:val="24"/>
        </w:rPr>
        <w:t xml:space="preserve">by </w:t>
      </w:r>
      <w:r w:rsidRPr="00994205">
        <w:rPr>
          <w:spacing w:val="-4"/>
          <w:sz w:val="24"/>
        </w:rPr>
        <w:t xml:space="preserve">any </w:t>
      </w:r>
      <w:r w:rsidRPr="00994205">
        <w:rPr>
          <w:spacing w:val="-5"/>
          <w:sz w:val="24"/>
        </w:rPr>
        <w:t xml:space="preserve">other </w:t>
      </w:r>
      <w:r w:rsidRPr="00994205">
        <w:rPr>
          <w:sz w:val="24"/>
        </w:rPr>
        <w:t xml:space="preserve">means which </w:t>
      </w:r>
      <w:r w:rsidRPr="00994205">
        <w:rPr>
          <w:spacing w:val="-3"/>
          <w:sz w:val="24"/>
        </w:rPr>
        <w:t xml:space="preserve">the Commissioner specifies by notice </w:t>
      </w:r>
      <w:r w:rsidRPr="00994205">
        <w:rPr>
          <w:sz w:val="24"/>
        </w:rPr>
        <w:t xml:space="preserve">to </w:t>
      </w:r>
      <w:r w:rsidRPr="00994205">
        <w:rPr>
          <w:spacing w:val="-3"/>
          <w:sz w:val="24"/>
        </w:rPr>
        <w:t>the</w:t>
      </w:r>
      <w:r w:rsidRPr="00994205">
        <w:rPr>
          <w:spacing w:val="26"/>
          <w:sz w:val="24"/>
        </w:rPr>
        <w:t xml:space="preserve"> </w:t>
      </w:r>
      <w:r w:rsidRPr="00994205">
        <w:rPr>
          <w:sz w:val="24"/>
        </w:rPr>
        <w:t>Contractor.</w:t>
      </w:r>
    </w:p>
    <w:p w14:paraId="483F5B4E" w14:textId="77777777" w:rsidR="00837652" w:rsidRPr="00994205" w:rsidRDefault="000231AE">
      <w:pPr>
        <w:pStyle w:val="ListParagraph"/>
        <w:numPr>
          <w:ilvl w:val="1"/>
          <w:numId w:val="40"/>
        </w:numPr>
        <w:tabs>
          <w:tab w:val="left" w:pos="2227"/>
          <w:tab w:val="left" w:pos="2228"/>
        </w:tabs>
        <w:spacing w:before="100" w:line="369" w:lineRule="auto"/>
        <w:ind w:right="714"/>
        <w:rPr>
          <w:sz w:val="24"/>
        </w:rPr>
      </w:pPr>
      <w:r w:rsidRPr="00994205">
        <w:rPr>
          <w:sz w:val="24"/>
        </w:rPr>
        <w:t xml:space="preserve">Any </w:t>
      </w:r>
      <w:r w:rsidRPr="00994205">
        <w:rPr>
          <w:spacing w:val="-3"/>
          <w:sz w:val="24"/>
        </w:rPr>
        <w:t xml:space="preserve">notice or </w:t>
      </w:r>
      <w:r w:rsidRPr="00994205">
        <w:rPr>
          <w:spacing w:val="-5"/>
          <w:sz w:val="24"/>
        </w:rPr>
        <w:t xml:space="preserve">other </w:t>
      </w:r>
      <w:r w:rsidRPr="00994205">
        <w:rPr>
          <w:sz w:val="24"/>
        </w:rPr>
        <w:t xml:space="preserve">information </w:t>
      </w:r>
      <w:r w:rsidRPr="00994205">
        <w:rPr>
          <w:spacing w:val="-6"/>
          <w:sz w:val="24"/>
        </w:rPr>
        <w:t xml:space="preserve">shall </w:t>
      </w:r>
      <w:r w:rsidRPr="00994205">
        <w:rPr>
          <w:spacing w:val="-3"/>
          <w:sz w:val="24"/>
        </w:rPr>
        <w:t xml:space="preserve">be </w:t>
      </w:r>
      <w:r w:rsidRPr="00994205">
        <w:rPr>
          <w:spacing w:val="-5"/>
          <w:sz w:val="24"/>
        </w:rPr>
        <w:t xml:space="preserve">sent </w:t>
      </w:r>
      <w:r w:rsidRPr="00994205">
        <w:rPr>
          <w:sz w:val="24"/>
        </w:rPr>
        <w:t xml:space="preserve">to </w:t>
      </w:r>
      <w:r w:rsidRPr="00994205">
        <w:rPr>
          <w:spacing w:val="-3"/>
          <w:sz w:val="24"/>
        </w:rPr>
        <w:t xml:space="preserve">the </w:t>
      </w:r>
      <w:r w:rsidRPr="00994205">
        <w:rPr>
          <w:spacing w:val="-5"/>
          <w:sz w:val="24"/>
        </w:rPr>
        <w:t xml:space="preserve">address </w:t>
      </w:r>
      <w:r w:rsidRPr="00994205">
        <w:rPr>
          <w:spacing w:val="-3"/>
          <w:sz w:val="24"/>
        </w:rPr>
        <w:t xml:space="preserve">specified in the </w:t>
      </w:r>
      <w:r w:rsidRPr="00994205">
        <w:rPr>
          <w:sz w:val="24"/>
        </w:rPr>
        <w:t xml:space="preserve">Contract </w:t>
      </w:r>
      <w:r w:rsidRPr="00994205">
        <w:rPr>
          <w:spacing w:val="-3"/>
          <w:sz w:val="24"/>
        </w:rPr>
        <w:t xml:space="preserve">or </w:t>
      </w:r>
      <w:r w:rsidRPr="00994205">
        <w:rPr>
          <w:sz w:val="24"/>
        </w:rPr>
        <w:t xml:space="preserve">such </w:t>
      </w:r>
      <w:r w:rsidRPr="00994205">
        <w:rPr>
          <w:spacing w:val="-5"/>
          <w:sz w:val="24"/>
        </w:rPr>
        <w:t xml:space="preserve">other </w:t>
      </w:r>
      <w:r w:rsidRPr="00994205">
        <w:rPr>
          <w:spacing w:val="-4"/>
          <w:sz w:val="24"/>
        </w:rPr>
        <w:t xml:space="preserve">address </w:t>
      </w:r>
      <w:r w:rsidRPr="00994205">
        <w:rPr>
          <w:spacing w:val="-3"/>
          <w:sz w:val="24"/>
        </w:rPr>
        <w:t xml:space="preserve">as the Commissioner or the Contractor </w:t>
      </w:r>
      <w:r w:rsidRPr="00994205">
        <w:rPr>
          <w:spacing w:val="-4"/>
          <w:sz w:val="24"/>
        </w:rPr>
        <w:t xml:space="preserve">has </w:t>
      </w:r>
      <w:r w:rsidRPr="00994205">
        <w:rPr>
          <w:spacing w:val="-3"/>
          <w:sz w:val="24"/>
        </w:rPr>
        <w:t xml:space="preserve">notified </w:t>
      </w:r>
      <w:r w:rsidRPr="00994205">
        <w:rPr>
          <w:sz w:val="24"/>
        </w:rPr>
        <w:t xml:space="preserve">to </w:t>
      </w:r>
      <w:r w:rsidRPr="00994205">
        <w:rPr>
          <w:spacing w:val="-3"/>
          <w:sz w:val="24"/>
        </w:rPr>
        <w:t>the</w:t>
      </w:r>
      <w:r w:rsidRPr="00994205">
        <w:rPr>
          <w:spacing w:val="3"/>
          <w:sz w:val="24"/>
        </w:rPr>
        <w:t xml:space="preserve"> </w:t>
      </w:r>
      <w:r w:rsidRPr="00994205">
        <w:rPr>
          <w:spacing w:val="-4"/>
          <w:sz w:val="24"/>
        </w:rPr>
        <w:t>other.</w:t>
      </w:r>
    </w:p>
    <w:p w14:paraId="419E967A" w14:textId="77777777" w:rsidR="00837652" w:rsidRPr="00994205" w:rsidRDefault="000231AE">
      <w:pPr>
        <w:pStyle w:val="ListParagraph"/>
        <w:numPr>
          <w:ilvl w:val="1"/>
          <w:numId w:val="40"/>
        </w:numPr>
        <w:tabs>
          <w:tab w:val="left" w:pos="2227"/>
          <w:tab w:val="left" w:pos="2228"/>
        </w:tabs>
        <w:spacing w:before="118" w:line="376" w:lineRule="auto"/>
        <w:ind w:right="905"/>
        <w:rPr>
          <w:sz w:val="24"/>
        </w:rPr>
      </w:pPr>
      <w:bookmarkStart w:id="355" w:name="_bookmark348"/>
      <w:bookmarkEnd w:id="355"/>
      <w:r w:rsidRPr="00994205">
        <w:rPr>
          <w:sz w:val="24"/>
        </w:rPr>
        <w:t xml:space="preserve">Any </w:t>
      </w:r>
      <w:r w:rsidRPr="00994205">
        <w:rPr>
          <w:spacing w:val="-3"/>
          <w:sz w:val="24"/>
        </w:rPr>
        <w:t xml:space="preserve">notice or </w:t>
      </w:r>
      <w:r w:rsidRPr="00994205">
        <w:rPr>
          <w:spacing w:val="-5"/>
          <w:sz w:val="24"/>
        </w:rPr>
        <w:t xml:space="preserve">other </w:t>
      </w:r>
      <w:r w:rsidRPr="00994205">
        <w:rPr>
          <w:sz w:val="24"/>
        </w:rPr>
        <w:t xml:space="preserve">information </w:t>
      </w:r>
      <w:r w:rsidRPr="00994205">
        <w:rPr>
          <w:spacing w:val="-6"/>
          <w:sz w:val="24"/>
        </w:rPr>
        <w:t xml:space="preserve">shall </w:t>
      </w:r>
      <w:r w:rsidRPr="00994205">
        <w:rPr>
          <w:spacing w:val="-3"/>
          <w:sz w:val="24"/>
        </w:rPr>
        <w:t xml:space="preserve">be deemed </w:t>
      </w:r>
      <w:r w:rsidRPr="00994205">
        <w:rPr>
          <w:sz w:val="24"/>
        </w:rPr>
        <w:t xml:space="preserve">to have </w:t>
      </w:r>
      <w:r w:rsidRPr="00994205">
        <w:rPr>
          <w:spacing w:val="-5"/>
          <w:sz w:val="24"/>
        </w:rPr>
        <w:t xml:space="preserve">been </w:t>
      </w:r>
      <w:r w:rsidRPr="00994205">
        <w:rPr>
          <w:spacing w:val="-3"/>
          <w:sz w:val="24"/>
        </w:rPr>
        <w:t>served or</w:t>
      </w:r>
      <w:r w:rsidRPr="00994205">
        <w:rPr>
          <w:spacing w:val="13"/>
          <w:sz w:val="24"/>
        </w:rPr>
        <w:t xml:space="preserve"> </w:t>
      </w:r>
      <w:r w:rsidRPr="00994205">
        <w:rPr>
          <w:spacing w:val="-3"/>
          <w:sz w:val="24"/>
        </w:rPr>
        <w:t>given:</w:t>
      </w:r>
    </w:p>
    <w:p w14:paraId="7BFFA9AC" w14:textId="77777777" w:rsidR="00837652" w:rsidRPr="00994205" w:rsidRDefault="000231AE">
      <w:pPr>
        <w:pStyle w:val="ListParagraph"/>
        <w:numPr>
          <w:ilvl w:val="2"/>
          <w:numId w:val="40"/>
        </w:numPr>
        <w:tabs>
          <w:tab w:val="left" w:pos="3365"/>
          <w:tab w:val="left" w:pos="3366"/>
        </w:tabs>
        <w:spacing w:before="111"/>
        <w:ind w:hanging="1363"/>
        <w:rPr>
          <w:sz w:val="24"/>
        </w:rPr>
      </w:pPr>
      <w:r w:rsidRPr="00994205">
        <w:rPr>
          <w:spacing w:val="-3"/>
          <w:sz w:val="24"/>
        </w:rPr>
        <w:t xml:space="preserve">if it </w:t>
      </w:r>
      <w:r w:rsidRPr="00994205">
        <w:rPr>
          <w:sz w:val="24"/>
        </w:rPr>
        <w:t xml:space="preserve">was </w:t>
      </w:r>
      <w:r w:rsidRPr="00994205">
        <w:rPr>
          <w:spacing w:val="-3"/>
          <w:sz w:val="24"/>
        </w:rPr>
        <w:t xml:space="preserve">served </w:t>
      </w:r>
      <w:r w:rsidRPr="00994205">
        <w:rPr>
          <w:spacing w:val="-4"/>
          <w:sz w:val="24"/>
        </w:rPr>
        <w:t xml:space="preserve">personally, </w:t>
      </w:r>
      <w:r w:rsidRPr="00994205">
        <w:rPr>
          <w:spacing w:val="-3"/>
          <w:sz w:val="24"/>
        </w:rPr>
        <w:t xml:space="preserve">at the </w:t>
      </w:r>
      <w:r w:rsidRPr="00994205">
        <w:rPr>
          <w:sz w:val="24"/>
        </w:rPr>
        <w:t xml:space="preserve">time </w:t>
      </w:r>
      <w:r w:rsidRPr="00994205">
        <w:rPr>
          <w:spacing w:val="-3"/>
          <w:sz w:val="24"/>
        </w:rPr>
        <w:t>of</w:t>
      </w:r>
      <w:r w:rsidRPr="00994205">
        <w:rPr>
          <w:spacing w:val="29"/>
          <w:sz w:val="24"/>
        </w:rPr>
        <w:t xml:space="preserve"> </w:t>
      </w:r>
      <w:r w:rsidRPr="00994205">
        <w:rPr>
          <w:sz w:val="24"/>
        </w:rPr>
        <w:t>service;</w:t>
      </w:r>
    </w:p>
    <w:p w14:paraId="1A1D2625" w14:textId="77777777" w:rsidR="00837652" w:rsidRPr="00994205" w:rsidRDefault="00837652">
      <w:pPr>
        <w:pStyle w:val="BodyText"/>
        <w:spacing w:before="4"/>
        <w:rPr>
          <w:sz w:val="23"/>
        </w:rPr>
      </w:pPr>
    </w:p>
    <w:p w14:paraId="6B4D1A41" w14:textId="77777777" w:rsidR="00837652" w:rsidRPr="00994205" w:rsidRDefault="000231AE">
      <w:pPr>
        <w:pStyle w:val="ListParagraph"/>
        <w:numPr>
          <w:ilvl w:val="2"/>
          <w:numId w:val="40"/>
        </w:numPr>
        <w:tabs>
          <w:tab w:val="left" w:pos="3365"/>
          <w:tab w:val="left" w:pos="3366"/>
        </w:tabs>
        <w:spacing w:line="376" w:lineRule="auto"/>
        <w:ind w:right="1017"/>
        <w:rPr>
          <w:sz w:val="24"/>
        </w:rPr>
      </w:pPr>
      <w:r w:rsidRPr="00994205">
        <w:rPr>
          <w:spacing w:val="-3"/>
          <w:sz w:val="24"/>
        </w:rPr>
        <w:t xml:space="preserve">if it </w:t>
      </w:r>
      <w:r w:rsidRPr="00994205">
        <w:rPr>
          <w:sz w:val="24"/>
        </w:rPr>
        <w:t xml:space="preserve">was </w:t>
      </w:r>
      <w:r w:rsidRPr="00994205">
        <w:rPr>
          <w:spacing w:val="-3"/>
          <w:sz w:val="24"/>
        </w:rPr>
        <w:t xml:space="preserve">served by </w:t>
      </w:r>
      <w:r w:rsidRPr="00994205">
        <w:rPr>
          <w:spacing w:val="-5"/>
          <w:sz w:val="24"/>
        </w:rPr>
        <w:t xml:space="preserve">post, </w:t>
      </w:r>
      <w:r w:rsidRPr="00994205">
        <w:rPr>
          <w:sz w:val="24"/>
        </w:rPr>
        <w:t xml:space="preserve">two (2) Working Days after </w:t>
      </w:r>
      <w:r w:rsidRPr="00994205">
        <w:rPr>
          <w:spacing w:val="3"/>
          <w:sz w:val="24"/>
        </w:rPr>
        <w:t xml:space="preserve">it </w:t>
      </w:r>
      <w:r w:rsidRPr="00994205">
        <w:rPr>
          <w:sz w:val="24"/>
        </w:rPr>
        <w:t xml:space="preserve">was </w:t>
      </w:r>
      <w:r w:rsidRPr="00994205">
        <w:rPr>
          <w:spacing w:val="-5"/>
          <w:sz w:val="24"/>
        </w:rPr>
        <w:t>posted;</w:t>
      </w:r>
      <w:r w:rsidRPr="00994205">
        <w:rPr>
          <w:spacing w:val="26"/>
          <w:sz w:val="24"/>
        </w:rPr>
        <w:t xml:space="preserve"> </w:t>
      </w:r>
      <w:r w:rsidRPr="00994205">
        <w:rPr>
          <w:spacing w:val="-4"/>
          <w:sz w:val="24"/>
        </w:rPr>
        <w:t>and</w:t>
      </w:r>
    </w:p>
    <w:p w14:paraId="07F50E07" w14:textId="77777777" w:rsidR="00837652" w:rsidRPr="00994205" w:rsidRDefault="000231AE">
      <w:pPr>
        <w:pStyle w:val="ListParagraph"/>
        <w:numPr>
          <w:ilvl w:val="2"/>
          <w:numId w:val="40"/>
        </w:numPr>
        <w:tabs>
          <w:tab w:val="left" w:pos="3365"/>
          <w:tab w:val="left" w:pos="3366"/>
        </w:tabs>
        <w:spacing w:before="94" w:line="367" w:lineRule="auto"/>
        <w:ind w:right="968"/>
        <w:rPr>
          <w:sz w:val="24"/>
        </w:rPr>
      </w:pPr>
      <w:r w:rsidRPr="00994205">
        <w:rPr>
          <w:spacing w:val="-3"/>
          <w:sz w:val="24"/>
        </w:rPr>
        <w:t xml:space="preserve">if it </w:t>
      </w:r>
      <w:r w:rsidRPr="00994205">
        <w:rPr>
          <w:sz w:val="24"/>
        </w:rPr>
        <w:t xml:space="preserve">was </w:t>
      </w:r>
      <w:r w:rsidRPr="00994205">
        <w:rPr>
          <w:spacing w:val="-3"/>
          <w:sz w:val="24"/>
        </w:rPr>
        <w:t xml:space="preserve">served by telex, </w:t>
      </w:r>
      <w:r w:rsidRPr="00994205">
        <w:rPr>
          <w:spacing w:val="-4"/>
          <w:sz w:val="24"/>
        </w:rPr>
        <w:t xml:space="preserve">electronic </w:t>
      </w:r>
      <w:r w:rsidRPr="00994205">
        <w:rPr>
          <w:sz w:val="24"/>
        </w:rPr>
        <w:t xml:space="preserve">mail </w:t>
      </w:r>
      <w:r w:rsidRPr="00994205">
        <w:rPr>
          <w:spacing w:val="-3"/>
          <w:sz w:val="24"/>
        </w:rPr>
        <w:t xml:space="preserve">or </w:t>
      </w:r>
      <w:r w:rsidRPr="00994205">
        <w:rPr>
          <w:sz w:val="24"/>
        </w:rPr>
        <w:t xml:space="preserve">facsimile </w:t>
      </w:r>
      <w:r w:rsidRPr="00994205">
        <w:rPr>
          <w:spacing w:val="-5"/>
          <w:sz w:val="24"/>
        </w:rPr>
        <w:t xml:space="preserve">transmission, </w:t>
      </w:r>
      <w:r w:rsidRPr="00994205">
        <w:rPr>
          <w:spacing w:val="-3"/>
          <w:sz w:val="24"/>
        </w:rPr>
        <w:t xml:space="preserve">if </w:t>
      </w:r>
      <w:r w:rsidRPr="00994205">
        <w:rPr>
          <w:spacing w:val="-5"/>
          <w:sz w:val="24"/>
        </w:rPr>
        <w:t xml:space="preserve">sent </w:t>
      </w:r>
      <w:r w:rsidRPr="00994205">
        <w:rPr>
          <w:spacing w:val="-4"/>
          <w:sz w:val="24"/>
        </w:rPr>
        <w:t xml:space="preserve">during </w:t>
      </w:r>
      <w:r w:rsidRPr="00994205">
        <w:rPr>
          <w:sz w:val="24"/>
        </w:rPr>
        <w:t xml:space="preserve">Core Hours </w:t>
      </w:r>
      <w:r w:rsidRPr="00994205">
        <w:rPr>
          <w:spacing w:val="-4"/>
          <w:sz w:val="24"/>
        </w:rPr>
        <w:t xml:space="preserve">then </w:t>
      </w:r>
      <w:r w:rsidRPr="00994205">
        <w:rPr>
          <w:spacing w:val="-3"/>
          <w:sz w:val="24"/>
        </w:rPr>
        <w:t xml:space="preserve">at the </w:t>
      </w:r>
      <w:r w:rsidRPr="00994205">
        <w:rPr>
          <w:sz w:val="24"/>
        </w:rPr>
        <w:t xml:space="preserve">time </w:t>
      </w:r>
      <w:r w:rsidRPr="00994205">
        <w:rPr>
          <w:spacing w:val="-3"/>
          <w:sz w:val="24"/>
        </w:rPr>
        <w:t xml:space="preserve">of </w:t>
      </w:r>
      <w:r w:rsidRPr="00994205">
        <w:rPr>
          <w:spacing w:val="-5"/>
          <w:sz w:val="24"/>
        </w:rPr>
        <w:t xml:space="preserve">transmission </w:t>
      </w:r>
      <w:r w:rsidRPr="00994205">
        <w:rPr>
          <w:spacing w:val="-4"/>
          <w:sz w:val="24"/>
        </w:rPr>
        <w:t xml:space="preserve">and </w:t>
      </w:r>
      <w:r w:rsidRPr="00994205">
        <w:rPr>
          <w:spacing w:val="-3"/>
          <w:sz w:val="24"/>
        </w:rPr>
        <w:t xml:space="preserve">if </w:t>
      </w:r>
      <w:r w:rsidRPr="00994205">
        <w:rPr>
          <w:spacing w:val="-5"/>
          <w:sz w:val="24"/>
        </w:rPr>
        <w:t xml:space="preserve">sent outside </w:t>
      </w:r>
      <w:r w:rsidRPr="00994205">
        <w:rPr>
          <w:sz w:val="24"/>
        </w:rPr>
        <w:t xml:space="preserve">Core Hours </w:t>
      </w:r>
      <w:r w:rsidRPr="00994205">
        <w:rPr>
          <w:spacing w:val="-4"/>
          <w:sz w:val="24"/>
        </w:rPr>
        <w:t xml:space="preserve">then </w:t>
      </w:r>
      <w:r w:rsidRPr="00994205">
        <w:rPr>
          <w:spacing w:val="-3"/>
          <w:sz w:val="24"/>
        </w:rPr>
        <w:t xml:space="preserve">on the following </w:t>
      </w:r>
      <w:r w:rsidRPr="00994205">
        <w:rPr>
          <w:sz w:val="24"/>
        </w:rPr>
        <w:t>Working</w:t>
      </w:r>
      <w:r w:rsidRPr="00994205">
        <w:rPr>
          <w:spacing w:val="-31"/>
          <w:sz w:val="24"/>
        </w:rPr>
        <w:t xml:space="preserve"> </w:t>
      </w:r>
      <w:r w:rsidRPr="00994205">
        <w:rPr>
          <w:sz w:val="24"/>
        </w:rPr>
        <w:t>Day.</w:t>
      </w:r>
    </w:p>
    <w:p w14:paraId="5F27D0EC" w14:textId="77777777" w:rsidR="00837652" w:rsidRPr="00994205" w:rsidRDefault="000231AE">
      <w:pPr>
        <w:pStyle w:val="ListParagraph"/>
        <w:numPr>
          <w:ilvl w:val="1"/>
          <w:numId w:val="40"/>
        </w:numPr>
        <w:tabs>
          <w:tab w:val="left" w:pos="2227"/>
          <w:tab w:val="left" w:pos="2228"/>
        </w:tabs>
        <w:spacing w:before="121" w:line="362" w:lineRule="auto"/>
        <w:ind w:right="1025"/>
        <w:jc w:val="both"/>
        <w:rPr>
          <w:sz w:val="24"/>
        </w:rPr>
      </w:pPr>
      <w:r w:rsidRPr="00994205">
        <w:rPr>
          <w:spacing w:val="-3"/>
          <w:sz w:val="24"/>
        </w:rPr>
        <w:t xml:space="preserve">Where notice or </w:t>
      </w:r>
      <w:r w:rsidRPr="00994205">
        <w:rPr>
          <w:spacing w:val="-5"/>
          <w:sz w:val="24"/>
        </w:rPr>
        <w:t xml:space="preserve">other </w:t>
      </w:r>
      <w:r w:rsidRPr="00994205">
        <w:rPr>
          <w:sz w:val="24"/>
        </w:rPr>
        <w:t xml:space="preserve">information </w:t>
      </w:r>
      <w:r w:rsidRPr="00994205">
        <w:rPr>
          <w:spacing w:val="-3"/>
          <w:sz w:val="24"/>
        </w:rPr>
        <w:t xml:space="preserve">is </w:t>
      </w:r>
      <w:r w:rsidRPr="00994205">
        <w:rPr>
          <w:spacing w:val="-4"/>
          <w:sz w:val="24"/>
        </w:rPr>
        <w:t xml:space="preserve">not </w:t>
      </w:r>
      <w:r w:rsidRPr="00994205">
        <w:rPr>
          <w:spacing w:val="-3"/>
          <w:sz w:val="24"/>
        </w:rPr>
        <w:t xml:space="preserve">given or </w:t>
      </w:r>
      <w:r w:rsidRPr="00994205">
        <w:rPr>
          <w:spacing w:val="-5"/>
          <w:sz w:val="24"/>
        </w:rPr>
        <w:t xml:space="preserve">sent </w:t>
      </w:r>
      <w:r w:rsidRPr="00994205">
        <w:rPr>
          <w:spacing w:val="-3"/>
          <w:sz w:val="24"/>
        </w:rPr>
        <w:t xml:space="preserve">in </w:t>
      </w:r>
      <w:r w:rsidRPr="00994205">
        <w:rPr>
          <w:sz w:val="24"/>
        </w:rPr>
        <w:t xml:space="preserve">accordance with </w:t>
      </w:r>
      <w:r w:rsidRPr="00994205">
        <w:rPr>
          <w:spacing w:val="-5"/>
          <w:sz w:val="24"/>
        </w:rPr>
        <w:t xml:space="preserve">Clauses </w:t>
      </w:r>
      <w:hyperlink w:anchor="_bookmark347" w:history="1">
        <w:r w:rsidRPr="00994205">
          <w:rPr>
            <w:spacing w:val="-4"/>
            <w:sz w:val="24"/>
          </w:rPr>
          <w:t xml:space="preserve">77.1 </w:t>
        </w:r>
      </w:hyperlink>
      <w:r w:rsidRPr="00994205">
        <w:rPr>
          <w:sz w:val="24"/>
        </w:rPr>
        <w:t xml:space="preserve">to </w:t>
      </w:r>
      <w:hyperlink w:anchor="_bookmark348" w:history="1">
        <w:r w:rsidRPr="00994205">
          <w:rPr>
            <w:spacing w:val="-4"/>
            <w:sz w:val="24"/>
          </w:rPr>
          <w:t xml:space="preserve">77.3, </w:t>
        </w:r>
      </w:hyperlink>
      <w:r w:rsidRPr="00994205">
        <w:rPr>
          <w:sz w:val="24"/>
        </w:rPr>
        <w:t xml:space="preserve">such </w:t>
      </w:r>
      <w:r w:rsidRPr="00994205">
        <w:rPr>
          <w:spacing w:val="-3"/>
          <w:sz w:val="24"/>
        </w:rPr>
        <w:t xml:space="preserve">notice or </w:t>
      </w:r>
      <w:r w:rsidRPr="00994205">
        <w:rPr>
          <w:spacing w:val="-5"/>
          <w:sz w:val="24"/>
        </w:rPr>
        <w:t xml:space="preserve">other </w:t>
      </w:r>
      <w:r w:rsidRPr="00994205">
        <w:rPr>
          <w:sz w:val="24"/>
        </w:rPr>
        <w:t xml:space="preserve">information </w:t>
      </w:r>
      <w:r w:rsidRPr="00994205">
        <w:rPr>
          <w:spacing w:val="-3"/>
          <w:sz w:val="24"/>
        </w:rPr>
        <w:t xml:space="preserve">is </w:t>
      </w:r>
      <w:r w:rsidRPr="00994205">
        <w:rPr>
          <w:spacing w:val="-4"/>
          <w:sz w:val="24"/>
        </w:rPr>
        <w:t xml:space="preserve">invalid </w:t>
      </w:r>
      <w:r w:rsidRPr="00994205">
        <w:rPr>
          <w:spacing w:val="-6"/>
          <w:sz w:val="24"/>
        </w:rPr>
        <w:t xml:space="preserve">unless </w:t>
      </w:r>
      <w:r w:rsidRPr="00994205">
        <w:rPr>
          <w:spacing w:val="-3"/>
          <w:sz w:val="24"/>
        </w:rPr>
        <w:t xml:space="preserve">the </w:t>
      </w:r>
      <w:r w:rsidRPr="00994205">
        <w:rPr>
          <w:spacing w:val="-5"/>
          <w:sz w:val="24"/>
        </w:rPr>
        <w:t xml:space="preserve">person </w:t>
      </w:r>
      <w:r w:rsidRPr="00994205">
        <w:rPr>
          <w:sz w:val="24"/>
        </w:rPr>
        <w:t xml:space="preserve">receiving </w:t>
      </w:r>
      <w:r w:rsidRPr="00994205">
        <w:rPr>
          <w:spacing w:val="-3"/>
          <w:sz w:val="24"/>
        </w:rPr>
        <w:t xml:space="preserve">it </w:t>
      </w:r>
      <w:r w:rsidRPr="00994205">
        <w:rPr>
          <w:spacing w:val="-4"/>
          <w:sz w:val="24"/>
        </w:rPr>
        <w:t xml:space="preserve">elects, </w:t>
      </w:r>
      <w:r w:rsidRPr="00994205">
        <w:rPr>
          <w:spacing w:val="-3"/>
          <w:sz w:val="24"/>
        </w:rPr>
        <w:t xml:space="preserve">in </w:t>
      </w:r>
      <w:r w:rsidRPr="00994205">
        <w:rPr>
          <w:spacing w:val="-4"/>
          <w:sz w:val="24"/>
        </w:rPr>
        <w:t xml:space="preserve">writing, </w:t>
      </w:r>
      <w:r w:rsidRPr="00994205">
        <w:rPr>
          <w:sz w:val="24"/>
        </w:rPr>
        <w:t xml:space="preserve">to </w:t>
      </w:r>
      <w:r w:rsidRPr="00994205">
        <w:rPr>
          <w:spacing w:val="-3"/>
          <w:sz w:val="24"/>
        </w:rPr>
        <w:t>treat it as</w:t>
      </w:r>
      <w:r w:rsidRPr="00994205">
        <w:rPr>
          <w:spacing w:val="-7"/>
          <w:sz w:val="24"/>
        </w:rPr>
        <w:t xml:space="preserve"> </w:t>
      </w:r>
      <w:r w:rsidRPr="00994205">
        <w:rPr>
          <w:spacing w:val="-3"/>
          <w:sz w:val="24"/>
        </w:rPr>
        <w:t>valid.</w:t>
      </w:r>
    </w:p>
    <w:p w14:paraId="1586D849" w14:textId="77777777" w:rsidR="00837652" w:rsidRPr="00994205" w:rsidRDefault="00837652">
      <w:pPr>
        <w:pStyle w:val="BodyText"/>
      </w:pPr>
    </w:p>
    <w:p w14:paraId="7124273B" w14:textId="77777777" w:rsidR="00837652" w:rsidRPr="00994205" w:rsidRDefault="000231AE" w:rsidP="00F23A68">
      <w:pPr>
        <w:pStyle w:val="Heading1"/>
        <w:numPr>
          <w:ilvl w:val="0"/>
          <w:numId w:val="91"/>
        </w:numPr>
        <w:tabs>
          <w:tab w:val="left" w:pos="2147"/>
          <w:tab w:val="left" w:pos="2148"/>
        </w:tabs>
      </w:pPr>
      <w:bookmarkStart w:id="356" w:name="_bookmark349"/>
      <w:bookmarkEnd w:id="356"/>
      <w:r w:rsidRPr="00994205">
        <w:t>Discrimination</w:t>
      </w:r>
    </w:p>
    <w:p w14:paraId="130203EA" w14:textId="77777777" w:rsidR="00837652" w:rsidRPr="00994205" w:rsidRDefault="00837652">
      <w:pPr>
        <w:pStyle w:val="BodyText"/>
        <w:spacing w:before="10"/>
        <w:rPr>
          <w:b/>
          <w:sz w:val="28"/>
        </w:rPr>
      </w:pPr>
    </w:p>
    <w:p w14:paraId="4F5CD6B0" w14:textId="77777777" w:rsidR="00837652" w:rsidRPr="00994205" w:rsidRDefault="000231AE" w:rsidP="00F23A68">
      <w:pPr>
        <w:pStyle w:val="ListParagraph"/>
        <w:numPr>
          <w:ilvl w:val="1"/>
          <w:numId w:val="91"/>
        </w:numPr>
        <w:tabs>
          <w:tab w:val="left" w:pos="2227"/>
          <w:tab w:val="left" w:pos="2228"/>
        </w:tabs>
        <w:rPr>
          <w:sz w:val="24"/>
        </w:rPr>
      </w:pPr>
      <w:bookmarkStart w:id="357" w:name="_bookmark350"/>
      <w:bookmarkEnd w:id="357"/>
      <w:r w:rsidRPr="00994205">
        <w:rPr>
          <w:spacing w:val="-3"/>
          <w:sz w:val="24"/>
        </w:rPr>
        <w:t xml:space="preserve">The </w:t>
      </w:r>
      <w:r w:rsidRPr="00994205">
        <w:rPr>
          <w:sz w:val="24"/>
        </w:rPr>
        <w:t>Contractor</w:t>
      </w:r>
      <w:r w:rsidRPr="00994205">
        <w:rPr>
          <w:spacing w:val="23"/>
          <w:sz w:val="24"/>
        </w:rPr>
        <w:t xml:space="preserve"> </w:t>
      </w:r>
      <w:r w:rsidRPr="00994205">
        <w:rPr>
          <w:spacing w:val="-6"/>
          <w:sz w:val="24"/>
        </w:rPr>
        <w:t>shall:</w:t>
      </w:r>
    </w:p>
    <w:p w14:paraId="68ED3B3E" w14:textId="77777777" w:rsidR="00837652" w:rsidRDefault="00837652" w:rsidP="007C617D">
      <w:pPr>
        <w:pStyle w:val="NoSpacing"/>
      </w:pPr>
    </w:p>
    <w:p w14:paraId="4C5ACE64" w14:textId="77777777" w:rsidR="007C617D" w:rsidRPr="007C617D" w:rsidRDefault="007C617D" w:rsidP="007C617D">
      <w:pPr>
        <w:rPr>
          <w:sz w:val="24"/>
        </w:rPr>
      </w:pPr>
    </w:p>
    <w:p w14:paraId="4FB0F43B" w14:textId="5C8BF36D" w:rsidR="00837652" w:rsidRPr="00994205" w:rsidRDefault="000231AE" w:rsidP="00F23A68">
      <w:pPr>
        <w:pStyle w:val="ListParagraph"/>
        <w:numPr>
          <w:ilvl w:val="2"/>
          <w:numId w:val="91"/>
        </w:numPr>
        <w:tabs>
          <w:tab w:val="left" w:pos="3365"/>
          <w:tab w:val="left" w:pos="3366"/>
        </w:tabs>
        <w:spacing w:before="104" w:line="360" w:lineRule="auto"/>
        <w:ind w:right="727"/>
        <w:rPr>
          <w:sz w:val="24"/>
        </w:rPr>
      </w:pPr>
      <w:r w:rsidRPr="00994205">
        <w:rPr>
          <w:spacing w:val="-5"/>
          <w:sz w:val="24"/>
        </w:rPr>
        <w:t xml:space="preserve">ensure </w:t>
      </w:r>
      <w:r w:rsidRPr="00994205">
        <w:rPr>
          <w:spacing w:val="-4"/>
          <w:sz w:val="24"/>
        </w:rPr>
        <w:t xml:space="preserve">that </w:t>
      </w:r>
      <w:r w:rsidRPr="00994205">
        <w:rPr>
          <w:spacing w:val="-3"/>
          <w:sz w:val="24"/>
        </w:rPr>
        <w:t xml:space="preserve">it </w:t>
      </w:r>
      <w:r w:rsidRPr="00994205">
        <w:rPr>
          <w:sz w:val="24"/>
        </w:rPr>
        <w:t xml:space="preserve">complies with </w:t>
      </w:r>
      <w:r w:rsidRPr="00994205">
        <w:rPr>
          <w:spacing w:val="-4"/>
          <w:sz w:val="24"/>
        </w:rPr>
        <w:t xml:space="preserve">all </w:t>
      </w:r>
      <w:r w:rsidRPr="00994205">
        <w:rPr>
          <w:sz w:val="24"/>
        </w:rPr>
        <w:t xml:space="preserve">current employment </w:t>
      </w:r>
      <w:r w:rsidRPr="00994205">
        <w:rPr>
          <w:spacing w:val="-6"/>
          <w:sz w:val="24"/>
        </w:rPr>
        <w:t xml:space="preserve">legislation </w:t>
      </w:r>
      <w:r w:rsidRPr="00994205">
        <w:rPr>
          <w:spacing w:val="-4"/>
          <w:sz w:val="24"/>
        </w:rPr>
        <w:t xml:space="preserve">and </w:t>
      </w:r>
      <w:r w:rsidRPr="00994205">
        <w:rPr>
          <w:spacing w:val="-3"/>
          <w:sz w:val="24"/>
        </w:rPr>
        <w:t xml:space="preserve">in particular, </w:t>
      </w:r>
      <w:r w:rsidRPr="00994205">
        <w:rPr>
          <w:spacing w:val="-5"/>
          <w:sz w:val="24"/>
        </w:rPr>
        <w:t xml:space="preserve">does </w:t>
      </w:r>
      <w:r w:rsidRPr="00994205">
        <w:rPr>
          <w:spacing w:val="-4"/>
          <w:sz w:val="24"/>
        </w:rPr>
        <w:t xml:space="preserve">not </w:t>
      </w:r>
      <w:r w:rsidRPr="00994205">
        <w:rPr>
          <w:spacing w:val="-3"/>
          <w:sz w:val="24"/>
        </w:rPr>
        <w:t xml:space="preserve">unlawfully discriminate </w:t>
      </w:r>
      <w:r w:rsidRPr="00994205">
        <w:rPr>
          <w:spacing w:val="-4"/>
          <w:sz w:val="24"/>
        </w:rPr>
        <w:t xml:space="preserve">within </w:t>
      </w:r>
      <w:r w:rsidRPr="00994205">
        <w:rPr>
          <w:spacing w:val="-3"/>
          <w:sz w:val="24"/>
        </w:rPr>
        <w:t xml:space="preserve">the </w:t>
      </w:r>
      <w:r w:rsidRPr="00994205">
        <w:rPr>
          <w:spacing w:val="-4"/>
          <w:sz w:val="24"/>
        </w:rPr>
        <w:t xml:space="preserve">meaning </w:t>
      </w:r>
      <w:r w:rsidRPr="00994205">
        <w:rPr>
          <w:spacing w:val="-3"/>
          <w:sz w:val="24"/>
        </w:rPr>
        <w:t xml:space="preserve">of the </w:t>
      </w:r>
      <w:r w:rsidRPr="00994205">
        <w:rPr>
          <w:sz w:val="24"/>
        </w:rPr>
        <w:t xml:space="preserve">Part Time Workers </w:t>
      </w:r>
      <w:r w:rsidRPr="00994205">
        <w:rPr>
          <w:spacing w:val="-3"/>
          <w:sz w:val="24"/>
        </w:rPr>
        <w:t xml:space="preserve">(Prevention of </w:t>
      </w:r>
      <w:r w:rsidRPr="00994205">
        <w:rPr>
          <w:spacing w:val="-5"/>
          <w:sz w:val="24"/>
        </w:rPr>
        <w:t xml:space="preserve">Less </w:t>
      </w:r>
      <w:r w:rsidRPr="00994205">
        <w:rPr>
          <w:spacing w:val="-4"/>
          <w:sz w:val="24"/>
        </w:rPr>
        <w:t xml:space="preserve">Favourable </w:t>
      </w:r>
      <w:r w:rsidRPr="00994205">
        <w:rPr>
          <w:spacing w:val="-3"/>
          <w:sz w:val="24"/>
        </w:rPr>
        <w:t xml:space="preserve">Treatment) </w:t>
      </w:r>
      <w:r w:rsidRPr="00994205">
        <w:rPr>
          <w:spacing w:val="-5"/>
          <w:sz w:val="24"/>
        </w:rPr>
        <w:t xml:space="preserve">Regulations 2000, </w:t>
      </w:r>
      <w:r w:rsidRPr="00994205">
        <w:rPr>
          <w:spacing w:val="-3"/>
          <w:sz w:val="24"/>
        </w:rPr>
        <w:t xml:space="preserve">the </w:t>
      </w:r>
      <w:r w:rsidRPr="00994205">
        <w:rPr>
          <w:sz w:val="24"/>
        </w:rPr>
        <w:t xml:space="preserve">Fixed </w:t>
      </w:r>
      <w:r w:rsidRPr="00994205">
        <w:rPr>
          <w:spacing w:val="-3"/>
          <w:sz w:val="24"/>
        </w:rPr>
        <w:t xml:space="preserve">Term </w:t>
      </w:r>
      <w:r w:rsidRPr="00994205">
        <w:rPr>
          <w:sz w:val="24"/>
        </w:rPr>
        <w:t xml:space="preserve">Employees </w:t>
      </w:r>
      <w:r w:rsidRPr="00994205">
        <w:rPr>
          <w:spacing w:val="-3"/>
          <w:sz w:val="24"/>
        </w:rPr>
        <w:t xml:space="preserve">(Prevention of  </w:t>
      </w:r>
      <w:r w:rsidRPr="00994205">
        <w:rPr>
          <w:spacing w:val="-5"/>
          <w:sz w:val="24"/>
        </w:rPr>
        <w:t xml:space="preserve">Less  </w:t>
      </w:r>
      <w:r w:rsidRPr="00994205">
        <w:rPr>
          <w:spacing w:val="-4"/>
          <w:sz w:val="24"/>
        </w:rPr>
        <w:t xml:space="preserve">Favourable </w:t>
      </w:r>
      <w:r w:rsidRPr="00994205">
        <w:rPr>
          <w:spacing w:val="-3"/>
          <w:sz w:val="24"/>
        </w:rPr>
        <w:t xml:space="preserve">Treatment) </w:t>
      </w:r>
      <w:r w:rsidRPr="00994205">
        <w:rPr>
          <w:spacing w:val="-5"/>
          <w:sz w:val="24"/>
        </w:rPr>
        <w:t xml:space="preserve">Regulations 2002 </w:t>
      </w:r>
      <w:r w:rsidRPr="00994205">
        <w:rPr>
          <w:spacing w:val="-4"/>
          <w:sz w:val="24"/>
        </w:rPr>
        <w:t xml:space="preserve">and </w:t>
      </w:r>
      <w:r w:rsidRPr="00994205">
        <w:rPr>
          <w:spacing w:val="-3"/>
          <w:sz w:val="24"/>
        </w:rPr>
        <w:t xml:space="preserve">the </w:t>
      </w:r>
      <w:r w:rsidRPr="00994205">
        <w:rPr>
          <w:spacing w:val="-5"/>
          <w:sz w:val="24"/>
        </w:rPr>
        <w:t xml:space="preserve">Equality </w:t>
      </w:r>
      <w:r w:rsidRPr="00994205">
        <w:rPr>
          <w:spacing w:val="2"/>
          <w:sz w:val="24"/>
        </w:rPr>
        <w:t xml:space="preserve">Act </w:t>
      </w:r>
      <w:r w:rsidRPr="00994205">
        <w:rPr>
          <w:spacing w:val="-5"/>
          <w:sz w:val="24"/>
        </w:rPr>
        <w:lastRenderedPageBreak/>
        <w:t xml:space="preserve">2010 </w:t>
      </w:r>
      <w:r w:rsidRPr="00994205">
        <w:rPr>
          <w:spacing w:val="-3"/>
          <w:sz w:val="24"/>
        </w:rPr>
        <w:t xml:space="preserve">or </w:t>
      </w:r>
      <w:r w:rsidRPr="00994205">
        <w:rPr>
          <w:spacing w:val="-4"/>
          <w:sz w:val="24"/>
        </w:rPr>
        <w:t xml:space="preserve">any </w:t>
      </w:r>
      <w:r w:rsidRPr="00994205">
        <w:rPr>
          <w:spacing w:val="-5"/>
          <w:sz w:val="24"/>
        </w:rPr>
        <w:t xml:space="preserve">other </w:t>
      </w:r>
      <w:r w:rsidRPr="00994205">
        <w:rPr>
          <w:spacing w:val="-3"/>
          <w:sz w:val="24"/>
        </w:rPr>
        <w:t xml:space="preserve">relevant </w:t>
      </w:r>
      <w:r w:rsidRPr="00994205">
        <w:rPr>
          <w:spacing w:val="-6"/>
          <w:sz w:val="24"/>
        </w:rPr>
        <w:t xml:space="preserve">legislation </w:t>
      </w:r>
      <w:r w:rsidRPr="00994205">
        <w:rPr>
          <w:spacing w:val="-5"/>
          <w:sz w:val="24"/>
        </w:rPr>
        <w:t xml:space="preserve">relating </w:t>
      </w:r>
      <w:r w:rsidRPr="00994205">
        <w:rPr>
          <w:sz w:val="24"/>
        </w:rPr>
        <w:t xml:space="preserve">to </w:t>
      </w:r>
      <w:r w:rsidRPr="00994205">
        <w:rPr>
          <w:spacing w:val="-4"/>
          <w:sz w:val="24"/>
        </w:rPr>
        <w:t xml:space="preserve">discrimination </w:t>
      </w:r>
      <w:r w:rsidRPr="00994205">
        <w:rPr>
          <w:spacing w:val="-3"/>
          <w:sz w:val="24"/>
        </w:rPr>
        <w:t xml:space="preserve">in the </w:t>
      </w:r>
      <w:r w:rsidRPr="00994205">
        <w:rPr>
          <w:sz w:val="24"/>
        </w:rPr>
        <w:t xml:space="preserve">employment </w:t>
      </w:r>
      <w:r w:rsidRPr="00994205">
        <w:rPr>
          <w:spacing w:val="-3"/>
          <w:sz w:val="24"/>
        </w:rPr>
        <w:t xml:space="preserve">of employees </w:t>
      </w: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of </w:t>
      </w:r>
      <w:r w:rsidRPr="00994205">
        <w:rPr>
          <w:spacing w:val="-4"/>
          <w:sz w:val="24"/>
        </w:rPr>
        <w:t xml:space="preserve">providing </w:t>
      </w:r>
      <w:r w:rsidRPr="00994205">
        <w:rPr>
          <w:spacing w:val="-3"/>
          <w:sz w:val="24"/>
        </w:rPr>
        <w:t xml:space="preserve">the </w:t>
      </w:r>
      <w:r w:rsidRPr="00994205">
        <w:rPr>
          <w:sz w:val="24"/>
        </w:rPr>
        <w:t xml:space="preserve">Services. </w:t>
      </w:r>
      <w:r w:rsidRPr="00994205">
        <w:rPr>
          <w:spacing w:val="-3"/>
          <w:sz w:val="24"/>
        </w:rPr>
        <w:t xml:space="preserve">The Contractor </w:t>
      </w:r>
      <w:r w:rsidRPr="00994205">
        <w:rPr>
          <w:spacing w:val="-6"/>
          <w:sz w:val="24"/>
        </w:rPr>
        <w:t xml:space="preserve">shall </w:t>
      </w:r>
      <w:r w:rsidRPr="00994205">
        <w:rPr>
          <w:sz w:val="24"/>
        </w:rPr>
        <w:t xml:space="preserve">take </w:t>
      </w:r>
      <w:r w:rsidRPr="00994205">
        <w:rPr>
          <w:spacing w:val="-4"/>
          <w:sz w:val="24"/>
        </w:rPr>
        <w:t xml:space="preserve">all </w:t>
      </w:r>
      <w:r w:rsidRPr="00994205">
        <w:rPr>
          <w:spacing w:val="-5"/>
          <w:sz w:val="24"/>
        </w:rPr>
        <w:t xml:space="preserve">reasonable steps </w:t>
      </w:r>
      <w:r w:rsidRPr="00994205">
        <w:rPr>
          <w:sz w:val="24"/>
        </w:rPr>
        <w:t xml:space="preserve">(at </w:t>
      </w:r>
      <w:r w:rsidRPr="00994205">
        <w:rPr>
          <w:spacing w:val="-3"/>
          <w:sz w:val="24"/>
        </w:rPr>
        <w:t xml:space="preserve">its </w:t>
      </w:r>
      <w:r w:rsidRPr="00994205">
        <w:rPr>
          <w:sz w:val="24"/>
        </w:rPr>
        <w:t xml:space="preserve">own </w:t>
      </w:r>
      <w:r w:rsidRPr="00994205">
        <w:rPr>
          <w:spacing w:val="-4"/>
          <w:sz w:val="24"/>
        </w:rPr>
        <w:t xml:space="preserve">expense) </w:t>
      </w:r>
      <w:r w:rsidRPr="00994205">
        <w:rPr>
          <w:sz w:val="24"/>
        </w:rPr>
        <w:t xml:space="preserve">to </w:t>
      </w:r>
      <w:r w:rsidRPr="00994205">
        <w:rPr>
          <w:spacing w:val="-5"/>
          <w:sz w:val="24"/>
        </w:rPr>
        <w:t xml:space="preserve">ensure </w:t>
      </w:r>
      <w:r w:rsidRPr="00994205">
        <w:rPr>
          <w:spacing w:val="-4"/>
          <w:sz w:val="24"/>
        </w:rPr>
        <w:t xml:space="preserve">that any </w:t>
      </w:r>
      <w:r w:rsidRPr="00994205">
        <w:rPr>
          <w:spacing w:val="-3"/>
          <w:sz w:val="24"/>
        </w:rPr>
        <w:t xml:space="preserve">employees </w:t>
      </w:r>
      <w:r w:rsidRPr="00994205">
        <w:rPr>
          <w:sz w:val="24"/>
        </w:rPr>
        <w:t xml:space="preserve">employed </w:t>
      </w:r>
      <w:r w:rsidRPr="00994205">
        <w:rPr>
          <w:spacing w:val="-3"/>
          <w:sz w:val="24"/>
        </w:rPr>
        <w:t xml:space="preserve">in the </w:t>
      </w:r>
      <w:r w:rsidRPr="00994205">
        <w:rPr>
          <w:spacing w:val="-4"/>
          <w:sz w:val="24"/>
        </w:rPr>
        <w:t xml:space="preserve">provision </w:t>
      </w:r>
      <w:r w:rsidRPr="00994205">
        <w:rPr>
          <w:spacing w:val="-3"/>
          <w:sz w:val="24"/>
        </w:rPr>
        <w:t xml:space="preserve">of the </w:t>
      </w:r>
      <w:r w:rsidRPr="00994205">
        <w:rPr>
          <w:sz w:val="24"/>
        </w:rPr>
        <w:t xml:space="preserve">Services </w:t>
      </w:r>
      <w:r w:rsidRPr="00994205">
        <w:rPr>
          <w:spacing w:val="-3"/>
          <w:sz w:val="24"/>
        </w:rPr>
        <w:t xml:space="preserve">do </w:t>
      </w:r>
      <w:r w:rsidRPr="00994205">
        <w:rPr>
          <w:spacing w:val="-4"/>
          <w:sz w:val="24"/>
        </w:rPr>
        <w:t xml:space="preserve">not </w:t>
      </w:r>
      <w:r w:rsidRPr="00994205">
        <w:rPr>
          <w:spacing w:val="-3"/>
          <w:sz w:val="24"/>
        </w:rPr>
        <w:t xml:space="preserve">unlawfully discriminate </w:t>
      </w:r>
      <w:r w:rsidRPr="00994205">
        <w:rPr>
          <w:spacing w:val="-4"/>
          <w:sz w:val="24"/>
        </w:rPr>
        <w:t xml:space="preserve">within </w:t>
      </w:r>
      <w:r w:rsidRPr="00994205">
        <w:rPr>
          <w:spacing w:val="-3"/>
          <w:sz w:val="24"/>
        </w:rPr>
        <w:t xml:space="preserve">the </w:t>
      </w:r>
      <w:r w:rsidRPr="00994205">
        <w:rPr>
          <w:spacing w:val="-4"/>
          <w:sz w:val="24"/>
        </w:rPr>
        <w:t xml:space="preserve">meaning </w:t>
      </w:r>
      <w:r w:rsidRPr="00994205">
        <w:rPr>
          <w:spacing w:val="-3"/>
          <w:sz w:val="24"/>
        </w:rPr>
        <w:t xml:space="preserve">of </w:t>
      </w:r>
      <w:r w:rsidRPr="00994205">
        <w:rPr>
          <w:spacing w:val="-4"/>
          <w:sz w:val="24"/>
        </w:rPr>
        <w:t xml:space="preserve">this Clause </w:t>
      </w:r>
      <w:hyperlink w:anchor="_bookmark349" w:history="1">
        <w:r w:rsidRPr="00994205">
          <w:rPr>
            <w:spacing w:val="-4"/>
            <w:sz w:val="24"/>
          </w:rPr>
          <w:t>78</w:t>
        </w:r>
      </w:hyperlink>
      <w:r w:rsidRPr="00994205">
        <w:rPr>
          <w:spacing w:val="-4"/>
          <w:sz w:val="24"/>
        </w:rPr>
        <w:t>;</w:t>
      </w:r>
      <w:r w:rsidRPr="00994205">
        <w:rPr>
          <w:spacing w:val="-9"/>
          <w:sz w:val="24"/>
        </w:rPr>
        <w:t xml:space="preserve"> </w:t>
      </w:r>
      <w:r w:rsidRPr="00994205">
        <w:rPr>
          <w:spacing w:val="-4"/>
          <w:sz w:val="24"/>
        </w:rPr>
        <w:t>and</w:t>
      </w:r>
    </w:p>
    <w:p w14:paraId="5296580B" w14:textId="14DFCF6F" w:rsidR="00837652" w:rsidRPr="00994205" w:rsidRDefault="000231AE" w:rsidP="00F23A68">
      <w:pPr>
        <w:pStyle w:val="ListParagraph"/>
        <w:numPr>
          <w:ilvl w:val="2"/>
          <w:numId w:val="91"/>
        </w:numPr>
        <w:tabs>
          <w:tab w:val="left" w:pos="3365"/>
          <w:tab w:val="left" w:pos="3366"/>
        </w:tabs>
        <w:spacing w:before="141" w:line="362" w:lineRule="auto"/>
        <w:ind w:right="730"/>
        <w:rPr>
          <w:sz w:val="24"/>
        </w:rPr>
      </w:pPr>
      <w:r w:rsidRPr="00994205">
        <w:rPr>
          <w:spacing w:val="-3"/>
          <w:sz w:val="24"/>
        </w:rPr>
        <w:t xml:space="preserve">in the management of its </w:t>
      </w:r>
      <w:r w:rsidRPr="00994205">
        <w:rPr>
          <w:sz w:val="24"/>
        </w:rPr>
        <w:t xml:space="preserve">affairs </w:t>
      </w:r>
      <w:r w:rsidRPr="00994205">
        <w:rPr>
          <w:spacing w:val="-4"/>
          <w:sz w:val="24"/>
        </w:rPr>
        <w:t xml:space="preserve">and </w:t>
      </w:r>
      <w:r w:rsidRPr="00994205">
        <w:rPr>
          <w:spacing w:val="-3"/>
          <w:sz w:val="24"/>
        </w:rPr>
        <w:t xml:space="preserve">the development of its </w:t>
      </w:r>
      <w:r w:rsidRPr="00994205">
        <w:rPr>
          <w:spacing w:val="-5"/>
          <w:sz w:val="24"/>
        </w:rPr>
        <w:t xml:space="preserve">equality </w:t>
      </w:r>
      <w:r w:rsidRPr="00994205">
        <w:rPr>
          <w:spacing w:val="-4"/>
          <w:sz w:val="24"/>
        </w:rPr>
        <w:t xml:space="preserve">and diversity </w:t>
      </w:r>
      <w:r w:rsidRPr="00994205">
        <w:rPr>
          <w:spacing w:val="-5"/>
          <w:sz w:val="24"/>
        </w:rPr>
        <w:t xml:space="preserve">policies, </w:t>
      </w:r>
      <w:r w:rsidRPr="00994205">
        <w:rPr>
          <w:spacing w:val="-3"/>
          <w:sz w:val="24"/>
        </w:rPr>
        <w:t xml:space="preserve">the Contractor </w:t>
      </w:r>
      <w:r w:rsidRPr="00994205">
        <w:rPr>
          <w:spacing w:val="-6"/>
          <w:sz w:val="24"/>
        </w:rPr>
        <w:t xml:space="preserve">shall  </w:t>
      </w:r>
      <w:r w:rsidRPr="00994205">
        <w:rPr>
          <w:sz w:val="24"/>
        </w:rPr>
        <w:t>co-</w:t>
      </w:r>
      <w:r w:rsidRPr="00994205">
        <w:rPr>
          <w:spacing w:val="-4"/>
          <w:sz w:val="24"/>
        </w:rPr>
        <w:t xml:space="preserve">operate </w:t>
      </w:r>
      <w:r w:rsidRPr="00994205">
        <w:rPr>
          <w:sz w:val="24"/>
        </w:rPr>
        <w:t xml:space="preserve">with </w:t>
      </w:r>
      <w:r w:rsidRPr="00994205">
        <w:rPr>
          <w:spacing w:val="-3"/>
          <w:sz w:val="24"/>
        </w:rPr>
        <w:t xml:space="preserve">the Commissioner  in </w:t>
      </w:r>
      <w:r w:rsidRPr="00994205">
        <w:rPr>
          <w:spacing w:val="-5"/>
          <w:sz w:val="24"/>
        </w:rPr>
        <w:t xml:space="preserve">light </w:t>
      </w:r>
      <w:r w:rsidRPr="00994205">
        <w:rPr>
          <w:spacing w:val="-3"/>
          <w:sz w:val="24"/>
        </w:rPr>
        <w:t xml:space="preserve">of the Commissioner’s </w:t>
      </w:r>
      <w:r w:rsidRPr="00994205">
        <w:rPr>
          <w:spacing w:val="-6"/>
          <w:sz w:val="24"/>
        </w:rPr>
        <w:t xml:space="preserve">obligations </w:t>
      </w:r>
      <w:r w:rsidRPr="00994205">
        <w:rPr>
          <w:sz w:val="24"/>
        </w:rPr>
        <w:t xml:space="preserve">to comply with </w:t>
      </w:r>
      <w:r w:rsidRPr="00994205">
        <w:rPr>
          <w:spacing w:val="-4"/>
          <w:sz w:val="24"/>
        </w:rPr>
        <w:t xml:space="preserve">statutory </w:t>
      </w:r>
      <w:r w:rsidRPr="00994205">
        <w:rPr>
          <w:spacing w:val="-5"/>
          <w:sz w:val="24"/>
        </w:rPr>
        <w:t xml:space="preserve">equality duties. </w:t>
      </w:r>
      <w:r w:rsidRPr="00994205">
        <w:rPr>
          <w:spacing w:val="-3"/>
          <w:sz w:val="24"/>
        </w:rPr>
        <w:t xml:space="preserve">The </w:t>
      </w:r>
      <w:r w:rsidRPr="00994205">
        <w:rPr>
          <w:sz w:val="24"/>
        </w:rPr>
        <w:t xml:space="preserve">Contractor </w:t>
      </w:r>
      <w:r w:rsidRPr="00994205">
        <w:rPr>
          <w:spacing w:val="-6"/>
          <w:sz w:val="24"/>
        </w:rPr>
        <w:t xml:space="preserve">shall </w:t>
      </w:r>
      <w:r w:rsidRPr="00994205">
        <w:rPr>
          <w:sz w:val="24"/>
        </w:rPr>
        <w:t xml:space="preserve">take such </w:t>
      </w:r>
      <w:r w:rsidRPr="00994205">
        <w:rPr>
          <w:spacing w:val="-5"/>
          <w:sz w:val="24"/>
        </w:rPr>
        <w:t xml:space="preserve">steps </w:t>
      </w:r>
      <w:r w:rsidRPr="00994205">
        <w:rPr>
          <w:spacing w:val="-3"/>
          <w:sz w:val="24"/>
        </w:rPr>
        <w:t xml:space="preserve">as the Commissioner </w:t>
      </w:r>
      <w:r w:rsidRPr="00994205">
        <w:rPr>
          <w:spacing w:val="-4"/>
          <w:sz w:val="24"/>
        </w:rPr>
        <w:t xml:space="preserve">considers  </w:t>
      </w:r>
      <w:r w:rsidRPr="00994205">
        <w:rPr>
          <w:spacing w:val="-5"/>
          <w:sz w:val="24"/>
        </w:rPr>
        <w:t xml:space="preserve">appropriate  </w:t>
      </w:r>
      <w:r w:rsidRPr="00994205">
        <w:rPr>
          <w:sz w:val="24"/>
        </w:rPr>
        <w:t xml:space="preserve">to promote </w:t>
      </w:r>
      <w:r w:rsidRPr="00994205">
        <w:rPr>
          <w:spacing w:val="-5"/>
          <w:sz w:val="24"/>
        </w:rPr>
        <w:t xml:space="preserve">equality </w:t>
      </w:r>
      <w:r w:rsidRPr="00994205">
        <w:rPr>
          <w:spacing w:val="-4"/>
          <w:sz w:val="24"/>
        </w:rPr>
        <w:t xml:space="preserve">and </w:t>
      </w:r>
      <w:r w:rsidRPr="00994205">
        <w:rPr>
          <w:spacing w:val="-3"/>
          <w:sz w:val="24"/>
        </w:rPr>
        <w:t xml:space="preserve">diversity, </w:t>
      </w:r>
      <w:r w:rsidRPr="00994205">
        <w:rPr>
          <w:spacing w:val="-4"/>
          <w:sz w:val="24"/>
        </w:rPr>
        <w:t xml:space="preserve">including </w:t>
      </w:r>
      <w:r w:rsidRPr="00994205">
        <w:rPr>
          <w:sz w:val="24"/>
        </w:rPr>
        <w:t xml:space="preserve">race </w:t>
      </w:r>
      <w:r w:rsidRPr="00994205">
        <w:rPr>
          <w:spacing w:val="-4"/>
          <w:sz w:val="24"/>
        </w:rPr>
        <w:t xml:space="preserve">equality, </w:t>
      </w:r>
      <w:r w:rsidRPr="00994205">
        <w:rPr>
          <w:spacing w:val="-5"/>
          <w:sz w:val="24"/>
        </w:rPr>
        <w:t xml:space="preserve">equality </w:t>
      </w:r>
      <w:r w:rsidRPr="00994205">
        <w:rPr>
          <w:spacing w:val="-3"/>
          <w:sz w:val="24"/>
        </w:rPr>
        <w:t xml:space="preserve">of </w:t>
      </w:r>
      <w:r w:rsidRPr="00994205">
        <w:rPr>
          <w:spacing w:val="-5"/>
          <w:sz w:val="24"/>
        </w:rPr>
        <w:t xml:space="preserve">opportunity </w:t>
      </w:r>
      <w:r w:rsidRPr="00994205">
        <w:rPr>
          <w:sz w:val="24"/>
        </w:rPr>
        <w:t xml:space="preserve">for </w:t>
      </w:r>
      <w:r w:rsidRPr="00994205">
        <w:rPr>
          <w:spacing w:val="-6"/>
          <w:sz w:val="24"/>
        </w:rPr>
        <w:t xml:space="preserve">disabled people, </w:t>
      </w:r>
      <w:r w:rsidRPr="00994205">
        <w:rPr>
          <w:spacing w:val="-5"/>
          <w:sz w:val="24"/>
        </w:rPr>
        <w:t xml:space="preserve">gender </w:t>
      </w:r>
      <w:r w:rsidRPr="00994205">
        <w:rPr>
          <w:spacing w:val="-4"/>
          <w:sz w:val="24"/>
        </w:rPr>
        <w:t xml:space="preserve">equality, and </w:t>
      </w:r>
      <w:r w:rsidRPr="00994205">
        <w:rPr>
          <w:spacing w:val="-5"/>
          <w:sz w:val="24"/>
        </w:rPr>
        <w:t xml:space="preserve">equality relating </w:t>
      </w:r>
      <w:r w:rsidRPr="00994205">
        <w:rPr>
          <w:sz w:val="24"/>
        </w:rPr>
        <w:t xml:space="preserve">to </w:t>
      </w:r>
      <w:r w:rsidRPr="00994205">
        <w:rPr>
          <w:spacing w:val="-5"/>
          <w:sz w:val="24"/>
        </w:rPr>
        <w:t xml:space="preserve">religion  </w:t>
      </w:r>
      <w:r w:rsidRPr="00994205">
        <w:rPr>
          <w:spacing w:val="-4"/>
          <w:sz w:val="24"/>
        </w:rPr>
        <w:t xml:space="preserve">and </w:t>
      </w:r>
      <w:r w:rsidRPr="00994205">
        <w:rPr>
          <w:spacing w:val="-3"/>
          <w:sz w:val="24"/>
        </w:rPr>
        <w:t xml:space="preserve">belief, </w:t>
      </w:r>
      <w:r w:rsidRPr="00994205">
        <w:rPr>
          <w:spacing w:val="-4"/>
          <w:sz w:val="24"/>
        </w:rPr>
        <w:t xml:space="preserve">sexual orientation,  </w:t>
      </w:r>
      <w:r w:rsidRPr="00994205">
        <w:rPr>
          <w:spacing w:val="-5"/>
          <w:sz w:val="24"/>
        </w:rPr>
        <w:t xml:space="preserve">age, </w:t>
      </w:r>
      <w:r w:rsidRPr="00994205">
        <w:rPr>
          <w:sz w:val="24"/>
        </w:rPr>
        <w:t xml:space="preserve">marriage  </w:t>
      </w:r>
      <w:r w:rsidRPr="00994205">
        <w:rPr>
          <w:spacing w:val="-4"/>
          <w:sz w:val="24"/>
        </w:rPr>
        <w:t xml:space="preserve">and </w:t>
      </w:r>
      <w:r w:rsidRPr="00994205">
        <w:rPr>
          <w:sz w:val="24"/>
        </w:rPr>
        <w:t xml:space="preserve">civil </w:t>
      </w:r>
      <w:r w:rsidRPr="00994205">
        <w:rPr>
          <w:spacing w:val="-5"/>
          <w:sz w:val="24"/>
        </w:rPr>
        <w:t xml:space="preserve">partnership, </w:t>
      </w:r>
      <w:r w:rsidRPr="00994205">
        <w:rPr>
          <w:spacing w:val="-4"/>
          <w:sz w:val="24"/>
        </w:rPr>
        <w:t xml:space="preserve">pregnancy and </w:t>
      </w:r>
      <w:r w:rsidRPr="00994205">
        <w:rPr>
          <w:sz w:val="24"/>
        </w:rPr>
        <w:t xml:space="preserve">maternity, </w:t>
      </w:r>
      <w:r w:rsidRPr="00994205">
        <w:rPr>
          <w:spacing w:val="-4"/>
          <w:sz w:val="24"/>
        </w:rPr>
        <w:t xml:space="preserve">and </w:t>
      </w:r>
      <w:r w:rsidRPr="00994205">
        <w:rPr>
          <w:spacing w:val="-5"/>
          <w:sz w:val="24"/>
        </w:rPr>
        <w:t xml:space="preserve">gender assignment </w:t>
      </w:r>
      <w:r w:rsidRPr="00994205">
        <w:rPr>
          <w:spacing w:val="-3"/>
          <w:sz w:val="24"/>
        </w:rPr>
        <w:t xml:space="preserve">in the </w:t>
      </w:r>
      <w:r w:rsidRPr="00994205">
        <w:rPr>
          <w:spacing w:val="-4"/>
          <w:sz w:val="24"/>
        </w:rPr>
        <w:t xml:space="preserve">provision </w:t>
      </w:r>
      <w:r w:rsidRPr="00994205">
        <w:rPr>
          <w:spacing w:val="-3"/>
          <w:sz w:val="24"/>
        </w:rPr>
        <w:t>of the</w:t>
      </w:r>
      <w:r w:rsidRPr="00994205">
        <w:rPr>
          <w:spacing w:val="-12"/>
          <w:sz w:val="24"/>
        </w:rPr>
        <w:t xml:space="preserve"> </w:t>
      </w:r>
      <w:r w:rsidRPr="00994205">
        <w:rPr>
          <w:sz w:val="24"/>
        </w:rPr>
        <w:t>Services.</w:t>
      </w:r>
    </w:p>
    <w:p w14:paraId="6CBC8B50" w14:textId="77777777" w:rsidR="00837652" w:rsidRPr="00994205" w:rsidRDefault="000231AE" w:rsidP="00F23A68">
      <w:pPr>
        <w:pStyle w:val="ListParagraph"/>
        <w:numPr>
          <w:ilvl w:val="1"/>
          <w:numId w:val="91"/>
        </w:numPr>
        <w:tabs>
          <w:tab w:val="left" w:pos="2227"/>
          <w:tab w:val="left" w:pos="2228"/>
        </w:tabs>
        <w:spacing w:before="109" w:line="364" w:lineRule="auto"/>
        <w:ind w:right="761"/>
        <w:rPr>
          <w:sz w:val="24"/>
        </w:rPr>
      </w:pPr>
      <w:r w:rsidRPr="00994205">
        <w:rPr>
          <w:spacing w:val="-3"/>
          <w:sz w:val="24"/>
        </w:rPr>
        <w:t xml:space="preserve">The Contractor </w:t>
      </w:r>
      <w:r w:rsidRPr="00994205">
        <w:rPr>
          <w:spacing w:val="-6"/>
          <w:sz w:val="24"/>
        </w:rPr>
        <w:t xml:space="preserve">shall </w:t>
      </w:r>
      <w:r w:rsidRPr="00994205">
        <w:rPr>
          <w:sz w:val="24"/>
        </w:rPr>
        <w:t xml:space="preserve">fully indemnify </w:t>
      </w:r>
      <w:r w:rsidRPr="00994205">
        <w:rPr>
          <w:spacing w:val="-4"/>
          <w:sz w:val="24"/>
        </w:rPr>
        <w:t xml:space="preserve">and </w:t>
      </w:r>
      <w:r w:rsidRPr="00994205">
        <w:rPr>
          <w:sz w:val="24"/>
        </w:rPr>
        <w:t xml:space="preserve">keep </w:t>
      </w:r>
      <w:r w:rsidRPr="00994205">
        <w:rPr>
          <w:spacing w:val="-3"/>
          <w:sz w:val="24"/>
        </w:rPr>
        <w:t xml:space="preserve">the Commissioner </w:t>
      </w:r>
      <w:r w:rsidRPr="00994205">
        <w:rPr>
          <w:sz w:val="24"/>
        </w:rPr>
        <w:t xml:space="preserve">fully </w:t>
      </w:r>
      <w:r w:rsidRPr="00994205">
        <w:rPr>
          <w:spacing w:val="-3"/>
          <w:sz w:val="24"/>
        </w:rPr>
        <w:t xml:space="preserve">indemnified on demand </w:t>
      </w:r>
      <w:r w:rsidRPr="00994205">
        <w:rPr>
          <w:spacing w:val="-6"/>
          <w:sz w:val="24"/>
        </w:rPr>
        <w:t xml:space="preserve">against </w:t>
      </w:r>
      <w:r w:rsidRPr="00994205">
        <w:rPr>
          <w:spacing w:val="-4"/>
          <w:sz w:val="24"/>
        </w:rPr>
        <w:t xml:space="preserve">all  </w:t>
      </w:r>
      <w:r w:rsidRPr="00994205">
        <w:rPr>
          <w:sz w:val="24"/>
        </w:rPr>
        <w:t xml:space="preserve">claims,  </w:t>
      </w:r>
      <w:r w:rsidRPr="00994205">
        <w:rPr>
          <w:spacing w:val="-4"/>
          <w:sz w:val="24"/>
        </w:rPr>
        <w:t xml:space="preserve">charges,  demands, </w:t>
      </w:r>
      <w:r w:rsidRPr="00994205">
        <w:rPr>
          <w:spacing w:val="-6"/>
          <w:sz w:val="24"/>
        </w:rPr>
        <w:t xml:space="preserve">liabilities, </w:t>
      </w:r>
      <w:r w:rsidRPr="00994205">
        <w:rPr>
          <w:spacing w:val="-4"/>
          <w:sz w:val="24"/>
        </w:rPr>
        <w:t xml:space="preserve">damages, </w:t>
      </w:r>
      <w:r w:rsidRPr="00994205">
        <w:rPr>
          <w:spacing w:val="-6"/>
          <w:sz w:val="24"/>
        </w:rPr>
        <w:t xml:space="preserve">losses </w:t>
      </w:r>
      <w:r w:rsidRPr="00994205">
        <w:rPr>
          <w:spacing w:val="-4"/>
          <w:sz w:val="24"/>
        </w:rPr>
        <w:t xml:space="preserve">and expenses </w:t>
      </w:r>
      <w:r w:rsidRPr="00994205">
        <w:rPr>
          <w:spacing w:val="-3"/>
          <w:sz w:val="24"/>
        </w:rPr>
        <w:t xml:space="preserve">incurred or </w:t>
      </w:r>
      <w:r w:rsidRPr="00994205">
        <w:rPr>
          <w:sz w:val="24"/>
        </w:rPr>
        <w:t xml:space="preserve">suffered </w:t>
      </w:r>
      <w:r w:rsidRPr="00994205">
        <w:rPr>
          <w:spacing w:val="-3"/>
          <w:sz w:val="24"/>
        </w:rPr>
        <w:t xml:space="preserve">by the Commissioner </w:t>
      </w:r>
      <w:r w:rsidRPr="00994205">
        <w:rPr>
          <w:spacing w:val="-5"/>
          <w:sz w:val="24"/>
        </w:rPr>
        <w:t xml:space="preserve">arising </w:t>
      </w:r>
      <w:r w:rsidRPr="00994205">
        <w:rPr>
          <w:spacing w:val="-4"/>
          <w:sz w:val="24"/>
        </w:rPr>
        <w:t xml:space="preserve">out </w:t>
      </w:r>
      <w:r w:rsidRPr="00994205">
        <w:rPr>
          <w:spacing w:val="-3"/>
          <w:sz w:val="24"/>
        </w:rPr>
        <w:t xml:space="preserve">of or in connection </w:t>
      </w:r>
      <w:r w:rsidRPr="00994205">
        <w:rPr>
          <w:sz w:val="24"/>
        </w:rPr>
        <w:t xml:space="preserve">with </w:t>
      </w:r>
      <w:r w:rsidRPr="00994205">
        <w:rPr>
          <w:spacing w:val="-4"/>
          <w:sz w:val="24"/>
        </w:rPr>
        <w:t xml:space="preserve">any </w:t>
      </w:r>
      <w:r w:rsidRPr="00994205">
        <w:rPr>
          <w:spacing w:val="-5"/>
          <w:sz w:val="24"/>
        </w:rPr>
        <w:t xml:space="preserve">investigation </w:t>
      </w:r>
      <w:r w:rsidRPr="00994205">
        <w:rPr>
          <w:spacing w:val="-3"/>
          <w:sz w:val="24"/>
        </w:rPr>
        <w:t xml:space="preserve">conducted or </w:t>
      </w:r>
      <w:r w:rsidRPr="00994205">
        <w:rPr>
          <w:spacing w:val="-4"/>
          <w:sz w:val="24"/>
        </w:rPr>
        <w:t xml:space="preserve">any proceedings </w:t>
      </w:r>
      <w:r w:rsidRPr="00994205">
        <w:rPr>
          <w:spacing w:val="-5"/>
          <w:sz w:val="24"/>
        </w:rPr>
        <w:t xml:space="preserve">brought under </w:t>
      </w:r>
      <w:r w:rsidRPr="00994205">
        <w:rPr>
          <w:spacing w:val="-3"/>
          <w:sz w:val="24"/>
        </w:rPr>
        <w:t xml:space="preserve">the </w:t>
      </w:r>
      <w:r w:rsidRPr="00994205">
        <w:rPr>
          <w:spacing w:val="-6"/>
          <w:sz w:val="24"/>
        </w:rPr>
        <w:t xml:space="preserve">legislation  </w:t>
      </w:r>
      <w:r w:rsidRPr="00994205">
        <w:rPr>
          <w:sz w:val="24"/>
        </w:rPr>
        <w:t xml:space="preserve">referred to </w:t>
      </w:r>
      <w:r w:rsidRPr="00994205">
        <w:rPr>
          <w:spacing w:val="-3"/>
          <w:sz w:val="24"/>
        </w:rPr>
        <w:t xml:space="preserve">in </w:t>
      </w:r>
      <w:r w:rsidRPr="00994205">
        <w:rPr>
          <w:spacing w:val="-4"/>
          <w:sz w:val="24"/>
        </w:rPr>
        <w:t xml:space="preserve">Clause </w:t>
      </w:r>
      <w:hyperlink w:anchor="_bookmark350" w:history="1">
        <w:r w:rsidRPr="00994205">
          <w:rPr>
            <w:spacing w:val="-4"/>
            <w:sz w:val="24"/>
          </w:rPr>
          <w:t xml:space="preserve">78.1 </w:t>
        </w:r>
      </w:hyperlink>
      <w:r w:rsidRPr="00994205">
        <w:rPr>
          <w:spacing w:val="-3"/>
          <w:sz w:val="24"/>
        </w:rPr>
        <w:t xml:space="preserve">above </w:t>
      </w:r>
      <w:r w:rsidRPr="00994205">
        <w:rPr>
          <w:spacing w:val="-4"/>
          <w:sz w:val="24"/>
        </w:rPr>
        <w:t xml:space="preserve">due </w:t>
      </w:r>
      <w:r w:rsidRPr="00994205">
        <w:rPr>
          <w:spacing w:val="-3"/>
          <w:sz w:val="24"/>
        </w:rPr>
        <w:t xml:space="preserve">directly  or </w:t>
      </w:r>
      <w:r w:rsidRPr="00994205">
        <w:rPr>
          <w:spacing w:val="-4"/>
          <w:sz w:val="24"/>
        </w:rPr>
        <w:t xml:space="preserve">indirectly  </w:t>
      </w:r>
      <w:r w:rsidRPr="00994205">
        <w:rPr>
          <w:sz w:val="24"/>
        </w:rPr>
        <w:t xml:space="preserve">to </w:t>
      </w:r>
      <w:r w:rsidRPr="00994205">
        <w:rPr>
          <w:spacing w:val="-4"/>
          <w:sz w:val="24"/>
        </w:rPr>
        <w:t xml:space="preserve">any </w:t>
      </w:r>
      <w:r w:rsidRPr="00994205">
        <w:rPr>
          <w:sz w:val="24"/>
        </w:rPr>
        <w:t xml:space="preserve">act </w:t>
      </w:r>
      <w:r w:rsidRPr="00994205">
        <w:rPr>
          <w:spacing w:val="-3"/>
          <w:sz w:val="24"/>
        </w:rPr>
        <w:t xml:space="preserve">or  </w:t>
      </w:r>
      <w:r w:rsidRPr="00994205">
        <w:rPr>
          <w:spacing w:val="-4"/>
          <w:sz w:val="24"/>
        </w:rPr>
        <w:t xml:space="preserve">omission </w:t>
      </w:r>
      <w:r w:rsidRPr="00994205">
        <w:rPr>
          <w:spacing w:val="-3"/>
          <w:sz w:val="24"/>
        </w:rPr>
        <w:t xml:space="preserve">by the </w:t>
      </w:r>
      <w:r w:rsidRPr="00994205">
        <w:rPr>
          <w:sz w:val="24"/>
        </w:rPr>
        <w:t xml:space="preserve">Contractor, </w:t>
      </w:r>
      <w:r w:rsidRPr="00994205">
        <w:rPr>
          <w:spacing w:val="-3"/>
          <w:sz w:val="24"/>
        </w:rPr>
        <w:t xml:space="preserve">its </w:t>
      </w:r>
      <w:r w:rsidRPr="00994205">
        <w:rPr>
          <w:spacing w:val="-5"/>
          <w:sz w:val="24"/>
        </w:rPr>
        <w:t xml:space="preserve">agents, </w:t>
      </w:r>
      <w:r w:rsidRPr="00994205">
        <w:rPr>
          <w:spacing w:val="-3"/>
          <w:sz w:val="24"/>
        </w:rPr>
        <w:t>employees or</w:t>
      </w:r>
      <w:r w:rsidRPr="00994205">
        <w:rPr>
          <w:spacing w:val="41"/>
          <w:sz w:val="24"/>
        </w:rPr>
        <w:t xml:space="preserve"> </w:t>
      </w:r>
      <w:r w:rsidRPr="00994205">
        <w:rPr>
          <w:spacing w:val="-3"/>
          <w:sz w:val="24"/>
        </w:rPr>
        <w:t>sub-contractors.</w:t>
      </w:r>
    </w:p>
    <w:p w14:paraId="70752D9E" w14:textId="77777777" w:rsidR="00837652" w:rsidRPr="00994205" w:rsidRDefault="000231AE" w:rsidP="00F23A68">
      <w:pPr>
        <w:pStyle w:val="ListParagraph"/>
        <w:numPr>
          <w:ilvl w:val="1"/>
          <w:numId w:val="91"/>
        </w:numPr>
        <w:tabs>
          <w:tab w:val="left" w:pos="2227"/>
          <w:tab w:val="left" w:pos="2228"/>
        </w:tabs>
        <w:spacing w:before="104" w:line="369" w:lineRule="auto"/>
        <w:ind w:right="791"/>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impose on </w:t>
      </w:r>
      <w:r w:rsidRPr="00994205">
        <w:rPr>
          <w:spacing w:val="-4"/>
          <w:sz w:val="24"/>
        </w:rPr>
        <w:t xml:space="preserve">any </w:t>
      </w:r>
      <w:r w:rsidRPr="00994205">
        <w:rPr>
          <w:sz w:val="24"/>
        </w:rPr>
        <w:t xml:space="preserve">sub-contractor </w:t>
      </w:r>
      <w:r w:rsidRPr="00994205">
        <w:rPr>
          <w:spacing w:val="-6"/>
          <w:sz w:val="24"/>
        </w:rPr>
        <w:t xml:space="preserve">obligations substantially </w:t>
      </w:r>
      <w:r w:rsidRPr="00994205">
        <w:rPr>
          <w:spacing w:val="-4"/>
          <w:sz w:val="24"/>
        </w:rPr>
        <w:t xml:space="preserve">similar </w:t>
      </w:r>
      <w:r w:rsidRPr="00994205">
        <w:rPr>
          <w:sz w:val="24"/>
        </w:rPr>
        <w:t xml:space="preserve">to </w:t>
      </w:r>
      <w:r w:rsidRPr="00994205">
        <w:rPr>
          <w:spacing w:val="-5"/>
          <w:sz w:val="24"/>
        </w:rPr>
        <w:t xml:space="preserve">those </w:t>
      </w:r>
      <w:r w:rsidRPr="00994205">
        <w:rPr>
          <w:spacing w:val="-4"/>
          <w:sz w:val="24"/>
        </w:rPr>
        <w:t xml:space="preserve">imposed </w:t>
      </w:r>
      <w:r w:rsidRPr="00994205">
        <w:rPr>
          <w:spacing w:val="-3"/>
          <w:sz w:val="24"/>
        </w:rPr>
        <w:t xml:space="preserve">on the Contractor by </w:t>
      </w:r>
      <w:r w:rsidRPr="00994205">
        <w:rPr>
          <w:spacing w:val="-4"/>
          <w:sz w:val="24"/>
        </w:rPr>
        <w:t xml:space="preserve">this Clause </w:t>
      </w:r>
      <w:hyperlink w:anchor="_bookmark349" w:history="1">
        <w:r w:rsidRPr="00994205">
          <w:rPr>
            <w:spacing w:val="-4"/>
            <w:sz w:val="24"/>
          </w:rPr>
          <w:t>78.</w:t>
        </w:r>
      </w:hyperlink>
    </w:p>
    <w:p w14:paraId="5A63F73D" w14:textId="77777777" w:rsidR="00837652" w:rsidRPr="00994205" w:rsidRDefault="00837652">
      <w:pPr>
        <w:pStyle w:val="BodyText"/>
        <w:spacing w:before="10"/>
        <w:rPr>
          <w:sz w:val="21"/>
        </w:rPr>
      </w:pPr>
    </w:p>
    <w:p w14:paraId="4810CE47" w14:textId="77777777" w:rsidR="00837652" w:rsidRPr="00994205" w:rsidRDefault="000231AE" w:rsidP="00F23A68">
      <w:pPr>
        <w:pStyle w:val="Heading1"/>
        <w:numPr>
          <w:ilvl w:val="0"/>
          <w:numId w:val="91"/>
        </w:numPr>
        <w:tabs>
          <w:tab w:val="left" w:pos="2147"/>
          <w:tab w:val="left" w:pos="2148"/>
        </w:tabs>
      </w:pPr>
      <w:bookmarkStart w:id="358" w:name="_bookmark351"/>
      <w:bookmarkEnd w:id="358"/>
      <w:r w:rsidRPr="00994205">
        <w:t>Data</w:t>
      </w:r>
      <w:r w:rsidRPr="00994205">
        <w:rPr>
          <w:spacing w:val="3"/>
        </w:rPr>
        <w:t xml:space="preserve"> </w:t>
      </w:r>
      <w:r w:rsidRPr="00994205">
        <w:t>Protection</w:t>
      </w:r>
    </w:p>
    <w:p w14:paraId="47C661F1" w14:textId="77777777" w:rsidR="00837652" w:rsidRPr="00994205" w:rsidRDefault="000231AE" w:rsidP="00F23A68">
      <w:pPr>
        <w:pStyle w:val="ListParagraph"/>
        <w:numPr>
          <w:ilvl w:val="1"/>
          <w:numId w:val="91"/>
        </w:numPr>
        <w:tabs>
          <w:tab w:val="left" w:pos="2227"/>
          <w:tab w:val="left" w:pos="2228"/>
        </w:tabs>
        <w:spacing w:before="316" w:line="367" w:lineRule="auto"/>
        <w:ind w:right="868"/>
        <w:rPr>
          <w:sz w:val="24"/>
        </w:rPr>
      </w:pPr>
      <w:r w:rsidRPr="00994205">
        <w:rPr>
          <w:spacing w:val="-3"/>
          <w:sz w:val="24"/>
        </w:rPr>
        <w:t xml:space="preserve">The Contractor </w:t>
      </w:r>
      <w:r w:rsidRPr="00994205">
        <w:rPr>
          <w:spacing w:val="-6"/>
          <w:sz w:val="24"/>
        </w:rPr>
        <w:t xml:space="preserve">shall </w:t>
      </w:r>
      <w:r w:rsidRPr="00994205">
        <w:rPr>
          <w:sz w:val="24"/>
        </w:rPr>
        <w:t xml:space="preserve">comply with </w:t>
      </w:r>
      <w:r w:rsidRPr="00994205">
        <w:rPr>
          <w:spacing w:val="-3"/>
          <w:sz w:val="24"/>
        </w:rPr>
        <w:t xml:space="preserve">the </w:t>
      </w:r>
      <w:r w:rsidRPr="00994205">
        <w:rPr>
          <w:sz w:val="24"/>
        </w:rPr>
        <w:t xml:space="preserve">Data </w:t>
      </w:r>
      <w:r w:rsidRPr="00994205">
        <w:rPr>
          <w:spacing w:val="-3"/>
          <w:sz w:val="24"/>
        </w:rPr>
        <w:t xml:space="preserve">Protection </w:t>
      </w:r>
      <w:r w:rsidRPr="00994205">
        <w:rPr>
          <w:spacing w:val="-6"/>
          <w:sz w:val="24"/>
        </w:rPr>
        <w:t xml:space="preserve">Legislation and shall </w:t>
      </w:r>
      <w:r w:rsidRPr="00994205">
        <w:rPr>
          <w:spacing w:val="-5"/>
          <w:sz w:val="24"/>
        </w:rPr>
        <w:t xml:space="preserve">ensure </w:t>
      </w:r>
      <w:r w:rsidRPr="00994205">
        <w:rPr>
          <w:spacing w:val="-4"/>
          <w:sz w:val="24"/>
        </w:rPr>
        <w:t xml:space="preserve">that any </w:t>
      </w:r>
      <w:r w:rsidRPr="00994205">
        <w:rPr>
          <w:sz w:val="24"/>
        </w:rPr>
        <w:t xml:space="preserve">contract with a sub-contractor </w:t>
      </w:r>
      <w:r w:rsidRPr="00994205">
        <w:rPr>
          <w:spacing w:val="-3"/>
          <w:sz w:val="24"/>
        </w:rPr>
        <w:t xml:space="preserve">will clearly </w:t>
      </w:r>
      <w:r w:rsidRPr="00994205">
        <w:rPr>
          <w:spacing w:val="-5"/>
          <w:sz w:val="24"/>
        </w:rPr>
        <w:t xml:space="preserve">set </w:t>
      </w:r>
      <w:r w:rsidRPr="00994205">
        <w:rPr>
          <w:spacing w:val="-4"/>
          <w:sz w:val="24"/>
        </w:rPr>
        <w:t xml:space="preserve">out </w:t>
      </w:r>
      <w:r w:rsidRPr="00994205">
        <w:rPr>
          <w:spacing w:val="-3"/>
          <w:sz w:val="24"/>
        </w:rPr>
        <w:t xml:space="preserve">the </w:t>
      </w:r>
      <w:r w:rsidRPr="00994205">
        <w:rPr>
          <w:spacing w:val="-4"/>
          <w:sz w:val="24"/>
        </w:rPr>
        <w:t xml:space="preserve">data processing </w:t>
      </w:r>
      <w:r w:rsidRPr="00994205">
        <w:rPr>
          <w:spacing w:val="-5"/>
          <w:sz w:val="24"/>
        </w:rPr>
        <w:t xml:space="preserve">relationship </w:t>
      </w:r>
      <w:r w:rsidRPr="00994205">
        <w:rPr>
          <w:spacing w:val="-4"/>
          <w:sz w:val="24"/>
        </w:rPr>
        <w:t xml:space="preserve">between </w:t>
      </w:r>
      <w:r w:rsidRPr="00994205">
        <w:rPr>
          <w:spacing w:val="-5"/>
          <w:sz w:val="24"/>
        </w:rPr>
        <w:t xml:space="preserve">those </w:t>
      </w:r>
      <w:r w:rsidRPr="00994205">
        <w:rPr>
          <w:spacing w:val="-4"/>
          <w:sz w:val="24"/>
        </w:rPr>
        <w:t xml:space="preserve">parties and </w:t>
      </w:r>
      <w:r w:rsidRPr="00994205">
        <w:rPr>
          <w:spacing w:val="-3"/>
          <w:sz w:val="24"/>
        </w:rPr>
        <w:t xml:space="preserve">the </w:t>
      </w:r>
      <w:r w:rsidRPr="00994205">
        <w:rPr>
          <w:spacing w:val="-4"/>
          <w:sz w:val="24"/>
        </w:rPr>
        <w:t xml:space="preserve">requirements </w:t>
      </w:r>
      <w:r w:rsidRPr="00994205">
        <w:rPr>
          <w:spacing w:val="-3"/>
          <w:sz w:val="24"/>
        </w:rPr>
        <w:t xml:space="preserve">on </w:t>
      </w:r>
      <w:r w:rsidRPr="00994205">
        <w:rPr>
          <w:spacing w:val="-4"/>
          <w:sz w:val="24"/>
        </w:rPr>
        <w:t xml:space="preserve">them </w:t>
      </w:r>
      <w:r w:rsidRPr="00994205">
        <w:rPr>
          <w:sz w:val="24"/>
        </w:rPr>
        <w:t xml:space="preserve">to comply with </w:t>
      </w:r>
      <w:r w:rsidRPr="00994205">
        <w:rPr>
          <w:spacing w:val="-3"/>
          <w:sz w:val="24"/>
        </w:rPr>
        <w:t xml:space="preserve">the </w:t>
      </w:r>
      <w:r w:rsidRPr="00994205">
        <w:rPr>
          <w:sz w:val="24"/>
        </w:rPr>
        <w:t xml:space="preserve">Data </w:t>
      </w:r>
      <w:r w:rsidRPr="00994205">
        <w:rPr>
          <w:spacing w:val="-3"/>
          <w:sz w:val="24"/>
        </w:rPr>
        <w:t>Protection</w:t>
      </w:r>
      <w:r w:rsidRPr="00994205">
        <w:rPr>
          <w:spacing w:val="44"/>
          <w:sz w:val="24"/>
        </w:rPr>
        <w:t xml:space="preserve"> </w:t>
      </w:r>
      <w:r w:rsidRPr="00994205">
        <w:rPr>
          <w:spacing w:val="-6"/>
          <w:sz w:val="24"/>
        </w:rPr>
        <w:t>Legislation.</w:t>
      </w:r>
    </w:p>
    <w:p w14:paraId="20A846D3" w14:textId="77777777" w:rsidR="00837652" w:rsidRPr="00994205" w:rsidRDefault="00837652">
      <w:pPr>
        <w:pStyle w:val="BodyText"/>
        <w:rPr>
          <w:sz w:val="22"/>
        </w:rPr>
      </w:pPr>
    </w:p>
    <w:p w14:paraId="72B1D22F" w14:textId="77777777" w:rsidR="00837652" w:rsidRPr="00994205" w:rsidRDefault="000231AE" w:rsidP="00F23A68">
      <w:pPr>
        <w:pStyle w:val="Heading1"/>
        <w:numPr>
          <w:ilvl w:val="0"/>
          <w:numId w:val="91"/>
        </w:numPr>
        <w:tabs>
          <w:tab w:val="left" w:pos="2147"/>
          <w:tab w:val="left" w:pos="2148"/>
        </w:tabs>
      </w:pPr>
      <w:bookmarkStart w:id="359" w:name="_bookmark352"/>
      <w:bookmarkEnd w:id="359"/>
      <w:r w:rsidRPr="00994205">
        <w:rPr>
          <w:spacing w:val="-3"/>
        </w:rPr>
        <w:t xml:space="preserve">Freedom </w:t>
      </w:r>
      <w:r w:rsidRPr="00994205">
        <w:t>of</w:t>
      </w:r>
      <w:r w:rsidRPr="00994205">
        <w:rPr>
          <w:spacing w:val="9"/>
        </w:rPr>
        <w:t xml:space="preserve"> </w:t>
      </w:r>
      <w:r w:rsidRPr="00994205">
        <w:t>Information</w:t>
      </w:r>
    </w:p>
    <w:p w14:paraId="2AD9447F" w14:textId="77777777" w:rsidR="00837652" w:rsidRPr="00994205" w:rsidRDefault="000231AE" w:rsidP="00F23A68">
      <w:pPr>
        <w:pStyle w:val="ListParagraph"/>
        <w:numPr>
          <w:ilvl w:val="1"/>
          <w:numId w:val="91"/>
        </w:numPr>
        <w:tabs>
          <w:tab w:val="left" w:pos="2227"/>
          <w:tab w:val="left" w:pos="2228"/>
        </w:tabs>
        <w:spacing w:before="316" w:line="362" w:lineRule="auto"/>
        <w:ind w:right="733"/>
        <w:rPr>
          <w:sz w:val="24"/>
        </w:rPr>
      </w:pPr>
      <w:r w:rsidRPr="00994205">
        <w:rPr>
          <w:spacing w:val="-3"/>
          <w:sz w:val="24"/>
        </w:rPr>
        <w:t xml:space="preserve">The Contractor </w:t>
      </w:r>
      <w:r w:rsidRPr="00994205">
        <w:rPr>
          <w:spacing w:val="-6"/>
          <w:sz w:val="24"/>
        </w:rPr>
        <w:t xml:space="preserve">shall </w:t>
      </w:r>
      <w:r w:rsidRPr="00994205">
        <w:rPr>
          <w:spacing w:val="-5"/>
          <w:sz w:val="24"/>
        </w:rPr>
        <w:t xml:space="preserve">use </w:t>
      </w:r>
      <w:r w:rsidRPr="00994205">
        <w:rPr>
          <w:spacing w:val="-4"/>
          <w:sz w:val="24"/>
        </w:rPr>
        <w:t xml:space="preserve">all </w:t>
      </w:r>
      <w:r w:rsidRPr="00994205">
        <w:rPr>
          <w:spacing w:val="-5"/>
          <w:sz w:val="24"/>
        </w:rPr>
        <w:t xml:space="preserve">reasonable </w:t>
      </w:r>
      <w:r w:rsidRPr="00994205">
        <w:rPr>
          <w:sz w:val="24"/>
        </w:rPr>
        <w:t xml:space="preserve">efforts to </w:t>
      </w:r>
      <w:r w:rsidRPr="00994205">
        <w:rPr>
          <w:spacing w:val="-6"/>
          <w:sz w:val="24"/>
        </w:rPr>
        <w:t xml:space="preserve">assist </w:t>
      </w:r>
      <w:r w:rsidRPr="00994205">
        <w:rPr>
          <w:spacing w:val="-3"/>
          <w:sz w:val="24"/>
        </w:rPr>
        <w:t xml:space="preserve">the </w:t>
      </w:r>
      <w:r w:rsidRPr="00994205">
        <w:rPr>
          <w:spacing w:val="-3"/>
          <w:sz w:val="24"/>
        </w:rPr>
        <w:lastRenderedPageBreak/>
        <w:t xml:space="preserve">Commissioner </w:t>
      </w:r>
      <w:r w:rsidRPr="00994205">
        <w:rPr>
          <w:sz w:val="24"/>
        </w:rPr>
        <w:t xml:space="preserve">to comply with such </w:t>
      </w:r>
      <w:r w:rsidRPr="00994205">
        <w:rPr>
          <w:spacing w:val="-6"/>
          <w:sz w:val="24"/>
        </w:rPr>
        <w:t xml:space="preserve">obligations </w:t>
      </w:r>
      <w:r w:rsidRPr="00994205">
        <w:rPr>
          <w:spacing w:val="-3"/>
          <w:sz w:val="24"/>
        </w:rPr>
        <w:t xml:space="preserve">as </w:t>
      </w:r>
      <w:r w:rsidRPr="00994205">
        <w:rPr>
          <w:sz w:val="24"/>
        </w:rPr>
        <w:t xml:space="preserve">are </w:t>
      </w:r>
      <w:r w:rsidRPr="00994205">
        <w:rPr>
          <w:spacing w:val="-4"/>
          <w:sz w:val="24"/>
        </w:rPr>
        <w:t xml:space="preserve">imposed </w:t>
      </w:r>
      <w:r w:rsidRPr="00994205">
        <w:rPr>
          <w:spacing w:val="-3"/>
          <w:sz w:val="24"/>
        </w:rPr>
        <w:t xml:space="preserve">on the Commissioner by the </w:t>
      </w:r>
      <w:r w:rsidRPr="00994205">
        <w:rPr>
          <w:spacing w:val="-4"/>
          <w:sz w:val="24"/>
        </w:rPr>
        <w:t xml:space="preserve">Freedom  </w:t>
      </w:r>
      <w:r w:rsidRPr="00994205">
        <w:rPr>
          <w:spacing w:val="-3"/>
          <w:sz w:val="24"/>
        </w:rPr>
        <w:t xml:space="preserve">of </w:t>
      </w:r>
      <w:r w:rsidRPr="00994205">
        <w:rPr>
          <w:sz w:val="24"/>
        </w:rPr>
        <w:t xml:space="preserve">Information </w:t>
      </w:r>
      <w:r w:rsidRPr="00994205">
        <w:rPr>
          <w:spacing w:val="2"/>
          <w:sz w:val="24"/>
        </w:rPr>
        <w:t xml:space="preserve">Act </w:t>
      </w:r>
      <w:r w:rsidRPr="00994205">
        <w:rPr>
          <w:spacing w:val="-5"/>
          <w:sz w:val="24"/>
        </w:rPr>
        <w:t xml:space="preserve">2000 </w:t>
      </w:r>
      <w:r w:rsidRPr="00994205">
        <w:rPr>
          <w:spacing w:val="-3"/>
          <w:sz w:val="24"/>
        </w:rPr>
        <w:t xml:space="preserve">(the  </w:t>
      </w:r>
      <w:r w:rsidRPr="00994205">
        <w:rPr>
          <w:spacing w:val="-4"/>
          <w:sz w:val="24"/>
        </w:rPr>
        <w:t xml:space="preserve">“2000 </w:t>
      </w:r>
      <w:r w:rsidRPr="00994205">
        <w:rPr>
          <w:sz w:val="24"/>
        </w:rPr>
        <w:t xml:space="preserve">Act”) </w:t>
      </w:r>
      <w:r w:rsidRPr="00994205">
        <w:rPr>
          <w:spacing w:val="-4"/>
          <w:sz w:val="24"/>
        </w:rPr>
        <w:t xml:space="preserve">and </w:t>
      </w:r>
      <w:r w:rsidRPr="00994205">
        <w:rPr>
          <w:spacing w:val="-3"/>
          <w:sz w:val="24"/>
        </w:rPr>
        <w:t xml:space="preserve">the Code of </w:t>
      </w:r>
      <w:r w:rsidRPr="00994205">
        <w:rPr>
          <w:spacing w:val="-5"/>
          <w:sz w:val="24"/>
        </w:rPr>
        <w:t xml:space="preserve">Openness </w:t>
      </w:r>
      <w:r w:rsidRPr="00994205">
        <w:rPr>
          <w:spacing w:val="-3"/>
          <w:sz w:val="24"/>
        </w:rPr>
        <w:t xml:space="preserve">in the </w:t>
      </w:r>
      <w:r w:rsidRPr="00994205">
        <w:rPr>
          <w:sz w:val="24"/>
        </w:rPr>
        <w:t xml:space="preserve">NHS </w:t>
      </w:r>
      <w:r w:rsidRPr="00994205">
        <w:rPr>
          <w:spacing w:val="-3"/>
          <w:sz w:val="24"/>
        </w:rPr>
        <w:t xml:space="preserve">(the “Code”) </w:t>
      </w:r>
      <w:r w:rsidRPr="00994205">
        <w:rPr>
          <w:spacing w:val="-4"/>
          <w:sz w:val="24"/>
        </w:rPr>
        <w:t xml:space="preserve">including providing </w:t>
      </w:r>
      <w:r w:rsidRPr="00994205">
        <w:rPr>
          <w:spacing w:val="-3"/>
          <w:sz w:val="24"/>
        </w:rPr>
        <w:t xml:space="preserve">the Commissioner </w:t>
      </w:r>
      <w:r w:rsidRPr="00994205">
        <w:rPr>
          <w:sz w:val="24"/>
        </w:rPr>
        <w:t xml:space="preserve">with </w:t>
      </w:r>
      <w:r w:rsidRPr="00994205">
        <w:rPr>
          <w:spacing w:val="-5"/>
          <w:sz w:val="24"/>
        </w:rPr>
        <w:t xml:space="preserve">reasonable assistance </w:t>
      </w:r>
      <w:r w:rsidRPr="00994205">
        <w:rPr>
          <w:spacing w:val="-3"/>
          <w:sz w:val="24"/>
        </w:rPr>
        <w:t xml:space="preserve">in </w:t>
      </w:r>
      <w:r w:rsidRPr="00994205">
        <w:rPr>
          <w:sz w:val="24"/>
        </w:rPr>
        <w:t xml:space="preserve">complying with </w:t>
      </w:r>
      <w:r w:rsidRPr="00994205">
        <w:rPr>
          <w:spacing w:val="-4"/>
          <w:sz w:val="24"/>
        </w:rPr>
        <w:t xml:space="preserve">any </w:t>
      </w:r>
      <w:r w:rsidRPr="00994205">
        <w:rPr>
          <w:spacing w:val="-5"/>
          <w:sz w:val="24"/>
        </w:rPr>
        <w:t xml:space="preserve">request </w:t>
      </w:r>
      <w:r w:rsidRPr="00994205">
        <w:rPr>
          <w:sz w:val="24"/>
        </w:rPr>
        <w:t xml:space="preserve">for information </w:t>
      </w:r>
      <w:r w:rsidRPr="00994205">
        <w:rPr>
          <w:spacing w:val="-3"/>
          <w:sz w:val="24"/>
        </w:rPr>
        <w:t xml:space="preserve">in connection </w:t>
      </w:r>
      <w:r w:rsidRPr="00994205">
        <w:rPr>
          <w:sz w:val="24"/>
        </w:rPr>
        <w:t xml:space="preserve">with </w:t>
      </w:r>
      <w:r w:rsidRPr="00994205">
        <w:rPr>
          <w:spacing w:val="-3"/>
          <w:sz w:val="24"/>
        </w:rPr>
        <w:t xml:space="preserve">the </w:t>
      </w:r>
      <w:r w:rsidRPr="00994205">
        <w:rPr>
          <w:sz w:val="24"/>
        </w:rPr>
        <w:t xml:space="preserve">Services </w:t>
      </w:r>
      <w:r w:rsidRPr="00994205">
        <w:rPr>
          <w:spacing w:val="-3"/>
          <w:sz w:val="24"/>
        </w:rPr>
        <w:t xml:space="preserve">served on the Commissioner </w:t>
      </w:r>
      <w:r w:rsidRPr="00994205">
        <w:rPr>
          <w:spacing w:val="-5"/>
          <w:sz w:val="24"/>
        </w:rPr>
        <w:t xml:space="preserve">under </w:t>
      </w:r>
      <w:r w:rsidRPr="00994205">
        <w:rPr>
          <w:spacing w:val="-3"/>
          <w:sz w:val="24"/>
        </w:rPr>
        <w:t xml:space="preserve">the </w:t>
      </w:r>
      <w:r w:rsidRPr="00994205">
        <w:rPr>
          <w:spacing w:val="-5"/>
          <w:sz w:val="24"/>
        </w:rPr>
        <w:t xml:space="preserve">2000 </w:t>
      </w:r>
      <w:r w:rsidRPr="00994205">
        <w:rPr>
          <w:spacing w:val="2"/>
          <w:sz w:val="24"/>
        </w:rPr>
        <w:t xml:space="preserve">Act </w:t>
      </w:r>
      <w:r w:rsidRPr="00994205">
        <w:rPr>
          <w:spacing w:val="-3"/>
          <w:sz w:val="24"/>
        </w:rPr>
        <w:t xml:space="preserve">or the Code </w:t>
      </w:r>
      <w:r w:rsidRPr="00994205">
        <w:rPr>
          <w:spacing w:val="-4"/>
          <w:sz w:val="24"/>
        </w:rPr>
        <w:t xml:space="preserve">and processing </w:t>
      </w:r>
      <w:r w:rsidRPr="00994205">
        <w:rPr>
          <w:sz w:val="24"/>
        </w:rPr>
        <w:t xml:space="preserve">information </w:t>
      </w:r>
      <w:r w:rsidRPr="00994205">
        <w:rPr>
          <w:spacing w:val="-3"/>
          <w:sz w:val="24"/>
        </w:rPr>
        <w:t xml:space="preserve">provided by the Commissioner in </w:t>
      </w:r>
      <w:r w:rsidRPr="00994205">
        <w:rPr>
          <w:sz w:val="24"/>
        </w:rPr>
        <w:t xml:space="preserve">accordance with a record </w:t>
      </w:r>
      <w:r w:rsidRPr="00994205">
        <w:rPr>
          <w:spacing w:val="-3"/>
          <w:sz w:val="24"/>
        </w:rPr>
        <w:t xml:space="preserve">management  system </w:t>
      </w:r>
      <w:r w:rsidRPr="00994205">
        <w:rPr>
          <w:sz w:val="24"/>
        </w:rPr>
        <w:t xml:space="preserve">which complies with </w:t>
      </w:r>
      <w:r w:rsidRPr="00994205">
        <w:rPr>
          <w:spacing w:val="-3"/>
          <w:sz w:val="24"/>
        </w:rPr>
        <w:t xml:space="preserve">the Lord </w:t>
      </w:r>
      <w:r w:rsidRPr="00994205">
        <w:rPr>
          <w:spacing w:val="-4"/>
          <w:sz w:val="24"/>
        </w:rPr>
        <w:t xml:space="preserve">Chancellor’s </w:t>
      </w:r>
      <w:r w:rsidRPr="00994205">
        <w:rPr>
          <w:sz w:val="24"/>
        </w:rPr>
        <w:t xml:space="preserve">records </w:t>
      </w:r>
      <w:r w:rsidRPr="00994205">
        <w:rPr>
          <w:spacing w:val="-3"/>
          <w:sz w:val="24"/>
        </w:rPr>
        <w:t xml:space="preserve">management recommendations </w:t>
      </w:r>
      <w:r w:rsidRPr="00994205">
        <w:rPr>
          <w:spacing w:val="-4"/>
          <w:sz w:val="24"/>
        </w:rPr>
        <w:t xml:space="preserve">and </w:t>
      </w:r>
      <w:r w:rsidRPr="00994205">
        <w:rPr>
          <w:sz w:val="24"/>
        </w:rPr>
        <w:t xml:space="preserve">code </w:t>
      </w:r>
      <w:r w:rsidRPr="00994205">
        <w:rPr>
          <w:spacing w:val="-3"/>
          <w:sz w:val="24"/>
        </w:rPr>
        <w:t xml:space="preserve">of </w:t>
      </w:r>
      <w:r w:rsidRPr="00994205">
        <w:rPr>
          <w:sz w:val="24"/>
        </w:rPr>
        <w:t xml:space="preserve">conduct </w:t>
      </w:r>
      <w:r w:rsidRPr="00994205">
        <w:rPr>
          <w:spacing w:val="-5"/>
          <w:sz w:val="24"/>
        </w:rPr>
        <w:t xml:space="preserve">under </w:t>
      </w:r>
      <w:r w:rsidRPr="00994205">
        <w:rPr>
          <w:spacing w:val="-4"/>
          <w:sz w:val="24"/>
        </w:rPr>
        <w:t xml:space="preserve">section </w:t>
      </w:r>
      <w:r w:rsidRPr="00994205">
        <w:rPr>
          <w:spacing w:val="-3"/>
          <w:sz w:val="24"/>
        </w:rPr>
        <w:t xml:space="preserve">46 of </w:t>
      </w:r>
      <w:r w:rsidRPr="00994205">
        <w:rPr>
          <w:spacing w:val="-4"/>
          <w:sz w:val="24"/>
        </w:rPr>
        <w:t>that</w:t>
      </w:r>
      <w:r w:rsidRPr="00994205">
        <w:rPr>
          <w:spacing w:val="-19"/>
          <w:sz w:val="24"/>
        </w:rPr>
        <w:t xml:space="preserve"> </w:t>
      </w:r>
      <w:r w:rsidRPr="00994205">
        <w:rPr>
          <w:sz w:val="24"/>
        </w:rPr>
        <w:t>Act.</w:t>
      </w:r>
    </w:p>
    <w:p w14:paraId="6C257382" w14:textId="77777777" w:rsidR="00837652" w:rsidRPr="00994205" w:rsidRDefault="00837652">
      <w:pPr>
        <w:pStyle w:val="BodyText"/>
        <w:spacing w:before="9"/>
        <w:rPr>
          <w:sz w:val="23"/>
        </w:rPr>
      </w:pPr>
    </w:p>
    <w:p w14:paraId="73CD24FB" w14:textId="77777777" w:rsidR="00837652" w:rsidRPr="00994205" w:rsidRDefault="000231AE" w:rsidP="00F23A68">
      <w:pPr>
        <w:pStyle w:val="Heading1"/>
        <w:numPr>
          <w:ilvl w:val="0"/>
          <w:numId w:val="91"/>
        </w:numPr>
        <w:tabs>
          <w:tab w:val="left" w:pos="2147"/>
          <w:tab w:val="left" w:pos="2148"/>
        </w:tabs>
      </w:pPr>
      <w:bookmarkStart w:id="360" w:name="_bookmark353"/>
      <w:bookmarkEnd w:id="360"/>
      <w:r w:rsidRPr="00994205">
        <w:t>Confidentiality</w:t>
      </w:r>
    </w:p>
    <w:p w14:paraId="2A280BB7" w14:textId="583C95A2" w:rsidR="00837652" w:rsidRPr="007C617D" w:rsidRDefault="000231AE" w:rsidP="007C617D">
      <w:pPr>
        <w:pStyle w:val="ListParagraph"/>
        <w:numPr>
          <w:ilvl w:val="1"/>
          <w:numId w:val="91"/>
        </w:numPr>
        <w:tabs>
          <w:tab w:val="left" w:pos="2227"/>
          <w:tab w:val="left" w:pos="2228"/>
          <w:tab w:val="left" w:pos="3583"/>
        </w:tabs>
        <w:spacing w:before="316" w:line="360" w:lineRule="auto"/>
        <w:ind w:right="726"/>
        <w:rPr>
          <w:sz w:val="24"/>
        </w:rPr>
      </w:pPr>
      <w:bookmarkStart w:id="361" w:name="_bookmark354"/>
      <w:bookmarkEnd w:id="361"/>
      <w:r w:rsidRPr="007C617D">
        <w:rPr>
          <w:spacing w:val="-3"/>
          <w:sz w:val="24"/>
        </w:rPr>
        <w:t xml:space="preserve">Subject </w:t>
      </w:r>
      <w:r w:rsidRPr="007C617D">
        <w:rPr>
          <w:sz w:val="24"/>
        </w:rPr>
        <w:t xml:space="preserve">always to </w:t>
      </w:r>
      <w:r w:rsidRPr="007C617D">
        <w:rPr>
          <w:spacing w:val="-3"/>
          <w:sz w:val="24"/>
        </w:rPr>
        <w:t xml:space="preserve">the </w:t>
      </w:r>
      <w:r w:rsidRPr="007C617D">
        <w:rPr>
          <w:spacing w:val="-6"/>
          <w:sz w:val="24"/>
        </w:rPr>
        <w:t xml:space="preserve">obligations </w:t>
      </w:r>
      <w:r w:rsidRPr="007C617D">
        <w:rPr>
          <w:spacing w:val="-3"/>
          <w:sz w:val="24"/>
        </w:rPr>
        <w:t xml:space="preserve">of the Parties </w:t>
      </w:r>
      <w:r w:rsidRPr="007C617D">
        <w:rPr>
          <w:spacing w:val="-5"/>
          <w:sz w:val="24"/>
        </w:rPr>
        <w:t xml:space="preserve">under statute </w:t>
      </w:r>
      <w:r w:rsidRPr="007C617D">
        <w:rPr>
          <w:spacing w:val="-3"/>
          <w:sz w:val="24"/>
        </w:rPr>
        <w:t xml:space="preserve">or </w:t>
      </w:r>
      <w:r w:rsidRPr="007C617D">
        <w:rPr>
          <w:sz w:val="24"/>
        </w:rPr>
        <w:t xml:space="preserve">common </w:t>
      </w:r>
      <w:r w:rsidRPr="007C617D">
        <w:rPr>
          <w:spacing w:val="-3"/>
          <w:sz w:val="24"/>
        </w:rPr>
        <w:t xml:space="preserve">law, in respect of </w:t>
      </w:r>
      <w:r w:rsidRPr="007C617D">
        <w:rPr>
          <w:sz w:val="24"/>
        </w:rPr>
        <w:t xml:space="preserve">such </w:t>
      </w:r>
      <w:r w:rsidRPr="007C617D">
        <w:rPr>
          <w:spacing w:val="-4"/>
          <w:sz w:val="24"/>
        </w:rPr>
        <w:t xml:space="preserve">Confidential </w:t>
      </w:r>
      <w:r w:rsidRPr="007C617D">
        <w:rPr>
          <w:sz w:val="24"/>
        </w:rPr>
        <w:t xml:space="preserve">Information </w:t>
      </w:r>
      <w:r w:rsidRPr="007C617D">
        <w:rPr>
          <w:spacing w:val="-3"/>
          <w:sz w:val="24"/>
        </w:rPr>
        <w:t xml:space="preserve">it </w:t>
      </w:r>
      <w:r w:rsidRPr="007C617D">
        <w:rPr>
          <w:sz w:val="24"/>
        </w:rPr>
        <w:t xml:space="preserve">may receive from </w:t>
      </w:r>
      <w:r w:rsidRPr="007C617D">
        <w:rPr>
          <w:spacing w:val="-3"/>
          <w:sz w:val="24"/>
        </w:rPr>
        <w:t xml:space="preserve">the </w:t>
      </w:r>
      <w:r w:rsidRPr="007C617D">
        <w:rPr>
          <w:spacing w:val="-5"/>
          <w:sz w:val="24"/>
        </w:rPr>
        <w:t xml:space="preserve">other </w:t>
      </w:r>
      <w:r w:rsidRPr="007C617D">
        <w:rPr>
          <w:sz w:val="24"/>
        </w:rPr>
        <w:t xml:space="preserve">Party </w:t>
      </w:r>
      <w:r w:rsidRPr="007C617D">
        <w:rPr>
          <w:spacing w:val="-3"/>
          <w:sz w:val="24"/>
        </w:rPr>
        <w:t xml:space="preserve">(the “Discloser”), </w:t>
      </w:r>
      <w:r w:rsidRPr="007C617D">
        <w:rPr>
          <w:sz w:val="24"/>
        </w:rPr>
        <w:t xml:space="preserve">each Party </w:t>
      </w:r>
      <w:r w:rsidRPr="007C617D">
        <w:rPr>
          <w:spacing w:val="-3"/>
          <w:sz w:val="24"/>
        </w:rPr>
        <w:t xml:space="preserve">(the “Recipient”) </w:t>
      </w:r>
      <w:r w:rsidRPr="007C617D">
        <w:rPr>
          <w:spacing w:val="-4"/>
          <w:sz w:val="24"/>
        </w:rPr>
        <w:t xml:space="preserve">undertakes </w:t>
      </w:r>
      <w:r w:rsidRPr="007C617D">
        <w:rPr>
          <w:sz w:val="24"/>
        </w:rPr>
        <w:t xml:space="preserve">to keep </w:t>
      </w:r>
      <w:r w:rsidRPr="007C617D">
        <w:rPr>
          <w:spacing w:val="-3"/>
          <w:sz w:val="24"/>
        </w:rPr>
        <w:t xml:space="preserve">secret </w:t>
      </w:r>
      <w:r w:rsidRPr="007C617D">
        <w:rPr>
          <w:spacing w:val="-4"/>
          <w:sz w:val="24"/>
        </w:rPr>
        <w:t xml:space="preserve">and </w:t>
      </w:r>
      <w:r w:rsidRPr="007C617D">
        <w:rPr>
          <w:spacing w:val="-3"/>
          <w:sz w:val="24"/>
          <w:szCs w:val="24"/>
        </w:rPr>
        <w:t xml:space="preserve">strictly  confidential  </w:t>
      </w:r>
      <w:r w:rsidRPr="007C617D">
        <w:rPr>
          <w:spacing w:val="-4"/>
          <w:sz w:val="24"/>
          <w:szCs w:val="24"/>
        </w:rPr>
        <w:t xml:space="preserve">and </w:t>
      </w:r>
      <w:r w:rsidRPr="007C617D">
        <w:rPr>
          <w:spacing w:val="-6"/>
          <w:sz w:val="24"/>
          <w:szCs w:val="24"/>
        </w:rPr>
        <w:t>shall</w:t>
      </w:r>
      <w:r w:rsidRPr="007C617D">
        <w:rPr>
          <w:spacing w:val="54"/>
          <w:sz w:val="24"/>
          <w:szCs w:val="24"/>
        </w:rPr>
        <w:t xml:space="preserve"> </w:t>
      </w:r>
      <w:r w:rsidRPr="007C617D">
        <w:rPr>
          <w:spacing w:val="-4"/>
          <w:sz w:val="24"/>
          <w:szCs w:val="24"/>
        </w:rPr>
        <w:t xml:space="preserve">not </w:t>
      </w:r>
      <w:r w:rsidRPr="007C617D">
        <w:rPr>
          <w:spacing w:val="-5"/>
          <w:sz w:val="24"/>
          <w:szCs w:val="24"/>
        </w:rPr>
        <w:t xml:space="preserve">disclose </w:t>
      </w:r>
      <w:r w:rsidRPr="007C617D">
        <w:rPr>
          <w:spacing w:val="-4"/>
          <w:sz w:val="24"/>
          <w:szCs w:val="24"/>
        </w:rPr>
        <w:t xml:space="preserve">any </w:t>
      </w:r>
      <w:r w:rsidRPr="007C617D">
        <w:rPr>
          <w:sz w:val="24"/>
          <w:szCs w:val="24"/>
        </w:rPr>
        <w:t xml:space="preserve">such </w:t>
      </w:r>
      <w:r w:rsidRPr="007C617D">
        <w:rPr>
          <w:spacing w:val="-4"/>
          <w:sz w:val="24"/>
          <w:szCs w:val="24"/>
        </w:rPr>
        <w:t xml:space="preserve">Confidential </w:t>
      </w:r>
      <w:r w:rsidRPr="007C617D">
        <w:rPr>
          <w:sz w:val="24"/>
          <w:szCs w:val="24"/>
        </w:rPr>
        <w:t xml:space="preserve">Information to </w:t>
      </w:r>
      <w:r w:rsidRPr="007C617D">
        <w:rPr>
          <w:spacing w:val="-4"/>
          <w:sz w:val="24"/>
          <w:szCs w:val="24"/>
        </w:rPr>
        <w:t xml:space="preserve">any </w:t>
      </w:r>
      <w:r w:rsidRPr="007C617D">
        <w:rPr>
          <w:spacing w:val="-3"/>
          <w:sz w:val="24"/>
          <w:szCs w:val="24"/>
        </w:rPr>
        <w:t xml:space="preserve">third  </w:t>
      </w:r>
      <w:r w:rsidRPr="007C617D">
        <w:rPr>
          <w:sz w:val="24"/>
          <w:szCs w:val="24"/>
        </w:rPr>
        <w:t xml:space="preserve">party, </w:t>
      </w:r>
      <w:r w:rsidRPr="007C617D">
        <w:rPr>
          <w:spacing w:val="-4"/>
          <w:sz w:val="24"/>
          <w:szCs w:val="24"/>
        </w:rPr>
        <w:t xml:space="preserve">without </w:t>
      </w:r>
      <w:r w:rsidRPr="007C617D">
        <w:rPr>
          <w:spacing w:val="-3"/>
          <w:sz w:val="24"/>
          <w:szCs w:val="24"/>
        </w:rPr>
        <w:t xml:space="preserve">the </w:t>
      </w:r>
      <w:r w:rsidRPr="007C617D">
        <w:rPr>
          <w:spacing w:val="-4"/>
          <w:sz w:val="24"/>
          <w:szCs w:val="24"/>
        </w:rPr>
        <w:t xml:space="preserve">Discloser’s prior </w:t>
      </w:r>
      <w:r w:rsidRPr="007C617D">
        <w:rPr>
          <w:spacing w:val="-3"/>
          <w:sz w:val="24"/>
          <w:szCs w:val="24"/>
        </w:rPr>
        <w:t xml:space="preserve">written </w:t>
      </w:r>
      <w:r w:rsidRPr="007C617D">
        <w:rPr>
          <w:spacing w:val="-4"/>
          <w:sz w:val="24"/>
          <w:szCs w:val="24"/>
        </w:rPr>
        <w:t xml:space="preserve">consent </w:t>
      </w:r>
      <w:r w:rsidRPr="007C617D">
        <w:rPr>
          <w:spacing w:val="-3"/>
          <w:sz w:val="24"/>
          <w:szCs w:val="24"/>
        </w:rPr>
        <w:t xml:space="preserve">provided  </w:t>
      </w:r>
      <w:r w:rsidRPr="007C617D">
        <w:rPr>
          <w:spacing w:val="-4"/>
          <w:sz w:val="24"/>
          <w:szCs w:val="24"/>
        </w:rPr>
        <w:t xml:space="preserve">that </w:t>
      </w:r>
      <w:r w:rsidRPr="007C617D">
        <w:rPr>
          <w:spacing w:val="-3"/>
          <w:sz w:val="24"/>
          <w:szCs w:val="24"/>
        </w:rPr>
        <w:t xml:space="preserve">the Recipient  </w:t>
      </w:r>
      <w:r w:rsidRPr="007C617D">
        <w:rPr>
          <w:spacing w:val="-6"/>
          <w:sz w:val="24"/>
          <w:szCs w:val="24"/>
        </w:rPr>
        <w:t xml:space="preserve">shall </w:t>
      </w:r>
      <w:r w:rsidRPr="007C617D">
        <w:rPr>
          <w:spacing w:val="-4"/>
          <w:sz w:val="24"/>
          <w:szCs w:val="24"/>
        </w:rPr>
        <w:t xml:space="preserve">not </w:t>
      </w:r>
      <w:r w:rsidRPr="007C617D">
        <w:rPr>
          <w:spacing w:val="-3"/>
          <w:sz w:val="24"/>
          <w:szCs w:val="24"/>
        </w:rPr>
        <w:t xml:space="preserve">be prevented </w:t>
      </w:r>
      <w:r w:rsidRPr="007C617D">
        <w:rPr>
          <w:sz w:val="24"/>
          <w:szCs w:val="24"/>
        </w:rPr>
        <w:t xml:space="preserve">from </w:t>
      </w:r>
      <w:r w:rsidRPr="007C617D">
        <w:rPr>
          <w:spacing w:val="-6"/>
          <w:sz w:val="24"/>
          <w:szCs w:val="24"/>
        </w:rPr>
        <w:t xml:space="preserve">using </w:t>
      </w:r>
      <w:r w:rsidRPr="007C617D">
        <w:rPr>
          <w:spacing w:val="-4"/>
          <w:sz w:val="24"/>
          <w:szCs w:val="24"/>
        </w:rPr>
        <w:t xml:space="preserve">any </w:t>
      </w:r>
      <w:r w:rsidRPr="007C617D">
        <w:rPr>
          <w:spacing w:val="-5"/>
          <w:sz w:val="24"/>
          <w:szCs w:val="24"/>
        </w:rPr>
        <w:t xml:space="preserve">general </w:t>
      </w:r>
      <w:r w:rsidRPr="007C617D">
        <w:rPr>
          <w:spacing w:val="-4"/>
          <w:sz w:val="24"/>
          <w:szCs w:val="24"/>
        </w:rPr>
        <w:t xml:space="preserve">knowledge, </w:t>
      </w:r>
      <w:r w:rsidRPr="007C617D">
        <w:rPr>
          <w:spacing w:val="-3"/>
          <w:sz w:val="24"/>
          <w:szCs w:val="24"/>
        </w:rPr>
        <w:t>experience</w:t>
      </w:r>
      <w:r w:rsidRPr="007C617D">
        <w:rPr>
          <w:spacing w:val="-8"/>
          <w:sz w:val="24"/>
          <w:szCs w:val="24"/>
        </w:rPr>
        <w:t xml:space="preserve"> </w:t>
      </w:r>
      <w:r w:rsidRPr="007C617D">
        <w:rPr>
          <w:spacing w:val="-3"/>
          <w:sz w:val="24"/>
          <w:szCs w:val="24"/>
        </w:rPr>
        <w:t>or</w:t>
      </w:r>
      <w:r w:rsidR="007C617D" w:rsidRPr="007C617D">
        <w:rPr>
          <w:sz w:val="24"/>
          <w:szCs w:val="24"/>
        </w:rPr>
        <w:t xml:space="preserve"> </w:t>
      </w:r>
      <w:r w:rsidRPr="007C617D">
        <w:rPr>
          <w:sz w:val="24"/>
          <w:szCs w:val="24"/>
        </w:rPr>
        <w:t>skills which were in its possession prior to the commencement of the Contract.</w:t>
      </w:r>
    </w:p>
    <w:p w14:paraId="5D5636C8" w14:textId="77777777" w:rsidR="00837652" w:rsidRPr="00994205" w:rsidRDefault="000231AE" w:rsidP="00F23A68">
      <w:pPr>
        <w:pStyle w:val="ListParagraph"/>
        <w:numPr>
          <w:ilvl w:val="1"/>
          <w:numId w:val="91"/>
        </w:numPr>
        <w:tabs>
          <w:tab w:val="left" w:pos="2227"/>
          <w:tab w:val="left" w:pos="2228"/>
        </w:tabs>
        <w:spacing w:before="94" w:line="376" w:lineRule="auto"/>
        <w:ind w:right="1427"/>
        <w:rPr>
          <w:sz w:val="24"/>
        </w:rPr>
      </w:pPr>
      <w:r w:rsidRPr="00994205">
        <w:rPr>
          <w:spacing w:val="-3"/>
          <w:sz w:val="24"/>
        </w:rPr>
        <w:t xml:space="preserve">The </w:t>
      </w:r>
      <w:r w:rsidRPr="00994205">
        <w:rPr>
          <w:spacing w:val="-4"/>
          <w:sz w:val="24"/>
        </w:rPr>
        <w:t xml:space="preserve">provisions </w:t>
      </w:r>
      <w:r w:rsidRPr="00994205">
        <w:rPr>
          <w:spacing w:val="-3"/>
          <w:sz w:val="24"/>
        </w:rPr>
        <w:t xml:space="preserve">of </w:t>
      </w:r>
      <w:r w:rsidRPr="00994205">
        <w:rPr>
          <w:spacing w:val="-4"/>
          <w:sz w:val="24"/>
        </w:rPr>
        <w:t xml:space="preserve">Clause </w:t>
      </w:r>
      <w:hyperlink w:anchor="_bookmark354" w:history="1">
        <w:r w:rsidRPr="00994205">
          <w:rPr>
            <w:spacing w:val="-4"/>
            <w:sz w:val="24"/>
          </w:rPr>
          <w:t xml:space="preserve">81.1 </w:t>
        </w:r>
      </w:hyperlink>
      <w:r w:rsidRPr="00994205">
        <w:rPr>
          <w:spacing w:val="-6"/>
          <w:sz w:val="24"/>
        </w:rPr>
        <w:t xml:space="preserve">shall </w:t>
      </w:r>
      <w:r w:rsidRPr="00994205">
        <w:rPr>
          <w:spacing w:val="-4"/>
          <w:sz w:val="24"/>
        </w:rPr>
        <w:t xml:space="preserve">not </w:t>
      </w:r>
      <w:r w:rsidRPr="00994205">
        <w:rPr>
          <w:spacing w:val="-5"/>
          <w:sz w:val="24"/>
        </w:rPr>
        <w:t xml:space="preserve">apply </w:t>
      </w:r>
      <w:r w:rsidRPr="00994205">
        <w:rPr>
          <w:sz w:val="24"/>
        </w:rPr>
        <w:t xml:space="preserve">to </w:t>
      </w:r>
      <w:r w:rsidRPr="00994205">
        <w:rPr>
          <w:spacing w:val="-4"/>
          <w:sz w:val="24"/>
        </w:rPr>
        <w:t xml:space="preserve">any Confidential </w:t>
      </w:r>
      <w:r w:rsidRPr="00994205">
        <w:rPr>
          <w:sz w:val="24"/>
        </w:rPr>
        <w:t>Information</w:t>
      </w:r>
      <w:r w:rsidRPr="00994205">
        <w:rPr>
          <w:spacing w:val="6"/>
          <w:sz w:val="24"/>
        </w:rPr>
        <w:t xml:space="preserve"> </w:t>
      </w:r>
      <w:r w:rsidRPr="00994205">
        <w:rPr>
          <w:sz w:val="24"/>
        </w:rPr>
        <w:t>which:</w:t>
      </w:r>
    </w:p>
    <w:p w14:paraId="4F80858D" w14:textId="77777777" w:rsidR="00837652" w:rsidRPr="00994205" w:rsidRDefault="000231AE" w:rsidP="00F23A68">
      <w:pPr>
        <w:pStyle w:val="ListParagraph"/>
        <w:numPr>
          <w:ilvl w:val="2"/>
          <w:numId w:val="91"/>
        </w:numPr>
        <w:tabs>
          <w:tab w:val="left" w:pos="3365"/>
          <w:tab w:val="left" w:pos="3366"/>
        </w:tabs>
        <w:spacing w:before="111" w:line="376" w:lineRule="auto"/>
        <w:ind w:right="792"/>
        <w:rPr>
          <w:sz w:val="24"/>
        </w:rPr>
      </w:pPr>
      <w:r w:rsidRPr="00994205">
        <w:rPr>
          <w:spacing w:val="-3"/>
          <w:sz w:val="24"/>
        </w:rPr>
        <w:t xml:space="preserve">is in or </w:t>
      </w:r>
      <w:r w:rsidRPr="00994205">
        <w:rPr>
          <w:spacing w:val="-4"/>
          <w:sz w:val="24"/>
        </w:rPr>
        <w:t xml:space="preserve">enters </w:t>
      </w:r>
      <w:r w:rsidRPr="00994205">
        <w:rPr>
          <w:spacing w:val="-3"/>
          <w:sz w:val="24"/>
        </w:rPr>
        <w:t xml:space="preserve">the </w:t>
      </w:r>
      <w:r w:rsidRPr="00994205">
        <w:rPr>
          <w:spacing w:val="-5"/>
          <w:sz w:val="24"/>
        </w:rPr>
        <w:t xml:space="preserve">public </w:t>
      </w:r>
      <w:r w:rsidRPr="00994205">
        <w:rPr>
          <w:spacing w:val="-3"/>
          <w:sz w:val="24"/>
        </w:rPr>
        <w:t xml:space="preserve">domain </w:t>
      </w:r>
      <w:r w:rsidRPr="00994205">
        <w:rPr>
          <w:spacing w:val="-5"/>
          <w:sz w:val="24"/>
        </w:rPr>
        <w:t xml:space="preserve">other </w:t>
      </w:r>
      <w:r w:rsidRPr="00994205">
        <w:rPr>
          <w:spacing w:val="-4"/>
          <w:sz w:val="24"/>
        </w:rPr>
        <w:t xml:space="preserve">than </w:t>
      </w:r>
      <w:r w:rsidRPr="00994205">
        <w:rPr>
          <w:spacing w:val="-3"/>
          <w:sz w:val="24"/>
        </w:rPr>
        <w:t xml:space="preserve">by </w:t>
      </w:r>
      <w:r w:rsidRPr="00994205">
        <w:rPr>
          <w:sz w:val="24"/>
        </w:rPr>
        <w:t xml:space="preserve">breach </w:t>
      </w:r>
      <w:r w:rsidRPr="00994205">
        <w:rPr>
          <w:spacing w:val="-3"/>
          <w:sz w:val="24"/>
        </w:rPr>
        <w:t xml:space="preserve">of the </w:t>
      </w:r>
      <w:r w:rsidRPr="00994205">
        <w:rPr>
          <w:sz w:val="24"/>
        </w:rPr>
        <w:t xml:space="preserve">Contract </w:t>
      </w:r>
      <w:r w:rsidRPr="00994205">
        <w:rPr>
          <w:spacing w:val="-3"/>
          <w:sz w:val="24"/>
        </w:rPr>
        <w:t xml:space="preserve">or </w:t>
      </w:r>
      <w:r w:rsidRPr="00994205">
        <w:rPr>
          <w:spacing w:val="-5"/>
          <w:sz w:val="24"/>
        </w:rPr>
        <w:t xml:space="preserve">other </w:t>
      </w:r>
      <w:r w:rsidRPr="00994205">
        <w:rPr>
          <w:sz w:val="24"/>
        </w:rPr>
        <w:t xml:space="preserve">act </w:t>
      </w:r>
      <w:r w:rsidRPr="00994205">
        <w:rPr>
          <w:spacing w:val="-3"/>
          <w:sz w:val="24"/>
        </w:rPr>
        <w:t xml:space="preserve">or </w:t>
      </w:r>
      <w:r w:rsidRPr="00994205">
        <w:rPr>
          <w:spacing w:val="-5"/>
          <w:sz w:val="24"/>
        </w:rPr>
        <w:t xml:space="preserve">omissions </w:t>
      </w:r>
      <w:r w:rsidRPr="00994205">
        <w:rPr>
          <w:spacing w:val="-3"/>
          <w:sz w:val="24"/>
        </w:rPr>
        <w:t>of the</w:t>
      </w:r>
      <w:r w:rsidRPr="00994205">
        <w:rPr>
          <w:spacing w:val="-19"/>
          <w:sz w:val="24"/>
        </w:rPr>
        <w:t xml:space="preserve"> </w:t>
      </w:r>
      <w:r w:rsidRPr="00994205">
        <w:rPr>
          <w:spacing w:val="-3"/>
          <w:sz w:val="24"/>
        </w:rPr>
        <w:t>Recipient;</w:t>
      </w:r>
    </w:p>
    <w:p w14:paraId="10904579" w14:textId="77777777" w:rsidR="00837652" w:rsidRPr="00994205" w:rsidRDefault="000231AE" w:rsidP="00F23A68">
      <w:pPr>
        <w:pStyle w:val="ListParagraph"/>
        <w:numPr>
          <w:ilvl w:val="2"/>
          <w:numId w:val="91"/>
        </w:numPr>
        <w:tabs>
          <w:tab w:val="left" w:pos="3365"/>
          <w:tab w:val="left" w:pos="3366"/>
        </w:tabs>
        <w:spacing w:before="94" w:line="376" w:lineRule="auto"/>
        <w:ind w:right="1239"/>
        <w:rPr>
          <w:sz w:val="24"/>
        </w:rPr>
      </w:pPr>
      <w:r w:rsidRPr="00994205">
        <w:rPr>
          <w:spacing w:val="-3"/>
          <w:sz w:val="24"/>
        </w:rPr>
        <w:t xml:space="preserve">is </w:t>
      </w:r>
      <w:r w:rsidRPr="00994205">
        <w:rPr>
          <w:spacing w:val="-5"/>
          <w:sz w:val="24"/>
        </w:rPr>
        <w:t xml:space="preserve">obtained </w:t>
      </w:r>
      <w:r w:rsidRPr="00994205">
        <w:rPr>
          <w:spacing w:val="-3"/>
          <w:sz w:val="24"/>
        </w:rPr>
        <w:t xml:space="preserve">by </w:t>
      </w:r>
      <w:r w:rsidRPr="00994205">
        <w:rPr>
          <w:sz w:val="24"/>
        </w:rPr>
        <w:t xml:space="preserve">a </w:t>
      </w:r>
      <w:r w:rsidRPr="00994205">
        <w:rPr>
          <w:spacing w:val="-3"/>
          <w:sz w:val="24"/>
        </w:rPr>
        <w:t xml:space="preserve">third party </w:t>
      </w:r>
      <w:r w:rsidRPr="00994205">
        <w:rPr>
          <w:sz w:val="24"/>
        </w:rPr>
        <w:t xml:space="preserve">who </w:t>
      </w:r>
      <w:r w:rsidRPr="00994205">
        <w:rPr>
          <w:spacing w:val="-3"/>
          <w:sz w:val="24"/>
        </w:rPr>
        <w:t xml:space="preserve">is </w:t>
      </w:r>
      <w:r w:rsidRPr="00994205">
        <w:rPr>
          <w:sz w:val="24"/>
        </w:rPr>
        <w:t xml:space="preserve">lawfully </w:t>
      </w:r>
      <w:r w:rsidRPr="00994205">
        <w:rPr>
          <w:spacing w:val="-5"/>
          <w:sz w:val="24"/>
        </w:rPr>
        <w:t xml:space="preserve">authorised </w:t>
      </w:r>
      <w:r w:rsidRPr="00994205">
        <w:rPr>
          <w:sz w:val="24"/>
        </w:rPr>
        <w:t xml:space="preserve">to </w:t>
      </w:r>
      <w:r w:rsidRPr="00994205">
        <w:rPr>
          <w:spacing w:val="-5"/>
          <w:sz w:val="24"/>
        </w:rPr>
        <w:t xml:space="preserve">disclose </w:t>
      </w:r>
      <w:r w:rsidRPr="00994205">
        <w:rPr>
          <w:sz w:val="24"/>
        </w:rPr>
        <w:t>such</w:t>
      </w:r>
      <w:r w:rsidRPr="00994205">
        <w:rPr>
          <w:spacing w:val="-27"/>
          <w:sz w:val="24"/>
        </w:rPr>
        <w:t xml:space="preserve"> </w:t>
      </w:r>
      <w:r w:rsidRPr="00994205">
        <w:rPr>
          <w:spacing w:val="-3"/>
          <w:sz w:val="24"/>
        </w:rPr>
        <w:t>information;</w:t>
      </w:r>
    </w:p>
    <w:p w14:paraId="09C5DEDE" w14:textId="77777777" w:rsidR="00837652" w:rsidRPr="00994205" w:rsidRDefault="000231AE" w:rsidP="00F23A68">
      <w:pPr>
        <w:pStyle w:val="ListParagraph"/>
        <w:numPr>
          <w:ilvl w:val="2"/>
          <w:numId w:val="91"/>
        </w:numPr>
        <w:tabs>
          <w:tab w:val="left" w:pos="3365"/>
          <w:tab w:val="left" w:pos="3366"/>
        </w:tabs>
        <w:spacing w:before="111" w:line="374" w:lineRule="auto"/>
        <w:ind w:right="935"/>
        <w:rPr>
          <w:sz w:val="24"/>
        </w:rPr>
      </w:pPr>
      <w:r w:rsidRPr="00994205">
        <w:rPr>
          <w:spacing w:val="-3"/>
          <w:sz w:val="24"/>
        </w:rPr>
        <w:t xml:space="preserve">is </w:t>
      </w:r>
      <w:r w:rsidRPr="00994205">
        <w:rPr>
          <w:spacing w:val="-5"/>
          <w:sz w:val="24"/>
        </w:rPr>
        <w:t xml:space="preserve">authorised </w:t>
      </w:r>
      <w:r w:rsidRPr="00994205">
        <w:rPr>
          <w:sz w:val="24"/>
        </w:rPr>
        <w:t xml:space="preserve">for </w:t>
      </w:r>
      <w:r w:rsidRPr="00994205">
        <w:rPr>
          <w:spacing w:val="-5"/>
          <w:sz w:val="24"/>
        </w:rPr>
        <w:t xml:space="preserve">release </w:t>
      </w:r>
      <w:r w:rsidRPr="00994205">
        <w:rPr>
          <w:spacing w:val="-3"/>
          <w:sz w:val="24"/>
        </w:rPr>
        <w:t xml:space="preserve">by the </w:t>
      </w:r>
      <w:r w:rsidRPr="00994205">
        <w:rPr>
          <w:spacing w:val="-4"/>
          <w:sz w:val="24"/>
        </w:rPr>
        <w:t xml:space="preserve">prior </w:t>
      </w:r>
      <w:r w:rsidRPr="00994205">
        <w:rPr>
          <w:spacing w:val="-3"/>
          <w:sz w:val="24"/>
        </w:rPr>
        <w:t xml:space="preserve">written </w:t>
      </w:r>
      <w:r w:rsidRPr="00994205">
        <w:rPr>
          <w:spacing w:val="-4"/>
          <w:sz w:val="24"/>
        </w:rPr>
        <w:t xml:space="preserve">consent </w:t>
      </w:r>
      <w:r w:rsidRPr="00994205">
        <w:rPr>
          <w:spacing w:val="-3"/>
          <w:sz w:val="24"/>
        </w:rPr>
        <w:t xml:space="preserve">of the </w:t>
      </w:r>
      <w:r w:rsidRPr="00994205">
        <w:rPr>
          <w:spacing w:val="-4"/>
          <w:sz w:val="24"/>
        </w:rPr>
        <w:t>Discloser;</w:t>
      </w:r>
      <w:r w:rsidRPr="00994205">
        <w:rPr>
          <w:spacing w:val="26"/>
          <w:sz w:val="24"/>
        </w:rPr>
        <w:t xml:space="preserve"> </w:t>
      </w:r>
      <w:r w:rsidRPr="00994205">
        <w:rPr>
          <w:spacing w:val="-3"/>
          <w:sz w:val="24"/>
        </w:rPr>
        <w:t>or</w:t>
      </w:r>
    </w:p>
    <w:p w14:paraId="0703AF10" w14:textId="77777777" w:rsidR="00837652" w:rsidRPr="00994205" w:rsidRDefault="000231AE" w:rsidP="00F23A68">
      <w:pPr>
        <w:pStyle w:val="ListParagraph"/>
        <w:numPr>
          <w:ilvl w:val="2"/>
          <w:numId w:val="91"/>
        </w:numPr>
        <w:tabs>
          <w:tab w:val="left" w:pos="3365"/>
          <w:tab w:val="left" w:pos="3366"/>
        </w:tabs>
        <w:spacing w:before="99" w:line="369" w:lineRule="auto"/>
        <w:ind w:right="1000"/>
        <w:rPr>
          <w:sz w:val="24"/>
        </w:rPr>
      </w:pPr>
      <w:r w:rsidRPr="00994205">
        <w:rPr>
          <w:spacing w:val="-3"/>
          <w:sz w:val="24"/>
        </w:rPr>
        <w:t xml:space="preserve">is </w:t>
      </w:r>
      <w:r w:rsidRPr="00994205">
        <w:rPr>
          <w:spacing w:val="-4"/>
          <w:sz w:val="24"/>
        </w:rPr>
        <w:t xml:space="preserve">identified </w:t>
      </w:r>
      <w:r w:rsidRPr="00994205">
        <w:rPr>
          <w:spacing w:val="-3"/>
          <w:sz w:val="24"/>
        </w:rPr>
        <w:t xml:space="preserve">as no </w:t>
      </w:r>
      <w:r w:rsidRPr="00994205">
        <w:rPr>
          <w:spacing w:val="-5"/>
          <w:sz w:val="24"/>
        </w:rPr>
        <w:t xml:space="preserve">longer </w:t>
      </w:r>
      <w:r w:rsidRPr="00994205">
        <w:rPr>
          <w:spacing w:val="-6"/>
          <w:sz w:val="24"/>
        </w:rPr>
        <w:t xml:space="preserve">needing </w:t>
      </w:r>
      <w:r w:rsidRPr="00994205">
        <w:rPr>
          <w:sz w:val="24"/>
        </w:rPr>
        <w:t xml:space="preserve">to </w:t>
      </w:r>
      <w:r w:rsidRPr="00994205">
        <w:rPr>
          <w:spacing w:val="-3"/>
          <w:sz w:val="24"/>
        </w:rPr>
        <w:t xml:space="preserve">be </w:t>
      </w:r>
      <w:r w:rsidRPr="00994205">
        <w:rPr>
          <w:spacing w:val="-4"/>
          <w:sz w:val="24"/>
        </w:rPr>
        <w:t xml:space="preserve">regarded </w:t>
      </w:r>
      <w:r w:rsidRPr="00994205">
        <w:rPr>
          <w:spacing w:val="-3"/>
          <w:sz w:val="24"/>
        </w:rPr>
        <w:t xml:space="preserve">as confidential </w:t>
      </w:r>
      <w:r w:rsidRPr="00994205">
        <w:rPr>
          <w:sz w:val="24"/>
        </w:rPr>
        <w:t xml:space="preserve">in accordance with </w:t>
      </w:r>
      <w:r w:rsidRPr="00994205">
        <w:rPr>
          <w:spacing w:val="-4"/>
          <w:sz w:val="24"/>
        </w:rPr>
        <w:t xml:space="preserve">any </w:t>
      </w:r>
      <w:r w:rsidRPr="00994205">
        <w:rPr>
          <w:spacing w:val="-3"/>
          <w:sz w:val="24"/>
        </w:rPr>
        <w:t xml:space="preserve">relevant timescale </w:t>
      </w:r>
      <w:r w:rsidRPr="00994205">
        <w:rPr>
          <w:spacing w:val="-5"/>
          <w:sz w:val="24"/>
        </w:rPr>
        <w:t xml:space="preserve">set </w:t>
      </w:r>
      <w:r w:rsidRPr="00994205">
        <w:rPr>
          <w:spacing w:val="-4"/>
          <w:sz w:val="24"/>
        </w:rPr>
        <w:t xml:space="preserve">out </w:t>
      </w:r>
      <w:r w:rsidRPr="00994205">
        <w:rPr>
          <w:spacing w:val="-3"/>
          <w:sz w:val="24"/>
        </w:rPr>
        <w:t xml:space="preserve">in Schedule </w:t>
      </w:r>
      <w:r w:rsidRPr="00994205">
        <w:rPr>
          <w:sz w:val="24"/>
        </w:rPr>
        <w:t xml:space="preserve">7 </w:t>
      </w:r>
      <w:r w:rsidRPr="00994205">
        <w:rPr>
          <w:spacing w:val="-5"/>
          <w:sz w:val="24"/>
        </w:rPr>
        <w:t xml:space="preserve">relating </w:t>
      </w:r>
      <w:r w:rsidRPr="00994205">
        <w:rPr>
          <w:sz w:val="24"/>
        </w:rPr>
        <w:t xml:space="preserve">to </w:t>
      </w:r>
      <w:r w:rsidRPr="00994205">
        <w:rPr>
          <w:spacing w:val="-4"/>
          <w:sz w:val="24"/>
        </w:rPr>
        <w:t xml:space="preserve">that </w:t>
      </w:r>
      <w:r w:rsidRPr="00994205">
        <w:rPr>
          <w:spacing w:val="-3"/>
          <w:sz w:val="24"/>
        </w:rPr>
        <w:t>class of</w:t>
      </w:r>
      <w:r w:rsidRPr="00994205">
        <w:rPr>
          <w:spacing w:val="-19"/>
          <w:sz w:val="24"/>
        </w:rPr>
        <w:t xml:space="preserve"> </w:t>
      </w:r>
      <w:r w:rsidRPr="00994205">
        <w:rPr>
          <w:sz w:val="24"/>
        </w:rPr>
        <w:t>information</w:t>
      </w:r>
    </w:p>
    <w:p w14:paraId="335FA612" w14:textId="77777777" w:rsidR="00837652" w:rsidRPr="00994205" w:rsidRDefault="000231AE" w:rsidP="00F23A68">
      <w:pPr>
        <w:pStyle w:val="ListParagraph"/>
        <w:numPr>
          <w:ilvl w:val="1"/>
          <w:numId w:val="91"/>
        </w:numPr>
        <w:tabs>
          <w:tab w:val="left" w:pos="2227"/>
          <w:tab w:val="left" w:pos="2228"/>
        </w:tabs>
        <w:spacing w:before="119" w:line="362" w:lineRule="auto"/>
        <w:ind w:right="766"/>
        <w:rPr>
          <w:sz w:val="24"/>
        </w:rPr>
      </w:pPr>
      <w:r w:rsidRPr="00994205">
        <w:rPr>
          <w:spacing w:val="-4"/>
          <w:sz w:val="24"/>
        </w:rPr>
        <w:t xml:space="preserve">Nothing </w:t>
      </w:r>
      <w:r w:rsidRPr="00994205">
        <w:rPr>
          <w:spacing w:val="-3"/>
          <w:sz w:val="24"/>
        </w:rPr>
        <w:t xml:space="preserve">in </w:t>
      </w:r>
      <w:r w:rsidRPr="00994205">
        <w:rPr>
          <w:spacing w:val="-4"/>
          <w:sz w:val="24"/>
        </w:rPr>
        <w:t xml:space="preserve">Clause </w:t>
      </w:r>
      <w:hyperlink w:anchor="_bookmark354" w:history="1">
        <w:r w:rsidRPr="00994205">
          <w:rPr>
            <w:spacing w:val="-4"/>
            <w:sz w:val="24"/>
          </w:rPr>
          <w:t xml:space="preserve">81.1 </w:t>
        </w:r>
      </w:hyperlink>
      <w:r w:rsidRPr="00994205">
        <w:rPr>
          <w:spacing w:val="-6"/>
          <w:sz w:val="24"/>
        </w:rPr>
        <w:t xml:space="preserve">shall </w:t>
      </w:r>
      <w:r w:rsidRPr="00994205">
        <w:rPr>
          <w:spacing w:val="-3"/>
          <w:sz w:val="24"/>
        </w:rPr>
        <w:t xml:space="preserve">prevent the Recipient </w:t>
      </w:r>
      <w:r w:rsidRPr="00994205">
        <w:rPr>
          <w:sz w:val="24"/>
        </w:rPr>
        <w:t xml:space="preserve">from </w:t>
      </w:r>
      <w:r w:rsidRPr="00994205">
        <w:rPr>
          <w:spacing w:val="-5"/>
          <w:sz w:val="24"/>
        </w:rPr>
        <w:t xml:space="preserve">disclosing </w:t>
      </w:r>
      <w:r w:rsidRPr="00994205">
        <w:rPr>
          <w:spacing w:val="-4"/>
          <w:sz w:val="24"/>
        </w:rPr>
        <w:t xml:space="preserve">Confidential </w:t>
      </w:r>
      <w:r w:rsidRPr="00994205">
        <w:rPr>
          <w:sz w:val="24"/>
        </w:rPr>
        <w:t xml:space="preserve">Information where </w:t>
      </w:r>
      <w:r w:rsidRPr="00994205">
        <w:rPr>
          <w:spacing w:val="-3"/>
          <w:sz w:val="24"/>
        </w:rPr>
        <w:t xml:space="preserve">it is </w:t>
      </w:r>
      <w:r w:rsidRPr="00994205">
        <w:rPr>
          <w:spacing w:val="-4"/>
          <w:sz w:val="24"/>
        </w:rPr>
        <w:t xml:space="preserve">required </w:t>
      </w:r>
      <w:r w:rsidRPr="00994205">
        <w:rPr>
          <w:sz w:val="24"/>
        </w:rPr>
        <w:t xml:space="preserve">to </w:t>
      </w:r>
      <w:r w:rsidRPr="00994205">
        <w:rPr>
          <w:spacing w:val="-3"/>
          <w:sz w:val="24"/>
        </w:rPr>
        <w:t xml:space="preserve">do </w:t>
      </w:r>
      <w:r w:rsidRPr="00994205">
        <w:rPr>
          <w:spacing w:val="-4"/>
          <w:sz w:val="24"/>
        </w:rPr>
        <w:t xml:space="preserve">so </w:t>
      </w:r>
      <w:r w:rsidRPr="00994205">
        <w:rPr>
          <w:spacing w:val="-3"/>
          <w:sz w:val="24"/>
        </w:rPr>
        <w:t xml:space="preserve">by </w:t>
      </w:r>
      <w:r w:rsidRPr="00994205">
        <w:rPr>
          <w:spacing w:val="-4"/>
          <w:sz w:val="24"/>
        </w:rPr>
        <w:t xml:space="preserve">judicial, administrative, </w:t>
      </w:r>
      <w:r w:rsidRPr="00994205">
        <w:rPr>
          <w:spacing w:val="-3"/>
          <w:sz w:val="24"/>
        </w:rPr>
        <w:t xml:space="preserve">governmental or </w:t>
      </w:r>
      <w:r w:rsidRPr="00994205">
        <w:rPr>
          <w:spacing w:val="-4"/>
          <w:sz w:val="24"/>
        </w:rPr>
        <w:t xml:space="preserve">regulatory </w:t>
      </w:r>
      <w:r w:rsidRPr="00994205">
        <w:rPr>
          <w:spacing w:val="-3"/>
          <w:sz w:val="24"/>
        </w:rPr>
        <w:t xml:space="preserve">process in connection </w:t>
      </w:r>
      <w:r w:rsidRPr="00994205">
        <w:rPr>
          <w:sz w:val="24"/>
        </w:rPr>
        <w:t xml:space="preserve">with </w:t>
      </w:r>
      <w:r w:rsidRPr="00994205">
        <w:rPr>
          <w:spacing w:val="-4"/>
          <w:sz w:val="24"/>
        </w:rPr>
        <w:t xml:space="preserve">any </w:t>
      </w:r>
      <w:r w:rsidRPr="00994205">
        <w:rPr>
          <w:spacing w:val="-3"/>
          <w:sz w:val="24"/>
        </w:rPr>
        <w:t xml:space="preserve">action, </w:t>
      </w:r>
      <w:r w:rsidRPr="00994205">
        <w:rPr>
          <w:spacing w:val="-5"/>
          <w:sz w:val="24"/>
        </w:rPr>
        <w:t xml:space="preserve">suit, </w:t>
      </w:r>
      <w:r w:rsidRPr="00994205">
        <w:rPr>
          <w:spacing w:val="-4"/>
          <w:sz w:val="24"/>
        </w:rPr>
        <w:lastRenderedPageBreak/>
        <w:t xml:space="preserve">proceedings </w:t>
      </w:r>
      <w:r w:rsidRPr="00994205">
        <w:rPr>
          <w:spacing w:val="-3"/>
          <w:sz w:val="24"/>
        </w:rPr>
        <w:t xml:space="preserve">or  claim or </w:t>
      </w:r>
      <w:r w:rsidRPr="00994205">
        <w:rPr>
          <w:spacing w:val="-4"/>
          <w:sz w:val="24"/>
        </w:rPr>
        <w:t xml:space="preserve">otherwise  </w:t>
      </w:r>
      <w:r w:rsidRPr="00994205">
        <w:rPr>
          <w:spacing w:val="-3"/>
          <w:sz w:val="24"/>
        </w:rPr>
        <w:t xml:space="preserve">by </w:t>
      </w:r>
      <w:r w:rsidRPr="00994205">
        <w:rPr>
          <w:spacing w:val="-5"/>
          <w:sz w:val="24"/>
        </w:rPr>
        <w:t xml:space="preserve">applicable  </w:t>
      </w:r>
      <w:r w:rsidRPr="00994205">
        <w:rPr>
          <w:spacing w:val="-4"/>
          <w:sz w:val="24"/>
        </w:rPr>
        <w:t xml:space="preserve">law </w:t>
      </w:r>
      <w:r w:rsidRPr="00994205">
        <w:rPr>
          <w:sz w:val="24"/>
        </w:rPr>
        <w:t xml:space="preserve">or, where </w:t>
      </w:r>
      <w:r w:rsidRPr="00994205">
        <w:rPr>
          <w:spacing w:val="-3"/>
          <w:sz w:val="24"/>
        </w:rPr>
        <w:t xml:space="preserve">the Contractor is the Recipient,  </w:t>
      </w:r>
      <w:r w:rsidRPr="00994205">
        <w:rPr>
          <w:sz w:val="24"/>
        </w:rPr>
        <w:t xml:space="preserve">to </w:t>
      </w:r>
      <w:r w:rsidRPr="00994205">
        <w:rPr>
          <w:spacing w:val="-3"/>
          <w:sz w:val="24"/>
        </w:rPr>
        <w:t xml:space="preserve">the Contractor’s </w:t>
      </w:r>
      <w:r w:rsidRPr="00994205">
        <w:rPr>
          <w:sz w:val="24"/>
        </w:rPr>
        <w:t xml:space="preserve">immediate </w:t>
      </w:r>
      <w:r w:rsidRPr="00994205">
        <w:rPr>
          <w:spacing w:val="-3"/>
          <w:sz w:val="24"/>
        </w:rPr>
        <w:t xml:space="preserve">or ultimate </w:t>
      </w:r>
      <w:r w:rsidRPr="00994205">
        <w:rPr>
          <w:spacing w:val="-6"/>
          <w:sz w:val="24"/>
        </w:rPr>
        <w:t xml:space="preserve">holding </w:t>
      </w:r>
      <w:r w:rsidRPr="00994205">
        <w:rPr>
          <w:sz w:val="24"/>
        </w:rPr>
        <w:t xml:space="preserve">company </w:t>
      </w:r>
      <w:r w:rsidRPr="00994205">
        <w:rPr>
          <w:spacing w:val="-3"/>
          <w:sz w:val="24"/>
        </w:rPr>
        <w:t xml:space="preserve">provided </w:t>
      </w:r>
      <w:r w:rsidRPr="00994205">
        <w:rPr>
          <w:spacing w:val="-4"/>
          <w:sz w:val="24"/>
        </w:rPr>
        <w:t xml:space="preserve">that </w:t>
      </w:r>
      <w:r w:rsidRPr="00994205">
        <w:rPr>
          <w:spacing w:val="-3"/>
          <w:sz w:val="24"/>
        </w:rPr>
        <w:t xml:space="preserve">the Contractor procures </w:t>
      </w:r>
      <w:r w:rsidRPr="00994205">
        <w:rPr>
          <w:spacing w:val="-4"/>
          <w:sz w:val="24"/>
        </w:rPr>
        <w:t xml:space="preserve">that </w:t>
      </w:r>
      <w:r w:rsidRPr="00994205">
        <w:rPr>
          <w:sz w:val="24"/>
        </w:rPr>
        <w:t xml:space="preserve">such </w:t>
      </w:r>
      <w:r w:rsidRPr="00994205">
        <w:rPr>
          <w:spacing w:val="-6"/>
          <w:sz w:val="24"/>
        </w:rPr>
        <w:t xml:space="preserve">holding </w:t>
      </w:r>
      <w:r w:rsidRPr="00994205">
        <w:rPr>
          <w:sz w:val="24"/>
        </w:rPr>
        <w:t xml:space="preserve">company complies with </w:t>
      </w:r>
      <w:r w:rsidRPr="00994205">
        <w:rPr>
          <w:spacing w:val="-4"/>
          <w:sz w:val="24"/>
        </w:rPr>
        <w:t xml:space="preserve">this Clause </w:t>
      </w:r>
      <w:hyperlink w:anchor="_bookmark353" w:history="1">
        <w:r w:rsidRPr="00994205">
          <w:rPr>
            <w:spacing w:val="-3"/>
            <w:sz w:val="24"/>
          </w:rPr>
          <w:t xml:space="preserve">81 </w:t>
        </w:r>
      </w:hyperlink>
      <w:r w:rsidRPr="00994205">
        <w:rPr>
          <w:spacing w:val="-3"/>
          <w:sz w:val="24"/>
        </w:rPr>
        <w:t xml:space="preserve">as if </w:t>
      </w:r>
      <w:r w:rsidRPr="00994205">
        <w:rPr>
          <w:spacing w:val="-4"/>
          <w:sz w:val="24"/>
        </w:rPr>
        <w:t xml:space="preserve">any </w:t>
      </w:r>
      <w:r w:rsidRPr="00994205">
        <w:rPr>
          <w:sz w:val="24"/>
        </w:rPr>
        <w:t xml:space="preserve">reference to </w:t>
      </w:r>
      <w:r w:rsidRPr="00994205">
        <w:rPr>
          <w:spacing w:val="-3"/>
          <w:sz w:val="24"/>
        </w:rPr>
        <w:t xml:space="preserve">the Contractor in </w:t>
      </w:r>
      <w:r w:rsidRPr="00994205">
        <w:rPr>
          <w:spacing w:val="-4"/>
          <w:sz w:val="24"/>
        </w:rPr>
        <w:t xml:space="preserve">Clause </w:t>
      </w:r>
      <w:hyperlink w:anchor="_bookmark354" w:history="1">
        <w:r w:rsidRPr="00994205">
          <w:rPr>
            <w:spacing w:val="-4"/>
            <w:sz w:val="24"/>
          </w:rPr>
          <w:t xml:space="preserve">81.1 </w:t>
        </w:r>
      </w:hyperlink>
      <w:r w:rsidRPr="00994205">
        <w:rPr>
          <w:sz w:val="24"/>
        </w:rPr>
        <w:t xml:space="preserve">were a reference to such </w:t>
      </w:r>
      <w:r w:rsidRPr="00994205">
        <w:rPr>
          <w:spacing w:val="-6"/>
          <w:sz w:val="24"/>
        </w:rPr>
        <w:t>holding</w:t>
      </w:r>
      <w:r w:rsidRPr="00994205">
        <w:rPr>
          <w:spacing w:val="29"/>
          <w:sz w:val="24"/>
        </w:rPr>
        <w:t xml:space="preserve"> </w:t>
      </w:r>
      <w:r w:rsidRPr="00994205">
        <w:rPr>
          <w:sz w:val="24"/>
        </w:rPr>
        <w:t>company.</w:t>
      </w:r>
    </w:p>
    <w:p w14:paraId="07E1A93B" w14:textId="53467349" w:rsidR="00837652" w:rsidRPr="007C617D" w:rsidRDefault="000231AE" w:rsidP="007C617D">
      <w:pPr>
        <w:pStyle w:val="ListParagraph"/>
        <w:numPr>
          <w:ilvl w:val="1"/>
          <w:numId w:val="91"/>
        </w:numPr>
        <w:tabs>
          <w:tab w:val="left" w:pos="2227"/>
          <w:tab w:val="left" w:pos="2228"/>
        </w:tabs>
        <w:spacing w:before="108" w:line="360" w:lineRule="auto"/>
        <w:ind w:right="775"/>
        <w:rPr>
          <w:sz w:val="24"/>
        </w:rPr>
      </w:pPr>
      <w:bookmarkStart w:id="362" w:name="_bookmark355"/>
      <w:bookmarkEnd w:id="362"/>
      <w:r w:rsidRPr="00994205">
        <w:rPr>
          <w:spacing w:val="-3"/>
          <w:sz w:val="24"/>
        </w:rPr>
        <w:t xml:space="preserve">The Contractor </w:t>
      </w:r>
      <w:r w:rsidRPr="00994205">
        <w:rPr>
          <w:spacing w:val="-5"/>
          <w:sz w:val="24"/>
        </w:rPr>
        <w:t xml:space="preserve">authorises </w:t>
      </w:r>
      <w:r w:rsidRPr="00994205">
        <w:rPr>
          <w:spacing w:val="-3"/>
          <w:sz w:val="24"/>
        </w:rPr>
        <w:t xml:space="preserve">the Commissioner </w:t>
      </w:r>
      <w:r w:rsidRPr="00994205">
        <w:rPr>
          <w:sz w:val="24"/>
        </w:rPr>
        <w:t xml:space="preserve">to </w:t>
      </w:r>
      <w:r w:rsidRPr="00994205">
        <w:rPr>
          <w:spacing w:val="-5"/>
          <w:sz w:val="24"/>
        </w:rPr>
        <w:t xml:space="preserve">disclose  </w:t>
      </w:r>
      <w:r w:rsidRPr="00994205">
        <w:rPr>
          <w:spacing w:val="-3"/>
          <w:sz w:val="24"/>
        </w:rPr>
        <w:t xml:space="preserve">the </w:t>
      </w:r>
      <w:r w:rsidRPr="00994205">
        <w:rPr>
          <w:spacing w:val="-4"/>
          <w:sz w:val="24"/>
        </w:rPr>
        <w:t xml:space="preserve">Confidential </w:t>
      </w:r>
      <w:r w:rsidRPr="00994205">
        <w:rPr>
          <w:sz w:val="24"/>
        </w:rPr>
        <w:t xml:space="preserve">Information to such </w:t>
      </w:r>
      <w:r w:rsidRPr="00994205">
        <w:rPr>
          <w:spacing w:val="-5"/>
          <w:sz w:val="24"/>
        </w:rPr>
        <w:t xml:space="preserve">person(s) </w:t>
      </w:r>
      <w:r w:rsidRPr="00994205">
        <w:rPr>
          <w:spacing w:val="-3"/>
          <w:sz w:val="24"/>
        </w:rPr>
        <w:t xml:space="preserve">as </w:t>
      </w:r>
      <w:r w:rsidRPr="00994205">
        <w:rPr>
          <w:sz w:val="24"/>
        </w:rPr>
        <w:t xml:space="preserve">may </w:t>
      </w:r>
      <w:r w:rsidRPr="00994205">
        <w:rPr>
          <w:spacing w:val="-3"/>
          <w:sz w:val="24"/>
        </w:rPr>
        <w:t xml:space="preserve">be notified </w:t>
      </w:r>
      <w:r w:rsidRPr="00994205">
        <w:rPr>
          <w:sz w:val="24"/>
        </w:rPr>
        <w:t xml:space="preserve">to </w:t>
      </w:r>
      <w:r w:rsidRPr="00994205">
        <w:rPr>
          <w:spacing w:val="-3"/>
          <w:sz w:val="24"/>
        </w:rPr>
        <w:t xml:space="preserve">the Contractor in writing by the Commissioner </w:t>
      </w:r>
      <w:r w:rsidRPr="00994205">
        <w:rPr>
          <w:sz w:val="24"/>
        </w:rPr>
        <w:t xml:space="preserve">from time to time to </w:t>
      </w:r>
      <w:r w:rsidRPr="00994205">
        <w:rPr>
          <w:spacing w:val="-3"/>
          <w:sz w:val="24"/>
        </w:rPr>
        <w:t xml:space="preserve">the extent </w:t>
      </w:r>
      <w:r w:rsidRPr="00994205">
        <w:rPr>
          <w:spacing w:val="-5"/>
          <w:sz w:val="24"/>
        </w:rPr>
        <w:t xml:space="preserve">only </w:t>
      </w:r>
      <w:r w:rsidRPr="00994205">
        <w:rPr>
          <w:spacing w:val="-3"/>
          <w:sz w:val="24"/>
        </w:rPr>
        <w:t xml:space="preserve">as is </w:t>
      </w:r>
      <w:r w:rsidRPr="00994205">
        <w:rPr>
          <w:spacing w:val="-4"/>
          <w:sz w:val="24"/>
        </w:rPr>
        <w:t xml:space="preserve">necessary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of </w:t>
      </w:r>
      <w:r w:rsidRPr="00994205">
        <w:rPr>
          <w:spacing w:val="-5"/>
          <w:sz w:val="24"/>
        </w:rPr>
        <w:t xml:space="preserve">auditing </w:t>
      </w:r>
      <w:r w:rsidRPr="00994205">
        <w:rPr>
          <w:spacing w:val="-4"/>
          <w:sz w:val="24"/>
        </w:rPr>
        <w:t xml:space="preserve">and collating </w:t>
      </w:r>
      <w:r w:rsidRPr="00994205">
        <w:rPr>
          <w:sz w:val="24"/>
        </w:rPr>
        <w:t xml:space="preserve">information </w:t>
      </w:r>
      <w:r w:rsidRPr="00994205">
        <w:rPr>
          <w:spacing w:val="-4"/>
          <w:sz w:val="24"/>
        </w:rPr>
        <w:t xml:space="preserve">so </w:t>
      </w:r>
      <w:r w:rsidRPr="00994205">
        <w:rPr>
          <w:spacing w:val="-3"/>
          <w:sz w:val="24"/>
        </w:rPr>
        <w:t xml:space="preserve">as </w:t>
      </w:r>
      <w:r w:rsidRPr="00994205">
        <w:rPr>
          <w:sz w:val="24"/>
        </w:rPr>
        <w:t xml:space="preserve">to </w:t>
      </w:r>
      <w:r w:rsidRPr="00994205">
        <w:rPr>
          <w:spacing w:val="-3"/>
          <w:sz w:val="24"/>
        </w:rPr>
        <w:t xml:space="preserve">ascertain </w:t>
      </w:r>
      <w:r w:rsidRPr="00994205">
        <w:rPr>
          <w:sz w:val="24"/>
        </w:rPr>
        <w:t xml:space="preserve">a </w:t>
      </w:r>
      <w:r w:rsidRPr="00994205">
        <w:rPr>
          <w:spacing w:val="-5"/>
          <w:sz w:val="24"/>
        </w:rPr>
        <w:t xml:space="preserve">realistic </w:t>
      </w:r>
      <w:r w:rsidRPr="00994205">
        <w:rPr>
          <w:sz w:val="24"/>
        </w:rPr>
        <w:t xml:space="preserve">market price for </w:t>
      </w:r>
      <w:r w:rsidRPr="00994205">
        <w:rPr>
          <w:spacing w:val="-3"/>
          <w:sz w:val="24"/>
        </w:rPr>
        <w:t xml:space="preserve">the </w:t>
      </w:r>
      <w:r w:rsidRPr="00994205">
        <w:rPr>
          <w:sz w:val="24"/>
        </w:rPr>
        <w:t xml:space="preserve">Services </w:t>
      </w:r>
      <w:r w:rsidRPr="00994205">
        <w:rPr>
          <w:spacing w:val="-6"/>
          <w:sz w:val="24"/>
        </w:rPr>
        <w:t xml:space="preserve">supplied </w:t>
      </w:r>
      <w:r w:rsidRPr="00994205">
        <w:rPr>
          <w:spacing w:val="-3"/>
          <w:sz w:val="24"/>
        </w:rPr>
        <w:t xml:space="preserve">in </w:t>
      </w:r>
      <w:r w:rsidRPr="00994205">
        <w:rPr>
          <w:sz w:val="24"/>
        </w:rPr>
        <w:t xml:space="preserve">accordance with </w:t>
      </w:r>
      <w:r w:rsidRPr="00994205">
        <w:rPr>
          <w:spacing w:val="-3"/>
          <w:sz w:val="24"/>
        </w:rPr>
        <w:t xml:space="preserve">the </w:t>
      </w:r>
      <w:r w:rsidRPr="00994205">
        <w:rPr>
          <w:sz w:val="24"/>
        </w:rPr>
        <w:t xml:space="preserve">Contract, </w:t>
      </w:r>
      <w:r w:rsidRPr="007C617D">
        <w:rPr>
          <w:sz w:val="24"/>
          <w:szCs w:val="24"/>
        </w:rPr>
        <w:t xml:space="preserve">such exercise </w:t>
      </w:r>
      <w:r w:rsidRPr="007C617D">
        <w:rPr>
          <w:spacing w:val="-5"/>
          <w:sz w:val="24"/>
          <w:szCs w:val="24"/>
        </w:rPr>
        <w:t xml:space="preserve">being </w:t>
      </w:r>
      <w:r w:rsidRPr="007C617D">
        <w:rPr>
          <w:sz w:val="24"/>
          <w:szCs w:val="24"/>
        </w:rPr>
        <w:t xml:space="preserve">commonly referred to </w:t>
      </w:r>
      <w:r w:rsidRPr="007C617D">
        <w:rPr>
          <w:spacing w:val="-3"/>
          <w:sz w:val="24"/>
          <w:szCs w:val="24"/>
        </w:rPr>
        <w:t xml:space="preserve">as </w:t>
      </w:r>
      <w:r w:rsidRPr="007C617D">
        <w:rPr>
          <w:sz w:val="24"/>
          <w:szCs w:val="24"/>
        </w:rPr>
        <w:t xml:space="preserve">“benchmarking”. </w:t>
      </w:r>
      <w:r w:rsidRPr="007C617D">
        <w:rPr>
          <w:spacing w:val="-3"/>
          <w:sz w:val="24"/>
          <w:szCs w:val="24"/>
        </w:rPr>
        <w:t xml:space="preserve">The Commissioner </w:t>
      </w:r>
      <w:r w:rsidRPr="007C617D">
        <w:rPr>
          <w:spacing w:val="-6"/>
          <w:sz w:val="24"/>
          <w:szCs w:val="24"/>
        </w:rPr>
        <w:t xml:space="preserve">shall </w:t>
      </w:r>
      <w:r w:rsidRPr="007C617D">
        <w:rPr>
          <w:spacing w:val="-5"/>
          <w:sz w:val="24"/>
          <w:szCs w:val="24"/>
        </w:rPr>
        <w:t xml:space="preserve">use </w:t>
      </w:r>
      <w:r w:rsidRPr="007C617D">
        <w:rPr>
          <w:spacing w:val="-4"/>
          <w:sz w:val="24"/>
          <w:szCs w:val="24"/>
        </w:rPr>
        <w:t xml:space="preserve">all </w:t>
      </w:r>
      <w:r w:rsidRPr="007C617D">
        <w:rPr>
          <w:spacing w:val="-5"/>
          <w:sz w:val="24"/>
          <w:szCs w:val="24"/>
        </w:rPr>
        <w:t xml:space="preserve">reasonable </w:t>
      </w:r>
      <w:r w:rsidRPr="007C617D">
        <w:rPr>
          <w:spacing w:val="-4"/>
          <w:sz w:val="24"/>
          <w:szCs w:val="24"/>
        </w:rPr>
        <w:t xml:space="preserve">endeavours </w:t>
      </w:r>
      <w:r w:rsidRPr="007C617D">
        <w:rPr>
          <w:sz w:val="24"/>
          <w:szCs w:val="24"/>
        </w:rPr>
        <w:t xml:space="preserve">to </w:t>
      </w:r>
      <w:r w:rsidRPr="007C617D">
        <w:rPr>
          <w:spacing w:val="-5"/>
          <w:sz w:val="24"/>
          <w:szCs w:val="24"/>
        </w:rPr>
        <w:t xml:space="preserve">ensure </w:t>
      </w:r>
      <w:r w:rsidRPr="007C617D">
        <w:rPr>
          <w:spacing w:val="-4"/>
          <w:sz w:val="24"/>
          <w:szCs w:val="24"/>
        </w:rPr>
        <w:t xml:space="preserve">that </w:t>
      </w:r>
      <w:r w:rsidRPr="007C617D">
        <w:rPr>
          <w:sz w:val="24"/>
          <w:szCs w:val="24"/>
        </w:rPr>
        <w:t xml:space="preserve">such </w:t>
      </w:r>
      <w:r w:rsidRPr="007C617D">
        <w:rPr>
          <w:spacing w:val="-5"/>
          <w:sz w:val="24"/>
          <w:szCs w:val="24"/>
        </w:rPr>
        <w:t xml:space="preserve">person(s) </w:t>
      </w:r>
      <w:r w:rsidRPr="007C617D">
        <w:rPr>
          <w:spacing w:val="-3"/>
          <w:sz w:val="24"/>
          <w:szCs w:val="24"/>
        </w:rPr>
        <w:t xml:space="preserve">keeps the Confidential </w:t>
      </w:r>
      <w:r w:rsidRPr="007C617D">
        <w:rPr>
          <w:sz w:val="24"/>
          <w:szCs w:val="24"/>
        </w:rPr>
        <w:t xml:space="preserve">Information </w:t>
      </w:r>
      <w:r w:rsidRPr="007C617D">
        <w:rPr>
          <w:spacing w:val="-3"/>
          <w:sz w:val="24"/>
          <w:szCs w:val="24"/>
        </w:rPr>
        <w:t xml:space="preserve">confidential </w:t>
      </w:r>
      <w:r w:rsidRPr="007C617D">
        <w:rPr>
          <w:spacing w:val="-4"/>
          <w:sz w:val="24"/>
          <w:szCs w:val="24"/>
        </w:rPr>
        <w:t xml:space="preserve">and </w:t>
      </w:r>
      <w:r w:rsidRPr="007C617D">
        <w:rPr>
          <w:spacing w:val="-5"/>
          <w:sz w:val="24"/>
          <w:szCs w:val="24"/>
        </w:rPr>
        <w:t xml:space="preserve">does </w:t>
      </w:r>
      <w:r w:rsidRPr="007C617D">
        <w:rPr>
          <w:spacing w:val="-4"/>
          <w:sz w:val="24"/>
          <w:szCs w:val="24"/>
        </w:rPr>
        <w:t xml:space="preserve">not </w:t>
      </w:r>
      <w:r w:rsidRPr="007C617D">
        <w:rPr>
          <w:spacing w:val="2"/>
          <w:sz w:val="24"/>
          <w:szCs w:val="24"/>
        </w:rPr>
        <w:t xml:space="preserve">make </w:t>
      </w:r>
      <w:r w:rsidRPr="007C617D">
        <w:rPr>
          <w:spacing w:val="-5"/>
          <w:sz w:val="24"/>
          <w:szCs w:val="24"/>
        </w:rPr>
        <w:t xml:space="preserve">use </w:t>
      </w:r>
      <w:r w:rsidRPr="007C617D">
        <w:rPr>
          <w:spacing w:val="-3"/>
          <w:sz w:val="24"/>
          <w:szCs w:val="24"/>
        </w:rPr>
        <w:t>of</w:t>
      </w:r>
      <w:r w:rsidRPr="007C617D">
        <w:rPr>
          <w:spacing w:val="55"/>
          <w:sz w:val="24"/>
          <w:szCs w:val="24"/>
        </w:rPr>
        <w:t xml:space="preserve"> </w:t>
      </w:r>
      <w:r w:rsidRPr="007C617D">
        <w:rPr>
          <w:spacing w:val="-3"/>
          <w:sz w:val="24"/>
          <w:szCs w:val="24"/>
        </w:rPr>
        <w:t>the</w:t>
      </w:r>
      <w:r w:rsidR="007C617D" w:rsidRPr="007C617D">
        <w:rPr>
          <w:spacing w:val="-3"/>
          <w:sz w:val="24"/>
          <w:szCs w:val="24"/>
        </w:rPr>
        <w:t xml:space="preserve"> </w:t>
      </w:r>
      <w:r w:rsidRPr="007C617D">
        <w:rPr>
          <w:sz w:val="24"/>
          <w:szCs w:val="24"/>
        </w:rPr>
        <w:t>Confidential Information except for the purpose for which the disclosure is made. The Commissioner shall not without good reason claim that</w:t>
      </w:r>
      <w:r w:rsidR="007C617D" w:rsidRPr="007C617D">
        <w:rPr>
          <w:sz w:val="24"/>
          <w:szCs w:val="24"/>
        </w:rPr>
        <w:t xml:space="preserve"> </w:t>
      </w:r>
      <w:r w:rsidRPr="007C617D">
        <w:rPr>
          <w:sz w:val="24"/>
          <w:szCs w:val="24"/>
        </w:rPr>
        <w:t>the lowest price available in the market is the realistic market price.</w:t>
      </w:r>
    </w:p>
    <w:p w14:paraId="7725F035" w14:textId="77777777" w:rsidR="00837652" w:rsidRPr="00994205" w:rsidRDefault="00837652">
      <w:pPr>
        <w:pStyle w:val="BodyText"/>
        <w:spacing w:before="4"/>
        <w:rPr>
          <w:sz w:val="23"/>
        </w:rPr>
      </w:pPr>
    </w:p>
    <w:p w14:paraId="057D0ECE" w14:textId="77777777" w:rsidR="00837652" w:rsidRPr="00994205" w:rsidRDefault="000231AE" w:rsidP="00F23A68">
      <w:pPr>
        <w:pStyle w:val="ListParagraph"/>
        <w:numPr>
          <w:ilvl w:val="1"/>
          <w:numId w:val="91"/>
        </w:numPr>
        <w:tabs>
          <w:tab w:val="left" w:pos="2227"/>
          <w:tab w:val="left" w:pos="2228"/>
        </w:tabs>
        <w:spacing w:line="369" w:lineRule="auto"/>
        <w:ind w:right="1065"/>
        <w:rPr>
          <w:sz w:val="24"/>
        </w:rPr>
      </w:pPr>
      <w:r w:rsidRPr="00994205">
        <w:rPr>
          <w:spacing w:val="-3"/>
          <w:sz w:val="24"/>
        </w:rPr>
        <w:t xml:space="preserve">The </w:t>
      </w:r>
      <w:r w:rsidRPr="00994205">
        <w:rPr>
          <w:spacing w:val="-4"/>
          <w:sz w:val="24"/>
        </w:rPr>
        <w:t xml:space="preserve">provisions </w:t>
      </w:r>
      <w:r w:rsidRPr="00994205">
        <w:rPr>
          <w:spacing w:val="-3"/>
          <w:sz w:val="24"/>
        </w:rPr>
        <w:t xml:space="preserve">of </w:t>
      </w:r>
      <w:r w:rsidRPr="00994205">
        <w:rPr>
          <w:spacing w:val="-5"/>
          <w:sz w:val="24"/>
        </w:rPr>
        <w:t xml:space="preserve">Clauses </w:t>
      </w:r>
      <w:hyperlink w:anchor="_bookmark354" w:history="1">
        <w:r w:rsidRPr="00994205">
          <w:rPr>
            <w:spacing w:val="-4"/>
            <w:sz w:val="24"/>
          </w:rPr>
          <w:t xml:space="preserve">81.1 </w:t>
        </w:r>
      </w:hyperlink>
      <w:r w:rsidRPr="00994205">
        <w:rPr>
          <w:spacing w:val="-4"/>
          <w:sz w:val="24"/>
        </w:rPr>
        <w:t xml:space="preserve">and </w:t>
      </w:r>
      <w:hyperlink w:anchor="_bookmark355" w:history="1">
        <w:r w:rsidRPr="00994205">
          <w:rPr>
            <w:spacing w:val="-4"/>
            <w:sz w:val="24"/>
          </w:rPr>
          <w:t xml:space="preserve">81.4 </w:t>
        </w:r>
      </w:hyperlink>
      <w:r w:rsidRPr="00994205">
        <w:rPr>
          <w:spacing w:val="-6"/>
          <w:sz w:val="24"/>
        </w:rPr>
        <w:t xml:space="preserve">shall </w:t>
      </w:r>
      <w:r w:rsidRPr="00994205">
        <w:rPr>
          <w:spacing w:val="-4"/>
          <w:sz w:val="24"/>
        </w:rPr>
        <w:t xml:space="preserve">continue </w:t>
      </w:r>
      <w:r w:rsidRPr="00994205">
        <w:rPr>
          <w:spacing w:val="-3"/>
          <w:sz w:val="24"/>
        </w:rPr>
        <w:t xml:space="preserve">in </w:t>
      </w:r>
      <w:r w:rsidRPr="00994205">
        <w:rPr>
          <w:spacing w:val="2"/>
          <w:sz w:val="24"/>
        </w:rPr>
        <w:t xml:space="preserve">force </w:t>
      </w:r>
      <w:r w:rsidRPr="00994205">
        <w:rPr>
          <w:sz w:val="24"/>
        </w:rPr>
        <w:t xml:space="preserve">~ </w:t>
      </w:r>
      <w:r w:rsidRPr="00994205">
        <w:rPr>
          <w:spacing w:val="-3"/>
          <w:sz w:val="24"/>
        </w:rPr>
        <w:t xml:space="preserve">following </w:t>
      </w:r>
      <w:r w:rsidRPr="00994205">
        <w:rPr>
          <w:spacing w:val="-4"/>
          <w:sz w:val="24"/>
        </w:rPr>
        <w:t xml:space="preserve">termination </w:t>
      </w:r>
      <w:r w:rsidRPr="00994205">
        <w:rPr>
          <w:spacing w:val="-3"/>
          <w:sz w:val="24"/>
        </w:rPr>
        <w:t xml:space="preserve">of the </w:t>
      </w:r>
      <w:r w:rsidRPr="00994205">
        <w:rPr>
          <w:sz w:val="24"/>
        </w:rPr>
        <w:t xml:space="preserve">Contract for </w:t>
      </w:r>
      <w:r w:rsidRPr="00994205">
        <w:rPr>
          <w:spacing w:val="-4"/>
          <w:sz w:val="24"/>
        </w:rPr>
        <w:t xml:space="preserve">any </w:t>
      </w:r>
      <w:r w:rsidRPr="00994205">
        <w:rPr>
          <w:spacing w:val="-5"/>
          <w:sz w:val="24"/>
        </w:rPr>
        <w:t xml:space="preserve">reason </w:t>
      </w:r>
      <w:r w:rsidRPr="00994205">
        <w:rPr>
          <w:spacing w:val="-4"/>
          <w:sz w:val="24"/>
        </w:rPr>
        <w:t xml:space="preserve">whatsoever and without </w:t>
      </w:r>
      <w:r w:rsidRPr="00994205">
        <w:rPr>
          <w:sz w:val="24"/>
        </w:rPr>
        <w:t xml:space="preserve">limit </w:t>
      </w:r>
      <w:r w:rsidRPr="00994205">
        <w:rPr>
          <w:spacing w:val="-3"/>
          <w:sz w:val="24"/>
        </w:rPr>
        <w:t>in</w:t>
      </w:r>
      <w:r w:rsidRPr="00994205">
        <w:rPr>
          <w:spacing w:val="-33"/>
          <w:sz w:val="24"/>
        </w:rPr>
        <w:t xml:space="preserve"> </w:t>
      </w:r>
      <w:r w:rsidRPr="00994205">
        <w:rPr>
          <w:sz w:val="24"/>
        </w:rPr>
        <w:t>time.</w:t>
      </w:r>
    </w:p>
    <w:p w14:paraId="29AD9788" w14:textId="77777777" w:rsidR="00837652" w:rsidRPr="00994205" w:rsidRDefault="00837652">
      <w:pPr>
        <w:pStyle w:val="BodyText"/>
        <w:spacing w:before="10"/>
        <w:rPr>
          <w:sz w:val="21"/>
        </w:rPr>
      </w:pPr>
    </w:p>
    <w:p w14:paraId="039AF3B5" w14:textId="77777777" w:rsidR="00837652" w:rsidRPr="00994205" w:rsidRDefault="000231AE" w:rsidP="00F23A68">
      <w:pPr>
        <w:pStyle w:val="Heading1"/>
        <w:numPr>
          <w:ilvl w:val="0"/>
          <w:numId w:val="91"/>
        </w:numPr>
        <w:tabs>
          <w:tab w:val="left" w:pos="2147"/>
          <w:tab w:val="left" w:pos="2148"/>
        </w:tabs>
      </w:pPr>
      <w:bookmarkStart w:id="363" w:name="_bookmark356"/>
      <w:bookmarkEnd w:id="363"/>
      <w:r w:rsidRPr="00994205">
        <w:t xml:space="preserve">Bribery </w:t>
      </w:r>
      <w:r w:rsidRPr="00994205">
        <w:rPr>
          <w:spacing w:val="-4"/>
        </w:rPr>
        <w:t>Act</w:t>
      </w:r>
      <w:r w:rsidRPr="00994205">
        <w:t xml:space="preserve"> </w:t>
      </w:r>
      <w:r w:rsidRPr="00994205">
        <w:rPr>
          <w:spacing w:val="-3"/>
        </w:rPr>
        <w:t>2010</w:t>
      </w:r>
    </w:p>
    <w:p w14:paraId="6A841C2D" w14:textId="77777777" w:rsidR="00837652" w:rsidRPr="00994205" w:rsidRDefault="00837652">
      <w:pPr>
        <w:pStyle w:val="BodyText"/>
        <w:spacing w:before="9"/>
        <w:rPr>
          <w:b/>
          <w:sz w:val="28"/>
        </w:rPr>
      </w:pPr>
    </w:p>
    <w:p w14:paraId="6939D7BE" w14:textId="77777777" w:rsidR="00837652" w:rsidRPr="00994205" w:rsidRDefault="000231AE" w:rsidP="00F23A68">
      <w:pPr>
        <w:pStyle w:val="ListParagraph"/>
        <w:numPr>
          <w:ilvl w:val="1"/>
          <w:numId w:val="91"/>
        </w:numPr>
        <w:tabs>
          <w:tab w:val="left" w:pos="2227"/>
          <w:tab w:val="left" w:pos="2228"/>
        </w:tabs>
        <w:spacing w:before="1"/>
        <w:rPr>
          <w:sz w:val="24"/>
        </w:rPr>
      </w:pPr>
      <w:r w:rsidRPr="00994205">
        <w:rPr>
          <w:spacing w:val="-3"/>
          <w:sz w:val="24"/>
        </w:rPr>
        <w:t>The Contractor</w:t>
      </w:r>
      <w:r w:rsidRPr="00994205">
        <w:rPr>
          <w:spacing w:val="26"/>
          <w:sz w:val="24"/>
        </w:rPr>
        <w:t xml:space="preserve"> </w:t>
      </w:r>
      <w:r w:rsidRPr="00994205">
        <w:rPr>
          <w:spacing w:val="-6"/>
          <w:sz w:val="24"/>
        </w:rPr>
        <w:t>shall:</w:t>
      </w:r>
    </w:p>
    <w:p w14:paraId="6B16755A" w14:textId="77777777" w:rsidR="00837652" w:rsidRPr="00994205" w:rsidRDefault="00837652">
      <w:pPr>
        <w:pStyle w:val="BodyText"/>
        <w:spacing w:before="3"/>
        <w:rPr>
          <w:sz w:val="23"/>
        </w:rPr>
      </w:pPr>
    </w:p>
    <w:p w14:paraId="57A0FC06" w14:textId="77777777" w:rsidR="00837652" w:rsidRPr="00994205" w:rsidRDefault="000231AE" w:rsidP="00F23A68">
      <w:pPr>
        <w:pStyle w:val="ListParagraph"/>
        <w:numPr>
          <w:ilvl w:val="2"/>
          <w:numId w:val="91"/>
        </w:numPr>
        <w:tabs>
          <w:tab w:val="left" w:pos="3365"/>
          <w:tab w:val="left" w:pos="3366"/>
        </w:tabs>
        <w:spacing w:before="1" w:line="367" w:lineRule="auto"/>
        <w:ind w:right="922"/>
        <w:rPr>
          <w:sz w:val="24"/>
        </w:rPr>
      </w:pPr>
      <w:r w:rsidRPr="00994205">
        <w:rPr>
          <w:sz w:val="24"/>
        </w:rPr>
        <w:t xml:space="preserve">comply with </w:t>
      </w:r>
      <w:r w:rsidRPr="00994205">
        <w:rPr>
          <w:spacing w:val="-4"/>
          <w:sz w:val="24"/>
        </w:rPr>
        <w:t xml:space="preserve">all </w:t>
      </w:r>
      <w:r w:rsidRPr="00994205">
        <w:rPr>
          <w:spacing w:val="-5"/>
          <w:sz w:val="24"/>
        </w:rPr>
        <w:t xml:space="preserve">applicable </w:t>
      </w:r>
      <w:r w:rsidRPr="00994205">
        <w:rPr>
          <w:spacing w:val="-4"/>
          <w:sz w:val="24"/>
        </w:rPr>
        <w:t xml:space="preserve">laws, </w:t>
      </w:r>
      <w:r w:rsidRPr="00994205">
        <w:rPr>
          <w:spacing w:val="-5"/>
          <w:sz w:val="24"/>
        </w:rPr>
        <w:t xml:space="preserve">regulations, </w:t>
      </w:r>
      <w:r w:rsidRPr="00994205">
        <w:rPr>
          <w:spacing w:val="-3"/>
          <w:sz w:val="24"/>
        </w:rPr>
        <w:t xml:space="preserve">codes </w:t>
      </w:r>
      <w:r w:rsidRPr="00994205">
        <w:rPr>
          <w:spacing w:val="-4"/>
          <w:sz w:val="24"/>
        </w:rPr>
        <w:t xml:space="preserve">and sanctions </w:t>
      </w:r>
      <w:r w:rsidRPr="00994205">
        <w:rPr>
          <w:spacing w:val="-5"/>
          <w:sz w:val="24"/>
        </w:rPr>
        <w:t xml:space="preserve">relating </w:t>
      </w:r>
      <w:r w:rsidRPr="00994205">
        <w:rPr>
          <w:sz w:val="24"/>
        </w:rPr>
        <w:t xml:space="preserve">to </w:t>
      </w:r>
      <w:r w:rsidRPr="00994205">
        <w:rPr>
          <w:spacing w:val="-4"/>
          <w:sz w:val="24"/>
        </w:rPr>
        <w:t xml:space="preserve">anti-bribery and </w:t>
      </w:r>
      <w:r w:rsidRPr="00994205">
        <w:rPr>
          <w:spacing w:val="-3"/>
          <w:sz w:val="24"/>
        </w:rPr>
        <w:t xml:space="preserve">anti-corruption </w:t>
      </w:r>
      <w:r w:rsidRPr="00994205">
        <w:rPr>
          <w:spacing w:val="-4"/>
          <w:sz w:val="24"/>
        </w:rPr>
        <w:t xml:space="preserve">including but not </w:t>
      </w:r>
      <w:r w:rsidRPr="00994205">
        <w:rPr>
          <w:spacing w:val="-3"/>
          <w:sz w:val="24"/>
        </w:rPr>
        <w:t xml:space="preserve">limited </w:t>
      </w:r>
      <w:r w:rsidRPr="00994205">
        <w:rPr>
          <w:sz w:val="24"/>
        </w:rPr>
        <w:t xml:space="preserve">to </w:t>
      </w:r>
      <w:r w:rsidRPr="00994205">
        <w:rPr>
          <w:spacing w:val="-3"/>
          <w:sz w:val="24"/>
        </w:rPr>
        <w:t xml:space="preserve">the Bribery </w:t>
      </w:r>
      <w:r w:rsidRPr="00994205">
        <w:rPr>
          <w:spacing w:val="2"/>
          <w:sz w:val="24"/>
        </w:rPr>
        <w:t xml:space="preserve">Act </w:t>
      </w:r>
      <w:r w:rsidRPr="00994205">
        <w:rPr>
          <w:spacing w:val="-5"/>
          <w:sz w:val="24"/>
        </w:rPr>
        <w:t xml:space="preserve">2010 </w:t>
      </w:r>
      <w:r w:rsidRPr="00994205">
        <w:rPr>
          <w:spacing w:val="-3"/>
          <w:sz w:val="24"/>
        </w:rPr>
        <w:t>(“Relevant Requirements”);</w:t>
      </w:r>
    </w:p>
    <w:p w14:paraId="55F1559C" w14:textId="77777777" w:rsidR="00837652" w:rsidRPr="00994205" w:rsidRDefault="000231AE" w:rsidP="00F23A68">
      <w:pPr>
        <w:pStyle w:val="ListParagraph"/>
        <w:numPr>
          <w:ilvl w:val="2"/>
          <w:numId w:val="91"/>
        </w:numPr>
        <w:tabs>
          <w:tab w:val="left" w:pos="3365"/>
          <w:tab w:val="left" w:pos="3366"/>
        </w:tabs>
        <w:spacing w:before="104" w:line="367" w:lineRule="auto"/>
        <w:ind w:right="827"/>
        <w:rPr>
          <w:sz w:val="24"/>
        </w:rPr>
      </w:pPr>
      <w:r w:rsidRPr="00994205">
        <w:rPr>
          <w:spacing w:val="-4"/>
          <w:sz w:val="24"/>
        </w:rPr>
        <w:t xml:space="preserve">not </w:t>
      </w:r>
      <w:r w:rsidRPr="00994205">
        <w:rPr>
          <w:spacing w:val="-5"/>
          <w:sz w:val="24"/>
        </w:rPr>
        <w:t xml:space="preserve">engage </w:t>
      </w:r>
      <w:r w:rsidRPr="00994205">
        <w:rPr>
          <w:spacing w:val="-3"/>
          <w:sz w:val="24"/>
        </w:rPr>
        <w:t xml:space="preserve">in </w:t>
      </w:r>
      <w:r w:rsidRPr="00994205">
        <w:rPr>
          <w:spacing w:val="-4"/>
          <w:sz w:val="24"/>
        </w:rPr>
        <w:t xml:space="preserve">any </w:t>
      </w:r>
      <w:r w:rsidRPr="00994205">
        <w:rPr>
          <w:sz w:val="24"/>
        </w:rPr>
        <w:t xml:space="preserve">activity, practice </w:t>
      </w:r>
      <w:r w:rsidRPr="00994205">
        <w:rPr>
          <w:spacing w:val="-3"/>
          <w:sz w:val="24"/>
        </w:rPr>
        <w:t xml:space="preserve">or </w:t>
      </w:r>
      <w:r w:rsidRPr="00994205">
        <w:rPr>
          <w:sz w:val="24"/>
        </w:rPr>
        <w:t xml:space="preserve">conduct which </w:t>
      </w:r>
      <w:r w:rsidRPr="00994205">
        <w:rPr>
          <w:spacing w:val="-4"/>
          <w:sz w:val="24"/>
        </w:rPr>
        <w:t xml:space="preserve">would constitute </w:t>
      </w:r>
      <w:r w:rsidRPr="00994205">
        <w:rPr>
          <w:spacing w:val="-3"/>
          <w:sz w:val="24"/>
        </w:rPr>
        <w:t xml:space="preserve">an </w:t>
      </w:r>
      <w:r w:rsidRPr="00994205">
        <w:rPr>
          <w:sz w:val="24"/>
        </w:rPr>
        <w:t xml:space="preserve">offence </w:t>
      </w:r>
      <w:r w:rsidRPr="00994205">
        <w:rPr>
          <w:spacing w:val="-5"/>
          <w:sz w:val="24"/>
        </w:rPr>
        <w:t xml:space="preserve">under </w:t>
      </w:r>
      <w:r w:rsidRPr="00994205">
        <w:rPr>
          <w:spacing w:val="-4"/>
          <w:sz w:val="24"/>
        </w:rPr>
        <w:t xml:space="preserve">sections </w:t>
      </w:r>
      <w:r w:rsidRPr="00994205">
        <w:rPr>
          <w:spacing w:val="-3"/>
          <w:sz w:val="24"/>
        </w:rPr>
        <w:t xml:space="preserve">1, </w:t>
      </w:r>
      <w:r w:rsidRPr="00994205">
        <w:rPr>
          <w:sz w:val="24"/>
        </w:rPr>
        <w:t xml:space="preserve">2 </w:t>
      </w:r>
      <w:r w:rsidRPr="00994205">
        <w:rPr>
          <w:spacing w:val="-3"/>
          <w:sz w:val="24"/>
        </w:rPr>
        <w:t xml:space="preserve">or </w:t>
      </w:r>
      <w:r w:rsidRPr="00994205">
        <w:rPr>
          <w:sz w:val="24"/>
        </w:rPr>
        <w:t xml:space="preserve">6 </w:t>
      </w:r>
      <w:r w:rsidRPr="00994205">
        <w:rPr>
          <w:spacing w:val="-3"/>
          <w:sz w:val="24"/>
        </w:rPr>
        <w:t xml:space="preserve">of the Bribery </w:t>
      </w:r>
      <w:r w:rsidRPr="00994205">
        <w:rPr>
          <w:spacing w:val="2"/>
          <w:sz w:val="24"/>
        </w:rPr>
        <w:t xml:space="preserve">Act </w:t>
      </w:r>
      <w:r w:rsidRPr="00994205">
        <w:rPr>
          <w:spacing w:val="-5"/>
          <w:sz w:val="24"/>
        </w:rPr>
        <w:t xml:space="preserve">2010 </w:t>
      </w:r>
      <w:r w:rsidRPr="00994205">
        <w:rPr>
          <w:spacing w:val="-3"/>
          <w:sz w:val="24"/>
        </w:rPr>
        <w:t xml:space="preserve">if </w:t>
      </w:r>
      <w:r w:rsidRPr="00994205">
        <w:rPr>
          <w:sz w:val="24"/>
        </w:rPr>
        <w:t xml:space="preserve">such activity, practice </w:t>
      </w:r>
      <w:r w:rsidRPr="00994205">
        <w:rPr>
          <w:spacing w:val="-3"/>
          <w:sz w:val="24"/>
        </w:rPr>
        <w:t xml:space="preserve">or </w:t>
      </w:r>
      <w:r w:rsidRPr="00994205">
        <w:rPr>
          <w:sz w:val="24"/>
        </w:rPr>
        <w:t xml:space="preserve">conduct </w:t>
      </w:r>
      <w:r w:rsidRPr="00994205">
        <w:rPr>
          <w:spacing w:val="-4"/>
          <w:sz w:val="24"/>
        </w:rPr>
        <w:t xml:space="preserve">had </w:t>
      </w:r>
      <w:r w:rsidRPr="00994205">
        <w:rPr>
          <w:spacing w:val="-5"/>
          <w:sz w:val="24"/>
        </w:rPr>
        <w:t xml:space="preserve">been </w:t>
      </w:r>
      <w:r w:rsidRPr="00994205">
        <w:rPr>
          <w:sz w:val="24"/>
        </w:rPr>
        <w:t xml:space="preserve">carried </w:t>
      </w:r>
      <w:r w:rsidRPr="00994205">
        <w:rPr>
          <w:spacing w:val="-4"/>
          <w:sz w:val="24"/>
        </w:rPr>
        <w:t xml:space="preserve">out </w:t>
      </w:r>
      <w:r w:rsidRPr="00994205">
        <w:rPr>
          <w:spacing w:val="-3"/>
          <w:sz w:val="24"/>
        </w:rPr>
        <w:t>in the</w:t>
      </w:r>
      <w:r w:rsidRPr="00994205">
        <w:rPr>
          <w:spacing w:val="37"/>
          <w:sz w:val="24"/>
        </w:rPr>
        <w:t xml:space="preserve"> </w:t>
      </w:r>
      <w:r w:rsidRPr="00994205">
        <w:rPr>
          <w:sz w:val="24"/>
        </w:rPr>
        <w:t>UK;</w:t>
      </w:r>
    </w:p>
    <w:p w14:paraId="266E1CF0" w14:textId="77777777" w:rsidR="00837652" w:rsidRPr="00994205" w:rsidRDefault="000231AE" w:rsidP="00F23A68">
      <w:pPr>
        <w:pStyle w:val="ListParagraph"/>
        <w:numPr>
          <w:ilvl w:val="2"/>
          <w:numId w:val="91"/>
        </w:numPr>
        <w:tabs>
          <w:tab w:val="left" w:pos="3365"/>
          <w:tab w:val="left" w:pos="3366"/>
        </w:tabs>
        <w:spacing w:before="121" w:line="362" w:lineRule="auto"/>
        <w:ind w:right="796"/>
        <w:rPr>
          <w:sz w:val="24"/>
        </w:rPr>
      </w:pPr>
      <w:r w:rsidRPr="00994205">
        <w:rPr>
          <w:sz w:val="24"/>
        </w:rPr>
        <w:t xml:space="preserve">comply with </w:t>
      </w:r>
      <w:r w:rsidRPr="00994205">
        <w:rPr>
          <w:spacing w:val="-3"/>
          <w:sz w:val="24"/>
        </w:rPr>
        <w:t xml:space="preserve">the Commissioner’s Anti-Bribery </w:t>
      </w:r>
      <w:r w:rsidRPr="00994205">
        <w:rPr>
          <w:sz w:val="24"/>
        </w:rPr>
        <w:t xml:space="preserve">Policy </w:t>
      </w:r>
      <w:r w:rsidRPr="00994205">
        <w:rPr>
          <w:spacing w:val="-3"/>
          <w:sz w:val="24"/>
        </w:rPr>
        <w:t xml:space="preserve">as </w:t>
      </w:r>
      <w:r w:rsidRPr="00994205">
        <w:rPr>
          <w:sz w:val="24"/>
        </w:rPr>
        <w:t xml:space="preserve">may </w:t>
      </w:r>
      <w:r w:rsidRPr="00994205">
        <w:rPr>
          <w:spacing w:val="-3"/>
          <w:sz w:val="24"/>
        </w:rPr>
        <w:t xml:space="preserve">be provided </w:t>
      </w:r>
      <w:r w:rsidRPr="00994205">
        <w:rPr>
          <w:sz w:val="24"/>
        </w:rPr>
        <w:t xml:space="preserve">from </w:t>
      </w:r>
      <w:r w:rsidRPr="00994205">
        <w:rPr>
          <w:spacing w:val="-3"/>
          <w:sz w:val="24"/>
        </w:rPr>
        <w:t xml:space="preserve">the Commissioner </w:t>
      </w:r>
      <w:r w:rsidRPr="00994205">
        <w:rPr>
          <w:sz w:val="24"/>
        </w:rPr>
        <w:t xml:space="preserve">to </w:t>
      </w:r>
      <w:r w:rsidRPr="00994205">
        <w:rPr>
          <w:spacing w:val="-3"/>
          <w:sz w:val="24"/>
        </w:rPr>
        <w:t xml:space="preserve">the Contractor </w:t>
      </w:r>
      <w:r w:rsidRPr="00994205">
        <w:rPr>
          <w:sz w:val="24"/>
        </w:rPr>
        <w:t xml:space="preserve">from time to time </w:t>
      </w:r>
      <w:r w:rsidRPr="00994205">
        <w:rPr>
          <w:spacing w:val="-3"/>
          <w:sz w:val="24"/>
        </w:rPr>
        <w:t>(“Relevant</w:t>
      </w:r>
      <w:r w:rsidRPr="00994205">
        <w:rPr>
          <w:spacing w:val="15"/>
          <w:sz w:val="24"/>
        </w:rPr>
        <w:t xml:space="preserve"> </w:t>
      </w:r>
      <w:r w:rsidRPr="00994205">
        <w:rPr>
          <w:sz w:val="24"/>
        </w:rPr>
        <w:t>Policy”).</w:t>
      </w:r>
    </w:p>
    <w:p w14:paraId="6958DFCD" w14:textId="14E99731" w:rsidR="00837652" w:rsidRPr="007C617D" w:rsidRDefault="000231AE" w:rsidP="00F23A68">
      <w:pPr>
        <w:pStyle w:val="ListParagraph"/>
        <w:numPr>
          <w:ilvl w:val="2"/>
          <w:numId w:val="91"/>
        </w:numPr>
        <w:tabs>
          <w:tab w:val="left" w:pos="3365"/>
          <w:tab w:val="left" w:pos="3366"/>
        </w:tabs>
        <w:spacing w:before="127" w:line="362" w:lineRule="auto"/>
        <w:ind w:right="763"/>
        <w:rPr>
          <w:sz w:val="24"/>
          <w:szCs w:val="24"/>
        </w:rPr>
      </w:pPr>
      <w:r w:rsidRPr="00994205">
        <w:rPr>
          <w:sz w:val="24"/>
        </w:rPr>
        <w:t xml:space="preserve">have </w:t>
      </w:r>
      <w:r w:rsidRPr="00994205">
        <w:rPr>
          <w:spacing w:val="-4"/>
          <w:sz w:val="24"/>
        </w:rPr>
        <w:t xml:space="preserve">and </w:t>
      </w:r>
      <w:r w:rsidRPr="00994205">
        <w:rPr>
          <w:spacing w:val="-6"/>
          <w:sz w:val="24"/>
        </w:rPr>
        <w:t xml:space="preserve">shall </w:t>
      </w:r>
      <w:r w:rsidRPr="00994205">
        <w:rPr>
          <w:spacing w:val="-4"/>
          <w:sz w:val="24"/>
        </w:rPr>
        <w:t xml:space="preserve">maintain </w:t>
      </w:r>
      <w:r w:rsidRPr="00994205">
        <w:rPr>
          <w:spacing w:val="-3"/>
          <w:sz w:val="24"/>
        </w:rPr>
        <w:t xml:space="preserve">in place </w:t>
      </w:r>
      <w:r w:rsidRPr="00994205">
        <w:rPr>
          <w:spacing w:val="-5"/>
          <w:sz w:val="24"/>
        </w:rPr>
        <w:t xml:space="preserve">throughout </w:t>
      </w:r>
      <w:r w:rsidRPr="00994205">
        <w:rPr>
          <w:spacing w:val="-3"/>
          <w:sz w:val="24"/>
        </w:rPr>
        <w:t xml:space="preserve">the </w:t>
      </w:r>
      <w:r w:rsidRPr="00994205">
        <w:rPr>
          <w:spacing w:val="-4"/>
          <w:sz w:val="24"/>
        </w:rPr>
        <w:t xml:space="preserve">period </w:t>
      </w:r>
      <w:r w:rsidRPr="00994205">
        <w:rPr>
          <w:spacing w:val="-3"/>
          <w:sz w:val="24"/>
        </w:rPr>
        <w:t xml:space="preserve">of the </w:t>
      </w:r>
      <w:r w:rsidRPr="00994205">
        <w:rPr>
          <w:sz w:val="24"/>
        </w:rPr>
        <w:lastRenderedPageBreak/>
        <w:t>Contr</w:t>
      </w:r>
      <w:r w:rsidRPr="007C617D">
        <w:rPr>
          <w:sz w:val="24"/>
          <w:szCs w:val="24"/>
        </w:rPr>
        <w:t xml:space="preserve">act </w:t>
      </w:r>
      <w:r w:rsidRPr="007C617D">
        <w:rPr>
          <w:spacing w:val="-3"/>
          <w:sz w:val="24"/>
          <w:szCs w:val="24"/>
        </w:rPr>
        <w:t xml:space="preserve">its </w:t>
      </w:r>
      <w:r w:rsidRPr="007C617D">
        <w:rPr>
          <w:sz w:val="24"/>
          <w:szCs w:val="24"/>
        </w:rPr>
        <w:t xml:space="preserve">own </w:t>
      </w:r>
      <w:r w:rsidRPr="007C617D">
        <w:rPr>
          <w:spacing w:val="-4"/>
          <w:sz w:val="24"/>
          <w:szCs w:val="24"/>
        </w:rPr>
        <w:t xml:space="preserve">policies and procedures, including but not </w:t>
      </w:r>
      <w:r w:rsidRPr="007C617D">
        <w:rPr>
          <w:spacing w:val="-3"/>
          <w:sz w:val="24"/>
          <w:szCs w:val="24"/>
        </w:rPr>
        <w:t xml:space="preserve">limited </w:t>
      </w:r>
      <w:r w:rsidRPr="007C617D">
        <w:rPr>
          <w:sz w:val="24"/>
          <w:szCs w:val="24"/>
        </w:rPr>
        <w:t xml:space="preserve">to </w:t>
      </w:r>
      <w:r w:rsidRPr="007C617D">
        <w:rPr>
          <w:spacing w:val="-5"/>
          <w:sz w:val="24"/>
          <w:szCs w:val="24"/>
        </w:rPr>
        <w:t xml:space="preserve">adequate </w:t>
      </w:r>
      <w:r w:rsidRPr="007C617D">
        <w:rPr>
          <w:spacing w:val="-3"/>
          <w:sz w:val="24"/>
          <w:szCs w:val="24"/>
        </w:rPr>
        <w:t xml:space="preserve">procedures </w:t>
      </w:r>
      <w:r w:rsidRPr="007C617D">
        <w:rPr>
          <w:spacing w:val="-5"/>
          <w:sz w:val="24"/>
          <w:szCs w:val="24"/>
        </w:rPr>
        <w:t xml:space="preserve">under </w:t>
      </w:r>
      <w:r w:rsidRPr="007C617D">
        <w:rPr>
          <w:spacing w:val="-3"/>
          <w:sz w:val="24"/>
          <w:szCs w:val="24"/>
        </w:rPr>
        <w:t xml:space="preserve">the Bribery </w:t>
      </w:r>
      <w:r w:rsidRPr="007C617D">
        <w:rPr>
          <w:spacing w:val="2"/>
          <w:sz w:val="24"/>
          <w:szCs w:val="24"/>
        </w:rPr>
        <w:t xml:space="preserve">Act </w:t>
      </w:r>
      <w:r w:rsidRPr="007C617D">
        <w:rPr>
          <w:spacing w:val="-5"/>
          <w:sz w:val="24"/>
          <w:szCs w:val="24"/>
        </w:rPr>
        <w:t xml:space="preserve">2010, </w:t>
      </w:r>
      <w:r w:rsidRPr="007C617D">
        <w:rPr>
          <w:sz w:val="24"/>
          <w:szCs w:val="24"/>
        </w:rPr>
        <w:t xml:space="preserve">to </w:t>
      </w:r>
      <w:r w:rsidRPr="007C617D">
        <w:rPr>
          <w:spacing w:val="-5"/>
          <w:sz w:val="24"/>
          <w:szCs w:val="24"/>
        </w:rPr>
        <w:t xml:space="preserve">ensure </w:t>
      </w:r>
      <w:r w:rsidRPr="007C617D">
        <w:rPr>
          <w:sz w:val="24"/>
          <w:szCs w:val="24"/>
        </w:rPr>
        <w:t xml:space="preserve">compliance with </w:t>
      </w:r>
      <w:r w:rsidRPr="007C617D">
        <w:rPr>
          <w:spacing w:val="-3"/>
          <w:sz w:val="24"/>
          <w:szCs w:val="24"/>
        </w:rPr>
        <w:t xml:space="preserve">the Relevant </w:t>
      </w:r>
      <w:r w:rsidRPr="007C617D">
        <w:rPr>
          <w:spacing w:val="-4"/>
          <w:sz w:val="24"/>
          <w:szCs w:val="24"/>
        </w:rPr>
        <w:t xml:space="preserve">Requirements, </w:t>
      </w:r>
      <w:r w:rsidRPr="007C617D">
        <w:rPr>
          <w:spacing w:val="-3"/>
          <w:sz w:val="24"/>
          <w:szCs w:val="24"/>
        </w:rPr>
        <w:t xml:space="preserve">the Relevant </w:t>
      </w:r>
      <w:r w:rsidRPr="007C617D">
        <w:rPr>
          <w:sz w:val="24"/>
          <w:szCs w:val="24"/>
        </w:rPr>
        <w:t xml:space="preserve">Policy </w:t>
      </w:r>
      <w:r w:rsidRPr="007C617D">
        <w:rPr>
          <w:spacing w:val="-4"/>
          <w:sz w:val="24"/>
          <w:szCs w:val="24"/>
        </w:rPr>
        <w:t xml:space="preserve">and </w:t>
      </w:r>
      <w:r w:rsidRPr="007C617D">
        <w:rPr>
          <w:sz w:val="24"/>
          <w:szCs w:val="24"/>
        </w:rPr>
        <w:t xml:space="preserve">this </w:t>
      </w:r>
      <w:r w:rsidRPr="007C617D">
        <w:rPr>
          <w:spacing w:val="-4"/>
          <w:sz w:val="24"/>
          <w:szCs w:val="24"/>
        </w:rPr>
        <w:t xml:space="preserve">Clause </w:t>
      </w:r>
      <w:hyperlink w:anchor="_bookmark356" w:history="1">
        <w:r w:rsidRPr="007C617D">
          <w:rPr>
            <w:spacing w:val="-4"/>
            <w:sz w:val="24"/>
            <w:szCs w:val="24"/>
          </w:rPr>
          <w:t>82</w:t>
        </w:r>
      </w:hyperlink>
      <w:r w:rsidRPr="007C617D">
        <w:rPr>
          <w:spacing w:val="-4"/>
          <w:sz w:val="24"/>
          <w:szCs w:val="24"/>
        </w:rPr>
        <w:t xml:space="preserve">, and </w:t>
      </w:r>
      <w:r w:rsidRPr="007C617D">
        <w:rPr>
          <w:spacing w:val="-3"/>
          <w:sz w:val="24"/>
          <w:szCs w:val="24"/>
        </w:rPr>
        <w:t xml:space="preserve">will </w:t>
      </w:r>
      <w:r w:rsidRPr="007C617D">
        <w:rPr>
          <w:sz w:val="24"/>
          <w:szCs w:val="24"/>
        </w:rPr>
        <w:t xml:space="preserve">enforce </w:t>
      </w:r>
      <w:r w:rsidRPr="007C617D">
        <w:rPr>
          <w:spacing w:val="-4"/>
          <w:sz w:val="24"/>
          <w:szCs w:val="24"/>
        </w:rPr>
        <w:t xml:space="preserve">them </w:t>
      </w:r>
      <w:r w:rsidRPr="007C617D">
        <w:rPr>
          <w:sz w:val="24"/>
          <w:szCs w:val="24"/>
        </w:rPr>
        <w:t>where</w:t>
      </w:r>
      <w:r w:rsidRPr="007C617D">
        <w:rPr>
          <w:spacing w:val="-30"/>
          <w:sz w:val="24"/>
          <w:szCs w:val="24"/>
        </w:rPr>
        <w:t xml:space="preserve"> </w:t>
      </w:r>
      <w:r w:rsidRPr="007C617D">
        <w:rPr>
          <w:spacing w:val="-5"/>
          <w:sz w:val="24"/>
          <w:szCs w:val="24"/>
        </w:rPr>
        <w:t>appropriate;</w:t>
      </w:r>
    </w:p>
    <w:p w14:paraId="118EB9A8" w14:textId="77777777" w:rsidR="00837652" w:rsidRPr="007C617D" w:rsidRDefault="000231AE" w:rsidP="00F23A68">
      <w:pPr>
        <w:pStyle w:val="ListParagraph"/>
        <w:numPr>
          <w:ilvl w:val="2"/>
          <w:numId w:val="91"/>
        </w:numPr>
        <w:tabs>
          <w:tab w:val="left" w:pos="3365"/>
          <w:tab w:val="left" w:pos="3366"/>
        </w:tabs>
        <w:spacing w:before="126" w:line="367" w:lineRule="auto"/>
        <w:ind w:right="830"/>
        <w:rPr>
          <w:sz w:val="24"/>
          <w:szCs w:val="24"/>
        </w:rPr>
      </w:pPr>
      <w:r w:rsidRPr="007C617D">
        <w:rPr>
          <w:spacing w:val="-3"/>
          <w:sz w:val="24"/>
          <w:szCs w:val="24"/>
        </w:rPr>
        <w:t xml:space="preserve">in </w:t>
      </w:r>
      <w:r w:rsidRPr="007C617D">
        <w:rPr>
          <w:spacing w:val="-5"/>
          <w:sz w:val="24"/>
          <w:szCs w:val="24"/>
        </w:rPr>
        <w:t xml:space="preserve">addition </w:t>
      </w:r>
      <w:r w:rsidRPr="007C617D">
        <w:rPr>
          <w:sz w:val="24"/>
          <w:szCs w:val="24"/>
        </w:rPr>
        <w:t xml:space="preserve">to </w:t>
      </w:r>
      <w:r w:rsidRPr="007C617D">
        <w:rPr>
          <w:spacing w:val="-3"/>
          <w:sz w:val="24"/>
          <w:szCs w:val="24"/>
        </w:rPr>
        <w:t xml:space="preserve">its </w:t>
      </w:r>
      <w:r w:rsidRPr="007C617D">
        <w:rPr>
          <w:spacing w:val="-6"/>
          <w:sz w:val="24"/>
          <w:szCs w:val="24"/>
        </w:rPr>
        <w:t xml:space="preserve">obligations </w:t>
      </w:r>
      <w:r w:rsidRPr="007C617D">
        <w:rPr>
          <w:spacing w:val="-5"/>
          <w:sz w:val="24"/>
          <w:szCs w:val="24"/>
        </w:rPr>
        <w:t xml:space="preserve">under </w:t>
      </w:r>
      <w:r w:rsidRPr="007C617D">
        <w:rPr>
          <w:spacing w:val="-4"/>
          <w:sz w:val="24"/>
          <w:szCs w:val="24"/>
        </w:rPr>
        <w:t xml:space="preserve">this Clause </w:t>
      </w:r>
      <w:hyperlink w:anchor="_bookmark356" w:history="1">
        <w:r w:rsidRPr="007C617D">
          <w:rPr>
            <w:spacing w:val="-4"/>
            <w:sz w:val="24"/>
            <w:szCs w:val="24"/>
          </w:rPr>
          <w:t>82</w:t>
        </w:r>
      </w:hyperlink>
      <w:r w:rsidRPr="007C617D">
        <w:rPr>
          <w:spacing w:val="-4"/>
          <w:sz w:val="24"/>
          <w:szCs w:val="24"/>
        </w:rPr>
        <w:t xml:space="preserve">, </w:t>
      </w:r>
      <w:r w:rsidRPr="007C617D">
        <w:rPr>
          <w:spacing w:val="-3"/>
          <w:sz w:val="24"/>
          <w:szCs w:val="24"/>
        </w:rPr>
        <w:t xml:space="preserve">report </w:t>
      </w:r>
      <w:r w:rsidRPr="007C617D">
        <w:rPr>
          <w:sz w:val="24"/>
          <w:szCs w:val="24"/>
        </w:rPr>
        <w:t xml:space="preserve">to </w:t>
      </w:r>
      <w:r w:rsidRPr="007C617D">
        <w:rPr>
          <w:spacing w:val="-4"/>
          <w:sz w:val="24"/>
          <w:szCs w:val="24"/>
        </w:rPr>
        <w:t xml:space="preserve">and </w:t>
      </w:r>
      <w:r w:rsidRPr="007C617D">
        <w:rPr>
          <w:spacing w:val="-3"/>
          <w:sz w:val="24"/>
          <w:szCs w:val="24"/>
        </w:rPr>
        <w:t xml:space="preserve">acquire </w:t>
      </w:r>
      <w:r w:rsidRPr="007C617D">
        <w:rPr>
          <w:spacing w:val="-4"/>
          <w:sz w:val="24"/>
          <w:szCs w:val="24"/>
        </w:rPr>
        <w:t xml:space="preserve">authority </w:t>
      </w:r>
      <w:r w:rsidRPr="007C617D">
        <w:rPr>
          <w:sz w:val="24"/>
          <w:szCs w:val="24"/>
        </w:rPr>
        <w:t xml:space="preserve">from </w:t>
      </w:r>
      <w:r w:rsidRPr="007C617D">
        <w:rPr>
          <w:spacing w:val="-3"/>
          <w:sz w:val="24"/>
          <w:szCs w:val="24"/>
        </w:rPr>
        <w:t xml:space="preserve">the Commissioner </w:t>
      </w:r>
      <w:r w:rsidRPr="007C617D">
        <w:rPr>
          <w:sz w:val="24"/>
          <w:szCs w:val="24"/>
        </w:rPr>
        <w:t xml:space="preserve">before </w:t>
      </w:r>
      <w:r w:rsidRPr="007C617D">
        <w:rPr>
          <w:spacing w:val="-4"/>
          <w:sz w:val="24"/>
          <w:szCs w:val="24"/>
        </w:rPr>
        <w:t xml:space="preserve">providing any </w:t>
      </w:r>
      <w:r w:rsidRPr="007C617D">
        <w:rPr>
          <w:sz w:val="24"/>
          <w:szCs w:val="24"/>
        </w:rPr>
        <w:t xml:space="preserve">form </w:t>
      </w:r>
      <w:r w:rsidRPr="007C617D">
        <w:rPr>
          <w:spacing w:val="-3"/>
          <w:sz w:val="24"/>
          <w:szCs w:val="24"/>
        </w:rPr>
        <w:t xml:space="preserve">of </w:t>
      </w:r>
      <w:r w:rsidRPr="007C617D">
        <w:rPr>
          <w:sz w:val="24"/>
          <w:szCs w:val="24"/>
        </w:rPr>
        <w:t xml:space="preserve">gift, </w:t>
      </w:r>
      <w:r w:rsidRPr="007C617D">
        <w:rPr>
          <w:spacing w:val="-3"/>
          <w:sz w:val="24"/>
          <w:szCs w:val="24"/>
        </w:rPr>
        <w:t xml:space="preserve">gratuity or </w:t>
      </w:r>
      <w:r w:rsidRPr="007C617D">
        <w:rPr>
          <w:spacing w:val="-6"/>
          <w:sz w:val="24"/>
          <w:szCs w:val="24"/>
        </w:rPr>
        <w:t xml:space="preserve">hospitality </w:t>
      </w:r>
      <w:r w:rsidRPr="007C617D">
        <w:rPr>
          <w:sz w:val="24"/>
          <w:szCs w:val="24"/>
        </w:rPr>
        <w:t xml:space="preserve">to </w:t>
      </w:r>
      <w:r w:rsidRPr="007C617D">
        <w:rPr>
          <w:spacing w:val="-4"/>
          <w:sz w:val="24"/>
          <w:szCs w:val="24"/>
        </w:rPr>
        <w:t xml:space="preserve">any </w:t>
      </w:r>
      <w:r w:rsidRPr="007C617D">
        <w:rPr>
          <w:spacing w:val="-3"/>
          <w:sz w:val="24"/>
          <w:szCs w:val="24"/>
        </w:rPr>
        <w:t xml:space="preserve">party in connection </w:t>
      </w:r>
      <w:r w:rsidRPr="007C617D">
        <w:rPr>
          <w:sz w:val="24"/>
          <w:szCs w:val="24"/>
        </w:rPr>
        <w:t xml:space="preserve">with </w:t>
      </w:r>
      <w:r w:rsidRPr="007C617D">
        <w:rPr>
          <w:spacing w:val="-3"/>
          <w:sz w:val="24"/>
          <w:szCs w:val="24"/>
        </w:rPr>
        <w:t>the</w:t>
      </w:r>
      <w:r w:rsidRPr="007C617D">
        <w:rPr>
          <w:spacing w:val="-26"/>
          <w:sz w:val="24"/>
          <w:szCs w:val="24"/>
        </w:rPr>
        <w:t xml:space="preserve"> </w:t>
      </w:r>
      <w:r w:rsidRPr="007C617D">
        <w:rPr>
          <w:sz w:val="24"/>
          <w:szCs w:val="24"/>
        </w:rPr>
        <w:t>Contract;</w:t>
      </w:r>
    </w:p>
    <w:p w14:paraId="451A75A8" w14:textId="77777777" w:rsidR="00837652" w:rsidRPr="007C617D" w:rsidRDefault="000231AE" w:rsidP="00F23A68">
      <w:pPr>
        <w:pStyle w:val="ListParagraph"/>
        <w:numPr>
          <w:ilvl w:val="2"/>
          <w:numId w:val="91"/>
        </w:numPr>
        <w:tabs>
          <w:tab w:val="left" w:pos="3365"/>
          <w:tab w:val="left" w:pos="3366"/>
        </w:tabs>
        <w:spacing w:before="104" w:line="362" w:lineRule="auto"/>
        <w:ind w:right="773"/>
        <w:rPr>
          <w:sz w:val="24"/>
          <w:szCs w:val="24"/>
        </w:rPr>
      </w:pPr>
      <w:r w:rsidRPr="007C617D">
        <w:rPr>
          <w:spacing w:val="-5"/>
          <w:sz w:val="24"/>
          <w:szCs w:val="24"/>
        </w:rPr>
        <w:t xml:space="preserve">ensure </w:t>
      </w:r>
      <w:r w:rsidRPr="007C617D">
        <w:rPr>
          <w:spacing w:val="-4"/>
          <w:sz w:val="24"/>
          <w:szCs w:val="24"/>
        </w:rPr>
        <w:t xml:space="preserve">that any </w:t>
      </w:r>
      <w:r w:rsidRPr="007C617D">
        <w:rPr>
          <w:spacing w:val="2"/>
          <w:sz w:val="24"/>
          <w:szCs w:val="24"/>
        </w:rPr>
        <w:t xml:space="preserve">offer </w:t>
      </w:r>
      <w:r w:rsidRPr="007C617D">
        <w:rPr>
          <w:spacing w:val="-3"/>
          <w:sz w:val="24"/>
          <w:szCs w:val="24"/>
        </w:rPr>
        <w:t xml:space="preserve">or </w:t>
      </w:r>
      <w:r w:rsidRPr="007C617D">
        <w:rPr>
          <w:spacing w:val="-4"/>
          <w:sz w:val="24"/>
          <w:szCs w:val="24"/>
        </w:rPr>
        <w:t xml:space="preserve">provision </w:t>
      </w:r>
      <w:r w:rsidRPr="007C617D">
        <w:rPr>
          <w:spacing w:val="-3"/>
          <w:sz w:val="24"/>
          <w:szCs w:val="24"/>
        </w:rPr>
        <w:t xml:space="preserve">of </w:t>
      </w:r>
      <w:r w:rsidRPr="007C617D">
        <w:rPr>
          <w:spacing w:val="-4"/>
          <w:sz w:val="24"/>
          <w:szCs w:val="24"/>
        </w:rPr>
        <w:t xml:space="preserve">any </w:t>
      </w:r>
      <w:r w:rsidRPr="007C617D">
        <w:rPr>
          <w:sz w:val="24"/>
          <w:szCs w:val="24"/>
        </w:rPr>
        <w:t xml:space="preserve">form </w:t>
      </w:r>
      <w:r w:rsidRPr="007C617D">
        <w:rPr>
          <w:spacing w:val="-3"/>
          <w:sz w:val="24"/>
          <w:szCs w:val="24"/>
        </w:rPr>
        <w:t xml:space="preserve">of </w:t>
      </w:r>
      <w:r w:rsidRPr="007C617D">
        <w:rPr>
          <w:sz w:val="24"/>
          <w:szCs w:val="24"/>
        </w:rPr>
        <w:t xml:space="preserve">gift, </w:t>
      </w:r>
      <w:r w:rsidRPr="007C617D">
        <w:rPr>
          <w:spacing w:val="-4"/>
          <w:sz w:val="24"/>
          <w:szCs w:val="24"/>
        </w:rPr>
        <w:t xml:space="preserve">gratuity </w:t>
      </w:r>
      <w:r w:rsidRPr="007C617D">
        <w:rPr>
          <w:spacing w:val="-3"/>
          <w:sz w:val="24"/>
          <w:szCs w:val="24"/>
        </w:rPr>
        <w:t xml:space="preserve">or </w:t>
      </w:r>
      <w:r w:rsidRPr="007C617D">
        <w:rPr>
          <w:spacing w:val="-6"/>
          <w:sz w:val="24"/>
          <w:szCs w:val="24"/>
        </w:rPr>
        <w:t xml:space="preserve">hospitality </w:t>
      </w:r>
      <w:r w:rsidRPr="007C617D">
        <w:rPr>
          <w:sz w:val="24"/>
          <w:szCs w:val="24"/>
        </w:rPr>
        <w:t xml:space="preserve">complies with </w:t>
      </w:r>
      <w:r w:rsidRPr="007C617D">
        <w:rPr>
          <w:spacing w:val="-3"/>
          <w:sz w:val="24"/>
          <w:szCs w:val="24"/>
        </w:rPr>
        <w:t xml:space="preserve">the Relevant </w:t>
      </w:r>
      <w:r w:rsidRPr="007C617D">
        <w:rPr>
          <w:sz w:val="24"/>
          <w:szCs w:val="24"/>
        </w:rPr>
        <w:t xml:space="preserve">Policy </w:t>
      </w:r>
      <w:r w:rsidRPr="007C617D">
        <w:rPr>
          <w:spacing w:val="-5"/>
          <w:sz w:val="24"/>
          <w:szCs w:val="24"/>
        </w:rPr>
        <w:t xml:space="preserve">and, </w:t>
      </w:r>
      <w:r w:rsidRPr="007C617D">
        <w:rPr>
          <w:sz w:val="24"/>
          <w:szCs w:val="24"/>
        </w:rPr>
        <w:t xml:space="preserve">where </w:t>
      </w:r>
      <w:r w:rsidRPr="007C617D">
        <w:rPr>
          <w:spacing w:val="-3"/>
          <w:sz w:val="24"/>
          <w:szCs w:val="24"/>
        </w:rPr>
        <w:t xml:space="preserve">relevant, the Commissioner’s </w:t>
      </w:r>
      <w:r w:rsidRPr="007C617D">
        <w:rPr>
          <w:spacing w:val="-5"/>
          <w:sz w:val="24"/>
          <w:szCs w:val="24"/>
        </w:rPr>
        <w:t xml:space="preserve">hospitality, </w:t>
      </w:r>
      <w:r w:rsidRPr="007C617D">
        <w:rPr>
          <w:sz w:val="24"/>
          <w:szCs w:val="24"/>
        </w:rPr>
        <w:t xml:space="preserve">gifts </w:t>
      </w:r>
      <w:r w:rsidRPr="007C617D">
        <w:rPr>
          <w:spacing w:val="-4"/>
          <w:sz w:val="24"/>
          <w:szCs w:val="24"/>
        </w:rPr>
        <w:t xml:space="preserve">and </w:t>
      </w:r>
      <w:r w:rsidRPr="007C617D">
        <w:rPr>
          <w:spacing w:val="-6"/>
          <w:sz w:val="24"/>
          <w:szCs w:val="24"/>
        </w:rPr>
        <w:t xml:space="preserve">sponsorship </w:t>
      </w:r>
      <w:r w:rsidRPr="007C617D">
        <w:rPr>
          <w:spacing w:val="-3"/>
          <w:sz w:val="24"/>
          <w:szCs w:val="24"/>
        </w:rPr>
        <w:t>policy or</w:t>
      </w:r>
      <w:r w:rsidRPr="007C617D">
        <w:rPr>
          <w:spacing w:val="-43"/>
          <w:sz w:val="24"/>
          <w:szCs w:val="24"/>
        </w:rPr>
        <w:t xml:space="preserve"> </w:t>
      </w:r>
      <w:r w:rsidRPr="007C617D">
        <w:rPr>
          <w:spacing w:val="-5"/>
          <w:sz w:val="24"/>
          <w:szCs w:val="24"/>
        </w:rPr>
        <w:t>policies;</w:t>
      </w:r>
    </w:p>
    <w:p w14:paraId="23209882" w14:textId="77777777" w:rsidR="00837652" w:rsidRPr="007C617D" w:rsidRDefault="000231AE" w:rsidP="00F23A68">
      <w:pPr>
        <w:pStyle w:val="ListParagraph"/>
        <w:numPr>
          <w:ilvl w:val="2"/>
          <w:numId w:val="91"/>
        </w:numPr>
        <w:tabs>
          <w:tab w:val="left" w:pos="3365"/>
          <w:tab w:val="left" w:pos="3366"/>
        </w:tabs>
        <w:spacing w:before="127" w:line="367" w:lineRule="auto"/>
        <w:ind w:right="965"/>
        <w:rPr>
          <w:sz w:val="24"/>
          <w:szCs w:val="24"/>
        </w:rPr>
      </w:pPr>
      <w:r w:rsidRPr="007C617D">
        <w:rPr>
          <w:spacing w:val="-3"/>
          <w:sz w:val="24"/>
          <w:szCs w:val="24"/>
        </w:rPr>
        <w:t xml:space="preserve">promptly report </w:t>
      </w:r>
      <w:r w:rsidRPr="007C617D">
        <w:rPr>
          <w:sz w:val="24"/>
          <w:szCs w:val="24"/>
        </w:rPr>
        <w:t xml:space="preserve">to </w:t>
      </w:r>
      <w:r w:rsidRPr="007C617D">
        <w:rPr>
          <w:spacing w:val="-3"/>
          <w:sz w:val="24"/>
          <w:szCs w:val="24"/>
        </w:rPr>
        <w:t xml:space="preserve">the Commissioner </w:t>
      </w:r>
      <w:r w:rsidRPr="007C617D">
        <w:rPr>
          <w:spacing w:val="-4"/>
          <w:sz w:val="24"/>
          <w:szCs w:val="24"/>
        </w:rPr>
        <w:t xml:space="preserve">any </w:t>
      </w:r>
      <w:r w:rsidRPr="007C617D">
        <w:rPr>
          <w:spacing w:val="-5"/>
          <w:sz w:val="24"/>
          <w:szCs w:val="24"/>
        </w:rPr>
        <w:t xml:space="preserve">request </w:t>
      </w:r>
      <w:r w:rsidRPr="007C617D">
        <w:rPr>
          <w:spacing w:val="-3"/>
          <w:sz w:val="24"/>
          <w:szCs w:val="24"/>
        </w:rPr>
        <w:t xml:space="preserve">or demand </w:t>
      </w:r>
      <w:r w:rsidRPr="007C617D">
        <w:rPr>
          <w:sz w:val="24"/>
          <w:szCs w:val="24"/>
        </w:rPr>
        <w:t xml:space="preserve">for </w:t>
      </w:r>
      <w:r w:rsidRPr="007C617D">
        <w:rPr>
          <w:spacing w:val="-4"/>
          <w:sz w:val="24"/>
          <w:szCs w:val="24"/>
        </w:rPr>
        <w:t xml:space="preserve">any </w:t>
      </w:r>
      <w:r w:rsidRPr="007C617D">
        <w:rPr>
          <w:spacing w:val="-5"/>
          <w:sz w:val="24"/>
          <w:szCs w:val="24"/>
        </w:rPr>
        <w:t xml:space="preserve">undue </w:t>
      </w:r>
      <w:r w:rsidRPr="007C617D">
        <w:rPr>
          <w:sz w:val="24"/>
          <w:szCs w:val="24"/>
        </w:rPr>
        <w:t xml:space="preserve">financial </w:t>
      </w:r>
      <w:r w:rsidRPr="007C617D">
        <w:rPr>
          <w:spacing w:val="-3"/>
          <w:sz w:val="24"/>
          <w:szCs w:val="24"/>
        </w:rPr>
        <w:t xml:space="preserve">or </w:t>
      </w:r>
      <w:r w:rsidRPr="007C617D">
        <w:rPr>
          <w:spacing w:val="-5"/>
          <w:sz w:val="24"/>
          <w:szCs w:val="24"/>
        </w:rPr>
        <w:t xml:space="preserve">other </w:t>
      </w:r>
      <w:r w:rsidRPr="007C617D">
        <w:rPr>
          <w:spacing w:val="-4"/>
          <w:sz w:val="24"/>
          <w:szCs w:val="24"/>
        </w:rPr>
        <w:t xml:space="preserve">advantage </w:t>
      </w:r>
      <w:r w:rsidRPr="007C617D">
        <w:rPr>
          <w:spacing w:val="-3"/>
          <w:sz w:val="24"/>
          <w:szCs w:val="24"/>
        </w:rPr>
        <w:t xml:space="preserve">of </w:t>
      </w:r>
      <w:r w:rsidRPr="007C617D">
        <w:rPr>
          <w:spacing w:val="-4"/>
          <w:sz w:val="24"/>
          <w:szCs w:val="24"/>
        </w:rPr>
        <w:t xml:space="preserve">any </w:t>
      </w:r>
      <w:r w:rsidRPr="007C617D">
        <w:rPr>
          <w:sz w:val="24"/>
          <w:szCs w:val="24"/>
        </w:rPr>
        <w:t xml:space="preserve">kind received </w:t>
      </w:r>
      <w:r w:rsidRPr="007C617D">
        <w:rPr>
          <w:spacing w:val="-3"/>
          <w:sz w:val="24"/>
          <w:szCs w:val="24"/>
        </w:rPr>
        <w:t xml:space="preserve">by the Contractor in connection </w:t>
      </w:r>
      <w:r w:rsidRPr="007C617D">
        <w:rPr>
          <w:sz w:val="24"/>
          <w:szCs w:val="24"/>
        </w:rPr>
        <w:t xml:space="preserve">with </w:t>
      </w:r>
      <w:r w:rsidRPr="007C617D">
        <w:rPr>
          <w:spacing w:val="-3"/>
          <w:sz w:val="24"/>
          <w:szCs w:val="24"/>
        </w:rPr>
        <w:t xml:space="preserve">the </w:t>
      </w:r>
      <w:r w:rsidRPr="007C617D">
        <w:rPr>
          <w:sz w:val="24"/>
          <w:szCs w:val="24"/>
        </w:rPr>
        <w:t xml:space="preserve">performance </w:t>
      </w:r>
      <w:r w:rsidRPr="007C617D">
        <w:rPr>
          <w:spacing w:val="-3"/>
          <w:sz w:val="24"/>
          <w:szCs w:val="24"/>
        </w:rPr>
        <w:t>of the</w:t>
      </w:r>
      <w:r w:rsidRPr="007C617D">
        <w:rPr>
          <w:spacing w:val="14"/>
          <w:sz w:val="24"/>
          <w:szCs w:val="24"/>
        </w:rPr>
        <w:t xml:space="preserve"> </w:t>
      </w:r>
      <w:r w:rsidRPr="007C617D">
        <w:rPr>
          <w:sz w:val="24"/>
          <w:szCs w:val="24"/>
        </w:rPr>
        <w:t>Contract.</w:t>
      </w:r>
    </w:p>
    <w:p w14:paraId="34876AF9" w14:textId="46BCC8C6" w:rsidR="00837652" w:rsidRPr="00994205" w:rsidRDefault="000231AE" w:rsidP="00F23A68">
      <w:pPr>
        <w:pStyle w:val="ListParagraph"/>
        <w:numPr>
          <w:ilvl w:val="1"/>
          <w:numId w:val="91"/>
        </w:numPr>
        <w:tabs>
          <w:tab w:val="left" w:pos="2227"/>
          <w:tab w:val="left" w:pos="2228"/>
        </w:tabs>
        <w:spacing w:before="104" w:line="362" w:lineRule="auto"/>
        <w:ind w:right="807"/>
        <w:rPr>
          <w:sz w:val="24"/>
        </w:rPr>
      </w:pPr>
      <w:bookmarkStart w:id="364" w:name="_bookmark357"/>
      <w:bookmarkEnd w:id="364"/>
      <w:r w:rsidRPr="007C617D">
        <w:rPr>
          <w:spacing w:val="-3"/>
          <w:sz w:val="24"/>
          <w:szCs w:val="24"/>
        </w:rPr>
        <w:t xml:space="preserve">The Contractor </w:t>
      </w:r>
      <w:r w:rsidRPr="007C617D">
        <w:rPr>
          <w:spacing w:val="-6"/>
          <w:sz w:val="24"/>
          <w:szCs w:val="24"/>
        </w:rPr>
        <w:t xml:space="preserve">shall </w:t>
      </w:r>
      <w:r w:rsidRPr="007C617D">
        <w:rPr>
          <w:spacing w:val="-5"/>
          <w:sz w:val="24"/>
          <w:szCs w:val="24"/>
        </w:rPr>
        <w:t xml:space="preserve">ensure </w:t>
      </w:r>
      <w:r w:rsidRPr="007C617D">
        <w:rPr>
          <w:spacing w:val="-4"/>
          <w:sz w:val="24"/>
          <w:szCs w:val="24"/>
        </w:rPr>
        <w:t xml:space="preserve">that any </w:t>
      </w:r>
      <w:r w:rsidRPr="007C617D">
        <w:rPr>
          <w:spacing w:val="-5"/>
          <w:sz w:val="24"/>
          <w:szCs w:val="24"/>
        </w:rPr>
        <w:t xml:space="preserve">person </w:t>
      </w:r>
      <w:r w:rsidRPr="007C617D">
        <w:rPr>
          <w:spacing w:val="-4"/>
          <w:sz w:val="24"/>
          <w:szCs w:val="24"/>
        </w:rPr>
        <w:t xml:space="preserve">associated </w:t>
      </w:r>
      <w:r w:rsidRPr="007C617D">
        <w:rPr>
          <w:sz w:val="24"/>
          <w:szCs w:val="24"/>
        </w:rPr>
        <w:t xml:space="preserve">with </w:t>
      </w:r>
      <w:r w:rsidRPr="007C617D">
        <w:rPr>
          <w:spacing w:val="-3"/>
          <w:sz w:val="24"/>
          <w:szCs w:val="24"/>
        </w:rPr>
        <w:t xml:space="preserve">the Contractor </w:t>
      </w:r>
      <w:r w:rsidRPr="007C617D">
        <w:rPr>
          <w:sz w:val="24"/>
          <w:szCs w:val="24"/>
        </w:rPr>
        <w:t xml:space="preserve">who </w:t>
      </w:r>
      <w:r w:rsidRPr="007C617D">
        <w:rPr>
          <w:spacing w:val="-3"/>
          <w:sz w:val="24"/>
          <w:szCs w:val="24"/>
        </w:rPr>
        <w:t xml:space="preserve">is </w:t>
      </w:r>
      <w:r w:rsidRPr="007C617D">
        <w:rPr>
          <w:sz w:val="24"/>
          <w:szCs w:val="24"/>
        </w:rPr>
        <w:t>performing services</w:t>
      </w:r>
      <w:r w:rsidRPr="00994205">
        <w:rPr>
          <w:sz w:val="24"/>
        </w:rPr>
        <w:t xml:space="preserve"> </w:t>
      </w:r>
      <w:r w:rsidRPr="00994205">
        <w:rPr>
          <w:spacing w:val="-3"/>
          <w:sz w:val="24"/>
        </w:rPr>
        <w:t xml:space="preserve">in connection </w:t>
      </w:r>
      <w:r w:rsidRPr="00994205">
        <w:rPr>
          <w:sz w:val="24"/>
        </w:rPr>
        <w:t xml:space="preserve">with </w:t>
      </w:r>
      <w:r w:rsidRPr="00994205">
        <w:rPr>
          <w:spacing w:val="-3"/>
          <w:sz w:val="24"/>
        </w:rPr>
        <w:t xml:space="preserve">the </w:t>
      </w:r>
      <w:r w:rsidRPr="00994205">
        <w:rPr>
          <w:sz w:val="24"/>
        </w:rPr>
        <w:t xml:space="preserve">Contract </w:t>
      </w:r>
      <w:r w:rsidRPr="00994205">
        <w:rPr>
          <w:spacing w:val="-5"/>
          <w:sz w:val="24"/>
        </w:rPr>
        <w:t xml:space="preserve">does </w:t>
      </w:r>
      <w:r w:rsidRPr="00994205">
        <w:rPr>
          <w:spacing w:val="-4"/>
          <w:sz w:val="24"/>
        </w:rPr>
        <w:t xml:space="preserve">so </w:t>
      </w:r>
      <w:r w:rsidRPr="00994205">
        <w:rPr>
          <w:spacing w:val="-5"/>
          <w:sz w:val="24"/>
        </w:rPr>
        <w:t xml:space="preserve">only </w:t>
      </w:r>
      <w:r w:rsidRPr="00994205">
        <w:rPr>
          <w:spacing w:val="-3"/>
          <w:sz w:val="24"/>
        </w:rPr>
        <w:t xml:space="preserve">on the </w:t>
      </w:r>
      <w:r w:rsidRPr="00994205">
        <w:rPr>
          <w:spacing w:val="-6"/>
          <w:sz w:val="24"/>
        </w:rPr>
        <w:t xml:space="preserve">basis </w:t>
      </w:r>
      <w:r w:rsidRPr="00994205">
        <w:rPr>
          <w:spacing w:val="-3"/>
          <w:sz w:val="24"/>
        </w:rPr>
        <w:t xml:space="preserve">of </w:t>
      </w:r>
      <w:r w:rsidRPr="00994205">
        <w:rPr>
          <w:sz w:val="24"/>
        </w:rPr>
        <w:t xml:space="preserve">a </w:t>
      </w:r>
      <w:r w:rsidRPr="00994205">
        <w:rPr>
          <w:spacing w:val="-3"/>
          <w:sz w:val="24"/>
        </w:rPr>
        <w:t xml:space="preserve">written </w:t>
      </w:r>
      <w:r w:rsidRPr="00994205">
        <w:rPr>
          <w:sz w:val="24"/>
        </w:rPr>
        <w:t xml:space="preserve">Contract which </w:t>
      </w:r>
      <w:r w:rsidRPr="00994205">
        <w:rPr>
          <w:spacing w:val="-4"/>
          <w:sz w:val="24"/>
        </w:rPr>
        <w:t xml:space="preserve">imposes </w:t>
      </w:r>
      <w:r w:rsidRPr="00994205">
        <w:rPr>
          <w:spacing w:val="-3"/>
          <w:sz w:val="24"/>
        </w:rPr>
        <w:t xml:space="preserve">on </w:t>
      </w:r>
      <w:r w:rsidRPr="00994205">
        <w:rPr>
          <w:spacing w:val="-4"/>
          <w:sz w:val="24"/>
        </w:rPr>
        <w:t xml:space="preserve">and </w:t>
      </w:r>
      <w:r w:rsidRPr="00994205">
        <w:rPr>
          <w:spacing w:val="-3"/>
          <w:sz w:val="24"/>
        </w:rPr>
        <w:t xml:space="preserve">secures </w:t>
      </w:r>
      <w:r w:rsidRPr="00994205">
        <w:rPr>
          <w:sz w:val="24"/>
        </w:rPr>
        <w:t xml:space="preserve">from such </w:t>
      </w:r>
      <w:r w:rsidRPr="00994205">
        <w:rPr>
          <w:spacing w:val="-5"/>
          <w:sz w:val="24"/>
        </w:rPr>
        <w:t xml:space="preserve">person </w:t>
      </w:r>
      <w:r w:rsidRPr="00994205">
        <w:rPr>
          <w:spacing w:val="-3"/>
          <w:sz w:val="24"/>
        </w:rPr>
        <w:t xml:space="preserve">on </w:t>
      </w:r>
      <w:r w:rsidRPr="00994205">
        <w:rPr>
          <w:sz w:val="24"/>
        </w:rPr>
        <w:t xml:space="preserve">terms </w:t>
      </w:r>
      <w:r w:rsidRPr="00994205">
        <w:rPr>
          <w:spacing w:val="-5"/>
          <w:sz w:val="24"/>
        </w:rPr>
        <w:t xml:space="preserve">equivalent </w:t>
      </w:r>
      <w:r w:rsidRPr="00994205">
        <w:rPr>
          <w:sz w:val="24"/>
        </w:rPr>
        <w:t xml:space="preserve">to </w:t>
      </w:r>
      <w:r w:rsidRPr="00994205">
        <w:rPr>
          <w:spacing w:val="-5"/>
          <w:sz w:val="24"/>
        </w:rPr>
        <w:t xml:space="preserve">those </w:t>
      </w:r>
      <w:r w:rsidRPr="00994205">
        <w:rPr>
          <w:spacing w:val="-4"/>
          <w:sz w:val="24"/>
        </w:rPr>
        <w:t xml:space="preserve">imposed </w:t>
      </w:r>
      <w:r w:rsidRPr="00994205">
        <w:rPr>
          <w:spacing w:val="-3"/>
          <w:sz w:val="24"/>
        </w:rPr>
        <w:t xml:space="preserve">on the Contractor in </w:t>
      </w:r>
      <w:r w:rsidRPr="00994205">
        <w:rPr>
          <w:spacing w:val="-4"/>
          <w:sz w:val="24"/>
        </w:rPr>
        <w:t xml:space="preserve">this Clause </w:t>
      </w:r>
      <w:hyperlink w:anchor="_bookmark357" w:history="1">
        <w:r w:rsidRPr="00994205">
          <w:rPr>
            <w:spacing w:val="-4"/>
            <w:sz w:val="24"/>
          </w:rPr>
          <w:t xml:space="preserve">82.2 </w:t>
        </w:r>
      </w:hyperlink>
      <w:r w:rsidRPr="00994205">
        <w:rPr>
          <w:spacing w:val="-3"/>
          <w:sz w:val="24"/>
        </w:rPr>
        <w:t xml:space="preserve">(“Relevant </w:t>
      </w:r>
      <w:r w:rsidRPr="00994205">
        <w:rPr>
          <w:sz w:val="24"/>
        </w:rPr>
        <w:t xml:space="preserve">Terms”). </w:t>
      </w:r>
      <w:r w:rsidRPr="00994205">
        <w:rPr>
          <w:spacing w:val="-3"/>
          <w:sz w:val="24"/>
        </w:rPr>
        <w:t xml:space="preserve">The Contractor </w:t>
      </w:r>
      <w:r w:rsidRPr="00994205">
        <w:rPr>
          <w:spacing w:val="-6"/>
          <w:sz w:val="24"/>
        </w:rPr>
        <w:t xml:space="preserve">shall </w:t>
      </w:r>
      <w:r w:rsidRPr="00994205">
        <w:rPr>
          <w:spacing w:val="-3"/>
          <w:sz w:val="24"/>
        </w:rPr>
        <w:t xml:space="preserve">be </w:t>
      </w:r>
      <w:r w:rsidRPr="00994205">
        <w:rPr>
          <w:spacing w:val="-6"/>
          <w:sz w:val="24"/>
        </w:rPr>
        <w:t xml:space="preserve">responsible </w:t>
      </w:r>
      <w:r w:rsidRPr="00994205">
        <w:rPr>
          <w:sz w:val="24"/>
        </w:rPr>
        <w:t xml:space="preserve">for </w:t>
      </w:r>
      <w:r w:rsidRPr="00994205">
        <w:rPr>
          <w:spacing w:val="-3"/>
          <w:sz w:val="24"/>
        </w:rPr>
        <w:t xml:space="preserve">the observance </w:t>
      </w:r>
      <w:r w:rsidRPr="00994205">
        <w:rPr>
          <w:spacing w:val="-4"/>
          <w:sz w:val="24"/>
        </w:rPr>
        <w:t xml:space="preserve">and </w:t>
      </w:r>
      <w:r w:rsidRPr="00994205">
        <w:rPr>
          <w:sz w:val="24"/>
        </w:rPr>
        <w:t xml:space="preserve">performance </w:t>
      </w:r>
      <w:r w:rsidRPr="00994205">
        <w:rPr>
          <w:spacing w:val="-3"/>
          <w:sz w:val="24"/>
        </w:rPr>
        <w:t xml:space="preserve">by </w:t>
      </w:r>
      <w:r w:rsidRPr="00994205">
        <w:rPr>
          <w:sz w:val="24"/>
        </w:rPr>
        <w:t xml:space="preserve">such </w:t>
      </w:r>
      <w:r w:rsidRPr="00994205">
        <w:rPr>
          <w:spacing w:val="-5"/>
          <w:sz w:val="24"/>
        </w:rPr>
        <w:t xml:space="preserve">persons </w:t>
      </w:r>
      <w:r w:rsidRPr="00994205">
        <w:rPr>
          <w:spacing w:val="-3"/>
          <w:sz w:val="24"/>
        </w:rPr>
        <w:t xml:space="preserve">of the Relevant </w:t>
      </w:r>
      <w:r w:rsidRPr="00994205">
        <w:rPr>
          <w:sz w:val="24"/>
        </w:rPr>
        <w:t xml:space="preserve">Terms, </w:t>
      </w:r>
      <w:r w:rsidRPr="00994205">
        <w:rPr>
          <w:spacing w:val="-4"/>
          <w:sz w:val="24"/>
        </w:rPr>
        <w:t xml:space="preserve">and </w:t>
      </w:r>
      <w:r w:rsidRPr="00994205">
        <w:rPr>
          <w:spacing w:val="-6"/>
          <w:sz w:val="24"/>
        </w:rPr>
        <w:t xml:space="preserve">shall </w:t>
      </w:r>
      <w:r w:rsidRPr="00994205">
        <w:rPr>
          <w:spacing w:val="-3"/>
          <w:sz w:val="24"/>
        </w:rPr>
        <w:t xml:space="preserve">be directly </w:t>
      </w:r>
      <w:r w:rsidRPr="00994205">
        <w:rPr>
          <w:spacing w:val="-5"/>
          <w:sz w:val="24"/>
        </w:rPr>
        <w:t xml:space="preserve">liable </w:t>
      </w:r>
      <w:r w:rsidRPr="00994205">
        <w:rPr>
          <w:sz w:val="24"/>
        </w:rPr>
        <w:t xml:space="preserve">to </w:t>
      </w:r>
      <w:r w:rsidRPr="00994205">
        <w:rPr>
          <w:spacing w:val="-3"/>
          <w:sz w:val="24"/>
        </w:rPr>
        <w:t xml:space="preserve">the Commissioner </w:t>
      </w:r>
      <w:r w:rsidRPr="00994205">
        <w:rPr>
          <w:sz w:val="24"/>
        </w:rPr>
        <w:t xml:space="preserve">for </w:t>
      </w:r>
      <w:r w:rsidRPr="00994205">
        <w:rPr>
          <w:spacing w:val="-4"/>
          <w:sz w:val="24"/>
        </w:rPr>
        <w:t xml:space="preserve">any </w:t>
      </w:r>
      <w:r w:rsidRPr="00994205">
        <w:rPr>
          <w:sz w:val="24"/>
        </w:rPr>
        <w:t xml:space="preserve">breach </w:t>
      </w:r>
      <w:r w:rsidRPr="00994205">
        <w:rPr>
          <w:spacing w:val="-3"/>
          <w:sz w:val="24"/>
        </w:rPr>
        <w:t xml:space="preserve">by </w:t>
      </w:r>
      <w:r w:rsidRPr="00994205">
        <w:rPr>
          <w:sz w:val="24"/>
        </w:rPr>
        <w:t xml:space="preserve">such </w:t>
      </w:r>
      <w:r w:rsidRPr="00994205">
        <w:rPr>
          <w:spacing w:val="-5"/>
          <w:sz w:val="24"/>
        </w:rPr>
        <w:t xml:space="preserve">persons </w:t>
      </w:r>
      <w:r w:rsidRPr="00994205">
        <w:rPr>
          <w:spacing w:val="-3"/>
          <w:sz w:val="24"/>
        </w:rPr>
        <w:t xml:space="preserve">of </w:t>
      </w:r>
      <w:r w:rsidRPr="00994205">
        <w:rPr>
          <w:spacing w:val="-4"/>
          <w:sz w:val="24"/>
        </w:rPr>
        <w:t xml:space="preserve">any </w:t>
      </w:r>
      <w:r w:rsidRPr="00994205">
        <w:rPr>
          <w:spacing w:val="-3"/>
          <w:sz w:val="24"/>
        </w:rPr>
        <w:t xml:space="preserve">of the Relevant </w:t>
      </w:r>
      <w:r w:rsidRPr="00994205">
        <w:rPr>
          <w:sz w:val="24"/>
        </w:rPr>
        <w:t>Terms.</w:t>
      </w:r>
    </w:p>
    <w:p w14:paraId="4A1FB1B1" w14:textId="77777777" w:rsidR="00837652" w:rsidRPr="00994205" w:rsidRDefault="000231AE" w:rsidP="00F23A68">
      <w:pPr>
        <w:pStyle w:val="ListParagraph"/>
        <w:numPr>
          <w:ilvl w:val="1"/>
          <w:numId w:val="91"/>
        </w:numPr>
        <w:tabs>
          <w:tab w:val="left" w:pos="2227"/>
          <w:tab w:val="left" w:pos="2228"/>
        </w:tabs>
        <w:spacing w:before="126" w:line="362" w:lineRule="auto"/>
        <w:ind w:right="777"/>
        <w:rPr>
          <w:sz w:val="24"/>
        </w:rPr>
      </w:pPr>
      <w:r w:rsidRPr="00994205">
        <w:rPr>
          <w:spacing w:val="-3"/>
          <w:sz w:val="24"/>
        </w:rPr>
        <w:t xml:space="preserve">For the </w:t>
      </w:r>
      <w:r w:rsidRPr="00994205">
        <w:rPr>
          <w:spacing w:val="-5"/>
          <w:sz w:val="24"/>
        </w:rPr>
        <w:t xml:space="preserve">purpose  </w:t>
      </w:r>
      <w:r w:rsidRPr="00994205">
        <w:rPr>
          <w:spacing w:val="-3"/>
          <w:sz w:val="24"/>
        </w:rPr>
        <w:t xml:space="preserve">of </w:t>
      </w:r>
      <w:r w:rsidRPr="00994205">
        <w:rPr>
          <w:spacing w:val="-4"/>
          <w:sz w:val="24"/>
        </w:rPr>
        <w:t xml:space="preserve">this Clause  </w:t>
      </w:r>
      <w:hyperlink w:anchor="_bookmark356" w:history="1">
        <w:r w:rsidRPr="00994205">
          <w:rPr>
            <w:spacing w:val="-4"/>
            <w:sz w:val="24"/>
          </w:rPr>
          <w:t>82</w:t>
        </w:r>
      </w:hyperlink>
      <w:r w:rsidRPr="00994205">
        <w:rPr>
          <w:spacing w:val="-4"/>
          <w:sz w:val="24"/>
        </w:rPr>
        <w:t xml:space="preserve">, </w:t>
      </w:r>
      <w:r w:rsidRPr="00994205">
        <w:rPr>
          <w:spacing w:val="-3"/>
          <w:sz w:val="24"/>
        </w:rPr>
        <w:t xml:space="preserve">the </w:t>
      </w:r>
      <w:r w:rsidRPr="00994205">
        <w:rPr>
          <w:spacing w:val="-4"/>
          <w:sz w:val="24"/>
        </w:rPr>
        <w:t xml:space="preserve">meaning  </w:t>
      </w:r>
      <w:r w:rsidRPr="00994205">
        <w:rPr>
          <w:spacing w:val="-3"/>
          <w:sz w:val="24"/>
        </w:rPr>
        <w:t xml:space="preserve">of </w:t>
      </w:r>
      <w:r w:rsidRPr="00994205">
        <w:rPr>
          <w:spacing w:val="-5"/>
          <w:sz w:val="24"/>
        </w:rPr>
        <w:t xml:space="preserve">adequate </w:t>
      </w:r>
      <w:r w:rsidRPr="00994205">
        <w:rPr>
          <w:spacing w:val="-3"/>
          <w:sz w:val="24"/>
        </w:rPr>
        <w:t xml:space="preserve">procedures </w:t>
      </w:r>
      <w:r w:rsidRPr="00994205">
        <w:rPr>
          <w:spacing w:val="-4"/>
          <w:sz w:val="24"/>
        </w:rPr>
        <w:t xml:space="preserve">and whether </w:t>
      </w:r>
      <w:r w:rsidRPr="00994205">
        <w:rPr>
          <w:sz w:val="24"/>
        </w:rPr>
        <w:t xml:space="preserve">a </w:t>
      </w:r>
      <w:r w:rsidRPr="00994205">
        <w:rPr>
          <w:spacing w:val="-5"/>
          <w:sz w:val="24"/>
        </w:rPr>
        <w:t xml:space="preserve">person </w:t>
      </w:r>
      <w:r w:rsidRPr="00994205">
        <w:rPr>
          <w:spacing w:val="-3"/>
          <w:sz w:val="24"/>
        </w:rPr>
        <w:t xml:space="preserve">is </w:t>
      </w:r>
      <w:r w:rsidRPr="00994205">
        <w:rPr>
          <w:spacing w:val="-5"/>
          <w:sz w:val="24"/>
        </w:rPr>
        <w:t xml:space="preserve">associated </w:t>
      </w:r>
      <w:r w:rsidRPr="00994205">
        <w:rPr>
          <w:sz w:val="24"/>
        </w:rPr>
        <w:t xml:space="preserve">with </w:t>
      </w:r>
      <w:r w:rsidRPr="00994205">
        <w:rPr>
          <w:spacing w:val="-5"/>
          <w:sz w:val="24"/>
        </w:rPr>
        <w:t xml:space="preserve">another person </w:t>
      </w:r>
      <w:r w:rsidRPr="00994205">
        <w:rPr>
          <w:spacing w:val="-6"/>
          <w:sz w:val="24"/>
        </w:rPr>
        <w:t xml:space="preserve">shall </w:t>
      </w:r>
      <w:r w:rsidRPr="00994205">
        <w:rPr>
          <w:spacing w:val="-3"/>
          <w:sz w:val="24"/>
        </w:rPr>
        <w:t xml:space="preserve">be </w:t>
      </w:r>
      <w:r w:rsidRPr="00994205">
        <w:rPr>
          <w:spacing w:val="-4"/>
          <w:sz w:val="24"/>
        </w:rPr>
        <w:t xml:space="preserve">determined </w:t>
      </w:r>
      <w:r w:rsidRPr="00994205">
        <w:rPr>
          <w:spacing w:val="-3"/>
          <w:sz w:val="24"/>
        </w:rPr>
        <w:t xml:space="preserve">in </w:t>
      </w:r>
      <w:r w:rsidRPr="00994205">
        <w:rPr>
          <w:sz w:val="24"/>
        </w:rPr>
        <w:t xml:space="preserve">accordance with </w:t>
      </w:r>
      <w:r w:rsidRPr="00994205">
        <w:rPr>
          <w:spacing w:val="-4"/>
          <w:sz w:val="24"/>
        </w:rPr>
        <w:t xml:space="preserve">section </w:t>
      </w:r>
      <w:r w:rsidRPr="00994205">
        <w:rPr>
          <w:spacing w:val="-3"/>
          <w:sz w:val="24"/>
        </w:rPr>
        <w:t xml:space="preserve">7(2) of the Bribery </w:t>
      </w:r>
      <w:r w:rsidRPr="00994205">
        <w:rPr>
          <w:spacing w:val="2"/>
          <w:sz w:val="24"/>
        </w:rPr>
        <w:t xml:space="preserve">Act </w:t>
      </w:r>
      <w:r w:rsidRPr="00994205">
        <w:rPr>
          <w:spacing w:val="-5"/>
          <w:sz w:val="24"/>
        </w:rPr>
        <w:t xml:space="preserve">2010 </w:t>
      </w:r>
      <w:r w:rsidRPr="00994205">
        <w:rPr>
          <w:spacing w:val="-3"/>
          <w:sz w:val="24"/>
        </w:rPr>
        <w:t xml:space="preserve">(and </w:t>
      </w:r>
      <w:r w:rsidRPr="00994205">
        <w:rPr>
          <w:spacing w:val="-4"/>
          <w:sz w:val="24"/>
        </w:rPr>
        <w:t xml:space="preserve">any guidance </w:t>
      </w:r>
      <w:r w:rsidRPr="00994205">
        <w:rPr>
          <w:spacing w:val="-6"/>
          <w:sz w:val="24"/>
        </w:rPr>
        <w:t xml:space="preserve">issued </w:t>
      </w:r>
      <w:r w:rsidRPr="00994205">
        <w:rPr>
          <w:spacing w:val="-5"/>
          <w:sz w:val="24"/>
        </w:rPr>
        <w:t xml:space="preserve">under </w:t>
      </w:r>
      <w:r w:rsidRPr="00994205">
        <w:rPr>
          <w:spacing w:val="-4"/>
          <w:sz w:val="24"/>
        </w:rPr>
        <w:t xml:space="preserve">section </w:t>
      </w:r>
      <w:r w:rsidRPr="00994205">
        <w:rPr>
          <w:sz w:val="24"/>
        </w:rPr>
        <w:t xml:space="preserve">9 </w:t>
      </w:r>
      <w:r w:rsidRPr="00994205">
        <w:rPr>
          <w:spacing w:val="-3"/>
          <w:sz w:val="24"/>
        </w:rPr>
        <w:t xml:space="preserve">of </w:t>
      </w:r>
      <w:r w:rsidRPr="00994205">
        <w:rPr>
          <w:spacing w:val="-4"/>
          <w:sz w:val="24"/>
        </w:rPr>
        <w:t xml:space="preserve">that </w:t>
      </w:r>
      <w:r w:rsidRPr="00994205">
        <w:rPr>
          <w:sz w:val="24"/>
        </w:rPr>
        <w:t xml:space="preserve">Act), </w:t>
      </w:r>
      <w:r w:rsidRPr="00994205">
        <w:rPr>
          <w:spacing w:val="-4"/>
          <w:sz w:val="24"/>
        </w:rPr>
        <w:t xml:space="preserve">sections </w:t>
      </w:r>
      <w:r w:rsidRPr="00994205">
        <w:rPr>
          <w:spacing w:val="-3"/>
          <w:sz w:val="24"/>
        </w:rPr>
        <w:t xml:space="preserve">6(5) </w:t>
      </w:r>
      <w:r w:rsidRPr="00994205">
        <w:rPr>
          <w:spacing w:val="-4"/>
          <w:sz w:val="24"/>
        </w:rPr>
        <w:t xml:space="preserve">and </w:t>
      </w:r>
      <w:r w:rsidRPr="00994205">
        <w:rPr>
          <w:spacing w:val="-3"/>
          <w:sz w:val="24"/>
        </w:rPr>
        <w:t xml:space="preserve">6(6) of </w:t>
      </w:r>
      <w:r w:rsidRPr="00994205">
        <w:rPr>
          <w:spacing w:val="-4"/>
          <w:sz w:val="24"/>
        </w:rPr>
        <w:t xml:space="preserve">that </w:t>
      </w:r>
      <w:r w:rsidRPr="00994205">
        <w:rPr>
          <w:spacing w:val="2"/>
          <w:sz w:val="24"/>
        </w:rPr>
        <w:t xml:space="preserve">Act </w:t>
      </w:r>
      <w:r w:rsidRPr="00994205">
        <w:rPr>
          <w:spacing w:val="-4"/>
          <w:sz w:val="24"/>
        </w:rPr>
        <w:t xml:space="preserve">and section </w:t>
      </w:r>
      <w:r w:rsidRPr="00994205">
        <w:rPr>
          <w:sz w:val="24"/>
        </w:rPr>
        <w:t xml:space="preserve">8 </w:t>
      </w:r>
      <w:r w:rsidRPr="00994205">
        <w:rPr>
          <w:spacing w:val="-3"/>
          <w:sz w:val="24"/>
        </w:rPr>
        <w:t xml:space="preserve">of </w:t>
      </w:r>
      <w:r w:rsidRPr="00994205">
        <w:rPr>
          <w:spacing w:val="-4"/>
          <w:sz w:val="24"/>
        </w:rPr>
        <w:t xml:space="preserve">that </w:t>
      </w:r>
      <w:r w:rsidRPr="00994205">
        <w:rPr>
          <w:spacing w:val="2"/>
          <w:sz w:val="24"/>
        </w:rPr>
        <w:t xml:space="preserve">Act </w:t>
      </w:r>
      <w:r w:rsidRPr="00994205">
        <w:rPr>
          <w:spacing w:val="-2"/>
          <w:sz w:val="24"/>
        </w:rPr>
        <w:t xml:space="preserve">respectively. </w:t>
      </w:r>
      <w:r w:rsidRPr="00994205">
        <w:rPr>
          <w:spacing w:val="-3"/>
          <w:sz w:val="24"/>
        </w:rPr>
        <w:t xml:space="preserve">For the </w:t>
      </w:r>
      <w:r w:rsidRPr="00994205">
        <w:rPr>
          <w:spacing w:val="-5"/>
          <w:sz w:val="24"/>
        </w:rPr>
        <w:t xml:space="preserve">purposes </w:t>
      </w:r>
      <w:r w:rsidRPr="00994205">
        <w:rPr>
          <w:spacing w:val="-3"/>
          <w:sz w:val="24"/>
        </w:rPr>
        <w:t xml:space="preserve">of </w:t>
      </w:r>
      <w:r w:rsidRPr="00994205">
        <w:rPr>
          <w:spacing w:val="-4"/>
          <w:sz w:val="24"/>
        </w:rPr>
        <w:t xml:space="preserve">this Clause </w:t>
      </w:r>
      <w:hyperlink w:anchor="_bookmark356" w:history="1">
        <w:r w:rsidRPr="00994205">
          <w:rPr>
            <w:spacing w:val="-3"/>
            <w:sz w:val="24"/>
          </w:rPr>
          <w:t xml:space="preserve">82 </w:t>
        </w:r>
      </w:hyperlink>
      <w:r w:rsidRPr="00994205">
        <w:rPr>
          <w:sz w:val="24"/>
        </w:rPr>
        <w:t xml:space="preserve">a </w:t>
      </w:r>
      <w:r w:rsidRPr="00994205">
        <w:rPr>
          <w:spacing w:val="-5"/>
          <w:sz w:val="24"/>
        </w:rPr>
        <w:t xml:space="preserve">person associated </w:t>
      </w:r>
      <w:r w:rsidRPr="00994205">
        <w:rPr>
          <w:sz w:val="24"/>
        </w:rPr>
        <w:t xml:space="preserve">with </w:t>
      </w:r>
      <w:r w:rsidRPr="00994205">
        <w:rPr>
          <w:spacing w:val="-3"/>
          <w:sz w:val="24"/>
        </w:rPr>
        <w:t xml:space="preserve">the Contractor </w:t>
      </w:r>
      <w:r w:rsidRPr="00994205">
        <w:rPr>
          <w:spacing w:val="-4"/>
          <w:sz w:val="24"/>
        </w:rPr>
        <w:t xml:space="preserve">includes but </w:t>
      </w:r>
      <w:r w:rsidRPr="00994205">
        <w:rPr>
          <w:spacing w:val="-3"/>
          <w:sz w:val="24"/>
        </w:rPr>
        <w:t xml:space="preserve">is </w:t>
      </w:r>
      <w:r w:rsidRPr="00994205">
        <w:rPr>
          <w:spacing w:val="-4"/>
          <w:sz w:val="24"/>
        </w:rPr>
        <w:t xml:space="preserve">not </w:t>
      </w:r>
      <w:r w:rsidRPr="00994205">
        <w:rPr>
          <w:spacing w:val="-3"/>
          <w:sz w:val="24"/>
        </w:rPr>
        <w:t xml:space="preserve">limited </w:t>
      </w:r>
      <w:r w:rsidRPr="00994205">
        <w:rPr>
          <w:sz w:val="24"/>
        </w:rPr>
        <w:t xml:space="preserve">to </w:t>
      </w:r>
      <w:r w:rsidRPr="00994205">
        <w:rPr>
          <w:spacing w:val="-4"/>
          <w:sz w:val="24"/>
        </w:rPr>
        <w:t xml:space="preserve">any </w:t>
      </w:r>
      <w:r w:rsidRPr="00994205">
        <w:rPr>
          <w:spacing w:val="-3"/>
          <w:sz w:val="24"/>
        </w:rPr>
        <w:t>subcontractor of</w:t>
      </w:r>
      <w:r w:rsidRPr="00994205">
        <w:rPr>
          <w:spacing w:val="17"/>
          <w:sz w:val="24"/>
        </w:rPr>
        <w:t xml:space="preserve"> </w:t>
      </w:r>
      <w:r w:rsidRPr="00994205">
        <w:rPr>
          <w:spacing w:val="-3"/>
          <w:sz w:val="24"/>
        </w:rPr>
        <w:t xml:space="preserve">the </w:t>
      </w:r>
      <w:r w:rsidRPr="00994205">
        <w:rPr>
          <w:sz w:val="24"/>
        </w:rPr>
        <w:t>Contractor.</w:t>
      </w:r>
    </w:p>
    <w:p w14:paraId="3CF0A7F8" w14:textId="77777777" w:rsidR="00837652" w:rsidRPr="00994205" w:rsidRDefault="000231AE" w:rsidP="00F23A68">
      <w:pPr>
        <w:pStyle w:val="ListParagraph"/>
        <w:numPr>
          <w:ilvl w:val="1"/>
          <w:numId w:val="91"/>
        </w:numPr>
        <w:tabs>
          <w:tab w:val="left" w:pos="2227"/>
          <w:tab w:val="left" w:pos="2228"/>
        </w:tabs>
        <w:spacing w:before="125" w:line="362" w:lineRule="auto"/>
        <w:ind w:right="742"/>
        <w:rPr>
          <w:sz w:val="24"/>
        </w:rPr>
      </w:pPr>
      <w:r w:rsidRPr="00994205">
        <w:rPr>
          <w:spacing w:val="-3"/>
          <w:sz w:val="24"/>
        </w:rPr>
        <w:t xml:space="preserve">The Contractor </w:t>
      </w:r>
      <w:r w:rsidRPr="00994205">
        <w:rPr>
          <w:spacing w:val="-6"/>
          <w:sz w:val="24"/>
        </w:rPr>
        <w:t xml:space="preserve">shall </w:t>
      </w:r>
      <w:r w:rsidRPr="00994205">
        <w:rPr>
          <w:sz w:val="24"/>
        </w:rPr>
        <w:t xml:space="preserve">fully indemnify </w:t>
      </w:r>
      <w:r w:rsidRPr="00994205">
        <w:rPr>
          <w:spacing w:val="-4"/>
          <w:sz w:val="24"/>
        </w:rPr>
        <w:t xml:space="preserve">and </w:t>
      </w:r>
      <w:r w:rsidRPr="00994205">
        <w:rPr>
          <w:sz w:val="24"/>
        </w:rPr>
        <w:t xml:space="preserve">keep fully </w:t>
      </w:r>
      <w:r w:rsidRPr="00994205">
        <w:rPr>
          <w:spacing w:val="-3"/>
          <w:sz w:val="24"/>
        </w:rPr>
        <w:t xml:space="preserve">indemnified </w:t>
      </w:r>
      <w:r w:rsidRPr="00994205">
        <w:rPr>
          <w:spacing w:val="-4"/>
          <w:sz w:val="24"/>
        </w:rPr>
        <w:t xml:space="preserve">and </w:t>
      </w:r>
      <w:r w:rsidRPr="00994205">
        <w:rPr>
          <w:spacing w:val="-3"/>
          <w:sz w:val="24"/>
        </w:rPr>
        <w:t xml:space="preserve">demand the Commissioner </w:t>
      </w:r>
      <w:r w:rsidRPr="00994205">
        <w:rPr>
          <w:spacing w:val="-6"/>
          <w:sz w:val="24"/>
        </w:rPr>
        <w:t xml:space="preserve">against </w:t>
      </w:r>
      <w:r w:rsidRPr="00994205">
        <w:rPr>
          <w:spacing w:val="-4"/>
          <w:sz w:val="24"/>
        </w:rPr>
        <w:t xml:space="preserve">any </w:t>
      </w:r>
      <w:r w:rsidRPr="00994205">
        <w:rPr>
          <w:spacing w:val="-6"/>
          <w:sz w:val="24"/>
        </w:rPr>
        <w:t xml:space="preserve">losses, liabilities,  </w:t>
      </w:r>
      <w:r w:rsidRPr="00994205">
        <w:rPr>
          <w:spacing w:val="-4"/>
          <w:sz w:val="24"/>
        </w:rPr>
        <w:t xml:space="preserve">damages, </w:t>
      </w:r>
      <w:r w:rsidRPr="00994205">
        <w:rPr>
          <w:sz w:val="24"/>
        </w:rPr>
        <w:t xml:space="preserve">costs </w:t>
      </w:r>
      <w:r w:rsidRPr="00994205">
        <w:rPr>
          <w:spacing w:val="-4"/>
          <w:sz w:val="24"/>
        </w:rPr>
        <w:lastRenderedPageBreak/>
        <w:t xml:space="preserve">including but not </w:t>
      </w:r>
      <w:r w:rsidRPr="00994205">
        <w:rPr>
          <w:spacing w:val="-3"/>
          <w:sz w:val="24"/>
        </w:rPr>
        <w:t xml:space="preserve">limited </w:t>
      </w:r>
      <w:r w:rsidRPr="00994205">
        <w:rPr>
          <w:sz w:val="24"/>
        </w:rPr>
        <w:t xml:space="preserve">to </w:t>
      </w:r>
      <w:r w:rsidRPr="00994205">
        <w:rPr>
          <w:spacing w:val="-5"/>
          <w:sz w:val="24"/>
        </w:rPr>
        <w:t xml:space="preserve">legal </w:t>
      </w:r>
      <w:r w:rsidRPr="00994205">
        <w:rPr>
          <w:sz w:val="24"/>
        </w:rPr>
        <w:t xml:space="preserve">fees </w:t>
      </w:r>
      <w:r w:rsidRPr="00994205">
        <w:rPr>
          <w:spacing w:val="-4"/>
          <w:sz w:val="24"/>
        </w:rPr>
        <w:t xml:space="preserve">and expenses  </w:t>
      </w:r>
      <w:r w:rsidRPr="00994205">
        <w:rPr>
          <w:spacing w:val="-3"/>
          <w:sz w:val="24"/>
        </w:rPr>
        <w:t xml:space="preserve">incurred </w:t>
      </w:r>
      <w:r w:rsidRPr="00994205">
        <w:rPr>
          <w:sz w:val="24"/>
        </w:rPr>
        <w:t xml:space="preserve">by, </w:t>
      </w:r>
      <w:r w:rsidRPr="00994205">
        <w:rPr>
          <w:spacing w:val="-3"/>
          <w:sz w:val="24"/>
        </w:rPr>
        <w:t xml:space="preserve">or </w:t>
      </w:r>
      <w:r w:rsidRPr="00994205">
        <w:rPr>
          <w:spacing w:val="-4"/>
          <w:sz w:val="24"/>
        </w:rPr>
        <w:t xml:space="preserve">awarded </w:t>
      </w:r>
      <w:r w:rsidRPr="00994205">
        <w:rPr>
          <w:spacing w:val="-6"/>
          <w:sz w:val="24"/>
        </w:rPr>
        <w:t xml:space="preserve">against, </w:t>
      </w:r>
      <w:r w:rsidRPr="00994205">
        <w:rPr>
          <w:spacing w:val="-3"/>
          <w:sz w:val="24"/>
        </w:rPr>
        <w:t xml:space="preserve">the Commissioner as </w:t>
      </w:r>
      <w:r w:rsidRPr="00994205">
        <w:rPr>
          <w:sz w:val="24"/>
        </w:rPr>
        <w:t xml:space="preserve">a </w:t>
      </w:r>
      <w:r w:rsidRPr="00994205">
        <w:rPr>
          <w:spacing w:val="-5"/>
          <w:sz w:val="24"/>
        </w:rPr>
        <w:t xml:space="preserve">result </w:t>
      </w:r>
      <w:r w:rsidRPr="00994205">
        <w:rPr>
          <w:spacing w:val="-3"/>
          <w:sz w:val="24"/>
        </w:rPr>
        <w:t xml:space="preserve">of </w:t>
      </w:r>
      <w:r w:rsidRPr="00994205">
        <w:rPr>
          <w:spacing w:val="-4"/>
          <w:sz w:val="24"/>
        </w:rPr>
        <w:t xml:space="preserve">any </w:t>
      </w:r>
      <w:r w:rsidRPr="00994205">
        <w:rPr>
          <w:sz w:val="24"/>
        </w:rPr>
        <w:t xml:space="preserve">breach </w:t>
      </w:r>
      <w:r w:rsidRPr="00994205">
        <w:rPr>
          <w:spacing w:val="-3"/>
          <w:sz w:val="24"/>
        </w:rPr>
        <w:t xml:space="preserve">of </w:t>
      </w:r>
      <w:r w:rsidRPr="00994205">
        <w:rPr>
          <w:spacing w:val="-4"/>
          <w:sz w:val="24"/>
        </w:rPr>
        <w:t xml:space="preserve">this Clause </w:t>
      </w:r>
      <w:hyperlink w:anchor="_bookmark356" w:history="1">
        <w:r w:rsidRPr="00994205">
          <w:rPr>
            <w:spacing w:val="-3"/>
            <w:sz w:val="24"/>
          </w:rPr>
          <w:t xml:space="preserve">82 </w:t>
        </w:r>
      </w:hyperlink>
      <w:r w:rsidRPr="00994205">
        <w:rPr>
          <w:spacing w:val="-3"/>
          <w:sz w:val="24"/>
        </w:rPr>
        <w:t xml:space="preserve">by the Contractor or </w:t>
      </w:r>
      <w:r w:rsidRPr="00994205">
        <w:rPr>
          <w:spacing w:val="-4"/>
          <w:sz w:val="24"/>
        </w:rPr>
        <w:t xml:space="preserve">any </w:t>
      </w:r>
      <w:r w:rsidRPr="00994205">
        <w:rPr>
          <w:sz w:val="24"/>
        </w:rPr>
        <w:t xml:space="preserve">breach </w:t>
      </w:r>
      <w:r w:rsidRPr="00994205">
        <w:rPr>
          <w:spacing w:val="-3"/>
          <w:sz w:val="24"/>
        </w:rPr>
        <w:t xml:space="preserve">of </w:t>
      </w:r>
      <w:r w:rsidRPr="00994205">
        <w:rPr>
          <w:spacing w:val="-4"/>
          <w:sz w:val="24"/>
        </w:rPr>
        <w:t xml:space="preserve">provisions </w:t>
      </w:r>
      <w:r w:rsidRPr="00994205">
        <w:rPr>
          <w:spacing w:val="-5"/>
          <w:sz w:val="24"/>
        </w:rPr>
        <w:t xml:space="preserve">equivalent </w:t>
      </w:r>
      <w:r w:rsidRPr="00994205">
        <w:rPr>
          <w:sz w:val="24"/>
        </w:rPr>
        <w:t xml:space="preserve">to </w:t>
      </w:r>
      <w:r w:rsidRPr="00994205">
        <w:rPr>
          <w:spacing w:val="-4"/>
          <w:sz w:val="24"/>
        </w:rPr>
        <w:t xml:space="preserve">this Clause </w:t>
      </w:r>
      <w:hyperlink w:anchor="_bookmark356" w:history="1">
        <w:r w:rsidRPr="00994205">
          <w:rPr>
            <w:spacing w:val="-3"/>
            <w:sz w:val="24"/>
          </w:rPr>
          <w:t xml:space="preserve">82 </w:t>
        </w:r>
      </w:hyperlink>
      <w:r w:rsidRPr="00994205">
        <w:rPr>
          <w:spacing w:val="-3"/>
          <w:sz w:val="24"/>
        </w:rPr>
        <w:t xml:space="preserve">in </w:t>
      </w:r>
      <w:r w:rsidRPr="00994205">
        <w:rPr>
          <w:spacing w:val="-4"/>
          <w:sz w:val="24"/>
        </w:rPr>
        <w:t xml:space="preserve">any </w:t>
      </w:r>
      <w:r w:rsidRPr="00994205">
        <w:rPr>
          <w:spacing w:val="-3"/>
          <w:sz w:val="24"/>
        </w:rPr>
        <w:t xml:space="preserve">subcontract by </w:t>
      </w:r>
      <w:r w:rsidRPr="00994205">
        <w:rPr>
          <w:spacing w:val="-4"/>
          <w:sz w:val="24"/>
        </w:rPr>
        <w:t>any</w:t>
      </w:r>
      <w:r w:rsidRPr="00994205">
        <w:rPr>
          <w:spacing w:val="-7"/>
          <w:sz w:val="24"/>
        </w:rPr>
        <w:t xml:space="preserve"> </w:t>
      </w:r>
      <w:r w:rsidRPr="00994205">
        <w:rPr>
          <w:spacing w:val="-3"/>
          <w:sz w:val="24"/>
        </w:rPr>
        <w:t>subcontractor.</w:t>
      </w:r>
    </w:p>
    <w:p w14:paraId="7768B8AC" w14:textId="77777777" w:rsidR="00837652" w:rsidRPr="00994205" w:rsidRDefault="000231AE" w:rsidP="00F23A68">
      <w:pPr>
        <w:pStyle w:val="ListParagraph"/>
        <w:numPr>
          <w:ilvl w:val="1"/>
          <w:numId w:val="91"/>
        </w:numPr>
        <w:tabs>
          <w:tab w:val="left" w:pos="2227"/>
          <w:tab w:val="left" w:pos="2228"/>
        </w:tabs>
        <w:spacing w:before="142"/>
        <w:rPr>
          <w:sz w:val="24"/>
        </w:rPr>
      </w:pPr>
      <w:r w:rsidRPr="00994205">
        <w:rPr>
          <w:spacing w:val="-5"/>
          <w:sz w:val="24"/>
        </w:rPr>
        <w:t xml:space="preserve">Additional audit </w:t>
      </w:r>
      <w:r w:rsidRPr="00994205">
        <w:rPr>
          <w:spacing w:val="-4"/>
          <w:sz w:val="24"/>
        </w:rPr>
        <w:t xml:space="preserve">and </w:t>
      </w:r>
      <w:r w:rsidRPr="00994205">
        <w:rPr>
          <w:sz w:val="24"/>
        </w:rPr>
        <w:t>record</w:t>
      </w:r>
      <w:r w:rsidRPr="00994205">
        <w:rPr>
          <w:spacing w:val="-30"/>
          <w:sz w:val="24"/>
        </w:rPr>
        <w:t xml:space="preserve"> </w:t>
      </w:r>
      <w:r w:rsidRPr="00994205">
        <w:rPr>
          <w:spacing w:val="-4"/>
          <w:sz w:val="24"/>
        </w:rPr>
        <w:t>keeping:</w:t>
      </w:r>
    </w:p>
    <w:p w14:paraId="67BCB683" w14:textId="77777777" w:rsidR="00837652" w:rsidRDefault="00837652">
      <w:pPr>
        <w:rPr>
          <w:spacing w:val="-5"/>
          <w:sz w:val="24"/>
        </w:rPr>
      </w:pPr>
    </w:p>
    <w:p w14:paraId="0F3F1F51" w14:textId="77777777" w:rsidR="00837652" w:rsidRPr="00994205" w:rsidRDefault="000231AE" w:rsidP="00F23A68">
      <w:pPr>
        <w:pStyle w:val="ListParagraph"/>
        <w:numPr>
          <w:ilvl w:val="2"/>
          <w:numId w:val="91"/>
        </w:numPr>
        <w:tabs>
          <w:tab w:val="left" w:pos="3365"/>
          <w:tab w:val="left" w:pos="3366"/>
        </w:tabs>
        <w:spacing w:before="104" w:line="360" w:lineRule="auto"/>
        <w:ind w:right="744"/>
        <w:rPr>
          <w:sz w:val="24"/>
        </w:rPr>
      </w:pPr>
      <w:r w:rsidRPr="00994205">
        <w:rPr>
          <w:spacing w:val="-3"/>
          <w:sz w:val="24"/>
        </w:rPr>
        <w:t xml:space="preserve">the Contractor </w:t>
      </w:r>
      <w:r w:rsidRPr="00994205">
        <w:rPr>
          <w:spacing w:val="-6"/>
          <w:sz w:val="24"/>
        </w:rPr>
        <w:t xml:space="preserve">shall </w:t>
      </w:r>
      <w:r w:rsidRPr="00994205">
        <w:rPr>
          <w:sz w:val="24"/>
        </w:rPr>
        <w:t xml:space="preserve">keep </w:t>
      </w:r>
      <w:r w:rsidRPr="00994205">
        <w:rPr>
          <w:spacing w:val="-4"/>
          <w:sz w:val="24"/>
        </w:rPr>
        <w:t xml:space="preserve">(either </w:t>
      </w:r>
      <w:r w:rsidRPr="00994205">
        <w:rPr>
          <w:spacing w:val="-3"/>
          <w:sz w:val="24"/>
        </w:rPr>
        <w:t xml:space="preserve">at its </w:t>
      </w:r>
      <w:r w:rsidRPr="00994205">
        <w:rPr>
          <w:sz w:val="24"/>
        </w:rPr>
        <w:t xml:space="preserve">normal </w:t>
      </w:r>
      <w:r w:rsidRPr="00994205">
        <w:rPr>
          <w:spacing w:val="-3"/>
          <w:sz w:val="24"/>
        </w:rPr>
        <w:t xml:space="preserve">place of </w:t>
      </w:r>
      <w:r w:rsidRPr="00994205">
        <w:rPr>
          <w:spacing w:val="-6"/>
          <w:sz w:val="24"/>
        </w:rPr>
        <w:t xml:space="preserve">business </w:t>
      </w:r>
      <w:r w:rsidRPr="00994205">
        <w:rPr>
          <w:spacing w:val="-3"/>
          <w:sz w:val="24"/>
        </w:rPr>
        <w:t xml:space="preserve">or </w:t>
      </w:r>
      <w:r w:rsidRPr="00994205">
        <w:rPr>
          <w:sz w:val="24"/>
        </w:rPr>
        <w:t xml:space="preserve">such </w:t>
      </w:r>
      <w:r w:rsidRPr="00994205">
        <w:rPr>
          <w:spacing w:val="-5"/>
          <w:sz w:val="24"/>
        </w:rPr>
        <w:t xml:space="preserve">other </w:t>
      </w:r>
      <w:r w:rsidRPr="00994205">
        <w:rPr>
          <w:spacing w:val="-4"/>
          <w:sz w:val="24"/>
        </w:rPr>
        <w:t xml:space="preserve">location </w:t>
      </w:r>
      <w:r w:rsidRPr="00994205">
        <w:rPr>
          <w:spacing w:val="-3"/>
          <w:sz w:val="24"/>
        </w:rPr>
        <w:t xml:space="preserve">as is notified </w:t>
      </w:r>
      <w:r w:rsidRPr="00994205">
        <w:rPr>
          <w:sz w:val="24"/>
        </w:rPr>
        <w:t xml:space="preserve">to </w:t>
      </w:r>
      <w:r w:rsidRPr="00994205">
        <w:rPr>
          <w:spacing w:val="-3"/>
          <w:sz w:val="24"/>
        </w:rPr>
        <w:t xml:space="preserve">the Commissioner) </w:t>
      </w:r>
      <w:r w:rsidRPr="00994205">
        <w:rPr>
          <w:spacing w:val="-5"/>
          <w:sz w:val="24"/>
        </w:rPr>
        <w:t xml:space="preserve">detailed, </w:t>
      </w:r>
      <w:r w:rsidRPr="00994205">
        <w:rPr>
          <w:sz w:val="24"/>
        </w:rPr>
        <w:t xml:space="preserve">accurate </w:t>
      </w:r>
      <w:r w:rsidRPr="00994205">
        <w:rPr>
          <w:spacing w:val="-4"/>
          <w:sz w:val="24"/>
        </w:rPr>
        <w:t xml:space="preserve">and </w:t>
      </w:r>
      <w:r w:rsidRPr="00994205">
        <w:rPr>
          <w:spacing w:val="-3"/>
          <w:sz w:val="24"/>
        </w:rPr>
        <w:t xml:space="preserve">up </w:t>
      </w:r>
      <w:r w:rsidRPr="00994205">
        <w:rPr>
          <w:sz w:val="24"/>
        </w:rPr>
        <w:t xml:space="preserve">to </w:t>
      </w:r>
      <w:r w:rsidRPr="00994205">
        <w:rPr>
          <w:spacing w:val="-4"/>
          <w:sz w:val="24"/>
        </w:rPr>
        <w:t xml:space="preserve">date </w:t>
      </w:r>
      <w:r w:rsidRPr="00994205">
        <w:rPr>
          <w:sz w:val="24"/>
        </w:rPr>
        <w:t xml:space="preserve">records </w:t>
      </w:r>
      <w:r w:rsidRPr="00994205">
        <w:rPr>
          <w:spacing w:val="-4"/>
          <w:sz w:val="24"/>
        </w:rPr>
        <w:t xml:space="preserve">and </w:t>
      </w:r>
      <w:r w:rsidRPr="00994205">
        <w:rPr>
          <w:spacing w:val="-3"/>
          <w:sz w:val="24"/>
        </w:rPr>
        <w:t xml:space="preserve">books of </w:t>
      </w:r>
      <w:r w:rsidRPr="00994205">
        <w:rPr>
          <w:sz w:val="24"/>
        </w:rPr>
        <w:t xml:space="preserve">account </w:t>
      </w:r>
      <w:r w:rsidRPr="00994205">
        <w:rPr>
          <w:spacing w:val="-5"/>
          <w:sz w:val="24"/>
        </w:rPr>
        <w:t xml:space="preserve">showing </w:t>
      </w:r>
      <w:r w:rsidRPr="00994205">
        <w:rPr>
          <w:spacing w:val="-4"/>
          <w:sz w:val="24"/>
        </w:rPr>
        <w:t xml:space="preserve">all </w:t>
      </w:r>
      <w:r w:rsidRPr="00994205">
        <w:rPr>
          <w:sz w:val="24"/>
        </w:rPr>
        <w:t xml:space="preserve">payments made </w:t>
      </w:r>
      <w:r w:rsidRPr="00994205">
        <w:rPr>
          <w:spacing w:val="-3"/>
          <w:sz w:val="24"/>
        </w:rPr>
        <w:t xml:space="preserve">by the Contractor in connection </w:t>
      </w:r>
      <w:r w:rsidRPr="00994205">
        <w:rPr>
          <w:sz w:val="24"/>
        </w:rPr>
        <w:t xml:space="preserve">with </w:t>
      </w:r>
      <w:r w:rsidRPr="00994205">
        <w:rPr>
          <w:spacing w:val="-3"/>
          <w:sz w:val="24"/>
        </w:rPr>
        <w:t xml:space="preserve">the </w:t>
      </w:r>
      <w:r w:rsidRPr="00994205">
        <w:rPr>
          <w:sz w:val="24"/>
        </w:rPr>
        <w:t xml:space="preserve">Contract </w:t>
      </w:r>
      <w:r w:rsidRPr="00994205">
        <w:rPr>
          <w:spacing w:val="-4"/>
          <w:sz w:val="24"/>
        </w:rPr>
        <w:t xml:space="preserve">and </w:t>
      </w:r>
      <w:r w:rsidRPr="00994205">
        <w:rPr>
          <w:spacing w:val="-3"/>
          <w:sz w:val="24"/>
        </w:rPr>
        <w:t xml:space="preserve">the </w:t>
      </w:r>
      <w:r w:rsidRPr="00994205">
        <w:rPr>
          <w:spacing w:val="-5"/>
          <w:sz w:val="24"/>
        </w:rPr>
        <w:t xml:space="preserve">steps </w:t>
      </w:r>
      <w:r w:rsidRPr="00994205">
        <w:rPr>
          <w:sz w:val="24"/>
        </w:rPr>
        <w:t xml:space="preserve">taken </w:t>
      </w:r>
      <w:r w:rsidRPr="00994205">
        <w:rPr>
          <w:spacing w:val="-3"/>
          <w:sz w:val="24"/>
        </w:rPr>
        <w:t xml:space="preserve">by the Contractor </w:t>
      </w:r>
      <w:r w:rsidRPr="00994205">
        <w:rPr>
          <w:sz w:val="24"/>
        </w:rPr>
        <w:t xml:space="preserve">to comply with </w:t>
      </w:r>
      <w:r w:rsidRPr="00994205">
        <w:rPr>
          <w:spacing w:val="-3"/>
          <w:sz w:val="24"/>
        </w:rPr>
        <w:t xml:space="preserve">the Relevant </w:t>
      </w:r>
      <w:r w:rsidRPr="00994205">
        <w:rPr>
          <w:spacing w:val="-4"/>
          <w:sz w:val="24"/>
        </w:rPr>
        <w:t xml:space="preserve">Requirements, </w:t>
      </w:r>
      <w:r w:rsidRPr="00994205">
        <w:rPr>
          <w:spacing w:val="-3"/>
          <w:sz w:val="24"/>
        </w:rPr>
        <w:t xml:space="preserve">the Relevant Policies </w:t>
      </w:r>
      <w:r w:rsidRPr="00994205">
        <w:rPr>
          <w:spacing w:val="-4"/>
          <w:sz w:val="24"/>
        </w:rPr>
        <w:t xml:space="preserve">and Clause </w:t>
      </w:r>
      <w:hyperlink w:anchor="_bookmark356" w:history="1">
        <w:r w:rsidRPr="00994205">
          <w:rPr>
            <w:spacing w:val="-3"/>
            <w:sz w:val="24"/>
          </w:rPr>
          <w:t xml:space="preserve">82 </w:t>
        </w:r>
      </w:hyperlink>
      <w:r w:rsidRPr="00994205">
        <w:rPr>
          <w:spacing w:val="-3"/>
          <w:sz w:val="24"/>
        </w:rPr>
        <w:t xml:space="preserve">in </w:t>
      </w:r>
      <w:r w:rsidRPr="00994205">
        <w:rPr>
          <w:sz w:val="24"/>
        </w:rPr>
        <w:t xml:space="preserve">each case </w:t>
      </w:r>
      <w:r w:rsidRPr="00994205">
        <w:rPr>
          <w:spacing w:val="-4"/>
          <w:sz w:val="24"/>
        </w:rPr>
        <w:t xml:space="preserve">during </w:t>
      </w:r>
      <w:r w:rsidRPr="00994205">
        <w:rPr>
          <w:spacing w:val="-3"/>
          <w:sz w:val="24"/>
        </w:rPr>
        <w:t xml:space="preserve">the previous </w:t>
      </w:r>
      <w:r w:rsidRPr="00994205">
        <w:rPr>
          <w:sz w:val="24"/>
        </w:rPr>
        <w:t xml:space="preserve">twelve </w:t>
      </w:r>
      <w:r w:rsidRPr="00994205">
        <w:rPr>
          <w:spacing w:val="-3"/>
          <w:sz w:val="24"/>
        </w:rPr>
        <w:t xml:space="preserve">years. The Contractor </w:t>
      </w:r>
      <w:r w:rsidRPr="00994205">
        <w:rPr>
          <w:spacing w:val="-6"/>
          <w:sz w:val="24"/>
        </w:rPr>
        <w:t xml:space="preserve">shall </w:t>
      </w:r>
      <w:r w:rsidRPr="00994205">
        <w:rPr>
          <w:spacing w:val="-5"/>
          <w:sz w:val="24"/>
        </w:rPr>
        <w:t xml:space="preserve">ensure </w:t>
      </w:r>
      <w:r w:rsidRPr="00994205">
        <w:rPr>
          <w:spacing w:val="-4"/>
          <w:sz w:val="24"/>
        </w:rPr>
        <w:t xml:space="preserve">that </w:t>
      </w:r>
      <w:r w:rsidRPr="00994205">
        <w:rPr>
          <w:sz w:val="24"/>
        </w:rPr>
        <w:t xml:space="preserve">such records </w:t>
      </w:r>
      <w:r w:rsidRPr="00994205">
        <w:rPr>
          <w:spacing w:val="-4"/>
          <w:sz w:val="24"/>
        </w:rPr>
        <w:t xml:space="preserve">and </w:t>
      </w:r>
      <w:r w:rsidRPr="00994205">
        <w:rPr>
          <w:spacing w:val="-3"/>
          <w:sz w:val="24"/>
        </w:rPr>
        <w:t xml:space="preserve">books of </w:t>
      </w:r>
      <w:r w:rsidRPr="00994205">
        <w:rPr>
          <w:sz w:val="24"/>
        </w:rPr>
        <w:t xml:space="preserve">accounts are sufficient to </w:t>
      </w:r>
      <w:r w:rsidRPr="00994205">
        <w:rPr>
          <w:spacing w:val="-5"/>
          <w:sz w:val="24"/>
        </w:rPr>
        <w:t xml:space="preserve">enable </w:t>
      </w:r>
      <w:r w:rsidRPr="00994205">
        <w:rPr>
          <w:spacing w:val="-3"/>
          <w:sz w:val="24"/>
        </w:rPr>
        <w:t xml:space="preserve">the Commissioner </w:t>
      </w:r>
      <w:r w:rsidRPr="00994205">
        <w:rPr>
          <w:sz w:val="24"/>
        </w:rPr>
        <w:t xml:space="preserve">to verify </w:t>
      </w:r>
      <w:r w:rsidRPr="00994205">
        <w:rPr>
          <w:spacing w:val="-3"/>
          <w:sz w:val="24"/>
        </w:rPr>
        <w:t xml:space="preserve">the Contractor’s </w:t>
      </w:r>
      <w:r w:rsidRPr="00994205">
        <w:rPr>
          <w:sz w:val="24"/>
        </w:rPr>
        <w:t xml:space="preserve">compliance with </w:t>
      </w:r>
      <w:r w:rsidRPr="00994205">
        <w:rPr>
          <w:spacing w:val="-3"/>
          <w:sz w:val="24"/>
        </w:rPr>
        <w:t xml:space="preserve">its </w:t>
      </w:r>
      <w:r w:rsidRPr="00994205">
        <w:rPr>
          <w:spacing w:val="-6"/>
          <w:sz w:val="24"/>
        </w:rPr>
        <w:t xml:space="preserve">obligations </w:t>
      </w:r>
      <w:r w:rsidRPr="00994205">
        <w:rPr>
          <w:spacing w:val="-5"/>
          <w:sz w:val="24"/>
        </w:rPr>
        <w:t xml:space="preserve">under  </w:t>
      </w:r>
      <w:r w:rsidRPr="00994205">
        <w:rPr>
          <w:spacing w:val="-4"/>
          <w:sz w:val="24"/>
        </w:rPr>
        <w:t>this Clause</w:t>
      </w:r>
      <w:r w:rsidRPr="00994205">
        <w:rPr>
          <w:spacing w:val="25"/>
          <w:sz w:val="24"/>
        </w:rPr>
        <w:t xml:space="preserve"> </w:t>
      </w:r>
      <w:hyperlink w:anchor="_bookmark356" w:history="1">
        <w:r w:rsidRPr="00994205">
          <w:rPr>
            <w:spacing w:val="-4"/>
            <w:sz w:val="24"/>
          </w:rPr>
          <w:t>82</w:t>
        </w:r>
      </w:hyperlink>
      <w:r w:rsidRPr="00994205">
        <w:rPr>
          <w:spacing w:val="-4"/>
          <w:sz w:val="24"/>
        </w:rPr>
        <w:t>;</w:t>
      </w:r>
    </w:p>
    <w:p w14:paraId="03A118A2" w14:textId="77777777" w:rsidR="00837652" w:rsidRPr="00994205" w:rsidRDefault="000231AE" w:rsidP="00F23A68">
      <w:pPr>
        <w:pStyle w:val="ListParagraph"/>
        <w:numPr>
          <w:ilvl w:val="2"/>
          <w:numId w:val="91"/>
        </w:numPr>
        <w:tabs>
          <w:tab w:val="left" w:pos="3365"/>
          <w:tab w:val="left" w:pos="3366"/>
        </w:tabs>
        <w:spacing w:before="141" w:line="360" w:lineRule="auto"/>
        <w:ind w:right="732"/>
        <w:rPr>
          <w:sz w:val="24"/>
        </w:rPr>
      </w:pPr>
      <w:r w:rsidRPr="00994205">
        <w:rPr>
          <w:spacing w:val="-3"/>
          <w:sz w:val="24"/>
        </w:rPr>
        <w:t xml:space="preserve">the Contractor </w:t>
      </w:r>
      <w:r w:rsidRPr="00994205">
        <w:rPr>
          <w:spacing w:val="-6"/>
          <w:sz w:val="24"/>
        </w:rPr>
        <w:t xml:space="preserve">shall </w:t>
      </w:r>
      <w:r w:rsidRPr="00994205">
        <w:rPr>
          <w:sz w:val="24"/>
        </w:rPr>
        <w:t xml:space="preserve">permit </w:t>
      </w:r>
      <w:r w:rsidRPr="00994205">
        <w:rPr>
          <w:spacing w:val="-3"/>
          <w:sz w:val="24"/>
        </w:rPr>
        <w:t xml:space="preserve">the Commissioner </w:t>
      </w:r>
      <w:r w:rsidRPr="00994205">
        <w:rPr>
          <w:spacing w:val="-4"/>
          <w:sz w:val="24"/>
        </w:rPr>
        <w:t xml:space="preserve">and </w:t>
      </w:r>
      <w:r w:rsidRPr="00994205">
        <w:rPr>
          <w:spacing w:val="-3"/>
          <w:sz w:val="24"/>
        </w:rPr>
        <w:t xml:space="preserve">its third party </w:t>
      </w:r>
      <w:r w:rsidRPr="00994205">
        <w:rPr>
          <w:spacing w:val="-4"/>
          <w:sz w:val="24"/>
        </w:rPr>
        <w:t xml:space="preserve">representatives, </w:t>
      </w:r>
      <w:r w:rsidRPr="00994205">
        <w:rPr>
          <w:spacing w:val="-3"/>
          <w:sz w:val="24"/>
        </w:rPr>
        <w:t xml:space="preserve">on </w:t>
      </w:r>
      <w:r w:rsidRPr="00994205">
        <w:rPr>
          <w:spacing w:val="-5"/>
          <w:sz w:val="24"/>
        </w:rPr>
        <w:t xml:space="preserve">reasonable </w:t>
      </w:r>
      <w:r w:rsidRPr="00994205">
        <w:rPr>
          <w:spacing w:val="-3"/>
          <w:sz w:val="24"/>
        </w:rPr>
        <w:t xml:space="preserve">notice </w:t>
      </w:r>
      <w:r w:rsidRPr="00994205">
        <w:rPr>
          <w:spacing w:val="-4"/>
          <w:sz w:val="24"/>
        </w:rPr>
        <w:t xml:space="preserve">during </w:t>
      </w:r>
      <w:r w:rsidRPr="00994205">
        <w:rPr>
          <w:sz w:val="24"/>
        </w:rPr>
        <w:t xml:space="preserve">normal </w:t>
      </w:r>
      <w:r w:rsidRPr="00994205">
        <w:rPr>
          <w:spacing w:val="-6"/>
          <w:sz w:val="24"/>
        </w:rPr>
        <w:t xml:space="preserve">business </w:t>
      </w:r>
      <w:r w:rsidRPr="00994205">
        <w:rPr>
          <w:spacing w:val="-5"/>
          <w:sz w:val="24"/>
        </w:rPr>
        <w:t xml:space="preserve">hours, </w:t>
      </w:r>
      <w:r w:rsidRPr="00994205">
        <w:rPr>
          <w:spacing w:val="-4"/>
          <w:sz w:val="24"/>
        </w:rPr>
        <w:t xml:space="preserve">but without </w:t>
      </w:r>
      <w:r w:rsidRPr="00994205">
        <w:rPr>
          <w:spacing w:val="-3"/>
          <w:sz w:val="24"/>
        </w:rPr>
        <w:t xml:space="preserve">notice in </w:t>
      </w:r>
      <w:r w:rsidRPr="00994205">
        <w:rPr>
          <w:sz w:val="24"/>
        </w:rPr>
        <w:t xml:space="preserve">case </w:t>
      </w:r>
      <w:r w:rsidRPr="00994205">
        <w:rPr>
          <w:spacing w:val="-3"/>
          <w:sz w:val="24"/>
        </w:rPr>
        <w:t xml:space="preserve">of </w:t>
      </w:r>
      <w:r w:rsidRPr="00994205">
        <w:rPr>
          <w:spacing w:val="-4"/>
          <w:sz w:val="24"/>
        </w:rPr>
        <w:t xml:space="preserve">any </w:t>
      </w:r>
      <w:r w:rsidRPr="00994205">
        <w:rPr>
          <w:spacing w:val="-5"/>
          <w:sz w:val="24"/>
        </w:rPr>
        <w:t xml:space="preserve">reasonably </w:t>
      </w:r>
      <w:r w:rsidRPr="00994205">
        <w:rPr>
          <w:spacing w:val="-4"/>
          <w:sz w:val="24"/>
        </w:rPr>
        <w:t xml:space="preserve">suspected </w:t>
      </w:r>
      <w:r w:rsidRPr="00994205">
        <w:rPr>
          <w:sz w:val="24"/>
        </w:rPr>
        <w:t xml:space="preserve">breach </w:t>
      </w:r>
      <w:r w:rsidRPr="00994205">
        <w:rPr>
          <w:spacing w:val="-3"/>
          <w:sz w:val="24"/>
        </w:rPr>
        <w:t xml:space="preserve">of </w:t>
      </w:r>
      <w:r w:rsidRPr="00994205">
        <w:rPr>
          <w:spacing w:val="-4"/>
          <w:sz w:val="24"/>
        </w:rPr>
        <w:t xml:space="preserve">this Clause </w:t>
      </w:r>
      <w:hyperlink w:anchor="_bookmark356" w:history="1">
        <w:r w:rsidRPr="00994205">
          <w:rPr>
            <w:spacing w:val="-3"/>
            <w:sz w:val="24"/>
          </w:rPr>
          <w:t xml:space="preserve">82 </w:t>
        </w:r>
      </w:hyperlink>
      <w:r w:rsidRPr="00994205">
        <w:rPr>
          <w:sz w:val="24"/>
        </w:rPr>
        <w:t xml:space="preserve">to access </w:t>
      </w:r>
      <w:r w:rsidRPr="00994205">
        <w:rPr>
          <w:spacing w:val="-4"/>
          <w:sz w:val="24"/>
        </w:rPr>
        <w:t xml:space="preserve">and </w:t>
      </w:r>
      <w:r w:rsidRPr="00994205">
        <w:rPr>
          <w:sz w:val="24"/>
        </w:rPr>
        <w:t xml:space="preserve">take </w:t>
      </w:r>
      <w:r w:rsidRPr="00994205">
        <w:rPr>
          <w:spacing w:val="-3"/>
          <w:sz w:val="24"/>
        </w:rPr>
        <w:t xml:space="preserve">copies of the Contractor’s </w:t>
      </w:r>
      <w:r w:rsidRPr="00994205">
        <w:rPr>
          <w:sz w:val="24"/>
        </w:rPr>
        <w:t xml:space="preserve">records </w:t>
      </w:r>
      <w:r w:rsidRPr="00994205">
        <w:rPr>
          <w:spacing w:val="-4"/>
          <w:sz w:val="24"/>
        </w:rPr>
        <w:t xml:space="preserve">and any </w:t>
      </w:r>
      <w:r w:rsidRPr="00994205">
        <w:rPr>
          <w:spacing w:val="-5"/>
          <w:sz w:val="24"/>
        </w:rPr>
        <w:t xml:space="preserve">other </w:t>
      </w:r>
      <w:r w:rsidRPr="00994205">
        <w:rPr>
          <w:sz w:val="24"/>
        </w:rPr>
        <w:t xml:space="preserve">information </w:t>
      </w:r>
      <w:r w:rsidRPr="00994205">
        <w:rPr>
          <w:spacing w:val="-5"/>
          <w:sz w:val="24"/>
        </w:rPr>
        <w:t xml:space="preserve">held </w:t>
      </w:r>
      <w:r w:rsidRPr="00994205">
        <w:rPr>
          <w:spacing w:val="-3"/>
          <w:sz w:val="24"/>
        </w:rPr>
        <w:t xml:space="preserve">at the Contractor’s Premises  </w:t>
      </w:r>
      <w:r w:rsidRPr="00994205">
        <w:rPr>
          <w:sz w:val="24"/>
        </w:rPr>
        <w:t xml:space="preserve">(or such </w:t>
      </w:r>
      <w:r w:rsidRPr="00994205">
        <w:rPr>
          <w:spacing w:val="-5"/>
          <w:sz w:val="24"/>
        </w:rPr>
        <w:t xml:space="preserve">other  </w:t>
      </w:r>
      <w:r w:rsidRPr="00994205">
        <w:rPr>
          <w:spacing w:val="-3"/>
          <w:sz w:val="24"/>
        </w:rPr>
        <w:t xml:space="preserve">premises as </w:t>
      </w:r>
      <w:r w:rsidRPr="00994205">
        <w:rPr>
          <w:sz w:val="24"/>
        </w:rPr>
        <w:t xml:space="preserve">are </w:t>
      </w:r>
      <w:r w:rsidRPr="00994205">
        <w:rPr>
          <w:spacing w:val="-3"/>
          <w:sz w:val="24"/>
        </w:rPr>
        <w:t xml:space="preserve">notified </w:t>
      </w:r>
      <w:r w:rsidRPr="00994205">
        <w:rPr>
          <w:sz w:val="24"/>
        </w:rPr>
        <w:t xml:space="preserve">to </w:t>
      </w:r>
      <w:r w:rsidRPr="00994205">
        <w:rPr>
          <w:spacing w:val="-3"/>
          <w:sz w:val="24"/>
        </w:rPr>
        <w:t xml:space="preserve">the Commissioner in </w:t>
      </w:r>
      <w:r w:rsidRPr="00994205">
        <w:rPr>
          <w:sz w:val="24"/>
        </w:rPr>
        <w:t xml:space="preserve">accordance with </w:t>
      </w:r>
      <w:r w:rsidRPr="00994205">
        <w:rPr>
          <w:spacing w:val="-4"/>
          <w:sz w:val="24"/>
        </w:rPr>
        <w:t xml:space="preserve">clause 82.5.2)and </w:t>
      </w:r>
      <w:r w:rsidRPr="00994205">
        <w:rPr>
          <w:sz w:val="24"/>
        </w:rPr>
        <w:t xml:space="preserve">to meet  with </w:t>
      </w:r>
      <w:r w:rsidRPr="00994205">
        <w:rPr>
          <w:spacing w:val="-3"/>
          <w:sz w:val="24"/>
        </w:rPr>
        <w:t xml:space="preserve">the  Contractor’s  </w:t>
      </w:r>
      <w:r w:rsidRPr="00994205">
        <w:rPr>
          <w:spacing w:val="-5"/>
          <w:sz w:val="24"/>
        </w:rPr>
        <w:t xml:space="preserve">personnel </w:t>
      </w:r>
      <w:r w:rsidRPr="00994205">
        <w:rPr>
          <w:sz w:val="24"/>
        </w:rPr>
        <w:t xml:space="preserve">to </w:t>
      </w:r>
      <w:r w:rsidRPr="00994205">
        <w:rPr>
          <w:spacing w:val="-5"/>
          <w:sz w:val="24"/>
        </w:rPr>
        <w:t xml:space="preserve">audit </w:t>
      </w:r>
      <w:r w:rsidRPr="00994205">
        <w:rPr>
          <w:spacing w:val="-3"/>
          <w:sz w:val="24"/>
        </w:rPr>
        <w:t xml:space="preserve">the Contractor’s  </w:t>
      </w:r>
      <w:r w:rsidRPr="00994205">
        <w:rPr>
          <w:sz w:val="24"/>
        </w:rPr>
        <w:t xml:space="preserve">compliance with </w:t>
      </w:r>
      <w:r w:rsidRPr="00994205">
        <w:rPr>
          <w:spacing w:val="-3"/>
          <w:sz w:val="24"/>
        </w:rPr>
        <w:t xml:space="preserve">its </w:t>
      </w:r>
      <w:r w:rsidRPr="00994205">
        <w:rPr>
          <w:spacing w:val="-6"/>
          <w:sz w:val="24"/>
        </w:rPr>
        <w:t xml:space="preserve">obligations </w:t>
      </w:r>
      <w:r w:rsidRPr="00994205">
        <w:rPr>
          <w:spacing w:val="-5"/>
          <w:sz w:val="24"/>
        </w:rPr>
        <w:t xml:space="preserve">under </w:t>
      </w:r>
      <w:r w:rsidRPr="00994205">
        <w:rPr>
          <w:spacing w:val="-4"/>
          <w:sz w:val="24"/>
        </w:rPr>
        <w:t xml:space="preserve">this Clause </w:t>
      </w:r>
      <w:hyperlink w:anchor="_bookmark356" w:history="1">
        <w:r w:rsidRPr="00994205">
          <w:rPr>
            <w:spacing w:val="-4"/>
            <w:sz w:val="24"/>
          </w:rPr>
          <w:t>82</w:t>
        </w:r>
      </w:hyperlink>
      <w:r w:rsidRPr="00994205">
        <w:rPr>
          <w:spacing w:val="-4"/>
          <w:sz w:val="24"/>
        </w:rPr>
        <w:t xml:space="preserve">. </w:t>
      </w:r>
      <w:r w:rsidRPr="00994205">
        <w:rPr>
          <w:sz w:val="24"/>
        </w:rPr>
        <w:t xml:space="preserve">Such </w:t>
      </w:r>
      <w:r w:rsidRPr="00994205">
        <w:rPr>
          <w:spacing w:val="-5"/>
          <w:sz w:val="24"/>
        </w:rPr>
        <w:t xml:space="preserve">audit </w:t>
      </w:r>
      <w:r w:rsidRPr="00994205">
        <w:rPr>
          <w:spacing w:val="-4"/>
          <w:sz w:val="24"/>
        </w:rPr>
        <w:t xml:space="preserve">rights </w:t>
      </w:r>
      <w:r w:rsidRPr="00994205">
        <w:rPr>
          <w:spacing w:val="-6"/>
          <w:sz w:val="24"/>
        </w:rPr>
        <w:t xml:space="preserve">shall </w:t>
      </w:r>
      <w:r w:rsidRPr="00994205">
        <w:rPr>
          <w:spacing w:val="-4"/>
          <w:sz w:val="24"/>
        </w:rPr>
        <w:t xml:space="preserve">continue </w:t>
      </w:r>
      <w:r w:rsidRPr="00994205">
        <w:rPr>
          <w:sz w:val="24"/>
        </w:rPr>
        <w:t xml:space="preserve">for </w:t>
      </w:r>
      <w:r w:rsidRPr="00994205">
        <w:rPr>
          <w:spacing w:val="-3"/>
          <w:sz w:val="24"/>
        </w:rPr>
        <w:t xml:space="preserve">three </w:t>
      </w:r>
      <w:r w:rsidRPr="00994205">
        <w:rPr>
          <w:sz w:val="24"/>
        </w:rPr>
        <w:t xml:space="preserve">years after </w:t>
      </w:r>
      <w:r w:rsidRPr="00994205">
        <w:rPr>
          <w:spacing w:val="-4"/>
          <w:sz w:val="24"/>
        </w:rPr>
        <w:t xml:space="preserve">termination  </w:t>
      </w:r>
      <w:r w:rsidRPr="00994205">
        <w:rPr>
          <w:spacing w:val="-3"/>
          <w:sz w:val="24"/>
        </w:rPr>
        <w:t xml:space="preserve">of the </w:t>
      </w:r>
      <w:r w:rsidRPr="00994205">
        <w:rPr>
          <w:sz w:val="24"/>
        </w:rPr>
        <w:t xml:space="preserve">Contract.  </w:t>
      </w:r>
      <w:r w:rsidRPr="00994205">
        <w:rPr>
          <w:spacing w:val="-3"/>
          <w:sz w:val="24"/>
        </w:rPr>
        <w:t xml:space="preserve">The Contractor </w:t>
      </w:r>
      <w:r w:rsidRPr="00994205">
        <w:rPr>
          <w:spacing w:val="-6"/>
          <w:sz w:val="24"/>
        </w:rPr>
        <w:t xml:space="preserve">shall </w:t>
      </w:r>
      <w:r w:rsidRPr="00994205">
        <w:rPr>
          <w:sz w:val="24"/>
        </w:rPr>
        <w:t xml:space="preserve">give </w:t>
      </w:r>
      <w:r w:rsidRPr="00994205">
        <w:rPr>
          <w:spacing w:val="-4"/>
          <w:sz w:val="24"/>
        </w:rPr>
        <w:t xml:space="preserve">all  necessary  </w:t>
      </w:r>
      <w:r w:rsidRPr="00994205">
        <w:rPr>
          <w:spacing w:val="-5"/>
          <w:sz w:val="24"/>
        </w:rPr>
        <w:t xml:space="preserve">assistance  </w:t>
      </w:r>
      <w:r w:rsidRPr="00994205">
        <w:rPr>
          <w:sz w:val="24"/>
        </w:rPr>
        <w:t xml:space="preserve">to </w:t>
      </w:r>
      <w:r w:rsidRPr="00994205">
        <w:rPr>
          <w:spacing w:val="-3"/>
          <w:sz w:val="24"/>
        </w:rPr>
        <w:t xml:space="preserve">the </w:t>
      </w:r>
      <w:r w:rsidRPr="00994205">
        <w:rPr>
          <w:sz w:val="24"/>
        </w:rPr>
        <w:t xml:space="preserve">conduct </w:t>
      </w:r>
      <w:r w:rsidRPr="00994205">
        <w:rPr>
          <w:spacing w:val="-3"/>
          <w:sz w:val="24"/>
        </w:rPr>
        <w:t xml:space="preserve">of </w:t>
      </w:r>
      <w:r w:rsidRPr="00994205">
        <w:rPr>
          <w:sz w:val="24"/>
        </w:rPr>
        <w:t xml:space="preserve">such </w:t>
      </w:r>
      <w:r w:rsidRPr="00994205">
        <w:rPr>
          <w:spacing w:val="-5"/>
          <w:sz w:val="24"/>
        </w:rPr>
        <w:t xml:space="preserve">audits </w:t>
      </w:r>
      <w:r w:rsidRPr="00994205">
        <w:rPr>
          <w:spacing w:val="-4"/>
          <w:sz w:val="24"/>
        </w:rPr>
        <w:t xml:space="preserve">during </w:t>
      </w:r>
      <w:r w:rsidRPr="00994205">
        <w:rPr>
          <w:spacing w:val="-3"/>
          <w:sz w:val="24"/>
        </w:rPr>
        <w:t xml:space="preserve">the </w:t>
      </w:r>
      <w:r w:rsidRPr="00994205">
        <w:rPr>
          <w:sz w:val="24"/>
        </w:rPr>
        <w:t xml:space="preserve">terms </w:t>
      </w:r>
      <w:r w:rsidRPr="00994205">
        <w:rPr>
          <w:spacing w:val="-3"/>
          <w:sz w:val="24"/>
        </w:rPr>
        <w:t xml:space="preserve">of the </w:t>
      </w:r>
      <w:r w:rsidRPr="00994205">
        <w:rPr>
          <w:sz w:val="24"/>
        </w:rPr>
        <w:t xml:space="preserve">Contract </w:t>
      </w:r>
      <w:r w:rsidRPr="00994205">
        <w:rPr>
          <w:spacing w:val="-4"/>
          <w:sz w:val="24"/>
        </w:rPr>
        <w:t xml:space="preserve">and </w:t>
      </w:r>
      <w:r w:rsidRPr="00994205">
        <w:rPr>
          <w:sz w:val="24"/>
        </w:rPr>
        <w:t xml:space="preserve">for a </w:t>
      </w:r>
      <w:r w:rsidRPr="00994205">
        <w:rPr>
          <w:spacing w:val="-4"/>
          <w:sz w:val="24"/>
        </w:rPr>
        <w:t xml:space="preserve">period </w:t>
      </w:r>
      <w:r w:rsidRPr="00994205">
        <w:rPr>
          <w:spacing w:val="-3"/>
          <w:sz w:val="24"/>
        </w:rPr>
        <w:t xml:space="preserve">of seven </w:t>
      </w:r>
      <w:r w:rsidRPr="00994205">
        <w:rPr>
          <w:sz w:val="24"/>
        </w:rPr>
        <w:t xml:space="preserve">years after </w:t>
      </w:r>
      <w:r w:rsidRPr="00994205">
        <w:rPr>
          <w:spacing w:val="-4"/>
          <w:sz w:val="24"/>
        </w:rPr>
        <w:t xml:space="preserve">termination </w:t>
      </w:r>
      <w:r w:rsidRPr="00994205">
        <w:rPr>
          <w:spacing w:val="-3"/>
          <w:sz w:val="24"/>
        </w:rPr>
        <w:t>of the</w:t>
      </w:r>
      <w:r w:rsidRPr="00994205">
        <w:rPr>
          <w:spacing w:val="-44"/>
          <w:sz w:val="24"/>
        </w:rPr>
        <w:t xml:space="preserve"> </w:t>
      </w:r>
      <w:r w:rsidRPr="00994205">
        <w:rPr>
          <w:sz w:val="24"/>
        </w:rPr>
        <w:t>Contract.</w:t>
      </w:r>
    </w:p>
    <w:p w14:paraId="563AA6CA" w14:textId="77777777" w:rsidR="00837652" w:rsidRPr="00994205" w:rsidRDefault="000231AE" w:rsidP="00F23A68">
      <w:pPr>
        <w:pStyle w:val="ListParagraph"/>
        <w:numPr>
          <w:ilvl w:val="2"/>
          <w:numId w:val="91"/>
        </w:numPr>
        <w:tabs>
          <w:tab w:val="left" w:pos="3365"/>
          <w:tab w:val="left" w:pos="3366"/>
        </w:tabs>
        <w:spacing w:before="146" w:line="362" w:lineRule="auto"/>
        <w:ind w:right="1095"/>
        <w:rPr>
          <w:sz w:val="24"/>
        </w:rPr>
      </w:pPr>
      <w:r w:rsidRPr="00994205">
        <w:rPr>
          <w:spacing w:val="-4"/>
          <w:sz w:val="24"/>
        </w:rPr>
        <w:t xml:space="preserve">Audit </w:t>
      </w:r>
      <w:r w:rsidRPr="00994205">
        <w:rPr>
          <w:sz w:val="24"/>
        </w:rPr>
        <w:t xml:space="preserve">access </w:t>
      </w:r>
      <w:r w:rsidRPr="00994205">
        <w:rPr>
          <w:spacing w:val="-3"/>
          <w:sz w:val="24"/>
        </w:rPr>
        <w:t xml:space="preserve">by </w:t>
      </w:r>
      <w:r w:rsidRPr="00994205">
        <w:rPr>
          <w:spacing w:val="-4"/>
          <w:sz w:val="24"/>
        </w:rPr>
        <w:t xml:space="preserve">any </w:t>
      </w:r>
      <w:r w:rsidRPr="00994205">
        <w:rPr>
          <w:spacing w:val="-3"/>
          <w:sz w:val="24"/>
        </w:rPr>
        <w:t xml:space="preserve">third party </w:t>
      </w:r>
      <w:r w:rsidRPr="00994205">
        <w:rPr>
          <w:spacing w:val="-4"/>
          <w:sz w:val="24"/>
        </w:rPr>
        <w:t xml:space="preserve">representative </w:t>
      </w:r>
      <w:r w:rsidRPr="00994205">
        <w:rPr>
          <w:spacing w:val="-3"/>
          <w:sz w:val="24"/>
        </w:rPr>
        <w:t xml:space="preserve">of the Commissioner </w:t>
      </w:r>
      <w:r w:rsidRPr="00994205">
        <w:rPr>
          <w:spacing w:val="-6"/>
          <w:sz w:val="24"/>
        </w:rPr>
        <w:t xml:space="preserve">shall </w:t>
      </w:r>
      <w:r w:rsidRPr="00994205">
        <w:rPr>
          <w:spacing w:val="-3"/>
          <w:sz w:val="24"/>
        </w:rPr>
        <w:t xml:space="preserve">be </w:t>
      </w:r>
      <w:r w:rsidRPr="00994205">
        <w:rPr>
          <w:spacing w:val="-4"/>
          <w:sz w:val="24"/>
        </w:rPr>
        <w:t xml:space="preserve">subject </w:t>
      </w:r>
      <w:r w:rsidRPr="00994205">
        <w:rPr>
          <w:sz w:val="24"/>
        </w:rPr>
        <w:t xml:space="preserve">to such </w:t>
      </w:r>
      <w:r w:rsidRPr="00994205">
        <w:rPr>
          <w:spacing w:val="-4"/>
          <w:sz w:val="24"/>
        </w:rPr>
        <w:t xml:space="preserve">representative </w:t>
      </w:r>
      <w:r w:rsidRPr="00994205">
        <w:rPr>
          <w:spacing w:val="-5"/>
          <w:sz w:val="24"/>
        </w:rPr>
        <w:t xml:space="preserve">agreeing </w:t>
      </w:r>
      <w:r w:rsidRPr="00994205">
        <w:rPr>
          <w:spacing w:val="-4"/>
          <w:sz w:val="24"/>
        </w:rPr>
        <w:t xml:space="preserve">confidentiality </w:t>
      </w:r>
      <w:r w:rsidRPr="00994205">
        <w:rPr>
          <w:spacing w:val="-6"/>
          <w:sz w:val="24"/>
        </w:rPr>
        <w:t xml:space="preserve">obligations </w:t>
      </w:r>
      <w:r w:rsidRPr="00994205">
        <w:rPr>
          <w:spacing w:val="-5"/>
          <w:sz w:val="24"/>
        </w:rPr>
        <w:t xml:space="preserve">equivalent </w:t>
      </w:r>
      <w:r w:rsidRPr="00994205">
        <w:rPr>
          <w:sz w:val="24"/>
        </w:rPr>
        <w:t xml:space="preserve">to </w:t>
      </w:r>
      <w:r w:rsidRPr="00994205">
        <w:rPr>
          <w:spacing w:val="-5"/>
          <w:sz w:val="24"/>
        </w:rPr>
        <w:t xml:space="preserve">those </w:t>
      </w:r>
      <w:r w:rsidRPr="00994205">
        <w:rPr>
          <w:spacing w:val="-3"/>
          <w:sz w:val="24"/>
        </w:rPr>
        <w:t xml:space="preserve">in </w:t>
      </w:r>
      <w:r w:rsidRPr="00994205">
        <w:rPr>
          <w:spacing w:val="-4"/>
          <w:sz w:val="24"/>
        </w:rPr>
        <w:t>Clause</w:t>
      </w:r>
      <w:r w:rsidRPr="00994205">
        <w:rPr>
          <w:spacing w:val="58"/>
          <w:sz w:val="24"/>
        </w:rPr>
        <w:t xml:space="preserve"> </w:t>
      </w:r>
      <w:hyperlink w:anchor="_bookmark353" w:history="1">
        <w:r w:rsidRPr="00994205">
          <w:rPr>
            <w:spacing w:val="-3"/>
            <w:sz w:val="24"/>
          </w:rPr>
          <w:t xml:space="preserve">81 </w:t>
        </w:r>
      </w:hyperlink>
      <w:r w:rsidRPr="00994205">
        <w:rPr>
          <w:spacing w:val="-3"/>
          <w:sz w:val="24"/>
        </w:rPr>
        <w:t xml:space="preserve">(Confidentiality) in respect of the </w:t>
      </w:r>
      <w:r w:rsidRPr="00994205">
        <w:rPr>
          <w:sz w:val="24"/>
        </w:rPr>
        <w:t xml:space="preserve">information </w:t>
      </w:r>
      <w:r w:rsidRPr="00994205">
        <w:rPr>
          <w:spacing w:val="-5"/>
          <w:sz w:val="24"/>
        </w:rPr>
        <w:t xml:space="preserve">obtained, </w:t>
      </w:r>
      <w:r w:rsidRPr="00994205">
        <w:rPr>
          <w:sz w:val="24"/>
        </w:rPr>
        <w:t xml:space="preserve">always </w:t>
      </w:r>
      <w:r w:rsidRPr="00994205">
        <w:rPr>
          <w:spacing w:val="-3"/>
          <w:sz w:val="24"/>
        </w:rPr>
        <w:t xml:space="preserve">provided </w:t>
      </w:r>
      <w:r w:rsidRPr="00994205">
        <w:rPr>
          <w:spacing w:val="-4"/>
          <w:sz w:val="24"/>
        </w:rPr>
        <w:t xml:space="preserve">that all </w:t>
      </w:r>
      <w:r w:rsidRPr="00994205">
        <w:rPr>
          <w:sz w:val="24"/>
        </w:rPr>
        <w:t xml:space="preserve">information </w:t>
      </w:r>
      <w:r w:rsidRPr="00994205">
        <w:rPr>
          <w:spacing w:val="-5"/>
          <w:sz w:val="24"/>
        </w:rPr>
        <w:t xml:space="preserve">obtained </w:t>
      </w:r>
      <w:r w:rsidRPr="00994205">
        <w:rPr>
          <w:sz w:val="24"/>
        </w:rPr>
        <w:t xml:space="preserve">may </w:t>
      </w:r>
      <w:r w:rsidRPr="00994205">
        <w:rPr>
          <w:spacing w:val="-3"/>
          <w:sz w:val="24"/>
        </w:rPr>
        <w:t xml:space="preserve">be </w:t>
      </w:r>
      <w:r w:rsidRPr="00994205">
        <w:rPr>
          <w:spacing w:val="-5"/>
          <w:sz w:val="24"/>
        </w:rPr>
        <w:t xml:space="preserve">disclosed </w:t>
      </w:r>
      <w:r w:rsidRPr="00994205">
        <w:rPr>
          <w:sz w:val="24"/>
        </w:rPr>
        <w:t xml:space="preserve">to </w:t>
      </w:r>
      <w:r w:rsidRPr="00994205">
        <w:rPr>
          <w:spacing w:val="-3"/>
          <w:sz w:val="24"/>
        </w:rPr>
        <w:t>the</w:t>
      </w:r>
      <w:r w:rsidRPr="00994205">
        <w:rPr>
          <w:spacing w:val="-4"/>
          <w:sz w:val="24"/>
        </w:rPr>
        <w:t xml:space="preserve"> </w:t>
      </w:r>
      <w:r w:rsidRPr="00994205">
        <w:rPr>
          <w:spacing w:val="-3"/>
          <w:sz w:val="24"/>
        </w:rPr>
        <w:t>Commissioner.</w:t>
      </w:r>
    </w:p>
    <w:p w14:paraId="39E2E1AA" w14:textId="77777777" w:rsidR="00837652" w:rsidRPr="00994205" w:rsidRDefault="000231AE" w:rsidP="00F23A68">
      <w:pPr>
        <w:pStyle w:val="ListParagraph"/>
        <w:numPr>
          <w:ilvl w:val="1"/>
          <w:numId w:val="91"/>
        </w:numPr>
        <w:tabs>
          <w:tab w:val="left" w:pos="2227"/>
          <w:tab w:val="left" w:pos="2228"/>
        </w:tabs>
        <w:spacing w:before="120"/>
        <w:rPr>
          <w:sz w:val="24"/>
        </w:rPr>
      </w:pPr>
      <w:bookmarkStart w:id="365" w:name="_bookmark358"/>
      <w:bookmarkEnd w:id="365"/>
      <w:r w:rsidRPr="00994205">
        <w:rPr>
          <w:spacing w:val="-3"/>
          <w:sz w:val="24"/>
        </w:rPr>
        <w:lastRenderedPageBreak/>
        <w:t xml:space="preserve">The Contractor warrants </w:t>
      </w:r>
      <w:r w:rsidRPr="00994205">
        <w:rPr>
          <w:spacing w:val="-4"/>
          <w:sz w:val="24"/>
        </w:rPr>
        <w:t xml:space="preserve">and </w:t>
      </w:r>
      <w:r w:rsidRPr="00994205">
        <w:rPr>
          <w:spacing w:val="-5"/>
          <w:sz w:val="24"/>
        </w:rPr>
        <w:t>represents</w:t>
      </w:r>
      <w:r w:rsidRPr="00994205">
        <w:rPr>
          <w:spacing w:val="38"/>
          <w:sz w:val="24"/>
        </w:rPr>
        <w:t xml:space="preserve"> </w:t>
      </w:r>
      <w:r w:rsidRPr="00994205">
        <w:rPr>
          <w:spacing w:val="-4"/>
          <w:sz w:val="24"/>
        </w:rPr>
        <w:t>that:</w:t>
      </w:r>
    </w:p>
    <w:p w14:paraId="4FF81804" w14:textId="77777777" w:rsidR="00837652" w:rsidRPr="00994205" w:rsidRDefault="00837652">
      <w:pPr>
        <w:pStyle w:val="BodyText"/>
        <w:spacing w:before="11"/>
        <w:rPr>
          <w:sz w:val="21"/>
        </w:rPr>
      </w:pPr>
    </w:p>
    <w:p w14:paraId="7BBE2273" w14:textId="77777777" w:rsidR="00837652" w:rsidRPr="00994205" w:rsidRDefault="000231AE" w:rsidP="00F23A68">
      <w:pPr>
        <w:pStyle w:val="ListParagraph"/>
        <w:numPr>
          <w:ilvl w:val="2"/>
          <w:numId w:val="91"/>
        </w:numPr>
        <w:tabs>
          <w:tab w:val="left" w:pos="3365"/>
          <w:tab w:val="left" w:pos="3366"/>
        </w:tabs>
        <w:spacing w:line="376" w:lineRule="auto"/>
        <w:ind w:right="920"/>
        <w:rPr>
          <w:sz w:val="24"/>
        </w:rPr>
      </w:pPr>
      <w:r w:rsidRPr="00994205">
        <w:rPr>
          <w:spacing w:val="-5"/>
          <w:sz w:val="24"/>
        </w:rPr>
        <w:t xml:space="preserve">neither </w:t>
      </w:r>
      <w:r w:rsidRPr="00994205">
        <w:rPr>
          <w:spacing w:val="-3"/>
          <w:sz w:val="24"/>
        </w:rPr>
        <w:t xml:space="preserve">the Contractor </w:t>
      </w:r>
      <w:r w:rsidRPr="00994205">
        <w:rPr>
          <w:spacing w:val="-4"/>
          <w:sz w:val="24"/>
        </w:rPr>
        <w:t xml:space="preserve">nor any </w:t>
      </w:r>
      <w:r w:rsidRPr="00994205">
        <w:rPr>
          <w:spacing w:val="-3"/>
          <w:sz w:val="24"/>
        </w:rPr>
        <w:t xml:space="preserve">of its </w:t>
      </w:r>
      <w:r w:rsidRPr="00994205">
        <w:rPr>
          <w:sz w:val="24"/>
        </w:rPr>
        <w:t xml:space="preserve">officers, </w:t>
      </w:r>
      <w:r w:rsidRPr="00994205">
        <w:rPr>
          <w:spacing w:val="-3"/>
          <w:sz w:val="24"/>
        </w:rPr>
        <w:t xml:space="preserve">employees or </w:t>
      </w:r>
      <w:r w:rsidRPr="00994205">
        <w:rPr>
          <w:spacing w:val="-5"/>
          <w:sz w:val="24"/>
        </w:rPr>
        <w:t xml:space="preserve">other persons associated </w:t>
      </w:r>
      <w:r w:rsidRPr="00994205">
        <w:rPr>
          <w:sz w:val="24"/>
        </w:rPr>
        <w:t>with</w:t>
      </w:r>
      <w:r w:rsidRPr="00994205">
        <w:rPr>
          <w:spacing w:val="-13"/>
          <w:sz w:val="24"/>
        </w:rPr>
        <w:t xml:space="preserve"> </w:t>
      </w:r>
      <w:r w:rsidRPr="00994205">
        <w:rPr>
          <w:spacing w:val="-3"/>
          <w:sz w:val="24"/>
        </w:rPr>
        <w:t>it:</w:t>
      </w:r>
    </w:p>
    <w:p w14:paraId="483C7D2E" w14:textId="77777777" w:rsidR="00837652" w:rsidRPr="00994205" w:rsidRDefault="000231AE">
      <w:pPr>
        <w:pStyle w:val="ListParagraph"/>
        <w:numPr>
          <w:ilvl w:val="3"/>
          <w:numId w:val="39"/>
        </w:numPr>
        <w:tabs>
          <w:tab w:val="left" w:pos="4807"/>
          <w:tab w:val="left" w:pos="4808"/>
        </w:tabs>
        <w:spacing w:before="110" w:line="376" w:lineRule="auto"/>
        <w:ind w:right="1029"/>
        <w:rPr>
          <w:sz w:val="24"/>
        </w:rPr>
      </w:pPr>
      <w:r w:rsidRPr="00994205">
        <w:rPr>
          <w:spacing w:val="-4"/>
          <w:sz w:val="24"/>
        </w:rPr>
        <w:t xml:space="preserve">has </w:t>
      </w:r>
      <w:r w:rsidRPr="00994205">
        <w:rPr>
          <w:spacing w:val="-5"/>
          <w:sz w:val="24"/>
        </w:rPr>
        <w:t xml:space="preserve">been </w:t>
      </w:r>
      <w:r w:rsidRPr="00994205">
        <w:rPr>
          <w:sz w:val="24"/>
        </w:rPr>
        <w:t xml:space="preserve">convicted </w:t>
      </w:r>
      <w:r w:rsidRPr="00994205">
        <w:rPr>
          <w:spacing w:val="-3"/>
          <w:sz w:val="24"/>
        </w:rPr>
        <w:t xml:space="preserve">of </w:t>
      </w:r>
      <w:r w:rsidRPr="00994205">
        <w:rPr>
          <w:spacing w:val="-4"/>
          <w:sz w:val="24"/>
        </w:rPr>
        <w:t xml:space="preserve">any </w:t>
      </w:r>
      <w:r w:rsidRPr="00994205">
        <w:rPr>
          <w:sz w:val="24"/>
        </w:rPr>
        <w:t xml:space="preserve">offence </w:t>
      </w:r>
      <w:r w:rsidRPr="00994205">
        <w:rPr>
          <w:spacing w:val="-3"/>
          <w:sz w:val="24"/>
        </w:rPr>
        <w:t xml:space="preserve">involving </w:t>
      </w:r>
      <w:r w:rsidRPr="00994205">
        <w:rPr>
          <w:spacing w:val="-4"/>
          <w:sz w:val="24"/>
        </w:rPr>
        <w:t xml:space="preserve">bribery </w:t>
      </w:r>
      <w:r w:rsidRPr="00994205">
        <w:rPr>
          <w:spacing w:val="-3"/>
          <w:sz w:val="24"/>
        </w:rPr>
        <w:t xml:space="preserve">or corruption, </w:t>
      </w:r>
      <w:r w:rsidRPr="00994205">
        <w:rPr>
          <w:sz w:val="24"/>
        </w:rPr>
        <w:t xml:space="preserve">fraud </w:t>
      </w:r>
      <w:r w:rsidRPr="00994205">
        <w:rPr>
          <w:spacing w:val="-3"/>
          <w:sz w:val="24"/>
        </w:rPr>
        <w:t>or</w:t>
      </w:r>
      <w:r w:rsidRPr="00994205">
        <w:rPr>
          <w:spacing w:val="-1"/>
          <w:sz w:val="24"/>
        </w:rPr>
        <w:t xml:space="preserve"> </w:t>
      </w:r>
      <w:r w:rsidRPr="00994205">
        <w:rPr>
          <w:spacing w:val="-5"/>
          <w:sz w:val="24"/>
        </w:rPr>
        <w:t>dishonesty;</w:t>
      </w:r>
    </w:p>
    <w:p w14:paraId="539B1AA9" w14:textId="77777777" w:rsidR="00837652" w:rsidRPr="00994205" w:rsidRDefault="000231AE">
      <w:pPr>
        <w:pStyle w:val="ListParagraph"/>
        <w:numPr>
          <w:ilvl w:val="3"/>
          <w:numId w:val="39"/>
        </w:numPr>
        <w:tabs>
          <w:tab w:val="left" w:pos="4807"/>
          <w:tab w:val="left" w:pos="4808"/>
        </w:tabs>
        <w:spacing w:before="95" w:line="364" w:lineRule="auto"/>
        <w:ind w:right="752"/>
        <w:rPr>
          <w:sz w:val="24"/>
        </w:rPr>
      </w:pPr>
      <w:r w:rsidRPr="00994205">
        <w:rPr>
          <w:spacing w:val="-3"/>
          <w:sz w:val="24"/>
        </w:rPr>
        <w:t xml:space="preserve">having </w:t>
      </w:r>
      <w:r w:rsidRPr="00994205">
        <w:rPr>
          <w:sz w:val="24"/>
        </w:rPr>
        <w:t xml:space="preserve">made </w:t>
      </w:r>
      <w:r w:rsidRPr="00994205">
        <w:rPr>
          <w:spacing w:val="-5"/>
          <w:sz w:val="24"/>
        </w:rPr>
        <w:t xml:space="preserve">reasonable enquiries, </w:t>
      </w:r>
      <w:r w:rsidRPr="00994205">
        <w:rPr>
          <w:spacing w:val="-4"/>
          <w:sz w:val="24"/>
        </w:rPr>
        <w:t xml:space="preserve">so </w:t>
      </w:r>
      <w:r w:rsidRPr="00994205">
        <w:rPr>
          <w:sz w:val="24"/>
        </w:rPr>
        <w:t xml:space="preserve">far </w:t>
      </w:r>
      <w:r w:rsidRPr="00994205">
        <w:rPr>
          <w:spacing w:val="-3"/>
          <w:sz w:val="24"/>
        </w:rPr>
        <w:t xml:space="preserve">as it is aware, </w:t>
      </w:r>
      <w:r w:rsidRPr="00994205">
        <w:rPr>
          <w:spacing w:val="-4"/>
          <w:sz w:val="24"/>
        </w:rPr>
        <w:t xml:space="preserve">has </w:t>
      </w:r>
      <w:r w:rsidRPr="00994205">
        <w:rPr>
          <w:spacing w:val="-5"/>
          <w:sz w:val="24"/>
        </w:rPr>
        <w:t xml:space="preserve">been </w:t>
      </w:r>
      <w:r w:rsidRPr="00994205">
        <w:rPr>
          <w:spacing w:val="-3"/>
          <w:sz w:val="24"/>
        </w:rPr>
        <w:t xml:space="preserve">or is the </w:t>
      </w:r>
      <w:r w:rsidRPr="00994205">
        <w:rPr>
          <w:spacing w:val="-4"/>
          <w:sz w:val="24"/>
        </w:rPr>
        <w:t xml:space="preserve">subject </w:t>
      </w:r>
      <w:r w:rsidRPr="00994205">
        <w:rPr>
          <w:spacing w:val="-3"/>
          <w:sz w:val="24"/>
        </w:rPr>
        <w:t xml:space="preserve">of </w:t>
      </w:r>
      <w:r w:rsidRPr="00994205">
        <w:rPr>
          <w:spacing w:val="-4"/>
          <w:sz w:val="24"/>
        </w:rPr>
        <w:t xml:space="preserve">any </w:t>
      </w:r>
      <w:r w:rsidRPr="00994205">
        <w:rPr>
          <w:spacing w:val="-5"/>
          <w:sz w:val="24"/>
        </w:rPr>
        <w:t xml:space="preserve">investigation, inquiry </w:t>
      </w:r>
      <w:r w:rsidRPr="00994205">
        <w:rPr>
          <w:spacing w:val="-3"/>
          <w:sz w:val="24"/>
        </w:rPr>
        <w:t xml:space="preserve">or </w:t>
      </w:r>
      <w:r w:rsidRPr="00994205">
        <w:rPr>
          <w:sz w:val="24"/>
        </w:rPr>
        <w:t xml:space="preserve">enforcement </w:t>
      </w:r>
      <w:r w:rsidRPr="00994205">
        <w:rPr>
          <w:spacing w:val="-4"/>
          <w:sz w:val="24"/>
        </w:rPr>
        <w:t xml:space="preserve">proceedings </w:t>
      </w:r>
      <w:r w:rsidRPr="00994205">
        <w:rPr>
          <w:spacing w:val="-3"/>
          <w:sz w:val="24"/>
        </w:rPr>
        <w:t xml:space="preserve">by </w:t>
      </w:r>
      <w:r w:rsidRPr="00994205">
        <w:rPr>
          <w:spacing w:val="-4"/>
          <w:sz w:val="24"/>
        </w:rPr>
        <w:t xml:space="preserve">any </w:t>
      </w:r>
      <w:r w:rsidRPr="00994205">
        <w:rPr>
          <w:spacing w:val="-3"/>
          <w:sz w:val="24"/>
        </w:rPr>
        <w:t xml:space="preserve">governmental, administrative or </w:t>
      </w:r>
      <w:r w:rsidRPr="00994205">
        <w:rPr>
          <w:spacing w:val="-4"/>
          <w:sz w:val="24"/>
        </w:rPr>
        <w:t xml:space="preserve">regulatory  </w:t>
      </w:r>
      <w:r w:rsidRPr="00994205">
        <w:rPr>
          <w:spacing w:val="-5"/>
          <w:sz w:val="24"/>
        </w:rPr>
        <w:t xml:space="preserve">body  </w:t>
      </w:r>
      <w:r w:rsidRPr="00994205">
        <w:rPr>
          <w:spacing w:val="-4"/>
          <w:sz w:val="24"/>
        </w:rPr>
        <w:t xml:space="preserve">regarding any </w:t>
      </w:r>
      <w:r w:rsidRPr="00994205">
        <w:rPr>
          <w:sz w:val="24"/>
        </w:rPr>
        <w:t xml:space="preserve">offence </w:t>
      </w:r>
      <w:r w:rsidRPr="00994205">
        <w:rPr>
          <w:spacing w:val="-3"/>
          <w:sz w:val="24"/>
        </w:rPr>
        <w:t xml:space="preserve">or </w:t>
      </w:r>
      <w:r w:rsidRPr="00994205">
        <w:rPr>
          <w:spacing w:val="-6"/>
          <w:sz w:val="24"/>
        </w:rPr>
        <w:t xml:space="preserve">alleged </w:t>
      </w:r>
      <w:r w:rsidRPr="00994205">
        <w:rPr>
          <w:sz w:val="24"/>
        </w:rPr>
        <w:t xml:space="preserve">offence </w:t>
      </w:r>
      <w:r w:rsidRPr="00994205">
        <w:rPr>
          <w:spacing w:val="-5"/>
          <w:sz w:val="24"/>
        </w:rPr>
        <w:t xml:space="preserve">under </w:t>
      </w:r>
      <w:r w:rsidRPr="00994205">
        <w:rPr>
          <w:spacing w:val="-3"/>
          <w:sz w:val="24"/>
        </w:rPr>
        <w:t xml:space="preserve">the Relevant </w:t>
      </w:r>
      <w:r w:rsidRPr="00994205">
        <w:rPr>
          <w:spacing w:val="-4"/>
          <w:sz w:val="24"/>
        </w:rPr>
        <w:t>Requirements;</w:t>
      </w:r>
      <w:r w:rsidRPr="00994205">
        <w:rPr>
          <w:spacing w:val="55"/>
          <w:sz w:val="24"/>
        </w:rPr>
        <w:t xml:space="preserve"> </w:t>
      </w:r>
      <w:r w:rsidRPr="00994205">
        <w:rPr>
          <w:spacing w:val="-3"/>
          <w:sz w:val="24"/>
        </w:rPr>
        <w:t>or</w:t>
      </w:r>
    </w:p>
    <w:p w14:paraId="005AB425" w14:textId="77777777" w:rsidR="00837652" w:rsidRPr="00994205" w:rsidRDefault="000231AE">
      <w:pPr>
        <w:pStyle w:val="ListParagraph"/>
        <w:numPr>
          <w:ilvl w:val="3"/>
          <w:numId w:val="39"/>
        </w:numPr>
        <w:tabs>
          <w:tab w:val="left" w:pos="4807"/>
          <w:tab w:val="left" w:pos="4808"/>
        </w:tabs>
        <w:spacing w:before="106" w:line="364" w:lineRule="auto"/>
        <w:ind w:right="841"/>
        <w:rPr>
          <w:sz w:val="24"/>
        </w:rPr>
      </w:pPr>
      <w:r w:rsidRPr="00994205">
        <w:rPr>
          <w:spacing w:val="-4"/>
          <w:sz w:val="24"/>
        </w:rPr>
        <w:t xml:space="preserve">has </w:t>
      </w:r>
      <w:r w:rsidRPr="00994205">
        <w:rPr>
          <w:spacing w:val="-5"/>
          <w:sz w:val="24"/>
        </w:rPr>
        <w:t xml:space="preserve">been </w:t>
      </w:r>
      <w:r w:rsidRPr="00994205">
        <w:rPr>
          <w:spacing w:val="-3"/>
          <w:sz w:val="24"/>
        </w:rPr>
        <w:t xml:space="preserve">or is </w:t>
      </w:r>
      <w:r w:rsidRPr="00994205">
        <w:rPr>
          <w:spacing w:val="-5"/>
          <w:sz w:val="24"/>
        </w:rPr>
        <w:t xml:space="preserve">listed </w:t>
      </w:r>
      <w:r w:rsidRPr="00994205">
        <w:rPr>
          <w:spacing w:val="-3"/>
          <w:sz w:val="24"/>
        </w:rPr>
        <w:t xml:space="preserve">by </w:t>
      </w:r>
      <w:r w:rsidRPr="00994205">
        <w:rPr>
          <w:spacing w:val="-4"/>
          <w:sz w:val="24"/>
        </w:rPr>
        <w:t xml:space="preserve">any </w:t>
      </w:r>
      <w:r w:rsidRPr="00994205">
        <w:rPr>
          <w:spacing w:val="-3"/>
          <w:sz w:val="24"/>
        </w:rPr>
        <w:t xml:space="preserve">government agency as </w:t>
      </w:r>
      <w:r w:rsidRPr="00994205">
        <w:rPr>
          <w:spacing w:val="-5"/>
          <w:sz w:val="24"/>
        </w:rPr>
        <w:t xml:space="preserve">being </w:t>
      </w:r>
      <w:r w:rsidRPr="00994205">
        <w:rPr>
          <w:spacing w:val="-4"/>
          <w:sz w:val="24"/>
        </w:rPr>
        <w:t xml:space="preserve">debarred, </w:t>
      </w:r>
      <w:r w:rsidRPr="00994205">
        <w:rPr>
          <w:spacing w:val="-6"/>
          <w:sz w:val="24"/>
        </w:rPr>
        <w:t xml:space="preserve">suspended, </w:t>
      </w:r>
      <w:r w:rsidRPr="00994205">
        <w:rPr>
          <w:spacing w:val="-5"/>
          <w:sz w:val="24"/>
        </w:rPr>
        <w:t xml:space="preserve">proposed </w:t>
      </w:r>
      <w:r w:rsidRPr="00994205">
        <w:rPr>
          <w:sz w:val="24"/>
        </w:rPr>
        <w:t xml:space="preserve">for </w:t>
      </w:r>
      <w:r w:rsidRPr="00994205">
        <w:rPr>
          <w:spacing w:val="-6"/>
          <w:sz w:val="24"/>
        </w:rPr>
        <w:t xml:space="preserve">suspension </w:t>
      </w:r>
      <w:r w:rsidRPr="00994205">
        <w:rPr>
          <w:spacing w:val="-3"/>
          <w:sz w:val="24"/>
        </w:rPr>
        <w:t xml:space="preserve">or </w:t>
      </w:r>
      <w:r w:rsidRPr="00994205">
        <w:rPr>
          <w:spacing w:val="-4"/>
          <w:sz w:val="24"/>
        </w:rPr>
        <w:t xml:space="preserve">debarment, </w:t>
      </w:r>
      <w:r w:rsidRPr="00994205">
        <w:rPr>
          <w:spacing w:val="-3"/>
          <w:sz w:val="24"/>
        </w:rPr>
        <w:t xml:space="preserve">or </w:t>
      </w:r>
      <w:r w:rsidRPr="00994205">
        <w:rPr>
          <w:spacing w:val="-4"/>
          <w:sz w:val="24"/>
        </w:rPr>
        <w:t xml:space="preserve">otherwise </w:t>
      </w:r>
      <w:r w:rsidRPr="00994205">
        <w:rPr>
          <w:spacing w:val="-6"/>
          <w:sz w:val="24"/>
        </w:rPr>
        <w:t xml:space="preserve">ineligible </w:t>
      </w:r>
      <w:r w:rsidRPr="00994205">
        <w:rPr>
          <w:spacing w:val="-3"/>
          <w:sz w:val="24"/>
        </w:rPr>
        <w:t xml:space="preserve">or </w:t>
      </w:r>
      <w:r w:rsidRPr="00994205">
        <w:rPr>
          <w:spacing w:val="-5"/>
          <w:sz w:val="24"/>
        </w:rPr>
        <w:t xml:space="preserve">potentially </w:t>
      </w:r>
      <w:r w:rsidRPr="00994205">
        <w:rPr>
          <w:spacing w:val="-6"/>
          <w:sz w:val="24"/>
        </w:rPr>
        <w:t xml:space="preserve">ineligible </w:t>
      </w:r>
      <w:r w:rsidRPr="00994205">
        <w:rPr>
          <w:sz w:val="24"/>
        </w:rPr>
        <w:t xml:space="preserve">for </w:t>
      </w:r>
      <w:r w:rsidRPr="00994205">
        <w:rPr>
          <w:spacing w:val="-4"/>
          <w:sz w:val="24"/>
        </w:rPr>
        <w:t xml:space="preserve">participation </w:t>
      </w:r>
      <w:r w:rsidRPr="00994205">
        <w:rPr>
          <w:spacing w:val="-3"/>
          <w:sz w:val="24"/>
        </w:rPr>
        <w:t xml:space="preserve">in government </w:t>
      </w:r>
      <w:r w:rsidRPr="00994205">
        <w:rPr>
          <w:sz w:val="24"/>
        </w:rPr>
        <w:t xml:space="preserve">procurement programmes </w:t>
      </w:r>
      <w:r w:rsidRPr="00994205">
        <w:rPr>
          <w:spacing w:val="-3"/>
          <w:sz w:val="24"/>
        </w:rPr>
        <w:t xml:space="preserve">or </w:t>
      </w:r>
      <w:r w:rsidRPr="00994205">
        <w:rPr>
          <w:spacing w:val="-5"/>
          <w:sz w:val="24"/>
        </w:rPr>
        <w:t xml:space="preserve">other </w:t>
      </w:r>
      <w:r w:rsidRPr="00994205">
        <w:rPr>
          <w:spacing w:val="-3"/>
          <w:sz w:val="24"/>
        </w:rPr>
        <w:t>government</w:t>
      </w:r>
      <w:r w:rsidRPr="00994205">
        <w:rPr>
          <w:spacing w:val="5"/>
          <w:sz w:val="24"/>
        </w:rPr>
        <w:t xml:space="preserve"> </w:t>
      </w:r>
      <w:r w:rsidRPr="00994205">
        <w:rPr>
          <w:spacing w:val="-3"/>
          <w:sz w:val="24"/>
        </w:rPr>
        <w:t>Contracts;</w:t>
      </w:r>
    </w:p>
    <w:p w14:paraId="32BD8E63" w14:textId="77777777" w:rsidR="00837652" w:rsidRPr="00994205" w:rsidRDefault="000231AE" w:rsidP="00F23A68">
      <w:pPr>
        <w:pStyle w:val="ListParagraph"/>
        <w:numPr>
          <w:ilvl w:val="1"/>
          <w:numId w:val="91"/>
        </w:numPr>
        <w:tabs>
          <w:tab w:val="left" w:pos="2227"/>
          <w:tab w:val="left" w:pos="2228"/>
        </w:tabs>
        <w:spacing w:before="110" w:line="367" w:lineRule="auto"/>
        <w:ind w:right="947"/>
        <w:rPr>
          <w:sz w:val="24"/>
        </w:rPr>
      </w:pPr>
      <w:r w:rsidRPr="00994205">
        <w:rPr>
          <w:spacing w:val="-3"/>
          <w:sz w:val="24"/>
        </w:rPr>
        <w:t xml:space="preserve">The Contractor </w:t>
      </w:r>
      <w:r w:rsidRPr="00994205">
        <w:rPr>
          <w:spacing w:val="-6"/>
          <w:sz w:val="24"/>
        </w:rPr>
        <w:t xml:space="preserve">shall </w:t>
      </w:r>
      <w:r w:rsidRPr="00994205">
        <w:rPr>
          <w:sz w:val="24"/>
        </w:rPr>
        <w:t xml:space="preserve">promptly notify </w:t>
      </w:r>
      <w:r w:rsidRPr="00994205">
        <w:rPr>
          <w:spacing w:val="-3"/>
          <w:sz w:val="24"/>
        </w:rPr>
        <w:t xml:space="preserve">the Commissioner </w:t>
      </w:r>
      <w:r w:rsidRPr="00994205">
        <w:rPr>
          <w:sz w:val="24"/>
        </w:rPr>
        <w:t xml:space="preserve">if, </w:t>
      </w:r>
      <w:r w:rsidRPr="00994205">
        <w:rPr>
          <w:spacing w:val="-3"/>
          <w:sz w:val="24"/>
        </w:rPr>
        <w:t xml:space="preserve">at </w:t>
      </w:r>
      <w:r w:rsidRPr="00994205">
        <w:rPr>
          <w:spacing w:val="-4"/>
          <w:sz w:val="24"/>
        </w:rPr>
        <w:t xml:space="preserve">any </w:t>
      </w:r>
      <w:r w:rsidRPr="00994205">
        <w:rPr>
          <w:sz w:val="24"/>
        </w:rPr>
        <w:t xml:space="preserve">time </w:t>
      </w:r>
      <w:r w:rsidRPr="00994205">
        <w:rPr>
          <w:spacing w:val="-4"/>
          <w:sz w:val="24"/>
        </w:rPr>
        <w:t xml:space="preserve">during </w:t>
      </w:r>
      <w:r w:rsidRPr="00994205">
        <w:rPr>
          <w:spacing w:val="-3"/>
          <w:sz w:val="24"/>
        </w:rPr>
        <w:t xml:space="preserve">the term of the </w:t>
      </w:r>
      <w:r w:rsidRPr="00994205">
        <w:rPr>
          <w:sz w:val="24"/>
        </w:rPr>
        <w:t xml:space="preserve">Contract, </w:t>
      </w:r>
      <w:r w:rsidRPr="00994205">
        <w:rPr>
          <w:spacing w:val="-3"/>
          <w:sz w:val="24"/>
        </w:rPr>
        <w:t xml:space="preserve">its </w:t>
      </w:r>
      <w:r w:rsidRPr="00994205">
        <w:rPr>
          <w:sz w:val="24"/>
        </w:rPr>
        <w:t xml:space="preserve">circumstances, </w:t>
      </w:r>
      <w:r w:rsidRPr="00994205">
        <w:rPr>
          <w:spacing w:val="-3"/>
          <w:sz w:val="24"/>
        </w:rPr>
        <w:t xml:space="preserve">knowledge or </w:t>
      </w:r>
      <w:r w:rsidRPr="00994205">
        <w:rPr>
          <w:spacing w:val="-4"/>
          <w:sz w:val="24"/>
        </w:rPr>
        <w:t xml:space="preserve">awareness changes </w:t>
      </w:r>
      <w:r w:rsidRPr="00994205">
        <w:rPr>
          <w:sz w:val="24"/>
        </w:rPr>
        <w:t xml:space="preserve">such </w:t>
      </w:r>
      <w:r w:rsidRPr="00994205">
        <w:rPr>
          <w:spacing w:val="-4"/>
          <w:sz w:val="24"/>
        </w:rPr>
        <w:t xml:space="preserve">that </w:t>
      </w:r>
      <w:r w:rsidRPr="00994205">
        <w:rPr>
          <w:spacing w:val="-3"/>
          <w:sz w:val="24"/>
        </w:rPr>
        <w:t xml:space="preserve">it </w:t>
      </w:r>
      <w:r w:rsidRPr="00994205">
        <w:rPr>
          <w:spacing w:val="-4"/>
          <w:sz w:val="24"/>
        </w:rPr>
        <w:t xml:space="preserve">would not </w:t>
      </w:r>
      <w:r w:rsidRPr="00994205">
        <w:rPr>
          <w:spacing w:val="-3"/>
          <w:sz w:val="24"/>
        </w:rPr>
        <w:t xml:space="preserve">be </w:t>
      </w:r>
      <w:r w:rsidRPr="00994205">
        <w:rPr>
          <w:spacing w:val="-5"/>
          <w:sz w:val="24"/>
        </w:rPr>
        <w:t xml:space="preserve">able </w:t>
      </w:r>
      <w:r w:rsidRPr="00994205">
        <w:rPr>
          <w:sz w:val="24"/>
        </w:rPr>
        <w:t xml:space="preserve">to </w:t>
      </w:r>
      <w:r w:rsidRPr="00994205">
        <w:rPr>
          <w:spacing w:val="-4"/>
          <w:sz w:val="24"/>
        </w:rPr>
        <w:t xml:space="preserve">repeat </w:t>
      </w:r>
      <w:r w:rsidRPr="00994205">
        <w:rPr>
          <w:spacing w:val="-3"/>
          <w:sz w:val="24"/>
        </w:rPr>
        <w:t xml:space="preserve">the </w:t>
      </w:r>
      <w:r w:rsidRPr="00994205">
        <w:rPr>
          <w:spacing w:val="-4"/>
          <w:sz w:val="24"/>
        </w:rPr>
        <w:t xml:space="preserve">warranties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pacing w:val="-4"/>
          <w:sz w:val="24"/>
        </w:rPr>
        <w:t xml:space="preserve">Clause </w:t>
      </w:r>
      <w:hyperlink w:anchor="_bookmark358" w:history="1">
        <w:r w:rsidRPr="00994205">
          <w:rPr>
            <w:spacing w:val="-4"/>
            <w:sz w:val="24"/>
          </w:rPr>
          <w:t xml:space="preserve">82.6 </w:t>
        </w:r>
      </w:hyperlink>
      <w:r w:rsidRPr="00994205">
        <w:rPr>
          <w:spacing w:val="-3"/>
          <w:sz w:val="24"/>
        </w:rPr>
        <w:t>at the relevant</w:t>
      </w:r>
      <w:r w:rsidRPr="00994205">
        <w:rPr>
          <w:spacing w:val="-28"/>
          <w:sz w:val="24"/>
        </w:rPr>
        <w:t xml:space="preserve"> </w:t>
      </w:r>
      <w:r w:rsidRPr="00994205">
        <w:rPr>
          <w:sz w:val="24"/>
        </w:rPr>
        <w:t>time.</w:t>
      </w:r>
    </w:p>
    <w:p w14:paraId="2D0C467B" w14:textId="77777777" w:rsidR="00837652" w:rsidRPr="00994205" w:rsidRDefault="000231AE" w:rsidP="00F23A68">
      <w:pPr>
        <w:pStyle w:val="ListParagraph"/>
        <w:numPr>
          <w:ilvl w:val="1"/>
          <w:numId w:val="91"/>
        </w:numPr>
        <w:tabs>
          <w:tab w:val="left" w:pos="2227"/>
          <w:tab w:val="left" w:pos="2228"/>
        </w:tabs>
        <w:spacing w:before="120" w:line="362" w:lineRule="auto"/>
        <w:ind w:right="1201"/>
        <w:rPr>
          <w:sz w:val="24"/>
        </w:rPr>
      </w:pPr>
      <w:r w:rsidRPr="00994205">
        <w:rPr>
          <w:sz w:val="24"/>
        </w:rPr>
        <w:t xml:space="preserve">Breach </w:t>
      </w:r>
      <w:r w:rsidRPr="00994205">
        <w:rPr>
          <w:spacing w:val="-3"/>
          <w:sz w:val="24"/>
        </w:rPr>
        <w:t xml:space="preserve">of </w:t>
      </w:r>
      <w:r w:rsidRPr="00994205">
        <w:rPr>
          <w:spacing w:val="-4"/>
          <w:sz w:val="24"/>
        </w:rPr>
        <w:t xml:space="preserve">this Clause </w:t>
      </w:r>
      <w:hyperlink w:anchor="_bookmark356" w:history="1">
        <w:r w:rsidRPr="00994205">
          <w:rPr>
            <w:spacing w:val="-3"/>
            <w:sz w:val="24"/>
          </w:rPr>
          <w:t xml:space="preserve">82 </w:t>
        </w:r>
      </w:hyperlink>
      <w:r w:rsidRPr="00994205">
        <w:rPr>
          <w:spacing w:val="-6"/>
          <w:sz w:val="24"/>
        </w:rPr>
        <w:t xml:space="preserve">shall </w:t>
      </w:r>
      <w:r w:rsidRPr="00994205">
        <w:rPr>
          <w:spacing w:val="-3"/>
          <w:sz w:val="24"/>
        </w:rPr>
        <w:t xml:space="preserve">be deemed </w:t>
      </w:r>
      <w:r w:rsidRPr="00994205">
        <w:rPr>
          <w:sz w:val="24"/>
        </w:rPr>
        <w:t xml:space="preserve">a </w:t>
      </w:r>
      <w:r w:rsidRPr="00994205">
        <w:rPr>
          <w:spacing w:val="-3"/>
          <w:sz w:val="24"/>
        </w:rPr>
        <w:t xml:space="preserve">material </w:t>
      </w:r>
      <w:r w:rsidRPr="00994205">
        <w:rPr>
          <w:sz w:val="24"/>
        </w:rPr>
        <w:t xml:space="preserve">breach </w:t>
      </w:r>
      <w:r w:rsidRPr="00994205">
        <w:rPr>
          <w:spacing w:val="-4"/>
          <w:sz w:val="24"/>
        </w:rPr>
        <w:t xml:space="preserve">under Clause </w:t>
      </w:r>
      <w:hyperlink w:anchor="_bookmark304" w:history="1">
        <w:r w:rsidRPr="00994205">
          <w:rPr>
            <w:spacing w:val="-3"/>
            <w:sz w:val="24"/>
          </w:rPr>
          <w:t xml:space="preserve">62 </w:t>
        </w:r>
      </w:hyperlink>
      <w:r w:rsidRPr="00994205">
        <w:rPr>
          <w:spacing w:val="-3"/>
          <w:sz w:val="24"/>
        </w:rPr>
        <w:t xml:space="preserve">(Termination </w:t>
      </w:r>
      <w:r w:rsidRPr="00994205">
        <w:rPr>
          <w:sz w:val="24"/>
        </w:rPr>
        <w:t xml:space="preserve">for a </w:t>
      </w:r>
      <w:r w:rsidRPr="00994205">
        <w:rPr>
          <w:spacing w:val="-5"/>
          <w:sz w:val="24"/>
        </w:rPr>
        <w:t>serious</w:t>
      </w:r>
      <w:r w:rsidRPr="00994205">
        <w:rPr>
          <w:spacing w:val="27"/>
          <w:sz w:val="24"/>
        </w:rPr>
        <w:t xml:space="preserve"> </w:t>
      </w:r>
      <w:r w:rsidRPr="00994205">
        <w:rPr>
          <w:sz w:val="24"/>
        </w:rPr>
        <w:t>Breach).</w:t>
      </w:r>
    </w:p>
    <w:p w14:paraId="4AF8AEBB" w14:textId="77777777" w:rsidR="00837652" w:rsidRPr="00994205" w:rsidRDefault="000231AE" w:rsidP="00F23A68">
      <w:pPr>
        <w:pStyle w:val="ListParagraph"/>
        <w:numPr>
          <w:ilvl w:val="1"/>
          <w:numId w:val="91"/>
        </w:numPr>
        <w:tabs>
          <w:tab w:val="left" w:pos="2227"/>
          <w:tab w:val="left" w:pos="2228"/>
        </w:tabs>
        <w:spacing w:before="128" w:line="367" w:lineRule="auto"/>
        <w:ind w:right="888"/>
        <w:rPr>
          <w:sz w:val="24"/>
        </w:rPr>
      </w:pPr>
      <w:r w:rsidRPr="00994205">
        <w:rPr>
          <w:sz w:val="24"/>
        </w:rPr>
        <w:t xml:space="preserve">If </w:t>
      </w:r>
      <w:r w:rsidRPr="00994205">
        <w:rPr>
          <w:spacing w:val="-3"/>
          <w:sz w:val="24"/>
        </w:rPr>
        <w:t xml:space="preserve">the Commissioner terminates the </w:t>
      </w:r>
      <w:r w:rsidRPr="00994205">
        <w:rPr>
          <w:sz w:val="24"/>
        </w:rPr>
        <w:t xml:space="preserve">Contract for breach </w:t>
      </w:r>
      <w:r w:rsidRPr="00994205">
        <w:rPr>
          <w:spacing w:val="-3"/>
          <w:sz w:val="24"/>
        </w:rPr>
        <w:t xml:space="preserve">of </w:t>
      </w:r>
      <w:r w:rsidRPr="00994205">
        <w:rPr>
          <w:spacing w:val="-4"/>
          <w:sz w:val="24"/>
        </w:rPr>
        <w:t xml:space="preserve">this Clause </w:t>
      </w:r>
      <w:hyperlink w:anchor="_bookmark356" w:history="1">
        <w:r w:rsidRPr="00994205">
          <w:rPr>
            <w:spacing w:val="-4"/>
            <w:sz w:val="24"/>
          </w:rPr>
          <w:t xml:space="preserve">82, </w:t>
        </w:r>
      </w:hyperlink>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pacing w:val="-3"/>
          <w:sz w:val="24"/>
        </w:rPr>
        <w:t xml:space="preserve">be </w:t>
      </w:r>
      <w:r w:rsidRPr="00994205">
        <w:rPr>
          <w:spacing w:val="-5"/>
          <w:sz w:val="24"/>
        </w:rPr>
        <w:t xml:space="preserve">entitled </w:t>
      </w:r>
      <w:r w:rsidRPr="00994205">
        <w:rPr>
          <w:sz w:val="24"/>
        </w:rPr>
        <w:t xml:space="preserve">to </w:t>
      </w:r>
      <w:r w:rsidRPr="00994205">
        <w:rPr>
          <w:spacing w:val="-3"/>
          <w:sz w:val="24"/>
        </w:rPr>
        <w:t xml:space="preserve">claim </w:t>
      </w:r>
      <w:r w:rsidRPr="00994205">
        <w:rPr>
          <w:spacing w:val="-4"/>
          <w:sz w:val="24"/>
        </w:rPr>
        <w:t xml:space="preserve">compensation </w:t>
      </w:r>
      <w:r w:rsidRPr="00994205">
        <w:rPr>
          <w:spacing w:val="-3"/>
          <w:sz w:val="24"/>
        </w:rPr>
        <w:t xml:space="preserve">or </w:t>
      </w:r>
      <w:r w:rsidRPr="00994205">
        <w:rPr>
          <w:spacing w:val="-4"/>
          <w:sz w:val="24"/>
        </w:rPr>
        <w:t xml:space="preserve">any </w:t>
      </w:r>
      <w:r w:rsidRPr="00994205">
        <w:rPr>
          <w:sz w:val="24"/>
        </w:rPr>
        <w:t xml:space="preserve">further </w:t>
      </w:r>
      <w:r w:rsidRPr="00994205">
        <w:rPr>
          <w:spacing w:val="-4"/>
          <w:sz w:val="24"/>
        </w:rPr>
        <w:t xml:space="preserve">remuneration, </w:t>
      </w:r>
      <w:r w:rsidRPr="00994205">
        <w:rPr>
          <w:spacing w:val="-5"/>
          <w:sz w:val="24"/>
        </w:rPr>
        <w:t xml:space="preserve">regardless </w:t>
      </w:r>
      <w:r w:rsidRPr="00994205">
        <w:rPr>
          <w:spacing w:val="-3"/>
          <w:sz w:val="24"/>
        </w:rPr>
        <w:t xml:space="preserve">of </w:t>
      </w:r>
      <w:r w:rsidRPr="00994205">
        <w:rPr>
          <w:spacing w:val="-4"/>
          <w:sz w:val="24"/>
        </w:rPr>
        <w:t xml:space="preserve">any </w:t>
      </w:r>
      <w:r w:rsidRPr="00994205">
        <w:rPr>
          <w:sz w:val="24"/>
        </w:rPr>
        <w:t xml:space="preserve">activities </w:t>
      </w:r>
      <w:r w:rsidRPr="00994205">
        <w:rPr>
          <w:spacing w:val="-3"/>
          <w:sz w:val="24"/>
        </w:rPr>
        <w:t xml:space="preserve">or </w:t>
      </w:r>
      <w:r w:rsidRPr="00994205">
        <w:rPr>
          <w:sz w:val="24"/>
        </w:rPr>
        <w:t xml:space="preserve">Contracts with </w:t>
      </w:r>
      <w:r w:rsidRPr="00994205">
        <w:rPr>
          <w:spacing w:val="-6"/>
          <w:sz w:val="24"/>
        </w:rPr>
        <w:t xml:space="preserve">additional </w:t>
      </w:r>
      <w:r w:rsidRPr="00994205">
        <w:rPr>
          <w:spacing w:val="-3"/>
          <w:sz w:val="24"/>
        </w:rPr>
        <w:t xml:space="preserve">third </w:t>
      </w:r>
      <w:r w:rsidRPr="00994205">
        <w:rPr>
          <w:spacing w:val="-4"/>
          <w:sz w:val="24"/>
        </w:rPr>
        <w:t>parties entered into</w:t>
      </w:r>
      <w:r w:rsidRPr="00994205">
        <w:rPr>
          <w:spacing w:val="24"/>
          <w:sz w:val="24"/>
        </w:rPr>
        <w:t xml:space="preserve"> </w:t>
      </w:r>
      <w:r w:rsidRPr="00994205">
        <w:rPr>
          <w:sz w:val="24"/>
        </w:rPr>
        <w:t xml:space="preserve">before </w:t>
      </w:r>
      <w:r w:rsidRPr="00994205">
        <w:rPr>
          <w:spacing w:val="-4"/>
          <w:sz w:val="24"/>
        </w:rPr>
        <w:t>termination.</w:t>
      </w:r>
    </w:p>
    <w:p w14:paraId="7D12E720" w14:textId="79403F37" w:rsidR="00837652" w:rsidRPr="007C617D" w:rsidRDefault="000231AE" w:rsidP="007C617D">
      <w:pPr>
        <w:pStyle w:val="ListParagraph"/>
        <w:numPr>
          <w:ilvl w:val="1"/>
          <w:numId w:val="91"/>
        </w:numPr>
        <w:tabs>
          <w:tab w:val="left" w:pos="2227"/>
          <w:tab w:val="left" w:pos="2228"/>
        </w:tabs>
        <w:spacing w:before="105" w:line="362" w:lineRule="auto"/>
        <w:ind w:right="989"/>
        <w:rPr>
          <w:sz w:val="24"/>
          <w:szCs w:val="24"/>
        </w:rPr>
      </w:pPr>
      <w:r w:rsidRPr="00994205">
        <w:rPr>
          <w:spacing w:val="-5"/>
          <w:sz w:val="24"/>
        </w:rPr>
        <w:t xml:space="preserve">Regardless </w:t>
      </w:r>
      <w:r w:rsidRPr="007C617D">
        <w:rPr>
          <w:spacing w:val="-3"/>
          <w:sz w:val="24"/>
          <w:szCs w:val="24"/>
        </w:rPr>
        <w:t xml:space="preserve">of </w:t>
      </w:r>
      <w:r w:rsidRPr="007C617D">
        <w:rPr>
          <w:spacing w:val="-4"/>
          <w:sz w:val="24"/>
          <w:szCs w:val="24"/>
        </w:rPr>
        <w:t xml:space="preserve">any </w:t>
      </w:r>
      <w:r w:rsidRPr="007C617D">
        <w:rPr>
          <w:spacing w:val="-5"/>
          <w:sz w:val="24"/>
          <w:szCs w:val="24"/>
        </w:rPr>
        <w:t xml:space="preserve">other </w:t>
      </w:r>
      <w:r w:rsidRPr="007C617D">
        <w:rPr>
          <w:spacing w:val="-4"/>
          <w:sz w:val="24"/>
          <w:szCs w:val="24"/>
        </w:rPr>
        <w:t xml:space="preserve">provision </w:t>
      </w:r>
      <w:r w:rsidRPr="007C617D">
        <w:rPr>
          <w:spacing w:val="-3"/>
          <w:sz w:val="24"/>
          <w:szCs w:val="24"/>
        </w:rPr>
        <w:t xml:space="preserve">in the </w:t>
      </w:r>
      <w:r w:rsidRPr="007C617D">
        <w:rPr>
          <w:sz w:val="24"/>
          <w:szCs w:val="24"/>
        </w:rPr>
        <w:t xml:space="preserve">Contract, </w:t>
      </w:r>
      <w:r w:rsidRPr="007C617D">
        <w:rPr>
          <w:spacing w:val="-3"/>
          <w:sz w:val="24"/>
          <w:szCs w:val="24"/>
        </w:rPr>
        <w:t xml:space="preserve">the Commissioner </w:t>
      </w:r>
      <w:r w:rsidRPr="007C617D">
        <w:rPr>
          <w:spacing w:val="-6"/>
          <w:sz w:val="24"/>
          <w:szCs w:val="24"/>
        </w:rPr>
        <w:t xml:space="preserve">shall </w:t>
      </w:r>
      <w:r w:rsidRPr="007C617D">
        <w:rPr>
          <w:spacing w:val="-4"/>
          <w:sz w:val="24"/>
          <w:szCs w:val="24"/>
        </w:rPr>
        <w:t xml:space="preserve">not </w:t>
      </w:r>
      <w:r w:rsidRPr="007C617D">
        <w:rPr>
          <w:spacing w:val="-3"/>
          <w:sz w:val="24"/>
          <w:szCs w:val="24"/>
        </w:rPr>
        <w:t xml:space="preserve">be </w:t>
      </w:r>
      <w:r w:rsidRPr="007C617D">
        <w:rPr>
          <w:spacing w:val="-6"/>
          <w:sz w:val="24"/>
          <w:szCs w:val="24"/>
        </w:rPr>
        <w:t xml:space="preserve">obliged </w:t>
      </w:r>
      <w:r w:rsidRPr="007C617D">
        <w:rPr>
          <w:sz w:val="24"/>
          <w:szCs w:val="24"/>
        </w:rPr>
        <w:t xml:space="preserve">to </w:t>
      </w:r>
      <w:r w:rsidRPr="007C617D">
        <w:rPr>
          <w:spacing w:val="-4"/>
          <w:sz w:val="24"/>
          <w:szCs w:val="24"/>
        </w:rPr>
        <w:t xml:space="preserve">do, </w:t>
      </w:r>
      <w:r w:rsidRPr="007C617D">
        <w:rPr>
          <w:spacing w:val="-3"/>
          <w:sz w:val="24"/>
          <w:szCs w:val="24"/>
        </w:rPr>
        <w:t xml:space="preserve">or </w:t>
      </w:r>
      <w:r w:rsidRPr="007C617D">
        <w:rPr>
          <w:sz w:val="24"/>
          <w:szCs w:val="24"/>
        </w:rPr>
        <w:t xml:space="preserve">omit to </w:t>
      </w:r>
      <w:r w:rsidRPr="007C617D">
        <w:rPr>
          <w:spacing w:val="-4"/>
          <w:sz w:val="24"/>
          <w:szCs w:val="24"/>
        </w:rPr>
        <w:t xml:space="preserve">do, any </w:t>
      </w:r>
      <w:r w:rsidRPr="007C617D">
        <w:rPr>
          <w:sz w:val="24"/>
          <w:szCs w:val="24"/>
        </w:rPr>
        <w:t xml:space="preserve">act which </w:t>
      </w:r>
      <w:r w:rsidRPr="007C617D">
        <w:rPr>
          <w:spacing w:val="-4"/>
          <w:sz w:val="24"/>
          <w:szCs w:val="24"/>
        </w:rPr>
        <w:t xml:space="preserve">would, </w:t>
      </w:r>
      <w:r w:rsidRPr="007C617D">
        <w:rPr>
          <w:spacing w:val="-3"/>
          <w:sz w:val="24"/>
          <w:szCs w:val="24"/>
        </w:rPr>
        <w:t>in</w:t>
      </w:r>
      <w:r w:rsidRPr="007C617D">
        <w:rPr>
          <w:spacing w:val="42"/>
          <w:sz w:val="24"/>
          <w:szCs w:val="24"/>
        </w:rPr>
        <w:t xml:space="preserve"> </w:t>
      </w:r>
      <w:r w:rsidRPr="007C617D">
        <w:rPr>
          <w:spacing w:val="-3"/>
          <w:sz w:val="24"/>
          <w:szCs w:val="24"/>
        </w:rPr>
        <w:t>its</w:t>
      </w:r>
      <w:r w:rsidR="007C617D" w:rsidRPr="007C617D">
        <w:rPr>
          <w:spacing w:val="-3"/>
          <w:sz w:val="24"/>
          <w:szCs w:val="24"/>
        </w:rPr>
        <w:t xml:space="preserve"> </w:t>
      </w:r>
      <w:r w:rsidRPr="007C617D">
        <w:rPr>
          <w:sz w:val="24"/>
          <w:szCs w:val="24"/>
        </w:rPr>
        <w:t>reasonable opinion, put it in breach of any of the Relevant Requirements.</w:t>
      </w:r>
    </w:p>
    <w:p w14:paraId="5939BDB8" w14:textId="77777777" w:rsidR="00837652" w:rsidRPr="00994205" w:rsidRDefault="000231AE" w:rsidP="00F23A68">
      <w:pPr>
        <w:pStyle w:val="ListParagraph"/>
        <w:numPr>
          <w:ilvl w:val="1"/>
          <w:numId w:val="91"/>
        </w:numPr>
        <w:tabs>
          <w:tab w:val="left" w:pos="2227"/>
          <w:tab w:val="left" w:pos="2228"/>
        </w:tabs>
        <w:spacing w:before="110"/>
        <w:rPr>
          <w:sz w:val="24"/>
        </w:rPr>
      </w:pPr>
      <w:r w:rsidRPr="007C617D">
        <w:rPr>
          <w:spacing w:val="-4"/>
          <w:sz w:val="24"/>
          <w:szCs w:val="24"/>
        </w:rPr>
        <w:t xml:space="preserve">This clause </w:t>
      </w:r>
      <w:hyperlink w:anchor="_bookmark356" w:history="1">
        <w:r w:rsidRPr="007C617D">
          <w:rPr>
            <w:spacing w:val="-3"/>
            <w:sz w:val="24"/>
            <w:szCs w:val="24"/>
          </w:rPr>
          <w:t xml:space="preserve">82 </w:t>
        </w:r>
      </w:hyperlink>
      <w:r w:rsidRPr="007C617D">
        <w:rPr>
          <w:spacing w:val="-6"/>
          <w:sz w:val="24"/>
          <w:szCs w:val="24"/>
        </w:rPr>
        <w:t xml:space="preserve">shall </w:t>
      </w:r>
      <w:r w:rsidRPr="007C617D">
        <w:rPr>
          <w:sz w:val="24"/>
          <w:szCs w:val="24"/>
        </w:rPr>
        <w:t>survive</w:t>
      </w:r>
      <w:r w:rsidRPr="00994205">
        <w:rPr>
          <w:sz w:val="24"/>
        </w:rPr>
        <w:t xml:space="preserve"> </w:t>
      </w:r>
      <w:r w:rsidRPr="00994205">
        <w:rPr>
          <w:spacing w:val="-3"/>
          <w:sz w:val="24"/>
        </w:rPr>
        <w:t xml:space="preserve">the </w:t>
      </w:r>
      <w:r w:rsidRPr="00994205">
        <w:rPr>
          <w:sz w:val="24"/>
        </w:rPr>
        <w:t xml:space="preserve">expiry </w:t>
      </w:r>
      <w:r w:rsidRPr="00994205">
        <w:rPr>
          <w:spacing w:val="-3"/>
          <w:sz w:val="24"/>
        </w:rPr>
        <w:t xml:space="preserve">or </w:t>
      </w:r>
      <w:r w:rsidRPr="00994205">
        <w:rPr>
          <w:spacing w:val="-4"/>
          <w:sz w:val="24"/>
        </w:rPr>
        <w:t xml:space="preserve">termination </w:t>
      </w:r>
      <w:r w:rsidRPr="00994205">
        <w:rPr>
          <w:spacing w:val="-3"/>
          <w:sz w:val="24"/>
        </w:rPr>
        <w:t>of the</w:t>
      </w:r>
      <w:r w:rsidRPr="00994205">
        <w:rPr>
          <w:spacing w:val="-45"/>
          <w:sz w:val="24"/>
        </w:rPr>
        <w:t xml:space="preserve"> </w:t>
      </w:r>
      <w:r w:rsidRPr="00994205">
        <w:rPr>
          <w:sz w:val="24"/>
        </w:rPr>
        <w:t>Contract.</w:t>
      </w:r>
    </w:p>
    <w:p w14:paraId="173028DE" w14:textId="77777777" w:rsidR="00837652" w:rsidRPr="00994205" w:rsidRDefault="00837652">
      <w:pPr>
        <w:pStyle w:val="BodyText"/>
        <w:spacing w:before="4"/>
        <w:rPr>
          <w:sz w:val="36"/>
        </w:rPr>
      </w:pPr>
    </w:p>
    <w:p w14:paraId="2D9C8B24" w14:textId="77777777" w:rsidR="00837652" w:rsidRPr="00994205" w:rsidRDefault="000231AE" w:rsidP="00F23A68">
      <w:pPr>
        <w:pStyle w:val="Heading1"/>
        <w:numPr>
          <w:ilvl w:val="0"/>
          <w:numId w:val="91"/>
        </w:numPr>
        <w:tabs>
          <w:tab w:val="left" w:pos="2147"/>
          <w:tab w:val="left" w:pos="2148"/>
        </w:tabs>
      </w:pPr>
      <w:bookmarkStart w:id="366" w:name="_bookmark359"/>
      <w:bookmarkEnd w:id="366"/>
      <w:r w:rsidRPr="00994205">
        <w:rPr>
          <w:spacing w:val="-6"/>
        </w:rPr>
        <w:t>NHS</w:t>
      </w:r>
      <w:r w:rsidRPr="00994205">
        <w:rPr>
          <w:spacing w:val="16"/>
        </w:rPr>
        <w:t xml:space="preserve"> </w:t>
      </w:r>
      <w:r w:rsidRPr="00994205">
        <w:t>Branding</w:t>
      </w:r>
    </w:p>
    <w:p w14:paraId="6992AA49" w14:textId="4413E32C" w:rsidR="00837652" w:rsidRPr="00994205" w:rsidRDefault="000231AE" w:rsidP="00F23A68">
      <w:pPr>
        <w:pStyle w:val="ListParagraph"/>
        <w:numPr>
          <w:ilvl w:val="1"/>
          <w:numId w:val="91"/>
        </w:numPr>
        <w:tabs>
          <w:tab w:val="left" w:pos="2227"/>
          <w:tab w:val="left" w:pos="2228"/>
        </w:tabs>
        <w:spacing w:before="316" w:line="362" w:lineRule="auto"/>
        <w:ind w:right="688"/>
        <w:rPr>
          <w:sz w:val="24"/>
        </w:rPr>
      </w:pPr>
      <w:r w:rsidRPr="00994205">
        <w:rPr>
          <w:spacing w:val="-3"/>
          <w:sz w:val="24"/>
        </w:rPr>
        <w:t xml:space="preserve">The Contractor </w:t>
      </w:r>
      <w:r w:rsidRPr="00994205">
        <w:rPr>
          <w:spacing w:val="-6"/>
          <w:sz w:val="24"/>
        </w:rPr>
        <w:t xml:space="preserve">shall </w:t>
      </w:r>
      <w:r w:rsidRPr="00994205">
        <w:rPr>
          <w:spacing w:val="-5"/>
          <w:sz w:val="24"/>
        </w:rPr>
        <w:t xml:space="preserve">ensure </w:t>
      </w:r>
      <w:r w:rsidRPr="00994205">
        <w:rPr>
          <w:spacing w:val="-4"/>
          <w:sz w:val="24"/>
        </w:rPr>
        <w:t xml:space="preserve">that </w:t>
      </w:r>
      <w:r w:rsidRPr="00994205">
        <w:rPr>
          <w:spacing w:val="-3"/>
          <w:sz w:val="24"/>
        </w:rPr>
        <w:t xml:space="preserve">the </w:t>
      </w:r>
      <w:r w:rsidRPr="00994205">
        <w:rPr>
          <w:sz w:val="24"/>
        </w:rPr>
        <w:t xml:space="preserve">Practice </w:t>
      </w:r>
      <w:r w:rsidRPr="00994205">
        <w:rPr>
          <w:spacing w:val="-3"/>
          <w:sz w:val="24"/>
        </w:rPr>
        <w:t xml:space="preserve">Premises </w:t>
      </w:r>
      <w:r w:rsidRPr="00994205">
        <w:rPr>
          <w:sz w:val="24"/>
        </w:rPr>
        <w:t xml:space="preserve">are </w:t>
      </w:r>
      <w:r w:rsidRPr="00994205">
        <w:rPr>
          <w:spacing w:val="-3"/>
          <w:sz w:val="24"/>
        </w:rPr>
        <w:t xml:space="preserve">clearly </w:t>
      </w:r>
      <w:r w:rsidRPr="00994205">
        <w:rPr>
          <w:spacing w:val="-6"/>
          <w:sz w:val="24"/>
        </w:rPr>
        <w:t xml:space="preserve">designated </w:t>
      </w:r>
      <w:r w:rsidRPr="00994205">
        <w:rPr>
          <w:spacing w:val="-4"/>
          <w:sz w:val="24"/>
        </w:rPr>
        <w:t xml:space="preserve">and </w:t>
      </w:r>
      <w:r w:rsidRPr="00994205">
        <w:rPr>
          <w:spacing w:val="-5"/>
          <w:sz w:val="24"/>
        </w:rPr>
        <w:t xml:space="preserve">branded </w:t>
      </w:r>
      <w:r w:rsidRPr="00994205">
        <w:rPr>
          <w:sz w:val="24"/>
        </w:rPr>
        <w:t xml:space="preserve">to </w:t>
      </w:r>
      <w:r w:rsidRPr="00994205">
        <w:rPr>
          <w:spacing w:val="-4"/>
          <w:sz w:val="24"/>
        </w:rPr>
        <w:t xml:space="preserve">Patients and </w:t>
      </w:r>
      <w:r w:rsidRPr="00994205">
        <w:rPr>
          <w:spacing w:val="-3"/>
          <w:sz w:val="24"/>
        </w:rPr>
        <w:t xml:space="preserve">visitors as </w:t>
      </w:r>
      <w:r w:rsidRPr="00994205">
        <w:rPr>
          <w:sz w:val="24"/>
        </w:rPr>
        <w:t xml:space="preserve">facilities </w:t>
      </w:r>
      <w:r w:rsidRPr="00994205">
        <w:rPr>
          <w:spacing w:val="-3"/>
          <w:sz w:val="24"/>
        </w:rPr>
        <w:t xml:space="preserve">at </w:t>
      </w:r>
      <w:r w:rsidRPr="00994205">
        <w:rPr>
          <w:sz w:val="24"/>
        </w:rPr>
        <w:t xml:space="preserve">which NHS </w:t>
      </w:r>
      <w:r w:rsidR="005E0CE7" w:rsidRPr="00994205">
        <w:rPr>
          <w:sz w:val="24"/>
        </w:rPr>
        <w:t xml:space="preserve">Wales </w:t>
      </w:r>
      <w:r w:rsidRPr="00994205">
        <w:rPr>
          <w:sz w:val="24"/>
        </w:rPr>
        <w:t xml:space="preserve">services are to </w:t>
      </w:r>
      <w:r w:rsidRPr="00994205">
        <w:rPr>
          <w:spacing w:val="-3"/>
          <w:sz w:val="24"/>
        </w:rPr>
        <w:t xml:space="preserve">be </w:t>
      </w:r>
      <w:r w:rsidRPr="00994205">
        <w:rPr>
          <w:spacing w:val="-4"/>
          <w:sz w:val="24"/>
        </w:rPr>
        <w:t xml:space="preserve">provided. </w:t>
      </w:r>
      <w:r w:rsidRPr="00994205">
        <w:rPr>
          <w:spacing w:val="-3"/>
          <w:sz w:val="24"/>
        </w:rPr>
        <w:t xml:space="preserve">The Contractor </w:t>
      </w:r>
      <w:r w:rsidRPr="00994205">
        <w:rPr>
          <w:sz w:val="24"/>
        </w:rPr>
        <w:t xml:space="preserve">may </w:t>
      </w:r>
      <w:r w:rsidRPr="00994205">
        <w:rPr>
          <w:spacing w:val="-5"/>
          <w:sz w:val="24"/>
        </w:rPr>
        <w:t xml:space="preserve">use </w:t>
      </w:r>
      <w:r w:rsidRPr="00994205">
        <w:rPr>
          <w:spacing w:val="-3"/>
          <w:sz w:val="24"/>
        </w:rPr>
        <w:t xml:space="preserve">its </w:t>
      </w:r>
      <w:r w:rsidRPr="00994205">
        <w:rPr>
          <w:sz w:val="24"/>
        </w:rPr>
        <w:t xml:space="preserve">own </w:t>
      </w:r>
      <w:r w:rsidRPr="00994205">
        <w:rPr>
          <w:spacing w:val="-5"/>
          <w:sz w:val="24"/>
        </w:rPr>
        <w:t xml:space="preserve">branding </w:t>
      </w:r>
      <w:r w:rsidRPr="00994205">
        <w:rPr>
          <w:spacing w:val="-3"/>
          <w:sz w:val="24"/>
        </w:rPr>
        <w:t xml:space="preserve">in respect of the </w:t>
      </w:r>
      <w:r w:rsidRPr="00994205">
        <w:rPr>
          <w:sz w:val="24"/>
        </w:rPr>
        <w:t xml:space="preserve">Practice </w:t>
      </w:r>
      <w:r w:rsidRPr="00994205">
        <w:rPr>
          <w:spacing w:val="-3"/>
          <w:sz w:val="24"/>
        </w:rPr>
        <w:t xml:space="preserve">Premises </w:t>
      </w:r>
      <w:r w:rsidRPr="00994205">
        <w:rPr>
          <w:spacing w:val="-4"/>
          <w:sz w:val="24"/>
        </w:rPr>
        <w:t xml:space="preserve">and </w:t>
      </w:r>
      <w:r w:rsidRPr="00994205">
        <w:rPr>
          <w:spacing w:val="-3"/>
          <w:sz w:val="24"/>
        </w:rPr>
        <w:t xml:space="preserve">in </w:t>
      </w:r>
      <w:r w:rsidRPr="00994205">
        <w:rPr>
          <w:sz w:val="24"/>
        </w:rPr>
        <w:t xml:space="preserve">communications with </w:t>
      </w:r>
      <w:r w:rsidRPr="00994205">
        <w:rPr>
          <w:spacing w:val="-4"/>
          <w:sz w:val="24"/>
        </w:rPr>
        <w:t xml:space="preserve">Patients </w:t>
      </w:r>
      <w:r w:rsidRPr="00994205">
        <w:rPr>
          <w:spacing w:val="-3"/>
          <w:sz w:val="24"/>
        </w:rPr>
        <w:t xml:space="preserve">provided </w:t>
      </w:r>
      <w:r w:rsidRPr="00994205">
        <w:rPr>
          <w:spacing w:val="-4"/>
          <w:sz w:val="24"/>
        </w:rPr>
        <w:t xml:space="preserve">that </w:t>
      </w:r>
      <w:r w:rsidRPr="00994205">
        <w:rPr>
          <w:sz w:val="24"/>
        </w:rPr>
        <w:t xml:space="preserve">such </w:t>
      </w:r>
      <w:r w:rsidRPr="00994205">
        <w:rPr>
          <w:spacing w:val="-5"/>
          <w:sz w:val="24"/>
        </w:rPr>
        <w:t xml:space="preserve">branding does </w:t>
      </w:r>
      <w:r w:rsidRPr="00994205">
        <w:rPr>
          <w:spacing w:val="-4"/>
          <w:sz w:val="24"/>
        </w:rPr>
        <w:t xml:space="preserve">not dominate </w:t>
      </w:r>
      <w:r w:rsidRPr="00994205">
        <w:rPr>
          <w:spacing w:val="-3"/>
          <w:sz w:val="24"/>
        </w:rPr>
        <w:t xml:space="preserve">or </w:t>
      </w:r>
      <w:r w:rsidRPr="00994205">
        <w:rPr>
          <w:sz w:val="24"/>
        </w:rPr>
        <w:t xml:space="preserve">conflict with </w:t>
      </w:r>
      <w:r w:rsidRPr="00994205">
        <w:rPr>
          <w:spacing w:val="-3"/>
          <w:sz w:val="24"/>
        </w:rPr>
        <w:t xml:space="preserve">the </w:t>
      </w:r>
      <w:r w:rsidRPr="00994205">
        <w:rPr>
          <w:sz w:val="24"/>
        </w:rPr>
        <w:t xml:space="preserve">NHS </w:t>
      </w:r>
      <w:r w:rsidR="005E0CE7" w:rsidRPr="00994205">
        <w:rPr>
          <w:sz w:val="24"/>
        </w:rPr>
        <w:t xml:space="preserve">Wales </w:t>
      </w:r>
      <w:r w:rsidRPr="00994205">
        <w:rPr>
          <w:spacing w:val="-5"/>
          <w:sz w:val="24"/>
        </w:rPr>
        <w:t xml:space="preserve">branding </w:t>
      </w:r>
      <w:r w:rsidRPr="00994205">
        <w:rPr>
          <w:spacing w:val="-4"/>
          <w:sz w:val="24"/>
        </w:rPr>
        <w:t xml:space="preserve">and </w:t>
      </w:r>
      <w:r w:rsidRPr="00994205">
        <w:rPr>
          <w:sz w:val="24"/>
        </w:rPr>
        <w:t xml:space="preserve">complies with </w:t>
      </w:r>
      <w:r w:rsidRPr="00994205">
        <w:rPr>
          <w:spacing w:val="-3"/>
          <w:sz w:val="24"/>
        </w:rPr>
        <w:t xml:space="preserve">the relevant </w:t>
      </w:r>
      <w:r w:rsidRPr="00994205">
        <w:rPr>
          <w:sz w:val="24"/>
        </w:rPr>
        <w:t>NHS</w:t>
      </w:r>
      <w:r w:rsidR="005E0CE7" w:rsidRPr="00994205">
        <w:rPr>
          <w:sz w:val="24"/>
        </w:rPr>
        <w:t xml:space="preserve"> Wales</w:t>
      </w:r>
      <w:r w:rsidR="00847D1B">
        <w:rPr>
          <w:sz w:val="24"/>
        </w:rPr>
        <w:t xml:space="preserve"> Corporate</w:t>
      </w:r>
      <w:r w:rsidRPr="00994205">
        <w:rPr>
          <w:sz w:val="24"/>
        </w:rPr>
        <w:t xml:space="preserve"> </w:t>
      </w:r>
      <w:r w:rsidRPr="00994205">
        <w:rPr>
          <w:spacing w:val="-5"/>
          <w:sz w:val="24"/>
        </w:rPr>
        <w:t>Identity</w:t>
      </w:r>
      <w:r w:rsidR="00847D1B">
        <w:rPr>
          <w:spacing w:val="-5"/>
          <w:sz w:val="24"/>
        </w:rPr>
        <w:t xml:space="preserve"> Brand</w:t>
      </w:r>
      <w:r w:rsidRPr="00994205">
        <w:rPr>
          <w:spacing w:val="-5"/>
          <w:sz w:val="24"/>
        </w:rPr>
        <w:t xml:space="preserve"> </w:t>
      </w:r>
      <w:r w:rsidR="00847D1B">
        <w:rPr>
          <w:spacing w:val="-5"/>
          <w:sz w:val="24"/>
        </w:rPr>
        <w:t>Guidelines</w:t>
      </w:r>
      <w:r w:rsidRPr="00994205">
        <w:rPr>
          <w:spacing w:val="-5"/>
          <w:sz w:val="24"/>
        </w:rPr>
        <w:t xml:space="preserve"> </w:t>
      </w:r>
      <w:r w:rsidRPr="00994205">
        <w:rPr>
          <w:spacing w:val="-3"/>
          <w:sz w:val="24"/>
        </w:rPr>
        <w:t>currently in</w:t>
      </w:r>
      <w:r w:rsidRPr="00994205">
        <w:rPr>
          <w:spacing w:val="11"/>
          <w:sz w:val="24"/>
        </w:rPr>
        <w:t xml:space="preserve"> </w:t>
      </w:r>
      <w:r w:rsidRPr="00994205">
        <w:rPr>
          <w:sz w:val="24"/>
        </w:rPr>
        <w:t>force.</w:t>
      </w:r>
    </w:p>
    <w:p w14:paraId="3A9B93ED" w14:textId="77777777" w:rsidR="00837652" w:rsidRPr="00994205" w:rsidRDefault="00837652">
      <w:pPr>
        <w:pStyle w:val="BodyText"/>
        <w:spacing w:before="10"/>
        <w:rPr>
          <w:sz w:val="23"/>
        </w:rPr>
      </w:pPr>
    </w:p>
    <w:p w14:paraId="7D86CA07" w14:textId="77777777" w:rsidR="00837652" w:rsidRPr="00994205" w:rsidRDefault="000231AE" w:rsidP="00F23A68">
      <w:pPr>
        <w:pStyle w:val="Heading1"/>
        <w:numPr>
          <w:ilvl w:val="0"/>
          <w:numId w:val="91"/>
        </w:numPr>
        <w:tabs>
          <w:tab w:val="left" w:pos="2147"/>
          <w:tab w:val="left" w:pos="2148"/>
        </w:tabs>
      </w:pPr>
      <w:bookmarkStart w:id="367" w:name="_bookmark360"/>
      <w:bookmarkEnd w:id="367"/>
      <w:r w:rsidRPr="00994205">
        <w:rPr>
          <w:spacing w:val="-3"/>
        </w:rPr>
        <w:t>Sponsorship</w:t>
      </w:r>
    </w:p>
    <w:p w14:paraId="37017411" w14:textId="77777777" w:rsidR="00837652" w:rsidRPr="00994205" w:rsidRDefault="000231AE" w:rsidP="00F23A68">
      <w:pPr>
        <w:pStyle w:val="ListParagraph"/>
        <w:numPr>
          <w:ilvl w:val="1"/>
          <w:numId w:val="91"/>
        </w:numPr>
        <w:tabs>
          <w:tab w:val="left" w:pos="2227"/>
          <w:tab w:val="left" w:pos="2228"/>
        </w:tabs>
        <w:spacing w:before="316" w:line="362" w:lineRule="auto"/>
        <w:ind w:right="757"/>
        <w:rPr>
          <w:sz w:val="24"/>
        </w:rPr>
      </w:pPr>
      <w:r w:rsidRPr="00994205">
        <w:rPr>
          <w:spacing w:val="-3"/>
          <w:sz w:val="24"/>
        </w:rPr>
        <w:t xml:space="preserve">The Contractor </w:t>
      </w:r>
      <w:r w:rsidRPr="00994205">
        <w:rPr>
          <w:spacing w:val="-6"/>
          <w:sz w:val="24"/>
        </w:rPr>
        <w:t xml:space="preserve">shall </w:t>
      </w:r>
      <w:r w:rsidRPr="00994205">
        <w:rPr>
          <w:spacing w:val="-4"/>
          <w:sz w:val="24"/>
        </w:rPr>
        <w:t xml:space="preserve">not </w:t>
      </w:r>
      <w:r w:rsidRPr="00994205">
        <w:rPr>
          <w:spacing w:val="-5"/>
          <w:sz w:val="24"/>
        </w:rPr>
        <w:t xml:space="preserve">enter </w:t>
      </w:r>
      <w:r w:rsidRPr="00994205">
        <w:rPr>
          <w:spacing w:val="-4"/>
          <w:sz w:val="24"/>
        </w:rPr>
        <w:t xml:space="preserve">into any arrangements  </w:t>
      </w:r>
      <w:r w:rsidRPr="00994205">
        <w:rPr>
          <w:sz w:val="24"/>
        </w:rPr>
        <w:t xml:space="preserve">for </w:t>
      </w:r>
      <w:r w:rsidRPr="00994205">
        <w:rPr>
          <w:spacing w:val="-3"/>
          <w:sz w:val="24"/>
        </w:rPr>
        <w:t xml:space="preserve">the </w:t>
      </w:r>
      <w:r w:rsidRPr="00994205">
        <w:rPr>
          <w:spacing w:val="-6"/>
          <w:sz w:val="24"/>
        </w:rPr>
        <w:t xml:space="preserve">sponsorship </w:t>
      </w:r>
      <w:r w:rsidRPr="00994205">
        <w:rPr>
          <w:spacing w:val="-3"/>
          <w:sz w:val="24"/>
        </w:rPr>
        <w:t xml:space="preserve">by </w:t>
      </w:r>
      <w:r w:rsidRPr="00994205">
        <w:rPr>
          <w:spacing w:val="-4"/>
          <w:sz w:val="24"/>
        </w:rPr>
        <w:t xml:space="preserve">any </w:t>
      </w:r>
      <w:r w:rsidRPr="00994205">
        <w:rPr>
          <w:spacing w:val="-5"/>
          <w:sz w:val="24"/>
        </w:rPr>
        <w:t xml:space="preserve">person </w:t>
      </w:r>
      <w:r w:rsidRPr="00994205">
        <w:rPr>
          <w:spacing w:val="-3"/>
          <w:sz w:val="24"/>
        </w:rPr>
        <w:t xml:space="preserve">of the </w:t>
      </w:r>
      <w:r w:rsidRPr="00994205">
        <w:rPr>
          <w:sz w:val="24"/>
        </w:rPr>
        <w:t xml:space="preserve">Practice </w:t>
      </w:r>
      <w:r w:rsidRPr="00994205">
        <w:rPr>
          <w:spacing w:val="-3"/>
          <w:sz w:val="24"/>
        </w:rPr>
        <w:t xml:space="preserve">Premises, the </w:t>
      </w:r>
      <w:r w:rsidRPr="00994205">
        <w:rPr>
          <w:sz w:val="24"/>
        </w:rPr>
        <w:t xml:space="preserve">Services </w:t>
      </w:r>
      <w:r w:rsidRPr="00994205">
        <w:rPr>
          <w:spacing w:val="-3"/>
          <w:sz w:val="24"/>
        </w:rPr>
        <w:t xml:space="preserve">or </w:t>
      </w:r>
      <w:r w:rsidRPr="00994205">
        <w:rPr>
          <w:spacing w:val="-4"/>
          <w:sz w:val="24"/>
        </w:rPr>
        <w:t xml:space="preserve">anything </w:t>
      </w:r>
      <w:r w:rsidRPr="00994205">
        <w:rPr>
          <w:spacing w:val="-3"/>
          <w:sz w:val="24"/>
        </w:rPr>
        <w:t xml:space="preserve">connected </w:t>
      </w:r>
      <w:r w:rsidRPr="00994205">
        <w:rPr>
          <w:sz w:val="24"/>
        </w:rPr>
        <w:t xml:space="preserve">to </w:t>
      </w:r>
      <w:r w:rsidRPr="00994205">
        <w:rPr>
          <w:spacing w:val="-4"/>
          <w:sz w:val="24"/>
        </w:rPr>
        <w:t xml:space="preserve">this </w:t>
      </w:r>
      <w:r w:rsidRPr="00994205">
        <w:rPr>
          <w:sz w:val="24"/>
        </w:rPr>
        <w:t xml:space="preserve">Contract </w:t>
      </w:r>
      <w:r w:rsidRPr="00994205">
        <w:rPr>
          <w:spacing w:val="-4"/>
          <w:sz w:val="24"/>
        </w:rPr>
        <w:t xml:space="preserve">without </w:t>
      </w:r>
      <w:r w:rsidRPr="00994205">
        <w:rPr>
          <w:spacing w:val="-3"/>
          <w:sz w:val="24"/>
        </w:rPr>
        <w:t xml:space="preserve">the </w:t>
      </w:r>
      <w:r w:rsidRPr="00994205">
        <w:rPr>
          <w:spacing w:val="-4"/>
          <w:sz w:val="24"/>
        </w:rPr>
        <w:t xml:space="preserve">prior </w:t>
      </w:r>
      <w:r w:rsidRPr="00994205">
        <w:rPr>
          <w:spacing w:val="-3"/>
          <w:sz w:val="24"/>
        </w:rPr>
        <w:t xml:space="preserve">written </w:t>
      </w:r>
      <w:r w:rsidRPr="00994205">
        <w:rPr>
          <w:spacing w:val="-4"/>
          <w:sz w:val="24"/>
        </w:rPr>
        <w:t xml:space="preserve">consent </w:t>
      </w:r>
      <w:r w:rsidRPr="00994205">
        <w:rPr>
          <w:spacing w:val="-3"/>
          <w:sz w:val="24"/>
        </w:rPr>
        <w:t xml:space="preserve">of the Commissioner, </w:t>
      </w:r>
      <w:r w:rsidRPr="00994205">
        <w:rPr>
          <w:sz w:val="24"/>
        </w:rPr>
        <w:t xml:space="preserve">which </w:t>
      </w:r>
      <w:r w:rsidRPr="00994205">
        <w:rPr>
          <w:spacing w:val="-3"/>
          <w:sz w:val="24"/>
        </w:rPr>
        <w:t xml:space="preserve">the </w:t>
      </w:r>
      <w:r w:rsidRPr="00994205">
        <w:rPr>
          <w:spacing w:val="-4"/>
          <w:sz w:val="24"/>
        </w:rPr>
        <w:t xml:space="preserve">latter, </w:t>
      </w:r>
      <w:r w:rsidRPr="00994205">
        <w:rPr>
          <w:spacing w:val="-3"/>
          <w:sz w:val="24"/>
        </w:rPr>
        <w:t xml:space="preserve">in its </w:t>
      </w:r>
      <w:r w:rsidRPr="00994205">
        <w:rPr>
          <w:spacing w:val="-6"/>
          <w:sz w:val="24"/>
        </w:rPr>
        <w:t xml:space="preserve">absolute </w:t>
      </w:r>
      <w:r w:rsidRPr="00994205">
        <w:rPr>
          <w:spacing w:val="-4"/>
          <w:sz w:val="24"/>
        </w:rPr>
        <w:t xml:space="preserve">discretion, </w:t>
      </w:r>
      <w:r w:rsidRPr="00994205">
        <w:rPr>
          <w:sz w:val="24"/>
        </w:rPr>
        <w:t xml:space="preserve">may </w:t>
      </w:r>
      <w:r w:rsidRPr="00994205">
        <w:rPr>
          <w:spacing w:val="-5"/>
          <w:sz w:val="24"/>
        </w:rPr>
        <w:t>withhold.</w:t>
      </w:r>
    </w:p>
    <w:p w14:paraId="4DCE7E07" w14:textId="77777777" w:rsidR="00837652" w:rsidRPr="00994205" w:rsidRDefault="00837652">
      <w:pPr>
        <w:pStyle w:val="BodyText"/>
        <w:spacing w:before="11"/>
        <w:rPr>
          <w:sz w:val="23"/>
        </w:rPr>
      </w:pPr>
    </w:p>
    <w:p w14:paraId="05C5A1D2" w14:textId="77777777" w:rsidR="00837652" w:rsidRPr="00994205" w:rsidRDefault="000231AE" w:rsidP="00F23A68">
      <w:pPr>
        <w:pStyle w:val="Heading1"/>
        <w:numPr>
          <w:ilvl w:val="0"/>
          <w:numId w:val="91"/>
        </w:numPr>
        <w:tabs>
          <w:tab w:val="left" w:pos="2147"/>
          <w:tab w:val="left" w:pos="2148"/>
        </w:tabs>
      </w:pPr>
      <w:bookmarkStart w:id="368" w:name="_bookmark361"/>
      <w:bookmarkEnd w:id="368"/>
      <w:r w:rsidRPr="00994205">
        <w:t>Administration</w:t>
      </w:r>
    </w:p>
    <w:p w14:paraId="09DDAF83" w14:textId="77777777" w:rsidR="00837652" w:rsidRPr="00994205" w:rsidRDefault="000231AE">
      <w:pPr>
        <w:pStyle w:val="BodyText"/>
        <w:spacing w:before="316" w:line="376" w:lineRule="auto"/>
        <w:ind w:left="2083" w:right="1402"/>
      </w:pPr>
      <w:r w:rsidRPr="00994205">
        <w:t>The provisions of Schedule 7 shall have effect for the purposes of identifying the Parties’ Representatives.</w:t>
      </w:r>
    </w:p>
    <w:p w14:paraId="18A2ED3D" w14:textId="77777777" w:rsidR="00837652" w:rsidRPr="00994205" w:rsidRDefault="00837652">
      <w:pPr>
        <w:pStyle w:val="BodyText"/>
        <w:spacing w:before="1"/>
        <w:rPr>
          <w:sz w:val="21"/>
        </w:rPr>
      </w:pPr>
    </w:p>
    <w:p w14:paraId="3D73FCED" w14:textId="77777777" w:rsidR="00837652" w:rsidRPr="00994205" w:rsidRDefault="000231AE" w:rsidP="00F23A68">
      <w:pPr>
        <w:pStyle w:val="Heading1"/>
        <w:numPr>
          <w:ilvl w:val="0"/>
          <w:numId w:val="91"/>
        </w:numPr>
        <w:tabs>
          <w:tab w:val="left" w:pos="2147"/>
          <w:tab w:val="left" w:pos="2148"/>
        </w:tabs>
        <w:spacing w:before="1"/>
      </w:pPr>
      <w:bookmarkStart w:id="369" w:name="_bookmark362"/>
      <w:bookmarkEnd w:id="369"/>
      <w:r w:rsidRPr="00994205">
        <w:t>Intellectual</w:t>
      </w:r>
      <w:r w:rsidRPr="00994205">
        <w:rPr>
          <w:spacing w:val="-19"/>
        </w:rPr>
        <w:t xml:space="preserve"> </w:t>
      </w:r>
      <w:r w:rsidRPr="00994205">
        <w:t>Property</w:t>
      </w:r>
    </w:p>
    <w:p w14:paraId="25BAD9AE" w14:textId="77777777" w:rsidR="00837652" w:rsidRPr="00994205" w:rsidRDefault="000231AE">
      <w:pPr>
        <w:pStyle w:val="BodyText"/>
        <w:spacing w:before="315" w:line="369" w:lineRule="auto"/>
        <w:ind w:left="2083" w:right="816"/>
      </w:pPr>
      <w:r w:rsidRPr="00994205">
        <w:t>The Contractor agrees that any intellectual property developed in connection with or related to this Contract shall belong to the Commissioner.</w:t>
      </w:r>
    </w:p>
    <w:p w14:paraId="0C3DA9ED" w14:textId="77777777" w:rsidR="00837652" w:rsidRPr="00994205" w:rsidRDefault="00837652">
      <w:pPr>
        <w:pStyle w:val="BodyText"/>
        <w:spacing w:before="3"/>
        <w:rPr>
          <w:sz w:val="23"/>
        </w:rPr>
      </w:pPr>
    </w:p>
    <w:p w14:paraId="34ACA80A" w14:textId="77777777" w:rsidR="00837652" w:rsidRPr="00994205" w:rsidRDefault="000231AE" w:rsidP="00F23A68">
      <w:pPr>
        <w:pStyle w:val="Heading1"/>
        <w:numPr>
          <w:ilvl w:val="0"/>
          <w:numId w:val="91"/>
        </w:numPr>
        <w:tabs>
          <w:tab w:val="left" w:pos="2147"/>
          <w:tab w:val="left" w:pos="2148"/>
        </w:tabs>
      </w:pPr>
      <w:bookmarkStart w:id="370" w:name="_bookmark363"/>
      <w:bookmarkEnd w:id="370"/>
      <w:r w:rsidRPr="00994205">
        <w:t>Counterparts</w:t>
      </w:r>
    </w:p>
    <w:p w14:paraId="21A4117F" w14:textId="5D072717" w:rsidR="00837652" w:rsidRPr="00994205" w:rsidRDefault="000231AE" w:rsidP="007C617D">
      <w:pPr>
        <w:pStyle w:val="BodyText"/>
        <w:spacing w:before="316" w:line="360" w:lineRule="auto"/>
        <w:ind w:left="2083"/>
      </w:pPr>
      <w:r w:rsidRPr="00994205">
        <w:rPr>
          <w:spacing w:val="-3"/>
        </w:rPr>
        <w:t xml:space="preserve">The </w:t>
      </w:r>
      <w:r w:rsidRPr="00994205">
        <w:t xml:space="preserve">Contract may </w:t>
      </w:r>
      <w:r w:rsidRPr="00994205">
        <w:rPr>
          <w:spacing w:val="-3"/>
        </w:rPr>
        <w:t xml:space="preserve">be </w:t>
      </w:r>
      <w:r w:rsidRPr="00994205">
        <w:t xml:space="preserve">executed </w:t>
      </w:r>
      <w:r w:rsidRPr="00994205">
        <w:rPr>
          <w:spacing w:val="-3"/>
        </w:rPr>
        <w:t xml:space="preserve">in </w:t>
      </w:r>
      <w:r w:rsidRPr="00994205">
        <w:rPr>
          <w:spacing w:val="-4"/>
        </w:rPr>
        <w:t xml:space="preserve">one </w:t>
      </w:r>
      <w:r w:rsidRPr="00994205">
        <w:rPr>
          <w:spacing w:val="-3"/>
        </w:rPr>
        <w:t xml:space="preserve">or </w:t>
      </w:r>
      <w:r w:rsidRPr="00994205">
        <w:t xml:space="preserve">more </w:t>
      </w:r>
      <w:r w:rsidRPr="00994205">
        <w:rPr>
          <w:spacing w:val="-4"/>
        </w:rPr>
        <w:t>counterparts.</w:t>
      </w:r>
      <w:r w:rsidRPr="00994205">
        <w:rPr>
          <w:spacing w:val="58"/>
        </w:rPr>
        <w:t xml:space="preserve"> </w:t>
      </w:r>
      <w:r w:rsidRPr="00994205">
        <w:t xml:space="preserve">Any </w:t>
      </w:r>
      <w:r w:rsidRPr="00994205">
        <w:rPr>
          <w:spacing w:val="-6"/>
        </w:rPr>
        <w:t>single</w:t>
      </w:r>
      <w:r w:rsidR="007C617D">
        <w:t xml:space="preserve"> </w:t>
      </w:r>
      <w:r w:rsidRPr="00994205">
        <w:rPr>
          <w:spacing w:val="-3"/>
        </w:rPr>
        <w:t xml:space="preserve">counterpart or </w:t>
      </w:r>
      <w:r w:rsidRPr="00994205">
        <w:t xml:space="preserve">a </w:t>
      </w:r>
      <w:r w:rsidRPr="00994205">
        <w:rPr>
          <w:spacing w:val="-5"/>
        </w:rPr>
        <w:t xml:space="preserve">set </w:t>
      </w:r>
      <w:r w:rsidRPr="00994205">
        <w:rPr>
          <w:spacing w:val="-3"/>
        </w:rPr>
        <w:t xml:space="preserve">of counterparts executed, in </w:t>
      </w:r>
      <w:r w:rsidRPr="00994205">
        <w:rPr>
          <w:spacing w:val="-5"/>
        </w:rPr>
        <w:t xml:space="preserve">either </w:t>
      </w:r>
      <w:r w:rsidRPr="00994205">
        <w:rPr>
          <w:spacing w:val="-3"/>
        </w:rPr>
        <w:t xml:space="preserve">case, by </w:t>
      </w:r>
      <w:r w:rsidRPr="00994205">
        <w:rPr>
          <w:spacing w:val="-4"/>
        </w:rPr>
        <w:t xml:space="preserve">all </w:t>
      </w:r>
      <w:r w:rsidRPr="00994205">
        <w:rPr>
          <w:spacing w:val="-3"/>
        </w:rPr>
        <w:t xml:space="preserve">the </w:t>
      </w:r>
      <w:r w:rsidRPr="00994205">
        <w:rPr>
          <w:spacing w:val="-5"/>
        </w:rPr>
        <w:t xml:space="preserve">parties, </w:t>
      </w:r>
      <w:r w:rsidRPr="00994205">
        <w:rPr>
          <w:spacing w:val="-6"/>
        </w:rPr>
        <w:t xml:space="preserve">shall </w:t>
      </w:r>
      <w:r w:rsidRPr="00994205">
        <w:rPr>
          <w:spacing w:val="-4"/>
        </w:rPr>
        <w:t xml:space="preserve">constitute </w:t>
      </w:r>
      <w:r w:rsidRPr="00994205">
        <w:t xml:space="preserve">a full </w:t>
      </w:r>
      <w:r w:rsidRPr="00994205">
        <w:rPr>
          <w:spacing w:val="-5"/>
        </w:rPr>
        <w:t xml:space="preserve">original </w:t>
      </w:r>
      <w:r w:rsidRPr="00994205">
        <w:rPr>
          <w:spacing w:val="-3"/>
        </w:rPr>
        <w:t xml:space="preserve">of </w:t>
      </w:r>
      <w:r w:rsidRPr="00994205">
        <w:rPr>
          <w:spacing w:val="-4"/>
        </w:rPr>
        <w:t xml:space="preserve">this </w:t>
      </w:r>
      <w:r w:rsidRPr="00994205">
        <w:t xml:space="preserve">Contract for </w:t>
      </w:r>
      <w:r w:rsidRPr="00994205">
        <w:rPr>
          <w:spacing w:val="-4"/>
        </w:rPr>
        <w:t>all</w:t>
      </w:r>
      <w:r w:rsidRPr="00994205">
        <w:rPr>
          <w:spacing w:val="51"/>
        </w:rPr>
        <w:t xml:space="preserve"> </w:t>
      </w:r>
      <w:r w:rsidRPr="00994205">
        <w:rPr>
          <w:spacing w:val="-5"/>
        </w:rPr>
        <w:t>purposes</w:t>
      </w:r>
    </w:p>
    <w:p w14:paraId="2E3FFF2B" w14:textId="77777777" w:rsidR="00837652" w:rsidRPr="00994205" w:rsidRDefault="00837652">
      <w:pPr>
        <w:spacing w:line="376" w:lineRule="auto"/>
        <w:sectPr w:rsidR="00837652" w:rsidRPr="00994205">
          <w:headerReference w:type="default" r:id="rId9"/>
          <w:footerReference w:type="default" r:id="rId10"/>
          <w:pgSz w:w="11910" w:h="16840"/>
          <w:pgMar w:top="1420" w:right="720" w:bottom="780" w:left="720" w:header="439" w:footer="594" w:gutter="0"/>
          <w:cols w:space="720"/>
        </w:sectPr>
      </w:pPr>
    </w:p>
    <w:p w14:paraId="682CD9C7" w14:textId="77777777" w:rsidR="00837652" w:rsidRPr="00994205" w:rsidRDefault="000231AE">
      <w:pPr>
        <w:pStyle w:val="BodyText"/>
        <w:spacing w:before="104" w:line="362" w:lineRule="auto"/>
        <w:ind w:left="721" w:right="1032"/>
      </w:pPr>
      <w:r w:rsidRPr="00994205">
        <w:lastRenderedPageBreak/>
        <w:t>IN WITNESS WHEREOF, the Parties have executed this Contract in duplicate the day and year first written above:</w:t>
      </w:r>
    </w:p>
    <w:p w14:paraId="1BAB9A3C" w14:textId="77777777" w:rsidR="00837652" w:rsidRPr="00994205" w:rsidRDefault="00837652">
      <w:pPr>
        <w:pStyle w:val="BodyText"/>
        <w:spacing w:before="9"/>
        <w:rPr>
          <w:sz w:val="20"/>
        </w:rPr>
      </w:pPr>
    </w:p>
    <w:p w14:paraId="2148BBB4" w14:textId="77777777" w:rsidR="00837652" w:rsidRPr="00994205" w:rsidRDefault="000231AE">
      <w:pPr>
        <w:pStyle w:val="BodyText"/>
        <w:tabs>
          <w:tab w:val="left" w:pos="1442"/>
        </w:tabs>
        <w:ind w:left="721"/>
      </w:pPr>
      <w:r w:rsidRPr="00994205">
        <w:rPr>
          <w:spacing w:val="-3"/>
        </w:rPr>
        <w:t>For:</w:t>
      </w:r>
      <w:r w:rsidRPr="00994205">
        <w:rPr>
          <w:spacing w:val="-3"/>
        </w:rPr>
        <w:tab/>
        <w:t>The</w:t>
      </w:r>
      <w:r w:rsidRPr="00994205">
        <w:rPr>
          <w:spacing w:val="7"/>
        </w:rPr>
        <w:t xml:space="preserve"> </w:t>
      </w:r>
      <w:r w:rsidRPr="00994205">
        <w:rPr>
          <w:spacing w:val="-3"/>
        </w:rPr>
        <w:t>Commissioner</w:t>
      </w:r>
    </w:p>
    <w:p w14:paraId="7E559BF0" w14:textId="77777777" w:rsidR="00837652" w:rsidRPr="00994205" w:rsidRDefault="00837652">
      <w:pPr>
        <w:pStyle w:val="BodyText"/>
        <w:rPr>
          <w:sz w:val="26"/>
        </w:rPr>
      </w:pPr>
    </w:p>
    <w:p w14:paraId="354C4531" w14:textId="77777777" w:rsidR="00837652" w:rsidRPr="00994205" w:rsidRDefault="00837652">
      <w:pPr>
        <w:pStyle w:val="BodyText"/>
        <w:rPr>
          <w:sz w:val="26"/>
        </w:rPr>
      </w:pPr>
    </w:p>
    <w:p w14:paraId="4A073E25" w14:textId="77777777" w:rsidR="00837652" w:rsidRPr="00994205" w:rsidRDefault="00837652">
      <w:pPr>
        <w:pStyle w:val="BodyText"/>
        <w:spacing w:before="10"/>
        <w:rPr>
          <w:sz w:val="36"/>
        </w:rPr>
      </w:pPr>
    </w:p>
    <w:p w14:paraId="12E7E703" w14:textId="77777777" w:rsidR="00837652" w:rsidRPr="00994205" w:rsidRDefault="000231AE">
      <w:pPr>
        <w:pStyle w:val="BodyText"/>
        <w:tabs>
          <w:tab w:val="left" w:pos="7210"/>
        </w:tabs>
        <w:spacing w:line="571" w:lineRule="auto"/>
        <w:ind w:left="721" w:right="2004"/>
      </w:pPr>
      <w:r w:rsidRPr="00994205">
        <w:t>By:…………………………………………….</w:t>
      </w:r>
      <w:r w:rsidRPr="00994205">
        <w:tab/>
      </w:r>
      <w:r w:rsidRPr="00994205">
        <w:rPr>
          <w:spacing w:val="-3"/>
        </w:rPr>
        <w:t xml:space="preserve">(Full </w:t>
      </w:r>
      <w:r w:rsidRPr="00994205">
        <w:rPr>
          <w:spacing w:val="-4"/>
        </w:rPr>
        <w:t xml:space="preserve">Name) </w:t>
      </w:r>
      <w:r w:rsidRPr="00994205">
        <w:t>Title:…………………………………………..</w:t>
      </w:r>
    </w:p>
    <w:p w14:paraId="65962233" w14:textId="77777777" w:rsidR="00837652" w:rsidRPr="00994205" w:rsidRDefault="00837652">
      <w:pPr>
        <w:pStyle w:val="BodyText"/>
        <w:rPr>
          <w:sz w:val="26"/>
        </w:rPr>
      </w:pPr>
    </w:p>
    <w:p w14:paraId="4BAADCA3" w14:textId="77777777" w:rsidR="00837652" w:rsidRPr="00994205" w:rsidRDefault="00837652">
      <w:pPr>
        <w:pStyle w:val="BodyText"/>
        <w:spacing w:before="1"/>
        <w:rPr>
          <w:sz w:val="31"/>
        </w:rPr>
      </w:pPr>
    </w:p>
    <w:p w14:paraId="74DF3872" w14:textId="77777777" w:rsidR="00837652" w:rsidRPr="00994205" w:rsidRDefault="000231AE">
      <w:pPr>
        <w:pStyle w:val="BodyText"/>
        <w:ind w:left="721"/>
      </w:pPr>
      <w:r w:rsidRPr="00994205">
        <w:t xml:space="preserve">Date </w:t>
      </w:r>
      <w:r w:rsidRPr="00994205">
        <w:rPr>
          <w:spacing w:val="-3"/>
        </w:rPr>
        <w:t>of</w:t>
      </w:r>
      <w:r w:rsidRPr="00994205">
        <w:rPr>
          <w:spacing w:val="-29"/>
        </w:rPr>
        <w:t xml:space="preserve"> </w:t>
      </w:r>
      <w:r w:rsidRPr="00994205">
        <w:t>Signature……………………………</w:t>
      </w:r>
    </w:p>
    <w:p w14:paraId="32856873" w14:textId="77777777" w:rsidR="00837652" w:rsidRPr="00994205" w:rsidRDefault="00837652">
      <w:pPr>
        <w:pStyle w:val="BodyText"/>
        <w:rPr>
          <w:sz w:val="26"/>
        </w:rPr>
      </w:pPr>
    </w:p>
    <w:p w14:paraId="4304C125" w14:textId="77777777" w:rsidR="00837652" w:rsidRPr="00994205" w:rsidRDefault="00837652">
      <w:pPr>
        <w:pStyle w:val="BodyText"/>
        <w:rPr>
          <w:sz w:val="26"/>
        </w:rPr>
      </w:pPr>
    </w:p>
    <w:p w14:paraId="28727937" w14:textId="77777777" w:rsidR="00837652" w:rsidRPr="00994205" w:rsidRDefault="00837652">
      <w:pPr>
        <w:pStyle w:val="BodyText"/>
        <w:rPr>
          <w:sz w:val="26"/>
        </w:rPr>
      </w:pPr>
    </w:p>
    <w:p w14:paraId="4AA1057A" w14:textId="77777777" w:rsidR="00837652" w:rsidRPr="00994205" w:rsidRDefault="00837652">
      <w:pPr>
        <w:pStyle w:val="BodyText"/>
        <w:rPr>
          <w:sz w:val="26"/>
        </w:rPr>
      </w:pPr>
    </w:p>
    <w:p w14:paraId="1E5BF2A3" w14:textId="77777777" w:rsidR="00837652" w:rsidRPr="00994205" w:rsidRDefault="00837652">
      <w:pPr>
        <w:pStyle w:val="BodyText"/>
        <w:rPr>
          <w:sz w:val="26"/>
        </w:rPr>
      </w:pPr>
    </w:p>
    <w:p w14:paraId="48781E79" w14:textId="77777777" w:rsidR="00837652" w:rsidRPr="00994205" w:rsidRDefault="000231AE">
      <w:pPr>
        <w:pStyle w:val="BodyText"/>
        <w:tabs>
          <w:tab w:val="left" w:pos="1442"/>
        </w:tabs>
        <w:spacing w:before="199"/>
        <w:ind w:left="721"/>
      </w:pPr>
      <w:r w:rsidRPr="00994205">
        <w:rPr>
          <w:spacing w:val="-3"/>
        </w:rPr>
        <w:t>For:</w:t>
      </w:r>
      <w:r w:rsidRPr="00994205">
        <w:rPr>
          <w:spacing w:val="-3"/>
        </w:rPr>
        <w:tab/>
        <w:t>The</w:t>
      </w:r>
      <w:r w:rsidRPr="00994205">
        <w:rPr>
          <w:spacing w:val="7"/>
        </w:rPr>
        <w:t xml:space="preserve"> </w:t>
      </w:r>
      <w:r w:rsidRPr="00994205">
        <w:rPr>
          <w:spacing w:val="-3"/>
        </w:rPr>
        <w:t>Contractor</w:t>
      </w:r>
    </w:p>
    <w:p w14:paraId="4335D7D5" w14:textId="77777777" w:rsidR="00837652" w:rsidRPr="00994205" w:rsidRDefault="00837652">
      <w:pPr>
        <w:pStyle w:val="BodyText"/>
        <w:rPr>
          <w:sz w:val="26"/>
        </w:rPr>
      </w:pPr>
    </w:p>
    <w:p w14:paraId="03A5D1FC" w14:textId="77777777" w:rsidR="00837652" w:rsidRPr="00994205" w:rsidRDefault="00837652">
      <w:pPr>
        <w:pStyle w:val="BodyText"/>
        <w:rPr>
          <w:sz w:val="26"/>
        </w:rPr>
      </w:pPr>
    </w:p>
    <w:p w14:paraId="0B756E97" w14:textId="77777777" w:rsidR="00837652" w:rsidRPr="00994205" w:rsidRDefault="00837652">
      <w:pPr>
        <w:pStyle w:val="BodyText"/>
        <w:spacing w:before="9"/>
        <w:rPr>
          <w:sz w:val="36"/>
        </w:rPr>
      </w:pPr>
    </w:p>
    <w:p w14:paraId="3320599E" w14:textId="77777777" w:rsidR="00837652" w:rsidRPr="00994205" w:rsidRDefault="000231AE">
      <w:pPr>
        <w:pStyle w:val="BodyText"/>
        <w:tabs>
          <w:tab w:val="left" w:pos="6891"/>
        </w:tabs>
        <w:spacing w:line="571" w:lineRule="auto"/>
        <w:ind w:left="721" w:right="2322"/>
      </w:pPr>
      <w:r w:rsidRPr="00994205">
        <w:rPr>
          <w:spacing w:val="2"/>
        </w:rPr>
        <w:t>By:</w:t>
      </w:r>
      <w:r w:rsidRPr="00994205">
        <w:rPr>
          <w:spacing w:val="-6"/>
        </w:rPr>
        <w:t xml:space="preserve"> </w:t>
      </w:r>
      <w:r w:rsidRPr="00994205">
        <w:t>……………………………………………..</w:t>
      </w:r>
      <w:r w:rsidRPr="00994205">
        <w:tab/>
      </w:r>
      <w:r w:rsidRPr="00994205">
        <w:rPr>
          <w:spacing w:val="-4"/>
        </w:rPr>
        <w:t xml:space="preserve">(Full Name) </w:t>
      </w:r>
      <w:r w:rsidRPr="00994205">
        <w:t>Title………………………………………….….</w:t>
      </w:r>
    </w:p>
    <w:p w14:paraId="7B1AD62A" w14:textId="77777777" w:rsidR="00837652" w:rsidRPr="00994205" w:rsidRDefault="000231AE">
      <w:pPr>
        <w:pStyle w:val="BodyText"/>
        <w:spacing w:line="275" w:lineRule="exact"/>
        <w:ind w:left="721"/>
      </w:pPr>
      <w:r w:rsidRPr="00994205">
        <w:t>Organisation:………………………………….</w:t>
      </w:r>
    </w:p>
    <w:p w14:paraId="4F970C4F" w14:textId="77777777" w:rsidR="00837652" w:rsidRPr="00994205" w:rsidRDefault="00837652">
      <w:pPr>
        <w:pStyle w:val="BodyText"/>
        <w:rPr>
          <w:sz w:val="26"/>
        </w:rPr>
      </w:pPr>
    </w:p>
    <w:p w14:paraId="70C000B2" w14:textId="77777777" w:rsidR="00837652" w:rsidRPr="00994205" w:rsidRDefault="00837652">
      <w:pPr>
        <w:pStyle w:val="BodyText"/>
        <w:rPr>
          <w:sz w:val="26"/>
        </w:rPr>
      </w:pPr>
    </w:p>
    <w:p w14:paraId="10E7B03E" w14:textId="77777777" w:rsidR="00837652" w:rsidRPr="00994205" w:rsidRDefault="00837652">
      <w:pPr>
        <w:pStyle w:val="BodyText"/>
        <w:spacing w:before="3"/>
        <w:rPr>
          <w:sz w:val="38"/>
        </w:rPr>
      </w:pPr>
    </w:p>
    <w:p w14:paraId="2360EC81" w14:textId="77777777" w:rsidR="00837652" w:rsidRPr="00994205" w:rsidRDefault="000231AE">
      <w:pPr>
        <w:pStyle w:val="BodyText"/>
        <w:ind w:left="721"/>
      </w:pPr>
      <w:r w:rsidRPr="00994205">
        <w:t>Date of Signature……………………………</w:t>
      </w:r>
    </w:p>
    <w:p w14:paraId="585DCA42" w14:textId="77777777" w:rsidR="00837652" w:rsidRPr="00994205" w:rsidRDefault="00837652">
      <w:pPr>
        <w:sectPr w:rsidR="00837652" w:rsidRPr="00994205">
          <w:pgSz w:w="11910" w:h="16840"/>
          <w:pgMar w:top="1420" w:right="720" w:bottom="780" w:left="720" w:header="439" w:footer="594" w:gutter="0"/>
          <w:cols w:space="720"/>
        </w:sectPr>
      </w:pPr>
    </w:p>
    <w:p w14:paraId="21252510" w14:textId="77777777" w:rsidR="00837652" w:rsidRPr="00994205" w:rsidRDefault="000231AE">
      <w:pPr>
        <w:pStyle w:val="Heading2"/>
        <w:spacing w:line="345" w:lineRule="auto"/>
        <w:ind w:left="3269" w:right="3237" w:firstLine="1201"/>
      </w:pPr>
      <w:r w:rsidRPr="00994205">
        <w:rPr>
          <w:spacing w:val="-3"/>
        </w:rPr>
        <w:lastRenderedPageBreak/>
        <w:t xml:space="preserve">Schedule </w:t>
      </w:r>
      <w:r w:rsidRPr="00994205">
        <w:t>1</w:t>
      </w:r>
      <w:bookmarkStart w:id="375" w:name="_bookmark364"/>
      <w:bookmarkEnd w:id="375"/>
      <w:r w:rsidRPr="00994205">
        <w:t xml:space="preserve"> Definitions</w:t>
      </w:r>
      <w:r w:rsidRPr="00994205">
        <w:rPr>
          <w:spacing w:val="-50"/>
        </w:rPr>
        <w:t xml:space="preserve"> </w:t>
      </w:r>
      <w:r w:rsidRPr="00994205">
        <w:t>and</w:t>
      </w:r>
      <w:r w:rsidRPr="00994205">
        <w:rPr>
          <w:spacing w:val="-50"/>
        </w:rPr>
        <w:t xml:space="preserve"> </w:t>
      </w:r>
      <w:r w:rsidRPr="00994205">
        <w:t>Interpretation</w:t>
      </w:r>
    </w:p>
    <w:p w14:paraId="290B9D8C" w14:textId="77777777" w:rsidR="00837652" w:rsidRPr="00994205" w:rsidRDefault="000231AE">
      <w:pPr>
        <w:pStyle w:val="ListParagraph"/>
        <w:numPr>
          <w:ilvl w:val="1"/>
          <w:numId w:val="38"/>
        </w:numPr>
        <w:tabs>
          <w:tab w:val="left" w:pos="1442"/>
          <w:tab w:val="left" w:pos="1443"/>
        </w:tabs>
        <w:spacing w:before="272"/>
        <w:ind w:hanging="722"/>
        <w:rPr>
          <w:sz w:val="24"/>
        </w:rPr>
      </w:pPr>
      <w:r w:rsidRPr="00994205">
        <w:rPr>
          <w:sz w:val="24"/>
        </w:rPr>
        <w:t xml:space="preserve">In </w:t>
      </w:r>
      <w:r w:rsidRPr="00994205">
        <w:rPr>
          <w:spacing w:val="-4"/>
          <w:sz w:val="24"/>
        </w:rPr>
        <w:t xml:space="preserve">this </w:t>
      </w:r>
      <w:r w:rsidRPr="00994205">
        <w:rPr>
          <w:sz w:val="24"/>
        </w:rPr>
        <w:t xml:space="preserve">Contract </w:t>
      </w:r>
      <w:r w:rsidRPr="00994205">
        <w:rPr>
          <w:spacing w:val="-6"/>
          <w:sz w:val="24"/>
        </w:rPr>
        <w:t xml:space="preserve">unless </w:t>
      </w:r>
      <w:r w:rsidRPr="00994205">
        <w:rPr>
          <w:spacing w:val="-3"/>
          <w:sz w:val="24"/>
        </w:rPr>
        <w:t xml:space="preserve">the </w:t>
      </w:r>
      <w:r w:rsidRPr="00994205">
        <w:rPr>
          <w:sz w:val="24"/>
        </w:rPr>
        <w:t xml:space="preserve">context </w:t>
      </w:r>
      <w:r w:rsidRPr="00994205">
        <w:rPr>
          <w:spacing w:val="-4"/>
          <w:sz w:val="24"/>
        </w:rPr>
        <w:t>otherwise</w:t>
      </w:r>
      <w:r w:rsidRPr="00994205">
        <w:rPr>
          <w:spacing w:val="36"/>
          <w:sz w:val="24"/>
        </w:rPr>
        <w:t xml:space="preserve"> </w:t>
      </w:r>
      <w:r w:rsidRPr="00994205">
        <w:rPr>
          <w:spacing w:val="-5"/>
          <w:sz w:val="24"/>
        </w:rPr>
        <w:t>requires:</w:t>
      </w:r>
    </w:p>
    <w:p w14:paraId="3DA7C952" w14:textId="77777777" w:rsidR="00837652" w:rsidRPr="00994205" w:rsidRDefault="00837652">
      <w:pPr>
        <w:pStyle w:val="BodyText"/>
        <w:spacing w:before="8"/>
        <w:rPr>
          <w:sz w:val="31"/>
        </w:rPr>
      </w:pPr>
    </w:p>
    <w:p w14:paraId="68E310E0" w14:textId="77777777" w:rsidR="00837652" w:rsidRPr="00994205" w:rsidRDefault="000231AE">
      <w:pPr>
        <w:pStyle w:val="ListParagraph"/>
        <w:numPr>
          <w:ilvl w:val="2"/>
          <w:numId w:val="38"/>
        </w:numPr>
        <w:tabs>
          <w:tab w:val="left" w:pos="2291"/>
          <w:tab w:val="left" w:pos="2292"/>
        </w:tabs>
        <w:spacing w:line="376" w:lineRule="auto"/>
        <w:ind w:right="1082"/>
        <w:rPr>
          <w:sz w:val="24"/>
        </w:rPr>
      </w:pPr>
      <w:r w:rsidRPr="00994205">
        <w:rPr>
          <w:sz w:val="24"/>
        </w:rPr>
        <w:t xml:space="preserve">words </w:t>
      </w:r>
      <w:r w:rsidRPr="00994205">
        <w:rPr>
          <w:spacing w:val="-5"/>
          <w:sz w:val="24"/>
        </w:rPr>
        <w:t xml:space="preserve">denoting </w:t>
      </w:r>
      <w:r w:rsidRPr="00994205">
        <w:rPr>
          <w:spacing w:val="-4"/>
          <w:sz w:val="24"/>
        </w:rPr>
        <w:t xml:space="preserve">any </w:t>
      </w:r>
      <w:r w:rsidRPr="00994205">
        <w:rPr>
          <w:spacing w:val="-5"/>
          <w:sz w:val="24"/>
        </w:rPr>
        <w:t xml:space="preserve">gender </w:t>
      </w:r>
      <w:r w:rsidRPr="00994205">
        <w:rPr>
          <w:spacing w:val="-4"/>
          <w:sz w:val="24"/>
        </w:rPr>
        <w:t xml:space="preserve">include all </w:t>
      </w:r>
      <w:r w:rsidRPr="00994205">
        <w:rPr>
          <w:spacing w:val="-5"/>
          <w:sz w:val="24"/>
        </w:rPr>
        <w:t xml:space="preserve">genders </w:t>
      </w:r>
      <w:r w:rsidRPr="00994205">
        <w:rPr>
          <w:spacing w:val="-4"/>
          <w:sz w:val="24"/>
        </w:rPr>
        <w:t xml:space="preserve">and </w:t>
      </w:r>
      <w:r w:rsidRPr="00994205">
        <w:rPr>
          <w:sz w:val="24"/>
        </w:rPr>
        <w:t xml:space="preserve">words </w:t>
      </w:r>
      <w:r w:rsidRPr="00994205">
        <w:rPr>
          <w:spacing w:val="-5"/>
          <w:sz w:val="24"/>
        </w:rPr>
        <w:t xml:space="preserve">denoting </w:t>
      </w:r>
      <w:r w:rsidRPr="00994205">
        <w:rPr>
          <w:spacing w:val="-3"/>
          <w:sz w:val="24"/>
        </w:rPr>
        <w:t xml:space="preserve">the </w:t>
      </w:r>
      <w:r w:rsidRPr="00994205">
        <w:rPr>
          <w:spacing w:val="-6"/>
          <w:sz w:val="24"/>
        </w:rPr>
        <w:t xml:space="preserve">singular </w:t>
      </w:r>
      <w:r w:rsidRPr="00994205">
        <w:rPr>
          <w:spacing w:val="-4"/>
          <w:sz w:val="24"/>
        </w:rPr>
        <w:t xml:space="preserve">include </w:t>
      </w:r>
      <w:r w:rsidRPr="00994205">
        <w:rPr>
          <w:spacing w:val="-3"/>
          <w:sz w:val="24"/>
        </w:rPr>
        <w:t xml:space="preserve">the </w:t>
      </w:r>
      <w:r w:rsidRPr="00994205">
        <w:rPr>
          <w:spacing w:val="-4"/>
          <w:sz w:val="24"/>
        </w:rPr>
        <w:t xml:space="preserve">plural and </w:t>
      </w:r>
      <w:r w:rsidRPr="00994205">
        <w:rPr>
          <w:sz w:val="24"/>
        </w:rPr>
        <w:t>vice</w:t>
      </w:r>
      <w:r w:rsidRPr="00994205">
        <w:rPr>
          <w:spacing w:val="-9"/>
          <w:sz w:val="24"/>
        </w:rPr>
        <w:t xml:space="preserve"> </w:t>
      </w:r>
      <w:r w:rsidRPr="00994205">
        <w:rPr>
          <w:spacing w:val="-3"/>
          <w:sz w:val="24"/>
        </w:rPr>
        <w:t>versa;</w:t>
      </w:r>
    </w:p>
    <w:p w14:paraId="6A0B4327" w14:textId="77777777" w:rsidR="00837652" w:rsidRPr="00994205" w:rsidRDefault="000231AE">
      <w:pPr>
        <w:pStyle w:val="ListParagraph"/>
        <w:numPr>
          <w:ilvl w:val="2"/>
          <w:numId w:val="38"/>
        </w:numPr>
        <w:tabs>
          <w:tab w:val="left" w:pos="2291"/>
          <w:tab w:val="left" w:pos="2292"/>
        </w:tabs>
        <w:spacing w:before="207" w:line="376" w:lineRule="auto"/>
        <w:ind w:right="727"/>
        <w:rPr>
          <w:sz w:val="24"/>
        </w:rPr>
      </w:pPr>
      <w:r w:rsidRPr="00994205">
        <w:rPr>
          <w:sz w:val="24"/>
        </w:rPr>
        <w:t xml:space="preserve">reference to </w:t>
      </w:r>
      <w:r w:rsidRPr="00994205">
        <w:rPr>
          <w:spacing w:val="-4"/>
          <w:sz w:val="24"/>
        </w:rPr>
        <w:t xml:space="preserve">any </w:t>
      </w:r>
      <w:r w:rsidRPr="00994205">
        <w:rPr>
          <w:spacing w:val="-5"/>
          <w:sz w:val="24"/>
        </w:rPr>
        <w:t xml:space="preserve">person </w:t>
      </w:r>
      <w:r w:rsidRPr="00994205">
        <w:rPr>
          <w:sz w:val="24"/>
        </w:rPr>
        <w:t xml:space="preserve">may </w:t>
      </w:r>
      <w:r w:rsidRPr="00994205">
        <w:rPr>
          <w:spacing w:val="-4"/>
          <w:sz w:val="24"/>
        </w:rPr>
        <w:t xml:space="preserve">include </w:t>
      </w:r>
      <w:r w:rsidRPr="00994205">
        <w:rPr>
          <w:sz w:val="24"/>
        </w:rPr>
        <w:t xml:space="preserve">a reference to </w:t>
      </w:r>
      <w:r w:rsidRPr="00994205">
        <w:rPr>
          <w:spacing w:val="-4"/>
          <w:sz w:val="24"/>
        </w:rPr>
        <w:t xml:space="preserve">any </w:t>
      </w:r>
      <w:r w:rsidRPr="00994205">
        <w:rPr>
          <w:spacing w:val="2"/>
          <w:sz w:val="24"/>
        </w:rPr>
        <w:t xml:space="preserve">firm, </w:t>
      </w:r>
      <w:r w:rsidRPr="00994205">
        <w:rPr>
          <w:sz w:val="24"/>
        </w:rPr>
        <w:t xml:space="preserve">company </w:t>
      </w:r>
      <w:r w:rsidRPr="00994205">
        <w:rPr>
          <w:spacing w:val="-3"/>
          <w:sz w:val="24"/>
        </w:rPr>
        <w:t>or</w:t>
      </w:r>
      <w:r w:rsidRPr="00994205">
        <w:rPr>
          <w:spacing w:val="13"/>
          <w:sz w:val="24"/>
        </w:rPr>
        <w:t xml:space="preserve"> </w:t>
      </w:r>
      <w:r w:rsidRPr="00994205">
        <w:rPr>
          <w:spacing w:val="-4"/>
          <w:sz w:val="24"/>
        </w:rPr>
        <w:t>corporation;</w:t>
      </w:r>
    </w:p>
    <w:p w14:paraId="4D1C30F1" w14:textId="77777777" w:rsidR="00837652" w:rsidRPr="00994205" w:rsidRDefault="000231AE">
      <w:pPr>
        <w:pStyle w:val="ListParagraph"/>
        <w:numPr>
          <w:ilvl w:val="2"/>
          <w:numId w:val="38"/>
        </w:numPr>
        <w:tabs>
          <w:tab w:val="left" w:pos="2291"/>
          <w:tab w:val="left" w:pos="2292"/>
        </w:tabs>
        <w:spacing w:before="190" w:line="367" w:lineRule="auto"/>
        <w:ind w:right="918"/>
        <w:rPr>
          <w:sz w:val="24"/>
        </w:rPr>
      </w:pPr>
      <w:r w:rsidRPr="00994205">
        <w:rPr>
          <w:sz w:val="24"/>
        </w:rPr>
        <w:t xml:space="preserve">reference to “day”, “week”, “month” </w:t>
      </w:r>
      <w:r w:rsidRPr="00994205">
        <w:rPr>
          <w:spacing w:val="-3"/>
          <w:sz w:val="24"/>
        </w:rPr>
        <w:t xml:space="preserve">or </w:t>
      </w:r>
      <w:r w:rsidRPr="00994205">
        <w:rPr>
          <w:sz w:val="24"/>
        </w:rPr>
        <w:t xml:space="preserve">“year” means a </w:t>
      </w:r>
      <w:r w:rsidRPr="00994205">
        <w:rPr>
          <w:spacing w:val="-4"/>
          <w:sz w:val="24"/>
        </w:rPr>
        <w:t xml:space="preserve">calendar </w:t>
      </w:r>
      <w:r w:rsidRPr="00994205">
        <w:rPr>
          <w:sz w:val="24"/>
        </w:rPr>
        <w:t xml:space="preserve">day, week, month </w:t>
      </w:r>
      <w:r w:rsidRPr="00994205">
        <w:rPr>
          <w:spacing w:val="-3"/>
          <w:sz w:val="24"/>
        </w:rPr>
        <w:t xml:space="preserve">or </w:t>
      </w:r>
      <w:r w:rsidRPr="00994205">
        <w:rPr>
          <w:sz w:val="24"/>
        </w:rPr>
        <w:t xml:space="preserve">year, </w:t>
      </w:r>
      <w:r w:rsidRPr="00994205">
        <w:rPr>
          <w:spacing w:val="-3"/>
          <w:sz w:val="24"/>
        </w:rPr>
        <w:t xml:space="preserve">as </w:t>
      </w:r>
      <w:r w:rsidRPr="00994205">
        <w:rPr>
          <w:spacing w:val="-5"/>
          <w:sz w:val="24"/>
        </w:rPr>
        <w:t xml:space="preserve">appropriate, </w:t>
      </w:r>
      <w:r w:rsidRPr="00994205">
        <w:rPr>
          <w:spacing w:val="-4"/>
          <w:sz w:val="24"/>
        </w:rPr>
        <w:t xml:space="preserve">and </w:t>
      </w:r>
      <w:r w:rsidRPr="00994205">
        <w:rPr>
          <w:sz w:val="24"/>
        </w:rPr>
        <w:t xml:space="preserve">reference to a working </w:t>
      </w:r>
      <w:r w:rsidRPr="00994205">
        <w:rPr>
          <w:spacing w:val="-4"/>
          <w:sz w:val="24"/>
        </w:rPr>
        <w:t xml:space="preserve">day </w:t>
      </w:r>
      <w:r w:rsidRPr="00994205">
        <w:rPr>
          <w:sz w:val="24"/>
        </w:rPr>
        <w:t xml:space="preserve">means </w:t>
      </w:r>
      <w:r w:rsidRPr="00994205">
        <w:rPr>
          <w:spacing w:val="-4"/>
          <w:sz w:val="24"/>
        </w:rPr>
        <w:t xml:space="preserve">any day </w:t>
      </w:r>
      <w:r w:rsidRPr="00994205">
        <w:rPr>
          <w:sz w:val="24"/>
        </w:rPr>
        <w:t xml:space="preserve">except </w:t>
      </w:r>
      <w:r w:rsidRPr="00994205">
        <w:rPr>
          <w:spacing w:val="-3"/>
          <w:sz w:val="24"/>
        </w:rPr>
        <w:t xml:space="preserve">Saturday, Sunday, </w:t>
      </w:r>
      <w:r w:rsidRPr="00994205">
        <w:rPr>
          <w:sz w:val="24"/>
        </w:rPr>
        <w:t xml:space="preserve">Good Friday, </w:t>
      </w:r>
      <w:r w:rsidRPr="00994205">
        <w:rPr>
          <w:spacing w:val="-3"/>
          <w:sz w:val="24"/>
        </w:rPr>
        <w:t xml:space="preserve">Christmas </w:t>
      </w:r>
      <w:r w:rsidRPr="00994205">
        <w:rPr>
          <w:sz w:val="24"/>
        </w:rPr>
        <w:t xml:space="preserve">Day </w:t>
      </w:r>
      <w:r w:rsidRPr="00994205">
        <w:rPr>
          <w:spacing w:val="-4"/>
          <w:sz w:val="24"/>
        </w:rPr>
        <w:t xml:space="preserve">and any </w:t>
      </w:r>
      <w:r w:rsidRPr="00994205">
        <w:rPr>
          <w:spacing w:val="-3"/>
          <w:sz w:val="24"/>
        </w:rPr>
        <w:t>Bank</w:t>
      </w:r>
      <w:r w:rsidRPr="00994205">
        <w:rPr>
          <w:spacing w:val="44"/>
          <w:sz w:val="24"/>
        </w:rPr>
        <w:t xml:space="preserve"> </w:t>
      </w:r>
      <w:r w:rsidRPr="00994205">
        <w:rPr>
          <w:spacing w:val="-3"/>
          <w:sz w:val="24"/>
        </w:rPr>
        <w:t>Holiday;</w:t>
      </w:r>
    </w:p>
    <w:p w14:paraId="4D8E7E78" w14:textId="77777777" w:rsidR="00837652" w:rsidRPr="00994205" w:rsidRDefault="000231AE">
      <w:pPr>
        <w:pStyle w:val="ListParagraph"/>
        <w:numPr>
          <w:ilvl w:val="2"/>
          <w:numId w:val="38"/>
        </w:numPr>
        <w:tabs>
          <w:tab w:val="left" w:pos="2291"/>
          <w:tab w:val="left" w:pos="2292"/>
        </w:tabs>
        <w:spacing w:before="216" w:line="376" w:lineRule="auto"/>
        <w:ind w:right="769"/>
        <w:rPr>
          <w:sz w:val="24"/>
        </w:rPr>
      </w:pPr>
      <w:r w:rsidRPr="00994205">
        <w:rPr>
          <w:spacing w:val="-3"/>
          <w:sz w:val="24"/>
        </w:rPr>
        <w:t xml:space="preserve">the </w:t>
      </w:r>
      <w:r w:rsidRPr="00994205">
        <w:rPr>
          <w:spacing w:val="-6"/>
          <w:sz w:val="24"/>
        </w:rPr>
        <w:t xml:space="preserve">headings </w:t>
      </w:r>
      <w:r w:rsidRPr="00994205">
        <w:rPr>
          <w:spacing w:val="-3"/>
          <w:sz w:val="24"/>
        </w:rPr>
        <w:t xml:space="preserve">in the </w:t>
      </w:r>
      <w:r w:rsidRPr="00994205">
        <w:rPr>
          <w:sz w:val="24"/>
        </w:rPr>
        <w:t xml:space="preserve">Contract are </w:t>
      </w:r>
      <w:r w:rsidRPr="00994205">
        <w:rPr>
          <w:spacing w:val="-5"/>
          <w:sz w:val="24"/>
        </w:rPr>
        <w:t xml:space="preserve">inserted </w:t>
      </w:r>
      <w:r w:rsidRPr="00994205">
        <w:rPr>
          <w:sz w:val="24"/>
        </w:rPr>
        <w:t xml:space="preserve">for convenience </w:t>
      </w:r>
      <w:r w:rsidRPr="00994205">
        <w:rPr>
          <w:spacing w:val="-5"/>
          <w:sz w:val="24"/>
        </w:rPr>
        <w:t xml:space="preserve">only </w:t>
      </w:r>
      <w:r w:rsidRPr="00994205">
        <w:rPr>
          <w:spacing w:val="-4"/>
          <w:sz w:val="24"/>
        </w:rPr>
        <w:t xml:space="preserve">and </w:t>
      </w:r>
      <w:r w:rsidRPr="00994205">
        <w:rPr>
          <w:spacing w:val="-3"/>
          <w:sz w:val="24"/>
        </w:rPr>
        <w:t xml:space="preserve">do </w:t>
      </w:r>
      <w:r w:rsidRPr="00994205">
        <w:rPr>
          <w:spacing w:val="-4"/>
          <w:sz w:val="24"/>
        </w:rPr>
        <w:t xml:space="preserve">not </w:t>
      </w:r>
      <w:r w:rsidRPr="00994205">
        <w:rPr>
          <w:spacing w:val="3"/>
          <w:sz w:val="24"/>
        </w:rPr>
        <w:t xml:space="preserve">affect </w:t>
      </w:r>
      <w:r w:rsidRPr="00994205">
        <w:rPr>
          <w:spacing w:val="-3"/>
          <w:sz w:val="24"/>
        </w:rPr>
        <w:t xml:space="preserve">the construction or </w:t>
      </w:r>
      <w:r w:rsidRPr="00994205">
        <w:rPr>
          <w:spacing w:val="-5"/>
          <w:sz w:val="24"/>
        </w:rPr>
        <w:t xml:space="preserve">interpretation </w:t>
      </w:r>
      <w:r w:rsidRPr="00994205">
        <w:rPr>
          <w:spacing w:val="-3"/>
          <w:sz w:val="24"/>
        </w:rPr>
        <w:t>of the</w:t>
      </w:r>
      <w:r w:rsidRPr="00994205">
        <w:rPr>
          <w:spacing w:val="-8"/>
          <w:sz w:val="24"/>
        </w:rPr>
        <w:t xml:space="preserve"> </w:t>
      </w:r>
      <w:r w:rsidRPr="00994205">
        <w:rPr>
          <w:sz w:val="24"/>
        </w:rPr>
        <w:t>Contract;</w:t>
      </w:r>
    </w:p>
    <w:p w14:paraId="6E96912A" w14:textId="0E126C85" w:rsidR="00837652" w:rsidRPr="00994205" w:rsidRDefault="000231AE">
      <w:pPr>
        <w:pStyle w:val="ListParagraph"/>
        <w:numPr>
          <w:ilvl w:val="2"/>
          <w:numId w:val="38"/>
        </w:numPr>
        <w:tabs>
          <w:tab w:val="left" w:pos="2291"/>
          <w:tab w:val="left" w:pos="2292"/>
        </w:tabs>
        <w:spacing w:before="207" w:line="362" w:lineRule="auto"/>
        <w:ind w:right="710"/>
        <w:rPr>
          <w:sz w:val="24"/>
        </w:rPr>
      </w:pPr>
      <w:r w:rsidRPr="00994205">
        <w:rPr>
          <w:spacing w:val="-3"/>
          <w:sz w:val="24"/>
        </w:rPr>
        <w:t xml:space="preserve">the </w:t>
      </w:r>
      <w:r w:rsidRPr="00994205">
        <w:rPr>
          <w:spacing w:val="-5"/>
          <w:sz w:val="24"/>
        </w:rPr>
        <w:t xml:space="preserve">schedules </w:t>
      </w:r>
      <w:r w:rsidRPr="00994205">
        <w:rPr>
          <w:sz w:val="24"/>
        </w:rPr>
        <w:t xml:space="preserve">to </w:t>
      </w:r>
      <w:r w:rsidRPr="00994205">
        <w:rPr>
          <w:spacing w:val="-3"/>
          <w:sz w:val="24"/>
        </w:rPr>
        <w:t xml:space="preserve">the </w:t>
      </w:r>
      <w:r w:rsidRPr="00994205">
        <w:rPr>
          <w:sz w:val="24"/>
        </w:rPr>
        <w:t xml:space="preserve">Contract are </w:t>
      </w:r>
      <w:r w:rsidRPr="00994205">
        <w:rPr>
          <w:spacing w:val="-4"/>
          <w:sz w:val="24"/>
        </w:rPr>
        <w:t xml:space="preserve">and </w:t>
      </w:r>
      <w:r w:rsidRPr="00994205">
        <w:rPr>
          <w:spacing w:val="-6"/>
          <w:sz w:val="24"/>
        </w:rPr>
        <w:t xml:space="preserve">shall </w:t>
      </w:r>
      <w:r w:rsidRPr="00994205">
        <w:rPr>
          <w:spacing w:val="-3"/>
          <w:sz w:val="24"/>
        </w:rPr>
        <w:t xml:space="preserve">be </w:t>
      </w:r>
      <w:r w:rsidRPr="00994205">
        <w:rPr>
          <w:spacing w:val="-4"/>
          <w:sz w:val="24"/>
        </w:rPr>
        <w:t xml:space="preserve">construed </w:t>
      </w:r>
      <w:r w:rsidRPr="00994205">
        <w:rPr>
          <w:spacing w:val="-3"/>
          <w:sz w:val="24"/>
        </w:rPr>
        <w:t xml:space="preserve">as </w:t>
      </w:r>
      <w:r w:rsidRPr="00994205">
        <w:rPr>
          <w:spacing w:val="-5"/>
          <w:sz w:val="24"/>
        </w:rPr>
        <w:t xml:space="preserve">being </w:t>
      </w:r>
      <w:r w:rsidRPr="00994205">
        <w:rPr>
          <w:spacing w:val="-3"/>
          <w:sz w:val="24"/>
        </w:rPr>
        <w:t xml:space="preserve">part of the </w:t>
      </w:r>
      <w:r w:rsidRPr="00994205">
        <w:rPr>
          <w:sz w:val="24"/>
        </w:rPr>
        <w:t xml:space="preserve">Contract. In </w:t>
      </w:r>
      <w:r w:rsidRPr="00994205">
        <w:rPr>
          <w:spacing w:val="-3"/>
          <w:sz w:val="24"/>
        </w:rPr>
        <w:t xml:space="preserve">the event of </w:t>
      </w:r>
      <w:r w:rsidRPr="00994205">
        <w:rPr>
          <w:sz w:val="24"/>
        </w:rPr>
        <w:t xml:space="preserve">conflict </w:t>
      </w:r>
      <w:r w:rsidRPr="00994205">
        <w:rPr>
          <w:spacing w:val="-4"/>
          <w:sz w:val="24"/>
        </w:rPr>
        <w:t xml:space="preserve">between </w:t>
      </w:r>
      <w:r w:rsidRPr="00994205">
        <w:rPr>
          <w:spacing w:val="-3"/>
          <w:sz w:val="24"/>
        </w:rPr>
        <w:t xml:space="preserve">the </w:t>
      </w:r>
      <w:r w:rsidRPr="00994205">
        <w:rPr>
          <w:sz w:val="24"/>
        </w:rPr>
        <w:t xml:space="preserve">terms </w:t>
      </w:r>
      <w:r w:rsidRPr="00994205">
        <w:rPr>
          <w:spacing w:val="-3"/>
          <w:sz w:val="24"/>
        </w:rPr>
        <w:t xml:space="preserve">of </w:t>
      </w:r>
      <w:r w:rsidRPr="00994205">
        <w:rPr>
          <w:spacing w:val="-4"/>
          <w:sz w:val="24"/>
        </w:rPr>
        <w:t xml:space="preserve">any schedule and </w:t>
      </w:r>
      <w:r w:rsidRPr="00994205">
        <w:rPr>
          <w:spacing w:val="-3"/>
          <w:sz w:val="24"/>
        </w:rPr>
        <w:t xml:space="preserve">the </w:t>
      </w:r>
      <w:r w:rsidRPr="00994205">
        <w:rPr>
          <w:sz w:val="24"/>
        </w:rPr>
        <w:t xml:space="preserve">main </w:t>
      </w:r>
      <w:r w:rsidRPr="00994205">
        <w:rPr>
          <w:spacing w:val="-5"/>
          <w:sz w:val="24"/>
        </w:rPr>
        <w:t xml:space="preserve">body </w:t>
      </w:r>
      <w:r w:rsidRPr="00994205">
        <w:rPr>
          <w:spacing w:val="-3"/>
          <w:sz w:val="24"/>
        </w:rPr>
        <w:t xml:space="preserve">of the </w:t>
      </w:r>
      <w:r w:rsidRPr="00994205">
        <w:rPr>
          <w:sz w:val="24"/>
        </w:rPr>
        <w:t xml:space="preserve">Contract, </w:t>
      </w:r>
      <w:r w:rsidRPr="00994205">
        <w:rPr>
          <w:spacing w:val="-3"/>
          <w:sz w:val="24"/>
        </w:rPr>
        <w:t xml:space="preserve">the </w:t>
      </w:r>
      <w:r w:rsidRPr="00994205">
        <w:rPr>
          <w:spacing w:val="-4"/>
          <w:sz w:val="24"/>
        </w:rPr>
        <w:t xml:space="preserve">provisions  </w:t>
      </w:r>
      <w:r w:rsidRPr="00994205">
        <w:rPr>
          <w:spacing w:val="-3"/>
          <w:sz w:val="24"/>
        </w:rPr>
        <w:t xml:space="preserve">of the </w:t>
      </w:r>
      <w:r w:rsidRPr="00994205">
        <w:rPr>
          <w:sz w:val="24"/>
        </w:rPr>
        <w:t xml:space="preserve">main </w:t>
      </w:r>
      <w:r w:rsidRPr="00994205">
        <w:rPr>
          <w:spacing w:val="-5"/>
          <w:sz w:val="24"/>
        </w:rPr>
        <w:t xml:space="preserve">body </w:t>
      </w:r>
      <w:r w:rsidRPr="00994205">
        <w:rPr>
          <w:spacing w:val="-3"/>
          <w:sz w:val="24"/>
        </w:rPr>
        <w:t xml:space="preserve">of the </w:t>
      </w:r>
      <w:r w:rsidRPr="00994205">
        <w:rPr>
          <w:sz w:val="24"/>
        </w:rPr>
        <w:t xml:space="preserve">Contract </w:t>
      </w:r>
      <w:r w:rsidRPr="00994205">
        <w:rPr>
          <w:spacing w:val="-6"/>
          <w:sz w:val="24"/>
        </w:rPr>
        <w:t xml:space="preserve">shall </w:t>
      </w:r>
      <w:r w:rsidRPr="00994205">
        <w:rPr>
          <w:spacing w:val="-3"/>
          <w:sz w:val="24"/>
        </w:rPr>
        <w:t xml:space="preserve">prevail </w:t>
      </w:r>
      <w:r w:rsidRPr="00994205">
        <w:rPr>
          <w:sz w:val="24"/>
        </w:rPr>
        <w:t xml:space="preserve">save </w:t>
      </w:r>
      <w:r w:rsidRPr="00994205">
        <w:rPr>
          <w:spacing w:val="-3"/>
          <w:sz w:val="24"/>
        </w:rPr>
        <w:t xml:space="preserve">in the </w:t>
      </w:r>
      <w:r w:rsidRPr="00994205">
        <w:rPr>
          <w:sz w:val="24"/>
        </w:rPr>
        <w:t xml:space="preserve">case </w:t>
      </w:r>
      <w:r w:rsidRPr="00994205">
        <w:rPr>
          <w:spacing w:val="-3"/>
          <w:sz w:val="24"/>
        </w:rPr>
        <w:t xml:space="preserve">of an </w:t>
      </w:r>
      <w:r w:rsidRPr="00994205">
        <w:rPr>
          <w:spacing w:val="-4"/>
          <w:sz w:val="24"/>
        </w:rPr>
        <w:t xml:space="preserve">inconsistency </w:t>
      </w:r>
      <w:r w:rsidRPr="00994205">
        <w:rPr>
          <w:sz w:val="24"/>
        </w:rPr>
        <w:t xml:space="preserve">with </w:t>
      </w:r>
      <w:r w:rsidRPr="00994205">
        <w:rPr>
          <w:spacing w:val="-3"/>
          <w:sz w:val="24"/>
        </w:rPr>
        <w:t xml:space="preserve">Schedule 2, </w:t>
      </w:r>
      <w:r w:rsidRPr="00994205">
        <w:rPr>
          <w:sz w:val="24"/>
        </w:rPr>
        <w:t xml:space="preserve">Service Specification, </w:t>
      </w:r>
      <w:r w:rsidRPr="00994205">
        <w:rPr>
          <w:spacing w:val="-3"/>
          <w:sz w:val="24"/>
        </w:rPr>
        <w:t xml:space="preserve">in </w:t>
      </w:r>
      <w:r w:rsidRPr="00994205">
        <w:rPr>
          <w:sz w:val="24"/>
        </w:rPr>
        <w:t xml:space="preserve">which </w:t>
      </w:r>
      <w:r w:rsidRPr="00994205">
        <w:rPr>
          <w:spacing w:val="-3"/>
          <w:sz w:val="24"/>
        </w:rPr>
        <w:t xml:space="preserve">event the </w:t>
      </w:r>
      <w:r w:rsidRPr="00994205">
        <w:rPr>
          <w:sz w:val="24"/>
        </w:rPr>
        <w:t xml:space="preserve">terms </w:t>
      </w:r>
      <w:r w:rsidRPr="00994205">
        <w:rPr>
          <w:spacing w:val="-3"/>
          <w:sz w:val="24"/>
        </w:rPr>
        <w:t xml:space="preserve">of Schedule </w:t>
      </w:r>
      <w:r w:rsidRPr="00994205">
        <w:rPr>
          <w:sz w:val="24"/>
        </w:rPr>
        <w:t xml:space="preserve">2 </w:t>
      </w:r>
      <w:r w:rsidRPr="00994205">
        <w:rPr>
          <w:spacing w:val="-6"/>
          <w:sz w:val="24"/>
        </w:rPr>
        <w:t xml:space="preserve">shall </w:t>
      </w:r>
      <w:r w:rsidRPr="00994205">
        <w:rPr>
          <w:spacing w:val="-3"/>
          <w:sz w:val="24"/>
        </w:rPr>
        <w:t xml:space="preserve">prevail </w:t>
      </w:r>
      <w:r w:rsidRPr="00994205">
        <w:rPr>
          <w:spacing w:val="-4"/>
          <w:sz w:val="24"/>
        </w:rPr>
        <w:t xml:space="preserve">(other than </w:t>
      </w:r>
      <w:r w:rsidRPr="00994205">
        <w:rPr>
          <w:sz w:val="24"/>
        </w:rPr>
        <w:t xml:space="preserve">where </w:t>
      </w:r>
      <w:r w:rsidRPr="00994205">
        <w:rPr>
          <w:spacing w:val="-3"/>
          <w:sz w:val="24"/>
        </w:rPr>
        <w:t xml:space="preserve">the relevant </w:t>
      </w:r>
      <w:r w:rsidRPr="00994205">
        <w:rPr>
          <w:spacing w:val="-4"/>
          <w:sz w:val="24"/>
        </w:rPr>
        <w:t xml:space="preserve">provisions </w:t>
      </w:r>
      <w:r w:rsidRPr="00994205">
        <w:rPr>
          <w:spacing w:val="-3"/>
          <w:sz w:val="24"/>
        </w:rPr>
        <w:t xml:space="preserve">of Schedule </w:t>
      </w:r>
      <w:r w:rsidRPr="00994205">
        <w:rPr>
          <w:sz w:val="24"/>
        </w:rPr>
        <w:t xml:space="preserve">2 are </w:t>
      </w:r>
      <w:r w:rsidRPr="00994205">
        <w:rPr>
          <w:spacing w:val="-4"/>
          <w:sz w:val="24"/>
        </w:rPr>
        <w:t xml:space="preserve">not  </w:t>
      </w:r>
      <w:r w:rsidRPr="00994205">
        <w:rPr>
          <w:spacing w:val="-3"/>
          <w:sz w:val="24"/>
        </w:rPr>
        <w:t xml:space="preserve">compliant  </w:t>
      </w:r>
      <w:r w:rsidRPr="00994205">
        <w:rPr>
          <w:sz w:val="24"/>
        </w:rPr>
        <w:t xml:space="preserve">with </w:t>
      </w:r>
      <w:r w:rsidRPr="00994205">
        <w:rPr>
          <w:spacing w:val="-4"/>
          <w:sz w:val="24"/>
        </w:rPr>
        <w:t xml:space="preserve">any </w:t>
      </w:r>
      <w:r w:rsidRPr="00994205">
        <w:rPr>
          <w:spacing w:val="-3"/>
          <w:sz w:val="24"/>
        </w:rPr>
        <w:t>relevant</w:t>
      </w:r>
      <w:r w:rsidRPr="00994205">
        <w:rPr>
          <w:spacing w:val="60"/>
          <w:sz w:val="24"/>
        </w:rPr>
        <w:t xml:space="preserve"> </w:t>
      </w:r>
      <w:r w:rsidRPr="00994205">
        <w:rPr>
          <w:spacing w:val="-3"/>
          <w:sz w:val="24"/>
        </w:rPr>
        <w:t xml:space="preserve">law, </w:t>
      </w:r>
      <w:r w:rsidRPr="00994205">
        <w:rPr>
          <w:spacing w:val="-5"/>
          <w:sz w:val="24"/>
        </w:rPr>
        <w:t xml:space="preserve">rules, </w:t>
      </w:r>
      <w:r w:rsidRPr="00994205">
        <w:rPr>
          <w:spacing w:val="-4"/>
          <w:sz w:val="24"/>
        </w:rPr>
        <w:t xml:space="preserve">guidance </w:t>
      </w:r>
      <w:r w:rsidRPr="00994205">
        <w:rPr>
          <w:spacing w:val="-3"/>
          <w:sz w:val="24"/>
        </w:rPr>
        <w:t xml:space="preserve">or </w:t>
      </w:r>
      <w:r w:rsidRPr="00994205">
        <w:rPr>
          <w:sz w:val="24"/>
        </w:rPr>
        <w:t>Good</w:t>
      </w:r>
      <w:r w:rsidRPr="00994205">
        <w:rPr>
          <w:spacing w:val="2"/>
          <w:sz w:val="24"/>
        </w:rPr>
        <w:t xml:space="preserve"> </w:t>
      </w:r>
      <w:r w:rsidRPr="00994205">
        <w:rPr>
          <w:sz w:val="24"/>
        </w:rPr>
        <w:t>Practice);</w:t>
      </w:r>
    </w:p>
    <w:p w14:paraId="214BF4B7" w14:textId="77777777" w:rsidR="00837652" w:rsidRPr="00994205" w:rsidRDefault="000231AE">
      <w:pPr>
        <w:pStyle w:val="ListParagraph"/>
        <w:numPr>
          <w:ilvl w:val="2"/>
          <w:numId w:val="38"/>
        </w:numPr>
        <w:tabs>
          <w:tab w:val="left" w:pos="2291"/>
          <w:tab w:val="left" w:pos="2292"/>
        </w:tabs>
        <w:spacing w:before="222" w:line="362" w:lineRule="auto"/>
        <w:ind w:right="879"/>
        <w:rPr>
          <w:sz w:val="24"/>
        </w:rPr>
      </w:pPr>
      <w:r w:rsidRPr="00994205">
        <w:rPr>
          <w:sz w:val="24"/>
        </w:rPr>
        <w:t xml:space="preserve">reference to </w:t>
      </w:r>
      <w:r w:rsidRPr="00994205">
        <w:rPr>
          <w:spacing w:val="-4"/>
          <w:sz w:val="24"/>
        </w:rPr>
        <w:t xml:space="preserve">any </w:t>
      </w:r>
      <w:r w:rsidRPr="00994205">
        <w:rPr>
          <w:spacing w:val="-5"/>
          <w:sz w:val="24"/>
        </w:rPr>
        <w:t xml:space="preserve">statute </w:t>
      </w:r>
      <w:r w:rsidRPr="00994205">
        <w:rPr>
          <w:spacing w:val="-3"/>
          <w:sz w:val="24"/>
        </w:rPr>
        <w:t xml:space="preserve">or </w:t>
      </w:r>
      <w:r w:rsidRPr="00994205">
        <w:rPr>
          <w:spacing w:val="-4"/>
          <w:sz w:val="24"/>
        </w:rPr>
        <w:t xml:space="preserve">statutory provision </w:t>
      </w:r>
      <w:r w:rsidRPr="00994205">
        <w:rPr>
          <w:spacing w:val="-3"/>
          <w:sz w:val="24"/>
        </w:rPr>
        <w:t xml:space="preserve">or direction </w:t>
      </w:r>
      <w:r w:rsidRPr="00994205">
        <w:rPr>
          <w:spacing w:val="-4"/>
          <w:sz w:val="24"/>
        </w:rPr>
        <w:t xml:space="preserve">includes </w:t>
      </w:r>
      <w:r w:rsidRPr="00994205">
        <w:rPr>
          <w:sz w:val="24"/>
        </w:rPr>
        <w:t xml:space="preserve">a reference to </w:t>
      </w:r>
      <w:r w:rsidRPr="00994205">
        <w:rPr>
          <w:spacing w:val="-4"/>
          <w:sz w:val="24"/>
        </w:rPr>
        <w:t xml:space="preserve">that </w:t>
      </w:r>
      <w:r w:rsidRPr="00994205">
        <w:rPr>
          <w:spacing w:val="-5"/>
          <w:sz w:val="24"/>
        </w:rPr>
        <w:t xml:space="preserve">statute </w:t>
      </w:r>
      <w:r w:rsidRPr="00994205">
        <w:rPr>
          <w:spacing w:val="-3"/>
          <w:sz w:val="24"/>
        </w:rPr>
        <w:t xml:space="preserve">or </w:t>
      </w:r>
      <w:r w:rsidRPr="00994205">
        <w:rPr>
          <w:spacing w:val="-4"/>
          <w:sz w:val="24"/>
        </w:rPr>
        <w:t xml:space="preserve">statutory provision </w:t>
      </w:r>
      <w:r w:rsidRPr="00994205">
        <w:rPr>
          <w:spacing w:val="-3"/>
          <w:sz w:val="24"/>
        </w:rPr>
        <w:t xml:space="preserve">as </w:t>
      </w:r>
      <w:r w:rsidRPr="00994205">
        <w:rPr>
          <w:sz w:val="24"/>
        </w:rPr>
        <w:t xml:space="preserve">from time to time </w:t>
      </w:r>
      <w:r w:rsidRPr="00994205">
        <w:rPr>
          <w:spacing w:val="-4"/>
          <w:sz w:val="24"/>
        </w:rPr>
        <w:t xml:space="preserve">amended, extended, </w:t>
      </w:r>
      <w:r w:rsidRPr="00994205">
        <w:rPr>
          <w:spacing w:val="-3"/>
          <w:sz w:val="24"/>
        </w:rPr>
        <w:t xml:space="preserve">re-enacted or </w:t>
      </w:r>
      <w:r w:rsidRPr="00994205">
        <w:rPr>
          <w:spacing w:val="-5"/>
          <w:sz w:val="24"/>
        </w:rPr>
        <w:t xml:space="preserve">consolidated </w:t>
      </w:r>
      <w:r w:rsidRPr="00994205">
        <w:rPr>
          <w:spacing w:val="-4"/>
          <w:sz w:val="24"/>
        </w:rPr>
        <w:t xml:space="preserve">(whether </w:t>
      </w:r>
      <w:r w:rsidRPr="00994205">
        <w:rPr>
          <w:sz w:val="24"/>
        </w:rPr>
        <w:t xml:space="preserve">before </w:t>
      </w:r>
      <w:r w:rsidRPr="00994205">
        <w:rPr>
          <w:spacing w:val="-3"/>
          <w:sz w:val="24"/>
        </w:rPr>
        <w:t xml:space="preserve">or </w:t>
      </w:r>
      <w:r w:rsidRPr="00994205">
        <w:rPr>
          <w:sz w:val="24"/>
        </w:rPr>
        <w:t xml:space="preserve">after </w:t>
      </w:r>
      <w:r w:rsidRPr="00994205">
        <w:rPr>
          <w:spacing w:val="-3"/>
          <w:sz w:val="24"/>
        </w:rPr>
        <w:t xml:space="preserve">the </w:t>
      </w:r>
      <w:r w:rsidRPr="00994205">
        <w:rPr>
          <w:spacing w:val="-4"/>
          <w:sz w:val="24"/>
        </w:rPr>
        <w:t xml:space="preserve">date </w:t>
      </w:r>
      <w:r w:rsidRPr="00994205">
        <w:rPr>
          <w:spacing w:val="-3"/>
          <w:sz w:val="24"/>
        </w:rPr>
        <w:t xml:space="preserve">of the </w:t>
      </w:r>
      <w:r w:rsidRPr="00994205">
        <w:rPr>
          <w:sz w:val="24"/>
        </w:rPr>
        <w:t xml:space="preserve">Contract), </w:t>
      </w:r>
      <w:r w:rsidRPr="00994205">
        <w:rPr>
          <w:spacing w:val="-4"/>
          <w:sz w:val="24"/>
        </w:rPr>
        <w:t xml:space="preserve">and all statutory instruments </w:t>
      </w:r>
      <w:r w:rsidRPr="00994205">
        <w:rPr>
          <w:spacing w:val="-3"/>
          <w:sz w:val="24"/>
        </w:rPr>
        <w:t xml:space="preserve">or orders </w:t>
      </w:r>
      <w:r w:rsidRPr="00994205">
        <w:rPr>
          <w:sz w:val="24"/>
        </w:rPr>
        <w:t xml:space="preserve">made </w:t>
      </w:r>
      <w:r w:rsidRPr="00994205">
        <w:rPr>
          <w:spacing w:val="-5"/>
          <w:sz w:val="24"/>
        </w:rPr>
        <w:t xml:space="preserve">pursuant </w:t>
      </w:r>
      <w:r w:rsidRPr="00994205">
        <w:rPr>
          <w:sz w:val="24"/>
        </w:rPr>
        <w:t>to</w:t>
      </w:r>
      <w:r w:rsidRPr="00994205">
        <w:rPr>
          <w:spacing w:val="-17"/>
          <w:sz w:val="24"/>
        </w:rPr>
        <w:t xml:space="preserve"> </w:t>
      </w:r>
      <w:r w:rsidRPr="00994205">
        <w:rPr>
          <w:spacing w:val="-3"/>
          <w:sz w:val="24"/>
        </w:rPr>
        <w:t>it;</w:t>
      </w:r>
    </w:p>
    <w:p w14:paraId="79F7DF14" w14:textId="77777777" w:rsidR="00837652" w:rsidRPr="00994205" w:rsidRDefault="000231AE">
      <w:pPr>
        <w:pStyle w:val="ListParagraph"/>
        <w:numPr>
          <w:ilvl w:val="2"/>
          <w:numId w:val="38"/>
        </w:numPr>
        <w:tabs>
          <w:tab w:val="left" w:pos="2291"/>
          <w:tab w:val="left" w:pos="2292"/>
        </w:tabs>
        <w:spacing w:before="222" w:line="362" w:lineRule="auto"/>
        <w:ind w:right="934"/>
        <w:rPr>
          <w:sz w:val="24"/>
        </w:rPr>
      </w:pPr>
      <w:r w:rsidRPr="00994205">
        <w:rPr>
          <w:spacing w:val="-4"/>
          <w:sz w:val="24"/>
        </w:rPr>
        <w:t xml:space="preserve">any </w:t>
      </w:r>
      <w:r w:rsidRPr="00994205">
        <w:rPr>
          <w:spacing w:val="-6"/>
          <w:sz w:val="24"/>
        </w:rPr>
        <w:t xml:space="preserve">obligation </w:t>
      </w:r>
      <w:r w:rsidRPr="00994205">
        <w:rPr>
          <w:spacing w:val="-5"/>
          <w:sz w:val="24"/>
        </w:rPr>
        <w:t xml:space="preserve">relating </w:t>
      </w:r>
      <w:r w:rsidRPr="00994205">
        <w:rPr>
          <w:sz w:val="24"/>
        </w:rPr>
        <w:t xml:space="preserve">to </w:t>
      </w:r>
      <w:r w:rsidRPr="00994205">
        <w:rPr>
          <w:spacing w:val="-3"/>
          <w:sz w:val="24"/>
        </w:rPr>
        <w:t xml:space="preserve">the completion </w:t>
      </w:r>
      <w:r w:rsidRPr="00994205">
        <w:rPr>
          <w:spacing w:val="-4"/>
          <w:sz w:val="24"/>
        </w:rPr>
        <w:t xml:space="preserve">and </w:t>
      </w:r>
      <w:r w:rsidRPr="00994205">
        <w:rPr>
          <w:spacing w:val="-5"/>
          <w:sz w:val="24"/>
        </w:rPr>
        <w:t xml:space="preserve">submission </w:t>
      </w:r>
      <w:r w:rsidRPr="00994205">
        <w:rPr>
          <w:spacing w:val="-3"/>
          <w:sz w:val="24"/>
        </w:rPr>
        <w:t xml:space="preserve">of </w:t>
      </w:r>
      <w:r w:rsidRPr="00994205">
        <w:rPr>
          <w:spacing w:val="-4"/>
          <w:sz w:val="24"/>
        </w:rPr>
        <w:t xml:space="preserve">any </w:t>
      </w:r>
      <w:r w:rsidRPr="00994205">
        <w:rPr>
          <w:sz w:val="24"/>
        </w:rPr>
        <w:t xml:space="preserve">form </w:t>
      </w:r>
      <w:r w:rsidRPr="00994205">
        <w:rPr>
          <w:spacing w:val="-4"/>
          <w:sz w:val="24"/>
        </w:rPr>
        <w:t xml:space="preserve">that </w:t>
      </w:r>
      <w:r w:rsidRPr="00994205">
        <w:rPr>
          <w:spacing w:val="-3"/>
          <w:sz w:val="24"/>
        </w:rPr>
        <w:t xml:space="preserve">the Contractor is </w:t>
      </w:r>
      <w:r w:rsidRPr="00994205">
        <w:rPr>
          <w:spacing w:val="-4"/>
          <w:sz w:val="24"/>
        </w:rPr>
        <w:t xml:space="preserve">required </w:t>
      </w:r>
      <w:r w:rsidRPr="00994205">
        <w:rPr>
          <w:sz w:val="24"/>
        </w:rPr>
        <w:t xml:space="preserve">to complete </w:t>
      </w:r>
      <w:r w:rsidRPr="00994205">
        <w:rPr>
          <w:spacing w:val="-4"/>
          <w:sz w:val="24"/>
        </w:rPr>
        <w:t xml:space="preserve">and </w:t>
      </w:r>
      <w:r w:rsidRPr="00994205">
        <w:rPr>
          <w:spacing w:val="-3"/>
          <w:sz w:val="24"/>
        </w:rPr>
        <w:t xml:space="preserve">submit </w:t>
      </w:r>
      <w:r w:rsidRPr="00994205">
        <w:rPr>
          <w:sz w:val="24"/>
        </w:rPr>
        <w:t>to</w:t>
      </w:r>
      <w:r w:rsidRPr="00994205">
        <w:rPr>
          <w:spacing w:val="12"/>
          <w:sz w:val="24"/>
        </w:rPr>
        <w:t xml:space="preserve"> </w:t>
      </w:r>
      <w:r w:rsidRPr="00994205">
        <w:rPr>
          <w:spacing w:val="-3"/>
          <w:sz w:val="24"/>
        </w:rPr>
        <w:t>the</w:t>
      </w:r>
    </w:p>
    <w:p w14:paraId="3535F0DC"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716605A8" w14:textId="77777777" w:rsidR="00837652" w:rsidRPr="00994205" w:rsidRDefault="000231AE">
      <w:pPr>
        <w:pStyle w:val="BodyText"/>
        <w:spacing w:before="104" w:line="369" w:lineRule="auto"/>
        <w:ind w:left="2292" w:right="816"/>
      </w:pPr>
      <w:r w:rsidRPr="00994205">
        <w:rPr>
          <w:spacing w:val="-3"/>
        </w:rPr>
        <w:lastRenderedPageBreak/>
        <w:t xml:space="preserve">Commissioner </w:t>
      </w:r>
      <w:r w:rsidRPr="00994205">
        <w:rPr>
          <w:spacing w:val="-4"/>
        </w:rPr>
        <w:t xml:space="preserve">includes </w:t>
      </w:r>
      <w:r w:rsidRPr="00994205">
        <w:rPr>
          <w:spacing w:val="-3"/>
        </w:rPr>
        <w:t xml:space="preserve">the </w:t>
      </w:r>
      <w:r w:rsidRPr="00994205">
        <w:rPr>
          <w:spacing w:val="-6"/>
        </w:rPr>
        <w:t xml:space="preserve">obligation </w:t>
      </w:r>
      <w:r w:rsidRPr="00994205">
        <w:t xml:space="preserve">to complete </w:t>
      </w:r>
      <w:r w:rsidRPr="00994205">
        <w:rPr>
          <w:spacing w:val="-4"/>
        </w:rPr>
        <w:t xml:space="preserve">and </w:t>
      </w:r>
      <w:r w:rsidRPr="00994205">
        <w:rPr>
          <w:spacing w:val="-3"/>
        </w:rPr>
        <w:t xml:space="preserve">submit the </w:t>
      </w:r>
      <w:r w:rsidRPr="00994205">
        <w:t xml:space="preserve">form </w:t>
      </w:r>
      <w:r w:rsidRPr="00994205">
        <w:rPr>
          <w:spacing w:val="-3"/>
        </w:rPr>
        <w:t xml:space="preserve">in </w:t>
      </w:r>
      <w:r w:rsidRPr="00994205">
        <w:t xml:space="preserve">such a format </w:t>
      </w:r>
      <w:r w:rsidRPr="00994205">
        <w:rPr>
          <w:spacing w:val="-3"/>
        </w:rPr>
        <w:t xml:space="preserve">or </w:t>
      </w:r>
      <w:r w:rsidRPr="00994205">
        <w:t xml:space="preserve">formats </w:t>
      </w:r>
      <w:r w:rsidRPr="00994205">
        <w:rPr>
          <w:spacing w:val="-3"/>
        </w:rPr>
        <w:t xml:space="preserve">(electronic, </w:t>
      </w:r>
      <w:r w:rsidRPr="00994205">
        <w:rPr>
          <w:spacing w:val="-5"/>
        </w:rPr>
        <w:t xml:space="preserve">paper </w:t>
      </w:r>
      <w:r w:rsidRPr="00994205">
        <w:rPr>
          <w:spacing w:val="-3"/>
        </w:rPr>
        <w:t xml:space="preserve">or </w:t>
      </w:r>
      <w:r w:rsidRPr="00994205">
        <w:rPr>
          <w:spacing w:val="-4"/>
        </w:rPr>
        <w:t xml:space="preserve">otherwise) </w:t>
      </w:r>
      <w:r w:rsidRPr="00994205">
        <w:rPr>
          <w:spacing w:val="-3"/>
        </w:rPr>
        <w:t xml:space="preserve">as the Commissioner </w:t>
      </w:r>
      <w:r w:rsidRPr="00994205">
        <w:t>may</w:t>
      </w:r>
      <w:r w:rsidRPr="00994205">
        <w:rPr>
          <w:spacing w:val="-27"/>
        </w:rPr>
        <w:t xml:space="preserve"> </w:t>
      </w:r>
      <w:r w:rsidRPr="00994205">
        <w:t>specify;</w:t>
      </w:r>
    </w:p>
    <w:p w14:paraId="71F3E0C9" w14:textId="77777777" w:rsidR="00837652" w:rsidRPr="00994205" w:rsidRDefault="000231AE">
      <w:pPr>
        <w:pStyle w:val="ListParagraph"/>
        <w:numPr>
          <w:ilvl w:val="2"/>
          <w:numId w:val="38"/>
        </w:numPr>
        <w:tabs>
          <w:tab w:val="left" w:pos="2291"/>
          <w:tab w:val="left" w:pos="2292"/>
        </w:tabs>
        <w:spacing w:before="198" w:line="376" w:lineRule="auto"/>
        <w:ind w:right="1351"/>
        <w:rPr>
          <w:sz w:val="24"/>
        </w:rPr>
      </w:pPr>
      <w:r w:rsidRPr="00994205">
        <w:rPr>
          <w:spacing w:val="-4"/>
          <w:sz w:val="24"/>
        </w:rPr>
        <w:t xml:space="preserve">any </w:t>
      </w:r>
      <w:r w:rsidRPr="00994205">
        <w:rPr>
          <w:spacing w:val="-6"/>
          <w:sz w:val="24"/>
        </w:rPr>
        <w:t xml:space="preserve">obligation </w:t>
      </w:r>
      <w:r w:rsidRPr="00994205">
        <w:rPr>
          <w:spacing w:val="-3"/>
          <w:sz w:val="24"/>
        </w:rPr>
        <w:t xml:space="preserve">on the Contractor </w:t>
      </w:r>
      <w:r w:rsidRPr="00994205">
        <w:rPr>
          <w:sz w:val="24"/>
        </w:rPr>
        <w:t xml:space="preserve">to have </w:t>
      </w:r>
      <w:r w:rsidRPr="00994205">
        <w:rPr>
          <w:spacing w:val="-3"/>
          <w:sz w:val="24"/>
        </w:rPr>
        <w:t xml:space="preserve">systems, procedures or controls </w:t>
      </w:r>
      <w:r w:rsidRPr="00994205">
        <w:rPr>
          <w:spacing w:val="-4"/>
          <w:sz w:val="24"/>
        </w:rPr>
        <w:t xml:space="preserve">includes </w:t>
      </w:r>
      <w:r w:rsidRPr="00994205">
        <w:rPr>
          <w:spacing w:val="-3"/>
          <w:sz w:val="24"/>
        </w:rPr>
        <w:t xml:space="preserve">the </w:t>
      </w:r>
      <w:r w:rsidRPr="00994205">
        <w:rPr>
          <w:spacing w:val="-5"/>
          <w:sz w:val="24"/>
        </w:rPr>
        <w:t xml:space="preserve">obligation </w:t>
      </w:r>
      <w:r w:rsidRPr="00994205">
        <w:rPr>
          <w:sz w:val="24"/>
        </w:rPr>
        <w:t xml:space="preserve">effectively to </w:t>
      </w:r>
      <w:r w:rsidRPr="00994205">
        <w:rPr>
          <w:spacing w:val="-4"/>
          <w:sz w:val="24"/>
        </w:rPr>
        <w:t>operate</w:t>
      </w:r>
      <w:r w:rsidRPr="00994205">
        <w:rPr>
          <w:sz w:val="24"/>
        </w:rPr>
        <w:t xml:space="preserve"> them;</w:t>
      </w:r>
    </w:p>
    <w:p w14:paraId="34036872" w14:textId="77777777" w:rsidR="00837652" w:rsidRPr="00994205" w:rsidRDefault="000231AE">
      <w:pPr>
        <w:pStyle w:val="ListParagraph"/>
        <w:numPr>
          <w:ilvl w:val="2"/>
          <w:numId w:val="38"/>
        </w:numPr>
        <w:tabs>
          <w:tab w:val="left" w:pos="2291"/>
          <w:tab w:val="left" w:pos="2292"/>
        </w:tabs>
        <w:spacing w:before="207" w:line="369" w:lineRule="auto"/>
        <w:ind w:right="740"/>
        <w:rPr>
          <w:sz w:val="24"/>
        </w:rPr>
      </w:pPr>
      <w:r w:rsidRPr="00994205">
        <w:rPr>
          <w:sz w:val="24"/>
        </w:rPr>
        <w:t xml:space="preserve">where </w:t>
      </w:r>
      <w:r w:rsidRPr="00994205">
        <w:rPr>
          <w:spacing w:val="-3"/>
          <w:sz w:val="24"/>
        </w:rPr>
        <w:t xml:space="preserve">the </w:t>
      </w:r>
      <w:r w:rsidRPr="00994205">
        <w:rPr>
          <w:sz w:val="24"/>
        </w:rPr>
        <w:t xml:space="preserve">Contract </w:t>
      </w:r>
      <w:r w:rsidRPr="00994205">
        <w:rPr>
          <w:spacing w:val="-4"/>
          <w:sz w:val="24"/>
        </w:rPr>
        <w:t xml:space="preserve">imposes </w:t>
      </w:r>
      <w:r w:rsidRPr="00994205">
        <w:rPr>
          <w:spacing w:val="-3"/>
          <w:sz w:val="24"/>
        </w:rPr>
        <w:t xml:space="preserve">an </w:t>
      </w:r>
      <w:r w:rsidRPr="00994205">
        <w:rPr>
          <w:spacing w:val="-6"/>
          <w:sz w:val="24"/>
        </w:rPr>
        <w:t xml:space="preserve">obligation </w:t>
      </w:r>
      <w:r w:rsidRPr="00994205">
        <w:rPr>
          <w:spacing w:val="-3"/>
          <w:sz w:val="24"/>
        </w:rPr>
        <w:t xml:space="preserve">on </w:t>
      </w:r>
      <w:r w:rsidRPr="00994205">
        <w:rPr>
          <w:sz w:val="24"/>
        </w:rPr>
        <w:t xml:space="preserve">a Party, </w:t>
      </w:r>
      <w:r w:rsidRPr="00994205">
        <w:rPr>
          <w:spacing w:val="-4"/>
          <w:sz w:val="24"/>
        </w:rPr>
        <w:t xml:space="preserve">that </w:t>
      </w:r>
      <w:r w:rsidRPr="00994205">
        <w:rPr>
          <w:sz w:val="24"/>
        </w:rPr>
        <w:t xml:space="preserve">Party must comply with </w:t>
      </w:r>
      <w:r w:rsidRPr="00994205">
        <w:rPr>
          <w:spacing w:val="-3"/>
          <w:sz w:val="24"/>
        </w:rPr>
        <w:t xml:space="preserve">it </w:t>
      </w:r>
      <w:r w:rsidRPr="00994205">
        <w:rPr>
          <w:spacing w:val="-4"/>
          <w:sz w:val="24"/>
        </w:rPr>
        <w:t xml:space="preserve">and </w:t>
      </w:r>
      <w:r w:rsidRPr="00994205">
        <w:rPr>
          <w:sz w:val="24"/>
        </w:rPr>
        <w:t xml:space="preserve">must take </w:t>
      </w:r>
      <w:r w:rsidRPr="00994205">
        <w:rPr>
          <w:spacing w:val="-4"/>
          <w:sz w:val="24"/>
        </w:rPr>
        <w:t xml:space="preserve">all </w:t>
      </w:r>
      <w:r w:rsidRPr="00994205">
        <w:rPr>
          <w:spacing w:val="-5"/>
          <w:sz w:val="24"/>
        </w:rPr>
        <w:t xml:space="preserve">reasonable steps </w:t>
      </w:r>
      <w:r w:rsidRPr="00994205">
        <w:rPr>
          <w:sz w:val="24"/>
        </w:rPr>
        <w:t xml:space="preserve">to </w:t>
      </w:r>
      <w:r w:rsidRPr="00994205">
        <w:rPr>
          <w:spacing w:val="-5"/>
          <w:sz w:val="24"/>
        </w:rPr>
        <w:t xml:space="preserve">ensure </w:t>
      </w:r>
      <w:r w:rsidRPr="00994205">
        <w:rPr>
          <w:spacing w:val="-4"/>
          <w:sz w:val="24"/>
        </w:rPr>
        <w:t xml:space="preserve">that </w:t>
      </w:r>
      <w:r w:rsidRPr="00994205">
        <w:rPr>
          <w:spacing w:val="-3"/>
          <w:sz w:val="24"/>
        </w:rPr>
        <w:t xml:space="preserve">its </w:t>
      </w:r>
      <w:r w:rsidRPr="00994205">
        <w:rPr>
          <w:spacing w:val="-5"/>
          <w:sz w:val="24"/>
        </w:rPr>
        <w:t xml:space="preserve">personnel </w:t>
      </w:r>
      <w:r w:rsidRPr="00994205">
        <w:rPr>
          <w:spacing w:val="-4"/>
          <w:sz w:val="24"/>
        </w:rPr>
        <w:t xml:space="preserve">and </w:t>
      </w:r>
      <w:r w:rsidRPr="00994205">
        <w:rPr>
          <w:sz w:val="24"/>
        </w:rPr>
        <w:t xml:space="preserve">Contractors (except </w:t>
      </w:r>
      <w:r w:rsidRPr="00994205">
        <w:rPr>
          <w:spacing w:val="-3"/>
          <w:sz w:val="24"/>
        </w:rPr>
        <w:t xml:space="preserve">the </w:t>
      </w:r>
      <w:r w:rsidRPr="00994205">
        <w:rPr>
          <w:spacing w:val="-5"/>
          <w:sz w:val="24"/>
        </w:rPr>
        <w:t xml:space="preserve">other </w:t>
      </w:r>
      <w:r w:rsidRPr="00994205">
        <w:rPr>
          <w:sz w:val="24"/>
        </w:rPr>
        <w:t xml:space="preserve">Party) comply with </w:t>
      </w:r>
      <w:r w:rsidRPr="00994205">
        <w:rPr>
          <w:spacing w:val="-3"/>
          <w:sz w:val="24"/>
        </w:rPr>
        <w:t>it;</w:t>
      </w:r>
      <w:r w:rsidRPr="00994205">
        <w:rPr>
          <w:spacing w:val="-33"/>
          <w:sz w:val="24"/>
        </w:rPr>
        <w:t xml:space="preserve"> </w:t>
      </w:r>
      <w:r w:rsidRPr="00994205">
        <w:rPr>
          <w:spacing w:val="-4"/>
          <w:sz w:val="24"/>
        </w:rPr>
        <w:t>and</w:t>
      </w:r>
    </w:p>
    <w:p w14:paraId="01CAA6C6" w14:textId="00068BF2" w:rsidR="00837652" w:rsidRPr="00994205" w:rsidRDefault="000231AE">
      <w:pPr>
        <w:pStyle w:val="ListParagraph"/>
        <w:numPr>
          <w:ilvl w:val="2"/>
          <w:numId w:val="38"/>
        </w:numPr>
        <w:tabs>
          <w:tab w:val="left" w:pos="2291"/>
          <w:tab w:val="left" w:pos="2292"/>
        </w:tabs>
        <w:spacing w:before="214" w:line="362" w:lineRule="auto"/>
        <w:ind w:right="732"/>
        <w:rPr>
          <w:sz w:val="24"/>
        </w:rPr>
      </w:pPr>
      <w:r w:rsidRPr="00994205">
        <w:rPr>
          <w:spacing w:val="-3"/>
          <w:sz w:val="24"/>
        </w:rPr>
        <w:t xml:space="preserve">the Parties </w:t>
      </w:r>
      <w:r w:rsidRPr="00994205">
        <w:rPr>
          <w:spacing w:val="-6"/>
          <w:sz w:val="24"/>
        </w:rPr>
        <w:t xml:space="preserve">shall, </w:t>
      </w:r>
      <w:r w:rsidRPr="00994205">
        <w:rPr>
          <w:spacing w:val="-4"/>
          <w:sz w:val="24"/>
        </w:rPr>
        <w:t xml:space="preserve">so </w:t>
      </w:r>
      <w:r w:rsidRPr="00994205">
        <w:rPr>
          <w:sz w:val="24"/>
        </w:rPr>
        <w:t xml:space="preserve">far </w:t>
      </w:r>
      <w:r w:rsidRPr="00994205">
        <w:rPr>
          <w:spacing w:val="-3"/>
          <w:sz w:val="24"/>
        </w:rPr>
        <w:t xml:space="preserve">as is </w:t>
      </w:r>
      <w:r w:rsidRPr="00994205">
        <w:rPr>
          <w:spacing w:val="-6"/>
          <w:sz w:val="24"/>
        </w:rPr>
        <w:t xml:space="preserve">possible, </w:t>
      </w:r>
      <w:r w:rsidRPr="00994205">
        <w:rPr>
          <w:spacing w:val="-4"/>
          <w:sz w:val="24"/>
        </w:rPr>
        <w:t xml:space="preserve">interpret </w:t>
      </w:r>
      <w:r w:rsidRPr="00994205">
        <w:rPr>
          <w:spacing w:val="-3"/>
          <w:sz w:val="24"/>
        </w:rPr>
        <w:t xml:space="preserve">the </w:t>
      </w:r>
      <w:r w:rsidRPr="00994205">
        <w:rPr>
          <w:spacing w:val="-4"/>
          <w:sz w:val="24"/>
        </w:rPr>
        <w:t xml:space="preserve">provisions </w:t>
      </w:r>
      <w:r w:rsidRPr="00994205">
        <w:rPr>
          <w:spacing w:val="-3"/>
          <w:sz w:val="24"/>
        </w:rPr>
        <w:t xml:space="preserve">of the </w:t>
      </w:r>
      <w:r w:rsidRPr="00994205">
        <w:rPr>
          <w:sz w:val="24"/>
        </w:rPr>
        <w:t xml:space="preserve">Contract </w:t>
      </w:r>
      <w:r w:rsidRPr="00994205">
        <w:rPr>
          <w:spacing w:val="-5"/>
          <w:sz w:val="24"/>
        </w:rPr>
        <w:t xml:space="preserve">consistently </w:t>
      </w:r>
      <w:r w:rsidRPr="00994205">
        <w:rPr>
          <w:sz w:val="24"/>
        </w:rPr>
        <w:t xml:space="preserve">with </w:t>
      </w:r>
      <w:r w:rsidRPr="00994205">
        <w:rPr>
          <w:spacing w:val="-3"/>
          <w:sz w:val="24"/>
        </w:rPr>
        <w:t xml:space="preserve">the </w:t>
      </w:r>
      <w:r w:rsidR="008F4FFE" w:rsidRPr="00994205">
        <w:rPr>
          <w:spacing w:val="-3"/>
          <w:sz w:val="24"/>
        </w:rPr>
        <w:t>European Convention</w:t>
      </w:r>
      <w:r w:rsidRPr="00994205">
        <w:rPr>
          <w:spacing w:val="-3"/>
          <w:sz w:val="24"/>
        </w:rPr>
        <w:t xml:space="preserve"> on </w:t>
      </w:r>
      <w:r w:rsidRPr="00994205">
        <w:rPr>
          <w:sz w:val="24"/>
        </w:rPr>
        <w:t xml:space="preserve">Human </w:t>
      </w:r>
      <w:r w:rsidRPr="00994205">
        <w:rPr>
          <w:spacing w:val="-4"/>
          <w:sz w:val="24"/>
        </w:rPr>
        <w:t xml:space="preserve">Rights, </w:t>
      </w:r>
      <w:r w:rsidRPr="00994205">
        <w:rPr>
          <w:sz w:val="24"/>
        </w:rPr>
        <w:t xml:space="preserve">EU </w:t>
      </w:r>
      <w:r w:rsidRPr="00994205">
        <w:rPr>
          <w:spacing w:val="-3"/>
          <w:sz w:val="24"/>
        </w:rPr>
        <w:t xml:space="preserve">law, the </w:t>
      </w:r>
      <w:r w:rsidRPr="00994205">
        <w:rPr>
          <w:sz w:val="24"/>
        </w:rPr>
        <w:t xml:space="preserve">APMS </w:t>
      </w:r>
      <w:r w:rsidRPr="00994205">
        <w:rPr>
          <w:spacing w:val="-3"/>
          <w:sz w:val="24"/>
        </w:rPr>
        <w:t xml:space="preserve">Directions, </w:t>
      </w:r>
      <w:r w:rsidRPr="00994205">
        <w:rPr>
          <w:spacing w:val="-4"/>
          <w:sz w:val="24"/>
        </w:rPr>
        <w:t xml:space="preserve">and any </w:t>
      </w:r>
      <w:r w:rsidRPr="00994205">
        <w:rPr>
          <w:spacing w:val="-5"/>
          <w:sz w:val="24"/>
        </w:rPr>
        <w:t xml:space="preserve">other </w:t>
      </w:r>
      <w:r w:rsidRPr="00994205">
        <w:rPr>
          <w:spacing w:val="-3"/>
          <w:sz w:val="24"/>
        </w:rPr>
        <w:t xml:space="preserve">relevant </w:t>
      </w:r>
      <w:r w:rsidRPr="00994205">
        <w:rPr>
          <w:spacing w:val="-5"/>
          <w:sz w:val="24"/>
        </w:rPr>
        <w:t xml:space="preserve">regulations, </w:t>
      </w:r>
      <w:r w:rsidRPr="00994205">
        <w:rPr>
          <w:spacing w:val="-3"/>
          <w:sz w:val="24"/>
        </w:rPr>
        <w:t xml:space="preserve">orders or </w:t>
      </w:r>
      <w:r w:rsidRPr="00994205">
        <w:rPr>
          <w:spacing w:val="-4"/>
          <w:sz w:val="24"/>
        </w:rPr>
        <w:t xml:space="preserve">directions </w:t>
      </w:r>
      <w:r w:rsidRPr="00994205">
        <w:rPr>
          <w:sz w:val="24"/>
        </w:rPr>
        <w:t xml:space="preserve">made </w:t>
      </w:r>
      <w:r w:rsidRPr="00994205">
        <w:rPr>
          <w:spacing w:val="-5"/>
          <w:sz w:val="24"/>
        </w:rPr>
        <w:t xml:space="preserve">under </w:t>
      </w:r>
      <w:r w:rsidRPr="00994205">
        <w:rPr>
          <w:spacing w:val="-3"/>
          <w:sz w:val="24"/>
        </w:rPr>
        <w:t xml:space="preserve">the </w:t>
      </w:r>
      <w:r w:rsidRPr="00994205">
        <w:rPr>
          <w:spacing w:val="-5"/>
          <w:sz w:val="24"/>
        </w:rPr>
        <w:t>1977</w:t>
      </w:r>
      <w:r w:rsidR="00D078D9">
        <w:rPr>
          <w:spacing w:val="-5"/>
          <w:sz w:val="24"/>
        </w:rPr>
        <w:t xml:space="preserve"> and</w:t>
      </w:r>
      <w:r w:rsidRPr="00994205">
        <w:rPr>
          <w:spacing w:val="-5"/>
          <w:sz w:val="24"/>
        </w:rPr>
        <w:t xml:space="preserve"> 2006</w:t>
      </w:r>
      <w:r w:rsidR="00043097" w:rsidRPr="00994205">
        <w:rPr>
          <w:spacing w:val="-5"/>
          <w:sz w:val="24"/>
        </w:rPr>
        <w:t xml:space="preserve"> Acts</w:t>
      </w:r>
      <w:r w:rsidRPr="00994205">
        <w:rPr>
          <w:sz w:val="24"/>
        </w:rPr>
        <w:t>.</w:t>
      </w:r>
    </w:p>
    <w:p w14:paraId="34326E6A" w14:textId="371EFF22" w:rsidR="00706505" w:rsidRPr="00706505" w:rsidRDefault="000231AE" w:rsidP="00706505">
      <w:pPr>
        <w:pStyle w:val="ListParagraph"/>
        <w:numPr>
          <w:ilvl w:val="2"/>
          <w:numId w:val="38"/>
        </w:numPr>
        <w:tabs>
          <w:tab w:val="left" w:pos="2291"/>
          <w:tab w:val="left" w:pos="2292"/>
        </w:tabs>
        <w:spacing w:before="223" w:line="364" w:lineRule="auto"/>
        <w:ind w:right="702"/>
        <w:rPr>
          <w:sz w:val="24"/>
        </w:rPr>
      </w:pPr>
      <w:r w:rsidRPr="00994205">
        <w:rPr>
          <w:spacing w:val="-3"/>
          <w:sz w:val="24"/>
        </w:rPr>
        <w:t xml:space="preserve">the </w:t>
      </w:r>
      <w:r w:rsidRPr="00994205">
        <w:rPr>
          <w:spacing w:val="-4"/>
          <w:sz w:val="24"/>
        </w:rPr>
        <w:t xml:space="preserve">clause </w:t>
      </w:r>
      <w:r w:rsidRPr="00994205">
        <w:rPr>
          <w:spacing w:val="-3"/>
          <w:sz w:val="24"/>
        </w:rPr>
        <w:t xml:space="preserve">numbers </w:t>
      </w:r>
      <w:r w:rsidRPr="00994205">
        <w:rPr>
          <w:spacing w:val="-4"/>
          <w:sz w:val="24"/>
        </w:rPr>
        <w:t xml:space="preserve">and </w:t>
      </w:r>
      <w:r w:rsidRPr="00994205">
        <w:rPr>
          <w:sz w:val="24"/>
        </w:rPr>
        <w:t xml:space="preserve">cross-reference are </w:t>
      </w:r>
      <w:r w:rsidRPr="00994205">
        <w:rPr>
          <w:spacing w:val="-5"/>
          <w:sz w:val="24"/>
        </w:rPr>
        <w:t xml:space="preserve">inserted </w:t>
      </w:r>
      <w:r w:rsidRPr="00994205">
        <w:rPr>
          <w:sz w:val="24"/>
        </w:rPr>
        <w:t xml:space="preserve">for convenience </w:t>
      </w:r>
      <w:r w:rsidRPr="00994205">
        <w:rPr>
          <w:spacing w:val="-5"/>
          <w:sz w:val="24"/>
        </w:rPr>
        <w:t xml:space="preserve">only </w:t>
      </w:r>
      <w:r w:rsidRPr="00994205">
        <w:rPr>
          <w:spacing w:val="-4"/>
          <w:sz w:val="24"/>
        </w:rPr>
        <w:t xml:space="preserve">and </w:t>
      </w:r>
      <w:r w:rsidRPr="00994205">
        <w:rPr>
          <w:spacing w:val="-3"/>
          <w:sz w:val="24"/>
        </w:rPr>
        <w:t xml:space="preserve">do </w:t>
      </w:r>
      <w:r w:rsidRPr="00994205">
        <w:rPr>
          <w:spacing w:val="-4"/>
          <w:sz w:val="24"/>
        </w:rPr>
        <w:t xml:space="preserve">not </w:t>
      </w:r>
      <w:r w:rsidRPr="00994205">
        <w:rPr>
          <w:spacing w:val="3"/>
          <w:sz w:val="24"/>
        </w:rPr>
        <w:t xml:space="preserve">affect </w:t>
      </w:r>
      <w:r w:rsidRPr="00994205">
        <w:rPr>
          <w:spacing w:val="-3"/>
          <w:sz w:val="24"/>
        </w:rPr>
        <w:t xml:space="preserve">the construction </w:t>
      </w:r>
      <w:r w:rsidRPr="00994205">
        <w:rPr>
          <w:spacing w:val="-4"/>
          <w:sz w:val="24"/>
        </w:rPr>
        <w:t xml:space="preserve">and </w:t>
      </w:r>
      <w:r w:rsidRPr="00994205">
        <w:rPr>
          <w:spacing w:val="-5"/>
          <w:sz w:val="24"/>
        </w:rPr>
        <w:t xml:space="preserve">interpretation </w:t>
      </w:r>
      <w:r w:rsidRPr="00994205">
        <w:rPr>
          <w:spacing w:val="-3"/>
          <w:sz w:val="24"/>
        </w:rPr>
        <w:t xml:space="preserve">of the </w:t>
      </w:r>
      <w:r w:rsidRPr="00994205">
        <w:rPr>
          <w:sz w:val="24"/>
        </w:rPr>
        <w:t xml:space="preserve">Contract. </w:t>
      </w:r>
      <w:r w:rsidRPr="00994205">
        <w:rPr>
          <w:spacing w:val="-3"/>
          <w:sz w:val="24"/>
        </w:rPr>
        <w:t xml:space="preserve">For the avoidance of </w:t>
      </w:r>
      <w:r w:rsidRPr="00994205">
        <w:rPr>
          <w:spacing w:val="-5"/>
          <w:sz w:val="24"/>
        </w:rPr>
        <w:t xml:space="preserve">doubt, </w:t>
      </w:r>
      <w:r w:rsidRPr="00994205">
        <w:rPr>
          <w:spacing w:val="-3"/>
          <w:sz w:val="24"/>
        </w:rPr>
        <w:t xml:space="preserve">in the event of </w:t>
      </w:r>
      <w:r w:rsidRPr="00994205">
        <w:rPr>
          <w:spacing w:val="-4"/>
          <w:sz w:val="24"/>
        </w:rPr>
        <w:t xml:space="preserve">any </w:t>
      </w:r>
      <w:r w:rsidRPr="00994205">
        <w:rPr>
          <w:spacing w:val="-5"/>
          <w:sz w:val="24"/>
        </w:rPr>
        <w:t xml:space="preserve">apparent </w:t>
      </w:r>
      <w:r w:rsidRPr="00994205">
        <w:rPr>
          <w:spacing w:val="-4"/>
          <w:sz w:val="24"/>
        </w:rPr>
        <w:t xml:space="preserve">inconsistency in, without limitation, any clause </w:t>
      </w:r>
      <w:r w:rsidRPr="00994205">
        <w:rPr>
          <w:spacing w:val="-3"/>
          <w:sz w:val="24"/>
        </w:rPr>
        <w:t xml:space="preserve">numbers, defined </w:t>
      </w:r>
      <w:r w:rsidRPr="00994205">
        <w:rPr>
          <w:sz w:val="24"/>
        </w:rPr>
        <w:t xml:space="preserve">terms </w:t>
      </w:r>
      <w:r w:rsidRPr="00994205">
        <w:rPr>
          <w:spacing w:val="-5"/>
          <w:sz w:val="24"/>
        </w:rPr>
        <w:t xml:space="preserve">and/or </w:t>
      </w:r>
      <w:r w:rsidRPr="00994205">
        <w:rPr>
          <w:sz w:val="24"/>
        </w:rPr>
        <w:t xml:space="preserve">cross-references </w:t>
      </w:r>
      <w:r w:rsidRPr="00994205">
        <w:rPr>
          <w:spacing w:val="-3"/>
          <w:sz w:val="24"/>
        </w:rPr>
        <w:t xml:space="preserve">the relevant </w:t>
      </w:r>
      <w:r w:rsidRPr="00994205">
        <w:rPr>
          <w:spacing w:val="-4"/>
          <w:sz w:val="24"/>
        </w:rPr>
        <w:t xml:space="preserve">provisions </w:t>
      </w:r>
      <w:r w:rsidRPr="00994205">
        <w:rPr>
          <w:spacing w:val="-3"/>
          <w:sz w:val="24"/>
        </w:rPr>
        <w:t xml:space="preserve">of the </w:t>
      </w:r>
      <w:r w:rsidRPr="00994205">
        <w:rPr>
          <w:sz w:val="24"/>
        </w:rPr>
        <w:t xml:space="preserve">APMS </w:t>
      </w:r>
      <w:r w:rsidRPr="00994205">
        <w:rPr>
          <w:spacing w:val="-3"/>
          <w:sz w:val="24"/>
        </w:rPr>
        <w:t xml:space="preserve">Directions </w:t>
      </w:r>
      <w:r w:rsidRPr="00994205">
        <w:rPr>
          <w:spacing w:val="-4"/>
          <w:sz w:val="24"/>
        </w:rPr>
        <w:t xml:space="preserve">and </w:t>
      </w:r>
      <w:r w:rsidRPr="00994205">
        <w:rPr>
          <w:spacing w:val="2"/>
          <w:sz w:val="24"/>
        </w:rPr>
        <w:t xml:space="preserve">PMS </w:t>
      </w:r>
      <w:r w:rsidRPr="00994205">
        <w:rPr>
          <w:spacing w:val="-3"/>
          <w:sz w:val="24"/>
        </w:rPr>
        <w:t xml:space="preserve">Agreements </w:t>
      </w:r>
      <w:r w:rsidRPr="00994205">
        <w:rPr>
          <w:spacing w:val="-5"/>
          <w:sz w:val="24"/>
        </w:rPr>
        <w:t xml:space="preserve">Regulations, </w:t>
      </w:r>
      <w:r w:rsidRPr="00994205">
        <w:rPr>
          <w:spacing w:val="-6"/>
          <w:sz w:val="24"/>
        </w:rPr>
        <w:t xml:space="preserve">shall </w:t>
      </w:r>
      <w:r w:rsidRPr="00994205">
        <w:rPr>
          <w:sz w:val="24"/>
        </w:rPr>
        <w:t>take</w:t>
      </w:r>
      <w:r w:rsidRPr="00994205">
        <w:rPr>
          <w:spacing w:val="31"/>
          <w:sz w:val="24"/>
        </w:rPr>
        <w:t xml:space="preserve"> </w:t>
      </w:r>
      <w:r w:rsidRPr="00994205">
        <w:rPr>
          <w:spacing w:val="-3"/>
          <w:sz w:val="24"/>
        </w:rPr>
        <w:t>precedence.</w:t>
      </w:r>
    </w:p>
    <w:p w14:paraId="21456BF8" w14:textId="3937EA48" w:rsidR="00837652" w:rsidRDefault="000231AE">
      <w:pPr>
        <w:pStyle w:val="ListParagraph"/>
        <w:numPr>
          <w:ilvl w:val="1"/>
          <w:numId w:val="38"/>
        </w:numPr>
        <w:tabs>
          <w:tab w:val="left" w:pos="1442"/>
          <w:tab w:val="left" w:pos="1443"/>
        </w:tabs>
        <w:spacing w:before="205" w:line="376" w:lineRule="auto"/>
        <w:ind w:right="1163"/>
        <w:rPr>
          <w:sz w:val="24"/>
        </w:rPr>
      </w:pPr>
      <w:r w:rsidRPr="00994205">
        <w:rPr>
          <w:spacing w:val="-3"/>
          <w:sz w:val="24"/>
        </w:rPr>
        <w:t xml:space="preserve">The following </w:t>
      </w:r>
      <w:r w:rsidRPr="00994205">
        <w:rPr>
          <w:sz w:val="24"/>
        </w:rPr>
        <w:t xml:space="preserve">terms </w:t>
      </w:r>
      <w:r w:rsidRPr="00994205">
        <w:rPr>
          <w:spacing w:val="-4"/>
          <w:sz w:val="24"/>
        </w:rPr>
        <w:t xml:space="preserve">and </w:t>
      </w:r>
      <w:r w:rsidRPr="00994205">
        <w:rPr>
          <w:spacing w:val="-5"/>
          <w:sz w:val="24"/>
        </w:rPr>
        <w:t xml:space="preserve">phrases </w:t>
      </w:r>
      <w:r w:rsidRPr="00994205">
        <w:rPr>
          <w:spacing w:val="-6"/>
          <w:sz w:val="24"/>
        </w:rPr>
        <w:t xml:space="preserve">shall </w:t>
      </w:r>
      <w:r w:rsidRPr="00994205">
        <w:rPr>
          <w:sz w:val="24"/>
        </w:rPr>
        <w:t xml:space="preserve">have </w:t>
      </w:r>
      <w:r w:rsidRPr="00994205">
        <w:rPr>
          <w:spacing w:val="-3"/>
          <w:sz w:val="24"/>
        </w:rPr>
        <w:t xml:space="preserve">the following </w:t>
      </w:r>
      <w:r w:rsidRPr="00994205">
        <w:rPr>
          <w:spacing w:val="-4"/>
          <w:sz w:val="24"/>
        </w:rPr>
        <w:t xml:space="preserve">meanings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of the</w:t>
      </w:r>
      <w:r w:rsidRPr="00994205">
        <w:rPr>
          <w:spacing w:val="2"/>
          <w:sz w:val="24"/>
        </w:rPr>
        <w:t xml:space="preserve"> </w:t>
      </w:r>
      <w:r w:rsidRPr="00994205">
        <w:rPr>
          <w:sz w:val="24"/>
        </w:rPr>
        <w:t>Contract:</w:t>
      </w:r>
    </w:p>
    <w:p w14:paraId="7F4BC243" w14:textId="77777777" w:rsidR="00837652" w:rsidRPr="00994205" w:rsidRDefault="00837652">
      <w:pPr>
        <w:pStyle w:val="BodyText"/>
        <w:rPr>
          <w:sz w:val="20"/>
        </w:rPr>
      </w:pPr>
    </w:p>
    <w:p w14:paraId="186874E3" w14:textId="77777777" w:rsidR="00837652" w:rsidRPr="00994205" w:rsidRDefault="00837652">
      <w:pPr>
        <w:pStyle w:val="BodyText"/>
        <w:spacing w:before="2" w:after="1"/>
        <w:rPr>
          <w:sz w:val="11"/>
        </w:rPr>
      </w:pPr>
    </w:p>
    <w:tbl>
      <w:tblPr>
        <w:tblW w:w="0" w:type="auto"/>
        <w:tblInd w:w="1458" w:type="dxa"/>
        <w:tblLayout w:type="fixed"/>
        <w:tblCellMar>
          <w:left w:w="0" w:type="dxa"/>
          <w:right w:w="0" w:type="dxa"/>
        </w:tblCellMar>
        <w:tblLook w:val="01E0" w:firstRow="1" w:lastRow="1" w:firstColumn="1" w:lastColumn="1" w:noHBand="0" w:noVBand="0"/>
      </w:tblPr>
      <w:tblGrid>
        <w:gridCol w:w="2898"/>
        <w:gridCol w:w="5510"/>
      </w:tblGrid>
      <w:tr w:rsidR="00837652" w:rsidRPr="00994205" w14:paraId="6594C3DE" w14:textId="77777777">
        <w:trPr>
          <w:trHeight w:val="1294"/>
        </w:trPr>
        <w:tc>
          <w:tcPr>
            <w:tcW w:w="2898" w:type="dxa"/>
          </w:tcPr>
          <w:p w14:paraId="7A58D558" w14:textId="77777777" w:rsidR="00837652" w:rsidRPr="00994205" w:rsidRDefault="000231AE">
            <w:pPr>
              <w:pStyle w:val="TableParagraph"/>
              <w:spacing w:before="0" w:line="268" w:lineRule="exact"/>
              <w:rPr>
                <w:b/>
                <w:sz w:val="24"/>
              </w:rPr>
            </w:pPr>
            <w:r w:rsidRPr="00994205">
              <w:rPr>
                <w:b/>
                <w:sz w:val="24"/>
              </w:rPr>
              <w:t>2006 Act</w:t>
            </w:r>
          </w:p>
        </w:tc>
        <w:tc>
          <w:tcPr>
            <w:tcW w:w="5510" w:type="dxa"/>
          </w:tcPr>
          <w:p w14:paraId="3CFD899B" w14:textId="7080F87F" w:rsidR="00837652" w:rsidRPr="00994205" w:rsidRDefault="000231AE">
            <w:pPr>
              <w:pStyle w:val="TableParagraph"/>
              <w:spacing w:before="0" w:line="362" w:lineRule="auto"/>
              <w:ind w:left="843" w:right="372"/>
              <w:jc w:val="both"/>
              <w:rPr>
                <w:sz w:val="24"/>
              </w:rPr>
            </w:pPr>
            <w:r w:rsidRPr="00994205">
              <w:rPr>
                <w:spacing w:val="-3"/>
                <w:sz w:val="24"/>
              </w:rPr>
              <w:t xml:space="preserve">the </w:t>
            </w:r>
            <w:r w:rsidRPr="00994205">
              <w:rPr>
                <w:spacing w:val="-4"/>
                <w:sz w:val="24"/>
              </w:rPr>
              <w:t xml:space="preserve">National Health </w:t>
            </w:r>
            <w:r w:rsidRPr="00994205">
              <w:rPr>
                <w:sz w:val="24"/>
              </w:rPr>
              <w:t xml:space="preserve">Service </w:t>
            </w:r>
            <w:r w:rsidR="00715E25" w:rsidRPr="00994205">
              <w:rPr>
                <w:sz w:val="24"/>
              </w:rPr>
              <w:t xml:space="preserve">(Wales) </w:t>
            </w:r>
            <w:r w:rsidRPr="00994205">
              <w:rPr>
                <w:spacing w:val="2"/>
                <w:sz w:val="24"/>
              </w:rPr>
              <w:t xml:space="preserve">Act </w:t>
            </w:r>
            <w:r w:rsidRPr="00994205">
              <w:rPr>
                <w:spacing w:val="-5"/>
                <w:sz w:val="24"/>
              </w:rPr>
              <w:t xml:space="preserve">2006, </w:t>
            </w:r>
            <w:r w:rsidRPr="00994205">
              <w:rPr>
                <w:spacing w:val="-3"/>
                <w:sz w:val="24"/>
              </w:rPr>
              <w:t xml:space="preserve">as </w:t>
            </w:r>
            <w:r w:rsidRPr="00994205">
              <w:rPr>
                <w:spacing w:val="-4"/>
                <w:sz w:val="24"/>
              </w:rPr>
              <w:t>amended</w:t>
            </w:r>
            <w:r w:rsidRPr="00994205">
              <w:rPr>
                <w:spacing w:val="-5"/>
                <w:sz w:val="24"/>
              </w:rPr>
              <w:t>;</w:t>
            </w:r>
          </w:p>
        </w:tc>
      </w:tr>
      <w:tr w:rsidR="00837652" w:rsidRPr="00994205" w14:paraId="35642FC2" w14:textId="77777777">
        <w:trPr>
          <w:trHeight w:val="648"/>
        </w:trPr>
        <w:tc>
          <w:tcPr>
            <w:tcW w:w="2898" w:type="dxa"/>
          </w:tcPr>
          <w:p w14:paraId="172AFD35" w14:textId="7DFE40BA" w:rsidR="00837652" w:rsidRPr="00994205" w:rsidRDefault="00837652">
            <w:pPr>
              <w:pStyle w:val="TableParagraph"/>
              <w:rPr>
                <w:b/>
                <w:sz w:val="24"/>
              </w:rPr>
            </w:pPr>
          </w:p>
        </w:tc>
        <w:tc>
          <w:tcPr>
            <w:tcW w:w="5510" w:type="dxa"/>
          </w:tcPr>
          <w:p w14:paraId="6740A0C2" w14:textId="0B7EA025" w:rsidR="00837652" w:rsidRPr="00994205" w:rsidRDefault="00837652">
            <w:pPr>
              <w:pStyle w:val="TableParagraph"/>
              <w:ind w:left="843"/>
              <w:rPr>
                <w:sz w:val="24"/>
              </w:rPr>
            </w:pPr>
          </w:p>
        </w:tc>
      </w:tr>
    </w:tbl>
    <w:p w14:paraId="790676BC" w14:textId="77777777" w:rsidR="00837652" w:rsidRPr="00994205" w:rsidRDefault="00837652">
      <w:pPr>
        <w:spacing w:line="410" w:lineRule="atLeast"/>
        <w:rPr>
          <w:sz w:val="24"/>
        </w:rPr>
        <w:sectPr w:rsidR="00837652" w:rsidRPr="00994205">
          <w:pgSz w:w="11910" w:h="16840"/>
          <w:pgMar w:top="1420" w:right="720" w:bottom="780" w:left="720" w:header="439" w:footer="594" w:gutter="0"/>
          <w:cols w:space="720"/>
        </w:sectPr>
      </w:pPr>
    </w:p>
    <w:p w14:paraId="08061538" w14:textId="77777777" w:rsidR="00837652" w:rsidRPr="00994205" w:rsidRDefault="00837652">
      <w:pPr>
        <w:pStyle w:val="BodyText"/>
        <w:rPr>
          <w:sz w:val="20"/>
        </w:rPr>
      </w:pPr>
    </w:p>
    <w:p w14:paraId="6C68C6C1"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149"/>
        <w:gridCol w:w="5354"/>
      </w:tblGrid>
      <w:tr w:rsidR="00837652" w:rsidRPr="00994205" w14:paraId="57252D6A" w14:textId="77777777">
        <w:trPr>
          <w:trHeight w:val="878"/>
        </w:trPr>
        <w:tc>
          <w:tcPr>
            <w:tcW w:w="3149" w:type="dxa"/>
          </w:tcPr>
          <w:p w14:paraId="0A9DC9E9" w14:textId="77777777" w:rsidR="00837652" w:rsidRPr="00994205" w:rsidRDefault="000231AE">
            <w:pPr>
              <w:pStyle w:val="TableParagraph"/>
              <w:spacing w:before="0" w:line="268" w:lineRule="exact"/>
              <w:rPr>
                <w:b/>
                <w:sz w:val="24"/>
              </w:rPr>
            </w:pPr>
            <w:r w:rsidRPr="00994205">
              <w:rPr>
                <w:b/>
                <w:sz w:val="24"/>
              </w:rPr>
              <w:t>Additional Services</w:t>
            </w:r>
          </w:p>
        </w:tc>
        <w:tc>
          <w:tcPr>
            <w:tcW w:w="5354" w:type="dxa"/>
          </w:tcPr>
          <w:p w14:paraId="6257A36B" w14:textId="1EC8B0A9" w:rsidR="00837652" w:rsidRPr="00994205" w:rsidRDefault="000231AE">
            <w:pPr>
              <w:pStyle w:val="TableParagraph"/>
              <w:spacing w:before="0" w:line="362" w:lineRule="auto"/>
              <w:ind w:left="592" w:right="1059"/>
              <w:rPr>
                <w:sz w:val="24"/>
              </w:rPr>
            </w:pPr>
            <w:r w:rsidRPr="00994205">
              <w:rPr>
                <w:sz w:val="24"/>
              </w:rPr>
              <w:t xml:space="preserve">has the meaning given in </w:t>
            </w:r>
            <w:r w:rsidR="00D961A6" w:rsidRPr="00994205">
              <w:rPr>
                <w:sz w:val="24"/>
              </w:rPr>
              <w:t>The National Health Service (General Medical Services Contracts) (Wales) Regulations 2004 ;</w:t>
            </w:r>
          </w:p>
        </w:tc>
      </w:tr>
      <w:tr w:rsidR="00837652" w:rsidRPr="00994205" w14:paraId="5350F719" w14:textId="77777777">
        <w:trPr>
          <w:trHeight w:val="5333"/>
        </w:trPr>
        <w:tc>
          <w:tcPr>
            <w:tcW w:w="3149" w:type="dxa"/>
          </w:tcPr>
          <w:p w14:paraId="484C2AC7" w14:textId="77777777" w:rsidR="00837652" w:rsidRPr="00994205" w:rsidRDefault="000231AE">
            <w:pPr>
              <w:pStyle w:val="TableParagraph"/>
              <w:spacing w:line="348" w:lineRule="auto"/>
              <w:rPr>
                <w:b/>
                <w:sz w:val="24"/>
              </w:rPr>
            </w:pPr>
            <w:r w:rsidRPr="00994205">
              <w:rPr>
                <w:b/>
                <w:sz w:val="24"/>
              </w:rPr>
              <w:t>Advanced Electronic Signature</w:t>
            </w:r>
          </w:p>
        </w:tc>
        <w:tc>
          <w:tcPr>
            <w:tcW w:w="5354" w:type="dxa"/>
          </w:tcPr>
          <w:p w14:paraId="2D11E405" w14:textId="77777777" w:rsidR="00837652" w:rsidRPr="00994205" w:rsidRDefault="000231AE">
            <w:pPr>
              <w:pStyle w:val="TableParagraph"/>
              <w:ind w:left="592"/>
              <w:rPr>
                <w:sz w:val="24"/>
              </w:rPr>
            </w:pPr>
            <w:r w:rsidRPr="00994205">
              <w:rPr>
                <w:sz w:val="24"/>
              </w:rPr>
              <w:t>an electronic signature which is:</w:t>
            </w:r>
          </w:p>
          <w:p w14:paraId="2265517C" w14:textId="77777777" w:rsidR="00837652" w:rsidRPr="00994205" w:rsidRDefault="00837652">
            <w:pPr>
              <w:pStyle w:val="TableParagraph"/>
              <w:spacing w:before="8"/>
              <w:ind w:left="0"/>
              <w:rPr>
                <w:sz w:val="31"/>
              </w:rPr>
            </w:pPr>
          </w:p>
          <w:p w14:paraId="23F3C855" w14:textId="77777777" w:rsidR="00837652" w:rsidRPr="00994205" w:rsidRDefault="000231AE">
            <w:pPr>
              <w:pStyle w:val="TableParagraph"/>
              <w:numPr>
                <w:ilvl w:val="0"/>
                <w:numId w:val="37"/>
              </w:numPr>
              <w:tabs>
                <w:tab w:val="left" w:pos="1312"/>
                <w:tab w:val="left" w:pos="1313"/>
              </w:tabs>
              <w:spacing w:before="0"/>
              <w:rPr>
                <w:sz w:val="24"/>
              </w:rPr>
            </w:pPr>
            <w:r w:rsidRPr="00994205">
              <w:rPr>
                <w:spacing w:val="-6"/>
                <w:sz w:val="24"/>
              </w:rPr>
              <w:t xml:space="preserve">uniquely  </w:t>
            </w:r>
            <w:r w:rsidRPr="00994205">
              <w:rPr>
                <w:spacing w:val="-3"/>
                <w:sz w:val="24"/>
              </w:rPr>
              <w:t xml:space="preserve">linked </w:t>
            </w:r>
            <w:r w:rsidRPr="00994205">
              <w:rPr>
                <w:sz w:val="24"/>
              </w:rPr>
              <w:t xml:space="preserve">to </w:t>
            </w:r>
            <w:r w:rsidRPr="00994205">
              <w:rPr>
                <w:spacing w:val="-4"/>
                <w:sz w:val="24"/>
              </w:rPr>
              <w:t>the</w:t>
            </w:r>
            <w:r w:rsidRPr="00994205">
              <w:rPr>
                <w:spacing w:val="15"/>
                <w:sz w:val="24"/>
              </w:rPr>
              <w:t xml:space="preserve"> </w:t>
            </w:r>
            <w:r w:rsidRPr="00994205">
              <w:rPr>
                <w:spacing w:val="-4"/>
                <w:sz w:val="24"/>
              </w:rPr>
              <w:t>signatory;</w:t>
            </w:r>
          </w:p>
          <w:p w14:paraId="5A5926E4" w14:textId="77777777" w:rsidR="00837652" w:rsidRPr="00994205" w:rsidRDefault="00837652">
            <w:pPr>
              <w:pStyle w:val="TableParagraph"/>
              <w:spacing w:before="1"/>
              <w:ind w:left="0"/>
              <w:rPr>
                <w:sz w:val="33"/>
              </w:rPr>
            </w:pPr>
          </w:p>
          <w:p w14:paraId="2935D3A5" w14:textId="77777777" w:rsidR="00837652" w:rsidRPr="00994205" w:rsidRDefault="000231AE">
            <w:pPr>
              <w:pStyle w:val="TableParagraph"/>
              <w:numPr>
                <w:ilvl w:val="0"/>
                <w:numId w:val="37"/>
              </w:numPr>
              <w:tabs>
                <w:tab w:val="left" w:pos="1312"/>
                <w:tab w:val="left" w:pos="1313"/>
              </w:tabs>
              <w:spacing w:before="0"/>
              <w:rPr>
                <w:sz w:val="24"/>
              </w:rPr>
            </w:pPr>
            <w:r w:rsidRPr="00994205">
              <w:rPr>
                <w:spacing w:val="-4"/>
                <w:sz w:val="24"/>
              </w:rPr>
              <w:t xml:space="preserve">capable  </w:t>
            </w:r>
            <w:r w:rsidRPr="00994205">
              <w:rPr>
                <w:spacing w:val="-3"/>
                <w:sz w:val="24"/>
              </w:rPr>
              <w:t>of identifying the</w:t>
            </w:r>
            <w:r w:rsidRPr="00994205">
              <w:rPr>
                <w:spacing w:val="11"/>
                <w:sz w:val="24"/>
              </w:rPr>
              <w:t xml:space="preserve"> </w:t>
            </w:r>
            <w:r w:rsidRPr="00994205">
              <w:rPr>
                <w:spacing w:val="-4"/>
                <w:sz w:val="24"/>
              </w:rPr>
              <w:t>signatory;</w:t>
            </w:r>
          </w:p>
          <w:p w14:paraId="11051A1D" w14:textId="77777777" w:rsidR="00837652" w:rsidRPr="00994205" w:rsidRDefault="00837652">
            <w:pPr>
              <w:pStyle w:val="TableParagraph"/>
              <w:spacing w:before="1"/>
              <w:ind w:left="0"/>
              <w:rPr>
                <w:sz w:val="33"/>
              </w:rPr>
            </w:pPr>
          </w:p>
          <w:p w14:paraId="0BC794B8" w14:textId="77777777" w:rsidR="00837652" w:rsidRPr="00994205" w:rsidRDefault="000231AE">
            <w:pPr>
              <w:pStyle w:val="TableParagraph"/>
              <w:numPr>
                <w:ilvl w:val="0"/>
                <w:numId w:val="37"/>
              </w:numPr>
              <w:tabs>
                <w:tab w:val="left" w:pos="1312"/>
                <w:tab w:val="left" w:pos="1313"/>
              </w:tabs>
              <w:spacing w:before="0" w:line="362" w:lineRule="auto"/>
              <w:ind w:left="1312" w:right="440"/>
              <w:rPr>
                <w:sz w:val="24"/>
              </w:rPr>
            </w:pPr>
            <w:r w:rsidRPr="00994205">
              <w:rPr>
                <w:sz w:val="24"/>
              </w:rPr>
              <w:t xml:space="preserve">created </w:t>
            </w:r>
            <w:r w:rsidRPr="00994205">
              <w:rPr>
                <w:spacing w:val="-6"/>
                <w:sz w:val="24"/>
              </w:rPr>
              <w:t xml:space="preserve">using </w:t>
            </w:r>
            <w:r w:rsidRPr="00994205">
              <w:rPr>
                <w:sz w:val="24"/>
              </w:rPr>
              <w:t xml:space="preserve">means </w:t>
            </w:r>
            <w:r w:rsidRPr="00994205">
              <w:rPr>
                <w:spacing w:val="-4"/>
                <w:sz w:val="24"/>
              </w:rPr>
              <w:t xml:space="preserve">that </w:t>
            </w:r>
            <w:r w:rsidRPr="00994205">
              <w:rPr>
                <w:spacing w:val="-3"/>
                <w:sz w:val="24"/>
              </w:rPr>
              <w:t xml:space="preserve">the </w:t>
            </w:r>
            <w:r w:rsidRPr="00994205">
              <w:rPr>
                <w:spacing w:val="-5"/>
                <w:sz w:val="24"/>
              </w:rPr>
              <w:t xml:space="preserve">signatory </w:t>
            </w:r>
            <w:r w:rsidRPr="00994205">
              <w:rPr>
                <w:sz w:val="24"/>
              </w:rPr>
              <w:t xml:space="preserve">can </w:t>
            </w:r>
            <w:r w:rsidRPr="00994205">
              <w:rPr>
                <w:spacing w:val="-4"/>
                <w:sz w:val="24"/>
              </w:rPr>
              <w:t xml:space="preserve">maintain </w:t>
            </w:r>
            <w:r w:rsidRPr="00994205">
              <w:rPr>
                <w:spacing w:val="-5"/>
                <w:sz w:val="24"/>
              </w:rPr>
              <w:t xml:space="preserve">under their sole </w:t>
            </w:r>
            <w:r w:rsidRPr="00994205">
              <w:rPr>
                <w:spacing w:val="-3"/>
                <w:sz w:val="24"/>
              </w:rPr>
              <w:t>control;</w:t>
            </w:r>
            <w:r w:rsidRPr="00994205">
              <w:rPr>
                <w:spacing w:val="-24"/>
                <w:sz w:val="24"/>
              </w:rPr>
              <w:t xml:space="preserve"> </w:t>
            </w:r>
            <w:r w:rsidRPr="00994205">
              <w:rPr>
                <w:spacing w:val="-4"/>
                <w:sz w:val="24"/>
              </w:rPr>
              <w:t>and</w:t>
            </w:r>
          </w:p>
          <w:p w14:paraId="02A10394" w14:textId="77777777" w:rsidR="00837652" w:rsidRPr="00994205" w:rsidRDefault="00837652">
            <w:pPr>
              <w:pStyle w:val="TableParagraph"/>
              <w:spacing w:before="9"/>
              <w:ind w:left="0"/>
              <w:rPr>
                <w:sz w:val="20"/>
              </w:rPr>
            </w:pPr>
          </w:p>
          <w:p w14:paraId="76130919" w14:textId="77777777" w:rsidR="00837652" w:rsidRPr="00994205" w:rsidRDefault="000231AE">
            <w:pPr>
              <w:pStyle w:val="TableParagraph"/>
              <w:numPr>
                <w:ilvl w:val="0"/>
                <w:numId w:val="37"/>
              </w:numPr>
              <w:tabs>
                <w:tab w:val="left" w:pos="1312"/>
                <w:tab w:val="left" w:pos="1313"/>
              </w:tabs>
              <w:spacing w:before="0" w:line="357" w:lineRule="auto"/>
              <w:ind w:left="1312" w:right="322"/>
              <w:rPr>
                <w:sz w:val="24"/>
              </w:rPr>
            </w:pPr>
            <w:r w:rsidRPr="00994205">
              <w:rPr>
                <w:spacing w:val="-3"/>
                <w:sz w:val="24"/>
              </w:rPr>
              <w:t xml:space="preserve">linked </w:t>
            </w:r>
            <w:r w:rsidRPr="00994205">
              <w:rPr>
                <w:sz w:val="24"/>
              </w:rPr>
              <w:t xml:space="preserve">to </w:t>
            </w:r>
            <w:r w:rsidRPr="00994205">
              <w:rPr>
                <w:spacing w:val="-3"/>
                <w:sz w:val="24"/>
              </w:rPr>
              <w:t xml:space="preserve">the </w:t>
            </w:r>
            <w:r w:rsidRPr="00994205">
              <w:rPr>
                <w:spacing w:val="-4"/>
                <w:sz w:val="24"/>
              </w:rPr>
              <w:t xml:space="preserve">data </w:t>
            </w:r>
            <w:r w:rsidRPr="00994205">
              <w:rPr>
                <w:sz w:val="24"/>
              </w:rPr>
              <w:t xml:space="preserve">to which </w:t>
            </w:r>
            <w:r w:rsidRPr="00994205">
              <w:rPr>
                <w:spacing w:val="-3"/>
                <w:sz w:val="24"/>
              </w:rPr>
              <w:t xml:space="preserve">it </w:t>
            </w:r>
            <w:r w:rsidRPr="00994205">
              <w:rPr>
                <w:spacing w:val="-4"/>
                <w:sz w:val="24"/>
              </w:rPr>
              <w:t xml:space="preserve">relates </w:t>
            </w:r>
            <w:r w:rsidRPr="00994205">
              <w:rPr>
                <w:spacing w:val="-3"/>
                <w:sz w:val="24"/>
              </w:rPr>
              <w:t xml:space="preserve">in </w:t>
            </w:r>
            <w:r w:rsidRPr="00994205">
              <w:rPr>
                <w:sz w:val="24"/>
              </w:rPr>
              <w:t xml:space="preserve">such a </w:t>
            </w:r>
            <w:r w:rsidRPr="00994205">
              <w:rPr>
                <w:spacing w:val="-3"/>
                <w:sz w:val="24"/>
              </w:rPr>
              <w:t xml:space="preserve">manner </w:t>
            </w:r>
            <w:r w:rsidRPr="00994205">
              <w:rPr>
                <w:spacing w:val="-4"/>
                <w:sz w:val="24"/>
              </w:rPr>
              <w:t xml:space="preserve">that any </w:t>
            </w:r>
            <w:r w:rsidRPr="00994205">
              <w:rPr>
                <w:spacing w:val="-6"/>
                <w:sz w:val="24"/>
              </w:rPr>
              <w:t xml:space="preserve">subsequent </w:t>
            </w:r>
            <w:r w:rsidRPr="00994205">
              <w:rPr>
                <w:spacing w:val="-3"/>
                <w:sz w:val="24"/>
              </w:rPr>
              <w:t xml:space="preserve">change of </w:t>
            </w:r>
            <w:r w:rsidRPr="00994205">
              <w:rPr>
                <w:spacing w:val="-4"/>
                <w:sz w:val="24"/>
              </w:rPr>
              <w:t xml:space="preserve">data </w:t>
            </w:r>
            <w:r w:rsidRPr="00994205">
              <w:rPr>
                <w:spacing w:val="-3"/>
                <w:sz w:val="24"/>
              </w:rPr>
              <w:t xml:space="preserve">is </w:t>
            </w:r>
            <w:r w:rsidRPr="00994205">
              <w:rPr>
                <w:spacing w:val="-4"/>
                <w:sz w:val="24"/>
              </w:rPr>
              <w:t>detectable;</w:t>
            </w:r>
          </w:p>
        </w:tc>
      </w:tr>
      <w:tr w:rsidR="00837652" w:rsidRPr="00994205" w14:paraId="304031C6" w14:textId="77777777">
        <w:trPr>
          <w:trHeight w:val="1905"/>
        </w:trPr>
        <w:tc>
          <w:tcPr>
            <w:tcW w:w="3149" w:type="dxa"/>
          </w:tcPr>
          <w:p w14:paraId="642463F4" w14:textId="77777777" w:rsidR="00837652" w:rsidRPr="00994205" w:rsidRDefault="000231AE">
            <w:pPr>
              <w:pStyle w:val="TableParagraph"/>
              <w:rPr>
                <w:b/>
                <w:sz w:val="24"/>
              </w:rPr>
            </w:pPr>
            <w:r w:rsidRPr="00994205">
              <w:rPr>
                <w:b/>
                <w:sz w:val="24"/>
              </w:rPr>
              <w:t>Affected Party</w:t>
            </w:r>
          </w:p>
        </w:tc>
        <w:tc>
          <w:tcPr>
            <w:tcW w:w="5354" w:type="dxa"/>
          </w:tcPr>
          <w:p w14:paraId="631B7ABB" w14:textId="77777777" w:rsidR="00837652" w:rsidRPr="00994205" w:rsidRDefault="000231AE">
            <w:pPr>
              <w:pStyle w:val="TableParagraph"/>
              <w:spacing w:line="362" w:lineRule="auto"/>
              <w:ind w:left="592" w:right="366"/>
              <w:rPr>
                <w:sz w:val="24"/>
              </w:rPr>
            </w:pPr>
            <w:r w:rsidRPr="00994205">
              <w:rPr>
                <w:sz w:val="24"/>
              </w:rPr>
              <w:t xml:space="preserve">in the context of Clause </w:t>
            </w:r>
            <w:hyperlink w:anchor="_bookmark339" w:history="1">
              <w:r w:rsidRPr="00994205">
                <w:rPr>
                  <w:sz w:val="24"/>
                </w:rPr>
                <w:t>75</w:t>
              </w:r>
            </w:hyperlink>
            <w:r w:rsidRPr="00994205">
              <w:rPr>
                <w:sz w:val="24"/>
              </w:rPr>
              <w:t>, the Party whose performance of obligations under the Contract has been affected by the Force Majeure Event;</w:t>
            </w:r>
          </w:p>
        </w:tc>
      </w:tr>
      <w:tr w:rsidR="00837652" w:rsidRPr="00994205" w14:paraId="3C82E478" w14:textId="77777777">
        <w:trPr>
          <w:trHeight w:val="3139"/>
        </w:trPr>
        <w:tc>
          <w:tcPr>
            <w:tcW w:w="3149" w:type="dxa"/>
          </w:tcPr>
          <w:p w14:paraId="29C24A9A" w14:textId="77777777" w:rsidR="00837652" w:rsidRPr="00994205" w:rsidRDefault="000231AE">
            <w:pPr>
              <w:pStyle w:val="TableParagraph"/>
              <w:rPr>
                <w:b/>
                <w:sz w:val="24"/>
              </w:rPr>
            </w:pPr>
            <w:r w:rsidRPr="00994205">
              <w:rPr>
                <w:b/>
                <w:sz w:val="24"/>
              </w:rPr>
              <w:t>Alert Letter</w:t>
            </w:r>
          </w:p>
        </w:tc>
        <w:tc>
          <w:tcPr>
            <w:tcW w:w="5354" w:type="dxa"/>
          </w:tcPr>
          <w:p w14:paraId="1DB4CF56" w14:textId="77777777" w:rsidR="00837652" w:rsidRPr="00994205" w:rsidRDefault="000231AE">
            <w:pPr>
              <w:pStyle w:val="TableParagraph"/>
              <w:spacing w:line="360" w:lineRule="auto"/>
              <w:ind w:left="592" w:right="166"/>
              <w:rPr>
                <w:sz w:val="24"/>
              </w:rPr>
            </w:pPr>
            <w:r w:rsidRPr="00994205">
              <w:rPr>
                <w:sz w:val="24"/>
              </w:rPr>
              <w:t>a letter from a recognised issuing body in accordance with Department of Health guidance alerting the National Health Service or any of its bodies of a doctor or other registered Health Care Professional whose performance or conduct could place staff or Patients at risk;</w:t>
            </w:r>
          </w:p>
        </w:tc>
      </w:tr>
      <w:tr w:rsidR="00837652" w:rsidRPr="00994205" w14:paraId="2E66C495" w14:textId="77777777">
        <w:trPr>
          <w:trHeight w:val="1072"/>
        </w:trPr>
        <w:tc>
          <w:tcPr>
            <w:tcW w:w="3149" w:type="dxa"/>
          </w:tcPr>
          <w:p w14:paraId="04839B5A" w14:textId="77777777" w:rsidR="00837652" w:rsidRPr="00994205" w:rsidRDefault="000231AE">
            <w:pPr>
              <w:pStyle w:val="TableParagraph"/>
              <w:rPr>
                <w:b/>
                <w:sz w:val="24"/>
              </w:rPr>
            </w:pPr>
            <w:r w:rsidRPr="00994205">
              <w:rPr>
                <w:b/>
                <w:sz w:val="24"/>
              </w:rPr>
              <w:t>Annual Report</w:t>
            </w:r>
          </w:p>
        </w:tc>
        <w:tc>
          <w:tcPr>
            <w:tcW w:w="5354" w:type="dxa"/>
          </w:tcPr>
          <w:p w14:paraId="47EB714F" w14:textId="77777777" w:rsidR="00837652" w:rsidRPr="00994205" w:rsidRDefault="000231AE">
            <w:pPr>
              <w:pStyle w:val="TableParagraph"/>
              <w:spacing w:line="362" w:lineRule="auto"/>
              <w:ind w:left="592" w:right="366"/>
              <w:rPr>
                <w:sz w:val="24"/>
              </w:rPr>
            </w:pPr>
            <w:r w:rsidRPr="00994205">
              <w:rPr>
                <w:sz w:val="24"/>
              </w:rPr>
              <w:t xml:space="preserve">the annual report referred to in clauses </w:t>
            </w:r>
            <w:hyperlink w:anchor="_bookmark20" w:history="1">
              <w:r w:rsidRPr="00994205">
                <w:rPr>
                  <w:sz w:val="24"/>
                </w:rPr>
                <w:t xml:space="preserve">10.7 </w:t>
              </w:r>
            </w:hyperlink>
            <w:r w:rsidRPr="00994205">
              <w:rPr>
                <w:sz w:val="24"/>
              </w:rPr>
              <w:t xml:space="preserve">– </w:t>
            </w:r>
            <w:hyperlink w:anchor="_bookmark21" w:history="1">
              <w:r w:rsidRPr="00994205">
                <w:rPr>
                  <w:sz w:val="24"/>
                </w:rPr>
                <w:t>10.9;</w:t>
              </w:r>
            </w:hyperlink>
          </w:p>
        </w:tc>
      </w:tr>
      <w:tr w:rsidR="00837652" w:rsidRPr="00994205" w14:paraId="6906325A" w14:textId="77777777">
        <w:trPr>
          <w:trHeight w:val="878"/>
        </w:trPr>
        <w:tc>
          <w:tcPr>
            <w:tcW w:w="3149" w:type="dxa"/>
          </w:tcPr>
          <w:p w14:paraId="37905CA6" w14:textId="77777777" w:rsidR="00837652" w:rsidRPr="00994205" w:rsidRDefault="000231AE">
            <w:pPr>
              <w:pStyle w:val="TableParagraph"/>
              <w:rPr>
                <w:b/>
                <w:sz w:val="24"/>
              </w:rPr>
            </w:pPr>
            <w:r w:rsidRPr="00994205">
              <w:rPr>
                <w:b/>
                <w:sz w:val="24"/>
              </w:rPr>
              <w:t>APMS Directions</w:t>
            </w:r>
          </w:p>
        </w:tc>
        <w:tc>
          <w:tcPr>
            <w:tcW w:w="5354" w:type="dxa"/>
          </w:tcPr>
          <w:p w14:paraId="383F21F3" w14:textId="7A3DEFB9" w:rsidR="00837652" w:rsidRPr="00994205" w:rsidRDefault="000231AE">
            <w:pPr>
              <w:pStyle w:val="TableParagraph"/>
              <w:spacing w:before="52" w:line="410" w:lineRule="atLeast"/>
              <w:ind w:left="592" w:right="366"/>
              <w:rPr>
                <w:sz w:val="24"/>
              </w:rPr>
            </w:pPr>
            <w:r w:rsidRPr="00994205">
              <w:rPr>
                <w:sz w:val="24"/>
              </w:rPr>
              <w:t xml:space="preserve">the Alternative Provider Medical Services </w:t>
            </w:r>
            <w:r w:rsidR="00715E25" w:rsidRPr="00994205">
              <w:rPr>
                <w:sz w:val="24"/>
              </w:rPr>
              <w:t xml:space="preserve">(Wales) </w:t>
            </w:r>
            <w:r w:rsidRPr="00994205">
              <w:rPr>
                <w:sz w:val="24"/>
              </w:rPr>
              <w:t>Directions 20</w:t>
            </w:r>
            <w:r w:rsidR="00715E25" w:rsidRPr="00994205">
              <w:rPr>
                <w:sz w:val="24"/>
              </w:rPr>
              <w:t>08</w:t>
            </w:r>
            <w:r w:rsidRPr="00994205">
              <w:rPr>
                <w:sz w:val="24"/>
              </w:rPr>
              <w:t>;</w:t>
            </w:r>
          </w:p>
        </w:tc>
      </w:tr>
    </w:tbl>
    <w:p w14:paraId="390356F8" w14:textId="77777777" w:rsidR="00837652" w:rsidRPr="00994205" w:rsidRDefault="00837652">
      <w:pPr>
        <w:pStyle w:val="BodyText"/>
        <w:rPr>
          <w:sz w:val="20"/>
        </w:rPr>
      </w:pPr>
    </w:p>
    <w:p w14:paraId="502C393E"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547"/>
        <w:gridCol w:w="4988"/>
      </w:tblGrid>
      <w:tr w:rsidR="00837652" w:rsidRPr="00994205" w14:paraId="07F5E5C0" w14:textId="77777777">
        <w:trPr>
          <w:trHeight w:val="1695"/>
        </w:trPr>
        <w:tc>
          <w:tcPr>
            <w:tcW w:w="3547" w:type="dxa"/>
          </w:tcPr>
          <w:p w14:paraId="4B9CCE7F" w14:textId="77777777" w:rsidR="00837652" w:rsidRPr="00994205" w:rsidRDefault="000231AE">
            <w:pPr>
              <w:pStyle w:val="TableParagraph"/>
              <w:spacing w:before="0" w:line="268" w:lineRule="exact"/>
              <w:rPr>
                <w:b/>
                <w:sz w:val="24"/>
              </w:rPr>
            </w:pPr>
            <w:r w:rsidRPr="00994205">
              <w:rPr>
                <w:b/>
                <w:sz w:val="24"/>
              </w:rPr>
              <w:t>Appliance</w:t>
            </w:r>
          </w:p>
        </w:tc>
        <w:tc>
          <w:tcPr>
            <w:tcW w:w="4988" w:type="dxa"/>
          </w:tcPr>
          <w:p w14:paraId="59AAC935" w14:textId="109F7CAF" w:rsidR="00837652" w:rsidRPr="00994205" w:rsidRDefault="000231AE">
            <w:pPr>
              <w:pStyle w:val="TableParagraph"/>
              <w:spacing w:before="0" w:line="357" w:lineRule="auto"/>
              <w:ind w:left="194" w:right="344"/>
              <w:jc w:val="both"/>
              <w:rPr>
                <w:sz w:val="24"/>
              </w:rPr>
            </w:pPr>
            <w:r w:rsidRPr="00994205">
              <w:rPr>
                <w:spacing w:val="-3"/>
                <w:sz w:val="24"/>
              </w:rPr>
              <w:t xml:space="preserve">an </w:t>
            </w:r>
            <w:r w:rsidRPr="00994205">
              <w:rPr>
                <w:spacing w:val="-4"/>
                <w:sz w:val="24"/>
              </w:rPr>
              <w:t xml:space="preserve">appliance </w:t>
            </w:r>
            <w:r w:rsidRPr="00994205">
              <w:rPr>
                <w:sz w:val="24"/>
              </w:rPr>
              <w:t xml:space="preserve">which </w:t>
            </w:r>
            <w:r w:rsidRPr="00994205">
              <w:rPr>
                <w:spacing w:val="-3"/>
                <w:sz w:val="24"/>
              </w:rPr>
              <w:t xml:space="preserve">is </w:t>
            </w:r>
            <w:r w:rsidRPr="00994205">
              <w:rPr>
                <w:spacing w:val="-4"/>
                <w:sz w:val="24"/>
              </w:rPr>
              <w:t xml:space="preserve">included </w:t>
            </w:r>
            <w:r w:rsidRPr="00994205">
              <w:rPr>
                <w:spacing w:val="-3"/>
                <w:sz w:val="24"/>
              </w:rPr>
              <w:t xml:space="preserve">in </w:t>
            </w:r>
            <w:r w:rsidRPr="00994205">
              <w:rPr>
                <w:sz w:val="24"/>
              </w:rPr>
              <w:t xml:space="preserve">a </w:t>
            </w:r>
            <w:r w:rsidRPr="00994205">
              <w:rPr>
                <w:spacing w:val="-5"/>
                <w:sz w:val="24"/>
              </w:rPr>
              <w:t xml:space="preserve">list </w:t>
            </w:r>
            <w:r w:rsidRPr="00994205">
              <w:rPr>
                <w:sz w:val="24"/>
              </w:rPr>
              <w:t xml:space="preserve">for </w:t>
            </w:r>
            <w:r w:rsidRPr="00994205">
              <w:rPr>
                <w:spacing w:val="-3"/>
                <w:sz w:val="24"/>
              </w:rPr>
              <w:t xml:space="preserve">the </w:t>
            </w:r>
            <w:r w:rsidRPr="00994205">
              <w:rPr>
                <w:sz w:val="24"/>
              </w:rPr>
              <w:t xml:space="preserve">time </w:t>
            </w:r>
            <w:r w:rsidRPr="00994205">
              <w:rPr>
                <w:spacing w:val="-5"/>
                <w:sz w:val="24"/>
              </w:rPr>
              <w:t xml:space="preserve">being </w:t>
            </w:r>
            <w:r w:rsidRPr="00994205">
              <w:rPr>
                <w:spacing w:val="-3"/>
                <w:sz w:val="24"/>
              </w:rPr>
              <w:t xml:space="preserve">approved by the </w:t>
            </w:r>
            <w:r w:rsidR="000F1E7E" w:rsidRPr="00994205">
              <w:rPr>
                <w:sz w:val="24"/>
              </w:rPr>
              <w:t>Welsh Ministers</w:t>
            </w:r>
            <w:r w:rsidRPr="00994205">
              <w:rPr>
                <w:spacing w:val="-3"/>
                <w:sz w:val="24"/>
              </w:rPr>
              <w:t xml:space="preserve">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of </w:t>
            </w:r>
            <w:r w:rsidRPr="00994205">
              <w:rPr>
                <w:spacing w:val="-4"/>
                <w:sz w:val="24"/>
              </w:rPr>
              <w:t xml:space="preserve">section </w:t>
            </w:r>
            <w:r w:rsidR="00715E25" w:rsidRPr="00994205">
              <w:rPr>
                <w:spacing w:val="-4"/>
                <w:sz w:val="24"/>
              </w:rPr>
              <w:t xml:space="preserve">80 </w:t>
            </w:r>
            <w:r w:rsidRPr="00994205">
              <w:rPr>
                <w:spacing w:val="-3"/>
                <w:sz w:val="24"/>
              </w:rPr>
              <w:t xml:space="preserve">of the </w:t>
            </w:r>
            <w:r w:rsidRPr="00994205">
              <w:rPr>
                <w:spacing w:val="-5"/>
                <w:sz w:val="24"/>
              </w:rPr>
              <w:t xml:space="preserve">2006 </w:t>
            </w:r>
            <w:r w:rsidRPr="00994205">
              <w:rPr>
                <w:sz w:val="24"/>
              </w:rPr>
              <w:t>Act;</w:t>
            </w:r>
          </w:p>
        </w:tc>
      </w:tr>
      <w:tr w:rsidR="00837652" w:rsidRPr="00994205" w14:paraId="657B96D1" w14:textId="77777777">
        <w:trPr>
          <w:trHeight w:val="1489"/>
        </w:trPr>
        <w:tc>
          <w:tcPr>
            <w:tcW w:w="3547" w:type="dxa"/>
          </w:tcPr>
          <w:p w14:paraId="7F7BB503" w14:textId="77777777" w:rsidR="00837652" w:rsidRPr="00994205" w:rsidRDefault="000231AE">
            <w:pPr>
              <w:pStyle w:val="TableParagraph"/>
              <w:rPr>
                <w:b/>
                <w:sz w:val="24"/>
              </w:rPr>
            </w:pPr>
            <w:r w:rsidRPr="00994205">
              <w:rPr>
                <w:b/>
                <w:sz w:val="24"/>
              </w:rPr>
              <w:t>Approved Medical Practice</w:t>
            </w:r>
          </w:p>
        </w:tc>
        <w:tc>
          <w:tcPr>
            <w:tcW w:w="4988" w:type="dxa"/>
          </w:tcPr>
          <w:p w14:paraId="47DC321E" w14:textId="53A3A116" w:rsidR="00706505" w:rsidRPr="00994205" w:rsidRDefault="000231AE" w:rsidP="00706505">
            <w:pPr>
              <w:pStyle w:val="TableParagraph"/>
              <w:spacing w:line="362" w:lineRule="auto"/>
              <w:ind w:left="194" w:right="228"/>
              <w:rPr>
                <w:sz w:val="24"/>
              </w:rPr>
            </w:pPr>
            <w:r w:rsidRPr="00994205">
              <w:rPr>
                <w:sz w:val="24"/>
              </w:rPr>
              <w:t>shall be construed in accordance with section 10A of the Medical Act 1983 as amended or replaced from time to time;</w:t>
            </w:r>
          </w:p>
        </w:tc>
      </w:tr>
      <w:tr w:rsidR="00837652" w:rsidRPr="00994205" w14:paraId="616567A2" w14:textId="77777777">
        <w:trPr>
          <w:trHeight w:val="2306"/>
        </w:trPr>
        <w:tc>
          <w:tcPr>
            <w:tcW w:w="3547" w:type="dxa"/>
          </w:tcPr>
          <w:p w14:paraId="4666473E" w14:textId="77777777" w:rsidR="00837652" w:rsidRPr="00994205" w:rsidRDefault="000231AE">
            <w:pPr>
              <w:pStyle w:val="TableParagraph"/>
              <w:rPr>
                <w:b/>
                <w:sz w:val="24"/>
              </w:rPr>
            </w:pPr>
            <w:r w:rsidRPr="00994205">
              <w:rPr>
                <w:b/>
                <w:sz w:val="24"/>
              </w:rPr>
              <w:t>Armed Forces of the Crown</w:t>
            </w:r>
          </w:p>
          <w:p w14:paraId="7D929051" w14:textId="77777777" w:rsidR="00576005" w:rsidRPr="00F23A68" w:rsidRDefault="00576005" w:rsidP="00F23A68"/>
          <w:p w14:paraId="684696FA" w14:textId="77777777" w:rsidR="00576005" w:rsidRPr="00F23A68" w:rsidRDefault="00576005" w:rsidP="00F23A68"/>
          <w:p w14:paraId="5F8480DE" w14:textId="77777777" w:rsidR="00576005" w:rsidRPr="00F23A68" w:rsidRDefault="00576005" w:rsidP="00F23A68"/>
          <w:p w14:paraId="28974826" w14:textId="77777777" w:rsidR="00576005" w:rsidRPr="00F23A68" w:rsidRDefault="00576005" w:rsidP="00F23A68"/>
          <w:p w14:paraId="7496BF19" w14:textId="77777777" w:rsidR="00576005" w:rsidRPr="00F23A68" w:rsidRDefault="00576005" w:rsidP="00F23A68"/>
          <w:p w14:paraId="68824EC3" w14:textId="77777777" w:rsidR="00576005" w:rsidRPr="00994205" w:rsidRDefault="00576005" w:rsidP="00576005">
            <w:pPr>
              <w:rPr>
                <w:b/>
                <w:sz w:val="24"/>
              </w:rPr>
            </w:pPr>
          </w:p>
          <w:p w14:paraId="2D0C00DB" w14:textId="77777777" w:rsidR="00576005" w:rsidRPr="00994205" w:rsidRDefault="00576005" w:rsidP="00576005">
            <w:pPr>
              <w:rPr>
                <w:b/>
                <w:sz w:val="24"/>
              </w:rPr>
            </w:pPr>
          </w:p>
          <w:p w14:paraId="5155BBAC" w14:textId="0337EC3F" w:rsidR="00576005" w:rsidRPr="00994205" w:rsidRDefault="00576005" w:rsidP="00F23A68">
            <w:pPr>
              <w:rPr>
                <w:b/>
                <w:bCs/>
                <w:sz w:val="24"/>
                <w:szCs w:val="24"/>
              </w:rPr>
            </w:pPr>
          </w:p>
        </w:tc>
        <w:tc>
          <w:tcPr>
            <w:tcW w:w="4988" w:type="dxa"/>
          </w:tcPr>
          <w:p w14:paraId="610D96F7" w14:textId="5BBC379C" w:rsidR="00576005" w:rsidRPr="00994205" w:rsidRDefault="000231AE" w:rsidP="001A33C9">
            <w:pPr>
              <w:pStyle w:val="TableParagraph"/>
              <w:spacing w:line="357" w:lineRule="auto"/>
              <w:ind w:left="194" w:right="228"/>
              <w:rPr>
                <w:sz w:val="24"/>
              </w:rPr>
            </w:pPr>
            <w:r w:rsidRPr="00994205">
              <w:rPr>
                <w:sz w:val="24"/>
              </w:rPr>
              <w:t>means the forces that are "regular forces" or "reserve forces" within the meaning given in section 374 of the Armed Forces Act 2006 (definitions applying for the purposes of the whole Act)</w:t>
            </w:r>
          </w:p>
        </w:tc>
      </w:tr>
      <w:tr w:rsidR="00837652" w:rsidRPr="00994205" w14:paraId="51068619" w14:textId="77777777">
        <w:trPr>
          <w:trHeight w:val="1073"/>
        </w:trPr>
        <w:tc>
          <w:tcPr>
            <w:tcW w:w="3547" w:type="dxa"/>
          </w:tcPr>
          <w:p w14:paraId="0A458CE5" w14:textId="77777777" w:rsidR="00837652" w:rsidRPr="00994205" w:rsidRDefault="000231AE">
            <w:pPr>
              <w:pStyle w:val="TableParagraph"/>
              <w:rPr>
                <w:b/>
                <w:sz w:val="24"/>
              </w:rPr>
            </w:pPr>
            <w:r w:rsidRPr="00994205">
              <w:rPr>
                <w:b/>
                <w:sz w:val="24"/>
              </w:rPr>
              <w:t>Assessment Panel</w:t>
            </w:r>
          </w:p>
        </w:tc>
        <w:tc>
          <w:tcPr>
            <w:tcW w:w="4988" w:type="dxa"/>
          </w:tcPr>
          <w:p w14:paraId="293AD4E8" w14:textId="77777777" w:rsidR="00837652" w:rsidRPr="00994205" w:rsidRDefault="000231AE">
            <w:pPr>
              <w:pStyle w:val="TableParagraph"/>
              <w:spacing w:line="362" w:lineRule="auto"/>
              <w:ind w:left="194" w:right="228"/>
              <w:rPr>
                <w:sz w:val="24"/>
              </w:rPr>
            </w:pPr>
            <w:r w:rsidRPr="00994205">
              <w:rPr>
                <w:sz w:val="24"/>
              </w:rPr>
              <w:t xml:space="preserve">the panel appointed by the Commissioner under Clause </w:t>
            </w:r>
            <w:hyperlink w:anchor="_bookmark177" w:history="1">
              <w:r w:rsidRPr="00994205">
                <w:rPr>
                  <w:sz w:val="24"/>
                </w:rPr>
                <w:t xml:space="preserve">31.108 </w:t>
              </w:r>
            </w:hyperlink>
            <w:r w:rsidRPr="00994205">
              <w:rPr>
                <w:sz w:val="24"/>
              </w:rPr>
              <w:t>of this Contract;</w:t>
            </w:r>
          </w:p>
        </w:tc>
      </w:tr>
      <w:tr w:rsidR="00837652" w:rsidRPr="00994205" w14:paraId="5C06725F" w14:textId="77777777">
        <w:trPr>
          <w:trHeight w:val="3555"/>
        </w:trPr>
        <w:tc>
          <w:tcPr>
            <w:tcW w:w="3547" w:type="dxa"/>
          </w:tcPr>
          <w:p w14:paraId="0253414E" w14:textId="77777777" w:rsidR="00837652" w:rsidRPr="00994205" w:rsidRDefault="000231AE">
            <w:pPr>
              <w:pStyle w:val="TableParagraph"/>
              <w:rPr>
                <w:b/>
                <w:sz w:val="24"/>
              </w:rPr>
            </w:pPr>
            <w:r w:rsidRPr="00994205">
              <w:rPr>
                <w:b/>
                <w:sz w:val="24"/>
              </w:rPr>
              <w:t>Authorised Person</w:t>
            </w:r>
          </w:p>
        </w:tc>
        <w:tc>
          <w:tcPr>
            <w:tcW w:w="4988" w:type="dxa"/>
          </w:tcPr>
          <w:p w14:paraId="4EFD071B" w14:textId="77777777" w:rsidR="00837652" w:rsidRPr="00994205" w:rsidRDefault="000231AE">
            <w:pPr>
              <w:pStyle w:val="TableParagraph"/>
              <w:spacing w:line="360" w:lineRule="auto"/>
              <w:ind w:left="194" w:right="229"/>
              <w:rPr>
                <w:sz w:val="24"/>
              </w:rPr>
            </w:pPr>
            <w:r w:rsidRPr="00994205">
              <w:rPr>
                <w:spacing w:val="-3"/>
                <w:sz w:val="24"/>
              </w:rPr>
              <w:t xml:space="preserve">in </w:t>
            </w:r>
            <w:r w:rsidRPr="00994205">
              <w:rPr>
                <w:spacing w:val="-5"/>
                <w:sz w:val="24"/>
              </w:rPr>
              <w:t xml:space="preserve">relation </w:t>
            </w:r>
            <w:r w:rsidRPr="00994205">
              <w:rPr>
                <w:sz w:val="24"/>
              </w:rPr>
              <w:t xml:space="preserve">to a </w:t>
            </w:r>
            <w:r w:rsidRPr="00994205">
              <w:rPr>
                <w:spacing w:val="-4"/>
                <w:sz w:val="24"/>
              </w:rPr>
              <w:t xml:space="preserve">Patient, </w:t>
            </w:r>
            <w:r w:rsidRPr="00994205">
              <w:rPr>
                <w:spacing w:val="-3"/>
                <w:sz w:val="24"/>
              </w:rPr>
              <w:t xml:space="preserve">is </w:t>
            </w: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w:t>
            </w:r>
            <w:r w:rsidRPr="00994205">
              <w:rPr>
                <w:spacing w:val="-5"/>
                <w:sz w:val="24"/>
              </w:rPr>
              <w:t xml:space="preserve">entitled </w:t>
            </w:r>
            <w:r w:rsidRPr="00994205">
              <w:rPr>
                <w:sz w:val="24"/>
              </w:rPr>
              <w:t xml:space="preserve">to </w:t>
            </w:r>
            <w:r w:rsidRPr="00994205">
              <w:rPr>
                <w:spacing w:val="2"/>
                <w:sz w:val="24"/>
              </w:rPr>
              <w:t xml:space="preserve">make </w:t>
            </w:r>
            <w:r w:rsidRPr="00994205">
              <w:rPr>
                <w:spacing w:val="-3"/>
                <w:sz w:val="24"/>
              </w:rPr>
              <w:t xml:space="preserve">an </w:t>
            </w:r>
            <w:r w:rsidRPr="00994205">
              <w:rPr>
                <w:spacing w:val="-4"/>
                <w:sz w:val="24"/>
              </w:rPr>
              <w:t xml:space="preserve">application </w:t>
            </w:r>
            <w:r w:rsidRPr="00994205">
              <w:rPr>
                <w:sz w:val="24"/>
              </w:rPr>
              <w:t xml:space="preserve">for </w:t>
            </w:r>
            <w:r w:rsidRPr="00994205">
              <w:rPr>
                <w:spacing w:val="-3"/>
                <w:sz w:val="24"/>
              </w:rPr>
              <w:t xml:space="preserve">pharmaceutical </w:t>
            </w:r>
            <w:r w:rsidRPr="00994205">
              <w:rPr>
                <w:sz w:val="24"/>
              </w:rPr>
              <w:t xml:space="preserve">services </w:t>
            </w:r>
            <w:r w:rsidRPr="00994205">
              <w:rPr>
                <w:spacing w:val="-3"/>
                <w:sz w:val="24"/>
              </w:rPr>
              <w:t xml:space="preserve">on </w:t>
            </w:r>
            <w:r w:rsidRPr="00994205">
              <w:rPr>
                <w:spacing w:val="-5"/>
                <w:sz w:val="24"/>
              </w:rPr>
              <w:t xml:space="preserve">behalf </w:t>
            </w:r>
            <w:r w:rsidRPr="00994205">
              <w:rPr>
                <w:spacing w:val="-3"/>
                <w:sz w:val="24"/>
              </w:rPr>
              <w:t xml:space="preserve">of the </w:t>
            </w:r>
            <w:r w:rsidRPr="00994205">
              <w:rPr>
                <w:spacing w:val="-4"/>
                <w:sz w:val="24"/>
              </w:rPr>
              <w:t xml:space="preserve">Patient </w:t>
            </w:r>
            <w:r w:rsidRPr="00994205">
              <w:rPr>
                <w:spacing w:val="-3"/>
                <w:sz w:val="24"/>
              </w:rPr>
              <w:t xml:space="preserve">by </w:t>
            </w:r>
            <w:r w:rsidRPr="00994205">
              <w:rPr>
                <w:sz w:val="24"/>
              </w:rPr>
              <w:t xml:space="preserve">virtue </w:t>
            </w:r>
            <w:r w:rsidRPr="00994205">
              <w:rPr>
                <w:spacing w:val="-3"/>
                <w:sz w:val="24"/>
              </w:rPr>
              <w:t xml:space="preserve">of </w:t>
            </w:r>
            <w:r w:rsidRPr="00994205">
              <w:rPr>
                <w:spacing w:val="-5"/>
                <w:sz w:val="24"/>
              </w:rPr>
              <w:t xml:space="preserve">regulation </w:t>
            </w:r>
            <w:r w:rsidRPr="00994205">
              <w:rPr>
                <w:spacing w:val="-4"/>
                <w:sz w:val="24"/>
              </w:rPr>
              <w:t xml:space="preserve">116(a) </w:t>
            </w:r>
            <w:r w:rsidRPr="00994205">
              <w:rPr>
                <w:sz w:val="24"/>
              </w:rPr>
              <w:t xml:space="preserve">to </w:t>
            </w:r>
            <w:r w:rsidRPr="00994205">
              <w:rPr>
                <w:spacing w:val="2"/>
                <w:sz w:val="24"/>
              </w:rPr>
              <w:t xml:space="preserve">(c) </w:t>
            </w:r>
            <w:r w:rsidRPr="00994205">
              <w:rPr>
                <w:spacing w:val="-3"/>
                <w:sz w:val="24"/>
              </w:rPr>
              <w:t xml:space="preserve">of the </w:t>
            </w:r>
            <w:r w:rsidRPr="00994205">
              <w:rPr>
                <w:spacing w:val="-4"/>
                <w:sz w:val="24"/>
              </w:rPr>
              <w:t xml:space="preserve">National Health </w:t>
            </w:r>
            <w:r w:rsidRPr="00994205">
              <w:rPr>
                <w:sz w:val="24"/>
              </w:rPr>
              <w:t xml:space="preserve">Service (Pharmaceutical </w:t>
            </w:r>
            <w:r w:rsidRPr="00994205">
              <w:rPr>
                <w:spacing w:val="-4"/>
                <w:sz w:val="24"/>
              </w:rPr>
              <w:t xml:space="preserve">and </w:t>
            </w:r>
            <w:r w:rsidRPr="00994205">
              <w:rPr>
                <w:spacing w:val="-3"/>
                <w:sz w:val="24"/>
              </w:rPr>
              <w:t xml:space="preserve">Local </w:t>
            </w:r>
            <w:r w:rsidRPr="00994205">
              <w:rPr>
                <w:sz w:val="24"/>
              </w:rPr>
              <w:t xml:space="preserve">Pharmaceutical Services) </w:t>
            </w:r>
            <w:r w:rsidRPr="00994205">
              <w:rPr>
                <w:spacing w:val="-5"/>
                <w:sz w:val="24"/>
              </w:rPr>
              <w:t xml:space="preserve">Regulations 2013 (authorised persons </w:t>
            </w:r>
            <w:r w:rsidRPr="00994205">
              <w:rPr>
                <w:sz w:val="24"/>
              </w:rPr>
              <w:t xml:space="preserve">to </w:t>
            </w:r>
            <w:r w:rsidRPr="00994205">
              <w:rPr>
                <w:spacing w:val="-5"/>
                <w:sz w:val="24"/>
              </w:rPr>
              <w:t xml:space="preserve">apply </w:t>
            </w:r>
            <w:r w:rsidRPr="00994205">
              <w:rPr>
                <w:sz w:val="24"/>
              </w:rPr>
              <w:t>for</w:t>
            </w:r>
            <w:r w:rsidRPr="00994205">
              <w:rPr>
                <w:spacing w:val="6"/>
                <w:sz w:val="24"/>
              </w:rPr>
              <w:t xml:space="preserve"> </w:t>
            </w:r>
            <w:r w:rsidRPr="00994205">
              <w:rPr>
                <w:sz w:val="24"/>
              </w:rPr>
              <w:t>services);</w:t>
            </w:r>
          </w:p>
        </w:tc>
      </w:tr>
      <w:tr w:rsidR="00837652" w:rsidRPr="00994205" w14:paraId="556D5003" w14:textId="77777777">
        <w:trPr>
          <w:trHeight w:val="1906"/>
        </w:trPr>
        <w:tc>
          <w:tcPr>
            <w:tcW w:w="3547" w:type="dxa"/>
          </w:tcPr>
          <w:p w14:paraId="7E5E9600" w14:textId="77777777" w:rsidR="00837652" w:rsidRPr="00994205" w:rsidRDefault="000231AE">
            <w:pPr>
              <w:pStyle w:val="TableParagraph"/>
              <w:rPr>
                <w:b/>
                <w:sz w:val="24"/>
              </w:rPr>
            </w:pPr>
            <w:r w:rsidRPr="00994205">
              <w:rPr>
                <w:b/>
                <w:sz w:val="24"/>
              </w:rPr>
              <w:t>Bank Holiday</w:t>
            </w:r>
          </w:p>
        </w:tc>
        <w:tc>
          <w:tcPr>
            <w:tcW w:w="4988" w:type="dxa"/>
          </w:tcPr>
          <w:p w14:paraId="0DAD88FF" w14:textId="01891349" w:rsidR="00837652" w:rsidRPr="00994205" w:rsidRDefault="000231AE">
            <w:pPr>
              <w:pStyle w:val="TableParagraph"/>
              <w:spacing w:line="362" w:lineRule="auto"/>
              <w:ind w:left="194" w:right="228"/>
              <w:rPr>
                <w:sz w:val="24"/>
              </w:rPr>
            </w:pPr>
            <w:r w:rsidRPr="00994205">
              <w:rPr>
                <w:spacing w:val="-4"/>
                <w:sz w:val="24"/>
              </w:rPr>
              <w:t xml:space="preserve">any day that </w:t>
            </w:r>
            <w:r w:rsidRPr="00994205">
              <w:rPr>
                <w:spacing w:val="-3"/>
                <w:sz w:val="24"/>
              </w:rPr>
              <w:t xml:space="preserve">is specified or proclaimed as </w:t>
            </w:r>
            <w:r w:rsidRPr="00994205">
              <w:rPr>
                <w:sz w:val="24"/>
              </w:rPr>
              <w:t xml:space="preserve">a </w:t>
            </w:r>
            <w:r w:rsidRPr="00994205">
              <w:rPr>
                <w:spacing w:val="-5"/>
                <w:sz w:val="24"/>
              </w:rPr>
              <w:t xml:space="preserve">bank </w:t>
            </w:r>
            <w:r w:rsidRPr="00994205">
              <w:rPr>
                <w:spacing w:val="-6"/>
                <w:sz w:val="24"/>
              </w:rPr>
              <w:t xml:space="preserve">holiday </w:t>
            </w:r>
            <w:r w:rsidRPr="00994205">
              <w:rPr>
                <w:spacing w:val="-3"/>
                <w:sz w:val="24"/>
              </w:rPr>
              <w:t xml:space="preserve">in </w:t>
            </w:r>
            <w:r w:rsidRPr="00994205">
              <w:rPr>
                <w:spacing w:val="-5"/>
                <w:sz w:val="24"/>
              </w:rPr>
              <w:t>England</w:t>
            </w:r>
            <w:r w:rsidR="005B222A">
              <w:rPr>
                <w:spacing w:val="-5"/>
                <w:sz w:val="24"/>
              </w:rPr>
              <w:t xml:space="preserve"> and Wales</w:t>
            </w:r>
            <w:r w:rsidRPr="00994205">
              <w:rPr>
                <w:spacing w:val="-5"/>
                <w:sz w:val="24"/>
              </w:rPr>
              <w:t xml:space="preserve">  pursuant  </w:t>
            </w:r>
            <w:r w:rsidRPr="00994205">
              <w:rPr>
                <w:sz w:val="24"/>
              </w:rPr>
              <w:t xml:space="preserve">to </w:t>
            </w:r>
            <w:r w:rsidRPr="00994205">
              <w:rPr>
                <w:spacing w:val="-3"/>
                <w:sz w:val="24"/>
              </w:rPr>
              <w:t xml:space="preserve">section </w:t>
            </w:r>
            <w:r w:rsidRPr="00994205">
              <w:rPr>
                <w:sz w:val="24"/>
              </w:rPr>
              <w:t xml:space="preserve">1 </w:t>
            </w:r>
            <w:r w:rsidRPr="00994205">
              <w:rPr>
                <w:spacing w:val="-4"/>
                <w:sz w:val="24"/>
              </w:rPr>
              <w:t xml:space="preserve">(bank </w:t>
            </w:r>
            <w:r w:rsidRPr="00994205">
              <w:rPr>
                <w:spacing w:val="-5"/>
                <w:sz w:val="24"/>
              </w:rPr>
              <w:t xml:space="preserve">holidays) </w:t>
            </w:r>
            <w:r w:rsidRPr="00994205">
              <w:rPr>
                <w:spacing w:val="-3"/>
                <w:sz w:val="24"/>
              </w:rPr>
              <w:t xml:space="preserve">of the Banking </w:t>
            </w:r>
            <w:r w:rsidRPr="00994205">
              <w:rPr>
                <w:spacing w:val="-4"/>
                <w:sz w:val="24"/>
              </w:rPr>
              <w:t xml:space="preserve">and Financial </w:t>
            </w:r>
            <w:r w:rsidRPr="00994205">
              <w:rPr>
                <w:spacing w:val="-5"/>
                <w:sz w:val="24"/>
              </w:rPr>
              <w:t xml:space="preserve">Dealings </w:t>
            </w:r>
            <w:r w:rsidRPr="00994205">
              <w:rPr>
                <w:spacing w:val="2"/>
                <w:sz w:val="24"/>
              </w:rPr>
              <w:t>Act</w:t>
            </w:r>
            <w:r w:rsidRPr="00994205">
              <w:rPr>
                <w:spacing w:val="-49"/>
                <w:sz w:val="24"/>
              </w:rPr>
              <w:t xml:space="preserve"> </w:t>
            </w:r>
            <w:r w:rsidRPr="00994205">
              <w:rPr>
                <w:spacing w:val="-5"/>
                <w:sz w:val="24"/>
              </w:rPr>
              <w:t>1971;</w:t>
            </w:r>
          </w:p>
        </w:tc>
      </w:tr>
      <w:tr w:rsidR="00837652" w:rsidRPr="00994205" w14:paraId="2B26750B" w14:textId="77777777">
        <w:trPr>
          <w:trHeight w:val="1278"/>
        </w:trPr>
        <w:tc>
          <w:tcPr>
            <w:tcW w:w="3547" w:type="dxa"/>
          </w:tcPr>
          <w:p w14:paraId="5DA377D4" w14:textId="77777777" w:rsidR="00837652" w:rsidRPr="00994205" w:rsidRDefault="000231AE">
            <w:pPr>
              <w:pStyle w:val="TableParagraph"/>
              <w:rPr>
                <w:b/>
                <w:sz w:val="24"/>
              </w:rPr>
            </w:pPr>
            <w:r w:rsidRPr="00994205">
              <w:rPr>
                <w:b/>
                <w:sz w:val="24"/>
              </w:rPr>
              <w:t>Batch Issue</w:t>
            </w:r>
          </w:p>
        </w:tc>
        <w:tc>
          <w:tcPr>
            <w:tcW w:w="4988" w:type="dxa"/>
          </w:tcPr>
          <w:p w14:paraId="1704B87E" w14:textId="7C510889" w:rsidR="00837652" w:rsidRPr="00994205" w:rsidRDefault="000231AE" w:rsidP="00F23A68">
            <w:pPr>
              <w:pStyle w:val="TableParagraph"/>
              <w:spacing w:line="348" w:lineRule="auto"/>
              <w:ind w:left="194" w:right="465"/>
              <w:rPr>
                <w:sz w:val="24"/>
              </w:rPr>
            </w:pPr>
            <w:r w:rsidRPr="00994205">
              <w:rPr>
                <w:sz w:val="24"/>
              </w:rPr>
              <w:t>has the meaning given in the</w:t>
            </w:r>
            <w:r w:rsidR="00D57301" w:rsidRPr="00994205">
              <w:rPr>
                <w:sz w:val="24"/>
              </w:rPr>
              <w:t xml:space="preserve"> National Health Service (Free Prescriptions and Charges for Drugs and Appliances) Wales) Regulations 2007 </w:t>
            </w:r>
            <w:r w:rsidRPr="00994205">
              <w:rPr>
                <w:sz w:val="24"/>
              </w:rPr>
              <w:t xml:space="preserve"> </w:t>
            </w:r>
          </w:p>
        </w:tc>
      </w:tr>
    </w:tbl>
    <w:p w14:paraId="250398C1" w14:textId="77777777" w:rsidR="00837652" w:rsidRPr="00994205" w:rsidRDefault="00837652">
      <w:pPr>
        <w:pStyle w:val="BodyText"/>
        <w:rPr>
          <w:sz w:val="20"/>
        </w:rPr>
      </w:pPr>
    </w:p>
    <w:p w14:paraId="1607F304"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149"/>
        <w:gridCol w:w="5350"/>
      </w:tblGrid>
      <w:tr w:rsidR="00837652" w:rsidRPr="00994205" w14:paraId="615213C3" w14:textId="77777777">
        <w:trPr>
          <w:trHeight w:val="2528"/>
        </w:trPr>
        <w:tc>
          <w:tcPr>
            <w:tcW w:w="3149" w:type="dxa"/>
          </w:tcPr>
          <w:p w14:paraId="4A029E32" w14:textId="77777777" w:rsidR="00837652" w:rsidRPr="00994205" w:rsidRDefault="000231AE">
            <w:pPr>
              <w:pStyle w:val="TableParagraph"/>
              <w:spacing w:before="0" w:line="268" w:lineRule="exact"/>
              <w:rPr>
                <w:b/>
                <w:sz w:val="24"/>
              </w:rPr>
            </w:pPr>
            <w:r w:rsidRPr="00994205">
              <w:rPr>
                <w:b/>
                <w:sz w:val="24"/>
              </w:rPr>
              <w:lastRenderedPageBreak/>
              <w:t>BBV Guidelines</w:t>
            </w:r>
          </w:p>
        </w:tc>
        <w:tc>
          <w:tcPr>
            <w:tcW w:w="5350" w:type="dxa"/>
          </w:tcPr>
          <w:p w14:paraId="617BB16A" w14:textId="1D2A29FB" w:rsidR="00837652" w:rsidRPr="00994205" w:rsidRDefault="000231AE">
            <w:pPr>
              <w:pStyle w:val="TableParagraph"/>
              <w:spacing w:before="0" w:line="360" w:lineRule="auto"/>
              <w:ind w:left="592" w:right="210"/>
              <w:rPr>
                <w:sz w:val="24"/>
              </w:rPr>
            </w:pPr>
            <w:r w:rsidRPr="00994205">
              <w:rPr>
                <w:spacing w:val="-4"/>
                <w:sz w:val="24"/>
              </w:rPr>
              <w:t xml:space="preserve">all and any </w:t>
            </w:r>
            <w:r w:rsidRPr="00994205">
              <w:rPr>
                <w:sz w:val="24"/>
              </w:rPr>
              <w:t xml:space="preserve">circulars, </w:t>
            </w:r>
            <w:r w:rsidRPr="00994205">
              <w:rPr>
                <w:spacing w:val="-4"/>
                <w:sz w:val="24"/>
              </w:rPr>
              <w:t xml:space="preserve">instructions, directions, guidance, </w:t>
            </w:r>
            <w:r w:rsidRPr="00994205">
              <w:rPr>
                <w:spacing w:val="-5"/>
                <w:sz w:val="24"/>
              </w:rPr>
              <w:t xml:space="preserve">regulations, </w:t>
            </w:r>
            <w:r w:rsidRPr="00994205">
              <w:rPr>
                <w:spacing w:val="-3"/>
                <w:sz w:val="24"/>
              </w:rPr>
              <w:t xml:space="preserve">codes </w:t>
            </w:r>
            <w:r w:rsidRPr="00994205">
              <w:rPr>
                <w:spacing w:val="-5"/>
                <w:sz w:val="24"/>
              </w:rPr>
              <w:t xml:space="preserve">and/or </w:t>
            </w:r>
            <w:r w:rsidRPr="00994205">
              <w:rPr>
                <w:spacing w:val="-4"/>
                <w:sz w:val="24"/>
              </w:rPr>
              <w:t xml:space="preserve">requirements </w:t>
            </w:r>
            <w:r w:rsidRPr="00994205">
              <w:rPr>
                <w:spacing w:val="-3"/>
                <w:sz w:val="24"/>
              </w:rPr>
              <w:t xml:space="preserve">of the </w:t>
            </w:r>
            <w:r w:rsidRPr="00994205">
              <w:rPr>
                <w:sz w:val="24"/>
              </w:rPr>
              <w:t xml:space="preserve">NHS from time to time </w:t>
            </w:r>
            <w:r w:rsidRPr="00994205">
              <w:rPr>
                <w:spacing w:val="-3"/>
                <w:sz w:val="24"/>
              </w:rPr>
              <w:t xml:space="preserve">in respect of </w:t>
            </w:r>
            <w:r w:rsidRPr="00994205">
              <w:rPr>
                <w:spacing w:val="-4"/>
                <w:sz w:val="24"/>
              </w:rPr>
              <w:t xml:space="preserve">Blood </w:t>
            </w:r>
            <w:r w:rsidRPr="00994205">
              <w:rPr>
                <w:spacing w:val="-3"/>
                <w:sz w:val="24"/>
              </w:rPr>
              <w:t xml:space="preserve">Borne </w:t>
            </w:r>
            <w:r w:rsidRPr="00994205">
              <w:rPr>
                <w:spacing w:val="-4"/>
                <w:sz w:val="24"/>
              </w:rPr>
              <w:t xml:space="preserve">Viruses and </w:t>
            </w:r>
            <w:r w:rsidRPr="00994205">
              <w:rPr>
                <w:spacing w:val="-3"/>
                <w:sz w:val="24"/>
              </w:rPr>
              <w:t xml:space="preserve">Exposure Prone Procedures </w:t>
            </w:r>
            <w:r w:rsidRPr="00994205">
              <w:rPr>
                <w:spacing w:val="-4"/>
                <w:sz w:val="24"/>
              </w:rPr>
              <w:t xml:space="preserve">(including without limitation </w:t>
            </w:r>
            <w:r w:rsidRPr="00994205">
              <w:rPr>
                <w:spacing w:val="-3"/>
                <w:sz w:val="24"/>
              </w:rPr>
              <w:t xml:space="preserve">the </w:t>
            </w:r>
            <w:r w:rsidRPr="00994205">
              <w:rPr>
                <w:spacing w:val="-4"/>
                <w:sz w:val="24"/>
              </w:rPr>
              <w:t>Hepatitis</w:t>
            </w:r>
            <w:r w:rsidRPr="00994205">
              <w:rPr>
                <w:spacing w:val="-16"/>
                <w:sz w:val="24"/>
              </w:rPr>
              <w:t xml:space="preserve"> </w:t>
            </w:r>
            <w:r w:rsidRPr="00994205">
              <w:rPr>
                <w:spacing w:val="-4"/>
                <w:sz w:val="24"/>
              </w:rPr>
              <w:t>Codes);</w:t>
            </w:r>
          </w:p>
        </w:tc>
      </w:tr>
      <w:tr w:rsidR="00837652" w:rsidRPr="00994205" w14:paraId="7EDF7E85" w14:textId="77777777">
        <w:trPr>
          <w:trHeight w:val="3555"/>
        </w:trPr>
        <w:tc>
          <w:tcPr>
            <w:tcW w:w="3149" w:type="dxa"/>
          </w:tcPr>
          <w:p w14:paraId="24CCFB08" w14:textId="77777777" w:rsidR="00837652" w:rsidRPr="00994205" w:rsidRDefault="000231AE">
            <w:pPr>
              <w:pStyle w:val="TableParagraph"/>
              <w:rPr>
                <w:b/>
                <w:sz w:val="24"/>
              </w:rPr>
            </w:pPr>
            <w:r w:rsidRPr="00994205">
              <w:rPr>
                <w:b/>
                <w:sz w:val="24"/>
              </w:rPr>
              <w:t>Blood Borne Viruses</w:t>
            </w:r>
          </w:p>
        </w:tc>
        <w:tc>
          <w:tcPr>
            <w:tcW w:w="5350" w:type="dxa"/>
          </w:tcPr>
          <w:p w14:paraId="66C7178E" w14:textId="77777777" w:rsidR="00837652" w:rsidRPr="00994205" w:rsidRDefault="000231AE">
            <w:pPr>
              <w:pStyle w:val="TableParagraph"/>
              <w:spacing w:line="360" w:lineRule="auto"/>
              <w:ind w:left="592" w:right="508"/>
              <w:rPr>
                <w:sz w:val="24"/>
              </w:rPr>
            </w:pPr>
            <w:r w:rsidRPr="00994205">
              <w:rPr>
                <w:sz w:val="24"/>
              </w:rPr>
              <w:t>hepatitis B, hepatitis C and Human Immunodeficiency Virus (HIV) and any other conditions or diseases which are recognised within NHS requirements to represent a material risk of being communicated between a member of Contractor Staff and a Patient during an Exposure Prone Procedure;</w:t>
            </w:r>
          </w:p>
        </w:tc>
      </w:tr>
      <w:tr w:rsidR="00837652" w:rsidRPr="00994205" w14:paraId="6FF55725" w14:textId="77777777">
        <w:trPr>
          <w:trHeight w:val="656"/>
        </w:trPr>
        <w:tc>
          <w:tcPr>
            <w:tcW w:w="3149" w:type="dxa"/>
          </w:tcPr>
          <w:p w14:paraId="5F05AFA6" w14:textId="467D07A4" w:rsidR="00837652" w:rsidRPr="00994205" w:rsidRDefault="00837652">
            <w:pPr>
              <w:pStyle w:val="TableParagraph"/>
              <w:rPr>
                <w:b/>
                <w:sz w:val="24"/>
              </w:rPr>
            </w:pPr>
          </w:p>
        </w:tc>
        <w:tc>
          <w:tcPr>
            <w:tcW w:w="5350" w:type="dxa"/>
          </w:tcPr>
          <w:p w14:paraId="78304C8B" w14:textId="18695B99" w:rsidR="00837652" w:rsidRPr="00994205" w:rsidRDefault="00837652">
            <w:pPr>
              <w:pStyle w:val="TableParagraph"/>
              <w:ind w:left="592"/>
              <w:rPr>
                <w:sz w:val="24"/>
              </w:rPr>
            </w:pPr>
          </w:p>
        </w:tc>
      </w:tr>
      <w:tr w:rsidR="00837652" w:rsidRPr="00994205" w14:paraId="0576259C" w14:textId="77777777">
        <w:trPr>
          <w:trHeight w:val="656"/>
        </w:trPr>
        <w:tc>
          <w:tcPr>
            <w:tcW w:w="3149" w:type="dxa"/>
          </w:tcPr>
          <w:p w14:paraId="321D20F3" w14:textId="77777777" w:rsidR="00837652" w:rsidRPr="00994205" w:rsidRDefault="000231AE">
            <w:pPr>
              <w:pStyle w:val="TableParagraph"/>
              <w:rPr>
                <w:b/>
                <w:sz w:val="24"/>
              </w:rPr>
            </w:pPr>
            <w:r w:rsidRPr="00994205">
              <w:rPr>
                <w:b/>
                <w:sz w:val="24"/>
              </w:rPr>
              <w:t>CEDR</w:t>
            </w:r>
          </w:p>
        </w:tc>
        <w:tc>
          <w:tcPr>
            <w:tcW w:w="5350" w:type="dxa"/>
          </w:tcPr>
          <w:p w14:paraId="2285E385" w14:textId="77777777" w:rsidR="00837652" w:rsidRPr="00994205" w:rsidRDefault="000231AE">
            <w:pPr>
              <w:pStyle w:val="TableParagraph"/>
              <w:ind w:left="592"/>
              <w:rPr>
                <w:sz w:val="24"/>
              </w:rPr>
            </w:pPr>
            <w:r w:rsidRPr="00994205">
              <w:rPr>
                <w:sz w:val="24"/>
              </w:rPr>
              <w:t>the Centre for Effective Dispute Resolution;</w:t>
            </w:r>
          </w:p>
        </w:tc>
      </w:tr>
      <w:tr w:rsidR="00837652" w:rsidRPr="00994205" w14:paraId="5C24E23D" w14:textId="77777777">
        <w:trPr>
          <w:trHeight w:val="1481"/>
        </w:trPr>
        <w:tc>
          <w:tcPr>
            <w:tcW w:w="3149" w:type="dxa"/>
          </w:tcPr>
          <w:p w14:paraId="208D7F4E" w14:textId="77777777" w:rsidR="00837652" w:rsidRPr="00994205" w:rsidRDefault="000231AE">
            <w:pPr>
              <w:pStyle w:val="TableParagraph"/>
              <w:rPr>
                <w:b/>
                <w:sz w:val="24"/>
              </w:rPr>
            </w:pPr>
            <w:r w:rsidRPr="00994205">
              <w:rPr>
                <w:b/>
                <w:sz w:val="24"/>
              </w:rPr>
              <w:t>CCT</w:t>
            </w:r>
          </w:p>
        </w:tc>
        <w:tc>
          <w:tcPr>
            <w:tcW w:w="5350" w:type="dxa"/>
          </w:tcPr>
          <w:p w14:paraId="6F599E90" w14:textId="77777777" w:rsidR="00837652" w:rsidRPr="00994205" w:rsidRDefault="000231AE">
            <w:pPr>
              <w:pStyle w:val="TableParagraph"/>
              <w:spacing w:line="362" w:lineRule="auto"/>
              <w:ind w:left="592" w:right="913"/>
              <w:jc w:val="both"/>
              <w:rPr>
                <w:sz w:val="24"/>
              </w:rPr>
            </w:pPr>
            <w:r w:rsidRPr="00994205">
              <w:rPr>
                <w:sz w:val="24"/>
              </w:rPr>
              <w:t xml:space="preserve">Certificate </w:t>
            </w:r>
            <w:r w:rsidRPr="00994205">
              <w:rPr>
                <w:spacing w:val="-3"/>
                <w:sz w:val="24"/>
              </w:rPr>
              <w:t xml:space="preserve">of Completion of </w:t>
            </w:r>
            <w:r w:rsidRPr="00994205">
              <w:rPr>
                <w:spacing w:val="-5"/>
                <w:sz w:val="24"/>
              </w:rPr>
              <w:t xml:space="preserve">Training </w:t>
            </w:r>
            <w:r w:rsidRPr="00994205">
              <w:rPr>
                <w:spacing w:val="-4"/>
                <w:sz w:val="24"/>
              </w:rPr>
              <w:t xml:space="preserve">awarded </w:t>
            </w:r>
            <w:r w:rsidRPr="00994205">
              <w:rPr>
                <w:spacing w:val="-5"/>
                <w:sz w:val="24"/>
              </w:rPr>
              <w:t xml:space="preserve">under </w:t>
            </w:r>
            <w:r w:rsidRPr="00994205">
              <w:rPr>
                <w:spacing w:val="-4"/>
                <w:sz w:val="24"/>
              </w:rPr>
              <w:t xml:space="preserve">section 34L(1) </w:t>
            </w:r>
            <w:r w:rsidRPr="00994205">
              <w:rPr>
                <w:spacing w:val="-3"/>
                <w:sz w:val="24"/>
              </w:rPr>
              <w:t xml:space="preserve">of the </w:t>
            </w:r>
            <w:r w:rsidRPr="00994205">
              <w:rPr>
                <w:sz w:val="24"/>
              </w:rPr>
              <w:t xml:space="preserve">Medical </w:t>
            </w:r>
            <w:r w:rsidRPr="00994205">
              <w:rPr>
                <w:spacing w:val="2"/>
                <w:sz w:val="24"/>
              </w:rPr>
              <w:t xml:space="preserve">Act </w:t>
            </w:r>
            <w:r w:rsidRPr="00994205">
              <w:rPr>
                <w:spacing w:val="-5"/>
                <w:sz w:val="24"/>
              </w:rPr>
              <w:t>1983;</w:t>
            </w:r>
          </w:p>
        </w:tc>
      </w:tr>
      <w:tr w:rsidR="00837652" w:rsidRPr="00994205" w14:paraId="731A285F" w14:textId="77777777">
        <w:trPr>
          <w:trHeight w:val="1064"/>
        </w:trPr>
        <w:tc>
          <w:tcPr>
            <w:tcW w:w="3149" w:type="dxa"/>
          </w:tcPr>
          <w:p w14:paraId="0E08159B" w14:textId="77777777" w:rsidR="00837652" w:rsidRPr="00994205" w:rsidRDefault="000231AE">
            <w:pPr>
              <w:pStyle w:val="TableParagraph"/>
              <w:spacing w:before="178"/>
              <w:rPr>
                <w:b/>
                <w:sz w:val="24"/>
              </w:rPr>
            </w:pPr>
            <w:r w:rsidRPr="00994205">
              <w:rPr>
                <w:b/>
                <w:sz w:val="24"/>
              </w:rPr>
              <w:t>Change of Control</w:t>
            </w:r>
          </w:p>
        </w:tc>
        <w:tc>
          <w:tcPr>
            <w:tcW w:w="5350" w:type="dxa"/>
          </w:tcPr>
          <w:p w14:paraId="67318DCF" w14:textId="77777777" w:rsidR="00837652" w:rsidRPr="00994205" w:rsidRDefault="000231AE">
            <w:pPr>
              <w:pStyle w:val="TableParagraph"/>
              <w:spacing w:before="178" w:line="362" w:lineRule="auto"/>
              <w:ind w:left="592" w:right="210"/>
              <w:rPr>
                <w:sz w:val="24"/>
              </w:rPr>
            </w:pPr>
            <w:r w:rsidRPr="00994205">
              <w:rPr>
                <w:sz w:val="24"/>
              </w:rPr>
              <w:t>a change in the Controlling Interest of the Contractor or its Holding Company;</w:t>
            </w:r>
          </w:p>
        </w:tc>
      </w:tr>
      <w:tr w:rsidR="00837652" w:rsidRPr="00994205" w14:paraId="0FB1D000" w14:textId="77777777">
        <w:trPr>
          <w:trHeight w:val="1489"/>
        </w:trPr>
        <w:tc>
          <w:tcPr>
            <w:tcW w:w="3149" w:type="dxa"/>
          </w:tcPr>
          <w:p w14:paraId="4D8BAD1C" w14:textId="77777777" w:rsidR="00837652" w:rsidRPr="00994205" w:rsidRDefault="000231AE">
            <w:pPr>
              <w:pStyle w:val="TableParagraph"/>
              <w:rPr>
                <w:b/>
                <w:sz w:val="24"/>
              </w:rPr>
            </w:pPr>
            <w:r w:rsidRPr="00994205">
              <w:rPr>
                <w:b/>
                <w:sz w:val="24"/>
              </w:rPr>
              <w:t>Charity Trustee</w:t>
            </w:r>
          </w:p>
        </w:tc>
        <w:tc>
          <w:tcPr>
            <w:tcW w:w="5350" w:type="dxa"/>
          </w:tcPr>
          <w:p w14:paraId="027CFAE5" w14:textId="77777777" w:rsidR="00837652" w:rsidRPr="00994205" w:rsidRDefault="000231AE">
            <w:pPr>
              <w:pStyle w:val="TableParagraph"/>
              <w:spacing w:line="362" w:lineRule="auto"/>
              <w:ind w:left="592" w:right="210"/>
              <w:rPr>
                <w:sz w:val="24"/>
              </w:rPr>
            </w:pPr>
            <w:r w:rsidRPr="00994205">
              <w:rPr>
                <w:sz w:val="24"/>
              </w:rPr>
              <w:t>one of the persons having the general control and management of the administration of a charity;</w:t>
            </w:r>
          </w:p>
        </w:tc>
      </w:tr>
      <w:tr w:rsidR="00837652" w:rsidRPr="00994205" w14:paraId="1AD630E4" w14:textId="77777777">
        <w:trPr>
          <w:trHeight w:val="1119"/>
        </w:trPr>
        <w:tc>
          <w:tcPr>
            <w:tcW w:w="3149" w:type="dxa"/>
          </w:tcPr>
          <w:p w14:paraId="33855B4E" w14:textId="77777777" w:rsidR="00837652" w:rsidRPr="00994205" w:rsidRDefault="000231AE">
            <w:pPr>
              <w:pStyle w:val="TableParagraph"/>
              <w:rPr>
                <w:b/>
                <w:sz w:val="24"/>
              </w:rPr>
            </w:pPr>
            <w:r w:rsidRPr="00994205">
              <w:rPr>
                <w:b/>
                <w:sz w:val="24"/>
              </w:rPr>
              <w:t>Chemist</w:t>
            </w:r>
          </w:p>
        </w:tc>
        <w:tc>
          <w:tcPr>
            <w:tcW w:w="5350" w:type="dxa"/>
          </w:tcPr>
          <w:p w14:paraId="1E0C9EDF" w14:textId="77777777" w:rsidR="00837652" w:rsidRPr="00994205" w:rsidRDefault="000231AE">
            <w:pPr>
              <w:pStyle w:val="TableParagraph"/>
              <w:ind w:left="592"/>
              <w:rPr>
                <w:sz w:val="24"/>
              </w:rPr>
            </w:pPr>
            <w:r w:rsidRPr="00994205">
              <w:rPr>
                <w:sz w:val="24"/>
              </w:rPr>
              <w:t>means:</w:t>
            </w:r>
          </w:p>
          <w:p w14:paraId="65379B30" w14:textId="77777777" w:rsidR="00837652" w:rsidRPr="00994205" w:rsidRDefault="00837652">
            <w:pPr>
              <w:pStyle w:val="TableParagraph"/>
              <w:spacing w:before="1"/>
              <w:ind w:left="0"/>
              <w:rPr>
                <w:sz w:val="33"/>
              </w:rPr>
            </w:pPr>
          </w:p>
          <w:p w14:paraId="214979E6" w14:textId="77777777" w:rsidR="00837652" w:rsidRPr="00994205" w:rsidRDefault="000231AE">
            <w:pPr>
              <w:pStyle w:val="TableParagraph"/>
              <w:tabs>
                <w:tab w:val="left" w:pos="1312"/>
              </w:tabs>
              <w:spacing w:before="0" w:line="256" w:lineRule="exact"/>
              <w:ind w:left="592"/>
              <w:rPr>
                <w:sz w:val="24"/>
              </w:rPr>
            </w:pPr>
            <w:r w:rsidRPr="00994205">
              <w:rPr>
                <w:sz w:val="24"/>
              </w:rPr>
              <w:t>(a)</w:t>
            </w:r>
            <w:r w:rsidRPr="00994205">
              <w:rPr>
                <w:sz w:val="24"/>
              </w:rPr>
              <w:tab/>
              <w:t xml:space="preserve">a </w:t>
            </w:r>
            <w:r w:rsidRPr="00994205">
              <w:rPr>
                <w:spacing w:val="-5"/>
                <w:sz w:val="24"/>
              </w:rPr>
              <w:t>registered</w:t>
            </w:r>
            <w:r w:rsidRPr="00994205">
              <w:rPr>
                <w:spacing w:val="31"/>
                <w:sz w:val="24"/>
              </w:rPr>
              <w:t xml:space="preserve"> </w:t>
            </w:r>
            <w:r w:rsidRPr="00994205">
              <w:rPr>
                <w:spacing w:val="-3"/>
                <w:sz w:val="24"/>
              </w:rPr>
              <w:t>pharmacist;</w:t>
            </w:r>
          </w:p>
        </w:tc>
      </w:tr>
    </w:tbl>
    <w:p w14:paraId="0A71A660" w14:textId="77777777" w:rsidR="00837652" w:rsidRDefault="00837652">
      <w:pPr>
        <w:spacing w:line="256" w:lineRule="exact"/>
        <w:rPr>
          <w:sz w:val="24"/>
        </w:rPr>
      </w:pPr>
    </w:p>
    <w:p w14:paraId="7774AC8D" w14:textId="77777777" w:rsidR="00837652" w:rsidRPr="00994205" w:rsidRDefault="00837652">
      <w:pPr>
        <w:pStyle w:val="BodyText"/>
        <w:rPr>
          <w:sz w:val="20"/>
        </w:rPr>
      </w:pPr>
    </w:p>
    <w:p w14:paraId="520C9961"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372"/>
        <w:gridCol w:w="5136"/>
      </w:tblGrid>
      <w:tr w:rsidR="00837652" w:rsidRPr="00994205" w14:paraId="4AD400A7" w14:textId="77777777">
        <w:trPr>
          <w:trHeight w:val="4674"/>
        </w:trPr>
        <w:tc>
          <w:tcPr>
            <w:tcW w:w="3372" w:type="dxa"/>
          </w:tcPr>
          <w:p w14:paraId="4864F754" w14:textId="77777777" w:rsidR="00837652" w:rsidRPr="00994205" w:rsidRDefault="00837652">
            <w:pPr>
              <w:pStyle w:val="TableParagraph"/>
              <w:spacing w:before="0"/>
              <w:ind w:left="0"/>
              <w:rPr>
                <w:sz w:val="24"/>
              </w:rPr>
            </w:pPr>
          </w:p>
        </w:tc>
        <w:tc>
          <w:tcPr>
            <w:tcW w:w="5136" w:type="dxa"/>
          </w:tcPr>
          <w:p w14:paraId="64712A3B" w14:textId="77777777" w:rsidR="00837652" w:rsidRPr="00994205" w:rsidRDefault="000231AE">
            <w:pPr>
              <w:pStyle w:val="TableParagraph"/>
              <w:numPr>
                <w:ilvl w:val="0"/>
                <w:numId w:val="36"/>
              </w:numPr>
              <w:tabs>
                <w:tab w:val="left" w:pos="1089"/>
                <w:tab w:val="left" w:pos="1090"/>
              </w:tabs>
              <w:spacing w:before="0" w:line="357" w:lineRule="auto"/>
              <w:ind w:right="220"/>
              <w:rPr>
                <w:sz w:val="24"/>
              </w:rPr>
            </w:pPr>
            <w:r w:rsidRPr="00994205">
              <w:rPr>
                <w:sz w:val="24"/>
              </w:rPr>
              <w:t xml:space="preserve">a </w:t>
            </w:r>
            <w:r w:rsidRPr="00994205">
              <w:rPr>
                <w:spacing w:val="-5"/>
                <w:sz w:val="24"/>
              </w:rPr>
              <w:t xml:space="preserve">person </w:t>
            </w:r>
            <w:r w:rsidRPr="00994205">
              <w:rPr>
                <w:sz w:val="24"/>
              </w:rPr>
              <w:t xml:space="preserve">lawfully </w:t>
            </w:r>
            <w:r w:rsidRPr="00994205">
              <w:rPr>
                <w:spacing w:val="-3"/>
                <w:sz w:val="24"/>
              </w:rPr>
              <w:t xml:space="preserve">conducting </w:t>
            </w:r>
            <w:r w:rsidRPr="00994205">
              <w:rPr>
                <w:sz w:val="24"/>
              </w:rPr>
              <w:t xml:space="preserve">a </w:t>
            </w:r>
            <w:r w:rsidRPr="00994205">
              <w:rPr>
                <w:spacing w:val="-4"/>
                <w:sz w:val="24"/>
              </w:rPr>
              <w:t xml:space="preserve">retail </w:t>
            </w:r>
            <w:r w:rsidRPr="00994205">
              <w:rPr>
                <w:sz w:val="24"/>
              </w:rPr>
              <w:t xml:space="preserve">pharmacy </w:t>
            </w:r>
            <w:r w:rsidRPr="00994205">
              <w:rPr>
                <w:spacing w:val="-6"/>
                <w:sz w:val="24"/>
              </w:rPr>
              <w:t xml:space="preserve">business </w:t>
            </w:r>
            <w:r w:rsidRPr="00994205">
              <w:rPr>
                <w:spacing w:val="-3"/>
                <w:sz w:val="24"/>
              </w:rPr>
              <w:t xml:space="preserve">in </w:t>
            </w:r>
            <w:r w:rsidRPr="00994205">
              <w:rPr>
                <w:sz w:val="24"/>
              </w:rPr>
              <w:t xml:space="preserve">accordance with </w:t>
            </w:r>
            <w:r w:rsidRPr="00994205">
              <w:rPr>
                <w:spacing w:val="-4"/>
                <w:sz w:val="24"/>
              </w:rPr>
              <w:t xml:space="preserve">section </w:t>
            </w:r>
            <w:r w:rsidRPr="00994205">
              <w:rPr>
                <w:spacing w:val="-3"/>
                <w:sz w:val="24"/>
              </w:rPr>
              <w:t xml:space="preserve">69 of the Medicines </w:t>
            </w:r>
            <w:r w:rsidRPr="00994205">
              <w:rPr>
                <w:spacing w:val="2"/>
                <w:sz w:val="24"/>
              </w:rPr>
              <w:t xml:space="preserve">Act </w:t>
            </w:r>
            <w:r w:rsidRPr="00994205">
              <w:rPr>
                <w:spacing w:val="-5"/>
                <w:sz w:val="24"/>
              </w:rPr>
              <w:t>1968;</w:t>
            </w:r>
            <w:r w:rsidRPr="00994205">
              <w:rPr>
                <w:spacing w:val="25"/>
                <w:sz w:val="24"/>
              </w:rPr>
              <w:t xml:space="preserve"> </w:t>
            </w:r>
            <w:r w:rsidRPr="00994205">
              <w:rPr>
                <w:sz w:val="24"/>
              </w:rPr>
              <w:t>or</w:t>
            </w:r>
          </w:p>
          <w:p w14:paraId="646DF5AB" w14:textId="77777777" w:rsidR="00837652" w:rsidRPr="00994205" w:rsidRDefault="00837652">
            <w:pPr>
              <w:pStyle w:val="TableParagraph"/>
              <w:spacing w:before="6"/>
              <w:ind w:left="0"/>
              <w:rPr>
                <w:sz w:val="20"/>
              </w:rPr>
            </w:pPr>
          </w:p>
          <w:p w14:paraId="697691F6" w14:textId="77777777" w:rsidR="00837652" w:rsidRPr="00994205" w:rsidRDefault="000231AE">
            <w:pPr>
              <w:pStyle w:val="TableParagraph"/>
              <w:numPr>
                <w:ilvl w:val="0"/>
                <w:numId w:val="36"/>
              </w:numPr>
              <w:tabs>
                <w:tab w:val="left" w:pos="1089"/>
                <w:tab w:val="left" w:pos="1090"/>
              </w:tabs>
              <w:spacing w:before="1"/>
              <w:rPr>
                <w:sz w:val="24"/>
              </w:rPr>
            </w:pPr>
            <w:r w:rsidRPr="00994205">
              <w:rPr>
                <w:sz w:val="24"/>
              </w:rPr>
              <w:t xml:space="preserve">a </w:t>
            </w:r>
            <w:r w:rsidRPr="00994205">
              <w:rPr>
                <w:spacing w:val="-6"/>
                <w:sz w:val="24"/>
              </w:rPr>
              <w:t xml:space="preserve">supplier </w:t>
            </w:r>
            <w:r w:rsidRPr="00994205">
              <w:rPr>
                <w:spacing w:val="-3"/>
                <w:sz w:val="24"/>
              </w:rPr>
              <w:t>of</w:t>
            </w:r>
            <w:r w:rsidRPr="00994205">
              <w:rPr>
                <w:spacing w:val="-8"/>
                <w:sz w:val="24"/>
              </w:rPr>
              <w:t xml:space="preserve"> </w:t>
            </w:r>
            <w:r w:rsidRPr="00994205">
              <w:rPr>
                <w:spacing w:val="-4"/>
                <w:sz w:val="24"/>
              </w:rPr>
              <w:t>Appliances,</w:t>
            </w:r>
          </w:p>
          <w:p w14:paraId="04CA7957" w14:textId="77777777" w:rsidR="00837652" w:rsidRPr="00994205" w:rsidRDefault="00837652">
            <w:pPr>
              <w:pStyle w:val="TableParagraph"/>
              <w:spacing w:before="1"/>
              <w:ind w:left="0"/>
              <w:rPr>
                <w:sz w:val="33"/>
              </w:rPr>
            </w:pPr>
          </w:p>
          <w:p w14:paraId="669DB274" w14:textId="20F0C364" w:rsidR="00837652" w:rsidRPr="00994205" w:rsidRDefault="000231AE" w:rsidP="00F23A68">
            <w:pPr>
              <w:pStyle w:val="TableParagraph"/>
              <w:spacing w:before="0" w:line="362" w:lineRule="auto"/>
              <w:ind w:left="0" w:right="219"/>
              <w:rPr>
                <w:sz w:val="24"/>
              </w:rPr>
            </w:pPr>
            <w:r w:rsidRPr="00994205">
              <w:rPr>
                <w:sz w:val="24"/>
              </w:rPr>
              <w:t xml:space="preserve">who </w:t>
            </w:r>
            <w:r w:rsidRPr="00994205">
              <w:rPr>
                <w:spacing w:val="-3"/>
                <w:sz w:val="24"/>
              </w:rPr>
              <w:t xml:space="preserve">is </w:t>
            </w:r>
            <w:r w:rsidRPr="00994205">
              <w:rPr>
                <w:spacing w:val="-4"/>
                <w:sz w:val="24"/>
              </w:rPr>
              <w:t xml:space="preserve">included </w:t>
            </w:r>
            <w:r w:rsidRPr="00994205">
              <w:rPr>
                <w:spacing w:val="-3"/>
                <w:sz w:val="24"/>
              </w:rPr>
              <w:t xml:space="preserve">in the </w:t>
            </w:r>
            <w:r w:rsidRPr="00994205">
              <w:rPr>
                <w:spacing w:val="-5"/>
                <w:sz w:val="24"/>
              </w:rPr>
              <w:t xml:space="preserve">list </w:t>
            </w:r>
            <w:r w:rsidRPr="00994205">
              <w:rPr>
                <w:spacing w:val="-3"/>
                <w:sz w:val="24"/>
              </w:rPr>
              <w:t xml:space="preserve">of the Commissioner </w:t>
            </w:r>
            <w:r w:rsidRPr="00994205">
              <w:rPr>
                <w:spacing w:val="-5"/>
                <w:sz w:val="24"/>
              </w:rPr>
              <w:t xml:space="preserve">under </w:t>
            </w:r>
            <w:r w:rsidRPr="00994205">
              <w:rPr>
                <w:sz w:val="24"/>
              </w:rPr>
              <w:t xml:space="preserve">Part 7 </w:t>
            </w:r>
            <w:r w:rsidRPr="00994205">
              <w:rPr>
                <w:spacing w:val="-3"/>
                <w:sz w:val="24"/>
              </w:rPr>
              <w:t xml:space="preserve">the </w:t>
            </w:r>
            <w:r w:rsidRPr="00994205">
              <w:rPr>
                <w:spacing w:val="-5"/>
                <w:sz w:val="24"/>
              </w:rPr>
              <w:t xml:space="preserve">2006 </w:t>
            </w:r>
            <w:r w:rsidRPr="00994205">
              <w:rPr>
                <w:spacing w:val="2"/>
                <w:sz w:val="24"/>
              </w:rPr>
              <w:t xml:space="preserve">Act </w:t>
            </w:r>
            <w:r w:rsidRPr="00994205">
              <w:rPr>
                <w:spacing w:val="-3"/>
                <w:sz w:val="24"/>
              </w:rPr>
              <w:t xml:space="preserve">or </w:t>
            </w:r>
            <w:r w:rsidRPr="00994205">
              <w:rPr>
                <w:sz w:val="24"/>
              </w:rPr>
              <w:t xml:space="preserve">who </w:t>
            </w:r>
            <w:r w:rsidRPr="00994205">
              <w:rPr>
                <w:spacing w:val="-3"/>
                <w:sz w:val="24"/>
              </w:rPr>
              <w:t xml:space="preserve">provides local pharmaceutical </w:t>
            </w:r>
            <w:r w:rsidRPr="00994205">
              <w:rPr>
                <w:sz w:val="24"/>
              </w:rPr>
              <w:t xml:space="preserve">services </w:t>
            </w:r>
            <w:r w:rsidRPr="00994205">
              <w:rPr>
                <w:spacing w:val="-3"/>
                <w:sz w:val="24"/>
              </w:rPr>
              <w:t xml:space="preserve">in </w:t>
            </w:r>
            <w:r w:rsidRPr="00994205">
              <w:rPr>
                <w:sz w:val="24"/>
              </w:rPr>
              <w:t>accordance with LPS</w:t>
            </w:r>
            <w:r w:rsidRPr="00994205">
              <w:rPr>
                <w:spacing w:val="-4"/>
                <w:sz w:val="24"/>
              </w:rPr>
              <w:t xml:space="preserve"> arrangements;</w:t>
            </w:r>
          </w:p>
        </w:tc>
      </w:tr>
      <w:tr w:rsidR="00837652" w:rsidRPr="00994205" w14:paraId="3FFD59B0" w14:textId="77777777">
        <w:trPr>
          <w:trHeight w:val="1057"/>
        </w:trPr>
        <w:tc>
          <w:tcPr>
            <w:tcW w:w="3372" w:type="dxa"/>
          </w:tcPr>
          <w:p w14:paraId="4229F1D1" w14:textId="77777777" w:rsidR="00837652" w:rsidRPr="00994205" w:rsidRDefault="000231AE">
            <w:pPr>
              <w:pStyle w:val="TableParagraph"/>
              <w:rPr>
                <w:b/>
                <w:sz w:val="24"/>
              </w:rPr>
            </w:pPr>
            <w:r w:rsidRPr="00994205">
              <w:rPr>
                <w:b/>
                <w:sz w:val="24"/>
              </w:rPr>
              <w:t>Child or Children</w:t>
            </w:r>
          </w:p>
        </w:tc>
        <w:tc>
          <w:tcPr>
            <w:tcW w:w="5136" w:type="dxa"/>
          </w:tcPr>
          <w:p w14:paraId="5E2EAF06" w14:textId="77777777" w:rsidR="00837652" w:rsidRPr="00994205" w:rsidRDefault="000231AE">
            <w:pPr>
              <w:pStyle w:val="TableParagraph"/>
              <w:spacing w:line="348" w:lineRule="auto"/>
              <w:ind w:left="369" w:right="217"/>
              <w:rPr>
                <w:sz w:val="24"/>
              </w:rPr>
            </w:pPr>
            <w:r w:rsidRPr="00994205">
              <w:rPr>
                <w:sz w:val="24"/>
              </w:rPr>
              <w:t>a person or people under the age of 16 years;</w:t>
            </w:r>
          </w:p>
        </w:tc>
      </w:tr>
      <w:tr w:rsidR="00837652" w:rsidRPr="00994205" w14:paraId="4DA2A4E5" w14:textId="77777777">
        <w:trPr>
          <w:trHeight w:val="4387"/>
        </w:trPr>
        <w:tc>
          <w:tcPr>
            <w:tcW w:w="3372" w:type="dxa"/>
          </w:tcPr>
          <w:p w14:paraId="75668CFA" w14:textId="77777777" w:rsidR="00837652" w:rsidRPr="00994205" w:rsidRDefault="000231AE">
            <w:pPr>
              <w:pStyle w:val="TableParagraph"/>
              <w:spacing w:line="362" w:lineRule="auto"/>
              <w:rPr>
                <w:b/>
                <w:sz w:val="24"/>
              </w:rPr>
            </w:pPr>
            <w:r w:rsidRPr="00994205">
              <w:rPr>
                <w:b/>
                <w:sz w:val="24"/>
              </w:rPr>
              <w:t>Chiropodist or Podiatrist Independent Prescriber</w:t>
            </w:r>
          </w:p>
        </w:tc>
        <w:tc>
          <w:tcPr>
            <w:tcW w:w="5136" w:type="dxa"/>
          </w:tcPr>
          <w:p w14:paraId="7A3B3D11" w14:textId="3E674C22" w:rsidR="00837652" w:rsidRPr="00994205" w:rsidRDefault="000231AE">
            <w:pPr>
              <w:pStyle w:val="TableParagraph"/>
              <w:spacing w:line="360" w:lineRule="auto"/>
              <w:ind w:left="369" w:right="217"/>
              <w:rPr>
                <w:sz w:val="24"/>
              </w:rPr>
            </w:pPr>
            <w:r w:rsidRPr="00994205">
              <w:rPr>
                <w:sz w:val="24"/>
              </w:rPr>
              <w:t xml:space="preserve">a </w:t>
            </w:r>
            <w:r w:rsidRPr="00994205">
              <w:rPr>
                <w:spacing w:val="-4"/>
                <w:sz w:val="24"/>
              </w:rPr>
              <w:t xml:space="preserve">chiropodist </w:t>
            </w:r>
            <w:r w:rsidRPr="00994205">
              <w:rPr>
                <w:spacing w:val="-3"/>
                <w:sz w:val="24"/>
              </w:rPr>
              <w:t xml:space="preserve">or </w:t>
            </w:r>
            <w:r w:rsidRPr="00994205">
              <w:rPr>
                <w:spacing w:val="-5"/>
                <w:sz w:val="24"/>
              </w:rPr>
              <w:t xml:space="preserve">podiatrist </w:t>
            </w:r>
            <w:r w:rsidRPr="00994205">
              <w:rPr>
                <w:sz w:val="24"/>
              </w:rPr>
              <w:t xml:space="preserve">who </w:t>
            </w:r>
            <w:r w:rsidRPr="00994205">
              <w:rPr>
                <w:spacing w:val="-3"/>
                <w:sz w:val="24"/>
              </w:rPr>
              <w:t xml:space="preserve">is </w:t>
            </w:r>
            <w:r w:rsidRPr="00994205">
              <w:rPr>
                <w:spacing w:val="-5"/>
                <w:sz w:val="24"/>
              </w:rPr>
              <w:t xml:space="preserve">registered </w:t>
            </w:r>
            <w:r w:rsidRPr="00994205">
              <w:rPr>
                <w:spacing w:val="-3"/>
                <w:sz w:val="24"/>
              </w:rPr>
              <w:t xml:space="preserve">in </w:t>
            </w:r>
            <w:r w:rsidRPr="00994205">
              <w:rPr>
                <w:sz w:val="24"/>
              </w:rPr>
              <w:t xml:space="preserve">Part 2 </w:t>
            </w:r>
            <w:r w:rsidRPr="00994205">
              <w:rPr>
                <w:spacing w:val="-3"/>
                <w:sz w:val="24"/>
              </w:rPr>
              <w:t xml:space="preserve">of the </w:t>
            </w:r>
            <w:r w:rsidRPr="00994205">
              <w:rPr>
                <w:spacing w:val="-5"/>
                <w:sz w:val="24"/>
              </w:rPr>
              <w:t xml:space="preserve">register </w:t>
            </w:r>
            <w:r w:rsidRPr="00994205">
              <w:rPr>
                <w:spacing w:val="-4"/>
                <w:sz w:val="24"/>
              </w:rPr>
              <w:t xml:space="preserve">maintained </w:t>
            </w:r>
            <w:r w:rsidRPr="00994205">
              <w:rPr>
                <w:spacing w:val="-5"/>
                <w:sz w:val="24"/>
              </w:rPr>
              <w:t xml:space="preserve">under </w:t>
            </w:r>
            <w:r w:rsidRPr="00994205">
              <w:rPr>
                <w:sz w:val="24"/>
              </w:rPr>
              <w:t xml:space="preserve">article 5 </w:t>
            </w:r>
            <w:r w:rsidRPr="00994205">
              <w:rPr>
                <w:spacing w:val="-3"/>
                <w:sz w:val="24"/>
              </w:rPr>
              <w:t xml:space="preserve">of the </w:t>
            </w:r>
            <w:r w:rsidRPr="00994205">
              <w:rPr>
                <w:spacing w:val="-4"/>
                <w:sz w:val="24"/>
              </w:rPr>
              <w:t xml:space="preserve">Health and </w:t>
            </w:r>
            <w:r w:rsidRPr="00994205">
              <w:rPr>
                <w:sz w:val="24"/>
              </w:rPr>
              <w:t xml:space="preserve">Social </w:t>
            </w:r>
            <w:r w:rsidRPr="00994205">
              <w:rPr>
                <w:spacing w:val="-3"/>
                <w:sz w:val="24"/>
              </w:rPr>
              <w:t xml:space="preserve">Work </w:t>
            </w:r>
            <w:r w:rsidRPr="00994205">
              <w:rPr>
                <w:spacing w:val="-4"/>
                <w:sz w:val="24"/>
              </w:rPr>
              <w:t xml:space="preserve">Professions </w:t>
            </w:r>
            <w:r w:rsidRPr="00994205">
              <w:rPr>
                <w:sz w:val="24"/>
              </w:rPr>
              <w:t xml:space="preserve">Order </w:t>
            </w:r>
            <w:r w:rsidRPr="00994205">
              <w:rPr>
                <w:spacing w:val="-5"/>
                <w:sz w:val="24"/>
              </w:rPr>
              <w:t xml:space="preserve">2001 </w:t>
            </w:r>
            <w:r w:rsidRPr="00994205">
              <w:rPr>
                <w:spacing w:val="-4"/>
                <w:sz w:val="24"/>
              </w:rPr>
              <w:t xml:space="preserve">(establishment and </w:t>
            </w:r>
            <w:r w:rsidRPr="00994205">
              <w:rPr>
                <w:spacing w:val="-3"/>
                <w:sz w:val="24"/>
              </w:rPr>
              <w:t xml:space="preserve">maintenance of </w:t>
            </w:r>
            <w:r w:rsidRPr="00994205">
              <w:rPr>
                <w:spacing w:val="-4"/>
                <w:sz w:val="24"/>
              </w:rPr>
              <w:t xml:space="preserve">register), and </w:t>
            </w:r>
            <w:r w:rsidRPr="00994205">
              <w:rPr>
                <w:spacing w:val="-6"/>
                <w:sz w:val="24"/>
              </w:rPr>
              <w:t xml:space="preserve">against </w:t>
            </w:r>
            <w:r w:rsidRPr="00994205">
              <w:rPr>
                <w:spacing w:val="-4"/>
                <w:sz w:val="24"/>
              </w:rPr>
              <w:t xml:space="preserve">whose </w:t>
            </w:r>
            <w:r w:rsidRPr="00994205">
              <w:rPr>
                <w:sz w:val="24"/>
              </w:rPr>
              <w:t xml:space="preserve">name </w:t>
            </w:r>
            <w:r w:rsidRPr="00994205">
              <w:rPr>
                <w:spacing w:val="-3"/>
                <w:sz w:val="24"/>
              </w:rPr>
              <w:t xml:space="preserve">in </w:t>
            </w:r>
            <w:r w:rsidRPr="00994205">
              <w:rPr>
                <w:spacing w:val="-4"/>
                <w:sz w:val="24"/>
              </w:rPr>
              <w:t xml:space="preserve">that </w:t>
            </w:r>
            <w:r w:rsidRPr="00994205">
              <w:rPr>
                <w:spacing w:val="-5"/>
                <w:sz w:val="24"/>
              </w:rPr>
              <w:t xml:space="preserve">register </w:t>
            </w:r>
            <w:r w:rsidRPr="00994205">
              <w:rPr>
                <w:spacing w:val="-3"/>
                <w:sz w:val="24"/>
              </w:rPr>
              <w:t xml:space="preserve">is recorded an </w:t>
            </w:r>
            <w:r w:rsidRPr="00994205">
              <w:rPr>
                <w:spacing w:val="-5"/>
                <w:sz w:val="24"/>
              </w:rPr>
              <w:t xml:space="preserve">annotation </w:t>
            </w:r>
            <w:r w:rsidRPr="00994205">
              <w:rPr>
                <w:spacing w:val="-3"/>
                <w:sz w:val="24"/>
              </w:rPr>
              <w:t xml:space="preserve">signifying </w:t>
            </w:r>
            <w:r w:rsidRPr="00994205">
              <w:rPr>
                <w:spacing w:val="-4"/>
                <w:sz w:val="24"/>
              </w:rPr>
              <w:t xml:space="preserve">that </w:t>
            </w:r>
            <w:r w:rsidRPr="00994205">
              <w:rPr>
                <w:spacing w:val="-3"/>
                <w:sz w:val="24"/>
              </w:rPr>
              <w:t xml:space="preserve">the </w:t>
            </w:r>
            <w:r w:rsidRPr="00994205">
              <w:rPr>
                <w:spacing w:val="-4"/>
                <w:sz w:val="24"/>
              </w:rPr>
              <w:t xml:space="preserve">chiropodist </w:t>
            </w:r>
            <w:r w:rsidRPr="00994205">
              <w:rPr>
                <w:spacing w:val="-3"/>
                <w:sz w:val="24"/>
              </w:rPr>
              <w:t xml:space="preserve">or </w:t>
            </w:r>
            <w:r w:rsidRPr="00994205">
              <w:rPr>
                <w:spacing w:val="-5"/>
                <w:sz w:val="24"/>
              </w:rPr>
              <w:t xml:space="preserve">podiatrist </w:t>
            </w:r>
            <w:r w:rsidRPr="00994205">
              <w:rPr>
                <w:spacing w:val="-3"/>
                <w:sz w:val="24"/>
              </w:rPr>
              <w:t xml:space="preserve">is </w:t>
            </w:r>
            <w:r w:rsidRPr="00994205">
              <w:rPr>
                <w:spacing w:val="-4"/>
                <w:sz w:val="24"/>
              </w:rPr>
              <w:t xml:space="preserve">qualified </w:t>
            </w:r>
            <w:r w:rsidRPr="00994205">
              <w:rPr>
                <w:sz w:val="24"/>
              </w:rPr>
              <w:t xml:space="preserve">to </w:t>
            </w:r>
            <w:r w:rsidRPr="00994205">
              <w:rPr>
                <w:spacing w:val="-4"/>
                <w:sz w:val="24"/>
              </w:rPr>
              <w:t xml:space="preserve">order </w:t>
            </w:r>
            <w:r w:rsidRPr="00994205">
              <w:rPr>
                <w:spacing w:val="-5"/>
                <w:sz w:val="24"/>
              </w:rPr>
              <w:t xml:space="preserve">drugs, </w:t>
            </w:r>
            <w:r w:rsidRPr="00994205">
              <w:rPr>
                <w:spacing w:val="-3"/>
                <w:sz w:val="24"/>
              </w:rPr>
              <w:t xml:space="preserve">medicines </w:t>
            </w:r>
            <w:r w:rsidRPr="00994205">
              <w:rPr>
                <w:spacing w:val="-4"/>
                <w:sz w:val="24"/>
              </w:rPr>
              <w:t xml:space="preserve">and Appliances </w:t>
            </w:r>
            <w:r w:rsidRPr="00994205">
              <w:rPr>
                <w:spacing w:val="-3"/>
                <w:sz w:val="24"/>
              </w:rPr>
              <w:t xml:space="preserve">as </w:t>
            </w:r>
            <w:r w:rsidRPr="00994205">
              <w:rPr>
                <w:sz w:val="24"/>
              </w:rPr>
              <w:t xml:space="preserve">a </w:t>
            </w:r>
            <w:r w:rsidRPr="00994205">
              <w:rPr>
                <w:spacing w:val="-4"/>
                <w:sz w:val="24"/>
              </w:rPr>
              <w:t xml:space="preserve">chiropodist </w:t>
            </w:r>
            <w:r w:rsidRPr="00994205">
              <w:rPr>
                <w:spacing w:val="-3"/>
                <w:sz w:val="24"/>
              </w:rPr>
              <w:t xml:space="preserve">or </w:t>
            </w:r>
            <w:r w:rsidRPr="00994205">
              <w:rPr>
                <w:spacing w:val="-5"/>
                <w:sz w:val="24"/>
              </w:rPr>
              <w:t xml:space="preserve">podiatrist </w:t>
            </w:r>
            <w:r w:rsidRPr="00994205">
              <w:rPr>
                <w:spacing w:val="-6"/>
                <w:sz w:val="24"/>
              </w:rPr>
              <w:t>independent</w:t>
            </w:r>
            <w:r w:rsidRPr="00994205">
              <w:rPr>
                <w:spacing w:val="47"/>
                <w:sz w:val="24"/>
              </w:rPr>
              <w:t xml:space="preserve"> </w:t>
            </w:r>
            <w:r w:rsidRPr="00994205">
              <w:rPr>
                <w:spacing w:val="-3"/>
                <w:sz w:val="24"/>
              </w:rPr>
              <w:t>prescriber;</w:t>
            </w:r>
          </w:p>
        </w:tc>
      </w:tr>
      <w:tr w:rsidR="00837652" w:rsidRPr="00994205" w14:paraId="3EDD64A8" w14:textId="77777777">
        <w:trPr>
          <w:trHeight w:val="2944"/>
        </w:trPr>
        <w:tc>
          <w:tcPr>
            <w:tcW w:w="3372" w:type="dxa"/>
          </w:tcPr>
          <w:p w14:paraId="739CB86F" w14:textId="77777777" w:rsidR="00837652" w:rsidRPr="00994205" w:rsidRDefault="000231AE">
            <w:pPr>
              <w:pStyle w:val="TableParagraph"/>
              <w:rPr>
                <w:b/>
                <w:sz w:val="24"/>
              </w:rPr>
            </w:pPr>
            <w:r w:rsidRPr="00994205">
              <w:rPr>
                <w:b/>
                <w:sz w:val="24"/>
              </w:rPr>
              <w:t>Clinical Correspondence</w:t>
            </w:r>
          </w:p>
        </w:tc>
        <w:tc>
          <w:tcPr>
            <w:tcW w:w="5136" w:type="dxa"/>
          </w:tcPr>
          <w:p w14:paraId="5E5C72F5" w14:textId="77777777" w:rsidR="00837652" w:rsidRPr="00994205" w:rsidRDefault="000231AE">
            <w:pPr>
              <w:pStyle w:val="TableParagraph"/>
              <w:spacing w:line="360" w:lineRule="auto"/>
              <w:ind w:left="369" w:right="185"/>
              <w:rPr>
                <w:sz w:val="24"/>
              </w:rPr>
            </w:pPr>
            <w:r w:rsidRPr="00994205">
              <w:rPr>
                <w:sz w:val="24"/>
              </w:rPr>
              <w:t>means all correspondence in writing, whether in electronic form or otherwise, between the Contractor and other health service providers concerning or arising out of patient attendance and treatment at the Practice Premises including referrals made</w:t>
            </w:r>
          </w:p>
          <w:p w14:paraId="1BB30BEE" w14:textId="77777777" w:rsidR="00837652" w:rsidRPr="00994205" w:rsidRDefault="000231AE">
            <w:pPr>
              <w:pStyle w:val="TableParagraph"/>
              <w:spacing w:before="0" w:line="255" w:lineRule="exact"/>
              <w:ind w:left="369"/>
              <w:rPr>
                <w:sz w:val="24"/>
              </w:rPr>
            </w:pPr>
            <w:r w:rsidRPr="00994205">
              <w:rPr>
                <w:sz w:val="24"/>
              </w:rPr>
              <w:t>by letter or by any other means;</w:t>
            </w:r>
          </w:p>
        </w:tc>
      </w:tr>
    </w:tbl>
    <w:p w14:paraId="67EA1149" w14:textId="77777777" w:rsidR="00837652" w:rsidRDefault="00837652">
      <w:pPr>
        <w:spacing w:line="255" w:lineRule="exact"/>
        <w:rPr>
          <w:sz w:val="24"/>
        </w:rPr>
      </w:pPr>
    </w:p>
    <w:p w14:paraId="0FECAC24" w14:textId="77777777" w:rsidR="00F23A68" w:rsidRPr="00F23A68" w:rsidRDefault="00F23A68" w:rsidP="00F23A68">
      <w:pPr>
        <w:rPr>
          <w:sz w:val="24"/>
        </w:rPr>
      </w:pPr>
    </w:p>
    <w:p w14:paraId="2E9FD12D"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413"/>
        <w:gridCol w:w="5107"/>
      </w:tblGrid>
      <w:tr w:rsidR="00837652" w:rsidRPr="00994205" w14:paraId="38FD6B98" w14:textId="77777777">
        <w:trPr>
          <w:trHeight w:val="1287"/>
        </w:trPr>
        <w:tc>
          <w:tcPr>
            <w:tcW w:w="3413" w:type="dxa"/>
          </w:tcPr>
          <w:p w14:paraId="442865A4" w14:textId="77777777" w:rsidR="00837652" w:rsidRPr="00994205" w:rsidRDefault="000231AE">
            <w:pPr>
              <w:pStyle w:val="TableParagraph"/>
              <w:spacing w:before="0" w:line="268" w:lineRule="exact"/>
              <w:rPr>
                <w:b/>
                <w:sz w:val="24"/>
              </w:rPr>
            </w:pPr>
            <w:r w:rsidRPr="00994205">
              <w:rPr>
                <w:b/>
                <w:sz w:val="24"/>
              </w:rPr>
              <w:lastRenderedPageBreak/>
              <w:t>Clinical Staff</w:t>
            </w:r>
          </w:p>
        </w:tc>
        <w:tc>
          <w:tcPr>
            <w:tcW w:w="5107" w:type="dxa"/>
          </w:tcPr>
          <w:p w14:paraId="5CD02A8E" w14:textId="77777777" w:rsidR="00837652" w:rsidRPr="00994205" w:rsidRDefault="000231AE">
            <w:pPr>
              <w:pStyle w:val="TableParagraph"/>
              <w:spacing w:before="0" w:line="362" w:lineRule="auto"/>
              <w:ind w:left="328" w:right="232"/>
              <w:rPr>
                <w:sz w:val="24"/>
              </w:rPr>
            </w:pPr>
            <w:r w:rsidRPr="00994205">
              <w:rPr>
                <w:sz w:val="24"/>
              </w:rPr>
              <w:t>Contractor Staff with a medical or clinical qualification that is registered with a statutory professional body;</w:t>
            </w:r>
          </w:p>
        </w:tc>
      </w:tr>
      <w:tr w:rsidR="00837652" w:rsidRPr="00994205" w14:paraId="5F227AFB" w14:textId="77777777">
        <w:trPr>
          <w:trHeight w:val="2314"/>
        </w:trPr>
        <w:tc>
          <w:tcPr>
            <w:tcW w:w="3413" w:type="dxa"/>
          </w:tcPr>
          <w:p w14:paraId="6D15702C" w14:textId="77777777" w:rsidR="00837652" w:rsidRPr="00994205" w:rsidRDefault="000231AE">
            <w:pPr>
              <w:pStyle w:val="TableParagraph"/>
              <w:spacing w:before="178" w:line="362" w:lineRule="auto"/>
              <w:ind w:right="939"/>
              <w:rPr>
                <w:b/>
                <w:sz w:val="24"/>
              </w:rPr>
            </w:pPr>
            <w:r w:rsidRPr="00994205">
              <w:rPr>
                <w:b/>
                <w:sz w:val="24"/>
              </w:rPr>
              <w:t>Code of Practice on Disclosure</w:t>
            </w:r>
          </w:p>
        </w:tc>
        <w:tc>
          <w:tcPr>
            <w:tcW w:w="5107" w:type="dxa"/>
          </w:tcPr>
          <w:p w14:paraId="6A7D2C89" w14:textId="77777777" w:rsidR="00837652" w:rsidRPr="00994205" w:rsidRDefault="000231AE">
            <w:pPr>
              <w:pStyle w:val="TableParagraph"/>
              <w:spacing w:before="178" w:line="362" w:lineRule="auto"/>
              <w:ind w:left="360" w:right="232" w:hanging="32"/>
              <w:rPr>
                <w:sz w:val="24"/>
              </w:rPr>
            </w:pPr>
            <w:r w:rsidRPr="00994205">
              <w:rPr>
                <w:sz w:val="24"/>
              </w:rPr>
              <w:t>the Criminal Records Bureau Code of Practice for Registered Persons and other recipients of Disclosure Information published by the Home Office under the Police Act 1997 (revised April 2009);</w:t>
            </w:r>
          </w:p>
        </w:tc>
      </w:tr>
      <w:tr w:rsidR="00837652" w:rsidRPr="00994205" w14:paraId="0F69BF22" w14:textId="77777777">
        <w:trPr>
          <w:trHeight w:val="656"/>
        </w:trPr>
        <w:tc>
          <w:tcPr>
            <w:tcW w:w="3413" w:type="dxa"/>
          </w:tcPr>
          <w:p w14:paraId="48D4C8A6" w14:textId="77777777" w:rsidR="00837652" w:rsidRPr="00994205" w:rsidRDefault="000231AE">
            <w:pPr>
              <w:pStyle w:val="TableParagraph"/>
              <w:rPr>
                <w:b/>
                <w:sz w:val="24"/>
              </w:rPr>
            </w:pPr>
            <w:r w:rsidRPr="00994205">
              <w:rPr>
                <w:b/>
                <w:sz w:val="24"/>
              </w:rPr>
              <w:t>Commencement Date</w:t>
            </w:r>
          </w:p>
        </w:tc>
        <w:tc>
          <w:tcPr>
            <w:tcW w:w="5107" w:type="dxa"/>
          </w:tcPr>
          <w:p w14:paraId="26225D80" w14:textId="77777777" w:rsidR="00837652" w:rsidRPr="00994205" w:rsidRDefault="000231AE">
            <w:pPr>
              <w:pStyle w:val="TableParagraph"/>
              <w:ind w:left="328"/>
              <w:rPr>
                <w:sz w:val="24"/>
              </w:rPr>
            </w:pPr>
            <w:r w:rsidRPr="00994205">
              <w:rPr>
                <w:sz w:val="24"/>
                <w:shd w:val="clear" w:color="auto" w:fill="FFFF00"/>
              </w:rPr>
              <w:t>[INSERT DATE HERE]</w:t>
            </w:r>
          </w:p>
        </w:tc>
      </w:tr>
      <w:tr w:rsidR="00837652" w:rsidRPr="00994205" w14:paraId="4C0F2907" w14:textId="77777777">
        <w:trPr>
          <w:trHeight w:val="1889"/>
        </w:trPr>
        <w:tc>
          <w:tcPr>
            <w:tcW w:w="3413" w:type="dxa"/>
          </w:tcPr>
          <w:p w14:paraId="66D647B4" w14:textId="77777777" w:rsidR="00837652" w:rsidRPr="00994205" w:rsidRDefault="000231AE">
            <w:pPr>
              <w:pStyle w:val="TableParagraph"/>
              <w:rPr>
                <w:b/>
                <w:sz w:val="24"/>
              </w:rPr>
            </w:pPr>
            <w:r w:rsidRPr="00994205">
              <w:rPr>
                <w:b/>
                <w:sz w:val="24"/>
              </w:rPr>
              <w:t>Commissioner</w:t>
            </w:r>
          </w:p>
        </w:tc>
        <w:tc>
          <w:tcPr>
            <w:tcW w:w="5107" w:type="dxa"/>
          </w:tcPr>
          <w:p w14:paraId="4589A1C0" w14:textId="210B48D2" w:rsidR="00837652" w:rsidRPr="00994205" w:rsidRDefault="00291AEA">
            <w:pPr>
              <w:pStyle w:val="TableParagraph"/>
              <w:spacing w:line="357" w:lineRule="auto"/>
              <w:ind w:left="328" w:right="232"/>
              <w:rPr>
                <w:sz w:val="24"/>
              </w:rPr>
            </w:pPr>
            <w:r w:rsidRPr="00994205">
              <w:rPr>
                <w:spacing w:val="-4"/>
                <w:sz w:val="24"/>
              </w:rPr>
              <w:t xml:space="preserve"> A Local Health Board established pursuant to section 11 of the 2006 Act;</w:t>
            </w:r>
          </w:p>
        </w:tc>
      </w:tr>
      <w:tr w:rsidR="00837652" w:rsidRPr="00994205" w14:paraId="68BFC448" w14:textId="77777777">
        <w:trPr>
          <w:trHeight w:val="1489"/>
        </w:trPr>
        <w:tc>
          <w:tcPr>
            <w:tcW w:w="3413" w:type="dxa"/>
          </w:tcPr>
          <w:p w14:paraId="7CA5C90E" w14:textId="77777777" w:rsidR="00837652" w:rsidRPr="00994205" w:rsidRDefault="000231AE">
            <w:pPr>
              <w:pStyle w:val="TableParagraph"/>
              <w:rPr>
                <w:b/>
                <w:sz w:val="24"/>
              </w:rPr>
            </w:pPr>
            <w:r w:rsidRPr="00994205">
              <w:rPr>
                <w:b/>
                <w:sz w:val="24"/>
              </w:rPr>
              <w:t>Complaints Regulations</w:t>
            </w:r>
          </w:p>
        </w:tc>
        <w:tc>
          <w:tcPr>
            <w:tcW w:w="5107" w:type="dxa"/>
          </w:tcPr>
          <w:p w14:paraId="7F1F2447" w14:textId="6E323095" w:rsidR="00837652" w:rsidRPr="00994205" w:rsidRDefault="000231AE">
            <w:pPr>
              <w:pStyle w:val="TableParagraph"/>
              <w:spacing w:line="362" w:lineRule="auto"/>
              <w:ind w:left="328" w:right="232"/>
              <w:rPr>
                <w:sz w:val="24"/>
              </w:rPr>
            </w:pPr>
            <w:r w:rsidRPr="00994205">
              <w:rPr>
                <w:sz w:val="24"/>
              </w:rPr>
              <w:t xml:space="preserve">the </w:t>
            </w:r>
            <w:r w:rsidR="004D3F62">
              <w:rPr>
                <w:sz w:val="24"/>
              </w:rPr>
              <w:t>NHS (Concerns, Complaints and Redress Arrangements) (Wales) Regulations 2011</w:t>
            </w:r>
            <w:r w:rsidRPr="00994205">
              <w:rPr>
                <w:sz w:val="24"/>
              </w:rPr>
              <w:t>;</w:t>
            </w:r>
          </w:p>
        </w:tc>
      </w:tr>
      <w:tr w:rsidR="00837652" w:rsidRPr="00994205" w14:paraId="03145DBE" w14:textId="77777777">
        <w:trPr>
          <w:trHeight w:val="4868"/>
        </w:trPr>
        <w:tc>
          <w:tcPr>
            <w:tcW w:w="3413" w:type="dxa"/>
          </w:tcPr>
          <w:p w14:paraId="1FD9EE2D" w14:textId="77777777" w:rsidR="00837652" w:rsidRPr="00994205" w:rsidRDefault="000231AE">
            <w:pPr>
              <w:pStyle w:val="TableParagraph"/>
              <w:rPr>
                <w:b/>
                <w:sz w:val="24"/>
              </w:rPr>
            </w:pPr>
            <w:r w:rsidRPr="00994205">
              <w:rPr>
                <w:b/>
                <w:sz w:val="24"/>
              </w:rPr>
              <w:t>Confidential Information</w:t>
            </w:r>
          </w:p>
        </w:tc>
        <w:tc>
          <w:tcPr>
            <w:tcW w:w="5107" w:type="dxa"/>
          </w:tcPr>
          <w:p w14:paraId="0692FD08" w14:textId="77777777" w:rsidR="00837652" w:rsidRPr="00994205" w:rsidRDefault="000231AE">
            <w:pPr>
              <w:pStyle w:val="TableParagraph"/>
              <w:spacing w:line="357" w:lineRule="auto"/>
              <w:ind w:left="328" w:right="182"/>
              <w:rPr>
                <w:sz w:val="24"/>
              </w:rPr>
            </w:pPr>
            <w:r w:rsidRPr="00994205">
              <w:rPr>
                <w:sz w:val="24"/>
              </w:rPr>
              <w:t>information data and material of any nature which either Party may receive or obtain in connection with the operation of the Contract and:</w:t>
            </w:r>
          </w:p>
          <w:p w14:paraId="5001D6B9" w14:textId="77777777" w:rsidR="00837652" w:rsidRPr="00994205" w:rsidRDefault="00837652">
            <w:pPr>
              <w:pStyle w:val="TableParagraph"/>
              <w:spacing w:before="3"/>
              <w:ind w:left="0"/>
              <w:rPr>
                <w:sz w:val="21"/>
              </w:rPr>
            </w:pPr>
          </w:p>
          <w:p w14:paraId="71976799" w14:textId="77777777" w:rsidR="00837652" w:rsidRPr="00994205" w:rsidRDefault="000231AE">
            <w:pPr>
              <w:pStyle w:val="TableParagraph"/>
              <w:numPr>
                <w:ilvl w:val="0"/>
                <w:numId w:val="35"/>
              </w:numPr>
              <w:tabs>
                <w:tab w:val="left" w:pos="1048"/>
                <w:tab w:val="left" w:pos="1049"/>
              </w:tabs>
              <w:spacing w:before="0" w:line="362" w:lineRule="auto"/>
              <w:ind w:left="1048" w:right="212"/>
              <w:rPr>
                <w:sz w:val="24"/>
              </w:rPr>
            </w:pPr>
            <w:r w:rsidRPr="00994205">
              <w:rPr>
                <w:spacing w:val="-3"/>
                <w:sz w:val="24"/>
              </w:rPr>
              <w:t xml:space="preserve">the </w:t>
            </w:r>
            <w:r w:rsidRPr="00994205">
              <w:rPr>
                <w:spacing w:val="-5"/>
                <w:sz w:val="24"/>
              </w:rPr>
              <w:t xml:space="preserve">release </w:t>
            </w:r>
            <w:r w:rsidRPr="00994205">
              <w:rPr>
                <w:spacing w:val="-3"/>
                <w:sz w:val="24"/>
              </w:rPr>
              <w:t xml:space="preserve">of </w:t>
            </w:r>
            <w:r w:rsidRPr="00994205">
              <w:rPr>
                <w:sz w:val="24"/>
              </w:rPr>
              <w:t xml:space="preserve">which </w:t>
            </w:r>
            <w:r w:rsidRPr="00994205">
              <w:rPr>
                <w:spacing w:val="-3"/>
                <w:sz w:val="24"/>
              </w:rPr>
              <w:t xml:space="preserve">is likely </w:t>
            </w:r>
            <w:r w:rsidRPr="00994205">
              <w:rPr>
                <w:sz w:val="24"/>
              </w:rPr>
              <w:t xml:space="preserve">to </w:t>
            </w:r>
            <w:r w:rsidRPr="00994205">
              <w:rPr>
                <w:spacing w:val="-4"/>
                <w:sz w:val="24"/>
              </w:rPr>
              <w:t xml:space="preserve">prejudice </w:t>
            </w:r>
            <w:r w:rsidRPr="00994205">
              <w:rPr>
                <w:spacing w:val="-3"/>
                <w:sz w:val="24"/>
              </w:rPr>
              <w:t xml:space="preserve">the  </w:t>
            </w:r>
            <w:r w:rsidRPr="00994205">
              <w:rPr>
                <w:sz w:val="24"/>
              </w:rPr>
              <w:t xml:space="preserve">commercial </w:t>
            </w:r>
            <w:r w:rsidRPr="00994205">
              <w:rPr>
                <w:spacing w:val="-5"/>
                <w:sz w:val="24"/>
              </w:rPr>
              <w:t xml:space="preserve">interests </w:t>
            </w:r>
            <w:r w:rsidRPr="00994205">
              <w:rPr>
                <w:spacing w:val="-3"/>
                <w:sz w:val="24"/>
              </w:rPr>
              <w:t xml:space="preserve">of the Commissioner or </w:t>
            </w:r>
            <w:r w:rsidRPr="00994205">
              <w:rPr>
                <w:sz w:val="24"/>
              </w:rPr>
              <w:t xml:space="preserve">(as </w:t>
            </w:r>
            <w:r w:rsidRPr="00994205">
              <w:rPr>
                <w:spacing w:val="-3"/>
                <w:sz w:val="24"/>
              </w:rPr>
              <w:t xml:space="preserve">the </w:t>
            </w:r>
            <w:r w:rsidRPr="00994205">
              <w:rPr>
                <w:sz w:val="24"/>
              </w:rPr>
              <w:t xml:space="preserve">case may </w:t>
            </w:r>
            <w:r w:rsidRPr="00994205">
              <w:rPr>
                <w:spacing w:val="-4"/>
                <w:sz w:val="24"/>
              </w:rPr>
              <w:t xml:space="preserve">be) </w:t>
            </w:r>
            <w:r w:rsidRPr="00994205">
              <w:rPr>
                <w:spacing w:val="-3"/>
                <w:sz w:val="24"/>
              </w:rPr>
              <w:t xml:space="preserve">the Contractor </w:t>
            </w:r>
            <w:r w:rsidRPr="00994205">
              <w:rPr>
                <w:spacing w:val="-2"/>
                <w:sz w:val="24"/>
              </w:rPr>
              <w:t xml:space="preserve">respectively; </w:t>
            </w:r>
            <w:r w:rsidRPr="00994205">
              <w:rPr>
                <w:spacing w:val="-6"/>
                <w:sz w:val="24"/>
              </w:rPr>
              <w:t>or</w:t>
            </w:r>
          </w:p>
          <w:p w14:paraId="586E441A" w14:textId="77777777" w:rsidR="00837652" w:rsidRPr="00994205" w:rsidRDefault="00837652">
            <w:pPr>
              <w:pStyle w:val="TableParagraph"/>
              <w:spacing w:before="9"/>
              <w:ind w:left="0"/>
              <w:rPr>
                <w:sz w:val="20"/>
              </w:rPr>
            </w:pPr>
          </w:p>
          <w:p w14:paraId="19378C77" w14:textId="77777777" w:rsidR="00837652" w:rsidRPr="00994205" w:rsidRDefault="000231AE">
            <w:pPr>
              <w:pStyle w:val="TableParagraph"/>
              <w:numPr>
                <w:ilvl w:val="0"/>
                <w:numId w:val="35"/>
              </w:numPr>
              <w:tabs>
                <w:tab w:val="left" w:pos="1048"/>
                <w:tab w:val="left" w:pos="1049"/>
              </w:tabs>
              <w:spacing w:before="0"/>
              <w:rPr>
                <w:sz w:val="24"/>
              </w:rPr>
            </w:pPr>
            <w:r w:rsidRPr="00994205">
              <w:rPr>
                <w:sz w:val="24"/>
              </w:rPr>
              <w:t xml:space="preserve">which </w:t>
            </w:r>
            <w:r w:rsidRPr="00994205">
              <w:rPr>
                <w:spacing w:val="-3"/>
                <w:sz w:val="24"/>
              </w:rPr>
              <w:t xml:space="preserve">is </w:t>
            </w:r>
            <w:r w:rsidRPr="00994205">
              <w:rPr>
                <w:sz w:val="24"/>
              </w:rPr>
              <w:t xml:space="preserve">a </w:t>
            </w:r>
            <w:r w:rsidRPr="00994205">
              <w:rPr>
                <w:spacing w:val="-3"/>
                <w:sz w:val="24"/>
              </w:rPr>
              <w:t>trade</w:t>
            </w:r>
            <w:r w:rsidRPr="00994205">
              <w:rPr>
                <w:spacing w:val="13"/>
                <w:sz w:val="24"/>
              </w:rPr>
              <w:t xml:space="preserve"> </w:t>
            </w:r>
            <w:r w:rsidRPr="00994205">
              <w:rPr>
                <w:spacing w:val="-3"/>
                <w:sz w:val="24"/>
              </w:rPr>
              <w:t>secret;</w:t>
            </w:r>
          </w:p>
        </w:tc>
      </w:tr>
      <w:tr w:rsidR="00837652" w:rsidRPr="00994205" w14:paraId="1EB68F49" w14:textId="77777777">
        <w:trPr>
          <w:trHeight w:val="862"/>
        </w:trPr>
        <w:tc>
          <w:tcPr>
            <w:tcW w:w="3413" w:type="dxa"/>
          </w:tcPr>
          <w:p w14:paraId="3F5CF174" w14:textId="77777777" w:rsidR="00837652" w:rsidRPr="00994205" w:rsidRDefault="000231AE">
            <w:pPr>
              <w:pStyle w:val="TableParagraph"/>
              <w:rPr>
                <w:b/>
                <w:sz w:val="24"/>
              </w:rPr>
            </w:pPr>
            <w:r w:rsidRPr="00994205">
              <w:rPr>
                <w:b/>
                <w:sz w:val="24"/>
              </w:rPr>
              <w:t>Confidentiality Directions</w:t>
            </w:r>
          </w:p>
        </w:tc>
        <w:tc>
          <w:tcPr>
            <w:tcW w:w="5107" w:type="dxa"/>
          </w:tcPr>
          <w:p w14:paraId="6BA7C828" w14:textId="77777777" w:rsidR="00837652" w:rsidRPr="00994205" w:rsidRDefault="000231AE">
            <w:pPr>
              <w:pStyle w:val="TableParagraph"/>
              <w:spacing w:before="62" w:line="400" w:lineRule="atLeast"/>
              <w:ind w:left="328" w:right="232"/>
              <w:rPr>
                <w:sz w:val="24"/>
              </w:rPr>
            </w:pPr>
            <w:r w:rsidRPr="00994205">
              <w:rPr>
                <w:sz w:val="24"/>
              </w:rPr>
              <w:t>the Confidentiality and Disclosure of Information: General Medical Services,</w:t>
            </w:r>
          </w:p>
        </w:tc>
      </w:tr>
    </w:tbl>
    <w:p w14:paraId="0A888A73"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452"/>
        <w:gridCol w:w="5066"/>
      </w:tblGrid>
      <w:tr w:rsidR="00837652" w:rsidRPr="00994205" w14:paraId="06E84214" w14:textId="77777777">
        <w:trPr>
          <w:trHeight w:val="1695"/>
        </w:trPr>
        <w:tc>
          <w:tcPr>
            <w:tcW w:w="3452" w:type="dxa"/>
          </w:tcPr>
          <w:p w14:paraId="33342197" w14:textId="77777777" w:rsidR="00837652" w:rsidRPr="00994205" w:rsidRDefault="00837652">
            <w:pPr>
              <w:pStyle w:val="TableParagraph"/>
              <w:spacing w:before="0"/>
              <w:ind w:left="0"/>
              <w:rPr>
                <w:sz w:val="24"/>
              </w:rPr>
            </w:pPr>
          </w:p>
        </w:tc>
        <w:tc>
          <w:tcPr>
            <w:tcW w:w="5066" w:type="dxa"/>
          </w:tcPr>
          <w:p w14:paraId="71F96017" w14:textId="77777777" w:rsidR="00837652" w:rsidRPr="00994205" w:rsidRDefault="000231AE">
            <w:pPr>
              <w:pStyle w:val="TableParagraph"/>
              <w:spacing w:before="0" w:line="357" w:lineRule="auto"/>
              <w:ind w:left="289" w:right="253"/>
              <w:rPr>
                <w:sz w:val="24"/>
              </w:rPr>
            </w:pPr>
            <w:r w:rsidRPr="00994205">
              <w:rPr>
                <w:sz w:val="24"/>
              </w:rPr>
              <w:t>Personal Medical Services and Alternative Contractor Medical Services Directions 2013 as amended or updated from time to time;</w:t>
            </w:r>
          </w:p>
        </w:tc>
      </w:tr>
      <w:tr w:rsidR="00837652" w:rsidRPr="00994205" w14:paraId="51C50DAD" w14:textId="77777777">
        <w:trPr>
          <w:trHeight w:val="656"/>
        </w:trPr>
        <w:tc>
          <w:tcPr>
            <w:tcW w:w="3452" w:type="dxa"/>
          </w:tcPr>
          <w:p w14:paraId="173BA627" w14:textId="77777777" w:rsidR="00837652" w:rsidRPr="00994205" w:rsidRDefault="000231AE">
            <w:pPr>
              <w:pStyle w:val="TableParagraph"/>
              <w:rPr>
                <w:b/>
                <w:sz w:val="24"/>
              </w:rPr>
            </w:pPr>
            <w:r w:rsidRPr="00994205">
              <w:rPr>
                <w:b/>
                <w:sz w:val="24"/>
              </w:rPr>
              <w:t>Contractor</w:t>
            </w:r>
          </w:p>
        </w:tc>
        <w:tc>
          <w:tcPr>
            <w:tcW w:w="5066" w:type="dxa"/>
          </w:tcPr>
          <w:p w14:paraId="6661D213" w14:textId="77777777" w:rsidR="00837652" w:rsidRPr="00994205" w:rsidRDefault="000231AE">
            <w:pPr>
              <w:pStyle w:val="TableParagraph"/>
              <w:ind w:left="289"/>
              <w:rPr>
                <w:sz w:val="24"/>
              </w:rPr>
            </w:pPr>
            <w:r w:rsidRPr="00994205">
              <w:rPr>
                <w:sz w:val="24"/>
                <w:shd w:val="clear" w:color="auto" w:fill="FFFF00"/>
              </w:rPr>
              <w:t>[INSERT DETAILS HERE]</w:t>
            </w:r>
          </w:p>
        </w:tc>
      </w:tr>
      <w:tr w:rsidR="00837652" w:rsidRPr="00994205" w14:paraId="76736922" w14:textId="77777777">
        <w:trPr>
          <w:trHeight w:val="656"/>
        </w:trPr>
        <w:tc>
          <w:tcPr>
            <w:tcW w:w="3452" w:type="dxa"/>
          </w:tcPr>
          <w:p w14:paraId="0FAA7979" w14:textId="77777777" w:rsidR="00837652" w:rsidRPr="00994205" w:rsidRDefault="000231AE">
            <w:pPr>
              <w:pStyle w:val="TableParagraph"/>
              <w:rPr>
                <w:b/>
                <w:sz w:val="24"/>
              </w:rPr>
            </w:pPr>
            <w:r w:rsidRPr="00994205">
              <w:rPr>
                <w:b/>
                <w:sz w:val="24"/>
              </w:rPr>
              <w:t>Contractor's Premises</w:t>
            </w:r>
          </w:p>
        </w:tc>
        <w:tc>
          <w:tcPr>
            <w:tcW w:w="5066" w:type="dxa"/>
          </w:tcPr>
          <w:p w14:paraId="1A02BF59" w14:textId="77777777" w:rsidR="00837652" w:rsidRPr="00994205" w:rsidRDefault="000231AE">
            <w:pPr>
              <w:pStyle w:val="TableParagraph"/>
              <w:ind w:left="289"/>
              <w:rPr>
                <w:sz w:val="24"/>
              </w:rPr>
            </w:pPr>
            <w:r w:rsidRPr="00994205">
              <w:rPr>
                <w:sz w:val="24"/>
              </w:rPr>
              <w:t>means the Practice Premises;</w:t>
            </w:r>
          </w:p>
        </w:tc>
      </w:tr>
      <w:tr w:rsidR="00837652" w:rsidRPr="00994205" w14:paraId="14749995" w14:textId="77777777">
        <w:trPr>
          <w:trHeight w:val="3139"/>
        </w:trPr>
        <w:tc>
          <w:tcPr>
            <w:tcW w:w="3452" w:type="dxa"/>
          </w:tcPr>
          <w:p w14:paraId="44953935" w14:textId="0E04DEFF" w:rsidR="00706505" w:rsidRPr="00706505" w:rsidRDefault="00706505" w:rsidP="00706505"/>
        </w:tc>
        <w:tc>
          <w:tcPr>
            <w:tcW w:w="5066" w:type="dxa"/>
          </w:tcPr>
          <w:p w14:paraId="08106E1D" w14:textId="77777777" w:rsidR="00837652" w:rsidRDefault="00837652">
            <w:pPr>
              <w:pStyle w:val="TableParagraph"/>
              <w:spacing w:line="360" w:lineRule="auto"/>
              <w:ind w:left="289" w:right="253"/>
              <w:rPr>
                <w:sz w:val="24"/>
              </w:rPr>
            </w:pPr>
          </w:p>
          <w:p w14:paraId="015690EE" w14:textId="77777777" w:rsidR="00706505" w:rsidRPr="00706505" w:rsidRDefault="00706505" w:rsidP="00706505"/>
          <w:p w14:paraId="0BF2033B" w14:textId="77777777" w:rsidR="00706505" w:rsidRPr="00706505" w:rsidRDefault="00706505" w:rsidP="00706505"/>
          <w:p w14:paraId="6EBFF90E" w14:textId="77777777" w:rsidR="00706505" w:rsidRPr="00706505" w:rsidRDefault="00706505" w:rsidP="00706505"/>
          <w:p w14:paraId="228C0DA2" w14:textId="77777777" w:rsidR="00706505" w:rsidRDefault="00706505" w:rsidP="00706505">
            <w:pPr>
              <w:rPr>
                <w:sz w:val="24"/>
              </w:rPr>
            </w:pPr>
          </w:p>
          <w:p w14:paraId="2BC089D6" w14:textId="30D3E56B" w:rsidR="00706505" w:rsidRPr="00706505" w:rsidRDefault="00706505" w:rsidP="00706505">
            <w:pPr>
              <w:tabs>
                <w:tab w:val="left" w:pos="1428"/>
              </w:tabs>
            </w:pPr>
          </w:p>
        </w:tc>
      </w:tr>
      <w:tr w:rsidR="00837652" w:rsidRPr="00994205" w14:paraId="78B3E842" w14:textId="77777777">
        <w:trPr>
          <w:trHeight w:val="1906"/>
        </w:trPr>
        <w:tc>
          <w:tcPr>
            <w:tcW w:w="3452" w:type="dxa"/>
          </w:tcPr>
          <w:p w14:paraId="58349D81" w14:textId="77777777" w:rsidR="00837652" w:rsidRPr="00994205" w:rsidRDefault="000231AE">
            <w:pPr>
              <w:pStyle w:val="TableParagraph"/>
              <w:rPr>
                <w:b/>
                <w:sz w:val="24"/>
              </w:rPr>
            </w:pPr>
            <w:r w:rsidRPr="00994205">
              <w:rPr>
                <w:b/>
                <w:sz w:val="24"/>
              </w:rPr>
              <w:t>Contract Price</w:t>
            </w:r>
          </w:p>
        </w:tc>
        <w:tc>
          <w:tcPr>
            <w:tcW w:w="5066" w:type="dxa"/>
          </w:tcPr>
          <w:p w14:paraId="758B366D" w14:textId="77777777" w:rsidR="00837652" w:rsidRPr="00994205" w:rsidRDefault="000231AE">
            <w:pPr>
              <w:pStyle w:val="TableParagraph"/>
              <w:spacing w:line="362" w:lineRule="auto"/>
              <w:ind w:left="289" w:right="253"/>
              <w:rPr>
                <w:sz w:val="24"/>
              </w:rPr>
            </w:pPr>
            <w:r w:rsidRPr="00994205">
              <w:rPr>
                <w:sz w:val="24"/>
              </w:rPr>
              <w:t>the price as set out in and payable by the Commissioner to the Contractor in accordance with the provisions of Schedule 4;</w:t>
            </w:r>
          </w:p>
        </w:tc>
      </w:tr>
      <w:tr w:rsidR="00837652" w:rsidRPr="00994205" w14:paraId="48813124" w14:textId="77777777">
        <w:trPr>
          <w:trHeight w:val="2722"/>
        </w:trPr>
        <w:tc>
          <w:tcPr>
            <w:tcW w:w="3452" w:type="dxa"/>
          </w:tcPr>
          <w:p w14:paraId="28E22523" w14:textId="77777777" w:rsidR="00837652" w:rsidRPr="00994205" w:rsidRDefault="000231AE">
            <w:pPr>
              <w:pStyle w:val="TableParagraph"/>
              <w:rPr>
                <w:b/>
                <w:sz w:val="24"/>
              </w:rPr>
            </w:pPr>
            <w:r w:rsidRPr="00994205">
              <w:rPr>
                <w:b/>
                <w:sz w:val="24"/>
              </w:rPr>
              <w:t>Contract Year</w:t>
            </w:r>
          </w:p>
        </w:tc>
        <w:tc>
          <w:tcPr>
            <w:tcW w:w="5066" w:type="dxa"/>
          </w:tcPr>
          <w:p w14:paraId="06B77E9E" w14:textId="77777777" w:rsidR="00837652" w:rsidRPr="00994205" w:rsidRDefault="000231AE">
            <w:pPr>
              <w:pStyle w:val="TableParagraph"/>
              <w:spacing w:line="360" w:lineRule="auto"/>
              <w:ind w:left="289" w:right="253"/>
              <w:rPr>
                <w:sz w:val="24"/>
              </w:rPr>
            </w:pPr>
            <w:r w:rsidRPr="00994205">
              <w:rPr>
                <w:sz w:val="24"/>
              </w:rPr>
              <w:t>a year commencing on the Commencement Date and on each successive annual anniversary of the Commencement Date and ending on the day before each annual successive anniversary of the Commencement Date;</w:t>
            </w:r>
          </w:p>
        </w:tc>
      </w:tr>
      <w:tr w:rsidR="00837652" w:rsidRPr="00994205" w14:paraId="7588E9C0" w14:textId="77777777">
        <w:trPr>
          <w:trHeight w:val="1073"/>
        </w:trPr>
        <w:tc>
          <w:tcPr>
            <w:tcW w:w="3452" w:type="dxa"/>
          </w:tcPr>
          <w:p w14:paraId="1F46FF55" w14:textId="77777777" w:rsidR="00837652" w:rsidRPr="00994205" w:rsidRDefault="000231AE">
            <w:pPr>
              <w:pStyle w:val="TableParagraph"/>
              <w:rPr>
                <w:b/>
                <w:sz w:val="24"/>
              </w:rPr>
            </w:pPr>
            <w:r w:rsidRPr="00994205">
              <w:rPr>
                <w:b/>
                <w:sz w:val="24"/>
              </w:rPr>
              <w:t>Contract</w:t>
            </w:r>
          </w:p>
        </w:tc>
        <w:tc>
          <w:tcPr>
            <w:tcW w:w="5066" w:type="dxa"/>
          </w:tcPr>
          <w:p w14:paraId="01BE1DC6" w14:textId="77777777" w:rsidR="00837652" w:rsidRPr="00994205" w:rsidRDefault="000231AE">
            <w:pPr>
              <w:pStyle w:val="TableParagraph"/>
              <w:spacing w:line="362" w:lineRule="auto"/>
              <w:ind w:left="289" w:right="253"/>
              <w:rPr>
                <w:sz w:val="24"/>
              </w:rPr>
            </w:pPr>
            <w:r w:rsidRPr="00994205">
              <w:rPr>
                <w:sz w:val="24"/>
              </w:rPr>
              <w:t>this contract concluded between the Commissioner and the Contractor;</w:t>
            </w:r>
          </w:p>
        </w:tc>
      </w:tr>
      <w:tr w:rsidR="00837652" w:rsidRPr="00994205" w14:paraId="4FA26E92" w14:textId="77777777">
        <w:trPr>
          <w:trHeight w:val="1695"/>
        </w:trPr>
        <w:tc>
          <w:tcPr>
            <w:tcW w:w="3452" w:type="dxa"/>
          </w:tcPr>
          <w:p w14:paraId="207C6D21" w14:textId="77777777" w:rsidR="00837652" w:rsidRPr="00994205" w:rsidRDefault="000231AE">
            <w:pPr>
              <w:pStyle w:val="TableParagraph"/>
              <w:rPr>
                <w:b/>
                <w:sz w:val="24"/>
              </w:rPr>
            </w:pPr>
            <w:r w:rsidRPr="00994205">
              <w:rPr>
                <w:b/>
                <w:sz w:val="24"/>
              </w:rPr>
              <w:t>Contractor Staff</w:t>
            </w:r>
          </w:p>
        </w:tc>
        <w:tc>
          <w:tcPr>
            <w:tcW w:w="5066" w:type="dxa"/>
          </w:tcPr>
          <w:p w14:paraId="607357A3" w14:textId="77777777" w:rsidR="00837652" w:rsidRPr="00994205" w:rsidRDefault="000231AE">
            <w:pPr>
              <w:pStyle w:val="TableParagraph"/>
              <w:spacing w:line="355" w:lineRule="auto"/>
              <w:ind w:left="289" w:right="314"/>
              <w:rPr>
                <w:sz w:val="24"/>
              </w:rPr>
            </w:pPr>
            <w:r w:rsidRPr="00994205">
              <w:rPr>
                <w:sz w:val="24"/>
              </w:rPr>
              <w:t>the employees, directors, officers, agents, sub-Contractors and workmen of the Contractor who are to be engaged in the</w:t>
            </w:r>
          </w:p>
          <w:p w14:paraId="43F60173" w14:textId="77777777" w:rsidR="00837652" w:rsidRPr="00994205" w:rsidRDefault="000231AE">
            <w:pPr>
              <w:pStyle w:val="TableParagraph"/>
              <w:spacing w:before="8" w:line="256" w:lineRule="exact"/>
              <w:ind w:left="289"/>
              <w:rPr>
                <w:sz w:val="24"/>
              </w:rPr>
            </w:pPr>
            <w:r w:rsidRPr="00994205">
              <w:rPr>
                <w:sz w:val="24"/>
              </w:rPr>
              <w:t>performance of the Contractor’s obligations</w:t>
            </w:r>
          </w:p>
        </w:tc>
      </w:tr>
    </w:tbl>
    <w:p w14:paraId="2206DAD6" w14:textId="3747D03F" w:rsidR="00837652" w:rsidRPr="00994205" w:rsidRDefault="00F23A68" w:rsidP="00F23A68">
      <w:pPr>
        <w:tabs>
          <w:tab w:val="left" w:pos="6120"/>
        </w:tabs>
        <w:rPr>
          <w:sz w:val="9"/>
        </w:rPr>
      </w:pPr>
      <w:r>
        <w:rPr>
          <w:sz w:val="24"/>
        </w:rPr>
        <w:tab/>
      </w:r>
    </w:p>
    <w:tbl>
      <w:tblPr>
        <w:tblW w:w="0" w:type="auto"/>
        <w:tblInd w:w="1458" w:type="dxa"/>
        <w:tblLayout w:type="fixed"/>
        <w:tblCellMar>
          <w:left w:w="0" w:type="dxa"/>
          <w:right w:w="0" w:type="dxa"/>
        </w:tblCellMar>
        <w:tblLook w:val="01E0" w:firstRow="1" w:lastRow="1" w:firstColumn="1" w:lastColumn="1" w:noHBand="0" w:noVBand="0"/>
      </w:tblPr>
      <w:tblGrid>
        <w:gridCol w:w="3066"/>
        <w:gridCol w:w="5444"/>
      </w:tblGrid>
      <w:tr w:rsidR="00837652" w:rsidRPr="00994205" w14:paraId="76D36726" w14:textId="77777777">
        <w:trPr>
          <w:trHeight w:val="3184"/>
        </w:trPr>
        <w:tc>
          <w:tcPr>
            <w:tcW w:w="3066" w:type="dxa"/>
          </w:tcPr>
          <w:p w14:paraId="7C05FDBC" w14:textId="77777777" w:rsidR="00837652" w:rsidRPr="00994205" w:rsidRDefault="00837652">
            <w:pPr>
              <w:pStyle w:val="TableParagraph"/>
              <w:spacing w:before="0"/>
              <w:ind w:left="0"/>
              <w:rPr>
                <w:sz w:val="26"/>
              </w:rPr>
            </w:pPr>
          </w:p>
          <w:p w14:paraId="0CE405C5" w14:textId="77777777" w:rsidR="00837652" w:rsidRPr="00994205" w:rsidRDefault="00837652">
            <w:pPr>
              <w:pStyle w:val="TableParagraph"/>
              <w:spacing w:before="0"/>
              <w:ind w:left="0"/>
              <w:rPr>
                <w:sz w:val="26"/>
              </w:rPr>
            </w:pPr>
          </w:p>
          <w:p w14:paraId="22BDFC68" w14:textId="77777777" w:rsidR="00837652" w:rsidRPr="00994205" w:rsidRDefault="00837652">
            <w:pPr>
              <w:pStyle w:val="TableParagraph"/>
              <w:spacing w:before="0"/>
              <w:ind w:left="0"/>
              <w:rPr>
                <w:sz w:val="26"/>
              </w:rPr>
            </w:pPr>
          </w:p>
          <w:p w14:paraId="6D88F134" w14:textId="77777777" w:rsidR="00837652" w:rsidRPr="00994205" w:rsidRDefault="00837652">
            <w:pPr>
              <w:pStyle w:val="TableParagraph"/>
              <w:spacing w:before="0"/>
              <w:ind w:left="0"/>
              <w:rPr>
                <w:sz w:val="26"/>
              </w:rPr>
            </w:pPr>
          </w:p>
          <w:p w14:paraId="399A4669" w14:textId="77777777" w:rsidR="00837652" w:rsidRPr="00994205" w:rsidRDefault="00837652">
            <w:pPr>
              <w:pStyle w:val="TableParagraph"/>
              <w:spacing w:before="4"/>
              <w:ind w:left="0"/>
              <w:rPr>
                <w:sz w:val="30"/>
              </w:rPr>
            </w:pPr>
          </w:p>
          <w:p w14:paraId="6E8C00FC" w14:textId="77777777" w:rsidR="00837652" w:rsidRPr="00994205" w:rsidRDefault="000231AE">
            <w:pPr>
              <w:pStyle w:val="TableParagraph"/>
              <w:spacing w:before="0"/>
              <w:rPr>
                <w:b/>
                <w:sz w:val="24"/>
              </w:rPr>
            </w:pPr>
            <w:r w:rsidRPr="00994205">
              <w:rPr>
                <w:b/>
                <w:sz w:val="24"/>
              </w:rPr>
              <w:t>Controlled Drugs</w:t>
            </w:r>
          </w:p>
        </w:tc>
        <w:tc>
          <w:tcPr>
            <w:tcW w:w="5444" w:type="dxa"/>
          </w:tcPr>
          <w:p w14:paraId="0C0EB165" w14:textId="77777777" w:rsidR="00837652" w:rsidRPr="00994205" w:rsidRDefault="000231AE">
            <w:pPr>
              <w:pStyle w:val="TableParagraph"/>
              <w:spacing w:before="0" w:line="362" w:lineRule="auto"/>
              <w:ind w:left="675" w:right="187"/>
              <w:rPr>
                <w:sz w:val="24"/>
              </w:rPr>
            </w:pPr>
            <w:r w:rsidRPr="00994205">
              <w:rPr>
                <w:sz w:val="24"/>
              </w:rPr>
              <w:t>under this Contract including Transferring Employees, self-employed doctors, locums or Contractors;</w:t>
            </w:r>
          </w:p>
          <w:p w14:paraId="2AB82E42" w14:textId="77777777" w:rsidR="00837652" w:rsidRPr="00994205" w:rsidRDefault="000231AE">
            <w:pPr>
              <w:pStyle w:val="TableParagraph"/>
              <w:spacing w:before="215" w:line="362" w:lineRule="auto"/>
              <w:ind w:left="675" w:right="244"/>
              <w:rPr>
                <w:sz w:val="24"/>
              </w:rPr>
            </w:pPr>
            <w:r w:rsidRPr="00994205">
              <w:rPr>
                <w:spacing w:val="-3"/>
                <w:sz w:val="24"/>
              </w:rPr>
              <w:t xml:space="preserve">the </w:t>
            </w:r>
            <w:r w:rsidRPr="00994205">
              <w:rPr>
                <w:spacing w:val="-4"/>
                <w:sz w:val="24"/>
              </w:rPr>
              <w:t xml:space="preserve">meaning </w:t>
            </w:r>
            <w:r w:rsidRPr="00994205">
              <w:rPr>
                <w:spacing w:val="-3"/>
                <w:sz w:val="24"/>
              </w:rPr>
              <w:t xml:space="preserve">given in </w:t>
            </w:r>
            <w:r w:rsidRPr="00994205">
              <w:rPr>
                <w:spacing w:val="-4"/>
                <w:sz w:val="24"/>
              </w:rPr>
              <w:t xml:space="preserve">section </w:t>
            </w:r>
            <w:r w:rsidRPr="00994205">
              <w:rPr>
                <w:sz w:val="24"/>
              </w:rPr>
              <w:t xml:space="preserve">2 </w:t>
            </w:r>
            <w:r w:rsidRPr="00994205">
              <w:rPr>
                <w:spacing w:val="-3"/>
                <w:sz w:val="24"/>
              </w:rPr>
              <w:t xml:space="preserve">of the </w:t>
            </w:r>
            <w:r w:rsidRPr="00994205">
              <w:rPr>
                <w:spacing w:val="-4"/>
                <w:sz w:val="24"/>
              </w:rPr>
              <w:t xml:space="preserve">Misuse </w:t>
            </w:r>
            <w:r w:rsidRPr="00994205">
              <w:rPr>
                <w:spacing w:val="-3"/>
                <w:sz w:val="24"/>
              </w:rPr>
              <w:t xml:space="preserve">of </w:t>
            </w:r>
            <w:r w:rsidRPr="00994205">
              <w:rPr>
                <w:sz w:val="24"/>
              </w:rPr>
              <w:t xml:space="preserve">Drugs </w:t>
            </w:r>
            <w:r w:rsidRPr="00994205">
              <w:rPr>
                <w:spacing w:val="2"/>
                <w:sz w:val="24"/>
              </w:rPr>
              <w:t xml:space="preserve">Act </w:t>
            </w:r>
            <w:r w:rsidRPr="00994205">
              <w:rPr>
                <w:spacing w:val="-5"/>
                <w:sz w:val="24"/>
              </w:rPr>
              <w:t xml:space="preserve">1971 </w:t>
            </w:r>
            <w:r w:rsidRPr="00994205">
              <w:rPr>
                <w:sz w:val="24"/>
              </w:rPr>
              <w:t xml:space="preserve">(which </w:t>
            </w:r>
            <w:r w:rsidRPr="00994205">
              <w:rPr>
                <w:spacing w:val="-4"/>
                <w:sz w:val="24"/>
              </w:rPr>
              <w:t xml:space="preserve">relates </w:t>
            </w:r>
            <w:r w:rsidRPr="00994205">
              <w:rPr>
                <w:sz w:val="24"/>
              </w:rPr>
              <w:t xml:space="preserve">to </w:t>
            </w:r>
            <w:r w:rsidRPr="00994205">
              <w:rPr>
                <w:spacing w:val="-4"/>
                <w:sz w:val="24"/>
              </w:rPr>
              <w:t xml:space="preserve">controlled drugs and </w:t>
            </w:r>
            <w:r w:rsidRPr="00994205">
              <w:rPr>
                <w:spacing w:val="-5"/>
                <w:sz w:val="24"/>
              </w:rPr>
              <w:t xml:space="preserve">their </w:t>
            </w:r>
            <w:r w:rsidRPr="00994205">
              <w:rPr>
                <w:spacing w:val="-3"/>
                <w:sz w:val="24"/>
              </w:rPr>
              <w:t xml:space="preserve">classification </w:t>
            </w:r>
            <w:r w:rsidRPr="00994205">
              <w:rPr>
                <w:sz w:val="24"/>
              </w:rPr>
              <w:t xml:space="preserve">for </w:t>
            </w:r>
            <w:r w:rsidRPr="00994205">
              <w:rPr>
                <w:spacing w:val="-3"/>
                <w:sz w:val="24"/>
              </w:rPr>
              <w:t xml:space="preserve">the </w:t>
            </w:r>
            <w:r w:rsidRPr="00994205">
              <w:rPr>
                <w:spacing w:val="-5"/>
                <w:sz w:val="24"/>
              </w:rPr>
              <w:t xml:space="preserve">purposes </w:t>
            </w:r>
            <w:r w:rsidRPr="00994205">
              <w:rPr>
                <w:spacing w:val="-3"/>
                <w:sz w:val="24"/>
              </w:rPr>
              <w:t xml:space="preserve">of </w:t>
            </w:r>
            <w:r w:rsidRPr="00994205">
              <w:rPr>
                <w:spacing w:val="-4"/>
                <w:sz w:val="24"/>
              </w:rPr>
              <w:t>that</w:t>
            </w:r>
            <w:r w:rsidRPr="00994205">
              <w:rPr>
                <w:spacing w:val="14"/>
                <w:sz w:val="24"/>
              </w:rPr>
              <w:t xml:space="preserve"> </w:t>
            </w:r>
            <w:r w:rsidRPr="00994205">
              <w:rPr>
                <w:sz w:val="24"/>
              </w:rPr>
              <w:t>Act);</w:t>
            </w:r>
          </w:p>
        </w:tc>
      </w:tr>
      <w:tr w:rsidR="00837652" w:rsidRPr="00994205" w14:paraId="6EAEB448" w14:textId="77777777">
        <w:trPr>
          <w:trHeight w:val="2306"/>
        </w:trPr>
        <w:tc>
          <w:tcPr>
            <w:tcW w:w="3066" w:type="dxa"/>
          </w:tcPr>
          <w:p w14:paraId="27292075" w14:textId="77777777" w:rsidR="00837652" w:rsidRPr="00994205" w:rsidRDefault="000231AE">
            <w:pPr>
              <w:pStyle w:val="TableParagraph"/>
              <w:rPr>
                <w:b/>
                <w:sz w:val="24"/>
              </w:rPr>
            </w:pPr>
            <w:r w:rsidRPr="00994205">
              <w:rPr>
                <w:b/>
                <w:sz w:val="24"/>
              </w:rPr>
              <w:t>Controlling Interest</w:t>
            </w:r>
          </w:p>
        </w:tc>
        <w:tc>
          <w:tcPr>
            <w:tcW w:w="5444" w:type="dxa"/>
          </w:tcPr>
          <w:p w14:paraId="6FCEE186" w14:textId="77777777" w:rsidR="00837652" w:rsidRPr="00994205" w:rsidRDefault="000231AE">
            <w:pPr>
              <w:pStyle w:val="TableParagraph"/>
              <w:spacing w:line="357" w:lineRule="auto"/>
              <w:ind w:left="675" w:right="187"/>
              <w:rPr>
                <w:sz w:val="24"/>
              </w:rPr>
            </w:pPr>
            <w:r w:rsidRPr="00994205">
              <w:rPr>
                <w:sz w:val="24"/>
              </w:rPr>
              <w:t>an interest in shares giving to the holder or holder’s control of the Contractor (or its Holding Company) within the meaning of section 1124 of the Corporation Tax Act 2010;</w:t>
            </w:r>
          </w:p>
        </w:tc>
      </w:tr>
      <w:tr w:rsidR="00837652" w:rsidRPr="00994205" w14:paraId="121904CC" w14:textId="77777777">
        <w:trPr>
          <w:trHeight w:val="4804"/>
        </w:trPr>
        <w:tc>
          <w:tcPr>
            <w:tcW w:w="3066" w:type="dxa"/>
          </w:tcPr>
          <w:p w14:paraId="3F472FDC" w14:textId="77777777" w:rsidR="00837652" w:rsidRPr="00994205" w:rsidRDefault="000231AE">
            <w:pPr>
              <w:pStyle w:val="TableParagraph"/>
              <w:rPr>
                <w:b/>
                <w:sz w:val="24"/>
              </w:rPr>
            </w:pPr>
            <w:r w:rsidRPr="00994205">
              <w:rPr>
                <w:b/>
                <w:sz w:val="24"/>
              </w:rPr>
              <w:t>Convictions</w:t>
            </w:r>
          </w:p>
        </w:tc>
        <w:tc>
          <w:tcPr>
            <w:tcW w:w="5444" w:type="dxa"/>
          </w:tcPr>
          <w:p w14:paraId="2903CE95" w14:textId="0278001C" w:rsidR="00837652" w:rsidRPr="00994205" w:rsidRDefault="000231AE">
            <w:pPr>
              <w:pStyle w:val="TableParagraph"/>
              <w:spacing w:line="360" w:lineRule="auto"/>
              <w:ind w:left="675" w:right="225"/>
              <w:rPr>
                <w:sz w:val="24"/>
              </w:rPr>
            </w:pPr>
            <w:r w:rsidRPr="00994205">
              <w:rPr>
                <w:spacing w:val="-5"/>
                <w:sz w:val="24"/>
              </w:rPr>
              <w:t xml:space="preserve">other </w:t>
            </w:r>
            <w:r w:rsidRPr="00994205">
              <w:rPr>
                <w:spacing w:val="-4"/>
                <w:sz w:val="24"/>
              </w:rPr>
              <w:t xml:space="preserve">than </w:t>
            </w:r>
            <w:r w:rsidRPr="00994205">
              <w:rPr>
                <w:spacing w:val="-3"/>
                <w:sz w:val="24"/>
              </w:rPr>
              <w:t xml:space="preserve">in </w:t>
            </w:r>
            <w:r w:rsidRPr="00994205">
              <w:rPr>
                <w:spacing w:val="-5"/>
                <w:sz w:val="24"/>
              </w:rPr>
              <w:t xml:space="preserve">relation </w:t>
            </w:r>
            <w:r w:rsidRPr="00994205">
              <w:rPr>
                <w:sz w:val="24"/>
              </w:rPr>
              <w:t xml:space="preserve">to minor </w:t>
            </w:r>
            <w:r w:rsidRPr="00994205">
              <w:rPr>
                <w:spacing w:val="-3"/>
                <w:sz w:val="24"/>
              </w:rPr>
              <w:t xml:space="preserve">road </w:t>
            </w:r>
            <w:r w:rsidRPr="00994205">
              <w:rPr>
                <w:sz w:val="24"/>
              </w:rPr>
              <w:t xml:space="preserve">traffic offences, </w:t>
            </w:r>
            <w:r w:rsidRPr="00994205">
              <w:rPr>
                <w:spacing w:val="-4"/>
                <w:sz w:val="24"/>
              </w:rPr>
              <w:t xml:space="preserve">any </w:t>
            </w:r>
            <w:r w:rsidRPr="00994205">
              <w:rPr>
                <w:spacing w:val="-3"/>
                <w:sz w:val="24"/>
              </w:rPr>
              <w:t xml:space="preserve">previous or </w:t>
            </w:r>
            <w:r w:rsidRPr="00994205">
              <w:rPr>
                <w:spacing w:val="-6"/>
                <w:sz w:val="24"/>
              </w:rPr>
              <w:t xml:space="preserve">pending </w:t>
            </w:r>
            <w:r w:rsidRPr="00994205">
              <w:rPr>
                <w:spacing w:val="-5"/>
                <w:sz w:val="24"/>
              </w:rPr>
              <w:t xml:space="preserve">prosecutions, </w:t>
            </w:r>
            <w:r w:rsidRPr="00994205">
              <w:rPr>
                <w:spacing w:val="-3"/>
                <w:sz w:val="24"/>
              </w:rPr>
              <w:t xml:space="preserve">convictions, </w:t>
            </w:r>
            <w:r w:rsidRPr="00994205">
              <w:rPr>
                <w:spacing w:val="-4"/>
                <w:sz w:val="24"/>
              </w:rPr>
              <w:t xml:space="preserve">cautions and binding-over </w:t>
            </w:r>
            <w:r w:rsidRPr="00994205">
              <w:rPr>
                <w:spacing w:val="-3"/>
                <w:sz w:val="24"/>
              </w:rPr>
              <w:t xml:space="preserve">orders </w:t>
            </w:r>
            <w:r w:rsidRPr="00994205">
              <w:rPr>
                <w:spacing w:val="-4"/>
                <w:sz w:val="24"/>
              </w:rPr>
              <w:t xml:space="preserve">(including any </w:t>
            </w:r>
            <w:r w:rsidRPr="00994205">
              <w:rPr>
                <w:spacing w:val="-6"/>
                <w:sz w:val="24"/>
              </w:rPr>
              <w:t xml:space="preserve">spent </w:t>
            </w:r>
            <w:r w:rsidRPr="00994205">
              <w:rPr>
                <w:sz w:val="24"/>
              </w:rPr>
              <w:t xml:space="preserve">convictions </w:t>
            </w:r>
            <w:r w:rsidRPr="00994205">
              <w:rPr>
                <w:spacing w:val="-3"/>
                <w:sz w:val="24"/>
              </w:rPr>
              <w:t xml:space="preserve">as contemplated by </w:t>
            </w:r>
            <w:r w:rsidRPr="00994205">
              <w:rPr>
                <w:sz w:val="24"/>
              </w:rPr>
              <w:t xml:space="preserve">Section </w:t>
            </w:r>
            <w:r w:rsidRPr="00994205">
              <w:rPr>
                <w:spacing w:val="-3"/>
                <w:sz w:val="24"/>
              </w:rPr>
              <w:t xml:space="preserve">1(1) of the </w:t>
            </w:r>
            <w:r w:rsidRPr="00994205">
              <w:rPr>
                <w:spacing w:val="-5"/>
                <w:sz w:val="24"/>
              </w:rPr>
              <w:t xml:space="preserve">Rehabilitation </w:t>
            </w:r>
            <w:r w:rsidRPr="00994205">
              <w:rPr>
                <w:spacing w:val="-3"/>
                <w:sz w:val="24"/>
              </w:rPr>
              <w:t xml:space="preserve">of </w:t>
            </w:r>
            <w:r w:rsidRPr="00994205">
              <w:rPr>
                <w:sz w:val="24"/>
              </w:rPr>
              <w:t xml:space="preserve">Offenders </w:t>
            </w:r>
            <w:r w:rsidRPr="00994205">
              <w:rPr>
                <w:spacing w:val="2"/>
                <w:sz w:val="24"/>
              </w:rPr>
              <w:t xml:space="preserve">Act </w:t>
            </w:r>
            <w:r w:rsidRPr="00994205">
              <w:rPr>
                <w:spacing w:val="-5"/>
                <w:sz w:val="24"/>
              </w:rPr>
              <w:t xml:space="preserve">1974 </w:t>
            </w:r>
            <w:r w:rsidRPr="00994205">
              <w:rPr>
                <w:spacing w:val="-3"/>
                <w:sz w:val="24"/>
              </w:rPr>
              <w:t xml:space="preserve">by </w:t>
            </w:r>
            <w:r w:rsidRPr="00994205">
              <w:rPr>
                <w:sz w:val="24"/>
              </w:rPr>
              <w:t xml:space="preserve">virtue </w:t>
            </w:r>
            <w:r w:rsidRPr="00994205">
              <w:rPr>
                <w:spacing w:val="-3"/>
                <w:sz w:val="24"/>
              </w:rPr>
              <w:t xml:space="preserve">of the exemptions specified in </w:t>
            </w:r>
            <w:r w:rsidRPr="00994205">
              <w:rPr>
                <w:sz w:val="24"/>
              </w:rPr>
              <w:t xml:space="preserve">Part II </w:t>
            </w:r>
            <w:r w:rsidRPr="00994205">
              <w:rPr>
                <w:spacing w:val="-3"/>
                <w:sz w:val="24"/>
              </w:rPr>
              <w:t xml:space="preserve">of Schedule </w:t>
            </w:r>
            <w:r w:rsidRPr="00994205">
              <w:rPr>
                <w:sz w:val="24"/>
              </w:rPr>
              <w:t xml:space="preserve">1 </w:t>
            </w:r>
            <w:r w:rsidRPr="00994205">
              <w:rPr>
                <w:spacing w:val="-3"/>
                <w:sz w:val="24"/>
              </w:rPr>
              <w:t>of</w:t>
            </w:r>
            <w:r w:rsidRPr="00994205">
              <w:rPr>
                <w:spacing w:val="60"/>
                <w:sz w:val="24"/>
              </w:rPr>
              <w:t xml:space="preserve"> </w:t>
            </w:r>
            <w:r w:rsidRPr="00994205">
              <w:rPr>
                <w:spacing w:val="-3"/>
                <w:sz w:val="24"/>
              </w:rPr>
              <w:t xml:space="preserve">the </w:t>
            </w:r>
            <w:r w:rsidRPr="00994205">
              <w:rPr>
                <w:spacing w:val="-5"/>
                <w:sz w:val="24"/>
              </w:rPr>
              <w:t xml:space="preserve">Rehabilitation </w:t>
            </w:r>
            <w:r w:rsidRPr="00994205">
              <w:rPr>
                <w:spacing w:val="-3"/>
                <w:sz w:val="24"/>
              </w:rPr>
              <w:t xml:space="preserve">of </w:t>
            </w:r>
            <w:r w:rsidRPr="00994205">
              <w:rPr>
                <w:sz w:val="24"/>
              </w:rPr>
              <w:t xml:space="preserve">Offenders </w:t>
            </w:r>
            <w:r w:rsidRPr="00994205">
              <w:rPr>
                <w:spacing w:val="2"/>
                <w:sz w:val="24"/>
              </w:rPr>
              <w:t xml:space="preserve">Act </w:t>
            </w:r>
            <w:r w:rsidRPr="00994205">
              <w:rPr>
                <w:spacing w:val="-5"/>
                <w:sz w:val="24"/>
              </w:rPr>
              <w:t xml:space="preserve">1974 </w:t>
            </w:r>
            <w:r w:rsidRPr="00994205">
              <w:rPr>
                <w:spacing w:val="-3"/>
                <w:sz w:val="24"/>
              </w:rPr>
              <w:t xml:space="preserve">(Exceptions) </w:t>
            </w:r>
            <w:r w:rsidRPr="00994205">
              <w:rPr>
                <w:sz w:val="24"/>
              </w:rPr>
              <w:t xml:space="preserve">Order </w:t>
            </w:r>
            <w:r w:rsidRPr="00994205">
              <w:rPr>
                <w:spacing w:val="-5"/>
                <w:sz w:val="24"/>
              </w:rPr>
              <w:t xml:space="preserve">1975 </w:t>
            </w:r>
            <w:r w:rsidRPr="00994205">
              <w:rPr>
                <w:sz w:val="24"/>
              </w:rPr>
              <w:t xml:space="preserve">(SI </w:t>
            </w:r>
            <w:r w:rsidRPr="00994205">
              <w:rPr>
                <w:spacing w:val="-6"/>
                <w:sz w:val="24"/>
              </w:rPr>
              <w:t xml:space="preserve">1975/1023) </w:t>
            </w:r>
            <w:r w:rsidRPr="00994205">
              <w:rPr>
                <w:spacing w:val="-3"/>
                <w:sz w:val="24"/>
              </w:rPr>
              <w:t xml:space="preserve">or </w:t>
            </w:r>
            <w:r w:rsidRPr="00994205">
              <w:rPr>
                <w:spacing w:val="-4"/>
                <w:sz w:val="24"/>
              </w:rPr>
              <w:t xml:space="preserve">any </w:t>
            </w:r>
            <w:r w:rsidRPr="00994205">
              <w:rPr>
                <w:spacing w:val="-3"/>
                <w:sz w:val="24"/>
              </w:rPr>
              <w:t xml:space="preserve">replacement </w:t>
            </w:r>
            <w:r w:rsidRPr="00994205">
              <w:rPr>
                <w:sz w:val="24"/>
              </w:rPr>
              <w:t xml:space="preserve">to </w:t>
            </w:r>
            <w:r w:rsidRPr="00994205">
              <w:rPr>
                <w:spacing w:val="-4"/>
                <w:sz w:val="24"/>
              </w:rPr>
              <w:t>that</w:t>
            </w:r>
            <w:r w:rsidRPr="00994205">
              <w:rPr>
                <w:spacing w:val="-10"/>
                <w:sz w:val="24"/>
              </w:rPr>
              <w:t xml:space="preserve"> </w:t>
            </w:r>
            <w:r w:rsidRPr="00994205">
              <w:rPr>
                <w:sz w:val="24"/>
              </w:rPr>
              <w:t>Order);</w:t>
            </w:r>
          </w:p>
        </w:tc>
      </w:tr>
      <w:tr w:rsidR="00837652" w:rsidRPr="00994205" w14:paraId="457381AD" w14:textId="77777777">
        <w:trPr>
          <w:trHeight w:val="2722"/>
        </w:trPr>
        <w:tc>
          <w:tcPr>
            <w:tcW w:w="3066" w:type="dxa"/>
          </w:tcPr>
          <w:p w14:paraId="64D9B157" w14:textId="77777777" w:rsidR="00837652" w:rsidRPr="00994205" w:rsidRDefault="000231AE">
            <w:pPr>
              <w:pStyle w:val="TableParagraph"/>
              <w:rPr>
                <w:b/>
                <w:sz w:val="24"/>
              </w:rPr>
            </w:pPr>
            <w:r w:rsidRPr="00994205">
              <w:rPr>
                <w:b/>
                <w:sz w:val="24"/>
              </w:rPr>
              <w:t>Core Hours</w:t>
            </w:r>
          </w:p>
        </w:tc>
        <w:tc>
          <w:tcPr>
            <w:tcW w:w="5444" w:type="dxa"/>
          </w:tcPr>
          <w:p w14:paraId="0E754F65" w14:textId="77777777" w:rsidR="00837652" w:rsidRPr="00994205" w:rsidRDefault="000231AE">
            <w:pPr>
              <w:pStyle w:val="TableParagraph"/>
              <w:spacing w:line="360" w:lineRule="auto"/>
              <w:ind w:left="675" w:right="244"/>
              <w:rPr>
                <w:sz w:val="24"/>
              </w:rPr>
            </w:pPr>
            <w:r w:rsidRPr="00994205">
              <w:rPr>
                <w:spacing w:val="-6"/>
                <w:sz w:val="24"/>
              </w:rPr>
              <w:t xml:space="preserve">unless </w:t>
            </w:r>
            <w:r w:rsidRPr="00994205">
              <w:rPr>
                <w:spacing w:val="-4"/>
                <w:sz w:val="24"/>
              </w:rPr>
              <w:t xml:space="preserve">expressed </w:t>
            </w:r>
            <w:r w:rsidRPr="00994205">
              <w:rPr>
                <w:sz w:val="24"/>
              </w:rPr>
              <w:t xml:space="preserve">more </w:t>
            </w:r>
            <w:r w:rsidRPr="00994205">
              <w:rPr>
                <w:spacing w:val="-3"/>
                <w:sz w:val="24"/>
              </w:rPr>
              <w:t xml:space="preserve">extensively, </w:t>
            </w:r>
            <w:r w:rsidRPr="00994205">
              <w:rPr>
                <w:spacing w:val="-6"/>
                <w:sz w:val="24"/>
              </w:rPr>
              <w:t xml:space="preserve">and </w:t>
            </w:r>
            <w:r w:rsidRPr="00994205">
              <w:rPr>
                <w:spacing w:val="-4"/>
                <w:sz w:val="24"/>
              </w:rPr>
              <w:t xml:space="preserve">subject </w:t>
            </w:r>
            <w:r w:rsidRPr="00994205">
              <w:rPr>
                <w:sz w:val="24"/>
              </w:rPr>
              <w:t xml:space="preserve">to </w:t>
            </w:r>
            <w:r w:rsidRPr="00994205">
              <w:rPr>
                <w:spacing w:val="-4"/>
                <w:sz w:val="24"/>
              </w:rPr>
              <w:t xml:space="preserve">clause 57A.1, </w:t>
            </w:r>
            <w:r w:rsidRPr="00994205">
              <w:rPr>
                <w:spacing w:val="-3"/>
                <w:sz w:val="24"/>
              </w:rPr>
              <w:t xml:space="preserve">the </w:t>
            </w:r>
            <w:r w:rsidRPr="00994205">
              <w:rPr>
                <w:spacing w:val="-4"/>
                <w:sz w:val="24"/>
              </w:rPr>
              <w:t xml:space="preserve">period </w:t>
            </w:r>
            <w:r w:rsidRPr="00994205">
              <w:rPr>
                <w:spacing w:val="-6"/>
                <w:sz w:val="24"/>
              </w:rPr>
              <w:t xml:space="preserve">beginning </w:t>
            </w:r>
            <w:r w:rsidRPr="00994205">
              <w:rPr>
                <w:spacing w:val="-3"/>
                <w:sz w:val="24"/>
              </w:rPr>
              <w:t xml:space="preserve">at </w:t>
            </w:r>
            <w:r w:rsidRPr="00994205">
              <w:rPr>
                <w:spacing w:val="-4"/>
                <w:sz w:val="24"/>
              </w:rPr>
              <w:t xml:space="preserve">8am and </w:t>
            </w:r>
            <w:r w:rsidRPr="00994205">
              <w:rPr>
                <w:spacing w:val="-5"/>
                <w:sz w:val="24"/>
              </w:rPr>
              <w:t xml:space="preserve">ending </w:t>
            </w:r>
            <w:r w:rsidRPr="00994205">
              <w:rPr>
                <w:spacing w:val="-3"/>
                <w:sz w:val="24"/>
              </w:rPr>
              <w:t xml:space="preserve">at </w:t>
            </w:r>
            <w:r w:rsidRPr="00994205">
              <w:rPr>
                <w:spacing w:val="-5"/>
                <w:sz w:val="24"/>
              </w:rPr>
              <w:t xml:space="preserve">6.30pm </w:t>
            </w:r>
            <w:r w:rsidRPr="00994205">
              <w:rPr>
                <w:spacing w:val="-6"/>
                <w:sz w:val="24"/>
              </w:rPr>
              <w:t xml:space="preserve">on </w:t>
            </w:r>
            <w:r w:rsidRPr="00994205">
              <w:rPr>
                <w:spacing w:val="-4"/>
                <w:sz w:val="24"/>
              </w:rPr>
              <w:t xml:space="preserve">any day </w:t>
            </w:r>
            <w:r w:rsidRPr="00994205">
              <w:rPr>
                <w:sz w:val="24"/>
              </w:rPr>
              <w:t xml:space="preserve">from </w:t>
            </w:r>
            <w:r w:rsidRPr="00994205">
              <w:rPr>
                <w:spacing w:val="-3"/>
                <w:sz w:val="24"/>
              </w:rPr>
              <w:t xml:space="preserve">Monday </w:t>
            </w:r>
            <w:r w:rsidRPr="00994205">
              <w:rPr>
                <w:sz w:val="24"/>
              </w:rPr>
              <w:t xml:space="preserve">to </w:t>
            </w:r>
            <w:r w:rsidRPr="00994205">
              <w:rPr>
                <w:spacing w:val="-4"/>
                <w:sz w:val="24"/>
              </w:rPr>
              <w:t xml:space="preserve">Friday </w:t>
            </w:r>
            <w:r w:rsidRPr="00994205">
              <w:rPr>
                <w:sz w:val="24"/>
              </w:rPr>
              <w:t xml:space="preserve">except Good Friday, </w:t>
            </w:r>
            <w:r w:rsidRPr="00994205">
              <w:rPr>
                <w:spacing w:val="-3"/>
                <w:sz w:val="24"/>
              </w:rPr>
              <w:t xml:space="preserve">Christmas </w:t>
            </w:r>
            <w:r w:rsidRPr="00994205">
              <w:rPr>
                <w:sz w:val="24"/>
              </w:rPr>
              <w:t xml:space="preserve">Day </w:t>
            </w:r>
            <w:r w:rsidRPr="00994205">
              <w:rPr>
                <w:spacing w:val="-3"/>
                <w:sz w:val="24"/>
              </w:rPr>
              <w:t xml:space="preserve">or Bank </w:t>
            </w:r>
            <w:r w:rsidRPr="00994205">
              <w:rPr>
                <w:spacing w:val="-4"/>
                <w:sz w:val="24"/>
              </w:rPr>
              <w:t>Holidays;</w:t>
            </w:r>
          </w:p>
        </w:tc>
      </w:tr>
      <w:tr w:rsidR="00837652" w:rsidRPr="00994205" w14:paraId="3D3A2D3D" w14:textId="77777777">
        <w:trPr>
          <w:trHeight w:val="462"/>
        </w:trPr>
        <w:tc>
          <w:tcPr>
            <w:tcW w:w="3066" w:type="dxa"/>
          </w:tcPr>
          <w:p w14:paraId="7B429539" w14:textId="77777777" w:rsidR="00837652" w:rsidRPr="00994205" w:rsidRDefault="000231AE">
            <w:pPr>
              <w:pStyle w:val="TableParagraph"/>
              <w:spacing w:line="256" w:lineRule="exact"/>
              <w:rPr>
                <w:b/>
                <w:sz w:val="24"/>
              </w:rPr>
            </w:pPr>
            <w:r w:rsidRPr="00994205">
              <w:rPr>
                <w:b/>
                <w:sz w:val="24"/>
              </w:rPr>
              <w:t>CRC Position</w:t>
            </w:r>
          </w:p>
        </w:tc>
        <w:tc>
          <w:tcPr>
            <w:tcW w:w="5444" w:type="dxa"/>
          </w:tcPr>
          <w:p w14:paraId="4463A192" w14:textId="77777777" w:rsidR="00837652" w:rsidRPr="00994205" w:rsidRDefault="000231AE">
            <w:pPr>
              <w:pStyle w:val="TableParagraph"/>
              <w:spacing w:line="256" w:lineRule="exact"/>
              <w:ind w:left="644" w:right="384"/>
              <w:jc w:val="center"/>
              <w:rPr>
                <w:sz w:val="24"/>
              </w:rPr>
            </w:pPr>
            <w:r w:rsidRPr="00994205">
              <w:rPr>
                <w:sz w:val="24"/>
              </w:rPr>
              <w:t>any position in relation to which Standard</w:t>
            </w:r>
          </w:p>
        </w:tc>
      </w:tr>
    </w:tbl>
    <w:p w14:paraId="385D44F0" w14:textId="77777777" w:rsidR="00837652" w:rsidRDefault="00837652">
      <w:pPr>
        <w:spacing w:line="256" w:lineRule="exact"/>
        <w:jc w:val="center"/>
        <w:rPr>
          <w:sz w:val="24"/>
        </w:rPr>
      </w:pPr>
    </w:p>
    <w:tbl>
      <w:tblPr>
        <w:tblW w:w="0" w:type="auto"/>
        <w:tblInd w:w="1458" w:type="dxa"/>
        <w:tblLayout w:type="fixed"/>
        <w:tblCellMar>
          <w:left w:w="0" w:type="dxa"/>
          <w:right w:w="0" w:type="dxa"/>
        </w:tblCellMar>
        <w:tblLook w:val="01E0" w:firstRow="1" w:lastRow="1" w:firstColumn="1" w:lastColumn="1" w:noHBand="0" w:noVBand="0"/>
      </w:tblPr>
      <w:tblGrid>
        <w:gridCol w:w="3507"/>
        <w:gridCol w:w="5011"/>
      </w:tblGrid>
      <w:tr w:rsidR="00837652" w:rsidRPr="00994205" w14:paraId="2EC6397C" w14:textId="77777777">
        <w:trPr>
          <w:trHeight w:val="3361"/>
        </w:trPr>
        <w:tc>
          <w:tcPr>
            <w:tcW w:w="3507" w:type="dxa"/>
          </w:tcPr>
          <w:p w14:paraId="4A169E47" w14:textId="77777777" w:rsidR="00837652" w:rsidRPr="00994205" w:rsidRDefault="00837652">
            <w:pPr>
              <w:pStyle w:val="TableParagraph"/>
              <w:spacing w:before="0"/>
              <w:ind w:left="0"/>
            </w:pPr>
          </w:p>
        </w:tc>
        <w:tc>
          <w:tcPr>
            <w:tcW w:w="5011" w:type="dxa"/>
          </w:tcPr>
          <w:p w14:paraId="60C2DDDC" w14:textId="50A8F0E3" w:rsidR="00837652" w:rsidRPr="00994205" w:rsidRDefault="000231AE">
            <w:pPr>
              <w:pStyle w:val="TableParagraph"/>
              <w:spacing w:before="0" w:line="360" w:lineRule="auto"/>
              <w:ind w:left="234" w:right="223"/>
              <w:rPr>
                <w:sz w:val="24"/>
              </w:rPr>
            </w:pPr>
            <w:r w:rsidRPr="00994205">
              <w:rPr>
                <w:spacing w:val="-4"/>
                <w:sz w:val="24"/>
              </w:rPr>
              <w:t xml:space="preserve">Disclosure </w:t>
            </w:r>
            <w:r w:rsidRPr="00994205">
              <w:rPr>
                <w:spacing w:val="-3"/>
                <w:sz w:val="24"/>
              </w:rPr>
              <w:t xml:space="preserve">is permitted in </w:t>
            </w:r>
            <w:r w:rsidRPr="00994205">
              <w:rPr>
                <w:sz w:val="24"/>
              </w:rPr>
              <w:t xml:space="preserve">accordance with </w:t>
            </w:r>
            <w:r w:rsidRPr="00994205">
              <w:rPr>
                <w:spacing w:val="-4"/>
                <w:sz w:val="24"/>
              </w:rPr>
              <w:t xml:space="preserve">section 113 </w:t>
            </w:r>
            <w:r w:rsidRPr="00994205">
              <w:rPr>
                <w:spacing w:val="-3"/>
                <w:sz w:val="24"/>
              </w:rPr>
              <w:t xml:space="preserve">of the </w:t>
            </w:r>
            <w:r w:rsidRPr="00994205">
              <w:rPr>
                <w:sz w:val="24"/>
              </w:rPr>
              <w:t xml:space="preserve">Police </w:t>
            </w:r>
            <w:r w:rsidRPr="00994205">
              <w:rPr>
                <w:spacing w:val="2"/>
                <w:sz w:val="24"/>
              </w:rPr>
              <w:t xml:space="preserve">Act </w:t>
            </w:r>
            <w:r w:rsidRPr="00994205">
              <w:rPr>
                <w:spacing w:val="-5"/>
                <w:sz w:val="24"/>
              </w:rPr>
              <w:t xml:space="preserve">1997 </w:t>
            </w:r>
            <w:r w:rsidRPr="00994205">
              <w:rPr>
                <w:spacing w:val="-3"/>
                <w:sz w:val="24"/>
              </w:rPr>
              <w:t xml:space="preserve">as </w:t>
            </w:r>
            <w:r w:rsidRPr="00994205">
              <w:rPr>
                <w:spacing w:val="-4"/>
                <w:sz w:val="24"/>
              </w:rPr>
              <w:t xml:space="preserve">amended </w:t>
            </w:r>
            <w:r w:rsidRPr="00994205">
              <w:rPr>
                <w:spacing w:val="-3"/>
                <w:sz w:val="24"/>
              </w:rPr>
              <w:t xml:space="preserve">or replaced </w:t>
            </w:r>
            <w:r w:rsidRPr="00994205">
              <w:rPr>
                <w:sz w:val="24"/>
              </w:rPr>
              <w:t xml:space="preserve">from time to time </w:t>
            </w:r>
            <w:r w:rsidRPr="00994205">
              <w:rPr>
                <w:spacing w:val="-5"/>
                <w:sz w:val="24"/>
              </w:rPr>
              <w:t xml:space="preserve">and, </w:t>
            </w:r>
            <w:r w:rsidRPr="00994205">
              <w:rPr>
                <w:sz w:val="24"/>
              </w:rPr>
              <w:t xml:space="preserve">where </w:t>
            </w:r>
            <w:r w:rsidRPr="00994205">
              <w:rPr>
                <w:spacing w:val="-4"/>
                <w:sz w:val="24"/>
              </w:rPr>
              <w:t xml:space="preserve">applicable, </w:t>
            </w:r>
            <w:r w:rsidRPr="00994205">
              <w:rPr>
                <w:spacing w:val="-3"/>
                <w:sz w:val="24"/>
              </w:rPr>
              <w:t xml:space="preserve">the </w:t>
            </w:r>
            <w:r w:rsidRPr="00994205">
              <w:rPr>
                <w:sz w:val="24"/>
              </w:rPr>
              <w:t xml:space="preserve">Police </w:t>
            </w:r>
            <w:r w:rsidRPr="00994205">
              <w:rPr>
                <w:spacing w:val="2"/>
                <w:sz w:val="24"/>
              </w:rPr>
              <w:t xml:space="preserve">Act </w:t>
            </w:r>
            <w:r w:rsidRPr="00994205">
              <w:rPr>
                <w:spacing w:val="-5"/>
                <w:sz w:val="24"/>
              </w:rPr>
              <w:t xml:space="preserve">1997 </w:t>
            </w:r>
            <w:r w:rsidRPr="00994205">
              <w:rPr>
                <w:sz w:val="24"/>
              </w:rPr>
              <w:t xml:space="preserve">(Criminal </w:t>
            </w:r>
            <w:r w:rsidRPr="00994205">
              <w:rPr>
                <w:spacing w:val="-3"/>
                <w:sz w:val="24"/>
              </w:rPr>
              <w:t xml:space="preserve">Records) </w:t>
            </w:r>
            <w:r w:rsidRPr="00994205">
              <w:rPr>
                <w:spacing w:val="-4"/>
                <w:sz w:val="24"/>
              </w:rPr>
              <w:t xml:space="preserve">(Registration) </w:t>
            </w:r>
            <w:r w:rsidRPr="00994205">
              <w:rPr>
                <w:spacing w:val="-5"/>
                <w:sz w:val="24"/>
              </w:rPr>
              <w:t xml:space="preserve">Regulations 2006 </w:t>
            </w:r>
            <w:r w:rsidRPr="00994205">
              <w:rPr>
                <w:spacing w:val="-4"/>
                <w:sz w:val="24"/>
              </w:rPr>
              <w:t xml:space="preserve">and </w:t>
            </w:r>
            <w:r w:rsidRPr="00994205">
              <w:rPr>
                <w:spacing w:val="-3"/>
                <w:sz w:val="24"/>
              </w:rPr>
              <w:t xml:space="preserve">the Code of </w:t>
            </w:r>
            <w:r w:rsidRPr="00994205">
              <w:rPr>
                <w:sz w:val="24"/>
              </w:rPr>
              <w:t xml:space="preserve">Practice </w:t>
            </w:r>
            <w:r w:rsidRPr="00994205">
              <w:rPr>
                <w:spacing w:val="-3"/>
                <w:sz w:val="24"/>
              </w:rPr>
              <w:t xml:space="preserve">on </w:t>
            </w:r>
            <w:r w:rsidRPr="00994205">
              <w:rPr>
                <w:spacing w:val="-4"/>
                <w:sz w:val="24"/>
              </w:rPr>
              <w:t xml:space="preserve">Disclosure but </w:t>
            </w:r>
            <w:r w:rsidRPr="00994205">
              <w:rPr>
                <w:sz w:val="24"/>
              </w:rPr>
              <w:t xml:space="preserve">to which </w:t>
            </w:r>
            <w:r w:rsidRPr="00994205">
              <w:rPr>
                <w:spacing w:val="-3"/>
                <w:sz w:val="24"/>
              </w:rPr>
              <w:t xml:space="preserve">Enhanced </w:t>
            </w:r>
            <w:r w:rsidRPr="00994205">
              <w:rPr>
                <w:spacing w:val="-4"/>
                <w:sz w:val="24"/>
              </w:rPr>
              <w:t xml:space="preserve">Disclosure </w:t>
            </w:r>
            <w:r w:rsidRPr="00994205">
              <w:rPr>
                <w:spacing w:val="-3"/>
                <w:sz w:val="24"/>
              </w:rPr>
              <w:t xml:space="preserve">is </w:t>
            </w:r>
            <w:r w:rsidRPr="00994205">
              <w:rPr>
                <w:spacing w:val="-4"/>
                <w:sz w:val="24"/>
              </w:rPr>
              <w:t>not</w:t>
            </w:r>
            <w:r w:rsidRPr="00994205">
              <w:rPr>
                <w:spacing w:val="-17"/>
                <w:sz w:val="24"/>
              </w:rPr>
              <w:t xml:space="preserve"> </w:t>
            </w:r>
            <w:r w:rsidRPr="00994205">
              <w:rPr>
                <w:spacing w:val="-3"/>
                <w:sz w:val="24"/>
              </w:rPr>
              <w:t>permitted;</w:t>
            </w:r>
          </w:p>
        </w:tc>
      </w:tr>
      <w:tr w:rsidR="00837652" w:rsidRPr="00994205" w14:paraId="7FE58C8A" w14:textId="77777777">
        <w:trPr>
          <w:trHeight w:val="1073"/>
        </w:trPr>
        <w:tc>
          <w:tcPr>
            <w:tcW w:w="3507" w:type="dxa"/>
          </w:tcPr>
          <w:p w14:paraId="0598077E" w14:textId="77777777" w:rsidR="00837652" w:rsidRPr="00994205" w:rsidRDefault="000231AE">
            <w:pPr>
              <w:pStyle w:val="TableParagraph"/>
              <w:rPr>
                <w:b/>
                <w:sz w:val="24"/>
              </w:rPr>
            </w:pPr>
            <w:r w:rsidRPr="00994205">
              <w:rPr>
                <w:b/>
                <w:sz w:val="24"/>
              </w:rPr>
              <w:t>Data Controller</w:t>
            </w:r>
          </w:p>
        </w:tc>
        <w:tc>
          <w:tcPr>
            <w:tcW w:w="5011" w:type="dxa"/>
          </w:tcPr>
          <w:p w14:paraId="34641E27" w14:textId="77777777" w:rsidR="00837652" w:rsidRPr="00994205" w:rsidRDefault="000231AE">
            <w:pPr>
              <w:pStyle w:val="TableParagraph"/>
              <w:spacing w:line="362" w:lineRule="auto"/>
              <w:ind w:left="234" w:right="223"/>
              <w:rPr>
                <w:sz w:val="24"/>
              </w:rPr>
            </w:pPr>
            <w:r w:rsidRPr="00994205">
              <w:rPr>
                <w:spacing w:val="-6"/>
                <w:sz w:val="24"/>
              </w:rPr>
              <w:t xml:space="preserve">shall </w:t>
            </w:r>
            <w:r w:rsidRPr="00994205">
              <w:rPr>
                <w:sz w:val="24"/>
              </w:rPr>
              <w:t xml:space="preserve">have </w:t>
            </w:r>
            <w:r w:rsidRPr="00994205">
              <w:rPr>
                <w:spacing w:val="-3"/>
                <w:sz w:val="24"/>
              </w:rPr>
              <w:t xml:space="preserve">the </w:t>
            </w:r>
            <w:r w:rsidRPr="00994205">
              <w:rPr>
                <w:spacing w:val="-4"/>
                <w:sz w:val="24"/>
              </w:rPr>
              <w:t xml:space="preserve">meaning ascribed </w:t>
            </w:r>
            <w:r w:rsidRPr="00994205">
              <w:rPr>
                <w:sz w:val="24"/>
              </w:rPr>
              <w:t xml:space="preserve">to </w:t>
            </w:r>
            <w:r w:rsidRPr="00994205">
              <w:rPr>
                <w:spacing w:val="-3"/>
                <w:sz w:val="24"/>
              </w:rPr>
              <w:t xml:space="preserve">it </w:t>
            </w:r>
            <w:r w:rsidRPr="00994205">
              <w:rPr>
                <w:spacing w:val="-5"/>
                <w:sz w:val="24"/>
              </w:rPr>
              <w:t xml:space="preserve">under </w:t>
            </w:r>
            <w:r w:rsidRPr="00994205">
              <w:rPr>
                <w:spacing w:val="-3"/>
                <w:sz w:val="24"/>
              </w:rPr>
              <w:t xml:space="preserve">the </w:t>
            </w:r>
            <w:r w:rsidRPr="00994205">
              <w:rPr>
                <w:sz w:val="24"/>
              </w:rPr>
              <w:t xml:space="preserve">Data </w:t>
            </w:r>
            <w:r w:rsidRPr="00994205">
              <w:rPr>
                <w:spacing w:val="-3"/>
                <w:sz w:val="24"/>
              </w:rPr>
              <w:t xml:space="preserve">Protection </w:t>
            </w:r>
            <w:r w:rsidRPr="00994205">
              <w:rPr>
                <w:spacing w:val="-6"/>
                <w:sz w:val="24"/>
              </w:rPr>
              <w:t>Legislation;</w:t>
            </w:r>
          </w:p>
        </w:tc>
      </w:tr>
      <w:tr w:rsidR="00837652" w:rsidRPr="00994205" w14:paraId="1D77B47D" w14:textId="77777777">
        <w:trPr>
          <w:trHeight w:val="3139"/>
        </w:trPr>
        <w:tc>
          <w:tcPr>
            <w:tcW w:w="3507" w:type="dxa"/>
          </w:tcPr>
          <w:p w14:paraId="244D8A30" w14:textId="77777777" w:rsidR="00837652" w:rsidRPr="00994205" w:rsidRDefault="000231AE">
            <w:pPr>
              <w:pStyle w:val="TableParagraph"/>
              <w:rPr>
                <w:b/>
                <w:sz w:val="24"/>
              </w:rPr>
            </w:pPr>
            <w:r w:rsidRPr="00994205">
              <w:rPr>
                <w:b/>
                <w:sz w:val="24"/>
              </w:rPr>
              <w:t>Data Protection Legislation</w:t>
            </w:r>
          </w:p>
        </w:tc>
        <w:tc>
          <w:tcPr>
            <w:tcW w:w="5011" w:type="dxa"/>
          </w:tcPr>
          <w:p w14:paraId="4DBB173F" w14:textId="50C794AC" w:rsidR="00837652" w:rsidRPr="00994205" w:rsidRDefault="000231AE">
            <w:pPr>
              <w:pStyle w:val="TableParagraph"/>
              <w:spacing w:line="360" w:lineRule="auto"/>
              <w:ind w:left="234" w:right="223"/>
              <w:rPr>
                <w:sz w:val="24"/>
              </w:rPr>
            </w:pPr>
            <w:r w:rsidRPr="00994205">
              <w:rPr>
                <w:sz w:val="24"/>
              </w:rPr>
              <w:t>Means (</w:t>
            </w:r>
            <w:proofErr w:type="spellStart"/>
            <w:r w:rsidRPr="00994205">
              <w:rPr>
                <w:sz w:val="24"/>
              </w:rPr>
              <w:t>i</w:t>
            </w:r>
            <w:proofErr w:type="spellEnd"/>
            <w:r w:rsidRPr="00994205">
              <w:rPr>
                <w:sz w:val="24"/>
              </w:rPr>
              <w:t xml:space="preserve">) the </w:t>
            </w:r>
            <w:r w:rsidR="00D5748E" w:rsidRPr="00994205">
              <w:rPr>
                <w:sz w:val="24"/>
              </w:rPr>
              <w:t xml:space="preserve">UK </w:t>
            </w:r>
            <w:r w:rsidRPr="00994205">
              <w:rPr>
                <w:sz w:val="24"/>
              </w:rPr>
              <w:t>GDPR and any applicable national implementing Laws as amended from time to time (ii) the DPA 2018 to the extent that it relates to processing of personal data and privacy; (iii) all applicable Law about the processing of personal data and privacy;</w:t>
            </w:r>
          </w:p>
        </w:tc>
      </w:tr>
      <w:tr w:rsidR="00837652" w:rsidRPr="00994205" w14:paraId="3D04802E" w14:textId="77777777">
        <w:trPr>
          <w:trHeight w:val="2722"/>
        </w:trPr>
        <w:tc>
          <w:tcPr>
            <w:tcW w:w="3507" w:type="dxa"/>
          </w:tcPr>
          <w:p w14:paraId="1453E8C5" w14:textId="4F1737F0" w:rsidR="00837652" w:rsidRPr="00994205" w:rsidRDefault="00837652">
            <w:pPr>
              <w:pStyle w:val="TableParagraph"/>
              <w:spacing w:line="362" w:lineRule="auto"/>
              <w:rPr>
                <w:b/>
                <w:sz w:val="24"/>
              </w:rPr>
            </w:pPr>
          </w:p>
        </w:tc>
        <w:tc>
          <w:tcPr>
            <w:tcW w:w="5011" w:type="dxa"/>
          </w:tcPr>
          <w:p w14:paraId="72157A5F" w14:textId="01C07362" w:rsidR="00837652" w:rsidRPr="00994205" w:rsidRDefault="00837652">
            <w:pPr>
              <w:pStyle w:val="TableParagraph"/>
              <w:spacing w:line="360" w:lineRule="auto"/>
              <w:ind w:left="234" w:right="223"/>
              <w:rPr>
                <w:sz w:val="16"/>
              </w:rPr>
            </w:pPr>
          </w:p>
        </w:tc>
      </w:tr>
      <w:tr w:rsidR="00837652" w:rsidRPr="00994205" w14:paraId="3A099FBB" w14:textId="77777777">
        <w:trPr>
          <w:trHeight w:val="1073"/>
        </w:trPr>
        <w:tc>
          <w:tcPr>
            <w:tcW w:w="3507" w:type="dxa"/>
          </w:tcPr>
          <w:p w14:paraId="70B62D50" w14:textId="77777777" w:rsidR="00837652" w:rsidRPr="00994205" w:rsidRDefault="000231AE">
            <w:pPr>
              <w:pStyle w:val="TableParagraph"/>
              <w:rPr>
                <w:b/>
                <w:sz w:val="24"/>
              </w:rPr>
            </w:pPr>
            <w:r w:rsidRPr="00994205">
              <w:rPr>
                <w:b/>
                <w:sz w:val="24"/>
              </w:rPr>
              <w:t>Disclosure</w:t>
            </w:r>
          </w:p>
        </w:tc>
        <w:tc>
          <w:tcPr>
            <w:tcW w:w="5011" w:type="dxa"/>
          </w:tcPr>
          <w:p w14:paraId="17F556A4" w14:textId="77777777" w:rsidR="00837652" w:rsidRPr="00994205" w:rsidRDefault="000231AE">
            <w:pPr>
              <w:pStyle w:val="TableParagraph"/>
              <w:spacing w:line="362" w:lineRule="auto"/>
              <w:ind w:left="234" w:right="223"/>
              <w:rPr>
                <w:sz w:val="24"/>
              </w:rPr>
            </w:pPr>
            <w:r w:rsidRPr="00994205">
              <w:rPr>
                <w:sz w:val="24"/>
              </w:rPr>
              <w:t>shall have the meaning in the Code of Practice on Disclosure;</w:t>
            </w:r>
          </w:p>
        </w:tc>
      </w:tr>
      <w:tr w:rsidR="00837652" w:rsidRPr="00994205" w14:paraId="070E107E" w14:textId="77777777">
        <w:trPr>
          <w:trHeight w:val="1279"/>
        </w:trPr>
        <w:tc>
          <w:tcPr>
            <w:tcW w:w="3507" w:type="dxa"/>
          </w:tcPr>
          <w:p w14:paraId="1E418DB8" w14:textId="77777777" w:rsidR="00837652" w:rsidRPr="00994205" w:rsidRDefault="000231AE">
            <w:pPr>
              <w:pStyle w:val="TableParagraph"/>
              <w:rPr>
                <w:b/>
                <w:sz w:val="24"/>
              </w:rPr>
            </w:pPr>
            <w:r w:rsidRPr="00994205">
              <w:rPr>
                <w:b/>
                <w:sz w:val="24"/>
              </w:rPr>
              <w:t>Dispenser</w:t>
            </w:r>
          </w:p>
        </w:tc>
        <w:tc>
          <w:tcPr>
            <w:tcW w:w="5011" w:type="dxa"/>
          </w:tcPr>
          <w:p w14:paraId="53E69BF1" w14:textId="77777777" w:rsidR="00837652" w:rsidRPr="00994205" w:rsidRDefault="000231AE">
            <w:pPr>
              <w:pStyle w:val="TableParagraph"/>
              <w:ind w:left="234"/>
              <w:rPr>
                <w:sz w:val="24"/>
              </w:rPr>
            </w:pPr>
            <w:r w:rsidRPr="00994205">
              <w:rPr>
                <w:sz w:val="24"/>
              </w:rPr>
              <w:t xml:space="preserve">a </w:t>
            </w:r>
            <w:r w:rsidRPr="00994205">
              <w:rPr>
                <w:spacing w:val="-3"/>
                <w:sz w:val="24"/>
              </w:rPr>
              <w:t xml:space="preserve">Chemist, </w:t>
            </w:r>
            <w:r w:rsidRPr="00994205">
              <w:rPr>
                <w:sz w:val="24"/>
              </w:rPr>
              <w:t xml:space="preserve">medical </w:t>
            </w:r>
            <w:r w:rsidRPr="00994205">
              <w:rPr>
                <w:spacing w:val="-4"/>
                <w:sz w:val="24"/>
              </w:rPr>
              <w:t>practitioner</w:t>
            </w:r>
            <w:r w:rsidRPr="00994205">
              <w:rPr>
                <w:spacing w:val="56"/>
                <w:sz w:val="24"/>
              </w:rPr>
              <w:t xml:space="preserve"> </w:t>
            </w:r>
            <w:r w:rsidRPr="00994205">
              <w:rPr>
                <w:spacing w:val="-3"/>
                <w:sz w:val="24"/>
              </w:rPr>
              <w:t>or</w:t>
            </w:r>
          </w:p>
          <w:p w14:paraId="50F94D0F" w14:textId="77777777" w:rsidR="00837652" w:rsidRPr="00994205" w:rsidRDefault="000231AE">
            <w:pPr>
              <w:pStyle w:val="TableParagraph"/>
              <w:spacing w:before="16" w:line="400" w:lineRule="atLeast"/>
              <w:ind w:left="234" w:right="223"/>
              <w:rPr>
                <w:sz w:val="24"/>
              </w:rPr>
            </w:pPr>
            <w:r w:rsidRPr="00994205">
              <w:rPr>
                <w:sz w:val="24"/>
              </w:rPr>
              <w:t>Contractor whom a Patient wishes to dispense his Electronic Prescriptions;</w:t>
            </w:r>
          </w:p>
        </w:tc>
      </w:tr>
    </w:tbl>
    <w:p w14:paraId="419B75A9" w14:textId="77777777" w:rsidR="00837652" w:rsidRPr="00994205" w:rsidRDefault="00837652">
      <w:pPr>
        <w:pStyle w:val="BodyText"/>
        <w:rPr>
          <w:sz w:val="20"/>
        </w:rPr>
      </w:pPr>
    </w:p>
    <w:p w14:paraId="03FD9D9A" w14:textId="3BE0446C" w:rsidR="00837652" w:rsidRPr="00994205" w:rsidRDefault="00FA476E">
      <w:pPr>
        <w:pStyle w:val="BodyText"/>
        <w:spacing w:before="6"/>
        <w:rPr>
          <w:sz w:val="12"/>
        </w:rPr>
      </w:pPr>
      <w:r w:rsidRPr="00994205">
        <w:rPr>
          <w:noProof/>
        </w:rPr>
        <mc:AlternateContent>
          <mc:Choice Requires="wps">
            <w:drawing>
              <wp:anchor distT="0" distB="0" distL="0" distR="0" simplePos="0" relativeHeight="251674624" behindDoc="1" locked="0" layoutInCell="1" allowOverlap="1" wp14:anchorId="75AF494D" wp14:editId="611348E4">
                <wp:simplePos x="0" y="0"/>
                <wp:positionH relativeFrom="page">
                  <wp:posOffset>915670</wp:posOffset>
                </wp:positionH>
                <wp:positionV relativeFrom="paragraph">
                  <wp:posOffset>121920</wp:posOffset>
                </wp:positionV>
                <wp:extent cx="1831340" cy="1270"/>
                <wp:effectExtent l="0" t="0" r="0" b="0"/>
                <wp:wrapTopAndBottom/>
                <wp:docPr id="2" name="Freeform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1340" cy="1270"/>
                        </a:xfrm>
                        <a:custGeom>
                          <a:avLst/>
                          <a:gdLst>
                            <a:gd name="T0" fmla="+- 0 1442 1442"/>
                            <a:gd name="T1" fmla="*/ T0 w 2884"/>
                            <a:gd name="T2" fmla="+- 0 4326 1442"/>
                            <a:gd name="T3" fmla="*/ T2 w 2884"/>
                          </a:gdLst>
                          <a:ahLst/>
                          <a:cxnLst>
                            <a:cxn ang="0">
                              <a:pos x="T1" y="0"/>
                            </a:cxn>
                            <a:cxn ang="0">
                              <a:pos x="T3" y="0"/>
                            </a:cxn>
                          </a:cxnLst>
                          <a:rect l="0" t="0" r="r" b="b"/>
                          <a:pathLst>
                            <a:path w="2884">
                              <a:moveTo>
                                <a:pt x="0" y="0"/>
                              </a:moveTo>
                              <a:lnTo>
                                <a:pt x="2884" y="0"/>
                              </a:lnTo>
                            </a:path>
                          </a:pathLst>
                        </a:custGeom>
                        <a:noFill/>
                        <a:ln w="1016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69A30D" id="Freeform 13" o:spid="_x0000_s1026" style="position:absolute;margin-left:72.1pt;margin-top:9.6pt;width:144.2pt;height:.1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" path="m,l2884,e" filled="f" strokeweight=".28225mm">
                <v:path arrowok="t" o:connecttype="custom" o:connectlocs="0,0;1831340,0" o:connectangles="0,0"/>
                <w10:wrap type="topAndBottom" anchorx="page"/>
              </v:shape>
            </w:pict>
          </mc:Fallback>
        </mc:AlternateContent>
      </w:r>
    </w:p>
    <w:p w14:paraId="4B58D241" w14:textId="77777777" w:rsidR="00837652" w:rsidRPr="00994205" w:rsidRDefault="00837652">
      <w:pPr>
        <w:spacing w:line="230" w:lineRule="auto"/>
        <w:rPr>
          <w:sz w:val="21"/>
        </w:rPr>
        <w:sectPr w:rsidR="00837652" w:rsidRPr="00994205">
          <w:pgSz w:w="11910" w:h="16840"/>
          <w:pgMar w:top="1420" w:right="720" w:bottom="780" w:left="720" w:header="439" w:footer="594" w:gutter="0"/>
          <w:cols w:space="720"/>
        </w:sectPr>
      </w:pPr>
    </w:p>
    <w:p w14:paraId="2986F5C2" w14:textId="77777777" w:rsidR="00837652" w:rsidRPr="00994205" w:rsidRDefault="00837652">
      <w:pPr>
        <w:pStyle w:val="BodyText"/>
        <w:rPr>
          <w:sz w:val="20"/>
        </w:rPr>
      </w:pPr>
    </w:p>
    <w:p w14:paraId="398EEDC4"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612"/>
        <w:gridCol w:w="4813"/>
      </w:tblGrid>
      <w:tr w:rsidR="00837652" w:rsidRPr="00994205" w14:paraId="18EC0767" w14:textId="77777777">
        <w:trPr>
          <w:trHeight w:val="3777"/>
        </w:trPr>
        <w:tc>
          <w:tcPr>
            <w:tcW w:w="3612" w:type="dxa"/>
          </w:tcPr>
          <w:p w14:paraId="3B444D53" w14:textId="77777777" w:rsidR="00837652" w:rsidRPr="00994205" w:rsidRDefault="000231AE">
            <w:pPr>
              <w:pStyle w:val="TableParagraph"/>
              <w:spacing w:before="0" w:line="268" w:lineRule="exact"/>
              <w:rPr>
                <w:b/>
                <w:sz w:val="24"/>
              </w:rPr>
            </w:pPr>
            <w:r w:rsidRPr="00994205">
              <w:rPr>
                <w:b/>
                <w:sz w:val="24"/>
              </w:rPr>
              <w:t>Dispensing Services</w:t>
            </w:r>
          </w:p>
        </w:tc>
        <w:tc>
          <w:tcPr>
            <w:tcW w:w="4813" w:type="dxa"/>
          </w:tcPr>
          <w:p w14:paraId="465729D1" w14:textId="47D620F1" w:rsidR="00837652" w:rsidRPr="00994205" w:rsidRDefault="000231AE">
            <w:pPr>
              <w:pStyle w:val="TableParagraph"/>
              <w:spacing w:before="0" w:line="360" w:lineRule="auto"/>
              <w:ind w:left="129" w:right="48"/>
              <w:rPr>
                <w:sz w:val="24"/>
              </w:rPr>
            </w:pPr>
            <w:r w:rsidRPr="00994205">
              <w:rPr>
                <w:sz w:val="24"/>
              </w:rPr>
              <w:t xml:space="preserve">the provision of drugs, medicines or Appliances that may be provided as pharmaceutical services by a medical practitioner in accordance with arrangements made under section </w:t>
            </w:r>
            <w:r w:rsidR="00715E25" w:rsidRPr="00994205">
              <w:rPr>
                <w:sz w:val="24"/>
              </w:rPr>
              <w:t>80</w:t>
            </w:r>
            <w:r w:rsidRPr="00994205">
              <w:rPr>
                <w:sz w:val="24"/>
              </w:rPr>
              <w:t xml:space="preserve"> (Arrangements for Pharmaceutical Services) and section </w:t>
            </w:r>
            <w:r w:rsidR="00715E25" w:rsidRPr="00994205">
              <w:rPr>
                <w:sz w:val="24"/>
              </w:rPr>
              <w:t xml:space="preserve">83 </w:t>
            </w:r>
            <w:r w:rsidRPr="00994205">
              <w:rPr>
                <w:sz w:val="24"/>
              </w:rPr>
              <w:t>(Regulations as to Pharmaceutical Services) of the 2006 Act;</w:t>
            </w:r>
          </w:p>
        </w:tc>
      </w:tr>
      <w:tr w:rsidR="00837652" w:rsidRPr="00994205" w14:paraId="252B8616" w14:textId="77777777">
        <w:trPr>
          <w:trHeight w:val="1473"/>
        </w:trPr>
        <w:tc>
          <w:tcPr>
            <w:tcW w:w="3612" w:type="dxa"/>
          </w:tcPr>
          <w:p w14:paraId="31E4B10B" w14:textId="77777777" w:rsidR="00837652" w:rsidRPr="00994205" w:rsidRDefault="000231AE">
            <w:pPr>
              <w:pStyle w:val="TableParagraph"/>
              <w:rPr>
                <w:b/>
                <w:sz w:val="24"/>
              </w:rPr>
            </w:pPr>
            <w:r w:rsidRPr="00994205">
              <w:rPr>
                <w:b/>
                <w:sz w:val="24"/>
              </w:rPr>
              <w:t>Dispute</w:t>
            </w:r>
          </w:p>
        </w:tc>
        <w:tc>
          <w:tcPr>
            <w:tcW w:w="4813" w:type="dxa"/>
          </w:tcPr>
          <w:p w14:paraId="2D68B66F" w14:textId="77777777" w:rsidR="00837652" w:rsidRPr="00994205" w:rsidRDefault="000231AE">
            <w:pPr>
              <w:pStyle w:val="TableParagraph"/>
              <w:spacing w:line="355" w:lineRule="auto"/>
              <w:ind w:left="129" w:right="394"/>
              <w:rPr>
                <w:sz w:val="24"/>
              </w:rPr>
            </w:pPr>
            <w:r w:rsidRPr="00994205">
              <w:rPr>
                <w:sz w:val="24"/>
              </w:rPr>
              <w:t>a dispute, conflict or other disagreement between the Parties arising out of or in connection with this Contract;</w:t>
            </w:r>
          </w:p>
        </w:tc>
      </w:tr>
      <w:tr w:rsidR="00837652" w:rsidRPr="00994205" w14:paraId="35321814" w14:textId="77777777">
        <w:trPr>
          <w:trHeight w:val="1072"/>
        </w:trPr>
        <w:tc>
          <w:tcPr>
            <w:tcW w:w="3612" w:type="dxa"/>
          </w:tcPr>
          <w:p w14:paraId="11C3B198" w14:textId="77777777" w:rsidR="00837652" w:rsidRPr="00994205" w:rsidRDefault="000231AE">
            <w:pPr>
              <w:pStyle w:val="TableParagraph"/>
              <w:spacing w:line="362" w:lineRule="auto"/>
              <w:ind w:right="58"/>
              <w:rPr>
                <w:b/>
                <w:sz w:val="24"/>
              </w:rPr>
            </w:pPr>
            <w:r w:rsidRPr="00994205">
              <w:rPr>
                <w:b/>
                <w:sz w:val="24"/>
              </w:rPr>
              <w:t>Dispute Resolution Procedure</w:t>
            </w:r>
          </w:p>
        </w:tc>
        <w:tc>
          <w:tcPr>
            <w:tcW w:w="4813" w:type="dxa"/>
          </w:tcPr>
          <w:p w14:paraId="1B80BF28" w14:textId="77777777" w:rsidR="00837652" w:rsidRPr="00994205" w:rsidRDefault="000231AE">
            <w:pPr>
              <w:pStyle w:val="TableParagraph"/>
              <w:spacing w:line="362" w:lineRule="auto"/>
              <w:ind w:left="129" w:right="207"/>
              <w:rPr>
                <w:sz w:val="24"/>
              </w:rPr>
            </w:pPr>
            <w:r w:rsidRPr="00994205">
              <w:rPr>
                <w:sz w:val="24"/>
              </w:rPr>
              <w:t xml:space="preserve">the procedure detailed in Clause </w:t>
            </w:r>
            <w:hyperlink w:anchor="_bookmark323" w:history="1">
              <w:r w:rsidRPr="00994205">
                <w:rPr>
                  <w:sz w:val="24"/>
                </w:rPr>
                <w:t xml:space="preserve">66 </w:t>
              </w:r>
            </w:hyperlink>
            <w:r w:rsidRPr="00994205">
              <w:rPr>
                <w:sz w:val="24"/>
              </w:rPr>
              <w:t>of the Contract;</w:t>
            </w:r>
          </w:p>
        </w:tc>
      </w:tr>
      <w:tr w:rsidR="00837652" w:rsidRPr="00994205" w14:paraId="70700CF3" w14:textId="77777777">
        <w:trPr>
          <w:trHeight w:val="656"/>
        </w:trPr>
        <w:tc>
          <w:tcPr>
            <w:tcW w:w="3612" w:type="dxa"/>
          </w:tcPr>
          <w:p w14:paraId="5DD29A18" w14:textId="77777777" w:rsidR="00837652" w:rsidRPr="00994205" w:rsidRDefault="000231AE">
            <w:pPr>
              <w:pStyle w:val="TableParagraph"/>
              <w:rPr>
                <w:b/>
                <w:sz w:val="24"/>
              </w:rPr>
            </w:pPr>
            <w:r w:rsidRPr="00994205">
              <w:rPr>
                <w:b/>
                <w:sz w:val="24"/>
              </w:rPr>
              <w:t>DPA 2018</w:t>
            </w:r>
          </w:p>
        </w:tc>
        <w:tc>
          <w:tcPr>
            <w:tcW w:w="4813" w:type="dxa"/>
          </w:tcPr>
          <w:p w14:paraId="736E7AF5" w14:textId="77777777" w:rsidR="00837652" w:rsidRPr="00994205" w:rsidRDefault="000231AE">
            <w:pPr>
              <w:pStyle w:val="TableParagraph"/>
              <w:ind w:left="129"/>
              <w:rPr>
                <w:sz w:val="24"/>
              </w:rPr>
            </w:pPr>
            <w:r w:rsidRPr="00994205">
              <w:rPr>
                <w:sz w:val="24"/>
              </w:rPr>
              <w:t>means the Data Protection Act 2018;</w:t>
            </w:r>
          </w:p>
        </w:tc>
      </w:tr>
      <w:tr w:rsidR="00837652" w:rsidRPr="00994205" w14:paraId="356EC589" w14:textId="77777777">
        <w:trPr>
          <w:trHeight w:val="2306"/>
        </w:trPr>
        <w:tc>
          <w:tcPr>
            <w:tcW w:w="3612" w:type="dxa"/>
          </w:tcPr>
          <w:p w14:paraId="15ADC18A" w14:textId="77777777" w:rsidR="00837652" w:rsidRPr="00994205" w:rsidRDefault="000231AE">
            <w:pPr>
              <w:pStyle w:val="TableParagraph"/>
              <w:rPr>
                <w:b/>
                <w:sz w:val="24"/>
              </w:rPr>
            </w:pPr>
            <w:r w:rsidRPr="00994205">
              <w:rPr>
                <w:b/>
                <w:sz w:val="24"/>
              </w:rPr>
              <w:t>Drug Tariff</w:t>
            </w:r>
          </w:p>
        </w:tc>
        <w:tc>
          <w:tcPr>
            <w:tcW w:w="4813" w:type="dxa"/>
          </w:tcPr>
          <w:p w14:paraId="45E676F7" w14:textId="44CA0673" w:rsidR="00837652" w:rsidRPr="00994205" w:rsidRDefault="000231AE">
            <w:pPr>
              <w:pStyle w:val="TableParagraph"/>
              <w:spacing w:line="357" w:lineRule="auto"/>
              <w:ind w:left="129" w:right="195"/>
              <w:rPr>
                <w:sz w:val="24"/>
              </w:rPr>
            </w:pPr>
            <w:r w:rsidRPr="00994205">
              <w:rPr>
                <w:sz w:val="24"/>
              </w:rPr>
              <w:t xml:space="preserve">the publication known as the Drug Tariff which is published by the </w:t>
            </w:r>
            <w:r w:rsidR="000F1E7E" w:rsidRPr="00994205">
              <w:rPr>
                <w:sz w:val="24"/>
              </w:rPr>
              <w:t>Welsh Ministers</w:t>
            </w:r>
            <w:r w:rsidRPr="00994205">
              <w:rPr>
                <w:sz w:val="24"/>
              </w:rPr>
              <w:t xml:space="preserve"> and which is referred to in section </w:t>
            </w:r>
            <w:r w:rsidR="00715E25" w:rsidRPr="00994205">
              <w:rPr>
                <w:sz w:val="24"/>
              </w:rPr>
              <w:t>81</w:t>
            </w:r>
            <w:r w:rsidRPr="00994205">
              <w:rPr>
                <w:sz w:val="24"/>
              </w:rPr>
              <w:t>(4) (Arrangements for Additional Pharmaceutical Services) of the 2006 Act;</w:t>
            </w:r>
          </w:p>
        </w:tc>
      </w:tr>
      <w:tr w:rsidR="00837652" w:rsidRPr="00994205" w14:paraId="0BDCA093" w14:textId="77777777">
        <w:trPr>
          <w:trHeight w:val="1072"/>
        </w:trPr>
        <w:tc>
          <w:tcPr>
            <w:tcW w:w="3612" w:type="dxa"/>
          </w:tcPr>
          <w:p w14:paraId="759CF082" w14:textId="77777777" w:rsidR="00837652" w:rsidRPr="00994205" w:rsidRDefault="000231AE">
            <w:pPr>
              <w:pStyle w:val="TableParagraph"/>
              <w:rPr>
                <w:b/>
                <w:sz w:val="24"/>
              </w:rPr>
            </w:pPr>
            <w:r w:rsidRPr="00994205">
              <w:rPr>
                <w:b/>
                <w:sz w:val="24"/>
              </w:rPr>
              <w:t>Electronic Communication</w:t>
            </w:r>
          </w:p>
        </w:tc>
        <w:tc>
          <w:tcPr>
            <w:tcW w:w="4813" w:type="dxa"/>
          </w:tcPr>
          <w:p w14:paraId="20C39FF8" w14:textId="77777777" w:rsidR="00837652" w:rsidRPr="00994205" w:rsidRDefault="000231AE">
            <w:pPr>
              <w:pStyle w:val="TableParagraph"/>
              <w:spacing w:line="362" w:lineRule="auto"/>
              <w:ind w:left="129" w:right="48"/>
              <w:rPr>
                <w:sz w:val="24"/>
              </w:rPr>
            </w:pPr>
            <w:r w:rsidRPr="00994205">
              <w:rPr>
                <w:sz w:val="24"/>
              </w:rPr>
              <w:t>has the same meaning as in section 15 of the Electronic Communications Act 2000;</w:t>
            </w:r>
          </w:p>
        </w:tc>
      </w:tr>
      <w:tr w:rsidR="00837652" w:rsidRPr="00994205" w14:paraId="1F446E74" w14:textId="77777777">
        <w:trPr>
          <w:trHeight w:val="1489"/>
        </w:trPr>
        <w:tc>
          <w:tcPr>
            <w:tcW w:w="3612" w:type="dxa"/>
          </w:tcPr>
          <w:p w14:paraId="2A08D2B6" w14:textId="77777777" w:rsidR="00837652" w:rsidRPr="00994205" w:rsidRDefault="000231AE">
            <w:pPr>
              <w:pStyle w:val="TableParagraph"/>
              <w:rPr>
                <w:b/>
                <w:sz w:val="24"/>
              </w:rPr>
            </w:pPr>
            <w:r w:rsidRPr="00994205">
              <w:rPr>
                <w:b/>
                <w:sz w:val="24"/>
              </w:rPr>
              <w:t>Electronic Prescription Form</w:t>
            </w:r>
          </w:p>
        </w:tc>
        <w:tc>
          <w:tcPr>
            <w:tcW w:w="4813" w:type="dxa"/>
          </w:tcPr>
          <w:p w14:paraId="2F886982" w14:textId="77777777" w:rsidR="00837652" w:rsidRPr="00994205" w:rsidRDefault="000231AE">
            <w:pPr>
              <w:pStyle w:val="TableParagraph"/>
              <w:spacing w:line="362" w:lineRule="auto"/>
              <w:ind w:left="129" w:right="48"/>
              <w:rPr>
                <w:sz w:val="24"/>
              </w:rPr>
            </w:pPr>
            <w:r w:rsidRPr="00994205">
              <w:rPr>
                <w:sz w:val="24"/>
              </w:rPr>
              <w:t>a prescription form which falls within paragraph (b) of the definition of “Prescription Form”;</w:t>
            </w:r>
          </w:p>
        </w:tc>
      </w:tr>
      <w:tr w:rsidR="00837652" w:rsidRPr="00994205" w14:paraId="13966763" w14:textId="77777777">
        <w:trPr>
          <w:trHeight w:val="1279"/>
        </w:trPr>
        <w:tc>
          <w:tcPr>
            <w:tcW w:w="3612" w:type="dxa"/>
          </w:tcPr>
          <w:p w14:paraId="1F4E23E5" w14:textId="6E9A8AF0" w:rsidR="00837652" w:rsidRPr="00994205" w:rsidRDefault="004143F1">
            <w:pPr>
              <w:pStyle w:val="TableParagraph"/>
              <w:spacing w:line="362" w:lineRule="auto"/>
              <w:rPr>
                <w:b/>
                <w:sz w:val="24"/>
              </w:rPr>
            </w:pPr>
            <w:r>
              <w:rPr>
                <w:b/>
                <w:sz w:val="24"/>
              </w:rPr>
              <w:t>ETP</w:t>
            </w:r>
            <w:r w:rsidR="000231AE" w:rsidRPr="00994205">
              <w:rPr>
                <w:b/>
                <w:sz w:val="24"/>
              </w:rPr>
              <w:t xml:space="preserve"> Service</w:t>
            </w:r>
          </w:p>
        </w:tc>
        <w:tc>
          <w:tcPr>
            <w:tcW w:w="4813" w:type="dxa"/>
          </w:tcPr>
          <w:p w14:paraId="5AAF5681" w14:textId="53EC2F1D" w:rsidR="00837652" w:rsidRPr="00994205" w:rsidRDefault="003C4800" w:rsidP="003C4800">
            <w:pPr>
              <w:pStyle w:val="TableParagraph"/>
              <w:spacing w:before="17" w:line="276" w:lineRule="auto"/>
              <w:ind w:left="129" w:right="48"/>
              <w:rPr>
                <w:sz w:val="24"/>
              </w:rPr>
            </w:pPr>
            <w:r w:rsidRPr="003C4800">
              <w:rPr>
                <w:sz w:val="24"/>
                <w:szCs w:val="24"/>
              </w:rPr>
              <w:t xml:space="preserve">means the 2- dimensional barcoded prescription service which forms part of the information technology systems in prescribing and dispensing systems in Wales and used by the health service in Wales to transfer and hold prescription information relating to patients. Also known </w:t>
            </w:r>
            <w:r w:rsidRPr="003C4800">
              <w:rPr>
                <w:sz w:val="24"/>
                <w:szCs w:val="24"/>
              </w:rPr>
              <w:lastRenderedPageBreak/>
              <w:t xml:space="preserve">as </w:t>
            </w:r>
            <w:r>
              <w:rPr>
                <w:sz w:val="24"/>
                <w:szCs w:val="24"/>
              </w:rPr>
              <w:t xml:space="preserve">the </w:t>
            </w:r>
            <w:r w:rsidRPr="003C4800">
              <w:rPr>
                <w:sz w:val="24"/>
                <w:szCs w:val="24"/>
              </w:rPr>
              <w:t>“ETP service”</w:t>
            </w:r>
            <w:r w:rsidR="000231AE" w:rsidRPr="00994205">
              <w:rPr>
                <w:sz w:val="24"/>
              </w:rPr>
              <w:t>;</w:t>
            </w:r>
          </w:p>
        </w:tc>
      </w:tr>
    </w:tbl>
    <w:p w14:paraId="4DF56BF7" w14:textId="77777777" w:rsidR="00837652" w:rsidRPr="00994205" w:rsidRDefault="00837652">
      <w:pPr>
        <w:pStyle w:val="BodyText"/>
        <w:rPr>
          <w:sz w:val="20"/>
        </w:rPr>
      </w:pPr>
    </w:p>
    <w:p w14:paraId="5B3BBCB8"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275"/>
        <w:gridCol w:w="5260"/>
      </w:tblGrid>
      <w:tr w:rsidR="00837652" w:rsidRPr="00994205" w14:paraId="14989ADC" w14:textId="77777777">
        <w:trPr>
          <w:trHeight w:val="878"/>
        </w:trPr>
        <w:tc>
          <w:tcPr>
            <w:tcW w:w="3275" w:type="dxa"/>
          </w:tcPr>
          <w:p w14:paraId="1DC3BE74" w14:textId="77777777" w:rsidR="00837652" w:rsidRPr="00994205" w:rsidRDefault="000231AE">
            <w:pPr>
              <w:pStyle w:val="TableParagraph"/>
              <w:spacing w:before="0" w:line="268" w:lineRule="exact"/>
              <w:rPr>
                <w:b/>
                <w:sz w:val="24"/>
              </w:rPr>
            </w:pPr>
            <w:r w:rsidRPr="00994205">
              <w:rPr>
                <w:b/>
                <w:sz w:val="24"/>
              </w:rPr>
              <w:t>Electronic Prescription</w:t>
            </w:r>
          </w:p>
        </w:tc>
        <w:tc>
          <w:tcPr>
            <w:tcW w:w="5260" w:type="dxa"/>
          </w:tcPr>
          <w:p w14:paraId="796E3949" w14:textId="77777777" w:rsidR="00837652" w:rsidRPr="00994205" w:rsidRDefault="000231AE">
            <w:pPr>
              <w:pStyle w:val="TableParagraph"/>
              <w:spacing w:before="0" w:line="362" w:lineRule="auto"/>
              <w:ind w:left="466" w:right="251"/>
              <w:rPr>
                <w:sz w:val="24"/>
              </w:rPr>
            </w:pPr>
            <w:r w:rsidRPr="00994205">
              <w:rPr>
                <w:sz w:val="24"/>
              </w:rPr>
              <w:t>an Electronic Prescription Form or Electronic Repeatable Prescription;</w:t>
            </w:r>
          </w:p>
        </w:tc>
      </w:tr>
      <w:tr w:rsidR="00837652" w:rsidRPr="00994205" w14:paraId="0CBFADA4" w14:textId="77777777">
        <w:trPr>
          <w:trHeight w:val="1473"/>
        </w:trPr>
        <w:tc>
          <w:tcPr>
            <w:tcW w:w="3275" w:type="dxa"/>
          </w:tcPr>
          <w:p w14:paraId="3D79AEC8" w14:textId="77777777" w:rsidR="00837652" w:rsidRPr="00994205" w:rsidRDefault="000231AE">
            <w:pPr>
              <w:pStyle w:val="TableParagraph"/>
              <w:spacing w:line="348" w:lineRule="auto"/>
              <w:rPr>
                <w:b/>
                <w:sz w:val="24"/>
              </w:rPr>
            </w:pPr>
            <w:r w:rsidRPr="00994205">
              <w:rPr>
                <w:b/>
                <w:sz w:val="24"/>
              </w:rPr>
              <w:t>Electronic Repeatable Prescription</w:t>
            </w:r>
          </w:p>
        </w:tc>
        <w:tc>
          <w:tcPr>
            <w:tcW w:w="5260" w:type="dxa"/>
          </w:tcPr>
          <w:p w14:paraId="003305BA" w14:textId="77777777" w:rsidR="00837652" w:rsidRPr="00994205" w:rsidRDefault="000231AE">
            <w:pPr>
              <w:pStyle w:val="TableParagraph"/>
              <w:ind w:left="466"/>
              <w:rPr>
                <w:sz w:val="24"/>
              </w:rPr>
            </w:pPr>
            <w:r w:rsidRPr="00994205">
              <w:rPr>
                <w:sz w:val="24"/>
              </w:rPr>
              <w:t>a prescription which falls within paragraph</w:t>
            </w:r>
          </w:p>
          <w:p w14:paraId="406F6698" w14:textId="77777777" w:rsidR="00837652" w:rsidRPr="00994205" w:rsidRDefault="000231AE">
            <w:pPr>
              <w:pStyle w:val="TableParagraph"/>
              <w:spacing w:before="125" w:line="362" w:lineRule="auto"/>
              <w:ind w:left="466" w:right="251"/>
              <w:rPr>
                <w:sz w:val="24"/>
              </w:rPr>
            </w:pPr>
            <w:r w:rsidRPr="00994205">
              <w:rPr>
                <w:sz w:val="24"/>
              </w:rPr>
              <w:t>(b) of the definition of “Repeatable Prescription”;</w:t>
            </w:r>
          </w:p>
        </w:tc>
      </w:tr>
      <w:tr w:rsidR="00837652" w:rsidRPr="00994205" w14:paraId="4A31D60C" w14:textId="77777777">
        <w:trPr>
          <w:trHeight w:val="1489"/>
        </w:trPr>
        <w:tc>
          <w:tcPr>
            <w:tcW w:w="3275" w:type="dxa"/>
          </w:tcPr>
          <w:p w14:paraId="307514F7" w14:textId="77777777" w:rsidR="00837652" w:rsidRPr="00994205" w:rsidRDefault="000231AE">
            <w:pPr>
              <w:pStyle w:val="TableParagraph"/>
              <w:rPr>
                <w:b/>
                <w:sz w:val="24"/>
              </w:rPr>
            </w:pPr>
            <w:r w:rsidRPr="00994205">
              <w:rPr>
                <w:b/>
                <w:sz w:val="24"/>
              </w:rPr>
              <w:t>Enhanced Disclosure</w:t>
            </w:r>
          </w:p>
        </w:tc>
        <w:tc>
          <w:tcPr>
            <w:tcW w:w="5260" w:type="dxa"/>
          </w:tcPr>
          <w:p w14:paraId="16B21DE7" w14:textId="77777777" w:rsidR="00837652" w:rsidRPr="00994205" w:rsidRDefault="000231AE">
            <w:pPr>
              <w:pStyle w:val="TableParagraph"/>
              <w:spacing w:line="362" w:lineRule="auto"/>
              <w:ind w:left="466" w:right="251"/>
              <w:rPr>
                <w:sz w:val="24"/>
              </w:rPr>
            </w:pPr>
            <w:r w:rsidRPr="00994205">
              <w:rPr>
                <w:sz w:val="24"/>
              </w:rPr>
              <w:t>shall have the meaning set out in the Police Act 1997 and the Code of Practice on Disclosure;</w:t>
            </w:r>
          </w:p>
        </w:tc>
      </w:tr>
      <w:tr w:rsidR="00837652" w:rsidRPr="00994205" w14:paraId="39BA3BE3" w14:textId="77777777">
        <w:trPr>
          <w:trHeight w:val="968"/>
        </w:trPr>
        <w:tc>
          <w:tcPr>
            <w:tcW w:w="3275" w:type="dxa"/>
          </w:tcPr>
          <w:p w14:paraId="74ED6DDC" w14:textId="77777777" w:rsidR="00837652" w:rsidRPr="00994205" w:rsidRDefault="000231AE">
            <w:pPr>
              <w:pStyle w:val="TableParagraph"/>
              <w:rPr>
                <w:b/>
                <w:sz w:val="24"/>
              </w:rPr>
            </w:pPr>
            <w:r w:rsidRPr="00994205">
              <w:rPr>
                <w:b/>
                <w:sz w:val="24"/>
              </w:rPr>
              <w:t>Enhanced Services</w:t>
            </w:r>
          </w:p>
        </w:tc>
        <w:tc>
          <w:tcPr>
            <w:tcW w:w="5260" w:type="dxa"/>
          </w:tcPr>
          <w:p w14:paraId="539C9984" w14:textId="77777777" w:rsidR="00837652" w:rsidRPr="00994205" w:rsidRDefault="000231AE">
            <w:pPr>
              <w:pStyle w:val="TableParagraph"/>
              <w:spacing w:before="52" w:line="410" w:lineRule="atLeast"/>
              <w:ind w:left="466" w:right="1091"/>
              <w:rPr>
                <w:sz w:val="24"/>
              </w:rPr>
            </w:pPr>
            <w:r w:rsidRPr="00994205">
              <w:rPr>
                <w:sz w:val="24"/>
              </w:rPr>
              <w:t>has the meaning given in the GMS Contracts Regulations;</w:t>
            </w:r>
          </w:p>
        </w:tc>
      </w:tr>
      <w:tr w:rsidR="00837652" w:rsidRPr="00994205" w14:paraId="218FC57F" w14:textId="77777777">
        <w:trPr>
          <w:trHeight w:val="1231"/>
        </w:trPr>
        <w:tc>
          <w:tcPr>
            <w:tcW w:w="3275" w:type="dxa"/>
          </w:tcPr>
          <w:p w14:paraId="540FA9B8" w14:textId="77777777" w:rsidR="00837652" w:rsidRPr="00994205" w:rsidRDefault="000231AE">
            <w:pPr>
              <w:pStyle w:val="TableParagraph"/>
              <w:spacing w:before="122"/>
              <w:rPr>
                <w:b/>
                <w:sz w:val="24"/>
              </w:rPr>
            </w:pPr>
            <w:r w:rsidRPr="00994205">
              <w:rPr>
                <w:b/>
                <w:sz w:val="24"/>
              </w:rPr>
              <w:t>Equipment</w:t>
            </w:r>
          </w:p>
        </w:tc>
        <w:tc>
          <w:tcPr>
            <w:tcW w:w="5260" w:type="dxa"/>
          </w:tcPr>
          <w:p w14:paraId="77EEDC8B" w14:textId="77777777" w:rsidR="00837652" w:rsidRPr="00994205" w:rsidRDefault="000231AE">
            <w:pPr>
              <w:pStyle w:val="TableParagraph"/>
              <w:spacing w:before="14" w:line="416" w:lineRule="exact"/>
              <w:ind w:left="466" w:right="251"/>
              <w:rPr>
                <w:sz w:val="24"/>
              </w:rPr>
            </w:pPr>
            <w:r w:rsidRPr="00994205">
              <w:rPr>
                <w:spacing w:val="-4"/>
                <w:sz w:val="24"/>
              </w:rPr>
              <w:t xml:space="preserve">anything </w:t>
            </w:r>
            <w:r w:rsidRPr="00994205">
              <w:rPr>
                <w:sz w:val="24"/>
              </w:rPr>
              <w:t xml:space="preserve">save for </w:t>
            </w:r>
            <w:r w:rsidRPr="00994205">
              <w:rPr>
                <w:spacing w:val="-3"/>
                <w:sz w:val="24"/>
              </w:rPr>
              <w:t xml:space="preserve">the </w:t>
            </w:r>
            <w:r w:rsidRPr="00994205">
              <w:rPr>
                <w:sz w:val="24"/>
              </w:rPr>
              <w:t xml:space="preserve">Practice </w:t>
            </w:r>
            <w:r w:rsidRPr="00994205">
              <w:rPr>
                <w:spacing w:val="-3"/>
                <w:sz w:val="24"/>
              </w:rPr>
              <w:t xml:space="preserve">Premises </w:t>
            </w:r>
            <w:r w:rsidRPr="00994205">
              <w:rPr>
                <w:spacing w:val="-4"/>
                <w:sz w:val="24"/>
              </w:rPr>
              <w:t xml:space="preserve">and </w:t>
            </w:r>
            <w:r w:rsidRPr="00994205">
              <w:rPr>
                <w:spacing w:val="-3"/>
                <w:sz w:val="24"/>
              </w:rPr>
              <w:t xml:space="preserve">the </w:t>
            </w:r>
            <w:r w:rsidRPr="00994205">
              <w:rPr>
                <w:sz w:val="24"/>
              </w:rPr>
              <w:t xml:space="preserve">staff </w:t>
            </w:r>
            <w:r w:rsidRPr="00994205">
              <w:rPr>
                <w:spacing w:val="-4"/>
                <w:sz w:val="24"/>
              </w:rPr>
              <w:t xml:space="preserve">that </w:t>
            </w:r>
            <w:r w:rsidRPr="00994205">
              <w:rPr>
                <w:spacing w:val="-3"/>
                <w:sz w:val="24"/>
              </w:rPr>
              <w:t xml:space="preserve">the Contractor </w:t>
            </w:r>
            <w:r w:rsidRPr="00994205">
              <w:rPr>
                <w:sz w:val="24"/>
              </w:rPr>
              <w:t xml:space="preserve">may </w:t>
            </w:r>
            <w:r w:rsidRPr="00994205">
              <w:rPr>
                <w:spacing w:val="-5"/>
                <w:sz w:val="24"/>
              </w:rPr>
              <w:t xml:space="preserve">use </w:t>
            </w:r>
            <w:r w:rsidRPr="00994205">
              <w:rPr>
                <w:spacing w:val="-3"/>
                <w:sz w:val="24"/>
              </w:rPr>
              <w:t>in the delivery of the</w:t>
            </w:r>
            <w:r w:rsidRPr="00994205">
              <w:rPr>
                <w:spacing w:val="-13"/>
                <w:sz w:val="24"/>
              </w:rPr>
              <w:t xml:space="preserve"> </w:t>
            </w:r>
            <w:r w:rsidRPr="00994205">
              <w:rPr>
                <w:sz w:val="24"/>
              </w:rPr>
              <w:t>Services;</w:t>
            </w:r>
          </w:p>
        </w:tc>
      </w:tr>
    </w:tbl>
    <w:p w14:paraId="19A56EE5" w14:textId="77777777" w:rsidR="00837652" w:rsidRDefault="00837652">
      <w:pPr>
        <w:spacing w:line="416" w:lineRule="exact"/>
        <w:rPr>
          <w:sz w:val="24"/>
        </w:rPr>
      </w:pPr>
    </w:p>
    <w:p w14:paraId="456B4DF7"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581"/>
        <w:gridCol w:w="4942"/>
      </w:tblGrid>
      <w:tr w:rsidR="00837652" w:rsidRPr="00994205" w14:paraId="0E039685" w14:textId="77777777">
        <w:trPr>
          <w:trHeight w:val="3360"/>
        </w:trPr>
        <w:tc>
          <w:tcPr>
            <w:tcW w:w="3581" w:type="dxa"/>
          </w:tcPr>
          <w:p w14:paraId="409ACDA7" w14:textId="77777777" w:rsidR="00837652" w:rsidRPr="00994205" w:rsidRDefault="000231AE">
            <w:pPr>
              <w:pStyle w:val="TableParagraph"/>
              <w:spacing w:before="0" w:line="268" w:lineRule="exact"/>
              <w:rPr>
                <w:b/>
                <w:sz w:val="24"/>
              </w:rPr>
            </w:pPr>
            <w:r w:rsidRPr="00994205">
              <w:rPr>
                <w:b/>
                <w:sz w:val="24"/>
              </w:rPr>
              <w:t>ERC Position</w:t>
            </w:r>
          </w:p>
        </w:tc>
        <w:tc>
          <w:tcPr>
            <w:tcW w:w="4942" w:type="dxa"/>
          </w:tcPr>
          <w:p w14:paraId="0DD0601B" w14:textId="77777777" w:rsidR="00837652" w:rsidRPr="00994205" w:rsidRDefault="000231AE">
            <w:pPr>
              <w:pStyle w:val="TableParagraph"/>
              <w:spacing w:before="0" w:line="360" w:lineRule="auto"/>
              <w:ind w:left="160" w:right="217"/>
              <w:rPr>
                <w:sz w:val="24"/>
              </w:rPr>
            </w:pPr>
            <w:r w:rsidRPr="00994205">
              <w:rPr>
                <w:spacing w:val="-4"/>
                <w:sz w:val="24"/>
              </w:rPr>
              <w:t xml:space="preserve">any </w:t>
            </w:r>
            <w:r w:rsidRPr="00994205">
              <w:rPr>
                <w:spacing w:val="-6"/>
                <w:sz w:val="24"/>
              </w:rPr>
              <w:t xml:space="preserve">position </w:t>
            </w:r>
            <w:r w:rsidRPr="00994205">
              <w:rPr>
                <w:spacing w:val="-3"/>
                <w:sz w:val="24"/>
              </w:rPr>
              <w:t xml:space="preserve">in </w:t>
            </w:r>
            <w:r w:rsidRPr="00994205">
              <w:rPr>
                <w:spacing w:val="-5"/>
                <w:sz w:val="24"/>
              </w:rPr>
              <w:t xml:space="preserve">relation </w:t>
            </w:r>
            <w:r w:rsidRPr="00994205">
              <w:rPr>
                <w:sz w:val="24"/>
              </w:rPr>
              <w:t xml:space="preserve">to which </w:t>
            </w:r>
            <w:r w:rsidRPr="00994205">
              <w:rPr>
                <w:spacing w:val="-3"/>
                <w:sz w:val="24"/>
              </w:rPr>
              <w:t xml:space="preserve">Enhanced </w:t>
            </w:r>
            <w:r w:rsidRPr="00994205">
              <w:rPr>
                <w:spacing w:val="-4"/>
                <w:sz w:val="24"/>
              </w:rPr>
              <w:t xml:space="preserve">Disclosure </w:t>
            </w:r>
            <w:r w:rsidRPr="00994205">
              <w:rPr>
                <w:spacing w:val="-3"/>
                <w:sz w:val="24"/>
              </w:rPr>
              <w:t xml:space="preserve">is permitted in </w:t>
            </w:r>
            <w:r w:rsidRPr="00994205">
              <w:rPr>
                <w:sz w:val="24"/>
              </w:rPr>
              <w:t xml:space="preserve">accordance with </w:t>
            </w:r>
            <w:r w:rsidRPr="00994205">
              <w:rPr>
                <w:spacing w:val="-4"/>
                <w:sz w:val="24"/>
              </w:rPr>
              <w:t xml:space="preserve">section 115 </w:t>
            </w:r>
            <w:r w:rsidRPr="00994205">
              <w:rPr>
                <w:spacing w:val="-3"/>
                <w:sz w:val="24"/>
              </w:rPr>
              <w:t xml:space="preserve">of the </w:t>
            </w:r>
            <w:r w:rsidRPr="00994205">
              <w:rPr>
                <w:sz w:val="24"/>
              </w:rPr>
              <w:t xml:space="preserve">Police </w:t>
            </w:r>
            <w:r w:rsidRPr="00994205">
              <w:rPr>
                <w:spacing w:val="2"/>
                <w:sz w:val="24"/>
              </w:rPr>
              <w:t xml:space="preserve">Act </w:t>
            </w:r>
            <w:r w:rsidRPr="00994205">
              <w:rPr>
                <w:spacing w:val="-5"/>
                <w:sz w:val="24"/>
              </w:rPr>
              <w:t xml:space="preserve">1997 </w:t>
            </w:r>
            <w:r w:rsidRPr="00994205">
              <w:rPr>
                <w:spacing w:val="-3"/>
                <w:sz w:val="24"/>
              </w:rPr>
              <w:t xml:space="preserve">as </w:t>
            </w:r>
            <w:r w:rsidRPr="00994205">
              <w:rPr>
                <w:spacing w:val="-4"/>
                <w:sz w:val="24"/>
              </w:rPr>
              <w:t xml:space="preserve">amended </w:t>
            </w:r>
            <w:r w:rsidRPr="00994205">
              <w:rPr>
                <w:spacing w:val="-3"/>
                <w:sz w:val="24"/>
              </w:rPr>
              <w:t xml:space="preserve">or replaced  </w:t>
            </w:r>
            <w:r w:rsidRPr="00994205">
              <w:rPr>
                <w:sz w:val="24"/>
              </w:rPr>
              <w:t xml:space="preserve">from time to time </w:t>
            </w:r>
            <w:r w:rsidRPr="00994205">
              <w:rPr>
                <w:spacing w:val="-5"/>
                <w:sz w:val="24"/>
              </w:rPr>
              <w:t xml:space="preserve">and, </w:t>
            </w:r>
            <w:r w:rsidRPr="00994205">
              <w:rPr>
                <w:sz w:val="24"/>
              </w:rPr>
              <w:t xml:space="preserve">where </w:t>
            </w:r>
            <w:r w:rsidRPr="00994205">
              <w:rPr>
                <w:spacing w:val="-5"/>
                <w:sz w:val="24"/>
              </w:rPr>
              <w:t xml:space="preserve">applicable, </w:t>
            </w:r>
            <w:r w:rsidRPr="00994205">
              <w:rPr>
                <w:spacing w:val="-3"/>
                <w:sz w:val="24"/>
              </w:rPr>
              <w:t xml:space="preserve">the </w:t>
            </w:r>
            <w:r w:rsidRPr="00994205">
              <w:rPr>
                <w:sz w:val="24"/>
              </w:rPr>
              <w:t xml:space="preserve">Police </w:t>
            </w:r>
            <w:r w:rsidRPr="00994205">
              <w:rPr>
                <w:spacing w:val="2"/>
                <w:sz w:val="24"/>
              </w:rPr>
              <w:t xml:space="preserve">Act </w:t>
            </w:r>
            <w:r w:rsidRPr="00994205">
              <w:rPr>
                <w:spacing w:val="-5"/>
                <w:sz w:val="24"/>
              </w:rPr>
              <w:t xml:space="preserve">1997 </w:t>
            </w:r>
            <w:r w:rsidRPr="00994205">
              <w:rPr>
                <w:sz w:val="24"/>
              </w:rPr>
              <w:t xml:space="preserve">(Criminal </w:t>
            </w:r>
            <w:r w:rsidRPr="00994205">
              <w:rPr>
                <w:spacing w:val="-3"/>
                <w:sz w:val="24"/>
              </w:rPr>
              <w:t xml:space="preserve">Records) </w:t>
            </w:r>
            <w:r w:rsidRPr="00994205">
              <w:rPr>
                <w:spacing w:val="-4"/>
                <w:sz w:val="24"/>
              </w:rPr>
              <w:t xml:space="preserve">(Registration) </w:t>
            </w:r>
            <w:r w:rsidRPr="00994205">
              <w:rPr>
                <w:spacing w:val="-5"/>
                <w:sz w:val="24"/>
              </w:rPr>
              <w:t xml:space="preserve">Regulations 2006 </w:t>
            </w:r>
            <w:r w:rsidRPr="00994205">
              <w:rPr>
                <w:spacing w:val="-4"/>
                <w:sz w:val="24"/>
              </w:rPr>
              <w:t xml:space="preserve">and </w:t>
            </w:r>
            <w:r w:rsidRPr="00994205">
              <w:rPr>
                <w:spacing w:val="-3"/>
                <w:sz w:val="24"/>
              </w:rPr>
              <w:t xml:space="preserve">the Code of </w:t>
            </w:r>
            <w:r w:rsidRPr="00994205">
              <w:rPr>
                <w:sz w:val="24"/>
              </w:rPr>
              <w:t xml:space="preserve">Practice </w:t>
            </w:r>
            <w:r w:rsidRPr="00994205">
              <w:rPr>
                <w:spacing w:val="-3"/>
                <w:sz w:val="24"/>
              </w:rPr>
              <w:t>on</w:t>
            </w:r>
            <w:r w:rsidRPr="00994205">
              <w:rPr>
                <w:spacing w:val="7"/>
                <w:sz w:val="24"/>
              </w:rPr>
              <w:t xml:space="preserve"> </w:t>
            </w:r>
            <w:r w:rsidRPr="00994205">
              <w:rPr>
                <w:spacing w:val="-4"/>
                <w:sz w:val="24"/>
              </w:rPr>
              <w:t>Disclosure;</w:t>
            </w:r>
          </w:p>
        </w:tc>
      </w:tr>
      <w:tr w:rsidR="00837652" w:rsidRPr="00994205" w14:paraId="23FAB84E" w14:textId="77777777">
        <w:trPr>
          <w:trHeight w:val="2306"/>
        </w:trPr>
        <w:tc>
          <w:tcPr>
            <w:tcW w:w="3581" w:type="dxa"/>
          </w:tcPr>
          <w:p w14:paraId="3AB23453" w14:textId="77777777" w:rsidR="00837652" w:rsidRPr="00994205" w:rsidRDefault="000231AE">
            <w:pPr>
              <w:pStyle w:val="TableParagraph"/>
              <w:rPr>
                <w:b/>
                <w:sz w:val="24"/>
              </w:rPr>
            </w:pPr>
            <w:r w:rsidRPr="00994205">
              <w:rPr>
                <w:b/>
                <w:sz w:val="24"/>
              </w:rPr>
              <w:t>Essential Services</w:t>
            </w:r>
          </w:p>
        </w:tc>
        <w:tc>
          <w:tcPr>
            <w:tcW w:w="4942" w:type="dxa"/>
          </w:tcPr>
          <w:p w14:paraId="618E1CFB" w14:textId="60592552" w:rsidR="00837652" w:rsidRPr="00994205" w:rsidRDefault="000231AE">
            <w:pPr>
              <w:pStyle w:val="TableParagraph"/>
              <w:spacing w:line="357" w:lineRule="auto"/>
              <w:ind w:left="160" w:right="399"/>
              <w:rPr>
                <w:sz w:val="24"/>
              </w:rPr>
            </w:pPr>
            <w:r w:rsidRPr="00994205">
              <w:rPr>
                <w:sz w:val="24"/>
              </w:rPr>
              <w:t>the services described in regulation 1</w:t>
            </w:r>
            <w:r w:rsidR="00B90070" w:rsidRPr="00994205">
              <w:rPr>
                <w:sz w:val="24"/>
              </w:rPr>
              <w:t>5</w:t>
            </w:r>
            <w:r w:rsidRPr="00994205">
              <w:rPr>
                <w:sz w:val="24"/>
              </w:rPr>
              <w:t xml:space="preserve"> of the GMS Contracts Regulations, or services that are equivalent to those services, and which are provided during Core Hours;</w:t>
            </w:r>
          </w:p>
        </w:tc>
      </w:tr>
      <w:tr w:rsidR="00837652" w:rsidRPr="00994205" w14:paraId="280A144E" w14:textId="77777777">
        <w:trPr>
          <w:trHeight w:val="656"/>
        </w:trPr>
        <w:tc>
          <w:tcPr>
            <w:tcW w:w="3581" w:type="dxa"/>
          </w:tcPr>
          <w:p w14:paraId="647D4A1F" w14:textId="77777777" w:rsidR="00837652" w:rsidRPr="00994205" w:rsidRDefault="000231AE">
            <w:pPr>
              <w:pStyle w:val="TableParagraph"/>
              <w:rPr>
                <w:b/>
                <w:sz w:val="24"/>
              </w:rPr>
            </w:pPr>
            <w:r w:rsidRPr="00994205">
              <w:rPr>
                <w:b/>
                <w:sz w:val="24"/>
              </w:rPr>
              <w:t>Exempt Staff</w:t>
            </w:r>
          </w:p>
        </w:tc>
        <w:tc>
          <w:tcPr>
            <w:tcW w:w="4942" w:type="dxa"/>
          </w:tcPr>
          <w:p w14:paraId="35917389" w14:textId="77777777" w:rsidR="00837652" w:rsidRPr="00994205" w:rsidRDefault="000231AE">
            <w:pPr>
              <w:pStyle w:val="TableParagraph"/>
              <w:ind w:left="160"/>
              <w:rPr>
                <w:b/>
                <w:sz w:val="24"/>
              </w:rPr>
            </w:pPr>
            <w:r w:rsidRPr="00994205">
              <w:rPr>
                <w:sz w:val="24"/>
              </w:rPr>
              <w:t>any person employed by an NHS Body</w:t>
            </w:r>
            <w:r w:rsidRPr="00994205">
              <w:rPr>
                <w:b/>
                <w:sz w:val="24"/>
              </w:rPr>
              <w:t>;</w:t>
            </w:r>
          </w:p>
        </w:tc>
      </w:tr>
      <w:tr w:rsidR="00837652" w:rsidRPr="00994205" w14:paraId="58E4FFB2" w14:textId="77777777">
        <w:trPr>
          <w:trHeight w:val="1489"/>
        </w:trPr>
        <w:tc>
          <w:tcPr>
            <w:tcW w:w="3581" w:type="dxa"/>
          </w:tcPr>
          <w:p w14:paraId="25B9BD65" w14:textId="77777777" w:rsidR="00837652" w:rsidRPr="00994205" w:rsidRDefault="000231AE">
            <w:pPr>
              <w:pStyle w:val="TableParagraph"/>
              <w:spacing w:line="362" w:lineRule="auto"/>
              <w:ind w:right="360"/>
              <w:rPr>
                <w:b/>
                <w:sz w:val="24"/>
              </w:rPr>
            </w:pPr>
            <w:r w:rsidRPr="00994205">
              <w:rPr>
                <w:b/>
                <w:sz w:val="24"/>
              </w:rPr>
              <w:lastRenderedPageBreak/>
              <w:t>Existing Contract or Other Arrangement</w:t>
            </w:r>
          </w:p>
        </w:tc>
        <w:tc>
          <w:tcPr>
            <w:tcW w:w="4942" w:type="dxa"/>
          </w:tcPr>
          <w:p w14:paraId="61A382FD" w14:textId="77777777" w:rsidR="00837652" w:rsidRPr="00994205" w:rsidRDefault="000231AE">
            <w:pPr>
              <w:pStyle w:val="TableParagraph"/>
              <w:spacing w:line="362" w:lineRule="auto"/>
              <w:ind w:left="160" w:right="217"/>
              <w:rPr>
                <w:sz w:val="24"/>
              </w:rPr>
            </w:pPr>
            <w:r w:rsidRPr="00994205">
              <w:rPr>
                <w:sz w:val="24"/>
              </w:rPr>
              <w:t xml:space="preserve">a contract </w:t>
            </w:r>
            <w:r w:rsidRPr="00994205">
              <w:rPr>
                <w:spacing w:val="-3"/>
                <w:sz w:val="24"/>
              </w:rPr>
              <w:t xml:space="preserve">or </w:t>
            </w:r>
            <w:r w:rsidRPr="00994205">
              <w:rPr>
                <w:spacing w:val="-4"/>
                <w:sz w:val="24"/>
              </w:rPr>
              <w:t xml:space="preserve">arrangement that </w:t>
            </w:r>
            <w:r w:rsidRPr="00994205">
              <w:rPr>
                <w:sz w:val="24"/>
              </w:rPr>
              <w:t xml:space="preserve">was </w:t>
            </w:r>
            <w:r w:rsidRPr="00994205">
              <w:rPr>
                <w:spacing w:val="-4"/>
                <w:sz w:val="24"/>
              </w:rPr>
              <w:t xml:space="preserve">entered into prior </w:t>
            </w:r>
            <w:r w:rsidRPr="00994205">
              <w:rPr>
                <w:sz w:val="24"/>
              </w:rPr>
              <w:t xml:space="preserve">to </w:t>
            </w:r>
            <w:r w:rsidRPr="00994205">
              <w:rPr>
                <w:spacing w:val="-5"/>
                <w:sz w:val="24"/>
              </w:rPr>
              <w:t xml:space="preserve">1st </w:t>
            </w:r>
            <w:r w:rsidRPr="00994205">
              <w:rPr>
                <w:spacing w:val="-3"/>
                <w:sz w:val="24"/>
              </w:rPr>
              <w:t xml:space="preserve">April </w:t>
            </w:r>
            <w:r w:rsidRPr="00994205">
              <w:rPr>
                <w:spacing w:val="-5"/>
                <w:sz w:val="24"/>
              </w:rPr>
              <w:t xml:space="preserve">2010 </w:t>
            </w:r>
            <w:r w:rsidRPr="00994205">
              <w:rPr>
                <w:spacing w:val="-4"/>
                <w:sz w:val="24"/>
              </w:rPr>
              <w:t xml:space="preserve">and </w:t>
            </w:r>
            <w:r w:rsidRPr="00994205">
              <w:rPr>
                <w:sz w:val="24"/>
              </w:rPr>
              <w:t xml:space="preserve">which </w:t>
            </w:r>
            <w:r w:rsidRPr="00994205">
              <w:rPr>
                <w:spacing w:val="-3"/>
                <w:sz w:val="24"/>
              </w:rPr>
              <w:t xml:space="preserve">remains in </w:t>
            </w:r>
            <w:r w:rsidRPr="00994205">
              <w:rPr>
                <w:spacing w:val="2"/>
                <w:sz w:val="24"/>
              </w:rPr>
              <w:t xml:space="preserve">force </w:t>
            </w:r>
            <w:r w:rsidRPr="00994205">
              <w:rPr>
                <w:spacing w:val="-3"/>
                <w:sz w:val="24"/>
              </w:rPr>
              <w:t xml:space="preserve">on </w:t>
            </w:r>
            <w:r w:rsidRPr="00994205">
              <w:rPr>
                <w:spacing w:val="-5"/>
                <w:sz w:val="24"/>
              </w:rPr>
              <w:t xml:space="preserve">1st </w:t>
            </w:r>
            <w:r w:rsidRPr="00994205">
              <w:rPr>
                <w:spacing w:val="-3"/>
                <w:sz w:val="24"/>
              </w:rPr>
              <w:t xml:space="preserve">April </w:t>
            </w:r>
            <w:r w:rsidRPr="00994205">
              <w:rPr>
                <w:spacing w:val="-5"/>
                <w:sz w:val="24"/>
              </w:rPr>
              <w:t>2010;</w:t>
            </w:r>
          </w:p>
        </w:tc>
      </w:tr>
      <w:tr w:rsidR="00837652" w:rsidRPr="00994205" w14:paraId="73E4559F" w14:textId="77777777">
        <w:trPr>
          <w:trHeight w:val="1065"/>
        </w:trPr>
        <w:tc>
          <w:tcPr>
            <w:tcW w:w="3581" w:type="dxa"/>
          </w:tcPr>
          <w:p w14:paraId="64323D0F" w14:textId="77777777" w:rsidR="00837652" w:rsidRPr="00994205" w:rsidRDefault="000231AE">
            <w:pPr>
              <w:pStyle w:val="TableParagraph"/>
              <w:rPr>
                <w:b/>
                <w:sz w:val="24"/>
              </w:rPr>
            </w:pPr>
            <w:r w:rsidRPr="00994205">
              <w:rPr>
                <w:b/>
                <w:sz w:val="24"/>
              </w:rPr>
              <w:t>Expert</w:t>
            </w:r>
          </w:p>
        </w:tc>
        <w:tc>
          <w:tcPr>
            <w:tcW w:w="4942" w:type="dxa"/>
          </w:tcPr>
          <w:p w14:paraId="765D49C7" w14:textId="77777777" w:rsidR="00837652" w:rsidRPr="00994205" w:rsidRDefault="000231AE">
            <w:pPr>
              <w:pStyle w:val="TableParagraph"/>
              <w:spacing w:line="362" w:lineRule="auto"/>
              <w:ind w:left="160" w:right="217"/>
              <w:rPr>
                <w:sz w:val="24"/>
              </w:rPr>
            </w:pPr>
            <w:r w:rsidRPr="00994205">
              <w:rPr>
                <w:sz w:val="24"/>
              </w:rPr>
              <w:t>the person designated to determine the Dispute in accordance with Schedule 10;</w:t>
            </w:r>
          </w:p>
        </w:tc>
      </w:tr>
      <w:tr w:rsidR="00837652" w:rsidRPr="00994205" w14:paraId="19C707AB" w14:textId="77777777">
        <w:trPr>
          <w:trHeight w:val="1064"/>
        </w:trPr>
        <w:tc>
          <w:tcPr>
            <w:tcW w:w="3581" w:type="dxa"/>
          </w:tcPr>
          <w:p w14:paraId="19B59832" w14:textId="77777777" w:rsidR="00837652" w:rsidRPr="00994205" w:rsidRDefault="000231AE">
            <w:pPr>
              <w:pStyle w:val="TableParagraph"/>
              <w:spacing w:before="178"/>
              <w:rPr>
                <w:b/>
                <w:sz w:val="24"/>
              </w:rPr>
            </w:pPr>
            <w:r w:rsidRPr="00994205">
              <w:rPr>
                <w:b/>
                <w:sz w:val="24"/>
              </w:rPr>
              <w:t>Expert Determination Notice</w:t>
            </w:r>
          </w:p>
        </w:tc>
        <w:tc>
          <w:tcPr>
            <w:tcW w:w="4942" w:type="dxa"/>
          </w:tcPr>
          <w:p w14:paraId="669C6B23" w14:textId="77777777" w:rsidR="00837652" w:rsidRPr="00994205" w:rsidRDefault="000231AE">
            <w:pPr>
              <w:pStyle w:val="TableParagraph"/>
              <w:spacing w:before="178" w:line="362" w:lineRule="auto"/>
              <w:ind w:left="160" w:right="519"/>
              <w:rPr>
                <w:sz w:val="24"/>
              </w:rPr>
            </w:pPr>
            <w:r w:rsidRPr="00994205">
              <w:rPr>
                <w:sz w:val="24"/>
              </w:rPr>
              <w:t>notice in writing showing an intention to refer a Dispute for expert determination;</w:t>
            </w:r>
          </w:p>
        </w:tc>
      </w:tr>
      <w:tr w:rsidR="00837652" w:rsidRPr="00994205" w14:paraId="3F985CF8" w14:textId="77777777">
        <w:trPr>
          <w:trHeight w:val="1073"/>
        </w:trPr>
        <w:tc>
          <w:tcPr>
            <w:tcW w:w="3581" w:type="dxa"/>
          </w:tcPr>
          <w:p w14:paraId="037DD875" w14:textId="77777777" w:rsidR="00837652" w:rsidRPr="00994205" w:rsidRDefault="000231AE">
            <w:pPr>
              <w:pStyle w:val="TableParagraph"/>
              <w:rPr>
                <w:b/>
                <w:sz w:val="24"/>
              </w:rPr>
            </w:pPr>
            <w:r w:rsidRPr="00994205">
              <w:rPr>
                <w:b/>
                <w:sz w:val="24"/>
              </w:rPr>
              <w:t>Expiry Date</w:t>
            </w:r>
          </w:p>
        </w:tc>
        <w:tc>
          <w:tcPr>
            <w:tcW w:w="4942" w:type="dxa"/>
          </w:tcPr>
          <w:p w14:paraId="0DE5AFDD" w14:textId="77777777" w:rsidR="00837652" w:rsidRPr="00994205" w:rsidRDefault="000231AE">
            <w:pPr>
              <w:pStyle w:val="TableParagraph"/>
              <w:spacing w:line="362" w:lineRule="auto"/>
              <w:ind w:left="160" w:right="217"/>
              <w:rPr>
                <w:sz w:val="24"/>
              </w:rPr>
            </w:pPr>
            <w:r w:rsidRPr="00994205">
              <w:rPr>
                <w:sz w:val="24"/>
                <w:shd w:val="clear" w:color="auto" w:fill="FFFF00"/>
              </w:rPr>
              <w:t>[INSERT DATE HERE]</w:t>
            </w:r>
            <w:r w:rsidRPr="00994205">
              <w:rPr>
                <w:sz w:val="24"/>
              </w:rPr>
              <w:t xml:space="preserve"> or such other date as may be fixed under Clause </w:t>
            </w:r>
            <w:hyperlink w:anchor="_bookmark2" w:history="1">
              <w:r w:rsidRPr="00994205">
                <w:rPr>
                  <w:sz w:val="24"/>
                </w:rPr>
                <w:t>2</w:t>
              </w:r>
            </w:hyperlink>
            <w:r w:rsidRPr="00994205">
              <w:rPr>
                <w:sz w:val="24"/>
              </w:rPr>
              <w:t>;</w:t>
            </w:r>
          </w:p>
        </w:tc>
      </w:tr>
      <w:tr w:rsidR="00837652" w:rsidRPr="00994205" w14:paraId="6CD18885" w14:textId="77777777">
        <w:trPr>
          <w:trHeight w:val="2111"/>
        </w:trPr>
        <w:tc>
          <w:tcPr>
            <w:tcW w:w="3581" w:type="dxa"/>
          </w:tcPr>
          <w:p w14:paraId="53336BF6" w14:textId="77777777" w:rsidR="00837652" w:rsidRPr="00994205" w:rsidRDefault="000231AE">
            <w:pPr>
              <w:pStyle w:val="TableParagraph"/>
              <w:rPr>
                <w:b/>
                <w:sz w:val="24"/>
              </w:rPr>
            </w:pPr>
            <w:r w:rsidRPr="00994205">
              <w:rPr>
                <w:b/>
                <w:sz w:val="24"/>
              </w:rPr>
              <w:t>Exposure Prone Procedure</w:t>
            </w:r>
          </w:p>
        </w:tc>
        <w:tc>
          <w:tcPr>
            <w:tcW w:w="4942" w:type="dxa"/>
          </w:tcPr>
          <w:p w14:paraId="76C19C59" w14:textId="77777777" w:rsidR="00837652" w:rsidRPr="00994205" w:rsidRDefault="000231AE">
            <w:pPr>
              <w:pStyle w:val="TableParagraph"/>
              <w:spacing w:line="362" w:lineRule="auto"/>
              <w:ind w:left="160" w:right="275"/>
              <w:rPr>
                <w:sz w:val="24"/>
              </w:rPr>
            </w:pPr>
            <w:r w:rsidRPr="00994205">
              <w:rPr>
                <w:spacing w:val="-4"/>
                <w:sz w:val="24"/>
              </w:rPr>
              <w:t xml:space="preserve">any </w:t>
            </w:r>
            <w:r w:rsidRPr="00994205">
              <w:rPr>
                <w:spacing w:val="-3"/>
                <w:sz w:val="24"/>
              </w:rPr>
              <w:t xml:space="preserve">invasive procedure </w:t>
            </w:r>
            <w:r w:rsidRPr="00994205">
              <w:rPr>
                <w:spacing w:val="-4"/>
                <w:sz w:val="24"/>
              </w:rPr>
              <w:t xml:space="preserve">within </w:t>
            </w:r>
            <w:r w:rsidRPr="00994205">
              <w:rPr>
                <w:spacing w:val="-3"/>
                <w:sz w:val="24"/>
              </w:rPr>
              <w:t xml:space="preserve">the </w:t>
            </w:r>
            <w:r w:rsidRPr="00994205">
              <w:rPr>
                <w:sz w:val="24"/>
              </w:rPr>
              <w:t xml:space="preserve">Services where </w:t>
            </w:r>
            <w:r w:rsidRPr="00994205">
              <w:rPr>
                <w:spacing w:val="-3"/>
                <w:sz w:val="24"/>
              </w:rPr>
              <w:t xml:space="preserve">there is </w:t>
            </w:r>
            <w:r w:rsidRPr="00994205">
              <w:rPr>
                <w:sz w:val="24"/>
              </w:rPr>
              <w:t xml:space="preserve">a </w:t>
            </w:r>
            <w:r w:rsidRPr="00994205">
              <w:rPr>
                <w:spacing w:val="-4"/>
                <w:sz w:val="24"/>
              </w:rPr>
              <w:t xml:space="preserve">risk that injury </w:t>
            </w:r>
            <w:r w:rsidRPr="00994205">
              <w:rPr>
                <w:sz w:val="24"/>
              </w:rPr>
              <w:t xml:space="preserve">to a member </w:t>
            </w:r>
            <w:r w:rsidRPr="00994205">
              <w:rPr>
                <w:spacing w:val="-3"/>
                <w:sz w:val="24"/>
              </w:rPr>
              <w:t xml:space="preserve">of Contractor </w:t>
            </w:r>
            <w:r w:rsidRPr="00994205">
              <w:rPr>
                <w:sz w:val="24"/>
              </w:rPr>
              <w:t xml:space="preserve">Staff may </w:t>
            </w:r>
            <w:r w:rsidRPr="00994205">
              <w:rPr>
                <w:spacing w:val="-5"/>
                <w:sz w:val="24"/>
              </w:rPr>
              <w:t xml:space="preserve">result </w:t>
            </w:r>
            <w:r w:rsidRPr="00994205">
              <w:rPr>
                <w:spacing w:val="-3"/>
                <w:sz w:val="24"/>
              </w:rPr>
              <w:t xml:space="preserve">in the </w:t>
            </w:r>
            <w:r w:rsidRPr="00994205">
              <w:rPr>
                <w:spacing w:val="-4"/>
                <w:sz w:val="24"/>
              </w:rPr>
              <w:t xml:space="preserve">exposure </w:t>
            </w:r>
            <w:r w:rsidRPr="00994205">
              <w:rPr>
                <w:spacing w:val="-3"/>
                <w:sz w:val="24"/>
              </w:rPr>
              <w:t xml:space="preserve">of </w:t>
            </w:r>
            <w:r w:rsidRPr="00994205">
              <w:rPr>
                <w:sz w:val="24"/>
              </w:rPr>
              <w:t xml:space="preserve">a </w:t>
            </w:r>
            <w:r w:rsidRPr="00994205">
              <w:rPr>
                <w:spacing w:val="-4"/>
                <w:sz w:val="24"/>
              </w:rPr>
              <w:t xml:space="preserve">Patient’s </w:t>
            </w:r>
            <w:r w:rsidRPr="00994205">
              <w:rPr>
                <w:spacing w:val="-5"/>
                <w:sz w:val="24"/>
              </w:rPr>
              <w:t xml:space="preserve">open </w:t>
            </w:r>
            <w:r w:rsidRPr="00994205">
              <w:rPr>
                <w:spacing w:val="-6"/>
                <w:sz w:val="24"/>
              </w:rPr>
              <w:t>tissues</w:t>
            </w:r>
            <w:r w:rsidRPr="00994205">
              <w:rPr>
                <w:spacing w:val="15"/>
                <w:sz w:val="24"/>
              </w:rPr>
              <w:t xml:space="preserve"> </w:t>
            </w:r>
            <w:r w:rsidRPr="00994205">
              <w:rPr>
                <w:sz w:val="24"/>
              </w:rPr>
              <w:t>to</w:t>
            </w:r>
          </w:p>
          <w:p w14:paraId="7C97F651" w14:textId="77777777" w:rsidR="00837652" w:rsidRPr="00994205" w:rsidRDefault="000231AE">
            <w:pPr>
              <w:pStyle w:val="TableParagraph"/>
              <w:spacing w:before="0" w:line="238" w:lineRule="exact"/>
              <w:ind w:left="160"/>
              <w:rPr>
                <w:sz w:val="24"/>
              </w:rPr>
            </w:pPr>
            <w:r w:rsidRPr="00994205">
              <w:rPr>
                <w:sz w:val="24"/>
              </w:rPr>
              <w:t>the blood of the worker including without</w:t>
            </w:r>
          </w:p>
        </w:tc>
      </w:tr>
    </w:tbl>
    <w:p w14:paraId="6B107607" w14:textId="77777777" w:rsidR="00837652" w:rsidRDefault="00837652">
      <w:pPr>
        <w:spacing w:line="238" w:lineRule="exact"/>
        <w:rPr>
          <w:sz w:val="24"/>
        </w:rPr>
      </w:pPr>
    </w:p>
    <w:tbl>
      <w:tblPr>
        <w:tblW w:w="0" w:type="auto"/>
        <w:tblInd w:w="1458" w:type="dxa"/>
        <w:tblLayout w:type="fixed"/>
        <w:tblCellMar>
          <w:left w:w="0" w:type="dxa"/>
          <w:right w:w="0" w:type="dxa"/>
        </w:tblCellMar>
        <w:tblLook w:val="01E0" w:firstRow="1" w:lastRow="1" w:firstColumn="1" w:lastColumn="1" w:noHBand="0" w:noVBand="0"/>
      </w:tblPr>
      <w:tblGrid>
        <w:gridCol w:w="3138"/>
        <w:gridCol w:w="5363"/>
      </w:tblGrid>
      <w:tr w:rsidR="00837652" w:rsidRPr="00994205" w14:paraId="71D3188E" w14:textId="77777777">
        <w:trPr>
          <w:trHeight w:val="4842"/>
        </w:trPr>
        <w:tc>
          <w:tcPr>
            <w:tcW w:w="3138" w:type="dxa"/>
          </w:tcPr>
          <w:p w14:paraId="32870A55" w14:textId="77777777" w:rsidR="00837652" w:rsidRPr="00994205" w:rsidRDefault="00837652">
            <w:pPr>
              <w:pStyle w:val="TableParagraph"/>
              <w:spacing w:before="0"/>
              <w:ind w:left="0"/>
              <w:rPr>
                <w:sz w:val="26"/>
              </w:rPr>
            </w:pPr>
          </w:p>
          <w:p w14:paraId="01A425C4" w14:textId="77777777" w:rsidR="00837652" w:rsidRPr="00994205" w:rsidRDefault="00837652">
            <w:pPr>
              <w:pStyle w:val="TableParagraph"/>
              <w:spacing w:before="0"/>
              <w:ind w:left="0"/>
              <w:rPr>
                <w:sz w:val="26"/>
              </w:rPr>
            </w:pPr>
          </w:p>
          <w:p w14:paraId="11497D3D" w14:textId="77777777" w:rsidR="00837652" w:rsidRPr="00994205" w:rsidRDefault="00837652">
            <w:pPr>
              <w:pStyle w:val="TableParagraph"/>
              <w:spacing w:before="0"/>
              <w:ind w:left="0"/>
              <w:rPr>
                <w:sz w:val="26"/>
              </w:rPr>
            </w:pPr>
          </w:p>
          <w:p w14:paraId="4B564701" w14:textId="77777777" w:rsidR="00837652" w:rsidRPr="00994205" w:rsidRDefault="00837652">
            <w:pPr>
              <w:pStyle w:val="TableParagraph"/>
              <w:spacing w:before="0"/>
              <w:ind w:left="0"/>
              <w:rPr>
                <w:sz w:val="26"/>
              </w:rPr>
            </w:pPr>
          </w:p>
          <w:p w14:paraId="47EEDF65" w14:textId="77777777" w:rsidR="00837652" w:rsidRPr="00994205" w:rsidRDefault="00837652">
            <w:pPr>
              <w:pStyle w:val="TableParagraph"/>
              <w:spacing w:before="0"/>
              <w:ind w:left="0"/>
              <w:rPr>
                <w:sz w:val="26"/>
              </w:rPr>
            </w:pPr>
          </w:p>
          <w:p w14:paraId="31FD08BF" w14:textId="77777777" w:rsidR="00837652" w:rsidRPr="00994205" w:rsidRDefault="00837652">
            <w:pPr>
              <w:pStyle w:val="TableParagraph"/>
              <w:spacing w:before="0"/>
              <w:ind w:left="0"/>
              <w:rPr>
                <w:sz w:val="26"/>
              </w:rPr>
            </w:pPr>
          </w:p>
          <w:p w14:paraId="5345662C" w14:textId="77777777" w:rsidR="00837652" w:rsidRPr="00994205" w:rsidRDefault="00837652">
            <w:pPr>
              <w:pStyle w:val="TableParagraph"/>
              <w:spacing w:before="0"/>
              <w:ind w:left="0"/>
              <w:rPr>
                <w:sz w:val="26"/>
              </w:rPr>
            </w:pPr>
          </w:p>
          <w:p w14:paraId="286D7735" w14:textId="77777777" w:rsidR="00837652" w:rsidRPr="00994205" w:rsidRDefault="00837652">
            <w:pPr>
              <w:pStyle w:val="TableParagraph"/>
              <w:spacing w:before="0"/>
              <w:ind w:left="0"/>
              <w:rPr>
                <w:sz w:val="26"/>
              </w:rPr>
            </w:pPr>
          </w:p>
          <w:p w14:paraId="0A830233" w14:textId="77777777" w:rsidR="00837652" w:rsidRPr="00994205" w:rsidRDefault="00837652">
            <w:pPr>
              <w:pStyle w:val="TableParagraph"/>
              <w:spacing w:before="0"/>
              <w:ind w:left="0"/>
              <w:rPr>
                <w:sz w:val="26"/>
              </w:rPr>
            </w:pPr>
          </w:p>
          <w:p w14:paraId="5EF81F1D" w14:textId="77777777" w:rsidR="00837652" w:rsidRPr="00994205" w:rsidRDefault="00837652">
            <w:pPr>
              <w:pStyle w:val="TableParagraph"/>
              <w:spacing w:before="0"/>
              <w:ind w:left="0"/>
              <w:rPr>
                <w:sz w:val="26"/>
              </w:rPr>
            </w:pPr>
          </w:p>
          <w:p w14:paraId="11A08BFF" w14:textId="77777777" w:rsidR="00B90070" w:rsidRPr="00994205" w:rsidRDefault="00B90070">
            <w:pPr>
              <w:pStyle w:val="TableParagraph"/>
              <w:spacing w:before="211"/>
              <w:rPr>
                <w:b/>
                <w:sz w:val="24"/>
              </w:rPr>
            </w:pPr>
          </w:p>
          <w:p w14:paraId="36AE03F5" w14:textId="77777777" w:rsidR="00837652" w:rsidRDefault="000231AE">
            <w:pPr>
              <w:pStyle w:val="TableParagraph"/>
              <w:spacing w:before="211"/>
              <w:rPr>
                <w:b/>
                <w:sz w:val="24"/>
              </w:rPr>
            </w:pPr>
            <w:r w:rsidRPr="00994205">
              <w:rPr>
                <w:b/>
                <w:sz w:val="24"/>
              </w:rPr>
              <w:t>Financial Year</w:t>
            </w:r>
          </w:p>
          <w:p w14:paraId="7A438833" w14:textId="77777777" w:rsidR="004D4EF0" w:rsidRPr="004D4EF0" w:rsidRDefault="004D4EF0" w:rsidP="004D4EF0"/>
          <w:p w14:paraId="537F9E57" w14:textId="77777777" w:rsidR="004D4EF0" w:rsidRPr="004D4EF0" w:rsidRDefault="004D4EF0" w:rsidP="004D4EF0"/>
          <w:p w14:paraId="6FCE8B67" w14:textId="6BD1B479" w:rsidR="00F23A68" w:rsidRPr="004D4EF0" w:rsidRDefault="00F23A68" w:rsidP="00F23A68">
            <w:pPr>
              <w:tabs>
                <w:tab w:val="left" w:pos="2323"/>
              </w:tabs>
            </w:pPr>
          </w:p>
        </w:tc>
        <w:tc>
          <w:tcPr>
            <w:tcW w:w="5363" w:type="dxa"/>
          </w:tcPr>
          <w:p w14:paraId="61C6CF86" w14:textId="77777777" w:rsidR="00837652" w:rsidRPr="00994205" w:rsidRDefault="000231AE">
            <w:pPr>
              <w:pStyle w:val="TableParagraph"/>
              <w:spacing w:before="0" w:line="360" w:lineRule="auto"/>
              <w:ind w:left="603" w:right="224"/>
              <w:rPr>
                <w:sz w:val="24"/>
              </w:rPr>
            </w:pPr>
            <w:r w:rsidRPr="00994205">
              <w:rPr>
                <w:spacing w:val="-4"/>
                <w:sz w:val="24"/>
              </w:rPr>
              <w:t xml:space="preserve">limitation any </w:t>
            </w:r>
            <w:r w:rsidRPr="00994205">
              <w:rPr>
                <w:spacing w:val="-3"/>
                <w:sz w:val="24"/>
              </w:rPr>
              <w:t xml:space="preserve">procedures </w:t>
            </w:r>
            <w:r w:rsidRPr="00994205">
              <w:rPr>
                <w:sz w:val="24"/>
              </w:rPr>
              <w:t xml:space="preserve">where </w:t>
            </w:r>
            <w:r w:rsidRPr="00994205">
              <w:rPr>
                <w:spacing w:val="-3"/>
                <w:sz w:val="24"/>
              </w:rPr>
              <w:t xml:space="preserve">the </w:t>
            </w:r>
            <w:r w:rsidRPr="00994205">
              <w:rPr>
                <w:sz w:val="24"/>
              </w:rPr>
              <w:t xml:space="preserve">member </w:t>
            </w:r>
            <w:r w:rsidRPr="00994205">
              <w:rPr>
                <w:spacing w:val="-3"/>
                <w:sz w:val="24"/>
              </w:rPr>
              <w:t xml:space="preserve">of Contractor </w:t>
            </w:r>
            <w:r w:rsidRPr="00994205">
              <w:rPr>
                <w:sz w:val="24"/>
              </w:rPr>
              <w:t xml:space="preserve">Staff’s </w:t>
            </w:r>
            <w:r w:rsidRPr="00994205">
              <w:rPr>
                <w:spacing w:val="-3"/>
                <w:sz w:val="24"/>
              </w:rPr>
              <w:t xml:space="preserve">gloved </w:t>
            </w:r>
            <w:r w:rsidRPr="00994205">
              <w:rPr>
                <w:spacing w:val="-5"/>
                <w:sz w:val="24"/>
              </w:rPr>
              <w:t xml:space="preserve">hands </w:t>
            </w:r>
            <w:r w:rsidRPr="00994205">
              <w:rPr>
                <w:sz w:val="24"/>
              </w:rPr>
              <w:t xml:space="preserve">may </w:t>
            </w:r>
            <w:r w:rsidRPr="00994205">
              <w:rPr>
                <w:spacing w:val="-3"/>
                <w:sz w:val="24"/>
              </w:rPr>
              <w:t xml:space="preserve">be in </w:t>
            </w:r>
            <w:r w:rsidRPr="00994205">
              <w:rPr>
                <w:sz w:val="24"/>
              </w:rPr>
              <w:t xml:space="preserve">contact with </w:t>
            </w:r>
            <w:r w:rsidRPr="00994205">
              <w:rPr>
                <w:spacing w:val="-4"/>
                <w:sz w:val="24"/>
              </w:rPr>
              <w:t xml:space="preserve">sharp instruments, </w:t>
            </w:r>
            <w:r w:rsidRPr="00994205">
              <w:rPr>
                <w:spacing w:val="-5"/>
                <w:sz w:val="24"/>
              </w:rPr>
              <w:t xml:space="preserve">needle </w:t>
            </w:r>
            <w:r w:rsidRPr="00994205">
              <w:rPr>
                <w:spacing w:val="-4"/>
                <w:sz w:val="24"/>
              </w:rPr>
              <w:t xml:space="preserve">tips </w:t>
            </w:r>
            <w:r w:rsidRPr="00994205">
              <w:rPr>
                <w:spacing w:val="-3"/>
                <w:sz w:val="24"/>
              </w:rPr>
              <w:t xml:space="preserve">or </w:t>
            </w:r>
            <w:r w:rsidRPr="00994205">
              <w:rPr>
                <w:spacing w:val="-4"/>
                <w:sz w:val="24"/>
              </w:rPr>
              <w:t xml:space="preserve">sharp </w:t>
            </w:r>
            <w:r w:rsidRPr="00994205">
              <w:rPr>
                <w:spacing w:val="-6"/>
                <w:sz w:val="24"/>
              </w:rPr>
              <w:t xml:space="preserve">tissues </w:t>
            </w:r>
            <w:r w:rsidRPr="00994205">
              <w:rPr>
                <w:sz w:val="24"/>
              </w:rPr>
              <w:t xml:space="preserve">(such </w:t>
            </w:r>
            <w:r w:rsidRPr="00994205">
              <w:rPr>
                <w:spacing w:val="-3"/>
                <w:sz w:val="24"/>
              </w:rPr>
              <w:t xml:space="preserve">as </w:t>
            </w:r>
            <w:r w:rsidRPr="00994205">
              <w:rPr>
                <w:spacing w:val="-4"/>
                <w:sz w:val="24"/>
              </w:rPr>
              <w:t xml:space="preserve">spicules </w:t>
            </w:r>
            <w:r w:rsidRPr="00994205">
              <w:rPr>
                <w:spacing w:val="-3"/>
                <w:sz w:val="24"/>
              </w:rPr>
              <w:t xml:space="preserve">of </w:t>
            </w:r>
            <w:r w:rsidRPr="00994205">
              <w:rPr>
                <w:spacing w:val="-5"/>
                <w:sz w:val="24"/>
              </w:rPr>
              <w:t xml:space="preserve">bone </w:t>
            </w:r>
            <w:r w:rsidRPr="00994205">
              <w:rPr>
                <w:spacing w:val="-3"/>
                <w:sz w:val="24"/>
              </w:rPr>
              <w:t xml:space="preserve">or </w:t>
            </w:r>
            <w:r w:rsidRPr="00994205">
              <w:rPr>
                <w:spacing w:val="-4"/>
                <w:sz w:val="24"/>
              </w:rPr>
              <w:t xml:space="preserve">teeth) </w:t>
            </w:r>
            <w:r w:rsidRPr="00994205">
              <w:rPr>
                <w:spacing w:val="-6"/>
                <w:sz w:val="24"/>
              </w:rPr>
              <w:t xml:space="preserve">inside </w:t>
            </w:r>
            <w:r w:rsidRPr="00994205">
              <w:rPr>
                <w:sz w:val="24"/>
              </w:rPr>
              <w:t xml:space="preserve">a </w:t>
            </w:r>
            <w:r w:rsidRPr="00994205">
              <w:rPr>
                <w:spacing w:val="-4"/>
                <w:sz w:val="24"/>
              </w:rPr>
              <w:t xml:space="preserve">Patient’s </w:t>
            </w:r>
            <w:r w:rsidRPr="00994205">
              <w:rPr>
                <w:spacing w:val="-5"/>
                <w:sz w:val="24"/>
              </w:rPr>
              <w:t xml:space="preserve">open body </w:t>
            </w:r>
            <w:r w:rsidRPr="00994205">
              <w:rPr>
                <w:sz w:val="24"/>
              </w:rPr>
              <w:t xml:space="preserve">cavity, </w:t>
            </w:r>
            <w:r w:rsidRPr="00994205">
              <w:rPr>
                <w:spacing w:val="-4"/>
                <w:sz w:val="24"/>
              </w:rPr>
              <w:t xml:space="preserve">wound </w:t>
            </w:r>
            <w:r w:rsidRPr="00994205">
              <w:rPr>
                <w:spacing w:val="-3"/>
                <w:sz w:val="24"/>
              </w:rPr>
              <w:t xml:space="preserve">or </w:t>
            </w:r>
            <w:r w:rsidRPr="00994205">
              <w:rPr>
                <w:sz w:val="24"/>
              </w:rPr>
              <w:t xml:space="preserve">confined </w:t>
            </w:r>
            <w:r w:rsidRPr="00994205">
              <w:rPr>
                <w:spacing w:val="-3"/>
                <w:sz w:val="24"/>
              </w:rPr>
              <w:t xml:space="preserve">anatomical space </w:t>
            </w:r>
            <w:r w:rsidRPr="00994205">
              <w:rPr>
                <w:sz w:val="24"/>
              </w:rPr>
              <w:t xml:space="preserve">where </w:t>
            </w:r>
            <w:r w:rsidRPr="00994205">
              <w:rPr>
                <w:spacing w:val="-3"/>
                <w:sz w:val="24"/>
              </w:rPr>
              <w:t xml:space="preserve">the </w:t>
            </w:r>
            <w:r w:rsidRPr="00994205">
              <w:rPr>
                <w:spacing w:val="-5"/>
                <w:sz w:val="24"/>
              </w:rPr>
              <w:t xml:space="preserve">hands </w:t>
            </w:r>
            <w:r w:rsidRPr="00994205">
              <w:rPr>
                <w:spacing w:val="-3"/>
                <w:sz w:val="24"/>
              </w:rPr>
              <w:t xml:space="preserve">or fingertips </w:t>
            </w:r>
            <w:r w:rsidRPr="00994205">
              <w:rPr>
                <w:sz w:val="24"/>
              </w:rPr>
              <w:t xml:space="preserve">may </w:t>
            </w:r>
            <w:r w:rsidRPr="00994205">
              <w:rPr>
                <w:spacing w:val="-4"/>
                <w:sz w:val="24"/>
              </w:rPr>
              <w:t xml:space="preserve">not </w:t>
            </w:r>
            <w:r w:rsidRPr="00994205">
              <w:rPr>
                <w:spacing w:val="-3"/>
                <w:sz w:val="24"/>
              </w:rPr>
              <w:t xml:space="preserve">be completely </w:t>
            </w:r>
            <w:r w:rsidRPr="00994205">
              <w:rPr>
                <w:spacing w:val="-4"/>
                <w:sz w:val="24"/>
              </w:rPr>
              <w:t xml:space="preserve">visible </w:t>
            </w:r>
            <w:r w:rsidRPr="00994205">
              <w:rPr>
                <w:spacing w:val="-3"/>
                <w:sz w:val="24"/>
              </w:rPr>
              <w:t xml:space="preserve">at </w:t>
            </w:r>
            <w:r w:rsidRPr="00994205">
              <w:rPr>
                <w:spacing w:val="-4"/>
                <w:sz w:val="24"/>
              </w:rPr>
              <w:t xml:space="preserve">all </w:t>
            </w:r>
            <w:r w:rsidRPr="00994205">
              <w:rPr>
                <w:spacing w:val="-3"/>
                <w:sz w:val="24"/>
              </w:rPr>
              <w:t>times;</w:t>
            </w:r>
          </w:p>
          <w:p w14:paraId="2314311B" w14:textId="77777777" w:rsidR="00837652" w:rsidRPr="00994205" w:rsidRDefault="00837652">
            <w:pPr>
              <w:pStyle w:val="TableParagraph"/>
              <w:spacing w:before="8"/>
              <w:ind w:left="0"/>
              <w:rPr>
                <w:sz w:val="20"/>
              </w:rPr>
            </w:pPr>
          </w:p>
          <w:p w14:paraId="0C77ACCD" w14:textId="3E5BD93C" w:rsidR="004D4EF0" w:rsidRDefault="000231AE" w:rsidP="004D4EF0">
            <w:pPr>
              <w:pStyle w:val="TableParagraph"/>
              <w:spacing w:before="0" w:line="362" w:lineRule="auto"/>
              <w:ind w:left="603"/>
              <w:rPr>
                <w:sz w:val="24"/>
              </w:rPr>
            </w:pPr>
            <w:r w:rsidRPr="00994205">
              <w:rPr>
                <w:sz w:val="24"/>
              </w:rPr>
              <w:t>has the meaning given in section 2</w:t>
            </w:r>
            <w:r w:rsidR="00AB6F47" w:rsidRPr="00994205">
              <w:rPr>
                <w:sz w:val="24"/>
              </w:rPr>
              <w:t>06(1)</w:t>
            </w:r>
            <w:r w:rsidRPr="00994205">
              <w:rPr>
                <w:sz w:val="24"/>
              </w:rPr>
              <w:t xml:space="preserve"> of the 2006</w:t>
            </w:r>
            <w:r w:rsidR="00C96248">
              <w:rPr>
                <w:sz w:val="24"/>
              </w:rPr>
              <w:t xml:space="preserve"> </w:t>
            </w:r>
            <w:r w:rsidRPr="00994205">
              <w:rPr>
                <w:sz w:val="24"/>
              </w:rPr>
              <w:t>Act</w:t>
            </w:r>
            <w:r w:rsidR="004D4EF0">
              <w:rPr>
                <w:sz w:val="24"/>
              </w:rPr>
              <w:t>;</w:t>
            </w:r>
          </w:p>
          <w:p w14:paraId="58ACA216" w14:textId="4446B878" w:rsidR="004D4EF0" w:rsidRPr="004D4EF0" w:rsidRDefault="004D4EF0" w:rsidP="004D4EF0">
            <w:pPr>
              <w:tabs>
                <w:tab w:val="left" w:pos="3223"/>
              </w:tabs>
            </w:pPr>
          </w:p>
        </w:tc>
      </w:tr>
      <w:tr w:rsidR="00837652" w:rsidRPr="00994205" w14:paraId="5AFB7E5C" w14:textId="77777777">
        <w:trPr>
          <w:trHeight w:val="8749"/>
        </w:trPr>
        <w:tc>
          <w:tcPr>
            <w:tcW w:w="3138" w:type="dxa"/>
          </w:tcPr>
          <w:p w14:paraId="4A61F55F" w14:textId="77777777" w:rsidR="00837652" w:rsidRPr="00994205" w:rsidRDefault="000231AE">
            <w:pPr>
              <w:pStyle w:val="TableParagraph"/>
              <w:spacing w:before="178"/>
              <w:rPr>
                <w:b/>
                <w:sz w:val="24"/>
              </w:rPr>
            </w:pPr>
            <w:r w:rsidRPr="00994205">
              <w:rPr>
                <w:b/>
                <w:sz w:val="24"/>
              </w:rPr>
              <w:lastRenderedPageBreak/>
              <w:t>Force Majeure Event</w:t>
            </w:r>
          </w:p>
        </w:tc>
        <w:tc>
          <w:tcPr>
            <w:tcW w:w="5363" w:type="dxa"/>
          </w:tcPr>
          <w:p w14:paraId="2B0F2C08" w14:textId="77777777" w:rsidR="00837652" w:rsidRPr="00994205" w:rsidRDefault="000231AE">
            <w:pPr>
              <w:pStyle w:val="TableParagraph"/>
              <w:spacing w:before="178" w:line="360" w:lineRule="auto"/>
              <w:ind w:left="603" w:right="225"/>
              <w:rPr>
                <w:sz w:val="24"/>
              </w:rPr>
            </w:pPr>
            <w:r w:rsidRPr="00994205">
              <w:rPr>
                <w:spacing w:val="-4"/>
                <w:sz w:val="24"/>
              </w:rPr>
              <w:t xml:space="preserve">one </w:t>
            </w:r>
            <w:r w:rsidRPr="00994205">
              <w:rPr>
                <w:spacing w:val="-3"/>
                <w:sz w:val="24"/>
              </w:rPr>
              <w:t xml:space="preserve">or </w:t>
            </w:r>
            <w:r w:rsidRPr="00994205">
              <w:rPr>
                <w:sz w:val="24"/>
              </w:rPr>
              <w:t xml:space="preserve">more </w:t>
            </w:r>
            <w:r w:rsidRPr="00994205">
              <w:rPr>
                <w:spacing w:val="-3"/>
                <w:sz w:val="24"/>
              </w:rPr>
              <w:t xml:space="preserve">of the following </w:t>
            </w:r>
            <w:r w:rsidRPr="00994205">
              <w:rPr>
                <w:sz w:val="24"/>
              </w:rPr>
              <w:t xml:space="preserve">to </w:t>
            </w:r>
            <w:r w:rsidRPr="00994205">
              <w:rPr>
                <w:spacing w:val="-3"/>
                <w:sz w:val="24"/>
              </w:rPr>
              <w:t xml:space="preserve">the extent </w:t>
            </w:r>
            <w:r w:rsidRPr="00994205">
              <w:rPr>
                <w:spacing w:val="-4"/>
                <w:sz w:val="24"/>
              </w:rPr>
              <w:t xml:space="preserve">that </w:t>
            </w:r>
            <w:r w:rsidRPr="00994205">
              <w:rPr>
                <w:spacing w:val="-3"/>
                <w:sz w:val="24"/>
              </w:rPr>
              <w:t xml:space="preserve">it is </w:t>
            </w:r>
            <w:r w:rsidRPr="00994205">
              <w:rPr>
                <w:spacing w:val="-4"/>
                <w:sz w:val="24"/>
              </w:rPr>
              <w:t xml:space="preserve">not </w:t>
            </w:r>
            <w:r w:rsidRPr="00994205">
              <w:rPr>
                <w:spacing w:val="-5"/>
                <w:sz w:val="24"/>
              </w:rPr>
              <w:t xml:space="preserve">attributable  </w:t>
            </w:r>
            <w:r w:rsidRPr="00994205">
              <w:rPr>
                <w:sz w:val="24"/>
              </w:rPr>
              <w:t xml:space="preserve">to a Party </w:t>
            </w:r>
            <w:r w:rsidRPr="00994205">
              <w:rPr>
                <w:spacing w:val="-3"/>
                <w:sz w:val="24"/>
              </w:rPr>
              <w:t xml:space="preserve">or </w:t>
            </w:r>
            <w:r w:rsidRPr="00994205">
              <w:rPr>
                <w:sz w:val="24"/>
              </w:rPr>
              <w:t xml:space="preserve">Party’s staff, officers, </w:t>
            </w:r>
            <w:r w:rsidRPr="00994205">
              <w:rPr>
                <w:spacing w:val="-3"/>
                <w:sz w:val="24"/>
              </w:rPr>
              <w:t xml:space="preserve">employees or </w:t>
            </w:r>
            <w:r w:rsidRPr="00994205">
              <w:rPr>
                <w:spacing w:val="-5"/>
                <w:sz w:val="24"/>
              </w:rPr>
              <w:t xml:space="preserve">agents: </w:t>
            </w:r>
            <w:r w:rsidRPr="00994205">
              <w:rPr>
                <w:sz w:val="24"/>
              </w:rPr>
              <w:t xml:space="preserve">war, civil war </w:t>
            </w:r>
            <w:r w:rsidRPr="00994205">
              <w:rPr>
                <w:spacing w:val="-4"/>
                <w:sz w:val="24"/>
              </w:rPr>
              <w:t xml:space="preserve">(whether </w:t>
            </w:r>
            <w:r w:rsidRPr="00994205">
              <w:rPr>
                <w:spacing w:val="-3"/>
                <w:sz w:val="24"/>
              </w:rPr>
              <w:t xml:space="preserve">declared or </w:t>
            </w:r>
            <w:r w:rsidRPr="00994205">
              <w:rPr>
                <w:spacing w:val="-4"/>
                <w:sz w:val="24"/>
              </w:rPr>
              <w:t xml:space="preserve">undeclared), </w:t>
            </w:r>
            <w:r w:rsidRPr="00994205">
              <w:rPr>
                <w:spacing w:val="-3"/>
                <w:sz w:val="24"/>
              </w:rPr>
              <w:t xml:space="preserve">riot or </w:t>
            </w:r>
            <w:r w:rsidRPr="00994205">
              <w:rPr>
                <w:sz w:val="24"/>
              </w:rPr>
              <w:t xml:space="preserve">armed conflict; </w:t>
            </w:r>
            <w:r w:rsidRPr="00994205">
              <w:rPr>
                <w:spacing w:val="-3"/>
                <w:sz w:val="24"/>
              </w:rPr>
              <w:t xml:space="preserve">radioactive, </w:t>
            </w:r>
            <w:r w:rsidRPr="00994205">
              <w:rPr>
                <w:sz w:val="24"/>
              </w:rPr>
              <w:t xml:space="preserve">chemical </w:t>
            </w:r>
            <w:r w:rsidRPr="00994205">
              <w:rPr>
                <w:spacing w:val="-3"/>
                <w:sz w:val="24"/>
              </w:rPr>
              <w:t xml:space="preserve">or </w:t>
            </w:r>
            <w:r w:rsidRPr="00994205">
              <w:rPr>
                <w:spacing w:val="-5"/>
                <w:sz w:val="24"/>
              </w:rPr>
              <w:t xml:space="preserve">biological </w:t>
            </w:r>
            <w:r w:rsidRPr="00994205">
              <w:rPr>
                <w:spacing w:val="-4"/>
                <w:sz w:val="24"/>
              </w:rPr>
              <w:t xml:space="preserve">contamination; pressure </w:t>
            </w:r>
            <w:r w:rsidRPr="00994205">
              <w:rPr>
                <w:sz w:val="24"/>
              </w:rPr>
              <w:t xml:space="preserve">waves </w:t>
            </w:r>
            <w:r w:rsidRPr="00994205">
              <w:rPr>
                <w:spacing w:val="-4"/>
                <w:sz w:val="24"/>
              </w:rPr>
              <w:t xml:space="preserve">caused </w:t>
            </w:r>
            <w:r w:rsidRPr="00994205">
              <w:rPr>
                <w:spacing w:val="-3"/>
                <w:sz w:val="24"/>
              </w:rPr>
              <w:t xml:space="preserve">by </w:t>
            </w:r>
            <w:r w:rsidRPr="00994205">
              <w:rPr>
                <w:sz w:val="24"/>
              </w:rPr>
              <w:t xml:space="preserve">aircraft </w:t>
            </w:r>
            <w:r w:rsidRPr="00994205">
              <w:rPr>
                <w:spacing w:val="-3"/>
                <w:sz w:val="24"/>
              </w:rPr>
              <w:t xml:space="preserve">or </w:t>
            </w:r>
            <w:r w:rsidRPr="00994205">
              <w:rPr>
                <w:spacing w:val="-5"/>
                <w:sz w:val="24"/>
              </w:rPr>
              <w:t xml:space="preserve">other </w:t>
            </w:r>
            <w:r w:rsidRPr="00994205">
              <w:rPr>
                <w:spacing w:val="-4"/>
                <w:sz w:val="24"/>
              </w:rPr>
              <w:t xml:space="preserve">aerial </w:t>
            </w:r>
            <w:r w:rsidRPr="00994205">
              <w:rPr>
                <w:sz w:val="24"/>
              </w:rPr>
              <w:t xml:space="preserve">devices </w:t>
            </w:r>
            <w:r w:rsidRPr="00994205">
              <w:rPr>
                <w:spacing w:val="-4"/>
                <w:sz w:val="24"/>
              </w:rPr>
              <w:t xml:space="preserve">travelling </w:t>
            </w:r>
            <w:r w:rsidRPr="00994205">
              <w:rPr>
                <w:spacing w:val="-3"/>
                <w:sz w:val="24"/>
              </w:rPr>
              <w:t xml:space="preserve">at </w:t>
            </w:r>
            <w:r w:rsidRPr="00994205">
              <w:rPr>
                <w:spacing w:val="-6"/>
                <w:sz w:val="24"/>
              </w:rPr>
              <w:t xml:space="preserve">sonic </w:t>
            </w:r>
            <w:r w:rsidRPr="00994205">
              <w:rPr>
                <w:spacing w:val="-3"/>
                <w:sz w:val="24"/>
              </w:rPr>
              <w:t xml:space="preserve">or </w:t>
            </w:r>
            <w:r w:rsidRPr="00994205">
              <w:rPr>
                <w:spacing w:val="-6"/>
                <w:sz w:val="24"/>
              </w:rPr>
              <w:t xml:space="preserve">supersonic speed;  </w:t>
            </w:r>
            <w:r w:rsidRPr="00994205">
              <w:rPr>
                <w:sz w:val="24"/>
              </w:rPr>
              <w:t xml:space="preserve">acts </w:t>
            </w:r>
            <w:r w:rsidRPr="00994205">
              <w:rPr>
                <w:spacing w:val="-3"/>
                <w:sz w:val="24"/>
              </w:rPr>
              <w:t xml:space="preserve">of terrorism; </w:t>
            </w:r>
            <w:r w:rsidRPr="00994205">
              <w:rPr>
                <w:spacing w:val="-5"/>
                <w:sz w:val="24"/>
              </w:rPr>
              <w:t xml:space="preserve">explosion; </w:t>
            </w:r>
            <w:r w:rsidRPr="00994205">
              <w:rPr>
                <w:sz w:val="24"/>
              </w:rPr>
              <w:t xml:space="preserve">fire; flood; </w:t>
            </w:r>
            <w:r w:rsidRPr="00994205">
              <w:rPr>
                <w:spacing w:val="-4"/>
                <w:sz w:val="24"/>
              </w:rPr>
              <w:t xml:space="preserve">extraordinarily </w:t>
            </w:r>
            <w:r w:rsidRPr="00994205">
              <w:rPr>
                <w:spacing w:val="-3"/>
                <w:sz w:val="24"/>
              </w:rPr>
              <w:t xml:space="preserve">severe </w:t>
            </w:r>
            <w:r w:rsidRPr="00994205">
              <w:rPr>
                <w:spacing w:val="-4"/>
                <w:sz w:val="24"/>
              </w:rPr>
              <w:t xml:space="preserve">weather conditions </w:t>
            </w:r>
            <w:r w:rsidRPr="00994205">
              <w:rPr>
                <w:sz w:val="24"/>
              </w:rPr>
              <w:t xml:space="preserve">which are </w:t>
            </w:r>
            <w:r w:rsidRPr="00994205">
              <w:rPr>
                <w:spacing w:val="-4"/>
                <w:sz w:val="24"/>
              </w:rPr>
              <w:t xml:space="preserve">both unforeseen and </w:t>
            </w:r>
            <w:r w:rsidRPr="00994205">
              <w:rPr>
                <w:sz w:val="24"/>
              </w:rPr>
              <w:t xml:space="preserve">for which </w:t>
            </w:r>
            <w:r w:rsidRPr="00994205">
              <w:rPr>
                <w:spacing w:val="-4"/>
                <w:sz w:val="24"/>
              </w:rPr>
              <w:t xml:space="preserve">precautions </w:t>
            </w:r>
            <w:r w:rsidRPr="00994205">
              <w:rPr>
                <w:sz w:val="24"/>
              </w:rPr>
              <w:t xml:space="preserve">are </w:t>
            </w:r>
            <w:r w:rsidRPr="00994205">
              <w:rPr>
                <w:spacing w:val="-4"/>
                <w:sz w:val="24"/>
              </w:rPr>
              <w:t xml:space="preserve">not </w:t>
            </w:r>
            <w:r w:rsidRPr="00994205">
              <w:rPr>
                <w:spacing w:val="-3"/>
                <w:sz w:val="24"/>
              </w:rPr>
              <w:t xml:space="preserve">customarily </w:t>
            </w:r>
            <w:r w:rsidRPr="00994205">
              <w:rPr>
                <w:sz w:val="24"/>
              </w:rPr>
              <w:t xml:space="preserve">taken </w:t>
            </w:r>
            <w:r w:rsidRPr="00994205">
              <w:rPr>
                <w:spacing w:val="-3"/>
                <w:sz w:val="24"/>
              </w:rPr>
              <w:t xml:space="preserve">by </w:t>
            </w:r>
            <w:r w:rsidRPr="00994205">
              <w:rPr>
                <w:spacing w:val="-5"/>
                <w:sz w:val="24"/>
              </w:rPr>
              <w:t xml:space="preserve">prudent </w:t>
            </w:r>
            <w:r w:rsidRPr="00994205">
              <w:rPr>
                <w:spacing w:val="-6"/>
                <w:sz w:val="24"/>
              </w:rPr>
              <w:t xml:space="preserve">business </w:t>
            </w:r>
            <w:r w:rsidRPr="00994205">
              <w:rPr>
                <w:spacing w:val="-5"/>
                <w:sz w:val="24"/>
              </w:rPr>
              <w:t xml:space="preserve">organisations </w:t>
            </w:r>
            <w:r w:rsidRPr="00994205">
              <w:rPr>
                <w:spacing w:val="-4"/>
                <w:sz w:val="24"/>
              </w:rPr>
              <w:t xml:space="preserve">so </w:t>
            </w:r>
            <w:r w:rsidRPr="00994205">
              <w:rPr>
                <w:spacing w:val="-3"/>
                <w:sz w:val="24"/>
              </w:rPr>
              <w:t xml:space="preserve">as </w:t>
            </w:r>
            <w:r w:rsidRPr="00994205">
              <w:rPr>
                <w:sz w:val="24"/>
              </w:rPr>
              <w:t xml:space="preserve">to </w:t>
            </w:r>
            <w:r w:rsidRPr="00994205">
              <w:rPr>
                <w:spacing w:val="-3"/>
                <w:sz w:val="24"/>
              </w:rPr>
              <w:t xml:space="preserve">avoid or mitigate the </w:t>
            </w:r>
            <w:r w:rsidRPr="00994205">
              <w:rPr>
                <w:sz w:val="24"/>
              </w:rPr>
              <w:t xml:space="preserve">impact thereof; </w:t>
            </w:r>
            <w:r w:rsidRPr="00994205">
              <w:rPr>
                <w:spacing w:val="-5"/>
                <w:sz w:val="24"/>
              </w:rPr>
              <w:t xml:space="preserve">industrial </w:t>
            </w:r>
            <w:r w:rsidRPr="00994205">
              <w:rPr>
                <w:spacing w:val="-3"/>
                <w:sz w:val="24"/>
              </w:rPr>
              <w:t xml:space="preserve">action </w:t>
            </w:r>
            <w:r w:rsidRPr="00994205">
              <w:rPr>
                <w:sz w:val="24"/>
              </w:rPr>
              <w:t xml:space="preserve">which </w:t>
            </w:r>
            <w:r w:rsidRPr="00994205">
              <w:rPr>
                <w:spacing w:val="2"/>
                <w:sz w:val="24"/>
              </w:rPr>
              <w:t xml:space="preserve">affects </w:t>
            </w:r>
            <w:r w:rsidRPr="00994205">
              <w:rPr>
                <w:spacing w:val="-3"/>
                <w:sz w:val="24"/>
              </w:rPr>
              <w:t xml:space="preserve">the </w:t>
            </w:r>
            <w:r w:rsidRPr="00994205">
              <w:rPr>
                <w:spacing w:val="-4"/>
                <w:sz w:val="24"/>
              </w:rPr>
              <w:t xml:space="preserve">provision </w:t>
            </w:r>
            <w:r w:rsidRPr="00994205">
              <w:rPr>
                <w:spacing w:val="-3"/>
                <w:sz w:val="24"/>
              </w:rPr>
              <w:t xml:space="preserve">of the </w:t>
            </w:r>
            <w:r w:rsidRPr="00994205">
              <w:rPr>
                <w:sz w:val="24"/>
              </w:rPr>
              <w:t xml:space="preserve">Services, </w:t>
            </w:r>
            <w:r w:rsidRPr="00994205">
              <w:rPr>
                <w:spacing w:val="-4"/>
                <w:sz w:val="24"/>
              </w:rPr>
              <w:t xml:space="preserve">but </w:t>
            </w:r>
            <w:r w:rsidRPr="00994205">
              <w:rPr>
                <w:sz w:val="24"/>
              </w:rPr>
              <w:t xml:space="preserve">which </w:t>
            </w:r>
            <w:r w:rsidRPr="00994205">
              <w:rPr>
                <w:spacing w:val="-3"/>
                <w:sz w:val="24"/>
              </w:rPr>
              <w:t xml:space="preserve">is </w:t>
            </w:r>
            <w:r w:rsidRPr="00994205">
              <w:rPr>
                <w:spacing w:val="-4"/>
                <w:sz w:val="24"/>
              </w:rPr>
              <w:t xml:space="preserve">not </w:t>
            </w:r>
            <w:r w:rsidRPr="00994205">
              <w:rPr>
                <w:sz w:val="24"/>
              </w:rPr>
              <w:t xml:space="preserve">confined  to </w:t>
            </w:r>
            <w:r w:rsidRPr="00994205">
              <w:rPr>
                <w:spacing w:val="-3"/>
                <w:sz w:val="24"/>
              </w:rPr>
              <w:t xml:space="preserve">the </w:t>
            </w:r>
            <w:r w:rsidRPr="00994205">
              <w:rPr>
                <w:sz w:val="24"/>
              </w:rPr>
              <w:t xml:space="preserve">workforce </w:t>
            </w:r>
            <w:r w:rsidRPr="00994205">
              <w:rPr>
                <w:spacing w:val="-3"/>
                <w:sz w:val="24"/>
              </w:rPr>
              <w:t xml:space="preserve">of the </w:t>
            </w:r>
            <w:r w:rsidRPr="00994205">
              <w:rPr>
                <w:sz w:val="24"/>
              </w:rPr>
              <w:t xml:space="preserve">Party concerned </w:t>
            </w:r>
            <w:r w:rsidRPr="00994205">
              <w:rPr>
                <w:spacing w:val="-3"/>
                <w:sz w:val="24"/>
              </w:rPr>
              <w:t xml:space="preserve">or is </w:t>
            </w:r>
            <w:r w:rsidRPr="00994205">
              <w:rPr>
                <w:spacing w:val="-5"/>
                <w:sz w:val="24"/>
              </w:rPr>
              <w:t xml:space="preserve">site </w:t>
            </w:r>
            <w:r w:rsidRPr="00994205">
              <w:rPr>
                <w:sz w:val="24"/>
              </w:rPr>
              <w:t xml:space="preserve">specific; </w:t>
            </w:r>
            <w:r w:rsidRPr="00994205">
              <w:rPr>
                <w:spacing w:val="-5"/>
                <w:sz w:val="24"/>
              </w:rPr>
              <w:t xml:space="preserve">pestilence; </w:t>
            </w:r>
            <w:r w:rsidRPr="00994205">
              <w:rPr>
                <w:spacing w:val="-3"/>
                <w:sz w:val="24"/>
              </w:rPr>
              <w:t xml:space="preserve">the </w:t>
            </w:r>
            <w:r w:rsidRPr="00994205">
              <w:rPr>
                <w:sz w:val="24"/>
              </w:rPr>
              <w:t xml:space="preserve">actions </w:t>
            </w:r>
            <w:r w:rsidRPr="00994205">
              <w:rPr>
                <w:spacing w:val="-3"/>
                <w:sz w:val="24"/>
              </w:rPr>
              <w:t xml:space="preserve">of governmental </w:t>
            </w:r>
            <w:r w:rsidRPr="00994205">
              <w:rPr>
                <w:spacing w:val="-5"/>
                <w:sz w:val="24"/>
              </w:rPr>
              <w:t xml:space="preserve">authorities </w:t>
            </w:r>
            <w:r w:rsidRPr="00994205">
              <w:rPr>
                <w:sz w:val="24"/>
              </w:rPr>
              <w:t xml:space="preserve">to </w:t>
            </w:r>
            <w:r w:rsidRPr="00994205">
              <w:rPr>
                <w:spacing w:val="-3"/>
                <w:sz w:val="24"/>
              </w:rPr>
              <w:t>the extent</w:t>
            </w:r>
            <w:r w:rsidRPr="00994205">
              <w:rPr>
                <w:spacing w:val="-20"/>
                <w:sz w:val="24"/>
              </w:rPr>
              <w:t xml:space="preserve"> </w:t>
            </w:r>
            <w:r w:rsidRPr="00994205">
              <w:rPr>
                <w:spacing w:val="-4"/>
                <w:sz w:val="24"/>
              </w:rPr>
              <w:t>that</w:t>
            </w:r>
          </w:p>
          <w:p w14:paraId="001905AD" w14:textId="77777777" w:rsidR="00837652" w:rsidRPr="00994205" w:rsidRDefault="000231AE">
            <w:pPr>
              <w:pStyle w:val="TableParagraph"/>
              <w:spacing w:before="16" w:line="256" w:lineRule="exact"/>
              <w:ind w:left="603"/>
              <w:rPr>
                <w:sz w:val="24"/>
              </w:rPr>
            </w:pPr>
            <w:r w:rsidRPr="00994205">
              <w:rPr>
                <w:sz w:val="24"/>
              </w:rPr>
              <w:t>such actions are implemented either</w:t>
            </w:r>
          </w:p>
        </w:tc>
      </w:tr>
    </w:tbl>
    <w:p w14:paraId="07B3D4A8"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577"/>
        <w:gridCol w:w="4897"/>
      </w:tblGrid>
      <w:tr w:rsidR="00837652" w:rsidRPr="00994205" w14:paraId="54CFBB5C" w14:textId="77777777">
        <w:trPr>
          <w:trHeight w:val="3777"/>
        </w:trPr>
        <w:tc>
          <w:tcPr>
            <w:tcW w:w="3577" w:type="dxa"/>
          </w:tcPr>
          <w:p w14:paraId="18F1F60B" w14:textId="77777777" w:rsidR="00837652" w:rsidRPr="00994205" w:rsidRDefault="00837652">
            <w:pPr>
              <w:pStyle w:val="TableParagraph"/>
              <w:spacing w:before="0"/>
              <w:ind w:left="0"/>
              <w:rPr>
                <w:sz w:val="24"/>
              </w:rPr>
            </w:pPr>
          </w:p>
        </w:tc>
        <w:tc>
          <w:tcPr>
            <w:tcW w:w="4897" w:type="dxa"/>
          </w:tcPr>
          <w:p w14:paraId="1578C2A4" w14:textId="77777777" w:rsidR="00837652" w:rsidRPr="00994205" w:rsidRDefault="000231AE">
            <w:pPr>
              <w:pStyle w:val="TableParagraph"/>
              <w:spacing w:before="0" w:line="360" w:lineRule="auto"/>
              <w:ind w:left="164" w:right="238"/>
              <w:rPr>
                <w:sz w:val="24"/>
              </w:rPr>
            </w:pPr>
            <w:r w:rsidRPr="00994205">
              <w:rPr>
                <w:spacing w:val="-5"/>
                <w:sz w:val="24"/>
              </w:rPr>
              <w:t xml:space="preserve">pursuant </w:t>
            </w:r>
            <w:r w:rsidRPr="00994205">
              <w:rPr>
                <w:sz w:val="24"/>
              </w:rPr>
              <w:t xml:space="preserve">to emergency </w:t>
            </w:r>
            <w:r w:rsidRPr="00994205">
              <w:rPr>
                <w:spacing w:val="-3"/>
                <w:sz w:val="24"/>
              </w:rPr>
              <w:t xml:space="preserve">powers or </w:t>
            </w:r>
            <w:r w:rsidRPr="00994205">
              <w:rPr>
                <w:spacing w:val="-4"/>
                <w:sz w:val="24"/>
              </w:rPr>
              <w:t xml:space="preserve">otherwise </w:t>
            </w:r>
            <w:r w:rsidRPr="00994205">
              <w:rPr>
                <w:spacing w:val="-5"/>
                <w:sz w:val="24"/>
              </w:rPr>
              <w:t xml:space="preserve">outside </w:t>
            </w:r>
            <w:r w:rsidRPr="00994205">
              <w:rPr>
                <w:spacing w:val="-3"/>
                <w:sz w:val="24"/>
              </w:rPr>
              <w:t xml:space="preserve">the </w:t>
            </w:r>
            <w:r w:rsidRPr="00994205">
              <w:rPr>
                <w:spacing w:val="-6"/>
                <w:sz w:val="24"/>
              </w:rPr>
              <w:t xml:space="preserve">usual </w:t>
            </w:r>
            <w:r w:rsidRPr="00994205">
              <w:rPr>
                <w:spacing w:val="-3"/>
                <w:sz w:val="24"/>
              </w:rPr>
              <w:t xml:space="preserve">course of governmental </w:t>
            </w:r>
            <w:r w:rsidRPr="00994205">
              <w:rPr>
                <w:spacing w:val="-6"/>
                <w:sz w:val="24"/>
              </w:rPr>
              <w:t xml:space="preserve">business; </w:t>
            </w:r>
            <w:r w:rsidRPr="00994205">
              <w:rPr>
                <w:spacing w:val="-3"/>
                <w:sz w:val="24"/>
              </w:rPr>
              <w:t xml:space="preserve">or </w:t>
            </w:r>
            <w:r w:rsidRPr="00994205">
              <w:rPr>
                <w:spacing w:val="2"/>
                <w:sz w:val="24"/>
              </w:rPr>
              <w:t xml:space="preserve">Act </w:t>
            </w:r>
            <w:r w:rsidRPr="00994205">
              <w:rPr>
                <w:spacing w:val="-3"/>
                <w:sz w:val="24"/>
              </w:rPr>
              <w:t xml:space="preserve">of </w:t>
            </w:r>
            <w:r w:rsidRPr="00994205">
              <w:rPr>
                <w:sz w:val="24"/>
              </w:rPr>
              <w:t xml:space="preserve">God, </w:t>
            </w:r>
            <w:r w:rsidRPr="00994205">
              <w:rPr>
                <w:spacing w:val="-4"/>
                <w:sz w:val="24"/>
              </w:rPr>
              <w:t xml:space="preserve">and </w:t>
            </w:r>
            <w:r w:rsidRPr="00994205">
              <w:rPr>
                <w:spacing w:val="-3"/>
                <w:sz w:val="24"/>
              </w:rPr>
              <w:t xml:space="preserve">could </w:t>
            </w:r>
            <w:r w:rsidRPr="00994205">
              <w:rPr>
                <w:spacing w:val="-4"/>
                <w:sz w:val="24"/>
              </w:rPr>
              <w:t xml:space="preserve">not </w:t>
            </w:r>
            <w:r w:rsidRPr="00994205">
              <w:rPr>
                <w:sz w:val="24"/>
              </w:rPr>
              <w:t xml:space="preserve">have </w:t>
            </w:r>
            <w:r w:rsidRPr="00994205">
              <w:rPr>
                <w:spacing w:val="-5"/>
                <w:sz w:val="24"/>
              </w:rPr>
              <w:t xml:space="preserve">been </w:t>
            </w:r>
            <w:r w:rsidRPr="00994205">
              <w:rPr>
                <w:spacing w:val="-4"/>
                <w:sz w:val="24"/>
              </w:rPr>
              <w:t xml:space="preserve">avoided </w:t>
            </w:r>
            <w:r w:rsidRPr="00994205">
              <w:rPr>
                <w:spacing w:val="-3"/>
                <w:sz w:val="24"/>
              </w:rPr>
              <w:t xml:space="preserve">or </w:t>
            </w:r>
            <w:r w:rsidRPr="00994205">
              <w:rPr>
                <w:spacing w:val="-4"/>
                <w:sz w:val="24"/>
              </w:rPr>
              <w:t xml:space="preserve">mitigated </w:t>
            </w:r>
            <w:r w:rsidRPr="00994205">
              <w:rPr>
                <w:spacing w:val="-3"/>
                <w:sz w:val="24"/>
              </w:rPr>
              <w:t xml:space="preserve">by the </w:t>
            </w:r>
            <w:r w:rsidRPr="00994205">
              <w:rPr>
                <w:sz w:val="24"/>
              </w:rPr>
              <w:t xml:space="preserve">exercise </w:t>
            </w:r>
            <w:r w:rsidRPr="00994205">
              <w:rPr>
                <w:spacing w:val="-3"/>
                <w:sz w:val="24"/>
              </w:rPr>
              <w:t xml:space="preserve">of </w:t>
            </w:r>
            <w:r w:rsidRPr="00994205">
              <w:rPr>
                <w:spacing w:val="-4"/>
                <w:sz w:val="24"/>
              </w:rPr>
              <w:t xml:space="preserve">all </w:t>
            </w:r>
            <w:r w:rsidRPr="00994205">
              <w:rPr>
                <w:spacing w:val="-5"/>
                <w:sz w:val="24"/>
              </w:rPr>
              <w:t xml:space="preserve">reasonable </w:t>
            </w:r>
            <w:r w:rsidRPr="00994205">
              <w:rPr>
                <w:sz w:val="24"/>
              </w:rPr>
              <w:t xml:space="preserve">care </w:t>
            </w:r>
            <w:r w:rsidRPr="00994205">
              <w:rPr>
                <w:spacing w:val="-3"/>
                <w:sz w:val="24"/>
              </w:rPr>
              <w:t xml:space="preserve">by </w:t>
            </w:r>
            <w:r w:rsidRPr="00994205">
              <w:rPr>
                <w:spacing w:val="-4"/>
                <w:sz w:val="24"/>
              </w:rPr>
              <w:t xml:space="preserve">that </w:t>
            </w:r>
            <w:r w:rsidRPr="00994205">
              <w:rPr>
                <w:sz w:val="24"/>
              </w:rPr>
              <w:t xml:space="preserve">Party </w:t>
            </w:r>
            <w:r w:rsidRPr="00994205">
              <w:rPr>
                <w:spacing w:val="-4"/>
                <w:sz w:val="24"/>
              </w:rPr>
              <w:t xml:space="preserve">and </w:t>
            </w:r>
            <w:r w:rsidRPr="00994205">
              <w:rPr>
                <w:sz w:val="24"/>
              </w:rPr>
              <w:t xml:space="preserve">further </w:t>
            </w:r>
            <w:r w:rsidRPr="00994205">
              <w:rPr>
                <w:spacing w:val="-3"/>
                <w:sz w:val="24"/>
              </w:rPr>
              <w:t xml:space="preserve">provided </w:t>
            </w:r>
            <w:r w:rsidRPr="00994205">
              <w:rPr>
                <w:spacing w:val="-4"/>
                <w:sz w:val="24"/>
              </w:rPr>
              <w:t xml:space="preserve">that </w:t>
            </w:r>
            <w:r w:rsidRPr="00994205">
              <w:rPr>
                <w:sz w:val="24"/>
              </w:rPr>
              <w:t xml:space="preserve">such </w:t>
            </w:r>
            <w:r w:rsidRPr="00994205">
              <w:rPr>
                <w:spacing w:val="-3"/>
                <w:sz w:val="24"/>
              </w:rPr>
              <w:t xml:space="preserve">event </w:t>
            </w:r>
            <w:r w:rsidRPr="00994205">
              <w:rPr>
                <w:spacing w:val="-4"/>
                <w:sz w:val="24"/>
              </w:rPr>
              <w:t xml:space="preserve">materially </w:t>
            </w:r>
            <w:r w:rsidRPr="00994205">
              <w:rPr>
                <w:spacing w:val="2"/>
                <w:sz w:val="24"/>
              </w:rPr>
              <w:t xml:space="preserve">affects </w:t>
            </w:r>
            <w:r w:rsidRPr="00994205">
              <w:rPr>
                <w:spacing w:val="-3"/>
                <w:sz w:val="24"/>
              </w:rPr>
              <w:t xml:space="preserve">the </w:t>
            </w:r>
            <w:r w:rsidRPr="00994205">
              <w:rPr>
                <w:spacing w:val="-5"/>
                <w:sz w:val="24"/>
              </w:rPr>
              <w:t xml:space="preserve">ability </w:t>
            </w:r>
            <w:r w:rsidRPr="00994205">
              <w:rPr>
                <w:spacing w:val="-3"/>
                <w:sz w:val="24"/>
              </w:rPr>
              <w:t xml:space="preserve">of the </w:t>
            </w:r>
            <w:r w:rsidRPr="00994205">
              <w:rPr>
                <w:sz w:val="24"/>
              </w:rPr>
              <w:t xml:space="preserve">Party </w:t>
            </w:r>
            <w:r w:rsidRPr="00994205">
              <w:rPr>
                <w:spacing w:val="-4"/>
                <w:sz w:val="24"/>
              </w:rPr>
              <w:t xml:space="preserve">seeking </w:t>
            </w:r>
            <w:r w:rsidRPr="00994205">
              <w:rPr>
                <w:sz w:val="24"/>
              </w:rPr>
              <w:t xml:space="preserve">to </w:t>
            </w:r>
            <w:r w:rsidRPr="00994205">
              <w:rPr>
                <w:spacing w:val="-3"/>
                <w:sz w:val="24"/>
              </w:rPr>
              <w:t xml:space="preserve">rely </w:t>
            </w:r>
            <w:r w:rsidRPr="00994205">
              <w:rPr>
                <w:spacing w:val="-5"/>
                <w:sz w:val="24"/>
              </w:rPr>
              <w:t xml:space="preserve">upon </w:t>
            </w:r>
            <w:r w:rsidRPr="00994205">
              <w:rPr>
                <w:spacing w:val="-3"/>
                <w:sz w:val="24"/>
              </w:rPr>
              <w:t xml:space="preserve">it </w:t>
            </w:r>
            <w:r w:rsidRPr="00994205">
              <w:rPr>
                <w:sz w:val="24"/>
              </w:rPr>
              <w:t xml:space="preserve">to perform </w:t>
            </w:r>
            <w:r w:rsidRPr="00994205">
              <w:rPr>
                <w:spacing w:val="-3"/>
                <w:sz w:val="24"/>
              </w:rPr>
              <w:t xml:space="preserve">its </w:t>
            </w:r>
            <w:r w:rsidRPr="00994205">
              <w:rPr>
                <w:spacing w:val="-6"/>
                <w:sz w:val="24"/>
              </w:rPr>
              <w:t xml:space="preserve">obligations </w:t>
            </w:r>
            <w:r w:rsidRPr="00994205">
              <w:rPr>
                <w:spacing w:val="-5"/>
                <w:sz w:val="24"/>
              </w:rPr>
              <w:t xml:space="preserve">under </w:t>
            </w:r>
            <w:r w:rsidRPr="00994205">
              <w:rPr>
                <w:spacing w:val="-3"/>
                <w:sz w:val="24"/>
              </w:rPr>
              <w:t>the</w:t>
            </w:r>
            <w:r w:rsidRPr="00994205">
              <w:rPr>
                <w:spacing w:val="22"/>
                <w:sz w:val="24"/>
              </w:rPr>
              <w:t xml:space="preserve"> </w:t>
            </w:r>
            <w:r w:rsidRPr="00994205">
              <w:rPr>
                <w:sz w:val="24"/>
              </w:rPr>
              <w:t>Contract;</w:t>
            </w:r>
          </w:p>
        </w:tc>
      </w:tr>
      <w:tr w:rsidR="00837652" w:rsidRPr="00994205" w14:paraId="18F12177" w14:textId="77777777">
        <w:trPr>
          <w:trHeight w:val="1065"/>
        </w:trPr>
        <w:tc>
          <w:tcPr>
            <w:tcW w:w="3577" w:type="dxa"/>
          </w:tcPr>
          <w:p w14:paraId="40539196" w14:textId="06DE3736" w:rsidR="00837652" w:rsidRPr="00994205" w:rsidRDefault="00837652">
            <w:pPr>
              <w:pStyle w:val="TableParagraph"/>
              <w:rPr>
                <w:b/>
                <w:sz w:val="24"/>
              </w:rPr>
            </w:pPr>
          </w:p>
        </w:tc>
        <w:tc>
          <w:tcPr>
            <w:tcW w:w="4897" w:type="dxa"/>
          </w:tcPr>
          <w:p w14:paraId="6105072D" w14:textId="79B7266C" w:rsidR="00837652" w:rsidRPr="00994205" w:rsidRDefault="00837652">
            <w:pPr>
              <w:pStyle w:val="TableParagraph"/>
              <w:spacing w:line="362" w:lineRule="auto"/>
              <w:ind w:left="164" w:right="238"/>
              <w:rPr>
                <w:sz w:val="24"/>
              </w:rPr>
            </w:pPr>
          </w:p>
        </w:tc>
      </w:tr>
      <w:tr w:rsidR="00837652" w:rsidRPr="00994205" w14:paraId="67ECBF23" w14:textId="77777777">
        <w:trPr>
          <w:trHeight w:val="2314"/>
        </w:trPr>
        <w:tc>
          <w:tcPr>
            <w:tcW w:w="3577" w:type="dxa"/>
          </w:tcPr>
          <w:p w14:paraId="759D9D15" w14:textId="77777777" w:rsidR="00837652" w:rsidRPr="00994205" w:rsidRDefault="000231AE">
            <w:pPr>
              <w:pStyle w:val="TableParagraph"/>
              <w:spacing w:before="178"/>
              <w:rPr>
                <w:b/>
                <w:sz w:val="24"/>
              </w:rPr>
            </w:pPr>
            <w:r w:rsidRPr="00994205">
              <w:rPr>
                <w:b/>
                <w:sz w:val="24"/>
              </w:rPr>
              <w:lastRenderedPageBreak/>
              <w:t>General Medical Practitioner</w:t>
            </w:r>
          </w:p>
          <w:p w14:paraId="3AA01A14" w14:textId="77777777" w:rsidR="00837652" w:rsidRPr="00994205" w:rsidRDefault="000231AE">
            <w:pPr>
              <w:pStyle w:val="TableParagraph"/>
              <w:spacing w:before="141"/>
              <w:rPr>
                <w:b/>
                <w:sz w:val="24"/>
              </w:rPr>
            </w:pPr>
            <w:r w:rsidRPr="00994205">
              <w:rPr>
                <w:sz w:val="24"/>
              </w:rPr>
              <w:t xml:space="preserve">or </w:t>
            </w:r>
            <w:r w:rsidRPr="00994205">
              <w:rPr>
                <w:b/>
                <w:sz w:val="24"/>
              </w:rPr>
              <w:t>GP</w:t>
            </w:r>
          </w:p>
        </w:tc>
        <w:tc>
          <w:tcPr>
            <w:tcW w:w="4897" w:type="dxa"/>
          </w:tcPr>
          <w:p w14:paraId="2B153707" w14:textId="77777777" w:rsidR="00837652" w:rsidRPr="00994205" w:rsidRDefault="000231AE">
            <w:pPr>
              <w:pStyle w:val="TableParagraph"/>
              <w:spacing w:before="178" w:line="362" w:lineRule="auto"/>
              <w:ind w:left="164" w:right="238"/>
              <w:rPr>
                <w:sz w:val="24"/>
              </w:rPr>
            </w:pPr>
            <w:r w:rsidRPr="00994205">
              <w:rPr>
                <w:sz w:val="24"/>
              </w:rPr>
              <w:t>except where the context otherwise requires, a medical practitioner whose name is included in the General Practitioner Register kept by the General Medical Council;</w:t>
            </w:r>
          </w:p>
        </w:tc>
      </w:tr>
      <w:tr w:rsidR="00837652" w:rsidRPr="00994205" w14:paraId="666D05D9" w14:textId="77777777">
        <w:trPr>
          <w:trHeight w:val="1072"/>
        </w:trPr>
        <w:tc>
          <w:tcPr>
            <w:tcW w:w="3577" w:type="dxa"/>
          </w:tcPr>
          <w:p w14:paraId="006D9961" w14:textId="77777777" w:rsidR="00837652" w:rsidRPr="00994205" w:rsidRDefault="000231AE">
            <w:pPr>
              <w:pStyle w:val="TableParagraph"/>
              <w:rPr>
                <w:b/>
                <w:sz w:val="24"/>
              </w:rPr>
            </w:pPr>
            <w:r w:rsidRPr="00994205">
              <w:rPr>
                <w:b/>
                <w:sz w:val="24"/>
              </w:rPr>
              <w:t>Geographical Number</w:t>
            </w:r>
          </w:p>
        </w:tc>
        <w:tc>
          <w:tcPr>
            <w:tcW w:w="4897" w:type="dxa"/>
          </w:tcPr>
          <w:p w14:paraId="07A1D4CA" w14:textId="77777777" w:rsidR="00837652" w:rsidRPr="00994205" w:rsidRDefault="000231AE">
            <w:pPr>
              <w:pStyle w:val="TableParagraph"/>
              <w:spacing w:line="362" w:lineRule="auto"/>
              <w:ind w:left="164" w:right="238"/>
              <w:rPr>
                <w:sz w:val="24"/>
              </w:rPr>
            </w:pPr>
            <w:r w:rsidRPr="00994205">
              <w:rPr>
                <w:sz w:val="24"/>
              </w:rPr>
              <w:t>a number which has a geographical area code as its prefix;</w:t>
            </w:r>
          </w:p>
        </w:tc>
      </w:tr>
      <w:tr w:rsidR="00837652" w:rsidRPr="00994205" w14:paraId="602AB282" w14:textId="77777777">
        <w:trPr>
          <w:trHeight w:val="1473"/>
        </w:trPr>
        <w:tc>
          <w:tcPr>
            <w:tcW w:w="3577" w:type="dxa"/>
          </w:tcPr>
          <w:p w14:paraId="7F865193" w14:textId="77777777" w:rsidR="00837652" w:rsidRPr="00994205" w:rsidRDefault="000231AE">
            <w:pPr>
              <w:pStyle w:val="TableParagraph"/>
              <w:rPr>
                <w:b/>
                <w:sz w:val="24"/>
              </w:rPr>
            </w:pPr>
            <w:r w:rsidRPr="00994205">
              <w:rPr>
                <w:b/>
                <w:sz w:val="24"/>
              </w:rPr>
              <w:t>GMS Contracts Regulations</w:t>
            </w:r>
          </w:p>
        </w:tc>
        <w:tc>
          <w:tcPr>
            <w:tcW w:w="4897" w:type="dxa"/>
          </w:tcPr>
          <w:p w14:paraId="5EF46099" w14:textId="43500F70" w:rsidR="00837652" w:rsidRPr="00994205" w:rsidRDefault="000231AE">
            <w:pPr>
              <w:pStyle w:val="TableParagraph"/>
              <w:spacing w:line="355" w:lineRule="auto"/>
              <w:ind w:left="164" w:right="391"/>
              <w:rPr>
                <w:sz w:val="24"/>
              </w:rPr>
            </w:pPr>
            <w:r w:rsidRPr="00994205">
              <w:rPr>
                <w:sz w:val="24"/>
              </w:rPr>
              <w:t>the National Health Service (General Medical Services Contracts)</w:t>
            </w:r>
            <w:r w:rsidR="005059F7" w:rsidRPr="00994205">
              <w:rPr>
                <w:sz w:val="24"/>
              </w:rPr>
              <w:t xml:space="preserve"> (Wales)</w:t>
            </w:r>
            <w:r w:rsidRPr="00994205">
              <w:rPr>
                <w:sz w:val="24"/>
              </w:rPr>
              <w:t xml:space="preserve"> Regulations 20</w:t>
            </w:r>
            <w:r w:rsidR="005059F7" w:rsidRPr="00994205">
              <w:rPr>
                <w:sz w:val="24"/>
              </w:rPr>
              <w:t>04</w:t>
            </w:r>
            <w:r w:rsidRPr="00994205">
              <w:rPr>
                <w:sz w:val="24"/>
              </w:rPr>
              <w:t>;</w:t>
            </w:r>
          </w:p>
        </w:tc>
      </w:tr>
      <w:tr w:rsidR="00837652" w:rsidRPr="00994205" w14:paraId="64FFF47B" w14:textId="77777777">
        <w:trPr>
          <w:trHeight w:val="3777"/>
        </w:trPr>
        <w:tc>
          <w:tcPr>
            <w:tcW w:w="3577" w:type="dxa"/>
          </w:tcPr>
          <w:p w14:paraId="610F18C4" w14:textId="77777777" w:rsidR="00837652" w:rsidRPr="00994205" w:rsidRDefault="000231AE">
            <w:pPr>
              <w:pStyle w:val="TableParagraph"/>
              <w:rPr>
                <w:b/>
                <w:sz w:val="24"/>
              </w:rPr>
            </w:pPr>
            <w:r w:rsidRPr="00994205">
              <w:rPr>
                <w:b/>
                <w:sz w:val="24"/>
              </w:rPr>
              <w:t>Good Practice</w:t>
            </w:r>
          </w:p>
        </w:tc>
        <w:tc>
          <w:tcPr>
            <w:tcW w:w="4897" w:type="dxa"/>
          </w:tcPr>
          <w:p w14:paraId="1B35F47E" w14:textId="4DAC2FBF" w:rsidR="00837652" w:rsidRPr="00994205" w:rsidRDefault="000231AE">
            <w:pPr>
              <w:pStyle w:val="TableParagraph"/>
              <w:spacing w:line="360" w:lineRule="auto"/>
              <w:ind w:left="164" w:right="238"/>
              <w:rPr>
                <w:sz w:val="24"/>
              </w:rPr>
            </w:pPr>
            <w:r w:rsidRPr="00994205">
              <w:rPr>
                <w:spacing w:val="-6"/>
                <w:sz w:val="24"/>
              </w:rPr>
              <w:t xml:space="preserve">using </w:t>
            </w:r>
            <w:r w:rsidRPr="00994205">
              <w:rPr>
                <w:spacing w:val="-5"/>
                <w:sz w:val="24"/>
              </w:rPr>
              <w:t xml:space="preserve">standards, </w:t>
            </w:r>
            <w:r w:rsidRPr="00994205">
              <w:rPr>
                <w:spacing w:val="-3"/>
                <w:sz w:val="24"/>
              </w:rPr>
              <w:t xml:space="preserve">practices, methods </w:t>
            </w:r>
            <w:r w:rsidRPr="00994205">
              <w:rPr>
                <w:spacing w:val="-4"/>
                <w:sz w:val="24"/>
              </w:rPr>
              <w:t xml:space="preserve">and </w:t>
            </w:r>
            <w:r w:rsidRPr="00994205">
              <w:rPr>
                <w:spacing w:val="-3"/>
                <w:sz w:val="24"/>
              </w:rPr>
              <w:t xml:space="preserve">procedures </w:t>
            </w:r>
            <w:r w:rsidRPr="00994205">
              <w:rPr>
                <w:sz w:val="24"/>
              </w:rPr>
              <w:t xml:space="preserve">conforming to </w:t>
            </w:r>
            <w:r w:rsidRPr="00994205">
              <w:rPr>
                <w:spacing w:val="-3"/>
                <w:sz w:val="24"/>
              </w:rPr>
              <w:t xml:space="preserve">the </w:t>
            </w:r>
            <w:r w:rsidRPr="00994205">
              <w:rPr>
                <w:spacing w:val="-4"/>
                <w:sz w:val="24"/>
              </w:rPr>
              <w:t xml:space="preserve">Law and </w:t>
            </w:r>
            <w:r w:rsidRPr="00994205">
              <w:rPr>
                <w:spacing w:val="-3"/>
                <w:sz w:val="24"/>
              </w:rPr>
              <w:t xml:space="preserve">exercising </w:t>
            </w:r>
            <w:r w:rsidRPr="00994205">
              <w:rPr>
                <w:spacing w:val="-4"/>
                <w:sz w:val="24"/>
              </w:rPr>
              <w:t xml:space="preserve">that degree </w:t>
            </w:r>
            <w:r w:rsidRPr="00994205">
              <w:rPr>
                <w:spacing w:val="-3"/>
                <w:sz w:val="24"/>
              </w:rPr>
              <w:t xml:space="preserve">of </w:t>
            </w:r>
            <w:r w:rsidRPr="00994205">
              <w:rPr>
                <w:spacing w:val="-4"/>
                <w:sz w:val="24"/>
              </w:rPr>
              <w:t xml:space="preserve">skill, </w:t>
            </w:r>
            <w:r w:rsidRPr="00994205">
              <w:rPr>
                <w:sz w:val="24"/>
              </w:rPr>
              <w:t xml:space="preserve">care, </w:t>
            </w:r>
            <w:r w:rsidRPr="00994205">
              <w:rPr>
                <w:spacing w:val="-4"/>
                <w:sz w:val="24"/>
              </w:rPr>
              <w:t xml:space="preserve">diligence, </w:t>
            </w:r>
            <w:r w:rsidRPr="00994205">
              <w:rPr>
                <w:spacing w:val="-3"/>
                <w:sz w:val="24"/>
              </w:rPr>
              <w:t xml:space="preserve">prudence </w:t>
            </w:r>
            <w:r w:rsidRPr="00994205">
              <w:rPr>
                <w:spacing w:val="-4"/>
                <w:sz w:val="24"/>
              </w:rPr>
              <w:t xml:space="preserve">and </w:t>
            </w:r>
            <w:r w:rsidRPr="00994205">
              <w:rPr>
                <w:spacing w:val="-3"/>
                <w:sz w:val="24"/>
              </w:rPr>
              <w:t xml:space="preserve">foresight </w:t>
            </w:r>
            <w:r w:rsidRPr="00994205">
              <w:rPr>
                <w:sz w:val="24"/>
              </w:rPr>
              <w:t xml:space="preserve">which </w:t>
            </w:r>
            <w:r w:rsidRPr="00994205">
              <w:rPr>
                <w:spacing w:val="-4"/>
                <w:sz w:val="24"/>
              </w:rPr>
              <w:t xml:space="preserve">would </w:t>
            </w:r>
            <w:r w:rsidRPr="00994205">
              <w:rPr>
                <w:spacing w:val="-5"/>
                <w:sz w:val="24"/>
              </w:rPr>
              <w:t xml:space="preserve">reasonably </w:t>
            </w:r>
            <w:r w:rsidRPr="00994205">
              <w:rPr>
                <w:spacing w:val="-4"/>
                <w:sz w:val="24"/>
              </w:rPr>
              <w:t xml:space="preserve">and </w:t>
            </w:r>
            <w:r w:rsidRPr="00994205">
              <w:rPr>
                <w:spacing w:val="-5"/>
                <w:sz w:val="24"/>
              </w:rPr>
              <w:t xml:space="preserve">ordinarily </w:t>
            </w:r>
            <w:r w:rsidRPr="00994205">
              <w:rPr>
                <w:spacing w:val="-3"/>
                <w:sz w:val="24"/>
              </w:rPr>
              <w:t xml:space="preserve">be </w:t>
            </w:r>
            <w:r w:rsidRPr="00994205">
              <w:rPr>
                <w:sz w:val="24"/>
              </w:rPr>
              <w:t xml:space="preserve">expected from a </w:t>
            </w:r>
            <w:r w:rsidRPr="00994205">
              <w:rPr>
                <w:spacing w:val="-4"/>
                <w:sz w:val="24"/>
              </w:rPr>
              <w:t xml:space="preserve">skilled, </w:t>
            </w:r>
            <w:r w:rsidRPr="00994205">
              <w:rPr>
                <w:sz w:val="24"/>
              </w:rPr>
              <w:t xml:space="preserve">efficient </w:t>
            </w:r>
            <w:r w:rsidRPr="00994205">
              <w:rPr>
                <w:spacing w:val="-4"/>
                <w:sz w:val="24"/>
              </w:rPr>
              <w:t xml:space="preserve">and </w:t>
            </w:r>
            <w:r w:rsidRPr="00994205">
              <w:rPr>
                <w:spacing w:val="-3"/>
                <w:sz w:val="24"/>
              </w:rPr>
              <w:t xml:space="preserve">experienced </w:t>
            </w:r>
            <w:r w:rsidRPr="00994205">
              <w:rPr>
                <w:sz w:val="24"/>
              </w:rPr>
              <w:t xml:space="preserve">clinical services </w:t>
            </w:r>
            <w:r w:rsidRPr="00994205">
              <w:rPr>
                <w:spacing w:val="-3"/>
                <w:sz w:val="24"/>
              </w:rPr>
              <w:t xml:space="preserve">Contractor </w:t>
            </w:r>
            <w:r w:rsidRPr="00994205">
              <w:rPr>
                <w:spacing w:val="-4"/>
                <w:sz w:val="24"/>
              </w:rPr>
              <w:t xml:space="preserve">providing </w:t>
            </w:r>
            <w:r w:rsidRPr="00994205">
              <w:rPr>
                <w:sz w:val="24"/>
              </w:rPr>
              <w:t xml:space="preserve">clinical services </w:t>
            </w:r>
            <w:r w:rsidRPr="00994205">
              <w:rPr>
                <w:spacing w:val="-5"/>
                <w:sz w:val="24"/>
              </w:rPr>
              <w:t>and/or</w:t>
            </w:r>
            <w:r w:rsidRPr="00994205">
              <w:rPr>
                <w:spacing w:val="-8"/>
                <w:sz w:val="24"/>
              </w:rPr>
              <w:t xml:space="preserve"> </w:t>
            </w:r>
            <w:r w:rsidRPr="00994205">
              <w:rPr>
                <w:spacing w:val="-6"/>
                <w:sz w:val="24"/>
              </w:rPr>
              <w:t>engaged</w:t>
            </w:r>
          </w:p>
          <w:p w14:paraId="7FF13EB7" w14:textId="4F3F44E0" w:rsidR="00837652" w:rsidRPr="00994205" w:rsidRDefault="000231AE">
            <w:pPr>
              <w:pStyle w:val="TableParagraph"/>
              <w:spacing w:before="3" w:line="256" w:lineRule="exact"/>
              <w:ind w:left="164"/>
              <w:rPr>
                <w:sz w:val="24"/>
              </w:rPr>
            </w:pPr>
            <w:r w:rsidRPr="00994205">
              <w:rPr>
                <w:spacing w:val="-3"/>
                <w:sz w:val="24"/>
              </w:rPr>
              <w:t xml:space="preserve">in </w:t>
            </w:r>
            <w:r w:rsidRPr="00994205">
              <w:rPr>
                <w:spacing w:val="-5"/>
                <w:sz w:val="24"/>
              </w:rPr>
              <w:t xml:space="preserve">operations </w:t>
            </w:r>
            <w:r w:rsidRPr="00994205">
              <w:rPr>
                <w:spacing w:val="-3"/>
                <w:sz w:val="24"/>
              </w:rPr>
              <w:t xml:space="preserve">similar </w:t>
            </w:r>
            <w:r w:rsidRPr="00994205">
              <w:rPr>
                <w:sz w:val="24"/>
              </w:rPr>
              <w:t xml:space="preserve">to </w:t>
            </w:r>
            <w:r w:rsidRPr="00994205">
              <w:rPr>
                <w:spacing w:val="-3"/>
                <w:sz w:val="24"/>
              </w:rPr>
              <w:t xml:space="preserve">the </w:t>
            </w:r>
            <w:r w:rsidRPr="00994205">
              <w:rPr>
                <w:sz w:val="24"/>
              </w:rPr>
              <w:t>Services</w:t>
            </w:r>
            <w:r w:rsidRPr="00994205">
              <w:rPr>
                <w:spacing w:val="-38"/>
                <w:sz w:val="24"/>
              </w:rPr>
              <w:t xml:space="preserve"> </w:t>
            </w:r>
            <w:r w:rsidRPr="00994205">
              <w:rPr>
                <w:spacing w:val="-5"/>
                <w:sz w:val="24"/>
              </w:rPr>
              <w:t>under</w:t>
            </w:r>
          </w:p>
        </w:tc>
      </w:tr>
    </w:tbl>
    <w:p w14:paraId="6B231885"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270"/>
        <w:gridCol w:w="5235"/>
      </w:tblGrid>
      <w:tr w:rsidR="00837652" w:rsidRPr="00994205" w14:paraId="06B42204" w14:textId="77777777">
        <w:trPr>
          <w:trHeight w:val="2528"/>
        </w:trPr>
        <w:tc>
          <w:tcPr>
            <w:tcW w:w="3270" w:type="dxa"/>
          </w:tcPr>
          <w:p w14:paraId="3C709FC7" w14:textId="77777777" w:rsidR="00837652" w:rsidRPr="00994205" w:rsidRDefault="00837652">
            <w:pPr>
              <w:pStyle w:val="TableParagraph"/>
              <w:spacing w:before="0"/>
              <w:ind w:left="0"/>
              <w:rPr>
                <w:sz w:val="24"/>
              </w:rPr>
            </w:pPr>
          </w:p>
        </w:tc>
        <w:tc>
          <w:tcPr>
            <w:tcW w:w="5235" w:type="dxa"/>
          </w:tcPr>
          <w:p w14:paraId="47AE59B4" w14:textId="0B99F14A" w:rsidR="00837652" w:rsidRPr="00994205" w:rsidRDefault="000231AE">
            <w:pPr>
              <w:pStyle w:val="TableParagraph"/>
              <w:spacing w:before="0" w:line="360" w:lineRule="auto"/>
              <w:ind w:left="471" w:right="235"/>
              <w:rPr>
                <w:sz w:val="24"/>
              </w:rPr>
            </w:pPr>
            <w:r w:rsidRPr="00994205">
              <w:rPr>
                <w:spacing w:val="-3"/>
                <w:sz w:val="24"/>
              </w:rPr>
              <w:t xml:space="preserve">the </w:t>
            </w:r>
            <w:r w:rsidRPr="00994205">
              <w:rPr>
                <w:sz w:val="24"/>
              </w:rPr>
              <w:t xml:space="preserve">same </w:t>
            </w:r>
            <w:r w:rsidRPr="00994205">
              <w:rPr>
                <w:spacing w:val="-3"/>
                <w:sz w:val="24"/>
              </w:rPr>
              <w:t xml:space="preserve">or </w:t>
            </w:r>
            <w:r w:rsidRPr="00994205">
              <w:rPr>
                <w:spacing w:val="-4"/>
                <w:sz w:val="24"/>
              </w:rPr>
              <w:t xml:space="preserve">similar </w:t>
            </w:r>
            <w:r w:rsidRPr="00994205">
              <w:rPr>
                <w:sz w:val="24"/>
              </w:rPr>
              <w:t xml:space="preserve">to </w:t>
            </w:r>
            <w:r w:rsidRPr="00994205">
              <w:rPr>
                <w:spacing w:val="-3"/>
                <w:sz w:val="24"/>
              </w:rPr>
              <w:t xml:space="preserve">the </w:t>
            </w:r>
            <w:r w:rsidRPr="00994205">
              <w:rPr>
                <w:spacing w:val="-6"/>
                <w:sz w:val="24"/>
              </w:rPr>
              <w:t xml:space="preserve">obligations </w:t>
            </w:r>
            <w:r w:rsidRPr="00994205">
              <w:rPr>
                <w:spacing w:val="-3"/>
                <w:sz w:val="24"/>
              </w:rPr>
              <w:t xml:space="preserve">of the relevant party </w:t>
            </w:r>
            <w:r w:rsidRPr="00994205">
              <w:rPr>
                <w:spacing w:val="-5"/>
                <w:sz w:val="24"/>
              </w:rPr>
              <w:t xml:space="preserve">under </w:t>
            </w:r>
            <w:r w:rsidRPr="00994205">
              <w:rPr>
                <w:spacing w:val="-4"/>
                <w:sz w:val="24"/>
              </w:rPr>
              <w:t xml:space="preserve">this </w:t>
            </w:r>
            <w:r w:rsidRPr="00994205">
              <w:rPr>
                <w:sz w:val="24"/>
              </w:rPr>
              <w:t xml:space="preserve">Contract </w:t>
            </w:r>
            <w:r w:rsidRPr="00994205">
              <w:rPr>
                <w:spacing w:val="-4"/>
                <w:sz w:val="24"/>
              </w:rPr>
              <w:t xml:space="preserve">whilst </w:t>
            </w:r>
            <w:r w:rsidRPr="00994205">
              <w:rPr>
                <w:spacing w:val="-3"/>
                <w:sz w:val="24"/>
              </w:rPr>
              <w:t xml:space="preserve">at the </w:t>
            </w:r>
            <w:r w:rsidRPr="00994205">
              <w:rPr>
                <w:sz w:val="24"/>
              </w:rPr>
              <w:t xml:space="preserve">same time complying with </w:t>
            </w:r>
            <w:r w:rsidRPr="00994205">
              <w:rPr>
                <w:spacing w:val="-4"/>
                <w:sz w:val="24"/>
              </w:rPr>
              <w:t xml:space="preserve">any </w:t>
            </w:r>
            <w:r w:rsidRPr="00994205">
              <w:rPr>
                <w:sz w:val="24"/>
              </w:rPr>
              <w:t xml:space="preserve">specific </w:t>
            </w:r>
            <w:r w:rsidRPr="00994205">
              <w:rPr>
                <w:spacing w:val="-5"/>
                <w:sz w:val="24"/>
              </w:rPr>
              <w:t xml:space="preserve">standards set </w:t>
            </w:r>
            <w:r w:rsidRPr="00994205">
              <w:rPr>
                <w:spacing w:val="-4"/>
                <w:sz w:val="24"/>
              </w:rPr>
              <w:t xml:space="preserve">out </w:t>
            </w:r>
            <w:r w:rsidRPr="00994205">
              <w:rPr>
                <w:spacing w:val="-3"/>
                <w:sz w:val="24"/>
              </w:rPr>
              <w:t xml:space="preserve">in </w:t>
            </w:r>
            <w:r w:rsidRPr="00994205">
              <w:rPr>
                <w:spacing w:val="-4"/>
                <w:sz w:val="24"/>
              </w:rPr>
              <w:t xml:space="preserve">this </w:t>
            </w:r>
            <w:r w:rsidRPr="00994205">
              <w:rPr>
                <w:sz w:val="24"/>
              </w:rPr>
              <w:t xml:space="preserve">Contract </w:t>
            </w:r>
            <w:r w:rsidRPr="00994205">
              <w:rPr>
                <w:spacing w:val="-3"/>
                <w:sz w:val="24"/>
              </w:rPr>
              <w:t xml:space="preserve">or notified </w:t>
            </w:r>
            <w:r w:rsidRPr="00994205">
              <w:rPr>
                <w:sz w:val="24"/>
              </w:rPr>
              <w:t xml:space="preserve">to </w:t>
            </w:r>
            <w:r w:rsidRPr="00994205">
              <w:rPr>
                <w:spacing w:val="-3"/>
                <w:sz w:val="24"/>
              </w:rPr>
              <w:t xml:space="preserve">the Contractor by the Commissioner </w:t>
            </w:r>
            <w:r w:rsidRPr="00994205">
              <w:rPr>
                <w:sz w:val="24"/>
              </w:rPr>
              <w:t>from time to</w:t>
            </w:r>
            <w:r w:rsidRPr="00994205">
              <w:rPr>
                <w:spacing w:val="-42"/>
                <w:sz w:val="24"/>
              </w:rPr>
              <w:t xml:space="preserve"> </w:t>
            </w:r>
            <w:r w:rsidRPr="00994205">
              <w:rPr>
                <w:sz w:val="24"/>
              </w:rPr>
              <w:t>time;</w:t>
            </w:r>
          </w:p>
        </w:tc>
      </w:tr>
      <w:tr w:rsidR="00837652" w:rsidRPr="00994205" w14:paraId="12031BED" w14:textId="77777777">
        <w:trPr>
          <w:trHeight w:val="2314"/>
        </w:trPr>
        <w:tc>
          <w:tcPr>
            <w:tcW w:w="3270" w:type="dxa"/>
          </w:tcPr>
          <w:p w14:paraId="47899BD7" w14:textId="77777777" w:rsidR="00837652" w:rsidRPr="00994205" w:rsidRDefault="000231AE">
            <w:pPr>
              <w:pStyle w:val="TableParagraph"/>
              <w:rPr>
                <w:b/>
                <w:sz w:val="24"/>
              </w:rPr>
            </w:pPr>
            <w:r w:rsidRPr="00994205">
              <w:rPr>
                <w:b/>
                <w:sz w:val="24"/>
              </w:rPr>
              <w:t>Governing Body</w:t>
            </w:r>
          </w:p>
        </w:tc>
        <w:tc>
          <w:tcPr>
            <w:tcW w:w="5235" w:type="dxa"/>
          </w:tcPr>
          <w:p w14:paraId="052C5D47" w14:textId="77777777" w:rsidR="00837652" w:rsidRPr="00994205" w:rsidRDefault="000231AE">
            <w:pPr>
              <w:pStyle w:val="TableParagraph"/>
              <w:spacing w:line="362" w:lineRule="auto"/>
              <w:ind w:left="471" w:right="235"/>
              <w:rPr>
                <w:sz w:val="24"/>
              </w:rPr>
            </w:pPr>
            <w:r w:rsidRPr="00994205">
              <w:rPr>
                <w:sz w:val="24"/>
              </w:rPr>
              <w:t>in respect of either Party, the board of directors, governing body, executive team or other body, as the case may be, having overall responsibility for the actions of that Party;</w:t>
            </w:r>
          </w:p>
        </w:tc>
      </w:tr>
      <w:tr w:rsidR="00837652" w:rsidRPr="00994205" w14:paraId="37079930" w14:textId="77777777">
        <w:trPr>
          <w:trHeight w:val="3963"/>
        </w:trPr>
        <w:tc>
          <w:tcPr>
            <w:tcW w:w="3270" w:type="dxa"/>
          </w:tcPr>
          <w:p w14:paraId="1C53103E" w14:textId="77777777" w:rsidR="00837652" w:rsidRPr="00994205" w:rsidRDefault="000231AE">
            <w:pPr>
              <w:pStyle w:val="TableParagraph"/>
              <w:spacing w:before="178"/>
              <w:rPr>
                <w:b/>
                <w:sz w:val="24"/>
              </w:rPr>
            </w:pPr>
            <w:r w:rsidRPr="00994205">
              <w:rPr>
                <w:b/>
                <w:sz w:val="24"/>
              </w:rPr>
              <w:lastRenderedPageBreak/>
              <w:t>GP2GP Facility</w:t>
            </w:r>
          </w:p>
        </w:tc>
        <w:tc>
          <w:tcPr>
            <w:tcW w:w="5235" w:type="dxa"/>
          </w:tcPr>
          <w:p w14:paraId="39A2D664" w14:textId="77777777" w:rsidR="00837652" w:rsidRPr="00994205" w:rsidRDefault="000231AE">
            <w:pPr>
              <w:pStyle w:val="TableParagraph"/>
              <w:spacing w:before="178" w:line="360" w:lineRule="auto"/>
              <w:ind w:left="471" w:right="235"/>
              <w:rPr>
                <w:sz w:val="24"/>
              </w:rPr>
            </w:pPr>
            <w:r w:rsidRPr="00994205">
              <w:rPr>
                <w:sz w:val="24"/>
              </w:rPr>
              <w:t>means the facility provided by the Commissioner to the Contractor which enables the electronic health records of a Registered Patient which are held on the computerised clinical systems of the Contractor to be transferred securely and directly to another provider of primary medical services with which the Patient has registered;</w:t>
            </w:r>
          </w:p>
        </w:tc>
      </w:tr>
      <w:tr w:rsidR="00837652" w:rsidRPr="00994205" w14:paraId="557EB606" w14:textId="77777777">
        <w:trPr>
          <w:trHeight w:val="3146"/>
        </w:trPr>
        <w:tc>
          <w:tcPr>
            <w:tcW w:w="3270" w:type="dxa"/>
          </w:tcPr>
          <w:p w14:paraId="398C9EA1" w14:textId="614E7EA8" w:rsidR="00837652" w:rsidRPr="00994205" w:rsidRDefault="000231AE">
            <w:pPr>
              <w:pStyle w:val="TableParagraph"/>
              <w:rPr>
                <w:b/>
                <w:sz w:val="24"/>
              </w:rPr>
            </w:pPr>
            <w:r w:rsidRPr="00994205">
              <w:rPr>
                <w:b/>
                <w:sz w:val="24"/>
              </w:rPr>
              <w:t>GP Specialty Registrar</w:t>
            </w:r>
          </w:p>
        </w:tc>
        <w:tc>
          <w:tcPr>
            <w:tcW w:w="5235" w:type="dxa"/>
          </w:tcPr>
          <w:p w14:paraId="62AE584F" w14:textId="45A4A5BF" w:rsidR="00837652" w:rsidRPr="00994205" w:rsidRDefault="000231AE">
            <w:pPr>
              <w:pStyle w:val="TableParagraph"/>
              <w:spacing w:line="362" w:lineRule="auto"/>
              <w:ind w:left="471" w:right="235"/>
              <w:rPr>
                <w:sz w:val="24"/>
              </w:rPr>
            </w:pPr>
            <w:r w:rsidRPr="00994205">
              <w:rPr>
                <w:sz w:val="24"/>
              </w:rPr>
              <w:t xml:space="preserve">a medical </w:t>
            </w:r>
            <w:r w:rsidRPr="00994205">
              <w:rPr>
                <w:spacing w:val="-4"/>
                <w:sz w:val="24"/>
              </w:rPr>
              <w:t xml:space="preserve">practitioner </w:t>
            </w:r>
            <w:r w:rsidRPr="00994205">
              <w:rPr>
                <w:sz w:val="24"/>
              </w:rPr>
              <w:t xml:space="preserve">who </w:t>
            </w:r>
            <w:r w:rsidRPr="00994205">
              <w:rPr>
                <w:spacing w:val="-3"/>
                <w:sz w:val="24"/>
              </w:rPr>
              <w:t xml:space="preserve">is </w:t>
            </w:r>
            <w:r w:rsidRPr="00994205">
              <w:rPr>
                <w:spacing w:val="-5"/>
                <w:sz w:val="24"/>
              </w:rPr>
              <w:t xml:space="preserve">being </w:t>
            </w:r>
            <w:r w:rsidRPr="00994205">
              <w:rPr>
                <w:spacing w:val="-4"/>
                <w:sz w:val="24"/>
              </w:rPr>
              <w:t xml:space="preserve">trained </w:t>
            </w:r>
            <w:r w:rsidRPr="00994205">
              <w:rPr>
                <w:spacing w:val="-3"/>
                <w:sz w:val="24"/>
              </w:rPr>
              <w:t xml:space="preserve">in </w:t>
            </w:r>
            <w:r w:rsidRPr="00994205">
              <w:rPr>
                <w:spacing w:val="-5"/>
                <w:sz w:val="24"/>
              </w:rPr>
              <w:t xml:space="preserve">general </w:t>
            </w:r>
            <w:r w:rsidRPr="00994205">
              <w:rPr>
                <w:sz w:val="24"/>
              </w:rPr>
              <w:t xml:space="preserve">practice </w:t>
            </w:r>
            <w:r w:rsidRPr="00994205">
              <w:rPr>
                <w:spacing w:val="-3"/>
                <w:sz w:val="24"/>
              </w:rPr>
              <w:t xml:space="preserve">by </w:t>
            </w:r>
            <w:r w:rsidRPr="00994205">
              <w:rPr>
                <w:sz w:val="24"/>
              </w:rPr>
              <w:t xml:space="preserve">a </w:t>
            </w:r>
            <w:r w:rsidRPr="00994205">
              <w:rPr>
                <w:spacing w:val="-5"/>
                <w:sz w:val="24"/>
              </w:rPr>
              <w:t xml:space="preserve">general </w:t>
            </w:r>
            <w:r w:rsidRPr="00994205">
              <w:rPr>
                <w:sz w:val="24"/>
              </w:rPr>
              <w:t xml:space="preserve">medical </w:t>
            </w:r>
            <w:r w:rsidRPr="00994205">
              <w:rPr>
                <w:spacing w:val="-4"/>
                <w:sz w:val="24"/>
              </w:rPr>
              <w:t xml:space="preserve">practitioner </w:t>
            </w:r>
            <w:r w:rsidRPr="00994205">
              <w:rPr>
                <w:sz w:val="24"/>
              </w:rPr>
              <w:t xml:space="preserve">who </w:t>
            </w:r>
            <w:r w:rsidRPr="00994205">
              <w:rPr>
                <w:spacing w:val="-3"/>
                <w:sz w:val="24"/>
              </w:rPr>
              <w:t xml:space="preserve">is approved </w:t>
            </w:r>
            <w:r w:rsidRPr="00994205">
              <w:rPr>
                <w:spacing w:val="-5"/>
                <w:sz w:val="24"/>
              </w:rPr>
              <w:t xml:space="preserve">under </w:t>
            </w:r>
            <w:r w:rsidRPr="00994205">
              <w:rPr>
                <w:spacing w:val="-4"/>
                <w:sz w:val="24"/>
              </w:rPr>
              <w:t xml:space="preserve">section 34I </w:t>
            </w:r>
            <w:r w:rsidRPr="00994205">
              <w:rPr>
                <w:spacing w:val="-3"/>
                <w:sz w:val="24"/>
              </w:rPr>
              <w:t xml:space="preserve">of the </w:t>
            </w:r>
            <w:r w:rsidRPr="00994205">
              <w:rPr>
                <w:sz w:val="24"/>
              </w:rPr>
              <w:t xml:space="preserve">Medical </w:t>
            </w:r>
            <w:r w:rsidRPr="00994205">
              <w:rPr>
                <w:spacing w:val="2"/>
                <w:sz w:val="24"/>
              </w:rPr>
              <w:t xml:space="preserve">Act </w:t>
            </w:r>
            <w:r w:rsidRPr="00994205">
              <w:rPr>
                <w:spacing w:val="-5"/>
                <w:sz w:val="24"/>
              </w:rPr>
              <w:t xml:space="preserve">1983 </w:t>
            </w: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of </w:t>
            </w:r>
            <w:r w:rsidRPr="00994205">
              <w:rPr>
                <w:spacing w:val="-4"/>
                <w:sz w:val="24"/>
              </w:rPr>
              <w:t xml:space="preserve">providing </w:t>
            </w:r>
            <w:r w:rsidRPr="00994205">
              <w:rPr>
                <w:spacing w:val="-5"/>
                <w:sz w:val="24"/>
              </w:rPr>
              <w:t xml:space="preserve">training under </w:t>
            </w:r>
            <w:r w:rsidRPr="00994205">
              <w:rPr>
                <w:spacing w:val="-4"/>
                <w:sz w:val="24"/>
              </w:rPr>
              <w:t xml:space="preserve">that section whether </w:t>
            </w:r>
            <w:r w:rsidRPr="00994205">
              <w:rPr>
                <w:spacing w:val="-3"/>
                <w:sz w:val="24"/>
              </w:rPr>
              <w:t xml:space="preserve">as part of </w:t>
            </w:r>
            <w:r w:rsidRPr="00994205">
              <w:rPr>
                <w:spacing w:val="-5"/>
                <w:sz w:val="24"/>
              </w:rPr>
              <w:t xml:space="preserve">training </w:t>
            </w:r>
            <w:r w:rsidRPr="00994205">
              <w:rPr>
                <w:spacing w:val="-6"/>
                <w:sz w:val="24"/>
              </w:rPr>
              <w:t xml:space="preserve">leading </w:t>
            </w:r>
            <w:r w:rsidRPr="00994205">
              <w:rPr>
                <w:sz w:val="24"/>
              </w:rPr>
              <w:t xml:space="preserve">to a CCT </w:t>
            </w:r>
            <w:r w:rsidRPr="00994205">
              <w:rPr>
                <w:spacing w:val="-3"/>
                <w:sz w:val="24"/>
              </w:rPr>
              <w:t>or</w:t>
            </w:r>
            <w:r w:rsidRPr="00994205">
              <w:rPr>
                <w:spacing w:val="7"/>
                <w:sz w:val="24"/>
              </w:rPr>
              <w:t xml:space="preserve"> </w:t>
            </w:r>
            <w:r w:rsidRPr="00994205">
              <w:rPr>
                <w:spacing w:val="-4"/>
                <w:sz w:val="24"/>
              </w:rPr>
              <w:t>otherwise;</w:t>
            </w:r>
          </w:p>
        </w:tc>
      </w:tr>
      <w:tr w:rsidR="00837652" w:rsidRPr="00994205" w14:paraId="28B8BADF" w14:textId="77777777">
        <w:trPr>
          <w:trHeight w:val="1703"/>
        </w:trPr>
        <w:tc>
          <w:tcPr>
            <w:tcW w:w="3270" w:type="dxa"/>
          </w:tcPr>
          <w:p w14:paraId="7919F086" w14:textId="3656B3F3" w:rsidR="00837652" w:rsidRPr="00994205" w:rsidRDefault="00837652">
            <w:pPr>
              <w:pStyle w:val="TableParagraph"/>
              <w:spacing w:before="178" w:line="362" w:lineRule="auto"/>
              <w:ind w:right="449"/>
              <w:rPr>
                <w:b/>
                <w:sz w:val="24"/>
              </w:rPr>
            </w:pPr>
          </w:p>
        </w:tc>
        <w:tc>
          <w:tcPr>
            <w:tcW w:w="5235" w:type="dxa"/>
          </w:tcPr>
          <w:p w14:paraId="732D378B" w14:textId="03036787" w:rsidR="00837652" w:rsidRPr="00994205" w:rsidRDefault="00837652">
            <w:pPr>
              <w:pStyle w:val="TableParagraph"/>
              <w:spacing w:before="70" w:line="416" w:lineRule="exact"/>
              <w:ind w:left="471" w:right="266"/>
              <w:rPr>
                <w:sz w:val="24"/>
              </w:rPr>
            </w:pPr>
          </w:p>
        </w:tc>
      </w:tr>
    </w:tbl>
    <w:p w14:paraId="755FA9AE" w14:textId="77777777" w:rsidR="00837652" w:rsidRPr="00994205" w:rsidRDefault="00837652">
      <w:pPr>
        <w:pStyle w:val="BodyText"/>
        <w:rPr>
          <w:sz w:val="20"/>
        </w:rPr>
      </w:pPr>
    </w:p>
    <w:p w14:paraId="71FD739D"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484"/>
        <w:gridCol w:w="5050"/>
      </w:tblGrid>
      <w:tr w:rsidR="00837652" w:rsidRPr="00994205" w14:paraId="68C6A274" w14:textId="77777777">
        <w:trPr>
          <w:trHeight w:val="1695"/>
        </w:trPr>
        <w:tc>
          <w:tcPr>
            <w:tcW w:w="3484" w:type="dxa"/>
          </w:tcPr>
          <w:p w14:paraId="23495489" w14:textId="77777777" w:rsidR="00837652" w:rsidRPr="00994205" w:rsidRDefault="000231AE">
            <w:pPr>
              <w:pStyle w:val="TableParagraph"/>
              <w:spacing w:before="0" w:line="362" w:lineRule="auto"/>
              <w:rPr>
                <w:b/>
                <w:sz w:val="24"/>
              </w:rPr>
            </w:pPr>
            <w:r w:rsidRPr="00994205">
              <w:rPr>
                <w:b/>
                <w:sz w:val="24"/>
              </w:rPr>
              <w:t>Health and Social Services Board</w:t>
            </w:r>
          </w:p>
        </w:tc>
        <w:tc>
          <w:tcPr>
            <w:tcW w:w="5050" w:type="dxa"/>
          </w:tcPr>
          <w:p w14:paraId="4F3CC10B" w14:textId="77777777" w:rsidR="00837652" w:rsidRPr="00994205" w:rsidRDefault="000231AE">
            <w:pPr>
              <w:pStyle w:val="TableParagraph"/>
              <w:spacing w:before="0" w:line="357" w:lineRule="auto"/>
              <w:ind w:left="257" w:right="223"/>
              <w:rPr>
                <w:sz w:val="24"/>
              </w:rPr>
            </w:pPr>
            <w:r w:rsidRPr="00994205">
              <w:rPr>
                <w:sz w:val="24"/>
              </w:rPr>
              <w:t>a Health and Social Services Board established under the Health and Personal Social Services (Northern Ireland) Order 1972;</w:t>
            </w:r>
          </w:p>
        </w:tc>
      </w:tr>
      <w:tr w:rsidR="00837652" w:rsidRPr="00994205" w14:paraId="5052FAFD" w14:textId="77777777">
        <w:trPr>
          <w:trHeight w:val="1905"/>
        </w:trPr>
        <w:tc>
          <w:tcPr>
            <w:tcW w:w="3484" w:type="dxa"/>
          </w:tcPr>
          <w:p w14:paraId="275325B7" w14:textId="77777777" w:rsidR="00837652" w:rsidRPr="00994205" w:rsidRDefault="000231AE">
            <w:pPr>
              <w:pStyle w:val="TableParagraph"/>
              <w:spacing w:line="362" w:lineRule="auto"/>
              <w:rPr>
                <w:b/>
                <w:sz w:val="24"/>
              </w:rPr>
            </w:pPr>
            <w:r w:rsidRPr="00994205">
              <w:rPr>
                <w:b/>
                <w:sz w:val="24"/>
              </w:rPr>
              <w:t>Health and Social Services Trust</w:t>
            </w:r>
          </w:p>
        </w:tc>
        <w:tc>
          <w:tcPr>
            <w:tcW w:w="5050" w:type="dxa"/>
          </w:tcPr>
          <w:p w14:paraId="3BDAB4B3" w14:textId="77777777" w:rsidR="00837652" w:rsidRPr="00994205" w:rsidRDefault="000231AE">
            <w:pPr>
              <w:pStyle w:val="TableParagraph"/>
              <w:spacing w:line="362" w:lineRule="auto"/>
              <w:ind w:left="257" w:right="223"/>
              <w:rPr>
                <w:sz w:val="24"/>
              </w:rPr>
            </w:pPr>
            <w:r w:rsidRPr="00994205">
              <w:rPr>
                <w:sz w:val="24"/>
              </w:rPr>
              <w:t>a Health and Social Services Trust established under article 10(1) of the Health and Personal Social Services (Northern Ireland) Order 1991;</w:t>
            </w:r>
          </w:p>
        </w:tc>
      </w:tr>
      <w:tr w:rsidR="00837652" w:rsidRPr="00994205" w14:paraId="58E884BA" w14:textId="77777777">
        <w:trPr>
          <w:trHeight w:val="1072"/>
        </w:trPr>
        <w:tc>
          <w:tcPr>
            <w:tcW w:w="3484" w:type="dxa"/>
          </w:tcPr>
          <w:p w14:paraId="1A738C16" w14:textId="77777777" w:rsidR="00837652" w:rsidRPr="00994205" w:rsidRDefault="000231AE">
            <w:pPr>
              <w:pStyle w:val="TableParagraph"/>
              <w:rPr>
                <w:b/>
                <w:sz w:val="24"/>
              </w:rPr>
            </w:pPr>
            <w:r w:rsidRPr="00994205">
              <w:rPr>
                <w:b/>
                <w:sz w:val="24"/>
              </w:rPr>
              <w:t>Health Care Professional</w:t>
            </w:r>
          </w:p>
        </w:tc>
        <w:tc>
          <w:tcPr>
            <w:tcW w:w="5050" w:type="dxa"/>
          </w:tcPr>
          <w:p w14:paraId="5DD1E91A" w14:textId="00EE25A6" w:rsidR="00837652" w:rsidRPr="00994205" w:rsidRDefault="000231AE">
            <w:pPr>
              <w:pStyle w:val="TableParagraph"/>
              <w:spacing w:line="362" w:lineRule="auto"/>
              <w:ind w:left="257" w:right="223"/>
              <w:rPr>
                <w:sz w:val="24"/>
              </w:rPr>
            </w:pPr>
            <w:r w:rsidRPr="00994205">
              <w:rPr>
                <w:sz w:val="24"/>
              </w:rPr>
              <w:t xml:space="preserve">has the same meaning as in section </w:t>
            </w:r>
            <w:r w:rsidR="00715E25" w:rsidRPr="00994205">
              <w:rPr>
                <w:sz w:val="24"/>
              </w:rPr>
              <w:t xml:space="preserve">51 </w:t>
            </w:r>
            <w:r w:rsidRPr="00994205">
              <w:rPr>
                <w:sz w:val="24"/>
              </w:rPr>
              <w:t>of the 2006 Act;</w:t>
            </w:r>
          </w:p>
        </w:tc>
      </w:tr>
      <w:tr w:rsidR="00837652" w:rsidRPr="00994205" w14:paraId="494EE0F9" w14:textId="77777777">
        <w:trPr>
          <w:trHeight w:val="1473"/>
        </w:trPr>
        <w:tc>
          <w:tcPr>
            <w:tcW w:w="3484" w:type="dxa"/>
          </w:tcPr>
          <w:p w14:paraId="6B38BE31" w14:textId="77777777" w:rsidR="00837652" w:rsidRPr="00994205" w:rsidRDefault="000231AE">
            <w:pPr>
              <w:pStyle w:val="TableParagraph"/>
              <w:rPr>
                <w:b/>
                <w:sz w:val="24"/>
              </w:rPr>
            </w:pPr>
            <w:r w:rsidRPr="00994205">
              <w:rPr>
                <w:b/>
                <w:sz w:val="24"/>
              </w:rPr>
              <w:lastRenderedPageBreak/>
              <w:t>Health Board</w:t>
            </w:r>
          </w:p>
        </w:tc>
        <w:tc>
          <w:tcPr>
            <w:tcW w:w="5050" w:type="dxa"/>
          </w:tcPr>
          <w:p w14:paraId="7AE549D8" w14:textId="77777777" w:rsidR="00837652" w:rsidRPr="00994205" w:rsidRDefault="000231AE">
            <w:pPr>
              <w:pStyle w:val="TableParagraph"/>
              <w:spacing w:line="355" w:lineRule="auto"/>
              <w:ind w:left="257" w:right="223"/>
              <w:rPr>
                <w:sz w:val="24"/>
              </w:rPr>
            </w:pPr>
            <w:r w:rsidRPr="00994205">
              <w:rPr>
                <w:sz w:val="24"/>
              </w:rPr>
              <w:t xml:space="preserve">a </w:t>
            </w:r>
            <w:r w:rsidRPr="00994205">
              <w:rPr>
                <w:spacing w:val="-4"/>
                <w:sz w:val="24"/>
              </w:rPr>
              <w:t xml:space="preserve">Health </w:t>
            </w:r>
            <w:r w:rsidRPr="00994205">
              <w:rPr>
                <w:spacing w:val="-3"/>
                <w:sz w:val="24"/>
              </w:rPr>
              <w:t xml:space="preserve">Board </w:t>
            </w:r>
            <w:r w:rsidRPr="00994205">
              <w:rPr>
                <w:spacing w:val="-6"/>
                <w:sz w:val="24"/>
              </w:rPr>
              <w:t xml:space="preserve">established </w:t>
            </w:r>
            <w:r w:rsidRPr="00994205">
              <w:rPr>
                <w:spacing w:val="-5"/>
                <w:sz w:val="24"/>
              </w:rPr>
              <w:t xml:space="preserve">under </w:t>
            </w:r>
            <w:r w:rsidRPr="00994205">
              <w:rPr>
                <w:spacing w:val="-4"/>
                <w:sz w:val="24"/>
              </w:rPr>
              <w:t xml:space="preserve">section </w:t>
            </w:r>
            <w:r w:rsidRPr="00994205">
              <w:rPr>
                <w:sz w:val="24"/>
              </w:rPr>
              <w:t xml:space="preserve">2 </w:t>
            </w:r>
            <w:r w:rsidRPr="00994205">
              <w:rPr>
                <w:spacing w:val="-3"/>
                <w:sz w:val="24"/>
              </w:rPr>
              <w:t xml:space="preserve">of the </w:t>
            </w:r>
            <w:r w:rsidRPr="00994205">
              <w:rPr>
                <w:spacing w:val="-4"/>
                <w:sz w:val="24"/>
              </w:rPr>
              <w:t xml:space="preserve">National Health </w:t>
            </w:r>
            <w:r w:rsidRPr="00994205">
              <w:rPr>
                <w:sz w:val="24"/>
              </w:rPr>
              <w:t xml:space="preserve">Service </w:t>
            </w:r>
            <w:r w:rsidRPr="00994205">
              <w:rPr>
                <w:spacing w:val="-3"/>
                <w:sz w:val="24"/>
              </w:rPr>
              <w:t xml:space="preserve">(Scotland) </w:t>
            </w:r>
            <w:r w:rsidRPr="00994205">
              <w:rPr>
                <w:spacing w:val="2"/>
                <w:sz w:val="24"/>
              </w:rPr>
              <w:t>Act</w:t>
            </w:r>
            <w:r w:rsidRPr="00994205">
              <w:rPr>
                <w:spacing w:val="-6"/>
                <w:sz w:val="24"/>
              </w:rPr>
              <w:t xml:space="preserve"> </w:t>
            </w:r>
            <w:r w:rsidRPr="00994205">
              <w:rPr>
                <w:spacing w:val="-5"/>
                <w:sz w:val="24"/>
              </w:rPr>
              <w:t>1978;</w:t>
            </w:r>
          </w:p>
        </w:tc>
      </w:tr>
      <w:tr w:rsidR="00837652" w:rsidRPr="00994205" w14:paraId="14E530B4" w14:textId="77777777">
        <w:trPr>
          <w:trHeight w:val="2322"/>
        </w:trPr>
        <w:tc>
          <w:tcPr>
            <w:tcW w:w="3484" w:type="dxa"/>
          </w:tcPr>
          <w:p w14:paraId="721993E2" w14:textId="77777777" w:rsidR="00837652" w:rsidRPr="00994205" w:rsidRDefault="000231AE">
            <w:pPr>
              <w:pStyle w:val="TableParagraph"/>
              <w:rPr>
                <w:b/>
                <w:sz w:val="24"/>
              </w:rPr>
            </w:pPr>
            <w:r w:rsidRPr="00994205">
              <w:rPr>
                <w:b/>
                <w:sz w:val="24"/>
              </w:rPr>
              <w:t>Health Check</w:t>
            </w:r>
          </w:p>
        </w:tc>
        <w:tc>
          <w:tcPr>
            <w:tcW w:w="5050" w:type="dxa"/>
          </w:tcPr>
          <w:p w14:paraId="5A4B46BA" w14:textId="77777777" w:rsidR="00837652" w:rsidRPr="00994205" w:rsidRDefault="000231AE">
            <w:pPr>
              <w:pStyle w:val="TableParagraph"/>
              <w:spacing w:line="362" w:lineRule="auto"/>
              <w:ind w:left="257" w:right="350"/>
              <w:jc w:val="both"/>
              <w:rPr>
                <w:sz w:val="24"/>
              </w:rPr>
            </w:pPr>
            <w:r w:rsidRPr="00994205">
              <w:rPr>
                <w:sz w:val="24"/>
              </w:rPr>
              <w:t xml:space="preserve">means a </w:t>
            </w:r>
            <w:r w:rsidRPr="00994205">
              <w:rPr>
                <w:spacing w:val="-5"/>
                <w:sz w:val="24"/>
              </w:rPr>
              <w:t xml:space="preserve">consultation </w:t>
            </w:r>
            <w:r w:rsidRPr="00994205">
              <w:rPr>
                <w:spacing w:val="-4"/>
                <w:sz w:val="24"/>
              </w:rPr>
              <w:t xml:space="preserve">undertaken </w:t>
            </w:r>
            <w:r w:rsidRPr="00994205">
              <w:rPr>
                <w:spacing w:val="-3"/>
                <w:sz w:val="24"/>
              </w:rPr>
              <w:t xml:space="preserve">by the Contractor in the course of </w:t>
            </w:r>
            <w:r w:rsidRPr="00994205">
              <w:rPr>
                <w:sz w:val="24"/>
              </w:rPr>
              <w:t xml:space="preserve">which </w:t>
            </w:r>
            <w:r w:rsidRPr="00994205">
              <w:rPr>
                <w:spacing w:val="-3"/>
                <w:sz w:val="24"/>
              </w:rPr>
              <w:t xml:space="preserve">it </w:t>
            </w:r>
            <w:r w:rsidRPr="00994205">
              <w:rPr>
                <w:sz w:val="24"/>
              </w:rPr>
              <w:t xml:space="preserve">must </w:t>
            </w:r>
            <w:r w:rsidRPr="00994205">
              <w:rPr>
                <w:spacing w:val="2"/>
                <w:sz w:val="24"/>
              </w:rPr>
              <w:t xml:space="preserve">make </w:t>
            </w:r>
            <w:r w:rsidRPr="00994205">
              <w:rPr>
                <w:sz w:val="24"/>
              </w:rPr>
              <w:t xml:space="preserve">such </w:t>
            </w:r>
            <w:r w:rsidRPr="00994205">
              <w:rPr>
                <w:spacing w:val="-5"/>
                <w:sz w:val="24"/>
              </w:rPr>
              <w:t xml:space="preserve">inquiries </w:t>
            </w:r>
            <w:r w:rsidRPr="00994205">
              <w:rPr>
                <w:spacing w:val="-4"/>
                <w:sz w:val="24"/>
              </w:rPr>
              <w:t xml:space="preserve">and </w:t>
            </w:r>
            <w:r w:rsidRPr="00994205">
              <w:rPr>
                <w:spacing w:val="-3"/>
                <w:sz w:val="24"/>
              </w:rPr>
              <w:t xml:space="preserve">undertake </w:t>
            </w:r>
            <w:r w:rsidRPr="00994205">
              <w:rPr>
                <w:sz w:val="24"/>
              </w:rPr>
              <w:t xml:space="preserve">such </w:t>
            </w:r>
            <w:r w:rsidRPr="00994205">
              <w:rPr>
                <w:spacing w:val="-3"/>
                <w:sz w:val="24"/>
              </w:rPr>
              <w:t xml:space="preserve">examination of the </w:t>
            </w:r>
            <w:r w:rsidRPr="00994205">
              <w:rPr>
                <w:spacing w:val="-4"/>
                <w:sz w:val="24"/>
              </w:rPr>
              <w:t xml:space="preserve">Patient </w:t>
            </w:r>
            <w:r w:rsidRPr="00994205">
              <w:rPr>
                <w:spacing w:val="-3"/>
                <w:sz w:val="24"/>
              </w:rPr>
              <w:t xml:space="preserve">as </w:t>
            </w:r>
            <w:r w:rsidRPr="00994205">
              <w:rPr>
                <w:spacing w:val="-5"/>
                <w:sz w:val="24"/>
              </w:rPr>
              <w:t xml:space="preserve">appear </w:t>
            </w:r>
            <w:r w:rsidRPr="00994205">
              <w:rPr>
                <w:sz w:val="24"/>
              </w:rPr>
              <w:t xml:space="preserve">to </w:t>
            </w:r>
            <w:r w:rsidRPr="00994205">
              <w:rPr>
                <w:spacing w:val="-3"/>
                <w:sz w:val="24"/>
              </w:rPr>
              <w:t xml:space="preserve">it </w:t>
            </w:r>
            <w:r w:rsidRPr="00994205">
              <w:rPr>
                <w:sz w:val="24"/>
              </w:rPr>
              <w:t xml:space="preserve">to </w:t>
            </w:r>
            <w:r w:rsidRPr="00994205">
              <w:rPr>
                <w:spacing w:val="-3"/>
                <w:sz w:val="24"/>
              </w:rPr>
              <w:t xml:space="preserve">be </w:t>
            </w:r>
            <w:r w:rsidRPr="00994205">
              <w:rPr>
                <w:spacing w:val="-5"/>
                <w:sz w:val="24"/>
              </w:rPr>
              <w:t xml:space="preserve">appropriate </w:t>
            </w:r>
            <w:r w:rsidRPr="00994205">
              <w:rPr>
                <w:spacing w:val="-3"/>
                <w:sz w:val="24"/>
              </w:rPr>
              <w:t xml:space="preserve">in </w:t>
            </w:r>
            <w:r w:rsidRPr="00994205">
              <w:rPr>
                <w:spacing w:val="-4"/>
                <w:sz w:val="24"/>
              </w:rPr>
              <w:t xml:space="preserve">all </w:t>
            </w:r>
            <w:r w:rsidRPr="00994205">
              <w:rPr>
                <w:spacing w:val="-3"/>
                <w:sz w:val="24"/>
              </w:rPr>
              <w:t>the</w:t>
            </w:r>
            <w:r w:rsidRPr="00994205">
              <w:rPr>
                <w:spacing w:val="-42"/>
                <w:sz w:val="24"/>
              </w:rPr>
              <w:t xml:space="preserve"> </w:t>
            </w:r>
            <w:r w:rsidRPr="00994205">
              <w:rPr>
                <w:sz w:val="24"/>
              </w:rPr>
              <w:t>circumstances;</w:t>
            </w:r>
          </w:p>
        </w:tc>
      </w:tr>
      <w:tr w:rsidR="00837652" w:rsidRPr="00994205" w14:paraId="45F2E1CB" w14:textId="77777777">
        <w:trPr>
          <w:trHeight w:val="2722"/>
        </w:trPr>
        <w:tc>
          <w:tcPr>
            <w:tcW w:w="3484" w:type="dxa"/>
          </w:tcPr>
          <w:p w14:paraId="378A28C8" w14:textId="77777777" w:rsidR="00837652" w:rsidRPr="00994205" w:rsidRDefault="000231AE">
            <w:pPr>
              <w:pStyle w:val="TableParagraph"/>
              <w:rPr>
                <w:b/>
                <w:sz w:val="24"/>
              </w:rPr>
            </w:pPr>
            <w:r w:rsidRPr="00994205">
              <w:rPr>
                <w:b/>
                <w:sz w:val="24"/>
              </w:rPr>
              <w:t>Health Service Body</w:t>
            </w:r>
          </w:p>
        </w:tc>
        <w:tc>
          <w:tcPr>
            <w:tcW w:w="5050" w:type="dxa"/>
          </w:tcPr>
          <w:p w14:paraId="4A4B4DC2" w14:textId="38AA2C2B" w:rsidR="00837652" w:rsidRPr="00994205" w:rsidRDefault="00715E25">
            <w:pPr>
              <w:pStyle w:val="TableParagraph"/>
              <w:spacing w:line="360" w:lineRule="auto"/>
              <w:ind w:left="257" w:right="197"/>
              <w:rPr>
                <w:sz w:val="24"/>
              </w:rPr>
            </w:pPr>
            <w:r w:rsidRPr="00994205">
              <w:rPr>
                <w:sz w:val="24"/>
              </w:rPr>
              <w:t xml:space="preserve">Unless the context otherwise requires, has the meaning given to it in section </w:t>
            </w:r>
            <w:r w:rsidR="000230FE">
              <w:rPr>
                <w:sz w:val="24"/>
              </w:rPr>
              <w:t xml:space="preserve">7 </w:t>
            </w:r>
            <w:r w:rsidRPr="00994205">
              <w:rPr>
                <w:sz w:val="24"/>
              </w:rPr>
              <w:t>(4) of the</w:t>
            </w:r>
            <w:r w:rsidR="001A33C9">
              <w:rPr>
                <w:color w:val="FF0000"/>
                <w:sz w:val="24"/>
              </w:rPr>
              <w:t xml:space="preserve"> </w:t>
            </w:r>
            <w:r w:rsidR="001A33C9" w:rsidRPr="00EF1A9F">
              <w:rPr>
                <w:sz w:val="24"/>
              </w:rPr>
              <w:t>2006 Act</w:t>
            </w:r>
            <w:r w:rsidRPr="00994205">
              <w:rPr>
                <w:sz w:val="24"/>
              </w:rPr>
              <w:t>;</w:t>
            </w:r>
          </w:p>
        </w:tc>
      </w:tr>
      <w:tr w:rsidR="00837652" w:rsidRPr="00994205" w14:paraId="28FD927D" w14:textId="77777777">
        <w:trPr>
          <w:trHeight w:val="2111"/>
        </w:trPr>
        <w:tc>
          <w:tcPr>
            <w:tcW w:w="3484" w:type="dxa"/>
          </w:tcPr>
          <w:p w14:paraId="11CD0C2E" w14:textId="77777777" w:rsidR="00837652" w:rsidRPr="00994205" w:rsidRDefault="000231AE">
            <w:pPr>
              <w:pStyle w:val="TableParagraph"/>
              <w:rPr>
                <w:b/>
                <w:sz w:val="24"/>
              </w:rPr>
            </w:pPr>
            <w:r w:rsidRPr="00994205">
              <w:rPr>
                <w:b/>
                <w:sz w:val="24"/>
              </w:rPr>
              <w:t>Holding Company</w:t>
            </w:r>
          </w:p>
        </w:tc>
        <w:tc>
          <w:tcPr>
            <w:tcW w:w="5050" w:type="dxa"/>
          </w:tcPr>
          <w:p w14:paraId="0258F59D" w14:textId="77777777" w:rsidR="00837652" w:rsidRPr="00994205" w:rsidRDefault="000231AE">
            <w:pPr>
              <w:pStyle w:val="TableParagraph"/>
              <w:spacing w:line="357" w:lineRule="auto"/>
              <w:ind w:left="257" w:right="398"/>
              <w:rPr>
                <w:sz w:val="24"/>
              </w:rPr>
            </w:pP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3"/>
                <w:sz w:val="24"/>
              </w:rPr>
              <w:t xml:space="preserve">the Contractor </w:t>
            </w:r>
            <w:r w:rsidRPr="00994205">
              <w:rPr>
                <w:sz w:val="24"/>
              </w:rPr>
              <w:t xml:space="preserve">means </w:t>
            </w:r>
            <w:r w:rsidRPr="00994205">
              <w:rPr>
                <w:spacing w:val="-6"/>
                <w:sz w:val="24"/>
              </w:rPr>
              <w:t xml:space="preserve">"holding </w:t>
            </w:r>
            <w:r w:rsidRPr="00994205">
              <w:rPr>
                <w:sz w:val="24"/>
              </w:rPr>
              <w:t xml:space="preserve">company" </w:t>
            </w:r>
            <w:r w:rsidRPr="00994205">
              <w:rPr>
                <w:spacing w:val="-3"/>
                <w:sz w:val="24"/>
              </w:rPr>
              <w:t xml:space="preserve">as defined in </w:t>
            </w:r>
            <w:r w:rsidRPr="00994205">
              <w:rPr>
                <w:spacing w:val="-4"/>
                <w:sz w:val="24"/>
              </w:rPr>
              <w:t xml:space="preserve">section </w:t>
            </w:r>
            <w:r w:rsidRPr="00994205">
              <w:rPr>
                <w:spacing w:val="-5"/>
                <w:sz w:val="24"/>
              </w:rPr>
              <w:t xml:space="preserve">1159 </w:t>
            </w:r>
            <w:r w:rsidRPr="00994205">
              <w:rPr>
                <w:spacing w:val="-3"/>
                <w:sz w:val="24"/>
              </w:rPr>
              <w:t xml:space="preserve">of the Companies </w:t>
            </w:r>
            <w:r w:rsidRPr="00994205">
              <w:rPr>
                <w:spacing w:val="2"/>
                <w:sz w:val="24"/>
              </w:rPr>
              <w:t xml:space="preserve">Act </w:t>
            </w:r>
            <w:r w:rsidRPr="00994205">
              <w:rPr>
                <w:spacing w:val="-5"/>
                <w:sz w:val="24"/>
              </w:rPr>
              <w:t xml:space="preserve">2006 </w:t>
            </w:r>
            <w:r w:rsidRPr="00994205">
              <w:rPr>
                <w:spacing w:val="-4"/>
                <w:sz w:val="24"/>
              </w:rPr>
              <w:t xml:space="preserve">and any </w:t>
            </w:r>
            <w:r w:rsidRPr="00994205">
              <w:rPr>
                <w:spacing w:val="-5"/>
                <w:sz w:val="24"/>
              </w:rPr>
              <w:t xml:space="preserve">other </w:t>
            </w:r>
            <w:r w:rsidRPr="00994205">
              <w:rPr>
                <w:sz w:val="24"/>
              </w:rPr>
              <w:t xml:space="preserve">company which </w:t>
            </w:r>
            <w:r w:rsidRPr="00994205">
              <w:rPr>
                <w:spacing w:val="-3"/>
                <w:sz w:val="24"/>
              </w:rPr>
              <w:t xml:space="preserve">is </w:t>
            </w:r>
            <w:r w:rsidRPr="00994205">
              <w:rPr>
                <w:spacing w:val="-5"/>
                <w:sz w:val="24"/>
              </w:rPr>
              <w:t xml:space="preserve">itself </w:t>
            </w:r>
            <w:r w:rsidRPr="00994205">
              <w:rPr>
                <w:sz w:val="24"/>
              </w:rPr>
              <w:t>a</w:t>
            </w:r>
            <w:r w:rsidRPr="00994205">
              <w:rPr>
                <w:spacing w:val="-8"/>
                <w:sz w:val="24"/>
              </w:rPr>
              <w:t xml:space="preserve"> </w:t>
            </w:r>
            <w:r w:rsidRPr="00994205">
              <w:rPr>
                <w:spacing w:val="-4"/>
                <w:sz w:val="24"/>
              </w:rPr>
              <w:t>Holding</w:t>
            </w:r>
          </w:p>
          <w:p w14:paraId="29D344A7" w14:textId="77777777" w:rsidR="00837652" w:rsidRPr="00994205" w:rsidRDefault="000231AE">
            <w:pPr>
              <w:pStyle w:val="TableParagraph"/>
              <w:spacing w:before="5" w:line="256" w:lineRule="exact"/>
              <w:ind w:left="257"/>
              <w:rPr>
                <w:sz w:val="24"/>
              </w:rPr>
            </w:pPr>
            <w:r w:rsidRPr="00994205">
              <w:rPr>
                <w:sz w:val="24"/>
              </w:rPr>
              <w:t>Company (as so defined) of a company</w:t>
            </w:r>
          </w:p>
        </w:tc>
      </w:tr>
    </w:tbl>
    <w:p w14:paraId="74956E31"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094"/>
        <w:gridCol w:w="375"/>
        <w:gridCol w:w="5005"/>
        <w:gridCol w:w="31"/>
      </w:tblGrid>
      <w:tr w:rsidR="00837652" w:rsidRPr="00994205" w14:paraId="4BA3212A" w14:textId="77777777">
        <w:trPr>
          <w:gridAfter w:val="1"/>
          <w:wAfter w:w="31" w:type="dxa"/>
          <w:trHeight w:val="878"/>
        </w:trPr>
        <w:tc>
          <w:tcPr>
            <w:tcW w:w="3469" w:type="dxa"/>
            <w:gridSpan w:val="2"/>
          </w:tcPr>
          <w:p w14:paraId="23B1391A" w14:textId="77777777" w:rsidR="00837652" w:rsidRPr="00994205" w:rsidRDefault="00837652">
            <w:pPr>
              <w:pStyle w:val="TableParagraph"/>
              <w:spacing w:before="0"/>
              <w:ind w:left="0"/>
            </w:pPr>
          </w:p>
        </w:tc>
        <w:tc>
          <w:tcPr>
            <w:tcW w:w="5005" w:type="dxa"/>
          </w:tcPr>
          <w:p w14:paraId="60E8521E" w14:textId="77777777" w:rsidR="00837652" w:rsidRPr="00994205" w:rsidRDefault="000231AE">
            <w:pPr>
              <w:pStyle w:val="TableParagraph"/>
              <w:spacing w:before="0" w:line="362" w:lineRule="auto"/>
              <w:ind w:left="272"/>
              <w:rPr>
                <w:sz w:val="24"/>
              </w:rPr>
            </w:pPr>
            <w:r w:rsidRPr="00994205">
              <w:rPr>
                <w:sz w:val="24"/>
              </w:rPr>
              <w:t xml:space="preserve">which is itself a </w:t>
            </w:r>
            <w:r w:rsidRPr="00994205">
              <w:rPr>
                <w:b/>
                <w:sz w:val="24"/>
              </w:rPr>
              <w:t xml:space="preserve">Holding </w:t>
            </w:r>
            <w:r w:rsidRPr="00994205">
              <w:rPr>
                <w:sz w:val="24"/>
              </w:rPr>
              <w:t>Company of the Contractor;</w:t>
            </w:r>
          </w:p>
        </w:tc>
      </w:tr>
      <w:tr w:rsidR="00837652" w:rsidRPr="00994205" w14:paraId="7C04FD08" w14:textId="77777777">
        <w:trPr>
          <w:gridAfter w:val="1"/>
          <w:wAfter w:w="31" w:type="dxa"/>
          <w:trHeight w:val="2306"/>
        </w:trPr>
        <w:tc>
          <w:tcPr>
            <w:tcW w:w="3469" w:type="dxa"/>
            <w:gridSpan w:val="2"/>
          </w:tcPr>
          <w:p w14:paraId="4C3C210C" w14:textId="77777777" w:rsidR="00837652" w:rsidRPr="00994205" w:rsidRDefault="000231AE">
            <w:pPr>
              <w:pStyle w:val="TableParagraph"/>
              <w:rPr>
                <w:b/>
                <w:sz w:val="24"/>
              </w:rPr>
            </w:pPr>
            <w:r w:rsidRPr="00994205">
              <w:rPr>
                <w:b/>
                <w:sz w:val="24"/>
              </w:rPr>
              <w:t>Home Oxygen Order Form</w:t>
            </w:r>
          </w:p>
        </w:tc>
        <w:tc>
          <w:tcPr>
            <w:tcW w:w="5005" w:type="dxa"/>
          </w:tcPr>
          <w:p w14:paraId="39CCAC91" w14:textId="77777777" w:rsidR="00837652" w:rsidRPr="00994205" w:rsidRDefault="000231AE">
            <w:pPr>
              <w:pStyle w:val="TableParagraph"/>
              <w:spacing w:line="357" w:lineRule="auto"/>
              <w:ind w:left="272"/>
              <w:rPr>
                <w:sz w:val="24"/>
              </w:rPr>
            </w:pPr>
            <w:r w:rsidRPr="00994205">
              <w:rPr>
                <w:sz w:val="24"/>
              </w:rPr>
              <w:t>a form provided by the Commissioner and issued by a Health Care Professional to authorise a person to supply home oxygen services to a Patient requiring oxygen therapy at home;</w:t>
            </w:r>
          </w:p>
        </w:tc>
      </w:tr>
      <w:tr w:rsidR="00837652" w:rsidRPr="00994205" w14:paraId="011296FD" w14:textId="77777777">
        <w:trPr>
          <w:gridAfter w:val="1"/>
          <w:wAfter w:w="31" w:type="dxa"/>
          <w:trHeight w:val="4340"/>
        </w:trPr>
        <w:tc>
          <w:tcPr>
            <w:tcW w:w="3469" w:type="dxa"/>
            <w:gridSpan w:val="2"/>
          </w:tcPr>
          <w:p w14:paraId="666C0B3F" w14:textId="77777777" w:rsidR="00837652" w:rsidRPr="00994205" w:rsidRDefault="000231AE">
            <w:pPr>
              <w:pStyle w:val="TableParagraph"/>
              <w:rPr>
                <w:b/>
                <w:sz w:val="24"/>
              </w:rPr>
            </w:pPr>
            <w:r w:rsidRPr="00994205">
              <w:rPr>
                <w:b/>
                <w:sz w:val="24"/>
              </w:rPr>
              <w:lastRenderedPageBreak/>
              <w:t>Home Oxygen Services</w:t>
            </w:r>
          </w:p>
        </w:tc>
        <w:tc>
          <w:tcPr>
            <w:tcW w:w="5005" w:type="dxa"/>
          </w:tcPr>
          <w:p w14:paraId="59F86D17" w14:textId="77777777" w:rsidR="00837652" w:rsidRPr="00994205" w:rsidRDefault="000231AE">
            <w:pPr>
              <w:pStyle w:val="TableParagraph"/>
              <w:spacing w:line="362" w:lineRule="auto"/>
              <w:ind w:left="272" w:right="884"/>
              <w:rPr>
                <w:sz w:val="24"/>
              </w:rPr>
            </w:pPr>
            <w:r w:rsidRPr="00994205">
              <w:rPr>
                <w:sz w:val="24"/>
              </w:rPr>
              <w:t>any of the following forms of oxygen therapy or supply:</w:t>
            </w:r>
          </w:p>
          <w:p w14:paraId="2A7DF934" w14:textId="77777777" w:rsidR="00837652" w:rsidRPr="00994205" w:rsidRDefault="00837652">
            <w:pPr>
              <w:pStyle w:val="TableParagraph"/>
              <w:spacing w:before="10"/>
              <w:ind w:left="0"/>
              <w:rPr>
                <w:sz w:val="20"/>
              </w:rPr>
            </w:pPr>
          </w:p>
          <w:p w14:paraId="3DCDFE4E" w14:textId="77777777" w:rsidR="00837652" w:rsidRPr="00994205" w:rsidRDefault="000231AE">
            <w:pPr>
              <w:pStyle w:val="TableParagraph"/>
              <w:numPr>
                <w:ilvl w:val="0"/>
                <w:numId w:val="33"/>
              </w:numPr>
              <w:tabs>
                <w:tab w:val="left" w:pos="992"/>
                <w:tab w:val="left" w:pos="993"/>
              </w:tabs>
              <w:spacing w:before="0"/>
              <w:ind w:hanging="690"/>
              <w:rPr>
                <w:sz w:val="24"/>
              </w:rPr>
            </w:pPr>
            <w:r w:rsidRPr="00994205">
              <w:rPr>
                <w:spacing w:val="-4"/>
                <w:sz w:val="24"/>
              </w:rPr>
              <w:t xml:space="preserve">ambulatory </w:t>
            </w:r>
            <w:r w:rsidRPr="00994205">
              <w:rPr>
                <w:sz w:val="24"/>
              </w:rPr>
              <w:t>oxygen</w:t>
            </w:r>
            <w:r w:rsidRPr="00994205">
              <w:rPr>
                <w:spacing w:val="-31"/>
                <w:sz w:val="24"/>
              </w:rPr>
              <w:t xml:space="preserve"> </w:t>
            </w:r>
            <w:r w:rsidRPr="00994205">
              <w:rPr>
                <w:spacing w:val="-4"/>
                <w:sz w:val="24"/>
              </w:rPr>
              <w:t>supply;</w:t>
            </w:r>
          </w:p>
          <w:p w14:paraId="22A1DBF1" w14:textId="77777777" w:rsidR="00837652" w:rsidRPr="00994205" w:rsidRDefault="00837652">
            <w:pPr>
              <w:pStyle w:val="TableParagraph"/>
              <w:spacing w:before="1"/>
              <w:ind w:left="0"/>
              <w:rPr>
                <w:sz w:val="33"/>
              </w:rPr>
            </w:pPr>
          </w:p>
          <w:p w14:paraId="367F6BB7" w14:textId="77777777" w:rsidR="00837652" w:rsidRPr="00994205" w:rsidRDefault="000231AE">
            <w:pPr>
              <w:pStyle w:val="TableParagraph"/>
              <w:numPr>
                <w:ilvl w:val="0"/>
                <w:numId w:val="33"/>
              </w:numPr>
              <w:tabs>
                <w:tab w:val="left" w:pos="992"/>
                <w:tab w:val="left" w:pos="993"/>
              </w:tabs>
              <w:spacing w:before="0"/>
              <w:ind w:hanging="690"/>
              <w:rPr>
                <w:sz w:val="24"/>
              </w:rPr>
            </w:pPr>
            <w:r w:rsidRPr="00994205">
              <w:rPr>
                <w:spacing w:val="-4"/>
                <w:sz w:val="24"/>
              </w:rPr>
              <w:t>urgent</w:t>
            </w:r>
            <w:r w:rsidRPr="00994205">
              <w:rPr>
                <w:spacing w:val="26"/>
                <w:sz w:val="24"/>
              </w:rPr>
              <w:t xml:space="preserve"> </w:t>
            </w:r>
            <w:r w:rsidRPr="00994205">
              <w:rPr>
                <w:spacing w:val="-4"/>
                <w:sz w:val="24"/>
              </w:rPr>
              <w:t>supply;</w:t>
            </w:r>
          </w:p>
          <w:p w14:paraId="51542A0A" w14:textId="77777777" w:rsidR="00837652" w:rsidRPr="00994205" w:rsidRDefault="00837652">
            <w:pPr>
              <w:pStyle w:val="TableParagraph"/>
              <w:spacing w:before="8"/>
              <w:ind w:left="0"/>
              <w:rPr>
                <w:sz w:val="31"/>
              </w:rPr>
            </w:pPr>
          </w:p>
          <w:p w14:paraId="24DDA451" w14:textId="77777777" w:rsidR="00837652" w:rsidRPr="00994205" w:rsidRDefault="000231AE">
            <w:pPr>
              <w:pStyle w:val="TableParagraph"/>
              <w:numPr>
                <w:ilvl w:val="0"/>
                <w:numId w:val="33"/>
              </w:numPr>
              <w:tabs>
                <w:tab w:val="left" w:pos="992"/>
                <w:tab w:val="left" w:pos="993"/>
              </w:tabs>
              <w:spacing w:before="0"/>
              <w:ind w:hanging="690"/>
              <w:rPr>
                <w:sz w:val="24"/>
              </w:rPr>
            </w:pPr>
            <w:r w:rsidRPr="00994205">
              <w:rPr>
                <w:spacing w:val="-6"/>
                <w:sz w:val="24"/>
              </w:rPr>
              <w:t xml:space="preserve">hospital </w:t>
            </w:r>
            <w:r w:rsidRPr="00994205">
              <w:rPr>
                <w:spacing w:val="-4"/>
                <w:sz w:val="24"/>
              </w:rPr>
              <w:t>discharge</w:t>
            </w:r>
            <w:r w:rsidRPr="00994205">
              <w:rPr>
                <w:spacing w:val="9"/>
                <w:sz w:val="24"/>
              </w:rPr>
              <w:t xml:space="preserve"> </w:t>
            </w:r>
            <w:r w:rsidRPr="00994205">
              <w:rPr>
                <w:spacing w:val="-4"/>
                <w:sz w:val="24"/>
              </w:rPr>
              <w:t>supply;</w:t>
            </w:r>
          </w:p>
          <w:p w14:paraId="65F5735E" w14:textId="77777777" w:rsidR="00837652" w:rsidRPr="00994205" w:rsidRDefault="00837652">
            <w:pPr>
              <w:pStyle w:val="TableParagraph"/>
              <w:spacing w:before="1"/>
              <w:ind w:left="0"/>
              <w:rPr>
                <w:sz w:val="33"/>
              </w:rPr>
            </w:pPr>
          </w:p>
          <w:p w14:paraId="1457C2FB" w14:textId="77777777" w:rsidR="00837652" w:rsidRPr="00994205" w:rsidRDefault="000231AE">
            <w:pPr>
              <w:pStyle w:val="TableParagraph"/>
              <w:numPr>
                <w:ilvl w:val="0"/>
                <w:numId w:val="33"/>
              </w:numPr>
              <w:tabs>
                <w:tab w:val="left" w:pos="992"/>
                <w:tab w:val="left" w:pos="993"/>
              </w:tabs>
              <w:spacing w:before="0"/>
              <w:ind w:hanging="690"/>
              <w:rPr>
                <w:sz w:val="24"/>
              </w:rPr>
            </w:pPr>
            <w:r w:rsidRPr="00994205">
              <w:rPr>
                <w:spacing w:val="-5"/>
                <w:sz w:val="24"/>
              </w:rPr>
              <w:t xml:space="preserve">long </w:t>
            </w:r>
            <w:r w:rsidRPr="00994205">
              <w:rPr>
                <w:spacing w:val="-3"/>
                <w:sz w:val="24"/>
              </w:rPr>
              <w:t xml:space="preserve">term </w:t>
            </w:r>
            <w:r w:rsidRPr="00994205">
              <w:rPr>
                <w:sz w:val="24"/>
              </w:rPr>
              <w:t xml:space="preserve">oxygen </w:t>
            </w:r>
            <w:r w:rsidRPr="00994205">
              <w:rPr>
                <w:spacing w:val="-3"/>
                <w:sz w:val="24"/>
              </w:rPr>
              <w:t>therapy;</w:t>
            </w:r>
            <w:r w:rsidRPr="00994205">
              <w:rPr>
                <w:spacing w:val="-8"/>
                <w:sz w:val="24"/>
              </w:rPr>
              <w:t xml:space="preserve"> </w:t>
            </w:r>
            <w:r w:rsidRPr="00994205">
              <w:rPr>
                <w:spacing w:val="-4"/>
                <w:sz w:val="24"/>
              </w:rPr>
              <w:t>and</w:t>
            </w:r>
          </w:p>
          <w:p w14:paraId="05DFC4E5" w14:textId="77777777" w:rsidR="00837652" w:rsidRPr="00994205" w:rsidRDefault="00837652">
            <w:pPr>
              <w:pStyle w:val="TableParagraph"/>
              <w:spacing w:before="1"/>
              <w:ind w:left="0"/>
              <w:rPr>
                <w:sz w:val="33"/>
              </w:rPr>
            </w:pPr>
          </w:p>
          <w:p w14:paraId="74913106" w14:textId="77777777" w:rsidR="00837652" w:rsidRPr="00994205" w:rsidRDefault="000231AE">
            <w:pPr>
              <w:pStyle w:val="TableParagraph"/>
              <w:numPr>
                <w:ilvl w:val="0"/>
                <w:numId w:val="33"/>
              </w:numPr>
              <w:tabs>
                <w:tab w:val="left" w:pos="992"/>
                <w:tab w:val="left" w:pos="993"/>
              </w:tabs>
              <w:spacing w:before="1"/>
              <w:ind w:hanging="690"/>
              <w:rPr>
                <w:sz w:val="24"/>
              </w:rPr>
            </w:pPr>
            <w:r w:rsidRPr="00994205">
              <w:rPr>
                <w:spacing w:val="-4"/>
                <w:sz w:val="24"/>
              </w:rPr>
              <w:t xml:space="preserve">short burst </w:t>
            </w:r>
            <w:r w:rsidRPr="00994205">
              <w:rPr>
                <w:sz w:val="24"/>
              </w:rPr>
              <w:t>oxygen</w:t>
            </w:r>
            <w:r w:rsidRPr="00994205">
              <w:rPr>
                <w:spacing w:val="-12"/>
                <w:sz w:val="24"/>
              </w:rPr>
              <w:t xml:space="preserve"> </w:t>
            </w:r>
            <w:r w:rsidRPr="00994205">
              <w:rPr>
                <w:spacing w:val="-3"/>
                <w:sz w:val="24"/>
              </w:rPr>
              <w:t>therapy;</w:t>
            </w:r>
          </w:p>
        </w:tc>
      </w:tr>
      <w:tr w:rsidR="00837652" w:rsidRPr="00994205" w14:paraId="6943C0DD" w14:textId="77777777">
        <w:trPr>
          <w:gridAfter w:val="1"/>
          <w:wAfter w:w="31" w:type="dxa"/>
          <w:trHeight w:val="6163"/>
        </w:trPr>
        <w:tc>
          <w:tcPr>
            <w:tcW w:w="3469" w:type="dxa"/>
            <w:gridSpan w:val="2"/>
          </w:tcPr>
          <w:p w14:paraId="4137194A" w14:textId="77777777" w:rsidR="00837652" w:rsidRPr="00994205" w:rsidRDefault="000231AE">
            <w:pPr>
              <w:pStyle w:val="TableParagraph"/>
              <w:spacing w:line="362" w:lineRule="auto"/>
              <w:rPr>
                <w:b/>
                <w:sz w:val="24"/>
              </w:rPr>
            </w:pPr>
            <w:r w:rsidRPr="00994205">
              <w:rPr>
                <w:b/>
                <w:sz w:val="24"/>
              </w:rPr>
              <w:t>Independent Nurse Prescriber</w:t>
            </w:r>
          </w:p>
        </w:tc>
        <w:tc>
          <w:tcPr>
            <w:tcW w:w="5005" w:type="dxa"/>
          </w:tcPr>
          <w:p w14:paraId="79D1FA41" w14:textId="77777777" w:rsidR="00837652" w:rsidRPr="00994205" w:rsidRDefault="000231AE">
            <w:pPr>
              <w:pStyle w:val="TableParagraph"/>
              <w:ind w:left="272"/>
              <w:rPr>
                <w:sz w:val="24"/>
              </w:rPr>
            </w:pPr>
            <w:r w:rsidRPr="00994205">
              <w:rPr>
                <w:sz w:val="24"/>
              </w:rPr>
              <w:t>a person:</w:t>
            </w:r>
          </w:p>
          <w:p w14:paraId="077A9B22" w14:textId="77777777" w:rsidR="00837652" w:rsidRPr="00994205" w:rsidRDefault="00837652">
            <w:pPr>
              <w:pStyle w:val="TableParagraph"/>
              <w:spacing w:before="1"/>
              <w:ind w:left="0"/>
              <w:rPr>
                <w:sz w:val="33"/>
              </w:rPr>
            </w:pPr>
          </w:p>
          <w:p w14:paraId="059E2339" w14:textId="77777777" w:rsidR="00837652" w:rsidRPr="00994205" w:rsidRDefault="000231AE">
            <w:pPr>
              <w:pStyle w:val="TableParagraph"/>
              <w:numPr>
                <w:ilvl w:val="0"/>
                <w:numId w:val="32"/>
              </w:numPr>
              <w:tabs>
                <w:tab w:val="left" w:pos="992"/>
                <w:tab w:val="left" w:pos="993"/>
              </w:tabs>
              <w:spacing w:before="0" w:line="362" w:lineRule="auto"/>
              <w:ind w:left="992" w:right="295"/>
              <w:rPr>
                <w:sz w:val="24"/>
              </w:rPr>
            </w:pPr>
            <w:r w:rsidRPr="00994205">
              <w:rPr>
                <w:sz w:val="24"/>
              </w:rPr>
              <w:t xml:space="preserve">who </w:t>
            </w:r>
            <w:r w:rsidRPr="00994205">
              <w:rPr>
                <w:spacing w:val="-3"/>
                <w:sz w:val="24"/>
              </w:rPr>
              <w:t xml:space="preserve">is </w:t>
            </w:r>
            <w:r w:rsidRPr="00994205">
              <w:rPr>
                <w:spacing w:val="-5"/>
                <w:sz w:val="24"/>
              </w:rPr>
              <w:t xml:space="preserve">either </w:t>
            </w:r>
            <w:r w:rsidRPr="00994205">
              <w:rPr>
                <w:spacing w:val="-6"/>
                <w:sz w:val="24"/>
              </w:rPr>
              <w:t xml:space="preserve">engaged </w:t>
            </w:r>
            <w:r w:rsidRPr="00994205">
              <w:rPr>
                <w:spacing w:val="-3"/>
                <w:sz w:val="24"/>
              </w:rPr>
              <w:t xml:space="preserve">or </w:t>
            </w:r>
            <w:r w:rsidRPr="00994205">
              <w:rPr>
                <w:sz w:val="24"/>
              </w:rPr>
              <w:t xml:space="preserve">employed </w:t>
            </w:r>
            <w:r w:rsidRPr="00994205">
              <w:rPr>
                <w:spacing w:val="-3"/>
                <w:sz w:val="24"/>
              </w:rPr>
              <w:t>by the</w:t>
            </w:r>
            <w:r w:rsidRPr="00994205">
              <w:rPr>
                <w:spacing w:val="13"/>
                <w:sz w:val="24"/>
              </w:rPr>
              <w:t xml:space="preserve"> </w:t>
            </w:r>
            <w:r w:rsidRPr="00994205">
              <w:rPr>
                <w:sz w:val="24"/>
              </w:rPr>
              <w:t>Contractor;</w:t>
            </w:r>
          </w:p>
          <w:p w14:paraId="1EB9FA35" w14:textId="77777777" w:rsidR="00837652" w:rsidRPr="00994205" w:rsidRDefault="00837652">
            <w:pPr>
              <w:pStyle w:val="TableParagraph"/>
              <w:spacing w:before="10"/>
              <w:ind w:left="0"/>
              <w:rPr>
                <w:sz w:val="20"/>
              </w:rPr>
            </w:pPr>
          </w:p>
          <w:p w14:paraId="5FC07514" w14:textId="77777777" w:rsidR="00837652" w:rsidRPr="00994205" w:rsidRDefault="000231AE">
            <w:pPr>
              <w:pStyle w:val="TableParagraph"/>
              <w:numPr>
                <w:ilvl w:val="0"/>
                <w:numId w:val="32"/>
              </w:numPr>
              <w:tabs>
                <w:tab w:val="left" w:pos="992"/>
                <w:tab w:val="left" w:pos="993"/>
              </w:tabs>
              <w:spacing w:before="0" w:line="362" w:lineRule="auto"/>
              <w:ind w:left="992" w:right="199"/>
              <w:rPr>
                <w:sz w:val="24"/>
              </w:rPr>
            </w:pPr>
            <w:r w:rsidRPr="00994205">
              <w:rPr>
                <w:sz w:val="24"/>
              </w:rPr>
              <w:t xml:space="preserve">who </w:t>
            </w:r>
            <w:r w:rsidRPr="00994205">
              <w:rPr>
                <w:spacing w:val="-3"/>
                <w:sz w:val="24"/>
              </w:rPr>
              <w:t xml:space="preserve">is </w:t>
            </w:r>
            <w:r w:rsidRPr="00994205">
              <w:rPr>
                <w:spacing w:val="-5"/>
                <w:sz w:val="24"/>
              </w:rPr>
              <w:t xml:space="preserve">registered </w:t>
            </w:r>
            <w:r w:rsidRPr="00994205">
              <w:rPr>
                <w:spacing w:val="-3"/>
                <w:sz w:val="24"/>
              </w:rPr>
              <w:t xml:space="preserve">in the </w:t>
            </w:r>
            <w:r w:rsidRPr="00994205">
              <w:rPr>
                <w:spacing w:val="-4"/>
                <w:sz w:val="24"/>
              </w:rPr>
              <w:t xml:space="preserve">Nursing and </w:t>
            </w:r>
            <w:r w:rsidRPr="00994205">
              <w:rPr>
                <w:sz w:val="24"/>
              </w:rPr>
              <w:t xml:space="preserve">Midwifery </w:t>
            </w:r>
            <w:r w:rsidRPr="00994205">
              <w:rPr>
                <w:spacing w:val="-4"/>
                <w:sz w:val="24"/>
              </w:rPr>
              <w:t>Register;</w:t>
            </w:r>
            <w:r w:rsidRPr="00994205">
              <w:rPr>
                <w:spacing w:val="31"/>
                <w:sz w:val="24"/>
              </w:rPr>
              <w:t xml:space="preserve"> </w:t>
            </w:r>
            <w:r w:rsidRPr="00994205">
              <w:rPr>
                <w:spacing w:val="-4"/>
                <w:sz w:val="24"/>
              </w:rPr>
              <w:t>and</w:t>
            </w:r>
          </w:p>
          <w:p w14:paraId="75587873" w14:textId="77777777" w:rsidR="00837652" w:rsidRPr="00994205" w:rsidRDefault="000231AE">
            <w:pPr>
              <w:pStyle w:val="TableParagraph"/>
              <w:numPr>
                <w:ilvl w:val="0"/>
                <w:numId w:val="32"/>
              </w:numPr>
              <w:tabs>
                <w:tab w:val="left" w:pos="992"/>
                <w:tab w:val="left" w:pos="993"/>
              </w:tabs>
              <w:spacing w:before="223" w:line="362" w:lineRule="auto"/>
              <w:ind w:left="992" w:right="260"/>
              <w:rPr>
                <w:sz w:val="24"/>
              </w:rPr>
            </w:pPr>
            <w:r w:rsidRPr="00994205">
              <w:rPr>
                <w:spacing w:val="-3"/>
                <w:sz w:val="24"/>
              </w:rPr>
              <w:t xml:space="preserve">in respect of whom an </w:t>
            </w:r>
            <w:r w:rsidRPr="00994205">
              <w:rPr>
                <w:spacing w:val="-5"/>
                <w:sz w:val="24"/>
              </w:rPr>
              <w:t xml:space="preserve">annotation </w:t>
            </w:r>
            <w:r w:rsidRPr="00994205">
              <w:rPr>
                <w:spacing w:val="-3"/>
                <w:sz w:val="24"/>
              </w:rPr>
              <w:t xml:space="preserve">signifying </w:t>
            </w:r>
            <w:r w:rsidRPr="00994205">
              <w:rPr>
                <w:spacing w:val="-4"/>
                <w:sz w:val="24"/>
              </w:rPr>
              <w:t xml:space="preserve">that </w:t>
            </w:r>
            <w:r w:rsidRPr="00994205">
              <w:rPr>
                <w:spacing w:val="-3"/>
                <w:sz w:val="24"/>
              </w:rPr>
              <w:t xml:space="preserve">he is </w:t>
            </w:r>
            <w:r w:rsidRPr="00994205">
              <w:rPr>
                <w:spacing w:val="-4"/>
                <w:sz w:val="24"/>
              </w:rPr>
              <w:t xml:space="preserve">qualified </w:t>
            </w:r>
            <w:r w:rsidRPr="00994205">
              <w:rPr>
                <w:sz w:val="24"/>
              </w:rPr>
              <w:t xml:space="preserve">to </w:t>
            </w:r>
            <w:r w:rsidRPr="00994205">
              <w:rPr>
                <w:spacing w:val="-4"/>
                <w:sz w:val="24"/>
              </w:rPr>
              <w:t xml:space="preserve">order </w:t>
            </w:r>
            <w:r w:rsidRPr="00994205">
              <w:rPr>
                <w:spacing w:val="-5"/>
                <w:sz w:val="24"/>
              </w:rPr>
              <w:t xml:space="preserve">drugs, </w:t>
            </w:r>
            <w:r w:rsidRPr="00994205">
              <w:rPr>
                <w:spacing w:val="-3"/>
                <w:sz w:val="24"/>
              </w:rPr>
              <w:t xml:space="preserve">medicines </w:t>
            </w:r>
            <w:r w:rsidRPr="00994205">
              <w:rPr>
                <w:spacing w:val="-4"/>
                <w:sz w:val="24"/>
              </w:rPr>
              <w:t xml:space="preserve">and Appliances </w:t>
            </w:r>
            <w:r w:rsidRPr="00994205">
              <w:rPr>
                <w:sz w:val="24"/>
              </w:rPr>
              <w:t xml:space="preserve">from </w:t>
            </w:r>
            <w:r w:rsidRPr="00994205">
              <w:rPr>
                <w:spacing w:val="-3"/>
                <w:sz w:val="24"/>
              </w:rPr>
              <w:t xml:space="preserve">as </w:t>
            </w:r>
            <w:r w:rsidRPr="00994205">
              <w:rPr>
                <w:sz w:val="24"/>
              </w:rPr>
              <w:t xml:space="preserve">a community </w:t>
            </w:r>
            <w:r w:rsidRPr="00994205">
              <w:rPr>
                <w:spacing w:val="-4"/>
                <w:sz w:val="24"/>
              </w:rPr>
              <w:t xml:space="preserve">practitioner nurse </w:t>
            </w:r>
            <w:r w:rsidRPr="00994205">
              <w:rPr>
                <w:spacing w:val="-3"/>
                <w:sz w:val="24"/>
              </w:rPr>
              <w:t xml:space="preserve">prescriber, </w:t>
            </w:r>
            <w:r w:rsidRPr="00994205">
              <w:rPr>
                <w:sz w:val="24"/>
              </w:rPr>
              <w:t xml:space="preserve">a </w:t>
            </w:r>
            <w:r w:rsidRPr="00994205">
              <w:rPr>
                <w:spacing w:val="-4"/>
                <w:sz w:val="24"/>
              </w:rPr>
              <w:t xml:space="preserve">nurse </w:t>
            </w:r>
            <w:r w:rsidRPr="00994205">
              <w:rPr>
                <w:spacing w:val="-6"/>
                <w:sz w:val="24"/>
              </w:rPr>
              <w:t xml:space="preserve">independent </w:t>
            </w:r>
            <w:r w:rsidRPr="00994205">
              <w:rPr>
                <w:spacing w:val="-4"/>
                <w:sz w:val="24"/>
              </w:rPr>
              <w:t xml:space="preserve">prescriber </w:t>
            </w:r>
            <w:r w:rsidRPr="00994205">
              <w:rPr>
                <w:spacing w:val="-3"/>
                <w:sz w:val="24"/>
              </w:rPr>
              <w:t xml:space="preserve">or as </w:t>
            </w:r>
            <w:r w:rsidRPr="00994205">
              <w:rPr>
                <w:sz w:val="24"/>
              </w:rPr>
              <w:t xml:space="preserve">a </w:t>
            </w:r>
            <w:r w:rsidRPr="00994205">
              <w:rPr>
                <w:spacing w:val="-4"/>
                <w:sz w:val="24"/>
              </w:rPr>
              <w:t>nurse</w:t>
            </w:r>
            <w:r w:rsidRPr="00994205">
              <w:rPr>
                <w:spacing w:val="25"/>
                <w:sz w:val="24"/>
              </w:rPr>
              <w:t xml:space="preserve"> </w:t>
            </w:r>
            <w:r w:rsidRPr="00994205">
              <w:rPr>
                <w:spacing w:val="-4"/>
                <w:sz w:val="24"/>
              </w:rPr>
              <w:t>independent/supplementary</w:t>
            </w:r>
          </w:p>
          <w:p w14:paraId="5E11BB1A" w14:textId="77777777" w:rsidR="00837652" w:rsidRPr="00994205" w:rsidRDefault="000231AE">
            <w:pPr>
              <w:pStyle w:val="TableParagraph"/>
              <w:spacing w:before="0" w:line="254" w:lineRule="exact"/>
              <w:ind w:left="992"/>
              <w:rPr>
                <w:sz w:val="24"/>
              </w:rPr>
            </w:pPr>
            <w:r w:rsidRPr="00994205">
              <w:rPr>
                <w:sz w:val="24"/>
              </w:rPr>
              <w:t>prescriber;</w:t>
            </w:r>
          </w:p>
        </w:tc>
      </w:tr>
      <w:tr w:rsidR="00837652" w:rsidRPr="00994205" w14:paraId="71FC5139" w14:textId="77777777">
        <w:trPr>
          <w:trHeight w:val="10119"/>
        </w:trPr>
        <w:tc>
          <w:tcPr>
            <w:tcW w:w="3094" w:type="dxa"/>
          </w:tcPr>
          <w:p w14:paraId="7D259ACE" w14:textId="77777777" w:rsidR="00837652" w:rsidRPr="00994205" w:rsidRDefault="000231AE">
            <w:pPr>
              <w:pStyle w:val="TableParagraph"/>
              <w:spacing w:before="0" w:line="268" w:lineRule="exact"/>
              <w:rPr>
                <w:b/>
                <w:sz w:val="24"/>
              </w:rPr>
            </w:pPr>
            <w:r w:rsidRPr="00994205">
              <w:rPr>
                <w:b/>
                <w:sz w:val="24"/>
              </w:rPr>
              <w:lastRenderedPageBreak/>
              <w:t>Law</w:t>
            </w:r>
          </w:p>
        </w:tc>
        <w:tc>
          <w:tcPr>
            <w:tcW w:w="5411" w:type="dxa"/>
            <w:gridSpan w:val="3"/>
          </w:tcPr>
          <w:p w14:paraId="26B0BB63" w14:textId="77777777" w:rsidR="00837652" w:rsidRPr="00994205" w:rsidRDefault="000231AE">
            <w:pPr>
              <w:pStyle w:val="TableParagraph"/>
              <w:numPr>
                <w:ilvl w:val="0"/>
                <w:numId w:val="31"/>
              </w:numPr>
              <w:tabs>
                <w:tab w:val="left" w:pos="1367"/>
                <w:tab w:val="left" w:pos="1368"/>
              </w:tabs>
              <w:spacing w:before="0" w:line="362" w:lineRule="auto"/>
              <w:ind w:left="1367" w:right="538"/>
              <w:rPr>
                <w:sz w:val="24"/>
              </w:rPr>
            </w:pPr>
            <w:r w:rsidRPr="00994205">
              <w:rPr>
                <w:spacing w:val="-4"/>
                <w:sz w:val="24"/>
              </w:rPr>
              <w:t xml:space="preserve">any </w:t>
            </w:r>
            <w:r w:rsidRPr="00994205">
              <w:rPr>
                <w:spacing w:val="-5"/>
                <w:sz w:val="24"/>
              </w:rPr>
              <w:t xml:space="preserve">applicable statute </w:t>
            </w:r>
            <w:r w:rsidRPr="00994205">
              <w:rPr>
                <w:spacing w:val="-3"/>
                <w:sz w:val="24"/>
              </w:rPr>
              <w:t xml:space="preserve">or proclamation or </w:t>
            </w:r>
            <w:r w:rsidRPr="00994205">
              <w:rPr>
                <w:spacing w:val="-4"/>
                <w:sz w:val="24"/>
              </w:rPr>
              <w:t xml:space="preserve">any </w:t>
            </w:r>
            <w:r w:rsidRPr="00994205">
              <w:rPr>
                <w:spacing w:val="-5"/>
                <w:sz w:val="24"/>
              </w:rPr>
              <w:t xml:space="preserve">delegated </w:t>
            </w:r>
            <w:r w:rsidRPr="00994205">
              <w:rPr>
                <w:spacing w:val="-3"/>
                <w:sz w:val="24"/>
              </w:rPr>
              <w:t xml:space="preserve">or </w:t>
            </w:r>
            <w:r w:rsidRPr="00994205">
              <w:rPr>
                <w:spacing w:val="-5"/>
                <w:sz w:val="24"/>
              </w:rPr>
              <w:t>subordinate</w:t>
            </w:r>
            <w:r w:rsidRPr="00994205">
              <w:rPr>
                <w:spacing w:val="54"/>
                <w:sz w:val="24"/>
              </w:rPr>
              <w:t xml:space="preserve"> </w:t>
            </w:r>
            <w:r w:rsidRPr="00994205">
              <w:rPr>
                <w:spacing w:val="-3"/>
                <w:sz w:val="24"/>
              </w:rPr>
              <w:t>Law;</w:t>
            </w:r>
          </w:p>
          <w:p w14:paraId="651183D4" w14:textId="2D2284DE" w:rsidR="00837652" w:rsidRPr="00994205" w:rsidRDefault="000231AE">
            <w:pPr>
              <w:pStyle w:val="TableParagraph"/>
              <w:numPr>
                <w:ilvl w:val="0"/>
                <w:numId w:val="31"/>
              </w:numPr>
              <w:tabs>
                <w:tab w:val="left" w:pos="1367"/>
                <w:tab w:val="left" w:pos="1368"/>
              </w:tabs>
              <w:spacing w:before="215" w:line="362" w:lineRule="auto"/>
              <w:ind w:left="1367" w:right="459"/>
              <w:rPr>
                <w:sz w:val="24"/>
              </w:rPr>
            </w:pPr>
            <w:r w:rsidRPr="00994205">
              <w:rPr>
                <w:spacing w:val="-4"/>
                <w:sz w:val="24"/>
              </w:rPr>
              <w:t xml:space="preserve">any </w:t>
            </w:r>
            <w:r w:rsidRPr="00994205">
              <w:rPr>
                <w:spacing w:val="-3"/>
                <w:sz w:val="24"/>
              </w:rPr>
              <w:t>enforceable</w:t>
            </w:r>
            <w:r w:rsidRPr="00994205">
              <w:rPr>
                <w:sz w:val="24"/>
              </w:rPr>
              <w:t xml:space="preserve"> </w:t>
            </w:r>
            <w:r w:rsidRPr="00994205">
              <w:rPr>
                <w:spacing w:val="-4"/>
                <w:sz w:val="24"/>
              </w:rPr>
              <w:t xml:space="preserve">right within </w:t>
            </w:r>
            <w:r w:rsidRPr="00994205">
              <w:rPr>
                <w:spacing w:val="-3"/>
                <w:sz w:val="24"/>
              </w:rPr>
              <w:t xml:space="preserve">the </w:t>
            </w:r>
            <w:r w:rsidR="00AA500F" w:rsidRPr="00994205">
              <w:rPr>
                <w:spacing w:val="-3"/>
                <w:sz w:val="24"/>
              </w:rPr>
              <w:t>European Union (Withdrawal) Act 2018</w:t>
            </w:r>
            <w:r w:rsidRPr="00994205">
              <w:rPr>
                <w:spacing w:val="-5"/>
                <w:sz w:val="24"/>
              </w:rPr>
              <w:t>;</w:t>
            </w:r>
          </w:p>
          <w:p w14:paraId="6BFB4510" w14:textId="77777777" w:rsidR="00837652" w:rsidRPr="00994205" w:rsidRDefault="00837652">
            <w:pPr>
              <w:pStyle w:val="TableParagraph"/>
              <w:spacing w:before="9"/>
              <w:ind w:left="0"/>
              <w:rPr>
                <w:sz w:val="20"/>
              </w:rPr>
            </w:pPr>
          </w:p>
          <w:p w14:paraId="219569FB" w14:textId="77777777" w:rsidR="00837652" w:rsidRPr="00994205" w:rsidRDefault="000231AE">
            <w:pPr>
              <w:pStyle w:val="TableParagraph"/>
              <w:numPr>
                <w:ilvl w:val="0"/>
                <w:numId w:val="31"/>
              </w:numPr>
              <w:tabs>
                <w:tab w:val="left" w:pos="1367"/>
                <w:tab w:val="left" w:pos="1368"/>
              </w:tabs>
              <w:spacing w:before="0" w:line="360" w:lineRule="auto"/>
              <w:ind w:left="1367" w:right="198"/>
              <w:rPr>
                <w:sz w:val="24"/>
              </w:rPr>
            </w:pPr>
            <w:r w:rsidRPr="00994205">
              <w:rPr>
                <w:spacing w:val="-4"/>
                <w:sz w:val="24"/>
              </w:rPr>
              <w:t xml:space="preserve">any </w:t>
            </w:r>
            <w:r w:rsidRPr="00994205">
              <w:rPr>
                <w:sz w:val="24"/>
              </w:rPr>
              <w:t xml:space="preserve">NHS </w:t>
            </w:r>
            <w:r w:rsidRPr="00994205">
              <w:rPr>
                <w:spacing w:val="-3"/>
                <w:sz w:val="24"/>
              </w:rPr>
              <w:t xml:space="preserve">Requirement, </w:t>
            </w:r>
            <w:r w:rsidRPr="00994205">
              <w:rPr>
                <w:spacing w:val="-5"/>
                <w:sz w:val="24"/>
              </w:rPr>
              <w:t xml:space="preserve">applicable </w:t>
            </w:r>
            <w:r w:rsidRPr="00994205">
              <w:rPr>
                <w:sz w:val="24"/>
              </w:rPr>
              <w:t xml:space="preserve">code </w:t>
            </w:r>
            <w:r w:rsidRPr="00994205">
              <w:rPr>
                <w:spacing w:val="-3"/>
                <w:sz w:val="24"/>
              </w:rPr>
              <w:t xml:space="preserve">of </w:t>
            </w:r>
            <w:r w:rsidRPr="00994205">
              <w:rPr>
                <w:sz w:val="24"/>
              </w:rPr>
              <w:t xml:space="preserve">practice, </w:t>
            </w:r>
            <w:r w:rsidRPr="00994205">
              <w:rPr>
                <w:spacing w:val="-5"/>
                <w:sz w:val="24"/>
              </w:rPr>
              <w:t xml:space="preserve">national </w:t>
            </w:r>
            <w:r w:rsidRPr="00994205">
              <w:rPr>
                <w:sz w:val="24"/>
              </w:rPr>
              <w:t xml:space="preserve">minimum </w:t>
            </w:r>
            <w:r w:rsidRPr="00994205">
              <w:rPr>
                <w:spacing w:val="-5"/>
                <w:sz w:val="24"/>
              </w:rPr>
              <w:t xml:space="preserve">standard, </w:t>
            </w:r>
            <w:r w:rsidRPr="00994205">
              <w:rPr>
                <w:spacing w:val="-4"/>
                <w:sz w:val="24"/>
              </w:rPr>
              <w:t xml:space="preserve">guidance, </w:t>
            </w:r>
            <w:r w:rsidRPr="00994205">
              <w:rPr>
                <w:spacing w:val="-3"/>
                <w:sz w:val="24"/>
              </w:rPr>
              <w:t xml:space="preserve">direction or </w:t>
            </w:r>
            <w:r w:rsidRPr="00994205">
              <w:rPr>
                <w:spacing w:val="-4"/>
                <w:sz w:val="24"/>
              </w:rPr>
              <w:t xml:space="preserve">determination </w:t>
            </w:r>
            <w:r w:rsidRPr="00994205">
              <w:rPr>
                <w:sz w:val="24"/>
              </w:rPr>
              <w:t xml:space="preserve">with which </w:t>
            </w:r>
            <w:r w:rsidRPr="00994205">
              <w:rPr>
                <w:spacing w:val="-3"/>
                <w:sz w:val="24"/>
              </w:rPr>
              <w:t xml:space="preserve">the Contractor is </w:t>
            </w:r>
            <w:r w:rsidRPr="00994205">
              <w:rPr>
                <w:spacing w:val="-5"/>
                <w:sz w:val="24"/>
              </w:rPr>
              <w:t xml:space="preserve">bound </w:t>
            </w:r>
            <w:r w:rsidRPr="00994205">
              <w:rPr>
                <w:sz w:val="24"/>
              </w:rPr>
              <w:t xml:space="preserve">to comply to </w:t>
            </w:r>
            <w:r w:rsidRPr="00994205">
              <w:rPr>
                <w:spacing w:val="-3"/>
                <w:sz w:val="24"/>
              </w:rPr>
              <w:t xml:space="preserve">the extent </w:t>
            </w:r>
            <w:r w:rsidRPr="00994205">
              <w:rPr>
                <w:spacing w:val="-4"/>
                <w:sz w:val="24"/>
              </w:rPr>
              <w:t xml:space="preserve">that </w:t>
            </w:r>
            <w:r w:rsidRPr="00994205">
              <w:rPr>
                <w:spacing w:val="-3"/>
                <w:sz w:val="24"/>
              </w:rPr>
              <w:t xml:space="preserve">the </w:t>
            </w:r>
            <w:r w:rsidRPr="00994205">
              <w:rPr>
                <w:sz w:val="24"/>
              </w:rPr>
              <w:t xml:space="preserve">same are </w:t>
            </w:r>
            <w:r w:rsidRPr="00994205">
              <w:rPr>
                <w:spacing w:val="-6"/>
                <w:sz w:val="24"/>
              </w:rPr>
              <w:t xml:space="preserve">published </w:t>
            </w:r>
            <w:r w:rsidRPr="00994205">
              <w:rPr>
                <w:spacing w:val="-4"/>
                <w:sz w:val="24"/>
              </w:rPr>
              <w:t xml:space="preserve">and publicly available </w:t>
            </w:r>
            <w:r w:rsidRPr="00994205">
              <w:rPr>
                <w:sz w:val="24"/>
              </w:rPr>
              <w:t xml:space="preserve">or </w:t>
            </w:r>
            <w:r w:rsidRPr="00994205">
              <w:rPr>
                <w:spacing w:val="-3"/>
                <w:sz w:val="24"/>
              </w:rPr>
              <w:t xml:space="preserve">the existence or contents of </w:t>
            </w:r>
            <w:r w:rsidRPr="00994205">
              <w:rPr>
                <w:spacing w:val="-4"/>
                <w:sz w:val="24"/>
              </w:rPr>
              <w:t xml:space="preserve">them </w:t>
            </w:r>
            <w:r w:rsidRPr="00994205">
              <w:rPr>
                <w:sz w:val="24"/>
              </w:rPr>
              <w:t xml:space="preserve">have </w:t>
            </w:r>
            <w:r w:rsidRPr="00994205">
              <w:rPr>
                <w:spacing w:val="-5"/>
                <w:sz w:val="24"/>
              </w:rPr>
              <w:t xml:space="preserve">been  </w:t>
            </w:r>
            <w:r w:rsidRPr="00994205">
              <w:rPr>
                <w:spacing w:val="-3"/>
                <w:sz w:val="24"/>
              </w:rPr>
              <w:t xml:space="preserve">notified </w:t>
            </w:r>
            <w:r w:rsidRPr="00994205">
              <w:rPr>
                <w:sz w:val="24"/>
              </w:rPr>
              <w:t xml:space="preserve">to </w:t>
            </w:r>
            <w:r w:rsidRPr="00994205">
              <w:rPr>
                <w:spacing w:val="-3"/>
                <w:sz w:val="24"/>
              </w:rPr>
              <w:t>the Contractor by the Commissioner;</w:t>
            </w:r>
            <w:r w:rsidRPr="00994205">
              <w:rPr>
                <w:spacing w:val="36"/>
                <w:sz w:val="24"/>
              </w:rPr>
              <w:t xml:space="preserve"> </w:t>
            </w:r>
            <w:r w:rsidRPr="00994205">
              <w:rPr>
                <w:spacing w:val="-4"/>
                <w:sz w:val="24"/>
              </w:rPr>
              <w:t>and</w:t>
            </w:r>
          </w:p>
          <w:p w14:paraId="7C0F7CB3" w14:textId="77777777" w:rsidR="00837652" w:rsidRPr="00994205" w:rsidRDefault="00837652">
            <w:pPr>
              <w:pStyle w:val="TableParagraph"/>
              <w:spacing w:before="7"/>
              <w:ind w:left="0"/>
              <w:rPr>
                <w:sz w:val="21"/>
              </w:rPr>
            </w:pPr>
          </w:p>
          <w:p w14:paraId="792FD9E8" w14:textId="77777777" w:rsidR="00837652" w:rsidRPr="00994205" w:rsidRDefault="000231AE">
            <w:pPr>
              <w:pStyle w:val="TableParagraph"/>
              <w:numPr>
                <w:ilvl w:val="0"/>
                <w:numId w:val="31"/>
              </w:numPr>
              <w:tabs>
                <w:tab w:val="left" w:pos="1367"/>
                <w:tab w:val="left" w:pos="1368"/>
              </w:tabs>
              <w:spacing w:before="0" w:line="357" w:lineRule="auto"/>
              <w:ind w:left="1367" w:right="492"/>
              <w:rPr>
                <w:sz w:val="24"/>
              </w:rPr>
            </w:pPr>
            <w:r w:rsidRPr="00994205">
              <w:rPr>
                <w:spacing w:val="-4"/>
                <w:sz w:val="24"/>
              </w:rPr>
              <w:t xml:space="preserve">any </w:t>
            </w:r>
            <w:r w:rsidRPr="00994205">
              <w:rPr>
                <w:spacing w:val="-5"/>
                <w:sz w:val="24"/>
              </w:rPr>
              <w:t xml:space="preserve">applicable </w:t>
            </w:r>
            <w:r w:rsidRPr="00994205">
              <w:rPr>
                <w:spacing w:val="-4"/>
                <w:sz w:val="24"/>
              </w:rPr>
              <w:t xml:space="preserve">judgement </w:t>
            </w:r>
            <w:r w:rsidRPr="00994205">
              <w:rPr>
                <w:spacing w:val="-3"/>
                <w:sz w:val="24"/>
              </w:rPr>
              <w:t xml:space="preserve">of </w:t>
            </w:r>
            <w:r w:rsidRPr="00994205">
              <w:rPr>
                <w:sz w:val="24"/>
              </w:rPr>
              <w:t xml:space="preserve">a </w:t>
            </w:r>
            <w:r w:rsidRPr="00994205">
              <w:rPr>
                <w:spacing w:val="-3"/>
                <w:sz w:val="24"/>
              </w:rPr>
              <w:t xml:space="preserve">relevant </w:t>
            </w:r>
            <w:r w:rsidRPr="00994205">
              <w:rPr>
                <w:sz w:val="24"/>
              </w:rPr>
              <w:t xml:space="preserve">court </w:t>
            </w:r>
            <w:r w:rsidRPr="00994205">
              <w:rPr>
                <w:spacing w:val="-3"/>
                <w:sz w:val="24"/>
              </w:rPr>
              <w:t xml:space="preserve">of </w:t>
            </w:r>
            <w:r w:rsidRPr="00994205">
              <w:rPr>
                <w:spacing w:val="-4"/>
                <w:sz w:val="24"/>
              </w:rPr>
              <w:t xml:space="preserve">law </w:t>
            </w:r>
            <w:r w:rsidRPr="00994205">
              <w:rPr>
                <w:sz w:val="24"/>
              </w:rPr>
              <w:t xml:space="preserve">which </w:t>
            </w:r>
            <w:r w:rsidRPr="00994205">
              <w:rPr>
                <w:spacing w:val="-3"/>
                <w:sz w:val="24"/>
              </w:rPr>
              <w:t xml:space="preserve">is </w:t>
            </w:r>
            <w:r w:rsidRPr="00994205">
              <w:rPr>
                <w:sz w:val="24"/>
              </w:rPr>
              <w:t xml:space="preserve">a </w:t>
            </w:r>
            <w:r w:rsidRPr="00994205">
              <w:rPr>
                <w:spacing w:val="-6"/>
                <w:sz w:val="24"/>
              </w:rPr>
              <w:t xml:space="preserve">binding </w:t>
            </w:r>
            <w:r w:rsidRPr="00994205">
              <w:rPr>
                <w:spacing w:val="-4"/>
                <w:sz w:val="24"/>
              </w:rPr>
              <w:t xml:space="preserve">precedent </w:t>
            </w:r>
            <w:r w:rsidRPr="00994205">
              <w:rPr>
                <w:spacing w:val="-3"/>
                <w:sz w:val="24"/>
              </w:rPr>
              <w:t xml:space="preserve">in </w:t>
            </w:r>
            <w:r w:rsidRPr="00994205">
              <w:rPr>
                <w:spacing w:val="-5"/>
                <w:sz w:val="24"/>
              </w:rPr>
              <w:t xml:space="preserve">England </w:t>
            </w:r>
            <w:r w:rsidRPr="00994205">
              <w:rPr>
                <w:spacing w:val="-6"/>
                <w:sz w:val="24"/>
              </w:rPr>
              <w:t xml:space="preserve">and </w:t>
            </w:r>
            <w:r w:rsidRPr="00994205">
              <w:rPr>
                <w:spacing w:val="-5"/>
                <w:sz w:val="24"/>
              </w:rPr>
              <w:t>Wales</w:t>
            </w:r>
          </w:p>
          <w:p w14:paraId="3BC7954A" w14:textId="77777777" w:rsidR="00837652" w:rsidRPr="00994205" w:rsidRDefault="00837652">
            <w:pPr>
              <w:pStyle w:val="TableParagraph"/>
              <w:spacing w:before="4"/>
              <w:ind w:left="0"/>
              <w:rPr>
                <w:sz w:val="21"/>
              </w:rPr>
            </w:pPr>
          </w:p>
          <w:p w14:paraId="72B70308" w14:textId="77777777" w:rsidR="00837652" w:rsidRPr="00994205" w:rsidRDefault="000231AE">
            <w:pPr>
              <w:pStyle w:val="TableParagraph"/>
              <w:spacing w:before="0" w:line="362" w:lineRule="auto"/>
              <w:ind w:left="647" w:right="181"/>
              <w:rPr>
                <w:sz w:val="24"/>
              </w:rPr>
            </w:pPr>
            <w:r w:rsidRPr="00994205">
              <w:rPr>
                <w:sz w:val="24"/>
              </w:rPr>
              <w:t>in each case in force in England and Wales;</w:t>
            </w:r>
          </w:p>
        </w:tc>
      </w:tr>
      <w:tr w:rsidR="00837652" w:rsidRPr="00994205" w14:paraId="24F60524" w14:textId="77777777">
        <w:trPr>
          <w:trHeight w:val="1489"/>
        </w:trPr>
        <w:tc>
          <w:tcPr>
            <w:tcW w:w="3094" w:type="dxa"/>
          </w:tcPr>
          <w:p w14:paraId="77C4F9B4" w14:textId="77777777" w:rsidR="00837652" w:rsidRPr="00994205" w:rsidRDefault="000231AE">
            <w:pPr>
              <w:pStyle w:val="TableParagraph"/>
              <w:rPr>
                <w:b/>
                <w:sz w:val="24"/>
              </w:rPr>
            </w:pPr>
            <w:r w:rsidRPr="00994205">
              <w:rPr>
                <w:b/>
                <w:sz w:val="24"/>
              </w:rPr>
              <w:t>Licensing Authority</w:t>
            </w:r>
          </w:p>
        </w:tc>
        <w:tc>
          <w:tcPr>
            <w:tcW w:w="5411" w:type="dxa"/>
            <w:gridSpan w:val="3"/>
          </w:tcPr>
          <w:p w14:paraId="5AAC7449" w14:textId="77777777" w:rsidR="00837652" w:rsidRPr="00994205" w:rsidRDefault="000231AE">
            <w:pPr>
              <w:pStyle w:val="TableParagraph"/>
              <w:spacing w:line="362" w:lineRule="auto"/>
              <w:ind w:left="647" w:right="181"/>
              <w:rPr>
                <w:sz w:val="24"/>
              </w:rPr>
            </w:pPr>
            <w:r w:rsidRPr="00994205">
              <w:rPr>
                <w:sz w:val="24"/>
              </w:rPr>
              <w:t>shall be construed in accordance with section 6(3) of the Medicines Act 1968 as amended or replaced from time to time;</w:t>
            </w:r>
          </w:p>
        </w:tc>
      </w:tr>
      <w:tr w:rsidR="00837652" w:rsidRPr="00994205" w14:paraId="61A60109" w14:textId="77777777">
        <w:trPr>
          <w:trHeight w:val="1064"/>
        </w:trPr>
        <w:tc>
          <w:tcPr>
            <w:tcW w:w="3094" w:type="dxa"/>
          </w:tcPr>
          <w:p w14:paraId="0D2FE9C8" w14:textId="77777777" w:rsidR="00837652" w:rsidRPr="00994205" w:rsidRDefault="000231AE">
            <w:pPr>
              <w:pStyle w:val="TableParagraph"/>
              <w:rPr>
                <w:b/>
                <w:sz w:val="24"/>
              </w:rPr>
            </w:pPr>
            <w:r w:rsidRPr="00994205">
              <w:rPr>
                <w:b/>
                <w:sz w:val="24"/>
              </w:rPr>
              <w:t>Licensing Body</w:t>
            </w:r>
          </w:p>
        </w:tc>
        <w:tc>
          <w:tcPr>
            <w:tcW w:w="5411" w:type="dxa"/>
            <w:gridSpan w:val="3"/>
          </w:tcPr>
          <w:p w14:paraId="02285DE0" w14:textId="77777777" w:rsidR="00837652" w:rsidRPr="00994205" w:rsidRDefault="000231AE">
            <w:pPr>
              <w:pStyle w:val="TableParagraph"/>
              <w:spacing w:line="362" w:lineRule="auto"/>
              <w:ind w:left="647" w:right="181"/>
              <w:rPr>
                <w:sz w:val="24"/>
              </w:rPr>
            </w:pPr>
            <w:proofErr w:type="spellStart"/>
            <w:r w:rsidRPr="00994205">
              <w:rPr>
                <w:sz w:val="24"/>
              </w:rPr>
              <w:t>any body</w:t>
            </w:r>
            <w:proofErr w:type="spellEnd"/>
            <w:r w:rsidRPr="00994205">
              <w:rPr>
                <w:sz w:val="24"/>
              </w:rPr>
              <w:t xml:space="preserve"> that licenses or regulates any profession;</w:t>
            </w:r>
          </w:p>
        </w:tc>
      </w:tr>
      <w:tr w:rsidR="00837652" w:rsidRPr="00994205" w14:paraId="6B64B67B" w14:textId="77777777">
        <w:trPr>
          <w:trHeight w:val="454"/>
        </w:trPr>
        <w:tc>
          <w:tcPr>
            <w:tcW w:w="3094" w:type="dxa"/>
          </w:tcPr>
          <w:p w14:paraId="3882ABFC" w14:textId="77777777" w:rsidR="00837652" w:rsidRPr="00994205" w:rsidRDefault="000231AE">
            <w:pPr>
              <w:pStyle w:val="TableParagraph"/>
              <w:spacing w:before="178" w:line="256" w:lineRule="exact"/>
              <w:rPr>
                <w:b/>
                <w:sz w:val="24"/>
              </w:rPr>
            </w:pPr>
            <w:r w:rsidRPr="00994205">
              <w:rPr>
                <w:b/>
                <w:sz w:val="24"/>
              </w:rPr>
              <w:t>List of Patients</w:t>
            </w:r>
          </w:p>
        </w:tc>
        <w:tc>
          <w:tcPr>
            <w:tcW w:w="5411" w:type="dxa"/>
            <w:gridSpan w:val="3"/>
          </w:tcPr>
          <w:p w14:paraId="080CBABE" w14:textId="77777777" w:rsidR="00837652" w:rsidRPr="00994205" w:rsidRDefault="000231AE">
            <w:pPr>
              <w:pStyle w:val="TableParagraph"/>
              <w:spacing w:before="178" w:line="256" w:lineRule="exact"/>
              <w:ind w:left="647"/>
              <w:rPr>
                <w:sz w:val="24"/>
              </w:rPr>
            </w:pPr>
            <w:r w:rsidRPr="00994205">
              <w:rPr>
                <w:sz w:val="24"/>
              </w:rPr>
              <w:t>in relation to the Contractor, the list</w:t>
            </w:r>
          </w:p>
        </w:tc>
      </w:tr>
    </w:tbl>
    <w:p w14:paraId="11B97403" w14:textId="77777777" w:rsidR="00837652" w:rsidRPr="00994205" w:rsidRDefault="00837652">
      <w:pPr>
        <w:spacing w:line="256" w:lineRule="exact"/>
        <w:rPr>
          <w:sz w:val="24"/>
        </w:rPr>
        <w:sectPr w:rsidR="00837652" w:rsidRPr="00994205">
          <w:pgSz w:w="11910" w:h="16840"/>
          <w:pgMar w:top="1420" w:right="720" w:bottom="780" w:left="720" w:header="439" w:footer="594" w:gutter="0"/>
          <w:cols w:space="720"/>
        </w:sectPr>
      </w:pPr>
    </w:p>
    <w:p w14:paraId="12A45D27"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441"/>
        <w:gridCol w:w="5086"/>
      </w:tblGrid>
      <w:tr w:rsidR="00837652" w:rsidRPr="00994205" w14:paraId="0114AAB9" w14:textId="77777777">
        <w:trPr>
          <w:trHeight w:val="1287"/>
        </w:trPr>
        <w:tc>
          <w:tcPr>
            <w:tcW w:w="3441" w:type="dxa"/>
          </w:tcPr>
          <w:p w14:paraId="46964E46" w14:textId="77777777" w:rsidR="00837652" w:rsidRPr="00994205" w:rsidRDefault="00837652">
            <w:pPr>
              <w:pStyle w:val="TableParagraph"/>
              <w:spacing w:before="0"/>
              <w:ind w:left="0"/>
              <w:rPr>
                <w:sz w:val="24"/>
              </w:rPr>
            </w:pPr>
          </w:p>
        </w:tc>
        <w:tc>
          <w:tcPr>
            <w:tcW w:w="5086" w:type="dxa"/>
          </w:tcPr>
          <w:p w14:paraId="0F45BA9C" w14:textId="3254E366" w:rsidR="00837652" w:rsidRPr="00994205" w:rsidRDefault="000231AE">
            <w:pPr>
              <w:pStyle w:val="TableParagraph"/>
              <w:spacing w:before="0" w:line="362" w:lineRule="auto"/>
              <w:ind w:left="300" w:right="56"/>
              <w:rPr>
                <w:sz w:val="24"/>
              </w:rPr>
            </w:pPr>
            <w:r w:rsidRPr="00994205">
              <w:rPr>
                <w:sz w:val="24"/>
              </w:rPr>
              <w:t>maintained in respect of the Contractor by the Commissioner under direction 1</w:t>
            </w:r>
            <w:r w:rsidR="00AA500F" w:rsidRPr="00994205">
              <w:rPr>
                <w:sz w:val="24"/>
              </w:rPr>
              <w:t>3</w:t>
            </w:r>
            <w:r w:rsidRPr="00994205">
              <w:rPr>
                <w:sz w:val="24"/>
              </w:rPr>
              <w:t xml:space="preserve"> of the APMS Directions;</w:t>
            </w:r>
          </w:p>
        </w:tc>
      </w:tr>
      <w:tr w:rsidR="00837652" w:rsidRPr="00994205" w14:paraId="7FE35236" w14:textId="77777777">
        <w:trPr>
          <w:trHeight w:val="1481"/>
        </w:trPr>
        <w:tc>
          <w:tcPr>
            <w:tcW w:w="3441" w:type="dxa"/>
          </w:tcPr>
          <w:p w14:paraId="10E62997" w14:textId="6547D139" w:rsidR="00837652" w:rsidRPr="00994205" w:rsidRDefault="00837652">
            <w:pPr>
              <w:pStyle w:val="TableParagraph"/>
              <w:spacing w:before="178"/>
              <w:rPr>
                <w:b/>
                <w:sz w:val="24"/>
              </w:rPr>
            </w:pPr>
          </w:p>
        </w:tc>
        <w:tc>
          <w:tcPr>
            <w:tcW w:w="5086" w:type="dxa"/>
          </w:tcPr>
          <w:p w14:paraId="68D64A0A" w14:textId="523A7011" w:rsidR="00837652" w:rsidRPr="00994205" w:rsidRDefault="00837652">
            <w:pPr>
              <w:pStyle w:val="TableParagraph"/>
              <w:spacing w:before="178" w:line="362" w:lineRule="auto"/>
              <w:ind w:left="300" w:right="309"/>
              <w:rPr>
                <w:sz w:val="24"/>
              </w:rPr>
            </w:pPr>
          </w:p>
        </w:tc>
      </w:tr>
      <w:tr w:rsidR="00837652" w:rsidRPr="00994205" w14:paraId="6CEB3772" w14:textId="77777777">
        <w:trPr>
          <w:trHeight w:val="1489"/>
        </w:trPr>
        <w:tc>
          <w:tcPr>
            <w:tcW w:w="3441" w:type="dxa"/>
          </w:tcPr>
          <w:p w14:paraId="4ED5CB6A" w14:textId="0F6407D0" w:rsidR="00837652" w:rsidRPr="00994205" w:rsidRDefault="00837652">
            <w:pPr>
              <w:pStyle w:val="TableParagraph"/>
              <w:rPr>
                <w:b/>
                <w:sz w:val="24"/>
              </w:rPr>
            </w:pPr>
          </w:p>
        </w:tc>
        <w:tc>
          <w:tcPr>
            <w:tcW w:w="5086" w:type="dxa"/>
          </w:tcPr>
          <w:p w14:paraId="7AE98DA0" w14:textId="6E3C9F1E" w:rsidR="00837652" w:rsidRPr="00994205" w:rsidRDefault="00837652">
            <w:pPr>
              <w:pStyle w:val="TableParagraph"/>
              <w:spacing w:line="362" w:lineRule="auto"/>
              <w:ind w:left="300" w:right="431"/>
              <w:rPr>
                <w:sz w:val="24"/>
              </w:rPr>
            </w:pPr>
          </w:p>
        </w:tc>
      </w:tr>
      <w:tr w:rsidR="00837652" w:rsidRPr="00994205" w14:paraId="070FCB0C" w14:textId="77777777">
        <w:trPr>
          <w:trHeight w:val="1889"/>
        </w:trPr>
        <w:tc>
          <w:tcPr>
            <w:tcW w:w="3441" w:type="dxa"/>
          </w:tcPr>
          <w:p w14:paraId="16BB083A" w14:textId="77777777" w:rsidR="00837652" w:rsidRPr="00994205" w:rsidRDefault="000231AE">
            <w:pPr>
              <w:pStyle w:val="TableParagraph"/>
              <w:rPr>
                <w:b/>
                <w:sz w:val="24"/>
              </w:rPr>
            </w:pPr>
            <w:r w:rsidRPr="00994205">
              <w:rPr>
                <w:b/>
                <w:sz w:val="24"/>
              </w:rPr>
              <w:t>Loaned Equipment</w:t>
            </w:r>
          </w:p>
        </w:tc>
        <w:tc>
          <w:tcPr>
            <w:tcW w:w="5086" w:type="dxa"/>
          </w:tcPr>
          <w:p w14:paraId="20375DA2" w14:textId="77777777" w:rsidR="00837652" w:rsidRPr="00994205" w:rsidRDefault="000231AE">
            <w:pPr>
              <w:pStyle w:val="TableParagraph"/>
              <w:spacing w:line="357" w:lineRule="auto"/>
              <w:ind w:left="300" w:right="56"/>
              <w:rPr>
                <w:sz w:val="24"/>
              </w:rPr>
            </w:pPr>
            <w:r w:rsidRPr="00994205">
              <w:rPr>
                <w:sz w:val="24"/>
              </w:rPr>
              <w:t xml:space="preserve">if any, equipment owned by the Commissioner which is loaned to the Contractor for the purposes of the Contract in accordance with clause </w:t>
            </w:r>
            <w:hyperlink w:anchor="_bookmark8" w:history="1">
              <w:r w:rsidRPr="00994205">
                <w:rPr>
                  <w:sz w:val="24"/>
                </w:rPr>
                <w:t>6</w:t>
              </w:r>
            </w:hyperlink>
            <w:r w:rsidRPr="00994205">
              <w:rPr>
                <w:sz w:val="24"/>
              </w:rPr>
              <w:t>;</w:t>
            </w:r>
          </w:p>
        </w:tc>
      </w:tr>
      <w:tr w:rsidR="00837652" w:rsidRPr="00994205" w14:paraId="0C05F121" w14:textId="77777777">
        <w:trPr>
          <w:trHeight w:val="3139"/>
        </w:trPr>
        <w:tc>
          <w:tcPr>
            <w:tcW w:w="3441" w:type="dxa"/>
          </w:tcPr>
          <w:p w14:paraId="03ED51DF" w14:textId="6C41DBEE" w:rsidR="00837652" w:rsidRPr="00994205" w:rsidRDefault="00837652">
            <w:pPr>
              <w:pStyle w:val="TableParagraph"/>
              <w:spacing w:line="362" w:lineRule="auto"/>
              <w:rPr>
                <w:b/>
                <w:sz w:val="24"/>
              </w:rPr>
            </w:pPr>
          </w:p>
        </w:tc>
        <w:tc>
          <w:tcPr>
            <w:tcW w:w="5086" w:type="dxa"/>
          </w:tcPr>
          <w:p w14:paraId="426A8891" w14:textId="5CA597C9" w:rsidR="00837652" w:rsidRPr="00994205" w:rsidRDefault="00837652">
            <w:pPr>
              <w:pStyle w:val="TableParagraph"/>
              <w:spacing w:line="360" w:lineRule="auto"/>
              <w:ind w:left="300" w:right="309"/>
              <w:rPr>
                <w:sz w:val="24"/>
              </w:rPr>
            </w:pPr>
          </w:p>
        </w:tc>
      </w:tr>
      <w:tr w:rsidR="00837652" w:rsidRPr="00994205" w14:paraId="1B0EAB5C" w14:textId="77777777">
        <w:trPr>
          <w:trHeight w:val="1489"/>
        </w:trPr>
        <w:tc>
          <w:tcPr>
            <w:tcW w:w="3441" w:type="dxa"/>
          </w:tcPr>
          <w:p w14:paraId="5B003948" w14:textId="77777777" w:rsidR="00837652" w:rsidRPr="00994205" w:rsidRDefault="000231AE">
            <w:pPr>
              <w:pStyle w:val="TableParagraph"/>
              <w:rPr>
                <w:b/>
                <w:sz w:val="24"/>
              </w:rPr>
            </w:pPr>
            <w:r w:rsidRPr="00994205">
              <w:rPr>
                <w:b/>
                <w:sz w:val="24"/>
              </w:rPr>
              <w:t>Local Medical Committee</w:t>
            </w:r>
          </w:p>
        </w:tc>
        <w:tc>
          <w:tcPr>
            <w:tcW w:w="5086" w:type="dxa"/>
          </w:tcPr>
          <w:p w14:paraId="32A26523" w14:textId="2F08DDB9" w:rsidR="00837652" w:rsidRPr="00994205" w:rsidRDefault="000231AE">
            <w:pPr>
              <w:pStyle w:val="TableParagraph"/>
              <w:spacing w:line="362" w:lineRule="auto"/>
              <w:ind w:left="300" w:right="309"/>
              <w:rPr>
                <w:sz w:val="24"/>
              </w:rPr>
            </w:pPr>
            <w:r w:rsidRPr="00994205">
              <w:rPr>
                <w:sz w:val="24"/>
              </w:rPr>
              <w:t xml:space="preserve">a committee recognised by the Commissioner under section </w:t>
            </w:r>
            <w:r w:rsidR="00715E25" w:rsidRPr="00994205">
              <w:rPr>
                <w:sz w:val="24"/>
              </w:rPr>
              <w:t xml:space="preserve">54 </w:t>
            </w:r>
            <w:r w:rsidRPr="00994205">
              <w:rPr>
                <w:sz w:val="24"/>
              </w:rPr>
              <w:t>of the 2006 Act;</w:t>
            </w:r>
          </w:p>
        </w:tc>
      </w:tr>
      <w:tr w:rsidR="00837652" w:rsidRPr="00994205" w14:paraId="01D5D9AA" w14:textId="77777777">
        <w:trPr>
          <w:trHeight w:val="1073"/>
        </w:trPr>
        <w:tc>
          <w:tcPr>
            <w:tcW w:w="3441" w:type="dxa"/>
          </w:tcPr>
          <w:p w14:paraId="1CD0B261" w14:textId="77777777" w:rsidR="00837652" w:rsidRPr="00994205" w:rsidRDefault="000231AE">
            <w:pPr>
              <w:pStyle w:val="TableParagraph"/>
              <w:rPr>
                <w:b/>
                <w:sz w:val="24"/>
              </w:rPr>
            </w:pPr>
            <w:r w:rsidRPr="00994205">
              <w:rPr>
                <w:b/>
                <w:sz w:val="24"/>
              </w:rPr>
              <w:t>Mandatory Term</w:t>
            </w:r>
          </w:p>
        </w:tc>
        <w:tc>
          <w:tcPr>
            <w:tcW w:w="5086" w:type="dxa"/>
          </w:tcPr>
          <w:p w14:paraId="0D57F16F" w14:textId="77777777" w:rsidR="00837652" w:rsidRPr="00994205" w:rsidRDefault="000231AE">
            <w:pPr>
              <w:pStyle w:val="TableParagraph"/>
              <w:spacing w:line="362" w:lineRule="auto"/>
              <w:ind w:left="300" w:right="56"/>
              <w:rPr>
                <w:sz w:val="24"/>
              </w:rPr>
            </w:pPr>
            <w:r w:rsidRPr="00994205">
              <w:rPr>
                <w:sz w:val="24"/>
              </w:rPr>
              <w:t>a term required to be included in the Contract by the APMS Directions;</w:t>
            </w:r>
          </w:p>
        </w:tc>
      </w:tr>
      <w:tr w:rsidR="00837652" w:rsidRPr="00994205" w14:paraId="011E6C55" w14:textId="77777777">
        <w:trPr>
          <w:trHeight w:val="1695"/>
        </w:trPr>
        <w:tc>
          <w:tcPr>
            <w:tcW w:w="3441" w:type="dxa"/>
          </w:tcPr>
          <w:p w14:paraId="040BF3ED" w14:textId="77777777" w:rsidR="00837652" w:rsidRPr="00994205" w:rsidRDefault="000231AE">
            <w:pPr>
              <w:pStyle w:val="TableParagraph"/>
              <w:rPr>
                <w:b/>
                <w:sz w:val="24"/>
              </w:rPr>
            </w:pPr>
            <w:r w:rsidRPr="00994205">
              <w:rPr>
                <w:b/>
                <w:sz w:val="24"/>
              </w:rPr>
              <w:t>Medical Card</w:t>
            </w:r>
          </w:p>
        </w:tc>
        <w:tc>
          <w:tcPr>
            <w:tcW w:w="5086" w:type="dxa"/>
          </w:tcPr>
          <w:p w14:paraId="5999822C" w14:textId="77777777" w:rsidR="00837652" w:rsidRPr="00994205" w:rsidRDefault="000231AE">
            <w:pPr>
              <w:pStyle w:val="TableParagraph"/>
              <w:spacing w:line="355" w:lineRule="auto"/>
              <w:ind w:left="300" w:right="267"/>
              <w:rPr>
                <w:sz w:val="24"/>
              </w:rPr>
            </w:pPr>
            <w:r w:rsidRPr="00994205">
              <w:rPr>
                <w:sz w:val="24"/>
              </w:rPr>
              <w:t xml:space="preserve">a card </w:t>
            </w:r>
            <w:r w:rsidRPr="00994205">
              <w:rPr>
                <w:spacing w:val="-6"/>
                <w:sz w:val="24"/>
              </w:rPr>
              <w:t xml:space="preserve">issued </w:t>
            </w:r>
            <w:r w:rsidRPr="00994205">
              <w:rPr>
                <w:spacing w:val="-3"/>
                <w:sz w:val="24"/>
              </w:rPr>
              <w:t xml:space="preserve">by the Commissioner, </w:t>
            </w:r>
            <w:r w:rsidRPr="00994205">
              <w:rPr>
                <w:sz w:val="24"/>
              </w:rPr>
              <w:t xml:space="preserve">Local </w:t>
            </w:r>
            <w:r w:rsidRPr="00994205">
              <w:rPr>
                <w:spacing w:val="-4"/>
                <w:sz w:val="24"/>
              </w:rPr>
              <w:t xml:space="preserve">Health </w:t>
            </w:r>
            <w:r w:rsidRPr="00994205">
              <w:rPr>
                <w:spacing w:val="-3"/>
                <w:sz w:val="24"/>
              </w:rPr>
              <w:t xml:space="preserve">Commissioner, </w:t>
            </w:r>
            <w:r w:rsidRPr="00994205">
              <w:rPr>
                <w:spacing w:val="-4"/>
                <w:sz w:val="24"/>
              </w:rPr>
              <w:t xml:space="preserve">Health </w:t>
            </w:r>
            <w:r w:rsidRPr="00994205">
              <w:rPr>
                <w:spacing w:val="-3"/>
                <w:sz w:val="24"/>
              </w:rPr>
              <w:t xml:space="preserve">Authority, </w:t>
            </w:r>
            <w:r w:rsidRPr="00994205">
              <w:rPr>
                <w:spacing w:val="-4"/>
                <w:sz w:val="24"/>
              </w:rPr>
              <w:t xml:space="preserve">Health </w:t>
            </w:r>
            <w:r w:rsidRPr="00994205">
              <w:rPr>
                <w:spacing w:val="-3"/>
                <w:sz w:val="24"/>
              </w:rPr>
              <w:t xml:space="preserve">Commissioner  or </w:t>
            </w:r>
            <w:r w:rsidRPr="00994205">
              <w:rPr>
                <w:spacing w:val="-4"/>
                <w:sz w:val="24"/>
              </w:rPr>
              <w:t>Health and</w:t>
            </w:r>
            <w:r w:rsidRPr="00994205">
              <w:rPr>
                <w:spacing w:val="29"/>
                <w:sz w:val="24"/>
              </w:rPr>
              <w:t xml:space="preserve"> </w:t>
            </w:r>
            <w:r w:rsidRPr="00994205">
              <w:rPr>
                <w:sz w:val="24"/>
              </w:rPr>
              <w:t>Social</w:t>
            </w:r>
          </w:p>
          <w:p w14:paraId="7123AFDC" w14:textId="77777777" w:rsidR="00837652" w:rsidRPr="00994205" w:rsidRDefault="000231AE">
            <w:pPr>
              <w:pStyle w:val="TableParagraph"/>
              <w:spacing w:before="8" w:line="256" w:lineRule="exact"/>
              <w:ind w:left="300"/>
              <w:rPr>
                <w:sz w:val="24"/>
              </w:rPr>
            </w:pPr>
            <w:r w:rsidRPr="00994205">
              <w:rPr>
                <w:sz w:val="24"/>
              </w:rPr>
              <w:t xml:space="preserve">Services </w:t>
            </w:r>
            <w:r w:rsidRPr="00994205">
              <w:rPr>
                <w:spacing w:val="-3"/>
                <w:sz w:val="24"/>
              </w:rPr>
              <w:t xml:space="preserve">Commissioner  </w:t>
            </w:r>
            <w:r w:rsidRPr="00994205">
              <w:rPr>
                <w:sz w:val="24"/>
              </w:rPr>
              <w:t xml:space="preserve">to a </w:t>
            </w:r>
            <w:r w:rsidRPr="00994205">
              <w:rPr>
                <w:spacing w:val="-5"/>
                <w:sz w:val="24"/>
              </w:rPr>
              <w:t xml:space="preserve">person </w:t>
            </w:r>
            <w:r w:rsidRPr="00994205">
              <w:rPr>
                <w:sz w:val="24"/>
              </w:rPr>
              <w:t xml:space="preserve">for </w:t>
            </w:r>
            <w:r w:rsidRPr="00994205">
              <w:rPr>
                <w:spacing w:val="-3"/>
                <w:sz w:val="24"/>
              </w:rPr>
              <w:t>the</w:t>
            </w:r>
          </w:p>
        </w:tc>
      </w:tr>
    </w:tbl>
    <w:p w14:paraId="072EB174" w14:textId="77777777" w:rsidR="00837652" w:rsidRPr="00994205" w:rsidRDefault="00837652">
      <w:pPr>
        <w:spacing w:line="256" w:lineRule="exact"/>
        <w:rPr>
          <w:sz w:val="24"/>
        </w:rPr>
        <w:sectPr w:rsidR="00837652" w:rsidRPr="00994205">
          <w:pgSz w:w="11910" w:h="16840"/>
          <w:pgMar w:top="1420" w:right="720" w:bottom="780" w:left="720" w:header="439" w:footer="594" w:gutter="0"/>
          <w:cols w:space="720"/>
        </w:sectPr>
      </w:pPr>
    </w:p>
    <w:p w14:paraId="255A67F0"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324"/>
        <w:gridCol w:w="5164"/>
      </w:tblGrid>
      <w:tr w:rsidR="00837652" w:rsidRPr="00994205" w14:paraId="6799554C" w14:textId="77777777">
        <w:trPr>
          <w:trHeight w:val="1287"/>
        </w:trPr>
        <w:tc>
          <w:tcPr>
            <w:tcW w:w="3324" w:type="dxa"/>
          </w:tcPr>
          <w:p w14:paraId="18523B64" w14:textId="77777777" w:rsidR="00837652" w:rsidRPr="00994205" w:rsidRDefault="00837652">
            <w:pPr>
              <w:pStyle w:val="TableParagraph"/>
              <w:spacing w:before="0"/>
              <w:ind w:left="0"/>
              <w:rPr>
                <w:sz w:val="24"/>
              </w:rPr>
            </w:pPr>
          </w:p>
        </w:tc>
        <w:tc>
          <w:tcPr>
            <w:tcW w:w="5164" w:type="dxa"/>
          </w:tcPr>
          <w:p w14:paraId="25BD3B51" w14:textId="77777777" w:rsidR="00837652" w:rsidRPr="00994205" w:rsidRDefault="000231AE">
            <w:pPr>
              <w:pStyle w:val="TableParagraph"/>
              <w:spacing w:before="0" w:line="362" w:lineRule="auto"/>
              <w:ind w:left="417"/>
              <w:rPr>
                <w:sz w:val="24"/>
              </w:rPr>
            </w:pPr>
            <w:r w:rsidRPr="00994205">
              <w:rPr>
                <w:sz w:val="24"/>
              </w:rPr>
              <w:t>purpose of enabling him to obtain, or establishing his title to receive, primary medical services;</w:t>
            </w:r>
          </w:p>
        </w:tc>
      </w:tr>
      <w:tr w:rsidR="00837652" w:rsidRPr="00994205" w14:paraId="69FAB3CD" w14:textId="77777777">
        <w:trPr>
          <w:trHeight w:val="4036"/>
        </w:trPr>
        <w:tc>
          <w:tcPr>
            <w:tcW w:w="3324" w:type="dxa"/>
          </w:tcPr>
          <w:p w14:paraId="006A3604" w14:textId="77777777" w:rsidR="00837652" w:rsidRPr="00994205" w:rsidRDefault="000231AE">
            <w:pPr>
              <w:pStyle w:val="TableParagraph"/>
              <w:spacing w:before="178"/>
              <w:rPr>
                <w:b/>
                <w:sz w:val="24"/>
              </w:rPr>
            </w:pPr>
            <w:r w:rsidRPr="00994205">
              <w:rPr>
                <w:b/>
                <w:sz w:val="24"/>
              </w:rPr>
              <w:t>Medical Officer</w:t>
            </w:r>
          </w:p>
        </w:tc>
        <w:tc>
          <w:tcPr>
            <w:tcW w:w="5164" w:type="dxa"/>
          </w:tcPr>
          <w:p w14:paraId="05A6FABE" w14:textId="77777777" w:rsidR="00837652" w:rsidRPr="00994205" w:rsidRDefault="000231AE">
            <w:pPr>
              <w:pStyle w:val="TableParagraph"/>
              <w:spacing w:before="178"/>
              <w:ind w:left="417"/>
              <w:rPr>
                <w:sz w:val="24"/>
              </w:rPr>
            </w:pPr>
            <w:r w:rsidRPr="00994205">
              <w:rPr>
                <w:sz w:val="24"/>
              </w:rPr>
              <w:t>a medical practitioner who is:</w:t>
            </w:r>
          </w:p>
          <w:p w14:paraId="71EE02D8" w14:textId="77777777" w:rsidR="00837652" w:rsidRPr="00994205" w:rsidRDefault="00837652">
            <w:pPr>
              <w:pStyle w:val="TableParagraph"/>
              <w:spacing w:before="1"/>
              <w:ind w:left="0"/>
              <w:rPr>
                <w:sz w:val="33"/>
              </w:rPr>
            </w:pPr>
          </w:p>
          <w:p w14:paraId="52F00A2B" w14:textId="77777777" w:rsidR="00837652" w:rsidRPr="00994205" w:rsidRDefault="000231AE">
            <w:pPr>
              <w:pStyle w:val="TableParagraph"/>
              <w:numPr>
                <w:ilvl w:val="0"/>
                <w:numId w:val="30"/>
              </w:numPr>
              <w:tabs>
                <w:tab w:val="left" w:pos="1137"/>
                <w:tab w:val="left" w:pos="1138"/>
              </w:tabs>
              <w:spacing w:before="0" w:line="362" w:lineRule="auto"/>
              <w:ind w:left="1137" w:right="246"/>
              <w:rPr>
                <w:sz w:val="24"/>
              </w:rPr>
            </w:pPr>
            <w:r w:rsidRPr="00994205">
              <w:rPr>
                <w:sz w:val="24"/>
              </w:rPr>
              <w:t xml:space="preserve">employed </w:t>
            </w:r>
            <w:r w:rsidRPr="00994205">
              <w:rPr>
                <w:spacing w:val="-3"/>
                <w:sz w:val="24"/>
              </w:rPr>
              <w:t xml:space="preserve">or </w:t>
            </w:r>
            <w:r w:rsidRPr="00994205">
              <w:rPr>
                <w:spacing w:val="-6"/>
                <w:sz w:val="24"/>
              </w:rPr>
              <w:t xml:space="preserve">engaged </w:t>
            </w:r>
            <w:r w:rsidRPr="00994205">
              <w:rPr>
                <w:spacing w:val="-3"/>
                <w:sz w:val="24"/>
              </w:rPr>
              <w:t xml:space="preserve">by the Department </w:t>
            </w:r>
            <w:r w:rsidRPr="00994205">
              <w:rPr>
                <w:sz w:val="24"/>
              </w:rPr>
              <w:t xml:space="preserve">for </w:t>
            </w:r>
            <w:r w:rsidRPr="00994205">
              <w:rPr>
                <w:spacing w:val="-3"/>
                <w:sz w:val="24"/>
              </w:rPr>
              <w:t xml:space="preserve">Work </w:t>
            </w:r>
            <w:r w:rsidRPr="00994205">
              <w:rPr>
                <w:spacing w:val="-4"/>
                <w:sz w:val="24"/>
              </w:rPr>
              <w:t xml:space="preserve">and </w:t>
            </w:r>
            <w:r w:rsidRPr="00994205">
              <w:rPr>
                <w:spacing w:val="-6"/>
                <w:sz w:val="24"/>
              </w:rPr>
              <w:t xml:space="preserve">Pensions; </w:t>
            </w:r>
            <w:r w:rsidRPr="00994205">
              <w:rPr>
                <w:spacing w:val="-3"/>
                <w:sz w:val="24"/>
              </w:rPr>
              <w:t>or</w:t>
            </w:r>
          </w:p>
          <w:p w14:paraId="5DC2EB36" w14:textId="77777777" w:rsidR="00837652" w:rsidRPr="00994205" w:rsidRDefault="00837652">
            <w:pPr>
              <w:pStyle w:val="TableParagraph"/>
              <w:spacing w:before="9"/>
              <w:ind w:left="0"/>
              <w:rPr>
                <w:sz w:val="20"/>
              </w:rPr>
            </w:pPr>
          </w:p>
          <w:p w14:paraId="19C65D6C" w14:textId="0806ACF4" w:rsidR="00837652" w:rsidRPr="00994205" w:rsidRDefault="000231AE">
            <w:pPr>
              <w:pStyle w:val="TableParagraph"/>
              <w:numPr>
                <w:ilvl w:val="0"/>
                <w:numId w:val="30"/>
              </w:numPr>
              <w:tabs>
                <w:tab w:val="left" w:pos="1137"/>
                <w:tab w:val="left" w:pos="1138"/>
              </w:tabs>
              <w:spacing w:before="0" w:line="362" w:lineRule="auto"/>
              <w:ind w:left="1137" w:right="197"/>
              <w:rPr>
                <w:sz w:val="24"/>
              </w:rPr>
            </w:pPr>
            <w:r w:rsidRPr="00994205">
              <w:rPr>
                <w:spacing w:val="-3"/>
                <w:sz w:val="24"/>
              </w:rPr>
              <w:t xml:space="preserve">provided by an </w:t>
            </w:r>
            <w:r w:rsidRPr="00994205">
              <w:rPr>
                <w:spacing w:val="-5"/>
                <w:sz w:val="24"/>
              </w:rPr>
              <w:t xml:space="preserve">organisation </w:t>
            </w:r>
            <w:r w:rsidRPr="00994205">
              <w:rPr>
                <w:spacing w:val="-3"/>
                <w:sz w:val="24"/>
              </w:rPr>
              <w:t xml:space="preserve">in </w:t>
            </w:r>
            <w:r w:rsidRPr="00994205">
              <w:rPr>
                <w:spacing w:val="-4"/>
                <w:sz w:val="24"/>
              </w:rPr>
              <w:t xml:space="preserve">pursuance </w:t>
            </w:r>
            <w:r w:rsidRPr="00994205">
              <w:rPr>
                <w:spacing w:val="-3"/>
                <w:sz w:val="24"/>
              </w:rPr>
              <w:t xml:space="preserve">of </w:t>
            </w:r>
            <w:r w:rsidRPr="00994205">
              <w:rPr>
                <w:sz w:val="24"/>
              </w:rPr>
              <w:t xml:space="preserve">a contract </w:t>
            </w:r>
            <w:r w:rsidRPr="00994205">
              <w:rPr>
                <w:spacing w:val="-4"/>
                <w:sz w:val="24"/>
              </w:rPr>
              <w:t xml:space="preserve">entered into </w:t>
            </w:r>
            <w:r w:rsidRPr="00994205">
              <w:rPr>
                <w:sz w:val="24"/>
              </w:rPr>
              <w:t xml:space="preserve">with </w:t>
            </w:r>
            <w:r w:rsidRPr="00994205">
              <w:rPr>
                <w:spacing w:val="-3"/>
                <w:sz w:val="24"/>
              </w:rPr>
              <w:t xml:space="preserve">the </w:t>
            </w:r>
            <w:r w:rsidRPr="00994205">
              <w:rPr>
                <w:sz w:val="24"/>
              </w:rPr>
              <w:t xml:space="preserve">Secretary </w:t>
            </w:r>
            <w:r w:rsidRPr="00994205">
              <w:rPr>
                <w:spacing w:val="-3"/>
                <w:sz w:val="24"/>
              </w:rPr>
              <w:t>of State</w:t>
            </w:r>
            <w:r w:rsidR="00AA500F" w:rsidRPr="00994205">
              <w:rPr>
                <w:sz w:val="24"/>
              </w:rPr>
              <w:t xml:space="preserve"> </w:t>
            </w:r>
            <w:r w:rsidRPr="00994205">
              <w:rPr>
                <w:sz w:val="24"/>
              </w:rPr>
              <w:t xml:space="preserve">for </w:t>
            </w:r>
            <w:r w:rsidRPr="00994205">
              <w:rPr>
                <w:spacing w:val="-3"/>
                <w:sz w:val="24"/>
              </w:rPr>
              <w:t xml:space="preserve">Work </w:t>
            </w:r>
            <w:r w:rsidRPr="00994205">
              <w:rPr>
                <w:spacing w:val="-4"/>
                <w:sz w:val="24"/>
              </w:rPr>
              <w:t>and</w:t>
            </w:r>
            <w:r w:rsidRPr="00994205">
              <w:rPr>
                <w:spacing w:val="8"/>
                <w:sz w:val="24"/>
              </w:rPr>
              <w:t xml:space="preserve"> </w:t>
            </w:r>
            <w:r w:rsidRPr="00994205">
              <w:rPr>
                <w:spacing w:val="-5"/>
                <w:sz w:val="24"/>
              </w:rPr>
              <w:t>Pensions;</w:t>
            </w:r>
          </w:p>
        </w:tc>
      </w:tr>
      <w:tr w:rsidR="00837652" w:rsidRPr="00994205" w14:paraId="316C9C0E" w14:textId="77777777">
        <w:trPr>
          <w:trHeight w:val="2314"/>
        </w:trPr>
        <w:tc>
          <w:tcPr>
            <w:tcW w:w="3324" w:type="dxa"/>
          </w:tcPr>
          <w:p w14:paraId="51D0A8D2" w14:textId="77777777" w:rsidR="00837652" w:rsidRPr="00994205" w:rsidRDefault="000231AE">
            <w:pPr>
              <w:pStyle w:val="TableParagraph"/>
              <w:spacing w:before="178"/>
              <w:rPr>
                <w:b/>
                <w:sz w:val="24"/>
              </w:rPr>
            </w:pPr>
            <w:r w:rsidRPr="00994205">
              <w:rPr>
                <w:b/>
                <w:sz w:val="24"/>
              </w:rPr>
              <w:t>Medical Performers List</w:t>
            </w:r>
          </w:p>
        </w:tc>
        <w:tc>
          <w:tcPr>
            <w:tcW w:w="5164" w:type="dxa"/>
          </w:tcPr>
          <w:p w14:paraId="4CE968F7" w14:textId="3F0C2CF2" w:rsidR="00837652" w:rsidRPr="00994205" w:rsidRDefault="000231AE">
            <w:pPr>
              <w:pStyle w:val="TableParagraph"/>
              <w:spacing w:before="178" w:line="362" w:lineRule="auto"/>
              <w:ind w:left="417" w:right="138"/>
              <w:rPr>
                <w:sz w:val="24"/>
              </w:rPr>
            </w:pPr>
            <w:r w:rsidRPr="00994205">
              <w:rPr>
                <w:sz w:val="24"/>
              </w:rPr>
              <w:t xml:space="preserve">a list of medical practitioners maintained and published by the Commissioner in accordance with section </w:t>
            </w:r>
            <w:r w:rsidR="00715E25" w:rsidRPr="00994205">
              <w:rPr>
                <w:sz w:val="24"/>
              </w:rPr>
              <w:t xml:space="preserve">49 </w:t>
            </w:r>
            <w:r w:rsidRPr="00994205">
              <w:rPr>
                <w:sz w:val="24"/>
              </w:rPr>
              <w:t>(1) (Persons Performing Primary Medical Services) of the 2006 Act;</w:t>
            </w:r>
          </w:p>
        </w:tc>
      </w:tr>
      <w:tr w:rsidR="00837652" w:rsidRPr="00994205" w14:paraId="5B20BDB3" w14:textId="77777777">
        <w:trPr>
          <w:trHeight w:val="1072"/>
        </w:trPr>
        <w:tc>
          <w:tcPr>
            <w:tcW w:w="3324" w:type="dxa"/>
          </w:tcPr>
          <w:p w14:paraId="2EAB9423" w14:textId="77777777" w:rsidR="00837652" w:rsidRPr="00994205" w:rsidRDefault="000231AE">
            <w:pPr>
              <w:pStyle w:val="TableParagraph"/>
              <w:rPr>
                <w:b/>
                <w:sz w:val="24"/>
              </w:rPr>
            </w:pPr>
            <w:r w:rsidRPr="00994205">
              <w:rPr>
                <w:b/>
                <w:sz w:val="24"/>
              </w:rPr>
              <w:t>Medical Register</w:t>
            </w:r>
          </w:p>
        </w:tc>
        <w:tc>
          <w:tcPr>
            <w:tcW w:w="5164" w:type="dxa"/>
          </w:tcPr>
          <w:p w14:paraId="075ECE65" w14:textId="77777777" w:rsidR="00837652" w:rsidRPr="00994205" w:rsidRDefault="000231AE">
            <w:pPr>
              <w:pStyle w:val="TableParagraph"/>
              <w:spacing w:line="362" w:lineRule="auto"/>
              <w:ind w:left="417"/>
              <w:rPr>
                <w:sz w:val="24"/>
              </w:rPr>
            </w:pPr>
            <w:r w:rsidRPr="00994205">
              <w:rPr>
                <w:sz w:val="24"/>
              </w:rPr>
              <w:t>the registers kept under section 2 of the Medical Act 1983;</w:t>
            </w:r>
          </w:p>
        </w:tc>
      </w:tr>
      <w:tr w:rsidR="00837652" w:rsidRPr="00994205" w14:paraId="13847FE4" w14:textId="77777777">
        <w:trPr>
          <w:trHeight w:val="1057"/>
        </w:trPr>
        <w:tc>
          <w:tcPr>
            <w:tcW w:w="3324" w:type="dxa"/>
          </w:tcPr>
          <w:p w14:paraId="121A6109" w14:textId="77777777" w:rsidR="00837652" w:rsidRPr="00994205" w:rsidRDefault="000231AE">
            <w:pPr>
              <w:pStyle w:val="TableParagraph"/>
              <w:rPr>
                <w:b/>
                <w:sz w:val="24"/>
              </w:rPr>
            </w:pPr>
            <w:r w:rsidRPr="00994205">
              <w:rPr>
                <w:b/>
                <w:sz w:val="24"/>
              </w:rPr>
              <w:t>the MHRA</w:t>
            </w:r>
          </w:p>
        </w:tc>
        <w:tc>
          <w:tcPr>
            <w:tcW w:w="5164" w:type="dxa"/>
          </w:tcPr>
          <w:p w14:paraId="1909440E" w14:textId="77777777" w:rsidR="00837652" w:rsidRPr="00994205" w:rsidRDefault="000231AE">
            <w:pPr>
              <w:pStyle w:val="TableParagraph"/>
              <w:spacing w:line="348" w:lineRule="auto"/>
              <w:ind w:left="417"/>
              <w:rPr>
                <w:sz w:val="24"/>
              </w:rPr>
            </w:pPr>
            <w:r w:rsidRPr="00994205">
              <w:rPr>
                <w:sz w:val="24"/>
              </w:rPr>
              <w:t>the Medicines and Healthcare products Regulatory Agency;</w:t>
            </w:r>
          </w:p>
        </w:tc>
      </w:tr>
      <w:tr w:rsidR="00837652" w:rsidRPr="00994205" w14:paraId="7D93A1F0" w14:textId="77777777">
        <w:trPr>
          <w:trHeight w:val="2960"/>
        </w:trPr>
        <w:tc>
          <w:tcPr>
            <w:tcW w:w="3324" w:type="dxa"/>
          </w:tcPr>
          <w:p w14:paraId="5D2B0726" w14:textId="77777777" w:rsidR="00837652" w:rsidRPr="00994205" w:rsidRDefault="000231AE">
            <w:pPr>
              <w:pStyle w:val="TableParagraph"/>
              <w:rPr>
                <w:b/>
                <w:sz w:val="24"/>
              </w:rPr>
            </w:pPr>
            <w:r w:rsidRPr="00994205">
              <w:rPr>
                <w:b/>
                <w:sz w:val="24"/>
              </w:rPr>
              <w:t>National Diabetes Audit</w:t>
            </w:r>
          </w:p>
        </w:tc>
        <w:tc>
          <w:tcPr>
            <w:tcW w:w="5164" w:type="dxa"/>
          </w:tcPr>
          <w:p w14:paraId="56BE14EB" w14:textId="77777777" w:rsidR="00837652" w:rsidRPr="00994205" w:rsidRDefault="000231AE">
            <w:pPr>
              <w:pStyle w:val="TableParagraph"/>
              <w:spacing w:line="362" w:lineRule="auto"/>
              <w:ind w:left="417" w:right="138"/>
              <w:rPr>
                <w:sz w:val="24"/>
              </w:rPr>
            </w:pPr>
            <w:r w:rsidRPr="00994205">
              <w:rPr>
                <w:sz w:val="24"/>
              </w:rPr>
              <w:t>means the Commissioner's clinical priority programme on diabetes which measures the effectiveness of diabetes healthcare provided against clinical guidelines and quality standards issued by the National Institute for Heath and Care Excellence</w:t>
            </w:r>
          </w:p>
          <w:p w14:paraId="55356C96" w14:textId="77777777" w:rsidR="00837652" w:rsidRPr="00994205" w:rsidRDefault="000231AE">
            <w:pPr>
              <w:pStyle w:val="TableParagraph"/>
              <w:spacing w:before="0" w:line="254" w:lineRule="exact"/>
              <w:ind w:left="417"/>
              <w:rPr>
                <w:sz w:val="24"/>
              </w:rPr>
            </w:pPr>
            <w:r w:rsidRPr="00994205">
              <w:rPr>
                <w:sz w:val="24"/>
              </w:rPr>
              <w:t>(NICE) in England and Wales);</w:t>
            </w:r>
          </w:p>
        </w:tc>
      </w:tr>
    </w:tbl>
    <w:p w14:paraId="23B86029" w14:textId="77777777" w:rsidR="00837652" w:rsidRPr="00994205" w:rsidRDefault="00837652">
      <w:pPr>
        <w:spacing w:line="254" w:lineRule="exact"/>
        <w:rPr>
          <w:sz w:val="24"/>
        </w:rPr>
        <w:sectPr w:rsidR="00837652" w:rsidRPr="00994205">
          <w:pgSz w:w="11910" w:h="16840"/>
          <w:pgMar w:top="1420" w:right="720" w:bottom="780" w:left="720" w:header="439" w:footer="594" w:gutter="0"/>
          <w:cols w:space="720"/>
        </w:sectPr>
      </w:pPr>
    </w:p>
    <w:p w14:paraId="734DD4FD" w14:textId="77777777" w:rsidR="00837652" w:rsidRPr="00994205" w:rsidRDefault="00837652">
      <w:pPr>
        <w:pStyle w:val="BodyText"/>
        <w:rPr>
          <w:sz w:val="20"/>
        </w:rPr>
      </w:pPr>
    </w:p>
    <w:p w14:paraId="0BF0F4C9"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347"/>
        <w:gridCol w:w="5190"/>
      </w:tblGrid>
      <w:tr w:rsidR="00837652" w:rsidRPr="00994205" w14:paraId="3A88F487" w14:textId="77777777">
        <w:trPr>
          <w:trHeight w:val="4017"/>
        </w:trPr>
        <w:tc>
          <w:tcPr>
            <w:tcW w:w="3347" w:type="dxa"/>
          </w:tcPr>
          <w:p w14:paraId="35EB74B3" w14:textId="77777777" w:rsidR="00837652" w:rsidRPr="00994205" w:rsidRDefault="000231AE">
            <w:pPr>
              <w:pStyle w:val="TableParagraph"/>
              <w:spacing w:before="0" w:line="268" w:lineRule="exact"/>
              <w:rPr>
                <w:b/>
                <w:sz w:val="24"/>
              </w:rPr>
            </w:pPr>
            <w:r w:rsidRPr="00994205">
              <w:rPr>
                <w:b/>
                <w:sz w:val="24"/>
              </w:rPr>
              <w:t>National Disqualification</w:t>
            </w:r>
          </w:p>
        </w:tc>
        <w:tc>
          <w:tcPr>
            <w:tcW w:w="5190" w:type="dxa"/>
          </w:tcPr>
          <w:p w14:paraId="24E8BAEA" w14:textId="16AA12F7" w:rsidR="00837652" w:rsidRPr="00994205" w:rsidRDefault="000231AE">
            <w:pPr>
              <w:pStyle w:val="TableParagraph"/>
              <w:numPr>
                <w:ilvl w:val="0"/>
                <w:numId w:val="29"/>
              </w:numPr>
              <w:tabs>
                <w:tab w:val="left" w:pos="1114"/>
                <w:tab w:val="left" w:pos="1115"/>
              </w:tabs>
              <w:spacing w:before="0" w:line="357" w:lineRule="auto"/>
              <w:ind w:right="389"/>
              <w:rPr>
                <w:sz w:val="24"/>
              </w:rPr>
            </w:pPr>
            <w:r w:rsidRPr="00994205">
              <w:rPr>
                <w:sz w:val="24"/>
              </w:rPr>
              <w:t xml:space="preserve">a </w:t>
            </w:r>
            <w:r w:rsidRPr="00994205">
              <w:rPr>
                <w:spacing w:val="-4"/>
                <w:sz w:val="24"/>
              </w:rPr>
              <w:t xml:space="preserve">decision </w:t>
            </w:r>
            <w:r w:rsidRPr="00994205">
              <w:rPr>
                <w:sz w:val="24"/>
              </w:rPr>
              <w:t xml:space="preserve">made </w:t>
            </w:r>
            <w:r w:rsidRPr="00994205">
              <w:rPr>
                <w:spacing w:val="-3"/>
                <w:sz w:val="24"/>
              </w:rPr>
              <w:t xml:space="preserve">by the </w:t>
            </w:r>
            <w:r w:rsidRPr="00994205">
              <w:rPr>
                <w:spacing w:val="-4"/>
                <w:sz w:val="24"/>
              </w:rPr>
              <w:t xml:space="preserve">First-tier </w:t>
            </w:r>
            <w:r w:rsidRPr="00994205">
              <w:rPr>
                <w:spacing w:val="-5"/>
                <w:sz w:val="24"/>
              </w:rPr>
              <w:t xml:space="preserve">Tribunal under </w:t>
            </w:r>
            <w:r w:rsidRPr="00994205">
              <w:rPr>
                <w:spacing w:val="-4"/>
                <w:sz w:val="24"/>
              </w:rPr>
              <w:t xml:space="preserve">section </w:t>
            </w:r>
            <w:r w:rsidR="00715E25" w:rsidRPr="00994205">
              <w:rPr>
                <w:sz w:val="24"/>
              </w:rPr>
              <w:t xml:space="preserve">115 </w:t>
            </w:r>
            <w:r w:rsidRPr="00994205">
              <w:rPr>
                <w:spacing w:val="-3"/>
                <w:sz w:val="24"/>
              </w:rPr>
              <w:t xml:space="preserve">of the </w:t>
            </w:r>
            <w:r w:rsidRPr="00994205">
              <w:rPr>
                <w:spacing w:val="-5"/>
                <w:sz w:val="24"/>
              </w:rPr>
              <w:t xml:space="preserve">2006 </w:t>
            </w:r>
            <w:r w:rsidRPr="00994205">
              <w:rPr>
                <w:spacing w:val="2"/>
                <w:sz w:val="24"/>
              </w:rPr>
              <w:t xml:space="preserve">Act </w:t>
            </w:r>
            <w:r w:rsidRPr="00994205">
              <w:rPr>
                <w:spacing w:val="-5"/>
                <w:sz w:val="24"/>
              </w:rPr>
              <w:t xml:space="preserve">(national </w:t>
            </w:r>
            <w:r w:rsidRPr="00994205">
              <w:rPr>
                <w:spacing w:val="-4"/>
                <w:sz w:val="24"/>
              </w:rPr>
              <w:t xml:space="preserve">disqualification) </w:t>
            </w:r>
            <w:r w:rsidRPr="00994205">
              <w:rPr>
                <w:spacing w:val="-3"/>
                <w:sz w:val="24"/>
              </w:rPr>
              <w:t xml:space="preserve">or </w:t>
            </w:r>
            <w:r w:rsidRPr="00994205">
              <w:rPr>
                <w:spacing w:val="-5"/>
                <w:sz w:val="24"/>
              </w:rPr>
              <w:t xml:space="preserve">under regulations </w:t>
            </w:r>
            <w:r w:rsidRPr="00994205">
              <w:rPr>
                <w:spacing w:val="-4"/>
                <w:sz w:val="24"/>
              </w:rPr>
              <w:t xml:space="preserve">corresponding </w:t>
            </w:r>
            <w:r w:rsidRPr="00994205">
              <w:rPr>
                <w:sz w:val="24"/>
              </w:rPr>
              <w:t xml:space="preserve">to </w:t>
            </w:r>
            <w:r w:rsidRPr="00994205">
              <w:rPr>
                <w:spacing w:val="-4"/>
                <w:sz w:val="24"/>
              </w:rPr>
              <w:t>that</w:t>
            </w:r>
            <w:r w:rsidRPr="00994205">
              <w:rPr>
                <w:spacing w:val="17"/>
                <w:sz w:val="24"/>
              </w:rPr>
              <w:t xml:space="preserve"> </w:t>
            </w:r>
            <w:r w:rsidRPr="00994205">
              <w:rPr>
                <w:spacing w:val="-4"/>
                <w:sz w:val="24"/>
              </w:rPr>
              <w:t>section</w:t>
            </w:r>
          </w:p>
          <w:p w14:paraId="0F576C37" w14:textId="77777777" w:rsidR="00837652" w:rsidRPr="00994205" w:rsidRDefault="00837652">
            <w:pPr>
              <w:pStyle w:val="TableParagraph"/>
              <w:spacing w:before="0"/>
              <w:ind w:left="0"/>
              <w:rPr>
                <w:sz w:val="21"/>
              </w:rPr>
            </w:pPr>
          </w:p>
          <w:p w14:paraId="27DF3F37" w14:textId="5446C8E7" w:rsidR="00837652" w:rsidRPr="00994205" w:rsidRDefault="000231AE">
            <w:pPr>
              <w:pStyle w:val="TableParagraph"/>
              <w:numPr>
                <w:ilvl w:val="0"/>
                <w:numId w:val="29"/>
              </w:numPr>
              <w:tabs>
                <w:tab w:val="left" w:pos="1114"/>
                <w:tab w:val="left" w:pos="1115"/>
              </w:tabs>
              <w:spacing w:before="0" w:line="362" w:lineRule="auto"/>
              <w:ind w:right="197"/>
              <w:rPr>
                <w:sz w:val="24"/>
              </w:rPr>
            </w:pPr>
            <w:r w:rsidRPr="00994205">
              <w:rPr>
                <w:sz w:val="24"/>
              </w:rPr>
              <w:t xml:space="preserve">a </w:t>
            </w:r>
            <w:r w:rsidRPr="00994205">
              <w:rPr>
                <w:spacing w:val="-4"/>
                <w:sz w:val="24"/>
              </w:rPr>
              <w:t xml:space="preserve">decision </w:t>
            </w:r>
            <w:r w:rsidRPr="00994205">
              <w:rPr>
                <w:spacing w:val="-5"/>
                <w:sz w:val="24"/>
              </w:rPr>
              <w:t xml:space="preserve">under </w:t>
            </w:r>
            <w:r w:rsidRPr="00994205">
              <w:rPr>
                <w:spacing w:val="-4"/>
                <w:sz w:val="24"/>
              </w:rPr>
              <w:t xml:space="preserve">provisions </w:t>
            </w:r>
            <w:r w:rsidRPr="00994205">
              <w:rPr>
                <w:spacing w:val="-3"/>
                <w:sz w:val="24"/>
              </w:rPr>
              <w:t xml:space="preserve">in </w:t>
            </w:r>
            <w:r w:rsidRPr="00994205">
              <w:rPr>
                <w:spacing w:val="2"/>
                <w:sz w:val="24"/>
              </w:rPr>
              <w:t xml:space="preserve">force </w:t>
            </w:r>
            <w:r w:rsidRPr="00994205">
              <w:rPr>
                <w:spacing w:val="-3"/>
                <w:sz w:val="24"/>
              </w:rPr>
              <w:t xml:space="preserve">in </w:t>
            </w:r>
            <w:r w:rsidRPr="00994205">
              <w:rPr>
                <w:spacing w:val="-5"/>
                <w:sz w:val="24"/>
              </w:rPr>
              <w:t xml:space="preserve">Wales, </w:t>
            </w:r>
            <w:r w:rsidRPr="00994205">
              <w:rPr>
                <w:spacing w:val="-3"/>
                <w:sz w:val="24"/>
              </w:rPr>
              <w:t xml:space="preserve">Scotland or Northern </w:t>
            </w:r>
            <w:r w:rsidRPr="00994205">
              <w:rPr>
                <w:spacing w:val="-4"/>
                <w:sz w:val="24"/>
              </w:rPr>
              <w:t xml:space="preserve">Ireland corresponding </w:t>
            </w:r>
            <w:r w:rsidRPr="00994205">
              <w:rPr>
                <w:sz w:val="24"/>
              </w:rPr>
              <w:t xml:space="preserve">to </w:t>
            </w:r>
            <w:r w:rsidRPr="00994205">
              <w:rPr>
                <w:spacing w:val="-4"/>
                <w:sz w:val="24"/>
              </w:rPr>
              <w:t xml:space="preserve">section </w:t>
            </w:r>
            <w:r w:rsidR="00715E25" w:rsidRPr="00994205">
              <w:rPr>
                <w:spacing w:val="-4"/>
                <w:sz w:val="24"/>
              </w:rPr>
              <w:t xml:space="preserve">115 </w:t>
            </w:r>
            <w:r w:rsidRPr="00994205">
              <w:rPr>
                <w:spacing w:val="-3"/>
                <w:sz w:val="24"/>
              </w:rPr>
              <w:t xml:space="preserve">of the </w:t>
            </w:r>
            <w:r w:rsidR="0070570E" w:rsidRPr="00994205">
              <w:rPr>
                <w:spacing w:val="-3"/>
                <w:sz w:val="24"/>
              </w:rPr>
              <w:t xml:space="preserve">2006 </w:t>
            </w:r>
            <w:r w:rsidRPr="00994205">
              <w:rPr>
                <w:spacing w:val="2"/>
                <w:sz w:val="24"/>
              </w:rPr>
              <w:t xml:space="preserve">Act </w:t>
            </w:r>
            <w:r w:rsidRPr="00994205">
              <w:rPr>
                <w:spacing w:val="-5"/>
                <w:sz w:val="24"/>
              </w:rPr>
              <w:t>(national</w:t>
            </w:r>
            <w:r w:rsidRPr="00994205">
              <w:rPr>
                <w:spacing w:val="51"/>
                <w:sz w:val="24"/>
              </w:rPr>
              <w:t xml:space="preserve"> </w:t>
            </w:r>
            <w:r w:rsidRPr="00994205">
              <w:rPr>
                <w:spacing w:val="-4"/>
                <w:sz w:val="24"/>
              </w:rPr>
              <w:t>disqualification);</w:t>
            </w:r>
          </w:p>
        </w:tc>
      </w:tr>
      <w:tr w:rsidR="00837652" w:rsidRPr="00994205" w14:paraId="7CD9E0AA" w14:textId="77777777">
        <w:trPr>
          <w:trHeight w:val="1473"/>
        </w:trPr>
        <w:tc>
          <w:tcPr>
            <w:tcW w:w="3347" w:type="dxa"/>
          </w:tcPr>
          <w:p w14:paraId="3319A6D3" w14:textId="77777777" w:rsidR="00837652" w:rsidRPr="00994205" w:rsidRDefault="000231AE">
            <w:pPr>
              <w:pStyle w:val="TableParagraph"/>
              <w:rPr>
                <w:b/>
                <w:sz w:val="24"/>
              </w:rPr>
            </w:pPr>
            <w:r w:rsidRPr="00994205">
              <w:rPr>
                <w:b/>
                <w:sz w:val="24"/>
              </w:rPr>
              <w:t>Negotiation Period</w:t>
            </w:r>
          </w:p>
        </w:tc>
        <w:tc>
          <w:tcPr>
            <w:tcW w:w="5190" w:type="dxa"/>
          </w:tcPr>
          <w:p w14:paraId="7A21C6F0" w14:textId="77777777" w:rsidR="00837652" w:rsidRPr="00994205" w:rsidRDefault="000231AE">
            <w:pPr>
              <w:pStyle w:val="TableParagraph"/>
              <w:spacing w:line="355" w:lineRule="auto"/>
              <w:ind w:left="394" w:right="306"/>
              <w:rPr>
                <w:sz w:val="24"/>
              </w:rPr>
            </w:pPr>
            <w:r w:rsidRPr="00994205">
              <w:rPr>
                <w:sz w:val="24"/>
              </w:rPr>
              <w:t>the period of fifteen (15) Operational Days following receipt of the first offer to negotiate;</w:t>
            </w:r>
          </w:p>
        </w:tc>
      </w:tr>
      <w:tr w:rsidR="00837652" w:rsidRPr="00994205" w14:paraId="734BF9A6" w14:textId="77777777">
        <w:trPr>
          <w:trHeight w:val="1073"/>
        </w:trPr>
        <w:tc>
          <w:tcPr>
            <w:tcW w:w="3347" w:type="dxa"/>
          </w:tcPr>
          <w:p w14:paraId="4D8CE726" w14:textId="77777777" w:rsidR="00837652" w:rsidRPr="00994205" w:rsidRDefault="000231AE">
            <w:pPr>
              <w:pStyle w:val="TableParagraph"/>
              <w:rPr>
                <w:b/>
                <w:sz w:val="24"/>
              </w:rPr>
            </w:pPr>
            <w:r w:rsidRPr="00994205">
              <w:rPr>
                <w:b/>
                <w:sz w:val="24"/>
              </w:rPr>
              <w:t>NHS Body</w:t>
            </w:r>
          </w:p>
        </w:tc>
        <w:tc>
          <w:tcPr>
            <w:tcW w:w="5190" w:type="dxa"/>
          </w:tcPr>
          <w:p w14:paraId="318C6D5B" w14:textId="77777777" w:rsidR="00837652" w:rsidRPr="00994205" w:rsidRDefault="000231AE">
            <w:pPr>
              <w:pStyle w:val="TableParagraph"/>
              <w:spacing w:line="362" w:lineRule="auto"/>
              <w:ind w:left="394" w:right="306"/>
              <w:rPr>
                <w:sz w:val="24"/>
              </w:rPr>
            </w:pPr>
            <w:r w:rsidRPr="00994205">
              <w:rPr>
                <w:sz w:val="24"/>
              </w:rPr>
              <w:t xml:space="preserve">shall have the meaning as set out in Clause </w:t>
            </w:r>
            <w:hyperlink w:anchor="_bookmark280" w:history="1">
              <w:r w:rsidRPr="00994205">
                <w:rPr>
                  <w:sz w:val="24"/>
                </w:rPr>
                <w:t>55.2.1;</w:t>
              </w:r>
            </w:hyperlink>
          </w:p>
        </w:tc>
      </w:tr>
      <w:tr w:rsidR="00837652" w:rsidRPr="00994205" w14:paraId="2FA312B3" w14:textId="77777777">
        <w:trPr>
          <w:trHeight w:val="2722"/>
        </w:trPr>
        <w:tc>
          <w:tcPr>
            <w:tcW w:w="3347" w:type="dxa"/>
          </w:tcPr>
          <w:p w14:paraId="44B53AFC" w14:textId="77777777" w:rsidR="00837652" w:rsidRPr="00994205" w:rsidRDefault="000231AE">
            <w:pPr>
              <w:pStyle w:val="TableParagraph"/>
              <w:rPr>
                <w:b/>
                <w:sz w:val="24"/>
              </w:rPr>
            </w:pPr>
            <w:r w:rsidRPr="00994205">
              <w:rPr>
                <w:b/>
                <w:sz w:val="24"/>
              </w:rPr>
              <w:t>NHS Contract</w:t>
            </w:r>
          </w:p>
          <w:p w14:paraId="77A49BC0" w14:textId="77777777" w:rsidR="00837652" w:rsidRPr="00994205" w:rsidRDefault="00837652">
            <w:pPr>
              <w:pStyle w:val="TableParagraph"/>
              <w:spacing w:before="0"/>
              <w:ind w:left="0"/>
              <w:rPr>
                <w:sz w:val="26"/>
              </w:rPr>
            </w:pPr>
          </w:p>
          <w:p w14:paraId="00F81C86" w14:textId="77777777" w:rsidR="00837652" w:rsidRPr="00994205" w:rsidRDefault="00837652">
            <w:pPr>
              <w:pStyle w:val="TableParagraph"/>
              <w:spacing w:before="0"/>
              <w:ind w:left="0"/>
              <w:rPr>
                <w:sz w:val="26"/>
              </w:rPr>
            </w:pPr>
          </w:p>
          <w:p w14:paraId="496AF940" w14:textId="77777777" w:rsidR="00837652" w:rsidRPr="00994205" w:rsidRDefault="00837652">
            <w:pPr>
              <w:pStyle w:val="TableParagraph"/>
              <w:spacing w:before="2"/>
              <w:ind w:left="0"/>
              <w:rPr>
                <w:sz w:val="38"/>
              </w:rPr>
            </w:pPr>
          </w:p>
          <w:p w14:paraId="27E8EB69" w14:textId="77777777" w:rsidR="00837652" w:rsidRPr="00994205" w:rsidRDefault="000231AE">
            <w:pPr>
              <w:pStyle w:val="TableParagraph"/>
              <w:spacing w:before="0" w:line="362" w:lineRule="auto"/>
              <w:rPr>
                <w:b/>
                <w:sz w:val="24"/>
              </w:rPr>
            </w:pPr>
            <w:r w:rsidRPr="00994205">
              <w:rPr>
                <w:b/>
                <w:sz w:val="24"/>
              </w:rPr>
              <w:t>NHS Digital Workforce Collection</w:t>
            </w:r>
          </w:p>
        </w:tc>
        <w:tc>
          <w:tcPr>
            <w:tcW w:w="5190" w:type="dxa"/>
          </w:tcPr>
          <w:p w14:paraId="2D9BF450" w14:textId="6A259946" w:rsidR="00837652" w:rsidRPr="00994205" w:rsidRDefault="000231AE">
            <w:pPr>
              <w:pStyle w:val="TableParagraph"/>
              <w:spacing w:line="362" w:lineRule="auto"/>
              <w:ind w:left="394" w:right="239"/>
              <w:rPr>
                <w:sz w:val="24"/>
              </w:rPr>
            </w:pPr>
            <w:r w:rsidRPr="00994205">
              <w:rPr>
                <w:sz w:val="24"/>
              </w:rPr>
              <w:t xml:space="preserve">has the meaning assigned to it in section </w:t>
            </w:r>
            <w:r w:rsidR="00715E25" w:rsidRPr="00994205">
              <w:rPr>
                <w:sz w:val="24"/>
              </w:rPr>
              <w:t xml:space="preserve">7 </w:t>
            </w:r>
            <w:r w:rsidRPr="00994205">
              <w:rPr>
                <w:sz w:val="24"/>
              </w:rPr>
              <w:t>of the 2006 Act;</w:t>
            </w:r>
          </w:p>
          <w:p w14:paraId="52F85A62" w14:textId="77777777" w:rsidR="00837652" w:rsidRPr="00994205" w:rsidRDefault="00837652">
            <w:pPr>
              <w:pStyle w:val="TableParagraph"/>
              <w:spacing w:before="2"/>
              <w:ind w:left="0"/>
              <w:rPr>
                <w:sz w:val="36"/>
              </w:rPr>
            </w:pPr>
          </w:p>
          <w:p w14:paraId="1CB039B8" w14:textId="77777777" w:rsidR="00837652" w:rsidRPr="00994205" w:rsidRDefault="000231AE">
            <w:pPr>
              <w:pStyle w:val="TableParagraph"/>
              <w:spacing w:before="0" w:line="355" w:lineRule="auto"/>
              <w:ind w:left="394" w:right="267"/>
              <w:rPr>
                <w:sz w:val="24"/>
              </w:rPr>
            </w:pPr>
            <w:r w:rsidRPr="00994205">
              <w:rPr>
                <w:sz w:val="24"/>
              </w:rPr>
              <w:t>means the successor to the GP Workforce Census undertaken by the Health and Social Care Information Centre annually;</w:t>
            </w:r>
          </w:p>
        </w:tc>
      </w:tr>
      <w:tr w:rsidR="00837652" w:rsidRPr="00994205" w14:paraId="1A4BF378" w14:textId="77777777">
        <w:trPr>
          <w:trHeight w:val="3147"/>
        </w:trPr>
        <w:tc>
          <w:tcPr>
            <w:tcW w:w="3347" w:type="dxa"/>
          </w:tcPr>
          <w:p w14:paraId="1E11221D" w14:textId="77777777" w:rsidR="00837652" w:rsidRPr="00994205" w:rsidRDefault="000231AE">
            <w:pPr>
              <w:pStyle w:val="TableParagraph"/>
              <w:rPr>
                <w:b/>
                <w:sz w:val="24"/>
              </w:rPr>
            </w:pPr>
            <w:r w:rsidRPr="00994205">
              <w:rPr>
                <w:b/>
                <w:sz w:val="24"/>
              </w:rPr>
              <w:t>NHS Number</w:t>
            </w:r>
          </w:p>
        </w:tc>
        <w:tc>
          <w:tcPr>
            <w:tcW w:w="5190" w:type="dxa"/>
          </w:tcPr>
          <w:p w14:paraId="12567826" w14:textId="77777777" w:rsidR="00837652" w:rsidRPr="00994205" w:rsidRDefault="000231AE">
            <w:pPr>
              <w:pStyle w:val="TableParagraph"/>
              <w:spacing w:line="362" w:lineRule="auto"/>
              <w:ind w:left="394" w:right="266"/>
              <w:rPr>
                <w:sz w:val="24"/>
              </w:rPr>
            </w:pPr>
            <w:r w:rsidRPr="00994205">
              <w:rPr>
                <w:sz w:val="24"/>
              </w:rPr>
              <w:t>means, in relation to a Registered Patient, the number consisting of ten (10) numeric digits which serves as the national unique identifier used for the purpose of safely, accurately and efficiently sharing information relating to that patient across the whole of the health service in England;</w:t>
            </w:r>
          </w:p>
        </w:tc>
      </w:tr>
      <w:tr w:rsidR="00837652" w:rsidRPr="00994205" w14:paraId="29D46398" w14:textId="77777777">
        <w:trPr>
          <w:trHeight w:val="870"/>
        </w:trPr>
        <w:tc>
          <w:tcPr>
            <w:tcW w:w="3347" w:type="dxa"/>
          </w:tcPr>
          <w:p w14:paraId="6EC7F5C4" w14:textId="77777777" w:rsidR="00837652" w:rsidRPr="00994205" w:rsidRDefault="000231AE">
            <w:pPr>
              <w:pStyle w:val="TableParagraph"/>
              <w:spacing w:before="178"/>
              <w:rPr>
                <w:b/>
                <w:sz w:val="24"/>
              </w:rPr>
            </w:pPr>
            <w:r w:rsidRPr="00994205">
              <w:rPr>
                <w:b/>
                <w:sz w:val="24"/>
              </w:rPr>
              <w:t>NHS Pensions</w:t>
            </w:r>
          </w:p>
        </w:tc>
        <w:tc>
          <w:tcPr>
            <w:tcW w:w="5190" w:type="dxa"/>
          </w:tcPr>
          <w:p w14:paraId="082C62BB" w14:textId="77777777" w:rsidR="00837652" w:rsidRPr="00994205" w:rsidRDefault="000231AE">
            <w:pPr>
              <w:pStyle w:val="TableParagraph"/>
              <w:spacing w:before="44" w:line="410" w:lineRule="atLeast"/>
              <w:ind w:left="394" w:right="1107"/>
              <w:rPr>
                <w:sz w:val="24"/>
              </w:rPr>
            </w:pPr>
            <w:r w:rsidRPr="00994205">
              <w:rPr>
                <w:sz w:val="24"/>
              </w:rPr>
              <w:t>NHS Pensions, as part of the NHS Business Services Authority;</w:t>
            </w:r>
          </w:p>
        </w:tc>
      </w:tr>
    </w:tbl>
    <w:p w14:paraId="53FD98E2" w14:textId="77777777" w:rsidR="00837652" w:rsidRPr="00994205" w:rsidRDefault="00837652">
      <w:pPr>
        <w:spacing w:line="410" w:lineRule="atLeast"/>
        <w:rPr>
          <w:sz w:val="24"/>
        </w:rPr>
        <w:sectPr w:rsidR="00837652" w:rsidRPr="00994205">
          <w:pgSz w:w="11910" w:h="16840"/>
          <w:pgMar w:top="1420" w:right="720" w:bottom="780" w:left="720" w:header="439" w:footer="594" w:gutter="0"/>
          <w:cols w:space="720"/>
        </w:sectPr>
      </w:pPr>
    </w:p>
    <w:p w14:paraId="42DEE7B3" w14:textId="77777777" w:rsidR="00837652" w:rsidRPr="00994205" w:rsidRDefault="00837652">
      <w:pPr>
        <w:pStyle w:val="BodyText"/>
        <w:rPr>
          <w:sz w:val="20"/>
        </w:rPr>
      </w:pPr>
    </w:p>
    <w:p w14:paraId="7C6B9072"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193"/>
        <w:gridCol w:w="5339"/>
      </w:tblGrid>
      <w:tr w:rsidR="00837652" w:rsidRPr="00994205" w14:paraId="20667EBC" w14:textId="77777777">
        <w:trPr>
          <w:trHeight w:val="5010"/>
        </w:trPr>
        <w:tc>
          <w:tcPr>
            <w:tcW w:w="3193" w:type="dxa"/>
          </w:tcPr>
          <w:p w14:paraId="45915E20" w14:textId="77777777" w:rsidR="00837652" w:rsidRPr="00994205" w:rsidRDefault="000231AE">
            <w:pPr>
              <w:pStyle w:val="TableParagraph"/>
              <w:spacing w:before="0" w:line="268" w:lineRule="exact"/>
              <w:rPr>
                <w:b/>
                <w:sz w:val="24"/>
              </w:rPr>
            </w:pPr>
            <w:r w:rsidRPr="00994205">
              <w:rPr>
                <w:b/>
                <w:sz w:val="24"/>
              </w:rPr>
              <w:t>NHS Requirement</w:t>
            </w:r>
          </w:p>
        </w:tc>
        <w:tc>
          <w:tcPr>
            <w:tcW w:w="5339" w:type="dxa"/>
          </w:tcPr>
          <w:p w14:paraId="74D4BD13" w14:textId="77777777" w:rsidR="00837652" w:rsidRPr="00994205" w:rsidRDefault="000231AE">
            <w:pPr>
              <w:pStyle w:val="TableParagraph"/>
              <w:spacing w:before="0" w:line="360" w:lineRule="auto"/>
              <w:ind w:left="548" w:right="337"/>
              <w:rPr>
                <w:sz w:val="24"/>
              </w:rPr>
            </w:pPr>
            <w:r w:rsidRPr="00994205">
              <w:rPr>
                <w:spacing w:val="-4"/>
                <w:sz w:val="24"/>
              </w:rPr>
              <w:t xml:space="preserve">all </w:t>
            </w:r>
            <w:r w:rsidRPr="00994205">
              <w:rPr>
                <w:spacing w:val="-3"/>
                <w:sz w:val="24"/>
              </w:rPr>
              <w:t xml:space="preserve">mandatory </w:t>
            </w:r>
            <w:r w:rsidRPr="00994205">
              <w:rPr>
                <w:sz w:val="24"/>
              </w:rPr>
              <w:t xml:space="preserve">NHS </w:t>
            </w:r>
            <w:r w:rsidRPr="00994205">
              <w:rPr>
                <w:spacing w:val="-4"/>
                <w:sz w:val="24"/>
              </w:rPr>
              <w:t xml:space="preserve">requirements and any similar </w:t>
            </w:r>
            <w:r w:rsidRPr="00994205">
              <w:rPr>
                <w:sz w:val="24"/>
              </w:rPr>
              <w:t xml:space="preserve">official </w:t>
            </w:r>
            <w:r w:rsidRPr="00994205">
              <w:rPr>
                <w:spacing w:val="-5"/>
                <w:sz w:val="24"/>
              </w:rPr>
              <w:t xml:space="preserve">requests, </w:t>
            </w:r>
            <w:r w:rsidRPr="00994205">
              <w:rPr>
                <w:spacing w:val="-4"/>
                <w:sz w:val="24"/>
              </w:rPr>
              <w:t xml:space="preserve">requirements and </w:t>
            </w:r>
            <w:r w:rsidRPr="00994205">
              <w:rPr>
                <w:sz w:val="24"/>
              </w:rPr>
              <w:t xml:space="preserve">NHS </w:t>
            </w:r>
            <w:r w:rsidRPr="00994205">
              <w:rPr>
                <w:spacing w:val="-5"/>
                <w:sz w:val="24"/>
              </w:rPr>
              <w:t xml:space="preserve">standards </w:t>
            </w:r>
            <w:r w:rsidRPr="00994205">
              <w:rPr>
                <w:spacing w:val="-4"/>
                <w:sz w:val="24"/>
              </w:rPr>
              <w:t xml:space="preserve">and </w:t>
            </w:r>
            <w:r w:rsidRPr="00994205">
              <w:rPr>
                <w:spacing w:val="-3"/>
                <w:sz w:val="24"/>
              </w:rPr>
              <w:t xml:space="preserve">recommendations having </w:t>
            </w:r>
            <w:r w:rsidRPr="00994205">
              <w:rPr>
                <w:spacing w:val="-4"/>
                <w:sz w:val="24"/>
              </w:rPr>
              <w:t xml:space="preserve">similar </w:t>
            </w:r>
            <w:r w:rsidRPr="00994205">
              <w:rPr>
                <w:spacing w:val="-5"/>
                <w:sz w:val="24"/>
              </w:rPr>
              <w:t xml:space="preserve">status </w:t>
            </w:r>
            <w:r w:rsidRPr="00994205">
              <w:rPr>
                <w:sz w:val="24"/>
              </w:rPr>
              <w:t xml:space="preserve">for </w:t>
            </w:r>
            <w:r w:rsidRPr="00994205">
              <w:rPr>
                <w:spacing w:val="-3"/>
                <w:sz w:val="24"/>
              </w:rPr>
              <w:t xml:space="preserve">the </w:t>
            </w:r>
            <w:r w:rsidRPr="00994205">
              <w:rPr>
                <w:sz w:val="24"/>
              </w:rPr>
              <w:t xml:space="preserve">time </w:t>
            </w:r>
            <w:r w:rsidRPr="00994205">
              <w:rPr>
                <w:spacing w:val="-5"/>
                <w:sz w:val="24"/>
              </w:rPr>
              <w:t xml:space="preserve">being </w:t>
            </w:r>
            <w:r w:rsidRPr="00994205">
              <w:rPr>
                <w:spacing w:val="-3"/>
                <w:sz w:val="24"/>
              </w:rPr>
              <w:t xml:space="preserve">in </w:t>
            </w:r>
            <w:r w:rsidRPr="00994205">
              <w:rPr>
                <w:sz w:val="24"/>
              </w:rPr>
              <w:t xml:space="preserve">force, </w:t>
            </w:r>
            <w:r w:rsidRPr="00994205">
              <w:rPr>
                <w:spacing w:val="-4"/>
                <w:sz w:val="24"/>
              </w:rPr>
              <w:t xml:space="preserve">but </w:t>
            </w:r>
            <w:r w:rsidRPr="00994205">
              <w:rPr>
                <w:spacing w:val="-5"/>
                <w:sz w:val="24"/>
              </w:rPr>
              <w:t xml:space="preserve">only </w:t>
            </w:r>
            <w:r w:rsidRPr="00994205">
              <w:rPr>
                <w:sz w:val="24"/>
              </w:rPr>
              <w:t xml:space="preserve">to </w:t>
            </w:r>
            <w:r w:rsidRPr="00994205">
              <w:rPr>
                <w:spacing w:val="-3"/>
                <w:sz w:val="24"/>
              </w:rPr>
              <w:t xml:space="preserve">the extent the </w:t>
            </w:r>
            <w:r w:rsidRPr="00994205">
              <w:rPr>
                <w:sz w:val="24"/>
              </w:rPr>
              <w:t xml:space="preserve">same are </w:t>
            </w:r>
            <w:r w:rsidRPr="00994205">
              <w:rPr>
                <w:spacing w:val="-6"/>
                <w:sz w:val="24"/>
              </w:rPr>
              <w:t xml:space="preserve">published </w:t>
            </w:r>
            <w:r w:rsidRPr="00994205">
              <w:rPr>
                <w:spacing w:val="-4"/>
                <w:sz w:val="24"/>
              </w:rPr>
              <w:t xml:space="preserve">and publicly available (whether </w:t>
            </w:r>
            <w:r w:rsidRPr="00994205">
              <w:rPr>
                <w:spacing w:val="-3"/>
                <w:sz w:val="24"/>
              </w:rPr>
              <w:t xml:space="preserve">on the </w:t>
            </w:r>
            <w:r w:rsidRPr="00994205">
              <w:rPr>
                <w:sz w:val="24"/>
              </w:rPr>
              <w:t xml:space="preserve">Department </w:t>
            </w:r>
            <w:r w:rsidRPr="00994205">
              <w:rPr>
                <w:spacing w:val="-3"/>
                <w:sz w:val="24"/>
              </w:rPr>
              <w:t xml:space="preserve">of </w:t>
            </w:r>
            <w:r w:rsidRPr="00994205">
              <w:rPr>
                <w:spacing w:val="-4"/>
                <w:sz w:val="24"/>
              </w:rPr>
              <w:t xml:space="preserve">Health and </w:t>
            </w:r>
            <w:r w:rsidRPr="00994205">
              <w:rPr>
                <w:sz w:val="24"/>
              </w:rPr>
              <w:t xml:space="preserve">Social Care </w:t>
            </w:r>
            <w:r w:rsidRPr="00994205">
              <w:rPr>
                <w:spacing w:val="-5"/>
                <w:sz w:val="24"/>
              </w:rPr>
              <w:t xml:space="preserve">website, </w:t>
            </w:r>
            <w:r w:rsidRPr="00994205">
              <w:rPr>
                <w:spacing w:val="-3"/>
                <w:sz w:val="24"/>
              </w:rPr>
              <w:t xml:space="preserve">on the </w:t>
            </w:r>
            <w:r w:rsidRPr="00994205">
              <w:rPr>
                <w:spacing w:val="-4"/>
                <w:sz w:val="24"/>
              </w:rPr>
              <w:t xml:space="preserve">website </w:t>
            </w:r>
            <w:r w:rsidRPr="00994205">
              <w:rPr>
                <w:spacing w:val="-3"/>
                <w:sz w:val="24"/>
              </w:rPr>
              <w:t xml:space="preserve">of </w:t>
            </w:r>
            <w:r w:rsidRPr="00994205">
              <w:rPr>
                <w:sz w:val="24"/>
              </w:rPr>
              <w:t xml:space="preserve">a </w:t>
            </w:r>
            <w:r w:rsidRPr="00994205">
              <w:rPr>
                <w:spacing w:val="-3"/>
                <w:sz w:val="24"/>
              </w:rPr>
              <w:t xml:space="preserve">Competent </w:t>
            </w:r>
            <w:r w:rsidRPr="00994205">
              <w:rPr>
                <w:spacing w:val="-4"/>
                <w:sz w:val="24"/>
              </w:rPr>
              <w:t xml:space="preserve">Authority </w:t>
            </w:r>
            <w:r w:rsidRPr="00994205">
              <w:rPr>
                <w:spacing w:val="-3"/>
                <w:sz w:val="24"/>
              </w:rPr>
              <w:t xml:space="preserve">or </w:t>
            </w:r>
            <w:r w:rsidRPr="00994205">
              <w:rPr>
                <w:spacing w:val="-4"/>
                <w:sz w:val="24"/>
              </w:rPr>
              <w:t xml:space="preserve">otherwise) </w:t>
            </w:r>
            <w:r w:rsidRPr="00994205">
              <w:rPr>
                <w:spacing w:val="-3"/>
                <w:sz w:val="24"/>
              </w:rPr>
              <w:t xml:space="preserve">or the existence </w:t>
            </w:r>
            <w:r w:rsidRPr="00994205">
              <w:rPr>
                <w:spacing w:val="-4"/>
                <w:sz w:val="24"/>
              </w:rPr>
              <w:t xml:space="preserve">and </w:t>
            </w:r>
            <w:r w:rsidRPr="00994205">
              <w:rPr>
                <w:spacing w:val="-3"/>
                <w:sz w:val="24"/>
              </w:rPr>
              <w:t xml:space="preserve">contents of </w:t>
            </w:r>
            <w:r w:rsidRPr="00994205">
              <w:rPr>
                <w:spacing w:val="-4"/>
                <w:sz w:val="24"/>
              </w:rPr>
              <w:t xml:space="preserve">them </w:t>
            </w:r>
            <w:r w:rsidRPr="00994205">
              <w:rPr>
                <w:sz w:val="24"/>
              </w:rPr>
              <w:t xml:space="preserve">have </w:t>
            </w:r>
            <w:r w:rsidRPr="00994205">
              <w:rPr>
                <w:spacing w:val="-5"/>
                <w:sz w:val="24"/>
              </w:rPr>
              <w:t xml:space="preserve">been </w:t>
            </w:r>
            <w:r w:rsidRPr="00994205">
              <w:rPr>
                <w:spacing w:val="-3"/>
                <w:sz w:val="24"/>
              </w:rPr>
              <w:t xml:space="preserve">notified </w:t>
            </w:r>
            <w:r w:rsidRPr="00994205">
              <w:rPr>
                <w:sz w:val="24"/>
              </w:rPr>
              <w:t xml:space="preserve">to </w:t>
            </w:r>
            <w:r w:rsidRPr="00994205">
              <w:rPr>
                <w:spacing w:val="-3"/>
                <w:sz w:val="24"/>
              </w:rPr>
              <w:t>the Contractor by the Commissioner;</w:t>
            </w:r>
          </w:p>
        </w:tc>
      </w:tr>
      <w:tr w:rsidR="00837652" w:rsidRPr="00994205" w14:paraId="563698C9" w14:textId="77777777">
        <w:trPr>
          <w:trHeight w:val="2322"/>
        </w:trPr>
        <w:tc>
          <w:tcPr>
            <w:tcW w:w="3193" w:type="dxa"/>
          </w:tcPr>
          <w:p w14:paraId="1718BD74" w14:textId="23D3204D" w:rsidR="00837652" w:rsidRPr="00994205" w:rsidRDefault="00837652">
            <w:pPr>
              <w:pStyle w:val="TableParagraph"/>
              <w:rPr>
                <w:b/>
                <w:sz w:val="24"/>
              </w:rPr>
            </w:pPr>
          </w:p>
        </w:tc>
        <w:tc>
          <w:tcPr>
            <w:tcW w:w="5339" w:type="dxa"/>
          </w:tcPr>
          <w:p w14:paraId="2B28C5BC" w14:textId="15F9F8B8" w:rsidR="00837652" w:rsidRPr="00994205" w:rsidRDefault="00837652">
            <w:pPr>
              <w:pStyle w:val="TableParagraph"/>
              <w:spacing w:line="362" w:lineRule="auto"/>
              <w:ind w:left="548" w:right="115"/>
              <w:rPr>
                <w:sz w:val="24"/>
              </w:rPr>
            </w:pPr>
          </w:p>
        </w:tc>
      </w:tr>
      <w:tr w:rsidR="00837652" w:rsidRPr="00994205" w14:paraId="29B96BBF" w14:textId="77777777">
        <w:trPr>
          <w:trHeight w:val="3138"/>
        </w:trPr>
        <w:tc>
          <w:tcPr>
            <w:tcW w:w="3193" w:type="dxa"/>
          </w:tcPr>
          <w:p w14:paraId="0790288C" w14:textId="77777777" w:rsidR="00837652" w:rsidRPr="00994205" w:rsidRDefault="000231AE">
            <w:pPr>
              <w:pStyle w:val="TableParagraph"/>
              <w:rPr>
                <w:b/>
                <w:sz w:val="24"/>
              </w:rPr>
            </w:pPr>
            <w:r w:rsidRPr="00994205">
              <w:rPr>
                <w:b/>
                <w:sz w:val="24"/>
              </w:rPr>
              <w:t>NHS Tribunal</w:t>
            </w:r>
          </w:p>
        </w:tc>
        <w:tc>
          <w:tcPr>
            <w:tcW w:w="5339" w:type="dxa"/>
          </w:tcPr>
          <w:p w14:paraId="407027F3" w14:textId="54A13DDD" w:rsidR="00837652" w:rsidRPr="00994205" w:rsidRDefault="000231AE">
            <w:pPr>
              <w:pStyle w:val="TableParagraph"/>
              <w:spacing w:line="360" w:lineRule="auto"/>
              <w:ind w:left="548" w:right="210"/>
              <w:rPr>
                <w:sz w:val="24"/>
              </w:rPr>
            </w:pPr>
            <w:r w:rsidRPr="00994205">
              <w:rPr>
                <w:spacing w:val="-3"/>
                <w:sz w:val="24"/>
              </w:rPr>
              <w:t xml:space="preserve">the </w:t>
            </w:r>
            <w:r w:rsidRPr="00994205">
              <w:rPr>
                <w:spacing w:val="-5"/>
                <w:sz w:val="24"/>
              </w:rPr>
              <w:t xml:space="preserve">Tribunal </w:t>
            </w:r>
            <w:r w:rsidRPr="00994205">
              <w:rPr>
                <w:spacing w:val="-4"/>
                <w:sz w:val="24"/>
              </w:rPr>
              <w:t xml:space="preserve">constituted </w:t>
            </w:r>
            <w:r w:rsidRPr="00994205">
              <w:rPr>
                <w:spacing w:val="-5"/>
                <w:sz w:val="24"/>
              </w:rPr>
              <w:t xml:space="preserve">under </w:t>
            </w:r>
            <w:r w:rsidRPr="00994205">
              <w:rPr>
                <w:spacing w:val="-4"/>
                <w:sz w:val="24"/>
              </w:rPr>
              <w:t xml:space="preserve">section </w:t>
            </w:r>
            <w:r w:rsidRPr="00994205">
              <w:rPr>
                <w:spacing w:val="-3"/>
                <w:sz w:val="24"/>
              </w:rPr>
              <w:t xml:space="preserve">46 of the </w:t>
            </w:r>
            <w:bookmarkStart w:id="376" w:name="_Hlk92802863"/>
            <w:r w:rsidRPr="00994205">
              <w:rPr>
                <w:spacing w:val="-4"/>
                <w:sz w:val="24"/>
              </w:rPr>
              <w:t xml:space="preserve">National Health </w:t>
            </w:r>
            <w:r w:rsidRPr="00994205">
              <w:rPr>
                <w:sz w:val="24"/>
              </w:rPr>
              <w:t xml:space="preserve">Service </w:t>
            </w:r>
            <w:r w:rsidRPr="00994205">
              <w:rPr>
                <w:spacing w:val="2"/>
                <w:sz w:val="24"/>
              </w:rPr>
              <w:t xml:space="preserve">Act </w:t>
            </w:r>
            <w:r w:rsidRPr="00994205">
              <w:rPr>
                <w:spacing w:val="-5"/>
                <w:sz w:val="24"/>
              </w:rPr>
              <w:t xml:space="preserve">1977 </w:t>
            </w:r>
            <w:bookmarkEnd w:id="376"/>
            <w:r w:rsidRPr="00994205">
              <w:rPr>
                <w:sz w:val="24"/>
              </w:rPr>
              <w:t xml:space="preserve">for </w:t>
            </w:r>
            <w:r w:rsidRPr="00994205">
              <w:rPr>
                <w:spacing w:val="-5"/>
                <w:sz w:val="24"/>
              </w:rPr>
              <w:t xml:space="preserve">England </w:t>
            </w:r>
            <w:r w:rsidRPr="00994205">
              <w:rPr>
                <w:spacing w:val="-4"/>
                <w:sz w:val="24"/>
              </w:rPr>
              <w:t xml:space="preserve">and </w:t>
            </w:r>
            <w:r w:rsidRPr="00994205">
              <w:rPr>
                <w:spacing w:val="-5"/>
                <w:sz w:val="24"/>
              </w:rPr>
              <w:t xml:space="preserve">Wales, </w:t>
            </w:r>
            <w:r w:rsidRPr="00994205">
              <w:rPr>
                <w:spacing w:val="-4"/>
                <w:sz w:val="24"/>
              </w:rPr>
              <w:t xml:space="preserve">and </w:t>
            </w:r>
            <w:r w:rsidRPr="00994205">
              <w:rPr>
                <w:sz w:val="24"/>
              </w:rPr>
              <w:t xml:space="preserve">which, except for </w:t>
            </w:r>
            <w:r w:rsidRPr="00994205">
              <w:rPr>
                <w:spacing w:val="-4"/>
                <w:sz w:val="24"/>
              </w:rPr>
              <w:t xml:space="preserve">prescribed cases, had </w:t>
            </w:r>
            <w:r w:rsidRPr="00994205">
              <w:rPr>
                <w:spacing w:val="3"/>
                <w:sz w:val="24"/>
              </w:rPr>
              <w:t xml:space="preserve">effect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5"/>
                <w:sz w:val="24"/>
              </w:rPr>
              <w:t xml:space="preserve">England only until </w:t>
            </w:r>
            <w:r w:rsidRPr="00994205">
              <w:rPr>
                <w:spacing w:val="-4"/>
                <w:sz w:val="24"/>
              </w:rPr>
              <w:t xml:space="preserve">14th  </w:t>
            </w:r>
            <w:r w:rsidRPr="00994205">
              <w:rPr>
                <w:sz w:val="24"/>
              </w:rPr>
              <w:t xml:space="preserve">December </w:t>
            </w:r>
            <w:r w:rsidRPr="00994205">
              <w:rPr>
                <w:spacing w:val="-5"/>
                <w:sz w:val="24"/>
              </w:rPr>
              <w:t xml:space="preserve">2001 </w:t>
            </w:r>
            <w:r w:rsidRPr="00994205">
              <w:rPr>
                <w:spacing w:val="-4"/>
                <w:sz w:val="24"/>
              </w:rPr>
              <w:t xml:space="preserve">and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5"/>
                <w:sz w:val="24"/>
              </w:rPr>
              <w:t xml:space="preserve">Wales only until </w:t>
            </w:r>
            <w:r w:rsidRPr="00994205">
              <w:rPr>
                <w:spacing w:val="-4"/>
                <w:sz w:val="24"/>
              </w:rPr>
              <w:t xml:space="preserve">26th </w:t>
            </w:r>
            <w:r w:rsidRPr="00994205">
              <w:rPr>
                <w:spacing w:val="-5"/>
                <w:sz w:val="24"/>
              </w:rPr>
              <w:t>August</w:t>
            </w:r>
            <w:r w:rsidRPr="00994205">
              <w:rPr>
                <w:spacing w:val="27"/>
                <w:sz w:val="24"/>
              </w:rPr>
              <w:t xml:space="preserve"> </w:t>
            </w:r>
            <w:r w:rsidRPr="00994205">
              <w:rPr>
                <w:spacing w:val="-5"/>
                <w:sz w:val="24"/>
              </w:rPr>
              <w:t>2002;</w:t>
            </w:r>
          </w:p>
        </w:tc>
      </w:tr>
      <w:tr w:rsidR="00837652" w:rsidRPr="00994205" w14:paraId="64E73C95" w14:textId="77777777">
        <w:trPr>
          <w:trHeight w:val="2944"/>
        </w:trPr>
        <w:tc>
          <w:tcPr>
            <w:tcW w:w="3193" w:type="dxa"/>
          </w:tcPr>
          <w:p w14:paraId="49674964" w14:textId="77777777" w:rsidR="00837652" w:rsidRPr="00994205" w:rsidRDefault="000231AE">
            <w:pPr>
              <w:pStyle w:val="TableParagraph"/>
              <w:rPr>
                <w:b/>
                <w:sz w:val="24"/>
              </w:rPr>
            </w:pPr>
            <w:r w:rsidRPr="00994205">
              <w:rPr>
                <w:b/>
                <w:sz w:val="24"/>
              </w:rPr>
              <w:t>Nominated Dispenser</w:t>
            </w:r>
          </w:p>
        </w:tc>
        <w:tc>
          <w:tcPr>
            <w:tcW w:w="5339" w:type="dxa"/>
          </w:tcPr>
          <w:p w14:paraId="1A77545A" w14:textId="77777777" w:rsidR="00837652" w:rsidRPr="00994205" w:rsidRDefault="000231AE">
            <w:pPr>
              <w:pStyle w:val="TableParagraph"/>
              <w:spacing w:line="360" w:lineRule="auto"/>
              <w:ind w:left="548" w:right="115"/>
              <w:rPr>
                <w:sz w:val="24"/>
              </w:rPr>
            </w:pPr>
            <w:r w:rsidRPr="00994205">
              <w:rPr>
                <w:sz w:val="24"/>
              </w:rPr>
              <w:t>a Chemist, medical practitioner or Contractor who has been nominated in respect of a Patient and the details of that nomination are held in respect of that Patient in the Patient Demographics Service, which is operated by the</w:t>
            </w:r>
          </w:p>
          <w:p w14:paraId="6EEBBE0F" w14:textId="77777777" w:rsidR="00837652" w:rsidRPr="00994205" w:rsidRDefault="000231AE">
            <w:pPr>
              <w:pStyle w:val="TableParagraph"/>
              <w:spacing w:before="0" w:line="255" w:lineRule="exact"/>
              <w:ind w:left="548"/>
              <w:rPr>
                <w:sz w:val="24"/>
              </w:rPr>
            </w:pPr>
            <w:r w:rsidRPr="00994205">
              <w:rPr>
                <w:sz w:val="24"/>
              </w:rPr>
              <w:t>Information Centre for Health and Social</w:t>
            </w:r>
          </w:p>
        </w:tc>
      </w:tr>
    </w:tbl>
    <w:p w14:paraId="160C1924" w14:textId="77777777" w:rsidR="00837652" w:rsidRPr="00994205" w:rsidRDefault="00837652">
      <w:pPr>
        <w:spacing w:line="255" w:lineRule="exact"/>
        <w:rPr>
          <w:sz w:val="24"/>
        </w:rPr>
        <w:sectPr w:rsidR="00837652" w:rsidRPr="00994205">
          <w:pgSz w:w="11910" w:h="16840"/>
          <w:pgMar w:top="1420" w:right="720" w:bottom="780" w:left="720" w:header="439" w:footer="594" w:gutter="0"/>
          <w:cols w:space="720"/>
        </w:sectPr>
      </w:pPr>
    </w:p>
    <w:p w14:paraId="692D3AF7"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548"/>
        <w:gridCol w:w="4942"/>
      </w:tblGrid>
      <w:tr w:rsidR="00837652" w:rsidRPr="00994205" w14:paraId="320C23AC" w14:textId="77777777">
        <w:trPr>
          <w:trHeight w:val="462"/>
        </w:trPr>
        <w:tc>
          <w:tcPr>
            <w:tcW w:w="3548" w:type="dxa"/>
          </w:tcPr>
          <w:p w14:paraId="073BFB1D" w14:textId="77777777" w:rsidR="00837652" w:rsidRPr="00994205" w:rsidRDefault="00837652">
            <w:pPr>
              <w:pStyle w:val="TableParagraph"/>
              <w:spacing w:before="0"/>
              <w:ind w:left="0"/>
              <w:rPr>
                <w:sz w:val="24"/>
              </w:rPr>
            </w:pPr>
          </w:p>
        </w:tc>
        <w:tc>
          <w:tcPr>
            <w:tcW w:w="4942" w:type="dxa"/>
          </w:tcPr>
          <w:p w14:paraId="231D31CC" w14:textId="77777777" w:rsidR="00837652" w:rsidRPr="00994205" w:rsidRDefault="000231AE">
            <w:pPr>
              <w:pStyle w:val="TableParagraph"/>
              <w:spacing w:before="0" w:line="268" w:lineRule="exact"/>
              <w:ind w:left="193"/>
              <w:rPr>
                <w:sz w:val="24"/>
              </w:rPr>
            </w:pPr>
            <w:r w:rsidRPr="00994205">
              <w:rPr>
                <w:sz w:val="24"/>
              </w:rPr>
              <w:t>Care;</w:t>
            </w:r>
          </w:p>
        </w:tc>
      </w:tr>
      <w:tr w:rsidR="00837652" w:rsidRPr="00994205" w14:paraId="13484080" w14:textId="77777777">
        <w:trPr>
          <w:trHeight w:val="5749"/>
        </w:trPr>
        <w:tc>
          <w:tcPr>
            <w:tcW w:w="3548" w:type="dxa"/>
          </w:tcPr>
          <w:p w14:paraId="16C138AE" w14:textId="77777777" w:rsidR="00837652" w:rsidRPr="00994205" w:rsidRDefault="000231AE">
            <w:pPr>
              <w:pStyle w:val="TableParagraph"/>
              <w:spacing w:line="362" w:lineRule="auto"/>
              <w:rPr>
                <w:b/>
                <w:sz w:val="24"/>
              </w:rPr>
            </w:pPr>
            <w:r w:rsidRPr="00994205">
              <w:rPr>
                <w:b/>
                <w:sz w:val="24"/>
              </w:rPr>
              <w:t>Non-Electronic Prescription Form</w:t>
            </w:r>
          </w:p>
        </w:tc>
        <w:tc>
          <w:tcPr>
            <w:tcW w:w="4942" w:type="dxa"/>
          </w:tcPr>
          <w:p w14:paraId="0DA831B9" w14:textId="77777777" w:rsidR="00837652" w:rsidRPr="00994205" w:rsidRDefault="000231AE">
            <w:pPr>
              <w:pStyle w:val="TableParagraph"/>
              <w:spacing w:line="362" w:lineRule="auto"/>
              <w:ind w:left="193" w:right="217"/>
              <w:rPr>
                <w:sz w:val="24"/>
              </w:rPr>
            </w:pPr>
            <w:r w:rsidRPr="00994205">
              <w:rPr>
                <w:sz w:val="24"/>
              </w:rPr>
              <w:t>a form for the purpose of ordering a drug, medicine or Appliance which is;</w:t>
            </w:r>
          </w:p>
          <w:p w14:paraId="088836C4" w14:textId="0800F1F2" w:rsidR="00837652" w:rsidRPr="00994205" w:rsidRDefault="000231AE">
            <w:pPr>
              <w:pStyle w:val="TableParagraph"/>
              <w:numPr>
                <w:ilvl w:val="0"/>
                <w:numId w:val="28"/>
              </w:numPr>
              <w:tabs>
                <w:tab w:val="left" w:pos="914"/>
              </w:tabs>
              <w:spacing w:before="224" w:line="362" w:lineRule="auto"/>
              <w:ind w:left="913" w:right="506"/>
              <w:jc w:val="both"/>
              <w:rPr>
                <w:sz w:val="24"/>
              </w:rPr>
            </w:pPr>
            <w:r w:rsidRPr="00994205">
              <w:rPr>
                <w:spacing w:val="-3"/>
                <w:sz w:val="24"/>
              </w:rPr>
              <w:t xml:space="preserve">provided by the Commissioner, </w:t>
            </w:r>
            <w:r w:rsidRPr="00994205">
              <w:rPr>
                <w:sz w:val="24"/>
              </w:rPr>
              <w:t xml:space="preserve">a </w:t>
            </w:r>
            <w:r w:rsidRPr="00994205">
              <w:rPr>
                <w:spacing w:val="-3"/>
                <w:sz w:val="24"/>
              </w:rPr>
              <w:t xml:space="preserve">local </w:t>
            </w:r>
            <w:r w:rsidRPr="00994205">
              <w:rPr>
                <w:spacing w:val="-4"/>
                <w:sz w:val="24"/>
              </w:rPr>
              <w:t xml:space="preserve">authority </w:t>
            </w:r>
            <w:r w:rsidRPr="00994205">
              <w:rPr>
                <w:spacing w:val="-3"/>
                <w:sz w:val="24"/>
              </w:rPr>
              <w:t xml:space="preserve">or the </w:t>
            </w:r>
            <w:r w:rsidR="000F1E7E" w:rsidRPr="00994205">
              <w:rPr>
                <w:sz w:val="24"/>
              </w:rPr>
              <w:t>Welsh Ministers</w:t>
            </w:r>
            <w:r w:rsidRPr="00994205">
              <w:rPr>
                <w:spacing w:val="-3"/>
                <w:sz w:val="24"/>
              </w:rPr>
              <w:t>;</w:t>
            </w:r>
          </w:p>
          <w:p w14:paraId="6CA9A54A" w14:textId="77777777" w:rsidR="00837652" w:rsidRPr="00994205" w:rsidRDefault="00837652">
            <w:pPr>
              <w:pStyle w:val="TableParagraph"/>
              <w:spacing w:before="8"/>
              <w:ind w:left="0"/>
              <w:rPr>
                <w:sz w:val="20"/>
              </w:rPr>
            </w:pPr>
          </w:p>
          <w:p w14:paraId="4336E88A" w14:textId="77777777" w:rsidR="00837652" w:rsidRPr="00994205" w:rsidRDefault="000231AE">
            <w:pPr>
              <w:pStyle w:val="TableParagraph"/>
              <w:numPr>
                <w:ilvl w:val="0"/>
                <w:numId w:val="28"/>
              </w:numPr>
              <w:tabs>
                <w:tab w:val="left" w:pos="913"/>
                <w:tab w:val="left" w:pos="914"/>
              </w:tabs>
              <w:spacing w:before="0"/>
              <w:rPr>
                <w:sz w:val="24"/>
              </w:rPr>
            </w:pPr>
            <w:r w:rsidRPr="00994205">
              <w:rPr>
                <w:spacing w:val="-6"/>
                <w:sz w:val="24"/>
              </w:rPr>
              <w:t xml:space="preserve">issued </w:t>
            </w:r>
            <w:r w:rsidRPr="00994205">
              <w:rPr>
                <w:spacing w:val="-3"/>
                <w:sz w:val="24"/>
              </w:rPr>
              <w:t>by the</w:t>
            </w:r>
            <w:r w:rsidRPr="00994205">
              <w:rPr>
                <w:spacing w:val="-4"/>
                <w:sz w:val="24"/>
              </w:rPr>
              <w:t xml:space="preserve"> </w:t>
            </w:r>
            <w:r w:rsidRPr="00994205">
              <w:rPr>
                <w:sz w:val="24"/>
              </w:rPr>
              <w:t>Prescriber;</w:t>
            </w:r>
          </w:p>
          <w:p w14:paraId="2C83DC43" w14:textId="77777777" w:rsidR="00837652" w:rsidRPr="00994205" w:rsidRDefault="00837652">
            <w:pPr>
              <w:pStyle w:val="TableParagraph"/>
              <w:spacing w:before="2"/>
              <w:ind w:left="0"/>
              <w:rPr>
                <w:sz w:val="33"/>
              </w:rPr>
            </w:pPr>
          </w:p>
          <w:p w14:paraId="59A5BFEB" w14:textId="77777777" w:rsidR="00837652" w:rsidRPr="00994205" w:rsidRDefault="000231AE">
            <w:pPr>
              <w:pStyle w:val="TableParagraph"/>
              <w:numPr>
                <w:ilvl w:val="0"/>
                <w:numId w:val="28"/>
              </w:numPr>
              <w:tabs>
                <w:tab w:val="left" w:pos="914"/>
              </w:tabs>
              <w:spacing w:before="0" w:line="362" w:lineRule="auto"/>
              <w:ind w:left="913" w:right="262"/>
              <w:jc w:val="both"/>
              <w:rPr>
                <w:sz w:val="24"/>
              </w:rPr>
            </w:pPr>
            <w:r w:rsidRPr="00994205">
              <w:rPr>
                <w:spacing w:val="-4"/>
                <w:sz w:val="24"/>
              </w:rPr>
              <w:t xml:space="preserve">indicates that </w:t>
            </w:r>
            <w:r w:rsidRPr="00994205">
              <w:rPr>
                <w:spacing w:val="-3"/>
                <w:sz w:val="24"/>
              </w:rPr>
              <w:t xml:space="preserve">the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4"/>
                <w:sz w:val="24"/>
              </w:rPr>
              <w:t xml:space="preserve">Appliance ordered </w:t>
            </w:r>
            <w:r w:rsidRPr="00994205">
              <w:rPr>
                <w:sz w:val="24"/>
              </w:rPr>
              <w:t xml:space="preserve">may </w:t>
            </w:r>
            <w:r w:rsidRPr="00994205">
              <w:rPr>
                <w:spacing w:val="-3"/>
                <w:sz w:val="24"/>
              </w:rPr>
              <w:t xml:space="preserve">be provided </w:t>
            </w:r>
            <w:r w:rsidRPr="00994205">
              <w:rPr>
                <w:sz w:val="24"/>
              </w:rPr>
              <w:t xml:space="preserve">more </w:t>
            </w:r>
            <w:r w:rsidRPr="00994205">
              <w:rPr>
                <w:spacing w:val="-4"/>
                <w:sz w:val="24"/>
              </w:rPr>
              <w:t xml:space="preserve">than </w:t>
            </w:r>
            <w:r w:rsidRPr="00994205">
              <w:rPr>
                <w:spacing w:val="-3"/>
                <w:sz w:val="24"/>
              </w:rPr>
              <w:t>once;</w:t>
            </w:r>
            <w:r w:rsidRPr="00994205">
              <w:rPr>
                <w:spacing w:val="-33"/>
                <w:sz w:val="24"/>
              </w:rPr>
              <w:t xml:space="preserve"> </w:t>
            </w:r>
            <w:r w:rsidRPr="00994205">
              <w:rPr>
                <w:spacing w:val="-4"/>
                <w:sz w:val="24"/>
              </w:rPr>
              <w:t>and</w:t>
            </w:r>
          </w:p>
          <w:p w14:paraId="46C08272" w14:textId="77777777" w:rsidR="00837652" w:rsidRPr="00994205" w:rsidRDefault="00837652">
            <w:pPr>
              <w:pStyle w:val="TableParagraph"/>
              <w:spacing w:before="9"/>
              <w:ind w:left="0"/>
              <w:rPr>
                <w:sz w:val="20"/>
              </w:rPr>
            </w:pPr>
          </w:p>
          <w:p w14:paraId="625934B7" w14:textId="77777777" w:rsidR="00837652" w:rsidRPr="00994205" w:rsidRDefault="000231AE">
            <w:pPr>
              <w:pStyle w:val="TableParagraph"/>
              <w:numPr>
                <w:ilvl w:val="0"/>
                <w:numId w:val="28"/>
              </w:numPr>
              <w:tabs>
                <w:tab w:val="left" w:pos="914"/>
              </w:tabs>
              <w:spacing w:before="0" w:line="348" w:lineRule="auto"/>
              <w:ind w:left="913" w:right="436"/>
              <w:jc w:val="both"/>
              <w:rPr>
                <w:sz w:val="24"/>
              </w:rPr>
            </w:pPr>
            <w:r w:rsidRPr="00994205">
              <w:rPr>
                <w:spacing w:val="-3"/>
                <w:sz w:val="24"/>
              </w:rPr>
              <w:t xml:space="preserve">specifies the number of occasions on </w:t>
            </w:r>
            <w:r w:rsidRPr="00994205">
              <w:rPr>
                <w:sz w:val="24"/>
              </w:rPr>
              <w:t xml:space="preserve">which </w:t>
            </w:r>
            <w:r w:rsidRPr="00994205">
              <w:rPr>
                <w:spacing w:val="-4"/>
                <w:sz w:val="24"/>
              </w:rPr>
              <w:t xml:space="preserve">they </w:t>
            </w:r>
            <w:r w:rsidRPr="00994205">
              <w:rPr>
                <w:sz w:val="24"/>
              </w:rPr>
              <w:t xml:space="preserve">may </w:t>
            </w:r>
            <w:r w:rsidRPr="00994205">
              <w:rPr>
                <w:spacing w:val="-3"/>
                <w:sz w:val="24"/>
              </w:rPr>
              <w:t>be</w:t>
            </w:r>
            <w:r w:rsidRPr="00994205">
              <w:rPr>
                <w:spacing w:val="-38"/>
                <w:sz w:val="24"/>
              </w:rPr>
              <w:t xml:space="preserve"> </w:t>
            </w:r>
            <w:r w:rsidRPr="00994205">
              <w:rPr>
                <w:spacing w:val="-4"/>
                <w:sz w:val="24"/>
              </w:rPr>
              <w:t>provided;</w:t>
            </w:r>
          </w:p>
        </w:tc>
      </w:tr>
      <w:tr w:rsidR="00837652" w:rsidRPr="00994205" w14:paraId="2178DB39" w14:textId="77777777">
        <w:trPr>
          <w:trHeight w:val="1489"/>
        </w:trPr>
        <w:tc>
          <w:tcPr>
            <w:tcW w:w="3548" w:type="dxa"/>
          </w:tcPr>
          <w:p w14:paraId="55DF372E" w14:textId="77777777" w:rsidR="00837652" w:rsidRPr="00994205" w:rsidRDefault="000231AE">
            <w:pPr>
              <w:pStyle w:val="TableParagraph"/>
              <w:spacing w:line="362" w:lineRule="auto"/>
              <w:rPr>
                <w:b/>
                <w:sz w:val="24"/>
              </w:rPr>
            </w:pPr>
            <w:r w:rsidRPr="00994205">
              <w:rPr>
                <w:b/>
                <w:sz w:val="24"/>
              </w:rPr>
              <w:t>Non-Electronic Repeatable Prescription</w:t>
            </w:r>
          </w:p>
        </w:tc>
        <w:tc>
          <w:tcPr>
            <w:tcW w:w="4942" w:type="dxa"/>
          </w:tcPr>
          <w:p w14:paraId="6F54C0E4" w14:textId="77777777" w:rsidR="00837652" w:rsidRPr="00994205" w:rsidRDefault="000231AE">
            <w:pPr>
              <w:pStyle w:val="TableParagraph"/>
              <w:spacing w:line="362" w:lineRule="auto"/>
              <w:ind w:left="193" w:right="217"/>
              <w:rPr>
                <w:sz w:val="24"/>
              </w:rPr>
            </w:pPr>
            <w:r w:rsidRPr="00994205">
              <w:rPr>
                <w:sz w:val="24"/>
              </w:rPr>
              <w:t>a Prescription which falls within clause (a)(</w:t>
            </w:r>
            <w:proofErr w:type="spellStart"/>
            <w:r w:rsidRPr="00994205">
              <w:rPr>
                <w:sz w:val="24"/>
              </w:rPr>
              <w:t>i</w:t>
            </w:r>
            <w:proofErr w:type="spellEnd"/>
            <w:r w:rsidRPr="00994205">
              <w:rPr>
                <w:sz w:val="24"/>
              </w:rPr>
              <w:t>) of the definition of “Repeatable Prescription”;</w:t>
            </w:r>
          </w:p>
        </w:tc>
      </w:tr>
      <w:tr w:rsidR="00837652" w:rsidRPr="00994205" w14:paraId="54D9F7F9" w14:textId="77777777">
        <w:trPr>
          <w:trHeight w:val="1489"/>
        </w:trPr>
        <w:tc>
          <w:tcPr>
            <w:tcW w:w="3548" w:type="dxa"/>
          </w:tcPr>
          <w:p w14:paraId="347EDEDE" w14:textId="77777777" w:rsidR="00837652" w:rsidRPr="00994205" w:rsidRDefault="000231AE">
            <w:pPr>
              <w:pStyle w:val="TableParagraph"/>
              <w:spacing w:line="362" w:lineRule="auto"/>
              <w:ind w:right="754"/>
              <w:rPr>
                <w:b/>
                <w:sz w:val="24"/>
              </w:rPr>
            </w:pPr>
            <w:r w:rsidRPr="00994205">
              <w:rPr>
                <w:b/>
                <w:sz w:val="24"/>
              </w:rPr>
              <w:t>Nursing and Midwifery Register</w:t>
            </w:r>
          </w:p>
        </w:tc>
        <w:tc>
          <w:tcPr>
            <w:tcW w:w="4942" w:type="dxa"/>
          </w:tcPr>
          <w:p w14:paraId="0238B73B" w14:textId="77777777" w:rsidR="00837652" w:rsidRPr="00994205" w:rsidRDefault="000231AE">
            <w:pPr>
              <w:pStyle w:val="TableParagraph"/>
              <w:spacing w:line="362" w:lineRule="auto"/>
              <w:ind w:left="193"/>
              <w:rPr>
                <w:sz w:val="24"/>
              </w:rPr>
            </w:pPr>
            <w:r w:rsidRPr="00994205">
              <w:rPr>
                <w:sz w:val="24"/>
              </w:rPr>
              <w:t>the register maintained by the Nursing and Midwifery Council under the Nursing and Midwifery Order 2001;</w:t>
            </w:r>
          </w:p>
        </w:tc>
      </w:tr>
      <w:tr w:rsidR="00837652" w:rsidRPr="00994205" w14:paraId="5DC6958D" w14:textId="77777777">
        <w:trPr>
          <w:trHeight w:val="3841"/>
        </w:trPr>
        <w:tc>
          <w:tcPr>
            <w:tcW w:w="3548" w:type="dxa"/>
          </w:tcPr>
          <w:p w14:paraId="490AE560" w14:textId="77777777" w:rsidR="00837652" w:rsidRPr="00994205" w:rsidRDefault="000231AE">
            <w:pPr>
              <w:pStyle w:val="TableParagraph"/>
              <w:rPr>
                <w:b/>
                <w:sz w:val="24"/>
              </w:rPr>
            </w:pPr>
            <w:r w:rsidRPr="00994205">
              <w:rPr>
                <w:b/>
                <w:sz w:val="24"/>
              </w:rPr>
              <w:t>Nursing Officer</w:t>
            </w:r>
          </w:p>
        </w:tc>
        <w:tc>
          <w:tcPr>
            <w:tcW w:w="4942" w:type="dxa"/>
          </w:tcPr>
          <w:p w14:paraId="420E5D28" w14:textId="77777777" w:rsidR="00837652" w:rsidRPr="00994205" w:rsidRDefault="000231AE">
            <w:pPr>
              <w:pStyle w:val="TableParagraph"/>
              <w:spacing w:line="355" w:lineRule="auto"/>
              <w:ind w:left="193" w:right="486"/>
              <w:rPr>
                <w:sz w:val="24"/>
              </w:rPr>
            </w:pPr>
            <w:r w:rsidRPr="00994205">
              <w:rPr>
                <w:sz w:val="24"/>
              </w:rPr>
              <w:t>a health care professional who is registered on the Nursing and Midwifery Register and—</w:t>
            </w:r>
          </w:p>
          <w:p w14:paraId="3C1893BC" w14:textId="77777777" w:rsidR="00837652" w:rsidRPr="00994205" w:rsidRDefault="00837652">
            <w:pPr>
              <w:pStyle w:val="TableParagraph"/>
              <w:spacing w:before="6"/>
              <w:ind w:left="0"/>
              <w:rPr>
                <w:sz w:val="21"/>
              </w:rPr>
            </w:pPr>
          </w:p>
          <w:p w14:paraId="15E862B9" w14:textId="77777777" w:rsidR="00837652" w:rsidRPr="00994205" w:rsidRDefault="000231AE">
            <w:pPr>
              <w:pStyle w:val="TableParagraph"/>
              <w:numPr>
                <w:ilvl w:val="0"/>
                <w:numId w:val="27"/>
              </w:numPr>
              <w:tabs>
                <w:tab w:val="left" w:pos="913"/>
                <w:tab w:val="left" w:pos="914"/>
              </w:tabs>
              <w:spacing w:before="1" w:line="362" w:lineRule="auto"/>
              <w:ind w:left="913" w:right="248"/>
              <w:rPr>
                <w:sz w:val="24"/>
              </w:rPr>
            </w:pPr>
            <w:r w:rsidRPr="00994205">
              <w:rPr>
                <w:sz w:val="24"/>
              </w:rPr>
              <w:t xml:space="preserve">employed </w:t>
            </w:r>
            <w:r w:rsidRPr="00994205">
              <w:rPr>
                <w:spacing w:val="-3"/>
                <w:sz w:val="24"/>
              </w:rPr>
              <w:t xml:space="preserve">or </w:t>
            </w:r>
            <w:r w:rsidRPr="00994205">
              <w:rPr>
                <w:spacing w:val="-6"/>
                <w:sz w:val="24"/>
              </w:rPr>
              <w:t xml:space="preserve">engaged </w:t>
            </w:r>
            <w:r w:rsidRPr="00994205">
              <w:rPr>
                <w:spacing w:val="-3"/>
                <w:sz w:val="24"/>
              </w:rPr>
              <w:t xml:space="preserve">by the Department </w:t>
            </w:r>
            <w:r w:rsidRPr="00994205">
              <w:rPr>
                <w:sz w:val="24"/>
              </w:rPr>
              <w:t xml:space="preserve">for </w:t>
            </w:r>
            <w:r w:rsidRPr="00994205">
              <w:rPr>
                <w:spacing w:val="-3"/>
                <w:sz w:val="24"/>
              </w:rPr>
              <w:t xml:space="preserve">Work </w:t>
            </w:r>
            <w:r w:rsidRPr="00994205">
              <w:rPr>
                <w:spacing w:val="-4"/>
                <w:sz w:val="24"/>
              </w:rPr>
              <w:t xml:space="preserve">and </w:t>
            </w:r>
            <w:r w:rsidRPr="00994205">
              <w:rPr>
                <w:spacing w:val="-6"/>
                <w:sz w:val="24"/>
              </w:rPr>
              <w:t xml:space="preserve">Pensions, </w:t>
            </w:r>
            <w:r w:rsidRPr="00994205">
              <w:rPr>
                <w:spacing w:val="-3"/>
                <w:sz w:val="24"/>
              </w:rPr>
              <w:t>or</w:t>
            </w:r>
          </w:p>
          <w:p w14:paraId="0F201B5E" w14:textId="77777777" w:rsidR="00837652" w:rsidRPr="00994205" w:rsidRDefault="000231AE">
            <w:pPr>
              <w:pStyle w:val="TableParagraph"/>
              <w:numPr>
                <w:ilvl w:val="0"/>
                <w:numId w:val="27"/>
              </w:numPr>
              <w:tabs>
                <w:tab w:val="left" w:pos="913"/>
                <w:tab w:val="left" w:pos="914"/>
              </w:tabs>
              <w:spacing w:before="105" w:line="410" w:lineRule="atLeast"/>
              <w:ind w:left="913" w:right="199"/>
              <w:rPr>
                <w:sz w:val="24"/>
              </w:rPr>
            </w:pPr>
            <w:r w:rsidRPr="00994205">
              <w:rPr>
                <w:spacing w:val="-3"/>
                <w:sz w:val="24"/>
              </w:rPr>
              <w:t xml:space="preserve">provided by an </w:t>
            </w:r>
            <w:r w:rsidRPr="00994205">
              <w:rPr>
                <w:spacing w:val="-5"/>
                <w:sz w:val="24"/>
              </w:rPr>
              <w:t xml:space="preserve">organisation under </w:t>
            </w:r>
            <w:r w:rsidRPr="00994205">
              <w:rPr>
                <w:sz w:val="24"/>
              </w:rPr>
              <w:t xml:space="preserve">a contract </w:t>
            </w:r>
            <w:r w:rsidRPr="00994205">
              <w:rPr>
                <w:spacing w:val="-4"/>
                <w:sz w:val="24"/>
              </w:rPr>
              <w:t xml:space="preserve">entered into </w:t>
            </w:r>
            <w:r w:rsidRPr="00994205">
              <w:rPr>
                <w:sz w:val="24"/>
              </w:rPr>
              <w:t>with</w:t>
            </w:r>
            <w:r w:rsidRPr="00994205">
              <w:rPr>
                <w:spacing w:val="-12"/>
                <w:sz w:val="24"/>
              </w:rPr>
              <w:t xml:space="preserve"> </w:t>
            </w:r>
            <w:r w:rsidRPr="00994205">
              <w:rPr>
                <w:spacing w:val="-3"/>
                <w:sz w:val="24"/>
              </w:rPr>
              <w:t>the</w:t>
            </w:r>
          </w:p>
        </w:tc>
      </w:tr>
    </w:tbl>
    <w:p w14:paraId="2664291A" w14:textId="77777777" w:rsidR="00837652" w:rsidRPr="00994205" w:rsidRDefault="00837652">
      <w:pPr>
        <w:spacing w:line="410" w:lineRule="atLeast"/>
        <w:rPr>
          <w:sz w:val="24"/>
        </w:rPr>
        <w:sectPr w:rsidR="00837652" w:rsidRPr="00994205">
          <w:pgSz w:w="11910" w:h="16840"/>
          <w:pgMar w:top="1420" w:right="720" w:bottom="780" w:left="720" w:header="439" w:footer="594" w:gutter="0"/>
          <w:cols w:space="720"/>
        </w:sectPr>
      </w:pPr>
    </w:p>
    <w:p w14:paraId="6B898CFB"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298"/>
        <w:gridCol w:w="5191"/>
      </w:tblGrid>
      <w:tr w:rsidR="00837652" w:rsidRPr="00994205" w14:paraId="4AAEE9D6" w14:textId="77777777">
        <w:trPr>
          <w:trHeight w:val="878"/>
        </w:trPr>
        <w:tc>
          <w:tcPr>
            <w:tcW w:w="3298" w:type="dxa"/>
          </w:tcPr>
          <w:p w14:paraId="16F25E6A" w14:textId="77777777" w:rsidR="00837652" w:rsidRPr="00994205" w:rsidRDefault="00837652">
            <w:pPr>
              <w:pStyle w:val="TableParagraph"/>
              <w:spacing w:before="0"/>
              <w:ind w:left="0"/>
              <w:rPr>
                <w:sz w:val="24"/>
              </w:rPr>
            </w:pPr>
          </w:p>
        </w:tc>
        <w:tc>
          <w:tcPr>
            <w:tcW w:w="5191" w:type="dxa"/>
          </w:tcPr>
          <w:p w14:paraId="6B1CCB44" w14:textId="7A12BC06" w:rsidR="00837652" w:rsidRPr="00994205" w:rsidRDefault="000231AE">
            <w:pPr>
              <w:pStyle w:val="TableParagraph"/>
              <w:spacing w:before="0" w:line="362" w:lineRule="auto"/>
              <w:ind w:left="1163" w:right="208"/>
              <w:rPr>
                <w:sz w:val="24"/>
              </w:rPr>
            </w:pPr>
            <w:r w:rsidRPr="00994205">
              <w:rPr>
                <w:sz w:val="24"/>
              </w:rPr>
              <w:t>Secretary of State for Work and Pensions;</w:t>
            </w:r>
          </w:p>
        </w:tc>
      </w:tr>
      <w:tr w:rsidR="00837652" w:rsidRPr="00994205" w14:paraId="3C98AF34" w14:textId="77777777">
        <w:trPr>
          <w:trHeight w:val="6102"/>
        </w:trPr>
        <w:tc>
          <w:tcPr>
            <w:tcW w:w="3298" w:type="dxa"/>
          </w:tcPr>
          <w:p w14:paraId="334D9394" w14:textId="77777777" w:rsidR="00837652" w:rsidRPr="00994205" w:rsidRDefault="000231AE">
            <w:pPr>
              <w:pStyle w:val="TableParagraph"/>
              <w:rPr>
                <w:b/>
                <w:sz w:val="24"/>
              </w:rPr>
            </w:pPr>
            <w:r w:rsidRPr="00994205">
              <w:rPr>
                <w:b/>
                <w:sz w:val="24"/>
              </w:rPr>
              <w:t>Occupational Therapist</w:t>
            </w:r>
          </w:p>
        </w:tc>
        <w:tc>
          <w:tcPr>
            <w:tcW w:w="5191" w:type="dxa"/>
          </w:tcPr>
          <w:p w14:paraId="422370A1" w14:textId="77777777" w:rsidR="00837652" w:rsidRPr="00994205" w:rsidRDefault="000231AE">
            <w:pPr>
              <w:pStyle w:val="TableParagraph"/>
              <w:spacing w:line="360" w:lineRule="auto"/>
              <w:ind w:left="443" w:right="208"/>
              <w:rPr>
                <w:sz w:val="24"/>
              </w:rPr>
            </w:pPr>
            <w:r w:rsidRPr="00994205">
              <w:rPr>
                <w:sz w:val="24"/>
              </w:rPr>
              <w:t>a health care professional who is registered in the part of the register maintained by the Health Professions Council under article 5 of the Health and Social Work Professions Order 2001 relating to occupational therapists and—</w:t>
            </w:r>
          </w:p>
          <w:p w14:paraId="64A49E7D" w14:textId="77777777" w:rsidR="00837652" w:rsidRPr="00994205" w:rsidRDefault="00837652">
            <w:pPr>
              <w:pStyle w:val="TableParagraph"/>
              <w:spacing w:before="9"/>
              <w:ind w:left="0"/>
              <w:rPr>
                <w:sz w:val="20"/>
              </w:rPr>
            </w:pPr>
          </w:p>
          <w:p w14:paraId="1A60FEA0" w14:textId="77777777" w:rsidR="00837652" w:rsidRPr="00994205" w:rsidRDefault="000231AE">
            <w:pPr>
              <w:pStyle w:val="TableParagraph"/>
              <w:numPr>
                <w:ilvl w:val="0"/>
                <w:numId w:val="26"/>
              </w:numPr>
              <w:tabs>
                <w:tab w:val="left" w:pos="1163"/>
                <w:tab w:val="left" w:pos="1164"/>
              </w:tabs>
              <w:spacing w:before="0" w:line="362" w:lineRule="auto"/>
              <w:ind w:left="1163" w:right="247"/>
              <w:rPr>
                <w:sz w:val="24"/>
              </w:rPr>
            </w:pPr>
            <w:r w:rsidRPr="00994205">
              <w:rPr>
                <w:sz w:val="24"/>
              </w:rPr>
              <w:t xml:space="preserve">employed </w:t>
            </w:r>
            <w:r w:rsidRPr="00994205">
              <w:rPr>
                <w:spacing w:val="-3"/>
                <w:sz w:val="24"/>
              </w:rPr>
              <w:t xml:space="preserve">or </w:t>
            </w:r>
            <w:r w:rsidRPr="00994205">
              <w:rPr>
                <w:spacing w:val="-6"/>
                <w:sz w:val="24"/>
              </w:rPr>
              <w:t xml:space="preserve">engaged </w:t>
            </w:r>
            <w:r w:rsidRPr="00994205">
              <w:rPr>
                <w:spacing w:val="-3"/>
                <w:sz w:val="24"/>
              </w:rPr>
              <w:t xml:space="preserve">by the Department </w:t>
            </w:r>
            <w:r w:rsidRPr="00994205">
              <w:rPr>
                <w:sz w:val="24"/>
              </w:rPr>
              <w:t xml:space="preserve">for </w:t>
            </w:r>
            <w:r w:rsidRPr="00994205">
              <w:rPr>
                <w:spacing w:val="-3"/>
                <w:sz w:val="24"/>
              </w:rPr>
              <w:t xml:space="preserve">Work </w:t>
            </w:r>
            <w:r w:rsidRPr="00994205">
              <w:rPr>
                <w:spacing w:val="-4"/>
                <w:sz w:val="24"/>
              </w:rPr>
              <w:t xml:space="preserve">and </w:t>
            </w:r>
            <w:r w:rsidRPr="00994205">
              <w:rPr>
                <w:spacing w:val="-6"/>
                <w:sz w:val="24"/>
              </w:rPr>
              <w:t xml:space="preserve">Pensions, </w:t>
            </w:r>
            <w:r w:rsidRPr="00994205">
              <w:rPr>
                <w:spacing w:val="-3"/>
                <w:sz w:val="24"/>
              </w:rPr>
              <w:t>or</w:t>
            </w:r>
          </w:p>
          <w:p w14:paraId="1614F21B" w14:textId="77A9D528" w:rsidR="00837652" w:rsidRPr="00994205" w:rsidRDefault="000231AE">
            <w:pPr>
              <w:pStyle w:val="TableParagraph"/>
              <w:numPr>
                <w:ilvl w:val="0"/>
                <w:numId w:val="26"/>
              </w:numPr>
              <w:tabs>
                <w:tab w:val="left" w:pos="1163"/>
                <w:tab w:val="left" w:pos="1164"/>
              </w:tabs>
              <w:spacing w:before="223" w:line="362" w:lineRule="auto"/>
              <w:ind w:left="1163" w:right="198"/>
              <w:rPr>
                <w:sz w:val="24"/>
              </w:rPr>
            </w:pPr>
            <w:r w:rsidRPr="00994205">
              <w:rPr>
                <w:spacing w:val="-3"/>
                <w:sz w:val="24"/>
              </w:rPr>
              <w:t xml:space="preserve">provided by an </w:t>
            </w:r>
            <w:r w:rsidRPr="00994205">
              <w:rPr>
                <w:spacing w:val="-5"/>
                <w:sz w:val="24"/>
              </w:rPr>
              <w:t xml:space="preserve">organisation under </w:t>
            </w:r>
            <w:r w:rsidRPr="00994205">
              <w:rPr>
                <w:sz w:val="24"/>
              </w:rPr>
              <w:t xml:space="preserve">a contract </w:t>
            </w:r>
            <w:r w:rsidRPr="00994205">
              <w:rPr>
                <w:spacing w:val="-4"/>
                <w:sz w:val="24"/>
              </w:rPr>
              <w:t xml:space="preserve">entered into </w:t>
            </w:r>
            <w:r w:rsidRPr="00994205">
              <w:rPr>
                <w:sz w:val="24"/>
              </w:rPr>
              <w:t xml:space="preserve">with </w:t>
            </w:r>
            <w:r w:rsidRPr="00994205">
              <w:rPr>
                <w:spacing w:val="-3"/>
                <w:sz w:val="24"/>
              </w:rPr>
              <w:t xml:space="preserve">the </w:t>
            </w:r>
            <w:r w:rsidRPr="00994205">
              <w:rPr>
                <w:sz w:val="24"/>
              </w:rPr>
              <w:t xml:space="preserve">Secretary </w:t>
            </w:r>
            <w:r w:rsidRPr="00994205">
              <w:rPr>
                <w:spacing w:val="-3"/>
                <w:sz w:val="24"/>
              </w:rPr>
              <w:t xml:space="preserve">of State </w:t>
            </w:r>
            <w:r w:rsidRPr="00994205">
              <w:rPr>
                <w:sz w:val="24"/>
              </w:rPr>
              <w:t xml:space="preserve">for </w:t>
            </w:r>
            <w:r w:rsidRPr="00994205">
              <w:rPr>
                <w:spacing w:val="-3"/>
                <w:sz w:val="24"/>
              </w:rPr>
              <w:t xml:space="preserve">Work </w:t>
            </w:r>
            <w:r w:rsidRPr="00994205">
              <w:rPr>
                <w:spacing w:val="-4"/>
                <w:sz w:val="24"/>
              </w:rPr>
              <w:t xml:space="preserve">and </w:t>
            </w:r>
            <w:r w:rsidRPr="00994205">
              <w:rPr>
                <w:spacing w:val="-6"/>
                <w:sz w:val="24"/>
              </w:rPr>
              <w:t>Pensions;</w:t>
            </w:r>
            <w:r w:rsidRPr="00994205">
              <w:rPr>
                <w:spacing w:val="42"/>
                <w:sz w:val="24"/>
              </w:rPr>
              <w:t xml:space="preserve"> </w:t>
            </w:r>
            <w:r w:rsidRPr="00994205">
              <w:rPr>
                <w:spacing w:val="-4"/>
                <w:sz w:val="24"/>
              </w:rPr>
              <w:t>and</w:t>
            </w:r>
          </w:p>
        </w:tc>
      </w:tr>
      <w:tr w:rsidR="00837652" w:rsidRPr="00994205" w14:paraId="4121520B" w14:textId="77777777">
        <w:trPr>
          <w:trHeight w:val="656"/>
        </w:trPr>
        <w:tc>
          <w:tcPr>
            <w:tcW w:w="3298" w:type="dxa"/>
          </w:tcPr>
          <w:p w14:paraId="48863CF9" w14:textId="77777777" w:rsidR="00837652" w:rsidRPr="00994205" w:rsidRDefault="000231AE">
            <w:pPr>
              <w:pStyle w:val="TableParagraph"/>
              <w:rPr>
                <w:b/>
                <w:sz w:val="24"/>
              </w:rPr>
            </w:pPr>
            <w:r w:rsidRPr="00994205">
              <w:rPr>
                <w:b/>
                <w:sz w:val="24"/>
              </w:rPr>
              <w:t>Online Practice Profile</w:t>
            </w:r>
          </w:p>
        </w:tc>
        <w:tc>
          <w:tcPr>
            <w:tcW w:w="5191" w:type="dxa"/>
          </w:tcPr>
          <w:p w14:paraId="60DE098D" w14:textId="77777777" w:rsidR="00837652" w:rsidRPr="00994205" w:rsidRDefault="000231AE">
            <w:pPr>
              <w:pStyle w:val="TableParagraph"/>
              <w:ind w:left="443"/>
              <w:rPr>
                <w:sz w:val="24"/>
              </w:rPr>
            </w:pPr>
            <w:r w:rsidRPr="00994205">
              <w:rPr>
                <w:sz w:val="24"/>
              </w:rPr>
              <w:t>has the meaning given in clause 33A.7;</w:t>
            </w:r>
          </w:p>
        </w:tc>
      </w:tr>
      <w:tr w:rsidR="00837652" w:rsidRPr="00994205" w14:paraId="3A9B2C94" w14:textId="77777777">
        <w:trPr>
          <w:trHeight w:val="1072"/>
        </w:trPr>
        <w:tc>
          <w:tcPr>
            <w:tcW w:w="3298" w:type="dxa"/>
          </w:tcPr>
          <w:p w14:paraId="36555872" w14:textId="77777777" w:rsidR="00837652" w:rsidRPr="00994205" w:rsidRDefault="000231AE">
            <w:pPr>
              <w:pStyle w:val="TableParagraph"/>
              <w:rPr>
                <w:b/>
                <w:sz w:val="24"/>
              </w:rPr>
            </w:pPr>
            <w:r w:rsidRPr="00994205">
              <w:rPr>
                <w:b/>
                <w:sz w:val="24"/>
              </w:rPr>
              <w:t>Operational Day</w:t>
            </w:r>
          </w:p>
        </w:tc>
        <w:tc>
          <w:tcPr>
            <w:tcW w:w="5191" w:type="dxa"/>
          </w:tcPr>
          <w:p w14:paraId="032EEF33" w14:textId="46A2B763" w:rsidR="00837652" w:rsidRPr="00994205" w:rsidRDefault="000231AE">
            <w:pPr>
              <w:pStyle w:val="TableParagraph"/>
              <w:spacing w:line="362" w:lineRule="auto"/>
              <w:ind w:left="443" w:right="208"/>
              <w:rPr>
                <w:sz w:val="24"/>
              </w:rPr>
            </w:pPr>
            <w:r w:rsidRPr="00994205">
              <w:rPr>
                <w:sz w:val="24"/>
              </w:rPr>
              <w:t xml:space="preserve">a </w:t>
            </w:r>
            <w:r w:rsidRPr="00994205">
              <w:rPr>
                <w:spacing w:val="-4"/>
                <w:sz w:val="24"/>
              </w:rPr>
              <w:t xml:space="preserve">day </w:t>
            </w:r>
            <w:r w:rsidRPr="00994205">
              <w:rPr>
                <w:spacing w:val="-5"/>
                <w:sz w:val="24"/>
              </w:rPr>
              <w:t xml:space="preserve">other </w:t>
            </w:r>
            <w:r w:rsidRPr="00994205">
              <w:rPr>
                <w:spacing w:val="-4"/>
                <w:sz w:val="24"/>
              </w:rPr>
              <w:t xml:space="preserve">than </w:t>
            </w:r>
            <w:r w:rsidRPr="00994205">
              <w:rPr>
                <w:sz w:val="24"/>
              </w:rPr>
              <w:t xml:space="preserve">a </w:t>
            </w:r>
            <w:r w:rsidRPr="00994205">
              <w:rPr>
                <w:spacing w:val="-3"/>
                <w:sz w:val="24"/>
              </w:rPr>
              <w:t xml:space="preserve">Saturday, </w:t>
            </w:r>
            <w:r w:rsidRPr="00994205">
              <w:rPr>
                <w:spacing w:val="-4"/>
                <w:sz w:val="24"/>
              </w:rPr>
              <w:t xml:space="preserve">Sunday </w:t>
            </w:r>
            <w:r w:rsidRPr="00994205">
              <w:rPr>
                <w:spacing w:val="-3"/>
                <w:sz w:val="24"/>
              </w:rPr>
              <w:t xml:space="preserve">or </w:t>
            </w:r>
            <w:r w:rsidRPr="00994205">
              <w:rPr>
                <w:spacing w:val="-5"/>
                <w:sz w:val="24"/>
              </w:rPr>
              <w:t xml:space="preserve">bank </w:t>
            </w:r>
            <w:r w:rsidRPr="00994205">
              <w:rPr>
                <w:spacing w:val="-6"/>
                <w:sz w:val="24"/>
              </w:rPr>
              <w:t xml:space="preserve">holiday </w:t>
            </w:r>
            <w:r w:rsidRPr="00994205">
              <w:rPr>
                <w:spacing w:val="-3"/>
                <w:sz w:val="24"/>
              </w:rPr>
              <w:t>in</w:t>
            </w:r>
            <w:r w:rsidR="00065598" w:rsidRPr="00994205">
              <w:rPr>
                <w:spacing w:val="-3"/>
                <w:sz w:val="24"/>
              </w:rPr>
              <w:t xml:space="preserve"> </w:t>
            </w:r>
            <w:r w:rsidR="00EB66D8">
              <w:rPr>
                <w:spacing w:val="-3"/>
                <w:sz w:val="24"/>
              </w:rPr>
              <w:t xml:space="preserve">England and </w:t>
            </w:r>
            <w:r w:rsidR="00065598" w:rsidRPr="00994205">
              <w:rPr>
                <w:spacing w:val="-5"/>
                <w:sz w:val="24"/>
              </w:rPr>
              <w:t>Wales</w:t>
            </w:r>
            <w:r w:rsidRPr="00994205">
              <w:rPr>
                <w:spacing w:val="-5"/>
                <w:sz w:val="24"/>
              </w:rPr>
              <w:t>;</w:t>
            </w:r>
          </w:p>
        </w:tc>
      </w:tr>
      <w:tr w:rsidR="00837652" w:rsidRPr="00994205" w14:paraId="2A2A3422" w14:textId="77777777">
        <w:trPr>
          <w:trHeight w:val="4898"/>
        </w:trPr>
        <w:tc>
          <w:tcPr>
            <w:tcW w:w="3298" w:type="dxa"/>
          </w:tcPr>
          <w:p w14:paraId="6E09F452" w14:textId="77777777" w:rsidR="00837652" w:rsidRPr="00994205" w:rsidRDefault="000231AE">
            <w:pPr>
              <w:pStyle w:val="TableParagraph"/>
              <w:rPr>
                <w:b/>
                <w:sz w:val="24"/>
              </w:rPr>
            </w:pPr>
            <w:r w:rsidRPr="00994205">
              <w:rPr>
                <w:b/>
                <w:sz w:val="24"/>
              </w:rPr>
              <w:t>Out of Hours Period</w:t>
            </w:r>
          </w:p>
        </w:tc>
        <w:tc>
          <w:tcPr>
            <w:tcW w:w="5191" w:type="dxa"/>
          </w:tcPr>
          <w:p w14:paraId="0EEED45F" w14:textId="3C8AFE8E" w:rsidR="00837652" w:rsidRPr="00994205" w:rsidRDefault="000231AE">
            <w:pPr>
              <w:pStyle w:val="TableParagraph"/>
              <w:ind w:left="443"/>
              <w:rPr>
                <w:sz w:val="24"/>
              </w:rPr>
            </w:pPr>
            <w:r w:rsidRPr="00994205">
              <w:rPr>
                <w:spacing w:val="-4"/>
                <w:sz w:val="24"/>
              </w:rPr>
              <w:t xml:space="preserve">subject </w:t>
            </w:r>
            <w:r w:rsidRPr="00994205">
              <w:rPr>
                <w:sz w:val="24"/>
              </w:rPr>
              <w:t xml:space="preserve">to </w:t>
            </w:r>
            <w:r w:rsidRPr="00994205">
              <w:rPr>
                <w:spacing w:val="-4"/>
                <w:sz w:val="24"/>
              </w:rPr>
              <w:t>clause</w:t>
            </w:r>
            <w:r w:rsidRPr="00994205">
              <w:rPr>
                <w:spacing w:val="-6"/>
                <w:sz w:val="24"/>
              </w:rPr>
              <w:t xml:space="preserve"> </w:t>
            </w:r>
            <w:r w:rsidRPr="00994205">
              <w:rPr>
                <w:spacing w:val="-4"/>
                <w:sz w:val="24"/>
              </w:rPr>
              <w:t>57A.1:</w:t>
            </w:r>
          </w:p>
          <w:p w14:paraId="7B55E73F" w14:textId="77777777" w:rsidR="00837652" w:rsidRPr="00994205" w:rsidRDefault="00837652">
            <w:pPr>
              <w:pStyle w:val="TableParagraph"/>
              <w:spacing w:before="8"/>
              <w:ind w:left="0"/>
              <w:rPr>
                <w:sz w:val="31"/>
              </w:rPr>
            </w:pPr>
          </w:p>
          <w:p w14:paraId="29955892" w14:textId="77777777" w:rsidR="00837652" w:rsidRPr="00994205" w:rsidRDefault="000231AE">
            <w:pPr>
              <w:pStyle w:val="TableParagraph"/>
              <w:numPr>
                <w:ilvl w:val="0"/>
                <w:numId w:val="25"/>
              </w:numPr>
              <w:tabs>
                <w:tab w:val="left" w:pos="1164"/>
              </w:tabs>
              <w:spacing w:before="0" w:line="362" w:lineRule="auto"/>
              <w:ind w:left="1163" w:right="326"/>
              <w:jc w:val="both"/>
              <w:rPr>
                <w:sz w:val="24"/>
              </w:rPr>
            </w:pPr>
            <w:r w:rsidRPr="00994205">
              <w:rPr>
                <w:spacing w:val="-3"/>
                <w:sz w:val="24"/>
              </w:rPr>
              <w:t xml:space="preserve">the </w:t>
            </w:r>
            <w:r w:rsidRPr="00994205">
              <w:rPr>
                <w:spacing w:val="-4"/>
                <w:sz w:val="24"/>
              </w:rPr>
              <w:t xml:space="preserve">period </w:t>
            </w:r>
            <w:r w:rsidRPr="00994205">
              <w:rPr>
                <w:spacing w:val="-6"/>
                <w:sz w:val="24"/>
              </w:rPr>
              <w:t xml:space="preserve">beginning </w:t>
            </w:r>
            <w:r w:rsidRPr="00994205">
              <w:rPr>
                <w:spacing w:val="-3"/>
                <w:sz w:val="24"/>
              </w:rPr>
              <w:t xml:space="preserve">at </w:t>
            </w:r>
            <w:r w:rsidRPr="00994205">
              <w:rPr>
                <w:spacing w:val="-5"/>
                <w:sz w:val="24"/>
              </w:rPr>
              <w:t xml:space="preserve">6.30pm </w:t>
            </w:r>
            <w:r w:rsidRPr="00994205">
              <w:rPr>
                <w:spacing w:val="-3"/>
                <w:sz w:val="24"/>
              </w:rPr>
              <w:t xml:space="preserve">on </w:t>
            </w:r>
            <w:r w:rsidRPr="00994205">
              <w:rPr>
                <w:spacing w:val="-4"/>
                <w:sz w:val="24"/>
              </w:rPr>
              <w:t xml:space="preserve">any day </w:t>
            </w:r>
            <w:r w:rsidRPr="00994205">
              <w:rPr>
                <w:sz w:val="24"/>
              </w:rPr>
              <w:t xml:space="preserve">from </w:t>
            </w:r>
            <w:r w:rsidRPr="00994205">
              <w:rPr>
                <w:spacing w:val="-3"/>
                <w:sz w:val="24"/>
              </w:rPr>
              <w:t xml:space="preserve">Monday </w:t>
            </w:r>
            <w:r w:rsidRPr="00994205">
              <w:rPr>
                <w:sz w:val="24"/>
              </w:rPr>
              <w:t xml:space="preserve">to </w:t>
            </w:r>
            <w:r w:rsidRPr="00994205">
              <w:rPr>
                <w:spacing w:val="-5"/>
                <w:sz w:val="24"/>
              </w:rPr>
              <w:t xml:space="preserve">Thursday </w:t>
            </w:r>
            <w:r w:rsidRPr="00994205">
              <w:rPr>
                <w:spacing w:val="-4"/>
                <w:sz w:val="24"/>
              </w:rPr>
              <w:t xml:space="preserve">and </w:t>
            </w:r>
            <w:r w:rsidRPr="00994205">
              <w:rPr>
                <w:spacing w:val="-5"/>
                <w:sz w:val="24"/>
              </w:rPr>
              <w:t xml:space="preserve">ending </w:t>
            </w:r>
            <w:r w:rsidRPr="00994205">
              <w:rPr>
                <w:spacing w:val="-3"/>
                <w:sz w:val="24"/>
              </w:rPr>
              <w:t xml:space="preserve">at </w:t>
            </w:r>
            <w:r w:rsidRPr="00994205">
              <w:rPr>
                <w:spacing w:val="-4"/>
                <w:sz w:val="24"/>
              </w:rPr>
              <w:t xml:space="preserve">8am </w:t>
            </w:r>
            <w:r w:rsidRPr="00994205">
              <w:rPr>
                <w:spacing w:val="-3"/>
                <w:sz w:val="24"/>
              </w:rPr>
              <w:t xml:space="preserve">on the following </w:t>
            </w:r>
            <w:r w:rsidRPr="00994205">
              <w:rPr>
                <w:sz w:val="24"/>
              </w:rPr>
              <w:t>day;</w:t>
            </w:r>
          </w:p>
          <w:p w14:paraId="6173961B" w14:textId="77777777" w:rsidR="00837652" w:rsidRPr="00994205" w:rsidRDefault="00837652">
            <w:pPr>
              <w:pStyle w:val="TableParagraph"/>
              <w:spacing w:before="9"/>
              <w:ind w:left="0"/>
              <w:rPr>
                <w:sz w:val="20"/>
              </w:rPr>
            </w:pPr>
          </w:p>
          <w:p w14:paraId="2A526513" w14:textId="77777777" w:rsidR="00837652" w:rsidRPr="00994205" w:rsidRDefault="000231AE">
            <w:pPr>
              <w:pStyle w:val="TableParagraph"/>
              <w:numPr>
                <w:ilvl w:val="0"/>
                <w:numId w:val="25"/>
              </w:numPr>
              <w:tabs>
                <w:tab w:val="left" w:pos="1163"/>
                <w:tab w:val="left" w:pos="1164"/>
              </w:tabs>
              <w:spacing w:before="0" w:line="362" w:lineRule="auto"/>
              <w:ind w:left="1163" w:right="646"/>
              <w:rPr>
                <w:sz w:val="24"/>
              </w:rPr>
            </w:pPr>
            <w:r w:rsidRPr="00994205">
              <w:rPr>
                <w:spacing w:val="-3"/>
                <w:sz w:val="24"/>
              </w:rPr>
              <w:t xml:space="preserve">the </w:t>
            </w:r>
            <w:r w:rsidRPr="00994205">
              <w:rPr>
                <w:spacing w:val="-4"/>
                <w:sz w:val="24"/>
              </w:rPr>
              <w:t xml:space="preserve">period between </w:t>
            </w:r>
            <w:r w:rsidRPr="00994205">
              <w:rPr>
                <w:spacing w:val="-5"/>
                <w:sz w:val="24"/>
              </w:rPr>
              <w:t xml:space="preserve">6.30pm </w:t>
            </w:r>
            <w:r w:rsidRPr="00994205">
              <w:rPr>
                <w:spacing w:val="-3"/>
                <w:sz w:val="24"/>
              </w:rPr>
              <w:t xml:space="preserve">on </w:t>
            </w:r>
            <w:r w:rsidRPr="00994205">
              <w:rPr>
                <w:spacing w:val="-4"/>
                <w:sz w:val="24"/>
              </w:rPr>
              <w:t xml:space="preserve">Friday and 8am </w:t>
            </w:r>
            <w:r w:rsidRPr="00994205">
              <w:rPr>
                <w:spacing w:val="-3"/>
                <w:sz w:val="24"/>
              </w:rPr>
              <w:t xml:space="preserve">on the following </w:t>
            </w:r>
            <w:r w:rsidRPr="00994205">
              <w:rPr>
                <w:sz w:val="24"/>
              </w:rPr>
              <w:t>Monday;</w:t>
            </w:r>
            <w:r w:rsidRPr="00994205">
              <w:rPr>
                <w:spacing w:val="9"/>
                <w:sz w:val="24"/>
              </w:rPr>
              <w:t xml:space="preserve"> </w:t>
            </w:r>
            <w:r w:rsidRPr="00994205">
              <w:rPr>
                <w:spacing w:val="-4"/>
                <w:sz w:val="24"/>
              </w:rPr>
              <w:t>and</w:t>
            </w:r>
          </w:p>
          <w:p w14:paraId="35FC4685" w14:textId="77777777" w:rsidR="00837652" w:rsidRPr="00994205" w:rsidRDefault="000231AE">
            <w:pPr>
              <w:pStyle w:val="TableParagraph"/>
              <w:numPr>
                <w:ilvl w:val="0"/>
                <w:numId w:val="25"/>
              </w:numPr>
              <w:tabs>
                <w:tab w:val="left" w:pos="1163"/>
                <w:tab w:val="left" w:pos="1164"/>
              </w:tabs>
              <w:spacing w:before="115" w:line="400" w:lineRule="atLeast"/>
              <w:ind w:left="1163" w:right="549"/>
              <w:rPr>
                <w:sz w:val="24"/>
              </w:rPr>
            </w:pPr>
            <w:r w:rsidRPr="00994205">
              <w:rPr>
                <w:sz w:val="24"/>
              </w:rPr>
              <w:t xml:space="preserve">Good Friday, </w:t>
            </w:r>
            <w:r w:rsidRPr="00994205">
              <w:rPr>
                <w:spacing w:val="-3"/>
                <w:sz w:val="24"/>
              </w:rPr>
              <w:t xml:space="preserve">Christmas </w:t>
            </w:r>
            <w:r w:rsidRPr="00994205">
              <w:rPr>
                <w:sz w:val="24"/>
              </w:rPr>
              <w:t xml:space="preserve">Day </w:t>
            </w:r>
            <w:r w:rsidRPr="00994205">
              <w:rPr>
                <w:spacing w:val="-4"/>
                <w:sz w:val="24"/>
              </w:rPr>
              <w:t xml:space="preserve">and </w:t>
            </w:r>
            <w:r w:rsidRPr="00994205">
              <w:rPr>
                <w:spacing w:val="-3"/>
                <w:sz w:val="24"/>
              </w:rPr>
              <w:t>Bank</w:t>
            </w:r>
            <w:r w:rsidRPr="00994205">
              <w:rPr>
                <w:spacing w:val="5"/>
                <w:sz w:val="24"/>
              </w:rPr>
              <w:t xml:space="preserve"> </w:t>
            </w:r>
            <w:r w:rsidRPr="00994205">
              <w:rPr>
                <w:spacing w:val="-4"/>
                <w:sz w:val="24"/>
              </w:rPr>
              <w:t>Holidays;</w:t>
            </w:r>
          </w:p>
        </w:tc>
      </w:tr>
    </w:tbl>
    <w:p w14:paraId="301ED1B2" w14:textId="77777777" w:rsidR="00837652" w:rsidRPr="00994205" w:rsidRDefault="00837652">
      <w:pPr>
        <w:spacing w:line="400" w:lineRule="atLeast"/>
        <w:rPr>
          <w:sz w:val="24"/>
        </w:rPr>
        <w:sectPr w:rsidR="00837652" w:rsidRPr="00994205">
          <w:pgSz w:w="11910" w:h="16840"/>
          <w:pgMar w:top="1420" w:right="720" w:bottom="780" w:left="720" w:header="439" w:footer="594" w:gutter="0"/>
          <w:cols w:space="720"/>
        </w:sectPr>
      </w:pPr>
    </w:p>
    <w:p w14:paraId="295F6F3C" w14:textId="77777777" w:rsidR="00837652" w:rsidRPr="00994205" w:rsidRDefault="00837652">
      <w:pPr>
        <w:pStyle w:val="BodyText"/>
        <w:rPr>
          <w:sz w:val="20"/>
        </w:rPr>
      </w:pPr>
    </w:p>
    <w:p w14:paraId="4D3B14E8"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306"/>
        <w:gridCol w:w="5187"/>
      </w:tblGrid>
      <w:tr w:rsidR="00837652" w:rsidRPr="00994205" w14:paraId="1D8A8E0F" w14:textId="77777777">
        <w:trPr>
          <w:trHeight w:val="2944"/>
        </w:trPr>
        <w:tc>
          <w:tcPr>
            <w:tcW w:w="3306" w:type="dxa"/>
          </w:tcPr>
          <w:p w14:paraId="6E9DE663" w14:textId="77777777" w:rsidR="00837652" w:rsidRPr="00994205" w:rsidRDefault="00837652">
            <w:pPr>
              <w:pStyle w:val="TableParagraph"/>
              <w:spacing w:before="0"/>
              <w:ind w:left="0"/>
              <w:rPr>
                <w:sz w:val="24"/>
              </w:rPr>
            </w:pPr>
          </w:p>
        </w:tc>
        <w:tc>
          <w:tcPr>
            <w:tcW w:w="5187" w:type="dxa"/>
          </w:tcPr>
          <w:p w14:paraId="3A9C6990" w14:textId="77777777" w:rsidR="00837652" w:rsidRPr="00994205" w:rsidRDefault="000231AE">
            <w:pPr>
              <w:pStyle w:val="TableParagraph"/>
              <w:spacing w:before="0" w:line="360" w:lineRule="auto"/>
              <w:ind w:left="435" w:right="228"/>
              <w:rPr>
                <w:sz w:val="24"/>
              </w:rPr>
            </w:pPr>
            <w:r w:rsidRPr="00994205">
              <w:rPr>
                <w:sz w:val="24"/>
              </w:rPr>
              <w:t xml:space="preserve">except where </w:t>
            </w:r>
            <w:r w:rsidRPr="00994205">
              <w:rPr>
                <w:spacing w:val="-3"/>
                <w:sz w:val="24"/>
              </w:rPr>
              <w:t xml:space="preserve">the </w:t>
            </w:r>
            <w:r w:rsidRPr="00994205">
              <w:rPr>
                <w:sz w:val="24"/>
              </w:rPr>
              <w:t xml:space="preserve">Core Hours (as </w:t>
            </w:r>
            <w:r w:rsidRPr="00994205">
              <w:rPr>
                <w:spacing w:val="-3"/>
                <w:sz w:val="24"/>
              </w:rPr>
              <w:t xml:space="preserve">defined in </w:t>
            </w:r>
            <w:r w:rsidRPr="00994205">
              <w:rPr>
                <w:spacing w:val="-4"/>
                <w:sz w:val="24"/>
              </w:rPr>
              <w:t xml:space="preserve">this </w:t>
            </w:r>
            <w:r w:rsidRPr="00994205">
              <w:rPr>
                <w:spacing w:val="-3"/>
                <w:sz w:val="24"/>
              </w:rPr>
              <w:t xml:space="preserve">Agreement) </w:t>
            </w:r>
            <w:r w:rsidRPr="00994205">
              <w:rPr>
                <w:sz w:val="24"/>
              </w:rPr>
              <w:t xml:space="preserve">are different from </w:t>
            </w:r>
            <w:r w:rsidRPr="00994205">
              <w:rPr>
                <w:spacing w:val="-3"/>
                <w:sz w:val="24"/>
              </w:rPr>
              <w:t xml:space="preserve">the </w:t>
            </w:r>
            <w:r w:rsidRPr="00994205">
              <w:rPr>
                <w:spacing w:val="-4"/>
                <w:sz w:val="24"/>
              </w:rPr>
              <w:t xml:space="preserve">period </w:t>
            </w:r>
            <w:r w:rsidRPr="00994205">
              <w:rPr>
                <w:spacing w:val="-3"/>
                <w:sz w:val="24"/>
              </w:rPr>
              <w:t xml:space="preserve">defined as </w:t>
            </w:r>
            <w:r w:rsidRPr="00994205">
              <w:rPr>
                <w:sz w:val="24"/>
              </w:rPr>
              <w:t xml:space="preserve">core </w:t>
            </w:r>
            <w:r w:rsidRPr="00994205">
              <w:rPr>
                <w:spacing w:val="-4"/>
                <w:sz w:val="24"/>
              </w:rPr>
              <w:t xml:space="preserve">hours </w:t>
            </w:r>
            <w:r w:rsidRPr="00994205">
              <w:rPr>
                <w:spacing w:val="-3"/>
                <w:sz w:val="24"/>
              </w:rPr>
              <w:t xml:space="preserve">in the </w:t>
            </w:r>
            <w:r w:rsidRPr="00994205">
              <w:rPr>
                <w:spacing w:val="2"/>
                <w:sz w:val="24"/>
              </w:rPr>
              <w:t xml:space="preserve">PMS </w:t>
            </w:r>
            <w:r w:rsidRPr="00994205">
              <w:rPr>
                <w:spacing w:val="-3"/>
                <w:sz w:val="24"/>
              </w:rPr>
              <w:t xml:space="preserve">Agreements </w:t>
            </w:r>
            <w:r w:rsidRPr="00994205">
              <w:rPr>
                <w:spacing w:val="-5"/>
                <w:sz w:val="24"/>
              </w:rPr>
              <w:t xml:space="preserve">Regulations, </w:t>
            </w:r>
            <w:r w:rsidRPr="00994205">
              <w:rPr>
                <w:spacing w:val="-3"/>
                <w:sz w:val="24"/>
              </w:rPr>
              <w:t xml:space="preserve">in </w:t>
            </w:r>
            <w:r w:rsidRPr="00994205">
              <w:rPr>
                <w:sz w:val="24"/>
              </w:rPr>
              <w:t xml:space="preserve">which case “Out </w:t>
            </w:r>
            <w:r w:rsidRPr="00994205">
              <w:rPr>
                <w:spacing w:val="-3"/>
                <w:sz w:val="24"/>
              </w:rPr>
              <w:t xml:space="preserve">of </w:t>
            </w:r>
            <w:r w:rsidRPr="00994205">
              <w:rPr>
                <w:sz w:val="24"/>
              </w:rPr>
              <w:t xml:space="preserve">Hours </w:t>
            </w:r>
            <w:r w:rsidRPr="00994205">
              <w:rPr>
                <w:spacing w:val="-4"/>
                <w:sz w:val="24"/>
              </w:rPr>
              <w:t xml:space="preserve">Period” </w:t>
            </w:r>
            <w:r w:rsidRPr="00994205">
              <w:rPr>
                <w:sz w:val="24"/>
              </w:rPr>
              <w:t xml:space="preserve">means </w:t>
            </w:r>
            <w:r w:rsidRPr="00994205">
              <w:rPr>
                <w:spacing w:val="-5"/>
                <w:sz w:val="24"/>
              </w:rPr>
              <w:t xml:space="preserve">those periods </w:t>
            </w:r>
            <w:r w:rsidRPr="00994205">
              <w:rPr>
                <w:sz w:val="24"/>
              </w:rPr>
              <w:t xml:space="preserve">which fall </w:t>
            </w:r>
            <w:r w:rsidRPr="00994205">
              <w:rPr>
                <w:spacing w:val="-5"/>
                <w:sz w:val="24"/>
              </w:rPr>
              <w:t xml:space="preserve">outside </w:t>
            </w:r>
            <w:r w:rsidRPr="00994205">
              <w:rPr>
                <w:spacing w:val="-3"/>
                <w:sz w:val="24"/>
              </w:rPr>
              <w:t xml:space="preserve">of the </w:t>
            </w:r>
            <w:r w:rsidRPr="00994205">
              <w:rPr>
                <w:sz w:val="24"/>
              </w:rPr>
              <w:t xml:space="preserve">Core Hours (as </w:t>
            </w:r>
            <w:r w:rsidRPr="00994205">
              <w:rPr>
                <w:spacing w:val="-3"/>
                <w:sz w:val="24"/>
              </w:rPr>
              <w:t>defined in this</w:t>
            </w:r>
            <w:r w:rsidRPr="00994205">
              <w:rPr>
                <w:spacing w:val="42"/>
                <w:sz w:val="24"/>
              </w:rPr>
              <w:t xml:space="preserve"> </w:t>
            </w:r>
            <w:r w:rsidRPr="00994205">
              <w:rPr>
                <w:spacing w:val="-3"/>
                <w:sz w:val="24"/>
              </w:rPr>
              <w:t>Agreement);</w:t>
            </w:r>
          </w:p>
        </w:tc>
      </w:tr>
      <w:tr w:rsidR="00837652" w:rsidRPr="00994205" w14:paraId="69B84592" w14:textId="77777777">
        <w:trPr>
          <w:trHeight w:val="2306"/>
        </w:trPr>
        <w:tc>
          <w:tcPr>
            <w:tcW w:w="3306" w:type="dxa"/>
          </w:tcPr>
          <w:p w14:paraId="677899A2" w14:textId="77777777" w:rsidR="00837652" w:rsidRPr="00994205" w:rsidRDefault="000231AE">
            <w:pPr>
              <w:pStyle w:val="TableParagraph"/>
              <w:rPr>
                <w:b/>
                <w:sz w:val="24"/>
              </w:rPr>
            </w:pPr>
            <w:r w:rsidRPr="00994205">
              <w:rPr>
                <w:b/>
                <w:sz w:val="24"/>
              </w:rPr>
              <w:t>Out of Hours Services</w:t>
            </w:r>
          </w:p>
        </w:tc>
        <w:tc>
          <w:tcPr>
            <w:tcW w:w="5187" w:type="dxa"/>
          </w:tcPr>
          <w:p w14:paraId="18AAC0EF" w14:textId="77777777" w:rsidR="00837652" w:rsidRPr="00994205" w:rsidRDefault="000231AE">
            <w:pPr>
              <w:pStyle w:val="TableParagraph"/>
              <w:spacing w:line="357" w:lineRule="auto"/>
              <w:ind w:left="435" w:right="249"/>
              <w:rPr>
                <w:sz w:val="24"/>
              </w:rPr>
            </w:pPr>
            <w:r w:rsidRPr="00994205">
              <w:rPr>
                <w:sz w:val="24"/>
              </w:rPr>
              <w:t>services required to be provided in all or part of the Out of Hours Period which would be Essential Services if provided by a Contractor to its Registered Patients in APMS Core Hours;</w:t>
            </w:r>
          </w:p>
        </w:tc>
      </w:tr>
      <w:tr w:rsidR="00837652" w:rsidRPr="00994205" w14:paraId="7BAB0C8C" w14:textId="77777777">
        <w:trPr>
          <w:trHeight w:val="1489"/>
        </w:trPr>
        <w:tc>
          <w:tcPr>
            <w:tcW w:w="3306" w:type="dxa"/>
          </w:tcPr>
          <w:p w14:paraId="5D51ED72" w14:textId="77777777" w:rsidR="00837652" w:rsidRPr="00994205" w:rsidRDefault="000231AE">
            <w:pPr>
              <w:pStyle w:val="TableParagraph"/>
              <w:rPr>
                <w:b/>
                <w:sz w:val="24"/>
              </w:rPr>
            </w:pPr>
            <w:r w:rsidRPr="00994205">
              <w:rPr>
                <w:b/>
                <w:sz w:val="24"/>
              </w:rPr>
              <w:t>Outer Boundary Area</w:t>
            </w:r>
          </w:p>
        </w:tc>
        <w:tc>
          <w:tcPr>
            <w:tcW w:w="5187" w:type="dxa"/>
          </w:tcPr>
          <w:p w14:paraId="2B0F0E79" w14:textId="77777777" w:rsidR="00837652" w:rsidRPr="00994205" w:rsidRDefault="000231AE">
            <w:pPr>
              <w:pStyle w:val="TableParagraph"/>
              <w:spacing w:line="362" w:lineRule="auto"/>
              <w:ind w:left="435" w:right="228"/>
              <w:rPr>
                <w:sz w:val="24"/>
              </w:rPr>
            </w:pPr>
            <w:r w:rsidRPr="00994205">
              <w:rPr>
                <w:sz w:val="24"/>
              </w:rPr>
              <w:t>the area outside the Patient Registration Area more particularly described in clause 31;</w:t>
            </w:r>
          </w:p>
        </w:tc>
      </w:tr>
      <w:tr w:rsidR="00837652" w:rsidRPr="00994205" w14:paraId="3AB20677" w14:textId="77777777">
        <w:trPr>
          <w:trHeight w:val="2306"/>
        </w:trPr>
        <w:tc>
          <w:tcPr>
            <w:tcW w:w="3306" w:type="dxa"/>
          </w:tcPr>
          <w:p w14:paraId="6C0D59D5" w14:textId="77777777" w:rsidR="00837652" w:rsidRPr="00994205" w:rsidRDefault="000231AE">
            <w:pPr>
              <w:pStyle w:val="TableParagraph"/>
              <w:rPr>
                <w:b/>
                <w:sz w:val="24"/>
              </w:rPr>
            </w:pPr>
            <w:r w:rsidRPr="00994205">
              <w:rPr>
                <w:b/>
                <w:sz w:val="24"/>
              </w:rPr>
              <w:t>Overseas Disclosure</w:t>
            </w:r>
          </w:p>
        </w:tc>
        <w:tc>
          <w:tcPr>
            <w:tcW w:w="5187" w:type="dxa"/>
          </w:tcPr>
          <w:p w14:paraId="573C2DB3" w14:textId="77777777" w:rsidR="00837652" w:rsidRPr="00994205" w:rsidRDefault="000231AE">
            <w:pPr>
              <w:pStyle w:val="TableParagraph"/>
              <w:spacing w:line="357" w:lineRule="auto"/>
              <w:ind w:left="435" w:right="228"/>
              <w:rPr>
                <w:sz w:val="24"/>
              </w:rPr>
            </w:pPr>
            <w:r w:rsidRPr="00994205">
              <w:rPr>
                <w:sz w:val="24"/>
              </w:rPr>
              <w:t>disclosure of convictions or other related matters from any country outside the United Kingdom by use of the relevant country’s criminal records disclosure system;</w:t>
            </w:r>
          </w:p>
        </w:tc>
      </w:tr>
      <w:tr w:rsidR="00837652" w:rsidRPr="00994205" w14:paraId="68994A8E" w14:textId="77777777">
        <w:trPr>
          <w:trHeight w:val="1906"/>
        </w:trPr>
        <w:tc>
          <w:tcPr>
            <w:tcW w:w="3306" w:type="dxa"/>
          </w:tcPr>
          <w:p w14:paraId="5AAEE649" w14:textId="77777777" w:rsidR="00837652" w:rsidRPr="00994205" w:rsidRDefault="000231AE">
            <w:pPr>
              <w:pStyle w:val="TableParagraph"/>
              <w:rPr>
                <w:b/>
                <w:sz w:val="24"/>
              </w:rPr>
            </w:pPr>
            <w:r w:rsidRPr="00994205">
              <w:rPr>
                <w:b/>
                <w:sz w:val="24"/>
              </w:rPr>
              <w:t>Overseas Person</w:t>
            </w:r>
          </w:p>
        </w:tc>
        <w:tc>
          <w:tcPr>
            <w:tcW w:w="5187" w:type="dxa"/>
          </w:tcPr>
          <w:p w14:paraId="02C55D4F" w14:textId="77777777" w:rsidR="00837652" w:rsidRPr="00994205" w:rsidRDefault="000231AE">
            <w:pPr>
              <w:pStyle w:val="TableParagraph"/>
              <w:spacing w:line="362" w:lineRule="auto"/>
              <w:ind w:left="435" w:right="462"/>
              <w:rPr>
                <w:sz w:val="24"/>
              </w:rPr>
            </w:pPr>
            <w:r w:rsidRPr="00994205">
              <w:rPr>
                <w:sz w:val="24"/>
              </w:rPr>
              <w:t>any person who is a citizen of or holds a Relevant Professional Qualification from any country outside the UK or who has worked in any country outside the UK;</w:t>
            </w:r>
          </w:p>
        </w:tc>
      </w:tr>
      <w:tr w:rsidR="00837652" w:rsidRPr="00994205" w14:paraId="3151AC29" w14:textId="77777777">
        <w:trPr>
          <w:trHeight w:val="1935"/>
        </w:trPr>
        <w:tc>
          <w:tcPr>
            <w:tcW w:w="3306" w:type="dxa"/>
          </w:tcPr>
          <w:p w14:paraId="5BCE25E5" w14:textId="77777777" w:rsidR="00837652" w:rsidRPr="00994205" w:rsidRDefault="000231AE">
            <w:pPr>
              <w:pStyle w:val="TableParagraph"/>
              <w:spacing w:line="362" w:lineRule="auto"/>
              <w:rPr>
                <w:b/>
                <w:sz w:val="24"/>
              </w:rPr>
            </w:pPr>
            <w:r w:rsidRPr="00994205">
              <w:rPr>
                <w:b/>
                <w:sz w:val="24"/>
              </w:rPr>
              <w:t>Paramedic Independent Prescriber</w:t>
            </w:r>
          </w:p>
        </w:tc>
        <w:tc>
          <w:tcPr>
            <w:tcW w:w="5187" w:type="dxa"/>
          </w:tcPr>
          <w:p w14:paraId="0E9099C9" w14:textId="77777777" w:rsidR="00837652" w:rsidRPr="00994205" w:rsidRDefault="000231AE">
            <w:pPr>
              <w:pStyle w:val="TableParagraph"/>
              <w:ind w:left="435"/>
              <w:rPr>
                <w:sz w:val="24"/>
              </w:rPr>
            </w:pPr>
            <w:r w:rsidRPr="00994205">
              <w:rPr>
                <w:sz w:val="24"/>
              </w:rPr>
              <w:t>a person:</w:t>
            </w:r>
          </w:p>
          <w:p w14:paraId="5C687475" w14:textId="77777777" w:rsidR="00837652" w:rsidRPr="00994205" w:rsidRDefault="00837652">
            <w:pPr>
              <w:pStyle w:val="TableParagraph"/>
              <w:spacing w:before="1"/>
              <w:ind w:left="0"/>
              <w:rPr>
                <w:sz w:val="33"/>
              </w:rPr>
            </w:pPr>
          </w:p>
          <w:p w14:paraId="2E488E70" w14:textId="77777777" w:rsidR="00837652" w:rsidRPr="00994205" w:rsidRDefault="000231AE">
            <w:pPr>
              <w:pStyle w:val="TableParagraph"/>
              <w:spacing w:before="0"/>
              <w:ind w:left="435"/>
              <w:rPr>
                <w:sz w:val="24"/>
              </w:rPr>
            </w:pPr>
            <w:r w:rsidRPr="00994205">
              <w:rPr>
                <w:sz w:val="24"/>
              </w:rPr>
              <w:t>(a) who is either engaged or employed by</w:t>
            </w:r>
          </w:p>
          <w:p w14:paraId="308D21AD" w14:textId="77777777" w:rsidR="00837652" w:rsidRPr="00994205" w:rsidRDefault="000231AE">
            <w:pPr>
              <w:pStyle w:val="TableParagraph"/>
              <w:spacing w:before="16" w:line="400" w:lineRule="atLeast"/>
              <w:ind w:left="435" w:right="228"/>
              <w:rPr>
                <w:sz w:val="24"/>
              </w:rPr>
            </w:pPr>
            <w:r w:rsidRPr="00994205">
              <w:rPr>
                <w:sz w:val="24"/>
              </w:rPr>
              <w:t>the Contractor or who is a party to the Contract;</w:t>
            </w:r>
          </w:p>
        </w:tc>
      </w:tr>
    </w:tbl>
    <w:p w14:paraId="25467138" w14:textId="77777777" w:rsidR="00837652" w:rsidRPr="00994205" w:rsidRDefault="00837652">
      <w:pPr>
        <w:spacing w:line="400" w:lineRule="atLeast"/>
        <w:rPr>
          <w:sz w:val="24"/>
        </w:rPr>
        <w:sectPr w:rsidR="00837652" w:rsidRPr="00994205">
          <w:pgSz w:w="11910" w:h="16840"/>
          <w:pgMar w:top="1420" w:right="720" w:bottom="780" w:left="720" w:header="439" w:footer="594" w:gutter="0"/>
          <w:cols w:space="720"/>
        </w:sectPr>
      </w:pPr>
    </w:p>
    <w:p w14:paraId="1A724065" w14:textId="77777777" w:rsidR="00837652" w:rsidRPr="00994205" w:rsidRDefault="00837652">
      <w:pPr>
        <w:pStyle w:val="BodyText"/>
        <w:rPr>
          <w:sz w:val="20"/>
        </w:rPr>
      </w:pPr>
    </w:p>
    <w:p w14:paraId="2C1D2E5F"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404"/>
        <w:gridCol w:w="5118"/>
      </w:tblGrid>
      <w:tr w:rsidR="00837652" w:rsidRPr="00994205" w14:paraId="17CE7111" w14:textId="77777777">
        <w:trPr>
          <w:trHeight w:val="4842"/>
        </w:trPr>
        <w:tc>
          <w:tcPr>
            <w:tcW w:w="3404" w:type="dxa"/>
          </w:tcPr>
          <w:p w14:paraId="7688B785" w14:textId="77777777" w:rsidR="00837652" w:rsidRPr="00994205" w:rsidRDefault="00837652">
            <w:pPr>
              <w:pStyle w:val="TableParagraph"/>
              <w:spacing w:before="0"/>
              <w:ind w:left="0"/>
              <w:rPr>
                <w:sz w:val="24"/>
              </w:rPr>
            </w:pPr>
          </w:p>
        </w:tc>
        <w:tc>
          <w:tcPr>
            <w:tcW w:w="5118" w:type="dxa"/>
          </w:tcPr>
          <w:p w14:paraId="75F54E51" w14:textId="77777777" w:rsidR="00837652" w:rsidRPr="00994205" w:rsidRDefault="000231AE">
            <w:pPr>
              <w:pStyle w:val="TableParagraph"/>
              <w:numPr>
                <w:ilvl w:val="0"/>
                <w:numId w:val="24"/>
              </w:numPr>
              <w:tabs>
                <w:tab w:val="left" w:pos="769"/>
              </w:tabs>
              <w:spacing w:before="0" w:line="360" w:lineRule="auto"/>
              <w:ind w:right="285" w:firstLine="0"/>
              <w:rPr>
                <w:sz w:val="24"/>
              </w:rPr>
            </w:pPr>
            <w:r w:rsidRPr="00994205">
              <w:rPr>
                <w:sz w:val="24"/>
              </w:rPr>
              <w:t xml:space="preserve">who </w:t>
            </w:r>
            <w:r w:rsidRPr="00994205">
              <w:rPr>
                <w:spacing w:val="-3"/>
                <w:sz w:val="24"/>
              </w:rPr>
              <w:t xml:space="preserve">is </w:t>
            </w:r>
            <w:r w:rsidRPr="00994205">
              <w:rPr>
                <w:spacing w:val="-5"/>
                <w:sz w:val="24"/>
              </w:rPr>
              <w:t xml:space="preserve">registered </w:t>
            </w:r>
            <w:r w:rsidRPr="00994205">
              <w:rPr>
                <w:spacing w:val="-3"/>
                <w:sz w:val="24"/>
              </w:rPr>
              <w:t xml:space="preserve">in the </w:t>
            </w:r>
            <w:r w:rsidRPr="00994205">
              <w:rPr>
                <w:spacing w:val="-5"/>
                <w:sz w:val="24"/>
              </w:rPr>
              <w:t xml:space="preserve">register </w:t>
            </w:r>
            <w:r w:rsidRPr="00994205">
              <w:rPr>
                <w:spacing w:val="-4"/>
                <w:sz w:val="24"/>
              </w:rPr>
              <w:t xml:space="preserve">maintained </w:t>
            </w:r>
            <w:r w:rsidRPr="00994205">
              <w:rPr>
                <w:spacing w:val="-3"/>
                <w:sz w:val="24"/>
              </w:rPr>
              <w:t xml:space="preserve">by the </w:t>
            </w:r>
            <w:r w:rsidRPr="00994205">
              <w:rPr>
                <w:spacing w:val="-4"/>
                <w:sz w:val="24"/>
              </w:rPr>
              <w:t xml:space="preserve">Health and </w:t>
            </w:r>
            <w:r w:rsidRPr="00994205">
              <w:rPr>
                <w:sz w:val="24"/>
              </w:rPr>
              <w:t xml:space="preserve">Care </w:t>
            </w:r>
            <w:r w:rsidRPr="00994205">
              <w:rPr>
                <w:spacing w:val="-4"/>
                <w:sz w:val="24"/>
              </w:rPr>
              <w:t xml:space="preserve">Professions </w:t>
            </w:r>
            <w:r w:rsidRPr="00994205">
              <w:rPr>
                <w:spacing w:val="-3"/>
                <w:sz w:val="24"/>
              </w:rPr>
              <w:t xml:space="preserve">Council </w:t>
            </w:r>
            <w:r w:rsidRPr="00994205">
              <w:rPr>
                <w:spacing w:val="-5"/>
                <w:sz w:val="24"/>
              </w:rPr>
              <w:t xml:space="preserve">under </w:t>
            </w:r>
            <w:r w:rsidRPr="00994205">
              <w:rPr>
                <w:sz w:val="24"/>
              </w:rPr>
              <w:t xml:space="preserve">article 5 </w:t>
            </w:r>
            <w:r w:rsidRPr="00994205">
              <w:rPr>
                <w:spacing w:val="-3"/>
                <w:sz w:val="24"/>
              </w:rPr>
              <w:t xml:space="preserve">of the </w:t>
            </w:r>
            <w:r w:rsidRPr="00994205">
              <w:rPr>
                <w:spacing w:val="-4"/>
                <w:sz w:val="24"/>
              </w:rPr>
              <w:t xml:space="preserve">Health and </w:t>
            </w:r>
            <w:r w:rsidRPr="00994205">
              <w:rPr>
                <w:sz w:val="24"/>
              </w:rPr>
              <w:t xml:space="preserve">Social </w:t>
            </w:r>
            <w:r w:rsidRPr="00994205">
              <w:rPr>
                <w:spacing w:val="-3"/>
                <w:sz w:val="24"/>
              </w:rPr>
              <w:t xml:space="preserve">Work </w:t>
            </w:r>
            <w:r w:rsidRPr="00994205">
              <w:rPr>
                <w:spacing w:val="-4"/>
                <w:sz w:val="24"/>
              </w:rPr>
              <w:t xml:space="preserve">Professions </w:t>
            </w:r>
            <w:r w:rsidRPr="00994205">
              <w:rPr>
                <w:sz w:val="24"/>
              </w:rPr>
              <w:t xml:space="preserve">Order </w:t>
            </w:r>
            <w:r w:rsidRPr="00994205">
              <w:rPr>
                <w:spacing w:val="-5"/>
                <w:sz w:val="24"/>
              </w:rPr>
              <w:t xml:space="preserve">2001 </w:t>
            </w:r>
            <w:r w:rsidRPr="00994205">
              <w:rPr>
                <w:spacing w:val="-4"/>
                <w:sz w:val="24"/>
              </w:rPr>
              <w:t xml:space="preserve">(establishment and </w:t>
            </w:r>
            <w:r w:rsidRPr="00994205">
              <w:rPr>
                <w:spacing w:val="-3"/>
                <w:sz w:val="24"/>
              </w:rPr>
              <w:t xml:space="preserve">maintenance of </w:t>
            </w:r>
            <w:r w:rsidRPr="00994205">
              <w:rPr>
                <w:spacing w:val="-4"/>
                <w:sz w:val="24"/>
              </w:rPr>
              <w:t>register);</w:t>
            </w:r>
            <w:r w:rsidRPr="00994205">
              <w:rPr>
                <w:spacing w:val="26"/>
                <w:sz w:val="24"/>
              </w:rPr>
              <w:t xml:space="preserve"> </w:t>
            </w:r>
            <w:r w:rsidRPr="00994205">
              <w:rPr>
                <w:spacing w:val="-4"/>
                <w:sz w:val="24"/>
              </w:rPr>
              <w:t>and</w:t>
            </w:r>
          </w:p>
          <w:p w14:paraId="5ECA73EF" w14:textId="77777777" w:rsidR="00837652" w:rsidRPr="00994205" w:rsidRDefault="000231AE">
            <w:pPr>
              <w:pStyle w:val="TableParagraph"/>
              <w:numPr>
                <w:ilvl w:val="0"/>
                <w:numId w:val="24"/>
              </w:numPr>
              <w:tabs>
                <w:tab w:val="left" w:pos="753"/>
              </w:tabs>
              <w:spacing w:before="230" w:line="362" w:lineRule="auto"/>
              <w:ind w:right="331" w:firstLine="0"/>
              <w:rPr>
                <w:sz w:val="24"/>
              </w:rPr>
            </w:pPr>
            <w:r w:rsidRPr="00994205">
              <w:rPr>
                <w:spacing w:val="-6"/>
                <w:sz w:val="24"/>
              </w:rPr>
              <w:t xml:space="preserve">against </w:t>
            </w:r>
            <w:r w:rsidRPr="00994205">
              <w:rPr>
                <w:spacing w:val="-4"/>
                <w:sz w:val="24"/>
              </w:rPr>
              <w:t xml:space="preserve">whose </w:t>
            </w:r>
            <w:r w:rsidRPr="00994205">
              <w:rPr>
                <w:sz w:val="24"/>
              </w:rPr>
              <w:t xml:space="preserve">name </w:t>
            </w:r>
            <w:r w:rsidRPr="00994205">
              <w:rPr>
                <w:spacing w:val="-3"/>
                <w:sz w:val="24"/>
              </w:rPr>
              <w:t xml:space="preserve">in </w:t>
            </w:r>
            <w:r w:rsidRPr="00994205">
              <w:rPr>
                <w:spacing w:val="-4"/>
                <w:sz w:val="24"/>
              </w:rPr>
              <w:t xml:space="preserve">that </w:t>
            </w:r>
            <w:r w:rsidRPr="00994205">
              <w:rPr>
                <w:spacing w:val="-5"/>
                <w:sz w:val="24"/>
              </w:rPr>
              <w:t xml:space="preserve">register </w:t>
            </w:r>
            <w:r w:rsidRPr="00994205">
              <w:rPr>
                <w:spacing w:val="-3"/>
                <w:sz w:val="24"/>
              </w:rPr>
              <w:t xml:space="preserve">is recorded an </w:t>
            </w:r>
            <w:r w:rsidRPr="00994205">
              <w:rPr>
                <w:spacing w:val="-5"/>
                <w:sz w:val="24"/>
              </w:rPr>
              <w:t xml:space="preserve">annotation </w:t>
            </w:r>
            <w:r w:rsidRPr="00994205">
              <w:rPr>
                <w:spacing w:val="-3"/>
                <w:sz w:val="24"/>
              </w:rPr>
              <w:t xml:space="preserve">signifying </w:t>
            </w:r>
            <w:r w:rsidRPr="00994205">
              <w:rPr>
                <w:spacing w:val="-4"/>
                <w:sz w:val="24"/>
              </w:rPr>
              <w:t xml:space="preserve">that that </w:t>
            </w:r>
            <w:r w:rsidRPr="00994205">
              <w:rPr>
                <w:spacing w:val="-5"/>
                <w:sz w:val="24"/>
              </w:rPr>
              <w:t xml:space="preserve">person </w:t>
            </w:r>
            <w:r w:rsidRPr="00994205">
              <w:rPr>
                <w:spacing w:val="-3"/>
                <w:sz w:val="24"/>
              </w:rPr>
              <w:t xml:space="preserve">is </w:t>
            </w:r>
            <w:r w:rsidRPr="00994205">
              <w:rPr>
                <w:spacing w:val="-4"/>
                <w:sz w:val="24"/>
              </w:rPr>
              <w:t xml:space="preserve">qualified </w:t>
            </w:r>
            <w:r w:rsidRPr="00994205">
              <w:rPr>
                <w:sz w:val="24"/>
              </w:rPr>
              <w:t xml:space="preserve">to </w:t>
            </w:r>
            <w:r w:rsidRPr="00994205">
              <w:rPr>
                <w:spacing w:val="-4"/>
                <w:sz w:val="24"/>
              </w:rPr>
              <w:t xml:space="preserve">order </w:t>
            </w:r>
            <w:r w:rsidRPr="00994205">
              <w:rPr>
                <w:spacing w:val="-5"/>
                <w:sz w:val="24"/>
              </w:rPr>
              <w:t xml:space="preserve">drugs, </w:t>
            </w:r>
            <w:r w:rsidRPr="00994205">
              <w:rPr>
                <w:spacing w:val="-3"/>
                <w:sz w:val="24"/>
              </w:rPr>
              <w:t xml:space="preserve">medicines or </w:t>
            </w:r>
            <w:r w:rsidRPr="00994205">
              <w:rPr>
                <w:spacing w:val="-5"/>
                <w:sz w:val="24"/>
              </w:rPr>
              <w:t xml:space="preserve">appliances </w:t>
            </w:r>
            <w:r w:rsidRPr="00994205">
              <w:rPr>
                <w:spacing w:val="-3"/>
                <w:sz w:val="24"/>
              </w:rPr>
              <w:t xml:space="preserve">as </w:t>
            </w:r>
            <w:r w:rsidRPr="00994205">
              <w:rPr>
                <w:sz w:val="24"/>
              </w:rPr>
              <w:t xml:space="preserve">a </w:t>
            </w:r>
            <w:r w:rsidRPr="00994205">
              <w:rPr>
                <w:spacing w:val="-3"/>
                <w:sz w:val="24"/>
              </w:rPr>
              <w:t xml:space="preserve">paramedic </w:t>
            </w:r>
            <w:r w:rsidRPr="00994205">
              <w:rPr>
                <w:spacing w:val="-6"/>
                <w:sz w:val="24"/>
              </w:rPr>
              <w:t>independent</w:t>
            </w:r>
            <w:r w:rsidRPr="00994205">
              <w:rPr>
                <w:spacing w:val="-4"/>
                <w:sz w:val="24"/>
              </w:rPr>
              <w:t xml:space="preserve"> prescriber;</w:t>
            </w:r>
          </w:p>
        </w:tc>
      </w:tr>
      <w:tr w:rsidR="00837652" w:rsidRPr="00994205" w14:paraId="22BDC24D" w14:textId="77777777">
        <w:trPr>
          <w:trHeight w:val="2314"/>
        </w:trPr>
        <w:tc>
          <w:tcPr>
            <w:tcW w:w="3404" w:type="dxa"/>
          </w:tcPr>
          <w:p w14:paraId="65D45976" w14:textId="77777777" w:rsidR="00837652" w:rsidRPr="00994205" w:rsidRDefault="000231AE">
            <w:pPr>
              <w:pStyle w:val="TableParagraph"/>
              <w:spacing w:before="178"/>
              <w:rPr>
                <w:b/>
                <w:sz w:val="24"/>
              </w:rPr>
            </w:pPr>
            <w:r w:rsidRPr="00994205">
              <w:rPr>
                <w:b/>
                <w:sz w:val="24"/>
              </w:rPr>
              <w:t>Parent</w:t>
            </w:r>
          </w:p>
        </w:tc>
        <w:tc>
          <w:tcPr>
            <w:tcW w:w="5118" w:type="dxa"/>
          </w:tcPr>
          <w:p w14:paraId="1E78FE3A" w14:textId="5B3BFE34" w:rsidR="00837652" w:rsidRPr="00994205" w:rsidRDefault="000231AE">
            <w:pPr>
              <w:pStyle w:val="TableParagraph"/>
              <w:spacing w:before="178" w:line="362" w:lineRule="auto"/>
              <w:ind w:left="337" w:right="332"/>
              <w:rPr>
                <w:sz w:val="24"/>
              </w:rPr>
            </w:pPr>
            <w:r w:rsidRPr="00994205">
              <w:rPr>
                <w:spacing w:val="-5"/>
                <w:sz w:val="24"/>
              </w:rPr>
              <w:t xml:space="preserve">includes,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4"/>
                <w:sz w:val="24"/>
              </w:rPr>
              <w:t xml:space="preserve">any Child, any </w:t>
            </w:r>
            <w:r w:rsidRPr="00994205">
              <w:rPr>
                <w:spacing w:val="-5"/>
                <w:sz w:val="24"/>
              </w:rPr>
              <w:t xml:space="preserve">adult </w:t>
            </w:r>
            <w:r w:rsidRPr="00994205">
              <w:rPr>
                <w:spacing w:val="-3"/>
                <w:sz w:val="24"/>
              </w:rPr>
              <w:t xml:space="preserve">who, in the </w:t>
            </w:r>
            <w:r w:rsidRPr="00994205">
              <w:rPr>
                <w:spacing w:val="-6"/>
                <w:sz w:val="24"/>
              </w:rPr>
              <w:t xml:space="preserve">opinion </w:t>
            </w:r>
            <w:r w:rsidRPr="00994205">
              <w:rPr>
                <w:spacing w:val="-3"/>
                <w:sz w:val="24"/>
              </w:rPr>
              <w:t xml:space="preserve">of the </w:t>
            </w:r>
            <w:r w:rsidRPr="00994205">
              <w:rPr>
                <w:sz w:val="24"/>
              </w:rPr>
              <w:t xml:space="preserve">Contractor, </w:t>
            </w:r>
            <w:r w:rsidRPr="00994205">
              <w:rPr>
                <w:spacing w:val="-3"/>
                <w:sz w:val="24"/>
              </w:rPr>
              <w:t xml:space="preserve">is </w:t>
            </w:r>
            <w:r w:rsidRPr="00994205">
              <w:rPr>
                <w:sz w:val="24"/>
              </w:rPr>
              <w:t xml:space="preserve">for </w:t>
            </w:r>
            <w:r w:rsidRPr="00994205">
              <w:rPr>
                <w:spacing w:val="-3"/>
                <w:sz w:val="24"/>
              </w:rPr>
              <w:t xml:space="preserve">the </w:t>
            </w:r>
            <w:r w:rsidRPr="00994205">
              <w:rPr>
                <w:sz w:val="24"/>
              </w:rPr>
              <w:t xml:space="preserve">time </w:t>
            </w:r>
            <w:r w:rsidRPr="00994205">
              <w:rPr>
                <w:spacing w:val="-5"/>
                <w:sz w:val="24"/>
              </w:rPr>
              <w:t xml:space="preserve">being </w:t>
            </w:r>
            <w:r w:rsidRPr="00994205">
              <w:rPr>
                <w:spacing w:val="-4"/>
                <w:sz w:val="24"/>
              </w:rPr>
              <w:t xml:space="preserve">discharging </w:t>
            </w:r>
            <w:r w:rsidRPr="00994205">
              <w:rPr>
                <w:spacing w:val="-3"/>
                <w:sz w:val="24"/>
              </w:rPr>
              <w:t xml:space="preserve">in respect of </w:t>
            </w:r>
            <w:r w:rsidRPr="00994205">
              <w:rPr>
                <w:spacing w:val="-4"/>
                <w:sz w:val="24"/>
              </w:rPr>
              <w:t xml:space="preserve">that Child </w:t>
            </w:r>
            <w:r w:rsidRPr="00994205">
              <w:rPr>
                <w:spacing w:val="-3"/>
                <w:sz w:val="24"/>
              </w:rPr>
              <w:t xml:space="preserve">the </w:t>
            </w:r>
            <w:r w:rsidRPr="00994205">
              <w:rPr>
                <w:spacing w:val="-6"/>
                <w:sz w:val="24"/>
              </w:rPr>
              <w:t xml:space="preserve">obligations </w:t>
            </w:r>
            <w:r w:rsidRPr="00994205">
              <w:rPr>
                <w:spacing w:val="-3"/>
                <w:sz w:val="24"/>
              </w:rPr>
              <w:t xml:space="preserve">normally </w:t>
            </w:r>
            <w:r w:rsidRPr="00994205">
              <w:rPr>
                <w:spacing w:val="-4"/>
                <w:sz w:val="24"/>
              </w:rPr>
              <w:t xml:space="preserve">attaching </w:t>
            </w:r>
            <w:r w:rsidRPr="00994205">
              <w:rPr>
                <w:sz w:val="24"/>
              </w:rPr>
              <w:t xml:space="preserve">to a </w:t>
            </w:r>
            <w:r w:rsidRPr="00994205">
              <w:rPr>
                <w:spacing w:val="-4"/>
                <w:sz w:val="24"/>
              </w:rPr>
              <w:t xml:space="preserve">parent </w:t>
            </w:r>
            <w:r w:rsidRPr="00994205">
              <w:rPr>
                <w:spacing w:val="-3"/>
                <w:sz w:val="24"/>
              </w:rPr>
              <w:t xml:space="preserve">in respect of </w:t>
            </w:r>
            <w:r w:rsidRPr="00994205">
              <w:rPr>
                <w:sz w:val="24"/>
              </w:rPr>
              <w:t>a</w:t>
            </w:r>
            <w:r w:rsidRPr="00994205">
              <w:rPr>
                <w:spacing w:val="-38"/>
                <w:sz w:val="24"/>
              </w:rPr>
              <w:t xml:space="preserve"> </w:t>
            </w:r>
            <w:r w:rsidRPr="00994205">
              <w:rPr>
                <w:spacing w:val="-4"/>
                <w:sz w:val="24"/>
              </w:rPr>
              <w:t>Child;</w:t>
            </w:r>
          </w:p>
        </w:tc>
      </w:tr>
      <w:tr w:rsidR="00837652" w:rsidRPr="00994205" w14:paraId="6802409C" w14:textId="77777777">
        <w:trPr>
          <w:trHeight w:val="1481"/>
        </w:trPr>
        <w:tc>
          <w:tcPr>
            <w:tcW w:w="3404" w:type="dxa"/>
          </w:tcPr>
          <w:p w14:paraId="64D3C588" w14:textId="77777777" w:rsidR="00837652" w:rsidRPr="00994205" w:rsidRDefault="000231AE">
            <w:pPr>
              <w:pStyle w:val="TableParagraph"/>
              <w:rPr>
                <w:b/>
                <w:sz w:val="24"/>
              </w:rPr>
            </w:pPr>
            <w:r w:rsidRPr="00994205">
              <w:rPr>
                <w:b/>
                <w:sz w:val="24"/>
              </w:rPr>
              <w:t>Party</w:t>
            </w:r>
          </w:p>
        </w:tc>
        <w:tc>
          <w:tcPr>
            <w:tcW w:w="5118" w:type="dxa"/>
          </w:tcPr>
          <w:p w14:paraId="2B4DF023" w14:textId="1D55C5C0" w:rsidR="00837652" w:rsidRPr="00994205" w:rsidRDefault="000231AE">
            <w:pPr>
              <w:pStyle w:val="TableParagraph"/>
              <w:spacing w:line="362" w:lineRule="auto"/>
              <w:ind w:left="337" w:right="259"/>
              <w:rPr>
                <w:sz w:val="24"/>
              </w:rPr>
            </w:pPr>
            <w:r w:rsidRPr="00994205">
              <w:rPr>
                <w:spacing w:val="-5"/>
                <w:sz w:val="24"/>
              </w:rPr>
              <w:t xml:space="preserve">either </w:t>
            </w:r>
            <w:r w:rsidRPr="00994205">
              <w:rPr>
                <w:spacing w:val="-3"/>
                <w:sz w:val="24"/>
              </w:rPr>
              <w:t xml:space="preserve">the Commissioner or the </w:t>
            </w:r>
            <w:r w:rsidRPr="00994205">
              <w:rPr>
                <w:sz w:val="24"/>
              </w:rPr>
              <w:t xml:space="preserve">Contractor, </w:t>
            </w:r>
            <w:r w:rsidRPr="00994205">
              <w:rPr>
                <w:spacing w:val="-4"/>
                <w:sz w:val="24"/>
              </w:rPr>
              <w:t xml:space="preserve">and “Parties” </w:t>
            </w:r>
            <w:r w:rsidRPr="00994205">
              <w:rPr>
                <w:spacing w:val="-6"/>
                <w:sz w:val="24"/>
              </w:rPr>
              <w:t xml:space="preserve">shall </w:t>
            </w:r>
            <w:r w:rsidRPr="00994205">
              <w:rPr>
                <w:spacing w:val="-3"/>
                <w:sz w:val="24"/>
              </w:rPr>
              <w:t xml:space="preserve">be </w:t>
            </w:r>
            <w:r w:rsidRPr="00994205">
              <w:rPr>
                <w:spacing w:val="-4"/>
                <w:sz w:val="24"/>
              </w:rPr>
              <w:t>construed</w:t>
            </w:r>
            <w:r w:rsidR="001057FB">
              <w:rPr>
                <w:spacing w:val="-4"/>
                <w:sz w:val="24"/>
              </w:rPr>
              <w:t xml:space="preserve"> </w:t>
            </w:r>
            <w:r w:rsidRPr="00994205">
              <w:rPr>
                <w:sz w:val="24"/>
              </w:rPr>
              <w:t>accordingly;</w:t>
            </w:r>
          </w:p>
        </w:tc>
      </w:tr>
      <w:tr w:rsidR="00837652" w:rsidRPr="00994205" w14:paraId="3E5860E1" w14:textId="77777777">
        <w:trPr>
          <w:trHeight w:val="3555"/>
        </w:trPr>
        <w:tc>
          <w:tcPr>
            <w:tcW w:w="3404" w:type="dxa"/>
          </w:tcPr>
          <w:p w14:paraId="39758EF8" w14:textId="77777777" w:rsidR="00837652" w:rsidRPr="00994205" w:rsidRDefault="000231AE">
            <w:pPr>
              <w:pStyle w:val="TableParagraph"/>
              <w:spacing w:before="178"/>
              <w:rPr>
                <w:b/>
                <w:sz w:val="24"/>
              </w:rPr>
            </w:pPr>
            <w:r w:rsidRPr="00994205">
              <w:rPr>
                <w:b/>
                <w:sz w:val="24"/>
              </w:rPr>
              <w:t>Patient Registration Area</w:t>
            </w:r>
          </w:p>
        </w:tc>
        <w:tc>
          <w:tcPr>
            <w:tcW w:w="5118" w:type="dxa"/>
          </w:tcPr>
          <w:p w14:paraId="6DFA81F4" w14:textId="33FF1909" w:rsidR="00837652" w:rsidRPr="00994205" w:rsidRDefault="000231AE">
            <w:pPr>
              <w:pStyle w:val="TableParagraph"/>
              <w:spacing w:before="178" w:line="362" w:lineRule="auto"/>
              <w:ind w:left="337" w:right="259"/>
              <w:rPr>
                <w:sz w:val="24"/>
              </w:rPr>
            </w:pPr>
            <w:r w:rsidRPr="00994205">
              <w:rPr>
                <w:spacing w:val="-3"/>
                <w:sz w:val="24"/>
              </w:rPr>
              <w:t xml:space="preserve">the area in respect of </w:t>
            </w:r>
            <w:r w:rsidRPr="00994205">
              <w:rPr>
                <w:sz w:val="24"/>
              </w:rPr>
              <w:t xml:space="preserve">which </w:t>
            </w:r>
            <w:r w:rsidRPr="00994205">
              <w:rPr>
                <w:spacing w:val="-5"/>
                <w:sz w:val="24"/>
              </w:rPr>
              <w:t xml:space="preserve">persons resident </w:t>
            </w:r>
            <w:r w:rsidRPr="00994205">
              <w:rPr>
                <w:spacing w:val="-3"/>
                <w:sz w:val="24"/>
              </w:rPr>
              <w:t xml:space="preserve">in it </w:t>
            </w:r>
            <w:r w:rsidRPr="00994205">
              <w:rPr>
                <w:spacing w:val="-4"/>
                <w:sz w:val="24"/>
              </w:rPr>
              <w:t xml:space="preserve">will, subject </w:t>
            </w:r>
            <w:r w:rsidRPr="00994205">
              <w:rPr>
                <w:sz w:val="24"/>
              </w:rPr>
              <w:t xml:space="preserve">to </w:t>
            </w:r>
            <w:r w:rsidRPr="00994205">
              <w:rPr>
                <w:spacing w:val="-4"/>
                <w:sz w:val="24"/>
              </w:rPr>
              <w:t xml:space="preserve">any </w:t>
            </w:r>
            <w:r w:rsidRPr="00994205">
              <w:rPr>
                <w:spacing w:val="-5"/>
                <w:sz w:val="24"/>
              </w:rPr>
              <w:t xml:space="preserve">other </w:t>
            </w:r>
            <w:r w:rsidRPr="00994205">
              <w:rPr>
                <w:sz w:val="24"/>
              </w:rPr>
              <w:t xml:space="preserve">terms </w:t>
            </w:r>
            <w:r w:rsidRPr="00994205">
              <w:rPr>
                <w:spacing w:val="-3"/>
                <w:sz w:val="24"/>
              </w:rPr>
              <w:t xml:space="preserve">of the </w:t>
            </w:r>
            <w:r w:rsidRPr="00994205">
              <w:rPr>
                <w:sz w:val="24"/>
              </w:rPr>
              <w:t xml:space="preserve">Contract </w:t>
            </w:r>
            <w:r w:rsidRPr="00994205">
              <w:rPr>
                <w:spacing w:val="-5"/>
                <w:sz w:val="24"/>
              </w:rPr>
              <w:t xml:space="preserve">relating </w:t>
            </w:r>
            <w:r w:rsidRPr="00994205">
              <w:rPr>
                <w:sz w:val="24"/>
              </w:rPr>
              <w:t xml:space="preserve">to </w:t>
            </w:r>
            <w:r w:rsidRPr="00994205">
              <w:rPr>
                <w:spacing w:val="-4"/>
                <w:sz w:val="24"/>
              </w:rPr>
              <w:t xml:space="preserve">Patient </w:t>
            </w:r>
            <w:r w:rsidRPr="00994205">
              <w:rPr>
                <w:spacing w:val="-5"/>
                <w:sz w:val="24"/>
              </w:rPr>
              <w:t xml:space="preserve">registration, </w:t>
            </w:r>
            <w:r w:rsidRPr="00994205">
              <w:rPr>
                <w:spacing w:val="-3"/>
                <w:sz w:val="24"/>
              </w:rPr>
              <w:t xml:space="preserve">be </w:t>
            </w:r>
            <w:r w:rsidRPr="00994205">
              <w:rPr>
                <w:spacing w:val="-5"/>
                <w:sz w:val="24"/>
              </w:rPr>
              <w:t xml:space="preserve">entitled </w:t>
            </w:r>
            <w:r w:rsidRPr="00994205">
              <w:rPr>
                <w:sz w:val="24"/>
              </w:rPr>
              <w:t xml:space="preserve">to </w:t>
            </w:r>
            <w:r w:rsidRPr="00994205">
              <w:rPr>
                <w:spacing w:val="-5"/>
                <w:sz w:val="24"/>
              </w:rPr>
              <w:t xml:space="preserve">register </w:t>
            </w:r>
            <w:r w:rsidRPr="00994205">
              <w:rPr>
                <w:sz w:val="24"/>
              </w:rPr>
              <w:t xml:space="preserve">with </w:t>
            </w:r>
            <w:r w:rsidRPr="00994205">
              <w:rPr>
                <w:spacing w:val="-3"/>
                <w:sz w:val="24"/>
              </w:rPr>
              <w:t xml:space="preserve">the </w:t>
            </w:r>
            <w:r w:rsidRPr="00994205">
              <w:rPr>
                <w:sz w:val="24"/>
              </w:rPr>
              <w:t xml:space="preserve">Contractor </w:t>
            </w:r>
            <w:r w:rsidRPr="00994205">
              <w:rPr>
                <w:spacing w:val="-3"/>
                <w:sz w:val="24"/>
              </w:rPr>
              <w:t xml:space="preserve">or </w:t>
            </w:r>
            <w:r w:rsidRPr="00994205">
              <w:rPr>
                <w:spacing w:val="-5"/>
                <w:sz w:val="24"/>
              </w:rPr>
              <w:t xml:space="preserve">seek </w:t>
            </w:r>
            <w:r w:rsidRPr="00994205">
              <w:rPr>
                <w:sz w:val="24"/>
              </w:rPr>
              <w:t xml:space="preserve">acceptance </w:t>
            </w:r>
            <w:r w:rsidRPr="00994205">
              <w:rPr>
                <w:spacing w:val="-3"/>
                <w:sz w:val="24"/>
              </w:rPr>
              <w:t xml:space="preserve">by the Contractor as </w:t>
            </w:r>
            <w:r w:rsidRPr="00994205">
              <w:rPr>
                <w:sz w:val="24"/>
              </w:rPr>
              <w:t xml:space="preserve">a </w:t>
            </w:r>
            <w:r w:rsidRPr="00994205">
              <w:rPr>
                <w:spacing w:val="-3"/>
                <w:sz w:val="24"/>
              </w:rPr>
              <w:t xml:space="preserve">Temporary </w:t>
            </w:r>
            <w:r w:rsidRPr="00994205">
              <w:rPr>
                <w:spacing w:val="-5"/>
                <w:sz w:val="24"/>
              </w:rPr>
              <w:t xml:space="preserve">Resident; </w:t>
            </w:r>
            <w:r w:rsidRPr="00994205">
              <w:rPr>
                <w:spacing w:val="-3"/>
                <w:sz w:val="24"/>
              </w:rPr>
              <w:t xml:space="preserve">The </w:t>
            </w:r>
            <w:r w:rsidRPr="00994205">
              <w:rPr>
                <w:spacing w:val="-4"/>
                <w:sz w:val="24"/>
              </w:rPr>
              <w:t xml:space="preserve">Patient Registration </w:t>
            </w:r>
            <w:r w:rsidRPr="00994205">
              <w:rPr>
                <w:sz w:val="24"/>
              </w:rPr>
              <w:t xml:space="preserve">Area </w:t>
            </w:r>
            <w:r w:rsidRPr="00994205">
              <w:rPr>
                <w:spacing w:val="-3"/>
                <w:sz w:val="24"/>
              </w:rPr>
              <w:t xml:space="preserve">is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pacing w:val="-4"/>
                <w:sz w:val="24"/>
              </w:rPr>
              <w:t xml:space="preserve">Annex </w:t>
            </w:r>
            <w:r w:rsidRPr="00994205">
              <w:rPr>
                <w:sz w:val="24"/>
              </w:rPr>
              <w:t xml:space="preserve">1 </w:t>
            </w:r>
            <w:r w:rsidRPr="00994205">
              <w:rPr>
                <w:spacing w:val="-3"/>
                <w:sz w:val="24"/>
              </w:rPr>
              <w:t>of Schedule</w:t>
            </w:r>
            <w:r w:rsidRPr="00994205">
              <w:rPr>
                <w:spacing w:val="-12"/>
                <w:sz w:val="24"/>
              </w:rPr>
              <w:t xml:space="preserve"> </w:t>
            </w:r>
            <w:r w:rsidRPr="00994205">
              <w:rPr>
                <w:spacing w:val="-3"/>
                <w:sz w:val="24"/>
              </w:rPr>
              <w:t>2.</w:t>
            </w:r>
          </w:p>
        </w:tc>
      </w:tr>
      <w:tr w:rsidR="00837652" w:rsidRPr="00994205" w14:paraId="6EBAC185" w14:textId="77777777">
        <w:trPr>
          <w:trHeight w:val="1287"/>
        </w:trPr>
        <w:tc>
          <w:tcPr>
            <w:tcW w:w="3404" w:type="dxa"/>
          </w:tcPr>
          <w:p w14:paraId="5F897FAA" w14:textId="77777777" w:rsidR="00837652" w:rsidRPr="00994205" w:rsidRDefault="000231AE">
            <w:pPr>
              <w:pStyle w:val="TableParagraph"/>
              <w:spacing w:before="178"/>
              <w:rPr>
                <w:b/>
                <w:sz w:val="24"/>
              </w:rPr>
            </w:pPr>
            <w:r w:rsidRPr="00994205">
              <w:rPr>
                <w:b/>
                <w:sz w:val="24"/>
              </w:rPr>
              <w:t>Patient</w:t>
            </w:r>
          </w:p>
        </w:tc>
        <w:tc>
          <w:tcPr>
            <w:tcW w:w="5118" w:type="dxa"/>
          </w:tcPr>
          <w:p w14:paraId="38F37420" w14:textId="021FEE5E" w:rsidR="00837652" w:rsidRPr="00994205" w:rsidRDefault="000231AE">
            <w:pPr>
              <w:pStyle w:val="TableParagraph"/>
              <w:spacing w:before="44" w:line="410" w:lineRule="atLeast"/>
              <w:ind w:left="337" w:right="259"/>
              <w:rPr>
                <w:sz w:val="24"/>
              </w:rPr>
            </w:pPr>
            <w:r w:rsidRPr="00994205">
              <w:rPr>
                <w:spacing w:val="-5"/>
                <w:sz w:val="24"/>
              </w:rPr>
              <w:t xml:space="preserve">persons </w:t>
            </w:r>
            <w:r w:rsidRPr="00994205">
              <w:rPr>
                <w:sz w:val="24"/>
              </w:rPr>
              <w:t xml:space="preserve">to </w:t>
            </w:r>
            <w:r w:rsidRPr="00994205">
              <w:rPr>
                <w:spacing w:val="-3"/>
                <w:sz w:val="24"/>
              </w:rPr>
              <w:t xml:space="preserve">whom the Contractor is </w:t>
            </w:r>
            <w:r w:rsidRPr="00994205">
              <w:rPr>
                <w:spacing w:val="-4"/>
                <w:sz w:val="24"/>
              </w:rPr>
              <w:t xml:space="preserve">required </w:t>
            </w:r>
            <w:r w:rsidRPr="00994205">
              <w:rPr>
                <w:spacing w:val="-3"/>
                <w:sz w:val="24"/>
              </w:rPr>
              <w:t xml:space="preserve">or </w:t>
            </w:r>
            <w:r w:rsidRPr="00994205">
              <w:rPr>
                <w:spacing w:val="-4"/>
                <w:sz w:val="24"/>
              </w:rPr>
              <w:t xml:space="preserve">has agreed </w:t>
            </w:r>
            <w:r w:rsidRPr="00994205">
              <w:rPr>
                <w:sz w:val="24"/>
              </w:rPr>
              <w:t xml:space="preserve">to </w:t>
            </w:r>
            <w:r w:rsidRPr="00994205">
              <w:rPr>
                <w:spacing w:val="-3"/>
                <w:sz w:val="24"/>
              </w:rPr>
              <w:t xml:space="preserve">provide </w:t>
            </w:r>
            <w:r w:rsidRPr="00994205">
              <w:rPr>
                <w:sz w:val="24"/>
              </w:rPr>
              <w:t xml:space="preserve">Services </w:t>
            </w:r>
            <w:r w:rsidRPr="00994205">
              <w:rPr>
                <w:spacing w:val="-5"/>
                <w:sz w:val="24"/>
              </w:rPr>
              <w:t xml:space="preserve">under </w:t>
            </w:r>
            <w:r w:rsidRPr="00994205">
              <w:rPr>
                <w:spacing w:val="-3"/>
                <w:sz w:val="24"/>
              </w:rPr>
              <w:t>the</w:t>
            </w:r>
            <w:r w:rsidRPr="00994205">
              <w:rPr>
                <w:spacing w:val="6"/>
                <w:sz w:val="24"/>
              </w:rPr>
              <w:t xml:space="preserve"> </w:t>
            </w:r>
            <w:r w:rsidRPr="00994205">
              <w:rPr>
                <w:sz w:val="24"/>
              </w:rPr>
              <w:t>Contract;</w:t>
            </w:r>
          </w:p>
        </w:tc>
      </w:tr>
    </w:tbl>
    <w:p w14:paraId="0D9EF99D" w14:textId="77777777" w:rsidR="00837652" w:rsidRPr="00994205" w:rsidRDefault="00837652">
      <w:pPr>
        <w:spacing w:line="410" w:lineRule="atLeast"/>
        <w:rPr>
          <w:sz w:val="24"/>
        </w:rPr>
        <w:sectPr w:rsidR="00837652" w:rsidRPr="00994205">
          <w:pgSz w:w="11910" w:h="16840"/>
          <w:pgMar w:top="1420" w:right="720" w:bottom="780" w:left="720" w:header="439" w:footer="594" w:gutter="0"/>
          <w:cols w:space="720"/>
        </w:sectPr>
      </w:pPr>
    </w:p>
    <w:p w14:paraId="26DABDE6" w14:textId="77777777" w:rsidR="00837652" w:rsidRPr="00994205" w:rsidRDefault="00837652">
      <w:pPr>
        <w:pStyle w:val="BodyText"/>
        <w:rPr>
          <w:sz w:val="20"/>
        </w:rPr>
      </w:pPr>
    </w:p>
    <w:p w14:paraId="30B3ED6F"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602"/>
        <w:gridCol w:w="4912"/>
      </w:tblGrid>
      <w:tr w:rsidR="00837652" w:rsidRPr="00994205" w14:paraId="47FCD47F" w14:textId="77777777">
        <w:trPr>
          <w:trHeight w:val="2944"/>
        </w:trPr>
        <w:tc>
          <w:tcPr>
            <w:tcW w:w="3602" w:type="dxa"/>
          </w:tcPr>
          <w:p w14:paraId="01A87CBE" w14:textId="77777777" w:rsidR="00837652" w:rsidRPr="00994205" w:rsidRDefault="000231AE">
            <w:pPr>
              <w:pStyle w:val="TableParagraph"/>
              <w:spacing w:before="0" w:line="362" w:lineRule="auto"/>
              <w:rPr>
                <w:b/>
                <w:sz w:val="24"/>
              </w:rPr>
            </w:pPr>
            <w:r w:rsidRPr="00994205">
              <w:rPr>
                <w:b/>
                <w:sz w:val="24"/>
              </w:rPr>
              <w:t>Patient Choice Extension Scheme</w:t>
            </w:r>
          </w:p>
        </w:tc>
        <w:tc>
          <w:tcPr>
            <w:tcW w:w="4912" w:type="dxa"/>
          </w:tcPr>
          <w:p w14:paraId="37C62817" w14:textId="102CEF26" w:rsidR="00837652" w:rsidRPr="00994205" w:rsidRDefault="000231AE">
            <w:pPr>
              <w:pStyle w:val="TableParagraph"/>
              <w:spacing w:before="0" w:line="360" w:lineRule="auto"/>
              <w:ind w:left="139" w:right="237"/>
              <w:rPr>
                <w:sz w:val="24"/>
              </w:rPr>
            </w:pPr>
            <w:r w:rsidRPr="00994205">
              <w:rPr>
                <w:sz w:val="24"/>
              </w:rPr>
              <w:t xml:space="preserve">means </w:t>
            </w:r>
            <w:r w:rsidRPr="00994205">
              <w:rPr>
                <w:spacing w:val="-3"/>
                <w:sz w:val="24"/>
              </w:rPr>
              <w:t xml:space="preserve">the </w:t>
            </w:r>
            <w:r w:rsidRPr="00994205">
              <w:rPr>
                <w:sz w:val="24"/>
              </w:rPr>
              <w:t xml:space="preserve">scheme </w:t>
            </w:r>
            <w:r w:rsidRPr="00994205">
              <w:rPr>
                <w:spacing w:val="-3"/>
                <w:sz w:val="24"/>
              </w:rPr>
              <w:t xml:space="preserve">of </w:t>
            </w:r>
            <w:r w:rsidRPr="00994205">
              <w:rPr>
                <w:spacing w:val="-4"/>
                <w:sz w:val="24"/>
              </w:rPr>
              <w:t xml:space="preserve">that </w:t>
            </w:r>
            <w:r w:rsidRPr="00994205">
              <w:rPr>
                <w:sz w:val="24"/>
              </w:rPr>
              <w:t xml:space="preserve">name </w:t>
            </w:r>
            <w:r w:rsidRPr="00994205">
              <w:rPr>
                <w:spacing w:val="-6"/>
                <w:sz w:val="24"/>
              </w:rPr>
              <w:t xml:space="preserve">established </w:t>
            </w:r>
            <w:r w:rsidRPr="00994205">
              <w:rPr>
                <w:spacing w:val="-3"/>
                <w:sz w:val="24"/>
              </w:rPr>
              <w:t xml:space="preserve">by the </w:t>
            </w:r>
            <w:r w:rsidR="000F1E7E" w:rsidRPr="00994205">
              <w:rPr>
                <w:sz w:val="24"/>
              </w:rPr>
              <w:t>Welsh Ministers</w:t>
            </w:r>
            <w:r w:rsidRPr="00994205">
              <w:rPr>
                <w:spacing w:val="-3"/>
                <w:sz w:val="24"/>
              </w:rPr>
              <w:t xml:space="preserve"> </w:t>
            </w:r>
            <w:r w:rsidRPr="00994205">
              <w:rPr>
                <w:spacing w:val="-5"/>
                <w:sz w:val="24"/>
              </w:rPr>
              <w:t xml:space="preserve">under </w:t>
            </w:r>
            <w:r w:rsidRPr="00994205">
              <w:rPr>
                <w:sz w:val="24"/>
              </w:rPr>
              <w:t xml:space="preserve">which primary medical services may </w:t>
            </w:r>
            <w:r w:rsidRPr="00994205">
              <w:rPr>
                <w:spacing w:val="-3"/>
                <w:sz w:val="24"/>
              </w:rPr>
              <w:t xml:space="preserve">be provided </w:t>
            </w:r>
            <w:r w:rsidRPr="00994205">
              <w:rPr>
                <w:sz w:val="24"/>
              </w:rPr>
              <w:t xml:space="preserve">to </w:t>
            </w:r>
            <w:r w:rsidRPr="00994205">
              <w:rPr>
                <w:spacing w:val="-5"/>
                <w:sz w:val="24"/>
              </w:rPr>
              <w:t xml:space="preserve">persons under </w:t>
            </w:r>
            <w:r w:rsidRPr="00994205">
              <w:rPr>
                <w:spacing w:val="-4"/>
                <w:sz w:val="24"/>
              </w:rPr>
              <w:t xml:space="preserve">arrangements </w:t>
            </w:r>
            <w:r w:rsidRPr="00994205">
              <w:rPr>
                <w:sz w:val="24"/>
              </w:rPr>
              <w:t xml:space="preserve">made </w:t>
            </w:r>
            <w:r w:rsidRPr="00994205">
              <w:rPr>
                <w:spacing w:val="-3"/>
                <w:sz w:val="24"/>
              </w:rPr>
              <w:t xml:space="preserve">in </w:t>
            </w:r>
            <w:r w:rsidRPr="00994205">
              <w:rPr>
                <w:sz w:val="24"/>
              </w:rPr>
              <w:t xml:space="preserve">accordance with </w:t>
            </w:r>
            <w:r w:rsidRPr="00994205">
              <w:rPr>
                <w:spacing w:val="-4"/>
                <w:sz w:val="24"/>
              </w:rPr>
              <w:t xml:space="preserve">directions </w:t>
            </w:r>
            <w:r w:rsidRPr="00994205">
              <w:rPr>
                <w:spacing w:val="-3"/>
                <w:sz w:val="24"/>
              </w:rPr>
              <w:t xml:space="preserve">by the </w:t>
            </w:r>
            <w:r w:rsidR="000F1E7E" w:rsidRPr="00994205">
              <w:rPr>
                <w:sz w:val="24"/>
              </w:rPr>
              <w:t>Welsh Ministers</w:t>
            </w:r>
            <w:r w:rsidRPr="00994205">
              <w:rPr>
                <w:spacing w:val="-3"/>
                <w:sz w:val="24"/>
              </w:rPr>
              <w:t xml:space="preserve"> </w:t>
            </w:r>
            <w:r w:rsidRPr="00994205">
              <w:rPr>
                <w:spacing w:val="-5"/>
                <w:sz w:val="24"/>
              </w:rPr>
              <w:t xml:space="preserve">under </w:t>
            </w:r>
            <w:r w:rsidRPr="00994205">
              <w:rPr>
                <w:spacing w:val="-4"/>
                <w:sz w:val="24"/>
              </w:rPr>
              <w:t xml:space="preserve">section </w:t>
            </w:r>
            <w:r w:rsidR="00065598" w:rsidRPr="00994205">
              <w:rPr>
                <w:spacing w:val="-4"/>
                <w:sz w:val="24"/>
              </w:rPr>
              <w:t>55</w:t>
            </w:r>
            <w:r w:rsidRPr="00994205">
              <w:rPr>
                <w:spacing w:val="-4"/>
                <w:sz w:val="24"/>
              </w:rPr>
              <w:t xml:space="preserve"> </w:t>
            </w:r>
            <w:r w:rsidRPr="00994205">
              <w:rPr>
                <w:sz w:val="24"/>
              </w:rPr>
              <w:t xml:space="preserve">(exercise </w:t>
            </w:r>
            <w:r w:rsidRPr="00994205">
              <w:rPr>
                <w:spacing w:val="-3"/>
                <w:sz w:val="24"/>
              </w:rPr>
              <w:t xml:space="preserve">of functions) of the </w:t>
            </w:r>
            <w:r w:rsidRPr="00994205">
              <w:rPr>
                <w:spacing w:val="-5"/>
                <w:sz w:val="24"/>
              </w:rPr>
              <w:t>2006</w:t>
            </w:r>
            <w:r w:rsidRPr="00994205">
              <w:rPr>
                <w:spacing w:val="5"/>
                <w:sz w:val="24"/>
              </w:rPr>
              <w:t xml:space="preserve"> </w:t>
            </w:r>
            <w:r w:rsidRPr="00994205">
              <w:rPr>
                <w:sz w:val="24"/>
              </w:rPr>
              <w:t>Act;</w:t>
            </w:r>
          </w:p>
        </w:tc>
      </w:tr>
      <w:tr w:rsidR="00837652" w:rsidRPr="00994205" w14:paraId="1A03947C" w14:textId="77777777">
        <w:trPr>
          <w:trHeight w:val="8423"/>
        </w:trPr>
        <w:tc>
          <w:tcPr>
            <w:tcW w:w="3602" w:type="dxa"/>
          </w:tcPr>
          <w:p w14:paraId="4970DEC8" w14:textId="77777777" w:rsidR="00837652" w:rsidRPr="00994205" w:rsidRDefault="000231AE">
            <w:pPr>
              <w:pStyle w:val="TableParagraph"/>
              <w:spacing w:line="362" w:lineRule="auto"/>
              <w:rPr>
                <w:b/>
                <w:sz w:val="24"/>
              </w:rPr>
            </w:pPr>
            <w:r w:rsidRPr="00994205">
              <w:rPr>
                <w:b/>
                <w:sz w:val="24"/>
              </w:rPr>
              <w:t>Pharmaceutical Independent Prescriber</w:t>
            </w:r>
          </w:p>
        </w:tc>
        <w:tc>
          <w:tcPr>
            <w:tcW w:w="4912" w:type="dxa"/>
          </w:tcPr>
          <w:p w14:paraId="0A1F85E9" w14:textId="77777777" w:rsidR="00837652" w:rsidRPr="00994205" w:rsidRDefault="000231AE">
            <w:pPr>
              <w:pStyle w:val="TableParagraph"/>
              <w:ind w:left="139"/>
              <w:rPr>
                <w:sz w:val="24"/>
              </w:rPr>
            </w:pPr>
            <w:r w:rsidRPr="00994205">
              <w:rPr>
                <w:sz w:val="24"/>
              </w:rPr>
              <w:t>means a person:</w:t>
            </w:r>
          </w:p>
          <w:p w14:paraId="7660FAA8" w14:textId="77777777" w:rsidR="00837652" w:rsidRPr="00994205" w:rsidRDefault="00837652">
            <w:pPr>
              <w:pStyle w:val="TableParagraph"/>
              <w:spacing w:before="1"/>
              <w:ind w:left="0"/>
              <w:rPr>
                <w:sz w:val="33"/>
              </w:rPr>
            </w:pPr>
          </w:p>
          <w:p w14:paraId="017CF606" w14:textId="77777777" w:rsidR="00837652" w:rsidRPr="00994205" w:rsidRDefault="000231AE">
            <w:pPr>
              <w:pStyle w:val="TableParagraph"/>
              <w:numPr>
                <w:ilvl w:val="0"/>
                <w:numId w:val="23"/>
              </w:numPr>
              <w:tabs>
                <w:tab w:val="left" w:pos="859"/>
                <w:tab w:val="left" w:pos="860"/>
              </w:tabs>
              <w:spacing w:before="0" w:line="362" w:lineRule="auto"/>
              <w:ind w:right="335"/>
              <w:rPr>
                <w:sz w:val="24"/>
              </w:rPr>
            </w:pPr>
            <w:r w:rsidRPr="00994205">
              <w:rPr>
                <w:sz w:val="24"/>
              </w:rPr>
              <w:t xml:space="preserve">who </w:t>
            </w:r>
            <w:r w:rsidRPr="00994205">
              <w:rPr>
                <w:spacing w:val="-3"/>
                <w:sz w:val="24"/>
              </w:rPr>
              <w:t xml:space="preserve">is </w:t>
            </w:r>
            <w:r w:rsidRPr="00994205">
              <w:rPr>
                <w:spacing w:val="-5"/>
                <w:sz w:val="24"/>
              </w:rPr>
              <w:t xml:space="preserve">either </w:t>
            </w:r>
            <w:r w:rsidRPr="00994205">
              <w:rPr>
                <w:spacing w:val="-6"/>
                <w:sz w:val="24"/>
              </w:rPr>
              <w:t xml:space="preserve">engaged </w:t>
            </w:r>
            <w:r w:rsidRPr="00994205">
              <w:rPr>
                <w:spacing w:val="-3"/>
                <w:sz w:val="24"/>
              </w:rPr>
              <w:t xml:space="preserve">or </w:t>
            </w:r>
            <w:r w:rsidRPr="00994205">
              <w:rPr>
                <w:sz w:val="24"/>
              </w:rPr>
              <w:t xml:space="preserve">employed </w:t>
            </w:r>
            <w:r w:rsidRPr="00994205">
              <w:rPr>
                <w:spacing w:val="-3"/>
                <w:sz w:val="24"/>
              </w:rPr>
              <w:t xml:space="preserve">by the Contractor or is party </w:t>
            </w:r>
            <w:r w:rsidRPr="00994205">
              <w:rPr>
                <w:sz w:val="24"/>
              </w:rPr>
              <w:t xml:space="preserve">to </w:t>
            </w:r>
            <w:r w:rsidRPr="00994205">
              <w:rPr>
                <w:spacing w:val="-3"/>
                <w:sz w:val="24"/>
              </w:rPr>
              <w:t xml:space="preserve">the </w:t>
            </w:r>
            <w:r w:rsidRPr="00994205">
              <w:rPr>
                <w:sz w:val="24"/>
              </w:rPr>
              <w:t>Contract;</w:t>
            </w:r>
          </w:p>
          <w:p w14:paraId="31F6E261" w14:textId="77777777" w:rsidR="00837652" w:rsidRPr="00994205" w:rsidRDefault="000231AE">
            <w:pPr>
              <w:pStyle w:val="TableParagraph"/>
              <w:numPr>
                <w:ilvl w:val="0"/>
                <w:numId w:val="23"/>
              </w:numPr>
              <w:tabs>
                <w:tab w:val="left" w:pos="859"/>
                <w:tab w:val="left" w:pos="860"/>
              </w:tabs>
              <w:spacing w:before="224" w:line="360" w:lineRule="auto"/>
              <w:ind w:right="287"/>
              <w:rPr>
                <w:sz w:val="24"/>
              </w:rPr>
            </w:pPr>
            <w:r w:rsidRPr="00994205">
              <w:rPr>
                <w:sz w:val="24"/>
              </w:rPr>
              <w:t xml:space="preserve">who </w:t>
            </w:r>
            <w:r w:rsidRPr="00994205">
              <w:rPr>
                <w:spacing w:val="-3"/>
                <w:sz w:val="24"/>
              </w:rPr>
              <w:t xml:space="preserve">is </w:t>
            </w:r>
            <w:r w:rsidRPr="00994205">
              <w:rPr>
                <w:spacing w:val="-5"/>
                <w:sz w:val="24"/>
              </w:rPr>
              <w:t xml:space="preserve">registered </w:t>
            </w:r>
            <w:r w:rsidRPr="00994205">
              <w:rPr>
                <w:spacing w:val="-3"/>
                <w:sz w:val="24"/>
              </w:rPr>
              <w:t xml:space="preserve">in </w:t>
            </w:r>
            <w:r w:rsidRPr="00994205">
              <w:rPr>
                <w:sz w:val="24"/>
              </w:rPr>
              <w:t xml:space="preserve">Part 1 </w:t>
            </w:r>
            <w:r w:rsidRPr="00994205">
              <w:rPr>
                <w:spacing w:val="-3"/>
                <w:sz w:val="24"/>
              </w:rPr>
              <w:t xml:space="preserve">of the </w:t>
            </w:r>
            <w:r w:rsidRPr="00994205">
              <w:rPr>
                <w:spacing w:val="-5"/>
                <w:sz w:val="24"/>
              </w:rPr>
              <w:t xml:space="preserve">register </w:t>
            </w:r>
            <w:r w:rsidRPr="00994205">
              <w:rPr>
                <w:spacing w:val="-4"/>
                <w:sz w:val="24"/>
              </w:rPr>
              <w:t xml:space="preserve">maintained </w:t>
            </w:r>
            <w:r w:rsidRPr="00994205">
              <w:rPr>
                <w:spacing w:val="-5"/>
                <w:sz w:val="24"/>
              </w:rPr>
              <w:t xml:space="preserve">under </w:t>
            </w:r>
            <w:r w:rsidRPr="00994205">
              <w:rPr>
                <w:sz w:val="24"/>
              </w:rPr>
              <w:t xml:space="preserve">Article </w:t>
            </w:r>
            <w:r w:rsidRPr="00994205">
              <w:rPr>
                <w:spacing w:val="-4"/>
                <w:sz w:val="24"/>
              </w:rPr>
              <w:t xml:space="preserve">10(1) </w:t>
            </w:r>
            <w:r w:rsidRPr="00994205">
              <w:rPr>
                <w:spacing w:val="-3"/>
                <w:sz w:val="24"/>
              </w:rPr>
              <w:t xml:space="preserve">of the </w:t>
            </w:r>
            <w:r w:rsidRPr="00994205">
              <w:rPr>
                <w:sz w:val="24"/>
              </w:rPr>
              <w:t xml:space="preserve">Pharmacists </w:t>
            </w:r>
            <w:r w:rsidRPr="00994205">
              <w:rPr>
                <w:spacing w:val="-4"/>
                <w:sz w:val="24"/>
              </w:rPr>
              <w:t xml:space="preserve">and </w:t>
            </w:r>
            <w:r w:rsidRPr="00994205">
              <w:rPr>
                <w:sz w:val="24"/>
              </w:rPr>
              <w:t xml:space="preserve">Pharmacy </w:t>
            </w:r>
            <w:r w:rsidRPr="00994205">
              <w:rPr>
                <w:spacing w:val="-3"/>
                <w:sz w:val="24"/>
              </w:rPr>
              <w:t xml:space="preserve">Technicians </w:t>
            </w:r>
            <w:r w:rsidRPr="00994205">
              <w:rPr>
                <w:sz w:val="24"/>
              </w:rPr>
              <w:t xml:space="preserve">Order </w:t>
            </w:r>
            <w:r w:rsidRPr="00994205">
              <w:rPr>
                <w:spacing w:val="-5"/>
                <w:sz w:val="24"/>
              </w:rPr>
              <w:t xml:space="preserve">2007 </w:t>
            </w:r>
            <w:r w:rsidRPr="00994205">
              <w:rPr>
                <w:spacing w:val="-3"/>
                <w:sz w:val="24"/>
              </w:rPr>
              <w:t xml:space="preserve">as </w:t>
            </w:r>
            <w:r w:rsidRPr="00994205">
              <w:rPr>
                <w:spacing w:val="-4"/>
                <w:sz w:val="24"/>
              </w:rPr>
              <w:t xml:space="preserve">amended </w:t>
            </w:r>
            <w:r w:rsidRPr="00994205">
              <w:rPr>
                <w:spacing w:val="-3"/>
                <w:sz w:val="24"/>
              </w:rPr>
              <w:t xml:space="preserve">or replaced </w:t>
            </w:r>
            <w:r w:rsidRPr="00994205">
              <w:rPr>
                <w:sz w:val="24"/>
              </w:rPr>
              <w:t xml:space="preserve">from time to time </w:t>
            </w:r>
            <w:r w:rsidRPr="00994205">
              <w:rPr>
                <w:spacing w:val="-3"/>
                <w:sz w:val="24"/>
              </w:rPr>
              <w:t xml:space="preserve">or the </w:t>
            </w:r>
            <w:r w:rsidRPr="00994205">
              <w:rPr>
                <w:spacing w:val="-5"/>
                <w:sz w:val="24"/>
              </w:rPr>
              <w:t xml:space="preserve">register </w:t>
            </w:r>
            <w:r w:rsidRPr="00994205">
              <w:rPr>
                <w:spacing w:val="-4"/>
                <w:sz w:val="24"/>
              </w:rPr>
              <w:t xml:space="preserve">maintained </w:t>
            </w:r>
            <w:r w:rsidRPr="00994205">
              <w:rPr>
                <w:spacing w:val="-3"/>
                <w:sz w:val="24"/>
              </w:rPr>
              <w:t xml:space="preserve">in </w:t>
            </w:r>
            <w:r w:rsidRPr="00994205">
              <w:rPr>
                <w:spacing w:val="-4"/>
                <w:sz w:val="24"/>
              </w:rPr>
              <w:t xml:space="preserve">pursuance </w:t>
            </w:r>
            <w:r w:rsidRPr="00994205">
              <w:rPr>
                <w:spacing w:val="-3"/>
                <w:sz w:val="24"/>
              </w:rPr>
              <w:t xml:space="preserve">of </w:t>
            </w:r>
            <w:r w:rsidRPr="00994205">
              <w:rPr>
                <w:sz w:val="24"/>
              </w:rPr>
              <w:t xml:space="preserve">Articles 6 </w:t>
            </w:r>
            <w:r w:rsidRPr="00994205">
              <w:rPr>
                <w:spacing w:val="-4"/>
                <w:sz w:val="24"/>
              </w:rPr>
              <w:t xml:space="preserve">and </w:t>
            </w:r>
            <w:r w:rsidRPr="00994205">
              <w:rPr>
                <w:sz w:val="24"/>
              </w:rPr>
              <w:t xml:space="preserve">9 </w:t>
            </w:r>
            <w:r w:rsidRPr="00994205">
              <w:rPr>
                <w:spacing w:val="-3"/>
                <w:sz w:val="24"/>
              </w:rPr>
              <w:t xml:space="preserve">of the </w:t>
            </w:r>
            <w:r w:rsidRPr="00994205">
              <w:rPr>
                <w:sz w:val="24"/>
              </w:rPr>
              <w:t xml:space="preserve">Pharmacy </w:t>
            </w:r>
            <w:r w:rsidRPr="00994205">
              <w:rPr>
                <w:spacing w:val="-3"/>
                <w:sz w:val="24"/>
              </w:rPr>
              <w:t xml:space="preserve">(Northern </w:t>
            </w:r>
            <w:r w:rsidRPr="00994205">
              <w:rPr>
                <w:spacing w:val="-5"/>
                <w:sz w:val="24"/>
              </w:rPr>
              <w:t xml:space="preserve">Ireland) </w:t>
            </w:r>
            <w:r w:rsidRPr="00994205">
              <w:rPr>
                <w:sz w:val="24"/>
              </w:rPr>
              <w:t xml:space="preserve">Order </w:t>
            </w:r>
            <w:r w:rsidRPr="00994205">
              <w:rPr>
                <w:spacing w:val="-5"/>
                <w:sz w:val="24"/>
              </w:rPr>
              <w:t>1976;</w:t>
            </w:r>
            <w:r w:rsidRPr="00994205">
              <w:rPr>
                <w:spacing w:val="26"/>
                <w:sz w:val="24"/>
              </w:rPr>
              <w:t xml:space="preserve"> </w:t>
            </w:r>
            <w:r w:rsidRPr="00994205">
              <w:rPr>
                <w:spacing w:val="-4"/>
                <w:sz w:val="24"/>
              </w:rPr>
              <w:t>and</w:t>
            </w:r>
          </w:p>
          <w:p w14:paraId="67575E6E" w14:textId="77777777" w:rsidR="00837652" w:rsidRPr="00994205" w:rsidRDefault="00837652">
            <w:pPr>
              <w:pStyle w:val="TableParagraph"/>
              <w:spacing w:before="4"/>
              <w:ind w:left="0"/>
              <w:rPr>
                <w:sz w:val="21"/>
              </w:rPr>
            </w:pPr>
          </w:p>
          <w:p w14:paraId="1DCE9A56" w14:textId="77777777" w:rsidR="00837652" w:rsidRPr="00994205" w:rsidRDefault="000231AE">
            <w:pPr>
              <w:pStyle w:val="TableParagraph"/>
              <w:numPr>
                <w:ilvl w:val="0"/>
                <w:numId w:val="23"/>
              </w:numPr>
              <w:tabs>
                <w:tab w:val="left" w:pos="859"/>
                <w:tab w:val="left" w:pos="860"/>
              </w:tabs>
              <w:spacing w:before="0" w:line="362" w:lineRule="auto"/>
              <w:ind w:right="292"/>
              <w:rPr>
                <w:sz w:val="24"/>
              </w:rPr>
            </w:pPr>
            <w:r w:rsidRPr="00994205">
              <w:rPr>
                <w:spacing w:val="-6"/>
                <w:sz w:val="24"/>
              </w:rPr>
              <w:t xml:space="preserve">against </w:t>
            </w:r>
            <w:r w:rsidRPr="00994205">
              <w:rPr>
                <w:spacing w:val="-4"/>
                <w:sz w:val="24"/>
              </w:rPr>
              <w:t xml:space="preserve">whose </w:t>
            </w:r>
            <w:r w:rsidRPr="00994205">
              <w:rPr>
                <w:sz w:val="24"/>
              </w:rPr>
              <w:t xml:space="preserve">name </w:t>
            </w:r>
            <w:r w:rsidRPr="00994205">
              <w:rPr>
                <w:spacing w:val="-3"/>
                <w:sz w:val="24"/>
              </w:rPr>
              <w:t xml:space="preserve">in </w:t>
            </w:r>
            <w:r w:rsidRPr="00994205">
              <w:rPr>
                <w:spacing w:val="-4"/>
                <w:sz w:val="24"/>
              </w:rPr>
              <w:t xml:space="preserve">that </w:t>
            </w:r>
            <w:r w:rsidRPr="00994205">
              <w:rPr>
                <w:spacing w:val="-5"/>
                <w:sz w:val="24"/>
              </w:rPr>
              <w:t xml:space="preserve">register </w:t>
            </w:r>
            <w:r w:rsidRPr="00994205">
              <w:rPr>
                <w:spacing w:val="-3"/>
                <w:sz w:val="24"/>
              </w:rPr>
              <w:t xml:space="preserve">is recorded an </w:t>
            </w:r>
            <w:r w:rsidRPr="00994205">
              <w:rPr>
                <w:spacing w:val="-5"/>
                <w:sz w:val="24"/>
              </w:rPr>
              <w:t xml:space="preserve">annotation </w:t>
            </w:r>
            <w:r w:rsidRPr="00994205">
              <w:rPr>
                <w:spacing w:val="-3"/>
                <w:sz w:val="24"/>
              </w:rPr>
              <w:t xml:space="preserve">signifying </w:t>
            </w:r>
            <w:r w:rsidRPr="00994205">
              <w:rPr>
                <w:spacing w:val="-4"/>
                <w:sz w:val="24"/>
              </w:rPr>
              <w:t xml:space="preserve">that </w:t>
            </w:r>
            <w:r w:rsidRPr="00994205">
              <w:rPr>
                <w:spacing w:val="-3"/>
                <w:sz w:val="24"/>
              </w:rPr>
              <w:t xml:space="preserve">he is </w:t>
            </w:r>
            <w:r w:rsidRPr="00994205">
              <w:rPr>
                <w:spacing w:val="-4"/>
                <w:sz w:val="24"/>
              </w:rPr>
              <w:t xml:space="preserve">qualified </w:t>
            </w:r>
            <w:r w:rsidRPr="00994205">
              <w:rPr>
                <w:sz w:val="24"/>
              </w:rPr>
              <w:t xml:space="preserve">to </w:t>
            </w:r>
            <w:r w:rsidRPr="00994205">
              <w:rPr>
                <w:spacing w:val="-4"/>
                <w:sz w:val="24"/>
              </w:rPr>
              <w:t xml:space="preserve">order </w:t>
            </w:r>
            <w:r w:rsidRPr="00994205">
              <w:rPr>
                <w:spacing w:val="-5"/>
                <w:sz w:val="24"/>
              </w:rPr>
              <w:t xml:space="preserve">drugs, </w:t>
            </w:r>
            <w:r w:rsidRPr="00994205">
              <w:rPr>
                <w:spacing w:val="-3"/>
                <w:sz w:val="24"/>
              </w:rPr>
              <w:t xml:space="preserve">medicines </w:t>
            </w:r>
            <w:r w:rsidRPr="00994205">
              <w:rPr>
                <w:spacing w:val="-4"/>
                <w:sz w:val="24"/>
              </w:rPr>
              <w:t xml:space="preserve">and Appliances </w:t>
            </w:r>
            <w:r w:rsidRPr="00994205">
              <w:rPr>
                <w:spacing w:val="-3"/>
                <w:sz w:val="24"/>
              </w:rPr>
              <w:t xml:space="preserve">as </w:t>
            </w:r>
            <w:r w:rsidRPr="00994205">
              <w:rPr>
                <w:sz w:val="24"/>
              </w:rPr>
              <w:t xml:space="preserve">a </w:t>
            </w:r>
            <w:r w:rsidRPr="00994205">
              <w:rPr>
                <w:spacing w:val="-3"/>
                <w:sz w:val="24"/>
              </w:rPr>
              <w:t xml:space="preserve">pharmacist </w:t>
            </w:r>
            <w:r w:rsidRPr="00994205">
              <w:rPr>
                <w:spacing w:val="-6"/>
                <w:sz w:val="24"/>
              </w:rPr>
              <w:t>independent</w:t>
            </w:r>
            <w:r w:rsidRPr="00994205">
              <w:rPr>
                <w:spacing w:val="18"/>
                <w:sz w:val="24"/>
              </w:rPr>
              <w:t xml:space="preserve"> </w:t>
            </w:r>
            <w:r w:rsidRPr="00994205">
              <w:rPr>
                <w:spacing w:val="-3"/>
                <w:sz w:val="24"/>
              </w:rPr>
              <w:t>prescriber;</w:t>
            </w:r>
          </w:p>
        </w:tc>
      </w:tr>
      <w:tr w:rsidR="00837652" w:rsidRPr="00994205" w14:paraId="7083D707" w14:textId="77777777">
        <w:trPr>
          <w:trHeight w:val="1473"/>
        </w:trPr>
        <w:tc>
          <w:tcPr>
            <w:tcW w:w="3602" w:type="dxa"/>
          </w:tcPr>
          <w:p w14:paraId="16641837" w14:textId="77777777" w:rsidR="00837652" w:rsidRPr="00994205" w:rsidRDefault="000231AE">
            <w:pPr>
              <w:pStyle w:val="TableParagraph"/>
              <w:ind w:left="0" w:right="195"/>
              <w:jc w:val="right"/>
              <w:rPr>
                <w:b/>
                <w:sz w:val="24"/>
              </w:rPr>
            </w:pPr>
            <w:r w:rsidRPr="00994205">
              <w:rPr>
                <w:b/>
                <w:sz w:val="24"/>
              </w:rPr>
              <w:t>Pharmaceutical Regulations</w:t>
            </w:r>
          </w:p>
        </w:tc>
        <w:tc>
          <w:tcPr>
            <w:tcW w:w="4912" w:type="dxa"/>
          </w:tcPr>
          <w:p w14:paraId="1901AE2E" w14:textId="77777777" w:rsidR="00837652" w:rsidRPr="00994205" w:rsidRDefault="000231AE">
            <w:pPr>
              <w:pStyle w:val="TableParagraph"/>
              <w:spacing w:line="355" w:lineRule="auto"/>
              <w:ind w:left="139" w:right="190"/>
              <w:rPr>
                <w:sz w:val="24"/>
              </w:rPr>
            </w:pPr>
            <w:r w:rsidRPr="00994205">
              <w:rPr>
                <w:sz w:val="24"/>
              </w:rPr>
              <w:t>means the National Health Service (Pharmaceutical and Local Pharmaceutical Services) Regulations 2013;</w:t>
            </w:r>
          </w:p>
        </w:tc>
      </w:tr>
      <w:tr w:rsidR="00837652" w:rsidRPr="00994205" w14:paraId="3892BA77" w14:textId="77777777">
        <w:trPr>
          <w:trHeight w:val="462"/>
        </w:trPr>
        <w:tc>
          <w:tcPr>
            <w:tcW w:w="3602" w:type="dxa"/>
          </w:tcPr>
          <w:p w14:paraId="0CDD09DA" w14:textId="77777777" w:rsidR="00837652" w:rsidRPr="00994205" w:rsidRDefault="000231AE">
            <w:pPr>
              <w:pStyle w:val="TableParagraph"/>
              <w:spacing w:line="256" w:lineRule="exact"/>
              <w:ind w:left="0" w:right="136"/>
              <w:jc w:val="right"/>
              <w:rPr>
                <w:b/>
                <w:sz w:val="24"/>
              </w:rPr>
            </w:pPr>
            <w:r w:rsidRPr="00994205">
              <w:rPr>
                <w:b/>
                <w:sz w:val="24"/>
              </w:rPr>
              <w:t>Physiotherapist Independent</w:t>
            </w:r>
          </w:p>
        </w:tc>
        <w:tc>
          <w:tcPr>
            <w:tcW w:w="4912" w:type="dxa"/>
          </w:tcPr>
          <w:p w14:paraId="16CFAFAA" w14:textId="77777777" w:rsidR="00837652" w:rsidRPr="00994205" w:rsidRDefault="000231AE">
            <w:pPr>
              <w:pStyle w:val="TableParagraph"/>
              <w:spacing w:line="256" w:lineRule="exact"/>
              <w:ind w:left="139"/>
              <w:rPr>
                <w:sz w:val="24"/>
              </w:rPr>
            </w:pPr>
            <w:r w:rsidRPr="00994205">
              <w:rPr>
                <w:sz w:val="24"/>
              </w:rPr>
              <w:t>a physiotherapist who is registered in Part</w:t>
            </w:r>
          </w:p>
        </w:tc>
      </w:tr>
    </w:tbl>
    <w:p w14:paraId="7008396D" w14:textId="77777777" w:rsidR="00837652" w:rsidRPr="00994205" w:rsidRDefault="00837652">
      <w:pPr>
        <w:spacing w:line="256" w:lineRule="exact"/>
        <w:rPr>
          <w:sz w:val="24"/>
        </w:rPr>
        <w:sectPr w:rsidR="00837652" w:rsidRPr="00994205">
          <w:pgSz w:w="11910" w:h="16840"/>
          <w:pgMar w:top="1420" w:right="720" w:bottom="780" w:left="720" w:header="439" w:footer="594" w:gutter="0"/>
          <w:cols w:space="720"/>
        </w:sectPr>
      </w:pPr>
    </w:p>
    <w:p w14:paraId="068FEE68"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2949"/>
        <w:gridCol w:w="5564"/>
      </w:tblGrid>
      <w:tr w:rsidR="00837652" w:rsidRPr="00994205" w14:paraId="2069DCC2" w14:textId="77777777">
        <w:trPr>
          <w:trHeight w:val="3361"/>
        </w:trPr>
        <w:tc>
          <w:tcPr>
            <w:tcW w:w="2949" w:type="dxa"/>
          </w:tcPr>
          <w:p w14:paraId="5AB9BD28" w14:textId="77777777" w:rsidR="00837652" w:rsidRPr="00994205" w:rsidRDefault="000231AE">
            <w:pPr>
              <w:pStyle w:val="TableParagraph"/>
              <w:spacing w:before="0" w:line="268" w:lineRule="exact"/>
              <w:rPr>
                <w:b/>
                <w:sz w:val="24"/>
              </w:rPr>
            </w:pPr>
            <w:r w:rsidRPr="00994205">
              <w:rPr>
                <w:b/>
                <w:sz w:val="24"/>
              </w:rPr>
              <w:t>Prescriber</w:t>
            </w:r>
          </w:p>
        </w:tc>
        <w:tc>
          <w:tcPr>
            <w:tcW w:w="5564" w:type="dxa"/>
          </w:tcPr>
          <w:p w14:paraId="229A9C46" w14:textId="77777777" w:rsidR="00837652" w:rsidRPr="00994205" w:rsidRDefault="000231AE">
            <w:pPr>
              <w:pStyle w:val="TableParagraph"/>
              <w:spacing w:before="0" w:line="360" w:lineRule="auto"/>
              <w:ind w:left="792" w:right="304"/>
              <w:rPr>
                <w:sz w:val="24"/>
              </w:rPr>
            </w:pPr>
            <w:r w:rsidRPr="00994205">
              <w:rPr>
                <w:sz w:val="24"/>
              </w:rPr>
              <w:t xml:space="preserve">9 </w:t>
            </w:r>
            <w:r w:rsidRPr="00994205">
              <w:rPr>
                <w:spacing w:val="-3"/>
                <w:sz w:val="24"/>
              </w:rPr>
              <w:t xml:space="preserve">of the </w:t>
            </w:r>
            <w:r w:rsidRPr="00994205">
              <w:rPr>
                <w:spacing w:val="-5"/>
                <w:sz w:val="24"/>
              </w:rPr>
              <w:t xml:space="preserve">register </w:t>
            </w:r>
            <w:r w:rsidRPr="00994205">
              <w:rPr>
                <w:spacing w:val="-4"/>
                <w:sz w:val="24"/>
              </w:rPr>
              <w:t xml:space="preserve">maintained </w:t>
            </w:r>
            <w:r w:rsidRPr="00994205">
              <w:rPr>
                <w:spacing w:val="-5"/>
                <w:sz w:val="24"/>
              </w:rPr>
              <w:t xml:space="preserve">under </w:t>
            </w:r>
            <w:r w:rsidRPr="00994205">
              <w:rPr>
                <w:sz w:val="24"/>
              </w:rPr>
              <w:t xml:space="preserve">article 5 </w:t>
            </w:r>
            <w:r w:rsidRPr="00994205">
              <w:rPr>
                <w:spacing w:val="-3"/>
                <w:sz w:val="24"/>
              </w:rPr>
              <w:t xml:space="preserve">of the </w:t>
            </w:r>
            <w:r w:rsidRPr="00994205">
              <w:rPr>
                <w:spacing w:val="-4"/>
                <w:sz w:val="24"/>
              </w:rPr>
              <w:t xml:space="preserve">Health and </w:t>
            </w:r>
            <w:r w:rsidRPr="00994205">
              <w:rPr>
                <w:sz w:val="24"/>
              </w:rPr>
              <w:t xml:space="preserve">Social </w:t>
            </w:r>
            <w:r w:rsidRPr="00994205">
              <w:rPr>
                <w:spacing w:val="-3"/>
                <w:sz w:val="24"/>
              </w:rPr>
              <w:t xml:space="preserve">Work </w:t>
            </w:r>
            <w:r w:rsidRPr="00994205">
              <w:rPr>
                <w:spacing w:val="-4"/>
                <w:sz w:val="24"/>
              </w:rPr>
              <w:t xml:space="preserve">Professions </w:t>
            </w:r>
            <w:r w:rsidRPr="00994205">
              <w:rPr>
                <w:sz w:val="24"/>
              </w:rPr>
              <w:t xml:space="preserve">Order </w:t>
            </w:r>
            <w:r w:rsidRPr="00994205">
              <w:rPr>
                <w:spacing w:val="-5"/>
                <w:sz w:val="24"/>
              </w:rPr>
              <w:t xml:space="preserve">2001 </w:t>
            </w:r>
            <w:r w:rsidRPr="00994205">
              <w:rPr>
                <w:spacing w:val="-4"/>
                <w:sz w:val="24"/>
              </w:rPr>
              <w:t xml:space="preserve">and </w:t>
            </w:r>
            <w:r w:rsidRPr="00994205">
              <w:rPr>
                <w:spacing w:val="-6"/>
                <w:sz w:val="24"/>
              </w:rPr>
              <w:t xml:space="preserve">against </w:t>
            </w:r>
            <w:r w:rsidRPr="00994205">
              <w:rPr>
                <w:spacing w:val="-4"/>
                <w:sz w:val="24"/>
              </w:rPr>
              <w:t xml:space="preserve">whose </w:t>
            </w:r>
            <w:r w:rsidRPr="00994205">
              <w:rPr>
                <w:sz w:val="24"/>
              </w:rPr>
              <w:t xml:space="preserve">name </w:t>
            </w:r>
            <w:r w:rsidRPr="00994205">
              <w:rPr>
                <w:spacing w:val="-3"/>
                <w:sz w:val="24"/>
              </w:rPr>
              <w:t xml:space="preserve">in </w:t>
            </w:r>
            <w:r w:rsidRPr="00994205">
              <w:rPr>
                <w:spacing w:val="-4"/>
                <w:sz w:val="24"/>
              </w:rPr>
              <w:t xml:space="preserve">that </w:t>
            </w:r>
            <w:r w:rsidRPr="00994205">
              <w:rPr>
                <w:spacing w:val="-5"/>
                <w:sz w:val="24"/>
              </w:rPr>
              <w:t xml:space="preserve">register </w:t>
            </w:r>
            <w:r w:rsidRPr="00994205">
              <w:rPr>
                <w:spacing w:val="-3"/>
                <w:sz w:val="24"/>
              </w:rPr>
              <w:t xml:space="preserve">is recorded an </w:t>
            </w:r>
            <w:r w:rsidRPr="00994205">
              <w:rPr>
                <w:spacing w:val="-5"/>
                <w:sz w:val="24"/>
              </w:rPr>
              <w:t xml:space="preserve">annotation </w:t>
            </w:r>
            <w:r w:rsidRPr="00994205">
              <w:rPr>
                <w:spacing w:val="-3"/>
                <w:sz w:val="24"/>
              </w:rPr>
              <w:t xml:space="preserve">signifying </w:t>
            </w:r>
            <w:r w:rsidRPr="00994205">
              <w:rPr>
                <w:spacing w:val="-4"/>
                <w:sz w:val="24"/>
              </w:rPr>
              <w:t xml:space="preserve">that </w:t>
            </w:r>
            <w:r w:rsidRPr="00994205">
              <w:rPr>
                <w:spacing w:val="-3"/>
                <w:sz w:val="24"/>
              </w:rPr>
              <w:t xml:space="preserve">the </w:t>
            </w:r>
            <w:r w:rsidRPr="00994205">
              <w:rPr>
                <w:spacing w:val="-5"/>
                <w:sz w:val="24"/>
              </w:rPr>
              <w:t xml:space="preserve">physiotherapist </w:t>
            </w:r>
            <w:r w:rsidRPr="00994205">
              <w:rPr>
                <w:spacing w:val="-3"/>
                <w:sz w:val="24"/>
              </w:rPr>
              <w:t xml:space="preserve">is </w:t>
            </w:r>
            <w:r w:rsidRPr="00994205">
              <w:rPr>
                <w:spacing w:val="-4"/>
                <w:sz w:val="24"/>
              </w:rPr>
              <w:t xml:space="preserve">qualified </w:t>
            </w:r>
            <w:r w:rsidRPr="00994205">
              <w:rPr>
                <w:sz w:val="24"/>
              </w:rPr>
              <w:t xml:space="preserve">to </w:t>
            </w:r>
            <w:r w:rsidRPr="00994205">
              <w:rPr>
                <w:spacing w:val="-4"/>
                <w:sz w:val="24"/>
              </w:rPr>
              <w:t xml:space="preserve">order </w:t>
            </w:r>
            <w:r w:rsidRPr="00994205">
              <w:rPr>
                <w:spacing w:val="-5"/>
                <w:sz w:val="24"/>
              </w:rPr>
              <w:t xml:space="preserve">drugs, </w:t>
            </w:r>
            <w:r w:rsidRPr="00994205">
              <w:rPr>
                <w:spacing w:val="-3"/>
                <w:sz w:val="24"/>
              </w:rPr>
              <w:t xml:space="preserve">medicines </w:t>
            </w:r>
            <w:r w:rsidRPr="00994205">
              <w:rPr>
                <w:spacing w:val="-4"/>
                <w:sz w:val="24"/>
              </w:rPr>
              <w:t xml:space="preserve">and Appliances </w:t>
            </w:r>
            <w:r w:rsidRPr="00994205">
              <w:rPr>
                <w:spacing w:val="-3"/>
                <w:sz w:val="24"/>
              </w:rPr>
              <w:t xml:space="preserve">as </w:t>
            </w:r>
            <w:r w:rsidRPr="00994205">
              <w:rPr>
                <w:sz w:val="24"/>
              </w:rPr>
              <w:t xml:space="preserve">a </w:t>
            </w:r>
            <w:r w:rsidRPr="00994205">
              <w:rPr>
                <w:spacing w:val="-4"/>
                <w:sz w:val="24"/>
              </w:rPr>
              <w:t xml:space="preserve">Physiotherapist </w:t>
            </w:r>
            <w:r w:rsidRPr="00994205">
              <w:rPr>
                <w:spacing w:val="-6"/>
                <w:sz w:val="24"/>
              </w:rPr>
              <w:t>Independent</w:t>
            </w:r>
            <w:r w:rsidRPr="00994205">
              <w:rPr>
                <w:spacing w:val="-2"/>
                <w:sz w:val="24"/>
              </w:rPr>
              <w:t xml:space="preserve"> </w:t>
            </w:r>
            <w:r w:rsidRPr="00994205">
              <w:rPr>
                <w:spacing w:val="-3"/>
                <w:sz w:val="24"/>
              </w:rPr>
              <w:t>Prescriber;</w:t>
            </w:r>
          </w:p>
        </w:tc>
      </w:tr>
      <w:tr w:rsidR="00837652" w:rsidRPr="00994205" w14:paraId="3A49EABD" w14:textId="77777777">
        <w:trPr>
          <w:trHeight w:val="6101"/>
        </w:trPr>
        <w:tc>
          <w:tcPr>
            <w:tcW w:w="2949" w:type="dxa"/>
          </w:tcPr>
          <w:p w14:paraId="1846C237" w14:textId="77777777" w:rsidR="00837652" w:rsidRPr="00994205" w:rsidRDefault="000231AE">
            <w:pPr>
              <w:pStyle w:val="TableParagraph"/>
              <w:rPr>
                <w:b/>
                <w:sz w:val="24"/>
              </w:rPr>
            </w:pPr>
            <w:r w:rsidRPr="00994205">
              <w:rPr>
                <w:b/>
                <w:sz w:val="24"/>
              </w:rPr>
              <w:t>Physiotherapist</w:t>
            </w:r>
          </w:p>
        </w:tc>
        <w:tc>
          <w:tcPr>
            <w:tcW w:w="5564" w:type="dxa"/>
          </w:tcPr>
          <w:p w14:paraId="6D95733F" w14:textId="77777777" w:rsidR="00837652" w:rsidRPr="00994205" w:rsidRDefault="000231AE">
            <w:pPr>
              <w:pStyle w:val="TableParagraph"/>
              <w:spacing w:line="360" w:lineRule="auto"/>
              <w:ind w:left="792" w:right="372"/>
              <w:rPr>
                <w:sz w:val="24"/>
              </w:rPr>
            </w:pPr>
            <w:r w:rsidRPr="00994205">
              <w:rPr>
                <w:sz w:val="24"/>
              </w:rPr>
              <w:t xml:space="preserve">a </w:t>
            </w:r>
            <w:r w:rsidRPr="00994205">
              <w:rPr>
                <w:spacing w:val="-5"/>
                <w:sz w:val="24"/>
              </w:rPr>
              <w:t xml:space="preserve">health </w:t>
            </w:r>
            <w:r w:rsidRPr="00994205">
              <w:rPr>
                <w:sz w:val="24"/>
              </w:rPr>
              <w:t xml:space="preserve">care </w:t>
            </w:r>
            <w:r w:rsidRPr="00994205">
              <w:rPr>
                <w:spacing w:val="-4"/>
                <w:sz w:val="24"/>
              </w:rPr>
              <w:t xml:space="preserve">professional </w:t>
            </w:r>
            <w:r w:rsidRPr="00994205">
              <w:rPr>
                <w:sz w:val="24"/>
              </w:rPr>
              <w:t xml:space="preserve">who </w:t>
            </w:r>
            <w:r w:rsidRPr="00994205">
              <w:rPr>
                <w:spacing w:val="-3"/>
                <w:sz w:val="24"/>
              </w:rPr>
              <w:t xml:space="preserve">is </w:t>
            </w:r>
            <w:r w:rsidRPr="00994205">
              <w:rPr>
                <w:spacing w:val="-5"/>
                <w:sz w:val="24"/>
              </w:rPr>
              <w:t xml:space="preserve">registered </w:t>
            </w:r>
            <w:r w:rsidRPr="00994205">
              <w:rPr>
                <w:spacing w:val="-3"/>
                <w:sz w:val="24"/>
              </w:rPr>
              <w:t xml:space="preserve">in the part of the </w:t>
            </w:r>
            <w:r w:rsidRPr="00994205">
              <w:rPr>
                <w:spacing w:val="-5"/>
                <w:sz w:val="24"/>
              </w:rPr>
              <w:t xml:space="preserve">register </w:t>
            </w:r>
            <w:r w:rsidRPr="00994205">
              <w:rPr>
                <w:spacing w:val="-4"/>
                <w:sz w:val="24"/>
              </w:rPr>
              <w:t xml:space="preserve">maintained </w:t>
            </w:r>
            <w:r w:rsidRPr="00994205">
              <w:rPr>
                <w:spacing w:val="-3"/>
                <w:sz w:val="24"/>
              </w:rPr>
              <w:t xml:space="preserve">by the </w:t>
            </w:r>
            <w:r w:rsidRPr="00994205">
              <w:rPr>
                <w:spacing w:val="-4"/>
                <w:sz w:val="24"/>
              </w:rPr>
              <w:t xml:space="preserve">Health </w:t>
            </w:r>
            <w:r w:rsidRPr="00994205">
              <w:rPr>
                <w:spacing w:val="-3"/>
                <w:sz w:val="24"/>
              </w:rPr>
              <w:t xml:space="preserve">Professions Council </w:t>
            </w:r>
            <w:r w:rsidRPr="00994205">
              <w:rPr>
                <w:spacing w:val="-5"/>
                <w:sz w:val="24"/>
              </w:rPr>
              <w:t xml:space="preserve">under </w:t>
            </w:r>
            <w:r w:rsidRPr="00994205">
              <w:rPr>
                <w:sz w:val="24"/>
              </w:rPr>
              <w:t xml:space="preserve">article 5 </w:t>
            </w:r>
            <w:r w:rsidRPr="00994205">
              <w:rPr>
                <w:spacing w:val="-3"/>
                <w:sz w:val="24"/>
              </w:rPr>
              <w:t xml:space="preserve">of the </w:t>
            </w:r>
            <w:r w:rsidRPr="00994205">
              <w:rPr>
                <w:spacing w:val="-4"/>
                <w:sz w:val="24"/>
              </w:rPr>
              <w:t xml:space="preserve">Health and </w:t>
            </w:r>
            <w:r w:rsidRPr="00994205">
              <w:rPr>
                <w:sz w:val="24"/>
              </w:rPr>
              <w:t xml:space="preserve">Social </w:t>
            </w:r>
            <w:r w:rsidRPr="00994205">
              <w:rPr>
                <w:spacing w:val="-3"/>
                <w:sz w:val="24"/>
              </w:rPr>
              <w:t xml:space="preserve">Work </w:t>
            </w:r>
            <w:r w:rsidRPr="00994205">
              <w:rPr>
                <w:spacing w:val="-4"/>
                <w:sz w:val="24"/>
              </w:rPr>
              <w:t xml:space="preserve">Professions </w:t>
            </w:r>
            <w:r w:rsidRPr="00994205">
              <w:rPr>
                <w:sz w:val="24"/>
              </w:rPr>
              <w:t xml:space="preserve">Order </w:t>
            </w:r>
            <w:r w:rsidRPr="00994205">
              <w:rPr>
                <w:spacing w:val="-5"/>
                <w:sz w:val="24"/>
              </w:rPr>
              <w:t xml:space="preserve">2001 relating </w:t>
            </w:r>
            <w:r w:rsidRPr="00994205">
              <w:rPr>
                <w:sz w:val="24"/>
              </w:rPr>
              <w:t xml:space="preserve">to </w:t>
            </w:r>
            <w:r w:rsidRPr="00994205">
              <w:rPr>
                <w:spacing w:val="-5"/>
                <w:sz w:val="24"/>
              </w:rPr>
              <w:t>physiotherapists</w:t>
            </w:r>
            <w:r w:rsidRPr="00994205">
              <w:rPr>
                <w:spacing w:val="46"/>
                <w:sz w:val="24"/>
              </w:rPr>
              <w:t xml:space="preserve"> </w:t>
            </w:r>
            <w:r w:rsidRPr="00994205">
              <w:rPr>
                <w:spacing w:val="-3"/>
                <w:sz w:val="24"/>
              </w:rPr>
              <w:t>and—</w:t>
            </w:r>
          </w:p>
          <w:p w14:paraId="19732BBB" w14:textId="77777777" w:rsidR="00837652" w:rsidRPr="00994205" w:rsidRDefault="00837652">
            <w:pPr>
              <w:pStyle w:val="TableParagraph"/>
              <w:spacing w:before="8"/>
              <w:ind w:left="0"/>
              <w:rPr>
                <w:sz w:val="20"/>
              </w:rPr>
            </w:pPr>
          </w:p>
          <w:p w14:paraId="72615183" w14:textId="77777777" w:rsidR="00837652" w:rsidRPr="00994205" w:rsidRDefault="000231AE">
            <w:pPr>
              <w:pStyle w:val="TableParagraph"/>
              <w:numPr>
                <w:ilvl w:val="0"/>
                <w:numId w:val="22"/>
              </w:numPr>
              <w:tabs>
                <w:tab w:val="left" w:pos="1512"/>
                <w:tab w:val="left" w:pos="1513"/>
              </w:tabs>
              <w:spacing w:before="1" w:line="362" w:lineRule="auto"/>
              <w:ind w:left="1512" w:right="271"/>
              <w:rPr>
                <w:sz w:val="24"/>
              </w:rPr>
            </w:pPr>
            <w:r w:rsidRPr="00994205">
              <w:rPr>
                <w:sz w:val="24"/>
              </w:rPr>
              <w:t xml:space="preserve">employed </w:t>
            </w:r>
            <w:r w:rsidRPr="00994205">
              <w:rPr>
                <w:spacing w:val="-3"/>
                <w:sz w:val="24"/>
              </w:rPr>
              <w:t xml:space="preserve">or </w:t>
            </w:r>
            <w:r w:rsidRPr="00994205">
              <w:rPr>
                <w:spacing w:val="-6"/>
                <w:sz w:val="24"/>
              </w:rPr>
              <w:t xml:space="preserve">engaged </w:t>
            </w:r>
            <w:r w:rsidRPr="00994205">
              <w:rPr>
                <w:spacing w:val="-3"/>
                <w:sz w:val="24"/>
              </w:rPr>
              <w:t xml:space="preserve">by the Department </w:t>
            </w:r>
            <w:r w:rsidRPr="00994205">
              <w:rPr>
                <w:sz w:val="24"/>
              </w:rPr>
              <w:t xml:space="preserve">for </w:t>
            </w:r>
            <w:r w:rsidRPr="00994205">
              <w:rPr>
                <w:spacing w:val="-3"/>
                <w:sz w:val="24"/>
              </w:rPr>
              <w:t xml:space="preserve">Work </w:t>
            </w:r>
            <w:r w:rsidRPr="00994205">
              <w:rPr>
                <w:spacing w:val="-4"/>
                <w:sz w:val="24"/>
              </w:rPr>
              <w:t xml:space="preserve">and </w:t>
            </w:r>
            <w:r w:rsidRPr="00994205">
              <w:rPr>
                <w:spacing w:val="-6"/>
                <w:sz w:val="24"/>
              </w:rPr>
              <w:t xml:space="preserve">Pensions, </w:t>
            </w:r>
            <w:r w:rsidRPr="00994205">
              <w:rPr>
                <w:spacing w:val="-3"/>
                <w:sz w:val="24"/>
              </w:rPr>
              <w:t>or</w:t>
            </w:r>
          </w:p>
          <w:p w14:paraId="1A8111B8" w14:textId="77777777" w:rsidR="00837652" w:rsidRPr="00994205" w:rsidRDefault="00837652">
            <w:pPr>
              <w:pStyle w:val="TableParagraph"/>
              <w:spacing w:before="9"/>
              <w:ind w:left="0"/>
              <w:rPr>
                <w:sz w:val="20"/>
              </w:rPr>
            </w:pPr>
          </w:p>
          <w:p w14:paraId="64916E86" w14:textId="71628077" w:rsidR="00837652" w:rsidRPr="00994205" w:rsidRDefault="000231AE">
            <w:pPr>
              <w:pStyle w:val="TableParagraph"/>
              <w:numPr>
                <w:ilvl w:val="0"/>
                <w:numId w:val="22"/>
              </w:numPr>
              <w:tabs>
                <w:tab w:val="left" w:pos="1512"/>
                <w:tab w:val="left" w:pos="1513"/>
              </w:tabs>
              <w:spacing w:before="0" w:line="357" w:lineRule="auto"/>
              <w:ind w:left="1512" w:right="222"/>
              <w:rPr>
                <w:sz w:val="24"/>
              </w:rPr>
            </w:pPr>
            <w:r w:rsidRPr="00994205">
              <w:rPr>
                <w:spacing w:val="-3"/>
                <w:sz w:val="24"/>
              </w:rPr>
              <w:t xml:space="preserve">provided by an </w:t>
            </w:r>
            <w:r w:rsidRPr="00994205">
              <w:rPr>
                <w:spacing w:val="-5"/>
                <w:sz w:val="24"/>
              </w:rPr>
              <w:t xml:space="preserve">organisation under </w:t>
            </w:r>
            <w:r w:rsidRPr="00994205">
              <w:rPr>
                <w:sz w:val="24"/>
              </w:rPr>
              <w:t xml:space="preserve">a contract </w:t>
            </w:r>
            <w:r w:rsidRPr="00994205">
              <w:rPr>
                <w:spacing w:val="-4"/>
                <w:sz w:val="24"/>
              </w:rPr>
              <w:t xml:space="preserve">entered into </w:t>
            </w:r>
            <w:r w:rsidRPr="00994205">
              <w:rPr>
                <w:sz w:val="24"/>
              </w:rPr>
              <w:t xml:space="preserve">with </w:t>
            </w:r>
            <w:r w:rsidRPr="00994205">
              <w:rPr>
                <w:spacing w:val="-3"/>
                <w:sz w:val="24"/>
              </w:rPr>
              <w:t xml:space="preserve">the </w:t>
            </w:r>
            <w:r w:rsidRPr="00994205">
              <w:rPr>
                <w:sz w:val="24"/>
              </w:rPr>
              <w:t xml:space="preserve">Secretary </w:t>
            </w:r>
            <w:r w:rsidRPr="00994205">
              <w:rPr>
                <w:spacing w:val="-3"/>
                <w:sz w:val="24"/>
              </w:rPr>
              <w:t>of State</w:t>
            </w:r>
            <w:r w:rsidR="00065598" w:rsidRPr="00994205">
              <w:rPr>
                <w:sz w:val="24"/>
              </w:rPr>
              <w:t xml:space="preserve"> </w:t>
            </w:r>
            <w:r w:rsidRPr="00994205">
              <w:rPr>
                <w:sz w:val="24"/>
              </w:rPr>
              <w:t xml:space="preserve">for </w:t>
            </w:r>
            <w:r w:rsidRPr="00994205">
              <w:rPr>
                <w:spacing w:val="-3"/>
                <w:sz w:val="24"/>
              </w:rPr>
              <w:t xml:space="preserve">Work </w:t>
            </w:r>
            <w:r w:rsidRPr="00994205">
              <w:rPr>
                <w:spacing w:val="-4"/>
                <w:sz w:val="24"/>
              </w:rPr>
              <w:t xml:space="preserve">and </w:t>
            </w:r>
            <w:r w:rsidRPr="00994205">
              <w:rPr>
                <w:spacing w:val="-6"/>
                <w:sz w:val="24"/>
              </w:rPr>
              <w:t>Pensions.</w:t>
            </w:r>
          </w:p>
        </w:tc>
      </w:tr>
      <w:tr w:rsidR="00837652" w:rsidRPr="00994205" w14:paraId="5B839B07" w14:textId="77777777">
        <w:trPr>
          <w:trHeight w:val="1489"/>
        </w:trPr>
        <w:tc>
          <w:tcPr>
            <w:tcW w:w="2949" w:type="dxa"/>
          </w:tcPr>
          <w:p w14:paraId="40BF2941" w14:textId="77777777" w:rsidR="00837652" w:rsidRPr="00994205" w:rsidRDefault="000231AE">
            <w:pPr>
              <w:pStyle w:val="TableParagraph"/>
              <w:spacing w:line="362" w:lineRule="auto"/>
              <w:rPr>
                <w:b/>
                <w:sz w:val="24"/>
              </w:rPr>
            </w:pPr>
            <w:r w:rsidRPr="00994205">
              <w:rPr>
                <w:b/>
                <w:sz w:val="24"/>
              </w:rPr>
              <w:t>PMS Agreements Regulations</w:t>
            </w:r>
          </w:p>
        </w:tc>
        <w:tc>
          <w:tcPr>
            <w:tcW w:w="5564" w:type="dxa"/>
          </w:tcPr>
          <w:p w14:paraId="009E7F3B" w14:textId="77777777" w:rsidR="00837652" w:rsidRPr="00994205" w:rsidRDefault="000231AE">
            <w:pPr>
              <w:pStyle w:val="TableParagraph"/>
              <w:spacing w:line="362" w:lineRule="auto"/>
              <w:ind w:left="792"/>
              <w:rPr>
                <w:sz w:val="24"/>
              </w:rPr>
            </w:pPr>
            <w:r w:rsidRPr="00994205">
              <w:rPr>
                <w:sz w:val="24"/>
              </w:rPr>
              <w:t>the National Health Service (Personal Medical Services Agreements) Regulations 2015;</w:t>
            </w:r>
          </w:p>
        </w:tc>
      </w:tr>
      <w:tr w:rsidR="00837652" w:rsidRPr="00994205" w14:paraId="05418245" w14:textId="77777777">
        <w:trPr>
          <w:trHeight w:val="1481"/>
        </w:trPr>
        <w:tc>
          <w:tcPr>
            <w:tcW w:w="2949" w:type="dxa"/>
          </w:tcPr>
          <w:p w14:paraId="62DF35E8" w14:textId="77777777" w:rsidR="00837652" w:rsidRPr="00994205" w:rsidRDefault="000231AE">
            <w:pPr>
              <w:pStyle w:val="TableParagraph"/>
              <w:rPr>
                <w:b/>
                <w:sz w:val="24"/>
              </w:rPr>
            </w:pPr>
            <w:r w:rsidRPr="00994205">
              <w:rPr>
                <w:b/>
                <w:sz w:val="24"/>
              </w:rPr>
              <w:t>Practice</w:t>
            </w:r>
          </w:p>
        </w:tc>
        <w:tc>
          <w:tcPr>
            <w:tcW w:w="5564" w:type="dxa"/>
          </w:tcPr>
          <w:p w14:paraId="2823ECD5" w14:textId="7C624469" w:rsidR="00837652" w:rsidRPr="00994205" w:rsidRDefault="000231AE">
            <w:pPr>
              <w:pStyle w:val="TableParagraph"/>
              <w:spacing w:line="362" w:lineRule="auto"/>
              <w:ind w:left="792" w:right="257"/>
              <w:rPr>
                <w:sz w:val="24"/>
              </w:rPr>
            </w:pPr>
            <w:r w:rsidRPr="00994205">
              <w:rPr>
                <w:spacing w:val="-3"/>
                <w:sz w:val="24"/>
              </w:rPr>
              <w:t xml:space="preserve">the </w:t>
            </w:r>
            <w:r w:rsidRPr="00994205">
              <w:rPr>
                <w:spacing w:val="-6"/>
                <w:sz w:val="24"/>
              </w:rPr>
              <w:t xml:space="preserve">business </w:t>
            </w:r>
            <w:r w:rsidRPr="00994205">
              <w:rPr>
                <w:spacing w:val="-5"/>
                <w:sz w:val="24"/>
              </w:rPr>
              <w:t xml:space="preserve">operated </w:t>
            </w:r>
            <w:r w:rsidRPr="00994205">
              <w:rPr>
                <w:spacing w:val="-3"/>
                <w:sz w:val="24"/>
              </w:rPr>
              <w:t xml:space="preserve">by the Contractor </w:t>
            </w: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of </w:t>
            </w:r>
            <w:r w:rsidRPr="00994205">
              <w:rPr>
                <w:spacing w:val="-4"/>
                <w:sz w:val="24"/>
              </w:rPr>
              <w:t xml:space="preserve">delivering </w:t>
            </w:r>
            <w:r w:rsidRPr="00994205">
              <w:rPr>
                <w:sz w:val="24"/>
              </w:rPr>
              <w:t xml:space="preserve">services </w:t>
            </w:r>
            <w:r w:rsidRPr="00994205">
              <w:rPr>
                <w:spacing w:val="-5"/>
                <w:sz w:val="24"/>
              </w:rPr>
              <w:t xml:space="preserve">under </w:t>
            </w:r>
            <w:r w:rsidRPr="00994205">
              <w:rPr>
                <w:spacing w:val="-3"/>
                <w:sz w:val="24"/>
              </w:rPr>
              <w:t>the</w:t>
            </w:r>
            <w:r w:rsidRPr="00994205">
              <w:rPr>
                <w:spacing w:val="6"/>
                <w:sz w:val="24"/>
              </w:rPr>
              <w:t xml:space="preserve"> </w:t>
            </w:r>
            <w:r w:rsidRPr="00994205">
              <w:rPr>
                <w:sz w:val="24"/>
              </w:rPr>
              <w:t>Contract;</w:t>
            </w:r>
          </w:p>
        </w:tc>
      </w:tr>
      <w:tr w:rsidR="00837652" w:rsidRPr="00994205" w14:paraId="6CBCE488" w14:textId="77777777">
        <w:trPr>
          <w:trHeight w:val="870"/>
        </w:trPr>
        <w:tc>
          <w:tcPr>
            <w:tcW w:w="2949" w:type="dxa"/>
          </w:tcPr>
          <w:p w14:paraId="3D2F5135" w14:textId="77777777" w:rsidR="00837652" w:rsidRPr="00994205" w:rsidRDefault="000231AE">
            <w:pPr>
              <w:pStyle w:val="TableParagraph"/>
              <w:spacing w:before="178"/>
              <w:rPr>
                <w:b/>
                <w:sz w:val="24"/>
              </w:rPr>
            </w:pPr>
            <w:r w:rsidRPr="00994205">
              <w:rPr>
                <w:b/>
                <w:sz w:val="24"/>
              </w:rPr>
              <w:t>Practice Leaflet</w:t>
            </w:r>
          </w:p>
        </w:tc>
        <w:tc>
          <w:tcPr>
            <w:tcW w:w="5564" w:type="dxa"/>
          </w:tcPr>
          <w:p w14:paraId="5B4B244F" w14:textId="77777777" w:rsidR="00837652" w:rsidRPr="00994205" w:rsidRDefault="000231AE">
            <w:pPr>
              <w:pStyle w:val="TableParagraph"/>
              <w:spacing w:before="44" w:line="410" w:lineRule="atLeast"/>
              <w:ind w:left="792" w:right="304"/>
              <w:rPr>
                <w:sz w:val="24"/>
              </w:rPr>
            </w:pPr>
            <w:r w:rsidRPr="00994205">
              <w:rPr>
                <w:sz w:val="24"/>
              </w:rPr>
              <w:t>a leaflet drawn up in accordance with clause 36;</w:t>
            </w:r>
          </w:p>
        </w:tc>
      </w:tr>
    </w:tbl>
    <w:p w14:paraId="25981C96" w14:textId="77777777" w:rsidR="00837652" w:rsidRPr="00994205" w:rsidRDefault="00837652">
      <w:pPr>
        <w:spacing w:line="410" w:lineRule="atLeast"/>
        <w:rPr>
          <w:sz w:val="24"/>
        </w:rPr>
        <w:sectPr w:rsidR="00837652" w:rsidRPr="00994205">
          <w:pgSz w:w="11910" w:h="16840"/>
          <w:pgMar w:top="1420" w:right="720" w:bottom="780" w:left="720" w:header="439" w:footer="594" w:gutter="0"/>
          <w:cols w:space="720"/>
        </w:sectPr>
      </w:pPr>
    </w:p>
    <w:p w14:paraId="578D5E9D" w14:textId="77777777" w:rsidR="00837652" w:rsidRPr="00994205" w:rsidRDefault="00837652">
      <w:pPr>
        <w:pStyle w:val="BodyText"/>
        <w:rPr>
          <w:sz w:val="20"/>
        </w:rPr>
      </w:pPr>
    </w:p>
    <w:p w14:paraId="657388BF"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005"/>
        <w:gridCol w:w="5466"/>
      </w:tblGrid>
      <w:tr w:rsidR="00837652" w:rsidRPr="00994205" w14:paraId="0FE1B30C" w14:textId="77777777">
        <w:trPr>
          <w:trHeight w:val="1695"/>
        </w:trPr>
        <w:tc>
          <w:tcPr>
            <w:tcW w:w="3005" w:type="dxa"/>
          </w:tcPr>
          <w:p w14:paraId="1C51EDD1" w14:textId="77777777" w:rsidR="00837652" w:rsidRPr="00994205" w:rsidRDefault="000231AE">
            <w:pPr>
              <w:pStyle w:val="TableParagraph"/>
              <w:spacing w:before="0" w:line="268" w:lineRule="exact"/>
              <w:rPr>
                <w:b/>
                <w:sz w:val="24"/>
              </w:rPr>
            </w:pPr>
            <w:r w:rsidRPr="00994205">
              <w:rPr>
                <w:b/>
                <w:sz w:val="24"/>
              </w:rPr>
              <w:t>Practice Premises</w:t>
            </w:r>
          </w:p>
        </w:tc>
        <w:tc>
          <w:tcPr>
            <w:tcW w:w="5466" w:type="dxa"/>
          </w:tcPr>
          <w:p w14:paraId="0E1D2A05" w14:textId="77777777" w:rsidR="00837652" w:rsidRPr="00994205" w:rsidRDefault="000231AE">
            <w:pPr>
              <w:pStyle w:val="TableParagraph"/>
              <w:spacing w:before="0" w:line="357" w:lineRule="auto"/>
              <w:ind w:left="736" w:right="337"/>
              <w:rPr>
                <w:sz w:val="24"/>
              </w:rPr>
            </w:pPr>
            <w:r w:rsidRPr="00994205">
              <w:rPr>
                <w:spacing w:val="-3"/>
                <w:sz w:val="24"/>
              </w:rPr>
              <w:t xml:space="preserve">an </w:t>
            </w:r>
            <w:r w:rsidRPr="00994205">
              <w:rPr>
                <w:spacing w:val="-5"/>
                <w:sz w:val="24"/>
              </w:rPr>
              <w:t xml:space="preserve">address </w:t>
            </w:r>
            <w:r w:rsidRPr="00994205">
              <w:rPr>
                <w:spacing w:val="-3"/>
                <w:sz w:val="24"/>
              </w:rPr>
              <w:t xml:space="preserve">or </w:t>
            </w:r>
            <w:r w:rsidRPr="00994205">
              <w:rPr>
                <w:spacing w:val="-6"/>
                <w:sz w:val="24"/>
              </w:rPr>
              <w:t xml:space="preserve">addresses </w:t>
            </w:r>
            <w:r w:rsidRPr="00994205">
              <w:rPr>
                <w:spacing w:val="-3"/>
                <w:sz w:val="24"/>
              </w:rPr>
              <w:t xml:space="preserve">specified in </w:t>
            </w:r>
            <w:r w:rsidRPr="00994205">
              <w:rPr>
                <w:sz w:val="24"/>
              </w:rPr>
              <w:t xml:space="preserve">Part 1 </w:t>
            </w:r>
            <w:r w:rsidRPr="00994205">
              <w:rPr>
                <w:spacing w:val="-3"/>
                <w:sz w:val="24"/>
              </w:rPr>
              <w:t xml:space="preserve">of Schedule </w:t>
            </w:r>
            <w:r w:rsidRPr="00994205">
              <w:rPr>
                <w:sz w:val="24"/>
              </w:rPr>
              <w:t xml:space="preserve">2 </w:t>
            </w:r>
            <w:r w:rsidRPr="00994205">
              <w:rPr>
                <w:spacing w:val="-3"/>
                <w:sz w:val="24"/>
              </w:rPr>
              <w:t xml:space="preserve">of the </w:t>
            </w:r>
            <w:r w:rsidRPr="00994205">
              <w:rPr>
                <w:sz w:val="24"/>
              </w:rPr>
              <w:t xml:space="preserve">Contract </w:t>
            </w:r>
            <w:r w:rsidRPr="00994205">
              <w:rPr>
                <w:spacing w:val="-3"/>
                <w:sz w:val="24"/>
              </w:rPr>
              <w:t xml:space="preserve">at </w:t>
            </w:r>
            <w:r w:rsidRPr="00994205">
              <w:rPr>
                <w:sz w:val="24"/>
              </w:rPr>
              <w:t xml:space="preserve">which Services are to </w:t>
            </w:r>
            <w:r w:rsidRPr="00994205">
              <w:rPr>
                <w:spacing w:val="-3"/>
                <w:sz w:val="24"/>
              </w:rPr>
              <w:t xml:space="preserve">be provided </w:t>
            </w:r>
            <w:r w:rsidRPr="00994205">
              <w:rPr>
                <w:spacing w:val="-5"/>
                <w:sz w:val="24"/>
              </w:rPr>
              <w:t xml:space="preserve">under </w:t>
            </w:r>
            <w:r w:rsidRPr="00994205">
              <w:rPr>
                <w:spacing w:val="-3"/>
                <w:sz w:val="24"/>
              </w:rPr>
              <w:t xml:space="preserve">the </w:t>
            </w:r>
            <w:r w:rsidRPr="00994205">
              <w:rPr>
                <w:sz w:val="24"/>
              </w:rPr>
              <w:t>Contract;</w:t>
            </w:r>
          </w:p>
        </w:tc>
      </w:tr>
      <w:tr w:rsidR="00837652" w:rsidRPr="00994205" w14:paraId="0917F7FC" w14:textId="77777777">
        <w:trPr>
          <w:trHeight w:val="1489"/>
        </w:trPr>
        <w:tc>
          <w:tcPr>
            <w:tcW w:w="3005" w:type="dxa"/>
          </w:tcPr>
          <w:p w14:paraId="609E93CC" w14:textId="77777777" w:rsidR="00837652" w:rsidRPr="00994205" w:rsidRDefault="000231AE">
            <w:pPr>
              <w:pStyle w:val="TableParagraph"/>
              <w:rPr>
                <w:b/>
                <w:sz w:val="24"/>
              </w:rPr>
            </w:pPr>
            <w:r w:rsidRPr="00994205">
              <w:rPr>
                <w:b/>
                <w:sz w:val="24"/>
              </w:rPr>
              <w:t>Practice Website</w:t>
            </w:r>
          </w:p>
        </w:tc>
        <w:tc>
          <w:tcPr>
            <w:tcW w:w="5466" w:type="dxa"/>
          </w:tcPr>
          <w:p w14:paraId="3E98DB0B" w14:textId="77777777" w:rsidR="00837652" w:rsidRPr="00994205" w:rsidRDefault="000231AE">
            <w:pPr>
              <w:pStyle w:val="TableParagraph"/>
              <w:spacing w:line="362" w:lineRule="auto"/>
              <w:ind w:left="736" w:right="255"/>
              <w:rPr>
                <w:sz w:val="24"/>
              </w:rPr>
            </w:pPr>
            <w:r w:rsidRPr="00994205">
              <w:rPr>
                <w:sz w:val="24"/>
              </w:rPr>
              <w:t>a website through which the Contractor advertises the Primary Medical Services it provides;</w:t>
            </w:r>
          </w:p>
        </w:tc>
      </w:tr>
      <w:tr w:rsidR="00837652" w:rsidRPr="00994205" w14:paraId="35139FB2" w14:textId="77777777">
        <w:trPr>
          <w:trHeight w:val="8616"/>
        </w:trPr>
        <w:tc>
          <w:tcPr>
            <w:tcW w:w="3005" w:type="dxa"/>
          </w:tcPr>
          <w:p w14:paraId="779140DB" w14:textId="77777777" w:rsidR="00837652" w:rsidRPr="00994205" w:rsidRDefault="000231AE">
            <w:pPr>
              <w:pStyle w:val="TableParagraph"/>
              <w:rPr>
                <w:b/>
                <w:sz w:val="24"/>
              </w:rPr>
            </w:pPr>
            <w:r w:rsidRPr="00994205">
              <w:rPr>
                <w:b/>
                <w:sz w:val="24"/>
              </w:rPr>
              <w:t>Prescriber</w:t>
            </w:r>
          </w:p>
        </w:tc>
        <w:tc>
          <w:tcPr>
            <w:tcW w:w="5466" w:type="dxa"/>
          </w:tcPr>
          <w:p w14:paraId="1A72083F" w14:textId="77777777" w:rsidR="00837652" w:rsidRPr="00994205" w:rsidRDefault="000231AE">
            <w:pPr>
              <w:pStyle w:val="TableParagraph"/>
              <w:numPr>
                <w:ilvl w:val="0"/>
                <w:numId w:val="21"/>
              </w:numPr>
              <w:tabs>
                <w:tab w:val="left" w:pos="1168"/>
              </w:tabs>
              <w:spacing w:line="362" w:lineRule="auto"/>
              <w:ind w:right="198" w:firstLine="0"/>
              <w:rPr>
                <w:sz w:val="24"/>
              </w:rPr>
            </w:pPr>
            <w:r w:rsidRPr="00994205">
              <w:rPr>
                <w:sz w:val="24"/>
              </w:rPr>
              <w:t xml:space="preserve">a </w:t>
            </w:r>
            <w:r w:rsidRPr="00994205">
              <w:rPr>
                <w:spacing w:val="-5"/>
                <w:sz w:val="24"/>
              </w:rPr>
              <w:t xml:space="preserve">Chiropodist </w:t>
            </w:r>
            <w:r w:rsidRPr="00994205">
              <w:rPr>
                <w:spacing w:val="-3"/>
                <w:sz w:val="24"/>
              </w:rPr>
              <w:t xml:space="preserve">or </w:t>
            </w:r>
            <w:r w:rsidRPr="00994205">
              <w:rPr>
                <w:spacing w:val="-5"/>
                <w:sz w:val="24"/>
              </w:rPr>
              <w:t xml:space="preserve">Podiatrist </w:t>
            </w:r>
            <w:r w:rsidRPr="00994205">
              <w:rPr>
                <w:spacing w:val="-6"/>
                <w:sz w:val="24"/>
              </w:rPr>
              <w:t xml:space="preserve">Independent </w:t>
            </w:r>
            <w:r w:rsidRPr="00994205">
              <w:rPr>
                <w:spacing w:val="-3"/>
                <w:sz w:val="24"/>
              </w:rPr>
              <w:t>Prescriber;</w:t>
            </w:r>
          </w:p>
          <w:p w14:paraId="23B327F0" w14:textId="77777777" w:rsidR="00837652" w:rsidRPr="00994205" w:rsidRDefault="00837652">
            <w:pPr>
              <w:pStyle w:val="TableParagraph"/>
              <w:spacing w:before="9"/>
              <w:ind w:left="0"/>
              <w:rPr>
                <w:sz w:val="20"/>
              </w:rPr>
            </w:pPr>
          </w:p>
          <w:p w14:paraId="2B0FEDDE" w14:textId="77777777" w:rsidR="00837652" w:rsidRPr="00994205" w:rsidRDefault="000231AE">
            <w:pPr>
              <w:pStyle w:val="TableParagraph"/>
              <w:numPr>
                <w:ilvl w:val="0"/>
                <w:numId w:val="21"/>
              </w:numPr>
              <w:tabs>
                <w:tab w:val="left" w:pos="1168"/>
              </w:tabs>
              <w:spacing w:before="1"/>
              <w:ind w:left="1168"/>
              <w:rPr>
                <w:sz w:val="24"/>
              </w:rPr>
            </w:pPr>
            <w:r w:rsidRPr="00994205">
              <w:rPr>
                <w:spacing w:val="-3"/>
                <w:sz w:val="24"/>
              </w:rPr>
              <w:t xml:space="preserve">an </w:t>
            </w:r>
            <w:r w:rsidRPr="00994205">
              <w:rPr>
                <w:spacing w:val="-6"/>
                <w:sz w:val="24"/>
              </w:rPr>
              <w:t xml:space="preserve">Independent </w:t>
            </w:r>
            <w:r w:rsidRPr="00994205">
              <w:rPr>
                <w:spacing w:val="-3"/>
                <w:sz w:val="24"/>
              </w:rPr>
              <w:t>Nurse</w:t>
            </w:r>
            <w:r w:rsidRPr="00994205">
              <w:rPr>
                <w:spacing w:val="10"/>
                <w:sz w:val="24"/>
              </w:rPr>
              <w:t xml:space="preserve"> </w:t>
            </w:r>
            <w:r w:rsidRPr="00994205">
              <w:rPr>
                <w:spacing w:val="-3"/>
                <w:sz w:val="24"/>
              </w:rPr>
              <w:t>Prescriber;</w:t>
            </w:r>
          </w:p>
          <w:p w14:paraId="1D2522A9" w14:textId="77777777" w:rsidR="00837652" w:rsidRPr="00994205" w:rsidRDefault="00837652">
            <w:pPr>
              <w:pStyle w:val="TableParagraph"/>
              <w:spacing w:before="1"/>
              <w:ind w:left="0"/>
              <w:rPr>
                <w:sz w:val="33"/>
              </w:rPr>
            </w:pPr>
          </w:p>
          <w:p w14:paraId="34AF6C09" w14:textId="77777777" w:rsidR="00837652" w:rsidRPr="00994205" w:rsidRDefault="000231AE">
            <w:pPr>
              <w:pStyle w:val="TableParagraph"/>
              <w:numPr>
                <w:ilvl w:val="0"/>
                <w:numId w:val="21"/>
              </w:numPr>
              <w:tabs>
                <w:tab w:val="left" w:pos="1152"/>
              </w:tabs>
              <w:spacing w:before="0"/>
              <w:ind w:left="1151" w:hanging="416"/>
              <w:rPr>
                <w:sz w:val="24"/>
              </w:rPr>
            </w:pPr>
            <w:r w:rsidRPr="00994205">
              <w:rPr>
                <w:sz w:val="24"/>
              </w:rPr>
              <w:t>a medical</w:t>
            </w:r>
            <w:r w:rsidRPr="00994205">
              <w:rPr>
                <w:spacing w:val="-2"/>
                <w:sz w:val="24"/>
              </w:rPr>
              <w:t xml:space="preserve"> </w:t>
            </w:r>
            <w:r w:rsidRPr="00994205">
              <w:rPr>
                <w:spacing w:val="-4"/>
                <w:sz w:val="24"/>
              </w:rPr>
              <w:t>practitioner;</w:t>
            </w:r>
          </w:p>
          <w:p w14:paraId="48D0696A" w14:textId="77777777" w:rsidR="00837652" w:rsidRPr="00994205" w:rsidRDefault="00837652">
            <w:pPr>
              <w:pStyle w:val="TableParagraph"/>
              <w:spacing w:before="8"/>
              <w:ind w:left="0"/>
              <w:rPr>
                <w:sz w:val="31"/>
              </w:rPr>
            </w:pPr>
          </w:p>
          <w:p w14:paraId="7E68E0AB" w14:textId="11A0E4EA" w:rsidR="00837652" w:rsidRPr="00994205" w:rsidRDefault="000231AE">
            <w:pPr>
              <w:pStyle w:val="TableParagraph"/>
              <w:numPr>
                <w:ilvl w:val="0"/>
                <w:numId w:val="21"/>
              </w:numPr>
              <w:tabs>
                <w:tab w:val="left" w:pos="1168"/>
              </w:tabs>
              <w:spacing w:before="0"/>
              <w:ind w:left="1168"/>
              <w:rPr>
                <w:sz w:val="24"/>
              </w:rPr>
            </w:pPr>
            <w:r w:rsidRPr="00994205">
              <w:rPr>
                <w:spacing w:val="-3"/>
                <w:sz w:val="24"/>
              </w:rPr>
              <w:t xml:space="preserve">an </w:t>
            </w:r>
            <w:r w:rsidRPr="00994205">
              <w:rPr>
                <w:spacing w:val="-4"/>
                <w:sz w:val="24"/>
              </w:rPr>
              <w:t xml:space="preserve">optometrist </w:t>
            </w:r>
            <w:r w:rsidRPr="00994205">
              <w:rPr>
                <w:spacing w:val="-6"/>
                <w:sz w:val="24"/>
              </w:rPr>
              <w:t>independent</w:t>
            </w:r>
            <w:r w:rsidRPr="00994205">
              <w:rPr>
                <w:spacing w:val="50"/>
                <w:sz w:val="24"/>
              </w:rPr>
              <w:t xml:space="preserve"> </w:t>
            </w:r>
            <w:r w:rsidRPr="00994205">
              <w:rPr>
                <w:spacing w:val="-3"/>
                <w:sz w:val="24"/>
              </w:rPr>
              <w:t>prescriber;</w:t>
            </w:r>
          </w:p>
          <w:p w14:paraId="1880062C" w14:textId="77777777" w:rsidR="00837652" w:rsidRPr="00994205" w:rsidRDefault="00837652">
            <w:pPr>
              <w:pStyle w:val="TableParagraph"/>
              <w:spacing w:before="1"/>
              <w:ind w:left="0"/>
              <w:rPr>
                <w:sz w:val="33"/>
              </w:rPr>
            </w:pPr>
          </w:p>
          <w:p w14:paraId="027977D1" w14:textId="5C4A6854" w:rsidR="00837652" w:rsidRPr="00994205" w:rsidRDefault="000231AE">
            <w:pPr>
              <w:pStyle w:val="TableParagraph"/>
              <w:numPr>
                <w:ilvl w:val="0"/>
                <w:numId w:val="21"/>
              </w:numPr>
              <w:tabs>
                <w:tab w:val="left" w:pos="1168"/>
              </w:tabs>
              <w:spacing w:before="0"/>
              <w:ind w:left="1168"/>
              <w:rPr>
                <w:sz w:val="24"/>
              </w:rPr>
            </w:pPr>
            <w:r w:rsidRPr="00994205">
              <w:rPr>
                <w:sz w:val="24"/>
              </w:rPr>
              <w:t xml:space="preserve">a </w:t>
            </w:r>
            <w:r w:rsidRPr="00994205">
              <w:rPr>
                <w:spacing w:val="-3"/>
                <w:sz w:val="24"/>
              </w:rPr>
              <w:t xml:space="preserve">Paramedic </w:t>
            </w:r>
            <w:r w:rsidRPr="00994205">
              <w:rPr>
                <w:spacing w:val="-6"/>
                <w:sz w:val="24"/>
              </w:rPr>
              <w:t>Independent</w:t>
            </w:r>
            <w:r w:rsidRPr="00994205">
              <w:rPr>
                <w:spacing w:val="29"/>
                <w:sz w:val="24"/>
              </w:rPr>
              <w:t xml:space="preserve"> </w:t>
            </w:r>
            <w:r w:rsidRPr="00994205">
              <w:rPr>
                <w:spacing w:val="-3"/>
                <w:sz w:val="24"/>
              </w:rPr>
              <w:t>Prescriber;</w:t>
            </w:r>
          </w:p>
          <w:p w14:paraId="08F63863" w14:textId="77777777" w:rsidR="00837652" w:rsidRPr="00994205" w:rsidRDefault="00837652">
            <w:pPr>
              <w:pStyle w:val="TableParagraph"/>
              <w:spacing w:before="1"/>
              <w:ind w:left="0"/>
              <w:rPr>
                <w:sz w:val="33"/>
              </w:rPr>
            </w:pPr>
          </w:p>
          <w:p w14:paraId="68DDEEEE" w14:textId="77777777" w:rsidR="00837652" w:rsidRPr="00994205" w:rsidRDefault="000231AE">
            <w:pPr>
              <w:pStyle w:val="TableParagraph"/>
              <w:numPr>
                <w:ilvl w:val="0"/>
                <w:numId w:val="21"/>
              </w:numPr>
              <w:tabs>
                <w:tab w:val="left" w:pos="1088"/>
              </w:tabs>
              <w:spacing w:before="0" w:line="362" w:lineRule="auto"/>
              <w:ind w:right="1154" w:firstLine="0"/>
              <w:rPr>
                <w:sz w:val="24"/>
              </w:rPr>
            </w:pPr>
            <w:r w:rsidRPr="00994205">
              <w:rPr>
                <w:sz w:val="24"/>
              </w:rPr>
              <w:t xml:space="preserve">a Pharmaceutical </w:t>
            </w:r>
            <w:r w:rsidRPr="00994205">
              <w:rPr>
                <w:spacing w:val="-6"/>
                <w:sz w:val="24"/>
              </w:rPr>
              <w:t xml:space="preserve">Independent </w:t>
            </w:r>
            <w:r w:rsidRPr="00994205">
              <w:rPr>
                <w:spacing w:val="-3"/>
                <w:sz w:val="24"/>
              </w:rPr>
              <w:t>Prescriber;</w:t>
            </w:r>
          </w:p>
          <w:p w14:paraId="2523FD71" w14:textId="77777777" w:rsidR="00837652" w:rsidRPr="00994205" w:rsidRDefault="00837652">
            <w:pPr>
              <w:pStyle w:val="TableParagraph"/>
              <w:spacing w:before="10"/>
              <w:ind w:left="0"/>
              <w:rPr>
                <w:sz w:val="20"/>
              </w:rPr>
            </w:pPr>
          </w:p>
          <w:p w14:paraId="70BE8C33" w14:textId="77777777" w:rsidR="00837652" w:rsidRPr="00994205" w:rsidRDefault="000231AE">
            <w:pPr>
              <w:pStyle w:val="TableParagraph"/>
              <w:numPr>
                <w:ilvl w:val="0"/>
                <w:numId w:val="21"/>
              </w:numPr>
              <w:tabs>
                <w:tab w:val="left" w:pos="1168"/>
              </w:tabs>
              <w:spacing w:before="0" w:line="362" w:lineRule="auto"/>
              <w:ind w:right="1110" w:firstLine="0"/>
              <w:rPr>
                <w:sz w:val="24"/>
              </w:rPr>
            </w:pPr>
            <w:r w:rsidRPr="00994205">
              <w:rPr>
                <w:sz w:val="24"/>
              </w:rPr>
              <w:t xml:space="preserve">a </w:t>
            </w:r>
            <w:r w:rsidRPr="00994205">
              <w:rPr>
                <w:spacing w:val="-4"/>
                <w:sz w:val="24"/>
              </w:rPr>
              <w:t xml:space="preserve">Physiotherapist </w:t>
            </w:r>
            <w:r w:rsidRPr="00994205">
              <w:rPr>
                <w:spacing w:val="-6"/>
                <w:sz w:val="24"/>
              </w:rPr>
              <w:t xml:space="preserve">Independent </w:t>
            </w:r>
            <w:r w:rsidRPr="00994205">
              <w:rPr>
                <w:spacing w:val="-3"/>
                <w:sz w:val="24"/>
              </w:rPr>
              <w:t>Prescriber;</w:t>
            </w:r>
          </w:p>
          <w:p w14:paraId="59156A8D" w14:textId="77777777" w:rsidR="00837652" w:rsidRPr="00994205" w:rsidRDefault="00837652">
            <w:pPr>
              <w:pStyle w:val="TableParagraph"/>
              <w:spacing w:before="9"/>
              <w:ind w:left="0"/>
              <w:rPr>
                <w:sz w:val="20"/>
              </w:rPr>
            </w:pPr>
          </w:p>
          <w:p w14:paraId="25A57DF6" w14:textId="77777777" w:rsidR="00837652" w:rsidRPr="00994205" w:rsidRDefault="000231AE">
            <w:pPr>
              <w:pStyle w:val="TableParagraph"/>
              <w:numPr>
                <w:ilvl w:val="0"/>
                <w:numId w:val="21"/>
              </w:numPr>
              <w:tabs>
                <w:tab w:val="left" w:pos="1168"/>
              </w:tabs>
              <w:spacing w:before="1"/>
              <w:ind w:left="1168"/>
              <w:rPr>
                <w:sz w:val="24"/>
              </w:rPr>
            </w:pPr>
            <w:r w:rsidRPr="00994205">
              <w:rPr>
                <w:sz w:val="24"/>
              </w:rPr>
              <w:t xml:space="preserve">a </w:t>
            </w:r>
            <w:r w:rsidRPr="00994205">
              <w:rPr>
                <w:spacing w:val="-4"/>
                <w:sz w:val="24"/>
              </w:rPr>
              <w:t xml:space="preserve">Supplementary </w:t>
            </w:r>
            <w:r w:rsidRPr="00994205">
              <w:rPr>
                <w:spacing w:val="-3"/>
                <w:sz w:val="24"/>
              </w:rPr>
              <w:t>Prescriber;</w:t>
            </w:r>
            <w:r w:rsidRPr="00994205">
              <w:rPr>
                <w:spacing w:val="-1"/>
                <w:sz w:val="24"/>
              </w:rPr>
              <w:t xml:space="preserve"> </w:t>
            </w:r>
            <w:r w:rsidRPr="00994205">
              <w:rPr>
                <w:spacing w:val="-4"/>
                <w:sz w:val="24"/>
              </w:rPr>
              <w:t>and</w:t>
            </w:r>
          </w:p>
          <w:p w14:paraId="58DE1EEE" w14:textId="77777777" w:rsidR="00837652" w:rsidRPr="00994205" w:rsidRDefault="00837652">
            <w:pPr>
              <w:pStyle w:val="TableParagraph"/>
              <w:spacing w:before="0"/>
              <w:ind w:left="0"/>
              <w:rPr>
                <w:sz w:val="33"/>
              </w:rPr>
            </w:pPr>
          </w:p>
          <w:p w14:paraId="5C55851F" w14:textId="77777777" w:rsidR="00837652" w:rsidRPr="00994205" w:rsidRDefault="000231AE">
            <w:pPr>
              <w:pStyle w:val="TableParagraph"/>
              <w:spacing w:before="1" w:line="348" w:lineRule="auto"/>
              <w:ind w:left="736" w:right="227"/>
              <w:rPr>
                <w:sz w:val="24"/>
              </w:rPr>
            </w:pPr>
            <w:r w:rsidRPr="00994205">
              <w:rPr>
                <w:sz w:val="24"/>
              </w:rPr>
              <w:t>(</w:t>
            </w:r>
            <w:proofErr w:type="spellStart"/>
            <w:r w:rsidRPr="00994205">
              <w:rPr>
                <w:sz w:val="24"/>
              </w:rPr>
              <w:t>i</w:t>
            </w:r>
            <w:proofErr w:type="spellEnd"/>
            <w:r w:rsidRPr="00994205">
              <w:rPr>
                <w:sz w:val="24"/>
              </w:rPr>
              <w:t>) a therapeutic radiographer independent prescriber;</w:t>
            </w:r>
          </w:p>
          <w:p w14:paraId="57E0EF58" w14:textId="77777777" w:rsidR="00837652" w:rsidRPr="00994205" w:rsidRDefault="00837652">
            <w:pPr>
              <w:pStyle w:val="TableParagraph"/>
              <w:spacing w:before="3"/>
              <w:ind w:left="0"/>
            </w:pPr>
          </w:p>
          <w:p w14:paraId="6B4AF130" w14:textId="77777777" w:rsidR="00837652" w:rsidRPr="00994205" w:rsidRDefault="000231AE">
            <w:pPr>
              <w:pStyle w:val="TableParagraph"/>
              <w:spacing w:before="0" w:line="362" w:lineRule="auto"/>
              <w:ind w:left="736" w:right="227"/>
              <w:rPr>
                <w:sz w:val="24"/>
              </w:rPr>
            </w:pPr>
            <w:r w:rsidRPr="00994205">
              <w:rPr>
                <w:sz w:val="24"/>
              </w:rPr>
              <w:t>who is either engaged or employed by the Contractor, or is a party to this Contract;</w:t>
            </w:r>
          </w:p>
        </w:tc>
      </w:tr>
      <w:tr w:rsidR="00837652" w:rsidRPr="00994205" w14:paraId="281B84D8" w14:textId="77777777">
        <w:trPr>
          <w:trHeight w:val="1295"/>
        </w:trPr>
        <w:tc>
          <w:tcPr>
            <w:tcW w:w="3005" w:type="dxa"/>
          </w:tcPr>
          <w:p w14:paraId="4CE240D0" w14:textId="77777777" w:rsidR="00837652" w:rsidRPr="00994205" w:rsidRDefault="000231AE">
            <w:pPr>
              <w:pStyle w:val="TableParagraph"/>
              <w:rPr>
                <w:b/>
                <w:sz w:val="24"/>
              </w:rPr>
            </w:pPr>
            <w:r w:rsidRPr="00994205">
              <w:rPr>
                <w:b/>
                <w:sz w:val="24"/>
              </w:rPr>
              <w:t>Prescription Form</w:t>
            </w:r>
          </w:p>
        </w:tc>
        <w:tc>
          <w:tcPr>
            <w:tcW w:w="5466" w:type="dxa"/>
          </w:tcPr>
          <w:p w14:paraId="1EDD3A8A" w14:textId="5553AAA2" w:rsidR="00837652" w:rsidRPr="00994205" w:rsidRDefault="000231AE">
            <w:pPr>
              <w:pStyle w:val="TableParagraph"/>
              <w:spacing w:before="78" w:line="416" w:lineRule="exact"/>
              <w:ind w:left="736" w:right="610"/>
              <w:jc w:val="both"/>
              <w:rPr>
                <w:sz w:val="24"/>
              </w:rPr>
            </w:pPr>
            <w:r w:rsidRPr="00994205">
              <w:rPr>
                <w:sz w:val="24"/>
              </w:rPr>
              <w:t xml:space="preserve">except </w:t>
            </w:r>
            <w:r w:rsidRPr="00994205">
              <w:rPr>
                <w:spacing w:val="-3"/>
                <w:sz w:val="24"/>
              </w:rPr>
              <w:t xml:space="preserve">in the </w:t>
            </w:r>
            <w:r w:rsidRPr="00994205">
              <w:rPr>
                <w:sz w:val="24"/>
              </w:rPr>
              <w:t xml:space="preserve">context </w:t>
            </w:r>
            <w:r w:rsidRPr="00994205">
              <w:rPr>
                <w:spacing w:val="-3"/>
                <w:sz w:val="24"/>
              </w:rPr>
              <w:t xml:space="preserve">of the </w:t>
            </w:r>
            <w:r w:rsidRPr="00994205">
              <w:rPr>
                <w:spacing w:val="-4"/>
                <w:sz w:val="24"/>
              </w:rPr>
              <w:t xml:space="preserve">expression </w:t>
            </w:r>
            <w:r w:rsidRPr="00994205">
              <w:rPr>
                <w:spacing w:val="-3"/>
                <w:sz w:val="24"/>
              </w:rPr>
              <w:t xml:space="preserve">“Electronic Prescription </w:t>
            </w:r>
            <w:r w:rsidRPr="00994205">
              <w:rPr>
                <w:sz w:val="24"/>
              </w:rPr>
              <w:t xml:space="preserve">Form” </w:t>
            </w:r>
            <w:r w:rsidRPr="00994205">
              <w:rPr>
                <w:spacing w:val="-3"/>
                <w:sz w:val="24"/>
              </w:rPr>
              <w:t xml:space="preserve">or </w:t>
            </w:r>
            <w:r w:rsidRPr="00994205">
              <w:rPr>
                <w:sz w:val="24"/>
              </w:rPr>
              <w:t xml:space="preserve">“Non- </w:t>
            </w:r>
            <w:r w:rsidRPr="00994205">
              <w:rPr>
                <w:spacing w:val="-3"/>
                <w:sz w:val="24"/>
              </w:rPr>
              <w:t xml:space="preserve">Electronic Prescription </w:t>
            </w:r>
            <w:r w:rsidRPr="00994205">
              <w:rPr>
                <w:sz w:val="24"/>
              </w:rPr>
              <w:t>Form”:</w:t>
            </w:r>
          </w:p>
        </w:tc>
      </w:tr>
    </w:tbl>
    <w:p w14:paraId="42C41B99" w14:textId="77777777" w:rsidR="00837652" w:rsidRPr="00994205" w:rsidRDefault="00837652">
      <w:pPr>
        <w:spacing w:line="416" w:lineRule="exact"/>
        <w:jc w:val="both"/>
        <w:rPr>
          <w:sz w:val="24"/>
        </w:rPr>
        <w:sectPr w:rsidR="00837652" w:rsidRPr="00994205">
          <w:pgSz w:w="11910" w:h="16840"/>
          <w:pgMar w:top="1420" w:right="720" w:bottom="780" w:left="720" w:header="439" w:footer="594" w:gutter="0"/>
          <w:cols w:space="720"/>
        </w:sectPr>
      </w:pPr>
    </w:p>
    <w:p w14:paraId="7863A135" w14:textId="77777777" w:rsidR="00837652" w:rsidRPr="00994205" w:rsidRDefault="00837652">
      <w:pPr>
        <w:pStyle w:val="BodyText"/>
        <w:spacing w:before="10"/>
        <w:rPr>
          <w:sz w:val="21"/>
        </w:rPr>
      </w:pPr>
    </w:p>
    <w:p w14:paraId="212C6C49" w14:textId="556E60BC" w:rsidR="00837652" w:rsidRPr="00994205" w:rsidRDefault="000231AE">
      <w:pPr>
        <w:pStyle w:val="ListParagraph"/>
        <w:numPr>
          <w:ilvl w:val="0"/>
          <w:numId w:val="20"/>
        </w:numPr>
        <w:tabs>
          <w:tab w:val="left" w:pos="5912"/>
          <w:tab w:val="left" w:pos="5913"/>
        </w:tabs>
        <w:spacing w:before="93" w:line="362" w:lineRule="auto"/>
        <w:ind w:right="770"/>
        <w:rPr>
          <w:sz w:val="24"/>
        </w:rPr>
      </w:pPr>
      <w:r w:rsidRPr="00994205">
        <w:rPr>
          <w:sz w:val="24"/>
        </w:rPr>
        <w:t xml:space="preserve">a form for </w:t>
      </w:r>
      <w:r w:rsidRPr="00994205">
        <w:rPr>
          <w:spacing w:val="-3"/>
          <w:sz w:val="24"/>
        </w:rPr>
        <w:t xml:space="preserve">the </w:t>
      </w:r>
      <w:r w:rsidRPr="00994205">
        <w:rPr>
          <w:spacing w:val="-5"/>
          <w:sz w:val="24"/>
        </w:rPr>
        <w:t xml:space="preserve">purpose </w:t>
      </w:r>
      <w:r w:rsidRPr="00994205">
        <w:rPr>
          <w:spacing w:val="-3"/>
          <w:sz w:val="24"/>
        </w:rPr>
        <w:t xml:space="preserve">of </w:t>
      </w:r>
      <w:r w:rsidRPr="00994205">
        <w:rPr>
          <w:spacing w:val="-4"/>
          <w:sz w:val="24"/>
        </w:rPr>
        <w:t xml:space="preserve">ordering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4"/>
          <w:sz w:val="24"/>
        </w:rPr>
        <w:t xml:space="preserve">Appliance </w:t>
      </w:r>
      <w:r w:rsidRPr="00994205">
        <w:rPr>
          <w:sz w:val="24"/>
        </w:rPr>
        <w:t xml:space="preserve">which </w:t>
      </w:r>
      <w:r w:rsidRPr="00994205">
        <w:rPr>
          <w:spacing w:val="-5"/>
          <w:sz w:val="24"/>
        </w:rPr>
        <w:t>is:</w:t>
      </w:r>
    </w:p>
    <w:p w14:paraId="4042F414" w14:textId="2306AB69" w:rsidR="00837652" w:rsidRPr="00994205" w:rsidRDefault="000231AE">
      <w:pPr>
        <w:pStyle w:val="ListParagraph"/>
        <w:numPr>
          <w:ilvl w:val="1"/>
          <w:numId w:val="20"/>
        </w:numPr>
        <w:tabs>
          <w:tab w:val="left" w:pos="6649"/>
          <w:tab w:val="left" w:pos="6650"/>
        </w:tabs>
        <w:spacing w:before="223" w:line="362" w:lineRule="auto"/>
        <w:ind w:right="848"/>
        <w:rPr>
          <w:sz w:val="24"/>
        </w:rPr>
      </w:pPr>
      <w:r w:rsidRPr="00994205">
        <w:rPr>
          <w:spacing w:val="-3"/>
          <w:sz w:val="24"/>
        </w:rPr>
        <w:t xml:space="preserve">provided by the Commissioner, </w:t>
      </w:r>
      <w:r w:rsidRPr="00994205">
        <w:rPr>
          <w:sz w:val="24"/>
        </w:rPr>
        <w:t xml:space="preserve">a </w:t>
      </w:r>
      <w:r w:rsidRPr="00994205">
        <w:rPr>
          <w:spacing w:val="-3"/>
          <w:sz w:val="24"/>
        </w:rPr>
        <w:t xml:space="preserve">local </w:t>
      </w:r>
      <w:r w:rsidRPr="00994205">
        <w:rPr>
          <w:spacing w:val="-4"/>
          <w:sz w:val="24"/>
        </w:rPr>
        <w:t xml:space="preserve">authority </w:t>
      </w:r>
      <w:r w:rsidRPr="00994205">
        <w:rPr>
          <w:spacing w:val="-3"/>
          <w:sz w:val="24"/>
        </w:rPr>
        <w:t xml:space="preserve">or the </w:t>
      </w:r>
      <w:r w:rsidR="000F1E7E" w:rsidRPr="00994205">
        <w:rPr>
          <w:sz w:val="24"/>
        </w:rPr>
        <w:t>Welsh Ministers</w:t>
      </w:r>
      <w:r w:rsidRPr="00994205">
        <w:rPr>
          <w:spacing w:val="-3"/>
          <w:sz w:val="24"/>
        </w:rPr>
        <w:t>;</w:t>
      </w:r>
    </w:p>
    <w:p w14:paraId="639A68A6" w14:textId="07261DAE" w:rsidR="00837652" w:rsidRPr="00994205" w:rsidRDefault="00837652">
      <w:pPr>
        <w:pStyle w:val="BodyText"/>
        <w:spacing w:before="9"/>
        <w:rPr>
          <w:sz w:val="20"/>
        </w:rPr>
      </w:pPr>
    </w:p>
    <w:p w14:paraId="35AD89CA" w14:textId="44124F82" w:rsidR="00837652" w:rsidRPr="00994205" w:rsidRDefault="000231AE">
      <w:pPr>
        <w:pStyle w:val="ListParagraph"/>
        <w:numPr>
          <w:ilvl w:val="1"/>
          <w:numId w:val="20"/>
        </w:numPr>
        <w:tabs>
          <w:tab w:val="left" w:pos="6649"/>
          <w:tab w:val="left" w:pos="6650"/>
        </w:tabs>
        <w:rPr>
          <w:sz w:val="24"/>
        </w:rPr>
      </w:pPr>
      <w:r w:rsidRPr="00994205">
        <w:rPr>
          <w:spacing w:val="-6"/>
          <w:sz w:val="24"/>
        </w:rPr>
        <w:t xml:space="preserve">issued </w:t>
      </w:r>
      <w:r w:rsidRPr="00994205">
        <w:rPr>
          <w:spacing w:val="-3"/>
          <w:sz w:val="24"/>
        </w:rPr>
        <w:t xml:space="preserve">by </w:t>
      </w:r>
      <w:r w:rsidRPr="00994205">
        <w:rPr>
          <w:sz w:val="24"/>
        </w:rPr>
        <w:t xml:space="preserve">a </w:t>
      </w:r>
      <w:r w:rsidRPr="00994205">
        <w:rPr>
          <w:spacing w:val="-3"/>
          <w:sz w:val="24"/>
        </w:rPr>
        <w:t>Prescriber;</w:t>
      </w:r>
      <w:r w:rsidRPr="00994205">
        <w:rPr>
          <w:spacing w:val="11"/>
          <w:sz w:val="24"/>
        </w:rPr>
        <w:t xml:space="preserve"> </w:t>
      </w:r>
      <w:r w:rsidRPr="00994205">
        <w:rPr>
          <w:spacing w:val="-4"/>
          <w:sz w:val="24"/>
        </w:rPr>
        <w:t>and</w:t>
      </w:r>
    </w:p>
    <w:p w14:paraId="5D8BC9EC" w14:textId="0D80F94F" w:rsidR="00837652" w:rsidRPr="00994205" w:rsidRDefault="00837652">
      <w:pPr>
        <w:pStyle w:val="BodyText"/>
        <w:spacing w:before="1"/>
        <w:rPr>
          <w:sz w:val="33"/>
        </w:rPr>
      </w:pPr>
    </w:p>
    <w:p w14:paraId="56CE3DC5" w14:textId="3B585A28" w:rsidR="00837652" w:rsidRPr="00994205" w:rsidRDefault="000231AE">
      <w:pPr>
        <w:pStyle w:val="ListParagraph"/>
        <w:numPr>
          <w:ilvl w:val="1"/>
          <w:numId w:val="20"/>
        </w:numPr>
        <w:tabs>
          <w:tab w:val="left" w:pos="6649"/>
          <w:tab w:val="left" w:pos="6650"/>
        </w:tabs>
        <w:spacing w:line="357" w:lineRule="auto"/>
        <w:ind w:right="864"/>
        <w:rPr>
          <w:sz w:val="24"/>
        </w:rPr>
      </w:pPr>
      <w:r w:rsidRPr="00994205">
        <w:rPr>
          <w:spacing w:val="-5"/>
          <w:sz w:val="24"/>
        </w:rPr>
        <w:t xml:space="preserve">does </w:t>
      </w:r>
      <w:r w:rsidRPr="00994205">
        <w:rPr>
          <w:spacing w:val="-4"/>
          <w:sz w:val="24"/>
        </w:rPr>
        <w:t xml:space="preserve">not indicate that </w:t>
      </w:r>
      <w:r w:rsidRPr="00994205">
        <w:rPr>
          <w:spacing w:val="-3"/>
          <w:sz w:val="24"/>
        </w:rPr>
        <w:t xml:space="preserve">the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4"/>
          <w:sz w:val="24"/>
        </w:rPr>
        <w:t xml:space="preserve">Appliance ordered </w:t>
      </w:r>
      <w:r w:rsidRPr="00994205">
        <w:rPr>
          <w:sz w:val="24"/>
        </w:rPr>
        <w:t xml:space="preserve">may </w:t>
      </w:r>
      <w:r w:rsidRPr="00994205">
        <w:rPr>
          <w:spacing w:val="-3"/>
          <w:sz w:val="24"/>
        </w:rPr>
        <w:t xml:space="preserve">be </w:t>
      </w:r>
      <w:r w:rsidRPr="00994205">
        <w:rPr>
          <w:spacing w:val="-4"/>
          <w:sz w:val="24"/>
        </w:rPr>
        <w:t xml:space="preserve">ordered </w:t>
      </w:r>
      <w:r w:rsidRPr="00994205">
        <w:rPr>
          <w:sz w:val="24"/>
        </w:rPr>
        <w:t xml:space="preserve">more </w:t>
      </w:r>
      <w:r w:rsidRPr="00994205">
        <w:rPr>
          <w:spacing w:val="-4"/>
          <w:sz w:val="24"/>
        </w:rPr>
        <w:t xml:space="preserve">than </w:t>
      </w:r>
      <w:r w:rsidRPr="00994205">
        <w:rPr>
          <w:spacing w:val="-3"/>
          <w:sz w:val="24"/>
        </w:rPr>
        <w:t>once;</w:t>
      </w:r>
      <w:r w:rsidRPr="00994205">
        <w:rPr>
          <w:spacing w:val="-33"/>
          <w:sz w:val="24"/>
        </w:rPr>
        <w:t xml:space="preserve"> </w:t>
      </w:r>
      <w:r w:rsidRPr="00994205">
        <w:rPr>
          <w:spacing w:val="-3"/>
          <w:sz w:val="24"/>
        </w:rPr>
        <w:t>or</w:t>
      </w:r>
    </w:p>
    <w:p w14:paraId="4124A301" w14:textId="4787788A" w:rsidR="00837652" w:rsidRPr="00994205" w:rsidRDefault="00837652">
      <w:pPr>
        <w:pStyle w:val="BodyText"/>
        <w:spacing w:before="3"/>
        <w:rPr>
          <w:sz w:val="21"/>
        </w:rPr>
      </w:pPr>
    </w:p>
    <w:p w14:paraId="358E418B" w14:textId="7B6252CE" w:rsidR="00837652" w:rsidRPr="00994205" w:rsidRDefault="000231AE">
      <w:pPr>
        <w:pStyle w:val="ListParagraph"/>
        <w:numPr>
          <w:ilvl w:val="0"/>
          <w:numId w:val="20"/>
        </w:numPr>
        <w:tabs>
          <w:tab w:val="left" w:pos="5912"/>
          <w:tab w:val="left" w:pos="5913"/>
        </w:tabs>
        <w:spacing w:before="1" w:line="362" w:lineRule="auto"/>
        <w:ind w:right="738"/>
        <w:rPr>
          <w:sz w:val="24"/>
        </w:rPr>
      </w:pPr>
      <w:r w:rsidRPr="00994205">
        <w:rPr>
          <w:sz w:val="24"/>
        </w:rPr>
        <w:t xml:space="preserve">where </w:t>
      </w:r>
      <w:r w:rsidRPr="00994205">
        <w:rPr>
          <w:spacing w:val="-4"/>
          <w:sz w:val="24"/>
        </w:rPr>
        <w:t xml:space="preserve">Clause </w:t>
      </w:r>
      <w:hyperlink w:anchor="_bookmark51" w:history="1">
        <w:r w:rsidRPr="00994205">
          <w:rPr>
            <w:spacing w:val="-4"/>
            <w:sz w:val="24"/>
          </w:rPr>
          <w:t xml:space="preserve">20.1 </w:t>
        </w:r>
      </w:hyperlink>
      <w:r w:rsidRPr="00994205">
        <w:rPr>
          <w:spacing w:val="-3"/>
          <w:sz w:val="24"/>
        </w:rPr>
        <w:t xml:space="preserve">(Electronic </w:t>
      </w:r>
      <w:r w:rsidRPr="00994205">
        <w:rPr>
          <w:spacing w:val="-4"/>
          <w:sz w:val="24"/>
        </w:rPr>
        <w:t xml:space="preserve">Prescriptions) </w:t>
      </w:r>
      <w:r w:rsidRPr="00994205">
        <w:rPr>
          <w:spacing w:val="-6"/>
          <w:sz w:val="24"/>
        </w:rPr>
        <w:t xml:space="preserve">applies, </w:t>
      </w:r>
      <w:r w:rsidRPr="00994205">
        <w:rPr>
          <w:spacing w:val="-4"/>
          <w:sz w:val="24"/>
        </w:rPr>
        <w:t xml:space="preserve">data </w:t>
      </w:r>
      <w:r w:rsidRPr="00994205">
        <w:rPr>
          <w:sz w:val="24"/>
        </w:rPr>
        <w:t xml:space="preserve">created </w:t>
      </w:r>
      <w:r w:rsidRPr="00994205">
        <w:rPr>
          <w:spacing w:val="-3"/>
          <w:sz w:val="24"/>
        </w:rPr>
        <w:t xml:space="preserve">in an </w:t>
      </w:r>
      <w:r w:rsidRPr="00994205">
        <w:rPr>
          <w:spacing w:val="-4"/>
          <w:sz w:val="24"/>
        </w:rPr>
        <w:t xml:space="preserve">electronic </w:t>
      </w:r>
      <w:r w:rsidRPr="00994205">
        <w:rPr>
          <w:sz w:val="24"/>
        </w:rPr>
        <w:t xml:space="preserve">form for </w:t>
      </w:r>
      <w:r w:rsidRPr="00994205">
        <w:rPr>
          <w:spacing w:val="-3"/>
          <w:sz w:val="24"/>
        </w:rPr>
        <w:t xml:space="preserve">the </w:t>
      </w:r>
      <w:r w:rsidRPr="00994205">
        <w:rPr>
          <w:spacing w:val="-5"/>
          <w:sz w:val="24"/>
        </w:rPr>
        <w:t xml:space="preserve">purpose </w:t>
      </w:r>
      <w:r w:rsidRPr="00994205">
        <w:rPr>
          <w:spacing w:val="-3"/>
          <w:sz w:val="24"/>
        </w:rPr>
        <w:t xml:space="preserve">of </w:t>
      </w:r>
      <w:r w:rsidRPr="00994205">
        <w:rPr>
          <w:spacing w:val="-4"/>
          <w:sz w:val="24"/>
        </w:rPr>
        <w:t xml:space="preserve">ordering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4"/>
          <w:sz w:val="24"/>
        </w:rPr>
        <w:t>Appliance,</w:t>
      </w:r>
      <w:r w:rsidRPr="00994205">
        <w:rPr>
          <w:spacing w:val="25"/>
          <w:sz w:val="24"/>
        </w:rPr>
        <w:t xml:space="preserve"> </w:t>
      </w:r>
      <w:r w:rsidRPr="00994205">
        <w:rPr>
          <w:sz w:val="24"/>
        </w:rPr>
        <w:t>which:</w:t>
      </w:r>
    </w:p>
    <w:p w14:paraId="2D7545B8" w14:textId="060FAB71" w:rsidR="00837652" w:rsidRPr="00994205" w:rsidRDefault="00837652">
      <w:pPr>
        <w:pStyle w:val="BodyText"/>
        <w:spacing w:before="8"/>
        <w:rPr>
          <w:sz w:val="20"/>
        </w:rPr>
      </w:pPr>
    </w:p>
    <w:p w14:paraId="07005D9E" w14:textId="45B0A9FC" w:rsidR="00837652" w:rsidRPr="00994205" w:rsidRDefault="000231AE">
      <w:pPr>
        <w:pStyle w:val="ListParagraph"/>
        <w:numPr>
          <w:ilvl w:val="1"/>
          <w:numId w:val="20"/>
        </w:numPr>
        <w:tabs>
          <w:tab w:val="left" w:pos="6649"/>
          <w:tab w:val="left" w:pos="6650"/>
        </w:tabs>
        <w:spacing w:line="355" w:lineRule="auto"/>
        <w:ind w:right="862"/>
        <w:rPr>
          <w:sz w:val="24"/>
        </w:rPr>
      </w:pPr>
      <w:r w:rsidRPr="00994205">
        <w:rPr>
          <w:spacing w:val="-3"/>
          <w:sz w:val="24"/>
        </w:rPr>
        <w:t xml:space="preserve">is </w:t>
      </w:r>
      <w:r w:rsidRPr="00994205">
        <w:rPr>
          <w:spacing w:val="-6"/>
          <w:sz w:val="24"/>
        </w:rPr>
        <w:t xml:space="preserve">signed </w:t>
      </w:r>
      <w:r w:rsidRPr="00994205">
        <w:rPr>
          <w:sz w:val="24"/>
        </w:rPr>
        <w:t xml:space="preserve">with a </w:t>
      </w:r>
      <w:r w:rsidRPr="00994205">
        <w:rPr>
          <w:spacing w:val="-3"/>
          <w:sz w:val="24"/>
        </w:rPr>
        <w:t xml:space="preserve">Prescriber’s </w:t>
      </w:r>
      <w:r w:rsidRPr="00994205">
        <w:rPr>
          <w:sz w:val="24"/>
        </w:rPr>
        <w:t xml:space="preserve">Advanced </w:t>
      </w:r>
      <w:r w:rsidRPr="00994205">
        <w:rPr>
          <w:spacing w:val="-3"/>
          <w:sz w:val="24"/>
        </w:rPr>
        <w:t xml:space="preserve">Electronic </w:t>
      </w:r>
      <w:r w:rsidRPr="00994205">
        <w:rPr>
          <w:spacing w:val="-4"/>
          <w:sz w:val="24"/>
        </w:rPr>
        <w:t>Signature;</w:t>
      </w:r>
    </w:p>
    <w:p w14:paraId="34142B99" w14:textId="2575F739" w:rsidR="00837652" w:rsidRPr="00994205" w:rsidRDefault="00837652">
      <w:pPr>
        <w:pStyle w:val="BodyText"/>
        <w:spacing w:before="6"/>
        <w:rPr>
          <w:sz w:val="21"/>
        </w:rPr>
      </w:pPr>
    </w:p>
    <w:p w14:paraId="04D96514" w14:textId="50A939B5" w:rsidR="00837652" w:rsidRPr="00994205" w:rsidRDefault="000231AE">
      <w:pPr>
        <w:pStyle w:val="ListParagraph"/>
        <w:numPr>
          <w:ilvl w:val="1"/>
          <w:numId w:val="20"/>
        </w:numPr>
        <w:tabs>
          <w:tab w:val="left" w:pos="6649"/>
          <w:tab w:val="left" w:pos="6650"/>
        </w:tabs>
        <w:spacing w:before="1" w:line="362" w:lineRule="auto"/>
        <w:ind w:right="703"/>
        <w:rPr>
          <w:sz w:val="24"/>
        </w:rPr>
      </w:pPr>
      <w:r w:rsidRPr="00994205">
        <w:rPr>
          <w:spacing w:val="-3"/>
          <w:sz w:val="24"/>
        </w:rPr>
        <w:t xml:space="preserve">is transmitted as </w:t>
      </w:r>
      <w:r w:rsidRPr="00994205">
        <w:rPr>
          <w:spacing w:val="-6"/>
          <w:sz w:val="24"/>
        </w:rPr>
        <w:t xml:space="preserve">an </w:t>
      </w:r>
      <w:r w:rsidRPr="00994205">
        <w:rPr>
          <w:spacing w:val="-3"/>
          <w:sz w:val="24"/>
        </w:rPr>
        <w:t xml:space="preserve">Electronic </w:t>
      </w:r>
      <w:r w:rsidRPr="00994205">
        <w:rPr>
          <w:sz w:val="24"/>
        </w:rPr>
        <w:t xml:space="preserve">Communication to a </w:t>
      </w:r>
      <w:r w:rsidRPr="00994205">
        <w:rPr>
          <w:spacing w:val="-4"/>
          <w:sz w:val="24"/>
        </w:rPr>
        <w:t xml:space="preserve">nominated </w:t>
      </w:r>
      <w:r w:rsidRPr="00994205">
        <w:rPr>
          <w:spacing w:val="-6"/>
          <w:sz w:val="24"/>
        </w:rPr>
        <w:t xml:space="preserve">dispenser </w:t>
      </w:r>
      <w:r w:rsidRPr="00994205">
        <w:rPr>
          <w:spacing w:val="-3"/>
          <w:sz w:val="24"/>
        </w:rPr>
        <w:t xml:space="preserve">or </w:t>
      </w:r>
      <w:r w:rsidRPr="00994205">
        <w:rPr>
          <w:sz w:val="24"/>
        </w:rPr>
        <w:t xml:space="preserve">via </w:t>
      </w:r>
      <w:r w:rsidRPr="00994205">
        <w:rPr>
          <w:spacing w:val="-3"/>
          <w:sz w:val="24"/>
        </w:rPr>
        <w:t xml:space="preserve">an </w:t>
      </w:r>
      <w:r w:rsidRPr="00994205">
        <w:rPr>
          <w:sz w:val="24"/>
        </w:rPr>
        <w:t xml:space="preserve">information </w:t>
      </w:r>
      <w:r w:rsidRPr="00994205">
        <w:rPr>
          <w:spacing w:val="-4"/>
          <w:sz w:val="24"/>
        </w:rPr>
        <w:t xml:space="preserve">hub </w:t>
      </w:r>
      <w:r w:rsidRPr="00994205">
        <w:rPr>
          <w:spacing w:val="-3"/>
          <w:sz w:val="24"/>
        </w:rPr>
        <w:t xml:space="preserve">by the </w:t>
      </w:r>
      <w:r w:rsidR="007B02E6">
        <w:rPr>
          <w:spacing w:val="-3"/>
          <w:sz w:val="24"/>
          <w:szCs w:val="24"/>
        </w:rPr>
        <w:t>ETP</w:t>
      </w:r>
      <w:r w:rsidR="007B02E6" w:rsidRPr="005468A4">
        <w:rPr>
          <w:spacing w:val="-3"/>
          <w:sz w:val="24"/>
          <w:szCs w:val="24"/>
        </w:rPr>
        <w:t xml:space="preserve"> </w:t>
      </w:r>
      <w:r w:rsidRPr="00994205">
        <w:rPr>
          <w:sz w:val="24"/>
        </w:rPr>
        <w:t>Service;</w:t>
      </w:r>
      <w:r w:rsidRPr="00994205">
        <w:rPr>
          <w:spacing w:val="-5"/>
          <w:sz w:val="24"/>
        </w:rPr>
        <w:t xml:space="preserve"> </w:t>
      </w:r>
      <w:r w:rsidRPr="00994205">
        <w:rPr>
          <w:spacing w:val="-6"/>
          <w:sz w:val="24"/>
        </w:rPr>
        <w:t>and</w:t>
      </w:r>
    </w:p>
    <w:p w14:paraId="2307513C" w14:textId="420D44EE" w:rsidR="00837652" w:rsidRPr="00994205" w:rsidRDefault="00837652">
      <w:pPr>
        <w:pStyle w:val="BodyText"/>
        <w:spacing w:before="8"/>
        <w:rPr>
          <w:sz w:val="20"/>
        </w:rPr>
      </w:pPr>
    </w:p>
    <w:p w14:paraId="6AC441A3" w14:textId="2BEC71DD" w:rsidR="00837652" w:rsidRPr="00994205" w:rsidRDefault="000231AE">
      <w:pPr>
        <w:pStyle w:val="ListParagraph"/>
        <w:numPr>
          <w:ilvl w:val="1"/>
          <w:numId w:val="20"/>
        </w:numPr>
        <w:tabs>
          <w:tab w:val="left" w:pos="6649"/>
          <w:tab w:val="left" w:pos="6650"/>
        </w:tabs>
        <w:spacing w:line="348" w:lineRule="auto"/>
        <w:ind w:right="864"/>
        <w:rPr>
          <w:sz w:val="24"/>
        </w:rPr>
      </w:pPr>
      <w:r w:rsidRPr="00994205">
        <w:rPr>
          <w:spacing w:val="-4"/>
          <w:sz w:val="24"/>
        </w:rPr>
        <w:t xml:space="preserve">(does not indicate that </w:t>
      </w:r>
      <w:r w:rsidRPr="00994205">
        <w:rPr>
          <w:spacing w:val="-3"/>
          <w:sz w:val="24"/>
        </w:rPr>
        <w:t xml:space="preserve">the </w:t>
      </w:r>
      <w:r w:rsidRPr="00994205">
        <w:rPr>
          <w:spacing w:val="-4"/>
          <w:sz w:val="24"/>
        </w:rPr>
        <w:t xml:space="preserve">drug, </w:t>
      </w:r>
      <w:r w:rsidRPr="00994205">
        <w:rPr>
          <w:sz w:val="24"/>
        </w:rPr>
        <w:t xml:space="preserve">medicine </w:t>
      </w:r>
      <w:r w:rsidRPr="00994205">
        <w:rPr>
          <w:spacing w:val="-3"/>
          <w:sz w:val="24"/>
        </w:rPr>
        <w:t>or</w:t>
      </w:r>
      <w:r w:rsidRPr="00994205">
        <w:rPr>
          <w:spacing w:val="-39"/>
          <w:sz w:val="24"/>
        </w:rPr>
        <w:t xml:space="preserve"> </w:t>
      </w:r>
      <w:r w:rsidRPr="00994205">
        <w:rPr>
          <w:spacing w:val="-4"/>
          <w:sz w:val="24"/>
        </w:rPr>
        <w:t>Appliance</w:t>
      </w:r>
    </w:p>
    <w:p w14:paraId="0616F810" w14:textId="77777777" w:rsidR="00837652" w:rsidRPr="00994205" w:rsidRDefault="00837652">
      <w:pPr>
        <w:spacing w:line="348" w:lineRule="auto"/>
        <w:rPr>
          <w:sz w:val="24"/>
        </w:rPr>
        <w:sectPr w:rsidR="00837652" w:rsidRPr="00994205">
          <w:pgSz w:w="11910" w:h="16840"/>
          <w:pgMar w:top="1420" w:right="720" w:bottom="780" w:left="720" w:header="439" w:footer="594" w:gutter="0"/>
          <w:cols w:space="720"/>
        </w:sectPr>
      </w:pPr>
    </w:p>
    <w:p w14:paraId="3A373C3A"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511"/>
        <w:gridCol w:w="5025"/>
      </w:tblGrid>
      <w:tr w:rsidR="00837652" w:rsidRPr="00994205" w14:paraId="1146BFBA" w14:textId="77777777">
        <w:trPr>
          <w:trHeight w:val="878"/>
        </w:trPr>
        <w:tc>
          <w:tcPr>
            <w:tcW w:w="3511" w:type="dxa"/>
          </w:tcPr>
          <w:p w14:paraId="740E62AC" w14:textId="77777777" w:rsidR="00837652" w:rsidRPr="00994205" w:rsidRDefault="00837652">
            <w:pPr>
              <w:pStyle w:val="TableParagraph"/>
              <w:spacing w:before="0"/>
              <w:ind w:left="0"/>
              <w:rPr>
                <w:sz w:val="24"/>
              </w:rPr>
            </w:pPr>
          </w:p>
        </w:tc>
        <w:tc>
          <w:tcPr>
            <w:tcW w:w="5025" w:type="dxa"/>
          </w:tcPr>
          <w:p w14:paraId="66EC4603" w14:textId="434F452D" w:rsidR="00837652" w:rsidRPr="00994205" w:rsidRDefault="000231AE">
            <w:pPr>
              <w:pStyle w:val="TableParagraph"/>
              <w:spacing w:before="0" w:line="362" w:lineRule="auto"/>
              <w:ind w:left="1687" w:right="142"/>
              <w:rPr>
                <w:sz w:val="24"/>
              </w:rPr>
            </w:pPr>
            <w:r w:rsidRPr="00994205">
              <w:rPr>
                <w:sz w:val="24"/>
              </w:rPr>
              <w:t>ordered may be provided more than once;</w:t>
            </w:r>
          </w:p>
        </w:tc>
      </w:tr>
      <w:tr w:rsidR="00837652" w:rsidRPr="00994205" w14:paraId="7BD6DF39" w14:textId="77777777">
        <w:trPr>
          <w:trHeight w:val="1473"/>
        </w:trPr>
        <w:tc>
          <w:tcPr>
            <w:tcW w:w="3511" w:type="dxa"/>
          </w:tcPr>
          <w:p w14:paraId="623605DB" w14:textId="77777777" w:rsidR="00837652" w:rsidRPr="00994205" w:rsidRDefault="000231AE">
            <w:pPr>
              <w:pStyle w:val="TableParagraph"/>
              <w:rPr>
                <w:b/>
                <w:sz w:val="24"/>
              </w:rPr>
            </w:pPr>
            <w:r w:rsidRPr="00994205">
              <w:rPr>
                <w:b/>
                <w:sz w:val="24"/>
              </w:rPr>
              <w:t>Prescription Only Medicine</w:t>
            </w:r>
          </w:p>
        </w:tc>
        <w:tc>
          <w:tcPr>
            <w:tcW w:w="5025" w:type="dxa"/>
          </w:tcPr>
          <w:p w14:paraId="4D8B80BE" w14:textId="77777777" w:rsidR="00837652" w:rsidRPr="00994205" w:rsidRDefault="000231AE">
            <w:pPr>
              <w:pStyle w:val="TableParagraph"/>
              <w:spacing w:line="355" w:lineRule="auto"/>
              <w:ind w:left="230" w:right="142"/>
              <w:rPr>
                <w:sz w:val="24"/>
              </w:rPr>
            </w:pPr>
            <w:r w:rsidRPr="00994205">
              <w:rPr>
                <w:sz w:val="24"/>
              </w:rPr>
              <w:t>a medicine referred to in regulation 5(3) (Classification of Medicinal Products) of the Human Medicines Regulations 2012;</w:t>
            </w:r>
          </w:p>
        </w:tc>
      </w:tr>
      <w:tr w:rsidR="00837652" w:rsidRPr="00994205" w14:paraId="51433B1F" w14:textId="77777777">
        <w:trPr>
          <w:trHeight w:val="9841"/>
        </w:trPr>
        <w:tc>
          <w:tcPr>
            <w:tcW w:w="3511" w:type="dxa"/>
          </w:tcPr>
          <w:p w14:paraId="7D3E849D" w14:textId="77777777" w:rsidR="00837652" w:rsidRPr="00994205" w:rsidRDefault="000231AE">
            <w:pPr>
              <w:pStyle w:val="TableParagraph"/>
              <w:rPr>
                <w:b/>
                <w:sz w:val="24"/>
              </w:rPr>
            </w:pPr>
            <w:r w:rsidRPr="00994205">
              <w:rPr>
                <w:b/>
                <w:sz w:val="24"/>
              </w:rPr>
              <w:t>Primary Care List</w:t>
            </w:r>
          </w:p>
        </w:tc>
        <w:tc>
          <w:tcPr>
            <w:tcW w:w="5025" w:type="dxa"/>
          </w:tcPr>
          <w:p w14:paraId="6272856D" w14:textId="160C9665" w:rsidR="00837652" w:rsidRPr="00994205" w:rsidRDefault="000231AE">
            <w:pPr>
              <w:pStyle w:val="TableParagraph"/>
              <w:numPr>
                <w:ilvl w:val="0"/>
                <w:numId w:val="19"/>
              </w:numPr>
              <w:tabs>
                <w:tab w:val="left" w:pos="950"/>
                <w:tab w:val="left" w:pos="951"/>
              </w:tabs>
              <w:spacing w:line="360" w:lineRule="auto"/>
              <w:ind w:left="950" w:right="237"/>
              <w:rPr>
                <w:sz w:val="24"/>
              </w:rPr>
            </w:pPr>
            <w:r w:rsidRPr="00994205">
              <w:rPr>
                <w:sz w:val="24"/>
              </w:rPr>
              <w:t xml:space="preserve">a </w:t>
            </w:r>
            <w:r w:rsidRPr="00994205">
              <w:rPr>
                <w:spacing w:val="-5"/>
                <w:sz w:val="24"/>
              </w:rPr>
              <w:t xml:space="preserve">list </w:t>
            </w:r>
            <w:r w:rsidRPr="00994205">
              <w:rPr>
                <w:spacing w:val="-3"/>
                <w:sz w:val="24"/>
              </w:rPr>
              <w:t xml:space="preserve">of </w:t>
            </w:r>
            <w:r w:rsidRPr="00994205">
              <w:rPr>
                <w:spacing w:val="-5"/>
                <w:sz w:val="24"/>
              </w:rPr>
              <w:t xml:space="preserve">persons </w:t>
            </w:r>
            <w:r w:rsidRPr="00994205">
              <w:rPr>
                <w:sz w:val="24"/>
              </w:rPr>
              <w:t xml:space="preserve">performing primary medical services </w:t>
            </w:r>
            <w:r w:rsidRPr="00994205">
              <w:rPr>
                <w:spacing w:val="-5"/>
                <w:sz w:val="24"/>
              </w:rPr>
              <w:t xml:space="preserve">under </w:t>
            </w:r>
            <w:r w:rsidRPr="00994205">
              <w:rPr>
                <w:sz w:val="24"/>
              </w:rPr>
              <w:t xml:space="preserve">Part 4 </w:t>
            </w:r>
            <w:r w:rsidRPr="00994205">
              <w:rPr>
                <w:spacing w:val="-3"/>
                <w:sz w:val="24"/>
              </w:rPr>
              <w:t xml:space="preserve">of the </w:t>
            </w:r>
            <w:r w:rsidRPr="00994205">
              <w:rPr>
                <w:spacing w:val="-5"/>
                <w:sz w:val="24"/>
              </w:rPr>
              <w:t xml:space="preserve">2006 </w:t>
            </w:r>
            <w:r w:rsidRPr="00994205">
              <w:rPr>
                <w:sz w:val="24"/>
              </w:rPr>
              <w:t xml:space="preserve">Act, primary </w:t>
            </w:r>
            <w:r w:rsidRPr="00994205">
              <w:rPr>
                <w:spacing w:val="-5"/>
                <w:sz w:val="24"/>
              </w:rPr>
              <w:t xml:space="preserve">dental </w:t>
            </w:r>
            <w:r w:rsidRPr="00994205">
              <w:rPr>
                <w:sz w:val="24"/>
              </w:rPr>
              <w:t xml:space="preserve">services </w:t>
            </w:r>
            <w:r w:rsidRPr="00994205">
              <w:rPr>
                <w:spacing w:val="-5"/>
                <w:sz w:val="24"/>
              </w:rPr>
              <w:t xml:space="preserve">under </w:t>
            </w:r>
            <w:r w:rsidRPr="00994205">
              <w:rPr>
                <w:sz w:val="24"/>
              </w:rPr>
              <w:t xml:space="preserve">Part 5 </w:t>
            </w:r>
            <w:r w:rsidRPr="00994205">
              <w:rPr>
                <w:spacing w:val="-3"/>
                <w:sz w:val="24"/>
              </w:rPr>
              <w:t xml:space="preserve">of the </w:t>
            </w:r>
            <w:r w:rsidRPr="00994205">
              <w:rPr>
                <w:spacing w:val="-5"/>
                <w:sz w:val="24"/>
              </w:rPr>
              <w:t xml:space="preserve">2006 </w:t>
            </w:r>
            <w:r w:rsidRPr="00994205">
              <w:rPr>
                <w:spacing w:val="2"/>
                <w:sz w:val="24"/>
              </w:rPr>
              <w:t xml:space="preserve">Act </w:t>
            </w:r>
            <w:r w:rsidRPr="00994205">
              <w:rPr>
                <w:spacing w:val="-3"/>
                <w:sz w:val="24"/>
              </w:rPr>
              <w:t xml:space="preserve">or </w:t>
            </w:r>
            <w:r w:rsidRPr="00994205">
              <w:rPr>
                <w:sz w:val="24"/>
              </w:rPr>
              <w:t xml:space="preserve">primary </w:t>
            </w:r>
            <w:r w:rsidRPr="00994205">
              <w:rPr>
                <w:spacing w:val="-4"/>
                <w:sz w:val="24"/>
              </w:rPr>
              <w:t xml:space="preserve">ophthalmic </w:t>
            </w:r>
            <w:r w:rsidRPr="00994205">
              <w:rPr>
                <w:sz w:val="24"/>
              </w:rPr>
              <w:t xml:space="preserve">services </w:t>
            </w:r>
            <w:r w:rsidRPr="00994205">
              <w:rPr>
                <w:spacing w:val="-5"/>
                <w:sz w:val="24"/>
              </w:rPr>
              <w:t xml:space="preserve">under </w:t>
            </w:r>
            <w:r w:rsidRPr="00994205">
              <w:rPr>
                <w:sz w:val="24"/>
              </w:rPr>
              <w:t xml:space="preserve">Part 6 </w:t>
            </w:r>
            <w:r w:rsidRPr="00994205">
              <w:rPr>
                <w:spacing w:val="-3"/>
                <w:sz w:val="24"/>
              </w:rPr>
              <w:t xml:space="preserve">of the </w:t>
            </w:r>
            <w:r w:rsidRPr="00994205">
              <w:rPr>
                <w:spacing w:val="-5"/>
                <w:sz w:val="24"/>
              </w:rPr>
              <w:t xml:space="preserve">2006 </w:t>
            </w:r>
            <w:r w:rsidRPr="00994205">
              <w:rPr>
                <w:sz w:val="24"/>
              </w:rPr>
              <w:t xml:space="preserve">Act, </w:t>
            </w:r>
            <w:r w:rsidRPr="00994205">
              <w:rPr>
                <w:spacing w:val="-4"/>
                <w:sz w:val="24"/>
              </w:rPr>
              <w:t xml:space="preserve">prepared </w:t>
            </w:r>
            <w:r w:rsidRPr="00994205">
              <w:rPr>
                <w:spacing w:val="-3"/>
                <w:sz w:val="24"/>
              </w:rPr>
              <w:t xml:space="preserve">in </w:t>
            </w:r>
            <w:r w:rsidRPr="00994205">
              <w:rPr>
                <w:sz w:val="24"/>
              </w:rPr>
              <w:t xml:space="preserve">accordance with </w:t>
            </w:r>
            <w:r w:rsidRPr="00994205">
              <w:rPr>
                <w:spacing w:val="-5"/>
                <w:sz w:val="24"/>
              </w:rPr>
              <w:t xml:space="preserve">regulations </w:t>
            </w:r>
            <w:r w:rsidRPr="00994205">
              <w:rPr>
                <w:sz w:val="24"/>
              </w:rPr>
              <w:t xml:space="preserve">made </w:t>
            </w:r>
            <w:r w:rsidRPr="00994205">
              <w:rPr>
                <w:spacing w:val="-5"/>
                <w:sz w:val="24"/>
              </w:rPr>
              <w:t xml:space="preserve">under </w:t>
            </w:r>
            <w:r w:rsidRPr="00994205">
              <w:rPr>
                <w:spacing w:val="-4"/>
                <w:sz w:val="24"/>
              </w:rPr>
              <w:t xml:space="preserve">sections </w:t>
            </w:r>
            <w:r w:rsidR="00D73D27" w:rsidRPr="00994205">
              <w:rPr>
                <w:sz w:val="24"/>
              </w:rPr>
              <w:t>49,</w:t>
            </w:r>
            <w:r w:rsidRPr="00994205">
              <w:rPr>
                <w:spacing w:val="-4"/>
                <w:sz w:val="24"/>
              </w:rPr>
              <w:t xml:space="preserve"> </w:t>
            </w:r>
            <w:r w:rsidR="00D73D27" w:rsidRPr="00994205">
              <w:rPr>
                <w:spacing w:val="-5"/>
                <w:sz w:val="24"/>
              </w:rPr>
              <w:t>63</w:t>
            </w:r>
            <w:r w:rsidRPr="00994205">
              <w:rPr>
                <w:spacing w:val="-5"/>
                <w:sz w:val="24"/>
              </w:rPr>
              <w:t xml:space="preserve">, </w:t>
            </w:r>
            <w:r w:rsidR="008F3B08">
              <w:rPr>
                <w:spacing w:val="-5"/>
                <w:sz w:val="24"/>
              </w:rPr>
              <w:t xml:space="preserve">80, </w:t>
            </w:r>
            <w:r w:rsidR="00D73D27" w:rsidRPr="00994205">
              <w:rPr>
                <w:spacing w:val="-5"/>
                <w:sz w:val="24"/>
              </w:rPr>
              <w:t>86,103</w:t>
            </w:r>
            <w:r w:rsidR="009B0CD7" w:rsidRPr="00994205">
              <w:rPr>
                <w:spacing w:val="-5"/>
                <w:sz w:val="24"/>
              </w:rPr>
              <w:t xml:space="preserve"> </w:t>
            </w:r>
            <w:r w:rsidRPr="00994205">
              <w:rPr>
                <w:spacing w:val="-3"/>
                <w:sz w:val="24"/>
              </w:rPr>
              <w:t xml:space="preserve">or </w:t>
            </w:r>
            <w:r w:rsidRPr="00994205">
              <w:rPr>
                <w:spacing w:val="-4"/>
                <w:sz w:val="24"/>
              </w:rPr>
              <w:t>1</w:t>
            </w:r>
            <w:r w:rsidR="009B0CD7" w:rsidRPr="00994205">
              <w:rPr>
                <w:spacing w:val="-4"/>
                <w:sz w:val="24"/>
              </w:rPr>
              <w:t>05</w:t>
            </w:r>
            <w:r w:rsidRPr="00994205">
              <w:rPr>
                <w:spacing w:val="-4"/>
                <w:sz w:val="24"/>
              </w:rPr>
              <w:t xml:space="preserve"> </w:t>
            </w:r>
            <w:r w:rsidRPr="00994205">
              <w:rPr>
                <w:spacing w:val="-3"/>
                <w:sz w:val="24"/>
              </w:rPr>
              <w:t xml:space="preserve">respectively of the </w:t>
            </w:r>
            <w:r w:rsidRPr="00994205">
              <w:rPr>
                <w:spacing w:val="-5"/>
                <w:sz w:val="24"/>
              </w:rPr>
              <w:t>2006</w:t>
            </w:r>
            <w:r w:rsidRPr="00994205">
              <w:rPr>
                <w:spacing w:val="23"/>
                <w:sz w:val="24"/>
              </w:rPr>
              <w:t xml:space="preserve"> </w:t>
            </w:r>
            <w:r w:rsidRPr="00994205">
              <w:rPr>
                <w:sz w:val="24"/>
              </w:rPr>
              <w:t>Act;</w:t>
            </w:r>
          </w:p>
          <w:p w14:paraId="5E759351" w14:textId="77777777" w:rsidR="00837652" w:rsidRPr="00994205" w:rsidRDefault="00837652">
            <w:pPr>
              <w:pStyle w:val="TableParagraph"/>
              <w:spacing w:before="7"/>
              <w:ind w:left="0"/>
              <w:rPr>
                <w:sz w:val="21"/>
              </w:rPr>
            </w:pPr>
          </w:p>
          <w:p w14:paraId="5FA179C5" w14:textId="77777777" w:rsidR="00837652" w:rsidRPr="00994205" w:rsidRDefault="000231AE">
            <w:pPr>
              <w:pStyle w:val="TableParagraph"/>
              <w:numPr>
                <w:ilvl w:val="0"/>
                <w:numId w:val="19"/>
              </w:numPr>
              <w:tabs>
                <w:tab w:val="left" w:pos="950"/>
                <w:tab w:val="left" w:pos="951"/>
              </w:tabs>
              <w:spacing w:before="0" w:line="360" w:lineRule="auto"/>
              <w:ind w:left="950" w:right="325"/>
              <w:rPr>
                <w:sz w:val="24"/>
              </w:rPr>
            </w:pPr>
            <w:r w:rsidRPr="00994205">
              <w:rPr>
                <w:sz w:val="24"/>
              </w:rPr>
              <w:t xml:space="preserve">a </w:t>
            </w:r>
            <w:r w:rsidRPr="00994205">
              <w:rPr>
                <w:spacing w:val="-5"/>
                <w:sz w:val="24"/>
              </w:rPr>
              <w:t xml:space="preserve">list </w:t>
            </w:r>
            <w:r w:rsidRPr="00994205">
              <w:rPr>
                <w:spacing w:val="-3"/>
                <w:sz w:val="24"/>
              </w:rPr>
              <w:t xml:space="preserve">of </w:t>
            </w:r>
            <w:r w:rsidRPr="00994205">
              <w:rPr>
                <w:spacing w:val="-5"/>
                <w:sz w:val="24"/>
              </w:rPr>
              <w:t xml:space="preserve">persons </w:t>
            </w:r>
            <w:r w:rsidRPr="00994205">
              <w:rPr>
                <w:spacing w:val="-4"/>
                <w:sz w:val="24"/>
              </w:rPr>
              <w:t xml:space="preserve">undertaking </w:t>
            </w:r>
            <w:r w:rsidRPr="00994205">
              <w:rPr>
                <w:sz w:val="24"/>
              </w:rPr>
              <w:t xml:space="preserve">to </w:t>
            </w:r>
            <w:r w:rsidRPr="00994205">
              <w:rPr>
                <w:spacing w:val="-3"/>
                <w:sz w:val="24"/>
              </w:rPr>
              <w:t xml:space="preserve">provide </w:t>
            </w:r>
            <w:r w:rsidRPr="00994205">
              <w:rPr>
                <w:sz w:val="24"/>
              </w:rPr>
              <w:t xml:space="preserve">primary medical </w:t>
            </w:r>
            <w:r w:rsidRPr="00994205">
              <w:rPr>
                <w:spacing w:val="-3"/>
                <w:sz w:val="24"/>
              </w:rPr>
              <w:t xml:space="preserve">services, </w:t>
            </w:r>
            <w:r w:rsidRPr="00994205">
              <w:rPr>
                <w:sz w:val="24"/>
              </w:rPr>
              <w:t xml:space="preserve">primary </w:t>
            </w:r>
            <w:r w:rsidRPr="00994205">
              <w:rPr>
                <w:spacing w:val="-5"/>
                <w:sz w:val="24"/>
              </w:rPr>
              <w:t xml:space="preserve">dental </w:t>
            </w:r>
            <w:r w:rsidRPr="00994205">
              <w:rPr>
                <w:spacing w:val="-3"/>
                <w:sz w:val="24"/>
              </w:rPr>
              <w:t xml:space="preserve">services, </w:t>
            </w:r>
            <w:r w:rsidRPr="00994205">
              <w:rPr>
                <w:sz w:val="24"/>
              </w:rPr>
              <w:t xml:space="preserve">primary </w:t>
            </w:r>
            <w:r w:rsidRPr="00994205">
              <w:rPr>
                <w:spacing w:val="-4"/>
                <w:sz w:val="24"/>
              </w:rPr>
              <w:t xml:space="preserve">ophthalmic </w:t>
            </w:r>
            <w:r w:rsidRPr="00994205">
              <w:rPr>
                <w:sz w:val="24"/>
              </w:rPr>
              <w:t xml:space="preserve">services or, </w:t>
            </w:r>
            <w:r w:rsidRPr="00994205">
              <w:rPr>
                <w:spacing w:val="-3"/>
                <w:sz w:val="24"/>
              </w:rPr>
              <w:t xml:space="preserve">as the </w:t>
            </w:r>
            <w:r w:rsidRPr="00994205">
              <w:rPr>
                <w:sz w:val="24"/>
              </w:rPr>
              <w:t xml:space="preserve">case may </w:t>
            </w:r>
            <w:r w:rsidRPr="00994205">
              <w:rPr>
                <w:spacing w:val="-4"/>
                <w:sz w:val="24"/>
              </w:rPr>
              <w:t xml:space="preserve">be, </w:t>
            </w:r>
            <w:r w:rsidRPr="00994205">
              <w:rPr>
                <w:spacing w:val="-3"/>
                <w:sz w:val="24"/>
              </w:rPr>
              <w:t xml:space="preserve">pharmaceutical </w:t>
            </w:r>
            <w:r w:rsidRPr="00994205">
              <w:rPr>
                <w:sz w:val="24"/>
              </w:rPr>
              <w:t xml:space="preserve">services </w:t>
            </w:r>
            <w:r w:rsidRPr="00994205">
              <w:rPr>
                <w:spacing w:val="-4"/>
                <w:sz w:val="24"/>
              </w:rPr>
              <w:t xml:space="preserve">prepared </w:t>
            </w:r>
            <w:r w:rsidRPr="00994205">
              <w:rPr>
                <w:spacing w:val="-3"/>
                <w:sz w:val="24"/>
              </w:rPr>
              <w:t xml:space="preserve">in </w:t>
            </w:r>
            <w:r w:rsidRPr="00994205">
              <w:rPr>
                <w:sz w:val="24"/>
              </w:rPr>
              <w:t xml:space="preserve">accordance with </w:t>
            </w:r>
            <w:r w:rsidRPr="00994205">
              <w:rPr>
                <w:spacing w:val="-5"/>
                <w:sz w:val="24"/>
              </w:rPr>
              <w:t xml:space="preserve">regulations </w:t>
            </w:r>
            <w:r w:rsidRPr="00994205">
              <w:rPr>
                <w:sz w:val="24"/>
              </w:rPr>
              <w:t xml:space="preserve">made </w:t>
            </w:r>
            <w:r w:rsidRPr="00994205">
              <w:rPr>
                <w:spacing w:val="-5"/>
                <w:sz w:val="24"/>
              </w:rPr>
              <w:t xml:space="preserve">under </w:t>
            </w:r>
            <w:r w:rsidRPr="00994205">
              <w:rPr>
                <w:spacing w:val="-3"/>
                <w:sz w:val="24"/>
              </w:rPr>
              <w:t xml:space="preserve">the </w:t>
            </w:r>
            <w:r w:rsidRPr="00994205">
              <w:rPr>
                <w:spacing w:val="-5"/>
                <w:sz w:val="24"/>
              </w:rPr>
              <w:t xml:space="preserve">applicable </w:t>
            </w:r>
            <w:r w:rsidRPr="00994205">
              <w:rPr>
                <w:spacing w:val="-4"/>
                <w:sz w:val="24"/>
              </w:rPr>
              <w:t xml:space="preserve">provisions </w:t>
            </w:r>
            <w:r w:rsidRPr="00994205">
              <w:rPr>
                <w:spacing w:val="-3"/>
                <w:sz w:val="24"/>
              </w:rPr>
              <w:t xml:space="preserve">of the </w:t>
            </w:r>
            <w:r w:rsidRPr="00994205">
              <w:rPr>
                <w:spacing w:val="-5"/>
                <w:sz w:val="24"/>
              </w:rPr>
              <w:t xml:space="preserve">2006 </w:t>
            </w:r>
            <w:r w:rsidRPr="00994205">
              <w:rPr>
                <w:sz w:val="24"/>
              </w:rPr>
              <w:t>Act;</w:t>
            </w:r>
          </w:p>
          <w:p w14:paraId="50C95142" w14:textId="77777777" w:rsidR="00837652" w:rsidRPr="00994205" w:rsidRDefault="00837652">
            <w:pPr>
              <w:pStyle w:val="TableParagraph"/>
              <w:spacing w:before="5"/>
              <w:ind w:left="0"/>
              <w:rPr>
                <w:sz w:val="21"/>
              </w:rPr>
            </w:pPr>
          </w:p>
          <w:p w14:paraId="563F30E2" w14:textId="77777777" w:rsidR="00837652" w:rsidRPr="00994205" w:rsidRDefault="000231AE">
            <w:pPr>
              <w:pStyle w:val="TableParagraph"/>
              <w:numPr>
                <w:ilvl w:val="0"/>
                <w:numId w:val="19"/>
              </w:numPr>
              <w:tabs>
                <w:tab w:val="left" w:pos="951"/>
              </w:tabs>
              <w:spacing w:before="0" w:line="362" w:lineRule="auto"/>
              <w:ind w:left="950" w:right="613"/>
              <w:jc w:val="both"/>
              <w:rPr>
                <w:sz w:val="24"/>
              </w:rPr>
            </w:pPr>
            <w:r w:rsidRPr="00994205">
              <w:rPr>
                <w:sz w:val="24"/>
              </w:rPr>
              <w:t xml:space="preserve">a </w:t>
            </w:r>
            <w:r w:rsidRPr="00994205">
              <w:rPr>
                <w:spacing w:val="-5"/>
                <w:sz w:val="24"/>
              </w:rPr>
              <w:t xml:space="preserve">list </w:t>
            </w:r>
            <w:r w:rsidRPr="00994205">
              <w:rPr>
                <w:spacing w:val="-4"/>
                <w:sz w:val="24"/>
              </w:rPr>
              <w:t xml:space="preserve">corresponding </w:t>
            </w:r>
            <w:r w:rsidRPr="00994205">
              <w:rPr>
                <w:sz w:val="24"/>
              </w:rPr>
              <w:t xml:space="preserve">to </w:t>
            </w:r>
            <w:r w:rsidRPr="00994205">
              <w:rPr>
                <w:spacing w:val="-4"/>
                <w:sz w:val="24"/>
              </w:rPr>
              <w:t xml:space="preserve">any </w:t>
            </w:r>
            <w:r w:rsidRPr="00994205">
              <w:rPr>
                <w:spacing w:val="-3"/>
                <w:sz w:val="24"/>
              </w:rPr>
              <w:t xml:space="preserve">of the above </w:t>
            </w:r>
            <w:r w:rsidRPr="00994205">
              <w:rPr>
                <w:spacing w:val="-5"/>
                <w:sz w:val="24"/>
              </w:rPr>
              <w:t xml:space="preserve">lists </w:t>
            </w:r>
            <w:r w:rsidRPr="00994205">
              <w:rPr>
                <w:spacing w:val="-3"/>
                <w:sz w:val="24"/>
              </w:rPr>
              <w:t xml:space="preserve">in </w:t>
            </w:r>
            <w:r w:rsidRPr="00994205">
              <w:rPr>
                <w:spacing w:val="-5"/>
                <w:sz w:val="24"/>
              </w:rPr>
              <w:t xml:space="preserve">Wales, </w:t>
            </w:r>
            <w:r w:rsidRPr="00994205">
              <w:rPr>
                <w:spacing w:val="-3"/>
                <w:sz w:val="24"/>
              </w:rPr>
              <w:t>Scotland or Northern</w:t>
            </w:r>
            <w:r w:rsidRPr="00994205">
              <w:rPr>
                <w:spacing w:val="23"/>
                <w:sz w:val="24"/>
              </w:rPr>
              <w:t xml:space="preserve"> </w:t>
            </w:r>
            <w:r w:rsidRPr="00994205">
              <w:rPr>
                <w:spacing w:val="-5"/>
                <w:sz w:val="24"/>
              </w:rPr>
              <w:t>Ireland;</w:t>
            </w:r>
          </w:p>
        </w:tc>
      </w:tr>
      <w:tr w:rsidR="00837652" w:rsidRPr="00994205" w14:paraId="67A47F37" w14:textId="77777777">
        <w:trPr>
          <w:trHeight w:val="870"/>
        </w:trPr>
        <w:tc>
          <w:tcPr>
            <w:tcW w:w="3511" w:type="dxa"/>
          </w:tcPr>
          <w:p w14:paraId="1B3FF91E" w14:textId="77777777" w:rsidR="00837652" w:rsidRPr="00994205" w:rsidRDefault="000231AE">
            <w:pPr>
              <w:pStyle w:val="TableParagraph"/>
              <w:spacing w:before="178"/>
              <w:rPr>
                <w:b/>
                <w:sz w:val="24"/>
              </w:rPr>
            </w:pPr>
            <w:r w:rsidRPr="00994205">
              <w:rPr>
                <w:b/>
                <w:sz w:val="24"/>
              </w:rPr>
              <w:t>Primary Carer</w:t>
            </w:r>
          </w:p>
        </w:tc>
        <w:tc>
          <w:tcPr>
            <w:tcW w:w="5025" w:type="dxa"/>
          </w:tcPr>
          <w:p w14:paraId="0044BA1C" w14:textId="77777777" w:rsidR="00837652" w:rsidRPr="00994205" w:rsidRDefault="000231AE">
            <w:pPr>
              <w:pStyle w:val="TableParagraph"/>
              <w:spacing w:before="44" w:line="410" w:lineRule="atLeast"/>
              <w:ind w:left="230" w:right="142"/>
              <w:rPr>
                <w:sz w:val="24"/>
              </w:rPr>
            </w:pPr>
            <w:r w:rsidRPr="00994205">
              <w:rPr>
                <w:sz w:val="24"/>
              </w:rPr>
              <w:t>in relation to an adult, the adult or organisation primarily caring for him;</w:t>
            </w:r>
          </w:p>
        </w:tc>
      </w:tr>
    </w:tbl>
    <w:p w14:paraId="2CB13FEB" w14:textId="77777777" w:rsidR="00837652" w:rsidRPr="00994205" w:rsidRDefault="00837652">
      <w:pPr>
        <w:spacing w:line="410" w:lineRule="atLeast"/>
        <w:rPr>
          <w:sz w:val="24"/>
        </w:rPr>
        <w:sectPr w:rsidR="00837652" w:rsidRPr="00994205">
          <w:pgSz w:w="11910" w:h="16840"/>
          <w:pgMar w:top="1420" w:right="720" w:bottom="780" w:left="720" w:header="439" w:footer="594" w:gutter="0"/>
          <w:cols w:space="720"/>
        </w:sectPr>
      </w:pPr>
    </w:p>
    <w:p w14:paraId="26EDE18E"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405"/>
        <w:gridCol w:w="5102"/>
      </w:tblGrid>
      <w:tr w:rsidR="00837652" w:rsidRPr="00994205" w14:paraId="1AE52E2B" w14:textId="77777777">
        <w:trPr>
          <w:trHeight w:val="1287"/>
        </w:trPr>
        <w:tc>
          <w:tcPr>
            <w:tcW w:w="3405" w:type="dxa"/>
          </w:tcPr>
          <w:p w14:paraId="0EF2CD7F" w14:textId="77777777" w:rsidR="00837652" w:rsidRPr="00994205" w:rsidRDefault="000231AE">
            <w:pPr>
              <w:pStyle w:val="TableParagraph"/>
              <w:spacing w:before="232"/>
              <w:rPr>
                <w:b/>
                <w:sz w:val="24"/>
              </w:rPr>
            </w:pPr>
            <w:r w:rsidRPr="00994205">
              <w:rPr>
                <w:b/>
                <w:sz w:val="24"/>
              </w:rPr>
              <w:t>Primary Medical Services</w:t>
            </w:r>
          </w:p>
        </w:tc>
        <w:tc>
          <w:tcPr>
            <w:tcW w:w="5102" w:type="dxa"/>
          </w:tcPr>
          <w:p w14:paraId="13C22A80" w14:textId="77777777" w:rsidR="00837652" w:rsidRPr="00994205" w:rsidRDefault="000231AE">
            <w:pPr>
              <w:pStyle w:val="TableParagraph"/>
              <w:spacing w:before="0" w:line="362" w:lineRule="auto"/>
              <w:ind w:left="336" w:right="330"/>
              <w:rPr>
                <w:sz w:val="24"/>
              </w:rPr>
            </w:pPr>
            <w:r w:rsidRPr="00994205">
              <w:rPr>
                <w:sz w:val="24"/>
              </w:rPr>
              <w:t>medical services provided under or by virtue of a contract or agreement to which Part 4 of the 2006 Act applies;</w:t>
            </w:r>
          </w:p>
        </w:tc>
      </w:tr>
      <w:tr w:rsidR="00837652" w:rsidRPr="00994205" w14:paraId="005ADB10" w14:textId="77777777">
        <w:trPr>
          <w:trHeight w:val="2314"/>
        </w:trPr>
        <w:tc>
          <w:tcPr>
            <w:tcW w:w="3405" w:type="dxa"/>
          </w:tcPr>
          <w:p w14:paraId="6528EDE7" w14:textId="77777777" w:rsidR="00837652" w:rsidRPr="00994205" w:rsidRDefault="000231AE">
            <w:pPr>
              <w:pStyle w:val="TableParagraph"/>
              <w:spacing w:before="178"/>
              <w:rPr>
                <w:b/>
                <w:sz w:val="24"/>
              </w:rPr>
            </w:pPr>
            <w:r w:rsidRPr="00994205">
              <w:rPr>
                <w:b/>
                <w:sz w:val="24"/>
              </w:rPr>
              <w:t>Private Services</w:t>
            </w:r>
          </w:p>
        </w:tc>
        <w:tc>
          <w:tcPr>
            <w:tcW w:w="5102" w:type="dxa"/>
          </w:tcPr>
          <w:p w14:paraId="6E3B9F4A" w14:textId="77777777" w:rsidR="00837652" w:rsidRPr="00994205" w:rsidRDefault="000231AE">
            <w:pPr>
              <w:pStyle w:val="TableParagraph"/>
              <w:spacing w:before="178" w:line="362" w:lineRule="auto"/>
              <w:ind w:left="336" w:right="198"/>
              <w:rPr>
                <w:sz w:val="24"/>
              </w:rPr>
            </w:pPr>
            <w:r w:rsidRPr="00994205">
              <w:rPr>
                <w:spacing w:val="-3"/>
                <w:sz w:val="24"/>
              </w:rPr>
              <w:t xml:space="preserve">the </w:t>
            </w:r>
            <w:r w:rsidRPr="00994205">
              <w:rPr>
                <w:spacing w:val="-4"/>
                <w:sz w:val="24"/>
              </w:rPr>
              <w:t xml:space="preserve">provision </w:t>
            </w:r>
            <w:r w:rsidRPr="00994205">
              <w:rPr>
                <w:spacing w:val="-3"/>
                <w:sz w:val="24"/>
              </w:rPr>
              <w:t xml:space="preserve">of </w:t>
            </w:r>
            <w:r w:rsidRPr="00994205">
              <w:rPr>
                <w:spacing w:val="-4"/>
                <w:sz w:val="24"/>
              </w:rPr>
              <w:t xml:space="preserve">any </w:t>
            </w:r>
            <w:r w:rsidRPr="00994205">
              <w:rPr>
                <w:sz w:val="24"/>
              </w:rPr>
              <w:t xml:space="preserve">treatment which </w:t>
            </w:r>
            <w:r w:rsidRPr="00994205">
              <w:rPr>
                <w:spacing w:val="-4"/>
                <w:sz w:val="24"/>
              </w:rPr>
              <w:t xml:space="preserve">would </w:t>
            </w:r>
            <w:r w:rsidRPr="00994205">
              <w:rPr>
                <w:spacing w:val="-3"/>
                <w:sz w:val="24"/>
              </w:rPr>
              <w:t xml:space="preserve">amount </w:t>
            </w:r>
            <w:r w:rsidRPr="00994205">
              <w:rPr>
                <w:sz w:val="24"/>
              </w:rPr>
              <w:t xml:space="preserve">to Primary Medical Services </w:t>
            </w:r>
            <w:r w:rsidRPr="00994205">
              <w:rPr>
                <w:spacing w:val="-3"/>
                <w:sz w:val="24"/>
              </w:rPr>
              <w:t xml:space="preserve">if it </w:t>
            </w:r>
            <w:r w:rsidRPr="00994205">
              <w:rPr>
                <w:sz w:val="24"/>
              </w:rPr>
              <w:t xml:space="preserve">was </w:t>
            </w:r>
            <w:r w:rsidRPr="00994205">
              <w:rPr>
                <w:spacing w:val="-3"/>
                <w:sz w:val="24"/>
              </w:rPr>
              <w:t xml:space="preserve">provided </w:t>
            </w:r>
            <w:r w:rsidRPr="00994205">
              <w:rPr>
                <w:spacing w:val="-5"/>
                <w:sz w:val="24"/>
              </w:rPr>
              <w:t xml:space="preserve">under </w:t>
            </w:r>
            <w:r w:rsidRPr="00994205">
              <w:rPr>
                <w:spacing w:val="-3"/>
                <w:sz w:val="24"/>
              </w:rPr>
              <w:t xml:space="preserve">or by </w:t>
            </w:r>
            <w:r w:rsidRPr="00994205">
              <w:rPr>
                <w:sz w:val="24"/>
              </w:rPr>
              <w:t xml:space="preserve">virtue </w:t>
            </w:r>
            <w:r w:rsidRPr="00994205">
              <w:rPr>
                <w:spacing w:val="-3"/>
                <w:sz w:val="24"/>
              </w:rPr>
              <w:t xml:space="preserve">of </w:t>
            </w:r>
            <w:r w:rsidRPr="00994205">
              <w:rPr>
                <w:sz w:val="24"/>
              </w:rPr>
              <w:t xml:space="preserve">a contract </w:t>
            </w:r>
            <w:r w:rsidRPr="00994205">
              <w:rPr>
                <w:spacing w:val="-3"/>
                <w:sz w:val="24"/>
              </w:rPr>
              <w:t xml:space="preserve">or </w:t>
            </w:r>
            <w:r w:rsidRPr="00994205">
              <w:rPr>
                <w:spacing w:val="-4"/>
                <w:sz w:val="24"/>
              </w:rPr>
              <w:t xml:space="preserve">agreement </w:t>
            </w:r>
            <w:r w:rsidRPr="00994205">
              <w:rPr>
                <w:sz w:val="24"/>
              </w:rPr>
              <w:t xml:space="preserve">to Part 4 </w:t>
            </w:r>
            <w:r w:rsidRPr="00994205">
              <w:rPr>
                <w:spacing w:val="-3"/>
                <w:sz w:val="24"/>
              </w:rPr>
              <w:t xml:space="preserve">of the </w:t>
            </w:r>
            <w:r w:rsidRPr="00994205">
              <w:rPr>
                <w:spacing w:val="-6"/>
                <w:sz w:val="24"/>
              </w:rPr>
              <w:t xml:space="preserve">2006 </w:t>
            </w:r>
            <w:r w:rsidRPr="00994205">
              <w:rPr>
                <w:spacing w:val="2"/>
                <w:sz w:val="24"/>
              </w:rPr>
              <w:t>Act</w:t>
            </w:r>
            <w:r w:rsidRPr="00994205">
              <w:rPr>
                <w:spacing w:val="-6"/>
                <w:sz w:val="24"/>
              </w:rPr>
              <w:t xml:space="preserve"> applies;</w:t>
            </w:r>
          </w:p>
        </w:tc>
      </w:tr>
      <w:tr w:rsidR="00837652" w:rsidRPr="00994205" w14:paraId="476A7A43" w14:textId="77777777">
        <w:trPr>
          <w:trHeight w:val="5685"/>
        </w:trPr>
        <w:tc>
          <w:tcPr>
            <w:tcW w:w="3405" w:type="dxa"/>
          </w:tcPr>
          <w:p w14:paraId="3892ADFC" w14:textId="77777777" w:rsidR="00837652" w:rsidRPr="00994205" w:rsidRDefault="000231AE">
            <w:pPr>
              <w:pStyle w:val="TableParagraph"/>
              <w:rPr>
                <w:b/>
                <w:sz w:val="24"/>
              </w:rPr>
            </w:pPr>
            <w:r w:rsidRPr="00994205">
              <w:rPr>
                <w:b/>
                <w:sz w:val="24"/>
              </w:rPr>
              <w:t>Registered Patient</w:t>
            </w:r>
          </w:p>
        </w:tc>
        <w:tc>
          <w:tcPr>
            <w:tcW w:w="5102" w:type="dxa"/>
          </w:tcPr>
          <w:p w14:paraId="6E2966BA" w14:textId="77777777" w:rsidR="00837652" w:rsidRPr="00994205" w:rsidRDefault="000231AE">
            <w:pPr>
              <w:pStyle w:val="TableParagraph"/>
              <w:ind w:left="336"/>
              <w:rPr>
                <w:sz w:val="24"/>
              </w:rPr>
            </w:pPr>
            <w:r w:rsidRPr="00994205">
              <w:rPr>
                <w:sz w:val="24"/>
              </w:rPr>
              <w:t>a person:</w:t>
            </w:r>
          </w:p>
          <w:p w14:paraId="4556CF0D" w14:textId="77777777" w:rsidR="00837652" w:rsidRPr="00994205" w:rsidRDefault="00837652">
            <w:pPr>
              <w:pStyle w:val="TableParagraph"/>
              <w:spacing w:before="1"/>
              <w:ind w:left="0"/>
              <w:rPr>
                <w:sz w:val="33"/>
              </w:rPr>
            </w:pPr>
          </w:p>
          <w:p w14:paraId="2E520BB4" w14:textId="77777777" w:rsidR="00837652" w:rsidRPr="00994205" w:rsidRDefault="000231AE">
            <w:pPr>
              <w:pStyle w:val="TableParagraph"/>
              <w:numPr>
                <w:ilvl w:val="0"/>
                <w:numId w:val="18"/>
              </w:numPr>
              <w:tabs>
                <w:tab w:val="left" w:pos="1056"/>
                <w:tab w:val="left" w:pos="1057"/>
              </w:tabs>
              <w:spacing w:before="1" w:line="357" w:lineRule="auto"/>
              <w:ind w:left="1056" w:right="535"/>
              <w:rPr>
                <w:sz w:val="24"/>
              </w:rPr>
            </w:pPr>
            <w:r w:rsidRPr="00994205">
              <w:rPr>
                <w:sz w:val="24"/>
              </w:rPr>
              <w:t xml:space="preserve">who </w:t>
            </w:r>
            <w:r w:rsidRPr="00994205">
              <w:rPr>
                <w:spacing w:val="-3"/>
                <w:sz w:val="24"/>
              </w:rPr>
              <w:t xml:space="preserve">is recorded by the Commissioner </w:t>
            </w:r>
            <w:r w:rsidRPr="00994205">
              <w:rPr>
                <w:spacing w:val="-5"/>
                <w:sz w:val="24"/>
              </w:rPr>
              <w:t xml:space="preserve">pursuant </w:t>
            </w:r>
            <w:r w:rsidRPr="00994205">
              <w:rPr>
                <w:sz w:val="24"/>
              </w:rPr>
              <w:t xml:space="preserve">to </w:t>
            </w:r>
            <w:r w:rsidRPr="00994205">
              <w:rPr>
                <w:spacing w:val="-3"/>
                <w:sz w:val="24"/>
              </w:rPr>
              <w:t xml:space="preserve">the </w:t>
            </w:r>
            <w:r w:rsidRPr="00994205">
              <w:rPr>
                <w:sz w:val="24"/>
              </w:rPr>
              <w:t xml:space="preserve">APMS </w:t>
            </w:r>
            <w:r w:rsidRPr="00994205">
              <w:rPr>
                <w:spacing w:val="-3"/>
                <w:sz w:val="24"/>
              </w:rPr>
              <w:t xml:space="preserve">Directions as </w:t>
            </w:r>
            <w:r w:rsidRPr="00994205">
              <w:rPr>
                <w:spacing w:val="-5"/>
                <w:sz w:val="24"/>
              </w:rPr>
              <w:t xml:space="preserve">being </w:t>
            </w:r>
            <w:r w:rsidRPr="00994205">
              <w:rPr>
                <w:spacing w:val="-3"/>
                <w:sz w:val="24"/>
              </w:rPr>
              <w:t xml:space="preserve">on the Contractor’s </w:t>
            </w:r>
            <w:r w:rsidRPr="00994205">
              <w:rPr>
                <w:spacing w:val="-5"/>
                <w:sz w:val="24"/>
              </w:rPr>
              <w:t xml:space="preserve">List </w:t>
            </w:r>
            <w:r w:rsidRPr="00994205">
              <w:rPr>
                <w:spacing w:val="-3"/>
                <w:sz w:val="24"/>
              </w:rPr>
              <w:t xml:space="preserve">of </w:t>
            </w:r>
            <w:r w:rsidRPr="00994205">
              <w:rPr>
                <w:spacing w:val="-5"/>
                <w:sz w:val="24"/>
              </w:rPr>
              <w:t>Patients,</w:t>
            </w:r>
            <w:r w:rsidRPr="00994205">
              <w:rPr>
                <w:spacing w:val="-23"/>
                <w:sz w:val="24"/>
              </w:rPr>
              <w:t xml:space="preserve"> </w:t>
            </w:r>
            <w:r w:rsidRPr="00994205">
              <w:rPr>
                <w:spacing w:val="-3"/>
                <w:sz w:val="24"/>
              </w:rPr>
              <w:t>or</w:t>
            </w:r>
          </w:p>
          <w:p w14:paraId="1C97B409" w14:textId="77777777" w:rsidR="00837652" w:rsidRPr="00994205" w:rsidRDefault="00837652">
            <w:pPr>
              <w:pStyle w:val="TableParagraph"/>
              <w:spacing w:before="3"/>
              <w:ind w:left="0"/>
              <w:rPr>
                <w:sz w:val="21"/>
              </w:rPr>
            </w:pPr>
          </w:p>
          <w:p w14:paraId="02E2873A" w14:textId="77777777" w:rsidR="00837652" w:rsidRPr="00994205" w:rsidRDefault="000231AE">
            <w:pPr>
              <w:pStyle w:val="TableParagraph"/>
              <w:numPr>
                <w:ilvl w:val="0"/>
                <w:numId w:val="18"/>
              </w:numPr>
              <w:tabs>
                <w:tab w:val="left" w:pos="1056"/>
                <w:tab w:val="left" w:pos="1057"/>
              </w:tabs>
              <w:spacing w:before="0" w:line="360" w:lineRule="auto"/>
              <w:ind w:left="1056" w:right="298"/>
              <w:rPr>
                <w:sz w:val="24"/>
              </w:rPr>
            </w:pPr>
            <w:r w:rsidRPr="00994205">
              <w:rPr>
                <w:spacing w:val="-3"/>
                <w:sz w:val="24"/>
              </w:rPr>
              <w:t xml:space="preserve">whom the Contractor </w:t>
            </w:r>
            <w:r w:rsidRPr="00994205">
              <w:rPr>
                <w:spacing w:val="-4"/>
                <w:sz w:val="24"/>
              </w:rPr>
              <w:t xml:space="preserve">has </w:t>
            </w:r>
            <w:r w:rsidRPr="00994205">
              <w:rPr>
                <w:sz w:val="24"/>
              </w:rPr>
              <w:t xml:space="preserve">accepted for </w:t>
            </w:r>
            <w:r w:rsidRPr="00994205">
              <w:rPr>
                <w:spacing w:val="-5"/>
                <w:sz w:val="24"/>
              </w:rPr>
              <w:t xml:space="preserve">inclusion </w:t>
            </w:r>
            <w:r w:rsidRPr="00994205">
              <w:rPr>
                <w:spacing w:val="-3"/>
                <w:sz w:val="24"/>
              </w:rPr>
              <w:t xml:space="preserve">on its </w:t>
            </w:r>
            <w:r w:rsidRPr="00994205">
              <w:rPr>
                <w:spacing w:val="-5"/>
                <w:sz w:val="24"/>
              </w:rPr>
              <w:t xml:space="preserve">List </w:t>
            </w:r>
            <w:r w:rsidRPr="00994205">
              <w:rPr>
                <w:spacing w:val="-3"/>
                <w:sz w:val="24"/>
              </w:rPr>
              <w:t xml:space="preserve">of </w:t>
            </w:r>
            <w:r w:rsidRPr="00994205">
              <w:rPr>
                <w:spacing w:val="-5"/>
                <w:sz w:val="24"/>
              </w:rPr>
              <w:t xml:space="preserve">Patients, </w:t>
            </w:r>
            <w:r w:rsidRPr="00994205">
              <w:rPr>
                <w:spacing w:val="-4"/>
                <w:sz w:val="24"/>
              </w:rPr>
              <w:t xml:space="preserve">whether </w:t>
            </w:r>
            <w:r w:rsidRPr="00994205">
              <w:rPr>
                <w:spacing w:val="-3"/>
                <w:sz w:val="24"/>
              </w:rPr>
              <w:t xml:space="preserve">or </w:t>
            </w:r>
            <w:r w:rsidRPr="00994205">
              <w:rPr>
                <w:spacing w:val="-4"/>
                <w:sz w:val="24"/>
              </w:rPr>
              <w:t xml:space="preserve">not </w:t>
            </w:r>
            <w:r w:rsidRPr="00994205">
              <w:rPr>
                <w:spacing w:val="-3"/>
                <w:sz w:val="24"/>
              </w:rPr>
              <w:t xml:space="preserve">notification of </w:t>
            </w:r>
            <w:r w:rsidRPr="00994205">
              <w:rPr>
                <w:spacing w:val="-4"/>
                <w:sz w:val="24"/>
              </w:rPr>
              <w:t xml:space="preserve">that </w:t>
            </w:r>
            <w:r w:rsidRPr="00994205">
              <w:rPr>
                <w:sz w:val="24"/>
              </w:rPr>
              <w:t xml:space="preserve">acceptance </w:t>
            </w:r>
            <w:r w:rsidRPr="00994205">
              <w:rPr>
                <w:spacing w:val="-4"/>
                <w:sz w:val="24"/>
              </w:rPr>
              <w:t xml:space="preserve">has </w:t>
            </w:r>
            <w:r w:rsidRPr="00994205">
              <w:rPr>
                <w:spacing w:val="-5"/>
                <w:sz w:val="24"/>
              </w:rPr>
              <w:t xml:space="preserve">been </w:t>
            </w:r>
            <w:r w:rsidRPr="00994205">
              <w:rPr>
                <w:sz w:val="24"/>
              </w:rPr>
              <w:t xml:space="preserve">received </w:t>
            </w:r>
            <w:r w:rsidRPr="00994205">
              <w:rPr>
                <w:spacing w:val="-3"/>
                <w:sz w:val="24"/>
              </w:rPr>
              <w:t xml:space="preserve">by the Commissioner </w:t>
            </w:r>
            <w:r w:rsidRPr="00994205">
              <w:rPr>
                <w:spacing w:val="-4"/>
                <w:sz w:val="24"/>
              </w:rPr>
              <w:t xml:space="preserve">and </w:t>
            </w:r>
            <w:r w:rsidRPr="00994205">
              <w:rPr>
                <w:sz w:val="24"/>
              </w:rPr>
              <w:t xml:space="preserve">who </w:t>
            </w:r>
            <w:r w:rsidRPr="00994205">
              <w:rPr>
                <w:spacing w:val="-4"/>
                <w:sz w:val="24"/>
              </w:rPr>
              <w:t xml:space="preserve">has not </w:t>
            </w:r>
            <w:r w:rsidRPr="00994205">
              <w:rPr>
                <w:spacing w:val="-5"/>
                <w:sz w:val="24"/>
              </w:rPr>
              <w:t xml:space="preserve">been </w:t>
            </w:r>
            <w:r w:rsidRPr="00994205">
              <w:rPr>
                <w:spacing w:val="-3"/>
                <w:sz w:val="24"/>
              </w:rPr>
              <w:t xml:space="preserve">notified by the Commissioner as having </w:t>
            </w:r>
            <w:r w:rsidRPr="00994205">
              <w:rPr>
                <w:spacing w:val="-4"/>
                <w:sz w:val="24"/>
              </w:rPr>
              <w:t xml:space="preserve">ceased </w:t>
            </w:r>
            <w:r w:rsidRPr="00994205">
              <w:rPr>
                <w:sz w:val="24"/>
              </w:rPr>
              <w:t xml:space="preserve">to </w:t>
            </w:r>
            <w:r w:rsidRPr="00994205">
              <w:rPr>
                <w:spacing w:val="-3"/>
                <w:sz w:val="24"/>
              </w:rPr>
              <w:t xml:space="preserve">be on </w:t>
            </w:r>
            <w:r w:rsidRPr="00994205">
              <w:rPr>
                <w:spacing w:val="-4"/>
                <w:sz w:val="24"/>
              </w:rPr>
              <w:t>that</w:t>
            </w:r>
            <w:r w:rsidRPr="00994205">
              <w:rPr>
                <w:spacing w:val="7"/>
                <w:sz w:val="24"/>
              </w:rPr>
              <w:t xml:space="preserve"> </w:t>
            </w:r>
            <w:r w:rsidRPr="00994205">
              <w:rPr>
                <w:spacing w:val="-5"/>
                <w:sz w:val="24"/>
              </w:rPr>
              <w:t>list;</w:t>
            </w:r>
          </w:p>
        </w:tc>
      </w:tr>
      <w:tr w:rsidR="00837652" w:rsidRPr="00994205" w14:paraId="178BD7FB" w14:textId="77777777">
        <w:trPr>
          <w:trHeight w:val="4257"/>
        </w:trPr>
        <w:tc>
          <w:tcPr>
            <w:tcW w:w="3405" w:type="dxa"/>
          </w:tcPr>
          <w:p w14:paraId="5AE12D0A" w14:textId="77777777" w:rsidR="00837652" w:rsidRPr="00994205" w:rsidRDefault="000231AE">
            <w:pPr>
              <w:pStyle w:val="TableParagraph"/>
              <w:rPr>
                <w:b/>
                <w:sz w:val="24"/>
              </w:rPr>
            </w:pPr>
            <w:r w:rsidRPr="00994205">
              <w:rPr>
                <w:b/>
                <w:sz w:val="24"/>
              </w:rPr>
              <w:t>Relevant Calls</w:t>
            </w:r>
          </w:p>
        </w:tc>
        <w:tc>
          <w:tcPr>
            <w:tcW w:w="5102" w:type="dxa"/>
          </w:tcPr>
          <w:p w14:paraId="0B89BB2B" w14:textId="77777777" w:rsidR="00837652" w:rsidRPr="00994205" w:rsidRDefault="000231AE">
            <w:pPr>
              <w:pStyle w:val="TableParagraph"/>
              <w:ind w:left="336"/>
              <w:rPr>
                <w:sz w:val="24"/>
              </w:rPr>
            </w:pPr>
            <w:r w:rsidRPr="00994205">
              <w:rPr>
                <w:sz w:val="24"/>
              </w:rPr>
              <w:t>calls—</w:t>
            </w:r>
          </w:p>
          <w:p w14:paraId="3DDE0EA1" w14:textId="77777777" w:rsidR="00837652" w:rsidRPr="00994205" w:rsidRDefault="00837652">
            <w:pPr>
              <w:pStyle w:val="TableParagraph"/>
              <w:spacing w:before="1"/>
              <w:ind w:left="0"/>
              <w:rPr>
                <w:sz w:val="33"/>
              </w:rPr>
            </w:pPr>
          </w:p>
          <w:p w14:paraId="0AE3FE33" w14:textId="77777777" w:rsidR="00837652" w:rsidRPr="00994205" w:rsidRDefault="000231AE">
            <w:pPr>
              <w:pStyle w:val="TableParagraph"/>
              <w:numPr>
                <w:ilvl w:val="0"/>
                <w:numId w:val="17"/>
              </w:numPr>
              <w:tabs>
                <w:tab w:val="left" w:pos="1056"/>
                <w:tab w:val="left" w:pos="1057"/>
              </w:tabs>
              <w:spacing w:before="0" w:line="362" w:lineRule="auto"/>
              <w:ind w:left="1056" w:right="375"/>
              <w:rPr>
                <w:sz w:val="24"/>
              </w:rPr>
            </w:pPr>
            <w:r w:rsidRPr="00994205">
              <w:rPr>
                <w:sz w:val="24"/>
              </w:rPr>
              <w:t xml:space="preserve">made </w:t>
            </w:r>
            <w:r w:rsidRPr="00994205">
              <w:rPr>
                <w:spacing w:val="-3"/>
                <w:sz w:val="24"/>
              </w:rPr>
              <w:t xml:space="preserve">by </w:t>
            </w:r>
            <w:r w:rsidRPr="00994205">
              <w:rPr>
                <w:spacing w:val="-5"/>
                <w:sz w:val="24"/>
              </w:rPr>
              <w:t xml:space="preserve">patients </w:t>
            </w:r>
            <w:r w:rsidRPr="00994205">
              <w:rPr>
                <w:sz w:val="24"/>
              </w:rPr>
              <w:t xml:space="preserve">to </w:t>
            </w:r>
            <w:r w:rsidRPr="00994205">
              <w:rPr>
                <w:spacing w:val="-3"/>
                <w:sz w:val="24"/>
              </w:rPr>
              <w:t xml:space="preserve">the </w:t>
            </w:r>
            <w:r w:rsidRPr="00994205">
              <w:rPr>
                <w:sz w:val="24"/>
              </w:rPr>
              <w:t xml:space="preserve">Practice </w:t>
            </w:r>
            <w:r w:rsidRPr="00994205">
              <w:rPr>
                <w:spacing w:val="-3"/>
                <w:sz w:val="24"/>
              </w:rPr>
              <w:t xml:space="preserve">Premises </w:t>
            </w:r>
            <w:r w:rsidRPr="00994205">
              <w:rPr>
                <w:sz w:val="24"/>
              </w:rPr>
              <w:t xml:space="preserve">for </w:t>
            </w:r>
            <w:r w:rsidRPr="00994205">
              <w:rPr>
                <w:spacing w:val="-4"/>
                <w:sz w:val="24"/>
              </w:rPr>
              <w:t xml:space="preserve">any </w:t>
            </w:r>
            <w:r w:rsidRPr="00994205">
              <w:rPr>
                <w:spacing w:val="-5"/>
                <w:sz w:val="24"/>
              </w:rPr>
              <w:t xml:space="preserve">reason </w:t>
            </w:r>
            <w:r w:rsidRPr="00994205">
              <w:rPr>
                <w:spacing w:val="-4"/>
                <w:sz w:val="24"/>
              </w:rPr>
              <w:t xml:space="preserve">related </w:t>
            </w:r>
            <w:r w:rsidRPr="00994205">
              <w:rPr>
                <w:sz w:val="24"/>
              </w:rPr>
              <w:t xml:space="preserve">to Services </w:t>
            </w:r>
            <w:r w:rsidRPr="00994205">
              <w:rPr>
                <w:spacing w:val="-3"/>
                <w:sz w:val="24"/>
              </w:rPr>
              <w:t xml:space="preserve">provided </w:t>
            </w:r>
            <w:r w:rsidRPr="00994205">
              <w:rPr>
                <w:spacing w:val="-5"/>
                <w:sz w:val="24"/>
              </w:rPr>
              <w:t xml:space="preserve">under </w:t>
            </w:r>
            <w:r w:rsidRPr="00994205">
              <w:rPr>
                <w:spacing w:val="-4"/>
                <w:sz w:val="24"/>
              </w:rPr>
              <w:t xml:space="preserve">this </w:t>
            </w:r>
            <w:r w:rsidRPr="00994205">
              <w:rPr>
                <w:sz w:val="24"/>
              </w:rPr>
              <w:t>Contract;</w:t>
            </w:r>
            <w:r w:rsidRPr="00994205">
              <w:rPr>
                <w:spacing w:val="9"/>
                <w:sz w:val="24"/>
              </w:rPr>
              <w:t xml:space="preserve"> </w:t>
            </w:r>
            <w:r w:rsidRPr="00994205">
              <w:rPr>
                <w:spacing w:val="-4"/>
                <w:sz w:val="24"/>
              </w:rPr>
              <w:t>and</w:t>
            </w:r>
          </w:p>
          <w:p w14:paraId="679B977B" w14:textId="77777777" w:rsidR="00837652" w:rsidRPr="00994205" w:rsidRDefault="00837652">
            <w:pPr>
              <w:pStyle w:val="TableParagraph"/>
              <w:spacing w:before="9"/>
              <w:ind w:left="0"/>
              <w:rPr>
                <w:sz w:val="20"/>
              </w:rPr>
            </w:pPr>
          </w:p>
          <w:p w14:paraId="570F4949" w14:textId="77777777" w:rsidR="00837652" w:rsidRPr="00994205" w:rsidRDefault="000231AE">
            <w:pPr>
              <w:pStyle w:val="TableParagraph"/>
              <w:numPr>
                <w:ilvl w:val="0"/>
                <w:numId w:val="17"/>
              </w:numPr>
              <w:tabs>
                <w:tab w:val="left" w:pos="1056"/>
                <w:tab w:val="left" w:pos="1057"/>
              </w:tabs>
              <w:spacing w:before="0" w:line="355" w:lineRule="auto"/>
              <w:ind w:left="1056" w:right="216"/>
              <w:rPr>
                <w:sz w:val="24"/>
              </w:rPr>
            </w:pPr>
            <w:r w:rsidRPr="00994205">
              <w:rPr>
                <w:sz w:val="24"/>
              </w:rPr>
              <w:t xml:space="preserve">made </w:t>
            </w:r>
            <w:r w:rsidRPr="00994205">
              <w:rPr>
                <w:spacing w:val="-3"/>
                <w:sz w:val="24"/>
              </w:rPr>
              <w:t xml:space="preserve">by </w:t>
            </w:r>
            <w:r w:rsidRPr="00994205">
              <w:rPr>
                <w:spacing w:val="-5"/>
                <w:sz w:val="24"/>
              </w:rPr>
              <w:t xml:space="preserve">persons, other </w:t>
            </w:r>
            <w:r w:rsidRPr="00994205">
              <w:rPr>
                <w:spacing w:val="-4"/>
                <w:sz w:val="24"/>
              </w:rPr>
              <w:t xml:space="preserve">than </w:t>
            </w:r>
            <w:r w:rsidRPr="00994205">
              <w:rPr>
                <w:spacing w:val="-5"/>
                <w:sz w:val="24"/>
              </w:rPr>
              <w:t xml:space="preserve">patients, </w:t>
            </w:r>
            <w:r w:rsidRPr="00994205">
              <w:rPr>
                <w:sz w:val="24"/>
              </w:rPr>
              <w:t xml:space="preserve">to </w:t>
            </w:r>
            <w:r w:rsidRPr="00994205">
              <w:rPr>
                <w:spacing w:val="-3"/>
                <w:sz w:val="24"/>
              </w:rPr>
              <w:t xml:space="preserve">the </w:t>
            </w:r>
            <w:r w:rsidRPr="00994205">
              <w:rPr>
                <w:sz w:val="24"/>
              </w:rPr>
              <w:t xml:space="preserve">Practice </w:t>
            </w:r>
            <w:r w:rsidRPr="00994205">
              <w:rPr>
                <w:spacing w:val="-3"/>
                <w:sz w:val="24"/>
              </w:rPr>
              <w:t xml:space="preserve">Premises in </w:t>
            </w:r>
            <w:r w:rsidRPr="00994205">
              <w:rPr>
                <w:spacing w:val="-5"/>
                <w:sz w:val="24"/>
              </w:rPr>
              <w:t xml:space="preserve">relation </w:t>
            </w:r>
            <w:r w:rsidRPr="00994205">
              <w:rPr>
                <w:sz w:val="24"/>
              </w:rPr>
              <w:t xml:space="preserve">to services </w:t>
            </w:r>
            <w:r w:rsidRPr="00994205">
              <w:rPr>
                <w:spacing w:val="-3"/>
                <w:sz w:val="24"/>
              </w:rPr>
              <w:t>provided as</w:t>
            </w:r>
            <w:r w:rsidRPr="00994205">
              <w:rPr>
                <w:sz w:val="24"/>
              </w:rPr>
              <w:t xml:space="preserve"> </w:t>
            </w:r>
            <w:r w:rsidRPr="00994205">
              <w:rPr>
                <w:spacing w:val="-3"/>
                <w:sz w:val="24"/>
              </w:rPr>
              <w:t>part</w:t>
            </w:r>
          </w:p>
          <w:p w14:paraId="007B5C2D" w14:textId="77777777" w:rsidR="00837652" w:rsidRPr="00994205" w:rsidRDefault="000231AE">
            <w:pPr>
              <w:pStyle w:val="TableParagraph"/>
              <w:spacing w:before="8" w:line="256" w:lineRule="exact"/>
              <w:ind w:left="1056"/>
              <w:rPr>
                <w:sz w:val="24"/>
              </w:rPr>
            </w:pPr>
            <w:r w:rsidRPr="00994205">
              <w:rPr>
                <w:sz w:val="24"/>
              </w:rPr>
              <w:t>of the health service;</w:t>
            </w:r>
          </w:p>
        </w:tc>
      </w:tr>
    </w:tbl>
    <w:p w14:paraId="6AE98369" w14:textId="77777777" w:rsidR="00837652" w:rsidRPr="00994205" w:rsidRDefault="00837652">
      <w:pPr>
        <w:spacing w:line="256" w:lineRule="exact"/>
        <w:rPr>
          <w:sz w:val="24"/>
        </w:rPr>
        <w:sectPr w:rsidR="00837652" w:rsidRPr="00994205">
          <w:pgSz w:w="11910" w:h="16840"/>
          <w:pgMar w:top="1420" w:right="720" w:bottom="780" w:left="720" w:header="439" w:footer="594" w:gutter="0"/>
          <w:cols w:space="720"/>
        </w:sectPr>
      </w:pPr>
    </w:p>
    <w:p w14:paraId="1B634693" w14:textId="77777777" w:rsidR="00837652" w:rsidRPr="00994205" w:rsidRDefault="00837652">
      <w:pPr>
        <w:pStyle w:val="BodyText"/>
        <w:rPr>
          <w:sz w:val="20"/>
        </w:rPr>
      </w:pPr>
    </w:p>
    <w:p w14:paraId="4A97352A"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564"/>
        <w:gridCol w:w="4941"/>
      </w:tblGrid>
      <w:tr w:rsidR="00837652" w:rsidRPr="00994205" w14:paraId="1872FAF6" w14:textId="77777777">
        <w:trPr>
          <w:trHeight w:val="12089"/>
        </w:trPr>
        <w:tc>
          <w:tcPr>
            <w:tcW w:w="3564" w:type="dxa"/>
          </w:tcPr>
          <w:p w14:paraId="25DF7C34" w14:textId="77777777" w:rsidR="00837652" w:rsidRPr="00994205" w:rsidRDefault="000231AE">
            <w:pPr>
              <w:pStyle w:val="TableParagraph"/>
              <w:spacing w:before="0" w:line="268" w:lineRule="exact"/>
              <w:rPr>
                <w:b/>
                <w:sz w:val="24"/>
              </w:rPr>
            </w:pPr>
            <w:r w:rsidRPr="00994205">
              <w:rPr>
                <w:b/>
                <w:sz w:val="24"/>
              </w:rPr>
              <w:t>Relevant Register</w:t>
            </w:r>
          </w:p>
        </w:tc>
        <w:tc>
          <w:tcPr>
            <w:tcW w:w="4941" w:type="dxa"/>
          </w:tcPr>
          <w:p w14:paraId="09AC989B" w14:textId="77777777" w:rsidR="00837652" w:rsidRPr="00994205" w:rsidRDefault="000231AE">
            <w:pPr>
              <w:pStyle w:val="TableParagraph"/>
              <w:numPr>
                <w:ilvl w:val="0"/>
                <w:numId w:val="16"/>
              </w:numPr>
              <w:tabs>
                <w:tab w:val="left" w:pos="897"/>
                <w:tab w:val="left" w:pos="898"/>
              </w:tabs>
              <w:spacing w:before="0" w:line="362" w:lineRule="auto"/>
              <w:ind w:left="897" w:right="533"/>
              <w:rPr>
                <w:sz w:val="24"/>
              </w:rPr>
            </w:pPr>
            <w:r w:rsidRPr="00994205">
              <w:rPr>
                <w:spacing w:val="-3"/>
                <w:sz w:val="24"/>
              </w:rPr>
              <w:t xml:space="preserve">in </w:t>
            </w:r>
            <w:r w:rsidRPr="00994205">
              <w:rPr>
                <w:spacing w:val="-5"/>
                <w:sz w:val="24"/>
              </w:rPr>
              <w:t xml:space="preserve">relation </w:t>
            </w:r>
            <w:r w:rsidRPr="00994205">
              <w:rPr>
                <w:sz w:val="24"/>
              </w:rPr>
              <w:t xml:space="preserve">to a </w:t>
            </w:r>
            <w:r w:rsidRPr="00994205">
              <w:rPr>
                <w:spacing w:val="-5"/>
                <w:sz w:val="24"/>
              </w:rPr>
              <w:t xml:space="preserve">nurse, </w:t>
            </w:r>
            <w:r w:rsidRPr="00994205">
              <w:rPr>
                <w:spacing w:val="-3"/>
                <w:sz w:val="24"/>
              </w:rPr>
              <w:t xml:space="preserve">the </w:t>
            </w:r>
            <w:r w:rsidRPr="00994205">
              <w:rPr>
                <w:spacing w:val="-4"/>
                <w:sz w:val="24"/>
              </w:rPr>
              <w:t xml:space="preserve">Nursing and </w:t>
            </w:r>
            <w:r w:rsidRPr="00994205">
              <w:rPr>
                <w:sz w:val="24"/>
              </w:rPr>
              <w:t>Midwifery</w:t>
            </w:r>
            <w:r w:rsidRPr="00994205">
              <w:rPr>
                <w:spacing w:val="16"/>
                <w:sz w:val="24"/>
              </w:rPr>
              <w:t xml:space="preserve"> </w:t>
            </w:r>
            <w:r w:rsidRPr="00994205">
              <w:rPr>
                <w:spacing w:val="-4"/>
                <w:sz w:val="24"/>
              </w:rPr>
              <w:t>Register;</w:t>
            </w:r>
          </w:p>
          <w:p w14:paraId="3D673140" w14:textId="4E2FB203" w:rsidR="00837652" w:rsidRPr="00994205" w:rsidRDefault="000231AE">
            <w:pPr>
              <w:pStyle w:val="TableParagraph"/>
              <w:numPr>
                <w:ilvl w:val="0"/>
                <w:numId w:val="16"/>
              </w:numPr>
              <w:tabs>
                <w:tab w:val="left" w:pos="897"/>
                <w:tab w:val="left" w:pos="898"/>
              </w:tabs>
              <w:spacing w:before="231" w:line="360" w:lineRule="auto"/>
              <w:ind w:left="897" w:right="197"/>
              <w:rPr>
                <w:sz w:val="24"/>
              </w:rPr>
            </w:pPr>
            <w:r w:rsidRPr="00994205">
              <w:rPr>
                <w:spacing w:val="-3"/>
                <w:sz w:val="24"/>
              </w:rPr>
              <w:t xml:space="preserve">in </w:t>
            </w:r>
            <w:r w:rsidRPr="00994205">
              <w:rPr>
                <w:spacing w:val="-5"/>
                <w:sz w:val="24"/>
              </w:rPr>
              <w:t xml:space="preserve">relation </w:t>
            </w:r>
            <w:r w:rsidRPr="00994205">
              <w:rPr>
                <w:sz w:val="24"/>
              </w:rPr>
              <w:t xml:space="preserve">to a </w:t>
            </w:r>
            <w:r w:rsidRPr="00994205">
              <w:rPr>
                <w:spacing w:val="-3"/>
                <w:sz w:val="24"/>
              </w:rPr>
              <w:t xml:space="preserve">pharmacist, </w:t>
            </w:r>
            <w:r w:rsidRPr="00994205">
              <w:rPr>
                <w:sz w:val="24"/>
              </w:rPr>
              <w:t xml:space="preserve">Part 1 </w:t>
            </w:r>
            <w:r w:rsidRPr="00994205">
              <w:rPr>
                <w:spacing w:val="-3"/>
                <w:sz w:val="24"/>
              </w:rPr>
              <w:t xml:space="preserve">of the </w:t>
            </w:r>
            <w:r w:rsidRPr="00994205">
              <w:rPr>
                <w:spacing w:val="-5"/>
                <w:sz w:val="24"/>
              </w:rPr>
              <w:t xml:space="preserve">register </w:t>
            </w:r>
            <w:r w:rsidRPr="00994205">
              <w:rPr>
                <w:spacing w:val="-4"/>
                <w:sz w:val="24"/>
              </w:rPr>
              <w:t xml:space="preserve">maintained </w:t>
            </w:r>
            <w:r w:rsidRPr="00994205">
              <w:rPr>
                <w:spacing w:val="-5"/>
                <w:sz w:val="24"/>
              </w:rPr>
              <w:t xml:space="preserve">under </w:t>
            </w:r>
            <w:r w:rsidRPr="00994205">
              <w:rPr>
                <w:sz w:val="24"/>
              </w:rPr>
              <w:t xml:space="preserve">Article </w:t>
            </w:r>
            <w:r w:rsidRPr="00994205">
              <w:rPr>
                <w:spacing w:val="-3"/>
                <w:sz w:val="24"/>
              </w:rPr>
              <w:t xml:space="preserve">10 of the </w:t>
            </w:r>
            <w:r w:rsidRPr="00994205">
              <w:rPr>
                <w:sz w:val="24"/>
              </w:rPr>
              <w:t xml:space="preserve">Pharmacists </w:t>
            </w:r>
            <w:r w:rsidRPr="00994205">
              <w:rPr>
                <w:spacing w:val="-4"/>
                <w:sz w:val="24"/>
              </w:rPr>
              <w:t xml:space="preserve">and </w:t>
            </w:r>
            <w:r w:rsidRPr="00994205">
              <w:rPr>
                <w:sz w:val="24"/>
              </w:rPr>
              <w:t xml:space="preserve">Pharmacy </w:t>
            </w:r>
            <w:r w:rsidRPr="00994205">
              <w:rPr>
                <w:spacing w:val="-3"/>
                <w:sz w:val="24"/>
              </w:rPr>
              <w:t xml:space="preserve">Technicians </w:t>
            </w:r>
            <w:r w:rsidRPr="00994205">
              <w:rPr>
                <w:sz w:val="24"/>
              </w:rPr>
              <w:t xml:space="preserve">Order </w:t>
            </w:r>
            <w:r w:rsidRPr="00994205">
              <w:rPr>
                <w:spacing w:val="-5"/>
                <w:sz w:val="24"/>
              </w:rPr>
              <w:t xml:space="preserve">2007 </w:t>
            </w:r>
            <w:r w:rsidRPr="00994205">
              <w:rPr>
                <w:spacing w:val="-3"/>
                <w:sz w:val="24"/>
              </w:rPr>
              <w:t xml:space="preserve">as </w:t>
            </w:r>
            <w:r w:rsidRPr="00994205">
              <w:rPr>
                <w:spacing w:val="-4"/>
                <w:sz w:val="24"/>
              </w:rPr>
              <w:t xml:space="preserve">amended </w:t>
            </w:r>
            <w:r w:rsidRPr="00994205">
              <w:rPr>
                <w:spacing w:val="-3"/>
                <w:sz w:val="24"/>
              </w:rPr>
              <w:t xml:space="preserve">or replaced </w:t>
            </w:r>
            <w:r w:rsidRPr="00994205">
              <w:rPr>
                <w:sz w:val="24"/>
              </w:rPr>
              <w:t xml:space="preserve">from time to time </w:t>
            </w:r>
            <w:r w:rsidRPr="00994205">
              <w:rPr>
                <w:spacing w:val="-3"/>
                <w:sz w:val="24"/>
              </w:rPr>
              <w:t xml:space="preserve">or the </w:t>
            </w:r>
            <w:r w:rsidRPr="00994205">
              <w:rPr>
                <w:spacing w:val="-5"/>
                <w:sz w:val="24"/>
              </w:rPr>
              <w:t xml:space="preserve">register </w:t>
            </w:r>
            <w:r w:rsidRPr="00994205">
              <w:rPr>
                <w:spacing w:val="-4"/>
                <w:sz w:val="24"/>
              </w:rPr>
              <w:t xml:space="preserve">maintained </w:t>
            </w:r>
            <w:r w:rsidRPr="00994205">
              <w:rPr>
                <w:spacing w:val="-3"/>
                <w:sz w:val="24"/>
              </w:rPr>
              <w:t xml:space="preserve">in </w:t>
            </w:r>
            <w:r w:rsidRPr="00994205">
              <w:rPr>
                <w:spacing w:val="-4"/>
                <w:sz w:val="24"/>
              </w:rPr>
              <w:t xml:space="preserve">pursuance </w:t>
            </w:r>
            <w:r w:rsidRPr="00994205">
              <w:rPr>
                <w:spacing w:val="-3"/>
                <w:sz w:val="24"/>
              </w:rPr>
              <w:t xml:space="preserve">of </w:t>
            </w:r>
            <w:r w:rsidRPr="00994205">
              <w:rPr>
                <w:sz w:val="24"/>
              </w:rPr>
              <w:t xml:space="preserve">Articles 6 </w:t>
            </w:r>
            <w:r w:rsidRPr="00994205">
              <w:rPr>
                <w:spacing w:val="-4"/>
                <w:sz w:val="24"/>
              </w:rPr>
              <w:t xml:space="preserve">and </w:t>
            </w:r>
            <w:r w:rsidRPr="00994205">
              <w:rPr>
                <w:sz w:val="24"/>
              </w:rPr>
              <w:t xml:space="preserve">9 </w:t>
            </w:r>
            <w:r w:rsidRPr="00994205">
              <w:rPr>
                <w:spacing w:val="-3"/>
                <w:sz w:val="24"/>
              </w:rPr>
              <w:t xml:space="preserve">of the </w:t>
            </w:r>
            <w:r w:rsidRPr="00994205">
              <w:rPr>
                <w:sz w:val="24"/>
              </w:rPr>
              <w:t xml:space="preserve">Pharmacy (Northern </w:t>
            </w:r>
            <w:r w:rsidRPr="00994205">
              <w:rPr>
                <w:spacing w:val="-5"/>
                <w:sz w:val="24"/>
              </w:rPr>
              <w:t xml:space="preserve">Ireland) </w:t>
            </w:r>
            <w:r w:rsidRPr="00994205">
              <w:rPr>
                <w:sz w:val="24"/>
              </w:rPr>
              <w:t xml:space="preserve">Order </w:t>
            </w:r>
            <w:r w:rsidRPr="00994205">
              <w:rPr>
                <w:spacing w:val="-5"/>
                <w:sz w:val="24"/>
              </w:rPr>
              <w:t>1976;</w:t>
            </w:r>
          </w:p>
          <w:p w14:paraId="3AD92DE8" w14:textId="77777777" w:rsidR="00837652" w:rsidRPr="00994205" w:rsidRDefault="000231AE">
            <w:pPr>
              <w:pStyle w:val="TableParagraph"/>
              <w:numPr>
                <w:ilvl w:val="0"/>
                <w:numId w:val="16"/>
              </w:numPr>
              <w:tabs>
                <w:tab w:val="left" w:pos="897"/>
                <w:tab w:val="left" w:pos="898"/>
              </w:tabs>
              <w:spacing w:before="230" w:line="362" w:lineRule="auto"/>
              <w:ind w:left="897" w:right="296"/>
              <w:rPr>
                <w:sz w:val="24"/>
              </w:rPr>
            </w:pP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3"/>
                <w:sz w:val="24"/>
              </w:rPr>
              <w:t xml:space="preserve">an </w:t>
            </w:r>
            <w:r w:rsidRPr="00994205">
              <w:rPr>
                <w:spacing w:val="-4"/>
                <w:sz w:val="24"/>
              </w:rPr>
              <w:t xml:space="preserve">optometrist, </w:t>
            </w:r>
            <w:r w:rsidRPr="00994205">
              <w:rPr>
                <w:spacing w:val="-3"/>
                <w:sz w:val="24"/>
              </w:rPr>
              <w:t xml:space="preserve">the </w:t>
            </w:r>
            <w:r w:rsidRPr="00994205">
              <w:rPr>
                <w:spacing w:val="-5"/>
                <w:sz w:val="24"/>
              </w:rPr>
              <w:t xml:space="preserve">register </w:t>
            </w:r>
            <w:r w:rsidRPr="00994205">
              <w:rPr>
                <w:spacing w:val="-4"/>
                <w:sz w:val="24"/>
              </w:rPr>
              <w:t xml:space="preserve">maintained </w:t>
            </w:r>
            <w:r w:rsidRPr="00994205">
              <w:rPr>
                <w:spacing w:val="-3"/>
                <w:sz w:val="24"/>
              </w:rPr>
              <w:t xml:space="preserve">by the General </w:t>
            </w:r>
            <w:r w:rsidRPr="00994205">
              <w:rPr>
                <w:sz w:val="24"/>
              </w:rPr>
              <w:t xml:space="preserve">Optical </w:t>
            </w:r>
            <w:r w:rsidRPr="00994205">
              <w:rPr>
                <w:spacing w:val="-3"/>
                <w:sz w:val="24"/>
              </w:rPr>
              <w:t xml:space="preserve">Council in </w:t>
            </w:r>
            <w:r w:rsidRPr="00994205">
              <w:rPr>
                <w:spacing w:val="-4"/>
                <w:sz w:val="24"/>
              </w:rPr>
              <w:t xml:space="preserve">pursuance </w:t>
            </w:r>
            <w:r w:rsidRPr="00994205">
              <w:rPr>
                <w:spacing w:val="-3"/>
                <w:sz w:val="24"/>
              </w:rPr>
              <w:t xml:space="preserve">of </w:t>
            </w:r>
            <w:r w:rsidRPr="00994205">
              <w:rPr>
                <w:spacing w:val="-4"/>
                <w:sz w:val="24"/>
              </w:rPr>
              <w:t xml:space="preserve">section </w:t>
            </w:r>
            <w:r w:rsidRPr="00994205">
              <w:rPr>
                <w:sz w:val="24"/>
              </w:rPr>
              <w:t xml:space="preserve">7 </w:t>
            </w:r>
            <w:r w:rsidRPr="00994205">
              <w:rPr>
                <w:spacing w:val="-3"/>
                <w:sz w:val="24"/>
              </w:rPr>
              <w:t xml:space="preserve">of the Opticians </w:t>
            </w:r>
            <w:r w:rsidRPr="00994205">
              <w:rPr>
                <w:spacing w:val="2"/>
                <w:sz w:val="24"/>
              </w:rPr>
              <w:t xml:space="preserve">Act </w:t>
            </w:r>
            <w:r w:rsidRPr="00994205">
              <w:rPr>
                <w:spacing w:val="-5"/>
                <w:sz w:val="24"/>
              </w:rPr>
              <w:t xml:space="preserve">1989; </w:t>
            </w:r>
            <w:r w:rsidRPr="00994205">
              <w:rPr>
                <w:spacing w:val="-6"/>
                <w:sz w:val="24"/>
              </w:rPr>
              <w:t>and</w:t>
            </w:r>
          </w:p>
          <w:p w14:paraId="38C2E5F6" w14:textId="77777777" w:rsidR="00837652" w:rsidRPr="00994205" w:rsidRDefault="00837652">
            <w:pPr>
              <w:pStyle w:val="TableParagraph"/>
              <w:spacing w:before="9"/>
              <w:ind w:left="0"/>
              <w:rPr>
                <w:sz w:val="20"/>
              </w:rPr>
            </w:pPr>
          </w:p>
          <w:p w14:paraId="27FCEF8D" w14:textId="77777777" w:rsidR="00837652" w:rsidRPr="00994205" w:rsidRDefault="000231AE">
            <w:pPr>
              <w:pStyle w:val="TableParagraph"/>
              <w:numPr>
                <w:ilvl w:val="0"/>
                <w:numId w:val="16"/>
              </w:numPr>
              <w:tabs>
                <w:tab w:val="left" w:pos="897"/>
                <w:tab w:val="left" w:pos="898"/>
              </w:tabs>
              <w:spacing w:before="0" w:line="357" w:lineRule="auto"/>
              <w:ind w:left="897" w:right="291"/>
              <w:rPr>
                <w:sz w:val="24"/>
              </w:rPr>
            </w:pPr>
            <w:r w:rsidRPr="00994205">
              <w:rPr>
                <w:spacing w:val="-3"/>
                <w:sz w:val="24"/>
              </w:rPr>
              <w:t xml:space="preserve">the part of the </w:t>
            </w:r>
            <w:r w:rsidRPr="00994205">
              <w:rPr>
                <w:spacing w:val="-5"/>
                <w:sz w:val="24"/>
              </w:rPr>
              <w:t xml:space="preserve">register </w:t>
            </w:r>
            <w:r w:rsidRPr="00994205">
              <w:rPr>
                <w:spacing w:val="-4"/>
                <w:sz w:val="24"/>
              </w:rPr>
              <w:t xml:space="preserve">maintained </w:t>
            </w:r>
            <w:r w:rsidRPr="00994205">
              <w:rPr>
                <w:spacing w:val="-3"/>
                <w:sz w:val="24"/>
              </w:rPr>
              <w:t xml:space="preserve">by the </w:t>
            </w:r>
            <w:r w:rsidRPr="00994205">
              <w:rPr>
                <w:spacing w:val="-4"/>
                <w:sz w:val="24"/>
              </w:rPr>
              <w:t xml:space="preserve">Health and </w:t>
            </w:r>
            <w:r w:rsidRPr="00994205">
              <w:rPr>
                <w:sz w:val="24"/>
              </w:rPr>
              <w:t xml:space="preserve">Care </w:t>
            </w:r>
            <w:r w:rsidRPr="00994205">
              <w:rPr>
                <w:spacing w:val="-4"/>
                <w:sz w:val="24"/>
              </w:rPr>
              <w:t xml:space="preserve">Professions </w:t>
            </w:r>
            <w:r w:rsidRPr="00994205">
              <w:rPr>
                <w:spacing w:val="-3"/>
                <w:sz w:val="24"/>
              </w:rPr>
              <w:t xml:space="preserve">Council in </w:t>
            </w:r>
            <w:r w:rsidRPr="00994205">
              <w:rPr>
                <w:spacing w:val="-4"/>
                <w:sz w:val="24"/>
              </w:rPr>
              <w:t xml:space="preserve">pursuance </w:t>
            </w:r>
            <w:r w:rsidRPr="00994205">
              <w:rPr>
                <w:spacing w:val="-3"/>
                <w:sz w:val="24"/>
              </w:rPr>
              <w:t xml:space="preserve">of </w:t>
            </w:r>
            <w:r w:rsidRPr="00994205">
              <w:rPr>
                <w:sz w:val="24"/>
              </w:rPr>
              <w:t xml:space="preserve">article 5 </w:t>
            </w:r>
            <w:r w:rsidRPr="00994205">
              <w:rPr>
                <w:spacing w:val="-3"/>
                <w:sz w:val="24"/>
              </w:rPr>
              <w:t xml:space="preserve">of the </w:t>
            </w:r>
            <w:r w:rsidRPr="00994205">
              <w:rPr>
                <w:spacing w:val="-4"/>
                <w:sz w:val="24"/>
              </w:rPr>
              <w:t xml:space="preserve">Health and </w:t>
            </w:r>
            <w:r w:rsidRPr="00994205">
              <w:rPr>
                <w:sz w:val="24"/>
              </w:rPr>
              <w:t xml:space="preserve">Social </w:t>
            </w:r>
            <w:r w:rsidRPr="00994205">
              <w:rPr>
                <w:spacing w:val="-3"/>
                <w:sz w:val="24"/>
              </w:rPr>
              <w:t xml:space="preserve">Work </w:t>
            </w:r>
            <w:r w:rsidRPr="00994205">
              <w:rPr>
                <w:spacing w:val="-4"/>
                <w:sz w:val="24"/>
              </w:rPr>
              <w:t xml:space="preserve">Professions </w:t>
            </w:r>
            <w:r w:rsidRPr="00994205">
              <w:rPr>
                <w:sz w:val="24"/>
              </w:rPr>
              <w:t xml:space="preserve">Order </w:t>
            </w:r>
            <w:r w:rsidRPr="00994205">
              <w:rPr>
                <w:spacing w:val="-5"/>
                <w:sz w:val="24"/>
              </w:rPr>
              <w:t>2001 relating</w:t>
            </w:r>
            <w:r w:rsidRPr="00994205">
              <w:rPr>
                <w:spacing w:val="-26"/>
                <w:sz w:val="24"/>
              </w:rPr>
              <w:t xml:space="preserve"> </w:t>
            </w:r>
            <w:r w:rsidRPr="00994205">
              <w:rPr>
                <w:spacing w:val="-3"/>
                <w:sz w:val="24"/>
              </w:rPr>
              <w:t>to:</w:t>
            </w:r>
          </w:p>
          <w:p w14:paraId="2D7EBE41" w14:textId="77777777" w:rsidR="00837652" w:rsidRPr="00994205" w:rsidRDefault="00837652">
            <w:pPr>
              <w:pStyle w:val="TableParagraph"/>
              <w:spacing w:before="8"/>
              <w:ind w:left="0"/>
              <w:rPr>
                <w:sz w:val="21"/>
              </w:rPr>
            </w:pPr>
          </w:p>
          <w:p w14:paraId="725588C5" w14:textId="77777777" w:rsidR="00837652" w:rsidRPr="00994205" w:rsidRDefault="000231AE">
            <w:pPr>
              <w:pStyle w:val="TableParagraph"/>
              <w:numPr>
                <w:ilvl w:val="1"/>
                <w:numId w:val="16"/>
              </w:numPr>
              <w:tabs>
                <w:tab w:val="left" w:pos="1250"/>
              </w:tabs>
              <w:spacing w:before="1"/>
              <w:ind w:hanging="353"/>
              <w:rPr>
                <w:sz w:val="24"/>
              </w:rPr>
            </w:pPr>
            <w:r w:rsidRPr="00994205">
              <w:rPr>
                <w:spacing w:val="-4"/>
                <w:sz w:val="24"/>
              </w:rPr>
              <w:t>chiropodists and</w:t>
            </w:r>
            <w:r w:rsidRPr="00994205">
              <w:rPr>
                <w:spacing w:val="-15"/>
                <w:sz w:val="24"/>
              </w:rPr>
              <w:t xml:space="preserve"> </w:t>
            </w:r>
            <w:r w:rsidRPr="00994205">
              <w:rPr>
                <w:spacing w:val="-5"/>
                <w:sz w:val="24"/>
              </w:rPr>
              <w:t>podiatrists,</w:t>
            </w:r>
          </w:p>
          <w:p w14:paraId="566CE081" w14:textId="77777777" w:rsidR="00837652" w:rsidRPr="00994205" w:rsidRDefault="00837652">
            <w:pPr>
              <w:pStyle w:val="TableParagraph"/>
              <w:spacing w:before="0"/>
              <w:ind w:left="0"/>
              <w:rPr>
                <w:sz w:val="33"/>
              </w:rPr>
            </w:pPr>
          </w:p>
          <w:p w14:paraId="29EDA748" w14:textId="77777777" w:rsidR="00837652" w:rsidRPr="00994205" w:rsidRDefault="000231AE">
            <w:pPr>
              <w:pStyle w:val="TableParagraph"/>
              <w:numPr>
                <w:ilvl w:val="1"/>
                <w:numId w:val="16"/>
              </w:numPr>
              <w:tabs>
                <w:tab w:val="left" w:pos="1298"/>
              </w:tabs>
              <w:spacing w:before="1"/>
              <w:ind w:left="1297" w:hanging="401"/>
              <w:rPr>
                <w:sz w:val="24"/>
              </w:rPr>
            </w:pPr>
            <w:r w:rsidRPr="00994205">
              <w:rPr>
                <w:spacing w:val="-3"/>
                <w:sz w:val="24"/>
              </w:rPr>
              <w:t>paramedics,</w:t>
            </w:r>
          </w:p>
          <w:p w14:paraId="1D3736A5" w14:textId="77777777" w:rsidR="00837652" w:rsidRPr="00994205" w:rsidRDefault="00837652">
            <w:pPr>
              <w:pStyle w:val="TableParagraph"/>
              <w:spacing w:before="1"/>
              <w:ind w:left="0"/>
              <w:rPr>
                <w:sz w:val="33"/>
              </w:rPr>
            </w:pPr>
          </w:p>
          <w:p w14:paraId="6A382856" w14:textId="77777777" w:rsidR="00837652" w:rsidRPr="00994205" w:rsidRDefault="000231AE">
            <w:pPr>
              <w:pStyle w:val="TableParagraph"/>
              <w:numPr>
                <w:ilvl w:val="1"/>
                <w:numId w:val="16"/>
              </w:numPr>
              <w:tabs>
                <w:tab w:val="left" w:pos="1346"/>
              </w:tabs>
              <w:spacing w:before="0"/>
              <w:ind w:left="1345" w:hanging="449"/>
              <w:rPr>
                <w:sz w:val="24"/>
              </w:rPr>
            </w:pPr>
            <w:r w:rsidRPr="00994205">
              <w:rPr>
                <w:spacing w:val="-5"/>
                <w:sz w:val="24"/>
              </w:rPr>
              <w:t>physiotherapists,</w:t>
            </w:r>
            <w:r w:rsidRPr="00994205">
              <w:rPr>
                <w:spacing w:val="12"/>
                <w:sz w:val="24"/>
              </w:rPr>
              <w:t xml:space="preserve"> </w:t>
            </w:r>
            <w:r w:rsidRPr="00994205">
              <w:rPr>
                <w:spacing w:val="-3"/>
                <w:sz w:val="24"/>
              </w:rPr>
              <w:t>or</w:t>
            </w:r>
          </w:p>
          <w:p w14:paraId="077067A0" w14:textId="77777777" w:rsidR="00837652" w:rsidRPr="00994205" w:rsidRDefault="00837652">
            <w:pPr>
              <w:pStyle w:val="TableParagraph"/>
              <w:spacing w:before="1"/>
              <w:ind w:left="0"/>
              <w:rPr>
                <w:sz w:val="33"/>
              </w:rPr>
            </w:pPr>
          </w:p>
          <w:p w14:paraId="7E442CAE" w14:textId="77777777" w:rsidR="00837652" w:rsidRPr="00994205" w:rsidRDefault="000231AE">
            <w:pPr>
              <w:pStyle w:val="TableParagraph"/>
              <w:numPr>
                <w:ilvl w:val="1"/>
                <w:numId w:val="16"/>
              </w:numPr>
              <w:tabs>
                <w:tab w:val="left" w:pos="1362"/>
              </w:tabs>
              <w:spacing w:before="0"/>
              <w:ind w:left="1361" w:hanging="465"/>
              <w:rPr>
                <w:sz w:val="24"/>
              </w:rPr>
            </w:pPr>
            <w:r w:rsidRPr="00994205">
              <w:rPr>
                <w:spacing w:val="-5"/>
                <w:sz w:val="24"/>
              </w:rPr>
              <w:t>radiographers;</w:t>
            </w:r>
          </w:p>
        </w:tc>
      </w:tr>
      <w:tr w:rsidR="00837652" w:rsidRPr="00994205" w14:paraId="68CA7EFB" w14:textId="77777777">
        <w:trPr>
          <w:trHeight w:val="1278"/>
        </w:trPr>
        <w:tc>
          <w:tcPr>
            <w:tcW w:w="3564" w:type="dxa"/>
          </w:tcPr>
          <w:p w14:paraId="0E126AA4" w14:textId="77777777" w:rsidR="00837652" w:rsidRPr="00994205" w:rsidRDefault="000231AE">
            <w:pPr>
              <w:pStyle w:val="TableParagraph"/>
              <w:rPr>
                <w:b/>
                <w:sz w:val="24"/>
              </w:rPr>
            </w:pPr>
            <w:r w:rsidRPr="00994205">
              <w:rPr>
                <w:b/>
                <w:sz w:val="24"/>
              </w:rPr>
              <w:t>Repeat Dispensing Services</w:t>
            </w:r>
          </w:p>
        </w:tc>
        <w:tc>
          <w:tcPr>
            <w:tcW w:w="4941" w:type="dxa"/>
          </w:tcPr>
          <w:p w14:paraId="7391BCB0" w14:textId="1B6A082C" w:rsidR="00837652" w:rsidRPr="00994205" w:rsidRDefault="000231AE">
            <w:pPr>
              <w:pStyle w:val="TableParagraph"/>
              <w:ind w:left="177"/>
              <w:rPr>
                <w:sz w:val="24"/>
              </w:rPr>
            </w:pPr>
            <w:r w:rsidRPr="00994205">
              <w:rPr>
                <w:spacing w:val="-3"/>
                <w:sz w:val="24"/>
              </w:rPr>
              <w:t xml:space="preserve">pharmaceutical </w:t>
            </w:r>
            <w:r w:rsidRPr="00994205">
              <w:rPr>
                <w:sz w:val="24"/>
              </w:rPr>
              <w:t xml:space="preserve">services </w:t>
            </w:r>
            <w:r w:rsidRPr="00994205">
              <w:rPr>
                <w:spacing w:val="-3"/>
                <w:sz w:val="24"/>
              </w:rPr>
              <w:t>or</w:t>
            </w:r>
            <w:r w:rsidRPr="00994205">
              <w:rPr>
                <w:spacing w:val="-16"/>
                <w:sz w:val="24"/>
              </w:rPr>
              <w:t xml:space="preserve"> </w:t>
            </w:r>
            <w:r w:rsidRPr="00994205">
              <w:rPr>
                <w:spacing w:val="-3"/>
                <w:sz w:val="24"/>
              </w:rPr>
              <w:t>Local</w:t>
            </w:r>
          </w:p>
          <w:p w14:paraId="3900A519" w14:textId="77777777" w:rsidR="00837652" w:rsidRPr="00994205" w:rsidRDefault="000231AE">
            <w:pPr>
              <w:pStyle w:val="TableParagraph"/>
              <w:spacing w:before="16" w:line="400" w:lineRule="atLeast"/>
              <w:ind w:left="177" w:right="217"/>
              <w:rPr>
                <w:sz w:val="24"/>
              </w:rPr>
            </w:pPr>
            <w:r w:rsidRPr="00994205">
              <w:rPr>
                <w:sz w:val="24"/>
              </w:rPr>
              <w:t xml:space="preserve">Pharmaceutical Services which involve </w:t>
            </w:r>
            <w:r w:rsidRPr="00994205">
              <w:rPr>
                <w:spacing w:val="-3"/>
                <w:sz w:val="24"/>
              </w:rPr>
              <w:t xml:space="preserve">the </w:t>
            </w:r>
            <w:r w:rsidRPr="00994205">
              <w:rPr>
                <w:spacing w:val="-4"/>
                <w:sz w:val="24"/>
              </w:rPr>
              <w:t xml:space="preserve">provisions </w:t>
            </w:r>
            <w:r w:rsidRPr="00994205">
              <w:rPr>
                <w:spacing w:val="-3"/>
                <w:sz w:val="24"/>
              </w:rPr>
              <w:t xml:space="preserve">of </w:t>
            </w:r>
            <w:r w:rsidRPr="00994205">
              <w:rPr>
                <w:spacing w:val="-5"/>
                <w:sz w:val="24"/>
              </w:rPr>
              <w:t xml:space="preserve">drugs, </w:t>
            </w:r>
            <w:r w:rsidRPr="00994205">
              <w:rPr>
                <w:spacing w:val="-3"/>
                <w:sz w:val="24"/>
              </w:rPr>
              <w:t>medicines</w:t>
            </w:r>
            <w:r w:rsidRPr="00994205">
              <w:rPr>
                <w:spacing w:val="-32"/>
                <w:sz w:val="24"/>
              </w:rPr>
              <w:t xml:space="preserve"> </w:t>
            </w:r>
            <w:r w:rsidRPr="00994205">
              <w:rPr>
                <w:spacing w:val="-3"/>
                <w:sz w:val="24"/>
              </w:rPr>
              <w:t>or</w:t>
            </w:r>
          </w:p>
        </w:tc>
      </w:tr>
    </w:tbl>
    <w:p w14:paraId="3B76474A" w14:textId="77777777" w:rsidR="00837652" w:rsidRPr="00994205" w:rsidRDefault="00837652">
      <w:pPr>
        <w:spacing w:line="400" w:lineRule="atLeast"/>
        <w:rPr>
          <w:sz w:val="24"/>
        </w:rPr>
        <w:sectPr w:rsidR="00837652" w:rsidRPr="00994205">
          <w:pgSz w:w="11910" w:h="16840"/>
          <w:pgMar w:top="1420" w:right="720" w:bottom="780" w:left="720" w:header="439" w:footer="594" w:gutter="0"/>
          <w:cols w:space="720"/>
        </w:sectPr>
      </w:pPr>
    </w:p>
    <w:p w14:paraId="4399AF22"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331"/>
        <w:gridCol w:w="5077"/>
      </w:tblGrid>
      <w:tr w:rsidR="00837652" w:rsidRPr="00994205" w14:paraId="7E3CCC38" w14:textId="77777777">
        <w:trPr>
          <w:trHeight w:val="878"/>
        </w:trPr>
        <w:tc>
          <w:tcPr>
            <w:tcW w:w="3331" w:type="dxa"/>
          </w:tcPr>
          <w:p w14:paraId="79E08F9A" w14:textId="77777777" w:rsidR="00837652" w:rsidRPr="00994205" w:rsidRDefault="00837652">
            <w:pPr>
              <w:pStyle w:val="TableParagraph"/>
              <w:spacing w:before="0"/>
              <w:ind w:left="0"/>
            </w:pPr>
          </w:p>
        </w:tc>
        <w:tc>
          <w:tcPr>
            <w:tcW w:w="5077" w:type="dxa"/>
          </w:tcPr>
          <w:p w14:paraId="36F2087F" w14:textId="77777777" w:rsidR="00837652" w:rsidRPr="00994205" w:rsidRDefault="000231AE">
            <w:pPr>
              <w:pStyle w:val="TableParagraph"/>
              <w:spacing w:before="0" w:line="362" w:lineRule="auto"/>
              <w:ind w:left="410" w:right="197"/>
              <w:rPr>
                <w:sz w:val="24"/>
              </w:rPr>
            </w:pPr>
            <w:r w:rsidRPr="00994205">
              <w:rPr>
                <w:sz w:val="24"/>
              </w:rPr>
              <w:t>Appliances by a Chemist in accordance with a Repeatable Prescription;</w:t>
            </w:r>
          </w:p>
        </w:tc>
      </w:tr>
      <w:tr w:rsidR="00837652" w:rsidRPr="00994205" w14:paraId="50B7FFFA" w14:textId="77777777">
        <w:trPr>
          <w:trHeight w:val="3996"/>
        </w:trPr>
        <w:tc>
          <w:tcPr>
            <w:tcW w:w="3331" w:type="dxa"/>
          </w:tcPr>
          <w:p w14:paraId="7D73899C" w14:textId="77777777" w:rsidR="00837652" w:rsidRPr="00994205" w:rsidRDefault="000231AE">
            <w:pPr>
              <w:pStyle w:val="TableParagraph"/>
              <w:spacing w:before="187"/>
              <w:rPr>
                <w:b/>
                <w:sz w:val="24"/>
              </w:rPr>
            </w:pPr>
            <w:r w:rsidRPr="00994205">
              <w:rPr>
                <w:b/>
                <w:sz w:val="24"/>
              </w:rPr>
              <w:t>Repeatable Prescriber</w:t>
            </w:r>
          </w:p>
        </w:tc>
        <w:tc>
          <w:tcPr>
            <w:tcW w:w="5077" w:type="dxa"/>
          </w:tcPr>
          <w:p w14:paraId="54731CE2" w14:textId="77777777" w:rsidR="00837652" w:rsidRPr="00994205" w:rsidRDefault="000231AE">
            <w:pPr>
              <w:pStyle w:val="TableParagraph"/>
              <w:spacing w:before="190"/>
              <w:ind w:left="410"/>
            </w:pPr>
            <w:r w:rsidRPr="00994205">
              <w:t>a Prescriber who is:</w:t>
            </w:r>
          </w:p>
          <w:p w14:paraId="5F27E3A4" w14:textId="77777777" w:rsidR="00837652" w:rsidRPr="00994205" w:rsidRDefault="00837652">
            <w:pPr>
              <w:pStyle w:val="TableParagraph"/>
              <w:spacing w:before="7"/>
              <w:ind w:left="0"/>
              <w:rPr>
                <w:sz w:val="30"/>
              </w:rPr>
            </w:pPr>
          </w:p>
          <w:p w14:paraId="1854E6BE" w14:textId="77777777" w:rsidR="00837652" w:rsidRPr="00994205" w:rsidRDefault="000231AE">
            <w:pPr>
              <w:pStyle w:val="TableParagraph"/>
              <w:numPr>
                <w:ilvl w:val="0"/>
                <w:numId w:val="15"/>
              </w:numPr>
              <w:tabs>
                <w:tab w:val="left" w:pos="1130"/>
                <w:tab w:val="left" w:pos="1131"/>
              </w:tabs>
              <w:spacing w:before="0" w:line="362" w:lineRule="auto"/>
              <w:ind w:left="1130" w:right="500"/>
              <w:rPr>
                <w:sz w:val="24"/>
              </w:rPr>
            </w:pPr>
            <w:r w:rsidRPr="00994205">
              <w:rPr>
                <w:spacing w:val="-6"/>
                <w:sz w:val="24"/>
              </w:rPr>
              <w:t xml:space="preserve">engaged </w:t>
            </w:r>
            <w:r w:rsidRPr="00994205">
              <w:rPr>
                <w:spacing w:val="-3"/>
                <w:sz w:val="24"/>
              </w:rPr>
              <w:t xml:space="preserve">or </w:t>
            </w:r>
            <w:r w:rsidRPr="00994205">
              <w:rPr>
                <w:sz w:val="24"/>
              </w:rPr>
              <w:t xml:space="preserve">employed </w:t>
            </w:r>
            <w:r w:rsidRPr="00994205">
              <w:rPr>
                <w:spacing w:val="-3"/>
                <w:sz w:val="24"/>
              </w:rPr>
              <w:t xml:space="preserve">by </w:t>
            </w:r>
            <w:r w:rsidRPr="00994205">
              <w:rPr>
                <w:spacing w:val="-6"/>
                <w:sz w:val="24"/>
              </w:rPr>
              <w:t xml:space="preserve">the </w:t>
            </w:r>
            <w:r w:rsidRPr="00994205">
              <w:rPr>
                <w:sz w:val="24"/>
              </w:rPr>
              <w:t xml:space="preserve">Contractor where </w:t>
            </w:r>
            <w:r w:rsidRPr="00994205">
              <w:rPr>
                <w:spacing w:val="-3"/>
                <w:sz w:val="24"/>
              </w:rPr>
              <w:t xml:space="preserve">the Contractor provides </w:t>
            </w:r>
            <w:r w:rsidRPr="00994205">
              <w:rPr>
                <w:spacing w:val="-5"/>
                <w:sz w:val="24"/>
              </w:rPr>
              <w:t xml:space="preserve">Repeatable </w:t>
            </w:r>
            <w:r w:rsidRPr="00994205">
              <w:rPr>
                <w:spacing w:val="-3"/>
                <w:sz w:val="24"/>
              </w:rPr>
              <w:t xml:space="preserve">Prescribing </w:t>
            </w:r>
            <w:r w:rsidRPr="00994205">
              <w:rPr>
                <w:sz w:val="24"/>
              </w:rPr>
              <w:t xml:space="preserve">Services </w:t>
            </w:r>
            <w:r w:rsidRPr="00994205">
              <w:rPr>
                <w:spacing w:val="-5"/>
                <w:sz w:val="24"/>
              </w:rPr>
              <w:t xml:space="preserve">under </w:t>
            </w:r>
            <w:r w:rsidRPr="00994205">
              <w:rPr>
                <w:spacing w:val="-3"/>
                <w:sz w:val="24"/>
              </w:rPr>
              <w:t xml:space="preserve">the </w:t>
            </w:r>
            <w:r w:rsidRPr="00994205">
              <w:rPr>
                <w:sz w:val="24"/>
              </w:rPr>
              <w:t xml:space="preserve">terms </w:t>
            </w:r>
            <w:r w:rsidRPr="00994205">
              <w:rPr>
                <w:spacing w:val="-3"/>
                <w:sz w:val="24"/>
              </w:rPr>
              <w:t xml:space="preserve">of the </w:t>
            </w:r>
            <w:r w:rsidRPr="00994205">
              <w:rPr>
                <w:sz w:val="24"/>
              </w:rPr>
              <w:t>Contract;</w:t>
            </w:r>
            <w:r w:rsidRPr="00994205">
              <w:rPr>
                <w:spacing w:val="9"/>
                <w:sz w:val="24"/>
              </w:rPr>
              <w:t xml:space="preserve"> </w:t>
            </w:r>
            <w:r w:rsidRPr="00994205">
              <w:rPr>
                <w:spacing w:val="-3"/>
                <w:sz w:val="24"/>
              </w:rPr>
              <w:t>or</w:t>
            </w:r>
          </w:p>
          <w:p w14:paraId="0C24CA8A" w14:textId="77777777" w:rsidR="00837652" w:rsidRPr="00994205" w:rsidRDefault="00837652">
            <w:pPr>
              <w:pStyle w:val="TableParagraph"/>
              <w:spacing w:before="9"/>
              <w:ind w:left="0"/>
              <w:rPr>
                <w:sz w:val="20"/>
              </w:rPr>
            </w:pPr>
          </w:p>
          <w:p w14:paraId="7A7AB67E" w14:textId="77777777" w:rsidR="00837652" w:rsidRPr="00994205" w:rsidRDefault="000231AE">
            <w:pPr>
              <w:pStyle w:val="TableParagraph"/>
              <w:numPr>
                <w:ilvl w:val="0"/>
                <w:numId w:val="15"/>
              </w:numPr>
              <w:tabs>
                <w:tab w:val="left" w:pos="1130"/>
                <w:tab w:val="left" w:pos="1131"/>
              </w:tabs>
              <w:spacing w:before="0" w:line="362" w:lineRule="auto"/>
              <w:ind w:left="1130" w:right="279"/>
              <w:rPr>
                <w:sz w:val="24"/>
              </w:rPr>
            </w:pPr>
            <w:r w:rsidRPr="00994205">
              <w:rPr>
                <w:sz w:val="24"/>
              </w:rPr>
              <w:t xml:space="preserve">a </w:t>
            </w:r>
            <w:r w:rsidRPr="00994205">
              <w:rPr>
                <w:spacing w:val="-3"/>
                <w:sz w:val="24"/>
              </w:rPr>
              <w:t xml:space="preserve">party </w:t>
            </w:r>
            <w:r w:rsidRPr="00994205">
              <w:rPr>
                <w:sz w:val="24"/>
              </w:rPr>
              <w:t xml:space="preserve">to </w:t>
            </w:r>
            <w:r w:rsidRPr="00994205">
              <w:rPr>
                <w:spacing w:val="-3"/>
                <w:sz w:val="24"/>
              </w:rPr>
              <w:t xml:space="preserve">the </w:t>
            </w:r>
            <w:r w:rsidRPr="00994205">
              <w:rPr>
                <w:sz w:val="24"/>
              </w:rPr>
              <w:t>Contract where such services are</w:t>
            </w:r>
            <w:r w:rsidRPr="00994205">
              <w:rPr>
                <w:spacing w:val="10"/>
                <w:sz w:val="24"/>
              </w:rPr>
              <w:t xml:space="preserve"> </w:t>
            </w:r>
            <w:r w:rsidRPr="00994205">
              <w:rPr>
                <w:spacing w:val="-4"/>
                <w:sz w:val="24"/>
              </w:rPr>
              <w:t>provided;</w:t>
            </w:r>
          </w:p>
        </w:tc>
      </w:tr>
      <w:tr w:rsidR="00837652" w:rsidRPr="00994205" w14:paraId="4B14F560" w14:textId="77777777">
        <w:trPr>
          <w:trHeight w:val="1481"/>
        </w:trPr>
        <w:tc>
          <w:tcPr>
            <w:tcW w:w="3331" w:type="dxa"/>
          </w:tcPr>
          <w:p w14:paraId="3DE3EB91" w14:textId="77777777" w:rsidR="00837652" w:rsidRPr="00994205" w:rsidRDefault="000231AE">
            <w:pPr>
              <w:pStyle w:val="TableParagraph"/>
              <w:spacing w:before="178" w:line="362" w:lineRule="auto"/>
              <w:rPr>
                <w:b/>
                <w:sz w:val="24"/>
              </w:rPr>
            </w:pPr>
            <w:r w:rsidRPr="00994205">
              <w:rPr>
                <w:b/>
                <w:sz w:val="24"/>
              </w:rPr>
              <w:t>Repeatable Prescribing Services</w:t>
            </w:r>
          </w:p>
        </w:tc>
        <w:tc>
          <w:tcPr>
            <w:tcW w:w="5077" w:type="dxa"/>
          </w:tcPr>
          <w:p w14:paraId="6BD0FA08" w14:textId="77777777" w:rsidR="00837652" w:rsidRPr="00994205" w:rsidRDefault="000231AE">
            <w:pPr>
              <w:pStyle w:val="TableParagraph"/>
              <w:spacing w:before="178" w:line="362" w:lineRule="auto"/>
              <w:ind w:left="410" w:right="197"/>
              <w:rPr>
                <w:sz w:val="24"/>
              </w:rPr>
            </w:pPr>
            <w:r w:rsidRPr="00994205">
              <w:rPr>
                <w:sz w:val="24"/>
              </w:rPr>
              <w:t>services which involve the prescribing of drugs, medicines or appliances on a Repeatable Prescription;</w:t>
            </w:r>
          </w:p>
        </w:tc>
      </w:tr>
      <w:tr w:rsidR="00837652" w:rsidRPr="00994205" w14:paraId="5DF9AA31" w14:textId="77777777">
        <w:trPr>
          <w:trHeight w:val="7156"/>
        </w:trPr>
        <w:tc>
          <w:tcPr>
            <w:tcW w:w="3331" w:type="dxa"/>
          </w:tcPr>
          <w:p w14:paraId="7E163013" w14:textId="77777777" w:rsidR="00837652" w:rsidRPr="00994205" w:rsidRDefault="000231AE">
            <w:pPr>
              <w:pStyle w:val="TableParagraph"/>
              <w:rPr>
                <w:b/>
                <w:sz w:val="24"/>
              </w:rPr>
            </w:pPr>
            <w:r w:rsidRPr="00994205">
              <w:rPr>
                <w:b/>
                <w:sz w:val="24"/>
              </w:rPr>
              <w:t>Repeatable Prescription</w:t>
            </w:r>
          </w:p>
        </w:tc>
        <w:tc>
          <w:tcPr>
            <w:tcW w:w="5077" w:type="dxa"/>
          </w:tcPr>
          <w:p w14:paraId="343F3EB1" w14:textId="77777777" w:rsidR="00837652" w:rsidRPr="00994205" w:rsidRDefault="000231AE">
            <w:pPr>
              <w:pStyle w:val="TableParagraph"/>
              <w:spacing w:line="362" w:lineRule="auto"/>
              <w:ind w:left="410" w:right="197"/>
              <w:rPr>
                <w:sz w:val="24"/>
              </w:rPr>
            </w:pPr>
            <w:r w:rsidRPr="00994205">
              <w:rPr>
                <w:sz w:val="24"/>
              </w:rPr>
              <w:t>except in the context of the expression Electronic Repeatable Prescription and Non-Electronic Repeatable Prescription, a Prescription which:</w:t>
            </w:r>
          </w:p>
          <w:p w14:paraId="7954D474" w14:textId="524E50B0" w:rsidR="00837652" w:rsidRPr="00994205" w:rsidRDefault="000231AE">
            <w:pPr>
              <w:pStyle w:val="TableParagraph"/>
              <w:numPr>
                <w:ilvl w:val="0"/>
                <w:numId w:val="14"/>
              </w:numPr>
              <w:tabs>
                <w:tab w:val="left" w:pos="1130"/>
                <w:tab w:val="left" w:pos="1131"/>
              </w:tabs>
              <w:spacing w:before="223" w:line="362" w:lineRule="auto"/>
              <w:ind w:left="1130" w:right="330"/>
              <w:rPr>
                <w:sz w:val="24"/>
              </w:rPr>
            </w:pPr>
            <w:r w:rsidRPr="00994205">
              <w:rPr>
                <w:spacing w:val="-3"/>
                <w:sz w:val="24"/>
              </w:rPr>
              <w:t xml:space="preserve">is </w:t>
            </w:r>
            <w:r w:rsidRPr="00994205">
              <w:rPr>
                <w:sz w:val="24"/>
              </w:rPr>
              <w:t xml:space="preserve">a form </w:t>
            </w:r>
            <w:r w:rsidRPr="00994205">
              <w:rPr>
                <w:spacing w:val="-3"/>
                <w:sz w:val="24"/>
              </w:rPr>
              <w:t xml:space="preserve">provided by the Commissioner, </w:t>
            </w:r>
            <w:r w:rsidRPr="00994205">
              <w:rPr>
                <w:sz w:val="24"/>
              </w:rPr>
              <w:t xml:space="preserve">a </w:t>
            </w:r>
            <w:r w:rsidRPr="00994205">
              <w:rPr>
                <w:spacing w:val="-3"/>
                <w:sz w:val="24"/>
              </w:rPr>
              <w:t xml:space="preserve">local </w:t>
            </w:r>
            <w:r w:rsidRPr="00994205">
              <w:rPr>
                <w:spacing w:val="-4"/>
                <w:sz w:val="24"/>
              </w:rPr>
              <w:t xml:space="preserve">authority </w:t>
            </w:r>
            <w:r w:rsidRPr="00994205">
              <w:rPr>
                <w:spacing w:val="-3"/>
                <w:sz w:val="24"/>
              </w:rPr>
              <w:t xml:space="preserve">or the </w:t>
            </w:r>
            <w:r w:rsidR="000F1E7E" w:rsidRPr="00994205">
              <w:rPr>
                <w:sz w:val="24"/>
              </w:rPr>
              <w:t>Welsh Ministers</w:t>
            </w:r>
            <w:r w:rsidRPr="00994205">
              <w:rPr>
                <w:spacing w:val="-3"/>
                <w:sz w:val="24"/>
              </w:rPr>
              <w:t xml:space="preserve"> </w:t>
            </w:r>
            <w:r w:rsidRPr="00994205">
              <w:rPr>
                <w:sz w:val="24"/>
              </w:rPr>
              <w:t xml:space="preserve">for </w:t>
            </w:r>
            <w:r w:rsidRPr="00994205">
              <w:rPr>
                <w:spacing w:val="-3"/>
                <w:sz w:val="24"/>
              </w:rPr>
              <w:t xml:space="preserve">the </w:t>
            </w:r>
            <w:r w:rsidRPr="00994205">
              <w:rPr>
                <w:spacing w:val="-5"/>
                <w:sz w:val="24"/>
              </w:rPr>
              <w:t xml:space="preserve">purpose </w:t>
            </w:r>
            <w:r w:rsidRPr="00994205">
              <w:rPr>
                <w:spacing w:val="-3"/>
                <w:sz w:val="24"/>
              </w:rPr>
              <w:t xml:space="preserve">of </w:t>
            </w:r>
            <w:r w:rsidRPr="00994205">
              <w:rPr>
                <w:spacing w:val="-4"/>
                <w:sz w:val="24"/>
              </w:rPr>
              <w:t xml:space="preserve">ordering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4"/>
                <w:sz w:val="24"/>
              </w:rPr>
              <w:t xml:space="preserve">Appliance </w:t>
            </w:r>
            <w:r w:rsidRPr="00994205">
              <w:rPr>
                <w:sz w:val="24"/>
              </w:rPr>
              <w:t xml:space="preserve">which </w:t>
            </w:r>
            <w:r w:rsidRPr="00994205">
              <w:rPr>
                <w:spacing w:val="-3"/>
                <w:sz w:val="24"/>
              </w:rPr>
              <w:t xml:space="preserve">is in the </w:t>
            </w:r>
            <w:r w:rsidRPr="00994205">
              <w:rPr>
                <w:sz w:val="24"/>
              </w:rPr>
              <w:t xml:space="preserve">format </w:t>
            </w:r>
            <w:r w:rsidRPr="00994205">
              <w:rPr>
                <w:spacing w:val="-4"/>
                <w:sz w:val="24"/>
              </w:rPr>
              <w:t xml:space="preserve">required </w:t>
            </w:r>
            <w:r w:rsidRPr="00994205">
              <w:rPr>
                <w:spacing w:val="-3"/>
                <w:sz w:val="24"/>
              </w:rPr>
              <w:t xml:space="preserve">by </w:t>
            </w:r>
            <w:r w:rsidRPr="00994205">
              <w:rPr>
                <w:sz w:val="24"/>
              </w:rPr>
              <w:t xml:space="preserve">NHS </w:t>
            </w:r>
            <w:r w:rsidRPr="00994205">
              <w:rPr>
                <w:spacing w:val="-5"/>
                <w:sz w:val="24"/>
              </w:rPr>
              <w:t xml:space="preserve">Business </w:t>
            </w:r>
            <w:r w:rsidRPr="00994205">
              <w:rPr>
                <w:sz w:val="24"/>
              </w:rPr>
              <w:t xml:space="preserve">Services </w:t>
            </w:r>
            <w:r w:rsidRPr="00994205">
              <w:rPr>
                <w:spacing w:val="-4"/>
                <w:sz w:val="24"/>
              </w:rPr>
              <w:t xml:space="preserve">Authority and </w:t>
            </w:r>
            <w:r w:rsidRPr="00994205">
              <w:rPr>
                <w:sz w:val="24"/>
              </w:rPr>
              <w:t>which:</w:t>
            </w:r>
          </w:p>
          <w:p w14:paraId="46676345" w14:textId="77777777" w:rsidR="00837652" w:rsidRPr="00994205" w:rsidRDefault="000231AE">
            <w:pPr>
              <w:pStyle w:val="TableParagraph"/>
              <w:numPr>
                <w:ilvl w:val="1"/>
                <w:numId w:val="14"/>
              </w:numPr>
              <w:tabs>
                <w:tab w:val="left" w:pos="1852"/>
              </w:tabs>
              <w:spacing w:before="222" w:line="362" w:lineRule="auto"/>
              <w:ind w:left="1851" w:right="309"/>
              <w:jc w:val="both"/>
              <w:rPr>
                <w:sz w:val="24"/>
              </w:rPr>
            </w:pPr>
            <w:r w:rsidRPr="00994205">
              <w:rPr>
                <w:spacing w:val="-3"/>
                <w:sz w:val="24"/>
              </w:rPr>
              <w:t xml:space="preserve">is </w:t>
            </w:r>
            <w:r w:rsidRPr="00994205">
              <w:rPr>
                <w:spacing w:val="-6"/>
                <w:sz w:val="24"/>
              </w:rPr>
              <w:t xml:space="preserve">issued, </w:t>
            </w:r>
            <w:r w:rsidRPr="00994205">
              <w:rPr>
                <w:spacing w:val="-3"/>
                <w:sz w:val="24"/>
              </w:rPr>
              <w:t xml:space="preserve">or is </w:t>
            </w:r>
            <w:r w:rsidRPr="00994205">
              <w:rPr>
                <w:sz w:val="24"/>
              </w:rPr>
              <w:t xml:space="preserve">to </w:t>
            </w:r>
            <w:r w:rsidRPr="00994205">
              <w:rPr>
                <w:spacing w:val="-3"/>
                <w:sz w:val="24"/>
              </w:rPr>
              <w:t xml:space="preserve">be </w:t>
            </w:r>
            <w:r w:rsidRPr="00994205">
              <w:rPr>
                <w:spacing w:val="-6"/>
                <w:sz w:val="24"/>
              </w:rPr>
              <w:t xml:space="preserve">issued, </w:t>
            </w:r>
            <w:r w:rsidRPr="00994205">
              <w:rPr>
                <w:spacing w:val="-3"/>
                <w:sz w:val="24"/>
              </w:rPr>
              <w:t xml:space="preserve">by </w:t>
            </w:r>
            <w:r w:rsidRPr="00994205">
              <w:rPr>
                <w:sz w:val="24"/>
              </w:rPr>
              <w:t xml:space="preserve">a </w:t>
            </w:r>
            <w:r w:rsidRPr="00994205">
              <w:rPr>
                <w:spacing w:val="-5"/>
                <w:sz w:val="24"/>
              </w:rPr>
              <w:t xml:space="preserve">Repeatable </w:t>
            </w:r>
            <w:r w:rsidRPr="00994205">
              <w:rPr>
                <w:spacing w:val="-3"/>
                <w:sz w:val="24"/>
              </w:rPr>
              <w:t xml:space="preserve">Prescriber </w:t>
            </w:r>
            <w:r w:rsidRPr="00994205">
              <w:rPr>
                <w:sz w:val="24"/>
              </w:rPr>
              <w:t xml:space="preserve">to </w:t>
            </w:r>
            <w:r w:rsidRPr="00994205">
              <w:rPr>
                <w:spacing w:val="-5"/>
                <w:sz w:val="24"/>
              </w:rPr>
              <w:t xml:space="preserve">enable </w:t>
            </w:r>
            <w:r w:rsidRPr="00994205">
              <w:rPr>
                <w:sz w:val="24"/>
              </w:rPr>
              <w:t xml:space="preserve">a </w:t>
            </w:r>
            <w:r w:rsidRPr="00994205">
              <w:rPr>
                <w:spacing w:val="-3"/>
                <w:sz w:val="24"/>
              </w:rPr>
              <w:t>Chemist</w:t>
            </w:r>
            <w:r w:rsidRPr="00994205">
              <w:rPr>
                <w:spacing w:val="-9"/>
                <w:sz w:val="24"/>
              </w:rPr>
              <w:t xml:space="preserve"> </w:t>
            </w:r>
            <w:r w:rsidRPr="00994205">
              <w:rPr>
                <w:spacing w:val="-3"/>
                <w:sz w:val="24"/>
              </w:rPr>
              <w:t>or</w:t>
            </w:r>
          </w:p>
          <w:p w14:paraId="07583519" w14:textId="77777777" w:rsidR="00837652" w:rsidRPr="00994205" w:rsidRDefault="000231AE">
            <w:pPr>
              <w:pStyle w:val="TableParagraph"/>
              <w:spacing w:before="0" w:line="255" w:lineRule="exact"/>
              <w:ind w:left="1851"/>
              <w:jc w:val="both"/>
              <w:rPr>
                <w:sz w:val="24"/>
              </w:rPr>
            </w:pPr>
            <w:r w:rsidRPr="00994205">
              <w:rPr>
                <w:sz w:val="24"/>
              </w:rPr>
              <w:t>person providing Dispensing</w:t>
            </w:r>
          </w:p>
        </w:tc>
      </w:tr>
    </w:tbl>
    <w:p w14:paraId="4E02F6C9" w14:textId="77777777" w:rsidR="00837652" w:rsidRPr="00994205" w:rsidRDefault="00837652">
      <w:pPr>
        <w:spacing w:line="255" w:lineRule="exact"/>
        <w:jc w:val="both"/>
        <w:rPr>
          <w:sz w:val="24"/>
        </w:rPr>
        <w:sectPr w:rsidR="00837652" w:rsidRPr="00994205">
          <w:pgSz w:w="11910" w:h="16840"/>
          <w:pgMar w:top="1420" w:right="720" w:bottom="780" w:left="720" w:header="439" w:footer="594" w:gutter="0"/>
          <w:cols w:space="720"/>
        </w:sectPr>
      </w:pPr>
    </w:p>
    <w:p w14:paraId="62C266D1" w14:textId="77777777" w:rsidR="00837652" w:rsidRPr="00994205" w:rsidRDefault="000231AE">
      <w:pPr>
        <w:pStyle w:val="BodyText"/>
        <w:spacing w:before="104" w:line="362" w:lineRule="auto"/>
        <w:ind w:left="6634" w:right="801"/>
      </w:pPr>
      <w:r w:rsidRPr="00994205">
        <w:lastRenderedPageBreak/>
        <w:t>Services to receive payment for the provision of Repeat Dispensing Services;</w:t>
      </w:r>
    </w:p>
    <w:p w14:paraId="56EF4C0C" w14:textId="77777777" w:rsidR="00837652" w:rsidRPr="00994205" w:rsidRDefault="000231AE">
      <w:pPr>
        <w:pStyle w:val="ListParagraph"/>
        <w:numPr>
          <w:ilvl w:val="0"/>
          <w:numId w:val="13"/>
        </w:numPr>
        <w:tabs>
          <w:tab w:val="left" w:pos="6633"/>
          <w:tab w:val="left" w:pos="6634"/>
        </w:tabs>
        <w:spacing w:before="223" w:line="362" w:lineRule="auto"/>
        <w:ind w:right="1039"/>
        <w:rPr>
          <w:sz w:val="24"/>
        </w:rPr>
      </w:pPr>
      <w:r w:rsidRPr="00994205">
        <w:rPr>
          <w:spacing w:val="-4"/>
          <w:sz w:val="24"/>
        </w:rPr>
        <w:t xml:space="preserve">indicates, </w:t>
      </w:r>
      <w:r w:rsidRPr="00994205">
        <w:rPr>
          <w:spacing w:val="-3"/>
          <w:sz w:val="24"/>
        </w:rPr>
        <w:t xml:space="preserve">or is </w:t>
      </w:r>
      <w:r w:rsidRPr="00994205">
        <w:rPr>
          <w:sz w:val="24"/>
        </w:rPr>
        <w:t xml:space="preserve">to </w:t>
      </w:r>
      <w:r w:rsidRPr="00994205">
        <w:rPr>
          <w:spacing w:val="-4"/>
          <w:sz w:val="24"/>
        </w:rPr>
        <w:t xml:space="preserve">indicate, that </w:t>
      </w:r>
      <w:r w:rsidRPr="00994205">
        <w:rPr>
          <w:spacing w:val="-3"/>
          <w:sz w:val="24"/>
        </w:rPr>
        <w:t xml:space="preserve">the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4"/>
          <w:sz w:val="24"/>
        </w:rPr>
        <w:t xml:space="preserve">Appliance ordered </w:t>
      </w:r>
      <w:r w:rsidRPr="00994205">
        <w:rPr>
          <w:sz w:val="24"/>
        </w:rPr>
        <w:t xml:space="preserve">may </w:t>
      </w:r>
      <w:r w:rsidRPr="00994205">
        <w:rPr>
          <w:spacing w:val="-3"/>
          <w:sz w:val="24"/>
        </w:rPr>
        <w:t xml:space="preserve">be provided </w:t>
      </w:r>
      <w:r w:rsidRPr="00994205">
        <w:rPr>
          <w:sz w:val="24"/>
        </w:rPr>
        <w:t xml:space="preserve">more </w:t>
      </w:r>
      <w:r w:rsidRPr="00994205">
        <w:rPr>
          <w:spacing w:val="-4"/>
          <w:sz w:val="24"/>
        </w:rPr>
        <w:t xml:space="preserve">than </w:t>
      </w:r>
      <w:r w:rsidRPr="00994205">
        <w:rPr>
          <w:spacing w:val="-3"/>
          <w:sz w:val="24"/>
        </w:rPr>
        <w:t xml:space="preserve">once; </w:t>
      </w:r>
      <w:r w:rsidRPr="00994205">
        <w:rPr>
          <w:spacing w:val="-6"/>
          <w:sz w:val="24"/>
        </w:rPr>
        <w:t>and</w:t>
      </w:r>
    </w:p>
    <w:p w14:paraId="35454652" w14:textId="77777777" w:rsidR="00837652" w:rsidRPr="00994205" w:rsidRDefault="00837652">
      <w:pPr>
        <w:pStyle w:val="BodyText"/>
        <w:spacing w:before="8"/>
        <w:rPr>
          <w:sz w:val="20"/>
        </w:rPr>
      </w:pPr>
    </w:p>
    <w:p w14:paraId="3DA78916" w14:textId="77777777" w:rsidR="00837652" w:rsidRPr="00994205" w:rsidRDefault="000231AE">
      <w:pPr>
        <w:pStyle w:val="ListParagraph"/>
        <w:numPr>
          <w:ilvl w:val="0"/>
          <w:numId w:val="13"/>
        </w:numPr>
        <w:tabs>
          <w:tab w:val="left" w:pos="6633"/>
          <w:tab w:val="left" w:pos="6634"/>
        </w:tabs>
        <w:spacing w:before="1" w:line="357" w:lineRule="auto"/>
        <w:ind w:right="819"/>
        <w:rPr>
          <w:sz w:val="24"/>
        </w:rPr>
      </w:pPr>
      <w:r w:rsidRPr="00994205">
        <w:rPr>
          <w:spacing w:val="-3"/>
          <w:sz w:val="24"/>
        </w:rPr>
        <w:t xml:space="preserve">specifies, or is </w:t>
      </w:r>
      <w:r w:rsidRPr="00994205">
        <w:rPr>
          <w:sz w:val="24"/>
        </w:rPr>
        <w:t xml:space="preserve">to specify </w:t>
      </w:r>
      <w:r w:rsidRPr="00994205">
        <w:rPr>
          <w:spacing w:val="-3"/>
          <w:sz w:val="24"/>
        </w:rPr>
        <w:t xml:space="preserve">the number of occasions on </w:t>
      </w:r>
      <w:r w:rsidRPr="00994205">
        <w:rPr>
          <w:sz w:val="24"/>
        </w:rPr>
        <w:t xml:space="preserve">which </w:t>
      </w:r>
      <w:r w:rsidRPr="00994205">
        <w:rPr>
          <w:spacing w:val="-4"/>
          <w:sz w:val="24"/>
        </w:rPr>
        <w:t xml:space="preserve">they </w:t>
      </w:r>
      <w:r w:rsidRPr="00994205">
        <w:rPr>
          <w:sz w:val="24"/>
        </w:rPr>
        <w:t xml:space="preserve">may </w:t>
      </w:r>
      <w:r w:rsidRPr="00994205">
        <w:rPr>
          <w:spacing w:val="-3"/>
          <w:sz w:val="24"/>
        </w:rPr>
        <w:t xml:space="preserve">be </w:t>
      </w:r>
      <w:r w:rsidRPr="00994205">
        <w:rPr>
          <w:spacing w:val="-4"/>
          <w:sz w:val="24"/>
        </w:rPr>
        <w:t xml:space="preserve">provided; </w:t>
      </w:r>
      <w:r w:rsidRPr="00994205">
        <w:rPr>
          <w:spacing w:val="-3"/>
          <w:sz w:val="24"/>
        </w:rPr>
        <w:t>or</w:t>
      </w:r>
    </w:p>
    <w:p w14:paraId="5F42EDE7" w14:textId="77777777" w:rsidR="00837652" w:rsidRPr="00994205" w:rsidRDefault="00837652">
      <w:pPr>
        <w:pStyle w:val="BodyText"/>
        <w:spacing w:before="3"/>
        <w:rPr>
          <w:sz w:val="21"/>
        </w:rPr>
      </w:pPr>
    </w:p>
    <w:p w14:paraId="25AD99C0" w14:textId="77777777" w:rsidR="00837652" w:rsidRPr="00994205" w:rsidRDefault="000231AE">
      <w:pPr>
        <w:pStyle w:val="ListParagraph"/>
        <w:numPr>
          <w:ilvl w:val="0"/>
          <w:numId w:val="12"/>
        </w:numPr>
        <w:tabs>
          <w:tab w:val="left" w:pos="5912"/>
          <w:tab w:val="left" w:pos="5913"/>
        </w:tabs>
        <w:spacing w:line="362" w:lineRule="auto"/>
        <w:ind w:right="786"/>
        <w:rPr>
          <w:sz w:val="24"/>
        </w:rPr>
      </w:pPr>
      <w:r w:rsidRPr="00994205">
        <w:rPr>
          <w:sz w:val="24"/>
        </w:rPr>
        <w:t xml:space="preserve">where </w:t>
      </w:r>
      <w:r w:rsidRPr="00994205">
        <w:rPr>
          <w:spacing w:val="-4"/>
          <w:sz w:val="24"/>
        </w:rPr>
        <w:t xml:space="preserve">Clause </w:t>
      </w:r>
      <w:hyperlink w:anchor="_bookmark51" w:history="1">
        <w:r w:rsidRPr="00994205">
          <w:rPr>
            <w:spacing w:val="-4"/>
            <w:sz w:val="24"/>
          </w:rPr>
          <w:t xml:space="preserve">20.1 </w:t>
        </w:r>
      </w:hyperlink>
      <w:r w:rsidRPr="00994205">
        <w:rPr>
          <w:spacing w:val="-3"/>
          <w:sz w:val="24"/>
        </w:rPr>
        <w:t xml:space="preserve">(Electronic </w:t>
      </w:r>
      <w:r w:rsidRPr="00994205">
        <w:rPr>
          <w:spacing w:val="-4"/>
          <w:sz w:val="24"/>
        </w:rPr>
        <w:t xml:space="preserve">Prescriptions) </w:t>
      </w:r>
      <w:r w:rsidRPr="00994205">
        <w:rPr>
          <w:spacing w:val="-6"/>
          <w:sz w:val="24"/>
        </w:rPr>
        <w:t xml:space="preserve">applies, </w:t>
      </w:r>
      <w:r w:rsidRPr="00994205">
        <w:rPr>
          <w:spacing w:val="-3"/>
          <w:sz w:val="24"/>
        </w:rPr>
        <w:t xml:space="preserve">is </w:t>
      </w:r>
      <w:r w:rsidRPr="00994205">
        <w:rPr>
          <w:spacing w:val="-4"/>
          <w:sz w:val="24"/>
        </w:rPr>
        <w:t xml:space="preserve">data </w:t>
      </w:r>
      <w:r w:rsidRPr="00994205">
        <w:rPr>
          <w:sz w:val="24"/>
        </w:rPr>
        <w:t xml:space="preserve">created </w:t>
      </w:r>
      <w:r w:rsidRPr="00994205">
        <w:rPr>
          <w:spacing w:val="-3"/>
          <w:sz w:val="24"/>
        </w:rPr>
        <w:t xml:space="preserve">in an </w:t>
      </w:r>
      <w:r w:rsidRPr="00994205">
        <w:rPr>
          <w:spacing w:val="-4"/>
          <w:sz w:val="24"/>
        </w:rPr>
        <w:t xml:space="preserve">electronic </w:t>
      </w:r>
      <w:r w:rsidRPr="00994205">
        <w:rPr>
          <w:sz w:val="24"/>
        </w:rPr>
        <w:t xml:space="preserve">form for </w:t>
      </w:r>
      <w:r w:rsidRPr="00994205">
        <w:rPr>
          <w:spacing w:val="-3"/>
          <w:sz w:val="24"/>
        </w:rPr>
        <w:t xml:space="preserve">the </w:t>
      </w:r>
      <w:r w:rsidRPr="00994205">
        <w:rPr>
          <w:spacing w:val="-5"/>
          <w:sz w:val="24"/>
        </w:rPr>
        <w:t xml:space="preserve">purposes </w:t>
      </w:r>
      <w:r w:rsidRPr="00994205">
        <w:rPr>
          <w:spacing w:val="-3"/>
          <w:sz w:val="24"/>
        </w:rPr>
        <w:t xml:space="preserve">of </w:t>
      </w:r>
      <w:r w:rsidRPr="00994205">
        <w:rPr>
          <w:spacing w:val="-4"/>
          <w:sz w:val="24"/>
        </w:rPr>
        <w:t xml:space="preserve">ordering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4"/>
          <w:sz w:val="24"/>
        </w:rPr>
        <w:t>Appliance,</w:t>
      </w:r>
      <w:r w:rsidRPr="00994205">
        <w:rPr>
          <w:spacing w:val="43"/>
          <w:sz w:val="24"/>
        </w:rPr>
        <w:t xml:space="preserve"> </w:t>
      </w:r>
      <w:r w:rsidRPr="00994205">
        <w:rPr>
          <w:sz w:val="24"/>
        </w:rPr>
        <w:t>which:</w:t>
      </w:r>
    </w:p>
    <w:p w14:paraId="0FF024A2" w14:textId="77777777" w:rsidR="00837652" w:rsidRPr="00994205" w:rsidRDefault="00837652">
      <w:pPr>
        <w:pStyle w:val="BodyText"/>
        <w:spacing w:before="8"/>
        <w:rPr>
          <w:sz w:val="20"/>
        </w:rPr>
      </w:pPr>
    </w:p>
    <w:p w14:paraId="0ABA1214" w14:textId="77777777" w:rsidR="00837652" w:rsidRPr="00994205" w:rsidRDefault="000231AE">
      <w:pPr>
        <w:pStyle w:val="ListParagraph"/>
        <w:numPr>
          <w:ilvl w:val="1"/>
          <w:numId w:val="12"/>
        </w:numPr>
        <w:tabs>
          <w:tab w:val="left" w:pos="6633"/>
          <w:tab w:val="left" w:pos="6634"/>
        </w:tabs>
        <w:spacing w:before="1" w:line="357" w:lineRule="auto"/>
        <w:ind w:right="1121"/>
        <w:rPr>
          <w:sz w:val="24"/>
        </w:rPr>
      </w:pPr>
      <w:r w:rsidRPr="00994205">
        <w:rPr>
          <w:spacing w:val="-3"/>
          <w:sz w:val="24"/>
        </w:rPr>
        <w:t xml:space="preserve">is </w:t>
      </w:r>
      <w:r w:rsidRPr="00994205">
        <w:rPr>
          <w:spacing w:val="-6"/>
          <w:sz w:val="24"/>
        </w:rPr>
        <w:t xml:space="preserve">signed, </w:t>
      </w:r>
      <w:r w:rsidRPr="00994205">
        <w:rPr>
          <w:spacing w:val="-3"/>
          <w:sz w:val="24"/>
        </w:rPr>
        <w:t xml:space="preserve">or </w:t>
      </w:r>
      <w:r w:rsidRPr="00994205">
        <w:rPr>
          <w:sz w:val="24"/>
        </w:rPr>
        <w:t xml:space="preserve">to </w:t>
      </w:r>
      <w:r w:rsidRPr="00994205">
        <w:rPr>
          <w:spacing w:val="-3"/>
          <w:sz w:val="24"/>
        </w:rPr>
        <w:t xml:space="preserve">be </w:t>
      </w:r>
      <w:r w:rsidRPr="00994205">
        <w:rPr>
          <w:spacing w:val="-6"/>
          <w:sz w:val="24"/>
        </w:rPr>
        <w:t xml:space="preserve">signed, </w:t>
      </w:r>
      <w:r w:rsidRPr="00994205">
        <w:rPr>
          <w:sz w:val="24"/>
        </w:rPr>
        <w:t xml:space="preserve">with </w:t>
      </w:r>
      <w:r w:rsidRPr="00994205">
        <w:rPr>
          <w:spacing w:val="-3"/>
          <w:sz w:val="24"/>
        </w:rPr>
        <w:t xml:space="preserve">the Prescriber’s </w:t>
      </w:r>
      <w:r w:rsidRPr="00994205">
        <w:rPr>
          <w:sz w:val="24"/>
        </w:rPr>
        <w:t xml:space="preserve">Advanced </w:t>
      </w:r>
      <w:r w:rsidRPr="00994205">
        <w:rPr>
          <w:spacing w:val="-3"/>
          <w:sz w:val="24"/>
        </w:rPr>
        <w:t xml:space="preserve">Electronic </w:t>
      </w:r>
      <w:r w:rsidRPr="00994205">
        <w:rPr>
          <w:spacing w:val="-4"/>
          <w:sz w:val="24"/>
        </w:rPr>
        <w:t>Signature;</w:t>
      </w:r>
    </w:p>
    <w:p w14:paraId="1F5437B9" w14:textId="77777777" w:rsidR="00837652" w:rsidRPr="00994205" w:rsidRDefault="00837652">
      <w:pPr>
        <w:pStyle w:val="BodyText"/>
        <w:spacing w:before="3"/>
        <w:rPr>
          <w:sz w:val="21"/>
        </w:rPr>
      </w:pPr>
    </w:p>
    <w:p w14:paraId="7CEA7F5B" w14:textId="13B5C7C1" w:rsidR="00837652" w:rsidRPr="00994205" w:rsidRDefault="000231AE">
      <w:pPr>
        <w:pStyle w:val="ListParagraph"/>
        <w:numPr>
          <w:ilvl w:val="1"/>
          <w:numId w:val="12"/>
        </w:numPr>
        <w:tabs>
          <w:tab w:val="left" w:pos="6633"/>
          <w:tab w:val="left" w:pos="6634"/>
        </w:tabs>
        <w:spacing w:line="360" w:lineRule="auto"/>
        <w:ind w:right="827"/>
        <w:rPr>
          <w:sz w:val="24"/>
        </w:rPr>
      </w:pPr>
      <w:r w:rsidRPr="00994205">
        <w:rPr>
          <w:spacing w:val="-3"/>
          <w:sz w:val="24"/>
        </w:rPr>
        <w:t xml:space="preserve">is </w:t>
      </w:r>
      <w:r w:rsidRPr="00994205">
        <w:rPr>
          <w:spacing w:val="-4"/>
          <w:sz w:val="24"/>
        </w:rPr>
        <w:t xml:space="preserve">transmitted, </w:t>
      </w:r>
      <w:r w:rsidRPr="00994205">
        <w:rPr>
          <w:spacing w:val="-3"/>
          <w:sz w:val="24"/>
        </w:rPr>
        <w:t xml:space="preserve">or is </w:t>
      </w:r>
      <w:r w:rsidRPr="00994205">
        <w:rPr>
          <w:sz w:val="24"/>
        </w:rPr>
        <w:t xml:space="preserve">to </w:t>
      </w:r>
      <w:r w:rsidRPr="00994205">
        <w:rPr>
          <w:spacing w:val="-3"/>
          <w:sz w:val="24"/>
        </w:rPr>
        <w:t xml:space="preserve">be </w:t>
      </w:r>
      <w:r w:rsidRPr="00994205">
        <w:rPr>
          <w:spacing w:val="-4"/>
          <w:sz w:val="24"/>
        </w:rPr>
        <w:t xml:space="preserve">transmitted, </w:t>
      </w:r>
      <w:r w:rsidRPr="00994205">
        <w:rPr>
          <w:spacing w:val="-3"/>
          <w:sz w:val="24"/>
        </w:rPr>
        <w:t xml:space="preserve">as an Electronic </w:t>
      </w:r>
      <w:r w:rsidRPr="00994205">
        <w:rPr>
          <w:sz w:val="24"/>
        </w:rPr>
        <w:t xml:space="preserve">Communication to a </w:t>
      </w:r>
      <w:r w:rsidRPr="00994205">
        <w:rPr>
          <w:spacing w:val="-4"/>
          <w:sz w:val="24"/>
        </w:rPr>
        <w:t xml:space="preserve">nominated </w:t>
      </w:r>
      <w:r w:rsidRPr="00994205">
        <w:rPr>
          <w:spacing w:val="-6"/>
          <w:sz w:val="24"/>
        </w:rPr>
        <w:t xml:space="preserve">dispenser </w:t>
      </w:r>
      <w:r w:rsidRPr="00994205">
        <w:rPr>
          <w:spacing w:val="-3"/>
          <w:sz w:val="24"/>
        </w:rPr>
        <w:t xml:space="preserve">or </w:t>
      </w:r>
      <w:r w:rsidRPr="00994205">
        <w:rPr>
          <w:sz w:val="24"/>
        </w:rPr>
        <w:t xml:space="preserve">via </w:t>
      </w:r>
      <w:r w:rsidRPr="00994205">
        <w:rPr>
          <w:spacing w:val="-3"/>
          <w:sz w:val="24"/>
        </w:rPr>
        <w:t xml:space="preserve">an </w:t>
      </w:r>
      <w:r w:rsidRPr="00994205">
        <w:rPr>
          <w:sz w:val="24"/>
        </w:rPr>
        <w:t xml:space="preserve">information </w:t>
      </w:r>
      <w:r w:rsidRPr="00994205">
        <w:rPr>
          <w:spacing w:val="-4"/>
          <w:sz w:val="24"/>
        </w:rPr>
        <w:t xml:space="preserve">hub </w:t>
      </w:r>
      <w:r w:rsidRPr="00994205">
        <w:rPr>
          <w:spacing w:val="-3"/>
          <w:sz w:val="24"/>
        </w:rPr>
        <w:t xml:space="preserve">by the </w:t>
      </w:r>
      <w:r w:rsidR="00D73001">
        <w:rPr>
          <w:spacing w:val="-3"/>
          <w:sz w:val="24"/>
        </w:rPr>
        <w:t>ETP</w:t>
      </w:r>
      <w:r w:rsidR="005D0BF7">
        <w:rPr>
          <w:spacing w:val="-3"/>
          <w:sz w:val="24"/>
        </w:rPr>
        <w:t xml:space="preserve"> </w:t>
      </w:r>
      <w:r w:rsidRPr="00994205">
        <w:rPr>
          <w:sz w:val="24"/>
        </w:rPr>
        <w:t>Service;</w:t>
      </w:r>
      <w:r w:rsidRPr="00994205">
        <w:rPr>
          <w:spacing w:val="-7"/>
          <w:sz w:val="24"/>
        </w:rPr>
        <w:t xml:space="preserve"> </w:t>
      </w:r>
      <w:r w:rsidRPr="00994205">
        <w:rPr>
          <w:spacing w:val="-4"/>
          <w:sz w:val="24"/>
        </w:rPr>
        <w:t>and</w:t>
      </w:r>
    </w:p>
    <w:p w14:paraId="4B24CD61" w14:textId="77777777" w:rsidR="00837652" w:rsidRPr="00994205" w:rsidRDefault="00837652">
      <w:pPr>
        <w:pStyle w:val="BodyText"/>
        <w:rPr>
          <w:sz w:val="21"/>
        </w:rPr>
      </w:pPr>
    </w:p>
    <w:p w14:paraId="5DE7DDE0" w14:textId="77777777" w:rsidR="00837652" w:rsidRPr="00994205" w:rsidRDefault="000231AE">
      <w:pPr>
        <w:pStyle w:val="ListParagraph"/>
        <w:numPr>
          <w:ilvl w:val="1"/>
          <w:numId w:val="12"/>
        </w:numPr>
        <w:tabs>
          <w:tab w:val="left" w:pos="6633"/>
          <w:tab w:val="left" w:pos="6634"/>
        </w:tabs>
        <w:spacing w:line="362" w:lineRule="auto"/>
        <w:ind w:right="869"/>
        <w:rPr>
          <w:sz w:val="24"/>
        </w:rPr>
      </w:pPr>
      <w:r w:rsidRPr="00994205">
        <w:rPr>
          <w:spacing w:val="-4"/>
          <w:sz w:val="24"/>
        </w:rPr>
        <w:t xml:space="preserve">indicates, </w:t>
      </w:r>
      <w:r w:rsidRPr="00994205">
        <w:rPr>
          <w:spacing w:val="-3"/>
          <w:sz w:val="24"/>
        </w:rPr>
        <w:t xml:space="preserve">or is </w:t>
      </w:r>
      <w:r w:rsidRPr="00994205">
        <w:rPr>
          <w:sz w:val="24"/>
        </w:rPr>
        <w:t xml:space="preserve">to </w:t>
      </w:r>
      <w:r w:rsidRPr="00994205">
        <w:rPr>
          <w:spacing w:val="-4"/>
          <w:sz w:val="24"/>
        </w:rPr>
        <w:t xml:space="preserve">indicate, that </w:t>
      </w:r>
      <w:r w:rsidRPr="00994205">
        <w:rPr>
          <w:spacing w:val="-3"/>
          <w:sz w:val="24"/>
        </w:rPr>
        <w:t xml:space="preserve">the </w:t>
      </w:r>
      <w:r w:rsidRPr="00994205">
        <w:rPr>
          <w:spacing w:val="-5"/>
          <w:sz w:val="24"/>
        </w:rPr>
        <w:t xml:space="preserve">drugs, </w:t>
      </w:r>
      <w:r w:rsidRPr="00994205">
        <w:rPr>
          <w:spacing w:val="-3"/>
          <w:sz w:val="24"/>
        </w:rPr>
        <w:t>medicines</w:t>
      </w:r>
      <w:r w:rsidRPr="00994205">
        <w:rPr>
          <w:spacing w:val="24"/>
          <w:sz w:val="24"/>
        </w:rPr>
        <w:t xml:space="preserve"> </w:t>
      </w:r>
      <w:r w:rsidRPr="00994205">
        <w:rPr>
          <w:spacing w:val="-3"/>
          <w:sz w:val="24"/>
        </w:rPr>
        <w:t>or</w:t>
      </w:r>
    </w:p>
    <w:p w14:paraId="2337B9D6"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2BE109F4"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3575"/>
        <w:gridCol w:w="4933"/>
      </w:tblGrid>
      <w:tr w:rsidR="00837652" w:rsidRPr="00994205" w14:paraId="05CFA95B" w14:textId="77777777">
        <w:trPr>
          <w:trHeight w:val="2111"/>
        </w:trPr>
        <w:tc>
          <w:tcPr>
            <w:tcW w:w="3575" w:type="dxa"/>
          </w:tcPr>
          <w:p w14:paraId="7347ACDB" w14:textId="77777777" w:rsidR="00837652" w:rsidRPr="00994205" w:rsidRDefault="00837652">
            <w:pPr>
              <w:pStyle w:val="TableParagraph"/>
              <w:spacing w:before="0"/>
              <w:ind w:left="0"/>
              <w:rPr>
                <w:sz w:val="24"/>
              </w:rPr>
            </w:pPr>
          </w:p>
        </w:tc>
        <w:tc>
          <w:tcPr>
            <w:tcW w:w="4933" w:type="dxa"/>
          </w:tcPr>
          <w:p w14:paraId="1FBF37E2" w14:textId="77777777" w:rsidR="00837652" w:rsidRPr="00994205" w:rsidRDefault="000231AE">
            <w:pPr>
              <w:pStyle w:val="TableParagraph"/>
              <w:spacing w:before="0" w:line="357" w:lineRule="auto"/>
              <w:ind w:left="1607" w:right="183"/>
              <w:rPr>
                <w:sz w:val="24"/>
              </w:rPr>
            </w:pPr>
            <w:r w:rsidRPr="00994205">
              <w:rPr>
                <w:sz w:val="24"/>
              </w:rPr>
              <w:t>Appliances ordered may be provided more than once and specifies the number of occasions on which they may be provided;</w:t>
            </w:r>
          </w:p>
        </w:tc>
      </w:tr>
      <w:tr w:rsidR="00837652" w:rsidRPr="00994205" w14:paraId="5982E85A" w14:textId="77777777">
        <w:trPr>
          <w:trHeight w:val="1489"/>
        </w:trPr>
        <w:tc>
          <w:tcPr>
            <w:tcW w:w="3575" w:type="dxa"/>
          </w:tcPr>
          <w:p w14:paraId="0AA0A9C8" w14:textId="77777777" w:rsidR="00837652" w:rsidRPr="00994205" w:rsidRDefault="000231AE">
            <w:pPr>
              <w:pStyle w:val="TableParagraph"/>
              <w:spacing w:line="362" w:lineRule="auto"/>
              <w:rPr>
                <w:b/>
                <w:sz w:val="24"/>
              </w:rPr>
            </w:pPr>
            <w:r w:rsidRPr="00994205">
              <w:rPr>
                <w:b/>
                <w:sz w:val="24"/>
              </w:rPr>
              <w:t>Restricted Availability Appliance</w:t>
            </w:r>
          </w:p>
        </w:tc>
        <w:tc>
          <w:tcPr>
            <w:tcW w:w="4933" w:type="dxa"/>
          </w:tcPr>
          <w:p w14:paraId="509E0717" w14:textId="77777777" w:rsidR="00837652" w:rsidRPr="00994205" w:rsidRDefault="000231AE">
            <w:pPr>
              <w:pStyle w:val="TableParagraph"/>
              <w:spacing w:line="362" w:lineRule="auto"/>
              <w:ind w:left="166" w:right="1024"/>
              <w:rPr>
                <w:sz w:val="24"/>
              </w:rPr>
            </w:pPr>
            <w:r w:rsidRPr="00994205">
              <w:rPr>
                <w:sz w:val="24"/>
              </w:rPr>
              <w:t>an Appliance which is approved for particular categories of persons or particular purposes only;</w:t>
            </w:r>
          </w:p>
        </w:tc>
      </w:tr>
      <w:tr w:rsidR="00837652" w:rsidRPr="00994205" w14:paraId="4F470A74" w14:textId="77777777">
        <w:trPr>
          <w:trHeight w:val="9815"/>
        </w:trPr>
        <w:tc>
          <w:tcPr>
            <w:tcW w:w="3575" w:type="dxa"/>
          </w:tcPr>
          <w:p w14:paraId="0E18AD39" w14:textId="77777777" w:rsidR="00837652" w:rsidRPr="00994205" w:rsidRDefault="000231AE">
            <w:pPr>
              <w:pStyle w:val="TableParagraph"/>
              <w:rPr>
                <w:b/>
                <w:sz w:val="24"/>
              </w:rPr>
            </w:pPr>
            <w:r w:rsidRPr="00994205">
              <w:rPr>
                <w:b/>
                <w:sz w:val="24"/>
              </w:rPr>
              <w:t>Scheduled Drug</w:t>
            </w:r>
          </w:p>
          <w:p w14:paraId="63BA2617" w14:textId="77777777" w:rsidR="00837652" w:rsidRPr="00994205" w:rsidRDefault="00837652">
            <w:pPr>
              <w:pStyle w:val="TableParagraph"/>
              <w:spacing w:before="0"/>
              <w:ind w:left="0"/>
              <w:rPr>
                <w:sz w:val="26"/>
              </w:rPr>
            </w:pPr>
          </w:p>
          <w:p w14:paraId="77543E02" w14:textId="77777777" w:rsidR="00837652" w:rsidRPr="00994205" w:rsidRDefault="00837652">
            <w:pPr>
              <w:pStyle w:val="TableParagraph"/>
              <w:spacing w:before="0"/>
              <w:ind w:left="0"/>
              <w:rPr>
                <w:sz w:val="26"/>
              </w:rPr>
            </w:pPr>
          </w:p>
          <w:p w14:paraId="75DBC404" w14:textId="77777777" w:rsidR="00837652" w:rsidRPr="00994205" w:rsidRDefault="00837652">
            <w:pPr>
              <w:pStyle w:val="TableParagraph"/>
              <w:spacing w:before="0"/>
              <w:ind w:left="0"/>
              <w:rPr>
                <w:sz w:val="26"/>
              </w:rPr>
            </w:pPr>
          </w:p>
          <w:p w14:paraId="0AFBBFDF" w14:textId="77777777" w:rsidR="00837652" w:rsidRPr="00994205" w:rsidRDefault="00837652">
            <w:pPr>
              <w:pStyle w:val="TableParagraph"/>
              <w:spacing w:before="0"/>
              <w:ind w:left="0"/>
              <w:rPr>
                <w:sz w:val="26"/>
              </w:rPr>
            </w:pPr>
          </w:p>
          <w:p w14:paraId="76FC8F92" w14:textId="77777777" w:rsidR="00837652" w:rsidRPr="00994205" w:rsidRDefault="00837652">
            <w:pPr>
              <w:pStyle w:val="TableParagraph"/>
              <w:spacing w:before="0"/>
              <w:ind w:left="0"/>
              <w:rPr>
                <w:sz w:val="26"/>
              </w:rPr>
            </w:pPr>
          </w:p>
          <w:p w14:paraId="521CD1C5" w14:textId="77777777" w:rsidR="00837652" w:rsidRPr="00994205" w:rsidRDefault="00837652">
            <w:pPr>
              <w:pStyle w:val="TableParagraph"/>
              <w:spacing w:before="0"/>
              <w:ind w:left="0"/>
              <w:rPr>
                <w:sz w:val="26"/>
              </w:rPr>
            </w:pPr>
          </w:p>
          <w:p w14:paraId="36A8449D" w14:textId="77777777" w:rsidR="00837652" w:rsidRPr="00994205" w:rsidRDefault="00837652">
            <w:pPr>
              <w:pStyle w:val="TableParagraph"/>
              <w:spacing w:before="0"/>
              <w:ind w:left="0"/>
              <w:rPr>
                <w:sz w:val="26"/>
              </w:rPr>
            </w:pPr>
          </w:p>
          <w:p w14:paraId="705D10E6" w14:textId="77777777" w:rsidR="00837652" w:rsidRPr="00994205" w:rsidRDefault="00837652">
            <w:pPr>
              <w:pStyle w:val="TableParagraph"/>
              <w:spacing w:before="0"/>
              <w:ind w:left="0"/>
              <w:rPr>
                <w:sz w:val="26"/>
              </w:rPr>
            </w:pPr>
          </w:p>
          <w:p w14:paraId="3D5E4DE7" w14:textId="77777777" w:rsidR="00837652" w:rsidRPr="00994205" w:rsidRDefault="00837652">
            <w:pPr>
              <w:pStyle w:val="TableParagraph"/>
              <w:spacing w:before="0"/>
              <w:ind w:left="0"/>
              <w:rPr>
                <w:sz w:val="26"/>
              </w:rPr>
            </w:pPr>
          </w:p>
          <w:p w14:paraId="65DF649E" w14:textId="77777777" w:rsidR="00837652" w:rsidRPr="00994205" w:rsidRDefault="00837652">
            <w:pPr>
              <w:pStyle w:val="TableParagraph"/>
              <w:spacing w:before="0"/>
              <w:ind w:left="0"/>
              <w:rPr>
                <w:sz w:val="26"/>
              </w:rPr>
            </w:pPr>
          </w:p>
          <w:p w14:paraId="4623E919" w14:textId="77777777" w:rsidR="00837652" w:rsidRPr="00994205" w:rsidRDefault="00837652">
            <w:pPr>
              <w:pStyle w:val="TableParagraph"/>
              <w:spacing w:before="0"/>
              <w:ind w:left="0"/>
              <w:rPr>
                <w:sz w:val="26"/>
              </w:rPr>
            </w:pPr>
          </w:p>
          <w:p w14:paraId="6AB24CE8" w14:textId="77777777" w:rsidR="00837652" w:rsidRPr="00994205" w:rsidRDefault="00837652">
            <w:pPr>
              <w:pStyle w:val="TableParagraph"/>
              <w:spacing w:before="0"/>
              <w:ind w:left="0"/>
              <w:rPr>
                <w:sz w:val="26"/>
              </w:rPr>
            </w:pPr>
          </w:p>
          <w:p w14:paraId="553D3E8A" w14:textId="77777777" w:rsidR="00837652" w:rsidRPr="00994205" w:rsidRDefault="00837652">
            <w:pPr>
              <w:pStyle w:val="TableParagraph"/>
              <w:spacing w:before="0"/>
              <w:ind w:left="0"/>
              <w:rPr>
                <w:sz w:val="26"/>
              </w:rPr>
            </w:pPr>
          </w:p>
          <w:p w14:paraId="2995214E" w14:textId="77777777" w:rsidR="00837652" w:rsidRPr="00994205" w:rsidRDefault="00837652">
            <w:pPr>
              <w:pStyle w:val="TableParagraph"/>
              <w:spacing w:before="0"/>
              <w:ind w:left="0"/>
              <w:rPr>
                <w:sz w:val="26"/>
              </w:rPr>
            </w:pPr>
          </w:p>
          <w:p w14:paraId="592B79C3" w14:textId="77777777" w:rsidR="00837652" w:rsidRPr="00994205" w:rsidRDefault="00837652">
            <w:pPr>
              <w:pStyle w:val="TableParagraph"/>
              <w:spacing w:before="0"/>
              <w:ind w:left="0"/>
              <w:rPr>
                <w:sz w:val="26"/>
              </w:rPr>
            </w:pPr>
          </w:p>
          <w:p w14:paraId="73EB122A" w14:textId="77777777" w:rsidR="00837652" w:rsidRPr="00994205" w:rsidRDefault="00837652">
            <w:pPr>
              <w:pStyle w:val="TableParagraph"/>
              <w:spacing w:before="0"/>
              <w:ind w:left="0"/>
              <w:rPr>
                <w:sz w:val="26"/>
              </w:rPr>
            </w:pPr>
          </w:p>
          <w:p w14:paraId="1C24DDC8" w14:textId="77777777" w:rsidR="00837652" w:rsidRPr="00994205" w:rsidRDefault="00837652">
            <w:pPr>
              <w:pStyle w:val="TableParagraph"/>
              <w:spacing w:before="0"/>
              <w:ind w:left="0"/>
              <w:rPr>
                <w:sz w:val="26"/>
              </w:rPr>
            </w:pPr>
          </w:p>
          <w:p w14:paraId="4D5CF355" w14:textId="77777777" w:rsidR="00837652" w:rsidRPr="00994205" w:rsidRDefault="00837652">
            <w:pPr>
              <w:pStyle w:val="TableParagraph"/>
              <w:spacing w:before="0"/>
              <w:ind w:left="0"/>
              <w:rPr>
                <w:sz w:val="26"/>
              </w:rPr>
            </w:pPr>
          </w:p>
          <w:p w14:paraId="01EFEE22" w14:textId="77777777" w:rsidR="00837652" w:rsidRPr="00994205" w:rsidRDefault="00837652">
            <w:pPr>
              <w:pStyle w:val="TableParagraph"/>
              <w:spacing w:before="0"/>
              <w:ind w:left="0"/>
              <w:rPr>
                <w:sz w:val="26"/>
              </w:rPr>
            </w:pPr>
          </w:p>
          <w:p w14:paraId="6C8F3131" w14:textId="77777777" w:rsidR="00837652" w:rsidRPr="00994205" w:rsidRDefault="00837652">
            <w:pPr>
              <w:pStyle w:val="TableParagraph"/>
              <w:spacing w:before="0"/>
              <w:ind w:left="0"/>
              <w:rPr>
                <w:sz w:val="26"/>
              </w:rPr>
            </w:pPr>
          </w:p>
          <w:p w14:paraId="4C5F1066" w14:textId="77777777" w:rsidR="00837652" w:rsidRPr="00994205" w:rsidRDefault="00837652">
            <w:pPr>
              <w:pStyle w:val="TableParagraph"/>
              <w:spacing w:before="0"/>
              <w:ind w:left="0"/>
              <w:rPr>
                <w:sz w:val="26"/>
              </w:rPr>
            </w:pPr>
          </w:p>
          <w:p w14:paraId="760503AD" w14:textId="77777777" w:rsidR="00837652" w:rsidRPr="00994205" w:rsidRDefault="00837652">
            <w:pPr>
              <w:pStyle w:val="TableParagraph"/>
              <w:spacing w:before="0"/>
              <w:ind w:left="0"/>
              <w:rPr>
                <w:sz w:val="26"/>
              </w:rPr>
            </w:pPr>
          </w:p>
          <w:p w14:paraId="396AEFE5" w14:textId="77777777" w:rsidR="00837652" w:rsidRPr="00994205" w:rsidRDefault="00837652">
            <w:pPr>
              <w:pStyle w:val="TableParagraph"/>
              <w:spacing w:before="0"/>
              <w:ind w:left="0"/>
              <w:rPr>
                <w:sz w:val="26"/>
              </w:rPr>
            </w:pPr>
          </w:p>
          <w:p w14:paraId="5681FB55" w14:textId="77777777" w:rsidR="00837652" w:rsidRPr="00994205" w:rsidRDefault="00837652">
            <w:pPr>
              <w:pStyle w:val="TableParagraph"/>
              <w:spacing w:before="0"/>
              <w:ind w:left="0"/>
              <w:rPr>
                <w:sz w:val="26"/>
              </w:rPr>
            </w:pPr>
          </w:p>
          <w:p w14:paraId="5393CF3C" w14:textId="77777777" w:rsidR="00837652" w:rsidRPr="00994205" w:rsidRDefault="00837652">
            <w:pPr>
              <w:pStyle w:val="TableParagraph"/>
              <w:spacing w:before="0"/>
              <w:ind w:left="0"/>
              <w:rPr>
                <w:sz w:val="26"/>
              </w:rPr>
            </w:pPr>
          </w:p>
          <w:p w14:paraId="68820517" w14:textId="77777777" w:rsidR="00837652" w:rsidRPr="00994205" w:rsidRDefault="00837652">
            <w:pPr>
              <w:pStyle w:val="TableParagraph"/>
              <w:spacing w:before="0"/>
              <w:ind w:left="0"/>
              <w:rPr>
                <w:sz w:val="26"/>
              </w:rPr>
            </w:pPr>
          </w:p>
          <w:p w14:paraId="5F0A2A75" w14:textId="77777777" w:rsidR="00837652" w:rsidRPr="00994205" w:rsidRDefault="000231AE">
            <w:pPr>
              <w:pStyle w:val="TableParagraph"/>
              <w:spacing w:before="215"/>
              <w:rPr>
                <w:b/>
                <w:sz w:val="24"/>
              </w:rPr>
            </w:pPr>
            <w:r w:rsidRPr="00994205">
              <w:rPr>
                <w:b/>
                <w:sz w:val="24"/>
              </w:rPr>
              <w:t>the Scheduled Release Date</w:t>
            </w:r>
          </w:p>
        </w:tc>
        <w:tc>
          <w:tcPr>
            <w:tcW w:w="4933" w:type="dxa"/>
          </w:tcPr>
          <w:p w14:paraId="240BA1F2" w14:textId="4799E5B5" w:rsidR="00837652" w:rsidRPr="00994205" w:rsidRDefault="000231AE">
            <w:pPr>
              <w:pStyle w:val="TableParagraph"/>
              <w:numPr>
                <w:ilvl w:val="0"/>
                <w:numId w:val="11"/>
              </w:numPr>
              <w:tabs>
                <w:tab w:val="left" w:pos="886"/>
                <w:tab w:val="left" w:pos="887"/>
              </w:tabs>
              <w:spacing w:line="360" w:lineRule="auto"/>
              <w:ind w:left="886" w:right="233"/>
              <w:rPr>
                <w:sz w:val="24"/>
              </w:rPr>
            </w:pP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pacing w:val="-3"/>
                <w:sz w:val="24"/>
              </w:rPr>
              <w:t xml:space="preserve">specified in </w:t>
            </w:r>
            <w:r w:rsidRPr="00994205">
              <w:rPr>
                <w:spacing w:val="-4"/>
                <w:sz w:val="24"/>
              </w:rPr>
              <w:t xml:space="preserve">any directions </w:t>
            </w:r>
            <w:r w:rsidRPr="00994205">
              <w:rPr>
                <w:spacing w:val="-3"/>
                <w:sz w:val="24"/>
              </w:rPr>
              <w:t xml:space="preserve">given by the </w:t>
            </w:r>
            <w:r w:rsidR="00496D4A" w:rsidRPr="00994205">
              <w:rPr>
                <w:sz w:val="24"/>
              </w:rPr>
              <w:t xml:space="preserve">Welsh Ministers </w:t>
            </w:r>
            <w:r w:rsidRPr="00994205">
              <w:rPr>
                <w:spacing w:val="-5"/>
                <w:sz w:val="24"/>
              </w:rPr>
              <w:t xml:space="preserve">under </w:t>
            </w:r>
            <w:r w:rsidRPr="00994205">
              <w:rPr>
                <w:spacing w:val="-4"/>
                <w:sz w:val="24"/>
              </w:rPr>
              <w:t xml:space="preserve">section </w:t>
            </w:r>
            <w:r w:rsidR="00CB3F5C" w:rsidRPr="00994205">
              <w:rPr>
                <w:spacing w:val="-3"/>
                <w:sz w:val="24"/>
              </w:rPr>
              <w:t xml:space="preserve">46 </w:t>
            </w:r>
            <w:r w:rsidRPr="00994205">
              <w:rPr>
                <w:spacing w:val="-3"/>
                <w:sz w:val="24"/>
              </w:rPr>
              <w:t xml:space="preserve">of the </w:t>
            </w:r>
            <w:r w:rsidRPr="00994205">
              <w:rPr>
                <w:spacing w:val="-5"/>
                <w:sz w:val="24"/>
              </w:rPr>
              <w:t xml:space="preserve">2006 </w:t>
            </w:r>
            <w:r w:rsidRPr="00994205">
              <w:rPr>
                <w:spacing w:val="2"/>
                <w:sz w:val="24"/>
              </w:rPr>
              <w:t xml:space="preserve">Act </w:t>
            </w:r>
            <w:r w:rsidRPr="00994205">
              <w:rPr>
                <w:spacing w:val="-3"/>
                <w:sz w:val="24"/>
              </w:rPr>
              <w:t xml:space="preserve">as </w:t>
            </w:r>
            <w:r w:rsidRPr="00994205">
              <w:rPr>
                <w:spacing w:val="-5"/>
                <w:sz w:val="24"/>
              </w:rPr>
              <w:t xml:space="preserve">being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z w:val="24"/>
              </w:rPr>
              <w:t xml:space="preserve">which may </w:t>
            </w:r>
            <w:r w:rsidRPr="00994205">
              <w:rPr>
                <w:spacing w:val="-4"/>
                <w:sz w:val="24"/>
              </w:rPr>
              <w:t xml:space="preserve">not </w:t>
            </w:r>
            <w:r w:rsidRPr="00994205">
              <w:rPr>
                <w:spacing w:val="-3"/>
                <w:sz w:val="24"/>
              </w:rPr>
              <w:t xml:space="preserve">be </w:t>
            </w:r>
            <w:r w:rsidRPr="00994205">
              <w:rPr>
                <w:spacing w:val="-4"/>
                <w:sz w:val="24"/>
              </w:rPr>
              <w:t xml:space="preserve">ordered </w:t>
            </w:r>
            <w:r w:rsidRPr="00994205">
              <w:rPr>
                <w:sz w:val="24"/>
              </w:rPr>
              <w:t xml:space="preserve">for </w:t>
            </w:r>
            <w:r w:rsidRPr="00994205">
              <w:rPr>
                <w:spacing w:val="-4"/>
                <w:sz w:val="24"/>
              </w:rPr>
              <w:t xml:space="preserve">Patients </w:t>
            </w:r>
            <w:r w:rsidRPr="00994205">
              <w:rPr>
                <w:spacing w:val="-3"/>
                <w:sz w:val="24"/>
              </w:rPr>
              <w:t xml:space="preserve">in the </w:t>
            </w:r>
            <w:r w:rsidRPr="00994205">
              <w:rPr>
                <w:spacing w:val="-4"/>
                <w:sz w:val="24"/>
              </w:rPr>
              <w:t xml:space="preserve">provision </w:t>
            </w:r>
            <w:r w:rsidRPr="00994205">
              <w:rPr>
                <w:spacing w:val="-3"/>
                <w:sz w:val="24"/>
              </w:rPr>
              <w:t xml:space="preserve">of </w:t>
            </w:r>
            <w:r w:rsidRPr="00994205">
              <w:rPr>
                <w:sz w:val="24"/>
              </w:rPr>
              <w:t xml:space="preserve">medical services </w:t>
            </w:r>
            <w:r w:rsidRPr="00994205">
              <w:rPr>
                <w:spacing w:val="-5"/>
                <w:sz w:val="24"/>
              </w:rPr>
              <w:t xml:space="preserve">under </w:t>
            </w:r>
            <w:r w:rsidRPr="00994205">
              <w:rPr>
                <w:spacing w:val="-3"/>
                <w:sz w:val="24"/>
              </w:rPr>
              <w:t xml:space="preserve">the </w:t>
            </w:r>
            <w:r w:rsidRPr="00994205">
              <w:rPr>
                <w:sz w:val="24"/>
              </w:rPr>
              <w:t>Contract;</w:t>
            </w:r>
            <w:r w:rsidRPr="00994205">
              <w:rPr>
                <w:spacing w:val="-10"/>
                <w:sz w:val="24"/>
              </w:rPr>
              <w:t xml:space="preserve"> </w:t>
            </w:r>
            <w:r w:rsidRPr="00994205">
              <w:rPr>
                <w:spacing w:val="-3"/>
                <w:sz w:val="24"/>
              </w:rPr>
              <w:t>or</w:t>
            </w:r>
          </w:p>
          <w:p w14:paraId="6D5099C7" w14:textId="77777777" w:rsidR="00837652" w:rsidRPr="00994205" w:rsidRDefault="00837652">
            <w:pPr>
              <w:pStyle w:val="TableParagraph"/>
              <w:spacing w:before="2"/>
              <w:ind w:left="0"/>
              <w:rPr>
                <w:sz w:val="21"/>
              </w:rPr>
            </w:pPr>
          </w:p>
          <w:p w14:paraId="48285177" w14:textId="3C672E44" w:rsidR="00837652" w:rsidRPr="00994205" w:rsidRDefault="000231AE">
            <w:pPr>
              <w:pStyle w:val="TableParagraph"/>
              <w:numPr>
                <w:ilvl w:val="0"/>
                <w:numId w:val="11"/>
              </w:numPr>
              <w:tabs>
                <w:tab w:val="left" w:pos="886"/>
                <w:tab w:val="left" w:pos="887"/>
              </w:tabs>
              <w:spacing w:before="0" w:line="360" w:lineRule="auto"/>
              <w:ind w:left="886" w:right="242"/>
              <w:rPr>
                <w:sz w:val="24"/>
              </w:rPr>
            </w:pPr>
            <w:r w:rsidRPr="00994205">
              <w:rPr>
                <w:sz w:val="24"/>
              </w:rPr>
              <w:t xml:space="preserve">except where </w:t>
            </w:r>
            <w:r w:rsidRPr="00994205">
              <w:rPr>
                <w:spacing w:val="-3"/>
                <w:sz w:val="24"/>
              </w:rPr>
              <w:t xml:space="preserve">the </w:t>
            </w:r>
            <w:r w:rsidRPr="00994205">
              <w:rPr>
                <w:spacing w:val="-4"/>
                <w:sz w:val="24"/>
              </w:rPr>
              <w:t xml:space="preserve">conditions </w:t>
            </w:r>
            <w:r w:rsidRPr="00994205">
              <w:rPr>
                <w:spacing w:val="-3"/>
                <w:sz w:val="24"/>
              </w:rPr>
              <w:t xml:space="preserve">in </w:t>
            </w:r>
            <w:r w:rsidRPr="00994205">
              <w:rPr>
                <w:spacing w:val="-4"/>
                <w:sz w:val="24"/>
              </w:rPr>
              <w:t xml:space="preserve">Clause </w:t>
            </w:r>
            <w:hyperlink w:anchor="_bookmark83" w:history="1">
              <w:r w:rsidRPr="00994205">
                <w:rPr>
                  <w:spacing w:val="-4"/>
                  <w:sz w:val="24"/>
                </w:rPr>
                <w:t xml:space="preserve">30.1 </w:t>
              </w:r>
            </w:hyperlink>
            <w:r w:rsidRPr="00994205">
              <w:rPr>
                <w:sz w:val="24"/>
              </w:rPr>
              <w:t xml:space="preserve">are </w:t>
            </w:r>
            <w:r w:rsidRPr="00994205">
              <w:rPr>
                <w:spacing w:val="-4"/>
                <w:sz w:val="24"/>
              </w:rPr>
              <w:t xml:space="preserve">satisfied,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z w:val="24"/>
              </w:rPr>
              <w:t xml:space="preserve">which </w:t>
            </w:r>
            <w:r w:rsidRPr="00994205">
              <w:rPr>
                <w:spacing w:val="-3"/>
                <w:sz w:val="24"/>
              </w:rPr>
              <w:t xml:space="preserve">is specified in </w:t>
            </w:r>
            <w:r w:rsidRPr="00994205">
              <w:rPr>
                <w:spacing w:val="-4"/>
                <w:sz w:val="24"/>
              </w:rPr>
              <w:t xml:space="preserve">any directions </w:t>
            </w:r>
            <w:r w:rsidRPr="00994205">
              <w:rPr>
                <w:spacing w:val="-3"/>
                <w:sz w:val="24"/>
              </w:rPr>
              <w:t xml:space="preserve">given by the </w:t>
            </w:r>
            <w:r w:rsidR="00B549C8">
              <w:rPr>
                <w:sz w:val="24"/>
              </w:rPr>
              <w:t>Welsh Ministers</w:t>
            </w:r>
            <w:r w:rsidRPr="00994205">
              <w:rPr>
                <w:spacing w:val="-3"/>
                <w:sz w:val="24"/>
              </w:rPr>
              <w:t xml:space="preserve"> </w:t>
            </w:r>
            <w:r w:rsidRPr="00994205">
              <w:rPr>
                <w:spacing w:val="-5"/>
                <w:sz w:val="24"/>
              </w:rPr>
              <w:t xml:space="preserve">under </w:t>
            </w:r>
            <w:r w:rsidRPr="00994205">
              <w:rPr>
                <w:spacing w:val="-4"/>
                <w:sz w:val="24"/>
              </w:rPr>
              <w:t xml:space="preserve">section </w:t>
            </w:r>
            <w:r w:rsidR="00CB3F5C" w:rsidRPr="00994205">
              <w:rPr>
                <w:spacing w:val="-3"/>
                <w:sz w:val="24"/>
              </w:rPr>
              <w:t xml:space="preserve">46 </w:t>
            </w:r>
            <w:r w:rsidRPr="00994205">
              <w:rPr>
                <w:spacing w:val="-3"/>
                <w:sz w:val="24"/>
              </w:rPr>
              <w:t xml:space="preserve">of the </w:t>
            </w:r>
            <w:r w:rsidRPr="00994205">
              <w:rPr>
                <w:spacing w:val="-5"/>
                <w:sz w:val="24"/>
              </w:rPr>
              <w:t xml:space="preserve">2006 </w:t>
            </w:r>
            <w:r w:rsidRPr="00994205">
              <w:rPr>
                <w:spacing w:val="2"/>
                <w:sz w:val="24"/>
              </w:rPr>
              <w:t xml:space="preserve">Act </w:t>
            </w:r>
            <w:r w:rsidRPr="00994205">
              <w:rPr>
                <w:spacing w:val="-3"/>
                <w:sz w:val="24"/>
              </w:rPr>
              <w:t xml:space="preserve">as </w:t>
            </w:r>
            <w:r w:rsidRPr="00994205">
              <w:rPr>
                <w:spacing w:val="-5"/>
                <w:sz w:val="24"/>
              </w:rPr>
              <w:t xml:space="preserve">being </w:t>
            </w:r>
            <w:r w:rsidRPr="00994205">
              <w:rPr>
                <w:sz w:val="24"/>
              </w:rPr>
              <w:t xml:space="preserve">a </w:t>
            </w:r>
            <w:r w:rsidRPr="00994205">
              <w:rPr>
                <w:spacing w:val="-4"/>
                <w:sz w:val="24"/>
              </w:rPr>
              <w:t xml:space="preserve">drug, </w:t>
            </w:r>
            <w:r w:rsidRPr="00994205">
              <w:rPr>
                <w:sz w:val="24"/>
              </w:rPr>
              <w:t xml:space="preserve">medicine </w:t>
            </w:r>
            <w:r w:rsidRPr="00994205">
              <w:rPr>
                <w:spacing w:val="-3"/>
                <w:sz w:val="24"/>
              </w:rPr>
              <w:t xml:space="preserve">or </w:t>
            </w:r>
            <w:r w:rsidRPr="00994205">
              <w:rPr>
                <w:spacing w:val="-5"/>
                <w:sz w:val="24"/>
              </w:rPr>
              <w:t xml:space="preserve">other </w:t>
            </w:r>
            <w:r w:rsidRPr="00994205">
              <w:rPr>
                <w:spacing w:val="-4"/>
                <w:sz w:val="24"/>
              </w:rPr>
              <w:t xml:space="preserve">substance </w:t>
            </w:r>
            <w:r w:rsidRPr="00994205">
              <w:rPr>
                <w:sz w:val="24"/>
              </w:rPr>
              <w:t xml:space="preserve">which can </w:t>
            </w:r>
            <w:r w:rsidRPr="00994205">
              <w:rPr>
                <w:spacing w:val="-5"/>
                <w:sz w:val="24"/>
              </w:rPr>
              <w:t xml:space="preserve">only </w:t>
            </w:r>
            <w:r w:rsidRPr="00994205">
              <w:rPr>
                <w:spacing w:val="-3"/>
                <w:sz w:val="24"/>
              </w:rPr>
              <w:t xml:space="preserve">be </w:t>
            </w:r>
            <w:r w:rsidRPr="00994205">
              <w:rPr>
                <w:spacing w:val="-4"/>
                <w:sz w:val="24"/>
              </w:rPr>
              <w:t xml:space="preserve">ordered </w:t>
            </w:r>
            <w:r w:rsidRPr="00994205">
              <w:rPr>
                <w:sz w:val="24"/>
              </w:rPr>
              <w:t xml:space="preserve">for </w:t>
            </w:r>
            <w:r w:rsidRPr="00994205">
              <w:rPr>
                <w:spacing w:val="-3"/>
                <w:sz w:val="24"/>
              </w:rPr>
              <w:t xml:space="preserve">specified </w:t>
            </w:r>
            <w:r w:rsidRPr="00994205">
              <w:rPr>
                <w:spacing w:val="-4"/>
                <w:sz w:val="24"/>
              </w:rPr>
              <w:t xml:space="preserve">Patients and </w:t>
            </w:r>
            <w:r w:rsidRPr="00994205">
              <w:rPr>
                <w:spacing w:val="-3"/>
                <w:sz w:val="24"/>
              </w:rPr>
              <w:t xml:space="preserve">specified </w:t>
            </w:r>
            <w:r w:rsidRPr="00994205">
              <w:rPr>
                <w:spacing w:val="-6"/>
                <w:sz w:val="24"/>
              </w:rPr>
              <w:t>purposes;</w:t>
            </w:r>
          </w:p>
          <w:p w14:paraId="4DCA2AE8" w14:textId="77777777" w:rsidR="00837652" w:rsidRPr="00994205" w:rsidRDefault="00837652">
            <w:pPr>
              <w:pStyle w:val="TableParagraph"/>
              <w:spacing w:before="6"/>
              <w:ind w:left="0"/>
              <w:rPr>
                <w:sz w:val="35"/>
              </w:rPr>
            </w:pPr>
          </w:p>
          <w:p w14:paraId="5FDCD69A" w14:textId="77777777" w:rsidR="00837652" w:rsidRPr="00994205" w:rsidRDefault="000231AE">
            <w:pPr>
              <w:pStyle w:val="TableParagraph"/>
              <w:spacing w:before="1" w:line="362" w:lineRule="auto"/>
              <w:ind w:left="886"/>
              <w:rPr>
                <w:sz w:val="24"/>
              </w:rPr>
            </w:pPr>
            <w:r w:rsidRPr="00994205">
              <w:rPr>
                <w:sz w:val="24"/>
              </w:rPr>
              <w:t>means the date on which the person making an application under clause</w:t>
            </w:r>
          </w:p>
          <w:p w14:paraId="3621C75C" w14:textId="77777777" w:rsidR="00837652" w:rsidRPr="00994205" w:rsidRDefault="000231AE">
            <w:pPr>
              <w:pStyle w:val="TableParagraph"/>
              <w:spacing w:before="0" w:line="275" w:lineRule="exact"/>
              <w:ind w:left="886"/>
              <w:rPr>
                <w:sz w:val="24"/>
              </w:rPr>
            </w:pPr>
            <w:r w:rsidRPr="00994205">
              <w:rPr>
                <w:spacing w:val="-5"/>
                <w:sz w:val="24"/>
              </w:rPr>
              <w:t xml:space="preserve">31.148.3 </w:t>
            </w:r>
            <w:r w:rsidRPr="00994205">
              <w:rPr>
                <w:spacing w:val="-3"/>
                <w:sz w:val="24"/>
              </w:rPr>
              <w:t xml:space="preserve">is </w:t>
            </w:r>
            <w:r w:rsidRPr="00994205">
              <w:rPr>
                <w:spacing w:val="-4"/>
                <w:sz w:val="24"/>
              </w:rPr>
              <w:t xml:space="preserve">due </w:t>
            </w:r>
            <w:r w:rsidRPr="00994205">
              <w:rPr>
                <w:sz w:val="24"/>
              </w:rPr>
              <w:t xml:space="preserve">to </w:t>
            </w:r>
            <w:r w:rsidRPr="00994205">
              <w:rPr>
                <w:spacing w:val="-3"/>
                <w:sz w:val="24"/>
              </w:rPr>
              <w:t xml:space="preserve">be </w:t>
            </w:r>
            <w:r w:rsidRPr="00994205">
              <w:rPr>
                <w:spacing w:val="-5"/>
                <w:sz w:val="24"/>
              </w:rPr>
              <w:t>released</w:t>
            </w:r>
            <w:r w:rsidRPr="00994205">
              <w:rPr>
                <w:spacing w:val="51"/>
                <w:sz w:val="24"/>
              </w:rPr>
              <w:t xml:space="preserve"> </w:t>
            </w:r>
            <w:r w:rsidRPr="00994205">
              <w:rPr>
                <w:sz w:val="24"/>
              </w:rPr>
              <w:t>from</w:t>
            </w:r>
          </w:p>
          <w:p w14:paraId="48E9E019" w14:textId="77777777" w:rsidR="00837652" w:rsidRPr="00994205" w:rsidRDefault="000231AE">
            <w:pPr>
              <w:pStyle w:val="TableParagraph"/>
              <w:spacing w:before="140" w:line="256" w:lineRule="exact"/>
              <w:ind w:left="886"/>
              <w:rPr>
                <w:sz w:val="24"/>
              </w:rPr>
            </w:pPr>
            <w:r w:rsidRPr="00994205">
              <w:rPr>
                <w:sz w:val="24"/>
              </w:rPr>
              <w:t>detention in prison;</w:t>
            </w:r>
          </w:p>
        </w:tc>
      </w:tr>
    </w:tbl>
    <w:p w14:paraId="7368E924" w14:textId="77777777" w:rsidR="00837652" w:rsidRPr="00994205" w:rsidRDefault="00837652">
      <w:pPr>
        <w:spacing w:line="256" w:lineRule="exact"/>
        <w:rPr>
          <w:sz w:val="24"/>
        </w:rPr>
        <w:sectPr w:rsidR="00837652" w:rsidRPr="00994205">
          <w:pgSz w:w="11910" w:h="16840"/>
          <w:pgMar w:top="1420" w:right="720" w:bottom="780" w:left="720" w:header="439" w:footer="594" w:gutter="0"/>
          <w:cols w:space="720"/>
        </w:sectPr>
      </w:pPr>
    </w:p>
    <w:p w14:paraId="1AC50497" w14:textId="77777777" w:rsidR="00837652" w:rsidRPr="00994205" w:rsidRDefault="00837652">
      <w:pPr>
        <w:pStyle w:val="BodyText"/>
        <w:rPr>
          <w:sz w:val="20"/>
        </w:rPr>
      </w:pPr>
    </w:p>
    <w:p w14:paraId="134DC7BC" w14:textId="77777777" w:rsidR="00837652" w:rsidRPr="00994205" w:rsidRDefault="00837652">
      <w:pPr>
        <w:pStyle w:val="BodyText"/>
        <w:spacing w:before="7"/>
        <w:rPr>
          <w:sz w:val="10"/>
        </w:rPr>
      </w:pPr>
    </w:p>
    <w:tbl>
      <w:tblPr>
        <w:tblW w:w="0" w:type="auto"/>
        <w:tblInd w:w="1458" w:type="dxa"/>
        <w:tblLayout w:type="fixed"/>
        <w:tblCellMar>
          <w:left w:w="0" w:type="dxa"/>
          <w:right w:w="0" w:type="dxa"/>
        </w:tblCellMar>
        <w:tblLook w:val="01E0" w:firstRow="1" w:lastRow="1" w:firstColumn="1" w:lastColumn="1" w:noHBand="0" w:noVBand="0"/>
      </w:tblPr>
      <w:tblGrid>
        <w:gridCol w:w="3523"/>
        <w:gridCol w:w="4962"/>
      </w:tblGrid>
      <w:tr w:rsidR="00837652" w:rsidRPr="00994205" w14:paraId="7AE10BA3" w14:textId="77777777">
        <w:trPr>
          <w:trHeight w:val="878"/>
        </w:trPr>
        <w:tc>
          <w:tcPr>
            <w:tcW w:w="3523" w:type="dxa"/>
          </w:tcPr>
          <w:p w14:paraId="29F43796" w14:textId="41E75EB2" w:rsidR="00837652" w:rsidRPr="00994205" w:rsidRDefault="00837652">
            <w:pPr>
              <w:pStyle w:val="TableParagraph"/>
              <w:spacing w:before="0" w:line="268" w:lineRule="exact"/>
              <w:rPr>
                <w:b/>
                <w:sz w:val="24"/>
              </w:rPr>
            </w:pPr>
          </w:p>
        </w:tc>
        <w:tc>
          <w:tcPr>
            <w:tcW w:w="4962" w:type="dxa"/>
          </w:tcPr>
          <w:p w14:paraId="1905497D" w14:textId="6A817DC1" w:rsidR="00837652" w:rsidRPr="00994205" w:rsidRDefault="00837652">
            <w:pPr>
              <w:pStyle w:val="TableParagraph"/>
              <w:spacing w:before="0" w:line="362" w:lineRule="auto"/>
              <w:ind w:left="218" w:right="238"/>
              <w:rPr>
                <w:sz w:val="24"/>
              </w:rPr>
            </w:pPr>
          </w:p>
        </w:tc>
      </w:tr>
      <w:tr w:rsidR="00837652" w:rsidRPr="00994205" w14:paraId="38B6872F" w14:textId="77777777">
        <w:trPr>
          <w:trHeight w:val="1056"/>
        </w:trPr>
        <w:tc>
          <w:tcPr>
            <w:tcW w:w="3523" w:type="dxa"/>
          </w:tcPr>
          <w:p w14:paraId="26885424" w14:textId="77777777" w:rsidR="00837652" w:rsidRPr="00994205" w:rsidRDefault="000231AE">
            <w:pPr>
              <w:pStyle w:val="TableParagraph"/>
              <w:rPr>
                <w:b/>
                <w:sz w:val="24"/>
              </w:rPr>
            </w:pPr>
            <w:r w:rsidRPr="00994205">
              <w:rPr>
                <w:b/>
                <w:sz w:val="24"/>
              </w:rPr>
              <w:t>Service Specification</w:t>
            </w:r>
          </w:p>
        </w:tc>
        <w:tc>
          <w:tcPr>
            <w:tcW w:w="4962" w:type="dxa"/>
          </w:tcPr>
          <w:p w14:paraId="5710C085" w14:textId="77777777" w:rsidR="00837652" w:rsidRPr="00994205" w:rsidRDefault="000231AE">
            <w:pPr>
              <w:pStyle w:val="TableParagraph"/>
              <w:spacing w:line="348" w:lineRule="auto"/>
              <w:ind w:left="218" w:right="54"/>
              <w:rPr>
                <w:sz w:val="24"/>
              </w:rPr>
            </w:pPr>
            <w:r w:rsidRPr="00994205">
              <w:rPr>
                <w:sz w:val="24"/>
              </w:rPr>
              <w:t>the specification for the Services set out in Schedule 2 of the Contract;</w:t>
            </w:r>
          </w:p>
        </w:tc>
      </w:tr>
      <w:tr w:rsidR="00837652" w:rsidRPr="00994205" w14:paraId="7A3511BE" w14:textId="77777777">
        <w:trPr>
          <w:trHeight w:val="1905"/>
        </w:trPr>
        <w:tc>
          <w:tcPr>
            <w:tcW w:w="3523" w:type="dxa"/>
          </w:tcPr>
          <w:p w14:paraId="4D6CD9E2" w14:textId="77777777" w:rsidR="00837652" w:rsidRPr="00994205" w:rsidRDefault="000231AE">
            <w:pPr>
              <w:pStyle w:val="TableParagraph"/>
              <w:rPr>
                <w:b/>
                <w:sz w:val="24"/>
              </w:rPr>
            </w:pPr>
            <w:r w:rsidRPr="00994205">
              <w:rPr>
                <w:b/>
                <w:sz w:val="24"/>
              </w:rPr>
              <w:t>Services</w:t>
            </w:r>
          </w:p>
        </w:tc>
        <w:tc>
          <w:tcPr>
            <w:tcW w:w="4962" w:type="dxa"/>
          </w:tcPr>
          <w:p w14:paraId="63EF9BB3" w14:textId="77777777" w:rsidR="00837652" w:rsidRPr="00994205" w:rsidRDefault="000231AE">
            <w:pPr>
              <w:pStyle w:val="TableParagraph"/>
              <w:spacing w:line="362" w:lineRule="auto"/>
              <w:ind w:left="218" w:right="54"/>
              <w:rPr>
                <w:sz w:val="24"/>
              </w:rPr>
            </w:pPr>
            <w:r w:rsidRPr="00994205">
              <w:rPr>
                <w:sz w:val="24"/>
              </w:rPr>
              <w:t>the services to be provided by the Contractor in accordance with the terms of the Contract as detailed in the Service Specification;</w:t>
            </w:r>
          </w:p>
        </w:tc>
      </w:tr>
      <w:tr w:rsidR="00837652" w:rsidRPr="00994205" w14:paraId="6106D1E2" w14:textId="77777777">
        <w:trPr>
          <w:trHeight w:val="1072"/>
        </w:trPr>
        <w:tc>
          <w:tcPr>
            <w:tcW w:w="3523" w:type="dxa"/>
          </w:tcPr>
          <w:p w14:paraId="60F69F8E" w14:textId="77777777" w:rsidR="00837652" w:rsidRPr="00994205" w:rsidRDefault="000231AE">
            <w:pPr>
              <w:pStyle w:val="TableParagraph"/>
              <w:rPr>
                <w:b/>
                <w:sz w:val="24"/>
              </w:rPr>
            </w:pPr>
            <w:r w:rsidRPr="00994205">
              <w:rPr>
                <w:b/>
                <w:sz w:val="24"/>
              </w:rPr>
              <w:t>Standard Disclosure</w:t>
            </w:r>
          </w:p>
        </w:tc>
        <w:tc>
          <w:tcPr>
            <w:tcW w:w="4962" w:type="dxa"/>
          </w:tcPr>
          <w:p w14:paraId="7053FC66" w14:textId="77777777" w:rsidR="00837652" w:rsidRPr="00994205" w:rsidRDefault="000231AE">
            <w:pPr>
              <w:pStyle w:val="TableParagraph"/>
              <w:spacing w:line="362" w:lineRule="auto"/>
              <w:ind w:left="218" w:right="54"/>
              <w:rPr>
                <w:sz w:val="24"/>
              </w:rPr>
            </w:pPr>
            <w:r w:rsidRPr="00994205">
              <w:rPr>
                <w:sz w:val="24"/>
              </w:rPr>
              <w:t>shall have the meaning set out in the Code of Practice on Disclosure;</w:t>
            </w:r>
          </w:p>
        </w:tc>
      </w:tr>
      <w:tr w:rsidR="00837652" w:rsidRPr="00994205" w14:paraId="3773B08C" w14:textId="77777777">
        <w:trPr>
          <w:trHeight w:val="2306"/>
        </w:trPr>
        <w:tc>
          <w:tcPr>
            <w:tcW w:w="3523" w:type="dxa"/>
          </w:tcPr>
          <w:p w14:paraId="5DAEBC9E" w14:textId="77777777" w:rsidR="00837652" w:rsidRPr="00994205" w:rsidRDefault="000231AE">
            <w:pPr>
              <w:pStyle w:val="TableParagraph"/>
              <w:rPr>
                <w:b/>
                <w:sz w:val="24"/>
              </w:rPr>
            </w:pPr>
            <w:r w:rsidRPr="00994205">
              <w:rPr>
                <w:b/>
                <w:sz w:val="24"/>
              </w:rPr>
              <w:t>Standards for Better Health</w:t>
            </w:r>
          </w:p>
        </w:tc>
        <w:tc>
          <w:tcPr>
            <w:tcW w:w="4962" w:type="dxa"/>
          </w:tcPr>
          <w:p w14:paraId="1386DA5C" w14:textId="77777777" w:rsidR="00837652" w:rsidRPr="00994205" w:rsidRDefault="000231AE">
            <w:pPr>
              <w:pStyle w:val="TableParagraph"/>
              <w:spacing w:line="357" w:lineRule="auto"/>
              <w:ind w:left="218" w:right="54"/>
              <w:rPr>
                <w:sz w:val="24"/>
              </w:rPr>
            </w:pPr>
            <w:r w:rsidRPr="00994205">
              <w:rPr>
                <w:sz w:val="24"/>
              </w:rPr>
              <w:t>the document produced by the Department of Health establishing the core and developmental standards covering NHS healthcare provided for NHS patients in England;</w:t>
            </w:r>
          </w:p>
        </w:tc>
      </w:tr>
      <w:tr w:rsidR="00837652" w:rsidRPr="00994205" w14:paraId="04343AA2" w14:textId="77777777">
        <w:trPr>
          <w:trHeight w:val="3554"/>
        </w:trPr>
        <w:tc>
          <w:tcPr>
            <w:tcW w:w="3523" w:type="dxa"/>
          </w:tcPr>
          <w:p w14:paraId="6C48BC61" w14:textId="77777777" w:rsidR="00837652" w:rsidRPr="00994205" w:rsidRDefault="000231AE">
            <w:pPr>
              <w:pStyle w:val="TableParagraph"/>
              <w:rPr>
                <w:b/>
                <w:sz w:val="24"/>
              </w:rPr>
            </w:pPr>
            <w:r w:rsidRPr="00994205">
              <w:rPr>
                <w:b/>
                <w:sz w:val="24"/>
              </w:rPr>
              <w:t>Summary Care Record</w:t>
            </w:r>
          </w:p>
        </w:tc>
        <w:tc>
          <w:tcPr>
            <w:tcW w:w="4962" w:type="dxa"/>
          </w:tcPr>
          <w:p w14:paraId="3D6FC70E" w14:textId="77777777" w:rsidR="00837652" w:rsidRPr="00994205" w:rsidRDefault="000231AE">
            <w:pPr>
              <w:pStyle w:val="TableParagraph"/>
              <w:spacing w:line="360" w:lineRule="auto"/>
              <w:ind w:left="218" w:right="238"/>
              <w:rPr>
                <w:sz w:val="24"/>
              </w:rPr>
            </w:pPr>
            <w:r w:rsidRPr="00994205">
              <w:rPr>
                <w:sz w:val="24"/>
              </w:rPr>
              <w:t xml:space="preserve">means </w:t>
            </w:r>
            <w:r w:rsidRPr="00994205">
              <w:rPr>
                <w:spacing w:val="-3"/>
                <w:sz w:val="24"/>
              </w:rPr>
              <w:t xml:space="preserve">the system approved by the Commissioner </w:t>
            </w:r>
            <w:r w:rsidRPr="00994205">
              <w:rPr>
                <w:sz w:val="24"/>
              </w:rPr>
              <w:t xml:space="preserve">for </w:t>
            </w:r>
            <w:r w:rsidRPr="00994205">
              <w:rPr>
                <w:spacing w:val="-3"/>
                <w:sz w:val="24"/>
              </w:rPr>
              <w:t xml:space="preserve">the  </w:t>
            </w:r>
            <w:r w:rsidRPr="00994205">
              <w:rPr>
                <w:spacing w:val="-4"/>
                <w:sz w:val="24"/>
              </w:rPr>
              <w:t xml:space="preserve">automated </w:t>
            </w:r>
            <w:r w:rsidRPr="00994205">
              <w:rPr>
                <w:spacing w:val="-6"/>
                <w:sz w:val="24"/>
              </w:rPr>
              <w:t xml:space="preserve">uploading, </w:t>
            </w:r>
            <w:r w:rsidRPr="00994205">
              <w:rPr>
                <w:spacing w:val="-5"/>
                <w:sz w:val="24"/>
              </w:rPr>
              <w:t xml:space="preserve">storing </w:t>
            </w:r>
            <w:r w:rsidRPr="00994205">
              <w:rPr>
                <w:spacing w:val="-4"/>
                <w:sz w:val="24"/>
              </w:rPr>
              <w:t xml:space="preserve">and </w:t>
            </w:r>
            <w:r w:rsidRPr="00994205">
              <w:rPr>
                <w:spacing w:val="-5"/>
                <w:sz w:val="24"/>
              </w:rPr>
              <w:t xml:space="preserve">displaying </w:t>
            </w:r>
            <w:r w:rsidRPr="00994205">
              <w:rPr>
                <w:spacing w:val="-3"/>
                <w:sz w:val="24"/>
              </w:rPr>
              <w:t xml:space="preserve">of </w:t>
            </w:r>
            <w:r w:rsidRPr="00994205">
              <w:rPr>
                <w:spacing w:val="-5"/>
                <w:sz w:val="24"/>
              </w:rPr>
              <w:t xml:space="preserve">patient </w:t>
            </w:r>
            <w:r w:rsidRPr="00994205">
              <w:rPr>
                <w:spacing w:val="-4"/>
                <w:sz w:val="24"/>
              </w:rPr>
              <w:t xml:space="preserve">data </w:t>
            </w:r>
            <w:r w:rsidRPr="00994205">
              <w:rPr>
                <w:spacing w:val="-5"/>
                <w:sz w:val="24"/>
              </w:rPr>
              <w:t xml:space="preserve">relating </w:t>
            </w:r>
            <w:r w:rsidRPr="00994205">
              <w:rPr>
                <w:sz w:val="24"/>
              </w:rPr>
              <w:t xml:space="preserve">to </w:t>
            </w:r>
            <w:r w:rsidRPr="00994205">
              <w:rPr>
                <w:spacing w:val="-4"/>
                <w:sz w:val="24"/>
              </w:rPr>
              <w:t xml:space="preserve">medications, </w:t>
            </w:r>
            <w:r w:rsidRPr="00994205">
              <w:rPr>
                <w:spacing w:val="-5"/>
                <w:sz w:val="24"/>
              </w:rPr>
              <w:t xml:space="preserve">allergies, </w:t>
            </w:r>
            <w:r w:rsidRPr="00994205">
              <w:rPr>
                <w:spacing w:val="-3"/>
                <w:sz w:val="24"/>
              </w:rPr>
              <w:t xml:space="preserve">adverse reactions </w:t>
            </w:r>
            <w:r w:rsidRPr="00994205">
              <w:rPr>
                <w:spacing w:val="-5"/>
                <w:sz w:val="24"/>
              </w:rPr>
              <w:t xml:space="preserve">and, </w:t>
            </w:r>
            <w:r w:rsidRPr="00994205">
              <w:rPr>
                <w:sz w:val="24"/>
              </w:rPr>
              <w:t xml:space="preserve">where </w:t>
            </w:r>
            <w:r w:rsidRPr="00994205">
              <w:rPr>
                <w:spacing w:val="-4"/>
                <w:sz w:val="24"/>
              </w:rPr>
              <w:t xml:space="preserve">agreed </w:t>
            </w:r>
            <w:r w:rsidRPr="00994205">
              <w:rPr>
                <w:sz w:val="24"/>
              </w:rPr>
              <w:t xml:space="preserve">with </w:t>
            </w:r>
            <w:r w:rsidRPr="00994205">
              <w:rPr>
                <w:spacing w:val="-3"/>
                <w:sz w:val="24"/>
              </w:rPr>
              <w:t xml:space="preserve">the Contractor </w:t>
            </w:r>
            <w:r w:rsidRPr="00994205">
              <w:rPr>
                <w:spacing w:val="-4"/>
                <w:sz w:val="24"/>
              </w:rPr>
              <w:t xml:space="preserve">and subject </w:t>
            </w:r>
            <w:r w:rsidRPr="00994205">
              <w:rPr>
                <w:sz w:val="24"/>
              </w:rPr>
              <w:t xml:space="preserve">to </w:t>
            </w:r>
            <w:r w:rsidRPr="00994205">
              <w:rPr>
                <w:spacing w:val="-3"/>
                <w:sz w:val="24"/>
              </w:rPr>
              <w:t xml:space="preserve">the </w:t>
            </w:r>
            <w:r w:rsidRPr="00994205">
              <w:rPr>
                <w:spacing w:val="-5"/>
                <w:sz w:val="24"/>
              </w:rPr>
              <w:t xml:space="preserve">patient’s </w:t>
            </w:r>
            <w:r w:rsidRPr="00994205">
              <w:rPr>
                <w:spacing w:val="-4"/>
                <w:sz w:val="24"/>
              </w:rPr>
              <w:t xml:space="preserve">consent, any </w:t>
            </w:r>
            <w:r w:rsidRPr="00994205">
              <w:rPr>
                <w:spacing w:val="-5"/>
                <w:sz w:val="24"/>
              </w:rPr>
              <w:t xml:space="preserve">other </w:t>
            </w:r>
            <w:r w:rsidRPr="00994205">
              <w:rPr>
                <w:spacing w:val="-4"/>
                <w:sz w:val="24"/>
              </w:rPr>
              <w:t xml:space="preserve">data </w:t>
            </w:r>
            <w:r w:rsidRPr="00994205">
              <w:rPr>
                <w:sz w:val="24"/>
              </w:rPr>
              <w:t xml:space="preserve">taken from </w:t>
            </w:r>
            <w:r w:rsidRPr="00994205">
              <w:rPr>
                <w:spacing w:val="-3"/>
                <w:sz w:val="24"/>
              </w:rPr>
              <w:t xml:space="preserve">the </w:t>
            </w:r>
            <w:r w:rsidRPr="00994205">
              <w:rPr>
                <w:spacing w:val="-5"/>
                <w:sz w:val="24"/>
              </w:rPr>
              <w:t xml:space="preserve">patient’s </w:t>
            </w:r>
            <w:r w:rsidRPr="00994205">
              <w:rPr>
                <w:spacing w:val="-4"/>
                <w:sz w:val="24"/>
              </w:rPr>
              <w:t>electronic</w:t>
            </w:r>
            <w:r w:rsidRPr="00994205">
              <w:rPr>
                <w:sz w:val="24"/>
              </w:rPr>
              <w:t xml:space="preserve"> record;</w:t>
            </w:r>
          </w:p>
        </w:tc>
      </w:tr>
      <w:tr w:rsidR="00837652" w:rsidRPr="00994205" w14:paraId="50CCD04E" w14:textId="77777777">
        <w:trPr>
          <w:trHeight w:val="1073"/>
        </w:trPr>
        <w:tc>
          <w:tcPr>
            <w:tcW w:w="3523" w:type="dxa"/>
          </w:tcPr>
          <w:p w14:paraId="62BA0475" w14:textId="77777777" w:rsidR="00837652" w:rsidRPr="00994205" w:rsidRDefault="000231AE">
            <w:pPr>
              <w:pStyle w:val="TableParagraph"/>
              <w:rPr>
                <w:b/>
                <w:sz w:val="24"/>
              </w:rPr>
            </w:pPr>
            <w:r w:rsidRPr="00994205">
              <w:rPr>
                <w:b/>
                <w:sz w:val="24"/>
              </w:rPr>
              <w:t>Summary Information</w:t>
            </w:r>
          </w:p>
        </w:tc>
        <w:tc>
          <w:tcPr>
            <w:tcW w:w="4962" w:type="dxa"/>
          </w:tcPr>
          <w:p w14:paraId="1549F1C5" w14:textId="77777777" w:rsidR="00837652" w:rsidRPr="00994205" w:rsidRDefault="000231AE">
            <w:pPr>
              <w:pStyle w:val="TableParagraph"/>
              <w:spacing w:line="362" w:lineRule="auto"/>
              <w:ind w:left="218" w:right="238"/>
              <w:rPr>
                <w:sz w:val="24"/>
              </w:rPr>
            </w:pPr>
            <w:r w:rsidRPr="00994205">
              <w:rPr>
                <w:sz w:val="24"/>
              </w:rPr>
              <w:t>means items of patient data that comprise the Summary Care Record;</w:t>
            </w:r>
          </w:p>
        </w:tc>
      </w:tr>
      <w:tr w:rsidR="00837652" w:rsidRPr="00994205" w14:paraId="31960F3E" w14:textId="77777777">
        <w:trPr>
          <w:trHeight w:val="1519"/>
        </w:trPr>
        <w:tc>
          <w:tcPr>
            <w:tcW w:w="3523" w:type="dxa"/>
          </w:tcPr>
          <w:p w14:paraId="5C6033F3" w14:textId="77777777" w:rsidR="00837652" w:rsidRPr="00994205" w:rsidRDefault="000231AE">
            <w:pPr>
              <w:pStyle w:val="TableParagraph"/>
              <w:rPr>
                <w:b/>
                <w:sz w:val="24"/>
              </w:rPr>
            </w:pPr>
            <w:r w:rsidRPr="00994205">
              <w:rPr>
                <w:b/>
                <w:sz w:val="24"/>
              </w:rPr>
              <w:t>Supplementary Prescriber</w:t>
            </w:r>
          </w:p>
        </w:tc>
        <w:tc>
          <w:tcPr>
            <w:tcW w:w="4962" w:type="dxa"/>
          </w:tcPr>
          <w:p w14:paraId="71B5D587" w14:textId="77777777" w:rsidR="00837652" w:rsidRPr="00994205" w:rsidRDefault="000231AE">
            <w:pPr>
              <w:pStyle w:val="TableParagraph"/>
              <w:ind w:left="218"/>
              <w:rPr>
                <w:sz w:val="24"/>
              </w:rPr>
            </w:pPr>
            <w:r w:rsidRPr="00994205">
              <w:rPr>
                <w:sz w:val="24"/>
              </w:rPr>
              <w:t>a person:</w:t>
            </w:r>
          </w:p>
          <w:p w14:paraId="67CD9D98" w14:textId="77777777" w:rsidR="00837652" w:rsidRPr="00994205" w:rsidRDefault="00837652">
            <w:pPr>
              <w:pStyle w:val="TableParagraph"/>
              <w:spacing w:before="4"/>
              <w:ind w:left="0"/>
            </w:pPr>
          </w:p>
          <w:p w14:paraId="5623AC4E" w14:textId="77777777" w:rsidR="00837652" w:rsidRPr="00994205" w:rsidRDefault="000231AE">
            <w:pPr>
              <w:pStyle w:val="TableParagraph"/>
              <w:tabs>
                <w:tab w:val="left" w:pos="938"/>
              </w:tabs>
              <w:spacing w:before="0" w:line="400" w:lineRule="atLeast"/>
              <w:ind w:left="938" w:right="306" w:hanging="721"/>
              <w:rPr>
                <w:sz w:val="24"/>
              </w:rPr>
            </w:pPr>
            <w:r w:rsidRPr="00994205">
              <w:rPr>
                <w:sz w:val="24"/>
              </w:rPr>
              <w:t>(a)</w:t>
            </w:r>
            <w:r w:rsidRPr="00994205">
              <w:rPr>
                <w:sz w:val="24"/>
              </w:rPr>
              <w:tab/>
              <w:t xml:space="preserve">who </w:t>
            </w:r>
            <w:r w:rsidRPr="00994205">
              <w:rPr>
                <w:spacing w:val="-3"/>
                <w:sz w:val="24"/>
              </w:rPr>
              <w:t xml:space="preserve">is </w:t>
            </w:r>
            <w:r w:rsidRPr="00994205">
              <w:rPr>
                <w:spacing w:val="-5"/>
                <w:sz w:val="24"/>
              </w:rPr>
              <w:t xml:space="preserve">either </w:t>
            </w:r>
            <w:r w:rsidRPr="00994205">
              <w:rPr>
                <w:spacing w:val="-6"/>
                <w:sz w:val="24"/>
              </w:rPr>
              <w:t xml:space="preserve">engaged </w:t>
            </w:r>
            <w:r w:rsidRPr="00994205">
              <w:rPr>
                <w:spacing w:val="-3"/>
                <w:sz w:val="24"/>
              </w:rPr>
              <w:t xml:space="preserve">or </w:t>
            </w:r>
            <w:r w:rsidRPr="00994205">
              <w:rPr>
                <w:sz w:val="24"/>
              </w:rPr>
              <w:t xml:space="preserve">employed </w:t>
            </w:r>
            <w:r w:rsidRPr="00994205">
              <w:rPr>
                <w:spacing w:val="-3"/>
                <w:sz w:val="24"/>
              </w:rPr>
              <w:t xml:space="preserve">by the </w:t>
            </w:r>
            <w:r w:rsidRPr="00994205">
              <w:rPr>
                <w:sz w:val="24"/>
              </w:rPr>
              <w:t>Contractor;</w:t>
            </w:r>
            <w:r w:rsidRPr="00994205">
              <w:rPr>
                <w:spacing w:val="25"/>
                <w:sz w:val="24"/>
              </w:rPr>
              <w:t xml:space="preserve"> </w:t>
            </w:r>
            <w:r w:rsidRPr="00994205">
              <w:rPr>
                <w:spacing w:val="-3"/>
                <w:sz w:val="24"/>
              </w:rPr>
              <w:t>or</w:t>
            </w:r>
          </w:p>
        </w:tc>
      </w:tr>
    </w:tbl>
    <w:p w14:paraId="64D38E5F" w14:textId="77777777" w:rsidR="00837652" w:rsidRPr="00994205" w:rsidRDefault="00837652">
      <w:pPr>
        <w:spacing w:line="400" w:lineRule="atLeast"/>
        <w:rPr>
          <w:sz w:val="24"/>
        </w:rPr>
        <w:sectPr w:rsidR="00837652" w:rsidRPr="00994205">
          <w:pgSz w:w="11910" w:h="16840"/>
          <w:pgMar w:top="1420" w:right="720" w:bottom="780" w:left="720" w:header="439" w:footer="594" w:gutter="0"/>
          <w:cols w:space="720"/>
        </w:sectPr>
      </w:pPr>
    </w:p>
    <w:p w14:paraId="2309ABFA" w14:textId="77777777" w:rsidR="00837652" w:rsidRPr="00994205" w:rsidRDefault="00837652">
      <w:pPr>
        <w:pStyle w:val="BodyText"/>
        <w:spacing w:before="10"/>
        <w:rPr>
          <w:sz w:val="21"/>
        </w:rPr>
      </w:pPr>
    </w:p>
    <w:p w14:paraId="45176B04" w14:textId="77777777" w:rsidR="00837652" w:rsidRPr="00994205" w:rsidRDefault="000231AE">
      <w:pPr>
        <w:pStyle w:val="ListParagraph"/>
        <w:numPr>
          <w:ilvl w:val="0"/>
          <w:numId w:val="10"/>
        </w:numPr>
        <w:tabs>
          <w:tab w:val="left" w:pos="5912"/>
          <w:tab w:val="left" w:pos="5913"/>
        </w:tabs>
        <w:spacing w:before="93"/>
        <w:rPr>
          <w:sz w:val="24"/>
        </w:rPr>
      </w:pPr>
      <w:r w:rsidRPr="00994205">
        <w:rPr>
          <w:spacing w:val="-4"/>
          <w:sz w:val="24"/>
        </w:rPr>
        <w:t xml:space="preserve">whose </w:t>
      </w:r>
      <w:r w:rsidRPr="00994205">
        <w:rPr>
          <w:sz w:val="24"/>
        </w:rPr>
        <w:t xml:space="preserve">name </w:t>
      </w:r>
      <w:r w:rsidRPr="00994205">
        <w:rPr>
          <w:spacing w:val="-3"/>
          <w:sz w:val="24"/>
        </w:rPr>
        <w:t xml:space="preserve">is </w:t>
      </w:r>
      <w:r w:rsidRPr="00994205">
        <w:rPr>
          <w:spacing w:val="-5"/>
          <w:sz w:val="24"/>
        </w:rPr>
        <w:t>registered</w:t>
      </w:r>
      <w:r w:rsidRPr="00994205">
        <w:rPr>
          <w:spacing w:val="3"/>
          <w:sz w:val="24"/>
        </w:rPr>
        <w:t xml:space="preserve"> </w:t>
      </w:r>
      <w:r w:rsidRPr="00994205">
        <w:rPr>
          <w:spacing w:val="-4"/>
          <w:sz w:val="24"/>
        </w:rPr>
        <w:t>in:</w:t>
      </w:r>
    </w:p>
    <w:p w14:paraId="2E714016" w14:textId="77777777" w:rsidR="00837652" w:rsidRPr="00994205" w:rsidRDefault="00837652">
      <w:pPr>
        <w:pStyle w:val="BodyText"/>
        <w:spacing w:before="1"/>
        <w:rPr>
          <w:sz w:val="33"/>
        </w:rPr>
      </w:pPr>
    </w:p>
    <w:p w14:paraId="49B45858" w14:textId="77777777" w:rsidR="00837652" w:rsidRPr="00994205" w:rsidRDefault="000231AE">
      <w:pPr>
        <w:pStyle w:val="ListParagraph"/>
        <w:numPr>
          <w:ilvl w:val="1"/>
          <w:numId w:val="10"/>
        </w:numPr>
        <w:tabs>
          <w:tab w:val="left" w:pos="6473"/>
          <w:tab w:val="left" w:pos="6474"/>
        </w:tabs>
        <w:spacing w:line="362" w:lineRule="auto"/>
        <w:ind w:right="1214" w:hanging="722"/>
        <w:rPr>
          <w:sz w:val="24"/>
        </w:rPr>
      </w:pPr>
      <w:r w:rsidRPr="00994205">
        <w:rPr>
          <w:spacing w:val="-3"/>
          <w:sz w:val="24"/>
        </w:rPr>
        <w:t xml:space="preserve">the </w:t>
      </w:r>
      <w:r w:rsidRPr="00994205">
        <w:rPr>
          <w:spacing w:val="-4"/>
          <w:sz w:val="24"/>
        </w:rPr>
        <w:t xml:space="preserve">Nursing and </w:t>
      </w:r>
      <w:r w:rsidRPr="00994205">
        <w:rPr>
          <w:sz w:val="24"/>
        </w:rPr>
        <w:t xml:space="preserve">Midwifery </w:t>
      </w:r>
      <w:r w:rsidRPr="00994205">
        <w:rPr>
          <w:spacing w:val="-4"/>
          <w:sz w:val="24"/>
        </w:rPr>
        <w:t>Register;</w:t>
      </w:r>
    </w:p>
    <w:p w14:paraId="26AE0555" w14:textId="77777777" w:rsidR="00837652" w:rsidRPr="00994205" w:rsidRDefault="000231AE">
      <w:pPr>
        <w:pStyle w:val="ListParagraph"/>
        <w:numPr>
          <w:ilvl w:val="1"/>
          <w:numId w:val="10"/>
        </w:numPr>
        <w:tabs>
          <w:tab w:val="left" w:pos="6473"/>
          <w:tab w:val="left" w:pos="6474"/>
        </w:tabs>
        <w:spacing w:before="224" w:line="362" w:lineRule="auto"/>
        <w:ind w:right="755" w:hanging="722"/>
        <w:rPr>
          <w:sz w:val="24"/>
        </w:rPr>
      </w:pPr>
      <w:r w:rsidRPr="00994205">
        <w:rPr>
          <w:sz w:val="24"/>
        </w:rPr>
        <w:t xml:space="preserve">Part 1 </w:t>
      </w:r>
      <w:r w:rsidRPr="00994205">
        <w:rPr>
          <w:spacing w:val="-3"/>
          <w:sz w:val="24"/>
        </w:rPr>
        <w:t xml:space="preserve">of the </w:t>
      </w:r>
      <w:r w:rsidRPr="00994205">
        <w:rPr>
          <w:spacing w:val="-5"/>
          <w:sz w:val="24"/>
        </w:rPr>
        <w:t xml:space="preserve">Register </w:t>
      </w:r>
      <w:r w:rsidRPr="00994205">
        <w:rPr>
          <w:spacing w:val="-4"/>
          <w:sz w:val="24"/>
        </w:rPr>
        <w:t xml:space="preserve">maintained </w:t>
      </w:r>
      <w:r w:rsidRPr="00994205">
        <w:rPr>
          <w:spacing w:val="-5"/>
          <w:sz w:val="24"/>
        </w:rPr>
        <w:t xml:space="preserve">under </w:t>
      </w:r>
      <w:r w:rsidRPr="00994205">
        <w:rPr>
          <w:sz w:val="24"/>
        </w:rPr>
        <w:t xml:space="preserve">Article </w:t>
      </w:r>
      <w:r w:rsidRPr="00994205">
        <w:rPr>
          <w:spacing w:val="-3"/>
          <w:sz w:val="24"/>
        </w:rPr>
        <w:t xml:space="preserve">19 of the </w:t>
      </w:r>
      <w:r w:rsidRPr="00994205">
        <w:rPr>
          <w:sz w:val="24"/>
        </w:rPr>
        <w:t>Pharmacy Order</w:t>
      </w:r>
      <w:r w:rsidRPr="00994205">
        <w:rPr>
          <w:spacing w:val="8"/>
          <w:sz w:val="24"/>
        </w:rPr>
        <w:t xml:space="preserve"> </w:t>
      </w:r>
      <w:r w:rsidRPr="00994205">
        <w:rPr>
          <w:spacing w:val="-5"/>
          <w:sz w:val="24"/>
        </w:rPr>
        <w:t>2010;</w:t>
      </w:r>
    </w:p>
    <w:p w14:paraId="7D0F4DCA" w14:textId="77777777" w:rsidR="00837652" w:rsidRPr="00994205" w:rsidRDefault="00837652">
      <w:pPr>
        <w:pStyle w:val="BodyText"/>
        <w:spacing w:before="9"/>
        <w:rPr>
          <w:sz w:val="20"/>
        </w:rPr>
      </w:pPr>
    </w:p>
    <w:p w14:paraId="4F283C43" w14:textId="77777777" w:rsidR="00837652" w:rsidRPr="00994205" w:rsidRDefault="000231AE">
      <w:pPr>
        <w:pStyle w:val="ListParagraph"/>
        <w:numPr>
          <w:ilvl w:val="1"/>
          <w:numId w:val="10"/>
        </w:numPr>
        <w:tabs>
          <w:tab w:val="left" w:pos="6473"/>
          <w:tab w:val="left" w:pos="6474"/>
        </w:tabs>
        <w:spacing w:line="362" w:lineRule="auto"/>
        <w:ind w:right="865" w:hanging="722"/>
        <w:rPr>
          <w:sz w:val="24"/>
        </w:rPr>
      </w:pPr>
      <w:r w:rsidRPr="00994205">
        <w:rPr>
          <w:spacing w:val="-3"/>
          <w:sz w:val="24"/>
        </w:rPr>
        <w:t xml:space="preserve">the </w:t>
      </w:r>
      <w:r w:rsidRPr="00994205">
        <w:rPr>
          <w:spacing w:val="-5"/>
          <w:sz w:val="24"/>
        </w:rPr>
        <w:t xml:space="preserve">register </w:t>
      </w:r>
      <w:r w:rsidRPr="00994205">
        <w:rPr>
          <w:spacing w:val="-4"/>
          <w:sz w:val="24"/>
        </w:rPr>
        <w:t xml:space="preserve">maintained </w:t>
      </w:r>
      <w:r w:rsidRPr="00994205">
        <w:rPr>
          <w:spacing w:val="-3"/>
          <w:sz w:val="24"/>
        </w:rPr>
        <w:t xml:space="preserve">in </w:t>
      </w:r>
      <w:r w:rsidRPr="00994205">
        <w:rPr>
          <w:spacing w:val="-4"/>
          <w:sz w:val="24"/>
        </w:rPr>
        <w:t xml:space="preserve">pursuance </w:t>
      </w:r>
      <w:r w:rsidRPr="00994205">
        <w:rPr>
          <w:spacing w:val="-3"/>
          <w:sz w:val="24"/>
        </w:rPr>
        <w:t xml:space="preserve">of articles </w:t>
      </w:r>
      <w:r w:rsidRPr="00994205">
        <w:rPr>
          <w:sz w:val="24"/>
        </w:rPr>
        <w:t xml:space="preserve">6 </w:t>
      </w:r>
      <w:r w:rsidRPr="00994205">
        <w:rPr>
          <w:spacing w:val="-4"/>
          <w:sz w:val="24"/>
        </w:rPr>
        <w:t xml:space="preserve">and </w:t>
      </w:r>
      <w:r w:rsidRPr="00994205">
        <w:rPr>
          <w:sz w:val="24"/>
        </w:rPr>
        <w:t xml:space="preserve">9 </w:t>
      </w:r>
      <w:r w:rsidRPr="00994205">
        <w:rPr>
          <w:spacing w:val="-3"/>
          <w:sz w:val="24"/>
        </w:rPr>
        <w:t xml:space="preserve">of the </w:t>
      </w:r>
      <w:r w:rsidRPr="00994205">
        <w:rPr>
          <w:sz w:val="24"/>
        </w:rPr>
        <w:t xml:space="preserve">Pharmacy </w:t>
      </w:r>
      <w:r w:rsidRPr="00994205">
        <w:rPr>
          <w:spacing w:val="-3"/>
          <w:sz w:val="24"/>
        </w:rPr>
        <w:t xml:space="preserve">(Northern </w:t>
      </w:r>
      <w:r w:rsidRPr="00994205">
        <w:rPr>
          <w:spacing w:val="-5"/>
          <w:sz w:val="24"/>
        </w:rPr>
        <w:t xml:space="preserve">Ireland) </w:t>
      </w:r>
      <w:r w:rsidRPr="00994205">
        <w:rPr>
          <w:sz w:val="24"/>
        </w:rPr>
        <w:t xml:space="preserve">Order </w:t>
      </w:r>
      <w:r w:rsidRPr="00994205">
        <w:rPr>
          <w:spacing w:val="-5"/>
          <w:sz w:val="24"/>
        </w:rPr>
        <w:t xml:space="preserve">1976; </w:t>
      </w:r>
      <w:r w:rsidRPr="00994205">
        <w:rPr>
          <w:spacing w:val="-3"/>
          <w:sz w:val="24"/>
        </w:rPr>
        <w:t>or</w:t>
      </w:r>
    </w:p>
    <w:p w14:paraId="559CB62C" w14:textId="77777777" w:rsidR="00837652" w:rsidRPr="00994205" w:rsidRDefault="00837652">
      <w:pPr>
        <w:pStyle w:val="BodyText"/>
        <w:spacing w:before="8"/>
        <w:rPr>
          <w:sz w:val="20"/>
        </w:rPr>
      </w:pPr>
    </w:p>
    <w:p w14:paraId="78059C09" w14:textId="77777777" w:rsidR="00837652" w:rsidRPr="00994205" w:rsidRDefault="000231AE">
      <w:pPr>
        <w:pStyle w:val="ListParagraph"/>
        <w:numPr>
          <w:ilvl w:val="1"/>
          <w:numId w:val="10"/>
        </w:numPr>
        <w:tabs>
          <w:tab w:val="left" w:pos="6473"/>
          <w:tab w:val="left" w:pos="6474"/>
        </w:tabs>
        <w:spacing w:before="1" w:line="360" w:lineRule="auto"/>
        <w:ind w:left="6473" w:right="832" w:hanging="721"/>
        <w:rPr>
          <w:sz w:val="24"/>
        </w:rPr>
      </w:pPr>
      <w:r w:rsidRPr="00994205">
        <w:rPr>
          <w:spacing w:val="-3"/>
          <w:sz w:val="24"/>
        </w:rPr>
        <w:t xml:space="preserve">the </w:t>
      </w:r>
      <w:r w:rsidRPr="00994205">
        <w:rPr>
          <w:spacing w:val="-5"/>
          <w:sz w:val="24"/>
        </w:rPr>
        <w:t xml:space="preserve">register </w:t>
      </w:r>
      <w:r w:rsidRPr="00994205">
        <w:rPr>
          <w:spacing w:val="-4"/>
          <w:sz w:val="24"/>
        </w:rPr>
        <w:t xml:space="preserve">maintained </w:t>
      </w:r>
      <w:r w:rsidRPr="00994205">
        <w:rPr>
          <w:spacing w:val="-3"/>
          <w:sz w:val="24"/>
        </w:rPr>
        <w:t xml:space="preserve">by the </w:t>
      </w:r>
      <w:r w:rsidRPr="00994205">
        <w:rPr>
          <w:spacing w:val="-4"/>
          <w:sz w:val="24"/>
        </w:rPr>
        <w:t xml:space="preserve">Health and </w:t>
      </w:r>
      <w:r w:rsidRPr="00994205">
        <w:rPr>
          <w:sz w:val="24"/>
        </w:rPr>
        <w:t xml:space="preserve">Care </w:t>
      </w:r>
      <w:r w:rsidRPr="00994205">
        <w:rPr>
          <w:spacing w:val="-4"/>
          <w:sz w:val="24"/>
        </w:rPr>
        <w:t xml:space="preserve">Professions </w:t>
      </w:r>
      <w:r w:rsidRPr="00994205">
        <w:rPr>
          <w:spacing w:val="-3"/>
          <w:sz w:val="24"/>
        </w:rPr>
        <w:t xml:space="preserve">Council </w:t>
      </w:r>
      <w:r w:rsidRPr="00994205">
        <w:rPr>
          <w:spacing w:val="-5"/>
          <w:sz w:val="24"/>
        </w:rPr>
        <w:t xml:space="preserve">under </w:t>
      </w:r>
      <w:r w:rsidRPr="00994205">
        <w:rPr>
          <w:sz w:val="24"/>
        </w:rPr>
        <w:t xml:space="preserve">article 5 </w:t>
      </w:r>
      <w:r w:rsidRPr="00994205">
        <w:rPr>
          <w:spacing w:val="-3"/>
          <w:sz w:val="24"/>
        </w:rPr>
        <w:t xml:space="preserve">of the </w:t>
      </w:r>
      <w:r w:rsidRPr="00994205">
        <w:rPr>
          <w:spacing w:val="-4"/>
          <w:sz w:val="24"/>
        </w:rPr>
        <w:t xml:space="preserve">Health and </w:t>
      </w:r>
      <w:r w:rsidRPr="00994205">
        <w:rPr>
          <w:sz w:val="24"/>
        </w:rPr>
        <w:t xml:space="preserve">Social </w:t>
      </w:r>
      <w:r w:rsidRPr="00994205">
        <w:rPr>
          <w:spacing w:val="-3"/>
          <w:sz w:val="24"/>
        </w:rPr>
        <w:t xml:space="preserve">Work </w:t>
      </w:r>
      <w:r w:rsidRPr="00994205">
        <w:rPr>
          <w:spacing w:val="-4"/>
          <w:sz w:val="24"/>
        </w:rPr>
        <w:t xml:space="preserve">Professions </w:t>
      </w:r>
      <w:r w:rsidRPr="00994205">
        <w:rPr>
          <w:sz w:val="24"/>
        </w:rPr>
        <w:t xml:space="preserve">Order </w:t>
      </w:r>
      <w:r w:rsidRPr="00994205">
        <w:rPr>
          <w:spacing w:val="-5"/>
          <w:sz w:val="24"/>
        </w:rPr>
        <w:t xml:space="preserve">2001 (establishment </w:t>
      </w:r>
      <w:r w:rsidRPr="00994205">
        <w:rPr>
          <w:spacing w:val="-4"/>
          <w:sz w:val="24"/>
        </w:rPr>
        <w:t xml:space="preserve">and </w:t>
      </w:r>
      <w:r w:rsidRPr="00994205">
        <w:rPr>
          <w:spacing w:val="-3"/>
          <w:sz w:val="24"/>
        </w:rPr>
        <w:t xml:space="preserve">maintenance of </w:t>
      </w:r>
      <w:r w:rsidRPr="00994205">
        <w:rPr>
          <w:spacing w:val="-4"/>
          <w:sz w:val="24"/>
        </w:rPr>
        <w:t xml:space="preserve">register) </w:t>
      </w:r>
      <w:r w:rsidRPr="00994205">
        <w:rPr>
          <w:spacing w:val="-5"/>
          <w:sz w:val="24"/>
        </w:rPr>
        <w:t>relating</w:t>
      </w:r>
      <w:r w:rsidRPr="00994205">
        <w:rPr>
          <w:spacing w:val="23"/>
          <w:sz w:val="24"/>
        </w:rPr>
        <w:t xml:space="preserve"> </w:t>
      </w:r>
      <w:r w:rsidRPr="00994205">
        <w:rPr>
          <w:spacing w:val="-3"/>
          <w:sz w:val="24"/>
        </w:rPr>
        <w:t>to—</w:t>
      </w:r>
    </w:p>
    <w:p w14:paraId="0A3FEE3F" w14:textId="77777777" w:rsidR="00837652" w:rsidRPr="00994205" w:rsidRDefault="00837652">
      <w:pPr>
        <w:pStyle w:val="BodyText"/>
        <w:spacing w:before="2"/>
        <w:rPr>
          <w:sz w:val="21"/>
        </w:rPr>
      </w:pPr>
    </w:p>
    <w:p w14:paraId="51A3ACCB" w14:textId="77777777" w:rsidR="00837652" w:rsidRPr="00994205" w:rsidRDefault="000231AE">
      <w:pPr>
        <w:pStyle w:val="BodyText"/>
        <w:spacing w:line="348" w:lineRule="auto"/>
        <w:ind w:left="6537" w:right="816"/>
      </w:pPr>
      <w:r w:rsidRPr="00994205">
        <w:t>(aa) chiropodists and podiatrists,</w:t>
      </w:r>
    </w:p>
    <w:p w14:paraId="0F28D3A5" w14:textId="77777777" w:rsidR="00837652" w:rsidRPr="00994205" w:rsidRDefault="00837652">
      <w:pPr>
        <w:pStyle w:val="BodyText"/>
        <w:spacing w:before="3"/>
        <w:rPr>
          <w:sz w:val="22"/>
        </w:rPr>
      </w:pPr>
    </w:p>
    <w:p w14:paraId="2C4C29FF" w14:textId="77777777" w:rsidR="00837652" w:rsidRPr="00994205" w:rsidRDefault="000231AE">
      <w:pPr>
        <w:pStyle w:val="BodyText"/>
        <w:spacing w:line="571" w:lineRule="auto"/>
        <w:ind w:left="6537" w:right="2050"/>
      </w:pPr>
      <w:r w:rsidRPr="00994205">
        <w:rPr>
          <w:spacing w:val="-3"/>
        </w:rPr>
        <w:t xml:space="preserve">(bb) </w:t>
      </w:r>
      <w:r w:rsidRPr="00994205">
        <w:rPr>
          <w:spacing w:val="-5"/>
        </w:rPr>
        <w:t xml:space="preserve">dieticians, </w:t>
      </w:r>
      <w:r w:rsidRPr="00994205">
        <w:rPr>
          <w:spacing w:val="3"/>
        </w:rPr>
        <w:t xml:space="preserve">(cc) </w:t>
      </w:r>
      <w:r w:rsidRPr="00994205">
        <w:rPr>
          <w:spacing w:val="-4"/>
        </w:rPr>
        <w:t>paramedics,</w:t>
      </w:r>
    </w:p>
    <w:p w14:paraId="00F3F94D" w14:textId="77777777" w:rsidR="00837652" w:rsidRPr="00994205" w:rsidRDefault="000231AE">
      <w:pPr>
        <w:pStyle w:val="BodyText"/>
        <w:spacing w:line="571" w:lineRule="auto"/>
        <w:ind w:left="6537" w:right="1125"/>
      </w:pPr>
      <w:r w:rsidRPr="00994205">
        <w:t>(dd) physiotherapists, or (</w:t>
      </w:r>
      <w:proofErr w:type="spellStart"/>
      <w:r w:rsidRPr="00994205">
        <w:t>ee</w:t>
      </w:r>
      <w:proofErr w:type="spellEnd"/>
      <w:r w:rsidRPr="00994205">
        <w:t>) radiographers; or</w:t>
      </w:r>
    </w:p>
    <w:p w14:paraId="2AAFB466" w14:textId="77777777" w:rsidR="00837652" w:rsidRPr="00994205" w:rsidRDefault="000231AE">
      <w:pPr>
        <w:pStyle w:val="ListParagraph"/>
        <w:numPr>
          <w:ilvl w:val="1"/>
          <w:numId w:val="10"/>
        </w:numPr>
        <w:tabs>
          <w:tab w:val="left" w:pos="6474"/>
        </w:tabs>
        <w:spacing w:line="362" w:lineRule="auto"/>
        <w:ind w:right="1057" w:hanging="722"/>
        <w:jc w:val="both"/>
        <w:rPr>
          <w:sz w:val="24"/>
        </w:rPr>
      </w:pPr>
      <w:r w:rsidRPr="00994205">
        <w:rPr>
          <w:spacing w:val="-3"/>
          <w:sz w:val="24"/>
        </w:rPr>
        <w:t xml:space="preserve">the </w:t>
      </w:r>
      <w:r w:rsidRPr="00994205">
        <w:rPr>
          <w:spacing w:val="-5"/>
          <w:sz w:val="24"/>
        </w:rPr>
        <w:t xml:space="preserve">register </w:t>
      </w:r>
      <w:r w:rsidRPr="00994205">
        <w:rPr>
          <w:spacing w:val="-3"/>
          <w:sz w:val="24"/>
        </w:rPr>
        <w:t xml:space="preserve">of </w:t>
      </w:r>
      <w:r w:rsidRPr="00994205">
        <w:rPr>
          <w:spacing w:val="-4"/>
          <w:sz w:val="24"/>
        </w:rPr>
        <w:t xml:space="preserve">optometrists maintained </w:t>
      </w:r>
      <w:r w:rsidRPr="00994205">
        <w:rPr>
          <w:spacing w:val="-3"/>
          <w:sz w:val="24"/>
        </w:rPr>
        <w:t xml:space="preserve">by the General </w:t>
      </w:r>
      <w:r w:rsidRPr="00994205">
        <w:rPr>
          <w:sz w:val="24"/>
        </w:rPr>
        <w:t xml:space="preserve">Optical </w:t>
      </w:r>
      <w:r w:rsidRPr="00994205">
        <w:rPr>
          <w:spacing w:val="-3"/>
          <w:sz w:val="24"/>
        </w:rPr>
        <w:t xml:space="preserve">Council </w:t>
      </w:r>
      <w:r w:rsidRPr="00994205">
        <w:rPr>
          <w:spacing w:val="-5"/>
          <w:sz w:val="24"/>
        </w:rPr>
        <w:t>pursuant</w:t>
      </w:r>
      <w:r w:rsidRPr="00994205">
        <w:rPr>
          <w:spacing w:val="54"/>
          <w:sz w:val="24"/>
        </w:rPr>
        <w:t xml:space="preserve"> </w:t>
      </w:r>
      <w:r w:rsidRPr="00994205">
        <w:rPr>
          <w:sz w:val="24"/>
        </w:rPr>
        <w:t>to</w:t>
      </w:r>
    </w:p>
    <w:p w14:paraId="31A87417" w14:textId="77777777" w:rsidR="00837652" w:rsidRPr="00994205" w:rsidRDefault="00837652">
      <w:pPr>
        <w:spacing w:line="362" w:lineRule="auto"/>
        <w:jc w:val="both"/>
        <w:rPr>
          <w:sz w:val="24"/>
        </w:rPr>
        <w:sectPr w:rsidR="00837652" w:rsidRPr="00994205">
          <w:pgSz w:w="11910" w:h="16840"/>
          <w:pgMar w:top="1420" w:right="720" w:bottom="780" w:left="720" w:header="439" w:footer="594" w:gutter="0"/>
          <w:cols w:space="720"/>
        </w:sectPr>
      </w:pPr>
    </w:p>
    <w:p w14:paraId="267A5CD4" w14:textId="77777777" w:rsidR="00837652" w:rsidRPr="00994205" w:rsidRDefault="00837652">
      <w:pPr>
        <w:pStyle w:val="BodyText"/>
        <w:spacing w:before="8"/>
        <w:rPr>
          <w:sz w:val="9"/>
        </w:rPr>
      </w:pPr>
    </w:p>
    <w:tbl>
      <w:tblPr>
        <w:tblW w:w="0" w:type="auto"/>
        <w:tblInd w:w="1458" w:type="dxa"/>
        <w:tblLayout w:type="fixed"/>
        <w:tblCellMar>
          <w:left w:w="0" w:type="dxa"/>
          <w:right w:w="0" w:type="dxa"/>
        </w:tblCellMar>
        <w:tblLook w:val="01E0" w:firstRow="1" w:lastRow="1" w:firstColumn="1" w:lastColumn="1" w:noHBand="0" w:noVBand="0"/>
      </w:tblPr>
      <w:tblGrid>
        <w:gridCol w:w="2380"/>
        <w:gridCol w:w="953"/>
        <w:gridCol w:w="4710"/>
        <w:gridCol w:w="464"/>
      </w:tblGrid>
      <w:tr w:rsidR="00837652" w:rsidRPr="00994205" w14:paraId="6B45FC91" w14:textId="77777777">
        <w:trPr>
          <w:trHeight w:val="3601"/>
        </w:trPr>
        <w:tc>
          <w:tcPr>
            <w:tcW w:w="3333" w:type="dxa"/>
            <w:gridSpan w:val="2"/>
          </w:tcPr>
          <w:p w14:paraId="3F47F144" w14:textId="77777777" w:rsidR="00837652" w:rsidRPr="00994205" w:rsidRDefault="00837652">
            <w:pPr>
              <w:pStyle w:val="TableParagraph"/>
              <w:spacing w:before="0"/>
              <w:ind w:left="0"/>
              <w:rPr>
                <w:sz w:val="24"/>
              </w:rPr>
            </w:pPr>
          </w:p>
        </w:tc>
        <w:tc>
          <w:tcPr>
            <w:tcW w:w="5174" w:type="dxa"/>
            <w:gridSpan w:val="2"/>
          </w:tcPr>
          <w:p w14:paraId="45FFA165" w14:textId="77777777" w:rsidR="00837652" w:rsidRPr="00994205" w:rsidRDefault="000231AE">
            <w:pPr>
              <w:pStyle w:val="TableParagraph"/>
              <w:spacing w:before="0" w:line="362" w:lineRule="auto"/>
              <w:ind w:left="1737" w:right="308"/>
              <w:rPr>
                <w:sz w:val="24"/>
              </w:rPr>
            </w:pPr>
            <w:r w:rsidRPr="00994205">
              <w:rPr>
                <w:sz w:val="24"/>
              </w:rPr>
              <w:t>section 7 of the Opticians Act 1989; and</w:t>
            </w:r>
          </w:p>
          <w:p w14:paraId="7ADF8032" w14:textId="77777777" w:rsidR="00837652" w:rsidRPr="00994205" w:rsidRDefault="000231AE">
            <w:pPr>
              <w:pStyle w:val="TableParagraph"/>
              <w:tabs>
                <w:tab w:val="left" w:pos="1128"/>
              </w:tabs>
              <w:spacing w:before="231" w:line="360" w:lineRule="auto"/>
              <w:ind w:left="1128" w:right="308" w:hanging="721"/>
              <w:rPr>
                <w:sz w:val="24"/>
              </w:rPr>
            </w:pPr>
            <w:r w:rsidRPr="00994205">
              <w:rPr>
                <w:spacing w:val="2"/>
                <w:sz w:val="24"/>
              </w:rPr>
              <w:t>(c)</w:t>
            </w:r>
            <w:r w:rsidRPr="00994205">
              <w:rPr>
                <w:spacing w:val="2"/>
                <w:sz w:val="24"/>
              </w:rPr>
              <w:tab/>
            </w:r>
            <w:r w:rsidRPr="00994205">
              <w:rPr>
                <w:spacing w:val="-6"/>
                <w:sz w:val="24"/>
              </w:rPr>
              <w:t xml:space="preserve">against </w:t>
            </w:r>
            <w:r w:rsidRPr="00994205">
              <w:rPr>
                <w:spacing w:val="-4"/>
                <w:sz w:val="24"/>
              </w:rPr>
              <w:t xml:space="preserve">whose </w:t>
            </w:r>
            <w:r w:rsidRPr="00994205">
              <w:rPr>
                <w:sz w:val="24"/>
              </w:rPr>
              <w:t xml:space="preserve">name </w:t>
            </w:r>
            <w:r w:rsidRPr="00994205">
              <w:rPr>
                <w:spacing w:val="-3"/>
                <w:sz w:val="24"/>
              </w:rPr>
              <w:t xml:space="preserve">is recorded in the Relevant </w:t>
            </w:r>
            <w:r w:rsidRPr="00994205">
              <w:rPr>
                <w:spacing w:val="-5"/>
                <w:sz w:val="24"/>
              </w:rPr>
              <w:t xml:space="preserve">Register </w:t>
            </w:r>
            <w:r w:rsidRPr="00994205">
              <w:rPr>
                <w:spacing w:val="-3"/>
                <w:sz w:val="24"/>
              </w:rPr>
              <w:t xml:space="preserve">an </w:t>
            </w:r>
            <w:r w:rsidRPr="00994205">
              <w:rPr>
                <w:spacing w:val="-5"/>
                <w:sz w:val="24"/>
              </w:rPr>
              <w:t xml:space="preserve">annotation </w:t>
            </w:r>
            <w:r w:rsidRPr="00994205">
              <w:rPr>
                <w:spacing w:val="-3"/>
                <w:sz w:val="24"/>
              </w:rPr>
              <w:t xml:space="preserve">signifying </w:t>
            </w:r>
            <w:r w:rsidRPr="00994205">
              <w:rPr>
                <w:spacing w:val="-4"/>
                <w:sz w:val="24"/>
              </w:rPr>
              <w:t xml:space="preserve">that </w:t>
            </w:r>
            <w:r w:rsidRPr="00994205">
              <w:rPr>
                <w:spacing w:val="-3"/>
                <w:sz w:val="24"/>
              </w:rPr>
              <w:t xml:space="preserve">he is </w:t>
            </w:r>
            <w:r w:rsidRPr="00994205">
              <w:rPr>
                <w:spacing w:val="-4"/>
                <w:sz w:val="24"/>
              </w:rPr>
              <w:t xml:space="preserve">qualified  </w:t>
            </w:r>
            <w:r w:rsidRPr="00994205">
              <w:rPr>
                <w:sz w:val="24"/>
              </w:rPr>
              <w:t xml:space="preserve">to </w:t>
            </w:r>
            <w:r w:rsidRPr="00994205">
              <w:rPr>
                <w:spacing w:val="-4"/>
                <w:sz w:val="24"/>
              </w:rPr>
              <w:t xml:space="preserve">order drugs </w:t>
            </w:r>
            <w:r w:rsidRPr="00994205">
              <w:rPr>
                <w:spacing w:val="-3"/>
                <w:sz w:val="24"/>
              </w:rPr>
              <w:t xml:space="preserve">medicines </w:t>
            </w:r>
            <w:r w:rsidRPr="00994205">
              <w:rPr>
                <w:spacing w:val="-4"/>
                <w:sz w:val="24"/>
              </w:rPr>
              <w:t xml:space="preserve">and Appliances </w:t>
            </w:r>
            <w:r w:rsidRPr="00994205">
              <w:rPr>
                <w:spacing w:val="-3"/>
                <w:sz w:val="24"/>
              </w:rPr>
              <w:t xml:space="preserve">as </w:t>
            </w:r>
            <w:r w:rsidRPr="00994205">
              <w:rPr>
                <w:sz w:val="24"/>
              </w:rPr>
              <w:t xml:space="preserve">a </w:t>
            </w:r>
            <w:r w:rsidRPr="00994205">
              <w:rPr>
                <w:spacing w:val="-4"/>
                <w:sz w:val="24"/>
              </w:rPr>
              <w:t xml:space="preserve">Supplementary </w:t>
            </w:r>
            <w:r w:rsidRPr="00994205">
              <w:rPr>
                <w:spacing w:val="-3"/>
                <w:sz w:val="24"/>
              </w:rPr>
              <w:t>Prescriber;</w:t>
            </w:r>
          </w:p>
        </w:tc>
      </w:tr>
      <w:tr w:rsidR="00837652" w:rsidRPr="00994205" w14:paraId="4BE06868" w14:textId="77777777">
        <w:trPr>
          <w:trHeight w:val="2722"/>
        </w:trPr>
        <w:tc>
          <w:tcPr>
            <w:tcW w:w="3333" w:type="dxa"/>
            <w:gridSpan w:val="2"/>
          </w:tcPr>
          <w:p w14:paraId="76F730FF" w14:textId="77777777" w:rsidR="00837652" w:rsidRPr="00994205" w:rsidRDefault="000231AE">
            <w:pPr>
              <w:pStyle w:val="TableParagraph"/>
              <w:spacing w:line="362" w:lineRule="auto"/>
              <w:rPr>
                <w:b/>
                <w:sz w:val="24"/>
              </w:rPr>
            </w:pPr>
            <w:r w:rsidRPr="00994205">
              <w:rPr>
                <w:b/>
                <w:sz w:val="24"/>
              </w:rPr>
              <w:t>System of Clinical Governance</w:t>
            </w:r>
          </w:p>
        </w:tc>
        <w:tc>
          <w:tcPr>
            <w:tcW w:w="5174" w:type="dxa"/>
            <w:gridSpan w:val="2"/>
          </w:tcPr>
          <w:p w14:paraId="041F9D41" w14:textId="77777777" w:rsidR="00837652" w:rsidRPr="00994205" w:rsidRDefault="000231AE">
            <w:pPr>
              <w:pStyle w:val="TableParagraph"/>
              <w:spacing w:line="360" w:lineRule="auto"/>
              <w:ind w:left="408" w:right="156"/>
              <w:rPr>
                <w:sz w:val="24"/>
              </w:rPr>
            </w:pPr>
            <w:r w:rsidRPr="00994205">
              <w:rPr>
                <w:sz w:val="24"/>
              </w:rPr>
              <w:t>a framework through which the Contractor endeavours continuously to improve the quality of its Services and safeguard high standards of care by creating an environment in which clinical excellence can flourish.</w:t>
            </w:r>
          </w:p>
        </w:tc>
      </w:tr>
      <w:tr w:rsidR="00837652" w:rsidRPr="00994205" w14:paraId="5B8CA645" w14:textId="77777777">
        <w:trPr>
          <w:trHeight w:val="1072"/>
        </w:trPr>
        <w:tc>
          <w:tcPr>
            <w:tcW w:w="3333" w:type="dxa"/>
            <w:gridSpan w:val="2"/>
          </w:tcPr>
          <w:p w14:paraId="7B12348C" w14:textId="77777777" w:rsidR="00837652" w:rsidRPr="00994205" w:rsidRDefault="000231AE">
            <w:pPr>
              <w:pStyle w:val="TableParagraph"/>
              <w:rPr>
                <w:b/>
                <w:sz w:val="24"/>
              </w:rPr>
            </w:pPr>
            <w:r w:rsidRPr="00994205">
              <w:rPr>
                <w:b/>
                <w:sz w:val="24"/>
              </w:rPr>
              <w:t>Temporary Resident</w:t>
            </w:r>
          </w:p>
        </w:tc>
        <w:tc>
          <w:tcPr>
            <w:tcW w:w="5174" w:type="dxa"/>
            <w:gridSpan w:val="2"/>
          </w:tcPr>
          <w:p w14:paraId="0476C5BD" w14:textId="77777777" w:rsidR="00837652" w:rsidRPr="00994205" w:rsidRDefault="000231AE">
            <w:pPr>
              <w:pStyle w:val="TableParagraph"/>
              <w:spacing w:line="362" w:lineRule="auto"/>
              <w:ind w:left="408" w:right="1063"/>
              <w:rPr>
                <w:sz w:val="24"/>
              </w:rPr>
            </w:pPr>
            <w:r w:rsidRPr="00994205">
              <w:rPr>
                <w:sz w:val="24"/>
              </w:rPr>
              <w:t>has the meaning given in the GMS Contracts Regulations;</w:t>
            </w:r>
          </w:p>
        </w:tc>
      </w:tr>
      <w:tr w:rsidR="00837652" w:rsidRPr="00994205" w14:paraId="460FD03E" w14:textId="77777777">
        <w:trPr>
          <w:trHeight w:val="4796"/>
        </w:trPr>
        <w:tc>
          <w:tcPr>
            <w:tcW w:w="3333" w:type="dxa"/>
            <w:gridSpan w:val="2"/>
          </w:tcPr>
          <w:p w14:paraId="3DD39143" w14:textId="77777777" w:rsidR="00837652" w:rsidRPr="00994205" w:rsidRDefault="000231AE">
            <w:pPr>
              <w:pStyle w:val="TableParagraph"/>
              <w:rPr>
                <w:b/>
                <w:sz w:val="24"/>
              </w:rPr>
            </w:pPr>
            <w:r w:rsidRPr="00994205">
              <w:rPr>
                <w:b/>
                <w:sz w:val="24"/>
              </w:rPr>
              <w:t>Transferring Employees</w:t>
            </w:r>
          </w:p>
        </w:tc>
        <w:tc>
          <w:tcPr>
            <w:tcW w:w="5174" w:type="dxa"/>
            <w:gridSpan w:val="2"/>
          </w:tcPr>
          <w:p w14:paraId="78789C44" w14:textId="77777777" w:rsidR="00837652" w:rsidRPr="00994205" w:rsidRDefault="000231AE">
            <w:pPr>
              <w:pStyle w:val="TableParagraph"/>
              <w:spacing w:line="360" w:lineRule="auto"/>
              <w:ind w:left="408" w:right="224"/>
              <w:rPr>
                <w:sz w:val="24"/>
              </w:rPr>
            </w:pPr>
            <w:r w:rsidRPr="00994205">
              <w:rPr>
                <w:spacing w:val="-3"/>
                <w:sz w:val="24"/>
              </w:rPr>
              <w:t xml:space="preserve">the employees of the Commissioner or </w:t>
            </w:r>
            <w:r w:rsidRPr="00994205">
              <w:rPr>
                <w:spacing w:val="-4"/>
                <w:sz w:val="24"/>
              </w:rPr>
              <w:t xml:space="preserve">any </w:t>
            </w:r>
            <w:r w:rsidRPr="00994205">
              <w:rPr>
                <w:spacing w:val="-3"/>
                <w:sz w:val="24"/>
              </w:rPr>
              <w:t xml:space="preserve">Contractor of the </w:t>
            </w:r>
            <w:r w:rsidRPr="00994205">
              <w:rPr>
                <w:sz w:val="24"/>
              </w:rPr>
              <w:t xml:space="preserve">services  </w:t>
            </w:r>
            <w:r w:rsidRPr="00994205">
              <w:rPr>
                <w:spacing w:val="-3"/>
                <w:sz w:val="24"/>
              </w:rPr>
              <w:t xml:space="preserve">immediately </w:t>
            </w:r>
            <w:r w:rsidRPr="00994205">
              <w:rPr>
                <w:spacing w:val="-4"/>
                <w:sz w:val="24"/>
              </w:rPr>
              <w:t xml:space="preserve">prior </w:t>
            </w:r>
            <w:r w:rsidRPr="00994205">
              <w:rPr>
                <w:sz w:val="24"/>
              </w:rPr>
              <w:t xml:space="preserve">to </w:t>
            </w:r>
            <w:r w:rsidRPr="00994205">
              <w:rPr>
                <w:spacing w:val="-3"/>
                <w:sz w:val="24"/>
              </w:rPr>
              <w:t xml:space="preserve">the </w:t>
            </w:r>
            <w:r w:rsidRPr="00994205">
              <w:rPr>
                <w:sz w:val="24"/>
              </w:rPr>
              <w:t xml:space="preserve">Commencement Date which become </w:t>
            </w:r>
            <w:r w:rsidRPr="00994205">
              <w:rPr>
                <w:spacing w:val="-3"/>
                <w:sz w:val="24"/>
              </w:rPr>
              <w:t xml:space="preserve">the </w:t>
            </w:r>
            <w:r w:rsidRPr="00994205">
              <w:rPr>
                <w:sz w:val="24"/>
              </w:rPr>
              <w:t xml:space="preserve">Services (as </w:t>
            </w:r>
            <w:r w:rsidRPr="00994205">
              <w:rPr>
                <w:spacing w:val="-3"/>
                <w:sz w:val="24"/>
              </w:rPr>
              <w:t xml:space="preserve">the </w:t>
            </w:r>
            <w:r w:rsidRPr="00994205">
              <w:rPr>
                <w:sz w:val="24"/>
              </w:rPr>
              <w:t xml:space="preserve">case may </w:t>
            </w:r>
            <w:r w:rsidRPr="00994205">
              <w:rPr>
                <w:spacing w:val="-4"/>
                <w:sz w:val="24"/>
              </w:rPr>
              <w:t xml:space="preserve">be) whose </w:t>
            </w:r>
            <w:r w:rsidRPr="00994205">
              <w:rPr>
                <w:sz w:val="24"/>
              </w:rPr>
              <w:t xml:space="preserve">employment </w:t>
            </w:r>
            <w:r w:rsidRPr="00994205">
              <w:rPr>
                <w:spacing w:val="-6"/>
                <w:sz w:val="24"/>
              </w:rPr>
              <w:t xml:space="preserve">shall </w:t>
            </w:r>
            <w:r w:rsidRPr="00994205">
              <w:rPr>
                <w:spacing w:val="-3"/>
                <w:sz w:val="24"/>
              </w:rPr>
              <w:t xml:space="preserve">transfer </w:t>
            </w:r>
            <w:r w:rsidRPr="00994205">
              <w:rPr>
                <w:spacing w:val="-4"/>
                <w:sz w:val="24"/>
              </w:rPr>
              <w:t xml:space="preserve">under </w:t>
            </w:r>
            <w:r w:rsidRPr="00994205">
              <w:rPr>
                <w:sz w:val="24"/>
              </w:rPr>
              <w:t xml:space="preserve">TUPE to </w:t>
            </w:r>
            <w:r w:rsidRPr="00994205">
              <w:rPr>
                <w:spacing w:val="-3"/>
                <w:sz w:val="24"/>
              </w:rPr>
              <w:t xml:space="preserve">the Contractor on the </w:t>
            </w:r>
            <w:r w:rsidRPr="00994205">
              <w:rPr>
                <w:sz w:val="24"/>
              </w:rPr>
              <w:t xml:space="preserve">Commencement Date </w:t>
            </w:r>
            <w:r w:rsidRPr="00994205">
              <w:rPr>
                <w:spacing w:val="-4"/>
                <w:sz w:val="24"/>
              </w:rPr>
              <w:t xml:space="preserve">and any </w:t>
            </w:r>
            <w:r w:rsidRPr="00994205">
              <w:rPr>
                <w:spacing w:val="-5"/>
                <w:sz w:val="24"/>
              </w:rPr>
              <w:t xml:space="preserve">other </w:t>
            </w:r>
            <w:r w:rsidRPr="00994205">
              <w:rPr>
                <w:spacing w:val="-3"/>
                <w:sz w:val="24"/>
              </w:rPr>
              <w:t xml:space="preserve">employees of the Commissioner or </w:t>
            </w:r>
            <w:r w:rsidRPr="00994205">
              <w:rPr>
                <w:spacing w:val="-4"/>
                <w:sz w:val="24"/>
              </w:rPr>
              <w:t xml:space="preserve">any </w:t>
            </w:r>
            <w:r w:rsidRPr="00994205">
              <w:rPr>
                <w:sz w:val="24"/>
              </w:rPr>
              <w:t xml:space="preserve">such </w:t>
            </w:r>
            <w:r w:rsidRPr="00994205">
              <w:rPr>
                <w:spacing w:val="-3"/>
                <w:sz w:val="24"/>
              </w:rPr>
              <w:t xml:space="preserve">Contractor </w:t>
            </w:r>
            <w:r w:rsidRPr="00994205">
              <w:rPr>
                <w:sz w:val="24"/>
              </w:rPr>
              <w:t xml:space="preserve">(as </w:t>
            </w:r>
            <w:r w:rsidRPr="00994205">
              <w:rPr>
                <w:spacing w:val="-3"/>
                <w:sz w:val="24"/>
              </w:rPr>
              <w:t xml:space="preserve">the </w:t>
            </w:r>
            <w:r w:rsidRPr="00994205">
              <w:rPr>
                <w:sz w:val="24"/>
              </w:rPr>
              <w:t xml:space="preserve">case may </w:t>
            </w:r>
            <w:r w:rsidRPr="00994205">
              <w:rPr>
                <w:spacing w:val="-4"/>
                <w:sz w:val="24"/>
              </w:rPr>
              <w:t xml:space="preserve">be) </w:t>
            </w:r>
            <w:r w:rsidRPr="00994205">
              <w:rPr>
                <w:sz w:val="24"/>
              </w:rPr>
              <w:t xml:space="preserve">to </w:t>
            </w:r>
            <w:r w:rsidRPr="00994205">
              <w:rPr>
                <w:spacing w:val="-3"/>
                <w:sz w:val="24"/>
              </w:rPr>
              <w:t xml:space="preserve">whom </w:t>
            </w:r>
            <w:r w:rsidRPr="00994205">
              <w:rPr>
                <w:sz w:val="24"/>
              </w:rPr>
              <w:t xml:space="preserve">TUPE </w:t>
            </w:r>
            <w:r w:rsidRPr="00994205">
              <w:rPr>
                <w:spacing w:val="-6"/>
                <w:sz w:val="24"/>
              </w:rPr>
              <w:t xml:space="preserve">applies </w:t>
            </w:r>
            <w:r w:rsidRPr="00994205">
              <w:rPr>
                <w:spacing w:val="-3"/>
                <w:sz w:val="24"/>
              </w:rPr>
              <w:t xml:space="preserve">by </w:t>
            </w:r>
            <w:r w:rsidRPr="00994205">
              <w:rPr>
                <w:spacing w:val="-5"/>
                <w:sz w:val="24"/>
              </w:rPr>
              <w:t xml:space="preserve">operation </w:t>
            </w:r>
            <w:r w:rsidRPr="00994205">
              <w:rPr>
                <w:spacing w:val="-3"/>
                <w:sz w:val="24"/>
              </w:rPr>
              <w:t xml:space="preserve">of </w:t>
            </w:r>
            <w:r w:rsidRPr="00994205">
              <w:rPr>
                <w:spacing w:val="-4"/>
                <w:sz w:val="24"/>
              </w:rPr>
              <w:t xml:space="preserve">law </w:t>
            </w:r>
            <w:r w:rsidRPr="00994205">
              <w:rPr>
                <w:spacing w:val="-3"/>
                <w:sz w:val="24"/>
              </w:rPr>
              <w:t xml:space="preserve">as </w:t>
            </w:r>
            <w:r w:rsidRPr="00994205">
              <w:rPr>
                <w:sz w:val="24"/>
              </w:rPr>
              <w:t xml:space="preserve">a </w:t>
            </w:r>
            <w:r w:rsidRPr="00994205">
              <w:rPr>
                <w:spacing w:val="-4"/>
                <w:sz w:val="24"/>
              </w:rPr>
              <w:t xml:space="preserve">consequence </w:t>
            </w:r>
            <w:r w:rsidRPr="00994205">
              <w:rPr>
                <w:spacing w:val="-3"/>
                <w:sz w:val="24"/>
              </w:rPr>
              <w:t xml:space="preserve">of </w:t>
            </w:r>
            <w:r w:rsidRPr="00994205">
              <w:rPr>
                <w:spacing w:val="-4"/>
                <w:sz w:val="24"/>
              </w:rPr>
              <w:t>this</w:t>
            </w:r>
            <w:r w:rsidRPr="00994205">
              <w:rPr>
                <w:spacing w:val="-7"/>
                <w:sz w:val="24"/>
              </w:rPr>
              <w:t xml:space="preserve"> </w:t>
            </w:r>
            <w:r w:rsidRPr="00994205">
              <w:rPr>
                <w:sz w:val="24"/>
              </w:rPr>
              <w:t>Contract;</w:t>
            </w:r>
          </w:p>
        </w:tc>
      </w:tr>
      <w:tr w:rsidR="00837652" w:rsidRPr="00994205" w14:paraId="3B75ADA5" w14:textId="77777777">
        <w:trPr>
          <w:trHeight w:val="1064"/>
        </w:trPr>
        <w:tc>
          <w:tcPr>
            <w:tcW w:w="3333" w:type="dxa"/>
            <w:gridSpan w:val="2"/>
          </w:tcPr>
          <w:p w14:paraId="0D4FA1D1" w14:textId="77777777" w:rsidR="00837652" w:rsidRPr="00994205" w:rsidRDefault="000231AE">
            <w:pPr>
              <w:pStyle w:val="TableParagraph"/>
              <w:spacing w:before="178"/>
              <w:rPr>
                <w:b/>
                <w:sz w:val="24"/>
              </w:rPr>
            </w:pPr>
            <w:r w:rsidRPr="00994205">
              <w:rPr>
                <w:b/>
                <w:sz w:val="24"/>
              </w:rPr>
              <w:t>TUPE</w:t>
            </w:r>
          </w:p>
          <w:p w14:paraId="62A733A5" w14:textId="77777777" w:rsidR="00D83C4C" w:rsidRPr="00994205" w:rsidRDefault="00D83C4C">
            <w:pPr>
              <w:pStyle w:val="TableParagraph"/>
              <w:spacing w:before="178"/>
              <w:rPr>
                <w:b/>
                <w:sz w:val="24"/>
              </w:rPr>
            </w:pPr>
          </w:p>
          <w:p w14:paraId="27E19B97" w14:textId="77777777" w:rsidR="00AB6F47" w:rsidRPr="00994205" w:rsidRDefault="00AB6F47">
            <w:pPr>
              <w:pStyle w:val="TableParagraph"/>
              <w:spacing w:before="178"/>
              <w:rPr>
                <w:b/>
                <w:sz w:val="24"/>
              </w:rPr>
            </w:pPr>
          </w:p>
          <w:p w14:paraId="3DBE9A19" w14:textId="77777777" w:rsidR="00AB6F47" w:rsidRPr="00994205" w:rsidRDefault="00AB6F47">
            <w:pPr>
              <w:pStyle w:val="TableParagraph"/>
              <w:spacing w:before="178"/>
              <w:rPr>
                <w:b/>
                <w:sz w:val="24"/>
              </w:rPr>
            </w:pPr>
          </w:p>
          <w:p w14:paraId="7E851863" w14:textId="77777777" w:rsidR="00AB6F47" w:rsidRPr="00994205" w:rsidRDefault="00AB6F47">
            <w:pPr>
              <w:pStyle w:val="TableParagraph"/>
              <w:spacing w:before="178"/>
              <w:rPr>
                <w:b/>
                <w:sz w:val="24"/>
              </w:rPr>
            </w:pPr>
          </w:p>
          <w:p w14:paraId="3A30CA0A" w14:textId="77777777" w:rsidR="005059F7" w:rsidRPr="00994205" w:rsidRDefault="005059F7">
            <w:pPr>
              <w:pStyle w:val="TableParagraph"/>
              <w:spacing w:before="178"/>
              <w:rPr>
                <w:b/>
                <w:sz w:val="24"/>
              </w:rPr>
            </w:pPr>
          </w:p>
          <w:p w14:paraId="79B73CC0" w14:textId="79986AAD" w:rsidR="005059F7" w:rsidRPr="00994205" w:rsidRDefault="005059F7">
            <w:pPr>
              <w:pStyle w:val="TableParagraph"/>
              <w:spacing w:before="178"/>
              <w:rPr>
                <w:b/>
                <w:sz w:val="24"/>
              </w:rPr>
            </w:pPr>
            <w:r w:rsidRPr="00994205">
              <w:rPr>
                <w:b/>
                <w:sz w:val="24"/>
              </w:rPr>
              <w:t>UK GDPR</w:t>
            </w:r>
          </w:p>
          <w:p w14:paraId="669B4A3B" w14:textId="77777777" w:rsidR="005059F7" w:rsidRPr="00994205" w:rsidRDefault="005059F7">
            <w:pPr>
              <w:pStyle w:val="TableParagraph"/>
              <w:spacing w:before="178"/>
              <w:rPr>
                <w:b/>
                <w:sz w:val="24"/>
              </w:rPr>
            </w:pPr>
          </w:p>
          <w:p w14:paraId="37F4EB5C" w14:textId="77777777" w:rsidR="005059F7" w:rsidRPr="00994205" w:rsidRDefault="005059F7">
            <w:pPr>
              <w:pStyle w:val="TableParagraph"/>
              <w:spacing w:before="178"/>
              <w:rPr>
                <w:b/>
                <w:sz w:val="24"/>
              </w:rPr>
            </w:pPr>
          </w:p>
          <w:p w14:paraId="7F5F8363" w14:textId="77777777" w:rsidR="005059F7" w:rsidRPr="00994205" w:rsidRDefault="005059F7">
            <w:pPr>
              <w:pStyle w:val="TableParagraph"/>
              <w:spacing w:before="178"/>
              <w:rPr>
                <w:b/>
                <w:sz w:val="24"/>
              </w:rPr>
            </w:pPr>
          </w:p>
          <w:p w14:paraId="55E5BC2E" w14:textId="77777777" w:rsidR="005059F7" w:rsidRPr="00994205" w:rsidRDefault="005059F7">
            <w:pPr>
              <w:pStyle w:val="TableParagraph"/>
              <w:spacing w:before="178"/>
              <w:rPr>
                <w:b/>
                <w:sz w:val="24"/>
              </w:rPr>
            </w:pPr>
          </w:p>
          <w:p w14:paraId="341B4D73" w14:textId="77777777" w:rsidR="005059F7" w:rsidRPr="00994205" w:rsidRDefault="005059F7">
            <w:pPr>
              <w:pStyle w:val="TableParagraph"/>
              <w:spacing w:before="178"/>
              <w:rPr>
                <w:b/>
                <w:sz w:val="24"/>
              </w:rPr>
            </w:pPr>
          </w:p>
          <w:p w14:paraId="71C32632" w14:textId="77777777" w:rsidR="005059F7" w:rsidRPr="00994205" w:rsidRDefault="005059F7">
            <w:pPr>
              <w:pStyle w:val="TableParagraph"/>
              <w:spacing w:before="178"/>
              <w:rPr>
                <w:b/>
                <w:sz w:val="24"/>
              </w:rPr>
            </w:pPr>
          </w:p>
          <w:p w14:paraId="396DFC01" w14:textId="77777777" w:rsidR="005059F7" w:rsidRPr="00994205" w:rsidRDefault="005059F7">
            <w:pPr>
              <w:pStyle w:val="TableParagraph"/>
              <w:spacing w:before="178"/>
              <w:rPr>
                <w:b/>
                <w:sz w:val="24"/>
              </w:rPr>
            </w:pPr>
          </w:p>
          <w:p w14:paraId="2BA49385" w14:textId="77777777" w:rsidR="005059F7" w:rsidRPr="00994205" w:rsidRDefault="005059F7">
            <w:pPr>
              <w:pStyle w:val="TableParagraph"/>
              <w:spacing w:before="178"/>
              <w:rPr>
                <w:b/>
                <w:sz w:val="24"/>
              </w:rPr>
            </w:pPr>
          </w:p>
          <w:p w14:paraId="4441D086" w14:textId="77777777" w:rsidR="005059F7" w:rsidRPr="00994205" w:rsidRDefault="005059F7">
            <w:pPr>
              <w:pStyle w:val="TableParagraph"/>
              <w:spacing w:before="178"/>
              <w:rPr>
                <w:b/>
                <w:sz w:val="24"/>
              </w:rPr>
            </w:pPr>
          </w:p>
          <w:p w14:paraId="37F5227F" w14:textId="77777777" w:rsidR="005059F7" w:rsidRPr="00994205" w:rsidRDefault="005059F7">
            <w:pPr>
              <w:pStyle w:val="TableParagraph"/>
              <w:spacing w:before="178"/>
              <w:rPr>
                <w:b/>
                <w:sz w:val="24"/>
              </w:rPr>
            </w:pPr>
          </w:p>
          <w:p w14:paraId="7FDBCD74" w14:textId="2BE9808B" w:rsidR="00D83C4C" w:rsidRPr="00994205" w:rsidRDefault="00D83C4C">
            <w:pPr>
              <w:pStyle w:val="TableParagraph"/>
              <w:spacing w:before="178"/>
              <w:rPr>
                <w:b/>
                <w:sz w:val="24"/>
              </w:rPr>
            </w:pPr>
            <w:r w:rsidRPr="00994205">
              <w:rPr>
                <w:b/>
                <w:sz w:val="24"/>
              </w:rPr>
              <w:t>Welsh Ministers</w:t>
            </w:r>
            <w:r w:rsidRPr="00994205">
              <w:rPr>
                <w:b/>
                <w:sz w:val="24"/>
              </w:rPr>
              <w:tab/>
            </w:r>
          </w:p>
          <w:p w14:paraId="67B4B7F5" w14:textId="43752366" w:rsidR="00D83C4C" w:rsidRPr="00994205" w:rsidRDefault="00D83C4C">
            <w:pPr>
              <w:pStyle w:val="TableParagraph"/>
              <w:spacing w:before="178"/>
              <w:rPr>
                <w:b/>
                <w:sz w:val="24"/>
              </w:rPr>
            </w:pPr>
          </w:p>
        </w:tc>
        <w:tc>
          <w:tcPr>
            <w:tcW w:w="5174" w:type="dxa"/>
            <w:gridSpan w:val="2"/>
          </w:tcPr>
          <w:p w14:paraId="25B64241" w14:textId="0E092DA0" w:rsidR="00D83C4C" w:rsidRPr="00994205" w:rsidRDefault="000231AE" w:rsidP="00D83C4C">
            <w:pPr>
              <w:pStyle w:val="TableParagraph"/>
              <w:spacing w:before="178" w:line="362" w:lineRule="auto"/>
              <w:ind w:left="408" w:right="156"/>
              <w:rPr>
                <w:spacing w:val="-5"/>
                <w:sz w:val="24"/>
              </w:rPr>
            </w:pPr>
            <w:r w:rsidRPr="00994205">
              <w:rPr>
                <w:spacing w:val="-3"/>
                <w:sz w:val="24"/>
              </w:rPr>
              <w:lastRenderedPageBreak/>
              <w:t xml:space="preserve">the Transfer of Undertakings </w:t>
            </w:r>
            <w:r w:rsidRPr="00994205">
              <w:rPr>
                <w:sz w:val="24"/>
              </w:rPr>
              <w:t xml:space="preserve">(Protection </w:t>
            </w:r>
            <w:r w:rsidRPr="00994205">
              <w:rPr>
                <w:spacing w:val="-3"/>
                <w:sz w:val="24"/>
              </w:rPr>
              <w:t xml:space="preserve">of </w:t>
            </w:r>
            <w:r w:rsidRPr="00994205">
              <w:rPr>
                <w:sz w:val="24"/>
              </w:rPr>
              <w:t xml:space="preserve">Employment) </w:t>
            </w:r>
            <w:r w:rsidRPr="00994205">
              <w:rPr>
                <w:spacing w:val="-5"/>
                <w:sz w:val="24"/>
              </w:rPr>
              <w:t>Regulations</w:t>
            </w:r>
            <w:r w:rsidRPr="00994205">
              <w:rPr>
                <w:spacing w:val="49"/>
                <w:sz w:val="24"/>
              </w:rPr>
              <w:t xml:space="preserve"> </w:t>
            </w:r>
            <w:r w:rsidRPr="00994205">
              <w:rPr>
                <w:spacing w:val="-5"/>
                <w:sz w:val="24"/>
              </w:rPr>
              <w:t>2006</w:t>
            </w:r>
          </w:p>
          <w:p w14:paraId="11280DCD" w14:textId="77777777" w:rsidR="00AB6F47" w:rsidRPr="00994205" w:rsidRDefault="00AB6F47" w:rsidP="00D83C4C">
            <w:pPr>
              <w:pStyle w:val="TableParagraph"/>
              <w:spacing w:before="178" w:line="362" w:lineRule="auto"/>
              <w:ind w:left="408" w:right="156"/>
              <w:rPr>
                <w:spacing w:val="-5"/>
                <w:sz w:val="24"/>
              </w:rPr>
            </w:pPr>
          </w:p>
          <w:p w14:paraId="15F56757" w14:textId="77777777" w:rsidR="00AB6F47" w:rsidRPr="00994205" w:rsidRDefault="00AB6F47" w:rsidP="00D83C4C">
            <w:pPr>
              <w:pStyle w:val="TableParagraph"/>
              <w:spacing w:before="178" w:line="362" w:lineRule="auto"/>
              <w:ind w:left="408" w:right="156"/>
              <w:rPr>
                <w:spacing w:val="-5"/>
                <w:sz w:val="24"/>
              </w:rPr>
            </w:pPr>
          </w:p>
          <w:p w14:paraId="46FA2414" w14:textId="674169A7" w:rsidR="005059F7" w:rsidRPr="00994205" w:rsidRDefault="005059F7" w:rsidP="00D83C4C">
            <w:pPr>
              <w:pStyle w:val="TableParagraph"/>
              <w:spacing w:before="178" w:line="362" w:lineRule="auto"/>
              <w:ind w:left="408" w:right="156"/>
              <w:rPr>
                <w:spacing w:val="-5"/>
                <w:sz w:val="24"/>
              </w:rPr>
            </w:pPr>
          </w:p>
          <w:p w14:paraId="537F20C8" w14:textId="314531B5" w:rsidR="005059F7" w:rsidRPr="00994205" w:rsidRDefault="005059F7" w:rsidP="00D83C4C">
            <w:pPr>
              <w:pStyle w:val="TableParagraph"/>
              <w:spacing w:before="178" w:line="362" w:lineRule="auto"/>
              <w:ind w:left="408" w:right="156"/>
              <w:rPr>
                <w:spacing w:val="-5"/>
                <w:sz w:val="24"/>
              </w:rPr>
            </w:pPr>
            <w:r w:rsidRPr="00994205">
              <w:rPr>
                <w:spacing w:val="-5"/>
                <w:sz w:val="24"/>
              </w:rPr>
              <w:t>The UK GDPR is the retained EU law version of the General Data Protection Regulation ((EU) 2016/679) (EU GDPR) as it forms part of the law of England and Wales, Scotland and Northern Ireland by virtue of section 3 of the European Union (Withdrawal) Act 2018 and as amended by Schedule 1 to the Data Protection, Privacy and Electronic Communications (Amendments etc) (EU Exit) Regulations 2019 (SI 2019/419).</w:t>
            </w:r>
          </w:p>
          <w:p w14:paraId="0F10FED1" w14:textId="77777777" w:rsidR="005059F7" w:rsidRPr="00994205" w:rsidRDefault="005059F7" w:rsidP="00D83C4C">
            <w:pPr>
              <w:pStyle w:val="TableParagraph"/>
              <w:spacing w:before="178" w:line="362" w:lineRule="auto"/>
              <w:ind w:left="408" w:right="156"/>
              <w:rPr>
                <w:spacing w:val="-5"/>
                <w:sz w:val="24"/>
              </w:rPr>
            </w:pPr>
          </w:p>
          <w:p w14:paraId="1B021F40" w14:textId="0546FAD2" w:rsidR="00D83C4C" w:rsidRPr="00B549C8" w:rsidRDefault="00D83C4C" w:rsidP="00D83C4C">
            <w:pPr>
              <w:pStyle w:val="TableParagraph"/>
              <w:spacing w:before="178" w:line="362" w:lineRule="auto"/>
              <w:ind w:left="408" w:right="156"/>
              <w:rPr>
                <w:sz w:val="24"/>
              </w:rPr>
            </w:pPr>
            <w:r w:rsidRPr="00994205">
              <w:rPr>
                <w:spacing w:val="-5"/>
                <w:sz w:val="24"/>
              </w:rPr>
              <w:t>the Welsh Ministers for Health and Social Care;</w:t>
            </w:r>
          </w:p>
        </w:tc>
      </w:tr>
      <w:tr w:rsidR="00837652" w:rsidRPr="00994205" w14:paraId="5B7DC69C" w14:textId="77777777">
        <w:trPr>
          <w:trHeight w:val="462"/>
        </w:trPr>
        <w:tc>
          <w:tcPr>
            <w:tcW w:w="3333" w:type="dxa"/>
            <w:gridSpan w:val="2"/>
          </w:tcPr>
          <w:p w14:paraId="343D6CB2" w14:textId="04CB7CD7" w:rsidR="000E4B16" w:rsidRPr="00994205" w:rsidRDefault="000E4B16">
            <w:pPr>
              <w:pStyle w:val="TableParagraph"/>
              <w:spacing w:line="256" w:lineRule="exact"/>
              <w:rPr>
                <w:b/>
                <w:sz w:val="24"/>
              </w:rPr>
            </w:pPr>
            <w:r w:rsidRPr="00994205">
              <w:rPr>
                <w:b/>
                <w:sz w:val="24"/>
              </w:rPr>
              <w:lastRenderedPageBreak/>
              <w:t>WHSSC</w:t>
            </w:r>
          </w:p>
          <w:p w14:paraId="1E597798" w14:textId="77777777" w:rsidR="000E4B16" w:rsidRPr="00994205" w:rsidRDefault="000E4B16">
            <w:pPr>
              <w:pStyle w:val="TableParagraph"/>
              <w:spacing w:line="256" w:lineRule="exact"/>
              <w:rPr>
                <w:b/>
                <w:sz w:val="24"/>
              </w:rPr>
            </w:pPr>
          </w:p>
          <w:p w14:paraId="794011AB" w14:textId="77777777" w:rsidR="005059F7" w:rsidRPr="00994205" w:rsidRDefault="005059F7">
            <w:pPr>
              <w:pStyle w:val="TableParagraph"/>
              <w:spacing w:line="256" w:lineRule="exact"/>
              <w:rPr>
                <w:b/>
                <w:sz w:val="24"/>
              </w:rPr>
            </w:pPr>
          </w:p>
          <w:p w14:paraId="2C937327" w14:textId="52393F59" w:rsidR="00837652" w:rsidRPr="00994205" w:rsidRDefault="000231AE">
            <w:pPr>
              <w:pStyle w:val="TableParagraph"/>
              <w:spacing w:line="256" w:lineRule="exact"/>
              <w:rPr>
                <w:b/>
                <w:sz w:val="24"/>
              </w:rPr>
            </w:pPr>
            <w:r w:rsidRPr="00994205">
              <w:rPr>
                <w:b/>
                <w:sz w:val="24"/>
              </w:rPr>
              <w:t>Working Day</w:t>
            </w:r>
          </w:p>
        </w:tc>
        <w:tc>
          <w:tcPr>
            <w:tcW w:w="5174" w:type="dxa"/>
            <w:gridSpan w:val="2"/>
          </w:tcPr>
          <w:p w14:paraId="25226032" w14:textId="41A03290" w:rsidR="000E4B16" w:rsidRPr="00994205" w:rsidRDefault="000E4B16">
            <w:pPr>
              <w:pStyle w:val="TableParagraph"/>
              <w:spacing w:line="256" w:lineRule="exact"/>
              <w:ind w:left="408"/>
              <w:rPr>
                <w:sz w:val="24"/>
              </w:rPr>
            </w:pPr>
            <w:r w:rsidRPr="00994205">
              <w:rPr>
                <w:sz w:val="24"/>
              </w:rPr>
              <w:t>Welsh Health Specialised Services Committee</w:t>
            </w:r>
          </w:p>
          <w:p w14:paraId="4A6BD52B" w14:textId="77777777" w:rsidR="000E4B16" w:rsidRPr="00994205" w:rsidRDefault="000E4B16">
            <w:pPr>
              <w:pStyle w:val="TableParagraph"/>
              <w:spacing w:line="256" w:lineRule="exact"/>
              <w:ind w:left="408"/>
              <w:rPr>
                <w:sz w:val="24"/>
              </w:rPr>
            </w:pPr>
          </w:p>
          <w:p w14:paraId="2FB55B56" w14:textId="20A623AB" w:rsidR="00A41730" w:rsidRPr="00994205" w:rsidRDefault="000231AE" w:rsidP="00B549C8">
            <w:pPr>
              <w:pStyle w:val="TableParagraph"/>
              <w:spacing w:line="256" w:lineRule="exact"/>
              <w:ind w:left="408"/>
              <w:rPr>
                <w:sz w:val="24"/>
              </w:rPr>
            </w:pPr>
            <w:r w:rsidRPr="00994205">
              <w:rPr>
                <w:sz w:val="24"/>
              </w:rPr>
              <w:t>any day apart from Saturday, Sunday,</w:t>
            </w:r>
          </w:p>
        </w:tc>
      </w:tr>
      <w:tr w:rsidR="00837652" w:rsidRPr="00994205" w14:paraId="5C40B492" w14:textId="77777777">
        <w:trPr>
          <w:gridAfter w:val="1"/>
          <w:wAfter w:w="464" w:type="dxa"/>
          <w:trHeight w:val="878"/>
        </w:trPr>
        <w:tc>
          <w:tcPr>
            <w:tcW w:w="2380" w:type="dxa"/>
          </w:tcPr>
          <w:p w14:paraId="279EC136" w14:textId="77777777" w:rsidR="00837652" w:rsidRPr="00994205" w:rsidRDefault="00837652">
            <w:pPr>
              <w:pStyle w:val="TableParagraph"/>
              <w:spacing w:before="0"/>
              <w:ind w:left="0"/>
              <w:rPr>
                <w:sz w:val="24"/>
              </w:rPr>
            </w:pPr>
          </w:p>
        </w:tc>
        <w:tc>
          <w:tcPr>
            <w:tcW w:w="5663" w:type="dxa"/>
            <w:gridSpan w:val="2"/>
          </w:tcPr>
          <w:p w14:paraId="10670BE9" w14:textId="77777777" w:rsidR="00837652" w:rsidRPr="00994205" w:rsidRDefault="000231AE">
            <w:pPr>
              <w:pStyle w:val="TableParagraph"/>
              <w:spacing w:before="0" w:line="362" w:lineRule="auto"/>
              <w:ind w:left="1361"/>
              <w:rPr>
                <w:sz w:val="24"/>
              </w:rPr>
            </w:pPr>
            <w:r w:rsidRPr="00994205">
              <w:rPr>
                <w:sz w:val="24"/>
              </w:rPr>
              <w:t>Christmas Day, Good Friday or a Bank Holiday; and</w:t>
            </w:r>
          </w:p>
        </w:tc>
      </w:tr>
      <w:tr w:rsidR="00837652" w:rsidRPr="00994205" w14:paraId="26536081" w14:textId="77777777">
        <w:trPr>
          <w:gridAfter w:val="1"/>
          <w:wAfter w:w="464" w:type="dxa"/>
          <w:trHeight w:val="1695"/>
        </w:trPr>
        <w:tc>
          <w:tcPr>
            <w:tcW w:w="2380" w:type="dxa"/>
          </w:tcPr>
          <w:p w14:paraId="395C3775" w14:textId="77777777" w:rsidR="00837652" w:rsidRPr="00994205" w:rsidRDefault="000231AE">
            <w:pPr>
              <w:pStyle w:val="TableParagraph"/>
              <w:rPr>
                <w:b/>
                <w:sz w:val="24"/>
              </w:rPr>
            </w:pPr>
            <w:r w:rsidRPr="00994205">
              <w:rPr>
                <w:b/>
                <w:sz w:val="24"/>
              </w:rPr>
              <w:t>Writing</w:t>
            </w:r>
          </w:p>
        </w:tc>
        <w:tc>
          <w:tcPr>
            <w:tcW w:w="5663" w:type="dxa"/>
            <w:gridSpan w:val="2"/>
          </w:tcPr>
          <w:p w14:paraId="21C844FE" w14:textId="77777777" w:rsidR="00837652" w:rsidRPr="00994205" w:rsidRDefault="000231AE">
            <w:pPr>
              <w:pStyle w:val="TableParagraph"/>
              <w:spacing w:line="355" w:lineRule="auto"/>
              <w:ind w:left="1361"/>
              <w:rPr>
                <w:sz w:val="24"/>
              </w:rPr>
            </w:pPr>
            <w:r w:rsidRPr="00994205">
              <w:rPr>
                <w:sz w:val="24"/>
              </w:rPr>
              <w:t xml:space="preserve">except in Clause </w:t>
            </w:r>
            <w:hyperlink w:anchor="_bookmark283" w:history="1">
              <w:r w:rsidRPr="00994205">
                <w:rPr>
                  <w:sz w:val="24"/>
                </w:rPr>
                <w:t xml:space="preserve">57.1 </w:t>
              </w:r>
            </w:hyperlink>
            <w:r w:rsidRPr="00994205">
              <w:rPr>
                <w:sz w:val="24"/>
              </w:rPr>
              <w:t>and unless the context otherwise requires, includes electronic mail and “written” should be</w:t>
            </w:r>
          </w:p>
          <w:p w14:paraId="1B0B94AD" w14:textId="77777777" w:rsidR="00837652" w:rsidRPr="00994205" w:rsidRDefault="000231AE">
            <w:pPr>
              <w:pStyle w:val="TableParagraph"/>
              <w:spacing w:before="8" w:line="256" w:lineRule="exact"/>
              <w:ind w:left="1361"/>
              <w:rPr>
                <w:sz w:val="24"/>
              </w:rPr>
            </w:pPr>
            <w:r w:rsidRPr="00994205">
              <w:rPr>
                <w:sz w:val="24"/>
              </w:rPr>
              <w:t>construed accordingly.</w:t>
            </w:r>
          </w:p>
        </w:tc>
      </w:tr>
    </w:tbl>
    <w:p w14:paraId="67A9FC6B" w14:textId="77777777" w:rsidR="00837652" w:rsidRPr="00994205" w:rsidRDefault="00837652">
      <w:pPr>
        <w:spacing w:line="256" w:lineRule="exact"/>
        <w:rPr>
          <w:sz w:val="24"/>
        </w:rPr>
        <w:sectPr w:rsidR="00837652" w:rsidRPr="00994205">
          <w:pgSz w:w="11910" w:h="16840"/>
          <w:pgMar w:top="1420" w:right="720" w:bottom="780" w:left="720" w:header="439" w:footer="594" w:gutter="0"/>
          <w:cols w:space="720"/>
        </w:sectPr>
      </w:pPr>
    </w:p>
    <w:p w14:paraId="7F45809D" w14:textId="77777777" w:rsidR="00837652" w:rsidRPr="00994205" w:rsidRDefault="000231AE">
      <w:pPr>
        <w:pStyle w:val="Heading2"/>
        <w:spacing w:line="345" w:lineRule="auto"/>
        <w:ind w:left="3734" w:right="3461" w:firstLine="737"/>
        <w:rPr>
          <w:sz w:val="14"/>
        </w:rPr>
      </w:pPr>
      <w:r w:rsidRPr="00994205">
        <w:lastRenderedPageBreak/>
        <w:t>Schedule 2</w:t>
      </w:r>
      <w:bookmarkStart w:id="377" w:name="_bookmark365"/>
      <w:bookmarkEnd w:id="377"/>
      <w:r w:rsidRPr="00994205">
        <w:t xml:space="preserve"> </w:t>
      </w:r>
      <w:r w:rsidRPr="00994205">
        <w:rPr>
          <w:w w:val="99"/>
        </w:rPr>
        <w:t>Service</w:t>
      </w:r>
      <w:r w:rsidRPr="00994205">
        <w:t xml:space="preserve"> </w:t>
      </w:r>
      <w:r w:rsidRPr="00994205">
        <w:rPr>
          <w:w w:val="99"/>
        </w:rPr>
        <w:t>Specification</w:t>
      </w:r>
      <w:r w:rsidRPr="00994205">
        <w:rPr>
          <w:w w:val="102"/>
          <w:position w:val="6"/>
          <w:sz w:val="14"/>
        </w:rPr>
        <w:t>30</w:t>
      </w:r>
    </w:p>
    <w:p w14:paraId="28640EE2" w14:textId="77777777" w:rsidR="00837652" w:rsidRPr="00994205" w:rsidRDefault="00837652">
      <w:pPr>
        <w:pStyle w:val="BodyText"/>
        <w:rPr>
          <w:b/>
          <w:sz w:val="20"/>
        </w:rPr>
      </w:pPr>
    </w:p>
    <w:p w14:paraId="219BB3B8" w14:textId="77777777" w:rsidR="00837652" w:rsidRPr="00994205" w:rsidRDefault="00837652">
      <w:pPr>
        <w:pStyle w:val="BodyText"/>
        <w:rPr>
          <w:b/>
          <w:sz w:val="20"/>
        </w:rPr>
      </w:pPr>
    </w:p>
    <w:p w14:paraId="6D4A557C" w14:textId="77777777" w:rsidR="00837652" w:rsidRPr="00994205" w:rsidRDefault="00837652">
      <w:pPr>
        <w:pStyle w:val="BodyText"/>
        <w:rPr>
          <w:b/>
          <w:sz w:val="20"/>
        </w:rPr>
      </w:pPr>
    </w:p>
    <w:p w14:paraId="57BE665D" w14:textId="77777777" w:rsidR="00837652" w:rsidRPr="00994205" w:rsidRDefault="00837652">
      <w:pPr>
        <w:pStyle w:val="BodyText"/>
        <w:rPr>
          <w:b/>
          <w:sz w:val="20"/>
        </w:rPr>
      </w:pPr>
    </w:p>
    <w:p w14:paraId="3E69E26A" w14:textId="77777777" w:rsidR="00837652" w:rsidRPr="00994205" w:rsidRDefault="00837652">
      <w:pPr>
        <w:pStyle w:val="BodyText"/>
        <w:rPr>
          <w:b/>
          <w:sz w:val="20"/>
        </w:rPr>
      </w:pPr>
    </w:p>
    <w:p w14:paraId="7F1FD42C" w14:textId="77777777" w:rsidR="00837652" w:rsidRPr="00994205" w:rsidRDefault="00837652">
      <w:pPr>
        <w:pStyle w:val="BodyText"/>
        <w:rPr>
          <w:b/>
          <w:sz w:val="20"/>
        </w:rPr>
      </w:pPr>
    </w:p>
    <w:p w14:paraId="031B89C2" w14:textId="77777777" w:rsidR="00837652" w:rsidRPr="00994205" w:rsidRDefault="00837652">
      <w:pPr>
        <w:pStyle w:val="BodyText"/>
        <w:rPr>
          <w:b/>
          <w:sz w:val="20"/>
        </w:rPr>
      </w:pPr>
    </w:p>
    <w:p w14:paraId="52808EFF" w14:textId="77777777" w:rsidR="00837652" w:rsidRPr="00994205" w:rsidRDefault="00837652">
      <w:pPr>
        <w:pStyle w:val="BodyText"/>
        <w:rPr>
          <w:b/>
          <w:sz w:val="20"/>
        </w:rPr>
      </w:pPr>
    </w:p>
    <w:p w14:paraId="28FABD55" w14:textId="77777777" w:rsidR="00837652" w:rsidRPr="00994205" w:rsidRDefault="00837652">
      <w:pPr>
        <w:pStyle w:val="BodyText"/>
        <w:rPr>
          <w:b/>
          <w:sz w:val="20"/>
        </w:rPr>
      </w:pPr>
    </w:p>
    <w:p w14:paraId="363E378D" w14:textId="77777777" w:rsidR="00837652" w:rsidRPr="00994205" w:rsidRDefault="00837652">
      <w:pPr>
        <w:pStyle w:val="BodyText"/>
        <w:rPr>
          <w:b/>
          <w:sz w:val="20"/>
        </w:rPr>
      </w:pPr>
    </w:p>
    <w:p w14:paraId="0BE5F59E" w14:textId="77777777" w:rsidR="00837652" w:rsidRPr="00994205" w:rsidRDefault="00837652">
      <w:pPr>
        <w:pStyle w:val="BodyText"/>
        <w:rPr>
          <w:b/>
          <w:sz w:val="20"/>
        </w:rPr>
      </w:pPr>
    </w:p>
    <w:p w14:paraId="100C5643" w14:textId="77777777" w:rsidR="00837652" w:rsidRPr="00994205" w:rsidRDefault="00837652">
      <w:pPr>
        <w:pStyle w:val="BodyText"/>
        <w:rPr>
          <w:b/>
          <w:sz w:val="20"/>
        </w:rPr>
      </w:pPr>
    </w:p>
    <w:p w14:paraId="44561418" w14:textId="77777777" w:rsidR="00837652" w:rsidRPr="00994205" w:rsidRDefault="00837652">
      <w:pPr>
        <w:pStyle w:val="BodyText"/>
        <w:rPr>
          <w:b/>
          <w:sz w:val="20"/>
        </w:rPr>
      </w:pPr>
    </w:p>
    <w:p w14:paraId="354DA8B2" w14:textId="77777777" w:rsidR="00837652" w:rsidRPr="00994205" w:rsidRDefault="00837652">
      <w:pPr>
        <w:pStyle w:val="BodyText"/>
        <w:rPr>
          <w:b/>
          <w:sz w:val="20"/>
        </w:rPr>
      </w:pPr>
    </w:p>
    <w:p w14:paraId="7F4D958B" w14:textId="77777777" w:rsidR="00837652" w:rsidRPr="00994205" w:rsidRDefault="00837652">
      <w:pPr>
        <w:pStyle w:val="BodyText"/>
        <w:rPr>
          <w:b/>
          <w:sz w:val="20"/>
        </w:rPr>
      </w:pPr>
    </w:p>
    <w:p w14:paraId="5E6EF061" w14:textId="77777777" w:rsidR="00837652" w:rsidRPr="00994205" w:rsidRDefault="00837652">
      <w:pPr>
        <w:pStyle w:val="BodyText"/>
        <w:rPr>
          <w:b/>
          <w:sz w:val="20"/>
        </w:rPr>
      </w:pPr>
    </w:p>
    <w:p w14:paraId="61088EE1" w14:textId="77777777" w:rsidR="00837652" w:rsidRPr="00994205" w:rsidRDefault="00837652">
      <w:pPr>
        <w:pStyle w:val="BodyText"/>
        <w:rPr>
          <w:b/>
          <w:sz w:val="20"/>
        </w:rPr>
      </w:pPr>
    </w:p>
    <w:p w14:paraId="205E3F2F" w14:textId="77777777" w:rsidR="00837652" w:rsidRPr="00994205" w:rsidRDefault="00837652">
      <w:pPr>
        <w:pStyle w:val="BodyText"/>
        <w:rPr>
          <w:b/>
          <w:sz w:val="20"/>
        </w:rPr>
      </w:pPr>
    </w:p>
    <w:p w14:paraId="5AAAA1B3" w14:textId="77777777" w:rsidR="00837652" w:rsidRPr="00994205" w:rsidRDefault="00837652">
      <w:pPr>
        <w:pStyle w:val="BodyText"/>
        <w:rPr>
          <w:b/>
          <w:sz w:val="20"/>
        </w:rPr>
      </w:pPr>
    </w:p>
    <w:p w14:paraId="5F0A2FA2" w14:textId="77777777" w:rsidR="00837652" w:rsidRPr="00994205" w:rsidRDefault="00837652">
      <w:pPr>
        <w:pStyle w:val="BodyText"/>
        <w:rPr>
          <w:b/>
          <w:sz w:val="20"/>
        </w:rPr>
      </w:pPr>
    </w:p>
    <w:p w14:paraId="24D2515D" w14:textId="77777777" w:rsidR="00837652" w:rsidRPr="00994205" w:rsidRDefault="00837652">
      <w:pPr>
        <w:pStyle w:val="BodyText"/>
        <w:rPr>
          <w:b/>
          <w:sz w:val="20"/>
        </w:rPr>
      </w:pPr>
    </w:p>
    <w:p w14:paraId="33882BC3" w14:textId="77777777" w:rsidR="00837652" w:rsidRPr="00994205" w:rsidRDefault="00837652">
      <w:pPr>
        <w:pStyle w:val="BodyText"/>
        <w:rPr>
          <w:b/>
          <w:sz w:val="20"/>
        </w:rPr>
      </w:pPr>
    </w:p>
    <w:p w14:paraId="0A039C8D" w14:textId="77777777" w:rsidR="00837652" w:rsidRPr="00994205" w:rsidRDefault="00837652">
      <w:pPr>
        <w:pStyle w:val="BodyText"/>
        <w:rPr>
          <w:b/>
          <w:sz w:val="20"/>
        </w:rPr>
      </w:pPr>
    </w:p>
    <w:p w14:paraId="4799965A" w14:textId="77777777" w:rsidR="00837652" w:rsidRPr="00994205" w:rsidRDefault="00837652">
      <w:pPr>
        <w:pStyle w:val="BodyText"/>
        <w:rPr>
          <w:b/>
          <w:sz w:val="20"/>
        </w:rPr>
      </w:pPr>
    </w:p>
    <w:p w14:paraId="6A29DF52" w14:textId="77777777" w:rsidR="00837652" w:rsidRPr="00994205" w:rsidRDefault="00837652">
      <w:pPr>
        <w:pStyle w:val="BodyText"/>
        <w:rPr>
          <w:b/>
          <w:sz w:val="20"/>
        </w:rPr>
      </w:pPr>
    </w:p>
    <w:p w14:paraId="63694AD1" w14:textId="77777777" w:rsidR="00837652" w:rsidRPr="00994205" w:rsidRDefault="00837652">
      <w:pPr>
        <w:pStyle w:val="BodyText"/>
        <w:rPr>
          <w:b/>
          <w:sz w:val="20"/>
        </w:rPr>
      </w:pPr>
    </w:p>
    <w:p w14:paraId="596821B2" w14:textId="77777777" w:rsidR="00837652" w:rsidRPr="00994205" w:rsidRDefault="00837652">
      <w:pPr>
        <w:pStyle w:val="BodyText"/>
        <w:rPr>
          <w:b/>
          <w:sz w:val="20"/>
        </w:rPr>
      </w:pPr>
    </w:p>
    <w:p w14:paraId="0AE1877A" w14:textId="77777777" w:rsidR="00837652" w:rsidRPr="00994205" w:rsidRDefault="00837652">
      <w:pPr>
        <w:pStyle w:val="BodyText"/>
        <w:rPr>
          <w:b/>
          <w:sz w:val="20"/>
        </w:rPr>
      </w:pPr>
    </w:p>
    <w:p w14:paraId="091716AF" w14:textId="77777777" w:rsidR="00837652" w:rsidRPr="00994205" w:rsidRDefault="00837652">
      <w:pPr>
        <w:pStyle w:val="BodyText"/>
        <w:rPr>
          <w:b/>
          <w:sz w:val="20"/>
        </w:rPr>
      </w:pPr>
    </w:p>
    <w:p w14:paraId="55CDF65D" w14:textId="77777777" w:rsidR="00837652" w:rsidRPr="00994205" w:rsidRDefault="00837652">
      <w:pPr>
        <w:pStyle w:val="BodyText"/>
        <w:rPr>
          <w:b/>
          <w:sz w:val="20"/>
        </w:rPr>
      </w:pPr>
    </w:p>
    <w:p w14:paraId="59712FDD" w14:textId="77777777" w:rsidR="00837652" w:rsidRPr="00994205" w:rsidRDefault="00837652">
      <w:pPr>
        <w:pStyle w:val="BodyText"/>
        <w:rPr>
          <w:b/>
          <w:sz w:val="20"/>
        </w:rPr>
      </w:pPr>
    </w:p>
    <w:p w14:paraId="66462892" w14:textId="77777777" w:rsidR="00837652" w:rsidRPr="00994205" w:rsidRDefault="00837652">
      <w:pPr>
        <w:pStyle w:val="BodyText"/>
        <w:rPr>
          <w:b/>
          <w:sz w:val="20"/>
        </w:rPr>
      </w:pPr>
    </w:p>
    <w:p w14:paraId="2C8F4979" w14:textId="77777777" w:rsidR="00837652" w:rsidRPr="00994205" w:rsidRDefault="00837652">
      <w:pPr>
        <w:pStyle w:val="BodyText"/>
        <w:rPr>
          <w:b/>
          <w:sz w:val="20"/>
        </w:rPr>
      </w:pPr>
    </w:p>
    <w:p w14:paraId="10027808" w14:textId="77777777" w:rsidR="00837652" w:rsidRPr="00994205" w:rsidRDefault="00837652">
      <w:pPr>
        <w:pStyle w:val="BodyText"/>
        <w:rPr>
          <w:b/>
          <w:sz w:val="20"/>
        </w:rPr>
      </w:pPr>
    </w:p>
    <w:p w14:paraId="49C392E9" w14:textId="77777777" w:rsidR="00837652" w:rsidRPr="00994205" w:rsidRDefault="00837652">
      <w:pPr>
        <w:pStyle w:val="BodyText"/>
        <w:rPr>
          <w:b/>
          <w:sz w:val="20"/>
        </w:rPr>
      </w:pPr>
    </w:p>
    <w:p w14:paraId="6EE7E3D6" w14:textId="77777777" w:rsidR="00837652" w:rsidRPr="00994205" w:rsidRDefault="00837652">
      <w:pPr>
        <w:pStyle w:val="BodyText"/>
        <w:rPr>
          <w:b/>
          <w:sz w:val="20"/>
        </w:rPr>
      </w:pPr>
    </w:p>
    <w:p w14:paraId="511C77DC" w14:textId="77777777" w:rsidR="00837652" w:rsidRPr="00994205" w:rsidRDefault="00837652">
      <w:pPr>
        <w:pStyle w:val="BodyText"/>
        <w:rPr>
          <w:b/>
          <w:sz w:val="20"/>
        </w:rPr>
      </w:pPr>
    </w:p>
    <w:p w14:paraId="4C2F1B26" w14:textId="77777777" w:rsidR="00837652" w:rsidRPr="00994205" w:rsidRDefault="00837652">
      <w:pPr>
        <w:pStyle w:val="BodyText"/>
        <w:rPr>
          <w:b/>
          <w:sz w:val="20"/>
        </w:rPr>
      </w:pPr>
    </w:p>
    <w:p w14:paraId="46314DAE" w14:textId="77777777" w:rsidR="00837652" w:rsidRPr="00994205" w:rsidRDefault="00837652">
      <w:pPr>
        <w:pStyle w:val="BodyText"/>
        <w:rPr>
          <w:b/>
          <w:sz w:val="20"/>
        </w:rPr>
      </w:pPr>
    </w:p>
    <w:p w14:paraId="6C7DF3FC" w14:textId="77777777" w:rsidR="00837652" w:rsidRPr="00994205" w:rsidRDefault="00837652">
      <w:pPr>
        <w:pStyle w:val="BodyText"/>
        <w:rPr>
          <w:b/>
          <w:sz w:val="20"/>
        </w:rPr>
      </w:pPr>
    </w:p>
    <w:p w14:paraId="3705FA57" w14:textId="77777777" w:rsidR="00837652" w:rsidRPr="00994205" w:rsidRDefault="00837652">
      <w:pPr>
        <w:pStyle w:val="BodyText"/>
        <w:rPr>
          <w:b/>
          <w:sz w:val="20"/>
        </w:rPr>
      </w:pPr>
    </w:p>
    <w:p w14:paraId="7B61B5BE" w14:textId="77777777" w:rsidR="00837652" w:rsidRPr="00994205" w:rsidRDefault="00837652">
      <w:pPr>
        <w:pStyle w:val="BodyText"/>
        <w:rPr>
          <w:b/>
          <w:sz w:val="20"/>
        </w:rPr>
      </w:pPr>
    </w:p>
    <w:p w14:paraId="6E862791" w14:textId="77777777" w:rsidR="00837652" w:rsidRPr="00994205" w:rsidRDefault="00837652">
      <w:pPr>
        <w:pStyle w:val="BodyText"/>
        <w:rPr>
          <w:b/>
          <w:sz w:val="20"/>
        </w:rPr>
      </w:pPr>
    </w:p>
    <w:p w14:paraId="2BA8D519" w14:textId="77777777" w:rsidR="00837652" w:rsidRPr="00994205" w:rsidRDefault="00837652">
      <w:pPr>
        <w:pStyle w:val="BodyText"/>
        <w:rPr>
          <w:b/>
          <w:sz w:val="20"/>
        </w:rPr>
      </w:pPr>
    </w:p>
    <w:p w14:paraId="0703D775" w14:textId="77777777" w:rsidR="00837652" w:rsidRPr="00994205" w:rsidRDefault="00837652">
      <w:pPr>
        <w:pStyle w:val="BodyText"/>
        <w:rPr>
          <w:b/>
          <w:sz w:val="20"/>
        </w:rPr>
      </w:pPr>
    </w:p>
    <w:p w14:paraId="396D5FE6" w14:textId="77777777" w:rsidR="00837652" w:rsidRPr="00994205" w:rsidRDefault="00837652">
      <w:pPr>
        <w:pStyle w:val="BodyText"/>
        <w:rPr>
          <w:b/>
          <w:sz w:val="20"/>
        </w:rPr>
      </w:pPr>
    </w:p>
    <w:p w14:paraId="3404BD77" w14:textId="77777777" w:rsidR="00837652" w:rsidRPr="00994205" w:rsidRDefault="00837652">
      <w:pPr>
        <w:pStyle w:val="BodyText"/>
        <w:rPr>
          <w:b/>
          <w:sz w:val="20"/>
        </w:rPr>
      </w:pPr>
    </w:p>
    <w:p w14:paraId="34E55FF0" w14:textId="77777777" w:rsidR="00837652" w:rsidRPr="00994205" w:rsidRDefault="00837652">
      <w:pPr>
        <w:pStyle w:val="BodyText"/>
        <w:rPr>
          <w:b/>
          <w:sz w:val="20"/>
        </w:rPr>
      </w:pPr>
    </w:p>
    <w:p w14:paraId="5E9E4EA1" w14:textId="77777777" w:rsidR="00837652" w:rsidRPr="00994205" w:rsidRDefault="00837652">
      <w:pPr>
        <w:pStyle w:val="BodyText"/>
        <w:rPr>
          <w:b/>
          <w:sz w:val="20"/>
        </w:rPr>
      </w:pPr>
    </w:p>
    <w:p w14:paraId="7A3B6B86" w14:textId="77777777" w:rsidR="00837652" w:rsidRPr="00994205" w:rsidRDefault="00837652">
      <w:pPr>
        <w:pStyle w:val="BodyText"/>
        <w:rPr>
          <w:b/>
          <w:sz w:val="20"/>
        </w:rPr>
      </w:pPr>
    </w:p>
    <w:p w14:paraId="5498E93E" w14:textId="77777777" w:rsidR="00837652" w:rsidRPr="00994205" w:rsidRDefault="00837652">
      <w:pPr>
        <w:pStyle w:val="BodyText"/>
        <w:rPr>
          <w:b/>
          <w:sz w:val="20"/>
        </w:rPr>
      </w:pPr>
    </w:p>
    <w:p w14:paraId="0938C937" w14:textId="77777777" w:rsidR="00837652" w:rsidRPr="00994205" w:rsidRDefault="00837652">
      <w:pPr>
        <w:pStyle w:val="BodyText"/>
        <w:rPr>
          <w:b/>
          <w:sz w:val="20"/>
        </w:rPr>
      </w:pPr>
    </w:p>
    <w:p w14:paraId="628C06B7" w14:textId="3548A4FC" w:rsidR="00837652" w:rsidRPr="00994205" w:rsidRDefault="00FA476E">
      <w:pPr>
        <w:pStyle w:val="BodyText"/>
        <w:spacing w:before="11"/>
        <w:rPr>
          <w:b/>
          <w:sz w:val="10"/>
        </w:rPr>
      </w:pPr>
      <w:r w:rsidRPr="00994205">
        <w:rPr>
          <w:noProof/>
        </w:rPr>
        <mc:AlternateContent>
          <mc:Choice Requires="wps">
            <w:drawing>
              <wp:anchor distT="0" distB="0" distL="0" distR="0" simplePos="0" relativeHeight="251675648" behindDoc="1" locked="0" layoutInCell="1" allowOverlap="1" wp14:anchorId="609C170A" wp14:editId="49B80FF2">
                <wp:simplePos x="0" y="0"/>
                <wp:positionH relativeFrom="page">
                  <wp:posOffset>915670</wp:posOffset>
                </wp:positionH>
                <wp:positionV relativeFrom="paragraph">
                  <wp:posOffset>109855</wp:posOffset>
                </wp:positionV>
                <wp:extent cx="1831340" cy="1270"/>
                <wp:effectExtent l="0" t="0" r="0" b="0"/>
                <wp:wrapTopAndBottom/>
                <wp:docPr id="3" name="Freeform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1340" cy="1270"/>
                        </a:xfrm>
                        <a:custGeom>
                          <a:avLst/>
                          <a:gdLst>
                            <a:gd name="T0" fmla="+- 0 1442 1442"/>
                            <a:gd name="T1" fmla="*/ T0 w 2884"/>
                            <a:gd name="T2" fmla="+- 0 4326 1442"/>
                            <a:gd name="T3" fmla="*/ T2 w 2884"/>
                          </a:gdLst>
                          <a:ahLst/>
                          <a:cxnLst>
                            <a:cxn ang="0">
                              <a:pos x="T1" y="0"/>
                            </a:cxn>
                            <a:cxn ang="0">
                              <a:pos x="T3" y="0"/>
                            </a:cxn>
                          </a:cxnLst>
                          <a:rect l="0" t="0" r="r" b="b"/>
                          <a:pathLst>
                            <a:path w="2884">
                              <a:moveTo>
                                <a:pt x="0" y="0"/>
                              </a:moveTo>
                              <a:lnTo>
                                <a:pt x="2884" y="0"/>
                              </a:lnTo>
                            </a:path>
                          </a:pathLst>
                        </a:custGeom>
                        <a:noFill/>
                        <a:ln w="1016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4BBE21" id="Freeform 12" o:spid="_x0000_s1026" style="position:absolute;margin-left:72.1pt;margin-top:8.65pt;width:144.2pt;height:.1pt;z-index:-251640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" path="m,l2884,e" filled="f" strokeweight=".28225mm">
                <v:path arrowok="t" o:connecttype="custom" o:connectlocs="0,0;1831340,0" o:connectangles="0,0"/>
                <w10:wrap type="topAndBottom" anchorx="page"/>
              </v:shape>
            </w:pict>
          </mc:Fallback>
        </mc:AlternateContent>
      </w:r>
    </w:p>
    <w:p w14:paraId="30EA7C1D" w14:textId="77777777" w:rsidR="00837652" w:rsidRPr="00994205" w:rsidRDefault="000231AE">
      <w:pPr>
        <w:spacing w:before="65" w:line="230" w:lineRule="auto"/>
        <w:ind w:left="721" w:right="816"/>
        <w:rPr>
          <w:sz w:val="21"/>
        </w:rPr>
      </w:pPr>
      <w:r w:rsidRPr="00994205">
        <w:rPr>
          <w:spacing w:val="-4"/>
          <w:position w:val="8"/>
          <w:sz w:val="13"/>
        </w:rPr>
        <w:t xml:space="preserve">30 </w:t>
      </w:r>
      <w:r w:rsidRPr="00994205">
        <w:rPr>
          <w:spacing w:val="-7"/>
          <w:sz w:val="21"/>
        </w:rPr>
        <w:t xml:space="preserve">The </w:t>
      </w:r>
      <w:r w:rsidRPr="00994205">
        <w:rPr>
          <w:sz w:val="21"/>
        </w:rPr>
        <w:t xml:space="preserve">Service Specification </w:t>
      </w:r>
      <w:r w:rsidRPr="00994205">
        <w:rPr>
          <w:spacing w:val="-3"/>
          <w:sz w:val="21"/>
        </w:rPr>
        <w:t xml:space="preserve">must specify </w:t>
      </w:r>
      <w:r w:rsidRPr="00994205">
        <w:rPr>
          <w:spacing w:val="-4"/>
          <w:sz w:val="21"/>
        </w:rPr>
        <w:t xml:space="preserve">who </w:t>
      </w:r>
      <w:r w:rsidRPr="00994205">
        <w:rPr>
          <w:sz w:val="21"/>
        </w:rPr>
        <w:t xml:space="preserve">the </w:t>
      </w:r>
      <w:r w:rsidRPr="00994205">
        <w:rPr>
          <w:spacing w:val="-5"/>
          <w:sz w:val="21"/>
        </w:rPr>
        <w:t xml:space="preserve">Contractor </w:t>
      </w:r>
      <w:r w:rsidRPr="00994205">
        <w:rPr>
          <w:sz w:val="21"/>
        </w:rPr>
        <w:t xml:space="preserve">is </w:t>
      </w:r>
      <w:r w:rsidRPr="00994205">
        <w:rPr>
          <w:spacing w:val="3"/>
          <w:sz w:val="21"/>
        </w:rPr>
        <w:t xml:space="preserve">to </w:t>
      </w:r>
      <w:r w:rsidRPr="00994205">
        <w:rPr>
          <w:spacing w:val="-4"/>
          <w:sz w:val="21"/>
        </w:rPr>
        <w:t xml:space="preserve">provide </w:t>
      </w:r>
      <w:r w:rsidRPr="00994205">
        <w:rPr>
          <w:spacing w:val="-3"/>
          <w:sz w:val="21"/>
        </w:rPr>
        <w:t xml:space="preserve">services </w:t>
      </w:r>
      <w:r w:rsidRPr="00994205">
        <w:rPr>
          <w:spacing w:val="3"/>
          <w:sz w:val="21"/>
        </w:rPr>
        <w:t xml:space="preserve">to </w:t>
      </w:r>
      <w:r w:rsidRPr="00994205">
        <w:rPr>
          <w:spacing w:val="-4"/>
          <w:sz w:val="21"/>
        </w:rPr>
        <w:t xml:space="preserve">under </w:t>
      </w:r>
      <w:r w:rsidRPr="00994205">
        <w:rPr>
          <w:sz w:val="21"/>
        </w:rPr>
        <w:t>the Contract,</w:t>
      </w:r>
      <w:r w:rsidRPr="00994205">
        <w:rPr>
          <w:spacing w:val="-15"/>
          <w:sz w:val="21"/>
        </w:rPr>
        <w:t xml:space="preserve"> </w:t>
      </w:r>
      <w:r w:rsidRPr="00994205">
        <w:rPr>
          <w:sz w:val="21"/>
        </w:rPr>
        <w:t>including</w:t>
      </w:r>
      <w:r w:rsidRPr="00994205">
        <w:rPr>
          <w:spacing w:val="-22"/>
          <w:sz w:val="21"/>
        </w:rPr>
        <w:t xml:space="preserve"> </w:t>
      </w:r>
      <w:r w:rsidRPr="00994205">
        <w:rPr>
          <w:spacing w:val="-5"/>
          <w:sz w:val="21"/>
        </w:rPr>
        <w:t>where</w:t>
      </w:r>
      <w:r w:rsidRPr="00994205">
        <w:rPr>
          <w:spacing w:val="-22"/>
          <w:sz w:val="21"/>
        </w:rPr>
        <w:t xml:space="preserve"> </w:t>
      </w:r>
      <w:r w:rsidRPr="00994205">
        <w:rPr>
          <w:spacing w:val="-3"/>
          <w:sz w:val="21"/>
        </w:rPr>
        <w:t>appropriate</w:t>
      </w:r>
      <w:r w:rsidRPr="00994205">
        <w:rPr>
          <w:spacing w:val="-23"/>
          <w:sz w:val="21"/>
        </w:rPr>
        <w:t xml:space="preserve"> </w:t>
      </w:r>
      <w:r w:rsidRPr="00994205">
        <w:rPr>
          <w:sz w:val="21"/>
        </w:rPr>
        <w:t>by</w:t>
      </w:r>
      <w:r w:rsidRPr="00994205">
        <w:rPr>
          <w:spacing w:val="-25"/>
          <w:sz w:val="21"/>
        </w:rPr>
        <w:t xml:space="preserve"> </w:t>
      </w:r>
      <w:r w:rsidRPr="00994205">
        <w:rPr>
          <w:sz w:val="21"/>
        </w:rPr>
        <w:t>reference</w:t>
      </w:r>
      <w:r w:rsidRPr="00994205">
        <w:rPr>
          <w:spacing w:val="-23"/>
          <w:sz w:val="21"/>
        </w:rPr>
        <w:t xml:space="preserve"> </w:t>
      </w:r>
      <w:r w:rsidRPr="00994205">
        <w:rPr>
          <w:spacing w:val="3"/>
          <w:sz w:val="21"/>
        </w:rPr>
        <w:t>to</w:t>
      </w:r>
      <w:r w:rsidRPr="00994205">
        <w:rPr>
          <w:spacing w:val="-22"/>
          <w:sz w:val="21"/>
        </w:rPr>
        <w:t xml:space="preserve"> </w:t>
      </w:r>
      <w:r w:rsidRPr="00994205">
        <w:rPr>
          <w:sz w:val="21"/>
        </w:rPr>
        <w:t>an</w:t>
      </w:r>
      <w:r w:rsidRPr="00994205">
        <w:rPr>
          <w:spacing w:val="-23"/>
          <w:sz w:val="21"/>
        </w:rPr>
        <w:t xml:space="preserve"> </w:t>
      </w:r>
      <w:r w:rsidRPr="00994205">
        <w:rPr>
          <w:spacing w:val="-4"/>
          <w:sz w:val="21"/>
        </w:rPr>
        <w:t>area</w:t>
      </w:r>
      <w:r w:rsidRPr="00994205">
        <w:rPr>
          <w:spacing w:val="-22"/>
          <w:sz w:val="21"/>
        </w:rPr>
        <w:t xml:space="preserve"> </w:t>
      </w:r>
      <w:r w:rsidRPr="00994205">
        <w:rPr>
          <w:sz w:val="21"/>
        </w:rPr>
        <w:t>within</w:t>
      </w:r>
      <w:r w:rsidRPr="00994205">
        <w:rPr>
          <w:spacing w:val="-22"/>
          <w:sz w:val="21"/>
        </w:rPr>
        <w:t xml:space="preserve"> </w:t>
      </w:r>
      <w:r w:rsidRPr="00994205">
        <w:rPr>
          <w:spacing w:val="-4"/>
          <w:sz w:val="21"/>
        </w:rPr>
        <w:t>which</w:t>
      </w:r>
      <w:r w:rsidRPr="00994205">
        <w:rPr>
          <w:spacing w:val="-23"/>
          <w:sz w:val="21"/>
        </w:rPr>
        <w:t xml:space="preserve"> </w:t>
      </w:r>
      <w:r w:rsidRPr="00994205">
        <w:rPr>
          <w:sz w:val="21"/>
        </w:rPr>
        <w:t>a</w:t>
      </w:r>
      <w:r w:rsidRPr="00994205">
        <w:rPr>
          <w:spacing w:val="-22"/>
          <w:sz w:val="21"/>
        </w:rPr>
        <w:t xml:space="preserve"> </w:t>
      </w:r>
      <w:r w:rsidRPr="00994205">
        <w:rPr>
          <w:sz w:val="21"/>
        </w:rPr>
        <w:t>person</w:t>
      </w:r>
      <w:r w:rsidRPr="00994205">
        <w:rPr>
          <w:spacing w:val="-35"/>
          <w:sz w:val="21"/>
        </w:rPr>
        <w:t xml:space="preserve"> </w:t>
      </w:r>
      <w:r w:rsidRPr="00994205">
        <w:rPr>
          <w:sz w:val="21"/>
        </w:rPr>
        <w:t>resident</w:t>
      </w:r>
      <w:r w:rsidRPr="00994205">
        <w:rPr>
          <w:spacing w:val="-27"/>
          <w:sz w:val="21"/>
        </w:rPr>
        <w:t xml:space="preserve"> </w:t>
      </w:r>
      <w:r w:rsidRPr="00994205">
        <w:rPr>
          <w:sz w:val="21"/>
        </w:rPr>
        <w:t xml:space="preserve">would </w:t>
      </w:r>
      <w:r w:rsidRPr="00994205">
        <w:rPr>
          <w:spacing w:val="6"/>
          <w:sz w:val="21"/>
        </w:rPr>
        <w:t>be</w:t>
      </w:r>
      <w:r w:rsidRPr="00994205">
        <w:rPr>
          <w:spacing w:val="-18"/>
          <w:sz w:val="21"/>
        </w:rPr>
        <w:t xml:space="preserve"> </w:t>
      </w:r>
      <w:r w:rsidRPr="00994205">
        <w:rPr>
          <w:sz w:val="21"/>
        </w:rPr>
        <w:t>entitled</w:t>
      </w:r>
      <w:r w:rsidRPr="00994205">
        <w:rPr>
          <w:spacing w:val="-2"/>
          <w:sz w:val="21"/>
        </w:rPr>
        <w:t xml:space="preserve"> </w:t>
      </w:r>
      <w:r w:rsidRPr="00994205">
        <w:rPr>
          <w:spacing w:val="3"/>
          <w:sz w:val="21"/>
        </w:rPr>
        <w:t>to</w:t>
      </w:r>
      <w:r w:rsidRPr="00994205">
        <w:rPr>
          <w:spacing w:val="-17"/>
          <w:sz w:val="21"/>
        </w:rPr>
        <w:t xml:space="preserve"> </w:t>
      </w:r>
      <w:r w:rsidRPr="00994205">
        <w:rPr>
          <w:spacing w:val="-5"/>
          <w:sz w:val="21"/>
        </w:rPr>
        <w:t>receive</w:t>
      </w:r>
      <w:r w:rsidRPr="00994205">
        <w:rPr>
          <w:spacing w:val="-18"/>
          <w:sz w:val="21"/>
        </w:rPr>
        <w:t xml:space="preserve"> </w:t>
      </w:r>
      <w:r w:rsidRPr="00994205">
        <w:rPr>
          <w:spacing w:val="-3"/>
          <w:sz w:val="21"/>
        </w:rPr>
        <w:t>services</w:t>
      </w:r>
      <w:r w:rsidRPr="00994205">
        <w:rPr>
          <w:spacing w:val="-6"/>
          <w:sz w:val="21"/>
        </w:rPr>
        <w:t xml:space="preserve"> </w:t>
      </w:r>
      <w:r w:rsidRPr="00994205">
        <w:rPr>
          <w:spacing w:val="-4"/>
          <w:sz w:val="21"/>
        </w:rPr>
        <w:t>under</w:t>
      </w:r>
      <w:r w:rsidRPr="00994205">
        <w:rPr>
          <w:spacing w:val="-18"/>
          <w:sz w:val="21"/>
        </w:rPr>
        <w:t xml:space="preserve"> </w:t>
      </w:r>
      <w:r w:rsidRPr="00994205">
        <w:rPr>
          <w:sz w:val="21"/>
        </w:rPr>
        <w:t>the</w:t>
      </w:r>
      <w:r w:rsidRPr="00994205">
        <w:rPr>
          <w:spacing w:val="-18"/>
          <w:sz w:val="21"/>
        </w:rPr>
        <w:t xml:space="preserve"> </w:t>
      </w:r>
      <w:r w:rsidRPr="00994205">
        <w:rPr>
          <w:spacing w:val="-3"/>
          <w:sz w:val="21"/>
        </w:rPr>
        <w:t>Contract.</w:t>
      </w:r>
      <w:r w:rsidRPr="00994205">
        <w:rPr>
          <w:spacing w:val="23"/>
          <w:sz w:val="21"/>
        </w:rPr>
        <w:t xml:space="preserve"> </w:t>
      </w:r>
      <w:r w:rsidRPr="00994205">
        <w:rPr>
          <w:spacing w:val="-5"/>
          <w:sz w:val="21"/>
        </w:rPr>
        <w:t>This</w:t>
      </w:r>
      <w:r w:rsidRPr="00994205">
        <w:rPr>
          <w:spacing w:val="-6"/>
          <w:sz w:val="21"/>
        </w:rPr>
        <w:t xml:space="preserve"> </w:t>
      </w:r>
      <w:r w:rsidRPr="00994205">
        <w:rPr>
          <w:sz w:val="21"/>
        </w:rPr>
        <w:t>is</w:t>
      </w:r>
      <w:r w:rsidRPr="00994205">
        <w:rPr>
          <w:spacing w:val="-6"/>
          <w:sz w:val="21"/>
        </w:rPr>
        <w:t xml:space="preserve"> </w:t>
      </w:r>
      <w:r w:rsidRPr="00994205">
        <w:rPr>
          <w:sz w:val="21"/>
        </w:rPr>
        <w:t>a</w:t>
      </w:r>
      <w:r w:rsidRPr="00994205">
        <w:rPr>
          <w:spacing w:val="-18"/>
          <w:sz w:val="21"/>
        </w:rPr>
        <w:t xml:space="preserve"> </w:t>
      </w:r>
      <w:r w:rsidRPr="00994205">
        <w:rPr>
          <w:spacing w:val="-3"/>
          <w:sz w:val="21"/>
        </w:rPr>
        <w:t>requirement</w:t>
      </w:r>
      <w:r w:rsidRPr="00994205">
        <w:rPr>
          <w:spacing w:val="-7"/>
          <w:sz w:val="21"/>
        </w:rPr>
        <w:t xml:space="preserve"> </w:t>
      </w:r>
      <w:r w:rsidRPr="00994205">
        <w:rPr>
          <w:sz w:val="21"/>
        </w:rPr>
        <w:t>of</w:t>
      </w:r>
      <w:r w:rsidRPr="00994205">
        <w:rPr>
          <w:spacing w:val="-8"/>
          <w:sz w:val="21"/>
        </w:rPr>
        <w:t xml:space="preserve"> </w:t>
      </w:r>
      <w:r w:rsidRPr="00994205">
        <w:rPr>
          <w:sz w:val="21"/>
        </w:rPr>
        <w:t>the</w:t>
      </w:r>
      <w:r w:rsidRPr="00994205">
        <w:rPr>
          <w:spacing w:val="-18"/>
          <w:sz w:val="21"/>
        </w:rPr>
        <w:t xml:space="preserve"> </w:t>
      </w:r>
      <w:r w:rsidRPr="00994205">
        <w:rPr>
          <w:spacing w:val="-5"/>
          <w:sz w:val="21"/>
        </w:rPr>
        <w:t>APMS</w:t>
      </w:r>
      <w:r w:rsidRPr="00994205">
        <w:rPr>
          <w:spacing w:val="-24"/>
          <w:sz w:val="21"/>
        </w:rPr>
        <w:t xml:space="preserve"> </w:t>
      </w:r>
      <w:r w:rsidRPr="00994205">
        <w:rPr>
          <w:spacing w:val="-3"/>
          <w:sz w:val="21"/>
        </w:rPr>
        <w:t>Directions.</w:t>
      </w:r>
    </w:p>
    <w:p w14:paraId="2EA83203" w14:textId="77777777" w:rsidR="00837652" w:rsidRPr="00994205" w:rsidRDefault="00837652">
      <w:pPr>
        <w:spacing w:line="230" w:lineRule="auto"/>
        <w:rPr>
          <w:sz w:val="21"/>
        </w:rPr>
        <w:sectPr w:rsidR="00837652" w:rsidRPr="00994205">
          <w:pgSz w:w="11910" w:h="16840"/>
          <w:pgMar w:top="1420" w:right="720" w:bottom="780" w:left="720" w:header="439" w:footer="594" w:gutter="0"/>
          <w:cols w:space="720"/>
        </w:sectPr>
      </w:pPr>
    </w:p>
    <w:p w14:paraId="05936FE4" w14:textId="319C8A14" w:rsidR="00837652" w:rsidRPr="00994205" w:rsidRDefault="000231AE">
      <w:pPr>
        <w:pStyle w:val="Heading2"/>
        <w:ind w:left="1058" w:right="1011"/>
        <w:jc w:val="center"/>
        <w:rPr>
          <w:b w:val="0"/>
          <w:sz w:val="17"/>
        </w:rPr>
      </w:pPr>
      <w:bookmarkStart w:id="378" w:name="_bookmark366"/>
      <w:bookmarkEnd w:id="378"/>
      <w:r w:rsidRPr="00994205">
        <w:lastRenderedPageBreak/>
        <w:t>Service Mobilisation / Transition Plan</w:t>
      </w:r>
      <w:r w:rsidR="00AD2B64" w:rsidRPr="00AD2B64">
        <w:rPr>
          <w:rStyle w:val="FootnoteReference"/>
          <w:b w:val="0"/>
          <w:bCs w:val="0"/>
          <w:sz w:val="24"/>
          <w:szCs w:val="24"/>
        </w:rPr>
        <w:footnoteReference w:id="80"/>
      </w:r>
    </w:p>
    <w:p w14:paraId="0438264B" w14:textId="77777777" w:rsidR="00837652" w:rsidRPr="00994205" w:rsidRDefault="00837652">
      <w:pPr>
        <w:pStyle w:val="BodyText"/>
        <w:rPr>
          <w:sz w:val="35"/>
        </w:rPr>
      </w:pPr>
    </w:p>
    <w:p w14:paraId="7921C204" w14:textId="0D2D77E2" w:rsidR="00837652" w:rsidRPr="00994205" w:rsidRDefault="000231AE">
      <w:pPr>
        <w:pStyle w:val="BodyText"/>
        <w:spacing w:line="362" w:lineRule="auto"/>
        <w:ind w:left="1427" w:right="698"/>
      </w:pPr>
      <w:r w:rsidRPr="00994205">
        <w:t xml:space="preserve">The </w:t>
      </w:r>
      <w:r w:rsidR="00A41730" w:rsidRPr="00994205">
        <w:t>C</w:t>
      </w:r>
      <w:r w:rsidRPr="00994205">
        <w:t xml:space="preserve">ontractor shall ensure that those services and requirements described in this </w:t>
      </w:r>
      <w:r w:rsidR="00A41730" w:rsidRPr="00994205">
        <w:t>C</w:t>
      </w:r>
      <w:r w:rsidRPr="00994205">
        <w:t>ontract are implemented in accordance with the timetable and plan described below.</w:t>
      </w:r>
    </w:p>
    <w:p w14:paraId="1F1D0B31" w14:textId="77777777" w:rsidR="00837652" w:rsidRPr="00994205" w:rsidRDefault="00837652">
      <w:pPr>
        <w:pStyle w:val="BodyText"/>
        <w:spacing w:before="9"/>
        <w:rPr>
          <w:sz w:val="20"/>
        </w:rPr>
      </w:pPr>
    </w:p>
    <w:p w14:paraId="38431478" w14:textId="0BDADCCF" w:rsidR="00837652" w:rsidRPr="00994205" w:rsidRDefault="000231AE">
      <w:pPr>
        <w:pStyle w:val="BodyText"/>
        <w:spacing w:line="355" w:lineRule="auto"/>
        <w:ind w:left="1427" w:right="816"/>
      </w:pPr>
      <w:r w:rsidRPr="00994205">
        <w:rPr>
          <w:spacing w:val="-3"/>
        </w:rPr>
        <w:t xml:space="preserve">For the avoidance of </w:t>
      </w:r>
      <w:r w:rsidRPr="00994205">
        <w:rPr>
          <w:spacing w:val="-5"/>
        </w:rPr>
        <w:t xml:space="preserve">doubt </w:t>
      </w:r>
      <w:r w:rsidRPr="00994205">
        <w:t xml:space="preserve">where </w:t>
      </w:r>
      <w:r w:rsidRPr="00994205">
        <w:rPr>
          <w:spacing w:val="-4"/>
        </w:rPr>
        <w:t xml:space="preserve">any </w:t>
      </w:r>
      <w:r w:rsidRPr="00994205">
        <w:t xml:space="preserve">service </w:t>
      </w:r>
      <w:r w:rsidRPr="00994205">
        <w:rPr>
          <w:spacing w:val="-3"/>
        </w:rPr>
        <w:t xml:space="preserve">or </w:t>
      </w:r>
      <w:r w:rsidRPr="00994205">
        <w:rPr>
          <w:spacing w:val="-4"/>
        </w:rPr>
        <w:t xml:space="preserve">requirement </w:t>
      </w:r>
      <w:r w:rsidRPr="00994205">
        <w:rPr>
          <w:spacing w:val="-3"/>
        </w:rPr>
        <w:t xml:space="preserve">is </w:t>
      </w:r>
      <w:r w:rsidRPr="00994205">
        <w:rPr>
          <w:spacing w:val="-4"/>
        </w:rPr>
        <w:t xml:space="preserve">not </w:t>
      </w:r>
      <w:r w:rsidRPr="00994205">
        <w:t xml:space="preserve">specified </w:t>
      </w:r>
      <w:r w:rsidRPr="00994205">
        <w:rPr>
          <w:spacing w:val="-3"/>
        </w:rPr>
        <w:t xml:space="preserve">in the </w:t>
      </w:r>
      <w:r w:rsidRPr="00994205">
        <w:t xml:space="preserve">Service </w:t>
      </w:r>
      <w:r w:rsidRPr="00994205">
        <w:rPr>
          <w:spacing w:val="-5"/>
        </w:rPr>
        <w:t xml:space="preserve">Mobilisation </w:t>
      </w:r>
      <w:r w:rsidRPr="00994205">
        <w:t xml:space="preserve">/ </w:t>
      </w:r>
      <w:r w:rsidRPr="00994205">
        <w:rPr>
          <w:spacing w:val="-5"/>
        </w:rPr>
        <w:t xml:space="preserve">Transition </w:t>
      </w:r>
      <w:r w:rsidRPr="00994205">
        <w:rPr>
          <w:spacing w:val="-3"/>
        </w:rPr>
        <w:t xml:space="preserve">Plan </w:t>
      </w:r>
      <w:r w:rsidRPr="00994205">
        <w:rPr>
          <w:spacing w:val="-4"/>
        </w:rPr>
        <w:t xml:space="preserve">this </w:t>
      </w:r>
      <w:r w:rsidRPr="00994205">
        <w:rPr>
          <w:spacing w:val="-6"/>
        </w:rPr>
        <w:t xml:space="preserve">shall </w:t>
      </w:r>
      <w:r w:rsidRPr="00994205">
        <w:rPr>
          <w:spacing w:val="-3"/>
        </w:rPr>
        <w:t xml:space="preserve">be deemed </w:t>
      </w:r>
      <w:r w:rsidRPr="00994205">
        <w:t xml:space="preserve">to have </w:t>
      </w:r>
      <w:r w:rsidRPr="00994205">
        <w:rPr>
          <w:spacing w:val="-5"/>
        </w:rPr>
        <w:t xml:space="preserve">been </w:t>
      </w:r>
      <w:r w:rsidRPr="00994205">
        <w:rPr>
          <w:spacing w:val="-3"/>
        </w:rPr>
        <w:t xml:space="preserve">implemented by the </w:t>
      </w:r>
      <w:r w:rsidRPr="00994205">
        <w:t>contract commencement</w:t>
      </w:r>
      <w:r w:rsidRPr="00994205">
        <w:rPr>
          <w:spacing w:val="-32"/>
        </w:rPr>
        <w:t xml:space="preserve"> </w:t>
      </w:r>
      <w:r w:rsidRPr="00994205">
        <w:rPr>
          <w:spacing w:val="-5"/>
        </w:rPr>
        <w:t>date.</w:t>
      </w:r>
    </w:p>
    <w:p w14:paraId="007505E1" w14:textId="77777777" w:rsidR="00837652" w:rsidRPr="00994205" w:rsidRDefault="00837652">
      <w:pPr>
        <w:pStyle w:val="BodyText"/>
        <w:spacing w:before="6"/>
        <w:rPr>
          <w:sz w:val="13"/>
        </w:rPr>
      </w:pPr>
    </w:p>
    <w:p w14:paraId="246F4AC1" w14:textId="668B3DEF" w:rsidR="00837652" w:rsidRPr="00994205" w:rsidRDefault="000231AE">
      <w:pPr>
        <w:pStyle w:val="BodyText"/>
        <w:spacing w:before="92" w:line="362" w:lineRule="auto"/>
        <w:ind w:left="1427" w:right="1070"/>
        <w:jc w:val="both"/>
      </w:pPr>
      <w:r w:rsidRPr="00994205">
        <w:rPr>
          <w:spacing w:val="-4"/>
        </w:rPr>
        <w:t xml:space="preserve">This </w:t>
      </w:r>
      <w:r w:rsidRPr="00994205">
        <w:rPr>
          <w:spacing w:val="-5"/>
        </w:rPr>
        <w:t xml:space="preserve">plan </w:t>
      </w:r>
      <w:r w:rsidRPr="00994205">
        <w:t xml:space="preserve">was </w:t>
      </w:r>
      <w:r w:rsidRPr="00994205">
        <w:rPr>
          <w:spacing w:val="-5"/>
          <w:shd w:val="clear" w:color="auto" w:fill="FFFF00"/>
        </w:rPr>
        <w:t xml:space="preserve">[proposed </w:t>
      </w:r>
      <w:r w:rsidRPr="00994205">
        <w:rPr>
          <w:spacing w:val="-3"/>
          <w:shd w:val="clear" w:color="auto" w:fill="FFFF00"/>
        </w:rPr>
        <w:t xml:space="preserve">by the </w:t>
      </w:r>
      <w:r w:rsidR="00A41730" w:rsidRPr="00994205">
        <w:rPr>
          <w:shd w:val="clear" w:color="auto" w:fill="FFFF00"/>
        </w:rPr>
        <w:t>C</w:t>
      </w:r>
      <w:r w:rsidRPr="00994205">
        <w:rPr>
          <w:shd w:val="clear" w:color="auto" w:fill="FFFF00"/>
        </w:rPr>
        <w:t xml:space="preserve">ontractor </w:t>
      </w:r>
      <w:r w:rsidRPr="00994205">
        <w:rPr>
          <w:spacing w:val="-3"/>
          <w:shd w:val="clear" w:color="auto" w:fill="FFFF00"/>
        </w:rPr>
        <w:t xml:space="preserve">as part of </w:t>
      </w:r>
      <w:r w:rsidRPr="00994205">
        <w:rPr>
          <w:spacing w:val="-5"/>
          <w:shd w:val="clear" w:color="auto" w:fill="FFFF00"/>
        </w:rPr>
        <w:t xml:space="preserve">their </w:t>
      </w:r>
      <w:r w:rsidRPr="00994205">
        <w:rPr>
          <w:shd w:val="clear" w:color="auto" w:fill="FFFF00"/>
        </w:rPr>
        <w:t xml:space="preserve">successful </w:t>
      </w:r>
      <w:r w:rsidRPr="00994205">
        <w:rPr>
          <w:spacing w:val="-5"/>
          <w:shd w:val="clear" w:color="auto" w:fill="FFFF00"/>
        </w:rPr>
        <w:t>tender</w:t>
      </w:r>
      <w:r w:rsidRPr="00994205">
        <w:rPr>
          <w:spacing w:val="-5"/>
        </w:rPr>
        <w:t xml:space="preserve"> </w:t>
      </w:r>
      <w:r w:rsidRPr="00994205">
        <w:rPr>
          <w:spacing w:val="-4"/>
          <w:shd w:val="clear" w:color="auto" w:fill="FFFF00"/>
        </w:rPr>
        <w:t xml:space="preserve">bid and </w:t>
      </w:r>
      <w:r w:rsidRPr="00994205">
        <w:rPr>
          <w:spacing w:val="2"/>
          <w:shd w:val="clear" w:color="auto" w:fill="FFFF00"/>
        </w:rPr>
        <w:t xml:space="preserve">forms </w:t>
      </w:r>
      <w:r w:rsidRPr="00994205">
        <w:rPr>
          <w:spacing w:val="-3"/>
          <w:shd w:val="clear" w:color="auto" w:fill="FFFF00"/>
        </w:rPr>
        <w:t xml:space="preserve">part of </w:t>
      </w:r>
      <w:r w:rsidRPr="00994205">
        <w:rPr>
          <w:spacing w:val="-4"/>
          <w:shd w:val="clear" w:color="auto" w:fill="FFFF00"/>
        </w:rPr>
        <w:t xml:space="preserve">this </w:t>
      </w:r>
      <w:r w:rsidR="00A41730" w:rsidRPr="00994205">
        <w:rPr>
          <w:shd w:val="clear" w:color="auto" w:fill="FFFF00"/>
        </w:rPr>
        <w:t>C</w:t>
      </w:r>
      <w:r w:rsidRPr="00994205">
        <w:rPr>
          <w:shd w:val="clear" w:color="auto" w:fill="FFFF00"/>
        </w:rPr>
        <w:t xml:space="preserve">ontract] </w:t>
      </w:r>
      <w:r w:rsidRPr="00994205">
        <w:rPr>
          <w:spacing w:val="-4"/>
          <w:shd w:val="clear" w:color="auto" w:fill="FFFF00"/>
        </w:rPr>
        <w:t xml:space="preserve">[agreed </w:t>
      </w:r>
      <w:r w:rsidRPr="00994205">
        <w:rPr>
          <w:spacing w:val="-3"/>
          <w:shd w:val="clear" w:color="auto" w:fill="FFFF00"/>
        </w:rPr>
        <w:t xml:space="preserve">between the Commissioner </w:t>
      </w:r>
      <w:r w:rsidRPr="00994205">
        <w:rPr>
          <w:spacing w:val="-4"/>
          <w:shd w:val="clear" w:color="auto" w:fill="FFFF00"/>
        </w:rPr>
        <w:t>and</w:t>
      </w:r>
      <w:r w:rsidRPr="00994205">
        <w:rPr>
          <w:spacing w:val="-4"/>
        </w:rPr>
        <w:t xml:space="preserve"> </w:t>
      </w:r>
      <w:r w:rsidRPr="00994205">
        <w:rPr>
          <w:spacing w:val="-3"/>
          <w:shd w:val="clear" w:color="auto" w:fill="FFFF00"/>
        </w:rPr>
        <w:t>Contractor as part of the</w:t>
      </w:r>
      <w:r w:rsidRPr="00994205">
        <w:rPr>
          <w:spacing w:val="58"/>
          <w:shd w:val="clear" w:color="auto" w:fill="FFFF00"/>
        </w:rPr>
        <w:t xml:space="preserve"> </w:t>
      </w:r>
      <w:r w:rsidRPr="00994205">
        <w:rPr>
          <w:spacing w:val="-6"/>
          <w:shd w:val="clear" w:color="auto" w:fill="FFFF00"/>
        </w:rPr>
        <w:t>negotiations]</w:t>
      </w:r>
    </w:p>
    <w:p w14:paraId="5C938290" w14:textId="77777777" w:rsidR="00837652" w:rsidRPr="00994205" w:rsidRDefault="00837652">
      <w:pPr>
        <w:pStyle w:val="BodyText"/>
        <w:spacing w:before="9"/>
        <w:rPr>
          <w:sz w:val="12"/>
        </w:rPr>
      </w:pPr>
    </w:p>
    <w:p w14:paraId="2204B95A" w14:textId="77777777" w:rsidR="00837652" w:rsidRPr="00994205" w:rsidRDefault="000231AE">
      <w:pPr>
        <w:spacing w:before="93"/>
        <w:ind w:left="1058" w:right="1005"/>
        <w:jc w:val="center"/>
        <w:rPr>
          <w:i/>
          <w:sz w:val="24"/>
        </w:rPr>
      </w:pPr>
      <w:r w:rsidRPr="00994205">
        <w:rPr>
          <w:i/>
          <w:sz w:val="24"/>
          <w:shd w:val="clear" w:color="auto" w:fill="FFFF00"/>
        </w:rPr>
        <w:t>Insert Contractors Service Mobilisation / Transition Plan</w:t>
      </w:r>
    </w:p>
    <w:p w14:paraId="2A476433" w14:textId="77777777" w:rsidR="00837652" w:rsidRPr="00994205" w:rsidRDefault="00837652">
      <w:pPr>
        <w:pStyle w:val="BodyText"/>
        <w:rPr>
          <w:i/>
          <w:sz w:val="20"/>
        </w:rPr>
      </w:pPr>
    </w:p>
    <w:p w14:paraId="0FDBBC57" w14:textId="77777777" w:rsidR="00837652" w:rsidRPr="00994205" w:rsidRDefault="00837652">
      <w:pPr>
        <w:pStyle w:val="BodyText"/>
        <w:rPr>
          <w:i/>
          <w:sz w:val="20"/>
        </w:rPr>
      </w:pPr>
    </w:p>
    <w:p w14:paraId="7BD517D7" w14:textId="77777777" w:rsidR="00837652" w:rsidRPr="00994205" w:rsidRDefault="00837652">
      <w:pPr>
        <w:pStyle w:val="BodyText"/>
        <w:rPr>
          <w:i/>
          <w:sz w:val="20"/>
        </w:rPr>
      </w:pPr>
    </w:p>
    <w:p w14:paraId="390082D3" w14:textId="77777777" w:rsidR="00837652" w:rsidRPr="00994205" w:rsidRDefault="00837652">
      <w:pPr>
        <w:pStyle w:val="BodyText"/>
        <w:rPr>
          <w:i/>
          <w:sz w:val="20"/>
        </w:rPr>
      </w:pPr>
    </w:p>
    <w:p w14:paraId="63A7ABE5" w14:textId="77777777" w:rsidR="00837652" w:rsidRPr="00994205" w:rsidRDefault="00837652">
      <w:pPr>
        <w:pStyle w:val="BodyText"/>
        <w:rPr>
          <w:i/>
          <w:sz w:val="20"/>
        </w:rPr>
      </w:pPr>
    </w:p>
    <w:p w14:paraId="327A68D4" w14:textId="77777777" w:rsidR="00837652" w:rsidRPr="00994205" w:rsidRDefault="00837652">
      <w:pPr>
        <w:pStyle w:val="BodyText"/>
        <w:rPr>
          <w:i/>
          <w:sz w:val="20"/>
        </w:rPr>
      </w:pPr>
    </w:p>
    <w:p w14:paraId="1D14516D" w14:textId="77777777" w:rsidR="00837652" w:rsidRPr="00994205" w:rsidRDefault="00837652">
      <w:pPr>
        <w:pStyle w:val="BodyText"/>
        <w:rPr>
          <w:i/>
          <w:sz w:val="20"/>
        </w:rPr>
      </w:pPr>
    </w:p>
    <w:p w14:paraId="2F849638" w14:textId="77777777" w:rsidR="00837652" w:rsidRPr="00994205" w:rsidRDefault="00837652">
      <w:pPr>
        <w:pStyle w:val="BodyText"/>
        <w:rPr>
          <w:i/>
          <w:sz w:val="20"/>
        </w:rPr>
      </w:pPr>
    </w:p>
    <w:p w14:paraId="0C83B119" w14:textId="77777777" w:rsidR="00837652" w:rsidRPr="00994205" w:rsidRDefault="00837652">
      <w:pPr>
        <w:pStyle w:val="BodyText"/>
        <w:rPr>
          <w:i/>
          <w:sz w:val="20"/>
        </w:rPr>
      </w:pPr>
    </w:p>
    <w:p w14:paraId="332DBBE3" w14:textId="77777777" w:rsidR="00837652" w:rsidRPr="00994205" w:rsidRDefault="00837652">
      <w:pPr>
        <w:pStyle w:val="BodyText"/>
        <w:rPr>
          <w:i/>
          <w:sz w:val="20"/>
        </w:rPr>
      </w:pPr>
    </w:p>
    <w:p w14:paraId="7C8DC8F4" w14:textId="77777777" w:rsidR="00837652" w:rsidRPr="00994205" w:rsidRDefault="00837652">
      <w:pPr>
        <w:pStyle w:val="BodyText"/>
        <w:rPr>
          <w:i/>
          <w:sz w:val="20"/>
        </w:rPr>
      </w:pPr>
    </w:p>
    <w:p w14:paraId="66634282" w14:textId="77777777" w:rsidR="00837652" w:rsidRPr="00994205" w:rsidRDefault="00837652">
      <w:pPr>
        <w:pStyle w:val="BodyText"/>
        <w:rPr>
          <w:i/>
          <w:sz w:val="20"/>
        </w:rPr>
      </w:pPr>
    </w:p>
    <w:p w14:paraId="08FB5776" w14:textId="77777777" w:rsidR="00837652" w:rsidRPr="00994205" w:rsidRDefault="00837652">
      <w:pPr>
        <w:pStyle w:val="BodyText"/>
        <w:rPr>
          <w:i/>
          <w:sz w:val="20"/>
        </w:rPr>
      </w:pPr>
    </w:p>
    <w:p w14:paraId="2D57025D" w14:textId="77777777" w:rsidR="00837652" w:rsidRPr="00994205" w:rsidRDefault="00837652">
      <w:pPr>
        <w:pStyle w:val="BodyText"/>
        <w:rPr>
          <w:i/>
          <w:sz w:val="20"/>
        </w:rPr>
      </w:pPr>
    </w:p>
    <w:p w14:paraId="7E0281F9" w14:textId="77777777" w:rsidR="00837652" w:rsidRPr="00994205" w:rsidRDefault="00837652">
      <w:pPr>
        <w:pStyle w:val="BodyText"/>
        <w:rPr>
          <w:i/>
          <w:sz w:val="20"/>
        </w:rPr>
      </w:pPr>
    </w:p>
    <w:p w14:paraId="414125A4" w14:textId="77777777" w:rsidR="00837652" w:rsidRPr="00994205" w:rsidRDefault="00837652">
      <w:pPr>
        <w:pStyle w:val="BodyText"/>
        <w:rPr>
          <w:i/>
          <w:sz w:val="20"/>
        </w:rPr>
      </w:pPr>
    </w:p>
    <w:p w14:paraId="7B4DEBE7" w14:textId="77777777" w:rsidR="00837652" w:rsidRPr="00994205" w:rsidRDefault="00837652">
      <w:pPr>
        <w:pStyle w:val="BodyText"/>
        <w:rPr>
          <w:i/>
          <w:sz w:val="20"/>
        </w:rPr>
      </w:pPr>
    </w:p>
    <w:p w14:paraId="775FE943" w14:textId="77777777" w:rsidR="00837652" w:rsidRPr="00994205" w:rsidRDefault="00837652">
      <w:pPr>
        <w:pStyle w:val="BodyText"/>
        <w:rPr>
          <w:i/>
          <w:sz w:val="20"/>
        </w:rPr>
      </w:pPr>
    </w:p>
    <w:p w14:paraId="3584A25B" w14:textId="77777777" w:rsidR="00837652" w:rsidRPr="00994205" w:rsidRDefault="00837652">
      <w:pPr>
        <w:pStyle w:val="BodyText"/>
        <w:rPr>
          <w:i/>
          <w:sz w:val="20"/>
        </w:rPr>
      </w:pPr>
    </w:p>
    <w:p w14:paraId="3C555001" w14:textId="77777777" w:rsidR="00837652" w:rsidRPr="00994205" w:rsidRDefault="00837652">
      <w:pPr>
        <w:pStyle w:val="BodyText"/>
        <w:rPr>
          <w:i/>
          <w:sz w:val="20"/>
        </w:rPr>
      </w:pPr>
    </w:p>
    <w:p w14:paraId="2FEB1320" w14:textId="77777777" w:rsidR="00837652" w:rsidRPr="00994205" w:rsidRDefault="00837652">
      <w:pPr>
        <w:pStyle w:val="BodyText"/>
        <w:rPr>
          <w:i/>
          <w:sz w:val="20"/>
        </w:rPr>
      </w:pPr>
    </w:p>
    <w:p w14:paraId="68498784" w14:textId="77777777" w:rsidR="00837652" w:rsidRPr="00994205" w:rsidRDefault="00837652">
      <w:pPr>
        <w:pStyle w:val="BodyText"/>
        <w:rPr>
          <w:i/>
          <w:sz w:val="20"/>
        </w:rPr>
      </w:pPr>
    </w:p>
    <w:p w14:paraId="67E0CB70" w14:textId="77777777" w:rsidR="00837652" w:rsidRPr="00994205" w:rsidRDefault="00837652">
      <w:pPr>
        <w:pStyle w:val="BodyText"/>
        <w:rPr>
          <w:i/>
          <w:sz w:val="20"/>
        </w:rPr>
      </w:pPr>
    </w:p>
    <w:p w14:paraId="35E96486" w14:textId="77777777" w:rsidR="00837652" w:rsidRPr="00994205" w:rsidRDefault="00837652">
      <w:pPr>
        <w:pStyle w:val="BodyText"/>
        <w:rPr>
          <w:i/>
          <w:sz w:val="20"/>
        </w:rPr>
      </w:pPr>
    </w:p>
    <w:p w14:paraId="55C2448A" w14:textId="77777777" w:rsidR="00837652" w:rsidRPr="00994205" w:rsidRDefault="00837652">
      <w:pPr>
        <w:pStyle w:val="BodyText"/>
        <w:rPr>
          <w:i/>
          <w:sz w:val="20"/>
        </w:rPr>
      </w:pPr>
    </w:p>
    <w:p w14:paraId="18CC5680" w14:textId="77777777" w:rsidR="00837652" w:rsidRPr="00994205" w:rsidRDefault="00837652">
      <w:pPr>
        <w:pStyle w:val="BodyText"/>
        <w:rPr>
          <w:i/>
          <w:sz w:val="20"/>
        </w:rPr>
      </w:pPr>
    </w:p>
    <w:p w14:paraId="721F2358" w14:textId="77777777" w:rsidR="00837652" w:rsidRPr="00994205" w:rsidRDefault="00837652">
      <w:pPr>
        <w:pStyle w:val="BodyText"/>
        <w:rPr>
          <w:i/>
          <w:sz w:val="20"/>
        </w:rPr>
      </w:pPr>
    </w:p>
    <w:p w14:paraId="2F9BE5AC" w14:textId="77777777" w:rsidR="00837652" w:rsidRPr="00994205" w:rsidRDefault="00837652">
      <w:pPr>
        <w:pStyle w:val="BodyText"/>
        <w:rPr>
          <w:i/>
          <w:sz w:val="20"/>
        </w:rPr>
      </w:pPr>
    </w:p>
    <w:p w14:paraId="0AC6D752" w14:textId="77777777" w:rsidR="00837652" w:rsidRPr="00994205" w:rsidRDefault="00837652">
      <w:pPr>
        <w:pStyle w:val="BodyText"/>
        <w:rPr>
          <w:i/>
          <w:sz w:val="20"/>
        </w:rPr>
      </w:pPr>
    </w:p>
    <w:p w14:paraId="093F247B" w14:textId="77777777" w:rsidR="00837652" w:rsidRPr="00994205" w:rsidRDefault="00837652">
      <w:pPr>
        <w:pStyle w:val="BodyText"/>
        <w:rPr>
          <w:i/>
          <w:sz w:val="20"/>
        </w:rPr>
      </w:pPr>
    </w:p>
    <w:p w14:paraId="5667454B" w14:textId="77777777" w:rsidR="00837652" w:rsidRPr="00994205" w:rsidRDefault="00837652">
      <w:pPr>
        <w:pStyle w:val="BodyText"/>
        <w:rPr>
          <w:i/>
          <w:sz w:val="20"/>
        </w:rPr>
      </w:pPr>
    </w:p>
    <w:p w14:paraId="52DA3A71" w14:textId="77777777" w:rsidR="00837652" w:rsidRPr="00994205" w:rsidRDefault="00837652">
      <w:pPr>
        <w:pStyle w:val="BodyText"/>
        <w:rPr>
          <w:i/>
          <w:sz w:val="20"/>
        </w:rPr>
      </w:pPr>
    </w:p>
    <w:p w14:paraId="1900E5FB" w14:textId="77777777" w:rsidR="00837652" w:rsidRPr="00994205" w:rsidRDefault="00837652">
      <w:pPr>
        <w:pStyle w:val="BodyText"/>
        <w:rPr>
          <w:i/>
          <w:sz w:val="20"/>
        </w:rPr>
      </w:pPr>
    </w:p>
    <w:p w14:paraId="52839B5C" w14:textId="77777777" w:rsidR="00837652" w:rsidRPr="00994205" w:rsidRDefault="00837652">
      <w:pPr>
        <w:pStyle w:val="BodyText"/>
        <w:rPr>
          <w:i/>
          <w:sz w:val="20"/>
        </w:rPr>
      </w:pPr>
    </w:p>
    <w:p w14:paraId="1DEBF5B6" w14:textId="57605EB6" w:rsidR="00837652" w:rsidRPr="00994205" w:rsidRDefault="00FA476E">
      <w:pPr>
        <w:pStyle w:val="BodyText"/>
        <w:spacing w:before="7"/>
        <w:rPr>
          <w:i/>
          <w:sz w:val="19"/>
        </w:rPr>
      </w:pPr>
      <w:r w:rsidRPr="00994205">
        <w:rPr>
          <w:noProof/>
        </w:rPr>
        <mc:AlternateContent>
          <mc:Choice Requires="wps">
            <w:drawing>
              <wp:anchor distT="0" distB="0" distL="0" distR="0" simplePos="0" relativeHeight="251676672" behindDoc="1" locked="0" layoutInCell="1" allowOverlap="1" wp14:anchorId="5F2CD570" wp14:editId="703C60F4">
                <wp:simplePos x="0" y="0"/>
                <wp:positionH relativeFrom="page">
                  <wp:posOffset>915670</wp:posOffset>
                </wp:positionH>
                <wp:positionV relativeFrom="paragraph">
                  <wp:posOffset>173355</wp:posOffset>
                </wp:positionV>
                <wp:extent cx="1831340" cy="1270"/>
                <wp:effectExtent l="0" t="0" r="0" b="0"/>
                <wp:wrapTopAndBottom/>
                <wp:docPr id="4" name="Freeform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1340" cy="1270"/>
                        </a:xfrm>
                        <a:custGeom>
                          <a:avLst/>
                          <a:gdLst>
                            <a:gd name="T0" fmla="+- 0 1442 1442"/>
                            <a:gd name="T1" fmla="*/ T0 w 2884"/>
                            <a:gd name="T2" fmla="+- 0 4326 1442"/>
                            <a:gd name="T3" fmla="*/ T2 w 2884"/>
                          </a:gdLst>
                          <a:ahLst/>
                          <a:cxnLst>
                            <a:cxn ang="0">
                              <a:pos x="T1" y="0"/>
                            </a:cxn>
                            <a:cxn ang="0">
                              <a:pos x="T3" y="0"/>
                            </a:cxn>
                          </a:cxnLst>
                          <a:rect l="0" t="0" r="r" b="b"/>
                          <a:pathLst>
                            <a:path w="2884">
                              <a:moveTo>
                                <a:pt x="0" y="0"/>
                              </a:moveTo>
                              <a:lnTo>
                                <a:pt x="2884" y="0"/>
                              </a:lnTo>
                            </a:path>
                          </a:pathLst>
                        </a:custGeom>
                        <a:noFill/>
                        <a:ln w="1016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B63781" id="Freeform 11" o:spid="_x0000_s1026" style="position:absolute;margin-left:72.1pt;margin-top:13.65pt;width:144.2pt;height:.1pt;z-index:-251639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" path="m,l2884,e" filled="f" strokeweight=".8pt">
                <v:path arrowok="t" o:connecttype="custom" o:connectlocs="0,0;1831340,0" o:connectangles="0,0"/>
                <w10:wrap type="topAndBottom" anchorx="page"/>
              </v:shape>
            </w:pict>
          </mc:Fallback>
        </mc:AlternateContent>
      </w:r>
    </w:p>
    <w:p w14:paraId="65954173" w14:textId="77777777" w:rsidR="00837652" w:rsidRPr="00994205" w:rsidRDefault="00837652">
      <w:pPr>
        <w:rPr>
          <w:sz w:val="21"/>
        </w:rPr>
        <w:sectPr w:rsidR="00837652" w:rsidRPr="00994205">
          <w:pgSz w:w="11910" w:h="16840"/>
          <w:pgMar w:top="1420" w:right="720" w:bottom="780" w:left="720" w:header="439" w:footer="594" w:gutter="0"/>
          <w:cols w:space="720"/>
        </w:sectPr>
      </w:pPr>
      <w:bookmarkStart w:id="379" w:name="_bookmark367"/>
      <w:bookmarkEnd w:id="379"/>
    </w:p>
    <w:p w14:paraId="29FCB83D" w14:textId="77777777" w:rsidR="00837652" w:rsidRPr="00994205" w:rsidRDefault="000231AE">
      <w:pPr>
        <w:pStyle w:val="Heading2"/>
        <w:ind w:left="1058" w:right="1012"/>
        <w:jc w:val="center"/>
      </w:pPr>
      <w:r w:rsidRPr="00994205">
        <w:lastRenderedPageBreak/>
        <w:t>Annex 1</w:t>
      </w:r>
    </w:p>
    <w:p w14:paraId="5F34CDC1" w14:textId="77777777" w:rsidR="00837652" w:rsidRPr="00994205" w:rsidRDefault="000231AE">
      <w:pPr>
        <w:spacing w:before="147"/>
        <w:ind w:left="1054" w:right="1012"/>
        <w:jc w:val="center"/>
        <w:rPr>
          <w:b/>
          <w:sz w:val="29"/>
        </w:rPr>
      </w:pPr>
      <w:r w:rsidRPr="00994205">
        <w:rPr>
          <w:b/>
          <w:sz w:val="29"/>
        </w:rPr>
        <w:t>Patient Registration Area and Outer Boundary Area</w:t>
      </w:r>
    </w:p>
    <w:p w14:paraId="07C65DE7" w14:textId="77777777" w:rsidR="00837652" w:rsidRPr="00994205" w:rsidRDefault="00837652">
      <w:pPr>
        <w:pStyle w:val="BodyText"/>
        <w:rPr>
          <w:b/>
          <w:sz w:val="35"/>
        </w:rPr>
      </w:pPr>
    </w:p>
    <w:p w14:paraId="600D12E6" w14:textId="77777777" w:rsidR="00837652" w:rsidRPr="00994205" w:rsidRDefault="000231AE">
      <w:pPr>
        <w:pStyle w:val="Heading3"/>
      </w:pPr>
      <w:r w:rsidRPr="00994205">
        <w:t>Reference: Clause 31.2</w:t>
      </w:r>
    </w:p>
    <w:p w14:paraId="709AF34B" w14:textId="77777777" w:rsidR="00837652" w:rsidRPr="00994205" w:rsidRDefault="00837652">
      <w:pPr>
        <w:pStyle w:val="BodyText"/>
        <w:spacing w:before="1"/>
        <w:rPr>
          <w:b/>
          <w:sz w:val="25"/>
        </w:rPr>
      </w:pPr>
    </w:p>
    <w:p w14:paraId="03747A1D" w14:textId="77777777" w:rsidR="00837652" w:rsidRPr="00994205" w:rsidRDefault="000231AE">
      <w:pPr>
        <w:spacing w:before="92"/>
        <w:ind w:left="721"/>
        <w:rPr>
          <w:b/>
          <w:sz w:val="24"/>
        </w:rPr>
      </w:pPr>
      <w:r w:rsidRPr="00994205">
        <w:rPr>
          <w:b/>
          <w:sz w:val="24"/>
          <w:shd w:val="clear" w:color="auto" w:fill="FFFF00"/>
        </w:rPr>
        <w:t>[FOR LOCAL AGREEMENT]</w:t>
      </w:r>
    </w:p>
    <w:p w14:paraId="267D535F" w14:textId="77777777" w:rsidR="00837652" w:rsidRPr="00994205" w:rsidRDefault="00837652">
      <w:pPr>
        <w:rPr>
          <w:sz w:val="24"/>
        </w:rPr>
        <w:sectPr w:rsidR="00837652" w:rsidRPr="00994205">
          <w:pgSz w:w="11910" w:h="16840"/>
          <w:pgMar w:top="1420" w:right="720" w:bottom="780" w:left="720" w:header="439" w:footer="594" w:gutter="0"/>
          <w:cols w:space="720"/>
        </w:sectPr>
      </w:pPr>
    </w:p>
    <w:p w14:paraId="30F43D21" w14:textId="77777777" w:rsidR="00837652" w:rsidRPr="00994205" w:rsidRDefault="000231AE">
      <w:pPr>
        <w:spacing w:before="89"/>
        <w:ind w:left="981" w:right="1012"/>
        <w:jc w:val="center"/>
        <w:rPr>
          <w:b/>
          <w:sz w:val="29"/>
        </w:rPr>
      </w:pPr>
      <w:r w:rsidRPr="00994205">
        <w:rPr>
          <w:b/>
          <w:sz w:val="29"/>
        </w:rPr>
        <w:lastRenderedPageBreak/>
        <w:t>Schedule 3</w:t>
      </w:r>
    </w:p>
    <w:p w14:paraId="24D9D7C2" w14:textId="77777777" w:rsidR="00837652" w:rsidRPr="00994205" w:rsidRDefault="000231AE">
      <w:pPr>
        <w:spacing w:before="147"/>
        <w:ind w:left="1043" w:right="1012"/>
        <w:jc w:val="center"/>
        <w:rPr>
          <w:b/>
          <w:sz w:val="29"/>
        </w:rPr>
      </w:pPr>
      <w:bookmarkStart w:id="380" w:name="_bookmark368"/>
      <w:bookmarkEnd w:id="380"/>
      <w:r w:rsidRPr="00994205">
        <w:rPr>
          <w:b/>
          <w:sz w:val="29"/>
        </w:rPr>
        <w:t>Practice Premises and Equipment</w:t>
      </w:r>
    </w:p>
    <w:p w14:paraId="5436ECDD" w14:textId="77777777" w:rsidR="00837652" w:rsidRPr="00994205" w:rsidRDefault="00837652">
      <w:pPr>
        <w:pStyle w:val="BodyText"/>
        <w:spacing w:before="8"/>
        <w:rPr>
          <w:b/>
          <w:sz w:val="33"/>
        </w:rPr>
      </w:pPr>
    </w:p>
    <w:p w14:paraId="5A29CDC0" w14:textId="77777777" w:rsidR="00837652" w:rsidRPr="00994205" w:rsidRDefault="000231AE">
      <w:pPr>
        <w:pStyle w:val="Heading2"/>
        <w:spacing w:before="0" w:line="345" w:lineRule="auto"/>
        <w:ind w:left="4615" w:right="4565" w:hanging="16"/>
        <w:jc w:val="center"/>
      </w:pPr>
      <w:bookmarkStart w:id="381" w:name="_bookmark369"/>
      <w:bookmarkEnd w:id="381"/>
      <w:r w:rsidRPr="00994205">
        <w:t xml:space="preserve">Part 1 </w:t>
      </w:r>
      <w:r w:rsidRPr="00994205">
        <w:rPr>
          <w:w w:val="95"/>
        </w:rPr>
        <w:t>Premises</w:t>
      </w:r>
    </w:p>
    <w:p w14:paraId="10C71512" w14:textId="77777777" w:rsidR="00837652" w:rsidRPr="00994205" w:rsidRDefault="00837652">
      <w:pPr>
        <w:pStyle w:val="BodyText"/>
        <w:spacing w:before="2"/>
        <w:rPr>
          <w:b/>
          <w:sz w:val="14"/>
        </w:rPr>
      </w:pPr>
    </w:p>
    <w:p w14:paraId="4080109B" w14:textId="77777777" w:rsidR="00837652" w:rsidRPr="00994205" w:rsidRDefault="000231AE">
      <w:pPr>
        <w:pStyle w:val="BodyText"/>
        <w:spacing w:before="93"/>
        <w:ind w:left="721"/>
      </w:pPr>
      <w:r w:rsidRPr="00994205">
        <w:rPr>
          <w:shd w:val="clear" w:color="auto" w:fill="FFFF00"/>
        </w:rPr>
        <w:t>[INSERT DETAILS HERE]</w:t>
      </w:r>
    </w:p>
    <w:p w14:paraId="0C09E593" w14:textId="77777777" w:rsidR="00837652" w:rsidRPr="00994205" w:rsidRDefault="00837652">
      <w:pPr>
        <w:sectPr w:rsidR="00837652" w:rsidRPr="00994205">
          <w:pgSz w:w="11910" w:h="16840"/>
          <w:pgMar w:top="1420" w:right="720" w:bottom="780" w:left="720" w:header="439" w:footer="594" w:gutter="0"/>
          <w:cols w:space="720"/>
        </w:sectPr>
      </w:pPr>
    </w:p>
    <w:p w14:paraId="72B8F504" w14:textId="77777777" w:rsidR="00837652" w:rsidRPr="00994205" w:rsidRDefault="000231AE">
      <w:pPr>
        <w:pStyle w:val="Heading2"/>
        <w:ind w:left="1043" w:right="1012"/>
        <w:jc w:val="center"/>
      </w:pPr>
      <w:bookmarkStart w:id="382" w:name="_bookmark370"/>
      <w:bookmarkEnd w:id="382"/>
      <w:r w:rsidRPr="00994205">
        <w:lastRenderedPageBreak/>
        <w:t>Part 2</w:t>
      </w:r>
    </w:p>
    <w:p w14:paraId="3C9C98A2" w14:textId="45E9C627" w:rsidR="00837652" w:rsidRPr="00994205" w:rsidRDefault="000231AE">
      <w:pPr>
        <w:spacing w:before="147"/>
        <w:ind w:left="1055" w:right="1012"/>
        <w:jc w:val="center"/>
        <w:rPr>
          <w:b/>
          <w:sz w:val="29"/>
        </w:rPr>
      </w:pPr>
      <w:r w:rsidRPr="00994205">
        <w:rPr>
          <w:b/>
          <w:sz w:val="29"/>
        </w:rPr>
        <w:t>Provisions relating to Loaned Equipment</w:t>
      </w:r>
    </w:p>
    <w:p w14:paraId="5E985431" w14:textId="4F6B2203" w:rsidR="00837652" w:rsidRPr="00994205" w:rsidRDefault="00837652">
      <w:pPr>
        <w:pStyle w:val="BodyText"/>
        <w:rPr>
          <w:b/>
          <w:sz w:val="27"/>
        </w:rPr>
      </w:pPr>
    </w:p>
    <w:p w14:paraId="14E2D7BC" w14:textId="3EB6A8DF" w:rsidR="00837652" w:rsidRPr="00994205" w:rsidRDefault="002E75C8">
      <w:pPr>
        <w:pStyle w:val="BodyText"/>
        <w:tabs>
          <w:tab w:val="left" w:pos="7258"/>
        </w:tabs>
        <w:spacing w:before="92"/>
        <w:ind w:left="721"/>
      </w:pPr>
      <w:r w:rsidRPr="00994205">
        <w:rPr>
          <w:noProof/>
        </w:rPr>
        <mc:AlternateContent>
          <mc:Choice Requires="wps">
            <w:drawing>
              <wp:anchor distT="0" distB="0" distL="114300" distR="114300" simplePos="0" relativeHeight="244384768" behindDoc="1" locked="0" layoutInCell="1" allowOverlap="1" wp14:anchorId="56051EB9" wp14:editId="0880C0CB">
                <wp:simplePos x="0" y="0"/>
                <wp:positionH relativeFrom="page">
                  <wp:posOffset>4447561</wp:posOffset>
                </wp:positionH>
                <wp:positionV relativeFrom="paragraph">
                  <wp:posOffset>55837</wp:posOffset>
                </wp:positionV>
                <wp:extent cx="550190" cy="216976"/>
                <wp:effectExtent l="0" t="0" r="2540" b="0"/>
                <wp:wrapNone/>
                <wp:docPr id="28"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190" cy="21697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316DE7" w14:textId="28385D1A" w:rsidR="00B4798E" w:rsidRDefault="00B4798E">
                            <w:pPr>
                              <w:pStyle w:val="BodyText"/>
                              <w:spacing w:line="273" w:lineRule="exact"/>
                              <w:ind w:right="-15"/>
                              <w:rPr>
                                <w:sz w:val="16"/>
                              </w:rPr>
                            </w:pPr>
                            <w:r>
                              <w:rPr>
                                <w:spacing w:val="-5"/>
                              </w:rPr>
                              <w:t>is/is</w:t>
                            </w:r>
                            <w:r>
                              <w:rPr>
                                <w:spacing w:val="25"/>
                              </w:rPr>
                              <w:t xml:space="preserve"> </w:t>
                            </w:r>
                            <w:r>
                              <w:t>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051EB9" id="_x0000_t202" coordsize="21600,21600" o:spt="202" path="m,l,21600r21600,l21600,xe">
                <v:stroke joinstyle="miter"/>
                <v:path gradientshapeok="t" o:connecttype="rect"/>
              </v:shapetype>
              <v:shape id="Text Box 10" o:spid="_x0000_s1026" type="#_x0000_t202" style="position:absolute;left:0;text-align:left;margin-left:350.2pt;margin-top:4.4pt;width:43.3pt;height:17.1pt;z-index:-258931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" fillcolor="yellow" stroked="f">
                <v:textbox inset="0,0,0,0">
                  <w:txbxContent>
                    <w:p w14:paraId="5D316DE7" w14:textId="28385D1A" w:rsidR="00B4798E" w:rsidRDefault="00B4798E">
                      <w:pPr>
                        <w:pStyle w:val="BodyText"/>
                        <w:spacing w:line="273" w:lineRule="exact"/>
                        <w:ind w:right="-15"/>
                        <w:rPr>
                          <w:sz w:val="16"/>
                        </w:rPr>
                      </w:pPr>
                      <w:r>
                        <w:rPr>
                          <w:spacing w:val="-5"/>
                        </w:rPr>
                        <w:t>is/is</w:t>
                      </w:r>
                      <w:r>
                        <w:rPr>
                          <w:spacing w:val="25"/>
                        </w:rPr>
                        <w:t xml:space="preserve"> </w:t>
                      </w:r>
                      <w:r>
                        <w:t>no</w:t>
                      </w:r>
                    </w:p>
                  </w:txbxContent>
                </v:textbox>
                <w10:wrap anchorx="page"/>
              </v:shape>
            </w:pict>
          </mc:Fallback>
        </mc:AlternateContent>
      </w:r>
      <w:r>
        <w:rPr>
          <w:rStyle w:val="FootnoteReference"/>
          <w:spacing w:val="3"/>
        </w:rPr>
        <w:footnoteReference w:id="81"/>
      </w:r>
      <w:r w:rsidR="000231AE" w:rsidRPr="00994205">
        <w:rPr>
          <w:spacing w:val="3"/>
        </w:rPr>
        <w:t xml:space="preserve">At </w:t>
      </w:r>
      <w:r w:rsidR="000231AE" w:rsidRPr="00994205">
        <w:rPr>
          <w:spacing w:val="-3"/>
        </w:rPr>
        <w:t xml:space="preserve">the </w:t>
      </w:r>
      <w:r w:rsidR="000231AE" w:rsidRPr="00994205">
        <w:t xml:space="preserve">Commencement Date </w:t>
      </w:r>
      <w:r w:rsidR="000231AE" w:rsidRPr="00994205">
        <w:rPr>
          <w:spacing w:val="-3"/>
        </w:rPr>
        <w:t xml:space="preserve">of </w:t>
      </w:r>
      <w:r w:rsidR="000231AE" w:rsidRPr="00994205">
        <w:rPr>
          <w:spacing w:val="-4"/>
        </w:rPr>
        <w:t>this</w:t>
      </w:r>
      <w:r w:rsidR="000231AE" w:rsidRPr="00994205">
        <w:rPr>
          <w:spacing w:val="26"/>
        </w:rPr>
        <w:t xml:space="preserve"> </w:t>
      </w:r>
      <w:r w:rsidR="000231AE" w:rsidRPr="00994205">
        <w:t>contract</w:t>
      </w:r>
      <w:r w:rsidR="000231AE" w:rsidRPr="00994205">
        <w:rPr>
          <w:spacing w:val="-8"/>
        </w:rPr>
        <w:t xml:space="preserve"> </w:t>
      </w:r>
      <w:r w:rsidR="000231AE" w:rsidRPr="00994205">
        <w:rPr>
          <w:spacing w:val="-3"/>
        </w:rPr>
        <w:t>there</w:t>
      </w:r>
      <w:r w:rsidR="000231AE" w:rsidRPr="00994205">
        <w:rPr>
          <w:spacing w:val="-3"/>
        </w:rPr>
        <w:tab/>
      </w:r>
      <w:r>
        <w:rPr>
          <w:rStyle w:val="FootnoteReference"/>
          <w:spacing w:val="-3"/>
        </w:rPr>
        <w:footnoteReference w:id="82"/>
      </w:r>
      <w:r>
        <w:rPr>
          <w:spacing w:val="-3"/>
        </w:rPr>
        <w:t xml:space="preserve"> </w:t>
      </w:r>
      <w:r w:rsidR="000231AE" w:rsidRPr="00994205">
        <w:rPr>
          <w:spacing w:val="-5"/>
        </w:rPr>
        <w:t>Loaned</w:t>
      </w:r>
      <w:r w:rsidR="000231AE" w:rsidRPr="00994205">
        <w:rPr>
          <w:spacing w:val="40"/>
        </w:rPr>
        <w:t xml:space="preserve"> </w:t>
      </w:r>
      <w:r w:rsidR="000231AE" w:rsidRPr="00994205">
        <w:rPr>
          <w:spacing w:val="-4"/>
        </w:rPr>
        <w:t>Equipment.</w:t>
      </w:r>
    </w:p>
    <w:p w14:paraId="5D7B0B68" w14:textId="77777777" w:rsidR="00837652" w:rsidRPr="00994205" w:rsidRDefault="000231AE">
      <w:pPr>
        <w:pStyle w:val="BodyText"/>
        <w:spacing w:before="140"/>
        <w:ind w:left="721"/>
      </w:pPr>
      <w:r w:rsidRPr="00994205">
        <w:t xml:space="preserve">Therefore the provisions in this Part 2 </w:t>
      </w:r>
      <w:r w:rsidRPr="00994205">
        <w:rPr>
          <w:shd w:val="clear" w:color="auto" w:fill="FFFF00"/>
        </w:rPr>
        <w:t>do/do not</w:t>
      </w:r>
      <w:r w:rsidRPr="00994205">
        <w:t xml:space="preserve"> apply at Commencement</w:t>
      </w:r>
    </w:p>
    <w:p w14:paraId="547172E4" w14:textId="77777777" w:rsidR="00837652" w:rsidRPr="00994205" w:rsidRDefault="00837652">
      <w:pPr>
        <w:pStyle w:val="BodyText"/>
        <w:spacing w:before="1"/>
        <w:rPr>
          <w:sz w:val="33"/>
        </w:rPr>
      </w:pPr>
    </w:p>
    <w:p w14:paraId="1F517410" w14:textId="77777777" w:rsidR="00837652" w:rsidRPr="00994205" w:rsidRDefault="000231AE">
      <w:pPr>
        <w:pStyle w:val="ListParagraph"/>
        <w:numPr>
          <w:ilvl w:val="1"/>
          <w:numId w:val="9"/>
        </w:numPr>
        <w:tabs>
          <w:tab w:val="left" w:pos="1442"/>
          <w:tab w:val="left" w:pos="1443"/>
        </w:tabs>
        <w:spacing w:line="360" w:lineRule="auto"/>
        <w:ind w:right="713"/>
        <w:rPr>
          <w:sz w:val="24"/>
        </w:rPr>
      </w:pPr>
      <w:r w:rsidRPr="00994205">
        <w:rPr>
          <w:spacing w:val="-3"/>
          <w:sz w:val="24"/>
        </w:rPr>
        <w:t xml:space="preserve">The Contractor </w:t>
      </w:r>
      <w:r w:rsidRPr="00994205">
        <w:rPr>
          <w:spacing w:val="-6"/>
          <w:sz w:val="24"/>
        </w:rPr>
        <w:t xml:space="preserve">shall </w:t>
      </w:r>
      <w:r w:rsidRPr="00994205">
        <w:rPr>
          <w:spacing w:val="-3"/>
          <w:sz w:val="24"/>
        </w:rPr>
        <w:t xml:space="preserve">be </w:t>
      </w:r>
      <w:r w:rsidRPr="00994205">
        <w:rPr>
          <w:spacing w:val="-5"/>
          <w:sz w:val="24"/>
        </w:rPr>
        <w:t xml:space="preserve">liable </w:t>
      </w:r>
      <w:r w:rsidRPr="00994205">
        <w:rPr>
          <w:sz w:val="24"/>
        </w:rPr>
        <w:t xml:space="preserve">for </w:t>
      </w:r>
      <w:r w:rsidRPr="00994205">
        <w:rPr>
          <w:spacing w:val="-4"/>
          <w:sz w:val="24"/>
        </w:rPr>
        <w:t xml:space="preserve">and </w:t>
      </w:r>
      <w:r w:rsidRPr="00994205">
        <w:rPr>
          <w:spacing w:val="-6"/>
          <w:sz w:val="24"/>
        </w:rPr>
        <w:t xml:space="preserve">shall </w:t>
      </w:r>
      <w:r w:rsidRPr="00994205">
        <w:rPr>
          <w:spacing w:val="2"/>
          <w:sz w:val="24"/>
        </w:rPr>
        <w:t xml:space="preserve">make </w:t>
      </w:r>
      <w:r w:rsidRPr="00994205">
        <w:rPr>
          <w:spacing w:val="-5"/>
          <w:sz w:val="24"/>
        </w:rPr>
        <w:t xml:space="preserve">good </w:t>
      </w:r>
      <w:r w:rsidRPr="00994205">
        <w:rPr>
          <w:spacing w:val="-4"/>
          <w:sz w:val="24"/>
        </w:rPr>
        <w:t xml:space="preserve">any </w:t>
      </w:r>
      <w:r w:rsidRPr="00994205">
        <w:rPr>
          <w:spacing w:val="-3"/>
          <w:sz w:val="24"/>
        </w:rPr>
        <w:t xml:space="preserve">damage </w:t>
      </w:r>
      <w:r w:rsidRPr="00994205">
        <w:rPr>
          <w:sz w:val="24"/>
        </w:rPr>
        <w:t xml:space="preserve">to </w:t>
      </w:r>
      <w:r w:rsidRPr="00994205">
        <w:rPr>
          <w:spacing w:val="-4"/>
          <w:sz w:val="24"/>
        </w:rPr>
        <w:t xml:space="preserve">any </w:t>
      </w:r>
      <w:r w:rsidRPr="00994205">
        <w:rPr>
          <w:spacing w:val="-5"/>
          <w:sz w:val="24"/>
        </w:rPr>
        <w:t xml:space="preserve">Loaned </w:t>
      </w:r>
      <w:r w:rsidRPr="00994205">
        <w:rPr>
          <w:spacing w:val="-4"/>
          <w:sz w:val="24"/>
        </w:rPr>
        <w:t xml:space="preserve">Equipment caused </w:t>
      </w:r>
      <w:r w:rsidRPr="00994205">
        <w:rPr>
          <w:spacing w:val="-3"/>
          <w:sz w:val="24"/>
        </w:rPr>
        <w:t xml:space="preserve">by misdirection or </w:t>
      </w:r>
      <w:r w:rsidRPr="00994205">
        <w:rPr>
          <w:spacing w:val="-4"/>
          <w:sz w:val="24"/>
        </w:rPr>
        <w:t xml:space="preserve">misuse due </w:t>
      </w:r>
      <w:r w:rsidRPr="00994205">
        <w:rPr>
          <w:sz w:val="24"/>
        </w:rPr>
        <w:t xml:space="preserve">to </w:t>
      </w:r>
      <w:r w:rsidRPr="00994205">
        <w:rPr>
          <w:spacing w:val="-5"/>
          <w:sz w:val="24"/>
        </w:rPr>
        <w:t xml:space="preserve">negligence </w:t>
      </w:r>
      <w:r w:rsidRPr="00994205">
        <w:rPr>
          <w:spacing w:val="-3"/>
          <w:sz w:val="24"/>
        </w:rPr>
        <w:t xml:space="preserve">on the part of the </w:t>
      </w:r>
      <w:r w:rsidRPr="00994205">
        <w:rPr>
          <w:sz w:val="24"/>
        </w:rPr>
        <w:t xml:space="preserve">Contractor, </w:t>
      </w:r>
      <w:r w:rsidRPr="00994205">
        <w:rPr>
          <w:spacing w:val="-4"/>
          <w:sz w:val="24"/>
        </w:rPr>
        <w:t xml:space="preserve">his </w:t>
      </w:r>
      <w:r w:rsidRPr="00994205">
        <w:rPr>
          <w:spacing w:val="-3"/>
          <w:sz w:val="24"/>
        </w:rPr>
        <w:t xml:space="preserve">employees, </w:t>
      </w:r>
      <w:r w:rsidRPr="00994205">
        <w:rPr>
          <w:sz w:val="24"/>
        </w:rPr>
        <w:t xml:space="preserve">contractors </w:t>
      </w:r>
      <w:r w:rsidRPr="00994205">
        <w:rPr>
          <w:spacing w:val="-3"/>
          <w:sz w:val="24"/>
        </w:rPr>
        <w:t xml:space="preserve">or </w:t>
      </w:r>
      <w:r w:rsidRPr="00994205">
        <w:rPr>
          <w:spacing w:val="-5"/>
          <w:sz w:val="24"/>
        </w:rPr>
        <w:t xml:space="preserve">agents  </w:t>
      </w:r>
      <w:r w:rsidRPr="00994205">
        <w:rPr>
          <w:spacing w:val="-3"/>
          <w:sz w:val="24"/>
        </w:rPr>
        <w:t xml:space="preserve">or </w:t>
      </w:r>
      <w:r w:rsidRPr="00994205">
        <w:rPr>
          <w:spacing w:val="-4"/>
          <w:sz w:val="24"/>
        </w:rPr>
        <w:t xml:space="preserve">any </w:t>
      </w:r>
      <w:r w:rsidRPr="00994205">
        <w:rPr>
          <w:spacing w:val="-5"/>
          <w:sz w:val="24"/>
        </w:rPr>
        <w:t xml:space="preserve">other person </w:t>
      </w:r>
      <w:r w:rsidRPr="00994205">
        <w:rPr>
          <w:spacing w:val="-3"/>
          <w:sz w:val="24"/>
        </w:rPr>
        <w:t xml:space="preserve">or </w:t>
      </w:r>
      <w:r w:rsidRPr="00994205">
        <w:rPr>
          <w:spacing w:val="-4"/>
          <w:sz w:val="24"/>
        </w:rPr>
        <w:t xml:space="preserve">entity </w:t>
      </w:r>
      <w:r w:rsidRPr="00994205">
        <w:rPr>
          <w:spacing w:val="-6"/>
          <w:sz w:val="24"/>
        </w:rPr>
        <w:t xml:space="preserve">engaged </w:t>
      </w:r>
      <w:r w:rsidRPr="00994205">
        <w:rPr>
          <w:spacing w:val="-3"/>
          <w:sz w:val="24"/>
        </w:rPr>
        <w:t xml:space="preserve">by the Contractor </w:t>
      </w:r>
      <w:r w:rsidRPr="00994205">
        <w:rPr>
          <w:spacing w:val="-4"/>
          <w:sz w:val="24"/>
        </w:rPr>
        <w:t xml:space="preserve">and </w:t>
      </w:r>
      <w:r w:rsidRPr="00994205">
        <w:rPr>
          <w:spacing w:val="-3"/>
          <w:sz w:val="24"/>
        </w:rPr>
        <w:t xml:space="preserve">in the event </w:t>
      </w:r>
      <w:r w:rsidRPr="00994205">
        <w:rPr>
          <w:spacing w:val="-4"/>
          <w:sz w:val="24"/>
        </w:rPr>
        <w:t xml:space="preserve">that any </w:t>
      </w:r>
      <w:r w:rsidRPr="00994205">
        <w:rPr>
          <w:sz w:val="24"/>
        </w:rPr>
        <w:t xml:space="preserve">such </w:t>
      </w:r>
      <w:r w:rsidRPr="00994205">
        <w:rPr>
          <w:spacing w:val="-5"/>
          <w:sz w:val="24"/>
        </w:rPr>
        <w:t xml:space="preserve">Loaned </w:t>
      </w:r>
      <w:r w:rsidRPr="00994205">
        <w:rPr>
          <w:spacing w:val="-4"/>
          <w:sz w:val="24"/>
        </w:rPr>
        <w:t xml:space="preserve">Equipment </w:t>
      </w:r>
      <w:r w:rsidRPr="00994205">
        <w:rPr>
          <w:spacing w:val="-3"/>
          <w:sz w:val="24"/>
        </w:rPr>
        <w:t xml:space="preserve">is beyond </w:t>
      </w:r>
      <w:r w:rsidRPr="00994205">
        <w:rPr>
          <w:sz w:val="24"/>
        </w:rPr>
        <w:t xml:space="preserve">economic </w:t>
      </w:r>
      <w:r w:rsidRPr="00994205">
        <w:rPr>
          <w:spacing w:val="-4"/>
          <w:sz w:val="24"/>
        </w:rPr>
        <w:t xml:space="preserve">repair </w:t>
      </w:r>
      <w:r w:rsidRPr="00994205">
        <w:rPr>
          <w:spacing w:val="-3"/>
          <w:sz w:val="24"/>
        </w:rPr>
        <w:t xml:space="preserve">the Contractor </w:t>
      </w:r>
      <w:r w:rsidRPr="00994205">
        <w:rPr>
          <w:spacing w:val="-6"/>
          <w:sz w:val="24"/>
        </w:rPr>
        <w:t xml:space="preserve">shall </w:t>
      </w:r>
      <w:r w:rsidRPr="00994205">
        <w:rPr>
          <w:spacing w:val="-3"/>
          <w:sz w:val="24"/>
        </w:rPr>
        <w:t xml:space="preserve">at its </w:t>
      </w:r>
      <w:r w:rsidRPr="00994205">
        <w:rPr>
          <w:sz w:val="24"/>
        </w:rPr>
        <w:t xml:space="preserve">own cost procure </w:t>
      </w:r>
      <w:r w:rsidRPr="00994205">
        <w:rPr>
          <w:spacing w:val="-4"/>
          <w:sz w:val="24"/>
        </w:rPr>
        <w:t xml:space="preserve">new </w:t>
      </w:r>
      <w:r w:rsidRPr="00994205">
        <w:rPr>
          <w:spacing w:val="-3"/>
          <w:sz w:val="24"/>
        </w:rPr>
        <w:t xml:space="preserve">replacements of </w:t>
      </w:r>
      <w:r w:rsidRPr="00994205">
        <w:rPr>
          <w:spacing w:val="-5"/>
          <w:sz w:val="24"/>
        </w:rPr>
        <w:t xml:space="preserve">equivalent </w:t>
      </w:r>
      <w:r w:rsidRPr="00994205">
        <w:rPr>
          <w:sz w:val="24"/>
        </w:rPr>
        <w:t xml:space="preserve">specification </w:t>
      </w:r>
      <w:r w:rsidRPr="00994205">
        <w:rPr>
          <w:spacing w:val="-3"/>
          <w:sz w:val="24"/>
        </w:rPr>
        <w:t xml:space="preserve">or </w:t>
      </w:r>
      <w:r w:rsidRPr="00994205">
        <w:rPr>
          <w:sz w:val="24"/>
        </w:rPr>
        <w:t xml:space="preserve">such </w:t>
      </w:r>
      <w:r w:rsidRPr="00994205">
        <w:rPr>
          <w:spacing w:val="-5"/>
          <w:sz w:val="24"/>
        </w:rPr>
        <w:t xml:space="preserve">other </w:t>
      </w:r>
      <w:r w:rsidRPr="00994205">
        <w:rPr>
          <w:spacing w:val="-3"/>
          <w:sz w:val="24"/>
        </w:rPr>
        <w:t xml:space="preserve">specification </w:t>
      </w:r>
      <w:r w:rsidRPr="00994205">
        <w:rPr>
          <w:spacing w:val="-4"/>
          <w:sz w:val="24"/>
        </w:rPr>
        <w:t xml:space="preserve">that </w:t>
      </w:r>
      <w:r w:rsidRPr="00994205">
        <w:rPr>
          <w:spacing w:val="-3"/>
          <w:sz w:val="24"/>
        </w:rPr>
        <w:t xml:space="preserve">the Commissioner </w:t>
      </w:r>
      <w:r w:rsidRPr="00994205">
        <w:rPr>
          <w:sz w:val="24"/>
        </w:rPr>
        <w:t xml:space="preserve">may </w:t>
      </w:r>
      <w:r w:rsidRPr="00994205">
        <w:rPr>
          <w:spacing w:val="-3"/>
          <w:sz w:val="24"/>
        </w:rPr>
        <w:t>approve in</w:t>
      </w:r>
      <w:r w:rsidRPr="00994205">
        <w:rPr>
          <w:spacing w:val="46"/>
          <w:sz w:val="24"/>
        </w:rPr>
        <w:t xml:space="preserve"> </w:t>
      </w:r>
      <w:r w:rsidRPr="00994205">
        <w:rPr>
          <w:spacing w:val="-4"/>
          <w:sz w:val="24"/>
        </w:rPr>
        <w:t>writing.</w:t>
      </w:r>
    </w:p>
    <w:p w14:paraId="12DE5E7C" w14:textId="77777777" w:rsidR="00837652" w:rsidRPr="00994205" w:rsidRDefault="00837652">
      <w:pPr>
        <w:pStyle w:val="BodyText"/>
        <w:rPr>
          <w:sz w:val="21"/>
        </w:rPr>
      </w:pPr>
    </w:p>
    <w:p w14:paraId="77DB7843" w14:textId="77777777" w:rsidR="00837652" w:rsidRPr="00994205" w:rsidRDefault="000231AE">
      <w:pPr>
        <w:pStyle w:val="ListParagraph"/>
        <w:numPr>
          <w:ilvl w:val="1"/>
          <w:numId w:val="9"/>
        </w:numPr>
        <w:tabs>
          <w:tab w:val="left" w:pos="1442"/>
          <w:tab w:val="left" w:pos="1443"/>
        </w:tabs>
        <w:spacing w:line="362" w:lineRule="auto"/>
        <w:ind w:right="1116"/>
        <w:rPr>
          <w:sz w:val="24"/>
        </w:rPr>
      </w:pPr>
      <w:r w:rsidRPr="00994205">
        <w:rPr>
          <w:spacing w:val="-3"/>
          <w:sz w:val="24"/>
        </w:rPr>
        <w:t xml:space="preserve">The Commissioner </w:t>
      </w:r>
      <w:r w:rsidRPr="00994205">
        <w:rPr>
          <w:spacing w:val="-6"/>
          <w:sz w:val="24"/>
        </w:rPr>
        <w:t xml:space="preserve">shall </w:t>
      </w:r>
      <w:r w:rsidRPr="00994205">
        <w:rPr>
          <w:spacing w:val="-4"/>
          <w:sz w:val="24"/>
        </w:rPr>
        <w:t xml:space="preserve">not </w:t>
      </w:r>
      <w:r w:rsidRPr="00994205">
        <w:rPr>
          <w:spacing w:val="-3"/>
          <w:sz w:val="24"/>
        </w:rPr>
        <w:t xml:space="preserve">be </w:t>
      </w:r>
      <w:r w:rsidRPr="00994205">
        <w:rPr>
          <w:spacing w:val="-5"/>
          <w:sz w:val="24"/>
        </w:rPr>
        <w:t xml:space="preserve">liable </w:t>
      </w:r>
      <w:r w:rsidRPr="00994205">
        <w:rPr>
          <w:sz w:val="24"/>
        </w:rPr>
        <w:t xml:space="preserve">for </w:t>
      </w:r>
      <w:r w:rsidRPr="00994205">
        <w:rPr>
          <w:spacing w:val="-4"/>
          <w:sz w:val="24"/>
        </w:rPr>
        <w:t xml:space="preserve">any </w:t>
      </w:r>
      <w:r w:rsidRPr="00994205">
        <w:rPr>
          <w:spacing w:val="-3"/>
          <w:sz w:val="24"/>
        </w:rPr>
        <w:t xml:space="preserve">damage </w:t>
      </w:r>
      <w:r w:rsidRPr="00994205">
        <w:rPr>
          <w:sz w:val="24"/>
        </w:rPr>
        <w:t xml:space="preserve">to </w:t>
      </w:r>
      <w:r w:rsidRPr="00994205">
        <w:rPr>
          <w:spacing w:val="-3"/>
          <w:sz w:val="24"/>
        </w:rPr>
        <w:t xml:space="preserve">the </w:t>
      </w:r>
      <w:r w:rsidRPr="00994205">
        <w:rPr>
          <w:spacing w:val="-5"/>
          <w:sz w:val="24"/>
        </w:rPr>
        <w:t xml:space="preserve">Loaned </w:t>
      </w:r>
      <w:r w:rsidRPr="00994205">
        <w:rPr>
          <w:spacing w:val="-4"/>
          <w:sz w:val="24"/>
        </w:rPr>
        <w:t xml:space="preserve">Equipment caused </w:t>
      </w:r>
      <w:r w:rsidRPr="00994205">
        <w:rPr>
          <w:spacing w:val="-3"/>
          <w:sz w:val="24"/>
        </w:rPr>
        <w:t xml:space="preserve">by </w:t>
      </w:r>
      <w:r w:rsidRPr="00994205">
        <w:rPr>
          <w:sz w:val="24"/>
        </w:rPr>
        <w:t xml:space="preserve">faulty </w:t>
      </w:r>
      <w:r w:rsidRPr="00994205">
        <w:rPr>
          <w:spacing w:val="-5"/>
          <w:sz w:val="24"/>
        </w:rPr>
        <w:t xml:space="preserve">operation </w:t>
      </w:r>
      <w:r w:rsidRPr="00994205">
        <w:rPr>
          <w:spacing w:val="-3"/>
          <w:sz w:val="24"/>
        </w:rPr>
        <w:t xml:space="preserve">or </w:t>
      </w:r>
      <w:r w:rsidRPr="00994205">
        <w:rPr>
          <w:spacing w:val="-4"/>
          <w:sz w:val="24"/>
        </w:rPr>
        <w:t xml:space="preserve">misuse </w:t>
      </w:r>
      <w:r w:rsidRPr="00994205">
        <w:rPr>
          <w:spacing w:val="-3"/>
          <w:sz w:val="24"/>
        </w:rPr>
        <w:t xml:space="preserve">of the </w:t>
      </w:r>
      <w:r w:rsidRPr="00994205">
        <w:rPr>
          <w:spacing w:val="-5"/>
          <w:sz w:val="24"/>
        </w:rPr>
        <w:t>Loaned</w:t>
      </w:r>
      <w:r w:rsidRPr="00994205">
        <w:rPr>
          <w:spacing w:val="5"/>
          <w:sz w:val="24"/>
        </w:rPr>
        <w:t xml:space="preserve"> </w:t>
      </w:r>
      <w:r w:rsidRPr="00994205">
        <w:rPr>
          <w:spacing w:val="-4"/>
          <w:sz w:val="24"/>
        </w:rPr>
        <w:t>Equipment.</w:t>
      </w:r>
    </w:p>
    <w:p w14:paraId="39A18B8A" w14:textId="77777777" w:rsidR="00837652" w:rsidRPr="00994205" w:rsidRDefault="00837652">
      <w:pPr>
        <w:pStyle w:val="BodyText"/>
        <w:spacing w:before="10"/>
        <w:rPr>
          <w:sz w:val="20"/>
        </w:rPr>
      </w:pPr>
    </w:p>
    <w:p w14:paraId="057307E0" w14:textId="011A9157" w:rsidR="00837652" w:rsidRPr="00994205" w:rsidRDefault="000231AE">
      <w:pPr>
        <w:pStyle w:val="ListParagraph"/>
        <w:numPr>
          <w:ilvl w:val="1"/>
          <w:numId w:val="9"/>
        </w:numPr>
        <w:tabs>
          <w:tab w:val="left" w:pos="1442"/>
          <w:tab w:val="left" w:pos="1443"/>
        </w:tabs>
        <w:spacing w:line="362" w:lineRule="auto"/>
        <w:ind w:right="838"/>
        <w:rPr>
          <w:sz w:val="24"/>
        </w:rPr>
      </w:pPr>
      <w:r w:rsidRPr="00994205">
        <w:rPr>
          <w:spacing w:val="-3"/>
          <w:sz w:val="24"/>
        </w:rPr>
        <w:t xml:space="preserve">The Commissioner </w:t>
      </w:r>
      <w:r w:rsidRPr="00994205">
        <w:rPr>
          <w:spacing w:val="-6"/>
          <w:sz w:val="24"/>
        </w:rPr>
        <w:t xml:space="preserve">shall </w:t>
      </w:r>
      <w:r w:rsidRPr="00994205">
        <w:rPr>
          <w:sz w:val="24"/>
        </w:rPr>
        <w:t xml:space="preserve">have </w:t>
      </w:r>
      <w:r w:rsidRPr="00994205">
        <w:rPr>
          <w:spacing w:val="-3"/>
          <w:sz w:val="24"/>
        </w:rPr>
        <w:t xml:space="preserve">the right </w:t>
      </w:r>
      <w:r w:rsidRPr="00994205">
        <w:rPr>
          <w:sz w:val="24"/>
        </w:rPr>
        <w:t xml:space="preserve">to </w:t>
      </w:r>
      <w:r w:rsidRPr="00994205">
        <w:rPr>
          <w:spacing w:val="-4"/>
          <w:sz w:val="24"/>
        </w:rPr>
        <w:t xml:space="preserve">withdraw any </w:t>
      </w:r>
      <w:r w:rsidRPr="00994205">
        <w:rPr>
          <w:spacing w:val="-5"/>
          <w:sz w:val="24"/>
        </w:rPr>
        <w:t xml:space="preserve">Loaned </w:t>
      </w:r>
      <w:r w:rsidRPr="00994205">
        <w:rPr>
          <w:spacing w:val="-4"/>
          <w:sz w:val="24"/>
        </w:rPr>
        <w:t xml:space="preserve">Equipment </w:t>
      </w:r>
      <w:r w:rsidRPr="00994205">
        <w:rPr>
          <w:spacing w:val="-3"/>
          <w:sz w:val="24"/>
        </w:rPr>
        <w:t xml:space="preserve">at </w:t>
      </w:r>
      <w:r w:rsidRPr="00994205">
        <w:rPr>
          <w:spacing w:val="-4"/>
          <w:sz w:val="24"/>
        </w:rPr>
        <w:t xml:space="preserve">any </w:t>
      </w:r>
      <w:r w:rsidRPr="00994205">
        <w:rPr>
          <w:sz w:val="24"/>
        </w:rPr>
        <w:t xml:space="preserve">time </w:t>
      </w:r>
      <w:r w:rsidRPr="00994205">
        <w:rPr>
          <w:spacing w:val="-4"/>
          <w:sz w:val="24"/>
        </w:rPr>
        <w:t xml:space="preserve">and </w:t>
      </w:r>
      <w:r w:rsidRPr="00994205">
        <w:rPr>
          <w:spacing w:val="-6"/>
          <w:sz w:val="24"/>
        </w:rPr>
        <w:t xml:space="preserve">shall </w:t>
      </w:r>
      <w:r w:rsidRPr="00994205">
        <w:rPr>
          <w:spacing w:val="-3"/>
          <w:sz w:val="24"/>
        </w:rPr>
        <w:t xml:space="preserve">be </w:t>
      </w:r>
      <w:r w:rsidRPr="00994205">
        <w:rPr>
          <w:spacing w:val="-5"/>
          <w:sz w:val="24"/>
        </w:rPr>
        <w:t xml:space="preserve">under </w:t>
      </w:r>
      <w:r w:rsidRPr="00994205">
        <w:rPr>
          <w:spacing w:val="-3"/>
          <w:sz w:val="24"/>
        </w:rPr>
        <w:t xml:space="preserve">no </w:t>
      </w:r>
      <w:r w:rsidRPr="00994205">
        <w:rPr>
          <w:spacing w:val="-5"/>
          <w:sz w:val="24"/>
        </w:rPr>
        <w:t xml:space="preserve">liability </w:t>
      </w:r>
      <w:r w:rsidRPr="00994205">
        <w:rPr>
          <w:spacing w:val="-4"/>
          <w:sz w:val="24"/>
        </w:rPr>
        <w:t xml:space="preserve">whatsoever </w:t>
      </w:r>
      <w:r w:rsidRPr="00994205">
        <w:rPr>
          <w:sz w:val="24"/>
        </w:rPr>
        <w:t xml:space="preserve">for </w:t>
      </w:r>
      <w:r w:rsidRPr="00994205">
        <w:rPr>
          <w:spacing w:val="-3"/>
          <w:sz w:val="24"/>
        </w:rPr>
        <w:t xml:space="preserve">failing </w:t>
      </w:r>
      <w:r w:rsidRPr="00994205">
        <w:rPr>
          <w:sz w:val="24"/>
        </w:rPr>
        <w:t xml:space="preserve">to </w:t>
      </w:r>
      <w:r w:rsidRPr="00994205">
        <w:rPr>
          <w:spacing w:val="-5"/>
          <w:sz w:val="24"/>
        </w:rPr>
        <w:t xml:space="preserve">lend </w:t>
      </w:r>
      <w:r w:rsidRPr="00994205">
        <w:rPr>
          <w:spacing w:val="-4"/>
          <w:sz w:val="24"/>
        </w:rPr>
        <w:t xml:space="preserve">equipment </w:t>
      </w:r>
      <w:r w:rsidRPr="00994205">
        <w:rPr>
          <w:spacing w:val="-3"/>
          <w:sz w:val="24"/>
        </w:rPr>
        <w:t xml:space="preserve">at </w:t>
      </w:r>
      <w:r w:rsidRPr="00994205">
        <w:rPr>
          <w:spacing w:val="-4"/>
          <w:sz w:val="24"/>
        </w:rPr>
        <w:t>any</w:t>
      </w:r>
      <w:r w:rsidRPr="00994205">
        <w:rPr>
          <w:spacing w:val="-15"/>
          <w:sz w:val="24"/>
        </w:rPr>
        <w:t xml:space="preserve"> </w:t>
      </w:r>
      <w:r w:rsidRPr="00994205">
        <w:rPr>
          <w:sz w:val="24"/>
        </w:rPr>
        <w:t>time.</w:t>
      </w:r>
    </w:p>
    <w:p w14:paraId="2901CE94" w14:textId="6B993049" w:rsidR="00837652" w:rsidRPr="00994205" w:rsidRDefault="000231AE">
      <w:pPr>
        <w:pStyle w:val="ListParagraph"/>
        <w:numPr>
          <w:ilvl w:val="1"/>
          <w:numId w:val="9"/>
        </w:numPr>
        <w:tabs>
          <w:tab w:val="left" w:pos="1442"/>
          <w:tab w:val="left" w:pos="1443"/>
        </w:tabs>
        <w:spacing w:before="223" w:line="360" w:lineRule="auto"/>
        <w:ind w:right="781"/>
        <w:rPr>
          <w:sz w:val="24"/>
        </w:rPr>
      </w:pPr>
      <w:r w:rsidRPr="00994205">
        <w:rPr>
          <w:spacing w:val="-3"/>
          <w:sz w:val="24"/>
        </w:rPr>
        <w:t xml:space="preserve">The Commissioner will </w:t>
      </w:r>
      <w:r w:rsidRPr="00994205">
        <w:rPr>
          <w:spacing w:val="-4"/>
          <w:sz w:val="24"/>
        </w:rPr>
        <w:t xml:space="preserve">grant </w:t>
      </w:r>
      <w:r w:rsidRPr="00994205">
        <w:rPr>
          <w:sz w:val="24"/>
        </w:rPr>
        <w:t xml:space="preserve">to </w:t>
      </w:r>
      <w:r w:rsidRPr="00994205">
        <w:rPr>
          <w:spacing w:val="-3"/>
          <w:sz w:val="24"/>
        </w:rPr>
        <w:t xml:space="preserve">the Contractor on </w:t>
      </w:r>
      <w:r w:rsidRPr="00994205">
        <w:rPr>
          <w:spacing w:val="-4"/>
          <w:sz w:val="24"/>
        </w:rPr>
        <w:t xml:space="preserve">and </w:t>
      </w:r>
      <w:r w:rsidRPr="00994205">
        <w:rPr>
          <w:sz w:val="24"/>
        </w:rPr>
        <w:t xml:space="preserve">from </w:t>
      </w:r>
      <w:r w:rsidRPr="00994205">
        <w:rPr>
          <w:spacing w:val="-3"/>
          <w:sz w:val="24"/>
        </w:rPr>
        <w:t xml:space="preserve">the </w:t>
      </w:r>
      <w:r w:rsidRPr="00994205">
        <w:rPr>
          <w:sz w:val="24"/>
        </w:rPr>
        <w:t xml:space="preserve">Commencement </w:t>
      </w:r>
      <w:r w:rsidRPr="00994205">
        <w:rPr>
          <w:spacing w:val="-3"/>
          <w:sz w:val="24"/>
        </w:rPr>
        <w:t xml:space="preserve">Date, </w:t>
      </w:r>
      <w:r w:rsidRPr="00994205">
        <w:rPr>
          <w:sz w:val="24"/>
        </w:rPr>
        <w:t xml:space="preserve">for </w:t>
      </w:r>
      <w:r w:rsidRPr="00994205">
        <w:rPr>
          <w:spacing w:val="-3"/>
          <w:sz w:val="24"/>
        </w:rPr>
        <w:t xml:space="preserve">the </w:t>
      </w:r>
      <w:r w:rsidRPr="00994205">
        <w:rPr>
          <w:spacing w:val="-5"/>
          <w:sz w:val="24"/>
        </w:rPr>
        <w:t xml:space="preserve">duration set </w:t>
      </w:r>
      <w:r w:rsidRPr="00994205">
        <w:rPr>
          <w:spacing w:val="-4"/>
          <w:sz w:val="24"/>
        </w:rPr>
        <w:t xml:space="preserve">out </w:t>
      </w:r>
      <w:r w:rsidRPr="00994205">
        <w:rPr>
          <w:spacing w:val="-3"/>
          <w:sz w:val="24"/>
        </w:rPr>
        <w:t xml:space="preserve">in </w:t>
      </w:r>
      <w:r w:rsidRPr="00994205">
        <w:rPr>
          <w:spacing w:val="-4"/>
          <w:sz w:val="24"/>
        </w:rPr>
        <w:t xml:space="preserve">paragraph 1.5, </w:t>
      </w:r>
      <w:r w:rsidRPr="00994205">
        <w:rPr>
          <w:sz w:val="24"/>
        </w:rPr>
        <w:t xml:space="preserve">a </w:t>
      </w:r>
      <w:r w:rsidRPr="00994205">
        <w:rPr>
          <w:spacing w:val="-4"/>
          <w:sz w:val="24"/>
        </w:rPr>
        <w:t xml:space="preserve">non- </w:t>
      </w:r>
      <w:r w:rsidRPr="00994205">
        <w:rPr>
          <w:sz w:val="24"/>
        </w:rPr>
        <w:t xml:space="preserve">exclusive, </w:t>
      </w:r>
      <w:r w:rsidRPr="00994205">
        <w:rPr>
          <w:spacing w:val="-4"/>
          <w:sz w:val="24"/>
        </w:rPr>
        <w:t xml:space="preserve">non-transferable </w:t>
      </w:r>
      <w:r w:rsidRPr="00994205">
        <w:rPr>
          <w:sz w:val="24"/>
        </w:rPr>
        <w:t xml:space="preserve">licence to </w:t>
      </w:r>
      <w:r w:rsidRPr="00994205">
        <w:rPr>
          <w:spacing w:val="-5"/>
          <w:sz w:val="24"/>
        </w:rPr>
        <w:t xml:space="preserve">use </w:t>
      </w:r>
      <w:r w:rsidRPr="00994205">
        <w:rPr>
          <w:spacing w:val="-4"/>
          <w:sz w:val="24"/>
        </w:rPr>
        <w:t xml:space="preserve">any and all </w:t>
      </w:r>
      <w:r w:rsidRPr="00994205">
        <w:rPr>
          <w:spacing w:val="-3"/>
          <w:sz w:val="24"/>
        </w:rPr>
        <w:t xml:space="preserve">of the </w:t>
      </w:r>
      <w:r w:rsidRPr="00994205">
        <w:rPr>
          <w:spacing w:val="-5"/>
          <w:sz w:val="24"/>
        </w:rPr>
        <w:t xml:space="preserve">Loaned </w:t>
      </w:r>
      <w:r w:rsidRPr="00994205">
        <w:rPr>
          <w:spacing w:val="-4"/>
          <w:sz w:val="24"/>
        </w:rPr>
        <w:t xml:space="preserve">Equipment that </w:t>
      </w:r>
      <w:r w:rsidRPr="00994205">
        <w:rPr>
          <w:sz w:val="24"/>
        </w:rPr>
        <w:t xml:space="preserve">may </w:t>
      </w:r>
      <w:r w:rsidRPr="00994205">
        <w:rPr>
          <w:spacing w:val="-3"/>
          <w:sz w:val="24"/>
        </w:rPr>
        <w:t xml:space="preserve">be </w:t>
      </w:r>
      <w:r w:rsidRPr="00994205">
        <w:rPr>
          <w:spacing w:val="-4"/>
          <w:sz w:val="24"/>
        </w:rPr>
        <w:t xml:space="preserve">required </w:t>
      </w:r>
      <w:r w:rsidRPr="00994205">
        <w:rPr>
          <w:sz w:val="24"/>
        </w:rPr>
        <w:t xml:space="preserve">to </w:t>
      </w:r>
      <w:r w:rsidRPr="00994205">
        <w:rPr>
          <w:spacing w:val="-5"/>
          <w:sz w:val="24"/>
        </w:rPr>
        <w:t xml:space="preserve">enable </w:t>
      </w:r>
      <w:r w:rsidRPr="00994205">
        <w:rPr>
          <w:spacing w:val="-3"/>
          <w:sz w:val="24"/>
        </w:rPr>
        <w:t xml:space="preserve">the Contractor </w:t>
      </w:r>
      <w:r w:rsidRPr="00994205">
        <w:rPr>
          <w:sz w:val="24"/>
        </w:rPr>
        <w:t xml:space="preserve">to carry </w:t>
      </w:r>
      <w:r w:rsidRPr="00994205">
        <w:rPr>
          <w:spacing w:val="-4"/>
          <w:sz w:val="24"/>
        </w:rPr>
        <w:t xml:space="preserve">out </w:t>
      </w:r>
      <w:r w:rsidRPr="00994205">
        <w:rPr>
          <w:spacing w:val="-3"/>
          <w:sz w:val="24"/>
        </w:rPr>
        <w:t xml:space="preserve">or </w:t>
      </w:r>
      <w:r w:rsidRPr="00994205">
        <w:rPr>
          <w:spacing w:val="-4"/>
          <w:sz w:val="24"/>
        </w:rPr>
        <w:t xml:space="preserve">otherwise </w:t>
      </w:r>
      <w:r w:rsidRPr="00994205">
        <w:rPr>
          <w:sz w:val="24"/>
        </w:rPr>
        <w:t xml:space="preserve">perform </w:t>
      </w:r>
      <w:r w:rsidRPr="00994205">
        <w:rPr>
          <w:spacing w:val="-3"/>
          <w:sz w:val="24"/>
        </w:rPr>
        <w:t xml:space="preserve">the </w:t>
      </w:r>
      <w:r w:rsidRPr="00994205">
        <w:rPr>
          <w:sz w:val="24"/>
        </w:rPr>
        <w:t xml:space="preserve">Services </w:t>
      </w:r>
      <w:r w:rsidRPr="00994205">
        <w:rPr>
          <w:spacing w:val="-4"/>
          <w:sz w:val="24"/>
        </w:rPr>
        <w:t xml:space="preserve">and any ancillary </w:t>
      </w:r>
      <w:r w:rsidRPr="00994205">
        <w:rPr>
          <w:spacing w:val="-3"/>
          <w:sz w:val="24"/>
        </w:rPr>
        <w:t xml:space="preserve">services. The Parties acknowledge </w:t>
      </w:r>
      <w:r w:rsidRPr="00994205">
        <w:rPr>
          <w:spacing w:val="-4"/>
          <w:sz w:val="24"/>
        </w:rPr>
        <w:t xml:space="preserve">and agree that </w:t>
      </w:r>
      <w:r w:rsidRPr="00994205">
        <w:rPr>
          <w:spacing w:val="-3"/>
          <w:sz w:val="24"/>
        </w:rPr>
        <w:t xml:space="preserve">the </w:t>
      </w:r>
      <w:r w:rsidRPr="00994205">
        <w:rPr>
          <w:spacing w:val="-5"/>
          <w:sz w:val="24"/>
        </w:rPr>
        <w:t xml:space="preserve">list </w:t>
      </w:r>
      <w:r w:rsidRPr="00994205">
        <w:rPr>
          <w:spacing w:val="-3"/>
          <w:sz w:val="24"/>
        </w:rPr>
        <w:t xml:space="preserve">of </w:t>
      </w:r>
      <w:r w:rsidRPr="00994205">
        <w:rPr>
          <w:spacing w:val="-5"/>
          <w:sz w:val="24"/>
        </w:rPr>
        <w:t xml:space="preserve">Loaned </w:t>
      </w:r>
      <w:r w:rsidRPr="00994205">
        <w:rPr>
          <w:spacing w:val="-4"/>
          <w:sz w:val="24"/>
        </w:rPr>
        <w:t xml:space="preserve">Equipment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pacing w:val="-4"/>
          <w:sz w:val="24"/>
        </w:rPr>
        <w:t xml:space="preserve">Annex  </w:t>
      </w:r>
      <w:r w:rsidRPr="00994205">
        <w:rPr>
          <w:sz w:val="24"/>
        </w:rPr>
        <w:t xml:space="preserve">1 to </w:t>
      </w:r>
      <w:r w:rsidRPr="00994205">
        <w:rPr>
          <w:spacing w:val="-3"/>
          <w:sz w:val="24"/>
        </w:rPr>
        <w:t xml:space="preserve">Schedule </w:t>
      </w:r>
      <w:r w:rsidRPr="00994205">
        <w:rPr>
          <w:sz w:val="24"/>
        </w:rPr>
        <w:t xml:space="preserve">3 </w:t>
      </w:r>
      <w:r w:rsidRPr="00994205">
        <w:rPr>
          <w:spacing w:val="-4"/>
          <w:sz w:val="24"/>
        </w:rPr>
        <w:t xml:space="preserve">has </w:t>
      </w:r>
      <w:r w:rsidRPr="00994205">
        <w:rPr>
          <w:spacing w:val="-5"/>
          <w:sz w:val="24"/>
        </w:rPr>
        <w:t xml:space="preserve">been </w:t>
      </w:r>
      <w:r w:rsidRPr="00994205">
        <w:rPr>
          <w:sz w:val="24"/>
        </w:rPr>
        <w:t xml:space="preserve">compiled </w:t>
      </w:r>
      <w:r w:rsidRPr="00994205">
        <w:rPr>
          <w:spacing w:val="-6"/>
          <w:sz w:val="24"/>
        </w:rPr>
        <w:t xml:space="preserve">based </w:t>
      </w:r>
      <w:r w:rsidRPr="00994205">
        <w:rPr>
          <w:spacing w:val="-3"/>
          <w:sz w:val="24"/>
        </w:rPr>
        <w:t xml:space="preserve">on the </w:t>
      </w:r>
      <w:r w:rsidRPr="00994205">
        <w:rPr>
          <w:sz w:val="24"/>
        </w:rPr>
        <w:t xml:space="preserve">information known to </w:t>
      </w:r>
      <w:r w:rsidRPr="00994205">
        <w:rPr>
          <w:spacing w:val="-3"/>
          <w:sz w:val="24"/>
        </w:rPr>
        <w:t xml:space="preserve">the Parties at the </w:t>
      </w:r>
      <w:r w:rsidRPr="00994205">
        <w:rPr>
          <w:sz w:val="24"/>
        </w:rPr>
        <w:t xml:space="preserve">Commencement </w:t>
      </w:r>
      <w:r w:rsidRPr="00994205">
        <w:rPr>
          <w:spacing w:val="-3"/>
          <w:sz w:val="24"/>
        </w:rPr>
        <w:t xml:space="preserve">Date. The Parties acknowledge </w:t>
      </w:r>
      <w:r w:rsidRPr="00994205">
        <w:rPr>
          <w:spacing w:val="-4"/>
          <w:sz w:val="24"/>
        </w:rPr>
        <w:t xml:space="preserve">and agree that </w:t>
      </w:r>
      <w:r w:rsidRPr="00994205">
        <w:rPr>
          <w:spacing w:val="-3"/>
          <w:sz w:val="24"/>
        </w:rPr>
        <w:t xml:space="preserve">the </w:t>
      </w:r>
      <w:r w:rsidRPr="00994205">
        <w:rPr>
          <w:spacing w:val="-5"/>
          <w:sz w:val="24"/>
        </w:rPr>
        <w:t xml:space="preserve">list </w:t>
      </w:r>
      <w:r w:rsidRPr="00994205">
        <w:rPr>
          <w:spacing w:val="-3"/>
          <w:sz w:val="24"/>
        </w:rPr>
        <w:t xml:space="preserve">of </w:t>
      </w:r>
      <w:r w:rsidRPr="00994205">
        <w:rPr>
          <w:spacing w:val="-5"/>
          <w:sz w:val="24"/>
        </w:rPr>
        <w:t xml:space="preserve">Loaned </w:t>
      </w:r>
      <w:r w:rsidRPr="00994205">
        <w:rPr>
          <w:spacing w:val="-4"/>
          <w:sz w:val="24"/>
        </w:rPr>
        <w:t xml:space="preserve">Equipment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z w:val="24"/>
        </w:rPr>
        <w:t xml:space="preserve">Part 2 </w:t>
      </w:r>
      <w:r w:rsidRPr="00994205">
        <w:rPr>
          <w:spacing w:val="-3"/>
          <w:sz w:val="24"/>
        </w:rPr>
        <w:t xml:space="preserve">of Schedule </w:t>
      </w:r>
      <w:r w:rsidRPr="00994205">
        <w:rPr>
          <w:sz w:val="24"/>
        </w:rPr>
        <w:t xml:space="preserve">3 may </w:t>
      </w:r>
      <w:r w:rsidRPr="00994205">
        <w:rPr>
          <w:spacing w:val="-4"/>
          <w:sz w:val="24"/>
        </w:rPr>
        <w:t xml:space="preserve">not </w:t>
      </w:r>
      <w:r w:rsidRPr="00994205">
        <w:rPr>
          <w:spacing w:val="-3"/>
          <w:sz w:val="24"/>
        </w:rPr>
        <w:t xml:space="preserve">be </w:t>
      </w:r>
      <w:r w:rsidRPr="00994205">
        <w:rPr>
          <w:sz w:val="24"/>
        </w:rPr>
        <w:t>a complete</w:t>
      </w:r>
      <w:r w:rsidRPr="00994205">
        <w:rPr>
          <w:spacing w:val="6"/>
          <w:sz w:val="24"/>
        </w:rPr>
        <w:t xml:space="preserve"> </w:t>
      </w:r>
      <w:r w:rsidRPr="00994205">
        <w:rPr>
          <w:spacing w:val="-5"/>
          <w:sz w:val="24"/>
        </w:rPr>
        <w:t>list.</w:t>
      </w:r>
    </w:p>
    <w:p w14:paraId="3D016867" w14:textId="77777777" w:rsidR="00837652" w:rsidRPr="00994205" w:rsidRDefault="00837652">
      <w:pPr>
        <w:pStyle w:val="BodyText"/>
        <w:rPr>
          <w:sz w:val="20"/>
        </w:rPr>
      </w:pPr>
    </w:p>
    <w:p w14:paraId="41AFAE0A" w14:textId="73466775" w:rsidR="00837652" w:rsidRPr="00994205" w:rsidRDefault="000231AE">
      <w:pPr>
        <w:pStyle w:val="ListParagraph"/>
        <w:numPr>
          <w:ilvl w:val="1"/>
          <w:numId w:val="9"/>
        </w:numPr>
        <w:tabs>
          <w:tab w:val="left" w:pos="1442"/>
          <w:tab w:val="left" w:pos="1443"/>
        </w:tabs>
        <w:spacing w:before="104" w:line="357" w:lineRule="auto"/>
        <w:ind w:right="737"/>
        <w:rPr>
          <w:sz w:val="24"/>
        </w:rPr>
      </w:pPr>
      <w:r w:rsidRPr="00994205">
        <w:rPr>
          <w:spacing w:val="-3"/>
          <w:sz w:val="24"/>
        </w:rPr>
        <w:t xml:space="preserve">The </w:t>
      </w:r>
      <w:r w:rsidRPr="00994205">
        <w:rPr>
          <w:sz w:val="24"/>
        </w:rPr>
        <w:t xml:space="preserve">licence </w:t>
      </w:r>
      <w:r w:rsidRPr="00994205">
        <w:rPr>
          <w:spacing w:val="-4"/>
          <w:sz w:val="24"/>
        </w:rPr>
        <w:t xml:space="preserve">granted </w:t>
      </w:r>
      <w:r w:rsidRPr="00994205">
        <w:rPr>
          <w:spacing w:val="-5"/>
          <w:sz w:val="24"/>
        </w:rPr>
        <w:t xml:space="preserve">pursuant </w:t>
      </w:r>
      <w:r w:rsidRPr="00994205">
        <w:rPr>
          <w:sz w:val="24"/>
        </w:rPr>
        <w:t xml:space="preserve">to </w:t>
      </w:r>
      <w:r w:rsidRPr="00994205">
        <w:rPr>
          <w:spacing w:val="-4"/>
          <w:sz w:val="24"/>
        </w:rPr>
        <w:t xml:space="preserve">paragraph </w:t>
      </w:r>
      <w:r w:rsidRPr="00994205">
        <w:rPr>
          <w:spacing w:val="-3"/>
          <w:sz w:val="24"/>
        </w:rPr>
        <w:t xml:space="preserve">1.4 </w:t>
      </w:r>
      <w:r w:rsidRPr="00994205">
        <w:rPr>
          <w:spacing w:val="-6"/>
          <w:sz w:val="24"/>
        </w:rPr>
        <w:t xml:space="preserve">shall </w:t>
      </w:r>
      <w:r w:rsidRPr="00994205">
        <w:rPr>
          <w:spacing w:val="-3"/>
          <w:sz w:val="24"/>
        </w:rPr>
        <w:t xml:space="preserve">terminate at the </w:t>
      </w:r>
      <w:r w:rsidRPr="00994205">
        <w:rPr>
          <w:sz w:val="24"/>
        </w:rPr>
        <w:t xml:space="preserve">same time </w:t>
      </w:r>
      <w:r w:rsidRPr="00994205">
        <w:rPr>
          <w:spacing w:val="-3"/>
          <w:sz w:val="24"/>
        </w:rPr>
        <w:t xml:space="preserve">as </w:t>
      </w:r>
      <w:r w:rsidRPr="00994205">
        <w:rPr>
          <w:spacing w:val="-4"/>
          <w:sz w:val="24"/>
        </w:rPr>
        <w:t xml:space="preserve">this </w:t>
      </w:r>
      <w:r w:rsidRPr="00994205">
        <w:rPr>
          <w:sz w:val="24"/>
        </w:rPr>
        <w:t xml:space="preserve">Contract. If </w:t>
      </w:r>
      <w:r w:rsidRPr="00994205">
        <w:rPr>
          <w:spacing w:val="-4"/>
          <w:sz w:val="24"/>
        </w:rPr>
        <w:t xml:space="preserve">this </w:t>
      </w:r>
      <w:r w:rsidRPr="00994205">
        <w:rPr>
          <w:sz w:val="24"/>
        </w:rPr>
        <w:t xml:space="preserve">Contract </w:t>
      </w:r>
      <w:r w:rsidRPr="00994205">
        <w:rPr>
          <w:spacing w:val="-3"/>
          <w:sz w:val="24"/>
        </w:rPr>
        <w:t xml:space="preserve">is terminated </w:t>
      </w:r>
      <w:r w:rsidRPr="00994205">
        <w:rPr>
          <w:sz w:val="24"/>
        </w:rPr>
        <w:t xml:space="preserve">(in </w:t>
      </w:r>
      <w:r w:rsidRPr="00994205">
        <w:rPr>
          <w:spacing w:val="-4"/>
          <w:sz w:val="24"/>
        </w:rPr>
        <w:t xml:space="preserve">whole </w:t>
      </w:r>
      <w:r w:rsidRPr="00994205">
        <w:rPr>
          <w:spacing w:val="-3"/>
          <w:sz w:val="24"/>
        </w:rPr>
        <w:t xml:space="preserve">or in part) </w:t>
      </w:r>
      <w:r w:rsidRPr="00994205">
        <w:rPr>
          <w:sz w:val="24"/>
        </w:rPr>
        <w:t xml:space="preserve">for </w:t>
      </w:r>
      <w:r w:rsidRPr="00994205">
        <w:rPr>
          <w:spacing w:val="-4"/>
          <w:sz w:val="24"/>
        </w:rPr>
        <w:t xml:space="preserve">any </w:t>
      </w:r>
      <w:r w:rsidRPr="00994205">
        <w:rPr>
          <w:spacing w:val="-5"/>
          <w:sz w:val="24"/>
        </w:rPr>
        <w:t xml:space="preserve">reason </w:t>
      </w:r>
      <w:r w:rsidRPr="00994205">
        <w:rPr>
          <w:spacing w:val="-3"/>
          <w:sz w:val="24"/>
        </w:rPr>
        <w:t xml:space="preserve">in </w:t>
      </w:r>
      <w:r w:rsidRPr="00994205">
        <w:rPr>
          <w:sz w:val="24"/>
        </w:rPr>
        <w:t xml:space="preserve">accordance with </w:t>
      </w:r>
      <w:r w:rsidRPr="00994205">
        <w:rPr>
          <w:spacing w:val="-3"/>
          <w:sz w:val="24"/>
        </w:rPr>
        <w:t xml:space="preserve">its </w:t>
      </w:r>
      <w:r w:rsidRPr="00994205">
        <w:rPr>
          <w:sz w:val="24"/>
        </w:rPr>
        <w:t xml:space="preserve">terms, </w:t>
      </w:r>
      <w:r w:rsidRPr="00994205">
        <w:rPr>
          <w:spacing w:val="-3"/>
          <w:sz w:val="24"/>
        </w:rPr>
        <w:t xml:space="preserve">the </w:t>
      </w:r>
      <w:r w:rsidRPr="00994205">
        <w:rPr>
          <w:sz w:val="24"/>
        </w:rPr>
        <w:t xml:space="preserve">licence </w:t>
      </w:r>
      <w:r w:rsidRPr="00994205">
        <w:rPr>
          <w:spacing w:val="-6"/>
          <w:sz w:val="24"/>
        </w:rPr>
        <w:t xml:space="preserve">shall </w:t>
      </w:r>
      <w:r w:rsidRPr="00994205">
        <w:rPr>
          <w:spacing w:val="-3"/>
          <w:sz w:val="24"/>
        </w:rPr>
        <w:t xml:space="preserve">terminate in respect of the </w:t>
      </w:r>
      <w:r w:rsidRPr="00994205">
        <w:rPr>
          <w:spacing w:val="-5"/>
          <w:sz w:val="24"/>
        </w:rPr>
        <w:lastRenderedPageBreak/>
        <w:t xml:space="preserve">Loaned </w:t>
      </w:r>
      <w:r w:rsidRPr="00994205">
        <w:rPr>
          <w:spacing w:val="-4"/>
          <w:sz w:val="24"/>
        </w:rPr>
        <w:t xml:space="preserve">Equipment and </w:t>
      </w:r>
      <w:r w:rsidRPr="00994205">
        <w:rPr>
          <w:spacing w:val="-3"/>
          <w:sz w:val="24"/>
        </w:rPr>
        <w:t xml:space="preserve">the Contractor </w:t>
      </w:r>
      <w:r w:rsidRPr="00994205">
        <w:rPr>
          <w:spacing w:val="-6"/>
          <w:sz w:val="24"/>
        </w:rPr>
        <w:t xml:space="preserve">shall </w:t>
      </w:r>
      <w:r w:rsidRPr="00994205">
        <w:rPr>
          <w:spacing w:val="-3"/>
          <w:sz w:val="24"/>
        </w:rPr>
        <w:t>at</w:t>
      </w:r>
      <w:r w:rsidRPr="00994205">
        <w:rPr>
          <w:spacing w:val="45"/>
          <w:sz w:val="24"/>
        </w:rPr>
        <w:t xml:space="preserve"> </w:t>
      </w:r>
      <w:r w:rsidRPr="00994205">
        <w:rPr>
          <w:spacing w:val="-3"/>
          <w:sz w:val="24"/>
        </w:rPr>
        <w:t>the Commissioner’s</w:t>
      </w:r>
    </w:p>
    <w:p w14:paraId="0BB49026" w14:textId="77777777" w:rsidR="00837652" w:rsidRPr="00994205" w:rsidRDefault="000231AE">
      <w:pPr>
        <w:pStyle w:val="BodyText"/>
        <w:spacing w:before="4" w:line="362" w:lineRule="auto"/>
        <w:ind w:left="1443"/>
      </w:pPr>
      <w:r w:rsidRPr="00994205">
        <w:rPr>
          <w:spacing w:val="-5"/>
        </w:rPr>
        <w:t xml:space="preserve">request </w:t>
      </w:r>
      <w:r w:rsidRPr="00994205">
        <w:rPr>
          <w:spacing w:val="-3"/>
        </w:rPr>
        <w:t xml:space="preserve">return the </w:t>
      </w:r>
      <w:r w:rsidRPr="00994205">
        <w:rPr>
          <w:spacing w:val="-5"/>
        </w:rPr>
        <w:t xml:space="preserve">Loaned </w:t>
      </w:r>
      <w:r w:rsidRPr="00994205">
        <w:rPr>
          <w:spacing w:val="-4"/>
        </w:rPr>
        <w:t xml:space="preserve">Equipment </w:t>
      </w:r>
      <w:r w:rsidRPr="00994205">
        <w:t xml:space="preserve">to </w:t>
      </w:r>
      <w:r w:rsidRPr="00994205">
        <w:rPr>
          <w:spacing w:val="-3"/>
        </w:rPr>
        <w:t xml:space="preserve">the Commissioner in </w:t>
      </w:r>
      <w:r w:rsidRPr="00994205">
        <w:t xml:space="preserve">accordance with </w:t>
      </w:r>
      <w:r w:rsidRPr="00994205">
        <w:rPr>
          <w:spacing w:val="-4"/>
        </w:rPr>
        <w:t>paragraph</w:t>
      </w:r>
      <w:r w:rsidRPr="00994205">
        <w:rPr>
          <w:spacing w:val="38"/>
        </w:rPr>
        <w:t xml:space="preserve"> </w:t>
      </w:r>
      <w:r w:rsidRPr="00994205">
        <w:rPr>
          <w:spacing w:val="-4"/>
        </w:rPr>
        <w:t>1.12.</w:t>
      </w:r>
    </w:p>
    <w:p w14:paraId="290AC577" w14:textId="77777777" w:rsidR="00837652" w:rsidRPr="00994205" w:rsidRDefault="00837652">
      <w:pPr>
        <w:pStyle w:val="BodyText"/>
        <w:spacing w:before="10"/>
        <w:rPr>
          <w:sz w:val="20"/>
        </w:rPr>
      </w:pPr>
    </w:p>
    <w:p w14:paraId="1D4640E5" w14:textId="77777777" w:rsidR="00837652" w:rsidRPr="00994205" w:rsidRDefault="000231AE">
      <w:pPr>
        <w:pStyle w:val="Heading3"/>
        <w:numPr>
          <w:ilvl w:val="1"/>
          <w:numId w:val="9"/>
        </w:numPr>
        <w:tabs>
          <w:tab w:val="left" w:pos="1442"/>
          <w:tab w:val="left" w:pos="1443"/>
        </w:tabs>
        <w:ind w:hanging="722"/>
      </w:pPr>
      <w:r w:rsidRPr="00994205">
        <w:rPr>
          <w:spacing w:val="3"/>
        </w:rPr>
        <w:t xml:space="preserve">The </w:t>
      </w:r>
      <w:r w:rsidRPr="00994205">
        <w:t xml:space="preserve">Contractor </w:t>
      </w:r>
      <w:r w:rsidRPr="00994205">
        <w:rPr>
          <w:spacing w:val="-4"/>
        </w:rPr>
        <w:t>shall</w:t>
      </w:r>
      <w:r w:rsidRPr="00994205">
        <w:rPr>
          <w:spacing w:val="12"/>
        </w:rPr>
        <w:t xml:space="preserve"> </w:t>
      </w:r>
      <w:r w:rsidRPr="00994205">
        <w:t>not:</w:t>
      </w:r>
    </w:p>
    <w:p w14:paraId="2B3462CA" w14:textId="77777777" w:rsidR="00837652" w:rsidRPr="00994205" w:rsidRDefault="00837652">
      <w:pPr>
        <w:pStyle w:val="BodyText"/>
        <w:spacing w:before="1"/>
        <w:rPr>
          <w:b/>
          <w:sz w:val="33"/>
        </w:rPr>
      </w:pPr>
    </w:p>
    <w:p w14:paraId="13BEB1CF" w14:textId="77777777" w:rsidR="00837652" w:rsidRPr="00994205" w:rsidRDefault="000231AE">
      <w:pPr>
        <w:pStyle w:val="ListParagraph"/>
        <w:numPr>
          <w:ilvl w:val="2"/>
          <w:numId w:val="9"/>
        </w:numPr>
        <w:tabs>
          <w:tab w:val="left" w:pos="2291"/>
          <w:tab w:val="left" w:pos="2292"/>
        </w:tabs>
        <w:spacing w:before="1" w:line="362" w:lineRule="auto"/>
        <w:ind w:right="1441"/>
        <w:rPr>
          <w:sz w:val="24"/>
        </w:rPr>
      </w:pPr>
      <w:r w:rsidRPr="00994205">
        <w:rPr>
          <w:spacing w:val="-5"/>
          <w:sz w:val="24"/>
        </w:rPr>
        <w:t xml:space="preserve">sub-license </w:t>
      </w:r>
      <w:r w:rsidRPr="00994205">
        <w:rPr>
          <w:sz w:val="24"/>
        </w:rPr>
        <w:t xml:space="preserve">to </w:t>
      </w:r>
      <w:r w:rsidRPr="00994205">
        <w:rPr>
          <w:spacing w:val="-4"/>
          <w:sz w:val="24"/>
        </w:rPr>
        <w:t xml:space="preserve">any </w:t>
      </w:r>
      <w:r w:rsidRPr="00994205">
        <w:rPr>
          <w:spacing w:val="-3"/>
          <w:sz w:val="24"/>
        </w:rPr>
        <w:t xml:space="preserve">sub-contractor </w:t>
      </w:r>
      <w:r w:rsidRPr="00994205">
        <w:rPr>
          <w:spacing w:val="-4"/>
          <w:sz w:val="24"/>
        </w:rPr>
        <w:t xml:space="preserve">(other than </w:t>
      </w:r>
      <w:r w:rsidRPr="00994205">
        <w:rPr>
          <w:spacing w:val="-5"/>
          <w:sz w:val="24"/>
        </w:rPr>
        <w:t xml:space="preserve">those </w:t>
      </w:r>
      <w:r w:rsidRPr="00994205">
        <w:rPr>
          <w:spacing w:val="-3"/>
          <w:sz w:val="24"/>
        </w:rPr>
        <w:t xml:space="preserve">approved in writing </w:t>
      </w:r>
      <w:r w:rsidRPr="00994205">
        <w:rPr>
          <w:sz w:val="24"/>
        </w:rPr>
        <w:t xml:space="preserve">by </w:t>
      </w:r>
      <w:r w:rsidRPr="00994205">
        <w:rPr>
          <w:spacing w:val="-3"/>
          <w:sz w:val="24"/>
        </w:rPr>
        <w:t>the</w:t>
      </w:r>
      <w:r w:rsidRPr="00994205">
        <w:rPr>
          <w:spacing w:val="-26"/>
          <w:sz w:val="24"/>
        </w:rPr>
        <w:t xml:space="preserve"> </w:t>
      </w:r>
      <w:r w:rsidRPr="00994205">
        <w:rPr>
          <w:spacing w:val="-3"/>
          <w:sz w:val="24"/>
        </w:rPr>
        <w:t>Commissioner);</w:t>
      </w:r>
    </w:p>
    <w:p w14:paraId="15B7FE2F" w14:textId="77777777" w:rsidR="00837652" w:rsidRPr="00994205" w:rsidRDefault="00837652">
      <w:pPr>
        <w:pStyle w:val="BodyText"/>
        <w:spacing w:before="9"/>
        <w:rPr>
          <w:sz w:val="20"/>
        </w:rPr>
      </w:pPr>
    </w:p>
    <w:p w14:paraId="4E9F1C74" w14:textId="77777777" w:rsidR="00837652" w:rsidRPr="00994205" w:rsidRDefault="000231AE">
      <w:pPr>
        <w:pStyle w:val="ListParagraph"/>
        <w:numPr>
          <w:ilvl w:val="2"/>
          <w:numId w:val="9"/>
        </w:numPr>
        <w:tabs>
          <w:tab w:val="left" w:pos="2291"/>
          <w:tab w:val="left" w:pos="2292"/>
        </w:tabs>
        <w:spacing w:line="362" w:lineRule="auto"/>
        <w:ind w:right="1609"/>
        <w:rPr>
          <w:sz w:val="24"/>
        </w:rPr>
      </w:pPr>
      <w:r w:rsidRPr="00994205">
        <w:rPr>
          <w:spacing w:val="-6"/>
          <w:sz w:val="24"/>
        </w:rPr>
        <w:t xml:space="preserve">assign </w:t>
      </w:r>
      <w:r w:rsidRPr="00994205">
        <w:rPr>
          <w:spacing w:val="-3"/>
          <w:sz w:val="24"/>
        </w:rPr>
        <w:t xml:space="preserve">or novate the benefit or </w:t>
      </w:r>
      <w:r w:rsidRPr="00994205">
        <w:rPr>
          <w:spacing w:val="-4"/>
          <w:sz w:val="24"/>
        </w:rPr>
        <w:t xml:space="preserve">burden </w:t>
      </w:r>
      <w:r w:rsidRPr="00994205">
        <w:rPr>
          <w:spacing w:val="-3"/>
          <w:sz w:val="24"/>
        </w:rPr>
        <w:t xml:space="preserve">of the </w:t>
      </w:r>
      <w:r w:rsidRPr="00994205">
        <w:rPr>
          <w:sz w:val="24"/>
        </w:rPr>
        <w:t xml:space="preserve">licence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pacing w:val="-4"/>
          <w:sz w:val="24"/>
        </w:rPr>
        <w:t xml:space="preserve">paragraph </w:t>
      </w:r>
      <w:r w:rsidRPr="00994205">
        <w:rPr>
          <w:spacing w:val="-3"/>
          <w:sz w:val="24"/>
        </w:rPr>
        <w:t xml:space="preserve">1.4 in </w:t>
      </w:r>
      <w:r w:rsidRPr="00994205">
        <w:rPr>
          <w:spacing w:val="-4"/>
          <w:sz w:val="24"/>
        </w:rPr>
        <w:t xml:space="preserve">whole </w:t>
      </w:r>
      <w:r w:rsidRPr="00994205">
        <w:rPr>
          <w:spacing w:val="-3"/>
          <w:sz w:val="24"/>
        </w:rPr>
        <w:t>or in</w:t>
      </w:r>
      <w:r w:rsidRPr="00994205">
        <w:rPr>
          <w:spacing w:val="-42"/>
          <w:sz w:val="24"/>
        </w:rPr>
        <w:t xml:space="preserve"> </w:t>
      </w:r>
      <w:r w:rsidRPr="00994205">
        <w:rPr>
          <w:spacing w:val="-3"/>
          <w:sz w:val="24"/>
        </w:rPr>
        <w:t>part;</w:t>
      </w:r>
    </w:p>
    <w:p w14:paraId="49135DA4" w14:textId="77777777" w:rsidR="00837652" w:rsidRPr="00994205" w:rsidRDefault="000231AE">
      <w:pPr>
        <w:pStyle w:val="ListParagraph"/>
        <w:numPr>
          <w:ilvl w:val="2"/>
          <w:numId w:val="9"/>
        </w:numPr>
        <w:tabs>
          <w:tab w:val="left" w:pos="2291"/>
          <w:tab w:val="left" w:pos="2292"/>
        </w:tabs>
        <w:spacing w:before="224" w:line="362" w:lineRule="auto"/>
        <w:ind w:right="714"/>
        <w:rPr>
          <w:sz w:val="24"/>
        </w:rPr>
      </w:pPr>
      <w:r w:rsidRPr="00994205">
        <w:rPr>
          <w:spacing w:val="-5"/>
          <w:sz w:val="24"/>
        </w:rPr>
        <w:t xml:space="preserve">allow </w:t>
      </w:r>
      <w:r w:rsidRPr="00994205">
        <w:rPr>
          <w:spacing w:val="-3"/>
          <w:sz w:val="24"/>
        </w:rPr>
        <w:t xml:space="preserve">the </w:t>
      </w:r>
      <w:r w:rsidRPr="00994205">
        <w:rPr>
          <w:spacing w:val="-5"/>
          <w:sz w:val="24"/>
        </w:rPr>
        <w:t xml:space="preserve">Loaned </w:t>
      </w:r>
      <w:r w:rsidRPr="00994205">
        <w:rPr>
          <w:spacing w:val="-4"/>
          <w:sz w:val="24"/>
        </w:rPr>
        <w:t xml:space="preserve">Equipment </w:t>
      </w:r>
      <w:r w:rsidRPr="00994205">
        <w:rPr>
          <w:sz w:val="24"/>
        </w:rPr>
        <w:t xml:space="preserve">to become </w:t>
      </w:r>
      <w:r w:rsidRPr="00994205">
        <w:rPr>
          <w:spacing w:val="-3"/>
          <w:sz w:val="24"/>
        </w:rPr>
        <w:t xml:space="preserve">the </w:t>
      </w:r>
      <w:r w:rsidRPr="00994205">
        <w:rPr>
          <w:spacing w:val="-4"/>
          <w:sz w:val="24"/>
        </w:rPr>
        <w:t xml:space="preserve">subject </w:t>
      </w:r>
      <w:r w:rsidRPr="00994205">
        <w:rPr>
          <w:spacing w:val="-3"/>
          <w:sz w:val="24"/>
        </w:rPr>
        <w:t xml:space="preserve">of </w:t>
      </w:r>
      <w:r w:rsidRPr="00994205">
        <w:rPr>
          <w:spacing w:val="-4"/>
          <w:sz w:val="24"/>
        </w:rPr>
        <w:t xml:space="preserve">any </w:t>
      </w:r>
      <w:r w:rsidRPr="00994205">
        <w:rPr>
          <w:spacing w:val="-3"/>
          <w:sz w:val="24"/>
        </w:rPr>
        <w:t xml:space="preserve">charge, </w:t>
      </w:r>
      <w:r w:rsidRPr="00994205">
        <w:rPr>
          <w:spacing w:val="-5"/>
          <w:sz w:val="24"/>
        </w:rPr>
        <w:t xml:space="preserve">lien </w:t>
      </w:r>
      <w:r w:rsidRPr="00994205">
        <w:rPr>
          <w:spacing w:val="-3"/>
          <w:sz w:val="24"/>
        </w:rPr>
        <w:t xml:space="preserve">or </w:t>
      </w:r>
      <w:r w:rsidRPr="00994205">
        <w:rPr>
          <w:sz w:val="24"/>
        </w:rPr>
        <w:t>encumbrance;</w:t>
      </w:r>
      <w:r w:rsidRPr="00994205">
        <w:rPr>
          <w:spacing w:val="25"/>
          <w:sz w:val="24"/>
        </w:rPr>
        <w:t xml:space="preserve"> </w:t>
      </w:r>
      <w:r w:rsidRPr="00994205">
        <w:rPr>
          <w:spacing w:val="-4"/>
          <w:sz w:val="24"/>
        </w:rPr>
        <w:t>and</w:t>
      </w:r>
    </w:p>
    <w:p w14:paraId="06FC2BB5" w14:textId="77777777" w:rsidR="00837652" w:rsidRPr="00994205" w:rsidRDefault="00837652">
      <w:pPr>
        <w:pStyle w:val="BodyText"/>
        <w:spacing w:before="9"/>
        <w:rPr>
          <w:sz w:val="20"/>
        </w:rPr>
      </w:pPr>
    </w:p>
    <w:p w14:paraId="13256B0A" w14:textId="77777777" w:rsidR="00837652" w:rsidRPr="00994205" w:rsidRDefault="000231AE">
      <w:pPr>
        <w:pStyle w:val="ListParagraph"/>
        <w:numPr>
          <w:ilvl w:val="2"/>
          <w:numId w:val="9"/>
        </w:numPr>
        <w:tabs>
          <w:tab w:val="left" w:pos="2291"/>
          <w:tab w:val="left" w:pos="2292"/>
        </w:tabs>
        <w:spacing w:line="362" w:lineRule="auto"/>
        <w:ind w:right="1470"/>
        <w:rPr>
          <w:sz w:val="24"/>
        </w:rPr>
      </w:pPr>
      <w:r w:rsidRPr="00994205">
        <w:rPr>
          <w:spacing w:val="-5"/>
          <w:sz w:val="24"/>
        </w:rPr>
        <w:t xml:space="preserve">deal </w:t>
      </w:r>
      <w:r w:rsidRPr="00994205">
        <w:rPr>
          <w:spacing w:val="-3"/>
          <w:sz w:val="24"/>
        </w:rPr>
        <w:t xml:space="preserve">in </w:t>
      </w:r>
      <w:r w:rsidRPr="00994205">
        <w:rPr>
          <w:spacing w:val="-4"/>
          <w:sz w:val="24"/>
        </w:rPr>
        <w:t xml:space="preserve">any </w:t>
      </w:r>
      <w:r w:rsidRPr="00994205">
        <w:rPr>
          <w:spacing w:val="-3"/>
          <w:sz w:val="24"/>
        </w:rPr>
        <w:t xml:space="preserve">manner </w:t>
      </w:r>
      <w:r w:rsidRPr="00994205">
        <w:rPr>
          <w:sz w:val="24"/>
        </w:rPr>
        <w:t xml:space="preserve">with </w:t>
      </w:r>
      <w:r w:rsidRPr="00994205">
        <w:rPr>
          <w:spacing w:val="-4"/>
          <w:sz w:val="24"/>
        </w:rPr>
        <w:t xml:space="preserve">any </w:t>
      </w:r>
      <w:r w:rsidRPr="00994205">
        <w:rPr>
          <w:spacing w:val="-3"/>
          <w:sz w:val="24"/>
        </w:rPr>
        <w:t xml:space="preserve">of the </w:t>
      </w:r>
      <w:r w:rsidRPr="00994205">
        <w:rPr>
          <w:spacing w:val="-5"/>
          <w:sz w:val="24"/>
        </w:rPr>
        <w:t xml:space="preserve">Loaned </w:t>
      </w:r>
      <w:r w:rsidRPr="00994205">
        <w:rPr>
          <w:spacing w:val="-4"/>
          <w:sz w:val="24"/>
        </w:rPr>
        <w:t xml:space="preserve">Equipment </w:t>
      </w:r>
      <w:r w:rsidRPr="00994205">
        <w:rPr>
          <w:sz w:val="24"/>
        </w:rPr>
        <w:t xml:space="preserve">which </w:t>
      </w:r>
      <w:r w:rsidRPr="00994205">
        <w:rPr>
          <w:spacing w:val="-3"/>
          <w:sz w:val="24"/>
        </w:rPr>
        <w:t xml:space="preserve">is </w:t>
      </w:r>
      <w:r w:rsidRPr="00994205">
        <w:rPr>
          <w:spacing w:val="-5"/>
          <w:sz w:val="24"/>
        </w:rPr>
        <w:t xml:space="preserve">inconsistent </w:t>
      </w:r>
      <w:r w:rsidRPr="00994205">
        <w:rPr>
          <w:sz w:val="24"/>
        </w:rPr>
        <w:t xml:space="preserve">with </w:t>
      </w:r>
      <w:r w:rsidRPr="00994205">
        <w:rPr>
          <w:spacing w:val="-3"/>
          <w:sz w:val="24"/>
        </w:rPr>
        <w:t xml:space="preserve">its </w:t>
      </w:r>
      <w:r w:rsidRPr="00994205">
        <w:rPr>
          <w:spacing w:val="-4"/>
          <w:sz w:val="24"/>
        </w:rPr>
        <w:t xml:space="preserve">rights and </w:t>
      </w:r>
      <w:r w:rsidRPr="00994205">
        <w:rPr>
          <w:spacing w:val="-6"/>
          <w:sz w:val="24"/>
        </w:rPr>
        <w:t xml:space="preserve">obligations </w:t>
      </w:r>
      <w:r w:rsidRPr="00994205">
        <w:rPr>
          <w:spacing w:val="-5"/>
          <w:sz w:val="24"/>
        </w:rPr>
        <w:t xml:space="preserve">under </w:t>
      </w:r>
      <w:r w:rsidRPr="00994205">
        <w:rPr>
          <w:spacing w:val="-4"/>
          <w:sz w:val="24"/>
        </w:rPr>
        <w:t>paragraph</w:t>
      </w:r>
      <w:r w:rsidRPr="00994205">
        <w:rPr>
          <w:spacing w:val="-14"/>
          <w:sz w:val="24"/>
        </w:rPr>
        <w:t xml:space="preserve"> </w:t>
      </w:r>
      <w:r w:rsidRPr="00994205">
        <w:rPr>
          <w:spacing w:val="-3"/>
          <w:sz w:val="24"/>
        </w:rPr>
        <w:t>1.4,</w:t>
      </w:r>
    </w:p>
    <w:p w14:paraId="1D881F86" w14:textId="77777777" w:rsidR="00837652" w:rsidRPr="00994205" w:rsidRDefault="00837652">
      <w:pPr>
        <w:pStyle w:val="BodyText"/>
        <w:spacing w:before="10"/>
        <w:rPr>
          <w:sz w:val="20"/>
        </w:rPr>
      </w:pPr>
    </w:p>
    <w:p w14:paraId="0A2E16B3" w14:textId="77777777" w:rsidR="00837652" w:rsidRPr="00994205" w:rsidRDefault="000231AE">
      <w:pPr>
        <w:pStyle w:val="BodyText"/>
        <w:spacing w:line="362" w:lineRule="auto"/>
        <w:ind w:left="1427" w:right="816"/>
      </w:pPr>
      <w:r w:rsidRPr="00994205">
        <w:rPr>
          <w:spacing w:val="-4"/>
        </w:rPr>
        <w:t xml:space="preserve">without </w:t>
      </w:r>
      <w:r w:rsidRPr="00994205">
        <w:rPr>
          <w:spacing w:val="-3"/>
        </w:rPr>
        <w:t xml:space="preserve">the </w:t>
      </w:r>
      <w:r w:rsidRPr="00994205">
        <w:rPr>
          <w:spacing w:val="-4"/>
        </w:rPr>
        <w:t xml:space="preserve">prior </w:t>
      </w:r>
      <w:r w:rsidRPr="00994205">
        <w:rPr>
          <w:spacing w:val="-3"/>
        </w:rPr>
        <w:t xml:space="preserve">written </w:t>
      </w:r>
      <w:r w:rsidRPr="00994205">
        <w:rPr>
          <w:spacing w:val="-4"/>
        </w:rPr>
        <w:t xml:space="preserve">consent </w:t>
      </w:r>
      <w:r w:rsidRPr="00994205">
        <w:rPr>
          <w:spacing w:val="-3"/>
        </w:rPr>
        <w:t xml:space="preserve">of the Commissioner, </w:t>
      </w:r>
      <w:r w:rsidRPr="00994205">
        <w:t xml:space="preserve">which </w:t>
      </w:r>
      <w:r w:rsidRPr="00994205">
        <w:rPr>
          <w:spacing w:val="-6"/>
        </w:rPr>
        <w:t xml:space="preserve">shall </w:t>
      </w:r>
      <w:r w:rsidRPr="00994205">
        <w:rPr>
          <w:spacing w:val="-4"/>
        </w:rPr>
        <w:t xml:space="preserve">not </w:t>
      </w:r>
      <w:r w:rsidRPr="00994205">
        <w:rPr>
          <w:spacing w:val="-3"/>
        </w:rPr>
        <w:t xml:space="preserve">be </w:t>
      </w:r>
      <w:r w:rsidRPr="00994205">
        <w:rPr>
          <w:spacing w:val="-6"/>
        </w:rPr>
        <w:t>unreasonably</w:t>
      </w:r>
      <w:r w:rsidRPr="00994205">
        <w:rPr>
          <w:spacing w:val="53"/>
        </w:rPr>
        <w:t xml:space="preserve"> </w:t>
      </w:r>
      <w:r w:rsidRPr="00994205">
        <w:rPr>
          <w:spacing w:val="-5"/>
        </w:rPr>
        <w:t>withheld.</w:t>
      </w:r>
    </w:p>
    <w:p w14:paraId="25297B4A" w14:textId="77777777" w:rsidR="00837652" w:rsidRPr="00994205" w:rsidRDefault="00837652">
      <w:pPr>
        <w:pStyle w:val="BodyText"/>
        <w:spacing w:before="9"/>
        <w:rPr>
          <w:sz w:val="20"/>
        </w:rPr>
      </w:pPr>
    </w:p>
    <w:p w14:paraId="436B8A71" w14:textId="77777777" w:rsidR="00837652" w:rsidRPr="00994205" w:rsidRDefault="000231AE">
      <w:pPr>
        <w:pStyle w:val="Heading3"/>
        <w:numPr>
          <w:ilvl w:val="1"/>
          <w:numId w:val="9"/>
        </w:numPr>
        <w:tabs>
          <w:tab w:val="left" w:pos="1442"/>
          <w:tab w:val="left" w:pos="1443"/>
        </w:tabs>
        <w:ind w:hanging="722"/>
      </w:pPr>
      <w:r w:rsidRPr="00994205">
        <w:rPr>
          <w:spacing w:val="3"/>
        </w:rPr>
        <w:t xml:space="preserve">The </w:t>
      </w:r>
      <w:r w:rsidRPr="00994205">
        <w:t>Contractor</w:t>
      </w:r>
      <w:r w:rsidRPr="00994205">
        <w:rPr>
          <w:spacing w:val="2"/>
        </w:rPr>
        <w:t xml:space="preserve"> </w:t>
      </w:r>
      <w:r w:rsidRPr="00994205">
        <w:rPr>
          <w:spacing w:val="-4"/>
        </w:rPr>
        <w:t>shall:</w:t>
      </w:r>
    </w:p>
    <w:p w14:paraId="0FAAF29C" w14:textId="77777777" w:rsidR="00837652" w:rsidRPr="00994205" w:rsidRDefault="00837652">
      <w:pPr>
        <w:pStyle w:val="BodyText"/>
        <w:spacing w:before="1"/>
        <w:rPr>
          <w:b/>
          <w:sz w:val="33"/>
        </w:rPr>
      </w:pPr>
    </w:p>
    <w:p w14:paraId="2C2A112E" w14:textId="77777777" w:rsidR="00837652" w:rsidRPr="00994205" w:rsidRDefault="000231AE">
      <w:pPr>
        <w:pStyle w:val="ListParagraph"/>
        <w:numPr>
          <w:ilvl w:val="2"/>
          <w:numId w:val="9"/>
        </w:numPr>
        <w:tabs>
          <w:tab w:val="left" w:pos="2291"/>
          <w:tab w:val="left" w:pos="2292"/>
        </w:tabs>
        <w:spacing w:before="1" w:line="355" w:lineRule="auto"/>
        <w:ind w:right="792"/>
        <w:rPr>
          <w:sz w:val="24"/>
        </w:rPr>
      </w:pPr>
      <w:r w:rsidRPr="00994205">
        <w:rPr>
          <w:spacing w:val="-5"/>
          <w:sz w:val="24"/>
        </w:rPr>
        <w:t xml:space="preserve">use </w:t>
      </w:r>
      <w:r w:rsidRPr="00994205">
        <w:rPr>
          <w:spacing w:val="-3"/>
          <w:sz w:val="24"/>
        </w:rPr>
        <w:t xml:space="preserve">the </w:t>
      </w:r>
      <w:r w:rsidRPr="00994205">
        <w:rPr>
          <w:spacing w:val="-5"/>
          <w:sz w:val="24"/>
        </w:rPr>
        <w:t xml:space="preserve">Loaned </w:t>
      </w:r>
      <w:r w:rsidRPr="00994205">
        <w:rPr>
          <w:spacing w:val="-4"/>
          <w:sz w:val="24"/>
        </w:rPr>
        <w:t xml:space="preserve">Equipment </w:t>
      </w:r>
      <w:r w:rsidRPr="00994205">
        <w:rPr>
          <w:spacing w:val="-3"/>
          <w:sz w:val="24"/>
        </w:rPr>
        <w:t xml:space="preserve">in </w:t>
      </w:r>
      <w:r w:rsidRPr="00994205">
        <w:rPr>
          <w:sz w:val="24"/>
        </w:rPr>
        <w:t xml:space="preserve">accordance with manufacturer’s </w:t>
      </w:r>
      <w:r w:rsidRPr="00994205">
        <w:rPr>
          <w:spacing w:val="-4"/>
          <w:sz w:val="24"/>
        </w:rPr>
        <w:t xml:space="preserve">instructions and any instructions </w:t>
      </w:r>
      <w:r w:rsidRPr="00994205">
        <w:rPr>
          <w:spacing w:val="-3"/>
          <w:sz w:val="24"/>
        </w:rPr>
        <w:t xml:space="preserve">provided by the Commissioner </w:t>
      </w:r>
      <w:r w:rsidRPr="00994205">
        <w:rPr>
          <w:sz w:val="24"/>
        </w:rPr>
        <w:t xml:space="preserve">to </w:t>
      </w:r>
      <w:r w:rsidRPr="00994205">
        <w:rPr>
          <w:spacing w:val="-3"/>
          <w:sz w:val="24"/>
        </w:rPr>
        <w:t xml:space="preserve">the </w:t>
      </w:r>
      <w:r w:rsidRPr="00994205">
        <w:rPr>
          <w:sz w:val="24"/>
        </w:rPr>
        <w:t>Contractor;</w:t>
      </w:r>
    </w:p>
    <w:p w14:paraId="64E1E8A0" w14:textId="77777777" w:rsidR="00837652" w:rsidRPr="00994205" w:rsidRDefault="00837652">
      <w:pPr>
        <w:pStyle w:val="BodyText"/>
        <w:spacing w:before="6"/>
        <w:rPr>
          <w:sz w:val="21"/>
        </w:rPr>
      </w:pPr>
    </w:p>
    <w:p w14:paraId="49A636F0" w14:textId="77777777" w:rsidR="00837652" w:rsidRPr="00994205" w:rsidRDefault="000231AE">
      <w:pPr>
        <w:pStyle w:val="ListParagraph"/>
        <w:numPr>
          <w:ilvl w:val="2"/>
          <w:numId w:val="9"/>
        </w:numPr>
        <w:tabs>
          <w:tab w:val="left" w:pos="2291"/>
          <w:tab w:val="left" w:pos="2292"/>
        </w:tabs>
        <w:spacing w:line="362" w:lineRule="auto"/>
        <w:ind w:right="889"/>
        <w:rPr>
          <w:sz w:val="24"/>
        </w:rPr>
      </w:pPr>
      <w:r w:rsidRPr="00994205">
        <w:rPr>
          <w:spacing w:val="-4"/>
          <w:sz w:val="24"/>
        </w:rPr>
        <w:t xml:space="preserve">store </w:t>
      </w:r>
      <w:r w:rsidRPr="00994205">
        <w:rPr>
          <w:spacing w:val="-3"/>
          <w:sz w:val="24"/>
        </w:rPr>
        <w:t xml:space="preserve">the </w:t>
      </w:r>
      <w:r w:rsidRPr="00994205">
        <w:rPr>
          <w:spacing w:val="-5"/>
          <w:sz w:val="24"/>
        </w:rPr>
        <w:t xml:space="preserve">Loaned </w:t>
      </w:r>
      <w:r w:rsidRPr="00994205">
        <w:rPr>
          <w:spacing w:val="-4"/>
          <w:sz w:val="24"/>
        </w:rPr>
        <w:t xml:space="preserve">Equipment </w:t>
      </w:r>
      <w:r w:rsidRPr="00994205">
        <w:rPr>
          <w:spacing w:val="-5"/>
          <w:sz w:val="24"/>
        </w:rPr>
        <w:t xml:space="preserve">appropriately </w:t>
      </w:r>
      <w:r w:rsidRPr="00994205">
        <w:rPr>
          <w:spacing w:val="-4"/>
          <w:sz w:val="24"/>
        </w:rPr>
        <w:t xml:space="preserve">and </w:t>
      </w:r>
      <w:r w:rsidRPr="00994205">
        <w:rPr>
          <w:spacing w:val="-3"/>
          <w:sz w:val="24"/>
        </w:rPr>
        <w:t xml:space="preserve">in </w:t>
      </w:r>
      <w:r w:rsidRPr="00994205">
        <w:rPr>
          <w:sz w:val="24"/>
        </w:rPr>
        <w:t xml:space="preserve">accordance with </w:t>
      </w:r>
      <w:r w:rsidRPr="00994205">
        <w:rPr>
          <w:spacing w:val="-4"/>
          <w:sz w:val="24"/>
        </w:rPr>
        <w:t xml:space="preserve">all </w:t>
      </w:r>
      <w:r w:rsidRPr="00994205">
        <w:rPr>
          <w:spacing w:val="-5"/>
          <w:sz w:val="24"/>
        </w:rPr>
        <w:t xml:space="preserve">applicable </w:t>
      </w:r>
      <w:r w:rsidRPr="00994205">
        <w:rPr>
          <w:spacing w:val="-3"/>
          <w:sz w:val="24"/>
        </w:rPr>
        <w:t xml:space="preserve">Law, </w:t>
      </w:r>
      <w:r w:rsidRPr="00994205">
        <w:rPr>
          <w:spacing w:val="-5"/>
          <w:sz w:val="24"/>
        </w:rPr>
        <w:t xml:space="preserve">good </w:t>
      </w:r>
      <w:r w:rsidRPr="00994205">
        <w:rPr>
          <w:sz w:val="24"/>
        </w:rPr>
        <w:t xml:space="preserve">practice </w:t>
      </w:r>
      <w:r w:rsidRPr="00994205">
        <w:rPr>
          <w:spacing w:val="-6"/>
          <w:sz w:val="24"/>
        </w:rPr>
        <w:t xml:space="preserve">guidelines </w:t>
      </w:r>
      <w:r w:rsidRPr="00994205">
        <w:rPr>
          <w:spacing w:val="-4"/>
          <w:sz w:val="24"/>
        </w:rPr>
        <w:t xml:space="preserve">and </w:t>
      </w:r>
      <w:r w:rsidRPr="00994205">
        <w:rPr>
          <w:sz w:val="24"/>
        </w:rPr>
        <w:t xml:space="preserve">any manufacturer’s </w:t>
      </w:r>
      <w:r w:rsidRPr="00994205">
        <w:rPr>
          <w:spacing w:val="-4"/>
          <w:sz w:val="24"/>
        </w:rPr>
        <w:t>instructions;</w:t>
      </w:r>
    </w:p>
    <w:p w14:paraId="089675D9" w14:textId="77777777" w:rsidR="00837652" w:rsidRPr="00994205" w:rsidRDefault="00837652">
      <w:pPr>
        <w:pStyle w:val="BodyText"/>
        <w:spacing w:before="9"/>
        <w:rPr>
          <w:sz w:val="20"/>
        </w:rPr>
      </w:pPr>
    </w:p>
    <w:p w14:paraId="0F33C573" w14:textId="77777777" w:rsidR="00837652" w:rsidRPr="00994205" w:rsidRDefault="000231AE">
      <w:pPr>
        <w:pStyle w:val="ListParagraph"/>
        <w:numPr>
          <w:ilvl w:val="2"/>
          <w:numId w:val="9"/>
        </w:numPr>
        <w:tabs>
          <w:tab w:val="left" w:pos="2291"/>
          <w:tab w:val="left" w:pos="2292"/>
        </w:tabs>
        <w:spacing w:line="357" w:lineRule="auto"/>
        <w:ind w:right="1334"/>
        <w:rPr>
          <w:sz w:val="24"/>
        </w:rPr>
      </w:pPr>
      <w:r w:rsidRPr="00994205">
        <w:rPr>
          <w:spacing w:val="-6"/>
          <w:sz w:val="24"/>
        </w:rPr>
        <w:t xml:space="preserve">establish </w:t>
      </w:r>
      <w:r w:rsidRPr="00994205">
        <w:rPr>
          <w:spacing w:val="-4"/>
          <w:sz w:val="24"/>
        </w:rPr>
        <w:t xml:space="preserve">and </w:t>
      </w:r>
      <w:r w:rsidRPr="00994205">
        <w:rPr>
          <w:spacing w:val="-3"/>
          <w:sz w:val="24"/>
        </w:rPr>
        <w:t xml:space="preserve">manage </w:t>
      </w:r>
      <w:r w:rsidRPr="00994205">
        <w:rPr>
          <w:sz w:val="24"/>
        </w:rPr>
        <w:t xml:space="preserve">a </w:t>
      </w:r>
      <w:r w:rsidRPr="00994205">
        <w:rPr>
          <w:spacing w:val="-6"/>
          <w:sz w:val="24"/>
        </w:rPr>
        <w:t xml:space="preserve">planned </w:t>
      </w:r>
      <w:r w:rsidRPr="00994205">
        <w:rPr>
          <w:spacing w:val="-3"/>
          <w:sz w:val="24"/>
        </w:rPr>
        <w:t xml:space="preserve">preventative maintenance </w:t>
      </w:r>
      <w:r w:rsidRPr="00994205">
        <w:rPr>
          <w:sz w:val="24"/>
        </w:rPr>
        <w:t xml:space="preserve">programme </w:t>
      </w:r>
      <w:r w:rsidRPr="00994205">
        <w:rPr>
          <w:spacing w:val="-4"/>
          <w:sz w:val="24"/>
        </w:rPr>
        <w:t xml:space="preserve">and </w:t>
      </w:r>
      <w:r w:rsidRPr="00994205">
        <w:rPr>
          <w:spacing w:val="2"/>
          <w:sz w:val="24"/>
        </w:rPr>
        <w:t xml:space="preserve">make </w:t>
      </w:r>
      <w:r w:rsidRPr="00994205">
        <w:rPr>
          <w:spacing w:val="-5"/>
          <w:sz w:val="24"/>
        </w:rPr>
        <w:t xml:space="preserve">adequate </w:t>
      </w:r>
      <w:r w:rsidRPr="00994205">
        <w:rPr>
          <w:spacing w:val="-4"/>
          <w:sz w:val="24"/>
        </w:rPr>
        <w:t xml:space="preserve">and </w:t>
      </w:r>
      <w:r w:rsidRPr="00994205">
        <w:rPr>
          <w:spacing w:val="-5"/>
          <w:sz w:val="24"/>
        </w:rPr>
        <w:t xml:space="preserve">appropriate </w:t>
      </w:r>
      <w:r w:rsidRPr="00994205">
        <w:rPr>
          <w:spacing w:val="-3"/>
          <w:sz w:val="24"/>
        </w:rPr>
        <w:t xml:space="preserve">contingency </w:t>
      </w:r>
      <w:r w:rsidRPr="00994205">
        <w:rPr>
          <w:spacing w:val="-4"/>
          <w:sz w:val="24"/>
        </w:rPr>
        <w:t xml:space="preserve">arrangements </w:t>
      </w:r>
      <w:r w:rsidRPr="00994205">
        <w:rPr>
          <w:sz w:val="24"/>
        </w:rPr>
        <w:t xml:space="preserve">for emergency </w:t>
      </w:r>
      <w:r w:rsidRPr="00994205">
        <w:rPr>
          <w:spacing w:val="-3"/>
          <w:sz w:val="24"/>
        </w:rPr>
        <w:t xml:space="preserve">remedial maintenance or </w:t>
      </w:r>
      <w:r w:rsidRPr="00994205">
        <w:rPr>
          <w:spacing w:val="-5"/>
          <w:sz w:val="24"/>
        </w:rPr>
        <w:t xml:space="preserve">substitute </w:t>
      </w:r>
      <w:r w:rsidRPr="00994205">
        <w:rPr>
          <w:spacing w:val="-4"/>
          <w:sz w:val="24"/>
        </w:rPr>
        <w:t>equipment;</w:t>
      </w:r>
    </w:p>
    <w:p w14:paraId="502A886B" w14:textId="77777777" w:rsidR="00837652" w:rsidRPr="00994205" w:rsidRDefault="00837652">
      <w:pPr>
        <w:spacing w:line="357" w:lineRule="auto"/>
        <w:rPr>
          <w:sz w:val="24"/>
        </w:rPr>
        <w:sectPr w:rsidR="00837652" w:rsidRPr="00994205">
          <w:pgSz w:w="11910" w:h="16840"/>
          <w:pgMar w:top="1420" w:right="720" w:bottom="780" w:left="720" w:header="439" w:footer="594" w:gutter="0"/>
          <w:cols w:space="720"/>
        </w:sectPr>
      </w:pPr>
    </w:p>
    <w:p w14:paraId="0AC06131" w14:textId="77777777" w:rsidR="00837652" w:rsidRPr="00994205" w:rsidRDefault="000231AE">
      <w:pPr>
        <w:pStyle w:val="ListParagraph"/>
        <w:numPr>
          <w:ilvl w:val="2"/>
          <w:numId w:val="9"/>
        </w:numPr>
        <w:tabs>
          <w:tab w:val="left" w:pos="2291"/>
          <w:tab w:val="left" w:pos="2292"/>
        </w:tabs>
        <w:spacing w:before="104"/>
        <w:rPr>
          <w:sz w:val="24"/>
        </w:rPr>
      </w:pPr>
      <w:r w:rsidRPr="00994205">
        <w:rPr>
          <w:sz w:val="24"/>
        </w:rPr>
        <w:lastRenderedPageBreak/>
        <w:t xml:space="preserve">keep </w:t>
      </w:r>
      <w:r w:rsidRPr="00994205">
        <w:rPr>
          <w:spacing w:val="-3"/>
          <w:sz w:val="24"/>
        </w:rPr>
        <w:t xml:space="preserve">the </w:t>
      </w:r>
      <w:r w:rsidRPr="00994205">
        <w:rPr>
          <w:spacing w:val="-5"/>
          <w:sz w:val="24"/>
        </w:rPr>
        <w:t xml:space="preserve">Loaned </w:t>
      </w:r>
      <w:r w:rsidRPr="00994205">
        <w:rPr>
          <w:spacing w:val="-4"/>
          <w:sz w:val="24"/>
        </w:rPr>
        <w:t xml:space="preserve">Equipment </w:t>
      </w:r>
      <w:r w:rsidRPr="00994205">
        <w:rPr>
          <w:spacing w:val="-3"/>
          <w:sz w:val="24"/>
        </w:rPr>
        <w:t xml:space="preserve">in </w:t>
      </w:r>
      <w:r w:rsidRPr="00994205">
        <w:rPr>
          <w:spacing w:val="-5"/>
          <w:sz w:val="24"/>
        </w:rPr>
        <w:t xml:space="preserve">good </w:t>
      </w:r>
      <w:r w:rsidRPr="00994205">
        <w:rPr>
          <w:spacing w:val="-3"/>
          <w:sz w:val="24"/>
        </w:rPr>
        <w:t xml:space="preserve">condition </w:t>
      </w:r>
      <w:r w:rsidRPr="00994205">
        <w:rPr>
          <w:spacing w:val="-4"/>
          <w:sz w:val="24"/>
        </w:rPr>
        <w:t>and</w:t>
      </w:r>
      <w:r w:rsidRPr="00994205">
        <w:rPr>
          <w:spacing w:val="-39"/>
          <w:sz w:val="24"/>
        </w:rPr>
        <w:t xml:space="preserve"> </w:t>
      </w:r>
      <w:r w:rsidRPr="00994205">
        <w:rPr>
          <w:spacing w:val="-4"/>
          <w:sz w:val="24"/>
        </w:rPr>
        <w:t>repair;</w:t>
      </w:r>
    </w:p>
    <w:p w14:paraId="115D52FF" w14:textId="77777777" w:rsidR="00837652" w:rsidRPr="00994205" w:rsidRDefault="00837652">
      <w:pPr>
        <w:pStyle w:val="BodyText"/>
        <w:spacing w:before="1"/>
        <w:rPr>
          <w:sz w:val="33"/>
        </w:rPr>
      </w:pPr>
    </w:p>
    <w:p w14:paraId="4445AAF9" w14:textId="77777777" w:rsidR="00837652" w:rsidRPr="00994205" w:rsidRDefault="000231AE">
      <w:pPr>
        <w:pStyle w:val="ListParagraph"/>
        <w:numPr>
          <w:ilvl w:val="2"/>
          <w:numId w:val="9"/>
        </w:numPr>
        <w:tabs>
          <w:tab w:val="left" w:pos="2291"/>
          <w:tab w:val="left" w:pos="2292"/>
        </w:tabs>
        <w:spacing w:line="355" w:lineRule="auto"/>
        <w:ind w:right="1512"/>
        <w:rPr>
          <w:sz w:val="24"/>
        </w:rPr>
      </w:pPr>
      <w:r w:rsidRPr="00994205">
        <w:rPr>
          <w:spacing w:val="-4"/>
          <w:sz w:val="24"/>
        </w:rPr>
        <w:t xml:space="preserve">maintain </w:t>
      </w:r>
      <w:r w:rsidRPr="00994205">
        <w:rPr>
          <w:sz w:val="24"/>
        </w:rPr>
        <w:t xml:space="preserve">records </w:t>
      </w:r>
      <w:r w:rsidRPr="00994205">
        <w:rPr>
          <w:spacing w:val="-3"/>
          <w:sz w:val="24"/>
        </w:rPr>
        <w:t xml:space="preserve">of maintenance </w:t>
      </w:r>
      <w:r w:rsidRPr="00994205">
        <w:rPr>
          <w:spacing w:val="-5"/>
          <w:sz w:val="24"/>
        </w:rPr>
        <w:t xml:space="preserve">testing </w:t>
      </w:r>
      <w:r w:rsidRPr="00994205">
        <w:rPr>
          <w:spacing w:val="-4"/>
          <w:sz w:val="24"/>
        </w:rPr>
        <w:t xml:space="preserve">and </w:t>
      </w:r>
      <w:r w:rsidRPr="00994205">
        <w:rPr>
          <w:sz w:val="24"/>
        </w:rPr>
        <w:t xml:space="preserve">certification </w:t>
      </w:r>
      <w:r w:rsidRPr="00994205">
        <w:rPr>
          <w:spacing w:val="-3"/>
          <w:sz w:val="24"/>
        </w:rPr>
        <w:t xml:space="preserve">of the </w:t>
      </w:r>
      <w:r w:rsidRPr="00994205">
        <w:rPr>
          <w:spacing w:val="-5"/>
          <w:sz w:val="24"/>
        </w:rPr>
        <w:t xml:space="preserve">Loaned </w:t>
      </w:r>
      <w:r w:rsidRPr="00994205">
        <w:rPr>
          <w:spacing w:val="-4"/>
          <w:sz w:val="24"/>
        </w:rPr>
        <w:t xml:space="preserve">Equipment, </w:t>
      </w:r>
      <w:r w:rsidRPr="00994205">
        <w:rPr>
          <w:sz w:val="24"/>
        </w:rPr>
        <w:t xml:space="preserve">such records to </w:t>
      </w:r>
      <w:r w:rsidRPr="00994205">
        <w:rPr>
          <w:spacing w:val="-3"/>
          <w:sz w:val="24"/>
        </w:rPr>
        <w:t xml:space="preserve">be </w:t>
      </w:r>
      <w:r w:rsidRPr="00994205">
        <w:rPr>
          <w:sz w:val="24"/>
        </w:rPr>
        <w:t xml:space="preserve">made </w:t>
      </w:r>
      <w:r w:rsidRPr="00994205">
        <w:rPr>
          <w:spacing w:val="-4"/>
          <w:sz w:val="24"/>
        </w:rPr>
        <w:t xml:space="preserve">available </w:t>
      </w:r>
      <w:r w:rsidRPr="00994205">
        <w:rPr>
          <w:sz w:val="24"/>
        </w:rPr>
        <w:t xml:space="preserve">to </w:t>
      </w:r>
      <w:r w:rsidRPr="00994205">
        <w:rPr>
          <w:spacing w:val="-3"/>
          <w:sz w:val="24"/>
        </w:rPr>
        <w:t xml:space="preserve">the Commissioner as </w:t>
      </w:r>
      <w:r w:rsidRPr="00994205">
        <w:rPr>
          <w:spacing w:val="-5"/>
          <w:sz w:val="24"/>
        </w:rPr>
        <w:t xml:space="preserve">requested </w:t>
      </w:r>
      <w:r w:rsidRPr="00994205">
        <w:rPr>
          <w:sz w:val="24"/>
        </w:rPr>
        <w:t>from time to</w:t>
      </w:r>
      <w:r w:rsidRPr="00994205">
        <w:rPr>
          <w:spacing w:val="9"/>
          <w:sz w:val="24"/>
        </w:rPr>
        <w:t xml:space="preserve"> </w:t>
      </w:r>
      <w:r w:rsidRPr="00994205">
        <w:rPr>
          <w:sz w:val="24"/>
        </w:rPr>
        <w:t>time;</w:t>
      </w:r>
    </w:p>
    <w:p w14:paraId="3FBCDDFC" w14:textId="77777777" w:rsidR="00837652" w:rsidRPr="00994205" w:rsidRDefault="00837652">
      <w:pPr>
        <w:pStyle w:val="BodyText"/>
        <w:spacing w:before="6"/>
        <w:rPr>
          <w:sz w:val="21"/>
        </w:rPr>
      </w:pPr>
    </w:p>
    <w:p w14:paraId="4B9CE9FB" w14:textId="77777777" w:rsidR="00837652" w:rsidRPr="00994205" w:rsidRDefault="000231AE">
      <w:pPr>
        <w:pStyle w:val="ListParagraph"/>
        <w:numPr>
          <w:ilvl w:val="2"/>
          <w:numId w:val="9"/>
        </w:numPr>
        <w:tabs>
          <w:tab w:val="left" w:pos="2291"/>
          <w:tab w:val="left" w:pos="2292"/>
        </w:tabs>
        <w:spacing w:before="1" w:line="362" w:lineRule="auto"/>
        <w:ind w:right="934"/>
        <w:rPr>
          <w:sz w:val="24"/>
        </w:rPr>
      </w:pPr>
      <w:r w:rsidRPr="00994205">
        <w:rPr>
          <w:spacing w:val="-5"/>
          <w:sz w:val="24"/>
        </w:rPr>
        <w:t xml:space="preserve">ensure </w:t>
      </w:r>
      <w:r w:rsidRPr="00994205">
        <w:rPr>
          <w:spacing w:val="-3"/>
          <w:sz w:val="24"/>
        </w:rPr>
        <w:t xml:space="preserve">the </w:t>
      </w:r>
      <w:r w:rsidRPr="00994205">
        <w:rPr>
          <w:spacing w:val="-5"/>
          <w:sz w:val="24"/>
        </w:rPr>
        <w:t xml:space="preserve">Loaned </w:t>
      </w:r>
      <w:r w:rsidRPr="00994205">
        <w:rPr>
          <w:spacing w:val="-4"/>
          <w:sz w:val="24"/>
        </w:rPr>
        <w:t xml:space="preserve">Equipment </w:t>
      </w:r>
      <w:r w:rsidRPr="00994205">
        <w:rPr>
          <w:sz w:val="24"/>
        </w:rPr>
        <w:t xml:space="preserve">are </w:t>
      </w:r>
      <w:r w:rsidRPr="00994205">
        <w:rPr>
          <w:spacing w:val="-5"/>
          <w:sz w:val="24"/>
        </w:rPr>
        <w:t xml:space="preserve">only operated </w:t>
      </w:r>
      <w:r w:rsidRPr="00994205">
        <w:rPr>
          <w:spacing w:val="-3"/>
          <w:sz w:val="24"/>
        </w:rPr>
        <w:t xml:space="preserve">or </w:t>
      </w:r>
      <w:r w:rsidRPr="00994205">
        <w:rPr>
          <w:spacing w:val="-5"/>
          <w:sz w:val="24"/>
        </w:rPr>
        <w:t xml:space="preserve">used </w:t>
      </w:r>
      <w:r w:rsidRPr="00994205">
        <w:rPr>
          <w:spacing w:val="-3"/>
          <w:sz w:val="24"/>
        </w:rPr>
        <w:t xml:space="preserve">by </w:t>
      </w:r>
      <w:r w:rsidRPr="00994205">
        <w:rPr>
          <w:spacing w:val="-4"/>
          <w:sz w:val="24"/>
        </w:rPr>
        <w:t xml:space="preserve">properly trained and </w:t>
      </w:r>
      <w:r w:rsidRPr="00994205">
        <w:rPr>
          <w:spacing w:val="-5"/>
          <w:sz w:val="24"/>
        </w:rPr>
        <w:t xml:space="preserve">appropriately </w:t>
      </w:r>
      <w:r w:rsidRPr="00994205">
        <w:rPr>
          <w:spacing w:val="-4"/>
          <w:sz w:val="24"/>
        </w:rPr>
        <w:t xml:space="preserve">qualified operators </w:t>
      </w:r>
      <w:r w:rsidRPr="00994205">
        <w:rPr>
          <w:sz w:val="24"/>
        </w:rPr>
        <w:t>(where</w:t>
      </w:r>
      <w:r w:rsidRPr="00994205">
        <w:rPr>
          <w:spacing w:val="50"/>
          <w:sz w:val="24"/>
        </w:rPr>
        <w:t xml:space="preserve"> </w:t>
      </w:r>
      <w:r w:rsidRPr="00994205">
        <w:rPr>
          <w:spacing w:val="-4"/>
          <w:sz w:val="24"/>
        </w:rPr>
        <w:t>applicable);</w:t>
      </w:r>
    </w:p>
    <w:p w14:paraId="5DC92F6D" w14:textId="77777777" w:rsidR="00837652" w:rsidRPr="00994205" w:rsidRDefault="00837652">
      <w:pPr>
        <w:pStyle w:val="BodyText"/>
        <w:spacing w:before="9"/>
        <w:rPr>
          <w:sz w:val="20"/>
        </w:rPr>
      </w:pPr>
    </w:p>
    <w:p w14:paraId="0A2D625C" w14:textId="77777777" w:rsidR="00837652" w:rsidRPr="00994205" w:rsidRDefault="000231AE">
      <w:pPr>
        <w:pStyle w:val="ListParagraph"/>
        <w:numPr>
          <w:ilvl w:val="2"/>
          <w:numId w:val="9"/>
        </w:numPr>
        <w:tabs>
          <w:tab w:val="left" w:pos="2291"/>
          <w:tab w:val="left" w:pos="2292"/>
        </w:tabs>
        <w:rPr>
          <w:sz w:val="24"/>
        </w:rPr>
      </w:pPr>
      <w:r w:rsidRPr="00994205">
        <w:rPr>
          <w:spacing w:val="-6"/>
          <w:sz w:val="24"/>
        </w:rPr>
        <w:t xml:space="preserve">adequately </w:t>
      </w:r>
      <w:r w:rsidRPr="00994205">
        <w:rPr>
          <w:spacing w:val="-5"/>
          <w:sz w:val="24"/>
        </w:rPr>
        <w:t xml:space="preserve">insure </w:t>
      </w:r>
      <w:r w:rsidRPr="00994205">
        <w:rPr>
          <w:spacing w:val="-4"/>
          <w:sz w:val="24"/>
        </w:rPr>
        <w:t xml:space="preserve">all </w:t>
      </w:r>
      <w:r w:rsidRPr="00994205">
        <w:rPr>
          <w:spacing w:val="-3"/>
          <w:sz w:val="24"/>
        </w:rPr>
        <w:t xml:space="preserve">the </w:t>
      </w:r>
      <w:r w:rsidRPr="00994205">
        <w:rPr>
          <w:spacing w:val="-5"/>
          <w:sz w:val="24"/>
        </w:rPr>
        <w:t>Loaned</w:t>
      </w:r>
      <w:r w:rsidRPr="00994205">
        <w:rPr>
          <w:spacing w:val="10"/>
          <w:sz w:val="24"/>
        </w:rPr>
        <w:t xml:space="preserve"> </w:t>
      </w:r>
      <w:r w:rsidRPr="00994205">
        <w:rPr>
          <w:spacing w:val="-4"/>
          <w:sz w:val="24"/>
        </w:rPr>
        <w:t>Equipment.</w:t>
      </w:r>
    </w:p>
    <w:p w14:paraId="0A231D45" w14:textId="77777777" w:rsidR="00837652" w:rsidRPr="00994205" w:rsidRDefault="00837652">
      <w:pPr>
        <w:pStyle w:val="BodyText"/>
        <w:spacing w:before="2"/>
        <w:rPr>
          <w:sz w:val="33"/>
        </w:rPr>
      </w:pPr>
    </w:p>
    <w:p w14:paraId="00269C3D" w14:textId="77777777" w:rsidR="00837652" w:rsidRPr="00994205" w:rsidRDefault="000231AE">
      <w:pPr>
        <w:pStyle w:val="ListParagraph"/>
        <w:numPr>
          <w:ilvl w:val="1"/>
          <w:numId w:val="9"/>
        </w:numPr>
        <w:tabs>
          <w:tab w:val="left" w:pos="1442"/>
          <w:tab w:val="left" w:pos="1443"/>
        </w:tabs>
        <w:spacing w:line="362" w:lineRule="auto"/>
        <w:ind w:right="740"/>
        <w:rPr>
          <w:sz w:val="24"/>
        </w:rPr>
      </w:pPr>
      <w:r w:rsidRPr="00994205">
        <w:rPr>
          <w:spacing w:val="-3"/>
          <w:sz w:val="24"/>
        </w:rPr>
        <w:t xml:space="preserve">Upon </w:t>
      </w:r>
      <w:r w:rsidRPr="00994205">
        <w:rPr>
          <w:sz w:val="24"/>
        </w:rPr>
        <w:t xml:space="preserve">receiving </w:t>
      </w:r>
      <w:r w:rsidRPr="00994205">
        <w:rPr>
          <w:spacing w:val="-3"/>
          <w:sz w:val="24"/>
        </w:rPr>
        <w:t xml:space="preserve">written notice </w:t>
      </w:r>
      <w:r w:rsidRPr="00994205">
        <w:rPr>
          <w:sz w:val="24"/>
        </w:rPr>
        <w:t xml:space="preserve">from </w:t>
      </w:r>
      <w:r w:rsidRPr="00994205">
        <w:rPr>
          <w:spacing w:val="-3"/>
          <w:sz w:val="24"/>
        </w:rPr>
        <w:t xml:space="preserve">the Commissioner, the Contractor will </w:t>
      </w:r>
      <w:r w:rsidRPr="00994205">
        <w:rPr>
          <w:spacing w:val="-5"/>
          <w:sz w:val="24"/>
        </w:rPr>
        <w:t xml:space="preserve">allow </w:t>
      </w:r>
      <w:r w:rsidRPr="00994205">
        <w:rPr>
          <w:spacing w:val="-3"/>
          <w:sz w:val="24"/>
        </w:rPr>
        <w:t xml:space="preserve">the Commissioner </w:t>
      </w:r>
      <w:r w:rsidRPr="00994205">
        <w:rPr>
          <w:sz w:val="24"/>
        </w:rPr>
        <w:t xml:space="preserve">to conduct </w:t>
      </w:r>
      <w:r w:rsidRPr="00994205">
        <w:rPr>
          <w:spacing w:val="-3"/>
          <w:sz w:val="24"/>
        </w:rPr>
        <w:t xml:space="preserve">an </w:t>
      </w:r>
      <w:r w:rsidRPr="00994205">
        <w:rPr>
          <w:spacing w:val="-4"/>
          <w:sz w:val="24"/>
        </w:rPr>
        <w:t xml:space="preserve">inspection </w:t>
      </w:r>
      <w:r w:rsidRPr="00994205">
        <w:rPr>
          <w:spacing w:val="-3"/>
          <w:sz w:val="24"/>
        </w:rPr>
        <w:t xml:space="preserve">of the </w:t>
      </w:r>
      <w:r w:rsidRPr="00994205">
        <w:rPr>
          <w:spacing w:val="-5"/>
          <w:sz w:val="24"/>
        </w:rPr>
        <w:t xml:space="preserve">Loaned </w:t>
      </w:r>
      <w:r w:rsidRPr="00994205">
        <w:rPr>
          <w:spacing w:val="-4"/>
          <w:sz w:val="24"/>
        </w:rPr>
        <w:t xml:space="preserve">Equipment  </w:t>
      </w:r>
      <w:r w:rsidRPr="00994205">
        <w:rPr>
          <w:spacing w:val="-3"/>
          <w:sz w:val="24"/>
        </w:rPr>
        <w:t xml:space="preserve">in </w:t>
      </w:r>
      <w:r w:rsidRPr="00994205">
        <w:rPr>
          <w:sz w:val="24"/>
        </w:rPr>
        <w:t xml:space="preserve">order to </w:t>
      </w:r>
      <w:r w:rsidRPr="00994205">
        <w:rPr>
          <w:spacing w:val="-5"/>
          <w:sz w:val="24"/>
        </w:rPr>
        <w:t xml:space="preserve">ensure </w:t>
      </w:r>
      <w:r w:rsidRPr="00994205">
        <w:rPr>
          <w:spacing w:val="-3"/>
          <w:sz w:val="24"/>
        </w:rPr>
        <w:t xml:space="preserve">the Contractor is </w:t>
      </w:r>
      <w:r w:rsidRPr="00994205">
        <w:rPr>
          <w:sz w:val="24"/>
        </w:rPr>
        <w:t xml:space="preserve">complying with </w:t>
      </w:r>
      <w:r w:rsidRPr="00994205">
        <w:rPr>
          <w:spacing w:val="-3"/>
          <w:sz w:val="24"/>
        </w:rPr>
        <w:t xml:space="preserve">its </w:t>
      </w:r>
      <w:r w:rsidRPr="00994205">
        <w:rPr>
          <w:spacing w:val="-6"/>
          <w:sz w:val="24"/>
        </w:rPr>
        <w:t xml:space="preserve">obligations </w:t>
      </w:r>
      <w:r w:rsidRPr="00994205">
        <w:rPr>
          <w:spacing w:val="-5"/>
          <w:sz w:val="24"/>
        </w:rPr>
        <w:t xml:space="preserve">set </w:t>
      </w:r>
      <w:r w:rsidRPr="00994205">
        <w:rPr>
          <w:spacing w:val="-4"/>
          <w:sz w:val="24"/>
        </w:rPr>
        <w:t xml:space="preserve">out </w:t>
      </w:r>
      <w:r w:rsidRPr="00994205">
        <w:rPr>
          <w:spacing w:val="-3"/>
          <w:sz w:val="24"/>
        </w:rPr>
        <w:t xml:space="preserve">in </w:t>
      </w:r>
      <w:r w:rsidRPr="00994205">
        <w:rPr>
          <w:spacing w:val="-4"/>
          <w:sz w:val="24"/>
        </w:rPr>
        <w:t>this paragraph</w:t>
      </w:r>
      <w:r w:rsidRPr="00994205">
        <w:rPr>
          <w:spacing w:val="38"/>
          <w:sz w:val="24"/>
        </w:rPr>
        <w:t xml:space="preserve"> </w:t>
      </w:r>
      <w:r w:rsidRPr="00994205">
        <w:rPr>
          <w:sz w:val="24"/>
        </w:rPr>
        <w:t>1.</w:t>
      </w:r>
    </w:p>
    <w:p w14:paraId="64447E2A" w14:textId="77777777" w:rsidR="00837652" w:rsidRPr="00994205" w:rsidRDefault="000231AE">
      <w:pPr>
        <w:pStyle w:val="ListParagraph"/>
        <w:numPr>
          <w:ilvl w:val="1"/>
          <w:numId w:val="9"/>
        </w:numPr>
        <w:tabs>
          <w:tab w:val="left" w:pos="1442"/>
          <w:tab w:val="left" w:pos="1443"/>
        </w:tabs>
        <w:spacing w:before="222" w:line="362" w:lineRule="auto"/>
        <w:ind w:right="760"/>
        <w:rPr>
          <w:sz w:val="24"/>
        </w:rPr>
      </w:pPr>
      <w:r w:rsidRPr="00994205">
        <w:rPr>
          <w:sz w:val="24"/>
        </w:rPr>
        <w:t xml:space="preserve">Save to </w:t>
      </w:r>
      <w:r w:rsidRPr="00994205">
        <w:rPr>
          <w:spacing w:val="-3"/>
          <w:sz w:val="24"/>
        </w:rPr>
        <w:t xml:space="preserve">the extent </w:t>
      </w:r>
      <w:r w:rsidRPr="00994205">
        <w:rPr>
          <w:spacing w:val="-4"/>
          <w:sz w:val="24"/>
        </w:rPr>
        <w:t xml:space="preserve">caused </w:t>
      </w:r>
      <w:r w:rsidRPr="00994205">
        <w:rPr>
          <w:spacing w:val="-3"/>
          <w:sz w:val="24"/>
        </w:rPr>
        <w:t xml:space="preserve">or </w:t>
      </w:r>
      <w:r w:rsidRPr="00994205">
        <w:rPr>
          <w:spacing w:val="-4"/>
          <w:sz w:val="24"/>
        </w:rPr>
        <w:t xml:space="preserve">contributed </w:t>
      </w:r>
      <w:r w:rsidRPr="00994205">
        <w:rPr>
          <w:sz w:val="24"/>
        </w:rPr>
        <w:t xml:space="preserve">to </w:t>
      </w:r>
      <w:r w:rsidRPr="00994205">
        <w:rPr>
          <w:spacing w:val="-3"/>
          <w:sz w:val="24"/>
        </w:rPr>
        <w:t xml:space="preserve">by the Commissioner, the Contractor </w:t>
      </w:r>
      <w:r w:rsidRPr="00994205">
        <w:rPr>
          <w:spacing w:val="-6"/>
          <w:sz w:val="24"/>
        </w:rPr>
        <w:t xml:space="preserve">shall </w:t>
      </w:r>
      <w:r w:rsidRPr="00994205">
        <w:rPr>
          <w:sz w:val="24"/>
        </w:rPr>
        <w:t xml:space="preserve">indemnify </w:t>
      </w:r>
      <w:r w:rsidRPr="00994205">
        <w:rPr>
          <w:spacing w:val="-4"/>
          <w:sz w:val="24"/>
        </w:rPr>
        <w:t xml:space="preserve">and </w:t>
      </w:r>
      <w:r w:rsidRPr="00994205">
        <w:rPr>
          <w:sz w:val="24"/>
        </w:rPr>
        <w:t xml:space="preserve">keep </w:t>
      </w:r>
      <w:r w:rsidRPr="00994205">
        <w:rPr>
          <w:spacing w:val="-3"/>
          <w:sz w:val="24"/>
        </w:rPr>
        <w:t xml:space="preserve">indemnified the Commissioner </w:t>
      </w:r>
      <w:r w:rsidRPr="00994205">
        <w:rPr>
          <w:sz w:val="24"/>
        </w:rPr>
        <w:t xml:space="preserve">from </w:t>
      </w:r>
      <w:r w:rsidRPr="00994205">
        <w:rPr>
          <w:spacing w:val="-4"/>
          <w:sz w:val="24"/>
        </w:rPr>
        <w:t xml:space="preserve">and </w:t>
      </w:r>
      <w:r w:rsidRPr="00994205">
        <w:rPr>
          <w:spacing w:val="-6"/>
          <w:sz w:val="24"/>
        </w:rPr>
        <w:t xml:space="preserve">against </w:t>
      </w:r>
      <w:r w:rsidRPr="00994205">
        <w:rPr>
          <w:spacing w:val="-4"/>
          <w:sz w:val="24"/>
        </w:rPr>
        <w:t xml:space="preserve">all </w:t>
      </w:r>
      <w:r w:rsidRPr="00994205">
        <w:rPr>
          <w:spacing w:val="-5"/>
          <w:sz w:val="24"/>
        </w:rPr>
        <w:t xml:space="preserve">liability </w:t>
      </w:r>
      <w:r w:rsidRPr="00994205">
        <w:rPr>
          <w:spacing w:val="-3"/>
          <w:sz w:val="24"/>
        </w:rPr>
        <w:t xml:space="preserve">in respect of </w:t>
      </w:r>
      <w:r w:rsidRPr="00994205">
        <w:rPr>
          <w:spacing w:val="-4"/>
          <w:sz w:val="24"/>
        </w:rPr>
        <w:t xml:space="preserve">all </w:t>
      </w:r>
      <w:r w:rsidRPr="00994205">
        <w:rPr>
          <w:spacing w:val="-6"/>
          <w:sz w:val="24"/>
        </w:rPr>
        <w:t xml:space="preserve">losses, </w:t>
      </w:r>
      <w:r w:rsidRPr="00994205">
        <w:rPr>
          <w:sz w:val="24"/>
        </w:rPr>
        <w:t xml:space="preserve">claims, </w:t>
      </w:r>
      <w:r w:rsidRPr="00994205">
        <w:rPr>
          <w:spacing w:val="-4"/>
          <w:sz w:val="24"/>
        </w:rPr>
        <w:t xml:space="preserve">charges, demands, </w:t>
      </w:r>
      <w:r w:rsidRPr="00994205">
        <w:rPr>
          <w:spacing w:val="-6"/>
          <w:sz w:val="24"/>
        </w:rPr>
        <w:t xml:space="preserve">liabilities, </w:t>
      </w:r>
      <w:r w:rsidRPr="00994205">
        <w:rPr>
          <w:spacing w:val="-4"/>
          <w:sz w:val="24"/>
        </w:rPr>
        <w:t xml:space="preserve">damages and expenses </w:t>
      </w:r>
      <w:r w:rsidRPr="00994205">
        <w:rPr>
          <w:sz w:val="24"/>
        </w:rPr>
        <w:t xml:space="preserve">suffered </w:t>
      </w:r>
      <w:r w:rsidRPr="00994205">
        <w:rPr>
          <w:spacing w:val="-3"/>
          <w:sz w:val="24"/>
        </w:rPr>
        <w:t>by the Commissioner in respect</w:t>
      </w:r>
      <w:r w:rsidRPr="00994205">
        <w:rPr>
          <w:spacing w:val="16"/>
          <w:sz w:val="24"/>
        </w:rPr>
        <w:t xml:space="preserve"> </w:t>
      </w:r>
      <w:r w:rsidRPr="00994205">
        <w:rPr>
          <w:sz w:val="24"/>
        </w:rPr>
        <w:t>of:</w:t>
      </w:r>
    </w:p>
    <w:p w14:paraId="32A8FF54" w14:textId="77777777" w:rsidR="00837652" w:rsidRPr="00994205" w:rsidRDefault="00837652">
      <w:pPr>
        <w:pStyle w:val="BodyText"/>
        <w:spacing w:before="9"/>
        <w:rPr>
          <w:sz w:val="20"/>
        </w:rPr>
      </w:pPr>
    </w:p>
    <w:p w14:paraId="18581B3A" w14:textId="77777777" w:rsidR="00837652" w:rsidRPr="00994205" w:rsidRDefault="000231AE">
      <w:pPr>
        <w:pStyle w:val="ListParagraph"/>
        <w:numPr>
          <w:ilvl w:val="2"/>
          <w:numId w:val="9"/>
        </w:numPr>
        <w:tabs>
          <w:tab w:val="left" w:pos="2291"/>
          <w:tab w:val="left" w:pos="2292"/>
        </w:tabs>
        <w:rPr>
          <w:sz w:val="24"/>
        </w:rPr>
      </w:pPr>
      <w:r w:rsidRPr="00994205">
        <w:rPr>
          <w:spacing w:val="-4"/>
          <w:sz w:val="24"/>
        </w:rPr>
        <w:t xml:space="preserve">damage, </w:t>
      </w:r>
      <w:r w:rsidRPr="00994205">
        <w:rPr>
          <w:spacing w:val="-5"/>
          <w:sz w:val="24"/>
        </w:rPr>
        <w:t xml:space="preserve">loss </w:t>
      </w:r>
      <w:r w:rsidRPr="00994205">
        <w:rPr>
          <w:spacing w:val="-3"/>
          <w:sz w:val="24"/>
        </w:rPr>
        <w:t xml:space="preserve">or </w:t>
      </w:r>
      <w:r w:rsidRPr="00994205">
        <w:rPr>
          <w:spacing w:val="-4"/>
          <w:sz w:val="24"/>
        </w:rPr>
        <w:t xml:space="preserve">destruction </w:t>
      </w:r>
      <w:r w:rsidRPr="00994205">
        <w:rPr>
          <w:spacing w:val="-3"/>
          <w:sz w:val="24"/>
        </w:rPr>
        <w:t xml:space="preserve">of the </w:t>
      </w:r>
      <w:r w:rsidRPr="00994205">
        <w:rPr>
          <w:spacing w:val="-5"/>
          <w:sz w:val="24"/>
        </w:rPr>
        <w:t>Loaned</w:t>
      </w:r>
      <w:r w:rsidRPr="00994205">
        <w:rPr>
          <w:spacing w:val="7"/>
          <w:sz w:val="24"/>
        </w:rPr>
        <w:t xml:space="preserve"> </w:t>
      </w:r>
      <w:r w:rsidRPr="00994205">
        <w:rPr>
          <w:spacing w:val="-4"/>
          <w:sz w:val="24"/>
        </w:rPr>
        <w:t>Equipment;</w:t>
      </w:r>
    </w:p>
    <w:p w14:paraId="07192E28" w14:textId="77777777" w:rsidR="00837652" w:rsidRPr="00994205" w:rsidRDefault="00837652">
      <w:pPr>
        <w:pStyle w:val="BodyText"/>
        <w:spacing w:before="1"/>
        <w:rPr>
          <w:sz w:val="33"/>
        </w:rPr>
      </w:pPr>
    </w:p>
    <w:p w14:paraId="6C0C5CD7" w14:textId="77777777" w:rsidR="00837652" w:rsidRPr="00994205" w:rsidRDefault="000231AE">
      <w:pPr>
        <w:pStyle w:val="ListParagraph"/>
        <w:numPr>
          <w:ilvl w:val="2"/>
          <w:numId w:val="9"/>
        </w:numPr>
        <w:tabs>
          <w:tab w:val="left" w:pos="2291"/>
          <w:tab w:val="left" w:pos="2292"/>
        </w:tabs>
        <w:spacing w:before="1"/>
        <w:rPr>
          <w:sz w:val="24"/>
        </w:rPr>
      </w:pPr>
      <w:r w:rsidRPr="00994205">
        <w:rPr>
          <w:spacing w:val="-3"/>
          <w:sz w:val="24"/>
        </w:rPr>
        <w:t xml:space="preserve">injury, harm or </w:t>
      </w:r>
      <w:r w:rsidRPr="00994205">
        <w:rPr>
          <w:spacing w:val="-5"/>
          <w:sz w:val="24"/>
        </w:rPr>
        <w:t xml:space="preserve">death </w:t>
      </w:r>
      <w:r w:rsidRPr="00994205">
        <w:rPr>
          <w:spacing w:val="-3"/>
          <w:sz w:val="24"/>
        </w:rPr>
        <w:t xml:space="preserve">of </w:t>
      </w:r>
      <w:r w:rsidRPr="00994205">
        <w:rPr>
          <w:spacing w:val="-4"/>
          <w:sz w:val="24"/>
        </w:rPr>
        <w:t>any</w:t>
      </w:r>
      <w:r w:rsidRPr="00994205">
        <w:rPr>
          <w:spacing w:val="21"/>
          <w:sz w:val="24"/>
        </w:rPr>
        <w:t xml:space="preserve"> </w:t>
      </w:r>
      <w:r w:rsidRPr="00994205">
        <w:rPr>
          <w:spacing w:val="-5"/>
          <w:sz w:val="24"/>
        </w:rPr>
        <w:t>person;</w:t>
      </w:r>
    </w:p>
    <w:p w14:paraId="315299AB" w14:textId="77777777" w:rsidR="00837652" w:rsidRPr="00994205" w:rsidRDefault="00837652">
      <w:pPr>
        <w:pStyle w:val="BodyText"/>
        <w:rPr>
          <w:sz w:val="33"/>
        </w:rPr>
      </w:pPr>
    </w:p>
    <w:p w14:paraId="48DE0ECF" w14:textId="77777777" w:rsidR="00837652" w:rsidRPr="00994205" w:rsidRDefault="000231AE">
      <w:pPr>
        <w:pStyle w:val="ListParagraph"/>
        <w:numPr>
          <w:ilvl w:val="2"/>
          <w:numId w:val="9"/>
        </w:numPr>
        <w:tabs>
          <w:tab w:val="left" w:pos="2291"/>
          <w:tab w:val="left" w:pos="2292"/>
        </w:tabs>
        <w:spacing w:before="1"/>
        <w:rPr>
          <w:sz w:val="24"/>
        </w:rPr>
      </w:pPr>
      <w:r w:rsidRPr="00994205">
        <w:rPr>
          <w:spacing w:val="-3"/>
          <w:sz w:val="24"/>
        </w:rPr>
        <w:t xml:space="preserve">damage </w:t>
      </w:r>
      <w:r w:rsidRPr="00994205">
        <w:rPr>
          <w:sz w:val="24"/>
        </w:rPr>
        <w:t xml:space="preserve">to </w:t>
      </w:r>
      <w:r w:rsidRPr="00994205">
        <w:rPr>
          <w:spacing w:val="-4"/>
          <w:sz w:val="24"/>
        </w:rPr>
        <w:t xml:space="preserve">any </w:t>
      </w:r>
      <w:r w:rsidRPr="00994205">
        <w:rPr>
          <w:spacing w:val="-3"/>
          <w:sz w:val="24"/>
        </w:rPr>
        <w:t>Premises;</w:t>
      </w:r>
      <w:r w:rsidRPr="00994205">
        <w:rPr>
          <w:spacing w:val="51"/>
          <w:sz w:val="24"/>
        </w:rPr>
        <w:t xml:space="preserve"> </w:t>
      </w:r>
      <w:r w:rsidRPr="00994205">
        <w:rPr>
          <w:spacing w:val="-3"/>
          <w:sz w:val="24"/>
        </w:rPr>
        <w:t>or</w:t>
      </w:r>
    </w:p>
    <w:p w14:paraId="09EB054D" w14:textId="77777777" w:rsidR="00837652" w:rsidRPr="00994205" w:rsidRDefault="00837652">
      <w:pPr>
        <w:pStyle w:val="BodyText"/>
        <w:rPr>
          <w:sz w:val="33"/>
        </w:rPr>
      </w:pPr>
    </w:p>
    <w:p w14:paraId="1837163E" w14:textId="77777777" w:rsidR="00837652" w:rsidRPr="00994205" w:rsidRDefault="000231AE">
      <w:pPr>
        <w:pStyle w:val="ListParagraph"/>
        <w:numPr>
          <w:ilvl w:val="2"/>
          <w:numId w:val="9"/>
        </w:numPr>
        <w:tabs>
          <w:tab w:val="left" w:pos="2291"/>
          <w:tab w:val="left" w:pos="2292"/>
        </w:tabs>
        <w:spacing w:before="1" w:line="348" w:lineRule="auto"/>
        <w:ind w:right="1848"/>
        <w:rPr>
          <w:sz w:val="24"/>
        </w:rPr>
      </w:pPr>
      <w:r w:rsidRPr="00994205">
        <w:rPr>
          <w:sz w:val="24"/>
        </w:rPr>
        <w:t xml:space="preserve">failure </w:t>
      </w:r>
      <w:r w:rsidRPr="00994205">
        <w:rPr>
          <w:spacing w:val="-3"/>
          <w:sz w:val="24"/>
        </w:rPr>
        <w:t xml:space="preserve">by the Contractor </w:t>
      </w:r>
      <w:r w:rsidRPr="00994205">
        <w:rPr>
          <w:sz w:val="24"/>
        </w:rPr>
        <w:t xml:space="preserve">to comply with </w:t>
      </w:r>
      <w:r w:rsidRPr="00994205">
        <w:rPr>
          <w:spacing w:val="-3"/>
          <w:sz w:val="24"/>
        </w:rPr>
        <w:t xml:space="preserve">its </w:t>
      </w:r>
      <w:r w:rsidRPr="00994205">
        <w:rPr>
          <w:spacing w:val="-6"/>
          <w:sz w:val="24"/>
        </w:rPr>
        <w:t xml:space="preserve">obligations </w:t>
      </w:r>
      <w:r w:rsidRPr="00994205">
        <w:rPr>
          <w:spacing w:val="-5"/>
          <w:sz w:val="24"/>
        </w:rPr>
        <w:t xml:space="preserve">under </w:t>
      </w:r>
      <w:r w:rsidRPr="00994205">
        <w:rPr>
          <w:spacing w:val="-4"/>
          <w:sz w:val="24"/>
        </w:rPr>
        <w:t>paragraph</w:t>
      </w:r>
      <w:r w:rsidRPr="00994205">
        <w:rPr>
          <w:spacing w:val="38"/>
          <w:sz w:val="24"/>
        </w:rPr>
        <w:t xml:space="preserve"> </w:t>
      </w:r>
      <w:r w:rsidRPr="00994205">
        <w:rPr>
          <w:spacing w:val="-4"/>
          <w:sz w:val="24"/>
        </w:rPr>
        <w:t>1.7.</w:t>
      </w:r>
    </w:p>
    <w:p w14:paraId="145D1601" w14:textId="77777777" w:rsidR="00837652" w:rsidRPr="00994205" w:rsidRDefault="00837652">
      <w:pPr>
        <w:pStyle w:val="BodyText"/>
        <w:spacing w:before="3"/>
        <w:rPr>
          <w:sz w:val="22"/>
        </w:rPr>
      </w:pPr>
    </w:p>
    <w:p w14:paraId="5221D0CC" w14:textId="77777777" w:rsidR="00837652" w:rsidRPr="00994205" w:rsidRDefault="000231AE">
      <w:pPr>
        <w:pStyle w:val="BodyText"/>
        <w:spacing w:line="362" w:lineRule="auto"/>
        <w:ind w:left="1427" w:right="1245"/>
      </w:pPr>
      <w:r w:rsidRPr="00994205">
        <w:t>by reason of acts or omissions by the Contractor or those authorised by it when using the Loaned Equipment after the Commencement Date.</w:t>
      </w:r>
    </w:p>
    <w:p w14:paraId="7653F0EE" w14:textId="77777777" w:rsidR="00837652" w:rsidRPr="00994205" w:rsidRDefault="00837652">
      <w:pPr>
        <w:pStyle w:val="BodyText"/>
        <w:spacing w:before="10"/>
        <w:rPr>
          <w:sz w:val="20"/>
        </w:rPr>
      </w:pPr>
    </w:p>
    <w:p w14:paraId="0D4EDDF7" w14:textId="77777777" w:rsidR="00837652" w:rsidRPr="00994205" w:rsidRDefault="000231AE">
      <w:pPr>
        <w:pStyle w:val="ListParagraph"/>
        <w:numPr>
          <w:ilvl w:val="1"/>
          <w:numId w:val="9"/>
        </w:numPr>
        <w:tabs>
          <w:tab w:val="left" w:pos="1442"/>
          <w:tab w:val="left" w:pos="1443"/>
        </w:tabs>
        <w:spacing w:line="362" w:lineRule="auto"/>
        <w:ind w:right="1502"/>
        <w:rPr>
          <w:sz w:val="24"/>
        </w:rPr>
      </w:pPr>
      <w:r w:rsidRPr="00994205">
        <w:rPr>
          <w:sz w:val="24"/>
        </w:rPr>
        <w:t xml:space="preserve">Save </w:t>
      </w:r>
      <w:r w:rsidRPr="00994205">
        <w:rPr>
          <w:spacing w:val="-3"/>
          <w:sz w:val="24"/>
        </w:rPr>
        <w:t xml:space="preserve">as </w:t>
      </w:r>
      <w:r w:rsidRPr="00994205">
        <w:rPr>
          <w:spacing w:val="-4"/>
          <w:sz w:val="24"/>
        </w:rPr>
        <w:t xml:space="preserve">otherwise </w:t>
      </w:r>
      <w:r w:rsidRPr="00994205">
        <w:rPr>
          <w:spacing w:val="-3"/>
          <w:sz w:val="24"/>
        </w:rPr>
        <w:t xml:space="preserve">provided in </w:t>
      </w:r>
      <w:r w:rsidRPr="00994205">
        <w:rPr>
          <w:spacing w:val="-4"/>
          <w:sz w:val="24"/>
        </w:rPr>
        <w:t xml:space="preserve">this </w:t>
      </w:r>
      <w:r w:rsidRPr="00994205">
        <w:rPr>
          <w:spacing w:val="-5"/>
          <w:sz w:val="24"/>
        </w:rPr>
        <w:t xml:space="preserve">Clause, </w:t>
      </w:r>
      <w:r w:rsidRPr="00994205">
        <w:rPr>
          <w:spacing w:val="-3"/>
          <w:sz w:val="24"/>
        </w:rPr>
        <w:t xml:space="preserve">the </w:t>
      </w:r>
      <w:r w:rsidRPr="00994205">
        <w:rPr>
          <w:sz w:val="24"/>
        </w:rPr>
        <w:t xml:space="preserve">Contractor </w:t>
      </w:r>
      <w:r w:rsidRPr="00994205">
        <w:rPr>
          <w:spacing w:val="-6"/>
          <w:sz w:val="24"/>
        </w:rPr>
        <w:t xml:space="preserve">shall </w:t>
      </w:r>
      <w:r w:rsidRPr="00994205">
        <w:rPr>
          <w:spacing w:val="-5"/>
          <w:sz w:val="24"/>
        </w:rPr>
        <w:t xml:space="preserve">use </w:t>
      </w:r>
      <w:r w:rsidRPr="00994205">
        <w:rPr>
          <w:spacing w:val="-3"/>
          <w:sz w:val="24"/>
        </w:rPr>
        <w:t xml:space="preserve">the </w:t>
      </w:r>
      <w:r w:rsidRPr="00994205">
        <w:rPr>
          <w:spacing w:val="-5"/>
          <w:sz w:val="24"/>
        </w:rPr>
        <w:t xml:space="preserve">Loaned </w:t>
      </w:r>
      <w:r w:rsidRPr="00994205">
        <w:rPr>
          <w:spacing w:val="-4"/>
          <w:sz w:val="24"/>
        </w:rPr>
        <w:t xml:space="preserve">Equipment </w:t>
      </w:r>
      <w:r w:rsidRPr="00994205">
        <w:rPr>
          <w:spacing w:val="-3"/>
          <w:sz w:val="24"/>
        </w:rPr>
        <w:t xml:space="preserve">at its </w:t>
      </w:r>
      <w:r w:rsidRPr="00994205">
        <w:rPr>
          <w:sz w:val="24"/>
        </w:rPr>
        <w:t xml:space="preserve">own </w:t>
      </w:r>
      <w:r w:rsidRPr="00994205">
        <w:rPr>
          <w:spacing w:val="-4"/>
          <w:sz w:val="24"/>
        </w:rPr>
        <w:t xml:space="preserve">risk and </w:t>
      </w:r>
      <w:r w:rsidRPr="00994205">
        <w:rPr>
          <w:spacing w:val="-3"/>
          <w:sz w:val="24"/>
        </w:rPr>
        <w:t xml:space="preserve">no </w:t>
      </w:r>
      <w:r w:rsidRPr="00994205">
        <w:rPr>
          <w:spacing w:val="-5"/>
          <w:sz w:val="24"/>
        </w:rPr>
        <w:t xml:space="preserve">liability </w:t>
      </w:r>
      <w:r w:rsidRPr="00994205">
        <w:rPr>
          <w:spacing w:val="-6"/>
          <w:sz w:val="24"/>
        </w:rPr>
        <w:t xml:space="preserve">shall </w:t>
      </w:r>
      <w:r w:rsidRPr="00994205">
        <w:rPr>
          <w:sz w:val="24"/>
        </w:rPr>
        <w:t xml:space="preserve">attach to </w:t>
      </w:r>
      <w:r w:rsidRPr="00994205">
        <w:rPr>
          <w:spacing w:val="-3"/>
          <w:sz w:val="24"/>
        </w:rPr>
        <w:t xml:space="preserve">the Commissioner in respect of the </w:t>
      </w:r>
      <w:r w:rsidRPr="00994205">
        <w:rPr>
          <w:spacing w:val="-5"/>
          <w:sz w:val="24"/>
        </w:rPr>
        <w:t xml:space="preserve">use </w:t>
      </w:r>
      <w:r w:rsidRPr="00994205">
        <w:rPr>
          <w:spacing w:val="-3"/>
          <w:sz w:val="24"/>
        </w:rPr>
        <w:t xml:space="preserve">of the </w:t>
      </w:r>
      <w:r w:rsidRPr="00994205">
        <w:rPr>
          <w:spacing w:val="-5"/>
          <w:sz w:val="24"/>
        </w:rPr>
        <w:t xml:space="preserve">Loaned </w:t>
      </w:r>
      <w:r w:rsidRPr="00994205">
        <w:rPr>
          <w:spacing w:val="-4"/>
          <w:sz w:val="24"/>
        </w:rPr>
        <w:t xml:space="preserve">Equipment </w:t>
      </w:r>
      <w:r w:rsidRPr="00994205">
        <w:rPr>
          <w:spacing w:val="-3"/>
          <w:sz w:val="24"/>
        </w:rPr>
        <w:t>by the Contractor or</w:t>
      </w:r>
      <w:r w:rsidRPr="00994205">
        <w:rPr>
          <w:spacing w:val="31"/>
          <w:sz w:val="24"/>
        </w:rPr>
        <w:t xml:space="preserve"> </w:t>
      </w:r>
      <w:r w:rsidRPr="00994205">
        <w:rPr>
          <w:spacing w:val="-4"/>
          <w:sz w:val="24"/>
        </w:rPr>
        <w:t>otherwise.</w:t>
      </w:r>
    </w:p>
    <w:p w14:paraId="25A5F7D1"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6B20D168" w14:textId="4F79E9CD" w:rsidR="00837652" w:rsidRPr="00994205" w:rsidRDefault="000231AE">
      <w:pPr>
        <w:pStyle w:val="ListParagraph"/>
        <w:numPr>
          <w:ilvl w:val="1"/>
          <w:numId w:val="9"/>
        </w:numPr>
        <w:tabs>
          <w:tab w:val="left" w:pos="1442"/>
          <w:tab w:val="left" w:pos="1443"/>
        </w:tabs>
        <w:spacing w:before="104" w:line="357" w:lineRule="auto"/>
        <w:ind w:right="784"/>
        <w:rPr>
          <w:sz w:val="24"/>
        </w:rPr>
      </w:pPr>
      <w:r w:rsidRPr="00994205">
        <w:rPr>
          <w:spacing w:val="-3"/>
          <w:sz w:val="24"/>
        </w:rPr>
        <w:lastRenderedPageBreak/>
        <w:t xml:space="preserve">The Parties </w:t>
      </w:r>
      <w:r w:rsidRPr="00994205">
        <w:rPr>
          <w:spacing w:val="-4"/>
          <w:sz w:val="24"/>
        </w:rPr>
        <w:t xml:space="preserve">agree that </w:t>
      </w:r>
      <w:r w:rsidRPr="00994205">
        <w:rPr>
          <w:spacing w:val="-3"/>
          <w:sz w:val="24"/>
        </w:rPr>
        <w:t xml:space="preserve">the </w:t>
      </w:r>
      <w:r w:rsidRPr="00994205">
        <w:rPr>
          <w:sz w:val="24"/>
        </w:rPr>
        <w:t xml:space="preserve">Licence </w:t>
      </w:r>
      <w:r w:rsidRPr="00994205">
        <w:rPr>
          <w:spacing w:val="-4"/>
          <w:sz w:val="24"/>
        </w:rPr>
        <w:t xml:space="preserve">granted </w:t>
      </w:r>
      <w:r w:rsidRPr="00994205">
        <w:rPr>
          <w:spacing w:val="-5"/>
          <w:sz w:val="24"/>
        </w:rPr>
        <w:t xml:space="preserve">pursuant </w:t>
      </w:r>
      <w:r w:rsidRPr="00994205">
        <w:rPr>
          <w:sz w:val="24"/>
        </w:rPr>
        <w:t xml:space="preserve">to </w:t>
      </w:r>
      <w:r w:rsidRPr="00994205">
        <w:rPr>
          <w:spacing w:val="-4"/>
          <w:sz w:val="24"/>
        </w:rPr>
        <w:t xml:space="preserve">paragraph </w:t>
      </w:r>
      <w:r w:rsidRPr="00994205">
        <w:rPr>
          <w:spacing w:val="-3"/>
          <w:sz w:val="24"/>
        </w:rPr>
        <w:t xml:space="preserve">1.4 </w:t>
      </w:r>
      <w:r w:rsidRPr="00994205">
        <w:rPr>
          <w:sz w:val="24"/>
        </w:rPr>
        <w:t xml:space="preserve">may </w:t>
      </w:r>
      <w:r w:rsidRPr="00994205">
        <w:rPr>
          <w:spacing w:val="-6"/>
          <w:sz w:val="24"/>
        </w:rPr>
        <w:t xml:space="preserve">be </w:t>
      </w:r>
      <w:r w:rsidRPr="00994205">
        <w:rPr>
          <w:spacing w:val="-3"/>
          <w:sz w:val="24"/>
        </w:rPr>
        <w:t xml:space="preserve">terminated in respect </w:t>
      </w:r>
      <w:r w:rsidRPr="00994205">
        <w:rPr>
          <w:spacing w:val="-5"/>
          <w:sz w:val="24"/>
        </w:rPr>
        <w:t xml:space="preserve">only </w:t>
      </w:r>
      <w:r w:rsidRPr="00994205">
        <w:rPr>
          <w:spacing w:val="-3"/>
          <w:sz w:val="24"/>
        </w:rPr>
        <w:t xml:space="preserve">of the </w:t>
      </w:r>
      <w:r w:rsidRPr="00994205">
        <w:rPr>
          <w:spacing w:val="-5"/>
          <w:sz w:val="24"/>
        </w:rPr>
        <w:t xml:space="preserve">Loaned </w:t>
      </w:r>
      <w:r w:rsidRPr="00994205">
        <w:rPr>
          <w:spacing w:val="-4"/>
          <w:sz w:val="24"/>
        </w:rPr>
        <w:t xml:space="preserve">Equipment </w:t>
      </w:r>
      <w:r w:rsidRPr="00994205">
        <w:rPr>
          <w:sz w:val="24"/>
        </w:rPr>
        <w:t xml:space="preserve">affected </w:t>
      </w:r>
      <w:r w:rsidRPr="00994205">
        <w:rPr>
          <w:spacing w:val="-3"/>
          <w:sz w:val="24"/>
        </w:rPr>
        <w:t xml:space="preserve">by the relevant </w:t>
      </w:r>
      <w:r w:rsidRPr="00994205">
        <w:rPr>
          <w:sz w:val="24"/>
        </w:rPr>
        <w:t xml:space="preserve">Licence </w:t>
      </w:r>
      <w:r w:rsidRPr="00994205">
        <w:rPr>
          <w:spacing w:val="-4"/>
          <w:sz w:val="24"/>
        </w:rPr>
        <w:t xml:space="preserve">Termination </w:t>
      </w:r>
      <w:r w:rsidRPr="00994205">
        <w:rPr>
          <w:sz w:val="24"/>
        </w:rPr>
        <w:t xml:space="preserve">Event, </w:t>
      </w:r>
      <w:r w:rsidRPr="00994205">
        <w:rPr>
          <w:spacing w:val="-3"/>
          <w:sz w:val="24"/>
        </w:rPr>
        <w:t xml:space="preserve">by the Commissioner, immediately on notice </w:t>
      </w:r>
      <w:r w:rsidRPr="00994205">
        <w:rPr>
          <w:sz w:val="24"/>
        </w:rPr>
        <w:t xml:space="preserve">to </w:t>
      </w:r>
      <w:r w:rsidRPr="00994205">
        <w:rPr>
          <w:spacing w:val="-3"/>
          <w:sz w:val="24"/>
        </w:rPr>
        <w:t xml:space="preserve">the </w:t>
      </w:r>
      <w:r w:rsidRPr="00994205">
        <w:rPr>
          <w:sz w:val="24"/>
        </w:rPr>
        <w:t xml:space="preserve">Contractor, </w:t>
      </w:r>
      <w:r w:rsidRPr="00994205">
        <w:rPr>
          <w:spacing w:val="-3"/>
          <w:sz w:val="24"/>
        </w:rPr>
        <w:t xml:space="preserve">on the </w:t>
      </w:r>
      <w:r w:rsidRPr="00994205">
        <w:rPr>
          <w:sz w:val="24"/>
        </w:rPr>
        <w:t xml:space="preserve">occurrence </w:t>
      </w:r>
      <w:r w:rsidRPr="00994205">
        <w:rPr>
          <w:spacing w:val="-3"/>
          <w:sz w:val="24"/>
        </w:rPr>
        <w:t xml:space="preserve">of </w:t>
      </w:r>
      <w:r w:rsidRPr="00994205">
        <w:rPr>
          <w:spacing w:val="-4"/>
          <w:sz w:val="24"/>
        </w:rPr>
        <w:t xml:space="preserve">any </w:t>
      </w:r>
      <w:r w:rsidRPr="00994205">
        <w:rPr>
          <w:spacing w:val="-3"/>
          <w:sz w:val="24"/>
        </w:rPr>
        <w:t>of the following</w:t>
      </w:r>
      <w:r w:rsidRPr="00994205">
        <w:rPr>
          <w:spacing w:val="32"/>
          <w:sz w:val="24"/>
        </w:rPr>
        <w:t xml:space="preserve"> </w:t>
      </w:r>
      <w:r w:rsidRPr="00994205">
        <w:rPr>
          <w:spacing w:val="-4"/>
          <w:sz w:val="24"/>
        </w:rPr>
        <w:t>events:</w:t>
      </w:r>
    </w:p>
    <w:p w14:paraId="650E83BB" w14:textId="77777777" w:rsidR="00837652" w:rsidRPr="00994205" w:rsidRDefault="00837652">
      <w:pPr>
        <w:pStyle w:val="BodyText"/>
        <w:spacing w:before="3"/>
        <w:rPr>
          <w:sz w:val="21"/>
        </w:rPr>
      </w:pPr>
    </w:p>
    <w:p w14:paraId="78E08DFF" w14:textId="77777777" w:rsidR="00837652" w:rsidRPr="00994205" w:rsidRDefault="000231AE">
      <w:pPr>
        <w:pStyle w:val="ListParagraph"/>
        <w:numPr>
          <w:ilvl w:val="2"/>
          <w:numId w:val="9"/>
        </w:numPr>
        <w:tabs>
          <w:tab w:val="left" w:pos="2291"/>
          <w:tab w:val="left" w:pos="2292"/>
        </w:tabs>
        <w:spacing w:before="1"/>
        <w:rPr>
          <w:sz w:val="24"/>
        </w:rPr>
      </w:pPr>
      <w:r w:rsidRPr="00994205">
        <w:rPr>
          <w:sz w:val="24"/>
        </w:rPr>
        <w:t xml:space="preserve">expiry </w:t>
      </w:r>
      <w:r w:rsidRPr="00994205">
        <w:rPr>
          <w:spacing w:val="-3"/>
          <w:sz w:val="24"/>
        </w:rPr>
        <w:t xml:space="preserve">or </w:t>
      </w:r>
      <w:r w:rsidRPr="00994205">
        <w:rPr>
          <w:spacing w:val="-4"/>
          <w:sz w:val="24"/>
        </w:rPr>
        <w:t xml:space="preserve">termination </w:t>
      </w:r>
      <w:r w:rsidRPr="00994205">
        <w:rPr>
          <w:spacing w:val="-3"/>
          <w:sz w:val="24"/>
        </w:rPr>
        <w:t xml:space="preserve">of </w:t>
      </w:r>
      <w:r w:rsidRPr="00994205">
        <w:rPr>
          <w:spacing w:val="-4"/>
          <w:sz w:val="24"/>
        </w:rPr>
        <w:t xml:space="preserve">any </w:t>
      </w:r>
      <w:r w:rsidRPr="00994205">
        <w:rPr>
          <w:spacing w:val="-3"/>
          <w:sz w:val="24"/>
        </w:rPr>
        <w:t xml:space="preserve">of </w:t>
      </w:r>
      <w:r w:rsidRPr="00994205">
        <w:rPr>
          <w:sz w:val="24"/>
        </w:rPr>
        <w:t xml:space="preserve">this Contract, </w:t>
      </w:r>
      <w:r w:rsidRPr="00994205">
        <w:rPr>
          <w:spacing w:val="-3"/>
          <w:sz w:val="24"/>
        </w:rPr>
        <w:t xml:space="preserve">in </w:t>
      </w:r>
      <w:r w:rsidRPr="00994205">
        <w:rPr>
          <w:spacing w:val="-4"/>
          <w:sz w:val="24"/>
        </w:rPr>
        <w:t xml:space="preserve">whole </w:t>
      </w:r>
      <w:r w:rsidRPr="00994205">
        <w:rPr>
          <w:spacing w:val="-3"/>
          <w:sz w:val="24"/>
        </w:rPr>
        <w:t>or in</w:t>
      </w:r>
      <w:r w:rsidRPr="00994205">
        <w:rPr>
          <w:spacing w:val="8"/>
          <w:sz w:val="24"/>
        </w:rPr>
        <w:t xml:space="preserve"> </w:t>
      </w:r>
      <w:r w:rsidRPr="00994205">
        <w:rPr>
          <w:spacing w:val="-3"/>
          <w:sz w:val="24"/>
        </w:rPr>
        <w:t>part;</w:t>
      </w:r>
    </w:p>
    <w:p w14:paraId="59B47382" w14:textId="77777777" w:rsidR="00837652" w:rsidRPr="00994205" w:rsidRDefault="00837652">
      <w:pPr>
        <w:pStyle w:val="BodyText"/>
        <w:rPr>
          <w:sz w:val="33"/>
        </w:rPr>
      </w:pPr>
    </w:p>
    <w:p w14:paraId="7AC03670" w14:textId="77777777" w:rsidR="00837652" w:rsidRPr="00994205" w:rsidRDefault="000231AE">
      <w:pPr>
        <w:pStyle w:val="ListParagraph"/>
        <w:numPr>
          <w:ilvl w:val="2"/>
          <w:numId w:val="9"/>
        </w:numPr>
        <w:tabs>
          <w:tab w:val="left" w:pos="2291"/>
          <w:tab w:val="left" w:pos="2292"/>
        </w:tabs>
        <w:spacing w:before="1" w:line="362" w:lineRule="auto"/>
        <w:ind w:right="1747"/>
        <w:rPr>
          <w:sz w:val="24"/>
        </w:rPr>
      </w:pPr>
      <w:r w:rsidRPr="00994205">
        <w:rPr>
          <w:spacing w:val="-3"/>
          <w:sz w:val="24"/>
        </w:rPr>
        <w:t xml:space="preserve">the Contractor failing </w:t>
      </w:r>
      <w:r w:rsidRPr="00994205">
        <w:rPr>
          <w:sz w:val="24"/>
        </w:rPr>
        <w:t xml:space="preserve">to comply with </w:t>
      </w:r>
      <w:r w:rsidRPr="00994205">
        <w:rPr>
          <w:spacing w:val="-3"/>
          <w:sz w:val="24"/>
        </w:rPr>
        <w:t xml:space="preserve">its </w:t>
      </w:r>
      <w:r w:rsidRPr="00994205">
        <w:rPr>
          <w:spacing w:val="-6"/>
          <w:sz w:val="24"/>
        </w:rPr>
        <w:t xml:space="preserve">obligations </w:t>
      </w:r>
      <w:r w:rsidRPr="00994205">
        <w:rPr>
          <w:spacing w:val="-5"/>
          <w:sz w:val="24"/>
        </w:rPr>
        <w:t xml:space="preserve">under </w:t>
      </w:r>
      <w:r w:rsidRPr="00994205">
        <w:rPr>
          <w:spacing w:val="-4"/>
          <w:sz w:val="24"/>
        </w:rPr>
        <w:t>this paragraph</w:t>
      </w:r>
      <w:r w:rsidRPr="00994205">
        <w:rPr>
          <w:spacing w:val="38"/>
          <w:sz w:val="24"/>
        </w:rPr>
        <w:t xml:space="preserve"> </w:t>
      </w:r>
      <w:r w:rsidRPr="00994205">
        <w:rPr>
          <w:sz w:val="24"/>
        </w:rPr>
        <w:t>1;</w:t>
      </w:r>
    </w:p>
    <w:p w14:paraId="3AF55C53" w14:textId="77777777" w:rsidR="00837652" w:rsidRPr="00994205" w:rsidRDefault="00837652">
      <w:pPr>
        <w:pStyle w:val="BodyText"/>
        <w:spacing w:before="9"/>
        <w:rPr>
          <w:sz w:val="20"/>
        </w:rPr>
      </w:pPr>
    </w:p>
    <w:p w14:paraId="71E3BCE2" w14:textId="77777777" w:rsidR="00837652" w:rsidRPr="00994205" w:rsidRDefault="000231AE">
      <w:pPr>
        <w:pStyle w:val="ListParagraph"/>
        <w:numPr>
          <w:ilvl w:val="2"/>
          <w:numId w:val="9"/>
        </w:numPr>
        <w:tabs>
          <w:tab w:val="left" w:pos="2291"/>
          <w:tab w:val="left" w:pos="2292"/>
        </w:tabs>
        <w:spacing w:line="362" w:lineRule="auto"/>
        <w:ind w:right="947"/>
        <w:rPr>
          <w:sz w:val="24"/>
        </w:rPr>
      </w:pPr>
      <w:r w:rsidRPr="00994205">
        <w:rPr>
          <w:spacing w:val="-3"/>
          <w:sz w:val="24"/>
        </w:rPr>
        <w:t xml:space="preserve">there is </w:t>
      </w:r>
      <w:r w:rsidRPr="00994205">
        <w:rPr>
          <w:sz w:val="24"/>
        </w:rPr>
        <w:t xml:space="preserve">a </w:t>
      </w:r>
      <w:r w:rsidRPr="00994205">
        <w:rPr>
          <w:spacing w:val="-3"/>
          <w:sz w:val="24"/>
        </w:rPr>
        <w:t xml:space="preserve">change in </w:t>
      </w:r>
      <w:r w:rsidRPr="00994205">
        <w:rPr>
          <w:spacing w:val="-4"/>
          <w:sz w:val="24"/>
        </w:rPr>
        <w:t xml:space="preserve">Law that requires </w:t>
      </w:r>
      <w:r w:rsidRPr="00994205">
        <w:rPr>
          <w:spacing w:val="-3"/>
          <w:sz w:val="24"/>
        </w:rPr>
        <w:t xml:space="preserve">the </w:t>
      </w:r>
      <w:r w:rsidRPr="00994205">
        <w:rPr>
          <w:spacing w:val="-5"/>
          <w:sz w:val="24"/>
        </w:rPr>
        <w:t xml:space="preserve">licensing </w:t>
      </w:r>
      <w:r w:rsidRPr="00994205">
        <w:rPr>
          <w:spacing w:val="-4"/>
          <w:sz w:val="24"/>
        </w:rPr>
        <w:t xml:space="preserve">arrangements </w:t>
      </w:r>
      <w:r w:rsidRPr="00994205">
        <w:rPr>
          <w:sz w:val="24"/>
        </w:rPr>
        <w:t xml:space="preserve">to </w:t>
      </w:r>
      <w:r w:rsidRPr="00994205">
        <w:rPr>
          <w:spacing w:val="-5"/>
          <w:sz w:val="24"/>
        </w:rPr>
        <w:t>end;</w:t>
      </w:r>
      <w:r w:rsidRPr="00994205">
        <w:rPr>
          <w:spacing w:val="10"/>
          <w:sz w:val="24"/>
        </w:rPr>
        <w:t xml:space="preserve"> </w:t>
      </w:r>
      <w:r w:rsidRPr="00994205">
        <w:rPr>
          <w:spacing w:val="-3"/>
          <w:sz w:val="24"/>
        </w:rPr>
        <w:t>or</w:t>
      </w:r>
    </w:p>
    <w:p w14:paraId="48D2170C" w14:textId="77777777" w:rsidR="00837652" w:rsidRPr="00994205" w:rsidRDefault="00837652">
      <w:pPr>
        <w:pStyle w:val="BodyText"/>
        <w:spacing w:before="10"/>
        <w:rPr>
          <w:sz w:val="20"/>
        </w:rPr>
      </w:pPr>
    </w:p>
    <w:p w14:paraId="3ECB0565" w14:textId="77777777" w:rsidR="00837652" w:rsidRPr="00994205" w:rsidRDefault="000231AE">
      <w:pPr>
        <w:pStyle w:val="ListParagraph"/>
        <w:numPr>
          <w:ilvl w:val="2"/>
          <w:numId w:val="9"/>
        </w:numPr>
        <w:tabs>
          <w:tab w:val="left" w:pos="2291"/>
          <w:tab w:val="left" w:pos="2292"/>
        </w:tabs>
        <w:spacing w:line="362" w:lineRule="auto"/>
        <w:ind w:right="945"/>
        <w:rPr>
          <w:sz w:val="24"/>
        </w:rPr>
      </w:pPr>
      <w:r w:rsidRPr="00994205">
        <w:rPr>
          <w:spacing w:val="-3"/>
          <w:sz w:val="24"/>
        </w:rPr>
        <w:t xml:space="preserve">the Contractor </w:t>
      </w:r>
      <w:r w:rsidRPr="00994205">
        <w:rPr>
          <w:spacing w:val="-4"/>
          <w:sz w:val="24"/>
        </w:rPr>
        <w:t xml:space="preserve">ceasing </w:t>
      </w:r>
      <w:r w:rsidRPr="00994205">
        <w:rPr>
          <w:sz w:val="24"/>
        </w:rPr>
        <w:t xml:space="preserve">to </w:t>
      </w:r>
      <w:r w:rsidRPr="00994205">
        <w:rPr>
          <w:spacing w:val="-3"/>
          <w:sz w:val="24"/>
        </w:rPr>
        <w:t xml:space="preserve">exist or </w:t>
      </w:r>
      <w:r w:rsidRPr="00994205">
        <w:rPr>
          <w:spacing w:val="-4"/>
          <w:sz w:val="24"/>
        </w:rPr>
        <w:t xml:space="preserve">ceasing </w:t>
      </w:r>
      <w:r w:rsidRPr="00994205">
        <w:rPr>
          <w:sz w:val="24"/>
        </w:rPr>
        <w:t xml:space="preserve">to carry </w:t>
      </w:r>
      <w:r w:rsidRPr="00994205">
        <w:rPr>
          <w:spacing w:val="-3"/>
          <w:sz w:val="24"/>
        </w:rPr>
        <w:t xml:space="preserve">on its </w:t>
      </w:r>
      <w:r w:rsidRPr="00994205">
        <w:rPr>
          <w:spacing w:val="-5"/>
          <w:sz w:val="24"/>
        </w:rPr>
        <w:t xml:space="preserve">business </w:t>
      </w:r>
      <w:r w:rsidRPr="00994205">
        <w:rPr>
          <w:spacing w:val="-3"/>
          <w:sz w:val="24"/>
        </w:rPr>
        <w:t xml:space="preserve">or </w:t>
      </w:r>
      <w:r w:rsidRPr="00994205">
        <w:rPr>
          <w:spacing w:val="-4"/>
          <w:sz w:val="24"/>
        </w:rPr>
        <w:t xml:space="preserve">any </w:t>
      </w:r>
      <w:r w:rsidRPr="00994205">
        <w:rPr>
          <w:spacing w:val="-3"/>
          <w:sz w:val="24"/>
        </w:rPr>
        <w:t>part of its</w:t>
      </w:r>
      <w:r w:rsidRPr="00994205">
        <w:rPr>
          <w:spacing w:val="39"/>
          <w:sz w:val="24"/>
        </w:rPr>
        <w:t xml:space="preserve"> </w:t>
      </w:r>
      <w:r w:rsidRPr="00994205">
        <w:rPr>
          <w:spacing w:val="-6"/>
          <w:sz w:val="24"/>
        </w:rPr>
        <w:t>business,</w:t>
      </w:r>
    </w:p>
    <w:p w14:paraId="0D9ACBF6" w14:textId="77777777" w:rsidR="00837652" w:rsidRPr="00994205" w:rsidRDefault="000231AE">
      <w:pPr>
        <w:pStyle w:val="BodyText"/>
        <w:spacing w:before="223" w:line="362" w:lineRule="auto"/>
        <w:ind w:left="1427" w:right="1098"/>
      </w:pPr>
      <w:r w:rsidRPr="00994205">
        <w:t>(each a “Licence Termination Event”) and the provisions of paragraph 1.12 shall apply.</w:t>
      </w:r>
    </w:p>
    <w:p w14:paraId="068F4ECC" w14:textId="77777777" w:rsidR="00837652" w:rsidRPr="00994205" w:rsidRDefault="00837652">
      <w:pPr>
        <w:pStyle w:val="BodyText"/>
        <w:spacing w:before="10"/>
        <w:rPr>
          <w:sz w:val="20"/>
        </w:rPr>
      </w:pPr>
    </w:p>
    <w:p w14:paraId="42CEA4F4" w14:textId="77777777" w:rsidR="00837652" w:rsidRPr="00994205" w:rsidRDefault="000231AE">
      <w:pPr>
        <w:pStyle w:val="ListParagraph"/>
        <w:numPr>
          <w:ilvl w:val="1"/>
          <w:numId w:val="9"/>
        </w:numPr>
        <w:tabs>
          <w:tab w:val="left" w:pos="1442"/>
          <w:tab w:val="left" w:pos="1443"/>
        </w:tabs>
        <w:spacing w:line="362" w:lineRule="auto"/>
        <w:ind w:right="957"/>
        <w:rPr>
          <w:sz w:val="24"/>
        </w:rPr>
      </w:pPr>
      <w:r w:rsidRPr="00994205">
        <w:rPr>
          <w:spacing w:val="-3"/>
          <w:sz w:val="24"/>
        </w:rPr>
        <w:t xml:space="preserve">Upon the </w:t>
      </w:r>
      <w:r w:rsidRPr="00994205">
        <w:rPr>
          <w:sz w:val="24"/>
        </w:rPr>
        <w:t xml:space="preserve">occurrence </w:t>
      </w:r>
      <w:r w:rsidRPr="00994205">
        <w:rPr>
          <w:spacing w:val="-3"/>
          <w:sz w:val="24"/>
        </w:rPr>
        <w:t xml:space="preserve">of </w:t>
      </w:r>
      <w:r w:rsidRPr="00994205">
        <w:rPr>
          <w:sz w:val="24"/>
        </w:rPr>
        <w:t xml:space="preserve">a Licence </w:t>
      </w:r>
      <w:r w:rsidRPr="00994205">
        <w:rPr>
          <w:spacing w:val="-4"/>
          <w:sz w:val="24"/>
        </w:rPr>
        <w:t xml:space="preserve">Termination </w:t>
      </w:r>
      <w:r w:rsidRPr="00994205">
        <w:rPr>
          <w:sz w:val="24"/>
        </w:rPr>
        <w:t xml:space="preserve">Event, </w:t>
      </w:r>
      <w:r w:rsidRPr="00994205">
        <w:rPr>
          <w:spacing w:val="-3"/>
          <w:sz w:val="24"/>
        </w:rPr>
        <w:t xml:space="preserve">the Contractor </w:t>
      </w:r>
      <w:r w:rsidRPr="00994205">
        <w:rPr>
          <w:spacing w:val="-6"/>
          <w:sz w:val="24"/>
        </w:rPr>
        <w:t xml:space="preserve">shall </w:t>
      </w:r>
      <w:r w:rsidRPr="00994205">
        <w:rPr>
          <w:spacing w:val="-3"/>
          <w:sz w:val="24"/>
        </w:rPr>
        <w:t xml:space="preserve">return </w:t>
      </w:r>
      <w:r w:rsidRPr="00994205">
        <w:rPr>
          <w:sz w:val="24"/>
        </w:rPr>
        <w:t xml:space="preserve">to </w:t>
      </w:r>
      <w:r w:rsidRPr="00994205">
        <w:rPr>
          <w:spacing w:val="-3"/>
          <w:sz w:val="24"/>
        </w:rPr>
        <w:t xml:space="preserve">the Commissioner the </w:t>
      </w:r>
      <w:r w:rsidRPr="00994205">
        <w:rPr>
          <w:spacing w:val="-5"/>
          <w:sz w:val="24"/>
        </w:rPr>
        <w:t xml:space="preserve">Loaned </w:t>
      </w:r>
      <w:r w:rsidRPr="00994205">
        <w:rPr>
          <w:spacing w:val="-4"/>
          <w:sz w:val="24"/>
        </w:rPr>
        <w:t xml:space="preserve">Equipment </w:t>
      </w:r>
      <w:r w:rsidRPr="00994205">
        <w:rPr>
          <w:spacing w:val="-3"/>
          <w:sz w:val="24"/>
        </w:rPr>
        <w:t xml:space="preserve">as </w:t>
      </w:r>
      <w:r w:rsidRPr="00994205">
        <w:rPr>
          <w:spacing w:val="-5"/>
          <w:sz w:val="24"/>
        </w:rPr>
        <w:t xml:space="preserve">soon </w:t>
      </w:r>
      <w:r w:rsidRPr="00994205">
        <w:rPr>
          <w:spacing w:val="-3"/>
          <w:sz w:val="24"/>
        </w:rPr>
        <w:t xml:space="preserve">as </w:t>
      </w:r>
      <w:r w:rsidRPr="00994205">
        <w:rPr>
          <w:spacing w:val="-5"/>
          <w:sz w:val="24"/>
        </w:rPr>
        <w:t xml:space="preserve">reasonably </w:t>
      </w:r>
      <w:r w:rsidRPr="00994205">
        <w:rPr>
          <w:spacing w:val="-3"/>
          <w:sz w:val="24"/>
        </w:rPr>
        <w:t xml:space="preserve">practicable in the </w:t>
      </w:r>
      <w:r w:rsidRPr="00994205">
        <w:rPr>
          <w:sz w:val="24"/>
        </w:rPr>
        <w:t xml:space="preserve">same </w:t>
      </w:r>
      <w:r w:rsidRPr="00994205">
        <w:rPr>
          <w:spacing w:val="-3"/>
          <w:sz w:val="24"/>
        </w:rPr>
        <w:t xml:space="preserve">or </w:t>
      </w:r>
      <w:r w:rsidRPr="00994205">
        <w:rPr>
          <w:spacing w:val="-4"/>
          <w:sz w:val="24"/>
        </w:rPr>
        <w:t xml:space="preserve">similar condition </w:t>
      </w:r>
      <w:r w:rsidRPr="00994205">
        <w:rPr>
          <w:spacing w:val="-3"/>
          <w:sz w:val="24"/>
        </w:rPr>
        <w:t xml:space="preserve">as the </w:t>
      </w:r>
      <w:r w:rsidRPr="00994205">
        <w:rPr>
          <w:spacing w:val="-5"/>
          <w:sz w:val="24"/>
        </w:rPr>
        <w:t xml:space="preserve">Loaned </w:t>
      </w:r>
      <w:r w:rsidRPr="00994205">
        <w:rPr>
          <w:spacing w:val="-4"/>
          <w:sz w:val="24"/>
        </w:rPr>
        <w:t xml:space="preserve">Equipment </w:t>
      </w:r>
      <w:r w:rsidRPr="00994205">
        <w:rPr>
          <w:sz w:val="24"/>
        </w:rPr>
        <w:t xml:space="preserve">was </w:t>
      </w:r>
      <w:r w:rsidRPr="00994205">
        <w:rPr>
          <w:spacing w:val="-5"/>
          <w:sz w:val="24"/>
        </w:rPr>
        <w:t xml:space="preserve">handed </w:t>
      </w:r>
      <w:r w:rsidRPr="00994205">
        <w:rPr>
          <w:sz w:val="24"/>
        </w:rPr>
        <w:t xml:space="preserve">over to </w:t>
      </w:r>
      <w:r w:rsidRPr="00994205">
        <w:rPr>
          <w:spacing w:val="-3"/>
          <w:sz w:val="24"/>
        </w:rPr>
        <w:t xml:space="preserve">the Contractor on the Transfer Date, excepting </w:t>
      </w:r>
      <w:r w:rsidRPr="00994205">
        <w:rPr>
          <w:sz w:val="24"/>
        </w:rPr>
        <w:t xml:space="preserve">fair </w:t>
      </w:r>
      <w:r w:rsidRPr="00994205">
        <w:rPr>
          <w:spacing w:val="-3"/>
          <w:sz w:val="24"/>
        </w:rPr>
        <w:t xml:space="preserve">wear </w:t>
      </w:r>
      <w:r w:rsidRPr="00994205">
        <w:rPr>
          <w:spacing w:val="-4"/>
          <w:sz w:val="24"/>
        </w:rPr>
        <w:t xml:space="preserve">and tear </w:t>
      </w:r>
      <w:r w:rsidRPr="00994205">
        <w:rPr>
          <w:sz w:val="24"/>
        </w:rPr>
        <w:t>(“Return</w:t>
      </w:r>
      <w:r w:rsidRPr="00994205">
        <w:rPr>
          <w:spacing w:val="23"/>
          <w:sz w:val="24"/>
        </w:rPr>
        <w:t xml:space="preserve"> </w:t>
      </w:r>
      <w:r w:rsidRPr="00994205">
        <w:rPr>
          <w:spacing w:val="-4"/>
          <w:sz w:val="24"/>
        </w:rPr>
        <w:t>Conditions”).</w:t>
      </w:r>
    </w:p>
    <w:p w14:paraId="0C9AEB00" w14:textId="77777777" w:rsidR="00837652" w:rsidRPr="00994205" w:rsidRDefault="00837652">
      <w:pPr>
        <w:pStyle w:val="BodyText"/>
        <w:spacing w:before="9"/>
        <w:rPr>
          <w:sz w:val="20"/>
        </w:rPr>
      </w:pPr>
    </w:p>
    <w:p w14:paraId="2E3627FB" w14:textId="77777777" w:rsidR="00837652" w:rsidRPr="00994205" w:rsidRDefault="000231AE">
      <w:pPr>
        <w:pStyle w:val="ListParagraph"/>
        <w:numPr>
          <w:ilvl w:val="1"/>
          <w:numId w:val="9"/>
        </w:numPr>
        <w:tabs>
          <w:tab w:val="left" w:pos="1442"/>
          <w:tab w:val="left" w:pos="1443"/>
        </w:tabs>
        <w:spacing w:line="355" w:lineRule="auto"/>
        <w:ind w:right="1130"/>
        <w:rPr>
          <w:sz w:val="24"/>
        </w:rPr>
      </w:pPr>
      <w:r w:rsidRPr="00994205">
        <w:rPr>
          <w:sz w:val="24"/>
        </w:rPr>
        <w:t xml:space="preserve">If </w:t>
      </w:r>
      <w:r w:rsidRPr="00994205">
        <w:rPr>
          <w:spacing w:val="-3"/>
          <w:sz w:val="24"/>
        </w:rPr>
        <w:t xml:space="preserve">the Contractor </w:t>
      </w:r>
      <w:r w:rsidRPr="00994205">
        <w:rPr>
          <w:sz w:val="24"/>
        </w:rPr>
        <w:t xml:space="preserve">fails to </w:t>
      </w:r>
      <w:r w:rsidRPr="00994205">
        <w:rPr>
          <w:spacing w:val="-3"/>
          <w:sz w:val="24"/>
        </w:rPr>
        <w:t xml:space="preserve">return the </w:t>
      </w:r>
      <w:r w:rsidRPr="00994205">
        <w:rPr>
          <w:spacing w:val="-5"/>
          <w:sz w:val="24"/>
        </w:rPr>
        <w:t xml:space="preserve">Loaned </w:t>
      </w:r>
      <w:r w:rsidRPr="00994205">
        <w:rPr>
          <w:spacing w:val="-4"/>
          <w:sz w:val="24"/>
        </w:rPr>
        <w:t xml:space="preserve">Equipment </w:t>
      </w:r>
      <w:r w:rsidRPr="00994205">
        <w:rPr>
          <w:sz w:val="24"/>
        </w:rPr>
        <w:t xml:space="preserve">to </w:t>
      </w:r>
      <w:r w:rsidRPr="00994205">
        <w:rPr>
          <w:spacing w:val="-3"/>
          <w:sz w:val="24"/>
        </w:rPr>
        <w:t xml:space="preserve">the Commissioner </w:t>
      </w:r>
      <w:r w:rsidRPr="00994205">
        <w:rPr>
          <w:spacing w:val="-5"/>
          <w:sz w:val="24"/>
        </w:rPr>
        <w:t xml:space="preserve">upon request, </w:t>
      </w:r>
      <w:r w:rsidRPr="00994205">
        <w:rPr>
          <w:spacing w:val="-3"/>
          <w:sz w:val="24"/>
        </w:rPr>
        <w:t xml:space="preserve">or </w:t>
      </w:r>
      <w:r w:rsidRPr="00994205">
        <w:rPr>
          <w:spacing w:val="-4"/>
          <w:sz w:val="24"/>
        </w:rPr>
        <w:t xml:space="preserve">any returned </w:t>
      </w:r>
      <w:r w:rsidRPr="00994205">
        <w:rPr>
          <w:spacing w:val="-5"/>
          <w:sz w:val="24"/>
        </w:rPr>
        <w:t xml:space="preserve">Loaned </w:t>
      </w:r>
      <w:r w:rsidRPr="00994205">
        <w:rPr>
          <w:spacing w:val="-4"/>
          <w:sz w:val="24"/>
        </w:rPr>
        <w:t xml:space="preserve">Equipment </w:t>
      </w:r>
      <w:r w:rsidRPr="00994205">
        <w:rPr>
          <w:spacing w:val="-3"/>
          <w:sz w:val="24"/>
        </w:rPr>
        <w:t xml:space="preserve">do </w:t>
      </w:r>
      <w:r w:rsidRPr="00994205">
        <w:rPr>
          <w:spacing w:val="-4"/>
          <w:sz w:val="24"/>
        </w:rPr>
        <w:t xml:space="preserve">not </w:t>
      </w:r>
      <w:r w:rsidRPr="00994205">
        <w:rPr>
          <w:sz w:val="24"/>
        </w:rPr>
        <w:t xml:space="preserve">comply with </w:t>
      </w:r>
      <w:r w:rsidRPr="00994205">
        <w:rPr>
          <w:spacing w:val="-3"/>
          <w:sz w:val="24"/>
        </w:rPr>
        <w:t xml:space="preserve">the Return </w:t>
      </w:r>
      <w:r w:rsidRPr="00994205">
        <w:rPr>
          <w:spacing w:val="-5"/>
          <w:sz w:val="24"/>
        </w:rPr>
        <w:t>Conditions,</w:t>
      </w:r>
      <w:r w:rsidRPr="00994205">
        <w:rPr>
          <w:spacing w:val="52"/>
          <w:sz w:val="24"/>
        </w:rPr>
        <w:t xml:space="preserve"> </w:t>
      </w:r>
      <w:r w:rsidRPr="00994205">
        <w:rPr>
          <w:spacing w:val="-5"/>
          <w:sz w:val="24"/>
        </w:rPr>
        <w:t>then:</w:t>
      </w:r>
    </w:p>
    <w:p w14:paraId="6EA89EE0" w14:textId="77777777" w:rsidR="00837652" w:rsidRPr="00994205" w:rsidRDefault="00837652">
      <w:pPr>
        <w:pStyle w:val="BodyText"/>
        <w:spacing w:before="6"/>
        <w:rPr>
          <w:sz w:val="21"/>
        </w:rPr>
      </w:pPr>
    </w:p>
    <w:p w14:paraId="55E3D748" w14:textId="130B4AF2" w:rsidR="00837652" w:rsidRPr="00994205" w:rsidRDefault="000231AE">
      <w:pPr>
        <w:pStyle w:val="ListParagraph"/>
        <w:numPr>
          <w:ilvl w:val="2"/>
          <w:numId w:val="9"/>
        </w:numPr>
        <w:tabs>
          <w:tab w:val="left" w:pos="2291"/>
          <w:tab w:val="left" w:pos="2292"/>
        </w:tabs>
        <w:spacing w:line="362" w:lineRule="auto"/>
        <w:ind w:right="683"/>
        <w:rPr>
          <w:sz w:val="24"/>
        </w:rPr>
      </w:pPr>
      <w:r w:rsidRPr="00994205">
        <w:rPr>
          <w:spacing w:val="-3"/>
          <w:sz w:val="24"/>
        </w:rPr>
        <w:t xml:space="preserve">the Commissioner </w:t>
      </w:r>
      <w:r w:rsidRPr="00994205">
        <w:rPr>
          <w:spacing w:val="-6"/>
          <w:sz w:val="24"/>
        </w:rPr>
        <w:t xml:space="preserve">shall </w:t>
      </w:r>
      <w:r w:rsidRPr="00994205">
        <w:rPr>
          <w:spacing w:val="-3"/>
          <w:sz w:val="24"/>
        </w:rPr>
        <w:t xml:space="preserve">be </w:t>
      </w:r>
      <w:r w:rsidRPr="00994205">
        <w:rPr>
          <w:spacing w:val="-5"/>
          <w:sz w:val="24"/>
        </w:rPr>
        <w:t xml:space="preserve">entitled </w:t>
      </w:r>
      <w:r w:rsidRPr="00994205">
        <w:rPr>
          <w:sz w:val="24"/>
        </w:rPr>
        <w:t xml:space="preserve">to </w:t>
      </w:r>
      <w:r w:rsidRPr="00994205">
        <w:rPr>
          <w:spacing w:val="-3"/>
          <w:sz w:val="24"/>
        </w:rPr>
        <w:t xml:space="preserve">deduct an amount </w:t>
      </w:r>
      <w:r w:rsidRPr="00994205">
        <w:rPr>
          <w:spacing w:val="-5"/>
          <w:sz w:val="24"/>
        </w:rPr>
        <w:t xml:space="preserve">equal </w:t>
      </w:r>
      <w:r w:rsidRPr="00994205">
        <w:rPr>
          <w:sz w:val="24"/>
        </w:rPr>
        <w:t xml:space="preserve">to </w:t>
      </w:r>
      <w:r w:rsidRPr="00994205">
        <w:rPr>
          <w:spacing w:val="-3"/>
          <w:sz w:val="24"/>
        </w:rPr>
        <w:t xml:space="preserve">the replacement value of </w:t>
      </w:r>
      <w:r w:rsidRPr="00994205">
        <w:rPr>
          <w:spacing w:val="-4"/>
          <w:sz w:val="24"/>
        </w:rPr>
        <w:t xml:space="preserve">any and all </w:t>
      </w:r>
      <w:r w:rsidRPr="00994205">
        <w:rPr>
          <w:spacing w:val="-5"/>
          <w:sz w:val="24"/>
        </w:rPr>
        <w:t xml:space="preserve">Loaned </w:t>
      </w:r>
      <w:r w:rsidRPr="00994205">
        <w:rPr>
          <w:spacing w:val="-4"/>
          <w:sz w:val="24"/>
        </w:rPr>
        <w:t xml:space="preserve">Equipment that </w:t>
      </w:r>
      <w:r w:rsidRPr="00994205">
        <w:rPr>
          <w:sz w:val="24"/>
        </w:rPr>
        <w:t xml:space="preserve">are </w:t>
      </w:r>
      <w:r w:rsidRPr="00994205">
        <w:rPr>
          <w:spacing w:val="-5"/>
          <w:sz w:val="24"/>
        </w:rPr>
        <w:t xml:space="preserve">either </w:t>
      </w:r>
      <w:r w:rsidRPr="00994205">
        <w:rPr>
          <w:spacing w:val="-4"/>
          <w:sz w:val="24"/>
        </w:rPr>
        <w:t xml:space="preserve">not returned, </w:t>
      </w:r>
      <w:r w:rsidRPr="00994205">
        <w:rPr>
          <w:spacing w:val="-3"/>
          <w:sz w:val="24"/>
        </w:rPr>
        <w:t xml:space="preserve">or </w:t>
      </w:r>
      <w:r w:rsidRPr="00994205">
        <w:rPr>
          <w:spacing w:val="-4"/>
          <w:sz w:val="24"/>
        </w:rPr>
        <w:t xml:space="preserve">returned </w:t>
      </w:r>
      <w:r w:rsidRPr="00994205">
        <w:rPr>
          <w:spacing w:val="-3"/>
          <w:sz w:val="24"/>
        </w:rPr>
        <w:t xml:space="preserve">in </w:t>
      </w:r>
      <w:r w:rsidRPr="00994205">
        <w:rPr>
          <w:sz w:val="24"/>
        </w:rPr>
        <w:t xml:space="preserve">a </w:t>
      </w:r>
      <w:r w:rsidRPr="00994205">
        <w:rPr>
          <w:spacing w:val="-4"/>
          <w:sz w:val="24"/>
        </w:rPr>
        <w:t xml:space="preserve">condition that </w:t>
      </w:r>
      <w:r w:rsidRPr="00994205">
        <w:rPr>
          <w:spacing w:val="-5"/>
          <w:sz w:val="24"/>
        </w:rPr>
        <w:t xml:space="preserve">does </w:t>
      </w:r>
      <w:r w:rsidRPr="00994205">
        <w:rPr>
          <w:spacing w:val="-4"/>
          <w:sz w:val="24"/>
        </w:rPr>
        <w:t xml:space="preserve">not </w:t>
      </w:r>
      <w:r w:rsidRPr="00994205">
        <w:rPr>
          <w:sz w:val="24"/>
        </w:rPr>
        <w:t xml:space="preserve">meet </w:t>
      </w:r>
      <w:r w:rsidRPr="00994205">
        <w:rPr>
          <w:spacing w:val="-3"/>
          <w:sz w:val="24"/>
        </w:rPr>
        <w:t xml:space="preserve">the Return </w:t>
      </w:r>
      <w:r w:rsidRPr="00994205">
        <w:rPr>
          <w:spacing w:val="-5"/>
          <w:sz w:val="24"/>
        </w:rPr>
        <w:t xml:space="preserve">Conditions </w:t>
      </w:r>
      <w:r w:rsidRPr="00994205">
        <w:rPr>
          <w:sz w:val="24"/>
        </w:rPr>
        <w:t xml:space="preserve">(as </w:t>
      </w:r>
      <w:r w:rsidRPr="00994205">
        <w:rPr>
          <w:spacing w:val="-5"/>
          <w:sz w:val="24"/>
        </w:rPr>
        <w:t xml:space="preserve">applicable) </w:t>
      </w:r>
      <w:r w:rsidRPr="00994205">
        <w:rPr>
          <w:spacing w:val="-3"/>
          <w:sz w:val="24"/>
        </w:rPr>
        <w:t xml:space="preserve">at the </w:t>
      </w:r>
      <w:r w:rsidRPr="00994205">
        <w:rPr>
          <w:spacing w:val="-4"/>
          <w:sz w:val="24"/>
        </w:rPr>
        <w:t xml:space="preserve">date </w:t>
      </w:r>
      <w:r w:rsidRPr="00994205">
        <w:rPr>
          <w:spacing w:val="-3"/>
          <w:sz w:val="24"/>
        </w:rPr>
        <w:t xml:space="preserve">of the </w:t>
      </w:r>
      <w:r w:rsidRPr="00994205">
        <w:rPr>
          <w:sz w:val="24"/>
        </w:rPr>
        <w:t xml:space="preserve">expiry </w:t>
      </w:r>
      <w:r w:rsidRPr="00994205">
        <w:rPr>
          <w:spacing w:val="-3"/>
          <w:sz w:val="24"/>
        </w:rPr>
        <w:t xml:space="preserve">or </w:t>
      </w:r>
      <w:r w:rsidRPr="00994205">
        <w:rPr>
          <w:spacing w:val="-4"/>
          <w:sz w:val="24"/>
        </w:rPr>
        <w:t xml:space="preserve">termination, </w:t>
      </w:r>
      <w:r w:rsidRPr="00994205">
        <w:rPr>
          <w:spacing w:val="-3"/>
          <w:sz w:val="24"/>
        </w:rPr>
        <w:t xml:space="preserve">from </w:t>
      </w:r>
      <w:r w:rsidRPr="00994205">
        <w:rPr>
          <w:spacing w:val="-4"/>
          <w:sz w:val="24"/>
        </w:rPr>
        <w:t xml:space="preserve">any </w:t>
      </w:r>
      <w:r w:rsidRPr="00994205">
        <w:rPr>
          <w:spacing w:val="-3"/>
          <w:sz w:val="24"/>
        </w:rPr>
        <w:t xml:space="preserve">amounts </w:t>
      </w:r>
      <w:r w:rsidRPr="00994205">
        <w:rPr>
          <w:spacing w:val="-4"/>
          <w:sz w:val="24"/>
        </w:rPr>
        <w:t xml:space="preserve">payable </w:t>
      </w:r>
      <w:r w:rsidRPr="00994205">
        <w:rPr>
          <w:spacing w:val="-3"/>
          <w:sz w:val="24"/>
        </w:rPr>
        <w:t xml:space="preserve">by the Commissioner </w:t>
      </w:r>
      <w:r w:rsidRPr="00994205">
        <w:rPr>
          <w:sz w:val="24"/>
        </w:rPr>
        <w:t xml:space="preserve">to </w:t>
      </w:r>
      <w:r w:rsidRPr="00994205">
        <w:rPr>
          <w:spacing w:val="-3"/>
          <w:sz w:val="24"/>
        </w:rPr>
        <w:t>the</w:t>
      </w:r>
      <w:r w:rsidRPr="00994205">
        <w:rPr>
          <w:spacing w:val="60"/>
          <w:sz w:val="24"/>
        </w:rPr>
        <w:t xml:space="preserve"> </w:t>
      </w:r>
      <w:r w:rsidRPr="00994205">
        <w:rPr>
          <w:spacing w:val="-3"/>
          <w:sz w:val="24"/>
        </w:rPr>
        <w:t xml:space="preserve">Contractor  </w:t>
      </w:r>
      <w:r w:rsidRPr="00994205">
        <w:rPr>
          <w:spacing w:val="-5"/>
          <w:sz w:val="24"/>
        </w:rPr>
        <w:t xml:space="preserve">under </w:t>
      </w:r>
      <w:r w:rsidRPr="00994205">
        <w:rPr>
          <w:spacing w:val="-4"/>
          <w:sz w:val="24"/>
        </w:rPr>
        <w:t xml:space="preserve">this </w:t>
      </w:r>
      <w:r w:rsidRPr="00994205">
        <w:rPr>
          <w:sz w:val="24"/>
        </w:rPr>
        <w:t>Contract;</w:t>
      </w:r>
      <w:r w:rsidRPr="00994205">
        <w:rPr>
          <w:spacing w:val="-29"/>
          <w:sz w:val="24"/>
        </w:rPr>
        <w:t xml:space="preserve"> </w:t>
      </w:r>
      <w:r w:rsidRPr="00994205">
        <w:rPr>
          <w:spacing w:val="-3"/>
          <w:sz w:val="24"/>
        </w:rPr>
        <w:t>or</w:t>
      </w:r>
    </w:p>
    <w:p w14:paraId="20C6D22E"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0679ED34" w14:textId="3E903734" w:rsidR="00837652" w:rsidRPr="00994205" w:rsidRDefault="000231AE">
      <w:pPr>
        <w:pStyle w:val="ListParagraph"/>
        <w:numPr>
          <w:ilvl w:val="2"/>
          <w:numId w:val="9"/>
        </w:numPr>
        <w:tabs>
          <w:tab w:val="left" w:pos="2291"/>
          <w:tab w:val="left" w:pos="2292"/>
        </w:tabs>
        <w:spacing w:before="104" w:line="360" w:lineRule="auto"/>
        <w:ind w:right="822"/>
        <w:rPr>
          <w:sz w:val="24"/>
        </w:rPr>
      </w:pPr>
      <w:r w:rsidRPr="00994205">
        <w:rPr>
          <w:spacing w:val="-3"/>
          <w:sz w:val="24"/>
        </w:rPr>
        <w:lastRenderedPageBreak/>
        <w:t xml:space="preserve">the Contractor </w:t>
      </w:r>
      <w:r w:rsidRPr="00994205">
        <w:rPr>
          <w:spacing w:val="-6"/>
          <w:sz w:val="24"/>
        </w:rPr>
        <w:t xml:space="preserve">shall </w:t>
      </w:r>
      <w:r w:rsidRPr="00994205">
        <w:rPr>
          <w:spacing w:val="-4"/>
          <w:sz w:val="24"/>
        </w:rPr>
        <w:t xml:space="preserve">pay </w:t>
      </w:r>
      <w:r w:rsidRPr="00994205">
        <w:rPr>
          <w:spacing w:val="-3"/>
          <w:sz w:val="24"/>
        </w:rPr>
        <w:t xml:space="preserve">the Commissioner, on written notice </w:t>
      </w:r>
      <w:r w:rsidRPr="00994205">
        <w:rPr>
          <w:sz w:val="24"/>
        </w:rPr>
        <w:t xml:space="preserve">from </w:t>
      </w:r>
      <w:r w:rsidRPr="00994205">
        <w:rPr>
          <w:spacing w:val="-3"/>
          <w:sz w:val="24"/>
        </w:rPr>
        <w:t xml:space="preserve">the Commissioner, an amount </w:t>
      </w:r>
      <w:r w:rsidRPr="00994205">
        <w:rPr>
          <w:spacing w:val="-5"/>
          <w:sz w:val="24"/>
        </w:rPr>
        <w:t xml:space="preserve">equal </w:t>
      </w:r>
      <w:r w:rsidRPr="00994205">
        <w:rPr>
          <w:sz w:val="24"/>
        </w:rPr>
        <w:t xml:space="preserve">to </w:t>
      </w:r>
      <w:r w:rsidRPr="00994205">
        <w:rPr>
          <w:spacing w:val="-3"/>
          <w:sz w:val="24"/>
        </w:rPr>
        <w:t xml:space="preserve">the replacement value of the </w:t>
      </w:r>
      <w:r w:rsidRPr="00994205">
        <w:rPr>
          <w:spacing w:val="-4"/>
          <w:sz w:val="24"/>
        </w:rPr>
        <w:t xml:space="preserve">portion </w:t>
      </w:r>
      <w:r w:rsidRPr="00994205">
        <w:rPr>
          <w:spacing w:val="-3"/>
          <w:sz w:val="24"/>
        </w:rPr>
        <w:t xml:space="preserve">of the </w:t>
      </w:r>
      <w:r w:rsidRPr="00994205">
        <w:rPr>
          <w:spacing w:val="-5"/>
          <w:sz w:val="24"/>
        </w:rPr>
        <w:t xml:space="preserve">Loaned </w:t>
      </w:r>
      <w:r w:rsidRPr="00994205">
        <w:rPr>
          <w:spacing w:val="-4"/>
          <w:sz w:val="24"/>
        </w:rPr>
        <w:t xml:space="preserve">Equipment that </w:t>
      </w:r>
      <w:r w:rsidRPr="00994205">
        <w:rPr>
          <w:sz w:val="24"/>
        </w:rPr>
        <w:t xml:space="preserve">were </w:t>
      </w:r>
      <w:r w:rsidRPr="00994205">
        <w:rPr>
          <w:spacing w:val="-5"/>
          <w:sz w:val="24"/>
        </w:rPr>
        <w:t xml:space="preserve">either </w:t>
      </w:r>
      <w:r w:rsidRPr="00994205">
        <w:rPr>
          <w:spacing w:val="-4"/>
          <w:sz w:val="24"/>
        </w:rPr>
        <w:t xml:space="preserve">not returned </w:t>
      </w:r>
      <w:r w:rsidRPr="00994205">
        <w:rPr>
          <w:spacing w:val="-3"/>
          <w:sz w:val="24"/>
        </w:rPr>
        <w:t xml:space="preserve">or </w:t>
      </w:r>
      <w:r w:rsidRPr="00994205">
        <w:rPr>
          <w:spacing w:val="-4"/>
          <w:sz w:val="24"/>
        </w:rPr>
        <w:t xml:space="preserve">returned </w:t>
      </w:r>
      <w:r w:rsidRPr="00994205">
        <w:rPr>
          <w:spacing w:val="-3"/>
          <w:sz w:val="24"/>
        </w:rPr>
        <w:t xml:space="preserve">in </w:t>
      </w:r>
      <w:r w:rsidRPr="00994205">
        <w:rPr>
          <w:sz w:val="24"/>
        </w:rPr>
        <w:t xml:space="preserve">a </w:t>
      </w:r>
      <w:r w:rsidRPr="00994205">
        <w:rPr>
          <w:spacing w:val="-4"/>
          <w:sz w:val="24"/>
        </w:rPr>
        <w:t xml:space="preserve">condition that </w:t>
      </w:r>
      <w:r w:rsidRPr="00994205">
        <w:rPr>
          <w:spacing w:val="-5"/>
          <w:sz w:val="24"/>
        </w:rPr>
        <w:t xml:space="preserve">does </w:t>
      </w:r>
      <w:r w:rsidRPr="00994205">
        <w:rPr>
          <w:spacing w:val="-4"/>
          <w:sz w:val="24"/>
        </w:rPr>
        <w:t xml:space="preserve">not </w:t>
      </w:r>
      <w:r w:rsidRPr="00994205">
        <w:rPr>
          <w:sz w:val="24"/>
        </w:rPr>
        <w:t xml:space="preserve">comply with </w:t>
      </w:r>
      <w:r w:rsidRPr="00994205">
        <w:rPr>
          <w:spacing w:val="-3"/>
          <w:sz w:val="24"/>
        </w:rPr>
        <w:t xml:space="preserve">the Return </w:t>
      </w:r>
      <w:r w:rsidRPr="00994205">
        <w:rPr>
          <w:spacing w:val="-5"/>
          <w:sz w:val="24"/>
        </w:rPr>
        <w:t xml:space="preserve">Conditions </w:t>
      </w:r>
      <w:r w:rsidRPr="00994205">
        <w:rPr>
          <w:sz w:val="24"/>
        </w:rPr>
        <w:t xml:space="preserve">(as </w:t>
      </w:r>
      <w:r w:rsidRPr="00994205">
        <w:rPr>
          <w:spacing w:val="-5"/>
          <w:sz w:val="24"/>
        </w:rPr>
        <w:t xml:space="preserve">applicable) </w:t>
      </w:r>
      <w:r w:rsidRPr="00994205">
        <w:rPr>
          <w:spacing w:val="-3"/>
          <w:sz w:val="24"/>
        </w:rPr>
        <w:t xml:space="preserve">at the </w:t>
      </w:r>
      <w:r w:rsidRPr="00994205">
        <w:rPr>
          <w:sz w:val="24"/>
        </w:rPr>
        <w:t xml:space="preserve">time such </w:t>
      </w:r>
      <w:r w:rsidRPr="00994205">
        <w:rPr>
          <w:spacing w:val="-6"/>
          <w:sz w:val="24"/>
        </w:rPr>
        <w:t xml:space="preserve">assets </w:t>
      </w:r>
      <w:r w:rsidRPr="00994205">
        <w:rPr>
          <w:sz w:val="24"/>
        </w:rPr>
        <w:t xml:space="preserve">are </w:t>
      </w:r>
      <w:r w:rsidRPr="00994205">
        <w:rPr>
          <w:spacing w:val="-4"/>
          <w:sz w:val="24"/>
        </w:rPr>
        <w:t xml:space="preserve">returned </w:t>
      </w:r>
      <w:r w:rsidRPr="00994205">
        <w:rPr>
          <w:sz w:val="24"/>
        </w:rPr>
        <w:t xml:space="preserve">to </w:t>
      </w:r>
      <w:r w:rsidRPr="00994205">
        <w:rPr>
          <w:spacing w:val="-3"/>
          <w:sz w:val="24"/>
        </w:rPr>
        <w:t>the Commissioner.</w:t>
      </w:r>
    </w:p>
    <w:p w14:paraId="0E8DAA1A" w14:textId="290D1C28" w:rsidR="00B549C8" w:rsidRPr="00B549C8" w:rsidRDefault="00B549C8" w:rsidP="00B549C8">
      <w:pPr>
        <w:tabs>
          <w:tab w:val="left" w:pos="2803"/>
        </w:tabs>
        <w:rPr>
          <w:sz w:val="24"/>
        </w:rPr>
        <w:sectPr w:rsidR="00B549C8" w:rsidRPr="00B549C8">
          <w:pgSz w:w="11910" w:h="16840"/>
          <w:pgMar w:top="1420" w:right="720" w:bottom="780" w:left="720" w:header="439" w:footer="594" w:gutter="0"/>
          <w:cols w:space="720"/>
        </w:sectPr>
      </w:pPr>
      <w:bookmarkStart w:id="383" w:name="_bookmark371"/>
      <w:bookmarkEnd w:id="383"/>
    </w:p>
    <w:p w14:paraId="6BC3627D" w14:textId="77777777" w:rsidR="00837652" w:rsidRPr="00994205" w:rsidRDefault="000231AE">
      <w:pPr>
        <w:pStyle w:val="Heading2"/>
        <w:spacing w:line="345" w:lineRule="auto"/>
        <w:ind w:left="3974" w:right="3784" w:firstLine="736"/>
      </w:pPr>
      <w:r w:rsidRPr="00994205">
        <w:lastRenderedPageBreak/>
        <w:t>Annex 1 Loaned Equipment</w:t>
      </w:r>
    </w:p>
    <w:p w14:paraId="41A63458" w14:textId="77777777" w:rsidR="00837652" w:rsidRPr="00994205" w:rsidRDefault="00837652">
      <w:pPr>
        <w:pStyle w:val="BodyText"/>
        <w:spacing w:before="3"/>
        <w:rPr>
          <w:b/>
          <w:sz w:val="14"/>
        </w:rPr>
      </w:pPr>
    </w:p>
    <w:p w14:paraId="2032F334" w14:textId="77777777" w:rsidR="00837652" w:rsidRPr="00994205" w:rsidRDefault="000231AE">
      <w:pPr>
        <w:pStyle w:val="BodyText"/>
        <w:spacing w:before="92"/>
        <w:ind w:left="1042" w:right="1012"/>
        <w:jc w:val="center"/>
      </w:pPr>
      <w:r w:rsidRPr="00994205">
        <w:rPr>
          <w:shd w:val="clear" w:color="auto" w:fill="FFFF00"/>
        </w:rPr>
        <w:t>[List of Loaned Equipment, if any, to be inserted here]</w:t>
      </w:r>
    </w:p>
    <w:p w14:paraId="5DA8E68F" w14:textId="77777777" w:rsidR="00837652" w:rsidRPr="00994205" w:rsidRDefault="00837652">
      <w:pPr>
        <w:jc w:val="center"/>
        <w:sectPr w:rsidR="00837652" w:rsidRPr="00994205">
          <w:pgSz w:w="11910" w:h="16840"/>
          <w:pgMar w:top="1420" w:right="720" w:bottom="780" w:left="720" w:header="439" w:footer="594" w:gutter="0"/>
          <w:cols w:space="720"/>
        </w:sectPr>
      </w:pPr>
    </w:p>
    <w:p w14:paraId="33A1DF88" w14:textId="3C65638E" w:rsidR="00837652" w:rsidRPr="00994205" w:rsidRDefault="000231AE">
      <w:pPr>
        <w:pStyle w:val="Heading2"/>
        <w:spacing w:line="345" w:lineRule="auto"/>
        <w:ind w:left="4170" w:right="4201"/>
        <w:jc w:val="center"/>
        <w:rPr>
          <w:sz w:val="17"/>
        </w:rPr>
      </w:pPr>
      <w:r w:rsidRPr="00994205">
        <w:lastRenderedPageBreak/>
        <w:t>Schedule 4</w:t>
      </w:r>
      <w:bookmarkStart w:id="384" w:name="_bookmark372"/>
      <w:bookmarkEnd w:id="384"/>
      <w:r w:rsidRPr="00994205">
        <w:t xml:space="preserve"> Finance</w:t>
      </w:r>
      <w:r w:rsidR="002E75C8" w:rsidRPr="002E75C8">
        <w:rPr>
          <w:rStyle w:val="FootnoteReference"/>
          <w:b w:val="0"/>
          <w:bCs w:val="0"/>
        </w:rPr>
        <w:footnoteReference w:id="83"/>
      </w:r>
    </w:p>
    <w:p w14:paraId="6409273E" w14:textId="77777777" w:rsidR="00837652" w:rsidRPr="00994205" w:rsidRDefault="00837652">
      <w:pPr>
        <w:pStyle w:val="BodyText"/>
        <w:rPr>
          <w:b/>
          <w:sz w:val="20"/>
        </w:rPr>
      </w:pPr>
    </w:p>
    <w:p w14:paraId="4E335043" w14:textId="77777777" w:rsidR="00837652" w:rsidRPr="00994205" w:rsidRDefault="00837652">
      <w:pPr>
        <w:pStyle w:val="BodyText"/>
        <w:rPr>
          <w:b/>
          <w:sz w:val="20"/>
        </w:rPr>
      </w:pPr>
    </w:p>
    <w:p w14:paraId="219AF2E8" w14:textId="77777777" w:rsidR="00837652" w:rsidRPr="00994205" w:rsidRDefault="00837652">
      <w:pPr>
        <w:pStyle w:val="BodyText"/>
        <w:rPr>
          <w:b/>
          <w:sz w:val="20"/>
        </w:rPr>
      </w:pPr>
    </w:p>
    <w:p w14:paraId="50657C95" w14:textId="77777777" w:rsidR="00837652" w:rsidRPr="00994205" w:rsidRDefault="00837652">
      <w:pPr>
        <w:pStyle w:val="BodyText"/>
        <w:rPr>
          <w:b/>
          <w:sz w:val="20"/>
        </w:rPr>
      </w:pPr>
    </w:p>
    <w:p w14:paraId="606932D9" w14:textId="77777777" w:rsidR="00837652" w:rsidRPr="00994205" w:rsidRDefault="00837652">
      <w:pPr>
        <w:pStyle w:val="BodyText"/>
        <w:rPr>
          <w:b/>
          <w:sz w:val="20"/>
        </w:rPr>
      </w:pPr>
    </w:p>
    <w:p w14:paraId="3ED09D0D" w14:textId="77777777" w:rsidR="00837652" w:rsidRPr="00994205" w:rsidRDefault="00837652">
      <w:pPr>
        <w:pStyle w:val="BodyText"/>
        <w:rPr>
          <w:b/>
          <w:sz w:val="20"/>
        </w:rPr>
      </w:pPr>
    </w:p>
    <w:p w14:paraId="6425DCFA" w14:textId="77777777" w:rsidR="00837652" w:rsidRPr="00994205" w:rsidRDefault="00837652">
      <w:pPr>
        <w:pStyle w:val="BodyText"/>
        <w:rPr>
          <w:b/>
          <w:sz w:val="20"/>
        </w:rPr>
      </w:pPr>
    </w:p>
    <w:p w14:paraId="1B9B5A2F" w14:textId="77777777" w:rsidR="00837652" w:rsidRPr="00994205" w:rsidRDefault="00837652">
      <w:pPr>
        <w:pStyle w:val="BodyText"/>
        <w:rPr>
          <w:b/>
          <w:sz w:val="20"/>
        </w:rPr>
      </w:pPr>
    </w:p>
    <w:p w14:paraId="31DF7E1D" w14:textId="77777777" w:rsidR="00837652" w:rsidRPr="00994205" w:rsidRDefault="00837652">
      <w:pPr>
        <w:pStyle w:val="BodyText"/>
        <w:rPr>
          <w:b/>
          <w:sz w:val="20"/>
        </w:rPr>
      </w:pPr>
    </w:p>
    <w:p w14:paraId="65F5EB7C" w14:textId="77777777" w:rsidR="00837652" w:rsidRPr="00994205" w:rsidRDefault="00837652">
      <w:pPr>
        <w:pStyle w:val="BodyText"/>
        <w:rPr>
          <w:b/>
          <w:sz w:val="20"/>
        </w:rPr>
      </w:pPr>
    </w:p>
    <w:p w14:paraId="2657E2CB" w14:textId="77777777" w:rsidR="00837652" w:rsidRPr="00994205" w:rsidRDefault="00837652">
      <w:pPr>
        <w:pStyle w:val="BodyText"/>
        <w:rPr>
          <w:b/>
          <w:sz w:val="20"/>
        </w:rPr>
      </w:pPr>
    </w:p>
    <w:p w14:paraId="14A44B0F" w14:textId="77777777" w:rsidR="00837652" w:rsidRPr="00994205" w:rsidRDefault="00837652">
      <w:pPr>
        <w:pStyle w:val="BodyText"/>
        <w:rPr>
          <w:b/>
          <w:sz w:val="20"/>
        </w:rPr>
      </w:pPr>
    </w:p>
    <w:p w14:paraId="7DE03299" w14:textId="77777777" w:rsidR="00837652" w:rsidRPr="00994205" w:rsidRDefault="00837652">
      <w:pPr>
        <w:pStyle w:val="BodyText"/>
        <w:rPr>
          <w:b/>
          <w:sz w:val="20"/>
        </w:rPr>
      </w:pPr>
    </w:p>
    <w:p w14:paraId="1D02019C" w14:textId="77777777" w:rsidR="00837652" w:rsidRPr="00994205" w:rsidRDefault="00837652">
      <w:pPr>
        <w:pStyle w:val="BodyText"/>
        <w:rPr>
          <w:b/>
          <w:sz w:val="20"/>
        </w:rPr>
      </w:pPr>
    </w:p>
    <w:p w14:paraId="7104720B" w14:textId="77777777" w:rsidR="00837652" w:rsidRPr="00994205" w:rsidRDefault="00837652">
      <w:pPr>
        <w:pStyle w:val="BodyText"/>
        <w:rPr>
          <w:b/>
          <w:sz w:val="20"/>
        </w:rPr>
      </w:pPr>
    </w:p>
    <w:p w14:paraId="52980EEC" w14:textId="77777777" w:rsidR="00837652" w:rsidRPr="00994205" w:rsidRDefault="00837652">
      <w:pPr>
        <w:pStyle w:val="BodyText"/>
        <w:rPr>
          <w:b/>
          <w:sz w:val="20"/>
        </w:rPr>
      </w:pPr>
    </w:p>
    <w:p w14:paraId="2E81688D" w14:textId="77777777" w:rsidR="00837652" w:rsidRPr="00994205" w:rsidRDefault="00837652">
      <w:pPr>
        <w:pStyle w:val="BodyText"/>
        <w:rPr>
          <w:b/>
          <w:sz w:val="20"/>
        </w:rPr>
      </w:pPr>
    </w:p>
    <w:p w14:paraId="3594A385" w14:textId="77777777" w:rsidR="00837652" w:rsidRPr="00994205" w:rsidRDefault="00837652">
      <w:pPr>
        <w:pStyle w:val="BodyText"/>
        <w:rPr>
          <w:b/>
          <w:sz w:val="20"/>
        </w:rPr>
      </w:pPr>
    </w:p>
    <w:p w14:paraId="2251E4EF" w14:textId="77777777" w:rsidR="00837652" w:rsidRPr="00994205" w:rsidRDefault="00837652">
      <w:pPr>
        <w:pStyle w:val="BodyText"/>
        <w:rPr>
          <w:b/>
          <w:sz w:val="20"/>
        </w:rPr>
      </w:pPr>
    </w:p>
    <w:p w14:paraId="3AC86078" w14:textId="77777777" w:rsidR="00837652" w:rsidRPr="00994205" w:rsidRDefault="00837652">
      <w:pPr>
        <w:pStyle w:val="BodyText"/>
        <w:rPr>
          <w:b/>
          <w:sz w:val="20"/>
        </w:rPr>
      </w:pPr>
    </w:p>
    <w:p w14:paraId="3429A58D" w14:textId="77777777" w:rsidR="00837652" w:rsidRPr="00994205" w:rsidRDefault="00837652">
      <w:pPr>
        <w:pStyle w:val="BodyText"/>
        <w:rPr>
          <w:b/>
          <w:sz w:val="20"/>
        </w:rPr>
      </w:pPr>
    </w:p>
    <w:p w14:paraId="3CC0D06A" w14:textId="77777777" w:rsidR="00837652" w:rsidRPr="00994205" w:rsidRDefault="00837652">
      <w:pPr>
        <w:pStyle w:val="BodyText"/>
        <w:rPr>
          <w:b/>
          <w:sz w:val="20"/>
        </w:rPr>
      </w:pPr>
    </w:p>
    <w:p w14:paraId="4C084335" w14:textId="77777777" w:rsidR="00837652" w:rsidRPr="00994205" w:rsidRDefault="00837652">
      <w:pPr>
        <w:pStyle w:val="BodyText"/>
        <w:rPr>
          <w:b/>
          <w:sz w:val="20"/>
        </w:rPr>
      </w:pPr>
    </w:p>
    <w:p w14:paraId="740713C7" w14:textId="77777777" w:rsidR="00837652" w:rsidRPr="00994205" w:rsidRDefault="00837652">
      <w:pPr>
        <w:pStyle w:val="BodyText"/>
        <w:rPr>
          <w:b/>
          <w:sz w:val="20"/>
        </w:rPr>
      </w:pPr>
    </w:p>
    <w:p w14:paraId="4E8EBD17" w14:textId="77777777" w:rsidR="00837652" w:rsidRPr="00994205" w:rsidRDefault="00837652">
      <w:pPr>
        <w:pStyle w:val="BodyText"/>
        <w:rPr>
          <w:b/>
          <w:sz w:val="20"/>
        </w:rPr>
      </w:pPr>
    </w:p>
    <w:p w14:paraId="54F908AD" w14:textId="77777777" w:rsidR="00837652" w:rsidRPr="00994205" w:rsidRDefault="00837652">
      <w:pPr>
        <w:pStyle w:val="BodyText"/>
        <w:rPr>
          <w:b/>
          <w:sz w:val="20"/>
        </w:rPr>
      </w:pPr>
    </w:p>
    <w:p w14:paraId="70CEAF35" w14:textId="77777777" w:rsidR="00837652" w:rsidRPr="00994205" w:rsidRDefault="00837652">
      <w:pPr>
        <w:pStyle w:val="BodyText"/>
        <w:rPr>
          <w:b/>
          <w:sz w:val="20"/>
        </w:rPr>
      </w:pPr>
    </w:p>
    <w:p w14:paraId="442486B4" w14:textId="77777777" w:rsidR="00837652" w:rsidRPr="00994205" w:rsidRDefault="00837652">
      <w:pPr>
        <w:pStyle w:val="BodyText"/>
        <w:rPr>
          <w:b/>
          <w:sz w:val="20"/>
        </w:rPr>
      </w:pPr>
    </w:p>
    <w:p w14:paraId="48508A5F" w14:textId="77777777" w:rsidR="00837652" w:rsidRPr="00994205" w:rsidRDefault="00837652">
      <w:pPr>
        <w:pStyle w:val="BodyText"/>
        <w:rPr>
          <w:b/>
          <w:sz w:val="20"/>
        </w:rPr>
      </w:pPr>
    </w:p>
    <w:p w14:paraId="54D93654" w14:textId="77777777" w:rsidR="00837652" w:rsidRPr="00994205" w:rsidRDefault="00837652">
      <w:pPr>
        <w:pStyle w:val="BodyText"/>
        <w:rPr>
          <w:b/>
          <w:sz w:val="20"/>
        </w:rPr>
      </w:pPr>
    </w:p>
    <w:p w14:paraId="2C0609DC" w14:textId="77777777" w:rsidR="00837652" w:rsidRPr="00994205" w:rsidRDefault="00837652">
      <w:pPr>
        <w:pStyle w:val="BodyText"/>
        <w:rPr>
          <w:b/>
          <w:sz w:val="20"/>
        </w:rPr>
      </w:pPr>
    </w:p>
    <w:p w14:paraId="7EB5127D" w14:textId="77777777" w:rsidR="00837652" w:rsidRPr="00994205" w:rsidRDefault="00837652">
      <w:pPr>
        <w:pStyle w:val="BodyText"/>
        <w:rPr>
          <w:b/>
          <w:sz w:val="20"/>
        </w:rPr>
      </w:pPr>
    </w:p>
    <w:p w14:paraId="03932FE3" w14:textId="77777777" w:rsidR="00837652" w:rsidRPr="00994205" w:rsidRDefault="00837652">
      <w:pPr>
        <w:pStyle w:val="BodyText"/>
        <w:rPr>
          <w:b/>
          <w:sz w:val="20"/>
        </w:rPr>
      </w:pPr>
    </w:p>
    <w:p w14:paraId="40A0CF49" w14:textId="77777777" w:rsidR="00837652" w:rsidRPr="00994205" w:rsidRDefault="00837652">
      <w:pPr>
        <w:pStyle w:val="BodyText"/>
        <w:rPr>
          <w:b/>
          <w:sz w:val="20"/>
        </w:rPr>
      </w:pPr>
    </w:p>
    <w:p w14:paraId="743D09B8" w14:textId="77777777" w:rsidR="00837652" w:rsidRPr="00994205" w:rsidRDefault="00837652">
      <w:pPr>
        <w:pStyle w:val="BodyText"/>
        <w:rPr>
          <w:b/>
          <w:sz w:val="20"/>
        </w:rPr>
      </w:pPr>
    </w:p>
    <w:p w14:paraId="64AACEC1" w14:textId="77777777" w:rsidR="00837652" w:rsidRPr="00994205" w:rsidRDefault="00837652">
      <w:pPr>
        <w:pStyle w:val="BodyText"/>
        <w:rPr>
          <w:b/>
          <w:sz w:val="20"/>
        </w:rPr>
      </w:pPr>
    </w:p>
    <w:p w14:paraId="07CAA625" w14:textId="77777777" w:rsidR="00837652" w:rsidRPr="00994205" w:rsidRDefault="00837652">
      <w:pPr>
        <w:pStyle w:val="BodyText"/>
        <w:rPr>
          <w:b/>
          <w:sz w:val="20"/>
        </w:rPr>
      </w:pPr>
    </w:p>
    <w:p w14:paraId="04549FBA" w14:textId="77777777" w:rsidR="00837652" w:rsidRPr="00994205" w:rsidRDefault="00837652">
      <w:pPr>
        <w:pStyle w:val="BodyText"/>
        <w:rPr>
          <w:b/>
          <w:sz w:val="20"/>
        </w:rPr>
      </w:pPr>
    </w:p>
    <w:p w14:paraId="3D806495" w14:textId="77777777" w:rsidR="00837652" w:rsidRPr="00994205" w:rsidRDefault="00837652">
      <w:pPr>
        <w:pStyle w:val="BodyText"/>
        <w:rPr>
          <w:b/>
          <w:sz w:val="20"/>
        </w:rPr>
      </w:pPr>
    </w:p>
    <w:p w14:paraId="019F82F2" w14:textId="77777777" w:rsidR="00837652" w:rsidRPr="00994205" w:rsidRDefault="00837652">
      <w:pPr>
        <w:pStyle w:val="BodyText"/>
        <w:rPr>
          <w:b/>
          <w:sz w:val="20"/>
        </w:rPr>
      </w:pPr>
    </w:p>
    <w:p w14:paraId="5F6F3715" w14:textId="77777777" w:rsidR="00837652" w:rsidRPr="00994205" w:rsidRDefault="00837652">
      <w:pPr>
        <w:pStyle w:val="BodyText"/>
        <w:rPr>
          <w:b/>
          <w:sz w:val="20"/>
        </w:rPr>
      </w:pPr>
    </w:p>
    <w:p w14:paraId="48A1112C" w14:textId="77777777" w:rsidR="00837652" w:rsidRPr="00994205" w:rsidRDefault="00837652">
      <w:pPr>
        <w:pStyle w:val="BodyText"/>
        <w:rPr>
          <w:b/>
          <w:sz w:val="20"/>
        </w:rPr>
      </w:pPr>
    </w:p>
    <w:p w14:paraId="661CA38B" w14:textId="77777777" w:rsidR="00837652" w:rsidRPr="00994205" w:rsidRDefault="00837652">
      <w:pPr>
        <w:pStyle w:val="BodyText"/>
        <w:rPr>
          <w:b/>
          <w:sz w:val="20"/>
        </w:rPr>
      </w:pPr>
    </w:p>
    <w:p w14:paraId="73BAEE2C" w14:textId="77777777" w:rsidR="00837652" w:rsidRPr="00994205" w:rsidRDefault="00837652">
      <w:pPr>
        <w:pStyle w:val="BodyText"/>
        <w:rPr>
          <w:b/>
          <w:sz w:val="20"/>
        </w:rPr>
      </w:pPr>
    </w:p>
    <w:p w14:paraId="655016A7" w14:textId="77777777" w:rsidR="00837652" w:rsidRPr="00994205" w:rsidRDefault="00837652">
      <w:pPr>
        <w:pStyle w:val="BodyText"/>
        <w:rPr>
          <w:b/>
          <w:sz w:val="20"/>
        </w:rPr>
      </w:pPr>
    </w:p>
    <w:p w14:paraId="4C81EA7F" w14:textId="77777777" w:rsidR="00837652" w:rsidRPr="00994205" w:rsidRDefault="00837652">
      <w:pPr>
        <w:pStyle w:val="BodyText"/>
        <w:rPr>
          <w:b/>
          <w:sz w:val="20"/>
        </w:rPr>
      </w:pPr>
    </w:p>
    <w:p w14:paraId="2F0DDE35" w14:textId="77777777" w:rsidR="00837652" w:rsidRPr="00994205" w:rsidRDefault="00837652">
      <w:pPr>
        <w:pStyle w:val="BodyText"/>
        <w:rPr>
          <w:b/>
          <w:sz w:val="20"/>
        </w:rPr>
      </w:pPr>
    </w:p>
    <w:p w14:paraId="42126973" w14:textId="77777777" w:rsidR="00837652" w:rsidRPr="00994205" w:rsidRDefault="00837652">
      <w:pPr>
        <w:pStyle w:val="BodyText"/>
        <w:rPr>
          <w:b/>
          <w:sz w:val="20"/>
        </w:rPr>
      </w:pPr>
    </w:p>
    <w:p w14:paraId="57644495" w14:textId="77777777" w:rsidR="00837652" w:rsidRPr="00994205" w:rsidRDefault="00837652">
      <w:pPr>
        <w:pStyle w:val="BodyText"/>
        <w:rPr>
          <w:b/>
          <w:sz w:val="20"/>
        </w:rPr>
      </w:pPr>
    </w:p>
    <w:p w14:paraId="3CA7DFDF" w14:textId="77777777" w:rsidR="00837652" w:rsidRPr="00994205" w:rsidRDefault="00837652">
      <w:pPr>
        <w:pStyle w:val="BodyText"/>
        <w:rPr>
          <w:b/>
          <w:sz w:val="20"/>
        </w:rPr>
      </w:pPr>
    </w:p>
    <w:p w14:paraId="0F443C64" w14:textId="77777777" w:rsidR="00837652" w:rsidRPr="00994205" w:rsidRDefault="00837652">
      <w:pPr>
        <w:pStyle w:val="BodyText"/>
        <w:rPr>
          <w:b/>
          <w:sz w:val="20"/>
        </w:rPr>
      </w:pPr>
    </w:p>
    <w:p w14:paraId="47CD7BA7" w14:textId="77777777" w:rsidR="00837652" w:rsidRPr="00994205" w:rsidRDefault="00837652">
      <w:pPr>
        <w:pStyle w:val="BodyText"/>
        <w:rPr>
          <w:b/>
          <w:sz w:val="20"/>
        </w:rPr>
      </w:pPr>
    </w:p>
    <w:p w14:paraId="310D9FC5" w14:textId="77777777" w:rsidR="00837652" w:rsidRPr="00994205" w:rsidRDefault="00837652">
      <w:pPr>
        <w:pStyle w:val="BodyText"/>
        <w:rPr>
          <w:b/>
          <w:sz w:val="20"/>
        </w:rPr>
      </w:pPr>
    </w:p>
    <w:p w14:paraId="72B703D5" w14:textId="77777777" w:rsidR="00837652" w:rsidRPr="00994205" w:rsidRDefault="00837652">
      <w:pPr>
        <w:pStyle w:val="BodyText"/>
        <w:rPr>
          <w:b/>
          <w:sz w:val="20"/>
        </w:rPr>
      </w:pPr>
    </w:p>
    <w:p w14:paraId="20C014B9" w14:textId="77777777" w:rsidR="00837652" w:rsidRPr="00994205" w:rsidRDefault="00837652">
      <w:pPr>
        <w:rPr>
          <w:sz w:val="21"/>
        </w:rPr>
        <w:sectPr w:rsidR="00837652" w:rsidRPr="00994205">
          <w:pgSz w:w="11910" w:h="16840"/>
          <w:pgMar w:top="1420" w:right="720" w:bottom="780" w:left="720" w:header="439" w:footer="594" w:gutter="0"/>
          <w:cols w:space="720"/>
        </w:sectPr>
      </w:pPr>
    </w:p>
    <w:p w14:paraId="03E7B2B6" w14:textId="77777777" w:rsidR="00837652" w:rsidRPr="00994205" w:rsidRDefault="00837652">
      <w:pPr>
        <w:pStyle w:val="BodyText"/>
        <w:rPr>
          <w:sz w:val="20"/>
        </w:rPr>
      </w:pPr>
    </w:p>
    <w:p w14:paraId="6ABF97C1" w14:textId="77777777" w:rsidR="00837652" w:rsidRPr="00994205" w:rsidRDefault="00837652">
      <w:pPr>
        <w:pStyle w:val="BodyText"/>
        <w:spacing w:before="7"/>
        <w:rPr>
          <w:sz w:val="25"/>
        </w:rPr>
      </w:pPr>
    </w:p>
    <w:p w14:paraId="532DA453" w14:textId="77777777" w:rsidR="00837652" w:rsidRPr="00994205" w:rsidRDefault="000231AE">
      <w:pPr>
        <w:pStyle w:val="Heading3"/>
        <w:spacing w:before="92" w:line="571" w:lineRule="auto"/>
        <w:ind w:right="1125" w:firstLine="1506"/>
      </w:pPr>
      <w:r w:rsidRPr="00994205">
        <w:t>Schedule 4 Part 2: Minimum Insurance Requirements Reference Clause 52</w:t>
      </w:r>
    </w:p>
    <w:p w14:paraId="1905DC7F" w14:textId="792F2062" w:rsidR="00837652" w:rsidRPr="00994205" w:rsidRDefault="000231AE">
      <w:pPr>
        <w:pStyle w:val="BodyText"/>
        <w:ind w:left="721"/>
      </w:pPr>
      <w:r w:rsidRPr="00994205">
        <w:rPr>
          <w:spacing w:val="-3"/>
        </w:rPr>
        <w:t xml:space="preserve">The </w:t>
      </w:r>
      <w:r w:rsidRPr="00994205">
        <w:t xml:space="preserve">minimum </w:t>
      </w:r>
      <w:r w:rsidRPr="00994205">
        <w:rPr>
          <w:spacing w:val="-4"/>
        </w:rPr>
        <w:t xml:space="preserve">insurance required </w:t>
      </w:r>
      <w:r w:rsidRPr="00994205">
        <w:rPr>
          <w:spacing w:val="-5"/>
        </w:rPr>
        <w:t xml:space="preserve">under </w:t>
      </w:r>
      <w:r w:rsidRPr="00994205">
        <w:rPr>
          <w:spacing w:val="-4"/>
        </w:rPr>
        <w:t xml:space="preserve">clause </w:t>
      </w:r>
      <w:r w:rsidRPr="00994205">
        <w:rPr>
          <w:spacing w:val="-3"/>
        </w:rPr>
        <w:t xml:space="preserve">52 is </w:t>
      </w:r>
      <w:r w:rsidRPr="00994205">
        <w:rPr>
          <w:spacing w:val="-5"/>
        </w:rPr>
        <w:t xml:space="preserve">set </w:t>
      </w:r>
      <w:r w:rsidRPr="00994205">
        <w:rPr>
          <w:spacing w:val="-4"/>
        </w:rPr>
        <w:t>out</w:t>
      </w:r>
      <w:r w:rsidRPr="00994205">
        <w:rPr>
          <w:spacing w:val="52"/>
        </w:rPr>
        <w:t xml:space="preserve"> </w:t>
      </w:r>
      <w:r w:rsidRPr="00994205">
        <w:t>below</w:t>
      </w:r>
      <w:r w:rsidR="002E75C8">
        <w:rPr>
          <w:rStyle w:val="FootnoteReference"/>
        </w:rPr>
        <w:footnoteReference w:id="84"/>
      </w:r>
      <w:r w:rsidR="002E75C8">
        <w:t>.</w:t>
      </w:r>
    </w:p>
    <w:p w14:paraId="10E8AD89" w14:textId="77777777" w:rsidR="00837652" w:rsidRPr="00994205" w:rsidRDefault="00837652">
      <w:pPr>
        <w:pStyle w:val="BodyText"/>
        <w:rPr>
          <w:sz w:val="20"/>
        </w:rPr>
      </w:pPr>
    </w:p>
    <w:p w14:paraId="4956197D" w14:textId="77777777" w:rsidR="00837652" w:rsidRPr="00994205" w:rsidRDefault="00837652">
      <w:pPr>
        <w:pStyle w:val="BodyText"/>
        <w:rPr>
          <w:sz w:val="20"/>
        </w:rPr>
      </w:pPr>
    </w:p>
    <w:p w14:paraId="071CBD82" w14:textId="77777777" w:rsidR="00837652" w:rsidRPr="00994205" w:rsidRDefault="00837652">
      <w:pPr>
        <w:pStyle w:val="BodyText"/>
        <w:spacing w:before="4"/>
        <w:rPr>
          <w:sz w:val="29"/>
        </w:rPr>
      </w:pPr>
    </w:p>
    <w:tbl>
      <w:tblPr>
        <w:tblW w:w="0" w:type="auto"/>
        <w:tblInd w:w="14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923"/>
        <w:gridCol w:w="5672"/>
      </w:tblGrid>
      <w:tr w:rsidR="00837652" w:rsidRPr="00994205" w14:paraId="011B131D" w14:textId="77777777">
        <w:trPr>
          <w:trHeight w:val="392"/>
        </w:trPr>
        <w:tc>
          <w:tcPr>
            <w:tcW w:w="1923" w:type="dxa"/>
            <w:tcBorders>
              <w:bottom w:val="double" w:sz="3" w:space="0" w:color="000000"/>
            </w:tcBorders>
          </w:tcPr>
          <w:p w14:paraId="749EE9AF" w14:textId="77777777" w:rsidR="00837652" w:rsidRPr="00994205" w:rsidRDefault="000231AE">
            <w:pPr>
              <w:pStyle w:val="TableParagraph"/>
              <w:spacing w:before="0" w:line="273" w:lineRule="exact"/>
              <w:ind w:left="614"/>
              <w:rPr>
                <w:b/>
                <w:sz w:val="24"/>
              </w:rPr>
            </w:pPr>
            <w:r w:rsidRPr="00994205">
              <w:rPr>
                <w:b/>
                <w:sz w:val="24"/>
              </w:rPr>
              <w:t>Class</w:t>
            </w:r>
          </w:p>
        </w:tc>
        <w:tc>
          <w:tcPr>
            <w:tcW w:w="5672" w:type="dxa"/>
            <w:tcBorders>
              <w:bottom w:val="double" w:sz="3" w:space="0" w:color="000000"/>
            </w:tcBorders>
          </w:tcPr>
          <w:p w14:paraId="0F77C707" w14:textId="77777777" w:rsidR="00837652" w:rsidRPr="00994205" w:rsidRDefault="000231AE">
            <w:pPr>
              <w:pStyle w:val="TableParagraph"/>
              <w:spacing w:before="0" w:line="273" w:lineRule="exact"/>
              <w:ind w:left="630"/>
              <w:rPr>
                <w:b/>
                <w:sz w:val="24"/>
              </w:rPr>
            </w:pPr>
            <w:r w:rsidRPr="00994205">
              <w:rPr>
                <w:b/>
                <w:sz w:val="24"/>
              </w:rPr>
              <w:t>Minimum Sum Insured</w:t>
            </w:r>
          </w:p>
        </w:tc>
      </w:tr>
      <w:tr w:rsidR="00837652" w:rsidRPr="00994205" w14:paraId="2C3FA3C0" w14:textId="77777777">
        <w:trPr>
          <w:trHeight w:val="632"/>
        </w:trPr>
        <w:tc>
          <w:tcPr>
            <w:tcW w:w="1923" w:type="dxa"/>
            <w:tcBorders>
              <w:top w:val="double" w:sz="3" w:space="0" w:color="000000"/>
            </w:tcBorders>
          </w:tcPr>
          <w:p w14:paraId="06B90286" w14:textId="77777777" w:rsidR="00837652" w:rsidRPr="00994205" w:rsidRDefault="000231AE">
            <w:pPr>
              <w:pStyle w:val="TableParagraph"/>
              <w:spacing w:before="0" w:line="237" w:lineRule="exact"/>
              <w:ind w:left="614"/>
              <w:rPr>
                <w:sz w:val="24"/>
              </w:rPr>
            </w:pPr>
            <w:r w:rsidRPr="00994205">
              <w:rPr>
                <w:sz w:val="24"/>
              </w:rPr>
              <w:t>Public</w:t>
            </w:r>
          </w:p>
          <w:p w14:paraId="02A290FF" w14:textId="77777777" w:rsidR="00837652" w:rsidRPr="00994205" w:rsidRDefault="000231AE">
            <w:pPr>
              <w:pStyle w:val="TableParagraph"/>
              <w:spacing w:before="12"/>
              <w:ind w:left="614"/>
              <w:rPr>
                <w:sz w:val="24"/>
              </w:rPr>
            </w:pPr>
            <w:r w:rsidRPr="00994205">
              <w:rPr>
                <w:sz w:val="24"/>
              </w:rPr>
              <w:t>Liability</w:t>
            </w:r>
          </w:p>
        </w:tc>
        <w:tc>
          <w:tcPr>
            <w:tcW w:w="5672" w:type="dxa"/>
            <w:tcBorders>
              <w:top w:val="double" w:sz="3" w:space="0" w:color="000000"/>
            </w:tcBorders>
          </w:tcPr>
          <w:p w14:paraId="31A13C19" w14:textId="77777777" w:rsidR="00837652" w:rsidRPr="00994205" w:rsidRDefault="000231AE">
            <w:pPr>
              <w:pStyle w:val="TableParagraph"/>
              <w:spacing w:before="0" w:line="237" w:lineRule="exact"/>
              <w:ind w:left="630"/>
              <w:rPr>
                <w:sz w:val="24"/>
              </w:rPr>
            </w:pPr>
            <w:r w:rsidRPr="00994205">
              <w:rPr>
                <w:spacing w:val="-5"/>
                <w:sz w:val="24"/>
              </w:rPr>
              <w:t xml:space="preserve">£5,000,000 </w:t>
            </w:r>
            <w:r w:rsidRPr="00994205">
              <w:rPr>
                <w:spacing w:val="2"/>
                <w:sz w:val="24"/>
              </w:rPr>
              <w:t xml:space="preserve">(five </w:t>
            </w:r>
            <w:r w:rsidRPr="00994205">
              <w:rPr>
                <w:spacing w:val="-4"/>
                <w:sz w:val="24"/>
              </w:rPr>
              <w:t>million</w:t>
            </w:r>
            <w:r w:rsidRPr="00994205">
              <w:rPr>
                <w:spacing w:val="58"/>
                <w:sz w:val="24"/>
              </w:rPr>
              <w:t xml:space="preserve"> </w:t>
            </w:r>
            <w:r w:rsidRPr="00994205">
              <w:rPr>
                <w:spacing w:val="-5"/>
                <w:sz w:val="24"/>
              </w:rPr>
              <w:t>pounds sterling)</w:t>
            </w:r>
            <w:r w:rsidRPr="00994205">
              <w:rPr>
                <w:spacing w:val="51"/>
                <w:sz w:val="24"/>
              </w:rPr>
              <w:t xml:space="preserve"> </w:t>
            </w:r>
            <w:r w:rsidRPr="00994205">
              <w:rPr>
                <w:sz w:val="24"/>
              </w:rPr>
              <w:t>for</w:t>
            </w:r>
          </w:p>
          <w:p w14:paraId="118B68C9" w14:textId="77777777" w:rsidR="00837652" w:rsidRPr="00994205" w:rsidRDefault="000231AE">
            <w:pPr>
              <w:pStyle w:val="TableParagraph"/>
              <w:spacing w:before="12"/>
              <w:ind w:left="630"/>
              <w:rPr>
                <w:sz w:val="24"/>
              </w:rPr>
            </w:pPr>
            <w:r w:rsidRPr="00994205">
              <w:rPr>
                <w:sz w:val="24"/>
              </w:rPr>
              <w:t>any one claim and unlimited in the aggregate</w:t>
            </w:r>
          </w:p>
        </w:tc>
      </w:tr>
      <w:tr w:rsidR="00837652" w:rsidRPr="00994205" w14:paraId="061C2920" w14:textId="77777777">
        <w:trPr>
          <w:trHeight w:val="685"/>
        </w:trPr>
        <w:tc>
          <w:tcPr>
            <w:tcW w:w="1923" w:type="dxa"/>
          </w:tcPr>
          <w:p w14:paraId="2079CBD7" w14:textId="77777777" w:rsidR="00837652" w:rsidRPr="00994205" w:rsidRDefault="000231AE">
            <w:pPr>
              <w:pStyle w:val="TableParagraph"/>
              <w:spacing w:before="18" w:line="235" w:lineRule="auto"/>
              <w:ind w:left="614"/>
              <w:rPr>
                <w:sz w:val="24"/>
              </w:rPr>
            </w:pPr>
            <w:r w:rsidRPr="00994205">
              <w:rPr>
                <w:sz w:val="24"/>
              </w:rPr>
              <w:t>Employers Liability</w:t>
            </w:r>
          </w:p>
        </w:tc>
        <w:tc>
          <w:tcPr>
            <w:tcW w:w="5672" w:type="dxa"/>
          </w:tcPr>
          <w:p w14:paraId="7B8DB315" w14:textId="77777777" w:rsidR="00837652" w:rsidRPr="00994205" w:rsidRDefault="000231AE">
            <w:pPr>
              <w:pStyle w:val="TableParagraph"/>
              <w:spacing w:before="18" w:line="235" w:lineRule="auto"/>
              <w:ind w:left="630"/>
              <w:rPr>
                <w:sz w:val="24"/>
              </w:rPr>
            </w:pPr>
            <w:r w:rsidRPr="00994205">
              <w:rPr>
                <w:sz w:val="24"/>
              </w:rPr>
              <w:t>£10,000,000 (ten million pounds sterling) any one claim</w:t>
            </w:r>
          </w:p>
        </w:tc>
      </w:tr>
      <w:tr w:rsidR="00837652" w:rsidRPr="00994205" w14:paraId="3B3136AC" w14:textId="77777777">
        <w:trPr>
          <w:trHeight w:val="1773"/>
        </w:trPr>
        <w:tc>
          <w:tcPr>
            <w:tcW w:w="1923" w:type="dxa"/>
          </w:tcPr>
          <w:p w14:paraId="01626F7E" w14:textId="77777777" w:rsidR="00837652" w:rsidRPr="00994205" w:rsidRDefault="000231AE">
            <w:pPr>
              <w:pStyle w:val="TableParagraph"/>
              <w:spacing w:before="0" w:line="237" w:lineRule="auto"/>
              <w:ind w:left="614" w:right="348"/>
              <w:rPr>
                <w:sz w:val="24"/>
              </w:rPr>
            </w:pPr>
            <w:r w:rsidRPr="00994205">
              <w:rPr>
                <w:sz w:val="24"/>
              </w:rPr>
              <w:t>Property All Risks</w:t>
            </w:r>
          </w:p>
        </w:tc>
        <w:tc>
          <w:tcPr>
            <w:tcW w:w="5672" w:type="dxa"/>
          </w:tcPr>
          <w:p w14:paraId="385BF776" w14:textId="4DCA7C58" w:rsidR="00837652" w:rsidRPr="00994205" w:rsidRDefault="000231AE">
            <w:pPr>
              <w:pStyle w:val="TableParagraph"/>
              <w:spacing w:before="0"/>
              <w:ind w:left="630" w:right="85"/>
              <w:jc w:val="both"/>
              <w:rPr>
                <w:sz w:val="24"/>
              </w:rPr>
            </w:pPr>
            <w:r w:rsidRPr="00994205">
              <w:rPr>
                <w:spacing w:val="-4"/>
                <w:sz w:val="24"/>
              </w:rPr>
              <w:t xml:space="preserve">Reinstatement </w:t>
            </w:r>
            <w:r w:rsidRPr="00994205">
              <w:rPr>
                <w:spacing w:val="-3"/>
                <w:sz w:val="24"/>
              </w:rPr>
              <w:t xml:space="preserve">as </w:t>
            </w:r>
            <w:r w:rsidRPr="00994205">
              <w:rPr>
                <w:spacing w:val="-4"/>
                <w:sz w:val="24"/>
              </w:rPr>
              <w:t>new</w:t>
            </w:r>
            <w:r w:rsidRPr="00994205">
              <w:rPr>
                <w:spacing w:val="58"/>
                <w:sz w:val="24"/>
              </w:rPr>
              <w:t xml:space="preserve"> </w:t>
            </w:r>
            <w:r w:rsidRPr="00994205">
              <w:rPr>
                <w:sz w:val="24"/>
              </w:rPr>
              <w:t xml:space="preserve">cost </w:t>
            </w:r>
            <w:r w:rsidRPr="00994205">
              <w:rPr>
                <w:spacing w:val="-3"/>
                <w:sz w:val="24"/>
              </w:rPr>
              <w:t xml:space="preserve">on </w:t>
            </w:r>
            <w:r w:rsidRPr="00994205">
              <w:rPr>
                <w:sz w:val="24"/>
              </w:rPr>
              <w:t xml:space="preserve">buildings, fixtures, </w:t>
            </w:r>
            <w:r w:rsidRPr="00994205">
              <w:rPr>
                <w:spacing w:val="-3"/>
                <w:sz w:val="24"/>
              </w:rPr>
              <w:t xml:space="preserve">fittings </w:t>
            </w:r>
            <w:r w:rsidRPr="00994205">
              <w:rPr>
                <w:spacing w:val="-4"/>
                <w:sz w:val="24"/>
              </w:rPr>
              <w:t xml:space="preserve">and </w:t>
            </w:r>
            <w:r w:rsidRPr="00994205">
              <w:rPr>
                <w:spacing w:val="-3"/>
                <w:sz w:val="24"/>
              </w:rPr>
              <w:t xml:space="preserve">contents in </w:t>
            </w:r>
            <w:r w:rsidRPr="00994205">
              <w:rPr>
                <w:spacing w:val="-5"/>
                <w:sz w:val="24"/>
              </w:rPr>
              <w:t xml:space="preserve">relation </w:t>
            </w:r>
            <w:r w:rsidRPr="00994205">
              <w:rPr>
                <w:sz w:val="24"/>
              </w:rPr>
              <w:t xml:space="preserve">to </w:t>
            </w:r>
            <w:r w:rsidRPr="00994205">
              <w:rPr>
                <w:spacing w:val="-3"/>
                <w:sz w:val="24"/>
              </w:rPr>
              <w:t xml:space="preserve">damage </w:t>
            </w:r>
            <w:r w:rsidRPr="00994205">
              <w:rPr>
                <w:sz w:val="24"/>
              </w:rPr>
              <w:t xml:space="preserve">to </w:t>
            </w:r>
            <w:r w:rsidRPr="00994205">
              <w:rPr>
                <w:spacing w:val="-4"/>
                <w:sz w:val="24"/>
              </w:rPr>
              <w:t xml:space="preserve">property </w:t>
            </w:r>
            <w:r w:rsidRPr="00994205">
              <w:rPr>
                <w:spacing w:val="-5"/>
                <w:sz w:val="24"/>
              </w:rPr>
              <w:t xml:space="preserve">used </w:t>
            </w:r>
            <w:r w:rsidRPr="00994205">
              <w:rPr>
                <w:sz w:val="24"/>
              </w:rPr>
              <w:t xml:space="preserve">for </w:t>
            </w:r>
            <w:r w:rsidRPr="00994205">
              <w:rPr>
                <w:spacing w:val="-3"/>
                <w:sz w:val="24"/>
              </w:rPr>
              <w:t xml:space="preserve">or in </w:t>
            </w:r>
            <w:r w:rsidRPr="00994205">
              <w:rPr>
                <w:sz w:val="24"/>
              </w:rPr>
              <w:t xml:space="preserve">connection with </w:t>
            </w:r>
            <w:r w:rsidRPr="00994205">
              <w:rPr>
                <w:spacing w:val="-3"/>
                <w:sz w:val="24"/>
              </w:rPr>
              <w:t xml:space="preserve">the </w:t>
            </w:r>
            <w:r w:rsidRPr="00994205">
              <w:rPr>
                <w:spacing w:val="-5"/>
                <w:sz w:val="24"/>
              </w:rPr>
              <w:t xml:space="preserve">ownership, </w:t>
            </w:r>
            <w:r w:rsidRPr="00994205">
              <w:rPr>
                <w:spacing w:val="-3"/>
                <w:sz w:val="24"/>
              </w:rPr>
              <w:t xml:space="preserve">maintenance </w:t>
            </w:r>
            <w:r w:rsidRPr="00994205">
              <w:rPr>
                <w:spacing w:val="-4"/>
                <w:sz w:val="24"/>
              </w:rPr>
              <w:t xml:space="preserve">and </w:t>
            </w:r>
            <w:r w:rsidRPr="00994205">
              <w:rPr>
                <w:spacing w:val="-5"/>
                <w:sz w:val="24"/>
              </w:rPr>
              <w:t xml:space="preserve">operation </w:t>
            </w:r>
            <w:r w:rsidRPr="00994205">
              <w:rPr>
                <w:spacing w:val="-3"/>
                <w:sz w:val="24"/>
              </w:rPr>
              <w:t xml:space="preserve">of the </w:t>
            </w:r>
            <w:r w:rsidRPr="00994205">
              <w:rPr>
                <w:sz w:val="24"/>
              </w:rPr>
              <w:t xml:space="preserve">Practice </w:t>
            </w:r>
            <w:r w:rsidRPr="00994205">
              <w:rPr>
                <w:spacing w:val="-3"/>
                <w:sz w:val="24"/>
              </w:rPr>
              <w:t xml:space="preserve">Premises </w:t>
            </w:r>
            <w:r w:rsidRPr="00994205">
              <w:rPr>
                <w:spacing w:val="-4"/>
                <w:sz w:val="24"/>
              </w:rPr>
              <w:t xml:space="preserve">and provision </w:t>
            </w:r>
            <w:r w:rsidRPr="00994205">
              <w:rPr>
                <w:spacing w:val="-3"/>
                <w:sz w:val="24"/>
              </w:rPr>
              <w:t>of the</w:t>
            </w:r>
            <w:r w:rsidRPr="00994205">
              <w:rPr>
                <w:spacing w:val="-17"/>
                <w:sz w:val="24"/>
              </w:rPr>
              <w:t xml:space="preserve"> </w:t>
            </w:r>
            <w:r w:rsidRPr="00994205">
              <w:rPr>
                <w:sz w:val="24"/>
              </w:rPr>
              <w:t>Services.</w:t>
            </w:r>
          </w:p>
        </w:tc>
      </w:tr>
      <w:tr w:rsidR="00837652" w:rsidRPr="00994205" w14:paraId="0633F54A" w14:textId="77777777">
        <w:trPr>
          <w:trHeight w:val="956"/>
        </w:trPr>
        <w:tc>
          <w:tcPr>
            <w:tcW w:w="1923" w:type="dxa"/>
          </w:tcPr>
          <w:p w14:paraId="6A0B2A64" w14:textId="77777777" w:rsidR="00837652" w:rsidRPr="00994205" w:rsidRDefault="000231AE">
            <w:pPr>
              <w:pStyle w:val="TableParagraph"/>
              <w:spacing w:before="0" w:line="237" w:lineRule="auto"/>
              <w:ind w:left="614"/>
              <w:rPr>
                <w:sz w:val="24"/>
              </w:rPr>
            </w:pPr>
            <w:r w:rsidRPr="00994205">
              <w:rPr>
                <w:sz w:val="24"/>
              </w:rPr>
              <w:t>Clinical Negligence</w:t>
            </w:r>
          </w:p>
        </w:tc>
        <w:tc>
          <w:tcPr>
            <w:tcW w:w="5672" w:type="dxa"/>
          </w:tcPr>
          <w:p w14:paraId="49662A3A" w14:textId="6C1115CE" w:rsidR="00837652" w:rsidRPr="00994205" w:rsidRDefault="000231AE">
            <w:pPr>
              <w:pStyle w:val="TableParagraph"/>
              <w:spacing w:before="0" w:line="237" w:lineRule="auto"/>
              <w:ind w:left="630" w:right="77"/>
              <w:rPr>
                <w:sz w:val="24"/>
              </w:rPr>
            </w:pPr>
            <w:r w:rsidRPr="00994205">
              <w:rPr>
                <w:spacing w:val="-5"/>
                <w:sz w:val="24"/>
              </w:rPr>
              <w:t xml:space="preserve">£5,000,000 </w:t>
            </w:r>
            <w:r w:rsidRPr="00994205">
              <w:rPr>
                <w:spacing w:val="2"/>
                <w:sz w:val="24"/>
              </w:rPr>
              <w:t xml:space="preserve">(five </w:t>
            </w:r>
            <w:r w:rsidRPr="00994205">
              <w:rPr>
                <w:spacing w:val="-4"/>
                <w:sz w:val="24"/>
              </w:rPr>
              <w:t>million</w:t>
            </w:r>
            <w:r w:rsidRPr="00994205">
              <w:rPr>
                <w:spacing w:val="58"/>
                <w:sz w:val="24"/>
              </w:rPr>
              <w:t xml:space="preserve"> </w:t>
            </w:r>
            <w:r w:rsidRPr="00994205">
              <w:rPr>
                <w:spacing w:val="-5"/>
                <w:sz w:val="24"/>
              </w:rPr>
              <w:t xml:space="preserve">pounds sterling) </w:t>
            </w:r>
            <w:r w:rsidRPr="00994205">
              <w:rPr>
                <w:sz w:val="24"/>
              </w:rPr>
              <w:t xml:space="preserve">for </w:t>
            </w:r>
            <w:r w:rsidRPr="00994205">
              <w:rPr>
                <w:spacing w:val="-4"/>
                <w:sz w:val="24"/>
              </w:rPr>
              <w:t xml:space="preserve">any one </w:t>
            </w:r>
            <w:r w:rsidRPr="00994205">
              <w:rPr>
                <w:spacing w:val="-3"/>
                <w:sz w:val="24"/>
              </w:rPr>
              <w:t xml:space="preserve">claim </w:t>
            </w:r>
            <w:r w:rsidRPr="00994205">
              <w:rPr>
                <w:sz w:val="24"/>
              </w:rPr>
              <w:t xml:space="preserve">with </w:t>
            </w:r>
            <w:r w:rsidRPr="00994205">
              <w:rPr>
                <w:spacing w:val="-3"/>
                <w:sz w:val="24"/>
              </w:rPr>
              <w:t xml:space="preserve">an </w:t>
            </w:r>
            <w:r w:rsidRPr="00994205">
              <w:rPr>
                <w:spacing w:val="-5"/>
                <w:sz w:val="24"/>
              </w:rPr>
              <w:t xml:space="preserve">aggregate </w:t>
            </w:r>
            <w:r w:rsidRPr="00994205">
              <w:rPr>
                <w:sz w:val="24"/>
              </w:rPr>
              <w:t xml:space="preserve">limit </w:t>
            </w:r>
            <w:r w:rsidRPr="00994205">
              <w:rPr>
                <w:spacing w:val="-3"/>
                <w:sz w:val="24"/>
              </w:rPr>
              <w:t>of at</w:t>
            </w:r>
            <w:r w:rsidRPr="00994205">
              <w:rPr>
                <w:spacing w:val="-10"/>
                <w:sz w:val="24"/>
              </w:rPr>
              <w:t xml:space="preserve"> </w:t>
            </w:r>
            <w:r w:rsidRPr="00994205">
              <w:rPr>
                <w:spacing w:val="-3"/>
                <w:sz w:val="24"/>
              </w:rPr>
              <w:t>least</w:t>
            </w:r>
          </w:p>
          <w:p w14:paraId="6F6EBC1F" w14:textId="77777777" w:rsidR="00837652" w:rsidRPr="00994205" w:rsidRDefault="000231AE">
            <w:pPr>
              <w:pStyle w:val="TableParagraph"/>
              <w:spacing w:before="11"/>
              <w:ind w:left="630"/>
              <w:rPr>
                <w:sz w:val="24"/>
              </w:rPr>
            </w:pPr>
            <w:r w:rsidRPr="00994205">
              <w:rPr>
                <w:sz w:val="24"/>
              </w:rPr>
              <w:t>£10,000,000 (ten million pounds sterling).</w:t>
            </w:r>
          </w:p>
        </w:tc>
      </w:tr>
    </w:tbl>
    <w:p w14:paraId="1255CD76" w14:textId="77777777" w:rsidR="00837652" w:rsidRPr="00994205" w:rsidRDefault="00837652">
      <w:pPr>
        <w:pStyle w:val="BodyText"/>
        <w:rPr>
          <w:sz w:val="20"/>
        </w:rPr>
      </w:pPr>
    </w:p>
    <w:p w14:paraId="00B7D67A" w14:textId="77777777" w:rsidR="00837652" w:rsidRPr="00994205" w:rsidRDefault="00837652">
      <w:pPr>
        <w:pStyle w:val="BodyText"/>
        <w:rPr>
          <w:sz w:val="20"/>
        </w:rPr>
      </w:pPr>
    </w:p>
    <w:p w14:paraId="27ABB90C" w14:textId="77777777" w:rsidR="00837652" w:rsidRPr="00994205" w:rsidRDefault="00837652">
      <w:pPr>
        <w:pStyle w:val="BodyText"/>
        <w:rPr>
          <w:sz w:val="20"/>
        </w:rPr>
      </w:pPr>
    </w:p>
    <w:p w14:paraId="01E6DA14" w14:textId="77777777" w:rsidR="00837652" w:rsidRPr="00994205" w:rsidRDefault="00837652">
      <w:pPr>
        <w:pStyle w:val="BodyText"/>
        <w:rPr>
          <w:sz w:val="20"/>
        </w:rPr>
      </w:pPr>
    </w:p>
    <w:p w14:paraId="1048F2A5" w14:textId="77777777" w:rsidR="00837652" w:rsidRPr="00994205" w:rsidRDefault="00837652">
      <w:pPr>
        <w:pStyle w:val="BodyText"/>
        <w:rPr>
          <w:sz w:val="20"/>
        </w:rPr>
      </w:pPr>
    </w:p>
    <w:p w14:paraId="599156B5" w14:textId="77777777" w:rsidR="00837652" w:rsidRPr="00994205" w:rsidRDefault="00837652">
      <w:pPr>
        <w:pStyle w:val="BodyText"/>
        <w:rPr>
          <w:sz w:val="20"/>
        </w:rPr>
      </w:pPr>
    </w:p>
    <w:p w14:paraId="37B83DC6" w14:textId="77777777" w:rsidR="00837652" w:rsidRPr="00994205" w:rsidRDefault="00837652">
      <w:pPr>
        <w:pStyle w:val="BodyText"/>
        <w:rPr>
          <w:sz w:val="20"/>
        </w:rPr>
      </w:pPr>
    </w:p>
    <w:p w14:paraId="3226B92F" w14:textId="77777777" w:rsidR="00837652" w:rsidRPr="00994205" w:rsidRDefault="00837652">
      <w:pPr>
        <w:pStyle w:val="BodyText"/>
        <w:rPr>
          <w:sz w:val="20"/>
        </w:rPr>
      </w:pPr>
    </w:p>
    <w:p w14:paraId="129B1B44" w14:textId="77777777" w:rsidR="00837652" w:rsidRPr="00994205" w:rsidRDefault="00837652">
      <w:pPr>
        <w:pStyle w:val="BodyText"/>
        <w:rPr>
          <w:sz w:val="20"/>
        </w:rPr>
      </w:pPr>
    </w:p>
    <w:p w14:paraId="6371B55A" w14:textId="77777777" w:rsidR="00837652" w:rsidRPr="00994205" w:rsidRDefault="00837652">
      <w:pPr>
        <w:pStyle w:val="BodyText"/>
        <w:rPr>
          <w:sz w:val="20"/>
        </w:rPr>
      </w:pPr>
    </w:p>
    <w:p w14:paraId="1C4719A3" w14:textId="77777777" w:rsidR="00837652" w:rsidRPr="00994205" w:rsidRDefault="00837652">
      <w:pPr>
        <w:pStyle w:val="BodyText"/>
        <w:rPr>
          <w:sz w:val="20"/>
        </w:rPr>
      </w:pPr>
    </w:p>
    <w:p w14:paraId="6EAF30D1" w14:textId="77777777" w:rsidR="00837652" w:rsidRPr="00994205" w:rsidRDefault="00837652">
      <w:pPr>
        <w:pStyle w:val="BodyText"/>
        <w:rPr>
          <w:sz w:val="20"/>
        </w:rPr>
      </w:pPr>
    </w:p>
    <w:p w14:paraId="51F0C161" w14:textId="77777777" w:rsidR="00837652" w:rsidRPr="00994205" w:rsidRDefault="00837652">
      <w:pPr>
        <w:pStyle w:val="BodyText"/>
        <w:rPr>
          <w:sz w:val="20"/>
        </w:rPr>
      </w:pPr>
    </w:p>
    <w:p w14:paraId="1C377F08" w14:textId="77777777" w:rsidR="00837652" w:rsidRPr="00994205" w:rsidRDefault="00837652">
      <w:pPr>
        <w:pStyle w:val="BodyText"/>
        <w:rPr>
          <w:sz w:val="20"/>
        </w:rPr>
      </w:pPr>
    </w:p>
    <w:p w14:paraId="181112C0" w14:textId="77777777" w:rsidR="00837652" w:rsidRPr="00994205" w:rsidRDefault="00837652">
      <w:pPr>
        <w:pStyle w:val="BodyText"/>
        <w:rPr>
          <w:sz w:val="20"/>
        </w:rPr>
      </w:pPr>
    </w:p>
    <w:p w14:paraId="6209161B" w14:textId="77777777" w:rsidR="00837652" w:rsidRPr="00994205" w:rsidRDefault="00837652">
      <w:pPr>
        <w:pStyle w:val="BodyText"/>
        <w:rPr>
          <w:sz w:val="20"/>
        </w:rPr>
      </w:pPr>
    </w:p>
    <w:p w14:paraId="11A1F928" w14:textId="77777777" w:rsidR="00837652" w:rsidRPr="00994205" w:rsidRDefault="00837652">
      <w:pPr>
        <w:pStyle w:val="BodyText"/>
        <w:rPr>
          <w:sz w:val="20"/>
        </w:rPr>
      </w:pPr>
    </w:p>
    <w:p w14:paraId="0DE023DD" w14:textId="77777777" w:rsidR="00837652" w:rsidRPr="00994205" w:rsidRDefault="00837652">
      <w:pPr>
        <w:pStyle w:val="BodyText"/>
        <w:rPr>
          <w:sz w:val="20"/>
        </w:rPr>
      </w:pPr>
    </w:p>
    <w:p w14:paraId="6ACC8ED4" w14:textId="77777777" w:rsidR="00837652" w:rsidRPr="00994205" w:rsidRDefault="00837652">
      <w:pPr>
        <w:pStyle w:val="BodyText"/>
        <w:rPr>
          <w:sz w:val="20"/>
        </w:rPr>
      </w:pPr>
    </w:p>
    <w:p w14:paraId="44904809" w14:textId="77777777" w:rsidR="00837652" w:rsidRPr="00994205" w:rsidRDefault="00837652">
      <w:pPr>
        <w:pStyle w:val="BodyText"/>
        <w:rPr>
          <w:sz w:val="20"/>
        </w:rPr>
      </w:pPr>
    </w:p>
    <w:p w14:paraId="6E286632" w14:textId="77777777" w:rsidR="00837652" w:rsidRPr="00994205" w:rsidRDefault="00837652">
      <w:pPr>
        <w:pStyle w:val="BodyText"/>
        <w:rPr>
          <w:sz w:val="20"/>
        </w:rPr>
      </w:pPr>
    </w:p>
    <w:p w14:paraId="1EE57FB5" w14:textId="77777777" w:rsidR="00837652" w:rsidRPr="00994205" w:rsidRDefault="00837652">
      <w:pPr>
        <w:pStyle w:val="BodyText"/>
        <w:rPr>
          <w:sz w:val="20"/>
        </w:rPr>
      </w:pPr>
    </w:p>
    <w:p w14:paraId="6560F9D3" w14:textId="77777777" w:rsidR="00837652" w:rsidRPr="00994205" w:rsidRDefault="00837652">
      <w:pPr>
        <w:pStyle w:val="BodyText"/>
        <w:rPr>
          <w:sz w:val="20"/>
        </w:rPr>
      </w:pPr>
    </w:p>
    <w:p w14:paraId="545D00E6" w14:textId="77777777" w:rsidR="00837652" w:rsidRPr="00994205" w:rsidRDefault="00837652">
      <w:pPr>
        <w:pStyle w:val="BodyText"/>
        <w:rPr>
          <w:sz w:val="20"/>
        </w:rPr>
      </w:pPr>
    </w:p>
    <w:p w14:paraId="12977395" w14:textId="77777777" w:rsidR="00837652" w:rsidRPr="00994205" w:rsidRDefault="00837652">
      <w:pPr>
        <w:spacing w:line="223" w:lineRule="auto"/>
        <w:rPr>
          <w:sz w:val="21"/>
        </w:rPr>
        <w:sectPr w:rsidR="00837652" w:rsidRPr="00994205">
          <w:pgSz w:w="11910" w:h="16840"/>
          <w:pgMar w:top="1420" w:right="720" w:bottom="780" w:left="720" w:header="439" w:footer="594" w:gutter="0"/>
          <w:cols w:space="720"/>
        </w:sectPr>
      </w:pPr>
    </w:p>
    <w:p w14:paraId="5739C922" w14:textId="77777777" w:rsidR="00837652" w:rsidRPr="00994205" w:rsidRDefault="000231AE">
      <w:pPr>
        <w:pStyle w:val="Heading2"/>
        <w:spacing w:line="345" w:lineRule="auto"/>
        <w:ind w:left="3734" w:right="3685" w:hanging="80"/>
        <w:jc w:val="center"/>
      </w:pPr>
      <w:r w:rsidRPr="00994205">
        <w:rPr>
          <w:spacing w:val="-3"/>
        </w:rPr>
        <w:lastRenderedPageBreak/>
        <w:t xml:space="preserve">Schedule </w:t>
      </w:r>
      <w:r w:rsidRPr="00994205">
        <w:t>5</w:t>
      </w:r>
      <w:bookmarkStart w:id="385" w:name="_bookmark373"/>
      <w:bookmarkEnd w:id="385"/>
      <w:r w:rsidRPr="00994205">
        <w:t xml:space="preserve"> Complaints</w:t>
      </w:r>
      <w:r w:rsidRPr="00994205">
        <w:rPr>
          <w:spacing w:val="-41"/>
        </w:rPr>
        <w:t xml:space="preserve"> </w:t>
      </w:r>
      <w:r w:rsidRPr="00994205">
        <w:rPr>
          <w:spacing w:val="-3"/>
        </w:rPr>
        <w:t>Procedure</w:t>
      </w:r>
    </w:p>
    <w:p w14:paraId="5EE60B6B" w14:textId="77777777" w:rsidR="00837652" w:rsidRPr="00994205" w:rsidRDefault="000231AE">
      <w:pPr>
        <w:pStyle w:val="Heading3"/>
        <w:numPr>
          <w:ilvl w:val="0"/>
          <w:numId w:val="8"/>
        </w:numPr>
        <w:tabs>
          <w:tab w:val="left" w:pos="1282"/>
          <w:tab w:val="left" w:pos="1283"/>
        </w:tabs>
        <w:spacing w:before="256"/>
        <w:ind w:hanging="562"/>
      </w:pPr>
      <w:r w:rsidRPr="00994205">
        <w:rPr>
          <w:spacing w:val="-3"/>
        </w:rPr>
        <w:t xml:space="preserve">Arrangements </w:t>
      </w:r>
      <w:r w:rsidRPr="00994205">
        <w:t xml:space="preserve">for the </w:t>
      </w:r>
      <w:r w:rsidRPr="00994205">
        <w:rPr>
          <w:spacing w:val="-3"/>
        </w:rPr>
        <w:t xml:space="preserve">handling and </w:t>
      </w:r>
      <w:r w:rsidRPr="00994205">
        <w:rPr>
          <w:spacing w:val="-4"/>
        </w:rPr>
        <w:t xml:space="preserve">consideration </w:t>
      </w:r>
      <w:r w:rsidRPr="00994205">
        <w:t>of</w:t>
      </w:r>
      <w:r w:rsidRPr="00994205">
        <w:rPr>
          <w:spacing w:val="-22"/>
        </w:rPr>
        <w:t xml:space="preserve"> </w:t>
      </w:r>
      <w:r w:rsidRPr="00994205">
        <w:rPr>
          <w:spacing w:val="-4"/>
        </w:rPr>
        <w:t>complaints</w:t>
      </w:r>
    </w:p>
    <w:p w14:paraId="3A51018E" w14:textId="77777777" w:rsidR="00837652" w:rsidRPr="00994205" w:rsidRDefault="00837652">
      <w:pPr>
        <w:pStyle w:val="BodyText"/>
        <w:spacing w:before="1"/>
        <w:rPr>
          <w:b/>
          <w:sz w:val="33"/>
        </w:rPr>
      </w:pPr>
    </w:p>
    <w:p w14:paraId="50B57DD3" w14:textId="77777777" w:rsidR="00837652" w:rsidRPr="00994205" w:rsidRDefault="000231AE">
      <w:pPr>
        <w:pStyle w:val="ListParagraph"/>
        <w:numPr>
          <w:ilvl w:val="1"/>
          <w:numId w:val="8"/>
        </w:numPr>
        <w:tabs>
          <w:tab w:val="left" w:pos="1859"/>
          <w:tab w:val="left" w:pos="1860"/>
        </w:tabs>
        <w:spacing w:line="362" w:lineRule="auto"/>
        <w:ind w:right="835"/>
        <w:rPr>
          <w:sz w:val="24"/>
        </w:rPr>
      </w:pPr>
      <w:r w:rsidRPr="00994205">
        <w:rPr>
          <w:spacing w:val="-3"/>
          <w:sz w:val="24"/>
        </w:rPr>
        <w:t xml:space="preserve">The Contractor </w:t>
      </w:r>
      <w:r w:rsidRPr="00994205">
        <w:rPr>
          <w:sz w:val="24"/>
        </w:rPr>
        <w:t xml:space="preserve">must </w:t>
      </w:r>
      <w:r w:rsidRPr="00994205">
        <w:rPr>
          <w:spacing w:val="2"/>
          <w:sz w:val="24"/>
        </w:rPr>
        <w:t xml:space="preserve">make </w:t>
      </w:r>
      <w:r w:rsidRPr="00994205">
        <w:rPr>
          <w:spacing w:val="-4"/>
          <w:sz w:val="24"/>
        </w:rPr>
        <w:t xml:space="preserve">arrangements </w:t>
      </w:r>
      <w:r w:rsidRPr="00994205">
        <w:rPr>
          <w:spacing w:val="-3"/>
          <w:sz w:val="24"/>
        </w:rPr>
        <w:t xml:space="preserve">(“arrangements </w:t>
      </w:r>
      <w:r w:rsidRPr="00994205">
        <w:rPr>
          <w:spacing w:val="2"/>
          <w:sz w:val="24"/>
        </w:rPr>
        <w:t xml:space="preserve">for </w:t>
      </w:r>
      <w:r w:rsidRPr="00994205">
        <w:rPr>
          <w:spacing w:val="-6"/>
          <w:sz w:val="24"/>
        </w:rPr>
        <w:t xml:space="preserve">dealing </w:t>
      </w:r>
      <w:r w:rsidRPr="00994205">
        <w:rPr>
          <w:sz w:val="24"/>
        </w:rPr>
        <w:t xml:space="preserve">with </w:t>
      </w:r>
      <w:r w:rsidRPr="00994205">
        <w:rPr>
          <w:spacing w:val="-3"/>
          <w:sz w:val="24"/>
        </w:rPr>
        <w:t xml:space="preserve">complaints”) in </w:t>
      </w:r>
      <w:r w:rsidRPr="00994205">
        <w:rPr>
          <w:sz w:val="24"/>
        </w:rPr>
        <w:t xml:space="preserve">accordance with </w:t>
      </w:r>
      <w:r w:rsidRPr="00994205">
        <w:rPr>
          <w:spacing w:val="-4"/>
          <w:sz w:val="24"/>
        </w:rPr>
        <w:t xml:space="preserve">this </w:t>
      </w:r>
      <w:r w:rsidRPr="00994205">
        <w:rPr>
          <w:spacing w:val="-3"/>
          <w:sz w:val="24"/>
        </w:rPr>
        <w:t xml:space="preserve">Schedule </w:t>
      </w:r>
      <w:r w:rsidRPr="00994205">
        <w:rPr>
          <w:spacing w:val="2"/>
          <w:sz w:val="24"/>
        </w:rPr>
        <w:t xml:space="preserve">for </w:t>
      </w:r>
      <w:r w:rsidRPr="00994205">
        <w:rPr>
          <w:spacing w:val="-3"/>
          <w:sz w:val="24"/>
        </w:rPr>
        <w:t xml:space="preserve">the </w:t>
      </w:r>
      <w:r w:rsidRPr="00994205">
        <w:rPr>
          <w:spacing w:val="-6"/>
          <w:sz w:val="24"/>
        </w:rPr>
        <w:t xml:space="preserve">handling </w:t>
      </w:r>
      <w:r w:rsidRPr="00994205">
        <w:rPr>
          <w:spacing w:val="-4"/>
          <w:sz w:val="24"/>
        </w:rPr>
        <w:t xml:space="preserve">and consideration </w:t>
      </w:r>
      <w:r w:rsidRPr="00994205">
        <w:rPr>
          <w:spacing w:val="-3"/>
          <w:sz w:val="24"/>
        </w:rPr>
        <w:t>of</w:t>
      </w:r>
      <w:r w:rsidRPr="00994205">
        <w:rPr>
          <w:spacing w:val="-10"/>
          <w:sz w:val="24"/>
        </w:rPr>
        <w:t xml:space="preserve"> </w:t>
      </w:r>
      <w:r w:rsidRPr="00994205">
        <w:rPr>
          <w:spacing w:val="-3"/>
          <w:sz w:val="24"/>
        </w:rPr>
        <w:t>complaints.</w:t>
      </w:r>
    </w:p>
    <w:p w14:paraId="5DA8EE4D" w14:textId="77777777" w:rsidR="00837652" w:rsidRPr="00994205" w:rsidRDefault="000231AE">
      <w:pPr>
        <w:pStyle w:val="ListParagraph"/>
        <w:numPr>
          <w:ilvl w:val="1"/>
          <w:numId w:val="8"/>
        </w:numPr>
        <w:tabs>
          <w:tab w:val="left" w:pos="1859"/>
          <w:tab w:val="left" w:pos="1860"/>
        </w:tabs>
        <w:spacing w:line="362" w:lineRule="auto"/>
        <w:ind w:right="889"/>
        <w:rPr>
          <w:sz w:val="24"/>
        </w:rPr>
      </w:pPr>
      <w:r w:rsidRPr="00994205">
        <w:rPr>
          <w:spacing w:val="-3"/>
          <w:sz w:val="24"/>
        </w:rPr>
        <w:t xml:space="preserve">The </w:t>
      </w:r>
      <w:r w:rsidRPr="00994205">
        <w:rPr>
          <w:spacing w:val="-4"/>
          <w:sz w:val="24"/>
        </w:rPr>
        <w:t xml:space="preserve">arrangements </w:t>
      </w:r>
      <w:r w:rsidRPr="00994205">
        <w:rPr>
          <w:sz w:val="24"/>
        </w:rPr>
        <w:t xml:space="preserve">for </w:t>
      </w:r>
      <w:r w:rsidRPr="00994205">
        <w:rPr>
          <w:spacing w:val="-6"/>
          <w:sz w:val="24"/>
        </w:rPr>
        <w:t xml:space="preserve">dealing </w:t>
      </w:r>
      <w:r w:rsidRPr="00994205">
        <w:rPr>
          <w:sz w:val="24"/>
        </w:rPr>
        <w:t xml:space="preserve">with </w:t>
      </w:r>
      <w:r w:rsidRPr="00994205">
        <w:rPr>
          <w:spacing w:val="-3"/>
          <w:sz w:val="24"/>
        </w:rPr>
        <w:t xml:space="preserve">complaints </w:t>
      </w:r>
      <w:r w:rsidRPr="00994205">
        <w:rPr>
          <w:sz w:val="24"/>
        </w:rPr>
        <w:t xml:space="preserve">must </w:t>
      </w:r>
      <w:r w:rsidRPr="00994205">
        <w:rPr>
          <w:spacing w:val="-3"/>
          <w:sz w:val="24"/>
        </w:rPr>
        <w:t xml:space="preserve">be </w:t>
      </w:r>
      <w:r w:rsidRPr="00994205">
        <w:rPr>
          <w:sz w:val="24"/>
        </w:rPr>
        <w:t xml:space="preserve">such </w:t>
      </w:r>
      <w:r w:rsidRPr="00994205">
        <w:rPr>
          <w:spacing w:val="-3"/>
          <w:sz w:val="24"/>
        </w:rPr>
        <w:t xml:space="preserve">as </w:t>
      </w:r>
      <w:r w:rsidRPr="00994205">
        <w:rPr>
          <w:sz w:val="24"/>
        </w:rPr>
        <w:t xml:space="preserve">to </w:t>
      </w:r>
      <w:r w:rsidRPr="00994205">
        <w:rPr>
          <w:spacing w:val="-5"/>
          <w:sz w:val="24"/>
        </w:rPr>
        <w:t xml:space="preserve">ensure </w:t>
      </w:r>
      <w:r w:rsidRPr="00994205">
        <w:rPr>
          <w:spacing w:val="-4"/>
          <w:sz w:val="24"/>
        </w:rPr>
        <w:t>that—</w:t>
      </w:r>
    </w:p>
    <w:p w14:paraId="34CAFA55" w14:textId="77777777" w:rsidR="00837652" w:rsidRPr="00994205" w:rsidRDefault="000231AE">
      <w:pPr>
        <w:pStyle w:val="ListParagraph"/>
        <w:numPr>
          <w:ilvl w:val="2"/>
          <w:numId w:val="8"/>
        </w:numPr>
        <w:tabs>
          <w:tab w:val="left" w:pos="2419"/>
          <w:tab w:val="left" w:pos="2420"/>
        </w:tabs>
        <w:spacing w:line="260" w:lineRule="exact"/>
        <w:rPr>
          <w:sz w:val="24"/>
        </w:rPr>
      </w:pPr>
      <w:r w:rsidRPr="00994205">
        <w:rPr>
          <w:spacing w:val="-3"/>
          <w:sz w:val="24"/>
        </w:rPr>
        <w:t xml:space="preserve">complaints </w:t>
      </w:r>
      <w:r w:rsidRPr="00994205">
        <w:rPr>
          <w:sz w:val="24"/>
        </w:rPr>
        <w:t xml:space="preserve">are </w:t>
      </w:r>
      <w:r w:rsidRPr="00994205">
        <w:rPr>
          <w:spacing w:val="-5"/>
          <w:sz w:val="24"/>
        </w:rPr>
        <w:t xml:space="preserve">dealt </w:t>
      </w:r>
      <w:r w:rsidRPr="00994205">
        <w:rPr>
          <w:sz w:val="24"/>
        </w:rPr>
        <w:t>with</w:t>
      </w:r>
      <w:r w:rsidRPr="00994205">
        <w:rPr>
          <w:spacing w:val="-11"/>
          <w:sz w:val="24"/>
        </w:rPr>
        <w:t xml:space="preserve"> </w:t>
      </w:r>
      <w:r w:rsidRPr="00994205">
        <w:rPr>
          <w:sz w:val="24"/>
        </w:rPr>
        <w:t>efficiently;</w:t>
      </w:r>
    </w:p>
    <w:p w14:paraId="69F25A1B" w14:textId="77777777" w:rsidR="00837652" w:rsidRPr="00994205" w:rsidRDefault="000231AE">
      <w:pPr>
        <w:pStyle w:val="ListParagraph"/>
        <w:numPr>
          <w:ilvl w:val="2"/>
          <w:numId w:val="8"/>
        </w:numPr>
        <w:tabs>
          <w:tab w:val="left" w:pos="2419"/>
          <w:tab w:val="left" w:pos="2420"/>
        </w:tabs>
        <w:spacing w:before="139"/>
        <w:rPr>
          <w:sz w:val="24"/>
        </w:rPr>
      </w:pPr>
      <w:r w:rsidRPr="00994205">
        <w:rPr>
          <w:spacing w:val="-3"/>
          <w:sz w:val="24"/>
        </w:rPr>
        <w:t xml:space="preserve">complaints </w:t>
      </w:r>
      <w:r w:rsidRPr="00994205">
        <w:rPr>
          <w:sz w:val="24"/>
        </w:rPr>
        <w:t xml:space="preserve">are </w:t>
      </w:r>
      <w:r w:rsidRPr="00994205">
        <w:rPr>
          <w:spacing w:val="-4"/>
          <w:sz w:val="24"/>
        </w:rPr>
        <w:t>properly</w:t>
      </w:r>
      <w:r w:rsidRPr="00994205">
        <w:rPr>
          <w:spacing w:val="-13"/>
          <w:sz w:val="24"/>
        </w:rPr>
        <w:t xml:space="preserve"> </w:t>
      </w:r>
      <w:r w:rsidRPr="00994205">
        <w:rPr>
          <w:spacing w:val="-5"/>
          <w:sz w:val="24"/>
        </w:rPr>
        <w:t>investigated;</w:t>
      </w:r>
    </w:p>
    <w:p w14:paraId="1177A5BD" w14:textId="77777777" w:rsidR="00837652" w:rsidRPr="00994205" w:rsidRDefault="000231AE">
      <w:pPr>
        <w:pStyle w:val="ListParagraph"/>
        <w:numPr>
          <w:ilvl w:val="2"/>
          <w:numId w:val="8"/>
        </w:numPr>
        <w:tabs>
          <w:tab w:val="left" w:pos="2419"/>
          <w:tab w:val="left" w:pos="2420"/>
        </w:tabs>
        <w:spacing w:before="140"/>
        <w:rPr>
          <w:sz w:val="24"/>
        </w:rPr>
      </w:pPr>
      <w:r w:rsidRPr="00994205">
        <w:rPr>
          <w:spacing w:val="-3"/>
          <w:sz w:val="24"/>
        </w:rPr>
        <w:t xml:space="preserve">complainants </w:t>
      </w:r>
      <w:r w:rsidRPr="00994205">
        <w:rPr>
          <w:sz w:val="24"/>
        </w:rPr>
        <w:t xml:space="preserve">are </w:t>
      </w:r>
      <w:r w:rsidRPr="00994205">
        <w:rPr>
          <w:spacing w:val="-4"/>
          <w:sz w:val="24"/>
        </w:rPr>
        <w:t xml:space="preserve">treated </w:t>
      </w:r>
      <w:r w:rsidRPr="00994205">
        <w:rPr>
          <w:sz w:val="24"/>
        </w:rPr>
        <w:t xml:space="preserve">with </w:t>
      </w:r>
      <w:r w:rsidRPr="00994205">
        <w:rPr>
          <w:spacing w:val="-3"/>
          <w:sz w:val="24"/>
        </w:rPr>
        <w:t xml:space="preserve">respect </w:t>
      </w:r>
      <w:r w:rsidRPr="00994205">
        <w:rPr>
          <w:spacing w:val="-4"/>
          <w:sz w:val="24"/>
        </w:rPr>
        <w:t>and</w:t>
      </w:r>
      <w:r w:rsidRPr="00994205">
        <w:rPr>
          <w:spacing w:val="-29"/>
          <w:sz w:val="24"/>
        </w:rPr>
        <w:t xml:space="preserve"> </w:t>
      </w:r>
      <w:r w:rsidRPr="00994205">
        <w:rPr>
          <w:sz w:val="24"/>
        </w:rPr>
        <w:t>courtesy;</w:t>
      </w:r>
    </w:p>
    <w:p w14:paraId="361DF4AA" w14:textId="77777777" w:rsidR="00837652" w:rsidRPr="00994205" w:rsidRDefault="000231AE">
      <w:pPr>
        <w:pStyle w:val="ListParagraph"/>
        <w:numPr>
          <w:ilvl w:val="2"/>
          <w:numId w:val="8"/>
        </w:numPr>
        <w:tabs>
          <w:tab w:val="left" w:pos="2419"/>
          <w:tab w:val="left" w:pos="2420"/>
        </w:tabs>
        <w:spacing w:before="141"/>
        <w:rPr>
          <w:sz w:val="24"/>
        </w:rPr>
      </w:pPr>
      <w:r w:rsidRPr="00994205">
        <w:rPr>
          <w:spacing w:val="-3"/>
          <w:sz w:val="24"/>
        </w:rPr>
        <w:t xml:space="preserve">complainants </w:t>
      </w:r>
      <w:r w:rsidRPr="00994205">
        <w:rPr>
          <w:sz w:val="24"/>
        </w:rPr>
        <w:t xml:space="preserve">receive, </w:t>
      </w:r>
      <w:r w:rsidRPr="00994205">
        <w:rPr>
          <w:spacing w:val="-4"/>
          <w:sz w:val="24"/>
        </w:rPr>
        <w:t xml:space="preserve">so </w:t>
      </w:r>
      <w:r w:rsidRPr="00994205">
        <w:rPr>
          <w:sz w:val="24"/>
        </w:rPr>
        <w:t xml:space="preserve">far </w:t>
      </w:r>
      <w:r w:rsidRPr="00994205">
        <w:rPr>
          <w:spacing w:val="-3"/>
          <w:sz w:val="24"/>
        </w:rPr>
        <w:t xml:space="preserve">as is </w:t>
      </w:r>
      <w:r w:rsidRPr="00994205">
        <w:rPr>
          <w:spacing w:val="-5"/>
          <w:sz w:val="24"/>
        </w:rPr>
        <w:t>reasonably</w:t>
      </w:r>
      <w:r w:rsidRPr="00994205">
        <w:rPr>
          <w:spacing w:val="28"/>
          <w:sz w:val="24"/>
        </w:rPr>
        <w:t xml:space="preserve"> </w:t>
      </w:r>
      <w:r w:rsidRPr="00994205">
        <w:rPr>
          <w:sz w:val="24"/>
        </w:rPr>
        <w:t>practical—</w:t>
      </w:r>
    </w:p>
    <w:p w14:paraId="363FEFA8" w14:textId="77777777" w:rsidR="00837652" w:rsidRPr="00994205" w:rsidRDefault="000231AE">
      <w:pPr>
        <w:pStyle w:val="ListParagraph"/>
        <w:numPr>
          <w:ilvl w:val="3"/>
          <w:numId w:val="8"/>
        </w:numPr>
        <w:tabs>
          <w:tab w:val="left" w:pos="2996"/>
          <w:tab w:val="left" w:pos="2997"/>
        </w:tabs>
        <w:spacing w:before="140" w:line="362" w:lineRule="auto"/>
        <w:ind w:right="1350"/>
        <w:rPr>
          <w:sz w:val="24"/>
        </w:rPr>
      </w:pPr>
      <w:r w:rsidRPr="00994205">
        <w:rPr>
          <w:spacing w:val="-5"/>
          <w:sz w:val="24"/>
        </w:rPr>
        <w:t xml:space="preserve">assistance </w:t>
      </w:r>
      <w:r w:rsidRPr="00994205">
        <w:rPr>
          <w:sz w:val="24"/>
        </w:rPr>
        <w:t xml:space="preserve">to </w:t>
      </w:r>
      <w:r w:rsidRPr="00994205">
        <w:rPr>
          <w:spacing w:val="-5"/>
          <w:sz w:val="24"/>
        </w:rPr>
        <w:t xml:space="preserve">enable </w:t>
      </w:r>
      <w:r w:rsidRPr="00994205">
        <w:rPr>
          <w:spacing w:val="-4"/>
          <w:sz w:val="24"/>
        </w:rPr>
        <w:t xml:space="preserve">them </w:t>
      </w:r>
      <w:r w:rsidRPr="00994205">
        <w:rPr>
          <w:sz w:val="24"/>
        </w:rPr>
        <w:t xml:space="preserve">to </w:t>
      </w:r>
      <w:r w:rsidRPr="00994205">
        <w:rPr>
          <w:spacing w:val="-5"/>
          <w:sz w:val="24"/>
        </w:rPr>
        <w:t xml:space="preserve">understand </w:t>
      </w:r>
      <w:r w:rsidRPr="00994205">
        <w:rPr>
          <w:spacing w:val="-3"/>
          <w:sz w:val="24"/>
        </w:rPr>
        <w:t xml:space="preserve">the procedure in </w:t>
      </w:r>
      <w:r w:rsidRPr="00994205">
        <w:rPr>
          <w:spacing w:val="-5"/>
          <w:sz w:val="24"/>
        </w:rPr>
        <w:t xml:space="preserve">relation </w:t>
      </w:r>
      <w:r w:rsidRPr="00994205">
        <w:rPr>
          <w:sz w:val="24"/>
        </w:rPr>
        <w:t xml:space="preserve">to </w:t>
      </w:r>
      <w:r w:rsidRPr="00994205">
        <w:rPr>
          <w:spacing w:val="-3"/>
          <w:sz w:val="24"/>
        </w:rPr>
        <w:t>complaints;</w:t>
      </w:r>
      <w:r w:rsidRPr="00994205">
        <w:rPr>
          <w:spacing w:val="-1"/>
          <w:sz w:val="24"/>
        </w:rPr>
        <w:t xml:space="preserve"> </w:t>
      </w:r>
      <w:r w:rsidRPr="00994205">
        <w:rPr>
          <w:spacing w:val="-3"/>
          <w:sz w:val="24"/>
        </w:rPr>
        <w:t>or</w:t>
      </w:r>
    </w:p>
    <w:p w14:paraId="4DD9C7F6" w14:textId="77777777" w:rsidR="00837652" w:rsidRPr="00994205" w:rsidRDefault="000231AE">
      <w:pPr>
        <w:pStyle w:val="ListParagraph"/>
        <w:numPr>
          <w:ilvl w:val="3"/>
          <w:numId w:val="8"/>
        </w:numPr>
        <w:tabs>
          <w:tab w:val="left" w:pos="2996"/>
          <w:tab w:val="left" w:pos="2997"/>
        </w:tabs>
        <w:spacing w:line="275" w:lineRule="exact"/>
        <w:rPr>
          <w:sz w:val="24"/>
        </w:rPr>
      </w:pPr>
      <w:r w:rsidRPr="00994205">
        <w:rPr>
          <w:sz w:val="24"/>
        </w:rPr>
        <w:t xml:space="preserve">advice </w:t>
      </w:r>
      <w:r w:rsidRPr="00994205">
        <w:rPr>
          <w:spacing w:val="-3"/>
          <w:sz w:val="24"/>
        </w:rPr>
        <w:t xml:space="preserve">on </w:t>
      </w:r>
      <w:r w:rsidRPr="00994205">
        <w:rPr>
          <w:sz w:val="24"/>
        </w:rPr>
        <w:t xml:space="preserve">where </w:t>
      </w:r>
      <w:r w:rsidRPr="00994205">
        <w:rPr>
          <w:spacing w:val="-3"/>
          <w:sz w:val="24"/>
        </w:rPr>
        <w:t xml:space="preserve">they </w:t>
      </w:r>
      <w:r w:rsidRPr="00994205">
        <w:rPr>
          <w:sz w:val="24"/>
        </w:rPr>
        <w:t xml:space="preserve">may </w:t>
      </w:r>
      <w:r w:rsidRPr="00994205">
        <w:rPr>
          <w:spacing w:val="-5"/>
          <w:sz w:val="24"/>
        </w:rPr>
        <w:t xml:space="preserve">obtain </w:t>
      </w:r>
      <w:r w:rsidRPr="00994205">
        <w:rPr>
          <w:sz w:val="24"/>
        </w:rPr>
        <w:t>such</w:t>
      </w:r>
      <w:r w:rsidRPr="00994205">
        <w:rPr>
          <w:spacing w:val="-9"/>
          <w:sz w:val="24"/>
        </w:rPr>
        <w:t xml:space="preserve"> </w:t>
      </w:r>
      <w:r w:rsidRPr="00994205">
        <w:rPr>
          <w:spacing w:val="-5"/>
          <w:sz w:val="24"/>
        </w:rPr>
        <w:t>assistance;</w:t>
      </w:r>
    </w:p>
    <w:p w14:paraId="36D91098" w14:textId="77777777" w:rsidR="00837652" w:rsidRPr="00994205" w:rsidRDefault="000231AE">
      <w:pPr>
        <w:pStyle w:val="ListParagraph"/>
        <w:numPr>
          <w:ilvl w:val="2"/>
          <w:numId w:val="8"/>
        </w:numPr>
        <w:tabs>
          <w:tab w:val="left" w:pos="2419"/>
          <w:tab w:val="left" w:pos="2420"/>
        </w:tabs>
        <w:spacing w:before="141"/>
        <w:rPr>
          <w:sz w:val="24"/>
        </w:rPr>
      </w:pPr>
      <w:r w:rsidRPr="00994205">
        <w:rPr>
          <w:spacing w:val="-3"/>
          <w:sz w:val="24"/>
        </w:rPr>
        <w:t xml:space="preserve">complainants </w:t>
      </w:r>
      <w:r w:rsidRPr="00994205">
        <w:rPr>
          <w:sz w:val="24"/>
        </w:rPr>
        <w:t xml:space="preserve">receive a </w:t>
      </w:r>
      <w:r w:rsidRPr="00994205">
        <w:rPr>
          <w:spacing w:val="-3"/>
          <w:sz w:val="24"/>
        </w:rPr>
        <w:t xml:space="preserve">timely </w:t>
      </w:r>
      <w:r w:rsidRPr="00994205">
        <w:rPr>
          <w:spacing w:val="-4"/>
          <w:sz w:val="24"/>
        </w:rPr>
        <w:t xml:space="preserve">and </w:t>
      </w:r>
      <w:r w:rsidRPr="00994205">
        <w:rPr>
          <w:spacing w:val="-5"/>
          <w:sz w:val="24"/>
        </w:rPr>
        <w:t>appropriate</w:t>
      </w:r>
      <w:r w:rsidRPr="00994205">
        <w:rPr>
          <w:spacing w:val="35"/>
          <w:sz w:val="24"/>
        </w:rPr>
        <w:t xml:space="preserve"> </w:t>
      </w:r>
      <w:r w:rsidRPr="00994205">
        <w:rPr>
          <w:spacing w:val="-6"/>
          <w:sz w:val="24"/>
        </w:rPr>
        <w:t>response;</w:t>
      </w:r>
    </w:p>
    <w:p w14:paraId="405E6418" w14:textId="77777777" w:rsidR="00837652" w:rsidRPr="00994205" w:rsidRDefault="000231AE">
      <w:pPr>
        <w:pStyle w:val="ListParagraph"/>
        <w:numPr>
          <w:ilvl w:val="2"/>
          <w:numId w:val="8"/>
        </w:numPr>
        <w:tabs>
          <w:tab w:val="left" w:pos="2419"/>
          <w:tab w:val="left" w:pos="2420"/>
        </w:tabs>
        <w:spacing w:before="124" w:line="362" w:lineRule="auto"/>
        <w:ind w:right="1533"/>
        <w:rPr>
          <w:sz w:val="24"/>
        </w:rPr>
      </w:pPr>
      <w:r w:rsidRPr="00994205">
        <w:rPr>
          <w:spacing w:val="-3"/>
          <w:sz w:val="24"/>
        </w:rPr>
        <w:t xml:space="preserve">complainants </w:t>
      </w:r>
      <w:r w:rsidRPr="00994205">
        <w:rPr>
          <w:sz w:val="24"/>
        </w:rPr>
        <w:t xml:space="preserve">are </w:t>
      </w:r>
      <w:r w:rsidRPr="00994205">
        <w:rPr>
          <w:spacing w:val="-4"/>
          <w:sz w:val="24"/>
        </w:rPr>
        <w:t xml:space="preserve">told </w:t>
      </w:r>
      <w:r w:rsidRPr="00994205">
        <w:rPr>
          <w:spacing w:val="-3"/>
          <w:sz w:val="24"/>
        </w:rPr>
        <w:t xml:space="preserve">the </w:t>
      </w:r>
      <w:r w:rsidRPr="00994205">
        <w:rPr>
          <w:sz w:val="24"/>
        </w:rPr>
        <w:t xml:space="preserve">outcome </w:t>
      </w:r>
      <w:r w:rsidRPr="00994205">
        <w:rPr>
          <w:spacing w:val="-3"/>
          <w:sz w:val="24"/>
        </w:rPr>
        <w:t xml:space="preserve">of the </w:t>
      </w:r>
      <w:r w:rsidRPr="00994205">
        <w:rPr>
          <w:spacing w:val="-5"/>
          <w:sz w:val="24"/>
        </w:rPr>
        <w:t xml:space="preserve">investigation </w:t>
      </w:r>
      <w:r w:rsidRPr="00994205">
        <w:rPr>
          <w:spacing w:val="-3"/>
          <w:sz w:val="24"/>
        </w:rPr>
        <w:t xml:space="preserve">of </w:t>
      </w:r>
      <w:r w:rsidRPr="00994205">
        <w:rPr>
          <w:spacing w:val="-5"/>
          <w:sz w:val="24"/>
        </w:rPr>
        <w:t xml:space="preserve">their </w:t>
      </w:r>
      <w:r w:rsidRPr="00994205">
        <w:rPr>
          <w:spacing w:val="-3"/>
          <w:sz w:val="24"/>
        </w:rPr>
        <w:t>complaint;</w:t>
      </w:r>
      <w:r w:rsidRPr="00994205">
        <w:rPr>
          <w:spacing w:val="26"/>
          <w:sz w:val="24"/>
        </w:rPr>
        <w:t xml:space="preserve"> </w:t>
      </w:r>
      <w:r w:rsidRPr="00994205">
        <w:rPr>
          <w:spacing w:val="-4"/>
          <w:sz w:val="24"/>
        </w:rPr>
        <w:t>and</w:t>
      </w:r>
    </w:p>
    <w:p w14:paraId="0032D480" w14:textId="77777777" w:rsidR="00837652" w:rsidRPr="00994205" w:rsidRDefault="000231AE">
      <w:pPr>
        <w:pStyle w:val="ListParagraph"/>
        <w:numPr>
          <w:ilvl w:val="2"/>
          <w:numId w:val="8"/>
        </w:numPr>
        <w:tabs>
          <w:tab w:val="left" w:pos="2419"/>
          <w:tab w:val="left" w:pos="2420"/>
        </w:tabs>
        <w:spacing w:line="276" w:lineRule="exact"/>
        <w:rPr>
          <w:sz w:val="24"/>
        </w:rPr>
      </w:pPr>
      <w:r w:rsidRPr="00994205">
        <w:rPr>
          <w:spacing w:val="-3"/>
          <w:sz w:val="24"/>
        </w:rPr>
        <w:t xml:space="preserve">action is </w:t>
      </w:r>
      <w:r w:rsidRPr="00994205">
        <w:rPr>
          <w:sz w:val="24"/>
        </w:rPr>
        <w:t xml:space="preserve">taken </w:t>
      </w:r>
      <w:r w:rsidRPr="00994205">
        <w:rPr>
          <w:spacing w:val="-3"/>
          <w:sz w:val="24"/>
        </w:rPr>
        <w:t xml:space="preserve">if </w:t>
      </w:r>
      <w:r w:rsidRPr="00994205">
        <w:rPr>
          <w:spacing w:val="-4"/>
          <w:sz w:val="24"/>
        </w:rPr>
        <w:t xml:space="preserve">necessary </w:t>
      </w:r>
      <w:r w:rsidRPr="00994205">
        <w:rPr>
          <w:spacing w:val="-3"/>
          <w:sz w:val="24"/>
        </w:rPr>
        <w:t xml:space="preserve">in the </w:t>
      </w:r>
      <w:r w:rsidRPr="00994205">
        <w:rPr>
          <w:spacing w:val="-5"/>
          <w:sz w:val="24"/>
        </w:rPr>
        <w:t xml:space="preserve">light </w:t>
      </w:r>
      <w:r w:rsidRPr="00994205">
        <w:rPr>
          <w:spacing w:val="-3"/>
          <w:sz w:val="24"/>
        </w:rPr>
        <w:t xml:space="preserve">of the </w:t>
      </w:r>
      <w:r w:rsidRPr="00994205">
        <w:rPr>
          <w:sz w:val="24"/>
        </w:rPr>
        <w:t xml:space="preserve">outcome </w:t>
      </w:r>
      <w:r w:rsidRPr="00994205">
        <w:rPr>
          <w:spacing w:val="-3"/>
          <w:sz w:val="24"/>
        </w:rPr>
        <w:t xml:space="preserve">of </w:t>
      </w:r>
      <w:r w:rsidRPr="00994205">
        <w:rPr>
          <w:sz w:val="24"/>
        </w:rPr>
        <w:t>a</w:t>
      </w:r>
      <w:r w:rsidRPr="00994205">
        <w:rPr>
          <w:spacing w:val="6"/>
          <w:sz w:val="24"/>
        </w:rPr>
        <w:t xml:space="preserve"> </w:t>
      </w:r>
      <w:r w:rsidRPr="00994205">
        <w:rPr>
          <w:spacing w:val="-3"/>
          <w:sz w:val="24"/>
        </w:rPr>
        <w:t>complaint.</w:t>
      </w:r>
    </w:p>
    <w:p w14:paraId="390ED591" w14:textId="77777777" w:rsidR="00837652" w:rsidRPr="00994205" w:rsidRDefault="00837652">
      <w:pPr>
        <w:pStyle w:val="BodyText"/>
        <w:spacing w:before="1"/>
        <w:rPr>
          <w:sz w:val="33"/>
        </w:rPr>
      </w:pPr>
    </w:p>
    <w:p w14:paraId="0923F5D2" w14:textId="77777777" w:rsidR="00837652" w:rsidRPr="00994205" w:rsidRDefault="000231AE">
      <w:pPr>
        <w:pStyle w:val="Heading3"/>
        <w:numPr>
          <w:ilvl w:val="0"/>
          <w:numId w:val="8"/>
        </w:numPr>
        <w:tabs>
          <w:tab w:val="left" w:pos="1282"/>
          <w:tab w:val="left" w:pos="1283"/>
        </w:tabs>
        <w:ind w:hanging="562"/>
      </w:pPr>
      <w:r w:rsidRPr="00994205">
        <w:rPr>
          <w:spacing w:val="-3"/>
        </w:rPr>
        <w:t xml:space="preserve">Responsibility </w:t>
      </w:r>
      <w:r w:rsidRPr="00994205">
        <w:t xml:space="preserve">for </w:t>
      </w:r>
      <w:r w:rsidRPr="00994205">
        <w:rPr>
          <w:spacing w:val="-4"/>
        </w:rPr>
        <w:t>complaints</w:t>
      </w:r>
      <w:r w:rsidRPr="00994205">
        <w:rPr>
          <w:spacing w:val="1"/>
        </w:rPr>
        <w:t xml:space="preserve"> </w:t>
      </w:r>
      <w:r w:rsidRPr="00994205">
        <w:rPr>
          <w:spacing w:val="-3"/>
        </w:rPr>
        <w:t>arrangements</w:t>
      </w:r>
    </w:p>
    <w:p w14:paraId="439A287E" w14:textId="77777777" w:rsidR="00837652" w:rsidRPr="00994205" w:rsidRDefault="00837652">
      <w:pPr>
        <w:pStyle w:val="BodyText"/>
        <w:spacing w:before="1"/>
        <w:rPr>
          <w:b/>
          <w:sz w:val="33"/>
        </w:rPr>
      </w:pPr>
    </w:p>
    <w:p w14:paraId="0C105440" w14:textId="77777777" w:rsidR="00837652" w:rsidRPr="00994205" w:rsidRDefault="000231AE">
      <w:pPr>
        <w:pStyle w:val="ListParagraph"/>
        <w:numPr>
          <w:ilvl w:val="1"/>
          <w:numId w:val="8"/>
        </w:numPr>
        <w:tabs>
          <w:tab w:val="left" w:pos="1859"/>
          <w:tab w:val="left" w:pos="1860"/>
        </w:tabs>
        <w:spacing w:before="1"/>
        <w:rPr>
          <w:sz w:val="24"/>
        </w:rPr>
      </w:pPr>
      <w:r w:rsidRPr="00994205">
        <w:rPr>
          <w:spacing w:val="-3"/>
          <w:sz w:val="24"/>
        </w:rPr>
        <w:t xml:space="preserve">The Contractor </w:t>
      </w:r>
      <w:r w:rsidRPr="00994205">
        <w:rPr>
          <w:sz w:val="24"/>
        </w:rPr>
        <w:t>must</w:t>
      </w:r>
      <w:r w:rsidRPr="00994205">
        <w:rPr>
          <w:spacing w:val="36"/>
          <w:sz w:val="24"/>
        </w:rPr>
        <w:t xml:space="preserve"> </w:t>
      </w:r>
      <w:r w:rsidRPr="00994205">
        <w:rPr>
          <w:spacing w:val="-5"/>
          <w:sz w:val="24"/>
        </w:rPr>
        <w:t>designate—</w:t>
      </w:r>
    </w:p>
    <w:p w14:paraId="697CD2FF" w14:textId="77777777" w:rsidR="00837652" w:rsidRPr="00994205" w:rsidRDefault="000231AE">
      <w:pPr>
        <w:pStyle w:val="ListParagraph"/>
        <w:numPr>
          <w:ilvl w:val="2"/>
          <w:numId w:val="8"/>
        </w:numPr>
        <w:tabs>
          <w:tab w:val="left" w:pos="2419"/>
          <w:tab w:val="left" w:pos="2420"/>
        </w:tabs>
        <w:spacing w:before="140" w:line="357" w:lineRule="auto"/>
        <w:ind w:right="760"/>
        <w:rPr>
          <w:sz w:val="24"/>
        </w:rPr>
      </w:pPr>
      <w:r w:rsidRPr="00994205">
        <w:rPr>
          <w:sz w:val="24"/>
        </w:rPr>
        <w:t xml:space="preserve">a </w:t>
      </w:r>
      <w:r w:rsidRPr="00994205">
        <w:rPr>
          <w:spacing w:val="-6"/>
          <w:sz w:val="24"/>
        </w:rPr>
        <w:t xml:space="preserve">responsible </w:t>
      </w:r>
      <w:r w:rsidRPr="00994205">
        <w:rPr>
          <w:spacing w:val="-5"/>
          <w:sz w:val="24"/>
        </w:rPr>
        <w:t xml:space="preserve">person, </w:t>
      </w:r>
      <w:r w:rsidRPr="00994205">
        <w:rPr>
          <w:sz w:val="24"/>
        </w:rPr>
        <w:t xml:space="preserve">to </w:t>
      </w:r>
      <w:r w:rsidRPr="00994205">
        <w:rPr>
          <w:spacing w:val="-3"/>
          <w:sz w:val="24"/>
        </w:rPr>
        <w:t xml:space="preserve">be </w:t>
      </w:r>
      <w:r w:rsidRPr="00994205">
        <w:rPr>
          <w:spacing w:val="-6"/>
          <w:sz w:val="24"/>
        </w:rPr>
        <w:t xml:space="preserve">responsible </w:t>
      </w:r>
      <w:r w:rsidRPr="00994205">
        <w:rPr>
          <w:sz w:val="24"/>
        </w:rPr>
        <w:t xml:space="preserve">for </w:t>
      </w:r>
      <w:r w:rsidRPr="00994205">
        <w:rPr>
          <w:spacing w:val="-5"/>
          <w:sz w:val="24"/>
        </w:rPr>
        <w:t xml:space="preserve">ensuring </w:t>
      </w:r>
      <w:r w:rsidRPr="00994205">
        <w:rPr>
          <w:sz w:val="24"/>
        </w:rPr>
        <w:t xml:space="preserve">compliance with </w:t>
      </w:r>
      <w:r w:rsidRPr="00994205">
        <w:rPr>
          <w:spacing w:val="-3"/>
          <w:sz w:val="24"/>
        </w:rPr>
        <w:t xml:space="preserve">the </w:t>
      </w:r>
      <w:r w:rsidRPr="00994205">
        <w:rPr>
          <w:spacing w:val="-4"/>
          <w:sz w:val="24"/>
        </w:rPr>
        <w:t xml:space="preserve">arrangements </w:t>
      </w:r>
      <w:r w:rsidRPr="00994205">
        <w:rPr>
          <w:sz w:val="24"/>
        </w:rPr>
        <w:t xml:space="preserve">made </w:t>
      </w:r>
      <w:r w:rsidRPr="00994205">
        <w:rPr>
          <w:spacing w:val="-5"/>
          <w:sz w:val="24"/>
        </w:rPr>
        <w:t xml:space="preserve">under </w:t>
      </w:r>
      <w:r w:rsidRPr="00994205">
        <w:rPr>
          <w:spacing w:val="-4"/>
          <w:sz w:val="24"/>
        </w:rPr>
        <w:t xml:space="preserve">this Schedule, and </w:t>
      </w:r>
      <w:r w:rsidRPr="00994205">
        <w:rPr>
          <w:spacing w:val="-3"/>
          <w:sz w:val="24"/>
        </w:rPr>
        <w:t xml:space="preserve">in </w:t>
      </w:r>
      <w:r w:rsidRPr="00994205">
        <w:rPr>
          <w:spacing w:val="-4"/>
          <w:sz w:val="24"/>
        </w:rPr>
        <w:t xml:space="preserve">particular </w:t>
      </w:r>
      <w:r w:rsidRPr="00994205">
        <w:rPr>
          <w:spacing w:val="-5"/>
          <w:sz w:val="24"/>
        </w:rPr>
        <w:t xml:space="preserve">ensuring </w:t>
      </w:r>
      <w:r w:rsidRPr="00994205">
        <w:rPr>
          <w:spacing w:val="-4"/>
          <w:sz w:val="24"/>
        </w:rPr>
        <w:t xml:space="preserve">that </w:t>
      </w:r>
      <w:r w:rsidRPr="00994205">
        <w:rPr>
          <w:spacing w:val="-3"/>
          <w:sz w:val="24"/>
        </w:rPr>
        <w:t xml:space="preserve">action is </w:t>
      </w:r>
      <w:r w:rsidRPr="00994205">
        <w:rPr>
          <w:sz w:val="24"/>
        </w:rPr>
        <w:t xml:space="preserve">taken </w:t>
      </w:r>
      <w:r w:rsidRPr="00994205">
        <w:rPr>
          <w:spacing w:val="-3"/>
          <w:sz w:val="24"/>
        </w:rPr>
        <w:t xml:space="preserve">if </w:t>
      </w:r>
      <w:r w:rsidRPr="00994205">
        <w:rPr>
          <w:spacing w:val="-4"/>
          <w:sz w:val="24"/>
        </w:rPr>
        <w:t xml:space="preserve">necessary  </w:t>
      </w:r>
      <w:r w:rsidRPr="00994205">
        <w:rPr>
          <w:spacing w:val="-3"/>
          <w:sz w:val="24"/>
        </w:rPr>
        <w:t xml:space="preserve">in the light  of the </w:t>
      </w:r>
      <w:r w:rsidRPr="00994205">
        <w:rPr>
          <w:sz w:val="24"/>
        </w:rPr>
        <w:t xml:space="preserve">outcome </w:t>
      </w:r>
      <w:r w:rsidRPr="00994205">
        <w:rPr>
          <w:spacing w:val="-3"/>
          <w:sz w:val="24"/>
        </w:rPr>
        <w:t xml:space="preserve">of </w:t>
      </w:r>
      <w:r w:rsidRPr="00994205">
        <w:rPr>
          <w:sz w:val="24"/>
        </w:rPr>
        <w:t xml:space="preserve">a </w:t>
      </w:r>
      <w:r w:rsidRPr="00994205">
        <w:rPr>
          <w:spacing w:val="-3"/>
          <w:sz w:val="24"/>
        </w:rPr>
        <w:t>complaint;</w:t>
      </w:r>
      <w:r w:rsidRPr="00994205">
        <w:rPr>
          <w:spacing w:val="30"/>
          <w:sz w:val="24"/>
        </w:rPr>
        <w:t xml:space="preserve"> </w:t>
      </w:r>
      <w:r w:rsidRPr="00994205">
        <w:rPr>
          <w:spacing w:val="-4"/>
          <w:sz w:val="24"/>
        </w:rPr>
        <w:t>and</w:t>
      </w:r>
    </w:p>
    <w:p w14:paraId="74B75FDE" w14:textId="77777777" w:rsidR="00837652" w:rsidRPr="00994205" w:rsidRDefault="000231AE">
      <w:pPr>
        <w:pStyle w:val="ListParagraph"/>
        <w:numPr>
          <w:ilvl w:val="2"/>
          <w:numId w:val="8"/>
        </w:numPr>
        <w:tabs>
          <w:tab w:val="left" w:pos="2419"/>
          <w:tab w:val="left" w:pos="2420"/>
        </w:tabs>
        <w:spacing w:before="5" w:line="362" w:lineRule="auto"/>
        <w:ind w:right="985"/>
        <w:rPr>
          <w:sz w:val="24"/>
        </w:rPr>
      </w:pPr>
      <w:r w:rsidRPr="00994205">
        <w:rPr>
          <w:sz w:val="24"/>
        </w:rPr>
        <w:t xml:space="preserve">a </w:t>
      </w:r>
      <w:r w:rsidRPr="00994205">
        <w:rPr>
          <w:spacing w:val="-3"/>
          <w:sz w:val="24"/>
        </w:rPr>
        <w:t xml:space="preserve">complaints manager, </w:t>
      </w:r>
      <w:r w:rsidRPr="00994205">
        <w:rPr>
          <w:sz w:val="24"/>
        </w:rPr>
        <w:t xml:space="preserve">to </w:t>
      </w:r>
      <w:r w:rsidRPr="00994205">
        <w:rPr>
          <w:spacing w:val="-3"/>
          <w:sz w:val="24"/>
        </w:rPr>
        <w:t xml:space="preserve">be </w:t>
      </w:r>
      <w:r w:rsidRPr="00994205">
        <w:rPr>
          <w:spacing w:val="-6"/>
          <w:sz w:val="24"/>
        </w:rPr>
        <w:t xml:space="preserve">responsible </w:t>
      </w:r>
      <w:r w:rsidRPr="00994205">
        <w:rPr>
          <w:sz w:val="24"/>
        </w:rPr>
        <w:t xml:space="preserve">for </w:t>
      </w:r>
      <w:r w:rsidRPr="00994205">
        <w:rPr>
          <w:spacing w:val="-4"/>
          <w:sz w:val="24"/>
        </w:rPr>
        <w:t xml:space="preserve">managing </w:t>
      </w:r>
      <w:r w:rsidRPr="00994205">
        <w:rPr>
          <w:spacing w:val="-3"/>
          <w:sz w:val="24"/>
        </w:rPr>
        <w:t xml:space="preserve">the procedures </w:t>
      </w:r>
      <w:r w:rsidRPr="00994205">
        <w:rPr>
          <w:sz w:val="24"/>
        </w:rPr>
        <w:t xml:space="preserve">for </w:t>
      </w:r>
      <w:r w:rsidRPr="00994205">
        <w:rPr>
          <w:spacing w:val="-6"/>
          <w:sz w:val="24"/>
        </w:rPr>
        <w:t xml:space="preserve">handling </w:t>
      </w:r>
      <w:r w:rsidRPr="00994205">
        <w:rPr>
          <w:spacing w:val="-4"/>
          <w:sz w:val="24"/>
        </w:rPr>
        <w:t xml:space="preserve">and considering </w:t>
      </w:r>
      <w:r w:rsidRPr="00994205">
        <w:rPr>
          <w:spacing w:val="-3"/>
          <w:sz w:val="24"/>
        </w:rPr>
        <w:t xml:space="preserve">complaints in </w:t>
      </w:r>
      <w:r w:rsidRPr="00994205">
        <w:rPr>
          <w:sz w:val="24"/>
        </w:rPr>
        <w:t xml:space="preserve">accordance with </w:t>
      </w:r>
      <w:r w:rsidRPr="00994205">
        <w:rPr>
          <w:spacing w:val="-3"/>
          <w:sz w:val="24"/>
        </w:rPr>
        <w:t xml:space="preserve">the </w:t>
      </w:r>
      <w:r w:rsidRPr="00994205">
        <w:rPr>
          <w:spacing w:val="-4"/>
          <w:sz w:val="24"/>
        </w:rPr>
        <w:t xml:space="preserve">arrangements </w:t>
      </w:r>
      <w:r w:rsidRPr="00994205">
        <w:rPr>
          <w:sz w:val="24"/>
        </w:rPr>
        <w:t xml:space="preserve">made </w:t>
      </w:r>
      <w:r w:rsidRPr="00994205">
        <w:rPr>
          <w:spacing w:val="-5"/>
          <w:sz w:val="24"/>
        </w:rPr>
        <w:t xml:space="preserve">under </w:t>
      </w:r>
      <w:r w:rsidRPr="00994205">
        <w:rPr>
          <w:spacing w:val="-4"/>
          <w:sz w:val="24"/>
        </w:rPr>
        <w:t>this</w:t>
      </w:r>
      <w:r w:rsidRPr="00994205">
        <w:rPr>
          <w:spacing w:val="-35"/>
          <w:sz w:val="24"/>
        </w:rPr>
        <w:t xml:space="preserve"> </w:t>
      </w:r>
      <w:r w:rsidRPr="00994205">
        <w:rPr>
          <w:spacing w:val="-4"/>
          <w:sz w:val="24"/>
        </w:rPr>
        <w:t>Schedule.</w:t>
      </w:r>
    </w:p>
    <w:p w14:paraId="39E5C2AE" w14:textId="77777777" w:rsidR="00837652" w:rsidRPr="00994205" w:rsidRDefault="000231AE">
      <w:pPr>
        <w:pStyle w:val="ListParagraph"/>
        <w:numPr>
          <w:ilvl w:val="1"/>
          <w:numId w:val="8"/>
        </w:numPr>
        <w:tabs>
          <w:tab w:val="left" w:pos="1859"/>
          <w:tab w:val="left" w:pos="1860"/>
        </w:tabs>
        <w:spacing w:line="362" w:lineRule="auto"/>
        <w:ind w:right="831"/>
        <w:rPr>
          <w:sz w:val="24"/>
        </w:rPr>
      </w:pPr>
      <w:r w:rsidRPr="00994205">
        <w:rPr>
          <w:spacing w:val="-3"/>
          <w:sz w:val="24"/>
        </w:rPr>
        <w:t xml:space="preserve">The </w:t>
      </w:r>
      <w:r w:rsidRPr="00994205">
        <w:rPr>
          <w:sz w:val="24"/>
        </w:rPr>
        <w:t xml:space="preserve">functions </w:t>
      </w:r>
      <w:r w:rsidRPr="00994205">
        <w:rPr>
          <w:spacing w:val="-3"/>
          <w:sz w:val="24"/>
        </w:rPr>
        <w:t xml:space="preserve">of the </w:t>
      </w:r>
      <w:r w:rsidRPr="00994205">
        <w:rPr>
          <w:spacing w:val="-6"/>
          <w:sz w:val="24"/>
        </w:rPr>
        <w:t xml:space="preserve">responsible </w:t>
      </w:r>
      <w:r w:rsidRPr="00994205">
        <w:rPr>
          <w:spacing w:val="-5"/>
          <w:sz w:val="24"/>
        </w:rPr>
        <w:t xml:space="preserve">person </w:t>
      </w:r>
      <w:r w:rsidRPr="00994205">
        <w:rPr>
          <w:sz w:val="24"/>
        </w:rPr>
        <w:t xml:space="preserve">may </w:t>
      </w:r>
      <w:r w:rsidRPr="00994205">
        <w:rPr>
          <w:spacing w:val="-3"/>
          <w:sz w:val="24"/>
        </w:rPr>
        <w:t xml:space="preserve">be </w:t>
      </w:r>
      <w:r w:rsidRPr="00994205">
        <w:rPr>
          <w:sz w:val="24"/>
        </w:rPr>
        <w:t xml:space="preserve">performed </w:t>
      </w:r>
      <w:r w:rsidRPr="00994205">
        <w:rPr>
          <w:spacing w:val="-3"/>
          <w:sz w:val="24"/>
        </w:rPr>
        <w:t xml:space="preserve">by </w:t>
      </w:r>
      <w:r w:rsidRPr="00994205">
        <w:rPr>
          <w:spacing w:val="-4"/>
          <w:sz w:val="24"/>
        </w:rPr>
        <w:t xml:space="preserve">any </w:t>
      </w:r>
      <w:r w:rsidRPr="00994205">
        <w:rPr>
          <w:spacing w:val="-5"/>
          <w:sz w:val="24"/>
        </w:rPr>
        <w:t xml:space="preserve">person authorised </w:t>
      </w:r>
      <w:r w:rsidRPr="00994205">
        <w:rPr>
          <w:spacing w:val="-3"/>
          <w:sz w:val="24"/>
        </w:rPr>
        <w:t xml:space="preserve">by the Contractor </w:t>
      </w:r>
      <w:r w:rsidRPr="00994205">
        <w:rPr>
          <w:sz w:val="24"/>
        </w:rPr>
        <w:t xml:space="preserve">to act </w:t>
      </w:r>
      <w:r w:rsidRPr="00994205">
        <w:rPr>
          <w:spacing w:val="-3"/>
          <w:sz w:val="24"/>
        </w:rPr>
        <w:t xml:space="preserve">on </w:t>
      </w:r>
      <w:r w:rsidRPr="00994205">
        <w:rPr>
          <w:spacing w:val="-5"/>
          <w:sz w:val="24"/>
        </w:rPr>
        <w:t xml:space="preserve">behalf </w:t>
      </w:r>
      <w:r w:rsidRPr="00994205">
        <w:rPr>
          <w:spacing w:val="-3"/>
          <w:sz w:val="24"/>
        </w:rPr>
        <w:t xml:space="preserve">of the </w:t>
      </w:r>
      <w:r w:rsidRPr="00994205">
        <w:rPr>
          <w:spacing w:val="-6"/>
          <w:sz w:val="24"/>
        </w:rPr>
        <w:t>responsible</w:t>
      </w:r>
      <w:r w:rsidRPr="00994205">
        <w:rPr>
          <w:spacing w:val="27"/>
          <w:sz w:val="24"/>
        </w:rPr>
        <w:t xml:space="preserve"> </w:t>
      </w:r>
      <w:r w:rsidRPr="00994205">
        <w:rPr>
          <w:spacing w:val="-5"/>
          <w:sz w:val="24"/>
        </w:rPr>
        <w:t>person.</w:t>
      </w:r>
    </w:p>
    <w:p w14:paraId="3E6A70F1"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147B9E54" w14:textId="77777777" w:rsidR="00837652" w:rsidRPr="00994205" w:rsidRDefault="000231AE">
      <w:pPr>
        <w:pStyle w:val="ListParagraph"/>
        <w:numPr>
          <w:ilvl w:val="1"/>
          <w:numId w:val="8"/>
        </w:numPr>
        <w:tabs>
          <w:tab w:val="left" w:pos="1859"/>
          <w:tab w:val="left" w:pos="1860"/>
        </w:tabs>
        <w:spacing w:before="104" w:line="362" w:lineRule="auto"/>
        <w:ind w:right="1209"/>
        <w:rPr>
          <w:sz w:val="24"/>
        </w:rPr>
      </w:pPr>
      <w:r w:rsidRPr="00994205">
        <w:rPr>
          <w:spacing w:val="-3"/>
          <w:sz w:val="24"/>
        </w:rPr>
        <w:lastRenderedPageBreak/>
        <w:t xml:space="preserve">The </w:t>
      </w:r>
      <w:r w:rsidRPr="00994205">
        <w:rPr>
          <w:sz w:val="24"/>
        </w:rPr>
        <w:t xml:space="preserve">functions </w:t>
      </w:r>
      <w:r w:rsidRPr="00994205">
        <w:rPr>
          <w:spacing w:val="-3"/>
          <w:sz w:val="24"/>
        </w:rPr>
        <w:t xml:space="preserve">of the complaints </w:t>
      </w:r>
      <w:r w:rsidRPr="00994205">
        <w:rPr>
          <w:spacing w:val="-4"/>
          <w:sz w:val="24"/>
        </w:rPr>
        <w:t xml:space="preserve">manager </w:t>
      </w:r>
      <w:r w:rsidRPr="00994205">
        <w:rPr>
          <w:sz w:val="24"/>
        </w:rPr>
        <w:t xml:space="preserve">may </w:t>
      </w:r>
      <w:r w:rsidRPr="00994205">
        <w:rPr>
          <w:spacing w:val="-3"/>
          <w:sz w:val="24"/>
        </w:rPr>
        <w:t xml:space="preserve">be </w:t>
      </w:r>
      <w:r w:rsidRPr="00994205">
        <w:rPr>
          <w:sz w:val="24"/>
        </w:rPr>
        <w:t xml:space="preserve">performed </w:t>
      </w:r>
      <w:r w:rsidRPr="00994205">
        <w:rPr>
          <w:spacing w:val="-3"/>
          <w:sz w:val="24"/>
        </w:rPr>
        <w:t xml:space="preserve">by </w:t>
      </w:r>
      <w:r w:rsidRPr="00994205">
        <w:rPr>
          <w:spacing w:val="-4"/>
          <w:sz w:val="24"/>
        </w:rPr>
        <w:t xml:space="preserve">any </w:t>
      </w:r>
      <w:r w:rsidRPr="00994205">
        <w:rPr>
          <w:spacing w:val="-5"/>
          <w:sz w:val="24"/>
        </w:rPr>
        <w:t xml:space="preserve">person authorised </w:t>
      </w:r>
      <w:r w:rsidRPr="00994205">
        <w:rPr>
          <w:spacing w:val="-3"/>
          <w:sz w:val="24"/>
        </w:rPr>
        <w:t xml:space="preserve">by the Contractor </w:t>
      </w:r>
      <w:r w:rsidRPr="00994205">
        <w:rPr>
          <w:sz w:val="24"/>
        </w:rPr>
        <w:t xml:space="preserve">to act </w:t>
      </w:r>
      <w:r w:rsidRPr="00994205">
        <w:rPr>
          <w:spacing w:val="-3"/>
          <w:sz w:val="24"/>
        </w:rPr>
        <w:t xml:space="preserve">on </w:t>
      </w:r>
      <w:r w:rsidRPr="00994205">
        <w:rPr>
          <w:spacing w:val="-5"/>
          <w:sz w:val="24"/>
        </w:rPr>
        <w:t xml:space="preserve">behalf </w:t>
      </w:r>
      <w:r w:rsidRPr="00994205">
        <w:rPr>
          <w:spacing w:val="-3"/>
          <w:sz w:val="24"/>
        </w:rPr>
        <w:t>of the complaints manager.</w:t>
      </w:r>
    </w:p>
    <w:p w14:paraId="6575A8A5" w14:textId="77777777" w:rsidR="00837652" w:rsidRPr="00994205" w:rsidRDefault="000231AE">
      <w:pPr>
        <w:pStyle w:val="ListParagraph"/>
        <w:numPr>
          <w:ilvl w:val="1"/>
          <w:numId w:val="8"/>
        </w:numPr>
        <w:tabs>
          <w:tab w:val="left" w:pos="1859"/>
          <w:tab w:val="left" w:pos="1860"/>
        </w:tabs>
        <w:spacing w:line="259" w:lineRule="exact"/>
        <w:rPr>
          <w:sz w:val="24"/>
        </w:rPr>
      </w:pPr>
      <w:r w:rsidRPr="00994205">
        <w:rPr>
          <w:spacing w:val="-3"/>
          <w:sz w:val="24"/>
        </w:rPr>
        <w:t xml:space="preserve">The </w:t>
      </w:r>
      <w:r w:rsidRPr="00994205">
        <w:rPr>
          <w:spacing w:val="-6"/>
          <w:sz w:val="24"/>
        </w:rPr>
        <w:t xml:space="preserve">responsible </w:t>
      </w:r>
      <w:r w:rsidRPr="00994205">
        <w:rPr>
          <w:spacing w:val="-5"/>
          <w:sz w:val="24"/>
        </w:rPr>
        <w:t xml:space="preserve">person </w:t>
      </w:r>
      <w:r w:rsidRPr="00994205">
        <w:rPr>
          <w:spacing w:val="-3"/>
          <w:sz w:val="24"/>
        </w:rPr>
        <w:t xml:space="preserve">is </w:t>
      </w:r>
      <w:r w:rsidRPr="00994205">
        <w:rPr>
          <w:sz w:val="24"/>
        </w:rPr>
        <w:t>to</w:t>
      </w:r>
      <w:r w:rsidRPr="00994205">
        <w:rPr>
          <w:spacing w:val="-5"/>
          <w:sz w:val="24"/>
        </w:rPr>
        <w:t xml:space="preserve"> </w:t>
      </w:r>
      <w:r w:rsidRPr="00994205">
        <w:rPr>
          <w:spacing w:val="-4"/>
          <w:sz w:val="24"/>
        </w:rPr>
        <w:t>be:</w:t>
      </w:r>
    </w:p>
    <w:p w14:paraId="6DD3C19E" w14:textId="77777777" w:rsidR="00837652" w:rsidRPr="00994205" w:rsidRDefault="000231AE">
      <w:pPr>
        <w:pStyle w:val="ListParagraph"/>
        <w:numPr>
          <w:ilvl w:val="2"/>
          <w:numId w:val="8"/>
        </w:numPr>
        <w:tabs>
          <w:tab w:val="left" w:pos="2484"/>
          <w:tab w:val="left" w:pos="2485"/>
        </w:tabs>
        <w:spacing w:before="140" w:line="362" w:lineRule="auto"/>
        <w:ind w:right="897"/>
        <w:rPr>
          <w:sz w:val="24"/>
        </w:rPr>
      </w:pPr>
      <w:r w:rsidRPr="00994205">
        <w:tab/>
      </w:r>
      <w:r w:rsidRPr="00994205">
        <w:rPr>
          <w:spacing w:val="-3"/>
          <w:sz w:val="24"/>
        </w:rPr>
        <w:t xml:space="preserve">the </w:t>
      </w:r>
      <w:r w:rsidRPr="00994205">
        <w:rPr>
          <w:spacing w:val="-5"/>
          <w:sz w:val="24"/>
        </w:rPr>
        <w:t xml:space="preserve">person </w:t>
      </w:r>
      <w:r w:rsidRPr="00994205">
        <w:rPr>
          <w:sz w:val="24"/>
        </w:rPr>
        <w:t xml:space="preserve">who acts </w:t>
      </w:r>
      <w:r w:rsidRPr="00994205">
        <w:rPr>
          <w:spacing w:val="-3"/>
          <w:sz w:val="24"/>
        </w:rPr>
        <w:t xml:space="preserve">as the chief </w:t>
      </w:r>
      <w:r w:rsidRPr="00994205">
        <w:rPr>
          <w:sz w:val="24"/>
        </w:rPr>
        <w:t xml:space="preserve">executive officer </w:t>
      </w:r>
      <w:r w:rsidRPr="00994205">
        <w:rPr>
          <w:spacing w:val="-3"/>
          <w:sz w:val="24"/>
        </w:rPr>
        <w:t xml:space="preserve">of the Contractor </w:t>
      </w:r>
      <w:r w:rsidRPr="00994205">
        <w:rPr>
          <w:sz w:val="24"/>
        </w:rPr>
        <w:t xml:space="preserve">or, </w:t>
      </w:r>
      <w:r w:rsidRPr="00994205">
        <w:rPr>
          <w:spacing w:val="-3"/>
          <w:sz w:val="24"/>
        </w:rPr>
        <w:t>if</w:t>
      </w:r>
      <w:r w:rsidRPr="00994205">
        <w:rPr>
          <w:spacing w:val="3"/>
          <w:sz w:val="24"/>
        </w:rPr>
        <w:t xml:space="preserve"> </w:t>
      </w:r>
      <w:r w:rsidRPr="00994205">
        <w:rPr>
          <w:spacing w:val="-5"/>
          <w:sz w:val="24"/>
        </w:rPr>
        <w:t>none—</w:t>
      </w:r>
    </w:p>
    <w:p w14:paraId="6FB7B804" w14:textId="77777777" w:rsidR="00837652" w:rsidRPr="00994205" w:rsidRDefault="000231AE">
      <w:pPr>
        <w:pStyle w:val="ListParagraph"/>
        <w:numPr>
          <w:ilvl w:val="3"/>
          <w:numId w:val="8"/>
        </w:numPr>
        <w:tabs>
          <w:tab w:val="left" w:pos="2996"/>
          <w:tab w:val="left" w:pos="2997"/>
        </w:tabs>
        <w:spacing w:line="276" w:lineRule="exact"/>
        <w:rPr>
          <w:sz w:val="24"/>
        </w:rPr>
      </w:pPr>
      <w:r w:rsidRPr="00994205">
        <w:rPr>
          <w:spacing w:val="-3"/>
          <w:sz w:val="24"/>
        </w:rPr>
        <w:t xml:space="preserve">the </w:t>
      </w:r>
      <w:r w:rsidRPr="00994205">
        <w:rPr>
          <w:spacing w:val="-5"/>
          <w:sz w:val="24"/>
        </w:rPr>
        <w:t xml:space="preserve">person </w:t>
      </w:r>
      <w:r w:rsidRPr="00994205">
        <w:rPr>
          <w:sz w:val="24"/>
        </w:rPr>
        <w:t xml:space="preserve">who </w:t>
      </w:r>
      <w:r w:rsidRPr="00994205">
        <w:rPr>
          <w:spacing w:val="-3"/>
          <w:sz w:val="24"/>
        </w:rPr>
        <w:t xml:space="preserve">is the </w:t>
      </w:r>
      <w:r w:rsidRPr="00994205">
        <w:rPr>
          <w:spacing w:val="-5"/>
          <w:sz w:val="24"/>
        </w:rPr>
        <w:t xml:space="preserve">sole </w:t>
      </w:r>
      <w:r w:rsidRPr="00994205">
        <w:rPr>
          <w:spacing w:val="-4"/>
          <w:sz w:val="24"/>
        </w:rPr>
        <w:t xml:space="preserve">proprietor </w:t>
      </w:r>
      <w:r w:rsidRPr="00994205">
        <w:rPr>
          <w:spacing w:val="-3"/>
          <w:sz w:val="24"/>
        </w:rPr>
        <w:t>of the</w:t>
      </w:r>
      <w:r w:rsidRPr="00994205">
        <w:rPr>
          <w:spacing w:val="13"/>
          <w:sz w:val="24"/>
        </w:rPr>
        <w:t xml:space="preserve"> </w:t>
      </w:r>
      <w:r w:rsidRPr="00994205">
        <w:rPr>
          <w:sz w:val="24"/>
        </w:rPr>
        <w:t>Contractor;</w:t>
      </w:r>
    </w:p>
    <w:p w14:paraId="761B67C3" w14:textId="77777777" w:rsidR="00837652" w:rsidRPr="00994205" w:rsidRDefault="000231AE">
      <w:pPr>
        <w:pStyle w:val="ListParagraph"/>
        <w:numPr>
          <w:ilvl w:val="3"/>
          <w:numId w:val="8"/>
        </w:numPr>
        <w:tabs>
          <w:tab w:val="left" w:pos="2996"/>
          <w:tab w:val="left" w:pos="2997"/>
        </w:tabs>
        <w:spacing w:before="141"/>
        <w:rPr>
          <w:sz w:val="24"/>
        </w:rPr>
      </w:pPr>
      <w:r w:rsidRPr="00994205">
        <w:rPr>
          <w:sz w:val="24"/>
        </w:rPr>
        <w:t xml:space="preserve">where </w:t>
      </w:r>
      <w:r w:rsidRPr="00994205">
        <w:rPr>
          <w:spacing w:val="-3"/>
          <w:sz w:val="24"/>
        </w:rPr>
        <w:t xml:space="preserve">the Contractor is </w:t>
      </w:r>
      <w:r w:rsidRPr="00994205">
        <w:rPr>
          <w:sz w:val="24"/>
        </w:rPr>
        <w:t xml:space="preserve">a </w:t>
      </w:r>
      <w:r w:rsidRPr="00994205">
        <w:rPr>
          <w:spacing w:val="-5"/>
          <w:sz w:val="24"/>
        </w:rPr>
        <w:t xml:space="preserve">partnership, </w:t>
      </w:r>
      <w:r w:rsidRPr="00994205">
        <w:rPr>
          <w:sz w:val="24"/>
        </w:rPr>
        <w:t xml:space="preserve">a </w:t>
      </w:r>
      <w:r w:rsidRPr="00994205">
        <w:rPr>
          <w:spacing w:val="-4"/>
          <w:sz w:val="24"/>
        </w:rPr>
        <w:t>partner;</w:t>
      </w:r>
      <w:r w:rsidRPr="00994205">
        <w:rPr>
          <w:spacing w:val="52"/>
          <w:sz w:val="24"/>
        </w:rPr>
        <w:t xml:space="preserve"> </w:t>
      </w:r>
      <w:r w:rsidRPr="00994205">
        <w:rPr>
          <w:spacing w:val="-3"/>
          <w:sz w:val="24"/>
        </w:rPr>
        <w:t>or</w:t>
      </w:r>
    </w:p>
    <w:p w14:paraId="14689CDA" w14:textId="77777777" w:rsidR="00837652" w:rsidRPr="00994205" w:rsidRDefault="000231AE">
      <w:pPr>
        <w:pStyle w:val="ListParagraph"/>
        <w:numPr>
          <w:ilvl w:val="3"/>
          <w:numId w:val="8"/>
        </w:numPr>
        <w:tabs>
          <w:tab w:val="left" w:pos="2996"/>
          <w:tab w:val="left" w:pos="2997"/>
        </w:tabs>
        <w:spacing w:before="140" w:line="362" w:lineRule="auto"/>
        <w:ind w:right="800"/>
        <w:rPr>
          <w:sz w:val="24"/>
        </w:rPr>
      </w:pPr>
      <w:r w:rsidRPr="00994205">
        <w:rPr>
          <w:spacing w:val="-3"/>
          <w:sz w:val="24"/>
        </w:rPr>
        <w:t xml:space="preserve">in </w:t>
      </w:r>
      <w:r w:rsidRPr="00994205">
        <w:rPr>
          <w:spacing w:val="-4"/>
          <w:sz w:val="24"/>
        </w:rPr>
        <w:t xml:space="preserve">any </w:t>
      </w:r>
      <w:r w:rsidRPr="00994205">
        <w:rPr>
          <w:spacing w:val="-5"/>
          <w:sz w:val="24"/>
        </w:rPr>
        <w:t xml:space="preserve">other </w:t>
      </w:r>
      <w:r w:rsidRPr="00994205">
        <w:rPr>
          <w:spacing w:val="-3"/>
          <w:sz w:val="24"/>
        </w:rPr>
        <w:t xml:space="preserve">case, </w:t>
      </w:r>
      <w:r w:rsidRPr="00994205">
        <w:rPr>
          <w:sz w:val="24"/>
        </w:rPr>
        <w:t xml:space="preserve">a </w:t>
      </w:r>
      <w:r w:rsidRPr="00994205">
        <w:rPr>
          <w:spacing w:val="-3"/>
          <w:sz w:val="24"/>
        </w:rPr>
        <w:t xml:space="preserve">director of the </w:t>
      </w:r>
      <w:r w:rsidRPr="00994205">
        <w:rPr>
          <w:sz w:val="24"/>
        </w:rPr>
        <w:t xml:space="preserve">Contractor, </w:t>
      </w:r>
      <w:r w:rsidRPr="00994205">
        <w:rPr>
          <w:spacing w:val="-3"/>
          <w:sz w:val="24"/>
        </w:rPr>
        <w:t xml:space="preserve">or </w:t>
      </w: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w:t>
      </w:r>
      <w:r w:rsidRPr="00994205">
        <w:rPr>
          <w:spacing w:val="-6"/>
          <w:sz w:val="24"/>
        </w:rPr>
        <w:t xml:space="preserve">responsible </w:t>
      </w:r>
      <w:r w:rsidRPr="00994205">
        <w:rPr>
          <w:sz w:val="24"/>
        </w:rPr>
        <w:t xml:space="preserve">for </w:t>
      </w:r>
      <w:r w:rsidRPr="00994205">
        <w:rPr>
          <w:spacing w:val="-4"/>
          <w:sz w:val="24"/>
        </w:rPr>
        <w:t xml:space="preserve">managing </w:t>
      </w:r>
      <w:r w:rsidRPr="00994205">
        <w:rPr>
          <w:spacing w:val="-3"/>
          <w:sz w:val="24"/>
        </w:rPr>
        <w:t>the</w:t>
      </w:r>
      <w:r w:rsidRPr="00994205">
        <w:rPr>
          <w:spacing w:val="-25"/>
          <w:sz w:val="24"/>
        </w:rPr>
        <w:t xml:space="preserve"> </w:t>
      </w:r>
      <w:r w:rsidRPr="00994205">
        <w:rPr>
          <w:sz w:val="24"/>
        </w:rPr>
        <w:t>Contractor.</w:t>
      </w:r>
    </w:p>
    <w:p w14:paraId="0C561829" w14:textId="77777777" w:rsidR="00837652" w:rsidRPr="00994205" w:rsidRDefault="000231AE">
      <w:pPr>
        <w:pStyle w:val="ListParagraph"/>
        <w:numPr>
          <w:ilvl w:val="1"/>
          <w:numId w:val="8"/>
        </w:numPr>
        <w:tabs>
          <w:tab w:val="left" w:pos="1859"/>
          <w:tab w:val="left" w:pos="1860"/>
        </w:tabs>
        <w:spacing w:line="275" w:lineRule="exact"/>
        <w:rPr>
          <w:sz w:val="24"/>
        </w:rPr>
      </w:pPr>
      <w:r w:rsidRPr="00994205">
        <w:rPr>
          <w:spacing w:val="-3"/>
          <w:sz w:val="24"/>
        </w:rPr>
        <w:t xml:space="preserve">The complaints </w:t>
      </w:r>
      <w:r w:rsidRPr="00994205">
        <w:rPr>
          <w:spacing w:val="-4"/>
          <w:sz w:val="24"/>
        </w:rPr>
        <w:t xml:space="preserve">manager </w:t>
      </w:r>
      <w:r w:rsidRPr="00994205">
        <w:rPr>
          <w:sz w:val="24"/>
        </w:rPr>
        <w:t>may</w:t>
      </w:r>
      <w:r w:rsidRPr="00994205">
        <w:rPr>
          <w:spacing w:val="-8"/>
          <w:sz w:val="24"/>
        </w:rPr>
        <w:t xml:space="preserve"> </w:t>
      </w:r>
      <w:r w:rsidRPr="00994205">
        <w:rPr>
          <w:sz w:val="24"/>
        </w:rPr>
        <w:t>be—</w:t>
      </w:r>
    </w:p>
    <w:p w14:paraId="5DE9A2E0" w14:textId="77777777" w:rsidR="00837652" w:rsidRPr="00994205" w:rsidRDefault="000231AE">
      <w:pPr>
        <w:pStyle w:val="ListParagraph"/>
        <w:numPr>
          <w:ilvl w:val="2"/>
          <w:numId w:val="8"/>
        </w:numPr>
        <w:tabs>
          <w:tab w:val="left" w:pos="2419"/>
          <w:tab w:val="left" w:pos="2420"/>
        </w:tabs>
        <w:spacing w:before="125"/>
        <w:rPr>
          <w:sz w:val="24"/>
        </w:rPr>
      </w:pP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w:t>
      </w:r>
      <w:r w:rsidRPr="00994205">
        <w:rPr>
          <w:spacing w:val="-4"/>
          <w:sz w:val="24"/>
        </w:rPr>
        <w:t xml:space="preserve">not </w:t>
      </w:r>
      <w:r w:rsidRPr="00994205">
        <w:rPr>
          <w:spacing w:val="-3"/>
          <w:sz w:val="24"/>
        </w:rPr>
        <w:t xml:space="preserve">an </w:t>
      </w:r>
      <w:r w:rsidRPr="00994205">
        <w:rPr>
          <w:sz w:val="24"/>
        </w:rPr>
        <w:t xml:space="preserve">employee </w:t>
      </w:r>
      <w:r w:rsidRPr="00994205">
        <w:rPr>
          <w:spacing w:val="-3"/>
          <w:sz w:val="24"/>
        </w:rPr>
        <w:t>of the</w:t>
      </w:r>
      <w:r w:rsidRPr="00994205">
        <w:rPr>
          <w:spacing w:val="15"/>
          <w:sz w:val="24"/>
        </w:rPr>
        <w:t xml:space="preserve"> </w:t>
      </w:r>
      <w:r w:rsidRPr="00994205">
        <w:rPr>
          <w:sz w:val="24"/>
        </w:rPr>
        <w:t>Contractor;</w:t>
      </w:r>
    </w:p>
    <w:p w14:paraId="671A5E3D" w14:textId="77777777" w:rsidR="00837652" w:rsidRPr="00994205" w:rsidRDefault="000231AE">
      <w:pPr>
        <w:pStyle w:val="ListParagraph"/>
        <w:numPr>
          <w:ilvl w:val="2"/>
          <w:numId w:val="8"/>
        </w:numPr>
        <w:tabs>
          <w:tab w:val="left" w:pos="2419"/>
          <w:tab w:val="left" w:pos="2420"/>
        </w:tabs>
        <w:spacing w:before="140"/>
        <w:rPr>
          <w:sz w:val="24"/>
        </w:rPr>
      </w:pPr>
      <w:r w:rsidRPr="00994205">
        <w:rPr>
          <w:spacing w:val="-3"/>
          <w:sz w:val="24"/>
        </w:rPr>
        <w:t xml:space="preserve">the </w:t>
      </w:r>
      <w:r w:rsidRPr="00994205">
        <w:rPr>
          <w:sz w:val="24"/>
        </w:rPr>
        <w:t xml:space="preserve">same </w:t>
      </w:r>
      <w:r w:rsidRPr="00994205">
        <w:rPr>
          <w:spacing w:val="-5"/>
          <w:sz w:val="24"/>
        </w:rPr>
        <w:t xml:space="preserve">person </w:t>
      </w:r>
      <w:r w:rsidRPr="00994205">
        <w:rPr>
          <w:spacing w:val="-3"/>
          <w:sz w:val="24"/>
        </w:rPr>
        <w:t xml:space="preserve">as the </w:t>
      </w:r>
      <w:r w:rsidRPr="00994205">
        <w:rPr>
          <w:spacing w:val="-6"/>
          <w:sz w:val="24"/>
        </w:rPr>
        <w:t>responsible</w:t>
      </w:r>
      <w:r w:rsidRPr="00994205">
        <w:rPr>
          <w:spacing w:val="-4"/>
          <w:sz w:val="24"/>
        </w:rPr>
        <w:t xml:space="preserve"> </w:t>
      </w:r>
      <w:r w:rsidRPr="00994205">
        <w:rPr>
          <w:spacing w:val="-5"/>
          <w:sz w:val="24"/>
        </w:rPr>
        <w:t>person.</w:t>
      </w:r>
    </w:p>
    <w:p w14:paraId="799E3574" w14:textId="77777777" w:rsidR="00837652" w:rsidRPr="00994205" w:rsidRDefault="00837652">
      <w:pPr>
        <w:pStyle w:val="BodyText"/>
        <w:spacing w:before="1"/>
        <w:rPr>
          <w:sz w:val="33"/>
        </w:rPr>
      </w:pPr>
    </w:p>
    <w:p w14:paraId="4575A78A" w14:textId="77777777" w:rsidR="00837652" w:rsidRPr="00994205" w:rsidRDefault="000231AE">
      <w:pPr>
        <w:pStyle w:val="Heading3"/>
        <w:numPr>
          <w:ilvl w:val="0"/>
          <w:numId w:val="8"/>
        </w:numPr>
        <w:tabs>
          <w:tab w:val="left" w:pos="1282"/>
          <w:tab w:val="left" w:pos="1283"/>
        </w:tabs>
        <w:ind w:hanging="562"/>
      </w:pPr>
      <w:r w:rsidRPr="00994205">
        <w:rPr>
          <w:spacing w:val="-3"/>
        </w:rPr>
        <w:t xml:space="preserve">Persons </w:t>
      </w:r>
      <w:r w:rsidRPr="00994205">
        <w:t xml:space="preserve">who </w:t>
      </w:r>
      <w:r w:rsidRPr="00994205">
        <w:rPr>
          <w:spacing w:val="-4"/>
        </w:rPr>
        <w:t xml:space="preserve">may </w:t>
      </w:r>
      <w:r w:rsidRPr="00994205">
        <w:rPr>
          <w:spacing w:val="-5"/>
        </w:rPr>
        <w:t>make</w:t>
      </w:r>
      <w:r w:rsidRPr="00994205">
        <w:rPr>
          <w:spacing w:val="39"/>
        </w:rPr>
        <w:t xml:space="preserve"> </w:t>
      </w:r>
      <w:r w:rsidRPr="00994205">
        <w:rPr>
          <w:spacing w:val="-4"/>
        </w:rPr>
        <w:t>complaints</w:t>
      </w:r>
    </w:p>
    <w:p w14:paraId="4DA93179" w14:textId="77777777" w:rsidR="00837652" w:rsidRPr="00994205" w:rsidRDefault="00837652">
      <w:pPr>
        <w:pStyle w:val="BodyText"/>
        <w:spacing w:before="1"/>
        <w:rPr>
          <w:b/>
          <w:sz w:val="33"/>
        </w:rPr>
      </w:pPr>
    </w:p>
    <w:p w14:paraId="6EDBCEB6" w14:textId="77777777" w:rsidR="00837652" w:rsidRPr="00994205" w:rsidRDefault="000231AE">
      <w:pPr>
        <w:pStyle w:val="ListParagraph"/>
        <w:numPr>
          <w:ilvl w:val="1"/>
          <w:numId w:val="8"/>
        </w:numPr>
        <w:tabs>
          <w:tab w:val="left" w:pos="1859"/>
          <w:tab w:val="left" w:pos="1860"/>
        </w:tabs>
        <w:rPr>
          <w:sz w:val="24"/>
        </w:rPr>
      </w:pPr>
      <w:r w:rsidRPr="00994205">
        <w:rPr>
          <w:sz w:val="24"/>
        </w:rPr>
        <w:t xml:space="preserve">A </w:t>
      </w:r>
      <w:r w:rsidRPr="00994205">
        <w:rPr>
          <w:spacing w:val="-3"/>
          <w:sz w:val="24"/>
        </w:rPr>
        <w:t xml:space="preserve">complaint </w:t>
      </w:r>
      <w:r w:rsidRPr="00994205">
        <w:rPr>
          <w:sz w:val="24"/>
        </w:rPr>
        <w:t xml:space="preserve">may </w:t>
      </w:r>
      <w:r w:rsidRPr="00994205">
        <w:rPr>
          <w:spacing w:val="-3"/>
          <w:sz w:val="24"/>
        </w:rPr>
        <w:t xml:space="preserve">be </w:t>
      </w:r>
      <w:r w:rsidRPr="00994205">
        <w:rPr>
          <w:sz w:val="24"/>
        </w:rPr>
        <w:t>made</w:t>
      </w:r>
      <w:r w:rsidRPr="00994205">
        <w:rPr>
          <w:spacing w:val="-32"/>
          <w:sz w:val="24"/>
        </w:rPr>
        <w:t xml:space="preserve"> </w:t>
      </w:r>
      <w:r w:rsidRPr="00994205">
        <w:rPr>
          <w:spacing w:val="2"/>
          <w:sz w:val="24"/>
        </w:rPr>
        <w:t>by—</w:t>
      </w:r>
    </w:p>
    <w:p w14:paraId="01962192" w14:textId="77777777" w:rsidR="00837652" w:rsidRPr="00994205" w:rsidRDefault="000231AE">
      <w:pPr>
        <w:pStyle w:val="ListParagraph"/>
        <w:numPr>
          <w:ilvl w:val="2"/>
          <w:numId w:val="8"/>
        </w:numPr>
        <w:tabs>
          <w:tab w:val="left" w:pos="2419"/>
          <w:tab w:val="left" w:pos="2420"/>
        </w:tabs>
        <w:spacing w:before="141" w:line="362" w:lineRule="auto"/>
        <w:ind w:right="813"/>
        <w:rPr>
          <w:sz w:val="24"/>
        </w:rPr>
      </w:pPr>
      <w:r w:rsidRPr="00994205">
        <w:rPr>
          <w:sz w:val="24"/>
        </w:rPr>
        <w:t xml:space="preserve">a </w:t>
      </w:r>
      <w:r w:rsidRPr="00994205">
        <w:rPr>
          <w:spacing w:val="-5"/>
          <w:sz w:val="24"/>
        </w:rPr>
        <w:t xml:space="preserve">person </w:t>
      </w:r>
      <w:r w:rsidRPr="00994205">
        <w:rPr>
          <w:sz w:val="24"/>
        </w:rPr>
        <w:t xml:space="preserve">who receives </w:t>
      </w:r>
      <w:r w:rsidRPr="00994205">
        <w:rPr>
          <w:spacing w:val="-3"/>
          <w:sz w:val="24"/>
        </w:rPr>
        <w:t xml:space="preserve">or </w:t>
      </w:r>
      <w:r w:rsidRPr="00994205">
        <w:rPr>
          <w:spacing w:val="-4"/>
          <w:sz w:val="24"/>
        </w:rPr>
        <w:t xml:space="preserve">has </w:t>
      </w:r>
      <w:r w:rsidRPr="00994205">
        <w:rPr>
          <w:sz w:val="24"/>
        </w:rPr>
        <w:t xml:space="preserve">received services from </w:t>
      </w:r>
      <w:r w:rsidRPr="00994205">
        <w:rPr>
          <w:spacing w:val="-3"/>
          <w:sz w:val="24"/>
        </w:rPr>
        <w:t xml:space="preserve">the </w:t>
      </w:r>
      <w:r w:rsidRPr="00994205">
        <w:rPr>
          <w:sz w:val="24"/>
        </w:rPr>
        <w:t xml:space="preserve">Contractor; </w:t>
      </w:r>
      <w:r w:rsidRPr="00994205">
        <w:rPr>
          <w:spacing w:val="-6"/>
          <w:sz w:val="24"/>
        </w:rPr>
        <w:t>or</w:t>
      </w:r>
    </w:p>
    <w:p w14:paraId="77927E7B" w14:textId="77777777" w:rsidR="00837652" w:rsidRPr="00994205" w:rsidRDefault="000231AE">
      <w:pPr>
        <w:pStyle w:val="ListParagraph"/>
        <w:numPr>
          <w:ilvl w:val="2"/>
          <w:numId w:val="8"/>
        </w:numPr>
        <w:tabs>
          <w:tab w:val="left" w:pos="2419"/>
          <w:tab w:val="left" w:pos="2420"/>
        </w:tabs>
        <w:spacing w:line="355" w:lineRule="auto"/>
        <w:ind w:right="1209"/>
        <w:rPr>
          <w:sz w:val="24"/>
        </w:rPr>
      </w:pPr>
      <w:r w:rsidRPr="00994205">
        <w:rPr>
          <w:sz w:val="24"/>
        </w:rPr>
        <w:t xml:space="preserve">a </w:t>
      </w:r>
      <w:r w:rsidRPr="00994205">
        <w:rPr>
          <w:spacing w:val="-5"/>
          <w:sz w:val="24"/>
        </w:rPr>
        <w:t xml:space="preserve">person </w:t>
      </w:r>
      <w:r w:rsidRPr="00994205">
        <w:rPr>
          <w:sz w:val="24"/>
        </w:rPr>
        <w:t xml:space="preserve">who </w:t>
      </w:r>
      <w:r w:rsidRPr="00994205">
        <w:rPr>
          <w:spacing w:val="-3"/>
          <w:sz w:val="24"/>
        </w:rPr>
        <w:t xml:space="preserve">is </w:t>
      </w:r>
      <w:r w:rsidRPr="00994205">
        <w:rPr>
          <w:sz w:val="24"/>
        </w:rPr>
        <w:t xml:space="preserve">affected, </w:t>
      </w:r>
      <w:r w:rsidRPr="00994205">
        <w:rPr>
          <w:spacing w:val="-3"/>
          <w:sz w:val="24"/>
        </w:rPr>
        <w:t xml:space="preserve">or likely </w:t>
      </w:r>
      <w:r w:rsidRPr="00994205">
        <w:rPr>
          <w:sz w:val="24"/>
        </w:rPr>
        <w:t xml:space="preserve">to </w:t>
      </w:r>
      <w:r w:rsidRPr="00994205">
        <w:rPr>
          <w:spacing w:val="-3"/>
          <w:sz w:val="24"/>
        </w:rPr>
        <w:t xml:space="preserve">be </w:t>
      </w:r>
      <w:r w:rsidRPr="00994205">
        <w:rPr>
          <w:sz w:val="24"/>
        </w:rPr>
        <w:t xml:space="preserve">affected, </w:t>
      </w:r>
      <w:r w:rsidRPr="00994205">
        <w:rPr>
          <w:spacing w:val="-3"/>
          <w:sz w:val="24"/>
        </w:rPr>
        <w:t xml:space="preserve">by the action, </w:t>
      </w:r>
      <w:r w:rsidRPr="00994205">
        <w:rPr>
          <w:spacing w:val="-4"/>
          <w:sz w:val="24"/>
        </w:rPr>
        <w:t xml:space="preserve">omission </w:t>
      </w:r>
      <w:r w:rsidRPr="00994205">
        <w:rPr>
          <w:spacing w:val="-3"/>
          <w:sz w:val="24"/>
        </w:rPr>
        <w:t xml:space="preserve">or </w:t>
      </w:r>
      <w:r w:rsidRPr="00994205">
        <w:rPr>
          <w:spacing w:val="-4"/>
          <w:sz w:val="24"/>
        </w:rPr>
        <w:t xml:space="preserve">decision </w:t>
      </w:r>
      <w:r w:rsidRPr="00994205">
        <w:rPr>
          <w:spacing w:val="-3"/>
          <w:sz w:val="24"/>
        </w:rPr>
        <w:t xml:space="preserve">of the Contractor </w:t>
      </w:r>
      <w:r w:rsidRPr="00994205">
        <w:rPr>
          <w:sz w:val="24"/>
        </w:rPr>
        <w:t xml:space="preserve">which </w:t>
      </w:r>
      <w:r w:rsidRPr="00994205">
        <w:rPr>
          <w:spacing w:val="-3"/>
          <w:sz w:val="24"/>
        </w:rPr>
        <w:t xml:space="preserve">is the </w:t>
      </w:r>
      <w:r w:rsidRPr="00994205">
        <w:rPr>
          <w:spacing w:val="-4"/>
          <w:sz w:val="24"/>
        </w:rPr>
        <w:t xml:space="preserve">subject </w:t>
      </w:r>
      <w:r w:rsidRPr="00994205">
        <w:rPr>
          <w:spacing w:val="-3"/>
          <w:sz w:val="24"/>
        </w:rPr>
        <w:t>of the complaint.</w:t>
      </w:r>
    </w:p>
    <w:p w14:paraId="4A0B277A" w14:textId="77777777" w:rsidR="00837652" w:rsidRPr="00994205" w:rsidRDefault="000231AE">
      <w:pPr>
        <w:pStyle w:val="ListParagraph"/>
        <w:numPr>
          <w:ilvl w:val="1"/>
          <w:numId w:val="8"/>
        </w:numPr>
        <w:tabs>
          <w:tab w:val="left" w:pos="1859"/>
          <w:tab w:val="left" w:pos="1860"/>
        </w:tabs>
        <w:spacing w:before="7" w:line="362" w:lineRule="auto"/>
        <w:ind w:right="915"/>
        <w:rPr>
          <w:sz w:val="24"/>
        </w:rPr>
      </w:pPr>
      <w:r w:rsidRPr="00994205">
        <w:rPr>
          <w:sz w:val="24"/>
        </w:rPr>
        <w:t xml:space="preserve">A </w:t>
      </w:r>
      <w:r w:rsidRPr="00994205">
        <w:rPr>
          <w:spacing w:val="-3"/>
          <w:sz w:val="24"/>
        </w:rPr>
        <w:t xml:space="preserve">complaint </w:t>
      </w:r>
      <w:r w:rsidRPr="00994205">
        <w:rPr>
          <w:sz w:val="24"/>
        </w:rPr>
        <w:t xml:space="preserve">may </w:t>
      </w:r>
      <w:r w:rsidRPr="00994205">
        <w:rPr>
          <w:spacing w:val="-3"/>
          <w:sz w:val="24"/>
        </w:rPr>
        <w:t xml:space="preserve">be </w:t>
      </w:r>
      <w:r w:rsidRPr="00994205">
        <w:rPr>
          <w:sz w:val="24"/>
        </w:rPr>
        <w:t xml:space="preserve">made </w:t>
      </w:r>
      <w:r w:rsidRPr="00994205">
        <w:rPr>
          <w:spacing w:val="-3"/>
          <w:sz w:val="24"/>
        </w:rPr>
        <w:t xml:space="preserve">by </w:t>
      </w:r>
      <w:r w:rsidRPr="00994205">
        <w:rPr>
          <w:sz w:val="24"/>
        </w:rPr>
        <w:t xml:space="preserve">a </w:t>
      </w:r>
      <w:r w:rsidRPr="00994205">
        <w:rPr>
          <w:spacing w:val="-5"/>
          <w:sz w:val="24"/>
        </w:rPr>
        <w:t xml:space="preserve">person </w:t>
      </w:r>
      <w:r w:rsidRPr="00994205">
        <w:rPr>
          <w:sz w:val="24"/>
        </w:rPr>
        <w:t xml:space="preserve">(in </w:t>
      </w:r>
      <w:r w:rsidRPr="00994205">
        <w:rPr>
          <w:spacing w:val="-4"/>
          <w:sz w:val="24"/>
        </w:rPr>
        <w:t xml:space="preserve">this </w:t>
      </w:r>
      <w:r w:rsidRPr="00994205">
        <w:rPr>
          <w:spacing w:val="-5"/>
          <w:sz w:val="24"/>
        </w:rPr>
        <w:t xml:space="preserve">regulation </w:t>
      </w:r>
      <w:r w:rsidRPr="00994205">
        <w:rPr>
          <w:sz w:val="24"/>
        </w:rPr>
        <w:t xml:space="preserve">referred to </w:t>
      </w:r>
      <w:r w:rsidRPr="00994205">
        <w:rPr>
          <w:spacing w:val="-3"/>
          <w:sz w:val="24"/>
        </w:rPr>
        <w:t xml:space="preserve">as </w:t>
      </w:r>
      <w:r w:rsidRPr="00994205">
        <w:rPr>
          <w:sz w:val="24"/>
        </w:rPr>
        <w:t xml:space="preserve">a </w:t>
      </w:r>
      <w:r w:rsidRPr="00994205">
        <w:rPr>
          <w:spacing w:val="-4"/>
          <w:sz w:val="24"/>
        </w:rPr>
        <w:t xml:space="preserve">representative) </w:t>
      </w:r>
      <w:r w:rsidRPr="00994205">
        <w:rPr>
          <w:spacing w:val="-3"/>
          <w:sz w:val="24"/>
        </w:rPr>
        <w:t xml:space="preserve">acting on </w:t>
      </w:r>
      <w:r w:rsidRPr="00994205">
        <w:rPr>
          <w:spacing w:val="-5"/>
          <w:sz w:val="24"/>
        </w:rPr>
        <w:t xml:space="preserve">behalf </w:t>
      </w:r>
      <w:r w:rsidRPr="00994205">
        <w:rPr>
          <w:spacing w:val="-3"/>
          <w:sz w:val="24"/>
        </w:rPr>
        <w:t xml:space="preserve">of </w:t>
      </w:r>
      <w:r w:rsidRPr="00994205">
        <w:rPr>
          <w:sz w:val="24"/>
        </w:rPr>
        <w:t xml:space="preserve">a </w:t>
      </w:r>
      <w:r w:rsidRPr="00994205">
        <w:rPr>
          <w:spacing w:val="-5"/>
          <w:sz w:val="24"/>
        </w:rPr>
        <w:t xml:space="preserve">person </w:t>
      </w:r>
      <w:r w:rsidRPr="00994205">
        <w:rPr>
          <w:spacing w:val="-4"/>
          <w:sz w:val="24"/>
        </w:rPr>
        <w:t xml:space="preserve">mentioned </w:t>
      </w:r>
      <w:r w:rsidRPr="00994205">
        <w:rPr>
          <w:spacing w:val="-3"/>
          <w:sz w:val="24"/>
        </w:rPr>
        <w:t xml:space="preserve">in </w:t>
      </w:r>
      <w:r w:rsidRPr="00994205">
        <w:rPr>
          <w:spacing w:val="-4"/>
          <w:sz w:val="24"/>
        </w:rPr>
        <w:t xml:space="preserve">paragraph </w:t>
      </w:r>
      <w:r w:rsidRPr="00994205">
        <w:rPr>
          <w:sz w:val="24"/>
        </w:rPr>
        <w:t xml:space="preserve">(1) </w:t>
      </w:r>
      <w:r w:rsidRPr="00994205">
        <w:rPr>
          <w:spacing w:val="-3"/>
          <w:sz w:val="24"/>
        </w:rPr>
        <w:t>who—</w:t>
      </w:r>
    </w:p>
    <w:p w14:paraId="28F63CD4" w14:textId="77777777" w:rsidR="00837652" w:rsidRPr="00994205" w:rsidRDefault="000231AE">
      <w:pPr>
        <w:pStyle w:val="ListParagraph"/>
        <w:numPr>
          <w:ilvl w:val="2"/>
          <w:numId w:val="8"/>
        </w:numPr>
        <w:tabs>
          <w:tab w:val="left" w:pos="2419"/>
          <w:tab w:val="left" w:pos="2420"/>
        </w:tabs>
        <w:spacing w:line="275" w:lineRule="exact"/>
        <w:rPr>
          <w:sz w:val="24"/>
        </w:rPr>
      </w:pPr>
      <w:r w:rsidRPr="00994205">
        <w:rPr>
          <w:spacing w:val="-4"/>
          <w:sz w:val="24"/>
        </w:rPr>
        <w:t>has</w:t>
      </w:r>
      <w:r w:rsidRPr="00994205">
        <w:rPr>
          <w:spacing w:val="5"/>
          <w:sz w:val="24"/>
        </w:rPr>
        <w:t xml:space="preserve"> </w:t>
      </w:r>
      <w:r w:rsidRPr="00994205">
        <w:rPr>
          <w:spacing w:val="-5"/>
          <w:sz w:val="24"/>
        </w:rPr>
        <w:t>died;</w:t>
      </w:r>
    </w:p>
    <w:p w14:paraId="09884BC3" w14:textId="77777777" w:rsidR="00837652" w:rsidRPr="00994205" w:rsidRDefault="000231AE">
      <w:pPr>
        <w:pStyle w:val="ListParagraph"/>
        <w:numPr>
          <w:ilvl w:val="2"/>
          <w:numId w:val="8"/>
        </w:numPr>
        <w:tabs>
          <w:tab w:val="left" w:pos="2419"/>
          <w:tab w:val="left" w:pos="2420"/>
        </w:tabs>
        <w:spacing w:before="141"/>
        <w:rPr>
          <w:sz w:val="24"/>
        </w:rPr>
      </w:pPr>
      <w:r w:rsidRPr="00994205">
        <w:rPr>
          <w:spacing w:val="-3"/>
          <w:sz w:val="24"/>
        </w:rPr>
        <w:t xml:space="preserve">is </w:t>
      </w:r>
      <w:r w:rsidRPr="00994205">
        <w:rPr>
          <w:sz w:val="24"/>
        </w:rPr>
        <w:t>a</w:t>
      </w:r>
      <w:r w:rsidRPr="00994205">
        <w:rPr>
          <w:spacing w:val="15"/>
          <w:sz w:val="24"/>
        </w:rPr>
        <w:t xml:space="preserve"> </w:t>
      </w:r>
      <w:r w:rsidRPr="00994205">
        <w:rPr>
          <w:spacing w:val="-3"/>
          <w:sz w:val="24"/>
        </w:rPr>
        <w:t>child;</w:t>
      </w:r>
    </w:p>
    <w:p w14:paraId="4CCF3AE6" w14:textId="77777777" w:rsidR="00837652" w:rsidRPr="00994205" w:rsidRDefault="000231AE">
      <w:pPr>
        <w:pStyle w:val="ListParagraph"/>
        <w:numPr>
          <w:ilvl w:val="2"/>
          <w:numId w:val="8"/>
        </w:numPr>
        <w:tabs>
          <w:tab w:val="left" w:pos="2419"/>
          <w:tab w:val="left" w:pos="2420"/>
        </w:tabs>
        <w:spacing w:before="140"/>
        <w:rPr>
          <w:sz w:val="24"/>
        </w:rPr>
      </w:pPr>
      <w:r w:rsidRPr="00994205">
        <w:rPr>
          <w:spacing w:val="-3"/>
          <w:sz w:val="24"/>
        </w:rPr>
        <w:t xml:space="preserve">is </w:t>
      </w:r>
      <w:r w:rsidRPr="00994205">
        <w:rPr>
          <w:spacing w:val="-5"/>
          <w:sz w:val="24"/>
        </w:rPr>
        <w:t xml:space="preserve">unable </w:t>
      </w:r>
      <w:r w:rsidRPr="00994205">
        <w:rPr>
          <w:sz w:val="24"/>
        </w:rPr>
        <w:t xml:space="preserve">to </w:t>
      </w:r>
      <w:r w:rsidRPr="00994205">
        <w:rPr>
          <w:spacing w:val="2"/>
          <w:sz w:val="24"/>
        </w:rPr>
        <w:t xml:space="preserve">make </w:t>
      </w:r>
      <w:r w:rsidRPr="00994205">
        <w:rPr>
          <w:spacing w:val="-3"/>
          <w:sz w:val="24"/>
        </w:rPr>
        <w:t xml:space="preserve">the complaint themselves </w:t>
      </w:r>
      <w:r w:rsidRPr="00994205">
        <w:rPr>
          <w:spacing w:val="-4"/>
          <w:sz w:val="24"/>
        </w:rPr>
        <w:t>because</w:t>
      </w:r>
      <w:r w:rsidRPr="00994205">
        <w:rPr>
          <w:spacing w:val="-21"/>
          <w:sz w:val="24"/>
        </w:rPr>
        <w:t xml:space="preserve"> </w:t>
      </w:r>
      <w:r w:rsidRPr="00994205">
        <w:rPr>
          <w:spacing w:val="6"/>
          <w:sz w:val="24"/>
        </w:rPr>
        <w:t>of—</w:t>
      </w:r>
    </w:p>
    <w:p w14:paraId="45137933" w14:textId="77777777" w:rsidR="00837652" w:rsidRPr="00994205" w:rsidRDefault="000231AE">
      <w:pPr>
        <w:pStyle w:val="ListParagraph"/>
        <w:numPr>
          <w:ilvl w:val="3"/>
          <w:numId w:val="8"/>
        </w:numPr>
        <w:tabs>
          <w:tab w:val="left" w:pos="2996"/>
          <w:tab w:val="left" w:pos="2997"/>
        </w:tabs>
        <w:spacing w:before="141"/>
        <w:rPr>
          <w:sz w:val="24"/>
        </w:rPr>
      </w:pPr>
      <w:r w:rsidRPr="00994205">
        <w:rPr>
          <w:spacing w:val="-3"/>
          <w:sz w:val="24"/>
        </w:rPr>
        <w:t xml:space="preserve">physical </w:t>
      </w:r>
      <w:r w:rsidRPr="00994205">
        <w:rPr>
          <w:sz w:val="24"/>
        </w:rPr>
        <w:t>incapacity;</w:t>
      </w:r>
      <w:r w:rsidRPr="00994205">
        <w:rPr>
          <w:spacing w:val="19"/>
          <w:sz w:val="24"/>
        </w:rPr>
        <w:t xml:space="preserve"> </w:t>
      </w:r>
      <w:r w:rsidRPr="00994205">
        <w:rPr>
          <w:spacing w:val="-3"/>
          <w:sz w:val="24"/>
        </w:rPr>
        <w:t>or</w:t>
      </w:r>
    </w:p>
    <w:p w14:paraId="171D65BB" w14:textId="77777777" w:rsidR="00837652" w:rsidRPr="00994205" w:rsidRDefault="000231AE">
      <w:pPr>
        <w:pStyle w:val="ListParagraph"/>
        <w:numPr>
          <w:ilvl w:val="3"/>
          <w:numId w:val="8"/>
        </w:numPr>
        <w:tabs>
          <w:tab w:val="left" w:pos="2996"/>
          <w:tab w:val="left" w:pos="2997"/>
        </w:tabs>
        <w:spacing w:before="124" w:line="362" w:lineRule="auto"/>
        <w:ind w:right="880"/>
        <w:rPr>
          <w:sz w:val="24"/>
        </w:rPr>
      </w:pPr>
      <w:r w:rsidRPr="00994205">
        <w:rPr>
          <w:sz w:val="24"/>
        </w:rPr>
        <w:t xml:space="preserve">lack </w:t>
      </w:r>
      <w:r w:rsidRPr="00994205">
        <w:rPr>
          <w:spacing w:val="-3"/>
          <w:sz w:val="24"/>
        </w:rPr>
        <w:t xml:space="preserve">of </w:t>
      </w:r>
      <w:r w:rsidRPr="00994205">
        <w:rPr>
          <w:sz w:val="24"/>
        </w:rPr>
        <w:t xml:space="preserve">capacity </w:t>
      </w:r>
      <w:r w:rsidRPr="00994205">
        <w:rPr>
          <w:spacing w:val="-4"/>
          <w:sz w:val="24"/>
        </w:rPr>
        <w:t xml:space="preserve">within </w:t>
      </w:r>
      <w:r w:rsidRPr="00994205">
        <w:rPr>
          <w:spacing w:val="-3"/>
          <w:sz w:val="24"/>
        </w:rPr>
        <w:t xml:space="preserve">the </w:t>
      </w:r>
      <w:r w:rsidRPr="00994205">
        <w:rPr>
          <w:sz w:val="24"/>
        </w:rPr>
        <w:t xml:space="preserve">meaning </w:t>
      </w:r>
      <w:r w:rsidRPr="00994205">
        <w:rPr>
          <w:spacing w:val="-3"/>
          <w:sz w:val="24"/>
        </w:rPr>
        <w:t xml:space="preserve">of the </w:t>
      </w:r>
      <w:hyperlink r:id="rId11">
        <w:r w:rsidRPr="00994205">
          <w:rPr>
            <w:sz w:val="24"/>
          </w:rPr>
          <w:t xml:space="preserve">Mental </w:t>
        </w:r>
        <w:r w:rsidRPr="00994205">
          <w:rPr>
            <w:spacing w:val="-3"/>
            <w:sz w:val="24"/>
          </w:rPr>
          <w:t xml:space="preserve">Capacity </w:t>
        </w:r>
        <w:r w:rsidRPr="00994205">
          <w:rPr>
            <w:spacing w:val="2"/>
            <w:sz w:val="24"/>
          </w:rPr>
          <w:t>Act</w:t>
        </w:r>
      </w:hyperlink>
      <w:hyperlink r:id="rId12">
        <w:r w:rsidRPr="00994205">
          <w:rPr>
            <w:spacing w:val="2"/>
            <w:sz w:val="24"/>
          </w:rPr>
          <w:t xml:space="preserve"> </w:t>
        </w:r>
        <w:r w:rsidRPr="00994205">
          <w:rPr>
            <w:spacing w:val="-5"/>
            <w:sz w:val="24"/>
          </w:rPr>
          <w:t>2005;</w:t>
        </w:r>
        <w:r w:rsidRPr="00994205">
          <w:rPr>
            <w:spacing w:val="26"/>
            <w:sz w:val="24"/>
          </w:rPr>
          <w:t xml:space="preserve"> </w:t>
        </w:r>
      </w:hyperlink>
      <w:r w:rsidRPr="00994205">
        <w:rPr>
          <w:spacing w:val="-3"/>
          <w:sz w:val="24"/>
        </w:rPr>
        <w:t>or</w:t>
      </w:r>
    </w:p>
    <w:p w14:paraId="5DD4865B" w14:textId="77777777" w:rsidR="00837652" w:rsidRPr="00994205" w:rsidRDefault="000231AE">
      <w:pPr>
        <w:pStyle w:val="ListParagraph"/>
        <w:numPr>
          <w:ilvl w:val="2"/>
          <w:numId w:val="8"/>
        </w:numPr>
        <w:tabs>
          <w:tab w:val="left" w:pos="2419"/>
          <w:tab w:val="left" w:pos="2420"/>
        </w:tabs>
        <w:spacing w:line="276" w:lineRule="exact"/>
        <w:rPr>
          <w:sz w:val="24"/>
        </w:rPr>
      </w:pPr>
      <w:r w:rsidRPr="00994205">
        <w:rPr>
          <w:spacing w:val="-4"/>
          <w:sz w:val="24"/>
        </w:rPr>
        <w:t xml:space="preserve">has </w:t>
      </w:r>
      <w:r w:rsidRPr="00994205">
        <w:rPr>
          <w:spacing w:val="-5"/>
          <w:sz w:val="24"/>
        </w:rPr>
        <w:t xml:space="preserve">requested </w:t>
      </w:r>
      <w:r w:rsidRPr="00994205">
        <w:rPr>
          <w:spacing w:val="-3"/>
          <w:sz w:val="24"/>
        </w:rPr>
        <w:t xml:space="preserve">the </w:t>
      </w:r>
      <w:r w:rsidRPr="00994205">
        <w:rPr>
          <w:spacing w:val="-4"/>
          <w:sz w:val="24"/>
        </w:rPr>
        <w:t xml:space="preserve">representative </w:t>
      </w:r>
      <w:r w:rsidRPr="00994205">
        <w:rPr>
          <w:sz w:val="24"/>
        </w:rPr>
        <w:t xml:space="preserve">to act </w:t>
      </w:r>
      <w:r w:rsidRPr="00994205">
        <w:rPr>
          <w:spacing w:val="-3"/>
          <w:sz w:val="24"/>
        </w:rPr>
        <w:t xml:space="preserve">on </w:t>
      </w:r>
      <w:r w:rsidRPr="00994205">
        <w:rPr>
          <w:spacing w:val="-5"/>
          <w:sz w:val="24"/>
        </w:rPr>
        <w:t>their</w:t>
      </w:r>
      <w:r w:rsidRPr="00994205">
        <w:rPr>
          <w:spacing w:val="24"/>
          <w:sz w:val="24"/>
        </w:rPr>
        <w:t xml:space="preserve"> </w:t>
      </w:r>
      <w:r w:rsidRPr="00994205">
        <w:rPr>
          <w:spacing w:val="-3"/>
          <w:sz w:val="24"/>
        </w:rPr>
        <w:t>behalf.</w:t>
      </w:r>
    </w:p>
    <w:p w14:paraId="3D333F94" w14:textId="77777777" w:rsidR="00837652" w:rsidRPr="00994205" w:rsidRDefault="000231AE">
      <w:pPr>
        <w:pStyle w:val="ListParagraph"/>
        <w:numPr>
          <w:ilvl w:val="1"/>
          <w:numId w:val="8"/>
        </w:numPr>
        <w:tabs>
          <w:tab w:val="left" w:pos="1859"/>
          <w:tab w:val="left" w:pos="1860"/>
        </w:tabs>
        <w:spacing w:before="140" w:line="362" w:lineRule="auto"/>
        <w:ind w:right="1497"/>
        <w:rPr>
          <w:sz w:val="24"/>
        </w:rPr>
      </w:pPr>
      <w:r w:rsidRPr="00994205">
        <w:rPr>
          <w:spacing w:val="-3"/>
          <w:sz w:val="24"/>
        </w:rPr>
        <w:t xml:space="preserve">Where </w:t>
      </w:r>
      <w:r w:rsidRPr="00994205">
        <w:rPr>
          <w:sz w:val="24"/>
        </w:rPr>
        <w:t xml:space="preserve">a </w:t>
      </w:r>
      <w:r w:rsidRPr="00994205">
        <w:rPr>
          <w:spacing w:val="-4"/>
          <w:sz w:val="24"/>
        </w:rPr>
        <w:t xml:space="preserve">representative </w:t>
      </w:r>
      <w:r w:rsidRPr="00994205">
        <w:rPr>
          <w:sz w:val="24"/>
        </w:rPr>
        <w:t xml:space="preserve">makes a </w:t>
      </w:r>
      <w:r w:rsidRPr="00994205">
        <w:rPr>
          <w:spacing w:val="-3"/>
          <w:sz w:val="24"/>
        </w:rPr>
        <w:t xml:space="preserve">complaint on </w:t>
      </w:r>
      <w:r w:rsidRPr="00994205">
        <w:rPr>
          <w:spacing w:val="-5"/>
          <w:sz w:val="24"/>
        </w:rPr>
        <w:t xml:space="preserve">behalf </w:t>
      </w:r>
      <w:r w:rsidRPr="00994205">
        <w:rPr>
          <w:spacing w:val="-3"/>
          <w:sz w:val="24"/>
        </w:rPr>
        <w:t xml:space="preserve">of </w:t>
      </w:r>
      <w:r w:rsidRPr="00994205">
        <w:rPr>
          <w:sz w:val="24"/>
        </w:rPr>
        <w:t xml:space="preserve">a </w:t>
      </w:r>
      <w:r w:rsidRPr="00994205">
        <w:rPr>
          <w:spacing w:val="-3"/>
          <w:sz w:val="24"/>
        </w:rPr>
        <w:t xml:space="preserve">child, the </w:t>
      </w:r>
      <w:r w:rsidRPr="00994205">
        <w:rPr>
          <w:sz w:val="24"/>
        </w:rPr>
        <w:t>Contractor—</w:t>
      </w:r>
    </w:p>
    <w:p w14:paraId="721AE788"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0D313349" w14:textId="77777777" w:rsidR="00837652" w:rsidRPr="00994205" w:rsidRDefault="000231AE">
      <w:pPr>
        <w:pStyle w:val="ListParagraph"/>
        <w:numPr>
          <w:ilvl w:val="2"/>
          <w:numId w:val="8"/>
        </w:numPr>
        <w:tabs>
          <w:tab w:val="left" w:pos="2419"/>
          <w:tab w:val="left" w:pos="2420"/>
        </w:tabs>
        <w:spacing w:before="104" w:line="362" w:lineRule="auto"/>
        <w:ind w:right="1032"/>
        <w:rPr>
          <w:sz w:val="24"/>
        </w:rPr>
      </w:pPr>
      <w:r w:rsidRPr="00994205">
        <w:rPr>
          <w:sz w:val="24"/>
        </w:rPr>
        <w:lastRenderedPageBreak/>
        <w:t xml:space="preserve">must </w:t>
      </w:r>
      <w:r w:rsidRPr="00994205">
        <w:rPr>
          <w:spacing w:val="-4"/>
          <w:sz w:val="24"/>
        </w:rPr>
        <w:t xml:space="preserve">not consider </w:t>
      </w:r>
      <w:r w:rsidRPr="00994205">
        <w:rPr>
          <w:spacing w:val="-3"/>
          <w:sz w:val="24"/>
        </w:rPr>
        <w:t xml:space="preserve">the complaint </w:t>
      </w:r>
      <w:r w:rsidRPr="00994205">
        <w:rPr>
          <w:spacing w:val="-6"/>
          <w:sz w:val="24"/>
        </w:rPr>
        <w:t xml:space="preserve">unless </w:t>
      </w:r>
      <w:r w:rsidRPr="00994205">
        <w:rPr>
          <w:spacing w:val="-3"/>
          <w:sz w:val="24"/>
        </w:rPr>
        <w:t xml:space="preserve">it is </w:t>
      </w:r>
      <w:r w:rsidRPr="00994205">
        <w:rPr>
          <w:spacing w:val="-4"/>
          <w:sz w:val="24"/>
        </w:rPr>
        <w:t xml:space="preserve">satisfied that </w:t>
      </w:r>
      <w:r w:rsidRPr="00994205">
        <w:rPr>
          <w:spacing w:val="-3"/>
          <w:sz w:val="24"/>
        </w:rPr>
        <w:t xml:space="preserve">there </w:t>
      </w:r>
      <w:r w:rsidRPr="00994205">
        <w:rPr>
          <w:sz w:val="24"/>
        </w:rPr>
        <w:t xml:space="preserve">are </w:t>
      </w:r>
      <w:r w:rsidRPr="00994205">
        <w:rPr>
          <w:spacing w:val="-5"/>
          <w:sz w:val="24"/>
        </w:rPr>
        <w:t xml:space="preserve">reasonable grounds </w:t>
      </w:r>
      <w:r w:rsidRPr="00994205">
        <w:rPr>
          <w:sz w:val="24"/>
        </w:rPr>
        <w:t xml:space="preserve">for </w:t>
      </w:r>
      <w:r w:rsidRPr="00994205">
        <w:rPr>
          <w:spacing w:val="-3"/>
          <w:sz w:val="24"/>
        </w:rPr>
        <w:t xml:space="preserve">the complaint </w:t>
      </w:r>
      <w:r w:rsidRPr="00994205">
        <w:rPr>
          <w:spacing w:val="-5"/>
          <w:sz w:val="24"/>
        </w:rPr>
        <w:t xml:space="preserve">being </w:t>
      </w:r>
      <w:r w:rsidRPr="00994205">
        <w:rPr>
          <w:sz w:val="24"/>
        </w:rPr>
        <w:t xml:space="preserve">made </w:t>
      </w:r>
      <w:r w:rsidRPr="00994205">
        <w:rPr>
          <w:spacing w:val="-3"/>
          <w:sz w:val="24"/>
        </w:rPr>
        <w:t xml:space="preserve">by </w:t>
      </w:r>
      <w:r w:rsidRPr="00994205">
        <w:rPr>
          <w:sz w:val="24"/>
        </w:rPr>
        <w:t xml:space="preserve">a </w:t>
      </w:r>
      <w:r w:rsidRPr="00994205">
        <w:rPr>
          <w:spacing w:val="-4"/>
          <w:sz w:val="24"/>
        </w:rPr>
        <w:t xml:space="preserve">representative </w:t>
      </w:r>
      <w:r w:rsidRPr="00994205">
        <w:rPr>
          <w:spacing w:val="-5"/>
          <w:sz w:val="24"/>
        </w:rPr>
        <w:t xml:space="preserve">instead </w:t>
      </w:r>
      <w:r w:rsidRPr="00994205">
        <w:rPr>
          <w:spacing w:val="-3"/>
          <w:sz w:val="24"/>
        </w:rPr>
        <w:t>of the child;</w:t>
      </w:r>
      <w:r w:rsidRPr="00994205">
        <w:rPr>
          <w:spacing w:val="-5"/>
          <w:sz w:val="24"/>
        </w:rPr>
        <w:t xml:space="preserve"> </w:t>
      </w:r>
      <w:r w:rsidRPr="00994205">
        <w:rPr>
          <w:spacing w:val="-4"/>
          <w:sz w:val="24"/>
        </w:rPr>
        <w:t>and</w:t>
      </w:r>
    </w:p>
    <w:p w14:paraId="33893A22" w14:textId="77777777" w:rsidR="00837652" w:rsidRPr="00994205" w:rsidRDefault="000231AE">
      <w:pPr>
        <w:pStyle w:val="ListParagraph"/>
        <w:numPr>
          <w:ilvl w:val="2"/>
          <w:numId w:val="8"/>
        </w:numPr>
        <w:tabs>
          <w:tab w:val="left" w:pos="2419"/>
          <w:tab w:val="left" w:pos="2420"/>
        </w:tabs>
        <w:spacing w:line="259" w:lineRule="exact"/>
        <w:rPr>
          <w:sz w:val="24"/>
        </w:rPr>
      </w:pPr>
      <w:r w:rsidRPr="00994205">
        <w:rPr>
          <w:spacing w:val="-3"/>
          <w:sz w:val="24"/>
        </w:rPr>
        <w:t xml:space="preserve">if it is </w:t>
      </w:r>
      <w:r w:rsidRPr="00994205">
        <w:rPr>
          <w:spacing w:val="-4"/>
          <w:sz w:val="24"/>
        </w:rPr>
        <w:t xml:space="preserve">not so satisfied, </w:t>
      </w:r>
      <w:r w:rsidRPr="00994205">
        <w:rPr>
          <w:sz w:val="24"/>
        </w:rPr>
        <w:t xml:space="preserve">must notify </w:t>
      </w:r>
      <w:r w:rsidRPr="00994205">
        <w:rPr>
          <w:spacing w:val="-3"/>
          <w:sz w:val="24"/>
        </w:rPr>
        <w:t xml:space="preserve">the </w:t>
      </w:r>
      <w:r w:rsidRPr="00994205">
        <w:rPr>
          <w:spacing w:val="-4"/>
          <w:sz w:val="24"/>
        </w:rPr>
        <w:t xml:space="preserve">representative </w:t>
      </w:r>
      <w:r w:rsidRPr="00994205">
        <w:rPr>
          <w:spacing w:val="-3"/>
          <w:sz w:val="24"/>
        </w:rPr>
        <w:t xml:space="preserve">in </w:t>
      </w:r>
      <w:r w:rsidRPr="00994205">
        <w:rPr>
          <w:spacing w:val="-4"/>
          <w:sz w:val="24"/>
        </w:rPr>
        <w:t>writing,</w:t>
      </w:r>
      <w:r w:rsidRPr="00994205">
        <w:rPr>
          <w:spacing w:val="51"/>
          <w:sz w:val="24"/>
        </w:rPr>
        <w:t xml:space="preserve"> </w:t>
      </w:r>
      <w:r w:rsidRPr="00994205">
        <w:rPr>
          <w:spacing w:val="-4"/>
          <w:sz w:val="24"/>
        </w:rPr>
        <w:t>and</w:t>
      </w:r>
    </w:p>
    <w:p w14:paraId="3287F030" w14:textId="77777777" w:rsidR="00837652" w:rsidRPr="00994205" w:rsidRDefault="000231AE">
      <w:pPr>
        <w:pStyle w:val="BodyText"/>
        <w:spacing w:before="140"/>
        <w:ind w:left="2420"/>
      </w:pPr>
      <w:r w:rsidRPr="00994205">
        <w:t>state the reason for its decision.</w:t>
      </w:r>
    </w:p>
    <w:p w14:paraId="24162001" w14:textId="77777777" w:rsidR="00837652" w:rsidRPr="00994205" w:rsidRDefault="000231AE">
      <w:pPr>
        <w:pStyle w:val="ListParagraph"/>
        <w:numPr>
          <w:ilvl w:val="1"/>
          <w:numId w:val="8"/>
        </w:numPr>
        <w:tabs>
          <w:tab w:val="left" w:pos="1859"/>
          <w:tab w:val="left" w:pos="1860"/>
        </w:tabs>
        <w:spacing w:before="141"/>
        <w:rPr>
          <w:sz w:val="24"/>
        </w:rPr>
      </w:pPr>
      <w:r w:rsidRPr="00994205">
        <w:rPr>
          <w:spacing w:val="-4"/>
          <w:sz w:val="24"/>
        </w:rPr>
        <w:t xml:space="preserve">This paragraph </w:t>
      </w:r>
      <w:r w:rsidRPr="00994205">
        <w:rPr>
          <w:spacing w:val="-6"/>
          <w:sz w:val="24"/>
        </w:rPr>
        <w:t>applies</w:t>
      </w:r>
      <w:r w:rsidRPr="00994205">
        <w:rPr>
          <w:spacing w:val="27"/>
          <w:sz w:val="24"/>
        </w:rPr>
        <w:t xml:space="preserve"> </w:t>
      </w:r>
      <w:r w:rsidRPr="00994205">
        <w:rPr>
          <w:sz w:val="24"/>
        </w:rPr>
        <w:t>where—</w:t>
      </w:r>
    </w:p>
    <w:p w14:paraId="7FD69389" w14:textId="77777777" w:rsidR="00837652" w:rsidRPr="00994205" w:rsidRDefault="000231AE">
      <w:pPr>
        <w:pStyle w:val="ListParagraph"/>
        <w:numPr>
          <w:ilvl w:val="2"/>
          <w:numId w:val="8"/>
        </w:numPr>
        <w:tabs>
          <w:tab w:val="left" w:pos="2419"/>
          <w:tab w:val="left" w:pos="2420"/>
        </w:tabs>
        <w:spacing w:before="140"/>
        <w:rPr>
          <w:sz w:val="24"/>
        </w:rPr>
      </w:pPr>
      <w:r w:rsidRPr="00994205">
        <w:rPr>
          <w:sz w:val="24"/>
        </w:rPr>
        <w:t xml:space="preserve">a </w:t>
      </w:r>
      <w:r w:rsidRPr="00994205">
        <w:rPr>
          <w:spacing w:val="-4"/>
          <w:sz w:val="24"/>
        </w:rPr>
        <w:t xml:space="preserve">representative </w:t>
      </w:r>
      <w:r w:rsidRPr="00994205">
        <w:rPr>
          <w:sz w:val="24"/>
        </w:rPr>
        <w:t xml:space="preserve">makes a </w:t>
      </w:r>
      <w:r w:rsidRPr="00994205">
        <w:rPr>
          <w:spacing w:val="-3"/>
          <w:sz w:val="24"/>
        </w:rPr>
        <w:t xml:space="preserve">complaint on </w:t>
      </w:r>
      <w:r w:rsidRPr="00994205">
        <w:rPr>
          <w:spacing w:val="-5"/>
          <w:sz w:val="24"/>
        </w:rPr>
        <w:t>behalf</w:t>
      </w:r>
      <w:r w:rsidRPr="00994205">
        <w:rPr>
          <w:spacing w:val="33"/>
          <w:sz w:val="24"/>
        </w:rPr>
        <w:t xml:space="preserve"> </w:t>
      </w:r>
      <w:r w:rsidRPr="00994205">
        <w:rPr>
          <w:spacing w:val="5"/>
          <w:sz w:val="24"/>
        </w:rPr>
        <w:t>of—</w:t>
      </w:r>
    </w:p>
    <w:p w14:paraId="65E6F26B" w14:textId="77777777" w:rsidR="00837652" w:rsidRPr="00994205" w:rsidRDefault="000231AE">
      <w:pPr>
        <w:pStyle w:val="ListParagraph"/>
        <w:numPr>
          <w:ilvl w:val="3"/>
          <w:numId w:val="8"/>
        </w:numPr>
        <w:tabs>
          <w:tab w:val="left" w:pos="2996"/>
          <w:tab w:val="left" w:pos="2997"/>
        </w:tabs>
        <w:spacing w:before="141"/>
        <w:rPr>
          <w:sz w:val="24"/>
        </w:rPr>
      </w:pPr>
      <w:r w:rsidRPr="00994205">
        <w:rPr>
          <w:sz w:val="24"/>
        </w:rPr>
        <w:t xml:space="preserve">a </w:t>
      </w:r>
      <w:r w:rsidRPr="00994205">
        <w:rPr>
          <w:spacing w:val="-3"/>
          <w:sz w:val="24"/>
        </w:rPr>
        <w:t>child;</w:t>
      </w:r>
      <w:r w:rsidRPr="00994205">
        <w:rPr>
          <w:spacing w:val="17"/>
          <w:sz w:val="24"/>
        </w:rPr>
        <w:t xml:space="preserve"> </w:t>
      </w:r>
      <w:r w:rsidRPr="00994205">
        <w:rPr>
          <w:spacing w:val="-3"/>
          <w:sz w:val="24"/>
        </w:rPr>
        <w:t>or</w:t>
      </w:r>
    </w:p>
    <w:p w14:paraId="67EED241" w14:textId="77777777" w:rsidR="00837652" w:rsidRPr="00994205" w:rsidRDefault="000231AE">
      <w:pPr>
        <w:pStyle w:val="ListParagraph"/>
        <w:numPr>
          <w:ilvl w:val="3"/>
          <w:numId w:val="8"/>
        </w:numPr>
        <w:tabs>
          <w:tab w:val="left" w:pos="2996"/>
          <w:tab w:val="left" w:pos="2997"/>
        </w:tabs>
        <w:spacing w:before="140" w:line="362" w:lineRule="auto"/>
        <w:ind w:right="939"/>
        <w:rPr>
          <w:sz w:val="24"/>
        </w:rPr>
      </w:pPr>
      <w:r w:rsidRPr="00994205">
        <w:rPr>
          <w:sz w:val="24"/>
        </w:rPr>
        <w:t xml:space="preserve">a </w:t>
      </w:r>
      <w:r w:rsidRPr="00994205">
        <w:rPr>
          <w:spacing w:val="-5"/>
          <w:sz w:val="24"/>
        </w:rPr>
        <w:t xml:space="preserve">person </w:t>
      </w:r>
      <w:r w:rsidRPr="00994205">
        <w:rPr>
          <w:sz w:val="24"/>
        </w:rPr>
        <w:t xml:space="preserve">who lacks capacity </w:t>
      </w:r>
      <w:r w:rsidRPr="00994205">
        <w:rPr>
          <w:spacing w:val="-4"/>
          <w:sz w:val="24"/>
        </w:rPr>
        <w:t xml:space="preserve">within </w:t>
      </w:r>
      <w:r w:rsidRPr="00994205">
        <w:rPr>
          <w:spacing w:val="-3"/>
          <w:sz w:val="24"/>
        </w:rPr>
        <w:t xml:space="preserve">the </w:t>
      </w:r>
      <w:r w:rsidRPr="00994205">
        <w:rPr>
          <w:spacing w:val="-4"/>
          <w:sz w:val="24"/>
        </w:rPr>
        <w:t xml:space="preserve">meaning </w:t>
      </w:r>
      <w:r w:rsidRPr="00994205">
        <w:rPr>
          <w:spacing w:val="-3"/>
          <w:sz w:val="24"/>
        </w:rPr>
        <w:t xml:space="preserve">of the </w:t>
      </w:r>
      <w:hyperlink r:id="rId13">
        <w:r w:rsidRPr="00994205">
          <w:rPr>
            <w:spacing w:val="-3"/>
            <w:sz w:val="24"/>
          </w:rPr>
          <w:t>Mental</w:t>
        </w:r>
      </w:hyperlink>
      <w:hyperlink r:id="rId14">
        <w:r w:rsidRPr="00994205">
          <w:rPr>
            <w:spacing w:val="-3"/>
            <w:sz w:val="24"/>
          </w:rPr>
          <w:t xml:space="preserve"> Capacity </w:t>
        </w:r>
        <w:r w:rsidRPr="00994205">
          <w:rPr>
            <w:spacing w:val="2"/>
            <w:sz w:val="24"/>
          </w:rPr>
          <w:t xml:space="preserve">Act </w:t>
        </w:r>
        <w:r w:rsidRPr="00994205">
          <w:rPr>
            <w:spacing w:val="-4"/>
            <w:sz w:val="24"/>
          </w:rPr>
          <w:t>2005;</w:t>
        </w:r>
        <w:r w:rsidRPr="00994205">
          <w:rPr>
            <w:spacing w:val="-39"/>
            <w:sz w:val="24"/>
          </w:rPr>
          <w:t xml:space="preserve"> </w:t>
        </w:r>
      </w:hyperlink>
      <w:r w:rsidRPr="00994205">
        <w:rPr>
          <w:spacing w:val="-4"/>
          <w:sz w:val="24"/>
        </w:rPr>
        <w:t>and</w:t>
      </w:r>
    </w:p>
    <w:p w14:paraId="5004EA38" w14:textId="77777777" w:rsidR="00837652" w:rsidRPr="00994205" w:rsidRDefault="000231AE">
      <w:pPr>
        <w:pStyle w:val="ListParagraph"/>
        <w:numPr>
          <w:ilvl w:val="2"/>
          <w:numId w:val="8"/>
        </w:numPr>
        <w:tabs>
          <w:tab w:val="left" w:pos="2419"/>
          <w:tab w:val="left" w:pos="2420"/>
        </w:tabs>
        <w:spacing w:line="355" w:lineRule="auto"/>
        <w:ind w:right="795"/>
        <w:rPr>
          <w:sz w:val="24"/>
        </w:rPr>
      </w:pPr>
      <w:r w:rsidRPr="00994205">
        <w:rPr>
          <w:spacing w:val="-3"/>
          <w:sz w:val="24"/>
        </w:rPr>
        <w:t xml:space="preserve">the Contractor is </w:t>
      </w:r>
      <w:r w:rsidRPr="00994205">
        <w:rPr>
          <w:spacing w:val="-4"/>
          <w:sz w:val="24"/>
        </w:rPr>
        <w:t xml:space="preserve">satisfied that  </w:t>
      </w:r>
      <w:r w:rsidRPr="00994205">
        <w:rPr>
          <w:spacing w:val="-3"/>
          <w:sz w:val="24"/>
        </w:rPr>
        <w:t xml:space="preserve">the </w:t>
      </w:r>
      <w:r w:rsidRPr="00994205">
        <w:rPr>
          <w:spacing w:val="-4"/>
          <w:sz w:val="24"/>
        </w:rPr>
        <w:t xml:space="preserve">representative  </w:t>
      </w:r>
      <w:r w:rsidRPr="00994205">
        <w:rPr>
          <w:spacing w:val="-3"/>
          <w:sz w:val="24"/>
        </w:rPr>
        <w:t xml:space="preserve">is </w:t>
      </w:r>
      <w:r w:rsidRPr="00994205">
        <w:rPr>
          <w:spacing w:val="-4"/>
          <w:sz w:val="24"/>
        </w:rPr>
        <w:t xml:space="preserve">not </w:t>
      </w:r>
      <w:r w:rsidRPr="00994205">
        <w:rPr>
          <w:spacing w:val="-3"/>
          <w:sz w:val="24"/>
        </w:rPr>
        <w:t xml:space="preserve">conducting the complaint in the </w:t>
      </w:r>
      <w:r w:rsidRPr="00994205">
        <w:rPr>
          <w:spacing w:val="-5"/>
          <w:sz w:val="24"/>
        </w:rPr>
        <w:t xml:space="preserve">best interests </w:t>
      </w:r>
      <w:r w:rsidRPr="00994205">
        <w:rPr>
          <w:spacing w:val="-3"/>
          <w:sz w:val="24"/>
        </w:rPr>
        <w:t xml:space="preserve">of the </w:t>
      </w:r>
      <w:r w:rsidRPr="00994205">
        <w:rPr>
          <w:spacing w:val="-5"/>
          <w:sz w:val="24"/>
        </w:rPr>
        <w:t xml:space="preserve">person </w:t>
      </w:r>
      <w:r w:rsidRPr="00994205">
        <w:rPr>
          <w:spacing w:val="-3"/>
          <w:sz w:val="24"/>
        </w:rPr>
        <w:t xml:space="preserve">on </w:t>
      </w:r>
      <w:r w:rsidRPr="00994205">
        <w:rPr>
          <w:spacing w:val="-4"/>
          <w:sz w:val="24"/>
        </w:rPr>
        <w:t xml:space="preserve">whose </w:t>
      </w:r>
      <w:r w:rsidRPr="00994205">
        <w:rPr>
          <w:spacing w:val="-5"/>
          <w:sz w:val="24"/>
        </w:rPr>
        <w:t xml:space="preserve">behalf </w:t>
      </w:r>
      <w:r w:rsidRPr="00994205">
        <w:rPr>
          <w:spacing w:val="-3"/>
          <w:sz w:val="24"/>
        </w:rPr>
        <w:t>the complaint is</w:t>
      </w:r>
      <w:r w:rsidRPr="00994205">
        <w:rPr>
          <w:spacing w:val="17"/>
          <w:sz w:val="24"/>
        </w:rPr>
        <w:t xml:space="preserve"> </w:t>
      </w:r>
      <w:r w:rsidRPr="00994205">
        <w:rPr>
          <w:sz w:val="24"/>
        </w:rPr>
        <w:t>made.</w:t>
      </w:r>
    </w:p>
    <w:p w14:paraId="679A41AE" w14:textId="77777777" w:rsidR="00837652" w:rsidRPr="00994205" w:rsidRDefault="000231AE">
      <w:pPr>
        <w:pStyle w:val="ListParagraph"/>
        <w:numPr>
          <w:ilvl w:val="1"/>
          <w:numId w:val="8"/>
        </w:numPr>
        <w:tabs>
          <w:tab w:val="left" w:pos="1859"/>
          <w:tab w:val="left" w:pos="1860"/>
        </w:tabs>
        <w:spacing w:before="7"/>
        <w:rPr>
          <w:sz w:val="24"/>
        </w:rPr>
      </w:pPr>
      <w:r w:rsidRPr="00994205">
        <w:rPr>
          <w:spacing w:val="-3"/>
          <w:sz w:val="24"/>
        </w:rPr>
        <w:t xml:space="preserve">Where </w:t>
      </w:r>
      <w:r w:rsidRPr="00994205">
        <w:rPr>
          <w:spacing w:val="-4"/>
          <w:sz w:val="24"/>
        </w:rPr>
        <w:t xml:space="preserve">paragraph </w:t>
      </w:r>
      <w:r w:rsidRPr="00994205">
        <w:rPr>
          <w:sz w:val="24"/>
        </w:rPr>
        <w:t>(4)</w:t>
      </w:r>
      <w:r w:rsidRPr="00994205">
        <w:rPr>
          <w:spacing w:val="-12"/>
          <w:sz w:val="24"/>
        </w:rPr>
        <w:t xml:space="preserve"> </w:t>
      </w:r>
      <w:r w:rsidRPr="00994205">
        <w:rPr>
          <w:spacing w:val="-6"/>
          <w:sz w:val="24"/>
        </w:rPr>
        <w:t>applies—</w:t>
      </w:r>
    </w:p>
    <w:p w14:paraId="23D69A29" w14:textId="77777777" w:rsidR="00837652" w:rsidRPr="00994205" w:rsidRDefault="000231AE">
      <w:pPr>
        <w:pStyle w:val="ListParagraph"/>
        <w:numPr>
          <w:ilvl w:val="2"/>
          <w:numId w:val="8"/>
        </w:numPr>
        <w:tabs>
          <w:tab w:val="left" w:pos="2419"/>
          <w:tab w:val="left" w:pos="2420"/>
        </w:tabs>
        <w:spacing w:before="140" w:line="362" w:lineRule="auto"/>
        <w:ind w:right="1118"/>
        <w:rPr>
          <w:sz w:val="24"/>
        </w:rPr>
      </w:pPr>
      <w:r w:rsidRPr="00994205">
        <w:rPr>
          <w:spacing w:val="-3"/>
          <w:sz w:val="24"/>
        </w:rPr>
        <w:t xml:space="preserve">the complaint </w:t>
      </w:r>
      <w:r w:rsidRPr="00994205">
        <w:rPr>
          <w:sz w:val="24"/>
        </w:rPr>
        <w:t xml:space="preserve">must </w:t>
      </w:r>
      <w:r w:rsidRPr="00994205">
        <w:rPr>
          <w:spacing w:val="-4"/>
          <w:sz w:val="24"/>
        </w:rPr>
        <w:t xml:space="preserve">not </w:t>
      </w:r>
      <w:r w:rsidRPr="00994205">
        <w:rPr>
          <w:spacing w:val="-3"/>
          <w:sz w:val="24"/>
        </w:rPr>
        <w:t xml:space="preserve">be </w:t>
      </w:r>
      <w:r w:rsidRPr="00994205">
        <w:rPr>
          <w:spacing w:val="-4"/>
          <w:sz w:val="24"/>
        </w:rPr>
        <w:t xml:space="preserve">considered </w:t>
      </w:r>
      <w:r w:rsidRPr="00994205">
        <w:rPr>
          <w:spacing w:val="-3"/>
          <w:sz w:val="24"/>
        </w:rPr>
        <w:t xml:space="preserve">or </w:t>
      </w:r>
      <w:r w:rsidRPr="00994205">
        <w:rPr>
          <w:sz w:val="24"/>
        </w:rPr>
        <w:t xml:space="preserve">further </w:t>
      </w:r>
      <w:r w:rsidRPr="00994205">
        <w:rPr>
          <w:spacing w:val="-4"/>
          <w:sz w:val="24"/>
        </w:rPr>
        <w:t xml:space="preserve">considered </w:t>
      </w:r>
      <w:r w:rsidRPr="00994205">
        <w:rPr>
          <w:spacing w:val="-5"/>
          <w:sz w:val="24"/>
        </w:rPr>
        <w:t xml:space="preserve">under </w:t>
      </w:r>
      <w:r w:rsidRPr="00994205">
        <w:rPr>
          <w:spacing w:val="-4"/>
          <w:sz w:val="24"/>
        </w:rPr>
        <w:t>this Schedule;</w:t>
      </w:r>
      <w:r w:rsidRPr="00994205">
        <w:rPr>
          <w:spacing w:val="-28"/>
          <w:sz w:val="24"/>
        </w:rPr>
        <w:t xml:space="preserve"> </w:t>
      </w:r>
      <w:r w:rsidRPr="00994205">
        <w:rPr>
          <w:spacing w:val="-4"/>
          <w:sz w:val="24"/>
        </w:rPr>
        <w:t>and</w:t>
      </w:r>
    </w:p>
    <w:p w14:paraId="7AE4EA96" w14:textId="77777777" w:rsidR="00837652" w:rsidRPr="00994205" w:rsidRDefault="000231AE">
      <w:pPr>
        <w:pStyle w:val="ListParagraph"/>
        <w:numPr>
          <w:ilvl w:val="2"/>
          <w:numId w:val="8"/>
        </w:numPr>
        <w:tabs>
          <w:tab w:val="left" w:pos="2419"/>
          <w:tab w:val="left" w:pos="2420"/>
        </w:tabs>
        <w:spacing w:line="362" w:lineRule="auto"/>
        <w:ind w:right="776"/>
        <w:rPr>
          <w:sz w:val="24"/>
        </w:rPr>
      </w:pPr>
      <w:r w:rsidRPr="00994205">
        <w:rPr>
          <w:spacing w:val="-3"/>
          <w:sz w:val="24"/>
        </w:rPr>
        <w:t xml:space="preserve">the Contractor </w:t>
      </w:r>
      <w:r w:rsidRPr="00994205">
        <w:rPr>
          <w:sz w:val="24"/>
        </w:rPr>
        <w:t xml:space="preserve">must notify </w:t>
      </w:r>
      <w:r w:rsidRPr="00994205">
        <w:rPr>
          <w:spacing w:val="-3"/>
          <w:sz w:val="24"/>
        </w:rPr>
        <w:t xml:space="preserve">the </w:t>
      </w:r>
      <w:r w:rsidRPr="00994205">
        <w:rPr>
          <w:spacing w:val="-4"/>
          <w:sz w:val="24"/>
        </w:rPr>
        <w:t xml:space="preserve">representative </w:t>
      </w:r>
      <w:r w:rsidRPr="00994205">
        <w:rPr>
          <w:spacing w:val="-3"/>
          <w:sz w:val="24"/>
        </w:rPr>
        <w:t xml:space="preserve">in </w:t>
      </w:r>
      <w:r w:rsidRPr="00994205">
        <w:rPr>
          <w:spacing w:val="-4"/>
          <w:sz w:val="24"/>
        </w:rPr>
        <w:t xml:space="preserve">writing, and state </w:t>
      </w:r>
      <w:r w:rsidRPr="00994205">
        <w:rPr>
          <w:spacing w:val="-3"/>
          <w:sz w:val="24"/>
        </w:rPr>
        <w:t xml:space="preserve">the </w:t>
      </w:r>
      <w:r w:rsidRPr="00994205">
        <w:rPr>
          <w:spacing w:val="-5"/>
          <w:sz w:val="24"/>
        </w:rPr>
        <w:t xml:space="preserve">reason </w:t>
      </w:r>
      <w:r w:rsidRPr="00994205">
        <w:rPr>
          <w:sz w:val="24"/>
        </w:rPr>
        <w:t xml:space="preserve">for </w:t>
      </w:r>
      <w:r w:rsidRPr="00994205">
        <w:rPr>
          <w:spacing w:val="-3"/>
          <w:sz w:val="24"/>
        </w:rPr>
        <w:t>its</w:t>
      </w:r>
      <w:r w:rsidRPr="00994205">
        <w:rPr>
          <w:spacing w:val="-31"/>
          <w:sz w:val="24"/>
        </w:rPr>
        <w:t xml:space="preserve"> </w:t>
      </w:r>
      <w:r w:rsidRPr="00994205">
        <w:rPr>
          <w:spacing w:val="-5"/>
          <w:sz w:val="24"/>
        </w:rPr>
        <w:t>decision.</w:t>
      </w:r>
    </w:p>
    <w:p w14:paraId="3B087893" w14:textId="77777777" w:rsidR="00837652" w:rsidRPr="00994205" w:rsidRDefault="000231AE">
      <w:pPr>
        <w:pStyle w:val="ListParagraph"/>
        <w:numPr>
          <w:ilvl w:val="1"/>
          <w:numId w:val="8"/>
        </w:numPr>
        <w:tabs>
          <w:tab w:val="left" w:pos="1859"/>
          <w:tab w:val="left" w:pos="1860"/>
        </w:tabs>
        <w:spacing w:line="348" w:lineRule="auto"/>
        <w:ind w:right="831"/>
        <w:rPr>
          <w:sz w:val="24"/>
        </w:rPr>
      </w:pPr>
      <w:r w:rsidRPr="00994205">
        <w:rPr>
          <w:sz w:val="24"/>
        </w:rPr>
        <w:t xml:space="preserve">In </w:t>
      </w:r>
      <w:r w:rsidRPr="00994205">
        <w:rPr>
          <w:spacing w:val="-4"/>
          <w:sz w:val="24"/>
        </w:rPr>
        <w:t xml:space="preserve">this </w:t>
      </w:r>
      <w:r w:rsidRPr="00994205">
        <w:rPr>
          <w:spacing w:val="-3"/>
          <w:sz w:val="24"/>
        </w:rPr>
        <w:t xml:space="preserve">Schedule </w:t>
      </w:r>
      <w:r w:rsidRPr="00994205">
        <w:rPr>
          <w:spacing w:val="-4"/>
          <w:sz w:val="24"/>
        </w:rPr>
        <w:t xml:space="preserve">any </w:t>
      </w:r>
      <w:r w:rsidRPr="00994205">
        <w:rPr>
          <w:sz w:val="24"/>
        </w:rPr>
        <w:t xml:space="preserve">reference to a </w:t>
      </w:r>
      <w:r w:rsidRPr="00994205">
        <w:rPr>
          <w:spacing w:val="-3"/>
          <w:sz w:val="24"/>
        </w:rPr>
        <w:t xml:space="preserve">complainant includes </w:t>
      </w:r>
      <w:r w:rsidRPr="00994205">
        <w:rPr>
          <w:sz w:val="24"/>
        </w:rPr>
        <w:t xml:space="preserve">a reference to a </w:t>
      </w:r>
      <w:r w:rsidRPr="00994205">
        <w:rPr>
          <w:spacing w:val="-4"/>
          <w:sz w:val="24"/>
        </w:rPr>
        <w:t>representative.</w:t>
      </w:r>
    </w:p>
    <w:p w14:paraId="4F067173" w14:textId="77777777" w:rsidR="00837652" w:rsidRPr="00994205" w:rsidRDefault="00837652">
      <w:pPr>
        <w:pStyle w:val="BodyText"/>
        <w:spacing w:before="2"/>
        <w:rPr>
          <w:sz w:val="22"/>
        </w:rPr>
      </w:pPr>
    </w:p>
    <w:p w14:paraId="453B1EA5" w14:textId="77777777" w:rsidR="00837652" w:rsidRPr="00994205" w:rsidRDefault="000231AE">
      <w:pPr>
        <w:pStyle w:val="Heading3"/>
        <w:numPr>
          <w:ilvl w:val="0"/>
          <w:numId w:val="8"/>
        </w:numPr>
        <w:tabs>
          <w:tab w:val="left" w:pos="1282"/>
          <w:tab w:val="left" w:pos="1283"/>
        </w:tabs>
        <w:spacing w:before="1"/>
        <w:ind w:hanging="562"/>
      </w:pPr>
      <w:r w:rsidRPr="00994205">
        <w:t xml:space="preserve">Time </w:t>
      </w:r>
      <w:r w:rsidRPr="00994205">
        <w:rPr>
          <w:spacing w:val="-3"/>
        </w:rPr>
        <w:t xml:space="preserve">limit </w:t>
      </w:r>
      <w:r w:rsidRPr="00994205">
        <w:t xml:space="preserve">for </w:t>
      </w:r>
      <w:r w:rsidRPr="00994205">
        <w:rPr>
          <w:spacing w:val="-4"/>
        </w:rPr>
        <w:t xml:space="preserve">making </w:t>
      </w:r>
      <w:r w:rsidRPr="00994205">
        <w:t>a</w:t>
      </w:r>
      <w:r w:rsidRPr="00994205">
        <w:rPr>
          <w:spacing w:val="-20"/>
        </w:rPr>
        <w:t xml:space="preserve"> </w:t>
      </w:r>
      <w:r w:rsidRPr="00994205">
        <w:rPr>
          <w:spacing w:val="-4"/>
        </w:rPr>
        <w:t>complaint</w:t>
      </w:r>
    </w:p>
    <w:p w14:paraId="08137FEE" w14:textId="77777777" w:rsidR="00837652" w:rsidRPr="00994205" w:rsidRDefault="00837652">
      <w:pPr>
        <w:pStyle w:val="BodyText"/>
        <w:spacing w:before="1"/>
        <w:rPr>
          <w:b/>
          <w:sz w:val="33"/>
        </w:rPr>
      </w:pPr>
    </w:p>
    <w:p w14:paraId="6F1F74B9" w14:textId="77777777" w:rsidR="00837652" w:rsidRPr="00994205" w:rsidRDefault="000231AE">
      <w:pPr>
        <w:pStyle w:val="ListParagraph"/>
        <w:numPr>
          <w:ilvl w:val="1"/>
          <w:numId w:val="8"/>
        </w:numPr>
        <w:tabs>
          <w:tab w:val="left" w:pos="1859"/>
          <w:tab w:val="left" w:pos="1860"/>
        </w:tabs>
        <w:spacing w:line="362" w:lineRule="auto"/>
        <w:ind w:right="735"/>
        <w:rPr>
          <w:sz w:val="24"/>
        </w:rPr>
      </w:pPr>
      <w:r w:rsidRPr="00994205">
        <w:rPr>
          <w:sz w:val="24"/>
        </w:rPr>
        <w:t xml:space="preserve">Except </w:t>
      </w:r>
      <w:r w:rsidRPr="00994205">
        <w:rPr>
          <w:spacing w:val="-3"/>
          <w:sz w:val="24"/>
        </w:rPr>
        <w:t xml:space="preserve">as </w:t>
      </w:r>
      <w:r w:rsidRPr="00994205">
        <w:rPr>
          <w:spacing w:val="-4"/>
          <w:sz w:val="24"/>
        </w:rPr>
        <w:t xml:space="preserve">mentioned </w:t>
      </w:r>
      <w:r w:rsidRPr="00994205">
        <w:rPr>
          <w:spacing w:val="-3"/>
          <w:sz w:val="24"/>
        </w:rPr>
        <w:t xml:space="preserve">in </w:t>
      </w:r>
      <w:r w:rsidRPr="00994205">
        <w:rPr>
          <w:spacing w:val="-4"/>
          <w:sz w:val="24"/>
        </w:rPr>
        <w:t xml:space="preserve">paragraph </w:t>
      </w:r>
      <w:r w:rsidRPr="00994205">
        <w:rPr>
          <w:sz w:val="24"/>
        </w:rPr>
        <w:t xml:space="preserve">(2), a </w:t>
      </w:r>
      <w:r w:rsidRPr="00994205">
        <w:rPr>
          <w:spacing w:val="-3"/>
          <w:sz w:val="24"/>
        </w:rPr>
        <w:t xml:space="preserve">complaint </w:t>
      </w:r>
      <w:r w:rsidRPr="00994205">
        <w:rPr>
          <w:sz w:val="24"/>
        </w:rPr>
        <w:t xml:space="preserve">must </w:t>
      </w:r>
      <w:r w:rsidRPr="00994205">
        <w:rPr>
          <w:spacing w:val="-3"/>
          <w:sz w:val="24"/>
        </w:rPr>
        <w:t xml:space="preserve">be </w:t>
      </w:r>
      <w:r w:rsidRPr="00994205">
        <w:rPr>
          <w:sz w:val="24"/>
        </w:rPr>
        <w:t xml:space="preserve">made </w:t>
      </w:r>
      <w:r w:rsidRPr="00994205">
        <w:rPr>
          <w:spacing w:val="-4"/>
          <w:sz w:val="24"/>
        </w:rPr>
        <w:t xml:space="preserve">not </w:t>
      </w:r>
      <w:r w:rsidRPr="00994205">
        <w:rPr>
          <w:spacing w:val="-5"/>
          <w:sz w:val="24"/>
        </w:rPr>
        <w:t xml:space="preserve">later </w:t>
      </w:r>
      <w:r w:rsidRPr="00994205">
        <w:rPr>
          <w:spacing w:val="-4"/>
          <w:sz w:val="24"/>
        </w:rPr>
        <w:t xml:space="preserve">than </w:t>
      </w:r>
      <w:r w:rsidRPr="00994205">
        <w:rPr>
          <w:sz w:val="24"/>
        </w:rPr>
        <w:t xml:space="preserve">twelve </w:t>
      </w:r>
      <w:r w:rsidRPr="00994205">
        <w:rPr>
          <w:spacing w:val="-3"/>
          <w:sz w:val="24"/>
        </w:rPr>
        <w:t>(12) months</w:t>
      </w:r>
      <w:r w:rsidRPr="00994205">
        <w:rPr>
          <w:spacing w:val="40"/>
          <w:sz w:val="24"/>
        </w:rPr>
        <w:t xml:space="preserve"> </w:t>
      </w:r>
      <w:r w:rsidRPr="00994205">
        <w:rPr>
          <w:sz w:val="24"/>
        </w:rPr>
        <w:t>after—</w:t>
      </w:r>
    </w:p>
    <w:p w14:paraId="24CDBDF1" w14:textId="77777777" w:rsidR="00837652" w:rsidRPr="00994205" w:rsidRDefault="000231AE">
      <w:pPr>
        <w:pStyle w:val="ListParagraph"/>
        <w:numPr>
          <w:ilvl w:val="2"/>
          <w:numId w:val="8"/>
        </w:numPr>
        <w:tabs>
          <w:tab w:val="left" w:pos="2419"/>
          <w:tab w:val="left" w:pos="2420"/>
        </w:tabs>
        <w:spacing w:line="362" w:lineRule="auto"/>
        <w:ind w:right="1133"/>
        <w:rPr>
          <w:sz w:val="24"/>
        </w:rPr>
      </w:pP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w:t>
      </w:r>
      <w:r w:rsidRPr="00994205">
        <w:rPr>
          <w:sz w:val="24"/>
        </w:rPr>
        <w:t xml:space="preserve">matter which </w:t>
      </w:r>
      <w:r w:rsidRPr="00994205">
        <w:rPr>
          <w:spacing w:val="-3"/>
          <w:sz w:val="24"/>
        </w:rPr>
        <w:t xml:space="preserve">is the </w:t>
      </w:r>
      <w:r w:rsidRPr="00994205">
        <w:rPr>
          <w:spacing w:val="-4"/>
          <w:sz w:val="24"/>
        </w:rPr>
        <w:t xml:space="preserve">subject </w:t>
      </w:r>
      <w:r w:rsidRPr="00994205">
        <w:rPr>
          <w:spacing w:val="-3"/>
          <w:sz w:val="24"/>
        </w:rPr>
        <w:t xml:space="preserve">of the complaint </w:t>
      </w:r>
      <w:r w:rsidRPr="00994205">
        <w:rPr>
          <w:sz w:val="24"/>
        </w:rPr>
        <w:t>occurred;</w:t>
      </w:r>
      <w:r w:rsidRPr="00994205">
        <w:rPr>
          <w:spacing w:val="9"/>
          <w:sz w:val="24"/>
        </w:rPr>
        <w:t xml:space="preserve"> </w:t>
      </w:r>
      <w:r w:rsidRPr="00994205">
        <w:rPr>
          <w:spacing w:val="-3"/>
          <w:sz w:val="24"/>
        </w:rPr>
        <w:t>or</w:t>
      </w:r>
    </w:p>
    <w:p w14:paraId="03FC8D36" w14:textId="77777777" w:rsidR="00837652" w:rsidRPr="00994205" w:rsidRDefault="000231AE">
      <w:pPr>
        <w:pStyle w:val="ListParagraph"/>
        <w:numPr>
          <w:ilvl w:val="2"/>
          <w:numId w:val="8"/>
        </w:numPr>
        <w:tabs>
          <w:tab w:val="left" w:pos="2419"/>
          <w:tab w:val="left" w:pos="2420"/>
        </w:tabs>
        <w:spacing w:line="362" w:lineRule="auto"/>
        <w:ind w:right="1417"/>
        <w:rPr>
          <w:sz w:val="24"/>
        </w:rPr>
      </w:pPr>
      <w:r w:rsidRPr="00994205">
        <w:rPr>
          <w:spacing w:val="-3"/>
          <w:sz w:val="24"/>
        </w:rPr>
        <w:t xml:space="preserve">if </w:t>
      </w:r>
      <w:r w:rsidRPr="00994205">
        <w:rPr>
          <w:spacing w:val="-4"/>
          <w:sz w:val="24"/>
        </w:rPr>
        <w:t xml:space="preserve">later, </w:t>
      </w:r>
      <w:r w:rsidRPr="00994205">
        <w:rPr>
          <w:spacing w:val="-3"/>
          <w:sz w:val="24"/>
        </w:rPr>
        <w:t xml:space="preserve">the </w:t>
      </w:r>
      <w:r w:rsidRPr="00994205">
        <w:rPr>
          <w:spacing w:val="-4"/>
          <w:sz w:val="24"/>
        </w:rPr>
        <w:t xml:space="preserve">date </w:t>
      </w:r>
      <w:r w:rsidRPr="00994205">
        <w:rPr>
          <w:spacing w:val="-3"/>
          <w:sz w:val="24"/>
        </w:rPr>
        <w:t xml:space="preserve">on </w:t>
      </w:r>
      <w:r w:rsidRPr="00994205">
        <w:rPr>
          <w:sz w:val="24"/>
        </w:rPr>
        <w:t xml:space="preserve">which </w:t>
      </w:r>
      <w:r w:rsidRPr="00994205">
        <w:rPr>
          <w:spacing w:val="-3"/>
          <w:sz w:val="24"/>
        </w:rPr>
        <w:t xml:space="preserve">the </w:t>
      </w:r>
      <w:r w:rsidRPr="00994205">
        <w:rPr>
          <w:sz w:val="24"/>
        </w:rPr>
        <w:t xml:space="preserve">matter which </w:t>
      </w:r>
      <w:r w:rsidRPr="00994205">
        <w:rPr>
          <w:spacing w:val="-3"/>
          <w:sz w:val="24"/>
        </w:rPr>
        <w:t xml:space="preserve">is the </w:t>
      </w:r>
      <w:r w:rsidRPr="00994205">
        <w:rPr>
          <w:spacing w:val="-4"/>
          <w:sz w:val="24"/>
        </w:rPr>
        <w:t xml:space="preserve">subject </w:t>
      </w:r>
      <w:r w:rsidRPr="00994205">
        <w:rPr>
          <w:spacing w:val="-3"/>
          <w:sz w:val="24"/>
        </w:rPr>
        <w:t xml:space="preserve">of the complaint </w:t>
      </w:r>
      <w:r w:rsidRPr="00994205">
        <w:rPr>
          <w:spacing w:val="2"/>
          <w:sz w:val="24"/>
        </w:rPr>
        <w:t xml:space="preserve">came </w:t>
      </w:r>
      <w:r w:rsidRPr="00994205">
        <w:rPr>
          <w:sz w:val="24"/>
        </w:rPr>
        <w:t xml:space="preserve">to </w:t>
      </w:r>
      <w:r w:rsidRPr="00994205">
        <w:rPr>
          <w:spacing w:val="-3"/>
          <w:sz w:val="24"/>
        </w:rPr>
        <w:t>the notice of the</w:t>
      </w:r>
      <w:r w:rsidRPr="00994205">
        <w:rPr>
          <w:spacing w:val="50"/>
          <w:sz w:val="24"/>
        </w:rPr>
        <w:t xml:space="preserve"> </w:t>
      </w:r>
      <w:r w:rsidRPr="00994205">
        <w:rPr>
          <w:spacing w:val="-3"/>
          <w:sz w:val="24"/>
        </w:rPr>
        <w:t>complainant.</w:t>
      </w:r>
    </w:p>
    <w:p w14:paraId="0AC20F1C" w14:textId="77777777" w:rsidR="00837652" w:rsidRPr="00994205" w:rsidRDefault="000231AE">
      <w:pPr>
        <w:pStyle w:val="ListParagraph"/>
        <w:numPr>
          <w:ilvl w:val="1"/>
          <w:numId w:val="8"/>
        </w:numPr>
        <w:tabs>
          <w:tab w:val="left" w:pos="1859"/>
          <w:tab w:val="left" w:pos="1860"/>
        </w:tabs>
        <w:spacing w:line="259" w:lineRule="exact"/>
        <w:rPr>
          <w:sz w:val="24"/>
        </w:rPr>
      </w:pPr>
      <w:r w:rsidRPr="00994205">
        <w:rPr>
          <w:spacing w:val="-3"/>
          <w:sz w:val="24"/>
        </w:rPr>
        <w:t xml:space="preserve">The </w:t>
      </w:r>
      <w:r w:rsidRPr="00994205">
        <w:rPr>
          <w:sz w:val="24"/>
        </w:rPr>
        <w:t xml:space="preserve">time limit </w:t>
      </w:r>
      <w:r w:rsidRPr="00994205">
        <w:rPr>
          <w:spacing w:val="-3"/>
          <w:sz w:val="24"/>
        </w:rPr>
        <w:t xml:space="preserve">in </w:t>
      </w:r>
      <w:r w:rsidRPr="00994205">
        <w:rPr>
          <w:spacing w:val="-4"/>
          <w:sz w:val="24"/>
        </w:rPr>
        <w:t xml:space="preserve">paragraph </w:t>
      </w:r>
      <w:r w:rsidRPr="00994205">
        <w:rPr>
          <w:sz w:val="24"/>
        </w:rPr>
        <w:t xml:space="preserve">(1) </w:t>
      </w:r>
      <w:r w:rsidRPr="00994205">
        <w:rPr>
          <w:spacing w:val="-6"/>
          <w:sz w:val="24"/>
        </w:rPr>
        <w:t xml:space="preserve">shall </w:t>
      </w:r>
      <w:r w:rsidRPr="00994205">
        <w:rPr>
          <w:spacing w:val="-4"/>
          <w:sz w:val="24"/>
        </w:rPr>
        <w:t xml:space="preserve">not </w:t>
      </w:r>
      <w:r w:rsidRPr="00994205">
        <w:rPr>
          <w:spacing w:val="-5"/>
          <w:sz w:val="24"/>
        </w:rPr>
        <w:t xml:space="preserve">apply </w:t>
      </w:r>
      <w:r w:rsidRPr="00994205">
        <w:rPr>
          <w:spacing w:val="-3"/>
          <w:sz w:val="24"/>
        </w:rPr>
        <w:t>if the Contractor is</w:t>
      </w:r>
      <w:r w:rsidRPr="00994205">
        <w:rPr>
          <w:spacing w:val="-12"/>
          <w:sz w:val="24"/>
        </w:rPr>
        <w:t xml:space="preserve"> </w:t>
      </w:r>
      <w:r w:rsidRPr="00994205">
        <w:rPr>
          <w:spacing w:val="-4"/>
          <w:sz w:val="24"/>
        </w:rPr>
        <w:t>satisfied</w:t>
      </w:r>
    </w:p>
    <w:p w14:paraId="51CA6B61" w14:textId="77777777" w:rsidR="00837652" w:rsidRPr="00994205" w:rsidRDefault="000231AE">
      <w:pPr>
        <w:pStyle w:val="BodyText"/>
        <w:spacing w:before="139"/>
        <w:ind w:left="1859"/>
      </w:pPr>
      <w:r w:rsidRPr="00994205">
        <w:t>that—</w:t>
      </w:r>
    </w:p>
    <w:p w14:paraId="5D8649A5" w14:textId="77777777" w:rsidR="00837652" w:rsidRPr="00994205" w:rsidRDefault="000231AE">
      <w:pPr>
        <w:pStyle w:val="ListParagraph"/>
        <w:numPr>
          <w:ilvl w:val="2"/>
          <w:numId w:val="8"/>
        </w:numPr>
        <w:tabs>
          <w:tab w:val="left" w:pos="2419"/>
          <w:tab w:val="left" w:pos="2420"/>
        </w:tabs>
        <w:spacing w:before="141" w:line="362" w:lineRule="auto"/>
        <w:ind w:right="1278"/>
        <w:rPr>
          <w:sz w:val="24"/>
        </w:rPr>
      </w:pPr>
      <w:r w:rsidRPr="00994205">
        <w:rPr>
          <w:spacing w:val="-3"/>
          <w:sz w:val="24"/>
        </w:rPr>
        <w:t xml:space="preserve">the complainant </w:t>
      </w:r>
      <w:r w:rsidRPr="00994205">
        <w:rPr>
          <w:spacing w:val="-4"/>
          <w:sz w:val="24"/>
        </w:rPr>
        <w:t xml:space="preserve">had </w:t>
      </w:r>
      <w:r w:rsidRPr="00994205">
        <w:rPr>
          <w:spacing w:val="-5"/>
          <w:sz w:val="24"/>
        </w:rPr>
        <w:t xml:space="preserve">good reasons </w:t>
      </w:r>
      <w:r w:rsidRPr="00994205">
        <w:rPr>
          <w:sz w:val="24"/>
        </w:rPr>
        <w:t xml:space="preserve">for </w:t>
      </w:r>
      <w:r w:rsidRPr="00994205">
        <w:rPr>
          <w:spacing w:val="-4"/>
          <w:sz w:val="24"/>
        </w:rPr>
        <w:t xml:space="preserve">not </w:t>
      </w:r>
      <w:r w:rsidRPr="00994205">
        <w:rPr>
          <w:sz w:val="24"/>
        </w:rPr>
        <w:t xml:space="preserve">making </w:t>
      </w:r>
      <w:r w:rsidRPr="00994205">
        <w:rPr>
          <w:spacing w:val="-3"/>
          <w:sz w:val="24"/>
        </w:rPr>
        <w:t xml:space="preserve">the </w:t>
      </w:r>
      <w:r w:rsidRPr="00994205">
        <w:rPr>
          <w:sz w:val="24"/>
        </w:rPr>
        <w:t xml:space="preserve">complaint </w:t>
      </w:r>
      <w:r w:rsidRPr="00994205">
        <w:rPr>
          <w:spacing w:val="-4"/>
          <w:sz w:val="24"/>
        </w:rPr>
        <w:t xml:space="preserve">within that </w:t>
      </w:r>
      <w:r w:rsidRPr="00994205">
        <w:rPr>
          <w:sz w:val="24"/>
        </w:rPr>
        <w:t xml:space="preserve">time </w:t>
      </w:r>
      <w:r w:rsidRPr="00994205">
        <w:rPr>
          <w:spacing w:val="-3"/>
          <w:sz w:val="24"/>
        </w:rPr>
        <w:t>limit;</w:t>
      </w:r>
      <w:r w:rsidRPr="00994205">
        <w:rPr>
          <w:spacing w:val="-21"/>
          <w:sz w:val="24"/>
        </w:rPr>
        <w:t xml:space="preserve"> </w:t>
      </w:r>
      <w:r w:rsidRPr="00994205">
        <w:rPr>
          <w:spacing w:val="-4"/>
          <w:sz w:val="24"/>
        </w:rPr>
        <w:t>and</w:t>
      </w:r>
    </w:p>
    <w:p w14:paraId="03C41DE1"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15BAF989" w14:textId="77777777" w:rsidR="00837652" w:rsidRPr="00994205" w:rsidRDefault="000231AE">
      <w:pPr>
        <w:pStyle w:val="ListParagraph"/>
        <w:numPr>
          <w:ilvl w:val="2"/>
          <w:numId w:val="8"/>
        </w:numPr>
        <w:tabs>
          <w:tab w:val="left" w:pos="2419"/>
          <w:tab w:val="left" w:pos="2420"/>
        </w:tabs>
        <w:spacing w:before="104" w:line="362" w:lineRule="auto"/>
        <w:ind w:right="1608"/>
        <w:rPr>
          <w:sz w:val="24"/>
        </w:rPr>
      </w:pPr>
      <w:r w:rsidRPr="00994205">
        <w:rPr>
          <w:spacing w:val="-5"/>
          <w:sz w:val="24"/>
        </w:rPr>
        <w:lastRenderedPageBreak/>
        <w:t xml:space="preserve">notwithstanding </w:t>
      </w:r>
      <w:r w:rsidRPr="00994205">
        <w:rPr>
          <w:spacing w:val="-3"/>
          <w:sz w:val="24"/>
        </w:rPr>
        <w:t xml:space="preserve">the delay, it is </w:t>
      </w:r>
      <w:r w:rsidRPr="00994205">
        <w:rPr>
          <w:spacing w:val="-5"/>
          <w:sz w:val="24"/>
        </w:rPr>
        <w:t xml:space="preserve">still </w:t>
      </w:r>
      <w:r w:rsidRPr="00994205">
        <w:rPr>
          <w:spacing w:val="-6"/>
          <w:sz w:val="24"/>
        </w:rPr>
        <w:t xml:space="preserve">possible </w:t>
      </w:r>
      <w:r w:rsidRPr="00994205">
        <w:rPr>
          <w:sz w:val="24"/>
        </w:rPr>
        <w:t xml:space="preserve">to </w:t>
      </w:r>
      <w:r w:rsidRPr="00994205">
        <w:rPr>
          <w:spacing w:val="-4"/>
          <w:sz w:val="24"/>
        </w:rPr>
        <w:t xml:space="preserve">investigate </w:t>
      </w:r>
      <w:r w:rsidRPr="00994205">
        <w:rPr>
          <w:spacing w:val="-3"/>
          <w:sz w:val="24"/>
        </w:rPr>
        <w:t xml:space="preserve">the complaint </w:t>
      </w:r>
      <w:r w:rsidRPr="00994205">
        <w:rPr>
          <w:sz w:val="24"/>
        </w:rPr>
        <w:t xml:space="preserve">effectively </w:t>
      </w:r>
      <w:r w:rsidRPr="00994205">
        <w:rPr>
          <w:spacing w:val="-4"/>
          <w:sz w:val="24"/>
        </w:rPr>
        <w:t>and</w:t>
      </w:r>
      <w:r w:rsidRPr="00994205">
        <w:rPr>
          <w:spacing w:val="9"/>
          <w:sz w:val="24"/>
        </w:rPr>
        <w:t xml:space="preserve"> </w:t>
      </w:r>
      <w:r w:rsidRPr="00994205">
        <w:rPr>
          <w:sz w:val="24"/>
        </w:rPr>
        <w:t>fairly.</w:t>
      </w:r>
    </w:p>
    <w:p w14:paraId="4103CA78" w14:textId="77777777" w:rsidR="00837652" w:rsidRPr="00994205" w:rsidRDefault="00837652">
      <w:pPr>
        <w:pStyle w:val="BodyText"/>
        <w:spacing w:before="9"/>
        <w:rPr>
          <w:sz w:val="20"/>
        </w:rPr>
      </w:pPr>
    </w:p>
    <w:p w14:paraId="497B454B" w14:textId="77777777" w:rsidR="00837652" w:rsidRPr="00994205" w:rsidRDefault="000231AE">
      <w:pPr>
        <w:pStyle w:val="Heading3"/>
        <w:numPr>
          <w:ilvl w:val="0"/>
          <w:numId w:val="8"/>
        </w:numPr>
        <w:tabs>
          <w:tab w:val="left" w:pos="1282"/>
          <w:tab w:val="left" w:pos="1283"/>
        </w:tabs>
        <w:ind w:hanging="562"/>
      </w:pPr>
      <w:r w:rsidRPr="00994205">
        <w:t>Procedure before</w:t>
      </w:r>
      <w:r w:rsidRPr="00994205">
        <w:rPr>
          <w:spacing w:val="13"/>
        </w:rPr>
        <w:t xml:space="preserve"> </w:t>
      </w:r>
      <w:r w:rsidRPr="00994205">
        <w:rPr>
          <w:spacing w:val="-4"/>
        </w:rPr>
        <w:t>investigation</w:t>
      </w:r>
    </w:p>
    <w:p w14:paraId="191E3713" w14:textId="77777777" w:rsidR="00837652" w:rsidRPr="00994205" w:rsidRDefault="00837652">
      <w:pPr>
        <w:pStyle w:val="BodyText"/>
        <w:spacing w:before="9"/>
        <w:rPr>
          <w:b/>
          <w:sz w:val="31"/>
        </w:rPr>
      </w:pPr>
    </w:p>
    <w:p w14:paraId="37338BCD" w14:textId="77777777" w:rsidR="00837652" w:rsidRPr="00994205" w:rsidRDefault="000231AE">
      <w:pPr>
        <w:pStyle w:val="ListParagraph"/>
        <w:numPr>
          <w:ilvl w:val="1"/>
          <w:numId w:val="8"/>
        </w:numPr>
        <w:tabs>
          <w:tab w:val="left" w:pos="1859"/>
          <w:tab w:val="left" w:pos="1860"/>
        </w:tabs>
        <w:rPr>
          <w:sz w:val="24"/>
        </w:rPr>
      </w:pPr>
      <w:r w:rsidRPr="00994205">
        <w:rPr>
          <w:sz w:val="24"/>
        </w:rPr>
        <w:t xml:space="preserve">A </w:t>
      </w:r>
      <w:r w:rsidRPr="00994205">
        <w:rPr>
          <w:spacing w:val="-3"/>
          <w:sz w:val="24"/>
        </w:rPr>
        <w:t xml:space="preserve">complaint </w:t>
      </w:r>
      <w:r w:rsidRPr="00994205">
        <w:rPr>
          <w:sz w:val="24"/>
        </w:rPr>
        <w:t xml:space="preserve">may </w:t>
      </w:r>
      <w:r w:rsidRPr="00994205">
        <w:rPr>
          <w:spacing w:val="-3"/>
          <w:sz w:val="24"/>
        </w:rPr>
        <w:t xml:space="preserve">be </w:t>
      </w:r>
      <w:r w:rsidRPr="00994205">
        <w:rPr>
          <w:sz w:val="24"/>
        </w:rPr>
        <w:t xml:space="preserve">made </w:t>
      </w:r>
      <w:r w:rsidRPr="00994205">
        <w:rPr>
          <w:spacing w:val="-3"/>
          <w:sz w:val="24"/>
        </w:rPr>
        <w:t>orally, in writing or</w:t>
      </w:r>
      <w:r w:rsidRPr="00994205">
        <w:rPr>
          <w:spacing w:val="18"/>
          <w:sz w:val="24"/>
        </w:rPr>
        <w:t xml:space="preserve"> </w:t>
      </w:r>
      <w:r w:rsidRPr="00994205">
        <w:rPr>
          <w:spacing w:val="-3"/>
          <w:sz w:val="24"/>
        </w:rPr>
        <w:t>electronically.</w:t>
      </w:r>
    </w:p>
    <w:p w14:paraId="4F86FE47" w14:textId="77777777" w:rsidR="00837652" w:rsidRPr="00994205" w:rsidRDefault="000231AE">
      <w:pPr>
        <w:pStyle w:val="ListParagraph"/>
        <w:numPr>
          <w:ilvl w:val="1"/>
          <w:numId w:val="8"/>
        </w:numPr>
        <w:tabs>
          <w:tab w:val="left" w:pos="1859"/>
          <w:tab w:val="left" w:pos="1860"/>
        </w:tabs>
        <w:spacing w:before="140"/>
        <w:rPr>
          <w:sz w:val="24"/>
        </w:rPr>
      </w:pPr>
      <w:r w:rsidRPr="00994205">
        <w:rPr>
          <w:spacing w:val="-3"/>
          <w:sz w:val="24"/>
        </w:rPr>
        <w:t xml:space="preserve">Where </w:t>
      </w:r>
      <w:r w:rsidRPr="00994205">
        <w:rPr>
          <w:sz w:val="24"/>
        </w:rPr>
        <w:t xml:space="preserve">a </w:t>
      </w:r>
      <w:r w:rsidRPr="00994205">
        <w:rPr>
          <w:spacing w:val="-3"/>
          <w:sz w:val="24"/>
        </w:rPr>
        <w:t xml:space="preserve">complaint is </w:t>
      </w:r>
      <w:r w:rsidRPr="00994205">
        <w:rPr>
          <w:sz w:val="24"/>
        </w:rPr>
        <w:t xml:space="preserve">made orally, </w:t>
      </w:r>
      <w:r w:rsidRPr="00994205">
        <w:rPr>
          <w:spacing w:val="-3"/>
          <w:sz w:val="24"/>
        </w:rPr>
        <w:t>the Contractor</w:t>
      </w:r>
      <w:r w:rsidRPr="00994205">
        <w:rPr>
          <w:spacing w:val="13"/>
          <w:sz w:val="24"/>
        </w:rPr>
        <w:t xml:space="preserve"> </w:t>
      </w:r>
      <w:r w:rsidRPr="00994205">
        <w:rPr>
          <w:sz w:val="24"/>
        </w:rPr>
        <w:t>must—</w:t>
      </w:r>
    </w:p>
    <w:p w14:paraId="08D5DC96" w14:textId="77777777" w:rsidR="00837652" w:rsidRPr="00994205" w:rsidRDefault="000231AE">
      <w:pPr>
        <w:pStyle w:val="ListParagraph"/>
        <w:numPr>
          <w:ilvl w:val="2"/>
          <w:numId w:val="8"/>
        </w:numPr>
        <w:tabs>
          <w:tab w:val="left" w:pos="2419"/>
          <w:tab w:val="left" w:pos="2420"/>
        </w:tabs>
        <w:spacing w:before="140"/>
        <w:rPr>
          <w:sz w:val="24"/>
        </w:rPr>
      </w:pPr>
      <w:r w:rsidRPr="00994205">
        <w:rPr>
          <w:spacing w:val="2"/>
          <w:sz w:val="24"/>
        </w:rPr>
        <w:t xml:space="preserve">make </w:t>
      </w:r>
      <w:r w:rsidRPr="00994205">
        <w:rPr>
          <w:sz w:val="24"/>
        </w:rPr>
        <w:t xml:space="preserve">a </w:t>
      </w:r>
      <w:r w:rsidRPr="00994205">
        <w:rPr>
          <w:spacing w:val="-3"/>
          <w:sz w:val="24"/>
        </w:rPr>
        <w:t xml:space="preserve">written </w:t>
      </w:r>
      <w:r w:rsidRPr="00994205">
        <w:rPr>
          <w:sz w:val="24"/>
        </w:rPr>
        <w:t xml:space="preserve">record </w:t>
      </w:r>
      <w:r w:rsidRPr="00994205">
        <w:rPr>
          <w:spacing w:val="-3"/>
          <w:sz w:val="24"/>
        </w:rPr>
        <w:t>of the complaint;</w:t>
      </w:r>
      <w:r w:rsidRPr="00994205">
        <w:rPr>
          <w:spacing w:val="-16"/>
          <w:sz w:val="24"/>
        </w:rPr>
        <w:t xml:space="preserve"> </w:t>
      </w:r>
      <w:r w:rsidRPr="00994205">
        <w:rPr>
          <w:spacing w:val="-4"/>
          <w:sz w:val="24"/>
        </w:rPr>
        <w:t>and</w:t>
      </w:r>
    </w:p>
    <w:p w14:paraId="0F7C2476" w14:textId="77777777" w:rsidR="00837652" w:rsidRPr="00994205" w:rsidRDefault="000231AE">
      <w:pPr>
        <w:pStyle w:val="ListParagraph"/>
        <w:numPr>
          <w:ilvl w:val="2"/>
          <w:numId w:val="8"/>
        </w:numPr>
        <w:tabs>
          <w:tab w:val="left" w:pos="2419"/>
          <w:tab w:val="left" w:pos="2420"/>
        </w:tabs>
        <w:spacing w:before="141"/>
        <w:rPr>
          <w:sz w:val="24"/>
        </w:rPr>
      </w:pPr>
      <w:r w:rsidRPr="00994205">
        <w:rPr>
          <w:spacing w:val="-3"/>
          <w:sz w:val="24"/>
        </w:rPr>
        <w:t xml:space="preserve">provide </w:t>
      </w:r>
      <w:r w:rsidRPr="00994205">
        <w:rPr>
          <w:sz w:val="24"/>
        </w:rPr>
        <w:t xml:space="preserve">a copy </w:t>
      </w:r>
      <w:r w:rsidRPr="00994205">
        <w:rPr>
          <w:spacing w:val="-3"/>
          <w:sz w:val="24"/>
        </w:rPr>
        <w:t xml:space="preserve">of the written </w:t>
      </w:r>
      <w:r w:rsidRPr="00994205">
        <w:rPr>
          <w:sz w:val="24"/>
        </w:rPr>
        <w:t xml:space="preserve">record to </w:t>
      </w:r>
      <w:r w:rsidRPr="00994205">
        <w:rPr>
          <w:spacing w:val="-3"/>
          <w:sz w:val="24"/>
        </w:rPr>
        <w:t>the</w:t>
      </w:r>
      <w:r w:rsidRPr="00994205">
        <w:rPr>
          <w:spacing w:val="-4"/>
          <w:sz w:val="24"/>
        </w:rPr>
        <w:t xml:space="preserve"> </w:t>
      </w:r>
      <w:r w:rsidRPr="00994205">
        <w:rPr>
          <w:spacing w:val="-3"/>
          <w:sz w:val="24"/>
        </w:rPr>
        <w:t>complainant.</w:t>
      </w:r>
    </w:p>
    <w:p w14:paraId="288F7EA9" w14:textId="77777777" w:rsidR="00837652" w:rsidRPr="00994205" w:rsidRDefault="000231AE">
      <w:pPr>
        <w:pStyle w:val="ListParagraph"/>
        <w:numPr>
          <w:ilvl w:val="1"/>
          <w:numId w:val="8"/>
        </w:numPr>
        <w:tabs>
          <w:tab w:val="left" w:pos="1859"/>
          <w:tab w:val="left" w:pos="1860"/>
        </w:tabs>
        <w:spacing w:before="141" w:line="362" w:lineRule="auto"/>
        <w:ind w:right="906"/>
        <w:rPr>
          <w:sz w:val="24"/>
        </w:rPr>
      </w:pPr>
      <w:r w:rsidRPr="00994205">
        <w:rPr>
          <w:spacing w:val="-3"/>
          <w:sz w:val="24"/>
        </w:rPr>
        <w:t xml:space="preserve">The Contractor </w:t>
      </w:r>
      <w:r w:rsidRPr="00994205">
        <w:rPr>
          <w:sz w:val="24"/>
        </w:rPr>
        <w:t xml:space="preserve">must </w:t>
      </w:r>
      <w:r w:rsidRPr="00994205">
        <w:rPr>
          <w:spacing w:val="-3"/>
          <w:sz w:val="24"/>
        </w:rPr>
        <w:t xml:space="preserve">acknowledge the complaint </w:t>
      </w:r>
      <w:r w:rsidRPr="00994205">
        <w:rPr>
          <w:spacing w:val="-4"/>
          <w:sz w:val="24"/>
        </w:rPr>
        <w:t xml:space="preserve">not </w:t>
      </w:r>
      <w:r w:rsidRPr="00994205">
        <w:rPr>
          <w:spacing w:val="-5"/>
          <w:sz w:val="24"/>
        </w:rPr>
        <w:t xml:space="preserve">later </w:t>
      </w:r>
      <w:r w:rsidRPr="00994205">
        <w:rPr>
          <w:spacing w:val="-4"/>
          <w:sz w:val="24"/>
        </w:rPr>
        <w:t xml:space="preserve">than </w:t>
      </w:r>
      <w:r w:rsidRPr="00994205">
        <w:rPr>
          <w:sz w:val="24"/>
        </w:rPr>
        <w:t xml:space="preserve">3 working days after </w:t>
      </w:r>
      <w:r w:rsidRPr="00994205">
        <w:rPr>
          <w:spacing w:val="-3"/>
          <w:sz w:val="24"/>
        </w:rPr>
        <w:t xml:space="preserve">the </w:t>
      </w:r>
      <w:r w:rsidRPr="00994205">
        <w:rPr>
          <w:spacing w:val="-4"/>
          <w:sz w:val="24"/>
        </w:rPr>
        <w:t xml:space="preserve">day </w:t>
      </w:r>
      <w:r w:rsidRPr="00994205">
        <w:rPr>
          <w:spacing w:val="-3"/>
          <w:sz w:val="24"/>
        </w:rPr>
        <w:t xml:space="preserve">on </w:t>
      </w:r>
      <w:r w:rsidRPr="00994205">
        <w:rPr>
          <w:sz w:val="24"/>
        </w:rPr>
        <w:t xml:space="preserve">which </w:t>
      </w:r>
      <w:r w:rsidRPr="00994205">
        <w:rPr>
          <w:spacing w:val="-3"/>
          <w:sz w:val="24"/>
        </w:rPr>
        <w:t xml:space="preserve">it </w:t>
      </w:r>
      <w:r w:rsidRPr="00994205">
        <w:rPr>
          <w:sz w:val="24"/>
        </w:rPr>
        <w:t xml:space="preserve">receives </w:t>
      </w:r>
      <w:r w:rsidRPr="00994205">
        <w:rPr>
          <w:spacing w:val="-3"/>
          <w:sz w:val="24"/>
        </w:rPr>
        <w:t>the</w:t>
      </w:r>
      <w:r w:rsidRPr="00994205">
        <w:rPr>
          <w:spacing w:val="54"/>
          <w:sz w:val="24"/>
        </w:rPr>
        <w:t xml:space="preserve"> </w:t>
      </w:r>
      <w:r w:rsidRPr="00994205">
        <w:rPr>
          <w:spacing w:val="-3"/>
          <w:sz w:val="24"/>
        </w:rPr>
        <w:t>complaint.</w:t>
      </w:r>
    </w:p>
    <w:p w14:paraId="23FAF14A" w14:textId="77777777" w:rsidR="00837652" w:rsidRPr="00994205" w:rsidRDefault="000231AE">
      <w:pPr>
        <w:pStyle w:val="ListParagraph"/>
        <w:numPr>
          <w:ilvl w:val="1"/>
          <w:numId w:val="8"/>
        </w:numPr>
        <w:tabs>
          <w:tab w:val="left" w:pos="1859"/>
          <w:tab w:val="left" w:pos="1860"/>
        </w:tabs>
        <w:spacing w:line="357" w:lineRule="auto"/>
        <w:ind w:right="798"/>
        <w:rPr>
          <w:sz w:val="24"/>
        </w:rPr>
      </w:pPr>
      <w:r w:rsidRPr="00994205">
        <w:rPr>
          <w:spacing w:val="-3"/>
          <w:sz w:val="24"/>
        </w:rPr>
        <w:t xml:space="preserve">Where the Contractor </w:t>
      </w:r>
      <w:r w:rsidRPr="00994205">
        <w:rPr>
          <w:sz w:val="24"/>
        </w:rPr>
        <w:t xml:space="preserve">receives a </w:t>
      </w:r>
      <w:r w:rsidRPr="00994205">
        <w:rPr>
          <w:spacing w:val="-3"/>
          <w:sz w:val="24"/>
        </w:rPr>
        <w:t xml:space="preserve">complaint </w:t>
      </w:r>
      <w:r w:rsidRPr="00994205">
        <w:rPr>
          <w:spacing w:val="-5"/>
          <w:sz w:val="24"/>
        </w:rPr>
        <w:t xml:space="preserve">sent </w:t>
      </w:r>
      <w:r w:rsidRPr="00994205">
        <w:rPr>
          <w:sz w:val="24"/>
        </w:rPr>
        <w:t xml:space="preserve">to </w:t>
      </w:r>
      <w:r w:rsidRPr="00994205">
        <w:rPr>
          <w:spacing w:val="-3"/>
          <w:sz w:val="24"/>
        </w:rPr>
        <w:t xml:space="preserve">it by the Commissioner or </w:t>
      </w:r>
      <w:r w:rsidRPr="00994205">
        <w:rPr>
          <w:spacing w:val="-5"/>
          <w:sz w:val="24"/>
        </w:rPr>
        <w:t xml:space="preserve">another </w:t>
      </w:r>
      <w:r w:rsidRPr="00994205">
        <w:rPr>
          <w:spacing w:val="-6"/>
          <w:sz w:val="24"/>
        </w:rPr>
        <w:t xml:space="preserve">responsible </w:t>
      </w:r>
      <w:r w:rsidRPr="00994205">
        <w:rPr>
          <w:spacing w:val="-5"/>
          <w:sz w:val="24"/>
        </w:rPr>
        <w:t xml:space="preserve">body </w:t>
      </w:r>
      <w:r w:rsidRPr="00994205">
        <w:rPr>
          <w:sz w:val="24"/>
        </w:rPr>
        <w:t xml:space="preserve">(as </w:t>
      </w:r>
      <w:r w:rsidRPr="00994205">
        <w:rPr>
          <w:spacing w:val="-3"/>
          <w:sz w:val="24"/>
        </w:rPr>
        <w:t xml:space="preserve">defined  in the Complaints  </w:t>
      </w:r>
      <w:r w:rsidRPr="00994205">
        <w:rPr>
          <w:spacing w:val="-5"/>
          <w:sz w:val="24"/>
        </w:rPr>
        <w:t xml:space="preserve">Regulations), </w:t>
      </w:r>
      <w:r w:rsidRPr="00994205">
        <w:rPr>
          <w:spacing w:val="-3"/>
          <w:sz w:val="24"/>
        </w:rPr>
        <w:t xml:space="preserve">the complaint </w:t>
      </w:r>
      <w:r w:rsidRPr="00994205">
        <w:rPr>
          <w:sz w:val="24"/>
        </w:rPr>
        <w:t xml:space="preserve">must </w:t>
      </w:r>
      <w:r w:rsidRPr="00994205">
        <w:rPr>
          <w:spacing w:val="-3"/>
          <w:sz w:val="24"/>
        </w:rPr>
        <w:t xml:space="preserve">be acknowledged by the Contractor </w:t>
      </w:r>
      <w:r w:rsidRPr="00994205">
        <w:rPr>
          <w:spacing w:val="-4"/>
          <w:sz w:val="24"/>
        </w:rPr>
        <w:t xml:space="preserve">not </w:t>
      </w:r>
      <w:r w:rsidRPr="00994205">
        <w:rPr>
          <w:spacing w:val="-5"/>
          <w:sz w:val="24"/>
        </w:rPr>
        <w:t xml:space="preserve">later </w:t>
      </w:r>
      <w:r w:rsidRPr="00994205">
        <w:rPr>
          <w:spacing w:val="-4"/>
          <w:sz w:val="24"/>
        </w:rPr>
        <w:t xml:space="preserve">than </w:t>
      </w:r>
      <w:r w:rsidRPr="00994205">
        <w:rPr>
          <w:sz w:val="24"/>
        </w:rPr>
        <w:t xml:space="preserve">3 working days after </w:t>
      </w:r>
      <w:r w:rsidRPr="00994205">
        <w:rPr>
          <w:spacing w:val="-3"/>
          <w:sz w:val="24"/>
        </w:rPr>
        <w:t xml:space="preserve">the </w:t>
      </w:r>
      <w:r w:rsidRPr="00994205">
        <w:rPr>
          <w:spacing w:val="-4"/>
          <w:sz w:val="24"/>
        </w:rPr>
        <w:t xml:space="preserve">day </w:t>
      </w:r>
      <w:r w:rsidRPr="00994205">
        <w:rPr>
          <w:spacing w:val="-3"/>
          <w:sz w:val="24"/>
        </w:rPr>
        <w:t xml:space="preserve">on </w:t>
      </w:r>
      <w:r w:rsidRPr="00994205">
        <w:rPr>
          <w:sz w:val="24"/>
        </w:rPr>
        <w:t xml:space="preserve">which </w:t>
      </w:r>
      <w:r w:rsidRPr="00994205">
        <w:rPr>
          <w:spacing w:val="-3"/>
          <w:sz w:val="24"/>
        </w:rPr>
        <w:t xml:space="preserve">it </w:t>
      </w:r>
      <w:r w:rsidRPr="00994205">
        <w:rPr>
          <w:sz w:val="24"/>
        </w:rPr>
        <w:t xml:space="preserve">receives </w:t>
      </w:r>
      <w:r w:rsidRPr="00994205">
        <w:rPr>
          <w:spacing w:val="-3"/>
          <w:sz w:val="24"/>
        </w:rPr>
        <w:t>the</w:t>
      </w:r>
      <w:r w:rsidRPr="00994205">
        <w:rPr>
          <w:spacing w:val="52"/>
          <w:sz w:val="24"/>
        </w:rPr>
        <w:t xml:space="preserve"> </w:t>
      </w:r>
      <w:r w:rsidRPr="00994205">
        <w:rPr>
          <w:spacing w:val="-3"/>
          <w:sz w:val="24"/>
        </w:rPr>
        <w:t>complaint.</w:t>
      </w:r>
    </w:p>
    <w:p w14:paraId="6D0759D4" w14:textId="77777777" w:rsidR="00837652" w:rsidRPr="00994205" w:rsidRDefault="000231AE">
      <w:pPr>
        <w:pStyle w:val="ListParagraph"/>
        <w:numPr>
          <w:ilvl w:val="1"/>
          <w:numId w:val="8"/>
        </w:numPr>
        <w:tabs>
          <w:tab w:val="left" w:pos="1859"/>
          <w:tab w:val="left" w:pos="1860"/>
        </w:tabs>
        <w:spacing w:before="3"/>
        <w:rPr>
          <w:sz w:val="24"/>
        </w:rPr>
      </w:pPr>
      <w:r w:rsidRPr="00994205">
        <w:rPr>
          <w:spacing w:val="-3"/>
          <w:sz w:val="24"/>
        </w:rPr>
        <w:t xml:space="preserve">The acknowledgement </w:t>
      </w:r>
      <w:r w:rsidRPr="00994205">
        <w:rPr>
          <w:sz w:val="24"/>
        </w:rPr>
        <w:t xml:space="preserve">may </w:t>
      </w:r>
      <w:r w:rsidRPr="00994205">
        <w:rPr>
          <w:spacing w:val="-3"/>
          <w:sz w:val="24"/>
        </w:rPr>
        <w:t xml:space="preserve">be </w:t>
      </w:r>
      <w:r w:rsidRPr="00994205">
        <w:rPr>
          <w:sz w:val="24"/>
        </w:rPr>
        <w:t xml:space="preserve">made </w:t>
      </w:r>
      <w:r w:rsidRPr="00994205">
        <w:rPr>
          <w:spacing w:val="-4"/>
          <w:sz w:val="24"/>
        </w:rPr>
        <w:t xml:space="preserve">orally </w:t>
      </w:r>
      <w:r w:rsidRPr="00994205">
        <w:rPr>
          <w:spacing w:val="-3"/>
          <w:sz w:val="24"/>
        </w:rPr>
        <w:t>or in</w:t>
      </w:r>
      <w:r w:rsidRPr="00994205">
        <w:rPr>
          <w:spacing w:val="-49"/>
          <w:sz w:val="24"/>
        </w:rPr>
        <w:t xml:space="preserve"> </w:t>
      </w:r>
      <w:r w:rsidRPr="00994205">
        <w:rPr>
          <w:spacing w:val="-4"/>
          <w:sz w:val="24"/>
        </w:rPr>
        <w:t>writing.</w:t>
      </w:r>
    </w:p>
    <w:p w14:paraId="4E0E11D3" w14:textId="77777777" w:rsidR="00837652" w:rsidRPr="00994205" w:rsidRDefault="000231AE">
      <w:pPr>
        <w:pStyle w:val="ListParagraph"/>
        <w:numPr>
          <w:ilvl w:val="1"/>
          <w:numId w:val="8"/>
        </w:numPr>
        <w:tabs>
          <w:tab w:val="left" w:pos="1859"/>
          <w:tab w:val="left" w:pos="1860"/>
        </w:tabs>
        <w:spacing w:before="141" w:line="362" w:lineRule="auto"/>
        <w:ind w:right="1145"/>
        <w:rPr>
          <w:sz w:val="24"/>
        </w:rPr>
      </w:pPr>
      <w:r w:rsidRPr="00994205">
        <w:rPr>
          <w:sz w:val="24"/>
        </w:rPr>
        <w:t xml:space="preserve">At </w:t>
      </w:r>
      <w:r w:rsidRPr="00994205">
        <w:rPr>
          <w:spacing w:val="-3"/>
          <w:sz w:val="24"/>
        </w:rPr>
        <w:t xml:space="preserve">the </w:t>
      </w:r>
      <w:r w:rsidRPr="00994205">
        <w:rPr>
          <w:sz w:val="24"/>
        </w:rPr>
        <w:t xml:space="preserve">time </w:t>
      </w:r>
      <w:r w:rsidRPr="00994205">
        <w:rPr>
          <w:spacing w:val="-3"/>
          <w:sz w:val="24"/>
        </w:rPr>
        <w:t xml:space="preserve">it acknowledges the complaint, the Contractor </w:t>
      </w:r>
      <w:r w:rsidRPr="00994205">
        <w:rPr>
          <w:sz w:val="24"/>
        </w:rPr>
        <w:t xml:space="preserve">must </w:t>
      </w:r>
      <w:r w:rsidRPr="00994205">
        <w:rPr>
          <w:spacing w:val="2"/>
          <w:sz w:val="24"/>
        </w:rPr>
        <w:t xml:space="preserve">offer </w:t>
      </w:r>
      <w:r w:rsidRPr="00994205">
        <w:rPr>
          <w:sz w:val="24"/>
        </w:rPr>
        <w:t xml:space="preserve">to </w:t>
      </w:r>
      <w:r w:rsidRPr="00994205">
        <w:rPr>
          <w:spacing w:val="-4"/>
          <w:sz w:val="24"/>
        </w:rPr>
        <w:t xml:space="preserve">discuss </w:t>
      </w:r>
      <w:r w:rsidRPr="00994205">
        <w:rPr>
          <w:sz w:val="24"/>
        </w:rPr>
        <w:t xml:space="preserve">with </w:t>
      </w:r>
      <w:r w:rsidRPr="00994205">
        <w:rPr>
          <w:spacing w:val="-3"/>
          <w:sz w:val="24"/>
        </w:rPr>
        <w:t xml:space="preserve">the complainant, at </w:t>
      </w:r>
      <w:r w:rsidRPr="00994205">
        <w:rPr>
          <w:sz w:val="24"/>
        </w:rPr>
        <w:t xml:space="preserve">a time to </w:t>
      </w:r>
      <w:r w:rsidRPr="00994205">
        <w:rPr>
          <w:spacing w:val="-3"/>
          <w:sz w:val="24"/>
        </w:rPr>
        <w:t xml:space="preserve">be </w:t>
      </w:r>
      <w:r w:rsidRPr="00994205">
        <w:rPr>
          <w:spacing w:val="-4"/>
          <w:sz w:val="24"/>
        </w:rPr>
        <w:t xml:space="preserve">agreed </w:t>
      </w:r>
      <w:r w:rsidRPr="00994205">
        <w:rPr>
          <w:sz w:val="24"/>
        </w:rPr>
        <w:t xml:space="preserve">with </w:t>
      </w:r>
      <w:r w:rsidRPr="00994205">
        <w:rPr>
          <w:spacing w:val="-3"/>
          <w:sz w:val="24"/>
        </w:rPr>
        <w:t>the complainant—</w:t>
      </w:r>
    </w:p>
    <w:p w14:paraId="0CCEB694" w14:textId="77777777" w:rsidR="00837652" w:rsidRPr="00994205" w:rsidRDefault="000231AE">
      <w:pPr>
        <w:pStyle w:val="ListParagraph"/>
        <w:numPr>
          <w:ilvl w:val="2"/>
          <w:numId w:val="8"/>
        </w:numPr>
        <w:tabs>
          <w:tab w:val="left" w:pos="2419"/>
          <w:tab w:val="left" w:pos="2420"/>
        </w:tabs>
        <w:spacing w:line="275" w:lineRule="exact"/>
        <w:rPr>
          <w:sz w:val="24"/>
        </w:rPr>
      </w:pPr>
      <w:r w:rsidRPr="00994205">
        <w:rPr>
          <w:spacing w:val="-3"/>
          <w:sz w:val="24"/>
        </w:rPr>
        <w:t xml:space="preserve">the manner in </w:t>
      </w:r>
      <w:r w:rsidRPr="00994205">
        <w:rPr>
          <w:sz w:val="24"/>
        </w:rPr>
        <w:t xml:space="preserve">which the </w:t>
      </w:r>
      <w:r w:rsidRPr="00994205">
        <w:rPr>
          <w:spacing w:val="-3"/>
          <w:sz w:val="24"/>
        </w:rPr>
        <w:t xml:space="preserve">complaint is </w:t>
      </w:r>
      <w:r w:rsidRPr="00994205">
        <w:rPr>
          <w:sz w:val="24"/>
        </w:rPr>
        <w:t xml:space="preserve">to </w:t>
      </w:r>
      <w:r w:rsidRPr="00994205">
        <w:rPr>
          <w:spacing w:val="-3"/>
          <w:sz w:val="24"/>
        </w:rPr>
        <w:t xml:space="preserve">be </w:t>
      </w:r>
      <w:r w:rsidRPr="00994205">
        <w:rPr>
          <w:spacing w:val="-6"/>
          <w:sz w:val="24"/>
        </w:rPr>
        <w:t>handled;</w:t>
      </w:r>
      <w:r w:rsidRPr="00994205">
        <w:rPr>
          <w:spacing w:val="50"/>
          <w:sz w:val="24"/>
        </w:rPr>
        <w:t xml:space="preserve"> </w:t>
      </w:r>
      <w:r w:rsidRPr="00994205">
        <w:rPr>
          <w:spacing w:val="-4"/>
          <w:sz w:val="24"/>
        </w:rPr>
        <w:t>and</w:t>
      </w:r>
    </w:p>
    <w:p w14:paraId="713F06F5" w14:textId="77777777" w:rsidR="00837652" w:rsidRPr="00994205" w:rsidRDefault="000231AE">
      <w:pPr>
        <w:pStyle w:val="ListParagraph"/>
        <w:numPr>
          <w:ilvl w:val="2"/>
          <w:numId w:val="8"/>
        </w:numPr>
        <w:tabs>
          <w:tab w:val="left" w:pos="2419"/>
          <w:tab w:val="left" w:pos="2420"/>
        </w:tabs>
        <w:spacing w:before="140"/>
        <w:rPr>
          <w:sz w:val="24"/>
        </w:rPr>
      </w:pPr>
      <w:r w:rsidRPr="00994205">
        <w:rPr>
          <w:spacing w:val="-3"/>
          <w:sz w:val="24"/>
        </w:rPr>
        <w:t xml:space="preserve">the </w:t>
      </w:r>
      <w:r w:rsidRPr="00994205">
        <w:rPr>
          <w:spacing w:val="-4"/>
          <w:sz w:val="24"/>
        </w:rPr>
        <w:t xml:space="preserve">period </w:t>
      </w:r>
      <w:r w:rsidRPr="00994205">
        <w:rPr>
          <w:sz w:val="24"/>
        </w:rPr>
        <w:t xml:space="preserve">(“the </w:t>
      </w:r>
      <w:r w:rsidRPr="00994205">
        <w:rPr>
          <w:spacing w:val="-5"/>
          <w:sz w:val="24"/>
        </w:rPr>
        <w:t xml:space="preserve">response </w:t>
      </w:r>
      <w:r w:rsidRPr="00994205">
        <w:rPr>
          <w:spacing w:val="-4"/>
          <w:sz w:val="24"/>
        </w:rPr>
        <w:t>period”) within</w:t>
      </w:r>
      <w:r w:rsidRPr="00994205">
        <w:rPr>
          <w:spacing w:val="3"/>
          <w:sz w:val="24"/>
        </w:rPr>
        <w:t xml:space="preserve"> </w:t>
      </w:r>
      <w:r w:rsidRPr="00994205">
        <w:rPr>
          <w:sz w:val="24"/>
        </w:rPr>
        <w:t>which—</w:t>
      </w:r>
    </w:p>
    <w:p w14:paraId="19FAD1E1" w14:textId="77777777" w:rsidR="00837652" w:rsidRPr="00994205" w:rsidRDefault="000231AE">
      <w:pPr>
        <w:pStyle w:val="ListParagraph"/>
        <w:numPr>
          <w:ilvl w:val="3"/>
          <w:numId w:val="8"/>
        </w:numPr>
        <w:tabs>
          <w:tab w:val="left" w:pos="2996"/>
          <w:tab w:val="left" w:pos="2997"/>
        </w:tabs>
        <w:spacing w:before="124"/>
        <w:rPr>
          <w:sz w:val="24"/>
        </w:rPr>
      </w:pPr>
      <w:r w:rsidRPr="00994205">
        <w:rPr>
          <w:spacing w:val="-3"/>
          <w:sz w:val="24"/>
        </w:rPr>
        <w:t xml:space="preserve">the </w:t>
      </w:r>
      <w:r w:rsidRPr="00994205">
        <w:rPr>
          <w:spacing w:val="-5"/>
          <w:sz w:val="24"/>
        </w:rPr>
        <w:t xml:space="preserve">investigation </w:t>
      </w:r>
      <w:r w:rsidRPr="00994205">
        <w:rPr>
          <w:spacing w:val="-3"/>
          <w:sz w:val="24"/>
        </w:rPr>
        <w:t xml:space="preserve">of the complaint is likely </w:t>
      </w:r>
      <w:r w:rsidRPr="00994205">
        <w:rPr>
          <w:sz w:val="24"/>
        </w:rPr>
        <w:t xml:space="preserve">to </w:t>
      </w:r>
      <w:r w:rsidRPr="00994205">
        <w:rPr>
          <w:spacing w:val="-3"/>
          <w:sz w:val="24"/>
        </w:rPr>
        <w:t>be completed;</w:t>
      </w:r>
      <w:r w:rsidRPr="00994205">
        <w:rPr>
          <w:spacing w:val="32"/>
          <w:sz w:val="24"/>
        </w:rPr>
        <w:t xml:space="preserve"> </w:t>
      </w:r>
      <w:r w:rsidRPr="00994205">
        <w:rPr>
          <w:spacing w:val="-4"/>
          <w:sz w:val="24"/>
        </w:rPr>
        <w:t>and</w:t>
      </w:r>
    </w:p>
    <w:p w14:paraId="4652555E" w14:textId="77777777" w:rsidR="00837652" w:rsidRPr="00994205" w:rsidRDefault="000231AE">
      <w:pPr>
        <w:pStyle w:val="ListParagraph"/>
        <w:numPr>
          <w:ilvl w:val="3"/>
          <w:numId w:val="8"/>
        </w:numPr>
        <w:tabs>
          <w:tab w:val="left" w:pos="2996"/>
          <w:tab w:val="left" w:pos="2997"/>
        </w:tabs>
        <w:spacing w:before="141"/>
        <w:rPr>
          <w:sz w:val="24"/>
        </w:rPr>
      </w:pPr>
      <w:r w:rsidRPr="00994205">
        <w:rPr>
          <w:spacing w:val="-3"/>
          <w:sz w:val="24"/>
        </w:rPr>
        <w:t xml:space="preserve">the </w:t>
      </w:r>
      <w:r w:rsidRPr="00994205">
        <w:rPr>
          <w:spacing w:val="-5"/>
          <w:sz w:val="24"/>
        </w:rPr>
        <w:t xml:space="preserve">response </w:t>
      </w:r>
      <w:r w:rsidRPr="00994205">
        <w:rPr>
          <w:spacing w:val="-3"/>
          <w:sz w:val="24"/>
        </w:rPr>
        <w:t xml:space="preserve">is likely </w:t>
      </w:r>
      <w:r w:rsidRPr="00994205">
        <w:rPr>
          <w:sz w:val="24"/>
        </w:rPr>
        <w:t xml:space="preserve">to </w:t>
      </w:r>
      <w:r w:rsidRPr="00994205">
        <w:rPr>
          <w:spacing w:val="-3"/>
          <w:sz w:val="24"/>
        </w:rPr>
        <w:t xml:space="preserve">be </w:t>
      </w:r>
      <w:r w:rsidRPr="00994205">
        <w:rPr>
          <w:spacing w:val="-5"/>
          <w:sz w:val="24"/>
        </w:rPr>
        <w:t xml:space="preserve">sent </w:t>
      </w:r>
      <w:r w:rsidRPr="00994205">
        <w:rPr>
          <w:sz w:val="24"/>
        </w:rPr>
        <w:t xml:space="preserve">to </w:t>
      </w:r>
      <w:r w:rsidRPr="00994205">
        <w:rPr>
          <w:spacing w:val="-3"/>
          <w:sz w:val="24"/>
        </w:rPr>
        <w:t>the</w:t>
      </w:r>
      <w:r w:rsidRPr="00994205">
        <w:rPr>
          <w:spacing w:val="52"/>
          <w:sz w:val="24"/>
        </w:rPr>
        <w:t xml:space="preserve"> </w:t>
      </w:r>
      <w:r w:rsidRPr="00994205">
        <w:rPr>
          <w:spacing w:val="-3"/>
          <w:sz w:val="24"/>
        </w:rPr>
        <w:t>complainant.</w:t>
      </w:r>
    </w:p>
    <w:p w14:paraId="5FA1CC91" w14:textId="77777777" w:rsidR="00837652" w:rsidRPr="00994205" w:rsidRDefault="000231AE">
      <w:pPr>
        <w:pStyle w:val="ListParagraph"/>
        <w:numPr>
          <w:ilvl w:val="1"/>
          <w:numId w:val="8"/>
        </w:numPr>
        <w:tabs>
          <w:tab w:val="left" w:pos="1859"/>
          <w:tab w:val="left" w:pos="1860"/>
        </w:tabs>
        <w:spacing w:before="140" w:line="362" w:lineRule="auto"/>
        <w:ind w:right="709"/>
        <w:rPr>
          <w:sz w:val="24"/>
        </w:rPr>
      </w:pPr>
      <w:r w:rsidRPr="00994205">
        <w:rPr>
          <w:sz w:val="24"/>
        </w:rPr>
        <w:t xml:space="preserve">If </w:t>
      </w:r>
      <w:r w:rsidRPr="00994205">
        <w:rPr>
          <w:spacing w:val="-3"/>
          <w:sz w:val="24"/>
        </w:rPr>
        <w:t xml:space="preserve">the complainant </w:t>
      </w:r>
      <w:r w:rsidRPr="00994205">
        <w:rPr>
          <w:spacing w:val="-5"/>
          <w:sz w:val="24"/>
        </w:rPr>
        <w:t xml:space="preserve">does </w:t>
      </w:r>
      <w:r w:rsidRPr="00994205">
        <w:rPr>
          <w:spacing w:val="-4"/>
          <w:sz w:val="24"/>
        </w:rPr>
        <w:t xml:space="preserve">not </w:t>
      </w:r>
      <w:r w:rsidRPr="00994205">
        <w:rPr>
          <w:sz w:val="24"/>
        </w:rPr>
        <w:t xml:space="preserve">accept </w:t>
      </w:r>
      <w:r w:rsidRPr="00994205">
        <w:rPr>
          <w:spacing w:val="-3"/>
          <w:sz w:val="24"/>
        </w:rPr>
        <w:t xml:space="preserve">the </w:t>
      </w:r>
      <w:r w:rsidRPr="00994205">
        <w:rPr>
          <w:spacing w:val="2"/>
          <w:sz w:val="24"/>
        </w:rPr>
        <w:t xml:space="preserve">offer </w:t>
      </w:r>
      <w:r w:rsidRPr="00994205">
        <w:rPr>
          <w:spacing w:val="-3"/>
          <w:sz w:val="24"/>
        </w:rPr>
        <w:t xml:space="preserve">of </w:t>
      </w:r>
      <w:r w:rsidRPr="00994205">
        <w:rPr>
          <w:sz w:val="24"/>
        </w:rPr>
        <w:t xml:space="preserve">a </w:t>
      </w:r>
      <w:r w:rsidRPr="00994205">
        <w:rPr>
          <w:spacing w:val="-4"/>
          <w:sz w:val="24"/>
        </w:rPr>
        <w:t xml:space="preserve">discussion, </w:t>
      </w:r>
      <w:r w:rsidRPr="00994205">
        <w:rPr>
          <w:spacing w:val="-3"/>
          <w:sz w:val="24"/>
        </w:rPr>
        <w:t xml:space="preserve">the Contractor </w:t>
      </w:r>
      <w:r w:rsidRPr="00994205">
        <w:rPr>
          <w:sz w:val="24"/>
        </w:rPr>
        <w:t>must—</w:t>
      </w:r>
    </w:p>
    <w:p w14:paraId="5D31B336" w14:textId="77777777" w:rsidR="00837652" w:rsidRPr="00994205" w:rsidRDefault="000231AE">
      <w:pPr>
        <w:pStyle w:val="ListParagraph"/>
        <w:numPr>
          <w:ilvl w:val="2"/>
          <w:numId w:val="8"/>
        </w:numPr>
        <w:tabs>
          <w:tab w:val="left" w:pos="2419"/>
          <w:tab w:val="left" w:pos="2420"/>
        </w:tabs>
        <w:spacing w:line="275" w:lineRule="exact"/>
        <w:rPr>
          <w:sz w:val="24"/>
        </w:rPr>
      </w:pPr>
      <w:r w:rsidRPr="00994205">
        <w:rPr>
          <w:spacing w:val="-3"/>
          <w:sz w:val="24"/>
        </w:rPr>
        <w:t xml:space="preserve">determine the </w:t>
      </w:r>
      <w:r w:rsidRPr="00994205">
        <w:rPr>
          <w:spacing w:val="-5"/>
          <w:sz w:val="24"/>
        </w:rPr>
        <w:t xml:space="preserve">response </w:t>
      </w:r>
      <w:r w:rsidRPr="00994205">
        <w:rPr>
          <w:spacing w:val="-4"/>
          <w:sz w:val="24"/>
        </w:rPr>
        <w:t xml:space="preserve">period </w:t>
      </w:r>
      <w:r w:rsidRPr="00994205">
        <w:rPr>
          <w:spacing w:val="-3"/>
          <w:sz w:val="24"/>
        </w:rPr>
        <w:t xml:space="preserve">specified in </w:t>
      </w:r>
      <w:r w:rsidRPr="00994205">
        <w:rPr>
          <w:spacing w:val="-4"/>
          <w:sz w:val="24"/>
        </w:rPr>
        <w:t>paragraph</w:t>
      </w:r>
      <w:r w:rsidRPr="00994205">
        <w:rPr>
          <w:spacing w:val="-30"/>
          <w:sz w:val="24"/>
        </w:rPr>
        <w:t xml:space="preserve"> </w:t>
      </w:r>
      <w:r w:rsidRPr="00994205">
        <w:rPr>
          <w:sz w:val="24"/>
        </w:rPr>
        <w:t xml:space="preserve">(6)(b); </w:t>
      </w:r>
      <w:r w:rsidRPr="00994205">
        <w:rPr>
          <w:spacing w:val="-4"/>
          <w:sz w:val="24"/>
        </w:rPr>
        <w:t>and</w:t>
      </w:r>
    </w:p>
    <w:p w14:paraId="56B504F8" w14:textId="77777777" w:rsidR="00837652" w:rsidRPr="00994205" w:rsidRDefault="000231AE">
      <w:pPr>
        <w:pStyle w:val="ListParagraph"/>
        <w:numPr>
          <w:ilvl w:val="2"/>
          <w:numId w:val="8"/>
        </w:numPr>
        <w:tabs>
          <w:tab w:val="left" w:pos="2419"/>
          <w:tab w:val="left" w:pos="2420"/>
        </w:tabs>
        <w:spacing w:before="141"/>
        <w:rPr>
          <w:sz w:val="24"/>
        </w:rPr>
      </w:pPr>
      <w:r w:rsidRPr="00994205">
        <w:rPr>
          <w:sz w:val="24"/>
        </w:rPr>
        <w:t xml:space="preserve">notify </w:t>
      </w:r>
      <w:r w:rsidRPr="00994205">
        <w:rPr>
          <w:spacing w:val="-3"/>
          <w:sz w:val="24"/>
        </w:rPr>
        <w:t xml:space="preserve">the complainant in writing of </w:t>
      </w:r>
      <w:r w:rsidRPr="00994205">
        <w:rPr>
          <w:spacing w:val="-4"/>
          <w:sz w:val="24"/>
        </w:rPr>
        <w:t>that</w:t>
      </w:r>
      <w:r w:rsidRPr="00994205">
        <w:rPr>
          <w:spacing w:val="23"/>
          <w:sz w:val="24"/>
        </w:rPr>
        <w:t xml:space="preserve"> </w:t>
      </w:r>
      <w:r w:rsidRPr="00994205">
        <w:rPr>
          <w:spacing w:val="-5"/>
          <w:sz w:val="24"/>
        </w:rPr>
        <w:t>period.</w:t>
      </w:r>
    </w:p>
    <w:p w14:paraId="798C7C93" w14:textId="77777777" w:rsidR="00837652" w:rsidRPr="00994205" w:rsidRDefault="00837652">
      <w:pPr>
        <w:pStyle w:val="BodyText"/>
        <w:spacing w:before="1"/>
        <w:rPr>
          <w:sz w:val="33"/>
        </w:rPr>
      </w:pPr>
    </w:p>
    <w:p w14:paraId="1D94157B" w14:textId="77777777" w:rsidR="00837652" w:rsidRPr="00994205" w:rsidRDefault="000231AE">
      <w:pPr>
        <w:pStyle w:val="Heading3"/>
        <w:numPr>
          <w:ilvl w:val="0"/>
          <w:numId w:val="8"/>
        </w:numPr>
        <w:tabs>
          <w:tab w:val="left" w:pos="1282"/>
          <w:tab w:val="left" w:pos="1283"/>
        </w:tabs>
        <w:ind w:hanging="562"/>
      </w:pPr>
      <w:r w:rsidRPr="00994205">
        <w:rPr>
          <w:spacing w:val="-4"/>
        </w:rPr>
        <w:t xml:space="preserve">Investigation </w:t>
      </w:r>
      <w:r w:rsidRPr="00994205">
        <w:rPr>
          <w:spacing w:val="-3"/>
        </w:rPr>
        <w:t>and</w:t>
      </w:r>
      <w:r w:rsidRPr="00994205">
        <w:rPr>
          <w:spacing w:val="-7"/>
        </w:rPr>
        <w:t xml:space="preserve"> </w:t>
      </w:r>
      <w:r w:rsidRPr="00994205">
        <w:rPr>
          <w:spacing w:val="-4"/>
        </w:rPr>
        <w:t>response</w:t>
      </w:r>
    </w:p>
    <w:p w14:paraId="5508CFBF" w14:textId="77777777" w:rsidR="00837652" w:rsidRPr="00994205" w:rsidRDefault="00837652">
      <w:pPr>
        <w:pStyle w:val="BodyText"/>
        <w:spacing w:before="1"/>
        <w:rPr>
          <w:b/>
          <w:sz w:val="33"/>
        </w:rPr>
      </w:pPr>
    </w:p>
    <w:p w14:paraId="4E16B7D7" w14:textId="77777777" w:rsidR="00837652" w:rsidRPr="00994205" w:rsidRDefault="000231AE">
      <w:pPr>
        <w:pStyle w:val="ListParagraph"/>
        <w:numPr>
          <w:ilvl w:val="1"/>
          <w:numId w:val="8"/>
        </w:numPr>
        <w:tabs>
          <w:tab w:val="left" w:pos="1859"/>
          <w:tab w:val="left" w:pos="1860"/>
        </w:tabs>
        <w:rPr>
          <w:sz w:val="24"/>
        </w:rPr>
      </w:pPr>
      <w:r w:rsidRPr="00994205">
        <w:rPr>
          <w:sz w:val="24"/>
        </w:rPr>
        <w:t xml:space="preserve">A </w:t>
      </w:r>
      <w:r w:rsidRPr="00994205">
        <w:rPr>
          <w:spacing w:val="-3"/>
          <w:sz w:val="24"/>
        </w:rPr>
        <w:t xml:space="preserve">Contractor </w:t>
      </w:r>
      <w:r w:rsidRPr="00994205">
        <w:rPr>
          <w:sz w:val="24"/>
        </w:rPr>
        <w:t xml:space="preserve">to which a </w:t>
      </w:r>
      <w:r w:rsidRPr="00994205">
        <w:rPr>
          <w:spacing w:val="-3"/>
          <w:sz w:val="24"/>
        </w:rPr>
        <w:t xml:space="preserve">complaint is </w:t>
      </w:r>
      <w:r w:rsidRPr="00994205">
        <w:rPr>
          <w:sz w:val="24"/>
        </w:rPr>
        <w:t>made</w:t>
      </w:r>
      <w:r w:rsidRPr="00994205">
        <w:rPr>
          <w:spacing w:val="46"/>
          <w:sz w:val="24"/>
        </w:rPr>
        <w:t xml:space="preserve"> </w:t>
      </w:r>
      <w:r w:rsidRPr="00994205">
        <w:rPr>
          <w:sz w:val="24"/>
        </w:rPr>
        <w:t>must—</w:t>
      </w:r>
    </w:p>
    <w:p w14:paraId="58978AB2" w14:textId="77777777" w:rsidR="00837652" w:rsidRPr="00994205" w:rsidRDefault="000231AE">
      <w:pPr>
        <w:pStyle w:val="ListParagraph"/>
        <w:numPr>
          <w:ilvl w:val="2"/>
          <w:numId w:val="8"/>
        </w:numPr>
        <w:tabs>
          <w:tab w:val="left" w:pos="2419"/>
          <w:tab w:val="left" w:pos="2420"/>
        </w:tabs>
        <w:spacing w:before="125" w:line="362" w:lineRule="auto"/>
        <w:ind w:right="1491"/>
        <w:rPr>
          <w:sz w:val="24"/>
        </w:rPr>
      </w:pPr>
      <w:r w:rsidRPr="00994205">
        <w:rPr>
          <w:spacing w:val="-4"/>
          <w:sz w:val="24"/>
        </w:rPr>
        <w:t xml:space="preserve">investigate </w:t>
      </w:r>
      <w:r w:rsidRPr="00994205">
        <w:rPr>
          <w:spacing w:val="-3"/>
          <w:sz w:val="24"/>
        </w:rPr>
        <w:t xml:space="preserve">the complaint in </w:t>
      </w:r>
      <w:r w:rsidRPr="00994205">
        <w:rPr>
          <w:sz w:val="24"/>
        </w:rPr>
        <w:t xml:space="preserve">a </w:t>
      </w:r>
      <w:r w:rsidRPr="00994205">
        <w:rPr>
          <w:spacing w:val="-3"/>
          <w:sz w:val="24"/>
        </w:rPr>
        <w:t xml:space="preserve">manner </w:t>
      </w:r>
      <w:r w:rsidRPr="00994205">
        <w:rPr>
          <w:spacing w:val="-5"/>
          <w:sz w:val="24"/>
        </w:rPr>
        <w:t xml:space="preserve">appropriate </w:t>
      </w:r>
      <w:r w:rsidRPr="00994205">
        <w:rPr>
          <w:sz w:val="24"/>
        </w:rPr>
        <w:t xml:space="preserve">to </w:t>
      </w:r>
      <w:r w:rsidRPr="00994205">
        <w:rPr>
          <w:spacing w:val="-3"/>
          <w:sz w:val="24"/>
        </w:rPr>
        <w:t xml:space="preserve">resolve it </w:t>
      </w:r>
      <w:r w:rsidRPr="00994205">
        <w:rPr>
          <w:spacing w:val="-6"/>
          <w:sz w:val="24"/>
        </w:rPr>
        <w:t xml:space="preserve">speedily </w:t>
      </w:r>
      <w:r w:rsidRPr="00994205">
        <w:rPr>
          <w:spacing w:val="-4"/>
          <w:sz w:val="24"/>
        </w:rPr>
        <w:t xml:space="preserve">and </w:t>
      </w:r>
      <w:r w:rsidRPr="00994205">
        <w:rPr>
          <w:sz w:val="24"/>
        </w:rPr>
        <w:t>efficiently;</w:t>
      </w:r>
      <w:r w:rsidRPr="00994205">
        <w:rPr>
          <w:spacing w:val="-13"/>
          <w:sz w:val="24"/>
        </w:rPr>
        <w:t xml:space="preserve"> </w:t>
      </w:r>
      <w:r w:rsidRPr="00994205">
        <w:rPr>
          <w:spacing w:val="-4"/>
          <w:sz w:val="24"/>
        </w:rPr>
        <w:t>and</w:t>
      </w:r>
    </w:p>
    <w:p w14:paraId="48B0B577" w14:textId="77777777" w:rsidR="00837652" w:rsidRPr="00994205" w:rsidRDefault="000231AE">
      <w:pPr>
        <w:pStyle w:val="ListParagraph"/>
        <w:numPr>
          <w:ilvl w:val="2"/>
          <w:numId w:val="8"/>
        </w:numPr>
        <w:tabs>
          <w:tab w:val="left" w:pos="2419"/>
          <w:tab w:val="left" w:pos="2420"/>
        </w:tabs>
        <w:spacing w:line="362" w:lineRule="auto"/>
        <w:ind w:right="1110"/>
        <w:rPr>
          <w:sz w:val="24"/>
        </w:rPr>
      </w:pPr>
      <w:r w:rsidRPr="00994205">
        <w:rPr>
          <w:spacing w:val="-4"/>
          <w:sz w:val="24"/>
        </w:rPr>
        <w:t xml:space="preserve">during </w:t>
      </w:r>
      <w:r w:rsidRPr="00994205">
        <w:rPr>
          <w:spacing w:val="-3"/>
          <w:sz w:val="24"/>
        </w:rPr>
        <w:t xml:space="preserve">the </w:t>
      </w:r>
      <w:r w:rsidRPr="00994205">
        <w:rPr>
          <w:spacing w:val="-5"/>
          <w:sz w:val="24"/>
        </w:rPr>
        <w:t xml:space="preserve">investigation, </w:t>
      </w:r>
      <w:r w:rsidRPr="00994205">
        <w:rPr>
          <w:sz w:val="24"/>
        </w:rPr>
        <w:t xml:space="preserve">keep </w:t>
      </w:r>
      <w:r w:rsidRPr="00994205">
        <w:rPr>
          <w:spacing w:val="-3"/>
          <w:sz w:val="24"/>
        </w:rPr>
        <w:t xml:space="preserve">the complainant </w:t>
      </w:r>
      <w:r w:rsidRPr="00994205">
        <w:rPr>
          <w:sz w:val="24"/>
        </w:rPr>
        <w:t xml:space="preserve">informed, </w:t>
      </w:r>
      <w:r w:rsidRPr="00994205">
        <w:rPr>
          <w:spacing w:val="-3"/>
          <w:sz w:val="24"/>
        </w:rPr>
        <w:t xml:space="preserve">as </w:t>
      </w:r>
      <w:r w:rsidRPr="00994205">
        <w:rPr>
          <w:sz w:val="24"/>
        </w:rPr>
        <w:t xml:space="preserve">far </w:t>
      </w:r>
      <w:r w:rsidRPr="00994205">
        <w:rPr>
          <w:spacing w:val="-3"/>
          <w:sz w:val="24"/>
        </w:rPr>
        <w:t xml:space="preserve">as </w:t>
      </w:r>
      <w:r w:rsidRPr="00994205">
        <w:rPr>
          <w:spacing w:val="-5"/>
          <w:sz w:val="24"/>
        </w:rPr>
        <w:t xml:space="preserve">reasonably </w:t>
      </w:r>
      <w:r w:rsidRPr="00994205">
        <w:rPr>
          <w:spacing w:val="-3"/>
          <w:sz w:val="24"/>
        </w:rPr>
        <w:t xml:space="preserve">practicable, as </w:t>
      </w:r>
      <w:r w:rsidRPr="00994205">
        <w:rPr>
          <w:sz w:val="24"/>
        </w:rPr>
        <w:t xml:space="preserve">to </w:t>
      </w:r>
      <w:r w:rsidRPr="00994205">
        <w:rPr>
          <w:spacing w:val="-3"/>
          <w:sz w:val="24"/>
        </w:rPr>
        <w:t xml:space="preserve">the </w:t>
      </w:r>
      <w:r w:rsidRPr="00994205">
        <w:rPr>
          <w:spacing w:val="-4"/>
          <w:sz w:val="24"/>
        </w:rPr>
        <w:t xml:space="preserve">progress </w:t>
      </w:r>
      <w:r w:rsidRPr="00994205">
        <w:rPr>
          <w:spacing w:val="-3"/>
          <w:sz w:val="24"/>
        </w:rPr>
        <w:t>of the</w:t>
      </w:r>
      <w:r w:rsidRPr="00994205">
        <w:rPr>
          <w:spacing w:val="22"/>
          <w:sz w:val="24"/>
        </w:rPr>
        <w:t xml:space="preserve"> </w:t>
      </w:r>
      <w:r w:rsidRPr="00994205">
        <w:rPr>
          <w:spacing w:val="-5"/>
          <w:sz w:val="24"/>
        </w:rPr>
        <w:t>investigation.</w:t>
      </w:r>
    </w:p>
    <w:p w14:paraId="3E2E782A"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17C4A63F" w14:textId="77777777" w:rsidR="00837652" w:rsidRPr="00994205" w:rsidRDefault="000231AE">
      <w:pPr>
        <w:pStyle w:val="ListParagraph"/>
        <w:numPr>
          <w:ilvl w:val="1"/>
          <w:numId w:val="8"/>
        </w:numPr>
        <w:tabs>
          <w:tab w:val="left" w:pos="1859"/>
          <w:tab w:val="left" w:pos="1860"/>
        </w:tabs>
        <w:spacing w:before="104" w:line="362" w:lineRule="auto"/>
        <w:ind w:right="728"/>
        <w:rPr>
          <w:sz w:val="24"/>
        </w:rPr>
      </w:pPr>
      <w:r w:rsidRPr="00994205">
        <w:rPr>
          <w:sz w:val="24"/>
        </w:rPr>
        <w:lastRenderedPageBreak/>
        <w:t xml:space="preserve">As </w:t>
      </w:r>
      <w:r w:rsidRPr="00994205">
        <w:rPr>
          <w:spacing w:val="-5"/>
          <w:sz w:val="24"/>
        </w:rPr>
        <w:t xml:space="preserve">soon </w:t>
      </w:r>
      <w:r w:rsidRPr="00994205">
        <w:rPr>
          <w:spacing w:val="-3"/>
          <w:sz w:val="24"/>
        </w:rPr>
        <w:t xml:space="preserve">as </w:t>
      </w:r>
      <w:r w:rsidRPr="00994205">
        <w:rPr>
          <w:spacing w:val="-5"/>
          <w:sz w:val="24"/>
        </w:rPr>
        <w:t xml:space="preserve">reasonably </w:t>
      </w:r>
      <w:r w:rsidRPr="00994205">
        <w:rPr>
          <w:spacing w:val="-3"/>
          <w:sz w:val="24"/>
        </w:rPr>
        <w:t xml:space="preserve">practicable </w:t>
      </w:r>
      <w:r w:rsidRPr="00994205">
        <w:rPr>
          <w:sz w:val="24"/>
        </w:rPr>
        <w:t xml:space="preserve">after </w:t>
      </w:r>
      <w:r w:rsidRPr="00994205">
        <w:rPr>
          <w:spacing w:val="-3"/>
          <w:sz w:val="24"/>
        </w:rPr>
        <w:t xml:space="preserve">completing the </w:t>
      </w:r>
      <w:r w:rsidRPr="00994205">
        <w:rPr>
          <w:spacing w:val="-4"/>
          <w:sz w:val="24"/>
        </w:rPr>
        <w:t xml:space="preserve">investigation, </w:t>
      </w:r>
      <w:r w:rsidRPr="00994205">
        <w:rPr>
          <w:spacing w:val="-3"/>
          <w:sz w:val="24"/>
        </w:rPr>
        <w:t xml:space="preserve">the Contractor </w:t>
      </w:r>
      <w:r w:rsidRPr="00994205">
        <w:rPr>
          <w:sz w:val="24"/>
        </w:rPr>
        <w:t xml:space="preserve">must </w:t>
      </w:r>
      <w:r w:rsidRPr="00994205">
        <w:rPr>
          <w:spacing w:val="-5"/>
          <w:sz w:val="24"/>
        </w:rPr>
        <w:t xml:space="preserve">send </w:t>
      </w:r>
      <w:r w:rsidRPr="00994205">
        <w:rPr>
          <w:spacing w:val="-3"/>
          <w:sz w:val="24"/>
        </w:rPr>
        <w:t xml:space="preserve">the complainant in writing </w:t>
      </w:r>
      <w:r w:rsidRPr="00994205">
        <w:rPr>
          <w:sz w:val="24"/>
        </w:rPr>
        <w:t xml:space="preserve">a </w:t>
      </w:r>
      <w:r w:rsidRPr="00994205">
        <w:rPr>
          <w:spacing w:val="-6"/>
          <w:sz w:val="24"/>
        </w:rPr>
        <w:t xml:space="preserve">response, signed </w:t>
      </w:r>
      <w:r w:rsidRPr="00994205">
        <w:rPr>
          <w:spacing w:val="-3"/>
          <w:sz w:val="24"/>
        </w:rPr>
        <w:t xml:space="preserve">by the </w:t>
      </w:r>
      <w:r w:rsidRPr="00994205">
        <w:rPr>
          <w:sz w:val="24"/>
        </w:rPr>
        <w:t>Contractor, which</w:t>
      </w:r>
      <w:r w:rsidRPr="00994205">
        <w:rPr>
          <w:spacing w:val="16"/>
          <w:sz w:val="24"/>
        </w:rPr>
        <w:t xml:space="preserve"> </w:t>
      </w:r>
      <w:r w:rsidRPr="00994205">
        <w:rPr>
          <w:spacing w:val="-4"/>
          <w:sz w:val="24"/>
        </w:rPr>
        <w:t>includes—</w:t>
      </w:r>
    </w:p>
    <w:p w14:paraId="6E2A8132" w14:textId="77777777" w:rsidR="00837652" w:rsidRPr="00994205" w:rsidRDefault="000231AE">
      <w:pPr>
        <w:pStyle w:val="ListParagraph"/>
        <w:numPr>
          <w:ilvl w:val="2"/>
          <w:numId w:val="8"/>
        </w:numPr>
        <w:tabs>
          <w:tab w:val="left" w:pos="2419"/>
          <w:tab w:val="left" w:pos="2420"/>
        </w:tabs>
        <w:spacing w:line="259" w:lineRule="exact"/>
        <w:rPr>
          <w:sz w:val="24"/>
        </w:rPr>
      </w:pPr>
      <w:r w:rsidRPr="00994205">
        <w:rPr>
          <w:sz w:val="24"/>
        </w:rPr>
        <w:t xml:space="preserve">a </w:t>
      </w:r>
      <w:r w:rsidRPr="00994205">
        <w:rPr>
          <w:spacing w:val="-3"/>
          <w:sz w:val="24"/>
        </w:rPr>
        <w:t xml:space="preserve">report </w:t>
      </w:r>
      <w:r w:rsidRPr="00994205">
        <w:rPr>
          <w:sz w:val="24"/>
        </w:rPr>
        <w:t xml:space="preserve">which </w:t>
      </w:r>
      <w:r w:rsidRPr="00994205">
        <w:rPr>
          <w:spacing w:val="-4"/>
          <w:sz w:val="24"/>
        </w:rPr>
        <w:t xml:space="preserve">includes </w:t>
      </w:r>
      <w:r w:rsidRPr="00994205">
        <w:rPr>
          <w:spacing w:val="-3"/>
          <w:sz w:val="24"/>
        </w:rPr>
        <w:t>the following</w:t>
      </w:r>
      <w:r w:rsidRPr="00994205">
        <w:rPr>
          <w:spacing w:val="5"/>
          <w:sz w:val="24"/>
        </w:rPr>
        <w:t xml:space="preserve"> </w:t>
      </w:r>
      <w:r w:rsidRPr="00994205">
        <w:rPr>
          <w:sz w:val="24"/>
        </w:rPr>
        <w:t>matters—</w:t>
      </w:r>
    </w:p>
    <w:p w14:paraId="6FAB51D9" w14:textId="77777777" w:rsidR="00837652" w:rsidRPr="00994205" w:rsidRDefault="000231AE">
      <w:pPr>
        <w:pStyle w:val="ListParagraph"/>
        <w:numPr>
          <w:ilvl w:val="3"/>
          <w:numId w:val="8"/>
        </w:numPr>
        <w:tabs>
          <w:tab w:val="left" w:pos="2996"/>
          <w:tab w:val="left" w:pos="2997"/>
        </w:tabs>
        <w:spacing w:before="140"/>
        <w:rPr>
          <w:sz w:val="24"/>
        </w:rPr>
      </w:pPr>
      <w:r w:rsidRPr="00994205">
        <w:rPr>
          <w:spacing w:val="-3"/>
          <w:sz w:val="24"/>
        </w:rPr>
        <w:t xml:space="preserve">an </w:t>
      </w:r>
      <w:r w:rsidRPr="00994205">
        <w:rPr>
          <w:spacing w:val="-4"/>
          <w:sz w:val="24"/>
        </w:rPr>
        <w:t xml:space="preserve">explanation </w:t>
      </w:r>
      <w:r w:rsidRPr="00994205">
        <w:rPr>
          <w:spacing w:val="-3"/>
          <w:sz w:val="24"/>
        </w:rPr>
        <w:t xml:space="preserve">of </w:t>
      </w:r>
      <w:r w:rsidRPr="00994205">
        <w:rPr>
          <w:spacing w:val="-4"/>
          <w:sz w:val="24"/>
        </w:rPr>
        <w:t xml:space="preserve">how </w:t>
      </w:r>
      <w:r w:rsidRPr="00994205">
        <w:rPr>
          <w:spacing w:val="-3"/>
          <w:sz w:val="24"/>
        </w:rPr>
        <w:t xml:space="preserve">the complaint </w:t>
      </w:r>
      <w:r w:rsidRPr="00994205">
        <w:rPr>
          <w:spacing w:val="-4"/>
          <w:sz w:val="24"/>
        </w:rPr>
        <w:t xml:space="preserve">has </w:t>
      </w:r>
      <w:r w:rsidRPr="00994205">
        <w:rPr>
          <w:spacing w:val="-5"/>
          <w:sz w:val="24"/>
        </w:rPr>
        <w:t xml:space="preserve">been </w:t>
      </w:r>
      <w:r w:rsidRPr="00994205">
        <w:rPr>
          <w:spacing w:val="-4"/>
          <w:sz w:val="24"/>
        </w:rPr>
        <w:t>considered;</w:t>
      </w:r>
      <w:r w:rsidRPr="00994205">
        <w:rPr>
          <w:spacing w:val="-15"/>
          <w:sz w:val="24"/>
        </w:rPr>
        <w:t xml:space="preserve"> </w:t>
      </w:r>
      <w:r w:rsidRPr="00994205">
        <w:rPr>
          <w:spacing w:val="-4"/>
          <w:sz w:val="24"/>
        </w:rPr>
        <w:t>and</w:t>
      </w:r>
    </w:p>
    <w:p w14:paraId="1A6FE73F" w14:textId="77777777" w:rsidR="00837652" w:rsidRPr="00994205" w:rsidRDefault="000231AE">
      <w:pPr>
        <w:pStyle w:val="ListParagraph"/>
        <w:numPr>
          <w:ilvl w:val="3"/>
          <w:numId w:val="8"/>
        </w:numPr>
        <w:tabs>
          <w:tab w:val="left" w:pos="2996"/>
          <w:tab w:val="left" w:pos="2997"/>
        </w:tabs>
        <w:spacing w:before="141" w:line="362" w:lineRule="auto"/>
        <w:ind w:right="771"/>
        <w:rPr>
          <w:sz w:val="24"/>
        </w:rPr>
      </w:pPr>
      <w:r w:rsidRPr="00994205">
        <w:rPr>
          <w:spacing w:val="-3"/>
          <w:sz w:val="24"/>
        </w:rPr>
        <w:t xml:space="preserve">the </w:t>
      </w:r>
      <w:r w:rsidRPr="00994205">
        <w:rPr>
          <w:spacing w:val="-4"/>
          <w:sz w:val="24"/>
        </w:rPr>
        <w:t xml:space="preserve">conclusions </w:t>
      </w:r>
      <w:r w:rsidRPr="00994205">
        <w:rPr>
          <w:spacing w:val="-3"/>
          <w:sz w:val="24"/>
        </w:rPr>
        <w:t xml:space="preserve">reached in </w:t>
      </w:r>
      <w:r w:rsidRPr="00994205">
        <w:rPr>
          <w:spacing w:val="-4"/>
          <w:sz w:val="24"/>
        </w:rPr>
        <w:t xml:space="preserve">relation </w:t>
      </w:r>
      <w:r w:rsidRPr="00994205">
        <w:rPr>
          <w:sz w:val="24"/>
        </w:rPr>
        <w:t xml:space="preserve">to </w:t>
      </w:r>
      <w:r w:rsidRPr="00994205">
        <w:rPr>
          <w:spacing w:val="-3"/>
          <w:sz w:val="24"/>
        </w:rPr>
        <w:t xml:space="preserve">the complaint, </w:t>
      </w:r>
      <w:r w:rsidRPr="00994205">
        <w:rPr>
          <w:spacing w:val="-4"/>
          <w:sz w:val="24"/>
        </w:rPr>
        <w:t xml:space="preserve">including any </w:t>
      </w:r>
      <w:r w:rsidRPr="00994205">
        <w:rPr>
          <w:sz w:val="24"/>
        </w:rPr>
        <w:t xml:space="preserve">matters for which </w:t>
      </w:r>
      <w:r w:rsidRPr="00994205">
        <w:rPr>
          <w:spacing w:val="-3"/>
          <w:sz w:val="24"/>
        </w:rPr>
        <w:t xml:space="preserve">the complaint </w:t>
      </w:r>
      <w:r w:rsidRPr="00994205">
        <w:rPr>
          <w:sz w:val="24"/>
        </w:rPr>
        <w:t>specifies</w:t>
      </w:r>
      <w:r w:rsidRPr="00994205">
        <w:rPr>
          <w:b/>
          <w:sz w:val="24"/>
        </w:rPr>
        <w:t xml:space="preserve">, </w:t>
      </w:r>
      <w:r w:rsidRPr="00994205">
        <w:rPr>
          <w:spacing w:val="-3"/>
          <w:sz w:val="24"/>
        </w:rPr>
        <w:t xml:space="preserve">or the Contractor </w:t>
      </w:r>
      <w:r w:rsidRPr="00994205">
        <w:rPr>
          <w:spacing w:val="-4"/>
          <w:sz w:val="24"/>
        </w:rPr>
        <w:t xml:space="preserve">considers, that </w:t>
      </w:r>
      <w:r w:rsidRPr="00994205">
        <w:rPr>
          <w:spacing w:val="-3"/>
          <w:sz w:val="24"/>
        </w:rPr>
        <w:t xml:space="preserve">remedial action is </w:t>
      </w:r>
      <w:r w:rsidRPr="00994205">
        <w:rPr>
          <w:spacing w:val="-6"/>
          <w:sz w:val="24"/>
        </w:rPr>
        <w:t>needed;</w:t>
      </w:r>
      <w:r w:rsidRPr="00994205">
        <w:rPr>
          <w:spacing w:val="6"/>
          <w:sz w:val="24"/>
        </w:rPr>
        <w:t xml:space="preserve"> </w:t>
      </w:r>
      <w:r w:rsidRPr="00994205">
        <w:rPr>
          <w:spacing w:val="-4"/>
          <w:sz w:val="24"/>
        </w:rPr>
        <w:t>and</w:t>
      </w:r>
    </w:p>
    <w:p w14:paraId="520727A3" w14:textId="77777777" w:rsidR="00837652" w:rsidRPr="00994205" w:rsidRDefault="000231AE">
      <w:pPr>
        <w:pStyle w:val="ListParagraph"/>
        <w:numPr>
          <w:ilvl w:val="2"/>
          <w:numId w:val="8"/>
        </w:numPr>
        <w:tabs>
          <w:tab w:val="left" w:pos="2419"/>
          <w:tab w:val="left" w:pos="2420"/>
        </w:tabs>
        <w:spacing w:line="362" w:lineRule="auto"/>
        <w:ind w:right="843"/>
        <w:rPr>
          <w:sz w:val="24"/>
        </w:rPr>
      </w:pPr>
      <w:r w:rsidRPr="00994205">
        <w:rPr>
          <w:sz w:val="24"/>
        </w:rPr>
        <w:t xml:space="preserve">confirmation </w:t>
      </w:r>
      <w:r w:rsidRPr="00994205">
        <w:rPr>
          <w:spacing w:val="-3"/>
          <w:sz w:val="24"/>
        </w:rPr>
        <w:t xml:space="preserve">as </w:t>
      </w:r>
      <w:r w:rsidRPr="00994205">
        <w:rPr>
          <w:sz w:val="24"/>
        </w:rPr>
        <w:t xml:space="preserve">to </w:t>
      </w:r>
      <w:r w:rsidRPr="00994205">
        <w:rPr>
          <w:spacing w:val="-4"/>
          <w:sz w:val="24"/>
        </w:rPr>
        <w:t xml:space="preserve">whether </w:t>
      </w:r>
      <w:r w:rsidRPr="00994205">
        <w:rPr>
          <w:spacing w:val="-3"/>
          <w:sz w:val="24"/>
        </w:rPr>
        <w:t xml:space="preserve">the Contractor is </w:t>
      </w:r>
      <w:r w:rsidRPr="00994205">
        <w:rPr>
          <w:spacing w:val="-4"/>
          <w:sz w:val="24"/>
        </w:rPr>
        <w:t xml:space="preserve">satisfied that any </w:t>
      </w:r>
      <w:r w:rsidRPr="00994205">
        <w:rPr>
          <w:spacing w:val="-3"/>
          <w:sz w:val="24"/>
        </w:rPr>
        <w:t xml:space="preserve">action </w:t>
      </w:r>
      <w:r w:rsidRPr="00994205">
        <w:rPr>
          <w:spacing w:val="-5"/>
          <w:sz w:val="24"/>
        </w:rPr>
        <w:t xml:space="preserve">needed </w:t>
      </w:r>
      <w:r w:rsidRPr="00994205">
        <w:rPr>
          <w:spacing w:val="-3"/>
          <w:sz w:val="24"/>
        </w:rPr>
        <w:t xml:space="preserve">in </w:t>
      </w:r>
      <w:r w:rsidRPr="00994205">
        <w:rPr>
          <w:spacing w:val="-4"/>
          <w:sz w:val="24"/>
        </w:rPr>
        <w:t xml:space="preserve">consequence </w:t>
      </w:r>
      <w:r w:rsidRPr="00994205">
        <w:rPr>
          <w:spacing w:val="-3"/>
          <w:sz w:val="24"/>
        </w:rPr>
        <w:t xml:space="preserve">of the complaint </w:t>
      </w:r>
      <w:r w:rsidRPr="00994205">
        <w:rPr>
          <w:spacing w:val="-4"/>
          <w:sz w:val="24"/>
        </w:rPr>
        <w:t xml:space="preserve">has </w:t>
      </w:r>
      <w:r w:rsidRPr="00994205">
        <w:rPr>
          <w:spacing w:val="-5"/>
          <w:sz w:val="24"/>
        </w:rPr>
        <w:t xml:space="preserve">been </w:t>
      </w:r>
      <w:r w:rsidRPr="00994205">
        <w:rPr>
          <w:sz w:val="24"/>
        </w:rPr>
        <w:t xml:space="preserve">taken </w:t>
      </w:r>
      <w:r w:rsidRPr="00994205">
        <w:rPr>
          <w:spacing w:val="-3"/>
          <w:sz w:val="24"/>
        </w:rPr>
        <w:t xml:space="preserve">or is </w:t>
      </w:r>
      <w:r w:rsidRPr="00994205">
        <w:rPr>
          <w:spacing w:val="-5"/>
          <w:sz w:val="24"/>
        </w:rPr>
        <w:t xml:space="preserve">proposed </w:t>
      </w:r>
      <w:r w:rsidRPr="00994205">
        <w:rPr>
          <w:sz w:val="24"/>
        </w:rPr>
        <w:t xml:space="preserve">to </w:t>
      </w:r>
      <w:r w:rsidRPr="00994205">
        <w:rPr>
          <w:spacing w:val="-3"/>
          <w:sz w:val="24"/>
        </w:rPr>
        <w:t>be</w:t>
      </w:r>
      <w:r w:rsidRPr="00994205">
        <w:rPr>
          <w:spacing w:val="-20"/>
          <w:sz w:val="24"/>
        </w:rPr>
        <w:t xml:space="preserve"> </w:t>
      </w:r>
      <w:r w:rsidRPr="00994205">
        <w:rPr>
          <w:spacing w:val="-3"/>
          <w:sz w:val="24"/>
        </w:rPr>
        <w:t>taken;</w:t>
      </w:r>
    </w:p>
    <w:p w14:paraId="77888A8D" w14:textId="77777777" w:rsidR="00837652" w:rsidRPr="00994205" w:rsidRDefault="000231AE">
      <w:pPr>
        <w:pStyle w:val="ListParagraph"/>
        <w:numPr>
          <w:ilvl w:val="2"/>
          <w:numId w:val="8"/>
        </w:numPr>
        <w:tabs>
          <w:tab w:val="left" w:pos="2419"/>
          <w:tab w:val="left" w:pos="2420"/>
        </w:tabs>
        <w:spacing w:line="259" w:lineRule="exact"/>
        <w:rPr>
          <w:sz w:val="24"/>
        </w:rPr>
      </w:pPr>
      <w:r w:rsidRPr="00994205">
        <w:rPr>
          <w:spacing w:val="-5"/>
          <w:sz w:val="24"/>
        </w:rPr>
        <w:t xml:space="preserve">details </w:t>
      </w:r>
      <w:r w:rsidRPr="00994205">
        <w:rPr>
          <w:spacing w:val="-3"/>
          <w:sz w:val="24"/>
        </w:rPr>
        <w:t xml:space="preserve">of the complainant's </w:t>
      </w:r>
      <w:r w:rsidRPr="00994205">
        <w:rPr>
          <w:spacing w:val="-4"/>
          <w:sz w:val="24"/>
        </w:rPr>
        <w:t xml:space="preserve">right </w:t>
      </w:r>
      <w:r w:rsidRPr="00994205">
        <w:rPr>
          <w:sz w:val="24"/>
        </w:rPr>
        <w:t xml:space="preserve">to take </w:t>
      </w:r>
      <w:r w:rsidRPr="00994205">
        <w:rPr>
          <w:spacing w:val="-5"/>
          <w:sz w:val="24"/>
        </w:rPr>
        <w:t xml:space="preserve">their </w:t>
      </w:r>
      <w:r w:rsidRPr="00994205">
        <w:rPr>
          <w:spacing w:val="-3"/>
          <w:sz w:val="24"/>
        </w:rPr>
        <w:t xml:space="preserve">complaint </w:t>
      </w:r>
      <w:r w:rsidRPr="00994205">
        <w:rPr>
          <w:sz w:val="24"/>
        </w:rPr>
        <w:t xml:space="preserve">to </w:t>
      </w:r>
      <w:r w:rsidRPr="00994205">
        <w:rPr>
          <w:spacing w:val="-3"/>
          <w:sz w:val="24"/>
        </w:rPr>
        <w:t>the</w:t>
      </w:r>
      <w:r w:rsidRPr="00994205">
        <w:rPr>
          <w:spacing w:val="-19"/>
          <w:sz w:val="24"/>
        </w:rPr>
        <w:t xml:space="preserve"> </w:t>
      </w:r>
      <w:r w:rsidRPr="00994205">
        <w:rPr>
          <w:spacing w:val="-4"/>
          <w:sz w:val="24"/>
        </w:rPr>
        <w:t>Health</w:t>
      </w:r>
    </w:p>
    <w:p w14:paraId="4C384A78" w14:textId="1C9CCFFB" w:rsidR="00837652" w:rsidRPr="00994205" w:rsidRDefault="000231AE">
      <w:pPr>
        <w:pStyle w:val="BodyText"/>
        <w:spacing w:before="139" w:line="362" w:lineRule="auto"/>
        <w:ind w:left="2420" w:right="787"/>
      </w:pPr>
      <w:r w:rsidRPr="00994205">
        <w:t xml:space="preserve">Service Commissioner under the </w:t>
      </w:r>
      <w:bookmarkStart w:id="386" w:name="_Hlk93311280"/>
      <w:r w:rsidRPr="00994205">
        <w:t xml:space="preserve">Health Service Commissioners Act </w:t>
      </w:r>
      <w:bookmarkEnd w:id="386"/>
      <w:r w:rsidRPr="00994205">
        <w:t>1993</w:t>
      </w:r>
      <w:r w:rsidR="00BE60FF" w:rsidRPr="00994205">
        <w:t xml:space="preserve"> as amended by the </w:t>
      </w:r>
      <w:bookmarkStart w:id="387" w:name="_Hlk93311315"/>
      <w:r w:rsidR="00BE60FF" w:rsidRPr="00994205">
        <w:t>Public Services Ombudsman (Wales) Act 2005</w:t>
      </w:r>
      <w:r w:rsidRPr="00994205">
        <w:t>.</w:t>
      </w:r>
    </w:p>
    <w:bookmarkEnd w:id="387"/>
    <w:p w14:paraId="268DB231" w14:textId="77777777" w:rsidR="00837652" w:rsidRPr="00994205" w:rsidRDefault="000231AE">
      <w:pPr>
        <w:pStyle w:val="ListParagraph"/>
        <w:numPr>
          <w:ilvl w:val="1"/>
          <w:numId w:val="8"/>
        </w:numPr>
        <w:tabs>
          <w:tab w:val="left" w:pos="1859"/>
          <w:tab w:val="left" w:pos="1860"/>
        </w:tabs>
        <w:spacing w:line="362" w:lineRule="auto"/>
        <w:ind w:right="1163"/>
        <w:rPr>
          <w:sz w:val="24"/>
        </w:rPr>
      </w:pPr>
      <w:r w:rsidRPr="00994205">
        <w:rPr>
          <w:sz w:val="24"/>
        </w:rPr>
        <w:t xml:space="preserve">In </w:t>
      </w:r>
      <w:r w:rsidRPr="00994205">
        <w:rPr>
          <w:spacing w:val="-4"/>
          <w:sz w:val="24"/>
        </w:rPr>
        <w:t xml:space="preserve">paragraph </w:t>
      </w:r>
      <w:r w:rsidRPr="00994205">
        <w:rPr>
          <w:sz w:val="24"/>
        </w:rPr>
        <w:t xml:space="preserve">(4), </w:t>
      </w:r>
      <w:r w:rsidRPr="00994205">
        <w:rPr>
          <w:spacing w:val="-3"/>
          <w:sz w:val="24"/>
        </w:rPr>
        <w:t xml:space="preserve">“relevant </w:t>
      </w:r>
      <w:r w:rsidRPr="00994205">
        <w:rPr>
          <w:spacing w:val="-5"/>
          <w:sz w:val="24"/>
        </w:rPr>
        <w:t xml:space="preserve">period” </w:t>
      </w:r>
      <w:r w:rsidRPr="00994205">
        <w:rPr>
          <w:sz w:val="24"/>
        </w:rPr>
        <w:t xml:space="preserve">means </w:t>
      </w:r>
      <w:r w:rsidRPr="00994205">
        <w:rPr>
          <w:spacing w:val="-3"/>
          <w:sz w:val="24"/>
        </w:rPr>
        <w:t xml:space="preserve">the </w:t>
      </w:r>
      <w:r w:rsidRPr="00994205">
        <w:rPr>
          <w:spacing w:val="-4"/>
          <w:sz w:val="24"/>
        </w:rPr>
        <w:t xml:space="preserve">period </w:t>
      </w:r>
      <w:r w:rsidRPr="00994205">
        <w:rPr>
          <w:spacing w:val="-3"/>
          <w:sz w:val="24"/>
        </w:rPr>
        <w:t xml:space="preserve">of </w:t>
      </w:r>
      <w:r w:rsidRPr="00994205">
        <w:rPr>
          <w:spacing w:val="-5"/>
          <w:sz w:val="24"/>
        </w:rPr>
        <w:t xml:space="preserve">six </w:t>
      </w:r>
      <w:r w:rsidRPr="00994205">
        <w:rPr>
          <w:sz w:val="24"/>
        </w:rPr>
        <w:t xml:space="preserve">(6) </w:t>
      </w:r>
      <w:r w:rsidRPr="00994205">
        <w:rPr>
          <w:spacing w:val="-3"/>
          <w:sz w:val="24"/>
        </w:rPr>
        <w:t xml:space="preserve">months </w:t>
      </w:r>
      <w:r w:rsidRPr="00994205">
        <w:rPr>
          <w:sz w:val="24"/>
        </w:rPr>
        <w:t xml:space="preserve">commencing </w:t>
      </w:r>
      <w:r w:rsidRPr="00994205">
        <w:rPr>
          <w:spacing w:val="-3"/>
          <w:sz w:val="24"/>
        </w:rPr>
        <w:t xml:space="preserve">on the </w:t>
      </w:r>
      <w:r w:rsidRPr="00994205">
        <w:rPr>
          <w:spacing w:val="-4"/>
          <w:sz w:val="24"/>
        </w:rPr>
        <w:t xml:space="preserve">day </w:t>
      </w:r>
      <w:r w:rsidRPr="00994205">
        <w:rPr>
          <w:spacing w:val="-3"/>
          <w:sz w:val="24"/>
        </w:rPr>
        <w:t xml:space="preserve">on </w:t>
      </w:r>
      <w:r w:rsidRPr="00994205">
        <w:rPr>
          <w:sz w:val="24"/>
        </w:rPr>
        <w:t xml:space="preserve">which </w:t>
      </w:r>
      <w:r w:rsidRPr="00994205">
        <w:rPr>
          <w:spacing w:val="-3"/>
          <w:sz w:val="24"/>
        </w:rPr>
        <w:t xml:space="preserve">the complaint </w:t>
      </w:r>
      <w:r w:rsidRPr="00994205">
        <w:rPr>
          <w:sz w:val="24"/>
        </w:rPr>
        <w:t xml:space="preserve">was received, </w:t>
      </w:r>
      <w:r w:rsidRPr="00994205">
        <w:rPr>
          <w:spacing w:val="-3"/>
          <w:sz w:val="24"/>
        </w:rPr>
        <w:t xml:space="preserve">or </w:t>
      </w:r>
      <w:r w:rsidRPr="00994205">
        <w:rPr>
          <w:sz w:val="24"/>
        </w:rPr>
        <w:t xml:space="preserve">such </w:t>
      </w:r>
      <w:r w:rsidRPr="00994205">
        <w:rPr>
          <w:spacing w:val="-5"/>
          <w:sz w:val="24"/>
        </w:rPr>
        <w:t xml:space="preserve">longer </w:t>
      </w:r>
      <w:r w:rsidRPr="00994205">
        <w:rPr>
          <w:spacing w:val="-4"/>
          <w:sz w:val="24"/>
        </w:rPr>
        <w:t xml:space="preserve">period </w:t>
      </w:r>
      <w:r w:rsidRPr="00994205">
        <w:rPr>
          <w:spacing w:val="-3"/>
          <w:sz w:val="24"/>
        </w:rPr>
        <w:t xml:space="preserve">as </w:t>
      </w:r>
      <w:r w:rsidRPr="00994205">
        <w:rPr>
          <w:sz w:val="24"/>
        </w:rPr>
        <w:t xml:space="preserve">may </w:t>
      </w:r>
      <w:r w:rsidRPr="00994205">
        <w:rPr>
          <w:spacing w:val="-3"/>
          <w:sz w:val="24"/>
        </w:rPr>
        <w:t xml:space="preserve">be </w:t>
      </w:r>
      <w:r w:rsidRPr="00994205">
        <w:rPr>
          <w:spacing w:val="-4"/>
          <w:sz w:val="24"/>
        </w:rPr>
        <w:t xml:space="preserve">agreed </w:t>
      </w:r>
      <w:r w:rsidRPr="00994205">
        <w:rPr>
          <w:sz w:val="24"/>
        </w:rPr>
        <w:t xml:space="preserve">before </w:t>
      </w:r>
      <w:r w:rsidRPr="00994205">
        <w:rPr>
          <w:spacing w:val="-3"/>
          <w:sz w:val="24"/>
        </w:rPr>
        <w:t xml:space="preserve">the </w:t>
      </w:r>
      <w:r w:rsidRPr="00994205">
        <w:rPr>
          <w:sz w:val="24"/>
        </w:rPr>
        <w:t xml:space="preserve">expiry </w:t>
      </w:r>
      <w:r w:rsidRPr="00994205">
        <w:rPr>
          <w:spacing w:val="-3"/>
          <w:sz w:val="24"/>
        </w:rPr>
        <w:t xml:space="preserve">of </w:t>
      </w:r>
      <w:r w:rsidRPr="00994205">
        <w:rPr>
          <w:spacing w:val="-4"/>
          <w:sz w:val="24"/>
        </w:rPr>
        <w:t xml:space="preserve">that period </w:t>
      </w:r>
      <w:r w:rsidRPr="00994205">
        <w:rPr>
          <w:spacing w:val="-3"/>
          <w:sz w:val="24"/>
        </w:rPr>
        <w:t xml:space="preserve">by the complainant </w:t>
      </w:r>
      <w:r w:rsidRPr="00994205">
        <w:rPr>
          <w:spacing w:val="-4"/>
          <w:sz w:val="24"/>
        </w:rPr>
        <w:t xml:space="preserve">and </w:t>
      </w:r>
      <w:r w:rsidRPr="00994205">
        <w:rPr>
          <w:spacing w:val="-3"/>
          <w:sz w:val="24"/>
        </w:rPr>
        <w:t>the</w:t>
      </w:r>
      <w:r w:rsidRPr="00994205">
        <w:rPr>
          <w:spacing w:val="-18"/>
          <w:sz w:val="24"/>
        </w:rPr>
        <w:t xml:space="preserve"> </w:t>
      </w:r>
      <w:r w:rsidRPr="00994205">
        <w:rPr>
          <w:sz w:val="24"/>
        </w:rPr>
        <w:t>Contractor.</w:t>
      </w:r>
    </w:p>
    <w:p w14:paraId="24F9B80D" w14:textId="77777777" w:rsidR="00837652" w:rsidRPr="00994205" w:rsidRDefault="000231AE">
      <w:pPr>
        <w:pStyle w:val="ListParagraph"/>
        <w:numPr>
          <w:ilvl w:val="1"/>
          <w:numId w:val="8"/>
        </w:numPr>
        <w:tabs>
          <w:tab w:val="left" w:pos="1859"/>
          <w:tab w:val="left" w:pos="1860"/>
        </w:tabs>
        <w:spacing w:line="348" w:lineRule="auto"/>
        <w:ind w:right="746"/>
        <w:rPr>
          <w:sz w:val="24"/>
        </w:rPr>
      </w:pPr>
      <w:r w:rsidRPr="00994205">
        <w:rPr>
          <w:sz w:val="24"/>
        </w:rPr>
        <w:t xml:space="preserve">If </w:t>
      </w:r>
      <w:r w:rsidRPr="00994205">
        <w:rPr>
          <w:spacing w:val="-3"/>
          <w:sz w:val="24"/>
        </w:rPr>
        <w:t xml:space="preserve">the Contractor </w:t>
      </w:r>
      <w:r w:rsidRPr="00994205">
        <w:rPr>
          <w:spacing w:val="-5"/>
          <w:sz w:val="24"/>
        </w:rPr>
        <w:t xml:space="preserve">does </w:t>
      </w:r>
      <w:r w:rsidRPr="00994205">
        <w:rPr>
          <w:spacing w:val="-4"/>
          <w:sz w:val="24"/>
        </w:rPr>
        <w:t xml:space="preserve">not </w:t>
      </w:r>
      <w:r w:rsidRPr="00994205">
        <w:rPr>
          <w:spacing w:val="-5"/>
          <w:sz w:val="24"/>
        </w:rPr>
        <w:t xml:space="preserve">send </w:t>
      </w:r>
      <w:r w:rsidRPr="00994205">
        <w:rPr>
          <w:spacing w:val="-3"/>
          <w:sz w:val="24"/>
        </w:rPr>
        <w:t xml:space="preserve">the complainant </w:t>
      </w:r>
      <w:r w:rsidRPr="00994205">
        <w:rPr>
          <w:sz w:val="24"/>
        </w:rPr>
        <w:t xml:space="preserve">a </w:t>
      </w:r>
      <w:r w:rsidRPr="00994205">
        <w:rPr>
          <w:spacing w:val="-5"/>
          <w:sz w:val="24"/>
        </w:rPr>
        <w:t xml:space="preserve">response </w:t>
      </w:r>
      <w:r w:rsidRPr="00994205">
        <w:rPr>
          <w:spacing w:val="-3"/>
          <w:sz w:val="24"/>
        </w:rPr>
        <w:t xml:space="preserve">in </w:t>
      </w:r>
      <w:r w:rsidRPr="00994205">
        <w:rPr>
          <w:sz w:val="24"/>
        </w:rPr>
        <w:t xml:space="preserve">accordance with </w:t>
      </w:r>
      <w:r w:rsidRPr="00994205">
        <w:rPr>
          <w:spacing w:val="-4"/>
          <w:sz w:val="24"/>
        </w:rPr>
        <w:t xml:space="preserve">paragraph </w:t>
      </w:r>
      <w:r w:rsidRPr="00994205">
        <w:rPr>
          <w:sz w:val="24"/>
        </w:rPr>
        <w:t xml:space="preserve">(2) </w:t>
      </w:r>
      <w:r w:rsidRPr="00994205">
        <w:rPr>
          <w:spacing w:val="-4"/>
          <w:sz w:val="24"/>
        </w:rPr>
        <w:t xml:space="preserve">within </w:t>
      </w:r>
      <w:r w:rsidRPr="00994205">
        <w:rPr>
          <w:spacing w:val="-3"/>
          <w:sz w:val="24"/>
        </w:rPr>
        <w:t xml:space="preserve">the relevant </w:t>
      </w:r>
      <w:r w:rsidRPr="00994205">
        <w:rPr>
          <w:spacing w:val="-5"/>
          <w:sz w:val="24"/>
        </w:rPr>
        <w:t xml:space="preserve">period, </w:t>
      </w:r>
      <w:r w:rsidRPr="00994205">
        <w:rPr>
          <w:spacing w:val="-3"/>
          <w:sz w:val="24"/>
        </w:rPr>
        <w:t>the Contractor</w:t>
      </w:r>
      <w:r w:rsidRPr="00994205">
        <w:rPr>
          <w:spacing w:val="-32"/>
          <w:sz w:val="24"/>
        </w:rPr>
        <w:t xml:space="preserve"> </w:t>
      </w:r>
      <w:r w:rsidRPr="00994205">
        <w:rPr>
          <w:sz w:val="24"/>
        </w:rPr>
        <w:t>must—</w:t>
      </w:r>
    </w:p>
    <w:p w14:paraId="1B1691AF" w14:textId="77777777" w:rsidR="00837652" w:rsidRPr="00994205" w:rsidRDefault="000231AE">
      <w:pPr>
        <w:pStyle w:val="ListParagraph"/>
        <w:numPr>
          <w:ilvl w:val="2"/>
          <w:numId w:val="8"/>
        </w:numPr>
        <w:tabs>
          <w:tab w:val="left" w:pos="2419"/>
          <w:tab w:val="left" w:pos="2420"/>
        </w:tabs>
        <w:spacing w:before="15" w:line="362" w:lineRule="auto"/>
        <w:ind w:right="954"/>
        <w:rPr>
          <w:sz w:val="24"/>
        </w:rPr>
      </w:pPr>
      <w:r w:rsidRPr="00994205">
        <w:rPr>
          <w:sz w:val="24"/>
        </w:rPr>
        <w:t xml:space="preserve">notify </w:t>
      </w:r>
      <w:r w:rsidRPr="00994205">
        <w:rPr>
          <w:spacing w:val="-3"/>
          <w:sz w:val="24"/>
        </w:rPr>
        <w:t xml:space="preserve">the complainant in writing accordingly </w:t>
      </w:r>
      <w:r w:rsidRPr="00994205">
        <w:rPr>
          <w:spacing w:val="-4"/>
          <w:sz w:val="24"/>
        </w:rPr>
        <w:t xml:space="preserve">and explain </w:t>
      </w:r>
      <w:r w:rsidRPr="00994205">
        <w:rPr>
          <w:spacing w:val="-3"/>
          <w:sz w:val="24"/>
        </w:rPr>
        <w:t xml:space="preserve">the </w:t>
      </w:r>
      <w:r w:rsidRPr="00994205">
        <w:rPr>
          <w:spacing w:val="-5"/>
          <w:sz w:val="24"/>
        </w:rPr>
        <w:t xml:space="preserve">reason </w:t>
      </w:r>
      <w:r w:rsidRPr="00994205">
        <w:rPr>
          <w:sz w:val="24"/>
        </w:rPr>
        <w:t>why;</w:t>
      </w:r>
      <w:r w:rsidRPr="00994205">
        <w:rPr>
          <w:spacing w:val="-6"/>
          <w:sz w:val="24"/>
        </w:rPr>
        <w:t xml:space="preserve"> </w:t>
      </w:r>
      <w:r w:rsidRPr="00994205">
        <w:rPr>
          <w:spacing w:val="-4"/>
          <w:sz w:val="24"/>
        </w:rPr>
        <w:t>and</w:t>
      </w:r>
    </w:p>
    <w:p w14:paraId="4BDF9A93" w14:textId="77777777" w:rsidR="00837652" w:rsidRPr="00994205" w:rsidRDefault="000231AE">
      <w:pPr>
        <w:pStyle w:val="ListParagraph"/>
        <w:numPr>
          <w:ilvl w:val="2"/>
          <w:numId w:val="8"/>
        </w:numPr>
        <w:tabs>
          <w:tab w:val="left" w:pos="2419"/>
          <w:tab w:val="left" w:pos="2420"/>
        </w:tabs>
        <w:spacing w:line="362" w:lineRule="auto"/>
        <w:ind w:right="1040"/>
        <w:rPr>
          <w:sz w:val="24"/>
        </w:rPr>
      </w:pPr>
      <w:r w:rsidRPr="00994205">
        <w:rPr>
          <w:spacing w:val="-5"/>
          <w:sz w:val="24"/>
        </w:rPr>
        <w:t xml:space="preserve">send </w:t>
      </w:r>
      <w:r w:rsidRPr="00994205">
        <w:rPr>
          <w:spacing w:val="-3"/>
          <w:sz w:val="24"/>
        </w:rPr>
        <w:t xml:space="preserve">the complainant in writing </w:t>
      </w:r>
      <w:r w:rsidRPr="00994205">
        <w:rPr>
          <w:sz w:val="24"/>
        </w:rPr>
        <w:t xml:space="preserve">a </w:t>
      </w:r>
      <w:r w:rsidRPr="00994205">
        <w:rPr>
          <w:spacing w:val="-5"/>
          <w:sz w:val="24"/>
        </w:rPr>
        <w:t xml:space="preserve">response </w:t>
      </w:r>
      <w:r w:rsidRPr="00994205">
        <w:rPr>
          <w:spacing w:val="-3"/>
          <w:sz w:val="24"/>
        </w:rPr>
        <w:t xml:space="preserve">in </w:t>
      </w:r>
      <w:r w:rsidRPr="00994205">
        <w:rPr>
          <w:sz w:val="24"/>
        </w:rPr>
        <w:t xml:space="preserve">accordance with </w:t>
      </w:r>
      <w:r w:rsidRPr="00994205">
        <w:rPr>
          <w:spacing w:val="-4"/>
          <w:sz w:val="24"/>
        </w:rPr>
        <w:t xml:space="preserve">paragraph </w:t>
      </w:r>
      <w:r w:rsidRPr="00994205">
        <w:rPr>
          <w:sz w:val="24"/>
        </w:rPr>
        <w:t xml:space="preserve">(2) </w:t>
      </w:r>
      <w:r w:rsidRPr="00994205">
        <w:rPr>
          <w:spacing w:val="-3"/>
          <w:sz w:val="24"/>
        </w:rPr>
        <w:t xml:space="preserve">as </w:t>
      </w:r>
      <w:r w:rsidRPr="00994205">
        <w:rPr>
          <w:spacing w:val="-5"/>
          <w:sz w:val="24"/>
        </w:rPr>
        <w:t xml:space="preserve">soon </w:t>
      </w:r>
      <w:r w:rsidRPr="00994205">
        <w:rPr>
          <w:spacing w:val="-3"/>
          <w:sz w:val="24"/>
        </w:rPr>
        <w:t xml:space="preserve">as </w:t>
      </w:r>
      <w:r w:rsidRPr="00994205">
        <w:rPr>
          <w:spacing w:val="-5"/>
          <w:sz w:val="24"/>
        </w:rPr>
        <w:t xml:space="preserve">reasonably </w:t>
      </w:r>
      <w:r w:rsidRPr="00994205">
        <w:rPr>
          <w:spacing w:val="-3"/>
          <w:sz w:val="24"/>
        </w:rPr>
        <w:t xml:space="preserve">practicable </w:t>
      </w:r>
      <w:r w:rsidRPr="00994205">
        <w:rPr>
          <w:sz w:val="24"/>
        </w:rPr>
        <w:t xml:space="preserve">after </w:t>
      </w:r>
      <w:r w:rsidRPr="00994205">
        <w:rPr>
          <w:spacing w:val="-3"/>
          <w:sz w:val="24"/>
        </w:rPr>
        <w:t xml:space="preserve">the relevant </w:t>
      </w:r>
      <w:r w:rsidRPr="00994205">
        <w:rPr>
          <w:spacing w:val="-5"/>
          <w:sz w:val="24"/>
        </w:rPr>
        <w:t>period.</w:t>
      </w:r>
    </w:p>
    <w:p w14:paraId="5C39D57D" w14:textId="77777777" w:rsidR="00837652" w:rsidRPr="00994205" w:rsidRDefault="00837652">
      <w:pPr>
        <w:pStyle w:val="BodyText"/>
        <w:spacing w:before="8"/>
        <w:rPr>
          <w:sz w:val="20"/>
        </w:rPr>
      </w:pPr>
    </w:p>
    <w:p w14:paraId="31BFFF51" w14:textId="77777777" w:rsidR="00837652" w:rsidRPr="00994205" w:rsidRDefault="000231AE">
      <w:pPr>
        <w:pStyle w:val="Heading3"/>
        <w:numPr>
          <w:ilvl w:val="0"/>
          <w:numId w:val="8"/>
        </w:numPr>
        <w:tabs>
          <w:tab w:val="left" w:pos="1282"/>
          <w:tab w:val="left" w:pos="1283"/>
        </w:tabs>
        <w:ind w:hanging="562"/>
      </w:pPr>
      <w:r w:rsidRPr="00994205">
        <w:t>Form of</w:t>
      </w:r>
      <w:r w:rsidRPr="00994205">
        <w:rPr>
          <w:spacing w:val="5"/>
        </w:rPr>
        <w:t xml:space="preserve"> </w:t>
      </w:r>
      <w:r w:rsidRPr="00994205">
        <w:rPr>
          <w:spacing w:val="-4"/>
        </w:rPr>
        <w:t>communications</w:t>
      </w:r>
    </w:p>
    <w:p w14:paraId="2DB29746" w14:textId="77777777" w:rsidR="00837652" w:rsidRPr="00994205" w:rsidRDefault="00837652">
      <w:pPr>
        <w:pStyle w:val="BodyText"/>
        <w:spacing w:before="1"/>
        <w:rPr>
          <w:b/>
          <w:sz w:val="33"/>
        </w:rPr>
      </w:pPr>
    </w:p>
    <w:p w14:paraId="376231E5" w14:textId="77777777" w:rsidR="00837652" w:rsidRPr="00994205" w:rsidRDefault="000231AE">
      <w:pPr>
        <w:pStyle w:val="ListParagraph"/>
        <w:numPr>
          <w:ilvl w:val="1"/>
          <w:numId w:val="8"/>
        </w:numPr>
        <w:tabs>
          <w:tab w:val="left" w:pos="1859"/>
          <w:tab w:val="left" w:pos="1860"/>
        </w:tabs>
        <w:spacing w:before="1" w:line="355" w:lineRule="auto"/>
        <w:ind w:right="1083"/>
        <w:rPr>
          <w:sz w:val="24"/>
        </w:rPr>
      </w:pPr>
      <w:r w:rsidRPr="00994205">
        <w:rPr>
          <w:sz w:val="24"/>
        </w:rPr>
        <w:t xml:space="preserve">Any communication which </w:t>
      </w:r>
      <w:r w:rsidRPr="00994205">
        <w:rPr>
          <w:spacing w:val="-3"/>
          <w:sz w:val="24"/>
        </w:rPr>
        <w:t xml:space="preserve">is </w:t>
      </w:r>
      <w:r w:rsidRPr="00994205">
        <w:rPr>
          <w:spacing w:val="-4"/>
          <w:sz w:val="24"/>
        </w:rPr>
        <w:t xml:space="preserve">required </w:t>
      </w:r>
      <w:r w:rsidRPr="00994205">
        <w:rPr>
          <w:spacing w:val="-3"/>
          <w:sz w:val="24"/>
        </w:rPr>
        <w:t xml:space="preserve">by </w:t>
      </w:r>
      <w:r w:rsidRPr="00994205">
        <w:rPr>
          <w:spacing w:val="-4"/>
          <w:sz w:val="24"/>
        </w:rPr>
        <w:t xml:space="preserve">this </w:t>
      </w:r>
      <w:r w:rsidRPr="00994205">
        <w:rPr>
          <w:spacing w:val="-3"/>
          <w:sz w:val="24"/>
        </w:rPr>
        <w:t xml:space="preserve">Schedule </w:t>
      </w:r>
      <w:r w:rsidRPr="00994205">
        <w:rPr>
          <w:sz w:val="24"/>
        </w:rPr>
        <w:t xml:space="preserve">to </w:t>
      </w:r>
      <w:r w:rsidRPr="00994205">
        <w:rPr>
          <w:spacing w:val="-3"/>
          <w:sz w:val="24"/>
        </w:rPr>
        <w:t xml:space="preserve">be </w:t>
      </w:r>
      <w:r w:rsidRPr="00994205">
        <w:rPr>
          <w:sz w:val="24"/>
        </w:rPr>
        <w:t xml:space="preserve">made to a </w:t>
      </w:r>
      <w:r w:rsidRPr="00994205">
        <w:rPr>
          <w:spacing w:val="-3"/>
          <w:sz w:val="24"/>
        </w:rPr>
        <w:t xml:space="preserve">complainant </w:t>
      </w:r>
      <w:r w:rsidRPr="00994205">
        <w:rPr>
          <w:sz w:val="24"/>
        </w:rPr>
        <w:t xml:space="preserve">may </w:t>
      </w:r>
      <w:r w:rsidRPr="00994205">
        <w:rPr>
          <w:spacing w:val="-3"/>
          <w:sz w:val="24"/>
        </w:rPr>
        <w:t xml:space="preserve">be </w:t>
      </w:r>
      <w:r w:rsidRPr="00994205">
        <w:rPr>
          <w:spacing w:val="-5"/>
          <w:sz w:val="24"/>
        </w:rPr>
        <w:t xml:space="preserve">sent </w:t>
      </w:r>
      <w:r w:rsidRPr="00994205">
        <w:rPr>
          <w:sz w:val="24"/>
        </w:rPr>
        <w:t xml:space="preserve">to </w:t>
      </w:r>
      <w:r w:rsidRPr="00994205">
        <w:rPr>
          <w:spacing w:val="-3"/>
          <w:sz w:val="24"/>
        </w:rPr>
        <w:t xml:space="preserve">the complainant </w:t>
      </w:r>
      <w:r w:rsidRPr="00994205">
        <w:rPr>
          <w:spacing w:val="-4"/>
          <w:sz w:val="24"/>
        </w:rPr>
        <w:t xml:space="preserve">electronically </w:t>
      </w:r>
      <w:r w:rsidRPr="00994205">
        <w:rPr>
          <w:sz w:val="24"/>
        </w:rPr>
        <w:t xml:space="preserve">where </w:t>
      </w:r>
      <w:r w:rsidRPr="00994205">
        <w:rPr>
          <w:spacing w:val="-3"/>
          <w:sz w:val="24"/>
        </w:rPr>
        <w:t>the complainant—</w:t>
      </w:r>
    </w:p>
    <w:p w14:paraId="4D20F362" w14:textId="77777777" w:rsidR="00837652" w:rsidRPr="00994205" w:rsidRDefault="000231AE">
      <w:pPr>
        <w:pStyle w:val="ListParagraph"/>
        <w:numPr>
          <w:ilvl w:val="2"/>
          <w:numId w:val="8"/>
        </w:numPr>
        <w:tabs>
          <w:tab w:val="left" w:pos="2419"/>
          <w:tab w:val="left" w:pos="2420"/>
        </w:tabs>
        <w:spacing w:before="7"/>
        <w:rPr>
          <w:sz w:val="24"/>
        </w:rPr>
      </w:pPr>
      <w:r w:rsidRPr="00994205">
        <w:rPr>
          <w:spacing w:val="-4"/>
          <w:sz w:val="24"/>
        </w:rPr>
        <w:t xml:space="preserve">has consented </w:t>
      </w:r>
      <w:r w:rsidRPr="00994205">
        <w:rPr>
          <w:spacing w:val="-3"/>
          <w:sz w:val="24"/>
        </w:rPr>
        <w:t>in writing or electronically;</w:t>
      </w:r>
      <w:r w:rsidRPr="00994205">
        <w:rPr>
          <w:spacing w:val="52"/>
          <w:sz w:val="24"/>
        </w:rPr>
        <w:t xml:space="preserve"> </w:t>
      </w:r>
      <w:r w:rsidRPr="00994205">
        <w:rPr>
          <w:spacing w:val="-4"/>
          <w:sz w:val="24"/>
        </w:rPr>
        <w:t>and</w:t>
      </w:r>
    </w:p>
    <w:p w14:paraId="0425E49A" w14:textId="77777777" w:rsidR="00837652" w:rsidRPr="00994205" w:rsidRDefault="000231AE">
      <w:pPr>
        <w:pStyle w:val="ListParagraph"/>
        <w:numPr>
          <w:ilvl w:val="2"/>
          <w:numId w:val="8"/>
        </w:numPr>
        <w:tabs>
          <w:tab w:val="left" w:pos="2419"/>
          <w:tab w:val="left" w:pos="2420"/>
        </w:tabs>
        <w:spacing w:before="141"/>
        <w:rPr>
          <w:sz w:val="24"/>
        </w:rPr>
      </w:pPr>
      <w:r w:rsidRPr="00994205">
        <w:rPr>
          <w:spacing w:val="-4"/>
          <w:sz w:val="24"/>
        </w:rPr>
        <w:t xml:space="preserve">has not </w:t>
      </w:r>
      <w:r w:rsidRPr="00994205">
        <w:rPr>
          <w:spacing w:val="-3"/>
          <w:sz w:val="24"/>
        </w:rPr>
        <w:t xml:space="preserve">withdrawn </w:t>
      </w:r>
      <w:r w:rsidRPr="00994205">
        <w:rPr>
          <w:sz w:val="24"/>
        </w:rPr>
        <w:t xml:space="preserve">such </w:t>
      </w:r>
      <w:r w:rsidRPr="00994205">
        <w:rPr>
          <w:spacing w:val="-4"/>
          <w:sz w:val="24"/>
        </w:rPr>
        <w:t xml:space="preserve">consent </w:t>
      </w:r>
      <w:r w:rsidRPr="00994205">
        <w:rPr>
          <w:spacing w:val="-3"/>
          <w:sz w:val="24"/>
        </w:rPr>
        <w:t>in writing or</w:t>
      </w:r>
      <w:r w:rsidRPr="00994205">
        <w:rPr>
          <w:spacing w:val="44"/>
          <w:sz w:val="24"/>
        </w:rPr>
        <w:t xml:space="preserve"> </w:t>
      </w:r>
      <w:r w:rsidRPr="00994205">
        <w:rPr>
          <w:spacing w:val="-3"/>
          <w:sz w:val="24"/>
        </w:rPr>
        <w:t>electronically.</w:t>
      </w:r>
    </w:p>
    <w:p w14:paraId="3CBF8DEF" w14:textId="77777777" w:rsidR="00837652" w:rsidRPr="00994205" w:rsidRDefault="00837652">
      <w:pPr>
        <w:rPr>
          <w:sz w:val="24"/>
        </w:rPr>
        <w:sectPr w:rsidR="00837652" w:rsidRPr="00994205">
          <w:pgSz w:w="11910" w:h="16840"/>
          <w:pgMar w:top="1420" w:right="720" w:bottom="780" w:left="720" w:header="439" w:footer="594" w:gutter="0"/>
          <w:cols w:space="720"/>
        </w:sectPr>
      </w:pPr>
    </w:p>
    <w:p w14:paraId="1BB4E730" w14:textId="77777777" w:rsidR="00837652" w:rsidRPr="00994205" w:rsidRDefault="000231AE">
      <w:pPr>
        <w:pStyle w:val="ListParagraph"/>
        <w:numPr>
          <w:ilvl w:val="1"/>
          <w:numId w:val="8"/>
        </w:numPr>
        <w:tabs>
          <w:tab w:val="left" w:pos="1859"/>
          <w:tab w:val="left" w:pos="1860"/>
        </w:tabs>
        <w:spacing w:before="104" w:line="357" w:lineRule="auto"/>
        <w:ind w:right="745"/>
        <w:rPr>
          <w:sz w:val="24"/>
        </w:rPr>
      </w:pPr>
      <w:r w:rsidRPr="00994205">
        <w:rPr>
          <w:sz w:val="24"/>
        </w:rPr>
        <w:lastRenderedPageBreak/>
        <w:t xml:space="preserve">Any </w:t>
      </w:r>
      <w:r w:rsidRPr="00994205">
        <w:rPr>
          <w:spacing w:val="-4"/>
          <w:sz w:val="24"/>
        </w:rPr>
        <w:t xml:space="preserve">requirement </w:t>
      </w:r>
      <w:r w:rsidRPr="00994205">
        <w:rPr>
          <w:spacing w:val="-3"/>
          <w:sz w:val="24"/>
        </w:rPr>
        <w:t xml:space="preserve">in </w:t>
      </w:r>
      <w:r w:rsidRPr="00994205">
        <w:rPr>
          <w:spacing w:val="-4"/>
          <w:sz w:val="24"/>
        </w:rPr>
        <w:t xml:space="preserve">this </w:t>
      </w:r>
      <w:r w:rsidRPr="00994205">
        <w:rPr>
          <w:spacing w:val="-3"/>
          <w:sz w:val="24"/>
        </w:rPr>
        <w:t xml:space="preserve">Schedule </w:t>
      </w:r>
      <w:r w:rsidRPr="00994205">
        <w:rPr>
          <w:sz w:val="24"/>
        </w:rPr>
        <w:t xml:space="preserve">for a document to </w:t>
      </w:r>
      <w:r w:rsidRPr="00994205">
        <w:rPr>
          <w:spacing w:val="-3"/>
          <w:sz w:val="24"/>
        </w:rPr>
        <w:t xml:space="preserve">be </w:t>
      </w:r>
      <w:r w:rsidRPr="00994205">
        <w:rPr>
          <w:spacing w:val="-6"/>
          <w:sz w:val="24"/>
        </w:rPr>
        <w:t xml:space="preserve">signed </w:t>
      </w:r>
      <w:r w:rsidRPr="00994205">
        <w:rPr>
          <w:spacing w:val="-3"/>
          <w:sz w:val="24"/>
        </w:rPr>
        <w:t xml:space="preserve">by </w:t>
      </w:r>
      <w:r w:rsidRPr="00994205">
        <w:rPr>
          <w:sz w:val="24"/>
        </w:rPr>
        <w:t xml:space="preserve">a </w:t>
      </w:r>
      <w:r w:rsidRPr="00994205">
        <w:rPr>
          <w:spacing w:val="-5"/>
          <w:sz w:val="24"/>
        </w:rPr>
        <w:t xml:space="preserve">person </w:t>
      </w:r>
      <w:r w:rsidRPr="00994205">
        <w:rPr>
          <w:spacing w:val="-3"/>
          <w:sz w:val="24"/>
        </w:rPr>
        <w:t xml:space="preserve">is </w:t>
      </w:r>
      <w:r w:rsidRPr="00994205">
        <w:rPr>
          <w:spacing w:val="-4"/>
          <w:sz w:val="24"/>
        </w:rPr>
        <w:t xml:space="preserve">satisfied, </w:t>
      </w: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a document which </w:t>
      </w:r>
      <w:r w:rsidRPr="00994205">
        <w:rPr>
          <w:spacing w:val="-3"/>
          <w:sz w:val="24"/>
        </w:rPr>
        <w:t xml:space="preserve">is </w:t>
      </w:r>
      <w:r w:rsidRPr="00994205">
        <w:rPr>
          <w:spacing w:val="-5"/>
          <w:sz w:val="24"/>
        </w:rPr>
        <w:t xml:space="preserve">sent </w:t>
      </w:r>
      <w:r w:rsidRPr="00994205">
        <w:rPr>
          <w:spacing w:val="-4"/>
          <w:sz w:val="24"/>
        </w:rPr>
        <w:t xml:space="preserve">electronically </w:t>
      </w:r>
      <w:r w:rsidRPr="00994205">
        <w:rPr>
          <w:spacing w:val="-3"/>
          <w:sz w:val="24"/>
        </w:rPr>
        <w:t xml:space="preserve">in </w:t>
      </w:r>
      <w:r w:rsidRPr="00994205">
        <w:rPr>
          <w:sz w:val="24"/>
        </w:rPr>
        <w:t xml:space="preserve">accordance with </w:t>
      </w:r>
      <w:r w:rsidRPr="00994205">
        <w:rPr>
          <w:spacing w:val="-4"/>
          <w:sz w:val="24"/>
        </w:rPr>
        <w:t xml:space="preserve">this Schedule, </w:t>
      </w:r>
      <w:r w:rsidRPr="00994205">
        <w:rPr>
          <w:spacing w:val="-3"/>
          <w:sz w:val="24"/>
        </w:rPr>
        <w:t xml:space="preserve">by the </w:t>
      </w:r>
      <w:r w:rsidRPr="00994205">
        <w:rPr>
          <w:spacing w:val="-5"/>
          <w:sz w:val="24"/>
        </w:rPr>
        <w:t xml:space="preserve">individual </w:t>
      </w:r>
      <w:r w:rsidRPr="00994205">
        <w:rPr>
          <w:sz w:val="24"/>
        </w:rPr>
        <w:t xml:space="preserve">who </w:t>
      </w:r>
      <w:r w:rsidRPr="00994205">
        <w:rPr>
          <w:spacing w:val="-3"/>
          <w:sz w:val="24"/>
        </w:rPr>
        <w:t xml:space="preserve">is </w:t>
      </w:r>
      <w:r w:rsidRPr="00994205">
        <w:rPr>
          <w:spacing w:val="-4"/>
          <w:sz w:val="24"/>
        </w:rPr>
        <w:t xml:space="preserve">authorised </w:t>
      </w:r>
      <w:r w:rsidRPr="00994205">
        <w:rPr>
          <w:sz w:val="24"/>
        </w:rPr>
        <w:t xml:space="preserve">to </w:t>
      </w:r>
      <w:r w:rsidRPr="00994205">
        <w:rPr>
          <w:spacing w:val="-5"/>
          <w:sz w:val="24"/>
        </w:rPr>
        <w:t xml:space="preserve">sign </w:t>
      </w:r>
      <w:r w:rsidRPr="00994205">
        <w:rPr>
          <w:spacing w:val="-3"/>
          <w:sz w:val="24"/>
        </w:rPr>
        <w:t xml:space="preserve">the </w:t>
      </w:r>
      <w:r w:rsidRPr="00994205">
        <w:rPr>
          <w:sz w:val="24"/>
        </w:rPr>
        <w:t xml:space="preserve">document </w:t>
      </w:r>
      <w:r w:rsidRPr="00994205">
        <w:rPr>
          <w:spacing w:val="-3"/>
          <w:sz w:val="24"/>
        </w:rPr>
        <w:t xml:space="preserve">typing </w:t>
      </w:r>
      <w:r w:rsidRPr="00994205">
        <w:rPr>
          <w:spacing w:val="-5"/>
          <w:sz w:val="24"/>
        </w:rPr>
        <w:t xml:space="preserve">their </w:t>
      </w:r>
      <w:r w:rsidRPr="00994205">
        <w:rPr>
          <w:sz w:val="24"/>
        </w:rPr>
        <w:t xml:space="preserve">name </w:t>
      </w:r>
      <w:r w:rsidRPr="00994205">
        <w:rPr>
          <w:spacing w:val="-3"/>
          <w:sz w:val="24"/>
        </w:rPr>
        <w:t xml:space="preserve">or </w:t>
      </w:r>
      <w:r w:rsidRPr="00994205">
        <w:rPr>
          <w:spacing w:val="-4"/>
          <w:sz w:val="24"/>
        </w:rPr>
        <w:t xml:space="preserve">producing </w:t>
      </w:r>
      <w:r w:rsidRPr="00994205">
        <w:rPr>
          <w:spacing w:val="-5"/>
          <w:sz w:val="24"/>
        </w:rPr>
        <w:t xml:space="preserve">their </w:t>
      </w:r>
      <w:r w:rsidRPr="00994205">
        <w:rPr>
          <w:sz w:val="24"/>
        </w:rPr>
        <w:t xml:space="preserve">name </w:t>
      </w:r>
      <w:r w:rsidRPr="00994205">
        <w:rPr>
          <w:spacing w:val="-6"/>
          <w:sz w:val="24"/>
        </w:rPr>
        <w:t xml:space="preserve">using </w:t>
      </w:r>
      <w:r w:rsidRPr="00994205">
        <w:rPr>
          <w:sz w:val="24"/>
        </w:rPr>
        <w:t xml:space="preserve">a computer </w:t>
      </w:r>
      <w:r w:rsidRPr="00994205">
        <w:rPr>
          <w:spacing w:val="-3"/>
          <w:sz w:val="24"/>
        </w:rPr>
        <w:t xml:space="preserve">or </w:t>
      </w:r>
      <w:r w:rsidRPr="00994205">
        <w:rPr>
          <w:spacing w:val="-5"/>
          <w:sz w:val="24"/>
        </w:rPr>
        <w:t xml:space="preserve">other </w:t>
      </w:r>
      <w:r w:rsidRPr="00994205">
        <w:rPr>
          <w:spacing w:val="-4"/>
          <w:sz w:val="24"/>
        </w:rPr>
        <w:t>electronic</w:t>
      </w:r>
      <w:r w:rsidRPr="00994205">
        <w:rPr>
          <w:spacing w:val="54"/>
          <w:sz w:val="24"/>
        </w:rPr>
        <w:t xml:space="preserve"> </w:t>
      </w:r>
      <w:r w:rsidRPr="00994205">
        <w:rPr>
          <w:spacing w:val="-3"/>
          <w:sz w:val="24"/>
        </w:rPr>
        <w:t>means.</w:t>
      </w:r>
    </w:p>
    <w:p w14:paraId="0615DC5B" w14:textId="77777777" w:rsidR="00837652" w:rsidRPr="00994205" w:rsidRDefault="00837652">
      <w:pPr>
        <w:pStyle w:val="BodyText"/>
        <w:spacing w:before="9"/>
        <w:rPr>
          <w:sz w:val="21"/>
        </w:rPr>
      </w:pPr>
    </w:p>
    <w:p w14:paraId="0FB34037" w14:textId="77777777" w:rsidR="00837652" w:rsidRPr="00994205" w:rsidRDefault="000231AE">
      <w:pPr>
        <w:pStyle w:val="Heading3"/>
        <w:numPr>
          <w:ilvl w:val="0"/>
          <w:numId w:val="8"/>
        </w:numPr>
        <w:tabs>
          <w:tab w:val="left" w:pos="1282"/>
          <w:tab w:val="left" w:pos="1283"/>
        </w:tabs>
        <w:ind w:hanging="562"/>
      </w:pPr>
      <w:r w:rsidRPr="00994205">
        <w:rPr>
          <w:spacing w:val="-3"/>
        </w:rPr>
        <w:t>Publicity</w:t>
      </w:r>
    </w:p>
    <w:p w14:paraId="6AB33773" w14:textId="77777777" w:rsidR="00837652" w:rsidRPr="00994205" w:rsidRDefault="00837652">
      <w:pPr>
        <w:pStyle w:val="BodyText"/>
        <w:spacing w:before="1"/>
        <w:rPr>
          <w:b/>
          <w:sz w:val="33"/>
        </w:rPr>
      </w:pPr>
    </w:p>
    <w:p w14:paraId="78631CD4" w14:textId="77777777" w:rsidR="00837652" w:rsidRPr="00994205" w:rsidRDefault="000231AE">
      <w:pPr>
        <w:pStyle w:val="BodyText"/>
        <w:ind w:left="1282"/>
      </w:pPr>
      <w:r w:rsidRPr="00994205">
        <w:t>The Contractor must make information available to the public as to—</w:t>
      </w:r>
    </w:p>
    <w:p w14:paraId="0D55D9FE" w14:textId="77777777" w:rsidR="00837652" w:rsidRPr="00994205" w:rsidRDefault="000231AE">
      <w:pPr>
        <w:pStyle w:val="ListParagraph"/>
        <w:numPr>
          <w:ilvl w:val="0"/>
          <w:numId w:val="7"/>
        </w:numPr>
        <w:tabs>
          <w:tab w:val="left" w:pos="2419"/>
          <w:tab w:val="left" w:pos="2420"/>
        </w:tabs>
        <w:spacing w:before="140"/>
        <w:rPr>
          <w:sz w:val="24"/>
        </w:rPr>
      </w:pPr>
      <w:r w:rsidRPr="00994205">
        <w:rPr>
          <w:spacing w:val="-3"/>
          <w:sz w:val="24"/>
        </w:rPr>
        <w:t xml:space="preserve">its </w:t>
      </w:r>
      <w:r w:rsidRPr="00994205">
        <w:rPr>
          <w:spacing w:val="-4"/>
          <w:sz w:val="24"/>
        </w:rPr>
        <w:t xml:space="preserve">arrangements </w:t>
      </w:r>
      <w:r w:rsidRPr="00994205">
        <w:rPr>
          <w:sz w:val="24"/>
        </w:rPr>
        <w:t xml:space="preserve">for </w:t>
      </w:r>
      <w:r w:rsidRPr="00994205">
        <w:rPr>
          <w:spacing w:val="-6"/>
          <w:sz w:val="24"/>
        </w:rPr>
        <w:t xml:space="preserve">dealing </w:t>
      </w:r>
      <w:r w:rsidRPr="00994205">
        <w:rPr>
          <w:sz w:val="24"/>
        </w:rPr>
        <w:t xml:space="preserve">with </w:t>
      </w:r>
      <w:r w:rsidRPr="00994205">
        <w:rPr>
          <w:spacing w:val="-3"/>
          <w:sz w:val="24"/>
        </w:rPr>
        <w:t>complaints;</w:t>
      </w:r>
      <w:r w:rsidRPr="00994205">
        <w:rPr>
          <w:spacing w:val="-14"/>
          <w:sz w:val="24"/>
        </w:rPr>
        <w:t xml:space="preserve"> </w:t>
      </w:r>
      <w:r w:rsidRPr="00994205">
        <w:rPr>
          <w:spacing w:val="-4"/>
          <w:sz w:val="24"/>
        </w:rPr>
        <w:t>and</w:t>
      </w:r>
    </w:p>
    <w:p w14:paraId="3198AB2F" w14:textId="77777777" w:rsidR="00837652" w:rsidRPr="00994205" w:rsidRDefault="000231AE">
      <w:pPr>
        <w:pStyle w:val="ListParagraph"/>
        <w:numPr>
          <w:ilvl w:val="0"/>
          <w:numId w:val="7"/>
        </w:numPr>
        <w:tabs>
          <w:tab w:val="left" w:pos="2419"/>
          <w:tab w:val="left" w:pos="2420"/>
        </w:tabs>
        <w:spacing w:before="140"/>
        <w:rPr>
          <w:sz w:val="24"/>
        </w:rPr>
      </w:pPr>
      <w:r w:rsidRPr="00994205">
        <w:rPr>
          <w:spacing w:val="-4"/>
          <w:sz w:val="24"/>
        </w:rPr>
        <w:t xml:space="preserve">how </w:t>
      </w:r>
      <w:r w:rsidRPr="00994205">
        <w:rPr>
          <w:sz w:val="24"/>
        </w:rPr>
        <w:t xml:space="preserve">further information </w:t>
      </w:r>
      <w:r w:rsidRPr="00994205">
        <w:rPr>
          <w:spacing w:val="-5"/>
          <w:sz w:val="24"/>
        </w:rPr>
        <w:t xml:space="preserve">about those </w:t>
      </w:r>
      <w:r w:rsidRPr="00994205">
        <w:rPr>
          <w:spacing w:val="-4"/>
          <w:sz w:val="24"/>
        </w:rPr>
        <w:t xml:space="preserve">arrangements </w:t>
      </w:r>
      <w:r w:rsidRPr="00994205">
        <w:rPr>
          <w:sz w:val="24"/>
        </w:rPr>
        <w:t xml:space="preserve">may </w:t>
      </w:r>
      <w:r w:rsidRPr="00994205">
        <w:rPr>
          <w:spacing w:val="-3"/>
          <w:sz w:val="24"/>
        </w:rPr>
        <w:t>be</w:t>
      </w:r>
      <w:r w:rsidRPr="00994205">
        <w:rPr>
          <w:spacing w:val="-9"/>
          <w:sz w:val="24"/>
        </w:rPr>
        <w:t xml:space="preserve"> </w:t>
      </w:r>
      <w:r w:rsidRPr="00994205">
        <w:rPr>
          <w:spacing w:val="-5"/>
          <w:sz w:val="24"/>
        </w:rPr>
        <w:t>obtained.</w:t>
      </w:r>
    </w:p>
    <w:p w14:paraId="48EBEF9C" w14:textId="77777777" w:rsidR="00837652" w:rsidRPr="00994205" w:rsidRDefault="00837652">
      <w:pPr>
        <w:pStyle w:val="BodyText"/>
        <w:spacing w:before="2"/>
        <w:rPr>
          <w:sz w:val="33"/>
        </w:rPr>
      </w:pPr>
    </w:p>
    <w:p w14:paraId="1E53FCBB" w14:textId="77777777" w:rsidR="00837652" w:rsidRPr="00994205" w:rsidRDefault="000231AE">
      <w:pPr>
        <w:pStyle w:val="Heading3"/>
        <w:numPr>
          <w:ilvl w:val="0"/>
          <w:numId w:val="8"/>
        </w:numPr>
        <w:tabs>
          <w:tab w:val="left" w:pos="1282"/>
          <w:tab w:val="left" w:pos="1283"/>
        </w:tabs>
        <w:ind w:hanging="562"/>
      </w:pPr>
      <w:r w:rsidRPr="00994205">
        <w:t>Monitoring</w:t>
      </w:r>
    </w:p>
    <w:p w14:paraId="1713493C" w14:textId="77777777" w:rsidR="00837652" w:rsidRPr="00994205" w:rsidRDefault="00837652">
      <w:pPr>
        <w:pStyle w:val="BodyText"/>
        <w:spacing w:before="1"/>
        <w:rPr>
          <w:b/>
          <w:sz w:val="33"/>
        </w:rPr>
      </w:pPr>
    </w:p>
    <w:p w14:paraId="59ED3838" w14:textId="77777777" w:rsidR="00837652" w:rsidRPr="00994205" w:rsidRDefault="000231AE">
      <w:pPr>
        <w:pStyle w:val="BodyText"/>
        <w:spacing w:line="348" w:lineRule="auto"/>
        <w:ind w:left="1282" w:right="816"/>
      </w:pPr>
      <w:r w:rsidRPr="00994205">
        <w:rPr>
          <w:spacing w:val="-3"/>
        </w:rPr>
        <w:t xml:space="preserve">For the </w:t>
      </w:r>
      <w:r w:rsidRPr="00994205">
        <w:rPr>
          <w:spacing w:val="-5"/>
        </w:rPr>
        <w:t xml:space="preserve">purpose </w:t>
      </w:r>
      <w:r w:rsidRPr="00994205">
        <w:rPr>
          <w:spacing w:val="-3"/>
        </w:rPr>
        <w:t xml:space="preserve">of </w:t>
      </w:r>
      <w:r w:rsidRPr="00994205">
        <w:rPr>
          <w:spacing w:val="-4"/>
        </w:rPr>
        <w:t xml:space="preserve">monitoring  </w:t>
      </w:r>
      <w:r w:rsidRPr="00994205">
        <w:rPr>
          <w:spacing w:val="-3"/>
        </w:rPr>
        <w:t xml:space="preserve">the </w:t>
      </w:r>
      <w:r w:rsidRPr="00994205">
        <w:rPr>
          <w:spacing w:val="-4"/>
        </w:rPr>
        <w:t>arrangements</w:t>
      </w:r>
      <w:r w:rsidRPr="00994205">
        <w:rPr>
          <w:spacing w:val="58"/>
        </w:rPr>
        <w:t xml:space="preserve"> </w:t>
      </w:r>
      <w:r w:rsidRPr="00994205">
        <w:rPr>
          <w:spacing w:val="-5"/>
        </w:rPr>
        <w:t xml:space="preserve">under </w:t>
      </w:r>
      <w:r w:rsidRPr="00994205">
        <w:rPr>
          <w:spacing w:val="-4"/>
        </w:rPr>
        <w:t xml:space="preserve">this  </w:t>
      </w:r>
      <w:r w:rsidRPr="00994205">
        <w:rPr>
          <w:spacing w:val="-3"/>
        </w:rPr>
        <w:t xml:space="preserve">Schedule </w:t>
      </w:r>
      <w:r w:rsidRPr="00994205">
        <w:rPr>
          <w:spacing w:val="2"/>
        </w:rPr>
        <w:t xml:space="preserve">the </w:t>
      </w:r>
      <w:r w:rsidRPr="00994205">
        <w:rPr>
          <w:spacing w:val="-3"/>
        </w:rPr>
        <w:t xml:space="preserve">Contractor </w:t>
      </w:r>
      <w:r w:rsidRPr="00994205">
        <w:t xml:space="preserve">must </w:t>
      </w:r>
      <w:r w:rsidRPr="00994205">
        <w:rPr>
          <w:spacing w:val="-4"/>
        </w:rPr>
        <w:t xml:space="preserve">maintain </w:t>
      </w:r>
      <w:r w:rsidRPr="00994205">
        <w:t xml:space="preserve">a record </w:t>
      </w:r>
      <w:r w:rsidRPr="00994205">
        <w:rPr>
          <w:spacing w:val="-3"/>
        </w:rPr>
        <w:t xml:space="preserve">of the following </w:t>
      </w:r>
      <w:r w:rsidRPr="00994205">
        <w:t>matters—</w:t>
      </w:r>
    </w:p>
    <w:p w14:paraId="7C92A9BC" w14:textId="77777777" w:rsidR="00837652" w:rsidRPr="00994205" w:rsidRDefault="000231AE">
      <w:pPr>
        <w:pStyle w:val="ListParagraph"/>
        <w:numPr>
          <w:ilvl w:val="0"/>
          <w:numId w:val="6"/>
        </w:numPr>
        <w:tabs>
          <w:tab w:val="left" w:pos="2532"/>
          <w:tab w:val="left" w:pos="2533"/>
        </w:tabs>
        <w:spacing w:before="16"/>
        <w:ind w:hanging="674"/>
        <w:rPr>
          <w:sz w:val="24"/>
        </w:rPr>
      </w:pPr>
      <w:r w:rsidRPr="00994205">
        <w:rPr>
          <w:sz w:val="24"/>
        </w:rPr>
        <w:t xml:space="preserve">each </w:t>
      </w:r>
      <w:r w:rsidRPr="00994205">
        <w:rPr>
          <w:spacing w:val="-3"/>
          <w:sz w:val="24"/>
        </w:rPr>
        <w:t>complaint</w:t>
      </w:r>
      <w:r w:rsidRPr="00994205">
        <w:rPr>
          <w:spacing w:val="16"/>
          <w:sz w:val="24"/>
        </w:rPr>
        <w:t xml:space="preserve"> </w:t>
      </w:r>
      <w:r w:rsidRPr="00994205">
        <w:rPr>
          <w:sz w:val="24"/>
        </w:rPr>
        <w:t>received;</w:t>
      </w:r>
    </w:p>
    <w:p w14:paraId="218698FF" w14:textId="77777777" w:rsidR="00837652" w:rsidRPr="00994205" w:rsidRDefault="000231AE">
      <w:pPr>
        <w:pStyle w:val="ListParagraph"/>
        <w:numPr>
          <w:ilvl w:val="0"/>
          <w:numId w:val="6"/>
        </w:numPr>
        <w:tabs>
          <w:tab w:val="left" w:pos="2419"/>
          <w:tab w:val="left" w:pos="2420"/>
        </w:tabs>
        <w:spacing w:before="141"/>
        <w:ind w:left="2420" w:hanging="561"/>
        <w:rPr>
          <w:sz w:val="24"/>
        </w:rPr>
      </w:pPr>
      <w:r w:rsidRPr="00994205">
        <w:rPr>
          <w:spacing w:val="-3"/>
          <w:sz w:val="24"/>
        </w:rPr>
        <w:t xml:space="preserve">the </w:t>
      </w:r>
      <w:r w:rsidRPr="00994205">
        <w:rPr>
          <w:spacing w:val="-4"/>
          <w:sz w:val="24"/>
        </w:rPr>
        <w:t xml:space="preserve">subject </w:t>
      </w:r>
      <w:r w:rsidRPr="00994205">
        <w:rPr>
          <w:sz w:val="24"/>
        </w:rPr>
        <w:t xml:space="preserve">matter </w:t>
      </w:r>
      <w:r w:rsidRPr="00994205">
        <w:rPr>
          <w:spacing w:val="-4"/>
          <w:sz w:val="24"/>
        </w:rPr>
        <w:t xml:space="preserve">and </w:t>
      </w:r>
      <w:r w:rsidRPr="00994205">
        <w:rPr>
          <w:sz w:val="24"/>
        </w:rPr>
        <w:t xml:space="preserve">outcome </w:t>
      </w:r>
      <w:r w:rsidRPr="00994205">
        <w:rPr>
          <w:spacing w:val="-3"/>
          <w:sz w:val="24"/>
        </w:rPr>
        <w:t xml:space="preserve">of </w:t>
      </w:r>
      <w:r w:rsidRPr="00994205">
        <w:rPr>
          <w:sz w:val="24"/>
        </w:rPr>
        <w:t xml:space="preserve">each </w:t>
      </w:r>
      <w:r w:rsidRPr="00994205">
        <w:rPr>
          <w:spacing w:val="-3"/>
          <w:sz w:val="24"/>
        </w:rPr>
        <w:t>complaint;</w:t>
      </w:r>
      <w:r w:rsidRPr="00994205">
        <w:rPr>
          <w:spacing w:val="-39"/>
          <w:sz w:val="24"/>
        </w:rPr>
        <w:t xml:space="preserve"> </w:t>
      </w:r>
      <w:r w:rsidRPr="00994205">
        <w:rPr>
          <w:spacing w:val="-4"/>
          <w:sz w:val="24"/>
        </w:rPr>
        <w:t>and</w:t>
      </w:r>
    </w:p>
    <w:p w14:paraId="43A82050" w14:textId="77777777" w:rsidR="00837652" w:rsidRPr="00994205" w:rsidRDefault="000231AE">
      <w:pPr>
        <w:pStyle w:val="ListParagraph"/>
        <w:numPr>
          <w:ilvl w:val="0"/>
          <w:numId w:val="6"/>
        </w:numPr>
        <w:tabs>
          <w:tab w:val="left" w:pos="2419"/>
          <w:tab w:val="left" w:pos="2420"/>
        </w:tabs>
        <w:spacing w:before="140"/>
        <w:ind w:left="2420" w:hanging="561"/>
        <w:rPr>
          <w:sz w:val="24"/>
        </w:rPr>
      </w:pPr>
      <w:r w:rsidRPr="00994205">
        <w:rPr>
          <w:sz w:val="24"/>
        </w:rPr>
        <w:t xml:space="preserve">where </w:t>
      </w:r>
      <w:r w:rsidRPr="00994205">
        <w:rPr>
          <w:spacing w:val="-3"/>
          <w:sz w:val="24"/>
        </w:rPr>
        <w:t xml:space="preserve">the Contractor </w:t>
      </w:r>
      <w:r w:rsidRPr="00994205">
        <w:rPr>
          <w:sz w:val="24"/>
        </w:rPr>
        <w:t xml:space="preserve">informed </w:t>
      </w:r>
      <w:r w:rsidRPr="00994205">
        <w:rPr>
          <w:spacing w:val="-3"/>
          <w:sz w:val="24"/>
        </w:rPr>
        <w:t>the complainant</w:t>
      </w:r>
      <w:r w:rsidRPr="00994205">
        <w:rPr>
          <w:spacing w:val="11"/>
          <w:sz w:val="24"/>
        </w:rPr>
        <w:t xml:space="preserve"> </w:t>
      </w:r>
      <w:r w:rsidRPr="00994205">
        <w:rPr>
          <w:spacing w:val="6"/>
          <w:sz w:val="24"/>
        </w:rPr>
        <w:t>of—</w:t>
      </w:r>
    </w:p>
    <w:p w14:paraId="23EC8750" w14:textId="77777777" w:rsidR="00837652" w:rsidRPr="00994205" w:rsidRDefault="000231AE">
      <w:pPr>
        <w:pStyle w:val="ListParagraph"/>
        <w:numPr>
          <w:ilvl w:val="1"/>
          <w:numId w:val="6"/>
        </w:numPr>
        <w:tabs>
          <w:tab w:val="left" w:pos="2996"/>
          <w:tab w:val="left" w:pos="2997"/>
        </w:tabs>
        <w:spacing w:before="141"/>
        <w:rPr>
          <w:sz w:val="24"/>
        </w:rPr>
      </w:pPr>
      <w:r w:rsidRPr="00994205">
        <w:rPr>
          <w:spacing w:val="-3"/>
          <w:sz w:val="24"/>
        </w:rPr>
        <w:t xml:space="preserve">the </w:t>
      </w:r>
      <w:r w:rsidRPr="00994205">
        <w:rPr>
          <w:spacing w:val="-5"/>
          <w:sz w:val="24"/>
        </w:rPr>
        <w:t xml:space="preserve">response </w:t>
      </w:r>
      <w:r w:rsidRPr="00994205">
        <w:rPr>
          <w:spacing w:val="-4"/>
          <w:sz w:val="24"/>
        </w:rPr>
        <w:t xml:space="preserve">period </w:t>
      </w:r>
      <w:r w:rsidRPr="00994205">
        <w:rPr>
          <w:spacing w:val="-3"/>
          <w:sz w:val="24"/>
        </w:rPr>
        <w:t xml:space="preserve">specified in </w:t>
      </w:r>
      <w:r w:rsidRPr="00994205">
        <w:rPr>
          <w:spacing w:val="-4"/>
          <w:sz w:val="24"/>
        </w:rPr>
        <w:t xml:space="preserve">paragraph </w:t>
      </w:r>
      <w:r w:rsidRPr="00994205">
        <w:rPr>
          <w:spacing w:val="-3"/>
          <w:sz w:val="24"/>
        </w:rPr>
        <w:t>5(6)(b);</w:t>
      </w:r>
      <w:r w:rsidRPr="00994205">
        <w:rPr>
          <w:spacing w:val="-31"/>
          <w:sz w:val="24"/>
        </w:rPr>
        <w:t xml:space="preserve"> </w:t>
      </w:r>
      <w:r w:rsidRPr="00994205">
        <w:rPr>
          <w:spacing w:val="-3"/>
          <w:sz w:val="24"/>
        </w:rPr>
        <w:t>or</w:t>
      </w:r>
    </w:p>
    <w:p w14:paraId="440FD144" w14:textId="77777777" w:rsidR="00837652" w:rsidRPr="00994205" w:rsidRDefault="000231AE">
      <w:pPr>
        <w:pStyle w:val="ListParagraph"/>
        <w:numPr>
          <w:ilvl w:val="1"/>
          <w:numId w:val="6"/>
        </w:numPr>
        <w:tabs>
          <w:tab w:val="left" w:pos="2996"/>
          <w:tab w:val="left" w:pos="2997"/>
        </w:tabs>
        <w:spacing w:before="140"/>
        <w:rPr>
          <w:b/>
          <w:sz w:val="24"/>
        </w:rPr>
      </w:pPr>
      <w:r w:rsidRPr="00994205">
        <w:rPr>
          <w:spacing w:val="-4"/>
          <w:sz w:val="24"/>
        </w:rPr>
        <w:t xml:space="preserve">any </w:t>
      </w:r>
      <w:r w:rsidRPr="00994205">
        <w:rPr>
          <w:spacing w:val="-3"/>
          <w:sz w:val="24"/>
        </w:rPr>
        <w:t xml:space="preserve">amendment </w:t>
      </w:r>
      <w:r w:rsidRPr="00994205">
        <w:rPr>
          <w:sz w:val="24"/>
        </w:rPr>
        <w:t xml:space="preserve">to </w:t>
      </w:r>
      <w:r w:rsidRPr="00994205">
        <w:rPr>
          <w:spacing w:val="-4"/>
          <w:sz w:val="24"/>
        </w:rPr>
        <w:t>that</w:t>
      </w:r>
      <w:r w:rsidRPr="00994205">
        <w:rPr>
          <w:spacing w:val="-9"/>
          <w:sz w:val="24"/>
        </w:rPr>
        <w:t xml:space="preserve"> </w:t>
      </w:r>
      <w:r w:rsidRPr="00994205">
        <w:rPr>
          <w:spacing w:val="-4"/>
          <w:sz w:val="24"/>
        </w:rPr>
        <w:t>period</w:t>
      </w:r>
      <w:r w:rsidRPr="00994205">
        <w:rPr>
          <w:b/>
          <w:spacing w:val="-4"/>
          <w:sz w:val="24"/>
        </w:rPr>
        <w:t>,</w:t>
      </w:r>
    </w:p>
    <w:p w14:paraId="2DDC094D" w14:textId="77777777" w:rsidR="00837652" w:rsidRPr="00994205" w:rsidRDefault="000231AE">
      <w:pPr>
        <w:pStyle w:val="BodyText"/>
        <w:spacing w:before="140" w:line="362" w:lineRule="auto"/>
        <w:ind w:left="1282" w:right="82"/>
      </w:pPr>
      <w:r w:rsidRPr="00994205">
        <w:t>whether a report of the outcome of the investigation was sent to the complainant within that period or any amended period.</w:t>
      </w:r>
    </w:p>
    <w:p w14:paraId="6D5DA284" w14:textId="77777777" w:rsidR="00837652" w:rsidRPr="00994205" w:rsidRDefault="000231AE">
      <w:pPr>
        <w:pStyle w:val="Heading3"/>
        <w:numPr>
          <w:ilvl w:val="0"/>
          <w:numId w:val="8"/>
        </w:numPr>
        <w:tabs>
          <w:tab w:val="left" w:pos="1282"/>
          <w:tab w:val="left" w:pos="1283"/>
        </w:tabs>
        <w:spacing w:before="224"/>
        <w:ind w:hanging="562"/>
      </w:pPr>
      <w:r w:rsidRPr="00994205">
        <w:rPr>
          <w:spacing w:val="-3"/>
        </w:rPr>
        <w:t>Annual</w:t>
      </w:r>
      <w:r w:rsidRPr="00994205">
        <w:rPr>
          <w:spacing w:val="9"/>
        </w:rPr>
        <w:t xml:space="preserve"> </w:t>
      </w:r>
      <w:r w:rsidRPr="00994205">
        <w:t>reports</w:t>
      </w:r>
    </w:p>
    <w:p w14:paraId="3C309019" w14:textId="77777777" w:rsidR="00837652" w:rsidRPr="00994205" w:rsidRDefault="00837652">
      <w:pPr>
        <w:pStyle w:val="BodyText"/>
        <w:spacing w:before="1"/>
        <w:rPr>
          <w:b/>
          <w:sz w:val="33"/>
        </w:rPr>
      </w:pPr>
    </w:p>
    <w:p w14:paraId="2E14E986" w14:textId="77777777" w:rsidR="00837652" w:rsidRPr="00994205" w:rsidRDefault="000231AE">
      <w:pPr>
        <w:pStyle w:val="ListParagraph"/>
        <w:numPr>
          <w:ilvl w:val="1"/>
          <w:numId w:val="8"/>
        </w:numPr>
        <w:tabs>
          <w:tab w:val="left" w:pos="1859"/>
          <w:tab w:val="left" w:pos="1860"/>
        </w:tabs>
        <w:rPr>
          <w:sz w:val="24"/>
        </w:rPr>
      </w:pPr>
      <w:r w:rsidRPr="00994205">
        <w:rPr>
          <w:spacing w:val="-3"/>
          <w:sz w:val="24"/>
        </w:rPr>
        <w:t xml:space="preserve">The Contractor </w:t>
      </w:r>
      <w:r w:rsidRPr="00994205">
        <w:rPr>
          <w:sz w:val="24"/>
        </w:rPr>
        <w:t xml:space="preserve">must </w:t>
      </w:r>
      <w:r w:rsidRPr="00994205">
        <w:rPr>
          <w:spacing w:val="-4"/>
          <w:sz w:val="24"/>
        </w:rPr>
        <w:t xml:space="preserve">prepare </w:t>
      </w:r>
      <w:r w:rsidRPr="00994205">
        <w:rPr>
          <w:spacing w:val="-3"/>
          <w:sz w:val="24"/>
        </w:rPr>
        <w:t xml:space="preserve">an </w:t>
      </w:r>
      <w:r w:rsidRPr="00994205">
        <w:rPr>
          <w:spacing w:val="-5"/>
          <w:sz w:val="24"/>
        </w:rPr>
        <w:t xml:space="preserve">annual </w:t>
      </w:r>
      <w:r w:rsidRPr="00994205">
        <w:rPr>
          <w:spacing w:val="-3"/>
          <w:sz w:val="24"/>
        </w:rPr>
        <w:t xml:space="preserve">report </w:t>
      </w:r>
      <w:r w:rsidRPr="00994205">
        <w:rPr>
          <w:sz w:val="24"/>
        </w:rPr>
        <w:t>for each year which</w:t>
      </w:r>
      <w:r w:rsidRPr="00994205">
        <w:rPr>
          <w:spacing w:val="-16"/>
          <w:sz w:val="24"/>
        </w:rPr>
        <w:t xml:space="preserve"> </w:t>
      </w:r>
      <w:r w:rsidRPr="00994205">
        <w:rPr>
          <w:sz w:val="24"/>
        </w:rPr>
        <w:t>must—</w:t>
      </w:r>
    </w:p>
    <w:p w14:paraId="734F765E" w14:textId="77777777" w:rsidR="00837652" w:rsidRPr="00994205" w:rsidRDefault="000231AE">
      <w:pPr>
        <w:pStyle w:val="ListParagraph"/>
        <w:numPr>
          <w:ilvl w:val="2"/>
          <w:numId w:val="8"/>
        </w:numPr>
        <w:tabs>
          <w:tab w:val="left" w:pos="2419"/>
          <w:tab w:val="left" w:pos="2420"/>
        </w:tabs>
        <w:spacing w:before="140"/>
        <w:rPr>
          <w:sz w:val="24"/>
        </w:rPr>
      </w:pPr>
      <w:r w:rsidRPr="00994205">
        <w:rPr>
          <w:sz w:val="24"/>
        </w:rPr>
        <w:t xml:space="preserve">specify </w:t>
      </w:r>
      <w:r w:rsidRPr="00994205">
        <w:rPr>
          <w:spacing w:val="-3"/>
          <w:sz w:val="24"/>
        </w:rPr>
        <w:t xml:space="preserve">the number of complaints </w:t>
      </w:r>
      <w:r w:rsidRPr="00994205">
        <w:rPr>
          <w:sz w:val="24"/>
        </w:rPr>
        <w:t xml:space="preserve">which </w:t>
      </w:r>
      <w:r w:rsidRPr="00994205">
        <w:rPr>
          <w:spacing w:val="-3"/>
          <w:sz w:val="24"/>
        </w:rPr>
        <w:t>the Contractor</w:t>
      </w:r>
      <w:r w:rsidRPr="00994205">
        <w:rPr>
          <w:spacing w:val="15"/>
          <w:sz w:val="24"/>
        </w:rPr>
        <w:t xml:space="preserve"> </w:t>
      </w:r>
      <w:r w:rsidRPr="00994205">
        <w:rPr>
          <w:sz w:val="24"/>
        </w:rPr>
        <w:t>received;</w:t>
      </w:r>
    </w:p>
    <w:p w14:paraId="4A7CF94C" w14:textId="77777777" w:rsidR="00837652" w:rsidRPr="00994205" w:rsidRDefault="000231AE">
      <w:pPr>
        <w:pStyle w:val="ListParagraph"/>
        <w:numPr>
          <w:ilvl w:val="2"/>
          <w:numId w:val="8"/>
        </w:numPr>
        <w:tabs>
          <w:tab w:val="left" w:pos="2419"/>
          <w:tab w:val="left" w:pos="2420"/>
        </w:tabs>
        <w:spacing w:before="141" w:line="362" w:lineRule="auto"/>
        <w:ind w:right="778"/>
        <w:rPr>
          <w:sz w:val="24"/>
        </w:rPr>
      </w:pPr>
      <w:r w:rsidRPr="00994205">
        <w:rPr>
          <w:sz w:val="24"/>
        </w:rPr>
        <w:t xml:space="preserve">specify </w:t>
      </w:r>
      <w:r w:rsidRPr="00994205">
        <w:rPr>
          <w:spacing w:val="-3"/>
          <w:sz w:val="24"/>
        </w:rPr>
        <w:t xml:space="preserve">the number of complaints </w:t>
      </w:r>
      <w:r w:rsidRPr="00994205">
        <w:rPr>
          <w:sz w:val="24"/>
        </w:rPr>
        <w:t xml:space="preserve">which </w:t>
      </w:r>
      <w:r w:rsidRPr="00994205">
        <w:rPr>
          <w:spacing w:val="-3"/>
          <w:sz w:val="24"/>
        </w:rPr>
        <w:t xml:space="preserve">the Contractor </w:t>
      </w:r>
      <w:r w:rsidRPr="00994205">
        <w:rPr>
          <w:spacing w:val="-4"/>
          <w:sz w:val="24"/>
        </w:rPr>
        <w:t xml:space="preserve">decided </w:t>
      </w:r>
      <w:r w:rsidRPr="00994205">
        <w:rPr>
          <w:sz w:val="24"/>
        </w:rPr>
        <w:t xml:space="preserve">were </w:t>
      </w:r>
      <w:r w:rsidRPr="00994205">
        <w:rPr>
          <w:spacing w:val="-3"/>
          <w:sz w:val="24"/>
        </w:rPr>
        <w:t>well-founded;</w:t>
      </w:r>
    </w:p>
    <w:p w14:paraId="3774A9E8" w14:textId="77777777" w:rsidR="00837652" w:rsidRPr="00994205" w:rsidRDefault="000231AE">
      <w:pPr>
        <w:pStyle w:val="ListParagraph"/>
        <w:numPr>
          <w:ilvl w:val="2"/>
          <w:numId w:val="8"/>
        </w:numPr>
        <w:tabs>
          <w:tab w:val="left" w:pos="2419"/>
          <w:tab w:val="left" w:pos="2420"/>
        </w:tabs>
        <w:spacing w:line="362" w:lineRule="auto"/>
        <w:ind w:right="1225"/>
        <w:rPr>
          <w:sz w:val="24"/>
        </w:rPr>
      </w:pPr>
      <w:r w:rsidRPr="00994205">
        <w:rPr>
          <w:sz w:val="24"/>
        </w:rPr>
        <w:t xml:space="preserve">specify </w:t>
      </w:r>
      <w:r w:rsidRPr="00994205">
        <w:rPr>
          <w:spacing w:val="-3"/>
          <w:sz w:val="24"/>
        </w:rPr>
        <w:t xml:space="preserve">the number of complaints </w:t>
      </w:r>
      <w:r w:rsidRPr="00994205">
        <w:rPr>
          <w:sz w:val="24"/>
        </w:rPr>
        <w:t xml:space="preserve">which </w:t>
      </w:r>
      <w:r w:rsidRPr="00994205">
        <w:rPr>
          <w:spacing w:val="-3"/>
          <w:sz w:val="24"/>
        </w:rPr>
        <w:t xml:space="preserve">the Contractor </w:t>
      </w:r>
      <w:r w:rsidRPr="00994205">
        <w:rPr>
          <w:spacing w:val="-4"/>
          <w:sz w:val="24"/>
        </w:rPr>
        <w:t xml:space="preserve">has </w:t>
      </w:r>
      <w:r w:rsidRPr="00994205">
        <w:rPr>
          <w:spacing w:val="-5"/>
          <w:sz w:val="24"/>
        </w:rPr>
        <w:t xml:space="preserve">been </w:t>
      </w:r>
      <w:r w:rsidRPr="00994205">
        <w:rPr>
          <w:sz w:val="24"/>
        </w:rPr>
        <w:t xml:space="preserve">informed have </w:t>
      </w:r>
      <w:r w:rsidRPr="00994205">
        <w:rPr>
          <w:spacing w:val="-5"/>
          <w:sz w:val="24"/>
        </w:rPr>
        <w:t xml:space="preserve">been </w:t>
      </w:r>
      <w:r w:rsidRPr="00994205">
        <w:rPr>
          <w:sz w:val="24"/>
        </w:rPr>
        <w:t>referred</w:t>
      </w:r>
      <w:r w:rsidRPr="00994205">
        <w:rPr>
          <w:spacing w:val="-46"/>
          <w:sz w:val="24"/>
        </w:rPr>
        <w:t xml:space="preserve"> </w:t>
      </w:r>
      <w:r w:rsidRPr="00994205">
        <w:rPr>
          <w:sz w:val="24"/>
        </w:rPr>
        <w:t>to—</w:t>
      </w:r>
    </w:p>
    <w:p w14:paraId="11A70632" w14:textId="69A3E4E0" w:rsidR="00837652" w:rsidRPr="00994205" w:rsidRDefault="000231AE">
      <w:pPr>
        <w:pStyle w:val="ListParagraph"/>
        <w:numPr>
          <w:ilvl w:val="3"/>
          <w:numId w:val="8"/>
        </w:numPr>
        <w:tabs>
          <w:tab w:val="left" w:pos="2996"/>
          <w:tab w:val="left" w:pos="2997"/>
        </w:tabs>
        <w:spacing w:line="348" w:lineRule="auto"/>
        <w:ind w:right="839"/>
        <w:rPr>
          <w:sz w:val="24"/>
        </w:rPr>
      </w:pPr>
      <w:r w:rsidRPr="00994205">
        <w:rPr>
          <w:spacing w:val="-3"/>
          <w:sz w:val="24"/>
        </w:rPr>
        <w:t xml:space="preserve">the </w:t>
      </w:r>
      <w:r w:rsidRPr="00994205">
        <w:rPr>
          <w:spacing w:val="-4"/>
          <w:sz w:val="24"/>
        </w:rPr>
        <w:t xml:space="preserve">Health </w:t>
      </w:r>
      <w:r w:rsidRPr="00994205">
        <w:rPr>
          <w:sz w:val="24"/>
        </w:rPr>
        <w:t xml:space="preserve">Service </w:t>
      </w:r>
      <w:r w:rsidRPr="00994205">
        <w:rPr>
          <w:spacing w:val="-3"/>
          <w:sz w:val="24"/>
        </w:rPr>
        <w:t xml:space="preserve">Commissioner </w:t>
      </w:r>
      <w:r w:rsidRPr="00994205">
        <w:rPr>
          <w:sz w:val="24"/>
        </w:rPr>
        <w:t xml:space="preserve">to </w:t>
      </w:r>
      <w:r w:rsidRPr="00994205">
        <w:rPr>
          <w:spacing w:val="-4"/>
          <w:sz w:val="24"/>
        </w:rPr>
        <w:t xml:space="preserve">consider </w:t>
      </w:r>
      <w:r w:rsidRPr="00994205">
        <w:rPr>
          <w:spacing w:val="-5"/>
          <w:sz w:val="24"/>
        </w:rPr>
        <w:t xml:space="preserve">under </w:t>
      </w:r>
      <w:r w:rsidRPr="00994205">
        <w:rPr>
          <w:spacing w:val="-3"/>
          <w:sz w:val="24"/>
        </w:rPr>
        <w:t xml:space="preserve">the </w:t>
      </w:r>
      <w:r w:rsidRPr="00994205">
        <w:rPr>
          <w:spacing w:val="-4"/>
          <w:sz w:val="24"/>
        </w:rPr>
        <w:t>Health</w:t>
      </w:r>
      <w:r w:rsidRPr="00994205">
        <w:rPr>
          <w:spacing w:val="58"/>
          <w:sz w:val="24"/>
        </w:rPr>
        <w:t xml:space="preserve"> </w:t>
      </w:r>
      <w:r w:rsidRPr="00994205">
        <w:rPr>
          <w:sz w:val="24"/>
        </w:rPr>
        <w:t xml:space="preserve">Service </w:t>
      </w:r>
      <w:r w:rsidRPr="00994205">
        <w:rPr>
          <w:spacing w:val="-3"/>
          <w:sz w:val="24"/>
        </w:rPr>
        <w:t xml:space="preserve">Commissioners </w:t>
      </w:r>
      <w:r w:rsidRPr="00994205">
        <w:rPr>
          <w:spacing w:val="2"/>
          <w:sz w:val="24"/>
        </w:rPr>
        <w:t xml:space="preserve">Act </w:t>
      </w:r>
      <w:r w:rsidRPr="00994205">
        <w:rPr>
          <w:spacing w:val="-5"/>
          <w:sz w:val="24"/>
        </w:rPr>
        <w:t>1993</w:t>
      </w:r>
      <w:r w:rsidR="00CC425C" w:rsidRPr="00994205">
        <w:rPr>
          <w:spacing w:val="-5"/>
          <w:sz w:val="24"/>
        </w:rPr>
        <w:t xml:space="preserve"> as amended by the Public Services Ombudsman (Wales) Act 2005</w:t>
      </w:r>
      <w:r w:rsidRPr="00994205">
        <w:rPr>
          <w:spacing w:val="-5"/>
          <w:sz w:val="24"/>
        </w:rPr>
        <w:t>;</w:t>
      </w:r>
      <w:r w:rsidRPr="00994205">
        <w:rPr>
          <w:spacing w:val="-31"/>
          <w:sz w:val="24"/>
        </w:rPr>
        <w:t xml:space="preserve"> </w:t>
      </w:r>
      <w:r w:rsidRPr="00994205">
        <w:rPr>
          <w:spacing w:val="-4"/>
          <w:sz w:val="24"/>
        </w:rPr>
        <w:t>and</w:t>
      </w:r>
    </w:p>
    <w:p w14:paraId="4FA568A1" w14:textId="77777777" w:rsidR="00837652" w:rsidRPr="00994205" w:rsidRDefault="000231AE">
      <w:pPr>
        <w:pStyle w:val="ListParagraph"/>
        <w:numPr>
          <w:ilvl w:val="2"/>
          <w:numId w:val="8"/>
        </w:numPr>
        <w:tabs>
          <w:tab w:val="left" w:pos="2419"/>
          <w:tab w:val="left" w:pos="2420"/>
        </w:tabs>
        <w:spacing w:before="15"/>
        <w:rPr>
          <w:sz w:val="24"/>
        </w:rPr>
      </w:pPr>
      <w:r w:rsidRPr="00994205">
        <w:rPr>
          <w:spacing w:val="-3"/>
          <w:sz w:val="24"/>
        </w:rPr>
        <w:t>summarise—</w:t>
      </w:r>
    </w:p>
    <w:p w14:paraId="17ABD8BC" w14:textId="77777777" w:rsidR="00837652" w:rsidRPr="00994205" w:rsidRDefault="000231AE">
      <w:pPr>
        <w:pStyle w:val="ListParagraph"/>
        <w:numPr>
          <w:ilvl w:val="3"/>
          <w:numId w:val="8"/>
        </w:numPr>
        <w:tabs>
          <w:tab w:val="left" w:pos="2996"/>
          <w:tab w:val="left" w:pos="2997"/>
        </w:tabs>
        <w:spacing w:before="141"/>
        <w:rPr>
          <w:sz w:val="24"/>
        </w:rPr>
      </w:pPr>
      <w:r w:rsidRPr="00994205">
        <w:rPr>
          <w:spacing w:val="-3"/>
          <w:sz w:val="24"/>
        </w:rPr>
        <w:t xml:space="preserve">the </w:t>
      </w:r>
      <w:r w:rsidRPr="00994205">
        <w:rPr>
          <w:spacing w:val="-4"/>
          <w:sz w:val="24"/>
        </w:rPr>
        <w:t xml:space="preserve">subject </w:t>
      </w:r>
      <w:r w:rsidRPr="00994205">
        <w:rPr>
          <w:sz w:val="24"/>
        </w:rPr>
        <w:t xml:space="preserve">matter </w:t>
      </w:r>
      <w:r w:rsidRPr="00994205">
        <w:rPr>
          <w:spacing w:val="-3"/>
          <w:sz w:val="24"/>
        </w:rPr>
        <w:t xml:space="preserve">of complaints </w:t>
      </w:r>
      <w:r w:rsidRPr="00994205">
        <w:rPr>
          <w:spacing w:val="-4"/>
          <w:sz w:val="24"/>
        </w:rPr>
        <w:t xml:space="preserve">that </w:t>
      </w:r>
      <w:r w:rsidRPr="00994205">
        <w:rPr>
          <w:sz w:val="24"/>
        </w:rPr>
        <w:t xml:space="preserve">the </w:t>
      </w:r>
      <w:r w:rsidRPr="00994205">
        <w:rPr>
          <w:spacing w:val="-3"/>
          <w:sz w:val="24"/>
        </w:rPr>
        <w:t>Contractor</w:t>
      </w:r>
      <w:r w:rsidRPr="00994205">
        <w:rPr>
          <w:spacing w:val="-22"/>
          <w:sz w:val="24"/>
        </w:rPr>
        <w:t xml:space="preserve"> </w:t>
      </w:r>
      <w:r w:rsidRPr="00994205">
        <w:rPr>
          <w:sz w:val="24"/>
        </w:rPr>
        <w:t>received;</w:t>
      </w:r>
    </w:p>
    <w:p w14:paraId="36A65B85" w14:textId="77777777" w:rsidR="00837652" w:rsidRPr="00994205" w:rsidRDefault="00837652">
      <w:pPr>
        <w:rPr>
          <w:sz w:val="24"/>
        </w:rPr>
        <w:sectPr w:rsidR="00837652" w:rsidRPr="00994205">
          <w:pgSz w:w="11910" w:h="16840"/>
          <w:pgMar w:top="1420" w:right="720" w:bottom="780" w:left="720" w:header="439" w:footer="594" w:gutter="0"/>
          <w:cols w:space="720"/>
        </w:sectPr>
      </w:pPr>
    </w:p>
    <w:p w14:paraId="2711D223" w14:textId="77777777" w:rsidR="00837652" w:rsidRPr="00994205" w:rsidRDefault="000231AE">
      <w:pPr>
        <w:pStyle w:val="ListParagraph"/>
        <w:numPr>
          <w:ilvl w:val="3"/>
          <w:numId w:val="8"/>
        </w:numPr>
        <w:tabs>
          <w:tab w:val="left" w:pos="2996"/>
          <w:tab w:val="left" w:pos="2997"/>
        </w:tabs>
        <w:spacing w:before="104" w:line="362" w:lineRule="auto"/>
        <w:ind w:right="1004"/>
        <w:rPr>
          <w:sz w:val="24"/>
        </w:rPr>
      </w:pPr>
      <w:r w:rsidRPr="00994205">
        <w:rPr>
          <w:spacing w:val="-4"/>
          <w:sz w:val="24"/>
        </w:rPr>
        <w:lastRenderedPageBreak/>
        <w:t xml:space="preserve">any </w:t>
      </w:r>
      <w:r w:rsidRPr="00994205">
        <w:rPr>
          <w:sz w:val="24"/>
        </w:rPr>
        <w:t xml:space="preserve">matters </w:t>
      </w:r>
      <w:r w:rsidRPr="00994205">
        <w:rPr>
          <w:spacing w:val="-3"/>
          <w:sz w:val="24"/>
        </w:rPr>
        <w:t xml:space="preserve">of </w:t>
      </w:r>
      <w:r w:rsidRPr="00994205">
        <w:rPr>
          <w:spacing w:val="-5"/>
          <w:sz w:val="24"/>
        </w:rPr>
        <w:t xml:space="preserve">general </w:t>
      </w:r>
      <w:r w:rsidRPr="00994205">
        <w:rPr>
          <w:sz w:val="24"/>
        </w:rPr>
        <w:t xml:space="preserve">importance </w:t>
      </w:r>
      <w:r w:rsidRPr="00994205">
        <w:rPr>
          <w:spacing w:val="-5"/>
          <w:sz w:val="24"/>
        </w:rPr>
        <w:t xml:space="preserve">arising </w:t>
      </w:r>
      <w:r w:rsidRPr="00994205">
        <w:rPr>
          <w:spacing w:val="-4"/>
          <w:sz w:val="24"/>
        </w:rPr>
        <w:t xml:space="preserve">out </w:t>
      </w:r>
      <w:r w:rsidRPr="00994205">
        <w:rPr>
          <w:spacing w:val="-3"/>
          <w:sz w:val="24"/>
        </w:rPr>
        <w:t xml:space="preserve">of </w:t>
      </w:r>
      <w:r w:rsidRPr="00994205">
        <w:rPr>
          <w:spacing w:val="-5"/>
          <w:sz w:val="24"/>
        </w:rPr>
        <w:t xml:space="preserve">those </w:t>
      </w:r>
      <w:r w:rsidRPr="00994205">
        <w:rPr>
          <w:spacing w:val="-3"/>
          <w:sz w:val="24"/>
        </w:rPr>
        <w:t xml:space="preserve">complaints, or the </w:t>
      </w:r>
      <w:r w:rsidRPr="00994205">
        <w:rPr>
          <w:sz w:val="24"/>
        </w:rPr>
        <w:t xml:space="preserve">way </w:t>
      </w:r>
      <w:r w:rsidRPr="00994205">
        <w:rPr>
          <w:spacing w:val="-3"/>
          <w:sz w:val="24"/>
        </w:rPr>
        <w:t xml:space="preserve">in </w:t>
      </w:r>
      <w:r w:rsidRPr="00994205">
        <w:rPr>
          <w:sz w:val="24"/>
        </w:rPr>
        <w:t xml:space="preserve">which </w:t>
      </w:r>
      <w:r w:rsidRPr="00994205">
        <w:rPr>
          <w:spacing w:val="-3"/>
          <w:sz w:val="24"/>
        </w:rPr>
        <w:t xml:space="preserve">the complaints </w:t>
      </w:r>
      <w:r w:rsidRPr="00994205">
        <w:rPr>
          <w:sz w:val="24"/>
        </w:rPr>
        <w:t>were</w:t>
      </w:r>
      <w:r w:rsidRPr="00994205">
        <w:rPr>
          <w:spacing w:val="-40"/>
          <w:sz w:val="24"/>
        </w:rPr>
        <w:t xml:space="preserve"> </w:t>
      </w:r>
      <w:r w:rsidRPr="00994205">
        <w:rPr>
          <w:spacing w:val="-6"/>
          <w:sz w:val="24"/>
        </w:rPr>
        <w:t>handled;</w:t>
      </w:r>
    </w:p>
    <w:p w14:paraId="71B753DD" w14:textId="77777777" w:rsidR="00837652" w:rsidRPr="00994205" w:rsidRDefault="000231AE">
      <w:pPr>
        <w:pStyle w:val="ListParagraph"/>
        <w:numPr>
          <w:ilvl w:val="3"/>
          <w:numId w:val="8"/>
        </w:numPr>
        <w:tabs>
          <w:tab w:val="left" w:pos="2996"/>
          <w:tab w:val="left" w:pos="2997"/>
        </w:tabs>
        <w:spacing w:line="348" w:lineRule="auto"/>
        <w:ind w:right="776"/>
        <w:rPr>
          <w:sz w:val="24"/>
        </w:rPr>
      </w:pPr>
      <w:r w:rsidRPr="00994205">
        <w:rPr>
          <w:spacing w:val="-4"/>
          <w:sz w:val="24"/>
        </w:rPr>
        <w:t xml:space="preserve">any </w:t>
      </w:r>
      <w:r w:rsidRPr="00994205">
        <w:rPr>
          <w:sz w:val="24"/>
        </w:rPr>
        <w:t xml:space="preserve">matters where </w:t>
      </w:r>
      <w:r w:rsidRPr="00994205">
        <w:rPr>
          <w:spacing w:val="-3"/>
          <w:sz w:val="24"/>
        </w:rPr>
        <w:t xml:space="preserve">action </w:t>
      </w:r>
      <w:r w:rsidRPr="00994205">
        <w:rPr>
          <w:spacing w:val="-4"/>
          <w:sz w:val="24"/>
        </w:rPr>
        <w:t xml:space="preserve">has </w:t>
      </w:r>
      <w:r w:rsidRPr="00994205">
        <w:rPr>
          <w:spacing w:val="-5"/>
          <w:sz w:val="24"/>
        </w:rPr>
        <w:t xml:space="preserve">been </w:t>
      </w:r>
      <w:r w:rsidRPr="00994205">
        <w:rPr>
          <w:spacing w:val="-3"/>
          <w:sz w:val="24"/>
        </w:rPr>
        <w:t xml:space="preserve">or is </w:t>
      </w:r>
      <w:r w:rsidRPr="00994205">
        <w:rPr>
          <w:sz w:val="24"/>
        </w:rPr>
        <w:t xml:space="preserve">to </w:t>
      </w:r>
      <w:r w:rsidRPr="00994205">
        <w:rPr>
          <w:spacing w:val="-3"/>
          <w:sz w:val="24"/>
        </w:rPr>
        <w:t xml:space="preserve">be </w:t>
      </w:r>
      <w:r w:rsidRPr="00994205">
        <w:rPr>
          <w:sz w:val="24"/>
        </w:rPr>
        <w:t xml:space="preserve">taken to improve services </w:t>
      </w:r>
      <w:r w:rsidRPr="00994205">
        <w:rPr>
          <w:spacing w:val="-3"/>
          <w:sz w:val="24"/>
        </w:rPr>
        <w:t xml:space="preserve">as </w:t>
      </w:r>
      <w:r w:rsidRPr="00994205">
        <w:rPr>
          <w:sz w:val="24"/>
        </w:rPr>
        <w:t xml:space="preserve">a </w:t>
      </w:r>
      <w:r w:rsidRPr="00994205">
        <w:rPr>
          <w:spacing w:val="-4"/>
          <w:sz w:val="24"/>
        </w:rPr>
        <w:t xml:space="preserve">consequence </w:t>
      </w:r>
      <w:r w:rsidRPr="00994205">
        <w:rPr>
          <w:spacing w:val="-3"/>
          <w:sz w:val="24"/>
        </w:rPr>
        <w:t xml:space="preserve">of </w:t>
      </w:r>
      <w:r w:rsidRPr="00994205">
        <w:rPr>
          <w:spacing w:val="-5"/>
          <w:sz w:val="24"/>
        </w:rPr>
        <w:t>those</w:t>
      </w:r>
      <w:r w:rsidRPr="00994205">
        <w:rPr>
          <w:spacing w:val="19"/>
          <w:sz w:val="24"/>
        </w:rPr>
        <w:t xml:space="preserve"> </w:t>
      </w:r>
      <w:r w:rsidRPr="00994205">
        <w:rPr>
          <w:spacing w:val="-3"/>
          <w:sz w:val="24"/>
        </w:rPr>
        <w:t>complaints.</w:t>
      </w:r>
    </w:p>
    <w:p w14:paraId="21194C9C" w14:textId="77777777" w:rsidR="00837652" w:rsidRPr="00994205" w:rsidRDefault="000231AE">
      <w:pPr>
        <w:pStyle w:val="ListParagraph"/>
        <w:numPr>
          <w:ilvl w:val="1"/>
          <w:numId w:val="8"/>
        </w:numPr>
        <w:tabs>
          <w:tab w:val="left" w:pos="1859"/>
          <w:tab w:val="left" w:pos="1860"/>
        </w:tabs>
        <w:spacing w:before="16" w:line="362" w:lineRule="auto"/>
        <w:ind w:right="750"/>
        <w:rPr>
          <w:sz w:val="24"/>
        </w:rPr>
      </w:pPr>
      <w:r w:rsidRPr="00994205">
        <w:rPr>
          <w:sz w:val="24"/>
        </w:rPr>
        <w:t xml:space="preserve">In </w:t>
      </w:r>
      <w:r w:rsidRPr="00994205">
        <w:rPr>
          <w:spacing w:val="-4"/>
          <w:sz w:val="24"/>
        </w:rPr>
        <w:t xml:space="preserve">paragraph </w:t>
      </w:r>
      <w:r w:rsidRPr="00994205">
        <w:rPr>
          <w:sz w:val="24"/>
        </w:rPr>
        <w:t xml:space="preserve">(1), “year” means a </w:t>
      </w:r>
      <w:r w:rsidRPr="00994205">
        <w:rPr>
          <w:spacing w:val="-4"/>
          <w:sz w:val="24"/>
        </w:rPr>
        <w:t xml:space="preserve">period </w:t>
      </w:r>
      <w:r w:rsidRPr="00994205">
        <w:rPr>
          <w:spacing w:val="-3"/>
          <w:sz w:val="24"/>
        </w:rPr>
        <w:t xml:space="preserve">of </w:t>
      </w:r>
      <w:r w:rsidRPr="00994205">
        <w:rPr>
          <w:sz w:val="24"/>
        </w:rPr>
        <w:t xml:space="preserve">twelve </w:t>
      </w:r>
      <w:r w:rsidRPr="00994205">
        <w:rPr>
          <w:spacing w:val="-3"/>
          <w:sz w:val="24"/>
        </w:rPr>
        <w:t xml:space="preserve">(12) months </w:t>
      </w:r>
      <w:r w:rsidRPr="00994205">
        <w:rPr>
          <w:spacing w:val="-5"/>
          <w:sz w:val="24"/>
        </w:rPr>
        <w:t xml:space="preserve">ending </w:t>
      </w:r>
      <w:r w:rsidRPr="00994205">
        <w:rPr>
          <w:sz w:val="24"/>
        </w:rPr>
        <w:t xml:space="preserve">with </w:t>
      </w:r>
      <w:r w:rsidRPr="00994205">
        <w:rPr>
          <w:spacing w:val="-5"/>
          <w:sz w:val="24"/>
        </w:rPr>
        <w:t>31st</w:t>
      </w:r>
      <w:r w:rsidRPr="00994205">
        <w:rPr>
          <w:spacing w:val="26"/>
          <w:sz w:val="24"/>
        </w:rPr>
        <w:t xml:space="preserve"> </w:t>
      </w:r>
      <w:r w:rsidRPr="00994205">
        <w:rPr>
          <w:sz w:val="24"/>
        </w:rPr>
        <w:t>March.</w:t>
      </w:r>
    </w:p>
    <w:p w14:paraId="629CB1F2" w14:textId="77777777" w:rsidR="00837652" w:rsidRPr="00994205" w:rsidRDefault="000231AE">
      <w:pPr>
        <w:pStyle w:val="ListParagraph"/>
        <w:numPr>
          <w:ilvl w:val="1"/>
          <w:numId w:val="8"/>
        </w:numPr>
        <w:tabs>
          <w:tab w:val="left" w:pos="1859"/>
          <w:tab w:val="left" w:pos="1860"/>
        </w:tabs>
        <w:spacing w:line="362" w:lineRule="auto"/>
        <w:ind w:right="1399"/>
        <w:rPr>
          <w:sz w:val="24"/>
        </w:rPr>
      </w:pPr>
      <w:r w:rsidRPr="00994205">
        <w:rPr>
          <w:spacing w:val="-3"/>
          <w:sz w:val="24"/>
        </w:rPr>
        <w:t xml:space="preserve">The Contractor </w:t>
      </w:r>
      <w:r w:rsidRPr="00994205">
        <w:rPr>
          <w:sz w:val="24"/>
        </w:rPr>
        <w:t xml:space="preserve">must </w:t>
      </w:r>
      <w:r w:rsidRPr="00994205">
        <w:rPr>
          <w:spacing w:val="-5"/>
          <w:sz w:val="24"/>
        </w:rPr>
        <w:t xml:space="preserve">ensure </w:t>
      </w:r>
      <w:r w:rsidRPr="00994205">
        <w:rPr>
          <w:spacing w:val="-4"/>
          <w:sz w:val="24"/>
        </w:rPr>
        <w:t xml:space="preserve">that </w:t>
      </w:r>
      <w:r w:rsidRPr="00994205">
        <w:rPr>
          <w:spacing w:val="-3"/>
          <w:sz w:val="24"/>
        </w:rPr>
        <w:t xml:space="preserve">its </w:t>
      </w:r>
      <w:r w:rsidRPr="00994205">
        <w:rPr>
          <w:spacing w:val="-5"/>
          <w:sz w:val="24"/>
        </w:rPr>
        <w:t xml:space="preserve">annual </w:t>
      </w:r>
      <w:r w:rsidRPr="00994205">
        <w:rPr>
          <w:spacing w:val="-3"/>
          <w:sz w:val="24"/>
        </w:rPr>
        <w:t xml:space="preserve">report is </w:t>
      </w:r>
      <w:r w:rsidRPr="00994205">
        <w:rPr>
          <w:spacing w:val="-4"/>
          <w:sz w:val="24"/>
        </w:rPr>
        <w:t xml:space="preserve">available </w:t>
      </w:r>
      <w:r w:rsidRPr="00994205">
        <w:rPr>
          <w:sz w:val="24"/>
        </w:rPr>
        <w:t xml:space="preserve">to </w:t>
      </w:r>
      <w:r w:rsidRPr="00994205">
        <w:rPr>
          <w:spacing w:val="-4"/>
          <w:sz w:val="24"/>
        </w:rPr>
        <w:t xml:space="preserve">any </w:t>
      </w:r>
      <w:r w:rsidRPr="00994205">
        <w:rPr>
          <w:spacing w:val="-5"/>
          <w:sz w:val="24"/>
        </w:rPr>
        <w:t xml:space="preserve">person </w:t>
      </w:r>
      <w:r w:rsidRPr="00994205">
        <w:rPr>
          <w:spacing w:val="-3"/>
          <w:sz w:val="24"/>
        </w:rPr>
        <w:t>on</w:t>
      </w:r>
      <w:r w:rsidRPr="00994205">
        <w:rPr>
          <w:spacing w:val="-27"/>
          <w:sz w:val="24"/>
        </w:rPr>
        <w:t xml:space="preserve"> </w:t>
      </w:r>
      <w:r w:rsidRPr="00994205">
        <w:rPr>
          <w:spacing w:val="-5"/>
          <w:sz w:val="24"/>
        </w:rPr>
        <w:t>request.</w:t>
      </w:r>
    </w:p>
    <w:p w14:paraId="30637060" w14:textId="77777777" w:rsidR="00837652" w:rsidRPr="00994205" w:rsidRDefault="000231AE">
      <w:pPr>
        <w:pStyle w:val="ListParagraph"/>
        <w:numPr>
          <w:ilvl w:val="1"/>
          <w:numId w:val="8"/>
        </w:numPr>
        <w:tabs>
          <w:tab w:val="left" w:pos="1859"/>
          <w:tab w:val="left" w:pos="1860"/>
        </w:tabs>
        <w:spacing w:line="362" w:lineRule="auto"/>
        <w:ind w:right="2345"/>
        <w:rPr>
          <w:sz w:val="24"/>
        </w:rPr>
      </w:pPr>
      <w:r w:rsidRPr="00994205">
        <w:rPr>
          <w:spacing w:val="-3"/>
          <w:sz w:val="24"/>
        </w:rPr>
        <w:t xml:space="preserve">The Contractor </w:t>
      </w:r>
      <w:r w:rsidRPr="00994205">
        <w:rPr>
          <w:sz w:val="24"/>
        </w:rPr>
        <w:t xml:space="preserve">must </w:t>
      </w:r>
      <w:r w:rsidRPr="00994205">
        <w:rPr>
          <w:spacing w:val="-5"/>
          <w:sz w:val="24"/>
        </w:rPr>
        <w:t xml:space="preserve">send </w:t>
      </w:r>
      <w:r w:rsidRPr="00994205">
        <w:rPr>
          <w:sz w:val="24"/>
        </w:rPr>
        <w:t xml:space="preserve">a copy </w:t>
      </w:r>
      <w:r w:rsidRPr="00994205">
        <w:rPr>
          <w:spacing w:val="-3"/>
          <w:sz w:val="24"/>
        </w:rPr>
        <w:t xml:space="preserve">of its </w:t>
      </w:r>
      <w:r w:rsidRPr="00994205">
        <w:rPr>
          <w:spacing w:val="-5"/>
          <w:sz w:val="24"/>
        </w:rPr>
        <w:t xml:space="preserve">annual </w:t>
      </w:r>
      <w:r w:rsidRPr="00994205">
        <w:rPr>
          <w:spacing w:val="-3"/>
          <w:sz w:val="24"/>
        </w:rPr>
        <w:t xml:space="preserve">report </w:t>
      </w:r>
      <w:r w:rsidRPr="00994205">
        <w:rPr>
          <w:sz w:val="24"/>
        </w:rPr>
        <w:t xml:space="preserve">to </w:t>
      </w:r>
      <w:r w:rsidRPr="00994205">
        <w:rPr>
          <w:spacing w:val="-3"/>
          <w:sz w:val="24"/>
        </w:rPr>
        <w:t>the Commissioner.</w:t>
      </w:r>
    </w:p>
    <w:p w14:paraId="42877FCC" w14:textId="77777777" w:rsidR="00CC60C4" w:rsidRPr="00CC60C4" w:rsidRDefault="000231AE" w:rsidP="00CC60C4">
      <w:pPr>
        <w:pStyle w:val="ListParagraph"/>
        <w:numPr>
          <w:ilvl w:val="1"/>
          <w:numId w:val="8"/>
        </w:numPr>
        <w:tabs>
          <w:tab w:val="left" w:pos="1859"/>
          <w:tab w:val="left" w:pos="1860"/>
        </w:tabs>
        <w:spacing w:line="355" w:lineRule="auto"/>
        <w:ind w:right="1081"/>
        <w:rPr>
          <w:sz w:val="24"/>
        </w:rPr>
      </w:pPr>
      <w:r w:rsidRPr="00994205">
        <w:rPr>
          <w:spacing w:val="-3"/>
          <w:sz w:val="24"/>
        </w:rPr>
        <w:t xml:space="preserve">The </w:t>
      </w:r>
      <w:r w:rsidRPr="00994205">
        <w:rPr>
          <w:sz w:val="24"/>
        </w:rPr>
        <w:t xml:space="preserve">copy </w:t>
      </w:r>
      <w:r w:rsidRPr="00994205">
        <w:rPr>
          <w:spacing w:val="-3"/>
          <w:sz w:val="24"/>
        </w:rPr>
        <w:t xml:space="preserve">of </w:t>
      </w:r>
      <w:r w:rsidRPr="00994205">
        <w:rPr>
          <w:sz w:val="24"/>
        </w:rPr>
        <w:t xml:space="preserve">the </w:t>
      </w:r>
      <w:r w:rsidRPr="00994205">
        <w:rPr>
          <w:spacing w:val="-5"/>
          <w:sz w:val="24"/>
        </w:rPr>
        <w:t xml:space="preserve">annual </w:t>
      </w:r>
      <w:r w:rsidRPr="00994205">
        <w:rPr>
          <w:spacing w:val="-3"/>
          <w:sz w:val="24"/>
        </w:rPr>
        <w:t xml:space="preserve">report </w:t>
      </w:r>
      <w:r w:rsidRPr="00994205">
        <w:rPr>
          <w:spacing w:val="-4"/>
          <w:sz w:val="24"/>
        </w:rPr>
        <w:t xml:space="preserve">required </w:t>
      </w:r>
      <w:r w:rsidRPr="00994205">
        <w:rPr>
          <w:sz w:val="24"/>
        </w:rPr>
        <w:t xml:space="preserve">to </w:t>
      </w:r>
      <w:r w:rsidRPr="00994205">
        <w:rPr>
          <w:spacing w:val="-3"/>
          <w:sz w:val="24"/>
        </w:rPr>
        <w:t xml:space="preserve">be </w:t>
      </w:r>
      <w:r w:rsidRPr="00994205">
        <w:rPr>
          <w:spacing w:val="-5"/>
          <w:sz w:val="24"/>
        </w:rPr>
        <w:t xml:space="preserve">sent </w:t>
      </w:r>
      <w:r w:rsidRPr="00994205">
        <w:rPr>
          <w:spacing w:val="-3"/>
          <w:sz w:val="24"/>
        </w:rPr>
        <w:t xml:space="preserve">in </w:t>
      </w:r>
      <w:r w:rsidRPr="00994205">
        <w:rPr>
          <w:sz w:val="24"/>
        </w:rPr>
        <w:t xml:space="preserve">accordance with </w:t>
      </w:r>
      <w:r w:rsidRPr="00994205">
        <w:rPr>
          <w:spacing w:val="-4"/>
          <w:sz w:val="24"/>
        </w:rPr>
        <w:t xml:space="preserve">paragraph </w:t>
      </w:r>
      <w:r w:rsidRPr="00994205">
        <w:rPr>
          <w:sz w:val="24"/>
        </w:rPr>
        <w:t xml:space="preserve">(5) must </w:t>
      </w:r>
      <w:r w:rsidRPr="00994205">
        <w:rPr>
          <w:spacing w:val="-3"/>
          <w:sz w:val="24"/>
        </w:rPr>
        <w:t xml:space="preserve">be </w:t>
      </w:r>
      <w:r w:rsidRPr="00994205">
        <w:rPr>
          <w:spacing w:val="-5"/>
          <w:sz w:val="24"/>
        </w:rPr>
        <w:t xml:space="preserve">sent </w:t>
      </w:r>
      <w:r w:rsidRPr="00994205">
        <w:rPr>
          <w:spacing w:val="-3"/>
          <w:sz w:val="24"/>
        </w:rPr>
        <w:t xml:space="preserve">as </w:t>
      </w:r>
      <w:r w:rsidRPr="00994205">
        <w:rPr>
          <w:spacing w:val="-5"/>
          <w:sz w:val="24"/>
        </w:rPr>
        <w:t xml:space="preserve">soon </w:t>
      </w:r>
      <w:r w:rsidRPr="00994205">
        <w:rPr>
          <w:spacing w:val="-3"/>
          <w:sz w:val="24"/>
        </w:rPr>
        <w:t xml:space="preserve">as </w:t>
      </w:r>
      <w:r w:rsidRPr="00994205">
        <w:rPr>
          <w:spacing w:val="-5"/>
          <w:sz w:val="24"/>
        </w:rPr>
        <w:t xml:space="preserve">reasonably </w:t>
      </w:r>
      <w:r w:rsidRPr="00994205">
        <w:rPr>
          <w:spacing w:val="-3"/>
          <w:sz w:val="24"/>
        </w:rPr>
        <w:t xml:space="preserve">practicable </w:t>
      </w:r>
      <w:r w:rsidRPr="00994205">
        <w:rPr>
          <w:sz w:val="24"/>
        </w:rPr>
        <w:t xml:space="preserve">after </w:t>
      </w:r>
      <w:r w:rsidRPr="00994205">
        <w:rPr>
          <w:spacing w:val="-3"/>
          <w:sz w:val="24"/>
        </w:rPr>
        <w:t xml:space="preserve">the </w:t>
      </w:r>
      <w:r w:rsidRPr="00994205">
        <w:rPr>
          <w:spacing w:val="-4"/>
          <w:sz w:val="24"/>
        </w:rPr>
        <w:t xml:space="preserve">end </w:t>
      </w:r>
      <w:r w:rsidRPr="00994205">
        <w:rPr>
          <w:spacing w:val="-3"/>
          <w:sz w:val="24"/>
        </w:rPr>
        <w:t xml:space="preserve">of the </w:t>
      </w:r>
      <w:r w:rsidRPr="00994205">
        <w:rPr>
          <w:sz w:val="24"/>
        </w:rPr>
        <w:t xml:space="preserve">year to which </w:t>
      </w:r>
      <w:r w:rsidRPr="00994205">
        <w:rPr>
          <w:spacing w:val="-3"/>
          <w:sz w:val="24"/>
        </w:rPr>
        <w:t>the report</w:t>
      </w:r>
      <w:r w:rsidRPr="00994205">
        <w:rPr>
          <w:sz w:val="24"/>
        </w:rPr>
        <w:t xml:space="preserve"> </w:t>
      </w:r>
      <w:r w:rsidRPr="00994205">
        <w:rPr>
          <w:spacing w:val="-5"/>
          <w:sz w:val="24"/>
        </w:rPr>
        <w:t>relates.</w:t>
      </w:r>
    </w:p>
    <w:p w14:paraId="72636D6C" w14:textId="77777777" w:rsidR="00CC60C4" w:rsidRPr="00CC60C4" w:rsidRDefault="00CC60C4" w:rsidP="00CC60C4"/>
    <w:p w14:paraId="7353E135" w14:textId="55560A2D" w:rsidR="00CC60C4" w:rsidRPr="00CC60C4" w:rsidRDefault="00CC60C4" w:rsidP="00CC60C4">
      <w:pPr>
        <w:tabs>
          <w:tab w:val="left" w:pos="1886"/>
        </w:tabs>
        <w:sectPr w:rsidR="00CC60C4" w:rsidRPr="00CC60C4">
          <w:pgSz w:w="11910" w:h="16840"/>
          <w:pgMar w:top="1420" w:right="720" w:bottom="780" w:left="720" w:header="439" w:footer="594" w:gutter="0"/>
          <w:cols w:space="720"/>
        </w:sectPr>
      </w:pPr>
    </w:p>
    <w:p w14:paraId="73F39893" w14:textId="06BF517B" w:rsidR="00837652" w:rsidRPr="00994205" w:rsidRDefault="000231AE" w:rsidP="002E75C8">
      <w:pPr>
        <w:pStyle w:val="Heading2"/>
        <w:spacing w:line="345" w:lineRule="auto"/>
        <w:ind w:left="3381" w:right="3253" w:firstLine="1089"/>
        <w:jc w:val="both"/>
        <w:rPr>
          <w:sz w:val="17"/>
        </w:rPr>
      </w:pPr>
      <w:r w:rsidRPr="00994205">
        <w:lastRenderedPageBreak/>
        <w:t>Schedule</w:t>
      </w:r>
      <w:r w:rsidR="002E75C8">
        <w:t xml:space="preserve">6 </w:t>
      </w:r>
      <w:bookmarkStart w:id="388" w:name="_bookmark374"/>
      <w:bookmarkEnd w:id="388"/>
      <w:r w:rsidRPr="00994205">
        <w:t>Performance Management</w:t>
      </w:r>
      <w:r w:rsidR="002E75C8">
        <w:rPr>
          <w:rStyle w:val="FootnoteReference"/>
        </w:rPr>
        <w:footnoteReference w:id="85"/>
      </w:r>
    </w:p>
    <w:p w14:paraId="63313603" w14:textId="77777777" w:rsidR="00837652" w:rsidRPr="00994205" w:rsidRDefault="00837652">
      <w:pPr>
        <w:pStyle w:val="BodyText"/>
        <w:rPr>
          <w:b/>
          <w:sz w:val="20"/>
        </w:rPr>
      </w:pPr>
    </w:p>
    <w:p w14:paraId="71F1FF9B" w14:textId="77777777" w:rsidR="00837652" w:rsidRPr="00994205" w:rsidRDefault="00837652">
      <w:pPr>
        <w:pStyle w:val="BodyText"/>
        <w:rPr>
          <w:b/>
          <w:sz w:val="20"/>
        </w:rPr>
      </w:pPr>
    </w:p>
    <w:p w14:paraId="6BE7DA70" w14:textId="77777777" w:rsidR="00837652" w:rsidRPr="00994205" w:rsidRDefault="00837652">
      <w:pPr>
        <w:pStyle w:val="BodyText"/>
        <w:rPr>
          <w:b/>
          <w:sz w:val="20"/>
        </w:rPr>
      </w:pPr>
    </w:p>
    <w:p w14:paraId="38B3E1B7" w14:textId="77777777" w:rsidR="00837652" w:rsidRPr="00994205" w:rsidRDefault="00837652">
      <w:pPr>
        <w:pStyle w:val="BodyText"/>
        <w:rPr>
          <w:b/>
          <w:sz w:val="20"/>
        </w:rPr>
      </w:pPr>
    </w:p>
    <w:p w14:paraId="67E6FA07" w14:textId="77777777" w:rsidR="00837652" w:rsidRPr="00994205" w:rsidRDefault="00837652">
      <w:pPr>
        <w:pStyle w:val="BodyText"/>
        <w:rPr>
          <w:b/>
          <w:sz w:val="20"/>
        </w:rPr>
      </w:pPr>
    </w:p>
    <w:p w14:paraId="2312C280" w14:textId="77777777" w:rsidR="00837652" w:rsidRPr="00994205" w:rsidRDefault="00837652">
      <w:pPr>
        <w:pStyle w:val="BodyText"/>
        <w:rPr>
          <w:b/>
          <w:sz w:val="20"/>
        </w:rPr>
      </w:pPr>
    </w:p>
    <w:p w14:paraId="21BC67D1" w14:textId="77777777" w:rsidR="00837652" w:rsidRPr="00994205" w:rsidRDefault="00837652">
      <w:pPr>
        <w:pStyle w:val="BodyText"/>
        <w:rPr>
          <w:b/>
          <w:sz w:val="20"/>
        </w:rPr>
      </w:pPr>
    </w:p>
    <w:p w14:paraId="53E7830F" w14:textId="77777777" w:rsidR="00837652" w:rsidRPr="00994205" w:rsidRDefault="00837652">
      <w:pPr>
        <w:pStyle w:val="BodyText"/>
        <w:rPr>
          <w:b/>
          <w:sz w:val="20"/>
        </w:rPr>
      </w:pPr>
    </w:p>
    <w:p w14:paraId="739BB0E3" w14:textId="77777777" w:rsidR="00837652" w:rsidRPr="00994205" w:rsidRDefault="00837652">
      <w:pPr>
        <w:pStyle w:val="BodyText"/>
        <w:rPr>
          <w:b/>
          <w:sz w:val="20"/>
        </w:rPr>
      </w:pPr>
    </w:p>
    <w:p w14:paraId="36DDD785" w14:textId="77777777" w:rsidR="00837652" w:rsidRPr="00994205" w:rsidRDefault="00837652">
      <w:pPr>
        <w:pStyle w:val="BodyText"/>
        <w:rPr>
          <w:b/>
          <w:sz w:val="20"/>
        </w:rPr>
      </w:pPr>
    </w:p>
    <w:p w14:paraId="77A1E83F" w14:textId="77777777" w:rsidR="00837652" w:rsidRPr="00994205" w:rsidRDefault="00837652">
      <w:pPr>
        <w:pStyle w:val="BodyText"/>
        <w:rPr>
          <w:b/>
          <w:sz w:val="20"/>
        </w:rPr>
      </w:pPr>
    </w:p>
    <w:p w14:paraId="1957BE69" w14:textId="77777777" w:rsidR="00837652" w:rsidRPr="00994205" w:rsidRDefault="00837652">
      <w:pPr>
        <w:pStyle w:val="BodyText"/>
        <w:rPr>
          <w:b/>
          <w:sz w:val="20"/>
        </w:rPr>
      </w:pPr>
    </w:p>
    <w:p w14:paraId="56308FFE" w14:textId="77777777" w:rsidR="00837652" w:rsidRPr="00994205" w:rsidRDefault="00837652">
      <w:pPr>
        <w:pStyle w:val="BodyText"/>
        <w:rPr>
          <w:b/>
          <w:sz w:val="20"/>
        </w:rPr>
      </w:pPr>
    </w:p>
    <w:p w14:paraId="2010F8EA" w14:textId="77777777" w:rsidR="00837652" w:rsidRPr="00994205" w:rsidRDefault="00837652">
      <w:pPr>
        <w:pStyle w:val="BodyText"/>
        <w:rPr>
          <w:b/>
          <w:sz w:val="20"/>
        </w:rPr>
      </w:pPr>
    </w:p>
    <w:p w14:paraId="4629E33A" w14:textId="77777777" w:rsidR="00837652" w:rsidRPr="00994205" w:rsidRDefault="00837652">
      <w:pPr>
        <w:pStyle w:val="BodyText"/>
        <w:rPr>
          <w:b/>
          <w:sz w:val="20"/>
        </w:rPr>
      </w:pPr>
    </w:p>
    <w:p w14:paraId="4FFF0714" w14:textId="77777777" w:rsidR="00837652" w:rsidRPr="00994205" w:rsidRDefault="00837652">
      <w:pPr>
        <w:pStyle w:val="BodyText"/>
        <w:rPr>
          <w:b/>
          <w:sz w:val="20"/>
        </w:rPr>
      </w:pPr>
    </w:p>
    <w:p w14:paraId="05BF7066" w14:textId="77777777" w:rsidR="00837652" w:rsidRPr="00994205" w:rsidRDefault="00837652">
      <w:pPr>
        <w:pStyle w:val="BodyText"/>
        <w:rPr>
          <w:b/>
          <w:sz w:val="20"/>
        </w:rPr>
      </w:pPr>
    </w:p>
    <w:p w14:paraId="1C479C46" w14:textId="77777777" w:rsidR="00837652" w:rsidRPr="00994205" w:rsidRDefault="00837652">
      <w:pPr>
        <w:pStyle w:val="BodyText"/>
        <w:rPr>
          <w:b/>
          <w:sz w:val="20"/>
        </w:rPr>
      </w:pPr>
    </w:p>
    <w:p w14:paraId="0242EB25" w14:textId="77777777" w:rsidR="00837652" w:rsidRPr="00994205" w:rsidRDefault="00837652">
      <w:pPr>
        <w:pStyle w:val="BodyText"/>
        <w:rPr>
          <w:b/>
          <w:sz w:val="20"/>
        </w:rPr>
      </w:pPr>
    </w:p>
    <w:p w14:paraId="5C43A961" w14:textId="77777777" w:rsidR="00837652" w:rsidRPr="00994205" w:rsidRDefault="00837652">
      <w:pPr>
        <w:pStyle w:val="BodyText"/>
        <w:rPr>
          <w:b/>
          <w:sz w:val="20"/>
        </w:rPr>
      </w:pPr>
    </w:p>
    <w:p w14:paraId="2AC5DE43" w14:textId="77777777" w:rsidR="00837652" w:rsidRPr="00994205" w:rsidRDefault="00837652">
      <w:pPr>
        <w:pStyle w:val="BodyText"/>
        <w:rPr>
          <w:b/>
          <w:sz w:val="20"/>
        </w:rPr>
      </w:pPr>
    </w:p>
    <w:p w14:paraId="03EC69AA" w14:textId="77777777" w:rsidR="00837652" w:rsidRPr="00994205" w:rsidRDefault="00837652">
      <w:pPr>
        <w:pStyle w:val="BodyText"/>
        <w:rPr>
          <w:b/>
          <w:sz w:val="20"/>
        </w:rPr>
      </w:pPr>
    </w:p>
    <w:p w14:paraId="1F9E5083" w14:textId="77777777" w:rsidR="00837652" w:rsidRPr="00994205" w:rsidRDefault="00837652">
      <w:pPr>
        <w:pStyle w:val="BodyText"/>
        <w:rPr>
          <w:b/>
          <w:sz w:val="20"/>
        </w:rPr>
      </w:pPr>
    </w:p>
    <w:p w14:paraId="17837C72" w14:textId="77777777" w:rsidR="00837652" w:rsidRPr="00994205" w:rsidRDefault="00837652">
      <w:pPr>
        <w:pStyle w:val="BodyText"/>
        <w:rPr>
          <w:b/>
          <w:sz w:val="20"/>
        </w:rPr>
      </w:pPr>
    </w:p>
    <w:p w14:paraId="2A49E680" w14:textId="77777777" w:rsidR="00837652" w:rsidRPr="00994205" w:rsidRDefault="00837652">
      <w:pPr>
        <w:pStyle w:val="BodyText"/>
        <w:rPr>
          <w:b/>
          <w:sz w:val="20"/>
        </w:rPr>
      </w:pPr>
    </w:p>
    <w:p w14:paraId="701C821B" w14:textId="77777777" w:rsidR="00837652" w:rsidRPr="00994205" w:rsidRDefault="00837652">
      <w:pPr>
        <w:pStyle w:val="BodyText"/>
        <w:rPr>
          <w:b/>
          <w:sz w:val="20"/>
        </w:rPr>
      </w:pPr>
    </w:p>
    <w:p w14:paraId="10B83C33" w14:textId="77777777" w:rsidR="00837652" w:rsidRPr="00994205" w:rsidRDefault="00837652">
      <w:pPr>
        <w:pStyle w:val="BodyText"/>
        <w:rPr>
          <w:b/>
          <w:sz w:val="20"/>
        </w:rPr>
      </w:pPr>
    </w:p>
    <w:p w14:paraId="06EA23B5" w14:textId="77777777" w:rsidR="00837652" w:rsidRPr="00994205" w:rsidRDefault="00837652">
      <w:pPr>
        <w:pStyle w:val="BodyText"/>
        <w:rPr>
          <w:b/>
          <w:sz w:val="20"/>
        </w:rPr>
      </w:pPr>
    </w:p>
    <w:p w14:paraId="5F688C8D" w14:textId="77777777" w:rsidR="00837652" w:rsidRPr="00994205" w:rsidRDefault="00837652">
      <w:pPr>
        <w:pStyle w:val="BodyText"/>
        <w:rPr>
          <w:b/>
          <w:sz w:val="20"/>
        </w:rPr>
      </w:pPr>
    </w:p>
    <w:p w14:paraId="48E4E719" w14:textId="77777777" w:rsidR="00837652" w:rsidRPr="00994205" w:rsidRDefault="00837652">
      <w:pPr>
        <w:pStyle w:val="BodyText"/>
        <w:rPr>
          <w:b/>
          <w:sz w:val="20"/>
        </w:rPr>
      </w:pPr>
    </w:p>
    <w:p w14:paraId="108276D0" w14:textId="77777777" w:rsidR="00837652" w:rsidRPr="00994205" w:rsidRDefault="00837652">
      <w:pPr>
        <w:pStyle w:val="BodyText"/>
        <w:rPr>
          <w:b/>
          <w:sz w:val="20"/>
        </w:rPr>
      </w:pPr>
    </w:p>
    <w:p w14:paraId="7814BD09" w14:textId="77777777" w:rsidR="00837652" w:rsidRPr="00994205" w:rsidRDefault="00837652">
      <w:pPr>
        <w:pStyle w:val="BodyText"/>
        <w:rPr>
          <w:b/>
          <w:sz w:val="20"/>
        </w:rPr>
      </w:pPr>
    </w:p>
    <w:p w14:paraId="4EA4FA4E" w14:textId="77777777" w:rsidR="00837652" w:rsidRPr="00994205" w:rsidRDefault="00837652">
      <w:pPr>
        <w:pStyle w:val="BodyText"/>
        <w:rPr>
          <w:b/>
          <w:sz w:val="20"/>
        </w:rPr>
      </w:pPr>
    </w:p>
    <w:p w14:paraId="2A235BE0" w14:textId="77777777" w:rsidR="00837652" w:rsidRPr="00994205" w:rsidRDefault="00837652">
      <w:pPr>
        <w:pStyle w:val="BodyText"/>
        <w:rPr>
          <w:b/>
          <w:sz w:val="20"/>
        </w:rPr>
      </w:pPr>
    </w:p>
    <w:p w14:paraId="29887C8A" w14:textId="77777777" w:rsidR="00837652" w:rsidRPr="00994205" w:rsidRDefault="00837652">
      <w:pPr>
        <w:pStyle w:val="BodyText"/>
        <w:rPr>
          <w:b/>
          <w:sz w:val="20"/>
        </w:rPr>
      </w:pPr>
    </w:p>
    <w:p w14:paraId="741E7DA4" w14:textId="77777777" w:rsidR="00837652" w:rsidRPr="00994205" w:rsidRDefault="00837652">
      <w:pPr>
        <w:pStyle w:val="BodyText"/>
        <w:rPr>
          <w:b/>
          <w:sz w:val="20"/>
        </w:rPr>
      </w:pPr>
    </w:p>
    <w:p w14:paraId="50C6EFAB" w14:textId="77777777" w:rsidR="00837652" w:rsidRPr="00994205" w:rsidRDefault="00837652">
      <w:pPr>
        <w:pStyle w:val="BodyText"/>
        <w:rPr>
          <w:b/>
          <w:sz w:val="20"/>
        </w:rPr>
      </w:pPr>
    </w:p>
    <w:p w14:paraId="7AE54CF5" w14:textId="77777777" w:rsidR="00837652" w:rsidRPr="00994205" w:rsidRDefault="00837652">
      <w:pPr>
        <w:pStyle w:val="BodyText"/>
        <w:rPr>
          <w:b/>
          <w:sz w:val="20"/>
        </w:rPr>
      </w:pPr>
    </w:p>
    <w:p w14:paraId="49C64B0A" w14:textId="77777777" w:rsidR="00837652" w:rsidRPr="00994205" w:rsidRDefault="00837652">
      <w:pPr>
        <w:pStyle w:val="BodyText"/>
        <w:rPr>
          <w:b/>
          <w:sz w:val="20"/>
        </w:rPr>
      </w:pPr>
    </w:p>
    <w:p w14:paraId="5739982C" w14:textId="77777777" w:rsidR="00837652" w:rsidRPr="00994205" w:rsidRDefault="00837652">
      <w:pPr>
        <w:pStyle w:val="BodyText"/>
        <w:rPr>
          <w:b/>
          <w:sz w:val="20"/>
        </w:rPr>
      </w:pPr>
    </w:p>
    <w:p w14:paraId="578FAC25" w14:textId="77777777" w:rsidR="00837652" w:rsidRPr="00994205" w:rsidRDefault="00837652">
      <w:pPr>
        <w:pStyle w:val="BodyText"/>
        <w:rPr>
          <w:b/>
          <w:sz w:val="20"/>
        </w:rPr>
      </w:pPr>
    </w:p>
    <w:p w14:paraId="3DCBF151" w14:textId="77777777" w:rsidR="00837652" w:rsidRPr="00994205" w:rsidRDefault="00837652">
      <w:pPr>
        <w:pStyle w:val="BodyText"/>
        <w:rPr>
          <w:b/>
          <w:sz w:val="20"/>
        </w:rPr>
      </w:pPr>
    </w:p>
    <w:p w14:paraId="53F57D27" w14:textId="77777777" w:rsidR="00837652" w:rsidRPr="00994205" w:rsidRDefault="00837652">
      <w:pPr>
        <w:pStyle w:val="BodyText"/>
        <w:rPr>
          <w:b/>
          <w:sz w:val="20"/>
        </w:rPr>
      </w:pPr>
    </w:p>
    <w:p w14:paraId="0BCF1B03" w14:textId="77777777" w:rsidR="00837652" w:rsidRPr="00994205" w:rsidRDefault="00837652">
      <w:pPr>
        <w:pStyle w:val="BodyText"/>
        <w:rPr>
          <w:b/>
          <w:sz w:val="20"/>
        </w:rPr>
      </w:pPr>
    </w:p>
    <w:p w14:paraId="234BED67" w14:textId="77777777" w:rsidR="00837652" w:rsidRPr="00994205" w:rsidRDefault="00837652">
      <w:pPr>
        <w:pStyle w:val="BodyText"/>
        <w:rPr>
          <w:b/>
          <w:sz w:val="20"/>
        </w:rPr>
      </w:pPr>
    </w:p>
    <w:p w14:paraId="32DF3B72" w14:textId="77777777" w:rsidR="00837652" w:rsidRPr="00994205" w:rsidRDefault="00837652">
      <w:pPr>
        <w:pStyle w:val="BodyText"/>
        <w:rPr>
          <w:b/>
          <w:sz w:val="20"/>
        </w:rPr>
      </w:pPr>
    </w:p>
    <w:p w14:paraId="38F852A4" w14:textId="77777777" w:rsidR="00837652" w:rsidRPr="00994205" w:rsidRDefault="00837652">
      <w:pPr>
        <w:pStyle w:val="BodyText"/>
        <w:rPr>
          <w:b/>
          <w:sz w:val="20"/>
        </w:rPr>
      </w:pPr>
    </w:p>
    <w:p w14:paraId="29872955" w14:textId="77777777" w:rsidR="00837652" w:rsidRPr="00994205" w:rsidRDefault="00837652">
      <w:pPr>
        <w:pStyle w:val="BodyText"/>
        <w:rPr>
          <w:b/>
          <w:sz w:val="20"/>
        </w:rPr>
      </w:pPr>
    </w:p>
    <w:p w14:paraId="3BC670AF" w14:textId="77777777" w:rsidR="00837652" w:rsidRPr="00994205" w:rsidRDefault="00837652">
      <w:pPr>
        <w:pStyle w:val="BodyText"/>
        <w:rPr>
          <w:b/>
          <w:sz w:val="20"/>
        </w:rPr>
      </w:pPr>
    </w:p>
    <w:p w14:paraId="46DDB4A7" w14:textId="77777777" w:rsidR="00837652" w:rsidRPr="00994205" w:rsidRDefault="00837652">
      <w:pPr>
        <w:pStyle w:val="BodyText"/>
        <w:rPr>
          <w:b/>
          <w:sz w:val="20"/>
        </w:rPr>
      </w:pPr>
    </w:p>
    <w:p w14:paraId="2D7AC28C" w14:textId="77777777" w:rsidR="00837652" w:rsidRPr="00994205" w:rsidRDefault="00837652">
      <w:pPr>
        <w:rPr>
          <w:sz w:val="21"/>
        </w:rPr>
        <w:sectPr w:rsidR="00837652" w:rsidRPr="00994205">
          <w:pgSz w:w="11910" w:h="16840"/>
          <w:pgMar w:top="1420" w:right="720" w:bottom="780" w:left="720" w:header="439" w:footer="594" w:gutter="0"/>
          <w:cols w:space="720"/>
        </w:sectPr>
      </w:pPr>
    </w:p>
    <w:p w14:paraId="598639B8" w14:textId="77777777" w:rsidR="00837652" w:rsidRPr="00994205" w:rsidRDefault="000231AE">
      <w:pPr>
        <w:pStyle w:val="Heading2"/>
        <w:spacing w:line="345" w:lineRule="auto"/>
        <w:ind w:left="4249" w:right="4201"/>
        <w:jc w:val="center"/>
      </w:pPr>
      <w:bookmarkStart w:id="389" w:name="_bookmark375"/>
      <w:bookmarkEnd w:id="389"/>
      <w:r w:rsidRPr="00994205">
        <w:lastRenderedPageBreak/>
        <w:t>Annex 1 Annual Report</w:t>
      </w:r>
    </w:p>
    <w:p w14:paraId="0D611EEA" w14:textId="58999569" w:rsidR="00837652" w:rsidRPr="00994205" w:rsidRDefault="000231AE" w:rsidP="00C965B3">
      <w:pPr>
        <w:pStyle w:val="BodyText"/>
        <w:spacing w:before="256" w:line="362" w:lineRule="auto"/>
        <w:ind w:left="721" w:right="1057"/>
        <w:jc w:val="both"/>
        <w:rPr>
          <w:sz w:val="16"/>
        </w:rPr>
      </w:pPr>
      <w:r w:rsidRPr="00994205">
        <w:t>The Contractor agrees to provide a report on an annual basis as requested by the Commissioner. The Template for the Annual Report shall be provided by the Commissioner no later than nine (9) months after the Commencement Date.</w:t>
      </w:r>
      <w:r w:rsidR="002E75C8">
        <w:rPr>
          <w:rStyle w:val="FootnoteReference"/>
        </w:rPr>
        <w:footnoteReference w:id="86"/>
      </w:r>
    </w:p>
    <w:p w14:paraId="61EBAD08" w14:textId="77777777" w:rsidR="00837652" w:rsidRPr="00994205" w:rsidRDefault="00837652">
      <w:pPr>
        <w:pStyle w:val="BodyText"/>
        <w:rPr>
          <w:sz w:val="20"/>
        </w:rPr>
      </w:pPr>
    </w:p>
    <w:p w14:paraId="2959E453" w14:textId="77777777" w:rsidR="00837652" w:rsidRPr="00994205" w:rsidRDefault="00837652">
      <w:pPr>
        <w:pStyle w:val="BodyText"/>
        <w:rPr>
          <w:sz w:val="20"/>
        </w:rPr>
      </w:pPr>
    </w:p>
    <w:p w14:paraId="78990483" w14:textId="77777777" w:rsidR="00837652" w:rsidRPr="00994205" w:rsidRDefault="00837652">
      <w:pPr>
        <w:pStyle w:val="BodyText"/>
        <w:rPr>
          <w:sz w:val="20"/>
        </w:rPr>
      </w:pPr>
    </w:p>
    <w:p w14:paraId="214F16EB" w14:textId="77777777" w:rsidR="00837652" w:rsidRPr="00994205" w:rsidRDefault="00837652">
      <w:pPr>
        <w:pStyle w:val="BodyText"/>
        <w:rPr>
          <w:sz w:val="20"/>
        </w:rPr>
      </w:pPr>
    </w:p>
    <w:p w14:paraId="722EFCA0" w14:textId="77777777" w:rsidR="00837652" w:rsidRPr="00994205" w:rsidRDefault="00837652">
      <w:pPr>
        <w:pStyle w:val="BodyText"/>
        <w:rPr>
          <w:sz w:val="20"/>
        </w:rPr>
      </w:pPr>
    </w:p>
    <w:p w14:paraId="0F9E7C5D" w14:textId="77777777" w:rsidR="00837652" w:rsidRPr="00994205" w:rsidRDefault="00837652">
      <w:pPr>
        <w:pStyle w:val="BodyText"/>
        <w:rPr>
          <w:sz w:val="20"/>
        </w:rPr>
      </w:pPr>
    </w:p>
    <w:p w14:paraId="4E15C78A" w14:textId="77777777" w:rsidR="00837652" w:rsidRPr="00994205" w:rsidRDefault="00837652">
      <w:pPr>
        <w:pStyle w:val="BodyText"/>
        <w:rPr>
          <w:sz w:val="20"/>
        </w:rPr>
      </w:pPr>
    </w:p>
    <w:p w14:paraId="3494C51C" w14:textId="77777777" w:rsidR="00837652" w:rsidRPr="00994205" w:rsidRDefault="00837652">
      <w:pPr>
        <w:pStyle w:val="BodyText"/>
        <w:rPr>
          <w:sz w:val="20"/>
        </w:rPr>
      </w:pPr>
    </w:p>
    <w:p w14:paraId="4A5AA40E" w14:textId="77777777" w:rsidR="00837652" w:rsidRPr="00994205" w:rsidRDefault="00837652">
      <w:pPr>
        <w:pStyle w:val="BodyText"/>
        <w:rPr>
          <w:sz w:val="20"/>
        </w:rPr>
      </w:pPr>
    </w:p>
    <w:p w14:paraId="1254819C" w14:textId="77777777" w:rsidR="00837652" w:rsidRPr="00994205" w:rsidRDefault="00837652">
      <w:pPr>
        <w:pStyle w:val="BodyText"/>
        <w:rPr>
          <w:sz w:val="20"/>
        </w:rPr>
      </w:pPr>
    </w:p>
    <w:p w14:paraId="4EFCECF3" w14:textId="77777777" w:rsidR="00837652" w:rsidRPr="00994205" w:rsidRDefault="00837652">
      <w:pPr>
        <w:pStyle w:val="BodyText"/>
        <w:rPr>
          <w:sz w:val="20"/>
        </w:rPr>
      </w:pPr>
    </w:p>
    <w:p w14:paraId="581B17B8" w14:textId="77777777" w:rsidR="00837652" w:rsidRPr="00994205" w:rsidRDefault="00837652">
      <w:pPr>
        <w:pStyle w:val="BodyText"/>
        <w:rPr>
          <w:sz w:val="20"/>
        </w:rPr>
      </w:pPr>
    </w:p>
    <w:p w14:paraId="2269C7D6" w14:textId="77777777" w:rsidR="00837652" w:rsidRPr="00994205" w:rsidRDefault="00837652">
      <w:pPr>
        <w:pStyle w:val="BodyText"/>
        <w:rPr>
          <w:sz w:val="20"/>
        </w:rPr>
      </w:pPr>
    </w:p>
    <w:p w14:paraId="4F2415FD" w14:textId="77777777" w:rsidR="00837652" w:rsidRPr="00994205" w:rsidRDefault="00837652">
      <w:pPr>
        <w:pStyle w:val="BodyText"/>
        <w:rPr>
          <w:sz w:val="20"/>
        </w:rPr>
      </w:pPr>
    </w:p>
    <w:p w14:paraId="366C5C0F" w14:textId="77777777" w:rsidR="00837652" w:rsidRPr="00994205" w:rsidRDefault="00837652">
      <w:pPr>
        <w:pStyle w:val="BodyText"/>
        <w:rPr>
          <w:sz w:val="20"/>
        </w:rPr>
      </w:pPr>
    </w:p>
    <w:p w14:paraId="76147A6C" w14:textId="77777777" w:rsidR="00837652" w:rsidRPr="00994205" w:rsidRDefault="00837652">
      <w:pPr>
        <w:pStyle w:val="BodyText"/>
        <w:rPr>
          <w:sz w:val="20"/>
        </w:rPr>
      </w:pPr>
    </w:p>
    <w:p w14:paraId="0AA96C4F" w14:textId="77777777" w:rsidR="00837652" w:rsidRPr="00994205" w:rsidRDefault="00837652">
      <w:pPr>
        <w:pStyle w:val="BodyText"/>
        <w:rPr>
          <w:sz w:val="20"/>
        </w:rPr>
      </w:pPr>
    </w:p>
    <w:p w14:paraId="20ACDBE8" w14:textId="77777777" w:rsidR="00837652" w:rsidRPr="00994205" w:rsidRDefault="00837652">
      <w:pPr>
        <w:pStyle w:val="BodyText"/>
        <w:rPr>
          <w:sz w:val="20"/>
        </w:rPr>
      </w:pPr>
    </w:p>
    <w:p w14:paraId="227D1884" w14:textId="77777777" w:rsidR="00837652" w:rsidRPr="00994205" w:rsidRDefault="00837652">
      <w:pPr>
        <w:pStyle w:val="BodyText"/>
        <w:rPr>
          <w:sz w:val="20"/>
        </w:rPr>
      </w:pPr>
    </w:p>
    <w:p w14:paraId="34225380" w14:textId="77777777" w:rsidR="00837652" w:rsidRPr="00994205" w:rsidRDefault="00837652">
      <w:pPr>
        <w:pStyle w:val="BodyText"/>
        <w:rPr>
          <w:sz w:val="20"/>
        </w:rPr>
      </w:pPr>
    </w:p>
    <w:p w14:paraId="23EA1D49" w14:textId="77777777" w:rsidR="00837652" w:rsidRPr="00994205" w:rsidRDefault="00837652">
      <w:pPr>
        <w:pStyle w:val="BodyText"/>
        <w:rPr>
          <w:sz w:val="20"/>
        </w:rPr>
      </w:pPr>
    </w:p>
    <w:p w14:paraId="67722D71" w14:textId="77777777" w:rsidR="00837652" w:rsidRPr="00994205" w:rsidRDefault="00837652">
      <w:pPr>
        <w:pStyle w:val="BodyText"/>
        <w:rPr>
          <w:sz w:val="20"/>
        </w:rPr>
      </w:pPr>
    </w:p>
    <w:p w14:paraId="22464389" w14:textId="77777777" w:rsidR="00837652" w:rsidRPr="00994205" w:rsidRDefault="00837652">
      <w:pPr>
        <w:pStyle w:val="BodyText"/>
        <w:rPr>
          <w:sz w:val="20"/>
        </w:rPr>
      </w:pPr>
    </w:p>
    <w:p w14:paraId="7C999F6E" w14:textId="77777777" w:rsidR="00837652" w:rsidRPr="00994205" w:rsidRDefault="00837652">
      <w:pPr>
        <w:pStyle w:val="BodyText"/>
        <w:rPr>
          <w:sz w:val="20"/>
        </w:rPr>
      </w:pPr>
    </w:p>
    <w:p w14:paraId="2C8635CC" w14:textId="77777777" w:rsidR="00837652" w:rsidRPr="00994205" w:rsidRDefault="00837652">
      <w:pPr>
        <w:pStyle w:val="BodyText"/>
        <w:rPr>
          <w:sz w:val="20"/>
        </w:rPr>
      </w:pPr>
    </w:p>
    <w:p w14:paraId="33CAB03F" w14:textId="77777777" w:rsidR="00837652" w:rsidRPr="00994205" w:rsidRDefault="00837652">
      <w:pPr>
        <w:pStyle w:val="BodyText"/>
        <w:rPr>
          <w:sz w:val="20"/>
        </w:rPr>
      </w:pPr>
    </w:p>
    <w:p w14:paraId="01D83243" w14:textId="77777777" w:rsidR="00837652" w:rsidRPr="00994205" w:rsidRDefault="00837652">
      <w:pPr>
        <w:pStyle w:val="BodyText"/>
        <w:rPr>
          <w:sz w:val="20"/>
        </w:rPr>
      </w:pPr>
    </w:p>
    <w:p w14:paraId="5E0CF1DB" w14:textId="77777777" w:rsidR="00837652" w:rsidRPr="00994205" w:rsidRDefault="00837652">
      <w:pPr>
        <w:pStyle w:val="BodyText"/>
        <w:rPr>
          <w:sz w:val="20"/>
        </w:rPr>
      </w:pPr>
    </w:p>
    <w:p w14:paraId="31A73D46" w14:textId="77777777" w:rsidR="00837652" w:rsidRPr="00994205" w:rsidRDefault="00837652">
      <w:pPr>
        <w:pStyle w:val="BodyText"/>
        <w:rPr>
          <w:sz w:val="20"/>
        </w:rPr>
      </w:pPr>
    </w:p>
    <w:p w14:paraId="77E66152" w14:textId="77777777" w:rsidR="00837652" w:rsidRPr="00994205" w:rsidRDefault="00837652">
      <w:pPr>
        <w:pStyle w:val="BodyText"/>
        <w:rPr>
          <w:sz w:val="20"/>
        </w:rPr>
      </w:pPr>
    </w:p>
    <w:p w14:paraId="5C307E26" w14:textId="77777777" w:rsidR="00837652" w:rsidRPr="00994205" w:rsidRDefault="00837652">
      <w:pPr>
        <w:pStyle w:val="BodyText"/>
        <w:rPr>
          <w:sz w:val="20"/>
        </w:rPr>
      </w:pPr>
    </w:p>
    <w:p w14:paraId="4B645F48" w14:textId="77777777" w:rsidR="00837652" w:rsidRPr="00994205" w:rsidRDefault="00837652">
      <w:pPr>
        <w:pStyle w:val="BodyText"/>
        <w:rPr>
          <w:sz w:val="20"/>
        </w:rPr>
      </w:pPr>
    </w:p>
    <w:p w14:paraId="64A82113" w14:textId="77777777" w:rsidR="00837652" w:rsidRPr="00994205" w:rsidRDefault="00837652">
      <w:pPr>
        <w:pStyle w:val="BodyText"/>
        <w:rPr>
          <w:sz w:val="20"/>
        </w:rPr>
      </w:pPr>
    </w:p>
    <w:p w14:paraId="2109C087" w14:textId="77777777" w:rsidR="00837652" w:rsidRPr="00994205" w:rsidRDefault="00837652">
      <w:pPr>
        <w:pStyle w:val="BodyText"/>
        <w:rPr>
          <w:sz w:val="20"/>
        </w:rPr>
      </w:pPr>
    </w:p>
    <w:p w14:paraId="0E2BC0BB" w14:textId="77777777" w:rsidR="00837652" w:rsidRPr="00994205" w:rsidRDefault="00837652">
      <w:pPr>
        <w:pStyle w:val="BodyText"/>
        <w:rPr>
          <w:sz w:val="20"/>
        </w:rPr>
      </w:pPr>
    </w:p>
    <w:p w14:paraId="3F8D7690" w14:textId="77777777" w:rsidR="00837652" w:rsidRPr="00994205" w:rsidRDefault="00837652">
      <w:pPr>
        <w:pStyle w:val="BodyText"/>
        <w:rPr>
          <w:sz w:val="20"/>
        </w:rPr>
      </w:pPr>
    </w:p>
    <w:p w14:paraId="310A47BB" w14:textId="77777777" w:rsidR="00837652" w:rsidRPr="00994205" w:rsidRDefault="00837652">
      <w:pPr>
        <w:pStyle w:val="BodyText"/>
        <w:rPr>
          <w:sz w:val="20"/>
        </w:rPr>
      </w:pPr>
    </w:p>
    <w:p w14:paraId="726EAD78" w14:textId="77777777" w:rsidR="00837652" w:rsidRPr="00994205" w:rsidRDefault="00837652">
      <w:pPr>
        <w:pStyle w:val="BodyText"/>
        <w:rPr>
          <w:sz w:val="20"/>
        </w:rPr>
      </w:pPr>
    </w:p>
    <w:p w14:paraId="1B01BAF3" w14:textId="77777777" w:rsidR="00837652" w:rsidRPr="00994205" w:rsidRDefault="00837652">
      <w:pPr>
        <w:pStyle w:val="BodyText"/>
        <w:rPr>
          <w:sz w:val="20"/>
        </w:rPr>
      </w:pPr>
    </w:p>
    <w:p w14:paraId="2C6DB48D" w14:textId="77777777" w:rsidR="00837652" w:rsidRPr="00994205" w:rsidRDefault="00837652">
      <w:pPr>
        <w:pStyle w:val="BodyText"/>
        <w:rPr>
          <w:sz w:val="20"/>
        </w:rPr>
      </w:pPr>
    </w:p>
    <w:p w14:paraId="07B44883" w14:textId="77777777" w:rsidR="00837652" w:rsidRPr="00994205" w:rsidRDefault="00837652">
      <w:pPr>
        <w:pStyle w:val="BodyText"/>
        <w:rPr>
          <w:sz w:val="20"/>
        </w:rPr>
      </w:pPr>
    </w:p>
    <w:p w14:paraId="2A4E816A" w14:textId="77777777" w:rsidR="00837652" w:rsidRPr="00994205" w:rsidRDefault="00837652">
      <w:pPr>
        <w:pStyle w:val="BodyText"/>
        <w:rPr>
          <w:sz w:val="20"/>
        </w:rPr>
      </w:pPr>
    </w:p>
    <w:p w14:paraId="20C77F59" w14:textId="77777777" w:rsidR="00837652" w:rsidRPr="00994205" w:rsidRDefault="00837652">
      <w:pPr>
        <w:pStyle w:val="BodyText"/>
        <w:rPr>
          <w:sz w:val="20"/>
        </w:rPr>
      </w:pPr>
    </w:p>
    <w:p w14:paraId="206D49E2" w14:textId="77777777" w:rsidR="00837652" w:rsidRPr="00994205" w:rsidRDefault="00837652">
      <w:pPr>
        <w:pStyle w:val="BodyText"/>
        <w:rPr>
          <w:sz w:val="20"/>
        </w:rPr>
      </w:pPr>
    </w:p>
    <w:p w14:paraId="1BB820B2" w14:textId="77777777" w:rsidR="00837652" w:rsidRPr="00994205" w:rsidRDefault="00837652">
      <w:pPr>
        <w:pStyle w:val="BodyText"/>
        <w:rPr>
          <w:sz w:val="20"/>
        </w:rPr>
      </w:pPr>
    </w:p>
    <w:p w14:paraId="01CB0BFC" w14:textId="77777777" w:rsidR="00837652" w:rsidRPr="00994205" w:rsidRDefault="00837652">
      <w:pPr>
        <w:pStyle w:val="BodyText"/>
        <w:rPr>
          <w:sz w:val="20"/>
        </w:rPr>
      </w:pPr>
    </w:p>
    <w:p w14:paraId="65976251" w14:textId="77777777" w:rsidR="00837652" w:rsidRPr="00994205" w:rsidRDefault="00837652">
      <w:pPr>
        <w:pStyle w:val="BodyText"/>
        <w:rPr>
          <w:sz w:val="20"/>
        </w:rPr>
      </w:pPr>
    </w:p>
    <w:p w14:paraId="55554CC3" w14:textId="77777777" w:rsidR="00837652" w:rsidRPr="00994205" w:rsidRDefault="00837652">
      <w:pPr>
        <w:rPr>
          <w:sz w:val="21"/>
        </w:rPr>
        <w:sectPr w:rsidR="00837652" w:rsidRPr="00994205">
          <w:headerReference w:type="default" r:id="rId15"/>
          <w:footerReference w:type="default" r:id="rId16"/>
          <w:pgSz w:w="11910" w:h="16840"/>
          <w:pgMar w:top="1420" w:right="720" w:bottom="780" w:left="720" w:header="439" w:footer="594" w:gutter="0"/>
          <w:cols w:space="720"/>
        </w:sectPr>
      </w:pPr>
    </w:p>
    <w:p w14:paraId="446EADDB" w14:textId="77777777" w:rsidR="00837652" w:rsidRPr="00994205" w:rsidRDefault="000231AE">
      <w:pPr>
        <w:pStyle w:val="Heading2"/>
        <w:spacing w:line="345" w:lineRule="auto"/>
        <w:ind w:left="4246" w:right="4181" w:hanging="96"/>
        <w:jc w:val="center"/>
      </w:pPr>
      <w:r w:rsidRPr="00994205">
        <w:lastRenderedPageBreak/>
        <w:t>Schedule 7</w:t>
      </w:r>
      <w:bookmarkStart w:id="390" w:name="_bookmark376"/>
      <w:bookmarkEnd w:id="390"/>
      <w:r w:rsidRPr="00994205">
        <w:t xml:space="preserve"> </w:t>
      </w:r>
      <w:r w:rsidRPr="00994205">
        <w:rPr>
          <w:w w:val="95"/>
        </w:rPr>
        <w:t>Administration</w:t>
      </w:r>
    </w:p>
    <w:p w14:paraId="65107C4E" w14:textId="77777777" w:rsidR="00837652" w:rsidRPr="00994205" w:rsidRDefault="000231AE">
      <w:pPr>
        <w:pStyle w:val="BodyText"/>
        <w:spacing w:before="256" w:line="362" w:lineRule="auto"/>
        <w:ind w:left="721" w:right="949"/>
      </w:pPr>
      <w:r w:rsidRPr="00994205">
        <w:rPr>
          <w:spacing w:val="-3"/>
        </w:rPr>
        <w:t xml:space="preserve">The following </w:t>
      </w:r>
      <w:r w:rsidRPr="00994205">
        <w:rPr>
          <w:spacing w:val="-5"/>
        </w:rPr>
        <w:t xml:space="preserve">person </w:t>
      </w:r>
      <w:r w:rsidRPr="00994205">
        <w:rPr>
          <w:spacing w:val="-3"/>
        </w:rPr>
        <w:t xml:space="preserve">is the Commissioner’s </w:t>
      </w:r>
      <w:r w:rsidRPr="00994205">
        <w:rPr>
          <w:spacing w:val="-4"/>
        </w:rPr>
        <w:t xml:space="preserve">Representative and </w:t>
      </w:r>
      <w:r w:rsidRPr="00994205">
        <w:rPr>
          <w:spacing w:val="-3"/>
        </w:rPr>
        <w:t xml:space="preserve">is </w:t>
      </w:r>
      <w:r w:rsidRPr="00994205">
        <w:rPr>
          <w:spacing w:val="-5"/>
        </w:rPr>
        <w:t xml:space="preserve">authorised </w:t>
      </w:r>
      <w:r w:rsidRPr="00994205">
        <w:t xml:space="preserve">to act </w:t>
      </w:r>
      <w:r w:rsidRPr="00994205">
        <w:rPr>
          <w:spacing w:val="-3"/>
        </w:rPr>
        <w:t xml:space="preserve">on </w:t>
      </w:r>
      <w:r w:rsidRPr="00994205">
        <w:rPr>
          <w:spacing w:val="-5"/>
        </w:rPr>
        <w:t xml:space="preserve">behalf </w:t>
      </w:r>
      <w:r w:rsidRPr="00994205">
        <w:rPr>
          <w:spacing w:val="-3"/>
        </w:rPr>
        <w:t xml:space="preserve">of the Commissioner on </w:t>
      </w:r>
      <w:r w:rsidRPr="00994205">
        <w:rPr>
          <w:spacing w:val="-4"/>
        </w:rPr>
        <w:t xml:space="preserve">all </w:t>
      </w:r>
      <w:r w:rsidRPr="00994205">
        <w:t xml:space="preserve">matters </w:t>
      </w:r>
      <w:r w:rsidRPr="00994205">
        <w:rPr>
          <w:spacing w:val="-5"/>
        </w:rPr>
        <w:t xml:space="preserve">relating </w:t>
      </w:r>
      <w:r w:rsidRPr="00994205">
        <w:t xml:space="preserve">to </w:t>
      </w:r>
      <w:r w:rsidRPr="00994205">
        <w:rPr>
          <w:spacing w:val="-3"/>
        </w:rPr>
        <w:t>the</w:t>
      </w:r>
      <w:r w:rsidRPr="00994205">
        <w:rPr>
          <w:spacing w:val="-29"/>
        </w:rPr>
        <w:t xml:space="preserve"> </w:t>
      </w:r>
      <w:r w:rsidRPr="00994205">
        <w:t>Contract:</w:t>
      </w:r>
    </w:p>
    <w:p w14:paraId="447D9CB2" w14:textId="77777777" w:rsidR="00837652" w:rsidRPr="00994205" w:rsidRDefault="00837652">
      <w:pPr>
        <w:pStyle w:val="BodyText"/>
        <w:spacing w:before="9"/>
        <w:rPr>
          <w:sz w:val="20"/>
        </w:rPr>
      </w:pPr>
    </w:p>
    <w:p w14:paraId="21F122C5" w14:textId="77777777" w:rsidR="00837652" w:rsidRPr="00994205" w:rsidRDefault="000231AE">
      <w:pPr>
        <w:pStyle w:val="BodyText"/>
        <w:ind w:left="721"/>
      </w:pPr>
      <w:r w:rsidRPr="00994205">
        <w:t>Name:</w:t>
      </w:r>
    </w:p>
    <w:p w14:paraId="3ACFABB2" w14:textId="77777777" w:rsidR="00837652" w:rsidRPr="00994205" w:rsidRDefault="00837652">
      <w:pPr>
        <w:pStyle w:val="BodyText"/>
        <w:spacing w:before="1"/>
        <w:rPr>
          <w:sz w:val="33"/>
        </w:rPr>
      </w:pPr>
    </w:p>
    <w:p w14:paraId="4BFA941F" w14:textId="77777777" w:rsidR="00837652" w:rsidRPr="00994205" w:rsidRDefault="000231AE">
      <w:pPr>
        <w:pStyle w:val="BodyText"/>
        <w:spacing w:before="1"/>
        <w:ind w:left="721"/>
      </w:pPr>
      <w:r w:rsidRPr="00994205">
        <w:t>Title:</w:t>
      </w:r>
    </w:p>
    <w:p w14:paraId="67113589" w14:textId="77777777" w:rsidR="00837652" w:rsidRPr="00994205" w:rsidRDefault="00837652">
      <w:pPr>
        <w:pStyle w:val="BodyText"/>
        <w:rPr>
          <w:sz w:val="26"/>
        </w:rPr>
      </w:pPr>
    </w:p>
    <w:p w14:paraId="1A3FC587" w14:textId="77777777" w:rsidR="00837652" w:rsidRPr="00994205" w:rsidRDefault="00837652">
      <w:pPr>
        <w:pStyle w:val="BodyText"/>
        <w:rPr>
          <w:sz w:val="26"/>
        </w:rPr>
      </w:pPr>
    </w:p>
    <w:p w14:paraId="1B899015" w14:textId="77777777" w:rsidR="00837652" w:rsidRPr="00994205" w:rsidRDefault="000231AE">
      <w:pPr>
        <w:pStyle w:val="BodyText"/>
        <w:spacing w:before="199"/>
        <w:ind w:left="721"/>
      </w:pPr>
      <w:r w:rsidRPr="00994205">
        <w:t>The Contractor’s Representative shall be:</w:t>
      </w:r>
    </w:p>
    <w:p w14:paraId="07692669" w14:textId="77777777" w:rsidR="00837652" w:rsidRPr="00994205" w:rsidRDefault="00837652">
      <w:pPr>
        <w:pStyle w:val="BodyText"/>
        <w:spacing w:before="7"/>
        <w:rPr>
          <w:sz w:val="31"/>
        </w:rPr>
      </w:pPr>
    </w:p>
    <w:p w14:paraId="67F34722" w14:textId="77777777" w:rsidR="00837652" w:rsidRPr="00994205" w:rsidRDefault="000231AE">
      <w:pPr>
        <w:pStyle w:val="BodyText"/>
        <w:spacing w:before="1"/>
        <w:ind w:left="721"/>
      </w:pPr>
      <w:r w:rsidRPr="00994205">
        <w:t>Name:</w:t>
      </w:r>
    </w:p>
    <w:p w14:paraId="7AFCDE02" w14:textId="77777777" w:rsidR="00837652" w:rsidRPr="00994205" w:rsidRDefault="00837652">
      <w:pPr>
        <w:pStyle w:val="BodyText"/>
        <w:spacing w:before="1"/>
        <w:rPr>
          <w:sz w:val="33"/>
        </w:rPr>
      </w:pPr>
    </w:p>
    <w:p w14:paraId="51DDD9D4" w14:textId="77777777" w:rsidR="00837652" w:rsidRPr="00994205" w:rsidRDefault="000231AE">
      <w:pPr>
        <w:pStyle w:val="BodyText"/>
        <w:ind w:left="721"/>
      </w:pPr>
      <w:r w:rsidRPr="00994205">
        <w:t>Title:</w:t>
      </w:r>
    </w:p>
    <w:p w14:paraId="46FA7175" w14:textId="77777777" w:rsidR="00837652" w:rsidRPr="00994205" w:rsidRDefault="00837652">
      <w:pPr>
        <w:pStyle w:val="BodyText"/>
        <w:rPr>
          <w:sz w:val="26"/>
        </w:rPr>
      </w:pPr>
    </w:p>
    <w:p w14:paraId="10DF6E5F" w14:textId="77777777" w:rsidR="00837652" w:rsidRPr="00994205" w:rsidRDefault="00837652">
      <w:pPr>
        <w:pStyle w:val="BodyText"/>
        <w:rPr>
          <w:sz w:val="26"/>
        </w:rPr>
      </w:pPr>
    </w:p>
    <w:p w14:paraId="6699F652" w14:textId="77777777" w:rsidR="00837652" w:rsidRPr="00994205" w:rsidRDefault="00837652">
      <w:pPr>
        <w:pStyle w:val="BodyText"/>
        <w:spacing w:before="2"/>
        <w:rPr>
          <w:sz w:val="38"/>
        </w:rPr>
      </w:pPr>
    </w:p>
    <w:p w14:paraId="3B8B9064" w14:textId="0733F7AD" w:rsidR="00837652" w:rsidRPr="00994205" w:rsidRDefault="000231AE">
      <w:pPr>
        <w:pStyle w:val="BodyText"/>
        <w:spacing w:line="362" w:lineRule="auto"/>
        <w:ind w:left="721" w:right="686"/>
        <w:jc w:val="both"/>
      </w:pPr>
      <w:r w:rsidRPr="00994205">
        <w:t xml:space="preserve">All </w:t>
      </w:r>
      <w:r w:rsidRPr="00994205">
        <w:rPr>
          <w:spacing w:val="-3"/>
        </w:rPr>
        <w:t xml:space="preserve">correspondence </w:t>
      </w:r>
      <w:r w:rsidRPr="00994205">
        <w:rPr>
          <w:spacing w:val="-5"/>
        </w:rPr>
        <w:t xml:space="preserve">relating </w:t>
      </w:r>
      <w:r w:rsidRPr="00994205">
        <w:t xml:space="preserve">to </w:t>
      </w:r>
      <w:r w:rsidRPr="00994205">
        <w:rPr>
          <w:spacing w:val="-3"/>
        </w:rPr>
        <w:t xml:space="preserve">the </w:t>
      </w:r>
      <w:r w:rsidRPr="00994205">
        <w:t xml:space="preserve">Contract </w:t>
      </w:r>
      <w:r w:rsidRPr="00994205">
        <w:rPr>
          <w:spacing w:val="-6"/>
        </w:rPr>
        <w:t xml:space="preserve">shall </w:t>
      </w:r>
      <w:r w:rsidRPr="00994205">
        <w:rPr>
          <w:spacing w:val="-3"/>
        </w:rPr>
        <w:t xml:space="preserve">be </w:t>
      </w:r>
      <w:r w:rsidRPr="00994205">
        <w:rPr>
          <w:spacing w:val="-5"/>
        </w:rPr>
        <w:t xml:space="preserve">dated </w:t>
      </w:r>
      <w:r w:rsidRPr="00994205">
        <w:rPr>
          <w:spacing w:val="-4"/>
        </w:rPr>
        <w:t xml:space="preserve">and </w:t>
      </w:r>
      <w:r w:rsidRPr="00994205">
        <w:rPr>
          <w:spacing w:val="-5"/>
        </w:rPr>
        <w:t xml:space="preserve">sent </w:t>
      </w:r>
      <w:r w:rsidRPr="00994205">
        <w:t xml:space="preserve">to </w:t>
      </w:r>
      <w:r w:rsidRPr="00994205">
        <w:rPr>
          <w:spacing w:val="-3"/>
        </w:rPr>
        <w:t xml:space="preserve">the Commissioner’s </w:t>
      </w:r>
      <w:r w:rsidRPr="00994205">
        <w:rPr>
          <w:spacing w:val="-4"/>
        </w:rPr>
        <w:t xml:space="preserve">Representative </w:t>
      </w:r>
      <w:r w:rsidRPr="00994205">
        <w:rPr>
          <w:spacing w:val="-3"/>
        </w:rPr>
        <w:t xml:space="preserve">or the Contractor’s </w:t>
      </w:r>
      <w:r w:rsidRPr="00994205">
        <w:rPr>
          <w:spacing w:val="-4"/>
        </w:rPr>
        <w:t xml:space="preserve">Representative </w:t>
      </w:r>
      <w:r w:rsidRPr="00994205">
        <w:rPr>
          <w:spacing w:val="-3"/>
        </w:rPr>
        <w:t xml:space="preserve">at the </w:t>
      </w:r>
      <w:r w:rsidRPr="00994205">
        <w:rPr>
          <w:spacing w:val="-5"/>
        </w:rPr>
        <w:t xml:space="preserve">postal </w:t>
      </w:r>
      <w:r w:rsidRPr="00994205">
        <w:rPr>
          <w:spacing w:val="-3"/>
        </w:rPr>
        <w:t xml:space="preserve">or </w:t>
      </w:r>
      <w:r w:rsidRPr="00994205">
        <w:t xml:space="preserve">email </w:t>
      </w:r>
      <w:r w:rsidRPr="00994205">
        <w:rPr>
          <w:spacing w:val="-6"/>
        </w:rPr>
        <w:t xml:space="preserve">addresses </w:t>
      </w:r>
      <w:r w:rsidRPr="00994205">
        <w:rPr>
          <w:spacing w:val="-3"/>
        </w:rPr>
        <w:t xml:space="preserve">notified </w:t>
      </w:r>
      <w:r w:rsidRPr="00994205">
        <w:t xml:space="preserve">to </w:t>
      </w:r>
      <w:r w:rsidRPr="00994205">
        <w:rPr>
          <w:spacing w:val="-3"/>
        </w:rPr>
        <w:t xml:space="preserve">the </w:t>
      </w:r>
      <w:r w:rsidRPr="00994205">
        <w:rPr>
          <w:spacing w:val="-5"/>
        </w:rPr>
        <w:t xml:space="preserve">other </w:t>
      </w:r>
      <w:r w:rsidRPr="00994205">
        <w:rPr>
          <w:spacing w:val="-3"/>
        </w:rPr>
        <w:t xml:space="preserve">party </w:t>
      </w:r>
      <w:r w:rsidRPr="00994205">
        <w:t>from time to</w:t>
      </w:r>
      <w:r w:rsidRPr="00994205">
        <w:rPr>
          <w:spacing w:val="-4"/>
        </w:rPr>
        <w:t xml:space="preserve"> </w:t>
      </w:r>
      <w:r w:rsidRPr="00994205">
        <w:t>time.</w:t>
      </w:r>
    </w:p>
    <w:p w14:paraId="742F15AE" w14:textId="77777777" w:rsidR="00837652" w:rsidRPr="00994205" w:rsidRDefault="00837652">
      <w:pPr>
        <w:pStyle w:val="BodyText"/>
        <w:spacing w:before="10"/>
        <w:rPr>
          <w:sz w:val="20"/>
        </w:rPr>
      </w:pPr>
    </w:p>
    <w:p w14:paraId="4D5FADBF" w14:textId="77777777" w:rsidR="00837652" w:rsidRPr="00994205" w:rsidRDefault="000231AE">
      <w:pPr>
        <w:pStyle w:val="BodyText"/>
        <w:spacing w:line="355" w:lineRule="auto"/>
        <w:ind w:left="721" w:right="682"/>
        <w:jc w:val="both"/>
      </w:pPr>
      <w:r w:rsidRPr="00994205">
        <w:rPr>
          <w:spacing w:val="-3"/>
        </w:rPr>
        <w:t xml:space="preserve">The Commissioner </w:t>
      </w:r>
      <w:r w:rsidRPr="00994205">
        <w:rPr>
          <w:spacing w:val="-4"/>
        </w:rPr>
        <w:t xml:space="preserve">and </w:t>
      </w:r>
      <w:r w:rsidRPr="00994205">
        <w:rPr>
          <w:spacing w:val="-3"/>
        </w:rPr>
        <w:t xml:space="preserve">the Contractor </w:t>
      </w:r>
      <w:r w:rsidRPr="00994205">
        <w:rPr>
          <w:spacing w:val="-6"/>
        </w:rPr>
        <w:t xml:space="preserve">shall appoint </w:t>
      </w:r>
      <w:r w:rsidRPr="00994205">
        <w:rPr>
          <w:spacing w:val="-4"/>
        </w:rPr>
        <w:t xml:space="preserve">Representatives </w:t>
      </w:r>
      <w:r w:rsidRPr="00994205">
        <w:t xml:space="preserve">from time to time who are </w:t>
      </w:r>
      <w:r w:rsidRPr="00994205">
        <w:rPr>
          <w:spacing w:val="-5"/>
        </w:rPr>
        <w:t xml:space="preserve">authorised </w:t>
      </w:r>
      <w:r w:rsidRPr="00994205">
        <w:t xml:space="preserve">to act </w:t>
      </w:r>
      <w:r w:rsidRPr="00994205">
        <w:rPr>
          <w:spacing w:val="-3"/>
        </w:rPr>
        <w:t xml:space="preserve">on </w:t>
      </w:r>
      <w:r w:rsidRPr="00994205">
        <w:rPr>
          <w:spacing w:val="-5"/>
        </w:rPr>
        <w:t xml:space="preserve">behalf </w:t>
      </w:r>
      <w:r w:rsidRPr="00994205">
        <w:rPr>
          <w:spacing w:val="-3"/>
        </w:rPr>
        <w:t xml:space="preserve">of the Commissioner </w:t>
      </w:r>
      <w:r w:rsidRPr="00994205">
        <w:rPr>
          <w:spacing w:val="-4"/>
        </w:rPr>
        <w:t xml:space="preserve">and </w:t>
      </w:r>
      <w:r w:rsidRPr="00994205">
        <w:rPr>
          <w:spacing w:val="-3"/>
        </w:rPr>
        <w:t xml:space="preserve">Contractor on </w:t>
      </w:r>
      <w:r w:rsidRPr="00994205">
        <w:rPr>
          <w:spacing w:val="-4"/>
        </w:rPr>
        <w:t xml:space="preserve">all </w:t>
      </w:r>
      <w:r w:rsidRPr="00994205">
        <w:t xml:space="preserve">matters </w:t>
      </w:r>
      <w:r w:rsidRPr="00994205">
        <w:rPr>
          <w:spacing w:val="-5"/>
        </w:rPr>
        <w:t xml:space="preserve">relating </w:t>
      </w:r>
      <w:r w:rsidRPr="00994205">
        <w:t xml:space="preserve">to </w:t>
      </w:r>
      <w:r w:rsidRPr="00994205">
        <w:rPr>
          <w:spacing w:val="-3"/>
        </w:rPr>
        <w:t>the</w:t>
      </w:r>
      <w:r w:rsidRPr="00994205">
        <w:rPr>
          <w:spacing w:val="-21"/>
        </w:rPr>
        <w:t xml:space="preserve"> </w:t>
      </w:r>
      <w:r w:rsidRPr="00994205">
        <w:t>Contract.</w:t>
      </w:r>
    </w:p>
    <w:p w14:paraId="6A9943D6" w14:textId="77777777" w:rsidR="00837652" w:rsidRPr="00994205" w:rsidRDefault="00837652">
      <w:pPr>
        <w:pStyle w:val="BodyText"/>
        <w:spacing w:before="6"/>
        <w:rPr>
          <w:sz w:val="21"/>
        </w:rPr>
      </w:pPr>
    </w:p>
    <w:p w14:paraId="14CC6593" w14:textId="77777777" w:rsidR="00837652" w:rsidRPr="00994205" w:rsidRDefault="000231AE">
      <w:pPr>
        <w:pStyle w:val="BodyText"/>
        <w:spacing w:line="362" w:lineRule="auto"/>
        <w:ind w:left="721" w:right="687"/>
        <w:jc w:val="both"/>
      </w:pPr>
      <w:r w:rsidRPr="00994205">
        <w:rPr>
          <w:spacing w:val="-3"/>
        </w:rPr>
        <w:t xml:space="preserve">The Commissioner </w:t>
      </w:r>
      <w:r w:rsidRPr="00994205">
        <w:rPr>
          <w:spacing w:val="-4"/>
        </w:rPr>
        <w:t xml:space="preserve">and </w:t>
      </w:r>
      <w:r w:rsidRPr="00994205">
        <w:rPr>
          <w:spacing w:val="-3"/>
        </w:rPr>
        <w:t xml:space="preserve">Contractor </w:t>
      </w:r>
      <w:r w:rsidRPr="00994205">
        <w:rPr>
          <w:spacing w:val="-6"/>
        </w:rPr>
        <w:t xml:space="preserve">shall </w:t>
      </w:r>
      <w:r w:rsidRPr="00994205">
        <w:t xml:space="preserve">notify </w:t>
      </w:r>
      <w:r w:rsidRPr="00994205">
        <w:rPr>
          <w:spacing w:val="-3"/>
        </w:rPr>
        <w:t xml:space="preserve">the </w:t>
      </w:r>
      <w:r w:rsidRPr="00994205">
        <w:rPr>
          <w:spacing w:val="-5"/>
        </w:rPr>
        <w:t xml:space="preserve">other </w:t>
      </w:r>
      <w:r w:rsidRPr="00994205">
        <w:rPr>
          <w:spacing w:val="-3"/>
        </w:rPr>
        <w:t xml:space="preserve">party of the </w:t>
      </w:r>
      <w:r w:rsidRPr="00994205">
        <w:rPr>
          <w:spacing w:val="-5"/>
        </w:rPr>
        <w:t xml:space="preserve">identity </w:t>
      </w:r>
      <w:r w:rsidRPr="00994205">
        <w:rPr>
          <w:spacing w:val="-3"/>
        </w:rPr>
        <w:t xml:space="preserve">of </w:t>
      </w:r>
      <w:r w:rsidRPr="00994205">
        <w:t xml:space="preserve">their </w:t>
      </w:r>
      <w:r w:rsidRPr="00994205">
        <w:rPr>
          <w:spacing w:val="-3"/>
        </w:rPr>
        <w:t xml:space="preserve">respective </w:t>
      </w:r>
      <w:r w:rsidRPr="00994205">
        <w:rPr>
          <w:spacing w:val="-4"/>
        </w:rPr>
        <w:t xml:space="preserve">Representative(s) and </w:t>
      </w:r>
      <w:r w:rsidRPr="00994205">
        <w:rPr>
          <w:spacing w:val="-3"/>
        </w:rPr>
        <w:t xml:space="preserve">of </w:t>
      </w:r>
      <w:r w:rsidRPr="00994205">
        <w:rPr>
          <w:spacing w:val="-4"/>
        </w:rPr>
        <w:t xml:space="preserve">any </w:t>
      </w:r>
      <w:r w:rsidRPr="00994205">
        <w:rPr>
          <w:spacing w:val="-3"/>
        </w:rPr>
        <w:t xml:space="preserve">change of </w:t>
      </w:r>
      <w:r w:rsidRPr="00994205">
        <w:t xml:space="preserve">such </w:t>
      </w:r>
      <w:r w:rsidRPr="00994205">
        <w:rPr>
          <w:spacing w:val="-4"/>
        </w:rPr>
        <w:t xml:space="preserve">Representative(s) </w:t>
      </w:r>
      <w:r w:rsidRPr="00994205">
        <w:rPr>
          <w:spacing w:val="-3"/>
        </w:rPr>
        <w:t xml:space="preserve">as </w:t>
      </w:r>
      <w:r w:rsidRPr="00994205">
        <w:rPr>
          <w:spacing w:val="-5"/>
        </w:rPr>
        <w:t xml:space="preserve">soon </w:t>
      </w:r>
      <w:r w:rsidRPr="00994205">
        <w:rPr>
          <w:spacing w:val="-3"/>
        </w:rPr>
        <w:t xml:space="preserve">as </w:t>
      </w:r>
      <w:r w:rsidRPr="00994205">
        <w:rPr>
          <w:spacing w:val="-5"/>
        </w:rPr>
        <w:t>reasonably</w:t>
      </w:r>
      <w:r w:rsidRPr="00994205">
        <w:rPr>
          <w:spacing w:val="52"/>
        </w:rPr>
        <w:t xml:space="preserve"> </w:t>
      </w:r>
      <w:r w:rsidRPr="00994205">
        <w:rPr>
          <w:spacing w:val="-3"/>
        </w:rPr>
        <w:t>practicable.</w:t>
      </w:r>
    </w:p>
    <w:p w14:paraId="00618369" w14:textId="77777777" w:rsidR="00837652" w:rsidRPr="00994205" w:rsidRDefault="00837652">
      <w:pPr>
        <w:pStyle w:val="BodyText"/>
        <w:spacing w:before="9"/>
        <w:rPr>
          <w:sz w:val="20"/>
        </w:rPr>
      </w:pPr>
    </w:p>
    <w:p w14:paraId="37FAFFCD" w14:textId="1AC2C012" w:rsidR="00837652" w:rsidRPr="00994205" w:rsidRDefault="000231AE">
      <w:pPr>
        <w:pStyle w:val="BodyText"/>
        <w:spacing w:line="362" w:lineRule="auto"/>
        <w:ind w:left="721" w:right="816"/>
      </w:pPr>
      <w:r w:rsidRPr="00994205">
        <w:t>For the purposes of clause 81.2 (Confidential Information), the relevant timescale shall be [2 years for all classes of information]</w:t>
      </w:r>
      <w:r w:rsidR="00C965B3">
        <w:rPr>
          <w:rStyle w:val="FootnoteReference"/>
        </w:rPr>
        <w:footnoteReference w:id="87"/>
      </w:r>
      <w:r w:rsidR="00C965B3">
        <w:t>.</w:t>
      </w:r>
    </w:p>
    <w:p w14:paraId="33343F34" w14:textId="77777777" w:rsidR="00837652" w:rsidRPr="00994205" w:rsidRDefault="00837652">
      <w:pPr>
        <w:pStyle w:val="BodyText"/>
        <w:rPr>
          <w:sz w:val="20"/>
        </w:rPr>
      </w:pPr>
    </w:p>
    <w:p w14:paraId="76698D0C" w14:textId="77777777" w:rsidR="00837652" w:rsidRPr="00994205" w:rsidRDefault="00837652">
      <w:pPr>
        <w:pStyle w:val="BodyText"/>
        <w:rPr>
          <w:sz w:val="20"/>
        </w:rPr>
      </w:pPr>
    </w:p>
    <w:p w14:paraId="4A54F96C" w14:textId="77777777" w:rsidR="00837652" w:rsidRPr="00994205" w:rsidRDefault="00837652">
      <w:pPr>
        <w:pStyle w:val="BodyText"/>
        <w:rPr>
          <w:sz w:val="20"/>
        </w:rPr>
      </w:pPr>
    </w:p>
    <w:p w14:paraId="38F18C03" w14:textId="77777777" w:rsidR="00837652" w:rsidRPr="00994205" w:rsidRDefault="00837652">
      <w:pPr>
        <w:pStyle w:val="BodyText"/>
        <w:rPr>
          <w:sz w:val="20"/>
        </w:rPr>
      </w:pPr>
    </w:p>
    <w:p w14:paraId="25951886" w14:textId="77777777" w:rsidR="00837652" w:rsidRPr="00994205" w:rsidRDefault="00837652">
      <w:pPr>
        <w:pStyle w:val="BodyText"/>
        <w:rPr>
          <w:sz w:val="20"/>
        </w:rPr>
      </w:pPr>
    </w:p>
    <w:p w14:paraId="63DA8074" w14:textId="77777777" w:rsidR="00837652" w:rsidRPr="00994205" w:rsidRDefault="00837652">
      <w:pPr>
        <w:pStyle w:val="BodyText"/>
        <w:rPr>
          <w:sz w:val="20"/>
        </w:rPr>
      </w:pPr>
    </w:p>
    <w:p w14:paraId="0BBA3D32" w14:textId="77777777" w:rsidR="00837652" w:rsidRPr="00994205" w:rsidRDefault="00837652">
      <w:pPr>
        <w:rPr>
          <w:sz w:val="21"/>
        </w:rPr>
        <w:sectPr w:rsidR="00837652" w:rsidRPr="00994205">
          <w:headerReference w:type="default" r:id="rId17"/>
          <w:footerReference w:type="default" r:id="rId18"/>
          <w:pgSz w:w="11910" w:h="16840"/>
          <w:pgMar w:top="1420" w:right="720" w:bottom="780" w:left="720" w:header="439" w:footer="594" w:gutter="0"/>
          <w:pgNumType w:start="236"/>
          <w:cols w:space="720"/>
        </w:sectPr>
      </w:pPr>
    </w:p>
    <w:p w14:paraId="02CA64D6" w14:textId="77777777" w:rsidR="00837652" w:rsidRPr="00994205" w:rsidRDefault="000231AE">
      <w:pPr>
        <w:pStyle w:val="Heading2"/>
        <w:spacing w:line="345" w:lineRule="auto"/>
        <w:ind w:left="3205" w:right="3075" w:firstLine="1266"/>
      </w:pPr>
      <w:r w:rsidRPr="00994205">
        <w:rPr>
          <w:spacing w:val="-3"/>
        </w:rPr>
        <w:lastRenderedPageBreak/>
        <w:t xml:space="preserve">Schedule </w:t>
      </w:r>
      <w:r w:rsidRPr="00994205">
        <w:t>8</w:t>
      </w:r>
      <w:bookmarkStart w:id="391" w:name="_bookmark377"/>
      <w:bookmarkEnd w:id="391"/>
      <w:r w:rsidRPr="00994205">
        <w:t xml:space="preserve"> Particulars for Practice </w:t>
      </w:r>
      <w:r w:rsidRPr="00994205">
        <w:rPr>
          <w:spacing w:val="-3"/>
        </w:rPr>
        <w:t>Leaflet</w:t>
      </w:r>
    </w:p>
    <w:p w14:paraId="298B05AA" w14:textId="77777777" w:rsidR="00837652" w:rsidRPr="00994205" w:rsidRDefault="00837652">
      <w:pPr>
        <w:pStyle w:val="BodyText"/>
        <w:spacing w:before="3"/>
        <w:rPr>
          <w:b/>
          <w:sz w:val="14"/>
        </w:rPr>
      </w:pPr>
    </w:p>
    <w:p w14:paraId="55650CC5" w14:textId="77777777" w:rsidR="00837652" w:rsidRPr="00994205" w:rsidRDefault="000231AE">
      <w:pPr>
        <w:pStyle w:val="BodyText"/>
        <w:spacing w:before="92"/>
        <w:ind w:left="721"/>
      </w:pPr>
      <w:r w:rsidRPr="00994205">
        <w:rPr>
          <w:shd w:val="clear" w:color="auto" w:fill="FFFF00"/>
        </w:rPr>
        <w:t>[INCLUDE IF RELEVANT:]</w:t>
      </w:r>
    </w:p>
    <w:p w14:paraId="20A7D362" w14:textId="77777777" w:rsidR="00837652" w:rsidRPr="00994205" w:rsidRDefault="00837652">
      <w:pPr>
        <w:pStyle w:val="BodyText"/>
        <w:spacing w:before="1"/>
        <w:rPr>
          <w:sz w:val="33"/>
        </w:rPr>
      </w:pPr>
    </w:p>
    <w:p w14:paraId="61652D11" w14:textId="77777777" w:rsidR="00837652" w:rsidRPr="00994205" w:rsidRDefault="000231AE">
      <w:pPr>
        <w:pStyle w:val="BodyText"/>
        <w:ind w:left="721"/>
      </w:pPr>
      <w:r w:rsidRPr="00994205">
        <w:t>A practice leaflet shall include:</w:t>
      </w:r>
    </w:p>
    <w:p w14:paraId="017ED68C" w14:textId="77777777" w:rsidR="00837652" w:rsidRPr="00994205" w:rsidRDefault="00837652">
      <w:pPr>
        <w:pStyle w:val="BodyText"/>
        <w:spacing w:before="1"/>
        <w:rPr>
          <w:sz w:val="33"/>
        </w:rPr>
      </w:pPr>
    </w:p>
    <w:p w14:paraId="79F96583" w14:textId="77777777" w:rsidR="00837652" w:rsidRPr="00994205" w:rsidRDefault="000231AE">
      <w:pPr>
        <w:pStyle w:val="ListParagraph"/>
        <w:numPr>
          <w:ilvl w:val="0"/>
          <w:numId w:val="5"/>
        </w:numPr>
        <w:tabs>
          <w:tab w:val="left" w:pos="1442"/>
          <w:tab w:val="left" w:pos="1443"/>
        </w:tabs>
        <w:ind w:hanging="722"/>
        <w:rPr>
          <w:sz w:val="24"/>
        </w:rPr>
      </w:pPr>
      <w:r w:rsidRPr="00994205">
        <w:rPr>
          <w:sz w:val="24"/>
        </w:rPr>
        <w:t xml:space="preserve">In </w:t>
      </w:r>
      <w:r w:rsidRPr="00994205">
        <w:rPr>
          <w:spacing w:val="-3"/>
          <w:sz w:val="24"/>
        </w:rPr>
        <w:t xml:space="preserve">the </w:t>
      </w:r>
      <w:r w:rsidRPr="00994205">
        <w:rPr>
          <w:sz w:val="24"/>
        </w:rPr>
        <w:t xml:space="preserve">case </w:t>
      </w:r>
      <w:r w:rsidRPr="00994205">
        <w:rPr>
          <w:spacing w:val="-3"/>
          <w:sz w:val="24"/>
        </w:rPr>
        <w:t xml:space="preserve">of </w:t>
      </w:r>
      <w:r w:rsidRPr="00994205">
        <w:rPr>
          <w:sz w:val="24"/>
        </w:rPr>
        <w:t>a Contract with a</w:t>
      </w:r>
      <w:r w:rsidRPr="00994205">
        <w:rPr>
          <w:spacing w:val="33"/>
          <w:sz w:val="24"/>
        </w:rPr>
        <w:t xml:space="preserve"> </w:t>
      </w:r>
      <w:r w:rsidRPr="00994205">
        <w:rPr>
          <w:spacing w:val="-5"/>
          <w:sz w:val="24"/>
        </w:rPr>
        <w:t>partnership:</w:t>
      </w:r>
    </w:p>
    <w:p w14:paraId="6FB85CAE" w14:textId="77777777" w:rsidR="00837652" w:rsidRPr="00994205" w:rsidRDefault="00837652">
      <w:pPr>
        <w:pStyle w:val="BodyText"/>
        <w:spacing w:before="1"/>
        <w:rPr>
          <w:sz w:val="33"/>
        </w:rPr>
      </w:pPr>
    </w:p>
    <w:p w14:paraId="0EC881F7" w14:textId="77777777" w:rsidR="00837652" w:rsidRPr="00994205" w:rsidRDefault="000231AE">
      <w:pPr>
        <w:pStyle w:val="ListParagraph"/>
        <w:numPr>
          <w:ilvl w:val="1"/>
          <w:numId w:val="5"/>
        </w:numPr>
        <w:tabs>
          <w:tab w:val="left" w:pos="2163"/>
          <w:tab w:val="left" w:pos="2164"/>
        </w:tabs>
        <w:rPr>
          <w:sz w:val="24"/>
        </w:rPr>
      </w:pPr>
      <w:r w:rsidRPr="00994205">
        <w:rPr>
          <w:spacing w:val="-3"/>
          <w:sz w:val="24"/>
        </w:rPr>
        <w:t xml:space="preserve">the </w:t>
      </w:r>
      <w:r w:rsidRPr="00994205">
        <w:rPr>
          <w:sz w:val="24"/>
        </w:rPr>
        <w:t xml:space="preserve">name </w:t>
      </w:r>
      <w:r w:rsidRPr="00994205">
        <w:rPr>
          <w:spacing w:val="-3"/>
          <w:sz w:val="24"/>
        </w:rPr>
        <w:t>of the</w:t>
      </w:r>
      <w:r w:rsidRPr="00994205">
        <w:rPr>
          <w:spacing w:val="19"/>
          <w:sz w:val="24"/>
        </w:rPr>
        <w:t xml:space="preserve"> </w:t>
      </w:r>
      <w:r w:rsidRPr="00994205">
        <w:rPr>
          <w:sz w:val="24"/>
        </w:rPr>
        <w:t>Contractor;</w:t>
      </w:r>
    </w:p>
    <w:p w14:paraId="3D2E92DC" w14:textId="77777777" w:rsidR="00837652" w:rsidRPr="00994205" w:rsidRDefault="00837652">
      <w:pPr>
        <w:pStyle w:val="BodyText"/>
        <w:spacing w:before="1"/>
        <w:rPr>
          <w:sz w:val="33"/>
        </w:rPr>
      </w:pPr>
    </w:p>
    <w:p w14:paraId="3EC4C941" w14:textId="77777777" w:rsidR="00837652" w:rsidRPr="00994205" w:rsidRDefault="000231AE">
      <w:pPr>
        <w:pStyle w:val="ListParagraph"/>
        <w:numPr>
          <w:ilvl w:val="1"/>
          <w:numId w:val="5"/>
        </w:numPr>
        <w:tabs>
          <w:tab w:val="left" w:pos="2163"/>
          <w:tab w:val="left" w:pos="2164"/>
        </w:tabs>
        <w:spacing w:before="1" w:line="362" w:lineRule="auto"/>
        <w:ind w:left="2163" w:right="1450"/>
        <w:rPr>
          <w:sz w:val="24"/>
        </w:rPr>
      </w:pP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a Contract with a </w:t>
      </w:r>
      <w:r w:rsidRPr="00994205">
        <w:rPr>
          <w:spacing w:val="-5"/>
          <w:sz w:val="24"/>
        </w:rPr>
        <w:t xml:space="preserve">partnership, </w:t>
      </w:r>
      <w:r w:rsidRPr="00994205">
        <w:rPr>
          <w:spacing w:val="-4"/>
          <w:sz w:val="24"/>
        </w:rPr>
        <w:t xml:space="preserve">whether </w:t>
      </w:r>
      <w:r w:rsidRPr="00994205">
        <w:rPr>
          <w:spacing w:val="-3"/>
          <w:sz w:val="24"/>
        </w:rPr>
        <w:t xml:space="preserve">or </w:t>
      </w:r>
      <w:r w:rsidRPr="00994205">
        <w:rPr>
          <w:spacing w:val="-4"/>
          <w:sz w:val="24"/>
        </w:rPr>
        <w:t xml:space="preserve">not </w:t>
      </w:r>
      <w:r w:rsidRPr="00994205">
        <w:rPr>
          <w:spacing w:val="-3"/>
          <w:sz w:val="24"/>
        </w:rPr>
        <w:t xml:space="preserve">it is </w:t>
      </w:r>
      <w:r w:rsidRPr="00994205">
        <w:rPr>
          <w:sz w:val="24"/>
        </w:rPr>
        <w:t xml:space="preserve">a </w:t>
      </w:r>
      <w:r w:rsidRPr="00994205">
        <w:rPr>
          <w:spacing w:val="-3"/>
          <w:sz w:val="24"/>
        </w:rPr>
        <w:t xml:space="preserve">limited </w:t>
      </w:r>
      <w:r w:rsidRPr="00994205">
        <w:rPr>
          <w:spacing w:val="-5"/>
          <w:sz w:val="24"/>
        </w:rPr>
        <w:t>partnership;</w:t>
      </w:r>
      <w:r w:rsidRPr="00994205">
        <w:rPr>
          <w:spacing w:val="4"/>
          <w:sz w:val="24"/>
        </w:rPr>
        <w:t xml:space="preserve"> </w:t>
      </w:r>
      <w:r w:rsidRPr="00994205">
        <w:rPr>
          <w:spacing w:val="-4"/>
          <w:sz w:val="24"/>
        </w:rPr>
        <w:t>and</w:t>
      </w:r>
    </w:p>
    <w:p w14:paraId="1E699975" w14:textId="77777777" w:rsidR="00837652" w:rsidRPr="00994205" w:rsidRDefault="000231AE">
      <w:pPr>
        <w:pStyle w:val="ListParagraph"/>
        <w:numPr>
          <w:ilvl w:val="1"/>
          <w:numId w:val="5"/>
        </w:numPr>
        <w:tabs>
          <w:tab w:val="left" w:pos="2163"/>
          <w:tab w:val="left" w:pos="2164"/>
        </w:tabs>
        <w:spacing w:before="223" w:line="362" w:lineRule="auto"/>
        <w:ind w:left="2163" w:right="979"/>
        <w:rPr>
          <w:sz w:val="24"/>
        </w:rPr>
      </w:pPr>
      <w:r w:rsidRPr="00994205">
        <w:rPr>
          <w:spacing w:val="-3"/>
          <w:sz w:val="24"/>
        </w:rPr>
        <w:t xml:space="preserve">the </w:t>
      </w:r>
      <w:r w:rsidRPr="00994205">
        <w:rPr>
          <w:sz w:val="24"/>
        </w:rPr>
        <w:t xml:space="preserve">names </w:t>
      </w:r>
      <w:r w:rsidRPr="00994205">
        <w:rPr>
          <w:spacing w:val="-3"/>
          <w:sz w:val="24"/>
        </w:rPr>
        <w:t xml:space="preserve">of </w:t>
      </w:r>
      <w:r w:rsidRPr="00994205">
        <w:rPr>
          <w:spacing w:val="-4"/>
          <w:sz w:val="24"/>
        </w:rPr>
        <w:t xml:space="preserve">all </w:t>
      </w:r>
      <w:r w:rsidRPr="00994205">
        <w:rPr>
          <w:spacing w:val="-3"/>
          <w:sz w:val="24"/>
        </w:rPr>
        <w:t xml:space="preserve">the </w:t>
      </w:r>
      <w:r w:rsidRPr="00994205">
        <w:rPr>
          <w:spacing w:val="-4"/>
          <w:sz w:val="24"/>
        </w:rPr>
        <w:t xml:space="preserve">partners </w:t>
      </w:r>
      <w:r w:rsidRPr="00994205">
        <w:rPr>
          <w:spacing w:val="-5"/>
          <w:sz w:val="24"/>
        </w:rPr>
        <w:t xml:space="preserve">and, </w:t>
      </w: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a </w:t>
      </w:r>
      <w:r w:rsidRPr="00994205">
        <w:rPr>
          <w:spacing w:val="-3"/>
          <w:sz w:val="24"/>
        </w:rPr>
        <w:t xml:space="preserve">limited </w:t>
      </w:r>
      <w:r w:rsidRPr="00994205">
        <w:rPr>
          <w:spacing w:val="-5"/>
          <w:sz w:val="24"/>
        </w:rPr>
        <w:t xml:space="preserve">partnership, their status </w:t>
      </w:r>
      <w:r w:rsidRPr="00994205">
        <w:rPr>
          <w:spacing w:val="-3"/>
          <w:sz w:val="24"/>
        </w:rPr>
        <w:t xml:space="preserve">as </w:t>
      </w:r>
      <w:r w:rsidRPr="00994205">
        <w:rPr>
          <w:sz w:val="24"/>
        </w:rPr>
        <w:t xml:space="preserve">a </w:t>
      </w:r>
      <w:r w:rsidRPr="00994205">
        <w:rPr>
          <w:spacing w:val="-5"/>
          <w:sz w:val="24"/>
        </w:rPr>
        <w:t xml:space="preserve">general </w:t>
      </w:r>
      <w:r w:rsidRPr="00994205">
        <w:rPr>
          <w:spacing w:val="-3"/>
          <w:sz w:val="24"/>
        </w:rPr>
        <w:t>or limited</w:t>
      </w:r>
      <w:r w:rsidRPr="00994205">
        <w:rPr>
          <w:spacing w:val="-11"/>
          <w:sz w:val="24"/>
        </w:rPr>
        <w:t xml:space="preserve"> </w:t>
      </w:r>
      <w:r w:rsidRPr="00994205">
        <w:rPr>
          <w:spacing w:val="-4"/>
          <w:sz w:val="24"/>
        </w:rPr>
        <w:t>partner.</w:t>
      </w:r>
    </w:p>
    <w:p w14:paraId="5430E4FC" w14:textId="77777777" w:rsidR="00837652" w:rsidRPr="00994205" w:rsidRDefault="00837652">
      <w:pPr>
        <w:pStyle w:val="BodyText"/>
        <w:spacing w:before="10"/>
        <w:rPr>
          <w:sz w:val="20"/>
        </w:rPr>
      </w:pPr>
    </w:p>
    <w:p w14:paraId="72CD7C53" w14:textId="77777777" w:rsidR="00837652" w:rsidRPr="00994205" w:rsidRDefault="000231AE">
      <w:pPr>
        <w:pStyle w:val="ListParagraph"/>
        <w:numPr>
          <w:ilvl w:val="0"/>
          <w:numId w:val="5"/>
        </w:numPr>
        <w:tabs>
          <w:tab w:val="left" w:pos="1442"/>
          <w:tab w:val="left" w:pos="1443"/>
        </w:tabs>
        <w:ind w:hanging="722"/>
        <w:rPr>
          <w:sz w:val="24"/>
        </w:rPr>
      </w:pPr>
      <w:r w:rsidRPr="00994205">
        <w:rPr>
          <w:sz w:val="24"/>
        </w:rPr>
        <w:t xml:space="preserve">In </w:t>
      </w:r>
      <w:r w:rsidRPr="00994205">
        <w:rPr>
          <w:spacing w:val="-3"/>
          <w:sz w:val="24"/>
        </w:rPr>
        <w:t xml:space="preserve">the </w:t>
      </w:r>
      <w:r w:rsidRPr="00994205">
        <w:rPr>
          <w:sz w:val="24"/>
        </w:rPr>
        <w:t xml:space="preserve">case </w:t>
      </w:r>
      <w:r w:rsidRPr="00994205">
        <w:rPr>
          <w:spacing w:val="-3"/>
          <w:sz w:val="24"/>
        </w:rPr>
        <w:t xml:space="preserve">of </w:t>
      </w:r>
      <w:r w:rsidRPr="00994205">
        <w:rPr>
          <w:sz w:val="24"/>
        </w:rPr>
        <w:t>a Contract with a</w:t>
      </w:r>
      <w:r w:rsidRPr="00994205">
        <w:rPr>
          <w:spacing w:val="32"/>
          <w:sz w:val="24"/>
        </w:rPr>
        <w:t xml:space="preserve"> </w:t>
      </w:r>
      <w:r w:rsidRPr="00994205">
        <w:rPr>
          <w:sz w:val="24"/>
        </w:rPr>
        <w:t>company:</w:t>
      </w:r>
    </w:p>
    <w:p w14:paraId="502761C1" w14:textId="77777777" w:rsidR="00837652" w:rsidRPr="00994205" w:rsidRDefault="00837652">
      <w:pPr>
        <w:pStyle w:val="BodyText"/>
        <w:spacing w:before="1"/>
        <w:rPr>
          <w:sz w:val="33"/>
        </w:rPr>
      </w:pPr>
    </w:p>
    <w:p w14:paraId="11DE0EA5" w14:textId="77777777" w:rsidR="00837652" w:rsidRPr="00994205" w:rsidRDefault="000231AE">
      <w:pPr>
        <w:pStyle w:val="ListParagraph"/>
        <w:numPr>
          <w:ilvl w:val="1"/>
          <w:numId w:val="5"/>
        </w:numPr>
        <w:tabs>
          <w:tab w:val="left" w:pos="2163"/>
          <w:tab w:val="left" w:pos="2164"/>
        </w:tabs>
        <w:spacing w:line="362" w:lineRule="auto"/>
        <w:ind w:left="2163" w:right="2104"/>
        <w:rPr>
          <w:sz w:val="24"/>
        </w:rPr>
      </w:pPr>
      <w:r w:rsidRPr="00994205">
        <w:rPr>
          <w:spacing w:val="-3"/>
          <w:sz w:val="24"/>
        </w:rPr>
        <w:t xml:space="preserve">the </w:t>
      </w:r>
      <w:r w:rsidRPr="00994205">
        <w:rPr>
          <w:sz w:val="24"/>
        </w:rPr>
        <w:t xml:space="preserve">names </w:t>
      </w:r>
      <w:r w:rsidRPr="00994205">
        <w:rPr>
          <w:spacing w:val="-3"/>
          <w:sz w:val="24"/>
        </w:rPr>
        <w:t xml:space="preserve">of the directors, the </w:t>
      </w:r>
      <w:r w:rsidRPr="00994205">
        <w:rPr>
          <w:sz w:val="24"/>
        </w:rPr>
        <w:t xml:space="preserve">company </w:t>
      </w:r>
      <w:r w:rsidRPr="00994205">
        <w:rPr>
          <w:spacing w:val="-3"/>
          <w:sz w:val="24"/>
        </w:rPr>
        <w:t xml:space="preserve">secretary </w:t>
      </w:r>
      <w:r w:rsidRPr="00994205">
        <w:rPr>
          <w:spacing w:val="-4"/>
          <w:sz w:val="24"/>
        </w:rPr>
        <w:t xml:space="preserve">and </w:t>
      </w:r>
      <w:r w:rsidRPr="00994205">
        <w:rPr>
          <w:spacing w:val="-3"/>
          <w:sz w:val="24"/>
        </w:rPr>
        <w:t xml:space="preserve">the </w:t>
      </w:r>
      <w:r w:rsidRPr="00994205">
        <w:rPr>
          <w:spacing w:val="-5"/>
          <w:sz w:val="24"/>
        </w:rPr>
        <w:t xml:space="preserve">shareholders </w:t>
      </w:r>
      <w:r w:rsidRPr="00994205">
        <w:rPr>
          <w:spacing w:val="-3"/>
          <w:sz w:val="24"/>
        </w:rPr>
        <w:t xml:space="preserve">of </w:t>
      </w:r>
      <w:r w:rsidRPr="00994205">
        <w:rPr>
          <w:spacing w:val="-4"/>
          <w:sz w:val="24"/>
        </w:rPr>
        <w:t xml:space="preserve">that </w:t>
      </w:r>
      <w:r w:rsidRPr="00994205">
        <w:rPr>
          <w:sz w:val="24"/>
        </w:rPr>
        <w:t>company;</w:t>
      </w:r>
      <w:r w:rsidRPr="00994205">
        <w:rPr>
          <w:spacing w:val="17"/>
          <w:sz w:val="24"/>
        </w:rPr>
        <w:t xml:space="preserve"> </w:t>
      </w:r>
      <w:r w:rsidRPr="00994205">
        <w:rPr>
          <w:spacing w:val="-4"/>
          <w:sz w:val="24"/>
        </w:rPr>
        <w:t>and</w:t>
      </w:r>
    </w:p>
    <w:p w14:paraId="0EE48824" w14:textId="77777777" w:rsidR="00837652" w:rsidRPr="00994205" w:rsidRDefault="00837652">
      <w:pPr>
        <w:pStyle w:val="BodyText"/>
        <w:spacing w:before="9"/>
        <w:rPr>
          <w:sz w:val="20"/>
        </w:rPr>
      </w:pPr>
    </w:p>
    <w:p w14:paraId="70478965" w14:textId="77777777" w:rsidR="00837652" w:rsidRPr="00994205" w:rsidRDefault="000231AE">
      <w:pPr>
        <w:pStyle w:val="ListParagraph"/>
        <w:numPr>
          <w:ilvl w:val="1"/>
          <w:numId w:val="5"/>
        </w:numPr>
        <w:tabs>
          <w:tab w:val="left" w:pos="2163"/>
          <w:tab w:val="left" w:pos="2164"/>
        </w:tabs>
        <w:rPr>
          <w:sz w:val="24"/>
        </w:rPr>
      </w:pPr>
      <w:r w:rsidRPr="00994205">
        <w:rPr>
          <w:spacing w:val="-3"/>
          <w:sz w:val="24"/>
        </w:rPr>
        <w:t xml:space="preserve">the </w:t>
      </w:r>
      <w:r w:rsidRPr="00994205">
        <w:rPr>
          <w:spacing w:val="-5"/>
          <w:sz w:val="24"/>
        </w:rPr>
        <w:t xml:space="preserve">address </w:t>
      </w:r>
      <w:r w:rsidRPr="00994205">
        <w:rPr>
          <w:spacing w:val="-3"/>
          <w:sz w:val="24"/>
        </w:rPr>
        <w:t xml:space="preserve">of the </w:t>
      </w:r>
      <w:r w:rsidRPr="00994205">
        <w:rPr>
          <w:sz w:val="24"/>
        </w:rPr>
        <w:t xml:space="preserve">company’s </w:t>
      </w:r>
      <w:r w:rsidRPr="00994205">
        <w:rPr>
          <w:spacing w:val="-5"/>
          <w:sz w:val="24"/>
        </w:rPr>
        <w:t>registered</w:t>
      </w:r>
      <w:r w:rsidRPr="00994205">
        <w:rPr>
          <w:spacing w:val="41"/>
          <w:sz w:val="24"/>
        </w:rPr>
        <w:t xml:space="preserve"> </w:t>
      </w:r>
      <w:r w:rsidRPr="00994205">
        <w:rPr>
          <w:spacing w:val="2"/>
          <w:sz w:val="24"/>
        </w:rPr>
        <w:t>office.</w:t>
      </w:r>
    </w:p>
    <w:p w14:paraId="036ECA00" w14:textId="77777777" w:rsidR="00837652" w:rsidRPr="00994205" w:rsidRDefault="00837652">
      <w:pPr>
        <w:pStyle w:val="BodyText"/>
        <w:spacing w:before="1"/>
        <w:rPr>
          <w:sz w:val="33"/>
        </w:rPr>
      </w:pPr>
    </w:p>
    <w:p w14:paraId="4C482177" w14:textId="77777777" w:rsidR="00837652" w:rsidRPr="00994205" w:rsidRDefault="000231AE">
      <w:pPr>
        <w:pStyle w:val="ListParagraph"/>
        <w:numPr>
          <w:ilvl w:val="0"/>
          <w:numId w:val="5"/>
        </w:numPr>
        <w:tabs>
          <w:tab w:val="left" w:pos="1442"/>
          <w:tab w:val="left" w:pos="1443"/>
        </w:tabs>
        <w:spacing w:before="1"/>
        <w:ind w:hanging="722"/>
        <w:rPr>
          <w:sz w:val="24"/>
        </w:rPr>
      </w:pPr>
      <w:r w:rsidRPr="00994205">
        <w:rPr>
          <w:spacing w:val="-3"/>
          <w:sz w:val="24"/>
        </w:rPr>
        <w:t xml:space="preserve">The </w:t>
      </w:r>
      <w:r w:rsidRPr="00994205">
        <w:rPr>
          <w:sz w:val="24"/>
        </w:rPr>
        <w:t xml:space="preserve">full name </w:t>
      </w:r>
      <w:r w:rsidRPr="00994205">
        <w:rPr>
          <w:spacing w:val="-3"/>
          <w:sz w:val="24"/>
        </w:rPr>
        <w:t xml:space="preserve">of </w:t>
      </w:r>
      <w:r w:rsidRPr="00994205">
        <w:rPr>
          <w:sz w:val="24"/>
        </w:rPr>
        <w:t xml:space="preserve">each </w:t>
      </w:r>
      <w:r w:rsidRPr="00994205">
        <w:rPr>
          <w:spacing w:val="-5"/>
          <w:sz w:val="24"/>
        </w:rPr>
        <w:t xml:space="preserve">person </w:t>
      </w:r>
      <w:r w:rsidRPr="00994205">
        <w:rPr>
          <w:sz w:val="24"/>
        </w:rPr>
        <w:t xml:space="preserve">performing Services </w:t>
      </w:r>
      <w:r w:rsidRPr="00994205">
        <w:rPr>
          <w:spacing w:val="-5"/>
          <w:sz w:val="24"/>
        </w:rPr>
        <w:t xml:space="preserve">under </w:t>
      </w:r>
      <w:r w:rsidRPr="00994205">
        <w:rPr>
          <w:spacing w:val="-3"/>
          <w:sz w:val="24"/>
        </w:rPr>
        <w:t>the</w:t>
      </w:r>
      <w:r w:rsidRPr="00994205">
        <w:rPr>
          <w:spacing w:val="-40"/>
          <w:sz w:val="24"/>
        </w:rPr>
        <w:t xml:space="preserve"> </w:t>
      </w:r>
      <w:r w:rsidRPr="00994205">
        <w:rPr>
          <w:sz w:val="24"/>
        </w:rPr>
        <w:t>Contract.</w:t>
      </w:r>
    </w:p>
    <w:p w14:paraId="0638A64E" w14:textId="77777777" w:rsidR="00837652" w:rsidRPr="00994205" w:rsidRDefault="00837652">
      <w:pPr>
        <w:pStyle w:val="BodyText"/>
        <w:rPr>
          <w:sz w:val="33"/>
        </w:rPr>
      </w:pPr>
    </w:p>
    <w:p w14:paraId="4650AA2B" w14:textId="77777777" w:rsidR="00837652" w:rsidRPr="00994205" w:rsidRDefault="000231AE">
      <w:pPr>
        <w:pStyle w:val="ListParagraph"/>
        <w:numPr>
          <w:ilvl w:val="0"/>
          <w:numId w:val="5"/>
        </w:numPr>
        <w:tabs>
          <w:tab w:val="left" w:pos="1442"/>
          <w:tab w:val="left" w:pos="1443"/>
        </w:tabs>
        <w:spacing w:before="1" w:line="348" w:lineRule="auto"/>
        <w:ind w:right="1027"/>
        <w:rPr>
          <w:sz w:val="24"/>
        </w:rPr>
      </w:pPr>
      <w:r w:rsidRPr="00994205">
        <w:rPr>
          <w:sz w:val="24"/>
        </w:rPr>
        <w:t xml:space="preserve">In </w:t>
      </w:r>
      <w:r w:rsidRPr="00994205">
        <w:rPr>
          <w:spacing w:val="-3"/>
          <w:sz w:val="24"/>
        </w:rPr>
        <w:t xml:space="preserve">the </w:t>
      </w:r>
      <w:r w:rsidRPr="00994205">
        <w:rPr>
          <w:sz w:val="24"/>
        </w:rPr>
        <w:t xml:space="preserve">case </w:t>
      </w:r>
      <w:r w:rsidRPr="00994205">
        <w:rPr>
          <w:spacing w:val="-3"/>
          <w:sz w:val="24"/>
        </w:rPr>
        <w:t xml:space="preserve">of </w:t>
      </w:r>
      <w:r w:rsidRPr="00994205">
        <w:rPr>
          <w:sz w:val="24"/>
        </w:rPr>
        <w:t xml:space="preserve">each </w:t>
      </w:r>
      <w:r w:rsidRPr="00994205">
        <w:rPr>
          <w:spacing w:val="-4"/>
          <w:sz w:val="24"/>
        </w:rPr>
        <w:t xml:space="preserve">Health </w:t>
      </w:r>
      <w:r w:rsidRPr="00994205">
        <w:rPr>
          <w:sz w:val="24"/>
        </w:rPr>
        <w:t xml:space="preserve">Care </w:t>
      </w:r>
      <w:r w:rsidRPr="00994205">
        <w:rPr>
          <w:spacing w:val="-3"/>
          <w:sz w:val="24"/>
        </w:rPr>
        <w:t xml:space="preserve">Professional </w:t>
      </w:r>
      <w:r w:rsidRPr="00994205">
        <w:rPr>
          <w:sz w:val="24"/>
        </w:rPr>
        <w:t xml:space="preserve">performing services </w:t>
      </w:r>
      <w:r w:rsidRPr="00994205">
        <w:rPr>
          <w:spacing w:val="-5"/>
          <w:sz w:val="24"/>
        </w:rPr>
        <w:t xml:space="preserve">under </w:t>
      </w:r>
      <w:r w:rsidRPr="00994205">
        <w:rPr>
          <w:spacing w:val="-3"/>
          <w:sz w:val="24"/>
        </w:rPr>
        <w:t xml:space="preserve">the </w:t>
      </w:r>
      <w:r w:rsidRPr="00994205">
        <w:rPr>
          <w:sz w:val="24"/>
        </w:rPr>
        <w:t xml:space="preserve">Contract </w:t>
      </w:r>
      <w:r w:rsidRPr="00994205">
        <w:rPr>
          <w:spacing w:val="-4"/>
          <w:sz w:val="24"/>
        </w:rPr>
        <w:t>his professional</w:t>
      </w:r>
      <w:r w:rsidRPr="00994205">
        <w:rPr>
          <w:spacing w:val="58"/>
          <w:sz w:val="24"/>
        </w:rPr>
        <w:t xml:space="preserve"> </w:t>
      </w:r>
      <w:r w:rsidRPr="00994205">
        <w:rPr>
          <w:spacing w:val="-4"/>
          <w:sz w:val="24"/>
        </w:rPr>
        <w:t>qualifications.</w:t>
      </w:r>
    </w:p>
    <w:p w14:paraId="1F9D176E" w14:textId="77777777" w:rsidR="00837652" w:rsidRPr="00994205" w:rsidRDefault="00837652">
      <w:pPr>
        <w:pStyle w:val="BodyText"/>
        <w:spacing w:before="3"/>
        <w:rPr>
          <w:sz w:val="22"/>
        </w:rPr>
      </w:pPr>
    </w:p>
    <w:p w14:paraId="68988856" w14:textId="77777777" w:rsidR="00837652" w:rsidRPr="00994205" w:rsidRDefault="000231AE">
      <w:pPr>
        <w:pStyle w:val="ListParagraph"/>
        <w:numPr>
          <w:ilvl w:val="0"/>
          <w:numId w:val="5"/>
        </w:numPr>
        <w:tabs>
          <w:tab w:val="left" w:pos="1442"/>
          <w:tab w:val="left" w:pos="1443"/>
        </w:tabs>
        <w:spacing w:line="362" w:lineRule="auto"/>
        <w:ind w:right="1163"/>
        <w:rPr>
          <w:sz w:val="24"/>
        </w:rPr>
      </w:pPr>
      <w:r w:rsidRPr="00994205">
        <w:rPr>
          <w:spacing w:val="-5"/>
          <w:sz w:val="24"/>
        </w:rPr>
        <w:t xml:space="preserve">Whether </w:t>
      </w:r>
      <w:r w:rsidRPr="00994205">
        <w:rPr>
          <w:spacing w:val="-3"/>
          <w:sz w:val="24"/>
        </w:rPr>
        <w:t xml:space="preserve">the Contractor </w:t>
      </w:r>
      <w:r w:rsidRPr="00994205">
        <w:rPr>
          <w:spacing w:val="-4"/>
          <w:sz w:val="24"/>
        </w:rPr>
        <w:t xml:space="preserve">undertakes </w:t>
      </w:r>
      <w:r w:rsidRPr="00994205">
        <w:rPr>
          <w:spacing w:val="-3"/>
          <w:sz w:val="24"/>
        </w:rPr>
        <w:t xml:space="preserve">the </w:t>
      </w:r>
      <w:r w:rsidRPr="00994205">
        <w:rPr>
          <w:spacing w:val="-4"/>
          <w:sz w:val="24"/>
        </w:rPr>
        <w:t xml:space="preserve">teaching </w:t>
      </w:r>
      <w:r w:rsidRPr="00994205">
        <w:rPr>
          <w:spacing w:val="-3"/>
          <w:sz w:val="24"/>
        </w:rPr>
        <w:t xml:space="preserve">or </w:t>
      </w:r>
      <w:r w:rsidRPr="00994205">
        <w:rPr>
          <w:spacing w:val="-5"/>
          <w:sz w:val="24"/>
        </w:rPr>
        <w:t xml:space="preserve">training </w:t>
      </w:r>
      <w:r w:rsidRPr="00994205">
        <w:rPr>
          <w:spacing w:val="-3"/>
          <w:sz w:val="24"/>
        </w:rPr>
        <w:t xml:space="preserve">of </w:t>
      </w:r>
      <w:r w:rsidRPr="00994205">
        <w:rPr>
          <w:spacing w:val="-4"/>
          <w:sz w:val="24"/>
        </w:rPr>
        <w:t xml:space="preserve">Health </w:t>
      </w:r>
      <w:r w:rsidRPr="00994205">
        <w:rPr>
          <w:sz w:val="24"/>
        </w:rPr>
        <w:t xml:space="preserve">Care </w:t>
      </w:r>
      <w:r w:rsidRPr="00994205">
        <w:rPr>
          <w:spacing w:val="-4"/>
          <w:sz w:val="24"/>
        </w:rPr>
        <w:t xml:space="preserve">Professionals </w:t>
      </w:r>
      <w:r w:rsidRPr="00994205">
        <w:rPr>
          <w:spacing w:val="-3"/>
          <w:sz w:val="24"/>
        </w:rPr>
        <w:t xml:space="preserve">or </w:t>
      </w:r>
      <w:r w:rsidRPr="00994205">
        <w:rPr>
          <w:spacing w:val="-5"/>
          <w:sz w:val="24"/>
        </w:rPr>
        <w:t xml:space="preserve">persons intending </w:t>
      </w:r>
      <w:r w:rsidRPr="00994205">
        <w:rPr>
          <w:sz w:val="24"/>
        </w:rPr>
        <w:t xml:space="preserve">to become </w:t>
      </w:r>
      <w:r w:rsidRPr="00994205">
        <w:rPr>
          <w:spacing w:val="-5"/>
          <w:sz w:val="24"/>
        </w:rPr>
        <w:t xml:space="preserve">health </w:t>
      </w:r>
      <w:r w:rsidRPr="00994205">
        <w:rPr>
          <w:sz w:val="24"/>
        </w:rPr>
        <w:t>care</w:t>
      </w:r>
      <w:r w:rsidRPr="00994205">
        <w:rPr>
          <w:spacing w:val="47"/>
          <w:sz w:val="24"/>
        </w:rPr>
        <w:t xml:space="preserve"> </w:t>
      </w:r>
      <w:r w:rsidRPr="00994205">
        <w:rPr>
          <w:spacing w:val="-5"/>
          <w:sz w:val="24"/>
        </w:rPr>
        <w:t>professionals.</w:t>
      </w:r>
    </w:p>
    <w:p w14:paraId="3EB33FFB" w14:textId="77777777" w:rsidR="00837652" w:rsidRPr="00994205" w:rsidRDefault="00837652">
      <w:pPr>
        <w:pStyle w:val="BodyText"/>
        <w:spacing w:before="10"/>
        <w:rPr>
          <w:sz w:val="20"/>
        </w:rPr>
      </w:pPr>
    </w:p>
    <w:p w14:paraId="7DAA59DF" w14:textId="77777777" w:rsidR="00837652" w:rsidRPr="00994205" w:rsidRDefault="000231AE">
      <w:pPr>
        <w:pStyle w:val="ListParagraph"/>
        <w:numPr>
          <w:ilvl w:val="0"/>
          <w:numId w:val="5"/>
        </w:numPr>
        <w:tabs>
          <w:tab w:val="left" w:pos="1442"/>
          <w:tab w:val="left" w:pos="1443"/>
        </w:tabs>
        <w:spacing w:line="362" w:lineRule="auto"/>
        <w:ind w:right="1014"/>
        <w:rPr>
          <w:sz w:val="24"/>
        </w:rPr>
      </w:pPr>
      <w:r w:rsidRPr="00994205">
        <w:rPr>
          <w:spacing w:val="-3"/>
          <w:sz w:val="24"/>
        </w:rPr>
        <w:t xml:space="preserve">The Contractor’s </w:t>
      </w:r>
      <w:r w:rsidRPr="00994205">
        <w:rPr>
          <w:spacing w:val="-4"/>
          <w:sz w:val="24"/>
        </w:rPr>
        <w:t xml:space="preserve">Patient Registration </w:t>
      </w:r>
      <w:r w:rsidRPr="00994205">
        <w:rPr>
          <w:spacing w:val="-3"/>
          <w:sz w:val="24"/>
        </w:rPr>
        <w:t xml:space="preserve">Area, </w:t>
      </w:r>
      <w:r w:rsidRPr="00994205">
        <w:rPr>
          <w:spacing w:val="-4"/>
          <w:sz w:val="24"/>
        </w:rPr>
        <w:t xml:space="preserve">including </w:t>
      </w:r>
      <w:r w:rsidRPr="00994205">
        <w:rPr>
          <w:spacing w:val="-3"/>
          <w:sz w:val="24"/>
        </w:rPr>
        <w:t xml:space="preserve">the area </w:t>
      </w:r>
      <w:r w:rsidRPr="00994205">
        <w:rPr>
          <w:sz w:val="24"/>
        </w:rPr>
        <w:t xml:space="preserve">known </w:t>
      </w:r>
      <w:r w:rsidRPr="00994205">
        <w:rPr>
          <w:spacing w:val="-3"/>
          <w:sz w:val="24"/>
        </w:rPr>
        <w:t xml:space="preserve">as the </w:t>
      </w:r>
      <w:r w:rsidRPr="00994205">
        <w:rPr>
          <w:sz w:val="24"/>
        </w:rPr>
        <w:t xml:space="preserve">Outer </w:t>
      </w:r>
      <w:r w:rsidRPr="00994205">
        <w:rPr>
          <w:spacing w:val="-4"/>
          <w:sz w:val="24"/>
        </w:rPr>
        <w:t xml:space="preserve">Boundary </w:t>
      </w:r>
      <w:r w:rsidRPr="00994205">
        <w:rPr>
          <w:spacing w:val="-3"/>
          <w:sz w:val="24"/>
        </w:rPr>
        <w:t xml:space="preserve">Area, by </w:t>
      </w:r>
      <w:r w:rsidRPr="00994205">
        <w:rPr>
          <w:sz w:val="24"/>
        </w:rPr>
        <w:t xml:space="preserve">reference to a sketch </w:t>
      </w:r>
      <w:r w:rsidRPr="00994205">
        <w:rPr>
          <w:spacing w:val="-3"/>
          <w:sz w:val="24"/>
        </w:rPr>
        <w:t xml:space="preserve">diagram, </w:t>
      </w:r>
      <w:r w:rsidRPr="00994205">
        <w:rPr>
          <w:spacing w:val="-5"/>
          <w:sz w:val="24"/>
        </w:rPr>
        <w:t xml:space="preserve">plan </w:t>
      </w:r>
      <w:r w:rsidRPr="00994205">
        <w:rPr>
          <w:spacing w:val="-3"/>
          <w:sz w:val="24"/>
        </w:rPr>
        <w:t>or</w:t>
      </w:r>
      <w:r w:rsidRPr="00994205">
        <w:rPr>
          <w:spacing w:val="-28"/>
          <w:sz w:val="24"/>
        </w:rPr>
        <w:t xml:space="preserve"> </w:t>
      </w:r>
      <w:r w:rsidRPr="00994205">
        <w:rPr>
          <w:spacing w:val="-4"/>
          <w:sz w:val="24"/>
        </w:rPr>
        <w:t>postcode.</w:t>
      </w:r>
    </w:p>
    <w:p w14:paraId="0B46AA1D" w14:textId="77777777" w:rsidR="00837652" w:rsidRPr="00994205" w:rsidRDefault="00837652">
      <w:pPr>
        <w:pStyle w:val="BodyText"/>
        <w:spacing w:before="9"/>
        <w:rPr>
          <w:sz w:val="20"/>
        </w:rPr>
      </w:pPr>
    </w:p>
    <w:p w14:paraId="30F8D5CE" w14:textId="77777777" w:rsidR="00837652" w:rsidRPr="00994205" w:rsidRDefault="000231AE">
      <w:pPr>
        <w:pStyle w:val="ListParagraph"/>
        <w:numPr>
          <w:ilvl w:val="0"/>
          <w:numId w:val="5"/>
        </w:numPr>
        <w:tabs>
          <w:tab w:val="left" w:pos="1442"/>
          <w:tab w:val="left" w:pos="1443"/>
        </w:tabs>
        <w:ind w:hanging="722"/>
        <w:rPr>
          <w:sz w:val="24"/>
        </w:rPr>
      </w:pPr>
      <w:r w:rsidRPr="00994205">
        <w:rPr>
          <w:spacing w:val="-3"/>
          <w:sz w:val="24"/>
        </w:rPr>
        <w:t xml:space="preserve">The </w:t>
      </w:r>
      <w:r w:rsidRPr="00994205">
        <w:rPr>
          <w:spacing w:val="-5"/>
          <w:sz w:val="24"/>
        </w:rPr>
        <w:t xml:space="preserve">address </w:t>
      </w:r>
      <w:r w:rsidRPr="00994205">
        <w:rPr>
          <w:spacing w:val="-3"/>
          <w:sz w:val="24"/>
        </w:rPr>
        <w:t xml:space="preserve">of </w:t>
      </w:r>
      <w:r w:rsidRPr="00994205">
        <w:rPr>
          <w:sz w:val="24"/>
        </w:rPr>
        <w:t xml:space="preserve">each </w:t>
      </w:r>
      <w:r w:rsidRPr="00994205">
        <w:rPr>
          <w:spacing w:val="-3"/>
          <w:sz w:val="24"/>
        </w:rPr>
        <w:t xml:space="preserve">of the </w:t>
      </w:r>
      <w:r w:rsidRPr="00994205">
        <w:rPr>
          <w:sz w:val="24"/>
        </w:rPr>
        <w:t>Practice</w:t>
      </w:r>
      <w:r w:rsidRPr="00994205">
        <w:rPr>
          <w:spacing w:val="7"/>
          <w:sz w:val="24"/>
        </w:rPr>
        <w:t xml:space="preserve"> </w:t>
      </w:r>
      <w:r w:rsidRPr="00994205">
        <w:rPr>
          <w:spacing w:val="-3"/>
          <w:sz w:val="24"/>
        </w:rPr>
        <w:t>Premises.</w:t>
      </w:r>
    </w:p>
    <w:p w14:paraId="552F0D50" w14:textId="77777777" w:rsidR="00837652" w:rsidRPr="00994205" w:rsidRDefault="00837652">
      <w:pPr>
        <w:pStyle w:val="BodyText"/>
        <w:spacing w:before="2"/>
        <w:rPr>
          <w:sz w:val="33"/>
        </w:rPr>
      </w:pPr>
    </w:p>
    <w:p w14:paraId="091E88DD" w14:textId="77777777" w:rsidR="00837652" w:rsidRPr="00994205" w:rsidRDefault="000231AE">
      <w:pPr>
        <w:pStyle w:val="ListParagraph"/>
        <w:numPr>
          <w:ilvl w:val="0"/>
          <w:numId w:val="5"/>
        </w:numPr>
        <w:tabs>
          <w:tab w:val="left" w:pos="1442"/>
          <w:tab w:val="left" w:pos="1443"/>
        </w:tabs>
        <w:spacing w:line="362" w:lineRule="auto"/>
        <w:ind w:right="1083"/>
        <w:rPr>
          <w:sz w:val="24"/>
        </w:rPr>
      </w:pPr>
      <w:r w:rsidRPr="00994205">
        <w:rPr>
          <w:spacing w:val="-3"/>
          <w:sz w:val="24"/>
        </w:rPr>
        <w:t xml:space="preserve">The Contractor’s </w:t>
      </w:r>
      <w:r w:rsidRPr="00994205">
        <w:rPr>
          <w:spacing w:val="-5"/>
          <w:sz w:val="24"/>
        </w:rPr>
        <w:t xml:space="preserve">telephone </w:t>
      </w:r>
      <w:r w:rsidRPr="00994205">
        <w:rPr>
          <w:spacing w:val="-4"/>
          <w:sz w:val="24"/>
        </w:rPr>
        <w:t xml:space="preserve">and </w:t>
      </w:r>
      <w:r w:rsidRPr="00994205">
        <w:rPr>
          <w:spacing w:val="2"/>
          <w:sz w:val="24"/>
        </w:rPr>
        <w:t xml:space="preserve">fax </w:t>
      </w:r>
      <w:r w:rsidRPr="00994205">
        <w:rPr>
          <w:spacing w:val="-3"/>
          <w:sz w:val="24"/>
        </w:rPr>
        <w:t xml:space="preserve">number </w:t>
      </w:r>
      <w:r w:rsidRPr="00994205">
        <w:rPr>
          <w:spacing w:val="-4"/>
          <w:sz w:val="24"/>
        </w:rPr>
        <w:t xml:space="preserve">and </w:t>
      </w:r>
      <w:r w:rsidRPr="00994205">
        <w:rPr>
          <w:spacing w:val="-3"/>
          <w:sz w:val="24"/>
        </w:rPr>
        <w:t xml:space="preserve">the </w:t>
      </w:r>
      <w:r w:rsidRPr="00994205">
        <w:rPr>
          <w:spacing w:val="-5"/>
          <w:sz w:val="24"/>
        </w:rPr>
        <w:t xml:space="preserve">address </w:t>
      </w:r>
      <w:r w:rsidRPr="00994205">
        <w:rPr>
          <w:spacing w:val="-3"/>
          <w:sz w:val="24"/>
        </w:rPr>
        <w:t xml:space="preserve">of its </w:t>
      </w:r>
      <w:r w:rsidRPr="00994205">
        <w:rPr>
          <w:sz w:val="24"/>
        </w:rPr>
        <w:t xml:space="preserve">Practice </w:t>
      </w:r>
      <w:r w:rsidRPr="00994205">
        <w:rPr>
          <w:spacing w:val="-5"/>
          <w:sz w:val="24"/>
        </w:rPr>
        <w:t xml:space="preserve">Website </w:t>
      </w:r>
      <w:r w:rsidRPr="00994205">
        <w:rPr>
          <w:spacing w:val="-3"/>
          <w:sz w:val="24"/>
        </w:rPr>
        <w:t xml:space="preserve">or the </w:t>
      </w:r>
      <w:r w:rsidRPr="00994205">
        <w:rPr>
          <w:spacing w:val="-5"/>
          <w:sz w:val="24"/>
        </w:rPr>
        <w:t xml:space="preserve">address </w:t>
      </w:r>
      <w:r w:rsidRPr="00994205">
        <w:rPr>
          <w:spacing w:val="-3"/>
          <w:sz w:val="24"/>
        </w:rPr>
        <w:t xml:space="preserve">at </w:t>
      </w:r>
      <w:r w:rsidRPr="00994205">
        <w:rPr>
          <w:sz w:val="24"/>
        </w:rPr>
        <w:t xml:space="preserve">which </w:t>
      </w:r>
      <w:r w:rsidRPr="00994205">
        <w:rPr>
          <w:spacing w:val="-3"/>
          <w:sz w:val="24"/>
        </w:rPr>
        <w:t xml:space="preserve">its </w:t>
      </w:r>
      <w:r w:rsidRPr="00994205">
        <w:rPr>
          <w:spacing w:val="-4"/>
          <w:sz w:val="24"/>
        </w:rPr>
        <w:t xml:space="preserve">Online </w:t>
      </w:r>
      <w:r w:rsidRPr="00994205">
        <w:rPr>
          <w:sz w:val="24"/>
        </w:rPr>
        <w:t xml:space="preserve">Practice Profile </w:t>
      </w:r>
      <w:r w:rsidRPr="00994205">
        <w:rPr>
          <w:spacing w:val="-3"/>
          <w:sz w:val="24"/>
        </w:rPr>
        <w:t>is</w:t>
      </w:r>
      <w:r w:rsidRPr="00994205">
        <w:rPr>
          <w:spacing w:val="1"/>
          <w:sz w:val="24"/>
        </w:rPr>
        <w:t xml:space="preserve"> </w:t>
      </w:r>
      <w:r w:rsidRPr="00994205">
        <w:rPr>
          <w:spacing w:val="-3"/>
          <w:sz w:val="24"/>
        </w:rPr>
        <w:t>available.</w:t>
      </w:r>
    </w:p>
    <w:p w14:paraId="73752EBE" w14:textId="77777777" w:rsidR="00837652" w:rsidRPr="00994205" w:rsidRDefault="00837652">
      <w:pPr>
        <w:spacing w:line="362" w:lineRule="auto"/>
        <w:rPr>
          <w:sz w:val="24"/>
        </w:rPr>
        <w:sectPr w:rsidR="00837652" w:rsidRPr="00994205" w:rsidSect="008F673F">
          <w:footerReference w:type="default" r:id="rId19"/>
          <w:pgSz w:w="11910" w:h="16840"/>
          <w:pgMar w:top="1420" w:right="720" w:bottom="780" w:left="720" w:header="439" w:footer="594" w:gutter="0"/>
          <w:pgNumType w:start="210"/>
          <w:cols w:space="720"/>
        </w:sectPr>
      </w:pPr>
    </w:p>
    <w:p w14:paraId="718F3285" w14:textId="77777777" w:rsidR="00837652" w:rsidRPr="00994205" w:rsidRDefault="000231AE">
      <w:pPr>
        <w:pStyle w:val="ListParagraph"/>
        <w:numPr>
          <w:ilvl w:val="0"/>
          <w:numId w:val="5"/>
        </w:numPr>
        <w:tabs>
          <w:tab w:val="left" w:pos="1442"/>
          <w:tab w:val="left" w:pos="1443"/>
        </w:tabs>
        <w:spacing w:before="104" w:line="362" w:lineRule="auto"/>
        <w:ind w:right="935"/>
        <w:rPr>
          <w:sz w:val="24"/>
        </w:rPr>
      </w:pPr>
      <w:r w:rsidRPr="00994205">
        <w:rPr>
          <w:spacing w:val="-5"/>
          <w:sz w:val="24"/>
        </w:rPr>
        <w:lastRenderedPageBreak/>
        <w:t xml:space="preserve">Whether </w:t>
      </w:r>
      <w:r w:rsidRPr="00994205">
        <w:rPr>
          <w:spacing w:val="-3"/>
          <w:sz w:val="24"/>
        </w:rPr>
        <w:t xml:space="preserve">the </w:t>
      </w:r>
      <w:r w:rsidRPr="00994205">
        <w:rPr>
          <w:sz w:val="24"/>
        </w:rPr>
        <w:t xml:space="preserve">Practice </w:t>
      </w:r>
      <w:r w:rsidRPr="00994205">
        <w:rPr>
          <w:spacing w:val="-3"/>
          <w:sz w:val="24"/>
        </w:rPr>
        <w:t xml:space="preserve">Premises </w:t>
      </w:r>
      <w:r w:rsidRPr="00994205">
        <w:rPr>
          <w:sz w:val="24"/>
        </w:rPr>
        <w:t xml:space="preserve">have </w:t>
      </w:r>
      <w:r w:rsidRPr="00994205">
        <w:rPr>
          <w:spacing w:val="-6"/>
          <w:sz w:val="24"/>
        </w:rPr>
        <w:t xml:space="preserve">suitable </w:t>
      </w:r>
      <w:r w:rsidRPr="00994205">
        <w:rPr>
          <w:sz w:val="24"/>
        </w:rPr>
        <w:t xml:space="preserve">access for </w:t>
      </w:r>
      <w:r w:rsidRPr="00994205">
        <w:rPr>
          <w:spacing w:val="-4"/>
          <w:sz w:val="24"/>
        </w:rPr>
        <w:t xml:space="preserve">all </w:t>
      </w:r>
      <w:r w:rsidRPr="00994205">
        <w:rPr>
          <w:spacing w:val="-6"/>
          <w:sz w:val="24"/>
        </w:rPr>
        <w:t xml:space="preserve">disabled </w:t>
      </w:r>
      <w:r w:rsidRPr="00994205">
        <w:rPr>
          <w:spacing w:val="-5"/>
          <w:sz w:val="24"/>
        </w:rPr>
        <w:t xml:space="preserve">patients and, </w:t>
      </w:r>
      <w:r w:rsidRPr="00994205">
        <w:rPr>
          <w:spacing w:val="-3"/>
          <w:sz w:val="24"/>
        </w:rPr>
        <w:t xml:space="preserve">if </w:t>
      </w:r>
      <w:r w:rsidRPr="00994205">
        <w:rPr>
          <w:spacing w:val="-4"/>
          <w:sz w:val="24"/>
        </w:rPr>
        <w:t xml:space="preserve">not, </w:t>
      </w:r>
      <w:r w:rsidRPr="00994205">
        <w:rPr>
          <w:spacing w:val="-3"/>
          <w:sz w:val="24"/>
        </w:rPr>
        <w:t xml:space="preserve">the </w:t>
      </w:r>
      <w:r w:rsidRPr="00994205">
        <w:rPr>
          <w:spacing w:val="-4"/>
          <w:sz w:val="24"/>
        </w:rPr>
        <w:t xml:space="preserve">alternative arrangements </w:t>
      </w:r>
      <w:r w:rsidRPr="00994205">
        <w:rPr>
          <w:sz w:val="24"/>
        </w:rPr>
        <w:t xml:space="preserve">for </w:t>
      </w:r>
      <w:r w:rsidRPr="00994205">
        <w:rPr>
          <w:spacing w:val="-4"/>
          <w:sz w:val="24"/>
        </w:rPr>
        <w:t xml:space="preserve">providing </w:t>
      </w:r>
      <w:r w:rsidRPr="00994205">
        <w:rPr>
          <w:sz w:val="24"/>
        </w:rPr>
        <w:t xml:space="preserve">services to such </w:t>
      </w:r>
      <w:r w:rsidRPr="00994205">
        <w:rPr>
          <w:spacing w:val="-5"/>
          <w:sz w:val="24"/>
        </w:rPr>
        <w:t>Patients.</w:t>
      </w:r>
    </w:p>
    <w:p w14:paraId="1D921021" w14:textId="77777777" w:rsidR="00837652" w:rsidRPr="00994205" w:rsidRDefault="000231AE">
      <w:pPr>
        <w:pStyle w:val="ListParagraph"/>
        <w:numPr>
          <w:ilvl w:val="0"/>
          <w:numId w:val="5"/>
        </w:numPr>
        <w:tabs>
          <w:tab w:val="left" w:pos="1442"/>
          <w:tab w:val="left" w:pos="1443"/>
        </w:tabs>
        <w:spacing w:before="223"/>
        <w:ind w:hanging="722"/>
        <w:rPr>
          <w:sz w:val="24"/>
        </w:rPr>
      </w:pPr>
      <w:r w:rsidRPr="00994205">
        <w:rPr>
          <w:sz w:val="24"/>
        </w:rPr>
        <w:t xml:space="preserve">How to </w:t>
      </w:r>
      <w:r w:rsidRPr="00994205">
        <w:rPr>
          <w:spacing w:val="-4"/>
          <w:sz w:val="24"/>
        </w:rPr>
        <w:t xml:space="preserve">register </w:t>
      </w:r>
      <w:r w:rsidRPr="00994205">
        <w:rPr>
          <w:spacing w:val="-3"/>
          <w:sz w:val="24"/>
        </w:rPr>
        <w:t xml:space="preserve">as </w:t>
      </w:r>
      <w:r w:rsidRPr="00994205">
        <w:rPr>
          <w:sz w:val="24"/>
        </w:rPr>
        <w:t>a</w:t>
      </w:r>
      <w:r w:rsidRPr="00994205">
        <w:rPr>
          <w:spacing w:val="-9"/>
          <w:sz w:val="24"/>
        </w:rPr>
        <w:t xml:space="preserve"> </w:t>
      </w:r>
      <w:r w:rsidRPr="00994205">
        <w:rPr>
          <w:spacing w:val="-4"/>
          <w:sz w:val="24"/>
        </w:rPr>
        <w:t>Patient.</w:t>
      </w:r>
    </w:p>
    <w:p w14:paraId="0781868D" w14:textId="77777777" w:rsidR="00837652" w:rsidRPr="00994205" w:rsidRDefault="00837652">
      <w:pPr>
        <w:pStyle w:val="BodyText"/>
        <w:spacing w:before="1"/>
        <w:rPr>
          <w:sz w:val="33"/>
        </w:rPr>
      </w:pPr>
    </w:p>
    <w:p w14:paraId="0F138A6B" w14:textId="77777777" w:rsidR="00837652" w:rsidRPr="00994205" w:rsidRDefault="000231AE">
      <w:pPr>
        <w:pStyle w:val="ListParagraph"/>
        <w:numPr>
          <w:ilvl w:val="0"/>
          <w:numId w:val="5"/>
        </w:numPr>
        <w:tabs>
          <w:tab w:val="left" w:pos="1442"/>
          <w:tab w:val="left" w:pos="1443"/>
        </w:tabs>
        <w:spacing w:line="362" w:lineRule="auto"/>
        <w:ind w:right="845"/>
        <w:rPr>
          <w:sz w:val="24"/>
        </w:rPr>
      </w:pPr>
      <w:r w:rsidRPr="00994205">
        <w:rPr>
          <w:spacing w:val="-3"/>
          <w:sz w:val="24"/>
        </w:rPr>
        <w:t xml:space="preserve">The </w:t>
      </w:r>
      <w:r w:rsidRPr="00994205">
        <w:rPr>
          <w:spacing w:val="-4"/>
          <w:sz w:val="24"/>
        </w:rPr>
        <w:t xml:space="preserve">right </w:t>
      </w:r>
      <w:r w:rsidRPr="00994205">
        <w:rPr>
          <w:spacing w:val="-3"/>
          <w:sz w:val="24"/>
        </w:rPr>
        <w:t xml:space="preserve">of </w:t>
      </w:r>
      <w:r w:rsidRPr="00994205">
        <w:rPr>
          <w:spacing w:val="-4"/>
          <w:sz w:val="24"/>
        </w:rPr>
        <w:t xml:space="preserve">Patients </w:t>
      </w:r>
      <w:r w:rsidRPr="00994205">
        <w:rPr>
          <w:sz w:val="24"/>
        </w:rPr>
        <w:t xml:space="preserve">to </w:t>
      </w:r>
      <w:r w:rsidRPr="00994205">
        <w:rPr>
          <w:spacing w:val="-3"/>
          <w:sz w:val="24"/>
        </w:rPr>
        <w:t xml:space="preserve">express </w:t>
      </w:r>
      <w:r w:rsidRPr="00994205">
        <w:rPr>
          <w:sz w:val="24"/>
        </w:rPr>
        <w:t xml:space="preserve">a preference </w:t>
      </w:r>
      <w:r w:rsidRPr="00994205">
        <w:rPr>
          <w:spacing w:val="-3"/>
          <w:sz w:val="24"/>
        </w:rPr>
        <w:t xml:space="preserve">of </w:t>
      </w:r>
      <w:r w:rsidRPr="00994205">
        <w:rPr>
          <w:spacing w:val="-4"/>
          <w:sz w:val="24"/>
        </w:rPr>
        <w:t xml:space="preserve">practitioner and </w:t>
      </w:r>
      <w:r w:rsidRPr="00994205">
        <w:rPr>
          <w:spacing w:val="-3"/>
          <w:sz w:val="24"/>
        </w:rPr>
        <w:t xml:space="preserve">the </w:t>
      </w:r>
      <w:r w:rsidRPr="00994205">
        <w:rPr>
          <w:sz w:val="24"/>
        </w:rPr>
        <w:t xml:space="preserve">means </w:t>
      </w:r>
      <w:r w:rsidRPr="00994205">
        <w:rPr>
          <w:spacing w:val="-3"/>
          <w:sz w:val="24"/>
        </w:rPr>
        <w:t xml:space="preserve">of </w:t>
      </w:r>
      <w:r w:rsidRPr="00994205">
        <w:rPr>
          <w:spacing w:val="-4"/>
          <w:sz w:val="24"/>
        </w:rPr>
        <w:t xml:space="preserve">expressing </w:t>
      </w:r>
      <w:r w:rsidRPr="00994205">
        <w:rPr>
          <w:sz w:val="24"/>
        </w:rPr>
        <w:t>such a</w:t>
      </w:r>
      <w:r w:rsidRPr="00994205">
        <w:rPr>
          <w:spacing w:val="-24"/>
          <w:sz w:val="24"/>
        </w:rPr>
        <w:t xml:space="preserve"> </w:t>
      </w:r>
      <w:r w:rsidRPr="00994205">
        <w:rPr>
          <w:sz w:val="24"/>
        </w:rPr>
        <w:t>preference.</w:t>
      </w:r>
    </w:p>
    <w:p w14:paraId="7BB1F160" w14:textId="77777777" w:rsidR="00837652" w:rsidRPr="00994205" w:rsidRDefault="00837652">
      <w:pPr>
        <w:pStyle w:val="BodyText"/>
        <w:spacing w:before="9"/>
        <w:rPr>
          <w:sz w:val="20"/>
        </w:rPr>
      </w:pPr>
    </w:p>
    <w:p w14:paraId="7485ED27" w14:textId="77777777" w:rsidR="00837652" w:rsidRPr="00994205" w:rsidRDefault="000231AE">
      <w:pPr>
        <w:pStyle w:val="ListParagraph"/>
        <w:numPr>
          <w:ilvl w:val="0"/>
          <w:numId w:val="5"/>
        </w:numPr>
        <w:tabs>
          <w:tab w:val="left" w:pos="1442"/>
          <w:tab w:val="left" w:pos="1443"/>
        </w:tabs>
        <w:spacing w:before="1"/>
        <w:ind w:hanging="722"/>
        <w:rPr>
          <w:sz w:val="24"/>
        </w:rPr>
      </w:pPr>
      <w:r w:rsidRPr="00994205">
        <w:rPr>
          <w:spacing w:val="-3"/>
          <w:sz w:val="24"/>
        </w:rPr>
        <w:t xml:space="preserve">The </w:t>
      </w:r>
      <w:r w:rsidRPr="00994205">
        <w:rPr>
          <w:sz w:val="24"/>
        </w:rPr>
        <w:t xml:space="preserve">services </w:t>
      </w:r>
      <w:r w:rsidRPr="00994205">
        <w:rPr>
          <w:spacing w:val="-4"/>
          <w:sz w:val="24"/>
        </w:rPr>
        <w:t xml:space="preserve">available </w:t>
      </w:r>
      <w:r w:rsidRPr="00994205">
        <w:rPr>
          <w:spacing w:val="-5"/>
          <w:sz w:val="24"/>
        </w:rPr>
        <w:t xml:space="preserve">under </w:t>
      </w:r>
      <w:r w:rsidRPr="00994205">
        <w:rPr>
          <w:spacing w:val="-3"/>
          <w:sz w:val="24"/>
        </w:rPr>
        <w:t>the</w:t>
      </w:r>
      <w:r w:rsidRPr="00994205">
        <w:rPr>
          <w:spacing w:val="17"/>
          <w:sz w:val="24"/>
        </w:rPr>
        <w:t xml:space="preserve"> </w:t>
      </w:r>
      <w:r w:rsidRPr="00994205">
        <w:rPr>
          <w:sz w:val="24"/>
        </w:rPr>
        <w:t>Contract.</w:t>
      </w:r>
    </w:p>
    <w:p w14:paraId="50E7E5FB" w14:textId="77777777" w:rsidR="00837652" w:rsidRPr="00994205" w:rsidRDefault="00837652">
      <w:pPr>
        <w:pStyle w:val="BodyText"/>
        <w:spacing w:before="1"/>
        <w:rPr>
          <w:sz w:val="33"/>
        </w:rPr>
      </w:pPr>
    </w:p>
    <w:p w14:paraId="6B6EAEEA" w14:textId="77777777" w:rsidR="00837652" w:rsidRPr="00994205" w:rsidRDefault="000231AE">
      <w:pPr>
        <w:pStyle w:val="ListParagraph"/>
        <w:numPr>
          <w:ilvl w:val="0"/>
          <w:numId w:val="5"/>
        </w:numPr>
        <w:tabs>
          <w:tab w:val="left" w:pos="1442"/>
          <w:tab w:val="left" w:pos="1443"/>
        </w:tabs>
        <w:spacing w:line="362" w:lineRule="auto"/>
        <w:ind w:right="1339"/>
        <w:rPr>
          <w:sz w:val="24"/>
        </w:rPr>
      </w:pPr>
      <w:r w:rsidRPr="00994205">
        <w:rPr>
          <w:spacing w:val="-3"/>
          <w:sz w:val="24"/>
        </w:rPr>
        <w:t xml:space="preserve">The </w:t>
      </w:r>
      <w:r w:rsidRPr="00994205">
        <w:rPr>
          <w:spacing w:val="-6"/>
          <w:sz w:val="24"/>
        </w:rPr>
        <w:t xml:space="preserve">opening </w:t>
      </w:r>
      <w:r w:rsidRPr="00994205">
        <w:rPr>
          <w:spacing w:val="-4"/>
          <w:sz w:val="24"/>
        </w:rPr>
        <w:t xml:space="preserve">hours </w:t>
      </w:r>
      <w:r w:rsidRPr="00994205">
        <w:rPr>
          <w:spacing w:val="-3"/>
          <w:sz w:val="24"/>
        </w:rPr>
        <w:t xml:space="preserve">of the </w:t>
      </w:r>
      <w:r w:rsidRPr="00994205">
        <w:rPr>
          <w:sz w:val="24"/>
        </w:rPr>
        <w:t xml:space="preserve">Practice </w:t>
      </w:r>
      <w:r w:rsidRPr="00994205">
        <w:rPr>
          <w:spacing w:val="-3"/>
          <w:sz w:val="24"/>
        </w:rPr>
        <w:t xml:space="preserve">Premises </w:t>
      </w:r>
      <w:r w:rsidRPr="00994205">
        <w:rPr>
          <w:spacing w:val="-4"/>
          <w:sz w:val="24"/>
        </w:rPr>
        <w:t xml:space="preserve">and </w:t>
      </w:r>
      <w:r w:rsidRPr="00994205">
        <w:rPr>
          <w:spacing w:val="-3"/>
          <w:sz w:val="24"/>
        </w:rPr>
        <w:t xml:space="preserve">the method of </w:t>
      </w:r>
      <w:r w:rsidRPr="00994205">
        <w:rPr>
          <w:spacing w:val="-4"/>
          <w:sz w:val="24"/>
        </w:rPr>
        <w:t xml:space="preserve">obtaining </w:t>
      </w:r>
      <w:r w:rsidRPr="00994205">
        <w:rPr>
          <w:sz w:val="24"/>
        </w:rPr>
        <w:t xml:space="preserve">access to services </w:t>
      </w:r>
      <w:r w:rsidRPr="00994205">
        <w:rPr>
          <w:spacing w:val="-5"/>
          <w:sz w:val="24"/>
        </w:rPr>
        <w:t xml:space="preserve">throughout </w:t>
      </w:r>
      <w:r w:rsidRPr="00994205">
        <w:rPr>
          <w:spacing w:val="-3"/>
          <w:sz w:val="24"/>
        </w:rPr>
        <w:t xml:space="preserve">the </w:t>
      </w:r>
      <w:r w:rsidRPr="00994205">
        <w:rPr>
          <w:sz w:val="24"/>
        </w:rPr>
        <w:t>Core</w:t>
      </w:r>
      <w:r w:rsidRPr="00994205">
        <w:rPr>
          <w:spacing w:val="1"/>
          <w:sz w:val="24"/>
        </w:rPr>
        <w:t xml:space="preserve"> </w:t>
      </w:r>
      <w:r w:rsidRPr="00994205">
        <w:rPr>
          <w:spacing w:val="-3"/>
          <w:sz w:val="24"/>
        </w:rPr>
        <w:t>Hours.</w:t>
      </w:r>
    </w:p>
    <w:p w14:paraId="103933F5" w14:textId="77777777" w:rsidR="00837652" w:rsidRPr="00994205" w:rsidRDefault="00837652">
      <w:pPr>
        <w:pStyle w:val="BodyText"/>
        <w:spacing w:before="10"/>
        <w:rPr>
          <w:sz w:val="20"/>
        </w:rPr>
      </w:pPr>
    </w:p>
    <w:p w14:paraId="7D8AF5AC" w14:textId="77777777" w:rsidR="00837652" w:rsidRPr="00994205" w:rsidRDefault="000231AE">
      <w:pPr>
        <w:pStyle w:val="ListParagraph"/>
        <w:numPr>
          <w:ilvl w:val="0"/>
          <w:numId w:val="4"/>
        </w:numPr>
        <w:tabs>
          <w:tab w:val="left" w:pos="2163"/>
          <w:tab w:val="left" w:pos="2164"/>
        </w:tabs>
        <w:rPr>
          <w:sz w:val="24"/>
        </w:rPr>
      </w:pPr>
      <w:r w:rsidRPr="00994205">
        <w:rPr>
          <w:spacing w:val="-3"/>
          <w:sz w:val="24"/>
        </w:rPr>
        <w:t xml:space="preserve">The </w:t>
      </w:r>
      <w:r w:rsidRPr="00994205">
        <w:rPr>
          <w:sz w:val="24"/>
        </w:rPr>
        <w:t xml:space="preserve">criteria for home </w:t>
      </w:r>
      <w:r w:rsidRPr="00994205">
        <w:rPr>
          <w:spacing w:val="-3"/>
          <w:sz w:val="24"/>
        </w:rPr>
        <w:t xml:space="preserve">visits </w:t>
      </w:r>
      <w:r w:rsidRPr="00994205">
        <w:rPr>
          <w:spacing w:val="-4"/>
          <w:sz w:val="24"/>
        </w:rPr>
        <w:t xml:space="preserve">and </w:t>
      </w:r>
      <w:r w:rsidRPr="00994205">
        <w:rPr>
          <w:spacing w:val="-3"/>
          <w:sz w:val="24"/>
        </w:rPr>
        <w:t xml:space="preserve">the method of </w:t>
      </w:r>
      <w:r w:rsidRPr="00994205">
        <w:rPr>
          <w:spacing w:val="-5"/>
          <w:sz w:val="24"/>
        </w:rPr>
        <w:t xml:space="preserve">obtaining </w:t>
      </w:r>
      <w:r w:rsidRPr="00994205">
        <w:rPr>
          <w:sz w:val="24"/>
        </w:rPr>
        <w:t>such a</w:t>
      </w:r>
      <w:r w:rsidRPr="00994205">
        <w:rPr>
          <w:spacing w:val="64"/>
          <w:sz w:val="24"/>
        </w:rPr>
        <w:t xml:space="preserve"> </w:t>
      </w:r>
      <w:r w:rsidRPr="00994205">
        <w:rPr>
          <w:spacing w:val="-3"/>
          <w:sz w:val="24"/>
        </w:rPr>
        <w:t>visit.</w:t>
      </w:r>
    </w:p>
    <w:p w14:paraId="56FFC61D" w14:textId="77777777" w:rsidR="00837652" w:rsidRPr="00994205" w:rsidRDefault="00837652">
      <w:pPr>
        <w:pStyle w:val="BodyText"/>
        <w:spacing w:before="1"/>
        <w:rPr>
          <w:sz w:val="33"/>
        </w:rPr>
      </w:pPr>
    </w:p>
    <w:p w14:paraId="2D601F7A" w14:textId="77777777" w:rsidR="00837652" w:rsidRPr="00994205" w:rsidRDefault="000231AE">
      <w:pPr>
        <w:pStyle w:val="ListParagraph"/>
        <w:numPr>
          <w:ilvl w:val="0"/>
          <w:numId w:val="4"/>
        </w:numPr>
        <w:tabs>
          <w:tab w:val="left" w:pos="2163"/>
          <w:tab w:val="left" w:pos="2164"/>
        </w:tabs>
        <w:rPr>
          <w:sz w:val="24"/>
        </w:rPr>
      </w:pPr>
      <w:r w:rsidRPr="00994205">
        <w:rPr>
          <w:spacing w:val="-3"/>
          <w:sz w:val="24"/>
        </w:rPr>
        <w:t xml:space="preserve">The </w:t>
      </w:r>
      <w:r w:rsidRPr="00994205">
        <w:rPr>
          <w:spacing w:val="-5"/>
          <w:sz w:val="24"/>
        </w:rPr>
        <w:t xml:space="preserve">consultations </w:t>
      </w:r>
      <w:r w:rsidRPr="00994205">
        <w:rPr>
          <w:spacing w:val="-4"/>
          <w:sz w:val="24"/>
        </w:rPr>
        <w:t xml:space="preserve">available </w:t>
      </w:r>
      <w:r w:rsidRPr="00994205">
        <w:rPr>
          <w:sz w:val="24"/>
        </w:rPr>
        <w:t>to</w:t>
      </w:r>
      <w:r w:rsidRPr="00994205">
        <w:rPr>
          <w:spacing w:val="-22"/>
          <w:sz w:val="24"/>
        </w:rPr>
        <w:t xml:space="preserve"> </w:t>
      </w:r>
      <w:r w:rsidRPr="00994205">
        <w:rPr>
          <w:spacing w:val="-5"/>
          <w:sz w:val="24"/>
        </w:rPr>
        <w:t>Patients.</w:t>
      </w:r>
    </w:p>
    <w:p w14:paraId="5BA45619" w14:textId="77777777" w:rsidR="00837652" w:rsidRPr="00994205" w:rsidRDefault="00837652">
      <w:pPr>
        <w:pStyle w:val="BodyText"/>
        <w:spacing w:before="8"/>
        <w:rPr>
          <w:sz w:val="31"/>
        </w:rPr>
      </w:pPr>
    </w:p>
    <w:p w14:paraId="4A87E190" w14:textId="77777777" w:rsidR="00837652" w:rsidRPr="00994205" w:rsidRDefault="000231AE">
      <w:pPr>
        <w:pStyle w:val="ListParagraph"/>
        <w:numPr>
          <w:ilvl w:val="0"/>
          <w:numId w:val="5"/>
        </w:numPr>
        <w:tabs>
          <w:tab w:val="left" w:pos="1426"/>
          <w:tab w:val="left" w:pos="1427"/>
        </w:tabs>
        <w:spacing w:line="362" w:lineRule="auto"/>
        <w:ind w:left="1427" w:right="1037" w:hanging="705"/>
        <w:rPr>
          <w:sz w:val="24"/>
        </w:rPr>
      </w:pPr>
      <w:r w:rsidRPr="00994205">
        <w:rPr>
          <w:spacing w:val="-3"/>
          <w:sz w:val="24"/>
        </w:rPr>
        <w:t xml:space="preserve">The </w:t>
      </w:r>
      <w:r w:rsidRPr="00994205">
        <w:rPr>
          <w:spacing w:val="-4"/>
          <w:sz w:val="24"/>
        </w:rPr>
        <w:t xml:space="preserve">arrangements </w:t>
      </w:r>
      <w:r w:rsidRPr="00994205">
        <w:rPr>
          <w:sz w:val="24"/>
        </w:rPr>
        <w:t xml:space="preserve">for services </w:t>
      </w:r>
      <w:r w:rsidRPr="00994205">
        <w:rPr>
          <w:spacing w:val="-3"/>
          <w:sz w:val="24"/>
        </w:rPr>
        <w:t xml:space="preserve">in the </w:t>
      </w:r>
      <w:r w:rsidRPr="00994205">
        <w:rPr>
          <w:sz w:val="24"/>
        </w:rPr>
        <w:t xml:space="preserve">Out </w:t>
      </w:r>
      <w:r w:rsidRPr="00994205">
        <w:rPr>
          <w:spacing w:val="-3"/>
          <w:sz w:val="24"/>
        </w:rPr>
        <w:t xml:space="preserve">of </w:t>
      </w:r>
      <w:r w:rsidRPr="00994205">
        <w:rPr>
          <w:sz w:val="24"/>
        </w:rPr>
        <w:t xml:space="preserve">Hours </w:t>
      </w:r>
      <w:r w:rsidRPr="00994205">
        <w:rPr>
          <w:spacing w:val="-4"/>
          <w:sz w:val="24"/>
        </w:rPr>
        <w:t xml:space="preserve">period (whether </w:t>
      </w:r>
      <w:r w:rsidRPr="00994205">
        <w:rPr>
          <w:spacing w:val="-3"/>
          <w:sz w:val="24"/>
        </w:rPr>
        <w:t xml:space="preserve">or </w:t>
      </w:r>
      <w:r w:rsidRPr="00994205">
        <w:rPr>
          <w:spacing w:val="-4"/>
          <w:sz w:val="24"/>
        </w:rPr>
        <w:t xml:space="preserve">not </w:t>
      </w:r>
      <w:r w:rsidRPr="00994205">
        <w:rPr>
          <w:spacing w:val="-3"/>
          <w:sz w:val="24"/>
        </w:rPr>
        <w:t xml:space="preserve">provided by the </w:t>
      </w:r>
      <w:r w:rsidRPr="00994205">
        <w:rPr>
          <w:sz w:val="24"/>
        </w:rPr>
        <w:t xml:space="preserve">Contractor) </w:t>
      </w:r>
      <w:r w:rsidRPr="00994205">
        <w:rPr>
          <w:spacing w:val="-4"/>
          <w:sz w:val="24"/>
        </w:rPr>
        <w:t xml:space="preserve">and how </w:t>
      </w:r>
      <w:r w:rsidRPr="00994205">
        <w:rPr>
          <w:spacing w:val="-3"/>
          <w:sz w:val="24"/>
        </w:rPr>
        <w:t xml:space="preserve">the </w:t>
      </w:r>
      <w:r w:rsidRPr="00994205">
        <w:rPr>
          <w:spacing w:val="-4"/>
          <w:sz w:val="24"/>
        </w:rPr>
        <w:t xml:space="preserve">Patient </w:t>
      </w:r>
      <w:r w:rsidRPr="00994205">
        <w:rPr>
          <w:sz w:val="24"/>
        </w:rPr>
        <w:t>may access such</w:t>
      </w:r>
      <w:r w:rsidRPr="00994205">
        <w:rPr>
          <w:spacing w:val="-21"/>
          <w:sz w:val="24"/>
        </w:rPr>
        <w:t xml:space="preserve"> </w:t>
      </w:r>
      <w:r w:rsidRPr="00994205">
        <w:rPr>
          <w:spacing w:val="-3"/>
          <w:sz w:val="24"/>
        </w:rPr>
        <w:t>services.</w:t>
      </w:r>
    </w:p>
    <w:p w14:paraId="59E51B0A" w14:textId="77777777" w:rsidR="00837652" w:rsidRPr="00994205" w:rsidRDefault="00837652">
      <w:pPr>
        <w:pStyle w:val="BodyText"/>
        <w:spacing w:before="9"/>
        <w:rPr>
          <w:sz w:val="20"/>
        </w:rPr>
      </w:pPr>
    </w:p>
    <w:p w14:paraId="454B44A5" w14:textId="77777777" w:rsidR="00837652" w:rsidRPr="00994205" w:rsidRDefault="000231AE">
      <w:pPr>
        <w:pStyle w:val="ListParagraph"/>
        <w:numPr>
          <w:ilvl w:val="0"/>
          <w:numId w:val="5"/>
        </w:numPr>
        <w:tabs>
          <w:tab w:val="left" w:pos="1426"/>
          <w:tab w:val="left" w:pos="1427"/>
        </w:tabs>
        <w:spacing w:before="1" w:line="362" w:lineRule="auto"/>
        <w:ind w:left="1427" w:right="1017" w:hanging="705"/>
        <w:rPr>
          <w:sz w:val="24"/>
        </w:rPr>
      </w:pPr>
      <w:r w:rsidRPr="00994205">
        <w:rPr>
          <w:spacing w:val="-3"/>
          <w:sz w:val="24"/>
        </w:rPr>
        <w:t xml:space="preserve">Where the </w:t>
      </w:r>
      <w:r w:rsidRPr="00994205">
        <w:rPr>
          <w:sz w:val="24"/>
        </w:rPr>
        <w:t xml:space="preserve">services referred to </w:t>
      </w:r>
      <w:r w:rsidRPr="00994205">
        <w:rPr>
          <w:spacing w:val="-3"/>
          <w:sz w:val="24"/>
        </w:rPr>
        <w:t xml:space="preserve">in </w:t>
      </w:r>
      <w:r w:rsidRPr="00994205">
        <w:rPr>
          <w:spacing w:val="-4"/>
          <w:sz w:val="24"/>
        </w:rPr>
        <w:t xml:space="preserve">paragraph </w:t>
      </w:r>
      <w:r w:rsidRPr="00994205">
        <w:rPr>
          <w:spacing w:val="-3"/>
          <w:sz w:val="24"/>
        </w:rPr>
        <w:t xml:space="preserve">14 </w:t>
      </w:r>
      <w:r w:rsidRPr="00994205">
        <w:rPr>
          <w:sz w:val="24"/>
        </w:rPr>
        <w:t xml:space="preserve">are </w:t>
      </w:r>
      <w:r w:rsidRPr="00994205">
        <w:rPr>
          <w:spacing w:val="-4"/>
          <w:sz w:val="24"/>
        </w:rPr>
        <w:t xml:space="preserve">not </w:t>
      </w:r>
      <w:r w:rsidRPr="00994205">
        <w:rPr>
          <w:spacing w:val="-3"/>
          <w:sz w:val="24"/>
        </w:rPr>
        <w:t xml:space="preserve">provided by the </w:t>
      </w:r>
      <w:r w:rsidRPr="00994205">
        <w:rPr>
          <w:sz w:val="24"/>
        </w:rPr>
        <w:t xml:space="preserve">Contractor, </w:t>
      </w:r>
      <w:r w:rsidRPr="00994205">
        <w:rPr>
          <w:spacing w:val="-3"/>
          <w:sz w:val="24"/>
        </w:rPr>
        <w:t xml:space="preserve">the </w:t>
      </w:r>
      <w:r w:rsidRPr="00994205">
        <w:rPr>
          <w:spacing w:val="3"/>
          <w:sz w:val="24"/>
        </w:rPr>
        <w:t xml:space="preserve">fact </w:t>
      </w:r>
      <w:r w:rsidRPr="00994205">
        <w:rPr>
          <w:spacing w:val="-4"/>
          <w:sz w:val="24"/>
        </w:rPr>
        <w:t xml:space="preserve">that </w:t>
      </w:r>
      <w:r w:rsidRPr="00994205">
        <w:rPr>
          <w:spacing w:val="-3"/>
          <w:sz w:val="24"/>
        </w:rPr>
        <w:t xml:space="preserve">the Commissioner is </w:t>
      </w:r>
      <w:r w:rsidRPr="00994205">
        <w:rPr>
          <w:spacing w:val="-6"/>
          <w:sz w:val="24"/>
        </w:rPr>
        <w:t xml:space="preserve">responsible </w:t>
      </w:r>
      <w:r w:rsidRPr="00994205">
        <w:rPr>
          <w:sz w:val="24"/>
        </w:rPr>
        <w:t xml:space="preserve">for </w:t>
      </w:r>
      <w:r w:rsidRPr="00994205">
        <w:rPr>
          <w:spacing w:val="-3"/>
          <w:sz w:val="24"/>
        </w:rPr>
        <w:t>commissioning the</w:t>
      </w:r>
      <w:r w:rsidRPr="00994205">
        <w:rPr>
          <w:spacing w:val="7"/>
          <w:sz w:val="24"/>
        </w:rPr>
        <w:t xml:space="preserve"> </w:t>
      </w:r>
      <w:r w:rsidRPr="00994205">
        <w:rPr>
          <w:spacing w:val="-3"/>
          <w:sz w:val="24"/>
        </w:rPr>
        <w:t>services.</w:t>
      </w:r>
    </w:p>
    <w:p w14:paraId="73954B00" w14:textId="77777777" w:rsidR="00837652" w:rsidRPr="00994205" w:rsidRDefault="00837652">
      <w:pPr>
        <w:pStyle w:val="BodyText"/>
        <w:spacing w:before="9"/>
        <w:rPr>
          <w:sz w:val="20"/>
        </w:rPr>
      </w:pPr>
    </w:p>
    <w:p w14:paraId="416B2FC4" w14:textId="77777777" w:rsidR="00837652" w:rsidRPr="00994205" w:rsidRDefault="000231AE">
      <w:pPr>
        <w:pStyle w:val="ListParagraph"/>
        <w:numPr>
          <w:ilvl w:val="0"/>
          <w:numId w:val="5"/>
        </w:numPr>
        <w:tabs>
          <w:tab w:val="left" w:pos="1442"/>
          <w:tab w:val="left" w:pos="1443"/>
        </w:tabs>
        <w:ind w:hanging="722"/>
        <w:rPr>
          <w:sz w:val="24"/>
        </w:rPr>
      </w:pPr>
      <w:r w:rsidRPr="00994205">
        <w:rPr>
          <w:spacing w:val="-3"/>
          <w:sz w:val="24"/>
        </w:rPr>
        <w:t xml:space="preserve">The method by </w:t>
      </w:r>
      <w:r w:rsidRPr="00994205">
        <w:rPr>
          <w:sz w:val="24"/>
        </w:rPr>
        <w:t xml:space="preserve">which </w:t>
      </w:r>
      <w:r w:rsidRPr="00994205">
        <w:rPr>
          <w:spacing w:val="-4"/>
          <w:sz w:val="24"/>
        </w:rPr>
        <w:t xml:space="preserve">Patients </w:t>
      </w:r>
      <w:r w:rsidRPr="00994205">
        <w:rPr>
          <w:sz w:val="24"/>
        </w:rPr>
        <w:t xml:space="preserve">are to </w:t>
      </w:r>
      <w:r w:rsidRPr="00994205">
        <w:rPr>
          <w:spacing w:val="-5"/>
          <w:sz w:val="24"/>
        </w:rPr>
        <w:t xml:space="preserve">obtain </w:t>
      </w:r>
      <w:r w:rsidRPr="00994205">
        <w:rPr>
          <w:spacing w:val="-4"/>
          <w:sz w:val="24"/>
        </w:rPr>
        <w:t>repeat</w:t>
      </w:r>
      <w:r w:rsidRPr="00994205">
        <w:rPr>
          <w:spacing w:val="-12"/>
          <w:sz w:val="24"/>
        </w:rPr>
        <w:t xml:space="preserve"> </w:t>
      </w:r>
      <w:r w:rsidRPr="00994205">
        <w:rPr>
          <w:spacing w:val="-4"/>
          <w:sz w:val="24"/>
        </w:rPr>
        <w:t>prescriptions.</w:t>
      </w:r>
    </w:p>
    <w:p w14:paraId="48145A47" w14:textId="77777777" w:rsidR="00837652" w:rsidRPr="00994205" w:rsidRDefault="00837652">
      <w:pPr>
        <w:pStyle w:val="BodyText"/>
        <w:spacing w:before="1"/>
        <w:rPr>
          <w:sz w:val="33"/>
        </w:rPr>
      </w:pPr>
    </w:p>
    <w:p w14:paraId="4FD83B18" w14:textId="77777777" w:rsidR="00837652" w:rsidRPr="00994205" w:rsidRDefault="000231AE">
      <w:pPr>
        <w:pStyle w:val="ListParagraph"/>
        <w:numPr>
          <w:ilvl w:val="0"/>
          <w:numId w:val="5"/>
        </w:numPr>
        <w:tabs>
          <w:tab w:val="left" w:pos="1442"/>
          <w:tab w:val="left" w:pos="1443"/>
        </w:tabs>
        <w:spacing w:line="362" w:lineRule="auto"/>
        <w:ind w:right="944"/>
        <w:rPr>
          <w:sz w:val="24"/>
        </w:rPr>
      </w:pPr>
      <w:r w:rsidRPr="00994205">
        <w:rPr>
          <w:sz w:val="24"/>
        </w:rPr>
        <w:t xml:space="preserve">If </w:t>
      </w:r>
      <w:r w:rsidRPr="00994205">
        <w:rPr>
          <w:spacing w:val="-3"/>
          <w:sz w:val="24"/>
        </w:rPr>
        <w:t xml:space="preserve">the Provider </w:t>
      </w:r>
      <w:r w:rsidRPr="00994205">
        <w:rPr>
          <w:sz w:val="24"/>
        </w:rPr>
        <w:t xml:space="preserve">offers </w:t>
      </w:r>
      <w:r w:rsidRPr="00994205">
        <w:rPr>
          <w:spacing w:val="-5"/>
          <w:sz w:val="24"/>
        </w:rPr>
        <w:t xml:space="preserve">Repeatable </w:t>
      </w:r>
      <w:r w:rsidRPr="00994205">
        <w:rPr>
          <w:spacing w:val="-3"/>
          <w:sz w:val="24"/>
        </w:rPr>
        <w:t xml:space="preserve">Prescribing </w:t>
      </w:r>
      <w:r w:rsidRPr="00994205">
        <w:rPr>
          <w:sz w:val="24"/>
        </w:rPr>
        <w:t xml:space="preserve">Services, </w:t>
      </w:r>
      <w:r w:rsidRPr="00994205">
        <w:rPr>
          <w:spacing w:val="-3"/>
          <w:sz w:val="24"/>
        </w:rPr>
        <w:t xml:space="preserve">the </w:t>
      </w:r>
      <w:r w:rsidRPr="00994205">
        <w:rPr>
          <w:spacing w:val="-4"/>
          <w:sz w:val="24"/>
        </w:rPr>
        <w:t xml:space="preserve">arrangements </w:t>
      </w:r>
      <w:r w:rsidRPr="00994205">
        <w:rPr>
          <w:sz w:val="24"/>
        </w:rPr>
        <w:t xml:space="preserve">for </w:t>
      </w:r>
      <w:r w:rsidRPr="00994205">
        <w:rPr>
          <w:spacing w:val="-4"/>
          <w:sz w:val="24"/>
        </w:rPr>
        <w:t xml:space="preserve">providing </w:t>
      </w:r>
      <w:r w:rsidRPr="00994205">
        <w:rPr>
          <w:sz w:val="24"/>
        </w:rPr>
        <w:t>such</w:t>
      </w:r>
      <w:r w:rsidRPr="00994205">
        <w:rPr>
          <w:spacing w:val="-29"/>
          <w:sz w:val="24"/>
        </w:rPr>
        <w:t xml:space="preserve"> </w:t>
      </w:r>
      <w:r w:rsidRPr="00994205">
        <w:rPr>
          <w:spacing w:val="-3"/>
          <w:sz w:val="24"/>
        </w:rPr>
        <w:t>services.</w:t>
      </w:r>
    </w:p>
    <w:p w14:paraId="355FF7BD" w14:textId="77777777" w:rsidR="00837652" w:rsidRPr="00994205" w:rsidRDefault="000231AE">
      <w:pPr>
        <w:pStyle w:val="ListParagraph"/>
        <w:numPr>
          <w:ilvl w:val="0"/>
          <w:numId w:val="5"/>
        </w:numPr>
        <w:tabs>
          <w:tab w:val="left" w:pos="1442"/>
          <w:tab w:val="left" w:pos="1443"/>
        </w:tabs>
        <w:spacing w:before="224" w:line="362" w:lineRule="auto"/>
        <w:ind w:right="1465"/>
        <w:rPr>
          <w:sz w:val="24"/>
        </w:rPr>
      </w:pPr>
      <w:r w:rsidRPr="00994205">
        <w:rPr>
          <w:sz w:val="24"/>
        </w:rPr>
        <w:t xml:space="preserve">If </w:t>
      </w:r>
      <w:r w:rsidRPr="00994205">
        <w:rPr>
          <w:spacing w:val="-3"/>
          <w:sz w:val="24"/>
        </w:rPr>
        <w:t xml:space="preserve">the Provider is </w:t>
      </w:r>
      <w:r w:rsidRPr="00994205">
        <w:rPr>
          <w:sz w:val="24"/>
        </w:rPr>
        <w:t xml:space="preserve">a </w:t>
      </w:r>
      <w:r w:rsidRPr="00994205">
        <w:rPr>
          <w:spacing w:val="-6"/>
          <w:sz w:val="24"/>
        </w:rPr>
        <w:t xml:space="preserve">dispensing </w:t>
      </w:r>
      <w:r w:rsidRPr="00994205">
        <w:rPr>
          <w:spacing w:val="-3"/>
          <w:sz w:val="24"/>
        </w:rPr>
        <w:t xml:space="preserve">Provider the </w:t>
      </w:r>
      <w:r w:rsidRPr="00994205">
        <w:rPr>
          <w:spacing w:val="-4"/>
          <w:sz w:val="24"/>
        </w:rPr>
        <w:t xml:space="preserve">arrangements </w:t>
      </w:r>
      <w:r w:rsidRPr="00994205">
        <w:rPr>
          <w:sz w:val="24"/>
        </w:rPr>
        <w:t xml:space="preserve">for </w:t>
      </w:r>
      <w:r w:rsidRPr="00994205">
        <w:rPr>
          <w:spacing w:val="-6"/>
          <w:sz w:val="24"/>
        </w:rPr>
        <w:t xml:space="preserve">dispensing </w:t>
      </w:r>
      <w:r w:rsidRPr="00994205">
        <w:rPr>
          <w:spacing w:val="-4"/>
          <w:sz w:val="24"/>
        </w:rPr>
        <w:t>prescriptions.</w:t>
      </w:r>
    </w:p>
    <w:p w14:paraId="3DAFD657" w14:textId="77777777" w:rsidR="00837652" w:rsidRPr="00994205" w:rsidRDefault="00837652">
      <w:pPr>
        <w:pStyle w:val="BodyText"/>
        <w:spacing w:before="9"/>
        <w:rPr>
          <w:sz w:val="20"/>
        </w:rPr>
      </w:pPr>
    </w:p>
    <w:p w14:paraId="1DBEA8CA" w14:textId="77777777" w:rsidR="00837652" w:rsidRPr="00994205" w:rsidRDefault="000231AE">
      <w:pPr>
        <w:pStyle w:val="ListParagraph"/>
        <w:numPr>
          <w:ilvl w:val="0"/>
          <w:numId w:val="5"/>
        </w:numPr>
        <w:tabs>
          <w:tab w:val="left" w:pos="1442"/>
          <w:tab w:val="left" w:pos="1443"/>
        </w:tabs>
        <w:ind w:hanging="722"/>
        <w:rPr>
          <w:sz w:val="24"/>
        </w:rPr>
      </w:pPr>
      <w:r w:rsidRPr="00994205">
        <w:rPr>
          <w:sz w:val="24"/>
        </w:rPr>
        <w:t xml:space="preserve">How </w:t>
      </w:r>
      <w:r w:rsidRPr="00994205">
        <w:rPr>
          <w:spacing w:val="-4"/>
          <w:sz w:val="24"/>
        </w:rPr>
        <w:t xml:space="preserve">Patients </w:t>
      </w:r>
      <w:r w:rsidRPr="00994205">
        <w:rPr>
          <w:sz w:val="24"/>
        </w:rPr>
        <w:t xml:space="preserve">may </w:t>
      </w:r>
      <w:r w:rsidRPr="00994205">
        <w:rPr>
          <w:spacing w:val="2"/>
          <w:sz w:val="24"/>
        </w:rPr>
        <w:t xml:space="preserve">make </w:t>
      </w:r>
      <w:r w:rsidRPr="00994205">
        <w:rPr>
          <w:sz w:val="24"/>
        </w:rPr>
        <w:t xml:space="preserve">a </w:t>
      </w:r>
      <w:r w:rsidRPr="00994205">
        <w:rPr>
          <w:spacing w:val="-3"/>
          <w:sz w:val="24"/>
        </w:rPr>
        <w:t xml:space="preserve">complaint or </w:t>
      </w:r>
      <w:r w:rsidRPr="00994205">
        <w:rPr>
          <w:sz w:val="24"/>
        </w:rPr>
        <w:t xml:space="preserve">comment </w:t>
      </w:r>
      <w:r w:rsidRPr="00994205">
        <w:rPr>
          <w:spacing w:val="-3"/>
          <w:sz w:val="24"/>
        </w:rPr>
        <w:t xml:space="preserve">on the </w:t>
      </w:r>
      <w:r w:rsidRPr="00994205">
        <w:rPr>
          <w:spacing w:val="-4"/>
          <w:sz w:val="24"/>
        </w:rPr>
        <w:t xml:space="preserve">provision </w:t>
      </w:r>
      <w:r w:rsidRPr="00994205">
        <w:rPr>
          <w:spacing w:val="-3"/>
          <w:sz w:val="24"/>
        </w:rPr>
        <w:t>of</w:t>
      </w:r>
      <w:r w:rsidRPr="00994205">
        <w:rPr>
          <w:spacing w:val="-36"/>
          <w:sz w:val="24"/>
        </w:rPr>
        <w:t xml:space="preserve"> </w:t>
      </w:r>
      <w:r w:rsidRPr="00994205">
        <w:rPr>
          <w:sz w:val="24"/>
        </w:rPr>
        <w:t>service.</w:t>
      </w:r>
    </w:p>
    <w:p w14:paraId="365E176A" w14:textId="77777777" w:rsidR="00837652" w:rsidRPr="00994205" w:rsidRDefault="00837652">
      <w:pPr>
        <w:pStyle w:val="BodyText"/>
        <w:spacing w:before="1"/>
        <w:rPr>
          <w:sz w:val="33"/>
        </w:rPr>
      </w:pPr>
    </w:p>
    <w:p w14:paraId="52B502AA" w14:textId="77777777" w:rsidR="00837652" w:rsidRPr="00994205" w:rsidRDefault="000231AE">
      <w:pPr>
        <w:pStyle w:val="ListParagraph"/>
        <w:numPr>
          <w:ilvl w:val="0"/>
          <w:numId w:val="5"/>
        </w:numPr>
        <w:tabs>
          <w:tab w:val="left" w:pos="1442"/>
          <w:tab w:val="left" w:pos="1443"/>
        </w:tabs>
        <w:ind w:hanging="722"/>
        <w:rPr>
          <w:sz w:val="24"/>
        </w:rPr>
      </w:pPr>
      <w:r w:rsidRPr="00994205">
        <w:rPr>
          <w:spacing w:val="-3"/>
          <w:sz w:val="24"/>
        </w:rPr>
        <w:t xml:space="preserve">The </w:t>
      </w:r>
      <w:r w:rsidRPr="00994205">
        <w:rPr>
          <w:spacing w:val="-4"/>
          <w:sz w:val="24"/>
        </w:rPr>
        <w:t xml:space="preserve">rights and </w:t>
      </w:r>
      <w:r w:rsidRPr="00994205">
        <w:rPr>
          <w:spacing w:val="-6"/>
          <w:sz w:val="24"/>
        </w:rPr>
        <w:t xml:space="preserve">responsibilities </w:t>
      </w:r>
      <w:r w:rsidRPr="00994205">
        <w:rPr>
          <w:spacing w:val="-3"/>
          <w:sz w:val="24"/>
        </w:rPr>
        <w:t xml:space="preserve">of the </w:t>
      </w:r>
      <w:r w:rsidRPr="00994205">
        <w:rPr>
          <w:spacing w:val="-4"/>
          <w:sz w:val="24"/>
        </w:rPr>
        <w:t>Patient, including keeping</w:t>
      </w:r>
      <w:r w:rsidRPr="00994205">
        <w:rPr>
          <w:spacing w:val="-9"/>
          <w:sz w:val="24"/>
        </w:rPr>
        <w:t xml:space="preserve"> </w:t>
      </w:r>
      <w:r w:rsidRPr="00994205">
        <w:rPr>
          <w:spacing w:val="-5"/>
          <w:sz w:val="24"/>
        </w:rPr>
        <w:t>appointments.</w:t>
      </w:r>
    </w:p>
    <w:p w14:paraId="053426B4" w14:textId="77777777" w:rsidR="00837652" w:rsidRPr="00994205" w:rsidRDefault="00837652">
      <w:pPr>
        <w:pStyle w:val="BodyText"/>
        <w:spacing w:before="2"/>
        <w:rPr>
          <w:sz w:val="33"/>
        </w:rPr>
      </w:pPr>
    </w:p>
    <w:p w14:paraId="3CBD6CEE" w14:textId="77777777" w:rsidR="00837652" w:rsidRPr="00994205" w:rsidRDefault="000231AE">
      <w:pPr>
        <w:pStyle w:val="ListParagraph"/>
        <w:numPr>
          <w:ilvl w:val="0"/>
          <w:numId w:val="5"/>
        </w:numPr>
        <w:tabs>
          <w:tab w:val="left" w:pos="1442"/>
          <w:tab w:val="left" w:pos="1443"/>
        </w:tabs>
        <w:spacing w:line="362" w:lineRule="auto"/>
        <w:ind w:right="1355"/>
        <w:rPr>
          <w:sz w:val="24"/>
        </w:rPr>
      </w:pPr>
      <w:r w:rsidRPr="00994205">
        <w:rPr>
          <w:spacing w:val="-3"/>
          <w:sz w:val="24"/>
        </w:rPr>
        <w:t xml:space="preserve">The action </w:t>
      </w:r>
      <w:r w:rsidRPr="00994205">
        <w:rPr>
          <w:spacing w:val="-4"/>
          <w:sz w:val="24"/>
        </w:rPr>
        <w:t xml:space="preserve">that </w:t>
      </w:r>
      <w:r w:rsidRPr="00994205">
        <w:rPr>
          <w:sz w:val="24"/>
        </w:rPr>
        <w:t xml:space="preserve">may </w:t>
      </w:r>
      <w:r w:rsidRPr="00994205">
        <w:rPr>
          <w:spacing w:val="-3"/>
          <w:sz w:val="24"/>
        </w:rPr>
        <w:t xml:space="preserve">be </w:t>
      </w:r>
      <w:r w:rsidRPr="00994205">
        <w:rPr>
          <w:sz w:val="24"/>
        </w:rPr>
        <w:t xml:space="preserve">taken where a </w:t>
      </w:r>
      <w:r w:rsidRPr="00994205">
        <w:rPr>
          <w:spacing w:val="-4"/>
          <w:sz w:val="24"/>
        </w:rPr>
        <w:t xml:space="preserve">Patient </w:t>
      </w:r>
      <w:r w:rsidRPr="00994205">
        <w:rPr>
          <w:spacing w:val="-3"/>
          <w:sz w:val="24"/>
        </w:rPr>
        <w:t xml:space="preserve">is </w:t>
      </w:r>
      <w:r w:rsidRPr="00994205">
        <w:rPr>
          <w:spacing w:val="-4"/>
          <w:sz w:val="24"/>
        </w:rPr>
        <w:t xml:space="preserve">violent </w:t>
      </w:r>
      <w:r w:rsidRPr="00994205">
        <w:rPr>
          <w:spacing w:val="-3"/>
          <w:sz w:val="24"/>
        </w:rPr>
        <w:t xml:space="preserve">or </w:t>
      </w:r>
      <w:r w:rsidRPr="00994205">
        <w:rPr>
          <w:spacing w:val="-4"/>
          <w:sz w:val="24"/>
        </w:rPr>
        <w:t xml:space="preserve">abusive </w:t>
      </w:r>
      <w:r w:rsidRPr="00994205">
        <w:rPr>
          <w:sz w:val="24"/>
        </w:rPr>
        <w:t xml:space="preserve">to </w:t>
      </w:r>
      <w:r w:rsidRPr="00994205">
        <w:rPr>
          <w:spacing w:val="-3"/>
          <w:sz w:val="24"/>
        </w:rPr>
        <w:t xml:space="preserve">the Provider or </w:t>
      </w:r>
      <w:r w:rsidRPr="00994205">
        <w:rPr>
          <w:spacing w:val="-4"/>
          <w:sz w:val="24"/>
        </w:rPr>
        <w:t xml:space="preserve">his </w:t>
      </w:r>
      <w:r w:rsidRPr="00994205">
        <w:rPr>
          <w:sz w:val="24"/>
        </w:rPr>
        <w:t xml:space="preserve">staff </w:t>
      </w:r>
      <w:r w:rsidRPr="00994205">
        <w:rPr>
          <w:spacing w:val="-3"/>
          <w:sz w:val="24"/>
        </w:rPr>
        <w:t xml:space="preserve">or </w:t>
      </w:r>
      <w:r w:rsidRPr="00994205">
        <w:rPr>
          <w:spacing w:val="-5"/>
          <w:sz w:val="24"/>
        </w:rPr>
        <w:t xml:space="preserve">other persons </w:t>
      </w:r>
      <w:r w:rsidRPr="00994205">
        <w:rPr>
          <w:spacing w:val="-3"/>
          <w:sz w:val="24"/>
        </w:rPr>
        <w:t xml:space="preserve">on the </w:t>
      </w:r>
      <w:r w:rsidRPr="00994205">
        <w:rPr>
          <w:sz w:val="24"/>
        </w:rPr>
        <w:t>Practice</w:t>
      </w:r>
      <w:r w:rsidRPr="00994205">
        <w:rPr>
          <w:spacing w:val="63"/>
          <w:sz w:val="24"/>
        </w:rPr>
        <w:t xml:space="preserve"> </w:t>
      </w:r>
      <w:r w:rsidRPr="00994205">
        <w:rPr>
          <w:spacing w:val="-3"/>
          <w:sz w:val="24"/>
        </w:rPr>
        <w:t>Premises.</w:t>
      </w:r>
    </w:p>
    <w:p w14:paraId="4A08C060"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4CC8FB84" w14:textId="3C4F3108" w:rsidR="00837652" w:rsidRPr="00994205" w:rsidRDefault="000231AE">
      <w:pPr>
        <w:pStyle w:val="ListParagraph"/>
        <w:numPr>
          <w:ilvl w:val="0"/>
          <w:numId w:val="5"/>
        </w:numPr>
        <w:tabs>
          <w:tab w:val="left" w:pos="1442"/>
          <w:tab w:val="left" w:pos="1443"/>
        </w:tabs>
        <w:spacing w:before="104" w:line="362" w:lineRule="auto"/>
        <w:ind w:right="785"/>
        <w:rPr>
          <w:sz w:val="24"/>
        </w:rPr>
      </w:pPr>
      <w:r w:rsidRPr="00994205">
        <w:rPr>
          <w:spacing w:val="-4"/>
          <w:sz w:val="24"/>
        </w:rPr>
        <w:lastRenderedPageBreak/>
        <w:t xml:space="preserve">Details </w:t>
      </w:r>
      <w:r w:rsidRPr="00994205">
        <w:rPr>
          <w:spacing w:val="-3"/>
          <w:sz w:val="24"/>
        </w:rPr>
        <w:t xml:space="preserve">of </w:t>
      </w:r>
      <w:r w:rsidRPr="00994205">
        <w:rPr>
          <w:sz w:val="24"/>
        </w:rPr>
        <w:t xml:space="preserve">who </w:t>
      </w:r>
      <w:r w:rsidRPr="00994205">
        <w:rPr>
          <w:spacing w:val="-4"/>
          <w:sz w:val="24"/>
        </w:rPr>
        <w:t xml:space="preserve">has </w:t>
      </w:r>
      <w:r w:rsidRPr="00994205">
        <w:rPr>
          <w:sz w:val="24"/>
        </w:rPr>
        <w:t xml:space="preserve">access to </w:t>
      </w:r>
      <w:r w:rsidRPr="00994205">
        <w:rPr>
          <w:spacing w:val="-4"/>
          <w:sz w:val="24"/>
        </w:rPr>
        <w:t xml:space="preserve">Patient </w:t>
      </w:r>
      <w:r w:rsidRPr="00994205">
        <w:rPr>
          <w:sz w:val="24"/>
        </w:rPr>
        <w:t xml:space="preserve">information </w:t>
      </w:r>
      <w:r w:rsidRPr="00994205">
        <w:rPr>
          <w:spacing w:val="-4"/>
          <w:sz w:val="24"/>
        </w:rPr>
        <w:t xml:space="preserve">(including </w:t>
      </w:r>
      <w:r w:rsidRPr="00994205">
        <w:rPr>
          <w:sz w:val="24"/>
        </w:rPr>
        <w:t xml:space="preserve">information from which </w:t>
      </w:r>
      <w:r w:rsidRPr="00994205">
        <w:rPr>
          <w:spacing w:val="-3"/>
          <w:sz w:val="24"/>
        </w:rPr>
        <w:t xml:space="preserve">the </w:t>
      </w:r>
      <w:r w:rsidRPr="00994205">
        <w:rPr>
          <w:spacing w:val="-5"/>
          <w:sz w:val="24"/>
        </w:rPr>
        <w:t xml:space="preserve">identity </w:t>
      </w:r>
      <w:r w:rsidRPr="00994205">
        <w:rPr>
          <w:spacing w:val="-3"/>
          <w:sz w:val="24"/>
        </w:rPr>
        <w:t xml:space="preserve">of the </w:t>
      </w:r>
      <w:r w:rsidRPr="00994205">
        <w:rPr>
          <w:spacing w:val="-4"/>
          <w:sz w:val="24"/>
        </w:rPr>
        <w:t xml:space="preserve">individual </w:t>
      </w:r>
      <w:r w:rsidRPr="00994205">
        <w:rPr>
          <w:sz w:val="24"/>
        </w:rPr>
        <w:t xml:space="preserve">can </w:t>
      </w:r>
      <w:r w:rsidRPr="00994205">
        <w:rPr>
          <w:spacing w:val="-3"/>
          <w:sz w:val="24"/>
        </w:rPr>
        <w:t xml:space="preserve">be </w:t>
      </w:r>
      <w:r w:rsidRPr="00994205">
        <w:rPr>
          <w:spacing w:val="-4"/>
          <w:sz w:val="24"/>
        </w:rPr>
        <w:t xml:space="preserve">ascertained) and </w:t>
      </w:r>
      <w:r w:rsidRPr="00994205">
        <w:rPr>
          <w:spacing w:val="-3"/>
          <w:sz w:val="24"/>
        </w:rPr>
        <w:t xml:space="preserve">the </w:t>
      </w:r>
      <w:r w:rsidRPr="00994205">
        <w:rPr>
          <w:spacing w:val="-4"/>
          <w:sz w:val="24"/>
        </w:rPr>
        <w:t xml:space="preserve">Patient’s rights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4"/>
          <w:sz w:val="24"/>
        </w:rPr>
        <w:t xml:space="preserve">disclosure </w:t>
      </w:r>
      <w:r w:rsidRPr="00994205">
        <w:rPr>
          <w:spacing w:val="-3"/>
          <w:sz w:val="24"/>
        </w:rPr>
        <w:t xml:space="preserve">of </w:t>
      </w:r>
      <w:r w:rsidRPr="00994205">
        <w:rPr>
          <w:sz w:val="24"/>
        </w:rPr>
        <w:t>such</w:t>
      </w:r>
      <w:r w:rsidRPr="00994205">
        <w:rPr>
          <w:spacing w:val="-31"/>
          <w:sz w:val="24"/>
        </w:rPr>
        <w:t xml:space="preserve"> </w:t>
      </w:r>
      <w:r w:rsidRPr="00994205">
        <w:rPr>
          <w:spacing w:val="-3"/>
          <w:sz w:val="24"/>
        </w:rPr>
        <w:t>information.</w:t>
      </w:r>
    </w:p>
    <w:p w14:paraId="5565CC38" w14:textId="77777777" w:rsidR="00837652" w:rsidRPr="00994205" w:rsidRDefault="000231AE">
      <w:pPr>
        <w:pStyle w:val="ListParagraph"/>
        <w:numPr>
          <w:ilvl w:val="0"/>
          <w:numId w:val="5"/>
        </w:numPr>
        <w:tabs>
          <w:tab w:val="left" w:pos="1442"/>
          <w:tab w:val="left" w:pos="1443"/>
        </w:tabs>
        <w:spacing w:before="223"/>
        <w:ind w:hanging="722"/>
        <w:rPr>
          <w:sz w:val="24"/>
        </w:rPr>
      </w:pPr>
      <w:r w:rsidRPr="00994205">
        <w:rPr>
          <w:spacing w:val="-3"/>
          <w:sz w:val="24"/>
        </w:rPr>
        <w:t xml:space="preserve">The </w:t>
      </w:r>
      <w:r w:rsidRPr="00994205">
        <w:rPr>
          <w:sz w:val="24"/>
        </w:rPr>
        <w:t xml:space="preserve">name, </w:t>
      </w:r>
      <w:r w:rsidRPr="00994205">
        <w:rPr>
          <w:spacing w:val="-5"/>
          <w:sz w:val="24"/>
        </w:rPr>
        <w:t xml:space="preserve">address </w:t>
      </w:r>
      <w:r w:rsidRPr="00994205">
        <w:rPr>
          <w:spacing w:val="-4"/>
          <w:sz w:val="24"/>
        </w:rPr>
        <w:t xml:space="preserve">and </w:t>
      </w:r>
      <w:r w:rsidRPr="00994205">
        <w:rPr>
          <w:spacing w:val="-5"/>
          <w:sz w:val="24"/>
        </w:rPr>
        <w:t xml:space="preserve">telephone </w:t>
      </w:r>
      <w:r w:rsidRPr="00994205">
        <w:rPr>
          <w:spacing w:val="-3"/>
          <w:sz w:val="24"/>
        </w:rPr>
        <w:t>number of the</w:t>
      </w:r>
      <w:r w:rsidRPr="00994205">
        <w:rPr>
          <w:spacing w:val="11"/>
          <w:sz w:val="24"/>
        </w:rPr>
        <w:t xml:space="preserve"> </w:t>
      </w:r>
      <w:r w:rsidRPr="00994205">
        <w:rPr>
          <w:spacing w:val="-3"/>
          <w:sz w:val="24"/>
        </w:rPr>
        <w:t>Commissioner.</w:t>
      </w:r>
    </w:p>
    <w:p w14:paraId="3D58754F" w14:textId="77777777" w:rsidR="00837652" w:rsidRPr="00994205" w:rsidRDefault="00837652">
      <w:pPr>
        <w:pStyle w:val="BodyText"/>
        <w:spacing w:before="1"/>
        <w:rPr>
          <w:sz w:val="33"/>
        </w:rPr>
      </w:pPr>
    </w:p>
    <w:p w14:paraId="5E6ACB32" w14:textId="77777777" w:rsidR="00837652" w:rsidRPr="00994205" w:rsidRDefault="00837652">
      <w:pPr>
        <w:pStyle w:val="BodyText"/>
        <w:spacing w:before="9"/>
        <w:rPr>
          <w:sz w:val="20"/>
        </w:rPr>
      </w:pPr>
    </w:p>
    <w:p w14:paraId="668F63A5"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25EE92A6" w14:textId="77777777" w:rsidR="00837652" w:rsidRPr="00994205" w:rsidRDefault="000231AE">
      <w:pPr>
        <w:pStyle w:val="Heading2"/>
        <w:ind w:left="981" w:right="1012"/>
        <w:jc w:val="center"/>
      </w:pPr>
      <w:r w:rsidRPr="00994205">
        <w:lastRenderedPageBreak/>
        <w:t>Schedule 9</w:t>
      </w:r>
    </w:p>
    <w:p w14:paraId="4C7CBEC0" w14:textId="3FBB8E76" w:rsidR="00837652" w:rsidRPr="00994205" w:rsidRDefault="000231AE">
      <w:pPr>
        <w:spacing w:before="147"/>
        <w:ind w:left="1043" w:right="1012"/>
        <w:jc w:val="center"/>
        <w:rPr>
          <w:b/>
          <w:sz w:val="17"/>
        </w:rPr>
      </w:pPr>
      <w:bookmarkStart w:id="392" w:name="_bookmark378"/>
      <w:bookmarkEnd w:id="392"/>
      <w:r w:rsidRPr="00994205">
        <w:rPr>
          <w:b/>
          <w:sz w:val="29"/>
        </w:rPr>
        <w:t>TUPE, Tendering and Handover</w:t>
      </w:r>
      <w:r w:rsidR="00C965B3">
        <w:rPr>
          <w:rStyle w:val="FootnoteReference"/>
          <w:b/>
          <w:sz w:val="29"/>
        </w:rPr>
        <w:footnoteReference w:id="88"/>
      </w:r>
    </w:p>
    <w:p w14:paraId="68AE9A6C" w14:textId="77777777" w:rsidR="00837652" w:rsidRPr="00994205" w:rsidRDefault="00837652">
      <w:pPr>
        <w:pStyle w:val="BodyText"/>
        <w:rPr>
          <w:b/>
          <w:sz w:val="20"/>
        </w:rPr>
      </w:pPr>
    </w:p>
    <w:p w14:paraId="0D6716CD" w14:textId="77777777" w:rsidR="00837652" w:rsidRPr="00994205" w:rsidRDefault="00837652">
      <w:pPr>
        <w:pStyle w:val="BodyText"/>
        <w:rPr>
          <w:b/>
          <w:sz w:val="20"/>
        </w:rPr>
      </w:pPr>
    </w:p>
    <w:p w14:paraId="46E269B9" w14:textId="77777777" w:rsidR="00837652" w:rsidRPr="00994205" w:rsidRDefault="00837652">
      <w:pPr>
        <w:pStyle w:val="BodyText"/>
        <w:rPr>
          <w:b/>
          <w:sz w:val="20"/>
        </w:rPr>
      </w:pPr>
    </w:p>
    <w:p w14:paraId="76FEC156" w14:textId="77777777" w:rsidR="00837652" w:rsidRPr="00994205" w:rsidRDefault="00837652">
      <w:pPr>
        <w:pStyle w:val="BodyText"/>
        <w:rPr>
          <w:b/>
          <w:sz w:val="20"/>
        </w:rPr>
      </w:pPr>
    </w:p>
    <w:p w14:paraId="264BE5FF" w14:textId="77777777" w:rsidR="00837652" w:rsidRPr="00994205" w:rsidRDefault="00837652">
      <w:pPr>
        <w:pStyle w:val="BodyText"/>
        <w:rPr>
          <w:b/>
          <w:sz w:val="20"/>
        </w:rPr>
      </w:pPr>
    </w:p>
    <w:p w14:paraId="48C334E3" w14:textId="77777777" w:rsidR="00837652" w:rsidRPr="00994205" w:rsidRDefault="00837652">
      <w:pPr>
        <w:pStyle w:val="BodyText"/>
        <w:rPr>
          <w:b/>
          <w:sz w:val="20"/>
        </w:rPr>
      </w:pPr>
    </w:p>
    <w:p w14:paraId="03D0CCB9" w14:textId="77777777" w:rsidR="00837652" w:rsidRPr="00994205" w:rsidRDefault="00837652">
      <w:pPr>
        <w:pStyle w:val="BodyText"/>
        <w:rPr>
          <w:b/>
          <w:sz w:val="20"/>
        </w:rPr>
      </w:pPr>
    </w:p>
    <w:p w14:paraId="7C4A8A07" w14:textId="77777777" w:rsidR="00837652" w:rsidRPr="00994205" w:rsidRDefault="00837652">
      <w:pPr>
        <w:pStyle w:val="BodyText"/>
        <w:rPr>
          <w:b/>
          <w:sz w:val="20"/>
        </w:rPr>
      </w:pPr>
    </w:p>
    <w:p w14:paraId="529E30EB" w14:textId="77777777" w:rsidR="00837652" w:rsidRPr="00994205" w:rsidRDefault="00837652">
      <w:pPr>
        <w:pStyle w:val="BodyText"/>
        <w:rPr>
          <w:b/>
          <w:sz w:val="20"/>
        </w:rPr>
      </w:pPr>
    </w:p>
    <w:p w14:paraId="19C78350" w14:textId="77777777" w:rsidR="00837652" w:rsidRPr="00994205" w:rsidRDefault="00837652">
      <w:pPr>
        <w:pStyle w:val="BodyText"/>
        <w:rPr>
          <w:b/>
          <w:sz w:val="20"/>
        </w:rPr>
      </w:pPr>
    </w:p>
    <w:p w14:paraId="160542AC" w14:textId="77777777" w:rsidR="00837652" w:rsidRPr="00994205" w:rsidRDefault="00837652">
      <w:pPr>
        <w:pStyle w:val="BodyText"/>
        <w:rPr>
          <w:b/>
          <w:sz w:val="20"/>
        </w:rPr>
      </w:pPr>
    </w:p>
    <w:p w14:paraId="62DB7336" w14:textId="77777777" w:rsidR="00837652" w:rsidRPr="00994205" w:rsidRDefault="00837652">
      <w:pPr>
        <w:pStyle w:val="BodyText"/>
        <w:rPr>
          <w:b/>
          <w:sz w:val="20"/>
        </w:rPr>
      </w:pPr>
    </w:p>
    <w:p w14:paraId="17DFB756" w14:textId="77777777" w:rsidR="00837652" w:rsidRPr="00994205" w:rsidRDefault="00837652">
      <w:pPr>
        <w:pStyle w:val="BodyText"/>
        <w:rPr>
          <w:b/>
          <w:sz w:val="20"/>
        </w:rPr>
      </w:pPr>
    </w:p>
    <w:p w14:paraId="7C89141D" w14:textId="77777777" w:rsidR="00837652" w:rsidRPr="00994205" w:rsidRDefault="00837652">
      <w:pPr>
        <w:pStyle w:val="BodyText"/>
        <w:rPr>
          <w:b/>
          <w:sz w:val="20"/>
        </w:rPr>
      </w:pPr>
    </w:p>
    <w:p w14:paraId="31D58D61" w14:textId="77777777" w:rsidR="00837652" w:rsidRPr="00994205" w:rsidRDefault="00837652">
      <w:pPr>
        <w:pStyle w:val="BodyText"/>
        <w:rPr>
          <w:b/>
          <w:sz w:val="20"/>
        </w:rPr>
      </w:pPr>
    </w:p>
    <w:p w14:paraId="689D8AFE" w14:textId="77777777" w:rsidR="00837652" w:rsidRPr="00994205" w:rsidRDefault="00837652">
      <w:pPr>
        <w:pStyle w:val="BodyText"/>
        <w:rPr>
          <w:b/>
          <w:sz w:val="20"/>
        </w:rPr>
      </w:pPr>
    </w:p>
    <w:p w14:paraId="7EEA1A6C" w14:textId="77777777" w:rsidR="00837652" w:rsidRPr="00994205" w:rsidRDefault="00837652">
      <w:pPr>
        <w:pStyle w:val="BodyText"/>
        <w:rPr>
          <w:b/>
          <w:sz w:val="20"/>
        </w:rPr>
      </w:pPr>
    </w:p>
    <w:p w14:paraId="76048D81" w14:textId="77777777" w:rsidR="00837652" w:rsidRPr="00994205" w:rsidRDefault="00837652">
      <w:pPr>
        <w:pStyle w:val="BodyText"/>
        <w:rPr>
          <w:b/>
          <w:sz w:val="20"/>
        </w:rPr>
      </w:pPr>
    </w:p>
    <w:p w14:paraId="27B579D6" w14:textId="77777777" w:rsidR="00837652" w:rsidRPr="00994205" w:rsidRDefault="00837652">
      <w:pPr>
        <w:pStyle w:val="BodyText"/>
        <w:rPr>
          <w:b/>
          <w:sz w:val="20"/>
        </w:rPr>
      </w:pPr>
    </w:p>
    <w:p w14:paraId="780FD6D6" w14:textId="77777777" w:rsidR="00837652" w:rsidRPr="00994205" w:rsidRDefault="00837652">
      <w:pPr>
        <w:pStyle w:val="BodyText"/>
        <w:rPr>
          <w:b/>
          <w:sz w:val="20"/>
        </w:rPr>
      </w:pPr>
    </w:p>
    <w:p w14:paraId="12B1D69E" w14:textId="77777777" w:rsidR="00837652" w:rsidRPr="00994205" w:rsidRDefault="00837652">
      <w:pPr>
        <w:pStyle w:val="BodyText"/>
        <w:rPr>
          <w:b/>
          <w:sz w:val="20"/>
        </w:rPr>
      </w:pPr>
    </w:p>
    <w:p w14:paraId="4B831D13" w14:textId="77777777" w:rsidR="00837652" w:rsidRPr="00994205" w:rsidRDefault="00837652">
      <w:pPr>
        <w:pStyle w:val="BodyText"/>
        <w:rPr>
          <w:b/>
          <w:sz w:val="20"/>
        </w:rPr>
      </w:pPr>
    </w:p>
    <w:p w14:paraId="7FFF4C26" w14:textId="77777777" w:rsidR="00837652" w:rsidRPr="00994205" w:rsidRDefault="00837652">
      <w:pPr>
        <w:pStyle w:val="BodyText"/>
        <w:rPr>
          <w:b/>
          <w:sz w:val="20"/>
        </w:rPr>
      </w:pPr>
    </w:p>
    <w:p w14:paraId="00193D61" w14:textId="77777777" w:rsidR="00837652" w:rsidRPr="00994205" w:rsidRDefault="00837652">
      <w:pPr>
        <w:pStyle w:val="BodyText"/>
        <w:rPr>
          <w:b/>
          <w:sz w:val="20"/>
        </w:rPr>
      </w:pPr>
    </w:p>
    <w:p w14:paraId="6354512F" w14:textId="77777777" w:rsidR="00837652" w:rsidRPr="00994205" w:rsidRDefault="00837652">
      <w:pPr>
        <w:pStyle w:val="BodyText"/>
        <w:rPr>
          <w:b/>
          <w:sz w:val="20"/>
        </w:rPr>
      </w:pPr>
    </w:p>
    <w:p w14:paraId="34BB5297" w14:textId="77777777" w:rsidR="00837652" w:rsidRPr="00994205" w:rsidRDefault="00837652">
      <w:pPr>
        <w:pStyle w:val="BodyText"/>
        <w:rPr>
          <w:b/>
          <w:sz w:val="20"/>
        </w:rPr>
      </w:pPr>
    </w:p>
    <w:p w14:paraId="115C3C28" w14:textId="77777777" w:rsidR="00837652" w:rsidRPr="00994205" w:rsidRDefault="00837652">
      <w:pPr>
        <w:pStyle w:val="BodyText"/>
        <w:rPr>
          <w:b/>
          <w:sz w:val="20"/>
        </w:rPr>
      </w:pPr>
    </w:p>
    <w:p w14:paraId="1A7C8115" w14:textId="77777777" w:rsidR="00837652" w:rsidRPr="00994205" w:rsidRDefault="00837652">
      <w:pPr>
        <w:pStyle w:val="BodyText"/>
        <w:rPr>
          <w:b/>
          <w:sz w:val="20"/>
        </w:rPr>
      </w:pPr>
    </w:p>
    <w:p w14:paraId="3570BF19" w14:textId="77777777" w:rsidR="00837652" w:rsidRPr="00994205" w:rsidRDefault="00837652">
      <w:pPr>
        <w:pStyle w:val="BodyText"/>
        <w:rPr>
          <w:b/>
          <w:sz w:val="20"/>
        </w:rPr>
      </w:pPr>
    </w:p>
    <w:p w14:paraId="415FEBF6" w14:textId="77777777" w:rsidR="00837652" w:rsidRPr="00994205" w:rsidRDefault="00837652">
      <w:pPr>
        <w:pStyle w:val="BodyText"/>
        <w:rPr>
          <w:b/>
          <w:sz w:val="20"/>
        </w:rPr>
      </w:pPr>
    </w:p>
    <w:p w14:paraId="17EC19F5" w14:textId="77777777" w:rsidR="00837652" w:rsidRPr="00994205" w:rsidRDefault="00837652">
      <w:pPr>
        <w:pStyle w:val="BodyText"/>
        <w:rPr>
          <w:b/>
          <w:sz w:val="20"/>
        </w:rPr>
      </w:pPr>
    </w:p>
    <w:p w14:paraId="57AC7A75" w14:textId="77777777" w:rsidR="00837652" w:rsidRPr="00994205" w:rsidRDefault="00837652">
      <w:pPr>
        <w:pStyle w:val="BodyText"/>
        <w:rPr>
          <w:b/>
          <w:sz w:val="20"/>
        </w:rPr>
      </w:pPr>
    </w:p>
    <w:p w14:paraId="0EE2CC06" w14:textId="77777777" w:rsidR="00837652" w:rsidRPr="00994205" w:rsidRDefault="00837652">
      <w:pPr>
        <w:pStyle w:val="BodyText"/>
        <w:rPr>
          <w:b/>
          <w:sz w:val="20"/>
        </w:rPr>
      </w:pPr>
    </w:p>
    <w:p w14:paraId="2DB9BCC6" w14:textId="77777777" w:rsidR="00837652" w:rsidRPr="00994205" w:rsidRDefault="00837652">
      <w:pPr>
        <w:pStyle w:val="BodyText"/>
        <w:rPr>
          <w:b/>
          <w:sz w:val="20"/>
        </w:rPr>
      </w:pPr>
    </w:p>
    <w:p w14:paraId="498BD36B" w14:textId="77777777" w:rsidR="00837652" w:rsidRPr="00994205" w:rsidRDefault="00837652">
      <w:pPr>
        <w:pStyle w:val="BodyText"/>
        <w:rPr>
          <w:b/>
          <w:sz w:val="20"/>
        </w:rPr>
      </w:pPr>
    </w:p>
    <w:p w14:paraId="143A8165" w14:textId="77777777" w:rsidR="00837652" w:rsidRPr="00994205" w:rsidRDefault="00837652">
      <w:pPr>
        <w:pStyle w:val="BodyText"/>
        <w:rPr>
          <w:b/>
          <w:sz w:val="20"/>
        </w:rPr>
      </w:pPr>
    </w:p>
    <w:p w14:paraId="2382CB25" w14:textId="77777777" w:rsidR="00837652" w:rsidRPr="00994205" w:rsidRDefault="00837652">
      <w:pPr>
        <w:pStyle w:val="BodyText"/>
        <w:rPr>
          <w:b/>
          <w:sz w:val="20"/>
        </w:rPr>
      </w:pPr>
    </w:p>
    <w:p w14:paraId="6BB820E8" w14:textId="77777777" w:rsidR="00837652" w:rsidRPr="00994205" w:rsidRDefault="00837652">
      <w:pPr>
        <w:pStyle w:val="BodyText"/>
        <w:rPr>
          <w:b/>
          <w:sz w:val="20"/>
        </w:rPr>
      </w:pPr>
    </w:p>
    <w:p w14:paraId="11D355A7" w14:textId="77777777" w:rsidR="00837652" w:rsidRPr="00994205" w:rsidRDefault="00837652">
      <w:pPr>
        <w:pStyle w:val="BodyText"/>
        <w:rPr>
          <w:b/>
          <w:sz w:val="20"/>
        </w:rPr>
      </w:pPr>
    </w:p>
    <w:p w14:paraId="73899466" w14:textId="77777777" w:rsidR="00837652" w:rsidRPr="00994205" w:rsidRDefault="00837652">
      <w:pPr>
        <w:pStyle w:val="BodyText"/>
        <w:rPr>
          <w:b/>
          <w:sz w:val="20"/>
        </w:rPr>
      </w:pPr>
    </w:p>
    <w:p w14:paraId="000EF7C2" w14:textId="77777777" w:rsidR="00837652" w:rsidRPr="00994205" w:rsidRDefault="00837652">
      <w:pPr>
        <w:pStyle w:val="BodyText"/>
        <w:rPr>
          <w:b/>
          <w:sz w:val="20"/>
        </w:rPr>
      </w:pPr>
    </w:p>
    <w:p w14:paraId="594373C4" w14:textId="77777777" w:rsidR="00837652" w:rsidRPr="00994205" w:rsidRDefault="00837652">
      <w:pPr>
        <w:pStyle w:val="BodyText"/>
        <w:rPr>
          <w:b/>
          <w:sz w:val="20"/>
        </w:rPr>
      </w:pPr>
    </w:p>
    <w:p w14:paraId="0BBCF914" w14:textId="77777777" w:rsidR="00837652" w:rsidRPr="00994205" w:rsidRDefault="00837652">
      <w:pPr>
        <w:pStyle w:val="BodyText"/>
        <w:rPr>
          <w:b/>
          <w:sz w:val="20"/>
        </w:rPr>
      </w:pPr>
    </w:p>
    <w:p w14:paraId="6BAC3154" w14:textId="77777777" w:rsidR="00837652" w:rsidRPr="00994205" w:rsidRDefault="00837652">
      <w:pPr>
        <w:pStyle w:val="BodyText"/>
        <w:rPr>
          <w:b/>
          <w:sz w:val="20"/>
        </w:rPr>
      </w:pPr>
    </w:p>
    <w:p w14:paraId="47ED6524" w14:textId="77777777" w:rsidR="00837652" w:rsidRPr="00994205" w:rsidRDefault="00837652">
      <w:pPr>
        <w:pStyle w:val="BodyText"/>
        <w:rPr>
          <w:b/>
          <w:sz w:val="20"/>
        </w:rPr>
      </w:pPr>
    </w:p>
    <w:p w14:paraId="794DF935" w14:textId="77777777" w:rsidR="00837652" w:rsidRPr="00994205" w:rsidRDefault="00837652">
      <w:pPr>
        <w:pStyle w:val="BodyText"/>
        <w:rPr>
          <w:b/>
          <w:sz w:val="20"/>
        </w:rPr>
      </w:pPr>
    </w:p>
    <w:p w14:paraId="3F5E4C02" w14:textId="77777777" w:rsidR="00837652" w:rsidRPr="00994205" w:rsidRDefault="00837652">
      <w:pPr>
        <w:pStyle w:val="BodyText"/>
        <w:rPr>
          <w:b/>
          <w:sz w:val="20"/>
        </w:rPr>
      </w:pPr>
    </w:p>
    <w:p w14:paraId="1F96B5FB" w14:textId="77777777" w:rsidR="00837652" w:rsidRPr="00994205" w:rsidRDefault="00837652">
      <w:pPr>
        <w:pStyle w:val="BodyText"/>
        <w:rPr>
          <w:b/>
          <w:sz w:val="20"/>
        </w:rPr>
      </w:pPr>
    </w:p>
    <w:p w14:paraId="73D01C12" w14:textId="77777777" w:rsidR="00837652" w:rsidRPr="00994205" w:rsidRDefault="00837652">
      <w:pPr>
        <w:pStyle w:val="BodyText"/>
        <w:rPr>
          <w:b/>
          <w:sz w:val="20"/>
        </w:rPr>
      </w:pPr>
    </w:p>
    <w:p w14:paraId="11D1E018" w14:textId="77777777" w:rsidR="00837652" w:rsidRPr="00994205" w:rsidRDefault="00837652">
      <w:pPr>
        <w:pStyle w:val="BodyText"/>
        <w:rPr>
          <w:b/>
          <w:sz w:val="20"/>
        </w:rPr>
      </w:pPr>
    </w:p>
    <w:p w14:paraId="3B8EAE71" w14:textId="77777777" w:rsidR="00837652" w:rsidRPr="00994205" w:rsidRDefault="00837652">
      <w:pPr>
        <w:pStyle w:val="BodyText"/>
        <w:rPr>
          <w:b/>
          <w:sz w:val="20"/>
        </w:rPr>
      </w:pPr>
    </w:p>
    <w:p w14:paraId="6BC707F4" w14:textId="77777777" w:rsidR="00837652" w:rsidRPr="00994205" w:rsidRDefault="00837652">
      <w:pPr>
        <w:pStyle w:val="BodyText"/>
        <w:rPr>
          <w:b/>
          <w:sz w:val="20"/>
        </w:rPr>
      </w:pPr>
    </w:p>
    <w:p w14:paraId="4D8912DA" w14:textId="77777777" w:rsidR="00837652" w:rsidRPr="00994205" w:rsidRDefault="00837652">
      <w:pPr>
        <w:pStyle w:val="BodyText"/>
        <w:rPr>
          <w:b/>
          <w:sz w:val="20"/>
        </w:rPr>
      </w:pPr>
    </w:p>
    <w:p w14:paraId="265F4DF7" w14:textId="77777777" w:rsidR="00837652" w:rsidRPr="00994205" w:rsidRDefault="00837652">
      <w:pPr>
        <w:rPr>
          <w:sz w:val="21"/>
        </w:rPr>
        <w:sectPr w:rsidR="00837652" w:rsidRPr="00994205">
          <w:pgSz w:w="11910" w:h="16840"/>
          <w:pgMar w:top="1420" w:right="720" w:bottom="780" w:left="720" w:header="439" w:footer="594" w:gutter="0"/>
          <w:cols w:space="720"/>
        </w:sectPr>
      </w:pPr>
    </w:p>
    <w:p w14:paraId="313ED692" w14:textId="77777777" w:rsidR="00837652" w:rsidRPr="00994205" w:rsidRDefault="000231AE">
      <w:pPr>
        <w:pStyle w:val="Heading2"/>
        <w:ind w:left="982" w:right="1012"/>
        <w:jc w:val="center"/>
      </w:pPr>
      <w:r w:rsidRPr="00994205">
        <w:lastRenderedPageBreak/>
        <w:t>Schedule 10</w:t>
      </w:r>
    </w:p>
    <w:p w14:paraId="52BA70B6" w14:textId="77777777" w:rsidR="00837652" w:rsidRPr="00994205" w:rsidRDefault="000231AE">
      <w:pPr>
        <w:spacing w:before="147"/>
        <w:ind w:left="1058" w:right="1011"/>
        <w:jc w:val="center"/>
        <w:rPr>
          <w:b/>
          <w:sz w:val="29"/>
        </w:rPr>
      </w:pPr>
      <w:bookmarkStart w:id="393" w:name="_bookmark379"/>
      <w:bookmarkEnd w:id="393"/>
      <w:r w:rsidRPr="00994205">
        <w:rPr>
          <w:b/>
          <w:sz w:val="29"/>
        </w:rPr>
        <w:t>Dispute Resolution Procedure</w:t>
      </w:r>
    </w:p>
    <w:p w14:paraId="5582CF81" w14:textId="77777777" w:rsidR="00837652" w:rsidRPr="00994205" w:rsidRDefault="00837652">
      <w:pPr>
        <w:pStyle w:val="BodyText"/>
        <w:rPr>
          <w:b/>
          <w:sz w:val="35"/>
        </w:rPr>
      </w:pPr>
    </w:p>
    <w:p w14:paraId="165F7C74" w14:textId="77777777" w:rsidR="00837652" w:rsidRPr="00994205" w:rsidRDefault="000231AE">
      <w:pPr>
        <w:pStyle w:val="Heading3"/>
        <w:ind w:left="1427"/>
      </w:pPr>
      <w:r w:rsidRPr="00994205">
        <w:t>Escalated Negotiation</w:t>
      </w:r>
    </w:p>
    <w:p w14:paraId="683639E4" w14:textId="77777777" w:rsidR="00837652" w:rsidRPr="00994205" w:rsidRDefault="00837652">
      <w:pPr>
        <w:pStyle w:val="BodyText"/>
        <w:spacing w:before="1"/>
        <w:rPr>
          <w:b/>
          <w:sz w:val="33"/>
        </w:rPr>
      </w:pPr>
    </w:p>
    <w:p w14:paraId="0357D22C" w14:textId="77777777" w:rsidR="00837652" w:rsidRPr="00994205" w:rsidRDefault="000231AE">
      <w:pPr>
        <w:pStyle w:val="ListParagraph"/>
        <w:numPr>
          <w:ilvl w:val="0"/>
          <w:numId w:val="3"/>
        </w:numPr>
        <w:tabs>
          <w:tab w:val="left" w:pos="1427"/>
        </w:tabs>
        <w:spacing w:line="362" w:lineRule="auto"/>
        <w:ind w:right="744"/>
        <w:jc w:val="both"/>
        <w:rPr>
          <w:sz w:val="24"/>
        </w:rPr>
      </w:pPr>
      <w:r w:rsidRPr="00994205">
        <w:rPr>
          <w:sz w:val="24"/>
        </w:rPr>
        <w:t xml:space="preserve">If </w:t>
      </w:r>
      <w:r w:rsidRPr="00994205">
        <w:rPr>
          <w:spacing w:val="-4"/>
          <w:sz w:val="24"/>
        </w:rPr>
        <w:t xml:space="preserve">any Dispute </w:t>
      </w:r>
      <w:r w:rsidRPr="00994205">
        <w:rPr>
          <w:spacing w:val="-5"/>
          <w:sz w:val="24"/>
        </w:rPr>
        <w:t xml:space="preserve">arises, </w:t>
      </w:r>
      <w:r w:rsidRPr="00994205">
        <w:rPr>
          <w:spacing w:val="-3"/>
          <w:sz w:val="24"/>
        </w:rPr>
        <w:t xml:space="preserve">the Parties </w:t>
      </w:r>
      <w:r w:rsidRPr="00994205">
        <w:rPr>
          <w:sz w:val="24"/>
        </w:rPr>
        <w:t xml:space="preserve">must first </w:t>
      </w:r>
      <w:r w:rsidRPr="00994205">
        <w:rPr>
          <w:spacing w:val="-3"/>
          <w:sz w:val="24"/>
        </w:rPr>
        <w:t xml:space="preserve">attempt </w:t>
      </w:r>
      <w:r w:rsidRPr="00994205">
        <w:rPr>
          <w:sz w:val="24"/>
        </w:rPr>
        <w:t xml:space="preserve">to </w:t>
      </w:r>
      <w:r w:rsidRPr="00994205">
        <w:rPr>
          <w:spacing w:val="-5"/>
          <w:sz w:val="24"/>
        </w:rPr>
        <w:t xml:space="preserve">settle </w:t>
      </w:r>
      <w:r w:rsidRPr="00994205">
        <w:rPr>
          <w:spacing w:val="-3"/>
          <w:sz w:val="24"/>
        </w:rPr>
        <w:t xml:space="preserve">it by </w:t>
      </w:r>
      <w:r w:rsidRPr="00994205">
        <w:rPr>
          <w:spacing w:val="-5"/>
          <w:sz w:val="24"/>
        </w:rPr>
        <w:t xml:space="preserve">either </w:t>
      </w:r>
      <w:r w:rsidRPr="00994205">
        <w:rPr>
          <w:spacing w:val="-3"/>
          <w:sz w:val="24"/>
        </w:rPr>
        <w:t xml:space="preserve">of </w:t>
      </w:r>
      <w:r w:rsidRPr="00994205">
        <w:rPr>
          <w:spacing w:val="-4"/>
          <w:sz w:val="24"/>
        </w:rPr>
        <w:t xml:space="preserve">them </w:t>
      </w:r>
      <w:r w:rsidRPr="00994205">
        <w:rPr>
          <w:sz w:val="24"/>
        </w:rPr>
        <w:t xml:space="preserve">making a </w:t>
      </w:r>
      <w:r w:rsidRPr="00994205">
        <w:rPr>
          <w:spacing w:val="-3"/>
          <w:sz w:val="24"/>
        </w:rPr>
        <w:t xml:space="preserve">written </w:t>
      </w:r>
      <w:r w:rsidRPr="00994205">
        <w:rPr>
          <w:spacing w:val="2"/>
          <w:sz w:val="24"/>
        </w:rPr>
        <w:t xml:space="preserve">offer </w:t>
      </w:r>
      <w:r w:rsidRPr="00994205">
        <w:rPr>
          <w:sz w:val="24"/>
        </w:rPr>
        <w:t xml:space="preserve">to </w:t>
      </w:r>
      <w:r w:rsidRPr="00994205">
        <w:rPr>
          <w:spacing w:val="-3"/>
          <w:sz w:val="24"/>
        </w:rPr>
        <w:t xml:space="preserve">the </w:t>
      </w:r>
      <w:r w:rsidRPr="00994205">
        <w:rPr>
          <w:spacing w:val="-5"/>
          <w:sz w:val="24"/>
        </w:rPr>
        <w:t xml:space="preserve">other </w:t>
      </w:r>
      <w:r w:rsidRPr="00994205">
        <w:rPr>
          <w:sz w:val="24"/>
        </w:rPr>
        <w:t xml:space="preserve">to </w:t>
      </w:r>
      <w:r w:rsidRPr="00994205">
        <w:rPr>
          <w:spacing w:val="-5"/>
          <w:sz w:val="24"/>
        </w:rPr>
        <w:t xml:space="preserve">negotiate. </w:t>
      </w:r>
      <w:r w:rsidRPr="00994205">
        <w:rPr>
          <w:spacing w:val="-3"/>
          <w:sz w:val="24"/>
        </w:rPr>
        <w:t xml:space="preserve">During the </w:t>
      </w:r>
      <w:r w:rsidRPr="00994205">
        <w:rPr>
          <w:spacing w:val="-5"/>
          <w:sz w:val="24"/>
        </w:rPr>
        <w:t xml:space="preserve">Negotiation </w:t>
      </w:r>
      <w:r w:rsidRPr="00994205">
        <w:rPr>
          <w:spacing w:val="-3"/>
          <w:sz w:val="24"/>
        </w:rPr>
        <w:t xml:space="preserve">Period the Parties </w:t>
      </w:r>
      <w:r w:rsidRPr="00994205">
        <w:rPr>
          <w:sz w:val="24"/>
        </w:rPr>
        <w:t xml:space="preserve">must </w:t>
      </w:r>
      <w:r w:rsidRPr="00994205">
        <w:rPr>
          <w:spacing w:val="-5"/>
          <w:sz w:val="24"/>
        </w:rPr>
        <w:t xml:space="preserve">negotiate </w:t>
      </w:r>
      <w:r w:rsidRPr="00994205">
        <w:rPr>
          <w:spacing w:val="-4"/>
          <w:sz w:val="24"/>
        </w:rPr>
        <w:t xml:space="preserve">and </w:t>
      </w:r>
      <w:r w:rsidRPr="00994205">
        <w:rPr>
          <w:spacing w:val="-3"/>
          <w:sz w:val="24"/>
        </w:rPr>
        <w:t>be</w:t>
      </w:r>
      <w:r w:rsidRPr="00994205">
        <w:rPr>
          <w:spacing w:val="35"/>
          <w:sz w:val="24"/>
        </w:rPr>
        <w:t xml:space="preserve"> </w:t>
      </w:r>
      <w:r w:rsidRPr="00994205">
        <w:rPr>
          <w:spacing w:val="-5"/>
          <w:sz w:val="24"/>
        </w:rPr>
        <w:t>represented:</w:t>
      </w:r>
    </w:p>
    <w:p w14:paraId="5B269C81" w14:textId="77777777" w:rsidR="00837652" w:rsidRPr="00994205" w:rsidRDefault="00837652">
      <w:pPr>
        <w:pStyle w:val="BodyText"/>
        <w:spacing w:before="9"/>
        <w:rPr>
          <w:sz w:val="20"/>
        </w:rPr>
      </w:pPr>
    </w:p>
    <w:p w14:paraId="734ED561" w14:textId="19551425" w:rsidR="00837652" w:rsidRPr="00994205" w:rsidRDefault="000231AE">
      <w:pPr>
        <w:pStyle w:val="ListParagraph"/>
        <w:numPr>
          <w:ilvl w:val="1"/>
          <w:numId w:val="3"/>
        </w:numPr>
        <w:tabs>
          <w:tab w:val="left" w:pos="2419"/>
          <w:tab w:val="left" w:pos="2420"/>
        </w:tabs>
        <w:spacing w:line="355" w:lineRule="auto"/>
        <w:ind w:right="927"/>
        <w:rPr>
          <w:sz w:val="24"/>
        </w:rPr>
      </w:pPr>
      <w:bookmarkStart w:id="394" w:name="_bookmark380"/>
      <w:bookmarkEnd w:id="394"/>
      <w:r w:rsidRPr="00994205">
        <w:rPr>
          <w:sz w:val="24"/>
        </w:rPr>
        <w:t xml:space="preserve">for </w:t>
      </w:r>
      <w:r w:rsidRPr="00994205">
        <w:rPr>
          <w:spacing w:val="-3"/>
          <w:sz w:val="24"/>
        </w:rPr>
        <w:t xml:space="preserve">the </w:t>
      </w:r>
      <w:r w:rsidRPr="00994205">
        <w:rPr>
          <w:sz w:val="24"/>
        </w:rPr>
        <w:t xml:space="preserve">first </w:t>
      </w:r>
      <w:r w:rsidRPr="00994205">
        <w:rPr>
          <w:spacing w:val="-3"/>
          <w:sz w:val="24"/>
        </w:rPr>
        <w:t xml:space="preserve">ten (10) </w:t>
      </w:r>
      <w:r w:rsidRPr="00994205">
        <w:rPr>
          <w:spacing w:val="-4"/>
          <w:sz w:val="24"/>
        </w:rPr>
        <w:t xml:space="preserve">Operational </w:t>
      </w:r>
      <w:r w:rsidRPr="00994205">
        <w:rPr>
          <w:sz w:val="24"/>
        </w:rPr>
        <w:t xml:space="preserve">Days, </w:t>
      </w:r>
      <w:r w:rsidRPr="00994205">
        <w:rPr>
          <w:spacing w:val="-3"/>
          <w:sz w:val="24"/>
        </w:rPr>
        <w:t xml:space="preserve">by </w:t>
      </w:r>
      <w:r w:rsidRPr="00994205">
        <w:rPr>
          <w:sz w:val="24"/>
        </w:rPr>
        <w:t xml:space="preserve">a </w:t>
      </w:r>
      <w:r w:rsidRPr="00994205">
        <w:rPr>
          <w:spacing w:val="-6"/>
          <w:sz w:val="24"/>
        </w:rPr>
        <w:t xml:space="preserve">senior </w:t>
      </w:r>
      <w:r w:rsidRPr="00994205">
        <w:rPr>
          <w:spacing w:val="-5"/>
          <w:sz w:val="24"/>
        </w:rPr>
        <w:t xml:space="preserve">person </w:t>
      </w:r>
      <w:r w:rsidRPr="00994205">
        <w:rPr>
          <w:sz w:val="24"/>
        </w:rPr>
        <w:t xml:space="preserve">who where </w:t>
      </w:r>
      <w:r w:rsidRPr="00994205">
        <w:rPr>
          <w:spacing w:val="-3"/>
          <w:sz w:val="24"/>
        </w:rPr>
        <w:t xml:space="preserve">practicable </w:t>
      </w:r>
      <w:r w:rsidRPr="00994205">
        <w:rPr>
          <w:spacing w:val="-4"/>
          <w:sz w:val="24"/>
        </w:rPr>
        <w:t xml:space="preserve">has not had any </w:t>
      </w:r>
      <w:r w:rsidRPr="00994205">
        <w:rPr>
          <w:sz w:val="24"/>
        </w:rPr>
        <w:t xml:space="preserve">direct day-to-day involvement </w:t>
      </w:r>
      <w:r w:rsidRPr="00994205">
        <w:rPr>
          <w:spacing w:val="-3"/>
          <w:sz w:val="24"/>
        </w:rPr>
        <w:t xml:space="preserve">in the </w:t>
      </w:r>
      <w:r w:rsidRPr="00994205">
        <w:rPr>
          <w:sz w:val="24"/>
        </w:rPr>
        <w:t xml:space="preserve">matter </w:t>
      </w:r>
      <w:r w:rsidRPr="00994205">
        <w:rPr>
          <w:spacing w:val="-4"/>
          <w:sz w:val="24"/>
        </w:rPr>
        <w:t xml:space="preserve">and has authority </w:t>
      </w:r>
      <w:r w:rsidRPr="00994205">
        <w:rPr>
          <w:sz w:val="24"/>
        </w:rPr>
        <w:t xml:space="preserve">to </w:t>
      </w:r>
      <w:r w:rsidRPr="00994205">
        <w:rPr>
          <w:spacing w:val="-5"/>
          <w:sz w:val="24"/>
        </w:rPr>
        <w:t xml:space="preserve">settle </w:t>
      </w:r>
      <w:r w:rsidRPr="00994205">
        <w:rPr>
          <w:spacing w:val="-3"/>
          <w:sz w:val="24"/>
        </w:rPr>
        <w:t xml:space="preserve">the </w:t>
      </w:r>
      <w:r w:rsidRPr="00994205">
        <w:rPr>
          <w:spacing w:val="-5"/>
          <w:sz w:val="24"/>
        </w:rPr>
        <w:t>Dispute;</w:t>
      </w:r>
      <w:r w:rsidRPr="00994205">
        <w:rPr>
          <w:spacing w:val="29"/>
          <w:sz w:val="24"/>
        </w:rPr>
        <w:t xml:space="preserve"> </w:t>
      </w:r>
      <w:r w:rsidRPr="00994205">
        <w:rPr>
          <w:spacing w:val="-4"/>
          <w:sz w:val="24"/>
        </w:rPr>
        <w:t>and</w:t>
      </w:r>
    </w:p>
    <w:p w14:paraId="325CE63F" w14:textId="77777777" w:rsidR="00837652" w:rsidRPr="00994205" w:rsidRDefault="00837652">
      <w:pPr>
        <w:pStyle w:val="BodyText"/>
        <w:spacing w:before="6"/>
        <w:rPr>
          <w:sz w:val="21"/>
        </w:rPr>
      </w:pPr>
    </w:p>
    <w:p w14:paraId="30F9CA0B" w14:textId="77777777" w:rsidR="00837652" w:rsidRPr="00994205" w:rsidRDefault="000231AE">
      <w:pPr>
        <w:pStyle w:val="ListParagraph"/>
        <w:numPr>
          <w:ilvl w:val="1"/>
          <w:numId w:val="3"/>
        </w:numPr>
        <w:tabs>
          <w:tab w:val="left" w:pos="2419"/>
          <w:tab w:val="left" w:pos="2420"/>
        </w:tabs>
        <w:spacing w:line="362" w:lineRule="auto"/>
        <w:ind w:right="1099"/>
        <w:rPr>
          <w:sz w:val="24"/>
        </w:rPr>
      </w:pPr>
      <w:bookmarkStart w:id="395" w:name="_bookmark381"/>
      <w:bookmarkEnd w:id="395"/>
      <w:r w:rsidRPr="00994205">
        <w:rPr>
          <w:sz w:val="24"/>
        </w:rPr>
        <w:t xml:space="preserve">for </w:t>
      </w:r>
      <w:r w:rsidRPr="00994205">
        <w:rPr>
          <w:spacing w:val="-3"/>
          <w:sz w:val="24"/>
        </w:rPr>
        <w:t xml:space="preserve">the </w:t>
      </w:r>
      <w:r w:rsidRPr="00994205">
        <w:rPr>
          <w:spacing w:val="-5"/>
          <w:sz w:val="24"/>
        </w:rPr>
        <w:t xml:space="preserve">last </w:t>
      </w:r>
      <w:r w:rsidRPr="00994205">
        <w:rPr>
          <w:spacing w:val="3"/>
          <w:sz w:val="24"/>
        </w:rPr>
        <w:t xml:space="preserve">five </w:t>
      </w:r>
      <w:r w:rsidRPr="00994205">
        <w:rPr>
          <w:sz w:val="24"/>
        </w:rPr>
        <w:t xml:space="preserve">(5) </w:t>
      </w:r>
      <w:r w:rsidRPr="00994205">
        <w:rPr>
          <w:spacing w:val="-4"/>
          <w:sz w:val="24"/>
        </w:rPr>
        <w:t xml:space="preserve">Operational </w:t>
      </w:r>
      <w:r w:rsidRPr="00994205">
        <w:rPr>
          <w:sz w:val="24"/>
        </w:rPr>
        <w:t xml:space="preserve">Days, </w:t>
      </w:r>
      <w:r w:rsidRPr="00994205">
        <w:rPr>
          <w:spacing w:val="-3"/>
          <w:sz w:val="24"/>
        </w:rPr>
        <w:t xml:space="preserve">by </w:t>
      </w:r>
      <w:r w:rsidRPr="00994205">
        <w:rPr>
          <w:spacing w:val="-5"/>
          <w:sz w:val="24"/>
        </w:rPr>
        <w:t xml:space="preserve">their </w:t>
      </w:r>
      <w:r w:rsidRPr="00994205">
        <w:rPr>
          <w:spacing w:val="-3"/>
          <w:sz w:val="24"/>
        </w:rPr>
        <w:t xml:space="preserve">chief </w:t>
      </w:r>
      <w:r w:rsidRPr="00994205">
        <w:rPr>
          <w:sz w:val="24"/>
        </w:rPr>
        <w:t xml:space="preserve">executive, </w:t>
      </w:r>
      <w:r w:rsidRPr="00994205">
        <w:rPr>
          <w:spacing w:val="-3"/>
          <w:sz w:val="24"/>
        </w:rPr>
        <w:t xml:space="preserve">director, or </w:t>
      </w:r>
      <w:r w:rsidRPr="00994205">
        <w:rPr>
          <w:sz w:val="24"/>
        </w:rPr>
        <w:t xml:space="preserve">member </w:t>
      </w:r>
      <w:r w:rsidRPr="00994205">
        <w:rPr>
          <w:spacing w:val="-3"/>
          <w:sz w:val="24"/>
        </w:rPr>
        <w:t xml:space="preserve">of </w:t>
      </w:r>
      <w:r w:rsidRPr="00994205">
        <w:rPr>
          <w:spacing w:val="-5"/>
          <w:sz w:val="24"/>
        </w:rPr>
        <w:t xml:space="preserve">their </w:t>
      </w:r>
      <w:r w:rsidRPr="00994205">
        <w:rPr>
          <w:sz w:val="24"/>
        </w:rPr>
        <w:t xml:space="preserve">Governing Body, </w:t>
      </w:r>
      <w:r w:rsidRPr="00994205">
        <w:rPr>
          <w:spacing w:val="-3"/>
          <w:sz w:val="24"/>
        </w:rPr>
        <w:t xml:space="preserve">as the </w:t>
      </w:r>
      <w:r w:rsidRPr="00994205">
        <w:rPr>
          <w:sz w:val="24"/>
        </w:rPr>
        <w:t xml:space="preserve">case may </w:t>
      </w:r>
      <w:r w:rsidRPr="00994205">
        <w:rPr>
          <w:spacing w:val="-4"/>
          <w:sz w:val="24"/>
        </w:rPr>
        <w:t xml:space="preserve">be, </w:t>
      </w:r>
      <w:r w:rsidRPr="00994205">
        <w:rPr>
          <w:sz w:val="24"/>
        </w:rPr>
        <w:t xml:space="preserve">who </w:t>
      </w:r>
      <w:r w:rsidRPr="00994205">
        <w:rPr>
          <w:spacing w:val="-4"/>
          <w:sz w:val="24"/>
        </w:rPr>
        <w:t xml:space="preserve">has authority </w:t>
      </w:r>
      <w:r w:rsidRPr="00994205">
        <w:rPr>
          <w:sz w:val="24"/>
        </w:rPr>
        <w:t xml:space="preserve">to </w:t>
      </w:r>
      <w:r w:rsidRPr="00994205">
        <w:rPr>
          <w:spacing w:val="-5"/>
          <w:sz w:val="24"/>
        </w:rPr>
        <w:t xml:space="preserve">settle </w:t>
      </w:r>
      <w:r w:rsidRPr="00994205">
        <w:rPr>
          <w:spacing w:val="-3"/>
          <w:sz w:val="24"/>
        </w:rPr>
        <w:t>the</w:t>
      </w:r>
      <w:r w:rsidRPr="00994205">
        <w:rPr>
          <w:spacing w:val="-42"/>
          <w:sz w:val="24"/>
        </w:rPr>
        <w:t xml:space="preserve"> </w:t>
      </w:r>
      <w:r w:rsidRPr="00994205">
        <w:rPr>
          <w:spacing w:val="-5"/>
          <w:sz w:val="24"/>
        </w:rPr>
        <w:t>Dispute.</w:t>
      </w:r>
    </w:p>
    <w:p w14:paraId="79C8C296" w14:textId="77777777" w:rsidR="00837652" w:rsidRPr="00994205" w:rsidRDefault="00837652">
      <w:pPr>
        <w:pStyle w:val="BodyText"/>
        <w:spacing w:before="10"/>
        <w:rPr>
          <w:sz w:val="20"/>
        </w:rPr>
      </w:pPr>
    </w:p>
    <w:p w14:paraId="25DDF658" w14:textId="77777777" w:rsidR="00837652" w:rsidRPr="00994205" w:rsidRDefault="000231AE">
      <w:pPr>
        <w:pStyle w:val="ListParagraph"/>
        <w:numPr>
          <w:ilvl w:val="0"/>
          <w:numId w:val="3"/>
        </w:numPr>
        <w:tabs>
          <w:tab w:val="left" w:pos="1426"/>
          <w:tab w:val="left" w:pos="1427"/>
        </w:tabs>
        <w:spacing w:line="362" w:lineRule="auto"/>
        <w:ind w:right="969"/>
        <w:rPr>
          <w:sz w:val="24"/>
        </w:rPr>
      </w:pPr>
      <w:r w:rsidRPr="00994205">
        <w:rPr>
          <w:spacing w:val="-3"/>
          <w:sz w:val="24"/>
        </w:rPr>
        <w:t xml:space="preserve">Where practicable, </w:t>
      </w:r>
      <w:r w:rsidRPr="00994205">
        <w:rPr>
          <w:spacing w:val="-5"/>
          <w:sz w:val="24"/>
        </w:rPr>
        <w:t xml:space="preserve">neither </w:t>
      </w:r>
      <w:r w:rsidRPr="00994205">
        <w:rPr>
          <w:sz w:val="24"/>
        </w:rPr>
        <w:t xml:space="preserve">Party </w:t>
      </w:r>
      <w:r w:rsidRPr="00994205">
        <w:rPr>
          <w:spacing w:val="-6"/>
          <w:sz w:val="24"/>
        </w:rPr>
        <w:t xml:space="preserve">shall </w:t>
      </w:r>
      <w:r w:rsidRPr="00994205">
        <w:rPr>
          <w:spacing w:val="-3"/>
          <w:sz w:val="24"/>
        </w:rPr>
        <w:t xml:space="preserve">be </w:t>
      </w:r>
      <w:r w:rsidRPr="00994205">
        <w:rPr>
          <w:spacing w:val="-5"/>
          <w:sz w:val="24"/>
        </w:rPr>
        <w:t xml:space="preserve">represented </w:t>
      </w:r>
      <w:r w:rsidRPr="00994205">
        <w:rPr>
          <w:spacing w:val="-3"/>
          <w:sz w:val="24"/>
        </w:rPr>
        <w:t xml:space="preserve">by the </w:t>
      </w:r>
      <w:r w:rsidRPr="00994205">
        <w:rPr>
          <w:sz w:val="24"/>
        </w:rPr>
        <w:t xml:space="preserve">same </w:t>
      </w:r>
      <w:r w:rsidRPr="00994205">
        <w:rPr>
          <w:spacing w:val="-5"/>
          <w:sz w:val="24"/>
        </w:rPr>
        <w:t xml:space="preserve">individual under </w:t>
      </w:r>
      <w:r w:rsidRPr="00994205">
        <w:rPr>
          <w:spacing w:val="-3"/>
          <w:sz w:val="24"/>
        </w:rPr>
        <w:t xml:space="preserve">it </w:t>
      </w:r>
      <w:r w:rsidRPr="00994205">
        <w:rPr>
          <w:spacing w:val="-5"/>
          <w:sz w:val="24"/>
        </w:rPr>
        <w:t xml:space="preserve">paragraphs </w:t>
      </w:r>
      <w:hyperlink w:anchor="_bookmark380" w:history="1">
        <w:r w:rsidRPr="00994205">
          <w:rPr>
            <w:spacing w:val="-3"/>
            <w:sz w:val="24"/>
          </w:rPr>
          <w:t xml:space="preserve">1.1 </w:t>
        </w:r>
      </w:hyperlink>
      <w:r w:rsidRPr="00994205">
        <w:rPr>
          <w:spacing w:val="-4"/>
          <w:sz w:val="24"/>
        </w:rPr>
        <w:t>and</w:t>
      </w:r>
      <w:r w:rsidRPr="00994205">
        <w:rPr>
          <w:spacing w:val="-28"/>
          <w:sz w:val="24"/>
        </w:rPr>
        <w:t xml:space="preserve"> </w:t>
      </w:r>
      <w:hyperlink w:anchor="_bookmark381" w:history="1">
        <w:r w:rsidRPr="00994205">
          <w:rPr>
            <w:spacing w:val="-4"/>
            <w:sz w:val="24"/>
          </w:rPr>
          <w:t>1.2.</w:t>
        </w:r>
      </w:hyperlink>
    </w:p>
    <w:p w14:paraId="4F405F91" w14:textId="77777777" w:rsidR="00837652" w:rsidRPr="00994205" w:rsidRDefault="00837652">
      <w:pPr>
        <w:pStyle w:val="BodyText"/>
        <w:spacing w:before="9"/>
        <w:rPr>
          <w:sz w:val="20"/>
        </w:rPr>
      </w:pPr>
    </w:p>
    <w:p w14:paraId="739F1018" w14:textId="77777777" w:rsidR="00837652" w:rsidRPr="00994205" w:rsidRDefault="000231AE">
      <w:pPr>
        <w:pStyle w:val="Heading3"/>
        <w:ind w:left="1427"/>
      </w:pPr>
      <w:r w:rsidRPr="00994205">
        <w:t>Mediation</w:t>
      </w:r>
    </w:p>
    <w:p w14:paraId="3839616E" w14:textId="77777777" w:rsidR="00837652" w:rsidRPr="00994205" w:rsidRDefault="00837652">
      <w:pPr>
        <w:pStyle w:val="BodyText"/>
        <w:spacing w:before="1"/>
        <w:rPr>
          <w:b/>
          <w:sz w:val="33"/>
        </w:rPr>
      </w:pPr>
    </w:p>
    <w:p w14:paraId="0C5B846B" w14:textId="77777777" w:rsidR="00837652" w:rsidRPr="00994205" w:rsidRDefault="000231AE">
      <w:pPr>
        <w:pStyle w:val="ListParagraph"/>
        <w:numPr>
          <w:ilvl w:val="0"/>
          <w:numId w:val="3"/>
        </w:numPr>
        <w:tabs>
          <w:tab w:val="left" w:pos="1442"/>
          <w:tab w:val="left" w:pos="1443"/>
        </w:tabs>
        <w:spacing w:line="355" w:lineRule="auto"/>
        <w:ind w:right="814"/>
        <w:rPr>
          <w:sz w:val="24"/>
        </w:rPr>
      </w:pPr>
      <w:r w:rsidRPr="00994205">
        <w:rPr>
          <w:sz w:val="24"/>
        </w:rPr>
        <w:t xml:space="preserve">If </w:t>
      </w:r>
      <w:r w:rsidRPr="00994205">
        <w:rPr>
          <w:spacing w:val="-3"/>
          <w:sz w:val="24"/>
        </w:rPr>
        <w:t xml:space="preserve">the Parties </w:t>
      </w:r>
      <w:r w:rsidRPr="00994205">
        <w:rPr>
          <w:sz w:val="24"/>
        </w:rPr>
        <w:t xml:space="preserve">are </w:t>
      </w:r>
      <w:r w:rsidRPr="00994205">
        <w:rPr>
          <w:spacing w:val="-5"/>
          <w:sz w:val="24"/>
        </w:rPr>
        <w:t xml:space="preserve">unable </w:t>
      </w:r>
      <w:r w:rsidRPr="00994205">
        <w:rPr>
          <w:sz w:val="24"/>
        </w:rPr>
        <w:t xml:space="preserve">to </w:t>
      </w:r>
      <w:r w:rsidRPr="00994205">
        <w:rPr>
          <w:spacing w:val="-5"/>
          <w:sz w:val="24"/>
        </w:rPr>
        <w:t xml:space="preserve">settle </w:t>
      </w:r>
      <w:r w:rsidRPr="00994205">
        <w:rPr>
          <w:spacing w:val="-3"/>
          <w:sz w:val="24"/>
        </w:rPr>
        <w:t xml:space="preserve">the </w:t>
      </w:r>
      <w:r w:rsidRPr="00994205">
        <w:rPr>
          <w:spacing w:val="-4"/>
          <w:sz w:val="24"/>
        </w:rPr>
        <w:t xml:space="preserve">Dispute </w:t>
      </w:r>
      <w:r w:rsidRPr="00994205">
        <w:rPr>
          <w:spacing w:val="-3"/>
          <w:sz w:val="24"/>
        </w:rPr>
        <w:t xml:space="preserve">by </w:t>
      </w:r>
      <w:r w:rsidRPr="00994205">
        <w:rPr>
          <w:spacing w:val="-4"/>
          <w:sz w:val="24"/>
        </w:rPr>
        <w:t xml:space="preserve">negotiation, they </w:t>
      </w:r>
      <w:r w:rsidRPr="00994205">
        <w:rPr>
          <w:sz w:val="24"/>
        </w:rPr>
        <w:t xml:space="preserve">must, </w:t>
      </w:r>
      <w:r w:rsidRPr="00994205">
        <w:rPr>
          <w:spacing w:val="-4"/>
          <w:sz w:val="24"/>
        </w:rPr>
        <w:t>within</w:t>
      </w:r>
      <w:r w:rsidRPr="00994205">
        <w:rPr>
          <w:spacing w:val="58"/>
          <w:sz w:val="24"/>
        </w:rPr>
        <w:t xml:space="preserve"> </w:t>
      </w:r>
      <w:r w:rsidRPr="00994205">
        <w:rPr>
          <w:spacing w:val="3"/>
          <w:sz w:val="24"/>
        </w:rPr>
        <w:t xml:space="preserve">five </w:t>
      </w:r>
      <w:r w:rsidRPr="00994205">
        <w:rPr>
          <w:sz w:val="24"/>
        </w:rPr>
        <w:t xml:space="preserve">(5) </w:t>
      </w:r>
      <w:r w:rsidRPr="00994205">
        <w:rPr>
          <w:spacing w:val="-4"/>
          <w:sz w:val="24"/>
        </w:rPr>
        <w:t xml:space="preserve">Operational </w:t>
      </w:r>
      <w:r w:rsidRPr="00994205">
        <w:rPr>
          <w:sz w:val="24"/>
        </w:rPr>
        <w:t xml:space="preserve">Days after </w:t>
      </w:r>
      <w:r w:rsidRPr="00994205">
        <w:rPr>
          <w:spacing w:val="-3"/>
          <w:sz w:val="24"/>
        </w:rPr>
        <w:t xml:space="preserve">the </w:t>
      </w:r>
      <w:r w:rsidRPr="00994205">
        <w:rPr>
          <w:spacing w:val="-4"/>
          <w:sz w:val="24"/>
        </w:rPr>
        <w:t xml:space="preserve">end </w:t>
      </w:r>
      <w:r w:rsidRPr="00994205">
        <w:rPr>
          <w:spacing w:val="-3"/>
          <w:sz w:val="24"/>
        </w:rPr>
        <w:t xml:space="preserve">of the </w:t>
      </w:r>
      <w:r w:rsidRPr="00994205">
        <w:rPr>
          <w:spacing w:val="-5"/>
          <w:sz w:val="24"/>
        </w:rPr>
        <w:t xml:space="preserve">Negotiation </w:t>
      </w:r>
      <w:r w:rsidRPr="00994205">
        <w:rPr>
          <w:spacing w:val="-4"/>
          <w:sz w:val="24"/>
        </w:rPr>
        <w:t xml:space="preserve">Period, </w:t>
      </w:r>
      <w:r w:rsidRPr="00994205">
        <w:rPr>
          <w:spacing w:val="-3"/>
          <w:sz w:val="24"/>
        </w:rPr>
        <w:t xml:space="preserve">submit the </w:t>
      </w:r>
      <w:r w:rsidRPr="00994205">
        <w:rPr>
          <w:spacing w:val="-5"/>
          <w:sz w:val="24"/>
        </w:rPr>
        <w:t>Dispute:</w:t>
      </w:r>
    </w:p>
    <w:p w14:paraId="2DF3ACFA" w14:textId="77777777" w:rsidR="00837652" w:rsidRPr="00994205" w:rsidRDefault="00837652">
      <w:pPr>
        <w:pStyle w:val="BodyText"/>
        <w:spacing w:before="7"/>
        <w:rPr>
          <w:sz w:val="21"/>
        </w:rPr>
      </w:pPr>
    </w:p>
    <w:p w14:paraId="40621AAC" w14:textId="77777777" w:rsidR="00837652" w:rsidRPr="00994205" w:rsidRDefault="00837652">
      <w:pPr>
        <w:pStyle w:val="BodyText"/>
        <w:spacing w:before="10"/>
        <w:rPr>
          <w:sz w:val="20"/>
        </w:rPr>
      </w:pPr>
      <w:bookmarkStart w:id="396" w:name="_bookmark382"/>
      <w:bookmarkEnd w:id="396"/>
    </w:p>
    <w:p w14:paraId="0EA61C38" w14:textId="77777777" w:rsidR="00837652" w:rsidRPr="00994205" w:rsidRDefault="000231AE">
      <w:pPr>
        <w:pStyle w:val="ListParagraph"/>
        <w:numPr>
          <w:ilvl w:val="1"/>
          <w:numId w:val="3"/>
        </w:numPr>
        <w:tabs>
          <w:tab w:val="left" w:pos="2419"/>
          <w:tab w:val="left" w:pos="2420"/>
        </w:tabs>
        <w:spacing w:line="362" w:lineRule="auto"/>
        <w:ind w:right="1200"/>
        <w:rPr>
          <w:sz w:val="24"/>
        </w:rPr>
      </w:pPr>
      <w:bookmarkStart w:id="397" w:name="_bookmark383"/>
      <w:bookmarkEnd w:id="397"/>
      <w:r w:rsidRPr="00994205">
        <w:rPr>
          <w:sz w:val="24"/>
        </w:rPr>
        <w:t xml:space="preserve">to </w:t>
      </w:r>
      <w:r w:rsidRPr="00994205">
        <w:rPr>
          <w:spacing w:val="-4"/>
          <w:sz w:val="24"/>
        </w:rPr>
        <w:t xml:space="preserve">mediation </w:t>
      </w:r>
      <w:r w:rsidRPr="00994205">
        <w:rPr>
          <w:spacing w:val="-3"/>
          <w:sz w:val="24"/>
        </w:rPr>
        <w:t xml:space="preserve">by </w:t>
      </w:r>
      <w:r w:rsidRPr="00994205">
        <w:rPr>
          <w:sz w:val="24"/>
        </w:rPr>
        <w:t xml:space="preserve">CEDR </w:t>
      </w:r>
      <w:r w:rsidRPr="00994205">
        <w:rPr>
          <w:spacing w:val="-3"/>
          <w:sz w:val="24"/>
        </w:rPr>
        <w:t xml:space="preserve">or </w:t>
      </w:r>
      <w:r w:rsidRPr="00994205">
        <w:rPr>
          <w:spacing w:val="-5"/>
          <w:sz w:val="24"/>
        </w:rPr>
        <w:t xml:space="preserve">other independent body </w:t>
      </w:r>
      <w:r w:rsidRPr="00994205">
        <w:rPr>
          <w:spacing w:val="-3"/>
          <w:sz w:val="24"/>
        </w:rPr>
        <w:t xml:space="preserve">or </w:t>
      </w:r>
      <w:r w:rsidRPr="00994205">
        <w:rPr>
          <w:spacing w:val="-5"/>
          <w:sz w:val="24"/>
        </w:rPr>
        <w:t xml:space="preserve">organisation </w:t>
      </w:r>
      <w:r w:rsidRPr="00994205">
        <w:rPr>
          <w:spacing w:val="-4"/>
          <w:sz w:val="24"/>
        </w:rPr>
        <w:t>agreed</w:t>
      </w:r>
      <w:r w:rsidRPr="00994205">
        <w:rPr>
          <w:spacing w:val="23"/>
          <w:sz w:val="24"/>
        </w:rPr>
        <w:t xml:space="preserve"> </w:t>
      </w:r>
      <w:r w:rsidRPr="00994205">
        <w:rPr>
          <w:spacing w:val="-4"/>
          <w:sz w:val="24"/>
        </w:rPr>
        <w:t>between</w:t>
      </w:r>
      <w:r w:rsidRPr="00994205">
        <w:rPr>
          <w:spacing w:val="23"/>
          <w:sz w:val="24"/>
        </w:rPr>
        <w:t xml:space="preserve"> </w:t>
      </w:r>
      <w:r w:rsidRPr="00994205">
        <w:rPr>
          <w:spacing w:val="-3"/>
          <w:sz w:val="24"/>
        </w:rPr>
        <w:t>the</w:t>
      </w:r>
      <w:r w:rsidRPr="00994205">
        <w:rPr>
          <w:spacing w:val="7"/>
          <w:sz w:val="24"/>
        </w:rPr>
        <w:t xml:space="preserve"> </w:t>
      </w:r>
      <w:r w:rsidRPr="00994205">
        <w:rPr>
          <w:spacing w:val="-3"/>
          <w:sz w:val="24"/>
        </w:rPr>
        <w:t>Parties</w:t>
      </w:r>
      <w:r w:rsidRPr="00994205">
        <w:rPr>
          <w:spacing w:val="22"/>
          <w:sz w:val="24"/>
        </w:rPr>
        <w:t xml:space="preserve"> </w:t>
      </w:r>
      <w:r w:rsidRPr="00994205">
        <w:rPr>
          <w:spacing w:val="-3"/>
          <w:sz w:val="24"/>
        </w:rPr>
        <w:t>in</w:t>
      </w:r>
      <w:r w:rsidRPr="00994205">
        <w:rPr>
          <w:spacing w:val="-9"/>
          <w:sz w:val="24"/>
        </w:rPr>
        <w:t xml:space="preserve"> </w:t>
      </w:r>
      <w:r w:rsidRPr="00994205">
        <w:rPr>
          <w:spacing w:val="-4"/>
          <w:sz w:val="24"/>
        </w:rPr>
        <w:t>all</w:t>
      </w:r>
      <w:r w:rsidRPr="00994205">
        <w:rPr>
          <w:spacing w:val="23"/>
          <w:sz w:val="24"/>
        </w:rPr>
        <w:t xml:space="preserve"> </w:t>
      </w:r>
      <w:r w:rsidRPr="00994205">
        <w:rPr>
          <w:spacing w:val="-5"/>
          <w:sz w:val="24"/>
        </w:rPr>
        <w:t>other</w:t>
      </w:r>
      <w:r w:rsidRPr="00994205">
        <w:rPr>
          <w:spacing w:val="14"/>
          <w:sz w:val="24"/>
        </w:rPr>
        <w:t xml:space="preserve"> </w:t>
      </w:r>
      <w:r w:rsidRPr="00994205">
        <w:rPr>
          <w:spacing w:val="-4"/>
          <w:sz w:val="24"/>
        </w:rPr>
        <w:t>cases.</w:t>
      </w:r>
    </w:p>
    <w:p w14:paraId="15953AC2" w14:textId="77777777" w:rsidR="00837652" w:rsidRPr="00994205" w:rsidRDefault="00837652">
      <w:pPr>
        <w:pStyle w:val="BodyText"/>
        <w:spacing w:before="9"/>
        <w:rPr>
          <w:sz w:val="20"/>
        </w:rPr>
      </w:pPr>
    </w:p>
    <w:p w14:paraId="18FBD09D" w14:textId="77777777" w:rsidR="00837652" w:rsidRPr="00994205" w:rsidRDefault="000231AE">
      <w:pPr>
        <w:pStyle w:val="ListParagraph"/>
        <w:numPr>
          <w:ilvl w:val="0"/>
          <w:numId w:val="3"/>
        </w:numPr>
        <w:tabs>
          <w:tab w:val="left" w:pos="1426"/>
          <w:tab w:val="left" w:pos="1427"/>
        </w:tabs>
        <w:ind w:hanging="706"/>
        <w:rPr>
          <w:sz w:val="24"/>
        </w:rPr>
      </w:pPr>
      <w:r w:rsidRPr="00994205">
        <w:rPr>
          <w:sz w:val="24"/>
        </w:rPr>
        <w:t xml:space="preserve">In </w:t>
      </w:r>
      <w:r w:rsidRPr="00994205">
        <w:rPr>
          <w:spacing w:val="-3"/>
          <w:sz w:val="24"/>
        </w:rPr>
        <w:t xml:space="preserve">the </w:t>
      </w:r>
      <w:r w:rsidRPr="00994205">
        <w:rPr>
          <w:sz w:val="24"/>
        </w:rPr>
        <w:t xml:space="preserve">case </w:t>
      </w:r>
      <w:r w:rsidRPr="00994205">
        <w:rPr>
          <w:spacing w:val="-3"/>
          <w:sz w:val="24"/>
        </w:rPr>
        <w:t xml:space="preserve">of </w:t>
      </w:r>
      <w:r w:rsidRPr="00994205">
        <w:rPr>
          <w:sz w:val="24"/>
        </w:rPr>
        <w:t xml:space="preserve">a </w:t>
      </w:r>
      <w:r w:rsidRPr="00994205">
        <w:rPr>
          <w:spacing w:val="-4"/>
          <w:sz w:val="24"/>
        </w:rPr>
        <w:t xml:space="preserve">mediation </w:t>
      </w:r>
      <w:r w:rsidRPr="00994205">
        <w:rPr>
          <w:spacing w:val="-5"/>
          <w:sz w:val="24"/>
        </w:rPr>
        <w:t xml:space="preserve">under </w:t>
      </w:r>
      <w:r w:rsidRPr="00994205">
        <w:rPr>
          <w:spacing w:val="-4"/>
          <w:sz w:val="24"/>
        </w:rPr>
        <w:t>paragraph</w:t>
      </w:r>
      <w:r w:rsidRPr="00994205">
        <w:rPr>
          <w:spacing w:val="58"/>
          <w:sz w:val="24"/>
        </w:rPr>
        <w:t xml:space="preserve"> </w:t>
      </w:r>
      <w:hyperlink w:anchor="_bookmark382" w:history="1">
        <w:r w:rsidRPr="00994205">
          <w:rPr>
            <w:spacing w:val="-4"/>
            <w:sz w:val="24"/>
          </w:rPr>
          <w:t>3.1:</w:t>
        </w:r>
      </w:hyperlink>
    </w:p>
    <w:p w14:paraId="0F7EC9FD" w14:textId="77777777" w:rsidR="00837652" w:rsidRPr="00994205" w:rsidRDefault="00837652">
      <w:pPr>
        <w:pStyle w:val="BodyText"/>
        <w:spacing w:before="2"/>
        <w:rPr>
          <w:sz w:val="33"/>
        </w:rPr>
      </w:pPr>
    </w:p>
    <w:p w14:paraId="0E17B62C" w14:textId="77777777" w:rsidR="00837652" w:rsidRPr="00994205" w:rsidRDefault="000231AE">
      <w:pPr>
        <w:pStyle w:val="ListParagraph"/>
        <w:numPr>
          <w:ilvl w:val="1"/>
          <w:numId w:val="3"/>
        </w:numPr>
        <w:tabs>
          <w:tab w:val="left" w:pos="2419"/>
          <w:tab w:val="left" w:pos="2420"/>
        </w:tabs>
        <w:spacing w:line="355" w:lineRule="auto"/>
        <w:ind w:right="785"/>
        <w:rPr>
          <w:sz w:val="24"/>
        </w:rPr>
      </w:pPr>
      <w:bookmarkStart w:id="398" w:name="_bookmark384"/>
      <w:bookmarkEnd w:id="398"/>
      <w:r w:rsidRPr="00994205">
        <w:rPr>
          <w:spacing w:val="-4"/>
          <w:sz w:val="24"/>
        </w:rPr>
        <w:t xml:space="preserve">during </w:t>
      </w:r>
      <w:r w:rsidRPr="00994205">
        <w:rPr>
          <w:spacing w:val="-3"/>
          <w:sz w:val="24"/>
        </w:rPr>
        <w:t xml:space="preserve">the </w:t>
      </w:r>
      <w:r w:rsidRPr="00994205">
        <w:rPr>
          <w:spacing w:val="-4"/>
          <w:sz w:val="24"/>
        </w:rPr>
        <w:t xml:space="preserve">mediation </w:t>
      </w:r>
      <w:r w:rsidRPr="00994205">
        <w:rPr>
          <w:spacing w:val="-6"/>
          <w:sz w:val="24"/>
        </w:rPr>
        <w:t xml:space="preserve">phase </w:t>
      </w:r>
      <w:r w:rsidRPr="00994205">
        <w:rPr>
          <w:sz w:val="24"/>
        </w:rPr>
        <w:t xml:space="preserve">and before </w:t>
      </w:r>
      <w:r w:rsidRPr="00994205">
        <w:rPr>
          <w:spacing w:val="-3"/>
          <w:sz w:val="24"/>
        </w:rPr>
        <w:t xml:space="preserve">the </w:t>
      </w:r>
      <w:r w:rsidRPr="00994205">
        <w:rPr>
          <w:spacing w:val="-4"/>
          <w:sz w:val="24"/>
        </w:rPr>
        <w:t xml:space="preserve">mediation </w:t>
      </w:r>
      <w:r w:rsidRPr="00994205">
        <w:rPr>
          <w:spacing w:val="-6"/>
          <w:sz w:val="24"/>
        </w:rPr>
        <w:t xml:space="preserve">session, </w:t>
      </w:r>
      <w:r w:rsidRPr="00994205">
        <w:rPr>
          <w:sz w:val="24"/>
        </w:rPr>
        <w:t xml:space="preserve">each Party must </w:t>
      </w:r>
      <w:r w:rsidRPr="00994205">
        <w:rPr>
          <w:spacing w:val="-3"/>
          <w:sz w:val="24"/>
        </w:rPr>
        <w:t xml:space="preserve">submit </w:t>
      </w:r>
      <w:r w:rsidRPr="00994205">
        <w:rPr>
          <w:sz w:val="24"/>
        </w:rPr>
        <w:t xml:space="preserve">to </w:t>
      </w:r>
      <w:r w:rsidRPr="00994205">
        <w:rPr>
          <w:spacing w:val="-3"/>
          <w:sz w:val="24"/>
        </w:rPr>
        <w:t xml:space="preserve">the </w:t>
      </w:r>
      <w:r w:rsidRPr="00994205">
        <w:rPr>
          <w:spacing w:val="-4"/>
          <w:sz w:val="24"/>
        </w:rPr>
        <w:t xml:space="preserve">mediator within </w:t>
      </w:r>
      <w:r w:rsidRPr="00994205">
        <w:rPr>
          <w:spacing w:val="3"/>
          <w:sz w:val="24"/>
        </w:rPr>
        <w:t xml:space="preserve">five </w:t>
      </w:r>
      <w:r w:rsidRPr="00994205">
        <w:rPr>
          <w:sz w:val="24"/>
        </w:rPr>
        <w:t xml:space="preserve">(5) </w:t>
      </w:r>
      <w:r w:rsidRPr="00994205">
        <w:rPr>
          <w:spacing w:val="-4"/>
          <w:sz w:val="24"/>
        </w:rPr>
        <w:t xml:space="preserve">Operational </w:t>
      </w:r>
      <w:r w:rsidRPr="00994205">
        <w:rPr>
          <w:sz w:val="24"/>
        </w:rPr>
        <w:t xml:space="preserve">Days </w:t>
      </w:r>
      <w:r w:rsidRPr="00994205">
        <w:rPr>
          <w:spacing w:val="-3"/>
          <w:sz w:val="24"/>
        </w:rPr>
        <w:t xml:space="preserve">of the </w:t>
      </w:r>
      <w:r w:rsidRPr="00994205">
        <w:rPr>
          <w:spacing w:val="-4"/>
          <w:sz w:val="24"/>
        </w:rPr>
        <w:t xml:space="preserve">mediator’s </w:t>
      </w:r>
      <w:r w:rsidRPr="00994205">
        <w:rPr>
          <w:spacing w:val="-5"/>
          <w:sz w:val="24"/>
        </w:rPr>
        <w:t xml:space="preserve">request </w:t>
      </w:r>
      <w:r w:rsidRPr="00994205">
        <w:rPr>
          <w:sz w:val="24"/>
        </w:rPr>
        <w:t xml:space="preserve">a </w:t>
      </w:r>
      <w:r w:rsidRPr="00994205">
        <w:rPr>
          <w:spacing w:val="-6"/>
          <w:sz w:val="24"/>
        </w:rPr>
        <w:t xml:space="preserve">signed position </w:t>
      </w:r>
      <w:r w:rsidRPr="00994205">
        <w:rPr>
          <w:spacing w:val="-4"/>
          <w:sz w:val="24"/>
        </w:rPr>
        <w:t>statement describing</w:t>
      </w:r>
      <w:r w:rsidRPr="00994205">
        <w:rPr>
          <w:spacing w:val="-10"/>
          <w:sz w:val="24"/>
        </w:rPr>
        <w:t xml:space="preserve"> </w:t>
      </w:r>
      <w:r w:rsidRPr="00994205">
        <w:rPr>
          <w:spacing w:val="-3"/>
          <w:sz w:val="24"/>
        </w:rPr>
        <w:t>the</w:t>
      </w:r>
    </w:p>
    <w:p w14:paraId="3EB45F7F" w14:textId="77777777" w:rsidR="00837652" w:rsidRPr="00994205" w:rsidRDefault="00837652">
      <w:pPr>
        <w:spacing w:line="355" w:lineRule="auto"/>
        <w:rPr>
          <w:sz w:val="24"/>
        </w:rPr>
        <w:sectPr w:rsidR="00837652" w:rsidRPr="00994205">
          <w:pgSz w:w="11910" w:h="16840"/>
          <w:pgMar w:top="1420" w:right="720" w:bottom="780" w:left="720" w:header="439" w:footer="594" w:gutter="0"/>
          <w:cols w:space="720"/>
        </w:sectPr>
      </w:pPr>
    </w:p>
    <w:p w14:paraId="28C056BE" w14:textId="77777777" w:rsidR="00837652" w:rsidRPr="00994205" w:rsidRDefault="000231AE">
      <w:pPr>
        <w:pStyle w:val="BodyText"/>
        <w:spacing w:before="104" w:line="362" w:lineRule="auto"/>
        <w:ind w:left="2420" w:right="1332"/>
      </w:pPr>
      <w:r w:rsidRPr="00994205">
        <w:lastRenderedPageBreak/>
        <w:t>precise points on which the Parties disagree, and describing its solution to the Dispute;</w:t>
      </w:r>
    </w:p>
    <w:p w14:paraId="75CC7510" w14:textId="77777777" w:rsidR="00837652" w:rsidRPr="00994205" w:rsidRDefault="00837652">
      <w:pPr>
        <w:pStyle w:val="BodyText"/>
        <w:spacing w:before="9"/>
        <w:rPr>
          <w:sz w:val="20"/>
        </w:rPr>
      </w:pPr>
    </w:p>
    <w:p w14:paraId="3FB3CFF0" w14:textId="77777777" w:rsidR="00837652" w:rsidRPr="00994205" w:rsidRDefault="000231AE">
      <w:pPr>
        <w:pStyle w:val="ListParagraph"/>
        <w:numPr>
          <w:ilvl w:val="1"/>
          <w:numId w:val="3"/>
        </w:numPr>
        <w:tabs>
          <w:tab w:val="left" w:pos="2419"/>
          <w:tab w:val="left" w:pos="2420"/>
        </w:tabs>
        <w:spacing w:line="357" w:lineRule="auto"/>
        <w:ind w:right="854"/>
        <w:rPr>
          <w:sz w:val="24"/>
        </w:rPr>
      </w:pPr>
      <w:r w:rsidRPr="00994205">
        <w:rPr>
          <w:sz w:val="24"/>
        </w:rPr>
        <w:t xml:space="preserve">where </w:t>
      </w:r>
      <w:r w:rsidRPr="00994205">
        <w:rPr>
          <w:spacing w:val="-3"/>
          <w:sz w:val="24"/>
        </w:rPr>
        <w:t xml:space="preserve">the </w:t>
      </w:r>
      <w:r w:rsidRPr="00994205">
        <w:rPr>
          <w:spacing w:val="-4"/>
          <w:sz w:val="24"/>
        </w:rPr>
        <w:t xml:space="preserve">mediator </w:t>
      </w:r>
      <w:r w:rsidRPr="00994205">
        <w:rPr>
          <w:spacing w:val="-3"/>
          <w:sz w:val="24"/>
        </w:rPr>
        <w:t xml:space="preserve">is </w:t>
      </w:r>
      <w:r w:rsidRPr="00994205">
        <w:rPr>
          <w:spacing w:val="-4"/>
          <w:sz w:val="24"/>
        </w:rPr>
        <w:t xml:space="preserve">satisfied that </w:t>
      </w:r>
      <w:r w:rsidRPr="00994205">
        <w:rPr>
          <w:spacing w:val="-3"/>
          <w:sz w:val="24"/>
        </w:rPr>
        <w:t xml:space="preserve">the </w:t>
      </w:r>
      <w:r w:rsidRPr="00994205">
        <w:rPr>
          <w:spacing w:val="-4"/>
          <w:sz w:val="24"/>
        </w:rPr>
        <w:t xml:space="preserve">nature </w:t>
      </w:r>
      <w:r w:rsidRPr="00994205">
        <w:rPr>
          <w:spacing w:val="-3"/>
          <w:sz w:val="24"/>
        </w:rPr>
        <w:t xml:space="preserve">of the </w:t>
      </w:r>
      <w:r w:rsidRPr="00994205">
        <w:rPr>
          <w:spacing w:val="-4"/>
          <w:sz w:val="24"/>
        </w:rPr>
        <w:t xml:space="preserve">Dispute has </w:t>
      </w:r>
      <w:r w:rsidRPr="00994205">
        <w:rPr>
          <w:spacing w:val="-5"/>
          <w:sz w:val="24"/>
        </w:rPr>
        <w:t xml:space="preserve">been adequately </w:t>
      </w:r>
      <w:r w:rsidRPr="00994205">
        <w:rPr>
          <w:spacing w:val="-3"/>
          <w:sz w:val="24"/>
        </w:rPr>
        <w:t xml:space="preserve">documented in </w:t>
      </w:r>
      <w:r w:rsidRPr="00994205">
        <w:rPr>
          <w:sz w:val="24"/>
        </w:rPr>
        <w:t xml:space="preserve">accordance with </w:t>
      </w:r>
      <w:r w:rsidRPr="00994205">
        <w:rPr>
          <w:spacing w:val="-3"/>
          <w:sz w:val="24"/>
        </w:rPr>
        <w:t xml:space="preserve">General </w:t>
      </w:r>
      <w:r w:rsidRPr="00994205">
        <w:rPr>
          <w:spacing w:val="-5"/>
          <w:sz w:val="24"/>
        </w:rPr>
        <w:t>Condition</w:t>
      </w:r>
      <w:hyperlink w:anchor="_bookmark384" w:history="1">
        <w:r w:rsidRPr="00994205">
          <w:rPr>
            <w:spacing w:val="-5"/>
            <w:sz w:val="24"/>
          </w:rPr>
          <w:t xml:space="preserve"> </w:t>
        </w:r>
        <w:r w:rsidRPr="00994205">
          <w:rPr>
            <w:spacing w:val="-4"/>
            <w:sz w:val="24"/>
          </w:rPr>
          <w:t xml:space="preserve">4.1, </w:t>
        </w:r>
      </w:hyperlink>
      <w:r w:rsidRPr="00994205">
        <w:rPr>
          <w:spacing w:val="-3"/>
          <w:sz w:val="24"/>
        </w:rPr>
        <w:t xml:space="preserve">the </w:t>
      </w:r>
      <w:r w:rsidRPr="00994205">
        <w:rPr>
          <w:spacing w:val="-4"/>
          <w:sz w:val="24"/>
        </w:rPr>
        <w:t xml:space="preserve">mediator </w:t>
      </w:r>
      <w:r w:rsidRPr="00994205">
        <w:rPr>
          <w:spacing w:val="-3"/>
          <w:sz w:val="24"/>
        </w:rPr>
        <w:t xml:space="preserve">will </w:t>
      </w:r>
      <w:r w:rsidRPr="00994205">
        <w:rPr>
          <w:spacing w:val="-5"/>
          <w:sz w:val="24"/>
        </w:rPr>
        <w:t xml:space="preserve">allow </w:t>
      </w:r>
      <w:r w:rsidRPr="00994205">
        <w:rPr>
          <w:sz w:val="24"/>
        </w:rPr>
        <w:t xml:space="preserve">each Party </w:t>
      </w:r>
      <w:r w:rsidRPr="00994205">
        <w:rPr>
          <w:spacing w:val="3"/>
          <w:sz w:val="24"/>
        </w:rPr>
        <w:t xml:space="preserve">five </w:t>
      </w:r>
      <w:r w:rsidRPr="00994205">
        <w:rPr>
          <w:sz w:val="24"/>
        </w:rPr>
        <w:t xml:space="preserve">(5) </w:t>
      </w:r>
      <w:r w:rsidRPr="00994205">
        <w:rPr>
          <w:spacing w:val="-4"/>
          <w:sz w:val="24"/>
        </w:rPr>
        <w:t xml:space="preserve">Operational </w:t>
      </w:r>
      <w:r w:rsidRPr="00994205">
        <w:rPr>
          <w:sz w:val="24"/>
        </w:rPr>
        <w:t xml:space="preserve">Days </w:t>
      </w:r>
      <w:r w:rsidRPr="00994205">
        <w:rPr>
          <w:spacing w:val="-3"/>
          <w:sz w:val="24"/>
        </w:rPr>
        <w:t xml:space="preserve">in </w:t>
      </w:r>
      <w:r w:rsidRPr="00994205">
        <w:rPr>
          <w:sz w:val="24"/>
        </w:rPr>
        <w:t xml:space="preserve">which to comment to </w:t>
      </w:r>
      <w:r w:rsidRPr="00994205">
        <w:rPr>
          <w:spacing w:val="-4"/>
          <w:sz w:val="24"/>
        </w:rPr>
        <w:t xml:space="preserve">him </w:t>
      </w:r>
      <w:r w:rsidRPr="00994205">
        <w:rPr>
          <w:spacing w:val="-3"/>
          <w:sz w:val="24"/>
        </w:rPr>
        <w:t xml:space="preserve">in writing on the </w:t>
      </w:r>
      <w:r w:rsidRPr="00994205">
        <w:rPr>
          <w:spacing w:val="-5"/>
          <w:sz w:val="24"/>
        </w:rPr>
        <w:t xml:space="preserve">other </w:t>
      </w:r>
      <w:r w:rsidRPr="00994205">
        <w:rPr>
          <w:sz w:val="24"/>
        </w:rPr>
        <w:t xml:space="preserve">Party’s </w:t>
      </w:r>
      <w:r w:rsidRPr="00994205">
        <w:rPr>
          <w:spacing w:val="-6"/>
          <w:sz w:val="24"/>
        </w:rPr>
        <w:t xml:space="preserve">solution </w:t>
      </w:r>
      <w:r w:rsidRPr="00994205">
        <w:rPr>
          <w:sz w:val="24"/>
        </w:rPr>
        <w:t xml:space="preserve">to </w:t>
      </w:r>
      <w:r w:rsidRPr="00994205">
        <w:rPr>
          <w:spacing w:val="-3"/>
          <w:sz w:val="24"/>
        </w:rPr>
        <w:t>the</w:t>
      </w:r>
      <w:r w:rsidRPr="00994205">
        <w:rPr>
          <w:spacing w:val="7"/>
          <w:sz w:val="24"/>
        </w:rPr>
        <w:t xml:space="preserve"> </w:t>
      </w:r>
      <w:r w:rsidRPr="00994205">
        <w:rPr>
          <w:spacing w:val="-5"/>
          <w:sz w:val="24"/>
        </w:rPr>
        <w:t>Dispute;</w:t>
      </w:r>
    </w:p>
    <w:p w14:paraId="703CFE08" w14:textId="77777777" w:rsidR="00837652" w:rsidRPr="00994205" w:rsidRDefault="00837652">
      <w:pPr>
        <w:pStyle w:val="BodyText"/>
        <w:spacing w:before="9"/>
        <w:rPr>
          <w:sz w:val="21"/>
        </w:rPr>
      </w:pPr>
    </w:p>
    <w:p w14:paraId="6EEA5C8F" w14:textId="51C8889F" w:rsidR="00837652" w:rsidRPr="00994205" w:rsidRDefault="000231AE">
      <w:pPr>
        <w:pStyle w:val="ListParagraph"/>
        <w:numPr>
          <w:ilvl w:val="1"/>
          <w:numId w:val="3"/>
        </w:numPr>
        <w:tabs>
          <w:tab w:val="left" w:pos="2420"/>
        </w:tabs>
        <w:spacing w:line="362" w:lineRule="auto"/>
        <w:ind w:right="823"/>
        <w:jc w:val="both"/>
        <w:rPr>
          <w:sz w:val="24"/>
        </w:rPr>
      </w:pPr>
      <w:r w:rsidRPr="00994205">
        <w:rPr>
          <w:spacing w:val="-3"/>
          <w:sz w:val="24"/>
        </w:rPr>
        <w:t xml:space="preserve">the </w:t>
      </w:r>
      <w:r w:rsidRPr="00994205">
        <w:rPr>
          <w:spacing w:val="-4"/>
          <w:sz w:val="24"/>
        </w:rPr>
        <w:t xml:space="preserve">mediator </w:t>
      </w:r>
      <w:r w:rsidRPr="00994205">
        <w:rPr>
          <w:spacing w:val="2"/>
          <w:sz w:val="24"/>
        </w:rPr>
        <w:t xml:space="preserve">may, </w:t>
      </w:r>
      <w:r w:rsidRPr="00994205">
        <w:rPr>
          <w:spacing w:val="-3"/>
          <w:sz w:val="24"/>
        </w:rPr>
        <w:t xml:space="preserve">in </w:t>
      </w:r>
      <w:r w:rsidRPr="00994205">
        <w:rPr>
          <w:spacing w:val="-5"/>
          <w:sz w:val="24"/>
        </w:rPr>
        <w:t xml:space="preserve">their </w:t>
      </w:r>
      <w:r w:rsidRPr="00994205">
        <w:rPr>
          <w:spacing w:val="-6"/>
          <w:sz w:val="24"/>
        </w:rPr>
        <w:t xml:space="preserve">absolute </w:t>
      </w:r>
      <w:r w:rsidRPr="00994205">
        <w:rPr>
          <w:spacing w:val="-4"/>
          <w:sz w:val="24"/>
        </w:rPr>
        <w:t xml:space="preserve">discretion, require </w:t>
      </w:r>
      <w:r w:rsidRPr="00994205">
        <w:rPr>
          <w:spacing w:val="-5"/>
          <w:sz w:val="24"/>
        </w:rPr>
        <w:t xml:space="preserve">either </w:t>
      </w:r>
      <w:r w:rsidRPr="00994205">
        <w:rPr>
          <w:sz w:val="24"/>
        </w:rPr>
        <w:t xml:space="preserve">Party to clarify </w:t>
      </w:r>
      <w:r w:rsidRPr="00994205">
        <w:rPr>
          <w:spacing w:val="-4"/>
          <w:sz w:val="24"/>
        </w:rPr>
        <w:t xml:space="preserve">any aspects </w:t>
      </w:r>
      <w:r w:rsidRPr="00994205">
        <w:rPr>
          <w:spacing w:val="-3"/>
          <w:sz w:val="24"/>
        </w:rPr>
        <w:t xml:space="preserve">of its </w:t>
      </w:r>
      <w:r w:rsidRPr="00994205">
        <w:rPr>
          <w:spacing w:val="-6"/>
          <w:sz w:val="24"/>
        </w:rPr>
        <w:t xml:space="preserve">signed position </w:t>
      </w:r>
      <w:r w:rsidRPr="00994205">
        <w:rPr>
          <w:spacing w:val="-4"/>
          <w:sz w:val="24"/>
        </w:rPr>
        <w:t xml:space="preserve">statement and </w:t>
      </w:r>
      <w:r w:rsidRPr="00994205">
        <w:rPr>
          <w:spacing w:val="-5"/>
          <w:sz w:val="24"/>
        </w:rPr>
        <w:t xml:space="preserve">upon </w:t>
      </w:r>
      <w:r w:rsidRPr="00994205">
        <w:rPr>
          <w:spacing w:val="-3"/>
          <w:sz w:val="24"/>
        </w:rPr>
        <w:t xml:space="preserve">receipt of </w:t>
      </w:r>
      <w:r w:rsidRPr="00994205">
        <w:rPr>
          <w:spacing w:val="-4"/>
          <w:sz w:val="24"/>
        </w:rPr>
        <w:t xml:space="preserve">that </w:t>
      </w:r>
      <w:r w:rsidRPr="00994205">
        <w:rPr>
          <w:sz w:val="24"/>
        </w:rPr>
        <w:t xml:space="preserve">clarification, </w:t>
      </w:r>
      <w:r w:rsidRPr="00994205">
        <w:rPr>
          <w:spacing w:val="-3"/>
          <w:sz w:val="24"/>
        </w:rPr>
        <w:t xml:space="preserve">will </w:t>
      </w:r>
      <w:r w:rsidRPr="00994205">
        <w:rPr>
          <w:sz w:val="24"/>
        </w:rPr>
        <w:t xml:space="preserve">forward </w:t>
      </w:r>
      <w:r w:rsidRPr="00994205">
        <w:rPr>
          <w:spacing w:val="-3"/>
          <w:sz w:val="24"/>
        </w:rPr>
        <w:t xml:space="preserve">the </w:t>
      </w:r>
      <w:r w:rsidRPr="00994205">
        <w:rPr>
          <w:sz w:val="24"/>
        </w:rPr>
        <w:t xml:space="preserve">clarification to the </w:t>
      </w:r>
      <w:r w:rsidRPr="00994205">
        <w:rPr>
          <w:spacing w:val="-5"/>
          <w:sz w:val="24"/>
        </w:rPr>
        <w:t>other</w:t>
      </w:r>
      <w:r w:rsidRPr="00994205">
        <w:rPr>
          <w:spacing w:val="11"/>
          <w:sz w:val="24"/>
        </w:rPr>
        <w:t xml:space="preserve"> </w:t>
      </w:r>
      <w:r w:rsidRPr="00994205">
        <w:rPr>
          <w:sz w:val="24"/>
        </w:rPr>
        <w:t>Party;</w:t>
      </w:r>
    </w:p>
    <w:p w14:paraId="2FEDCA45" w14:textId="77777777" w:rsidR="00837652" w:rsidRPr="00994205" w:rsidRDefault="00837652">
      <w:pPr>
        <w:pStyle w:val="BodyText"/>
        <w:spacing w:before="10"/>
        <w:rPr>
          <w:sz w:val="20"/>
        </w:rPr>
      </w:pPr>
    </w:p>
    <w:p w14:paraId="50757755" w14:textId="77777777" w:rsidR="00837652" w:rsidRPr="00994205" w:rsidRDefault="000231AE">
      <w:pPr>
        <w:pStyle w:val="ListParagraph"/>
        <w:numPr>
          <w:ilvl w:val="1"/>
          <w:numId w:val="3"/>
        </w:numPr>
        <w:tabs>
          <w:tab w:val="left" w:pos="2419"/>
          <w:tab w:val="left" w:pos="2420"/>
        </w:tabs>
        <w:spacing w:line="360" w:lineRule="auto"/>
        <w:ind w:right="953"/>
        <w:rPr>
          <w:sz w:val="24"/>
        </w:rPr>
      </w:pPr>
      <w:r w:rsidRPr="00994205">
        <w:rPr>
          <w:spacing w:val="-3"/>
          <w:sz w:val="24"/>
        </w:rPr>
        <w:t xml:space="preserve">following </w:t>
      </w:r>
      <w:r w:rsidRPr="00994205">
        <w:rPr>
          <w:spacing w:val="-5"/>
          <w:sz w:val="24"/>
        </w:rPr>
        <w:t xml:space="preserve">distribution </w:t>
      </w:r>
      <w:r w:rsidRPr="00994205">
        <w:rPr>
          <w:spacing w:val="-3"/>
          <w:sz w:val="24"/>
        </w:rPr>
        <w:t xml:space="preserve">by the </w:t>
      </w:r>
      <w:r w:rsidRPr="00994205">
        <w:rPr>
          <w:spacing w:val="-4"/>
          <w:sz w:val="24"/>
        </w:rPr>
        <w:t xml:space="preserve">mediator </w:t>
      </w:r>
      <w:r w:rsidRPr="00994205">
        <w:rPr>
          <w:spacing w:val="-3"/>
          <w:sz w:val="24"/>
        </w:rPr>
        <w:t xml:space="preserve">of the </w:t>
      </w:r>
      <w:r w:rsidRPr="00994205">
        <w:rPr>
          <w:spacing w:val="-6"/>
          <w:sz w:val="24"/>
        </w:rPr>
        <w:t xml:space="preserve">signed position </w:t>
      </w:r>
      <w:r w:rsidRPr="00994205">
        <w:rPr>
          <w:spacing w:val="-4"/>
          <w:sz w:val="24"/>
        </w:rPr>
        <w:t xml:space="preserve">statements and any </w:t>
      </w:r>
      <w:r w:rsidRPr="00994205">
        <w:rPr>
          <w:sz w:val="24"/>
        </w:rPr>
        <w:t xml:space="preserve">clarification to </w:t>
      </w:r>
      <w:r w:rsidRPr="00994205">
        <w:rPr>
          <w:spacing w:val="-3"/>
          <w:sz w:val="24"/>
        </w:rPr>
        <w:t xml:space="preserve">the </w:t>
      </w:r>
      <w:r w:rsidRPr="00994205">
        <w:rPr>
          <w:spacing w:val="-4"/>
          <w:sz w:val="24"/>
        </w:rPr>
        <w:t xml:space="preserve">Parties, </w:t>
      </w:r>
      <w:r w:rsidRPr="00994205">
        <w:rPr>
          <w:spacing w:val="-3"/>
          <w:sz w:val="24"/>
        </w:rPr>
        <w:t xml:space="preserve">the </w:t>
      </w:r>
      <w:r w:rsidRPr="00994205">
        <w:rPr>
          <w:spacing w:val="-4"/>
          <w:sz w:val="24"/>
        </w:rPr>
        <w:t xml:space="preserve">mediator </w:t>
      </w:r>
      <w:r w:rsidRPr="00994205">
        <w:rPr>
          <w:spacing w:val="-3"/>
          <w:sz w:val="24"/>
        </w:rPr>
        <w:t xml:space="preserve">will </w:t>
      </w:r>
      <w:r w:rsidRPr="00994205">
        <w:rPr>
          <w:spacing w:val="-4"/>
          <w:sz w:val="24"/>
        </w:rPr>
        <w:t xml:space="preserve">arrange </w:t>
      </w:r>
      <w:r w:rsidRPr="00994205">
        <w:rPr>
          <w:sz w:val="24"/>
        </w:rPr>
        <w:t xml:space="preserve">a </w:t>
      </w:r>
      <w:r w:rsidRPr="00994205">
        <w:rPr>
          <w:spacing w:val="-4"/>
          <w:sz w:val="24"/>
        </w:rPr>
        <w:t xml:space="preserve">mediation </w:t>
      </w:r>
      <w:r w:rsidRPr="00994205">
        <w:rPr>
          <w:spacing w:val="-6"/>
          <w:sz w:val="24"/>
        </w:rPr>
        <w:t xml:space="preserve">session </w:t>
      </w:r>
      <w:r w:rsidRPr="00994205">
        <w:rPr>
          <w:spacing w:val="-3"/>
          <w:sz w:val="24"/>
        </w:rPr>
        <w:t xml:space="preserve">at </w:t>
      </w:r>
      <w:r w:rsidRPr="00994205">
        <w:rPr>
          <w:sz w:val="24"/>
        </w:rPr>
        <w:t xml:space="preserve">a </w:t>
      </w:r>
      <w:r w:rsidRPr="00994205">
        <w:rPr>
          <w:spacing w:val="-3"/>
          <w:sz w:val="24"/>
        </w:rPr>
        <w:t xml:space="preserve">venue </w:t>
      </w:r>
      <w:r w:rsidRPr="00994205">
        <w:rPr>
          <w:spacing w:val="-4"/>
          <w:sz w:val="24"/>
        </w:rPr>
        <w:t xml:space="preserve">chosen </w:t>
      </w:r>
      <w:r w:rsidRPr="00994205">
        <w:rPr>
          <w:spacing w:val="-3"/>
          <w:sz w:val="24"/>
        </w:rPr>
        <w:t xml:space="preserve">by the </w:t>
      </w:r>
      <w:r w:rsidRPr="00994205">
        <w:rPr>
          <w:spacing w:val="-4"/>
          <w:sz w:val="24"/>
        </w:rPr>
        <w:t xml:space="preserve">mediator </w:t>
      </w:r>
      <w:r w:rsidRPr="00994205">
        <w:rPr>
          <w:sz w:val="24"/>
        </w:rPr>
        <w:t xml:space="preserve">to facilitate </w:t>
      </w:r>
      <w:r w:rsidRPr="00994205">
        <w:rPr>
          <w:spacing w:val="-4"/>
          <w:sz w:val="24"/>
        </w:rPr>
        <w:t xml:space="preserve">mediation and settlement </w:t>
      </w:r>
      <w:r w:rsidRPr="00994205">
        <w:rPr>
          <w:spacing w:val="-3"/>
          <w:sz w:val="24"/>
        </w:rPr>
        <w:t xml:space="preserve">of the Dispute. The </w:t>
      </w:r>
      <w:r w:rsidRPr="00994205">
        <w:rPr>
          <w:spacing w:val="-4"/>
          <w:sz w:val="24"/>
        </w:rPr>
        <w:t xml:space="preserve">mediation </w:t>
      </w:r>
      <w:r w:rsidRPr="00994205">
        <w:rPr>
          <w:spacing w:val="-6"/>
          <w:sz w:val="24"/>
        </w:rPr>
        <w:t xml:space="preserve">session </w:t>
      </w:r>
      <w:r w:rsidRPr="00994205">
        <w:rPr>
          <w:spacing w:val="-3"/>
          <w:sz w:val="24"/>
        </w:rPr>
        <w:t xml:space="preserve">will be </w:t>
      </w:r>
      <w:r w:rsidRPr="00994205">
        <w:rPr>
          <w:sz w:val="24"/>
        </w:rPr>
        <w:t xml:space="preserve">fixed for a </w:t>
      </w:r>
      <w:r w:rsidRPr="00994205">
        <w:rPr>
          <w:spacing w:val="-4"/>
          <w:sz w:val="24"/>
        </w:rPr>
        <w:t xml:space="preserve">date </w:t>
      </w:r>
      <w:r w:rsidRPr="00994205">
        <w:rPr>
          <w:spacing w:val="-3"/>
          <w:sz w:val="24"/>
        </w:rPr>
        <w:t xml:space="preserve">at </w:t>
      </w:r>
      <w:r w:rsidRPr="00994205">
        <w:rPr>
          <w:spacing w:val="-6"/>
          <w:sz w:val="24"/>
        </w:rPr>
        <w:t xml:space="preserve">least </w:t>
      </w:r>
      <w:r w:rsidRPr="00994205">
        <w:rPr>
          <w:spacing w:val="-3"/>
          <w:sz w:val="24"/>
        </w:rPr>
        <w:t xml:space="preserve">ten (10) </w:t>
      </w:r>
      <w:r w:rsidRPr="00994205">
        <w:rPr>
          <w:spacing w:val="-4"/>
          <w:sz w:val="24"/>
        </w:rPr>
        <w:t xml:space="preserve">Operational </w:t>
      </w:r>
      <w:r w:rsidRPr="00994205">
        <w:rPr>
          <w:sz w:val="24"/>
        </w:rPr>
        <w:t xml:space="preserve">Days </w:t>
      </w:r>
      <w:r w:rsidRPr="00994205">
        <w:rPr>
          <w:spacing w:val="-3"/>
          <w:sz w:val="24"/>
        </w:rPr>
        <w:t xml:space="preserve">following receipt by </w:t>
      </w:r>
      <w:r w:rsidRPr="00994205">
        <w:rPr>
          <w:spacing w:val="-4"/>
          <w:sz w:val="24"/>
        </w:rPr>
        <w:t xml:space="preserve">both </w:t>
      </w:r>
      <w:r w:rsidRPr="00994205">
        <w:rPr>
          <w:spacing w:val="-3"/>
          <w:sz w:val="24"/>
        </w:rPr>
        <w:t xml:space="preserve">Parties of the </w:t>
      </w:r>
      <w:r w:rsidRPr="00994205">
        <w:rPr>
          <w:spacing w:val="-5"/>
          <w:sz w:val="24"/>
        </w:rPr>
        <w:t xml:space="preserve">other </w:t>
      </w:r>
      <w:r w:rsidRPr="00994205">
        <w:rPr>
          <w:sz w:val="24"/>
        </w:rPr>
        <w:t xml:space="preserve">Party’s </w:t>
      </w:r>
      <w:r w:rsidRPr="00994205">
        <w:rPr>
          <w:spacing w:val="-6"/>
          <w:sz w:val="24"/>
        </w:rPr>
        <w:t xml:space="preserve">signed position </w:t>
      </w:r>
      <w:r w:rsidRPr="00994205">
        <w:rPr>
          <w:spacing w:val="-4"/>
          <w:sz w:val="24"/>
        </w:rPr>
        <w:t>statement and any</w:t>
      </w:r>
      <w:r w:rsidRPr="00994205">
        <w:rPr>
          <w:spacing w:val="-3"/>
          <w:sz w:val="24"/>
        </w:rPr>
        <w:t xml:space="preserve"> </w:t>
      </w:r>
      <w:r w:rsidRPr="00994205">
        <w:rPr>
          <w:sz w:val="24"/>
        </w:rPr>
        <w:t>clarification;</w:t>
      </w:r>
    </w:p>
    <w:p w14:paraId="456FCF8C" w14:textId="77777777" w:rsidR="00837652" w:rsidRPr="00994205" w:rsidRDefault="00837652">
      <w:pPr>
        <w:pStyle w:val="BodyText"/>
        <w:spacing w:before="10"/>
        <w:rPr>
          <w:sz w:val="20"/>
        </w:rPr>
      </w:pPr>
    </w:p>
    <w:p w14:paraId="6D79F543" w14:textId="25DC2B4D" w:rsidR="00837652" w:rsidRPr="00994205" w:rsidRDefault="000231AE">
      <w:pPr>
        <w:pStyle w:val="ListParagraph"/>
        <w:numPr>
          <w:ilvl w:val="1"/>
          <w:numId w:val="3"/>
        </w:numPr>
        <w:tabs>
          <w:tab w:val="left" w:pos="2419"/>
          <w:tab w:val="left" w:pos="2420"/>
        </w:tabs>
        <w:spacing w:line="360" w:lineRule="auto"/>
        <w:ind w:right="789"/>
        <w:rPr>
          <w:sz w:val="24"/>
        </w:rPr>
      </w:pPr>
      <w:r w:rsidRPr="00994205">
        <w:rPr>
          <w:sz w:val="24"/>
        </w:rPr>
        <w:t xml:space="preserve">each Party must </w:t>
      </w:r>
      <w:r w:rsidRPr="00994205">
        <w:rPr>
          <w:spacing w:val="2"/>
          <w:sz w:val="24"/>
        </w:rPr>
        <w:t xml:space="preserve">make </w:t>
      </w:r>
      <w:r w:rsidRPr="00994205">
        <w:rPr>
          <w:spacing w:val="-3"/>
          <w:sz w:val="24"/>
        </w:rPr>
        <w:t xml:space="preserve">an </w:t>
      </w:r>
      <w:r w:rsidRPr="00994205">
        <w:rPr>
          <w:spacing w:val="-6"/>
          <w:sz w:val="24"/>
        </w:rPr>
        <w:t xml:space="preserve">opening </w:t>
      </w:r>
      <w:r w:rsidRPr="00994205">
        <w:rPr>
          <w:spacing w:val="-5"/>
          <w:sz w:val="24"/>
        </w:rPr>
        <w:t xml:space="preserve">presentation </w:t>
      </w:r>
      <w:r w:rsidRPr="00994205">
        <w:rPr>
          <w:spacing w:val="-3"/>
          <w:sz w:val="24"/>
        </w:rPr>
        <w:t xml:space="preserve">of its </w:t>
      </w:r>
      <w:r w:rsidRPr="00994205">
        <w:rPr>
          <w:spacing w:val="-6"/>
          <w:sz w:val="24"/>
        </w:rPr>
        <w:t xml:space="preserve">position </w:t>
      </w:r>
      <w:r w:rsidRPr="00994205">
        <w:rPr>
          <w:sz w:val="24"/>
        </w:rPr>
        <w:t xml:space="preserve">to the </w:t>
      </w:r>
      <w:r w:rsidRPr="00994205">
        <w:rPr>
          <w:spacing w:val="-5"/>
          <w:sz w:val="24"/>
        </w:rPr>
        <w:t xml:space="preserve">other </w:t>
      </w:r>
      <w:r w:rsidRPr="00994205">
        <w:rPr>
          <w:spacing w:val="-3"/>
          <w:sz w:val="24"/>
        </w:rPr>
        <w:t xml:space="preserve">party </w:t>
      </w:r>
      <w:r w:rsidRPr="00994205">
        <w:rPr>
          <w:spacing w:val="-4"/>
          <w:sz w:val="24"/>
        </w:rPr>
        <w:t xml:space="preserve">and </w:t>
      </w:r>
      <w:r w:rsidRPr="00994205">
        <w:rPr>
          <w:spacing w:val="-3"/>
          <w:sz w:val="24"/>
        </w:rPr>
        <w:t xml:space="preserve">the </w:t>
      </w:r>
      <w:r w:rsidRPr="00994205">
        <w:rPr>
          <w:spacing w:val="-4"/>
          <w:sz w:val="24"/>
        </w:rPr>
        <w:t xml:space="preserve">mediator </w:t>
      </w:r>
      <w:r w:rsidRPr="00994205">
        <w:rPr>
          <w:spacing w:val="-3"/>
          <w:sz w:val="24"/>
        </w:rPr>
        <w:t xml:space="preserve">will </w:t>
      </w:r>
      <w:r w:rsidRPr="00994205">
        <w:rPr>
          <w:spacing w:val="-4"/>
          <w:sz w:val="24"/>
        </w:rPr>
        <w:t xml:space="preserve">then </w:t>
      </w:r>
      <w:r w:rsidRPr="00994205">
        <w:rPr>
          <w:sz w:val="24"/>
        </w:rPr>
        <w:t xml:space="preserve">meet each </w:t>
      </w:r>
      <w:r w:rsidRPr="00994205">
        <w:rPr>
          <w:spacing w:val="-3"/>
          <w:sz w:val="24"/>
        </w:rPr>
        <w:t xml:space="preserve">of the Parties </w:t>
      </w:r>
      <w:r w:rsidRPr="00994205">
        <w:rPr>
          <w:spacing w:val="-5"/>
          <w:sz w:val="24"/>
        </w:rPr>
        <w:t xml:space="preserve">separately </w:t>
      </w:r>
      <w:r w:rsidRPr="00994205">
        <w:rPr>
          <w:sz w:val="24"/>
        </w:rPr>
        <w:t xml:space="preserve">for such time </w:t>
      </w:r>
      <w:r w:rsidRPr="00994205">
        <w:rPr>
          <w:spacing w:val="-3"/>
          <w:sz w:val="24"/>
        </w:rPr>
        <w:t xml:space="preserve">as the </w:t>
      </w:r>
      <w:r w:rsidRPr="00994205">
        <w:rPr>
          <w:spacing w:val="-4"/>
          <w:sz w:val="24"/>
        </w:rPr>
        <w:t xml:space="preserve">mediator considers </w:t>
      </w:r>
      <w:r w:rsidRPr="00994205">
        <w:rPr>
          <w:spacing w:val="-5"/>
          <w:sz w:val="24"/>
        </w:rPr>
        <w:t xml:space="preserve">appropriate </w:t>
      </w:r>
      <w:r w:rsidRPr="00994205">
        <w:rPr>
          <w:spacing w:val="-4"/>
          <w:sz w:val="24"/>
        </w:rPr>
        <w:t xml:space="preserve">and </w:t>
      </w:r>
      <w:r w:rsidRPr="00994205">
        <w:rPr>
          <w:spacing w:val="-3"/>
          <w:sz w:val="24"/>
        </w:rPr>
        <w:t xml:space="preserve">will determine the procedure of the </w:t>
      </w:r>
      <w:r w:rsidRPr="00994205">
        <w:rPr>
          <w:spacing w:val="-4"/>
          <w:sz w:val="24"/>
        </w:rPr>
        <w:t xml:space="preserve">mediation </w:t>
      </w:r>
      <w:r w:rsidRPr="00994205">
        <w:rPr>
          <w:spacing w:val="-6"/>
          <w:sz w:val="24"/>
        </w:rPr>
        <w:t xml:space="preserve">session. </w:t>
      </w:r>
      <w:r w:rsidRPr="00994205">
        <w:rPr>
          <w:spacing w:val="-4"/>
          <w:sz w:val="24"/>
        </w:rPr>
        <w:t xml:space="preserve">Neither </w:t>
      </w:r>
      <w:r w:rsidRPr="00994205">
        <w:rPr>
          <w:sz w:val="24"/>
        </w:rPr>
        <w:t xml:space="preserve">Party </w:t>
      </w:r>
      <w:r w:rsidRPr="00994205">
        <w:rPr>
          <w:spacing w:val="-3"/>
          <w:sz w:val="24"/>
        </w:rPr>
        <w:t xml:space="preserve">will terminate its </w:t>
      </w:r>
      <w:r w:rsidRPr="00994205">
        <w:rPr>
          <w:spacing w:val="-4"/>
          <w:sz w:val="24"/>
        </w:rPr>
        <w:t xml:space="preserve">participation </w:t>
      </w:r>
      <w:r w:rsidRPr="00994205">
        <w:rPr>
          <w:spacing w:val="-3"/>
          <w:sz w:val="24"/>
        </w:rPr>
        <w:t xml:space="preserve">in the </w:t>
      </w:r>
      <w:r w:rsidRPr="00994205">
        <w:rPr>
          <w:spacing w:val="-4"/>
          <w:sz w:val="24"/>
        </w:rPr>
        <w:t xml:space="preserve">mediation </w:t>
      </w:r>
      <w:r w:rsidRPr="00994205">
        <w:rPr>
          <w:spacing w:val="-5"/>
          <w:sz w:val="24"/>
        </w:rPr>
        <w:t xml:space="preserve">session until </w:t>
      </w:r>
      <w:r w:rsidRPr="00994205">
        <w:rPr>
          <w:sz w:val="24"/>
        </w:rPr>
        <w:t xml:space="preserve">after </w:t>
      </w:r>
      <w:r w:rsidRPr="00994205">
        <w:rPr>
          <w:spacing w:val="-3"/>
          <w:sz w:val="24"/>
        </w:rPr>
        <w:t xml:space="preserve">the </w:t>
      </w:r>
      <w:r w:rsidRPr="00994205">
        <w:rPr>
          <w:spacing w:val="-6"/>
          <w:sz w:val="24"/>
        </w:rPr>
        <w:t xml:space="preserve">opening presentations </w:t>
      </w:r>
      <w:r w:rsidRPr="00994205">
        <w:rPr>
          <w:sz w:val="24"/>
        </w:rPr>
        <w:t xml:space="preserve">have </w:t>
      </w:r>
      <w:r w:rsidRPr="00994205">
        <w:rPr>
          <w:spacing w:val="-5"/>
          <w:sz w:val="24"/>
        </w:rPr>
        <w:t xml:space="preserve">been </w:t>
      </w:r>
      <w:r w:rsidRPr="00994205">
        <w:rPr>
          <w:sz w:val="24"/>
        </w:rPr>
        <w:t xml:space="preserve">given </w:t>
      </w:r>
      <w:r w:rsidRPr="00994205">
        <w:rPr>
          <w:spacing w:val="-4"/>
          <w:sz w:val="24"/>
        </w:rPr>
        <w:t xml:space="preserve">and the mediator has </w:t>
      </w:r>
      <w:r w:rsidRPr="00994205">
        <w:rPr>
          <w:sz w:val="24"/>
        </w:rPr>
        <w:t xml:space="preserve">met </w:t>
      </w:r>
      <w:r w:rsidRPr="00994205">
        <w:rPr>
          <w:spacing w:val="-4"/>
          <w:sz w:val="24"/>
        </w:rPr>
        <w:t xml:space="preserve">both </w:t>
      </w:r>
      <w:r w:rsidRPr="00994205">
        <w:rPr>
          <w:spacing w:val="-3"/>
          <w:sz w:val="24"/>
        </w:rPr>
        <w:t>Parties</w:t>
      </w:r>
      <w:r w:rsidR="008473CA">
        <w:rPr>
          <w:spacing w:val="32"/>
          <w:sz w:val="24"/>
        </w:rPr>
        <w:t xml:space="preserve"> </w:t>
      </w:r>
      <w:r w:rsidRPr="00994205">
        <w:rPr>
          <w:spacing w:val="-4"/>
          <w:sz w:val="24"/>
        </w:rPr>
        <w:t>separately;</w:t>
      </w:r>
    </w:p>
    <w:p w14:paraId="7AC30F83" w14:textId="77777777" w:rsidR="00837652" w:rsidRPr="00994205" w:rsidRDefault="00837652">
      <w:pPr>
        <w:pStyle w:val="BodyText"/>
        <w:rPr>
          <w:sz w:val="21"/>
        </w:rPr>
      </w:pPr>
    </w:p>
    <w:p w14:paraId="2836FE51" w14:textId="45B44027" w:rsidR="00837652" w:rsidRPr="00994205" w:rsidRDefault="000231AE">
      <w:pPr>
        <w:pStyle w:val="ListParagraph"/>
        <w:numPr>
          <w:ilvl w:val="1"/>
          <w:numId w:val="3"/>
        </w:numPr>
        <w:tabs>
          <w:tab w:val="left" w:pos="2419"/>
          <w:tab w:val="left" w:pos="2420"/>
        </w:tabs>
        <w:spacing w:line="357" w:lineRule="auto"/>
        <w:ind w:right="861"/>
        <w:rPr>
          <w:sz w:val="24"/>
        </w:rPr>
      </w:pPr>
      <w:r w:rsidRPr="00994205">
        <w:rPr>
          <w:spacing w:val="-3"/>
          <w:sz w:val="24"/>
        </w:rPr>
        <w:t xml:space="preserve">the Parties </w:t>
      </w:r>
      <w:r w:rsidRPr="00994205">
        <w:rPr>
          <w:sz w:val="24"/>
        </w:rPr>
        <w:t xml:space="preserve">must keep </w:t>
      </w:r>
      <w:r w:rsidRPr="00994205">
        <w:rPr>
          <w:spacing w:val="-3"/>
          <w:sz w:val="24"/>
        </w:rPr>
        <w:t xml:space="preserve">confidential </w:t>
      </w:r>
      <w:r w:rsidRPr="00994205">
        <w:rPr>
          <w:spacing w:val="-4"/>
          <w:sz w:val="24"/>
        </w:rPr>
        <w:t xml:space="preserve">and not </w:t>
      </w:r>
      <w:r w:rsidRPr="00994205">
        <w:rPr>
          <w:spacing w:val="-5"/>
          <w:sz w:val="24"/>
        </w:rPr>
        <w:t xml:space="preserve">disclose </w:t>
      </w:r>
      <w:r w:rsidRPr="00994205">
        <w:rPr>
          <w:spacing w:val="-3"/>
          <w:sz w:val="24"/>
        </w:rPr>
        <w:t xml:space="preserve">or </w:t>
      </w:r>
      <w:r w:rsidRPr="00994205">
        <w:rPr>
          <w:spacing w:val="-5"/>
          <w:sz w:val="24"/>
        </w:rPr>
        <w:t xml:space="preserve">use </w:t>
      </w:r>
      <w:r w:rsidRPr="00994205">
        <w:rPr>
          <w:sz w:val="24"/>
        </w:rPr>
        <w:t xml:space="preserve">for </w:t>
      </w:r>
      <w:r w:rsidRPr="00994205">
        <w:rPr>
          <w:spacing w:val="-4"/>
          <w:sz w:val="24"/>
        </w:rPr>
        <w:t xml:space="preserve">any </w:t>
      </w:r>
      <w:r w:rsidRPr="00994205">
        <w:rPr>
          <w:spacing w:val="-5"/>
          <w:sz w:val="24"/>
        </w:rPr>
        <w:t xml:space="preserve">other purpose </w:t>
      </w:r>
      <w:r w:rsidRPr="00994205">
        <w:rPr>
          <w:spacing w:val="-4"/>
          <w:sz w:val="24"/>
        </w:rPr>
        <w:t xml:space="preserve">any </w:t>
      </w:r>
      <w:r w:rsidRPr="00994205">
        <w:rPr>
          <w:spacing w:val="-3"/>
          <w:sz w:val="24"/>
        </w:rPr>
        <w:t xml:space="preserve">information, </w:t>
      </w:r>
      <w:r w:rsidRPr="00994205">
        <w:rPr>
          <w:spacing w:val="-4"/>
          <w:sz w:val="24"/>
        </w:rPr>
        <w:t xml:space="preserve">whether </w:t>
      </w:r>
      <w:r w:rsidRPr="00994205">
        <w:rPr>
          <w:spacing w:val="-3"/>
          <w:sz w:val="24"/>
        </w:rPr>
        <w:t xml:space="preserve">given orally, in writing or </w:t>
      </w:r>
      <w:r w:rsidRPr="00994205">
        <w:rPr>
          <w:spacing w:val="-4"/>
          <w:sz w:val="24"/>
        </w:rPr>
        <w:t xml:space="preserve">otherwise, </w:t>
      </w:r>
      <w:r w:rsidRPr="00994205">
        <w:rPr>
          <w:spacing w:val="-5"/>
          <w:sz w:val="24"/>
        </w:rPr>
        <w:t xml:space="preserve">arising </w:t>
      </w:r>
      <w:r w:rsidRPr="00994205">
        <w:rPr>
          <w:spacing w:val="-4"/>
          <w:sz w:val="24"/>
        </w:rPr>
        <w:t xml:space="preserve">out </w:t>
      </w:r>
      <w:r w:rsidRPr="00994205">
        <w:rPr>
          <w:spacing w:val="-3"/>
          <w:sz w:val="24"/>
        </w:rPr>
        <w:t xml:space="preserve">of or in connection </w:t>
      </w:r>
      <w:r w:rsidRPr="00994205">
        <w:rPr>
          <w:sz w:val="24"/>
        </w:rPr>
        <w:t xml:space="preserve">with </w:t>
      </w:r>
      <w:r w:rsidRPr="00994205">
        <w:rPr>
          <w:spacing w:val="-3"/>
          <w:sz w:val="24"/>
        </w:rPr>
        <w:t>the</w:t>
      </w:r>
      <w:r w:rsidRPr="00994205">
        <w:rPr>
          <w:spacing w:val="60"/>
          <w:sz w:val="24"/>
        </w:rPr>
        <w:t xml:space="preserve"> </w:t>
      </w:r>
      <w:r w:rsidRPr="00994205">
        <w:rPr>
          <w:spacing w:val="-4"/>
          <w:sz w:val="24"/>
        </w:rPr>
        <w:t xml:space="preserve">mediation, including </w:t>
      </w:r>
      <w:r w:rsidRPr="00994205">
        <w:rPr>
          <w:spacing w:val="-3"/>
          <w:sz w:val="24"/>
        </w:rPr>
        <w:t xml:space="preserve">the </w:t>
      </w:r>
      <w:r w:rsidRPr="00994205">
        <w:rPr>
          <w:spacing w:val="3"/>
          <w:sz w:val="24"/>
        </w:rPr>
        <w:t xml:space="preserve">fact </w:t>
      </w:r>
      <w:r w:rsidRPr="00994205">
        <w:rPr>
          <w:spacing w:val="-3"/>
          <w:sz w:val="24"/>
        </w:rPr>
        <w:t xml:space="preserve">of </w:t>
      </w:r>
      <w:r w:rsidRPr="00994205">
        <w:rPr>
          <w:spacing w:val="-4"/>
          <w:sz w:val="24"/>
        </w:rPr>
        <w:t xml:space="preserve">any settlement and </w:t>
      </w:r>
      <w:r w:rsidRPr="00994205">
        <w:rPr>
          <w:spacing w:val="-3"/>
          <w:sz w:val="24"/>
        </w:rPr>
        <w:t xml:space="preserve">its </w:t>
      </w:r>
      <w:r w:rsidRPr="00994205">
        <w:rPr>
          <w:sz w:val="24"/>
        </w:rPr>
        <w:t xml:space="preserve">terms, except for </w:t>
      </w:r>
      <w:r w:rsidRPr="00994205">
        <w:rPr>
          <w:spacing w:val="-3"/>
          <w:sz w:val="24"/>
        </w:rPr>
        <w:t xml:space="preserve">the </w:t>
      </w:r>
      <w:r w:rsidRPr="00994205">
        <w:rPr>
          <w:spacing w:val="3"/>
          <w:sz w:val="24"/>
        </w:rPr>
        <w:t xml:space="preserve">fact </w:t>
      </w:r>
      <w:r w:rsidRPr="00994205">
        <w:rPr>
          <w:spacing w:val="-4"/>
          <w:sz w:val="24"/>
        </w:rPr>
        <w:t xml:space="preserve">that </w:t>
      </w:r>
      <w:r w:rsidRPr="00994205">
        <w:rPr>
          <w:spacing w:val="-3"/>
          <w:sz w:val="24"/>
        </w:rPr>
        <w:t xml:space="preserve">the </w:t>
      </w:r>
      <w:r w:rsidRPr="00994205">
        <w:rPr>
          <w:spacing w:val="-4"/>
          <w:sz w:val="24"/>
        </w:rPr>
        <w:t xml:space="preserve">mediation </w:t>
      </w:r>
      <w:r w:rsidRPr="00994205">
        <w:rPr>
          <w:spacing w:val="-3"/>
          <w:sz w:val="24"/>
        </w:rPr>
        <w:t xml:space="preserve">is </w:t>
      </w:r>
      <w:r w:rsidRPr="00994205">
        <w:rPr>
          <w:sz w:val="24"/>
        </w:rPr>
        <w:t xml:space="preserve">to take </w:t>
      </w:r>
      <w:r w:rsidRPr="00994205">
        <w:rPr>
          <w:spacing w:val="-3"/>
          <w:sz w:val="24"/>
        </w:rPr>
        <w:t xml:space="preserve">place or </w:t>
      </w:r>
      <w:r w:rsidRPr="00994205">
        <w:rPr>
          <w:spacing w:val="-4"/>
          <w:sz w:val="24"/>
        </w:rPr>
        <w:t xml:space="preserve">has </w:t>
      </w:r>
      <w:r w:rsidRPr="00994205">
        <w:rPr>
          <w:sz w:val="24"/>
        </w:rPr>
        <w:t xml:space="preserve">taken </w:t>
      </w:r>
      <w:r w:rsidRPr="00994205">
        <w:rPr>
          <w:spacing w:val="-3"/>
          <w:sz w:val="24"/>
        </w:rPr>
        <w:t xml:space="preserve">place; </w:t>
      </w:r>
      <w:r w:rsidRPr="00994205">
        <w:rPr>
          <w:spacing w:val="-4"/>
          <w:sz w:val="24"/>
        </w:rPr>
        <w:t>and</w:t>
      </w:r>
    </w:p>
    <w:p w14:paraId="60C7284A" w14:textId="77777777" w:rsidR="00837652" w:rsidRPr="00994205" w:rsidRDefault="00837652">
      <w:pPr>
        <w:spacing w:line="357" w:lineRule="auto"/>
        <w:rPr>
          <w:sz w:val="24"/>
        </w:rPr>
        <w:sectPr w:rsidR="00837652" w:rsidRPr="00994205">
          <w:pgSz w:w="11910" w:h="16840"/>
          <w:pgMar w:top="1420" w:right="720" w:bottom="780" w:left="720" w:header="439" w:footer="594" w:gutter="0"/>
          <w:cols w:space="720"/>
        </w:sectPr>
      </w:pPr>
    </w:p>
    <w:p w14:paraId="536187EE" w14:textId="4050E405" w:rsidR="00837652" w:rsidRPr="00994205" w:rsidRDefault="000231AE">
      <w:pPr>
        <w:pStyle w:val="ListParagraph"/>
        <w:numPr>
          <w:ilvl w:val="1"/>
          <w:numId w:val="3"/>
        </w:numPr>
        <w:tabs>
          <w:tab w:val="left" w:pos="2419"/>
          <w:tab w:val="left" w:pos="2420"/>
        </w:tabs>
        <w:spacing w:before="104" w:line="357" w:lineRule="auto"/>
        <w:ind w:right="719"/>
        <w:rPr>
          <w:sz w:val="24"/>
        </w:rPr>
      </w:pPr>
      <w:bookmarkStart w:id="399" w:name="_bookmark385"/>
      <w:bookmarkEnd w:id="399"/>
      <w:r w:rsidRPr="00994205">
        <w:rPr>
          <w:spacing w:val="-4"/>
          <w:sz w:val="24"/>
        </w:rPr>
        <w:lastRenderedPageBreak/>
        <w:t xml:space="preserve">all </w:t>
      </w:r>
      <w:r w:rsidRPr="00994205">
        <w:rPr>
          <w:spacing w:val="-3"/>
          <w:sz w:val="24"/>
        </w:rPr>
        <w:t xml:space="preserve">information, </w:t>
      </w:r>
      <w:r w:rsidRPr="00994205">
        <w:rPr>
          <w:spacing w:val="-4"/>
          <w:sz w:val="24"/>
        </w:rPr>
        <w:t xml:space="preserve">whether oral, </w:t>
      </w:r>
      <w:r w:rsidRPr="00994205">
        <w:rPr>
          <w:spacing w:val="-3"/>
          <w:sz w:val="24"/>
        </w:rPr>
        <w:t xml:space="preserve">in writing or </w:t>
      </w:r>
      <w:r w:rsidRPr="00994205">
        <w:rPr>
          <w:spacing w:val="-4"/>
          <w:sz w:val="24"/>
        </w:rPr>
        <w:t xml:space="preserve">otherwise, </w:t>
      </w:r>
      <w:r w:rsidRPr="00994205">
        <w:rPr>
          <w:spacing w:val="-5"/>
          <w:sz w:val="24"/>
        </w:rPr>
        <w:t xml:space="preserve">arising </w:t>
      </w:r>
      <w:r w:rsidRPr="00994205">
        <w:rPr>
          <w:spacing w:val="-4"/>
          <w:sz w:val="24"/>
        </w:rPr>
        <w:t xml:space="preserve">out </w:t>
      </w:r>
      <w:r w:rsidRPr="00994205">
        <w:rPr>
          <w:spacing w:val="-3"/>
          <w:sz w:val="24"/>
        </w:rPr>
        <w:t xml:space="preserve">of or in connection </w:t>
      </w:r>
      <w:r w:rsidRPr="00994205">
        <w:rPr>
          <w:sz w:val="24"/>
        </w:rPr>
        <w:t xml:space="preserve">with </w:t>
      </w:r>
      <w:r w:rsidRPr="00994205">
        <w:rPr>
          <w:spacing w:val="-3"/>
          <w:sz w:val="24"/>
        </w:rPr>
        <w:t xml:space="preserve">the </w:t>
      </w:r>
      <w:r w:rsidRPr="00994205">
        <w:rPr>
          <w:spacing w:val="-4"/>
          <w:sz w:val="24"/>
        </w:rPr>
        <w:t xml:space="preserve">mediation </w:t>
      </w:r>
      <w:r w:rsidRPr="00994205">
        <w:rPr>
          <w:spacing w:val="-3"/>
          <w:sz w:val="24"/>
        </w:rPr>
        <w:t xml:space="preserve">will be </w:t>
      </w:r>
      <w:r w:rsidRPr="00994205">
        <w:rPr>
          <w:spacing w:val="-5"/>
          <w:sz w:val="24"/>
        </w:rPr>
        <w:t xml:space="preserve">inadmissible </w:t>
      </w:r>
      <w:r w:rsidRPr="00994205">
        <w:rPr>
          <w:spacing w:val="-3"/>
          <w:sz w:val="24"/>
        </w:rPr>
        <w:t xml:space="preserve">in </w:t>
      </w:r>
      <w:r w:rsidRPr="00994205">
        <w:rPr>
          <w:spacing w:val="-4"/>
          <w:sz w:val="24"/>
        </w:rPr>
        <w:t xml:space="preserve">any </w:t>
      </w:r>
      <w:r w:rsidRPr="00994205">
        <w:rPr>
          <w:sz w:val="24"/>
        </w:rPr>
        <w:t xml:space="preserve">current </w:t>
      </w:r>
      <w:r w:rsidRPr="00994205">
        <w:rPr>
          <w:spacing w:val="-3"/>
          <w:sz w:val="24"/>
        </w:rPr>
        <w:t xml:space="preserve">or </w:t>
      </w:r>
      <w:r w:rsidRPr="00994205">
        <w:rPr>
          <w:spacing w:val="-6"/>
          <w:sz w:val="24"/>
        </w:rPr>
        <w:t xml:space="preserve">subsequent </w:t>
      </w:r>
      <w:r w:rsidRPr="00994205">
        <w:rPr>
          <w:spacing w:val="-5"/>
          <w:sz w:val="24"/>
        </w:rPr>
        <w:t xml:space="preserve">litigation </w:t>
      </w:r>
      <w:r w:rsidRPr="00994205">
        <w:rPr>
          <w:spacing w:val="-3"/>
          <w:sz w:val="24"/>
        </w:rPr>
        <w:t xml:space="preserve">or </w:t>
      </w:r>
      <w:r w:rsidRPr="00994205">
        <w:rPr>
          <w:spacing w:val="-5"/>
          <w:sz w:val="24"/>
        </w:rPr>
        <w:t xml:space="preserve">other proceedings. </w:t>
      </w:r>
      <w:r w:rsidRPr="00994205">
        <w:rPr>
          <w:spacing w:val="-4"/>
          <w:sz w:val="24"/>
        </w:rPr>
        <w:t xml:space="preserve">This paragraph </w:t>
      </w:r>
      <w:hyperlink w:anchor="_bookmark385" w:history="1">
        <w:r w:rsidRPr="00994205">
          <w:rPr>
            <w:spacing w:val="-3"/>
            <w:sz w:val="24"/>
          </w:rPr>
          <w:t xml:space="preserve">4.7 </w:t>
        </w:r>
      </w:hyperlink>
      <w:r w:rsidRPr="00994205">
        <w:rPr>
          <w:spacing w:val="-3"/>
          <w:sz w:val="24"/>
        </w:rPr>
        <w:t xml:space="preserve">will </w:t>
      </w:r>
      <w:r w:rsidRPr="00994205">
        <w:rPr>
          <w:spacing w:val="-4"/>
          <w:sz w:val="24"/>
        </w:rPr>
        <w:t xml:space="preserve">not </w:t>
      </w:r>
      <w:r w:rsidRPr="00994205">
        <w:rPr>
          <w:spacing w:val="-5"/>
          <w:sz w:val="24"/>
        </w:rPr>
        <w:t xml:space="preserve">apply </w:t>
      </w:r>
      <w:r w:rsidRPr="00994205">
        <w:rPr>
          <w:sz w:val="24"/>
        </w:rPr>
        <w:t xml:space="preserve">to </w:t>
      </w:r>
      <w:r w:rsidRPr="00994205">
        <w:rPr>
          <w:spacing w:val="-4"/>
          <w:sz w:val="24"/>
        </w:rPr>
        <w:t xml:space="preserve">any </w:t>
      </w:r>
      <w:r w:rsidRPr="00994205">
        <w:rPr>
          <w:sz w:val="24"/>
        </w:rPr>
        <w:t xml:space="preserve">information which </w:t>
      </w:r>
      <w:r w:rsidRPr="00994205">
        <w:rPr>
          <w:spacing w:val="-4"/>
          <w:sz w:val="24"/>
        </w:rPr>
        <w:t xml:space="preserve">would </w:t>
      </w:r>
      <w:r w:rsidRPr="00994205">
        <w:rPr>
          <w:spacing w:val="-3"/>
          <w:sz w:val="24"/>
        </w:rPr>
        <w:t xml:space="preserve">in </w:t>
      </w:r>
      <w:r w:rsidRPr="00994205">
        <w:rPr>
          <w:spacing w:val="-4"/>
          <w:sz w:val="24"/>
        </w:rPr>
        <w:t xml:space="preserve">any </w:t>
      </w:r>
      <w:r w:rsidRPr="00994205">
        <w:rPr>
          <w:spacing w:val="-3"/>
          <w:sz w:val="24"/>
        </w:rPr>
        <w:t xml:space="preserve">event </w:t>
      </w:r>
      <w:r w:rsidRPr="00994205">
        <w:rPr>
          <w:sz w:val="24"/>
        </w:rPr>
        <w:t xml:space="preserve">have </w:t>
      </w:r>
      <w:r w:rsidRPr="00994205">
        <w:rPr>
          <w:spacing w:val="-5"/>
          <w:sz w:val="24"/>
        </w:rPr>
        <w:t xml:space="preserve">been admissible </w:t>
      </w:r>
      <w:r w:rsidRPr="00994205">
        <w:rPr>
          <w:spacing w:val="-3"/>
          <w:sz w:val="24"/>
        </w:rPr>
        <w:t xml:space="preserve">in </w:t>
      </w:r>
      <w:r w:rsidRPr="00994205">
        <w:rPr>
          <w:spacing w:val="-4"/>
          <w:sz w:val="24"/>
        </w:rPr>
        <w:t xml:space="preserve">any </w:t>
      </w:r>
      <w:r w:rsidRPr="00994205">
        <w:rPr>
          <w:sz w:val="24"/>
        </w:rPr>
        <w:t>such</w:t>
      </w:r>
      <w:r w:rsidRPr="00994205">
        <w:rPr>
          <w:spacing w:val="8"/>
          <w:sz w:val="24"/>
        </w:rPr>
        <w:t xml:space="preserve"> </w:t>
      </w:r>
      <w:r w:rsidRPr="00994205">
        <w:rPr>
          <w:spacing w:val="-5"/>
          <w:sz w:val="24"/>
        </w:rPr>
        <w:t>proceedings.</w:t>
      </w:r>
    </w:p>
    <w:p w14:paraId="5FA8A8A0" w14:textId="77777777" w:rsidR="00837652" w:rsidRPr="00994205" w:rsidRDefault="00837652">
      <w:pPr>
        <w:pStyle w:val="BodyText"/>
        <w:spacing w:before="9"/>
        <w:rPr>
          <w:sz w:val="21"/>
        </w:rPr>
      </w:pPr>
    </w:p>
    <w:p w14:paraId="6459E2EE" w14:textId="77777777" w:rsidR="00837652" w:rsidRPr="00994205" w:rsidRDefault="000231AE">
      <w:pPr>
        <w:pStyle w:val="ListParagraph"/>
        <w:numPr>
          <w:ilvl w:val="1"/>
          <w:numId w:val="3"/>
        </w:numPr>
        <w:tabs>
          <w:tab w:val="left" w:pos="2419"/>
          <w:tab w:val="left" w:pos="2420"/>
        </w:tabs>
        <w:spacing w:line="362" w:lineRule="auto"/>
        <w:ind w:right="970"/>
        <w:rPr>
          <w:sz w:val="24"/>
        </w:rPr>
      </w:pPr>
      <w:r w:rsidRPr="00994205">
        <w:rPr>
          <w:spacing w:val="-4"/>
          <w:sz w:val="24"/>
        </w:rPr>
        <w:t xml:space="preserve">Mediations </w:t>
      </w:r>
      <w:r w:rsidRPr="00994205">
        <w:rPr>
          <w:spacing w:val="-5"/>
          <w:sz w:val="24"/>
        </w:rPr>
        <w:t xml:space="preserve">under </w:t>
      </w:r>
      <w:r w:rsidRPr="00994205">
        <w:rPr>
          <w:spacing w:val="-4"/>
          <w:sz w:val="24"/>
        </w:rPr>
        <w:t xml:space="preserve">paragraph </w:t>
      </w:r>
      <w:hyperlink w:anchor="_bookmark383" w:history="1">
        <w:r w:rsidRPr="00994205">
          <w:rPr>
            <w:spacing w:val="-3"/>
            <w:sz w:val="24"/>
          </w:rPr>
          <w:t xml:space="preserve">3.2 </w:t>
        </w:r>
      </w:hyperlink>
      <w:r w:rsidRPr="00994205">
        <w:rPr>
          <w:sz w:val="24"/>
        </w:rPr>
        <w:t xml:space="preserve">must follow </w:t>
      </w:r>
      <w:r w:rsidRPr="00994205">
        <w:rPr>
          <w:spacing w:val="-3"/>
          <w:sz w:val="24"/>
        </w:rPr>
        <w:t xml:space="preserve">the mediation process of </w:t>
      </w:r>
      <w:r w:rsidRPr="00994205">
        <w:rPr>
          <w:sz w:val="24"/>
        </w:rPr>
        <w:t xml:space="preserve">CEDR </w:t>
      </w:r>
      <w:r w:rsidRPr="00994205">
        <w:rPr>
          <w:spacing w:val="-3"/>
          <w:sz w:val="24"/>
        </w:rPr>
        <w:t xml:space="preserve">or </w:t>
      </w:r>
      <w:r w:rsidRPr="00994205">
        <w:rPr>
          <w:spacing w:val="-5"/>
          <w:sz w:val="24"/>
        </w:rPr>
        <w:t xml:space="preserve">other </w:t>
      </w:r>
      <w:r w:rsidRPr="00994205">
        <w:rPr>
          <w:spacing w:val="-6"/>
          <w:sz w:val="24"/>
        </w:rPr>
        <w:t xml:space="preserve">independent </w:t>
      </w:r>
      <w:r w:rsidRPr="00994205">
        <w:rPr>
          <w:spacing w:val="-5"/>
          <w:sz w:val="24"/>
        </w:rPr>
        <w:t xml:space="preserve">body </w:t>
      </w:r>
      <w:r w:rsidRPr="00994205">
        <w:rPr>
          <w:spacing w:val="-3"/>
          <w:sz w:val="24"/>
        </w:rPr>
        <w:t xml:space="preserve">or </w:t>
      </w:r>
      <w:r w:rsidRPr="00994205">
        <w:rPr>
          <w:spacing w:val="-5"/>
          <w:sz w:val="24"/>
        </w:rPr>
        <w:t xml:space="preserve">organisation </w:t>
      </w:r>
      <w:r w:rsidRPr="00994205">
        <w:rPr>
          <w:spacing w:val="-3"/>
          <w:sz w:val="24"/>
        </w:rPr>
        <w:t xml:space="preserve">as </w:t>
      </w:r>
      <w:r w:rsidRPr="00994205">
        <w:rPr>
          <w:spacing w:val="-4"/>
          <w:sz w:val="24"/>
        </w:rPr>
        <w:t xml:space="preserve">agreed between </w:t>
      </w:r>
      <w:r w:rsidRPr="00994205">
        <w:rPr>
          <w:spacing w:val="-3"/>
          <w:sz w:val="24"/>
        </w:rPr>
        <w:t xml:space="preserve">the Parties in </w:t>
      </w:r>
      <w:r w:rsidRPr="00994205">
        <w:rPr>
          <w:sz w:val="24"/>
        </w:rPr>
        <w:t xml:space="preserve">accordance with </w:t>
      </w:r>
      <w:r w:rsidRPr="00994205">
        <w:rPr>
          <w:spacing w:val="-4"/>
          <w:sz w:val="24"/>
        </w:rPr>
        <w:t>clause</w:t>
      </w:r>
      <w:r w:rsidRPr="00994205">
        <w:rPr>
          <w:spacing w:val="-37"/>
          <w:sz w:val="24"/>
        </w:rPr>
        <w:t xml:space="preserve"> </w:t>
      </w:r>
      <w:r w:rsidRPr="00994205">
        <w:rPr>
          <w:spacing w:val="-4"/>
          <w:sz w:val="24"/>
        </w:rPr>
        <w:t>3.2.</w:t>
      </w:r>
    </w:p>
    <w:p w14:paraId="6763B85F" w14:textId="77777777" w:rsidR="00837652" w:rsidRPr="00994205" w:rsidRDefault="00837652">
      <w:pPr>
        <w:pStyle w:val="BodyText"/>
        <w:spacing w:before="8"/>
        <w:rPr>
          <w:sz w:val="20"/>
        </w:rPr>
      </w:pPr>
    </w:p>
    <w:p w14:paraId="77A514A3" w14:textId="77777777" w:rsidR="00837652" w:rsidRPr="00994205" w:rsidRDefault="000231AE">
      <w:pPr>
        <w:pStyle w:val="Heading3"/>
        <w:spacing w:before="1"/>
        <w:ind w:left="1427"/>
      </w:pPr>
      <w:r w:rsidRPr="00994205">
        <w:t>Expert Determination</w:t>
      </w:r>
    </w:p>
    <w:p w14:paraId="1315A249" w14:textId="77777777" w:rsidR="00837652" w:rsidRPr="00994205" w:rsidRDefault="00837652">
      <w:pPr>
        <w:pStyle w:val="BodyText"/>
        <w:spacing w:before="1"/>
        <w:rPr>
          <w:b/>
          <w:sz w:val="33"/>
        </w:rPr>
      </w:pPr>
    </w:p>
    <w:p w14:paraId="3FFF81BE" w14:textId="205426BE" w:rsidR="00837652" w:rsidRPr="00994205" w:rsidRDefault="000231AE">
      <w:pPr>
        <w:pStyle w:val="ListParagraph"/>
        <w:numPr>
          <w:ilvl w:val="1"/>
          <w:numId w:val="3"/>
        </w:numPr>
        <w:tabs>
          <w:tab w:val="left" w:pos="2419"/>
          <w:tab w:val="left" w:pos="2420"/>
        </w:tabs>
        <w:spacing w:line="360" w:lineRule="auto"/>
        <w:ind w:right="827"/>
        <w:rPr>
          <w:sz w:val="24"/>
        </w:rPr>
      </w:pPr>
      <w:r w:rsidRPr="00994205">
        <w:rPr>
          <w:sz w:val="24"/>
        </w:rPr>
        <w:t xml:space="preserve">If </w:t>
      </w:r>
      <w:r w:rsidRPr="00994205">
        <w:rPr>
          <w:spacing w:val="-3"/>
          <w:sz w:val="24"/>
        </w:rPr>
        <w:t xml:space="preserve">the Parties </w:t>
      </w:r>
      <w:r w:rsidRPr="00994205">
        <w:rPr>
          <w:sz w:val="24"/>
        </w:rPr>
        <w:t xml:space="preserve">are </w:t>
      </w:r>
      <w:r w:rsidRPr="00994205">
        <w:rPr>
          <w:spacing w:val="-5"/>
          <w:sz w:val="24"/>
        </w:rPr>
        <w:t xml:space="preserve">unable </w:t>
      </w:r>
      <w:r w:rsidRPr="00994205">
        <w:rPr>
          <w:sz w:val="24"/>
        </w:rPr>
        <w:t xml:space="preserve">to </w:t>
      </w:r>
      <w:r w:rsidRPr="00994205">
        <w:rPr>
          <w:spacing w:val="-5"/>
          <w:sz w:val="24"/>
        </w:rPr>
        <w:t xml:space="preserve">settle </w:t>
      </w:r>
      <w:r w:rsidRPr="00994205">
        <w:rPr>
          <w:spacing w:val="-3"/>
          <w:sz w:val="24"/>
        </w:rPr>
        <w:t xml:space="preserve">the </w:t>
      </w:r>
      <w:r w:rsidRPr="00994205">
        <w:rPr>
          <w:spacing w:val="-4"/>
          <w:sz w:val="24"/>
        </w:rPr>
        <w:t xml:space="preserve">Dispute through mediation, </w:t>
      </w:r>
      <w:r w:rsidRPr="00994205">
        <w:rPr>
          <w:spacing w:val="-3"/>
          <w:sz w:val="24"/>
        </w:rPr>
        <w:t xml:space="preserve">the </w:t>
      </w:r>
      <w:r w:rsidRPr="00994205">
        <w:rPr>
          <w:spacing w:val="-4"/>
          <w:sz w:val="24"/>
        </w:rPr>
        <w:t xml:space="preserve">Dispute </w:t>
      </w:r>
      <w:r w:rsidRPr="00994205">
        <w:rPr>
          <w:sz w:val="24"/>
        </w:rPr>
        <w:t xml:space="preserve">must </w:t>
      </w:r>
      <w:r w:rsidRPr="00994205">
        <w:rPr>
          <w:spacing w:val="-3"/>
          <w:sz w:val="24"/>
        </w:rPr>
        <w:t xml:space="preserve">be </w:t>
      </w:r>
      <w:r w:rsidRPr="00994205">
        <w:rPr>
          <w:sz w:val="24"/>
        </w:rPr>
        <w:t xml:space="preserve">referred to expert </w:t>
      </w:r>
      <w:r w:rsidRPr="00994205">
        <w:rPr>
          <w:spacing w:val="-4"/>
          <w:sz w:val="24"/>
        </w:rPr>
        <w:t xml:space="preserve">determination, </w:t>
      </w:r>
      <w:r w:rsidRPr="00994205">
        <w:rPr>
          <w:spacing w:val="-3"/>
          <w:sz w:val="24"/>
        </w:rPr>
        <w:t xml:space="preserve">by </w:t>
      </w:r>
      <w:r w:rsidRPr="00994205">
        <w:rPr>
          <w:spacing w:val="-4"/>
          <w:sz w:val="24"/>
        </w:rPr>
        <w:t xml:space="preserve">one </w:t>
      </w:r>
      <w:r w:rsidRPr="00994205">
        <w:rPr>
          <w:sz w:val="24"/>
        </w:rPr>
        <w:t xml:space="preserve">Party </w:t>
      </w:r>
      <w:r w:rsidRPr="00994205">
        <w:rPr>
          <w:spacing w:val="-3"/>
          <w:sz w:val="24"/>
        </w:rPr>
        <w:t xml:space="preserve">giving written notice </w:t>
      </w:r>
      <w:r w:rsidRPr="00994205">
        <w:rPr>
          <w:sz w:val="24"/>
        </w:rPr>
        <w:t xml:space="preserve">to </w:t>
      </w:r>
      <w:r w:rsidRPr="00994205">
        <w:rPr>
          <w:spacing w:val="-4"/>
          <w:sz w:val="24"/>
        </w:rPr>
        <w:t xml:space="preserve">that </w:t>
      </w:r>
      <w:r w:rsidRPr="00994205">
        <w:rPr>
          <w:spacing w:val="3"/>
          <w:sz w:val="24"/>
        </w:rPr>
        <w:t xml:space="preserve">effect </w:t>
      </w:r>
      <w:r w:rsidRPr="00994205">
        <w:rPr>
          <w:sz w:val="24"/>
        </w:rPr>
        <w:t xml:space="preserve">to </w:t>
      </w:r>
      <w:r w:rsidRPr="00994205">
        <w:rPr>
          <w:spacing w:val="-3"/>
          <w:sz w:val="24"/>
        </w:rPr>
        <w:t xml:space="preserve">the </w:t>
      </w:r>
      <w:r w:rsidRPr="00994205">
        <w:rPr>
          <w:spacing w:val="-5"/>
          <w:sz w:val="24"/>
        </w:rPr>
        <w:t xml:space="preserve">other </w:t>
      </w:r>
      <w:r w:rsidRPr="00994205">
        <w:rPr>
          <w:sz w:val="24"/>
        </w:rPr>
        <w:t xml:space="preserve">Party </w:t>
      </w:r>
      <w:r w:rsidRPr="00994205">
        <w:rPr>
          <w:spacing w:val="-3"/>
          <w:sz w:val="24"/>
        </w:rPr>
        <w:t xml:space="preserve">following closure of the </w:t>
      </w:r>
      <w:r w:rsidRPr="00994205">
        <w:rPr>
          <w:sz w:val="24"/>
        </w:rPr>
        <w:t xml:space="preserve">failed </w:t>
      </w:r>
      <w:r w:rsidRPr="00994205">
        <w:rPr>
          <w:spacing w:val="-4"/>
          <w:sz w:val="24"/>
        </w:rPr>
        <w:t xml:space="preserve">mediation. </w:t>
      </w:r>
      <w:r w:rsidRPr="00994205">
        <w:rPr>
          <w:spacing w:val="-3"/>
          <w:sz w:val="24"/>
        </w:rPr>
        <w:t xml:space="preserve">The </w:t>
      </w:r>
      <w:r w:rsidRPr="00994205">
        <w:rPr>
          <w:sz w:val="24"/>
        </w:rPr>
        <w:t xml:space="preserve">Expert </w:t>
      </w:r>
      <w:r w:rsidRPr="00994205">
        <w:rPr>
          <w:spacing w:val="-3"/>
          <w:sz w:val="24"/>
        </w:rPr>
        <w:t xml:space="preserve">Determination </w:t>
      </w:r>
      <w:r w:rsidRPr="00994205">
        <w:rPr>
          <w:sz w:val="24"/>
        </w:rPr>
        <w:t xml:space="preserve">Notice must </w:t>
      </w:r>
      <w:r w:rsidRPr="00994205">
        <w:rPr>
          <w:spacing w:val="-4"/>
          <w:sz w:val="24"/>
        </w:rPr>
        <w:t xml:space="preserve">include </w:t>
      </w:r>
      <w:r w:rsidRPr="00994205">
        <w:rPr>
          <w:sz w:val="24"/>
        </w:rPr>
        <w:t xml:space="preserve">a </w:t>
      </w:r>
      <w:r w:rsidRPr="00994205">
        <w:rPr>
          <w:spacing w:val="-4"/>
          <w:sz w:val="24"/>
        </w:rPr>
        <w:t xml:space="preserve">brief statement </w:t>
      </w:r>
      <w:r w:rsidRPr="00994205">
        <w:rPr>
          <w:spacing w:val="-3"/>
          <w:sz w:val="24"/>
        </w:rPr>
        <w:t xml:space="preserve">of the </w:t>
      </w:r>
      <w:r w:rsidRPr="00994205">
        <w:rPr>
          <w:spacing w:val="-6"/>
          <w:sz w:val="24"/>
        </w:rPr>
        <w:t xml:space="preserve">issue </w:t>
      </w:r>
      <w:r w:rsidRPr="00994205">
        <w:rPr>
          <w:spacing w:val="-3"/>
          <w:sz w:val="24"/>
        </w:rPr>
        <w:t xml:space="preserve">or </w:t>
      </w:r>
      <w:r w:rsidRPr="00994205">
        <w:rPr>
          <w:spacing w:val="-6"/>
          <w:sz w:val="24"/>
        </w:rPr>
        <w:t xml:space="preserve">issues </w:t>
      </w:r>
      <w:r w:rsidRPr="00994205">
        <w:rPr>
          <w:sz w:val="24"/>
        </w:rPr>
        <w:t xml:space="preserve">which </w:t>
      </w:r>
      <w:r w:rsidRPr="00994205">
        <w:rPr>
          <w:spacing w:val="-3"/>
          <w:sz w:val="24"/>
        </w:rPr>
        <w:t xml:space="preserve">it is </w:t>
      </w:r>
      <w:r w:rsidRPr="00994205">
        <w:rPr>
          <w:spacing w:val="-5"/>
          <w:sz w:val="24"/>
        </w:rPr>
        <w:t xml:space="preserve">desired </w:t>
      </w:r>
      <w:r w:rsidRPr="00994205">
        <w:rPr>
          <w:sz w:val="24"/>
        </w:rPr>
        <w:t xml:space="preserve">to refer, </w:t>
      </w:r>
      <w:r w:rsidRPr="00994205">
        <w:rPr>
          <w:spacing w:val="-3"/>
          <w:sz w:val="24"/>
        </w:rPr>
        <w:t xml:space="preserve">the </w:t>
      </w:r>
      <w:r w:rsidRPr="00994205">
        <w:rPr>
          <w:spacing w:val="-4"/>
          <w:sz w:val="24"/>
        </w:rPr>
        <w:t xml:space="preserve">expertise required </w:t>
      </w:r>
      <w:r w:rsidRPr="00994205">
        <w:rPr>
          <w:spacing w:val="-3"/>
          <w:sz w:val="24"/>
        </w:rPr>
        <w:t xml:space="preserve">in the </w:t>
      </w:r>
      <w:r w:rsidRPr="00994205">
        <w:rPr>
          <w:sz w:val="24"/>
        </w:rPr>
        <w:t xml:space="preserve">expert, </w:t>
      </w:r>
      <w:r w:rsidRPr="00994205">
        <w:rPr>
          <w:spacing w:val="-4"/>
          <w:sz w:val="24"/>
        </w:rPr>
        <w:t xml:space="preserve">and </w:t>
      </w:r>
      <w:r w:rsidRPr="00994205">
        <w:rPr>
          <w:spacing w:val="-3"/>
          <w:sz w:val="24"/>
        </w:rPr>
        <w:t xml:space="preserve">the </w:t>
      </w:r>
      <w:r w:rsidRPr="00994205">
        <w:rPr>
          <w:spacing w:val="-6"/>
          <w:sz w:val="24"/>
        </w:rPr>
        <w:t>solution</w:t>
      </w:r>
      <w:r w:rsidRPr="00994205">
        <w:rPr>
          <w:spacing w:val="-35"/>
          <w:sz w:val="24"/>
        </w:rPr>
        <w:t xml:space="preserve"> </w:t>
      </w:r>
      <w:r w:rsidRPr="00994205">
        <w:rPr>
          <w:spacing w:val="-5"/>
          <w:sz w:val="24"/>
        </w:rPr>
        <w:t>sought.</w:t>
      </w:r>
    </w:p>
    <w:p w14:paraId="48212AD8" w14:textId="77777777" w:rsidR="00837652" w:rsidRPr="00994205" w:rsidRDefault="00837652">
      <w:pPr>
        <w:pStyle w:val="BodyText"/>
        <w:spacing w:before="9"/>
        <w:rPr>
          <w:sz w:val="20"/>
        </w:rPr>
      </w:pPr>
    </w:p>
    <w:p w14:paraId="3B756B9F" w14:textId="77777777" w:rsidR="00837652" w:rsidRPr="00994205" w:rsidRDefault="000231AE">
      <w:pPr>
        <w:pStyle w:val="ListParagraph"/>
        <w:numPr>
          <w:ilvl w:val="1"/>
          <w:numId w:val="3"/>
        </w:numPr>
        <w:tabs>
          <w:tab w:val="left" w:pos="2419"/>
          <w:tab w:val="left" w:pos="2420"/>
        </w:tabs>
        <w:spacing w:line="362" w:lineRule="auto"/>
        <w:ind w:right="1193"/>
        <w:rPr>
          <w:sz w:val="24"/>
        </w:rPr>
      </w:pPr>
      <w:r w:rsidRPr="00994205">
        <w:rPr>
          <w:sz w:val="24"/>
        </w:rPr>
        <w:t xml:space="preserve">If </w:t>
      </w:r>
      <w:r w:rsidRPr="00994205">
        <w:rPr>
          <w:spacing w:val="-3"/>
          <w:sz w:val="24"/>
        </w:rPr>
        <w:t xml:space="preserve">the Parties </w:t>
      </w:r>
      <w:r w:rsidRPr="00994205">
        <w:rPr>
          <w:sz w:val="24"/>
        </w:rPr>
        <w:t xml:space="preserve">have </w:t>
      </w:r>
      <w:r w:rsidRPr="00994205">
        <w:rPr>
          <w:spacing w:val="-4"/>
          <w:sz w:val="24"/>
        </w:rPr>
        <w:t xml:space="preserve">agreed </w:t>
      </w:r>
      <w:r w:rsidRPr="00994205">
        <w:rPr>
          <w:spacing w:val="-5"/>
          <w:sz w:val="24"/>
        </w:rPr>
        <w:t xml:space="preserve">upon </w:t>
      </w:r>
      <w:r w:rsidRPr="00994205">
        <w:rPr>
          <w:spacing w:val="-3"/>
          <w:sz w:val="24"/>
        </w:rPr>
        <w:t xml:space="preserve">the </w:t>
      </w:r>
      <w:r w:rsidRPr="00994205">
        <w:rPr>
          <w:spacing w:val="-5"/>
          <w:sz w:val="24"/>
        </w:rPr>
        <w:t xml:space="preserve">identity </w:t>
      </w:r>
      <w:r w:rsidRPr="00994205">
        <w:rPr>
          <w:spacing w:val="-3"/>
          <w:sz w:val="24"/>
        </w:rPr>
        <w:t xml:space="preserve">of an </w:t>
      </w:r>
      <w:r w:rsidRPr="00994205">
        <w:rPr>
          <w:sz w:val="24"/>
        </w:rPr>
        <w:t xml:space="preserve">expert </w:t>
      </w:r>
      <w:r w:rsidRPr="00994205">
        <w:rPr>
          <w:spacing w:val="-4"/>
          <w:sz w:val="24"/>
        </w:rPr>
        <w:t xml:space="preserve">and </w:t>
      </w:r>
      <w:r w:rsidRPr="00994205">
        <w:rPr>
          <w:spacing w:val="-3"/>
          <w:sz w:val="24"/>
        </w:rPr>
        <w:t xml:space="preserve">the </w:t>
      </w:r>
      <w:r w:rsidRPr="00994205">
        <w:rPr>
          <w:sz w:val="24"/>
        </w:rPr>
        <w:t xml:space="preserve">expert </w:t>
      </w:r>
      <w:r w:rsidRPr="00994205">
        <w:rPr>
          <w:spacing w:val="-4"/>
          <w:sz w:val="24"/>
        </w:rPr>
        <w:t xml:space="preserve">has </w:t>
      </w:r>
      <w:r w:rsidRPr="00994205">
        <w:rPr>
          <w:sz w:val="24"/>
        </w:rPr>
        <w:t xml:space="preserve">confirmed </w:t>
      </w:r>
      <w:r w:rsidRPr="00994205">
        <w:rPr>
          <w:spacing w:val="-3"/>
          <w:sz w:val="24"/>
        </w:rPr>
        <w:t xml:space="preserve">in writing </w:t>
      </w:r>
      <w:r w:rsidRPr="00994205">
        <w:rPr>
          <w:spacing w:val="-5"/>
          <w:sz w:val="24"/>
        </w:rPr>
        <w:t xml:space="preserve">their readiness </w:t>
      </w:r>
      <w:r w:rsidRPr="00994205">
        <w:rPr>
          <w:spacing w:val="-4"/>
          <w:sz w:val="24"/>
        </w:rPr>
        <w:t xml:space="preserve">and </w:t>
      </w:r>
      <w:r w:rsidRPr="00994205">
        <w:rPr>
          <w:spacing w:val="-5"/>
          <w:sz w:val="24"/>
        </w:rPr>
        <w:t xml:space="preserve">willingness </w:t>
      </w:r>
      <w:r w:rsidRPr="00994205">
        <w:rPr>
          <w:sz w:val="24"/>
        </w:rPr>
        <w:t xml:space="preserve">to embark </w:t>
      </w:r>
      <w:r w:rsidRPr="00994205">
        <w:rPr>
          <w:spacing w:val="-5"/>
          <w:sz w:val="24"/>
        </w:rPr>
        <w:t xml:space="preserve">upon </w:t>
      </w:r>
      <w:r w:rsidRPr="00994205">
        <w:rPr>
          <w:spacing w:val="-3"/>
          <w:sz w:val="24"/>
        </w:rPr>
        <w:t xml:space="preserve">the </w:t>
      </w:r>
      <w:r w:rsidRPr="00994205">
        <w:rPr>
          <w:sz w:val="24"/>
        </w:rPr>
        <w:t xml:space="preserve">expert </w:t>
      </w:r>
      <w:r w:rsidRPr="00994205">
        <w:rPr>
          <w:spacing w:val="-4"/>
          <w:sz w:val="24"/>
        </w:rPr>
        <w:t xml:space="preserve">determination, then that </w:t>
      </w:r>
      <w:r w:rsidRPr="00994205">
        <w:rPr>
          <w:spacing w:val="-5"/>
          <w:sz w:val="24"/>
        </w:rPr>
        <w:t xml:space="preserve">person </w:t>
      </w:r>
      <w:r w:rsidRPr="00994205">
        <w:rPr>
          <w:spacing w:val="-3"/>
          <w:sz w:val="24"/>
        </w:rPr>
        <w:t xml:space="preserve">will be </w:t>
      </w:r>
      <w:r w:rsidRPr="00994205">
        <w:rPr>
          <w:spacing w:val="-5"/>
          <w:sz w:val="24"/>
        </w:rPr>
        <w:t xml:space="preserve">appointed </w:t>
      </w:r>
      <w:r w:rsidRPr="00994205">
        <w:rPr>
          <w:spacing w:val="-3"/>
          <w:sz w:val="24"/>
        </w:rPr>
        <w:t xml:space="preserve">as </w:t>
      </w:r>
      <w:r w:rsidRPr="00994205">
        <w:rPr>
          <w:sz w:val="24"/>
        </w:rPr>
        <w:t>the</w:t>
      </w:r>
      <w:r w:rsidRPr="00994205">
        <w:rPr>
          <w:spacing w:val="-4"/>
          <w:sz w:val="24"/>
        </w:rPr>
        <w:t xml:space="preserve"> </w:t>
      </w:r>
      <w:r w:rsidRPr="00994205">
        <w:rPr>
          <w:sz w:val="24"/>
        </w:rPr>
        <w:t>Expert.</w:t>
      </w:r>
    </w:p>
    <w:p w14:paraId="22AE93B9" w14:textId="77777777" w:rsidR="00837652" w:rsidRPr="00994205" w:rsidRDefault="000231AE">
      <w:pPr>
        <w:pStyle w:val="ListParagraph"/>
        <w:numPr>
          <w:ilvl w:val="1"/>
          <w:numId w:val="3"/>
        </w:numPr>
        <w:tabs>
          <w:tab w:val="left" w:pos="2419"/>
          <w:tab w:val="left" w:pos="2420"/>
        </w:tabs>
        <w:spacing w:before="223" w:line="360" w:lineRule="auto"/>
        <w:ind w:right="1020"/>
        <w:rPr>
          <w:sz w:val="24"/>
        </w:rPr>
      </w:pPr>
      <w:r w:rsidRPr="00994205">
        <w:rPr>
          <w:spacing w:val="-3"/>
          <w:sz w:val="24"/>
        </w:rPr>
        <w:t xml:space="preserve">Where the Parties </w:t>
      </w:r>
      <w:r w:rsidRPr="00994205">
        <w:rPr>
          <w:sz w:val="24"/>
        </w:rPr>
        <w:t xml:space="preserve">have </w:t>
      </w:r>
      <w:r w:rsidRPr="00994205">
        <w:rPr>
          <w:spacing w:val="-4"/>
          <w:sz w:val="24"/>
        </w:rPr>
        <w:t xml:space="preserve">not agreed </w:t>
      </w:r>
      <w:r w:rsidRPr="00994205">
        <w:rPr>
          <w:spacing w:val="-5"/>
          <w:sz w:val="24"/>
        </w:rPr>
        <w:t xml:space="preserve">upon </w:t>
      </w:r>
      <w:r w:rsidRPr="00994205">
        <w:rPr>
          <w:spacing w:val="-3"/>
          <w:sz w:val="24"/>
        </w:rPr>
        <w:t xml:space="preserve">an </w:t>
      </w:r>
      <w:r w:rsidRPr="00994205">
        <w:rPr>
          <w:sz w:val="24"/>
        </w:rPr>
        <w:t xml:space="preserve">expert, </w:t>
      </w:r>
      <w:r w:rsidRPr="00994205">
        <w:rPr>
          <w:spacing w:val="-3"/>
          <w:sz w:val="24"/>
        </w:rPr>
        <w:t xml:space="preserve">or </w:t>
      </w:r>
      <w:r w:rsidRPr="00994205">
        <w:rPr>
          <w:sz w:val="24"/>
        </w:rPr>
        <w:t xml:space="preserve">where </w:t>
      </w:r>
      <w:r w:rsidRPr="00994205">
        <w:rPr>
          <w:spacing w:val="-4"/>
          <w:sz w:val="24"/>
        </w:rPr>
        <w:t xml:space="preserve">that </w:t>
      </w:r>
      <w:r w:rsidRPr="00994205">
        <w:rPr>
          <w:spacing w:val="-5"/>
          <w:sz w:val="24"/>
        </w:rPr>
        <w:t xml:space="preserve">person </w:t>
      </w:r>
      <w:r w:rsidRPr="00994205">
        <w:rPr>
          <w:spacing w:val="-4"/>
          <w:sz w:val="24"/>
        </w:rPr>
        <w:t xml:space="preserve">has not </w:t>
      </w:r>
      <w:r w:rsidRPr="00994205">
        <w:rPr>
          <w:sz w:val="24"/>
        </w:rPr>
        <w:t xml:space="preserve">confirmed </w:t>
      </w:r>
      <w:r w:rsidRPr="00994205">
        <w:rPr>
          <w:spacing w:val="-5"/>
          <w:sz w:val="24"/>
        </w:rPr>
        <w:t xml:space="preserve">their willingness </w:t>
      </w:r>
      <w:r w:rsidRPr="00994205">
        <w:rPr>
          <w:sz w:val="24"/>
        </w:rPr>
        <w:t xml:space="preserve">to act, </w:t>
      </w:r>
      <w:r w:rsidRPr="00994205">
        <w:rPr>
          <w:spacing w:val="-4"/>
          <w:sz w:val="24"/>
        </w:rPr>
        <w:t xml:space="preserve">then </w:t>
      </w:r>
      <w:r w:rsidRPr="00994205">
        <w:rPr>
          <w:spacing w:val="-5"/>
          <w:sz w:val="24"/>
        </w:rPr>
        <w:t xml:space="preserve">either </w:t>
      </w:r>
      <w:r w:rsidRPr="00994205">
        <w:rPr>
          <w:sz w:val="24"/>
        </w:rPr>
        <w:t xml:space="preserve">Party may </w:t>
      </w:r>
      <w:r w:rsidRPr="00994205">
        <w:rPr>
          <w:spacing w:val="-5"/>
          <w:sz w:val="24"/>
        </w:rPr>
        <w:t xml:space="preserve">apply </w:t>
      </w:r>
      <w:r w:rsidRPr="00994205">
        <w:rPr>
          <w:sz w:val="24"/>
        </w:rPr>
        <w:t xml:space="preserve">to CEDR for </w:t>
      </w:r>
      <w:r w:rsidRPr="00994205">
        <w:rPr>
          <w:spacing w:val="-3"/>
          <w:sz w:val="24"/>
        </w:rPr>
        <w:t xml:space="preserve">the </w:t>
      </w:r>
      <w:r w:rsidRPr="00994205">
        <w:rPr>
          <w:spacing w:val="-4"/>
          <w:sz w:val="24"/>
        </w:rPr>
        <w:t xml:space="preserve">appointment </w:t>
      </w:r>
      <w:r w:rsidRPr="00994205">
        <w:rPr>
          <w:spacing w:val="-3"/>
          <w:sz w:val="24"/>
        </w:rPr>
        <w:t xml:space="preserve">of an </w:t>
      </w:r>
      <w:r w:rsidRPr="00994205">
        <w:rPr>
          <w:sz w:val="24"/>
        </w:rPr>
        <w:t xml:space="preserve">expert. </w:t>
      </w:r>
      <w:r w:rsidRPr="00994205">
        <w:rPr>
          <w:spacing w:val="-3"/>
          <w:sz w:val="24"/>
        </w:rPr>
        <w:t xml:space="preserve">The </w:t>
      </w:r>
      <w:r w:rsidRPr="00994205">
        <w:rPr>
          <w:spacing w:val="-5"/>
          <w:sz w:val="24"/>
        </w:rPr>
        <w:t xml:space="preserve">request </w:t>
      </w:r>
      <w:r w:rsidRPr="00994205">
        <w:rPr>
          <w:sz w:val="24"/>
        </w:rPr>
        <w:t xml:space="preserve">must </w:t>
      </w:r>
      <w:r w:rsidRPr="00994205">
        <w:rPr>
          <w:spacing w:val="-3"/>
          <w:sz w:val="24"/>
        </w:rPr>
        <w:t xml:space="preserve">be in </w:t>
      </w:r>
      <w:r w:rsidRPr="00994205">
        <w:rPr>
          <w:spacing w:val="-4"/>
          <w:sz w:val="24"/>
        </w:rPr>
        <w:t xml:space="preserve">writing, </w:t>
      </w:r>
      <w:r w:rsidRPr="00994205">
        <w:rPr>
          <w:sz w:val="24"/>
        </w:rPr>
        <w:t xml:space="preserve">accompanied </w:t>
      </w:r>
      <w:r w:rsidRPr="00994205">
        <w:rPr>
          <w:spacing w:val="-3"/>
          <w:sz w:val="24"/>
        </w:rPr>
        <w:t xml:space="preserve">by </w:t>
      </w:r>
      <w:r w:rsidRPr="00994205">
        <w:rPr>
          <w:sz w:val="24"/>
        </w:rPr>
        <w:t xml:space="preserve">a copy </w:t>
      </w:r>
      <w:r w:rsidRPr="00994205">
        <w:rPr>
          <w:spacing w:val="-3"/>
          <w:sz w:val="24"/>
        </w:rPr>
        <w:t xml:space="preserve">of </w:t>
      </w:r>
      <w:r w:rsidRPr="00994205">
        <w:rPr>
          <w:sz w:val="24"/>
        </w:rPr>
        <w:t xml:space="preserve">the Expert </w:t>
      </w:r>
      <w:r w:rsidRPr="00994205">
        <w:rPr>
          <w:spacing w:val="-3"/>
          <w:sz w:val="24"/>
        </w:rPr>
        <w:t xml:space="preserve">Determination </w:t>
      </w:r>
      <w:r w:rsidRPr="00994205">
        <w:rPr>
          <w:sz w:val="24"/>
        </w:rPr>
        <w:t xml:space="preserve">Notice </w:t>
      </w:r>
      <w:r w:rsidRPr="00994205">
        <w:rPr>
          <w:spacing w:val="-4"/>
          <w:sz w:val="24"/>
        </w:rPr>
        <w:t xml:space="preserve">and </w:t>
      </w:r>
      <w:r w:rsidRPr="00994205">
        <w:rPr>
          <w:spacing w:val="-3"/>
          <w:sz w:val="24"/>
        </w:rPr>
        <w:t xml:space="preserve">the </w:t>
      </w:r>
      <w:r w:rsidRPr="00994205">
        <w:rPr>
          <w:spacing w:val="-5"/>
          <w:sz w:val="24"/>
        </w:rPr>
        <w:t xml:space="preserve">appropriate </w:t>
      </w:r>
      <w:r w:rsidRPr="00994205">
        <w:rPr>
          <w:sz w:val="24"/>
        </w:rPr>
        <w:t xml:space="preserve">fee </w:t>
      </w:r>
      <w:r w:rsidRPr="00994205">
        <w:rPr>
          <w:spacing w:val="-4"/>
          <w:sz w:val="24"/>
        </w:rPr>
        <w:t xml:space="preserve">and </w:t>
      </w:r>
      <w:r w:rsidRPr="00994205">
        <w:rPr>
          <w:sz w:val="24"/>
        </w:rPr>
        <w:t xml:space="preserve">must </w:t>
      </w:r>
      <w:r w:rsidRPr="00994205">
        <w:rPr>
          <w:spacing w:val="-3"/>
          <w:sz w:val="24"/>
        </w:rPr>
        <w:t xml:space="preserve">be copied </w:t>
      </w:r>
      <w:r w:rsidRPr="00994205">
        <w:rPr>
          <w:spacing w:val="-5"/>
          <w:sz w:val="24"/>
        </w:rPr>
        <w:t xml:space="preserve">simultaneously </w:t>
      </w:r>
      <w:r w:rsidRPr="00994205">
        <w:rPr>
          <w:sz w:val="24"/>
        </w:rPr>
        <w:t xml:space="preserve">to </w:t>
      </w:r>
      <w:r w:rsidRPr="00994205">
        <w:rPr>
          <w:spacing w:val="-3"/>
          <w:sz w:val="24"/>
        </w:rPr>
        <w:t xml:space="preserve">the </w:t>
      </w:r>
      <w:r w:rsidRPr="00994205">
        <w:rPr>
          <w:spacing w:val="-5"/>
          <w:sz w:val="24"/>
        </w:rPr>
        <w:t xml:space="preserve">other </w:t>
      </w:r>
      <w:r w:rsidRPr="00994205">
        <w:rPr>
          <w:sz w:val="24"/>
        </w:rPr>
        <w:t xml:space="preserve">Party. </w:t>
      </w:r>
      <w:r w:rsidRPr="00994205">
        <w:rPr>
          <w:spacing w:val="-3"/>
          <w:sz w:val="24"/>
        </w:rPr>
        <w:t xml:space="preserve">The </w:t>
      </w:r>
      <w:r w:rsidRPr="00994205">
        <w:rPr>
          <w:spacing w:val="-5"/>
          <w:sz w:val="24"/>
        </w:rPr>
        <w:t xml:space="preserve">other </w:t>
      </w:r>
      <w:r w:rsidRPr="00994205">
        <w:rPr>
          <w:sz w:val="24"/>
        </w:rPr>
        <w:t xml:space="preserve">Party may </w:t>
      </w:r>
      <w:r w:rsidRPr="00994205">
        <w:rPr>
          <w:spacing w:val="2"/>
          <w:sz w:val="24"/>
        </w:rPr>
        <w:t xml:space="preserve">make </w:t>
      </w:r>
      <w:r w:rsidRPr="00994205">
        <w:rPr>
          <w:spacing w:val="-5"/>
          <w:sz w:val="24"/>
        </w:rPr>
        <w:t xml:space="preserve">representations </w:t>
      </w:r>
      <w:r w:rsidRPr="00994205">
        <w:rPr>
          <w:sz w:val="24"/>
        </w:rPr>
        <w:t xml:space="preserve">to CEDR </w:t>
      </w:r>
      <w:r w:rsidRPr="00994205">
        <w:rPr>
          <w:spacing w:val="-4"/>
          <w:sz w:val="24"/>
        </w:rPr>
        <w:t xml:space="preserve">regarding </w:t>
      </w:r>
      <w:r w:rsidRPr="00994205">
        <w:rPr>
          <w:spacing w:val="-3"/>
          <w:sz w:val="24"/>
        </w:rPr>
        <w:t xml:space="preserve">the </w:t>
      </w:r>
      <w:r w:rsidRPr="00994205">
        <w:rPr>
          <w:spacing w:val="-4"/>
          <w:sz w:val="24"/>
        </w:rPr>
        <w:t xml:space="preserve">expertise required </w:t>
      </w:r>
      <w:r w:rsidRPr="00994205">
        <w:rPr>
          <w:spacing w:val="-3"/>
          <w:sz w:val="24"/>
        </w:rPr>
        <w:t xml:space="preserve">in the </w:t>
      </w:r>
      <w:r w:rsidRPr="00994205">
        <w:rPr>
          <w:sz w:val="24"/>
        </w:rPr>
        <w:t xml:space="preserve">expert. </w:t>
      </w:r>
      <w:r w:rsidRPr="00994205">
        <w:rPr>
          <w:spacing w:val="-3"/>
          <w:sz w:val="24"/>
        </w:rPr>
        <w:t xml:space="preserve">The </w:t>
      </w:r>
      <w:r w:rsidRPr="00994205">
        <w:rPr>
          <w:spacing w:val="-5"/>
          <w:sz w:val="24"/>
        </w:rPr>
        <w:t xml:space="preserve">person </w:t>
      </w:r>
      <w:r w:rsidRPr="00994205">
        <w:rPr>
          <w:spacing w:val="-4"/>
          <w:sz w:val="24"/>
        </w:rPr>
        <w:t xml:space="preserve">nominated </w:t>
      </w:r>
      <w:r w:rsidRPr="00994205">
        <w:rPr>
          <w:spacing w:val="-3"/>
          <w:sz w:val="24"/>
        </w:rPr>
        <w:t xml:space="preserve">by </w:t>
      </w:r>
      <w:r w:rsidRPr="00994205">
        <w:rPr>
          <w:sz w:val="24"/>
        </w:rPr>
        <w:t xml:space="preserve">CEDR </w:t>
      </w:r>
      <w:r w:rsidRPr="00994205">
        <w:rPr>
          <w:spacing w:val="-3"/>
          <w:sz w:val="24"/>
        </w:rPr>
        <w:t xml:space="preserve">will be </w:t>
      </w:r>
      <w:r w:rsidRPr="00994205">
        <w:rPr>
          <w:spacing w:val="-5"/>
          <w:sz w:val="24"/>
        </w:rPr>
        <w:t xml:space="preserve">appointed </w:t>
      </w:r>
      <w:r w:rsidRPr="00994205">
        <w:rPr>
          <w:spacing w:val="4"/>
          <w:sz w:val="24"/>
        </w:rPr>
        <w:t xml:space="preserve">as </w:t>
      </w:r>
      <w:r w:rsidRPr="00994205">
        <w:rPr>
          <w:spacing w:val="-3"/>
          <w:sz w:val="24"/>
        </w:rPr>
        <w:t xml:space="preserve">the </w:t>
      </w:r>
      <w:r w:rsidRPr="00994205">
        <w:rPr>
          <w:sz w:val="24"/>
        </w:rPr>
        <w:t>Expert.</w:t>
      </w:r>
    </w:p>
    <w:p w14:paraId="1E65D555" w14:textId="77777777" w:rsidR="00837652" w:rsidRPr="00994205" w:rsidRDefault="00837652">
      <w:pPr>
        <w:pStyle w:val="BodyText"/>
        <w:spacing w:before="4"/>
        <w:rPr>
          <w:sz w:val="21"/>
        </w:rPr>
      </w:pPr>
    </w:p>
    <w:p w14:paraId="43B5EF67" w14:textId="77777777" w:rsidR="00837652" w:rsidRPr="00994205" w:rsidRDefault="000231AE">
      <w:pPr>
        <w:pStyle w:val="ListParagraph"/>
        <w:numPr>
          <w:ilvl w:val="1"/>
          <w:numId w:val="3"/>
        </w:numPr>
        <w:tabs>
          <w:tab w:val="left" w:pos="2419"/>
          <w:tab w:val="left" w:pos="2420"/>
        </w:tabs>
        <w:spacing w:line="362" w:lineRule="auto"/>
        <w:ind w:right="856"/>
        <w:rPr>
          <w:sz w:val="24"/>
        </w:rPr>
      </w:pPr>
      <w:r w:rsidRPr="00994205">
        <w:rPr>
          <w:spacing w:val="-3"/>
          <w:sz w:val="24"/>
        </w:rPr>
        <w:t xml:space="preserve">The </w:t>
      </w:r>
      <w:r w:rsidRPr="00994205">
        <w:rPr>
          <w:sz w:val="24"/>
        </w:rPr>
        <w:t xml:space="preserve">Party </w:t>
      </w:r>
      <w:r w:rsidRPr="00994205">
        <w:rPr>
          <w:spacing w:val="-3"/>
          <w:sz w:val="24"/>
        </w:rPr>
        <w:t xml:space="preserve">serving the </w:t>
      </w:r>
      <w:r w:rsidRPr="00994205">
        <w:rPr>
          <w:sz w:val="24"/>
        </w:rPr>
        <w:t xml:space="preserve">Expert </w:t>
      </w:r>
      <w:r w:rsidRPr="00994205">
        <w:rPr>
          <w:spacing w:val="-3"/>
          <w:sz w:val="24"/>
        </w:rPr>
        <w:t xml:space="preserve">Determination </w:t>
      </w:r>
      <w:r w:rsidRPr="00994205">
        <w:rPr>
          <w:sz w:val="24"/>
        </w:rPr>
        <w:t xml:space="preserve">Notice must </w:t>
      </w:r>
      <w:r w:rsidRPr="00994205">
        <w:rPr>
          <w:spacing w:val="-5"/>
          <w:sz w:val="24"/>
        </w:rPr>
        <w:t xml:space="preserve">send </w:t>
      </w:r>
      <w:r w:rsidRPr="00994205">
        <w:rPr>
          <w:sz w:val="24"/>
        </w:rPr>
        <w:t xml:space="preserve">to </w:t>
      </w:r>
      <w:r w:rsidRPr="00994205">
        <w:rPr>
          <w:spacing w:val="-3"/>
          <w:sz w:val="24"/>
        </w:rPr>
        <w:t xml:space="preserve">the </w:t>
      </w:r>
      <w:r w:rsidRPr="00994205">
        <w:rPr>
          <w:sz w:val="24"/>
        </w:rPr>
        <w:t xml:space="preserve">Expert </w:t>
      </w:r>
      <w:r w:rsidRPr="00994205">
        <w:rPr>
          <w:spacing w:val="-4"/>
          <w:sz w:val="24"/>
        </w:rPr>
        <w:t xml:space="preserve">and </w:t>
      </w:r>
      <w:r w:rsidRPr="00994205">
        <w:rPr>
          <w:sz w:val="24"/>
        </w:rPr>
        <w:t xml:space="preserve">to </w:t>
      </w:r>
      <w:r w:rsidRPr="00994205">
        <w:rPr>
          <w:spacing w:val="-3"/>
          <w:sz w:val="24"/>
        </w:rPr>
        <w:t xml:space="preserve">the </w:t>
      </w:r>
      <w:r w:rsidRPr="00994205">
        <w:rPr>
          <w:spacing w:val="-5"/>
          <w:sz w:val="24"/>
        </w:rPr>
        <w:t xml:space="preserve">other </w:t>
      </w:r>
      <w:r w:rsidRPr="00994205">
        <w:rPr>
          <w:sz w:val="24"/>
        </w:rPr>
        <w:t xml:space="preserve">Party </w:t>
      </w:r>
      <w:r w:rsidRPr="00994205">
        <w:rPr>
          <w:spacing w:val="-4"/>
          <w:sz w:val="24"/>
        </w:rPr>
        <w:t xml:space="preserve">within </w:t>
      </w:r>
      <w:r w:rsidRPr="00994205">
        <w:rPr>
          <w:sz w:val="24"/>
        </w:rPr>
        <w:t xml:space="preserve">5 </w:t>
      </w:r>
      <w:r w:rsidRPr="00994205">
        <w:rPr>
          <w:spacing w:val="-4"/>
          <w:sz w:val="24"/>
        </w:rPr>
        <w:t xml:space="preserve">Operational </w:t>
      </w:r>
      <w:r w:rsidRPr="00994205">
        <w:rPr>
          <w:sz w:val="24"/>
        </w:rPr>
        <w:t xml:space="preserve">Days </w:t>
      </w:r>
      <w:r w:rsidRPr="00994205">
        <w:rPr>
          <w:spacing w:val="-3"/>
          <w:sz w:val="24"/>
        </w:rPr>
        <w:t>of</w:t>
      </w:r>
      <w:r w:rsidRPr="00994205">
        <w:rPr>
          <w:spacing w:val="-4"/>
          <w:sz w:val="24"/>
        </w:rPr>
        <w:t xml:space="preserve"> </w:t>
      </w:r>
      <w:r w:rsidRPr="00994205">
        <w:rPr>
          <w:spacing w:val="-3"/>
          <w:sz w:val="24"/>
        </w:rPr>
        <w:t>the</w:t>
      </w:r>
    </w:p>
    <w:p w14:paraId="35AE0DDF"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7156FA7A" w14:textId="4697F767" w:rsidR="00837652" w:rsidRPr="00994205" w:rsidRDefault="000231AE">
      <w:pPr>
        <w:pStyle w:val="BodyText"/>
        <w:spacing w:before="104" w:line="360" w:lineRule="auto"/>
        <w:ind w:left="2420" w:right="816"/>
      </w:pPr>
      <w:r w:rsidRPr="00994205">
        <w:rPr>
          <w:spacing w:val="-4"/>
        </w:rPr>
        <w:lastRenderedPageBreak/>
        <w:t xml:space="preserve">appointment </w:t>
      </w:r>
      <w:r w:rsidRPr="00994205">
        <w:rPr>
          <w:spacing w:val="-3"/>
        </w:rPr>
        <w:t xml:space="preserve">of the </w:t>
      </w:r>
      <w:r w:rsidRPr="00994205">
        <w:t xml:space="preserve">Expert a </w:t>
      </w:r>
      <w:r w:rsidRPr="00994205">
        <w:rPr>
          <w:spacing w:val="-4"/>
        </w:rPr>
        <w:t xml:space="preserve">statement </w:t>
      </w:r>
      <w:r w:rsidRPr="00994205">
        <w:rPr>
          <w:spacing w:val="-3"/>
        </w:rPr>
        <w:t xml:space="preserve">of its case, </w:t>
      </w:r>
      <w:r w:rsidRPr="00994205">
        <w:rPr>
          <w:spacing w:val="-4"/>
        </w:rPr>
        <w:t xml:space="preserve">including </w:t>
      </w:r>
      <w:r w:rsidRPr="00994205">
        <w:t xml:space="preserve">a copy </w:t>
      </w:r>
      <w:r w:rsidRPr="00994205">
        <w:rPr>
          <w:spacing w:val="-3"/>
        </w:rPr>
        <w:t xml:space="preserve">of the </w:t>
      </w:r>
      <w:r w:rsidRPr="00994205">
        <w:t xml:space="preserve">Expert </w:t>
      </w:r>
      <w:r w:rsidRPr="00994205">
        <w:rPr>
          <w:spacing w:val="-3"/>
        </w:rPr>
        <w:t xml:space="preserve">Determination </w:t>
      </w:r>
      <w:r w:rsidRPr="00994205">
        <w:t xml:space="preserve">Notice, </w:t>
      </w:r>
      <w:r w:rsidRPr="00994205">
        <w:rPr>
          <w:spacing w:val="-3"/>
        </w:rPr>
        <w:t xml:space="preserve">the </w:t>
      </w:r>
      <w:r w:rsidRPr="00994205">
        <w:t xml:space="preserve">Contract, </w:t>
      </w:r>
      <w:r w:rsidRPr="00994205">
        <w:rPr>
          <w:spacing w:val="-5"/>
        </w:rPr>
        <w:t xml:space="preserve">details </w:t>
      </w:r>
      <w:r w:rsidRPr="00994205">
        <w:rPr>
          <w:spacing w:val="-3"/>
        </w:rPr>
        <w:t xml:space="preserve">of the </w:t>
      </w:r>
      <w:r w:rsidRPr="00994205">
        <w:t xml:space="preserve">circumstances </w:t>
      </w:r>
      <w:r w:rsidRPr="00994205">
        <w:rPr>
          <w:spacing w:val="-3"/>
        </w:rPr>
        <w:t xml:space="preserve">giving </w:t>
      </w:r>
      <w:r w:rsidRPr="00994205">
        <w:rPr>
          <w:spacing w:val="-4"/>
        </w:rPr>
        <w:t xml:space="preserve">rise </w:t>
      </w:r>
      <w:r w:rsidRPr="00994205">
        <w:t xml:space="preserve">to </w:t>
      </w:r>
      <w:r w:rsidRPr="00994205">
        <w:rPr>
          <w:spacing w:val="-3"/>
        </w:rPr>
        <w:t xml:space="preserve">the </w:t>
      </w:r>
      <w:r w:rsidRPr="00994205">
        <w:rPr>
          <w:spacing w:val="-5"/>
        </w:rPr>
        <w:t xml:space="preserve">Dispute, </w:t>
      </w:r>
      <w:r w:rsidRPr="00994205">
        <w:rPr>
          <w:spacing w:val="-3"/>
        </w:rPr>
        <w:t xml:space="preserve">the </w:t>
      </w:r>
      <w:r w:rsidRPr="00994205">
        <w:rPr>
          <w:spacing w:val="-5"/>
        </w:rPr>
        <w:t xml:space="preserve">reasons </w:t>
      </w:r>
      <w:r w:rsidRPr="00994205">
        <w:t xml:space="preserve">why </w:t>
      </w:r>
      <w:r w:rsidRPr="00994205">
        <w:rPr>
          <w:spacing w:val="-3"/>
        </w:rPr>
        <w:t xml:space="preserve">it is </w:t>
      </w:r>
      <w:r w:rsidRPr="00994205">
        <w:rPr>
          <w:spacing w:val="-5"/>
        </w:rPr>
        <w:t xml:space="preserve">entitled </w:t>
      </w:r>
      <w:r w:rsidRPr="00994205">
        <w:t xml:space="preserve">to </w:t>
      </w:r>
      <w:r w:rsidRPr="00994205">
        <w:rPr>
          <w:spacing w:val="-3"/>
        </w:rPr>
        <w:t xml:space="preserve">the </w:t>
      </w:r>
      <w:r w:rsidRPr="00994205">
        <w:rPr>
          <w:spacing w:val="-6"/>
        </w:rPr>
        <w:t xml:space="preserve">solution </w:t>
      </w:r>
      <w:r w:rsidRPr="00994205">
        <w:rPr>
          <w:spacing w:val="-5"/>
        </w:rPr>
        <w:t xml:space="preserve">sought, </w:t>
      </w:r>
      <w:r w:rsidRPr="00994205">
        <w:rPr>
          <w:spacing w:val="-4"/>
        </w:rPr>
        <w:t xml:space="preserve">and </w:t>
      </w:r>
      <w:r w:rsidRPr="00994205">
        <w:rPr>
          <w:spacing w:val="-3"/>
        </w:rPr>
        <w:t xml:space="preserve">the </w:t>
      </w:r>
      <w:r w:rsidRPr="00994205">
        <w:t xml:space="preserve">evidence </w:t>
      </w:r>
      <w:r w:rsidRPr="00994205">
        <w:rPr>
          <w:spacing w:val="-5"/>
        </w:rPr>
        <w:t xml:space="preserve">upon </w:t>
      </w:r>
      <w:r w:rsidRPr="00994205">
        <w:t xml:space="preserve">which </w:t>
      </w:r>
      <w:r w:rsidRPr="00994205">
        <w:rPr>
          <w:spacing w:val="-3"/>
        </w:rPr>
        <w:t xml:space="preserve">it </w:t>
      </w:r>
      <w:r w:rsidRPr="00994205">
        <w:rPr>
          <w:spacing w:val="-5"/>
        </w:rPr>
        <w:t xml:space="preserve">relies. </w:t>
      </w:r>
      <w:r w:rsidRPr="00994205">
        <w:rPr>
          <w:spacing w:val="-3"/>
        </w:rPr>
        <w:t xml:space="preserve">The </w:t>
      </w:r>
      <w:r w:rsidRPr="00994205">
        <w:rPr>
          <w:spacing w:val="-4"/>
        </w:rPr>
        <w:t xml:space="preserve">statement </w:t>
      </w:r>
      <w:r w:rsidRPr="00994205">
        <w:rPr>
          <w:spacing w:val="-3"/>
        </w:rPr>
        <w:t xml:space="preserve">of </w:t>
      </w:r>
      <w:r w:rsidRPr="00994205">
        <w:t xml:space="preserve">case must </w:t>
      </w:r>
      <w:r w:rsidRPr="00994205">
        <w:rPr>
          <w:spacing w:val="-3"/>
        </w:rPr>
        <w:t xml:space="preserve">be </w:t>
      </w:r>
      <w:r w:rsidRPr="00994205">
        <w:t xml:space="preserve">confined to </w:t>
      </w:r>
      <w:r w:rsidRPr="00994205">
        <w:rPr>
          <w:spacing w:val="-3"/>
        </w:rPr>
        <w:t xml:space="preserve">the </w:t>
      </w:r>
      <w:r w:rsidRPr="00994205">
        <w:rPr>
          <w:spacing w:val="-6"/>
        </w:rPr>
        <w:t xml:space="preserve">issues </w:t>
      </w:r>
      <w:r w:rsidRPr="00994205">
        <w:rPr>
          <w:spacing w:val="-5"/>
        </w:rPr>
        <w:t xml:space="preserve">raised </w:t>
      </w:r>
      <w:r w:rsidRPr="00994205">
        <w:rPr>
          <w:spacing w:val="-3"/>
        </w:rPr>
        <w:t xml:space="preserve">in the </w:t>
      </w:r>
      <w:r w:rsidRPr="00994205">
        <w:t xml:space="preserve">Expert </w:t>
      </w:r>
      <w:r w:rsidRPr="00994205">
        <w:rPr>
          <w:spacing w:val="-3"/>
        </w:rPr>
        <w:t>Determination</w:t>
      </w:r>
      <w:r w:rsidRPr="00994205">
        <w:rPr>
          <w:spacing w:val="32"/>
        </w:rPr>
        <w:t xml:space="preserve"> </w:t>
      </w:r>
      <w:r w:rsidRPr="00994205">
        <w:t>Notice.</w:t>
      </w:r>
    </w:p>
    <w:p w14:paraId="30D40BB0" w14:textId="77777777" w:rsidR="00837652" w:rsidRPr="00994205" w:rsidRDefault="00837652">
      <w:pPr>
        <w:pStyle w:val="BodyText"/>
        <w:spacing w:before="8"/>
        <w:rPr>
          <w:sz w:val="20"/>
        </w:rPr>
      </w:pPr>
    </w:p>
    <w:p w14:paraId="51D13208" w14:textId="77777777" w:rsidR="00837652" w:rsidRPr="00994205" w:rsidRDefault="000231AE">
      <w:pPr>
        <w:pStyle w:val="ListParagraph"/>
        <w:numPr>
          <w:ilvl w:val="1"/>
          <w:numId w:val="3"/>
        </w:numPr>
        <w:tabs>
          <w:tab w:val="left" w:pos="2420"/>
        </w:tabs>
        <w:spacing w:before="1" w:line="362" w:lineRule="auto"/>
        <w:ind w:right="856"/>
        <w:jc w:val="both"/>
        <w:rPr>
          <w:sz w:val="24"/>
        </w:rPr>
      </w:pPr>
      <w:bookmarkStart w:id="400" w:name="_bookmark386"/>
      <w:bookmarkEnd w:id="400"/>
      <w:r w:rsidRPr="00994205">
        <w:rPr>
          <w:spacing w:val="-3"/>
          <w:sz w:val="24"/>
        </w:rPr>
        <w:t xml:space="preserve">The </w:t>
      </w:r>
      <w:r w:rsidRPr="00994205">
        <w:rPr>
          <w:sz w:val="24"/>
        </w:rPr>
        <w:t xml:space="preserve">Party </w:t>
      </w:r>
      <w:r w:rsidRPr="00994205">
        <w:rPr>
          <w:spacing w:val="-4"/>
          <w:sz w:val="24"/>
        </w:rPr>
        <w:t xml:space="preserve">not </w:t>
      </w:r>
      <w:r w:rsidRPr="00994205">
        <w:rPr>
          <w:spacing w:val="-3"/>
          <w:sz w:val="24"/>
        </w:rPr>
        <w:t xml:space="preserve">serving the </w:t>
      </w:r>
      <w:r w:rsidRPr="00994205">
        <w:rPr>
          <w:sz w:val="24"/>
        </w:rPr>
        <w:t xml:space="preserve">Expert </w:t>
      </w:r>
      <w:r w:rsidRPr="00994205">
        <w:rPr>
          <w:spacing w:val="-3"/>
          <w:sz w:val="24"/>
        </w:rPr>
        <w:t xml:space="preserve">Determination </w:t>
      </w:r>
      <w:r w:rsidRPr="00994205">
        <w:rPr>
          <w:sz w:val="24"/>
        </w:rPr>
        <w:t xml:space="preserve">Notice must </w:t>
      </w:r>
      <w:r w:rsidRPr="00994205">
        <w:rPr>
          <w:spacing w:val="-4"/>
          <w:sz w:val="24"/>
        </w:rPr>
        <w:t xml:space="preserve">reply </w:t>
      </w:r>
      <w:r w:rsidRPr="00994205">
        <w:rPr>
          <w:sz w:val="24"/>
        </w:rPr>
        <w:t xml:space="preserve">to </w:t>
      </w:r>
      <w:r w:rsidRPr="00994205">
        <w:rPr>
          <w:spacing w:val="-3"/>
          <w:sz w:val="24"/>
        </w:rPr>
        <w:t xml:space="preserve">the </w:t>
      </w:r>
      <w:r w:rsidRPr="00994205">
        <w:rPr>
          <w:sz w:val="24"/>
        </w:rPr>
        <w:t xml:space="preserve">Expert </w:t>
      </w:r>
      <w:r w:rsidRPr="00994205">
        <w:rPr>
          <w:spacing w:val="-4"/>
          <w:sz w:val="24"/>
        </w:rPr>
        <w:t xml:space="preserve">and </w:t>
      </w:r>
      <w:r w:rsidRPr="00994205">
        <w:rPr>
          <w:sz w:val="24"/>
        </w:rPr>
        <w:t xml:space="preserve">to </w:t>
      </w:r>
      <w:r w:rsidRPr="00994205">
        <w:rPr>
          <w:spacing w:val="-3"/>
          <w:sz w:val="24"/>
        </w:rPr>
        <w:t xml:space="preserve">the </w:t>
      </w:r>
      <w:r w:rsidRPr="00994205">
        <w:rPr>
          <w:spacing w:val="-5"/>
          <w:sz w:val="24"/>
        </w:rPr>
        <w:t xml:space="preserve">other </w:t>
      </w:r>
      <w:r w:rsidRPr="00994205">
        <w:rPr>
          <w:sz w:val="24"/>
        </w:rPr>
        <w:t xml:space="preserve">Party </w:t>
      </w:r>
      <w:r w:rsidRPr="00994205">
        <w:rPr>
          <w:spacing w:val="-4"/>
          <w:sz w:val="24"/>
        </w:rPr>
        <w:t xml:space="preserve">within </w:t>
      </w:r>
      <w:r w:rsidRPr="00994205">
        <w:rPr>
          <w:spacing w:val="3"/>
          <w:sz w:val="24"/>
        </w:rPr>
        <w:t xml:space="preserve">five </w:t>
      </w:r>
      <w:r w:rsidRPr="00994205">
        <w:rPr>
          <w:sz w:val="24"/>
        </w:rPr>
        <w:t xml:space="preserve">(5) </w:t>
      </w:r>
      <w:r w:rsidRPr="00994205">
        <w:rPr>
          <w:spacing w:val="-4"/>
          <w:sz w:val="24"/>
        </w:rPr>
        <w:t xml:space="preserve">Operational </w:t>
      </w:r>
      <w:r w:rsidRPr="00994205">
        <w:rPr>
          <w:sz w:val="24"/>
        </w:rPr>
        <w:t xml:space="preserve">Days </w:t>
      </w:r>
      <w:r w:rsidRPr="00994205">
        <w:rPr>
          <w:spacing w:val="-3"/>
          <w:sz w:val="24"/>
        </w:rPr>
        <w:t xml:space="preserve">of </w:t>
      </w:r>
      <w:r w:rsidRPr="00994205">
        <w:rPr>
          <w:sz w:val="24"/>
        </w:rPr>
        <w:t xml:space="preserve">receiving </w:t>
      </w:r>
      <w:r w:rsidRPr="00994205">
        <w:rPr>
          <w:spacing w:val="-3"/>
          <w:sz w:val="24"/>
        </w:rPr>
        <w:t xml:space="preserve">the </w:t>
      </w:r>
      <w:r w:rsidRPr="00994205">
        <w:rPr>
          <w:spacing w:val="-4"/>
          <w:sz w:val="24"/>
        </w:rPr>
        <w:t xml:space="preserve">statement </w:t>
      </w:r>
      <w:r w:rsidRPr="00994205">
        <w:rPr>
          <w:spacing w:val="-3"/>
          <w:sz w:val="24"/>
        </w:rPr>
        <w:t xml:space="preserve">of case, giving </w:t>
      </w:r>
      <w:r w:rsidRPr="00994205">
        <w:rPr>
          <w:spacing w:val="-5"/>
          <w:sz w:val="24"/>
        </w:rPr>
        <w:t xml:space="preserve">details </w:t>
      </w:r>
      <w:r w:rsidRPr="00994205">
        <w:rPr>
          <w:spacing w:val="-3"/>
          <w:sz w:val="24"/>
        </w:rPr>
        <w:t xml:space="preserve">of what is </w:t>
      </w:r>
      <w:r w:rsidRPr="00994205">
        <w:rPr>
          <w:spacing w:val="-4"/>
          <w:sz w:val="24"/>
        </w:rPr>
        <w:t xml:space="preserve">agreed and </w:t>
      </w:r>
      <w:r w:rsidRPr="00994205">
        <w:rPr>
          <w:spacing w:val="-3"/>
          <w:sz w:val="24"/>
        </w:rPr>
        <w:t xml:space="preserve">what is </w:t>
      </w:r>
      <w:r w:rsidRPr="00994205">
        <w:rPr>
          <w:spacing w:val="-6"/>
          <w:sz w:val="24"/>
        </w:rPr>
        <w:t xml:space="preserve">disputed </w:t>
      </w:r>
      <w:r w:rsidRPr="00994205">
        <w:rPr>
          <w:spacing w:val="-3"/>
          <w:sz w:val="24"/>
        </w:rPr>
        <w:t xml:space="preserve">in the </w:t>
      </w:r>
      <w:r w:rsidRPr="00994205">
        <w:rPr>
          <w:spacing w:val="-4"/>
          <w:sz w:val="24"/>
        </w:rPr>
        <w:t xml:space="preserve">statement </w:t>
      </w:r>
      <w:r w:rsidRPr="00994205">
        <w:rPr>
          <w:spacing w:val="-3"/>
          <w:sz w:val="24"/>
        </w:rPr>
        <w:t xml:space="preserve">of </w:t>
      </w:r>
      <w:r w:rsidRPr="00994205">
        <w:rPr>
          <w:sz w:val="24"/>
        </w:rPr>
        <w:t xml:space="preserve">case </w:t>
      </w:r>
      <w:r w:rsidRPr="00994205">
        <w:rPr>
          <w:spacing w:val="-4"/>
          <w:sz w:val="24"/>
        </w:rPr>
        <w:t xml:space="preserve">and </w:t>
      </w:r>
      <w:r w:rsidRPr="00994205">
        <w:rPr>
          <w:spacing w:val="-3"/>
          <w:sz w:val="24"/>
        </w:rPr>
        <w:t xml:space="preserve">the </w:t>
      </w:r>
      <w:r w:rsidRPr="00994205">
        <w:rPr>
          <w:spacing w:val="-5"/>
          <w:sz w:val="24"/>
        </w:rPr>
        <w:t>reasons</w:t>
      </w:r>
      <w:r w:rsidRPr="00994205">
        <w:rPr>
          <w:sz w:val="24"/>
        </w:rPr>
        <w:t xml:space="preserve"> why.</w:t>
      </w:r>
    </w:p>
    <w:p w14:paraId="6179479A" w14:textId="77777777" w:rsidR="00837652" w:rsidRPr="00994205" w:rsidRDefault="00837652">
      <w:pPr>
        <w:pStyle w:val="BodyText"/>
        <w:spacing w:before="8"/>
        <w:rPr>
          <w:sz w:val="20"/>
        </w:rPr>
      </w:pPr>
    </w:p>
    <w:p w14:paraId="04BCD1F7" w14:textId="77777777" w:rsidR="00837652" w:rsidRPr="00994205" w:rsidRDefault="000231AE">
      <w:pPr>
        <w:pStyle w:val="ListParagraph"/>
        <w:numPr>
          <w:ilvl w:val="1"/>
          <w:numId w:val="3"/>
        </w:numPr>
        <w:tabs>
          <w:tab w:val="left" w:pos="2419"/>
          <w:tab w:val="left" w:pos="2420"/>
        </w:tabs>
        <w:spacing w:before="1" w:line="357" w:lineRule="auto"/>
        <w:ind w:right="876"/>
        <w:rPr>
          <w:sz w:val="24"/>
        </w:rPr>
      </w:pPr>
      <w:r w:rsidRPr="00994205">
        <w:rPr>
          <w:spacing w:val="-3"/>
          <w:sz w:val="24"/>
        </w:rPr>
        <w:t xml:space="preserve">The </w:t>
      </w:r>
      <w:r w:rsidRPr="00994205">
        <w:rPr>
          <w:sz w:val="24"/>
        </w:rPr>
        <w:t xml:space="preserve">Expert must </w:t>
      </w:r>
      <w:r w:rsidRPr="00994205">
        <w:rPr>
          <w:spacing w:val="-3"/>
          <w:sz w:val="24"/>
        </w:rPr>
        <w:t xml:space="preserve">produce </w:t>
      </w:r>
      <w:r w:rsidRPr="00994205">
        <w:rPr>
          <w:sz w:val="24"/>
        </w:rPr>
        <w:t xml:space="preserve">a </w:t>
      </w:r>
      <w:r w:rsidRPr="00994205">
        <w:rPr>
          <w:spacing w:val="-3"/>
          <w:sz w:val="24"/>
        </w:rPr>
        <w:t xml:space="preserve">written </w:t>
      </w:r>
      <w:r w:rsidRPr="00994205">
        <w:rPr>
          <w:spacing w:val="-4"/>
          <w:sz w:val="24"/>
        </w:rPr>
        <w:t xml:space="preserve">decision </w:t>
      </w:r>
      <w:r w:rsidRPr="00994205">
        <w:rPr>
          <w:sz w:val="24"/>
        </w:rPr>
        <w:t xml:space="preserve">with </w:t>
      </w:r>
      <w:r w:rsidRPr="00994205">
        <w:rPr>
          <w:spacing w:val="-5"/>
          <w:sz w:val="24"/>
        </w:rPr>
        <w:t xml:space="preserve">reasons </w:t>
      </w:r>
      <w:r w:rsidRPr="00994205">
        <w:rPr>
          <w:spacing w:val="-4"/>
          <w:sz w:val="24"/>
        </w:rPr>
        <w:t xml:space="preserve">within </w:t>
      </w:r>
      <w:r w:rsidRPr="00994205">
        <w:rPr>
          <w:spacing w:val="-3"/>
          <w:sz w:val="24"/>
        </w:rPr>
        <w:t xml:space="preserve">30 </w:t>
      </w:r>
      <w:r w:rsidRPr="00994205">
        <w:rPr>
          <w:spacing w:val="-4"/>
          <w:sz w:val="24"/>
        </w:rPr>
        <w:t xml:space="preserve">Operational </w:t>
      </w:r>
      <w:r w:rsidRPr="00994205">
        <w:rPr>
          <w:sz w:val="24"/>
        </w:rPr>
        <w:t xml:space="preserve">Days </w:t>
      </w:r>
      <w:r w:rsidRPr="00994205">
        <w:rPr>
          <w:spacing w:val="-3"/>
          <w:sz w:val="24"/>
        </w:rPr>
        <w:t xml:space="preserve">of receipt of the statement of </w:t>
      </w:r>
      <w:r w:rsidRPr="00994205">
        <w:rPr>
          <w:sz w:val="24"/>
        </w:rPr>
        <w:t xml:space="preserve">case referred to </w:t>
      </w:r>
      <w:r w:rsidRPr="00994205">
        <w:rPr>
          <w:spacing w:val="-3"/>
          <w:sz w:val="24"/>
        </w:rPr>
        <w:t xml:space="preserve">in </w:t>
      </w:r>
      <w:r w:rsidRPr="00994205">
        <w:rPr>
          <w:spacing w:val="-4"/>
          <w:sz w:val="24"/>
        </w:rPr>
        <w:t xml:space="preserve">paragraph </w:t>
      </w:r>
      <w:hyperlink w:anchor="_bookmark386" w:history="1">
        <w:r w:rsidRPr="00994205">
          <w:rPr>
            <w:spacing w:val="-4"/>
            <w:sz w:val="24"/>
          </w:rPr>
          <w:t xml:space="preserve">4.13, </w:t>
        </w:r>
      </w:hyperlink>
      <w:r w:rsidRPr="00994205">
        <w:rPr>
          <w:spacing w:val="-3"/>
          <w:sz w:val="24"/>
        </w:rPr>
        <w:t xml:space="preserve">or </w:t>
      </w:r>
      <w:r w:rsidRPr="00994205">
        <w:rPr>
          <w:spacing w:val="-4"/>
          <w:sz w:val="24"/>
        </w:rPr>
        <w:t xml:space="preserve">any </w:t>
      </w:r>
      <w:r w:rsidRPr="00994205">
        <w:rPr>
          <w:spacing w:val="-5"/>
          <w:sz w:val="24"/>
        </w:rPr>
        <w:t xml:space="preserve">longer </w:t>
      </w:r>
      <w:r w:rsidRPr="00994205">
        <w:rPr>
          <w:spacing w:val="-4"/>
          <w:sz w:val="24"/>
        </w:rPr>
        <w:t xml:space="preserve">period </w:t>
      </w:r>
      <w:r w:rsidRPr="00994205">
        <w:rPr>
          <w:spacing w:val="-3"/>
          <w:sz w:val="24"/>
        </w:rPr>
        <w:t xml:space="preserve">as is </w:t>
      </w:r>
      <w:r w:rsidRPr="00994205">
        <w:rPr>
          <w:spacing w:val="-4"/>
          <w:sz w:val="24"/>
        </w:rPr>
        <w:t xml:space="preserve">agreed </w:t>
      </w:r>
      <w:r w:rsidRPr="00994205">
        <w:rPr>
          <w:spacing w:val="-3"/>
          <w:sz w:val="24"/>
        </w:rPr>
        <w:t xml:space="preserve">by the </w:t>
      </w:r>
      <w:r w:rsidRPr="00994205">
        <w:rPr>
          <w:sz w:val="24"/>
        </w:rPr>
        <w:t xml:space="preserve">Party after </w:t>
      </w:r>
      <w:r w:rsidRPr="00994205">
        <w:rPr>
          <w:spacing w:val="-3"/>
          <w:sz w:val="24"/>
        </w:rPr>
        <w:t xml:space="preserve">the </w:t>
      </w:r>
      <w:r w:rsidRPr="00994205">
        <w:rPr>
          <w:spacing w:val="-4"/>
          <w:sz w:val="24"/>
        </w:rPr>
        <w:t xml:space="preserve">Dispute has </w:t>
      </w:r>
      <w:r w:rsidRPr="00994205">
        <w:rPr>
          <w:spacing w:val="-5"/>
          <w:sz w:val="24"/>
        </w:rPr>
        <w:t>been</w:t>
      </w:r>
      <w:r w:rsidRPr="00994205">
        <w:rPr>
          <w:spacing w:val="5"/>
          <w:sz w:val="24"/>
        </w:rPr>
        <w:t xml:space="preserve"> </w:t>
      </w:r>
      <w:r w:rsidRPr="00994205">
        <w:rPr>
          <w:sz w:val="24"/>
        </w:rPr>
        <w:t>referred.</w:t>
      </w:r>
    </w:p>
    <w:p w14:paraId="5ACF9D3D" w14:textId="77777777" w:rsidR="00837652" w:rsidRPr="00994205" w:rsidRDefault="00837652">
      <w:pPr>
        <w:pStyle w:val="BodyText"/>
        <w:spacing w:before="3"/>
        <w:rPr>
          <w:sz w:val="21"/>
        </w:rPr>
      </w:pPr>
    </w:p>
    <w:p w14:paraId="69D002F3" w14:textId="77777777" w:rsidR="00837652" w:rsidRPr="00994205" w:rsidRDefault="000231AE">
      <w:pPr>
        <w:pStyle w:val="ListParagraph"/>
        <w:numPr>
          <w:ilvl w:val="1"/>
          <w:numId w:val="3"/>
        </w:numPr>
        <w:tabs>
          <w:tab w:val="left" w:pos="2419"/>
          <w:tab w:val="left" w:pos="2420"/>
        </w:tabs>
        <w:spacing w:line="362" w:lineRule="auto"/>
        <w:ind w:right="811"/>
        <w:rPr>
          <w:sz w:val="24"/>
        </w:rPr>
      </w:pPr>
      <w:r w:rsidRPr="00994205">
        <w:rPr>
          <w:spacing w:val="-3"/>
          <w:sz w:val="24"/>
        </w:rPr>
        <w:t xml:space="preserve">The </w:t>
      </w:r>
      <w:r w:rsidRPr="00994205">
        <w:rPr>
          <w:sz w:val="24"/>
        </w:rPr>
        <w:t xml:space="preserve">Expert </w:t>
      </w:r>
      <w:r w:rsidRPr="00994205">
        <w:rPr>
          <w:spacing w:val="-3"/>
          <w:sz w:val="24"/>
        </w:rPr>
        <w:t xml:space="preserve">will </w:t>
      </w:r>
      <w:r w:rsidRPr="00994205">
        <w:rPr>
          <w:sz w:val="24"/>
        </w:rPr>
        <w:t xml:space="preserve">have complete </w:t>
      </w:r>
      <w:r w:rsidRPr="00994205">
        <w:rPr>
          <w:spacing w:val="-4"/>
          <w:sz w:val="24"/>
        </w:rPr>
        <w:t xml:space="preserve">discretion </w:t>
      </w:r>
      <w:r w:rsidRPr="00994205">
        <w:rPr>
          <w:spacing w:val="-3"/>
          <w:sz w:val="24"/>
        </w:rPr>
        <w:t xml:space="preserve">as </w:t>
      </w:r>
      <w:r w:rsidRPr="00994205">
        <w:rPr>
          <w:sz w:val="24"/>
        </w:rPr>
        <w:t xml:space="preserve">to </w:t>
      </w:r>
      <w:r w:rsidRPr="00994205">
        <w:rPr>
          <w:spacing w:val="-4"/>
          <w:sz w:val="24"/>
        </w:rPr>
        <w:t xml:space="preserve">how </w:t>
      </w:r>
      <w:r w:rsidRPr="00994205">
        <w:rPr>
          <w:sz w:val="24"/>
        </w:rPr>
        <w:t xml:space="preserve">to conduct </w:t>
      </w:r>
      <w:r w:rsidRPr="00994205">
        <w:rPr>
          <w:spacing w:val="-3"/>
          <w:sz w:val="24"/>
        </w:rPr>
        <w:t xml:space="preserve">the </w:t>
      </w:r>
      <w:r w:rsidRPr="00994205">
        <w:rPr>
          <w:sz w:val="24"/>
        </w:rPr>
        <w:t xml:space="preserve">expert </w:t>
      </w:r>
      <w:r w:rsidRPr="00994205">
        <w:rPr>
          <w:spacing w:val="-4"/>
          <w:sz w:val="24"/>
        </w:rPr>
        <w:t xml:space="preserve">determination, and </w:t>
      </w:r>
      <w:r w:rsidRPr="00994205">
        <w:rPr>
          <w:spacing w:val="-3"/>
          <w:sz w:val="24"/>
        </w:rPr>
        <w:t xml:space="preserve">will </w:t>
      </w:r>
      <w:r w:rsidRPr="00994205">
        <w:rPr>
          <w:spacing w:val="-6"/>
          <w:sz w:val="24"/>
        </w:rPr>
        <w:t xml:space="preserve">establish </w:t>
      </w:r>
      <w:r w:rsidRPr="00994205">
        <w:rPr>
          <w:spacing w:val="-3"/>
          <w:sz w:val="24"/>
        </w:rPr>
        <w:t xml:space="preserve">the procedure </w:t>
      </w:r>
      <w:r w:rsidRPr="00994205">
        <w:rPr>
          <w:spacing w:val="-4"/>
          <w:sz w:val="24"/>
        </w:rPr>
        <w:t>and</w:t>
      </w:r>
      <w:r w:rsidRPr="00994205">
        <w:rPr>
          <w:spacing w:val="2"/>
          <w:sz w:val="24"/>
        </w:rPr>
        <w:t xml:space="preserve"> </w:t>
      </w:r>
      <w:r w:rsidRPr="00994205">
        <w:rPr>
          <w:spacing w:val="-4"/>
          <w:sz w:val="24"/>
        </w:rPr>
        <w:t>timetable.</w:t>
      </w:r>
    </w:p>
    <w:p w14:paraId="6C0E23A7" w14:textId="77777777" w:rsidR="00837652" w:rsidRPr="00994205" w:rsidRDefault="00837652">
      <w:pPr>
        <w:pStyle w:val="BodyText"/>
        <w:spacing w:before="10"/>
        <w:rPr>
          <w:sz w:val="20"/>
        </w:rPr>
      </w:pPr>
    </w:p>
    <w:p w14:paraId="757AB5C6" w14:textId="77777777" w:rsidR="00837652" w:rsidRPr="00994205" w:rsidRDefault="000231AE">
      <w:pPr>
        <w:pStyle w:val="ListParagraph"/>
        <w:numPr>
          <w:ilvl w:val="1"/>
          <w:numId w:val="3"/>
        </w:numPr>
        <w:tabs>
          <w:tab w:val="left" w:pos="2419"/>
          <w:tab w:val="left" w:pos="2420"/>
        </w:tabs>
        <w:spacing w:line="362" w:lineRule="auto"/>
        <w:ind w:right="841"/>
        <w:rPr>
          <w:sz w:val="24"/>
        </w:rPr>
      </w:pPr>
      <w:r w:rsidRPr="00994205">
        <w:rPr>
          <w:spacing w:val="-3"/>
          <w:sz w:val="24"/>
        </w:rPr>
        <w:t xml:space="preserve">The </w:t>
      </w:r>
      <w:r w:rsidRPr="00994205">
        <w:rPr>
          <w:sz w:val="24"/>
        </w:rPr>
        <w:t xml:space="preserve">Party must comply with </w:t>
      </w:r>
      <w:r w:rsidRPr="00994205">
        <w:rPr>
          <w:spacing w:val="-4"/>
          <w:sz w:val="24"/>
        </w:rPr>
        <w:t xml:space="preserve">any </w:t>
      </w:r>
      <w:r w:rsidRPr="00994205">
        <w:rPr>
          <w:spacing w:val="-5"/>
          <w:sz w:val="24"/>
        </w:rPr>
        <w:t xml:space="preserve">request </w:t>
      </w:r>
      <w:r w:rsidRPr="00994205">
        <w:rPr>
          <w:spacing w:val="-3"/>
          <w:sz w:val="24"/>
        </w:rPr>
        <w:t xml:space="preserve">or direction of the </w:t>
      </w:r>
      <w:r w:rsidRPr="00994205">
        <w:rPr>
          <w:sz w:val="24"/>
        </w:rPr>
        <w:t xml:space="preserve">Expert </w:t>
      </w:r>
      <w:r w:rsidRPr="00994205">
        <w:rPr>
          <w:spacing w:val="-3"/>
          <w:sz w:val="24"/>
        </w:rPr>
        <w:t xml:space="preserve">in </w:t>
      </w:r>
      <w:r w:rsidRPr="00994205">
        <w:rPr>
          <w:spacing w:val="-5"/>
          <w:sz w:val="24"/>
        </w:rPr>
        <w:t xml:space="preserve">relation </w:t>
      </w:r>
      <w:r w:rsidRPr="00994205">
        <w:rPr>
          <w:sz w:val="24"/>
        </w:rPr>
        <w:t xml:space="preserve">to </w:t>
      </w:r>
      <w:r w:rsidRPr="00994205">
        <w:rPr>
          <w:spacing w:val="-3"/>
          <w:sz w:val="24"/>
        </w:rPr>
        <w:t xml:space="preserve">the </w:t>
      </w:r>
      <w:r w:rsidRPr="00994205">
        <w:rPr>
          <w:sz w:val="24"/>
        </w:rPr>
        <w:t>expert</w:t>
      </w:r>
      <w:r w:rsidRPr="00994205">
        <w:rPr>
          <w:spacing w:val="-7"/>
          <w:sz w:val="24"/>
        </w:rPr>
        <w:t xml:space="preserve"> </w:t>
      </w:r>
      <w:r w:rsidRPr="00994205">
        <w:rPr>
          <w:spacing w:val="-4"/>
          <w:sz w:val="24"/>
        </w:rPr>
        <w:t>determination.</w:t>
      </w:r>
    </w:p>
    <w:p w14:paraId="7F9C73B9" w14:textId="77777777" w:rsidR="00837652" w:rsidRPr="00994205" w:rsidRDefault="00837652">
      <w:pPr>
        <w:pStyle w:val="BodyText"/>
        <w:spacing w:before="9"/>
        <w:rPr>
          <w:sz w:val="20"/>
        </w:rPr>
      </w:pPr>
    </w:p>
    <w:p w14:paraId="301077B8" w14:textId="3EDF0D21" w:rsidR="00837652" w:rsidRPr="00994205" w:rsidRDefault="000231AE">
      <w:pPr>
        <w:pStyle w:val="ListParagraph"/>
        <w:numPr>
          <w:ilvl w:val="1"/>
          <w:numId w:val="3"/>
        </w:numPr>
        <w:tabs>
          <w:tab w:val="left" w:pos="2419"/>
          <w:tab w:val="left" w:pos="2420"/>
          <w:tab w:val="left" w:pos="5890"/>
        </w:tabs>
        <w:spacing w:before="1" w:line="360" w:lineRule="auto"/>
        <w:ind w:right="801"/>
        <w:rPr>
          <w:sz w:val="24"/>
        </w:rPr>
      </w:pPr>
      <w:r w:rsidRPr="00994205">
        <w:rPr>
          <w:spacing w:val="-3"/>
          <w:sz w:val="24"/>
        </w:rPr>
        <w:t xml:space="preserve">The </w:t>
      </w:r>
      <w:r w:rsidRPr="00994205">
        <w:rPr>
          <w:sz w:val="24"/>
        </w:rPr>
        <w:t xml:space="preserve">Expert must </w:t>
      </w:r>
      <w:r w:rsidRPr="00994205">
        <w:rPr>
          <w:spacing w:val="-3"/>
          <w:sz w:val="24"/>
        </w:rPr>
        <w:t xml:space="preserve">decide the </w:t>
      </w:r>
      <w:r w:rsidRPr="00994205">
        <w:rPr>
          <w:sz w:val="24"/>
        </w:rPr>
        <w:t xml:space="preserve">matters </w:t>
      </w:r>
      <w:r w:rsidRPr="00994205">
        <w:rPr>
          <w:spacing w:val="-5"/>
          <w:sz w:val="24"/>
        </w:rPr>
        <w:t xml:space="preserve">set </w:t>
      </w:r>
      <w:r w:rsidRPr="00994205">
        <w:rPr>
          <w:spacing w:val="-4"/>
          <w:sz w:val="24"/>
        </w:rPr>
        <w:t xml:space="preserve">out </w:t>
      </w:r>
      <w:r w:rsidRPr="00994205">
        <w:rPr>
          <w:spacing w:val="-3"/>
          <w:sz w:val="24"/>
        </w:rPr>
        <w:t xml:space="preserve">in the </w:t>
      </w:r>
      <w:r w:rsidRPr="00994205">
        <w:rPr>
          <w:sz w:val="24"/>
        </w:rPr>
        <w:t xml:space="preserve">Expert </w:t>
      </w:r>
      <w:r w:rsidRPr="00994205">
        <w:rPr>
          <w:spacing w:val="-3"/>
          <w:sz w:val="24"/>
        </w:rPr>
        <w:t xml:space="preserve">Determination </w:t>
      </w:r>
      <w:r w:rsidRPr="00994205">
        <w:rPr>
          <w:sz w:val="24"/>
        </w:rPr>
        <w:t xml:space="preserve">Notice, </w:t>
      </w:r>
      <w:r w:rsidRPr="00994205">
        <w:rPr>
          <w:spacing w:val="-5"/>
          <w:sz w:val="24"/>
        </w:rPr>
        <w:t xml:space="preserve">together </w:t>
      </w:r>
      <w:r w:rsidRPr="00994205">
        <w:rPr>
          <w:sz w:val="24"/>
        </w:rPr>
        <w:t xml:space="preserve">with </w:t>
      </w:r>
      <w:r w:rsidRPr="00994205">
        <w:rPr>
          <w:spacing w:val="-4"/>
          <w:sz w:val="24"/>
        </w:rPr>
        <w:t xml:space="preserve">any </w:t>
      </w:r>
      <w:r w:rsidRPr="00994205">
        <w:rPr>
          <w:spacing w:val="-5"/>
          <w:sz w:val="24"/>
        </w:rPr>
        <w:t xml:space="preserve">other </w:t>
      </w:r>
      <w:r w:rsidRPr="00994205">
        <w:rPr>
          <w:sz w:val="24"/>
        </w:rPr>
        <w:t xml:space="preserve">matters which </w:t>
      </w:r>
      <w:r w:rsidRPr="00994205">
        <w:rPr>
          <w:spacing w:val="-3"/>
          <w:sz w:val="24"/>
        </w:rPr>
        <w:t xml:space="preserve">the Parties </w:t>
      </w:r>
      <w:r w:rsidRPr="00994205">
        <w:rPr>
          <w:spacing w:val="-4"/>
          <w:sz w:val="24"/>
        </w:rPr>
        <w:t xml:space="preserve">and </w:t>
      </w:r>
      <w:r w:rsidRPr="00994205">
        <w:rPr>
          <w:spacing w:val="-3"/>
          <w:sz w:val="24"/>
        </w:rPr>
        <w:t xml:space="preserve">the </w:t>
      </w:r>
      <w:r w:rsidRPr="00994205">
        <w:rPr>
          <w:sz w:val="24"/>
        </w:rPr>
        <w:t xml:space="preserve">Expert </w:t>
      </w:r>
      <w:r w:rsidRPr="00994205">
        <w:rPr>
          <w:spacing w:val="-4"/>
          <w:sz w:val="24"/>
        </w:rPr>
        <w:t xml:space="preserve">agree </w:t>
      </w:r>
      <w:r w:rsidRPr="00994205">
        <w:rPr>
          <w:sz w:val="24"/>
        </w:rPr>
        <w:t xml:space="preserve">are </w:t>
      </w:r>
      <w:r w:rsidRPr="00994205">
        <w:rPr>
          <w:spacing w:val="-4"/>
          <w:sz w:val="24"/>
        </w:rPr>
        <w:t xml:space="preserve">within </w:t>
      </w:r>
      <w:r w:rsidRPr="00994205">
        <w:rPr>
          <w:spacing w:val="-3"/>
          <w:sz w:val="24"/>
        </w:rPr>
        <w:t xml:space="preserve">the scope of the </w:t>
      </w:r>
      <w:r w:rsidRPr="00994205">
        <w:rPr>
          <w:sz w:val="24"/>
        </w:rPr>
        <w:t xml:space="preserve">expert </w:t>
      </w:r>
      <w:r w:rsidRPr="00994205">
        <w:rPr>
          <w:spacing w:val="-4"/>
          <w:sz w:val="24"/>
        </w:rPr>
        <w:t>determination.</w:t>
      </w:r>
      <w:r w:rsidRPr="00994205">
        <w:rPr>
          <w:spacing w:val="58"/>
          <w:sz w:val="24"/>
        </w:rPr>
        <w:t xml:space="preserve"> </w:t>
      </w:r>
      <w:r w:rsidRPr="00994205">
        <w:rPr>
          <w:spacing w:val="-3"/>
          <w:sz w:val="24"/>
        </w:rPr>
        <w:t xml:space="preserve">The </w:t>
      </w:r>
      <w:r w:rsidRPr="00994205">
        <w:rPr>
          <w:sz w:val="24"/>
        </w:rPr>
        <w:t xml:space="preserve">Expert must </w:t>
      </w:r>
      <w:r w:rsidRPr="00994205">
        <w:rPr>
          <w:spacing w:val="-5"/>
          <w:sz w:val="24"/>
        </w:rPr>
        <w:t xml:space="preserve">send their </w:t>
      </w:r>
      <w:r w:rsidRPr="00994205">
        <w:rPr>
          <w:spacing w:val="-4"/>
          <w:sz w:val="24"/>
        </w:rPr>
        <w:t xml:space="preserve">decision </w:t>
      </w:r>
      <w:r w:rsidRPr="00994205">
        <w:rPr>
          <w:spacing w:val="-3"/>
          <w:sz w:val="24"/>
        </w:rPr>
        <w:t xml:space="preserve">in writing </w:t>
      </w:r>
      <w:r w:rsidRPr="00994205">
        <w:rPr>
          <w:spacing w:val="-5"/>
          <w:sz w:val="24"/>
        </w:rPr>
        <w:t xml:space="preserve">simultaneously </w:t>
      </w:r>
      <w:r w:rsidRPr="00994205">
        <w:rPr>
          <w:sz w:val="24"/>
        </w:rPr>
        <w:t>to</w:t>
      </w:r>
      <w:r w:rsidRPr="00994205">
        <w:rPr>
          <w:spacing w:val="5"/>
          <w:sz w:val="24"/>
        </w:rPr>
        <w:t xml:space="preserve"> </w:t>
      </w:r>
      <w:r w:rsidRPr="00994205">
        <w:rPr>
          <w:spacing w:val="-4"/>
          <w:sz w:val="24"/>
        </w:rPr>
        <w:t>both</w:t>
      </w:r>
      <w:r w:rsidRPr="00994205">
        <w:rPr>
          <w:spacing w:val="8"/>
          <w:sz w:val="24"/>
        </w:rPr>
        <w:t xml:space="preserve"> </w:t>
      </w:r>
      <w:r w:rsidRPr="00994205">
        <w:rPr>
          <w:spacing w:val="-4"/>
          <w:sz w:val="24"/>
        </w:rPr>
        <w:t>Parties.</w:t>
      </w:r>
      <w:r w:rsidR="00F05805">
        <w:rPr>
          <w:spacing w:val="-4"/>
          <w:sz w:val="24"/>
        </w:rPr>
        <w:t xml:space="preserve"> </w:t>
      </w:r>
      <w:r w:rsidRPr="00994205">
        <w:rPr>
          <w:spacing w:val="-3"/>
          <w:sz w:val="24"/>
        </w:rPr>
        <w:t xml:space="preserve">Within </w:t>
      </w:r>
      <w:r w:rsidRPr="00994205">
        <w:rPr>
          <w:sz w:val="24"/>
        </w:rPr>
        <w:t xml:space="preserve">5 </w:t>
      </w:r>
      <w:r w:rsidRPr="00994205">
        <w:rPr>
          <w:spacing w:val="-4"/>
          <w:sz w:val="24"/>
        </w:rPr>
        <w:t xml:space="preserve">Operational </w:t>
      </w:r>
      <w:r w:rsidRPr="00994205">
        <w:rPr>
          <w:sz w:val="24"/>
        </w:rPr>
        <w:t xml:space="preserve">Days </w:t>
      </w:r>
      <w:r w:rsidRPr="00994205">
        <w:rPr>
          <w:spacing w:val="-3"/>
          <w:sz w:val="24"/>
        </w:rPr>
        <w:t xml:space="preserve">following the </w:t>
      </w:r>
      <w:r w:rsidRPr="00994205">
        <w:rPr>
          <w:spacing w:val="-4"/>
          <w:sz w:val="24"/>
        </w:rPr>
        <w:t xml:space="preserve">date </w:t>
      </w:r>
      <w:r w:rsidRPr="00994205">
        <w:rPr>
          <w:spacing w:val="-3"/>
          <w:sz w:val="24"/>
        </w:rPr>
        <w:t xml:space="preserve">of the </w:t>
      </w:r>
      <w:r w:rsidRPr="00994205">
        <w:rPr>
          <w:spacing w:val="-4"/>
          <w:sz w:val="24"/>
        </w:rPr>
        <w:t xml:space="preserve">decision </w:t>
      </w:r>
      <w:r w:rsidRPr="00994205">
        <w:rPr>
          <w:spacing w:val="-3"/>
          <w:sz w:val="24"/>
        </w:rPr>
        <w:t xml:space="preserve">the Parties </w:t>
      </w:r>
      <w:r w:rsidRPr="00994205">
        <w:rPr>
          <w:sz w:val="24"/>
        </w:rPr>
        <w:t xml:space="preserve">must </w:t>
      </w:r>
      <w:r w:rsidRPr="00994205">
        <w:rPr>
          <w:spacing w:val="-3"/>
          <w:sz w:val="24"/>
        </w:rPr>
        <w:t xml:space="preserve">provide the </w:t>
      </w:r>
      <w:r w:rsidRPr="00994205">
        <w:rPr>
          <w:sz w:val="24"/>
        </w:rPr>
        <w:t xml:space="preserve">Expert </w:t>
      </w:r>
      <w:r w:rsidRPr="00994205">
        <w:rPr>
          <w:spacing w:val="-4"/>
          <w:sz w:val="24"/>
        </w:rPr>
        <w:t xml:space="preserve">and </w:t>
      </w:r>
      <w:r w:rsidRPr="00994205">
        <w:rPr>
          <w:spacing w:val="-3"/>
          <w:sz w:val="24"/>
        </w:rPr>
        <w:t xml:space="preserve">the </w:t>
      </w:r>
      <w:r w:rsidRPr="00994205">
        <w:rPr>
          <w:spacing w:val="-5"/>
          <w:sz w:val="24"/>
        </w:rPr>
        <w:t xml:space="preserve">other </w:t>
      </w:r>
      <w:r w:rsidRPr="00994205">
        <w:rPr>
          <w:sz w:val="24"/>
        </w:rPr>
        <w:t xml:space="preserve">Party with </w:t>
      </w:r>
      <w:r w:rsidRPr="00994205">
        <w:rPr>
          <w:spacing w:val="-4"/>
          <w:sz w:val="24"/>
        </w:rPr>
        <w:t xml:space="preserve">any </w:t>
      </w:r>
      <w:r w:rsidRPr="00994205">
        <w:rPr>
          <w:spacing w:val="-5"/>
          <w:sz w:val="24"/>
        </w:rPr>
        <w:t xml:space="preserve">requests </w:t>
      </w:r>
      <w:r w:rsidRPr="00994205">
        <w:rPr>
          <w:sz w:val="24"/>
        </w:rPr>
        <w:t xml:space="preserve">to correct minor clerical errors </w:t>
      </w:r>
      <w:r w:rsidRPr="00994205">
        <w:rPr>
          <w:spacing w:val="-3"/>
          <w:sz w:val="24"/>
        </w:rPr>
        <w:t xml:space="preserve">or </w:t>
      </w:r>
      <w:r w:rsidRPr="00994205">
        <w:rPr>
          <w:spacing w:val="-4"/>
          <w:sz w:val="24"/>
        </w:rPr>
        <w:t xml:space="preserve">ambiguities </w:t>
      </w:r>
      <w:r w:rsidRPr="00994205">
        <w:rPr>
          <w:spacing w:val="-3"/>
          <w:sz w:val="24"/>
        </w:rPr>
        <w:t xml:space="preserve">in the </w:t>
      </w:r>
      <w:r w:rsidRPr="00994205">
        <w:rPr>
          <w:spacing w:val="-5"/>
          <w:sz w:val="24"/>
        </w:rPr>
        <w:t xml:space="preserve">decision. </w:t>
      </w:r>
      <w:r w:rsidRPr="00994205">
        <w:rPr>
          <w:spacing w:val="-3"/>
          <w:sz w:val="24"/>
        </w:rPr>
        <w:t xml:space="preserve">The </w:t>
      </w:r>
      <w:r w:rsidRPr="00994205">
        <w:rPr>
          <w:sz w:val="24"/>
        </w:rPr>
        <w:t xml:space="preserve">Expert must correct </w:t>
      </w:r>
      <w:r w:rsidRPr="00994205">
        <w:rPr>
          <w:spacing w:val="-4"/>
          <w:sz w:val="24"/>
        </w:rPr>
        <w:t xml:space="preserve">any </w:t>
      </w:r>
      <w:r w:rsidRPr="00994205">
        <w:rPr>
          <w:sz w:val="24"/>
        </w:rPr>
        <w:t xml:space="preserve">minor clerical errors </w:t>
      </w:r>
      <w:r w:rsidRPr="00994205">
        <w:rPr>
          <w:spacing w:val="-3"/>
          <w:sz w:val="24"/>
        </w:rPr>
        <w:t xml:space="preserve">or </w:t>
      </w:r>
      <w:r w:rsidRPr="00994205">
        <w:rPr>
          <w:spacing w:val="-4"/>
          <w:sz w:val="24"/>
        </w:rPr>
        <w:t xml:space="preserve">ambiguities </w:t>
      </w:r>
      <w:r w:rsidRPr="00994205">
        <w:rPr>
          <w:spacing w:val="-3"/>
          <w:sz w:val="24"/>
        </w:rPr>
        <w:t xml:space="preserve">at </w:t>
      </w:r>
      <w:r w:rsidRPr="00994205">
        <w:rPr>
          <w:spacing w:val="-5"/>
          <w:sz w:val="24"/>
        </w:rPr>
        <w:t xml:space="preserve">their </w:t>
      </w:r>
      <w:r w:rsidRPr="00994205">
        <w:rPr>
          <w:spacing w:val="-4"/>
          <w:sz w:val="24"/>
        </w:rPr>
        <w:t xml:space="preserve">discretion within </w:t>
      </w:r>
      <w:r w:rsidRPr="00994205">
        <w:rPr>
          <w:sz w:val="24"/>
        </w:rPr>
        <w:t xml:space="preserve">a further 5 </w:t>
      </w:r>
      <w:r w:rsidRPr="00994205">
        <w:rPr>
          <w:spacing w:val="-4"/>
          <w:sz w:val="24"/>
        </w:rPr>
        <w:t xml:space="preserve">Operational </w:t>
      </w:r>
      <w:r w:rsidRPr="00994205">
        <w:rPr>
          <w:sz w:val="24"/>
        </w:rPr>
        <w:t xml:space="preserve">Days </w:t>
      </w:r>
      <w:r w:rsidRPr="00994205">
        <w:rPr>
          <w:spacing w:val="-4"/>
          <w:sz w:val="24"/>
        </w:rPr>
        <w:t xml:space="preserve">and </w:t>
      </w:r>
      <w:r w:rsidRPr="00994205">
        <w:rPr>
          <w:spacing w:val="-5"/>
          <w:sz w:val="24"/>
        </w:rPr>
        <w:t xml:space="preserve">send </w:t>
      </w:r>
      <w:r w:rsidRPr="00994205">
        <w:rPr>
          <w:spacing w:val="-4"/>
          <w:sz w:val="24"/>
        </w:rPr>
        <w:t xml:space="preserve">any </w:t>
      </w:r>
      <w:r w:rsidRPr="00994205">
        <w:rPr>
          <w:spacing w:val="-3"/>
          <w:sz w:val="24"/>
        </w:rPr>
        <w:t xml:space="preserve">revised </w:t>
      </w:r>
      <w:r w:rsidRPr="00994205">
        <w:rPr>
          <w:spacing w:val="-4"/>
          <w:sz w:val="24"/>
        </w:rPr>
        <w:t xml:space="preserve">decision </w:t>
      </w:r>
      <w:r w:rsidRPr="00994205">
        <w:rPr>
          <w:spacing w:val="-5"/>
          <w:sz w:val="24"/>
        </w:rPr>
        <w:t xml:space="preserve">simultaneously </w:t>
      </w:r>
      <w:r w:rsidRPr="00994205">
        <w:rPr>
          <w:sz w:val="24"/>
        </w:rPr>
        <w:t xml:space="preserve">to </w:t>
      </w:r>
      <w:r w:rsidRPr="00994205">
        <w:rPr>
          <w:spacing w:val="-3"/>
          <w:sz w:val="24"/>
        </w:rPr>
        <w:t>the Parties in</w:t>
      </w:r>
      <w:r w:rsidRPr="00994205">
        <w:rPr>
          <w:spacing w:val="-23"/>
          <w:sz w:val="24"/>
        </w:rPr>
        <w:t xml:space="preserve"> </w:t>
      </w:r>
      <w:r w:rsidRPr="00994205">
        <w:rPr>
          <w:spacing w:val="-5"/>
          <w:sz w:val="24"/>
        </w:rPr>
        <w:t>Dispute.</w:t>
      </w:r>
    </w:p>
    <w:p w14:paraId="02CD9CE6" w14:textId="77777777" w:rsidR="00837652" w:rsidRPr="00994205" w:rsidRDefault="00837652">
      <w:pPr>
        <w:spacing w:line="360" w:lineRule="auto"/>
        <w:rPr>
          <w:sz w:val="24"/>
        </w:rPr>
        <w:sectPr w:rsidR="00837652" w:rsidRPr="00994205">
          <w:pgSz w:w="11910" w:h="16840"/>
          <w:pgMar w:top="1420" w:right="720" w:bottom="780" w:left="720" w:header="439" w:footer="594" w:gutter="0"/>
          <w:cols w:space="720"/>
        </w:sectPr>
      </w:pPr>
    </w:p>
    <w:p w14:paraId="2508C8DF" w14:textId="77777777" w:rsidR="00837652" w:rsidRPr="00994205" w:rsidRDefault="000231AE">
      <w:pPr>
        <w:pStyle w:val="ListParagraph"/>
        <w:numPr>
          <w:ilvl w:val="1"/>
          <w:numId w:val="3"/>
        </w:numPr>
        <w:tabs>
          <w:tab w:val="left" w:pos="2419"/>
          <w:tab w:val="left" w:pos="2420"/>
        </w:tabs>
        <w:spacing w:before="104" w:line="362" w:lineRule="auto"/>
        <w:ind w:right="800"/>
        <w:rPr>
          <w:sz w:val="24"/>
        </w:rPr>
      </w:pPr>
      <w:r w:rsidRPr="00994205">
        <w:rPr>
          <w:spacing w:val="-3"/>
          <w:sz w:val="24"/>
        </w:rPr>
        <w:lastRenderedPageBreak/>
        <w:t xml:space="preserve">The Parties </w:t>
      </w:r>
      <w:r w:rsidRPr="00994205">
        <w:rPr>
          <w:sz w:val="24"/>
        </w:rPr>
        <w:t xml:space="preserve">must </w:t>
      </w:r>
      <w:r w:rsidRPr="00994205">
        <w:rPr>
          <w:spacing w:val="-5"/>
          <w:sz w:val="24"/>
        </w:rPr>
        <w:t xml:space="preserve">bear their </w:t>
      </w:r>
      <w:r w:rsidRPr="00994205">
        <w:rPr>
          <w:sz w:val="24"/>
        </w:rPr>
        <w:t xml:space="preserve">own costs </w:t>
      </w:r>
      <w:r w:rsidRPr="00994205">
        <w:rPr>
          <w:spacing w:val="-4"/>
          <w:sz w:val="24"/>
        </w:rPr>
        <w:t xml:space="preserve">and expenses </w:t>
      </w:r>
      <w:r w:rsidRPr="00994205">
        <w:rPr>
          <w:spacing w:val="-3"/>
          <w:sz w:val="24"/>
        </w:rPr>
        <w:t xml:space="preserve">incurred in the </w:t>
      </w:r>
      <w:r w:rsidRPr="00994205">
        <w:rPr>
          <w:sz w:val="24"/>
        </w:rPr>
        <w:t xml:space="preserve">expert </w:t>
      </w:r>
      <w:r w:rsidRPr="00994205">
        <w:rPr>
          <w:spacing w:val="-4"/>
          <w:sz w:val="24"/>
        </w:rPr>
        <w:t xml:space="preserve">determination and </w:t>
      </w:r>
      <w:r w:rsidRPr="00994205">
        <w:rPr>
          <w:sz w:val="24"/>
        </w:rPr>
        <w:t xml:space="preserve">are </w:t>
      </w:r>
      <w:r w:rsidRPr="00994205">
        <w:rPr>
          <w:spacing w:val="-5"/>
          <w:sz w:val="24"/>
        </w:rPr>
        <w:t xml:space="preserve">jointly liable </w:t>
      </w:r>
      <w:r w:rsidRPr="00994205">
        <w:rPr>
          <w:sz w:val="24"/>
        </w:rPr>
        <w:t xml:space="preserve">for </w:t>
      </w:r>
      <w:r w:rsidRPr="00994205">
        <w:rPr>
          <w:spacing w:val="-3"/>
          <w:sz w:val="24"/>
        </w:rPr>
        <w:t xml:space="preserve">the </w:t>
      </w:r>
      <w:r w:rsidRPr="00994205">
        <w:rPr>
          <w:sz w:val="24"/>
        </w:rPr>
        <w:t xml:space="preserve">costs </w:t>
      </w:r>
      <w:r w:rsidRPr="00994205">
        <w:rPr>
          <w:spacing w:val="-3"/>
          <w:sz w:val="24"/>
        </w:rPr>
        <w:t>of the</w:t>
      </w:r>
      <w:r w:rsidRPr="00994205">
        <w:rPr>
          <w:spacing w:val="-41"/>
          <w:sz w:val="24"/>
        </w:rPr>
        <w:t xml:space="preserve"> </w:t>
      </w:r>
      <w:r w:rsidRPr="00994205">
        <w:rPr>
          <w:sz w:val="24"/>
        </w:rPr>
        <w:t>Expert.</w:t>
      </w:r>
    </w:p>
    <w:p w14:paraId="5D0ED806" w14:textId="77777777" w:rsidR="00837652" w:rsidRPr="00994205" w:rsidRDefault="00837652">
      <w:pPr>
        <w:pStyle w:val="BodyText"/>
        <w:spacing w:before="9"/>
        <w:rPr>
          <w:sz w:val="20"/>
        </w:rPr>
      </w:pPr>
    </w:p>
    <w:p w14:paraId="1D8233D3" w14:textId="4EFB108B" w:rsidR="00837652" w:rsidRPr="00994205" w:rsidRDefault="000231AE">
      <w:pPr>
        <w:pStyle w:val="ListParagraph"/>
        <w:numPr>
          <w:ilvl w:val="1"/>
          <w:numId w:val="3"/>
        </w:numPr>
        <w:tabs>
          <w:tab w:val="left" w:pos="2419"/>
          <w:tab w:val="left" w:pos="2420"/>
        </w:tabs>
        <w:spacing w:line="357" w:lineRule="auto"/>
        <w:ind w:right="719"/>
        <w:rPr>
          <w:sz w:val="24"/>
        </w:rPr>
      </w:pPr>
      <w:r w:rsidRPr="00994205">
        <w:rPr>
          <w:b/>
          <w:spacing w:val="3"/>
          <w:sz w:val="24"/>
        </w:rPr>
        <w:t xml:space="preserve">The </w:t>
      </w:r>
      <w:r w:rsidRPr="00994205">
        <w:rPr>
          <w:b/>
          <w:spacing w:val="-4"/>
          <w:sz w:val="24"/>
        </w:rPr>
        <w:t xml:space="preserve">decision </w:t>
      </w:r>
      <w:r w:rsidRPr="00994205">
        <w:rPr>
          <w:b/>
          <w:sz w:val="24"/>
        </w:rPr>
        <w:t xml:space="preserve">of the </w:t>
      </w:r>
      <w:r w:rsidRPr="00994205">
        <w:rPr>
          <w:b/>
          <w:spacing w:val="-3"/>
          <w:sz w:val="24"/>
        </w:rPr>
        <w:t xml:space="preserve">Expert </w:t>
      </w:r>
      <w:r w:rsidRPr="00994205">
        <w:rPr>
          <w:b/>
          <w:sz w:val="24"/>
        </w:rPr>
        <w:t xml:space="preserve">is </w:t>
      </w:r>
      <w:r w:rsidRPr="00994205">
        <w:rPr>
          <w:b/>
          <w:spacing w:val="-3"/>
          <w:sz w:val="24"/>
        </w:rPr>
        <w:t xml:space="preserve">final and </w:t>
      </w:r>
      <w:r w:rsidRPr="00994205">
        <w:rPr>
          <w:b/>
          <w:sz w:val="24"/>
        </w:rPr>
        <w:t>binding</w:t>
      </w:r>
      <w:r w:rsidRPr="00994205">
        <w:rPr>
          <w:sz w:val="24"/>
        </w:rPr>
        <w:t xml:space="preserve">, except </w:t>
      </w: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fraud, </w:t>
      </w:r>
      <w:r w:rsidRPr="00994205">
        <w:rPr>
          <w:spacing w:val="-5"/>
          <w:sz w:val="24"/>
        </w:rPr>
        <w:t xml:space="preserve">collusion, </w:t>
      </w:r>
      <w:r w:rsidRPr="00994205">
        <w:rPr>
          <w:spacing w:val="-6"/>
          <w:sz w:val="24"/>
        </w:rPr>
        <w:t xml:space="preserve">bias, </w:t>
      </w:r>
      <w:r w:rsidRPr="00994205">
        <w:rPr>
          <w:spacing w:val="-3"/>
          <w:sz w:val="24"/>
        </w:rPr>
        <w:t xml:space="preserve">or material </w:t>
      </w:r>
      <w:r w:rsidRPr="00994205">
        <w:rPr>
          <w:sz w:val="24"/>
        </w:rPr>
        <w:t xml:space="preserve">breach </w:t>
      </w:r>
      <w:r w:rsidRPr="00994205">
        <w:rPr>
          <w:spacing w:val="-3"/>
          <w:sz w:val="24"/>
        </w:rPr>
        <w:t xml:space="preserve">of </w:t>
      </w:r>
      <w:r w:rsidRPr="00994205">
        <w:rPr>
          <w:spacing w:val="-4"/>
          <w:sz w:val="24"/>
        </w:rPr>
        <w:t xml:space="preserve">instructions </w:t>
      </w:r>
      <w:r w:rsidRPr="00994205">
        <w:rPr>
          <w:spacing w:val="-3"/>
          <w:sz w:val="24"/>
        </w:rPr>
        <w:t xml:space="preserve">on the part of the </w:t>
      </w:r>
      <w:r w:rsidRPr="00994205">
        <w:rPr>
          <w:sz w:val="24"/>
        </w:rPr>
        <w:t xml:space="preserve">Expert, </w:t>
      </w:r>
      <w:r w:rsidRPr="00994205">
        <w:rPr>
          <w:spacing w:val="-3"/>
          <w:sz w:val="24"/>
        </w:rPr>
        <w:t xml:space="preserve">in </w:t>
      </w:r>
      <w:r w:rsidRPr="00994205">
        <w:rPr>
          <w:sz w:val="24"/>
        </w:rPr>
        <w:t xml:space="preserve">which case a Party </w:t>
      </w:r>
      <w:r w:rsidRPr="00994205">
        <w:rPr>
          <w:spacing w:val="-3"/>
          <w:sz w:val="24"/>
        </w:rPr>
        <w:t xml:space="preserve">will be permitted </w:t>
      </w:r>
      <w:r w:rsidRPr="00994205">
        <w:rPr>
          <w:sz w:val="24"/>
        </w:rPr>
        <w:t xml:space="preserve">to </w:t>
      </w:r>
      <w:r w:rsidRPr="00994205">
        <w:rPr>
          <w:spacing w:val="-5"/>
          <w:sz w:val="24"/>
        </w:rPr>
        <w:t xml:space="preserve">apply </w:t>
      </w:r>
      <w:r w:rsidRPr="00994205">
        <w:rPr>
          <w:sz w:val="24"/>
        </w:rPr>
        <w:t xml:space="preserve">to Court for </w:t>
      </w:r>
      <w:r w:rsidRPr="00994205">
        <w:rPr>
          <w:spacing w:val="-3"/>
          <w:sz w:val="24"/>
        </w:rPr>
        <w:t xml:space="preserve">an </w:t>
      </w:r>
      <w:r w:rsidRPr="00994205">
        <w:rPr>
          <w:sz w:val="24"/>
        </w:rPr>
        <w:t>Order</w:t>
      </w:r>
      <w:r w:rsidRPr="00994205">
        <w:rPr>
          <w:spacing w:val="13"/>
          <w:sz w:val="24"/>
        </w:rPr>
        <w:t xml:space="preserve"> </w:t>
      </w:r>
      <w:r w:rsidRPr="00994205">
        <w:rPr>
          <w:spacing w:val="-4"/>
          <w:sz w:val="24"/>
        </w:rPr>
        <w:t>that:</w:t>
      </w:r>
    </w:p>
    <w:p w14:paraId="270AF0BB" w14:textId="77777777" w:rsidR="00837652" w:rsidRPr="00994205" w:rsidRDefault="00837652">
      <w:pPr>
        <w:pStyle w:val="BodyText"/>
        <w:spacing w:before="4"/>
        <w:rPr>
          <w:sz w:val="21"/>
        </w:rPr>
      </w:pPr>
    </w:p>
    <w:p w14:paraId="69C20FEC" w14:textId="77777777" w:rsidR="00837652" w:rsidRPr="00994205" w:rsidRDefault="000231AE">
      <w:pPr>
        <w:pStyle w:val="ListParagraph"/>
        <w:numPr>
          <w:ilvl w:val="2"/>
          <w:numId w:val="3"/>
        </w:numPr>
        <w:tabs>
          <w:tab w:val="left" w:pos="3557"/>
          <w:tab w:val="left" w:pos="3558"/>
        </w:tabs>
        <w:spacing w:line="362" w:lineRule="auto"/>
        <w:ind w:right="777"/>
        <w:rPr>
          <w:sz w:val="24"/>
        </w:rPr>
      </w:pPr>
      <w:r w:rsidRPr="00994205">
        <w:rPr>
          <w:spacing w:val="-3"/>
          <w:sz w:val="24"/>
        </w:rPr>
        <w:t xml:space="preserve">the </w:t>
      </w:r>
      <w:r w:rsidRPr="00994205">
        <w:rPr>
          <w:sz w:val="24"/>
        </w:rPr>
        <w:t xml:space="preserve">Expert </w:t>
      </w:r>
      <w:r w:rsidRPr="00994205">
        <w:rPr>
          <w:spacing w:val="-4"/>
          <w:sz w:val="24"/>
        </w:rPr>
        <w:t xml:space="preserve">reconsider his decision (either all </w:t>
      </w:r>
      <w:r w:rsidRPr="00994205">
        <w:rPr>
          <w:spacing w:val="-3"/>
          <w:sz w:val="24"/>
        </w:rPr>
        <w:t>of it or part of it);</w:t>
      </w:r>
      <w:r w:rsidRPr="00994205">
        <w:rPr>
          <w:spacing w:val="10"/>
          <w:sz w:val="24"/>
        </w:rPr>
        <w:t xml:space="preserve"> </w:t>
      </w:r>
      <w:r w:rsidRPr="00994205">
        <w:rPr>
          <w:spacing w:val="-3"/>
          <w:sz w:val="24"/>
        </w:rPr>
        <w:t>or</w:t>
      </w:r>
    </w:p>
    <w:p w14:paraId="54E9B058" w14:textId="77777777" w:rsidR="00837652" w:rsidRPr="00994205" w:rsidRDefault="00837652">
      <w:pPr>
        <w:pStyle w:val="BodyText"/>
        <w:spacing w:before="10"/>
        <w:rPr>
          <w:sz w:val="20"/>
        </w:rPr>
      </w:pPr>
    </w:p>
    <w:p w14:paraId="241EF11E" w14:textId="77777777" w:rsidR="00837652" w:rsidRPr="00994205" w:rsidRDefault="000231AE">
      <w:pPr>
        <w:pStyle w:val="ListParagraph"/>
        <w:numPr>
          <w:ilvl w:val="2"/>
          <w:numId w:val="3"/>
        </w:numPr>
        <w:tabs>
          <w:tab w:val="left" w:pos="3557"/>
          <w:tab w:val="left" w:pos="3558"/>
        </w:tabs>
        <w:spacing w:line="362" w:lineRule="auto"/>
        <w:ind w:right="809"/>
        <w:rPr>
          <w:sz w:val="24"/>
        </w:rPr>
      </w:pPr>
      <w:r w:rsidRPr="00994205">
        <w:rPr>
          <w:spacing w:val="-3"/>
          <w:sz w:val="24"/>
        </w:rPr>
        <w:t xml:space="preserve">the </w:t>
      </w:r>
      <w:r w:rsidRPr="00994205">
        <w:rPr>
          <w:sz w:val="24"/>
        </w:rPr>
        <w:t xml:space="preserve">Expert’s </w:t>
      </w:r>
      <w:r w:rsidRPr="00994205">
        <w:rPr>
          <w:spacing w:val="-4"/>
          <w:sz w:val="24"/>
        </w:rPr>
        <w:t xml:space="preserve">decision </w:t>
      </w:r>
      <w:r w:rsidRPr="00994205">
        <w:rPr>
          <w:spacing w:val="-3"/>
          <w:sz w:val="24"/>
        </w:rPr>
        <w:t xml:space="preserve">be </w:t>
      </w:r>
      <w:r w:rsidRPr="00994205">
        <w:rPr>
          <w:spacing w:val="-5"/>
          <w:sz w:val="24"/>
        </w:rPr>
        <w:t xml:space="preserve">set </w:t>
      </w:r>
      <w:r w:rsidRPr="00994205">
        <w:rPr>
          <w:spacing w:val="-6"/>
          <w:sz w:val="24"/>
        </w:rPr>
        <w:t xml:space="preserve">aside </w:t>
      </w:r>
      <w:r w:rsidRPr="00994205">
        <w:rPr>
          <w:spacing w:val="-4"/>
          <w:sz w:val="24"/>
        </w:rPr>
        <w:t xml:space="preserve">(either all </w:t>
      </w:r>
      <w:r w:rsidRPr="00994205">
        <w:rPr>
          <w:spacing w:val="-3"/>
          <w:sz w:val="24"/>
        </w:rPr>
        <w:t>of it or part of it).</w:t>
      </w:r>
    </w:p>
    <w:p w14:paraId="5214DADF" w14:textId="77777777" w:rsidR="00837652" w:rsidRPr="00994205" w:rsidRDefault="00837652">
      <w:pPr>
        <w:pStyle w:val="BodyText"/>
        <w:spacing w:before="9"/>
        <w:rPr>
          <w:sz w:val="20"/>
        </w:rPr>
      </w:pPr>
    </w:p>
    <w:p w14:paraId="051D8817" w14:textId="77777777" w:rsidR="00837652" w:rsidRPr="00994205" w:rsidRDefault="000231AE">
      <w:pPr>
        <w:pStyle w:val="ListParagraph"/>
        <w:numPr>
          <w:ilvl w:val="1"/>
          <w:numId w:val="3"/>
        </w:numPr>
        <w:tabs>
          <w:tab w:val="left" w:pos="2419"/>
          <w:tab w:val="left" w:pos="2420"/>
        </w:tabs>
        <w:spacing w:line="348" w:lineRule="auto"/>
        <w:ind w:right="1321"/>
        <w:rPr>
          <w:sz w:val="24"/>
        </w:rPr>
      </w:pPr>
      <w:r w:rsidRPr="00994205">
        <w:rPr>
          <w:sz w:val="24"/>
        </w:rPr>
        <w:t xml:space="preserve">If a Party </w:t>
      </w:r>
      <w:r w:rsidRPr="00994205">
        <w:rPr>
          <w:spacing w:val="-3"/>
          <w:sz w:val="24"/>
        </w:rPr>
        <w:t xml:space="preserve">in </w:t>
      </w:r>
      <w:r w:rsidRPr="00994205">
        <w:rPr>
          <w:spacing w:val="-4"/>
          <w:sz w:val="24"/>
        </w:rPr>
        <w:t xml:space="preserve">Dispute </w:t>
      </w:r>
      <w:r w:rsidRPr="00994205">
        <w:rPr>
          <w:spacing w:val="-5"/>
          <w:sz w:val="24"/>
        </w:rPr>
        <w:t xml:space="preserve">does </w:t>
      </w:r>
      <w:r w:rsidRPr="00994205">
        <w:rPr>
          <w:spacing w:val="-4"/>
          <w:sz w:val="24"/>
        </w:rPr>
        <w:t xml:space="preserve">not </w:t>
      </w:r>
      <w:r w:rsidRPr="00994205">
        <w:rPr>
          <w:spacing w:val="-5"/>
          <w:sz w:val="24"/>
        </w:rPr>
        <w:t xml:space="preserve">abide </w:t>
      </w:r>
      <w:r w:rsidRPr="00994205">
        <w:rPr>
          <w:spacing w:val="-3"/>
          <w:sz w:val="24"/>
        </w:rPr>
        <w:t xml:space="preserve">by the </w:t>
      </w:r>
      <w:r w:rsidRPr="00994205">
        <w:rPr>
          <w:sz w:val="24"/>
        </w:rPr>
        <w:t xml:space="preserve">Expert’s </w:t>
      </w:r>
      <w:r w:rsidRPr="00994205">
        <w:rPr>
          <w:spacing w:val="-4"/>
          <w:sz w:val="24"/>
        </w:rPr>
        <w:t xml:space="preserve">decision </w:t>
      </w:r>
      <w:r w:rsidRPr="00994205">
        <w:rPr>
          <w:spacing w:val="-3"/>
          <w:sz w:val="24"/>
        </w:rPr>
        <w:t xml:space="preserve">the </w:t>
      </w:r>
      <w:r w:rsidRPr="00994205">
        <w:rPr>
          <w:spacing w:val="-5"/>
          <w:sz w:val="24"/>
        </w:rPr>
        <w:t xml:space="preserve">other </w:t>
      </w:r>
      <w:r w:rsidRPr="00994205">
        <w:rPr>
          <w:spacing w:val="-3"/>
          <w:sz w:val="24"/>
        </w:rPr>
        <w:t xml:space="preserve">Parties </w:t>
      </w:r>
      <w:r w:rsidRPr="00994205">
        <w:rPr>
          <w:sz w:val="24"/>
        </w:rPr>
        <w:t xml:space="preserve">may </w:t>
      </w:r>
      <w:r w:rsidRPr="00994205">
        <w:rPr>
          <w:spacing w:val="-5"/>
          <w:sz w:val="24"/>
        </w:rPr>
        <w:t xml:space="preserve">apply </w:t>
      </w:r>
      <w:r w:rsidRPr="00994205">
        <w:rPr>
          <w:sz w:val="24"/>
        </w:rPr>
        <w:t>to Court to enforce</w:t>
      </w:r>
      <w:r w:rsidRPr="00994205">
        <w:rPr>
          <w:spacing w:val="2"/>
          <w:sz w:val="24"/>
        </w:rPr>
        <w:t xml:space="preserve"> </w:t>
      </w:r>
      <w:r w:rsidRPr="00994205">
        <w:rPr>
          <w:spacing w:val="-3"/>
          <w:sz w:val="24"/>
        </w:rPr>
        <w:t>it.</w:t>
      </w:r>
    </w:p>
    <w:p w14:paraId="58FA7D1F" w14:textId="77777777" w:rsidR="00837652" w:rsidRPr="00994205" w:rsidRDefault="00837652">
      <w:pPr>
        <w:pStyle w:val="BodyText"/>
        <w:spacing w:before="4"/>
        <w:rPr>
          <w:sz w:val="22"/>
        </w:rPr>
      </w:pPr>
    </w:p>
    <w:p w14:paraId="1C9EF2E5" w14:textId="32434F19" w:rsidR="00837652" w:rsidRPr="00994205" w:rsidRDefault="000231AE">
      <w:pPr>
        <w:pStyle w:val="ListParagraph"/>
        <w:numPr>
          <w:ilvl w:val="1"/>
          <w:numId w:val="3"/>
        </w:numPr>
        <w:tabs>
          <w:tab w:val="left" w:pos="2419"/>
          <w:tab w:val="left" w:pos="2420"/>
        </w:tabs>
        <w:spacing w:line="362" w:lineRule="auto"/>
        <w:ind w:right="717"/>
        <w:rPr>
          <w:sz w:val="24"/>
        </w:rPr>
      </w:pPr>
      <w:r w:rsidRPr="00994205">
        <w:rPr>
          <w:sz w:val="24"/>
        </w:rPr>
        <w:t xml:space="preserve">All </w:t>
      </w:r>
      <w:r w:rsidRPr="00994205">
        <w:rPr>
          <w:spacing w:val="-3"/>
          <w:sz w:val="24"/>
        </w:rPr>
        <w:t xml:space="preserve">information, </w:t>
      </w:r>
      <w:r w:rsidRPr="00994205">
        <w:rPr>
          <w:spacing w:val="-4"/>
          <w:sz w:val="24"/>
        </w:rPr>
        <w:t xml:space="preserve">whether oral, </w:t>
      </w:r>
      <w:r w:rsidRPr="00994205">
        <w:rPr>
          <w:spacing w:val="-3"/>
          <w:sz w:val="24"/>
        </w:rPr>
        <w:t xml:space="preserve">in writing or </w:t>
      </w:r>
      <w:r w:rsidRPr="00994205">
        <w:rPr>
          <w:spacing w:val="-4"/>
          <w:sz w:val="24"/>
        </w:rPr>
        <w:t xml:space="preserve">otherwise, </w:t>
      </w:r>
      <w:r w:rsidRPr="00994205">
        <w:rPr>
          <w:spacing w:val="-5"/>
          <w:sz w:val="24"/>
        </w:rPr>
        <w:t xml:space="preserve">arising </w:t>
      </w:r>
      <w:r w:rsidRPr="00994205">
        <w:rPr>
          <w:spacing w:val="-4"/>
          <w:sz w:val="24"/>
        </w:rPr>
        <w:t xml:space="preserve">out </w:t>
      </w:r>
      <w:r w:rsidRPr="00994205">
        <w:rPr>
          <w:spacing w:val="-3"/>
          <w:sz w:val="24"/>
        </w:rPr>
        <w:t xml:space="preserve">of or in connection </w:t>
      </w:r>
      <w:r w:rsidRPr="00994205">
        <w:rPr>
          <w:sz w:val="24"/>
        </w:rPr>
        <w:t xml:space="preserve">with </w:t>
      </w:r>
      <w:r w:rsidRPr="00994205">
        <w:rPr>
          <w:spacing w:val="-3"/>
          <w:sz w:val="24"/>
        </w:rPr>
        <w:t xml:space="preserve">the </w:t>
      </w:r>
      <w:r w:rsidRPr="00994205">
        <w:rPr>
          <w:sz w:val="24"/>
        </w:rPr>
        <w:t xml:space="preserve">expert </w:t>
      </w:r>
      <w:r w:rsidRPr="00994205">
        <w:rPr>
          <w:spacing w:val="-4"/>
          <w:sz w:val="24"/>
        </w:rPr>
        <w:t xml:space="preserve">determination </w:t>
      </w:r>
      <w:r w:rsidRPr="00994205">
        <w:rPr>
          <w:spacing w:val="-3"/>
          <w:sz w:val="24"/>
        </w:rPr>
        <w:t xml:space="preserve">will be </w:t>
      </w:r>
      <w:r w:rsidRPr="00994205">
        <w:rPr>
          <w:spacing w:val="-5"/>
          <w:sz w:val="24"/>
        </w:rPr>
        <w:t xml:space="preserve">inadmissible </w:t>
      </w:r>
      <w:r w:rsidRPr="00994205">
        <w:rPr>
          <w:spacing w:val="-3"/>
          <w:sz w:val="24"/>
        </w:rPr>
        <w:t xml:space="preserve">as </w:t>
      </w:r>
      <w:r w:rsidRPr="00994205">
        <w:rPr>
          <w:spacing w:val="-2"/>
          <w:sz w:val="24"/>
        </w:rPr>
        <w:t xml:space="preserve">evidence </w:t>
      </w:r>
      <w:r w:rsidRPr="00994205">
        <w:rPr>
          <w:spacing w:val="-3"/>
          <w:sz w:val="24"/>
        </w:rPr>
        <w:t xml:space="preserve">in </w:t>
      </w:r>
      <w:r w:rsidRPr="00994205">
        <w:rPr>
          <w:spacing w:val="-4"/>
          <w:sz w:val="24"/>
        </w:rPr>
        <w:t xml:space="preserve">any </w:t>
      </w:r>
      <w:r w:rsidRPr="00994205">
        <w:rPr>
          <w:sz w:val="24"/>
        </w:rPr>
        <w:t xml:space="preserve">current </w:t>
      </w:r>
      <w:r w:rsidRPr="00994205">
        <w:rPr>
          <w:spacing w:val="-3"/>
          <w:sz w:val="24"/>
        </w:rPr>
        <w:t xml:space="preserve">or </w:t>
      </w:r>
      <w:r w:rsidRPr="00994205">
        <w:rPr>
          <w:spacing w:val="-6"/>
          <w:sz w:val="24"/>
        </w:rPr>
        <w:t xml:space="preserve">subsequent </w:t>
      </w:r>
      <w:r w:rsidRPr="00994205">
        <w:rPr>
          <w:spacing w:val="-5"/>
          <w:sz w:val="24"/>
        </w:rPr>
        <w:t xml:space="preserve">litigation </w:t>
      </w:r>
      <w:r w:rsidRPr="00994205">
        <w:rPr>
          <w:spacing w:val="-3"/>
          <w:sz w:val="24"/>
        </w:rPr>
        <w:t xml:space="preserve">or </w:t>
      </w:r>
      <w:r w:rsidRPr="00994205">
        <w:rPr>
          <w:spacing w:val="-5"/>
          <w:sz w:val="24"/>
        </w:rPr>
        <w:t xml:space="preserve">other </w:t>
      </w:r>
      <w:r w:rsidRPr="00994205">
        <w:rPr>
          <w:spacing w:val="-4"/>
          <w:sz w:val="24"/>
        </w:rPr>
        <w:t xml:space="preserve">proceedings </w:t>
      </w:r>
      <w:r w:rsidRPr="00994205">
        <w:rPr>
          <w:spacing w:val="-3"/>
          <w:sz w:val="24"/>
        </w:rPr>
        <w:t xml:space="preserve">whatsoever, </w:t>
      </w:r>
      <w:r w:rsidRPr="00994205">
        <w:rPr>
          <w:sz w:val="24"/>
        </w:rPr>
        <w:t xml:space="preserve">with </w:t>
      </w:r>
      <w:r w:rsidRPr="00994205">
        <w:rPr>
          <w:spacing w:val="-3"/>
          <w:sz w:val="24"/>
        </w:rPr>
        <w:t xml:space="preserve">the exception of </w:t>
      </w:r>
      <w:r w:rsidRPr="00994205">
        <w:rPr>
          <w:spacing w:val="-4"/>
          <w:sz w:val="24"/>
        </w:rPr>
        <w:t xml:space="preserve">any </w:t>
      </w:r>
      <w:r w:rsidRPr="00994205">
        <w:rPr>
          <w:sz w:val="24"/>
        </w:rPr>
        <w:t xml:space="preserve">information which </w:t>
      </w:r>
      <w:r w:rsidRPr="00994205">
        <w:rPr>
          <w:spacing w:val="-4"/>
          <w:sz w:val="24"/>
        </w:rPr>
        <w:t xml:space="preserve">would </w:t>
      </w:r>
      <w:r w:rsidRPr="00994205">
        <w:rPr>
          <w:spacing w:val="-3"/>
          <w:sz w:val="24"/>
        </w:rPr>
        <w:t xml:space="preserve">in </w:t>
      </w:r>
      <w:r w:rsidRPr="00994205">
        <w:rPr>
          <w:spacing w:val="-4"/>
          <w:sz w:val="24"/>
        </w:rPr>
        <w:t xml:space="preserve">any </w:t>
      </w:r>
      <w:r w:rsidRPr="00994205">
        <w:rPr>
          <w:spacing w:val="-3"/>
          <w:sz w:val="24"/>
        </w:rPr>
        <w:t xml:space="preserve">event </w:t>
      </w:r>
      <w:r w:rsidRPr="00994205">
        <w:rPr>
          <w:sz w:val="24"/>
        </w:rPr>
        <w:t xml:space="preserve">have </w:t>
      </w:r>
      <w:r w:rsidRPr="00994205">
        <w:rPr>
          <w:spacing w:val="-5"/>
          <w:sz w:val="24"/>
        </w:rPr>
        <w:t xml:space="preserve">been admissible </w:t>
      </w:r>
      <w:r w:rsidRPr="00994205">
        <w:rPr>
          <w:spacing w:val="-3"/>
          <w:sz w:val="24"/>
        </w:rPr>
        <w:t xml:space="preserve">or </w:t>
      </w:r>
      <w:r w:rsidRPr="00994205">
        <w:rPr>
          <w:spacing w:val="-5"/>
          <w:sz w:val="24"/>
        </w:rPr>
        <w:t xml:space="preserve">disclosable </w:t>
      </w:r>
      <w:r w:rsidRPr="00994205">
        <w:rPr>
          <w:spacing w:val="-3"/>
          <w:sz w:val="24"/>
        </w:rPr>
        <w:t xml:space="preserve">in </w:t>
      </w:r>
      <w:r w:rsidRPr="00994205">
        <w:rPr>
          <w:spacing w:val="-4"/>
          <w:sz w:val="24"/>
        </w:rPr>
        <w:t xml:space="preserve">any </w:t>
      </w:r>
      <w:r w:rsidRPr="00994205">
        <w:rPr>
          <w:sz w:val="24"/>
        </w:rPr>
        <w:t>such</w:t>
      </w:r>
      <w:r w:rsidRPr="00994205">
        <w:rPr>
          <w:spacing w:val="48"/>
          <w:sz w:val="24"/>
        </w:rPr>
        <w:t xml:space="preserve"> </w:t>
      </w:r>
      <w:r w:rsidRPr="00994205">
        <w:rPr>
          <w:spacing w:val="-5"/>
          <w:sz w:val="24"/>
        </w:rPr>
        <w:t>proceedings.</w:t>
      </w:r>
    </w:p>
    <w:p w14:paraId="18D8EC7F" w14:textId="77777777" w:rsidR="00837652" w:rsidRPr="00994205" w:rsidRDefault="00837652">
      <w:pPr>
        <w:pStyle w:val="BodyText"/>
        <w:spacing w:before="8"/>
        <w:rPr>
          <w:sz w:val="20"/>
        </w:rPr>
      </w:pPr>
    </w:p>
    <w:p w14:paraId="54F58B8B" w14:textId="77777777" w:rsidR="00837652" w:rsidRPr="00994205" w:rsidRDefault="000231AE">
      <w:pPr>
        <w:pStyle w:val="ListParagraph"/>
        <w:numPr>
          <w:ilvl w:val="1"/>
          <w:numId w:val="3"/>
        </w:numPr>
        <w:tabs>
          <w:tab w:val="left" w:pos="2420"/>
        </w:tabs>
        <w:spacing w:line="357" w:lineRule="auto"/>
        <w:ind w:right="810"/>
        <w:jc w:val="both"/>
        <w:rPr>
          <w:sz w:val="24"/>
        </w:rPr>
      </w:pPr>
      <w:r w:rsidRPr="00994205">
        <w:rPr>
          <w:spacing w:val="-3"/>
          <w:sz w:val="24"/>
        </w:rPr>
        <w:t xml:space="preserve">The </w:t>
      </w:r>
      <w:r w:rsidRPr="00994205">
        <w:rPr>
          <w:sz w:val="24"/>
        </w:rPr>
        <w:t xml:space="preserve">Expert </w:t>
      </w:r>
      <w:r w:rsidRPr="00994205">
        <w:rPr>
          <w:spacing w:val="-3"/>
          <w:sz w:val="24"/>
        </w:rPr>
        <w:t xml:space="preserve">is </w:t>
      </w:r>
      <w:r w:rsidRPr="00994205">
        <w:rPr>
          <w:spacing w:val="-4"/>
          <w:sz w:val="24"/>
        </w:rPr>
        <w:t xml:space="preserve">not </w:t>
      </w:r>
      <w:r w:rsidRPr="00994205">
        <w:rPr>
          <w:spacing w:val="-5"/>
          <w:sz w:val="24"/>
        </w:rPr>
        <w:t xml:space="preserve">liable </w:t>
      </w:r>
      <w:r w:rsidRPr="00994205">
        <w:rPr>
          <w:sz w:val="24"/>
        </w:rPr>
        <w:t xml:space="preserve">for </w:t>
      </w:r>
      <w:r w:rsidRPr="00994205">
        <w:rPr>
          <w:spacing w:val="-4"/>
          <w:sz w:val="24"/>
        </w:rPr>
        <w:t xml:space="preserve">anything </w:t>
      </w:r>
      <w:r w:rsidRPr="00994205">
        <w:rPr>
          <w:spacing w:val="-5"/>
          <w:sz w:val="24"/>
        </w:rPr>
        <w:t xml:space="preserve">done </w:t>
      </w:r>
      <w:r w:rsidRPr="00994205">
        <w:rPr>
          <w:spacing w:val="-3"/>
          <w:sz w:val="24"/>
        </w:rPr>
        <w:t xml:space="preserve">or omitted in the </w:t>
      </w:r>
      <w:r w:rsidRPr="00994205">
        <w:rPr>
          <w:spacing w:val="-4"/>
          <w:sz w:val="24"/>
        </w:rPr>
        <w:t xml:space="preserve">discharge </w:t>
      </w:r>
      <w:r w:rsidRPr="00994205">
        <w:rPr>
          <w:spacing w:val="-3"/>
          <w:sz w:val="24"/>
        </w:rPr>
        <w:t xml:space="preserve">or </w:t>
      </w:r>
      <w:r w:rsidRPr="00994205">
        <w:rPr>
          <w:spacing w:val="-4"/>
          <w:sz w:val="24"/>
        </w:rPr>
        <w:t xml:space="preserve">purported discharge </w:t>
      </w:r>
      <w:r w:rsidRPr="00994205">
        <w:rPr>
          <w:spacing w:val="-3"/>
          <w:sz w:val="24"/>
        </w:rPr>
        <w:t xml:space="preserve">of </w:t>
      </w:r>
      <w:r w:rsidRPr="00994205">
        <w:rPr>
          <w:spacing w:val="-5"/>
          <w:sz w:val="24"/>
        </w:rPr>
        <w:t xml:space="preserve">their </w:t>
      </w:r>
      <w:r w:rsidRPr="00994205">
        <w:rPr>
          <w:spacing w:val="-3"/>
          <w:sz w:val="24"/>
        </w:rPr>
        <w:t xml:space="preserve">functions, </w:t>
      </w:r>
      <w:r w:rsidRPr="00994205">
        <w:rPr>
          <w:sz w:val="24"/>
        </w:rPr>
        <w:t xml:space="preserve">except </w:t>
      </w:r>
      <w:r w:rsidRPr="00994205">
        <w:rPr>
          <w:spacing w:val="-3"/>
          <w:sz w:val="24"/>
        </w:rPr>
        <w:t xml:space="preserve">in the </w:t>
      </w:r>
      <w:r w:rsidRPr="00994205">
        <w:rPr>
          <w:sz w:val="24"/>
        </w:rPr>
        <w:t xml:space="preserve">case </w:t>
      </w:r>
      <w:r w:rsidRPr="00994205">
        <w:rPr>
          <w:spacing w:val="-3"/>
          <w:sz w:val="24"/>
        </w:rPr>
        <w:t xml:space="preserve">of </w:t>
      </w:r>
      <w:r w:rsidRPr="00994205">
        <w:rPr>
          <w:sz w:val="24"/>
        </w:rPr>
        <w:t xml:space="preserve">fraud </w:t>
      </w:r>
      <w:r w:rsidRPr="00994205">
        <w:rPr>
          <w:spacing w:val="-3"/>
          <w:sz w:val="24"/>
        </w:rPr>
        <w:t xml:space="preserve">or </w:t>
      </w:r>
      <w:r w:rsidRPr="00994205">
        <w:rPr>
          <w:spacing w:val="-4"/>
          <w:sz w:val="24"/>
        </w:rPr>
        <w:t xml:space="preserve">bad </w:t>
      </w:r>
      <w:r w:rsidRPr="00994205">
        <w:rPr>
          <w:sz w:val="24"/>
        </w:rPr>
        <w:t xml:space="preserve">faith, </w:t>
      </w:r>
      <w:r w:rsidRPr="00994205">
        <w:rPr>
          <w:spacing w:val="-5"/>
          <w:sz w:val="24"/>
        </w:rPr>
        <w:t xml:space="preserve">collusion, bias, </w:t>
      </w:r>
      <w:r w:rsidRPr="00994205">
        <w:rPr>
          <w:spacing w:val="-3"/>
          <w:sz w:val="24"/>
        </w:rPr>
        <w:t xml:space="preserve">or material </w:t>
      </w:r>
      <w:r w:rsidRPr="00994205">
        <w:rPr>
          <w:sz w:val="24"/>
        </w:rPr>
        <w:t xml:space="preserve">breach </w:t>
      </w:r>
      <w:r w:rsidRPr="00994205">
        <w:rPr>
          <w:spacing w:val="-3"/>
          <w:sz w:val="24"/>
        </w:rPr>
        <w:t xml:space="preserve">of </w:t>
      </w:r>
      <w:r w:rsidRPr="00994205">
        <w:rPr>
          <w:spacing w:val="-4"/>
          <w:sz w:val="24"/>
        </w:rPr>
        <w:t xml:space="preserve">instructions </w:t>
      </w:r>
      <w:r w:rsidRPr="00994205">
        <w:rPr>
          <w:spacing w:val="-3"/>
          <w:sz w:val="24"/>
        </w:rPr>
        <w:t>on the part of the</w:t>
      </w:r>
      <w:r w:rsidRPr="00994205">
        <w:rPr>
          <w:spacing w:val="32"/>
          <w:sz w:val="24"/>
        </w:rPr>
        <w:t xml:space="preserve"> </w:t>
      </w:r>
      <w:r w:rsidRPr="00994205">
        <w:rPr>
          <w:sz w:val="24"/>
        </w:rPr>
        <w:t>Expert.</w:t>
      </w:r>
    </w:p>
    <w:p w14:paraId="6AF7314E" w14:textId="77777777" w:rsidR="00837652" w:rsidRPr="00994205" w:rsidRDefault="00837652">
      <w:pPr>
        <w:pStyle w:val="BodyText"/>
        <w:spacing w:before="4"/>
        <w:rPr>
          <w:sz w:val="21"/>
        </w:rPr>
      </w:pPr>
    </w:p>
    <w:p w14:paraId="282B6710" w14:textId="33B14225" w:rsidR="00837652" w:rsidRPr="00994205" w:rsidRDefault="000231AE">
      <w:pPr>
        <w:pStyle w:val="ListParagraph"/>
        <w:numPr>
          <w:ilvl w:val="1"/>
          <w:numId w:val="3"/>
        </w:numPr>
        <w:tabs>
          <w:tab w:val="left" w:pos="2419"/>
          <w:tab w:val="left" w:pos="2420"/>
        </w:tabs>
        <w:spacing w:line="362" w:lineRule="auto"/>
        <w:ind w:right="798"/>
        <w:rPr>
          <w:sz w:val="24"/>
        </w:rPr>
      </w:pPr>
      <w:r w:rsidRPr="00994205">
        <w:rPr>
          <w:spacing w:val="-3"/>
          <w:sz w:val="24"/>
        </w:rPr>
        <w:t xml:space="preserve">The </w:t>
      </w:r>
      <w:r w:rsidRPr="00994205">
        <w:rPr>
          <w:sz w:val="24"/>
        </w:rPr>
        <w:t xml:space="preserve">Expert </w:t>
      </w:r>
      <w:r w:rsidRPr="00994205">
        <w:rPr>
          <w:spacing w:val="-3"/>
          <w:sz w:val="24"/>
        </w:rPr>
        <w:t xml:space="preserve">is </w:t>
      </w:r>
      <w:r w:rsidRPr="00994205">
        <w:rPr>
          <w:spacing w:val="-5"/>
          <w:sz w:val="24"/>
        </w:rPr>
        <w:t xml:space="preserve">appointed </w:t>
      </w:r>
      <w:r w:rsidRPr="00994205">
        <w:rPr>
          <w:sz w:val="24"/>
        </w:rPr>
        <w:t xml:space="preserve">to </w:t>
      </w:r>
      <w:r w:rsidRPr="00994205">
        <w:rPr>
          <w:spacing w:val="-3"/>
          <w:sz w:val="24"/>
        </w:rPr>
        <w:t xml:space="preserve">determine the </w:t>
      </w:r>
      <w:r w:rsidRPr="00994205">
        <w:rPr>
          <w:spacing w:val="-4"/>
          <w:sz w:val="24"/>
        </w:rPr>
        <w:t xml:space="preserve">Dispute </w:t>
      </w:r>
      <w:r w:rsidRPr="00994205">
        <w:rPr>
          <w:spacing w:val="-3"/>
          <w:sz w:val="24"/>
        </w:rPr>
        <w:t xml:space="preserve">or </w:t>
      </w:r>
      <w:r w:rsidRPr="00994205">
        <w:rPr>
          <w:spacing w:val="-5"/>
          <w:sz w:val="24"/>
        </w:rPr>
        <w:t xml:space="preserve">Disputes </w:t>
      </w:r>
      <w:r w:rsidRPr="00994205">
        <w:rPr>
          <w:spacing w:val="-4"/>
          <w:sz w:val="24"/>
        </w:rPr>
        <w:t xml:space="preserve">between </w:t>
      </w:r>
      <w:r w:rsidRPr="00994205">
        <w:rPr>
          <w:spacing w:val="-3"/>
          <w:sz w:val="24"/>
        </w:rPr>
        <w:t xml:space="preserve">the Parties </w:t>
      </w:r>
      <w:r w:rsidRPr="00994205">
        <w:rPr>
          <w:spacing w:val="-4"/>
          <w:sz w:val="24"/>
        </w:rPr>
        <w:t xml:space="preserve">and </w:t>
      </w:r>
      <w:r w:rsidRPr="00994205">
        <w:rPr>
          <w:spacing w:val="-3"/>
          <w:sz w:val="24"/>
        </w:rPr>
        <w:t xml:space="preserve">the </w:t>
      </w:r>
      <w:r w:rsidRPr="00994205">
        <w:rPr>
          <w:sz w:val="24"/>
        </w:rPr>
        <w:t xml:space="preserve">Expert’s </w:t>
      </w:r>
      <w:r w:rsidRPr="00994205">
        <w:rPr>
          <w:spacing w:val="-4"/>
          <w:sz w:val="24"/>
        </w:rPr>
        <w:t xml:space="preserve">decision </w:t>
      </w:r>
      <w:r w:rsidRPr="00994205">
        <w:rPr>
          <w:sz w:val="24"/>
        </w:rPr>
        <w:t xml:space="preserve">may </w:t>
      </w:r>
      <w:r w:rsidRPr="00994205">
        <w:rPr>
          <w:spacing w:val="-4"/>
          <w:sz w:val="24"/>
        </w:rPr>
        <w:t xml:space="preserve">not </w:t>
      </w:r>
      <w:r w:rsidRPr="00994205">
        <w:rPr>
          <w:spacing w:val="-3"/>
          <w:sz w:val="24"/>
        </w:rPr>
        <w:t xml:space="preserve">be </w:t>
      </w:r>
      <w:r w:rsidRPr="00994205">
        <w:rPr>
          <w:spacing w:val="-4"/>
          <w:sz w:val="24"/>
        </w:rPr>
        <w:t xml:space="preserve">relied </w:t>
      </w:r>
      <w:r w:rsidRPr="00994205">
        <w:rPr>
          <w:spacing w:val="-5"/>
          <w:sz w:val="24"/>
        </w:rPr>
        <w:t xml:space="preserve">upon </w:t>
      </w:r>
      <w:r w:rsidRPr="00994205">
        <w:rPr>
          <w:spacing w:val="-3"/>
          <w:sz w:val="24"/>
        </w:rPr>
        <w:t xml:space="preserve">by third </w:t>
      </w:r>
      <w:r w:rsidRPr="00994205">
        <w:rPr>
          <w:spacing w:val="-5"/>
          <w:sz w:val="24"/>
        </w:rPr>
        <w:t xml:space="preserve">parties, </w:t>
      </w:r>
      <w:r w:rsidRPr="00994205">
        <w:rPr>
          <w:sz w:val="24"/>
        </w:rPr>
        <w:t xml:space="preserve">to </w:t>
      </w:r>
      <w:r w:rsidRPr="00994205">
        <w:rPr>
          <w:spacing w:val="-3"/>
          <w:sz w:val="24"/>
        </w:rPr>
        <w:t xml:space="preserve">whom the </w:t>
      </w:r>
      <w:r w:rsidRPr="00994205">
        <w:rPr>
          <w:sz w:val="24"/>
        </w:rPr>
        <w:t xml:space="preserve">Expert </w:t>
      </w:r>
      <w:r w:rsidRPr="00994205">
        <w:rPr>
          <w:spacing w:val="-6"/>
          <w:sz w:val="24"/>
        </w:rPr>
        <w:t xml:space="preserve">shall </w:t>
      </w:r>
      <w:r w:rsidRPr="00994205">
        <w:rPr>
          <w:sz w:val="24"/>
        </w:rPr>
        <w:t xml:space="preserve">have </w:t>
      </w:r>
      <w:r w:rsidRPr="00994205">
        <w:rPr>
          <w:spacing w:val="-3"/>
          <w:sz w:val="24"/>
        </w:rPr>
        <w:t xml:space="preserve">no </w:t>
      </w:r>
      <w:r w:rsidRPr="00994205">
        <w:rPr>
          <w:spacing w:val="-4"/>
          <w:sz w:val="24"/>
        </w:rPr>
        <w:t xml:space="preserve">duty </w:t>
      </w:r>
      <w:r w:rsidRPr="00994205">
        <w:rPr>
          <w:spacing w:val="-3"/>
          <w:sz w:val="24"/>
        </w:rPr>
        <w:t>of</w:t>
      </w:r>
      <w:r w:rsidRPr="00994205">
        <w:rPr>
          <w:spacing w:val="-15"/>
          <w:sz w:val="24"/>
        </w:rPr>
        <w:t xml:space="preserve"> </w:t>
      </w:r>
      <w:r w:rsidRPr="00994205">
        <w:rPr>
          <w:sz w:val="24"/>
        </w:rPr>
        <w:t>care.</w:t>
      </w:r>
    </w:p>
    <w:p w14:paraId="241D8FAE" w14:textId="77777777" w:rsidR="00837652" w:rsidRPr="00994205" w:rsidRDefault="00837652">
      <w:pPr>
        <w:spacing w:line="362" w:lineRule="auto"/>
        <w:rPr>
          <w:sz w:val="24"/>
        </w:rPr>
        <w:sectPr w:rsidR="00837652" w:rsidRPr="00994205">
          <w:pgSz w:w="11910" w:h="16840"/>
          <w:pgMar w:top="1420" w:right="720" w:bottom="780" w:left="720" w:header="439" w:footer="594" w:gutter="0"/>
          <w:cols w:space="720"/>
        </w:sectPr>
      </w:pPr>
    </w:p>
    <w:p w14:paraId="1D1DC8E6" w14:textId="77777777" w:rsidR="00837652" w:rsidRPr="005A48B7" w:rsidRDefault="000231AE">
      <w:pPr>
        <w:pStyle w:val="Heading2"/>
        <w:ind w:left="1043" w:right="1012"/>
        <w:jc w:val="center"/>
      </w:pPr>
      <w:bookmarkStart w:id="401" w:name="_bookmark387"/>
      <w:bookmarkEnd w:id="401"/>
      <w:r w:rsidRPr="005A48B7">
        <w:lastRenderedPageBreak/>
        <w:t>Schedule 11</w:t>
      </w:r>
    </w:p>
    <w:p w14:paraId="1AB0EC5C" w14:textId="77777777" w:rsidR="00837652" w:rsidRPr="005A48B7" w:rsidRDefault="000231AE">
      <w:pPr>
        <w:spacing w:before="147" w:line="345" w:lineRule="auto"/>
        <w:ind w:left="1058" w:right="1012"/>
        <w:jc w:val="center"/>
        <w:rPr>
          <w:b/>
          <w:sz w:val="29"/>
        </w:rPr>
      </w:pPr>
      <w:r w:rsidRPr="005A48B7">
        <w:rPr>
          <w:b/>
          <w:sz w:val="29"/>
        </w:rPr>
        <w:t>Quality</w:t>
      </w:r>
      <w:r w:rsidRPr="005A48B7">
        <w:rPr>
          <w:b/>
          <w:spacing w:val="-38"/>
          <w:sz w:val="29"/>
        </w:rPr>
        <w:t xml:space="preserve"> </w:t>
      </w:r>
      <w:r w:rsidRPr="005A48B7">
        <w:rPr>
          <w:b/>
          <w:sz w:val="29"/>
        </w:rPr>
        <w:t>and</w:t>
      </w:r>
      <w:r w:rsidRPr="005A48B7">
        <w:rPr>
          <w:b/>
          <w:spacing w:val="-25"/>
          <w:sz w:val="29"/>
        </w:rPr>
        <w:t xml:space="preserve"> </w:t>
      </w:r>
      <w:r w:rsidRPr="005A48B7">
        <w:rPr>
          <w:b/>
          <w:sz w:val="29"/>
        </w:rPr>
        <w:t>Outcomes</w:t>
      </w:r>
      <w:r w:rsidRPr="005A48B7">
        <w:rPr>
          <w:b/>
          <w:spacing w:val="-38"/>
          <w:sz w:val="29"/>
        </w:rPr>
        <w:t xml:space="preserve"> </w:t>
      </w:r>
      <w:r w:rsidRPr="005A48B7">
        <w:rPr>
          <w:b/>
          <w:sz w:val="29"/>
        </w:rPr>
        <w:t>Framework</w:t>
      </w:r>
      <w:r w:rsidRPr="005A48B7">
        <w:rPr>
          <w:b/>
          <w:spacing w:val="-37"/>
          <w:sz w:val="29"/>
        </w:rPr>
        <w:t xml:space="preserve"> </w:t>
      </w:r>
      <w:r w:rsidRPr="005A48B7">
        <w:rPr>
          <w:b/>
          <w:sz w:val="29"/>
        </w:rPr>
        <w:t>–</w:t>
      </w:r>
      <w:r w:rsidRPr="005A48B7">
        <w:rPr>
          <w:b/>
          <w:spacing w:val="-37"/>
          <w:sz w:val="29"/>
        </w:rPr>
        <w:t xml:space="preserve"> </w:t>
      </w:r>
      <w:r w:rsidRPr="005A48B7">
        <w:rPr>
          <w:b/>
          <w:sz w:val="29"/>
        </w:rPr>
        <w:t>Indicators</w:t>
      </w:r>
      <w:r w:rsidRPr="005A48B7">
        <w:rPr>
          <w:b/>
          <w:spacing w:val="-39"/>
          <w:sz w:val="29"/>
        </w:rPr>
        <w:t xml:space="preserve"> </w:t>
      </w:r>
      <w:r w:rsidRPr="005A48B7">
        <w:rPr>
          <w:b/>
          <w:sz w:val="29"/>
        </w:rPr>
        <w:t>no</w:t>
      </w:r>
      <w:r w:rsidRPr="005A48B7">
        <w:rPr>
          <w:b/>
          <w:spacing w:val="-25"/>
          <w:sz w:val="29"/>
        </w:rPr>
        <w:t xml:space="preserve"> </w:t>
      </w:r>
      <w:r w:rsidRPr="005A48B7">
        <w:rPr>
          <w:b/>
          <w:sz w:val="29"/>
        </w:rPr>
        <w:t>longer</w:t>
      </w:r>
      <w:r w:rsidRPr="005A48B7">
        <w:rPr>
          <w:b/>
          <w:spacing w:val="-38"/>
          <w:sz w:val="29"/>
        </w:rPr>
        <w:t xml:space="preserve"> </w:t>
      </w:r>
      <w:r w:rsidRPr="005A48B7">
        <w:rPr>
          <w:b/>
          <w:sz w:val="29"/>
        </w:rPr>
        <w:t>in</w:t>
      </w:r>
      <w:r w:rsidRPr="005A48B7">
        <w:rPr>
          <w:b/>
          <w:spacing w:val="-9"/>
          <w:sz w:val="29"/>
        </w:rPr>
        <w:t xml:space="preserve"> </w:t>
      </w:r>
      <w:r w:rsidRPr="005A48B7">
        <w:rPr>
          <w:b/>
          <w:sz w:val="29"/>
        </w:rPr>
        <w:t>the Quality</w:t>
      </w:r>
      <w:r w:rsidRPr="005A48B7">
        <w:rPr>
          <w:b/>
          <w:spacing w:val="-34"/>
          <w:sz w:val="29"/>
        </w:rPr>
        <w:t xml:space="preserve"> </w:t>
      </w:r>
      <w:r w:rsidRPr="005A48B7">
        <w:rPr>
          <w:b/>
          <w:sz w:val="29"/>
        </w:rPr>
        <w:t>and</w:t>
      </w:r>
      <w:r w:rsidRPr="005A48B7">
        <w:rPr>
          <w:b/>
          <w:spacing w:val="-19"/>
          <w:sz w:val="29"/>
        </w:rPr>
        <w:t xml:space="preserve"> </w:t>
      </w:r>
      <w:r w:rsidRPr="005A48B7">
        <w:rPr>
          <w:b/>
          <w:sz w:val="29"/>
        </w:rPr>
        <w:t>Outcomes</w:t>
      </w:r>
      <w:r w:rsidRPr="005A48B7">
        <w:rPr>
          <w:b/>
          <w:spacing w:val="-35"/>
          <w:sz w:val="29"/>
        </w:rPr>
        <w:t xml:space="preserve"> </w:t>
      </w:r>
      <w:r w:rsidRPr="005A48B7">
        <w:rPr>
          <w:b/>
          <w:sz w:val="29"/>
        </w:rPr>
        <w:t>Framework</w:t>
      </w:r>
    </w:p>
    <w:p w14:paraId="10683FDF" w14:textId="77777777" w:rsidR="00837652" w:rsidRPr="005A48B7" w:rsidRDefault="00837652">
      <w:pPr>
        <w:pStyle w:val="BodyText"/>
        <w:rPr>
          <w:b/>
          <w:sz w:val="20"/>
        </w:rPr>
      </w:pPr>
    </w:p>
    <w:p w14:paraId="0A66F534" w14:textId="77777777" w:rsidR="00837652" w:rsidRPr="005A48B7" w:rsidRDefault="00837652">
      <w:pPr>
        <w:pStyle w:val="BodyText"/>
        <w:rPr>
          <w:b/>
          <w:sz w:val="20"/>
        </w:rPr>
      </w:pPr>
    </w:p>
    <w:p w14:paraId="2AD97F4B" w14:textId="77777777" w:rsidR="00837652" w:rsidRPr="005A48B7" w:rsidRDefault="00837652">
      <w:pPr>
        <w:pStyle w:val="BodyText"/>
        <w:spacing w:before="10"/>
        <w:rPr>
          <w:b/>
          <w:sz w:val="26"/>
        </w:rPr>
      </w:pPr>
    </w:p>
    <w:tbl>
      <w:tblPr>
        <w:tblW w:w="0" w:type="auto"/>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474"/>
        <w:gridCol w:w="8748"/>
      </w:tblGrid>
      <w:tr w:rsidR="00837652" w:rsidRPr="009E571D" w14:paraId="771BD83B" w14:textId="77777777">
        <w:trPr>
          <w:trHeight w:val="540"/>
        </w:trPr>
        <w:tc>
          <w:tcPr>
            <w:tcW w:w="1474" w:type="dxa"/>
          </w:tcPr>
          <w:p w14:paraId="74F52AF2" w14:textId="77777777" w:rsidR="00837652" w:rsidRPr="005A48B7" w:rsidRDefault="000231AE">
            <w:pPr>
              <w:pStyle w:val="TableParagraph"/>
              <w:spacing w:before="4" w:line="272" w:lineRule="exact"/>
              <w:ind w:left="102" w:right="118"/>
              <w:rPr>
                <w:b/>
                <w:i/>
                <w:sz w:val="24"/>
              </w:rPr>
            </w:pPr>
            <w:r w:rsidRPr="005A48B7">
              <w:rPr>
                <w:b/>
                <w:i/>
                <w:sz w:val="24"/>
              </w:rPr>
              <w:t>Indicator ID</w:t>
            </w:r>
          </w:p>
        </w:tc>
        <w:tc>
          <w:tcPr>
            <w:tcW w:w="8748" w:type="dxa"/>
          </w:tcPr>
          <w:p w14:paraId="7C7D89C9" w14:textId="77777777" w:rsidR="00837652" w:rsidRPr="005A48B7" w:rsidRDefault="000231AE">
            <w:pPr>
              <w:pStyle w:val="TableParagraph"/>
              <w:spacing w:before="0" w:line="273" w:lineRule="exact"/>
              <w:ind w:left="102"/>
              <w:rPr>
                <w:b/>
                <w:i/>
                <w:sz w:val="24"/>
              </w:rPr>
            </w:pPr>
            <w:r w:rsidRPr="005A48B7">
              <w:rPr>
                <w:b/>
                <w:i/>
                <w:sz w:val="24"/>
              </w:rPr>
              <w:t>Indicator Description</w:t>
            </w:r>
          </w:p>
        </w:tc>
      </w:tr>
      <w:tr w:rsidR="00837652" w:rsidRPr="009E571D" w14:paraId="5F98C64A" w14:textId="77777777">
        <w:trPr>
          <w:trHeight w:val="532"/>
        </w:trPr>
        <w:tc>
          <w:tcPr>
            <w:tcW w:w="1474" w:type="dxa"/>
          </w:tcPr>
          <w:p w14:paraId="02434526" w14:textId="77777777" w:rsidR="00837652" w:rsidRPr="005A48B7" w:rsidRDefault="000231AE">
            <w:pPr>
              <w:pStyle w:val="TableParagraph"/>
              <w:spacing w:before="0" w:line="264" w:lineRule="exact"/>
              <w:ind w:left="102"/>
              <w:rPr>
                <w:i/>
                <w:sz w:val="24"/>
              </w:rPr>
            </w:pPr>
            <w:r w:rsidRPr="005A48B7">
              <w:rPr>
                <w:i/>
                <w:spacing w:val="-3"/>
                <w:sz w:val="24"/>
              </w:rPr>
              <w:t>Clinical</w:t>
            </w:r>
          </w:p>
          <w:p w14:paraId="69C08411" w14:textId="77777777" w:rsidR="00837652" w:rsidRPr="005A48B7" w:rsidRDefault="000231AE">
            <w:pPr>
              <w:pStyle w:val="TableParagraph"/>
              <w:spacing w:before="0" w:line="249" w:lineRule="exact"/>
              <w:ind w:left="102"/>
              <w:rPr>
                <w:i/>
                <w:sz w:val="24"/>
              </w:rPr>
            </w:pPr>
            <w:r w:rsidRPr="005A48B7">
              <w:rPr>
                <w:i/>
                <w:spacing w:val="-6"/>
                <w:sz w:val="24"/>
              </w:rPr>
              <w:t>domain</w:t>
            </w:r>
          </w:p>
        </w:tc>
        <w:tc>
          <w:tcPr>
            <w:tcW w:w="8748" w:type="dxa"/>
          </w:tcPr>
          <w:p w14:paraId="1997620A" w14:textId="77777777" w:rsidR="00837652" w:rsidRPr="005A48B7" w:rsidRDefault="00837652">
            <w:pPr>
              <w:pStyle w:val="TableParagraph"/>
              <w:spacing w:before="0"/>
              <w:ind w:left="0"/>
              <w:rPr>
                <w:sz w:val="24"/>
              </w:rPr>
            </w:pPr>
          </w:p>
        </w:tc>
      </w:tr>
      <w:tr w:rsidR="00837652" w:rsidRPr="009E571D" w14:paraId="465A9AB3" w14:textId="77777777">
        <w:trPr>
          <w:trHeight w:val="540"/>
        </w:trPr>
        <w:tc>
          <w:tcPr>
            <w:tcW w:w="1474" w:type="dxa"/>
          </w:tcPr>
          <w:p w14:paraId="02FBE89E" w14:textId="77777777" w:rsidR="00837652" w:rsidRPr="005A48B7" w:rsidRDefault="000231AE">
            <w:pPr>
              <w:pStyle w:val="TableParagraph"/>
              <w:spacing w:before="0" w:line="273" w:lineRule="exact"/>
              <w:ind w:left="102"/>
              <w:rPr>
                <w:sz w:val="24"/>
              </w:rPr>
            </w:pPr>
            <w:r w:rsidRPr="005A48B7">
              <w:rPr>
                <w:sz w:val="24"/>
              </w:rPr>
              <w:t>CHD003</w:t>
            </w:r>
          </w:p>
        </w:tc>
        <w:tc>
          <w:tcPr>
            <w:tcW w:w="8748" w:type="dxa"/>
          </w:tcPr>
          <w:p w14:paraId="15179FD0" w14:textId="77777777" w:rsidR="00837652" w:rsidRPr="005A48B7" w:rsidRDefault="000231AE">
            <w:pPr>
              <w:pStyle w:val="TableParagraph"/>
              <w:spacing w:before="4" w:line="272" w:lineRule="exact"/>
              <w:ind w:left="102"/>
              <w:rPr>
                <w:sz w:val="24"/>
              </w:rPr>
            </w:pPr>
            <w:r w:rsidRPr="005A48B7">
              <w:rPr>
                <w:sz w:val="24"/>
              </w:rPr>
              <w:t>The percentage of patients with coronary heart disease whose last measured cholesterol (measured in the preceding 12 months) is 5 mmol/l or less</w:t>
            </w:r>
          </w:p>
        </w:tc>
      </w:tr>
      <w:tr w:rsidR="00837652" w:rsidRPr="009E571D" w14:paraId="28B65AF4" w14:textId="77777777">
        <w:trPr>
          <w:trHeight w:val="532"/>
        </w:trPr>
        <w:tc>
          <w:tcPr>
            <w:tcW w:w="1474" w:type="dxa"/>
          </w:tcPr>
          <w:p w14:paraId="1CED8EFC" w14:textId="77777777" w:rsidR="00837652" w:rsidRPr="005A48B7" w:rsidRDefault="000231AE">
            <w:pPr>
              <w:pStyle w:val="TableParagraph"/>
              <w:spacing w:before="0" w:line="266" w:lineRule="exact"/>
              <w:ind w:left="102"/>
              <w:rPr>
                <w:sz w:val="24"/>
              </w:rPr>
            </w:pPr>
            <w:r w:rsidRPr="005A48B7">
              <w:rPr>
                <w:sz w:val="24"/>
              </w:rPr>
              <w:t>CKD002</w:t>
            </w:r>
          </w:p>
        </w:tc>
        <w:tc>
          <w:tcPr>
            <w:tcW w:w="8748" w:type="dxa"/>
          </w:tcPr>
          <w:p w14:paraId="609317BC" w14:textId="77777777" w:rsidR="00837652" w:rsidRPr="005A48B7" w:rsidRDefault="000231AE">
            <w:pPr>
              <w:pStyle w:val="TableParagraph"/>
              <w:spacing w:before="0" w:line="264" w:lineRule="exact"/>
              <w:ind w:left="102"/>
              <w:rPr>
                <w:sz w:val="24"/>
              </w:rPr>
            </w:pPr>
            <w:r w:rsidRPr="005A48B7">
              <w:rPr>
                <w:sz w:val="24"/>
              </w:rPr>
              <w:t>The percentage of patients on the CKD register in whom the last blood pressure</w:t>
            </w:r>
          </w:p>
          <w:p w14:paraId="06027E5D" w14:textId="77777777" w:rsidR="00837652" w:rsidRPr="005A48B7" w:rsidRDefault="000231AE">
            <w:pPr>
              <w:pStyle w:val="TableParagraph"/>
              <w:spacing w:before="0" w:line="249" w:lineRule="exact"/>
              <w:ind w:left="102"/>
              <w:rPr>
                <w:sz w:val="24"/>
              </w:rPr>
            </w:pPr>
            <w:r w:rsidRPr="005A48B7">
              <w:rPr>
                <w:sz w:val="24"/>
              </w:rPr>
              <w:t>reading (measured in the preceding 12 months) is 140/85 mmHg or less</w:t>
            </w:r>
          </w:p>
        </w:tc>
      </w:tr>
      <w:tr w:rsidR="00837652" w:rsidRPr="009E571D" w14:paraId="617F43A9" w14:textId="77777777">
        <w:trPr>
          <w:trHeight w:val="828"/>
        </w:trPr>
        <w:tc>
          <w:tcPr>
            <w:tcW w:w="1474" w:type="dxa"/>
          </w:tcPr>
          <w:p w14:paraId="76CBF9B6" w14:textId="77777777" w:rsidR="00837652" w:rsidRPr="005A48B7" w:rsidRDefault="000231AE">
            <w:pPr>
              <w:pStyle w:val="TableParagraph"/>
              <w:spacing w:before="0" w:line="273" w:lineRule="exact"/>
              <w:ind w:left="102"/>
              <w:rPr>
                <w:sz w:val="24"/>
              </w:rPr>
            </w:pPr>
            <w:r w:rsidRPr="005A48B7">
              <w:rPr>
                <w:sz w:val="24"/>
              </w:rPr>
              <w:t>CKD004</w:t>
            </w:r>
          </w:p>
        </w:tc>
        <w:tc>
          <w:tcPr>
            <w:tcW w:w="8748" w:type="dxa"/>
          </w:tcPr>
          <w:p w14:paraId="0A37A85E" w14:textId="77777777" w:rsidR="00837652" w:rsidRPr="005A48B7" w:rsidRDefault="000231AE">
            <w:pPr>
              <w:pStyle w:val="TableParagraph"/>
              <w:spacing w:before="0" w:line="237" w:lineRule="auto"/>
              <w:ind w:left="102"/>
              <w:rPr>
                <w:sz w:val="24"/>
              </w:rPr>
            </w:pPr>
            <w:r w:rsidRPr="005A48B7">
              <w:rPr>
                <w:spacing w:val="-3"/>
                <w:sz w:val="24"/>
              </w:rPr>
              <w:t xml:space="preserve">The percentage of </w:t>
            </w:r>
            <w:r w:rsidRPr="005A48B7">
              <w:rPr>
                <w:spacing w:val="-5"/>
                <w:sz w:val="24"/>
              </w:rPr>
              <w:t xml:space="preserve">patients </w:t>
            </w:r>
            <w:r w:rsidRPr="005A48B7">
              <w:rPr>
                <w:spacing w:val="-3"/>
                <w:sz w:val="24"/>
              </w:rPr>
              <w:t xml:space="preserve">on the </w:t>
            </w:r>
            <w:r w:rsidRPr="005A48B7">
              <w:rPr>
                <w:sz w:val="24"/>
              </w:rPr>
              <w:t xml:space="preserve">CKD </w:t>
            </w:r>
            <w:r w:rsidRPr="005A48B7">
              <w:rPr>
                <w:spacing w:val="-5"/>
                <w:sz w:val="24"/>
              </w:rPr>
              <w:t xml:space="preserve">register </w:t>
            </w:r>
            <w:r w:rsidRPr="005A48B7">
              <w:rPr>
                <w:spacing w:val="-4"/>
                <w:sz w:val="24"/>
              </w:rPr>
              <w:t xml:space="preserve">whose </w:t>
            </w:r>
            <w:r w:rsidRPr="005A48B7">
              <w:rPr>
                <w:spacing w:val="-5"/>
                <w:sz w:val="24"/>
              </w:rPr>
              <w:t xml:space="preserve">notes </w:t>
            </w:r>
            <w:r w:rsidRPr="005A48B7">
              <w:rPr>
                <w:sz w:val="24"/>
              </w:rPr>
              <w:t xml:space="preserve">have a record </w:t>
            </w:r>
            <w:r w:rsidRPr="005A48B7">
              <w:rPr>
                <w:spacing w:val="-3"/>
                <w:sz w:val="24"/>
              </w:rPr>
              <w:t xml:space="preserve">of </w:t>
            </w:r>
            <w:r w:rsidRPr="005A48B7">
              <w:rPr>
                <w:sz w:val="24"/>
              </w:rPr>
              <w:t xml:space="preserve">a </w:t>
            </w:r>
            <w:r w:rsidRPr="005A48B7">
              <w:rPr>
                <w:spacing w:val="-4"/>
                <w:sz w:val="24"/>
              </w:rPr>
              <w:t xml:space="preserve">urine albumin: creatinine </w:t>
            </w:r>
            <w:r w:rsidRPr="005A48B7">
              <w:rPr>
                <w:spacing w:val="-3"/>
                <w:sz w:val="24"/>
              </w:rPr>
              <w:t xml:space="preserve">ratio </w:t>
            </w:r>
            <w:r w:rsidRPr="005A48B7">
              <w:rPr>
                <w:sz w:val="24"/>
              </w:rPr>
              <w:t xml:space="preserve">(or </w:t>
            </w:r>
            <w:r w:rsidRPr="005A48B7">
              <w:rPr>
                <w:spacing w:val="-5"/>
                <w:sz w:val="24"/>
              </w:rPr>
              <w:t xml:space="preserve">protein: </w:t>
            </w:r>
            <w:r w:rsidRPr="005A48B7">
              <w:rPr>
                <w:spacing w:val="-4"/>
                <w:sz w:val="24"/>
              </w:rPr>
              <w:t xml:space="preserve">creatinine ratio) </w:t>
            </w:r>
            <w:r w:rsidRPr="005A48B7">
              <w:rPr>
                <w:spacing w:val="-5"/>
                <w:sz w:val="24"/>
              </w:rPr>
              <w:t xml:space="preserve">test </w:t>
            </w:r>
            <w:r w:rsidRPr="005A48B7">
              <w:rPr>
                <w:spacing w:val="-3"/>
                <w:sz w:val="24"/>
              </w:rPr>
              <w:t>in the</w:t>
            </w:r>
            <w:r w:rsidRPr="005A48B7">
              <w:rPr>
                <w:spacing w:val="56"/>
                <w:sz w:val="24"/>
              </w:rPr>
              <w:t xml:space="preserve"> </w:t>
            </w:r>
            <w:r w:rsidRPr="005A48B7">
              <w:rPr>
                <w:spacing w:val="-4"/>
                <w:sz w:val="24"/>
              </w:rPr>
              <w:t>preceding</w:t>
            </w:r>
          </w:p>
          <w:p w14:paraId="1442CB55" w14:textId="77777777" w:rsidR="00837652" w:rsidRPr="005A48B7" w:rsidRDefault="000231AE">
            <w:pPr>
              <w:pStyle w:val="TableParagraph"/>
              <w:spacing w:before="11" w:line="251" w:lineRule="exact"/>
              <w:ind w:left="102"/>
              <w:rPr>
                <w:sz w:val="24"/>
              </w:rPr>
            </w:pPr>
            <w:r w:rsidRPr="005A48B7">
              <w:rPr>
                <w:sz w:val="24"/>
              </w:rPr>
              <w:t>12 months</w:t>
            </w:r>
          </w:p>
        </w:tc>
      </w:tr>
      <w:tr w:rsidR="00837652" w:rsidRPr="009E571D" w14:paraId="0A5B91FE" w14:textId="77777777">
        <w:trPr>
          <w:trHeight w:val="540"/>
        </w:trPr>
        <w:tc>
          <w:tcPr>
            <w:tcW w:w="1474" w:type="dxa"/>
          </w:tcPr>
          <w:p w14:paraId="6A5384AE" w14:textId="77777777" w:rsidR="00837652" w:rsidRPr="005A48B7" w:rsidRDefault="000231AE">
            <w:pPr>
              <w:pStyle w:val="TableParagraph"/>
              <w:spacing w:before="0" w:line="257" w:lineRule="exact"/>
              <w:ind w:left="102"/>
              <w:rPr>
                <w:sz w:val="24"/>
              </w:rPr>
            </w:pPr>
            <w:r w:rsidRPr="005A48B7">
              <w:rPr>
                <w:sz w:val="24"/>
              </w:rPr>
              <w:t>NM84</w:t>
            </w:r>
          </w:p>
        </w:tc>
        <w:tc>
          <w:tcPr>
            <w:tcW w:w="8748" w:type="dxa"/>
          </w:tcPr>
          <w:p w14:paraId="211602B2" w14:textId="77777777" w:rsidR="00837652" w:rsidRPr="005A48B7" w:rsidRDefault="000231AE">
            <w:pPr>
              <w:pStyle w:val="TableParagraph"/>
              <w:spacing w:before="0" w:line="257" w:lineRule="exact"/>
              <w:ind w:left="102"/>
              <w:rPr>
                <w:sz w:val="24"/>
              </w:rPr>
            </w:pPr>
            <w:r w:rsidRPr="005A48B7">
              <w:rPr>
                <w:sz w:val="24"/>
              </w:rPr>
              <w:t>The percentage of patients on the CKD register with hypertension and</w:t>
            </w:r>
          </w:p>
          <w:p w14:paraId="64722753" w14:textId="77777777" w:rsidR="00837652" w:rsidRPr="005A48B7" w:rsidRDefault="000231AE">
            <w:pPr>
              <w:pStyle w:val="TableParagraph"/>
              <w:spacing w:before="12" w:line="251" w:lineRule="exact"/>
              <w:ind w:left="102"/>
              <w:rPr>
                <w:sz w:val="24"/>
              </w:rPr>
            </w:pPr>
            <w:r w:rsidRPr="005A48B7">
              <w:rPr>
                <w:sz w:val="24"/>
              </w:rPr>
              <w:t>proteinuria who are currently treated with renin-angiotensin system antagonists</w:t>
            </w:r>
          </w:p>
        </w:tc>
      </w:tr>
      <w:tr w:rsidR="00837652" w:rsidRPr="009E571D" w14:paraId="54F697F1" w14:textId="77777777">
        <w:trPr>
          <w:trHeight w:val="812"/>
        </w:trPr>
        <w:tc>
          <w:tcPr>
            <w:tcW w:w="1474" w:type="dxa"/>
          </w:tcPr>
          <w:p w14:paraId="75FC73E5" w14:textId="77777777" w:rsidR="00837652" w:rsidRPr="005A48B7" w:rsidRDefault="000231AE">
            <w:pPr>
              <w:pStyle w:val="TableParagraph"/>
              <w:spacing w:before="0" w:line="237" w:lineRule="auto"/>
              <w:ind w:left="102" w:right="118"/>
              <w:rPr>
                <w:sz w:val="24"/>
              </w:rPr>
            </w:pPr>
            <w:r w:rsidRPr="005A48B7">
              <w:rPr>
                <w:sz w:val="24"/>
              </w:rPr>
              <w:t>CVD- PP002</w:t>
            </w:r>
          </w:p>
        </w:tc>
        <w:tc>
          <w:tcPr>
            <w:tcW w:w="8748" w:type="dxa"/>
          </w:tcPr>
          <w:p w14:paraId="70F701FD" w14:textId="77777777" w:rsidR="00837652" w:rsidRPr="005A48B7" w:rsidRDefault="000231AE">
            <w:pPr>
              <w:pStyle w:val="TableParagraph"/>
              <w:spacing w:before="0" w:line="271" w:lineRule="exact"/>
              <w:ind w:left="102"/>
              <w:rPr>
                <w:sz w:val="24"/>
              </w:rPr>
            </w:pPr>
            <w:r w:rsidRPr="005A48B7">
              <w:rPr>
                <w:sz w:val="24"/>
              </w:rPr>
              <w:t>The percentage of patients diagnosed with hypertension (diagnosed after or on</w:t>
            </w:r>
          </w:p>
          <w:p w14:paraId="4F143308" w14:textId="77777777" w:rsidR="00837652" w:rsidRPr="005A48B7" w:rsidRDefault="000231AE">
            <w:pPr>
              <w:pStyle w:val="TableParagraph"/>
              <w:spacing w:before="6" w:line="272" w:lineRule="exact"/>
              <w:ind w:left="102"/>
              <w:rPr>
                <w:sz w:val="24"/>
              </w:rPr>
            </w:pPr>
            <w:r w:rsidRPr="005A48B7">
              <w:rPr>
                <w:sz w:val="24"/>
              </w:rPr>
              <w:t>1st April 2009) who are given lifestyle advice in the preceding 12 months for: smoking cessation, safe alcohol consumption and healthy diet</w:t>
            </w:r>
          </w:p>
        </w:tc>
      </w:tr>
      <w:tr w:rsidR="00837652" w:rsidRPr="009E571D" w14:paraId="65A3E34B" w14:textId="77777777">
        <w:trPr>
          <w:trHeight w:val="532"/>
        </w:trPr>
        <w:tc>
          <w:tcPr>
            <w:tcW w:w="1474" w:type="dxa"/>
          </w:tcPr>
          <w:p w14:paraId="132FD0D2" w14:textId="77777777" w:rsidR="00837652" w:rsidRPr="005A48B7" w:rsidRDefault="000231AE">
            <w:pPr>
              <w:pStyle w:val="TableParagraph"/>
              <w:spacing w:before="0" w:line="265" w:lineRule="exact"/>
              <w:ind w:left="102"/>
              <w:rPr>
                <w:sz w:val="24"/>
              </w:rPr>
            </w:pPr>
            <w:r w:rsidRPr="005A48B7">
              <w:rPr>
                <w:sz w:val="24"/>
              </w:rPr>
              <w:t>DM005</w:t>
            </w:r>
          </w:p>
        </w:tc>
        <w:tc>
          <w:tcPr>
            <w:tcW w:w="8748" w:type="dxa"/>
          </w:tcPr>
          <w:p w14:paraId="2C6ABAB8" w14:textId="77777777" w:rsidR="00837652" w:rsidRPr="005A48B7" w:rsidRDefault="000231AE">
            <w:pPr>
              <w:pStyle w:val="TableParagraph"/>
              <w:spacing w:before="0" w:line="263" w:lineRule="exact"/>
              <w:ind w:left="102"/>
              <w:rPr>
                <w:sz w:val="24"/>
              </w:rPr>
            </w:pPr>
            <w:r w:rsidRPr="005A48B7">
              <w:rPr>
                <w:sz w:val="24"/>
              </w:rPr>
              <w:t>The percentage of patients with diabetes, on the register, who have a record of</w:t>
            </w:r>
          </w:p>
          <w:p w14:paraId="1589E1B0" w14:textId="77777777" w:rsidR="00837652" w:rsidRPr="005A48B7" w:rsidRDefault="000231AE">
            <w:pPr>
              <w:pStyle w:val="TableParagraph"/>
              <w:spacing w:before="0" w:line="250" w:lineRule="exact"/>
              <w:ind w:left="102"/>
              <w:rPr>
                <w:sz w:val="24"/>
              </w:rPr>
            </w:pPr>
            <w:r w:rsidRPr="005A48B7">
              <w:rPr>
                <w:sz w:val="24"/>
              </w:rPr>
              <w:t>an albumin: creatinine ratio test in the preceding 12 months</w:t>
            </w:r>
          </w:p>
        </w:tc>
      </w:tr>
      <w:tr w:rsidR="00837652" w:rsidRPr="009E571D" w14:paraId="4BB010C4" w14:textId="77777777">
        <w:trPr>
          <w:trHeight w:val="540"/>
        </w:trPr>
        <w:tc>
          <w:tcPr>
            <w:tcW w:w="1474" w:type="dxa"/>
          </w:tcPr>
          <w:p w14:paraId="5B53A397" w14:textId="77777777" w:rsidR="00837652" w:rsidRPr="005A48B7" w:rsidRDefault="000231AE">
            <w:pPr>
              <w:pStyle w:val="TableParagraph"/>
              <w:spacing w:before="0" w:line="273" w:lineRule="exact"/>
              <w:ind w:left="102"/>
              <w:rPr>
                <w:sz w:val="24"/>
              </w:rPr>
            </w:pPr>
            <w:r w:rsidRPr="005A48B7">
              <w:rPr>
                <w:sz w:val="24"/>
              </w:rPr>
              <w:t>DMO11</w:t>
            </w:r>
          </w:p>
        </w:tc>
        <w:tc>
          <w:tcPr>
            <w:tcW w:w="8748" w:type="dxa"/>
          </w:tcPr>
          <w:p w14:paraId="32B7AE8C" w14:textId="77777777" w:rsidR="00837652" w:rsidRPr="005A48B7" w:rsidRDefault="000231AE">
            <w:pPr>
              <w:pStyle w:val="TableParagraph"/>
              <w:spacing w:before="4" w:line="272" w:lineRule="exact"/>
              <w:ind w:left="102"/>
              <w:rPr>
                <w:sz w:val="24"/>
              </w:rPr>
            </w:pPr>
            <w:r w:rsidRPr="005A48B7">
              <w:rPr>
                <w:sz w:val="24"/>
              </w:rPr>
              <w:t>The percentage of patients with diabetes, on the register, who have a record of retinal screening in the preceding 12 months</w:t>
            </w:r>
          </w:p>
        </w:tc>
      </w:tr>
      <w:tr w:rsidR="00837652" w:rsidRPr="009E571D" w14:paraId="501F34B9" w14:textId="77777777">
        <w:trPr>
          <w:trHeight w:val="548"/>
        </w:trPr>
        <w:tc>
          <w:tcPr>
            <w:tcW w:w="1474" w:type="dxa"/>
          </w:tcPr>
          <w:p w14:paraId="3C801C39" w14:textId="77777777" w:rsidR="00837652" w:rsidRPr="005A48B7" w:rsidRDefault="000231AE">
            <w:pPr>
              <w:pStyle w:val="TableParagraph"/>
              <w:spacing w:before="0" w:line="265" w:lineRule="exact"/>
              <w:ind w:left="102"/>
              <w:rPr>
                <w:sz w:val="24"/>
              </w:rPr>
            </w:pPr>
            <w:r w:rsidRPr="005A48B7">
              <w:rPr>
                <w:sz w:val="24"/>
              </w:rPr>
              <w:t>EP002</w:t>
            </w:r>
          </w:p>
        </w:tc>
        <w:tc>
          <w:tcPr>
            <w:tcW w:w="8748" w:type="dxa"/>
          </w:tcPr>
          <w:p w14:paraId="19C79B90" w14:textId="77777777" w:rsidR="00837652" w:rsidRPr="005A48B7" w:rsidRDefault="000231AE">
            <w:pPr>
              <w:pStyle w:val="TableParagraph"/>
              <w:spacing w:before="0" w:line="264" w:lineRule="exact"/>
              <w:ind w:left="102"/>
              <w:rPr>
                <w:sz w:val="24"/>
              </w:rPr>
            </w:pPr>
            <w:r w:rsidRPr="005A48B7">
              <w:rPr>
                <w:spacing w:val="-3"/>
                <w:sz w:val="24"/>
              </w:rPr>
              <w:t xml:space="preserve">The </w:t>
            </w:r>
            <w:r w:rsidRPr="005A48B7">
              <w:rPr>
                <w:spacing w:val="-4"/>
                <w:sz w:val="24"/>
              </w:rPr>
              <w:t xml:space="preserve">percentage </w:t>
            </w:r>
            <w:r w:rsidRPr="005A48B7">
              <w:rPr>
                <w:spacing w:val="-3"/>
                <w:sz w:val="24"/>
              </w:rPr>
              <w:t xml:space="preserve">of </w:t>
            </w:r>
            <w:r w:rsidRPr="005A48B7">
              <w:rPr>
                <w:spacing w:val="-5"/>
                <w:sz w:val="24"/>
              </w:rPr>
              <w:t xml:space="preserve">patients </w:t>
            </w:r>
            <w:r w:rsidRPr="005A48B7">
              <w:rPr>
                <w:spacing w:val="-3"/>
                <w:sz w:val="24"/>
              </w:rPr>
              <w:t xml:space="preserve">18 or </w:t>
            </w:r>
            <w:r w:rsidRPr="005A48B7">
              <w:rPr>
                <w:sz w:val="24"/>
              </w:rPr>
              <w:t xml:space="preserve">over </w:t>
            </w:r>
            <w:r w:rsidRPr="005A48B7">
              <w:rPr>
                <w:spacing w:val="-3"/>
                <w:sz w:val="24"/>
              </w:rPr>
              <w:t xml:space="preserve">on drug treatment </w:t>
            </w:r>
            <w:r w:rsidRPr="005A48B7">
              <w:rPr>
                <w:sz w:val="24"/>
              </w:rPr>
              <w:t xml:space="preserve">for </w:t>
            </w:r>
            <w:r w:rsidRPr="005A48B7">
              <w:rPr>
                <w:spacing w:val="-6"/>
                <w:sz w:val="24"/>
              </w:rPr>
              <w:t xml:space="preserve">epilepsy </w:t>
            </w:r>
            <w:r w:rsidRPr="005A48B7">
              <w:rPr>
                <w:sz w:val="24"/>
              </w:rPr>
              <w:t>who</w:t>
            </w:r>
            <w:r w:rsidRPr="005A48B7">
              <w:rPr>
                <w:spacing w:val="64"/>
                <w:sz w:val="24"/>
              </w:rPr>
              <w:t xml:space="preserve"> </w:t>
            </w:r>
            <w:r w:rsidRPr="005A48B7">
              <w:rPr>
                <w:sz w:val="24"/>
              </w:rPr>
              <w:t>have</w:t>
            </w:r>
          </w:p>
          <w:p w14:paraId="19A7A986" w14:textId="77777777" w:rsidR="00837652" w:rsidRPr="005A48B7" w:rsidRDefault="000231AE">
            <w:pPr>
              <w:pStyle w:val="TableParagraph"/>
              <w:spacing w:before="0" w:line="265" w:lineRule="exact"/>
              <w:ind w:left="102"/>
              <w:rPr>
                <w:sz w:val="24"/>
              </w:rPr>
            </w:pPr>
            <w:r w:rsidRPr="005A48B7">
              <w:rPr>
                <w:sz w:val="24"/>
              </w:rPr>
              <w:t>been seizure free for the last 12 months recorded in the preceding 12 months</w:t>
            </w:r>
          </w:p>
        </w:tc>
      </w:tr>
      <w:tr w:rsidR="00837652" w:rsidRPr="009E571D" w14:paraId="58EA8896" w14:textId="77777777">
        <w:trPr>
          <w:trHeight w:val="1084"/>
        </w:trPr>
        <w:tc>
          <w:tcPr>
            <w:tcW w:w="1474" w:type="dxa"/>
          </w:tcPr>
          <w:p w14:paraId="58367C24" w14:textId="77777777" w:rsidR="00837652" w:rsidRPr="005A48B7" w:rsidRDefault="000231AE">
            <w:pPr>
              <w:pStyle w:val="TableParagraph"/>
              <w:spacing w:before="0" w:line="257" w:lineRule="exact"/>
              <w:ind w:left="102"/>
              <w:rPr>
                <w:sz w:val="24"/>
              </w:rPr>
            </w:pPr>
            <w:r w:rsidRPr="005A48B7">
              <w:rPr>
                <w:sz w:val="24"/>
              </w:rPr>
              <w:t>EP003</w:t>
            </w:r>
          </w:p>
        </w:tc>
        <w:tc>
          <w:tcPr>
            <w:tcW w:w="8748" w:type="dxa"/>
          </w:tcPr>
          <w:p w14:paraId="3D45503D" w14:textId="77777777" w:rsidR="00837652" w:rsidRPr="005A48B7" w:rsidRDefault="000231AE">
            <w:pPr>
              <w:pStyle w:val="TableParagraph"/>
              <w:spacing w:before="0" w:line="255" w:lineRule="exact"/>
              <w:ind w:left="102"/>
              <w:rPr>
                <w:sz w:val="24"/>
              </w:rPr>
            </w:pPr>
            <w:r w:rsidRPr="005A48B7">
              <w:rPr>
                <w:sz w:val="24"/>
              </w:rPr>
              <w:t>The percentage of women aged 18 or over and who have not attained the age</w:t>
            </w:r>
          </w:p>
          <w:p w14:paraId="272401DD" w14:textId="77777777" w:rsidR="00837652" w:rsidRPr="005A48B7" w:rsidRDefault="000231AE">
            <w:pPr>
              <w:pStyle w:val="TableParagraph"/>
              <w:spacing w:before="0" w:line="274" w:lineRule="exact"/>
              <w:ind w:left="102"/>
              <w:rPr>
                <w:sz w:val="24"/>
              </w:rPr>
            </w:pPr>
            <w:r w:rsidRPr="005A48B7">
              <w:rPr>
                <w:sz w:val="24"/>
              </w:rPr>
              <w:t>of 55 who are taking antiepileptic drugs who have a record of information and</w:t>
            </w:r>
          </w:p>
          <w:p w14:paraId="2B683CA0" w14:textId="77777777" w:rsidR="00837652" w:rsidRPr="005A48B7" w:rsidRDefault="000231AE">
            <w:pPr>
              <w:pStyle w:val="TableParagraph"/>
              <w:spacing w:before="19" w:line="272" w:lineRule="exact"/>
              <w:ind w:left="102"/>
              <w:rPr>
                <w:sz w:val="24"/>
              </w:rPr>
            </w:pPr>
            <w:r w:rsidRPr="005A48B7">
              <w:rPr>
                <w:sz w:val="24"/>
              </w:rPr>
              <w:t>counselling about contraception, conception and pregnancy in the preceding 12 months</w:t>
            </w:r>
          </w:p>
        </w:tc>
      </w:tr>
      <w:tr w:rsidR="00837652" w:rsidRPr="009E571D" w14:paraId="2C96CD3A" w14:textId="77777777">
        <w:trPr>
          <w:trHeight w:val="821"/>
        </w:trPr>
        <w:tc>
          <w:tcPr>
            <w:tcW w:w="1474" w:type="dxa"/>
          </w:tcPr>
          <w:p w14:paraId="3886C0C1" w14:textId="77777777" w:rsidR="00837652" w:rsidRPr="005A48B7" w:rsidRDefault="000231AE">
            <w:pPr>
              <w:pStyle w:val="TableParagraph"/>
              <w:spacing w:before="0" w:line="266" w:lineRule="exact"/>
              <w:ind w:left="102"/>
              <w:rPr>
                <w:sz w:val="24"/>
              </w:rPr>
            </w:pPr>
            <w:r w:rsidRPr="005A48B7">
              <w:rPr>
                <w:sz w:val="24"/>
              </w:rPr>
              <w:t>LD002</w:t>
            </w:r>
          </w:p>
        </w:tc>
        <w:tc>
          <w:tcPr>
            <w:tcW w:w="8748" w:type="dxa"/>
          </w:tcPr>
          <w:p w14:paraId="249D72EC" w14:textId="77777777" w:rsidR="00837652" w:rsidRPr="005A48B7" w:rsidRDefault="000231AE">
            <w:pPr>
              <w:pStyle w:val="TableParagraph"/>
              <w:spacing w:before="0" w:line="264" w:lineRule="exact"/>
              <w:ind w:left="102"/>
              <w:rPr>
                <w:sz w:val="24"/>
              </w:rPr>
            </w:pPr>
            <w:r w:rsidRPr="005A48B7">
              <w:rPr>
                <w:sz w:val="24"/>
              </w:rPr>
              <w:t>The percentage of patients on the learning disability register with Down's</w:t>
            </w:r>
          </w:p>
          <w:p w14:paraId="474E9429" w14:textId="77777777" w:rsidR="00837652" w:rsidRPr="005A48B7" w:rsidRDefault="000231AE">
            <w:pPr>
              <w:pStyle w:val="TableParagraph"/>
              <w:spacing w:before="5" w:line="272" w:lineRule="exact"/>
              <w:ind w:left="102"/>
              <w:rPr>
                <w:sz w:val="24"/>
              </w:rPr>
            </w:pPr>
            <w:r w:rsidRPr="005A48B7">
              <w:rPr>
                <w:sz w:val="24"/>
              </w:rPr>
              <w:t>syndrome aged 18 or over who have a record of blood TSH in the preceding 12 months</w:t>
            </w:r>
          </w:p>
        </w:tc>
      </w:tr>
      <w:tr w:rsidR="00837652" w:rsidRPr="009E571D" w14:paraId="0BA4E3F5" w14:textId="77777777">
        <w:trPr>
          <w:trHeight w:val="812"/>
        </w:trPr>
        <w:tc>
          <w:tcPr>
            <w:tcW w:w="1474" w:type="dxa"/>
          </w:tcPr>
          <w:p w14:paraId="304BE5DD" w14:textId="77777777" w:rsidR="00837652" w:rsidRPr="005A48B7" w:rsidRDefault="000231AE">
            <w:pPr>
              <w:pStyle w:val="TableParagraph"/>
              <w:spacing w:before="0" w:line="257" w:lineRule="exact"/>
              <w:ind w:left="102"/>
              <w:rPr>
                <w:sz w:val="24"/>
              </w:rPr>
            </w:pPr>
            <w:r w:rsidRPr="005A48B7">
              <w:rPr>
                <w:sz w:val="24"/>
              </w:rPr>
              <w:t>MH004</w:t>
            </w:r>
          </w:p>
        </w:tc>
        <w:tc>
          <w:tcPr>
            <w:tcW w:w="8748" w:type="dxa"/>
          </w:tcPr>
          <w:p w14:paraId="6ABE272C" w14:textId="58B7B510" w:rsidR="00837652" w:rsidRPr="005A48B7" w:rsidRDefault="000231AE">
            <w:pPr>
              <w:pStyle w:val="TableParagraph"/>
              <w:spacing w:before="0" w:line="255" w:lineRule="exact"/>
              <w:ind w:left="102"/>
              <w:rPr>
                <w:sz w:val="24"/>
              </w:rPr>
            </w:pPr>
            <w:r w:rsidRPr="005A48B7">
              <w:rPr>
                <w:spacing w:val="-3"/>
                <w:sz w:val="24"/>
              </w:rPr>
              <w:t xml:space="preserve">The </w:t>
            </w:r>
            <w:r w:rsidRPr="005A48B7">
              <w:rPr>
                <w:spacing w:val="-4"/>
                <w:sz w:val="24"/>
              </w:rPr>
              <w:t xml:space="preserve">percentage </w:t>
            </w:r>
            <w:r w:rsidRPr="005A48B7">
              <w:rPr>
                <w:spacing w:val="-3"/>
                <w:sz w:val="24"/>
              </w:rPr>
              <w:t xml:space="preserve">of </w:t>
            </w:r>
            <w:r w:rsidRPr="005A48B7">
              <w:rPr>
                <w:spacing w:val="-5"/>
                <w:sz w:val="24"/>
              </w:rPr>
              <w:t xml:space="preserve">patients aged </w:t>
            </w:r>
            <w:r w:rsidRPr="005A48B7">
              <w:rPr>
                <w:spacing w:val="-3"/>
                <w:sz w:val="24"/>
              </w:rPr>
              <w:t xml:space="preserve">40 or </w:t>
            </w:r>
            <w:r w:rsidRPr="005A48B7">
              <w:rPr>
                <w:sz w:val="24"/>
              </w:rPr>
              <w:t xml:space="preserve">over with </w:t>
            </w:r>
            <w:r w:rsidRPr="005A48B7">
              <w:rPr>
                <w:spacing w:val="-5"/>
                <w:sz w:val="24"/>
              </w:rPr>
              <w:t xml:space="preserve">schizophrenia, </w:t>
            </w:r>
            <w:r w:rsidRPr="005A48B7">
              <w:rPr>
                <w:spacing w:val="-6"/>
                <w:sz w:val="24"/>
              </w:rPr>
              <w:t xml:space="preserve">bipolar </w:t>
            </w:r>
            <w:r w:rsidRPr="005A48B7">
              <w:rPr>
                <w:sz w:val="24"/>
              </w:rPr>
              <w:t>affective</w:t>
            </w:r>
          </w:p>
          <w:p w14:paraId="1BF1C5A9" w14:textId="545B96DE" w:rsidR="00837652" w:rsidRPr="005A48B7" w:rsidRDefault="000231AE">
            <w:pPr>
              <w:pStyle w:val="TableParagraph"/>
              <w:spacing w:before="0" w:line="274" w:lineRule="exact"/>
              <w:ind w:left="102"/>
              <w:rPr>
                <w:sz w:val="24"/>
              </w:rPr>
            </w:pPr>
            <w:r w:rsidRPr="005A48B7">
              <w:rPr>
                <w:spacing w:val="-5"/>
                <w:sz w:val="24"/>
              </w:rPr>
              <w:t xml:space="preserve">disorder </w:t>
            </w:r>
            <w:r w:rsidRPr="005A48B7">
              <w:rPr>
                <w:spacing w:val="-4"/>
                <w:sz w:val="24"/>
              </w:rPr>
              <w:t xml:space="preserve">and </w:t>
            </w:r>
            <w:r w:rsidRPr="005A48B7">
              <w:rPr>
                <w:spacing w:val="-5"/>
                <w:sz w:val="24"/>
              </w:rPr>
              <w:t xml:space="preserve">other </w:t>
            </w:r>
            <w:r w:rsidRPr="005A48B7">
              <w:rPr>
                <w:spacing w:val="-3"/>
                <w:sz w:val="24"/>
              </w:rPr>
              <w:t xml:space="preserve">psychoses </w:t>
            </w:r>
            <w:r w:rsidRPr="005A48B7">
              <w:rPr>
                <w:sz w:val="24"/>
              </w:rPr>
              <w:t xml:space="preserve">who have a record </w:t>
            </w:r>
            <w:r w:rsidRPr="005A48B7">
              <w:rPr>
                <w:spacing w:val="-3"/>
                <w:sz w:val="24"/>
              </w:rPr>
              <w:t xml:space="preserve">of </w:t>
            </w:r>
            <w:r w:rsidRPr="005A48B7">
              <w:rPr>
                <w:spacing w:val="-4"/>
                <w:sz w:val="24"/>
              </w:rPr>
              <w:t xml:space="preserve">total cholesterol:  </w:t>
            </w:r>
            <w:proofErr w:type="spellStart"/>
            <w:r w:rsidRPr="005A48B7">
              <w:rPr>
                <w:spacing w:val="-4"/>
                <w:sz w:val="24"/>
              </w:rPr>
              <w:t>hdl</w:t>
            </w:r>
            <w:proofErr w:type="spellEnd"/>
            <w:r w:rsidRPr="005A48B7">
              <w:rPr>
                <w:spacing w:val="-4"/>
                <w:sz w:val="24"/>
              </w:rPr>
              <w:t xml:space="preserve"> </w:t>
            </w:r>
            <w:r w:rsidRPr="005A48B7">
              <w:rPr>
                <w:spacing w:val="-3"/>
                <w:sz w:val="24"/>
              </w:rPr>
              <w:t>ratio in</w:t>
            </w:r>
          </w:p>
          <w:p w14:paraId="2538B5D8" w14:textId="77777777" w:rsidR="00837652" w:rsidRPr="005A48B7" w:rsidRDefault="000231AE">
            <w:pPr>
              <w:pStyle w:val="TableParagraph"/>
              <w:spacing w:before="12" w:line="251" w:lineRule="exact"/>
              <w:ind w:left="102"/>
              <w:rPr>
                <w:sz w:val="24"/>
              </w:rPr>
            </w:pPr>
            <w:r w:rsidRPr="005A48B7">
              <w:rPr>
                <w:sz w:val="24"/>
              </w:rPr>
              <w:t>the preceding 12 months</w:t>
            </w:r>
          </w:p>
        </w:tc>
      </w:tr>
      <w:tr w:rsidR="00837652" w:rsidRPr="009E571D" w14:paraId="5AA2DD07" w14:textId="77777777">
        <w:trPr>
          <w:trHeight w:val="812"/>
        </w:trPr>
        <w:tc>
          <w:tcPr>
            <w:tcW w:w="1474" w:type="dxa"/>
          </w:tcPr>
          <w:p w14:paraId="4FC9E23A" w14:textId="77777777" w:rsidR="00837652" w:rsidRPr="005A48B7" w:rsidRDefault="000231AE">
            <w:pPr>
              <w:pStyle w:val="TableParagraph"/>
              <w:spacing w:before="0" w:line="273" w:lineRule="exact"/>
              <w:ind w:left="102"/>
              <w:rPr>
                <w:sz w:val="24"/>
              </w:rPr>
            </w:pPr>
            <w:r w:rsidRPr="005A48B7">
              <w:rPr>
                <w:sz w:val="24"/>
              </w:rPr>
              <w:t>MH005</w:t>
            </w:r>
          </w:p>
        </w:tc>
        <w:tc>
          <w:tcPr>
            <w:tcW w:w="8748" w:type="dxa"/>
          </w:tcPr>
          <w:p w14:paraId="0EF8BC11" w14:textId="77777777" w:rsidR="00837652" w:rsidRPr="005A48B7" w:rsidRDefault="000231AE">
            <w:pPr>
              <w:pStyle w:val="TableParagraph"/>
              <w:spacing w:before="0" w:line="271" w:lineRule="exact"/>
              <w:ind w:left="102"/>
              <w:rPr>
                <w:sz w:val="24"/>
              </w:rPr>
            </w:pPr>
            <w:r w:rsidRPr="005A48B7">
              <w:rPr>
                <w:sz w:val="24"/>
              </w:rPr>
              <w:t>The percentage of patients aged 40 or over with schizophrenia, bipolar affective</w:t>
            </w:r>
          </w:p>
          <w:p w14:paraId="7753885A" w14:textId="77777777" w:rsidR="00837652" w:rsidRPr="005A48B7" w:rsidRDefault="000231AE">
            <w:pPr>
              <w:pStyle w:val="TableParagraph"/>
              <w:spacing w:before="6" w:line="272" w:lineRule="exact"/>
              <w:ind w:left="102"/>
              <w:rPr>
                <w:sz w:val="24"/>
              </w:rPr>
            </w:pPr>
            <w:r w:rsidRPr="005A48B7">
              <w:rPr>
                <w:sz w:val="24"/>
              </w:rPr>
              <w:t>disorder and other psychoses who have a record of blood glucose or HbA1c in the preceding 12 months</w:t>
            </w:r>
          </w:p>
        </w:tc>
      </w:tr>
      <w:tr w:rsidR="00837652" w:rsidRPr="009E571D" w14:paraId="17CA0323" w14:textId="77777777">
        <w:trPr>
          <w:trHeight w:val="820"/>
        </w:trPr>
        <w:tc>
          <w:tcPr>
            <w:tcW w:w="1474" w:type="dxa"/>
          </w:tcPr>
          <w:p w14:paraId="35064AF5" w14:textId="77777777" w:rsidR="00837652" w:rsidRPr="005A48B7" w:rsidRDefault="000231AE">
            <w:pPr>
              <w:pStyle w:val="TableParagraph"/>
              <w:spacing w:before="0" w:line="265" w:lineRule="exact"/>
              <w:ind w:left="102"/>
              <w:rPr>
                <w:sz w:val="24"/>
              </w:rPr>
            </w:pPr>
            <w:r w:rsidRPr="005A48B7">
              <w:rPr>
                <w:sz w:val="24"/>
              </w:rPr>
              <w:t>MH007</w:t>
            </w:r>
          </w:p>
        </w:tc>
        <w:tc>
          <w:tcPr>
            <w:tcW w:w="8748" w:type="dxa"/>
          </w:tcPr>
          <w:p w14:paraId="4D7664AE" w14:textId="77777777" w:rsidR="00837652" w:rsidRPr="005A48B7" w:rsidRDefault="000231AE">
            <w:pPr>
              <w:pStyle w:val="TableParagraph"/>
              <w:spacing w:before="0" w:line="237" w:lineRule="auto"/>
              <w:ind w:left="102" w:right="322"/>
              <w:rPr>
                <w:sz w:val="24"/>
              </w:rPr>
            </w:pPr>
            <w:r w:rsidRPr="005A48B7">
              <w:rPr>
                <w:spacing w:val="-3"/>
                <w:sz w:val="24"/>
              </w:rPr>
              <w:t xml:space="preserve">The </w:t>
            </w:r>
            <w:r w:rsidRPr="005A48B7">
              <w:rPr>
                <w:spacing w:val="-4"/>
                <w:sz w:val="24"/>
              </w:rPr>
              <w:t xml:space="preserve">percentage </w:t>
            </w:r>
            <w:r w:rsidRPr="005A48B7">
              <w:rPr>
                <w:spacing w:val="-3"/>
                <w:sz w:val="24"/>
              </w:rPr>
              <w:t xml:space="preserve">of </w:t>
            </w:r>
            <w:r w:rsidRPr="005A48B7">
              <w:rPr>
                <w:spacing w:val="-5"/>
                <w:sz w:val="24"/>
              </w:rPr>
              <w:t xml:space="preserve">patients </w:t>
            </w:r>
            <w:r w:rsidRPr="005A48B7">
              <w:rPr>
                <w:sz w:val="24"/>
              </w:rPr>
              <w:t xml:space="preserve">with </w:t>
            </w:r>
            <w:r w:rsidRPr="005A48B7">
              <w:rPr>
                <w:spacing w:val="-5"/>
                <w:sz w:val="24"/>
              </w:rPr>
              <w:t xml:space="preserve">schizophrenia, </w:t>
            </w:r>
            <w:r w:rsidRPr="005A48B7">
              <w:rPr>
                <w:spacing w:val="-6"/>
                <w:sz w:val="24"/>
              </w:rPr>
              <w:t xml:space="preserve">bipolar </w:t>
            </w:r>
            <w:r w:rsidRPr="005A48B7">
              <w:rPr>
                <w:sz w:val="24"/>
              </w:rPr>
              <w:t xml:space="preserve">affective </w:t>
            </w:r>
            <w:r w:rsidRPr="005A48B7">
              <w:rPr>
                <w:spacing w:val="-5"/>
                <w:sz w:val="24"/>
              </w:rPr>
              <w:t xml:space="preserve">disorder </w:t>
            </w:r>
            <w:r w:rsidRPr="005A48B7">
              <w:rPr>
                <w:spacing w:val="-4"/>
                <w:sz w:val="24"/>
              </w:rPr>
              <w:t xml:space="preserve">and </w:t>
            </w:r>
            <w:r w:rsidRPr="005A48B7">
              <w:rPr>
                <w:spacing w:val="-5"/>
                <w:sz w:val="24"/>
              </w:rPr>
              <w:t xml:space="preserve">other </w:t>
            </w:r>
            <w:r w:rsidRPr="005A48B7">
              <w:rPr>
                <w:spacing w:val="-3"/>
                <w:sz w:val="24"/>
              </w:rPr>
              <w:t xml:space="preserve">psychoses </w:t>
            </w:r>
            <w:r w:rsidRPr="005A48B7">
              <w:rPr>
                <w:sz w:val="24"/>
              </w:rPr>
              <w:t xml:space="preserve">who have a record </w:t>
            </w:r>
            <w:r w:rsidRPr="005A48B7">
              <w:rPr>
                <w:spacing w:val="-3"/>
                <w:sz w:val="24"/>
              </w:rPr>
              <w:t xml:space="preserve">of </w:t>
            </w:r>
            <w:r w:rsidRPr="005A48B7">
              <w:rPr>
                <w:spacing w:val="-4"/>
                <w:sz w:val="24"/>
              </w:rPr>
              <w:t xml:space="preserve">alcohol </w:t>
            </w:r>
            <w:r w:rsidRPr="005A48B7">
              <w:rPr>
                <w:spacing w:val="-3"/>
                <w:sz w:val="24"/>
              </w:rPr>
              <w:t xml:space="preserve">consumption in the </w:t>
            </w:r>
            <w:r w:rsidRPr="005A48B7">
              <w:rPr>
                <w:spacing w:val="-4"/>
                <w:sz w:val="24"/>
              </w:rPr>
              <w:t>preceding</w:t>
            </w:r>
            <w:r w:rsidRPr="005A48B7">
              <w:rPr>
                <w:spacing w:val="21"/>
                <w:sz w:val="24"/>
              </w:rPr>
              <w:t xml:space="preserve"> </w:t>
            </w:r>
            <w:r w:rsidRPr="005A48B7">
              <w:rPr>
                <w:spacing w:val="-3"/>
                <w:sz w:val="24"/>
              </w:rPr>
              <w:t>12</w:t>
            </w:r>
          </w:p>
          <w:p w14:paraId="52015295" w14:textId="77777777" w:rsidR="00837652" w:rsidRPr="005A48B7" w:rsidRDefault="000231AE">
            <w:pPr>
              <w:pStyle w:val="TableParagraph"/>
              <w:spacing w:before="0" w:line="263" w:lineRule="exact"/>
              <w:ind w:left="102"/>
              <w:rPr>
                <w:sz w:val="24"/>
              </w:rPr>
            </w:pPr>
            <w:r w:rsidRPr="005A48B7">
              <w:rPr>
                <w:sz w:val="24"/>
              </w:rPr>
              <w:t>months</w:t>
            </w:r>
          </w:p>
        </w:tc>
      </w:tr>
      <w:tr w:rsidR="00837652" w:rsidRPr="009E571D" w14:paraId="6599E225" w14:textId="77777777">
        <w:trPr>
          <w:trHeight w:val="524"/>
        </w:trPr>
        <w:tc>
          <w:tcPr>
            <w:tcW w:w="1474" w:type="dxa"/>
          </w:tcPr>
          <w:p w14:paraId="3BE7037F" w14:textId="77777777" w:rsidR="00837652" w:rsidRPr="005A48B7" w:rsidRDefault="000231AE">
            <w:pPr>
              <w:pStyle w:val="TableParagraph"/>
              <w:spacing w:before="0" w:line="257" w:lineRule="exact"/>
              <w:ind w:left="102"/>
              <w:rPr>
                <w:sz w:val="24"/>
              </w:rPr>
            </w:pPr>
            <w:r w:rsidRPr="005A48B7">
              <w:rPr>
                <w:sz w:val="24"/>
              </w:rPr>
              <w:t>MH008</w:t>
            </w:r>
          </w:p>
        </w:tc>
        <w:tc>
          <w:tcPr>
            <w:tcW w:w="8748" w:type="dxa"/>
          </w:tcPr>
          <w:p w14:paraId="287DF84E" w14:textId="77777777" w:rsidR="00837652" w:rsidRPr="005A48B7" w:rsidRDefault="000231AE">
            <w:pPr>
              <w:pStyle w:val="TableParagraph"/>
              <w:spacing w:before="0" w:line="257" w:lineRule="exact"/>
              <w:ind w:left="102"/>
              <w:rPr>
                <w:sz w:val="24"/>
              </w:rPr>
            </w:pPr>
            <w:r w:rsidRPr="005A48B7">
              <w:rPr>
                <w:sz w:val="24"/>
              </w:rPr>
              <w:t>The percentage of women aged 25 or over and who have not attained the age</w:t>
            </w:r>
          </w:p>
          <w:p w14:paraId="03AB81A9" w14:textId="77777777" w:rsidR="00837652" w:rsidRPr="005A48B7" w:rsidRDefault="000231AE">
            <w:pPr>
              <w:pStyle w:val="TableParagraph"/>
              <w:spacing w:before="12" w:line="235" w:lineRule="exact"/>
              <w:ind w:left="102"/>
              <w:rPr>
                <w:sz w:val="24"/>
              </w:rPr>
            </w:pPr>
            <w:r w:rsidRPr="005A48B7">
              <w:rPr>
                <w:sz w:val="24"/>
              </w:rPr>
              <w:t>of 65 with schizophrenia, bipolar affective disorder and other psychoses whose</w:t>
            </w:r>
          </w:p>
        </w:tc>
      </w:tr>
    </w:tbl>
    <w:p w14:paraId="5B8596A8" w14:textId="77777777" w:rsidR="00837652" w:rsidRPr="005A48B7" w:rsidRDefault="00837652">
      <w:pPr>
        <w:spacing w:line="235" w:lineRule="exact"/>
        <w:rPr>
          <w:sz w:val="24"/>
        </w:rPr>
        <w:sectPr w:rsidR="00837652" w:rsidRPr="005A48B7">
          <w:pgSz w:w="11910" w:h="16840"/>
          <w:pgMar w:top="1420" w:right="720" w:bottom="780" w:left="720" w:header="439" w:footer="594" w:gutter="0"/>
          <w:cols w:space="720"/>
        </w:sectPr>
      </w:pPr>
    </w:p>
    <w:p w14:paraId="2EF1967B" w14:textId="77777777" w:rsidR="00837652" w:rsidRPr="005A48B7" w:rsidRDefault="00837652">
      <w:pPr>
        <w:pStyle w:val="BodyText"/>
        <w:spacing w:before="1" w:after="1"/>
        <w:rPr>
          <w:b/>
          <w:sz w:val="9"/>
        </w:rPr>
      </w:pPr>
    </w:p>
    <w:tbl>
      <w:tblPr>
        <w:tblW w:w="0" w:type="auto"/>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474"/>
        <w:gridCol w:w="8748"/>
      </w:tblGrid>
      <w:tr w:rsidR="00837652" w:rsidRPr="009E571D" w14:paraId="28FD3579" w14:textId="77777777">
        <w:trPr>
          <w:trHeight w:val="540"/>
        </w:trPr>
        <w:tc>
          <w:tcPr>
            <w:tcW w:w="1474" w:type="dxa"/>
          </w:tcPr>
          <w:p w14:paraId="0526B24C" w14:textId="77777777" w:rsidR="00837652" w:rsidRPr="005A48B7" w:rsidRDefault="00837652">
            <w:pPr>
              <w:pStyle w:val="TableParagraph"/>
              <w:spacing w:before="0"/>
              <w:ind w:left="0"/>
              <w:rPr>
                <w:sz w:val="24"/>
              </w:rPr>
            </w:pPr>
          </w:p>
        </w:tc>
        <w:tc>
          <w:tcPr>
            <w:tcW w:w="8748" w:type="dxa"/>
          </w:tcPr>
          <w:p w14:paraId="3892B745" w14:textId="77777777" w:rsidR="00837652" w:rsidRPr="005A48B7" w:rsidRDefault="000231AE">
            <w:pPr>
              <w:pStyle w:val="TableParagraph"/>
              <w:spacing w:before="0" w:line="257" w:lineRule="exact"/>
              <w:ind w:left="102"/>
              <w:rPr>
                <w:sz w:val="24"/>
              </w:rPr>
            </w:pPr>
            <w:r w:rsidRPr="005A48B7">
              <w:rPr>
                <w:sz w:val="24"/>
              </w:rPr>
              <w:t>notes record that a cervical screening test has been performed in the preceding</w:t>
            </w:r>
          </w:p>
          <w:p w14:paraId="6F8DAB9A" w14:textId="77777777" w:rsidR="00837652" w:rsidRPr="005A48B7" w:rsidRDefault="000231AE">
            <w:pPr>
              <w:pStyle w:val="TableParagraph"/>
              <w:spacing w:before="12" w:line="251" w:lineRule="exact"/>
              <w:ind w:left="102"/>
              <w:rPr>
                <w:sz w:val="24"/>
              </w:rPr>
            </w:pPr>
            <w:r w:rsidRPr="005A48B7">
              <w:rPr>
                <w:sz w:val="24"/>
              </w:rPr>
              <w:t>5 years</w:t>
            </w:r>
          </w:p>
        </w:tc>
      </w:tr>
      <w:tr w:rsidR="00837652" w:rsidRPr="009E571D" w14:paraId="52720F91" w14:textId="77777777">
        <w:trPr>
          <w:trHeight w:val="812"/>
        </w:trPr>
        <w:tc>
          <w:tcPr>
            <w:tcW w:w="1474" w:type="dxa"/>
          </w:tcPr>
          <w:p w14:paraId="14F9269F" w14:textId="77777777" w:rsidR="00837652" w:rsidRPr="005A48B7" w:rsidRDefault="000231AE">
            <w:pPr>
              <w:pStyle w:val="TableParagraph"/>
              <w:spacing w:before="0" w:line="273" w:lineRule="exact"/>
              <w:ind w:left="102"/>
              <w:rPr>
                <w:sz w:val="24"/>
              </w:rPr>
            </w:pPr>
            <w:r w:rsidRPr="005A48B7">
              <w:rPr>
                <w:sz w:val="24"/>
              </w:rPr>
              <w:t>PAD002</w:t>
            </w:r>
          </w:p>
        </w:tc>
        <w:tc>
          <w:tcPr>
            <w:tcW w:w="8748" w:type="dxa"/>
          </w:tcPr>
          <w:p w14:paraId="354B5610" w14:textId="77777777" w:rsidR="00837652" w:rsidRPr="005A48B7" w:rsidRDefault="000231AE">
            <w:pPr>
              <w:pStyle w:val="TableParagraph"/>
              <w:spacing w:before="0" w:line="271" w:lineRule="exact"/>
              <w:ind w:left="102"/>
              <w:rPr>
                <w:sz w:val="24"/>
              </w:rPr>
            </w:pPr>
            <w:r w:rsidRPr="005A48B7">
              <w:rPr>
                <w:spacing w:val="-3"/>
                <w:sz w:val="24"/>
              </w:rPr>
              <w:t xml:space="preserve">The </w:t>
            </w:r>
            <w:r w:rsidRPr="005A48B7">
              <w:rPr>
                <w:spacing w:val="-4"/>
                <w:sz w:val="24"/>
              </w:rPr>
              <w:t xml:space="preserve">percentage </w:t>
            </w:r>
            <w:r w:rsidRPr="005A48B7">
              <w:rPr>
                <w:spacing w:val="-3"/>
                <w:sz w:val="24"/>
              </w:rPr>
              <w:t xml:space="preserve">of </w:t>
            </w:r>
            <w:r w:rsidRPr="005A48B7">
              <w:rPr>
                <w:spacing w:val="-5"/>
                <w:sz w:val="24"/>
              </w:rPr>
              <w:t xml:space="preserve">patients </w:t>
            </w:r>
            <w:r w:rsidRPr="005A48B7">
              <w:rPr>
                <w:sz w:val="24"/>
              </w:rPr>
              <w:t xml:space="preserve">with </w:t>
            </w:r>
            <w:r w:rsidRPr="005A48B7">
              <w:rPr>
                <w:spacing w:val="-5"/>
                <w:sz w:val="24"/>
              </w:rPr>
              <w:t xml:space="preserve">peripheral </w:t>
            </w:r>
            <w:r w:rsidRPr="005A48B7">
              <w:rPr>
                <w:spacing w:val="-4"/>
                <w:sz w:val="24"/>
              </w:rPr>
              <w:t xml:space="preserve">arterial </w:t>
            </w:r>
            <w:r w:rsidRPr="005A48B7">
              <w:rPr>
                <w:spacing w:val="-6"/>
                <w:sz w:val="24"/>
              </w:rPr>
              <w:t xml:space="preserve">disease </w:t>
            </w:r>
            <w:r w:rsidRPr="005A48B7">
              <w:rPr>
                <w:spacing w:val="-3"/>
                <w:sz w:val="24"/>
              </w:rPr>
              <w:t>in whom the</w:t>
            </w:r>
            <w:r w:rsidRPr="005A48B7">
              <w:rPr>
                <w:spacing w:val="51"/>
                <w:sz w:val="24"/>
              </w:rPr>
              <w:t xml:space="preserve"> </w:t>
            </w:r>
            <w:r w:rsidRPr="005A48B7">
              <w:rPr>
                <w:spacing w:val="-5"/>
                <w:sz w:val="24"/>
              </w:rPr>
              <w:t>last</w:t>
            </w:r>
          </w:p>
          <w:p w14:paraId="26317569" w14:textId="77777777" w:rsidR="00837652" w:rsidRPr="005A48B7" w:rsidRDefault="000231AE">
            <w:pPr>
              <w:pStyle w:val="TableParagraph"/>
              <w:spacing w:before="6" w:line="272" w:lineRule="exact"/>
              <w:ind w:left="102" w:right="322"/>
              <w:rPr>
                <w:sz w:val="24"/>
              </w:rPr>
            </w:pPr>
            <w:r w:rsidRPr="005A48B7">
              <w:rPr>
                <w:sz w:val="24"/>
              </w:rPr>
              <w:t>blood pressure reading (measured in the preceding 12 months) is 150/90 mmHg or less</w:t>
            </w:r>
          </w:p>
        </w:tc>
      </w:tr>
      <w:tr w:rsidR="00837652" w:rsidRPr="009E571D" w14:paraId="440AECA5" w14:textId="77777777">
        <w:trPr>
          <w:trHeight w:val="820"/>
        </w:trPr>
        <w:tc>
          <w:tcPr>
            <w:tcW w:w="1474" w:type="dxa"/>
          </w:tcPr>
          <w:p w14:paraId="7CCC0005" w14:textId="77777777" w:rsidR="00837652" w:rsidRPr="005A48B7" w:rsidRDefault="000231AE">
            <w:pPr>
              <w:pStyle w:val="TableParagraph"/>
              <w:spacing w:before="0" w:line="265" w:lineRule="exact"/>
              <w:ind w:left="102"/>
              <w:rPr>
                <w:sz w:val="24"/>
              </w:rPr>
            </w:pPr>
            <w:r w:rsidRPr="005A48B7">
              <w:rPr>
                <w:sz w:val="24"/>
              </w:rPr>
              <w:t>PAD003</w:t>
            </w:r>
          </w:p>
        </w:tc>
        <w:tc>
          <w:tcPr>
            <w:tcW w:w="8748" w:type="dxa"/>
          </w:tcPr>
          <w:p w14:paraId="3929B18F" w14:textId="77777777" w:rsidR="00837652" w:rsidRPr="005A48B7" w:rsidRDefault="000231AE">
            <w:pPr>
              <w:pStyle w:val="TableParagraph"/>
              <w:spacing w:before="0" w:line="237" w:lineRule="auto"/>
              <w:ind w:left="102" w:right="322"/>
              <w:rPr>
                <w:sz w:val="24"/>
              </w:rPr>
            </w:pPr>
            <w:r w:rsidRPr="005A48B7">
              <w:rPr>
                <w:sz w:val="24"/>
              </w:rPr>
              <w:t>The percentage of patients with peripheral arterial disease in whom the last measured total cholesterol (measured in the preceding 12 months) is 5 mmol/l</w:t>
            </w:r>
          </w:p>
          <w:p w14:paraId="0F8D8A9A" w14:textId="77777777" w:rsidR="00837652" w:rsidRPr="005A48B7" w:rsidRDefault="000231AE">
            <w:pPr>
              <w:pStyle w:val="TableParagraph"/>
              <w:spacing w:before="0" w:line="263" w:lineRule="exact"/>
              <w:ind w:left="102"/>
              <w:rPr>
                <w:sz w:val="24"/>
              </w:rPr>
            </w:pPr>
            <w:r w:rsidRPr="005A48B7">
              <w:rPr>
                <w:sz w:val="24"/>
              </w:rPr>
              <w:t>or less</w:t>
            </w:r>
          </w:p>
        </w:tc>
      </w:tr>
      <w:tr w:rsidR="00837652" w:rsidRPr="009E571D" w14:paraId="31AB80BD" w14:textId="77777777">
        <w:trPr>
          <w:trHeight w:val="540"/>
        </w:trPr>
        <w:tc>
          <w:tcPr>
            <w:tcW w:w="1474" w:type="dxa"/>
          </w:tcPr>
          <w:p w14:paraId="72254058" w14:textId="77777777" w:rsidR="00837652" w:rsidRPr="005A48B7" w:rsidRDefault="000231AE">
            <w:pPr>
              <w:pStyle w:val="TableParagraph"/>
              <w:spacing w:before="0" w:line="257" w:lineRule="exact"/>
              <w:ind w:left="102"/>
              <w:rPr>
                <w:sz w:val="24"/>
              </w:rPr>
            </w:pPr>
            <w:r w:rsidRPr="005A48B7">
              <w:rPr>
                <w:sz w:val="24"/>
              </w:rPr>
              <w:t>PAD004</w:t>
            </w:r>
          </w:p>
        </w:tc>
        <w:tc>
          <w:tcPr>
            <w:tcW w:w="8748" w:type="dxa"/>
          </w:tcPr>
          <w:p w14:paraId="1A2257F9" w14:textId="77777777" w:rsidR="00837652" w:rsidRPr="005A48B7" w:rsidRDefault="000231AE">
            <w:pPr>
              <w:pStyle w:val="TableParagraph"/>
              <w:spacing w:before="0" w:line="257" w:lineRule="exact"/>
              <w:ind w:left="102"/>
              <w:rPr>
                <w:sz w:val="24"/>
              </w:rPr>
            </w:pPr>
            <w:r w:rsidRPr="005A48B7">
              <w:rPr>
                <w:sz w:val="24"/>
              </w:rPr>
              <w:t>The percentage of patients with peripheral arterial disease with a record in the</w:t>
            </w:r>
          </w:p>
          <w:p w14:paraId="3295A36E" w14:textId="77777777" w:rsidR="00837652" w:rsidRPr="005A48B7" w:rsidRDefault="000231AE">
            <w:pPr>
              <w:pStyle w:val="TableParagraph"/>
              <w:spacing w:before="12" w:line="251" w:lineRule="exact"/>
              <w:ind w:left="102"/>
              <w:rPr>
                <w:sz w:val="24"/>
              </w:rPr>
            </w:pPr>
            <w:r w:rsidRPr="005A48B7">
              <w:rPr>
                <w:sz w:val="24"/>
              </w:rPr>
              <w:t>preceding 12 months that aspirin or an alternative anti-platelet is being taken</w:t>
            </w:r>
          </w:p>
        </w:tc>
      </w:tr>
      <w:tr w:rsidR="00837652" w:rsidRPr="009E571D" w14:paraId="40014AA7" w14:textId="77777777">
        <w:trPr>
          <w:trHeight w:val="812"/>
        </w:trPr>
        <w:tc>
          <w:tcPr>
            <w:tcW w:w="1474" w:type="dxa"/>
          </w:tcPr>
          <w:p w14:paraId="1B769AF8" w14:textId="77777777" w:rsidR="00837652" w:rsidRPr="005A48B7" w:rsidRDefault="000231AE">
            <w:pPr>
              <w:pStyle w:val="TableParagraph"/>
              <w:spacing w:before="0" w:line="257" w:lineRule="exact"/>
              <w:ind w:left="102"/>
              <w:rPr>
                <w:sz w:val="24"/>
              </w:rPr>
            </w:pPr>
            <w:r w:rsidRPr="005A48B7">
              <w:rPr>
                <w:sz w:val="24"/>
              </w:rPr>
              <w:t>RA003</w:t>
            </w:r>
          </w:p>
        </w:tc>
        <w:tc>
          <w:tcPr>
            <w:tcW w:w="8748" w:type="dxa"/>
          </w:tcPr>
          <w:p w14:paraId="3023DA6F" w14:textId="77777777" w:rsidR="00837652" w:rsidRPr="005A48B7" w:rsidRDefault="000231AE">
            <w:pPr>
              <w:pStyle w:val="TableParagraph"/>
              <w:spacing w:before="0" w:line="257" w:lineRule="exact"/>
              <w:ind w:left="102"/>
              <w:rPr>
                <w:sz w:val="24"/>
              </w:rPr>
            </w:pPr>
            <w:r w:rsidRPr="005A48B7">
              <w:rPr>
                <w:sz w:val="24"/>
              </w:rPr>
              <w:t>The percentage of patients with rheumatoid arthritis aged 30 or over and who</w:t>
            </w:r>
          </w:p>
          <w:p w14:paraId="6A7FB2F5" w14:textId="77777777" w:rsidR="00837652" w:rsidRPr="005A48B7" w:rsidRDefault="000231AE">
            <w:pPr>
              <w:pStyle w:val="TableParagraph"/>
              <w:spacing w:before="19" w:line="272" w:lineRule="exact"/>
              <w:ind w:left="102" w:right="134"/>
              <w:rPr>
                <w:sz w:val="24"/>
              </w:rPr>
            </w:pPr>
            <w:r w:rsidRPr="005A48B7">
              <w:rPr>
                <w:sz w:val="24"/>
              </w:rPr>
              <w:t>have not attained the age of 85 who have had a cardiovascular risk assessment using a CVD risk assessment tool adjusted for RA in the preceding 12 months</w:t>
            </w:r>
          </w:p>
        </w:tc>
      </w:tr>
      <w:tr w:rsidR="00837652" w:rsidRPr="009E571D" w14:paraId="5D93C3E7" w14:textId="77777777">
        <w:trPr>
          <w:trHeight w:val="821"/>
        </w:trPr>
        <w:tc>
          <w:tcPr>
            <w:tcW w:w="1474" w:type="dxa"/>
          </w:tcPr>
          <w:p w14:paraId="0C99C6DB" w14:textId="77777777" w:rsidR="00837652" w:rsidRPr="005A48B7" w:rsidRDefault="000231AE">
            <w:pPr>
              <w:pStyle w:val="TableParagraph"/>
              <w:spacing w:before="0" w:line="266" w:lineRule="exact"/>
              <w:ind w:left="102"/>
              <w:rPr>
                <w:sz w:val="24"/>
              </w:rPr>
            </w:pPr>
            <w:r w:rsidRPr="005A48B7">
              <w:rPr>
                <w:sz w:val="24"/>
              </w:rPr>
              <w:t>RA004</w:t>
            </w:r>
          </w:p>
        </w:tc>
        <w:tc>
          <w:tcPr>
            <w:tcW w:w="8748" w:type="dxa"/>
          </w:tcPr>
          <w:p w14:paraId="026E7F67" w14:textId="77777777" w:rsidR="00837652" w:rsidRPr="005A48B7" w:rsidRDefault="000231AE">
            <w:pPr>
              <w:pStyle w:val="TableParagraph"/>
              <w:spacing w:before="0" w:line="264" w:lineRule="exact"/>
              <w:ind w:left="102"/>
              <w:rPr>
                <w:sz w:val="24"/>
              </w:rPr>
            </w:pPr>
            <w:r w:rsidRPr="005A48B7">
              <w:rPr>
                <w:sz w:val="24"/>
              </w:rPr>
              <w:t>The percentage of patients aged 50 or over and who have not attained the age</w:t>
            </w:r>
          </w:p>
          <w:p w14:paraId="641A3C9A" w14:textId="77777777" w:rsidR="00837652" w:rsidRPr="005A48B7" w:rsidRDefault="000231AE">
            <w:pPr>
              <w:pStyle w:val="TableParagraph"/>
              <w:spacing w:before="6" w:line="272" w:lineRule="exact"/>
              <w:ind w:left="102" w:right="322"/>
              <w:rPr>
                <w:sz w:val="24"/>
              </w:rPr>
            </w:pPr>
            <w:r w:rsidRPr="005A48B7">
              <w:rPr>
                <w:sz w:val="24"/>
              </w:rPr>
              <w:t>of 91 with rheumatoid arthritis who have had an assessment of fracture risk using a risk assessment toll adjusted for RA in the preceding 24 months</w:t>
            </w:r>
          </w:p>
        </w:tc>
      </w:tr>
      <w:tr w:rsidR="00837652" w:rsidRPr="009E571D" w14:paraId="5EA49BDC" w14:textId="77777777">
        <w:trPr>
          <w:trHeight w:val="540"/>
        </w:trPr>
        <w:tc>
          <w:tcPr>
            <w:tcW w:w="1474" w:type="dxa"/>
          </w:tcPr>
          <w:p w14:paraId="08CF4B3D" w14:textId="77777777" w:rsidR="00837652" w:rsidRPr="005A48B7" w:rsidRDefault="000231AE">
            <w:pPr>
              <w:pStyle w:val="TableParagraph"/>
              <w:spacing w:before="0" w:line="257" w:lineRule="exact"/>
              <w:ind w:left="102"/>
              <w:rPr>
                <w:sz w:val="24"/>
              </w:rPr>
            </w:pPr>
            <w:r w:rsidRPr="005A48B7">
              <w:rPr>
                <w:sz w:val="24"/>
              </w:rPr>
              <w:t>SMOK001</w:t>
            </w:r>
          </w:p>
        </w:tc>
        <w:tc>
          <w:tcPr>
            <w:tcW w:w="8748" w:type="dxa"/>
          </w:tcPr>
          <w:p w14:paraId="1386203B" w14:textId="77777777" w:rsidR="00837652" w:rsidRPr="005A48B7" w:rsidRDefault="000231AE">
            <w:pPr>
              <w:pStyle w:val="TableParagraph"/>
              <w:spacing w:before="0" w:line="255" w:lineRule="exact"/>
              <w:ind w:left="102"/>
              <w:rPr>
                <w:sz w:val="24"/>
              </w:rPr>
            </w:pPr>
            <w:r w:rsidRPr="005A48B7">
              <w:rPr>
                <w:sz w:val="24"/>
              </w:rPr>
              <w:t>The percentage of patients aged 15 or over whose notes record smoking status</w:t>
            </w:r>
          </w:p>
          <w:p w14:paraId="1B8F2C56" w14:textId="77777777" w:rsidR="00837652" w:rsidRPr="005A48B7" w:rsidRDefault="000231AE">
            <w:pPr>
              <w:pStyle w:val="TableParagraph"/>
              <w:spacing w:before="0" w:line="265" w:lineRule="exact"/>
              <w:ind w:left="102"/>
              <w:rPr>
                <w:sz w:val="24"/>
              </w:rPr>
            </w:pPr>
            <w:r w:rsidRPr="005A48B7">
              <w:rPr>
                <w:sz w:val="24"/>
              </w:rPr>
              <w:t>in the preceding 24 months</w:t>
            </w:r>
          </w:p>
        </w:tc>
      </w:tr>
      <w:tr w:rsidR="00837652" w:rsidRPr="009E571D" w14:paraId="3761A1CE" w14:textId="77777777">
        <w:trPr>
          <w:trHeight w:val="812"/>
        </w:trPr>
        <w:tc>
          <w:tcPr>
            <w:tcW w:w="1474" w:type="dxa"/>
          </w:tcPr>
          <w:p w14:paraId="6BFC1EBC" w14:textId="77777777" w:rsidR="00837652" w:rsidRPr="005A48B7" w:rsidRDefault="000231AE">
            <w:pPr>
              <w:pStyle w:val="TableParagraph"/>
              <w:spacing w:before="0" w:line="257" w:lineRule="exact"/>
              <w:ind w:left="102"/>
              <w:rPr>
                <w:sz w:val="24"/>
              </w:rPr>
            </w:pPr>
            <w:r w:rsidRPr="005A48B7">
              <w:rPr>
                <w:sz w:val="24"/>
              </w:rPr>
              <w:t>STIA005</w:t>
            </w:r>
          </w:p>
        </w:tc>
        <w:tc>
          <w:tcPr>
            <w:tcW w:w="8748" w:type="dxa"/>
          </w:tcPr>
          <w:p w14:paraId="42340E01" w14:textId="77777777" w:rsidR="00837652" w:rsidRPr="005A48B7" w:rsidRDefault="000231AE">
            <w:pPr>
              <w:pStyle w:val="TableParagraph"/>
              <w:spacing w:before="0" w:line="257" w:lineRule="exact"/>
              <w:ind w:left="102"/>
              <w:rPr>
                <w:sz w:val="24"/>
              </w:rPr>
            </w:pPr>
            <w:r w:rsidRPr="005A48B7">
              <w:rPr>
                <w:sz w:val="24"/>
              </w:rPr>
              <w:t>The percentage of patients with a stroke shown to be non-haemorrhagic, or a</w:t>
            </w:r>
          </w:p>
          <w:p w14:paraId="620A1201" w14:textId="77777777" w:rsidR="00837652" w:rsidRPr="005A48B7" w:rsidRDefault="000231AE">
            <w:pPr>
              <w:pStyle w:val="TableParagraph"/>
              <w:spacing w:before="19" w:line="272" w:lineRule="exact"/>
              <w:ind w:left="102" w:right="322"/>
              <w:rPr>
                <w:sz w:val="24"/>
              </w:rPr>
            </w:pPr>
            <w:r w:rsidRPr="005A48B7">
              <w:rPr>
                <w:spacing w:val="-5"/>
                <w:sz w:val="24"/>
              </w:rPr>
              <w:t xml:space="preserve">history </w:t>
            </w:r>
            <w:r w:rsidRPr="005A48B7">
              <w:rPr>
                <w:spacing w:val="-3"/>
                <w:sz w:val="24"/>
              </w:rPr>
              <w:t xml:space="preserve">of </w:t>
            </w:r>
            <w:r w:rsidRPr="005A48B7">
              <w:rPr>
                <w:sz w:val="24"/>
              </w:rPr>
              <w:t xml:space="preserve">TIA </w:t>
            </w:r>
            <w:r w:rsidRPr="005A48B7">
              <w:rPr>
                <w:spacing w:val="-4"/>
                <w:sz w:val="24"/>
              </w:rPr>
              <w:t xml:space="preserve">whose </w:t>
            </w:r>
            <w:r w:rsidRPr="005A48B7">
              <w:rPr>
                <w:spacing w:val="-5"/>
                <w:sz w:val="24"/>
              </w:rPr>
              <w:t xml:space="preserve">last </w:t>
            </w:r>
            <w:r w:rsidRPr="005A48B7">
              <w:rPr>
                <w:spacing w:val="-3"/>
                <w:sz w:val="24"/>
              </w:rPr>
              <w:t xml:space="preserve">measured </w:t>
            </w:r>
            <w:r w:rsidRPr="005A48B7">
              <w:rPr>
                <w:spacing w:val="-4"/>
                <w:sz w:val="24"/>
              </w:rPr>
              <w:t xml:space="preserve">total cholesterol </w:t>
            </w:r>
            <w:r w:rsidRPr="005A48B7">
              <w:rPr>
                <w:spacing w:val="-3"/>
                <w:sz w:val="24"/>
              </w:rPr>
              <w:t xml:space="preserve">(measured in the </w:t>
            </w:r>
            <w:r w:rsidRPr="005A48B7">
              <w:rPr>
                <w:spacing w:val="-4"/>
                <w:sz w:val="24"/>
              </w:rPr>
              <w:t xml:space="preserve">preceding </w:t>
            </w:r>
            <w:r w:rsidRPr="005A48B7">
              <w:rPr>
                <w:spacing w:val="-3"/>
                <w:sz w:val="24"/>
              </w:rPr>
              <w:t xml:space="preserve">12 months) is </w:t>
            </w:r>
            <w:r w:rsidRPr="005A48B7">
              <w:rPr>
                <w:sz w:val="24"/>
              </w:rPr>
              <w:t xml:space="preserve">5 mmol/l </w:t>
            </w:r>
            <w:r w:rsidRPr="005A48B7">
              <w:rPr>
                <w:spacing w:val="-3"/>
                <w:sz w:val="24"/>
              </w:rPr>
              <w:t xml:space="preserve">or </w:t>
            </w:r>
            <w:r w:rsidRPr="005A48B7">
              <w:rPr>
                <w:spacing w:val="-5"/>
                <w:sz w:val="24"/>
              </w:rPr>
              <w:t>less</w:t>
            </w:r>
          </w:p>
        </w:tc>
      </w:tr>
      <w:tr w:rsidR="00837652" w:rsidRPr="009E571D" w14:paraId="7DFA1062" w14:textId="77777777">
        <w:trPr>
          <w:trHeight w:val="533"/>
        </w:trPr>
        <w:tc>
          <w:tcPr>
            <w:tcW w:w="1474" w:type="dxa"/>
          </w:tcPr>
          <w:p w14:paraId="378935D3" w14:textId="77777777" w:rsidR="00837652" w:rsidRPr="005A48B7" w:rsidRDefault="000231AE">
            <w:pPr>
              <w:pStyle w:val="TableParagraph"/>
              <w:spacing w:before="0" w:line="265" w:lineRule="exact"/>
              <w:ind w:left="102"/>
              <w:rPr>
                <w:sz w:val="24"/>
              </w:rPr>
            </w:pPr>
            <w:r w:rsidRPr="005A48B7">
              <w:rPr>
                <w:sz w:val="24"/>
              </w:rPr>
              <w:t>THY001</w:t>
            </w:r>
          </w:p>
        </w:tc>
        <w:tc>
          <w:tcPr>
            <w:tcW w:w="8748" w:type="dxa"/>
          </w:tcPr>
          <w:p w14:paraId="25E2BF43" w14:textId="77777777" w:rsidR="00837652" w:rsidRPr="005A48B7" w:rsidRDefault="000231AE">
            <w:pPr>
              <w:pStyle w:val="TableParagraph"/>
              <w:spacing w:before="0" w:line="264" w:lineRule="exact"/>
              <w:ind w:left="102"/>
              <w:rPr>
                <w:sz w:val="24"/>
              </w:rPr>
            </w:pPr>
            <w:r w:rsidRPr="005A48B7">
              <w:rPr>
                <w:sz w:val="24"/>
              </w:rPr>
              <w:t>The contractor establishes and maintains a register of patients with</w:t>
            </w:r>
          </w:p>
          <w:p w14:paraId="06D03E7E" w14:textId="77777777" w:rsidR="00837652" w:rsidRPr="005A48B7" w:rsidRDefault="000231AE">
            <w:pPr>
              <w:pStyle w:val="TableParagraph"/>
              <w:spacing w:before="0" w:line="249" w:lineRule="exact"/>
              <w:ind w:left="102"/>
              <w:rPr>
                <w:sz w:val="24"/>
              </w:rPr>
            </w:pPr>
            <w:r w:rsidRPr="005A48B7">
              <w:rPr>
                <w:sz w:val="24"/>
              </w:rPr>
              <w:t>hypothyroidism who are currently treated with levothyroxine</w:t>
            </w:r>
          </w:p>
        </w:tc>
      </w:tr>
      <w:tr w:rsidR="00837652" w:rsidRPr="009E571D" w14:paraId="48E33665" w14:textId="77777777">
        <w:trPr>
          <w:trHeight w:val="540"/>
        </w:trPr>
        <w:tc>
          <w:tcPr>
            <w:tcW w:w="1474" w:type="dxa"/>
          </w:tcPr>
          <w:p w14:paraId="7D536AAC" w14:textId="77777777" w:rsidR="00837652" w:rsidRPr="005A48B7" w:rsidRDefault="000231AE">
            <w:pPr>
              <w:pStyle w:val="TableParagraph"/>
              <w:spacing w:before="0" w:line="273" w:lineRule="exact"/>
              <w:ind w:left="102"/>
              <w:rPr>
                <w:sz w:val="24"/>
              </w:rPr>
            </w:pPr>
            <w:r w:rsidRPr="005A48B7">
              <w:rPr>
                <w:sz w:val="24"/>
              </w:rPr>
              <w:t>THY002</w:t>
            </w:r>
          </w:p>
        </w:tc>
        <w:tc>
          <w:tcPr>
            <w:tcW w:w="8748" w:type="dxa"/>
          </w:tcPr>
          <w:p w14:paraId="0430380E" w14:textId="77777777" w:rsidR="00837652" w:rsidRPr="005A48B7" w:rsidRDefault="000231AE">
            <w:pPr>
              <w:pStyle w:val="TableParagraph"/>
              <w:spacing w:before="4" w:line="272" w:lineRule="exact"/>
              <w:ind w:left="102"/>
              <w:rPr>
                <w:sz w:val="24"/>
              </w:rPr>
            </w:pPr>
            <w:r w:rsidRPr="005A48B7">
              <w:rPr>
                <w:sz w:val="24"/>
              </w:rPr>
              <w:t>The percentage of patients with hypothyroidism, on the register, with thyroid function tests recorded in the preceding 12 months"</w:t>
            </w:r>
          </w:p>
        </w:tc>
      </w:tr>
    </w:tbl>
    <w:p w14:paraId="4FAA9B34" w14:textId="77777777" w:rsidR="00837652" w:rsidRPr="005A48B7" w:rsidRDefault="00837652">
      <w:pPr>
        <w:spacing w:line="272" w:lineRule="exact"/>
        <w:rPr>
          <w:sz w:val="24"/>
        </w:rPr>
        <w:sectPr w:rsidR="00837652" w:rsidRPr="005A48B7">
          <w:pgSz w:w="11910" w:h="16840"/>
          <w:pgMar w:top="1420" w:right="720" w:bottom="780" w:left="720" w:header="439" w:footer="594" w:gutter="0"/>
          <w:cols w:space="720"/>
        </w:sectPr>
      </w:pPr>
    </w:p>
    <w:p w14:paraId="5F1103EA" w14:textId="3EAB0486" w:rsidR="00837652" w:rsidRPr="005A48B7" w:rsidRDefault="000231AE">
      <w:pPr>
        <w:pStyle w:val="Heading3"/>
        <w:spacing w:before="104" w:line="266" w:lineRule="exact"/>
        <w:ind w:left="1058" w:right="1011"/>
        <w:jc w:val="center"/>
        <w:rPr>
          <w:sz w:val="16"/>
        </w:rPr>
      </w:pPr>
      <w:bookmarkStart w:id="402" w:name="_Hlk100320384"/>
      <w:r w:rsidRPr="005A48B7">
        <w:lastRenderedPageBreak/>
        <w:t>SCHEDULE 12</w:t>
      </w:r>
      <w:r w:rsidR="00C965B3">
        <w:rPr>
          <w:rStyle w:val="FootnoteReference"/>
        </w:rPr>
        <w:footnoteReference w:id="89"/>
      </w:r>
    </w:p>
    <w:p w14:paraId="2AD002AC" w14:textId="77777777" w:rsidR="00837652" w:rsidRPr="005A48B7" w:rsidRDefault="000231AE">
      <w:pPr>
        <w:spacing w:line="376" w:lineRule="auto"/>
        <w:ind w:left="721" w:right="4066" w:firstLine="3396"/>
        <w:rPr>
          <w:b/>
          <w:sz w:val="24"/>
        </w:rPr>
      </w:pPr>
      <w:r w:rsidRPr="005A48B7">
        <w:rPr>
          <w:b/>
          <w:sz w:val="24"/>
        </w:rPr>
        <w:t xml:space="preserve">Dispensing Doctors </w:t>
      </w:r>
      <w:bookmarkEnd w:id="402"/>
      <w:r w:rsidRPr="005A48B7">
        <w:rPr>
          <w:b/>
          <w:sz w:val="24"/>
        </w:rPr>
        <w:t>Arrangements for Pharmaceutical services</w:t>
      </w:r>
    </w:p>
    <w:p w14:paraId="09035216" w14:textId="77777777" w:rsidR="00837652" w:rsidRPr="005A48B7" w:rsidRDefault="000231AE">
      <w:pPr>
        <w:pStyle w:val="ListParagraph"/>
        <w:numPr>
          <w:ilvl w:val="0"/>
          <w:numId w:val="2"/>
        </w:numPr>
        <w:tabs>
          <w:tab w:val="left" w:pos="1570"/>
          <w:tab w:val="left" w:pos="1571"/>
        </w:tabs>
        <w:spacing w:line="240" w:lineRule="exact"/>
        <w:ind w:hanging="850"/>
        <w:jc w:val="left"/>
        <w:rPr>
          <w:sz w:val="24"/>
        </w:rPr>
      </w:pPr>
      <w:r w:rsidRPr="005A48B7">
        <w:rPr>
          <w:spacing w:val="-3"/>
          <w:sz w:val="24"/>
        </w:rPr>
        <w:t xml:space="preserve">The Contractor </w:t>
      </w:r>
      <w:r w:rsidRPr="005A48B7">
        <w:rPr>
          <w:spacing w:val="-4"/>
          <w:sz w:val="24"/>
        </w:rPr>
        <w:t xml:space="preserve">undertakes </w:t>
      </w:r>
      <w:r w:rsidRPr="005A48B7">
        <w:rPr>
          <w:sz w:val="24"/>
        </w:rPr>
        <w:t xml:space="preserve">to </w:t>
      </w:r>
      <w:r w:rsidRPr="005A48B7">
        <w:rPr>
          <w:spacing w:val="-3"/>
          <w:sz w:val="24"/>
        </w:rPr>
        <w:t xml:space="preserve">provide pharmaceutical </w:t>
      </w:r>
      <w:r w:rsidRPr="005A48B7">
        <w:rPr>
          <w:sz w:val="24"/>
        </w:rPr>
        <w:t xml:space="preserve">services </w:t>
      </w:r>
      <w:r w:rsidRPr="005A48B7">
        <w:rPr>
          <w:spacing w:val="-3"/>
          <w:sz w:val="24"/>
        </w:rPr>
        <w:t>in</w:t>
      </w:r>
      <w:r w:rsidRPr="005A48B7">
        <w:rPr>
          <w:spacing w:val="-2"/>
          <w:sz w:val="24"/>
        </w:rPr>
        <w:t xml:space="preserve"> </w:t>
      </w:r>
      <w:r w:rsidRPr="005A48B7">
        <w:rPr>
          <w:sz w:val="24"/>
        </w:rPr>
        <w:t>accordance</w:t>
      </w:r>
    </w:p>
    <w:p w14:paraId="5F70C20C" w14:textId="77777777" w:rsidR="00837652" w:rsidRPr="005A48B7" w:rsidRDefault="000231AE">
      <w:pPr>
        <w:pStyle w:val="BodyText"/>
        <w:spacing w:line="237" w:lineRule="auto"/>
        <w:ind w:left="1571" w:right="816"/>
      </w:pPr>
      <w:r w:rsidRPr="005A48B7">
        <w:t xml:space="preserve">with such </w:t>
      </w:r>
      <w:r w:rsidRPr="005A48B7">
        <w:rPr>
          <w:spacing w:val="-4"/>
        </w:rPr>
        <w:t xml:space="preserve">provisions </w:t>
      </w:r>
      <w:r w:rsidRPr="005A48B7">
        <w:rPr>
          <w:spacing w:val="-3"/>
        </w:rPr>
        <w:t xml:space="preserve">as </w:t>
      </w:r>
      <w:r w:rsidRPr="005A48B7">
        <w:t xml:space="preserve">are </w:t>
      </w:r>
      <w:r w:rsidRPr="005A48B7">
        <w:rPr>
          <w:spacing w:val="-5"/>
        </w:rPr>
        <w:t xml:space="preserve">appropriate </w:t>
      </w:r>
      <w:r w:rsidRPr="005A48B7">
        <w:t xml:space="preserve">affecting </w:t>
      </w:r>
      <w:r w:rsidRPr="005A48B7">
        <w:rPr>
          <w:spacing w:val="-3"/>
        </w:rPr>
        <w:t xml:space="preserve">the Contractor’s </w:t>
      </w:r>
      <w:r w:rsidRPr="005A48B7">
        <w:rPr>
          <w:spacing w:val="-4"/>
        </w:rPr>
        <w:t xml:space="preserve">rights and </w:t>
      </w:r>
      <w:r w:rsidRPr="005A48B7">
        <w:rPr>
          <w:spacing w:val="-6"/>
        </w:rPr>
        <w:t>obligations</w:t>
      </w:r>
      <w:r w:rsidRPr="005A48B7">
        <w:rPr>
          <w:spacing w:val="52"/>
        </w:rPr>
        <w:t xml:space="preserve"> </w:t>
      </w:r>
      <w:r w:rsidRPr="005A48B7">
        <w:rPr>
          <w:spacing w:val="-4"/>
        </w:rPr>
        <w:t>that:</w:t>
      </w:r>
    </w:p>
    <w:p w14:paraId="03D13F13" w14:textId="77777777" w:rsidR="00837652" w:rsidRPr="005A48B7" w:rsidRDefault="000231AE">
      <w:pPr>
        <w:pStyle w:val="ListParagraph"/>
        <w:numPr>
          <w:ilvl w:val="1"/>
          <w:numId w:val="2"/>
        </w:numPr>
        <w:tabs>
          <w:tab w:val="left" w:pos="2451"/>
          <w:tab w:val="left" w:pos="2452"/>
        </w:tabs>
        <w:spacing w:before="147"/>
        <w:jc w:val="left"/>
        <w:rPr>
          <w:sz w:val="24"/>
        </w:rPr>
      </w:pPr>
      <w:r w:rsidRPr="005A48B7">
        <w:rPr>
          <w:sz w:val="24"/>
        </w:rPr>
        <w:t xml:space="preserve">are </w:t>
      </w:r>
      <w:r w:rsidRPr="005A48B7">
        <w:rPr>
          <w:spacing w:val="-4"/>
          <w:sz w:val="24"/>
        </w:rPr>
        <w:t xml:space="preserve">included </w:t>
      </w:r>
      <w:r w:rsidRPr="005A48B7">
        <w:rPr>
          <w:spacing w:val="-3"/>
          <w:sz w:val="24"/>
        </w:rPr>
        <w:t xml:space="preserve">in the </w:t>
      </w:r>
      <w:r w:rsidRPr="005A48B7">
        <w:rPr>
          <w:sz w:val="24"/>
        </w:rPr>
        <w:t>Pharmaceutical</w:t>
      </w:r>
      <w:r w:rsidRPr="005A48B7">
        <w:rPr>
          <w:spacing w:val="-5"/>
          <w:sz w:val="24"/>
        </w:rPr>
        <w:t xml:space="preserve"> Regulations;</w:t>
      </w:r>
    </w:p>
    <w:p w14:paraId="0D6D60EC" w14:textId="77777777" w:rsidR="00837652" w:rsidRPr="005A48B7" w:rsidRDefault="000231AE">
      <w:pPr>
        <w:pStyle w:val="ListParagraph"/>
        <w:numPr>
          <w:ilvl w:val="1"/>
          <w:numId w:val="2"/>
        </w:numPr>
        <w:tabs>
          <w:tab w:val="left" w:pos="2885"/>
        </w:tabs>
        <w:spacing w:before="140"/>
        <w:ind w:left="2885" w:hanging="433"/>
        <w:jc w:val="left"/>
        <w:rPr>
          <w:sz w:val="24"/>
        </w:rPr>
      </w:pPr>
      <w:r w:rsidRPr="005A48B7">
        <w:rPr>
          <w:sz w:val="24"/>
        </w:rPr>
        <w:t xml:space="preserve">are </w:t>
      </w:r>
      <w:r w:rsidRPr="005A48B7">
        <w:rPr>
          <w:spacing w:val="-4"/>
          <w:sz w:val="24"/>
        </w:rPr>
        <w:t xml:space="preserve">contained </w:t>
      </w:r>
      <w:r w:rsidRPr="005A48B7">
        <w:rPr>
          <w:spacing w:val="-3"/>
          <w:sz w:val="24"/>
        </w:rPr>
        <w:t xml:space="preserve">in the </w:t>
      </w:r>
      <w:r w:rsidRPr="005A48B7">
        <w:rPr>
          <w:sz w:val="24"/>
        </w:rPr>
        <w:t xml:space="preserve">terms </w:t>
      </w:r>
      <w:r w:rsidRPr="005A48B7">
        <w:rPr>
          <w:spacing w:val="-5"/>
          <w:sz w:val="24"/>
        </w:rPr>
        <w:t xml:space="preserve">set </w:t>
      </w:r>
      <w:r w:rsidRPr="005A48B7">
        <w:rPr>
          <w:spacing w:val="-4"/>
          <w:sz w:val="24"/>
        </w:rPr>
        <w:t xml:space="preserve">out </w:t>
      </w:r>
      <w:r w:rsidRPr="005A48B7">
        <w:rPr>
          <w:spacing w:val="-3"/>
          <w:sz w:val="24"/>
        </w:rPr>
        <w:t xml:space="preserve">in </w:t>
      </w:r>
      <w:r w:rsidRPr="005A48B7">
        <w:rPr>
          <w:spacing w:val="-4"/>
          <w:sz w:val="24"/>
        </w:rPr>
        <w:t>this</w:t>
      </w:r>
      <w:r w:rsidRPr="005A48B7">
        <w:rPr>
          <w:spacing w:val="48"/>
          <w:sz w:val="24"/>
        </w:rPr>
        <w:t xml:space="preserve"> </w:t>
      </w:r>
      <w:r w:rsidRPr="005A48B7">
        <w:rPr>
          <w:spacing w:val="-3"/>
          <w:sz w:val="24"/>
        </w:rPr>
        <w:t>Schedule;</w:t>
      </w:r>
    </w:p>
    <w:p w14:paraId="382BE6DF" w14:textId="6E535724" w:rsidR="00837652" w:rsidRPr="005A48B7" w:rsidRDefault="000231AE">
      <w:pPr>
        <w:pStyle w:val="ListParagraph"/>
        <w:numPr>
          <w:ilvl w:val="1"/>
          <w:numId w:val="2"/>
        </w:numPr>
        <w:tabs>
          <w:tab w:val="left" w:pos="2451"/>
          <w:tab w:val="left" w:pos="2452"/>
        </w:tabs>
        <w:spacing w:before="141" w:line="242" w:lineRule="auto"/>
        <w:ind w:right="713"/>
        <w:jc w:val="left"/>
        <w:rPr>
          <w:sz w:val="24"/>
        </w:rPr>
      </w:pPr>
      <w:r w:rsidRPr="005A48B7">
        <w:rPr>
          <w:sz w:val="24"/>
        </w:rPr>
        <w:t xml:space="preserve">were </w:t>
      </w:r>
      <w:r w:rsidRPr="005A48B7">
        <w:rPr>
          <w:spacing w:val="-4"/>
          <w:sz w:val="24"/>
        </w:rPr>
        <w:t xml:space="preserve">imposed, </w:t>
      </w:r>
      <w:r w:rsidRPr="005A48B7">
        <w:rPr>
          <w:spacing w:val="-3"/>
          <w:sz w:val="24"/>
        </w:rPr>
        <w:t xml:space="preserve">in </w:t>
      </w:r>
      <w:r w:rsidRPr="005A48B7">
        <w:rPr>
          <w:spacing w:val="-5"/>
          <w:sz w:val="24"/>
        </w:rPr>
        <w:t xml:space="preserve">relation </w:t>
      </w:r>
      <w:r w:rsidRPr="005A48B7">
        <w:rPr>
          <w:sz w:val="24"/>
        </w:rPr>
        <w:t xml:space="preserve">to </w:t>
      </w:r>
      <w:r w:rsidRPr="005A48B7">
        <w:rPr>
          <w:spacing w:val="-3"/>
          <w:sz w:val="24"/>
        </w:rPr>
        <w:t xml:space="preserve">the </w:t>
      </w:r>
      <w:r w:rsidRPr="005A48B7">
        <w:rPr>
          <w:b/>
          <w:i/>
          <w:spacing w:val="-4"/>
          <w:sz w:val="24"/>
        </w:rPr>
        <w:t xml:space="preserve">dispensing </w:t>
      </w:r>
      <w:r w:rsidRPr="005A48B7">
        <w:rPr>
          <w:b/>
          <w:i/>
          <w:sz w:val="24"/>
        </w:rPr>
        <w:t>doctor</w:t>
      </w:r>
      <w:r w:rsidRPr="005A48B7">
        <w:rPr>
          <w:b/>
          <w:sz w:val="24"/>
        </w:rPr>
        <w:t xml:space="preserve">’s </w:t>
      </w:r>
      <w:r w:rsidRPr="005A48B7">
        <w:rPr>
          <w:spacing w:val="-5"/>
          <w:sz w:val="24"/>
        </w:rPr>
        <w:t xml:space="preserve">ability </w:t>
      </w:r>
      <w:r w:rsidR="00C965B3">
        <w:rPr>
          <w:spacing w:val="-5"/>
          <w:sz w:val="24"/>
        </w:rPr>
        <w:t>t</w:t>
      </w:r>
      <w:r w:rsidRPr="005A48B7">
        <w:rPr>
          <w:sz w:val="24"/>
        </w:rPr>
        <w:t xml:space="preserve">o </w:t>
      </w:r>
      <w:r w:rsidRPr="005A48B7">
        <w:rPr>
          <w:spacing w:val="-3"/>
          <w:sz w:val="24"/>
        </w:rPr>
        <w:t xml:space="preserve">provide pharmaceutical services, by </w:t>
      </w:r>
      <w:r w:rsidRPr="005A48B7">
        <w:rPr>
          <w:sz w:val="24"/>
        </w:rPr>
        <w:t xml:space="preserve">virtue </w:t>
      </w:r>
      <w:r w:rsidRPr="005A48B7">
        <w:rPr>
          <w:spacing w:val="-3"/>
          <w:sz w:val="24"/>
        </w:rPr>
        <w:t xml:space="preserve">of </w:t>
      </w:r>
      <w:r w:rsidRPr="005A48B7">
        <w:rPr>
          <w:spacing w:val="-5"/>
          <w:sz w:val="24"/>
        </w:rPr>
        <w:t xml:space="preserve">regulation </w:t>
      </w:r>
      <w:r w:rsidRPr="005A48B7">
        <w:rPr>
          <w:spacing w:val="-4"/>
          <w:sz w:val="24"/>
        </w:rPr>
        <w:t xml:space="preserve">20(2) </w:t>
      </w:r>
      <w:r w:rsidRPr="005A48B7">
        <w:rPr>
          <w:spacing w:val="-3"/>
          <w:sz w:val="24"/>
        </w:rPr>
        <w:t xml:space="preserve">of the </w:t>
      </w:r>
      <w:r w:rsidRPr="005A48B7">
        <w:rPr>
          <w:spacing w:val="-4"/>
          <w:sz w:val="24"/>
        </w:rPr>
        <w:t xml:space="preserve">National Health </w:t>
      </w:r>
      <w:r w:rsidRPr="005A48B7">
        <w:rPr>
          <w:sz w:val="24"/>
        </w:rPr>
        <w:t xml:space="preserve">Service (Pharmaceutical Services) </w:t>
      </w:r>
      <w:r w:rsidRPr="005A48B7">
        <w:rPr>
          <w:spacing w:val="-5"/>
          <w:sz w:val="24"/>
        </w:rPr>
        <w:t xml:space="preserve">Regulations 2005 </w:t>
      </w:r>
      <w:r w:rsidRPr="005A48B7">
        <w:rPr>
          <w:spacing w:val="-4"/>
          <w:sz w:val="24"/>
        </w:rPr>
        <w:t xml:space="preserve">(imposition </w:t>
      </w:r>
      <w:r w:rsidRPr="005A48B7">
        <w:rPr>
          <w:spacing w:val="-3"/>
          <w:sz w:val="24"/>
        </w:rPr>
        <w:t xml:space="preserve">of </w:t>
      </w:r>
      <w:r w:rsidRPr="005A48B7">
        <w:rPr>
          <w:spacing w:val="-5"/>
          <w:sz w:val="24"/>
        </w:rPr>
        <w:t xml:space="preserve">conditions) </w:t>
      </w:r>
      <w:r w:rsidRPr="005A48B7">
        <w:rPr>
          <w:sz w:val="24"/>
        </w:rPr>
        <w:t>(S.I.</w:t>
      </w:r>
      <w:r w:rsidRPr="005A48B7">
        <w:rPr>
          <w:spacing w:val="-24"/>
          <w:sz w:val="24"/>
        </w:rPr>
        <w:t xml:space="preserve"> </w:t>
      </w:r>
      <w:r w:rsidRPr="005A48B7">
        <w:rPr>
          <w:spacing w:val="-5"/>
          <w:sz w:val="24"/>
        </w:rPr>
        <w:t>2005/641);</w:t>
      </w:r>
    </w:p>
    <w:p w14:paraId="694CDD03" w14:textId="67F7BD6C" w:rsidR="00837652" w:rsidRPr="005A48B7" w:rsidRDefault="000231AE" w:rsidP="00170A41">
      <w:pPr>
        <w:pStyle w:val="ListParagraph"/>
        <w:numPr>
          <w:ilvl w:val="2"/>
          <w:numId w:val="2"/>
        </w:numPr>
        <w:tabs>
          <w:tab w:val="left" w:pos="3317"/>
          <w:tab w:val="left" w:pos="3318"/>
        </w:tabs>
        <w:spacing w:before="138"/>
        <w:ind w:right="727"/>
        <w:rPr>
          <w:sz w:val="24"/>
        </w:rPr>
      </w:pPr>
      <w:r w:rsidRPr="005A48B7">
        <w:rPr>
          <w:sz w:val="24"/>
        </w:rPr>
        <w:t xml:space="preserve">are </w:t>
      </w:r>
      <w:r w:rsidRPr="005A48B7">
        <w:rPr>
          <w:spacing w:val="-4"/>
          <w:sz w:val="24"/>
        </w:rPr>
        <w:t xml:space="preserve">included </w:t>
      </w:r>
      <w:r w:rsidRPr="005A48B7">
        <w:rPr>
          <w:spacing w:val="-3"/>
          <w:sz w:val="24"/>
        </w:rPr>
        <w:t xml:space="preserve">in </w:t>
      </w:r>
      <w:r w:rsidRPr="005A48B7">
        <w:rPr>
          <w:spacing w:val="-4"/>
          <w:sz w:val="24"/>
        </w:rPr>
        <w:t xml:space="preserve">clause </w:t>
      </w:r>
      <w:r w:rsidRPr="005A48B7">
        <w:rPr>
          <w:spacing w:val="-3"/>
          <w:sz w:val="24"/>
        </w:rPr>
        <w:t xml:space="preserve">74 of </w:t>
      </w:r>
      <w:r w:rsidRPr="005A48B7">
        <w:rPr>
          <w:spacing w:val="-4"/>
          <w:sz w:val="24"/>
        </w:rPr>
        <w:t xml:space="preserve">this </w:t>
      </w:r>
      <w:r w:rsidRPr="005A48B7">
        <w:rPr>
          <w:sz w:val="24"/>
        </w:rPr>
        <w:t>Contract.</w:t>
      </w:r>
    </w:p>
    <w:p w14:paraId="44C79AA6" w14:textId="77777777" w:rsidR="00837652" w:rsidRPr="005A48B7" w:rsidRDefault="000231AE">
      <w:pPr>
        <w:pStyle w:val="ListParagraph"/>
        <w:numPr>
          <w:ilvl w:val="0"/>
          <w:numId w:val="2"/>
        </w:numPr>
        <w:tabs>
          <w:tab w:val="left" w:pos="1570"/>
          <w:tab w:val="left" w:pos="1571"/>
        </w:tabs>
        <w:spacing w:before="144" w:line="237" w:lineRule="auto"/>
        <w:ind w:right="888"/>
        <w:jc w:val="left"/>
        <w:rPr>
          <w:sz w:val="24"/>
        </w:rPr>
      </w:pPr>
      <w:r w:rsidRPr="005A48B7">
        <w:rPr>
          <w:spacing w:val="-3"/>
          <w:sz w:val="24"/>
        </w:rPr>
        <w:t xml:space="preserve">The </w:t>
      </w:r>
      <w:r w:rsidRPr="005A48B7">
        <w:rPr>
          <w:sz w:val="24"/>
        </w:rPr>
        <w:t xml:space="preserve">terms </w:t>
      </w:r>
      <w:r w:rsidRPr="005A48B7">
        <w:rPr>
          <w:spacing w:val="-5"/>
          <w:sz w:val="24"/>
        </w:rPr>
        <w:t xml:space="preserve">set </w:t>
      </w:r>
      <w:r w:rsidRPr="005A48B7">
        <w:rPr>
          <w:spacing w:val="-4"/>
          <w:sz w:val="24"/>
        </w:rPr>
        <w:t xml:space="preserve">out </w:t>
      </w:r>
      <w:r w:rsidRPr="005A48B7">
        <w:rPr>
          <w:spacing w:val="-3"/>
          <w:sz w:val="24"/>
        </w:rPr>
        <w:t xml:space="preserve">in </w:t>
      </w:r>
      <w:r w:rsidRPr="005A48B7">
        <w:rPr>
          <w:spacing w:val="-5"/>
          <w:sz w:val="24"/>
        </w:rPr>
        <w:t xml:space="preserve">bold </w:t>
      </w:r>
      <w:r w:rsidRPr="005A48B7">
        <w:rPr>
          <w:spacing w:val="-3"/>
          <w:sz w:val="24"/>
        </w:rPr>
        <w:t xml:space="preserve">italics in </w:t>
      </w:r>
      <w:r w:rsidRPr="005A48B7">
        <w:rPr>
          <w:spacing w:val="-4"/>
          <w:sz w:val="24"/>
        </w:rPr>
        <w:t xml:space="preserve">this </w:t>
      </w:r>
      <w:r w:rsidRPr="005A48B7">
        <w:rPr>
          <w:spacing w:val="-3"/>
          <w:sz w:val="24"/>
        </w:rPr>
        <w:t xml:space="preserve">Schedule </w:t>
      </w:r>
      <w:r w:rsidRPr="005A48B7">
        <w:rPr>
          <w:sz w:val="24"/>
        </w:rPr>
        <w:t xml:space="preserve">have </w:t>
      </w:r>
      <w:r w:rsidRPr="005A48B7">
        <w:rPr>
          <w:spacing w:val="-3"/>
          <w:sz w:val="24"/>
        </w:rPr>
        <w:t xml:space="preserve">the </w:t>
      </w:r>
      <w:r w:rsidRPr="005A48B7">
        <w:rPr>
          <w:sz w:val="24"/>
        </w:rPr>
        <w:t xml:space="preserve">same </w:t>
      </w:r>
      <w:r w:rsidRPr="005A48B7">
        <w:rPr>
          <w:spacing w:val="-4"/>
          <w:sz w:val="24"/>
        </w:rPr>
        <w:t xml:space="preserve">meaning </w:t>
      </w:r>
      <w:r w:rsidRPr="005A48B7">
        <w:rPr>
          <w:spacing w:val="-3"/>
          <w:sz w:val="24"/>
        </w:rPr>
        <w:t xml:space="preserve">as in the </w:t>
      </w:r>
      <w:r w:rsidRPr="005A48B7">
        <w:rPr>
          <w:sz w:val="24"/>
        </w:rPr>
        <w:t>Pharmaceutical</w:t>
      </w:r>
      <w:r w:rsidRPr="005A48B7">
        <w:rPr>
          <w:spacing w:val="26"/>
          <w:sz w:val="24"/>
        </w:rPr>
        <w:t xml:space="preserve"> </w:t>
      </w:r>
      <w:r w:rsidRPr="005A48B7">
        <w:rPr>
          <w:spacing w:val="-5"/>
          <w:sz w:val="24"/>
        </w:rPr>
        <w:t>Regulations.</w:t>
      </w:r>
    </w:p>
    <w:p w14:paraId="3884B4FC" w14:textId="77777777" w:rsidR="00837652" w:rsidRPr="005A48B7" w:rsidRDefault="000231AE">
      <w:pPr>
        <w:pStyle w:val="Heading4"/>
        <w:spacing w:before="139" w:line="240" w:lineRule="auto"/>
      </w:pPr>
      <w:r w:rsidRPr="005A48B7">
        <w:t>Dispensing doctor lists</w:t>
      </w:r>
    </w:p>
    <w:p w14:paraId="562009DA" w14:textId="77777777" w:rsidR="00837652" w:rsidRPr="005A48B7" w:rsidRDefault="000231AE">
      <w:pPr>
        <w:pStyle w:val="ListParagraph"/>
        <w:numPr>
          <w:ilvl w:val="0"/>
          <w:numId w:val="2"/>
        </w:numPr>
        <w:tabs>
          <w:tab w:val="left" w:pos="1570"/>
          <w:tab w:val="left" w:pos="1571"/>
        </w:tabs>
        <w:spacing w:before="141"/>
        <w:ind w:hanging="850"/>
        <w:jc w:val="left"/>
        <w:rPr>
          <w:sz w:val="24"/>
        </w:rPr>
      </w:pPr>
      <w:r w:rsidRPr="005A48B7">
        <w:rPr>
          <w:spacing w:val="-3"/>
          <w:sz w:val="24"/>
        </w:rPr>
        <w:t xml:space="preserve">Where </w:t>
      </w:r>
      <w:r w:rsidRPr="005A48B7">
        <w:rPr>
          <w:sz w:val="24"/>
        </w:rPr>
        <w:t xml:space="preserve">a </w:t>
      </w:r>
      <w:r w:rsidRPr="005A48B7">
        <w:rPr>
          <w:spacing w:val="-3"/>
          <w:sz w:val="24"/>
        </w:rPr>
        <w:t xml:space="preserve">Contractor is </w:t>
      </w:r>
      <w:r w:rsidRPr="005A48B7">
        <w:rPr>
          <w:spacing w:val="-5"/>
          <w:sz w:val="24"/>
        </w:rPr>
        <w:t xml:space="preserve">listed </w:t>
      </w:r>
      <w:r w:rsidRPr="005A48B7">
        <w:rPr>
          <w:spacing w:val="-3"/>
          <w:sz w:val="24"/>
        </w:rPr>
        <w:t xml:space="preserve">in </w:t>
      </w:r>
      <w:r w:rsidRPr="005A48B7">
        <w:rPr>
          <w:sz w:val="24"/>
        </w:rPr>
        <w:t xml:space="preserve">a </w:t>
      </w:r>
      <w:r w:rsidRPr="005A48B7">
        <w:rPr>
          <w:b/>
          <w:i/>
          <w:spacing w:val="-4"/>
          <w:sz w:val="24"/>
        </w:rPr>
        <w:t xml:space="preserve">dispensing </w:t>
      </w:r>
      <w:r w:rsidRPr="005A48B7">
        <w:rPr>
          <w:b/>
          <w:i/>
          <w:spacing w:val="-3"/>
          <w:sz w:val="24"/>
        </w:rPr>
        <w:t>doctor</w:t>
      </w:r>
      <w:r w:rsidRPr="005A48B7">
        <w:rPr>
          <w:b/>
          <w:i/>
          <w:spacing w:val="15"/>
          <w:sz w:val="24"/>
        </w:rPr>
        <w:t xml:space="preserve"> </w:t>
      </w:r>
      <w:r w:rsidRPr="005A48B7">
        <w:rPr>
          <w:b/>
          <w:i/>
          <w:sz w:val="24"/>
        </w:rPr>
        <w:t>list</w:t>
      </w:r>
      <w:r w:rsidRPr="005A48B7">
        <w:rPr>
          <w:sz w:val="24"/>
        </w:rPr>
        <w:t>:</w:t>
      </w:r>
    </w:p>
    <w:p w14:paraId="2626D606" w14:textId="77777777" w:rsidR="00837652" w:rsidRPr="005A48B7" w:rsidRDefault="000231AE">
      <w:pPr>
        <w:pStyle w:val="ListParagraph"/>
        <w:numPr>
          <w:ilvl w:val="1"/>
          <w:numId w:val="2"/>
        </w:numPr>
        <w:tabs>
          <w:tab w:val="left" w:pos="2451"/>
          <w:tab w:val="left" w:pos="2452"/>
        </w:tabs>
        <w:spacing w:before="145" w:line="235" w:lineRule="auto"/>
        <w:ind w:right="823"/>
        <w:jc w:val="left"/>
        <w:rPr>
          <w:sz w:val="24"/>
        </w:rPr>
      </w:pPr>
      <w:r w:rsidRPr="005A48B7">
        <w:rPr>
          <w:spacing w:val="-3"/>
          <w:sz w:val="24"/>
        </w:rPr>
        <w:t xml:space="preserve">the Contractor </w:t>
      </w:r>
      <w:r w:rsidRPr="005A48B7">
        <w:rPr>
          <w:sz w:val="24"/>
        </w:rPr>
        <w:t xml:space="preserve">must notify </w:t>
      </w:r>
      <w:r w:rsidRPr="005A48B7">
        <w:rPr>
          <w:spacing w:val="-3"/>
          <w:sz w:val="24"/>
        </w:rPr>
        <w:t xml:space="preserve">the Commissioner of the </w:t>
      </w:r>
      <w:r w:rsidRPr="005A48B7">
        <w:rPr>
          <w:sz w:val="24"/>
        </w:rPr>
        <w:t xml:space="preserve">matters referred to </w:t>
      </w:r>
      <w:r w:rsidRPr="005A48B7">
        <w:rPr>
          <w:spacing w:val="-3"/>
          <w:sz w:val="24"/>
        </w:rPr>
        <w:t xml:space="preserve">in </w:t>
      </w:r>
      <w:r w:rsidRPr="005A48B7">
        <w:rPr>
          <w:spacing w:val="-4"/>
          <w:sz w:val="24"/>
        </w:rPr>
        <w:t xml:space="preserve">paragraph </w:t>
      </w:r>
      <w:r w:rsidRPr="005A48B7">
        <w:rPr>
          <w:spacing w:val="-3"/>
          <w:sz w:val="24"/>
        </w:rPr>
        <w:t>4;</w:t>
      </w:r>
      <w:r w:rsidRPr="005A48B7">
        <w:rPr>
          <w:spacing w:val="-9"/>
          <w:sz w:val="24"/>
        </w:rPr>
        <w:t xml:space="preserve"> </w:t>
      </w:r>
      <w:r w:rsidRPr="005A48B7">
        <w:rPr>
          <w:spacing w:val="-4"/>
          <w:sz w:val="24"/>
        </w:rPr>
        <w:t>and</w:t>
      </w:r>
    </w:p>
    <w:p w14:paraId="3AED7840" w14:textId="0E42EAEE" w:rsidR="00837652" w:rsidRPr="005A48B7" w:rsidRDefault="000231AE">
      <w:pPr>
        <w:pStyle w:val="ListParagraph"/>
        <w:numPr>
          <w:ilvl w:val="1"/>
          <w:numId w:val="2"/>
        </w:numPr>
        <w:tabs>
          <w:tab w:val="left" w:pos="2451"/>
          <w:tab w:val="left" w:pos="2452"/>
        </w:tabs>
        <w:spacing w:before="161" w:line="237" w:lineRule="auto"/>
        <w:ind w:right="897"/>
        <w:jc w:val="left"/>
        <w:rPr>
          <w:sz w:val="24"/>
        </w:rPr>
      </w:pPr>
      <w:r w:rsidRPr="005A48B7">
        <w:rPr>
          <w:spacing w:val="-3"/>
          <w:sz w:val="24"/>
        </w:rPr>
        <w:t xml:space="preserve">as part of the </w:t>
      </w:r>
      <w:r w:rsidRPr="005A48B7">
        <w:rPr>
          <w:spacing w:val="-5"/>
          <w:sz w:val="24"/>
        </w:rPr>
        <w:t xml:space="preserve">listing </w:t>
      </w:r>
      <w:r w:rsidRPr="005A48B7">
        <w:rPr>
          <w:spacing w:val="-3"/>
          <w:sz w:val="24"/>
        </w:rPr>
        <w:t xml:space="preserve">of the Contractor in its </w:t>
      </w:r>
      <w:r w:rsidRPr="005A48B7">
        <w:rPr>
          <w:b/>
          <w:i/>
          <w:spacing w:val="-4"/>
          <w:sz w:val="24"/>
        </w:rPr>
        <w:t xml:space="preserve">dispensing </w:t>
      </w:r>
      <w:r w:rsidRPr="005A48B7">
        <w:rPr>
          <w:b/>
          <w:i/>
          <w:spacing w:val="-3"/>
          <w:sz w:val="24"/>
        </w:rPr>
        <w:t xml:space="preserve">doctor list, </w:t>
      </w:r>
      <w:r w:rsidRPr="005A48B7">
        <w:rPr>
          <w:spacing w:val="-3"/>
          <w:sz w:val="24"/>
        </w:rPr>
        <w:t xml:space="preserve">the Commissioner </w:t>
      </w:r>
      <w:r w:rsidRPr="005A48B7">
        <w:rPr>
          <w:sz w:val="24"/>
        </w:rPr>
        <w:t xml:space="preserve">must </w:t>
      </w:r>
      <w:r w:rsidRPr="005A48B7">
        <w:rPr>
          <w:spacing w:val="-4"/>
          <w:sz w:val="24"/>
        </w:rPr>
        <w:t xml:space="preserve">include </w:t>
      </w:r>
      <w:r w:rsidRPr="005A48B7">
        <w:rPr>
          <w:spacing w:val="-3"/>
          <w:sz w:val="24"/>
        </w:rPr>
        <w:t xml:space="preserve">the </w:t>
      </w:r>
      <w:r w:rsidRPr="005A48B7">
        <w:rPr>
          <w:sz w:val="24"/>
        </w:rPr>
        <w:t xml:space="preserve">names </w:t>
      </w:r>
      <w:r w:rsidRPr="005A48B7">
        <w:rPr>
          <w:spacing w:val="-3"/>
          <w:sz w:val="24"/>
        </w:rPr>
        <w:t xml:space="preserve">of </w:t>
      </w:r>
      <w:r w:rsidRPr="005A48B7">
        <w:rPr>
          <w:spacing w:val="-4"/>
          <w:sz w:val="24"/>
        </w:rPr>
        <w:t xml:space="preserve">any </w:t>
      </w:r>
      <w:r w:rsidRPr="005A48B7">
        <w:rPr>
          <w:b/>
          <w:i/>
          <w:spacing w:val="-4"/>
          <w:sz w:val="24"/>
        </w:rPr>
        <w:t xml:space="preserve">general </w:t>
      </w:r>
      <w:r w:rsidRPr="005A48B7">
        <w:rPr>
          <w:b/>
          <w:i/>
          <w:spacing w:val="-3"/>
          <w:sz w:val="24"/>
        </w:rPr>
        <w:t xml:space="preserve">practitioner </w:t>
      </w:r>
      <w:r w:rsidRPr="005A48B7">
        <w:rPr>
          <w:spacing w:val="-3"/>
          <w:sz w:val="24"/>
        </w:rPr>
        <w:t xml:space="preserve">notified </w:t>
      </w:r>
      <w:r w:rsidRPr="005A48B7">
        <w:rPr>
          <w:spacing w:val="-5"/>
          <w:sz w:val="24"/>
        </w:rPr>
        <w:t xml:space="preserve">under </w:t>
      </w:r>
      <w:r w:rsidRPr="005A48B7">
        <w:rPr>
          <w:spacing w:val="-4"/>
          <w:sz w:val="24"/>
        </w:rPr>
        <w:t xml:space="preserve">paragraph </w:t>
      </w:r>
      <w:r w:rsidRPr="005A48B7">
        <w:rPr>
          <w:spacing w:val="-3"/>
          <w:sz w:val="24"/>
        </w:rPr>
        <w:t xml:space="preserve">4(a), </w:t>
      </w:r>
      <w:r w:rsidRPr="005A48B7">
        <w:rPr>
          <w:spacing w:val="-6"/>
          <w:sz w:val="24"/>
        </w:rPr>
        <w:t xml:space="preserve">unless </w:t>
      </w:r>
      <w:r w:rsidRPr="005A48B7">
        <w:rPr>
          <w:spacing w:val="-3"/>
          <w:sz w:val="24"/>
        </w:rPr>
        <w:t xml:space="preserve">the Commissioner </w:t>
      </w:r>
      <w:r w:rsidRPr="005A48B7">
        <w:rPr>
          <w:spacing w:val="-4"/>
          <w:sz w:val="24"/>
        </w:rPr>
        <w:t xml:space="preserve">has </w:t>
      </w:r>
      <w:r w:rsidRPr="005A48B7">
        <w:rPr>
          <w:sz w:val="24"/>
        </w:rPr>
        <w:t xml:space="preserve">received a further </w:t>
      </w:r>
      <w:r w:rsidRPr="005A48B7">
        <w:rPr>
          <w:spacing w:val="-3"/>
          <w:sz w:val="24"/>
        </w:rPr>
        <w:t xml:space="preserve">notification in respect of </w:t>
      </w:r>
      <w:r w:rsidRPr="005A48B7">
        <w:rPr>
          <w:spacing w:val="-4"/>
          <w:sz w:val="24"/>
        </w:rPr>
        <w:t xml:space="preserve">that </w:t>
      </w:r>
      <w:r w:rsidRPr="005A48B7">
        <w:rPr>
          <w:b/>
          <w:i/>
          <w:spacing w:val="-4"/>
          <w:sz w:val="24"/>
        </w:rPr>
        <w:t xml:space="preserve">general </w:t>
      </w:r>
      <w:r w:rsidRPr="005A48B7">
        <w:rPr>
          <w:b/>
          <w:i/>
          <w:spacing w:val="-3"/>
          <w:sz w:val="24"/>
        </w:rPr>
        <w:t xml:space="preserve">practitioner </w:t>
      </w:r>
      <w:r w:rsidRPr="005A48B7">
        <w:rPr>
          <w:spacing w:val="-5"/>
          <w:sz w:val="24"/>
        </w:rPr>
        <w:t xml:space="preserve">under </w:t>
      </w:r>
      <w:r w:rsidRPr="005A48B7">
        <w:rPr>
          <w:spacing w:val="-4"/>
          <w:sz w:val="24"/>
        </w:rPr>
        <w:t>paragraph</w:t>
      </w:r>
      <w:r w:rsidRPr="005A48B7">
        <w:rPr>
          <w:spacing w:val="-13"/>
          <w:sz w:val="24"/>
        </w:rPr>
        <w:t xml:space="preserve"> </w:t>
      </w:r>
      <w:r w:rsidRPr="005A48B7">
        <w:rPr>
          <w:spacing w:val="-3"/>
          <w:sz w:val="24"/>
        </w:rPr>
        <w:t>4(b).</w:t>
      </w:r>
    </w:p>
    <w:p w14:paraId="432B0172" w14:textId="77777777" w:rsidR="00837652" w:rsidRPr="005A48B7" w:rsidRDefault="000231AE">
      <w:pPr>
        <w:pStyle w:val="ListParagraph"/>
        <w:numPr>
          <w:ilvl w:val="0"/>
          <w:numId w:val="2"/>
        </w:numPr>
        <w:tabs>
          <w:tab w:val="left" w:pos="1570"/>
          <w:tab w:val="left" w:pos="1571"/>
        </w:tabs>
        <w:spacing w:before="154"/>
        <w:ind w:hanging="850"/>
        <w:jc w:val="left"/>
        <w:rPr>
          <w:sz w:val="24"/>
        </w:rPr>
      </w:pPr>
      <w:r w:rsidRPr="005A48B7">
        <w:rPr>
          <w:spacing w:val="-3"/>
          <w:sz w:val="24"/>
        </w:rPr>
        <w:t xml:space="preserve">The </w:t>
      </w:r>
      <w:r w:rsidRPr="005A48B7">
        <w:rPr>
          <w:sz w:val="24"/>
        </w:rPr>
        <w:t xml:space="preserve">matters referred to </w:t>
      </w:r>
      <w:r w:rsidRPr="005A48B7">
        <w:rPr>
          <w:spacing w:val="-3"/>
          <w:sz w:val="24"/>
        </w:rPr>
        <w:t xml:space="preserve">in </w:t>
      </w:r>
      <w:r w:rsidRPr="005A48B7">
        <w:rPr>
          <w:spacing w:val="-4"/>
          <w:sz w:val="24"/>
        </w:rPr>
        <w:t xml:space="preserve">paragraph </w:t>
      </w:r>
      <w:r w:rsidRPr="005A48B7">
        <w:rPr>
          <w:spacing w:val="-3"/>
          <w:sz w:val="24"/>
        </w:rPr>
        <w:t>3(a)</w:t>
      </w:r>
      <w:r w:rsidRPr="005A48B7">
        <w:rPr>
          <w:spacing w:val="13"/>
          <w:sz w:val="24"/>
        </w:rPr>
        <w:t xml:space="preserve"> </w:t>
      </w:r>
      <w:r w:rsidRPr="005A48B7">
        <w:rPr>
          <w:spacing w:val="-3"/>
          <w:sz w:val="24"/>
        </w:rPr>
        <w:t>are:</w:t>
      </w:r>
    </w:p>
    <w:p w14:paraId="63E35637" w14:textId="77777777" w:rsidR="00837652" w:rsidRPr="005A48B7" w:rsidRDefault="000231AE">
      <w:pPr>
        <w:pStyle w:val="ListParagraph"/>
        <w:numPr>
          <w:ilvl w:val="1"/>
          <w:numId w:val="2"/>
        </w:numPr>
        <w:tabs>
          <w:tab w:val="left" w:pos="2387"/>
          <w:tab w:val="left" w:pos="2388"/>
        </w:tabs>
        <w:spacing w:before="142" w:line="237" w:lineRule="auto"/>
        <w:ind w:left="2388" w:right="752" w:hanging="801"/>
        <w:jc w:val="left"/>
        <w:rPr>
          <w:sz w:val="24"/>
        </w:rPr>
      </w:pPr>
      <w:r w:rsidRPr="005A48B7">
        <w:rPr>
          <w:spacing w:val="-4"/>
          <w:sz w:val="24"/>
        </w:rPr>
        <w:t xml:space="preserve">any </w:t>
      </w:r>
      <w:r w:rsidRPr="005A48B7">
        <w:rPr>
          <w:b/>
          <w:i/>
          <w:spacing w:val="-4"/>
          <w:sz w:val="24"/>
        </w:rPr>
        <w:t xml:space="preserve">general </w:t>
      </w:r>
      <w:r w:rsidRPr="005A48B7">
        <w:rPr>
          <w:b/>
          <w:i/>
          <w:spacing w:val="-3"/>
          <w:sz w:val="24"/>
        </w:rPr>
        <w:t xml:space="preserve">practitioner </w:t>
      </w:r>
      <w:r w:rsidRPr="005A48B7">
        <w:rPr>
          <w:sz w:val="24"/>
        </w:rPr>
        <w:t xml:space="preserve">who performs Primary Medical Services </w:t>
      </w:r>
      <w:r w:rsidRPr="005A48B7">
        <w:rPr>
          <w:spacing w:val="-6"/>
          <w:sz w:val="24"/>
        </w:rPr>
        <w:t xml:space="preserve">on </w:t>
      </w:r>
      <w:r w:rsidRPr="005A48B7">
        <w:rPr>
          <w:spacing w:val="-5"/>
          <w:sz w:val="24"/>
        </w:rPr>
        <w:t xml:space="preserve">behalf </w:t>
      </w:r>
      <w:r w:rsidRPr="005A48B7">
        <w:rPr>
          <w:spacing w:val="-3"/>
          <w:sz w:val="24"/>
        </w:rPr>
        <w:t xml:space="preserve">of the </w:t>
      </w:r>
      <w:r w:rsidRPr="005A48B7">
        <w:rPr>
          <w:sz w:val="24"/>
        </w:rPr>
        <w:t xml:space="preserve">Contractor, </w:t>
      </w:r>
      <w:r w:rsidRPr="005A48B7">
        <w:rPr>
          <w:spacing w:val="-4"/>
          <w:sz w:val="24"/>
        </w:rPr>
        <w:t xml:space="preserve">and </w:t>
      </w:r>
      <w:r w:rsidRPr="005A48B7">
        <w:rPr>
          <w:spacing w:val="-3"/>
          <w:sz w:val="24"/>
        </w:rPr>
        <w:t xml:space="preserve">whom the Contractor </w:t>
      </w:r>
      <w:r w:rsidRPr="005A48B7">
        <w:rPr>
          <w:spacing w:val="-4"/>
          <w:sz w:val="24"/>
        </w:rPr>
        <w:t xml:space="preserve">anticipates </w:t>
      </w:r>
      <w:r w:rsidRPr="005A48B7">
        <w:rPr>
          <w:spacing w:val="-3"/>
          <w:sz w:val="24"/>
        </w:rPr>
        <w:t xml:space="preserve">will provide pharmaceutical </w:t>
      </w:r>
      <w:r w:rsidRPr="005A48B7">
        <w:rPr>
          <w:sz w:val="24"/>
        </w:rPr>
        <w:t xml:space="preserve">services </w:t>
      </w:r>
      <w:r w:rsidRPr="005A48B7">
        <w:rPr>
          <w:spacing w:val="-3"/>
          <w:sz w:val="24"/>
        </w:rPr>
        <w:t xml:space="preserve">on the </w:t>
      </w:r>
      <w:r w:rsidRPr="005A48B7">
        <w:rPr>
          <w:spacing w:val="-5"/>
          <w:sz w:val="24"/>
        </w:rPr>
        <w:t xml:space="preserve">behalf </w:t>
      </w:r>
      <w:r w:rsidRPr="005A48B7">
        <w:rPr>
          <w:spacing w:val="-3"/>
          <w:sz w:val="24"/>
        </w:rPr>
        <w:t xml:space="preserve">of the </w:t>
      </w:r>
      <w:r w:rsidRPr="005A48B7">
        <w:rPr>
          <w:sz w:val="24"/>
        </w:rPr>
        <w:t>Contractor;</w:t>
      </w:r>
      <w:r w:rsidRPr="005A48B7">
        <w:rPr>
          <w:spacing w:val="-17"/>
          <w:sz w:val="24"/>
        </w:rPr>
        <w:t xml:space="preserve"> </w:t>
      </w:r>
      <w:r w:rsidRPr="005A48B7">
        <w:rPr>
          <w:spacing w:val="-4"/>
          <w:sz w:val="24"/>
        </w:rPr>
        <w:t>and</w:t>
      </w:r>
    </w:p>
    <w:p w14:paraId="236F7A16" w14:textId="77777777" w:rsidR="00837652" w:rsidRPr="005A48B7" w:rsidRDefault="00837652">
      <w:pPr>
        <w:pStyle w:val="BodyText"/>
        <w:rPr>
          <w:sz w:val="20"/>
        </w:rPr>
      </w:pPr>
    </w:p>
    <w:p w14:paraId="06AB6C5F" w14:textId="77777777" w:rsidR="00837652" w:rsidRPr="005A48B7" w:rsidRDefault="00837652">
      <w:pPr>
        <w:pStyle w:val="BodyText"/>
        <w:rPr>
          <w:sz w:val="20"/>
        </w:rPr>
      </w:pPr>
    </w:p>
    <w:p w14:paraId="35180BBD" w14:textId="3EB1DE0A" w:rsidR="00837652" w:rsidRPr="005A48B7" w:rsidRDefault="00837652" w:rsidP="00C965B3">
      <w:pPr>
        <w:pStyle w:val="BodyText"/>
        <w:spacing w:before="3"/>
        <w:rPr>
          <w:sz w:val="17"/>
        </w:rPr>
        <w:sectPr w:rsidR="00837652" w:rsidRPr="005A48B7">
          <w:pgSz w:w="11910" w:h="16840"/>
          <w:pgMar w:top="1420" w:right="720" w:bottom="780" w:left="720" w:header="439" w:footer="594" w:gutter="0"/>
          <w:cols w:space="720"/>
        </w:sectPr>
      </w:pPr>
    </w:p>
    <w:p w14:paraId="76871F22" w14:textId="77777777" w:rsidR="00837652" w:rsidRPr="005A48B7" w:rsidRDefault="000231AE">
      <w:pPr>
        <w:pStyle w:val="ListParagraph"/>
        <w:numPr>
          <w:ilvl w:val="1"/>
          <w:numId w:val="2"/>
        </w:numPr>
        <w:tabs>
          <w:tab w:val="left" w:pos="2387"/>
          <w:tab w:val="left" w:pos="2388"/>
        </w:tabs>
        <w:spacing w:before="104" w:line="242" w:lineRule="auto"/>
        <w:ind w:left="2388" w:right="816" w:hanging="801"/>
        <w:jc w:val="left"/>
        <w:rPr>
          <w:sz w:val="24"/>
        </w:rPr>
      </w:pPr>
      <w:r w:rsidRPr="005A48B7">
        <w:rPr>
          <w:sz w:val="24"/>
        </w:rPr>
        <w:lastRenderedPageBreak/>
        <w:t xml:space="preserve">for a </w:t>
      </w:r>
      <w:r w:rsidRPr="005A48B7">
        <w:rPr>
          <w:b/>
          <w:i/>
          <w:spacing w:val="-4"/>
          <w:sz w:val="24"/>
        </w:rPr>
        <w:t xml:space="preserve">general </w:t>
      </w:r>
      <w:r w:rsidRPr="005A48B7">
        <w:rPr>
          <w:b/>
          <w:i/>
          <w:spacing w:val="-3"/>
          <w:sz w:val="24"/>
        </w:rPr>
        <w:t xml:space="preserve">practitioner </w:t>
      </w:r>
      <w:r w:rsidRPr="005A48B7">
        <w:rPr>
          <w:spacing w:val="-5"/>
          <w:sz w:val="24"/>
        </w:rPr>
        <w:t xml:space="preserve">about </w:t>
      </w:r>
      <w:r w:rsidRPr="005A48B7">
        <w:rPr>
          <w:spacing w:val="-3"/>
          <w:sz w:val="24"/>
        </w:rPr>
        <w:t xml:space="preserve">whom the Commissioner </w:t>
      </w:r>
      <w:r w:rsidRPr="005A48B7">
        <w:rPr>
          <w:spacing w:val="-4"/>
          <w:sz w:val="24"/>
        </w:rPr>
        <w:t xml:space="preserve">has </w:t>
      </w:r>
      <w:r w:rsidRPr="005A48B7">
        <w:rPr>
          <w:spacing w:val="-5"/>
          <w:sz w:val="24"/>
        </w:rPr>
        <w:t xml:space="preserve">been </w:t>
      </w:r>
      <w:r w:rsidRPr="005A48B7">
        <w:rPr>
          <w:spacing w:val="-3"/>
          <w:sz w:val="24"/>
        </w:rPr>
        <w:t xml:space="preserve">notified </w:t>
      </w:r>
      <w:r w:rsidRPr="005A48B7">
        <w:rPr>
          <w:spacing w:val="-5"/>
          <w:sz w:val="24"/>
        </w:rPr>
        <w:t xml:space="preserve">under </w:t>
      </w:r>
      <w:r w:rsidRPr="005A48B7">
        <w:rPr>
          <w:spacing w:val="-4"/>
          <w:sz w:val="24"/>
        </w:rPr>
        <w:t xml:space="preserve">paragraph </w:t>
      </w:r>
      <w:r w:rsidRPr="005A48B7">
        <w:rPr>
          <w:sz w:val="24"/>
        </w:rPr>
        <w:t xml:space="preserve">(a), </w:t>
      </w:r>
      <w:r w:rsidRPr="005A48B7">
        <w:rPr>
          <w:spacing w:val="-3"/>
          <w:sz w:val="24"/>
        </w:rPr>
        <w:t xml:space="preserve">when the Contractor no </w:t>
      </w:r>
      <w:r w:rsidRPr="005A48B7">
        <w:rPr>
          <w:spacing w:val="-5"/>
          <w:sz w:val="24"/>
        </w:rPr>
        <w:t xml:space="preserve">longer </w:t>
      </w:r>
      <w:r w:rsidRPr="005A48B7">
        <w:rPr>
          <w:spacing w:val="-4"/>
          <w:sz w:val="24"/>
        </w:rPr>
        <w:t xml:space="preserve">anticipates that </w:t>
      </w:r>
      <w:r w:rsidRPr="005A48B7">
        <w:rPr>
          <w:spacing w:val="-3"/>
          <w:sz w:val="24"/>
        </w:rPr>
        <w:t xml:space="preserve">the </w:t>
      </w:r>
      <w:r w:rsidRPr="005A48B7">
        <w:rPr>
          <w:b/>
          <w:i/>
          <w:spacing w:val="-4"/>
          <w:sz w:val="24"/>
        </w:rPr>
        <w:t xml:space="preserve">general </w:t>
      </w:r>
      <w:r w:rsidRPr="005A48B7">
        <w:rPr>
          <w:b/>
          <w:i/>
          <w:spacing w:val="-3"/>
          <w:sz w:val="24"/>
        </w:rPr>
        <w:t xml:space="preserve">practitioner </w:t>
      </w:r>
      <w:r w:rsidRPr="005A48B7">
        <w:rPr>
          <w:spacing w:val="-3"/>
          <w:sz w:val="24"/>
        </w:rPr>
        <w:t xml:space="preserve">will provide pharmaceutical </w:t>
      </w:r>
      <w:r w:rsidRPr="005A48B7">
        <w:rPr>
          <w:sz w:val="24"/>
        </w:rPr>
        <w:t xml:space="preserve">services </w:t>
      </w:r>
      <w:r w:rsidRPr="005A48B7">
        <w:rPr>
          <w:spacing w:val="-3"/>
          <w:sz w:val="24"/>
        </w:rPr>
        <w:t xml:space="preserve">on </w:t>
      </w:r>
      <w:r w:rsidRPr="005A48B7">
        <w:rPr>
          <w:spacing w:val="-5"/>
          <w:sz w:val="24"/>
        </w:rPr>
        <w:t xml:space="preserve">behalf </w:t>
      </w:r>
      <w:r w:rsidRPr="005A48B7">
        <w:rPr>
          <w:spacing w:val="-3"/>
          <w:sz w:val="24"/>
        </w:rPr>
        <w:t>of the</w:t>
      </w:r>
      <w:r w:rsidRPr="005A48B7">
        <w:rPr>
          <w:spacing w:val="-1"/>
          <w:sz w:val="24"/>
        </w:rPr>
        <w:t xml:space="preserve"> </w:t>
      </w:r>
      <w:r w:rsidRPr="005A48B7">
        <w:rPr>
          <w:sz w:val="24"/>
        </w:rPr>
        <w:t>Contractor.</w:t>
      </w:r>
    </w:p>
    <w:p w14:paraId="38C25483" w14:textId="77777777" w:rsidR="00837652" w:rsidRPr="005A48B7" w:rsidRDefault="000231AE">
      <w:pPr>
        <w:spacing w:before="134"/>
        <w:ind w:left="721"/>
        <w:rPr>
          <w:b/>
          <w:i/>
          <w:sz w:val="24"/>
        </w:rPr>
      </w:pPr>
      <w:r w:rsidRPr="005A48B7">
        <w:rPr>
          <w:b/>
          <w:sz w:val="24"/>
        </w:rPr>
        <w:t xml:space="preserve">Persons duly authorised to dispense on behalf of </w:t>
      </w:r>
      <w:r w:rsidRPr="005A48B7">
        <w:rPr>
          <w:b/>
          <w:i/>
          <w:sz w:val="24"/>
        </w:rPr>
        <w:t>dispensing doctors</w:t>
      </w:r>
    </w:p>
    <w:p w14:paraId="1230F47E" w14:textId="77777777" w:rsidR="00837652" w:rsidRPr="005A48B7" w:rsidRDefault="000231AE">
      <w:pPr>
        <w:pStyle w:val="ListParagraph"/>
        <w:numPr>
          <w:ilvl w:val="0"/>
          <w:numId w:val="2"/>
        </w:numPr>
        <w:tabs>
          <w:tab w:val="left" w:pos="1586"/>
          <w:tab w:val="left" w:pos="1587"/>
        </w:tabs>
        <w:spacing w:before="143" w:line="237" w:lineRule="auto"/>
        <w:ind w:left="1587" w:right="768" w:hanging="865"/>
        <w:jc w:val="left"/>
        <w:rPr>
          <w:sz w:val="24"/>
        </w:rPr>
      </w:pPr>
      <w:r w:rsidRPr="005A48B7">
        <w:rPr>
          <w:spacing w:val="-3"/>
          <w:sz w:val="24"/>
        </w:rPr>
        <w:t xml:space="preserve">Where </w:t>
      </w:r>
      <w:r w:rsidRPr="005A48B7">
        <w:rPr>
          <w:spacing w:val="-5"/>
          <w:sz w:val="24"/>
        </w:rPr>
        <w:t xml:space="preserve">paragraphs </w:t>
      </w:r>
      <w:r w:rsidRPr="005A48B7">
        <w:rPr>
          <w:sz w:val="24"/>
        </w:rPr>
        <w:t xml:space="preserve">6 to </w:t>
      </w:r>
      <w:r w:rsidRPr="005A48B7">
        <w:rPr>
          <w:spacing w:val="-3"/>
          <w:sz w:val="24"/>
        </w:rPr>
        <w:t xml:space="preserve">31 impose </w:t>
      </w:r>
      <w:r w:rsidRPr="005A48B7">
        <w:rPr>
          <w:sz w:val="24"/>
        </w:rPr>
        <w:t xml:space="preserve">a </w:t>
      </w:r>
      <w:r w:rsidRPr="005A48B7">
        <w:rPr>
          <w:spacing w:val="-4"/>
          <w:sz w:val="24"/>
        </w:rPr>
        <w:t xml:space="preserve">requirement </w:t>
      </w:r>
      <w:r w:rsidRPr="005A48B7">
        <w:rPr>
          <w:spacing w:val="-3"/>
          <w:sz w:val="24"/>
        </w:rPr>
        <w:t xml:space="preserve">on </w:t>
      </w:r>
      <w:r w:rsidRPr="005A48B7">
        <w:rPr>
          <w:sz w:val="24"/>
        </w:rPr>
        <w:t xml:space="preserve">a </w:t>
      </w:r>
      <w:r w:rsidRPr="005A48B7">
        <w:rPr>
          <w:b/>
          <w:i/>
          <w:spacing w:val="-4"/>
          <w:sz w:val="24"/>
        </w:rPr>
        <w:t xml:space="preserve">dispensing </w:t>
      </w:r>
      <w:r w:rsidRPr="005A48B7">
        <w:rPr>
          <w:b/>
          <w:i/>
          <w:spacing w:val="-3"/>
          <w:sz w:val="24"/>
        </w:rPr>
        <w:t xml:space="preserve">doctor </w:t>
      </w:r>
      <w:r w:rsidRPr="005A48B7">
        <w:rPr>
          <w:spacing w:val="-6"/>
          <w:sz w:val="24"/>
        </w:rPr>
        <w:t xml:space="preserve">in </w:t>
      </w:r>
      <w:r w:rsidRPr="005A48B7">
        <w:rPr>
          <w:spacing w:val="-3"/>
          <w:sz w:val="24"/>
        </w:rPr>
        <w:t xml:space="preserve">respect of an </w:t>
      </w:r>
      <w:r w:rsidRPr="005A48B7">
        <w:rPr>
          <w:sz w:val="24"/>
        </w:rPr>
        <w:t xml:space="preserve">activity which </w:t>
      </w:r>
      <w:r w:rsidRPr="005A48B7">
        <w:rPr>
          <w:spacing w:val="-4"/>
          <w:sz w:val="24"/>
        </w:rPr>
        <w:t xml:space="preserve">that </w:t>
      </w:r>
      <w:r w:rsidRPr="005A48B7">
        <w:rPr>
          <w:b/>
          <w:i/>
          <w:spacing w:val="-4"/>
          <w:sz w:val="24"/>
        </w:rPr>
        <w:t xml:space="preserve">dispensing </w:t>
      </w:r>
      <w:r w:rsidRPr="005A48B7">
        <w:rPr>
          <w:b/>
          <w:i/>
          <w:spacing w:val="-3"/>
          <w:sz w:val="24"/>
        </w:rPr>
        <w:t xml:space="preserve">doctor </w:t>
      </w:r>
      <w:r w:rsidRPr="005A48B7">
        <w:rPr>
          <w:spacing w:val="-4"/>
          <w:sz w:val="24"/>
        </w:rPr>
        <w:t xml:space="preserve">has </w:t>
      </w:r>
      <w:r w:rsidRPr="005A48B7">
        <w:rPr>
          <w:spacing w:val="-5"/>
          <w:sz w:val="24"/>
        </w:rPr>
        <w:t xml:space="preserve">duly authorised another person </w:t>
      </w:r>
      <w:r w:rsidRPr="005A48B7">
        <w:rPr>
          <w:sz w:val="24"/>
        </w:rPr>
        <w:t xml:space="preserve">to </w:t>
      </w:r>
      <w:r w:rsidRPr="005A48B7">
        <w:rPr>
          <w:spacing w:val="-4"/>
          <w:sz w:val="24"/>
        </w:rPr>
        <w:t xml:space="preserve">undertake, </w:t>
      </w:r>
      <w:r w:rsidRPr="005A48B7">
        <w:rPr>
          <w:spacing w:val="-3"/>
          <w:sz w:val="24"/>
        </w:rPr>
        <w:t xml:space="preserve">if </w:t>
      </w:r>
      <w:r w:rsidRPr="005A48B7">
        <w:rPr>
          <w:spacing w:val="-4"/>
          <w:sz w:val="24"/>
        </w:rPr>
        <w:t xml:space="preserve">that </w:t>
      </w:r>
      <w:r w:rsidRPr="005A48B7">
        <w:rPr>
          <w:spacing w:val="-5"/>
          <w:sz w:val="24"/>
        </w:rPr>
        <w:t xml:space="preserve">other person </w:t>
      </w:r>
      <w:r w:rsidRPr="005A48B7">
        <w:rPr>
          <w:spacing w:val="-4"/>
          <w:sz w:val="24"/>
        </w:rPr>
        <w:t xml:space="preserve">undertakes that </w:t>
      </w:r>
      <w:r w:rsidRPr="005A48B7">
        <w:rPr>
          <w:sz w:val="24"/>
        </w:rPr>
        <w:t xml:space="preserve">activity </w:t>
      </w:r>
      <w:r w:rsidRPr="005A48B7">
        <w:rPr>
          <w:spacing w:val="-5"/>
          <w:sz w:val="24"/>
        </w:rPr>
        <w:t xml:space="preserve">instead </w:t>
      </w:r>
      <w:r w:rsidRPr="005A48B7">
        <w:rPr>
          <w:spacing w:val="-3"/>
          <w:sz w:val="24"/>
        </w:rPr>
        <w:t xml:space="preserve">of the </w:t>
      </w:r>
      <w:r w:rsidRPr="005A48B7">
        <w:rPr>
          <w:b/>
          <w:i/>
          <w:spacing w:val="-4"/>
          <w:sz w:val="24"/>
        </w:rPr>
        <w:t>dispensing</w:t>
      </w:r>
      <w:r w:rsidRPr="005A48B7">
        <w:rPr>
          <w:b/>
          <w:i/>
          <w:spacing w:val="33"/>
          <w:sz w:val="24"/>
        </w:rPr>
        <w:t xml:space="preserve"> </w:t>
      </w:r>
      <w:r w:rsidRPr="005A48B7">
        <w:rPr>
          <w:b/>
          <w:i/>
          <w:sz w:val="24"/>
        </w:rPr>
        <w:t>doctor</w:t>
      </w:r>
      <w:r w:rsidRPr="005A48B7">
        <w:rPr>
          <w:sz w:val="24"/>
        </w:rPr>
        <w:t>:</w:t>
      </w:r>
    </w:p>
    <w:p w14:paraId="7B204383" w14:textId="77777777" w:rsidR="00837652" w:rsidRPr="005A48B7" w:rsidRDefault="000231AE">
      <w:pPr>
        <w:pStyle w:val="ListParagraph"/>
        <w:numPr>
          <w:ilvl w:val="1"/>
          <w:numId w:val="2"/>
        </w:numPr>
        <w:tabs>
          <w:tab w:val="left" w:pos="2451"/>
          <w:tab w:val="left" w:pos="2452"/>
        </w:tabs>
        <w:spacing w:before="138"/>
        <w:jc w:val="left"/>
        <w:rPr>
          <w:sz w:val="24"/>
        </w:rPr>
      </w:pPr>
      <w:r w:rsidRPr="005A48B7">
        <w:rPr>
          <w:spacing w:val="-4"/>
          <w:sz w:val="24"/>
        </w:rPr>
        <w:t xml:space="preserve">that </w:t>
      </w:r>
      <w:r w:rsidRPr="005A48B7">
        <w:rPr>
          <w:spacing w:val="-5"/>
          <w:sz w:val="24"/>
        </w:rPr>
        <w:t xml:space="preserve">other person </w:t>
      </w:r>
      <w:r w:rsidRPr="005A48B7">
        <w:rPr>
          <w:sz w:val="24"/>
        </w:rPr>
        <w:t xml:space="preserve">must comply with </w:t>
      </w:r>
      <w:r w:rsidRPr="005A48B7">
        <w:rPr>
          <w:spacing w:val="-4"/>
          <w:sz w:val="24"/>
        </w:rPr>
        <w:t>that requirement;</w:t>
      </w:r>
      <w:r w:rsidRPr="005A48B7">
        <w:rPr>
          <w:spacing w:val="-1"/>
          <w:sz w:val="24"/>
        </w:rPr>
        <w:t xml:space="preserve"> </w:t>
      </w:r>
      <w:r w:rsidRPr="005A48B7">
        <w:rPr>
          <w:spacing w:val="-4"/>
          <w:sz w:val="24"/>
        </w:rPr>
        <w:t>and</w:t>
      </w:r>
    </w:p>
    <w:p w14:paraId="1FCAEC35" w14:textId="77777777" w:rsidR="00837652" w:rsidRPr="005A48B7" w:rsidRDefault="000231AE">
      <w:pPr>
        <w:pStyle w:val="ListParagraph"/>
        <w:numPr>
          <w:ilvl w:val="1"/>
          <w:numId w:val="2"/>
        </w:numPr>
        <w:tabs>
          <w:tab w:val="left" w:pos="2451"/>
          <w:tab w:val="left" w:pos="2452"/>
        </w:tabs>
        <w:spacing w:before="143" w:line="237" w:lineRule="auto"/>
        <w:ind w:right="1926"/>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3"/>
          <w:sz w:val="24"/>
        </w:rPr>
        <w:t xml:space="preserve">secure </w:t>
      </w:r>
      <w:r w:rsidRPr="005A48B7">
        <w:rPr>
          <w:sz w:val="24"/>
        </w:rPr>
        <w:t xml:space="preserve">compliance with </w:t>
      </w:r>
      <w:r w:rsidRPr="005A48B7">
        <w:rPr>
          <w:spacing w:val="-4"/>
          <w:sz w:val="24"/>
        </w:rPr>
        <w:t xml:space="preserve">that requirement </w:t>
      </w:r>
      <w:r w:rsidRPr="005A48B7">
        <w:rPr>
          <w:spacing w:val="-3"/>
          <w:sz w:val="24"/>
        </w:rPr>
        <w:t xml:space="preserve">by </w:t>
      </w:r>
      <w:r w:rsidRPr="005A48B7">
        <w:rPr>
          <w:spacing w:val="-4"/>
          <w:sz w:val="24"/>
        </w:rPr>
        <w:t xml:space="preserve">that </w:t>
      </w:r>
      <w:r w:rsidRPr="005A48B7">
        <w:rPr>
          <w:spacing w:val="-5"/>
          <w:sz w:val="24"/>
        </w:rPr>
        <w:t>other</w:t>
      </w:r>
      <w:r w:rsidRPr="005A48B7">
        <w:rPr>
          <w:spacing w:val="20"/>
          <w:sz w:val="24"/>
        </w:rPr>
        <w:t xml:space="preserve"> </w:t>
      </w:r>
      <w:r w:rsidRPr="005A48B7">
        <w:rPr>
          <w:spacing w:val="-5"/>
          <w:sz w:val="24"/>
        </w:rPr>
        <w:t>person.</w:t>
      </w:r>
    </w:p>
    <w:p w14:paraId="46D46B38" w14:textId="77777777" w:rsidR="00837652" w:rsidRPr="005A48B7" w:rsidRDefault="000231AE">
      <w:pPr>
        <w:pStyle w:val="ListParagraph"/>
        <w:numPr>
          <w:ilvl w:val="0"/>
          <w:numId w:val="2"/>
        </w:numPr>
        <w:tabs>
          <w:tab w:val="left" w:pos="1586"/>
          <w:tab w:val="left" w:pos="1587"/>
        </w:tabs>
        <w:spacing w:before="156" w:line="274" w:lineRule="exact"/>
        <w:ind w:left="1587" w:hanging="866"/>
        <w:jc w:val="left"/>
        <w:rPr>
          <w:sz w:val="24"/>
        </w:rPr>
      </w:pPr>
      <w:r w:rsidRPr="005A48B7">
        <w:rPr>
          <w:spacing w:val="-3"/>
          <w:sz w:val="24"/>
        </w:rPr>
        <w:t xml:space="preserve">Where </w:t>
      </w:r>
      <w:r w:rsidRPr="005A48B7">
        <w:rPr>
          <w:sz w:val="24"/>
        </w:rPr>
        <w:t xml:space="preserve">reference </w:t>
      </w:r>
      <w:r w:rsidRPr="005A48B7">
        <w:rPr>
          <w:spacing w:val="-3"/>
          <w:sz w:val="24"/>
        </w:rPr>
        <w:t xml:space="preserve">is </w:t>
      </w:r>
      <w:r w:rsidRPr="005A48B7">
        <w:rPr>
          <w:sz w:val="24"/>
        </w:rPr>
        <w:t xml:space="preserve">made </w:t>
      </w:r>
      <w:r w:rsidRPr="005A48B7">
        <w:rPr>
          <w:spacing w:val="-3"/>
          <w:sz w:val="24"/>
        </w:rPr>
        <w:t xml:space="preserve">in </w:t>
      </w:r>
      <w:r w:rsidRPr="005A48B7">
        <w:rPr>
          <w:spacing w:val="-4"/>
          <w:sz w:val="24"/>
        </w:rPr>
        <w:t xml:space="preserve">paragraph </w:t>
      </w:r>
      <w:r w:rsidRPr="005A48B7">
        <w:rPr>
          <w:sz w:val="24"/>
        </w:rPr>
        <w:t xml:space="preserve">5 </w:t>
      </w:r>
      <w:r w:rsidRPr="005A48B7">
        <w:rPr>
          <w:spacing w:val="-4"/>
          <w:sz w:val="24"/>
        </w:rPr>
        <w:t xml:space="preserve">and </w:t>
      </w:r>
      <w:r w:rsidRPr="005A48B7">
        <w:rPr>
          <w:spacing w:val="-5"/>
          <w:sz w:val="24"/>
        </w:rPr>
        <w:t xml:space="preserve">paragraphs </w:t>
      </w:r>
      <w:r w:rsidRPr="005A48B7">
        <w:rPr>
          <w:sz w:val="24"/>
        </w:rPr>
        <w:t xml:space="preserve">7 to </w:t>
      </w:r>
      <w:r w:rsidRPr="005A48B7">
        <w:rPr>
          <w:spacing w:val="-3"/>
          <w:sz w:val="24"/>
        </w:rPr>
        <w:t xml:space="preserve">31 </w:t>
      </w:r>
      <w:r w:rsidRPr="005A48B7">
        <w:rPr>
          <w:sz w:val="24"/>
        </w:rPr>
        <w:t>to</w:t>
      </w:r>
      <w:r w:rsidRPr="005A48B7">
        <w:rPr>
          <w:spacing w:val="-1"/>
          <w:sz w:val="24"/>
        </w:rPr>
        <w:t xml:space="preserve"> </w:t>
      </w:r>
      <w:r w:rsidRPr="005A48B7">
        <w:rPr>
          <w:spacing w:val="-3"/>
          <w:sz w:val="24"/>
        </w:rPr>
        <w:t>the</w:t>
      </w:r>
    </w:p>
    <w:p w14:paraId="5E222580" w14:textId="77777777" w:rsidR="00837652" w:rsidRPr="005A48B7" w:rsidRDefault="000231AE">
      <w:pPr>
        <w:pStyle w:val="Heading4"/>
        <w:ind w:left="1587"/>
        <w:rPr>
          <w:b w:val="0"/>
          <w:i w:val="0"/>
        </w:rPr>
      </w:pPr>
      <w:r w:rsidRPr="005A48B7">
        <w:t>dispensing doctor</w:t>
      </w:r>
      <w:r w:rsidRPr="005A48B7">
        <w:rPr>
          <w:b w:val="0"/>
          <w:i w:val="0"/>
        </w:rPr>
        <w:t>:</w:t>
      </w:r>
    </w:p>
    <w:p w14:paraId="5F057764" w14:textId="77777777" w:rsidR="00837652" w:rsidRPr="005A48B7" w:rsidRDefault="000231AE">
      <w:pPr>
        <w:pStyle w:val="ListParagraph"/>
        <w:numPr>
          <w:ilvl w:val="1"/>
          <w:numId w:val="2"/>
        </w:numPr>
        <w:tabs>
          <w:tab w:val="left" w:pos="2885"/>
        </w:tabs>
        <w:spacing w:before="142" w:line="237" w:lineRule="auto"/>
        <w:ind w:right="948" w:firstLine="0"/>
        <w:jc w:val="left"/>
        <w:rPr>
          <w:sz w:val="24"/>
        </w:rPr>
      </w:pPr>
      <w:r w:rsidRPr="005A48B7">
        <w:rPr>
          <w:spacing w:val="-5"/>
          <w:sz w:val="24"/>
        </w:rPr>
        <w:t xml:space="preserve">being </w:t>
      </w:r>
      <w:r w:rsidRPr="005A48B7">
        <w:rPr>
          <w:spacing w:val="-3"/>
          <w:sz w:val="24"/>
        </w:rPr>
        <w:t xml:space="preserve">the </w:t>
      </w:r>
      <w:r w:rsidRPr="005A48B7">
        <w:rPr>
          <w:spacing w:val="-4"/>
          <w:sz w:val="24"/>
        </w:rPr>
        <w:t xml:space="preserve">subject </w:t>
      </w:r>
      <w:r w:rsidRPr="005A48B7">
        <w:rPr>
          <w:spacing w:val="-3"/>
          <w:sz w:val="24"/>
        </w:rPr>
        <w:t xml:space="preserve">of </w:t>
      </w:r>
      <w:r w:rsidRPr="005A48B7">
        <w:rPr>
          <w:sz w:val="24"/>
        </w:rPr>
        <w:t xml:space="preserve">an activity, </w:t>
      </w:r>
      <w:r w:rsidRPr="005A48B7">
        <w:rPr>
          <w:spacing w:val="-4"/>
          <w:sz w:val="24"/>
        </w:rPr>
        <w:t xml:space="preserve">and </w:t>
      </w:r>
      <w:r w:rsidRPr="005A48B7">
        <w:rPr>
          <w:spacing w:val="-3"/>
          <w:sz w:val="24"/>
        </w:rPr>
        <w:t xml:space="preserve">in </w:t>
      </w:r>
      <w:r w:rsidRPr="005A48B7">
        <w:rPr>
          <w:spacing w:val="3"/>
          <w:sz w:val="24"/>
        </w:rPr>
        <w:t xml:space="preserve">fact </w:t>
      </w:r>
      <w:r w:rsidRPr="005A48B7">
        <w:rPr>
          <w:sz w:val="24"/>
        </w:rPr>
        <w:t xml:space="preserve">a </w:t>
      </w:r>
      <w:r w:rsidRPr="005A48B7">
        <w:rPr>
          <w:spacing w:val="-5"/>
          <w:sz w:val="24"/>
        </w:rPr>
        <w:t xml:space="preserve">person duly authorised </w:t>
      </w:r>
      <w:r w:rsidRPr="005A48B7">
        <w:rPr>
          <w:spacing w:val="-3"/>
          <w:sz w:val="24"/>
        </w:rPr>
        <w:t xml:space="preserve">by the </w:t>
      </w:r>
      <w:r w:rsidRPr="005A48B7">
        <w:rPr>
          <w:b/>
          <w:i/>
          <w:spacing w:val="-4"/>
          <w:sz w:val="24"/>
        </w:rPr>
        <w:t xml:space="preserve">dispensing </w:t>
      </w:r>
      <w:r w:rsidRPr="005A48B7">
        <w:rPr>
          <w:b/>
          <w:i/>
          <w:spacing w:val="-3"/>
          <w:sz w:val="24"/>
        </w:rPr>
        <w:t xml:space="preserve">doctor </w:t>
      </w:r>
      <w:r w:rsidRPr="005A48B7">
        <w:rPr>
          <w:spacing w:val="-3"/>
          <w:sz w:val="24"/>
        </w:rPr>
        <w:t xml:space="preserve">is the </w:t>
      </w:r>
      <w:r w:rsidRPr="005A48B7">
        <w:rPr>
          <w:spacing w:val="-4"/>
          <w:sz w:val="24"/>
        </w:rPr>
        <w:t xml:space="preserve">subject </w:t>
      </w:r>
      <w:r w:rsidRPr="005A48B7">
        <w:rPr>
          <w:spacing w:val="-3"/>
          <w:sz w:val="24"/>
        </w:rPr>
        <w:t xml:space="preserve">of </w:t>
      </w:r>
      <w:r w:rsidRPr="005A48B7">
        <w:rPr>
          <w:spacing w:val="-4"/>
          <w:sz w:val="24"/>
        </w:rPr>
        <w:t xml:space="preserve">that </w:t>
      </w:r>
      <w:r w:rsidRPr="005A48B7">
        <w:rPr>
          <w:sz w:val="24"/>
        </w:rPr>
        <w:t xml:space="preserve">activity; </w:t>
      </w:r>
      <w:r w:rsidRPr="005A48B7">
        <w:rPr>
          <w:spacing w:val="-6"/>
          <w:sz w:val="24"/>
        </w:rPr>
        <w:t>or</w:t>
      </w:r>
    </w:p>
    <w:p w14:paraId="6FC213A3" w14:textId="58FECA4E" w:rsidR="00837652" w:rsidRPr="005A48B7" w:rsidRDefault="000231AE">
      <w:pPr>
        <w:pStyle w:val="ListParagraph"/>
        <w:numPr>
          <w:ilvl w:val="1"/>
          <w:numId w:val="2"/>
        </w:numPr>
        <w:tabs>
          <w:tab w:val="left" w:pos="2885"/>
        </w:tabs>
        <w:spacing w:before="139" w:line="274" w:lineRule="exact"/>
        <w:ind w:left="2885" w:hanging="433"/>
        <w:jc w:val="left"/>
        <w:rPr>
          <w:sz w:val="24"/>
        </w:rPr>
      </w:pPr>
      <w:r w:rsidRPr="005A48B7">
        <w:rPr>
          <w:sz w:val="24"/>
        </w:rPr>
        <w:t xml:space="preserve">forming a view, </w:t>
      </w:r>
      <w:r w:rsidRPr="005A48B7">
        <w:rPr>
          <w:spacing w:val="-4"/>
          <w:sz w:val="24"/>
        </w:rPr>
        <w:t xml:space="preserve">and </w:t>
      </w:r>
      <w:r w:rsidRPr="005A48B7">
        <w:rPr>
          <w:spacing w:val="-3"/>
          <w:sz w:val="24"/>
        </w:rPr>
        <w:t xml:space="preserve">in </w:t>
      </w:r>
      <w:r w:rsidRPr="005A48B7">
        <w:rPr>
          <w:spacing w:val="3"/>
          <w:sz w:val="24"/>
        </w:rPr>
        <w:t xml:space="preserve">fact </w:t>
      </w:r>
      <w:r w:rsidRPr="005A48B7">
        <w:rPr>
          <w:sz w:val="24"/>
        </w:rPr>
        <w:t xml:space="preserve">a </w:t>
      </w:r>
      <w:r w:rsidRPr="005A48B7">
        <w:rPr>
          <w:spacing w:val="-5"/>
          <w:sz w:val="24"/>
        </w:rPr>
        <w:t xml:space="preserve">person duly authorised </w:t>
      </w:r>
      <w:r w:rsidRPr="005A48B7">
        <w:rPr>
          <w:spacing w:val="-3"/>
          <w:sz w:val="24"/>
        </w:rPr>
        <w:t>by</w:t>
      </w:r>
      <w:r w:rsidRPr="005A48B7">
        <w:rPr>
          <w:spacing w:val="-19"/>
          <w:sz w:val="24"/>
        </w:rPr>
        <w:t xml:space="preserve"> </w:t>
      </w:r>
      <w:r w:rsidRPr="005A48B7">
        <w:rPr>
          <w:spacing w:val="-3"/>
          <w:sz w:val="24"/>
        </w:rPr>
        <w:t>the</w:t>
      </w:r>
    </w:p>
    <w:p w14:paraId="03784C07" w14:textId="77777777" w:rsidR="00837652" w:rsidRPr="005A48B7" w:rsidRDefault="000231AE">
      <w:pPr>
        <w:spacing w:line="274" w:lineRule="exact"/>
        <w:ind w:left="2452"/>
        <w:rPr>
          <w:sz w:val="24"/>
        </w:rPr>
      </w:pPr>
      <w:r w:rsidRPr="005A48B7">
        <w:rPr>
          <w:b/>
          <w:i/>
          <w:sz w:val="24"/>
        </w:rPr>
        <w:t xml:space="preserve">dispensing doctor </w:t>
      </w:r>
      <w:r w:rsidRPr="005A48B7">
        <w:rPr>
          <w:sz w:val="24"/>
        </w:rPr>
        <w:t>is to form that view,</w:t>
      </w:r>
    </w:p>
    <w:p w14:paraId="39096D1A" w14:textId="77777777" w:rsidR="00837652" w:rsidRPr="005A48B7" w:rsidRDefault="000231AE">
      <w:pPr>
        <w:pStyle w:val="BodyText"/>
        <w:spacing w:before="143" w:line="237" w:lineRule="auto"/>
        <w:ind w:left="1587" w:right="1165"/>
      </w:pPr>
      <w:r w:rsidRPr="005A48B7">
        <w:t>that reference is to be construed as referring, as appropriate, to that duly authorised person.</w:t>
      </w:r>
    </w:p>
    <w:p w14:paraId="39AB6001" w14:textId="77777777" w:rsidR="00837652" w:rsidRPr="005A48B7" w:rsidRDefault="000231AE">
      <w:pPr>
        <w:pStyle w:val="ListParagraph"/>
        <w:numPr>
          <w:ilvl w:val="0"/>
          <w:numId w:val="2"/>
        </w:numPr>
        <w:tabs>
          <w:tab w:val="left" w:pos="1586"/>
          <w:tab w:val="left" w:pos="1587"/>
        </w:tabs>
        <w:spacing w:before="158" w:line="237" w:lineRule="auto"/>
        <w:ind w:left="1587" w:right="1677" w:hanging="865"/>
        <w:jc w:val="left"/>
        <w:rPr>
          <w:sz w:val="24"/>
        </w:rPr>
      </w:pPr>
      <w:r w:rsidRPr="005A48B7">
        <w:rPr>
          <w:sz w:val="24"/>
        </w:rPr>
        <w:t xml:space="preserve">References </w:t>
      </w:r>
      <w:r w:rsidRPr="005A48B7">
        <w:rPr>
          <w:spacing w:val="-3"/>
          <w:sz w:val="24"/>
        </w:rPr>
        <w:t xml:space="preserve">in </w:t>
      </w:r>
      <w:r w:rsidRPr="005A48B7">
        <w:rPr>
          <w:spacing w:val="-5"/>
          <w:sz w:val="24"/>
        </w:rPr>
        <w:t xml:space="preserve">paragraphs </w:t>
      </w:r>
      <w:r w:rsidRPr="005A48B7">
        <w:rPr>
          <w:sz w:val="24"/>
        </w:rPr>
        <w:t xml:space="preserve">5 to </w:t>
      </w:r>
      <w:r w:rsidRPr="005A48B7">
        <w:rPr>
          <w:spacing w:val="-3"/>
          <w:sz w:val="24"/>
        </w:rPr>
        <w:t xml:space="preserve">31 </w:t>
      </w:r>
      <w:r w:rsidRPr="005A48B7">
        <w:rPr>
          <w:sz w:val="24"/>
        </w:rPr>
        <w:t xml:space="preserve">to a </w:t>
      </w:r>
      <w:r w:rsidRPr="005A48B7">
        <w:rPr>
          <w:b/>
          <w:i/>
          <w:spacing w:val="-4"/>
          <w:sz w:val="24"/>
        </w:rPr>
        <w:t xml:space="preserve">dispensing </w:t>
      </w:r>
      <w:r w:rsidRPr="005A48B7">
        <w:rPr>
          <w:b/>
          <w:i/>
          <w:spacing w:val="-3"/>
          <w:sz w:val="24"/>
        </w:rPr>
        <w:t xml:space="preserve">doctor </w:t>
      </w:r>
      <w:r w:rsidRPr="005A48B7">
        <w:rPr>
          <w:sz w:val="24"/>
        </w:rPr>
        <w:t xml:space="preserve">are to </w:t>
      </w:r>
      <w:r w:rsidRPr="005A48B7">
        <w:rPr>
          <w:spacing w:val="-3"/>
          <w:sz w:val="24"/>
        </w:rPr>
        <w:t xml:space="preserve">be </w:t>
      </w:r>
      <w:r w:rsidRPr="005A48B7">
        <w:rPr>
          <w:spacing w:val="-4"/>
          <w:sz w:val="24"/>
        </w:rPr>
        <w:t xml:space="preserve">construed </w:t>
      </w:r>
      <w:r w:rsidRPr="005A48B7">
        <w:rPr>
          <w:spacing w:val="-3"/>
          <w:sz w:val="24"/>
        </w:rPr>
        <w:t xml:space="preserve">in </w:t>
      </w:r>
      <w:r w:rsidRPr="005A48B7">
        <w:rPr>
          <w:sz w:val="24"/>
        </w:rPr>
        <w:t xml:space="preserve">accordance with </w:t>
      </w:r>
      <w:r w:rsidRPr="005A48B7">
        <w:rPr>
          <w:spacing w:val="-5"/>
          <w:sz w:val="24"/>
        </w:rPr>
        <w:t xml:space="preserve">paragraphs </w:t>
      </w:r>
      <w:r w:rsidRPr="005A48B7">
        <w:rPr>
          <w:sz w:val="24"/>
        </w:rPr>
        <w:t xml:space="preserve">5 </w:t>
      </w:r>
      <w:r w:rsidRPr="005A48B7">
        <w:rPr>
          <w:spacing w:val="-4"/>
          <w:sz w:val="24"/>
        </w:rPr>
        <w:t>and</w:t>
      </w:r>
      <w:r w:rsidRPr="005A48B7">
        <w:rPr>
          <w:spacing w:val="-34"/>
          <w:sz w:val="24"/>
        </w:rPr>
        <w:t xml:space="preserve"> </w:t>
      </w:r>
      <w:r w:rsidRPr="005A48B7">
        <w:rPr>
          <w:spacing w:val="-3"/>
          <w:sz w:val="24"/>
        </w:rPr>
        <w:t>6.</w:t>
      </w:r>
    </w:p>
    <w:p w14:paraId="7E8ECCDE" w14:textId="77777777" w:rsidR="00837652" w:rsidRPr="005A48B7" w:rsidRDefault="000231AE">
      <w:pPr>
        <w:spacing w:before="140"/>
        <w:ind w:left="721"/>
        <w:rPr>
          <w:b/>
          <w:i/>
          <w:sz w:val="24"/>
        </w:rPr>
      </w:pPr>
      <w:r w:rsidRPr="005A48B7">
        <w:rPr>
          <w:b/>
          <w:sz w:val="24"/>
        </w:rPr>
        <w:t xml:space="preserve">Dispensing of drugs and </w:t>
      </w:r>
      <w:r w:rsidRPr="005A48B7">
        <w:rPr>
          <w:b/>
          <w:i/>
          <w:sz w:val="24"/>
        </w:rPr>
        <w:t xml:space="preserve">appliances </w:t>
      </w:r>
      <w:r w:rsidRPr="005A48B7">
        <w:rPr>
          <w:b/>
          <w:sz w:val="24"/>
        </w:rPr>
        <w:t xml:space="preserve">by another </w:t>
      </w:r>
      <w:r w:rsidRPr="005A48B7">
        <w:rPr>
          <w:b/>
          <w:i/>
          <w:sz w:val="24"/>
        </w:rPr>
        <w:t>prescriber</w:t>
      </w:r>
    </w:p>
    <w:p w14:paraId="47565DEE" w14:textId="77777777" w:rsidR="00837652" w:rsidRPr="005A48B7" w:rsidRDefault="000231AE">
      <w:pPr>
        <w:pStyle w:val="ListParagraph"/>
        <w:numPr>
          <w:ilvl w:val="0"/>
          <w:numId w:val="2"/>
        </w:numPr>
        <w:tabs>
          <w:tab w:val="left" w:pos="1586"/>
          <w:tab w:val="left" w:pos="1587"/>
        </w:tabs>
        <w:spacing w:before="143" w:line="237" w:lineRule="auto"/>
        <w:ind w:left="1587" w:right="1278" w:hanging="865"/>
        <w:jc w:val="left"/>
        <w:rPr>
          <w:sz w:val="24"/>
        </w:rPr>
      </w:pPr>
      <w:r w:rsidRPr="005A48B7">
        <w:rPr>
          <w:sz w:val="24"/>
        </w:rPr>
        <w:t xml:space="preserve">In </w:t>
      </w:r>
      <w:r w:rsidRPr="005A48B7">
        <w:rPr>
          <w:spacing w:val="-5"/>
          <w:sz w:val="24"/>
        </w:rPr>
        <w:t xml:space="preserve">paragraphs </w:t>
      </w:r>
      <w:r w:rsidRPr="005A48B7">
        <w:rPr>
          <w:sz w:val="24"/>
        </w:rPr>
        <w:t xml:space="preserve">9 </w:t>
      </w:r>
      <w:r w:rsidRPr="005A48B7">
        <w:rPr>
          <w:spacing w:val="-4"/>
          <w:sz w:val="24"/>
        </w:rPr>
        <w:t xml:space="preserve">and 10, </w:t>
      </w:r>
      <w:r w:rsidRPr="005A48B7">
        <w:rPr>
          <w:spacing w:val="-5"/>
          <w:sz w:val="24"/>
        </w:rPr>
        <w:t xml:space="preserve">“signed” </w:t>
      </w:r>
      <w:r w:rsidRPr="005A48B7">
        <w:rPr>
          <w:spacing w:val="-4"/>
          <w:sz w:val="24"/>
        </w:rPr>
        <w:t xml:space="preserve">includes </w:t>
      </w:r>
      <w:r w:rsidRPr="005A48B7">
        <w:rPr>
          <w:spacing w:val="-5"/>
          <w:sz w:val="24"/>
        </w:rPr>
        <w:t xml:space="preserve">signature </w:t>
      </w:r>
      <w:r w:rsidRPr="005A48B7">
        <w:rPr>
          <w:sz w:val="24"/>
        </w:rPr>
        <w:t xml:space="preserve">with a </w:t>
      </w:r>
      <w:r w:rsidRPr="005A48B7">
        <w:rPr>
          <w:b/>
          <w:i/>
          <w:spacing w:val="-3"/>
          <w:sz w:val="24"/>
        </w:rPr>
        <w:t xml:space="preserve">prescriber’s </w:t>
      </w:r>
      <w:r w:rsidRPr="005A48B7">
        <w:rPr>
          <w:b/>
          <w:i/>
          <w:spacing w:val="-5"/>
          <w:sz w:val="24"/>
        </w:rPr>
        <w:t xml:space="preserve">advanced </w:t>
      </w:r>
      <w:r w:rsidRPr="005A48B7">
        <w:rPr>
          <w:b/>
          <w:i/>
          <w:spacing w:val="-3"/>
          <w:sz w:val="24"/>
        </w:rPr>
        <w:t>electronic</w:t>
      </w:r>
      <w:r w:rsidRPr="005A48B7">
        <w:rPr>
          <w:b/>
          <w:i/>
          <w:spacing w:val="-8"/>
          <w:sz w:val="24"/>
        </w:rPr>
        <w:t xml:space="preserve"> </w:t>
      </w:r>
      <w:r w:rsidRPr="005A48B7">
        <w:rPr>
          <w:b/>
          <w:i/>
          <w:spacing w:val="-3"/>
          <w:sz w:val="24"/>
        </w:rPr>
        <w:t>signature</w:t>
      </w:r>
      <w:r w:rsidRPr="005A48B7">
        <w:rPr>
          <w:spacing w:val="-3"/>
          <w:sz w:val="24"/>
        </w:rPr>
        <w:t>.</w:t>
      </w:r>
    </w:p>
    <w:p w14:paraId="575E41E9" w14:textId="77777777" w:rsidR="00837652" w:rsidRPr="005A48B7" w:rsidRDefault="000231AE">
      <w:pPr>
        <w:pStyle w:val="ListParagraph"/>
        <w:numPr>
          <w:ilvl w:val="0"/>
          <w:numId w:val="2"/>
        </w:numPr>
        <w:tabs>
          <w:tab w:val="left" w:pos="1586"/>
          <w:tab w:val="left" w:pos="1587"/>
        </w:tabs>
        <w:spacing w:before="140"/>
        <w:ind w:left="1587" w:hanging="866"/>
        <w:jc w:val="left"/>
        <w:rPr>
          <w:sz w:val="24"/>
        </w:rPr>
      </w:pPr>
      <w:r w:rsidRPr="005A48B7">
        <w:rPr>
          <w:spacing w:val="-3"/>
          <w:sz w:val="24"/>
        </w:rPr>
        <w:t xml:space="preserve">Subject </w:t>
      </w:r>
      <w:r w:rsidRPr="005A48B7">
        <w:rPr>
          <w:sz w:val="24"/>
        </w:rPr>
        <w:t xml:space="preserve">to </w:t>
      </w:r>
      <w:r w:rsidRPr="005A48B7">
        <w:rPr>
          <w:spacing w:val="-5"/>
          <w:sz w:val="24"/>
        </w:rPr>
        <w:t xml:space="preserve">paragraphs </w:t>
      </w:r>
      <w:r w:rsidRPr="005A48B7">
        <w:rPr>
          <w:spacing w:val="-3"/>
          <w:sz w:val="24"/>
        </w:rPr>
        <w:t xml:space="preserve">10 </w:t>
      </w:r>
      <w:r w:rsidRPr="005A48B7">
        <w:rPr>
          <w:sz w:val="24"/>
        </w:rPr>
        <w:t xml:space="preserve">to </w:t>
      </w:r>
      <w:r w:rsidRPr="005A48B7">
        <w:rPr>
          <w:spacing w:val="-4"/>
          <w:sz w:val="24"/>
        </w:rPr>
        <w:t>31,</w:t>
      </w:r>
      <w:r w:rsidRPr="005A48B7">
        <w:rPr>
          <w:spacing w:val="11"/>
          <w:sz w:val="24"/>
        </w:rPr>
        <w:t xml:space="preserve"> </w:t>
      </w:r>
      <w:r w:rsidRPr="005A48B7">
        <w:rPr>
          <w:spacing w:val="-3"/>
          <w:sz w:val="24"/>
        </w:rPr>
        <w:t>where:</w:t>
      </w:r>
    </w:p>
    <w:p w14:paraId="5613684D" w14:textId="77777777" w:rsidR="00837652" w:rsidRPr="005A48B7" w:rsidRDefault="000231AE">
      <w:pPr>
        <w:pStyle w:val="ListParagraph"/>
        <w:numPr>
          <w:ilvl w:val="1"/>
          <w:numId w:val="2"/>
        </w:numPr>
        <w:tabs>
          <w:tab w:val="left" w:pos="2387"/>
          <w:tab w:val="left" w:pos="2388"/>
        </w:tabs>
        <w:spacing w:before="142" w:line="237" w:lineRule="auto"/>
        <w:ind w:left="2388" w:right="846" w:hanging="801"/>
        <w:jc w:val="left"/>
        <w:rPr>
          <w:sz w:val="24"/>
        </w:rPr>
      </w:pPr>
      <w:r w:rsidRPr="005A48B7">
        <w:rPr>
          <w:spacing w:val="6"/>
          <w:sz w:val="24"/>
        </w:rPr>
        <w:t xml:space="preserve">any </w:t>
      </w:r>
      <w:r w:rsidRPr="005A48B7">
        <w:rPr>
          <w:spacing w:val="8"/>
          <w:sz w:val="24"/>
        </w:rPr>
        <w:t xml:space="preserve">person </w:t>
      </w:r>
      <w:r w:rsidRPr="005A48B7">
        <w:rPr>
          <w:spacing w:val="9"/>
          <w:sz w:val="24"/>
        </w:rPr>
        <w:t xml:space="preserve">presents </w:t>
      </w:r>
      <w:r w:rsidRPr="005A48B7">
        <w:rPr>
          <w:spacing w:val="6"/>
          <w:sz w:val="24"/>
        </w:rPr>
        <w:t xml:space="preserve">to </w:t>
      </w:r>
      <w:r w:rsidRPr="005A48B7">
        <w:rPr>
          <w:sz w:val="24"/>
        </w:rPr>
        <w:t xml:space="preserve">a </w:t>
      </w:r>
      <w:r w:rsidRPr="005A48B7">
        <w:rPr>
          <w:b/>
          <w:i/>
          <w:spacing w:val="10"/>
          <w:sz w:val="24"/>
        </w:rPr>
        <w:t xml:space="preserve">dispensing doctor </w:t>
      </w:r>
      <w:r w:rsidRPr="005A48B7">
        <w:rPr>
          <w:sz w:val="24"/>
        </w:rPr>
        <w:t xml:space="preserve">a </w:t>
      </w:r>
      <w:r w:rsidRPr="005A48B7">
        <w:rPr>
          <w:b/>
          <w:i/>
          <w:spacing w:val="10"/>
          <w:sz w:val="24"/>
        </w:rPr>
        <w:t xml:space="preserve">non-electronic </w:t>
      </w:r>
      <w:r w:rsidRPr="005A48B7">
        <w:rPr>
          <w:b/>
          <w:i/>
          <w:spacing w:val="-3"/>
          <w:sz w:val="24"/>
        </w:rPr>
        <w:t xml:space="preserve">prescription </w:t>
      </w:r>
      <w:r w:rsidRPr="005A48B7">
        <w:rPr>
          <w:b/>
          <w:i/>
          <w:sz w:val="24"/>
        </w:rPr>
        <w:t xml:space="preserve">form </w:t>
      </w:r>
      <w:r w:rsidRPr="005A48B7">
        <w:rPr>
          <w:sz w:val="24"/>
        </w:rPr>
        <w:t>which</w:t>
      </w:r>
      <w:r w:rsidRPr="005A48B7">
        <w:rPr>
          <w:spacing w:val="-32"/>
          <w:sz w:val="24"/>
        </w:rPr>
        <w:t xml:space="preserve"> </w:t>
      </w:r>
      <w:r w:rsidRPr="005A48B7">
        <w:rPr>
          <w:spacing w:val="-4"/>
          <w:sz w:val="24"/>
        </w:rPr>
        <w:t>contains</w:t>
      </w:r>
    </w:p>
    <w:p w14:paraId="419537F3" w14:textId="77777777" w:rsidR="00837652" w:rsidRPr="005A48B7" w:rsidRDefault="000231AE">
      <w:pPr>
        <w:pStyle w:val="ListParagraph"/>
        <w:numPr>
          <w:ilvl w:val="2"/>
          <w:numId w:val="2"/>
        </w:numPr>
        <w:tabs>
          <w:tab w:val="left" w:pos="3253"/>
          <w:tab w:val="left" w:pos="3254"/>
        </w:tabs>
        <w:spacing w:before="140" w:line="244" w:lineRule="auto"/>
        <w:ind w:left="3253" w:right="973" w:hanging="802"/>
        <w:rPr>
          <w:sz w:val="24"/>
        </w:rPr>
      </w:pPr>
      <w:r w:rsidRPr="005A48B7">
        <w:rPr>
          <w:spacing w:val="-3"/>
          <w:sz w:val="24"/>
        </w:rPr>
        <w:t xml:space="preserve">an </w:t>
      </w:r>
      <w:r w:rsidRPr="005A48B7">
        <w:rPr>
          <w:spacing w:val="-4"/>
          <w:sz w:val="24"/>
        </w:rPr>
        <w:t xml:space="preserve">order </w:t>
      </w:r>
      <w:r w:rsidRPr="005A48B7">
        <w:rPr>
          <w:sz w:val="24"/>
        </w:rPr>
        <w:t xml:space="preserve">for </w:t>
      </w:r>
      <w:r w:rsidRPr="005A48B7">
        <w:rPr>
          <w:spacing w:val="-5"/>
          <w:sz w:val="24"/>
        </w:rPr>
        <w:t xml:space="preserve">drugs, </w:t>
      </w:r>
      <w:r w:rsidRPr="005A48B7">
        <w:rPr>
          <w:spacing w:val="-4"/>
          <w:sz w:val="24"/>
        </w:rPr>
        <w:t xml:space="preserve">not </w:t>
      </w:r>
      <w:r w:rsidRPr="005A48B7">
        <w:rPr>
          <w:spacing w:val="-5"/>
          <w:sz w:val="24"/>
        </w:rPr>
        <w:t xml:space="preserve">being </w:t>
      </w:r>
      <w:r w:rsidRPr="005A48B7">
        <w:rPr>
          <w:b/>
          <w:i/>
          <w:spacing w:val="-4"/>
          <w:sz w:val="24"/>
        </w:rPr>
        <w:t xml:space="preserve">Scheduled </w:t>
      </w:r>
      <w:r w:rsidRPr="005A48B7">
        <w:rPr>
          <w:b/>
          <w:i/>
          <w:sz w:val="24"/>
        </w:rPr>
        <w:t>drugs</w:t>
      </w:r>
      <w:r w:rsidRPr="005A48B7">
        <w:rPr>
          <w:i/>
          <w:sz w:val="24"/>
        </w:rPr>
        <w:t xml:space="preserve">, </w:t>
      </w:r>
      <w:r w:rsidRPr="005A48B7">
        <w:rPr>
          <w:spacing w:val="-3"/>
          <w:sz w:val="24"/>
        </w:rPr>
        <w:t xml:space="preserve">or </w:t>
      </w:r>
      <w:r w:rsidRPr="005A48B7">
        <w:rPr>
          <w:sz w:val="24"/>
        </w:rPr>
        <w:t xml:space="preserve">for </w:t>
      </w:r>
      <w:r w:rsidRPr="005A48B7">
        <w:rPr>
          <w:b/>
          <w:i/>
          <w:spacing w:val="-4"/>
          <w:sz w:val="24"/>
        </w:rPr>
        <w:t>appliances</w:t>
      </w:r>
      <w:r w:rsidRPr="005A48B7">
        <w:rPr>
          <w:spacing w:val="-4"/>
          <w:sz w:val="24"/>
        </w:rPr>
        <w:t xml:space="preserve">, not </w:t>
      </w:r>
      <w:r w:rsidRPr="005A48B7">
        <w:rPr>
          <w:spacing w:val="-5"/>
          <w:sz w:val="24"/>
        </w:rPr>
        <w:t xml:space="preserve">being </w:t>
      </w:r>
      <w:r w:rsidRPr="005A48B7">
        <w:rPr>
          <w:b/>
          <w:i/>
          <w:spacing w:val="-3"/>
          <w:sz w:val="24"/>
        </w:rPr>
        <w:t xml:space="preserve">restricted </w:t>
      </w:r>
      <w:r w:rsidRPr="005A48B7">
        <w:rPr>
          <w:b/>
          <w:i/>
          <w:spacing w:val="-4"/>
          <w:sz w:val="24"/>
        </w:rPr>
        <w:t>availability appliances</w:t>
      </w:r>
      <w:r w:rsidRPr="005A48B7">
        <w:rPr>
          <w:b/>
          <w:spacing w:val="-4"/>
          <w:sz w:val="24"/>
        </w:rPr>
        <w:t xml:space="preserve">, </w:t>
      </w:r>
      <w:r w:rsidRPr="005A48B7">
        <w:rPr>
          <w:spacing w:val="-6"/>
          <w:sz w:val="24"/>
        </w:rPr>
        <w:t xml:space="preserve">signed </w:t>
      </w:r>
      <w:r w:rsidRPr="005A48B7">
        <w:rPr>
          <w:spacing w:val="-3"/>
          <w:sz w:val="24"/>
        </w:rPr>
        <w:t xml:space="preserve">by </w:t>
      </w:r>
      <w:r w:rsidRPr="005A48B7">
        <w:rPr>
          <w:sz w:val="24"/>
        </w:rPr>
        <w:t xml:space="preserve">a </w:t>
      </w:r>
      <w:r w:rsidRPr="005A48B7">
        <w:rPr>
          <w:b/>
          <w:i/>
          <w:spacing w:val="-3"/>
          <w:sz w:val="24"/>
        </w:rPr>
        <w:t xml:space="preserve">prescriber </w:t>
      </w:r>
      <w:r w:rsidRPr="005A48B7">
        <w:rPr>
          <w:spacing w:val="-5"/>
          <w:sz w:val="24"/>
        </w:rPr>
        <w:t xml:space="preserve">other </w:t>
      </w:r>
      <w:r w:rsidRPr="005A48B7">
        <w:rPr>
          <w:spacing w:val="-4"/>
          <w:sz w:val="24"/>
        </w:rPr>
        <w:t xml:space="preserve">than </w:t>
      </w:r>
      <w:r w:rsidRPr="005A48B7">
        <w:rPr>
          <w:spacing w:val="-3"/>
          <w:sz w:val="24"/>
        </w:rPr>
        <w:t xml:space="preserve">the </w:t>
      </w:r>
      <w:r w:rsidRPr="005A48B7">
        <w:rPr>
          <w:b/>
          <w:i/>
          <w:spacing w:val="-4"/>
          <w:sz w:val="24"/>
        </w:rPr>
        <w:t>dispensing</w:t>
      </w:r>
      <w:r w:rsidRPr="005A48B7">
        <w:rPr>
          <w:b/>
          <w:i/>
          <w:spacing w:val="-14"/>
          <w:sz w:val="24"/>
        </w:rPr>
        <w:t xml:space="preserve"> </w:t>
      </w:r>
      <w:r w:rsidRPr="005A48B7">
        <w:rPr>
          <w:b/>
          <w:i/>
          <w:sz w:val="24"/>
        </w:rPr>
        <w:t>doctor</w:t>
      </w:r>
      <w:r w:rsidRPr="005A48B7">
        <w:rPr>
          <w:sz w:val="24"/>
        </w:rPr>
        <w:t>;</w:t>
      </w:r>
    </w:p>
    <w:p w14:paraId="14904749" w14:textId="77777777" w:rsidR="00837652" w:rsidRPr="005A48B7" w:rsidRDefault="000231AE">
      <w:pPr>
        <w:pStyle w:val="ListParagraph"/>
        <w:numPr>
          <w:ilvl w:val="2"/>
          <w:numId w:val="2"/>
        </w:numPr>
        <w:tabs>
          <w:tab w:val="left" w:pos="3253"/>
          <w:tab w:val="left" w:pos="3254"/>
        </w:tabs>
        <w:spacing w:before="133"/>
        <w:ind w:left="3253" w:right="846" w:hanging="802"/>
        <w:rPr>
          <w:sz w:val="24"/>
        </w:rPr>
      </w:pPr>
      <w:r w:rsidRPr="005A48B7">
        <w:rPr>
          <w:spacing w:val="-3"/>
          <w:sz w:val="24"/>
        </w:rPr>
        <w:t xml:space="preserve">an </w:t>
      </w:r>
      <w:r w:rsidRPr="005A48B7">
        <w:rPr>
          <w:spacing w:val="-4"/>
          <w:sz w:val="24"/>
        </w:rPr>
        <w:t xml:space="preserve">order </w:t>
      </w:r>
      <w:r w:rsidRPr="005A48B7">
        <w:rPr>
          <w:sz w:val="24"/>
        </w:rPr>
        <w:t xml:space="preserve">for </w:t>
      </w:r>
      <w:r w:rsidRPr="005A48B7">
        <w:rPr>
          <w:spacing w:val="-4"/>
          <w:sz w:val="24"/>
        </w:rPr>
        <w:t xml:space="preserve">drugs </w:t>
      </w:r>
      <w:r w:rsidRPr="005A48B7">
        <w:rPr>
          <w:spacing w:val="-3"/>
          <w:sz w:val="24"/>
        </w:rPr>
        <w:t xml:space="preserve">specified in Schedule </w:t>
      </w:r>
      <w:r w:rsidRPr="005A48B7">
        <w:rPr>
          <w:sz w:val="24"/>
        </w:rPr>
        <w:t xml:space="preserve">2 to </w:t>
      </w:r>
      <w:r w:rsidRPr="005A48B7">
        <w:rPr>
          <w:spacing w:val="-3"/>
          <w:sz w:val="24"/>
        </w:rPr>
        <w:t xml:space="preserve">the </w:t>
      </w:r>
      <w:r w:rsidRPr="005A48B7">
        <w:rPr>
          <w:b/>
          <w:i/>
          <w:spacing w:val="-3"/>
          <w:sz w:val="24"/>
        </w:rPr>
        <w:t xml:space="preserve">Prescription </w:t>
      </w:r>
      <w:r w:rsidRPr="005A48B7">
        <w:rPr>
          <w:b/>
          <w:i/>
          <w:sz w:val="24"/>
        </w:rPr>
        <w:t xml:space="preserve">of Drugs </w:t>
      </w:r>
      <w:r w:rsidRPr="005A48B7">
        <w:rPr>
          <w:b/>
          <w:i/>
          <w:spacing w:val="-3"/>
          <w:sz w:val="24"/>
        </w:rPr>
        <w:t xml:space="preserve">Regulations </w:t>
      </w:r>
      <w:r w:rsidRPr="005A48B7">
        <w:rPr>
          <w:spacing w:val="-4"/>
          <w:sz w:val="24"/>
        </w:rPr>
        <w:t xml:space="preserve">(drugs, </w:t>
      </w:r>
      <w:r w:rsidRPr="005A48B7">
        <w:rPr>
          <w:spacing w:val="-3"/>
          <w:sz w:val="24"/>
        </w:rPr>
        <w:t xml:space="preserve">medicines </w:t>
      </w:r>
      <w:r w:rsidRPr="005A48B7">
        <w:rPr>
          <w:spacing w:val="-4"/>
          <w:sz w:val="24"/>
        </w:rPr>
        <w:t xml:space="preserve">and </w:t>
      </w:r>
      <w:r w:rsidRPr="005A48B7">
        <w:rPr>
          <w:spacing w:val="-5"/>
          <w:sz w:val="24"/>
        </w:rPr>
        <w:t xml:space="preserve">other substances </w:t>
      </w:r>
      <w:r w:rsidRPr="005A48B7">
        <w:rPr>
          <w:spacing w:val="-4"/>
          <w:sz w:val="24"/>
        </w:rPr>
        <w:t xml:space="preserve">that </w:t>
      </w:r>
      <w:r w:rsidRPr="005A48B7">
        <w:rPr>
          <w:sz w:val="24"/>
        </w:rPr>
        <w:t xml:space="preserve">may </w:t>
      </w:r>
      <w:r w:rsidRPr="005A48B7">
        <w:rPr>
          <w:spacing w:val="-3"/>
          <w:sz w:val="24"/>
        </w:rPr>
        <w:t xml:space="preserve">be </w:t>
      </w:r>
      <w:r w:rsidRPr="005A48B7">
        <w:rPr>
          <w:spacing w:val="-4"/>
          <w:sz w:val="24"/>
        </w:rPr>
        <w:t xml:space="preserve">ordered </w:t>
      </w:r>
      <w:r w:rsidRPr="005A48B7">
        <w:rPr>
          <w:spacing w:val="-5"/>
          <w:sz w:val="24"/>
        </w:rPr>
        <w:t xml:space="preserve">only </w:t>
      </w:r>
      <w:r w:rsidRPr="005A48B7">
        <w:rPr>
          <w:spacing w:val="-3"/>
          <w:sz w:val="24"/>
        </w:rPr>
        <w:t xml:space="preserve">in </w:t>
      </w:r>
      <w:r w:rsidRPr="005A48B7">
        <w:rPr>
          <w:sz w:val="24"/>
        </w:rPr>
        <w:t xml:space="preserve">certain circumstances), </w:t>
      </w:r>
      <w:r w:rsidRPr="005A48B7">
        <w:rPr>
          <w:spacing w:val="-6"/>
          <w:sz w:val="24"/>
        </w:rPr>
        <w:t xml:space="preserve">signed </w:t>
      </w:r>
      <w:r w:rsidRPr="005A48B7">
        <w:rPr>
          <w:spacing w:val="-3"/>
          <w:sz w:val="24"/>
        </w:rPr>
        <w:t xml:space="preserve">by </w:t>
      </w:r>
      <w:r w:rsidRPr="005A48B7">
        <w:rPr>
          <w:sz w:val="24"/>
        </w:rPr>
        <w:t xml:space="preserve">a </w:t>
      </w:r>
      <w:r w:rsidRPr="005A48B7">
        <w:rPr>
          <w:b/>
          <w:i/>
          <w:spacing w:val="-3"/>
          <w:sz w:val="24"/>
        </w:rPr>
        <w:t xml:space="preserve">prescriber </w:t>
      </w:r>
      <w:r w:rsidRPr="005A48B7">
        <w:rPr>
          <w:spacing w:val="-5"/>
          <w:sz w:val="24"/>
        </w:rPr>
        <w:t xml:space="preserve">other </w:t>
      </w:r>
      <w:r w:rsidRPr="005A48B7">
        <w:rPr>
          <w:spacing w:val="-4"/>
          <w:sz w:val="24"/>
        </w:rPr>
        <w:t xml:space="preserve">than </w:t>
      </w:r>
      <w:r w:rsidRPr="005A48B7">
        <w:rPr>
          <w:spacing w:val="-3"/>
          <w:sz w:val="24"/>
        </w:rPr>
        <w:t xml:space="preserve">the </w:t>
      </w:r>
      <w:r w:rsidRPr="005A48B7">
        <w:rPr>
          <w:b/>
          <w:i/>
          <w:spacing w:val="-4"/>
          <w:sz w:val="24"/>
        </w:rPr>
        <w:t xml:space="preserve">dispensing </w:t>
      </w:r>
      <w:r w:rsidRPr="005A48B7">
        <w:rPr>
          <w:b/>
          <w:i/>
          <w:sz w:val="24"/>
        </w:rPr>
        <w:t>doctor</w:t>
      </w:r>
      <w:r w:rsidRPr="005A48B7">
        <w:rPr>
          <w:sz w:val="24"/>
        </w:rPr>
        <w:t xml:space="preserve">, </w:t>
      </w:r>
      <w:r w:rsidRPr="005A48B7">
        <w:rPr>
          <w:spacing w:val="-4"/>
          <w:sz w:val="24"/>
        </w:rPr>
        <w:t xml:space="preserve">and including </w:t>
      </w:r>
      <w:r w:rsidRPr="005A48B7">
        <w:rPr>
          <w:spacing w:val="-3"/>
          <w:sz w:val="24"/>
        </w:rPr>
        <w:t xml:space="preserve">the </w:t>
      </w:r>
      <w:r w:rsidRPr="005A48B7">
        <w:rPr>
          <w:sz w:val="24"/>
        </w:rPr>
        <w:t>reference “SLS”;</w:t>
      </w:r>
      <w:r w:rsidRPr="005A48B7">
        <w:rPr>
          <w:spacing w:val="-35"/>
          <w:sz w:val="24"/>
        </w:rPr>
        <w:t xml:space="preserve"> </w:t>
      </w:r>
      <w:r w:rsidRPr="005A48B7">
        <w:rPr>
          <w:spacing w:val="-3"/>
          <w:sz w:val="24"/>
        </w:rPr>
        <w:t>or</w:t>
      </w:r>
    </w:p>
    <w:p w14:paraId="7E0B8578" w14:textId="77777777" w:rsidR="00837652" w:rsidRPr="005A48B7" w:rsidRDefault="000231AE">
      <w:pPr>
        <w:pStyle w:val="ListParagraph"/>
        <w:numPr>
          <w:ilvl w:val="2"/>
          <w:numId w:val="2"/>
        </w:numPr>
        <w:tabs>
          <w:tab w:val="left" w:pos="3253"/>
          <w:tab w:val="left" w:pos="3254"/>
        </w:tabs>
        <w:spacing w:before="144" w:line="237" w:lineRule="auto"/>
        <w:ind w:left="3253" w:right="749" w:hanging="802"/>
        <w:rPr>
          <w:sz w:val="24"/>
        </w:rPr>
      </w:pPr>
      <w:r w:rsidRPr="005A48B7">
        <w:rPr>
          <w:spacing w:val="-3"/>
          <w:sz w:val="24"/>
        </w:rPr>
        <w:t xml:space="preserve">an </w:t>
      </w:r>
      <w:r w:rsidRPr="005A48B7">
        <w:rPr>
          <w:spacing w:val="-4"/>
          <w:sz w:val="24"/>
        </w:rPr>
        <w:t xml:space="preserve">order </w:t>
      </w:r>
      <w:r w:rsidRPr="005A48B7">
        <w:rPr>
          <w:sz w:val="24"/>
        </w:rPr>
        <w:t xml:space="preserve">for </w:t>
      </w:r>
      <w:r w:rsidRPr="005A48B7">
        <w:rPr>
          <w:b/>
          <w:i/>
          <w:spacing w:val="-3"/>
          <w:sz w:val="24"/>
        </w:rPr>
        <w:t xml:space="preserve">restricted </w:t>
      </w:r>
      <w:r w:rsidRPr="005A48B7">
        <w:rPr>
          <w:b/>
          <w:i/>
          <w:spacing w:val="-4"/>
          <w:sz w:val="24"/>
        </w:rPr>
        <w:t>availability appliances</w:t>
      </w:r>
      <w:r w:rsidRPr="005A48B7">
        <w:rPr>
          <w:spacing w:val="-4"/>
          <w:sz w:val="24"/>
        </w:rPr>
        <w:t xml:space="preserve">, </w:t>
      </w:r>
      <w:r w:rsidRPr="005A48B7">
        <w:rPr>
          <w:spacing w:val="-6"/>
          <w:sz w:val="24"/>
        </w:rPr>
        <w:t xml:space="preserve">signed </w:t>
      </w:r>
      <w:r w:rsidRPr="005A48B7">
        <w:rPr>
          <w:spacing w:val="-3"/>
          <w:sz w:val="24"/>
        </w:rPr>
        <w:t xml:space="preserve">by </w:t>
      </w:r>
      <w:r w:rsidRPr="005A48B7">
        <w:rPr>
          <w:sz w:val="24"/>
        </w:rPr>
        <w:t xml:space="preserve">a </w:t>
      </w:r>
      <w:r w:rsidRPr="005A48B7">
        <w:rPr>
          <w:b/>
          <w:i/>
          <w:spacing w:val="-3"/>
          <w:sz w:val="24"/>
        </w:rPr>
        <w:t xml:space="preserve">prescriber </w:t>
      </w:r>
      <w:r w:rsidRPr="005A48B7">
        <w:rPr>
          <w:spacing w:val="-5"/>
          <w:sz w:val="24"/>
        </w:rPr>
        <w:t xml:space="preserve">other </w:t>
      </w:r>
      <w:r w:rsidRPr="005A48B7">
        <w:rPr>
          <w:spacing w:val="-4"/>
          <w:sz w:val="24"/>
        </w:rPr>
        <w:t xml:space="preserve">than </w:t>
      </w:r>
      <w:r w:rsidRPr="005A48B7">
        <w:rPr>
          <w:spacing w:val="-3"/>
          <w:sz w:val="24"/>
        </w:rPr>
        <w:t xml:space="preserve">the </w:t>
      </w:r>
      <w:r w:rsidRPr="005A48B7">
        <w:rPr>
          <w:b/>
          <w:i/>
          <w:spacing w:val="-4"/>
          <w:sz w:val="24"/>
        </w:rPr>
        <w:t xml:space="preserve">dispensing </w:t>
      </w:r>
      <w:r w:rsidRPr="005A48B7">
        <w:rPr>
          <w:b/>
          <w:i/>
          <w:sz w:val="24"/>
        </w:rPr>
        <w:t xml:space="preserve">doctors </w:t>
      </w:r>
      <w:r w:rsidRPr="005A48B7">
        <w:rPr>
          <w:spacing w:val="-4"/>
          <w:sz w:val="24"/>
        </w:rPr>
        <w:t xml:space="preserve">and including </w:t>
      </w:r>
      <w:r w:rsidRPr="005A48B7">
        <w:rPr>
          <w:spacing w:val="-3"/>
          <w:sz w:val="24"/>
        </w:rPr>
        <w:t xml:space="preserve">the </w:t>
      </w:r>
      <w:r w:rsidRPr="005A48B7">
        <w:rPr>
          <w:sz w:val="24"/>
        </w:rPr>
        <w:t>reference “SLS”;</w:t>
      </w:r>
      <w:r w:rsidRPr="005A48B7">
        <w:rPr>
          <w:spacing w:val="10"/>
          <w:sz w:val="24"/>
        </w:rPr>
        <w:t xml:space="preserve"> </w:t>
      </w:r>
      <w:r w:rsidRPr="005A48B7">
        <w:rPr>
          <w:spacing w:val="-3"/>
          <w:sz w:val="24"/>
        </w:rPr>
        <w:t>or</w:t>
      </w:r>
    </w:p>
    <w:p w14:paraId="1B0C5783" w14:textId="77777777" w:rsidR="00837652" w:rsidRPr="005A48B7" w:rsidRDefault="00837652">
      <w:pPr>
        <w:spacing w:line="237" w:lineRule="auto"/>
        <w:rPr>
          <w:sz w:val="24"/>
        </w:rPr>
        <w:sectPr w:rsidR="00837652" w:rsidRPr="005A48B7">
          <w:pgSz w:w="11910" w:h="16840"/>
          <w:pgMar w:top="1420" w:right="720" w:bottom="780" w:left="720" w:header="439" w:footer="594" w:gutter="0"/>
          <w:cols w:space="720"/>
        </w:sectPr>
      </w:pPr>
    </w:p>
    <w:p w14:paraId="43860D70" w14:textId="616D5839" w:rsidR="00837652" w:rsidRPr="005A48B7" w:rsidRDefault="000231AE">
      <w:pPr>
        <w:pStyle w:val="ListParagraph"/>
        <w:numPr>
          <w:ilvl w:val="1"/>
          <w:numId w:val="2"/>
        </w:numPr>
        <w:tabs>
          <w:tab w:val="left" w:pos="2387"/>
          <w:tab w:val="left" w:pos="2388"/>
        </w:tabs>
        <w:spacing w:before="106" w:line="237" w:lineRule="auto"/>
        <w:ind w:left="2388" w:right="910" w:hanging="801"/>
        <w:jc w:val="left"/>
        <w:rPr>
          <w:sz w:val="24"/>
        </w:rPr>
      </w:pPr>
      <w:r w:rsidRPr="005A48B7">
        <w:rPr>
          <w:spacing w:val="-4"/>
          <w:sz w:val="24"/>
        </w:rPr>
        <w:lastRenderedPageBreak/>
        <w:t xml:space="preserve">subject </w:t>
      </w:r>
      <w:r w:rsidRPr="005A48B7">
        <w:rPr>
          <w:sz w:val="24"/>
        </w:rPr>
        <w:t xml:space="preserve">to </w:t>
      </w:r>
      <w:r w:rsidRPr="005A48B7">
        <w:rPr>
          <w:spacing w:val="-4"/>
          <w:sz w:val="24"/>
        </w:rPr>
        <w:t xml:space="preserve">paragraph 11,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receives from </w:t>
      </w:r>
      <w:r w:rsidRPr="005A48B7">
        <w:rPr>
          <w:spacing w:val="-3"/>
          <w:sz w:val="24"/>
        </w:rPr>
        <w:t xml:space="preserve">the </w:t>
      </w:r>
      <w:r w:rsidR="007B02E6" w:rsidRPr="005A48B7">
        <w:rPr>
          <w:spacing w:val="-3"/>
          <w:sz w:val="24"/>
          <w:szCs w:val="24"/>
        </w:rPr>
        <w:t xml:space="preserve">ETP </w:t>
      </w:r>
      <w:r w:rsidRPr="005A48B7">
        <w:rPr>
          <w:i/>
          <w:sz w:val="24"/>
        </w:rPr>
        <w:t xml:space="preserve">Service </w:t>
      </w:r>
      <w:r w:rsidRPr="005A48B7">
        <w:rPr>
          <w:spacing w:val="-3"/>
          <w:sz w:val="24"/>
        </w:rPr>
        <w:t xml:space="preserve">an </w:t>
      </w:r>
      <w:r w:rsidRPr="005A48B7">
        <w:rPr>
          <w:b/>
          <w:i/>
          <w:spacing w:val="-3"/>
          <w:sz w:val="24"/>
        </w:rPr>
        <w:t xml:space="preserve">electronic prescription </w:t>
      </w:r>
      <w:r w:rsidRPr="005A48B7">
        <w:rPr>
          <w:b/>
          <w:i/>
          <w:sz w:val="24"/>
        </w:rPr>
        <w:t xml:space="preserve">form </w:t>
      </w:r>
      <w:r w:rsidRPr="005A48B7">
        <w:rPr>
          <w:sz w:val="24"/>
        </w:rPr>
        <w:t xml:space="preserve">which </w:t>
      </w:r>
      <w:r w:rsidRPr="005A48B7">
        <w:rPr>
          <w:spacing w:val="-4"/>
          <w:sz w:val="24"/>
        </w:rPr>
        <w:t xml:space="preserve">contains </w:t>
      </w:r>
      <w:r w:rsidRPr="005A48B7">
        <w:rPr>
          <w:spacing w:val="-3"/>
          <w:sz w:val="24"/>
        </w:rPr>
        <w:t xml:space="preserve">an </w:t>
      </w:r>
      <w:r w:rsidRPr="005A48B7">
        <w:rPr>
          <w:spacing w:val="-4"/>
          <w:sz w:val="24"/>
        </w:rPr>
        <w:t xml:space="preserve">order </w:t>
      </w:r>
      <w:r w:rsidRPr="005A48B7">
        <w:rPr>
          <w:spacing w:val="-3"/>
          <w:sz w:val="24"/>
        </w:rPr>
        <w:t xml:space="preserve">of </w:t>
      </w:r>
      <w:r w:rsidRPr="005A48B7">
        <w:rPr>
          <w:sz w:val="24"/>
        </w:rPr>
        <w:t xml:space="preserve">a kind </w:t>
      </w:r>
      <w:r w:rsidRPr="005A48B7">
        <w:rPr>
          <w:spacing w:val="-3"/>
          <w:sz w:val="24"/>
        </w:rPr>
        <w:t xml:space="preserve">specified in </w:t>
      </w:r>
      <w:r w:rsidRPr="005A48B7">
        <w:rPr>
          <w:spacing w:val="-5"/>
          <w:sz w:val="24"/>
        </w:rPr>
        <w:t xml:space="preserve">paragraphs </w:t>
      </w:r>
      <w:r w:rsidRPr="005A48B7">
        <w:rPr>
          <w:sz w:val="24"/>
        </w:rPr>
        <w:t>(a)(</w:t>
      </w:r>
      <w:proofErr w:type="spellStart"/>
      <w:r w:rsidRPr="005A48B7">
        <w:rPr>
          <w:sz w:val="24"/>
        </w:rPr>
        <w:t>i</w:t>
      </w:r>
      <w:proofErr w:type="spellEnd"/>
      <w:r w:rsidRPr="005A48B7">
        <w:rPr>
          <w:sz w:val="24"/>
        </w:rPr>
        <w:t xml:space="preserve">) to </w:t>
      </w:r>
      <w:r w:rsidRPr="005A48B7">
        <w:rPr>
          <w:spacing w:val="-3"/>
          <w:sz w:val="24"/>
        </w:rPr>
        <w:t>(a)(iii)</w:t>
      </w:r>
      <w:r w:rsidRPr="005A48B7">
        <w:rPr>
          <w:spacing w:val="13"/>
          <w:sz w:val="24"/>
        </w:rPr>
        <w:t xml:space="preserve"> </w:t>
      </w:r>
      <w:r w:rsidRPr="005A48B7">
        <w:rPr>
          <w:spacing w:val="-5"/>
          <w:sz w:val="24"/>
        </w:rPr>
        <w:t>and:</w:t>
      </w:r>
    </w:p>
    <w:p w14:paraId="08BE5B28" w14:textId="77777777" w:rsidR="00837652" w:rsidRPr="005A48B7" w:rsidRDefault="000231AE">
      <w:pPr>
        <w:pStyle w:val="ListParagraph"/>
        <w:numPr>
          <w:ilvl w:val="2"/>
          <w:numId w:val="2"/>
        </w:numPr>
        <w:tabs>
          <w:tab w:val="left" w:pos="3253"/>
          <w:tab w:val="left" w:pos="3254"/>
        </w:tabs>
        <w:spacing w:before="157" w:line="237" w:lineRule="auto"/>
        <w:ind w:left="3253" w:right="832" w:hanging="802"/>
        <w:rPr>
          <w:sz w:val="24"/>
        </w:rPr>
      </w:pPr>
      <w:r w:rsidRPr="005A48B7">
        <w:rPr>
          <w:spacing w:val="-4"/>
          <w:sz w:val="24"/>
        </w:rPr>
        <w:t xml:space="preserve">any </w:t>
      </w:r>
      <w:r w:rsidRPr="005A48B7">
        <w:rPr>
          <w:spacing w:val="-5"/>
          <w:sz w:val="24"/>
        </w:rPr>
        <w:t xml:space="preserve">person requests </w:t>
      </w:r>
      <w:r w:rsidRPr="005A48B7">
        <w:rPr>
          <w:spacing w:val="-3"/>
          <w:sz w:val="24"/>
        </w:rPr>
        <w:t xml:space="preserve">the </w:t>
      </w:r>
      <w:r w:rsidRPr="005A48B7">
        <w:rPr>
          <w:spacing w:val="-4"/>
          <w:sz w:val="24"/>
        </w:rPr>
        <w:t xml:space="preserve">provision </w:t>
      </w:r>
      <w:r w:rsidRPr="005A48B7">
        <w:rPr>
          <w:spacing w:val="-3"/>
          <w:sz w:val="24"/>
        </w:rPr>
        <w:t xml:space="preserve">of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6"/>
          <w:sz w:val="24"/>
        </w:rPr>
        <w:t xml:space="preserve">in </w:t>
      </w:r>
      <w:r w:rsidRPr="005A48B7">
        <w:rPr>
          <w:sz w:val="24"/>
        </w:rPr>
        <w:t xml:space="preserve">accordance with </w:t>
      </w:r>
      <w:r w:rsidRPr="005A48B7">
        <w:rPr>
          <w:spacing w:val="-4"/>
          <w:sz w:val="24"/>
        </w:rPr>
        <w:t>that prescription;</w:t>
      </w:r>
      <w:r w:rsidRPr="005A48B7">
        <w:rPr>
          <w:spacing w:val="5"/>
          <w:sz w:val="24"/>
        </w:rPr>
        <w:t xml:space="preserve"> </w:t>
      </w:r>
      <w:r w:rsidRPr="005A48B7">
        <w:rPr>
          <w:spacing w:val="-3"/>
          <w:sz w:val="24"/>
        </w:rPr>
        <w:t>or</w:t>
      </w:r>
    </w:p>
    <w:p w14:paraId="09BBBC5D" w14:textId="77777777" w:rsidR="00837652" w:rsidRPr="005A48B7" w:rsidRDefault="000231AE">
      <w:pPr>
        <w:pStyle w:val="ListParagraph"/>
        <w:numPr>
          <w:ilvl w:val="2"/>
          <w:numId w:val="2"/>
        </w:numPr>
        <w:tabs>
          <w:tab w:val="left" w:pos="3253"/>
          <w:tab w:val="left" w:pos="3254"/>
        </w:tabs>
        <w:spacing w:before="142" w:line="237" w:lineRule="auto"/>
        <w:ind w:left="3253" w:right="1218" w:hanging="802"/>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4"/>
          <w:sz w:val="24"/>
        </w:rPr>
        <w:t xml:space="preserve">has previously arranged </w:t>
      </w:r>
      <w:r w:rsidRPr="005A48B7">
        <w:rPr>
          <w:sz w:val="24"/>
        </w:rPr>
        <w:t xml:space="preserve">with </w:t>
      </w:r>
      <w:r w:rsidRPr="005A48B7">
        <w:rPr>
          <w:spacing w:val="-3"/>
          <w:sz w:val="24"/>
        </w:rPr>
        <w:t xml:space="preserve">the </w:t>
      </w:r>
      <w:r w:rsidRPr="005A48B7">
        <w:rPr>
          <w:spacing w:val="-5"/>
          <w:sz w:val="24"/>
        </w:rPr>
        <w:t xml:space="preserve">patient </w:t>
      </w:r>
      <w:r w:rsidRPr="005A48B7">
        <w:rPr>
          <w:spacing w:val="-4"/>
          <w:sz w:val="24"/>
        </w:rPr>
        <w:t xml:space="preserve">that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3"/>
          <w:sz w:val="24"/>
        </w:rPr>
        <w:t xml:space="preserve">will </w:t>
      </w:r>
      <w:r w:rsidRPr="005A48B7">
        <w:rPr>
          <w:spacing w:val="-6"/>
          <w:sz w:val="24"/>
        </w:rPr>
        <w:t xml:space="preserve">dispense </w:t>
      </w:r>
      <w:r w:rsidRPr="005A48B7">
        <w:rPr>
          <w:spacing w:val="-4"/>
          <w:sz w:val="24"/>
        </w:rPr>
        <w:t xml:space="preserve">that prescription </w:t>
      </w:r>
      <w:r w:rsidRPr="005A48B7">
        <w:rPr>
          <w:spacing w:val="-3"/>
          <w:sz w:val="24"/>
        </w:rPr>
        <w:t>on receipt;</w:t>
      </w:r>
      <w:r w:rsidRPr="005A48B7">
        <w:rPr>
          <w:sz w:val="24"/>
        </w:rPr>
        <w:t xml:space="preserve"> </w:t>
      </w:r>
      <w:r w:rsidRPr="005A48B7">
        <w:rPr>
          <w:spacing w:val="-3"/>
          <w:sz w:val="24"/>
        </w:rPr>
        <w:t>or</w:t>
      </w:r>
    </w:p>
    <w:p w14:paraId="0236036C" w14:textId="41A40700" w:rsidR="00837652" w:rsidRPr="005A48B7" w:rsidRDefault="000231AE">
      <w:pPr>
        <w:pStyle w:val="ListParagraph"/>
        <w:numPr>
          <w:ilvl w:val="2"/>
          <w:numId w:val="2"/>
        </w:numPr>
        <w:tabs>
          <w:tab w:val="left" w:pos="3606"/>
        </w:tabs>
        <w:spacing w:before="139"/>
        <w:ind w:left="3253" w:right="752" w:firstLine="0"/>
        <w:rPr>
          <w:b/>
          <w:sz w:val="24"/>
        </w:rPr>
      </w:pPr>
      <w:r w:rsidRPr="005A48B7">
        <w:rPr>
          <w:spacing w:val="-4"/>
          <w:sz w:val="24"/>
        </w:rPr>
        <w:t xml:space="preserve">any </w:t>
      </w:r>
      <w:r w:rsidRPr="005A48B7">
        <w:rPr>
          <w:spacing w:val="-5"/>
          <w:sz w:val="24"/>
        </w:rPr>
        <w:t xml:space="preserve">person presents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with </w:t>
      </w:r>
      <w:r w:rsidRPr="005A48B7">
        <w:rPr>
          <w:spacing w:val="-3"/>
          <w:sz w:val="24"/>
        </w:rPr>
        <w:t xml:space="preserve">an </w:t>
      </w:r>
      <w:r w:rsidRPr="005A48B7">
        <w:rPr>
          <w:sz w:val="24"/>
        </w:rPr>
        <w:t xml:space="preserve">EPS token </w:t>
      </w:r>
      <w:r w:rsidRPr="005A48B7">
        <w:rPr>
          <w:spacing w:val="-4"/>
          <w:sz w:val="24"/>
        </w:rPr>
        <w:t xml:space="preserve">that relates </w:t>
      </w:r>
      <w:r w:rsidRPr="005A48B7">
        <w:rPr>
          <w:sz w:val="24"/>
        </w:rPr>
        <w:t xml:space="preserve">to </w:t>
      </w:r>
      <w:r w:rsidRPr="005A48B7">
        <w:rPr>
          <w:spacing w:val="-3"/>
          <w:sz w:val="24"/>
        </w:rPr>
        <w:t xml:space="preserve">an </w:t>
      </w:r>
      <w:r w:rsidRPr="005A48B7">
        <w:rPr>
          <w:spacing w:val="-4"/>
          <w:sz w:val="24"/>
        </w:rPr>
        <w:t xml:space="preserve">order </w:t>
      </w:r>
      <w:r w:rsidRPr="005A48B7">
        <w:rPr>
          <w:spacing w:val="-3"/>
          <w:sz w:val="24"/>
        </w:rPr>
        <w:t xml:space="preserve">of </w:t>
      </w:r>
      <w:r w:rsidRPr="005A48B7">
        <w:rPr>
          <w:sz w:val="24"/>
        </w:rPr>
        <w:t xml:space="preserve">a kind </w:t>
      </w:r>
      <w:r w:rsidRPr="005A48B7">
        <w:rPr>
          <w:spacing w:val="-3"/>
          <w:sz w:val="24"/>
        </w:rPr>
        <w:t xml:space="preserve">specified in </w:t>
      </w:r>
      <w:r w:rsidRPr="005A48B7">
        <w:rPr>
          <w:spacing w:val="-5"/>
          <w:sz w:val="24"/>
        </w:rPr>
        <w:t xml:space="preserve">paragraphs </w:t>
      </w:r>
      <w:r w:rsidRPr="005A48B7">
        <w:rPr>
          <w:spacing w:val="-3"/>
          <w:sz w:val="24"/>
        </w:rPr>
        <w:t>9(a)(</w:t>
      </w:r>
      <w:proofErr w:type="spellStart"/>
      <w:r w:rsidRPr="005A48B7">
        <w:rPr>
          <w:spacing w:val="-3"/>
          <w:sz w:val="24"/>
        </w:rPr>
        <w:t>i</w:t>
      </w:r>
      <w:proofErr w:type="spellEnd"/>
      <w:r w:rsidRPr="005A48B7">
        <w:rPr>
          <w:spacing w:val="-3"/>
          <w:sz w:val="24"/>
        </w:rPr>
        <w:t xml:space="preserve">) </w:t>
      </w:r>
      <w:r w:rsidRPr="005A48B7">
        <w:rPr>
          <w:sz w:val="24"/>
        </w:rPr>
        <w:t xml:space="preserve">– </w:t>
      </w:r>
      <w:r w:rsidRPr="005A48B7">
        <w:rPr>
          <w:spacing w:val="-4"/>
          <w:sz w:val="24"/>
        </w:rPr>
        <w:t xml:space="preserve">(iii) and </w:t>
      </w:r>
      <w:r w:rsidRPr="005A48B7">
        <w:rPr>
          <w:spacing w:val="-5"/>
          <w:sz w:val="24"/>
        </w:rPr>
        <w:t xml:space="preserve">requests  </w:t>
      </w:r>
      <w:r w:rsidRPr="005A48B7">
        <w:rPr>
          <w:spacing w:val="-3"/>
          <w:sz w:val="24"/>
        </w:rPr>
        <w:t xml:space="preserve">the </w:t>
      </w:r>
      <w:r w:rsidRPr="005A48B7">
        <w:rPr>
          <w:spacing w:val="-4"/>
          <w:sz w:val="24"/>
        </w:rPr>
        <w:t xml:space="preserve">provision  </w:t>
      </w:r>
      <w:r w:rsidRPr="005A48B7">
        <w:rPr>
          <w:spacing w:val="-3"/>
          <w:sz w:val="24"/>
        </w:rPr>
        <w:t xml:space="preserve">of </w:t>
      </w:r>
      <w:r w:rsidRPr="005A48B7">
        <w:rPr>
          <w:spacing w:val="-4"/>
          <w:sz w:val="24"/>
        </w:rPr>
        <w:t xml:space="preserve">drugs </w:t>
      </w:r>
      <w:r w:rsidRPr="005A48B7">
        <w:rPr>
          <w:spacing w:val="-3"/>
          <w:sz w:val="24"/>
        </w:rPr>
        <w:t xml:space="preserve">or </w:t>
      </w:r>
      <w:r w:rsidRPr="005A48B7">
        <w:rPr>
          <w:spacing w:val="-5"/>
          <w:sz w:val="24"/>
        </w:rPr>
        <w:t xml:space="preserve">appliances </w:t>
      </w:r>
      <w:r w:rsidRPr="005A48B7">
        <w:rPr>
          <w:spacing w:val="-3"/>
          <w:sz w:val="24"/>
        </w:rPr>
        <w:t xml:space="preserve">in </w:t>
      </w:r>
      <w:r w:rsidRPr="005A48B7">
        <w:rPr>
          <w:sz w:val="24"/>
        </w:rPr>
        <w:t xml:space="preserve">accordance with </w:t>
      </w:r>
      <w:r w:rsidRPr="005A48B7">
        <w:rPr>
          <w:spacing w:val="-3"/>
          <w:sz w:val="24"/>
        </w:rPr>
        <w:t xml:space="preserve">the </w:t>
      </w:r>
      <w:r w:rsidRPr="005A48B7">
        <w:rPr>
          <w:spacing w:val="-4"/>
          <w:sz w:val="24"/>
        </w:rPr>
        <w:t xml:space="preserve">related </w:t>
      </w:r>
      <w:r w:rsidRPr="005A48B7">
        <w:rPr>
          <w:b/>
          <w:i/>
          <w:spacing w:val="-3"/>
          <w:sz w:val="24"/>
        </w:rPr>
        <w:t>electronic prescription</w:t>
      </w:r>
      <w:r w:rsidRPr="005A48B7">
        <w:rPr>
          <w:b/>
          <w:i/>
          <w:spacing w:val="26"/>
          <w:sz w:val="24"/>
        </w:rPr>
        <w:t xml:space="preserve"> </w:t>
      </w:r>
      <w:r w:rsidRPr="005A48B7">
        <w:rPr>
          <w:b/>
          <w:i/>
          <w:sz w:val="24"/>
        </w:rPr>
        <w:t>form</w:t>
      </w:r>
      <w:r w:rsidRPr="005A48B7">
        <w:rPr>
          <w:b/>
          <w:sz w:val="24"/>
        </w:rPr>
        <w:t>;</w:t>
      </w:r>
    </w:p>
    <w:p w14:paraId="6D2DEC38" w14:textId="10B32913" w:rsidR="00837652" w:rsidRPr="005A48B7" w:rsidRDefault="000231AE">
      <w:pPr>
        <w:spacing w:before="141"/>
        <w:ind w:left="1523" w:right="816"/>
        <w:rPr>
          <w:sz w:val="24"/>
        </w:rPr>
      </w:pPr>
      <w:r w:rsidRPr="005A48B7">
        <w:rPr>
          <w:spacing w:val="-4"/>
          <w:sz w:val="24"/>
        </w:rPr>
        <w:t xml:space="preserve">and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3"/>
          <w:sz w:val="24"/>
        </w:rPr>
        <w:t xml:space="preserve">is </w:t>
      </w:r>
      <w:r w:rsidRPr="005A48B7">
        <w:rPr>
          <w:spacing w:val="-5"/>
          <w:sz w:val="24"/>
        </w:rPr>
        <w:t xml:space="preserve">authorised </w:t>
      </w:r>
      <w:r w:rsidRPr="005A48B7">
        <w:rPr>
          <w:spacing w:val="-3"/>
          <w:sz w:val="24"/>
        </w:rPr>
        <w:t xml:space="preserve">or </w:t>
      </w:r>
      <w:r w:rsidRPr="005A48B7">
        <w:rPr>
          <w:spacing w:val="-4"/>
          <w:sz w:val="24"/>
        </w:rPr>
        <w:t xml:space="preserve">required </w:t>
      </w:r>
      <w:r w:rsidRPr="005A48B7">
        <w:rPr>
          <w:spacing w:val="-3"/>
          <w:sz w:val="24"/>
        </w:rPr>
        <w:t xml:space="preserve">by </w:t>
      </w:r>
      <w:r w:rsidRPr="005A48B7">
        <w:rPr>
          <w:sz w:val="24"/>
        </w:rPr>
        <w:t xml:space="preserve">virtue  </w:t>
      </w:r>
      <w:r w:rsidRPr="005A48B7">
        <w:rPr>
          <w:spacing w:val="-3"/>
          <w:sz w:val="24"/>
        </w:rPr>
        <w:t xml:space="preserve">of </w:t>
      </w:r>
      <w:r w:rsidRPr="005A48B7">
        <w:rPr>
          <w:sz w:val="24"/>
        </w:rPr>
        <w:t xml:space="preserve">Part 8 </w:t>
      </w:r>
      <w:r w:rsidRPr="005A48B7">
        <w:rPr>
          <w:spacing w:val="-3"/>
          <w:sz w:val="24"/>
        </w:rPr>
        <w:t xml:space="preserve">of the </w:t>
      </w:r>
      <w:r w:rsidRPr="005A48B7">
        <w:rPr>
          <w:sz w:val="24"/>
        </w:rPr>
        <w:t xml:space="preserve">Pharmaceutical </w:t>
      </w:r>
      <w:r w:rsidRPr="005A48B7">
        <w:rPr>
          <w:spacing w:val="-5"/>
          <w:sz w:val="24"/>
        </w:rPr>
        <w:t xml:space="preserve">Regulations </w:t>
      </w:r>
      <w:r w:rsidRPr="005A48B7">
        <w:rPr>
          <w:sz w:val="24"/>
        </w:rPr>
        <w:t xml:space="preserve">to </w:t>
      </w:r>
      <w:r w:rsidRPr="005A48B7">
        <w:rPr>
          <w:spacing w:val="-3"/>
          <w:sz w:val="24"/>
        </w:rPr>
        <w:t xml:space="preserve">provide the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4"/>
          <w:sz w:val="24"/>
        </w:rPr>
        <w:t xml:space="preserve">so ordered,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with </w:t>
      </w:r>
      <w:r w:rsidRPr="005A48B7">
        <w:rPr>
          <w:spacing w:val="-5"/>
          <w:sz w:val="24"/>
        </w:rPr>
        <w:t xml:space="preserve">reasonable </w:t>
      </w:r>
      <w:r w:rsidRPr="005A48B7">
        <w:rPr>
          <w:spacing w:val="-4"/>
          <w:sz w:val="24"/>
        </w:rPr>
        <w:t xml:space="preserve">promptness, </w:t>
      </w:r>
      <w:r w:rsidRPr="005A48B7">
        <w:rPr>
          <w:spacing w:val="-3"/>
          <w:sz w:val="24"/>
        </w:rPr>
        <w:t xml:space="preserve">provide the </w:t>
      </w:r>
      <w:r w:rsidRPr="005A48B7">
        <w:rPr>
          <w:spacing w:val="-4"/>
          <w:sz w:val="24"/>
        </w:rPr>
        <w:t xml:space="preserve">drugs so ordered, and </w:t>
      </w:r>
      <w:r w:rsidRPr="005A48B7">
        <w:rPr>
          <w:sz w:val="24"/>
        </w:rPr>
        <w:t xml:space="preserve">such </w:t>
      </w:r>
      <w:r w:rsidRPr="005A48B7">
        <w:rPr>
          <w:spacing w:val="-3"/>
          <w:sz w:val="24"/>
        </w:rPr>
        <w:t xml:space="preserve">of the </w:t>
      </w:r>
      <w:r w:rsidRPr="005A48B7">
        <w:rPr>
          <w:b/>
          <w:i/>
          <w:spacing w:val="-4"/>
          <w:sz w:val="24"/>
        </w:rPr>
        <w:t xml:space="preserve">appliances </w:t>
      </w:r>
      <w:r w:rsidRPr="005A48B7">
        <w:rPr>
          <w:spacing w:val="-4"/>
          <w:sz w:val="24"/>
        </w:rPr>
        <w:t xml:space="preserve">so ordered </w:t>
      </w:r>
      <w:r w:rsidRPr="005A48B7">
        <w:rPr>
          <w:spacing w:val="-3"/>
          <w:sz w:val="24"/>
        </w:rPr>
        <w:t xml:space="preserve">as the </w:t>
      </w:r>
      <w:r w:rsidRPr="005A48B7">
        <w:rPr>
          <w:b/>
          <w:i/>
          <w:spacing w:val="-4"/>
          <w:sz w:val="24"/>
        </w:rPr>
        <w:t xml:space="preserve">dispensing </w:t>
      </w:r>
      <w:r w:rsidRPr="005A48B7">
        <w:rPr>
          <w:b/>
          <w:i/>
          <w:spacing w:val="-3"/>
          <w:sz w:val="24"/>
        </w:rPr>
        <w:t xml:space="preserve">doctor </w:t>
      </w:r>
      <w:r w:rsidRPr="005A48B7">
        <w:rPr>
          <w:spacing w:val="-6"/>
          <w:sz w:val="24"/>
        </w:rPr>
        <w:t xml:space="preserve">supplies </w:t>
      </w:r>
      <w:r w:rsidRPr="005A48B7">
        <w:rPr>
          <w:spacing w:val="-3"/>
          <w:sz w:val="24"/>
        </w:rPr>
        <w:t xml:space="preserve">in the </w:t>
      </w:r>
      <w:r w:rsidRPr="005A48B7">
        <w:rPr>
          <w:sz w:val="24"/>
        </w:rPr>
        <w:t xml:space="preserve">normal </w:t>
      </w:r>
      <w:r w:rsidRPr="005A48B7">
        <w:rPr>
          <w:spacing w:val="-3"/>
          <w:sz w:val="24"/>
        </w:rPr>
        <w:t>course of</w:t>
      </w:r>
      <w:r w:rsidRPr="005A48B7">
        <w:rPr>
          <w:spacing w:val="3"/>
          <w:sz w:val="24"/>
        </w:rPr>
        <w:t xml:space="preserve"> </w:t>
      </w:r>
      <w:r w:rsidRPr="005A48B7">
        <w:rPr>
          <w:spacing w:val="-6"/>
          <w:sz w:val="24"/>
        </w:rPr>
        <w:t>business.</w:t>
      </w:r>
    </w:p>
    <w:p w14:paraId="15CC2413" w14:textId="77777777" w:rsidR="00837652" w:rsidRPr="005A48B7" w:rsidRDefault="000231AE">
      <w:pPr>
        <w:pStyle w:val="ListParagraph"/>
        <w:numPr>
          <w:ilvl w:val="0"/>
          <w:numId w:val="2"/>
        </w:numPr>
        <w:tabs>
          <w:tab w:val="left" w:pos="1522"/>
          <w:tab w:val="left" w:pos="1523"/>
        </w:tabs>
        <w:spacing w:before="142"/>
        <w:ind w:left="1523" w:hanging="802"/>
        <w:jc w:val="left"/>
        <w:rPr>
          <w:sz w:val="24"/>
        </w:rPr>
      </w:pPr>
      <w:r w:rsidRPr="005A48B7">
        <w:rPr>
          <w:spacing w:val="-3"/>
          <w:sz w:val="24"/>
        </w:rPr>
        <w:t xml:space="preserve">Subject </w:t>
      </w:r>
      <w:r w:rsidRPr="005A48B7">
        <w:rPr>
          <w:sz w:val="24"/>
        </w:rPr>
        <w:t xml:space="preserve">to </w:t>
      </w:r>
      <w:r w:rsidRPr="005A48B7">
        <w:rPr>
          <w:spacing w:val="-5"/>
          <w:sz w:val="24"/>
        </w:rPr>
        <w:t xml:space="preserve">paragraphs </w:t>
      </w:r>
      <w:r w:rsidRPr="005A48B7">
        <w:rPr>
          <w:spacing w:val="-3"/>
          <w:sz w:val="24"/>
        </w:rPr>
        <w:t xml:space="preserve">11 </w:t>
      </w:r>
      <w:r w:rsidRPr="005A48B7">
        <w:rPr>
          <w:sz w:val="24"/>
        </w:rPr>
        <w:t xml:space="preserve">to </w:t>
      </w:r>
      <w:r w:rsidRPr="005A48B7">
        <w:rPr>
          <w:spacing w:val="-4"/>
          <w:sz w:val="24"/>
        </w:rPr>
        <w:t>31,</w:t>
      </w:r>
      <w:r w:rsidRPr="005A48B7">
        <w:rPr>
          <w:spacing w:val="11"/>
          <w:sz w:val="24"/>
        </w:rPr>
        <w:t xml:space="preserve"> </w:t>
      </w:r>
      <w:r w:rsidRPr="005A48B7">
        <w:rPr>
          <w:spacing w:val="-3"/>
          <w:sz w:val="24"/>
        </w:rPr>
        <w:t>where:</w:t>
      </w:r>
    </w:p>
    <w:p w14:paraId="53909D88" w14:textId="77777777" w:rsidR="00837652" w:rsidRPr="005A48B7" w:rsidRDefault="000231AE">
      <w:pPr>
        <w:pStyle w:val="ListParagraph"/>
        <w:numPr>
          <w:ilvl w:val="1"/>
          <w:numId w:val="2"/>
        </w:numPr>
        <w:tabs>
          <w:tab w:val="left" w:pos="2387"/>
          <w:tab w:val="left" w:pos="2388"/>
        </w:tabs>
        <w:spacing w:before="142" w:line="237" w:lineRule="auto"/>
        <w:ind w:left="2388" w:right="989"/>
        <w:jc w:val="left"/>
        <w:rPr>
          <w:sz w:val="24"/>
        </w:rPr>
      </w:pPr>
      <w:r w:rsidRPr="005A48B7">
        <w:rPr>
          <w:spacing w:val="-4"/>
          <w:sz w:val="24"/>
        </w:rPr>
        <w:t xml:space="preserve">any </w:t>
      </w:r>
      <w:r w:rsidRPr="005A48B7">
        <w:rPr>
          <w:spacing w:val="-5"/>
          <w:sz w:val="24"/>
        </w:rPr>
        <w:t xml:space="preserve">person presents </w:t>
      </w:r>
      <w:r w:rsidRPr="005A48B7">
        <w:rPr>
          <w:sz w:val="24"/>
        </w:rPr>
        <w:t xml:space="preserve">to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a </w:t>
      </w:r>
      <w:r w:rsidRPr="005A48B7">
        <w:rPr>
          <w:b/>
          <w:i/>
          <w:sz w:val="24"/>
        </w:rPr>
        <w:t xml:space="preserve">non-electronic </w:t>
      </w:r>
      <w:r w:rsidRPr="005A48B7">
        <w:rPr>
          <w:b/>
          <w:i/>
          <w:spacing w:val="-4"/>
          <w:sz w:val="24"/>
        </w:rPr>
        <w:t xml:space="preserve">repeatable </w:t>
      </w:r>
      <w:r w:rsidRPr="005A48B7">
        <w:rPr>
          <w:b/>
          <w:i/>
          <w:spacing w:val="-3"/>
          <w:sz w:val="24"/>
        </w:rPr>
        <w:t xml:space="preserve">prescription </w:t>
      </w:r>
      <w:r w:rsidRPr="005A48B7">
        <w:rPr>
          <w:sz w:val="24"/>
        </w:rPr>
        <w:t>which</w:t>
      </w:r>
      <w:r w:rsidRPr="005A48B7">
        <w:rPr>
          <w:spacing w:val="5"/>
          <w:sz w:val="24"/>
        </w:rPr>
        <w:t xml:space="preserve"> </w:t>
      </w:r>
      <w:r w:rsidRPr="005A48B7">
        <w:rPr>
          <w:spacing w:val="-4"/>
          <w:sz w:val="24"/>
        </w:rPr>
        <w:t>contains:</w:t>
      </w:r>
    </w:p>
    <w:p w14:paraId="6DF83FD2" w14:textId="15B04292" w:rsidR="00837652" w:rsidRPr="005A48B7" w:rsidRDefault="000231AE">
      <w:pPr>
        <w:pStyle w:val="ListParagraph"/>
        <w:numPr>
          <w:ilvl w:val="2"/>
          <w:numId w:val="2"/>
        </w:numPr>
        <w:tabs>
          <w:tab w:val="left" w:pos="3253"/>
          <w:tab w:val="left" w:pos="3254"/>
        </w:tabs>
        <w:spacing w:before="141" w:line="242" w:lineRule="auto"/>
        <w:ind w:left="3253" w:right="797" w:hanging="802"/>
        <w:rPr>
          <w:sz w:val="24"/>
        </w:rPr>
      </w:pPr>
      <w:r w:rsidRPr="005A48B7">
        <w:rPr>
          <w:spacing w:val="-3"/>
          <w:sz w:val="24"/>
        </w:rPr>
        <w:t xml:space="preserve">an </w:t>
      </w:r>
      <w:r w:rsidRPr="005A48B7">
        <w:rPr>
          <w:spacing w:val="-4"/>
          <w:sz w:val="24"/>
        </w:rPr>
        <w:t xml:space="preserve">order </w:t>
      </w:r>
      <w:r w:rsidRPr="005A48B7">
        <w:rPr>
          <w:sz w:val="24"/>
        </w:rPr>
        <w:t xml:space="preserve">for </w:t>
      </w:r>
      <w:r w:rsidRPr="005A48B7">
        <w:rPr>
          <w:spacing w:val="-5"/>
          <w:sz w:val="24"/>
        </w:rPr>
        <w:t xml:space="preserve">drugs, </w:t>
      </w:r>
      <w:r w:rsidRPr="005A48B7">
        <w:rPr>
          <w:spacing w:val="-4"/>
          <w:sz w:val="24"/>
        </w:rPr>
        <w:t xml:space="preserve">not </w:t>
      </w:r>
      <w:r w:rsidRPr="005A48B7">
        <w:rPr>
          <w:spacing w:val="-5"/>
          <w:sz w:val="24"/>
        </w:rPr>
        <w:t xml:space="preserve">being </w:t>
      </w:r>
      <w:r w:rsidRPr="005A48B7">
        <w:rPr>
          <w:b/>
          <w:i/>
          <w:spacing w:val="-4"/>
          <w:sz w:val="24"/>
        </w:rPr>
        <w:t xml:space="preserve">Scheduled </w:t>
      </w:r>
      <w:r w:rsidRPr="005A48B7">
        <w:rPr>
          <w:b/>
          <w:i/>
          <w:sz w:val="24"/>
        </w:rPr>
        <w:t xml:space="preserve">drugs </w:t>
      </w:r>
      <w:r w:rsidRPr="005A48B7">
        <w:rPr>
          <w:spacing w:val="-3"/>
          <w:sz w:val="24"/>
        </w:rPr>
        <w:t xml:space="preserve">or </w:t>
      </w:r>
      <w:r w:rsidRPr="005A48B7">
        <w:rPr>
          <w:spacing w:val="-4"/>
          <w:sz w:val="24"/>
        </w:rPr>
        <w:t xml:space="preserve">controlled drugs within </w:t>
      </w:r>
      <w:r w:rsidRPr="005A48B7">
        <w:rPr>
          <w:spacing w:val="-3"/>
          <w:sz w:val="24"/>
        </w:rPr>
        <w:t xml:space="preserve">the </w:t>
      </w:r>
      <w:r w:rsidRPr="005A48B7">
        <w:rPr>
          <w:spacing w:val="-4"/>
          <w:sz w:val="24"/>
        </w:rPr>
        <w:t xml:space="preserve">meaning </w:t>
      </w:r>
      <w:r w:rsidRPr="005A48B7">
        <w:rPr>
          <w:spacing w:val="-3"/>
          <w:sz w:val="24"/>
        </w:rPr>
        <w:t xml:space="preserve">of the </w:t>
      </w:r>
      <w:r w:rsidRPr="005A48B7">
        <w:rPr>
          <w:spacing w:val="-4"/>
          <w:sz w:val="24"/>
        </w:rPr>
        <w:t xml:space="preserve">Misuse </w:t>
      </w:r>
      <w:r w:rsidRPr="005A48B7">
        <w:rPr>
          <w:spacing w:val="-3"/>
          <w:sz w:val="24"/>
        </w:rPr>
        <w:t xml:space="preserve">of </w:t>
      </w:r>
      <w:r w:rsidRPr="005A48B7">
        <w:rPr>
          <w:sz w:val="24"/>
        </w:rPr>
        <w:t xml:space="preserve">Drugs </w:t>
      </w:r>
      <w:r w:rsidRPr="005A48B7">
        <w:rPr>
          <w:spacing w:val="2"/>
          <w:sz w:val="24"/>
        </w:rPr>
        <w:t xml:space="preserve">Act </w:t>
      </w:r>
      <w:r w:rsidRPr="005A48B7">
        <w:rPr>
          <w:spacing w:val="-5"/>
          <w:sz w:val="24"/>
        </w:rPr>
        <w:t xml:space="preserve">1971, other </w:t>
      </w:r>
      <w:r w:rsidRPr="005A48B7">
        <w:rPr>
          <w:spacing w:val="-4"/>
          <w:sz w:val="24"/>
        </w:rPr>
        <w:t xml:space="preserve">than </w:t>
      </w:r>
      <w:r w:rsidRPr="005A48B7">
        <w:rPr>
          <w:sz w:val="24"/>
        </w:rPr>
        <w:t xml:space="preserve">a </w:t>
      </w:r>
      <w:r w:rsidRPr="005A48B7">
        <w:rPr>
          <w:spacing w:val="-3"/>
          <w:sz w:val="24"/>
        </w:rPr>
        <w:t xml:space="preserve">drug </w:t>
      </w:r>
      <w:r w:rsidRPr="005A48B7">
        <w:rPr>
          <w:sz w:val="24"/>
        </w:rPr>
        <w:t xml:space="preserve">which </w:t>
      </w:r>
      <w:r w:rsidRPr="005A48B7">
        <w:rPr>
          <w:spacing w:val="-3"/>
          <w:sz w:val="24"/>
        </w:rPr>
        <w:t xml:space="preserve">is </w:t>
      </w:r>
      <w:r w:rsidRPr="005A48B7">
        <w:rPr>
          <w:sz w:val="24"/>
        </w:rPr>
        <w:t xml:space="preserve">for </w:t>
      </w:r>
      <w:r w:rsidRPr="005A48B7">
        <w:rPr>
          <w:spacing w:val="-3"/>
          <w:sz w:val="24"/>
        </w:rPr>
        <w:t xml:space="preserve">the </w:t>
      </w:r>
      <w:r w:rsidRPr="005A48B7">
        <w:rPr>
          <w:sz w:val="24"/>
        </w:rPr>
        <w:t xml:space="preserve">time </w:t>
      </w:r>
      <w:r w:rsidRPr="005A48B7">
        <w:rPr>
          <w:spacing w:val="-5"/>
          <w:sz w:val="24"/>
        </w:rPr>
        <w:t xml:space="preserve">being </w:t>
      </w:r>
      <w:r w:rsidRPr="005A48B7">
        <w:rPr>
          <w:spacing w:val="-3"/>
          <w:sz w:val="24"/>
        </w:rPr>
        <w:t xml:space="preserve">specified in Schedule </w:t>
      </w:r>
      <w:r w:rsidRPr="005A48B7">
        <w:rPr>
          <w:sz w:val="24"/>
        </w:rPr>
        <w:t xml:space="preserve">4 </w:t>
      </w:r>
      <w:r w:rsidRPr="005A48B7">
        <w:rPr>
          <w:spacing w:val="-3"/>
          <w:sz w:val="24"/>
        </w:rPr>
        <w:t xml:space="preserve">or </w:t>
      </w:r>
      <w:r w:rsidRPr="005A48B7">
        <w:rPr>
          <w:sz w:val="24"/>
        </w:rPr>
        <w:t xml:space="preserve">5 to </w:t>
      </w:r>
      <w:r w:rsidRPr="005A48B7">
        <w:rPr>
          <w:spacing w:val="-3"/>
          <w:sz w:val="24"/>
        </w:rPr>
        <w:t xml:space="preserve">the </w:t>
      </w:r>
      <w:r w:rsidRPr="005A48B7">
        <w:rPr>
          <w:spacing w:val="-4"/>
          <w:sz w:val="24"/>
        </w:rPr>
        <w:t xml:space="preserve">Misuse </w:t>
      </w:r>
      <w:r w:rsidRPr="005A48B7">
        <w:rPr>
          <w:spacing w:val="-3"/>
          <w:sz w:val="24"/>
        </w:rPr>
        <w:t xml:space="preserve">of </w:t>
      </w:r>
      <w:r w:rsidRPr="005A48B7">
        <w:rPr>
          <w:sz w:val="24"/>
        </w:rPr>
        <w:t xml:space="preserve">Drugs </w:t>
      </w:r>
      <w:r w:rsidRPr="005A48B7">
        <w:rPr>
          <w:spacing w:val="-5"/>
          <w:sz w:val="24"/>
        </w:rPr>
        <w:t xml:space="preserve">Regulations 2001 </w:t>
      </w:r>
      <w:r w:rsidRPr="005A48B7">
        <w:rPr>
          <w:sz w:val="24"/>
        </w:rPr>
        <w:t xml:space="preserve">(S.I. </w:t>
      </w:r>
      <w:r w:rsidRPr="005A48B7">
        <w:rPr>
          <w:spacing w:val="-6"/>
          <w:sz w:val="24"/>
        </w:rPr>
        <w:t xml:space="preserve">2001/3998) </w:t>
      </w:r>
      <w:r w:rsidRPr="005A48B7">
        <w:rPr>
          <w:sz w:val="24"/>
        </w:rPr>
        <w:t xml:space="preserve">(which </w:t>
      </w:r>
      <w:r w:rsidRPr="005A48B7">
        <w:rPr>
          <w:spacing w:val="-4"/>
          <w:sz w:val="24"/>
        </w:rPr>
        <w:t xml:space="preserve">relate </w:t>
      </w:r>
      <w:r w:rsidRPr="005A48B7">
        <w:rPr>
          <w:sz w:val="24"/>
        </w:rPr>
        <w:t xml:space="preserve">to </w:t>
      </w:r>
      <w:r w:rsidRPr="005A48B7">
        <w:rPr>
          <w:spacing w:val="-4"/>
          <w:sz w:val="24"/>
        </w:rPr>
        <w:t xml:space="preserve">controlled drugs </w:t>
      </w:r>
      <w:r w:rsidRPr="005A48B7">
        <w:rPr>
          <w:sz w:val="24"/>
        </w:rPr>
        <w:t xml:space="preserve">excepted from certain </w:t>
      </w:r>
      <w:r w:rsidRPr="005A48B7">
        <w:rPr>
          <w:spacing w:val="-5"/>
          <w:sz w:val="24"/>
        </w:rPr>
        <w:t xml:space="preserve">prohibitions under those regulations), </w:t>
      </w:r>
      <w:r w:rsidR="00C965B3">
        <w:rPr>
          <w:spacing w:val="-5"/>
          <w:sz w:val="24"/>
        </w:rPr>
        <w:t>s</w:t>
      </w:r>
      <w:r w:rsidRPr="005A48B7">
        <w:rPr>
          <w:spacing w:val="-6"/>
          <w:sz w:val="24"/>
        </w:rPr>
        <w:t xml:space="preserve">igned </w:t>
      </w:r>
      <w:r w:rsidRPr="005A48B7">
        <w:rPr>
          <w:spacing w:val="-3"/>
          <w:sz w:val="24"/>
        </w:rPr>
        <w:t xml:space="preserve">by </w:t>
      </w:r>
      <w:r w:rsidRPr="005A48B7">
        <w:rPr>
          <w:sz w:val="24"/>
        </w:rPr>
        <w:t xml:space="preserve">a </w:t>
      </w:r>
      <w:r w:rsidRPr="005A48B7">
        <w:rPr>
          <w:b/>
          <w:i/>
          <w:spacing w:val="-3"/>
          <w:sz w:val="24"/>
        </w:rPr>
        <w:t xml:space="preserve">prescriber </w:t>
      </w:r>
      <w:r w:rsidRPr="005A48B7">
        <w:rPr>
          <w:spacing w:val="-5"/>
          <w:sz w:val="24"/>
        </w:rPr>
        <w:t xml:space="preserve">other </w:t>
      </w:r>
      <w:r w:rsidRPr="005A48B7">
        <w:rPr>
          <w:spacing w:val="-4"/>
          <w:sz w:val="24"/>
        </w:rPr>
        <w:t xml:space="preserve">than </w:t>
      </w:r>
      <w:r w:rsidRPr="005A48B7">
        <w:rPr>
          <w:spacing w:val="-3"/>
          <w:sz w:val="24"/>
        </w:rPr>
        <w:t xml:space="preserve">the </w:t>
      </w:r>
      <w:r w:rsidRPr="005A48B7">
        <w:rPr>
          <w:b/>
          <w:i/>
          <w:spacing w:val="-4"/>
          <w:sz w:val="24"/>
        </w:rPr>
        <w:t>dispensing</w:t>
      </w:r>
      <w:r w:rsidRPr="005A48B7">
        <w:rPr>
          <w:b/>
          <w:i/>
          <w:spacing w:val="-14"/>
          <w:sz w:val="24"/>
        </w:rPr>
        <w:t xml:space="preserve"> </w:t>
      </w:r>
      <w:r w:rsidRPr="005A48B7">
        <w:rPr>
          <w:b/>
          <w:i/>
          <w:sz w:val="24"/>
        </w:rPr>
        <w:t>doctor</w:t>
      </w:r>
      <w:r w:rsidRPr="005A48B7">
        <w:rPr>
          <w:sz w:val="24"/>
        </w:rPr>
        <w:t>;</w:t>
      </w:r>
    </w:p>
    <w:p w14:paraId="67B55E30" w14:textId="77777777" w:rsidR="00837652" w:rsidRPr="005A48B7" w:rsidRDefault="000231AE">
      <w:pPr>
        <w:pStyle w:val="ListParagraph"/>
        <w:numPr>
          <w:ilvl w:val="2"/>
          <w:numId w:val="2"/>
        </w:numPr>
        <w:tabs>
          <w:tab w:val="left" w:pos="3253"/>
          <w:tab w:val="left" w:pos="3254"/>
        </w:tabs>
        <w:spacing w:before="131"/>
        <w:ind w:left="3253" w:right="815" w:hanging="802"/>
        <w:rPr>
          <w:sz w:val="24"/>
        </w:rPr>
      </w:pPr>
      <w:r w:rsidRPr="005A48B7">
        <w:rPr>
          <w:spacing w:val="-3"/>
          <w:sz w:val="24"/>
        </w:rPr>
        <w:t xml:space="preserve">an </w:t>
      </w:r>
      <w:r w:rsidRPr="005A48B7">
        <w:rPr>
          <w:spacing w:val="-4"/>
          <w:sz w:val="24"/>
        </w:rPr>
        <w:t xml:space="preserve">order </w:t>
      </w:r>
      <w:r w:rsidRPr="005A48B7">
        <w:rPr>
          <w:sz w:val="24"/>
        </w:rPr>
        <w:t xml:space="preserve">for a </w:t>
      </w:r>
      <w:r w:rsidRPr="005A48B7">
        <w:rPr>
          <w:spacing w:val="-3"/>
          <w:sz w:val="24"/>
        </w:rPr>
        <w:t xml:space="preserve">drug specified in Schedule </w:t>
      </w:r>
      <w:r w:rsidRPr="005A48B7">
        <w:rPr>
          <w:sz w:val="24"/>
        </w:rPr>
        <w:t xml:space="preserve">2 to </w:t>
      </w:r>
      <w:r w:rsidRPr="005A48B7">
        <w:rPr>
          <w:spacing w:val="-3"/>
          <w:sz w:val="24"/>
        </w:rPr>
        <w:t xml:space="preserve">the </w:t>
      </w:r>
      <w:r w:rsidRPr="005A48B7">
        <w:rPr>
          <w:b/>
          <w:i/>
          <w:spacing w:val="-3"/>
          <w:sz w:val="24"/>
        </w:rPr>
        <w:t xml:space="preserve">Prescription </w:t>
      </w:r>
      <w:r w:rsidRPr="005A48B7">
        <w:rPr>
          <w:b/>
          <w:i/>
          <w:sz w:val="24"/>
        </w:rPr>
        <w:t xml:space="preserve">of Drugs </w:t>
      </w:r>
      <w:r w:rsidRPr="005A48B7">
        <w:rPr>
          <w:b/>
          <w:i/>
          <w:spacing w:val="-3"/>
          <w:sz w:val="24"/>
        </w:rPr>
        <w:t>Regulations</w:t>
      </w:r>
      <w:r w:rsidRPr="005A48B7">
        <w:rPr>
          <w:spacing w:val="-3"/>
          <w:sz w:val="24"/>
        </w:rPr>
        <w:t xml:space="preserve">, </w:t>
      </w:r>
      <w:r w:rsidRPr="005A48B7">
        <w:rPr>
          <w:spacing w:val="-4"/>
          <w:sz w:val="24"/>
        </w:rPr>
        <w:t xml:space="preserve">not </w:t>
      </w:r>
      <w:r w:rsidRPr="005A48B7">
        <w:rPr>
          <w:spacing w:val="-5"/>
          <w:sz w:val="24"/>
        </w:rPr>
        <w:t xml:space="preserve">being </w:t>
      </w:r>
      <w:r w:rsidRPr="005A48B7">
        <w:rPr>
          <w:sz w:val="24"/>
        </w:rPr>
        <w:t xml:space="preserve">a </w:t>
      </w:r>
      <w:r w:rsidRPr="005A48B7">
        <w:rPr>
          <w:spacing w:val="-4"/>
          <w:sz w:val="24"/>
        </w:rPr>
        <w:t xml:space="preserve">controlled </w:t>
      </w:r>
      <w:r w:rsidRPr="005A48B7">
        <w:rPr>
          <w:spacing w:val="-3"/>
          <w:sz w:val="24"/>
        </w:rPr>
        <w:t xml:space="preserve">drug </w:t>
      </w:r>
      <w:r w:rsidRPr="005A48B7">
        <w:rPr>
          <w:spacing w:val="-4"/>
          <w:sz w:val="24"/>
        </w:rPr>
        <w:t xml:space="preserve">within </w:t>
      </w:r>
      <w:r w:rsidRPr="005A48B7">
        <w:rPr>
          <w:spacing w:val="-3"/>
          <w:sz w:val="24"/>
        </w:rPr>
        <w:t xml:space="preserve">the </w:t>
      </w:r>
      <w:r w:rsidRPr="005A48B7">
        <w:rPr>
          <w:spacing w:val="-4"/>
          <w:sz w:val="24"/>
        </w:rPr>
        <w:t xml:space="preserve">meaning </w:t>
      </w:r>
      <w:r w:rsidRPr="005A48B7">
        <w:rPr>
          <w:spacing w:val="-3"/>
          <w:sz w:val="24"/>
        </w:rPr>
        <w:t xml:space="preserve">of the </w:t>
      </w:r>
      <w:r w:rsidRPr="005A48B7">
        <w:rPr>
          <w:spacing w:val="-4"/>
          <w:sz w:val="24"/>
        </w:rPr>
        <w:t xml:space="preserve">Misuse </w:t>
      </w:r>
      <w:r w:rsidRPr="005A48B7">
        <w:rPr>
          <w:spacing w:val="-3"/>
          <w:sz w:val="24"/>
        </w:rPr>
        <w:t xml:space="preserve">of </w:t>
      </w:r>
      <w:r w:rsidRPr="005A48B7">
        <w:rPr>
          <w:sz w:val="24"/>
        </w:rPr>
        <w:t xml:space="preserve">Drugs </w:t>
      </w:r>
      <w:r w:rsidRPr="005A48B7">
        <w:rPr>
          <w:spacing w:val="2"/>
          <w:sz w:val="24"/>
        </w:rPr>
        <w:t xml:space="preserve">Act </w:t>
      </w:r>
      <w:r w:rsidRPr="005A48B7">
        <w:rPr>
          <w:spacing w:val="-5"/>
          <w:sz w:val="24"/>
        </w:rPr>
        <w:t xml:space="preserve">1971, other </w:t>
      </w:r>
      <w:r w:rsidRPr="005A48B7">
        <w:rPr>
          <w:spacing w:val="-4"/>
          <w:sz w:val="24"/>
        </w:rPr>
        <w:t xml:space="preserve">than </w:t>
      </w:r>
      <w:r w:rsidRPr="005A48B7">
        <w:rPr>
          <w:sz w:val="24"/>
        </w:rPr>
        <w:t xml:space="preserve">a </w:t>
      </w:r>
      <w:r w:rsidRPr="005A48B7">
        <w:rPr>
          <w:spacing w:val="-3"/>
          <w:sz w:val="24"/>
        </w:rPr>
        <w:t xml:space="preserve">drug </w:t>
      </w:r>
      <w:r w:rsidRPr="005A48B7">
        <w:rPr>
          <w:sz w:val="24"/>
        </w:rPr>
        <w:t xml:space="preserve">which </w:t>
      </w:r>
      <w:r w:rsidRPr="005A48B7">
        <w:rPr>
          <w:spacing w:val="-3"/>
          <w:sz w:val="24"/>
        </w:rPr>
        <w:t xml:space="preserve">is </w:t>
      </w:r>
      <w:r w:rsidRPr="005A48B7">
        <w:rPr>
          <w:sz w:val="24"/>
        </w:rPr>
        <w:t xml:space="preserve">for </w:t>
      </w:r>
      <w:r w:rsidRPr="005A48B7">
        <w:rPr>
          <w:spacing w:val="-3"/>
          <w:sz w:val="24"/>
        </w:rPr>
        <w:t xml:space="preserve">the </w:t>
      </w:r>
      <w:r w:rsidRPr="005A48B7">
        <w:rPr>
          <w:sz w:val="24"/>
        </w:rPr>
        <w:t xml:space="preserve">time </w:t>
      </w:r>
      <w:r w:rsidRPr="005A48B7">
        <w:rPr>
          <w:spacing w:val="-5"/>
          <w:sz w:val="24"/>
        </w:rPr>
        <w:t xml:space="preserve">being </w:t>
      </w:r>
      <w:r w:rsidRPr="005A48B7">
        <w:rPr>
          <w:spacing w:val="-3"/>
          <w:sz w:val="24"/>
        </w:rPr>
        <w:t xml:space="preserve">specified in Schedule </w:t>
      </w:r>
      <w:r w:rsidRPr="005A48B7">
        <w:rPr>
          <w:sz w:val="24"/>
        </w:rPr>
        <w:t xml:space="preserve">4 </w:t>
      </w:r>
      <w:r w:rsidRPr="005A48B7">
        <w:rPr>
          <w:spacing w:val="-3"/>
          <w:sz w:val="24"/>
        </w:rPr>
        <w:t xml:space="preserve">or </w:t>
      </w:r>
      <w:r w:rsidRPr="005A48B7">
        <w:rPr>
          <w:sz w:val="24"/>
        </w:rPr>
        <w:t xml:space="preserve">5 to </w:t>
      </w:r>
      <w:r w:rsidRPr="005A48B7">
        <w:rPr>
          <w:spacing w:val="-3"/>
          <w:sz w:val="24"/>
        </w:rPr>
        <w:t xml:space="preserve">the </w:t>
      </w:r>
      <w:r w:rsidRPr="005A48B7">
        <w:rPr>
          <w:spacing w:val="-4"/>
          <w:sz w:val="24"/>
        </w:rPr>
        <w:t xml:space="preserve">Misuse </w:t>
      </w:r>
      <w:r w:rsidRPr="005A48B7">
        <w:rPr>
          <w:sz w:val="24"/>
        </w:rPr>
        <w:t xml:space="preserve">of Drugs </w:t>
      </w:r>
      <w:r w:rsidRPr="005A48B7">
        <w:rPr>
          <w:spacing w:val="-5"/>
          <w:sz w:val="24"/>
        </w:rPr>
        <w:t xml:space="preserve">Regulations 2001, </w:t>
      </w:r>
      <w:r w:rsidRPr="005A48B7">
        <w:rPr>
          <w:spacing w:val="-6"/>
          <w:sz w:val="24"/>
        </w:rPr>
        <w:t xml:space="preserve">signed </w:t>
      </w:r>
      <w:r w:rsidRPr="005A48B7">
        <w:rPr>
          <w:spacing w:val="-3"/>
          <w:sz w:val="24"/>
        </w:rPr>
        <w:t xml:space="preserve">by </w:t>
      </w:r>
      <w:r w:rsidRPr="005A48B7">
        <w:rPr>
          <w:sz w:val="24"/>
        </w:rPr>
        <w:t xml:space="preserve">a </w:t>
      </w:r>
      <w:r w:rsidRPr="005A48B7">
        <w:rPr>
          <w:b/>
          <w:i/>
          <w:spacing w:val="-3"/>
          <w:sz w:val="24"/>
        </w:rPr>
        <w:t xml:space="preserve">prescriber </w:t>
      </w:r>
      <w:r w:rsidRPr="005A48B7">
        <w:rPr>
          <w:spacing w:val="-5"/>
          <w:sz w:val="24"/>
        </w:rPr>
        <w:t xml:space="preserve">other </w:t>
      </w:r>
      <w:r w:rsidRPr="005A48B7">
        <w:rPr>
          <w:spacing w:val="-4"/>
          <w:sz w:val="24"/>
        </w:rPr>
        <w:t xml:space="preserve">than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4"/>
          <w:sz w:val="24"/>
        </w:rPr>
        <w:t xml:space="preserve">and including </w:t>
      </w:r>
      <w:r w:rsidRPr="005A48B7">
        <w:rPr>
          <w:spacing w:val="-3"/>
          <w:sz w:val="24"/>
        </w:rPr>
        <w:t xml:space="preserve">the </w:t>
      </w:r>
      <w:r w:rsidRPr="005A48B7">
        <w:rPr>
          <w:sz w:val="24"/>
        </w:rPr>
        <w:t>reference</w:t>
      </w:r>
      <w:r w:rsidRPr="005A48B7">
        <w:rPr>
          <w:spacing w:val="54"/>
          <w:sz w:val="24"/>
        </w:rPr>
        <w:t xml:space="preserve"> </w:t>
      </w:r>
      <w:r w:rsidRPr="005A48B7">
        <w:rPr>
          <w:sz w:val="24"/>
        </w:rPr>
        <w:t>“SLS”;</w:t>
      </w:r>
    </w:p>
    <w:p w14:paraId="33EB3DDE" w14:textId="77777777" w:rsidR="00837652" w:rsidRPr="005A48B7" w:rsidRDefault="000231AE">
      <w:pPr>
        <w:pStyle w:val="ListParagraph"/>
        <w:numPr>
          <w:ilvl w:val="2"/>
          <w:numId w:val="2"/>
        </w:numPr>
        <w:tabs>
          <w:tab w:val="left" w:pos="3253"/>
          <w:tab w:val="left" w:pos="3254"/>
        </w:tabs>
        <w:spacing w:before="133" w:line="244" w:lineRule="auto"/>
        <w:ind w:left="3253" w:right="1118" w:hanging="802"/>
        <w:rPr>
          <w:sz w:val="24"/>
        </w:rPr>
      </w:pPr>
      <w:r w:rsidRPr="005A48B7">
        <w:rPr>
          <w:spacing w:val="-3"/>
          <w:sz w:val="24"/>
        </w:rPr>
        <w:t xml:space="preserve">an </w:t>
      </w:r>
      <w:r w:rsidRPr="005A48B7">
        <w:rPr>
          <w:spacing w:val="-4"/>
          <w:sz w:val="24"/>
        </w:rPr>
        <w:t xml:space="preserve">order </w:t>
      </w:r>
      <w:r w:rsidRPr="005A48B7">
        <w:rPr>
          <w:sz w:val="24"/>
        </w:rPr>
        <w:t xml:space="preserve">for </w:t>
      </w:r>
      <w:r w:rsidRPr="005A48B7">
        <w:rPr>
          <w:b/>
          <w:i/>
          <w:spacing w:val="-4"/>
          <w:sz w:val="24"/>
        </w:rPr>
        <w:t>appliances</w:t>
      </w:r>
      <w:r w:rsidRPr="005A48B7">
        <w:rPr>
          <w:spacing w:val="-4"/>
          <w:sz w:val="24"/>
        </w:rPr>
        <w:t xml:space="preserve">, not </w:t>
      </w:r>
      <w:r w:rsidRPr="005A48B7">
        <w:rPr>
          <w:spacing w:val="-5"/>
          <w:sz w:val="24"/>
        </w:rPr>
        <w:t xml:space="preserve">being </w:t>
      </w:r>
      <w:r w:rsidRPr="005A48B7">
        <w:rPr>
          <w:b/>
          <w:i/>
          <w:spacing w:val="-3"/>
          <w:sz w:val="24"/>
        </w:rPr>
        <w:t xml:space="preserve">restricted </w:t>
      </w:r>
      <w:r w:rsidRPr="005A48B7">
        <w:rPr>
          <w:b/>
          <w:i/>
          <w:spacing w:val="-4"/>
          <w:sz w:val="24"/>
        </w:rPr>
        <w:t>availability appliances</w:t>
      </w:r>
      <w:r w:rsidRPr="005A48B7">
        <w:rPr>
          <w:spacing w:val="-4"/>
          <w:sz w:val="24"/>
        </w:rPr>
        <w:t xml:space="preserve">, </w:t>
      </w:r>
      <w:r w:rsidRPr="005A48B7">
        <w:rPr>
          <w:spacing w:val="-6"/>
          <w:sz w:val="24"/>
        </w:rPr>
        <w:t xml:space="preserve">signed </w:t>
      </w:r>
      <w:r w:rsidRPr="005A48B7">
        <w:rPr>
          <w:spacing w:val="-3"/>
          <w:sz w:val="24"/>
        </w:rPr>
        <w:t xml:space="preserve">by </w:t>
      </w:r>
      <w:r w:rsidRPr="005A48B7">
        <w:rPr>
          <w:sz w:val="24"/>
        </w:rPr>
        <w:t xml:space="preserve">a </w:t>
      </w:r>
      <w:r w:rsidRPr="005A48B7">
        <w:rPr>
          <w:b/>
          <w:i/>
          <w:spacing w:val="-3"/>
          <w:sz w:val="24"/>
        </w:rPr>
        <w:t xml:space="preserve">prescriber </w:t>
      </w:r>
      <w:r w:rsidRPr="005A48B7">
        <w:rPr>
          <w:spacing w:val="-5"/>
          <w:sz w:val="24"/>
        </w:rPr>
        <w:t xml:space="preserve">other </w:t>
      </w:r>
      <w:r w:rsidRPr="005A48B7">
        <w:rPr>
          <w:spacing w:val="-4"/>
          <w:sz w:val="24"/>
        </w:rPr>
        <w:t xml:space="preserve">than </w:t>
      </w:r>
      <w:r w:rsidRPr="005A48B7">
        <w:rPr>
          <w:spacing w:val="-3"/>
          <w:sz w:val="24"/>
        </w:rPr>
        <w:t xml:space="preserve">the </w:t>
      </w:r>
      <w:r w:rsidRPr="005A48B7">
        <w:rPr>
          <w:b/>
          <w:i/>
          <w:spacing w:val="-4"/>
          <w:sz w:val="24"/>
        </w:rPr>
        <w:t xml:space="preserve">dispensing </w:t>
      </w:r>
      <w:r w:rsidRPr="005A48B7">
        <w:rPr>
          <w:b/>
          <w:i/>
          <w:sz w:val="24"/>
        </w:rPr>
        <w:t>doctor</w:t>
      </w:r>
      <w:r w:rsidRPr="005A48B7">
        <w:rPr>
          <w:sz w:val="24"/>
        </w:rPr>
        <w:t>;</w:t>
      </w:r>
      <w:r w:rsidRPr="005A48B7">
        <w:rPr>
          <w:spacing w:val="-23"/>
          <w:sz w:val="24"/>
        </w:rPr>
        <w:t xml:space="preserve"> </w:t>
      </w:r>
      <w:r w:rsidRPr="005A48B7">
        <w:rPr>
          <w:spacing w:val="-3"/>
          <w:sz w:val="24"/>
        </w:rPr>
        <w:t>or</w:t>
      </w:r>
    </w:p>
    <w:p w14:paraId="62B12CBC" w14:textId="77777777" w:rsidR="00837652" w:rsidRPr="005A48B7" w:rsidRDefault="000231AE">
      <w:pPr>
        <w:pStyle w:val="ListParagraph"/>
        <w:numPr>
          <w:ilvl w:val="2"/>
          <w:numId w:val="2"/>
        </w:numPr>
        <w:tabs>
          <w:tab w:val="left" w:pos="3253"/>
          <w:tab w:val="left" w:pos="3254"/>
        </w:tabs>
        <w:spacing w:before="135" w:line="237" w:lineRule="auto"/>
        <w:ind w:left="3253" w:right="765" w:hanging="802"/>
        <w:rPr>
          <w:sz w:val="24"/>
        </w:rPr>
      </w:pPr>
      <w:r w:rsidRPr="005A48B7">
        <w:rPr>
          <w:spacing w:val="-3"/>
          <w:sz w:val="24"/>
        </w:rPr>
        <w:t xml:space="preserve">an </w:t>
      </w:r>
      <w:r w:rsidRPr="005A48B7">
        <w:rPr>
          <w:spacing w:val="-4"/>
          <w:sz w:val="24"/>
        </w:rPr>
        <w:t xml:space="preserve">order </w:t>
      </w:r>
      <w:r w:rsidRPr="005A48B7">
        <w:rPr>
          <w:sz w:val="24"/>
        </w:rPr>
        <w:t xml:space="preserve">for a </w:t>
      </w:r>
      <w:r w:rsidRPr="005A48B7">
        <w:rPr>
          <w:b/>
          <w:i/>
          <w:spacing w:val="-3"/>
          <w:sz w:val="24"/>
        </w:rPr>
        <w:t xml:space="preserve">restricted </w:t>
      </w:r>
      <w:r w:rsidRPr="005A48B7">
        <w:rPr>
          <w:b/>
          <w:i/>
          <w:spacing w:val="-4"/>
          <w:sz w:val="24"/>
        </w:rPr>
        <w:t>availability appliance</w:t>
      </w:r>
      <w:r w:rsidRPr="005A48B7">
        <w:rPr>
          <w:spacing w:val="-4"/>
          <w:sz w:val="24"/>
        </w:rPr>
        <w:t xml:space="preserve">, </w:t>
      </w:r>
      <w:r w:rsidRPr="005A48B7">
        <w:rPr>
          <w:spacing w:val="-6"/>
          <w:sz w:val="24"/>
        </w:rPr>
        <w:t xml:space="preserve">signed </w:t>
      </w:r>
      <w:r w:rsidRPr="005A48B7">
        <w:rPr>
          <w:spacing w:val="-3"/>
          <w:sz w:val="24"/>
        </w:rPr>
        <w:t xml:space="preserve">by </w:t>
      </w:r>
      <w:r w:rsidRPr="005A48B7">
        <w:rPr>
          <w:sz w:val="24"/>
        </w:rPr>
        <w:t xml:space="preserve">a </w:t>
      </w:r>
      <w:r w:rsidRPr="005A48B7">
        <w:rPr>
          <w:b/>
          <w:i/>
          <w:spacing w:val="-3"/>
          <w:sz w:val="24"/>
        </w:rPr>
        <w:t xml:space="preserve">prescriber </w:t>
      </w:r>
      <w:r w:rsidRPr="005A48B7">
        <w:rPr>
          <w:spacing w:val="-5"/>
          <w:sz w:val="24"/>
        </w:rPr>
        <w:t xml:space="preserve">other </w:t>
      </w:r>
      <w:r w:rsidRPr="005A48B7">
        <w:rPr>
          <w:spacing w:val="-4"/>
          <w:sz w:val="24"/>
        </w:rPr>
        <w:t xml:space="preserve">than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4"/>
          <w:sz w:val="24"/>
        </w:rPr>
        <w:t xml:space="preserve">and including </w:t>
      </w:r>
      <w:r w:rsidRPr="005A48B7">
        <w:rPr>
          <w:spacing w:val="-3"/>
          <w:sz w:val="24"/>
        </w:rPr>
        <w:t xml:space="preserve">the </w:t>
      </w:r>
      <w:r w:rsidRPr="005A48B7">
        <w:rPr>
          <w:sz w:val="24"/>
        </w:rPr>
        <w:t>reference</w:t>
      </w:r>
      <w:r w:rsidRPr="005A48B7">
        <w:rPr>
          <w:spacing w:val="16"/>
          <w:sz w:val="24"/>
        </w:rPr>
        <w:t xml:space="preserve"> </w:t>
      </w:r>
      <w:r w:rsidRPr="005A48B7">
        <w:rPr>
          <w:sz w:val="24"/>
        </w:rPr>
        <w:t>“SLS”,</w:t>
      </w:r>
    </w:p>
    <w:p w14:paraId="420E2640" w14:textId="77777777" w:rsidR="00837652" w:rsidRPr="005A48B7" w:rsidRDefault="000231AE">
      <w:pPr>
        <w:spacing w:before="139"/>
        <w:ind w:left="1523"/>
        <w:rPr>
          <w:sz w:val="24"/>
        </w:rPr>
      </w:pPr>
      <w:r w:rsidRPr="005A48B7">
        <w:rPr>
          <w:sz w:val="24"/>
        </w:rPr>
        <w:t xml:space="preserve">and also presents an associated </w:t>
      </w:r>
      <w:r w:rsidRPr="005A48B7">
        <w:rPr>
          <w:b/>
          <w:i/>
          <w:sz w:val="24"/>
        </w:rPr>
        <w:t>batch issue</w:t>
      </w:r>
      <w:r w:rsidRPr="005A48B7">
        <w:rPr>
          <w:sz w:val="24"/>
        </w:rPr>
        <w:t>; or</w:t>
      </w:r>
    </w:p>
    <w:p w14:paraId="33DE4C0D" w14:textId="77777777" w:rsidR="00837652" w:rsidRPr="005A48B7" w:rsidRDefault="00837652">
      <w:pPr>
        <w:rPr>
          <w:sz w:val="24"/>
        </w:rPr>
        <w:sectPr w:rsidR="00837652" w:rsidRPr="005A48B7">
          <w:pgSz w:w="11910" w:h="16840"/>
          <w:pgMar w:top="1420" w:right="720" w:bottom="780" w:left="720" w:header="439" w:footer="594" w:gutter="0"/>
          <w:cols w:space="720"/>
        </w:sectPr>
      </w:pPr>
    </w:p>
    <w:p w14:paraId="721870A7" w14:textId="4B50769E" w:rsidR="00837652" w:rsidRPr="005A48B7" w:rsidRDefault="000231AE">
      <w:pPr>
        <w:pStyle w:val="ListParagraph"/>
        <w:numPr>
          <w:ilvl w:val="1"/>
          <w:numId w:val="2"/>
        </w:numPr>
        <w:tabs>
          <w:tab w:val="left" w:pos="2387"/>
          <w:tab w:val="left" w:pos="2388"/>
        </w:tabs>
        <w:spacing w:before="106" w:line="237" w:lineRule="auto"/>
        <w:ind w:left="2388" w:right="795"/>
        <w:jc w:val="left"/>
        <w:rPr>
          <w:sz w:val="24"/>
        </w:rPr>
      </w:pPr>
      <w:r w:rsidRPr="005A48B7">
        <w:rPr>
          <w:spacing w:val="7"/>
          <w:sz w:val="24"/>
        </w:rPr>
        <w:lastRenderedPageBreak/>
        <w:t xml:space="preserve">the </w:t>
      </w:r>
      <w:r w:rsidRPr="005A48B7">
        <w:rPr>
          <w:b/>
          <w:i/>
          <w:spacing w:val="10"/>
          <w:sz w:val="24"/>
        </w:rPr>
        <w:t xml:space="preserve">dispensing doctor </w:t>
      </w:r>
      <w:r w:rsidRPr="005A48B7">
        <w:rPr>
          <w:spacing w:val="12"/>
          <w:sz w:val="24"/>
        </w:rPr>
        <w:t xml:space="preserve">receives  </w:t>
      </w:r>
      <w:r w:rsidRPr="005A48B7">
        <w:rPr>
          <w:spacing w:val="5"/>
          <w:sz w:val="24"/>
        </w:rPr>
        <w:t xml:space="preserve">as  </w:t>
      </w:r>
      <w:r w:rsidRPr="005A48B7">
        <w:rPr>
          <w:sz w:val="24"/>
        </w:rPr>
        <w:t xml:space="preserve">a  </w:t>
      </w:r>
      <w:r w:rsidRPr="005A48B7">
        <w:rPr>
          <w:b/>
          <w:i/>
          <w:spacing w:val="10"/>
          <w:sz w:val="24"/>
        </w:rPr>
        <w:t xml:space="preserve">nominated dispensing </w:t>
      </w:r>
      <w:r w:rsidRPr="005A48B7">
        <w:rPr>
          <w:b/>
          <w:i/>
          <w:spacing w:val="11"/>
          <w:sz w:val="24"/>
        </w:rPr>
        <w:t xml:space="preserve">contractor </w:t>
      </w:r>
      <w:r w:rsidRPr="005A48B7">
        <w:rPr>
          <w:spacing w:val="5"/>
          <w:sz w:val="24"/>
        </w:rPr>
        <w:t xml:space="preserve">an </w:t>
      </w:r>
      <w:r w:rsidRPr="005A48B7">
        <w:rPr>
          <w:b/>
          <w:i/>
          <w:spacing w:val="11"/>
          <w:sz w:val="24"/>
        </w:rPr>
        <w:t xml:space="preserve">electronic  repeatable </w:t>
      </w:r>
      <w:r w:rsidRPr="005A48B7">
        <w:rPr>
          <w:b/>
          <w:i/>
          <w:spacing w:val="-3"/>
          <w:sz w:val="24"/>
        </w:rPr>
        <w:t xml:space="preserve">prescription </w:t>
      </w:r>
      <w:r w:rsidRPr="005A48B7">
        <w:rPr>
          <w:sz w:val="24"/>
        </w:rPr>
        <w:t xml:space="preserve">from </w:t>
      </w:r>
      <w:r w:rsidRPr="005A48B7">
        <w:rPr>
          <w:spacing w:val="-3"/>
          <w:sz w:val="24"/>
        </w:rPr>
        <w:t xml:space="preserve">the </w:t>
      </w:r>
      <w:r w:rsidR="00B1196B" w:rsidRPr="005A48B7">
        <w:rPr>
          <w:spacing w:val="-3"/>
          <w:sz w:val="24"/>
          <w:szCs w:val="24"/>
        </w:rPr>
        <w:t xml:space="preserve">ETP </w:t>
      </w:r>
      <w:r w:rsidRPr="005A48B7">
        <w:rPr>
          <w:sz w:val="24"/>
        </w:rPr>
        <w:t xml:space="preserve">Service which </w:t>
      </w:r>
      <w:r w:rsidRPr="005A48B7">
        <w:rPr>
          <w:spacing w:val="-4"/>
          <w:sz w:val="24"/>
        </w:rPr>
        <w:t xml:space="preserve">contains </w:t>
      </w:r>
      <w:r w:rsidRPr="005A48B7">
        <w:rPr>
          <w:spacing w:val="-3"/>
          <w:sz w:val="24"/>
        </w:rPr>
        <w:t xml:space="preserve">an </w:t>
      </w:r>
      <w:r w:rsidRPr="005A48B7">
        <w:rPr>
          <w:spacing w:val="-4"/>
          <w:sz w:val="24"/>
        </w:rPr>
        <w:t xml:space="preserve">order </w:t>
      </w:r>
      <w:r w:rsidRPr="005A48B7">
        <w:rPr>
          <w:spacing w:val="-3"/>
          <w:sz w:val="24"/>
        </w:rPr>
        <w:t xml:space="preserve">of </w:t>
      </w:r>
      <w:r w:rsidRPr="005A48B7">
        <w:rPr>
          <w:sz w:val="24"/>
        </w:rPr>
        <w:t xml:space="preserve">a kind </w:t>
      </w:r>
      <w:r w:rsidRPr="005A48B7">
        <w:rPr>
          <w:spacing w:val="-3"/>
          <w:sz w:val="24"/>
        </w:rPr>
        <w:t xml:space="preserve">specified in </w:t>
      </w:r>
      <w:r w:rsidRPr="005A48B7">
        <w:rPr>
          <w:spacing w:val="-4"/>
          <w:sz w:val="24"/>
        </w:rPr>
        <w:t xml:space="preserve">sub-paragraphs </w:t>
      </w:r>
      <w:r w:rsidRPr="005A48B7">
        <w:rPr>
          <w:sz w:val="24"/>
        </w:rPr>
        <w:t>(a)(</w:t>
      </w:r>
      <w:proofErr w:type="spellStart"/>
      <w:r w:rsidRPr="005A48B7">
        <w:rPr>
          <w:sz w:val="24"/>
        </w:rPr>
        <w:t>i</w:t>
      </w:r>
      <w:proofErr w:type="spellEnd"/>
      <w:r w:rsidRPr="005A48B7">
        <w:rPr>
          <w:sz w:val="24"/>
        </w:rPr>
        <w:t>) to (a)(iv)</w:t>
      </w:r>
      <w:r w:rsidRPr="005A48B7">
        <w:rPr>
          <w:spacing w:val="61"/>
          <w:sz w:val="24"/>
        </w:rPr>
        <w:t xml:space="preserve"> </w:t>
      </w:r>
      <w:r w:rsidRPr="005A48B7">
        <w:rPr>
          <w:spacing w:val="-5"/>
          <w:sz w:val="24"/>
        </w:rPr>
        <w:t>and:</w:t>
      </w:r>
    </w:p>
    <w:p w14:paraId="2EA6A005" w14:textId="77777777" w:rsidR="00837652" w:rsidRPr="005A48B7" w:rsidRDefault="000231AE">
      <w:pPr>
        <w:pStyle w:val="ListParagraph"/>
        <w:numPr>
          <w:ilvl w:val="2"/>
          <w:numId w:val="2"/>
        </w:numPr>
        <w:tabs>
          <w:tab w:val="left" w:pos="3253"/>
          <w:tab w:val="left" w:pos="3254"/>
        </w:tabs>
        <w:spacing w:before="141" w:line="237" w:lineRule="auto"/>
        <w:ind w:left="3253" w:right="832" w:hanging="802"/>
        <w:rPr>
          <w:sz w:val="24"/>
        </w:rPr>
      </w:pPr>
      <w:r w:rsidRPr="005A48B7">
        <w:rPr>
          <w:spacing w:val="-4"/>
          <w:sz w:val="24"/>
        </w:rPr>
        <w:t xml:space="preserve">any </w:t>
      </w:r>
      <w:r w:rsidRPr="005A48B7">
        <w:rPr>
          <w:spacing w:val="-5"/>
          <w:sz w:val="24"/>
        </w:rPr>
        <w:t xml:space="preserve">person requests </w:t>
      </w:r>
      <w:r w:rsidRPr="005A48B7">
        <w:rPr>
          <w:spacing w:val="-3"/>
          <w:sz w:val="24"/>
        </w:rPr>
        <w:t xml:space="preserve">the </w:t>
      </w:r>
      <w:r w:rsidRPr="005A48B7">
        <w:rPr>
          <w:spacing w:val="-4"/>
          <w:sz w:val="24"/>
        </w:rPr>
        <w:t xml:space="preserve">provision </w:t>
      </w:r>
      <w:r w:rsidRPr="005A48B7">
        <w:rPr>
          <w:spacing w:val="-3"/>
          <w:sz w:val="24"/>
        </w:rPr>
        <w:t xml:space="preserve">of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6"/>
          <w:sz w:val="24"/>
        </w:rPr>
        <w:t xml:space="preserve">in </w:t>
      </w:r>
      <w:r w:rsidRPr="005A48B7">
        <w:rPr>
          <w:sz w:val="24"/>
        </w:rPr>
        <w:t xml:space="preserve">accordance with </w:t>
      </w:r>
      <w:r w:rsidRPr="005A48B7">
        <w:rPr>
          <w:spacing w:val="-4"/>
          <w:sz w:val="24"/>
        </w:rPr>
        <w:t xml:space="preserve">that </w:t>
      </w:r>
      <w:r w:rsidRPr="005A48B7">
        <w:rPr>
          <w:b/>
          <w:i/>
          <w:spacing w:val="-4"/>
          <w:sz w:val="24"/>
        </w:rPr>
        <w:t xml:space="preserve">repeatable </w:t>
      </w:r>
      <w:r w:rsidRPr="005A48B7">
        <w:rPr>
          <w:b/>
          <w:i/>
          <w:spacing w:val="-3"/>
          <w:sz w:val="24"/>
        </w:rPr>
        <w:t>prescription</w:t>
      </w:r>
      <w:r w:rsidRPr="005A48B7">
        <w:rPr>
          <w:spacing w:val="-3"/>
          <w:sz w:val="24"/>
        </w:rPr>
        <w:t>;</w:t>
      </w:r>
      <w:r w:rsidRPr="005A48B7">
        <w:rPr>
          <w:spacing w:val="-38"/>
          <w:sz w:val="24"/>
        </w:rPr>
        <w:t xml:space="preserve"> </w:t>
      </w:r>
      <w:r w:rsidRPr="005A48B7">
        <w:rPr>
          <w:spacing w:val="-3"/>
          <w:sz w:val="24"/>
        </w:rPr>
        <w:t>or</w:t>
      </w:r>
    </w:p>
    <w:p w14:paraId="4955A247" w14:textId="77777777" w:rsidR="00837652" w:rsidRPr="005A48B7" w:rsidRDefault="000231AE">
      <w:pPr>
        <w:pStyle w:val="ListParagraph"/>
        <w:numPr>
          <w:ilvl w:val="2"/>
          <w:numId w:val="2"/>
        </w:numPr>
        <w:tabs>
          <w:tab w:val="left" w:pos="3253"/>
          <w:tab w:val="left" w:pos="3254"/>
        </w:tabs>
        <w:spacing w:before="140" w:line="244" w:lineRule="auto"/>
        <w:ind w:left="3253" w:right="1218" w:hanging="802"/>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4"/>
          <w:sz w:val="24"/>
        </w:rPr>
        <w:t xml:space="preserve">has previously arranged </w:t>
      </w:r>
      <w:r w:rsidRPr="005A48B7">
        <w:rPr>
          <w:sz w:val="24"/>
        </w:rPr>
        <w:t xml:space="preserve">with </w:t>
      </w:r>
      <w:r w:rsidRPr="005A48B7">
        <w:rPr>
          <w:spacing w:val="-3"/>
          <w:sz w:val="24"/>
        </w:rPr>
        <w:t xml:space="preserve">the </w:t>
      </w:r>
      <w:r w:rsidRPr="005A48B7">
        <w:rPr>
          <w:spacing w:val="-5"/>
          <w:sz w:val="24"/>
        </w:rPr>
        <w:t xml:space="preserve">patient </w:t>
      </w:r>
      <w:r w:rsidRPr="005A48B7">
        <w:rPr>
          <w:spacing w:val="-4"/>
          <w:sz w:val="24"/>
        </w:rPr>
        <w:t xml:space="preserve">that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3"/>
          <w:sz w:val="24"/>
        </w:rPr>
        <w:t xml:space="preserve">will </w:t>
      </w:r>
      <w:r w:rsidRPr="005A48B7">
        <w:rPr>
          <w:spacing w:val="-6"/>
          <w:sz w:val="24"/>
        </w:rPr>
        <w:t xml:space="preserve">dispense </w:t>
      </w:r>
      <w:r w:rsidRPr="005A48B7">
        <w:rPr>
          <w:spacing w:val="-4"/>
          <w:sz w:val="24"/>
        </w:rPr>
        <w:t xml:space="preserve">that </w:t>
      </w:r>
      <w:r w:rsidRPr="005A48B7">
        <w:rPr>
          <w:b/>
          <w:i/>
          <w:spacing w:val="-4"/>
          <w:sz w:val="24"/>
        </w:rPr>
        <w:t xml:space="preserve">repeatable </w:t>
      </w:r>
      <w:r w:rsidRPr="005A48B7">
        <w:rPr>
          <w:b/>
          <w:i/>
          <w:spacing w:val="-3"/>
          <w:sz w:val="24"/>
        </w:rPr>
        <w:t xml:space="preserve">prescription </w:t>
      </w:r>
      <w:r w:rsidRPr="005A48B7">
        <w:rPr>
          <w:spacing w:val="-3"/>
          <w:sz w:val="24"/>
        </w:rPr>
        <w:t>on receipt;</w:t>
      </w:r>
      <w:r w:rsidRPr="005A48B7">
        <w:rPr>
          <w:spacing w:val="-43"/>
          <w:sz w:val="24"/>
        </w:rPr>
        <w:t xml:space="preserve"> </w:t>
      </w:r>
      <w:r w:rsidRPr="005A48B7">
        <w:rPr>
          <w:spacing w:val="-3"/>
          <w:sz w:val="24"/>
        </w:rPr>
        <w:t>or</w:t>
      </w:r>
    </w:p>
    <w:p w14:paraId="753F5C0D" w14:textId="77777777" w:rsidR="00837652" w:rsidRPr="005A48B7" w:rsidRDefault="000231AE">
      <w:pPr>
        <w:pStyle w:val="ListParagraph"/>
        <w:numPr>
          <w:ilvl w:val="1"/>
          <w:numId w:val="2"/>
        </w:numPr>
        <w:tabs>
          <w:tab w:val="left" w:pos="2387"/>
          <w:tab w:val="left" w:pos="2388"/>
        </w:tabs>
        <w:spacing w:before="134" w:line="237" w:lineRule="auto"/>
        <w:ind w:left="2403" w:right="796" w:hanging="961"/>
        <w:jc w:val="left"/>
        <w:rPr>
          <w:sz w:val="24"/>
        </w:rPr>
      </w:pPr>
      <w:r w:rsidRPr="005A48B7">
        <w:rPr>
          <w:spacing w:val="-4"/>
          <w:sz w:val="24"/>
        </w:rPr>
        <w:t xml:space="preserve">any </w:t>
      </w:r>
      <w:r w:rsidRPr="005A48B7">
        <w:rPr>
          <w:spacing w:val="-5"/>
          <w:sz w:val="24"/>
        </w:rPr>
        <w:t xml:space="preserve">person presents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with </w:t>
      </w:r>
      <w:r w:rsidRPr="005A48B7">
        <w:rPr>
          <w:spacing w:val="-3"/>
          <w:sz w:val="24"/>
        </w:rPr>
        <w:t xml:space="preserve">an </w:t>
      </w:r>
      <w:r w:rsidRPr="005A48B7">
        <w:rPr>
          <w:sz w:val="24"/>
        </w:rPr>
        <w:t xml:space="preserve">EPS token </w:t>
      </w:r>
      <w:r w:rsidRPr="005A48B7">
        <w:rPr>
          <w:spacing w:val="-4"/>
          <w:sz w:val="24"/>
        </w:rPr>
        <w:t xml:space="preserve">that relates </w:t>
      </w:r>
      <w:r w:rsidRPr="005A48B7">
        <w:rPr>
          <w:sz w:val="24"/>
        </w:rPr>
        <w:t xml:space="preserve">to </w:t>
      </w:r>
      <w:r w:rsidRPr="005A48B7">
        <w:rPr>
          <w:spacing w:val="-3"/>
          <w:sz w:val="24"/>
        </w:rPr>
        <w:t xml:space="preserve">an </w:t>
      </w:r>
      <w:r w:rsidRPr="005A48B7">
        <w:rPr>
          <w:spacing w:val="-4"/>
          <w:sz w:val="24"/>
        </w:rPr>
        <w:t xml:space="preserve">order </w:t>
      </w:r>
      <w:r w:rsidRPr="005A48B7">
        <w:rPr>
          <w:spacing w:val="-3"/>
          <w:sz w:val="24"/>
        </w:rPr>
        <w:t xml:space="preserve">of </w:t>
      </w:r>
      <w:r w:rsidRPr="005A48B7">
        <w:rPr>
          <w:sz w:val="24"/>
        </w:rPr>
        <w:t xml:space="preserve">a kind </w:t>
      </w:r>
      <w:r w:rsidRPr="005A48B7">
        <w:rPr>
          <w:spacing w:val="-3"/>
          <w:sz w:val="24"/>
        </w:rPr>
        <w:t xml:space="preserve">specified in </w:t>
      </w:r>
      <w:r w:rsidRPr="005A48B7">
        <w:rPr>
          <w:spacing w:val="-4"/>
          <w:sz w:val="24"/>
        </w:rPr>
        <w:t xml:space="preserve">paragraph </w:t>
      </w:r>
      <w:r w:rsidRPr="005A48B7">
        <w:rPr>
          <w:spacing w:val="-3"/>
          <w:sz w:val="24"/>
        </w:rPr>
        <w:t>10(a)(</w:t>
      </w:r>
      <w:proofErr w:type="spellStart"/>
      <w:r w:rsidRPr="005A48B7">
        <w:rPr>
          <w:spacing w:val="-3"/>
          <w:sz w:val="24"/>
        </w:rPr>
        <w:t>i</w:t>
      </w:r>
      <w:proofErr w:type="spellEnd"/>
      <w:r w:rsidRPr="005A48B7">
        <w:rPr>
          <w:spacing w:val="-3"/>
          <w:sz w:val="24"/>
        </w:rPr>
        <w:t xml:space="preserve">) </w:t>
      </w:r>
      <w:r w:rsidRPr="005A48B7">
        <w:rPr>
          <w:sz w:val="24"/>
        </w:rPr>
        <w:t xml:space="preserve">– (iv) </w:t>
      </w:r>
      <w:r w:rsidRPr="005A48B7">
        <w:rPr>
          <w:spacing w:val="-4"/>
          <w:sz w:val="24"/>
        </w:rPr>
        <w:t xml:space="preserve">and </w:t>
      </w:r>
      <w:r w:rsidRPr="005A48B7">
        <w:rPr>
          <w:spacing w:val="-5"/>
          <w:sz w:val="24"/>
        </w:rPr>
        <w:t xml:space="preserve">requests </w:t>
      </w:r>
      <w:r w:rsidRPr="005A48B7">
        <w:rPr>
          <w:spacing w:val="-3"/>
          <w:sz w:val="24"/>
        </w:rPr>
        <w:t xml:space="preserve">the </w:t>
      </w:r>
      <w:r w:rsidRPr="005A48B7">
        <w:rPr>
          <w:spacing w:val="-4"/>
          <w:sz w:val="24"/>
        </w:rPr>
        <w:t xml:space="preserve">provision </w:t>
      </w:r>
      <w:r w:rsidRPr="005A48B7">
        <w:rPr>
          <w:spacing w:val="-3"/>
          <w:sz w:val="24"/>
        </w:rPr>
        <w:t xml:space="preserve">of </w:t>
      </w:r>
      <w:r w:rsidRPr="005A48B7">
        <w:rPr>
          <w:spacing w:val="-4"/>
          <w:sz w:val="24"/>
        </w:rPr>
        <w:t xml:space="preserve">drugs </w:t>
      </w:r>
      <w:r w:rsidRPr="005A48B7">
        <w:rPr>
          <w:spacing w:val="-3"/>
          <w:sz w:val="24"/>
        </w:rPr>
        <w:t xml:space="preserve">or </w:t>
      </w:r>
      <w:r w:rsidRPr="005A48B7">
        <w:rPr>
          <w:spacing w:val="-5"/>
          <w:sz w:val="24"/>
        </w:rPr>
        <w:t xml:space="preserve">appliances </w:t>
      </w:r>
      <w:r w:rsidRPr="005A48B7">
        <w:rPr>
          <w:spacing w:val="-3"/>
          <w:sz w:val="24"/>
        </w:rPr>
        <w:t xml:space="preserve">in </w:t>
      </w:r>
      <w:r w:rsidRPr="005A48B7">
        <w:rPr>
          <w:sz w:val="24"/>
        </w:rPr>
        <w:t xml:space="preserve">accordance with </w:t>
      </w:r>
      <w:r w:rsidRPr="005A48B7">
        <w:rPr>
          <w:spacing w:val="-3"/>
          <w:sz w:val="24"/>
        </w:rPr>
        <w:t xml:space="preserve">the </w:t>
      </w:r>
      <w:r w:rsidRPr="005A48B7">
        <w:rPr>
          <w:spacing w:val="-4"/>
          <w:sz w:val="24"/>
        </w:rPr>
        <w:t xml:space="preserve">related </w:t>
      </w:r>
      <w:r w:rsidRPr="005A48B7">
        <w:rPr>
          <w:b/>
          <w:i/>
          <w:spacing w:val="-3"/>
          <w:sz w:val="24"/>
        </w:rPr>
        <w:t xml:space="preserve">electronic prescription </w:t>
      </w:r>
      <w:r w:rsidRPr="005A48B7">
        <w:rPr>
          <w:b/>
          <w:i/>
          <w:sz w:val="24"/>
        </w:rPr>
        <w:t>form</w:t>
      </w:r>
      <w:r w:rsidRPr="005A48B7">
        <w:rPr>
          <w:sz w:val="24"/>
        </w:rPr>
        <w:t>;</w:t>
      </w:r>
      <w:r w:rsidRPr="005A48B7">
        <w:rPr>
          <w:spacing w:val="-33"/>
          <w:sz w:val="24"/>
        </w:rPr>
        <w:t xml:space="preserve"> </w:t>
      </w:r>
      <w:r w:rsidRPr="005A48B7">
        <w:rPr>
          <w:spacing w:val="-4"/>
          <w:sz w:val="24"/>
        </w:rPr>
        <w:t>and</w:t>
      </w:r>
    </w:p>
    <w:p w14:paraId="1ABB4BE5" w14:textId="77777777" w:rsidR="00837652" w:rsidRPr="005A48B7" w:rsidRDefault="000231AE">
      <w:pPr>
        <w:spacing w:before="156" w:line="237" w:lineRule="auto"/>
        <w:ind w:left="1443" w:right="949"/>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3"/>
          <w:sz w:val="24"/>
        </w:rPr>
        <w:t xml:space="preserve">is </w:t>
      </w:r>
      <w:r w:rsidRPr="005A48B7">
        <w:rPr>
          <w:spacing w:val="-5"/>
          <w:sz w:val="24"/>
        </w:rPr>
        <w:t xml:space="preserve">authorised </w:t>
      </w:r>
      <w:r w:rsidRPr="005A48B7">
        <w:rPr>
          <w:spacing w:val="-3"/>
          <w:sz w:val="24"/>
        </w:rPr>
        <w:t xml:space="preserve">or </w:t>
      </w:r>
      <w:r w:rsidRPr="005A48B7">
        <w:rPr>
          <w:spacing w:val="-4"/>
          <w:sz w:val="24"/>
        </w:rPr>
        <w:t xml:space="preserve">required </w:t>
      </w:r>
      <w:r w:rsidRPr="005A48B7">
        <w:rPr>
          <w:spacing w:val="-3"/>
          <w:sz w:val="24"/>
        </w:rPr>
        <w:t xml:space="preserve">by </w:t>
      </w:r>
      <w:r w:rsidRPr="005A48B7">
        <w:rPr>
          <w:sz w:val="24"/>
        </w:rPr>
        <w:t xml:space="preserve">virtue </w:t>
      </w:r>
      <w:r w:rsidRPr="005A48B7">
        <w:rPr>
          <w:spacing w:val="-3"/>
          <w:sz w:val="24"/>
        </w:rPr>
        <w:t xml:space="preserve">of </w:t>
      </w:r>
      <w:r w:rsidRPr="005A48B7">
        <w:rPr>
          <w:sz w:val="24"/>
        </w:rPr>
        <w:t xml:space="preserve">Part 8 </w:t>
      </w:r>
      <w:r w:rsidRPr="005A48B7">
        <w:rPr>
          <w:spacing w:val="-3"/>
          <w:sz w:val="24"/>
        </w:rPr>
        <w:t xml:space="preserve">of the </w:t>
      </w:r>
      <w:r w:rsidRPr="005A48B7">
        <w:rPr>
          <w:sz w:val="24"/>
        </w:rPr>
        <w:t xml:space="preserve">Pharmaceutical </w:t>
      </w:r>
      <w:r w:rsidRPr="005A48B7">
        <w:rPr>
          <w:spacing w:val="-5"/>
          <w:sz w:val="24"/>
        </w:rPr>
        <w:t xml:space="preserve">Regulations </w:t>
      </w:r>
      <w:r w:rsidRPr="005A48B7">
        <w:rPr>
          <w:sz w:val="24"/>
        </w:rPr>
        <w:t xml:space="preserve">to </w:t>
      </w:r>
      <w:r w:rsidRPr="005A48B7">
        <w:rPr>
          <w:spacing w:val="-3"/>
          <w:sz w:val="24"/>
        </w:rPr>
        <w:t xml:space="preserve">provide the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4"/>
          <w:sz w:val="24"/>
        </w:rPr>
        <w:t xml:space="preserve">so ordered,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with </w:t>
      </w:r>
      <w:r w:rsidRPr="005A48B7">
        <w:rPr>
          <w:spacing w:val="-5"/>
          <w:sz w:val="24"/>
        </w:rPr>
        <w:t xml:space="preserve">reasonable </w:t>
      </w:r>
      <w:r w:rsidRPr="005A48B7">
        <w:rPr>
          <w:spacing w:val="-4"/>
          <w:sz w:val="24"/>
        </w:rPr>
        <w:t xml:space="preserve">promptness, </w:t>
      </w:r>
      <w:r w:rsidRPr="005A48B7">
        <w:rPr>
          <w:spacing w:val="-3"/>
          <w:sz w:val="24"/>
        </w:rPr>
        <w:t xml:space="preserve">provide the </w:t>
      </w:r>
      <w:r w:rsidRPr="005A48B7">
        <w:rPr>
          <w:spacing w:val="-4"/>
          <w:sz w:val="24"/>
        </w:rPr>
        <w:t xml:space="preserve">drugs so ordered, and </w:t>
      </w:r>
      <w:r w:rsidRPr="005A48B7">
        <w:rPr>
          <w:sz w:val="24"/>
        </w:rPr>
        <w:t xml:space="preserve">such </w:t>
      </w:r>
      <w:r w:rsidRPr="005A48B7">
        <w:rPr>
          <w:spacing w:val="-3"/>
          <w:sz w:val="24"/>
        </w:rPr>
        <w:t xml:space="preserve">of the </w:t>
      </w:r>
      <w:r w:rsidRPr="005A48B7">
        <w:rPr>
          <w:b/>
          <w:i/>
          <w:spacing w:val="-4"/>
          <w:sz w:val="24"/>
        </w:rPr>
        <w:t xml:space="preserve">appliances  </w:t>
      </w:r>
      <w:r w:rsidRPr="005A48B7">
        <w:rPr>
          <w:spacing w:val="-4"/>
          <w:sz w:val="24"/>
        </w:rPr>
        <w:t xml:space="preserve">so  ordered </w:t>
      </w:r>
      <w:r w:rsidRPr="005A48B7">
        <w:rPr>
          <w:spacing w:val="-3"/>
          <w:sz w:val="24"/>
        </w:rPr>
        <w:t xml:space="preserve">as </w:t>
      </w:r>
      <w:r w:rsidRPr="005A48B7">
        <w:rPr>
          <w:b/>
          <w:i/>
          <w:sz w:val="24"/>
        </w:rPr>
        <w:t xml:space="preserve">the </w:t>
      </w:r>
      <w:r w:rsidRPr="005A48B7">
        <w:rPr>
          <w:b/>
          <w:i/>
          <w:spacing w:val="-4"/>
          <w:sz w:val="24"/>
        </w:rPr>
        <w:t xml:space="preserve">dispensing </w:t>
      </w:r>
      <w:r w:rsidRPr="005A48B7">
        <w:rPr>
          <w:b/>
          <w:i/>
          <w:spacing w:val="-3"/>
          <w:sz w:val="24"/>
        </w:rPr>
        <w:t xml:space="preserve">doctor </w:t>
      </w:r>
      <w:r w:rsidRPr="005A48B7">
        <w:rPr>
          <w:spacing w:val="-6"/>
          <w:sz w:val="24"/>
        </w:rPr>
        <w:t xml:space="preserve">supplies </w:t>
      </w:r>
      <w:r w:rsidRPr="005A48B7">
        <w:rPr>
          <w:spacing w:val="-3"/>
          <w:sz w:val="24"/>
        </w:rPr>
        <w:t xml:space="preserve">in the </w:t>
      </w:r>
      <w:r w:rsidRPr="005A48B7">
        <w:rPr>
          <w:sz w:val="24"/>
        </w:rPr>
        <w:t xml:space="preserve">normal </w:t>
      </w:r>
      <w:r w:rsidRPr="005A48B7">
        <w:rPr>
          <w:spacing w:val="-3"/>
          <w:sz w:val="24"/>
        </w:rPr>
        <w:t>course of</w:t>
      </w:r>
      <w:r w:rsidRPr="005A48B7">
        <w:rPr>
          <w:spacing w:val="-15"/>
          <w:sz w:val="24"/>
        </w:rPr>
        <w:t xml:space="preserve"> </w:t>
      </w:r>
      <w:r w:rsidRPr="005A48B7">
        <w:rPr>
          <w:spacing w:val="-6"/>
          <w:sz w:val="24"/>
        </w:rPr>
        <w:t>business.</w:t>
      </w:r>
    </w:p>
    <w:p w14:paraId="1E5B5CB2" w14:textId="77777777" w:rsidR="00837652" w:rsidRPr="005A48B7" w:rsidRDefault="000231AE">
      <w:pPr>
        <w:pStyle w:val="ListParagraph"/>
        <w:numPr>
          <w:ilvl w:val="0"/>
          <w:numId w:val="2"/>
        </w:numPr>
        <w:tabs>
          <w:tab w:val="left" w:pos="1522"/>
          <w:tab w:val="left" w:pos="1523"/>
        </w:tabs>
        <w:spacing w:before="140" w:line="237" w:lineRule="auto"/>
        <w:ind w:left="1523" w:right="878" w:hanging="801"/>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4"/>
          <w:sz w:val="24"/>
        </w:rPr>
        <w:t xml:space="preserve">not </w:t>
      </w:r>
      <w:r w:rsidRPr="005A48B7">
        <w:rPr>
          <w:spacing w:val="-3"/>
          <w:sz w:val="24"/>
        </w:rPr>
        <w:t xml:space="preserve">provide </w:t>
      </w:r>
      <w:r w:rsidRPr="005A48B7">
        <w:rPr>
          <w:spacing w:val="-5"/>
          <w:sz w:val="24"/>
        </w:rPr>
        <w:t xml:space="preserve">under </w:t>
      </w:r>
      <w:r w:rsidRPr="005A48B7">
        <w:rPr>
          <w:spacing w:val="-3"/>
          <w:sz w:val="24"/>
        </w:rPr>
        <w:t xml:space="preserve">an </w:t>
      </w:r>
      <w:r w:rsidRPr="005A48B7">
        <w:rPr>
          <w:b/>
          <w:i/>
          <w:spacing w:val="-3"/>
          <w:sz w:val="24"/>
        </w:rPr>
        <w:t xml:space="preserve">electronic prescription </w:t>
      </w:r>
      <w:r w:rsidRPr="005A48B7">
        <w:rPr>
          <w:b/>
          <w:i/>
          <w:sz w:val="24"/>
        </w:rPr>
        <w:t xml:space="preserve">form </w:t>
      </w:r>
      <w:r w:rsidRPr="005A48B7">
        <w:rPr>
          <w:sz w:val="24"/>
        </w:rPr>
        <w:t xml:space="preserve">a </w:t>
      </w:r>
      <w:r w:rsidRPr="005A48B7">
        <w:rPr>
          <w:spacing w:val="-4"/>
          <w:sz w:val="24"/>
        </w:rPr>
        <w:t xml:space="preserve">controlled </w:t>
      </w:r>
      <w:r w:rsidRPr="005A48B7">
        <w:rPr>
          <w:spacing w:val="-3"/>
          <w:sz w:val="24"/>
        </w:rPr>
        <w:t xml:space="preserve">drug </w:t>
      </w:r>
      <w:r w:rsidRPr="005A48B7">
        <w:rPr>
          <w:spacing w:val="-4"/>
          <w:sz w:val="24"/>
        </w:rPr>
        <w:t xml:space="preserve">within </w:t>
      </w:r>
      <w:r w:rsidRPr="005A48B7">
        <w:rPr>
          <w:spacing w:val="-3"/>
          <w:sz w:val="24"/>
        </w:rPr>
        <w:t xml:space="preserve">the </w:t>
      </w:r>
      <w:r w:rsidRPr="005A48B7">
        <w:rPr>
          <w:spacing w:val="-4"/>
          <w:sz w:val="24"/>
        </w:rPr>
        <w:t xml:space="preserve">meaning </w:t>
      </w:r>
      <w:r w:rsidRPr="005A48B7">
        <w:rPr>
          <w:spacing w:val="-3"/>
          <w:sz w:val="24"/>
        </w:rPr>
        <w:t xml:space="preserve">of the </w:t>
      </w:r>
      <w:r w:rsidRPr="005A48B7">
        <w:rPr>
          <w:spacing w:val="-4"/>
          <w:sz w:val="24"/>
        </w:rPr>
        <w:t xml:space="preserve">Misuse </w:t>
      </w:r>
      <w:r w:rsidRPr="005A48B7">
        <w:rPr>
          <w:spacing w:val="-3"/>
          <w:sz w:val="24"/>
        </w:rPr>
        <w:t xml:space="preserve">of </w:t>
      </w:r>
      <w:r w:rsidRPr="005A48B7">
        <w:rPr>
          <w:sz w:val="24"/>
        </w:rPr>
        <w:t xml:space="preserve">Drugs </w:t>
      </w:r>
      <w:r w:rsidRPr="005A48B7">
        <w:rPr>
          <w:spacing w:val="2"/>
          <w:sz w:val="24"/>
        </w:rPr>
        <w:t xml:space="preserve">Act </w:t>
      </w:r>
      <w:r w:rsidRPr="005A48B7">
        <w:rPr>
          <w:spacing w:val="-5"/>
          <w:sz w:val="24"/>
        </w:rPr>
        <w:t xml:space="preserve">1971, other </w:t>
      </w:r>
      <w:r w:rsidRPr="005A48B7">
        <w:rPr>
          <w:spacing w:val="-4"/>
          <w:sz w:val="24"/>
        </w:rPr>
        <w:t xml:space="preserve">than </w:t>
      </w:r>
      <w:r w:rsidRPr="005A48B7">
        <w:rPr>
          <w:sz w:val="24"/>
        </w:rPr>
        <w:t xml:space="preserve">a </w:t>
      </w:r>
      <w:r w:rsidRPr="005A48B7">
        <w:rPr>
          <w:spacing w:val="-3"/>
          <w:sz w:val="24"/>
        </w:rPr>
        <w:t xml:space="preserve">drug </w:t>
      </w:r>
      <w:r w:rsidRPr="005A48B7">
        <w:rPr>
          <w:sz w:val="24"/>
        </w:rPr>
        <w:t xml:space="preserve">which </w:t>
      </w:r>
      <w:r w:rsidRPr="005A48B7">
        <w:rPr>
          <w:spacing w:val="-3"/>
          <w:sz w:val="24"/>
        </w:rPr>
        <w:t xml:space="preserve">is </w:t>
      </w:r>
      <w:r w:rsidRPr="005A48B7">
        <w:rPr>
          <w:sz w:val="24"/>
        </w:rPr>
        <w:t xml:space="preserve">for </w:t>
      </w:r>
      <w:r w:rsidRPr="005A48B7">
        <w:rPr>
          <w:spacing w:val="-3"/>
          <w:sz w:val="24"/>
        </w:rPr>
        <w:t xml:space="preserve">the </w:t>
      </w:r>
      <w:r w:rsidRPr="005A48B7">
        <w:rPr>
          <w:sz w:val="24"/>
        </w:rPr>
        <w:t xml:space="preserve">time </w:t>
      </w:r>
      <w:r w:rsidRPr="005A48B7">
        <w:rPr>
          <w:spacing w:val="-5"/>
          <w:sz w:val="24"/>
        </w:rPr>
        <w:t xml:space="preserve">being </w:t>
      </w:r>
      <w:r w:rsidRPr="005A48B7">
        <w:rPr>
          <w:spacing w:val="-3"/>
          <w:sz w:val="24"/>
        </w:rPr>
        <w:t xml:space="preserve">specified in </w:t>
      </w:r>
      <w:r w:rsidRPr="005A48B7">
        <w:rPr>
          <w:sz w:val="24"/>
        </w:rPr>
        <w:t xml:space="preserve">Schedules 2 to 5 to </w:t>
      </w:r>
      <w:r w:rsidRPr="005A48B7">
        <w:rPr>
          <w:spacing w:val="-3"/>
          <w:sz w:val="24"/>
        </w:rPr>
        <w:t xml:space="preserve">the </w:t>
      </w:r>
      <w:r w:rsidRPr="005A48B7">
        <w:rPr>
          <w:spacing w:val="-4"/>
          <w:sz w:val="24"/>
        </w:rPr>
        <w:t xml:space="preserve">Misuse </w:t>
      </w:r>
      <w:r w:rsidRPr="005A48B7">
        <w:rPr>
          <w:spacing w:val="-3"/>
          <w:sz w:val="24"/>
        </w:rPr>
        <w:t xml:space="preserve">of </w:t>
      </w:r>
      <w:r w:rsidRPr="005A48B7">
        <w:rPr>
          <w:sz w:val="24"/>
        </w:rPr>
        <w:t xml:space="preserve">Drugs </w:t>
      </w:r>
      <w:r w:rsidRPr="005A48B7">
        <w:rPr>
          <w:spacing w:val="-5"/>
          <w:sz w:val="24"/>
        </w:rPr>
        <w:t>Regulations</w:t>
      </w:r>
      <w:r w:rsidRPr="005A48B7">
        <w:rPr>
          <w:spacing w:val="29"/>
          <w:sz w:val="24"/>
        </w:rPr>
        <w:t xml:space="preserve"> </w:t>
      </w:r>
      <w:r w:rsidRPr="005A48B7">
        <w:rPr>
          <w:spacing w:val="-5"/>
          <w:sz w:val="24"/>
        </w:rPr>
        <w:t>2001.</w:t>
      </w:r>
    </w:p>
    <w:p w14:paraId="31FFDD99" w14:textId="77777777" w:rsidR="00837652" w:rsidRPr="005A48B7" w:rsidRDefault="000231AE">
      <w:pPr>
        <w:pStyle w:val="ListParagraph"/>
        <w:numPr>
          <w:ilvl w:val="0"/>
          <w:numId w:val="2"/>
        </w:numPr>
        <w:tabs>
          <w:tab w:val="left" w:pos="1522"/>
          <w:tab w:val="left" w:pos="1523"/>
        </w:tabs>
        <w:spacing w:before="140" w:line="237" w:lineRule="auto"/>
        <w:ind w:left="1523" w:right="901" w:hanging="801"/>
        <w:jc w:val="left"/>
        <w:rPr>
          <w:sz w:val="24"/>
        </w:rPr>
      </w:pPr>
      <w:r w:rsidRPr="005A48B7">
        <w:rPr>
          <w:spacing w:val="-3"/>
          <w:sz w:val="24"/>
        </w:rPr>
        <w:t xml:space="preserve">For the </w:t>
      </w:r>
      <w:r w:rsidRPr="005A48B7">
        <w:rPr>
          <w:spacing w:val="-5"/>
          <w:sz w:val="24"/>
        </w:rPr>
        <w:t xml:space="preserve">purposes </w:t>
      </w:r>
      <w:r w:rsidRPr="005A48B7">
        <w:rPr>
          <w:spacing w:val="-3"/>
          <w:sz w:val="24"/>
        </w:rPr>
        <w:t xml:space="preserve">of </w:t>
      </w:r>
      <w:r w:rsidRPr="005A48B7">
        <w:rPr>
          <w:spacing w:val="-5"/>
          <w:sz w:val="24"/>
        </w:rPr>
        <w:t xml:space="preserve">paragraphs </w:t>
      </w:r>
      <w:r w:rsidRPr="005A48B7">
        <w:rPr>
          <w:sz w:val="24"/>
        </w:rPr>
        <w:t xml:space="preserve">8 to </w:t>
      </w:r>
      <w:r w:rsidRPr="005A48B7">
        <w:rPr>
          <w:spacing w:val="-4"/>
          <w:sz w:val="24"/>
        </w:rPr>
        <w:t xml:space="preserve">11, </w:t>
      </w:r>
      <w:r w:rsidRPr="005A48B7">
        <w:rPr>
          <w:sz w:val="24"/>
        </w:rPr>
        <w:t xml:space="preserve">a </w:t>
      </w:r>
      <w:r w:rsidRPr="005A48B7">
        <w:rPr>
          <w:b/>
          <w:i/>
          <w:spacing w:val="-3"/>
          <w:sz w:val="24"/>
        </w:rPr>
        <w:t xml:space="preserve">non-electronic </w:t>
      </w:r>
      <w:r w:rsidRPr="005A48B7">
        <w:rPr>
          <w:b/>
          <w:i/>
          <w:spacing w:val="-4"/>
          <w:sz w:val="24"/>
        </w:rPr>
        <w:t xml:space="preserve">repeatable </w:t>
      </w:r>
      <w:r w:rsidRPr="005A48B7">
        <w:rPr>
          <w:b/>
          <w:i/>
          <w:spacing w:val="-3"/>
          <w:sz w:val="24"/>
        </w:rPr>
        <w:t xml:space="preserve">prescription </w:t>
      </w:r>
      <w:r w:rsidRPr="005A48B7">
        <w:rPr>
          <w:sz w:val="24"/>
        </w:rPr>
        <w:t xml:space="preserve">for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6"/>
          <w:sz w:val="24"/>
        </w:rPr>
        <w:t xml:space="preserve">shall </w:t>
      </w:r>
      <w:r w:rsidRPr="005A48B7">
        <w:rPr>
          <w:spacing w:val="-3"/>
          <w:sz w:val="24"/>
        </w:rPr>
        <w:t xml:space="preserve">be </w:t>
      </w:r>
      <w:r w:rsidRPr="005A48B7">
        <w:rPr>
          <w:sz w:val="24"/>
        </w:rPr>
        <w:t xml:space="preserve">taken to </w:t>
      </w:r>
      <w:r w:rsidRPr="005A48B7">
        <w:rPr>
          <w:spacing w:val="-3"/>
          <w:sz w:val="24"/>
        </w:rPr>
        <w:t xml:space="preserve">be </w:t>
      </w:r>
      <w:r w:rsidRPr="005A48B7">
        <w:rPr>
          <w:spacing w:val="-5"/>
          <w:sz w:val="24"/>
        </w:rPr>
        <w:t xml:space="preserve">presented </w:t>
      </w:r>
      <w:r w:rsidRPr="005A48B7">
        <w:rPr>
          <w:sz w:val="24"/>
        </w:rPr>
        <w:t xml:space="preserve">even </w:t>
      </w:r>
      <w:r w:rsidRPr="005A48B7">
        <w:rPr>
          <w:spacing w:val="-3"/>
          <w:sz w:val="24"/>
        </w:rPr>
        <w:t xml:space="preserve">if the </w:t>
      </w:r>
      <w:r w:rsidRPr="005A48B7">
        <w:rPr>
          <w:spacing w:val="-5"/>
          <w:sz w:val="24"/>
        </w:rPr>
        <w:t xml:space="preserve">person </w:t>
      </w:r>
      <w:r w:rsidRPr="005A48B7">
        <w:rPr>
          <w:sz w:val="24"/>
        </w:rPr>
        <w:t xml:space="preserve">who </w:t>
      </w:r>
      <w:r w:rsidRPr="005A48B7">
        <w:rPr>
          <w:spacing w:val="-4"/>
          <w:sz w:val="24"/>
        </w:rPr>
        <w:t xml:space="preserve">wishes </w:t>
      </w:r>
      <w:r w:rsidRPr="005A48B7">
        <w:rPr>
          <w:sz w:val="24"/>
        </w:rPr>
        <w:t xml:space="preserve">to </w:t>
      </w:r>
      <w:r w:rsidRPr="005A48B7">
        <w:rPr>
          <w:spacing w:val="-5"/>
          <w:sz w:val="24"/>
        </w:rPr>
        <w:t xml:space="preserve">obtain </w:t>
      </w:r>
      <w:r w:rsidRPr="005A48B7">
        <w:rPr>
          <w:spacing w:val="-3"/>
          <w:sz w:val="24"/>
        </w:rPr>
        <w:t xml:space="preserve">the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5"/>
          <w:sz w:val="24"/>
        </w:rPr>
        <w:t xml:space="preserve">does </w:t>
      </w:r>
      <w:r w:rsidRPr="005A48B7">
        <w:rPr>
          <w:spacing w:val="-4"/>
          <w:sz w:val="24"/>
        </w:rPr>
        <w:t xml:space="preserve">not </w:t>
      </w:r>
      <w:r w:rsidRPr="005A48B7">
        <w:rPr>
          <w:spacing w:val="-5"/>
          <w:sz w:val="24"/>
        </w:rPr>
        <w:t xml:space="preserve">present </w:t>
      </w:r>
      <w:r w:rsidRPr="005A48B7">
        <w:rPr>
          <w:spacing w:val="-4"/>
          <w:sz w:val="24"/>
        </w:rPr>
        <w:t>that prescription,</w:t>
      </w:r>
      <w:r w:rsidRPr="005A48B7">
        <w:rPr>
          <w:spacing w:val="55"/>
          <w:sz w:val="24"/>
        </w:rPr>
        <w:t xml:space="preserve"> </w:t>
      </w:r>
      <w:r w:rsidRPr="005A48B7">
        <w:rPr>
          <w:spacing w:val="-3"/>
          <w:sz w:val="24"/>
        </w:rPr>
        <w:t>where:</w:t>
      </w:r>
    </w:p>
    <w:p w14:paraId="3FE5149E" w14:textId="77777777" w:rsidR="00837652" w:rsidRPr="005A48B7" w:rsidRDefault="000231AE">
      <w:pPr>
        <w:pStyle w:val="ListParagraph"/>
        <w:numPr>
          <w:ilvl w:val="1"/>
          <w:numId w:val="2"/>
        </w:numPr>
        <w:tabs>
          <w:tab w:val="left" w:pos="2451"/>
          <w:tab w:val="left" w:pos="2452"/>
        </w:tabs>
        <w:spacing w:before="138"/>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4"/>
          <w:sz w:val="24"/>
        </w:rPr>
        <w:t xml:space="preserve">has that prescription </w:t>
      </w:r>
      <w:r w:rsidRPr="005A48B7">
        <w:rPr>
          <w:spacing w:val="-3"/>
          <w:sz w:val="24"/>
        </w:rPr>
        <w:t xml:space="preserve">in </w:t>
      </w:r>
      <w:r w:rsidRPr="005A48B7">
        <w:rPr>
          <w:spacing w:val="-5"/>
          <w:sz w:val="24"/>
        </w:rPr>
        <w:t xml:space="preserve">their </w:t>
      </w:r>
      <w:r w:rsidRPr="005A48B7">
        <w:rPr>
          <w:spacing w:val="-7"/>
          <w:sz w:val="24"/>
        </w:rPr>
        <w:t>possession;</w:t>
      </w:r>
      <w:r w:rsidRPr="005A48B7">
        <w:rPr>
          <w:spacing w:val="-9"/>
          <w:sz w:val="24"/>
        </w:rPr>
        <w:t xml:space="preserve"> </w:t>
      </w:r>
      <w:r w:rsidRPr="005A48B7">
        <w:rPr>
          <w:spacing w:val="-4"/>
          <w:sz w:val="24"/>
        </w:rPr>
        <w:t>and</w:t>
      </w:r>
    </w:p>
    <w:p w14:paraId="5254C9AA" w14:textId="77777777" w:rsidR="00837652" w:rsidRPr="005A48B7" w:rsidRDefault="000231AE">
      <w:pPr>
        <w:pStyle w:val="ListParagraph"/>
        <w:numPr>
          <w:ilvl w:val="1"/>
          <w:numId w:val="2"/>
        </w:numPr>
        <w:tabs>
          <w:tab w:val="left" w:pos="2451"/>
          <w:tab w:val="left" w:pos="2452"/>
        </w:tabs>
        <w:spacing w:before="143" w:line="237" w:lineRule="auto"/>
        <w:ind w:right="1699"/>
        <w:jc w:val="left"/>
        <w:rPr>
          <w:sz w:val="24"/>
        </w:rPr>
      </w:pPr>
      <w:r w:rsidRPr="005A48B7">
        <w:rPr>
          <w:spacing w:val="-4"/>
          <w:sz w:val="24"/>
        </w:rPr>
        <w:t xml:space="preserve">that </w:t>
      </w:r>
      <w:r w:rsidRPr="005A48B7">
        <w:rPr>
          <w:spacing w:val="-5"/>
          <w:sz w:val="24"/>
        </w:rPr>
        <w:t xml:space="preserve">person presents, </w:t>
      </w:r>
      <w:r w:rsidRPr="005A48B7">
        <w:rPr>
          <w:spacing w:val="-3"/>
          <w:sz w:val="24"/>
        </w:rPr>
        <w:t xml:space="preserve">or the </w:t>
      </w:r>
      <w:r w:rsidRPr="005A48B7">
        <w:rPr>
          <w:b/>
          <w:i/>
          <w:spacing w:val="-4"/>
          <w:sz w:val="24"/>
        </w:rPr>
        <w:t xml:space="preserve">dispensing </w:t>
      </w:r>
      <w:r w:rsidRPr="005A48B7">
        <w:rPr>
          <w:b/>
          <w:i/>
          <w:spacing w:val="-3"/>
          <w:sz w:val="24"/>
        </w:rPr>
        <w:t xml:space="preserve">doctor </w:t>
      </w:r>
      <w:r w:rsidRPr="005A48B7">
        <w:rPr>
          <w:spacing w:val="-4"/>
          <w:sz w:val="24"/>
        </w:rPr>
        <w:t xml:space="preserve">has </w:t>
      </w:r>
      <w:r w:rsidRPr="005A48B7">
        <w:rPr>
          <w:spacing w:val="-3"/>
          <w:sz w:val="24"/>
        </w:rPr>
        <w:t xml:space="preserve">in </w:t>
      </w:r>
      <w:r w:rsidRPr="005A48B7">
        <w:rPr>
          <w:spacing w:val="-5"/>
          <w:sz w:val="24"/>
        </w:rPr>
        <w:t xml:space="preserve">their </w:t>
      </w:r>
      <w:r w:rsidRPr="005A48B7">
        <w:rPr>
          <w:spacing w:val="-7"/>
          <w:sz w:val="24"/>
        </w:rPr>
        <w:t xml:space="preserve">possession, </w:t>
      </w:r>
      <w:r w:rsidRPr="005A48B7">
        <w:rPr>
          <w:spacing w:val="-3"/>
          <w:sz w:val="24"/>
        </w:rPr>
        <w:t xml:space="preserve">an </w:t>
      </w:r>
      <w:r w:rsidRPr="005A48B7">
        <w:rPr>
          <w:spacing w:val="-5"/>
          <w:sz w:val="24"/>
        </w:rPr>
        <w:t xml:space="preserve">associated </w:t>
      </w:r>
      <w:r w:rsidRPr="005A48B7">
        <w:rPr>
          <w:b/>
          <w:i/>
          <w:spacing w:val="-3"/>
          <w:sz w:val="24"/>
        </w:rPr>
        <w:t>batch</w:t>
      </w:r>
      <w:r w:rsidRPr="005A48B7">
        <w:rPr>
          <w:b/>
          <w:i/>
          <w:spacing w:val="15"/>
          <w:sz w:val="24"/>
        </w:rPr>
        <w:t xml:space="preserve"> </w:t>
      </w:r>
      <w:r w:rsidRPr="005A48B7">
        <w:rPr>
          <w:b/>
          <w:i/>
          <w:spacing w:val="-4"/>
          <w:sz w:val="24"/>
        </w:rPr>
        <w:t>issue</w:t>
      </w:r>
      <w:r w:rsidRPr="005A48B7">
        <w:rPr>
          <w:spacing w:val="-4"/>
          <w:sz w:val="24"/>
        </w:rPr>
        <w:t>.</w:t>
      </w:r>
    </w:p>
    <w:p w14:paraId="19C9578D" w14:textId="77777777" w:rsidR="00837652" w:rsidRPr="005A48B7" w:rsidRDefault="000231AE">
      <w:pPr>
        <w:pStyle w:val="ListParagraph"/>
        <w:numPr>
          <w:ilvl w:val="0"/>
          <w:numId w:val="2"/>
        </w:numPr>
        <w:tabs>
          <w:tab w:val="left" w:pos="1522"/>
          <w:tab w:val="left" w:pos="1523"/>
        </w:tabs>
        <w:spacing w:before="158" w:line="237" w:lineRule="auto"/>
        <w:ind w:left="1523" w:right="882" w:hanging="801"/>
        <w:jc w:val="left"/>
        <w:rPr>
          <w:sz w:val="24"/>
        </w:rPr>
      </w:pPr>
      <w:r w:rsidRPr="005A48B7">
        <w:rPr>
          <w:sz w:val="24"/>
        </w:rPr>
        <w:t xml:space="preserve">Drugs </w:t>
      </w:r>
      <w:r w:rsidRPr="005A48B7">
        <w:rPr>
          <w:spacing w:val="-4"/>
          <w:sz w:val="24"/>
        </w:rPr>
        <w:t xml:space="preserve">and </w:t>
      </w:r>
      <w:r w:rsidRPr="005A48B7">
        <w:rPr>
          <w:b/>
          <w:i/>
          <w:spacing w:val="-4"/>
          <w:sz w:val="24"/>
        </w:rPr>
        <w:t xml:space="preserve">appliances </w:t>
      </w:r>
      <w:r w:rsidRPr="005A48B7">
        <w:rPr>
          <w:spacing w:val="-3"/>
          <w:sz w:val="24"/>
        </w:rPr>
        <w:t xml:space="preserve">provided </w:t>
      </w:r>
      <w:r w:rsidRPr="005A48B7">
        <w:rPr>
          <w:spacing w:val="-5"/>
          <w:sz w:val="24"/>
        </w:rPr>
        <w:t xml:space="preserve">under </w:t>
      </w:r>
      <w:r w:rsidRPr="005A48B7">
        <w:rPr>
          <w:spacing w:val="-4"/>
          <w:sz w:val="24"/>
        </w:rPr>
        <w:t xml:space="preserve">paragraphs </w:t>
      </w:r>
      <w:r w:rsidRPr="005A48B7">
        <w:rPr>
          <w:sz w:val="24"/>
        </w:rPr>
        <w:t xml:space="preserve">8 to </w:t>
      </w:r>
      <w:r w:rsidRPr="005A48B7">
        <w:rPr>
          <w:spacing w:val="-3"/>
          <w:sz w:val="24"/>
        </w:rPr>
        <w:t xml:space="preserve">12 </w:t>
      </w:r>
      <w:r w:rsidRPr="005A48B7">
        <w:rPr>
          <w:sz w:val="24"/>
        </w:rPr>
        <w:t xml:space="preserve">must </w:t>
      </w:r>
      <w:r w:rsidRPr="005A48B7">
        <w:rPr>
          <w:spacing w:val="-3"/>
          <w:sz w:val="24"/>
        </w:rPr>
        <w:t xml:space="preserve">be provided in </w:t>
      </w:r>
      <w:r w:rsidRPr="005A48B7">
        <w:rPr>
          <w:sz w:val="24"/>
        </w:rPr>
        <w:t xml:space="preserve">a </w:t>
      </w:r>
      <w:r w:rsidRPr="005A48B7">
        <w:rPr>
          <w:spacing w:val="-6"/>
          <w:sz w:val="24"/>
        </w:rPr>
        <w:t>suitable</w:t>
      </w:r>
      <w:r w:rsidRPr="005A48B7">
        <w:rPr>
          <w:spacing w:val="24"/>
          <w:sz w:val="24"/>
        </w:rPr>
        <w:t xml:space="preserve"> </w:t>
      </w:r>
      <w:r w:rsidRPr="005A48B7">
        <w:rPr>
          <w:spacing w:val="-4"/>
          <w:sz w:val="24"/>
        </w:rPr>
        <w:t>container.</w:t>
      </w:r>
    </w:p>
    <w:p w14:paraId="5C307910" w14:textId="77777777" w:rsidR="00837652" w:rsidRPr="005A48B7" w:rsidRDefault="000231AE">
      <w:pPr>
        <w:spacing w:before="140"/>
        <w:ind w:left="721"/>
        <w:rPr>
          <w:b/>
          <w:i/>
          <w:sz w:val="24"/>
        </w:rPr>
      </w:pPr>
      <w:r w:rsidRPr="005A48B7">
        <w:rPr>
          <w:b/>
          <w:sz w:val="24"/>
        </w:rPr>
        <w:t xml:space="preserve">Dispensing of drugs and </w:t>
      </w:r>
      <w:r w:rsidRPr="005A48B7">
        <w:rPr>
          <w:b/>
          <w:i/>
          <w:sz w:val="24"/>
        </w:rPr>
        <w:t xml:space="preserve">appliances </w:t>
      </w:r>
      <w:r w:rsidRPr="005A48B7">
        <w:rPr>
          <w:b/>
          <w:sz w:val="24"/>
        </w:rPr>
        <w:t xml:space="preserve">ordered by the </w:t>
      </w:r>
      <w:r w:rsidRPr="005A48B7">
        <w:rPr>
          <w:b/>
          <w:i/>
          <w:sz w:val="24"/>
        </w:rPr>
        <w:t>dispensing doctor</w:t>
      </w:r>
    </w:p>
    <w:p w14:paraId="4AA14788" w14:textId="77777777" w:rsidR="00837652" w:rsidRPr="005A48B7" w:rsidRDefault="000231AE">
      <w:pPr>
        <w:pStyle w:val="ListParagraph"/>
        <w:numPr>
          <w:ilvl w:val="0"/>
          <w:numId w:val="2"/>
        </w:numPr>
        <w:tabs>
          <w:tab w:val="left" w:pos="1522"/>
          <w:tab w:val="left" w:pos="1523"/>
        </w:tabs>
        <w:spacing w:before="143" w:line="237" w:lineRule="auto"/>
        <w:ind w:left="1523" w:right="815" w:hanging="801"/>
        <w:jc w:val="left"/>
        <w:rPr>
          <w:sz w:val="24"/>
        </w:rPr>
      </w:pPr>
      <w:r w:rsidRPr="005A48B7">
        <w:rPr>
          <w:sz w:val="24"/>
        </w:rPr>
        <w:t xml:space="preserve">In </w:t>
      </w:r>
      <w:r w:rsidRPr="005A48B7">
        <w:rPr>
          <w:spacing w:val="-3"/>
          <w:sz w:val="24"/>
        </w:rPr>
        <w:t xml:space="preserve">the </w:t>
      </w:r>
      <w:r w:rsidRPr="005A48B7">
        <w:rPr>
          <w:sz w:val="24"/>
        </w:rPr>
        <w:t xml:space="preserve">circumstances where </w:t>
      </w:r>
      <w:r w:rsidRPr="005A48B7">
        <w:rPr>
          <w:spacing w:val="-5"/>
          <w:sz w:val="24"/>
        </w:rPr>
        <w:t xml:space="preserve">paragraphs </w:t>
      </w:r>
      <w:r w:rsidRPr="005A48B7">
        <w:rPr>
          <w:sz w:val="24"/>
        </w:rPr>
        <w:t xml:space="preserve">8 to </w:t>
      </w:r>
      <w:r w:rsidRPr="005A48B7">
        <w:rPr>
          <w:spacing w:val="-3"/>
          <w:sz w:val="24"/>
        </w:rPr>
        <w:t xml:space="preserve">13 do </w:t>
      </w:r>
      <w:r w:rsidRPr="005A48B7">
        <w:rPr>
          <w:spacing w:val="-4"/>
          <w:sz w:val="24"/>
        </w:rPr>
        <w:t xml:space="preserve">not </w:t>
      </w:r>
      <w:r w:rsidRPr="005A48B7">
        <w:rPr>
          <w:spacing w:val="-5"/>
          <w:sz w:val="24"/>
        </w:rPr>
        <w:t xml:space="preserve">apply </w:t>
      </w:r>
      <w:r w:rsidRPr="005A48B7">
        <w:rPr>
          <w:spacing w:val="-4"/>
          <w:sz w:val="24"/>
        </w:rPr>
        <w:t xml:space="preserve">and subject </w:t>
      </w:r>
      <w:r w:rsidRPr="005A48B7">
        <w:rPr>
          <w:sz w:val="24"/>
        </w:rPr>
        <w:t xml:space="preserve">to </w:t>
      </w:r>
      <w:r w:rsidRPr="005A48B7">
        <w:rPr>
          <w:spacing w:val="-5"/>
          <w:sz w:val="24"/>
        </w:rPr>
        <w:t xml:space="preserve">paragraphs </w:t>
      </w:r>
      <w:r w:rsidRPr="005A48B7">
        <w:rPr>
          <w:spacing w:val="-3"/>
          <w:sz w:val="24"/>
        </w:rPr>
        <w:t xml:space="preserve">15 </w:t>
      </w:r>
      <w:r w:rsidRPr="005A48B7">
        <w:rPr>
          <w:sz w:val="24"/>
        </w:rPr>
        <w:t xml:space="preserve">to </w:t>
      </w:r>
      <w:r w:rsidRPr="005A48B7">
        <w:rPr>
          <w:spacing w:val="-4"/>
          <w:sz w:val="24"/>
        </w:rPr>
        <w:t xml:space="preserve">31, </w:t>
      </w:r>
      <w:r w:rsidRPr="005A48B7">
        <w:rPr>
          <w:sz w:val="24"/>
        </w:rPr>
        <w:t xml:space="preserve">where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3"/>
          <w:sz w:val="24"/>
        </w:rPr>
        <w:t xml:space="preserve">is </w:t>
      </w:r>
      <w:r w:rsidRPr="005A48B7">
        <w:rPr>
          <w:spacing w:val="-5"/>
          <w:sz w:val="24"/>
        </w:rPr>
        <w:t xml:space="preserve">authorised </w:t>
      </w:r>
      <w:r w:rsidRPr="005A48B7">
        <w:rPr>
          <w:spacing w:val="-3"/>
          <w:sz w:val="24"/>
        </w:rPr>
        <w:t xml:space="preserve">or </w:t>
      </w:r>
      <w:r w:rsidRPr="005A48B7">
        <w:rPr>
          <w:spacing w:val="-4"/>
          <w:sz w:val="24"/>
        </w:rPr>
        <w:t xml:space="preserve">required </w:t>
      </w:r>
      <w:r w:rsidRPr="005A48B7">
        <w:rPr>
          <w:spacing w:val="-3"/>
          <w:sz w:val="24"/>
        </w:rPr>
        <w:t xml:space="preserve">by </w:t>
      </w:r>
      <w:r w:rsidRPr="005A48B7">
        <w:rPr>
          <w:sz w:val="24"/>
        </w:rPr>
        <w:t xml:space="preserve">virtue </w:t>
      </w:r>
      <w:r w:rsidRPr="005A48B7">
        <w:rPr>
          <w:spacing w:val="-3"/>
          <w:sz w:val="24"/>
        </w:rPr>
        <w:t xml:space="preserve">of </w:t>
      </w:r>
      <w:r w:rsidRPr="005A48B7">
        <w:rPr>
          <w:sz w:val="24"/>
        </w:rPr>
        <w:t xml:space="preserve">Part 8 </w:t>
      </w:r>
      <w:r w:rsidRPr="005A48B7">
        <w:rPr>
          <w:spacing w:val="-3"/>
          <w:sz w:val="24"/>
        </w:rPr>
        <w:t xml:space="preserve">of the </w:t>
      </w:r>
      <w:r w:rsidRPr="005A48B7">
        <w:rPr>
          <w:sz w:val="24"/>
        </w:rPr>
        <w:t xml:space="preserve">Pharmaceutical </w:t>
      </w:r>
      <w:r w:rsidRPr="005A48B7">
        <w:rPr>
          <w:spacing w:val="-5"/>
          <w:sz w:val="24"/>
        </w:rPr>
        <w:t xml:space="preserve">Regulations </w:t>
      </w:r>
      <w:r w:rsidRPr="005A48B7">
        <w:rPr>
          <w:sz w:val="24"/>
        </w:rPr>
        <w:t xml:space="preserve">to </w:t>
      </w:r>
      <w:r w:rsidRPr="005A48B7">
        <w:rPr>
          <w:spacing w:val="-3"/>
          <w:sz w:val="24"/>
        </w:rPr>
        <w:t xml:space="preserve">provide </w:t>
      </w:r>
      <w:r w:rsidRPr="005A48B7">
        <w:rPr>
          <w:sz w:val="24"/>
        </w:rPr>
        <w:t xml:space="preserve">a </w:t>
      </w:r>
      <w:r w:rsidRPr="005A48B7">
        <w:rPr>
          <w:spacing w:val="-3"/>
          <w:sz w:val="24"/>
        </w:rPr>
        <w:t xml:space="preserve">drug or </w:t>
      </w:r>
      <w:r w:rsidRPr="005A48B7">
        <w:rPr>
          <w:b/>
          <w:i/>
          <w:spacing w:val="-4"/>
          <w:sz w:val="24"/>
        </w:rPr>
        <w:t xml:space="preserve">appliance </w:t>
      </w:r>
      <w:r w:rsidRPr="005A48B7">
        <w:rPr>
          <w:sz w:val="24"/>
        </w:rPr>
        <w:t>to a</w:t>
      </w:r>
      <w:r w:rsidRPr="005A48B7">
        <w:rPr>
          <w:spacing w:val="-20"/>
          <w:sz w:val="24"/>
        </w:rPr>
        <w:t xml:space="preserve"> </w:t>
      </w:r>
      <w:r w:rsidRPr="005A48B7">
        <w:rPr>
          <w:spacing w:val="-5"/>
          <w:sz w:val="24"/>
        </w:rPr>
        <w:t>person:</w:t>
      </w:r>
    </w:p>
    <w:p w14:paraId="28421BC0" w14:textId="77777777" w:rsidR="00837652" w:rsidRPr="005A48B7" w:rsidRDefault="000231AE">
      <w:pPr>
        <w:pStyle w:val="ListParagraph"/>
        <w:numPr>
          <w:ilvl w:val="1"/>
          <w:numId w:val="2"/>
        </w:numPr>
        <w:tabs>
          <w:tab w:val="left" w:pos="2387"/>
          <w:tab w:val="left" w:pos="2388"/>
        </w:tabs>
        <w:spacing w:before="140" w:line="237" w:lineRule="auto"/>
        <w:ind w:left="2388" w:right="902" w:hanging="801"/>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record </w:t>
      </w:r>
      <w:r w:rsidRPr="005A48B7">
        <w:rPr>
          <w:spacing w:val="-4"/>
          <w:sz w:val="24"/>
        </w:rPr>
        <w:t xml:space="preserve">any order </w:t>
      </w:r>
      <w:r w:rsidRPr="005A48B7">
        <w:rPr>
          <w:sz w:val="24"/>
        </w:rPr>
        <w:t xml:space="preserve">for </w:t>
      </w:r>
      <w:r w:rsidRPr="005A48B7">
        <w:rPr>
          <w:spacing w:val="-3"/>
          <w:sz w:val="24"/>
        </w:rPr>
        <w:t xml:space="preserve">the </w:t>
      </w:r>
      <w:r w:rsidRPr="005A48B7">
        <w:rPr>
          <w:spacing w:val="-4"/>
          <w:sz w:val="24"/>
        </w:rPr>
        <w:t xml:space="preserve">provision </w:t>
      </w:r>
      <w:r w:rsidRPr="005A48B7">
        <w:rPr>
          <w:spacing w:val="-3"/>
          <w:sz w:val="24"/>
        </w:rPr>
        <w:t xml:space="preserve">of </w:t>
      </w:r>
      <w:r w:rsidRPr="005A48B7">
        <w:rPr>
          <w:spacing w:val="-4"/>
          <w:sz w:val="24"/>
        </w:rPr>
        <w:t xml:space="preserve">any drugs </w:t>
      </w:r>
      <w:r w:rsidRPr="005A48B7">
        <w:rPr>
          <w:spacing w:val="-3"/>
          <w:sz w:val="24"/>
        </w:rPr>
        <w:t xml:space="preserve">or </w:t>
      </w:r>
      <w:r w:rsidRPr="005A48B7">
        <w:rPr>
          <w:b/>
          <w:i/>
          <w:spacing w:val="-4"/>
          <w:sz w:val="24"/>
        </w:rPr>
        <w:t xml:space="preserve">appliances </w:t>
      </w:r>
      <w:r w:rsidRPr="005A48B7">
        <w:rPr>
          <w:sz w:val="24"/>
        </w:rPr>
        <w:t xml:space="preserve">which are </w:t>
      </w:r>
      <w:r w:rsidRPr="005A48B7">
        <w:rPr>
          <w:spacing w:val="-5"/>
          <w:sz w:val="24"/>
        </w:rPr>
        <w:t xml:space="preserve">needed </w:t>
      </w:r>
      <w:r w:rsidRPr="005A48B7">
        <w:rPr>
          <w:sz w:val="24"/>
        </w:rPr>
        <w:t xml:space="preserve">for </w:t>
      </w:r>
      <w:r w:rsidRPr="005A48B7">
        <w:rPr>
          <w:spacing w:val="-3"/>
          <w:sz w:val="24"/>
        </w:rPr>
        <w:t xml:space="preserve">the treatment of the </w:t>
      </w:r>
      <w:r w:rsidRPr="005A48B7">
        <w:rPr>
          <w:spacing w:val="-5"/>
          <w:sz w:val="24"/>
        </w:rPr>
        <w:t xml:space="preserve">patient, </w:t>
      </w:r>
      <w:r w:rsidRPr="005A48B7">
        <w:rPr>
          <w:sz w:val="24"/>
        </w:rPr>
        <w:t xml:space="preserve">before </w:t>
      </w:r>
      <w:r w:rsidRPr="005A48B7">
        <w:rPr>
          <w:spacing w:val="-3"/>
          <w:sz w:val="24"/>
        </w:rPr>
        <w:t xml:space="preserve">the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z w:val="24"/>
        </w:rPr>
        <w:t xml:space="preserve">are </w:t>
      </w:r>
      <w:r w:rsidRPr="005A48B7">
        <w:rPr>
          <w:spacing w:val="-6"/>
          <w:sz w:val="24"/>
        </w:rPr>
        <w:t xml:space="preserve">dispensed </w:t>
      </w:r>
      <w:r w:rsidRPr="005A48B7">
        <w:rPr>
          <w:spacing w:val="-5"/>
          <w:sz w:val="24"/>
        </w:rPr>
        <w:t xml:space="preserve">(unless </w:t>
      </w:r>
      <w:r w:rsidRPr="005A48B7">
        <w:rPr>
          <w:spacing w:val="-3"/>
          <w:sz w:val="24"/>
        </w:rPr>
        <w:t xml:space="preserve">it is </w:t>
      </w:r>
      <w:r w:rsidRPr="005A48B7">
        <w:rPr>
          <w:spacing w:val="-5"/>
          <w:sz w:val="24"/>
        </w:rPr>
        <w:t>personally</w:t>
      </w:r>
      <w:r w:rsidRPr="005A48B7">
        <w:rPr>
          <w:spacing w:val="52"/>
          <w:sz w:val="24"/>
        </w:rPr>
        <w:t xml:space="preserve"> </w:t>
      </w:r>
      <w:r w:rsidRPr="005A48B7">
        <w:rPr>
          <w:spacing w:val="-4"/>
          <w:sz w:val="24"/>
        </w:rPr>
        <w:t>administered):</w:t>
      </w:r>
    </w:p>
    <w:p w14:paraId="0B2F6B72" w14:textId="77777777" w:rsidR="00837652" w:rsidRPr="005A48B7" w:rsidRDefault="000231AE">
      <w:pPr>
        <w:pStyle w:val="ListParagraph"/>
        <w:numPr>
          <w:ilvl w:val="2"/>
          <w:numId w:val="2"/>
        </w:numPr>
        <w:tabs>
          <w:tab w:val="left" w:pos="3317"/>
          <w:tab w:val="left" w:pos="3318"/>
        </w:tabs>
        <w:spacing w:before="140" w:line="237" w:lineRule="auto"/>
        <w:ind w:right="1394"/>
        <w:rPr>
          <w:sz w:val="24"/>
        </w:rPr>
      </w:pPr>
      <w:r w:rsidRPr="005A48B7">
        <w:rPr>
          <w:spacing w:val="-3"/>
          <w:sz w:val="24"/>
        </w:rPr>
        <w:t xml:space="preserve">on </w:t>
      </w:r>
      <w:r w:rsidRPr="005A48B7">
        <w:rPr>
          <w:sz w:val="24"/>
        </w:rPr>
        <w:t xml:space="preserve">a </w:t>
      </w:r>
      <w:r w:rsidRPr="005A48B7">
        <w:rPr>
          <w:b/>
          <w:i/>
          <w:spacing w:val="-3"/>
          <w:sz w:val="24"/>
        </w:rPr>
        <w:t xml:space="preserve">prescription </w:t>
      </w:r>
      <w:r w:rsidRPr="005A48B7">
        <w:rPr>
          <w:b/>
          <w:i/>
          <w:sz w:val="24"/>
        </w:rPr>
        <w:t xml:space="preserve">form </w:t>
      </w:r>
      <w:r w:rsidRPr="005A48B7">
        <w:rPr>
          <w:sz w:val="24"/>
        </w:rPr>
        <w:t xml:space="preserve">completed </w:t>
      </w:r>
      <w:r w:rsidRPr="005A48B7">
        <w:rPr>
          <w:spacing w:val="-3"/>
          <w:sz w:val="24"/>
        </w:rPr>
        <w:t xml:space="preserve">in </w:t>
      </w:r>
      <w:r w:rsidRPr="005A48B7">
        <w:rPr>
          <w:sz w:val="24"/>
        </w:rPr>
        <w:t xml:space="preserve">accordance with </w:t>
      </w:r>
      <w:r w:rsidRPr="005A48B7">
        <w:rPr>
          <w:spacing w:val="-4"/>
          <w:sz w:val="24"/>
        </w:rPr>
        <w:t>Clause</w:t>
      </w:r>
      <w:r w:rsidRPr="005A48B7">
        <w:rPr>
          <w:spacing w:val="23"/>
          <w:sz w:val="24"/>
        </w:rPr>
        <w:t xml:space="preserve"> </w:t>
      </w:r>
      <w:r w:rsidRPr="005A48B7">
        <w:rPr>
          <w:spacing w:val="-4"/>
          <w:sz w:val="24"/>
        </w:rPr>
        <w:t>19;</w:t>
      </w:r>
    </w:p>
    <w:p w14:paraId="3539ADF6" w14:textId="77777777" w:rsidR="00837652" w:rsidRPr="005A48B7" w:rsidRDefault="00837652">
      <w:pPr>
        <w:spacing w:line="237" w:lineRule="auto"/>
        <w:rPr>
          <w:sz w:val="24"/>
        </w:rPr>
        <w:sectPr w:rsidR="00837652" w:rsidRPr="005A48B7">
          <w:pgSz w:w="11910" w:h="16840"/>
          <w:pgMar w:top="1420" w:right="720" w:bottom="780" w:left="720" w:header="439" w:footer="594" w:gutter="0"/>
          <w:cols w:space="720"/>
        </w:sectPr>
      </w:pPr>
    </w:p>
    <w:p w14:paraId="00D37D07" w14:textId="01781097" w:rsidR="00837652" w:rsidRPr="005A48B7" w:rsidRDefault="000231AE">
      <w:pPr>
        <w:pStyle w:val="ListParagraph"/>
        <w:numPr>
          <w:ilvl w:val="2"/>
          <w:numId w:val="2"/>
        </w:numPr>
        <w:tabs>
          <w:tab w:val="left" w:pos="3317"/>
          <w:tab w:val="left" w:pos="3318"/>
        </w:tabs>
        <w:spacing w:before="106" w:line="237" w:lineRule="auto"/>
        <w:ind w:right="941"/>
        <w:rPr>
          <w:sz w:val="24"/>
        </w:rPr>
      </w:pPr>
      <w:r w:rsidRPr="005A48B7">
        <w:rPr>
          <w:spacing w:val="-3"/>
          <w:sz w:val="24"/>
        </w:rPr>
        <w:lastRenderedPageBreak/>
        <w:t xml:space="preserve">if </w:t>
      </w:r>
      <w:r w:rsidRPr="005A48B7">
        <w:rPr>
          <w:spacing w:val="-4"/>
          <w:sz w:val="24"/>
        </w:rPr>
        <w:t xml:space="preserve">clause </w:t>
      </w:r>
      <w:r w:rsidRPr="005A48B7">
        <w:rPr>
          <w:spacing w:val="-3"/>
          <w:sz w:val="24"/>
        </w:rPr>
        <w:t xml:space="preserve">20 </w:t>
      </w:r>
      <w:r w:rsidRPr="005A48B7">
        <w:rPr>
          <w:spacing w:val="-6"/>
          <w:sz w:val="24"/>
        </w:rPr>
        <w:t xml:space="preserve">applies, </w:t>
      </w:r>
      <w:r w:rsidRPr="005A48B7">
        <w:rPr>
          <w:spacing w:val="-3"/>
          <w:sz w:val="24"/>
        </w:rPr>
        <w:t xml:space="preserve">on an </w:t>
      </w:r>
      <w:r w:rsidRPr="005A48B7">
        <w:rPr>
          <w:b/>
          <w:i/>
          <w:spacing w:val="-3"/>
          <w:sz w:val="24"/>
        </w:rPr>
        <w:t xml:space="preserve">electronic prescription </w:t>
      </w:r>
      <w:r w:rsidRPr="005A48B7">
        <w:rPr>
          <w:b/>
          <w:i/>
          <w:sz w:val="24"/>
        </w:rPr>
        <w:t>form</w:t>
      </w:r>
      <w:r w:rsidRPr="005A48B7">
        <w:rPr>
          <w:sz w:val="24"/>
        </w:rPr>
        <w:t xml:space="preserve">;  </w:t>
      </w:r>
      <w:r w:rsidRPr="005A48B7">
        <w:rPr>
          <w:spacing w:val="-6"/>
          <w:sz w:val="24"/>
        </w:rPr>
        <w:t>or</w:t>
      </w:r>
    </w:p>
    <w:p w14:paraId="4C703408" w14:textId="71AC54D7" w:rsidR="00837652" w:rsidRPr="005A48B7" w:rsidRDefault="000231AE">
      <w:pPr>
        <w:pStyle w:val="ListParagraph"/>
        <w:numPr>
          <w:ilvl w:val="2"/>
          <w:numId w:val="2"/>
        </w:numPr>
        <w:tabs>
          <w:tab w:val="left" w:pos="3317"/>
          <w:tab w:val="left" w:pos="3318"/>
        </w:tabs>
        <w:spacing w:before="159" w:line="237" w:lineRule="auto"/>
        <w:ind w:right="762"/>
        <w:rPr>
          <w:sz w:val="24"/>
        </w:rPr>
      </w:pPr>
      <w:r w:rsidRPr="005A48B7">
        <w:rPr>
          <w:spacing w:val="-3"/>
          <w:sz w:val="24"/>
        </w:rPr>
        <w:t xml:space="preserve">in the </w:t>
      </w:r>
      <w:r w:rsidRPr="005A48B7">
        <w:rPr>
          <w:sz w:val="24"/>
        </w:rPr>
        <w:t xml:space="preserve">case </w:t>
      </w:r>
      <w:r w:rsidRPr="005A48B7">
        <w:rPr>
          <w:spacing w:val="-3"/>
          <w:sz w:val="24"/>
        </w:rPr>
        <w:t xml:space="preserve">of </w:t>
      </w:r>
      <w:r w:rsidRPr="005A48B7">
        <w:rPr>
          <w:sz w:val="24"/>
        </w:rPr>
        <w:t xml:space="preserve">a </w:t>
      </w:r>
      <w:r w:rsidRPr="005A48B7">
        <w:rPr>
          <w:spacing w:val="-5"/>
          <w:sz w:val="24"/>
        </w:rPr>
        <w:t xml:space="preserve">personally </w:t>
      </w:r>
      <w:r w:rsidRPr="005A48B7">
        <w:rPr>
          <w:spacing w:val="-4"/>
          <w:sz w:val="24"/>
        </w:rPr>
        <w:t xml:space="preserve">administered </w:t>
      </w:r>
      <w:r w:rsidRPr="005A48B7">
        <w:rPr>
          <w:sz w:val="24"/>
        </w:rPr>
        <w:t xml:space="preserve">vaccine </w:t>
      </w:r>
      <w:r w:rsidRPr="005A48B7">
        <w:rPr>
          <w:spacing w:val="-3"/>
          <w:sz w:val="24"/>
        </w:rPr>
        <w:t xml:space="preserve">in respect of </w:t>
      </w:r>
      <w:r w:rsidRPr="005A48B7">
        <w:rPr>
          <w:sz w:val="24"/>
        </w:rPr>
        <w:t xml:space="preserve">which </w:t>
      </w:r>
      <w:r w:rsidRPr="005A48B7">
        <w:rPr>
          <w:spacing w:val="-3"/>
          <w:sz w:val="24"/>
        </w:rPr>
        <w:t xml:space="preserve">the </w:t>
      </w:r>
      <w:r w:rsidRPr="005A48B7">
        <w:rPr>
          <w:b/>
          <w:i/>
          <w:sz w:val="24"/>
        </w:rPr>
        <w:t xml:space="preserve">NHS BSA </w:t>
      </w:r>
      <w:r w:rsidRPr="005A48B7">
        <w:rPr>
          <w:spacing w:val="-5"/>
          <w:sz w:val="24"/>
        </w:rPr>
        <w:t xml:space="preserve">does </w:t>
      </w:r>
      <w:r w:rsidRPr="005A48B7">
        <w:rPr>
          <w:spacing w:val="-4"/>
          <w:sz w:val="24"/>
        </w:rPr>
        <w:t xml:space="preserve">not require </w:t>
      </w:r>
      <w:r w:rsidRPr="005A48B7">
        <w:rPr>
          <w:spacing w:val="-3"/>
          <w:sz w:val="24"/>
        </w:rPr>
        <w:t xml:space="preserve">an </w:t>
      </w:r>
      <w:r w:rsidRPr="005A48B7">
        <w:rPr>
          <w:spacing w:val="-5"/>
          <w:sz w:val="24"/>
        </w:rPr>
        <w:t xml:space="preserve">individual </w:t>
      </w:r>
      <w:r w:rsidRPr="005A48B7">
        <w:rPr>
          <w:b/>
          <w:i/>
          <w:spacing w:val="-3"/>
          <w:sz w:val="24"/>
        </w:rPr>
        <w:t xml:space="preserve">prescription </w:t>
      </w:r>
      <w:r w:rsidRPr="005A48B7">
        <w:rPr>
          <w:b/>
          <w:i/>
          <w:sz w:val="24"/>
        </w:rPr>
        <w:t xml:space="preserve">form </w:t>
      </w:r>
      <w:r w:rsidRPr="005A48B7">
        <w:rPr>
          <w:spacing w:val="-3"/>
          <w:sz w:val="24"/>
        </w:rPr>
        <w:t xml:space="preserve">in </w:t>
      </w:r>
      <w:r w:rsidRPr="005A48B7">
        <w:rPr>
          <w:spacing w:val="-4"/>
          <w:sz w:val="24"/>
        </w:rPr>
        <w:t xml:space="preserve">order </w:t>
      </w:r>
      <w:r w:rsidRPr="005A48B7">
        <w:rPr>
          <w:sz w:val="24"/>
        </w:rPr>
        <w:t xml:space="preserve">to </w:t>
      </w:r>
      <w:r w:rsidRPr="005A48B7">
        <w:rPr>
          <w:spacing w:val="-3"/>
          <w:sz w:val="24"/>
        </w:rPr>
        <w:t xml:space="preserve">process </w:t>
      </w:r>
      <w:r w:rsidRPr="005A48B7">
        <w:rPr>
          <w:sz w:val="24"/>
        </w:rPr>
        <w:t xml:space="preserve">payment, </w:t>
      </w:r>
      <w:r w:rsidRPr="005A48B7">
        <w:rPr>
          <w:spacing w:val="-3"/>
          <w:sz w:val="24"/>
        </w:rPr>
        <w:t xml:space="preserve">on </w:t>
      </w:r>
      <w:r w:rsidRPr="005A48B7">
        <w:rPr>
          <w:sz w:val="24"/>
        </w:rPr>
        <w:t xml:space="preserve">the form </w:t>
      </w:r>
      <w:r w:rsidRPr="005A48B7">
        <w:rPr>
          <w:spacing w:val="-3"/>
          <w:sz w:val="24"/>
        </w:rPr>
        <w:t xml:space="preserve">provided by the </w:t>
      </w:r>
      <w:r w:rsidRPr="005A48B7">
        <w:rPr>
          <w:b/>
          <w:i/>
          <w:sz w:val="24"/>
        </w:rPr>
        <w:t xml:space="preserve">NHS BSA </w:t>
      </w:r>
      <w:r w:rsidRPr="005A48B7">
        <w:rPr>
          <w:sz w:val="24"/>
        </w:rPr>
        <w:t xml:space="preserve">for </w:t>
      </w:r>
      <w:r w:rsidRPr="005A48B7">
        <w:rPr>
          <w:spacing w:val="-3"/>
          <w:sz w:val="24"/>
        </w:rPr>
        <w:t xml:space="preserve">the </w:t>
      </w:r>
      <w:r w:rsidRPr="005A48B7">
        <w:rPr>
          <w:spacing w:val="-5"/>
          <w:sz w:val="24"/>
        </w:rPr>
        <w:t xml:space="preserve">purposes </w:t>
      </w:r>
      <w:r w:rsidRPr="005A48B7">
        <w:rPr>
          <w:spacing w:val="-3"/>
          <w:sz w:val="24"/>
        </w:rPr>
        <w:t xml:space="preserve">of </w:t>
      </w:r>
      <w:r w:rsidRPr="005A48B7">
        <w:rPr>
          <w:sz w:val="24"/>
        </w:rPr>
        <w:t xml:space="preserve">claiming payments for </w:t>
      </w:r>
      <w:r w:rsidRPr="005A48B7">
        <w:rPr>
          <w:spacing w:val="-4"/>
          <w:sz w:val="24"/>
        </w:rPr>
        <w:t xml:space="preserve">administering that </w:t>
      </w:r>
      <w:r w:rsidRPr="005A48B7">
        <w:rPr>
          <w:sz w:val="24"/>
        </w:rPr>
        <w:t xml:space="preserve">vaccine (as </w:t>
      </w:r>
      <w:r w:rsidRPr="005A48B7">
        <w:rPr>
          <w:spacing w:val="-4"/>
          <w:sz w:val="24"/>
        </w:rPr>
        <w:t xml:space="preserve">well, potentially, </w:t>
      </w:r>
      <w:r w:rsidRPr="005A48B7">
        <w:rPr>
          <w:spacing w:val="-3"/>
          <w:sz w:val="24"/>
        </w:rPr>
        <w:t xml:space="preserve">as </w:t>
      </w:r>
      <w:r w:rsidRPr="005A48B7">
        <w:rPr>
          <w:sz w:val="24"/>
        </w:rPr>
        <w:t xml:space="preserve">claiming </w:t>
      </w:r>
      <w:r w:rsidRPr="005A48B7">
        <w:rPr>
          <w:spacing w:val="-5"/>
          <w:sz w:val="24"/>
        </w:rPr>
        <w:t xml:space="preserve">other </w:t>
      </w:r>
      <w:r w:rsidRPr="005A48B7">
        <w:rPr>
          <w:sz w:val="24"/>
        </w:rPr>
        <w:t xml:space="preserve">payments), </w:t>
      </w:r>
      <w:r w:rsidRPr="005A48B7">
        <w:rPr>
          <w:spacing w:val="-4"/>
          <w:sz w:val="24"/>
        </w:rPr>
        <w:t xml:space="preserve">and </w:t>
      </w:r>
      <w:r w:rsidRPr="005A48B7">
        <w:rPr>
          <w:spacing w:val="-3"/>
          <w:sz w:val="24"/>
        </w:rPr>
        <w:t xml:space="preserve">in the manner </w:t>
      </w:r>
      <w:r w:rsidRPr="005A48B7">
        <w:rPr>
          <w:spacing w:val="-4"/>
          <w:sz w:val="24"/>
        </w:rPr>
        <w:t xml:space="preserve">required </w:t>
      </w:r>
      <w:r w:rsidRPr="005A48B7">
        <w:rPr>
          <w:spacing w:val="-3"/>
          <w:sz w:val="24"/>
        </w:rPr>
        <w:t xml:space="preserve">by the </w:t>
      </w:r>
      <w:r w:rsidRPr="005A48B7">
        <w:rPr>
          <w:b/>
          <w:i/>
          <w:sz w:val="24"/>
        </w:rPr>
        <w:t xml:space="preserve">NHS BSA </w:t>
      </w:r>
      <w:r w:rsidRPr="005A48B7">
        <w:rPr>
          <w:sz w:val="24"/>
        </w:rPr>
        <w:t xml:space="preserve">(which may </w:t>
      </w:r>
      <w:r w:rsidRPr="005A48B7">
        <w:rPr>
          <w:spacing w:val="-3"/>
          <w:sz w:val="24"/>
        </w:rPr>
        <w:t xml:space="preserve">be part of an </w:t>
      </w:r>
      <w:r w:rsidRPr="005A48B7">
        <w:rPr>
          <w:spacing w:val="-5"/>
          <w:sz w:val="24"/>
        </w:rPr>
        <w:t>aggregate</w:t>
      </w:r>
      <w:r w:rsidRPr="005A48B7">
        <w:rPr>
          <w:spacing w:val="21"/>
          <w:sz w:val="24"/>
        </w:rPr>
        <w:t xml:space="preserve"> </w:t>
      </w:r>
      <w:r w:rsidRPr="005A48B7">
        <w:rPr>
          <w:spacing w:val="-4"/>
          <w:sz w:val="24"/>
        </w:rPr>
        <w:t>total);</w:t>
      </w:r>
    </w:p>
    <w:p w14:paraId="0789037B" w14:textId="77777777" w:rsidR="00837652" w:rsidRPr="005A48B7" w:rsidRDefault="000231AE">
      <w:pPr>
        <w:pStyle w:val="ListParagraph"/>
        <w:numPr>
          <w:ilvl w:val="1"/>
          <w:numId w:val="2"/>
        </w:numPr>
        <w:tabs>
          <w:tab w:val="left" w:pos="2387"/>
          <w:tab w:val="left" w:pos="2388"/>
        </w:tabs>
        <w:spacing w:before="137" w:line="237" w:lineRule="auto"/>
        <w:ind w:left="2388" w:right="779" w:hanging="801"/>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3"/>
          <w:sz w:val="24"/>
        </w:rPr>
        <w:t xml:space="preserve">provide </w:t>
      </w:r>
      <w:r w:rsidRPr="005A48B7">
        <w:rPr>
          <w:spacing w:val="-5"/>
          <w:sz w:val="24"/>
        </w:rPr>
        <w:t xml:space="preserve">those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3"/>
          <w:sz w:val="24"/>
        </w:rPr>
        <w:t xml:space="preserve">in </w:t>
      </w:r>
      <w:r w:rsidRPr="005A48B7">
        <w:rPr>
          <w:sz w:val="24"/>
        </w:rPr>
        <w:t xml:space="preserve">a </w:t>
      </w:r>
      <w:r w:rsidRPr="005A48B7">
        <w:rPr>
          <w:spacing w:val="-6"/>
          <w:sz w:val="24"/>
        </w:rPr>
        <w:t xml:space="preserve">suitable </w:t>
      </w:r>
      <w:r w:rsidRPr="005A48B7">
        <w:rPr>
          <w:spacing w:val="-4"/>
          <w:sz w:val="24"/>
        </w:rPr>
        <w:t xml:space="preserve">container </w:t>
      </w:r>
      <w:r w:rsidRPr="005A48B7">
        <w:rPr>
          <w:spacing w:val="-5"/>
          <w:sz w:val="24"/>
        </w:rPr>
        <w:t xml:space="preserve">(unless </w:t>
      </w:r>
      <w:r w:rsidRPr="005A48B7">
        <w:rPr>
          <w:spacing w:val="-3"/>
          <w:sz w:val="24"/>
        </w:rPr>
        <w:t xml:space="preserve">it is </w:t>
      </w:r>
      <w:r w:rsidRPr="005A48B7">
        <w:rPr>
          <w:spacing w:val="-5"/>
          <w:sz w:val="24"/>
        </w:rPr>
        <w:t>personally</w:t>
      </w:r>
      <w:r w:rsidRPr="005A48B7">
        <w:rPr>
          <w:spacing w:val="-19"/>
          <w:sz w:val="24"/>
        </w:rPr>
        <w:t xml:space="preserve"> </w:t>
      </w:r>
      <w:r w:rsidRPr="005A48B7">
        <w:rPr>
          <w:spacing w:val="-4"/>
          <w:sz w:val="24"/>
        </w:rPr>
        <w:t>administered);</w:t>
      </w:r>
    </w:p>
    <w:p w14:paraId="2E574C31" w14:textId="77777777" w:rsidR="00837652" w:rsidRPr="005A48B7" w:rsidRDefault="000231AE">
      <w:pPr>
        <w:pStyle w:val="ListParagraph"/>
        <w:numPr>
          <w:ilvl w:val="1"/>
          <w:numId w:val="2"/>
        </w:numPr>
        <w:tabs>
          <w:tab w:val="left" w:pos="2387"/>
          <w:tab w:val="left" w:pos="2388"/>
        </w:tabs>
        <w:spacing w:before="142" w:line="237" w:lineRule="auto"/>
        <w:ind w:left="2388" w:right="868" w:hanging="801"/>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3"/>
          <w:sz w:val="24"/>
        </w:rPr>
        <w:t xml:space="preserve">provide </w:t>
      </w:r>
      <w:r w:rsidRPr="005A48B7">
        <w:rPr>
          <w:sz w:val="24"/>
        </w:rPr>
        <w:t xml:space="preserve">for </w:t>
      </w:r>
      <w:r w:rsidRPr="005A48B7">
        <w:rPr>
          <w:spacing w:val="-3"/>
          <w:sz w:val="24"/>
        </w:rPr>
        <w:t xml:space="preserve">the </w:t>
      </w:r>
      <w:r w:rsidRPr="005A48B7">
        <w:rPr>
          <w:spacing w:val="-5"/>
          <w:sz w:val="24"/>
        </w:rPr>
        <w:t xml:space="preserve">patient </w:t>
      </w:r>
      <w:r w:rsidRPr="005A48B7">
        <w:rPr>
          <w:sz w:val="24"/>
        </w:rPr>
        <w:t xml:space="preserve">a </w:t>
      </w:r>
      <w:r w:rsidRPr="005A48B7">
        <w:rPr>
          <w:spacing w:val="-3"/>
          <w:sz w:val="24"/>
        </w:rPr>
        <w:t xml:space="preserve">drug specified in Schedule </w:t>
      </w:r>
      <w:r w:rsidRPr="005A48B7">
        <w:rPr>
          <w:sz w:val="24"/>
        </w:rPr>
        <w:t xml:space="preserve">2 to </w:t>
      </w:r>
      <w:r w:rsidRPr="005A48B7">
        <w:rPr>
          <w:spacing w:val="-3"/>
          <w:sz w:val="24"/>
        </w:rPr>
        <w:t xml:space="preserve">the </w:t>
      </w:r>
      <w:r w:rsidRPr="005A48B7">
        <w:rPr>
          <w:b/>
          <w:i/>
          <w:spacing w:val="-3"/>
          <w:sz w:val="24"/>
        </w:rPr>
        <w:t xml:space="preserve">Prescription </w:t>
      </w:r>
      <w:r w:rsidRPr="005A48B7">
        <w:rPr>
          <w:b/>
          <w:i/>
          <w:sz w:val="24"/>
        </w:rPr>
        <w:t xml:space="preserve">of Drugs </w:t>
      </w:r>
      <w:r w:rsidRPr="005A48B7">
        <w:rPr>
          <w:b/>
          <w:i/>
          <w:spacing w:val="-3"/>
          <w:sz w:val="24"/>
        </w:rPr>
        <w:t xml:space="preserve">Regulations </w:t>
      </w:r>
      <w:r w:rsidRPr="005A48B7">
        <w:rPr>
          <w:spacing w:val="-4"/>
          <w:sz w:val="24"/>
        </w:rPr>
        <w:t xml:space="preserve">(drugs, </w:t>
      </w:r>
      <w:r w:rsidRPr="005A48B7">
        <w:rPr>
          <w:spacing w:val="-3"/>
          <w:sz w:val="24"/>
        </w:rPr>
        <w:t xml:space="preserve">medicines </w:t>
      </w:r>
      <w:r w:rsidRPr="005A48B7">
        <w:rPr>
          <w:spacing w:val="-4"/>
          <w:sz w:val="24"/>
        </w:rPr>
        <w:t xml:space="preserve">and </w:t>
      </w:r>
      <w:r w:rsidRPr="005A48B7">
        <w:rPr>
          <w:spacing w:val="-5"/>
          <w:sz w:val="24"/>
        </w:rPr>
        <w:t xml:space="preserve">other substances </w:t>
      </w:r>
      <w:r w:rsidRPr="005A48B7">
        <w:rPr>
          <w:spacing w:val="-4"/>
          <w:sz w:val="24"/>
        </w:rPr>
        <w:t xml:space="preserve">that </w:t>
      </w:r>
      <w:r w:rsidRPr="005A48B7">
        <w:rPr>
          <w:sz w:val="24"/>
        </w:rPr>
        <w:t xml:space="preserve">may </w:t>
      </w:r>
      <w:r w:rsidRPr="005A48B7">
        <w:rPr>
          <w:spacing w:val="-3"/>
          <w:sz w:val="24"/>
        </w:rPr>
        <w:t xml:space="preserve">be </w:t>
      </w:r>
      <w:r w:rsidRPr="005A48B7">
        <w:rPr>
          <w:spacing w:val="-4"/>
          <w:sz w:val="24"/>
        </w:rPr>
        <w:t xml:space="preserve">ordered </w:t>
      </w:r>
      <w:r w:rsidRPr="005A48B7">
        <w:rPr>
          <w:spacing w:val="-5"/>
          <w:sz w:val="24"/>
        </w:rPr>
        <w:t xml:space="preserve">only </w:t>
      </w:r>
      <w:r w:rsidRPr="005A48B7">
        <w:rPr>
          <w:spacing w:val="-3"/>
          <w:sz w:val="24"/>
        </w:rPr>
        <w:t xml:space="preserve">in </w:t>
      </w:r>
      <w:r w:rsidRPr="005A48B7">
        <w:rPr>
          <w:sz w:val="24"/>
        </w:rPr>
        <w:t xml:space="preserve">certain circumstances) </w:t>
      </w:r>
      <w:r w:rsidRPr="005A48B7">
        <w:rPr>
          <w:spacing w:val="-5"/>
          <w:sz w:val="24"/>
        </w:rPr>
        <w:t xml:space="preserve">only </w:t>
      </w:r>
      <w:r w:rsidRPr="005A48B7">
        <w:rPr>
          <w:sz w:val="24"/>
        </w:rPr>
        <w:t xml:space="preserve">where </w:t>
      </w:r>
      <w:r w:rsidRPr="005A48B7">
        <w:rPr>
          <w:spacing w:val="-4"/>
          <w:sz w:val="24"/>
        </w:rPr>
        <w:t xml:space="preserve">Clause 24.2 </w:t>
      </w:r>
      <w:r w:rsidRPr="005A48B7">
        <w:rPr>
          <w:spacing w:val="-3"/>
          <w:sz w:val="24"/>
        </w:rPr>
        <w:t xml:space="preserve">is </w:t>
      </w:r>
      <w:r w:rsidRPr="005A48B7">
        <w:rPr>
          <w:spacing w:val="-4"/>
          <w:sz w:val="24"/>
        </w:rPr>
        <w:t>satisfied;</w:t>
      </w:r>
      <w:r w:rsidRPr="005A48B7">
        <w:rPr>
          <w:spacing w:val="-15"/>
          <w:sz w:val="24"/>
        </w:rPr>
        <w:t xml:space="preserve"> </w:t>
      </w:r>
      <w:r w:rsidRPr="005A48B7">
        <w:rPr>
          <w:spacing w:val="-4"/>
          <w:sz w:val="24"/>
        </w:rPr>
        <w:t>and</w:t>
      </w:r>
    </w:p>
    <w:p w14:paraId="6612CAB7" w14:textId="77777777" w:rsidR="00837652" w:rsidRPr="005A48B7" w:rsidRDefault="000231AE">
      <w:pPr>
        <w:pStyle w:val="ListParagraph"/>
        <w:numPr>
          <w:ilvl w:val="1"/>
          <w:numId w:val="2"/>
        </w:numPr>
        <w:tabs>
          <w:tab w:val="left" w:pos="2387"/>
          <w:tab w:val="left" w:pos="2388"/>
        </w:tabs>
        <w:spacing w:before="138" w:line="244" w:lineRule="auto"/>
        <w:ind w:left="2388" w:right="944"/>
        <w:jc w:val="left"/>
        <w:rPr>
          <w:sz w:val="24"/>
        </w:rPr>
      </w:pPr>
      <w:r w:rsidRPr="005A48B7">
        <w:rPr>
          <w:spacing w:val="-3"/>
          <w:sz w:val="24"/>
        </w:rPr>
        <w:t xml:space="preserve">the </w:t>
      </w:r>
      <w:r w:rsidRPr="005A48B7">
        <w:rPr>
          <w:b/>
          <w:i/>
          <w:spacing w:val="-4"/>
          <w:sz w:val="24"/>
        </w:rPr>
        <w:t>dispensing</w:t>
      </w:r>
      <w:r w:rsidRPr="005A48B7">
        <w:rPr>
          <w:b/>
          <w:i/>
          <w:spacing w:val="58"/>
          <w:sz w:val="24"/>
        </w:rPr>
        <w:t xml:space="preserve"> </w:t>
      </w:r>
      <w:r w:rsidRPr="005A48B7">
        <w:rPr>
          <w:b/>
          <w:i/>
          <w:spacing w:val="-3"/>
          <w:sz w:val="24"/>
        </w:rPr>
        <w:t xml:space="preserve">doctor </w:t>
      </w:r>
      <w:r w:rsidRPr="005A48B7">
        <w:rPr>
          <w:sz w:val="24"/>
        </w:rPr>
        <w:t xml:space="preserve">must </w:t>
      </w:r>
      <w:r w:rsidRPr="005A48B7">
        <w:rPr>
          <w:spacing w:val="-3"/>
          <w:sz w:val="24"/>
        </w:rPr>
        <w:t xml:space="preserve">provide </w:t>
      </w:r>
      <w:r w:rsidRPr="005A48B7">
        <w:rPr>
          <w:sz w:val="24"/>
        </w:rPr>
        <w:t xml:space="preserve">for </w:t>
      </w:r>
      <w:r w:rsidRPr="005A48B7">
        <w:rPr>
          <w:spacing w:val="-3"/>
          <w:sz w:val="24"/>
        </w:rPr>
        <w:t xml:space="preserve">the </w:t>
      </w:r>
      <w:r w:rsidRPr="005A48B7">
        <w:rPr>
          <w:spacing w:val="-5"/>
          <w:sz w:val="24"/>
        </w:rPr>
        <w:t xml:space="preserve">patient </w:t>
      </w:r>
      <w:r w:rsidRPr="005A48B7">
        <w:rPr>
          <w:sz w:val="24"/>
        </w:rPr>
        <w:t xml:space="preserve">a </w:t>
      </w:r>
      <w:r w:rsidRPr="005A48B7">
        <w:rPr>
          <w:b/>
          <w:i/>
          <w:spacing w:val="-3"/>
          <w:sz w:val="24"/>
        </w:rPr>
        <w:t xml:space="preserve">restricted </w:t>
      </w:r>
      <w:r w:rsidRPr="005A48B7">
        <w:rPr>
          <w:b/>
          <w:i/>
          <w:spacing w:val="-4"/>
          <w:sz w:val="24"/>
        </w:rPr>
        <w:t xml:space="preserve">availability appliance </w:t>
      </w:r>
      <w:r w:rsidRPr="005A48B7">
        <w:rPr>
          <w:spacing w:val="-5"/>
          <w:sz w:val="24"/>
        </w:rPr>
        <w:t xml:space="preserve">only </w:t>
      </w:r>
      <w:r w:rsidRPr="005A48B7">
        <w:rPr>
          <w:spacing w:val="-3"/>
          <w:sz w:val="24"/>
        </w:rPr>
        <w:t xml:space="preserve">if the </w:t>
      </w:r>
      <w:r w:rsidRPr="005A48B7">
        <w:rPr>
          <w:spacing w:val="-5"/>
          <w:sz w:val="24"/>
        </w:rPr>
        <w:t xml:space="preserve">patient </w:t>
      </w:r>
      <w:r w:rsidRPr="005A48B7">
        <w:rPr>
          <w:spacing w:val="-3"/>
          <w:sz w:val="24"/>
        </w:rPr>
        <w:t xml:space="preserve">is </w:t>
      </w:r>
      <w:r w:rsidRPr="005A48B7">
        <w:rPr>
          <w:sz w:val="24"/>
        </w:rPr>
        <w:t xml:space="preserve">a </w:t>
      </w:r>
      <w:r w:rsidRPr="005A48B7">
        <w:rPr>
          <w:spacing w:val="-5"/>
          <w:sz w:val="24"/>
        </w:rPr>
        <w:t xml:space="preserve">person, </w:t>
      </w:r>
      <w:r w:rsidRPr="005A48B7">
        <w:rPr>
          <w:spacing w:val="-3"/>
          <w:sz w:val="24"/>
        </w:rPr>
        <w:t xml:space="preserve">or it is </w:t>
      </w:r>
      <w:r w:rsidRPr="005A48B7">
        <w:rPr>
          <w:sz w:val="24"/>
        </w:rPr>
        <w:t xml:space="preserve">for a </w:t>
      </w:r>
      <w:r w:rsidRPr="005A48B7">
        <w:rPr>
          <w:spacing w:val="-5"/>
          <w:sz w:val="24"/>
        </w:rPr>
        <w:t xml:space="preserve">purpose, </w:t>
      </w:r>
      <w:r w:rsidRPr="005A48B7">
        <w:rPr>
          <w:spacing w:val="-3"/>
          <w:sz w:val="24"/>
        </w:rPr>
        <w:t xml:space="preserve">specified in the </w:t>
      </w:r>
      <w:r w:rsidRPr="005A48B7">
        <w:rPr>
          <w:i/>
          <w:sz w:val="24"/>
        </w:rPr>
        <w:t>Drug</w:t>
      </w:r>
      <w:r w:rsidRPr="005A48B7">
        <w:rPr>
          <w:i/>
          <w:spacing w:val="12"/>
          <w:sz w:val="24"/>
        </w:rPr>
        <w:t xml:space="preserve"> </w:t>
      </w:r>
      <w:r w:rsidRPr="005A48B7">
        <w:rPr>
          <w:i/>
          <w:spacing w:val="-3"/>
          <w:sz w:val="24"/>
        </w:rPr>
        <w:t>Tariff</w:t>
      </w:r>
      <w:r w:rsidRPr="005A48B7">
        <w:rPr>
          <w:spacing w:val="-3"/>
          <w:sz w:val="24"/>
        </w:rPr>
        <w:t>.</w:t>
      </w:r>
    </w:p>
    <w:p w14:paraId="79F7C34A" w14:textId="77777777" w:rsidR="00837652" w:rsidRPr="005A48B7" w:rsidRDefault="000231AE">
      <w:pPr>
        <w:pStyle w:val="Heading3"/>
        <w:spacing w:before="133"/>
        <w:rPr>
          <w:i/>
        </w:rPr>
      </w:pPr>
      <w:r w:rsidRPr="005A48B7">
        <w:t xml:space="preserve">Preliminary matters before providing ordered drugs or </w:t>
      </w:r>
      <w:r w:rsidRPr="005A48B7">
        <w:rPr>
          <w:i/>
        </w:rPr>
        <w:t>appliances</w:t>
      </w:r>
    </w:p>
    <w:p w14:paraId="310BF4E8" w14:textId="77777777" w:rsidR="00837652" w:rsidRPr="005A48B7" w:rsidRDefault="000231AE">
      <w:pPr>
        <w:pStyle w:val="ListParagraph"/>
        <w:numPr>
          <w:ilvl w:val="0"/>
          <w:numId w:val="2"/>
        </w:numPr>
        <w:tabs>
          <w:tab w:val="left" w:pos="1522"/>
          <w:tab w:val="left" w:pos="1523"/>
        </w:tabs>
        <w:spacing w:before="126" w:line="237" w:lineRule="auto"/>
        <w:ind w:left="1523" w:right="869" w:hanging="801"/>
        <w:jc w:val="left"/>
        <w:rPr>
          <w:sz w:val="24"/>
        </w:rPr>
      </w:pPr>
      <w:r w:rsidRPr="005A48B7">
        <w:rPr>
          <w:sz w:val="24"/>
        </w:rPr>
        <w:t xml:space="preserve">Before </w:t>
      </w:r>
      <w:r w:rsidRPr="005A48B7">
        <w:rPr>
          <w:spacing w:val="-4"/>
          <w:sz w:val="24"/>
        </w:rPr>
        <w:t xml:space="preserve">providing any drugs </w:t>
      </w:r>
      <w:r w:rsidRPr="005A48B7">
        <w:rPr>
          <w:spacing w:val="-3"/>
          <w:sz w:val="24"/>
        </w:rPr>
        <w:t xml:space="preserve">or </w:t>
      </w:r>
      <w:r w:rsidRPr="005A48B7">
        <w:rPr>
          <w:b/>
          <w:i/>
          <w:spacing w:val="-4"/>
          <w:sz w:val="24"/>
        </w:rPr>
        <w:t xml:space="preserve">appliances </w:t>
      </w:r>
      <w:r w:rsidRPr="005A48B7">
        <w:rPr>
          <w:spacing w:val="-3"/>
          <w:sz w:val="24"/>
        </w:rPr>
        <w:t xml:space="preserve">in </w:t>
      </w:r>
      <w:r w:rsidRPr="005A48B7">
        <w:rPr>
          <w:sz w:val="24"/>
        </w:rPr>
        <w:t xml:space="preserve">accordance with </w:t>
      </w:r>
      <w:r w:rsidRPr="005A48B7">
        <w:rPr>
          <w:spacing w:val="-4"/>
          <w:sz w:val="24"/>
        </w:rPr>
        <w:t xml:space="preserve">paragraph 14, </w:t>
      </w:r>
      <w:r w:rsidRPr="005A48B7">
        <w:rPr>
          <w:spacing w:val="-3"/>
          <w:sz w:val="24"/>
        </w:rPr>
        <w:t xml:space="preserve">or in the </w:t>
      </w:r>
      <w:r w:rsidRPr="005A48B7">
        <w:rPr>
          <w:sz w:val="24"/>
        </w:rPr>
        <w:t xml:space="preserve">circumstances </w:t>
      </w:r>
      <w:r w:rsidRPr="005A48B7">
        <w:rPr>
          <w:spacing w:val="-5"/>
          <w:sz w:val="24"/>
        </w:rPr>
        <w:t xml:space="preserve">set </w:t>
      </w:r>
      <w:r w:rsidRPr="005A48B7">
        <w:rPr>
          <w:spacing w:val="-4"/>
          <w:sz w:val="24"/>
        </w:rPr>
        <w:t xml:space="preserve">out </w:t>
      </w:r>
      <w:r w:rsidRPr="005A48B7">
        <w:rPr>
          <w:spacing w:val="-3"/>
          <w:sz w:val="24"/>
        </w:rPr>
        <w:t xml:space="preserve">in </w:t>
      </w:r>
      <w:r w:rsidRPr="005A48B7">
        <w:rPr>
          <w:spacing w:val="-4"/>
          <w:sz w:val="24"/>
        </w:rPr>
        <w:t>paragraph</w:t>
      </w:r>
      <w:r w:rsidRPr="005A48B7">
        <w:rPr>
          <w:spacing w:val="39"/>
          <w:sz w:val="24"/>
        </w:rPr>
        <w:t xml:space="preserve"> </w:t>
      </w:r>
      <w:r w:rsidRPr="005A48B7">
        <w:rPr>
          <w:spacing w:val="-4"/>
          <w:sz w:val="24"/>
        </w:rPr>
        <w:t>17:</w:t>
      </w:r>
    </w:p>
    <w:p w14:paraId="32BF280C" w14:textId="77777777" w:rsidR="00837652" w:rsidRPr="005A48B7" w:rsidRDefault="000231AE">
      <w:pPr>
        <w:pStyle w:val="ListParagraph"/>
        <w:numPr>
          <w:ilvl w:val="1"/>
          <w:numId w:val="2"/>
        </w:numPr>
        <w:tabs>
          <w:tab w:val="left" w:pos="2387"/>
          <w:tab w:val="left" w:pos="2388"/>
        </w:tabs>
        <w:spacing w:before="142" w:line="237" w:lineRule="auto"/>
        <w:ind w:left="2388" w:right="970"/>
        <w:jc w:val="left"/>
        <w:rPr>
          <w:sz w:val="24"/>
        </w:rPr>
      </w:pPr>
      <w:r w:rsidRPr="005A48B7">
        <w:rPr>
          <w:sz w:val="24"/>
        </w:rPr>
        <w:t xml:space="preserve">a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5"/>
          <w:sz w:val="24"/>
        </w:rPr>
        <w:t xml:space="preserve">ask </w:t>
      </w:r>
      <w:r w:rsidRPr="005A48B7">
        <w:rPr>
          <w:spacing w:val="-4"/>
          <w:sz w:val="24"/>
        </w:rPr>
        <w:t xml:space="preserve">any </w:t>
      </w:r>
      <w:r w:rsidRPr="005A48B7">
        <w:rPr>
          <w:spacing w:val="-5"/>
          <w:sz w:val="24"/>
        </w:rPr>
        <w:t xml:space="preserve">person </w:t>
      </w:r>
      <w:r w:rsidRPr="005A48B7">
        <w:rPr>
          <w:sz w:val="24"/>
        </w:rPr>
        <w:t xml:space="preserve">who makes, </w:t>
      </w:r>
      <w:r w:rsidRPr="005A48B7">
        <w:rPr>
          <w:spacing w:val="-3"/>
          <w:sz w:val="24"/>
        </w:rPr>
        <w:t xml:space="preserve">or </w:t>
      </w:r>
      <w:r w:rsidRPr="005A48B7">
        <w:rPr>
          <w:spacing w:val="-5"/>
          <w:sz w:val="24"/>
        </w:rPr>
        <w:t xml:space="preserve">duly </w:t>
      </w:r>
      <w:r w:rsidRPr="005A48B7">
        <w:rPr>
          <w:spacing w:val="-3"/>
          <w:sz w:val="24"/>
        </w:rPr>
        <w:t xml:space="preserve">completes, </w:t>
      </w:r>
      <w:r w:rsidRPr="005A48B7">
        <w:rPr>
          <w:sz w:val="24"/>
        </w:rPr>
        <w:t xml:space="preserve">a </w:t>
      </w:r>
      <w:r w:rsidRPr="005A48B7">
        <w:rPr>
          <w:spacing w:val="-4"/>
          <w:sz w:val="24"/>
        </w:rPr>
        <w:t xml:space="preserve">declaration, </w:t>
      </w:r>
      <w:r w:rsidRPr="005A48B7">
        <w:rPr>
          <w:spacing w:val="-3"/>
          <w:sz w:val="24"/>
        </w:rPr>
        <w:t xml:space="preserve">as or on </w:t>
      </w:r>
      <w:r w:rsidRPr="005A48B7">
        <w:rPr>
          <w:spacing w:val="-5"/>
          <w:sz w:val="24"/>
        </w:rPr>
        <w:t xml:space="preserve">behalf </w:t>
      </w:r>
      <w:r w:rsidRPr="005A48B7">
        <w:rPr>
          <w:spacing w:val="-3"/>
          <w:sz w:val="24"/>
        </w:rPr>
        <w:t xml:space="preserve">of the </w:t>
      </w:r>
      <w:r w:rsidRPr="005A48B7">
        <w:rPr>
          <w:spacing w:val="-5"/>
          <w:sz w:val="24"/>
        </w:rPr>
        <w:t xml:space="preserve">person  </w:t>
      </w:r>
      <w:r w:rsidRPr="005A48B7">
        <w:rPr>
          <w:sz w:val="24"/>
        </w:rPr>
        <w:t xml:space="preserve">named </w:t>
      </w:r>
      <w:r w:rsidRPr="005A48B7">
        <w:rPr>
          <w:spacing w:val="-3"/>
          <w:sz w:val="24"/>
        </w:rPr>
        <w:t xml:space="preserve">on the </w:t>
      </w:r>
      <w:r w:rsidRPr="005A48B7">
        <w:rPr>
          <w:spacing w:val="-4"/>
          <w:sz w:val="24"/>
        </w:rPr>
        <w:t xml:space="preserve">prescription </w:t>
      </w:r>
      <w:r w:rsidRPr="005A48B7">
        <w:rPr>
          <w:sz w:val="24"/>
        </w:rPr>
        <w:t xml:space="preserve">form </w:t>
      </w:r>
      <w:r w:rsidRPr="005A48B7">
        <w:rPr>
          <w:spacing w:val="-3"/>
          <w:sz w:val="24"/>
        </w:rPr>
        <w:t xml:space="preserve">or </w:t>
      </w:r>
      <w:r w:rsidRPr="005A48B7">
        <w:rPr>
          <w:spacing w:val="-5"/>
          <w:sz w:val="24"/>
        </w:rPr>
        <w:t xml:space="preserve">repeatable </w:t>
      </w:r>
      <w:r w:rsidRPr="005A48B7">
        <w:rPr>
          <w:spacing w:val="-4"/>
          <w:sz w:val="24"/>
        </w:rPr>
        <w:t xml:space="preserve">prescription,  that  </w:t>
      </w:r>
      <w:r w:rsidRPr="005A48B7">
        <w:rPr>
          <w:spacing w:val="-3"/>
          <w:sz w:val="24"/>
        </w:rPr>
        <w:t xml:space="preserve">the </w:t>
      </w:r>
      <w:r w:rsidRPr="005A48B7">
        <w:rPr>
          <w:spacing w:val="-5"/>
          <w:sz w:val="24"/>
        </w:rPr>
        <w:t xml:space="preserve">patient does </w:t>
      </w:r>
      <w:r w:rsidRPr="005A48B7">
        <w:rPr>
          <w:spacing w:val="-4"/>
          <w:sz w:val="24"/>
        </w:rPr>
        <w:t xml:space="preserve">not </w:t>
      </w:r>
      <w:r w:rsidRPr="005A48B7">
        <w:rPr>
          <w:sz w:val="24"/>
        </w:rPr>
        <w:t xml:space="preserve">have to </w:t>
      </w:r>
      <w:r w:rsidRPr="005A48B7">
        <w:rPr>
          <w:spacing w:val="-4"/>
          <w:sz w:val="24"/>
        </w:rPr>
        <w:t xml:space="preserve">pay </w:t>
      </w:r>
      <w:r w:rsidRPr="005A48B7">
        <w:rPr>
          <w:spacing w:val="-3"/>
          <w:sz w:val="24"/>
        </w:rPr>
        <w:t xml:space="preserve">the charges specified in </w:t>
      </w:r>
      <w:r w:rsidRPr="005A48B7">
        <w:rPr>
          <w:spacing w:val="-5"/>
          <w:sz w:val="24"/>
        </w:rPr>
        <w:t xml:space="preserve">regulation </w:t>
      </w:r>
      <w:r w:rsidRPr="005A48B7">
        <w:rPr>
          <w:spacing w:val="-3"/>
          <w:sz w:val="24"/>
        </w:rPr>
        <w:t xml:space="preserve">4(1) of </w:t>
      </w:r>
      <w:r w:rsidRPr="005A48B7">
        <w:rPr>
          <w:spacing w:val="2"/>
          <w:sz w:val="24"/>
        </w:rPr>
        <w:t xml:space="preserve">the </w:t>
      </w:r>
      <w:r w:rsidRPr="005A48B7">
        <w:rPr>
          <w:b/>
          <w:i/>
          <w:sz w:val="24"/>
        </w:rPr>
        <w:t xml:space="preserve">Charges </w:t>
      </w:r>
      <w:r w:rsidRPr="005A48B7">
        <w:rPr>
          <w:b/>
          <w:i/>
          <w:spacing w:val="-3"/>
          <w:sz w:val="24"/>
        </w:rPr>
        <w:t xml:space="preserve">Regulations </w:t>
      </w:r>
      <w:r w:rsidRPr="005A48B7">
        <w:rPr>
          <w:spacing w:val="-5"/>
          <w:sz w:val="24"/>
        </w:rPr>
        <w:t xml:space="preserve">(supply </w:t>
      </w:r>
      <w:r w:rsidRPr="005A48B7">
        <w:rPr>
          <w:spacing w:val="-3"/>
          <w:sz w:val="24"/>
        </w:rPr>
        <w:t xml:space="preserve">of </w:t>
      </w:r>
      <w:r w:rsidRPr="005A48B7">
        <w:rPr>
          <w:spacing w:val="-4"/>
          <w:sz w:val="24"/>
        </w:rPr>
        <w:t xml:space="preserve">drugs and </w:t>
      </w:r>
      <w:r w:rsidRPr="005A48B7">
        <w:rPr>
          <w:spacing w:val="-5"/>
          <w:sz w:val="24"/>
        </w:rPr>
        <w:t xml:space="preserve">appliances </w:t>
      </w:r>
      <w:r w:rsidRPr="005A48B7">
        <w:rPr>
          <w:spacing w:val="-3"/>
          <w:sz w:val="24"/>
        </w:rPr>
        <w:t xml:space="preserve">by doctors) by </w:t>
      </w:r>
      <w:r w:rsidRPr="005A48B7">
        <w:rPr>
          <w:sz w:val="24"/>
        </w:rPr>
        <w:t xml:space="preserve">virtue </w:t>
      </w:r>
      <w:r w:rsidRPr="005A48B7">
        <w:rPr>
          <w:spacing w:val="-3"/>
          <w:sz w:val="24"/>
        </w:rPr>
        <w:t>of</w:t>
      </w:r>
      <w:r w:rsidRPr="005A48B7">
        <w:rPr>
          <w:spacing w:val="24"/>
          <w:sz w:val="24"/>
        </w:rPr>
        <w:t xml:space="preserve"> </w:t>
      </w:r>
      <w:r w:rsidRPr="005A48B7">
        <w:rPr>
          <w:spacing w:val="-4"/>
          <w:sz w:val="24"/>
        </w:rPr>
        <w:t>either:</w:t>
      </w:r>
    </w:p>
    <w:p w14:paraId="6A701DF0" w14:textId="77777777" w:rsidR="00837652" w:rsidRPr="005A48B7" w:rsidRDefault="000231AE">
      <w:pPr>
        <w:pStyle w:val="ListParagraph"/>
        <w:numPr>
          <w:ilvl w:val="2"/>
          <w:numId w:val="2"/>
        </w:numPr>
        <w:tabs>
          <w:tab w:val="left" w:pos="3253"/>
          <w:tab w:val="left" w:pos="3254"/>
        </w:tabs>
        <w:spacing w:before="136" w:line="274" w:lineRule="exact"/>
        <w:ind w:left="3253"/>
        <w:rPr>
          <w:sz w:val="24"/>
        </w:rPr>
      </w:pPr>
      <w:r w:rsidRPr="005A48B7">
        <w:rPr>
          <w:spacing w:val="-4"/>
          <w:sz w:val="24"/>
        </w:rPr>
        <w:t xml:space="preserve">entitlement </w:t>
      </w:r>
      <w:r w:rsidRPr="005A48B7">
        <w:rPr>
          <w:sz w:val="24"/>
        </w:rPr>
        <w:t xml:space="preserve">to exemption </w:t>
      </w:r>
      <w:r w:rsidRPr="005A48B7">
        <w:rPr>
          <w:spacing w:val="-5"/>
          <w:sz w:val="24"/>
        </w:rPr>
        <w:t xml:space="preserve">under regulation </w:t>
      </w:r>
      <w:r w:rsidRPr="005A48B7">
        <w:rPr>
          <w:spacing w:val="-4"/>
          <w:sz w:val="24"/>
        </w:rPr>
        <w:t xml:space="preserve">10(1) </w:t>
      </w:r>
      <w:r w:rsidRPr="005A48B7">
        <w:rPr>
          <w:spacing w:val="-3"/>
          <w:sz w:val="24"/>
        </w:rPr>
        <w:t>of</w:t>
      </w:r>
      <w:r w:rsidRPr="005A48B7">
        <w:rPr>
          <w:spacing w:val="21"/>
          <w:sz w:val="24"/>
        </w:rPr>
        <w:t xml:space="preserve"> </w:t>
      </w:r>
      <w:r w:rsidRPr="005A48B7">
        <w:rPr>
          <w:spacing w:val="-3"/>
          <w:sz w:val="24"/>
        </w:rPr>
        <w:t>the</w:t>
      </w:r>
    </w:p>
    <w:p w14:paraId="6A396843" w14:textId="77777777" w:rsidR="00837652" w:rsidRPr="005A48B7" w:rsidRDefault="000231AE">
      <w:pPr>
        <w:spacing w:line="274" w:lineRule="exact"/>
        <w:ind w:left="3253"/>
        <w:rPr>
          <w:sz w:val="24"/>
        </w:rPr>
      </w:pPr>
      <w:r w:rsidRPr="005A48B7">
        <w:rPr>
          <w:b/>
          <w:i/>
          <w:sz w:val="24"/>
        </w:rPr>
        <w:t xml:space="preserve">Charges Regulations </w:t>
      </w:r>
      <w:r w:rsidRPr="005A48B7">
        <w:rPr>
          <w:sz w:val="24"/>
        </w:rPr>
        <w:t>(exemptions), or</w:t>
      </w:r>
    </w:p>
    <w:p w14:paraId="3761B7A5" w14:textId="77777777" w:rsidR="00837652" w:rsidRPr="005A48B7" w:rsidRDefault="000231AE">
      <w:pPr>
        <w:pStyle w:val="ListParagraph"/>
        <w:numPr>
          <w:ilvl w:val="2"/>
          <w:numId w:val="2"/>
        </w:numPr>
        <w:tabs>
          <w:tab w:val="left" w:pos="3253"/>
          <w:tab w:val="left" w:pos="3254"/>
        </w:tabs>
        <w:spacing w:before="141" w:line="244" w:lineRule="auto"/>
        <w:ind w:left="3253" w:right="821"/>
        <w:rPr>
          <w:sz w:val="24"/>
        </w:rPr>
      </w:pPr>
      <w:r w:rsidRPr="005A48B7">
        <w:rPr>
          <w:spacing w:val="-4"/>
          <w:sz w:val="24"/>
        </w:rPr>
        <w:t xml:space="preserve">entitlement </w:t>
      </w:r>
      <w:r w:rsidRPr="005A48B7">
        <w:rPr>
          <w:sz w:val="24"/>
        </w:rPr>
        <w:t xml:space="preserve">to </w:t>
      </w:r>
      <w:r w:rsidRPr="005A48B7">
        <w:rPr>
          <w:spacing w:val="-4"/>
          <w:sz w:val="24"/>
        </w:rPr>
        <w:t xml:space="preserve">remission </w:t>
      </w:r>
      <w:r w:rsidRPr="005A48B7">
        <w:rPr>
          <w:spacing w:val="-3"/>
          <w:sz w:val="24"/>
        </w:rPr>
        <w:t xml:space="preserve">of charges </w:t>
      </w:r>
      <w:r w:rsidRPr="005A48B7">
        <w:rPr>
          <w:spacing w:val="-5"/>
          <w:sz w:val="24"/>
        </w:rPr>
        <w:t xml:space="preserve">under regulation </w:t>
      </w:r>
      <w:r w:rsidRPr="005A48B7">
        <w:rPr>
          <w:sz w:val="24"/>
        </w:rPr>
        <w:t xml:space="preserve">5 </w:t>
      </w:r>
      <w:r w:rsidRPr="005A48B7">
        <w:rPr>
          <w:spacing w:val="-3"/>
          <w:sz w:val="24"/>
        </w:rPr>
        <w:t xml:space="preserve">of the </w:t>
      </w:r>
      <w:r w:rsidRPr="005A48B7">
        <w:rPr>
          <w:b/>
          <w:i/>
          <w:spacing w:val="-4"/>
          <w:sz w:val="24"/>
        </w:rPr>
        <w:t xml:space="preserve">Remission </w:t>
      </w:r>
      <w:r w:rsidRPr="005A48B7">
        <w:rPr>
          <w:b/>
          <w:i/>
          <w:sz w:val="24"/>
        </w:rPr>
        <w:t xml:space="preserve">of Charges </w:t>
      </w:r>
      <w:r w:rsidRPr="005A48B7">
        <w:rPr>
          <w:b/>
          <w:i/>
          <w:spacing w:val="-3"/>
          <w:sz w:val="24"/>
        </w:rPr>
        <w:t xml:space="preserve">Regulations </w:t>
      </w:r>
      <w:r w:rsidRPr="005A48B7">
        <w:rPr>
          <w:spacing w:val="-4"/>
          <w:sz w:val="24"/>
        </w:rPr>
        <w:t xml:space="preserve">(entitlement </w:t>
      </w:r>
      <w:r w:rsidRPr="005A48B7">
        <w:rPr>
          <w:sz w:val="24"/>
        </w:rPr>
        <w:t xml:space="preserve">to full </w:t>
      </w:r>
      <w:r w:rsidRPr="005A48B7">
        <w:rPr>
          <w:spacing w:val="-4"/>
          <w:sz w:val="24"/>
        </w:rPr>
        <w:t>remission and</w:t>
      </w:r>
      <w:r w:rsidRPr="005A48B7">
        <w:rPr>
          <w:spacing w:val="-14"/>
          <w:sz w:val="24"/>
        </w:rPr>
        <w:t xml:space="preserve"> </w:t>
      </w:r>
      <w:r w:rsidRPr="005A48B7">
        <w:rPr>
          <w:sz w:val="24"/>
        </w:rPr>
        <w:t>payment),</w:t>
      </w:r>
    </w:p>
    <w:p w14:paraId="3ACEFE99" w14:textId="77777777" w:rsidR="00837652" w:rsidRPr="005A48B7" w:rsidRDefault="000231AE">
      <w:pPr>
        <w:pStyle w:val="BodyText"/>
        <w:spacing w:before="151" w:line="237" w:lineRule="auto"/>
        <w:ind w:left="2388" w:right="1125"/>
      </w:pPr>
      <w:r w:rsidRPr="005A48B7">
        <w:t xml:space="preserve">to </w:t>
      </w:r>
      <w:r w:rsidRPr="005A48B7">
        <w:rPr>
          <w:spacing w:val="-3"/>
        </w:rPr>
        <w:t xml:space="preserve">produce satisfactory </w:t>
      </w:r>
      <w:r w:rsidRPr="005A48B7">
        <w:t xml:space="preserve">evidence </w:t>
      </w:r>
      <w:r w:rsidRPr="005A48B7">
        <w:rPr>
          <w:spacing w:val="-3"/>
        </w:rPr>
        <w:t xml:space="preserve">of </w:t>
      </w:r>
      <w:r w:rsidRPr="005A48B7">
        <w:t xml:space="preserve">such </w:t>
      </w:r>
      <w:r w:rsidRPr="005A48B7">
        <w:rPr>
          <w:spacing w:val="-4"/>
        </w:rPr>
        <w:t xml:space="preserve">entitlement, </w:t>
      </w:r>
      <w:r w:rsidRPr="005A48B7">
        <w:rPr>
          <w:spacing w:val="-6"/>
        </w:rPr>
        <w:t xml:space="preserve">unless </w:t>
      </w:r>
      <w:r w:rsidRPr="005A48B7">
        <w:rPr>
          <w:spacing w:val="-3"/>
        </w:rPr>
        <w:t xml:space="preserve">the </w:t>
      </w:r>
      <w:r w:rsidRPr="005A48B7">
        <w:rPr>
          <w:spacing w:val="-4"/>
        </w:rPr>
        <w:t xml:space="preserve">declaration </w:t>
      </w:r>
      <w:r w:rsidRPr="005A48B7">
        <w:rPr>
          <w:spacing w:val="-3"/>
        </w:rPr>
        <w:t xml:space="preserve">is in respect of </w:t>
      </w:r>
      <w:r w:rsidRPr="005A48B7">
        <w:rPr>
          <w:spacing w:val="-4"/>
        </w:rPr>
        <w:t xml:space="preserve">entitlement </w:t>
      </w:r>
      <w:r w:rsidRPr="005A48B7">
        <w:t xml:space="preserve">to exemption </w:t>
      </w:r>
      <w:r w:rsidRPr="005A48B7">
        <w:rPr>
          <w:spacing w:val="-3"/>
        </w:rPr>
        <w:t xml:space="preserve">by </w:t>
      </w:r>
      <w:r w:rsidRPr="005A48B7">
        <w:t xml:space="preserve">virtue </w:t>
      </w:r>
      <w:r w:rsidRPr="005A48B7">
        <w:rPr>
          <w:spacing w:val="-3"/>
        </w:rPr>
        <w:t xml:space="preserve">of </w:t>
      </w:r>
      <w:r w:rsidRPr="005A48B7">
        <w:rPr>
          <w:spacing w:val="-5"/>
        </w:rPr>
        <w:t xml:space="preserve">regulation </w:t>
      </w:r>
      <w:r w:rsidRPr="005A48B7">
        <w:rPr>
          <w:spacing w:val="-4"/>
        </w:rPr>
        <w:t xml:space="preserve">10(1) </w:t>
      </w:r>
      <w:r w:rsidRPr="005A48B7">
        <w:rPr>
          <w:spacing w:val="-3"/>
        </w:rPr>
        <w:t xml:space="preserve">of the </w:t>
      </w:r>
      <w:r w:rsidRPr="005A48B7">
        <w:rPr>
          <w:b/>
          <w:i/>
        </w:rPr>
        <w:t xml:space="preserve">Charges </w:t>
      </w:r>
      <w:r w:rsidRPr="005A48B7">
        <w:rPr>
          <w:b/>
          <w:i/>
          <w:spacing w:val="-3"/>
        </w:rPr>
        <w:t xml:space="preserve">Regulations </w:t>
      </w:r>
      <w:r w:rsidRPr="005A48B7">
        <w:rPr>
          <w:spacing w:val="-3"/>
        </w:rPr>
        <w:t xml:space="preserve">or in respect of </w:t>
      </w:r>
      <w:r w:rsidRPr="005A48B7">
        <w:rPr>
          <w:spacing w:val="-4"/>
        </w:rPr>
        <w:t xml:space="preserve">entitlement </w:t>
      </w:r>
      <w:r w:rsidRPr="005A48B7">
        <w:t xml:space="preserve">to </w:t>
      </w:r>
      <w:r w:rsidRPr="005A48B7">
        <w:rPr>
          <w:spacing w:val="-4"/>
        </w:rPr>
        <w:t xml:space="preserve">remission </w:t>
      </w:r>
      <w:r w:rsidRPr="005A48B7">
        <w:rPr>
          <w:spacing w:val="-3"/>
        </w:rPr>
        <w:t xml:space="preserve">by </w:t>
      </w:r>
      <w:r w:rsidRPr="005A48B7">
        <w:t xml:space="preserve">virtue </w:t>
      </w:r>
      <w:r w:rsidRPr="005A48B7">
        <w:rPr>
          <w:spacing w:val="-3"/>
        </w:rPr>
        <w:t xml:space="preserve">of </w:t>
      </w:r>
      <w:r w:rsidRPr="005A48B7">
        <w:rPr>
          <w:spacing w:val="-5"/>
        </w:rPr>
        <w:t xml:space="preserve">regulation </w:t>
      </w:r>
      <w:r w:rsidRPr="005A48B7">
        <w:t xml:space="preserve">5 </w:t>
      </w:r>
      <w:r w:rsidRPr="005A48B7">
        <w:rPr>
          <w:spacing w:val="-3"/>
        </w:rPr>
        <w:t xml:space="preserve">of the  </w:t>
      </w:r>
      <w:r w:rsidRPr="005A48B7">
        <w:rPr>
          <w:b/>
          <w:i/>
          <w:spacing w:val="-4"/>
        </w:rPr>
        <w:t xml:space="preserve">Remission </w:t>
      </w:r>
      <w:r w:rsidRPr="005A48B7">
        <w:rPr>
          <w:b/>
          <w:i/>
        </w:rPr>
        <w:t xml:space="preserve">of Charges </w:t>
      </w:r>
      <w:r w:rsidRPr="005A48B7">
        <w:rPr>
          <w:b/>
          <w:i/>
          <w:spacing w:val="-3"/>
        </w:rPr>
        <w:t>Regulations</w:t>
      </w:r>
      <w:r w:rsidRPr="005A48B7">
        <w:rPr>
          <w:spacing w:val="-3"/>
        </w:rPr>
        <w:t xml:space="preserve">, </w:t>
      </w:r>
      <w:r w:rsidRPr="005A48B7">
        <w:rPr>
          <w:spacing w:val="-4"/>
        </w:rPr>
        <w:t xml:space="preserve">and </w:t>
      </w:r>
      <w:r w:rsidRPr="005A48B7">
        <w:rPr>
          <w:spacing w:val="-3"/>
        </w:rPr>
        <w:t xml:space="preserve">at the </w:t>
      </w:r>
      <w:r w:rsidRPr="005A48B7">
        <w:t xml:space="preserve">time </w:t>
      </w:r>
      <w:r w:rsidRPr="005A48B7">
        <w:rPr>
          <w:spacing w:val="-3"/>
        </w:rPr>
        <w:t xml:space="preserve">of the </w:t>
      </w:r>
      <w:r w:rsidRPr="005A48B7">
        <w:rPr>
          <w:spacing w:val="-4"/>
        </w:rPr>
        <w:t xml:space="preserve">declaration </w:t>
      </w:r>
      <w:r w:rsidRPr="005A48B7">
        <w:rPr>
          <w:spacing w:val="-3"/>
        </w:rPr>
        <w:t xml:space="preserve">the </w:t>
      </w:r>
      <w:r w:rsidRPr="005A48B7">
        <w:rPr>
          <w:b/>
          <w:i/>
          <w:spacing w:val="-4"/>
        </w:rPr>
        <w:t xml:space="preserve">dispensing </w:t>
      </w:r>
      <w:r w:rsidRPr="005A48B7">
        <w:rPr>
          <w:b/>
          <w:i/>
          <w:spacing w:val="-3"/>
        </w:rPr>
        <w:t xml:space="preserve">doctor </w:t>
      </w:r>
      <w:r w:rsidRPr="005A48B7">
        <w:rPr>
          <w:spacing w:val="-4"/>
        </w:rPr>
        <w:t xml:space="preserve">has </w:t>
      </w:r>
      <w:r w:rsidRPr="005A48B7">
        <w:t xml:space="preserve">such evidence </w:t>
      </w:r>
      <w:r w:rsidRPr="005A48B7">
        <w:rPr>
          <w:spacing w:val="-4"/>
        </w:rPr>
        <w:t xml:space="preserve">available </w:t>
      </w:r>
      <w:r w:rsidRPr="005A48B7">
        <w:t>to</w:t>
      </w:r>
      <w:r w:rsidRPr="005A48B7">
        <w:rPr>
          <w:spacing w:val="22"/>
        </w:rPr>
        <w:t xml:space="preserve"> </w:t>
      </w:r>
      <w:r w:rsidRPr="005A48B7">
        <w:t>them;</w:t>
      </w:r>
    </w:p>
    <w:p w14:paraId="3209FC43" w14:textId="77777777" w:rsidR="00837652" w:rsidRPr="005A48B7" w:rsidRDefault="000231AE">
      <w:pPr>
        <w:pStyle w:val="ListParagraph"/>
        <w:numPr>
          <w:ilvl w:val="1"/>
          <w:numId w:val="2"/>
        </w:numPr>
        <w:tabs>
          <w:tab w:val="left" w:pos="2307"/>
          <w:tab w:val="left" w:pos="2308"/>
        </w:tabs>
        <w:spacing w:before="136"/>
        <w:ind w:left="2308" w:right="875"/>
        <w:jc w:val="left"/>
        <w:rPr>
          <w:sz w:val="24"/>
        </w:rPr>
      </w:pPr>
      <w:r w:rsidRPr="005A48B7">
        <w:rPr>
          <w:spacing w:val="-3"/>
          <w:sz w:val="24"/>
        </w:rPr>
        <w:t xml:space="preserve">in </w:t>
      </w:r>
      <w:r w:rsidRPr="005A48B7">
        <w:rPr>
          <w:spacing w:val="-4"/>
          <w:sz w:val="24"/>
        </w:rPr>
        <w:t xml:space="preserve">any </w:t>
      </w:r>
      <w:r w:rsidRPr="005A48B7">
        <w:rPr>
          <w:sz w:val="24"/>
        </w:rPr>
        <w:t xml:space="preserve">case where </w:t>
      </w:r>
      <w:r w:rsidRPr="005A48B7">
        <w:rPr>
          <w:spacing w:val="-3"/>
          <w:sz w:val="24"/>
        </w:rPr>
        <w:t xml:space="preserve">no satisfactory evidence, as </w:t>
      </w:r>
      <w:r w:rsidRPr="005A48B7">
        <w:rPr>
          <w:spacing w:val="-4"/>
          <w:sz w:val="24"/>
        </w:rPr>
        <w:t xml:space="preserve">required  </w:t>
      </w:r>
      <w:r w:rsidRPr="005A48B7">
        <w:rPr>
          <w:spacing w:val="-3"/>
          <w:sz w:val="24"/>
        </w:rPr>
        <w:t xml:space="preserve">by </w:t>
      </w:r>
      <w:r w:rsidRPr="005A48B7">
        <w:rPr>
          <w:sz w:val="24"/>
        </w:rPr>
        <w:t xml:space="preserve">sub- </w:t>
      </w:r>
      <w:r w:rsidRPr="005A48B7">
        <w:rPr>
          <w:spacing w:val="-4"/>
          <w:sz w:val="24"/>
        </w:rPr>
        <w:t xml:space="preserve">paragraph </w:t>
      </w:r>
      <w:r w:rsidRPr="005A48B7">
        <w:rPr>
          <w:sz w:val="24"/>
        </w:rPr>
        <w:t xml:space="preserve">(a), </w:t>
      </w:r>
      <w:r w:rsidRPr="005A48B7">
        <w:rPr>
          <w:spacing w:val="-3"/>
          <w:sz w:val="24"/>
        </w:rPr>
        <w:t xml:space="preserve">is produced </w:t>
      </w:r>
      <w:r w:rsidRPr="005A48B7">
        <w:rPr>
          <w:sz w:val="24"/>
        </w:rPr>
        <w:t xml:space="preserve">to </w:t>
      </w:r>
      <w:r w:rsidRPr="005A48B7">
        <w:rPr>
          <w:spacing w:val="-3"/>
          <w:sz w:val="24"/>
        </w:rPr>
        <w:t xml:space="preserve">the </w:t>
      </w:r>
      <w:r w:rsidRPr="005A48B7">
        <w:rPr>
          <w:b/>
          <w:i/>
          <w:spacing w:val="-4"/>
          <w:sz w:val="24"/>
        </w:rPr>
        <w:t xml:space="preserve">dispensing  </w:t>
      </w:r>
      <w:r w:rsidRPr="005A48B7">
        <w:rPr>
          <w:b/>
          <w:i/>
          <w:sz w:val="24"/>
        </w:rPr>
        <w:t>doctor</w:t>
      </w:r>
      <w:r w:rsidRPr="005A48B7">
        <w:rPr>
          <w:sz w:val="24"/>
        </w:rPr>
        <w:t xml:space="preserve">,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5"/>
          <w:sz w:val="24"/>
        </w:rPr>
        <w:t xml:space="preserve">ensure </w:t>
      </w:r>
      <w:r w:rsidRPr="005A48B7">
        <w:rPr>
          <w:sz w:val="24"/>
        </w:rPr>
        <w:t xml:space="preserve">before </w:t>
      </w:r>
      <w:r w:rsidRPr="005A48B7">
        <w:rPr>
          <w:spacing w:val="-3"/>
          <w:sz w:val="24"/>
        </w:rPr>
        <w:t xml:space="preserve">the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z w:val="24"/>
        </w:rPr>
        <w:t xml:space="preserve">are </w:t>
      </w:r>
      <w:r w:rsidRPr="005A48B7">
        <w:rPr>
          <w:spacing w:val="-3"/>
          <w:sz w:val="24"/>
        </w:rPr>
        <w:t xml:space="preserve">provided </w:t>
      </w:r>
      <w:r w:rsidRPr="005A48B7">
        <w:rPr>
          <w:spacing w:val="-4"/>
          <w:sz w:val="24"/>
        </w:rPr>
        <w:t xml:space="preserve">that </w:t>
      </w:r>
      <w:r w:rsidRPr="005A48B7">
        <w:rPr>
          <w:spacing w:val="-3"/>
          <w:sz w:val="24"/>
        </w:rPr>
        <w:t xml:space="preserve">the </w:t>
      </w:r>
      <w:r w:rsidRPr="005A48B7">
        <w:rPr>
          <w:spacing w:val="-5"/>
          <w:sz w:val="24"/>
        </w:rPr>
        <w:t xml:space="preserve">person </w:t>
      </w:r>
      <w:r w:rsidRPr="005A48B7">
        <w:rPr>
          <w:sz w:val="24"/>
        </w:rPr>
        <w:t xml:space="preserve">who was </w:t>
      </w:r>
      <w:r w:rsidRPr="005A48B7">
        <w:rPr>
          <w:spacing w:val="-3"/>
          <w:sz w:val="24"/>
        </w:rPr>
        <w:t xml:space="preserve">asked </w:t>
      </w:r>
      <w:r w:rsidRPr="005A48B7">
        <w:rPr>
          <w:sz w:val="24"/>
        </w:rPr>
        <w:t xml:space="preserve">to </w:t>
      </w:r>
      <w:r w:rsidRPr="005A48B7">
        <w:rPr>
          <w:spacing w:val="-3"/>
          <w:sz w:val="24"/>
        </w:rPr>
        <w:t xml:space="preserve">produce </w:t>
      </w:r>
      <w:r w:rsidRPr="005A48B7">
        <w:rPr>
          <w:spacing w:val="-4"/>
          <w:sz w:val="24"/>
        </w:rPr>
        <w:t xml:space="preserve">that </w:t>
      </w:r>
      <w:r w:rsidRPr="005A48B7">
        <w:rPr>
          <w:spacing w:val="-2"/>
          <w:sz w:val="24"/>
        </w:rPr>
        <w:t xml:space="preserve">evidence </w:t>
      </w:r>
      <w:r w:rsidRPr="005A48B7">
        <w:rPr>
          <w:spacing w:val="-3"/>
          <w:sz w:val="24"/>
        </w:rPr>
        <w:t xml:space="preserve">is </w:t>
      </w:r>
      <w:r w:rsidRPr="005A48B7">
        <w:rPr>
          <w:spacing w:val="-4"/>
          <w:sz w:val="24"/>
        </w:rPr>
        <w:t xml:space="preserve">advised, </w:t>
      </w:r>
      <w:r w:rsidRPr="005A48B7">
        <w:rPr>
          <w:spacing w:val="-3"/>
          <w:sz w:val="24"/>
        </w:rPr>
        <w:t xml:space="preserve">in </w:t>
      </w:r>
      <w:r w:rsidRPr="005A48B7">
        <w:rPr>
          <w:spacing w:val="-5"/>
          <w:sz w:val="24"/>
        </w:rPr>
        <w:t xml:space="preserve">appropriate  </w:t>
      </w:r>
      <w:r w:rsidRPr="005A48B7">
        <w:rPr>
          <w:sz w:val="24"/>
        </w:rPr>
        <w:t xml:space="preserve">terms, </w:t>
      </w:r>
      <w:r w:rsidRPr="005A48B7">
        <w:rPr>
          <w:spacing w:val="-4"/>
          <w:sz w:val="24"/>
        </w:rPr>
        <w:t xml:space="preserve">that  </w:t>
      </w:r>
      <w:r w:rsidRPr="005A48B7">
        <w:rPr>
          <w:sz w:val="24"/>
        </w:rPr>
        <w:t xml:space="preserve">checks are </w:t>
      </w:r>
      <w:r w:rsidRPr="005A48B7">
        <w:rPr>
          <w:spacing w:val="-5"/>
          <w:sz w:val="24"/>
        </w:rPr>
        <w:t xml:space="preserve">routinely  </w:t>
      </w:r>
      <w:r w:rsidRPr="005A48B7">
        <w:rPr>
          <w:spacing w:val="-4"/>
          <w:sz w:val="24"/>
        </w:rPr>
        <w:t xml:space="preserve">undertaken </w:t>
      </w:r>
      <w:r w:rsidRPr="005A48B7">
        <w:rPr>
          <w:sz w:val="24"/>
        </w:rPr>
        <w:t xml:space="preserve">to </w:t>
      </w:r>
      <w:r w:rsidRPr="005A48B7">
        <w:rPr>
          <w:spacing w:val="-4"/>
          <w:sz w:val="24"/>
        </w:rPr>
        <w:t>ascertain entitlement</w:t>
      </w:r>
      <w:r w:rsidRPr="005A48B7">
        <w:rPr>
          <w:spacing w:val="-3"/>
          <w:sz w:val="24"/>
        </w:rPr>
        <w:t xml:space="preserve"> to:</w:t>
      </w:r>
    </w:p>
    <w:p w14:paraId="441F7786" w14:textId="77777777" w:rsidR="00837652" w:rsidRPr="005A48B7" w:rsidRDefault="00837652">
      <w:pPr>
        <w:rPr>
          <w:sz w:val="24"/>
        </w:rPr>
        <w:sectPr w:rsidR="00837652" w:rsidRPr="005A48B7">
          <w:pgSz w:w="11910" w:h="16840"/>
          <w:pgMar w:top="1420" w:right="720" w:bottom="780" w:left="720" w:header="439" w:footer="594" w:gutter="0"/>
          <w:cols w:space="720"/>
        </w:sectPr>
      </w:pPr>
    </w:p>
    <w:p w14:paraId="063919B6" w14:textId="77777777" w:rsidR="00837652" w:rsidRPr="005A48B7" w:rsidRDefault="000231AE">
      <w:pPr>
        <w:pStyle w:val="ListParagraph"/>
        <w:numPr>
          <w:ilvl w:val="2"/>
          <w:numId w:val="2"/>
        </w:numPr>
        <w:tabs>
          <w:tab w:val="left" w:pos="3253"/>
          <w:tab w:val="left" w:pos="3254"/>
        </w:tabs>
        <w:spacing w:before="104"/>
        <w:ind w:left="3253"/>
        <w:rPr>
          <w:sz w:val="24"/>
        </w:rPr>
      </w:pPr>
      <w:r w:rsidRPr="005A48B7">
        <w:rPr>
          <w:sz w:val="24"/>
        </w:rPr>
        <w:lastRenderedPageBreak/>
        <w:t xml:space="preserve">exemption </w:t>
      </w:r>
      <w:r w:rsidRPr="005A48B7">
        <w:rPr>
          <w:spacing w:val="-5"/>
          <w:sz w:val="24"/>
        </w:rPr>
        <w:t xml:space="preserve">under </w:t>
      </w:r>
      <w:r w:rsidRPr="005A48B7">
        <w:rPr>
          <w:spacing w:val="-3"/>
          <w:sz w:val="24"/>
        </w:rPr>
        <w:t xml:space="preserve">the </w:t>
      </w:r>
      <w:r w:rsidRPr="005A48B7">
        <w:rPr>
          <w:b/>
          <w:i/>
          <w:sz w:val="24"/>
        </w:rPr>
        <w:t xml:space="preserve">Charges </w:t>
      </w:r>
      <w:r w:rsidRPr="005A48B7">
        <w:rPr>
          <w:b/>
          <w:i/>
          <w:spacing w:val="-3"/>
          <w:sz w:val="24"/>
        </w:rPr>
        <w:t>Regulations</w:t>
      </w:r>
      <w:r w:rsidRPr="005A48B7">
        <w:rPr>
          <w:spacing w:val="-3"/>
          <w:sz w:val="24"/>
        </w:rPr>
        <w:t>;</w:t>
      </w:r>
      <w:r w:rsidRPr="005A48B7">
        <w:rPr>
          <w:spacing w:val="23"/>
          <w:sz w:val="24"/>
        </w:rPr>
        <w:t xml:space="preserve"> </w:t>
      </w:r>
      <w:r w:rsidRPr="005A48B7">
        <w:rPr>
          <w:spacing w:val="-3"/>
          <w:sz w:val="24"/>
        </w:rPr>
        <w:t>or</w:t>
      </w:r>
    </w:p>
    <w:p w14:paraId="579C2046" w14:textId="77777777" w:rsidR="00837652" w:rsidRPr="005A48B7" w:rsidRDefault="000231AE">
      <w:pPr>
        <w:pStyle w:val="ListParagraph"/>
        <w:numPr>
          <w:ilvl w:val="2"/>
          <w:numId w:val="2"/>
        </w:numPr>
        <w:tabs>
          <w:tab w:val="left" w:pos="3253"/>
          <w:tab w:val="left" w:pos="3254"/>
        </w:tabs>
        <w:spacing w:before="140" w:line="252" w:lineRule="auto"/>
        <w:ind w:left="3253" w:right="1327"/>
        <w:rPr>
          <w:sz w:val="24"/>
        </w:rPr>
      </w:pPr>
      <w:r w:rsidRPr="005A48B7">
        <w:rPr>
          <w:spacing w:val="-4"/>
          <w:sz w:val="24"/>
        </w:rPr>
        <w:t xml:space="preserve">remission </w:t>
      </w:r>
      <w:r w:rsidRPr="005A48B7">
        <w:rPr>
          <w:spacing w:val="-3"/>
          <w:sz w:val="24"/>
        </w:rPr>
        <w:t xml:space="preserve">of charges </w:t>
      </w:r>
      <w:r w:rsidRPr="005A48B7">
        <w:rPr>
          <w:spacing w:val="-5"/>
          <w:sz w:val="24"/>
        </w:rPr>
        <w:t xml:space="preserve">under </w:t>
      </w:r>
      <w:r w:rsidRPr="005A48B7">
        <w:rPr>
          <w:spacing w:val="-3"/>
          <w:sz w:val="24"/>
        </w:rPr>
        <w:t xml:space="preserve">the </w:t>
      </w:r>
      <w:r w:rsidRPr="005A48B7">
        <w:rPr>
          <w:b/>
          <w:i/>
          <w:spacing w:val="-4"/>
          <w:sz w:val="24"/>
        </w:rPr>
        <w:t xml:space="preserve">Remission </w:t>
      </w:r>
      <w:r w:rsidRPr="005A48B7">
        <w:rPr>
          <w:b/>
          <w:i/>
          <w:sz w:val="24"/>
        </w:rPr>
        <w:t xml:space="preserve">of Charges </w:t>
      </w:r>
      <w:r w:rsidRPr="005A48B7">
        <w:rPr>
          <w:b/>
          <w:i/>
          <w:spacing w:val="-3"/>
          <w:sz w:val="24"/>
        </w:rPr>
        <w:t>Regulations</w:t>
      </w:r>
      <w:r w:rsidRPr="005A48B7">
        <w:rPr>
          <w:spacing w:val="-3"/>
          <w:sz w:val="24"/>
        </w:rPr>
        <w:t>,</w:t>
      </w:r>
    </w:p>
    <w:p w14:paraId="1B8F105F" w14:textId="77777777" w:rsidR="00837652" w:rsidRPr="005A48B7" w:rsidRDefault="000231AE">
      <w:pPr>
        <w:pStyle w:val="BodyText"/>
        <w:spacing w:before="109" w:line="244" w:lineRule="auto"/>
        <w:ind w:left="2388" w:right="816"/>
      </w:pPr>
      <w:r w:rsidRPr="005A48B7">
        <w:t>where such entitlement has been claimed, as part of the arrangements for preventing or detecting fraud or error in relation to such claims;</w:t>
      </w:r>
    </w:p>
    <w:p w14:paraId="5A73D86A" w14:textId="77777777" w:rsidR="00837652" w:rsidRPr="005A48B7" w:rsidRDefault="000231AE">
      <w:pPr>
        <w:pStyle w:val="ListParagraph"/>
        <w:numPr>
          <w:ilvl w:val="1"/>
          <w:numId w:val="2"/>
        </w:numPr>
        <w:tabs>
          <w:tab w:val="left" w:pos="2387"/>
          <w:tab w:val="left" w:pos="2388"/>
        </w:tabs>
        <w:spacing w:before="135" w:line="237" w:lineRule="auto"/>
        <w:ind w:left="2388" w:right="834"/>
        <w:jc w:val="left"/>
        <w:rPr>
          <w:sz w:val="24"/>
        </w:rPr>
      </w:pPr>
      <w:r w:rsidRPr="005A48B7">
        <w:rPr>
          <w:spacing w:val="5"/>
          <w:sz w:val="24"/>
        </w:rPr>
        <w:t xml:space="preserve">if in </w:t>
      </w:r>
      <w:r w:rsidRPr="005A48B7">
        <w:rPr>
          <w:spacing w:val="7"/>
          <w:sz w:val="24"/>
        </w:rPr>
        <w:t xml:space="preserve">the </w:t>
      </w:r>
      <w:r w:rsidRPr="005A48B7">
        <w:rPr>
          <w:spacing w:val="10"/>
          <w:sz w:val="24"/>
        </w:rPr>
        <w:t xml:space="preserve">case </w:t>
      </w:r>
      <w:r w:rsidRPr="005A48B7">
        <w:rPr>
          <w:spacing w:val="5"/>
          <w:sz w:val="24"/>
        </w:rPr>
        <w:t xml:space="preserve">of </w:t>
      </w:r>
      <w:r w:rsidRPr="005A48B7">
        <w:rPr>
          <w:sz w:val="24"/>
        </w:rPr>
        <w:t xml:space="preserve">a </w:t>
      </w:r>
      <w:r w:rsidRPr="005A48B7">
        <w:rPr>
          <w:b/>
          <w:i/>
          <w:spacing w:val="12"/>
          <w:sz w:val="24"/>
        </w:rPr>
        <w:t xml:space="preserve">non-electronic prescription </w:t>
      </w:r>
      <w:r w:rsidRPr="005A48B7">
        <w:rPr>
          <w:b/>
          <w:i/>
          <w:spacing w:val="11"/>
          <w:sz w:val="24"/>
        </w:rPr>
        <w:t xml:space="preserve">form </w:t>
      </w:r>
      <w:r w:rsidRPr="005A48B7">
        <w:rPr>
          <w:spacing w:val="5"/>
          <w:sz w:val="24"/>
        </w:rPr>
        <w:t xml:space="preserve">or </w:t>
      </w:r>
      <w:r w:rsidRPr="005A48B7">
        <w:rPr>
          <w:b/>
          <w:i/>
          <w:spacing w:val="9"/>
          <w:sz w:val="24"/>
        </w:rPr>
        <w:t xml:space="preserve">non- </w:t>
      </w:r>
      <w:r w:rsidRPr="005A48B7">
        <w:rPr>
          <w:b/>
          <w:i/>
          <w:sz w:val="24"/>
        </w:rPr>
        <w:t xml:space="preserve">electronic </w:t>
      </w:r>
      <w:r w:rsidRPr="005A48B7">
        <w:rPr>
          <w:b/>
          <w:i/>
          <w:spacing w:val="-4"/>
          <w:sz w:val="24"/>
        </w:rPr>
        <w:t xml:space="preserve">repeatable </w:t>
      </w:r>
      <w:r w:rsidRPr="005A48B7">
        <w:rPr>
          <w:b/>
          <w:i/>
          <w:sz w:val="24"/>
        </w:rPr>
        <w:t>prescription</w:t>
      </w:r>
      <w:r w:rsidRPr="005A48B7">
        <w:rPr>
          <w:sz w:val="24"/>
        </w:rPr>
        <w:t xml:space="preserve">, </w:t>
      </w:r>
      <w:r w:rsidRPr="005A48B7">
        <w:rPr>
          <w:spacing w:val="-3"/>
          <w:sz w:val="24"/>
        </w:rPr>
        <w:t xml:space="preserve">no satisfactory evidence, as </w:t>
      </w:r>
      <w:r w:rsidRPr="005A48B7">
        <w:rPr>
          <w:spacing w:val="-4"/>
          <w:sz w:val="24"/>
        </w:rPr>
        <w:t xml:space="preserve">required </w:t>
      </w:r>
      <w:r w:rsidRPr="005A48B7">
        <w:rPr>
          <w:spacing w:val="-3"/>
          <w:sz w:val="24"/>
        </w:rPr>
        <w:t xml:space="preserve">by </w:t>
      </w:r>
      <w:r w:rsidRPr="005A48B7">
        <w:rPr>
          <w:spacing w:val="-5"/>
          <w:sz w:val="24"/>
        </w:rPr>
        <w:t xml:space="preserve">sub-paragraph  </w:t>
      </w:r>
      <w:r w:rsidRPr="005A48B7">
        <w:rPr>
          <w:sz w:val="24"/>
        </w:rPr>
        <w:t xml:space="preserve">(a), </w:t>
      </w:r>
      <w:r w:rsidRPr="005A48B7">
        <w:rPr>
          <w:spacing w:val="-3"/>
          <w:sz w:val="24"/>
        </w:rPr>
        <w:t xml:space="preserve">is produced </w:t>
      </w:r>
      <w:r w:rsidRPr="005A48B7">
        <w:rPr>
          <w:sz w:val="24"/>
        </w:rPr>
        <w:t xml:space="preserve">to </w:t>
      </w:r>
      <w:r w:rsidRPr="005A48B7">
        <w:rPr>
          <w:spacing w:val="-3"/>
          <w:sz w:val="24"/>
        </w:rPr>
        <w:t xml:space="preserve">the </w:t>
      </w:r>
      <w:r w:rsidRPr="005A48B7">
        <w:rPr>
          <w:b/>
          <w:i/>
          <w:spacing w:val="-4"/>
          <w:sz w:val="24"/>
        </w:rPr>
        <w:t xml:space="preserve">dispensing </w:t>
      </w:r>
      <w:r w:rsidRPr="005A48B7">
        <w:rPr>
          <w:b/>
          <w:i/>
          <w:sz w:val="24"/>
        </w:rPr>
        <w:t>doctor</w:t>
      </w:r>
      <w:r w:rsidRPr="005A48B7">
        <w:rPr>
          <w:i/>
          <w:sz w:val="24"/>
        </w:rPr>
        <w:t xml:space="preserve">,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5"/>
          <w:sz w:val="24"/>
        </w:rPr>
        <w:t xml:space="preserve">endorse </w:t>
      </w:r>
      <w:r w:rsidRPr="005A48B7">
        <w:rPr>
          <w:spacing w:val="-3"/>
          <w:sz w:val="24"/>
        </w:rPr>
        <w:t xml:space="preserve">the </w:t>
      </w:r>
      <w:r w:rsidRPr="005A48B7">
        <w:rPr>
          <w:sz w:val="24"/>
        </w:rPr>
        <w:t xml:space="preserve">form </w:t>
      </w:r>
      <w:r w:rsidRPr="005A48B7">
        <w:rPr>
          <w:spacing w:val="-3"/>
          <w:sz w:val="24"/>
        </w:rPr>
        <w:t xml:space="preserve">on </w:t>
      </w:r>
      <w:r w:rsidRPr="005A48B7">
        <w:rPr>
          <w:sz w:val="24"/>
        </w:rPr>
        <w:t xml:space="preserve">which </w:t>
      </w:r>
      <w:r w:rsidRPr="005A48B7">
        <w:rPr>
          <w:spacing w:val="-3"/>
          <w:sz w:val="24"/>
        </w:rPr>
        <w:t xml:space="preserve">the </w:t>
      </w:r>
      <w:r w:rsidRPr="005A48B7">
        <w:rPr>
          <w:spacing w:val="-4"/>
          <w:sz w:val="24"/>
        </w:rPr>
        <w:t xml:space="preserve">declaration </w:t>
      </w:r>
      <w:r w:rsidRPr="005A48B7">
        <w:rPr>
          <w:spacing w:val="-3"/>
          <w:sz w:val="24"/>
        </w:rPr>
        <w:t xml:space="preserve">is </w:t>
      </w:r>
      <w:r w:rsidRPr="005A48B7">
        <w:rPr>
          <w:sz w:val="24"/>
        </w:rPr>
        <w:t xml:space="preserve">made to </w:t>
      </w:r>
      <w:r w:rsidRPr="005A48B7">
        <w:rPr>
          <w:spacing w:val="-4"/>
          <w:sz w:val="24"/>
        </w:rPr>
        <w:t xml:space="preserve">that </w:t>
      </w:r>
      <w:r w:rsidRPr="005A48B7">
        <w:rPr>
          <w:spacing w:val="2"/>
          <w:sz w:val="24"/>
        </w:rPr>
        <w:t>effect;</w:t>
      </w:r>
      <w:r w:rsidRPr="005A48B7">
        <w:rPr>
          <w:spacing w:val="-22"/>
          <w:sz w:val="24"/>
        </w:rPr>
        <w:t xml:space="preserve"> </w:t>
      </w:r>
      <w:r w:rsidRPr="005A48B7">
        <w:rPr>
          <w:spacing w:val="-4"/>
          <w:sz w:val="24"/>
        </w:rPr>
        <w:t>and</w:t>
      </w:r>
    </w:p>
    <w:p w14:paraId="2942346C" w14:textId="2EC4A798" w:rsidR="00837652" w:rsidRPr="005A48B7" w:rsidRDefault="000231AE">
      <w:pPr>
        <w:pStyle w:val="ListParagraph"/>
        <w:numPr>
          <w:ilvl w:val="1"/>
          <w:numId w:val="2"/>
        </w:numPr>
        <w:tabs>
          <w:tab w:val="left" w:pos="2387"/>
          <w:tab w:val="left" w:pos="2388"/>
        </w:tabs>
        <w:spacing w:before="139" w:line="237" w:lineRule="auto"/>
        <w:ind w:left="2388" w:right="864"/>
        <w:jc w:val="left"/>
        <w:rPr>
          <w:sz w:val="24"/>
        </w:rPr>
      </w:pPr>
      <w:r w:rsidRPr="005A48B7">
        <w:rPr>
          <w:spacing w:val="-3"/>
          <w:sz w:val="24"/>
        </w:rPr>
        <w:t xml:space="preserve">in the </w:t>
      </w:r>
      <w:r w:rsidRPr="005A48B7">
        <w:rPr>
          <w:sz w:val="24"/>
        </w:rPr>
        <w:t xml:space="preserve">case </w:t>
      </w:r>
      <w:r w:rsidRPr="005A48B7">
        <w:rPr>
          <w:spacing w:val="-3"/>
          <w:sz w:val="24"/>
        </w:rPr>
        <w:t xml:space="preserve">of an </w:t>
      </w:r>
      <w:r w:rsidRPr="005A48B7">
        <w:rPr>
          <w:b/>
          <w:i/>
          <w:spacing w:val="-3"/>
          <w:sz w:val="24"/>
        </w:rPr>
        <w:t>electronic prescription</w:t>
      </w:r>
      <w:r w:rsidRPr="005A48B7">
        <w:rPr>
          <w:spacing w:val="-3"/>
          <w:sz w:val="24"/>
        </w:rPr>
        <w:t xml:space="preserve">, 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5"/>
          <w:sz w:val="24"/>
        </w:rPr>
        <w:t xml:space="preserve">ensure </w:t>
      </w:r>
      <w:r w:rsidRPr="005A48B7">
        <w:rPr>
          <w:spacing w:val="-4"/>
          <w:sz w:val="24"/>
        </w:rPr>
        <w:t xml:space="preserve">that </w:t>
      </w:r>
      <w:r w:rsidRPr="005A48B7">
        <w:rPr>
          <w:spacing w:val="-3"/>
          <w:sz w:val="24"/>
        </w:rPr>
        <w:t xml:space="preserve">the </w:t>
      </w:r>
      <w:r w:rsidRPr="005A48B7">
        <w:rPr>
          <w:sz w:val="24"/>
        </w:rPr>
        <w:t xml:space="preserve">records </w:t>
      </w:r>
      <w:r w:rsidRPr="005A48B7">
        <w:rPr>
          <w:spacing w:val="-4"/>
          <w:sz w:val="24"/>
        </w:rPr>
        <w:t xml:space="preserve">and </w:t>
      </w:r>
      <w:r w:rsidRPr="005A48B7">
        <w:rPr>
          <w:sz w:val="24"/>
        </w:rPr>
        <w:t xml:space="preserve">confirmations referred to </w:t>
      </w:r>
      <w:r w:rsidRPr="005A48B7">
        <w:rPr>
          <w:spacing w:val="-3"/>
          <w:sz w:val="24"/>
        </w:rPr>
        <w:t xml:space="preserve">in </w:t>
      </w:r>
      <w:r w:rsidRPr="005A48B7">
        <w:rPr>
          <w:spacing w:val="-4"/>
          <w:sz w:val="24"/>
        </w:rPr>
        <w:t xml:space="preserve">paragraph </w:t>
      </w:r>
      <w:r w:rsidRPr="005A48B7">
        <w:rPr>
          <w:spacing w:val="-3"/>
          <w:sz w:val="24"/>
        </w:rPr>
        <w:t xml:space="preserve">16 is </w:t>
      </w:r>
      <w:r w:rsidRPr="005A48B7">
        <w:rPr>
          <w:spacing w:val="-5"/>
          <w:sz w:val="24"/>
        </w:rPr>
        <w:t xml:space="preserve">duly </w:t>
      </w:r>
      <w:r w:rsidRPr="005A48B7">
        <w:rPr>
          <w:spacing w:val="-4"/>
          <w:sz w:val="24"/>
        </w:rPr>
        <w:t xml:space="preserve">entered into </w:t>
      </w:r>
      <w:r w:rsidRPr="005A48B7">
        <w:rPr>
          <w:spacing w:val="-3"/>
          <w:sz w:val="24"/>
        </w:rPr>
        <w:t xml:space="preserve">the </w:t>
      </w:r>
      <w:r w:rsidRPr="005A48B7">
        <w:rPr>
          <w:sz w:val="24"/>
        </w:rPr>
        <w:t xml:space="preserve">records </w:t>
      </w:r>
      <w:r w:rsidRPr="005A48B7">
        <w:rPr>
          <w:spacing w:val="-4"/>
          <w:sz w:val="24"/>
        </w:rPr>
        <w:t xml:space="preserve">managed </w:t>
      </w:r>
      <w:r w:rsidRPr="005A48B7">
        <w:rPr>
          <w:spacing w:val="-3"/>
          <w:sz w:val="24"/>
        </w:rPr>
        <w:t xml:space="preserve">by the </w:t>
      </w:r>
      <w:r w:rsidRPr="005A48B7">
        <w:rPr>
          <w:i/>
          <w:spacing w:val="-3"/>
          <w:sz w:val="24"/>
        </w:rPr>
        <w:t>I</w:t>
      </w:r>
      <w:r w:rsidRPr="005A48B7">
        <w:rPr>
          <w:b/>
          <w:i/>
          <w:spacing w:val="-3"/>
          <w:sz w:val="24"/>
        </w:rPr>
        <w:t xml:space="preserve">nformation </w:t>
      </w:r>
      <w:r w:rsidRPr="005A48B7">
        <w:rPr>
          <w:b/>
          <w:i/>
          <w:sz w:val="24"/>
        </w:rPr>
        <w:t xml:space="preserve">Centre </w:t>
      </w:r>
      <w:r w:rsidRPr="005A48B7">
        <w:rPr>
          <w:spacing w:val="-4"/>
          <w:sz w:val="24"/>
        </w:rPr>
        <w:t xml:space="preserve">that </w:t>
      </w:r>
      <w:r w:rsidRPr="005A48B7">
        <w:rPr>
          <w:sz w:val="24"/>
        </w:rPr>
        <w:t xml:space="preserve">are </w:t>
      </w:r>
      <w:r w:rsidRPr="005A48B7">
        <w:rPr>
          <w:spacing w:val="-4"/>
          <w:sz w:val="24"/>
        </w:rPr>
        <w:t xml:space="preserve">accessible </w:t>
      </w:r>
      <w:r w:rsidRPr="005A48B7">
        <w:rPr>
          <w:spacing w:val="-3"/>
          <w:sz w:val="24"/>
        </w:rPr>
        <w:t xml:space="preserve">as part of the </w:t>
      </w:r>
      <w:r w:rsidR="00B1196B" w:rsidRPr="005A48B7">
        <w:rPr>
          <w:spacing w:val="-3"/>
          <w:sz w:val="24"/>
          <w:szCs w:val="24"/>
        </w:rPr>
        <w:t xml:space="preserve">ETP </w:t>
      </w:r>
      <w:r w:rsidRPr="005A48B7">
        <w:rPr>
          <w:sz w:val="24"/>
        </w:rPr>
        <w:t xml:space="preserve">Service (if </w:t>
      </w:r>
      <w:r w:rsidRPr="005A48B7">
        <w:rPr>
          <w:spacing w:val="-5"/>
          <w:sz w:val="24"/>
        </w:rPr>
        <w:t xml:space="preserve">either </w:t>
      </w:r>
      <w:r w:rsidRPr="005A48B7">
        <w:rPr>
          <w:spacing w:val="-3"/>
          <w:sz w:val="24"/>
        </w:rPr>
        <w:t xml:space="preserve">it is </w:t>
      </w:r>
      <w:r w:rsidRPr="005A48B7">
        <w:rPr>
          <w:spacing w:val="-4"/>
          <w:sz w:val="24"/>
        </w:rPr>
        <w:t xml:space="preserve">not </w:t>
      </w:r>
      <w:r w:rsidRPr="005A48B7">
        <w:rPr>
          <w:spacing w:val="-5"/>
          <w:sz w:val="24"/>
        </w:rPr>
        <w:t xml:space="preserve">already </w:t>
      </w:r>
      <w:r w:rsidRPr="005A48B7">
        <w:rPr>
          <w:spacing w:val="-3"/>
          <w:sz w:val="24"/>
        </w:rPr>
        <w:t xml:space="preserve">recorded in </w:t>
      </w:r>
      <w:r w:rsidRPr="005A48B7">
        <w:rPr>
          <w:spacing w:val="-5"/>
          <w:sz w:val="24"/>
        </w:rPr>
        <w:t xml:space="preserve">those </w:t>
      </w:r>
      <w:r w:rsidRPr="005A48B7">
        <w:rPr>
          <w:sz w:val="24"/>
        </w:rPr>
        <w:t xml:space="preserve">records </w:t>
      </w:r>
      <w:r w:rsidRPr="005A48B7">
        <w:rPr>
          <w:spacing w:val="-3"/>
          <w:sz w:val="24"/>
        </w:rPr>
        <w:t xml:space="preserve">or </w:t>
      </w:r>
      <w:r w:rsidRPr="005A48B7">
        <w:rPr>
          <w:sz w:val="24"/>
        </w:rPr>
        <w:t xml:space="preserve">a check, known </w:t>
      </w:r>
      <w:r w:rsidRPr="005A48B7">
        <w:rPr>
          <w:spacing w:val="-3"/>
          <w:sz w:val="24"/>
        </w:rPr>
        <w:t xml:space="preserve">as </w:t>
      </w:r>
      <w:r w:rsidRPr="005A48B7">
        <w:rPr>
          <w:sz w:val="24"/>
        </w:rPr>
        <w:t xml:space="preserve">a </w:t>
      </w:r>
      <w:r w:rsidRPr="005A48B7">
        <w:rPr>
          <w:spacing w:val="-3"/>
          <w:sz w:val="24"/>
        </w:rPr>
        <w:t xml:space="preserve">real </w:t>
      </w:r>
      <w:r w:rsidRPr="005A48B7">
        <w:rPr>
          <w:sz w:val="24"/>
        </w:rPr>
        <w:t xml:space="preserve">time exemption check, </w:t>
      </w:r>
      <w:r w:rsidRPr="005A48B7">
        <w:rPr>
          <w:spacing w:val="-4"/>
          <w:sz w:val="24"/>
        </w:rPr>
        <w:t xml:space="preserve">has not </w:t>
      </w:r>
      <w:r w:rsidRPr="005A48B7">
        <w:rPr>
          <w:spacing w:val="-3"/>
          <w:sz w:val="24"/>
        </w:rPr>
        <w:t xml:space="preserve">produced satisfactory </w:t>
      </w:r>
      <w:r w:rsidRPr="005A48B7">
        <w:rPr>
          <w:spacing w:val="-2"/>
          <w:sz w:val="24"/>
        </w:rPr>
        <w:t xml:space="preserve">evidence </w:t>
      </w:r>
      <w:r w:rsidRPr="005A48B7">
        <w:rPr>
          <w:spacing w:val="-3"/>
          <w:sz w:val="24"/>
        </w:rPr>
        <w:t xml:space="preserve">as </w:t>
      </w:r>
      <w:r w:rsidRPr="005A48B7">
        <w:rPr>
          <w:spacing w:val="-4"/>
          <w:sz w:val="24"/>
        </w:rPr>
        <w:t xml:space="preserve">mentioned </w:t>
      </w:r>
      <w:r w:rsidRPr="005A48B7">
        <w:rPr>
          <w:spacing w:val="-3"/>
          <w:sz w:val="24"/>
        </w:rPr>
        <w:t xml:space="preserve">in </w:t>
      </w:r>
      <w:r w:rsidRPr="005A48B7">
        <w:rPr>
          <w:spacing w:val="-4"/>
          <w:sz w:val="24"/>
        </w:rPr>
        <w:t>sub-paragraph</w:t>
      </w:r>
      <w:r w:rsidRPr="005A48B7">
        <w:rPr>
          <w:spacing w:val="-18"/>
          <w:sz w:val="24"/>
        </w:rPr>
        <w:t xml:space="preserve"> </w:t>
      </w:r>
      <w:r w:rsidRPr="005A48B7">
        <w:rPr>
          <w:sz w:val="24"/>
        </w:rPr>
        <w:t>(a)).</w:t>
      </w:r>
    </w:p>
    <w:p w14:paraId="6BE1EBDF" w14:textId="77777777" w:rsidR="00837652" w:rsidRPr="005A48B7" w:rsidRDefault="000231AE">
      <w:pPr>
        <w:pStyle w:val="ListParagraph"/>
        <w:numPr>
          <w:ilvl w:val="0"/>
          <w:numId w:val="2"/>
        </w:numPr>
        <w:tabs>
          <w:tab w:val="left" w:pos="1522"/>
          <w:tab w:val="left" w:pos="1523"/>
        </w:tabs>
        <w:spacing w:before="136"/>
        <w:ind w:left="1523" w:hanging="802"/>
        <w:jc w:val="left"/>
        <w:rPr>
          <w:sz w:val="24"/>
        </w:rPr>
      </w:pPr>
      <w:r w:rsidRPr="005A48B7">
        <w:rPr>
          <w:spacing w:val="-3"/>
          <w:sz w:val="24"/>
        </w:rPr>
        <w:t xml:space="preserve">The </w:t>
      </w:r>
      <w:r w:rsidRPr="005A48B7">
        <w:rPr>
          <w:sz w:val="24"/>
        </w:rPr>
        <w:t xml:space="preserve">records </w:t>
      </w:r>
      <w:r w:rsidRPr="005A48B7">
        <w:rPr>
          <w:spacing w:val="-4"/>
          <w:sz w:val="24"/>
        </w:rPr>
        <w:t xml:space="preserve">and </w:t>
      </w:r>
      <w:r w:rsidRPr="005A48B7">
        <w:rPr>
          <w:sz w:val="24"/>
        </w:rPr>
        <w:t xml:space="preserve">confirmations referred to </w:t>
      </w:r>
      <w:r w:rsidRPr="005A48B7">
        <w:rPr>
          <w:spacing w:val="-3"/>
          <w:sz w:val="24"/>
        </w:rPr>
        <w:t xml:space="preserve">in </w:t>
      </w:r>
      <w:r w:rsidRPr="005A48B7">
        <w:rPr>
          <w:spacing w:val="-4"/>
          <w:sz w:val="24"/>
        </w:rPr>
        <w:t>sub-paragraph 15(d)</w:t>
      </w:r>
      <w:r w:rsidRPr="005A48B7">
        <w:rPr>
          <w:spacing w:val="54"/>
          <w:sz w:val="24"/>
        </w:rPr>
        <w:t xml:space="preserve"> </w:t>
      </w:r>
      <w:r w:rsidRPr="005A48B7">
        <w:rPr>
          <w:spacing w:val="-3"/>
          <w:sz w:val="24"/>
        </w:rPr>
        <w:t>are:</w:t>
      </w:r>
    </w:p>
    <w:p w14:paraId="5522C5A4" w14:textId="77777777" w:rsidR="00837652" w:rsidRPr="005A48B7" w:rsidRDefault="000231AE">
      <w:pPr>
        <w:pStyle w:val="ListParagraph"/>
        <w:numPr>
          <w:ilvl w:val="1"/>
          <w:numId w:val="2"/>
        </w:numPr>
        <w:tabs>
          <w:tab w:val="left" w:pos="2387"/>
          <w:tab w:val="left" w:pos="2388"/>
        </w:tabs>
        <w:spacing w:before="159" w:line="237" w:lineRule="auto"/>
        <w:ind w:left="2388" w:right="940"/>
        <w:jc w:val="left"/>
        <w:rPr>
          <w:sz w:val="24"/>
        </w:rPr>
      </w:pPr>
      <w:r w:rsidRPr="005A48B7">
        <w:rPr>
          <w:spacing w:val="5"/>
          <w:sz w:val="24"/>
        </w:rPr>
        <w:t>in</w:t>
      </w:r>
      <w:r w:rsidRPr="005A48B7">
        <w:rPr>
          <w:spacing w:val="24"/>
          <w:sz w:val="24"/>
        </w:rPr>
        <w:t xml:space="preserve"> </w:t>
      </w:r>
      <w:r w:rsidRPr="005A48B7">
        <w:rPr>
          <w:sz w:val="24"/>
        </w:rPr>
        <w:t>a</w:t>
      </w:r>
      <w:r w:rsidRPr="005A48B7">
        <w:rPr>
          <w:spacing w:val="7"/>
          <w:sz w:val="24"/>
        </w:rPr>
        <w:t xml:space="preserve"> </w:t>
      </w:r>
      <w:r w:rsidRPr="005A48B7">
        <w:rPr>
          <w:spacing w:val="10"/>
          <w:sz w:val="24"/>
        </w:rPr>
        <w:t>case</w:t>
      </w:r>
      <w:r w:rsidRPr="005A48B7">
        <w:rPr>
          <w:spacing w:val="8"/>
          <w:sz w:val="24"/>
        </w:rPr>
        <w:t xml:space="preserve"> </w:t>
      </w:r>
      <w:r w:rsidRPr="005A48B7">
        <w:rPr>
          <w:spacing w:val="10"/>
          <w:sz w:val="24"/>
        </w:rPr>
        <w:t>where</w:t>
      </w:r>
      <w:r w:rsidRPr="005A48B7">
        <w:rPr>
          <w:spacing w:val="-8"/>
          <w:sz w:val="24"/>
        </w:rPr>
        <w:t xml:space="preserve"> </w:t>
      </w:r>
      <w:r w:rsidRPr="005A48B7">
        <w:rPr>
          <w:spacing w:val="7"/>
          <w:sz w:val="24"/>
        </w:rPr>
        <w:t>the</w:t>
      </w:r>
      <w:r w:rsidRPr="005A48B7">
        <w:rPr>
          <w:spacing w:val="8"/>
          <w:sz w:val="24"/>
        </w:rPr>
        <w:t xml:space="preserve"> </w:t>
      </w:r>
      <w:r w:rsidRPr="005A48B7">
        <w:rPr>
          <w:spacing w:val="12"/>
          <w:sz w:val="24"/>
        </w:rPr>
        <w:t>exemption</w:t>
      </w:r>
      <w:r w:rsidRPr="005A48B7">
        <w:rPr>
          <w:spacing w:val="-9"/>
          <w:sz w:val="24"/>
        </w:rPr>
        <w:t xml:space="preserve"> </w:t>
      </w:r>
      <w:proofErr w:type="spellStart"/>
      <w:r w:rsidRPr="005A48B7">
        <w:rPr>
          <w:sz w:val="24"/>
        </w:rPr>
        <w:t>f</w:t>
      </w:r>
      <w:r w:rsidRPr="005A48B7">
        <w:rPr>
          <w:spacing w:val="-37"/>
          <w:sz w:val="24"/>
        </w:rPr>
        <w:t xml:space="preserve"> </w:t>
      </w:r>
      <w:r w:rsidRPr="005A48B7">
        <w:rPr>
          <w:spacing w:val="8"/>
          <w:sz w:val="24"/>
        </w:rPr>
        <w:t>rom</w:t>
      </w:r>
      <w:proofErr w:type="spellEnd"/>
      <w:r w:rsidRPr="005A48B7">
        <w:rPr>
          <w:spacing w:val="5"/>
          <w:sz w:val="24"/>
        </w:rPr>
        <w:t xml:space="preserve"> or</w:t>
      </w:r>
      <w:r w:rsidRPr="005A48B7">
        <w:rPr>
          <w:spacing w:val="-2"/>
          <w:sz w:val="24"/>
        </w:rPr>
        <w:t xml:space="preserve"> </w:t>
      </w:r>
      <w:r w:rsidRPr="005A48B7">
        <w:rPr>
          <w:spacing w:val="10"/>
          <w:sz w:val="24"/>
        </w:rPr>
        <w:t>remission</w:t>
      </w:r>
      <w:r w:rsidRPr="005A48B7">
        <w:rPr>
          <w:spacing w:val="-8"/>
          <w:sz w:val="24"/>
        </w:rPr>
        <w:t xml:space="preserve"> </w:t>
      </w:r>
      <w:r w:rsidRPr="005A48B7">
        <w:rPr>
          <w:spacing w:val="5"/>
          <w:sz w:val="24"/>
        </w:rPr>
        <w:t>of</w:t>
      </w:r>
      <w:r w:rsidRPr="005A48B7">
        <w:rPr>
          <w:spacing w:val="11"/>
          <w:sz w:val="24"/>
        </w:rPr>
        <w:t xml:space="preserve"> charges</w:t>
      </w:r>
      <w:r w:rsidRPr="005A48B7">
        <w:rPr>
          <w:spacing w:val="-11"/>
          <w:sz w:val="24"/>
        </w:rPr>
        <w:t xml:space="preserve"> </w:t>
      </w:r>
      <w:r w:rsidRPr="005A48B7">
        <w:rPr>
          <w:spacing w:val="5"/>
          <w:sz w:val="24"/>
        </w:rPr>
        <w:t xml:space="preserve">is </w:t>
      </w:r>
      <w:r w:rsidRPr="005A48B7">
        <w:rPr>
          <w:sz w:val="24"/>
        </w:rPr>
        <w:t xml:space="preserve">claimed for </w:t>
      </w:r>
      <w:r w:rsidRPr="005A48B7">
        <w:rPr>
          <w:spacing w:val="-4"/>
          <w:sz w:val="24"/>
        </w:rPr>
        <w:t xml:space="preserve">all </w:t>
      </w:r>
      <w:r w:rsidRPr="005A48B7">
        <w:rPr>
          <w:spacing w:val="-3"/>
          <w:sz w:val="24"/>
        </w:rPr>
        <w:t xml:space="preserve">or </w:t>
      </w:r>
      <w:r w:rsidRPr="005A48B7">
        <w:rPr>
          <w:sz w:val="24"/>
        </w:rPr>
        <w:t xml:space="preserve">some </w:t>
      </w:r>
      <w:r w:rsidRPr="005A48B7">
        <w:rPr>
          <w:spacing w:val="-3"/>
          <w:sz w:val="24"/>
        </w:rPr>
        <w:t xml:space="preserve">of the </w:t>
      </w:r>
      <w:r w:rsidRPr="005A48B7">
        <w:rPr>
          <w:sz w:val="24"/>
        </w:rPr>
        <w:t xml:space="preserve">items </w:t>
      </w:r>
      <w:r w:rsidRPr="005A48B7">
        <w:rPr>
          <w:spacing w:val="-4"/>
          <w:sz w:val="24"/>
        </w:rPr>
        <w:t xml:space="preserve">included </w:t>
      </w:r>
      <w:r w:rsidRPr="005A48B7">
        <w:rPr>
          <w:spacing w:val="-3"/>
          <w:sz w:val="24"/>
        </w:rPr>
        <w:t xml:space="preserve">in the </w:t>
      </w:r>
      <w:r w:rsidRPr="005A48B7">
        <w:rPr>
          <w:spacing w:val="-4"/>
          <w:sz w:val="24"/>
        </w:rPr>
        <w:t xml:space="preserve">prescription, </w:t>
      </w:r>
      <w:r w:rsidRPr="005A48B7">
        <w:rPr>
          <w:sz w:val="24"/>
        </w:rPr>
        <w:t>a record</w:t>
      </w:r>
      <w:r w:rsidRPr="005A48B7">
        <w:rPr>
          <w:spacing w:val="7"/>
          <w:sz w:val="24"/>
        </w:rPr>
        <w:t xml:space="preserve"> </w:t>
      </w:r>
      <w:r w:rsidRPr="005A48B7">
        <w:rPr>
          <w:sz w:val="24"/>
        </w:rPr>
        <w:t>of:</w:t>
      </w:r>
    </w:p>
    <w:p w14:paraId="320519B1" w14:textId="77777777" w:rsidR="00837652" w:rsidRPr="005A48B7" w:rsidRDefault="000231AE">
      <w:pPr>
        <w:pStyle w:val="ListParagraph"/>
        <w:numPr>
          <w:ilvl w:val="2"/>
          <w:numId w:val="2"/>
        </w:numPr>
        <w:tabs>
          <w:tab w:val="left" w:pos="3253"/>
          <w:tab w:val="left" w:pos="3254"/>
        </w:tabs>
        <w:spacing w:before="139" w:line="242" w:lineRule="auto"/>
        <w:ind w:left="3253" w:right="1047" w:hanging="834"/>
        <w:rPr>
          <w:sz w:val="24"/>
        </w:rPr>
      </w:pPr>
      <w:r w:rsidRPr="005A48B7">
        <w:rPr>
          <w:spacing w:val="-3"/>
          <w:sz w:val="24"/>
        </w:rPr>
        <w:t xml:space="preserve">the </w:t>
      </w:r>
      <w:r w:rsidRPr="005A48B7">
        <w:rPr>
          <w:sz w:val="24"/>
        </w:rPr>
        <w:t xml:space="preserve">exemption </w:t>
      </w:r>
      <w:r w:rsidRPr="005A48B7">
        <w:rPr>
          <w:spacing w:val="-3"/>
          <w:sz w:val="24"/>
        </w:rPr>
        <w:t xml:space="preserve">category specified in </w:t>
      </w:r>
      <w:r w:rsidRPr="005A48B7">
        <w:rPr>
          <w:spacing w:val="-5"/>
          <w:sz w:val="24"/>
        </w:rPr>
        <w:t xml:space="preserve">regulation </w:t>
      </w:r>
      <w:r w:rsidRPr="005A48B7">
        <w:rPr>
          <w:spacing w:val="-4"/>
          <w:sz w:val="24"/>
        </w:rPr>
        <w:t xml:space="preserve">10(1) </w:t>
      </w:r>
      <w:r w:rsidRPr="005A48B7">
        <w:rPr>
          <w:spacing w:val="-3"/>
          <w:sz w:val="24"/>
        </w:rPr>
        <w:t xml:space="preserve">of the </w:t>
      </w:r>
      <w:r w:rsidRPr="005A48B7">
        <w:rPr>
          <w:b/>
          <w:i/>
          <w:sz w:val="24"/>
        </w:rPr>
        <w:t xml:space="preserve">Charges </w:t>
      </w:r>
      <w:r w:rsidRPr="005A48B7">
        <w:rPr>
          <w:b/>
          <w:i/>
          <w:spacing w:val="-3"/>
          <w:sz w:val="24"/>
        </w:rPr>
        <w:t xml:space="preserve">Regulations </w:t>
      </w:r>
      <w:r w:rsidRPr="005A48B7">
        <w:rPr>
          <w:spacing w:val="-3"/>
          <w:sz w:val="24"/>
        </w:rPr>
        <w:t xml:space="preserve">or the </w:t>
      </w:r>
      <w:r w:rsidRPr="005A48B7">
        <w:rPr>
          <w:spacing w:val="-4"/>
          <w:sz w:val="24"/>
        </w:rPr>
        <w:t xml:space="preserve">ground </w:t>
      </w:r>
      <w:r w:rsidRPr="005A48B7">
        <w:rPr>
          <w:sz w:val="24"/>
        </w:rPr>
        <w:t xml:space="preserve">for </w:t>
      </w:r>
      <w:r w:rsidRPr="005A48B7">
        <w:rPr>
          <w:spacing w:val="-4"/>
          <w:sz w:val="24"/>
        </w:rPr>
        <w:t xml:space="preserve">remission </w:t>
      </w:r>
      <w:r w:rsidRPr="005A48B7">
        <w:rPr>
          <w:spacing w:val="-5"/>
          <w:sz w:val="24"/>
        </w:rPr>
        <w:t xml:space="preserve">under regulation </w:t>
      </w:r>
      <w:r w:rsidRPr="005A48B7">
        <w:rPr>
          <w:sz w:val="24"/>
        </w:rPr>
        <w:t xml:space="preserve">5 </w:t>
      </w:r>
      <w:r w:rsidRPr="005A48B7">
        <w:rPr>
          <w:spacing w:val="-3"/>
          <w:sz w:val="24"/>
        </w:rPr>
        <w:t xml:space="preserve">of the </w:t>
      </w:r>
      <w:r w:rsidRPr="005A48B7">
        <w:rPr>
          <w:b/>
          <w:i/>
          <w:spacing w:val="-4"/>
          <w:sz w:val="24"/>
        </w:rPr>
        <w:t xml:space="preserve">Remission </w:t>
      </w:r>
      <w:r w:rsidRPr="005A48B7">
        <w:rPr>
          <w:b/>
          <w:i/>
          <w:sz w:val="24"/>
        </w:rPr>
        <w:t xml:space="preserve">of Charges </w:t>
      </w:r>
      <w:r w:rsidRPr="005A48B7">
        <w:rPr>
          <w:b/>
          <w:i/>
          <w:spacing w:val="-3"/>
          <w:sz w:val="24"/>
        </w:rPr>
        <w:t xml:space="preserve">Regulations </w:t>
      </w:r>
      <w:r w:rsidRPr="005A48B7">
        <w:rPr>
          <w:sz w:val="24"/>
        </w:rPr>
        <w:t xml:space="preserve">which </w:t>
      </w:r>
      <w:r w:rsidRPr="005A48B7">
        <w:rPr>
          <w:spacing w:val="-3"/>
          <w:sz w:val="24"/>
        </w:rPr>
        <w:t xml:space="preserve">it is </w:t>
      </w:r>
      <w:r w:rsidRPr="005A48B7">
        <w:rPr>
          <w:sz w:val="24"/>
        </w:rPr>
        <w:t xml:space="preserve">claimed </w:t>
      </w:r>
      <w:r w:rsidRPr="005A48B7">
        <w:rPr>
          <w:spacing w:val="-6"/>
          <w:sz w:val="24"/>
        </w:rPr>
        <w:t xml:space="preserve">applies </w:t>
      </w:r>
      <w:r w:rsidRPr="005A48B7">
        <w:rPr>
          <w:sz w:val="24"/>
        </w:rPr>
        <w:t xml:space="preserve">to </w:t>
      </w:r>
      <w:r w:rsidRPr="005A48B7">
        <w:rPr>
          <w:spacing w:val="-3"/>
          <w:sz w:val="24"/>
        </w:rPr>
        <w:t>the case;</w:t>
      </w:r>
      <w:r w:rsidRPr="005A48B7">
        <w:rPr>
          <w:spacing w:val="9"/>
          <w:sz w:val="24"/>
        </w:rPr>
        <w:t xml:space="preserve"> </w:t>
      </w:r>
      <w:r w:rsidRPr="005A48B7">
        <w:rPr>
          <w:spacing w:val="-4"/>
          <w:sz w:val="24"/>
        </w:rPr>
        <w:t>and</w:t>
      </w:r>
    </w:p>
    <w:p w14:paraId="08B77179" w14:textId="77777777" w:rsidR="00837652" w:rsidRPr="005A48B7" w:rsidRDefault="000231AE">
      <w:pPr>
        <w:pStyle w:val="ListParagraph"/>
        <w:numPr>
          <w:ilvl w:val="2"/>
          <w:numId w:val="2"/>
        </w:numPr>
        <w:tabs>
          <w:tab w:val="left" w:pos="3253"/>
          <w:tab w:val="left" w:pos="3254"/>
        </w:tabs>
        <w:spacing w:before="134" w:line="274" w:lineRule="exact"/>
        <w:ind w:left="3253" w:hanging="834"/>
        <w:rPr>
          <w:sz w:val="24"/>
        </w:rPr>
      </w:pPr>
      <w:r w:rsidRPr="005A48B7">
        <w:rPr>
          <w:spacing w:val="-4"/>
          <w:sz w:val="24"/>
        </w:rPr>
        <w:t xml:space="preserve">whether </w:t>
      </w:r>
      <w:r w:rsidRPr="005A48B7">
        <w:rPr>
          <w:spacing w:val="-3"/>
          <w:sz w:val="24"/>
        </w:rPr>
        <w:t xml:space="preserve">or </w:t>
      </w:r>
      <w:r w:rsidRPr="005A48B7">
        <w:rPr>
          <w:spacing w:val="-4"/>
          <w:sz w:val="24"/>
        </w:rPr>
        <w:t xml:space="preserve">not </w:t>
      </w:r>
      <w:r w:rsidRPr="005A48B7">
        <w:rPr>
          <w:spacing w:val="-3"/>
          <w:sz w:val="24"/>
        </w:rPr>
        <w:t xml:space="preserve">satisfactory </w:t>
      </w:r>
      <w:r w:rsidRPr="005A48B7">
        <w:rPr>
          <w:spacing w:val="-2"/>
          <w:sz w:val="24"/>
        </w:rPr>
        <w:t xml:space="preserve">evidence </w:t>
      </w:r>
      <w:r w:rsidRPr="005A48B7">
        <w:rPr>
          <w:sz w:val="24"/>
        </w:rPr>
        <w:t xml:space="preserve">was </w:t>
      </w:r>
      <w:r w:rsidRPr="005A48B7">
        <w:rPr>
          <w:spacing w:val="-3"/>
          <w:sz w:val="24"/>
        </w:rPr>
        <w:t xml:space="preserve">produced </w:t>
      </w:r>
      <w:r w:rsidRPr="005A48B7">
        <w:rPr>
          <w:sz w:val="24"/>
        </w:rPr>
        <w:t>to</w:t>
      </w:r>
      <w:r w:rsidRPr="005A48B7">
        <w:rPr>
          <w:spacing w:val="-8"/>
          <w:sz w:val="24"/>
        </w:rPr>
        <w:t xml:space="preserve"> </w:t>
      </w:r>
      <w:r w:rsidRPr="005A48B7">
        <w:rPr>
          <w:spacing w:val="-3"/>
          <w:sz w:val="24"/>
        </w:rPr>
        <w:t>the</w:t>
      </w:r>
    </w:p>
    <w:p w14:paraId="0088DE17" w14:textId="77777777" w:rsidR="00837652" w:rsidRPr="005A48B7" w:rsidRDefault="000231AE">
      <w:pPr>
        <w:spacing w:line="274" w:lineRule="exact"/>
        <w:ind w:left="3253"/>
        <w:rPr>
          <w:sz w:val="24"/>
        </w:rPr>
      </w:pPr>
      <w:r w:rsidRPr="005A48B7">
        <w:rPr>
          <w:b/>
          <w:i/>
          <w:sz w:val="24"/>
        </w:rPr>
        <w:t xml:space="preserve">dispensing doctor </w:t>
      </w:r>
      <w:r w:rsidRPr="005A48B7">
        <w:rPr>
          <w:sz w:val="24"/>
        </w:rPr>
        <w:t>as required by sub-paragraph 15(a);</w:t>
      </w:r>
    </w:p>
    <w:p w14:paraId="1DBCD580" w14:textId="77777777" w:rsidR="00837652" w:rsidRPr="005A48B7" w:rsidRDefault="000231AE">
      <w:pPr>
        <w:pStyle w:val="ListParagraph"/>
        <w:numPr>
          <w:ilvl w:val="1"/>
          <w:numId w:val="2"/>
        </w:numPr>
        <w:tabs>
          <w:tab w:val="left" w:pos="2387"/>
          <w:tab w:val="left" w:pos="2388"/>
        </w:tabs>
        <w:spacing w:before="142" w:line="237" w:lineRule="auto"/>
        <w:ind w:left="2388" w:right="1281"/>
        <w:jc w:val="left"/>
        <w:rPr>
          <w:sz w:val="24"/>
        </w:rPr>
      </w:pPr>
      <w:r w:rsidRPr="005A48B7">
        <w:rPr>
          <w:spacing w:val="-3"/>
          <w:sz w:val="24"/>
        </w:rPr>
        <w:t xml:space="preserve">in </w:t>
      </w:r>
      <w:r w:rsidRPr="005A48B7">
        <w:rPr>
          <w:spacing w:val="-4"/>
          <w:sz w:val="24"/>
        </w:rPr>
        <w:t xml:space="preserve">any </w:t>
      </w:r>
      <w:r w:rsidRPr="005A48B7">
        <w:rPr>
          <w:sz w:val="24"/>
        </w:rPr>
        <w:t xml:space="preserve">case where a charge </w:t>
      </w:r>
      <w:r w:rsidRPr="005A48B7">
        <w:rPr>
          <w:spacing w:val="-3"/>
          <w:sz w:val="24"/>
        </w:rPr>
        <w:t xml:space="preserve">is </w:t>
      </w:r>
      <w:r w:rsidRPr="005A48B7">
        <w:rPr>
          <w:spacing w:val="-5"/>
          <w:sz w:val="24"/>
        </w:rPr>
        <w:t xml:space="preserve">due, </w:t>
      </w:r>
      <w:r w:rsidRPr="005A48B7">
        <w:rPr>
          <w:sz w:val="24"/>
        </w:rPr>
        <w:t xml:space="preserve">confirmation </w:t>
      </w:r>
      <w:r w:rsidRPr="005A48B7">
        <w:rPr>
          <w:spacing w:val="-4"/>
          <w:sz w:val="24"/>
        </w:rPr>
        <w:t xml:space="preserve">that </w:t>
      </w:r>
      <w:r w:rsidRPr="005A48B7">
        <w:rPr>
          <w:spacing w:val="-3"/>
          <w:sz w:val="24"/>
        </w:rPr>
        <w:t xml:space="preserve">the relevant </w:t>
      </w:r>
      <w:r w:rsidRPr="005A48B7">
        <w:rPr>
          <w:sz w:val="24"/>
        </w:rPr>
        <w:t xml:space="preserve">charge was </w:t>
      </w:r>
      <w:r w:rsidRPr="005A48B7">
        <w:rPr>
          <w:spacing w:val="-5"/>
          <w:sz w:val="24"/>
        </w:rPr>
        <w:t>paid;</w:t>
      </w:r>
      <w:r w:rsidRPr="005A48B7">
        <w:rPr>
          <w:spacing w:val="21"/>
          <w:sz w:val="24"/>
        </w:rPr>
        <w:t xml:space="preserve"> </w:t>
      </w:r>
      <w:r w:rsidRPr="005A48B7">
        <w:rPr>
          <w:spacing w:val="-5"/>
          <w:sz w:val="24"/>
        </w:rPr>
        <w:t>and</w:t>
      </w:r>
    </w:p>
    <w:p w14:paraId="70574B5E" w14:textId="77777777" w:rsidR="00837652" w:rsidRPr="005A48B7" w:rsidRDefault="000231AE">
      <w:pPr>
        <w:pStyle w:val="ListParagraph"/>
        <w:numPr>
          <w:ilvl w:val="1"/>
          <w:numId w:val="2"/>
        </w:numPr>
        <w:tabs>
          <w:tab w:val="left" w:pos="2387"/>
          <w:tab w:val="left" w:pos="2388"/>
        </w:tabs>
        <w:spacing w:before="141" w:line="244" w:lineRule="auto"/>
        <w:ind w:left="2388" w:right="765"/>
        <w:jc w:val="left"/>
        <w:rPr>
          <w:sz w:val="24"/>
        </w:rPr>
      </w:pPr>
      <w:r w:rsidRPr="005A48B7">
        <w:rPr>
          <w:spacing w:val="-3"/>
          <w:sz w:val="24"/>
        </w:rPr>
        <w:t xml:space="preserve">in the </w:t>
      </w:r>
      <w:r w:rsidRPr="005A48B7">
        <w:rPr>
          <w:sz w:val="24"/>
        </w:rPr>
        <w:t xml:space="preserve">case </w:t>
      </w:r>
      <w:r w:rsidRPr="005A48B7">
        <w:rPr>
          <w:spacing w:val="-3"/>
          <w:sz w:val="24"/>
        </w:rPr>
        <w:t xml:space="preserve">of </w:t>
      </w:r>
      <w:r w:rsidRPr="005A48B7">
        <w:rPr>
          <w:sz w:val="24"/>
        </w:rPr>
        <w:t xml:space="preserve">a </w:t>
      </w:r>
      <w:r w:rsidRPr="005A48B7">
        <w:rPr>
          <w:spacing w:val="-4"/>
          <w:sz w:val="24"/>
        </w:rPr>
        <w:t xml:space="preserve">prescription </w:t>
      </w:r>
      <w:r w:rsidRPr="005A48B7">
        <w:rPr>
          <w:sz w:val="24"/>
        </w:rPr>
        <w:t xml:space="preserve">for </w:t>
      </w:r>
      <w:r w:rsidRPr="005A48B7">
        <w:rPr>
          <w:spacing w:val="-3"/>
          <w:sz w:val="24"/>
        </w:rPr>
        <w:t xml:space="preserve">or </w:t>
      </w:r>
      <w:r w:rsidRPr="005A48B7">
        <w:rPr>
          <w:spacing w:val="-4"/>
          <w:sz w:val="24"/>
        </w:rPr>
        <w:t xml:space="preserve">including </w:t>
      </w:r>
      <w:r w:rsidRPr="005A48B7">
        <w:rPr>
          <w:sz w:val="24"/>
        </w:rPr>
        <w:t xml:space="preserve">contraceptive </w:t>
      </w:r>
      <w:r w:rsidRPr="005A48B7">
        <w:rPr>
          <w:spacing w:val="-5"/>
          <w:sz w:val="24"/>
        </w:rPr>
        <w:t xml:space="preserve">substances, </w:t>
      </w:r>
      <w:r w:rsidRPr="005A48B7">
        <w:rPr>
          <w:sz w:val="24"/>
        </w:rPr>
        <w:t xml:space="preserve">confirmation </w:t>
      </w:r>
      <w:r w:rsidRPr="005A48B7">
        <w:rPr>
          <w:spacing w:val="-4"/>
          <w:sz w:val="24"/>
        </w:rPr>
        <w:t xml:space="preserve">that </w:t>
      </w:r>
      <w:r w:rsidRPr="005A48B7">
        <w:rPr>
          <w:spacing w:val="-3"/>
          <w:sz w:val="24"/>
        </w:rPr>
        <w:t xml:space="preserve">no </w:t>
      </w:r>
      <w:r w:rsidRPr="005A48B7">
        <w:rPr>
          <w:sz w:val="24"/>
        </w:rPr>
        <w:t xml:space="preserve">charge was </w:t>
      </w:r>
      <w:r w:rsidRPr="005A48B7">
        <w:rPr>
          <w:spacing w:val="-4"/>
          <w:sz w:val="24"/>
        </w:rPr>
        <w:t xml:space="preserve">payable </w:t>
      </w:r>
      <w:r w:rsidRPr="005A48B7">
        <w:rPr>
          <w:spacing w:val="-3"/>
          <w:sz w:val="24"/>
        </w:rPr>
        <w:t xml:space="preserve">in respect of </w:t>
      </w:r>
      <w:r w:rsidRPr="005A48B7">
        <w:rPr>
          <w:spacing w:val="-5"/>
          <w:sz w:val="24"/>
        </w:rPr>
        <w:t xml:space="preserve">those </w:t>
      </w:r>
      <w:r w:rsidRPr="005A48B7">
        <w:rPr>
          <w:spacing w:val="-6"/>
          <w:sz w:val="24"/>
        </w:rPr>
        <w:t>substances.</w:t>
      </w:r>
    </w:p>
    <w:p w14:paraId="5FF33F82" w14:textId="77777777" w:rsidR="00837652" w:rsidRPr="005A48B7" w:rsidRDefault="000231AE">
      <w:pPr>
        <w:pStyle w:val="BodyText"/>
        <w:tabs>
          <w:tab w:val="left" w:pos="1489"/>
        </w:tabs>
        <w:spacing w:before="132"/>
        <w:ind w:left="1523" w:right="816" w:hanging="801"/>
      </w:pPr>
      <w:r w:rsidRPr="005A48B7">
        <w:rPr>
          <w:spacing w:val="-3"/>
        </w:rPr>
        <w:t>16A.</w:t>
      </w:r>
      <w:r w:rsidRPr="005A48B7">
        <w:rPr>
          <w:spacing w:val="-3"/>
        </w:rPr>
        <w:tab/>
        <w:t xml:space="preserve">For the </w:t>
      </w:r>
      <w:r w:rsidRPr="005A48B7">
        <w:rPr>
          <w:spacing w:val="-5"/>
        </w:rPr>
        <w:t xml:space="preserve">purposes </w:t>
      </w:r>
      <w:r w:rsidRPr="005A48B7">
        <w:rPr>
          <w:spacing w:val="-3"/>
        </w:rPr>
        <w:t xml:space="preserve">of </w:t>
      </w:r>
      <w:r w:rsidRPr="005A48B7">
        <w:rPr>
          <w:spacing w:val="-5"/>
        </w:rPr>
        <w:t xml:space="preserve">paragraphs </w:t>
      </w:r>
      <w:r w:rsidRPr="005A48B7">
        <w:rPr>
          <w:spacing w:val="-3"/>
        </w:rPr>
        <w:t xml:space="preserve">15 </w:t>
      </w:r>
      <w:r w:rsidRPr="005A48B7">
        <w:rPr>
          <w:spacing w:val="-4"/>
        </w:rPr>
        <w:t xml:space="preserve">and 16, </w:t>
      </w:r>
      <w:r w:rsidRPr="005A48B7">
        <w:rPr>
          <w:spacing w:val="-3"/>
        </w:rPr>
        <w:t xml:space="preserve">satisfactory </w:t>
      </w:r>
      <w:r w:rsidRPr="005A48B7">
        <w:t xml:space="preserve">evidence </w:t>
      </w:r>
      <w:r w:rsidRPr="005A48B7">
        <w:rPr>
          <w:spacing w:val="-4"/>
        </w:rPr>
        <w:t xml:space="preserve">includes </w:t>
      </w:r>
      <w:r w:rsidRPr="005A48B7">
        <w:t xml:space="preserve">evidence </w:t>
      </w:r>
      <w:r w:rsidRPr="005A48B7">
        <w:rPr>
          <w:spacing w:val="-3"/>
        </w:rPr>
        <w:t xml:space="preserve">derived </w:t>
      </w:r>
      <w:r w:rsidRPr="005A48B7">
        <w:t xml:space="preserve">from a check, known </w:t>
      </w:r>
      <w:r w:rsidRPr="005A48B7">
        <w:rPr>
          <w:spacing w:val="-3"/>
        </w:rPr>
        <w:t xml:space="preserve">as </w:t>
      </w:r>
      <w:r w:rsidRPr="005A48B7">
        <w:t xml:space="preserve">a </w:t>
      </w:r>
      <w:r w:rsidRPr="005A48B7">
        <w:rPr>
          <w:spacing w:val="-3"/>
        </w:rPr>
        <w:t xml:space="preserve">real </w:t>
      </w:r>
      <w:r w:rsidRPr="005A48B7">
        <w:t xml:space="preserve">time exemption check, </w:t>
      </w:r>
      <w:r w:rsidRPr="005A48B7">
        <w:rPr>
          <w:spacing w:val="-3"/>
        </w:rPr>
        <w:t xml:space="preserve">of </w:t>
      </w:r>
      <w:r w:rsidRPr="005A48B7">
        <w:rPr>
          <w:spacing w:val="-4"/>
        </w:rPr>
        <w:t xml:space="preserve">electronic </w:t>
      </w:r>
      <w:r w:rsidRPr="005A48B7">
        <w:t xml:space="preserve">records </w:t>
      </w:r>
      <w:r w:rsidRPr="005A48B7">
        <w:rPr>
          <w:spacing w:val="-4"/>
        </w:rPr>
        <w:t xml:space="preserve">that </w:t>
      </w:r>
      <w:r w:rsidRPr="005A48B7">
        <w:t xml:space="preserve">are </w:t>
      </w:r>
      <w:r w:rsidRPr="005A48B7">
        <w:rPr>
          <w:spacing w:val="-4"/>
        </w:rPr>
        <w:t xml:space="preserve">managed </w:t>
      </w:r>
      <w:r w:rsidRPr="005A48B7">
        <w:rPr>
          <w:spacing w:val="-3"/>
        </w:rPr>
        <w:t xml:space="preserve">by </w:t>
      </w:r>
      <w:r w:rsidRPr="005A48B7">
        <w:rPr>
          <w:b/>
          <w:i/>
        </w:rPr>
        <w:t xml:space="preserve">NHS BSA </w:t>
      </w:r>
      <w:r w:rsidRPr="005A48B7">
        <w:t xml:space="preserve">for </w:t>
      </w:r>
      <w:r w:rsidRPr="005A48B7">
        <w:rPr>
          <w:spacing w:val="-3"/>
        </w:rPr>
        <w:t xml:space="preserve">the </w:t>
      </w:r>
      <w:r w:rsidRPr="005A48B7">
        <w:rPr>
          <w:spacing w:val="-5"/>
        </w:rPr>
        <w:t xml:space="preserve">purposes </w:t>
      </w:r>
      <w:r w:rsidRPr="005A48B7">
        <w:rPr>
          <w:spacing w:val="-3"/>
        </w:rPr>
        <w:t xml:space="preserve">(amongst </w:t>
      </w:r>
      <w:r w:rsidRPr="005A48B7">
        <w:rPr>
          <w:spacing w:val="-5"/>
        </w:rPr>
        <w:t xml:space="preserve">other </w:t>
      </w:r>
      <w:r w:rsidRPr="005A48B7">
        <w:rPr>
          <w:spacing w:val="-6"/>
        </w:rPr>
        <w:t xml:space="preserve">purposes) </w:t>
      </w:r>
      <w:r w:rsidRPr="005A48B7">
        <w:rPr>
          <w:spacing w:val="-3"/>
        </w:rPr>
        <w:t xml:space="preserve">of </w:t>
      </w:r>
      <w:r w:rsidRPr="005A48B7">
        <w:rPr>
          <w:spacing w:val="-4"/>
        </w:rPr>
        <w:t xml:space="preserve">providing </w:t>
      </w:r>
      <w:r w:rsidRPr="005A48B7">
        <w:t xml:space="preserve">advice, </w:t>
      </w:r>
      <w:r w:rsidRPr="005A48B7">
        <w:rPr>
          <w:spacing w:val="-5"/>
        </w:rPr>
        <w:t xml:space="preserve">assistance  </w:t>
      </w:r>
      <w:r w:rsidRPr="005A48B7">
        <w:rPr>
          <w:spacing w:val="-4"/>
        </w:rPr>
        <w:t xml:space="preserve">and </w:t>
      </w:r>
      <w:r w:rsidRPr="005A48B7">
        <w:rPr>
          <w:spacing w:val="-5"/>
        </w:rPr>
        <w:t xml:space="preserve">support  </w:t>
      </w:r>
      <w:r w:rsidRPr="005A48B7">
        <w:t xml:space="preserve">to </w:t>
      </w:r>
      <w:r w:rsidRPr="005A48B7">
        <w:rPr>
          <w:spacing w:val="-5"/>
        </w:rPr>
        <w:t xml:space="preserve">patients  </w:t>
      </w:r>
      <w:r w:rsidRPr="005A48B7">
        <w:rPr>
          <w:spacing w:val="-3"/>
        </w:rPr>
        <w:t xml:space="preserve">or </w:t>
      </w:r>
      <w:r w:rsidRPr="005A48B7">
        <w:rPr>
          <w:spacing w:val="-5"/>
        </w:rPr>
        <w:t xml:space="preserve">their </w:t>
      </w:r>
      <w:r w:rsidRPr="005A48B7">
        <w:rPr>
          <w:spacing w:val="-4"/>
        </w:rPr>
        <w:t xml:space="preserve">representatives </w:t>
      </w:r>
      <w:r w:rsidRPr="005A48B7">
        <w:rPr>
          <w:spacing w:val="-3"/>
        </w:rPr>
        <w:t xml:space="preserve">in respect of </w:t>
      </w:r>
      <w:r w:rsidRPr="005A48B7">
        <w:rPr>
          <w:spacing w:val="-4"/>
        </w:rPr>
        <w:t xml:space="preserve">whether </w:t>
      </w:r>
      <w:r w:rsidRPr="005A48B7">
        <w:t xml:space="preserve">a charge </w:t>
      </w:r>
      <w:r w:rsidRPr="005A48B7">
        <w:rPr>
          <w:spacing w:val="-3"/>
        </w:rPr>
        <w:t xml:space="preserve">is </w:t>
      </w:r>
      <w:r w:rsidRPr="005A48B7">
        <w:rPr>
          <w:spacing w:val="-4"/>
        </w:rPr>
        <w:t xml:space="preserve">payable </w:t>
      </w:r>
      <w:r w:rsidRPr="005A48B7">
        <w:rPr>
          <w:spacing w:val="-5"/>
        </w:rPr>
        <w:t xml:space="preserve">under </w:t>
      </w:r>
      <w:r w:rsidRPr="005A48B7">
        <w:rPr>
          <w:spacing w:val="-3"/>
        </w:rPr>
        <w:t xml:space="preserve">the </w:t>
      </w:r>
      <w:r w:rsidRPr="005A48B7">
        <w:rPr>
          <w:spacing w:val="-4"/>
        </w:rPr>
        <w:t>Charges</w:t>
      </w:r>
      <w:r w:rsidRPr="005A48B7">
        <w:rPr>
          <w:spacing w:val="21"/>
        </w:rPr>
        <w:t xml:space="preserve"> </w:t>
      </w:r>
      <w:r w:rsidRPr="005A48B7">
        <w:rPr>
          <w:spacing w:val="-5"/>
        </w:rPr>
        <w:t>Regulations.</w:t>
      </w:r>
    </w:p>
    <w:p w14:paraId="11D8451B" w14:textId="2918EB51" w:rsidR="00837652" w:rsidRPr="005A48B7" w:rsidRDefault="000231AE">
      <w:pPr>
        <w:pStyle w:val="BodyText"/>
        <w:tabs>
          <w:tab w:val="left" w:pos="1522"/>
        </w:tabs>
        <w:spacing w:before="138"/>
        <w:ind w:left="1523" w:right="816" w:hanging="801"/>
      </w:pPr>
      <w:r w:rsidRPr="005A48B7">
        <w:rPr>
          <w:spacing w:val="-3"/>
        </w:rPr>
        <w:t>16B.</w:t>
      </w:r>
      <w:r w:rsidRPr="005A48B7">
        <w:rPr>
          <w:spacing w:val="-3"/>
        </w:rPr>
        <w:tab/>
      </w:r>
      <w:r w:rsidRPr="005A48B7">
        <w:t xml:space="preserve">If </w:t>
      </w:r>
      <w:r w:rsidRPr="005A48B7">
        <w:rPr>
          <w:spacing w:val="-3"/>
        </w:rPr>
        <w:t xml:space="preserve">the </w:t>
      </w:r>
      <w:r w:rsidRPr="005A48B7">
        <w:rPr>
          <w:b/>
          <w:i/>
          <w:spacing w:val="-4"/>
        </w:rPr>
        <w:t xml:space="preserve">dispensing </w:t>
      </w:r>
      <w:r w:rsidRPr="005A48B7">
        <w:rPr>
          <w:b/>
          <w:i/>
          <w:spacing w:val="-3"/>
        </w:rPr>
        <w:t xml:space="preserve">doctor </w:t>
      </w:r>
      <w:r w:rsidRPr="005A48B7">
        <w:rPr>
          <w:spacing w:val="-6"/>
        </w:rPr>
        <w:t xml:space="preserve">dispenses </w:t>
      </w:r>
      <w:r w:rsidRPr="005A48B7">
        <w:rPr>
          <w:spacing w:val="-3"/>
        </w:rPr>
        <w:t xml:space="preserve">an </w:t>
      </w:r>
      <w:r w:rsidRPr="005A48B7">
        <w:rPr>
          <w:spacing w:val="-4"/>
        </w:rPr>
        <w:t xml:space="preserve">electronic prescription, </w:t>
      </w:r>
      <w:r w:rsidRPr="005A48B7">
        <w:rPr>
          <w:spacing w:val="-3"/>
        </w:rPr>
        <w:t xml:space="preserve">the </w:t>
      </w:r>
      <w:r w:rsidRPr="005A48B7">
        <w:rPr>
          <w:b/>
          <w:i/>
          <w:spacing w:val="-4"/>
        </w:rPr>
        <w:t xml:space="preserve">dispensing </w:t>
      </w:r>
      <w:r w:rsidRPr="005A48B7">
        <w:rPr>
          <w:b/>
          <w:i/>
          <w:spacing w:val="-3"/>
        </w:rPr>
        <w:t xml:space="preserve">doctor </w:t>
      </w:r>
      <w:r w:rsidRPr="005A48B7">
        <w:t xml:space="preserve">must </w:t>
      </w:r>
      <w:r w:rsidRPr="005A48B7">
        <w:rPr>
          <w:spacing w:val="-5"/>
        </w:rPr>
        <w:t xml:space="preserve">send </w:t>
      </w:r>
      <w:r w:rsidRPr="005A48B7">
        <w:rPr>
          <w:spacing w:val="-3"/>
        </w:rPr>
        <w:t xml:space="preserve">the </w:t>
      </w:r>
      <w:r w:rsidRPr="005A48B7">
        <w:t xml:space="preserve">form </w:t>
      </w:r>
      <w:r w:rsidRPr="005A48B7">
        <w:rPr>
          <w:spacing w:val="-5"/>
        </w:rPr>
        <w:t xml:space="preserve">duly </w:t>
      </w:r>
      <w:r w:rsidRPr="005A48B7">
        <w:t xml:space="preserve">completed </w:t>
      </w:r>
      <w:r w:rsidRPr="005A48B7">
        <w:rPr>
          <w:spacing w:val="-3"/>
        </w:rPr>
        <w:t xml:space="preserve">by or on </w:t>
      </w:r>
      <w:r w:rsidRPr="005A48B7">
        <w:rPr>
          <w:spacing w:val="-5"/>
        </w:rPr>
        <w:t xml:space="preserve">behalf </w:t>
      </w:r>
      <w:r w:rsidRPr="005A48B7">
        <w:rPr>
          <w:spacing w:val="-3"/>
        </w:rPr>
        <w:t xml:space="preserve">of the </w:t>
      </w:r>
      <w:r w:rsidRPr="005A48B7">
        <w:rPr>
          <w:spacing w:val="-5"/>
        </w:rPr>
        <w:t xml:space="preserve">patient, </w:t>
      </w:r>
      <w:r w:rsidRPr="005A48B7">
        <w:rPr>
          <w:spacing w:val="-3"/>
        </w:rPr>
        <w:t xml:space="preserve">if </w:t>
      </w:r>
      <w:r w:rsidRPr="005A48B7">
        <w:rPr>
          <w:spacing w:val="-4"/>
        </w:rPr>
        <w:t xml:space="preserve">one </w:t>
      </w:r>
      <w:r w:rsidRPr="005A48B7">
        <w:rPr>
          <w:spacing w:val="-3"/>
        </w:rPr>
        <w:t xml:space="preserve">is </w:t>
      </w:r>
      <w:r w:rsidRPr="005A48B7">
        <w:rPr>
          <w:spacing w:val="-4"/>
        </w:rPr>
        <w:t xml:space="preserve">required </w:t>
      </w:r>
      <w:r w:rsidRPr="005A48B7">
        <w:rPr>
          <w:spacing w:val="-5"/>
        </w:rPr>
        <w:t xml:space="preserve">under regulations </w:t>
      </w:r>
      <w:r w:rsidRPr="005A48B7">
        <w:rPr>
          <w:spacing w:val="-3"/>
        </w:rPr>
        <w:t xml:space="preserve">4(2)(b) or </w:t>
      </w:r>
      <w:r w:rsidRPr="005A48B7">
        <w:t xml:space="preserve">(3A) </w:t>
      </w:r>
      <w:r w:rsidRPr="005A48B7">
        <w:rPr>
          <w:spacing w:val="-3"/>
        </w:rPr>
        <w:t xml:space="preserve">of the </w:t>
      </w:r>
      <w:r w:rsidRPr="005A48B7">
        <w:rPr>
          <w:spacing w:val="-4"/>
        </w:rPr>
        <w:t xml:space="preserve">Charges </w:t>
      </w:r>
      <w:r w:rsidRPr="005A48B7">
        <w:rPr>
          <w:spacing w:val="-5"/>
        </w:rPr>
        <w:t xml:space="preserve">Regulations </w:t>
      </w:r>
      <w:r w:rsidRPr="005A48B7">
        <w:rPr>
          <w:spacing w:val="-3"/>
        </w:rPr>
        <w:t xml:space="preserve">in respect of </w:t>
      </w:r>
      <w:r w:rsidRPr="005A48B7">
        <w:rPr>
          <w:spacing w:val="-4"/>
        </w:rPr>
        <w:t xml:space="preserve">that electronic prescription </w:t>
      </w:r>
      <w:r w:rsidRPr="005A48B7">
        <w:t xml:space="preserve">(which may </w:t>
      </w:r>
      <w:r w:rsidRPr="005A48B7">
        <w:rPr>
          <w:spacing w:val="-3"/>
        </w:rPr>
        <w:t xml:space="preserve">be the </w:t>
      </w:r>
      <w:r w:rsidRPr="005A48B7">
        <w:rPr>
          <w:spacing w:val="-5"/>
        </w:rPr>
        <w:t xml:space="preserve">associated </w:t>
      </w:r>
      <w:r w:rsidRPr="005A48B7">
        <w:t xml:space="preserve">EPS token), to </w:t>
      </w:r>
      <w:r w:rsidRPr="005A48B7">
        <w:rPr>
          <w:spacing w:val="-3"/>
        </w:rPr>
        <w:t xml:space="preserve">the </w:t>
      </w:r>
      <w:r w:rsidRPr="005A48B7">
        <w:rPr>
          <w:b/>
          <w:i/>
        </w:rPr>
        <w:t>NHS</w:t>
      </w:r>
      <w:r w:rsidRPr="005A48B7">
        <w:rPr>
          <w:b/>
          <w:i/>
          <w:spacing w:val="10"/>
        </w:rPr>
        <w:t xml:space="preserve"> </w:t>
      </w:r>
      <w:r w:rsidRPr="005A48B7">
        <w:rPr>
          <w:b/>
          <w:i/>
        </w:rPr>
        <w:t>BSA</w:t>
      </w:r>
      <w:r w:rsidRPr="005A48B7">
        <w:t>.</w:t>
      </w:r>
    </w:p>
    <w:p w14:paraId="30DFDF59" w14:textId="77777777" w:rsidR="00837652" w:rsidRPr="005A48B7" w:rsidRDefault="00837652">
      <w:pPr>
        <w:sectPr w:rsidR="00837652" w:rsidRPr="005A48B7">
          <w:pgSz w:w="11910" w:h="16840"/>
          <w:pgMar w:top="1420" w:right="720" w:bottom="780" w:left="720" w:header="439" w:footer="594" w:gutter="0"/>
          <w:cols w:space="720"/>
        </w:sectPr>
      </w:pPr>
    </w:p>
    <w:p w14:paraId="17881833" w14:textId="77777777" w:rsidR="00837652" w:rsidRPr="005A48B7" w:rsidRDefault="00837652">
      <w:pPr>
        <w:pStyle w:val="BodyText"/>
        <w:rPr>
          <w:sz w:val="20"/>
        </w:rPr>
      </w:pPr>
    </w:p>
    <w:p w14:paraId="5B151F36" w14:textId="77777777" w:rsidR="00837652" w:rsidRPr="005A48B7" w:rsidRDefault="00837652">
      <w:pPr>
        <w:pStyle w:val="BodyText"/>
        <w:spacing w:before="3"/>
        <w:rPr>
          <w:sz w:val="17"/>
        </w:rPr>
      </w:pPr>
    </w:p>
    <w:p w14:paraId="545B4DC8" w14:textId="77777777" w:rsidR="00837652" w:rsidRPr="005A48B7" w:rsidRDefault="000231AE">
      <w:pPr>
        <w:spacing w:before="92"/>
        <w:ind w:left="721"/>
        <w:rPr>
          <w:b/>
          <w:i/>
          <w:sz w:val="24"/>
        </w:rPr>
      </w:pPr>
      <w:r w:rsidRPr="005A48B7">
        <w:rPr>
          <w:b/>
          <w:sz w:val="24"/>
        </w:rPr>
        <w:t xml:space="preserve">Provision of </w:t>
      </w:r>
      <w:r w:rsidRPr="005A48B7">
        <w:rPr>
          <w:b/>
          <w:i/>
          <w:sz w:val="24"/>
        </w:rPr>
        <w:t>Scheduled drugs</w:t>
      </w:r>
    </w:p>
    <w:p w14:paraId="4DC3D277" w14:textId="77777777" w:rsidR="00837652" w:rsidRPr="005A48B7" w:rsidRDefault="000231AE">
      <w:pPr>
        <w:pStyle w:val="ListParagraph"/>
        <w:numPr>
          <w:ilvl w:val="0"/>
          <w:numId w:val="2"/>
        </w:numPr>
        <w:tabs>
          <w:tab w:val="left" w:pos="1522"/>
          <w:tab w:val="left" w:pos="1523"/>
        </w:tabs>
        <w:spacing w:before="140" w:line="274" w:lineRule="exact"/>
        <w:ind w:left="1523" w:hanging="802"/>
        <w:jc w:val="left"/>
        <w:rPr>
          <w:b/>
          <w:i/>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5"/>
          <w:sz w:val="24"/>
        </w:rPr>
        <w:t xml:space="preserve">only </w:t>
      </w:r>
      <w:r w:rsidRPr="005A48B7">
        <w:rPr>
          <w:spacing w:val="-3"/>
          <w:sz w:val="24"/>
        </w:rPr>
        <w:t xml:space="preserve">provide </w:t>
      </w:r>
      <w:r w:rsidRPr="005A48B7">
        <w:rPr>
          <w:sz w:val="24"/>
        </w:rPr>
        <w:t xml:space="preserve">for a </w:t>
      </w:r>
      <w:r w:rsidRPr="005A48B7">
        <w:rPr>
          <w:spacing w:val="-5"/>
          <w:sz w:val="24"/>
        </w:rPr>
        <w:t xml:space="preserve">patient </w:t>
      </w:r>
      <w:r w:rsidRPr="005A48B7">
        <w:rPr>
          <w:spacing w:val="-4"/>
          <w:sz w:val="24"/>
        </w:rPr>
        <w:t xml:space="preserve">any </w:t>
      </w:r>
      <w:r w:rsidRPr="005A48B7">
        <w:rPr>
          <w:b/>
          <w:i/>
          <w:spacing w:val="-4"/>
          <w:sz w:val="24"/>
        </w:rPr>
        <w:t>Scheduled</w:t>
      </w:r>
      <w:r w:rsidRPr="005A48B7">
        <w:rPr>
          <w:b/>
          <w:i/>
          <w:spacing w:val="-12"/>
          <w:sz w:val="24"/>
        </w:rPr>
        <w:t xml:space="preserve"> </w:t>
      </w:r>
      <w:r w:rsidRPr="005A48B7">
        <w:rPr>
          <w:b/>
          <w:i/>
          <w:sz w:val="24"/>
        </w:rPr>
        <w:t>drug</w:t>
      </w:r>
    </w:p>
    <w:p w14:paraId="6C6DECC7" w14:textId="77777777" w:rsidR="00837652" w:rsidRPr="005A48B7" w:rsidRDefault="000231AE">
      <w:pPr>
        <w:pStyle w:val="BodyText"/>
        <w:spacing w:line="274" w:lineRule="exact"/>
        <w:ind w:left="1523"/>
      </w:pPr>
      <w:r w:rsidRPr="005A48B7">
        <w:t>if:</w:t>
      </w:r>
    </w:p>
    <w:p w14:paraId="50218E6B" w14:textId="77777777" w:rsidR="00837652" w:rsidRPr="005A48B7" w:rsidRDefault="000231AE">
      <w:pPr>
        <w:pStyle w:val="ListParagraph"/>
        <w:numPr>
          <w:ilvl w:val="1"/>
          <w:numId w:val="2"/>
        </w:numPr>
        <w:tabs>
          <w:tab w:val="left" w:pos="2419"/>
          <w:tab w:val="left" w:pos="2420"/>
        </w:tabs>
        <w:spacing w:before="141"/>
        <w:ind w:left="2420" w:hanging="897"/>
        <w:jc w:val="left"/>
        <w:rPr>
          <w:sz w:val="24"/>
        </w:rPr>
      </w:pPr>
      <w:r w:rsidRPr="005A48B7">
        <w:rPr>
          <w:spacing w:val="-3"/>
          <w:sz w:val="24"/>
        </w:rPr>
        <w:t xml:space="preserve">it is </w:t>
      </w:r>
      <w:r w:rsidRPr="005A48B7">
        <w:rPr>
          <w:spacing w:val="-4"/>
          <w:sz w:val="24"/>
        </w:rPr>
        <w:t xml:space="preserve">ordered </w:t>
      </w:r>
      <w:r w:rsidRPr="005A48B7">
        <w:rPr>
          <w:spacing w:val="-3"/>
          <w:sz w:val="24"/>
        </w:rPr>
        <w:t xml:space="preserve">as specified in </w:t>
      </w:r>
      <w:r w:rsidRPr="005A48B7">
        <w:rPr>
          <w:spacing w:val="-4"/>
          <w:sz w:val="24"/>
        </w:rPr>
        <w:t xml:space="preserve">paragraph </w:t>
      </w:r>
      <w:r w:rsidRPr="005A48B7">
        <w:rPr>
          <w:spacing w:val="-3"/>
          <w:sz w:val="24"/>
        </w:rPr>
        <w:t xml:space="preserve">18 or </w:t>
      </w:r>
      <w:r w:rsidRPr="005A48B7">
        <w:rPr>
          <w:spacing w:val="-4"/>
          <w:sz w:val="24"/>
        </w:rPr>
        <w:t>20;</w:t>
      </w:r>
      <w:r w:rsidRPr="005A48B7">
        <w:rPr>
          <w:spacing w:val="16"/>
          <w:sz w:val="24"/>
        </w:rPr>
        <w:t xml:space="preserve"> </w:t>
      </w:r>
      <w:r w:rsidRPr="005A48B7">
        <w:rPr>
          <w:spacing w:val="-3"/>
          <w:sz w:val="24"/>
        </w:rPr>
        <w:t>or</w:t>
      </w:r>
    </w:p>
    <w:p w14:paraId="32619017" w14:textId="77777777" w:rsidR="00837652" w:rsidRPr="005A48B7" w:rsidRDefault="000231AE">
      <w:pPr>
        <w:pStyle w:val="ListParagraph"/>
        <w:numPr>
          <w:ilvl w:val="1"/>
          <w:numId w:val="2"/>
        </w:numPr>
        <w:tabs>
          <w:tab w:val="left" w:pos="2419"/>
          <w:tab w:val="left" w:pos="2420"/>
        </w:tabs>
        <w:spacing w:before="140" w:line="242" w:lineRule="auto"/>
        <w:ind w:left="2420" w:right="899" w:hanging="897"/>
        <w:jc w:val="left"/>
        <w:rPr>
          <w:sz w:val="24"/>
        </w:rPr>
      </w:pPr>
      <w:r w:rsidRPr="005A48B7">
        <w:rPr>
          <w:spacing w:val="-3"/>
          <w:sz w:val="24"/>
        </w:rPr>
        <w:t xml:space="preserve">in the </w:t>
      </w:r>
      <w:r w:rsidRPr="005A48B7">
        <w:rPr>
          <w:sz w:val="24"/>
        </w:rPr>
        <w:t xml:space="preserve">case </w:t>
      </w:r>
      <w:r w:rsidRPr="005A48B7">
        <w:rPr>
          <w:spacing w:val="-3"/>
          <w:sz w:val="24"/>
        </w:rPr>
        <w:t xml:space="preserve">of </w:t>
      </w:r>
      <w:r w:rsidRPr="005A48B7">
        <w:rPr>
          <w:sz w:val="24"/>
        </w:rPr>
        <w:t xml:space="preserve">a </w:t>
      </w:r>
      <w:r w:rsidRPr="005A48B7">
        <w:rPr>
          <w:spacing w:val="-3"/>
          <w:sz w:val="24"/>
        </w:rPr>
        <w:t xml:space="preserve">drug specified in Schedule </w:t>
      </w:r>
      <w:r w:rsidRPr="005A48B7">
        <w:rPr>
          <w:sz w:val="24"/>
        </w:rPr>
        <w:t xml:space="preserve">2 to </w:t>
      </w:r>
      <w:r w:rsidRPr="005A48B7">
        <w:rPr>
          <w:spacing w:val="-3"/>
          <w:sz w:val="24"/>
        </w:rPr>
        <w:t xml:space="preserve">the </w:t>
      </w:r>
      <w:r w:rsidRPr="005A48B7">
        <w:rPr>
          <w:b/>
          <w:i/>
          <w:spacing w:val="-3"/>
          <w:sz w:val="24"/>
        </w:rPr>
        <w:t xml:space="preserve">Prescription </w:t>
      </w:r>
      <w:r w:rsidRPr="005A48B7">
        <w:rPr>
          <w:b/>
          <w:i/>
          <w:sz w:val="24"/>
        </w:rPr>
        <w:t xml:space="preserve">of Drugs </w:t>
      </w:r>
      <w:r w:rsidRPr="005A48B7">
        <w:rPr>
          <w:b/>
          <w:i/>
          <w:spacing w:val="-3"/>
          <w:sz w:val="24"/>
        </w:rPr>
        <w:t xml:space="preserve">Regulations </w:t>
      </w:r>
      <w:r w:rsidRPr="005A48B7">
        <w:rPr>
          <w:spacing w:val="-4"/>
          <w:sz w:val="24"/>
        </w:rPr>
        <w:t xml:space="preserve">(drugs, </w:t>
      </w:r>
      <w:r w:rsidRPr="005A48B7">
        <w:rPr>
          <w:spacing w:val="-3"/>
          <w:sz w:val="24"/>
        </w:rPr>
        <w:t xml:space="preserve">medicines </w:t>
      </w:r>
      <w:r w:rsidRPr="005A48B7">
        <w:rPr>
          <w:spacing w:val="-4"/>
          <w:sz w:val="24"/>
        </w:rPr>
        <w:t xml:space="preserve">and </w:t>
      </w:r>
      <w:r w:rsidRPr="005A48B7">
        <w:rPr>
          <w:spacing w:val="-5"/>
          <w:sz w:val="24"/>
        </w:rPr>
        <w:t xml:space="preserve">other </w:t>
      </w:r>
      <w:r w:rsidRPr="005A48B7">
        <w:rPr>
          <w:spacing w:val="-4"/>
          <w:sz w:val="24"/>
        </w:rPr>
        <w:t xml:space="preserve">substances that </w:t>
      </w:r>
      <w:r w:rsidRPr="005A48B7">
        <w:rPr>
          <w:sz w:val="24"/>
        </w:rPr>
        <w:t xml:space="preserve">may </w:t>
      </w:r>
      <w:r w:rsidRPr="005A48B7">
        <w:rPr>
          <w:spacing w:val="-3"/>
          <w:sz w:val="24"/>
        </w:rPr>
        <w:t xml:space="preserve">be </w:t>
      </w:r>
      <w:r w:rsidRPr="005A48B7">
        <w:rPr>
          <w:spacing w:val="-4"/>
          <w:sz w:val="24"/>
        </w:rPr>
        <w:t xml:space="preserve">ordered </w:t>
      </w:r>
      <w:r w:rsidRPr="005A48B7">
        <w:rPr>
          <w:spacing w:val="-5"/>
          <w:sz w:val="24"/>
        </w:rPr>
        <w:t xml:space="preserve">only </w:t>
      </w:r>
      <w:r w:rsidRPr="005A48B7">
        <w:rPr>
          <w:spacing w:val="-3"/>
          <w:sz w:val="24"/>
        </w:rPr>
        <w:t xml:space="preserve">in </w:t>
      </w:r>
      <w:r w:rsidRPr="005A48B7">
        <w:rPr>
          <w:sz w:val="24"/>
        </w:rPr>
        <w:t xml:space="preserve">certain circumstances), </w:t>
      </w:r>
      <w:r w:rsidRPr="005A48B7">
        <w:rPr>
          <w:spacing w:val="-3"/>
          <w:sz w:val="24"/>
        </w:rPr>
        <w:t xml:space="preserve">it is </w:t>
      </w:r>
      <w:r w:rsidRPr="005A48B7">
        <w:rPr>
          <w:spacing w:val="-4"/>
          <w:sz w:val="24"/>
        </w:rPr>
        <w:t xml:space="preserve">ordered </w:t>
      </w:r>
      <w:r w:rsidRPr="005A48B7">
        <w:rPr>
          <w:spacing w:val="-3"/>
          <w:sz w:val="24"/>
        </w:rPr>
        <w:t xml:space="preserve">in the </w:t>
      </w:r>
      <w:r w:rsidRPr="005A48B7">
        <w:rPr>
          <w:sz w:val="24"/>
        </w:rPr>
        <w:t xml:space="preserve">circumstances </w:t>
      </w:r>
      <w:r w:rsidRPr="005A48B7">
        <w:rPr>
          <w:spacing w:val="-4"/>
          <w:sz w:val="24"/>
        </w:rPr>
        <w:t xml:space="preserve">prescribed </w:t>
      </w:r>
      <w:r w:rsidRPr="005A48B7">
        <w:rPr>
          <w:spacing w:val="-3"/>
          <w:sz w:val="24"/>
        </w:rPr>
        <w:t xml:space="preserve">in </w:t>
      </w:r>
      <w:r w:rsidRPr="005A48B7">
        <w:rPr>
          <w:spacing w:val="-4"/>
          <w:sz w:val="24"/>
        </w:rPr>
        <w:t>that</w:t>
      </w:r>
      <w:r w:rsidRPr="005A48B7">
        <w:rPr>
          <w:spacing w:val="-11"/>
          <w:sz w:val="24"/>
        </w:rPr>
        <w:t xml:space="preserve"> </w:t>
      </w:r>
      <w:r w:rsidRPr="005A48B7">
        <w:rPr>
          <w:spacing w:val="-4"/>
          <w:sz w:val="24"/>
        </w:rPr>
        <w:t>Schedule.</w:t>
      </w:r>
    </w:p>
    <w:p w14:paraId="63E18770" w14:textId="77777777" w:rsidR="00837652" w:rsidRPr="005A48B7" w:rsidRDefault="000231AE">
      <w:pPr>
        <w:pStyle w:val="ListParagraph"/>
        <w:numPr>
          <w:ilvl w:val="0"/>
          <w:numId w:val="2"/>
        </w:numPr>
        <w:tabs>
          <w:tab w:val="left" w:pos="1522"/>
          <w:tab w:val="left" w:pos="1523"/>
        </w:tabs>
        <w:spacing w:before="134"/>
        <w:ind w:left="1523" w:right="1021" w:hanging="801"/>
        <w:jc w:val="left"/>
        <w:rPr>
          <w:sz w:val="24"/>
        </w:rPr>
      </w:pPr>
      <w:r w:rsidRPr="005A48B7">
        <w:rPr>
          <w:sz w:val="24"/>
        </w:rPr>
        <w:t xml:space="preserve">A </w:t>
      </w:r>
      <w:r w:rsidRPr="005A48B7">
        <w:rPr>
          <w:b/>
          <w:i/>
          <w:spacing w:val="-4"/>
          <w:sz w:val="24"/>
        </w:rPr>
        <w:t xml:space="preserve">Scheduled </w:t>
      </w:r>
      <w:r w:rsidRPr="005A48B7">
        <w:rPr>
          <w:b/>
          <w:i/>
          <w:sz w:val="24"/>
        </w:rPr>
        <w:t xml:space="preserve">drug </w:t>
      </w:r>
      <w:r w:rsidRPr="005A48B7">
        <w:rPr>
          <w:spacing w:val="-4"/>
          <w:sz w:val="24"/>
        </w:rPr>
        <w:t xml:space="preserve">that </w:t>
      </w:r>
      <w:r w:rsidRPr="005A48B7">
        <w:rPr>
          <w:spacing w:val="-3"/>
          <w:sz w:val="24"/>
        </w:rPr>
        <w:t xml:space="preserve">is </w:t>
      </w:r>
      <w:r w:rsidRPr="005A48B7">
        <w:rPr>
          <w:sz w:val="24"/>
        </w:rPr>
        <w:t xml:space="preserve">a </w:t>
      </w:r>
      <w:r w:rsidRPr="005A48B7">
        <w:rPr>
          <w:spacing w:val="-3"/>
          <w:sz w:val="24"/>
        </w:rPr>
        <w:t xml:space="preserve">drug </w:t>
      </w:r>
      <w:r w:rsidRPr="005A48B7">
        <w:rPr>
          <w:sz w:val="24"/>
        </w:rPr>
        <w:t xml:space="preserve">with </w:t>
      </w:r>
      <w:r w:rsidRPr="005A48B7">
        <w:rPr>
          <w:spacing w:val="-3"/>
          <w:sz w:val="24"/>
        </w:rPr>
        <w:t xml:space="preserve">an </w:t>
      </w:r>
      <w:r w:rsidRPr="005A48B7">
        <w:rPr>
          <w:spacing w:val="-5"/>
          <w:sz w:val="24"/>
        </w:rPr>
        <w:t xml:space="preserve">appropriate </w:t>
      </w:r>
      <w:r w:rsidRPr="005A48B7">
        <w:rPr>
          <w:b/>
          <w:i/>
          <w:sz w:val="24"/>
        </w:rPr>
        <w:t xml:space="preserve">non-propriety </w:t>
      </w:r>
      <w:r w:rsidRPr="005A48B7">
        <w:rPr>
          <w:b/>
          <w:i/>
          <w:spacing w:val="-4"/>
          <w:sz w:val="24"/>
        </w:rPr>
        <w:t xml:space="preserve">name </w:t>
      </w:r>
      <w:r w:rsidRPr="005A48B7">
        <w:rPr>
          <w:sz w:val="24"/>
        </w:rPr>
        <w:t xml:space="preserve">may </w:t>
      </w:r>
      <w:r w:rsidRPr="005A48B7">
        <w:rPr>
          <w:spacing w:val="-3"/>
          <w:sz w:val="24"/>
        </w:rPr>
        <w:t xml:space="preserve">be provided in </w:t>
      </w:r>
      <w:r w:rsidRPr="005A48B7">
        <w:rPr>
          <w:spacing w:val="-5"/>
          <w:sz w:val="24"/>
        </w:rPr>
        <w:t xml:space="preserve">response </w:t>
      </w:r>
      <w:r w:rsidRPr="005A48B7">
        <w:rPr>
          <w:sz w:val="24"/>
        </w:rPr>
        <w:t xml:space="preserve">to </w:t>
      </w:r>
      <w:r w:rsidRPr="005A48B7">
        <w:rPr>
          <w:spacing w:val="-3"/>
          <w:sz w:val="24"/>
        </w:rPr>
        <w:t xml:space="preserve">an </w:t>
      </w:r>
      <w:r w:rsidRPr="005A48B7">
        <w:rPr>
          <w:spacing w:val="-4"/>
          <w:sz w:val="24"/>
        </w:rPr>
        <w:t xml:space="preserve">order </w:t>
      </w:r>
      <w:r w:rsidRPr="005A48B7">
        <w:rPr>
          <w:spacing w:val="-3"/>
          <w:sz w:val="24"/>
        </w:rPr>
        <w:t xml:space="preserve">on </w:t>
      </w:r>
      <w:r w:rsidRPr="005A48B7">
        <w:rPr>
          <w:sz w:val="24"/>
        </w:rPr>
        <w:t xml:space="preserve">a </w:t>
      </w:r>
      <w:r w:rsidRPr="005A48B7">
        <w:rPr>
          <w:b/>
          <w:i/>
          <w:spacing w:val="-3"/>
          <w:sz w:val="24"/>
        </w:rPr>
        <w:t xml:space="preserve">prescription </w:t>
      </w:r>
      <w:r w:rsidRPr="005A48B7">
        <w:rPr>
          <w:b/>
          <w:i/>
          <w:sz w:val="24"/>
        </w:rPr>
        <w:t xml:space="preserve">form </w:t>
      </w:r>
      <w:r w:rsidRPr="005A48B7">
        <w:rPr>
          <w:spacing w:val="-3"/>
          <w:sz w:val="24"/>
        </w:rPr>
        <w:t xml:space="preserve">or </w:t>
      </w:r>
      <w:r w:rsidRPr="005A48B7">
        <w:rPr>
          <w:b/>
          <w:i/>
          <w:spacing w:val="-4"/>
          <w:sz w:val="24"/>
        </w:rPr>
        <w:t xml:space="preserve">repeatable </w:t>
      </w:r>
      <w:r w:rsidRPr="005A48B7">
        <w:rPr>
          <w:b/>
          <w:i/>
          <w:spacing w:val="-3"/>
          <w:sz w:val="24"/>
        </w:rPr>
        <w:t xml:space="preserve">prescription </w:t>
      </w:r>
      <w:r w:rsidRPr="005A48B7">
        <w:rPr>
          <w:spacing w:val="2"/>
          <w:sz w:val="24"/>
        </w:rPr>
        <w:t xml:space="preserve">for </w:t>
      </w:r>
      <w:r w:rsidRPr="005A48B7">
        <w:rPr>
          <w:sz w:val="24"/>
        </w:rPr>
        <w:t xml:space="preserve">a </w:t>
      </w:r>
      <w:r w:rsidRPr="005A48B7">
        <w:rPr>
          <w:spacing w:val="-3"/>
          <w:sz w:val="24"/>
        </w:rPr>
        <w:t xml:space="preserve">drug </w:t>
      </w:r>
      <w:r w:rsidRPr="005A48B7">
        <w:rPr>
          <w:sz w:val="24"/>
        </w:rPr>
        <w:t xml:space="preserve">(“the </w:t>
      </w:r>
      <w:r w:rsidRPr="005A48B7">
        <w:rPr>
          <w:spacing w:val="-4"/>
          <w:sz w:val="24"/>
        </w:rPr>
        <w:t xml:space="preserve">prescribed </w:t>
      </w:r>
      <w:r w:rsidRPr="005A48B7">
        <w:rPr>
          <w:spacing w:val="-3"/>
          <w:sz w:val="24"/>
        </w:rPr>
        <w:t xml:space="preserve">drug”) </w:t>
      </w:r>
      <w:r w:rsidRPr="005A48B7">
        <w:rPr>
          <w:spacing w:val="-4"/>
          <w:sz w:val="24"/>
        </w:rPr>
        <w:t xml:space="preserve">that </w:t>
      </w:r>
      <w:r w:rsidRPr="005A48B7">
        <w:rPr>
          <w:spacing w:val="-3"/>
          <w:sz w:val="24"/>
        </w:rPr>
        <w:t xml:space="preserve">is </w:t>
      </w:r>
      <w:r w:rsidRPr="005A48B7">
        <w:rPr>
          <w:spacing w:val="-4"/>
          <w:sz w:val="24"/>
        </w:rPr>
        <w:t xml:space="preserve">not </w:t>
      </w:r>
      <w:r w:rsidRPr="005A48B7">
        <w:rPr>
          <w:sz w:val="24"/>
        </w:rPr>
        <w:t xml:space="preserve">a </w:t>
      </w:r>
      <w:r w:rsidRPr="005A48B7">
        <w:rPr>
          <w:b/>
          <w:i/>
          <w:spacing w:val="-4"/>
          <w:sz w:val="24"/>
        </w:rPr>
        <w:t xml:space="preserve">Scheduled </w:t>
      </w:r>
      <w:r w:rsidRPr="005A48B7">
        <w:rPr>
          <w:b/>
          <w:i/>
          <w:sz w:val="24"/>
        </w:rPr>
        <w:t xml:space="preserve">drug </w:t>
      </w:r>
      <w:r w:rsidRPr="005A48B7">
        <w:rPr>
          <w:spacing w:val="-4"/>
          <w:sz w:val="24"/>
        </w:rPr>
        <w:t xml:space="preserve">but </w:t>
      </w:r>
      <w:r w:rsidRPr="005A48B7">
        <w:rPr>
          <w:sz w:val="24"/>
        </w:rPr>
        <w:t xml:space="preserve">which </w:t>
      </w:r>
      <w:r w:rsidRPr="005A48B7">
        <w:rPr>
          <w:spacing w:val="-4"/>
          <w:sz w:val="24"/>
        </w:rPr>
        <w:t xml:space="preserve">has </w:t>
      </w:r>
      <w:r w:rsidRPr="005A48B7">
        <w:rPr>
          <w:spacing w:val="-3"/>
          <w:sz w:val="24"/>
        </w:rPr>
        <w:t xml:space="preserve">the </w:t>
      </w:r>
      <w:r w:rsidRPr="005A48B7">
        <w:rPr>
          <w:sz w:val="24"/>
        </w:rPr>
        <w:t xml:space="preserve">same </w:t>
      </w:r>
      <w:r w:rsidRPr="005A48B7">
        <w:rPr>
          <w:b/>
          <w:i/>
          <w:sz w:val="24"/>
        </w:rPr>
        <w:t xml:space="preserve">non-proprietary </w:t>
      </w:r>
      <w:r w:rsidRPr="005A48B7">
        <w:rPr>
          <w:b/>
          <w:i/>
          <w:spacing w:val="-4"/>
          <w:sz w:val="24"/>
        </w:rPr>
        <w:t xml:space="preserve">name </w:t>
      </w:r>
      <w:r w:rsidRPr="005A48B7">
        <w:rPr>
          <w:spacing w:val="-3"/>
          <w:sz w:val="24"/>
        </w:rPr>
        <w:t xml:space="preserve">as the </w:t>
      </w:r>
      <w:r w:rsidRPr="005A48B7">
        <w:rPr>
          <w:b/>
          <w:i/>
          <w:spacing w:val="-4"/>
          <w:sz w:val="24"/>
        </w:rPr>
        <w:t xml:space="preserve">Scheduled </w:t>
      </w:r>
      <w:r w:rsidRPr="005A48B7">
        <w:rPr>
          <w:b/>
          <w:i/>
          <w:sz w:val="24"/>
        </w:rPr>
        <w:t>drug</w:t>
      </w:r>
      <w:r w:rsidRPr="005A48B7">
        <w:rPr>
          <w:b/>
          <w:i/>
          <w:spacing w:val="-20"/>
          <w:sz w:val="24"/>
        </w:rPr>
        <w:t xml:space="preserve"> </w:t>
      </w:r>
      <w:r w:rsidRPr="005A48B7">
        <w:rPr>
          <w:sz w:val="24"/>
        </w:rPr>
        <w:t>if:</w:t>
      </w:r>
    </w:p>
    <w:p w14:paraId="5E15BFA8" w14:textId="77777777" w:rsidR="00837652" w:rsidRPr="005A48B7" w:rsidRDefault="000231AE">
      <w:pPr>
        <w:pStyle w:val="ListParagraph"/>
        <w:numPr>
          <w:ilvl w:val="1"/>
          <w:numId w:val="2"/>
        </w:numPr>
        <w:tabs>
          <w:tab w:val="left" w:pos="2451"/>
          <w:tab w:val="left" w:pos="2452"/>
        </w:tabs>
        <w:spacing w:before="144" w:line="237" w:lineRule="auto"/>
        <w:ind w:right="873" w:hanging="945"/>
        <w:jc w:val="left"/>
        <w:rPr>
          <w:sz w:val="24"/>
        </w:rPr>
      </w:pPr>
      <w:r w:rsidRPr="005A48B7">
        <w:rPr>
          <w:spacing w:val="-3"/>
          <w:sz w:val="24"/>
        </w:rPr>
        <w:t xml:space="preserve">the </w:t>
      </w:r>
      <w:r w:rsidRPr="005A48B7">
        <w:rPr>
          <w:spacing w:val="-4"/>
          <w:sz w:val="24"/>
        </w:rPr>
        <w:t xml:space="preserve">prescribed </w:t>
      </w:r>
      <w:r w:rsidRPr="005A48B7">
        <w:rPr>
          <w:spacing w:val="-3"/>
          <w:sz w:val="24"/>
        </w:rPr>
        <w:t xml:space="preserve">drug is </w:t>
      </w:r>
      <w:r w:rsidRPr="005A48B7">
        <w:rPr>
          <w:spacing w:val="-4"/>
          <w:sz w:val="24"/>
        </w:rPr>
        <w:t xml:space="preserve">ordered </w:t>
      </w:r>
      <w:r w:rsidRPr="005A48B7">
        <w:rPr>
          <w:spacing w:val="-3"/>
          <w:sz w:val="24"/>
        </w:rPr>
        <w:t xml:space="preserve">by </w:t>
      </w:r>
      <w:r w:rsidRPr="005A48B7">
        <w:rPr>
          <w:spacing w:val="-4"/>
          <w:sz w:val="24"/>
        </w:rPr>
        <w:t xml:space="preserve">that </w:t>
      </w:r>
      <w:r w:rsidRPr="005A48B7">
        <w:rPr>
          <w:b/>
          <w:i/>
          <w:sz w:val="24"/>
        </w:rPr>
        <w:t xml:space="preserve">non-proprietary </w:t>
      </w:r>
      <w:r w:rsidRPr="005A48B7">
        <w:rPr>
          <w:b/>
          <w:i/>
          <w:spacing w:val="-4"/>
          <w:sz w:val="24"/>
        </w:rPr>
        <w:t xml:space="preserve">name </w:t>
      </w:r>
      <w:r w:rsidRPr="005A48B7">
        <w:rPr>
          <w:spacing w:val="-3"/>
          <w:sz w:val="24"/>
        </w:rPr>
        <w:t xml:space="preserve">or by its </w:t>
      </w:r>
      <w:r w:rsidRPr="005A48B7">
        <w:rPr>
          <w:sz w:val="24"/>
        </w:rPr>
        <w:t>formula;</w:t>
      </w:r>
      <w:r w:rsidRPr="005A48B7">
        <w:rPr>
          <w:spacing w:val="17"/>
          <w:sz w:val="24"/>
        </w:rPr>
        <w:t xml:space="preserve"> </w:t>
      </w:r>
      <w:r w:rsidRPr="005A48B7">
        <w:rPr>
          <w:spacing w:val="-4"/>
          <w:sz w:val="24"/>
        </w:rPr>
        <w:t>and</w:t>
      </w:r>
    </w:p>
    <w:p w14:paraId="0366866C" w14:textId="77777777" w:rsidR="00837652" w:rsidRPr="005A48B7" w:rsidRDefault="000231AE">
      <w:pPr>
        <w:pStyle w:val="ListParagraph"/>
        <w:numPr>
          <w:ilvl w:val="1"/>
          <w:numId w:val="2"/>
        </w:numPr>
        <w:tabs>
          <w:tab w:val="left" w:pos="2451"/>
          <w:tab w:val="left" w:pos="2452"/>
        </w:tabs>
        <w:spacing w:before="159" w:line="237" w:lineRule="auto"/>
        <w:ind w:right="1071" w:hanging="945"/>
        <w:jc w:val="left"/>
        <w:rPr>
          <w:sz w:val="24"/>
        </w:rPr>
      </w:pPr>
      <w:r w:rsidRPr="005A48B7">
        <w:rPr>
          <w:spacing w:val="-3"/>
          <w:sz w:val="24"/>
        </w:rPr>
        <w:t xml:space="preserve">the </w:t>
      </w:r>
      <w:r w:rsidRPr="005A48B7">
        <w:rPr>
          <w:spacing w:val="-4"/>
          <w:sz w:val="24"/>
        </w:rPr>
        <w:t xml:space="preserve">prescribed </w:t>
      </w:r>
      <w:r w:rsidRPr="005A48B7">
        <w:rPr>
          <w:spacing w:val="-3"/>
          <w:sz w:val="24"/>
        </w:rPr>
        <w:t xml:space="preserve">drug </w:t>
      </w:r>
      <w:r w:rsidRPr="005A48B7">
        <w:rPr>
          <w:spacing w:val="-4"/>
          <w:sz w:val="24"/>
        </w:rPr>
        <w:t xml:space="preserve">has </w:t>
      </w:r>
      <w:r w:rsidRPr="005A48B7">
        <w:rPr>
          <w:spacing w:val="-3"/>
          <w:sz w:val="24"/>
        </w:rPr>
        <w:t xml:space="preserve">the </w:t>
      </w:r>
      <w:r w:rsidRPr="005A48B7">
        <w:rPr>
          <w:sz w:val="24"/>
        </w:rPr>
        <w:t xml:space="preserve">same </w:t>
      </w:r>
      <w:r w:rsidRPr="005A48B7">
        <w:rPr>
          <w:spacing w:val="-3"/>
          <w:sz w:val="24"/>
        </w:rPr>
        <w:t xml:space="preserve">specification as the </w:t>
      </w:r>
      <w:r w:rsidRPr="005A48B7">
        <w:rPr>
          <w:b/>
          <w:i/>
          <w:spacing w:val="-4"/>
          <w:sz w:val="24"/>
        </w:rPr>
        <w:t xml:space="preserve">Scheduled </w:t>
      </w:r>
      <w:r w:rsidRPr="005A48B7">
        <w:rPr>
          <w:b/>
          <w:i/>
          <w:sz w:val="24"/>
        </w:rPr>
        <w:t xml:space="preserve">drug </w:t>
      </w:r>
      <w:r w:rsidRPr="005A48B7">
        <w:rPr>
          <w:spacing w:val="-3"/>
          <w:sz w:val="24"/>
        </w:rPr>
        <w:t xml:space="preserve">(so the </w:t>
      </w:r>
      <w:r w:rsidRPr="005A48B7">
        <w:rPr>
          <w:b/>
          <w:i/>
          <w:spacing w:val="-4"/>
          <w:sz w:val="24"/>
        </w:rPr>
        <w:t xml:space="preserve">Scheduled </w:t>
      </w:r>
      <w:r w:rsidRPr="005A48B7">
        <w:rPr>
          <w:b/>
          <w:i/>
          <w:sz w:val="24"/>
        </w:rPr>
        <w:t xml:space="preserve">drug </w:t>
      </w:r>
      <w:r w:rsidRPr="005A48B7">
        <w:rPr>
          <w:sz w:val="24"/>
        </w:rPr>
        <w:t xml:space="preserve">may </w:t>
      </w:r>
      <w:r w:rsidRPr="005A48B7">
        <w:rPr>
          <w:spacing w:val="-3"/>
          <w:sz w:val="24"/>
        </w:rPr>
        <w:t xml:space="preserve">be </w:t>
      </w:r>
      <w:r w:rsidRPr="005A48B7">
        <w:rPr>
          <w:spacing w:val="-6"/>
          <w:sz w:val="24"/>
        </w:rPr>
        <w:t>dispensed</w:t>
      </w:r>
      <w:r w:rsidRPr="005A48B7">
        <w:rPr>
          <w:spacing w:val="-9"/>
          <w:sz w:val="24"/>
        </w:rPr>
        <w:t xml:space="preserve"> </w:t>
      </w:r>
      <w:r w:rsidRPr="005A48B7">
        <w:rPr>
          <w:spacing w:val="-3"/>
          <w:sz w:val="24"/>
        </w:rPr>
        <w:t>generically).</w:t>
      </w:r>
    </w:p>
    <w:p w14:paraId="0F3F906A" w14:textId="77777777" w:rsidR="00837652" w:rsidRPr="005A48B7" w:rsidRDefault="000231AE">
      <w:pPr>
        <w:pStyle w:val="ListParagraph"/>
        <w:numPr>
          <w:ilvl w:val="0"/>
          <w:numId w:val="2"/>
        </w:numPr>
        <w:tabs>
          <w:tab w:val="left" w:pos="1522"/>
          <w:tab w:val="left" w:pos="1523"/>
        </w:tabs>
        <w:spacing w:before="142" w:line="237" w:lineRule="auto"/>
        <w:ind w:left="1523" w:right="950" w:hanging="801"/>
        <w:jc w:val="left"/>
        <w:rPr>
          <w:sz w:val="24"/>
        </w:rPr>
      </w:pPr>
      <w:r w:rsidRPr="005A48B7">
        <w:rPr>
          <w:sz w:val="24"/>
        </w:rPr>
        <w:t xml:space="preserve">If a </w:t>
      </w:r>
      <w:r w:rsidRPr="005A48B7">
        <w:rPr>
          <w:b/>
          <w:i/>
          <w:spacing w:val="-4"/>
          <w:sz w:val="24"/>
        </w:rPr>
        <w:t xml:space="preserve">Scheduled </w:t>
      </w:r>
      <w:r w:rsidRPr="005A48B7">
        <w:rPr>
          <w:b/>
          <w:i/>
          <w:sz w:val="24"/>
        </w:rPr>
        <w:t xml:space="preserve">drug </w:t>
      </w:r>
      <w:r w:rsidRPr="005A48B7">
        <w:rPr>
          <w:spacing w:val="-3"/>
          <w:sz w:val="24"/>
        </w:rPr>
        <w:t xml:space="preserve">is </w:t>
      </w:r>
      <w:r w:rsidRPr="005A48B7">
        <w:rPr>
          <w:sz w:val="24"/>
        </w:rPr>
        <w:t xml:space="preserve">a </w:t>
      </w:r>
      <w:r w:rsidRPr="005A48B7">
        <w:rPr>
          <w:spacing w:val="-3"/>
          <w:sz w:val="24"/>
        </w:rPr>
        <w:t xml:space="preserve">combination of </w:t>
      </w:r>
      <w:r w:rsidRPr="005A48B7">
        <w:rPr>
          <w:sz w:val="24"/>
        </w:rPr>
        <w:t xml:space="preserve">more </w:t>
      </w:r>
      <w:r w:rsidRPr="005A48B7">
        <w:rPr>
          <w:spacing w:val="-4"/>
          <w:sz w:val="24"/>
        </w:rPr>
        <w:t xml:space="preserve">than one drug, </w:t>
      </w:r>
      <w:r w:rsidRPr="005A48B7">
        <w:rPr>
          <w:spacing w:val="-3"/>
          <w:sz w:val="24"/>
        </w:rPr>
        <w:t xml:space="preserve">it </w:t>
      </w:r>
      <w:r w:rsidRPr="005A48B7">
        <w:rPr>
          <w:sz w:val="24"/>
        </w:rPr>
        <w:t xml:space="preserve">can </w:t>
      </w:r>
      <w:r w:rsidRPr="005A48B7">
        <w:rPr>
          <w:spacing w:val="-5"/>
          <w:sz w:val="24"/>
        </w:rPr>
        <w:t xml:space="preserve">only </w:t>
      </w:r>
      <w:r w:rsidRPr="005A48B7">
        <w:rPr>
          <w:spacing w:val="-3"/>
          <w:sz w:val="24"/>
        </w:rPr>
        <w:t xml:space="preserve">be </w:t>
      </w:r>
      <w:r w:rsidRPr="005A48B7">
        <w:rPr>
          <w:spacing w:val="-4"/>
          <w:sz w:val="24"/>
        </w:rPr>
        <w:t xml:space="preserve">ordered </w:t>
      </w:r>
      <w:r w:rsidRPr="005A48B7">
        <w:rPr>
          <w:spacing w:val="-3"/>
          <w:sz w:val="24"/>
        </w:rPr>
        <w:t xml:space="preserve">as specified in </w:t>
      </w:r>
      <w:r w:rsidRPr="005A48B7">
        <w:rPr>
          <w:spacing w:val="-4"/>
          <w:sz w:val="24"/>
        </w:rPr>
        <w:t xml:space="preserve">paragraph </w:t>
      </w:r>
      <w:r w:rsidRPr="005A48B7">
        <w:rPr>
          <w:spacing w:val="-3"/>
          <w:sz w:val="24"/>
        </w:rPr>
        <w:t xml:space="preserve">18 if the </w:t>
      </w:r>
      <w:r w:rsidRPr="005A48B7">
        <w:rPr>
          <w:sz w:val="24"/>
        </w:rPr>
        <w:t xml:space="preserve">combination </w:t>
      </w:r>
      <w:r w:rsidRPr="005A48B7">
        <w:rPr>
          <w:spacing w:val="-4"/>
          <w:sz w:val="24"/>
        </w:rPr>
        <w:t xml:space="preserve">has </w:t>
      </w:r>
      <w:r w:rsidRPr="005A48B7">
        <w:rPr>
          <w:spacing w:val="-3"/>
          <w:sz w:val="24"/>
        </w:rPr>
        <w:t xml:space="preserve">an </w:t>
      </w:r>
      <w:r w:rsidRPr="005A48B7">
        <w:rPr>
          <w:spacing w:val="-5"/>
          <w:sz w:val="24"/>
        </w:rPr>
        <w:t xml:space="preserve">appropriate </w:t>
      </w:r>
      <w:r w:rsidRPr="005A48B7">
        <w:rPr>
          <w:b/>
          <w:i/>
          <w:sz w:val="24"/>
        </w:rPr>
        <w:t xml:space="preserve">non-proprietary </w:t>
      </w:r>
      <w:r w:rsidRPr="005A48B7">
        <w:rPr>
          <w:b/>
          <w:i/>
          <w:spacing w:val="-4"/>
          <w:sz w:val="24"/>
        </w:rPr>
        <w:t>name</w:t>
      </w:r>
      <w:r w:rsidRPr="005A48B7">
        <w:rPr>
          <w:spacing w:val="-4"/>
          <w:sz w:val="24"/>
        </w:rPr>
        <w:t xml:space="preserve">, whether </w:t>
      </w:r>
      <w:r w:rsidRPr="005A48B7">
        <w:rPr>
          <w:spacing w:val="-3"/>
          <w:sz w:val="24"/>
        </w:rPr>
        <w:t xml:space="preserve">or </w:t>
      </w:r>
      <w:r w:rsidRPr="005A48B7">
        <w:rPr>
          <w:spacing w:val="-4"/>
          <w:sz w:val="24"/>
        </w:rPr>
        <w:t xml:space="preserve">not </w:t>
      </w:r>
      <w:r w:rsidRPr="005A48B7">
        <w:rPr>
          <w:spacing w:val="-3"/>
          <w:sz w:val="24"/>
        </w:rPr>
        <w:t xml:space="preserve">the </w:t>
      </w:r>
      <w:r w:rsidRPr="005A48B7">
        <w:rPr>
          <w:spacing w:val="-4"/>
          <w:sz w:val="24"/>
        </w:rPr>
        <w:t xml:space="preserve">drugs </w:t>
      </w:r>
      <w:r w:rsidRPr="005A48B7">
        <w:rPr>
          <w:spacing w:val="-3"/>
          <w:sz w:val="24"/>
        </w:rPr>
        <w:t xml:space="preserve">in the combination </w:t>
      </w:r>
      <w:r w:rsidRPr="005A48B7">
        <w:rPr>
          <w:sz w:val="24"/>
        </w:rPr>
        <w:t>each have such</w:t>
      </w:r>
      <w:r w:rsidRPr="005A48B7">
        <w:rPr>
          <w:spacing w:val="13"/>
          <w:sz w:val="24"/>
        </w:rPr>
        <w:t xml:space="preserve"> </w:t>
      </w:r>
      <w:r w:rsidRPr="005A48B7">
        <w:rPr>
          <w:spacing w:val="-3"/>
          <w:sz w:val="24"/>
        </w:rPr>
        <w:t>names.</w:t>
      </w:r>
    </w:p>
    <w:p w14:paraId="1493E84F" w14:textId="77777777" w:rsidR="00837652" w:rsidRPr="005A48B7" w:rsidRDefault="000231AE">
      <w:pPr>
        <w:pStyle w:val="ListParagraph"/>
        <w:numPr>
          <w:ilvl w:val="0"/>
          <w:numId w:val="2"/>
        </w:numPr>
        <w:tabs>
          <w:tab w:val="left" w:pos="1522"/>
          <w:tab w:val="left" w:pos="1523"/>
        </w:tabs>
        <w:spacing w:before="138" w:line="242" w:lineRule="auto"/>
        <w:ind w:left="1523" w:right="1221" w:hanging="801"/>
        <w:jc w:val="left"/>
        <w:rPr>
          <w:sz w:val="24"/>
        </w:rPr>
      </w:pPr>
      <w:r w:rsidRPr="005A48B7">
        <w:rPr>
          <w:spacing w:val="-4"/>
          <w:sz w:val="24"/>
        </w:rPr>
        <w:t xml:space="preserve">Nothing </w:t>
      </w:r>
      <w:r w:rsidRPr="005A48B7">
        <w:rPr>
          <w:spacing w:val="-3"/>
          <w:sz w:val="24"/>
        </w:rPr>
        <w:t xml:space="preserve">in </w:t>
      </w:r>
      <w:r w:rsidRPr="005A48B7">
        <w:rPr>
          <w:spacing w:val="-5"/>
          <w:sz w:val="24"/>
        </w:rPr>
        <w:t xml:space="preserve">paragraphs </w:t>
      </w:r>
      <w:r w:rsidRPr="005A48B7">
        <w:rPr>
          <w:sz w:val="24"/>
        </w:rPr>
        <w:t xml:space="preserve">5 to </w:t>
      </w:r>
      <w:r w:rsidRPr="005A48B7">
        <w:rPr>
          <w:spacing w:val="-3"/>
          <w:sz w:val="24"/>
        </w:rPr>
        <w:t xml:space="preserve">19 </w:t>
      </w:r>
      <w:r w:rsidRPr="005A48B7">
        <w:rPr>
          <w:spacing w:val="-4"/>
          <w:sz w:val="24"/>
        </w:rPr>
        <w:t xml:space="preserve">and </w:t>
      </w:r>
      <w:r w:rsidRPr="005A48B7">
        <w:rPr>
          <w:spacing w:val="-5"/>
          <w:sz w:val="24"/>
        </w:rPr>
        <w:t xml:space="preserve">paragraphs </w:t>
      </w:r>
      <w:r w:rsidRPr="005A48B7">
        <w:rPr>
          <w:spacing w:val="-3"/>
          <w:sz w:val="24"/>
        </w:rPr>
        <w:t xml:space="preserve">21 </w:t>
      </w:r>
      <w:r w:rsidRPr="005A48B7">
        <w:rPr>
          <w:sz w:val="24"/>
        </w:rPr>
        <w:t xml:space="preserve">to </w:t>
      </w:r>
      <w:r w:rsidRPr="005A48B7">
        <w:rPr>
          <w:spacing w:val="-3"/>
          <w:sz w:val="24"/>
        </w:rPr>
        <w:t xml:space="preserve">31 prevents the </w:t>
      </w:r>
      <w:r w:rsidRPr="005A48B7">
        <w:rPr>
          <w:b/>
          <w:i/>
          <w:spacing w:val="-4"/>
          <w:sz w:val="24"/>
        </w:rPr>
        <w:t xml:space="preserve">dispensing </w:t>
      </w:r>
      <w:r w:rsidRPr="005A48B7">
        <w:rPr>
          <w:b/>
          <w:i/>
          <w:spacing w:val="-3"/>
          <w:sz w:val="24"/>
        </w:rPr>
        <w:t xml:space="preserve">doctor </w:t>
      </w:r>
      <w:r w:rsidRPr="005A48B7">
        <w:rPr>
          <w:sz w:val="24"/>
        </w:rPr>
        <w:t xml:space="preserve">from </w:t>
      </w:r>
      <w:r w:rsidRPr="005A48B7">
        <w:rPr>
          <w:spacing w:val="-4"/>
          <w:sz w:val="24"/>
        </w:rPr>
        <w:t xml:space="preserve">providing, otherwise than </w:t>
      </w:r>
      <w:r w:rsidRPr="005A48B7">
        <w:rPr>
          <w:spacing w:val="-5"/>
          <w:sz w:val="24"/>
        </w:rPr>
        <w:t xml:space="preserve">under </w:t>
      </w:r>
      <w:r w:rsidRPr="005A48B7">
        <w:rPr>
          <w:spacing w:val="-3"/>
          <w:sz w:val="24"/>
        </w:rPr>
        <w:t xml:space="preserve">pharmaceutical services, </w:t>
      </w:r>
      <w:r w:rsidRPr="005A48B7">
        <w:rPr>
          <w:sz w:val="24"/>
        </w:rPr>
        <w:t xml:space="preserve">a </w:t>
      </w:r>
      <w:r w:rsidRPr="005A48B7">
        <w:rPr>
          <w:b/>
          <w:i/>
          <w:spacing w:val="-4"/>
          <w:sz w:val="24"/>
        </w:rPr>
        <w:t xml:space="preserve">Scheduled </w:t>
      </w:r>
      <w:r w:rsidRPr="005A48B7">
        <w:rPr>
          <w:b/>
          <w:i/>
          <w:sz w:val="24"/>
        </w:rPr>
        <w:t xml:space="preserve">drug </w:t>
      </w:r>
      <w:r w:rsidRPr="005A48B7">
        <w:rPr>
          <w:spacing w:val="-3"/>
          <w:sz w:val="24"/>
        </w:rPr>
        <w:t xml:space="preserve">or </w:t>
      </w:r>
      <w:r w:rsidRPr="005A48B7">
        <w:rPr>
          <w:sz w:val="24"/>
        </w:rPr>
        <w:t xml:space="preserve">a </w:t>
      </w:r>
      <w:r w:rsidRPr="005A48B7">
        <w:rPr>
          <w:b/>
          <w:i/>
          <w:spacing w:val="-3"/>
          <w:sz w:val="24"/>
        </w:rPr>
        <w:t xml:space="preserve">restricted </w:t>
      </w:r>
      <w:r w:rsidRPr="005A48B7">
        <w:rPr>
          <w:b/>
          <w:i/>
          <w:spacing w:val="-4"/>
          <w:sz w:val="24"/>
        </w:rPr>
        <w:t xml:space="preserve">availability appliance </w:t>
      </w:r>
      <w:r w:rsidRPr="005A48B7">
        <w:rPr>
          <w:sz w:val="24"/>
        </w:rPr>
        <w:t xml:space="preserve">for a </w:t>
      </w:r>
      <w:r w:rsidRPr="005A48B7">
        <w:rPr>
          <w:spacing w:val="-5"/>
          <w:sz w:val="24"/>
        </w:rPr>
        <w:t>patient.</w:t>
      </w:r>
    </w:p>
    <w:p w14:paraId="0943E237" w14:textId="77777777" w:rsidR="00837652" w:rsidRPr="005A48B7" w:rsidRDefault="000231AE">
      <w:pPr>
        <w:spacing w:before="134"/>
        <w:ind w:left="721"/>
        <w:rPr>
          <w:b/>
          <w:sz w:val="24"/>
        </w:rPr>
      </w:pPr>
      <w:r w:rsidRPr="005A48B7">
        <w:rPr>
          <w:b/>
          <w:sz w:val="24"/>
        </w:rPr>
        <w:t xml:space="preserve">Refusal to provide drugs or </w:t>
      </w:r>
      <w:r w:rsidRPr="005A48B7">
        <w:rPr>
          <w:b/>
          <w:i/>
          <w:sz w:val="24"/>
        </w:rPr>
        <w:t xml:space="preserve">appliances </w:t>
      </w:r>
      <w:r w:rsidRPr="005A48B7">
        <w:rPr>
          <w:b/>
          <w:sz w:val="24"/>
        </w:rPr>
        <w:t>ordered</w:t>
      </w:r>
    </w:p>
    <w:p w14:paraId="0C49FE59" w14:textId="77777777" w:rsidR="00837652" w:rsidRPr="005A48B7" w:rsidRDefault="000231AE">
      <w:pPr>
        <w:pStyle w:val="ListParagraph"/>
        <w:numPr>
          <w:ilvl w:val="0"/>
          <w:numId w:val="2"/>
        </w:numPr>
        <w:tabs>
          <w:tab w:val="left" w:pos="1522"/>
          <w:tab w:val="left" w:pos="1523"/>
        </w:tabs>
        <w:spacing w:before="140" w:line="274" w:lineRule="exact"/>
        <w:ind w:left="1523" w:hanging="802"/>
        <w:jc w:val="left"/>
        <w:rPr>
          <w:b/>
          <w:i/>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may refuse to </w:t>
      </w:r>
      <w:r w:rsidRPr="005A48B7">
        <w:rPr>
          <w:spacing w:val="-3"/>
          <w:sz w:val="24"/>
        </w:rPr>
        <w:t xml:space="preserve">provide the </w:t>
      </w:r>
      <w:r w:rsidRPr="005A48B7">
        <w:rPr>
          <w:spacing w:val="-4"/>
          <w:sz w:val="24"/>
        </w:rPr>
        <w:t xml:space="preserve">drugs </w:t>
      </w:r>
      <w:r w:rsidRPr="005A48B7">
        <w:rPr>
          <w:spacing w:val="-3"/>
          <w:sz w:val="24"/>
        </w:rPr>
        <w:t>or</w:t>
      </w:r>
      <w:r w:rsidRPr="005A48B7">
        <w:rPr>
          <w:spacing w:val="6"/>
          <w:sz w:val="24"/>
        </w:rPr>
        <w:t xml:space="preserve"> </w:t>
      </w:r>
      <w:r w:rsidRPr="005A48B7">
        <w:rPr>
          <w:b/>
          <w:i/>
          <w:spacing w:val="-4"/>
          <w:sz w:val="24"/>
        </w:rPr>
        <w:t>appliances</w:t>
      </w:r>
    </w:p>
    <w:p w14:paraId="0DAF4FD0" w14:textId="77777777" w:rsidR="00837652" w:rsidRPr="005A48B7" w:rsidRDefault="000231AE">
      <w:pPr>
        <w:spacing w:line="274" w:lineRule="exact"/>
        <w:ind w:left="1523"/>
        <w:rPr>
          <w:sz w:val="24"/>
        </w:rPr>
      </w:pPr>
      <w:r w:rsidRPr="005A48B7">
        <w:rPr>
          <w:sz w:val="24"/>
        </w:rPr>
        <w:t xml:space="preserve">ordered on a </w:t>
      </w:r>
      <w:r w:rsidRPr="005A48B7">
        <w:rPr>
          <w:b/>
          <w:i/>
          <w:sz w:val="24"/>
        </w:rPr>
        <w:t xml:space="preserve">prescription form </w:t>
      </w:r>
      <w:r w:rsidRPr="005A48B7">
        <w:rPr>
          <w:sz w:val="24"/>
        </w:rPr>
        <w:t xml:space="preserve">or </w:t>
      </w:r>
      <w:r w:rsidRPr="005A48B7">
        <w:rPr>
          <w:b/>
          <w:i/>
          <w:sz w:val="24"/>
        </w:rPr>
        <w:t xml:space="preserve">repeatable prescription </w:t>
      </w:r>
      <w:r w:rsidRPr="005A48B7">
        <w:rPr>
          <w:sz w:val="24"/>
        </w:rPr>
        <w:t>where:</w:t>
      </w:r>
    </w:p>
    <w:p w14:paraId="199589E0" w14:textId="77777777" w:rsidR="00837652" w:rsidRPr="005A48B7" w:rsidRDefault="000231AE">
      <w:pPr>
        <w:pStyle w:val="ListParagraph"/>
        <w:numPr>
          <w:ilvl w:val="1"/>
          <w:numId w:val="2"/>
        </w:numPr>
        <w:tabs>
          <w:tab w:val="left" w:pos="2451"/>
          <w:tab w:val="left" w:pos="2452"/>
        </w:tabs>
        <w:spacing w:before="141" w:line="242" w:lineRule="auto"/>
        <w:ind w:right="964" w:hanging="881"/>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5"/>
          <w:sz w:val="24"/>
        </w:rPr>
        <w:t xml:space="preserve">reasonably </w:t>
      </w:r>
      <w:r w:rsidRPr="005A48B7">
        <w:rPr>
          <w:spacing w:val="-4"/>
          <w:sz w:val="24"/>
        </w:rPr>
        <w:t xml:space="preserve">believes that </w:t>
      </w:r>
      <w:r w:rsidRPr="005A48B7">
        <w:rPr>
          <w:spacing w:val="-3"/>
          <w:sz w:val="24"/>
        </w:rPr>
        <w:t xml:space="preserve">it is </w:t>
      </w:r>
      <w:r w:rsidRPr="005A48B7">
        <w:rPr>
          <w:spacing w:val="-4"/>
          <w:sz w:val="24"/>
        </w:rPr>
        <w:t xml:space="preserve">not </w:t>
      </w:r>
      <w:r w:rsidRPr="005A48B7">
        <w:rPr>
          <w:sz w:val="24"/>
        </w:rPr>
        <w:t xml:space="preserve">a </w:t>
      </w:r>
      <w:r w:rsidRPr="005A48B7">
        <w:rPr>
          <w:spacing w:val="-6"/>
          <w:sz w:val="24"/>
        </w:rPr>
        <w:t xml:space="preserve">genuine </w:t>
      </w:r>
      <w:r w:rsidRPr="005A48B7">
        <w:rPr>
          <w:spacing w:val="-4"/>
          <w:sz w:val="24"/>
        </w:rPr>
        <w:t xml:space="preserve">order </w:t>
      </w:r>
      <w:r w:rsidRPr="005A48B7">
        <w:rPr>
          <w:sz w:val="24"/>
        </w:rPr>
        <w:t xml:space="preserve">for </w:t>
      </w:r>
      <w:r w:rsidRPr="005A48B7">
        <w:rPr>
          <w:spacing w:val="-3"/>
          <w:sz w:val="24"/>
        </w:rPr>
        <w:t xml:space="preserve">the </w:t>
      </w:r>
      <w:r w:rsidRPr="005A48B7">
        <w:rPr>
          <w:spacing w:val="-5"/>
          <w:sz w:val="24"/>
        </w:rPr>
        <w:t xml:space="preserve">person </w:t>
      </w:r>
      <w:r w:rsidRPr="005A48B7">
        <w:rPr>
          <w:sz w:val="24"/>
        </w:rPr>
        <w:t xml:space="preserve">named </w:t>
      </w:r>
      <w:r w:rsidRPr="005A48B7">
        <w:rPr>
          <w:spacing w:val="-3"/>
          <w:sz w:val="24"/>
        </w:rPr>
        <w:t xml:space="preserve">on the </w:t>
      </w:r>
      <w:r w:rsidRPr="005A48B7">
        <w:rPr>
          <w:b/>
          <w:i/>
          <w:spacing w:val="-3"/>
          <w:sz w:val="24"/>
        </w:rPr>
        <w:t xml:space="preserve">prescription </w:t>
      </w:r>
      <w:r w:rsidRPr="005A48B7">
        <w:rPr>
          <w:b/>
          <w:i/>
          <w:sz w:val="24"/>
        </w:rPr>
        <w:t xml:space="preserve">form </w:t>
      </w:r>
      <w:r w:rsidRPr="005A48B7">
        <w:rPr>
          <w:spacing w:val="-3"/>
          <w:sz w:val="24"/>
        </w:rPr>
        <w:t xml:space="preserve">or the </w:t>
      </w:r>
      <w:r w:rsidRPr="005A48B7">
        <w:rPr>
          <w:b/>
          <w:i/>
          <w:spacing w:val="-4"/>
          <w:sz w:val="24"/>
        </w:rPr>
        <w:t xml:space="preserve">repeatable </w:t>
      </w:r>
      <w:r w:rsidRPr="005A48B7">
        <w:rPr>
          <w:b/>
          <w:i/>
          <w:spacing w:val="-3"/>
          <w:sz w:val="24"/>
        </w:rPr>
        <w:t xml:space="preserve">prescription </w:t>
      </w:r>
      <w:r w:rsidRPr="005A48B7">
        <w:rPr>
          <w:sz w:val="24"/>
        </w:rPr>
        <w:t xml:space="preserve">(for example </w:t>
      </w:r>
      <w:r w:rsidRPr="005A48B7">
        <w:rPr>
          <w:spacing w:val="-4"/>
          <w:sz w:val="24"/>
        </w:rPr>
        <w:t xml:space="preserve">because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5"/>
          <w:sz w:val="24"/>
        </w:rPr>
        <w:t xml:space="preserve">reasonably </w:t>
      </w:r>
      <w:r w:rsidRPr="005A48B7">
        <w:rPr>
          <w:spacing w:val="-4"/>
          <w:sz w:val="24"/>
        </w:rPr>
        <w:t xml:space="preserve">believes </w:t>
      </w:r>
      <w:r w:rsidRPr="005A48B7">
        <w:rPr>
          <w:spacing w:val="-3"/>
          <w:sz w:val="24"/>
        </w:rPr>
        <w:t xml:space="preserve">it </w:t>
      </w:r>
      <w:r w:rsidRPr="005A48B7">
        <w:rPr>
          <w:spacing w:val="-4"/>
          <w:sz w:val="24"/>
        </w:rPr>
        <w:t xml:space="preserve">has </w:t>
      </w:r>
      <w:r w:rsidRPr="005A48B7">
        <w:rPr>
          <w:spacing w:val="-5"/>
          <w:sz w:val="24"/>
        </w:rPr>
        <w:t xml:space="preserve">been stolen </w:t>
      </w:r>
      <w:r w:rsidRPr="005A48B7">
        <w:rPr>
          <w:spacing w:val="-3"/>
          <w:sz w:val="24"/>
        </w:rPr>
        <w:t>or</w:t>
      </w:r>
      <w:r w:rsidRPr="005A48B7">
        <w:rPr>
          <w:spacing w:val="-11"/>
          <w:sz w:val="24"/>
        </w:rPr>
        <w:t xml:space="preserve"> </w:t>
      </w:r>
      <w:r w:rsidRPr="005A48B7">
        <w:rPr>
          <w:sz w:val="24"/>
        </w:rPr>
        <w:t>forged);</w:t>
      </w:r>
    </w:p>
    <w:p w14:paraId="18D70967" w14:textId="3C0840C4" w:rsidR="00837652" w:rsidRPr="005A48B7" w:rsidRDefault="000231AE">
      <w:pPr>
        <w:pStyle w:val="ListParagraph"/>
        <w:numPr>
          <w:ilvl w:val="1"/>
          <w:numId w:val="2"/>
        </w:numPr>
        <w:tabs>
          <w:tab w:val="left" w:pos="2451"/>
          <w:tab w:val="left" w:pos="2452"/>
        </w:tabs>
        <w:spacing w:before="134"/>
        <w:ind w:right="717" w:hanging="881"/>
        <w:jc w:val="left"/>
        <w:rPr>
          <w:sz w:val="24"/>
        </w:rPr>
      </w:pPr>
      <w:r w:rsidRPr="005A48B7">
        <w:rPr>
          <w:spacing w:val="-3"/>
          <w:sz w:val="24"/>
        </w:rPr>
        <w:t xml:space="preserve">it </w:t>
      </w:r>
      <w:r w:rsidRPr="005A48B7">
        <w:rPr>
          <w:spacing w:val="-5"/>
          <w:sz w:val="24"/>
        </w:rPr>
        <w:t xml:space="preserve">appears </w:t>
      </w:r>
      <w:r w:rsidRPr="005A48B7">
        <w:rPr>
          <w:sz w:val="24"/>
        </w:rPr>
        <w:t xml:space="preserve">to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4"/>
          <w:sz w:val="24"/>
        </w:rPr>
        <w:t xml:space="preserve">that </w:t>
      </w:r>
      <w:r w:rsidRPr="005A48B7">
        <w:rPr>
          <w:spacing w:val="-3"/>
          <w:sz w:val="24"/>
        </w:rPr>
        <w:t xml:space="preserve">there is an error on the </w:t>
      </w:r>
      <w:r w:rsidRPr="005A48B7">
        <w:rPr>
          <w:b/>
          <w:i/>
          <w:spacing w:val="-3"/>
          <w:sz w:val="24"/>
        </w:rPr>
        <w:t xml:space="preserve">prescription </w:t>
      </w:r>
      <w:r w:rsidRPr="005A48B7">
        <w:rPr>
          <w:b/>
          <w:i/>
          <w:sz w:val="24"/>
        </w:rPr>
        <w:t xml:space="preserve">form </w:t>
      </w:r>
      <w:r w:rsidRPr="005A48B7">
        <w:rPr>
          <w:spacing w:val="-3"/>
          <w:sz w:val="24"/>
        </w:rPr>
        <w:t xml:space="preserve">or on the </w:t>
      </w:r>
      <w:r w:rsidRPr="005A48B7">
        <w:rPr>
          <w:b/>
          <w:i/>
          <w:spacing w:val="-4"/>
          <w:sz w:val="24"/>
        </w:rPr>
        <w:t xml:space="preserve">repeatable </w:t>
      </w:r>
      <w:r w:rsidRPr="005A48B7">
        <w:rPr>
          <w:b/>
          <w:i/>
          <w:spacing w:val="-3"/>
          <w:sz w:val="24"/>
        </w:rPr>
        <w:t xml:space="preserve">prescription </w:t>
      </w:r>
      <w:r w:rsidRPr="005A48B7">
        <w:rPr>
          <w:sz w:val="24"/>
        </w:rPr>
        <w:t xml:space="preserve">or, </w:t>
      </w:r>
      <w:r w:rsidRPr="005A48B7">
        <w:rPr>
          <w:spacing w:val="-3"/>
          <w:sz w:val="24"/>
        </w:rPr>
        <w:t xml:space="preserve">in the </w:t>
      </w:r>
      <w:r w:rsidRPr="005A48B7">
        <w:rPr>
          <w:sz w:val="24"/>
        </w:rPr>
        <w:t xml:space="preserve">case </w:t>
      </w:r>
      <w:r w:rsidRPr="005A48B7">
        <w:rPr>
          <w:spacing w:val="-3"/>
          <w:sz w:val="24"/>
        </w:rPr>
        <w:t xml:space="preserve">of </w:t>
      </w:r>
      <w:r w:rsidRPr="005A48B7">
        <w:rPr>
          <w:sz w:val="24"/>
        </w:rPr>
        <w:t xml:space="preserve">a </w:t>
      </w:r>
      <w:r w:rsidRPr="005A48B7">
        <w:rPr>
          <w:b/>
          <w:i/>
          <w:spacing w:val="-3"/>
          <w:sz w:val="24"/>
        </w:rPr>
        <w:t xml:space="preserve">non-electronic </w:t>
      </w:r>
      <w:r w:rsidRPr="005A48B7">
        <w:rPr>
          <w:b/>
          <w:i/>
          <w:spacing w:val="-4"/>
          <w:sz w:val="24"/>
        </w:rPr>
        <w:t xml:space="preserve">repeatable </w:t>
      </w:r>
      <w:r w:rsidRPr="005A48B7">
        <w:rPr>
          <w:b/>
          <w:i/>
          <w:sz w:val="24"/>
        </w:rPr>
        <w:t>prescription</w:t>
      </w:r>
      <w:r w:rsidRPr="005A48B7">
        <w:rPr>
          <w:sz w:val="24"/>
        </w:rPr>
        <w:t xml:space="preserve">, </w:t>
      </w:r>
      <w:r w:rsidRPr="005A48B7">
        <w:rPr>
          <w:spacing w:val="-3"/>
          <w:sz w:val="24"/>
        </w:rPr>
        <w:t xml:space="preserve">its </w:t>
      </w:r>
      <w:r w:rsidRPr="005A48B7">
        <w:rPr>
          <w:spacing w:val="-5"/>
          <w:sz w:val="24"/>
        </w:rPr>
        <w:t xml:space="preserve">associated </w:t>
      </w:r>
      <w:r w:rsidRPr="005A48B7">
        <w:rPr>
          <w:b/>
          <w:i/>
          <w:spacing w:val="-3"/>
          <w:sz w:val="24"/>
        </w:rPr>
        <w:t xml:space="preserve">batch </w:t>
      </w:r>
      <w:r w:rsidRPr="005A48B7">
        <w:rPr>
          <w:b/>
          <w:i/>
          <w:spacing w:val="-4"/>
          <w:sz w:val="24"/>
        </w:rPr>
        <w:t xml:space="preserve">issue </w:t>
      </w:r>
      <w:r w:rsidRPr="005A48B7">
        <w:rPr>
          <w:spacing w:val="-4"/>
          <w:sz w:val="24"/>
        </w:rPr>
        <w:t xml:space="preserve">(including </w:t>
      </w:r>
      <w:r w:rsidRPr="005A48B7">
        <w:rPr>
          <w:sz w:val="24"/>
        </w:rPr>
        <w:t xml:space="preserve">a clinical </w:t>
      </w:r>
      <w:r w:rsidRPr="005A48B7">
        <w:rPr>
          <w:spacing w:val="-3"/>
          <w:sz w:val="24"/>
        </w:rPr>
        <w:t xml:space="preserve">error </w:t>
      </w:r>
      <w:r w:rsidRPr="005A48B7">
        <w:rPr>
          <w:sz w:val="24"/>
        </w:rPr>
        <w:t xml:space="preserve">made </w:t>
      </w:r>
      <w:r w:rsidRPr="005A48B7">
        <w:rPr>
          <w:spacing w:val="-3"/>
          <w:sz w:val="24"/>
        </w:rPr>
        <w:t xml:space="preserve">by the </w:t>
      </w:r>
      <w:r w:rsidRPr="005A48B7">
        <w:rPr>
          <w:b/>
          <w:i/>
          <w:spacing w:val="-3"/>
          <w:sz w:val="24"/>
        </w:rPr>
        <w:t>prescriber</w:t>
      </w:r>
      <w:r w:rsidRPr="005A48B7">
        <w:rPr>
          <w:spacing w:val="-3"/>
          <w:sz w:val="24"/>
        </w:rPr>
        <w:t xml:space="preserve">) or </w:t>
      </w:r>
      <w:r w:rsidRPr="005A48B7">
        <w:rPr>
          <w:spacing w:val="-4"/>
          <w:sz w:val="24"/>
        </w:rPr>
        <w:t xml:space="preserve">that, </w:t>
      </w:r>
      <w:r w:rsidRPr="005A48B7">
        <w:rPr>
          <w:spacing w:val="-3"/>
          <w:sz w:val="24"/>
        </w:rPr>
        <w:t xml:space="preserve">in the </w:t>
      </w:r>
      <w:r w:rsidRPr="005A48B7">
        <w:rPr>
          <w:sz w:val="24"/>
        </w:rPr>
        <w:t xml:space="preserve">circumstances, </w:t>
      </w:r>
      <w:r w:rsidRPr="005A48B7">
        <w:rPr>
          <w:spacing w:val="-4"/>
          <w:sz w:val="24"/>
        </w:rPr>
        <w:t xml:space="preserve">providing </w:t>
      </w:r>
      <w:r w:rsidRPr="005A48B7">
        <w:rPr>
          <w:spacing w:val="-3"/>
          <w:sz w:val="24"/>
        </w:rPr>
        <w:t xml:space="preserve">the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4"/>
          <w:sz w:val="24"/>
        </w:rPr>
        <w:t xml:space="preserve">would </w:t>
      </w:r>
      <w:r w:rsidRPr="005A48B7">
        <w:rPr>
          <w:spacing w:val="-3"/>
          <w:sz w:val="24"/>
        </w:rPr>
        <w:t xml:space="preserve">be </w:t>
      </w:r>
      <w:r w:rsidRPr="005A48B7">
        <w:rPr>
          <w:sz w:val="24"/>
        </w:rPr>
        <w:t xml:space="preserve">contrary to </w:t>
      </w:r>
      <w:r w:rsidRPr="005A48B7">
        <w:rPr>
          <w:spacing w:val="-3"/>
          <w:sz w:val="24"/>
        </w:rPr>
        <w:t xml:space="preserve">the </w:t>
      </w:r>
      <w:r w:rsidRPr="005A48B7">
        <w:rPr>
          <w:b/>
          <w:i/>
          <w:spacing w:val="-4"/>
          <w:sz w:val="24"/>
        </w:rPr>
        <w:t xml:space="preserve">dispensing </w:t>
      </w:r>
      <w:r w:rsidRPr="005A48B7">
        <w:rPr>
          <w:b/>
          <w:i/>
          <w:sz w:val="24"/>
        </w:rPr>
        <w:t xml:space="preserve">doctor’s </w:t>
      </w:r>
      <w:r w:rsidRPr="005A48B7">
        <w:rPr>
          <w:sz w:val="24"/>
        </w:rPr>
        <w:t xml:space="preserve">clinical </w:t>
      </w:r>
      <w:r w:rsidRPr="005A48B7">
        <w:rPr>
          <w:spacing w:val="-4"/>
          <w:sz w:val="24"/>
        </w:rPr>
        <w:t>judgement;</w:t>
      </w:r>
      <w:r w:rsidRPr="005A48B7">
        <w:rPr>
          <w:spacing w:val="-28"/>
          <w:sz w:val="24"/>
        </w:rPr>
        <w:t xml:space="preserve"> </w:t>
      </w:r>
      <w:r w:rsidRPr="005A48B7">
        <w:rPr>
          <w:spacing w:val="-3"/>
          <w:sz w:val="24"/>
        </w:rPr>
        <w:t>or</w:t>
      </w:r>
    </w:p>
    <w:p w14:paraId="0C9082A6" w14:textId="77777777" w:rsidR="00837652" w:rsidRPr="005A48B7" w:rsidRDefault="000231AE">
      <w:pPr>
        <w:pStyle w:val="ListParagraph"/>
        <w:numPr>
          <w:ilvl w:val="1"/>
          <w:numId w:val="2"/>
        </w:numPr>
        <w:tabs>
          <w:tab w:val="left" w:pos="2451"/>
          <w:tab w:val="left" w:pos="2452"/>
        </w:tabs>
        <w:spacing w:before="156" w:line="237" w:lineRule="auto"/>
        <w:ind w:right="709"/>
        <w:jc w:val="left"/>
        <w:rPr>
          <w:sz w:val="24"/>
        </w:rPr>
      </w:pPr>
      <w:r w:rsidRPr="005A48B7">
        <w:rPr>
          <w:sz w:val="24"/>
        </w:rPr>
        <w:t xml:space="preserve">where </w:t>
      </w:r>
      <w:r w:rsidRPr="005A48B7">
        <w:rPr>
          <w:spacing w:val="-3"/>
          <w:sz w:val="24"/>
        </w:rPr>
        <w:t xml:space="preserve">the </w:t>
      </w:r>
      <w:r w:rsidRPr="005A48B7">
        <w:rPr>
          <w:b/>
          <w:i/>
          <w:spacing w:val="-3"/>
          <w:sz w:val="24"/>
        </w:rPr>
        <w:t xml:space="preserve">prescription </w:t>
      </w:r>
      <w:r w:rsidRPr="005A48B7">
        <w:rPr>
          <w:b/>
          <w:i/>
          <w:sz w:val="24"/>
        </w:rPr>
        <w:t xml:space="preserve">form </w:t>
      </w:r>
      <w:r w:rsidRPr="005A48B7">
        <w:rPr>
          <w:spacing w:val="-3"/>
          <w:sz w:val="24"/>
        </w:rPr>
        <w:t xml:space="preserve">or </w:t>
      </w:r>
      <w:r w:rsidRPr="005A48B7">
        <w:rPr>
          <w:b/>
          <w:i/>
          <w:spacing w:val="-4"/>
          <w:sz w:val="24"/>
        </w:rPr>
        <w:t xml:space="preserve">repeatable </w:t>
      </w:r>
      <w:r w:rsidRPr="005A48B7">
        <w:rPr>
          <w:b/>
          <w:i/>
          <w:spacing w:val="-3"/>
          <w:sz w:val="24"/>
        </w:rPr>
        <w:t xml:space="preserve">prescription </w:t>
      </w:r>
      <w:r w:rsidRPr="005A48B7">
        <w:rPr>
          <w:spacing w:val="-3"/>
          <w:sz w:val="24"/>
        </w:rPr>
        <w:t xml:space="preserve">is incomplete because it </w:t>
      </w:r>
      <w:r w:rsidRPr="005A48B7">
        <w:rPr>
          <w:spacing w:val="-5"/>
          <w:sz w:val="24"/>
        </w:rPr>
        <w:t xml:space="preserve">does </w:t>
      </w:r>
      <w:r w:rsidRPr="005A48B7">
        <w:rPr>
          <w:spacing w:val="-4"/>
          <w:sz w:val="24"/>
        </w:rPr>
        <w:t xml:space="preserve">not include </w:t>
      </w:r>
      <w:r w:rsidRPr="005A48B7">
        <w:rPr>
          <w:spacing w:val="-3"/>
          <w:sz w:val="24"/>
        </w:rPr>
        <w:t xml:space="preserve">the </w:t>
      </w:r>
      <w:r w:rsidRPr="005A48B7">
        <w:rPr>
          <w:sz w:val="24"/>
        </w:rPr>
        <w:t xml:space="preserve">information </w:t>
      </w:r>
      <w:r w:rsidRPr="005A48B7">
        <w:rPr>
          <w:spacing w:val="-5"/>
          <w:sz w:val="24"/>
        </w:rPr>
        <w:t xml:space="preserve">relating </w:t>
      </w:r>
      <w:r w:rsidRPr="005A48B7">
        <w:rPr>
          <w:sz w:val="24"/>
        </w:rPr>
        <w:t xml:space="preserve">to </w:t>
      </w:r>
      <w:r w:rsidRPr="005A48B7">
        <w:rPr>
          <w:spacing w:val="-3"/>
          <w:sz w:val="24"/>
        </w:rPr>
        <w:t xml:space="preserve">the identification of the </w:t>
      </w:r>
      <w:r w:rsidRPr="005A48B7">
        <w:rPr>
          <w:b/>
          <w:i/>
          <w:spacing w:val="-3"/>
          <w:sz w:val="24"/>
        </w:rPr>
        <w:t xml:space="preserve">prescriber </w:t>
      </w:r>
      <w:r w:rsidRPr="005A48B7">
        <w:rPr>
          <w:spacing w:val="-4"/>
          <w:sz w:val="24"/>
        </w:rPr>
        <w:t xml:space="preserve">that </w:t>
      </w:r>
      <w:r w:rsidRPr="005A48B7">
        <w:rPr>
          <w:spacing w:val="-3"/>
          <w:sz w:val="24"/>
        </w:rPr>
        <w:t xml:space="preserve">the Commissioner </w:t>
      </w:r>
      <w:r w:rsidRPr="005A48B7">
        <w:rPr>
          <w:sz w:val="24"/>
        </w:rPr>
        <w:t xml:space="preserve">(or </w:t>
      </w:r>
      <w:r w:rsidRPr="005A48B7">
        <w:rPr>
          <w:spacing w:val="-3"/>
          <w:sz w:val="24"/>
        </w:rPr>
        <w:t>the</w:t>
      </w:r>
      <w:r w:rsidRPr="005A48B7">
        <w:rPr>
          <w:spacing w:val="-23"/>
          <w:sz w:val="24"/>
        </w:rPr>
        <w:t xml:space="preserve"> </w:t>
      </w:r>
      <w:r w:rsidRPr="005A48B7">
        <w:rPr>
          <w:spacing w:val="-5"/>
          <w:sz w:val="24"/>
        </w:rPr>
        <w:t>person</w:t>
      </w:r>
    </w:p>
    <w:p w14:paraId="1EF0BFB2" w14:textId="77777777" w:rsidR="00837652" w:rsidRPr="005A48B7" w:rsidRDefault="00837652">
      <w:pPr>
        <w:spacing w:line="237" w:lineRule="auto"/>
        <w:rPr>
          <w:sz w:val="24"/>
        </w:rPr>
        <w:sectPr w:rsidR="00837652" w:rsidRPr="005A48B7">
          <w:pgSz w:w="11910" w:h="16840"/>
          <w:pgMar w:top="1420" w:right="720" w:bottom="780" w:left="720" w:header="439" w:footer="594" w:gutter="0"/>
          <w:cols w:space="720"/>
        </w:sectPr>
      </w:pPr>
    </w:p>
    <w:p w14:paraId="14F6DBA5" w14:textId="77777777" w:rsidR="00837652" w:rsidRPr="005A48B7" w:rsidRDefault="000231AE">
      <w:pPr>
        <w:pStyle w:val="BodyText"/>
        <w:spacing w:before="106" w:line="237" w:lineRule="auto"/>
        <w:ind w:left="2452" w:right="816"/>
      </w:pPr>
      <w:r w:rsidRPr="005A48B7">
        <w:lastRenderedPageBreak/>
        <w:t>exercising its functions) requires in order to perform its functions relating to:</w:t>
      </w:r>
    </w:p>
    <w:p w14:paraId="5D550375" w14:textId="77777777" w:rsidR="00837652" w:rsidRPr="005A48B7" w:rsidRDefault="000231AE">
      <w:pPr>
        <w:pStyle w:val="ListParagraph"/>
        <w:numPr>
          <w:ilvl w:val="2"/>
          <w:numId w:val="2"/>
        </w:numPr>
        <w:tabs>
          <w:tab w:val="left" w:pos="3253"/>
          <w:tab w:val="left" w:pos="3254"/>
        </w:tabs>
        <w:spacing w:before="143" w:line="237" w:lineRule="auto"/>
        <w:ind w:left="3253" w:right="1484" w:hanging="802"/>
        <w:rPr>
          <w:sz w:val="24"/>
        </w:rPr>
      </w:pPr>
      <w:r w:rsidRPr="005A48B7">
        <w:rPr>
          <w:spacing w:val="-3"/>
          <w:sz w:val="24"/>
        </w:rPr>
        <w:t xml:space="preserve">the </w:t>
      </w:r>
      <w:r w:rsidRPr="005A48B7">
        <w:rPr>
          <w:spacing w:val="-4"/>
          <w:sz w:val="24"/>
        </w:rPr>
        <w:t xml:space="preserve">remuneration </w:t>
      </w:r>
      <w:r w:rsidRPr="005A48B7">
        <w:rPr>
          <w:spacing w:val="-3"/>
          <w:sz w:val="24"/>
        </w:rPr>
        <w:t xml:space="preserve">of </w:t>
      </w:r>
      <w:r w:rsidRPr="005A48B7">
        <w:rPr>
          <w:spacing w:val="-5"/>
          <w:sz w:val="24"/>
        </w:rPr>
        <w:t xml:space="preserve">persons </w:t>
      </w:r>
      <w:r w:rsidRPr="005A48B7">
        <w:rPr>
          <w:spacing w:val="-4"/>
          <w:sz w:val="24"/>
        </w:rPr>
        <w:t xml:space="preserve">providing </w:t>
      </w:r>
      <w:r w:rsidRPr="005A48B7">
        <w:rPr>
          <w:sz w:val="24"/>
        </w:rPr>
        <w:t xml:space="preserve">pharmaceutical </w:t>
      </w:r>
      <w:r w:rsidRPr="005A48B7">
        <w:rPr>
          <w:spacing w:val="-3"/>
          <w:sz w:val="24"/>
        </w:rPr>
        <w:t>services,</w:t>
      </w:r>
      <w:r w:rsidRPr="005A48B7">
        <w:rPr>
          <w:spacing w:val="10"/>
          <w:sz w:val="24"/>
        </w:rPr>
        <w:t xml:space="preserve"> </w:t>
      </w:r>
      <w:r w:rsidRPr="005A48B7">
        <w:rPr>
          <w:spacing w:val="-4"/>
          <w:sz w:val="24"/>
        </w:rPr>
        <w:t>and</w:t>
      </w:r>
    </w:p>
    <w:p w14:paraId="21729A63" w14:textId="77777777" w:rsidR="00837652" w:rsidRPr="005A48B7" w:rsidRDefault="000231AE">
      <w:pPr>
        <w:pStyle w:val="ListParagraph"/>
        <w:numPr>
          <w:ilvl w:val="2"/>
          <w:numId w:val="2"/>
        </w:numPr>
        <w:tabs>
          <w:tab w:val="left" w:pos="3253"/>
          <w:tab w:val="left" w:pos="3254"/>
        </w:tabs>
        <w:spacing w:before="142" w:line="237" w:lineRule="auto"/>
        <w:ind w:left="3253" w:right="805" w:hanging="802"/>
        <w:rPr>
          <w:sz w:val="24"/>
        </w:rPr>
      </w:pPr>
      <w:r w:rsidRPr="005A48B7">
        <w:rPr>
          <w:spacing w:val="-4"/>
          <w:sz w:val="24"/>
        </w:rPr>
        <w:t xml:space="preserve">any apportionment </w:t>
      </w:r>
      <w:r w:rsidRPr="005A48B7">
        <w:rPr>
          <w:sz w:val="24"/>
        </w:rPr>
        <w:t xml:space="preserve">of, </w:t>
      </w:r>
      <w:r w:rsidRPr="005A48B7">
        <w:rPr>
          <w:spacing w:val="-3"/>
          <w:sz w:val="24"/>
        </w:rPr>
        <w:t xml:space="preserve">or </w:t>
      </w:r>
      <w:r w:rsidRPr="005A48B7">
        <w:rPr>
          <w:spacing w:val="-4"/>
          <w:sz w:val="24"/>
        </w:rPr>
        <w:t xml:space="preserve">any arrangements </w:t>
      </w:r>
      <w:r w:rsidRPr="005A48B7">
        <w:rPr>
          <w:sz w:val="24"/>
        </w:rPr>
        <w:t xml:space="preserve">for </w:t>
      </w:r>
      <w:r w:rsidRPr="005A48B7">
        <w:rPr>
          <w:spacing w:val="-3"/>
          <w:sz w:val="24"/>
        </w:rPr>
        <w:t xml:space="preserve">recharging in respect </w:t>
      </w:r>
      <w:r w:rsidRPr="005A48B7">
        <w:rPr>
          <w:sz w:val="24"/>
        </w:rPr>
        <w:t xml:space="preserve">of, </w:t>
      </w:r>
      <w:r w:rsidRPr="005A48B7">
        <w:rPr>
          <w:spacing w:val="-4"/>
          <w:sz w:val="24"/>
        </w:rPr>
        <w:t>that</w:t>
      </w:r>
      <w:r w:rsidRPr="005A48B7">
        <w:rPr>
          <w:spacing w:val="18"/>
          <w:sz w:val="24"/>
        </w:rPr>
        <w:t xml:space="preserve"> </w:t>
      </w:r>
      <w:r w:rsidRPr="005A48B7">
        <w:rPr>
          <w:spacing w:val="-4"/>
          <w:sz w:val="24"/>
        </w:rPr>
        <w:t>remuneration,</w:t>
      </w:r>
    </w:p>
    <w:p w14:paraId="44999D9C" w14:textId="77777777" w:rsidR="00837652" w:rsidRPr="005A48B7" w:rsidRDefault="000231AE">
      <w:pPr>
        <w:spacing w:before="158" w:line="237" w:lineRule="auto"/>
        <w:ind w:left="1587" w:right="816"/>
        <w:rPr>
          <w:sz w:val="24"/>
        </w:rPr>
      </w:pPr>
      <w:r w:rsidRPr="005A48B7">
        <w:rPr>
          <w:sz w:val="24"/>
        </w:rPr>
        <w:t xml:space="preserve">unless the </w:t>
      </w:r>
      <w:r w:rsidRPr="005A48B7">
        <w:rPr>
          <w:b/>
          <w:i/>
          <w:sz w:val="24"/>
        </w:rPr>
        <w:t xml:space="preserve">dispensing doctor </w:t>
      </w:r>
      <w:r w:rsidRPr="005A48B7">
        <w:rPr>
          <w:sz w:val="24"/>
        </w:rPr>
        <w:t xml:space="preserve">(or the person who employs or engages the </w:t>
      </w:r>
      <w:r w:rsidRPr="005A48B7">
        <w:rPr>
          <w:b/>
          <w:i/>
          <w:sz w:val="24"/>
        </w:rPr>
        <w:t>dispensing doctor</w:t>
      </w:r>
      <w:r w:rsidRPr="005A48B7">
        <w:rPr>
          <w:sz w:val="24"/>
        </w:rPr>
        <w:t xml:space="preserve">) is to receive no pharmaceutical remuneration of any kind in respect of the drug or </w:t>
      </w:r>
      <w:r w:rsidRPr="005A48B7">
        <w:rPr>
          <w:b/>
          <w:i/>
          <w:sz w:val="24"/>
        </w:rPr>
        <w:t>appliance</w:t>
      </w:r>
      <w:r w:rsidRPr="005A48B7">
        <w:rPr>
          <w:sz w:val="24"/>
        </w:rPr>
        <w:t>.</w:t>
      </w:r>
    </w:p>
    <w:p w14:paraId="544034C0" w14:textId="32D8409B" w:rsidR="00837652" w:rsidRPr="005A48B7" w:rsidRDefault="000231AE">
      <w:pPr>
        <w:pStyle w:val="BodyText"/>
        <w:tabs>
          <w:tab w:val="left" w:pos="1570"/>
        </w:tabs>
        <w:spacing w:before="139" w:line="242" w:lineRule="auto"/>
        <w:ind w:left="1571" w:right="816" w:hanging="849"/>
      </w:pPr>
      <w:r w:rsidRPr="005A48B7">
        <w:rPr>
          <w:spacing w:val="-3"/>
        </w:rPr>
        <w:t>21A.</w:t>
      </w:r>
      <w:r w:rsidRPr="005A48B7">
        <w:rPr>
          <w:spacing w:val="-3"/>
        </w:rPr>
        <w:tab/>
        <w:t xml:space="preserve">The </w:t>
      </w:r>
      <w:r w:rsidRPr="005A48B7">
        <w:rPr>
          <w:b/>
          <w:i/>
          <w:spacing w:val="-4"/>
        </w:rPr>
        <w:t xml:space="preserve">dispensing </w:t>
      </w:r>
      <w:r w:rsidRPr="005A48B7">
        <w:rPr>
          <w:b/>
          <w:i/>
          <w:spacing w:val="-3"/>
        </w:rPr>
        <w:t xml:space="preserve">doctor </w:t>
      </w:r>
      <w:r w:rsidRPr="005A48B7">
        <w:t xml:space="preserve">may refuse to </w:t>
      </w:r>
      <w:r w:rsidRPr="005A48B7">
        <w:rPr>
          <w:spacing w:val="-3"/>
        </w:rPr>
        <w:t xml:space="preserve">provide </w:t>
      </w:r>
      <w:r w:rsidRPr="005A48B7">
        <w:t xml:space="preserve">a </w:t>
      </w:r>
      <w:r w:rsidRPr="005A48B7">
        <w:rPr>
          <w:spacing w:val="-3"/>
        </w:rPr>
        <w:t xml:space="preserve">drug or </w:t>
      </w:r>
      <w:r w:rsidRPr="005A48B7">
        <w:rPr>
          <w:spacing w:val="-4"/>
        </w:rPr>
        <w:t xml:space="preserve">appliance ordered </w:t>
      </w:r>
      <w:r w:rsidRPr="005A48B7">
        <w:rPr>
          <w:spacing w:val="-3"/>
        </w:rPr>
        <w:t xml:space="preserve">on an </w:t>
      </w:r>
      <w:r w:rsidRPr="005A48B7">
        <w:rPr>
          <w:spacing w:val="-4"/>
        </w:rPr>
        <w:t xml:space="preserve">electronic prescription </w:t>
      </w:r>
      <w:r w:rsidRPr="005A48B7">
        <w:rPr>
          <w:spacing w:val="-3"/>
        </w:rPr>
        <w:t xml:space="preserve">if the </w:t>
      </w:r>
      <w:r w:rsidRPr="005A48B7">
        <w:t xml:space="preserve">access </w:t>
      </w:r>
      <w:r w:rsidRPr="005A48B7">
        <w:rPr>
          <w:spacing w:val="-4"/>
        </w:rPr>
        <w:t xml:space="preserve">that </w:t>
      </w:r>
      <w:r w:rsidRPr="005A48B7">
        <w:rPr>
          <w:spacing w:val="-3"/>
        </w:rPr>
        <w:t xml:space="preserve">the </w:t>
      </w:r>
      <w:r w:rsidRPr="005A48B7">
        <w:rPr>
          <w:b/>
          <w:i/>
          <w:spacing w:val="-4"/>
        </w:rPr>
        <w:t xml:space="preserve">dispensing </w:t>
      </w:r>
      <w:r w:rsidRPr="005A48B7">
        <w:rPr>
          <w:b/>
          <w:i/>
          <w:spacing w:val="-3"/>
        </w:rPr>
        <w:t xml:space="preserve">doctor </w:t>
      </w:r>
      <w:r w:rsidRPr="005A48B7">
        <w:rPr>
          <w:spacing w:val="-4"/>
        </w:rPr>
        <w:t xml:space="preserve">has </w:t>
      </w:r>
      <w:r w:rsidRPr="005A48B7">
        <w:t xml:space="preserve">to </w:t>
      </w:r>
      <w:r w:rsidRPr="005A48B7">
        <w:rPr>
          <w:spacing w:val="-3"/>
        </w:rPr>
        <w:t xml:space="preserve">the </w:t>
      </w:r>
      <w:r w:rsidR="00B1196B" w:rsidRPr="005A48B7">
        <w:rPr>
          <w:spacing w:val="-3"/>
        </w:rPr>
        <w:t xml:space="preserve">ETP </w:t>
      </w:r>
      <w:r w:rsidRPr="005A48B7">
        <w:t xml:space="preserve">Service </w:t>
      </w:r>
      <w:r w:rsidRPr="005A48B7">
        <w:rPr>
          <w:spacing w:val="-3"/>
        </w:rPr>
        <w:t xml:space="preserve">is </w:t>
      </w:r>
      <w:r w:rsidRPr="005A48B7">
        <w:rPr>
          <w:spacing w:val="-4"/>
        </w:rPr>
        <w:t xml:space="preserve">not </w:t>
      </w:r>
      <w:r w:rsidRPr="005A48B7">
        <w:t xml:space="preserve">such </w:t>
      </w:r>
      <w:r w:rsidRPr="005A48B7">
        <w:rPr>
          <w:spacing w:val="-3"/>
        </w:rPr>
        <w:t xml:space="preserve">as </w:t>
      </w:r>
      <w:r w:rsidRPr="005A48B7">
        <w:t xml:space="preserve">to </w:t>
      </w:r>
      <w:r w:rsidRPr="005A48B7">
        <w:rPr>
          <w:spacing w:val="-5"/>
        </w:rPr>
        <w:t xml:space="preserve">enable </w:t>
      </w:r>
      <w:r w:rsidRPr="005A48B7">
        <w:rPr>
          <w:spacing w:val="-3"/>
        </w:rPr>
        <w:t xml:space="preserve">the </w:t>
      </w:r>
      <w:r w:rsidRPr="005A48B7">
        <w:rPr>
          <w:b/>
          <w:i/>
          <w:spacing w:val="-4"/>
        </w:rPr>
        <w:t xml:space="preserve">dispensing </w:t>
      </w:r>
      <w:r w:rsidRPr="005A48B7">
        <w:rPr>
          <w:b/>
          <w:i/>
          <w:spacing w:val="-3"/>
        </w:rPr>
        <w:t xml:space="preserve">doctor </w:t>
      </w:r>
      <w:r w:rsidRPr="005A48B7">
        <w:t xml:space="preserve">to </w:t>
      </w:r>
      <w:r w:rsidRPr="005A48B7">
        <w:rPr>
          <w:spacing w:val="-6"/>
        </w:rPr>
        <w:t xml:space="preserve">dispense </w:t>
      </w:r>
      <w:r w:rsidRPr="005A48B7">
        <w:rPr>
          <w:spacing w:val="-4"/>
        </w:rPr>
        <w:t xml:space="preserve">that prescription </w:t>
      </w:r>
      <w:r w:rsidRPr="005A48B7">
        <w:rPr>
          <w:spacing w:val="-3"/>
        </w:rPr>
        <w:t xml:space="preserve">promptly </w:t>
      </w:r>
      <w:r w:rsidRPr="005A48B7">
        <w:t xml:space="preserve">(or </w:t>
      </w:r>
      <w:r w:rsidRPr="005A48B7">
        <w:rPr>
          <w:spacing w:val="-3"/>
        </w:rPr>
        <w:t>at</w:t>
      </w:r>
      <w:r w:rsidRPr="005A48B7">
        <w:rPr>
          <w:spacing w:val="-42"/>
        </w:rPr>
        <w:t xml:space="preserve"> </w:t>
      </w:r>
      <w:r w:rsidRPr="005A48B7">
        <w:rPr>
          <w:spacing w:val="-4"/>
        </w:rPr>
        <w:t>all).</w:t>
      </w:r>
    </w:p>
    <w:p w14:paraId="3E3483BD" w14:textId="77777777" w:rsidR="00837652" w:rsidRPr="005A48B7" w:rsidRDefault="000231AE">
      <w:pPr>
        <w:pStyle w:val="ListParagraph"/>
        <w:numPr>
          <w:ilvl w:val="0"/>
          <w:numId w:val="2"/>
        </w:numPr>
        <w:tabs>
          <w:tab w:val="left" w:pos="1570"/>
          <w:tab w:val="left" w:pos="1571"/>
        </w:tabs>
        <w:spacing w:before="136" w:line="237" w:lineRule="auto"/>
        <w:ind w:right="747"/>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refuse to </w:t>
      </w:r>
      <w:r w:rsidRPr="005A48B7">
        <w:rPr>
          <w:spacing w:val="-3"/>
          <w:sz w:val="24"/>
        </w:rPr>
        <w:t xml:space="preserve">provide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4"/>
          <w:sz w:val="24"/>
        </w:rPr>
        <w:t xml:space="preserve">ordered </w:t>
      </w:r>
      <w:r w:rsidRPr="005A48B7">
        <w:rPr>
          <w:spacing w:val="-3"/>
          <w:sz w:val="24"/>
        </w:rPr>
        <w:t xml:space="preserve">on </w:t>
      </w:r>
      <w:r w:rsidRPr="005A48B7">
        <w:rPr>
          <w:sz w:val="24"/>
        </w:rPr>
        <w:t xml:space="preserve">a </w:t>
      </w:r>
      <w:r w:rsidRPr="005A48B7">
        <w:rPr>
          <w:b/>
          <w:i/>
          <w:spacing w:val="-4"/>
          <w:sz w:val="24"/>
        </w:rPr>
        <w:t xml:space="preserve">repeatable </w:t>
      </w:r>
      <w:r w:rsidRPr="005A48B7">
        <w:rPr>
          <w:b/>
          <w:i/>
          <w:spacing w:val="-3"/>
          <w:sz w:val="24"/>
        </w:rPr>
        <w:t>prescription</w:t>
      </w:r>
      <w:r w:rsidRPr="005A48B7">
        <w:rPr>
          <w:b/>
          <w:i/>
          <w:spacing w:val="-1"/>
          <w:sz w:val="24"/>
        </w:rPr>
        <w:t xml:space="preserve"> </w:t>
      </w:r>
      <w:r w:rsidRPr="005A48B7">
        <w:rPr>
          <w:spacing w:val="-3"/>
          <w:sz w:val="24"/>
        </w:rPr>
        <w:t>where:</w:t>
      </w:r>
    </w:p>
    <w:p w14:paraId="7FAEC944" w14:textId="77777777" w:rsidR="00837652" w:rsidRPr="005A48B7" w:rsidRDefault="000231AE">
      <w:pPr>
        <w:pStyle w:val="ListParagraph"/>
        <w:numPr>
          <w:ilvl w:val="1"/>
          <w:numId w:val="2"/>
        </w:numPr>
        <w:tabs>
          <w:tab w:val="left" w:pos="2451"/>
          <w:tab w:val="left" w:pos="2452"/>
        </w:tabs>
        <w:spacing w:before="141"/>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4"/>
          <w:sz w:val="24"/>
        </w:rPr>
        <w:t xml:space="preserve">has </w:t>
      </w:r>
      <w:r w:rsidRPr="005A48B7">
        <w:rPr>
          <w:spacing w:val="-3"/>
          <w:sz w:val="24"/>
        </w:rPr>
        <w:t xml:space="preserve">no </w:t>
      </w:r>
      <w:r w:rsidRPr="005A48B7">
        <w:rPr>
          <w:sz w:val="24"/>
        </w:rPr>
        <w:t xml:space="preserve">record </w:t>
      </w:r>
      <w:r w:rsidRPr="005A48B7">
        <w:rPr>
          <w:spacing w:val="-3"/>
          <w:sz w:val="24"/>
        </w:rPr>
        <w:t xml:space="preserve">of </w:t>
      </w:r>
      <w:r w:rsidRPr="005A48B7">
        <w:rPr>
          <w:spacing w:val="-4"/>
          <w:sz w:val="24"/>
        </w:rPr>
        <w:t>that</w:t>
      </w:r>
      <w:r w:rsidRPr="005A48B7">
        <w:rPr>
          <w:spacing w:val="-12"/>
          <w:sz w:val="24"/>
        </w:rPr>
        <w:t xml:space="preserve"> </w:t>
      </w:r>
      <w:r w:rsidRPr="005A48B7">
        <w:rPr>
          <w:spacing w:val="-4"/>
          <w:sz w:val="24"/>
        </w:rPr>
        <w:t>prescription;</w:t>
      </w:r>
    </w:p>
    <w:p w14:paraId="6F6C2D36" w14:textId="77777777" w:rsidR="00837652" w:rsidRPr="005A48B7" w:rsidRDefault="000231AE">
      <w:pPr>
        <w:pStyle w:val="ListParagraph"/>
        <w:numPr>
          <w:ilvl w:val="1"/>
          <w:numId w:val="2"/>
        </w:numPr>
        <w:tabs>
          <w:tab w:val="left" w:pos="2451"/>
          <w:tab w:val="left" w:pos="2452"/>
        </w:tabs>
        <w:spacing w:before="142" w:line="237" w:lineRule="auto"/>
        <w:ind w:right="745"/>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5"/>
          <w:sz w:val="24"/>
        </w:rPr>
        <w:t xml:space="preserve">does </w:t>
      </w:r>
      <w:r w:rsidRPr="005A48B7">
        <w:rPr>
          <w:spacing w:val="-4"/>
          <w:sz w:val="24"/>
        </w:rPr>
        <w:t xml:space="preserve">not, </w:t>
      </w:r>
      <w:r w:rsidRPr="005A48B7">
        <w:rPr>
          <w:spacing w:val="-3"/>
          <w:sz w:val="24"/>
        </w:rPr>
        <w:t xml:space="preserve">in the </w:t>
      </w:r>
      <w:r w:rsidRPr="005A48B7">
        <w:rPr>
          <w:sz w:val="24"/>
        </w:rPr>
        <w:t xml:space="preserve">case </w:t>
      </w:r>
      <w:r w:rsidRPr="005A48B7">
        <w:rPr>
          <w:spacing w:val="-3"/>
          <w:sz w:val="24"/>
        </w:rPr>
        <w:t xml:space="preserve">of </w:t>
      </w:r>
      <w:r w:rsidRPr="005A48B7">
        <w:rPr>
          <w:sz w:val="24"/>
        </w:rPr>
        <w:t xml:space="preserve">a </w:t>
      </w:r>
      <w:r w:rsidRPr="005A48B7">
        <w:rPr>
          <w:b/>
          <w:i/>
          <w:spacing w:val="-3"/>
          <w:sz w:val="24"/>
        </w:rPr>
        <w:t xml:space="preserve">non-electronic </w:t>
      </w:r>
      <w:r w:rsidRPr="005A48B7">
        <w:rPr>
          <w:b/>
          <w:i/>
          <w:spacing w:val="-4"/>
          <w:sz w:val="24"/>
        </w:rPr>
        <w:t xml:space="preserve">repeatable </w:t>
      </w:r>
      <w:r w:rsidRPr="005A48B7">
        <w:rPr>
          <w:b/>
          <w:i/>
          <w:spacing w:val="-3"/>
          <w:sz w:val="24"/>
        </w:rPr>
        <w:t>prescription</w:t>
      </w:r>
      <w:r w:rsidRPr="005A48B7">
        <w:rPr>
          <w:spacing w:val="-3"/>
          <w:sz w:val="24"/>
        </w:rPr>
        <w:t xml:space="preserve">, </w:t>
      </w:r>
      <w:r w:rsidRPr="005A48B7">
        <w:rPr>
          <w:sz w:val="24"/>
        </w:rPr>
        <w:t xml:space="preserve">have </w:t>
      </w:r>
      <w:r w:rsidRPr="005A48B7">
        <w:rPr>
          <w:spacing w:val="-4"/>
          <w:sz w:val="24"/>
        </w:rPr>
        <w:t xml:space="preserve">any </w:t>
      </w:r>
      <w:r w:rsidRPr="005A48B7">
        <w:rPr>
          <w:spacing w:val="-5"/>
          <w:sz w:val="24"/>
        </w:rPr>
        <w:t xml:space="preserve">associated </w:t>
      </w:r>
      <w:r w:rsidRPr="005A48B7">
        <w:rPr>
          <w:b/>
          <w:i/>
          <w:spacing w:val="-3"/>
          <w:sz w:val="24"/>
        </w:rPr>
        <w:t xml:space="preserve">batch </w:t>
      </w:r>
      <w:r w:rsidRPr="005A48B7">
        <w:rPr>
          <w:b/>
          <w:i/>
          <w:spacing w:val="-4"/>
          <w:sz w:val="24"/>
        </w:rPr>
        <w:t xml:space="preserve">issue </w:t>
      </w:r>
      <w:r w:rsidRPr="005A48B7">
        <w:rPr>
          <w:spacing w:val="-4"/>
          <w:sz w:val="24"/>
        </w:rPr>
        <w:t xml:space="preserve">and </w:t>
      </w:r>
      <w:r w:rsidRPr="005A48B7">
        <w:rPr>
          <w:spacing w:val="-3"/>
          <w:sz w:val="24"/>
        </w:rPr>
        <w:t xml:space="preserve">it is </w:t>
      </w:r>
      <w:r w:rsidRPr="005A48B7">
        <w:rPr>
          <w:spacing w:val="-4"/>
          <w:sz w:val="24"/>
        </w:rPr>
        <w:t xml:space="preserve">not </w:t>
      </w:r>
      <w:r w:rsidRPr="005A48B7">
        <w:rPr>
          <w:spacing w:val="-5"/>
          <w:sz w:val="24"/>
        </w:rPr>
        <w:t xml:space="preserve">presented </w:t>
      </w:r>
      <w:r w:rsidRPr="005A48B7">
        <w:rPr>
          <w:sz w:val="24"/>
        </w:rPr>
        <w:t xml:space="preserve">to </w:t>
      </w:r>
      <w:r w:rsidRPr="005A48B7">
        <w:rPr>
          <w:spacing w:val="-3"/>
          <w:sz w:val="24"/>
        </w:rPr>
        <w:t xml:space="preserve">the </w:t>
      </w:r>
      <w:r w:rsidRPr="005A48B7">
        <w:rPr>
          <w:b/>
          <w:i/>
          <w:spacing w:val="-4"/>
          <w:sz w:val="24"/>
        </w:rPr>
        <w:t>dispensing</w:t>
      </w:r>
      <w:r w:rsidRPr="005A48B7">
        <w:rPr>
          <w:b/>
          <w:i/>
          <w:spacing w:val="42"/>
          <w:sz w:val="24"/>
        </w:rPr>
        <w:t xml:space="preserve"> </w:t>
      </w:r>
      <w:r w:rsidRPr="005A48B7">
        <w:rPr>
          <w:b/>
          <w:i/>
          <w:sz w:val="24"/>
        </w:rPr>
        <w:t>doctor</w:t>
      </w:r>
      <w:r w:rsidRPr="005A48B7">
        <w:rPr>
          <w:sz w:val="24"/>
        </w:rPr>
        <w:t>;</w:t>
      </w:r>
    </w:p>
    <w:p w14:paraId="240F6608" w14:textId="77777777" w:rsidR="00837652" w:rsidRPr="005A48B7" w:rsidRDefault="000231AE">
      <w:pPr>
        <w:pStyle w:val="ListParagraph"/>
        <w:numPr>
          <w:ilvl w:val="1"/>
          <w:numId w:val="2"/>
        </w:numPr>
        <w:tabs>
          <w:tab w:val="left" w:pos="2451"/>
          <w:tab w:val="left" w:pos="2452"/>
        </w:tabs>
        <w:spacing w:before="155"/>
        <w:jc w:val="left"/>
        <w:rPr>
          <w:sz w:val="24"/>
        </w:rPr>
      </w:pPr>
      <w:r w:rsidRPr="005A48B7">
        <w:rPr>
          <w:spacing w:val="-3"/>
          <w:sz w:val="24"/>
        </w:rPr>
        <w:t xml:space="preserve">it is </w:t>
      </w:r>
      <w:r w:rsidRPr="005A48B7">
        <w:rPr>
          <w:spacing w:val="-4"/>
          <w:sz w:val="24"/>
        </w:rPr>
        <w:t xml:space="preserve">not </w:t>
      </w:r>
      <w:r w:rsidRPr="005A48B7">
        <w:rPr>
          <w:spacing w:val="-6"/>
          <w:sz w:val="24"/>
        </w:rPr>
        <w:t xml:space="preserve">signed </w:t>
      </w:r>
      <w:r w:rsidRPr="005A48B7">
        <w:rPr>
          <w:spacing w:val="-3"/>
          <w:sz w:val="24"/>
        </w:rPr>
        <w:t xml:space="preserve">by </w:t>
      </w:r>
      <w:r w:rsidRPr="005A48B7">
        <w:rPr>
          <w:sz w:val="24"/>
        </w:rPr>
        <w:t>a</w:t>
      </w:r>
      <w:r w:rsidRPr="005A48B7">
        <w:rPr>
          <w:spacing w:val="-8"/>
          <w:sz w:val="24"/>
        </w:rPr>
        <w:t xml:space="preserve"> </w:t>
      </w:r>
      <w:r w:rsidRPr="005A48B7">
        <w:rPr>
          <w:b/>
          <w:i/>
          <w:spacing w:val="-3"/>
          <w:sz w:val="24"/>
        </w:rPr>
        <w:t>prescriber</w:t>
      </w:r>
      <w:r w:rsidRPr="005A48B7">
        <w:rPr>
          <w:spacing w:val="-3"/>
          <w:sz w:val="24"/>
        </w:rPr>
        <w:t>;</w:t>
      </w:r>
    </w:p>
    <w:p w14:paraId="7DCA0CA8" w14:textId="77777777" w:rsidR="00837652" w:rsidRPr="005A48B7" w:rsidRDefault="000231AE">
      <w:pPr>
        <w:pStyle w:val="ListParagraph"/>
        <w:numPr>
          <w:ilvl w:val="1"/>
          <w:numId w:val="2"/>
        </w:numPr>
        <w:tabs>
          <w:tab w:val="left" w:pos="2451"/>
          <w:tab w:val="left" w:pos="2452"/>
        </w:tabs>
        <w:spacing w:before="143" w:line="237" w:lineRule="auto"/>
        <w:ind w:right="1004"/>
        <w:jc w:val="left"/>
        <w:rPr>
          <w:sz w:val="24"/>
        </w:rPr>
      </w:pPr>
      <w:r w:rsidRPr="005A48B7">
        <w:rPr>
          <w:sz w:val="24"/>
        </w:rPr>
        <w:t xml:space="preserve">to </w:t>
      </w:r>
      <w:r w:rsidRPr="005A48B7">
        <w:rPr>
          <w:spacing w:val="-3"/>
          <w:sz w:val="24"/>
        </w:rPr>
        <w:t xml:space="preserve">do </w:t>
      </w:r>
      <w:r w:rsidRPr="005A48B7">
        <w:rPr>
          <w:spacing w:val="-4"/>
          <w:sz w:val="24"/>
        </w:rPr>
        <w:t xml:space="preserve">so would not </w:t>
      </w:r>
      <w:r w:rsidRPr="005A48B7">
        <w:rPr>
          <w:spacing w:val="-3"/>
          <w:sz w:val="24"/>
        </w:rPr>
        <w:t xml:space="preserve">be in </w:t>
      </w:r>
      <w:r w:rsidRPr="005A48B7">
        <w:rPr>
          <w:sz w:val="24"/>
        </w:rPr>
        <w:t xml:space="preserve">accordance with </w:t>
      </w:r>
      <w:r w:rsidRPr="005A48B7">
        <w:rPr>
          <w:spacing w:val="-4"/>
          <w:sz w:val="24"/>
        </w:rPr>
        <w:t xml:space="preserve">any </w:t>
      </w:r>
      <w:r w:rsidRPr="005A48B7">
        <w:rPr>
          <w:spacing w:val="-3"/>
          <w:sz w:val="24"/>
        </w:rPr>
        <w:t>intervals specified in the</w:t>
      </w:r>
      <w:r w:rsidRPr="005A48B7">
        <w:rPr>
          <w:spacing w:val="7"/>
          <w:sz w:val="24"/>
        </w:rPr>
        <w:t xml:space="preserve"> </w:t>
      </w:r>
      <w:r w:rsidRPr="005A48B7">
        <w:rPr>
          <w:spacing w:val="-4"/>
          <w:sz w:val="24"/>
        </w:rPr>
        <w:t>prescription;</w:t>
      </w:r>
    </w:p>
    <w:p w14:paraId="4B547B5F" w14:textId="77777777" w:rsidR="00837652" w:rsidRPr="005A48B7" w:rsidRDefault="000231AE">
      <w:pPr>
        <w:pStyle w:val="ListParagraph"/>
        <w:numPr>
          <w:ilvl w:val="1"/>
          <w:numId w:val="2"/>
        </w:numPr>
        <w:tabs>
          <w:tab w:val="left" w:pos="2451"/>
          <w:tab w:val="left" w:pos="2452"/>
        </w:tabs>
        <w:spacing w:before="142" w:line="237" w:lineRule="auto"/>
        <w:ind w:right="773"/>
        <w:jc w:val="left"/>
        <w:rPr>
          <w:sz w:val="24"/>
        </w:rPr>
      </w:pPr>
      <w:r w:rsidRPr="005A48B7">
        <w:rPr>
          <w:spacing w:val="-3"/>
          <w:sz w:val="24"/>
        </w:rPr>
        <w:t xml:space="preserve">it </w:t>
      </w:r>
      <w:r w:rsidRPr="005A48B7">
        <w:rPr>
          <w:spacing w:val="-4"/>
          <w:sz w:val="24"/>
        </w:rPr>
        <w:t xml:space="preserve">would </w:t>
      </w:r>
      <w:r w:rsidRPr="005A48B7">
        <w:rPr>
          <w:spacing w:val="-3"/>
          <w:sz w:val="24"/>
        </w:rPr>
        <w:t xml:space="preserve">be the </w:t>
      </w:r>
      <w:r w:rsidRPr="005A48B7">
        <w:rPr>
          <w:sz w:val="24"/>
        </w:rPr>
        <w:t xml:space="preserve">first time a </w:t>
      </w:r>
      <w:r w:rsidRPr="005A48B7">
        <w:rPr>
          <w:spacing w:val="-3"/>
          <w:sz w:val="24"/>
        </w:rPr>
        <w:t xml:space="preserve">drug or </w:t>
      </w:r>
      <w:r w:rsidRPr="005A48B7">
        <w:rPr>
          <w:spacing w:val="-4"/>
          <w:sz w:val="24"/>
        </w:rPr>
        <w:t xml:space="preserve">appliance had </w:t>
      </w:r>
      <w:r w:rsidRPr="005A48B7">
        <w:rPr>
          <w:spacing w:val="-5"/>
          <w:sz w:val="24"/>
        </w:rPr>
        <w:t xml:space="preserve">been </w:t>
      </w:r>
      <w:r w:rsidRPr="005A48B7">
        <w:rPr>
          <w:spacing w:val="-3"/>
          <w:sz w:val="24"/>
        </w:rPr>
        <w:t xml:space="preserve">provided </w:t>
      </w:r>
      <w:r w:rsidRPr="005A48B7">
        <w:rPr>
          <w:spacing w:val="-5"/>
          <w:sz w:val="24"/>
        </w:rPr>
        <w:t xml:space="preserve">pursuant  </w:t>
      </w:r>
      <w:r w:rsidRPr="005A48B7">
        <w:rPr>
          <w:sz w:val="24"/>
        </w:rPr>
        <w:t xml:space="preserve">to </w:t>
      </w:r>
      <w:r w:rsidRPr="005A48B7">
        <w:rPr>
          <w:spacing w:val="-3"/>
          <w:sz w:val="24"/>
        </w:rPr>
        <w:t xml:space="preserve">the </w:t>
      </w:r>
      <w:r w:rsidRPr="005A48B7">
        <w:rPr>
          <w:spacing w:val="-4"/>
          <w:sz w:val="24"/>
        </w:rPr>
        <w:t xml:space="preserve">prescription  and </w:t>
      </w:r>
      <w:r w:rsidRPr="005A48B7">
        <w:rPr>
          <w:spacing w:val="-3"/>
          <w:sz w:val="24"/>
        </w:rPr>
        <w:t xml:space="preserve">the </w:t>
      </w:r>
      <w:r w:rsidRPr="005A48B7">
        <w:rPr>
          <w:spacing w:val="-4"/>
          <w:sz w:val="24"/>
        </w:rPr>
        <w:t xml:space="preserve">prescription  </w:t>
      </w:r>
      <w:r w:rsidRPr="005A48B7">
        <w:rPr>
          <w:sz w:val="24"/>
        </w:rPr>
        <w:t xml:space="preserve">was </w:t>
      </w:r>
      <w:r w:rsidRPr="005A48B7">
        <w:rPr>
          <w:spacing w:val="-6"/>
          <w:sz w:val="24"/>
        </w:rPr>
        <w:t xml:space="preserve">signed </w:t>
      </w:r>
      <w:r w:rsidRPr="005A48B7">
        <w:rPr>
          <w:spacing w:val="-4"/>
          <w:sz w:val="24"/>
        </w:rPr>
        <w:t xml:space="preserve">(whether  electronically  </w:t>
      </w:r>
      <w:r w:rsidRPr="005A48B7">
        <w:rPr>
          <w:spacing w:val="-3"/>
          <w:sz w:val="24"/>
        </w:rPr>
        <w:t xml:space="preserve">or </w:t>
      </w:r>
      <w:r w:rsidRPr="005A48B7">
        <w:rPr>
          <w:spacing w:val="-4"/>
          <w:sz w:val="24"/>
        </w:rPr>
        <w:t xml:space="preserve">otherwise)  </w:t>
      </w:r>
      <w:r w:rsidRPr="005A48B7">
        <w:rPr>
          <w:sz w:val="24"/>
        </w:rPr>
        <w:t xml:space="preserve">more </w:t>
      </w:r>
      <w:r w:rsidRPr="005A48B7">
        <w:rPr>
          <w:spacing w:val="-4"/>
          <w:sz w:val="24"/>
        </w:rPr>
        <w:t xml:space="preserve">than </w:t>
      </w:r>
      <w:r w:rsidRPr="005A48B7">
        <w:rPr>
          <w:sz w:val="24"/>
        </w:rPr>
        <w:t xml:space="preserve">6 </w:t>
      </w:r>
      <w:r w:rsidRPr="005A48B7">
        <w:rPr>
          <w:spacing w:val="-3"/>
          <w:sz w:val="24"/>
        </w:rPr>
        <w:t>months</w:t>
      </w:r>
      <w:r w:rsidRPr="005A48B7">
        <w:rPr>
          <w:spacing w:val="-16"/>
          <w:sz w:val="24"/>
        </w:rPr>
        <w:t xml:space="preserve"> </w:t>
      </w:r>
      <w:r w:rsidRPr="005A48B7">
        <w:rPr>
          <w:spacing w:val="-3"/>
          <w:sz w:val="24"/>
        </w:rPr>
        <w:t>previously;</w:t>
      </w:r>
    </w:p>
    <w:p w14:paraId="030DCC8C" w14:textId="77777777" w:rsidR="00837652" w:rsidRPr="005A48B7" w:rsidRDefault="000231AE">
      <w:pPr>
        <w:pStyle w:val="ListParagraph"/>
        <w:numPr>
          <w:ilvl w:val="1"/>
          <w:numId w:val="2"/>
        </w:numPr>
        <w:tabs>
          <w:tab w:val="left" w:pos="2451"/>
          <w:tab w:val="left" w:pos="2452"/>
        </w:tabs>
        <w:spacing w:before="157" w:line="237" w:lineRule="auto"/>
        <w:ind w:right="952"/>
        <w:jc w:val="left"/>
        <w:rPr>
          <w:sz w:val="24"/>
        </w:rPr>
      </w:pPr>
      <w:r w:rsidRPr="005A48B7">
        <w:rPr>
          <w:spacing w:val="-3"/>
          <w:sz w:val="24"/>
        </w:rPr>
        <w:t xml:space="preserve">the </w:t>
      </w:r>
      <w:r w:rsidRPr="005A48B7">
        <w:rPr>
          <w:b/>
          <w:i/>
          <w:spacing w:val="-4"/>
          <w:sz w:val="24"/>
        </w:rPr>
        <w:t xml:space="preserve">repeatable </w:t>
      </w:r>
      <w:r w:rsidRPr="005A48B7">
        <w:rPr>
          <w:b/>
          <w:i/>
          <w:spacing w:val="-3"/>
          <w:sz w:val="24"/>
        </w:rPr>
        <w:t xml:space="preserve">prescription </w:t>
      </w:r>
      <w:r w:rsidRPr="005A48B7">
        <w:rPr>
          <w:sz w:val="24"/>
        </w:rPr>
        <w:t xml:space="preserve">was </w:t>
      </w:r>
      <w:r w:rsidRPr="005A48B7">
        <w:rPr>
          <w:spacing w:val="-6"/>
          <w:sz w:val="24"/>
        </w:rPr>
        <w:t xml:space="preserve">signed </w:t>
      </w:r>
      <w:r w:rsidRPr="005A48B7">
        <w:rPr>
          <w:spacing w:val="-4"/>
          <w:sz w:val="24"/>
        </w:rPr>
        <w:t xml:space="preserve">(whether electronically </w:t>
      </w:r>
      <w:r w:rsidRPr="005A48B7">
        <w:rPr>
          <w:spacing w:val="-3"/>
          <w:sz w:val="24"/>
        </w:rPr>
        <w:t xml:space="preserve">or </w:t>
      </w:r>
      <w:r w:rsidRPr="005A48B7">
        <w:rPr>
          <w:spacing w:val="-4"/>
          <w:sz w:val="24"/>
        </w:rPr>
        <w:t xml:space="preserve">otherwise) </w:t>
      </w:r>
      <w:r w:rsidRPr="005A48B7">
        <w:rPr>
          <w:sz w:val="24"/>
        </w:rPr>
        <w:t xml:space="preserve">more </w:t>
      </w:r>
      <w:r w:rsidRPr="005A48B7">
        <w:rPr>
          <w:spacing w:val="-4"/>
          <w:sz w:val="24"/>
        </w:rPr>
        <w:t xml:space="preserve">than one </w:t>
      </w:r>
      <w:r w:rsidRPr="005A48B7">
        <w:rPr>
          <w:sz w:val="24"/>
        </w:rPr>
        <w:t>year</w:t>
      </w:r>
      <w:r w:rsidRPr="005A48B7">
        <w:rPr>
          <w:spacing w:val="12"/>
          <w:sz w:val="24"/>
        </w:rPr>
        <w:t xml:space="preserve"> </w:t>
      </w:r>
      <w:r w:rsidRPr="005A48B7">
        <w:rPr>
          <w:spacing w:val="-3"/>
          <w:sz w:val="24"/>
        </w:rPr>
        <w:t>previously;</w:t>
      </w:r>
    </w:p>
    <w:p w14:paraId="436CD2F4" w14:textId="77777777" w:rsidR="00837652" w:rsidRPr="005A48B7" w:rsidRDefault="000231AE">
      <w:pPr>
        <w:pStyle w:val="ListParagraph"/>
        <w:numPr>
          <w:ilvl w:val="1"/>
          <w:numId w:val="2"/>
        </w:numPr>
        <w:tabs>
          <w:tab w:val="left" w:pos="2451"/>
          <w:tab w:val="left" w:pos="2452"/>
        </w:tabs>
        <w:spacing w:before="140"/>
        <w:jc w:val="left"/>
        <w:rPr>
          <w:sz w:val="24"/>
        </w:rPr>
      </w:pPr>
      <w:r w:rsidRPr="005A48B7">
        <w:rPr>
          <w:spacing w:val="-3"/>
          <w:sz w:val="24"/>
        </w:rPr>
        <w:t xml:space="preserve">the </w:t>
      </w:r>
      <w:r w:rsidRPr="005A48B7">
        <w:rPr>
          <w:sz w:val="24"/>
        </w:rPr>
        <w:t xml:space="preserve">expiry </w:t>
      </w:r>
      <w:r w:rsidRPr="005A48B7">
        <w:rPr>
          <w:spacing w:val="-4"/>
          <w:sz w:val="24"/>
        </w:rPr>
        <w:t xml:space="preserve">date  </w:t>
      </w:r>
      <w:r w:rsidRPr="005A48B7">
        <w:rPr>
          <w:spacing w:val="-3"/>
          <w:sz w:val="24"/>
        </w:rPr>
        <w:t xml:space="preserve">on the </w:t>
      </w:r>
      <w:r w:rsidRPr="005A48B7">
        <w:rPr>
          <w:b/>
          <w:i/>
          <w:spacing w:val="-4"/>
          <w:sz w:val="24"/>
        </w:rPr>
        <w:t xml:space="preserve">repeatable  </w:t>
      </w:r>
      <w:r w:rsidRPr="005A48B7">
        <w:rPr>
          <w:b/>
          <w:i/>
          <w:spacing w:val="-3"/>
          <w:sz w:val="24"/>
        </w:rPr>
        <w:t xml:space="preserve">prescription </w:t>
      </w:r>
      <w:r w:rsidRPr="005A48B7">
        <w:rPr>
          <w:spacing w:val="-4"/>
          <w:sz w:val="24"/>
        </w:rPr>
        <w:t xml:space="preserve">has  </w:t>
      </w:r>
      <w:r w:rsidRPr="005A48B7">
        <w:rPr>
          <w:spacing w:val="-6"/>
          <w:sz w:val="24"/>
        </w:rPr>
        <w:t>passed;</w:t>
      </w:r>
      <w:r w:rsidRPr="005A48B7">
        <w:rPr>
          <w:spacing w:val="-3"/>
          <w:sz w:val="24"/>
        </w:rPr>
        <w:t xml:space="preserve"> or</w:t>
      </w:r>
    </w:p>
    <w:p w14:paraId="40E5A80B" w14:textId="77777777" w:rsidR="00837652" w:rsidRPr="005A48B7" w:rsidRDefault="000231AE">
      <w:pPr>
        <w:pStyle w:val="ListParagraph"/>
        <w:numPr>
          <w:ilvl w:val="1"/>
          <w:numId w:val="2"/>
        </w:numPr>
        <w:tabs>
          <w:tab w:val="left" w:pos="2451"/>
          <w:tab w:val="left" w:pos="2452"/>
        </w:tabs>
        <w:spacing w:before="143" w:line="237" w:lineRule="auto"/>
        <w:ind w:right="1054"/>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4"/>
          <w:sz w:val="24"/>
        </w:rPr>
        <w:t xml:space="preserve">has </w:t>
      </w:r>
      <w:r w:rsidRPr="005A48B7">
        <w:rPr>
          <w:spacing w:val="-5"/>
          <w:sz w:val="24"/>
        </w:rPr>
        <w:t xml:space="preserve">been </w:t>
      </w:r>
      <w:r w:rsidRPr="005A48B7">
        <w:rPr>
          <w:sz w:val="24"/>
        </w:rPr>
        <w:t xml:space="preserve">informed </w:t>
      </w:r>
      <w:r w:rsidRPr="005A48B7">
        <w:rPr>
          <w:spacing w:val="-3"/>
          <w:sz w:val="24"/>
        </w:rPr>
        <w:t xml:space="preserve">by </w:t>
      </w:r>
      <w:r w:rsidRPr="005A48B7">
        <w:rPr>
          <w:sz w:val="24"/>
        </w:rPr>
        <w:t xml:space="preserve">the </w:t>
      </w:r>
      <w:r w:rsidRPr="005A48B7">
        <w:rPr>
          <w:b/>
          <w:i/>
          <w:spacing w:val="-3"/>
          <w:sz w:val="24"/>
        </w:rPr>
        <w:t xml:space="preserve">prescriber </w:t>
      </w:r>
      <w:r w:rsidRPr="005A48B7">
        <w:rPr>
          <w:spacing w:val="-4"/>
          <w:sz w:val="24"/>
        </w:rPr>
        <w:t xml:space="preserve">that </w:t>
      </w:r>
      <w:r w:rsidRPr="005A48B7">
        <w:rPr>
          <w:spacing w:val="-3"/>
          <w:sz w:val="24"/>
        </w:rPr>
        <w:t xml:space="preserve">the </w:t>
      </w:r>
      <w:r w:rsidRPr="005A48B7">
        <w:rPr>
          <w:spacing w:val="-4"/>
          <w:sz w:val="24"/>
        </w:rPr>
        <w:t xml:space="preserve">prescription </w:t>
      </w:r>
      <w:r w:rsidRPr="005A48B7">
        <w:rPr>
          <w:spacing w:val="-3"/>
          <w:sz w:val="24"/>
        </w:rPr>
        <w:t xml:space="preserve">is no </w:t>
      </w:r>
      <w:r w:rsidRPr="005A48B7">
        <w:rPr>
          <w:spacing w:val="-5"/>
          <w:sz w:val="24"/>
        </w:rPr>
        <w:t>longer</w:t>
      </w:r>
      <w:r w:rsidRPr="005A48B7">
        <w:rPr>
          <w:spacing w:val="21"/>
          <w:sz w:val="24"/>
        </w:rPr>
        <w:t xml:space="preserve"> </w:t>
      </w:r>
      <w:r w:rsidRPr="005A48B7">
        <w:rPr>
          <w:spacing w:val="-4"/>
          <w:sz w:val="24"/>
        </w:rPr>
        <w:t>required.</w:t>
      </w:r>
    </w:p>
    <w:p w14:paraId="456C90D4" w14:textId="77777777" w:rsidR="00837652" w:rsidRPr="005A48B7" w:rsidRDefault="000231AE">
      <w:pPr>
        <w:pStyle w:val="ListParagraph"/>
        <w:numPr>
          <w:ilvl w:val="0"/>
          <w:numId w:val="2"/>
        </w:numPr>
        <w:tabs>
          <w:tab w:val="left" w:pos="1570"/>
          <w:tab w:val="left" w:pos="1571"/>
        </w:tabs>
        <w:spacing w:before="140"/>
        <w:ind w:right="846"/>
        <w:jc w:val="left"/>
        <w:rPr>
          <w:sz w:val="24"/>
        </w:rPr>
      </w:pPr>
      <w:r w:rsidRPr="005A48B7">
        <w:rPr>
          <w:spacing w:val="-3"/>
          <w:sz w:val="24"/>
        </w:rPr>
        <w:t xml:space="preserve">Where </w:t>
      </w:r>
      <w:r w:rsidRPr="005A48B7">
        <w:rPr>
          <w:sz w:val="24"/>
        </w:rPr>
        <w:t xml:space="preserve">a </w:t>
      </w:r>
      <w:r w:rsidRPr="005A48B7">
        <w:rPr>
          <w:spacing w:val="-5"/>
          <w:sz w:val="24"/>
        </w:rPr>
        <w:t xml:space="preserve">patient requests </w:t>
      </w:r>
      <w:r w:rsidRPr="005A48B7">
        <w:rPr>
          <w:spacing w:val="-3"/>
          <w:sz w:val="24"/>
        </w:rPr>
        <w:t xml:space="preserve">the </w:t>
      </w:r>
      <w:r w:rsidRPr="005A48B7">
        <w:rPr>
          <w:spacing w:val="-6"/>
          <w:sz w:val="24"/>
        </w:rPr>
        <w:t xml:space="preserve">supply </w:t>
      </w:r>
      <w:r w:rsidRPr="005A48B7">
        <w:rPr>
          <w:spacing w:val="-3"/>
          <w:sz w:val="24"/>
        </w:rPr>
        <w:t xml:space="preserve">of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4"/>
          <w:sz w:val="24"/>
        </w:rPr>
        <w:t xml:space="preserve">ordered </w:t>
      </w:r>
      <w:r w:rsidRPr="005A48B7">
        <w:rPr>
          <w:spacing w:val="-3"/>
          <w:sz w:val="24"/>
        </w:rPr>
        <w:t xml:space="preserve">on </w:t>
      </w:r>
      <w:r w:rsidRPr="005A48B7">
        <w:rPr>
          <w:sz w:val="24"/>
        </w:rPr>
        <w:t xml:space="preserve">a </w:t>
      </w:r>
      <w:r w:rsidRPr="005A48B7">
        <w:rPr>
          <w:b/>
          <w:i/>
          <w:spacing w:val="-4"/>
          <w:sz w:val="24"/>
        </w:rPr>
        <w:t xml:space="preserve">repeatable </w:t>
      </w:r>
      <w:r w:rsidRPr="005A48B7">
        <w:rPr>
          <w:b/>
          <w:i/>
          <w:spacing w:val="-3"/>
          <w:sz w:val="24"/>
        </w:rPr>
        <w:t xml:space="preserve">prescription </w:t>
      </w:r>
      <w:r w:rsidRPr="005A48B7">
        <w:rPr>
          <w:spacing w:val="-4"/>
          <w:sz w:val="24"/>
        </w:rPr>
        <w:t xml:space="preserve">(other than </w:t>
      </w:r>
      <w:r w:rsidRPr="005A48B7">
        <w:rPr>
          <w:spacing w:val="-3"/>
          <w:sz w:val="24"/>
        </w:rPr>
        <w:t xml:space="preserve">on the </w:t>
      </w:r>
      <w:r w:rsidRPr="005A48B7">
        <w:rPr>
          <w:sz w:val="24"/>
        </w:rPr>
        <w:t xml:space="preserve">first </w:t>
      </w:r>
      <w:r w:rsidRPr="005A48B7">
        <w:rPr>
          <w:spacing w:val="-3"/>
          <w:sz w:val="24"/>
        </w:rPr>
        <w:t xml:space="preserve">occasion </w:t>
      </w:r>
      <w:r w:rsidRPr="005A48B7">
        <w:rPr>
          <w:spacing w:val="-4"/>
          <w:sz w:val="24"/>
        </w:rPr>
        <w:t xml:space="preserve">that </w:t>
      </w:r>
      <w:r w:rsidRPr="005A48B7">
        <w:rPr>
          <w:spacing w:val="-3"/>
          <w:sz w:val="24"/>
        </w:rPr>
        <w:t xml:space="preserve">the </w:t>
      </w:r>
      <w:r w:rsidRPr="005A48B7">
        <w:rPr>
          <w:spacing w:val="-5"/>
          <w:sz w:val="24"/>
        </w:rPr>
        <w:t xml:space="preserve">patient </w:t>
      </w:r>
      <w:r w:rsidRPr="005A48B7">
        <w:rPr>
          <w:sz w:val="24"/>
        </w:rPr>
        <w:t xml:space="preserve">makes such a </w:t>
      </w:r>
      <w:r w:rsidRPr="005A48B7">
        <w:rPr>
          <w:spacing w:val="-4"/>
          <w:sz w:val="24"/>
        </w:rPr>
        <w:t xml:space="preserve">request),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5"/>
          <w:sz w:val="24"/>
        </w:rPr>
        <w:t xml:space="preserve">only </w:t>
      </w:r>
      <w:r w:rsidRPr="005A48B7">
        <w:rPr>
          <w:spacing w:val="-3"/>
          <w:sz w:val="24"/>
        </w:rPr>
        <w:t xml:space="preserve">provide the </w:t>
      </w:r>
      <w:r w:rsidRPr="005A48B7">
        <w:rPr>
          <w:spacing w:val="-4"/>
          <w:sz w:val="24"/>
        </w:rPr>
        <w:t xml:space="preserve">drugs </w:t>
      </w:r>
      <w:r w:rsidRPr="005A48B7">
        <w:rPr>
          <w:spacing w:val="-3"/>
          <w:sz w:val="24"/>
        </w:rPr>
        <w:t xml:space="preserve">or </w:t>
      </w:r>
      <w:r w:rsidRPr="005A48B7">
        <w:rPr>
          <w:b/>
          <w:i/>
          <w:spacing w:val="-4"/>
          <w:sz w:val="24"/>
        </w:rPr>
        <w:t xml:space="preserve">appliances </w:t>
      </w:r>
      <w:r w:rsidRPr="005A48B7">
        <w:rPr>
          <w:spacing w:val="-4"/>
          <w:sz w:val="24"/>
        </w:rPr>
        <w:t xml:space="preserve">ordered </w:t>
      </w:r>
      <w:r w:rsidRPr="005A48B7">
        <w:rPr>
          <w:spacing w:val="-3"/>
          <w:sz w:val="24"/>
        </w:rPr>
        <w:t xml:space="preserve">if the </w:t>
      </w:r>
      <w:r w:rsidRPr="005A48B7">
        <w:rPr>
          <w:b/>
          <w:i/>
          <w:spacing w:val="-4"/>
          <w:sz w:val="24"/>
        </w:rPr>
        <w:t xml:space="preserve">dispensing </w:t>
      </w:r>
      <w:r w:rsidRPr="005A48B7">
        <w:rPr>
          <w:b/>
          <w:i/>
          <w:spacing w:val="-3"/>
          <w:sz w:val="24"/>
        </w:rPr>
        <w:t xml:space="preserve">doctor  </w:t>
      </w:r>
      <w:r w:rsidRPr="005A48B7">
        <w:rPr>
          <w:spacing w:val="-3"/>
          <w:sz w:val="24"/>
        </w:rPr>
        <w:t xml:space="preserve">is </w:t>
      </w:r>
      <w:r w:rsidRPr="005A48B7">
        <w:rPr>
          <w:spacing w:val="-4"/>
          <w:sz w:val="24"/>
        </w:rPr>
        <w:t xml:space="preserve">satisfied  that </w:t>
      </w:r>
      <w:r w:rsidRPr="005A48B7">
        <w:rPr>
          <w:spacing w:val="-3"/>
          <w:sz w:val="24"/>
        </w:rPr>
        <w:t xml:space="preserve">the </w:t>
      </w:r>
      <w:r w:rsidRPr="005A48B7">
        <w:rPr>
          <w:spacing w:val="-5"/>
          <w:sz w:val="24"/>
        </w:rPr>
        <w:t xml:space="preserve">patient </w:t>
      </w:r>
      <w:r w:rsidRPr="005A48B7">
        <w:rPr>
          <w:sz w:val="24"/>
        </w:rPr>
        <w:t xml:space="preserve">to </w:t>
      </w:r>
      <w:r w:rsidRPr="005A48B7">
        <w:rPr>
          <w:spacing w:val="-3"/>
          <w:sz w:val="24"/>
        </w:rPr>
        <w:t xml:space="preserve">whom the </w:t>
      </w:r>
      <w:r w:rsidRPr="005A48B7">
        <w:rPr>
          <w:spacing w:val="-4"/>
          <w:sz w:val="24"/>
        </w:rPr>
        <w:t>prescription</w:t>
      </w:r>
      <w:r w:rsidRPr="005A48B7">
        <w:rPr>
          <w:spacing w:val="1"/>
          <w:sz w:val="24"/>
        </w:rPr>
        <w:t xml:space="preserve"> </w:t>
      </w:r>
      <w:r w:rsidRPr="005A48B7">
        <w:rPr>
          <w:spacing w:val="-5"/>
          <w:sz w:val="24"/>
        </w:rPr>
        <w:t>relates:</w:t>
      </w:r>
    </w:p>
    <w:p w14:paraId="70FCDEE4" w14:textId="77777777" w:rsidR="00837652" w:rsidRPr="005A48B7" w:rsidRDefault="000231AE">
      <w:pPr>
        <w:pStyle w:val="ListParagraph"/>
        <w:numPr>
          <w:ilvl w:val="1"/>
          <w:numId w:val="2"/>
        </w:numPr>
        <w:tabs>
          <w:tab w:val="left" w:pos="2451"/>
          <w:tab w:val="left" w:pos="2452"/>
        </w:tabs>
        <w:spacing w:before="142" w:line="274" w:lineRule="exact"/>
        <w:jc w:val="left"/>
        <w:rPr>
          <w:sz w:val="24"/>
        </w:rPr>
      </w:pPr>
      <w:r w:rsidRPr="005A48B7">
        <w:rPr>
          <w:spacing w:val="-3"/>
          <w:sz w:val="24"/>
        </w:rPr>
        <w:t xml:space="preserve">is taking or </w:t>
      </w:r>
      <w:r w:rsidRPr="005A48B7">
        <w:rPr>
          <w:spacing w:val="-6"/>
          <w:sz w:val="24"/>
        </w:rPr>
        <w:t xml:space="preserve">using, </w:t>
      </w:r>
      <w:r w:rsidRPr="005A48B7">
        <w:rPr>
          <w:spacing w:val="-4"/>
          <w:sz w:val="24"/>
        </w:rPr>
        <w:t xml:space="preserve">and </w:t>
      </w:r>
      <w:r w:rsidRPr="005A48B7">
        <w:rPr>
          <w:spacing w:val="-3"/>
          <w:sz w:val="24"/>
        </w:rPr>
        <w:t xml:space="preserve">is likely </w:t>
      </w:r>
      <w:r w:rsidRPr="005A48B7">
        <w:rPr>
          <w:sz w:val="24"/>
        </w:rPr>
        <w:t xml:space="preserve">to </w:t>
      </w:r>
      <w:r w:rsidRPr="005A48B7">
        <w:rPr>
          <w:spacing w:val="-4"/>
          <w:sz w:val="24"/>
        </w:rPr>
        <w:t xml:space="preserve">continue </w:t>
      </w:r>
      <w:r w:rsidRPr="005A48B7">
        <w:rPr>
          <w:sz w:val="24"/>
        </w:rPr>
        <w:t xml:space="preserve">to take </w:t>
      </w:r>
      <w:r w:rsidRPr="005A48B7">
        <w:rPr>
          <w:spacing w:val="-3"/>
          <w:sz w:val="24"/>
        </w:rPr>
        <w:t xml:space="preserve">or </w:t>
      </w:r>
      <w:r w:rsidRPr="005A48B7">
        <w:rPr>
          <w:spacing w:val="-5"/>
          <w:sz w:val="24"/>
        </w:rPr>
        <w:t xml:space="preserve">use, </w:t>
      </w:r>
      <w:r w:rsidRPr="005A48B7">
        <w:rPr>
          <w:spacing w:val="-3"/>
          <w:sz w:val="24"/>
        </w:rPr>
        <w:t>the drug</w:t>
      </w:r>
      <w:r w:rsidRPr="005A48B7">
        <w:rPr>
          <w:spacing w:val="4"/>
          <w:sz w:val="24"/>
        </w:rPr>
        <w:t xml:space="preserve"> </w:t>
      </w:r>
      <w:r w:rsidRPr="005A48B7">
        <w:rPr>
          <w:spacing w:val="-3"/>
          <w:sz w:val="24"/>
        </w:rPr>
        <w:t>or</w:t>
      </w:r>
    </w:p>
    <w:p w14:paraId="2FFFD4C7" w14:textId="77777777" w:rsidR="00837652" w:rsidRPr="005A48B7" w:rsidRDefault="000231AE">
      <w:pPr>
        <w:spacing w:line="274" w:lineRule="exact"/>
        <w:ind w:left="2452"/>
        <w:rPr>
          <w:sz w:val="24"/>
        </w:rPr>
      </w:pPr>
      <w:r w:rsidRPr="005A48B7">
        <w:rPr>
          <w:b/>
          <w:i/>
          <w:sz w:val="24"/>
        </w:rPr>
        <w:t xml:space="preserve">appliance </w:t>
      </w:r>
      <w:r w:rsidRPr="005A48B7">
        <w:rPr>
          <w:sz w:val="24"/>
        </w:rPr>
        <w:t>appropriately; and</w:t>
      </w:r>
    </w:p>
    <w:p w14:paraId="0492AB31" w14:textId="77777777" w:rsidR="00837652" w:rsidRPr="005A48B7" w:rsidRDefault="000231AE">
      <w:pPr>
        <w:pStyle w:val="ListParagraph"/>
        <w:numPr>
          <w:ilvl w:val="1"/>
          <w:numId w:val="2"/>
        </w:numPr>
        <w:tabs>
          <w:tab w:val="left" w:pos="2451"/>
          <w:tab w:val="left" w:pos="2452"/>
        </w:tabs>
        <w:spacing w:before="142" w:line="237" w:lineRule="auto"/>
        <w:ind w:right="755"/>
        <w:jc w:val="left"/>
        <w:rPr>
          <w:sz w:val="24"/>
        </w:rPr>
      </w:pPr>
      <w:r w:rsidRPr="005A48B7">
        <w:rPr>
          <w:spacing w:val="-3"/>
          <w:sz w:val="24"/>
        </w:rPr>
        <w:t xml:space="preserve">is </w:t>
      </w:r>
      <w:r w:rsidRPr="005A48B7">
        <w:rPr>
          <w:spacing w:val="-4"/>
          <w:sz w:val="24"/>
        </w:rPr>
        <w:t xml:space="preserve">not </w:t>
      </w:r>
      <w:r w:rsidRPr="005A48B7">
        <w:rPr>
          <w:sz w:val="24"/>
        </w:rPr>
        <w:t xml:space="preserve">suffering from </w:t>
      </w:r>
      <w:r w:rsidRPr="005A48B7">
        <w:rPr>
          <w:spacing w:val="-4"/>
          <w:sz w:val="24"/>
        </w:rPr>
        <w:t xml:space="preserve">any </w:t>
      </w:r>
      <w:r w:rsidRPr="005A48B7">
        <w:rPr>
          <w:spacing w:val="-5"/>
          <w:sz w:val="24"/>
        </w:rPr>
        <w:t xml:space="preserve">side </w:t>
      </w:r>
      <w:r w:rsidRPr="005A48B7">
        <w:rPr>
          <w:spacing w:val="2"/>
          <w:sz w:val="24"/>
        </w:rPr>
        <w:t xml:space="preserve">effects </w:t>
      </w:r>
      <w:r w:rsidRPr="005A48B7">
        <w:rPr>
          <w:spacing w:val="-3"/>
          <w:sz w:val="24"/>
        </w:rPr>
        <w:t xml:space="preserve">of the treatment </w:t>
      </w:r>
      <w:r w:rsidRPr="005A48B7">
        <w:rPr>
          <w:sz w:val="24"/>
        </w:rPr>
        <w:t xml:space="preserve">which </w:t>
      </w:r>
      <w:r w:rsidRPr="005A48B7">
        <w:rPr>
          <w:spacing w:val="-4"/>
          <w:sz w:val="24"/>
        </w:rPr>
        <w:t xml:space="preserve">indicates </w:t>
      </w:r>
      <w:r w:rsidRPr="005A48B7">
        <w:rPr>
          <w:spacing w:val="-3"/>
          <w:sz w:val="24"/>
        </w:rPr>
        <w:t xml:space="preserve">the </w:t>
      </w:r>
      <w:r w:rsidRPr="005A48B7">
        <w:rPr>
          <w:spacing w:val="-5"/>
          <w:sz w:val="24"/>
        </w:rPr>
        <w:t xml:space="preserve">need </w:t>
      </w:r>
      <w:r w:rsidRPr="005A48B7">
        <w:rPr>
          <w:spacing w:val="-3"/>
          <w:sz w:val="24"/>
        </w:rPr>
        <w:t xml:space="preserve">or </w:t>
      </w:r>
      <w:r w:rsidRPr="005A48B7">
        <w:rPr>
          <w:spacing w:val="-5"/>
          <w:sz w:val="24"/>
        </w:rPr>
        <w:t xml:space="preserve">desirability </w:t>
      </w:r>
      <w:r w:rsidRPr="005A48B7">
        <w:rPr>
          <w:spacing w:val="-3"/>
          <w:sz w:val="24"/>
        </w:rPr>
        <w:t xml:space="preserve">of reviewing the </w:t>
      </w:r>
      <w:r w:rsidRPr="005A48B7">
        <w:rPr>
          <w:spacing w:val="-5"/>
          <w:sz w:val="24"/>
        </w:rPr>
        <w:t>patient’s</w:t>
      </w:r>
      <w:r w:rsidRPr="005A48B7">
        <w:rPr>
          <w:spacing w:val="48"/>
          <w:sz w:val="24"/>
        </w:rPr>
        <w:t xml:space="preserve"> </w:t>
      </w:r>
      <w:r w:rsidRPr="005A48B7">
        <w:rPr>
          <w:spacing w:val="-3"/>
          <w:sz w:val="24"/>
        </w:rPr>
        <w:t>treatment,</w:t>
      </w:r>
    </w:p>
    <w:p w14:paraId="09BE2290" w14:textId="77777777" w:rsidR="00837652" w:rsidRPr="005A48B7" w:rsidRDefault="000231AE">
      <w:pPr>
        <w:pStyle w:val="BodyText"/>
        <w:spacing w:before="140"/>
        <w:ind w:left="1587"/>
      </w:pPr>
      <w:r w:rsidRPr="005A48B7">
        <w:t>and that the conditions in paragraph 24 are also satisfied.</w:t>
      </w:r>
    </w:p>
    <w:p w14:paraId="5E40A4C9" w14:textId="77777777" w:rsidR="00837652" w:rsidRPr="005A48B7" w:rsidRDefault="00837652">
      <w:pPr>
        <w:sectPr w:rsidR="00837652" w:rsidRPr="005A48B7">
          <w:pgSz w:w="11910" w:h="16840"/>
          <w:pgMar w:top="1420" w:right="720" w:bottom="780" w:left="720" w:header="439" w:footer="594" w:gutter="0"/>
          <w:cols w:space="720"/>
        </w:sectPr>
      </w:pPr>
    </w:p>
    <w:p w14:paraId="70FE8EE1" w14:textId="77777777" w:rsidR="00837652" w:rsidRPr="005A48B7" w:rsidRDefault="000231AE">
      <w:pPr>
        <w:pStyle w:val="ListParagraph"/>
        <w:numPr>
          <w:ilvl w:val="0"/>
          <w:numId w:val="2"/>
        </w:numPr>
        <w:tabs>
          <w:tab w:val="left" w:pos="1570"/>
          <w:tab w:val="left" w:pos="1571"/>
        </w:tabs>
        <w:spacing w:before="106" w:line="237" w:lineRule="auto"/>
        <w:ind w:right="897"/>
        <w:jc w:val="left"/>
        <w:rPr>
          <w:sz w:val="24"/>
        </w:rPr>
      </w:pPr>
      <w:r w:rsidRPr="005A48B7">
        <w:rPr>
          <w:spacing w:val="-3"/>
          <w:sz w:val="24"/>
        </w:rPr>
        <w:lastRenderedPageBreak/>
        <w:t xml:space="preserve">The </w:t>
      </w:r>
      <w:r w:rsidRPr="005A48B7">
        <w:rPr>
          <w:spacing w:val="-4"/>
          <w:sz w:val="24"/>
        </w:rPr>
        <w:t xml:space="preserve">conditions </w:t>
      </w:r>
      <w:r w:rsidRPr="005A48B7">
        <w:rPr>
          <w:sz w:val="24"/>
        </w:rPr>
        <w:t xml:space="preserve">referred to </w:t>
      </w:r>
      <w:r w:rsidRPr="005A48B7">
        <w:rPr>
          <w:spacing w:val="-3"/>
          <w:sz w:val="24"/>
        </w:rPr>
        <w:t xml:space="preserve">in </w:t>
      </w:r>
      <w:r w:rsidRPr="005A48B7">
        <w:rPr>
          <w:spacing w:val="-4"/>
          <w:sz w:val="24"/>
        </w:rPr>
        <w:t xml:space="preserve">paragraph </w:t>
      </w:r>
      <w:r w:rsidRPr="005A48B7">
        <w:rPr>
          <w:spacing w:val="-3"/>
          <w:sz w:val="24"/>
        </w:rPr>
        <w:t xml:space="preserve">23 </w:t>
      </w:r>
      <w:r w:rsidRPr="005A48B7">
        <w:rPr>
          <w:sz w:val="24"/>
        </w:rPr>
        <w:t xml:space="preserve">with which </w:t>
      </w:r>
      <w:r w:rsidRPr="005A48B7">
        <w:rPr>
          <w:spacing w:val="-3"/>
          <w:sz w:val="24"/>
        </w:rPr>
        <w:t xml:space="preserve">the </w:t>
      </w:r>
      <w:r w:rsidRPr="005A48B7">
        <w:rPr>
          <w:spacing w:val="-6"/>
          <w:sz w:val="24"/>
        </w:rPr>
        <w:t xml:space="preserve">dispensing </w:t>
      </w:r>
      <w:r w:rsidRPr="005A48B7">
        <w:rPr>
          <w:spacing w:val="-3"/>
          <w:sz w:val="24"/>
        </w:rPr>
        <w:t xml:space="preserve">doctor </w:t>
      </w:r>
      <w:r w:rsidRPr="005A48B7">
        <w:rPr>
          <w:sz w:val="24"/>
        </w:rPr>
        <w:t xml:space="preserve">must </w:t>
      </w:r>
      <w:r w:rsidRPr="005A48B7">
        <w:rPr>
          <w:spacing w:val="-3"/>
          <w:sz w:val="24"/>
        </w:rPr>
        <w:t xml:space="preserve">be </w:t>
      </w:r>
      <w:r w:rsidRPr="005A48B7">
        <w:rPr>
          <w:spacing w:val="-4"/>
          <w:sz w:val="24"/>
        </w:rPr>
        <w:t>satisfied</w:t>
      </w:r>
      <w:r w:rsidRPr="005A48B7">
        <w:rPr>
          <w:spacing w:val="26"/>
          <w:sz w:val="24"/>
        </w:rPr>
        <w:t xml:space="preserve"> </w:t>
      </w:r>
      <w:r w:rsidRPr="005A48B7">
        <w:rPr>
          <w:spacing w:val="-3"/>
          <w:sz w:val="24"/>
        </w:rPr>
        <w:t>are:</w:t>
      </w:r>
    </w:p>
    <w:p w14:paraId="70BC4219" w14:textId="77777777" w:rsidR="00837652" w:rsidRPr="005A48B7" w:rsidRDefault="000231AE">
      <w:pPr>
        <w:pStyle w:val="ListParagraph"/>
        <w:numPr>
          <w:ilvl w:val="1"/>
          <w:numId w:val="2"/>
        </w:numPr>
        <w:tabs>
          <w:tab w:val="left" w:pos="2451"/>
          <w:tab w:val="left" w:pos="2452"/>
        </w:tabs>
        <w:spacing w:before="140" w:line="244" w:lineRule="auto"/>
        <w:ind w:right="952"/>
        <w:jc w:val="left"/>
        <w:rPr>
          <w:sz w:val="24"/>
        </w:rPr>
      </w:pPr>
      <w:r w:rsidRPr="005A48B7">
        <w:rPr>
          <w:spacing w:val="-4"/>
          <w:sz w:val="24"/>
        </w:rPr>
        <w:t xml:space="preserve">that </w:t>
      </w:r>
      <w:r w:rsidRPr="005A48B7">
        <w:rPr>
          <w:spacing w:val="-3"/>
          <w:sz w:val="24"/>
        </w:rPr>
        <w:t xml:space="preserve">the medication regimen of the </w:t>
      </w:r>
      <w:r w:rsidRPr="005A48B7">
        <w:rPr>
          <w:spacing w:val="-5"/>
          <w:sz w:val="24"/>
        </w:rPr>
        <w:t xml:space="preserve">patient </w:t>
      </w:r>
      <w:r w:rsidRPr="005A48B7">
        <w:rPr>
          <w:sz w:val="24"/>
        </w:rPr>
        <w:t xml:space="preserve">to </w:t>
      </w:r>
      <w:r w:rsidRPr="005A48B7">
        <w:rPr>
          <w:spacing w:val="-3"/>
          <w:sz w:val="24"/>
        </w:rPr>
        <w:t xml:space="preserve">whom the </w:t>
      </w:r>
      <w:r w:rsidRPr="005A48B7">
        <w:rPr>
          <w:spacing w:val="-4"/>
          <w:sz w:val="24"/>
        </w:rPr>
        <w:t xml:space="preserve">prescription relates has not altered </w:t>
      </w:r>
      <w:r w:rsidRPr="005A48B7">
        <w:rPr>
          <w:spacing w:val="-3"/>
          <w:sz w:val="24"/>
        </w:rPr>
        <w:t xml:space="preserve">in </w:t>
      </w:r>
      <w:r w:rsidRPr="005A48B7">
        <w:rPr>
          <w:sz w:val="24"/>
        </w:rPr>
        <w:t xml:space="preserve">a way which </w:t>
      </w:r>
      <w:r w:rsidRPr="005A48B7">
        <w:rPr>
          <w:spacing w:val="-4"/>
          <w:sz w:val="24"/>
        </w:rPr>
        <w:t xml:space="preserve">indicates </w:t>
      </w:r>
      <w:r w:rsidRPr="005A48B7">
        <w:rPr>
          <w:spacing w:val="-3"/>
          <w:sz w:val="24"/>
        </w:rPr>
        <w:t xml:space="preserve">the </w:t>
      </w:r>
      <w:r w:rsidRPr="005A48B7">
        <w:rPr>
          <w:spacing w:val="-5"/>
          <w:sz w:val="24"/>
        </w:rPr>
        <w:t xml:space="preserve">need </w:t>
      </w:r>
      <w:r w:rsidRPr="005A48B7">
        <w:rPr>
          <w:spacing w:val="-3"/>
          <w:sz w:val="24"/>
        </w:rPr>
        <w:t xml:space="preserve">or </w:t>
      </w:r>
      <w:r w:rsidRPr="005A48B7">
        <w:rPr>
          <w:spacing w:val="-5"/>
          <w:sz w:val="24"/>
        </w:rPr>
        <w:t xml:space="preserve">desirability </w:t>
      </w:r>
      <w:r w:rsidRPr="005A48B7">
        <w:rPr>
          <w:spacing w:val="-3"/>
          <w:sz w:val="24"/>
        </w:rPr>
        <w:t xml:space="preserve">of reviewing </w:t>
      </w:r>
      <w:r w:rsidRPr="005A48B7">
        <w:rPr>
          <w:sz w:val="24"/>
        </w:rPr>
        <w:t xml:space="preserve">the </w:t>
      </w:r>
      <w:r w:rsidRPr="005A48B7">
        <w:rPr>
          <w:spacing w:val="-5"/>
          <w:sz w:val="24"/>
        </w:rPr>
        <w:t xml:space="preserve">patient’s </w:t>
      </w:r>
      <w:r w:rsidRPr="005A48B7">
        <w:rPr>
          <w:spacing w:val="-3"/>
          <w:sz w:val="24"/>
        </w:rPr>
        <w:t>treatment;</w:t>
      </w:r>
      <w:r w:rsidRPr="005A48B7">
        <w:rPr>
          <w:spacing w:val="34"/>
          <w:sz w:val="24"/>
        </w:rPr>
        <w:t xml:space="preserve"> </w:t>
      </w:r>
      <w:r w:rsidRPr="005A48B7">
        <w:rPr>
          <w:spacing w:val="-4"/>
          <w:sz w:val="24"/>
        </w:rPr>
        <w:t>and</w:t>
      </w:r>
    </w:p>
    <w:p w14:paraId="0140BCBC" w14:textId="77777777" w:rsidR="00837652" w:rsidRPr="005A48B7" w:rsidRDefault="000231AE">
      <w:pPr>
        <w:pStyle w:val="ListParagraph"/>
        <w:numPr>
          <w:ilvl w:val="1"/>
          <w:numId w:val="2"/>
        </w:numPr>
        <w:tabs>
          <w:tab w:val="left" w:pos="2451"/>
          <w:tab w:val="left" w:pos="2452"/>
        </w:tabs>
        <w:spacing w:before="135" w:line="237" w:lineRule="auto"/>
        <w:ind w:right="763"/>
        <w:jc w:val="left"/>
        <w:rPr>
          <w:sz w:val="24"/>
        </w:rPr>
      </w:pPr>
      <w:r w:rsidRPr="005A48B7">
        <w:rPr>
          <w:spacing w:val="-3"/>
          <w:sz w:val="24"/>
        </w:rPr>
        <w:t xml:space="preserve">there </w:t>
      </w:r>
      <w:r w:rsidRPr="005A48B7">
        <w:rPr>
          <w:sz w:val="24"/>
        </w:rPr>
        <w:t xml:space="preserve">have </w:t>
      </w:r>
      <w:r w:rsidRPr="005A48B7">
        <w:rPr>
          <w:spacing w:val="-5"/>
          <w:sz w:val="24"/>
        </w:rPr>
        <w:t xml:space="preserve">been </w:t>
      </w:r>
      <w:r w:rsidRPr="005A48B7">
        <w:rPr>
          <w:spacing w:val="-3"/>
          <w:sz w:val="24"/>
        </w:rPr>
        <w:t xml:space="preserve">no </w:t>
      </w:r>
      <w:r w:rsidRPr="005A48B7">
        <w:rPr>
          <w:spacing w:val="-4"/>
          <w:sz w:val="24"/>
        </w:rPr>
        <w:t xml:space="preserve">changes </w:t>
      </w:r>
      <w:r w:rsidRPr="005A48B7">
        <w:rPr>
          <w:sz w:val="24"/>
        </w:rPr>
        <w:t xml:space="preserve">to </w:t>
      </w:r>
      <w:r w:rsidRPr="005A48B7">
        <w:rPr>
          <w:spacing w:val="-3"/>
          <w:sz w:val="24"/>
        </w:rPr>
        <w:t xml:space="preserve">the </w:t>
      </w:r>
      <w:r w:rsidRPr="005A48B7">
        <w:rPr>
          <w:spacing w:val="-5"/>
          <w:sz w:val="24"/>
        </w:rPr>
        <w:t xml:space="preserve">health </w:t>
      </w:r>
      <w:r w:rsidRPr="005A48B7">
        <w:rPr>
          <w:spacing w:val="-3"/>
          <w:sz w:val="24"/>
        </w:rPr>
        <w:t xml:space="preserve">of the </w:t>
      </w:r>
      <w:r w:rsidRPr="005A48B7">
        <w:rPr>
          <w:spacing w:val="-5"/>
          <w:sz w:val="24"/>
        </w:rPr>
        <w:t xml:space="preserve">patient </w:t>
      </w:r>
      <w:r w:rsidRPr="005A48B7">
        <w:rPr>
          <w:sz w:val="24"/>
        </w:rPr>
        <w:t xml:space="preserve">to </w:t>
      </w:r>
      <w:r w:rsidRPr="005A48B7">
        <w:rPr>
          <w:spacing w:val="-3"/>
          <w:sz w:val="24"/>
        </w:rPr>
        <w:t xml:space="preserve">whom the </w:t>
      </w:r>
      <w:r w:rsidRPr="005A48B7">
        <w:rPr>
          <w:spacing w:val="-4"/>
          <w:sz w:val="24"/>
        </w:rPr>
        <w:t xml:space="preserve">prescription relates </w:t>
      </w:r>
      <w:r w:rsidRPr="005A48B7">
        <w:rPr>
          <w:sz w:val="24"/>
        </w:rPr>
        <w:t xml:space="preserve">which </w:t>
      </w:r>
      <w:r w:rsidRPr="005A48B7">
        <w:rPr>
          <w:spacing w:val="-4"/>
          <w:sz w:val="24"/>
        </w:rPr>
        <w:t xml:space="preserve">indicate </w:t>
      </w:r>
      <w:r w:rsidRPr="005A48B7">
        <w:rPr>
          <w:spacing w:val="-3"/>
          <w:sz w:val="24"/>
        </w:rPr>
        <w:t xml:space="preserve">the </w:t>
      </w:r>
      <w:r w:rsidRPr="005A48B7">
        <w:rPr>
          <w:spacing w:val="-5"/>
          <w:sz w:val="24"/>
        </w:rPr>
        <w:t xml:space="preserve">need  </w:t>
      </w:r>
      <w:r w:rsidRPr="005A48B7">
        <w:rPr>
          <w:spacing w:val="-3"/>
          <w:sz w:val="24"/>
        </w:rPr>
        <w:t xml:space="preserve">or </w:t>
      </w:r>
      <w:r w:rsidRPr="005A48B7">
        <w:rPr>
          <w:spacing w:val="-5"/>
          <w:sz w:val="24"/>
        </w:rPr>
        <w:t xml:space="preserve">desirability  </w:t>
      </w:r>
      <w:r w:rsidRPr="005A48B7">
        <w:rPr>
          <w:spacing w:val="-3"/>
          <w:sz w:val="24"/>
        </w:rPr>
        <w:t xml:space="preserve">of reviewing the </w:t>
      </w:r>
      <w:r w:rsidRPr="005A48B7">
        <w:rPr>
          <w:spacing w:val="-5"/>
          <w:sz w:val="24"/>
        </w:rPr>
        <w:t>patient’s</w:t>
      </w:r>
      <w:r w:rsidRPr="005A48B7">
        <w:rPr>
          <w:spacing w:val="9"/>
          <w:sz w:val="24"/>
        </w:rPr>
        <w:t xml:space="preserve"> </w:t>
      </w:r>
      <w:r w:rsidRPr="005A48B7">
        <w:rPr>
          <w:spacing w:val="-3"/>
          <w:sz w:val="24"/>
        </w:rPr>
        <w:t>treatment.</w:t>
      </w:r>
    </w:p>
    <w:p w14:paraId="2B953152" w14:textId="77777777" w:rsidR="00837652" w:rsidRPr="005A48B7" w:rsidRDefault="000231AE">
      <w:pPr>
        <w:spacing w:before="155" w:line="274" w:lineRule="exact"/>
        <w:ind w:left="721"/>
        <w:rPr>
          <w:b/>
          <w:sz w:val="24"/>
        </w:rPr>
      </w:pPr>
      <w:r w:rsidRPr="005A48B7">
        <w:rPr>
          <w:b/>
          <w:i/>
          <w:sz w:val="24"/>
        </w:rPr>
        <w:t xml:space="preserve">Dispensing doctors </w:t>
      </w:r>
      <w:r w:rsidRPr="005A48B7">
        <w:rPr>
          <w:b/>
          <w:sz w:val="24"/>
        </w:rPr>
        <w:t xml:space="preserve">issuing </w:t>
      </w:r>
      <w:r w:rsidRPr="005A48B7">
        <w:rPr>
          <w:b/>
          <w:i/>
          <w:sz w:val="24"/>
        </w:rPr>
        <w:t xml:space="preserve">prescription forms </w:t>
      </w:r>
      <w:r w:rsidRPr="005A48B7">
        <w:rPr>
          <w:b/>
          <w:sz w:val="24"/>
        </w:rPr>
        <w:t>which may be presented to an</w:t>
      </w:r>
    </w:p>
    <w:p w14:paraId="1591D309" w14:textId="77777777" w:rsidR="00837652" w:rsidRPr="005A48B7" w:rsidRDefault="000231AE">
      <w:pPr>
        <w:pStyle w:val="Heading4"/>
      </w:pPr>
      <w:r w:rsidRPr="005A48B7">
        <w:t>NHS chemist</w:t>
      </w:r>
    </w:p>
    <w:p w14:paraId="1659C0C0" w14:textId="77777777" w:rsidR="00837652" w:rsidRPr="005A48B7" w:rsidRDefault="000231AE">
      <w:pPr>
        <w:pStyle w:val="ListParagraph"/>
        <w:numPr>
          <w:ilvl w:val="0"/>
          <w:numId w:val="2"/>
        </w:numPr>
        <w:tabs>
          <w:tab w:val="left" w:pos="1570"/>
          <w:tab w:val="left" w:pos="1571"/>
        </w:tabs>
        <w:spacing w:before="142" w:line="237" w:lineRule="auto"/>
        <w:ind w:right="815" w:hanging="785"/>
        <w:jc w:val="left"/>
        <w:rPr>
          <w:sz w:val="24"/>
        </w:rPr>
      </w:pPr>
      <w:r w:rsidRPr="005A48B7">
        <w:rPr>
          <w:spacing w:val="-5"/>
          <w:sz w:val="24"/>
        </w:rPr>
        <w:t xml:space="preserve">Notwithstanding </w:t>
      </w:r>
      <w:r w:rsidRPr="005A48B7">
        <w:rPr>
          <w:spacing w:val="-3"/>
          <w:sz w:val="24"/>
        </w:rPr>
        <w:t xml:space="preserve">the existence of </w:t>
      </w:r>
      <w:r w:rsidRPr="005A48B7">
        <w:rPr>
          <w:spacing w:val="-4"/>
          <w:sz w:val="24"/>
        </w:rPr>
        <w:t xml:space="preserve">arrangements </w:t>
      </w:r>
      <w:r w:rsidRPr="005A48B7">
        <w:rPr>
          <w:spacing w:val="-5"/>
          <w:sz w:val="24"/>
        </w:rPr>
        <w:t xml:space="preserve">under </w:t>
      </w:r>
      <w:r w:rsidRPr="005A48B7">
        <w:rPr>
          <w:sz w:val="24"/>
        </w:rPr>
        <w:t xml:space="preserve">which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3"/>
          <w:sz w:val="24"/>
        </w:rPr>
        <w:t xml:space="preserve">is </w:t>
      </w:r>
      <w:r w:rsidRPr="005A48B7">
        <w:rPr>
          <w:sz w:val="24"/>
        </w:rPr>
        <w:t xml:space="preserve">to </w:t>
      </w:r>
      <w:r w:rsidRPr="005A48B7">
        <w:rPr>
          <w:spacing w:val="-3"/>
          <w:sz w:val="24"/>
        </w:rPr>
        <w:t xml:space="preserve">provide pharmaceutical </w:t>
      </w:r>
      <w:r w:rsidRPr="005A48B7">
        <w:rPr>
          <w:sz w:val="24"/>
        </w:rPr>
        <w:t xml:space="preserve">services to a </w:t>
      </w:r>
      <w:r w:rsidRPr="005A48B7">
        <w:rPr>
          <w:spacing w:val="-5"/>
          <w:sz w:val="24"/>
        </w:rPr>
        <w:t xml:space="preserve">patient, </w:t>
      </w:r>
      <w:r w:rsidRPr="005A48B7">
        <w:rPr>
          <w:spacing w:val="-3"/>
          <w:sz w:val="24"/>
        </w:rPr>
        <w:t xml:space="preserve">if the </w:t>
      </w:r>
      <w:r w:rsidRPr="005A48B7">
        <w:rPr>
          <w:b/>
          <w:i/>
          <w:spacing w:val="-4"/>
          <w:sz w:val="24"/>
        </w:rPr>
        <w:t xml:space="preserve">dispensing </w:t>
      </w:r>
      <w:r w:rsidRPr="005A48B7">
        <w:rPr>
          <w:b/>
          <w:i/>
          <w:spacing w:val="-3"/>
          <w:sz w:val="24"/>
        </w:rPr>
        <w:t xml:space="preserve">doctor </w:t>
      </w:r>
      <w:r w:rsidRPr="005A48B7">
        <w:rPr>
          <w:spacing w:val="-4"/>
          <w:sz w:val="24"/>
        </w:rPr>
        <w:t xml:space="preserve">determines that </w:t>
      </w:r>
      <w:r w:rsidRPr="005A48B7">
        <w:rPr>
          <w:spacing w:val="-3"/>
          <w:sz w:val="24"/>
        </w:rPr>
        <w:t xml:space="preserve">the </w:t>
      </w:r>
      <w:r w:rsidRPr="005A48B7">
        <w:rPr>
          <w:spacing w:val="-5"/>
          <w:sz w:val="24"/>
        </w:rPr>
        <w:t xml:space="preserve">patient </w:t>
      </w:r>
      <w:r w:rsidRPr="005A48B7">
        <w:rPr>
          <w:spacing w:val="-4"/>
          <w:sz w:val="24"/>
        </w:rPr>
        <w:t xml:space="preserve">requires </w:t>
      </w:r>
      <w:r w:rsidRPr="005A48B7">
        <w:rPr>
          <w:sz w:val="24"/>
        </w:rPr>
        <w:t xml:space="preserve">a </w:t>
      </w:r>
      <w:r w:rsidRPr="005A48B7">
        <w:rPr>
          <w:spacing w:val="-3"/>
          <w:sz w:val="24"/>
        </w:rPr>
        <w:t xml:space="preserve">drug or </w:t>
      </w:r>
      <w:r w:rsidRPr="005A48B7">
        <w:rPr>
          <w:b/>
          <w:i/>
          <w:spacing w:val="-4"/>
          <w:sz w:val="24"/>
        </w:rPr>
        <w:t xml:space="preserve">appliance </w:t>
      </w:r>
      <w:r w:rsidRPr="005A48B7">
        <w:rPr>
          <w:spacing w:val="-4"/>
          <w:sz w:val="24"/>
        </w:rPr>
        <w:t xml:space="preserve">that </w:t>
      </w:r>
      <w:r w:rsidRPr="005A48B7">
        <w:rPr>
          <w:spacing w:val="-3"/>
          <w:sz w:val="24"/>
        </w:rPr>
        <w:t xml:space="preserve">is </w:t>
      </w:r>
      <w:r w:rsidRPr="005A48B7">
        <w:rPr>
          <w:spacing w:val="-4"/>
          <w:sz w:val="24"/>
        </w:rPr>
        <w:t xml:space="preserve">available </w:t>
      </w:r>
      <w:r w:rsidRPr="005A48B7">
        <w:rPr>
          <w:spacing w:val="-3"/>
          <w:sz w:val="24"/>
        </w:rPr>
        <w:t xml:space="preserve">on </w:t>
      </w:r>
      <w:r w:rsidRPr="005A48B7">
        <w:rPr>
          <w:spacing w:val="-4"/>
          <w:sz w:val="24"/>
        </w:rPr>
        <w:t xml:space="preserve">prescription </w:t>
      </w:r>
      <w:r w:rsidRPr="005A48B7">
        <w:rPr>
          <w:sz w:val="24"/>
        </w:rPr>
        <w:t xml:space="preserve">from </w:t>
      </w:r>
      <w:r w:rsidRPr="005A48B7">
        <w:rPr>
          <w:spacing w:val="-3"/>
          <w:sz w:val="24"/>
        </w:rPr>
        <w:t xml:space="preserve">an </w:t>
      </w:r>
      <w:r w:rsidRPr="005A48B7">
        <w:rPr>
          <w:b/>
          <w:i/>
          <w:sz w:val="24"/>
        </w:rPr>
        <w:t>NHS</w:t>
      </w:r>
      <w:r w:rsidRPr="005A48B7">
        <w:rPr>
          <w:b/>
          <w:i/>
          <w:spacing w:val="-41"/>
          <w:sz w:val="24"/>
        </w:rPr>
        <w:t xml:space="preserve"> </w:t>
      </w:r>
      <w:r w:rsidRPr="005A48B7">
        <w:rPr>
          <w:b/>
          <w:i/>
          <w:spacing w:val="-4"/>
          <w:sz w:val="24"/>
        </w:rPr>
        <w:t>chemist</w:t>
      </w:r>
      <w:r w:rsidRPr="005A48B7">
        <w:rPr>
          <w:spacing w:val="-4"/>
          <w:sz w:val="24"/>
        </w:rPr>
        <w:t>:</w:t>
      </w:r>
    </w:p>
    <w:p w14:paraId="0C4431A0" w14:textId="77777777" w:rsidR="00837652" w:rsidRPr="005A48B7" w:rsidRDefault="000231AE">
      <w:pPr>
        <w:pStyle w:val="ListParagraph"/>
        <w:numPr>
          <w:ilvl w:val="1"/>
          <w:numId w:val="2"/>
        </w:numPr>
        <w:tabs>
          <w:tab w:val="left" w:pos="2452"/>
        </w:tabs>
        <w:spacing w:before="141" w:line="237" w:lineRule="auto"/>
        <w:ind w:right="790" w:hanging="369"/>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may with </w:t>
      </w:r>
      <w:r w:rsidRPr="005A48B7">
        <w:rPr>
          <w:spacing w:val="-3"/>
          <w:sz w:val="24"/>
        </w:rPr>
        <w:t xml:space="preserve">the </w:t>
      </w:r>
      <w:r w:rsidRPr="005A48B7">
        <w:rPr>
          <w:spacing w:val="-4"/>
          <w:sz w:val="24"/>
        </w:rPr>
        <w:t xml:space="preserve">agreement </w:t>
      </w:r>
      <w:r w:rsidRPr="005A48B7">
        <w:rPr>
          <w:spacing w:val="-3"/>
          <w:sz w:val="24"/>
        </w:rPr>
        <w:t xml:space="preserve">of the </w:t>
      </w:r>
      <w:r w:rsidRPr="005A48B7">
        <w:rPr>
          <w:spacing w:val="-5"/>
          <w:sz w:val="24"/>
        </w:rPr>
        <w:t xml:space="preserve">patient </w:t>
      </w:r>
      <w:r w:rsidRPr="005A48B7">
        <w:rPr>
          <w:spacing w:val="-6"/>
          <w:sz w:val="24"/>
        </w:rPr>
        <w:t>issue; or</w:t>
      </w:r>
    </w:p>
    <w:p w14:paraId="2F3074DF" w14:textId="77777777" w:rsidR="00837652" w:rsidRPr="005A48B7" w:rsidRDefault="000231AE">
      <w:pPr>
        <w:pStyle w:val="ListParagraph"/>
        <w:numPr>
          <w:ilvl w:val="1"/>
          <w:numId w:val="2"/>
        </w:numPr>
        <w:tabs>
          <w:tab w:val="left" w:pos="2452"/>
        </w:tabs>
        <w:spacing w:before="158" w:line="237" w:lineRule="auto"/>
        <w:ind w:right="1791" w:hanging="369"/>
        <w:jc w:val="left"/>
        <w:rPr>
          <w:sz w:val="24"/>
        </w:rPr>
      </w:pPr>
      <w:r w:rsidRPr="005A48B7">
        <w:rPr>
          <w:spacing w:val="-3"/>
          <w:sz w:val="24"/>
        </w:rPr>
        <w:t xml:space="preserve">if the </w:t>
      </w:r>
      <w:r w:rsidRPr="005A48B7">
        <w:rPr>
          <w:spacing w:val="-5"/>
          <w:sz w:val="24"/>
        </w:rPr>
        <w:t xml:space="preserve">patient </w:t>
      </w:r>
      <w:r w:rsidRPr="005A48B7">
        <w:rPr>
          <w:spacing w:val="-4"/>
          <w:sz w:val="24"/>
        </w:rPr>
        <w:t xml:space="preserve">so </w:t>
      </w:r>
      <w:r w:rsidRPr="005A48B7">
        <w:rPr>
          <w:spacing w:val="-5"/>
          <w:sz w:val="24"/>
        </w:rPr>
        <w:t xml:space="preserve">requests,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4"/>
          <w:sz w:val="24"/>
        </w:rPr>
        <w:t xml:space="preserve">not </w:t>
      </w:r>
      <w:r w:rsidRPr="005A48B7">
        <w:rPr>
          <w:spacing w:val="-6"/>
          <w:sz w:val="24"/>
        </w:rPr>
        <w:t xml:space="preserve">unreasonably </w:t>
      </w:r>
      <w:r w:rsidRPr="005A48B7">
        <w:rPr>
          <w:sz w:val="24"/>
        </w:rPr>
        <w:t>refrain from</w:t>
      </w:r>
      <w:r w:rsidRPr="005A48B7">
        <w:rPr>
          <w:spacing w:val="-6"/>
          <w:sz w:val="24"/>
        </w:rPr>
        <w:t xml:space="preserve"> issuing,</w:t>
      </w:r>
    </w:p>
    <w:p w14:paraId="71005182" w14:textId="77777777" w:rsidR="00837652" w:rsidRPr="005A48B7" w:rsidRDefault="000231AE">
      <w:pPr>
        <w:spacing w:before="142" w:line="237" w:lineRule="auto"/>
        <w:ind w:left="1587" w:right="1059"/>
        <w:rPr>
          <w:sz w:val="24"/>
        </w:rPr>
      </w:pPr>
      <w:r w:rsidRPr="005A48B7">
        <w:rPr>
          <w:sz w:val="24"/>
        </w:rPr>
        <w:t xml:space="preserve">a </w:t>
      </w:r>
      <w:r w:rsidRPr="005A48B7">
        <w:rPr>
          <w:b/>
          <w:i/>
          <w:sz w:val="24"/>
        </w:rPr>
        <w:t xml:space="preserve">prescription form </w:t>
      </w:r>
      <w:r w:rsidRPr="005A48B7">
        <w:rPr>
          <w:sz w:val="24"/>
        </w:rPr>
        <w:t xml:space="preserve">that the patient may present to any </w:t>
      </w:r>
      <w:r w:rsidRPr="005A48B7">
        <w:rPr>
          <w:b/>
          <w:i/>
          <w:sz w:val="24"/>
        </w:rPr>
        <w:t xml:space="preserve">NHS chemist </w:t>
      </w:r>
      <w:r w:rsidRPr="005A48B7">
        <w:rPr>
          <w:sz w:val="24"/>
        </w:rPr>
        <w:t xml:space="preserve">instead of the </w:t>
      </w:r>
      <w:r w:rsidRPr="005A48B7">
        <w:rPr>
          <w:b/>
          <w:i/>
          <w:sz w:val="24"/>
        </w:rPr>
        <w:t xml:space="preserve">dispensing doctor </w:t>
      </w:r>
      <w:r w:rsidRPr="005A48B7">
        <w:rPr>
          <w:sz w:val="24"/>
        </w:rPr>
        <w:t xml:space="preserve">supplying that drug or </w:t>
      </w:r>
      <w:r w:rsidRPr="005A48B7">
        <w:rPr>
          <w:b/>
          <w:i/>
          <w:sz w:val="24"/>
        </w:rPr>
        <w:t xml:space="preserve">appliance </w:t>
      </w:r>
      <w:r w:rsidRPr="005A48B7">
        <w:rPr>
          <w:sz w:val="24"/>
        </w:rPr>
        <w:t>to the patient.</w:t>
      </w:r>
    </w:p>
    <w:p w14:paraId="3443DD27" w14:textId="77777777" w:rsidR="00837652" w:rsidRPr="005A48B7" w:rsidRDefault="000231AE">
      <w:pPr>
        <w:pStyle w:val="Heading3"/>
        <w:spacing w:before="139"/>
      </w:pPr>
      <w:r w:rsidRPr="005A48B7">
        <w:t>Complaints procedures</w:t>
      </w:r>
    </w:p>
    <w:p w14:paraId="2A87F936" w14:textId="77777777" w:rsidR="00837652" w:rsidRPr="005A48B7" w:rsidRDefault="000231AE">
      <w:pPr>
        <w:pStyle w:val="ListParagraph"/>
        <w:numPr>
          <w:ilvl w:val="0"/>
          <w:numId w:val="2"/>
        </w:numPr>
        <w:tabs>
          <w:tab w:val="left" w:pos="1571"/>
        </w:tabs>
        <w:spacing w:before="143" w:line="237" w:lineRule="auto"/>
        <w:ind w:right="880"/>
        <w:jc w:val="both"/>
        <w:rPr>
          <w:sz w:val="24"/>
        </w:rPr>
      </w:pPr>
      <w:r w:rsidRPr="005A48B7">
        <w:rPr>
          <w:spacing w:val="-3"/>
          <w:sz w:val="24"/>
        </w:rPr>
        <w:t xml:space="preserve">The complaints procedure </w:t>
      </w:r>
      <w:r w:rsidRPr="005A48B7">
        <w:rPr>
          <w:spacing w:val="-6"/>
          <w:sz w:val="24"/>
        </w:rPr>
        <w:t xml:space="preserve">established </w:t>
      </w:r>
      <w:r w:rsidRPr="005A48B7">
        <w:rPr>
          <w:spacing w:val="-3"/>
          <w:sz w:val="24"/>
        </w:rPr>
        <w:t xml:space="preserve">in </w:t>
      </w:r>
      <w:r w:rsidRPr="005A48B7">
        <w:rPr>
          <w:sz w:val="24"/>
        </w:rPr>
        <w:t xml:space="preserve">accordance with Part </w:t>
      </w:r>
      <w:r w:rsidRPr="005A48B7">
        <w:rPr>
          <w:spacing w:val="-3"/>
          <w:sz w:val="24"/>
        </w:rPr>
        <w:t xml:space="preserve">24 is </w:t>
      </w:r>
      <w:r w:rsidRPr="005A48B7">
        <w:rPr>
          <w:spacing w:val="-5"/>
          <w:sz w:val="24"/>
        </w:rPr>
        <w:t xml:space="preserve">also </w:t>
      </w:r>
      <w:r w:rsidRPr="005A48B7">
        <w:rPr>
          <w:sz w:val="24"/>
        </w:rPr>
        <w:t xml:space="preserve">to </w:t>
      </w:r>
      <w:r w:rsidRPr="005A48B7">
        <w:rPr>
          <w:spacing w:val="-5"/>
          <w:sz w:val="24"/>
        </w:rPr>
        <w:t xml:space="preserve">apply </w:t>
      </w:r>
      <w:r w:rsidRPr="005A48B7">
        <w:rPr>
          <w:spacing w:val="-3"/>
          <w:sz w:val="24"/>
        </w:rPr>
        <w:t xml:space="preserve">in </w:t>
      </w:r>
      <w:r w:rsidRPr="005A48B7">
        <w:rPr>
          <w:spacing w:val="-5"/>
          <w:sz w:val="24"/>
        </w:rPr>
        <w:t xml:space="preserve">relation </w:t>
      </w:r>
      <w:r w:rsidRPr="005A48B7">
        <w:rPr>
          <w:sz w:val="24"/>
        </w:rPr>
        <w:t xml:space="preserve">to a </w:t>
      </w:r>
      <w:r w:rsidRPr="005A48B7">
        <w:rPr>
          <w:spacing w:val="-3"/>
          <w:sz w:val="24"/>
        </w:rPr>
        <w:t xml:space="preserve">complaint </w:t>
      </w:r>
      <w:r w:rsidRPr="005A48B7">
        <w:rPr>
          <w:spacing w:val="-5"/>
          <w:sz w:val="24"/>
        </w:rPr>
        <w:t xml:space="preserve">about </w:t>
      </w:r>
      <w:r w:rsidRPr="005A48B7">
        <w:rPr>
          <w:spacing w:val="-4"/>
          <w:sz w:val="24"/>
        </w:rPr>
        <w:t xml:space="preserve">any </w:t>
      </w:r>
      <w:r w:rsidRPr="005A48B7">
        <w:rPr>
          <w:sz w:val="24"/>
        </w:rPr>
        <w:t xml:space="preserve">matter </w:t>
      </w:r>
      <w:r w:rsidRPr="005A48B7">
        <w:rPr>
          <w:spacing w:val="-5"/>
          <w:sz w:val="24"/>
        </w:rPr>
        <w:t xml:space="preserve">reasonably </w:t>
      </w:r>
      <w:r w:rsidRPr="005A48B7">
        <w:rPr>
          <w:spacing w:val="-3"/>
          <w:sz w:val="24"/>
        </w:rPr>
        <w:t xml:space="preserve">connected </w:t>
      </w:r>
      <w:r w:rsidRPr="005A48B7">
        <w:rPr>
          <w:sz w:val="24"/>
        </w:rPr>
        <w:t xml:space="preserve">with </w:t>
      </w:r>
      <w:r w:rsidRPr="005A48B7">
        <w:rPr>
          <w:spacing w:val="-3"/>
          <w:sz w:val="24"/>
        </w:rPr>
        <w:t xml:space="preserve">the </w:t>
      </w:r>
      <w:r w:rsidRPr="005A48B7">
        <w:rPr>
          <w:spacing w:val="-4"/>
          <w:sz w:val="24"/>
        </w:rPr>
        <w:t xml:space="preserve">provision </w:t>
      </w:r>
      <w:r w:rsidRPr="005A48B7">
        <w:rPr>
          <w:spacing w:val="-3"/>
          <w:sz w:val="24"/>
        </w:rPr>
        <w:t xml:space="preserve">of pharmaceutical </w:t>
      </w:r>
      <w:r w:rsidRPr="005A48B7">
        <w:rPr>
          <w:sz w:val="24"/>
        </w:rPr>
        <w:t xml:space="preserve">services </w:t>
      </w:r>
      <w:r w:rsidRPr="005A48B7">
        <w:rPr>
          <w:spacing w:val="-3"/>
          <w:sz w:val="24"/>
        </w:rPr>
        <w:t>by the Contractor or</w:t>
      </w:r>
      <w:r w:rsidRPr="005A48B7">
        <w:rPr>
          <w:spacing w:val="14"/>
          <w:sz w:val="24"/>
        </w:rPr>
        <w:t xml:space="preserve"> </w:t>
      </w:r>
      <w:r w:rsidRPr="005A48B7">
        <w:rPr>
          <w:spacing w:val="-5"/>
          <w:sz w:val="24"/>
        </w:rPr>
        <w:t>individual.</w:t>
      </w:r>
    </w:p>
    <w:p w14:paraId="3D705081" w14:textId="77777777" w:rsidR="00837652" w:rsidRPr="005A48B7" w:rsidRDefault="000231AE">
      <w:pPr>
        <w:pStyle w:val="Heading3"/>
        <w:spacing w:before="155"/>
      </w:pPr>
      <w:r w:rsidRPr="005A48B7">
        <w:t>Inspections and access to information</w:t>
      </w:r>
    </w:p>
    <w:p w14:paraId="18CD2E12" w14:textId="77777777" w:rsidR="00837652" w:rsidRPr="005A48B7" w:rsidRDefault="000231AE">
      <w:pPr>
        <w:pStyle w:val="ListParagraph"/>
        <w:numPr>
          <w:ilvl w:val="0"/>
          <w:numId w:val="2"/>
        </w:numPr>
        <w:tabs>
          <w:tab w:val="left" w:pos="1570"/>
          <w:tab w:val="left" w:pos="1571"/>
        </w:tabs>
        <w:spacing w:before="142" w:line="237" w:lineRule="auto"/>
        <w:ind w:right="791"/>
        <w:jc w:val="left"/>
        <w:rPr>
          <w:sz w:val="24"/>
        </w:rPr>
      </w:pPr>
      <w:r w:rsidRPr="005A48B7">
        <w:rPr>
          <w:sz w:val="24"/>
        </w:rPr>
        <w:t xml:space="preserve">In </w:t>
      </w:r>
      <w:r w:rsidRPr="005A48B7">
        <w:rPr>
          <w:spacing w:val="-5"/>
          <w:sz w:val="24"/>
        </w:rPr>
        <w:t xml:space="preserve">addition </w:t>
      </w:r>
      <w:r w:rsidRPr="005A48B7">
        <w:rPr>
          <w:sz w:val="24"/>
        </w:rPr>
        <w:t xml:space="preserve">to </w:t>
      </w:r>
      <w:r w:rsidRPr="005A48B7">
        <w:rPr>
          <w:spacing w:val="-3"/>
          <w:sz w:val="24"/>
        </w:rPr>
        <w:t xml:space="preserve">the </w:t>
      </w:r>
      <w:r w:rsidRPr="005A48B7">
        <w:rPr>
          <w:spacing w:val="-4"/>
          <w:sz w:val="24"/>
        </w:rPr>
        <w:t xml:space="preserve">requirements </w:t>
      </w:r>
      <w:r w:rsidRPr="005A48B7">
        <w:rPr>
          <w:spacing w:val="-5"/>
          <w:sz w:val="24"/>
        </w:rPr>
        <w:t xml:space="preserve">relating </w:t>
      </w:r>
      <w:r w:rsidRPr="005A48B7">
        <w:rPr>
          <w:sz w:val="24"/>
        </w:rPr>
        <w:t xml:space="preserve">to </w:t>
      </w:r>
      <w:r w:rsidRPr="005A48B7">
        <w:rPr>
          <w:spacing w:val="-5"/>
          <w:sz w:val="24"/>
        </w:rPr>
        <w:t xml:space="preserve">inspections </w:t>
      </w:r>
      <w:r w:rsidRPr="005A48B7">
        <w:rPr>
          <w:spacing w:val="-4"/>
          <w:sz w:val="24"/>
        </w:rPr>
        <w:t xml:space="preserve">and </w:t>
      </w:r>
      <w:r w:rsidRPr="005A48B7">
        <w:rPr>
          <w:sz w:val="24"/>
        </w:rPr>
        <w:t xml:space="preserve">access to information </w:t>
      </w:r>
      <w:r w:rsidRPr="005A48B7">
        <w:rPr>
          <w:spacing w:val="-3"/>
          <w:sz w:val="24"/>
        </w:rPr>
        <w:t xml:space="preserve">in </w:t>
      </w:r>
      <w:r w:rsidRPr="005A48B7">
        <w:rPr>
          <w:sz w:val="24"/>
        </w:rPr>
        <w:t xml:space="preserve">Part </w:t>
      </w:r>
      <w:r w:rsidRPr="005A48B7">
        <w:rPr>
          <w:spacing w:val="-4"/>
          <w:sz w:val="24"/>
        </w:rPr>
        <w:t xml:space="preserve">16, </w:t>
      </w:r>
      <w:r w:rsidRPr="005A48B7">
        <w:rPr>
          <w:spacing w:val="-3"/>
          <w:sz w:val="24"/>
        </w:rPr>
        <w:t xml:space="preserve">the </w:t>
      </w:r>
      <w:r w:rsidRPr="005A48B7">
        <w:rPr>
          <w:b/>
          <w:i/>
          <w:spacing w:val="-4"/>
          <w:sz w:val="24"/>
        </w:rPr>
        <w:t xml:space="preserve">dispensing  </w:t>
      </w:r>
      <w:r w:rsidRPr="005A48B7">
        <w:rPr>
          <w:b/>
          <w:i/>
          <w:sz w:val="24"/>
        </w:rPr>
        <w:t xml:space="preserve">doctor </w:t>
      </w:r>
      <w:r w:rsidRPr="005A48B7">
        <w:rPr>
          <w:sz w:val="24"/>
        </w:rPr>
        <w:t xml:space="preserve">must </w:t>
      </w:r>
      <w:r w:rsidRPr="005A48B7">
        <w:rPr>
          <w:spacing w:val="-5"/>
          <w:sz w:val="24"/>
        </w:rPr>
        <w:t xml:space="preserve">allow  persons authorised </w:t>
      </w:r>
      <w:r w:rsidRPr="005A48B7">
        <w:rPr>
          <w:spacing w:val="-3"/>
          <w:sz w:val="24"/>
        </w:rPr>
        <w:t xml:space="preserve">in writing by the Commissioner </w:t>
      </w:r>
      <w:r w:rsidRPr="005A48B7">
        <w:rPr>
          <w:sz w:val="24"/>
        </w:rPr>
        <w:t xml:space="preserve">to </w:t>
      </w:r>
      <w:r w:rsidRPr="005A48B7">
        <w:rPr>
          <w:spacing w:val="-5"/>
          <w:sz w:val="24"/>
        </w:rPr>
        <w:t xml:space="preserve">enter </w:t>
      </w:r>
      <w:r w:rsidRPr="005A48B7">
        <w:rPr>
          <w:spacing w:val="-4"/>
          <w:sz w:val="24"/>
        </w:rPr>
        <w:t xml:space="preserve">and inspect any </w:t>
      </w:r>
      <w:r w:rsidRPr="005A48B7">
        <w:rPr>
          <w:spacing w:val="-3"/>
          <w:sz w:val="24"/>
        </w:rPr>
        <w:t xml:space="preserve">premises the </w:t>
      </w:r>
      <w:r w:rsidRPr="005A48B7">
        <w:rPr>
          <w:b/>
          <w:i/>
          <w:spacing w:val="-4"/>
          <w:sz w:val="24"/>
        </w:rPr>
        <w:t xml:space="preserve">dispensing </w:t>
      </w:r>
      <w:r w:rsidRPr="005A48B7">
        <w:rPr>
          <w:b/>
          <w:i/>
          <w:spacing w:val="-3"/>
          <w:sz w:val="24"/>
        </w:rPr>
        <w:t xml:space="preserve">doctor </w:t>
      </w:r>
      <w:r w:rsidRPr="005A48B7">
        <w:rPr>
          <w:spacing w:val="-5"/>
          <w:sz w:val="24"/>
        </w:rPr>
        <w:t xml:space="preserve">uses </w:t>
      </w:r>
      <w:r w:rsidRPr="005A48B7">
        <w:rPr>
          <w:sz w:val="24"/>
        </w:rPr>
        <w:t xml:space="preserve">for </w:t>
      </w:r>
      <w:r w:rsidRPr="005A48B7">
        <w:rPr>
          <w:spacing w:val="-3"/>
          <w:sz w:val="24"/>
        </w:rPr>
        <w:t xml:space="preserve">the </w:t>
      </w:r>
      <w:r w:rsidRPr="005A48B7">
        <w:rPr>
          <w:spacing w:val="-4"/>
          <w:sz w:val="24"/>
        </w:rPr>
        <w:t xml:space="preserve">provision </w:t>
      </w:r>
      <w:r w:rsidRPr="005A48B7">
        <w:rPr>
          <w:spacing w:val="-3"/>
          <w:sz w:val="24"/>
        </w:rPr>
        <w:t xml:space="preserve">of pharmaceutical </w:t>
      </w:r>
      <w:r w:rsidRPr="005A48B7">
        <w:rPr>
          <w:sz w:val="24"/>
        </w:rPr>
        <w:t xml:space="preserve">services </w:t>
      </w:r>
      <w:r w:rsidRPr="005A48B7">
        <w:rPr>
          <w:spacing w:val="-3"/>
          <w:sz w:val="24"/>
        </w:rPr>
        <w:t xml:space="preserve">at </w:t>
      </w:r>
      <w:r w:rsidRPr="005A48B7">
        <w:rPr>
          <w:spacing w:val="-4"/>
          <w:sz w:val="24"/>
        </w:rPr>
        <w:t xml:space="preserve">any </w:t>
      </w:r>
      <w:r w:rsidRPr="005A48B7">
        <w:rPr>
          <w:spacing w:val="-5"/>
          <w:sz w:val="24"/>
        </w:rPr>
        <w:t xml:space="preserve">reasonable </w:t>
      </w:r>
      <w:r w:rsidRPr="005A48B7">
        <w:rPr>
          <w:sz w:val="24"/>
        </w:rPr>
        <w:t xml:space="preserve">time, for </w:t>
      </w:r>
      <w:r w:rsidRPr="005A48B7">
        <w:rPr>
          <w:spacing w:val="-3"/>
          <w:sz w:val="24"/>
        </w:rPr>
        <w:t xml:space="preserve">the </w:t>
      </w:r>
      <w:r w:rsidRPr="005A48B7">
        <w:rPr>
          <w:spacing w:val="-5"/>
          <w:sz w:val="24"/>
        </w:rPr>
        <w:t>purposes</w:t>
      </w:r>
      <w:r w:rsidRPr="005A48B7">
        <w:rPr>
          <w:spacing w:val="45"/>
          <w:sz w:val="24"/>
        </w:rPr>
        <w:t xml:space="preserve"> </w:t>
      </w:r>
      <w:r w:rsidRPr="005A48B7">
        <w:rPr>
          <w:sz w:val="24"/>
        </w:rPr>
        <w:t>of:</w:t>
      </w:r>
    </w:p>
    <w:p w14:paraId="126D2DC7" w14:textId="77777777" w:rsidR="00837652" w:rsidRPr="005A48B7" w:rsidRDefault="000231AE">
      <w:pPr>
        <w:pStyle w:val="ListParagraph"/>
        <w:numPr>
          <w:ilvl w:val="1"/>
          <w:numId w:val="2"/>
        </w:numPr>
        <w:tabs>
          <w:tab w:val="left" w:pos="1523"/>
        </w:tabs>
        <w:spacing w:before="156" w:line="237" w:lineRule="auto"/>
        <w:ind w:right="1215" w:hanging="1362"/>
        <w:jc w:val="left"/>
        <w:rPr>
          <w:sz w:val="24"/>
        </w:rPr>
      </w:pPr>
      <w:r w:rsidRPr="005A48B7">
        <w:rPr>
          <w:spacing w:val="-4"/>
          <w:sz w:val="24"/>
        </w:rPr>
        <w:t xml:space="preserve">ascertaining whether </w:t>
      </w:r>
      <w:r w:rsidRPr="005A48B7">
        <w:rPr>
          <w:spacing w:val="-3"/>
          <w:sz w:val="24"/>
        </w:rPr>
        <w:t xml:space="preserve">or </w:t>
      </w:r>
      <w:r w:rsidRPr="005A48B7">
        <w:rPr>
          <w:spacing w:val="-4"/>
          <w:sz w:val="24"/>
        </w:rPr>
        <w:t xml:space="preserve">not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3"/>
          <w:sz w:val="24"/>
        </w:rPr>
        <w:t xml:space="preserve">is </w:t>
      </w:r>
      <w:r w:rsidRPr="005A48B7">
        <w:rPr>
          <w:sz w:val="24"/>
        </w:rPr>
        <w:t xml:space="preserve">complying with </w:t>
      </w:r>
      <w:r w:rsidRPr="005A48B7">
        <w:rPr>
          <w:spacing w:val="-3"/>
          <w:sz w:val="24"/>
        </w:rPr>
        <w:t xml:space="preserve">the </w:t>
      </w:r>
      <w:r w:rsidRPr="005A48B7">
        <w:rPr>
          <w:spacing w:val="-4"/>
          <w:sz w:val="24"/>
        </w:rPr>
        <w:t xml:space="preserve">requirements </w:t>
      </w:r>
      <w:r w:rsidRPr="005A48B7">
        <w:rPr>
          <w:spacing w:val="-3"/>
          <w:sz w:val="24"/>
        </w:rPr>
        <w:t xml:space="preserve">of </w:t>
      </w:r>
      <w:r w:rsidRPr="005A48B7">
        <w:rPr>
          <w:spacing w:val="-5"/>
          <w:sz w:val="24"/>
        </w:rPr>
        <w:t xml:space="preserve">paragraphs </w:t>
      </w:r>
      <w:r w:rsidRPr="005A48B7">
        <w:rPr>
          <w:sz w:val="24"/>
        </w:rPr>
        <w:t>5 to</w:t>
      </w:r>
      <w:r w:rsidRPr="005A48B7">
        <w:rPr>
          <w:spacing w:val="-30"/>
          <w:sz w:val="24"/>
        </w:rPr>
        <w:t xml:space="preserve"> </w:t>
      </w:r>
      <w:r w:rsidRPr="005A48B7">
        <w:rPr>
          <w:spacing w:val="-4"/>
          <w:sz w:val="24"/>
        </w:rPr>
        <w:t>31;</w:t>
      </w:r>
    </w:p>
    <w:p w14:paraId="0181D87B" w14:textId="77777777" w:rsidR="00837652" w:rsidRPr="005A48B7" w:rsidRDefault="000231AE">
      <w:pPr>
        <w:pStyle w:val="ListParagraph"/>
        <w:numPr>
          <w:ilvl w:val="1"/>
          <w:numId w:val="2"/>
        </w:numPr>
        <w:tabs>
          <w:tab w:val="left" w:pos="1523"/>
        </w:tabs>
        <w:spacing w:before="140"/>
        <w:ind w:left="1523" w:hanging="433"/>
        <w:jc w:val="left"/>
        <w:rPr>
          <w:sz w:val="24"/>
        </w:rPr>
      </w:pPr>
      <w:r w:rsidRPr="005A48B7">
        <w:rPr>
          <w:spacing w:val="-5"/>
          <w:sz w:val="24"/>
        </w:rPr>
        <w:t xml:space="preserve">auditing, </w:t>
      </w:r>
      <w:r w:rsidRPr="005A48B7">
        <w:rPr>
          <w:spacing w:val="-4"/>
          <w:sz w:val="24"/>
        </w:rPr>
        <w:t>monitoring and</w:t>
      </w:r>
      <w:r w:rsidRPr="005A48B7">
        <w:rPr>
          <w:spacing w:val="-43"/>
          <w:sz w:val="24"/>
        </w:rPr>
        <w:t xml:space="preserve"> </w:t>
      </w:r>
      <w:r w:rsidRPr="005A48B7">
        <w:rPr>
          <w:spacing w:val="-5"/>
          <w:sz w:val="24"/>
        </w:rPr>
        <w:t>analysing:</w:t>
      </w:r>
    </w:p>
    <w:p w14:paraId="6D5A8819" w14:textId="77777777" w:rsidR="00837652" w:rsidRPr="005A48B7" w:rsidRDefault="000231AE">
      <w:pPr>
        <w:pStyle w:val="ListParagraph"/>
        <w:numPr>
          <w:ilvl w:val="2"/>
          <w:numId w:val="2"/>
        </w:numPr>
        <w:tabs>
          <w:tab w:val="left" w:pos="3253"/>
          <w:tab w:val="left" w:pos="3254"/>
        </w:tabs>
        <w:spacing w:before="140" w:line="244" w:lineRule="auto"/>
        <w:ind w:left="3253" w:right="814" w:hanging="1362"/>
        <w:rPr>
          <w:sz w:val="24"/>
        </w:rPr>
      </w:pPr>
      <w:r w:rsidRPr="005A48B7">
        <w:rPr>
          <w:spacing w:val="-3"/>
          <w:sz w:val="24"/>
        </w:rPr>
        <w:t xml:space="preserve">the </w:t>
      </w:r>
      <w:r w:rsidRPr="005A48B7">
        <w:rPr>
          <w:spacing w:val="-4"/>
          <w:sz w:val="24"/>
        </w:rPr>
        <w:t xml:space="preserve">provision </w:t>
      </w:r>
      <w:r w:rsidRPr="005A48B7">
        <w:rPr>
          <w:sz w:val="24"/>
        </w:rPr>
        <w:t xml:space="preserve">made </w:t>
      </w:r>
      <w:r w:rsidRPr="005A48B7">
        <w:rPr>
          <w:spacing w:val="-3"/>
          <w:sz w:val="24"/>
        </w:rPr>
        <w:t xml:space="preserve">by the </w:t>
      </w:r>
      <w:r w:rsidRPr="005A48B7">
        <w:rPr>
          <w:b/>
          <w:i/>
          <w:spacing w:val="-4"/>
          <w:sz w:val="24"/>
        </w:rPr>
        <w:t xml:space="preserve">dispensing </w:t>
      </w:r>
      <w:r w:rsidRPr="005A48B7">
        <w:rPr>
          <w:b/>
          <w:i/>
          <w:sz w:val="24"/>
        </w:rPr>
        <w:t>doctor</w:t>
      </w:r>
      <w:r w:rsidRPr="005A48B7">
        <w:rPr>
          <w:sz w:val="24"/>
        </w:rPr>
        <w:t xml:space="preserve">, </w:t>
      </w:r>
      <w:r w:rsidRPr="005A48B7">
        <w:rPr>
          <w:spacing w:val="-3"/>
          <w:sz w:val="24"/>
        </w:rPr>
        <w:t xml:space="preserve">in the course of </w:t>
      </w:r>
      <w:r w:rsidRPr="005A48B7">
        <w:rPr>
          <w:spacing w:val="-4"/>
          <w:sz w:val="24"/>
        </w:rPr>
        <w:t xml:space="preserve">providing </w:t>
      </w:r>
      <w:r w:rsidRPr="005A48B7">
        <w:rPr>
          <w:spacing w:val="-3"/>
          <w:sz w:val="24"/>
        </w:rPr>
        <w:t xml:space="preserve">pharmaceutical services, </w:t>
      </w:r>
      <w:r w:rsidRPr="005A48B7">
        <w:rPr>
          <w:sz w:val="24"/>
        </w:rPr>
        <w:t xml:space="preserve">for </w:t>
      </w:r>
      <w:r w:rsidRPr="005A48B7">
        <w:rPr>
          <w:spacing w:val="-5"/>
          <w:sz w:val="24"/>
        </w:rPr>
        <w:t xml:space="preserve">patient </w:t>
      </w:r>
      <w:r w:rsidRPr="005A48B7">
        <w:rPr>
          <w:sz w:val="24"/>
        </w:rPr>
        <w:t xml:space="preserve">care </w:t>
      </w:r>
      <w:r w:rsidRPr="005A48B7">
        <w:rPr>
          <w:spacing w:val="-4"/>
          <w:sz w:val="24"/>
        </w:rPr>
        <w:t xml:space="preserve">and </w:t>
      </w:r>
      <w:r w:rsidRPr="005A48B7">
        <w:rPr>
          <w:spacing w:val="-3"/>
          <w:sz w:val="24"/>
        </w:rPr>
        <w:t>treatment;</w:t>
      </w:r>
      <w:r w:rsidRPr="005A48B7">
        <w:rPr>
          <w:spacing w:val="26"/>
          <w:sz w:val="24"/>
        </w:rPr>
        <w:t xml:space="preserve"> </w:t>
      </w:r>
      <w:r w:rsidRPr="005A48B7">
        <w:rPr>
          <w:spacing w:val="-4"/>
          <w:sz w:val="24"/>
        </w:rPr>
        <w:t>and</w:t>
      </w:r>
    </w:p>
    <w:p w14:paraId="452427BC" w14:textId="77777777" w:rsidR="00837652" w:rsidRPr="005A48B7" w:rsidRDefault="000231AE">
      <w:pPr>
        <w:pStyle w:val="ListParagraph"/>
        <w:numPr>
          <w:ilvl w:val="2"/>
          <w:numId w:val="2"/>
        </w:numPr>
        <w:tabs>
          <w:tab w:val="left" w:pos="3253"/>
          <w:tab w:val="left" w:pos="3254"/>
        </w:tabs>
        <w:spacing w:before="135" w:line="237" w:lineRule="auto"/>
        <w:ind w:left="3253" w:right="1071" w:hanging="1379"/>
        <w:rPr>
          <w:sz w:val="24"/>
        </w:rPr>
      </w:pPr>
      <w:r w:rsidRPr="005A48B7">
        <w:rPr>
          <w:spacing w:val="-3"/>
          <w:sz w:val="24"/>
        </w:rPr>
        <w:t xml:space="preserve">the management by the </w:t>
      </w:r>
      <w:r w:rsidRPr="005A48B7">
        <w:rPr>
          <w:b/>
          <w:i/>
          <w:spacing w:val="-4"/>
          <w:sz w:val="24"/>
        </w:rPr>
        <w:t xml:space="preserve">dispensing </w:t>
      </w:r>
      <w:r w:rsidRPr="005A48B7">
        <w:rPr>
          <w:b/>
          <w:i/>
          <w:spacing w:val="-3"/>
          <w:sz w:val="24"/>
        </w:rPr>
        <w:t xml:space="preserve">doctor </w:t>
      </w:r>
      <w:r w:rsidRPr="005A48B7">
        <w:rPr>
          <w:spacing w:val="-3"/>
          <w:sz w:val="24"/>
        </w:rPr>
        <w:t xml:space="preserve">of the pharmaceutical </w:t>
      </w:r>
      <w:r w:rsidRPr="005A48B7">
        <w:rPr>
          <w:sz w:val="24"/>
        </w:rPr>
        <w:t xml:space="preserve">services </w:t>
      </w:r>
      <w:r w:rsidRPr="005A48B7">
        <w:rPr>
          <w:spacing w:val="-3"/>
          <w:sz w:val="24"/>
        </w:rPr>
        <w:t xml:space="preserve">the </w:t>
      </w:r>
      <w:r w:rsidRPr="005A48B7">
        <w:rPr>
          <w:b/>
          <w:i/>
          <w:spacing w:val="-4"/>
          <w:sz w:val="24"/>
        </w:rPr>
        <w:t xml:space="preserve">dispensing </w:t>
      </w:r>
      <w:r w:rsidRPr="005A48B7">
        <w:rPr>
          <w:b/>
          <w:i/>
          <w:spacing w:val="-3"/>
          <w:sz w:val="24"/>
        </w:rPr>
        <w:t>doctor</w:t>
      </w:r>
      <w:r w:rsidRPr="005A48B7">
        <w:rPr>
          <w:b/>
          <w:i/>
          <w:spacing w:val="-20"/>
          <w:sz w:val="24"/>
        </w:rPr>
        <w:t xml:space="preserve"> </w:t>
      </w:r>
      <w:r w:rsidRPr="005A48B7">
        <w:rPr>
          <w:spacing w:val="-4"/>
          <w:sz w:val="24"/>
        </w:rPr>
        <w:t>provides,</w:t>
      </w:r>
    </w:p>
    <w:p w14:paraId="17153808" w14:textId="77777777" w:rsidR="00837652" w:rsidRPr="005A48B7" w:rsidRDefault="000231AE">
      <w:pPr>
        <w:pStyle w:val="BodyText"/>
        <w:spacing w:before="140"/>
        <w:ind w:left="1587"/>
      </w:pPr>
      <w:r w:rsidRPr="005A48B7">
        <w:t>where the conditions in paragraph 28 are satisfied.</w:t>
      </w:r>
    </w:p>
    <w:p w14:paraId="2413517E" w14:textId="77777777" w:rsidR="00837652" w:rsidRPr="005A48B7" w:rsidRDefault="000231AE">
      <w:pPr>
        <w:pStyle w:val="ListParagraph"/>
        <w:numPr>
          <w:ilvl w:val="0"/>
          <w:numId w:val="2"/>
        </w:numPr>
        <w:tabs>
          <w:tab w:val="left" w:pos="1586"/>
          <w:tab w:val="left" w:pos="1587"/>
        </w:tabs>
        <w:spacing w:before="140"/>
        <w:ind w:left="1587" w:hanging="866"/>
        <w:jc w:val="left"/>
        <w:rPr>
          <w:sz w:val="24"/>
        </w:rPr>
      </w:pPr>
      <w:r w:rsidRPr="005A48B7">
        <w:rPr>
          <w:spacing w:val="-3"/>
          <w:sz w:val="24"/>
        </w:rPr>
        <w:t xml:space="preserve">The </w:t>
      </w:r>
      <w:r w:rsidRPr="005A48B7">
        <w:rPr>
          <w:spacing w:val="-4"/>
          <w:sz w:val="24"/>
        </w:rPr>
        <w:t xml:space="preserve">conditions </w:t>
      </w:r>
      <w:r w:rsidRPr="005A48B7">
        <w:rPr>
          <w:sz w:val="24"/>
        </w:rPr>
        <w:t xml:space="preserve">referred to </w:t>
      </w:r>
      <w:r w:rsidRPr="005A48B7">
        <w:rPr>
          <w:spacing w:val="-3"/>
          <w:sz w:val="24"/>
        </w:rPr>
        <w:t xml:space="preserve">in </w:t>
      </w:r>
      <w:r w:rsidRPr="005A48B7">
        <w:rPr>
          <w:spacing w:val="-4"/>
          <w:sz w:val="24"/>
        </w:rPr>
        <w:t xml:space="preserve">paragraph </w:t>
      </w:r>
      <w:r w:rsidRPr="005A48B7">
        <w:rPr>
          <w:spacing w:val="-3"/>
          <w:sz w:val="24"/>
        </w:rPr>
        <w:t xml:space="preserve">27 </w:t>
      </w:r>
      <w:r w:rsidRPr="005A48B7">
        <w:rPr>
          <w:sz w:val="24"/>
        </w:rPr>
        <w:t>are</w:t>
      </w:r>
      <w:r w:rsidRPr="005A48B7">
        <w:rPr>
          <w:spacing w:val="-25"/>
          <w:sz w:val="24"/>
        </w:rPr>
        <w:t xml:space="preserve"> </w:t>
      </w:r>
      <w:r w:rsidRPr="005A48B7">
        <w:rPr>
          <w:spacing w:val="-4"/>
          <w:sz w:val="24"/>
        </w:rPr>
        <w:t>that:</w:t>
      </w:r>
    </w:p>
    <w:p w14:paraId="142A064C" w14:textId="77777777" w:rsidR="00837652" w:rsidRPr="005A48B7" w:rsidRDefault="00837652">
      <w:pPr>
        <w:rPr>
          <w:sz w:val="24"/>
        </w:rPr>
        <w:sectPr w:rsidR="00837652" w:rsidRPr="005A48B7">
          <w:pgSz w:w="11910" w:h="16840"/>
          <w:pgMar w:top="1420" w:right="720" w:bottom="780" w:left="720" w:header="439" w:footer="594" w:gutter="0"/>
          <w:cols w:space="720"/>
        </w:sectPr>
      </w:pPr>
    </w:p>
    <w:p w14:paraId="2B405BF1" w14:textId="77777777" w:rsidR="00837652" w:rsidRPr="005A48B7" w:rsidRDefault="000231AE">
      <w:pPr>
        <w:pStyle w:val="ListParagraph"/>
        <w:numPr>
          <w:ilvl w:val="1"/>
          <w:numId w:val="2"/>
        </w:numPr>
        <w:tabs>
          <w:tab w:val="left" w:pos="2451"/>
          <w:tab w:val="left" w:pos="2452"/>
        </w:tabs>
        <w:spacing w:before="104"/>
        <w:ind w:hanging="1362"/>
        <w:jc w:val="left"/>
        <w:rPr>
          <w:sz w:val="24"/>
        </w:rPr>
      </w:pPr>
      <w:r w:rsidRPr="005A48B7">
        <w:rPr>
          <w:spacing w:val="-5"/>
          <w:sz w:val="24"/>
        </w:rPr>
        <w:lastRenderedPageBreak/>
        <w:t xml:space="preserve">reasonable </w:t>
      </w:r>
      <w:r w:rsidRPr="005A48B7">
        <w:rPr>
          <w:spacing w:val="-3"/>
          <w:sz w:val="24"/>
        </w:rPr>
        <w:t xml:space="preserve">notice of the </w:t>
      </w:r>
      <w:r w:rsidRPr="005A48B7">
        <w:rPr>
          <w:spacing w:val="-5"/>
          <w:sz w:val="24"/>
        </w:rPr>
        <w:t xml:space="preserve">intended </w:t>
      </w:r>
      <w:r w:rsidRPr="005A48B7">
        <w:rPr>
          <w:spacing w:val="-3"/>
          <w:sz w:val="24"/>
        </w:rPr>
        <w:t xml:space="preserve">entry </w:t>
      </w:r>
      <w:r w:rsidRPr="005A48B7">
        <w:rPr>
          <w:spacing w:val="-4"/>
          <w:sz w:val="24"/>
        </w:rPr>
        <w:t xml:space="preserve">has </w:t>
      </w:r>
      <w:r w:rsidRPr="005A48B7">
        <w:rPr>
          <w:spacing w:val="-5"/>
          <w:sz w:val="24"/>
        </w:rPr>
        <w:t>been</w:t>
      </w:r>
      <w:r w:rsidRPr="005A48B7">
        <w:rPr>
          <w:spacing w:val="-27"/>
          <w:sz w:val="24"/>
        </w:rPr>
        <w:t xml:space="preserve"> </w:t>
      </w:r>
      <w:r w:rsidRPr="005A48B7">
        <w:rPr>
          <w:spacing w:val="-3"/>
          <w:sz w:val="24"/>
        </w:rPr>
        <w:t>given;</w:t>
      </w:r>
    </w:p>
    <w:p w14:paraId="5F13E738" w14:textId="0A323DCC" w:rsidR="00837652" w:rsidRPr="005A48B7" w:rsidRDefault="000231AE">
      <w:pPr>
        <w:pStyle w:val="ListParagraph"/>
        <w:numPr>
          <w:ilvl w:val="1"/>
          <w:numId w:val="2"/>
        </w:numPr>
        <w:tabs>
          <w:tab w:val="left" w:pos="2451"/>
          <w:tab w:val="left" w:pos="2452"/>
        </w:tabs>
        <w:spacing w:before="143" w:line="237" w:lineRule="auto"/>
        <w:ind w:right="727" w:hanging="1362"/>
        <w:jc w:val="left"/>
        <w:rPr>
          <w:i/>
          <w:sz w:val="24"/>
        </w:rPr>
      </w:pPr>
      <w:r w:rsidRPr="005A48B7">
        <w:rPr>
          <w:spacing w:val="-3"/>
          <w:sz w:val="24"/>
        </w:rPr>
        <w:t xml:space="preserve">the Local </w:t>
      </w:r>
      <w:r w:rsidRPr="005A48B7">
        <w:rPr>
          <w:sz w:val="24"/>
        </w:rPr>
        <w:t xml:space="preserve">Medical Committee for </w:t>
      </w:r>
      <w:r w:rsidRPr="005A48B7">
        <w:rPr>
          <w:spacing w:val="-3"/>
          <w:sz w:val="24"/>
        </w:rPr>
        <w:t xml:space="preserve">the area </w:t>
      </w:r>
      <w:r w:rsidRPr="005A48B7">
        <w:rPr>
          <w:sz w:val="24"/>
        </w:rPr>
        <w:t xml:space="preserve">where </w:t>
      </w:r>
      <w:r w:rsidRPr="005A48B7">
        <w:rPr>
          <w:spacing w:val="-3"/>
          <w:sz w:val="24"/>
        </w:rPr>
        <w:t xml:space="preserve">the premises </w:t>
      </w:r>
      <w:r w:rsidRPr="005A48B7">
        <w:rPr>
          <w:sz w:val="24"/>
        </w:rPr>
        <w:t xml:space="preserve">are </w:t>
      </w:r>
      <w:r w:rsidRPr="005A48B7">
        <w:rPr>
          <w:spacing w:val="-5"/>
          <w:sz w:val="24"/>
        </w:rPr>
        <w:t xml:space="preserve">situated </w:t>
      </w:r>
      <w:r w:rsidRPr="005A48B7">
        <w:rPr>
          <w:sz w:val="24"/>
        </w:rPr>
        <w:t xml:space="preserve">have </w:t>
      </w:r>
      <w:r w:rsidRPr="005A48B7">
        <w:rPr>
          <w:spacing w:val="-5"/>
          <w:sz w:val="24"/>
        </w:rPr>
        <w:t xml:space="preserve">been </w:t>
      </w:r>
      <w:r w:rsidRPr="005A48B7">
        <w:rPr>
          <w:spacing w:val="-3"/>
          <w:sz w:val="24"/>
        </w:rPr>
        <w:t xml:space="preserve">invited </w:t>
      </w:r>
      <w:r w:rsidRPr="005A48B7">
        <w:rPr>
          <w:sz w:val="24"/>
        </w:rPr>
        <w:t xml:space="preserve">to </w:t>
      </w:r>
      <w:r w:rsidRPr="005A48B7">
        <w:rPr>
          <w:spacing w:val="-3"/>
          <w:sz w:val="24"/>
        </w:rPr>
        <w:t xml:space="preserve">be </w:t>
      </w:r>
      <w:r w:rsidRPr="005A48B7">
        <w:rPr>
          <w:spacing w:val="-5"/>
          <w:sz w:val="24"/>
        </w:rPr>
        <w:t xml:space="preserve">present </w:t>
      </w:r>
      <w:r w:rsidRPr="005A48B7">
        <w:rPr>
          <w:spacing w:val="-3"/>
          <w:sz w:val="24"/>
        </w:rPr>
        <w:t xml:space="preserve">at the </w:t>
      </w:r>
      <w:r w:rsidRPr="005A48B7">
        <w:rPr>
          <w:spacing w:val="-5"/>
          <w:sz w:val="24"/>
        </w:rPr>
        <w:t xml:space="preserve">inspection, </w:t>
      </w:r>
      <w:r w:rsidRPr="005A48B7">
        <w:rPr>
          <w:sz w:val="24"/>
        </w:rPr>
        <w:t xml:space="preserve">where </w:t>
      </w:r>
      <w:r w:rsidRPr="005A48B7">
        <w:rPr>
          <w:spacing w:val="-4"/>
          <w:sz w:val="24"/>
        </w:rPr>
        <w:t xml:space="preserve">this </w:t>
      </w:r>
      <w:r w:rsidRPr="005A48B7">
        <w:rPr>
          <w:spacing w:val="-3"/>
          <w:sz w:val="24"/>
        </w:rPr>
        <w:t xml:space="preserve">is </w:t>
      </w:r>
      <w:r w:rsidRPr="005A48B7">
        <w:rPr>
          <w:spacing w:val="-5"/>
          <w:sz w:val="24"/>
        </w:rPr>
        <w:t xml:space="preserve">requested </w:t>
      </w:r>
      <w:r w:rsidRPr="005A48B7">
        <w:rPr>
          <w:spacing w:val="-3"/>
          <w:sz w:val="24"/>
        </w:rPr>
        <w:t xml:space="preserve">by the </w:t>
      </w:r>
      <w:r w:rsidRPr="005A48B7">
        <w:rPr>
          <w:b/>
          <w:i/>
          <w:spacing w:val="-4"/>
          <w:sz w:val="24"/>
        </w:rPr>
        <w:t>dispensing</w:t>
      </w:r>
      <w:r w:rsidRPr="005A48B7">
        <w:rPr>
          <w:b/>
          <w:i/>
          <w:spacing w:val="37"/>
          <w:sz w:val="24"/>
        </w:rPr>
        <w:t xml:space="preserve"> </w:t>
      </w:r>
      <w:r w:rsidRPr="005A48B7">
        <w:rPr>
          <w:b/>
          <w:i/>
          <w:sz w:val="24"/>
        </w:rPr>
        <w:t>doctor</w:t>
      </w:r>
      <w:r w:rsidRPr="005A48B7">
        <w:rPr>
          <w:i/>
          <w:sz w:val="24"/>
        </w:rPr>
        <w:t>;</w:t>
      </w:r>
    </w:p>
    <w:p w14:paraId="199A31CD" w14:textId="77777777" w:rsidR="00837652" w:rsidRPr="005A48B7" w:rsidRDefault="000231AE">
      <w:pPr>
        <w:pStyle w:val="ListParagraph"/>
        <w:numPr>
          <w:ilvl w:val="1"/>
          <w:numId w:val="2"/>
        </w:numPr>
        <w:tabs>
          <w:tab w:val="left" w:pos="2451"/>
          <w:tab w:val="left" w:pos="2452"/>
        </w:tabs>
        <w:spacing w:before="141" w:line="237" w:lineRule="auto"/>
        <w:ind w:right="1311" w:hanging="1362"/>
        <w:jc w:val="left"/>
        <w:rPr>
          <w:sz w:val="24"/>
        </w:rPr>
      </w:pPr>
      <w:r w:rsidRPr="005A48B7">
        <w:rPr>
          <w:spacing w:val="-3"/>
          <w:sz w:val="24"/>
        </w:rPr>
        <w:t xml:space="preserve">the </w:t>
      </w:r>
      <w:r w:rsidRPr="005A48B7">
        <w:rPr>
          <w:spacing w:val="-5"/>
          <w:sz w:val="24"/>
        </w:rPr>
        <w:t xml:space="preserve">person authorised </w:t>
      </w:r>
      <w:r w:rsidRPr="005A48B7">
        <w:rPr>
          <w:spacing w:val="-3"/>
          <w:sz w:val="24"/>
        </w:rPr>
        <w:t xml:space="preserve">in writing </w:t>
      </w:r>
      <w:r w:rsidRPr="005A48B7">
        <w:rPr>
          <w:sz w:val="24"/>
        </w:rPr>
        <w:t xml:space="preserve">carries </w:t>
      </w:r>
      <w:r w:rsidRPr="005A48B7">
        <w:rPr>
          <w:spacing w:val="-3"/>
          <w:sz w:val="24"/>
        </w:rPr>
        <w:t xml:space="preserve">written </w:t>
      </w:r>
      <w:r w:rsidRPr="005A48B7">
        <w:rPr>
          <w:spacing w:val="-2"/>
          <w:sz w:val="24"/>
        </w:rPr>
        <w:t xml:space="preserve">evidence </w:t>
      </w:r>
      <w:r w:rsidRPr="005A48B7">
        <w:rPr>
          <w:spacing w:val="-3"/>
          <w:sz w:val="24"/>
        </w:rPr>
        <w:t xml:space="preserve">of </w:t>
      </w:r>
      <w:r w:rsidRPr="005A48B7">
        <w:rPr>
          <w:spacing w:val="-5"/>
          <w:sz w:val="24"/>
        </w:rPr>
        <w:t xml:space="preserve">their authorisation, </w:t>
      </w:r>
      <w:r w:rsidRPr="005A48B7">
        <w:rPr>
          <w:sz w:val="24"/>
        </w:rPr>
        <w:t xml:space="preserve">which </w:t>
      </w:r>
      <w:r w:rsidRPr="005A48B7">
        <w:rPr>
          <w:spacing w:val="-4"/>
          <w:sz w:val="24"/>
        </w:rPr>
        <w:t xml:space="preserve">they </w:t>
      </w:r>
      <w:r w:rsidRPr="005A48B7">
        <w:rPr>
          <w:sz w:val="24"/>
        </w:rPr>
        <w:t xml:space="preserve">must </w:t>
      </w:r>
      <w:r w:rsidRPr="005A48B7">
        <w:rPr>
          <w:spacing w:val="-3"/>
          <w:sz w:val="24"/>
        </w:rPr>
        <w:t xml:space="preserve">produce on </w:t>
      </w:r>
      <w:r w:rsidRPr="005A48B7">
        <w:rPr>
          <w:spacing w:val="-5"/>
          <w:sz w:val="24"/>
        </w:rPr>
        <w:t>request;</w:t>
      </w:r>
      <w:r w:rsidRPr="005A48B7">
        <w:rPr>
          <w:spacing w:val="30"/>
          <w:sz w:val="24"/>
        </w:rPr>
        <w:t xml:space="preserve"> </w:t>
      </w:r>
      <w:r w:rsidRPr="005A48B7">
        <w:rPr>
          <w:spacing w:val="-4"/>
          <w:sz w:val="24"/>
        </w:rPr>
        <w:t>and</w:t>
      </w:r>
    </w:p>
    <w:p w14:paraId="4B7552E0" w14:textId="77777777" w:rsidR="00837652" w:rsidRPr="005A48B7" w:rsidRDefault="000231AE">
      <w:pPr>
        <w:pStyle w:val="ListParagraph"/>
        <w:numPr>
          <w:ilvl w:val="1"/>
          <w:numId w:val="2"/>
        </w:numPr>
        <w:tabs>
          <w:tab w:val="left" w:pos="2451"/>
          <w:tab w:val="left" w:pos="2452"/>
        </w:tabs>
        <w:spacing w:before="158" w:line="237" w:lineRule="auto"/>
        <w:ind w:right="1303" w:hanging="1362"/>
        <w:jc w:val="left"/>
        <w:rPr>
          <w:sz w:val="24"/>
        </w:rPr>
      </w:pPr>
      <w:r w:rsidRPr="005A48B7">
        <w:rPr>
          <w:spacing w:val="-3"/>
          <w:sz w:val="24"/>
        </w:rPr>
        <w:t xml:space="preserve">the </w:t>
      </w:r>
      <w:r w:rsidRPr="005A48B7">
        <w:rPr>
          <w:spacing w:val="-5"/>
          <w:sz w:val="24"/>
        </w:rPr>
        <w:t xml:space="preserve">person authorised </w:t>
      </w:r>
      <w:r w:rsidRPr="005A48B7">
        <w:rPr>
          <w:spacing w:val="-3"/>
          <w:sz w:val="24"/>
        </w:rPr>
        <w:t xml:space="preserve">in writing </w:t>
      </w:r>
      <w:r w:rsidRPr="005A48B7">
        <w:rPr>
          <w:spacing w:val="-5"/>
          <w:sz w:val="24"/>
        </w:rPr>
        <w:t xml:space="preserve">does </w:t>
      </w:r>
      <w:r w:rsidRPr="005A48B7">
        <w:rPr>
          <w:spacing w:val="-4"/>
          <w:sz w:val="24"/>
        </w:rPr>
        <w:t xml:space="preserve">not </w:t>
      </w:r>
      <w:r w:rsidRPr="005A48B7">
        <w:rPr>
          <w:spacing w:val="-5"/>
          <w:sz w:val="24"/>
        </w:rPr>
        <w:t xml:space="preserve">enter </w:t>
      </w:r>
      <w:r w:rsidRPr="005A48B7">
        <w:rPr>
          <w:spacing w:val="-4"/>
          <w:sz w:val="24"/>
        </w:rPr>
        <w:t xml:space="preserve">any </w:t>
      </w:r>
      <w:r w:rsidRPr="005A48B7">
        <w:rPr>
          <w:spacing w:val="-3"/>
          <w:sz w:val="24"/>
        </w:rPr>
        <w:t xml:space="preserve">part of the premises </w:t>
      </w:r>
      <w:r w:rsidRPr="005A48B7">
        <w:rPr>
          <w:spacing w:val="-5"/>
          <w:sz w:val="24"/>
        </w:rPr>
        <w:t xml:space="preserve">used </w:t>
      </w:r>
      <w:r w:rsidRPr="005A48B7">
        <w:rPr>
          <w:spacing w:val="-6"/>
          <w:sz w:val="24"/>
        </w:rPr>
        <w:t xml:space="preserve">solely </w:t>
      </w:r>
      <w:r w:rsidRPr="005A48B7">
        <w:rPr>
          <w:spacing w:val="-3"/>
          <w:sz w:val="24"/>
        </w:rPr>
        <w:t xml:space="preserve">as </w:t>
      </w:r>
      <w:r w:rsidRPr="005A48B7">
        <w:rPr>
          <w:spacing w:val="-5"/>
          <w:sz w:val="24"/>
        </w:rPr>
        <w:t xml:space="preserve">residential </w:t>
      </w:r>
      <w:r w:rsidRPr="005A48B7">
        <w:rPr>
          <w:sz w:val="24"/>
        </w:rPr>
        <w:t xml:space="preserve">accommodation </w:t>
      </w:r>
      <w:r w:rsidRPr="005A48B7">
        <w:rPr>
          <w:spacing w:val="-4"/>
          <w:sz w:val="24"/>
        </w:rPr>
        <w:t xml:space="preserve">without </w:t>
      </w:r>
      <w:r w:rsidRPr="005A48B7">
        <w:rPr>
          <w:spacing w:val="-3"/>
          <w:sz w:val="24"/>
        </w:rPr>
        <w:t xml:space="preserve">the </w:t>
      </w:r>
      <w:r w:rsidRPr="005A48B7">
        <w:rPr>
          <w:spacing w:val="-4"/>
          <w:sz w:val="24"/>
        </w:rPr>
        <w:t xml:space="preserve">consent </w:t>
      </w:r>
      <w:r w:rsidRPr="005A48B7">
        <w:rPr>
          <w:spacing w:val="-3"/>
          <w:sz w:val="24"/>
        </w:rPr>
        <w:t>of the</w:t>
      </w:r>
      <w:r w:rsidRPr="005A48B7">
        <w:rPr>
          <w:spacing w:val="-29"/>
          <w:sz w:val="24"/>
        </w:rPr>
        <w:t xml:space="preserve"> </w:t>
      </w:r>
      <w:r w:rsidRPr="005A48B7">
        <w:rPr>
          <w:spacing w:val="-5"/>
          <w:sz w:val="24"/>
        </w:rPr>
        <w:t>resident.</w:t>
      </w:r>
    </w:p>
    <w:p w14:paraId="6EF92733" w14:textId="77777777" w:rsidR="00837652" w:rsidRPr="005A48B7" w:rsidRDefault="000231AE">
      <w:pPr>
        <w:pStyle w:val="ListParagraph"/>
        <w:numPr>
          <w:ilvl w:val="0"/>
          <w:numId w:val="2"/>
        </w:numPr>
        <w:tabs>
          <w:tab w:val="left" w:pos="1586"/>
          <w:tab w:val="left" w:pos="1587"/>
        </w:tabs>
        <w:spacing w:before="141" w:line="237" w:lineRule="auto"/>
        <w:ind w:left="1587" w:right="1179" w:hanging="865"/>
        <w:jc w:val="left"/>
        <w:rPr>
          <w:sz w:val="24"/>
        </w:rPr>
      </w:pP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must, </w:t>
      </w:r>
      <w:r w:rsidRPr="005A48B7">
        <w:rPr>
          <w:spacing w:val="-3"/>
          <w:sz w:val="24"/>
        </w:rPr>
        <w:t xml:space="preserve">at the </w:t>
      </w:r>
      <w:r w:rsidRPr="005A48B7">
        <w:rPr>
          <w:spacing w:val="-5"/>
          <w:sz w:val="24"/>
        </w:rPr>
        <w:t xml:space="preserve">request </w:t>
      </w:r>
      <w:r w:rsidRPr="005A48B7">
        <w:rPr>
          <w:spacing w:val="-3"/>
          <w:sz w:val="24"/>
        </w:rPr>
        <w:t xml:space="preserve">of the Commissioner or the </w:t>
      </w:r>
      <w:r w:rsidRPr="005A48B7">
        <w:rPr>
          <w:spacing w:val="-5"/>
          <w:sz w:val="24"/>
        </w:rPr>
        <w:t xml:space="preserve">person authorised </w:t>
      </w:r>
      <w:r w:rsidRPr="005A48B7">
        <w:rPr>
          <w:spacing w:val="-3"/>
          <w:sz w:val="24"/>
        </w:rPr>
        <w:t xml:space="preserve">in </w:t>
      </w:r>
      <w:r w:rsidRPr="005A48B7">
        <w:rPr>
          <w:spacing w:val="-4"/>
          <w:sz w:val="24"/>
        </w:rPr>
        <w:t xml:space="preserve">writing, </w:t>
      </w:r>
      <w:r w:rsidRPr="005A48B7">
        <w:rPr>
          <w:spacing w:val="-5"/>
          <w:sz w:val="24"/>
        </w:rPr>
        <w:t xml:space="preserve">allow </w:t>
      </w:r>
      <w:r w:rsidRPr="005A48B7">
        <w:rPr>
          <w:spacing w:val="-3"/>
          <w:sz w:val="24"/>
        </w:rPr>
        <w:t xml:space="preserve">the Commissioner or </w:t>
      </w:r>
      <w:r w:rsidRPr="005A48B7">
        <w:rPr>
          <w:spacing w:val="-4"/>
          <w:sz w:val="24"/>
        </w:rPr>
        <w:t xml:space="preserve">that </w:t>
      </w:r>
      <w:r w:rsidRPr="005A48B7">
        <w:rPr>
          <w:spacing w:val="-5"/>
          <w:sz w:val="24"/>
        </w:rPr>
        <w:t xml:space="preserve">authorised person </w:t>
      </w:r>
      <w:r w:rsidRPr="005A48B7">
        <w:rPr>
          <w:sz w:val="24"/>
        </w:rPr>
        <w:t xml:space="preserve">access to </w:t>
      </w:r>
      <w:r w:rsidRPr="005A48B7">
        <w:rPr>
          <w:spacing w:val="-4"/>
          <w:sz w:val="24"/>
        </w:rPr>
        <w:t xml:space="preserve">any </w:t>
      </w:r>
      <w:r w:rsidRPr="005A48B7">
        <w:rPr>
          <w:sz w:val="24"/>
        </w:rPr>
        <w:t xml:space="preserve">information which </w:t>
      </w:r>
      <w:r w:rsidRPr="005A48B7">
        <w:rPr>
          <w:spacing w:val="-5"/>
          <w:sz w:val="24"/>
        </w:rPr>
        <w:t>either reasonably</w:t>
      </w:r>
      <w:r w:rsidRPr="005A48B7">
        <w:rPr>
          <w:spacing w:val="1"/>
          <w:sz w:val="24"/>
        </w:rPr>
        <w:t xml:space="preserve"> </w:t>
      </w:r>
      <w:r w:rsidRPr="005A48B7">
        <w:rPr>
          <w:spacing w:val="-5"/>
          <w:sz w:val="24"/>
        </w:rPr>
        <w:t>requires:</w:t>
      </w:r>
    </w:p>
    <w:p w14:paraId="6761C8D6" w14:textId="77777777" w:rsidR="00837652" w:rsidRPr="005A48B7" w:rsidRDefault="000231AE">
      <w:pPr>
        <w:pStyle w:val="ListParagraph"/>
        <w:numPr>
          <w:ilvl w:val="1"/>
          <w:numId w:val="2"/>
        </w:numPr>
        <w:tabs>
          <w:tab w:val="left" w:pos="2885"/>
        </w:tabs>
        <w:spacing w:before="156"/>
        <w:ind w:left="2885" w:hanging="433"/>
        <w:jc w:val="left"/>
        <w:rPr>
          <w:sz w:val="24"/>
        </w:rPr>
      </w:pPr>
      <w:r w:rsidRPr="005A48B7">
        <w:rPr>
          <w:sz w:val="24"/>
        </w:rPr>
        <w:t xml:space="preserve">for </w:t>
      </w:r>
      <w:r w:rsidRPr="005A48B7">
        <w:rPr>
          <w:spacing w:val="-3"/>
          <w:sz w:val="24"/>
        </w:rPr>
        <w:t xml:space="preserve">the </w:t>
      </w:r>
      <w:r w:rsidRPr="005A48B7">
        <w:rPr>
          <w:spacing w:val="-5"/>
          <w:sz w:val="24"/>
        </w:rPr>
        <w:t xml:space="preserve">purposes </w:t>
      </w:r>
      <w:r w:rsidRPr="005A48B7">
        <w:rPr>
          <w:spacing w:val="-4"/>
          <w:sz w:val="24"/>
        </w:rPr>
        <w:t xml:space="preserve">mentioned </w:t>
      </w:r>
      <w:r w:rsidRPr="005A48B7">
        <w:rPr>
          <w:spacing w:val="-3"/>
          <w:sz w:val="24"/>
        </w:rPr>
        <w:t xml:space="preserve">in </w:t>
      </w:r>
      <w:r w:rsidRPr="005A48B7">
        <w:rPr>
          <w:spacing w:val="-4"/>
          <w:sz w:val="24"/>
        </w:rPr>
        <w:t>paragraph 27;</w:t>
      </w:r>
      <w:r w:rsidRPr="005A48B7">
        <w:rPr>
          <w:sz w:val="24"/>
        </w:rPr>
        <w:t xml:space="preserve"> </w:t>
      </w:r>
      <w:r w:rsidRPr="005A48B7">
        <w:rPr>
          <w:spacing w:val="-3"/>
          <w:sz w:val="24"/>
        </w:rPr>
        <w:t>or</w:t>
      </w:r>
    </w:p>
    <w:p w14:paraId="2D629694" w14:textId="77777777" w:rsidR="00837652" w:rsidRPr="005A48B7" w:rsidRDefault="000231AE">
      <w:pPr>
        <w:pStyle w:val="ListParagraph"/>
        <w:numPr>
          <w:ilvl w:val="1"/>
          <w:numId w:val="2"/>
        </w:numPr>
        <w:tabs>
          <w:tab w:val="left" w:pos="2885"/>
        </w:tabs>
        <w:spacing w:before="142" w:line="237" w:lineRule="auto"/>
        <w:ind w:right="778" w:firstLine="0"/>
        <w:jc w:val="left"/>
        <w:rPr>
          <w:sz w:val="24"/>
        </w:rPr>
      </w:pPr>
      <w:r w:rsidRPr="005A48B7">
        <w:rPr>
          <w:spacing w:val="-3"/>
          <w:sz w:val="24"/>
        </w:rPr>
        <w:t xml:space="preserve">in the </w:t>
      </w:r>
      <w:r w:rsidRPr="005A48B7">
        <w:rPr>
          <w:sz w:val="24"/>
        </w:rPr>
        <w:t xml:space="preserve">case </w:t>
      </w:r>
      <w:r w:rsidRPr="005A48B7">
        <w:rPr>
          <w:spacing w:val="-3"/>
          <w:sz w:val="24"/>
        </w:rPr>
        <w:t xml:space="preserve">of the Commissioner, in connection </w:t>
      </w:r>
      <w:r w:rsidRPr="005A48B7">
        <w:rPr>
          <w:sz w:val="24"/>
        </w:rPr>
        <w:t xml:space="preserve">with </w:t>
      </w:r>
      <w:r w:rsidRPr="005A48B7">
        <w:rPr>
          <w:spacing w:val="-3"/>
          <w:sz w:val="24"/>
        </w:rPr>
        <w:t xml:space="preserve">its </w:t>
      </w:r>
      <w:r w:rsidRPr="005A48B7">
        <w:rPr>
          <w:sz w:val="24"/>
        </w:rPr>
        <w:t xml:space="preserve">functions </w:t>
      </w:r>
      <w:r w:rsidRPr="005A48B7">
        <w:rPr>
          <w:spacing w:val="-4"/>
          <w:sz w:val="24"/>
        </w:rPr>
        <w:t xml:space="preserve">that relate </w:t>
      </w:r>
      <w:r w:rsidRPr="005A48B7">
        <w:rPr>
          <w:sz w:val="24"/>
        </w:rPr>
        <w:t xml:space="preserve">to </w:t>
      </w:r>
      <w:r w:rsidRPr="005A48B7">
        <w:rPr>
          <w:spacing w:val="-3"/>
          <w:sz w:val="24"/>
        </w:rPr>
        <w:t>pharmaceutical</w:t>
      </w:r>
      <w:r w:rsidRPr="005A48B7">
        <w:rPr>
          <w:spacing w:val="-6"/>
          <w:sz w:val="24"/>
        </w:rPr>
        <w:t xml:space="preserve"> </w:t>
      </w:r>
      <w:r w:rsidRPr="005A48B7">
        <w:rPr>
          <w:spacing w:val="-3"/>
          <w:sz w:val="24"/>
        </w:rPr>
        <w:t>services.</w:t>
      </w:r>
    </w:p>
    <w:p w14:paraId="3A3787A1" w14:textId="77777777" w:rsidR="00837652" w:rsidRPr="005A48B7" w:rsidRDefault="000231AE">
      <w:pPr>
        <w:pStyle w:val="Heading3"/>
        <w:spacing w:before="140"/>
      </w:pPr>
      <w:r w:rsidRPr="005A48B7">
        <w:t>Voluntary closure of premises</w:t>
      </w:r>
    </w:p>
    <w:p w14:paraId="7F5AF97C" w14:textId="77777777" w:rsidR="00837652" w:rsidRPr="005A48B7" w:rsidRDefault="000231AE">
      <w:pPr>
        <w:pStyle w:val="ListParagraph"/>
        <w:numPr>
          <w:ilvl w:val="0"/>
          <w:numId w:val="2"/>
        </w:numPr>
        <w:tabs>
          <w:tab w:val="left" w:pos="1586"/>
          <w:tab w:val="left" w:pos="1587"/>
        </w:tabs>
        <w:spacing w:before="141"/>
        <w:ind w:left="1587" w:hanging="866"/>
        <w:jc w:val="left"/>
        <w:rPr>
          <w:sz w:val="24"/>
        </w:rPr>
      </w:pPr>
      <w:r w:rsidRPr="005A48B7">
        <w:rPr>
          <w:spacing w:val="-3"/>
          <w:sz w:val="24"/>
        </w:rPr>
        <w:t xml:space="preserve">Where the </w:t>
      </w:r>
      <w:r w:rsidRPr="005A48B7">
        <w:rPr>
          <w:b/>
          <w:i/>
          <w:spacing w:val="-4"/>
          <w:sz w:val="24"/>
        </w:rPr>
        <w:t xml:space="preserve">dispensing </w:t>
      </w:r>
      <w:r w:rsidRPr="005A48B7">
        <w:rPr>
          <w:b/>
          <w:i/>
          <w:spacing w:val="-3"/>
          <w:sz w:val="24"/>
        </w:rPr>
        <w:t>doctor</w:t>
      </w:r>
      <w:r w:rsidRPr="005A48B7">
        <w:rPr>
          <w:b/>
          <w:i/>
          <w:spacing w:val="24"/>
          <w:sz w:val="24"/>
        </w:rPr>
        <w:t xml:space="preserve"> </w:t>
      </w:r>
      <w:r w:rsidRPr="005A48B7">
        <w:rPr>
          <w:spacing w:val="-5"/>
          <w:sz w:val="24"/>
        </w:rPr>
        <w:t>wishes:</w:t>
      </w:r>
    </w:p>
    <w:p w14:paraId="60220D9F" w14:textId="77777777" w:rsidR="00837652" w:rsidRPr="005A48B7" w:rsidRDefault="000231AE">
      <w:pPr>
        <w:pStyle w:val="ListParagraph"/>
        <w:numPr>
          <w:ilvl w:val="1"/>
          <w:numId w:val="2"/>
        </w:numPr>
        <w:tabs>
          <w:tab w:val="left" w:pos="2452"/>
        </w:tabs>
        <w:spacing w:before="140"/>
        <w:ind w:hanging="369"/>
        <w:jc w:val="left"/>
        <w:rPr>
          <w:sz w:val="24"/>
        </w:rPr>
      </w:pPr>
      <w:r w:rsidRPr="005A48B7">
        <w:rPr>
          <w:sz w:val="24"/>
        </w:rPr>
        <w:t xml:space="preserve">to </w:t>
      </w:r>
      <w:r w:rsidRPr="005A48B7">
        <w:rPr>
          <w:spacing w:val="-4"/>
          <w:sz w:val="24"/>
        </w:rPr>
        <w:t xml:space="preserve">withdraw </w:t>
      </w:r>
      <w:r w:rsidRPr="005A48B7">
        <w:rPr>
          <w:sz w:val="24"/>
        </w:rPr>
        <w:t xml:space="preserve">from a </w:t>
      </w:r>
      <w:r w:rsidRPr="005A48B7">
        <w:rPr>
          <w:b/>
          <w:i/>
          <w:spacing w:val="-4"/>
          <w:sz w:val="24"/>
        </w:rPr>
        <w:t xml:space="preserve">dispensing </w:t>
      </w:r>
      <w:r w:rsidRPr="005A48B7">
        <w:rPr>
          <w:b/>
          <w:i/>
          <w:spacing w:val="-3"/>
          <w:sz w:val="24"/>
        </w:rPr>
        <w:t xml:space="preserve">doctor </w:t>
      </w:r>
      <w:r w:rsidRPr="005A48B7">
        <w:rPr>
          <w:b/>
          <w:i/>
          <w:sz w:val="24"/>
        </w:rPr>
        <w:t>list</w:t>
      </w:r>
      <w:r w:rsidRPr="005A48B7">
        <w:rPr>
          <w:sz w:val="24"/>
        </w:rPr>
        <w:t>;</w:t>
      </w:r>
      <w:r w:rsidRPr="005A48B7">
        <w:rPr>
          <w:spacing w:val="-40"/>
          <w:sz w:val="24"/>
        </w:rPr>
        <w:t xml:space="preserve"> </w:t>
      </w:r>
      <w:r w:rsidRPr="005A48B7">
        <w:rPr>
          <w:spacing w:val="-3"/>
          <w:sz w:val="24"/>
        </w:rPr>
        <w:t>or</w:t>
      </w:r>
    </w:p>
    <w:p w14:paraId="1571651B" w14:textId="77777777" w:rsidR="00837652" w:rsidRPr="005A48B7" w:rsidRDefault="000231AE">
      <w:pPr>
        <w:pStyle w:val="ListParagraph"/>
        <w:numPr>
          <w:ilvl w:val="1"/>
          <w:numId w:val="2"/>
        </w:numPr>
        <w:tabs>
          <w:tab w:val="left" w:pos="2452"/>
        </w:tabs>
        <w:spacing w:before="142" w:line="237" w:lineRule="auto"/>
        <w:ind w:right="751" w:hanging="369"/>
        <w:jc w:val="left"/>
        <w:rPr>
          <w:sz w:val="24"/>
        </w:rPr>
      </w:pPr>
      <w:r w:rsidRPr="005A48B7">
        <w:rPr>
          <w:sz w:val="24"/>
        </w:rPr>
        <w:t xml:space="preserve">except </w:t>
      </w:r>
      <w:r w:rsidRPr="005A48B7">
        <w:rPr>
          <w:spacing w:val="-3"/>
          <w:sz w:val="24"/>
        </w:rPr>
        <w:t xml:space="preserve">in the </w:t>
      </w:r>
      <w:r w:rsidRPr="005A48B7">
        <w:rPr>
          <w:sz w:val="24"/>
        </w:rPr>
        <w:t xml:space="preserve">circumstances </w:t>
      </w:r>
      <w:r w:rsidRPr="005A48B7">
        <w:rPr>
          <w:spacing w:val="-4"/>
          <w:sz w:val="24"/>
        </w:rPr>
        <w:t xml:space="preserve">described </w:t>
      </w:r>
      <w:r w:rsidRPr="005A48B7">
        <w:rPr>
          <w:spacing w:val="-3"/>
          <w:sz w:val="24"/>
        </w:rPr>
        <w:t xml:space="preserve">in </w:t>
      </w:r>
      <w:r w:rsidRPr="005A48B7">
        <w:rPr>
          <w:spacing w:val="-4"/>
          <w:sz w:val="24"/>
        </w:rPr>
        <w:t xml:space="preserve">paragraph 31, </w:t>
      </w:r>
      <w:r w:rsidRPr="005A48B7">
        <w:rPr>
          <w:sz w:val="24"/>
        </w:rPr>
        <w:t xml:space="preserve">for </w:t>
      </w:r>
      <w:r w:rsidRPr="005A48B7">
        <w:rPr>
          <w:spacing w:val="-4"/>
          <w:sz w:val="24"/>
        </w:rPr>
        <w:t xml:space="preserve">particular </w:t>
      </w:r>
      <w:r w:rsidRPr="005A48B7">
        <w:rPr>
          <w:spacing w:val="-5"/>
          <w:sz w:val="24"/>
        </w:rPr>
        <w:t xml:space="preserve">listed </w:t>
      </w:r>
      <w:r w:rsidRPr="005A48B7">
        <w:rPr>
          <w:spacing w:val="-6"/>
          <w:sz w:val="24"/>
        </w:rPr>
        <w:t xml:space="preserve">dispensing </w:t>
      </w:r>
      <w:r w:rsidRPr="005A48B7">
        <w:rPr>
          <w:spacing w:val="-3"/>
          <w:sz w:val="24"/>
        </w:rPr>
        <w:t xml:space="preserve">premises no </w:t>
      </w:r>
      <w:r w:rsidRPr="005A48B7">
        <w:rPr>
          <w:spacing w:val="-5"/>
          <w:sz w:val="24"/>
        </w:rPr>
        <w:t xml:space="preserve">longer </w:t>
      </w:r>
      <w:r w:rsidRPr="005A48B7">
        <w:rPr>
          <w:sz w:val="24"/>
        </w:rPr>
        <w:t xml:space="preserve">to </w:t>
      </w:r>
      <w:r w:rsidRPr="005A48B7">
        <w:rPr>
          <w:spacing w:val="-3"/>
          <w:sz w:val="24"/>
        </w:rPr>
        <w:t xml:space="preserve">be </w:t>
      </w:r>
      <w:r w:rsidRPr="005A48B7">
        <w:rPr>
          <w:spacing w:val="-5"/>
          <w:sz w:val="24"/>
        </w:rPr>
        <w:t xml:space="preserve">listed </w:t>
      </w:r>
      <w:r w:rsidRPr="005A48B7">
        <w:rPr>
          <w:spacing w:val="-3"/>
          <w:sz w:val="24"/>
        </w:rPr>
        <w:t xml:space="preserve">in </w:t>
      </w:r>
      <w:r w:rsidRPr="005A48B7">
        <w:rPr>
          <w:spacing w:val="-5"/>
          <w:sz w:val="24"/>
        </w:rPr>
        <w:t xml:space="preserve">relation </w:t>
      </w:r>
      <w:r w:rsidRPr="005A48B7">
        <w:rPr>
          <w:sz w:val="24"/>
        </w:rPr>
        <w:t xml:space="preserve">to </w:t>
      </w:r>
      <w:r w:rsidRPr="005A48B7">
        <w:rPr>
          <w:spacing w:val="-3"/>
          <w:sz w:val="24"/>
        </w:rPr>
        <w:t xml:space="preserve">the </w:t>
      </w:r>
      <w:r w:rsidRPr="005A48B7">
        <w:rPr>
          <w:b/>
          <w:i/>
          <w:spacing w:val="-4"/>
          <w:sz w:val="24"/>
        </w:rPr>
        <w:t>dispensing</w:t>
      </w:r>
      <w:r w:rsidRPr="005A48B7">
        <w:rPr>
          <w:b/>
          <w:i/>
          <w:spacing w:val="25"/>
          <w:sz w:val="24"/>
        </w:rPr>
        <w:t xml:space="preserve"> </w:t>
      </w:r>
      <w:r w:rsidRPr="005A48B7">
        <w:rPr>
          <w:b/>
          <w:i/>
          <w:sz w:val="24"/>
        </w:rPr>
        <w:t>doctor</w:t>
      </w:r>
      <w:r w:rsidRPr="005A48B7">
        <w:rPr>
          <w:sz w:val="24"/>
        </w:rPr>
        <w:t>,</w:t>
      </w:r>
    </w:p>
    <w:p w14:paraId="3A407634" w14:textId="77777777" w:rsidR="00837652" w:rsidRPr="005A48B7" w:rsidRDefault="000231AE">
      <w:pPr>
        <w:pStyle w:val="BodyText"/>
        <w:spacing w:before="140"/>
        <w:ind w:left="1587" w:right="816"/>
      </w:pPr>
      <w:r w:rsidRPr="005A48B7">
        <w:rPr>
          <w:spacing w:val="-3"/>
        </w:rPr>
        <w:t xml:space="preserve">the </w:t>
      </w:r>
      <w:r w:rsidRPr="005A48B7">
        <w:rPr>
          <w:b/>
          <w:i/>
          <w:spacing w:val="-4"/>
        </w:rPr>
        <w:t xml:space="preserve">dispensing </w:t>
      </w:r>
      <w:r w:rsidRPr="005A48B7">
        <w:rPr>
          <w:b/>
          <w:i/>
          <w:spacing w:val="-3"/>
        </w:rPr>
        <w:t xml:space="preserve">doctor </w:t>
      </w:r>
      <w:r w:rsidRPr="005A48B7">
        <w:t xml:space="preserve">must notify </w:t>
      </w:r>
      <w:r w:rsidRPr="005A48B7">
        <w:rPr>
          <w:spacing w:val="-3"/>
        </w:rPr>
        <w:t xml:space="preserve">the Commissioner of </w:t>
      </w:r>
      <w:r w:rsidRPr="005A48B7">
        <w:rPr>
          <w:spacing w:val="-4"/>
        </w:rPr>
        <w:t xml:space="preserve">that </w:t>
      </w:r>
      <w:r w:rsidRPr="005A48B7">
        <w:rPr>
          <w:spacing w:val="-3"/>
        </w:rPr>
        <w:t xml:space="preserve">wish at </w:t>
      </w:r>
      <w:r w:rsidRPr="005A48B7">
        <w:rPr>
          <w:spacing w:val="-6"/>
        </w:rPr>
        <w:t xml:space="preserve">least </w:t>
      </w:r>
      <w:r w:rsidRPr="005A48B7">
        <w:t xml:space="preserve">3 </w:t>
      </w:r>
      <w:r w:rsidRPr="005A48B7">
        <w:rPr>
          <w:spacing w:val="-3"/>
        </w:rPr>
        <w:t xml:space="preserve">months in </w:t>
      </w:r>
      <w:r w:rsidRPr="005A48B7">
        <w:t xml:space="preserve">advance </w:t>
      </w:r>
      <w:r w:rsidRPr="005A48B7">
        <w:rPr>
          <w:spacing w:val="-3"/>
        </w:rPr>
        <w:t xml:space="preserve">of the </w:t>
      </w:r>
      <w:r w:rsidRPr="005A48B7">
        <w:rPr>
          <w:spacing w:val="-4"/>
        </w:rPr>
        <w:t xml:space="preserve">date </w:t>
      </w:r>
      <w:r w:rsidRPr="005A48B7">
        <w:rPr>
          <w:spacing w:val="-3"/>
        </w:rPr>
        <w:t xml:space="preserve">on </w:t>
      </w:r>
      <w:r w:rsidRPr="005A48B7">
        <w:t xml:space="preserve">which </w:t>
      </w:r>
      <w:r w:rsidRPr="005A48B7">
        <w:rPr>
          <w:spacing w:val="-3"/>
        </w:rPr>
        <w:t xml:space="preserve">pharmaceutical </w:t>
      </w:r>
      <w:r w:rsidRPr="005A48B7">
        <w:t xml:space="preserve">services are </w:t>
      </w:r>
      <w:r w:rsidRPr="005A48B7">
        <w:rPr>
          <w:spacing w:val="-3"/>
        </w:rPr>
        <w:t xml:space="preserve">no </w:t>
      </w:r>
      <w:r w:rsidRPr="005A48B7">
        <w:rPr>
          <w:spacing w:val="-5"/>
        </w:rPr>
        <w:t xml:space="preserve">longer </w:t>
      </w:r>
      <w:r w:rsidRPr="005A48B7">
        <w:t xml:space="preserve">to </w:t>
      </w:r>
      <w:r w:rsidRPr="005A48B7">
        <w:rPr>
          <w:spacing w:val="-3"/>
        </w:rPr>
        <w:t xml:space="preserve">be </w:t>
      </w:r>
      <w:r w:rsidRPr="005A48B7">
        <w:rPr>
          <w:spacing w:val="-4"/>
        </w:rPr>
        <w:t xml:space="preserve">provided, </w:t>
      </w:r>
      <w:r w:rsidRPr="005A48B7">
        <w:rPr>
          <w:spacing w:val="-6"/>
        </w:rPr>
        <w:t xml:space="preserve">unless </w:t>
      </w:r>
      <w:r w:rsidRPr="005A48B7">
        <w:rPr>
          <w:spacing w:val="-3"/>
        </w:rPr>
        <w:t xml:space="preserve">it is </w:t>
      </w:r>
      <w:r w:rsidRPr="005A48B7">
        <w:t xml:space="preserve">impracticable for </w:t>
      </w:r>
      <w:r w:rsidRPr="005A48B7">
        <w:rPr>
          <w:spacing w:val="-3"/>
        </w:rPr>
        <w:t xml:space="preserve">the </w:t>
      </w:r>
      <w:r w:rsidRPr="005A48B7">
        <w:rPr>
          <w:b/>
          <w:i/>
          <w:spacing w:val="-4"/>
        </w:rPr>
        <w:t xml:space="preserve">dispensing </w:t>
      </w:r>
      <w:r w:rsidRPr="005A48B7">
        <w:rPr>
          <w:b/>
          <w:i/>
          <w:spacing w:val="-3"/>
        </w:rPr>
        <w:t xml:space="preserve">doctor </w:t>
      </w:r>
      <w:r w:rsidRPr="005A48B7">
        <w:t xml:space="preserve">to </w:t>
      </w:r>
      <w:r w:rsidRPr="005A48B7">
        <w:rPr>
          <w:spacing w:val="-3"/>
        </w:rPr>
        <w:t xml:space="preserve">do </w:t>
      </w:r>
      <w:r w:rsidRPr="005A48B7">
        <w:rPr>
          <w:spacing w:val="-5"/>
        </w:rPr>
        <w:t xml:space="preserve">so, </w:t>
      </w:r>
      <w:r w:rsidRPr="005A48B7">
        <w:rPr>
          <w:spacing w:val="-3"/>
        </w:rPr>
        <w:t xml:space="preserve">in </w:t>
      </w:r>
      <w:r w:rsidRPr="005A48B7">
        <w:t xml:space="preserve">which case </w:t>
      </w:r>
      <w:r w:rsidRPr="005A48B7">
        <w:rPr>
          <w:spacing w:val="-3"/>
        </w:rPr>
        <w:t xml:space="preserve">the </w:t>
      </w:r>
      <w:r w:rsidRPr="005A48B7">
        <w:rPr>
          <w:b/>
          <w:i/>
          <w:spacing w:val="-4"/>
        </w:rPr>
        <w:t xml:space="preserve">dispensing  </w:t>
      </w:r>
      <w:r w:rsidRPr="005A48B7">
        <w:rPr>
          <w:b/>
          <w:i/>
          <w:spacing w:val="-3"/>
        </w:rPr>
        <w:t xml:space="preserve">doctor </w:t>
      </w:r>
      <w:r w:rsidRPr="005A48B7">
        <w:t xml:space="preserve">must notify </w:t>
      </w:r>
      <w:r w:rsidRPr="005A48B7">
        <w:rPr>
          <w:spacing w:val="-3"/>
        </w:rPr>
        <w:t xml:space="preserve">the Commissioner  as </w:t>
      </w:r>
      <w:r w:rsidRPr="005A48B7">
        <w:rPr>
          <w:spacing w:val="-5"/>
        </w:rPr>
        <w:t xml:space="preserve">soon </w:t>
      </w:r>
      <w:r w:rsidRPr="005A48B7">
        <w:rPr>
          <w:spacing w:val="-3"/>
        </w:rPr>
        <w:t>as it is</w:t>
      </w:r>
      <w:r w:rsidRPr="005A48B7">
        <w:rPr>
          <w:spacing w:val="-16"/>
        </w:rPr>
        <w:t xml:space="preserve"> </w:t>
      </w:r>
      <w:r w:rsidRPr="005A48B7">
        <w:rPr>
          <w:spacing w:val="-3"/>
        </w:rPr>
        <w:t>practicable.</w:t>
      </w:r>
    </w:p>
    <w:p w14:paraId="560387F9" w14:textId="384D6464" w:rsidR="00837652" w:rsidRPr="005A48B7" w:rsidRDefault="000231AE">
      <w:pPr>
        <w:pStyle w:val="ListParagraph"/>
        <w:numPr>
          <w:ilvl w:val="0"/>
          <w:numId w:val="2"/>
        </w:numPr>
        <w:tabs>
          <w:tab w:val="left" w:pos="1586"/>
          <w:tab w:val="left" w:pos="1587"/>
        </w:tabs>
        <w:spacing w:before="141" w:line="242" w:lineRule="auto"/>
        <w:ind w:left="1587" w:right="841" w:hanging="865"/>
        <w:jc w:val="left"/>
        <w:rPr>
          <w:sz w:val="24"/>
        </w:rPr>
      </w:pPr>
      <w:r w:rsidRPr="005A48B7">
        <w:rPr>
          <w:sz w:val="24"/>
        </w:rPr>
        <w:t xml:space="preserve">If </w:t>
      </w:r>
      <w:r w:rsidRPr="005A48B7">
        <w:rPr>
          <w:spacing w:val="-4"/>
          <w:sz w:val="24"/>
        </w:rPr>
        <w:t xml:space="preserve">particular </w:t>
      </w:r>
      <w:r w:rsidRPr="005A48B7">
        <w:rPr>
          <w:spacing w:val="-5"/>
          <w:sz w:val="24"/>
        </w:rPr>
        <w:t xml:space="preserve">listed </w:t>
      </w:r>
      <w:r w:rsidRPr="005A48B7">
        <w:rPr>
          <w:spacing w:val="-6"/>
          <w:sz w:val="24"/>
        </w:rPr>
        <w:t xml:space="preserve">dispensing </w:t>
      </w:r>
      <w:r w:rsidRPr="005A48B7">
        <w:rPr>
          <w:spacing w:val="-3"/>
          <w:sz w:val="24"/>
        </w:rPr>
        <w:t xml:space="preserve">premises no </w:t>
      </w:r>
      <w:r w:rsidRPr="005A48B7">
        <w:rPr>
          <w:spacing w:val="-5"/>
          <w:sz w:val="24"/>
        </w:rPr>
        <w:t xml:space="preserve">longer need </w:t>
      </w:r>
      <w:r w:rsidRPr="005A48B7">
        <w:rPr>
          <w:sz w:val="24"/>
        </w:rPr>
        <w:t xml:space="preserve">to </w:t>
      </w:r>
      <w:r w:rsidRPr="005A48B7">
        <w:rPr>
          <w:spacing w:val="-3"/>
          <w:sz w:val="24"/>
        </w:rPr>
        <w:t xml:space="preserve">be </w:t>
      </w:r>
      <w:r w:rsidRPr="005A48B7">
        <w:rPr>
          <w:spacing w:val="-5"/>
          <w:sz w:val="24"/>
        </w:rPr>
        <w:t xml:space="preserve">listed </w:t>
      </w:r>
      <w:r w:rsidRPr="005A48B7">
        <w:rPr>
          <w:spacing w:val="-3"/>
          <w:sz w:val="24"/>
        </w:rPr>
        <w:t xml:space="preserve">in </w:t>
      </w:r>
      <w:r w:rsidRPr="005A48B7">
        <w:rPr>
          <w:spacing w:val="-5"/>
          <w:sz w:val="24"/>
        </w:rPr>
        <w:t xml:space="preserve">relation </w:t>
      </w:r>
      <w:r w:rsidRPr="005A48B7">
        <w:rPr>
          <w:sz w:val="24"/>
        </w:rPr>
        <w:t xml:space="preserve">to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pacing w:val="-3"/>
          <w:sz w:val="24"/>
        </w:rPr>
        <w:t xml:space="preserve">as </w:t>
      </w:r>
      <w:r w:rsidRPr="005A48B7">
        <w:rPr>
          <w:sz w:val="24"/>
        </w:rPr>
        <w:t xml:space="preserve">a </w:t>
      </w:r>
      <w:r w:rsidRPr="005A48B7">
        <w:rPr>
          <w:spacing w:val="-4"/>
          <w:sz w:val="24"/>
        </w:rPr>
        <w:t xml:space="preserve">consequence </w:t>
      </w:r>
      <w:r w:rsidRPr="005A48B7">
        <w:rPr>
          <w:spacing w:val="-3"/>
          <w:sz w:val="24"/>
        </w:rPr>
        <w:t xml:space="preserve">of </w:t>
      </w:r>
      <w:r w:rsidRPr="005A48B7">
        <w:rPr>
          <w:sz w:val="24"/>
        </w:rPr>
        <w:t xml:space="preserve">a </w:t>
      </w:r>
      <w:r w:rsidRPr="005A48B7">
        <w:rPr>
          <w:spacing w:val="-4"/>
          <w:sz w:val="24"/>
        </w:rPr>
        <w:t xml:space="preserve">relocation  application </w:t>
      </w:r>
      <w:r w:rsidRPr="005A48B7">
        <w:rPr>
          <w:spacing w:val="-5"/>
          <w:sz w:val="24"/>
        </w:rPr>
        <w:t xml:space="preserve">under regulation </w:t>
      </w:r>
      <w:r w:rsidRPr="005A48B7">
        <w:rPr>
          <w:spacing w:val="-3"/>
          <w:sz w:val="24"/>
        </w:rPr>
        <w:t xml:space="preserve">55 of the </w:t>
      </w:r>
      <w:r w:rsidRPr="005A48B7">
        <w:rPr>
          <w:sz w:val="24"/>
        </w:rPr>
        <w:t xml:space="preserve">Pharmaceutical </w:t>
      </w:r>
      <w:r w:rsidRPr="005A48B7">
        <w:rPr>
          <w:spacing w:val="-5"/>
          <w:sz w:val="24"/>
        </w:rPr>
        <w:t>Regulations</w:t>
      </w:r>
      <w:r w:rsidRPr="005A48B7">
        <w:rPr>
          <w:i/>
          <w:spacing w:val="-5"/>
          <w:sz w:val="24"/>
        </w:rPr>
        <w:t xml:space="preserve">, </w:t>
      </w:r>
      <w:r w:rsidRPr="005A48B7">
        <w:rPr>
          <w:sz w:val="24"/>
        </w:rPr>
        <w:t xml:space="preserve">before </w:t>
      </w:r>
      <w:r w:rsidRPr="005A48B7">
        <w:rPr>
          <w:spacing w:val="-3"/>
          <w:sz w:val="24"/>
        </w:rPr>
        <w:t xml:space="preserve">the </w:t>
      </w:r>
      <w:r w:rsidRPr="005A48B7">
        <w:rPr>
          <w:spacing w:val="-4"/>
          <w:sz w:val="24"/>
        </w:rPr>
        <w:t xml:space="preserve">date </w:t>
      </w:r>
      <w:r w:rsidRPr="005A48B7">
        <w:rPr>
          <w:spacing w:val="-3"/>
          <w:sz w:val="24"/>
        </w:rPr>
        <w:t xml:space="preserve">on </w:t>
      </w:r>
      <w:r w:rsidRPr="005A48B7">
        <w:rPr>
          <w:sz w:val="24"/>
        </w:rPr>
        <w:t xml:space="preserve">which </w:t>
      </w:r>
      <w:r w:rsidRPr="005A48B7">
        <w:rPr>
          <w:spacing w:val="-3"/>
          <w:sz w:val="24"/>
        </w:rPr>
        <w:t xml:space="preserve">the </w:t>
      </w:r>
      <w:r w:rsidRPr="005A48B7">
        <w:rPr>
          <w:b/>
          <w:i/>
          <w:spacing w:val="-4"/>
          <w:sz w:val="24"/>
        </w:rPr>
        <w:t xml:space="preserve">dispensing </w:t>
      </w:r>
      <w:r w:rsidRPr="005A48B7">
        <w:rPr>
          <w:b/>
          <w:i/>
          <w:spacing w:val="-3"/>
          <w:sz w:val="24"/>
        </w:rPr>
        <w:t xml:space="preserve">doctor </w:t>
      </w:r>
      <w:r w:rsidRPr="005A48B7">
        <w:rPr>
          <w:sz w:val="24"/>
        </w:rPr>
        <w:t xml:space="preserve">commences </w:t>
      </w:r>
      <w:r w:rsidRPr="005A48B7">
        <w:rPr>
          <w:spacing w:val="-3"/>
          <w:sz w:val="24"/>
        </w:rPr>
        <w:t xml:space="preserve">the </w:t>
      </w:r>
      <w:r w:rsidRPr="005A48B7">
        <w:rPr>
          <w:spacing w:val="-4"/>
          <w:sz w:val="24"/>
        </w:rPr>
        <w:t xml:space="preserve">provision </w:t>
      </w:r>
      <w:r w:rsidRPr="005A48B7">
        <w:rPr>
          <w:spacing w:val="-3"/>
          <w:sz w:val="24"/>
        </w:rPr>
        <w:t>of</w:t>
      </w:r>
      <w:r w:rsidRPr="005A48B7">
        <w:rPr>
          <w:spacing w:val="3"/>
          <w:sz w:val="24"/>
        </w:rPr>
        <w:t xml:space="preserve"> </w:t>
      </w:r>
      <w:r w:rsidRPr="005A48B7">
        <w:rPr>
          <w:spacing w:val="-3"/>
          <w:sz w:val="24"/>
        </w:rPr>
        <w:t>pharmaceutical</w:t>
      </w:r>
    </w:p>
    <w:p w14:paraId="6084488D" w14:textId="0C112E84" w:rsidR="00837652" w:rsidRPr="00994205" w:rsidRDefault="000231AE">
      <w:pPr>
        <w:pStyle w:val="BodyText"/>
        <w:spacing w:line="244" w:lineRule="auto"/>
        <w:ind w:left="1587" w:right="816"/>
        <w:rPr>
          <w:spacing w:val="-4"/>
        </w:rPr>
      </w:pPr>
      <w:r w:rsidRPr="005A48B7">
        <w:t xml:space="preserve">services </w:t>
      </w:r>
      <w:r w:rsidRPr="005A48B7">
        <w:rPr>
          <w:spacing w:val="-3"/>
        </w:rPr>
        <w:t xml:space="preserve">at the </w:t>
      </w:r>
      <w:r w:rsidRPr="005A48B7">
        <w:rPr>
          <w:spacing w:val="-4"/>
        </w:rPr>
        <w:t xml:space="preserve">new premises, </w:t>
      </w:r>
      <w:r w:rsidRPr="005A48B7">
        <w:rPr>
          <w:spacing w:val="-3"/>
        </w:rPr>
        <w:t xml:space="preserve">the </w:t>
      </w:r>
      <w:r w:rsidRPr="005A48B7">
        <w:rPr>
          <w:b/>
          <w:i/>
          <w:spacing w:val="-4"/>
        </w:rPr>
        <w:t xml:space="preserve">dispensing </w:t>
      </w:r>
      <w:r w:rsidRPr="005A48B7">
        <w:rPr>
          <w:b/>
          <w:i/>
          <w:spacing w:val="-3"/>
        </w:rPr>
        <w:t xml:space="preserve">doctor </w:t>
      </w:r>
      <w:r w:rsidRPr="005A48B7">
        <w:t xml:space="preserve">must give </w:t>
      </w:r>
      <w:r w:rsidRPr="005A48B7">
        <w:rPr>
          <w:spacing w:val="-3"/>
        </w:rPr>
        <w:t xml:space="preserve">notice </w:t>
      </w:r>
      <w:r w:rsidRPr="005A48B7">
        <w:t xml:space="preserve">to </w:t>
      </w:r>
      <w:r w:rsidRPr="005A48B7">
        <w:rPr>
          <w:spacing w:val="-3"/>
        </w:rPr>
        <w:t xml:space="preserve">the Commissioner of </w:t>
      </w:r>
      <w:r w:rsidRPr="005A48B7">
        <w:rPr>
          <w:spacing w:val="-4"/>
        </w:rPr>
        <w:t xml:space="preserve">when, </w:t>
      </w:r>
      <w:r w:rsidRPr="005A48B7">
        <w:t xml:space="preserve">before </w:t>
      </w:r>
      <w:r w:rsidRPr="005A48B7">
        <w:rPr>
          <w:spacing w:val="-4"/>
        </w:rPr>
        <w:t xml:space="preserve">that </w:t>
      </w:r>
      <w:r w:rsidRPr="005A48B7">
        <w:rPr>
          <w:spacing w:val="-5"/>
        </w:rPr>
        <w:t xml:space="preserve">date, </w:t>
      </w:r>
      <w:r w:rsidRPr="005A48B7">
        <w:rPr>
          <w:spacing w:val="-3"/>
        </w:rPr>
        <w:t xml:space="preserve">the </w:t>
      </w:r>
      <w:r w:rsidRPr="005A48B7">
        <w:rPr>
          <w:b/>
          <w:i/>
          <w:spacing w:val="-4"/>
        </w:rPr>
        <w:t xml:space="preserve">dispensing </w:t>
      </w:r>
      <w:r w:rsidRPr="005A48B7">
        <w:rPr>
          <w:b/>
          <w:i/>
          <w:spacing w:val="-3"/>
        </w:rPr>
        <w:t xml:space="preserve">doctor </w:t>
      </w:r>
      <w:r w:rsidRPr="005A48B7">
        <w:rPr>
          <w:spacing w:val="-3"/>
        </w:rPr>
        <w:t xml:space="preserve">is </w:t>
      </w:r>
      <w:r w:rsidRPr="005A48B7">
        <w:t xml:space="preserve">to </w:t>
      </w:r>
      <w:r w:rsidRPr="005A48B7">
        <w:rPr>
          <w:spacing w:val="-3"/>
        </w:rPr>
        <w:t xml:space="preserve">cease </w:t>
      </w:r>
      <w:r w:rsidRPr="005A48B7">
        <w:t xml:space="preserve">to </w:t>
      </w:r>
      <w:r w:rsidRPr="005A48B7">
        <w:rPr>
          <w:spacing w:val="-3"/>
        </w:rPr>
        <w:t xml:space="preserve">provide pharmaceutical </w:t>
      </w:r>
      <w:r w:rsidRPr="005A48B7">
        <w:t xml:space="preserve">services </w:t>
      </w:r>
      <w:r w:rsidRPr="005A48B7">
        <w:rPr>
          <w:spacing w:val="-3"/>
        </w:rPr>
        <w:t xml:space="preserve">at the </w:t>
      </w:r>
      <w:r w:rsidRPr="005A48B7">
        <w:rPr>
          <w:spacing w:val="-4"/>
        </w:rPr>
        <w:t>existing</w:t>
      </w:r>
      <w:r w:rsidRPr="005A48B7">
        <w:rPr>
          <w:spacing w:val="32"/>
        </w:rPr>
        <w:t xml:space="preserve"> </w:t>
      </w:r>
      <w:r w:rsidRPr="005A48B7">
        <w:rPr>
          <w:spacing w:val="-4"/>
        </w:rPr>
        <w:t>premises.</w:t>
      </w:r>
    </w:p>
    <w:p w14:paraId="1B19CA48" w14:textId="4771E241" w:rsidR="000579AD" w:rsidRPr="00994205" w:rsidRDefault="000579AD">
      <w:pPr>
        <w:pStyle w:val="BodyText"/>
        <w:spacing w:line="244" w:lineRule="auto"/>
        <w:ind w:left="1587" w:right="816"/>
        <w:rPr>
          <w:spacing w:val="-4"/>
        </w:rPr>
      </w:pPr>
    </w:p>
    <w:p w14:paraId="302E7F0C" w14:textId="6EB56DCC" w:rsidR="0095567F" w:rsidRPr="00F969C8" w:rsidRDefault="0095567F" w:rsidP="007C617D">
      <w:pPr>
        <w:pStyle w:val="BodyText"/>
        <w:spacing w:line="244" w:lineRule="auto"/>
        <w:ind w:right="816"/>
      </w:pPr>
    </w:p>
    <w:sectPr w:rsidR="0095567F" w:rsidRPr="00F969C8">
      <w:pgSz w:w="11910" w:h="16840"/>
      <w:pgMar w:top="1420" w:right="720" w:bottom="780" w:left="720" w:header="439" w:footer="59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73877D" w14:textId="77777777" w:rsidR="00B67B7A" w:rsidRDefault="00B67B7A">
      <w:r>
        <w:separator/>
      </w:r>
    </w:p>
  </w:endnote>
  <w:endnote w:type="continuationSeparator" w:id="0">
    <w:p w14:paraId="0F005A25" w14:textId="77777777" w:rsidR="00B67B7A" w:rsidRDefault="00B67B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F17B6" w14:textId="730DA4F2" w:rsidR="00B4798E" w:rsidRDefault="00B4798E">
    <w:pPr>
      <w:pStyle w:val="BodyText"/>
      <w:spacing w:line="14" w:lineRule="auto"/>
      <w:rPr>
        <w:sz w:val="20"/>
      </w:rPr>
    </w:pPr>
    <w:r>
      <w:rPr>
        <w:noProof/>
      </w:rPr>
      <mc:AlternateContent>
        <mc:Choice Requires="wps">
          <w:drawing>
            <wp:anchor distT="0" distB="0" distL="114300" distR="114300" simplePos="0" relativeHeight="251719680" behindDoc="1" locked="0" layoutInCell="1" allowOverlap="1" wp14:anchorId="0938C2B7" wp14:editId="0282E812">
              <wp:simplePos x="0" y="0"/>
              <wp:positionH relativeFrom="page">
                <wp:posOffset>6391275</wp:posOffset>
              </wp:positionH>
              <wp:positionV relativeFrom="page">
                <wp:posOffset>10171430</wp:posOffset>
              </wp:positionV>
              <wp:extent cx="320040" cy="196215"/>
              <wp:effectExtent l="0" t="0" r="0" b="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FF901" w14:textId="77777777" w:rsidR="00B4798E" w:rsidRDefault="00B4798E">
                          <w:pPr>
                            <w:pStyle w:val="BodyText"/>
                            <w:spacing w:before="12"/>
                            <w:ind w:left="60"/>
                          </w:pPr>
                          <w:r>
                            <w:fldChar w:fldCharType="begin"/>
                          </w:r>
                          <w:r>
                            <w:instrText xml:space="preserve"> PAGE </w:instrText>
                          </w:r>
                          <w:r>
                            <w:fldChar w:fldCharType="separate"/>
                          </w:r>
                          <w:r>
                            <w:t>100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38C2B7" id="_x0000_t202" coordsize="21600,21600" o:spt="202" path="m,l,21600r21600,l21600,xe">
              <v:stroke joinstyle="miter"/>
              <v:path gradientshapeok="t" o:connecttype="rect"/>
            </v:shapetype>
            <v:shape id="Text Box 5" o:spid="_x0000_s1028" type="#_x0000_t202" style="position:absolute;margin-left:503.25pt;margin-top:800.9pt;width:25.2pt;height:15.45pt;z-index:-251596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" filled="f" stroked="f">
              <v:textbox inset="0,0,0,0">
                <w:txbxContent>
                  <w:p w14:paraId="13FFF901" w14:textId="77777777" w:rsidR="00B4798E" w:rsidRDefault="00B4798E">
                    <w:pPr>
                      <w:pStyle w:val="BodyText"/>
                      <w:spacing w:before="12"/>
                      <w:ind w:left="60"/>
                    </w:pPr>
                    <w:r>
                      <w:fldChar w:fldCharType="begin"/>
                    </w:r>
                    <w:r>
                      <w:instrText xml:space="preserve"> PAGE </w:instrText>
                    </w:r>
                    <w:r>
                      <w:fldChar w:fldCharType="separate"/>
                    </w:r>
                    <w:r>
                      <w:t>100</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E301CD" w14:textId="25DC5D10" w:rsidR="00B4798E" w:rsidRDefault="00B4798E">
    <w:pPr>
      <w:pStyle w:val="BodyText"/>
      <w:spacing w:line="14" w:lineRule="auto"/>
      <w:rPr>
        <w:sz w:val="20"/>
      </w:rPr>
    </w:pPr>
    <w:r>
      <w:rPr>
        <w:noProof/>
      </w:rPr>
      <mc:AlternateContent>
        <mc:Choice Requires="wps">
          <w:drawing>
            <wp:anchor distT="0" distB="0" distL="114300" distR="114300" simplePos="0" relativeHeight="244372480" behindDoc="1" locked="0" layoutInCell="1" allowOverlap="1" wp14:anchorId="4F404827" wp14:editId="5D50C81A">
              <wp:simplePos x="0" y="0"/>
              <wp:positionH relativeFrom="page">
                <wp:posOffset>6416675</wp:posOffset>
              </wp:positionH>
              <wp:positionV relativeFrom="page">
                <wp:posOffset>10171430</wp:posOffset>
              </wp:positionV>
              <wp:extent cx="269240" cy="196215"/>
              <wp:effectExtent l="0" t="0" r="16510" b="13335"/>
              <wp:wrapNone/>
              <wp:docPr id="3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24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8466EC" w14:textId="77777777" w:rsidR="003C604E" w:rsidRDefault="00B4798E">
                          <w:pPr>
                            <w:pStyle w:val="BodyText"/>
                            <w:spacing w:before="12"/>
                            <w:ind w:left="20"/>
                          </w:pPr>
                          <w:r>
                            <w:t>2</w:t>
                          </w:r>
                          <w:r w:rsidR="003C604E">
                            <w:t>08</w:t>
                          </w:r>
                        </w:p>
                        <w:p w14:paraId="26B5871C" w14:textId="15BB24ED" w:rsidR="00B4798E" w:rsidRDefault="003C604E">
                          <w:pPr>
                            <w:pStyle w:val="BodyText"/>
                            <w:spacing w:before="12"/>
                            <w:ind w:left="20"/>
                          </w:pPr>
                          <w:r>
                            <w:t>201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404827" id="_x0000_t202" coordsize="21600,21600" o:spt="202" path="m,l,21600r21600,l21600,xe">
              <v:stroke joinstyle="miter"/>
              <v:path gradientshapeok="t" o:connecttype="rect"/>
            </v:shapetype>
            <v:shape id="Text Box 3" o:spid="_x0000_s1030" type="#_x0000_t202" style="position:absolute;margin-left:505.25pt;margin-top:800.9pt;width:21.2pt;height:15.45pt;z-index:-258944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" filled="f" stroked="f">
              <v:textbox inset="0,0,0,0">
                <w:txbxContent>
                  <w:p w14:paraId="478466EC" w14:textId="77777777" w:rsidR="003C604E" w:rsidRDefault="00B4798E">
                    <w:pPr>
                      <w:pStyle w:val="BodyText"/>
                      <w:spacing w:before="12"/>
                      <w:ind w:left="20"/>
                    </w:pPr>
                    <w:r>
                      <w:t>2</w:t>
                    </w:r>
                    <w:r w:rsidR="003C604E">
                      <w:t>08</w:t>
                    </w:r>
                  </w:p>
                  <w:p w14:paraId="26B5871C" w14:textId="15BB24ED" w:rsidR="00B4798E" w:rsidRDefault="003C604E">
                    <w:pPr>
                      <w:pStyle w:val="BodyText"/>
                      <w:spacing w:before="12"/>
                      <w:ind w:left="20"/>
                    </w:pPr>
                    <w:r>
                      <w:t>201</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3D96A" w14:textId="3DFF9DBC" w:rsidR="00B4798E" w:rsidRDefault="00B4798E">
    <w:pPr>
      <w:pStyle w:val="BodyText"/>
      <w:spacing w:line="14" w:lineRule="auto"/>
      <w:rPr>
        <w:sz w:val="20"/>
      </w:rPr>
    </w:pPr>
    <w:r>
      <w:rPr>
        <w:noProof/>
      </w:rPr>
      <mc:AlternateContent>
        <mc:Choice Requires="wps">
          <w:drawing>
            <wp:anchor distT="0" distB="0" distL="114300" distR="114300" simplePos="0" relativeHeight="244374528" behindDoc="1" locked="0" layoutInCell="1" allowOverlap="1" wp14:anchorId="1C1B44F7" wp14:editId="0598479A">
              <wp:simplePos x="0" y="0"/>
              <wp:positionH relativeFrom="page">
                <wp:posOffset>6391275</wp:posOffset>
              </wp:positionH>
              <wp:positionV relativeFrom="page">
                <wp:posOffset>10171430</wp:posOffset>
              </wp:positionV>
              <wp:extent cx="320040" cy="196215"/>
              <wp:effectExtent l="0" t="0" r="0" b="0"/>
              <wp:wrapNone/>
              <wp:docPr id="3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BD8CE" w14:textId="3EB7591C" w:rsidR="003C604E" w:rsidRDefault="003C604E">
                          <w:pPr>
                            <w:pStyle w:val="BodyText"/>
                            <w:spacing w:before="12"/>
                            <w:ind w:left="60"/>
                          </w:pPr>
                          <w:r>
                            <w:t>209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1B44F7" id="_x0000_t202" coordsize="21600,21600" o:spt="202" path="m,l,21600r21600,l21600,xe">
              <v:stroke joinstyle="miter"/>
              <v:path gradientshapeok="t" o:connecttype="rect"/>
            </v:shapetype>
            <v:shape id="Text Box 1" o:spid="_x0000_s1032" type="#_x0000_t202" style="position:absolute;margin-left:503.25pt;margin-top:800.9pt;width:25.2pt;height:15.45pt;z-index:-258941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" filled="f" stroked="f">
              <v:textbox inset="0,0,0,0">
                <w:txbxContent>
                  <w:p w14:paraId="33EBD8CE" w14:textId="3EB7591C" w:rsidR="003C604E" w:rsidRDefault="003C604E">
                    <w:pPr>
                      <w:pStyle w:val="BodyText"/>
                      <w:spacing w:before="12"/>
                      <w:ind w:left="60"/>
                    </w:pPr>
                    <w:r>
                      <w:t>209</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1178019"/>
      <w:docPartObj>
        <w:docPartGallery w:val="Page Numbers (Bottom of Page)"/>
        <w:docPartUnique/>
      </w:docPartObj>
    </w:sdtPr>
    <w:sdtEndPr>
      <w:rPr>
        <w:noProof/>
      </w:rPr>
    </w:sdtEndPr>
    <w:sdtContent>
      <w:p w14:paraId="123B78EE" w14:textId="6B5258EA" w:rsidR="008F673F" w:rsidRDefault="008F673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0F71A16" w14:textId="2866D0BE" w:rsidR="003C604E" w:rsidRDefault="003C604E">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274BAC" w14:textId="77777777" w:rsidR="00B67B7A" w:rsidRDefault="00B67B7A">
      <w:r>
        <w:separator/>
      </w:r>
    </w:p>
  </w:footnote>
  <w:footnote w:type="continuationSeparator" w:id="0">
    <w:p w14:paraId="6467B5D2" w14:textId="77777777" w:rsidR="00B67B7A" w:rsidRDefault="00B67B7A">
      <w:r>
        <w:continuationSeparator/>
      </w:r>
    </w:p>
  </w:footnote>
  <w:footnote w:id="1">
    <w:p w14:paraId="49B11AD2" w14:textId="09270F0A" w:rsidR="009135E8" w:rsidRPr="00ED747A" w:rsidRDefault="009135E8">
      <w:pPr>
        <w:pStyle w:val="FootnoteText"/>
        <w:rPr>
          <w:sz w:val="16"/>
          <w:szCs w:val="16"/>
        </w:rPr>
      </w:pPr>
      <w:r w:rsidRPr="00ED747A">
        <w:rPr>
          <w:rStyle w:val="FootnoteReference"/>
          <w:sz w:val="16"/>
          <w:szCs w:val="16"/>
        </w:rPr>
        <w:footnoteRef/>
      </w:r>
      <w:r w:rsidRPr="00ED747A">
        <w:rPr>
          <w:sz w:val="16"/>
          <w:szCs w:val="16"/>
        </w:rPr>
        <w:t xml:space="preserve"> Insert details </w:t>
      </w:r>
      <w:r w:rsidR="00391EC6" w:rsidRPr="00ED747A">
        <w:rPr>
          <w:sz w:val="16"/>
          <w:szCs w:val="16"/>
        </w:rPr>
        <w:t>in Schedule 1</w:t>
      </w:r>
    </w:p>
  </w:footnote>
  <w:footnote w:id="2">
    <w:p w14:paraId="6CC6C3AC" w14:textId="0CD3A1B5" w:rsidR="009135E8" w:rsidRPr="00ED747A" w:rsidRDefault="009135E8">
      <w:pPr>
        <w:pStyle w:val="FootnoteText"/>
        <w:rPr>
          <w:sz w:val="16"/>
          <w:szCs w:val="16"/>
        </w:rPr>
      </w:pPr>
      <w:r w:rsidRPr="00ED747A">
        <w:rPr>
          <w:rStyle w:val="FootnoteReference"/>
          <w:sz w:val="16"/>
          <w:szCs w:val="16"/>
        </w:rPr>
        <w:footnoteRef/>
      </w:r>
      <w:r w:rsidRPr="00ED747A">
        <w:rPr>
          <w:sz w:val="16"/>
          <w:szCs w:val="16"/>
        </w:rPr>
        <w:t xml:space="preserve"> Amend</w:t>
      </w:r>
      <w:r w:rsidRPr="00ED747A">
        <w:rPr>
          <w:spacing w:val="-4"/>
          <w:sz w:val="16"/>
          <w:szCs w:val="16"/>
        </w:rPr>
        <w:t xml:space="preserve"> </w:t>
      </w:r>
      <w:r w:rsidRPr="00ED747A">
        <w:rPr>
          <w:sz w:val="16"/>
          <w:szCs w:val="16"/>
        </w:rPr>
        <w:t>according</w:t>
      </w:r>
      <w:r w:rsidRPr="00ED747A">
        <w:rPr>
          <w:spacing w:val="-19"/>
          <w:sz w:val="16"/>
          <w:szCs w:val="16"/>
        </w:rPr>
        <w:t xml:space="preserve"> </w:t>
      </w:r>
      <w:r w:rsidRPr="00ED747A">
        <w:rPr>
          <w:spacing w:val="3"/>
          <w:sz w:val="16"/>
          <w:szCs w:val="16"/>
        </w:rPr>
        <w:t>to</w:t>
      </w:r>
      <w:r w:rsidRPr="00ED747A">
        <w:rPr>
          <w:spacing w:val="-18"/>
          <w:sz w:val="16"/>
          <w:szCs w:val="16"/>
        </w:rPr>
        <w:t xml:space="preserve"> </w:t>
      </w:r>
      <w:r w:rsidRPr="00ED747A">
        <w:rPr>
          <w:spacing w:val="-3"/>
          <w:sz w:val="16"/>
          <w:szCs w:val="16"/>
        </w:rPr>
        <w:t>pre-existing</w:t>
      </w:r>
      <w:r w:rsidRPr="00ED747A">
        <w:rPr>
          <w:spacing w:val="-19"/>
          <w:sz w:val="16"/>
          <w:szCs w:val="16"/>
        </w:rPr>
        <w:t xml:space="preserve"> </w:t>
      </w:r>
      <w:r w:rsidRPr="00ED747A">
        <w:rPr>
          <w:spacing w:val="-4"/>
          <w:sz w:val="16"/>
          <w:szCs w:val="16"/>
        </w:rPr>
        <w:t>status</w:t>
      </w:r>
      <w:r w:rsidRPr="00ED747A">
        <w:rPr>
          <w:spacing w:val="-8"/>
          <w:sz w:val="16"/>
          <w:szCs w:val="16"/>
        </w:rPr>
        <w:t xml:space="preserve"> </w:t>
      </w:r>
      <w:r w:rsidRPr="00ED747A">
        <w:rPr>
          <w:sz w:val="16"/>
          <w:szCs w:val="16"/>
        </w:rPr>
        <w:t>of</w:t>
      </w:r>
      <w:r w:rsidRPr="00ED747A">
        <w:rPr>
          <w:spacing w:val="-24"/>
          <w:sz w:val="16"/>
          <w:szCs w:val="16"/>
        </w:rPr>
        <w:t xml:space="preserve"> </w:t>
      </w:r>
      <w:r w:rsidRPr="00ED747A">
        <w:rPr>
          <w:spacing w:val="-3"/>
          <w:sz w:val="16"/>
          <w:szCs w:val="16"/>
        </w:rPr>
        <w:t>Contractor.</w:t>
      </w:r>
      <w:r w:rsidRPr="00ED747A">
        <w:rPr>
          <w:spacing w:val="-10"/>
          <w:sz w:val="16"/>
          <w:szCs w:val="16"/>
        </w:rPr>
        <w:t xml:space="preserve"> </w:t>
      </w:r>
      <w:r w:rsidRPr="00ED747A">
        <w:rPr>
          <w:spacing w:val="-6"/>
          <w:sz w:val="16"/>
          <w:szCs w:val="16"/>
        </w:rPr>
        <w:t>There</w:t>
      </w:r>
      <w:r w:rsidRPr="00ED747A">
        <w:rPr>
          <w:spacing w:val="-18"/>
          <w:sz w:val="16"/>
          <w:szCs w:val="16"/>
        </w:rPr>
        <w:t xml:space="preserve"> </w:t>
      </w:r>
      <w:r w:rsidRPr="00ED747A">
        <w:rPr>
          <w:sz w:val="16"/>
          <w:szCs w:val="16"/>
        </w:rPr>
        <w:t>is</w:t>
      </w:r>
      <w:r w:rsidRPr="00ED747A">
        <w:rPr>
          <w:spacing w:val="-8"/>
          <w:sz w:val="16"/>
          <w:szCs w:val="16"/>
        </w:rPr>
        <w:t xml:space="preserve"> </w:t>
      </w:r>
      <w:r w:rsidRPr="00ED747A">
        <w:rPr>
          <w:sz w:val="16"/>
          <w:szCs w:val="16"/>
        </w:rPr>
        <w:t>no</w:t>
      </w:r>
      <w:r w:rsidRPr="00ED747A">
        <w:rPr>
          <w:spacing w:val="-4"/>
          <w:sz w:val="16"/>
          <w:szCs w:val="16"/>
        </w:rPr>
        <w:t xml:space="preserve"> </w:t>
      </w:r>
      <w:r w:rsidRPr="00ED747A">
        <w:rPr>
          <w:spacing w:val="-3"/>
          <w:sz w:val="16"/>
          <w:szCs w:val="16"/>
        </w:rPr>
        <w:t>ability</w:t>
      </w:r>
      <w:r w:rsidRPr="00ED747A">
        <w:rPr>
          <w:spacing w:val="-23"/>
          <w:sz w:val="16"/>
          <w:szCs w:val="16"/>
        </w:rPr>
        <w:t xml:space="preserve"> </w:t>
      </w:r>
      <w:r w:rsidRPr="00ED747A">
        <w:rPr>
          <w:spacing w:val="3"/>
          <w:sz w:val="16"/>
          <w:szCs w:val="16"/>
        </w:rPr>
        <w:t>to</w:t>
      </w:r>
      <w:r w:rsidRPr="00ED747A">
        <w:rPr>
          <w:spacing w:val="-18"/>
          <w:sz w:val="16"/>
          <w:szCs w:val="16"/>
        </w:rPr>
        <w:t xml:space="preserve"> </w:t>
      </w:r>
      <w:r w:rsidRPr="00ED747A">
        <w:rPr>
          <w:spacing w:val="-3"/>
          <w:sz w:val="16"/>
          <w:szCs w:val="16"/>
        </w:rPr>
        <w:t>opt</w:t>
      </w:r>
      <w:r w:rsidRPr="00ED747A">
        <w:rPr>
          <w:spacing w:val="-10"/>
          <w:sz w:val="16"/>
          <w:szCs w:val="16"/>
        </w:rPr>
        <w:t xml:space="preserve"> </w:t>
      </w:r>
      <w:r w:rsidRPr="00ED747A">
        <w:rPr>
          <w:spacing w:val="3"/>
          <w:sz w:val="16"/>
          <w:szCs w:val="16"/>
        </w:rPr>
        <w:t>to</w:t>
      </w:r>
      <w:r w:rsidRPr="00ED747A">
        <w:rPr>
          <w:spacing w:val="-19"/>
          <w:sz w:val="16"/>
          <w:szCs w:val="16"/>
        </w:rPr>
        <w:t xml:space="preserve"> </w:t>
      </w:r>
      <w:r w:rsidRPr="00ED747A">
        <w:rPr>
          <w:sz w:val="16"/>
          <w:szCs w:val="16"/>
        </w:rPr>
        <w:t>be</w:t>
      </w:r>
      <w:r w:rsidRPr="00ED747A">
        <w:rPr>
          <w:spacing w:val="-18"/>
          <w:sz w:val="16"/>
          <w:szCs w:val="16"/>
        </w:rPr>
        <w:t xml:space="preserve"> </w:t>
      </w:r>
      <w:r w:rsidRPr="00ED747A">
        <w:rPr>
          <w:sz w:val="16"/>
          <w:szCs w:val="16"/>
        </w:rPr>
        <w:t>an</w:t>
      </w:r>
      <w:r w:rsidRPr="00ED747A">
        <w:rPr>
          <w:spacing w:val="-19"/>
          <w:sz w:val="16"/>
          <w:szCs w:val="16"/>
        </w:rPr>
        <w:t xml:space="preserve"> </w:t>
      </w:r>
      <w:r w:rsidRPr="00ED747A">
        <w:rPr>
          <w:spacing w:val="-5"/>
          <w:sz w:val="16"/>
          <w:szCs w:val="16"/>
        </w:rPr>
        <w:t>NHS</w:t>
      </w:r>
      <w:r w:rsidRPr="00ED747A">
        <w:rPr>
          <w:spacing w:val="-10"/>
          <w:sz w:val="16"/>
          <w:szCs w:val="16"/>
        </w:rPr>
        <w:t xml:space="preserve"> </w:t>
      </w:r>
      <w:r w:rsidRPr="00ED747A">
        <w:rPr>
          <w:sz w:val="16"/>
          <w:szCs w:val="16"/>
        </w:rPr>
        <w:t>body under this</w:t>
      </w:r>
      <w:r w:rsidRPr="00ED747A">
        <w:rPr>
          <w:spacing w:val="-20"/>
          <w:sz w:val="16"/>
          <w:szCs w:val="16"/>
        </w:rPr>
        <w:t xml:space="preserve"> </w:t>
      </w:r>
      <w:r w:rsidRPr="00ED747A">
        <w:rPr>
          <w:sz w:val="16"/>
          <w:szCs w:val="16"/>
        </w:rPr>
        <w:t>Contract.</w:t>
      </w:r>
    </w:p>
  </w:footnote>
  <w:footnote w:id="3">
    <w:p w14:paraId="404C4DF5" w14:textId="5B41D9E2" w:rsidR="009135E8" w:rsidRPr="00ED747A" w:rsidRDefault="009135E8">
      <w:pPr>
        <w:pStyle w:val="FootnoteText"/>
        <w:rPr>
          <w:sz w:val="16"/>
          <w:szCs w:val="16"/>
        </w:rPr>
      </w:pPr>
      <w:r w:rsidRPr="00ED747A">
        <w:rPr>
          <w:rStyle w:val="FootnoteReference"/>
          <w:sz w:val="16"/>
          <w:szCs w:val="16"/>
        </w:rPr>
        <w:footnoteRef/>
      </w:r>
      <w:r w:rsidRPr="00ED747A">
        <w:rPr>
          <w:sz w:val="16"/>
          <w:szCs w:val="16"/>
        </w:rPr>
        <w:t xml:space="preserve"> Amend according to status of Contractor</w:t>
      </w:r>
    </w:p>
  </w:footnote>
  <w:footnote w:id="4">
    <w:p w14:paraId="62948FA0" w14:textId="154B76E5" w:rsidR="009135E8" w:rsidRPr="00ED747A" w:rsidRDefault="009135E8">
      <w:pPr>
        <w:pStyle w:val="FootnoteText"/>
        <w:rPr>
          <w:sz w:val="16"/>
          <w:szCs w:val="16"/>
        </w:rPr>
      </w:pPr>
      <w:r w:rsidRPr="00ED747A">
        <w:rPr>
          <w:rStyle w:val="FootnoteReference"/>
          <w:sz w:val="16"/>
          <w:szCs w:val="16"/>
        </w:rPr>
        <w:footnoteRef/>
      </w:r>
      <w:r w:rsidRPr="00ED747A">
        <w:rPr>
          <w:sz w:val="16"/>
          <w:szCs w:val="16"/>
        </w:rPr>
        <w:t xml:space="preserve"> </w:t>
      </w:r>
      <w:bookmarkStart w:id="3" w:name="_Hlk99444151"/>
      <w:r w:rsidR="00391EC6" w:rsidRPr="00ED747A">
        <w:rPr>
          <w:sz w:val="16"/>
          <w:szCs w:val="16"/>
        </w:rPr>
        <w:t>Mandatory provision</w:t>
      </w:r>
      <w:bookmarkEnd w:id="3"/>
    </w:p>
  </w:footnote>
  <w:footnote w:id="5">
    <w:p w14:paraId="2BE495AC" w14:textId="63707E3D" w:rsidR="00E7660F" w:rsidRPr="00ED747A" w:rsidRDefault="00E7660F">
      <w:pPr>
        <w:pStyle w:val="FootnoteText"/>
        <w:rPr>
          <w:sz w:val="16"/>
          <w:szCs w:val="16"/>
        </w:rPr>
      </w:pPr>
      <w:r w:rsidRPr="00ED747A">
        <w:rPr>
          <w:rStyle w:val="FootnoteReference"/>
          <w:sz w:val="16"/>
          <w:szCs w:val="16"/>
        </w:rPr>
        <w:footnoteRef/>
      </w:r>
      <w:r w:rsidRPr="00ED747A">
        <w:rPr>
          <w:sz w:val="16"/>
          <w:szCs w:val="16"/>
        </w:rPr>
        <w:t xml:space="preserve"> Insert details </w:t>
      </w:r>
      <w:r w:rsidR="00391EC6" w:rsidRPr="00ED747A">
        <w:rPr>
          <w:sz w:val="16"/>
          <w:szCs w:val="16"/>
        </w:rPr>
        <w:t>in Schedule 1</w:t>
      </w:r>
    </w:p>
  </w:footnote>
  <w:footnote w:id="6">
    <w:p w14:paraId="4A2CCE6E" w14:textId="487931A4" w:rsidR="00E7660F" w:rsidRPr="0011574B" w:rsidRDefault="00E7660F">
      <w:pPr>
        <w:pStyle w:val="FootnoteText"/>
        <w:rPr>
          <w:sz w:val="16"/>
          <w:szCs w:val="16"/>
        </w:rPr>
      </w:pPr>
      <w:r w:rsidRPr="0011574B">
        <w:rPr>
          <w:rStyle w:val="FootnoteReference"/>
          <w:sz w:val="16"/>
          <w:szCs w:val="16"/>
        </w:rPr>
        <w:footnoteRef/>
      </w:r>
      <w:r w:rsidRPr="0011574B">
        <w:rPr>
          <w:sz w:val="16"/>
          <w:szCs w:val="16"/>
        </w:rPr>
        <w:t xml:space="preserve"> </w:t>
      </w:r>
      <w:r w:rsidRPr="0011574B">
        <w:rPr>
          <w:spacing w:val="-3"/>
          <w:sz w:val="16"/>
          <w:szCs w:val="16"/>
        </w:rPr>
        <w:t xml:space="preserve">Insert </w:t>
      </w:r>
      <w:r w:rsidRPr="0011574B">
        <w:rPr>
          <w:sz w:val="16"/>
          <w:szCs w:val="16"/>
        </w:rPr>
        <w:t xml:space="preserve">details </w:t>
      </w:r>
      <w:r w:rsidR="00391EC6" w:rsidRPr="0011574B">
        <w:rPr>
          <w:spacing w:val="6"/>
          <w:sz w:val="16"/>
          <w:szCs w:val="16"/>
        </w:rPr>
        <w:t>in Schedule 1</w:t>
      </w:r>
    </w:p>
  </w:footnote>
  <w:footnote w:id="7">
    <w:p w14:paraId="4FC9001C" w14:textId="296DE1C5" w:rsidR="00E7660F" w:rsidRPr="0011574B" w:rsidRDefault="00E7660F">
      <w:pPr>
        <w:pStyle w:val="FootnoteText"/>
        <w:rPr>
          <w:sz w:val="16"/>
          <w:szCs w:val="16"/>
        </w:rPr>
      </w:pPr>
      <w:r w:rsidRPr="0011574B">
        <w:rPr>
          <w:rStyle w:val="FootnoteReference"/>
          <w:sz w:val="16"/>
          <w:szCs w:val="16"/>
        </w:rPr>
        <w:footnoteRef/>
      </w:r>
      <w:r w:rsidRPr="0011574B">
        <w:rPr>
          <w:sz w:val="16"/>
          <w:szCs w:val="16"/>
        </w:rPr>
        <w:t xml:space="preserve"> </w:t>
      </w:r>
      <w:r w:rsidRPr="0011574B">
        <w:rPr>
          <w:spacing w:val="4"/>
          <w:sz w:val="16"/>
          <w:szCs w:val="16"/>
        </w:rPr>
        <w:t xml:space="preserve">For </w:t>
      </w:r>
      <w:r w:rsidR="0011574B" w:rsidRPr="0011574B">
        <w:rPr>
          <w:spacing w:val="3"/>
          <w:sz w:val="16"/>
          <w:szCs w:val="16"/>
        </w:rPr>
        <w:t>local determination</w:t>
      </w:r>
    </w:p>
  </w:footnote>
  <w:footnote w:id="8">
    <w:p w14:paraId="09813174" w14:textId="7C2449D3" w:rsidR="00E7660F" w:rsidRPr="0011574B" w:rsidRDefault="00E7660F">
      <w:pPr>
        <w:pStyle w:val="FootnoteText"/>
        <w:rPr>
          <w:color w:val="00B050"/>
          <w:sz w:val="16"/>
          <w:szCs w:val="16"/>
        </w:rPr>
      </w:pPr>
      <w:r w:rsidRPr="0011574B">
        <w:rPr>
          <w:rStyle w:val="FootnoteReference"/>
          <w:sz w:val="16"/>
          <w:szCs w:val="16"/>
        </w:rPr>
        <w:footnoteRef/>
      </w:r>
      <w:r w:rsidRPr="0011574B">
        <w:rPr>
          <w:sz w:val="16"/>
          <w:szCs w:val="16"/>
        </w:rPr>
        <w:t xml:space="preserve"> </w:t>
      </w:r>
      <w:r w:rsidRPr="0011574B">
        <w:rPr>
          <w:spacing w:val="4"/>
          <w:sz w:val="16"/>
          <w:szCs w:val="16"/>
        </w:rPr>
        <w:t xml:space="preserve">For </w:t>
      </w:r>
      <w:r w:rsidRPr="0011574B">
        <w:rPr>
          <w:spacing w:val="3"/>
          <w:sz w:val="16"/>
          <w:szCs w:val="16"/>
        </w:rPr>
        <w:t>local</w:t>
      </w:r>
      <w:r w:rsidRPr="0011574B">
        <w:rPr>
          <w:spacing w:val="-35"/>
          <w:sz w:val="16"/>
          <w:szCs w:val="16"/>
        </w:rPr>
        <w:t xml:space="preserve"> </w:t>
      </w:r>
      <w:r w:rsidRPr="0011574B">
        <w:rPr>
          <w:spacing w:val="-3"/>
          <w:sz w:val="16"/>
          <w:szCs w:val="16"/>
        </w:rPr>
        <w:t>determination</w:t>
      </w:r>
    </w:p>
  </w:footnote>
  <w:footnote w:id="9">
    <w:p w14:paraId="6AA2A96D" w14:textId="5A144C82" w:rsidR="00E7660F" w:rsidRPr="0011574B" w:rsidRDefault="00E7660F">
      <w:pPr>
        <w:pStyle w:val="FootnoteText"/>
        <w:rPr>
          <w:sz w:val="16"/>
          <w:szCs w:val="16"/>
          <w:u w:val="single"/>
        </w:rPr>
      </w:pPr>
      <w:r w:rsidRPr="0011574B">
        <w:rPr>
          <w:rStyle w:val="FootnoteReference"/>
          <w:sz w:val="16"/>
          <w:szCs w:val="16"/>
        </w:rPr>
        <w:footnoteRef/>
      </w:r>
      <w:r w:rsidRPr="0011574B">
        <w:rPr>
          <w:sz w:val="16"/>
          <w:szCs w:val="16"/>
        </w:rPr>
        <w:t xml:space="preserve"> </w:t>
      </w:r>
      <w:r w:rsidRPr="0011574B">
        <w:rPr>
          <w:spacing w:val="4"/>
          <w:sz w:val="16"/>
          <w:szCs w:val="16"/>
        </w:rPr>
        <w:t xml:space="preserve">For </w:t>
      </w:r>
      <w:r w:rsidRPr="0011574B">
        <w:rPr>
          <w:spacing w:val="3"/>
          <w:sz w:val="16"/>
          <w:szCs w:val="16"/>
        </w:rPr>
        <w:t>local</w:t>
      </w:r>
      <w:r w:rsidRPr="0011574B">
        <w:rPr>
          <w:spacing w:val="-35"/>
          <w:sz w:val="16"/>
          <w:szCs w:val="16"/>
        </w:rPr>
        <w:t xml:space="preserve"> </w:t>
      </w:r>
      <w:r w:rsidRPr="0011574B">
        <w:rPr>
          <w:spacing w:val="-3"/>
          <w:sz w:val="16"/>
          <w:szCs w:val="16"/>
        </w:rPr>
        <w:t>determination</w:t>
      </w:r>
    </w:p>
  </w:footnote>
  <w:footnote w:id="10">
    <w:p w14:paraId="3F46D332" w14:textId="693C0649" w:rsidR="00391EC6" w:rsidRPr="00ED747A" w:rsidRDefault="00391EC6">
      <w:pPr>
        <w:pStyle w:val="FootnoteText"/>
        <w:rPr>
          <w:sz w:val="16"/>
          <w:szCs w:val="16"/>
        </w:rPr>
      </w:pPr>
      <w:r w:rsidRPr="0011574B">
        <w:rPr>
          <w:rStyle w:val="FootnoteReference"/>
          <w:sz w:val="16"/>
          <w:szCs w:val="16"/>
        </w:rPr>
        <w:footnoteRef/>
      </w:r>
      <w:r w:rsidRPr="0011574B">
        <w:rPr>
          <w:sz w:val="16"/>
          <w:szCs w:val="16"/>
        </w:rPr>
        <w:t xml:space="preserve"> Mandatory provision</w:t>
      </w:r>
    </w:p>
  </w:footnote>
  <w:footnote w:id="11">
    <w:p w14:paraId="1AA5D110" w14:textId="77777777" w:rsidR="00E7660F" w:rsidRPr="00ED747A" w:rsidRDefault="00E7660F" w:rsidP="00E7660F">
      <w:pPr>
        <w:pStyle w:val="BodyText"/>
        <w:spacing w:before="9"/>
        <w:rPr>
          <w:rFonts w:eastAsiaTheme="minorHAnsi"/>
          <w:sz w:val="16"/>
          <w:szCs w:val="16"/>
          <w:lang w:bidi="ar-SA"/>
        </w:rPr>
      </w:pPr>
      <w:r w:rsidRPr="00ED747A">
        <w:rPr>
          <w:rStyle w:val="FootnoteReference"/>
          <w:sz w:val="16"/>
          <w:szCs w:val="16"/>
        </w:rPr>
        <w:footnoteRef/>
      </w:r>
      <w:r w:rsidRPr="00ED747A">
        <w:rPr>
          <w:sz w:val="16"/>
          <w:szCs w:val="16"/>
        </w:rPr>
        <w:t xml:space="preserve"> A copy of a successor publication can be found at: </w:t>
      </w:r>
      <w:hyperlink r:id="rId1" w:history="1">
        <w:r w:rsidRPr="00ED747A">
          <w:rPr>
            <w:rStyle w:val="Hyperlink"/>
            <w:sz w:val="16"/>
            <w:szCs w:val="16"/>
          </w:rPr>
          <w:t>http://www.wales.nhs.uk/sites3/documents/480/Quality%20&amp;%20Monitoring%20Standards%20for%20OOH%20Services%20in%20Wales.pdf</w:t>
        </w:r>
      </w:hyperlink>
    </w:p>
    <w:p w14:paraId="09AF4D7B" w14:textId="6652023D" w:rsidR="00E7660F" w:rsidRPr="00ED747A" w:rsidRDefault="00E7660F">
      <w:pPr>
        <w:pStyle w:val="FootnoteText"/>
        <w:rPr>
          <w:sz w:val="16"/>
          <w:szCs w:val="16"/>
        </w:rPr>
      </w:pPr>
    </w:p>
  </w:footnote>
  <w:footnote w:id="12">
    <w:p w14:paraId="717FCA05" w14:textId="2C8BBDFF" w:rsidR="00391EC6" w:rsidRPr="00ED747A" w:rsidRDefault="00391EC6">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13">
    <w:p w14:paraId="780F736F" w14:textId="2A41072C" w:rsidR="00E242D8" w:rsidRPr="00ED747A" w:rsidRDefault="00E242D8">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14">
    <w:p w14:paraId="0014BD32" w14:textId="514745ED" w:rsidR="00E07CED" w:rsidRPr="00ED747A" w:rsidRDefault="00E07CED">
      <w:pPr>
        <w:pStyle w:val="FootnoteText"/>
        <w:rPr>
          <w:sz w:val="16"/>
          <w:szCs w:val="16"/>
        </w:rPr>
      </w:pPr>
      <w:r w:rsidRPr="00ED747A">
        <w:rPr>
          <w:rStyle w:val="FootnoteReference"/>
          <w:sz w:val="16"/>
          <w:szCs w:val="16"/>
        </w:rPr>
        <w:footnoteRef/>
      </w:r>
      <w:r w:rsidRPr="00ED747A">
        <w:rPr>
          <w:sz w:val="16"/>
          <w:szCs w:val="16"/>
        </w:rPr>
        <w:t xml:space="preserve"> Clauses 6.1 to 6.3 are mandatory </w:t>
      </w:r>
    </w:p>
  </w:footnote>
  <w:footnote w:id="15">
    <w:p w14:paraId="4A7C6B67" w14:textId="081A3FA5" w:rsidR="00E242D8" w:rsidRPr="00ED747A" w:rsidRDefault="00E242D8">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16">
    <w:p w14:paraId="6383A6EA" w14:textId="266261A3" w:rsidR="00E242D8" w:rsidRPr="00ED747A" w:rsidRDefault="00E242D8">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17">
    <w:p w14:paraId="33FF06C2" w14:textId="5212EB7C" w:rsidR="00B54CE2" w:rsidRPr="00ED747A" w:rsidRDefault="00B54CE2">
      <w:pPr>
        <w:pStyle w:val="FootnoteText"/>
        <w:rPr>
          <w:sz w:val="16"/>
          <w:szCs w:val="16"/>
        </w:rPr>
      </w:pPr>
      <w:r w:rsidRPr="00ED747A">
        <w:rPr>
          <w:rStyle w:val="FootnoteReference"/>
          <w:sz w:val="16"/>
          <w:szCs w:val="16"/>
        </w:rPr>
        <w:footnoteRef/>
      </w:r>
      <w:r w:rsidRPr="00ED747A">
        <w:rPr>
          <w:sz w:val="16"/>
          <w:szCs w:val="16"/>
        </w:rPr>
        <w:t xml:space="preserve"> </w:t>
      </w:r>
      <w:bookmarkStart w:id="27" w:name="_Hlk99445984"/>
      <w:r w:rsidRPr="00ED747A">
        <w:rPr>
          <w:sz w:val="16"/>
          <w:szCs w:val="16"/>
        </w:rPr>
        <w:t>Mandatory provision</w:t>
      </w:r>
      <w:bookmarkEnd w:id="27"/>
    </w:p>
  </w:footnote>
  <w:footnote w:id="18">
    <w:p w14:paraId="1521ADFF" w14:textId="033EE944" w:rsidR="007E62C2" w:rsidRPr="00ED747A" w:rsidRDefault="007E62C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19">
    <w:p w14:paraId="09619DCC" w14:textId="532A6CC4" w:rsidR="007E62C2" w:rsidRPr="00ED747A" w:rsidRDefault="007E62C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20">
    <w:p w14:paraId="2B9C715A" w14:textId="5B64910E" w:rsidR="007E62C2" w:rsidRPr="00ED747A" w:rsidRDefault="007E62C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21">
    <w:p w14:paraId="29DF44D6" w14:textId="30F7D5C2" w:rsidR="007E62C2" w:rsidRPr="00ED747A" w:rsidRDefault="007E62C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22">
    <w:p w14:paraId="0558CEF3" w14:textId="6582E0E2" w:rsidR="007E62C2" w:rsidRPr="00ED747A" w:rsidRDefault="007E62C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23">
    <w:p w14:paraId="7CF0C9DA" w14:textId="2B22E578" w:rsidR="00561690" w:rsidRPr="00ED747A" w:rsidRDefault="00561690">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24">
    <w:p w14:paraId="280C684E" w14:textId="155E624D" w:rsidR="007E62C2" w:rsidRPr="00ED747A" w:rsidRDefault="007E62C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25">
    <w:p w14:paraId="6929F6CC" w14:textId="40CAEF92" w:rsidR="007E62C2" w:rsidRPr="00ED747A" w:rsidRDefault="007E62C2">
      <w:pPr>
        <w:pStyle w:val="FootnoteText"/>
        <w:rPr>
          <w:sz w:val="16"/>
          <w:szCs w:val="16"/>
        </w:rPr>
      </w:pPr>
      <w:r w:rsidRPr="00ED747A">
        <w:rPr>
          <w:rStyle w:val="FootnoteReference"/>
          <w:sz w:val="16"/>
          <w:szCs w:val="16"/>
        </w:rPr>
        <w:footnoteRef/>
      </w:r>
      <w:r w:rsidRPr="00ED747A">
        <w:rPr>
          <w:sz w:val="16"/>
          <w:szCs w:val="16"/>
        </w:rPr>
        <w:t xml:space="preserve"> </w:t>
      </w:r>
      <w:r w:rsidR="00B530B5" w:rsidRPr="00ED747A">
        <w:rPr>
          <w:sz w:val="16"/>
          <w:szCs w:val="16"/>
        </w:rPr>
        <w:t xml:space="preserve">Clauses </w:t>
      </w:r>
      <w:r w:rsidR="00616B19" w:rsidRPr="00ED747A">
        <w:rPr>
          <w:sz w:val="16"/>
          <w:szCs w:val="16"/>
        </w:rPr>
        <w:t>19.1,19.2</w:t>
      </w:r>
      <w:r w:rsidR="008D2900" w:rsidRPr="00ED747A">
        <w:rPr>
          <w:sz w:val="16"/>
          <w:szCs w:val="16"/>
        </w:rPr>
        <w:t>,19.3,</w:t>
      </w:r>
      <w:r w:rsidR="00616B19" w:rsidRPr="00ED747A">
        <w:rPr>
          <w:sz w:val="16"/>
          <w:szCs w:val="16"/>
        </w:rPr>
        <w:t xml:space="preserve"> </w:t>
      </w:r>
      <w:r w:rsidR="00B530B5" w:rsidRPr="00ED747A">
        <w:rPr>
          <w:sz w:val="16"/>
          <w:szCs w:val="16"/>
        </w:rPr>
        <w:t>19.3.3, 19.4</w:t>
      </w:r>
      <w:r w:rsidR="008D2900" w:rsidRPr="00ED747A">
        <w:rPr>
          <w:sz w:val="16"/>
          <w:szCs w:val="16"/>
        </w:rPr>
        <w:t>,</w:t>
      </w:r>
      <w:r w:rsidR="00B530B5" w:rsidRPr="00ED747A">
        <w:rPr>
          <w:sz w:val="16"/>
          <w:szCs w:val="16"/>
        </w:rPr>
        <w:t xml:space="preserve"> 19.5,19.6, 19.7</w:t>
      </w:r>
      <w:r w:rsidR="008D2900" w:rsidRPr="00ED747A">
        <w:rPr>
          <w:sz w:val="16"/>
          <w:szCs w:val="16"/>
        </w:rPr>
        <w:t>,</w:t>
      </w:r>
      <w:r w:rsidR="00B530B5" w:rsidRPr="00ED747A">
        <w:rPr>
          <w:sz w:val="16"/>
          <w:szCs w:val="16"/>
        </w:rPr>
        <w:t xml:space="preserve"> </w:t>
      </w:r>
      <w:r w:rsidR="00FC65C7" w:rsidRPr="00ED747A">
        <w:rPr>
          <w:sz w:val="16"/>
          <w:szCs w:val="16"/>
        </w:rPr>
        <w:t>19.8</w:t>
      </w:r>
      <w:r w:rsidR="00561690" w:rsidRPr="00ED747A">
        <w:rPr>
          <w:sz w:val="16"/>
          <w:szCs w:val="16"/>
        </w:rPr>
        <w:t xml:space="preserve"> &amp;</w:t>
      </w:r>
      <w:r w:rsidR="00B530B5" w:rsidRPr="00ED747A">
        <w:rPr>
          <w:sz w:val="16"/>
          <w:szCs w:val="16"/>
        </w:rPr>
        <w:t xml:space="preserve"> 19.9 are </w:t>
      </w:r>
      <w:r w:rsidRPr="00ED747A">
        <w:rPr>
          <w:sz w:val="16"/>
          <w:szCs w:val="16"/>
        </w:rPr>
        <w:t>Mandatory provision</w:t>
      </w:r>
      <w:r w:rsidR="00B530B5" w:rsidRPr="00ED747A">
        <w:rPr>
          <w:sz w:val="16"/>
          <w:szCs w:val="16"/>
        </w:rPr>
        <w:t xml:space="preserve">. </w:t>
      </w:r>
    </w:p>
  </w:footnote>
  <w:footnote w:id="26">
    <w:p w14:paraId="2C5F30F2" w14:textId="5AB0B511" w:rsidR="00FC65C7" w:rsidRPr="00ED747A" w:rsidRDefault="00FC65C7">
      <w:pPr>
        <w:pStyle w:val="FootnoteText"/>
        <w:rPr>
          <w:sz w:val="16"/>
          <w:szCs w:val="16"/>
        </w:rPr>
      </w:pPr>
      <w:r w:rsidRPr="00ED747A">
        <w:rPr>
          <w:rStyle w:val="FootnoteReference"/>
          <w:sz w:val="16"/>
          <w:szCs w:val="16"/>
        </w:rPr>
        <w:footnoteRef/>
      </w:r>
      <w:r w:rsidRPr="00ED747A">
        <w:rPr>
          <w:sz w:val="16"/>
          <w:szCs w:val="16"/>
        </w:rPr>
        <w:t xml:space="preserve"> </w:t>
      </w:r>
      <w:r w:rsidR="00513D2C" w:rsidRPr="00ED747A">
        <w:rPr>
          <w:spacing w:val="4"/>
          <w:sz w:val="16"/>
          <w:szCs w:val="16"/>
        </w:rPr>
        <w:t>For</w:t>
      </w:r>
      <w:r w:rsidR="001A5135">
        <w:rPr>
          <w:spacing w:val="4"/>
          <w:sz w:val="16"/>
          <w:szCs w:val="16"/>
        </w:rPr>
        <w:t xml:space="preserve"> local determination. </w:t>
      </w:r>
      <w:r w:rsidR="00513D2C" w:rsidRPr="00ED747A">
        <w:rPr>
          <w:spacing w:val="-3"/>
          <w:sz w:val="16"/>
          <w:szCs w:val="16"/>
        </w:rPr>
        <w:t>This clause can be removed if not applicable.</w:t>
      </w:r>
    </w:p>
  </w:footnote>
  <w:footnote w:id="27">
    <w:p w14:paraId="4399F8F5" w14:textId="500B35DF" w:rsidR="0027657C" w:rsidRPr="00ED747A" w:rsidRDefault="0027657C">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28">
    <w:p w14:paraId="1918B767" w14:textId="2ACB81FE" w:rsidR="0027657C" w:rsidRPr="00ED747A" w:rsidRDefault="0027657C">
      <w:pPr>
        <w:pStyle w:val="FootnoteText"/>
        <w:rPr>
          <w:sz w:val="16"/>
          <w:szCs w:val="16"/>
        </w:rPr>
      </w:pPr>
      <w:r w:rsidRPr="00ED747A">
        <w:rPr>
          <w:rStyle w:val="FootnoteReference"/>
          <w:sz w:val="16"/>
          <w:szCs w:val="16"/>
        </w:rPr>
        <w:footnoteRef/>
      </w:r>
      <w:r w:rsidRPr="00ED747A">
        <w:rPr>
          <w:sz w:val="16"/>
          <w:szCs w:val="16"/>
        </w:rPr>
        <w:t xml:space="preserve"> Mandatory provision</w:t>
      </w:r>
      <w:r w:rsidR="0011574B">
        <w:rPr>
          <w:sz w:val="16"/>
          <w:szCs w:val="16"/>
        </w:rPr>
        <w:t>. Any references to electronic prescription services can be removed or amended as required.</w:t>
      </w:r>
    </w:p>
  </w:footnote>
  <w:footnote w:id="29">
    <w:p w14:paraId="63302896" w14:textId="3CC1A2ED" w:rsidR="00ED747A" w:rsidRPr="00ED747A" w:rsidRDefault="00ED747A" w:rsidP="00ED747A">
      <w:pPr>
        <w:pStyle w:val="FootnoteText"/>
        <w:rPr>
          <w:sz w:val="16"/>
          <w:szCs w:val="16"/>
        </w:rPr>
      </w:pPr>
      <w:r w:rsidRPr="00ED747A">
        <w:rPr>
          <w:rStyle w:val="FootnoteReference"/>
          <w:sz w:val="16"/>
          <w:szCs w:val="16"/>
        </w:rPr>
        <w:footnoteRef/>
      </w:r>
      <w:r w:rsidRPr="00ED747A">
        <w:rPr>
          <w:sz w:val="16"/>
          <w:szCs w:val="16"/>
        </w:rPr>
        <w:t xml:space="preserve"> Any references to</w:t>
      </w:r>
      <w:r>
        <w:rPr>
          <w:sz w:val="16"/>
          <w:szCs w:val="16"/>
        </w:rPr>
        <w:t xml:space="preserve"> electronic prescriptions can be </w:t>
      </w:r>
      <w:r w:rsidR="0011574B">
        <w:rPr>
          <w:sz w:val="16"/>
          <w:szCs w:val="16"/>
        </w:rPr>
        <w:t xml:space="preserve">removed or </w:t>
      </w:r>
      <w:r>
        <w:rPr>
          <w:sz w:val="16"/>
          <w:szCs w:val="16"/>
        </w:rPr>
        <w:t xml:space="preserve">amended as </w:t>
      </w:r>
      <w:r w:rsidR="0011574B">
        <w:rPr>
          <w:sz w:val="16"/>
          <w:szCs w:val="16"/>
        </w:rPr>
        <w:t>required</w:t>
      </w:r>
      <w:r>
        <w:rPr>
          <w:sz w:val="16"/>
          <w:szCs w:val="16"/>
        </w:rPr>
        <w:t>.</w:t>
      </w:r>
    </w:p>
    <w:p w14:paraId="6BDAA830" w14:textId="4991E22D" w:rsidR="00ED747A" w:rsidRPr="00ED747A" w:rsidRDefault="00ED747A">
      <w:pPr>
        <w:pStyle w:val="FootnoteText"/>
        <w:rPr>
          <w:sz w:val="16"/>
          <w:szCs w:val="16"/>
        </w:rPr>
      </w:pPr>
    </w:p>
  </w:footnote>
  <w:footnote w:id="30">
    <w:p w14:paraId="2A3D8899" w14:textId="3A9D7E15" w:rsidR="00680C23" w:rsidRDefault="00680C23">
      <w:pPr>
        <w:pStyle w:val="FootnoteText"/>
      </w:pPr>
      <w:r>
        <w:rPr>
          <w:rStyle w:val="FootnoteReference"/>
        </w:rPr>
        <w:footnoteRef/>
      </w:r>
      <w:r>
        <w:t xml:space="preserve"> </w:t>
      </w:r>
      <w:r w:rsidR="001A5135">
        <w:rPr>
          <w:spacing w:val="4"/>
          <w:sz w:val="16"/>
          <w:szCs w:val="16"/>
        </w:rPr>
        <w:t xml:space="preserve">For local determination </w:t>
      </w:r>
    </w:p>
  </w:footnote>
  <w:footnote w:id="31">
    <w:p w14:paraId="31ED004E" w14:textId="7E2723C9" w:rsidR="0027657C" w:rsidRPr="00ED747A" w:rsidRDefault="0027657C">
      <w:pPr>
        <w:pStyle w:val="FootnoteText"/>
        <w:rPr>
          <w:sz w:val="16"/>
          <w:szCs w:val="16"/>
        </w:rPr>
      </w:pPr>
      <w:r w:rsidRPr="00ED747A">
        <w:rPr>
          <w:rStyle w:val="FootnoteReference"/>
          <w:sz w:val="16"/>
          <w:szCs w:val="16"/>
        </w:rPr>
        <w:footnoteRef/>
      </w:r>
      <w:r w:rsidRPr="00ED747A">
        <w:rPr>
          <w:sz w:val="16"/>
          <w:szCs w:val="16"/>
        </w:rPr>
        <w:t xml:space="preserve"> </w:t>
      </w:r>
      <w:bookmarkStart w:id="75" w:name="_Hlk99456795"/>
      <w:r w:rsidRPr="00ED747A">
        <w:rPr>
          <w:sz w:val="16"/>
          <w:szCs w:val="16"/>
        </w:rPr>
        <w:t>Mandatory provision</w:t>
      </w:r>
      <w:bookmarkEnd w:id="75"/>
      <w:r w:rsidR="0011574B">
        <w:rPr>
          <w:sz w:val="16"/>
          <w:szCs w:val="16"/>
        </w:rPr>
        <w:t xml:space="preserve">. </w:t>
      </w:r>
      <w:r w:rsidR="0011574B" w:rsidRPr="00ED747A">
        <w:rPr>
          <w:sz w:val="16"/>
          <w:szCs w:val="16"/>
        </w:rPr>
        <w:t>Any references to</w:t>
      </w:r>
      <w:r w:rsidR="0011574B">
        <w:rPr>
          <w:sz w:val="16"/>
          <w:szCs w:val="16"/>
        </w:rPr>
        <w:t xml:space="preserve"> electronic prescriptions can be removed or amended as required.</w:t>
      </w:r>
    </w:p>
  </w:footnote>
  <w:footnote w:id="32">
    <w:p w14:paraId="3531F258" w14:textId="765AAC15" w:rsidR="009D01F2" w:rsidRPr="00ED747A" w:rsidRDefault="009D01F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33">
    <w:p w14:paraId="5C0829AC" w14:textId="31B0D208" w:rsidR="009D01F2" w:rsidRPr="00ED747A" w:rsidRDefault="009D01F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34">
    <w:p w14:paraId="08BFB3F5" w14:textId="4BB585EA" w:rsidR="009D01F2" w:rsidRPr="00ED747A" w:rsidRDefault="009D01F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35">
    <w:p w14:paraId="5EAF5BE4" w14:textId="2A2A5F19" w:rsidR="009D01F2" w:rsidRPr="00ED747A" w:rsidRDefault="009D01F2">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36">
    <w:p w14:paraId="76DCE760" w14:textId="554D3CEC" w:rsidR="004F0634" w:rsidRPr="00ED747A" w:rsidRDefault="004F0634">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37">
    <w:p w14:paraId="7AB1309A" w14:textId="3ACCDF56" w:rsidR="00C25FF8" w:rsidRPr="00ED747A" w:rsidRDefault="00C25FF8">
      <w:pPr>
        <w:pStyle w:val="FootnoteText"/>
        <w:rPr>
          <w:sz w:val="16"/>
          <w:szCs w:val="16"/>
        </w:rPr>
      </w:pPr>
      <w:r w:rsidRPr="00ED747A">
        <w:rPr>
          <w:rStyle w:val="FootnoteReference"/>
          <w:sz w:val="16"/>
          <w:szCs w:val="16"/>
        </w:rPr>
        <w:footnoteRef/>
      </w:r>
      <w:r w:rsidRPr="00ED747A">
        <w:rPr>
          <w:sz w:val="16"/>
          <w:szCs w:val="16"/>
        </w:rPr>
        <w:t xml:space="preserve"> See regulation </w:t>
      </w:r>
      <w:r w:rsidR="00866482" w:rsidRPr="00ED747A">
        <w:rPr>
          <w:sz w:val="16"/>
          <w:szCs w:val="16"/>
        </w:rPr>
        <w:t>2 &amp; 26</w:t>
      </w:r>
      <w:r w:rsidRPr="00ED747A">
        <w:rPr>
          <w:sz w:val="16"/>
          <w:szCs w:val="16"/>
        </w:rPr>
        <w:t xml:space="preserve"> of the </w:t>
      </w:r>
      <w:r w:rsidRPr="00ED747A">
        <w:rPr>
          <w:i/>
          <w:sz w:val="16"/>
          <w:szCs w:val="16"/>
        </w:rPr>
        <w:t>Pharmaceutical Regulations</w:t>
      </w:r>
    </w:p>
  </w:footnote>
  <w:footnote w:id="38">
    <w:p w14:paraId="1F411E28" w14:textId="48E2E5F5" w:rsidR="004F0634" w:rsidRPr="00ED747A" w:rsidRDefault="004F0634">
      <w:pPr>
        <w:pStyle w:val="FootnoteText"/>
        <w:rPr>
          <w:sz w:val="16"/>
          <w:szCs w:val="16"/>
        </w:rPr>
      </w:pPr>
      <w:r w:rsidRPr="00ED747A">
        <w:rPr>
          <w:rStyle w:val="FootnoteReference"/>
          <w:sz w:val="16"/>
          <w:szCs w:val="16"/>
        </w:rPr>
        <w:footnoteRef/>
      </w:r>
      <w:r w:rsidRPr="00ED747A">
        <w:rPr>
          <w:sz w:val="16"/>
          <w:szCs w:val="16"/>
        </w:rPr>
        <w:t xml:space="preserve"> </w:t>
      </w:r>
      <w:bookmarkStart w:id="89" w:name="_Hlk99457897"/>
      <w:r w:rsidRPr="00ED747A">
        <w:rPr>
          <w:sz w:val="16"/>
          <w:szCs w:val="16"/>
        </w:rPr>
        <w:t>Mandatory provision</w:t>
      </w:r>
      <w:bookmarkEnd w:id="89"/>
    </w:p>
  </w:footnote>
  <w:footnote w:id="39">
    <w:p w14:paraId="1151DEAD" w14:textId="21865219" w:rsidR="00866482" w:rsidRPr="00ED747A" w:rsidRDefault="00866482">
      <w:pPr>
        <w:pStyle w:val="FootnoteText"/>
        <w:rPr>
          <w:sz w:val="16"/>
          <w:szCs w:val="16"/>
        </w:rPr>
      </w:pPr>
      <w:r w:rsidRPr="00ED747A">
        <w:rPr>
          <w:rStyle w:val="FootnoteReference"/>
          <w:sz w:val="16"/>
          <w:szCs w:val="16"/>
        </w:rPr>
        <w:footnoteRef/>
      </w:r>
      <w:r w:rsidRPr="00ED747A">
        <w:rPr>
          <w:sz w:val="16"/>
          <w:szCs w:val="16"/>
        </w:rPr>
        <w:t xml:space="preserve"> </w:t>
      </w:r>
      <w:r w:rsidR="00436429">
        <w:rPr>
          <w:sz w:val="16"/>
          <w:szCs w:val="16"/>
        </w:rPr>
        <w:t>Clauses 31.1,31.2 are m</w:t>
      </w:r>
      <w:r w:rsidRPr="00ED747A">
        <w:rPr>
          <w:sz w:val="16"/>
          <w:szCs w:val="16"/>
        </w:rPr>
        <w:t>andatory provision</w:t>
      </w:r>
      <w:r w:rsidR="00436429">
        <w:rPr>
          <w:sz w:val="16"/>
          <w:szCs w:val="16"/>
        </w:rPr>
        <w:t>s. 31.3 and 31.4 can be determined locally.</w:t>
      </w:r>
    </w:p>
  </w:footnote>
  <w:footnote w:id="40">
    <w:p w14:paraId="377E095B" w14:textId="45290B4C" w:rsidR="008701DC" w:rsidRPr="008701DC" w:rsidRDefault="008701DC">
      <w:pPr>
        <w:pStyle w:val="FootnoteText"/>
        <w:rPr>
          <w:sz w:val="16"/>
          <w:szCs w:val="16"/>
        </w:rPr>
      </w:pPr>
      <w:r w:rsidRPr="008701DC">
        <w:rPr>
          <w:rStyle w:val="FootnoteReference"/>
          <w:sz w:val="16"/>
          <w:szCs w:val="16"/>
        </w:rPr>
        <w:footnoteRef/>
      </w:r>
      <w:r w:rsidRPr="008701DC">
        <w:rPr>
          <w:sz w:val="16"/>
          <w:szCs w:val="16"/>
        </w:rPr>
        <w:t xml:space="preserve"> Clause 31.2 is mandatory but</w:t>
      </w:r>
      <w:r w:rsidR="001A5135">
        <w:rPr>
          <w:sz w:val="16"/>
          <w:szCs w:val="16"/>
        </w:rPr>
        <w:t xml:space="preserve"> clauses</w:t>
      </w:r>
      <w:r w:rsidRPr="008701DC">
        <w:rPr>
          <w:sz w:val="16"/>
          <w:szCs w:val="16"/>
        </w:rPr>
        <w:t xml:space="preserve"> 31.3 and 31.4 can be determined locally </w:t>
      </w:r>
    </w:p>
  </w:footnote>
  <w:footnote w:id="41">
    <w:p w14:paraId="6B8283F3" w14:textId="309C34BD" w:rsidR="00436429" w:rsidRPr="00436429" w:rsidRDefault="00436429">
      <w:pPr>
        <w:pStyle w:val="FootnoteText"/>
        <w:rPr>
          <w:sz w:val="16"/>
          <w:szCs w:val="16"/>
        </w:rPr>
      </w:pPr>
      <w:r>
        <w:rPr>
          <w:rStyle w:val="FootnoteReference"/>
        </w:rPr>
        <w:footnoteRef/>
      </w:r>
      <w:r>
        <w:t xml:space="preserve"> </w:t>
      </w:r>
      <w:r w:rsidRPr="00436429">
        <w:rPr>
          <w:sz w:val="16"/>
          <w:szCs w:val="16"/>
        </w:rPr>
        <w:t>Include the practice area in Schedule 2</w:t>
      </w:r>
    </w:p>
  </w:footnote>
  <w:footnote w:id="42">
    <w:p w14:paraId="7CA88304" w14:textId="2EE736F6" w:rsidR="005728B1" w:rsidRPr="00ED747A" w:rsidRDefault="005728B1">
      <w:pPr>
        <w:pStyle w:val="FootnoteText"/>
        <w:rPr>
          <w:sz w:val="16"/>
          <w:szCs w:val="16"/>
        </w:rPr>
      </w:pPr>
      <w:r w:rsidRPr="00436429">
        <w:rPr>
          <w:rStyle w:val="FootnoteReference"/>
          <w:sz w:val="16"/>
          <w:szCs w:val="16"/>
        </w:rPr>
        <w:footnoteRef/>
      </w:r>
      <w:r w:rsidR="00FD3A26">
        <w:rPr>
          <w:sz w:val="16"/>
          <w:szCs w:val="16"/>
        </w:rPr>
        <w:t xml:space="preserve"> Clauses 31.</w:t>
      </w:r>
      <w:r w:rsidR="00FD3A26" w:rsidRPr="00FD3A26">
        <w:rPr>
          <w:sz w:val="16"/>
          <w:szCs w:val="16"/>
        </w:rPr>
        <w:t>5</w:t>
      </w:r>
      <w:r w:rsidR="001A5135">
        <w:rPr>
          <w:sz w:val="16"/>
          <w:szCs w:val="16"/>
        </w:rPr>
        <w:t xml:space="preserve"> and</w:t>
      </w:r>
      <w:r w:rsidR="00FD3A26" w:rsidRPr="00FD3A26">
        <w:rPr>
          <w:sz w:val="16"/>
          <w:szCs w:val="16"/>
        </w:rPr>
        <w:t xml:space="preserve"> 31.7</w:t>
      </w:r>
      <w:r w:rsidRPr="00FD3A26">
        <w:rPr>
          <w:sz w:val="16"/>
          <w:szCs w:val="16"/>
        </w:rPr>
        <w:t xml:space="preserve"> </w:t>
      </w:r>
      <w:r w:rsidR="00FD3A26" w:rsidRPr="00FD3A26">
        <w:rPr>
          <w:sz w:val="16"/>
          <w:szCs w:val="16"/>
        </w:rPr>
        <w:t>are m</w:t>
      </w:r>
      <w:r w:rsidRPr="00FD3A26">
        <w:rPr>
          <w:sz w:val="16"/>
          <w:szCs w:val="16"/>
        </w:rPr>
        <w:t>andatory provision</w:t>
      </w:r>
      <w:r w:rsidR="00FD3A26" w:rsidRPr="00FD3A26">
        <w:rPr>
          <w:sz w:val="16"/>
          <w:szCs w:val="16"/>
        </w:rPr>
        <w:t>s</w:t>
      </w:r>
    </w:p>
  </w:footnote>
  <w:footnote w:id="43">
    <w:p w14:paraId="2660B126" w14:textId="5DDF5C17" w:rsidR="00072DB4" w:rsidRPr="00ED747A" w:rsidRDefault="00072DB4">
      <w:pPr>
        <w:pStyle w:val="FootnoteText"/>
        <w:rPr>
          <w:sz w:val="16"/>
          <w:szCs w:val="16"/>
        </w:rPr>
      </w:pPr>
      <w:r w:rsidRPr="00ED747A">
        <w:rPr>
          <w:rStyle w:val="FootnoteReference"/>
          <w:sz w:val="16"/>
          <w:szCs w:val="16"/>
        </w:rPr>
        <w:footnoteRef/>
      </w:r>
      <w:r w:rsidRPr="00ED747A">
        <w:rPr>
          <w:sz w:val="16"/>
          <w:szCs w:val="16"/>
        </w:rPr>
        <w:t xml:space="preserve"> </w:t>
      </w:r>
      <w:r w:rsidR="001A5135">
        <w:rPr>
          <w:spacing w:val="4"/>
          <w:sz w:val="16"/>
          <w:szCs w:val="16"/>
        </w:rPr>
        <w:t>For local determination</w:t>
      </w:r>
    </w:p>
  </w:footnote>
  <w:footnote w:id="44">
    <w:p w14:paraId="479B26EB" w14:textId="04DDB9A4" w:rsidR="00FD3A26" w:rsidRDefault="00FD3A26">
      <w:pPr>
        <w:pStyle w:val="FootnoteText"/>
      </w:pPr>
      <w:r>
        <w:rPr>
          <w:rStyle w:val="FootnoteReference"/>
        </w:rPr>
        <w:footnoteRef/>
      </w:r>
      <w:r>
        <w:t xml:space="preserve"> </w:t>
      </w:r>
      <w:r w:rsidRPr="00FD3A26">
        <w:rPr>
          <w:sz w:val="16"/>
          <w:szCs w:val="16"/>
        </w:rPr>
        <w:t>Clauses 31.8 – 31.11 are mandatory provisions</w:t>
      </w:r>
    </w:p>
  </w:footnote>
  <w:footnote w:id="45">
    <w:p w14:paraId="4C3BBD93" w14:textId="08031CC8" w:rsidR="005728B1" w:rsidRPr="00ED747A" w:rsidRDefault="005728B1">
      <w:pPr>
        <w:pStyle w:val="FootnoteText"/>
        <w:rPr>
          <w:sz w:val="16"/>
          <w:szCs w:val="16"/>
        </w:rPr>
      </w:pPr>
      <w:r w:rsidRPr="00ED747A">
        <w:rPr>
          <w:rStyle w:val="FootnoteReference"/>
          <w:sz w:val="16"/>
          <w:szCs w:val="16"/>
        </w:rPr>
        <w:footnoteRef/>
      </w:r>
      <w:r w:rsidRPr="00ED747A">
        <w:rPr>
          <w:sz w:val="16"/>
          <w:szCs w:val="16"/>
        </w:rPr>
        <w:t xml:space="preserve"> Clauses 31.21 &amp; 31.22 are mandatory provisions</w:t>
      </w:r>
    </w:p>
  </w:footnote>
  <w:footnote w:id="46">
    <w:p w14:paraId="301F016D" w14:textId="2A5702F2" w:rsidR="00EE2557" w:rsidRPr="00ED747A" w:rsidRDefault="00EE2557">
      <w:pPr>
        <w:pStyle w:val="FootnoteText"/>
        <w:rPr>
          <w:sz w:val="16"/>
          <w:szCs w:val="16"/>
        </w:rPr>
      </w:pPr>
      <w:r w:rsidRPr="00ED747A">
        <w:rPr>
          <w:rStyle w:val="FootnoteReference"/>
          <w:sz w:val="16"/>
          <w:szCs w:val="16"/>
        </w:rPr>
        <w:footnoteRef/>
      </w:r>
      <w:r w:rsidRPr="00ED747A">
        <w:rPr>
          <w:sz w:val="16"/>
          <w:szCs w:val="16"/>
        </w:rPr>
        <w:t xml:space="preserve"> </w:t>
      </w:r>
      <w:r w:rsidR="00E8357F">
        <w:rPr>
          <w:sz w:val="16"/>
          <w:szCs w:val="16"/>
        </w:rPr>
        <w:t xml:space="preserve">It is mandatory for the </w:t>
      </w:r>
      <w:r w:rsidR="00E8357F" w:rsidRPr="00ED747A">
        <w:rPr>
          <w:sz w:val="16"/>
          <w:szCs w:val="16"/>
        </w:rPr>
        <w:t xml:space="preserve">APMS contract </w:t>
      </w:r>
      <w:r w:rsidR="00E8357F">
        <w:rPr>
          <w:sz w:val="16"/>
          <w:szCs w:val="16"/>
        </w:rPr>
        <w:t xml:space="preserve">to </w:t>
      </w:r>
      <w:r w:rsidR="00DF79E0">
        <w:rPr>
          <w:sz w:val="16"/>
          <w:szCs w:val="16"/>
        </w:rPr>
        <w:t xml:space="preserve">include details as to the </w:t>
      </w:r>
      <w:r w:rsidRPr="00ED747A">
        <w:rPr>
          <w:sz w:val="16"/>
          <w:szCs w:val="16"/>
        </w:rPr>
        <w:t xml:space="preserve">circumstances </w:t>
      </w:r>
      <w:r w:rsidR="00DF79E0">
        <w:rPr>
          <w:sz w:val="16"/>
          <w:szCs w:val="16"/>
        </w:rPr>
        <w:t xml:space="preserve">when </w:t>
      </w:r>
      <w:r w:rsidRPr="00ED747A">
        <w:rPr>
          <w:sz w:val="16"/>
          <w:szCs w:val="16"/>
        </w:rPr>
        <w:t>the status of the list may change.</w:t>
      </w:r>
    </w:p>
  </w:footnote>
  <w:footnote w:id="47">
    <w:p w14:paraId="19F01104" w14:textId="0BF02C63" w:rsidR="000529D0" w:rsidRDefault="000529D0">
      <w:pPr>
        <w:pStyle w:val="FootnoteText"/>
      </w:pPr>
      <w:r w:rsidRPr="000529D0">
        <w:rPr>
          <w:rStyle w:val="FootnoteReference"/>
          <w:sz w:val="16"/>
          <w:szCs w:val="16"/>
        </w:rPr>
        <w:footnoteRef/>
      </w:r>
      <w:r>
        <w:t xml:space="preserve"> Clauses 31.88 - 31.99 to be locally determined and removed if required</w:t>
      </w:r>
    </w:p>
  </w:footnote>
  <w:footnote w:id="48">
    <w:p w14:paraId="3BCBE917" w14:textId="77777777" w:rsidR="00C70A96" w:rsidRPr="00ED747A" w:rsidRDefault="00C70A96" w:rsidP="00C70A96">
      <w:pPr>
        <w:spacing w:before="57" w:line="256" w:lineRule="auto"/>
        <w:ind w:left="721" w:right="698"/>
        <w:rPr>
          <w:sz w:val="16"/>
          <w:szCs w:val="16"/>
        </w:rPr>
      </w:pPr>
      <w:r w:rsidRPr="00ED747A">
        <w:rPr>
          <w:rStyle w:val="FootnoteReference"/>
          <w:sz w:val="16"/>
          <w:szCs w:val="16"/>
        </w:rPr>
        <w:footnoteRef/>
      </w:r>
      <w:r w:rsidRPr="00ED747A">
        <w:rPr>
          <w:sz w:val="16"/>
          <w:szCs w:val="16"/>
        </w:rPr>
        <w:t xml:space="preserve"> </w:t>
      </w:r>
      <w:r w:rsidRPr="00ED747A">
        <w:rPr>
          <w:w w:val="105"/>
          <w:sz w:val="16"/>
          <w:szCs w:val="16"/>
        </w:rPr>
        <w:t>Defence Medical Service is an umbrella organisation within the Ministry of Defence which is responsible for the provision of medical, dental and nursing services in the United Kingdom to members of the armed forces of the Crown.</w:t>
      </w:r>
    </w:p>
    <w:p w14:paraId="063DDBB4" w14:textId="18B9FC70" w:rsidR="00C70A96" w:rsidRPr="00ED747A" w:rsidRDefault="00C70A96">
      <w:pPr>
        <w:pStyle w:val="FootnoteText"/>
        <w:rPr>
          <w:sz w:val="16"/>
          <w:szCs w:val="16"/>
        </w:rPr>
      </w:pPr>
    </w:p>
  </w:footnote>
  <w:footnote w:id="49">
    <w:p w14:paraId="0C86489E" w14:textId="166198F6" w:rsidR="000529D0" w:rsidRDefault="000529D0">
      <w:pPr>
        <w:pStyle w:val="FootnoteText"/>
      </w:pPr>
      <w:r>
        <w:rPr>
          <w:rStyle w:val="FootnoteReference"/>
        </w:rPr>
        <w:footnoteRef/>
      </w:r>
      <w:r>
        <w:t xml:space="preserve"> Clauses 31.147 – 31.156 </w:t>
      </w:r>
      <w:r w:rsidR="00C313FF">
        <w:t xml:space="preserve">for the Commissioner to decide whether to apply this process </w:t>
      </w:r>
    </w:p>
  </w:footnote>
  <w:footnote w:id="50">
    <w:p w14:paraId="11A0FFE0" w14:textId="6235DD18" w:rsidR="005313BE" w:rsidRPr="00ED747A" w:rsidRDefault="005313BE">
      <w:pPr>
        <w:pStyle w:val="FootnoteText"/>
        <w:rPr>
          <w:sz w:val="16"/>
          <w:szCs w:val="16"/>
        </w:rPr>
      </w:pPr>
      <w:r w:rsidRPr="00ED747A">
        <w:rPr>
          <w:rStyle w:val="FootnoteReference"/>
          <w:sz w:val="16"/>
          <w:szCs w:val="16"/>
        </w:rPr>
        <w:footnoteRef/>
      </w:r>
      <w:r w:rsidRPr="00ED747A">
        <w:rPr>
          <w:sz w:val="16"/>
          <w:szCs w:val="16"/>
        </w:rPr>
        <w:t xml:space="preserve"> Clauses 32.1 to 32.10 are mandatory provisions</w:t>
      </w:r>
    </w:p>
  </w:footnote>
  <w:footnote w:id="51">
    <w:p w14:paraId="5B440284" w14:textId="5FAE298E" w:rsidR="002A3D81" w:rsidRPr="00ED747A" w:rsidRDefault="002A3D81">
      <w:pPr>
        <w:pStyle w:val="FootnoteText"/>
        <w:rPr>
          <w:sz w:val="16"/>
          <w:szCs w:val="16"/>
        </w:rPr>
      </w:pPr>
      <w:r w:rsidRPr="00ED747A">
        <w:rPr>
          <w:rStyle w:val="FootnoteReference"/>
          <w:sz w:val="16"/>
          <w:szCs w:val="16"/>
        </w:rPr>
        <w:footnoteRef/>
      </w:r>
      <w:r w:rsidRPr="00ED747A">
        <w:rPr>
          <w:sz w:val="16"/>
          <w:szCs w:val="16"/>
        </w:rPr>
        <w:t xml:space="preserve"> Clause 32.1 – clause 32.9 are mandatory </w:t>
      </w:r>
      <w:r w:rsidR="004061F0" w:rsidRPr="00ED747A">
        <w:rPr>
          <w:sz w:val="16"/>
          <w:szCs w:val="16"/>
        </w:rPr>
        <w:t>provisions</w:t>
      </w:r>
    </w:p>
  </w:footnote>
  <w:footnote w:id="52">
    <w:p w14:paraId="21AABB8C" w14:textId="19A93019" w:rsidR="00FB39BB" w:rsidRDefault="00FB39BB">
      <w:pPr>
        <w:pStyle w:val="FootnoteText"/>
      </w:pPr>
      <w:r>
        <w:rPr>
          <w:rStyle w:val="FootnoteReference"/>
        </w:rPr>
        <w:footnoteRef/>
      </w:r>
      <w:r>
        <w:t xml:space="preserve"> </w:t>
      </w:r>
      <w:r w:rsidR="00C313FF">
        <w:t>To be determined locally</w:t>
      </w:r>
      <w:r>
        <w:t xml:space="preserve"> </w:t>
      </w:r>
    </w:p>
  </w:footnote>
  <w:footnote w:id="53">
    <w:p w14:paraId="7F58E35C" w14:textId="3DEB9169" w:rsidR="00394BCE" w:rsidRPr="00ED747A" w:rsidRDefault="00394BCE">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54">
    <w:p w14:paraId="1C0209A1" w14:textId="12D5EDA6" w:rsidR="004C2C78" w:rsidRPr="00ED747A" w:rsidRDefault="004C2C78" w:rsidP="00CB6AF1">
      <w:pPr>
        <w:spacing w:before="57"/>
        <w:rPr>
          <w:sz w:val="16"/>
          <w:szCs w:val="16"/>
        </w:rPr>
      </w:pPr>
      <w:r w:rsidRPr="00ED747A">
        <w:rPr>
          <w:rStyle w:val="FootnoteReference"/>
          <w:sz w:val="16"/>
          <w:szCs w:val="16"/>
        </w:rPr>
        <w:footnoteRef/>
      </w:r>
      <w:r w:rsidRPr="00ED747A">
        <w:rPr>
          <w:sz w:val="16"/>
          <w:szCs w:val="16"/>
        </w:rPr>
        <w:t xml:space="preserve"> The NHS website is available at: https://www.wales.nhs.uk/</w:t>
      </w:r>
    </w:p>
  </w:footnote>
  <w:footnote w:id="55">
    <w:p w14:paraId="151CDDCB" w14:textId="58C98A24" w:rsidR="00394BCE" w:rsidRPr="00ED747A" w:rsidRDefault="00394BCE">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56">
    <w:p w14:paraId="0343673F" w14:textId="4AD1CB3D" w:rsidR="00724157" w:rsidRPr="00ED747A" w:rsidRDefault="00724157" w:rsidP="008447C6">
      <w:pPr>
        <w:tabs>
          <w:tab w:val="left" w:pos="1442"/>
        </w:tabs>
        <w:spacing w:before="67" w:line="228" w:lineRule="auto"/>
        <w:ind w:right="698"/>
        <w:rPr>
          <w:sz w:val="16"/>
          <w:szCs w:val="16"/>
        </w:rPr>
      </w:pPr>
      <w:r w:rsidRPr="00ED747A">
        <w:rPr>
          <w:rStyle w:val="FootnoteReference"/>
          <w:sz w:val="16"/>
          <w:szCs w:val="16"/>
        </w:rPr>
        <w:footnoteRef/>
      </w:r>
      <w:r w:rsidRPr="00ED747A">
        <w:rPr>
          <w:sz w:val="16"/>
          <w:szCs w:val="16"/>
        </w:rPr>
        <w:t xml:space="preserve"> </w:t>
      </w:r>
      <w:r w:rsidRPr="00ED747A">
        <w:rPr>
          <w:spacing w:val="2"/>
          <w:sz w:val="16"/>
          <w:szCs w:val="16"/>
        </w:rPr>
        <w:t>An</w:t>
      </w:r>
      <w:r w:rsidRPr="00ED747A">
        <w:rPr>
          <w:spacing w:val="-21"/>
          <w:sz w:val="16"/>
          <w:szCs w:val="16"/>
        </w:rPr>
        <w:t xml:space="preserve"> </w:t>
      </w:r>
      <w:r w:rsidRPr="00ED747A">
        <w:rPr>
          <w:spacing w:val="2"/>
          <w:sz w:val="16"/>
          <w:szCs w:val="16"/>
        </w:rPr>
        <w:t>S1</w:t>
      </w:r>
      <w:r w:rsidRPr="00ED747A">
        <w:rPr>
          <w:spacing w:val="-21"/>
          <w:sz w:val="16"/>
          <w:szCs w:val="16"/>
        </w:rPr>
        <w:t xml:space="preserve"> </w:t>
      </w:r>
      <w:r w:rsidRPr="00ED747A">
        <w:rPr>
          <w:sz w:val="16"/>
          <w:szCs w:val="16"/>
        </w:rPr>
        <w:t>Healthcare</w:t>
      </w:r>
      <w:r w:rsidRPr="00ED747A">
        <w:rPr>
          <w:spacing w:val="-21"/>
          <w:sz w:val="16"/>
          <w:szCs w:val="16"/>
        </w:rPr>
        <w:t xml:space="preserve"> </w:t>
      </w:r>
      <w:r w:rsidRPr="00ED747A">
        <w:rPr>
          <w:sz w:val="16"/>
          <w:szCs w:val="16"/>
        </w:rPr>
        <w:t>Certificate</w:t>
      </w:r>
      <w:r w:rsidRPr="00ED747A">
        <w:rPr>
          <w:spacing w:val="-20"/>
          <w:sz w:val="16"/>
          <w:szCs w:val="16"/>
        </w:rPr>
        <w:t xml:space="preserve"> </w:t>
      </w:r>
      <w:r w:rsidRPr="00ED747A">
        <w:rPr>
          <w:sz w:val="16"/>
          <w:szCs w:val="16"/>
        </w:rPr>
        <w:t>is</w:t>
      </w:r>
      <w:r w:rsidRPr="00ED747A">
        <w:rPr>
          <w:spacing w:val="-24"/>
          <w:sz w:val="16"/>
          <w:szCs w:val="16"/>
        </w:rPr>
        <w:t xml:space="preserve"> </w:t>
      </w:r>
      <w:r w:rsidRPr="00ED747A">
        <w:rPr>
          <w:sz w:val="16"/>
          <w:szCs w:val="16"/>
        </w:rPr>
        <w:t>issued</w:t>
      </w:r>
      <w:r w:rsidRPr="00ED747A">
        <w:rPr>
          <w:spacing w:val="-21"/>
          <w:sz w:val="16"/>
          <w:szCs w:val="16"/>
        </w:rPr>
        <w:t xml:space="preserve"> </w:t>
      </w:r>
      <w:r w:rsidRPr="00ED747A">
        <w:rPr>
          <w:spacing w:val="3"/>
          <w:sz w:val="16"/>
          <w:szCs w:val="16"/>
        </w:rPr>
        <w:t>to</w:t>
      </w:r>
      <w:r w:rsidRPr="00ED747A">
        <w:rPr>
          <w:spacing w:val="-21"/>
          <w:sz w:val="16"/>
          <w:szCs w:val="16"/>
        </w:rPr>
        <w:t xml:space="preserve"> </w:t>
      </w:r>
      <w:r w:rsidRPr="00ED747A">
        <w:rPr>
          <w:sz w:val="16"/>
          <w:szCs w:val="16"/>
        </w:rPr>
        <w:t>those</w:t>
      </w:r>
      <w:r w:rsidRPr="00ED747A">
        <w:rPr>
          <w:spacing w:val="-21"/>
          <w:sz w:val="16"/>
          <w:szCs w:val="16"/>
        </w:rPr>
        <w:t xml:space="preserve"> </w:t>
      </w:r>
      <w:r w:rsidRPr="00ED747A">
        <w:rPr>
          <w:spacing w:val="-4"/>
          <w:sz w:val="16"/>
          <w:szCs w:val="16"/>
        </w:rPr>
        <w:t>who</w:t>
      </w:r>
      <w:r w:rsidRPr="00ED747A">
        <w:rPr>
          <w:spacing w:val="-20"/>
          <w:sz w:val="16"/>
          <w:szCs w:val="16"/>
        </w:rPr>
        <w:t xml:space="preserve"> </w:t>
      </w:r>
      <w:r w:rsidRPr="00ED747A">
        <w:rPr>
          <w:spacing w:val="-4"/>
          <w:sz w:val="16"/>
          <w:szCs w:val="16"/>
        </w:rPr>
        <w:t>are</w:t>
      </w:r>
      <w:r w:rsidRPr="00ED747A">
        <w:rPr>
          <w:spacing w:val="-21"/>
          <w:sz w:val="16"/>
          <w:szCs w:val="16"/>
        </w:rPr>
        <w:t xml:space="preserve"> </w:t>
      </w:r>
      <w:r w:rsidRPr="00ED747A">
        <w:rPr>
          <w:sz w:val="16"/>
          <w:szCs w:val="16"/>
        </w:rPr>
        <w:t>posted</w:t>
      </w:r>
      <w:r w:rsidRPr="00ED747A">
        <w:rPr>
          <w:spacing w:val="-21"/>
          <w:sz w:val="16"/>
          <w:szCs w:val="16"/>
        </w:rPr>
        <w:t xml:space="preserve"> </w:t>
      </w:r>
      <w:r w:rsidRPr="00ED747A">
        <w:rPr>
          <w:spacing w:val="-4"/>
          <w:sz w:val="16"/>
          <w:szCs w:val="16"/>
        </w:rPr>
        <w:t>abroad</w:t>
      </w:r>
      <w:r w:rsidRPr="00ED747A">
        <w:rPr>
          <w:spacing w:val="-20"/>
          <w:sz w:val="16"/>
          <w:szCs w:val="16"/>
        </w:rPr>
        <w:t xml:space="preserve"> </w:t>
      </w:r>
      <w:r w:rsidRPr="00ED747A">
        <w:rPr>
          <w:spacing w:val="-3"/>
          <w:sz w:val="16"/>
          <w:szCs w:val="16"/>
        </w:rPr>
        <w:t>and</w:t>
      </w:r>
      <w:r w:rsidRPr="00ED747A">
        <w:rPr>
          <w:spacing w:val="-21"/>
          <w:sz w:val="16"/>
          <w:szCs w:val="16"/>
        </w:rPr>
        <w:t xml:space="preserve"> </w:t>
      </w:r>
      <w:r w:rsidRPr="00ED747A">
        <w:rPr>
          <w:spacing w:val="-4"/>
          <w:sz w:val="16"/>
          <w:szCs w:val="16"/>
        </w:rPr>
        <w:t>who</w:t>
      </w:r>
      <w:r w:rsidRPr="00ED747A">
        <w:rPr>
          <w:spacing w:val="-7"/>
          <w:sz w:val="16"/>
          <w:szCs w:val="16"/>
        </w:rPr>
        <w:t xml:space="preserve"> </w:t>
      </w:r>
      <w:r w:rsidRPr="00ED747A">
        <w:rPr>
          <w:spacing w:val="-3"/>
          <w:sz w:val="16"/>
          <w:szCs w:val="16"/>
        </w:rPr>
        <w:t>pay</w:t>
      </w:r>
      <w:r w:rsidRPr="00ED747A">
        <w:rPr>
          <w:spacing w:val="-24"/>
          <w:sz w:val="16"/>
          <w:szCs w:val="16"/>
        </w:rPr>
        <w:t xml:space="preserve"> </w:t>
      </w:r>
      <w:r w:rsidRPr="00ED747A">
        <w:rPr>
          <w:spacing w:val="-2"/>
          <w:sz w:val="16"/>
          <w:szCs w:val="16"/>
        </w:rPr>
        <w:t xml:space="preserve">National </w:t>
      </w:r>
      <w:r w:rsidRPr="00ED747A">
        <w:rPr>
          <w:sz w:val="16"/>
          <w:szCs w:val="16"/>
        </w:rPr>
        <w:t>Insurance</w:t>
      </w:r>
      <w:r w:rsidRPr="00ED747A">
        <w:rPr>
          <w:spacing w:val="-22"/>
          <w:sz w:val="16"/>
          <w:szCs w:val="16"/>
        </w:rPr>
        <w:t xml:space="preserve"> </w:t>
      </w:r>
      <w:r w:rsidRPr="00ED747A">
        <w:rPr>
          <w:sz w:val="16"/>
          <w:szCs w:val="16"/>
        </w:rPr>
        <w:t>Contributions</w:t>
      </w:r>
      <w:r w:rsidRPr="00ED747A">
        <w:rPr>
          <w:spacing w:val="-24"/>
          <w:sz w:val="16"/>
          <w:szCs w:val="16"/>
        </w:rPr>
        <w:t xml:space="preserve"> </w:t>
      </w:r>
      <w:r w:rsidRPr="00ED747A">
        <w:rPr>
          <w:sz w:val="16"/>
          <w:szCs w:val="16"/>
        </w:rPr>
        <w:t>in</w:t>
      </w:r>
      <w:r w:rsidRPr="00ED747A">
        <w:rPr>
          <w:spacing w:val="-21"/>
          <w:sz w:val="16"/>
          <w:szCs w:val="16"/>
        </w:rPr>
        <w:t xml:space="preserve"> </w:t>
      </w:r>
      <w:r w:rsidRPr="00ED747A">
        <w:rPr>
          <w:sz w:val="16"/>
          <w:szCs w:val="16"/>
        </w:rPr>
        <w:t>the</w:t>
      </w:r>
      <w:r w:rsidRPr="00ED747A">
        <w:rPr>
          <w:spacing w:val="-22"/>
          <w:sz w:val="16"/>
          <w:szCs w:val="16"/>
        </w:rPr>
        <w:t xml:space="preserve"> </w:t>
      </w:r>
      <w:r w:rsidRPr="00ED747A">
        <w:rPr>
          <w:sz w:val="16"/>
          <w:szCs w:val="16"/>
        </w:rPr>
        <w:t>United</w:t>
      </w:r>
      <w:r w:rsidRPr="00ED747A">
        <w:rPr>
          <w:spacing w:val="-21"/>
          <w:sz w:val="16"/>
          <w:szCs w:val="16"/>
        </w:rPr>
        <w:t xml:space="preserve"> </w:t>
      </w:r>
      <w:r w:rsidRPr="00ED747A">
        <w:rPr>
          <w:spacing w:val="-4"/>
          <w:sz w:val="16"/>
          <w:szCs w:val="16"/>
        </w:rPr>
        <w:t>Kingdom</w:t>
      </w:r>
      <w:r w:rsidRPr="00ED747A">
        <w:rPr>
          <w:spacing w:val="-29"/>
          <w:sz w:val="16"/>
          <w:szCs w:val="16"/>
        </w:rPr>
        <w:t xml:space="preserve"> </w:t>
      </w:r>
      <w:r w:rsidRPr="00ED747A">
        <w:rPr>
          <w:spacing w:val="6"/>
          <w:sz w:val="16"/>
          <w:szCs w:val="16"/>
        </w:rPr>
        <w:t>or</w:t>
      </w:r>
      <w:r w:rsidRPr="00ED747A">
        <w:rPr>
          <w:spacing w:val="-22"/>
          <w:sz w:val="16"/>
          <w:szCs w:val="16"/>
        </w:rPr>
        <w:t xml:space="preserve"> </w:t>
      </w:r>
      <w:r w:rsidRPr="00ED747A">
        <w:rPr>
          <w:spacing w:val="3"/>
          <w:sz w:val="16"/>
          <w:szCs w:val="16"/>
        </w:rPr>
        <w:t>to</w:t>
      </w:r>
      <w:r w:rsidRPr="00ED747A">
        <w:rPr>
          <w:spacing w:val="-21"/>
          <w:sz w:val="16"/>
          <w:szCs w:val="16"/>
        </w:rPr>
        <w:t xml:space="preserve"> </w:t>
      </w:r>
      <w:r w:rsidRPr="00ED747A">
        <w:rPr>
          <w:spacing w:val="-3"/>
          <w:sz w:val="16"/>
          <w:szCs w:val="16"/>
        </w:rPr>
        <w:t>people</w:t>
      </w:r>
      <w:r w:rsidRPr="00ED747A">
        <w:rPr>
          <w:spacing w:val="-21"/>
          <w:sz w:val="16"/>
          <w:szCs w:val="16"/>
        </w:rPr>
        <w:t xml:space="preserve"> </w:t>
      </w:r>
      <w:r w:rsidRPr="00ED747A">
        <w:rPr>
          <w:sz w:val="16"/>
          <w:szCs w:val="16"/>
        </w:rPr>
        <w:t>in</w:t>
      </w:r>
      <w:r w:rsidRPr="00ED747A">
        <w:rPr>
          <w:spacing w:val="-21"/>
          <w:sz w:val="16"/>
          <w:szCs w:val="16"/>
        </w:rPr>
        <w:t xml:space="preserve"> </w:t>
      </w:r>
      <w:r w:rsidRPr="00ED747A">
        <w:rPr>
          <w:sz w:val="16"/>
          <w:szCs w:val="16"/>
        </w:rPr>
        <w:t>receipt</w:t>
      </w:r>
      <w:r w:rsidRPr="00ED747A">
        <w:rPr>
          <w:spacing w:val="-27"/>
          <w:sz w:val="16"/>
          <w:szCs w:val="16"/>
        </w:rPr>
        <w:t xml:space="preserve"> </w:t>
      </w:r>
      <w:r w:rsidRPr="00ED747A">
        <w:rPr>
          <w:sz w:val="16"/>
          <w:szCs w:val="16"/>
        </w:rPr>
        <w:t>of</w:t>
      </w:r>
      <w:r w:rsidRPr="00ED747A">
        <w:rPr>
          <w:spacing w:val="-12"/>
          <w:sz w:val="16"/>
          <w:szCs w:val="16"/>
        </w:rPr>
        <w:t xml:space="preserve"> </w:t>
      </w:r>
      <w:r w:rsidRPr="00ED747A">
        <w:rPr>
          <w:spacing w:val="-4"/>
          <w:sz w:val="16"/>
          <w:szCs w:val="16"/>
        </w:rPr>
        <w:t>UK</w:t>
      </w:r>
      <w:r w:rsidRPr="00ED747A">
        <w:rPr>
          <w:spacing w:val="-14"/>
          <w:sz w:val="16"/>
          <w:szCs w:val="16"/>
        </w:rPr>
        <w:t xml:space="preserve"> </w:t>
      </w:r>
      <w:r w:rsidRPr="00ED747A">
        <w:rPr>
          <w:spacing w:val="-3"/>
          <w:sz w:val="16"/>
          <w:szCs w:val="16"/>
        </w:rPr>
        <w:t>exportable</w:t>
      </w:r>
      <w:r w:rsidRPr="00ED747A">
        <w:rPr>
          <w:spacing w:val="-21"/>
          <w:sz w:val="16"/>
          <w:szCs w:val="16"/>
        </w:rPr>
        <w:t xml:space="preserve"> </w:t>
      </w:r>
      <w:r w:rsidRPr="00ED747A">
        <w:rPr>
          <w:spacing w:val="-3"/>
          <w:sz w:val="16"/>
          <w:szCs w:val="16"/>
        </w:rPr>
        <w:t>benefits</w:t>
      </w:r>
      <w:r w:rsidRPr="00ED747A">
        <w:rPr>
          <w:spacing w:val="-25"/>
          <w:sz w:val="16"/>
          <w:szCs w:val="16"/>
        </w:rPr>
        <w:t xml:space="preserve"> </w:t>
      </w:r>
      <w:r w:rsidRPr="00ED747A">
        <w:rPr>
          <w:sz w:val="16"/>
          <w:szCs w:val="16"/>
        </w:rPr>
        <w:t>(</w:t>
      </w:r>
      <w:r w:rsidR="00CB3828" w:rsidRPr="00ED747A">
        <w:rPr>
          <w:sz w:val="16"/>
          <w:szCs w:val="16"/>
        </w:rPr>
        <w:t>e.g.,</w:t>
      </w:r>
      <w:r w:rsidRPr="00ED747A">
        <w:rPr>
          <w:sz w:val="16"/>
          <w:szCs w:val="16"/>
        </w:rPr>
        <w:t xml:space="preserve"> retirement pensions). </w:t>
      </w:r>
    </w:p>
  </w:footnote>
  <w:footnote w:id="57">
    <w:p w14:paraId="6908118C" w14:textId="5B9D34E9" w:rsidR="00C32AD5" w:rsidRPr="00ED747A" w:rsidRDefault="00C32AD5">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58">
    <w:p w14:paraId="25BC7410" w14:textId="7696DAD3" w:rsidR="00C32AD5" w:rsidRPr="00ED747A" w:rsidRDefault="00C32AD5">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59">
    <w:p w14:paraId="6ABCF0F9" w14:textId="625A6014" w:rsidR="00F7700E" w:rsidRDefault="00F7700E">
      <w:pPr>
        <w:pStyle w:val="FootnoteText"/>
      </w:pPr>
      <w:r>
        <w:rPr>
          <w:rStyle w:val="FootnoteReference"/>
        </w:rPr>
        <w:footnoteRef/>
      </w:r>
      <w:r>
        <w:t xml:space="preserve"> </w:t>
      </w:r>
      <w:hyperlink r:id="rId2" w:history="1">
        <w:r w:rsidRPr="000A479E">
          <w:rPr>
            <w:rStyle w:val="Hyperlink"/>
          </w:rPr>
          <w:t>http://www.wales.nhs.uk/docopen/199545/</w:t>
        </w:r>
      </w:hyperlink>
    </w:p>
  </w:footnote>
  <w:footnote w:id="60">
    <w:p w14:paraId="4D79295D" w14:textId="7E85FB2E" w:rsidR="001473EC" w:rsidRPr="00ED747A" w:rsidRDefault="001473EC">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61">
    <w:p w14:paraId="47CA7CF3" w14:textId="2A28EC17" w:rsidR="001473EC" w:rsidRPr="00ED747A" w:rsidRDefault="001473EC">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62">
    <w:p w14:paraId="77B3EB46" w14:textId="3FAFB98B" w:rsidR="006F052E" w:rsidRPr="00ED747A" w:rsidRDefault="006F052E">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63">
    <w:p w14:paraId="5AFAD861" w14:textId="5C24A54B" w:rsidR="001473EC" w:rsidRPr="00ED747A" w:rsidRDefault="001473EC">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64">
    <w:p w14:paraId="630F6506" w14:textId="2ECC941B" w:rsidR="001473EC" w:rsidRPr="00ED747A" w:rsidRDefault="001473EC">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65">
    <w:p w14:paraId="2FD3645C" w14:textId="247840CF" w:rsidR="001473EC" w:rsidRPr="00ED747A" w:rsidRDefault="001473EC">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66">
    <w:p w14:paraId="76907016" w14:textId="467B5C04" w:rsidR="001473EC" w:rsidRPr="00ED747A" w:rsidRDefault="001473EC">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67">
    <w:p w14:paraId="6A60098E" w14:textId="101FA325" w:rsidR="001473EC" w:rsidRPr="00ED747A" w:rsidRDefault="001473EC">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68">
    <w:p w14:paraId="23F419FE" w14:textId="296AF6DA" w:rsidR="00863FF1" w:rsidRPr="00ED747A" w:rsidRDefault="00863FF1">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69">
    <w:p w14:paraId="1CF837B3" w14:textId="73F8FE76" w:rsidR="00863FF1" w:rsidRPr="00ED747A" w:rsidRDefault="00863FF1">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70">
    <w:p w14:paraId="59A2344C" w14:textId="16EC33C0" w:rsidR="00863FF1" w:rsidRPr="00ED747A" w:rsidRDefault="00863FF1">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71">
    <w:p w14:paraId="70395A8E" w14:textId="289D5E44" w:rsidR="00863FF1" w:rsidRPr="00ED747A" w:rsidRDefault="00863FF1">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72">
    <w:p w14:paraId="1866BD8A" w14:textId="4723C9CC" w:rsidR="003D7BE1" w:rsidRPr="00ED747A" w:rsidRDefault="003D7BE1">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73">
    <w:p w14:paraId="08DE8455" w14:textId="10EE4655" w:rsidR="003D7BE1" w:rsidRPr="00ED747A" w:rsidRDefault="003D7BE1">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74">
    <w:p w14:paraId="22D03452" w14:textId="497AE0E8" w:rsidR="003D7BE1" w:rsidRPr="00ED747A" w:rsidRDefault="003D7BE1">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75">
    <w:p w14:paraId="37070700" w14:textId="69A9424D" w:rsidR="00302933" w:rsidRPr="00ED747A" w:rsidRDefault="00302933" w:rsidP="00BC4BB8">
      <w:pPr>
        <w:tabs>
          <w:tab w:val="left" w:pos="1442"/>
        </w:tabs>
        <w:spacing w:before="57"/>
        <w:rPr>
          <w:sz w:val="16"/>
          <w:szCs w:val="16"/>
        </w:rPr>
      </w:pPr>
      <w:r w:rsidRPr="00ED747A">
        <w:rPr>
          <w:rStyle w:val="FootnoteReference"/>
          <w:sz w:val="16"/>
          <w:szCs w:val="16"/>
        </w:rPr>
        <w:footnoteRef/>
      </w:r>
      <w:r w:rsidRPr="00ED747A">
        <w:rPr>
          <w:sz w:val="16"/>
          <w:szCs w:val="16"/>
        </w:rPr>
        <w:t xml:space="preserve"> </w:t>
      </w:r>
      <w:r w:rsidRPr="00ED747A">
        <w:rPr>
          <w:spacing w:val="4"/>
          <w:sz w:val="16"/>
          <w:szCs w:val="16"/>
        </w:rPr>
        <w:t xml:space="preserve">For </w:t>
      </w:r>
      <w:r w:rsidRPr="00ED747A">
        <w:rPr>
          <w:spacing w:val="3"/>
          <w:sz w:val="16"/>
          <w:szCs w:val="16"/>
        </w:rPr>
        <w:t>local</w:t>
      </w:r>
      <w:r w:rsidRPr="00ED747A">
        <w:rPr>
          <w:spacing w:val="-30"/>
          <w:sz w:val="16"/>
          <w:szCs w:val="16"/>
        </w:rPr>
        <w:t xml:space="preserve"> </w:t>
      </w:r>
      <w:r w:rsidRPr="00ED747A">
        <w:rPr>
          <w:spacing w:val="-4"/>
          <w:sz w:val="16"/>
          <w:szCs w:val="16"/>
        </w:rPr>
        <w:t>determination</w:t>
      </w:r>
    </w:p>
  </w:footnote>
  <w:footnote w:id="76">
    <w:p w14:paraId="016717B4" w14:textId="6313C551" w:rsidR="003D7BE1" w:rsidRPr="00ED747A" w:rsidRDefault="003D7BE1">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77">
    <w:p w14:paraId="44480104" w14:textId="0F32C484" w:rsidR="002E7FF6" w:rsidRPr="00ED747A" w:rsidRDefault="002E7FF6">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78">
    <w:p w14:paraId="2690EA80" w14:textId="143BEC0F" w:rsidR="00D7387A" w:rsidRPr="00ED747A" w:rsidRDefault="00D7387A" w:rsidP="007F2045">
      <w:pPr>
        <w:pStyle w:val="FootnoteText"/>
        <w:rPr>
          <w:sz w:val="16"/>
          <w:szCs w:val="16"/>
        </w:rPr>
      </w:pPr>
      <w:r w:rsidRPr="00ED747A">
        <w:rPr>
          <w:rStyle w:val="FootnoteReference"/>
          <w:sz w:val="16"/>
          <w:szCs w:val="16"/>
        </w:rPr>
        <w:footnoteRef/>
      </w:r>
      <w:r w:rsidRPr="00ED747A">
        <w:rPr>
          <w:sz w:val="16"/>
          <w:szCs w:val="16"/>
        </w:rPr>
        <w:t xml:space="preserve"> </w:t>
      </w:r>
      <w:r w:rsidR="003F1590">
        <w:rPr>
          <w:sz w:val="16"/>
          <w:szCs w:val="16"/>
        </w:rPr>
        <w:t xml:space="preserve">It is mandatory for the </w:t>
      </w:r>
      <w:r w:rsidR="00C87194" w:rsidRPr="00ED747A">
        <w:rPr>
          <w:sz w:val="16"/>
          <w:szCs w:val="16"/>
        </w:rPr>
        <w:t xml:space="preserve">APMS contract </w:t>
      </w:r>
      <w:r w:rsidR="003F1590">
        <w:rPr>
          <w:sz w:val="16"/>
          <w:szCs w:val="16"/>
        </w:rPr>
        <w:t xml:space="preserve">to </w:t>
      </w:r>
      <w:r w:rsidR="00C87194" w:rsidRPr="00ED747A">
        <w:rPr>
          <w:sz w:val="16"/>
          <w:szCs w:val="16"/>
        </w:rPr>
        <w:t>make suitable provision for the arrangements on termination of an APMS</w:t>
      </w:r>
      <w:r w:rsidR="007F2045" w:rsidRPr="00ED747A">
        <w:rPr>
          <w:sz w:val="16"/>
          <w:szCs w:val="16"/>
        </w:rPr>
        <w:t xml:space="preserve"> </w:t>
      </w:r>
      <w:r w:rsidR="00C87194" w:rsidRPr="00ED747A">
        <w:rPr>
          <w:sz w:val="16"/>
          <w:szCs w:val="16"/>
        </w:rPr>
        <w:t>contract, including the consequences (whether financial or otherwise) of the APMS contract</w:t>
      </w:r>
      <w:r w:rsidR="007F2045" w:rsidRPr="00ED747A">
        <w:rPr>
          <w:sz w:val="16"/>
          <w:szCs w:val="16"/>
        </w:rPr>
        <w:t xml:space="preserve"> </w:t>
      </w:r>
      <w:r w:rsidR="00C87194" w:rsidRPr="00ED747A">
        <w:rPr>
          <w:sz w:val="16"/>
          <w:szCs w:val="16"/>
        </w:rPr>
        <w:t>ending.</w:t>
      </w:r>
    </w:p>
  </w:footnote>
  <w:footnote w:id="79">
    <w:p w14:paraId="6DA2E8CD" w14:textId="7A79289C" w:rsidR="00D7387A" w:rsidRPr="00ED747A" w:rsidRDefault="00D7387A">
      <w:pPr>
        <w:pStyle w:val="FootnoteText"/>
        <w:rPr>
          <w:sz w:val="16"/>
          <w:szCs w:val="16"/>
        </w:rPr>
      </w:pPr>
      <w:r w:rsidRPr="00ED747A">
        <w:rPr>
          <w:rStyle w:val="FootnoteReference"/>
          <w:sz w:val="16"/>
          <w:szCs w:val="16"/>
        </w:rPr>
        <w:footnoteRef/>
      </w:r>
      <w:r w:rsidRPr="00ED747A">
        <w:rPr>
          <w:sz w:val="16"/>
          <w:szCs w:val="16"/>
        </w:rPr>
        <w:t xml:space="preserve"> Mandatory provision</w:t>
      </w:r>
    </w:p>
  </w:footnote>
  <w:footnote w:id="80">
    <w:p w14:paraId="5D69EFB7" w14:textId="645B7B0B" w:rsidR="00AD2B64" w:rsidRPr="00ED747A" w:rsidRDefault="00AD2B64">
      <w:pPr>
        <w:pStyle w:val="FootnoteText"/>
        <w:rPr>
          <w:sz w:val="16"/>
          <w:szCs w:val="16"/>
        </w:rPr>
      </w:pPr>
      <w:r w:rsidRPr="00ED747A">
        <w:rPr>
          <w:rStyle w:val="FootnoteReference"/>
          <w:sz w:val="16"/>
          <w:szCs w:val="16"/>
        </w:rPr>
        <w:footnoteRef/>
      </w:r>
      <w:r w:rsidRPr="00ED747A">
        <w:rPr>
          <w:sz w:val="16"/>
          <w:szCs w:val="16"/>
        </w:rPr>
        <w:t xml:space="preserve"> For local agreement</w:t>
      </w:r>
    </w:p>
  </w:footnote>
  <w:footnote w:id="81">
    <w:p w14:paraId="007936AD" w14:textId="5C075B4D" w:rsidR="002E75C8" w:rsidRDefault="002E75C8">
      <w:pPr>
        <w:pStyle w:val="FootnoteText"/>
      </w:pPr>
      <w:r>
        <w:rPr>
          <w:rStyle w:val="FootnoteReference"/>
        </w:rPr>
        <w:footnoteRef/>
      </w:r>
      <w:r>
        <w:t xml:space="preserve"> </w:t>
      </w:r>
      <w:r w:rsidRPr="00994205">
        <w:rPr>
          <w:sz w:val="21"/>
        </w:rPr>
        <w:t>May be amended – for local agreement</w:t>
      </w:r>
    </w:p>
  </w:footnote>
  <w:footnote w:id="82">
    <w:p w14:paraId="0CFC6D39" w14:textId="77777777" w:rsidR="002E75C8" w:rsidRPr="00994205" w:rsidRDefault="002E75C8" w:rsidP="002E75C8">
      <w:pPr>
        <w:spacing w:line="235" w:lineRule="exact"/>
        <w:rPr>
          <w:sz w:val="21"/>
        </w:rPr>
      </w:pPr>
      <w:r>
        <w:rPr>
          <w:rStyle w:val="FootnoteReference"/>
        </w:rPr>
        <w:footnoteRef/>
      </w:r>
      <w:r>
        <w:t xml:space="preserve"> </w:t>
      </w:r>
      <w:r w:rsidRPr="00994205">
        <w:rPr>
          <w:sz w:val="21"/>
        </w:rPr>
        <w:t>Delete within highlighted sections where applicable</w:t>
      </w:r>
    </w:p>
    <w:p w14:paraId="63A3AFBB" w14:textId="4AF6DBC1" w:rsidR="002E75C8" w:rsidRDefault="002E75C8">
      <w:pPr>
        <w:pStyle w:val="FootnoteText"/>
      </w:pPr>
    </w:p>
  </w:footnote>
  <w:footnote w:id="83">
    <w:p w14:paraId="02D31B4D" w14:textId="77777777" w:rsidR="002E75C8" w:rsidRPr="00994205" w:rsidRDefault="002E75C8" w:rsidP="002E75C8">
      <w:pPr>
        <w:spacing w:before="57"/>
        <w:ind w:left="721"/>
        <w:rPr>
          <w:sz w:val="21"/>
        </w:rPr>
      </w:pPr>
      <w:r>
        <w:rPr>
          <w:rStyle w:val="FootnoteReference"/>
        </w:rPr>
        <w:footnoteRef/>
      </w:r>
      <w:r>
        <w:t xml:space="preserve"> </w:t>
      </w:r>
      <w:r w:rsidRPr="00994205">
        <w:rPr>
          <w:sz w:val="21"/>
        </w:rPr>
        <w:t>For local agreement.</w:t>
      </w:r>
    </w:p>
    <w:p w14:paraId="18A91787" w14:textId="77CB0241" w:rsidR="002E75C8" w:rsidRDefault="002E75C8">
      <w:pPr>
        <w:pStyle w:val="FootnoteText"/>
      </w:pPr>
    </w:p>
  </w:footnote>
  <w:footnote w:id="84">
    <w:p w14:paraId="645A28BF" w14:textId="77777777" w:rsidR="002E75C8" w:rsidRPr="00994205" w:rsidRDefault="002E75C8" w:rsidP="002E75C8">
      <w:pPr>
        <w:spacing w:before="87" w:line="223" w:lineRule="auto"/>
        <w:ind w:left="721" w:right="816"/>
        <w:rPr>
          <w:sz w:val="21"/>
        </w:rPr>
      </w:pPr>
      <w:r>
        <w:rPr>
          <w:rStyle w:val="FootnoteReference"/>
        </w:rPr>
        <w:footnoteRef/>
      </w:r>
      <w:r>
        <w:t xml:space="preserve"> </w:t>
      </w:r>
      <w:r w:rsidRPr="00994205">
        <w:rPr>
          <w:spacing w:val="4"/>
          <w:sz w:val="21"/>
        </w:rPr>
        <w:t>For</w:t>
      </w:r>
      <w:r w:rsidRPr="00994205">
        <w:rPr>
          <w:spacing w:val="-19"/>
          <w:sz w:val="21"/>
        </w:rPr>
        <w:t xml:space="preserve"> </w:t>
      </w:r>
      <w:r w:rsidRPr="00994205">
        <w:rPr>
          <w:spacing w:val="3"/>
          <w:sz w:val="21"/>
        </w:rPr>
        <w:t>local</w:t>
      </w:r>
      <w:r w:rsidRPr="00994205">
        <w:rPr>
          <w:spacing w:val="-13"/>
          <w:sz w:val="21"/>
        </w:rPr>
        <w:t xml:space="preserve"> </w:t>
      </w:r>
      <w:r w:rsidRPr="00994205">
        <w:rPr>
          <w:spacing w:val="-3"/>
          <w:sz w:val="21"/>
        </w:rPr>
        <w:t>agreement.</w:t>
      </w:r>
      <w:r w:rsidRPr="00994205">
        <w:rPr>
          <w:spacing w:val="21"/>
          <w:sz w:val="21"/>
        </w:rPr>
        <w:t xml:space="preserve"> </w:t>
      </w:r>
      <w:r w:rsidRPr="00994205">
        <w:rPr>
          <w:spacing w:val="2"/>
          <w:sz w:val="21"/>
        </w:rPr>
        <w:t>An</w:t>
      </w:r>
      <w:r w:rsidRPr="00994205">
        <w:rPr>
          <w:spacing w:val="-19"/>
          <w:sz w:val="21"/>
        </w:rPr>
        <w:t xml:space="preserve"> </w:t>
      </w:r>
      <w:r w:rsidRPr="00994205">
        <w:rPr>
          <w:spacing w:val="-4"/>
          <w:sz w:val="21"/>
        </w:rPr>
        <w:t>assessment</w:t>
      </w:r>
      <w:r w:rsidRPr="00994205">
        <w:rPr>
          <w:spacing w:val="-9"/>
          <w:sz w:val="21"/>
        </w:rPr>
        <w:t xml:space="preserve"> </w:t>
      </w:r>
      <w:r w:rsidRPr="00994205">
        <w:rPr>
          <w:spacing w:val="-4"/>
          <w:sz w:val="21"/>
        </w:rPr>
        <w:t>should</w:t>
      </w:r>
      <w:r w:rsidRPr="00994205">
        <w:rPr>
          <w:spacing w:val="-18"/>
          <w:sz w:val="21"/>
        </w:rPr>
        <w:t xml:space="preserve"> </w:t>
      </w:r>
      <w:r w:rsidRPr="00994205">
        <w:rPr>
          <w:sz w:val="21"/>
        </w:rPr>
        <w:t>be</w:t>
      </w:r>
      <w:r w:rsidRPr="00994205">
        <w:rPr>
          <w:spacing w:val="-19"/>
          <w:sz w:val="21"/>
        </w:rPr>
        <w:t xml:space="preserve"> </w:t>
      </w:r>
      <w:r w:rsidRPr="00994205">
        <w:rPr>
          <w:sz w:val="21"/>
        </w:rPr>
        <w:t>made</w:t>
      </w:r>
      <w:r w:rsidRPr="00994205">
        <w:rPr>
          <w:spacing w:val="-18"/>
          <w:sz w:val="21"/>
        </w:rPr>
        <w:t xml:space="preserve"> </w:t>
      </w:r>
      <w:r w:rsidRPr="00994205">
        <w:rPr>
          <w:sz w:val="21"/>
        </w:rPr>
        <w:t>in</w:t>
      </w:r>
      <w:r w:rsidRPr="00994205">
        <w:rPr>
          <w:spacing w:val="-18"/>
          <w:sz w:val="21"/>
        </w:rPr>
        <w:t xml:space="preserve"> </w:t>
      </w:r>
      <w:r w:rsidRPr="00994205">
        <w:rPr>
          <w:sz w:val="21"/>
        </w:rPr>
        <w:t>each</w:t>
      </w:r>
      <w:r w:rsidRPr="00994205">
        <w:rPr>
          <w:spacing w:val="-19"/>
          <w:sz w:val="21"/>
        </w:rPr>
        <w:t xml:space="preserve"> </w:t>
      </w:r>
      <w:r w:rsidRPr="00994205">
        <w:rPr>
          <w:spacing w:val="-4"/>
          <w:sz w:val="21"/>
        </w:rPr>
        <w:t>set</w:t>
      </w:r>
      <w:r w:rsidRPr="00994205">
        <w:rPr>
          <w:spacing w:val="-9"/>
          <w:sz w:val="21"/>
        </w:rPr>
        <w:t xml:space="preserve"> </w:t>
      </w:r>
      <w:r w:rsidRPr="00994205">
        <w:rPr>
          <w:sz w:val="21"/>
        </w:rPr>
        <w:t>of</w:t>
      </w:r>
      <w:r w:rsidRPr="00994205">
        <w:rPr>
          <w:spacing w:val="-9"/>
          <w:sz w:val="21"/>
        </w:rPr>
        <w:t xml:space="preserve"> </w:t>
      </w:r>
      <w:r w:rsidRPr="00994205">
        <w:rPr>
          <w:spacing w:val="-4"/>
          <w:sz w:val="21"/>
        </w:rPr>
        <w:t>circumstances</w:t>
      </w:r>
      <w:r w:rsidRPr="00994205">
        <w:rPr>
          <w:spacing w:val="-22"/>
          <w:sz w:val="21"/>
        </w:rPr>
        <w:t xml:space="preserve"> </w:t>
      </w:r>
      <w:r w:rsidRPr="00994205">
        <w:rPr>
          <w:sz w:val="21"/>
        </w:rPr>
        <w:t>as</w:t>
      </w:r>
      <w:r w:rsidRPr="00994205">
        <w:rPr>
          <w:spacing w:val="-7"/>
          <w:sz w:val="21"/>
        </w:rPr>
        <w:t xml:space="preserve"> </w:t>
      </w:r>
      <w:r w:rsidRPr="00994205">
        <w:rPr>
          <w:spacing w:val="3"/>
          <w:sz w:val="21"/>
        </w:rPr>
        <w:t>to</w:t>
      </w:r>
      <w:r w:rsidRPr="00994205">
        <w:rPr>
          <w:spacing w:val="-19"/>
          <w:sz w:val="21"/>
        </w:rPr>
        <w:t xml:space="preserve"> </w:t>
      </w:r>
      <w:r w:rsidRPr="00994205">
        <w:rPr>
          <w:sz w:val="21"/>
        </w:rPr>
        <w:t>the appropriate level</w:t>
      </w:r>
      <w:r w:rsidRPr="00994205">
        <w:rPr>
          <w:spacing w:val="-46"/>
          <w:sz w:val="21"/>
        </w:rPr>
        <w:t xml:space="preserve"> </w:t>
      </w:r>
      <w:r w:rsidRPr="00994205">
        <w:rPr>
          <w:sz w:val="21"/>
        </w:rPr>
        <w:t xml:space="preserve">of </w:t>
      </w:r>
      <w:r w:rsidRPr="00994205">
        <w:rPr>
          <w:spacing w:val="-3"/>
          <w:sz w:val="21"/>
        </w:rPr>
        <w:t>cover.</w:t>
      </w:r>
    </w:p>
    <w:p w14:paraId="7F9A27CA" w14:textId="71DA07BE" w:rsidR="002E75C8" w:rsidRDefault="002E75C8">
      <w:pPr>
        <w:pStyle w:val="FootnoteText"/>
      </w:pPr>
    </w:p>
  </w:footnote>
  <w:footnote w:id="85">
    <w:p w14:paraId="0AA4C818" w14:textId="3B40D052" w:rsidR="002E75C8" w:rsidRDefault="002E75C8">
      <w:pPr>
        <w:pStyle w:val="FootnoteText"/>
      </w:pPr>
      <w:r>
        <w:rPr>
          <w:rStyle w:val="FootnoteReference"/>
        </w:rPr>
        <w:footnoteRef/>
      </w:r>
      <w:r>
        <w:t xml:space="preserve"> </w:t>
      </w:r>
      <w:r w:rsidRPr="00994205">
        <w:rPr>
          <w:sz w:val="21"/>
        </w:rPr>
        <w:t>For local agreement.</w:t>
      </w:r>
    </w:p>
  </w:footnote>
  <w:footnote w:id="86">
    <w:p w14:paraId="3E6EE9C8" w14:textId="77777777" w:rsidR="002E75C8" w:rsidRPr="00994205" w:rsidRDefault="002E75C8" w:rsidP="002E75C8">
      <w:pPr>
        <w:spacing w:before="57"/>
        <w:ind w:left="721"/>
        <w:rPr>
          <w:sz w:val="21"/>
        </w:rPr>
      </w:pPr>
      <w:r>
        <w:rPr>
          <w:rStyle w:val="FootnoteReference"/>
        </w:rPr>
        <w:footnoteRef/>
      </w:r>
      <w:r>
        <w:t xml:space="preserve"> </w:t>
      </w:r>
      <w:r w:rsidRPr="00994205">
        <w:rPr>
          <w:sz w:val="21"/>
        </w:rPr>
        <w:t>Or for local agreement if provisions can be specified or agreed by alternative means.</w:t>
      </w:r>
    </w:p>
    <w:p w14:paraId="136D296C" w14:textId="400B7A91" w:rsidR="002E75C8" w:rsidRDefault="002E75C8">
      <w:pPr>
        <w:pStyle w:val="FootnoteText"/>
      </w:pPr>
    </w:p>
  </w:footnote>
  <w:footnote w:id="87">
    <w:p w14:paraId="4D50F4C9" w14:textId="77777777" w:rsidR="00C965B3" w:rsidRPr="00994205" w:rsidRDefault="00C965B3" w:rsidP="00C965B3">
      <w:pPr>
        <w:spacing w:before="57"/>
        <w:ind w:left="721"/>
        <w:rPr>
          <w:sz w:val="21"/>
        </w:rPr>
      </w:pPr>
      <w:r>
        <w:rPr>
          <w:rStyle w:val="FootnoteReference"/>
        </w:rPr>
        <w:footnoteRef/>
      </w:r>
      <w:r>
        <w:t xml:space="preserve"> </w:t>
      </w:r>
      <w:r w:rsidRPr="00994205">
        <w:rPr>
          <w:sz w:val="21"/>
        </w:rPr>
        <w:t>Consideration should be paid in each case as to the nature of information likely to be affected.</w:t>
      </w:r>
    </w:p>
    <w:p w14:paraId="71F24AFF" w14:textId="35CB9B49" w:rsidR="00C965B3" w:rsidRDefault="00C965B3">
      <w:pPr>
        <w:pStyle w:val="FootnoteText"/>
      </w:pPr>
    </w:p>
  </w:footnote>
  <w:footnote w:id="88">
    <w:p w14:paraId="7B6F5557" w14:textId="77777777" w:rsidR="00C965B3" w:rsidRPr="00994205" w:rsidRDefault="00C965B3" w:rsidP="00C965B3">
      <w:pPr>
        <w:spacing w:before="57"/>
        <w:rPr>
          <w:sz w:val="21"/>
        </w:rPr>
      </w:pPr>
      <w:r>
        <w:rPr>
          <w:rStyle w:val="FootnoteReference"/>
        </w:rPr>
        <w:footnoteRef/>
      </w:r>
      <w:r>
        <w:t xml:space="preserve"> </w:t>
      </w:r>
      <w:r w:rsidRPr="00994205">
        <w:rPr>
          <w:sz w:val="21"/>
        </w:rPr>
        <w:t>For local agreement.</w:t>
      </w:r>
    </w:p>
    <w:p w14:paraId="438A277C" w14:textId="7929D36D" w:rsidR="00C965B3" w:rsidRDefault="00C965B3">
      <w:pPr>
        <w:pStyle w:val="FootnoteText"/>
      </w:pPr>
    </w:p>
  </w:footnote>
  <w:footnote w:id="89">
    <w:p w14:paraId="206E1344" w14:textId="77777777" w:rsidR="00C965B3" w:rsidRPr="005A48B7" w:rsidRDefault="00C965B3" w:rsidP="00C965B3">
      <w:pPr>
        <w:tabs>
          <w:tab w:val="left" w:pos="1442"/>
        </w:tabs>
        <w:spacing w:before="81"/>
        <w:ind w:left="721"/>
        <w:rPr>
          <w:b/>
          <w:i/>
          <w:sz w:val="17"/>
        </w:rPr>
      </w:pPr>
      <w:r>
        <w:rPr>
          <w:rStyle w:val="FootnoteReference"/>
        </w:rPr>
        <w:footnoteRef/>
      </w:r>
      <w:r>
        <w:t xml:space="preserve"> </w:t>
      </w:r>
      <w:r w:rsidRPr="005A48B7">
        <w:rPr>
          <w:spacing w:val="-13"/>
          <w:w w:val="105"/>
          <w:sz w:val="17"/>
        </w:rPr>
        <w:t xml:space="preserve">Clause </w:t>
      </w:r>
      <w:r w:rsidRPr="005A48B7">
        <w:rPr>
          <w:spacing w:val="-16"/>
          <w:w w:val="105"/>
          <w:sz w:val="17"/>
        </w:rPr>
        <w:t xml:space="preserve">24.8 </w:t>
      </w:r>
      <w:r w:rsidRPr="005A48B7">
        <w:rPr>
          <w:spacing w:val="-8"/>
          <w:w w:val="105"/>
          <w:sz w:val="17"/>
        </w:rPr>
        <w:t xml:space="preserve">applies </w:t>
      </w:r>
      <w:r w:rsidRPr="005A48B7">
        <w:rPr>
          <w:spacing w:val="-10"/>
          <w:w w:val="105"/>
          <w:sz w:val="17"/>
        </w:rPr>
        <w:t xml:space="preserve">the </w:t>
      </w:r>
      <w:r w:rsidRPr="005A48B7">
        <w:rPr>
          <w:spacing w:val="-11"/>
          <w:w w:val="105"/>
          <w:sz w:val="17"/>
        </w:rPr>
        <w:t xml:space="preserve">provisions </w:t>
      </w:r>
      <w:r w:rsidRPr="005A48B7">
        <w:rPr>
          <w:spacing w:val="-5"/>
          <w:w w:val="105"/>
          <w:sz w:val="17"/>
        </w:rPr>
        <w:t xml:space="preserve">in </w:t>
      </w:r>
      <w:r w:rsidRPr="005A48B7">
        <w:rPr>
          <w:spacing w:val="-10"/>
          <w:w w:val="105"/>
          <w:sz w:val="17"/>
        </w:rPr>
        <w:t xml:space="preserve">this </w:t>
      </w:r>
      <w:r w:rsidRPr="005A48B7">
        <w:rPr>
          <w:spacing w:val="-12"/>
          <w:w w:val="105"/>
          <w:sz w:val="17"/>
        </w:rPr>
        <w:t xml:space="preserve">Schedule </w:t>
      </w:r>
      <w:r w:rsidRPr="005A48B7">
        <w:rPr>
          <w:spacing w:val="-10"/>
          <w:w w:val="105"/>
          <w:sz w:val="17"/>
        </w:rPr>
        <w:t xml:space="preserve">to </w:t>
      </w:r>
      <w:r w:rsidRPr="005A48B7">
        <w:rPr>
          <w:spacing w:val="-11"/>
          <w:w w:val="105"/>
          <w:sz w:val="17"/>
        </w:rPr>
        <w:t xml:space="preserve">contractors who </w:t>
      </w:r>
      <w:r w:rsidRPr="005A48B7">
        <w:rPr>
          <w:spacing w:val="-7"/>
          <w:w w:val="105"/>
          <w:sz w:val="17"/>
        </w:rPr>
        <w:t xml:space="preserve">are </w:t>
      </w:r>
      <w:r w:rsidRPr="005A48B7">
        <w:rPr>
          <w:spacing w:val="-15"/>
          <w:w w:val="105"/>
          <w:sz w:val="16"/>
        </w:rPr>
        <w:t>Dispensing</w:t>
      </w:r>
      <w:r w:rsidRPr="005A48B7">
        <w:rPr>
          <w:spacing w:val="1"/>
          <w:w w:val="105"/>
          <w:sz w:val="16"/>
        </w:rPr>
        <w:t xml:space="preserve"> </w:t>
      </w:r>
      <w:r w:rsidRPr="005A48B7">
        <w:rPr>
          <w:spacing w:val="-15"/>
          <w:w w:val="105"/>
          <w:sz w:val="16"/>
        </w:rPr>
        <w:t>Doctors</w:t>
      </w:r>
      <w:r w:rsidRPr="005A48B7">
        <w:rPr>
          <w:b/>
          <w:i/>
          <w:spacing w:val="-15"/>
          <w:w w:val="105"/>
          <w:sz w:val="17"/>
        </w:rPr>
        <w:t>.</w:t>
      </w:r>
    </w:p>
    <w:p w14:paraId="09016029" w14:textId="39E5E52E" w:rsidR="00C965B3" w:rsidRDefault="00C965B3">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C6CEE" w14:textId="61FDF72B" w:rsidR="00B4798E" w:rsidRPr="008F4FFE" w:rsidRDefault="00B4798E">
    <w:pPr>
      <w:pStyle w:val="BodyText"/>
      <w:spacing w:line="14" w:lineRule="auto"/>
      <w:rPr>
        <w:sz w:val="20"/>
      </w:rPr>
    </w:pPr>
    <w:r w:rsidRPr="008F4FFE">
      <w:rPr>
        <w:noProof/>
      </w:rPr>
      <mc:AlternateContent>
        <mc:Choice Requires="wps">
          <w:drawing>
            <wp:anchor distT="0" distB="0" distL="114300" distR="114300" simplePos="0" relativeHeight="251658240" behindDoc="1" locked="0" layoutInCell="1" allowOverlap="1" wp14:anchorId="29A3BA8F" wp14:editId="4E710C9E">
              <wp:simplePos x="0" y="0"/>
              <wp:positionH relativeFrom="page">
                <wp:posOffset>1330325</wp:posOffset>
              </wp:positionH>
              <wp:positionV relativeFrom="page">
                <wp:posOffset>266065</wp:posOffset>
              </wp:positionV>
              <wp:extent cx="4920615" cy="368935"/>
              <wp:effectExtent l="0" t="0" r="0" b="0"/>
              <wp:wrapNone/>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0615" cy="368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839F9" w14:textId="19532B66" w:rsidR="00B4798E" w:rsidRDefault="00B4798E" w:rsidP="008F4FFE">
                          <w:pPr>
                            <w:pStyle w:val="BodyText"/>
                            <w:spacing w:before="12" w:line="274" w:lineRule="exact"/>
                            <w:ind w:right="6"/>
                            <w:jc w:val="center"/>
                          </w:pPr>
                          <w:bookmarkStart w:id="371" w:name="_Hlk99717793"/>
                          <w:bookmarkStart w:id="372" w:name="_Hlk99717794"/>
                          <w:r>
                            <w:t xml:space="preserve">Standard Alternative Provider Medical Services </w:t>
                          </w:r>
                          <w:r w:rsidR="008F4FFE">
                            <w:t xml:space="preserve">(Wales) </w:t>
                          </w:r>
                          <w:r>
                            <w:t xml:space="preserve">Contract – </w:t>
                          </w:r>
                          <w:r w:rsidR="00E5633B">
                            <w:t>March</w:t>
                          </w:r>
                          <w:r w:rsidR="008F4FFE">
                            <w:t xml:space="preserve"> </w:t>
                          </w:r>
                          <w:r>
                            <w:t>202</w:t>
                          </w:r>
                          <w:r w:rsidR="008F4FFE">
                            <w:t>2</w:t>
                          </w:r>
                          <w:bookmarkEnd w:id="371"/>
                          <w:bookmarkEnd w:id="372"/>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A3BA8F" id="_x0000_t202" coordsize="21600,21600" o:spt="202" path="m,l,21600r21600,l21600,xe">
              <v:stroke joinstyle="miter"/>
              <v:path gradientshapeok="t" o:connecttype="rect"/>
            </v:shapetype>
            <v:shape id="Text Box 6" o:spid="_x0000_s1027" type="#_x0000_t202" style="position:absolute;margin-left:104.75pt;margin-top:20.95pt;width:387.45pt;height:29.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" filled="f" stroked="f">
              <v:textbox inset="0,0,0,0">
                <w:txbxContent>
                  <w:p w14:paraId="22C839F9" w14:textId="19532B66" w:rsidR="00B4798E" w:rsidRDefault="00B4798E" w:rsidP="008F4FFE">
                    <w:pPr>
                      <w:pStyle w:val="BodyText"/>
                      <w:spacing w:before="12" w:line="274" w:lineRule="exact"/>
                      <w:ind w:right="6"/>
                      <w:jc w:val="center"/>
                    </w:pPr>
                    <w:bookmarkStart w:id="373" w:name="_Hlk99717793"/>
                    <w:bookmarkStart w:id="374" w:name="_Hlk99717794"/>
                    <w:r>
                      <w:t xml:space="preserve">Standard Alternative Provider Medical Services </w:t>
                    </w:r>
                    <w:r w:rsidR="008F4FFE">
                      <w:t xml:space="preserve">(Wales) </w:t>
                    </w:r>
                    <w:r>
                      <w:t xml:space="preserve">Contract – </w:t>
                    </w:r>
                    <w:r w:rsidR="00E5633B">
                      <w:t>March</w:t>
                    </w:r>
                    <w:r w:rsidR="008F4FFE">
                      <w:t xml:space="preserve"> </w:t>
                    </w:r>
                    <w:r>
                      <w:t>202</w:t>
                    </w:r>
                    <w:r w:rsidR="008F4FFE">
                      <w:t>2</w:t>
                    </w:r>
                    <w:bookmarkEnd w:id="373"/>
                    <w:bookmarkEnd w:id="374"/>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36175" w14:textId="4F9B8450" w:rsidR="00B4798E" w:rsidRDefault="00B4798E">
    <w:pPr>
      <w:pStyle w:val="BodyText"/>
      <w:spacing w:line="14" w:lineRule="auto"/>
      <w:rPr>
        <w:sz w:val="20"/>
      </w:rPr>
    </w:pPr>
    <w:r>
      <w:rPr>
        <w:noProof/>
      </w:rPr>
      <mc:AlternateContent>
        <mc:Choice Requires="wps">
          <w:drawing>
            <wp:anchor distT="0" distB="0" distL="114300" distR="114300" simplePos="0" relativeHeight="244371456" behindDoc="1" locked="0" layoutInCell="1" allowOverlap="1" wp14:anchorId="619293E3" wp14:editId="009E2FC7">
              <wp:simplePos x="0" y="0"/>
              <wp:positionH relativeFrom="page">
                <wp:posOffset>1330325</wp:posOffset>
              </wp:positionH>
              <wp:positionV relativeFrom="page">
                <wp:posOffset>266065</wp:posOffset>
              </wp:positionV>
              <wp:extent cx="4920615" cy="368935"/>
              <wp:effectExtent l="0" t="0" r="0" b="0"/>
              <wp:wrapNone/>
              <wp:docPr id="3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0615" cy="368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AD4640" w14:textId="77777777" w:rsidR="00EB73B9" w:rsidRDefault="00EB73B9" w:rsidP="00EB73B9">
                          <w:pPr>
                            <w:pStyle w:val="BodyText"/>
                            <w:spacing w:before="12" w:line="274" w:lineRule="exact"/>
                            <w:ind w:right="6"/>
                            <w:jc w:val="center"/>
                          </w:pPr>
                          <w:r>
                            <w:t>Standard Alternative Provider Medical Services (Wales) Contract – March 2022</w:t>
                          </w:r>
                        </w:p>
                        <w:p w14:paraId="6F57C147" w14:textId="7B2B3E61" w:rsidR="00B4798E" w:rsidRDefault="00B4798E">
                          <w:pPr>
                            <w:pStyle w:val="BodyText"/>
                            <w:spacing w:line="274" w:lineRule="exact"/>
                            <w:jc w:val="cent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9293E3" id="_x0000_t202" coordsize="21600,21600" o:spt="202" path="m,l,21600r21600,l21600,xe">
              <v:stroke joinstyle="miter"/>
              <v:path gradientshapeok="t" o:connecttype="rect"/>
            </v:shapetype>
            <v:shape id="Text Box 4" o:spid="_x0000_s1029" type="#_x0000_t202" style="position:absolute;margin-left:104.75pt;margin-top:20.95pt;width:387.45pt;height:29.05pt;z-index:-258945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" filled="f" stroked="f">
              <v:textbox inset="0,0,0,0">
                <w:txbxContent>
                  <w:p w14:paraId="6BAD4640" w14:textId="77777777" w:rsidR="00EB73B9" w:rsidRDefault="00EB73B9" w:rsidP="00EB73B9">
                    <w:pPr>
                      <w:pStyle w:val="BodyText"/>
                      <w:spacing w:before="12" w:line="274" w:lineRule="exact"/>
                      <w:ind w:right="6"/>
                      <w:jc w:val="center"/>
                    </w:pPr>
                    <w:r>
                      <w:t>Standard Alternative Provider Medical Services (Wales) Contract – March 2022</w:t>
                    </w:r>
                  </w:p>
                  <w:p w14:paraId="6F57C147" w14:textId="7B2B3E61" w:rsidR="00B4798E" w:rsidRDefault="00B4798E">
                    <w:pPr>
                      <w:pStyle w:val="BodyText"/>
                      <w:spacing w:line="274" w:lineRule="exact"/>
                      <w:jc w:val="cente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A9FCC7" w14:textId="183749DD" w:rsidR="00B4798E" w:rsidRDefault="00B4798E">
    <w:pPr>
      <w:pStyle w:val="BodyText"/>
      <w:spacing w:line="14" w:lineRule="auto"/>
      <w:rPr>
        <w:sz w:val="20"/>
      </w:rPr>
    </w:pPr>
    <w:r>
      <w:rPr>
        <w:noProof/>
      </w:rPr>
      <mc:AlternateContent>
        <mc:Choice Requires="wps">
          <w:drawing>
            <wp:anchor distT="0" distB="0" distL="114300" distR="114300" simplePos="0" relativeHeight="244373504" behindDoc="1" locked="0" layoutInCell="1" allowOverlap="1" wp14:anchorId="701CCE17" wp14:editId="1E435597">
              <wp:simplePos x="0" y="0"/>
              <wp:positionH relativeFrom="page">
                <wp:posOffset>1330325</wp:posOffset>
              </wp:positionH>
              <wp:positionV relativeFrom="page">
                <wp:posOffset>266065</wp:posOffset>
              </wp:positionV>
              <wp:extent cx="4920615" cy="368935"/>
              <wp:effectExtent l="0" t="0" r="0" b="0"/>
              <wp:wrapNone/>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0615" cy="368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91E3B" w14:textId="77777777" w:rsidR="005E54FD" w:rsidRDefault="005E54FD" w:rsidP="005E54FD">
                          <w:pPr>
                            <w:pStyle w:val="BodyText"/>
                            <w:spacing w:before="12" w:line="274" w:lineRule="exact"/>
                            <w:ind w:right="6"/>
                            <w:jc w:val="center"/>
                          </w:pPr>
                          <w:r>
                            <w:t>Standard Alternative Provider Medical Services (Wales) Contract – March 2022</w:t>
                          </w:r>
                        </w:p>
                        <w:p w14:paraId="6FC0876E" w14:textId="77777777" w:rsidR="005E54FD" w:rsidRDefault="005E54FD">
                          <w:pPr>
                            <w:pStyle w:val="BodyText"/>
                            <w:spacing w:line="274" w:lineRule="exact"/>
                            <w:jc w:val="center"/>
                          </w:pPr>
                        </w:p>
                        <w:p w14:paraId="40A7B5D6" w14:textId="602E6AB5" w:rsidR="00B4798E" w:rsidRDefault="00B4798E">
                          <w:pPr>
                            <w:pStyle w:val="BodyText"/>
                            <w:spacing w:line="274" w:lineRule="exact"/>
                            <w:jc w:val="center"/>
                          </w:pPr>
                          <w:r>
                            <w:t>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1CCE17" id="_x0000_t202" coordsize="21600,21600" o:spt="202" path="m,l,21600r21600,l21600,xe">
              <v:stroke joinstyle="miter"/>
              <v:path gradientshapeok="t" o:connecttype="rect"/>
            </v:shapetype>
            <v:shape id="Text Box 2" o:spid="_x0000_s1031" type="#_x0000_t202" style="position:absolute;margin-left:104.75pt;margin-top:20.95pt;width:387.45pt;height:29.05pt;z-index:-258942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" filled="f" stroked="f">
              <v:textbox inset="0,0,0,0">
                <w:txbxContent>
                  <w:p w14:paraId="5EF91E3B" w14:textId="77777777" w:rsidR="005E54FD" w:rsidRDefault="005E54FD" w:rsidP="005E54FD">
                    <w:pPr>
                      <w:pStyle w:val="BodyText"/>
                      <w:spacing w:before="12" w:line="274" w:lineRule="exact"/>
                      <w:ind w:right="6"/>
                      <w:jc w:val="center"/>
                    </w:pPr>
                    <w:r>
                      <w:t>Standard Alternative Provider Medical Services (Wales) Contract – March 2022</w:t>
                    </w:r>
                  </w:p>
                  <w:p w14:paraId="6FC0876E" w14:textId="77777777" w:rsidR="005E54FD" w:rsidRDefault="005E54FD">
                    <w:pPr>
                      <w:pStyle w:val="BodyText"/>
                      <w:spacing w:line="274" w:lineRule="exact"/>
                      <w:jc w:val="center"/>
                    </w:pPr>
                  </w:p>
                  <w:p w14:paraId="40A7B5D6" w14:textId="602E6AB5" w:rsidR="00B4798E" w:rsidRDefault="00B4798E">
                    <w:pPr>
                      <w:pStyle w:val="BodyText"/>
                      <w:spacing w:line="274" w:lineRule="exact"/>
                      <w:jc w:val="center"/>
                    </w:pPr>
                    <w:r>
                      <w:t>0</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86375"/>
    <w:multiLevelType w:val="multilevel"/>
    <w:tmpl w:val="E6EEEED2"/>
    <w:lvl w:ilvl="0">
      <w:start w:val="1"/>
      <w:numFmt w:val="decimal"/>
      <w:lvlText w:val="%1"/>
      <w:lvlJc w:val="left"/>
      <w:pPr>
        <w:ind w:left="2071" w:hanging="1362"/>
        <w:jc w:val="right"/>
      </w:pPr>
      <w:rPr>
        <w:rFonts w:hint="default"/>
        <w:b/>
        <w:bCs/>
        <w:w w:val="100"/>
        <w:lang w:val="en-GB" w:eastAsia="en-GB" w:bidi="en-GB"/>
      </w:rPr>
    </w:lvl>
    <w:lvl w:ilvl="1">
      <w:start w:val="1"/>
      <w:numFmt w:val="decimal"/>
      <w:lvlText w:val="%1.%2"/>
      <w:lvlJc w:val="left"/>
      <w:pPr>
        <w:ind w:left="2354" w:hanging="1362"/>
      </w:pPr>
      <w:rPr>
        <w:rFonts w:ascii="Arial" w:eastAsia="Arial" w:hAnsi="Arial" w:cs="Arial" w:hint="default"/>
        <w:spacing w:val="-6"/>
        <w:w w:val="99"/>
        <w:sz w:val="24"/>
        <w:szCs w:val="24"/>
        <w:lang w:val="en-GB" w:eastAsia="en-GB" w:bidi="en-GB"/>
      </w:rPr>
    </w:lvl>
    <w:lvl w:ilvl="2">
      <w:start w:val="1"/>
      <w:numFmt w:val="decimal"/>
      <w:lvlText w:val="%1.%2.%3"/>
      <w:lvlJc w:val="left"/>
      <w:pPr>
        <w:ind w:left="3365" w:hanging="1362"/>
      </w:pPr>
      <w:rPr>
        <w:rFonts w:ascii="Arial" w:eastAsia="Arial" w:hAnsi="Arial" w:cs="Arial" w:hint="default"/>
        <w:color w:val="auto"/>
        <w:spacing w:val="-6"/>
        <w:w w:val="99"/>
        <w:sz w:val="24"/>
        <w:szCs w:val="24"/>
        <w:lang w:val="en-GB" w:eastAsia="en-GB" w:bidi="en-GB"/>
      </w:rPr>
    </w:lvl>
    <w:lvl w:ilvl="3">
      <w:start w:val="1"/>
      <w:numFmt w:val="lowerRoman"/>
      <w:lvlText w:val="(%4)"/>
      <w:lvlJc w:val="left"/>
      <w:pPr>
        <w:ind w:left="3846" w:hanging="433"/>
      </w:pPr>
      <w:rPr>
        <w:rFonts w:ascii="Arial" w:eastAsia="Arial" w:hAnsi="Arial" w:cs="Arial" w:hint="default"/>
        <w:spacing w:val="-28"/>
        <w:w w:val="99"/>
        <w:sz w:val="24"/>
        <w:szCs w:val="24"/>
        <w:lang w:val="en-GB" w:eastAsia="en-GB" w:bidi="en-GB"/>
      </w:rPr>
    </w:lvl>
    <w:lvl w:ilvl="4">
      <w:numFmt w:val="bullet"/>
      <w:lvlText w:val="•"/>
      <w:lvlJc w:val="left"/>
      <w:pPr>
        <w:ind w:left="4160" w:hanging="433"/>
      </w:pPr>
      <w:rPr>
        <w:rFonts w:hint="default"/>
        <w:lang w:val="en-GB" w:eastAsia="en-GB" w:bidi="en-GB"/>
      </w:rPr>
    </w:lvl>
    <w:lvl w:ilvl="5">
      <w:numFmt w:val="bullet"/>
      <w:lvlText w:val="•"/>
      <w:lvlJc w:val="left"/>
      <w:pPr>
        <w:ind w:left="5210" w:hanging="433"/>
      </w:pPr>
      <w:rPr>
        <w:rFonts w:hint="default"/>
        <w:lang w:val="en-GB" w:eastAsia="en-GB" w:bidi="en-GB"/>
      </w:rPr>
    </w:lvl>
    <w:lvl w:ilvl="6">
      <w:numFmt w:val="bullet"/>
      <w:lvlText w:val="•"/>
      <w:lvlJc w:val="left"/>
      <w:pPr>
        <w:ind w:left="6261" w:hanging="433"/>
      </w:pPr>
      <w:rPr>
        <w:rFonts w:hint="default"/>
        <w:lang w:val="en-GB" w:eastAsia="en-GB" w:bidi="en-GB"/>
      </w:rPr>
    </w:lvl>
    <w:lvl w:ilvl="7">
      <w:numFmt w:val="bullet"/>
      <w:lvlText w:val="•"/>
      <w:lvlJc w:val="left"/>
      <w:pPr>
        <w:ind w:left="7312" w:hanging="433"/>
      </w:pPr>
      <w:rPr>
        <w:rFonts w:hint="default"/>
        <w:lang w:val="en-GB" w:eastAsia="en-GB" w:bidi="en-GB"/>
      </w:rPr>
    </w:lvl>
    <w:lvl w:ilvl="8">
      <w:numFmt w:val="bullet"/>
      <w:lvlText w:val="•"/>
      <w:lvlJc w:val="left"/>
      <w:pPr>
        <w:ind w:left="8362" w:hanging="433"/>
      </w:pPr>
      <w:rPr>
        <w:rFonts w:hint="default"/>
        <w:lang w:val="en-GB" w:eastAsia="en-GB" w:bidi="en-GB"/>
      </w:rPr>
    </w:lvl>
  </w:abstractNum>
  <w:abstractNum w:abstractNumId="1" w15:restartNumberingAfterBreak="0">
    <w:nsid w:val="000B4724"/>
    <w:multiLevelType w:val="multilevel"/>
    <w:tmpl w:val="C7020E26"/>
    <w:lvl w:ilvl="0">
      <w:start w:val="32"/>
      <w:numFmt w:val="decimal"/>
      <w:lvlText w:val="%1"/>
      <w:lvlJc w:val="left"/>
      <w:pPr>
        <w:ind w:left="2746" w:hanging="583"/>
      </w:pPr>
      <w:rPr>
        <w:rFonts w:hint="default"/>
        <w:lang w:val="en-GB" w:eastAsia="en-GB" w:bidi="en-GB"/>
      </w:rPr>
    </w:lvl>
    <w:lvl w:ilvl="1">
      <w:start w:val="18"/>
      <w:numFmt w:val="decimal"/>
      <w:lvlText w:val="%1.%2"/>
      <w:lvlJc w:val="left"/>
      <w:pPr>
        <w:ind w:left="2746" w:hanging="583"/>
        <w:jc w:val="right"/>
      </w:pPr>
      <w:rPr>
        <w:rFonts w:ascii="Arial" w:eastAsia="Arial" w:hAnsi="Arial" w:cs="Arial" w:hint="default"/>
        <w:spacing w:val="-6"/>
        <w:w w:val="99"/>
        <w:sz w:val="22"/>
        <w:szCs w:val="22"/>
        <w:lang w:val="en-GB" w:eastAsia="en-GB" w:bidi="en-GB"/>
      </w:rPr>
    </w:lvl>
    <w:lvl w:ilvl="2">
      <w:numFmt w:val="bullet"/>
      <w:lvlText w:val="•"/>
      <w:lvlJc w:val="left"/>
      <w:pPr>
        <w:ind w:left="4284" w:hanging="583"/>
      </w:pPr>
      <w:rPr>
        <w:rFonts w:hint="default"/>
        <w:lang w:val="en-GB" w:eastAsia="en-GB" w:bidi="en-GB"/>
      </w:rPr>
    </w:lvl>
    <w:lvl w:ilvl="3">
      <w:numFmt w:val="bullet"/>
      <w:lvlText w:val="•"/>
      <w:lvlJc w:val="left"/>
      <w:pPr>
        <w:ind w:left="5057" w:hanging="583"/>
      </w:pPr>
      <w:rPr>
        <w:rFonts w:hint="default"/>
        <w:lang w:val="en-GB" w:eastAsia="en-GB" w:bidi="en-GB"/>
      </w:rPr>
    </w:lvl>
    <w:lvl w:ilvl="4">
      <w:numFmt w:val="bullet"/>
      <w:lvlText w:val="•"/>
      <w:lvlJc w:val="left"/>
      <w:pPr>
        <w:ind w:left="5829" w:hanging="583"/>
      </w:pPr>
      <w:rPr>
        <w:rFonts w:hint="default"/>
        <w:lang w:val="en-GB" w:eastAsia="en-GB" w:bidi="en-GB"/>
      </w:rPr>
    </w:lvl>
    <w:lvl w:ilvl="5">
      <w:numFmt w:val="bullet"/>
      <w:lvlText w:val="•"/>
      <w:lvlJc w:val="left"/>
      <w:pPr>
        <w:ind w:left="6602" w:hanging="583"/>
      </w:pPr>
      <w:rPr>
        <w:rFonts w:hint="default"/>
        <w:lang w:val="en-GB" w:eastAsia="en-GB" w:bidi="en-GB"/>
      </w:rPr>
    </w:lvl>
    <w:lvl w:ilvl="6">
      <w:numFmt w:val="bullet"/>
      <w:lvlText w:val="•"/>
      <w:lvlJc w:val="left"/>
      <w:pPr>
        <w:ind w:left="7374" w:hanging="583"/>
      </w:pPr>
      <w:rPr>
        <w:rFonts w:hint="default"/>
        <w:lang w:val="en-GB" w:eastAsia="en-GB" w:bidi="en-GB"/>
      </w:rPr>
    </w:lvl>
    <w:lvl w:ilvl="7">
      <w:numFmt w:val="bullet"/>
      <w:lvlText w:val="•"/>
      <w:lvlJc w:val="left"/>
      <w:pPr>
        <w:ind w:left="8146" w:hanging="583"/>
      </w:pPr>
      <w:rPr>
        <w:rFonts w:hint="default"/>
        <w:lang w:val="en-GB" w:eastAsia="en-GB" w:bidi="en-GB"/>
      </w:rPr>
    </w:lvl>
    <w:lvl w:ilvl="8">
      <w:numFmt w:val="bullet"/>
      <w:lvlText w:val="•"/>
      <w:lvlJc w:val="left"/>
      <w:pPr>
        <w:ind w:left="8919" w:hanging="583"/>
      </w:pPr>
      <w:rPr>
        <w:rFonts w:hint="default"/>
        <w:lang w:val="en-GB" w:eastAsia="en-GB" w:bidi="en-GB"/>
      </w:rPr>
    </w:lvl>
  </w:abstractNum>
  <w:abstractNum w:abstractNumId="2" w15:restartNumberingAfterBreak="0">
    <w:nsid w:val="00347818"/>
    <w:multiLevelType w:val="multilevel"/>
    <w:tmpl w:val="A2648954"/>
    <w:lvl w:ilvl="0">
      <w:start w:val="31"/>
      <w:numFmt w:val="decimal"/>
      <w:lvlText w:val="%1"/>
      <w:lvlJc w:val="left"/>
      <w:pPr>
        <w:ind w:left="2083" w:hanging="711"/>
      </w:pPr>
      <w:rPr>
        <w:rFonts w:hint="default"/>
        <w:lang w:val="en-GB" w:eastAsia="en-GB" w:bidi="en-GB"/>
      </w:rPr>
    </w:lvl>
    <w:lvl w:ilvl="1">
      <w:start w:val="105"/>
      <w:numFmt w:val="decimal"/>
      <w:lvlText w:val="%1.%2"/>
      <w:lvlJc w:val="left"/>
      <w:pPr>
        <w:ind w:left="2083" w:hanging="711"/>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6216" w:hanging="1363"/>
      </w:pPr>
      <w:rPr>
        <w:rFonts w:hint="default"/>
        <w:lang w:val="en-GB" w:eastAsia="en-GB" w:bidi="en-GB"/>
      </w:rPr>
    </w:lvl>
    <w:lvl w:ilvl="5">
      <w:numFmt w:val="bullet"/>
      <w:lvlText w:val="•"/>
      <w:lvlJc w:val="left"/>
      <w:pPr>
        <w:ind w:left="6924" w:hanging="1363"/>
      </w:pPr>
      <w:rPr>
        <w:rFonts w:hint="default"/>
        <w:lang w:val="en-GB" w:eastAsia="en-GB" w:bidi="en-GB"/>
      </w:rPr>
    </w:lvl>
    <w:lvl w:ilvl="6">
      <w:numFmt w:val="bullet"/>
      <w:lvlText w:val="•"/>
      <w:lvlJc w:val="left"/>
      <w:pPr>
        <w:ind w:left="7632" w:hanging="1363"/>
      </w:pPr>
      <w:rPr>
        <w:rFonts w:hint="default"/>
        <w:lang w:val="en-GB" w:eastAsia="en-GB" w:bidi="en-GB"/>
      </w:rPr>
    </w:lvl>
    <w:lvl w:ilvl="7">
      <w:numFmt w:val="bullet"/>
      <w:lvlText w:val="•"/>
      <w:lvlJc w:val="left"/>
      <w:pPr>
        <w:ind w:left="8340" w:hanging="1363"/>
      </w:pPr>
      <w:rPr>
        <w:rFonts w:hint="default"/>
        <w:lang w:val="en-GB" w:eastAsia="en-GB" w:bidi="en-GB"/>
      </w:rPr>
    </w:lvl>
    <w:lvl w:ilvl="8">
      <w:numFmt w:val="bullet"/>
      <w:lvlText w:val="•"/>
      <w:lvlJc w:val="left"/>
      <w:pPr>
        <w:ind w:left="9048" w:hanging="1363"/>
      </w:pPr>
      <w:rPr>
        <w:rFonts w:hint="default"/>
        <w:lang w:val="en-GB" w:eastAsia="en-GB" w:bidi="en-GB"/>
      </w:rPr>
    </w:lvl>
  </w:abstractNum>
  <w:abstractNum w:abstractNumId="3" w15:restartNumberingAfterBreak="0">
    <w:nsid w:val="00944AB1"/>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4" w15:restartNumberingAfterBreak="0">
    <w:nsid w:val="03C26205"/>
    <w:multiLevelType w:val="multilevel"/>
    <w:tmpl w:val="4A5278F0"/>
    <w:lvl w:ilvl="0">
      <w:start w:val="1"/>
      <w:numFmt w:val="decimal"/>
      <w:lvlText w:val="%1."/>
      <w:lvlJc w:val="left"/>
      <w:pPr>
        <w:ind w:left="1427" w:hanging="705"/>
      </w:pPr>
      <w:rPr>
        <w:rFonts w:ascii="Arial" w:eastAsia="Arial" w:hAnsi="Arial" w:cs="Arial" w:hint="default"/>
        <w:spacing w:val="-28"/>
        <w:w w:val="99"/>
        <w:sz w:val="24"/>
        <w:szCs w:val="24"/>
        <w:lang w:val="en-GB" w:eastAsia="en-GB" w:bidi="en-GB"/>
      </w:rPr>
    </w:lvl>
    <w:lvl w:ilvl="1">
      <w:start w:val="1"/>
      <w:numFmt w:val="decimal"/>
      <w:lvlText w:val="%1.%2."/>
      <w:lvlJc w:val="left"/>
      <w:pPr>
        <w:ind w:left="2420" w:hanging="993"/>
      </w:pPr>
      <w:rPr>
        <w:rFonts w:ascii="Arial" w:eastAsia="Arial" w:hAnsi="Arial" w:cs="Arial" w:hint="default"/>
        <w:spacing w:val="-6"/>
        <w:w w:val="99"/>
        <w:sz w:val="24"/>
        <w:szCs w:val="24"/>
        <w:lang w:val="en-GB" w:eastAsia="en-GB" w:bidi="en-GB"/>
      </w:rPr>
    </w:lvl>
    <w:lvl w:ilvl="2">
      <w:start w:val="1"/>
      <w:numFmt w:val="decimal"/>
      <w:lvlText w:val="%1.%2.%3."/>
      <w:lvlJc w:val="left"/>
      <w:pPr>
        <w:ind w:left="3557" w:hanging="1138"/>
      </w:pPr>
      <w:rPr>
        <w:rFonts w:ascii="Arial" w:eastAsia="Arial" w:hAnsi="Arial" w:cs="Arial" w:hint="default"/>
        <w:spacing w:val="-6"/>
        <w:w w:val="99"/>
        <w:sz w:val="24"/>
        <w:szCs w:val="24"/>
        <w:lang w:val="en-GB" w:eastAsia="en-GB" w:bidi="en-GB"/>
      </w:rPr>
    </w:lvl>
    <w:lvl w:ilvl="3">
      <w:numFmt w:val="bullet"/>
      <w:lvlText w:val="•"/>
      <w:lvlJc w:val="left"/>
      <w:pPr>
        <w:ind w:left="4423" w:hanging="1138"/>
      </w:pPr>
      <w:rPr>
        <w:rFonts w:hint="default"/>
        <w:lang w:val="en-GB" w:eastAsia="en-GB" w:bidi="en-GB"/>
      </w:rPr>
    </w:lvl>
    <w:lvl w:ilvl="4">
      <w:numFmt w:val="bullet"/>
      <w:lvlText w:val="•"/>
      <w:lvlJc w:val="left"/>
      <w:pPr>
        <w:ind w:left="5286" w:hanging="1138"/>
      </w:pPr>
      <w:rPr>
        <w:rFonts w:hint="default"/>
        <w:lang w:val="en-GB" w:eastAsia="en-GB" w:bidi="en-GB"/>
      </w:rPr>
    </w:lvl>
    <w:lvl w:ilvl="5">
      <w:numFmt w:val="bullet"/>
      <w:lvlText w:val="•"/>
      <w:lvlJc w:val="left"/>
      <w:pPr>
        <w:ind w:left="6149" w:hanging="1138"/>
      </w:pPr>
      <w:rPr>
        <w:rFonts w:hint="default"/>
        <w:lang w:val="en-GB" w:eastAsia="en-GB" w:bidi="en-GB"/>
      </w:rPr>
    </w:lvl>
    <w:lvl w:ilvl="6">
      <w:numFmt w:val="bullet"/>
      <w:lvlText w:val="•"/>
      <w:lvlJc w:val="left"/>
      <w:pPr>
        <w:ind w:left="7012" w:hanging="1138"/>
      </w:pPr>
      <w:rPr>
        <w:rFonts w:hint="default"/>
        <w:lang w:val="en-GB" w:eastAsia="en-GB" w:bidi="en-GB"/>
      </w:rPr>
    </w:lvl>
    <w:lvl w:ilvl="7">
      <w:numFmt w:val="bullet"/>
      <w:lvlText w:val="•"/>
      <w:lvlJc w:val="left"/>
      <w:pPr>
        <w:ind w:left="7875" w:hanging="1138"/>
      </w:pPr>
      <w:rPr>
        <w:rFonts w:hint="default"/>
        <w:lang w:val="en-GB" w:eastAsia="en-GB" w:bidi="en-GB"/>
      </w:rPr>
    </w:lvl>
    <w:lvl w:ilvl="8">
      <w:numFmt w:val="bullet"/>
      <w:lvlText w:val="•"/>
      <w:lvlJc w:val="left"/>
      <w:pPr>
        <w:ind w:left="8738" w:hanging="1138"/>
      </w:pPr>
      <w:rPr>
        <w:rFonts w:hint="default"/>
        <w:lang w:val="en-GB" w:eastAsia="en-GB" w:bidi="en-GB"/>
      </w:rPr>
    </w:lvl>
  </w:abstractNum>
  <w:abstractNum w:abstractNumId="5" w15:restartNumberingAfterBreak="0">
    <w:nsid w:val="03CC4745"/>
    <w:multiLevelType w:val="hybridMultilevel"/>
    <w:tmpl w:val="ED6038A4"/>
    <w:lvl w:ilvl="0" w:tplc="50D206F8">
      <w:start w:val="1"/>
      <w:numFmt w:val="lowerLetter"/>
      <w:lvlText w:val="(%1)"/>
      <w:lvlJc w:val="left"/>
      <w:pPr>
        <w:ind w:left="736" w:hanging="432"/>
      </w:pPr>
      <w:rPr>
        <w:rFonts w:ascii="Arial" w:eastAsia="Arial" w:hAnsi="Arial" w:cs="Arial" w:hint="default"/>
        <w:spacing w:val="-25"/>
        <w:w w:val="99"/>
        <w:sz w:val="24"/>
        <w:szCs w:val="24"/>
        <w:lang w:val="en-GB" w:eastAsia="en-GB" w:bidi="en-GB"/>
      </w:rPr>
    </w:lvl>
    <w:lvl w:ilvl="1" w:tplc="CD70B696">
      <w:numFmt w:val="bullet"/>
      <w:lvlText w:val="•"/>
      <w:lvlJc w:val="left"/>
      <w:pPr>
        <w:ind w:left="1212" w:hanging="432"/>
      </w:pPr>
      <w:rPr>
        <w:rFonts w:hint="default"/>
        <w:lang w:val="en-GB" w:eastAsia="en-GB" w:bidi="en-GB"/>
      </w:rPr>
    </w:lvl>
    <w:lvl w:ilvl="2" w:tplc="430EBE8C">
      <w:numFmt w:val="bullet"/>
      <w:lvlText w:val="•"/>
      <w:lvlJc w:val="left"/>
      <w:pPr>
        <w:ind w:left="1685" w:hanging="432"/>
      </w:pPr>
      <w:rPr>
        <w:rFonts w:hint="default"/>
        <w:lang w:val="en-GB" w:eastAsia="en-GB" w:bidi="en-GB"/>
      </w:rPr>
    </w:lvl>
    <w:lvl w:ilvl="3" w:tplc="B5BEA84E">
      <w:numFmt w:val="bullet"/>
      <w:lvlText w:val="•"/>
      <w:lvlJc w:val="left"/>
      <w:pPr>
        <w:ind w:left="2157" w:hanging="432"/>
      </w:pPr>
      <w:rPr>
        <w:rFonts w:hint="default"/>
        <w:lang w:val="en-GB" w:eastAsia="en-GB" w:bidi="en-GB"/>
      </w:rPr>
    </w:lvl>
    <w:lvl w:ilvl="4" w:tplc="6CCADED8">
      <w:numFmt w:val="bullet"/>
      <w:lvlText w:val="•"/>
      <w:lvlJc w:val="left"/>
      <w:pPr>
        <w:ind w:left="2630" w:hanging="432"/>
      </w:pPr>
      <w:rPr>
        <w:rFonts w:hint="default"/>
        <w:lang w:val="en-GB" w:eastAsia="en-GB" w:bidi="en-GB"/>
      </w:rPr>
    </w:lvl>
    <w:lvl w:ilvl="5" w:tplc="BD60A066">
      <w:numFmt w:val="bullet"/>
      <w:lvlText w:val="•"/>
      <w:lvlJc w:val="left"/>
      <w:pPr>
        <w:ind w:left="3103" w:hanging="432"/>
      </w:pPr>
      <w:rPr>
        <w:rFonts w:hint="default"/>
        <w:lang w:val="en-GB" w:eastAsia="en-GB" w:bidi="en-GB"/>
      </w:rPr>
    </w:lvl>
    <w:lvl w:ilvl="6" w:tplc="0A84CBA6">
      <w:numFmt w:val="bullet"/>
      <w:lvlText w:val="•"/>
      <w:lvlJc w:val="left"/>
      <w:pPr>
        <w:ind w:left="3575" w:hanging="432"/>
      </w:pPr>
      <w:rPr>
        <w:rFonts w:hint="default"/>
        <w:lang w:val="en-GB" w:eastAsia="en-GB" w:bidi="en-GB"/>
      </w:rPr>
    </w:lvl>
    <w:lvl w:ilvl="7" w:tplc="3F3C4AEE">
      <w:numFmt w:val="bullet"/>
      <w:lvlText w:val="•"/>
      <w:lvlJc w:val="left"/>
      <w:pPr>
        <w:ind w:left="4048" w:hanging="432"/>
      </w:pPr>
      <w:rPr>
        <w:rFonts w:hint="default"/>
        <w:lang w:val="en-GB" w:eastAsia="en-GB" w:bidi="en-GB"/>
      </w:rPr>
    </w:lvl>
    <w:lvl w:ilvl="8" w:tplc="214A7840">
      <w:numFmt w:val="bullet"/>
      <w:lvlText w:val="•"/>
      <w:lvlJc w:val="left"/>
      <w:pPr>
        <w:ind w:left="4520" w:hanging="432"/>
      </w:pPr>
      <w:rPr>
        <w:rFonts w:hint="default"/>
        <w:lang w:val="en-GB" w:eastAsia="en-GB" w:bidi="en-GB"/>
      </w:rPr>
    </w:lvl>
  </w:abstractNum>
  <w:abstractNum w:abstractNumId="6" w15:restartNumberingAfterBreak="0">
    <w:nsid w:val="0686050C"/>
    <w:multiLevelType w:val="multilevel"/>
    <w:tmpl w:val="B38818D0"/>
    <w:lvl w:ilvl="0">
      <w:start w:val="77"/>
      <w:numFmt w:val="decimal"/>
      <w:lvlText w:val="%1"/>
      <w:lvlJc w:val="left"/>
      <w:pPr>
        <w:ind w:left="2228" w:hanging="1362"/>
      </w:pPr>
      <w:rPr>
        <w:rFonts w:hint="default"/>
        <w:lang w:val="en-GB" w:eastAsia="en-GB" w:bidi="en-GB"/>
      </w:rPr>
    </w:lvl>
    <w:lvl w:ilvl="1">
      <w:start w:val="2"/>
      <w:numFmt w:val="decimal"/>
      <w:lvlText w:val="%1.%2"/>
      <w:lvlJc w:val="left"/>
      <w:pPr>
        <w:ind w:left="2228" w:hanging="1362"/>
      </w:pPr>
      <w:rPr>
        <w:rFonts w:ascii="Arial" w:eastAsia="Arial" w:hAnsi="Arial" w:cs="Arial" w:hint="default"/>
        <w:spacing w:val="-6"/>
        <w:w w:val="100"/>
        <w:sz w:val="24"/>
        <w:szCs w:val="24"/>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4938" w:hanging="1362"/>
      </w:pPr>
      <w:rPr>
        <w:rFonts w:hint="default"/>
        <w:lang w:val="en-GB" w:eastAsia="en-GB" w:bidi="en-GB"/>
      </w:rPr>
    </w:lvl>
    <w:lvl w:ilvl="4">
      <w:numFmt w:val="bullet"/>
      <w:lvlText w:val="•"/>
      <w:lvlJc w:val="left"/>
      <w:pPr>
        <w:ind w:left="5728" w:hanging="1362"/>
      </w:pPr>
      <w:rPr>
        <w:rFonts w:hint="default"/>
        <w:lang w:val="en-GB" w:eastAsia="en-GB" w:bidi="en-GB"/>
      </w:rPr>
    </w:lvl>
    <w:lvl w:ilvl="5">
      <w:numFmt w:val="bullet"/>
      <w:lvlText w:val="•"/>
      <w:lvlJc w:val="left"/>
      <w:pPr>
        <w:ind w:left="6517" w:hanging="1362"/>
      </w:pPr>
      <w:rPr>
        <w:rFonts w:hint="default"/>
        <w:lang w:val="en-GB" w:eastAsia="en-GB" w:bidi="en-GB"/>
      </w:rPr>
    </w:lvl>
    <w:lvl w:ilvl="6">
      <w:numFmt w:val="bullet"/>
      <w:lvlText w:val="•"/>
      <w:lvlJc w:val="left"/>
      <w:pPr>
        <w:ind w:left="7306" w:hanging="1362"/>
      </w:pPr>
      <w:rPr>
        <w:rFonts w:hint="default"/>
        <w:lang w:val="en-GB" w:eastAsia="en-GB" w:bidi="en-GB"/>
      </w:rPr>
    </w:lvl>
    <w:lvl w:ilvl="7">
      <w:numFmt w:val="bullet"/>
      <w:lvlText w:val="•"/>
      <w:lvlJc w:val="left"/>
      <w:pPr>
        <w:ind w:left="8096" w:hanging="1362"/>
      </w:pPr>
      <w:rPr>
        <w:rFonts w:hint="default"/>
        <w:lang w:val="en-GB" w:eastAsia="en-GB" w:bidi="en-GB"/>
      </w:rPr>
    </w:lvl>
    <w:lvl w:ilvl="8">
      <w:numFmt w:val="bullet"/>
      <w:lvlText w:val="•"/>
      <w:lvlJc w:val="left"/>
      <w:pPr>
        <w:ind w:left="8885" w:hanging="1362"/>
      </w:pPr>
      <w:rPr>
        <w:rFonts w:hint="default"/>
        <w:lang w:val="en-GB" w:eastAsia="en-GB" w:bidi="en-GB"/>
      </w:rPr>
    </w:lvl>
  </w:abstractNum>
  <w:abstractNum w:abstractNumId="7" w15:restartNumberingAfterBreak="0">
    <w:nsid w:val="06E07E0A"/>
    <w:multiLevelType w:val="multilevel"/>
    <w:tmpl w:val="9040897C"/>
    <w:lvl w:ilvl="0">
      <w:start w:val="13"/>
      <w:numFmt w:val="decimal"/>
      <w:lvlText w:val="%1"/>
      <w:lvlJc w:val="left"/>
      <w:pPr>
        <w:ind w:left="1027"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846"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8" w15:restartNumberingAfterBreak="0">
    <w:nsid w:val="07BF4FBC"/>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9" w15:restartNumberingAfterBreak="0">
    <w:nsid w:val="08BE08FD"/>
    <w:multiLevelType w:val="hybridMultilevel"/>
    <w:tmpl w:val="125A55F4"/>
    <w:lvl w:ilvl="0" w:tplc="C8F024C6">
      <w:start w:val="1"/>
      <w:numFmt w:val="lowerLetter"/>
      <w:lvlText w:val="(%1)"/>
      <w:lvlJc w:val="left"/>
      <w:pPr>
        <w:ind w:left="1164" w:hanging="721"/>
      </w:pPr>
      <w:rPr>
        <w:rFonts w:ascii="Arial" w:eastAsia="Arial" w:hAnsi="Arial" w:cs="Arial" w:hint="default"/>
        <w:spacing w:val="-28"/>
        <w:w w:val="99"/>
        <w:sz w:val="24"/>
        <w:szCs w:val="24"/>
        <w:lang w:val="en-GB" w:eastAsia="en-GB" w:bidi="en-GB"/>
      </w:rPr>
    </w:lvl>
    <w:lvl w:ilvl="1" w:tplc="482AFECE">
      <w:numFmt w:val="bullet"/>
      <w:lvlText w:val="•"/>
      <w:lvlJc w:val="left"/>
      <w:pPr>
        <w:ind w:left="1563" w:hanging="721"/>
      </w:pPr>
      <w:rPr>
        <w:rFonts w:hint="default"/>
        <w:lang w:val="en-GB" w:eastAsia="en-GB" w:bidi="en-GB"/>
      </w:rPr>
    </w:lvl>
    <w:lvl w:ilvl="2" w:tplc="ABA2E5BA">
      <w:numFmt w:val="bullet"/>
      <w:lvlText w:val="•"/>
      <w:lvlJc w:val="left"/>
      <w:pPr>
        <w:ind w:left="1966" w:hanging="721"/>
      </w:pPr>
      <w:rPr>
        <w:rFonts w:hint="default"/>
        <w:lang w:val="en-GB" w:eastAsia="en-GB" w:bidi="en-GB"/>
      </w:rPr>
    </w:lvl>
    <w:lvl w:ilvl="3" w:tplc="C5166ECA">
      <w:numFmt w:val="bullet"/>
      <w:lvlText w:val="•"/>
      <w:lvlJc w:val="left"/>
      <w:pPr>
        <w:ind w:left="2369" w:hanging="721"/>
      </w:pPr>
      <w:rPr>
        <w:rFonts w:hint="default"/>
        <w:lang w:val="en-GB" w:eastAsia="en-GB" w:bidi="en-GB"/>
      </w:rPr>
    </w:lvl>
    <w:lvl w:ilvl="4" w:tplc="B25641B0">
      <w:numFmt w:val="bullet"/>
      <w:lvlText w:val="•"/>
      <w:lvlJc w:val="left"/>
      <w:pPr>
        <w:ind w:left="2772" w:hanging="721"/>
      </w:pPr>
      <w:rPr>
        <w:rFonts w:hint="default"/>
        <w:lang w:val="en-GB" w:eastAsia="en-GB" w:bidi="en-GB"/>
      </w:rPr>
    </w:lvl>
    <w:lvl w:ilvl="5" w:tplc="5262CB6E">
      <w:numFmt w:val="bullet"/>
      <w:lvlText w:val="•"/>
      <w:lvlJc w:val="left"/>
      <w:pPr>
        <w:ind w:left="3175" w:hanging="721"/>
      </w:pPr>
      <w:rPr>
        <w:rFonts w:hint="default"/>
        <w:lang w:val="en-GB" w:eastAsia="en-GB" w:bidi="en-GB"/>
      </w:rPr>
    </w:lvl>
    <w:lvl w:ilvl="6" w:tplc="CAE2C596">
      <w:numFmt w:val="bullet"/>
      <w:lvlText w:val="•"/>
      <w:lvlJc w:val="left"/>
      <w:pPr>
        <w:ind w:left="3578" w:hanging="721"/>
      </w:pPr>
      <w:rPr>
        <w:rFonts w:hint="default"/>
        <w:lang w:val="en-GB" w:eastAsia="en-GB" w:bidi="en-GB"/>
      </w:rPr>
    </w:lvl>
    <w:lvl w:ilvl="7" w:tplc="C2C48B7A">
      <w:numFmt w:val="bullet"/>
      <w:lvlText w:val="•"/>
      <w:lvlJc w:val="left"/>
      <w:pPr>
        <w:ind w:left="3981" w:hanging="721"/>
      </w:pPr>
      <w:rPr>
        <w:rFonts w:hint="default"/>
        <w:lang w:val="en-GB" w:eastAsia="en-GB" w:bidi="en-GB"/>
      </w:rPr>
    </w:lvl>
    <w:lvl w:ilvl="8" w:tplc="2A86E35C">
      <w:numFmt w:val="bullet"/>
      <w:lvlText w:val="•"/>
      <w:lvlJc w:val="left"/>
      <w:pPr>
        <w:ind w:left="4384" w:hanging="721"/>
      </w:pPr>
      <w:rPr>
        <w:rFonts w:hint="default"/>
        <w:lang w:val="en-GB" w:eastAsia="en-GB" w:bidi="en-GB"/>
      </w:rPr>
    </w:lvl>
  </w:abstractNum>
  <w:abstractNum w:abstractNumId="10" w15:restartNumberingAfterBreak="0">
    <w:nsid w:val="09454A72"/>
    <w:multiLevelType w:val="multilevel"/>
    <w:tmpl w:val="90F20058"/>
    <w:lvl w:ilvl="0">
      <w:start w:val="61"/>
      <w:numFmt w:val="decimal"/>
      <w:lvlText w:val="%1"/>
      <w:lvlJc w:val="left"/>
      <w:pPr>
        <w:ind w:left="2228" w:hanging="737"/>
      </w:pPr>
      <w:rPr>
        <w:rFonts w:hint="default"/>
        <w:lang w:val="en-GB" w:eastAsia="en-GB" w:bidi="en-GB"/>
      </w:rPr>
    </w:lvl>
    <w:lvl w:ilvl="1">
      <w:start w:val="2"/>
      <w:numFmt w:val="decimal"/>
      <w:lvlText w:val="%1.%2"/>
      <w:lvlJc w:val="left"/>
      <w:pPr>
        <w:ind w:left="2228" w:hanging="737"/>
      </w:pPr>
      <w:rPr>
        <w:rFonts w:hint="default"/>
        <w:lang w:val="en-GB" w:eastAsia="en-GB" w:bidi="en-GB"/>
      </w:rPr>
    </w:lvl>
    <w:lvl w:ilvl="2">
      <w:start w:val="2"/>
      <w:numFmt w:val="decimal"/>
      <w:lvlText w:val="%1.%2.%3"/>
      <w:lvlJc w:val="left"/>
      <w:pPr>
        <w:ind w:left="2228" w:hanging="737"/>
      </w:pPr>
      <w:rPr>
        <w:rFonts w:ascii="Arial" w:eastAsia="Arial" w:hAnsi="Arial" w:cs="Arial" w:hint="default"/>
        <w:spacing w:val="-6"/>
        <w:w w:val="99"/>
        <w:sz w:val="24"/>
        <w:szCs w:val="24"/>
        <w:lang w:val="en-GB" w:eastAsia="en-GB" w:bidi="en-GB"/>
      </w:rPr>
    </w:lvl>
    <w:lvl w:ilvl="3">
      <w:numFmt w:val="bullet"/>
      <w:lvlText w:val="•"/>
      <w:lvlJc w:val="left"/>
      <w:pPr>
        <w:ind w:left="4693" w:hanging="737"/>
      </w:pPr>
      <w:rPr>
        <w:rFonts w:hint="default"/>
        <w:lang w:val="en-GB" w:eastAsia="en-GB" w:bidi="en-GB"/>
      </w:rPr>
    </w:lvl>
    <w:lvl w:ilvl="4">
      <w:numFmt w:val="bullet"/>
      <w:lvlText w:val="•"/>
      <w:lvlJc w:val="left"/>
      <w:pPr>
        <w:ind w:left="5517" w:hanging="737"/>
      </w:pPr>
      <w:rPr>
        <w:rFonts w:hint="default"/>
        <w:lang w:val="en-GB" w:eastAsia="en-GB" w:bidi="en-GB"/>
      </w:rPr>
    </w:lvl>
    <w:lvl w:ilvl="5">
      <w:numFmt w:val="bullet"/>
      <w:lvlText w:val="•"/>
      <w:lvlJc w:val="left"/>
      <w:pPr>
        <w:ind w:left="6342" w:hanging="737"/>
      </w:pPr>
      <w:rPr>
        <w:rFonts w:hint="default"/>
        <w:lang w:val="en-GB" w:eastAsia="en-GB" w:bidi="en-GB"/>
      </w:rPr>
    </w:lvl>
    <w:lvl w:ilvl="6">
      <w:numFmt w:val="bullet"/>
      <w:lvlText w:val="•"/>
      <w:lvlJc w:val="left"/>
      <w:pPr>
        <w:ind w:left="7166" w:hanging="737"/>
      </w:pPr>
      <w:rPr>
        <w:rFonts w:hint="default"/>
        <w:lang w:val="en-GB" w:eastAsia="en-GB" w:bidi="en-GB"/>
      </w:rPr>
    </w:lvl>
    <w:lvl w:ilvl="7">
      <w:numFmt w:val="bullet"/>
      <w:lvlText w:val="•"/>
      <w:lvlJc w:val="left"/>
      <w:pPr>
        <w:ind w:left="7990" w:hanging="737"/>
      </w:pPr>
      <w:rPr>
        <w:rFonts w:hint="default"/>
        <w:lang w:val="en-GB" w:eastAsia="en-GB" w:bidi="en-GB"/>
      </w:rPr>
    </w:lvl>
    <w:lvl w:ilvl="8">
      <w:numFmt w:val="bullet"/>
      <w:lvlText w:val="•"/>
      <w:lvlJc w:val="left"/>
      <w:pPr>
        <w:ind w:left="8815" w:hanging="737"/>
      </w:pPr>
      <w:rPr>
        <w:rFonts w:hint="default"/>
        <w:lang w:val="en-GB" w:eastAsia="en-GB" w:bidi="en-GB"/>
      </w:rPr>
    </w:lvl>
  </w:abstractNum>
  <w:abstractNum w:abstractNumId="11" w15:restartNumberingAfterBreak="0">
    <w:nsid w:val="0C957253"/>
    <w:multiLevelType w:val="multilevel"/>
    <w:tmpl w:val="5C78FB80"/>
    <w:lvl w:ilvl="0">
      <w:start w:val="21"/>
      <w:numFmt w:val="decimal"/>
      <w:lvlText w:val="%1."/>
      <w:lvlJc w:val="left"/>
      <w:pPr>
        <w:ind w:left="648" w:hanging="360"/>
      </w:pPr>
      <w:rPr>
        <w:rFonts w:ascii="Book Antiqua" w:eastAsia="Book Antiqua" w:hAnsi="Book Antiqua" w:cs="Book Antiqua" w:hint="default"/>
        <w:spacing w:val="-3"/>
        <w:w w:val="100"/>
        <w:sz w:val="24"/>
        <w:szCs w:val="24"/>
      </w:rPr>
    </w:lvl>
    <w:lvl w:ilvl="1">
      <w:start w:val="1"/>
      <w:numFmt w:val="decimal"/>
      <w:lvlText w:val="%1.%2."/>
      <w:lvlJc w:val="left"/>
      <w:pPr>
        <w:ind w:left="1080" w:hanging="1080"/>
      </w:pPr>
      <w:rPr>
        <w:rFonts w:ascii="Book Antiqua" w:eastAsia="Book Antiqua" w:hAnsi="Book Antiqua" w:cs="Book Antiqua" w:hint="default"/>
        <w:spacing w:val="-13"/>
        <w:w w:val="100"/>
        <w:sz w:val="24"/>
        <w:szCs w:val="24"/>
      </w:rPr>
    </w:lvl>
    <w:lvl w:ilvl="2">
      <w:start w:val="1"/>
      <w:numFmt w:val="decimal"/>
      <w:lvlText w:val="%1.%2.%3."/>
      <w:lvlJc w:val="left"/>
      <w:pPr>
        <w:ind w:left="1728" w:hanging="720"/>
      </w:pPr>
      <w:rPr>
        <w:rFonts w:ascii="Book Antiqua" w:eastAsia="Book Antiqua" w:hAnsi="Book Antiqua" w:cs="Book Antiqua" w:hint="default"/>
        <w:spacing w:val="-3"/>
        <w:w w:val="100"/>
        <w:sz w:val="24"/>
        <w:szCs w:val="24"/>
      </w:rPr>
    </w:lvl>
    <w:lvl w:ilvl="3">
      <w:numFmt w:val="bullet"/>
      <w:lvlText w:val="•"/>
      <w:lvlJc w:val="left"/>
      <w:pPr>
        <w:ind w:left="1720" w:hanging="720"/>
      </w:pPr>
      <w:rPr>
        <w:rFonts w:hint="default"/>
      </w:rPr>
    </w:lvl>
    <w:lvl w:ilvl="4">
      <w:numFmt w:val="bullet"/>
      <w:lvlText w:val="•"/>
      <w:lvlJc w:val="left"/>
      <w:pPr>
        <w:ind w:left="1780" w:hanging="720"/>
      </w:pPr>
      <w:rPr>
        <w:rFonts w:hint="default"/>
      </w:rPr>
    </w:lvl>
    <w:lvl w:ilvl="5">
      <w:numFmt w:val="bullet"/>
      <w:lvlText w:val="•"/>
      <w:lvlJc w:val="left"/>
      <w:pPr>
        <w:ind w:left="3066" w:hanging="720"/>
      </w:pPr>
      <w:rPr>
        <w:rFonts w:hint="default"/>
      </w:rPr>
    </w:lvl>
    <w:lvl w:ilvl="6">
      <w:numFmt w:val="bullet"/>
      <w:lvlText w:val="•"/>
      <w:lvlJc w:val="left"/>
      <w:pPr>
        <w:ind w:left="4353" w:hanging="720"/>
      </w:pPr>
      <w:rPr>
        <w:rFonts w:hint="default"/>
      </w:rPr>
    </w:lvl>
    <w:lvl w:ilvl="7">
      <w:numFmt w:val="bullet"/>
      <w:lvlText w:val="•"/>
      <w:lvlJc w:val="left"/>
      <w:pPr>
        <w:ind w:left="5640" w:hanging="720"/>
      </w:pPr>
      <w:rPr>
        <w:rFonts w:hint="default"/>
      </w:rPr>
    </w:lvl>
    <w:lvl w:ilvl="8">
      <w:numFmt w:val="bullet"/>
      <w:lvlText w:val="•"/>
      <w:lvlJc w:val="left"/>
      <w:pPr>
        <w:ind w:left="6926" w:hanging="720"/>
      </w:pPr>
      <w:rPr>
        <w:rFonts w:hint="default"/>
      </w:rPr>
    </w:lvl>
  </w:abstractNum>
  <w:abstractNum w:abstractNumId="12" w15:restartNumberingAfterBreak="0">
    <w:nsid w:val="10DF7185"/>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13" w15:restartNumberingAfterBreak="0">
    <w:nsid w:val="1109301F"/>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14" w15:restartNumberingAfterBreak="0">
    <w:nsid w:val="12E92A5E"/>
    <w:multiLevelType w:val="hybridMultilevel"/>
    <w:tmpl w:val="1CE86308"/>
    <w:lvl w:ilvl="0" w:tplc="B4B63136">
      <w:start w:val="1"/>
      <w:numFmt w:val="decimal"/>
      <w:lvlText w:val="%1."/>
      <w:lvlJc w:val="left"/>
      <w:pPr>
        <w:ind w:left="1571" w:hanging="849"/>
        <w:jc w:val="right"/>
      </w:pPr>
      <w:rPr>
        <w:rFonts w:ascii="Arial" w:eastAsia="Arial" w:hAnsi="Arial" w:cs="Arial" w:hint="default"/>
        <w:spacing w:val="-9"/>
        <w:w w:val="99"/>
        <w:sz w:val="24"/>
        <w:szCs w:val="24"/>
        <w:lang w:val="en-GB" w:eastAsia="en-GB" w:bidi="en-GB"/>
      </w:rPr>
    </w:lvl>
    <w:lvl w:ilvl="1" w:tplc="3B4C2E08">
      <w:start w:val="1"/>
      <w:numFmt w:val="lowerLetter"/>
      <w:lvlText w:val="(%2)"/>
      <w:lvlJc w:val="left"/>
      <w:pPr>
        <w:ind w:left="2452" w:hanging="865"/>
        <w:jc w:val="right"/>
      </w:pPr>
      <w:rPr>
        <w:rFonts w:ascii="Arial" w:eastAsia="Arial" w:hAnsi="Arial" w:cs="Arial" w:hint="default"/>
        <w:spacing w:val="-8"/>
        <w:w w:val="99"/>
        <w:sz w:val="24"/>
        <w:szCs w:val="24"/>
        <w:lang w:val="en-GB" w:eastAsia="en-GB" w:bidi="en-GB"/>
      </w:rPr>
    </w:lvl>
    <w:lvl w:ilvl="2" w:tplc="6B8E87BE">
      <w:start w:val="1"/>
      <w:numFmt w:val="lowerRoman"/>
      <w:lvlText w:val="(%3)"/>
      <w:lvlJc w:val="left"/>
      <w:pPr>
        <w:ind w:left="3317" w:hanging="866"/>
      </w:pPr>
      <w:rPr>
        <w:rFonts w:ascii="Arial" w:eastAsia="Arial" w:hAnsi="Arial" w:cs="Arial" w:hint="default"/>
        <w:spacing w:val="-30"/>
        <w:w w:val="99"/>
        <w:sz w:val="24"/>
        <w:szCs w:val="24"/>
        <w:lang w:val="en-GB" w:eastAsia="en-GB" w:bidi="en-GB"/>
      </w:rPr>
    </w:lvl>
    <w:lvl w:ilvl="3" w:tplc="F1226E60">
      <w:numFmt w:val="bullet"/>
      <w:lvlText w:val="•"/>
      <w:lvlJc w:val="left"/>
      <w:pPr>
        <w:ind w:left="2460" w:hanging="866"/>
      </w:pPr>
      <w:rPr>
        <w:rFonts w:hint="default"/>
        <w:lang w:val="en-GB" w:eastAsia="en-GB" w:bidi="en-GB"/>
      </w:rPr>
    </w:lvl>
    <w:lvl w:ilvl="4" w:tplc="C4A6C436">
      <w:numFmt w:val="bullet"/>
      <w:lvlText w:val="•"/>
      <w:lvlJc w:val="left"/>
      <w:pPr>
        <w:ind w:left="2880" w:hanging="866"/>
      </w:pPr>
      <w:rPr>
        <w:rFonts w:hint="default"/>
        <w:lang w:val="en-GB" w:eastAsia="en-GB" w:bidi="en-GB"/>
      </w:rPr>
    </w:lvl>
    <w:lvl w:ilvl="5" w:tplc="D11CB202">
      <w:numFmt w:val="bullet"/>
      <w:lvlText w:val="•"/>
      <w:lvlJc w:val="left"/>
      <w:pPr>
        <w:ind w:left="3260" w:hanging="866"/>
      </w:pPr>
      <w:rPr>
        <w:rFonts w:hint="default"/>
        <w:lang w:val="en-GB" w:eastAsia="en-GB" w:bidi="en-GB"/>
      </w:rPr>
    </w:lvl>
    <w:lvl w:ilvl="6" w:tplc="9D02BDAE">
      <w:numFmt w:val="bullet"/>
      <w:lvlText w:val="•"/>
      <w:lvlJc w:val="left"/>
      <w:pPr>
        <w:ind w:left="3320" w:hanging="866"/>
      </w:pPr>
      <w:rPr>
        <w:rFonts w:hint="default"/>
        <w:lang w:val="en-GB" w:eastAsia="en-GB" w:bidi="en-GB"/>
      </w:rPr>
    </w:lvl>
    <w:lvl w:ilvl="7" w:tplc="4C6C4534">
      <w:numFmt w:val="bullet"/>
      <w:lvlText w:val="•"/>
      <w:lvlJc w:val="left"/>
      <w:pPr>
        <w:ind w:left="5106" w:hanging="866"/>
      </w:pPr>
      <w:rPr>
        <w:rFonts w:hint="default"/>
        <w:lang w:val="en-GB" w:eastAsia="en-GB" w:bidi="en-GB"/>
      </w:rPr>
    </w:lvl>
    <w:lvl w:ilvl="8" w:tplc="34FC159A">
      <w:numFmt w:val="bullet"/>
      <w:lvlText w:val="•"/>
      <w:lvlJc w:val="left"/>
      <w:pPr>
        <w:ind w:left="6892" w:hanging="866"/>
      </w:pPr>
      <w:rPr>
        <w:rFonts w:hint="default"/>
        <w:lang w:val="en-GB" w:eastAsia="en-GB" w:bidi="en-GB"/>
      </w:rPr>
    </w:lvl>
  </w:abstractNum>
  <w:abstractNum w:abstractNumId="15" w15:restartNumberingAfterBreak="0">
    <w:nsid w:val="142740D5"/>
    <w:multiLevelType w:val="multilevel"/>
    <w:tmpl w:val="B6B616A4"/>
    <w:lvl w:ilvl="0">
      <w:start w:val="20"/>
      <w:numFmt w:val="decimal"/>
      <w:lvlText w:val="%1"/>
      <w:lvlJc w:val="left"/>
      <w:pPr>
        <w:ind w:left="2083" w:hanging="456"/>
      </w:pPr>
      <w:rPr>
        <w:rFonts w:hint="default"/>
        <w:lang w:val="en-GB" w:eastAsia="en-GB" w:bidi="en-GB"/>
      </w:rPr>
    </w:lvl>
    <w:lvl w:ilvl="1">
      <w:start w:val="1"/>
      <w:numFmt w:val="decimal"/>
      <w:lvlText w:val="%1.%2"/>
      <w:lvlJc w:val="left"/>
      <w:pPr>
        <w:ind w:left="2083" w:hanging="456"/>
        <w:jc w:val="right"/>
      </w:pPr>
      <w:rPr>
        <w:rFonts w:ascii="Arial" w:eastAsia="Arial" w:hAnsi="Arial" w:cs="Arial" w:hint="default"/>
        <w:spacing w:val="-6"/>
        <w:w w:val="99"/>
        <w:sz w:val="22"/>
        <w:szCs w:val="22"/>
        <w:lang w:val="en-GB" w:eastAsia="en-GB" w:bidi="en-GB"/>
      </w:rPr>
    </w:lvl>
    <w:lvl w:ilvl="2">
      <w:numFmt w:val="bullet"/>
      <w:lvlText w:val="•"/>
      <w:lvlJc w:val="left"/>
      <w:pPr>
        <w:ind w:left="3756" w:hanging="456"/>
      </w:pPr>
      <w:rPr>
        <w:rFonts w:hint="default"/>
        <w:lang w:val="en-GB" w:eastAsia="en-GB" w:bidi="en-GB"/>
      </w:rPr>
    </w:lvl>
    <w:lvl w:ilvl="3">
      <w:numFmt w:val="bullet"/>
      <w:lvlText w:val="•"/>
      <w:lvlJc w:val="left"/>
      <w:pPr>
        <w:ind w:left="4595" w:hanging="456"/>
      </w:pPr>
      <w:rPr>
        <w:rFonts w:hint="default"/>
        <w:lang w:val="en-GB" w:eastAsia="en-GB" w:bidi="en-GB"/>
      </w:rPr>
    </w:lvl>
    <w:lvl w:ilvl="4">
      <w:numFmt w:val="bullet"/>
      <w:lvlText w:val="•"/>
      <w:lvlJc w:val="left"/>
      <w:pPr>
        <w:ind w:left="5433" w:hanging="456"/>
      </w:pPr>
      <w:rPr>
        <w:rFonts w:hint="default"/>
        <w:lang w:val="en-GB" w:eastAsia="en-GB" w:bidi="en-GB"/>
      </w:rPr>
    </w:lvl>
    <w:lvl w:ilvl="5">
      <w:numFmt w:val="bullet"/>
      <w:lvlText w:val="•"/>
      <w:lvlJc w:val="left"/>
      <w:pPr>
        <w:ind w:left="6272" w:hanging="456"/>
      </w:pPr>
      <w:rPr>
        <w:rFonts w:hint="default"/>
        <w:lang w:val="en-GB" w:eastAsia="en-GB" w:bidi="en-GB"/>
      </w:rPr>
    </w:lvl>
    <w:lvl w:ilvl="6">
      <w:numFmt w:val="bullet"/>
      <w:lvlText w:val="•"/>
      <w:lvlJc w:val="left"/>
      <w:pPr>
        <w:ind w:left="7110" w:hanging="456"/>
      </w:pPr>
      <w:rPr>
        <w:rFonts w:hint="default"/>
        <w:lang w:val="en-GB" w:eastAsia="en-GB" w:bidi="en-GB"/>
      </w:rPr>
    </w:lvl>
    <w:lvl w:ilvl="7">
      <w:numFmt w:val="bullet"/>
      <w:lvlText w:val="•"/>
      <w:lvlJc w:val="left"/>
      <w:pPr>
        <w:ind w:left="7948" w:hanging="456"/>
      </w:pPr>
      <w:rPr>
        <w:rFonts w:hint="default"/>
        <w:lang w:val="en-GB" w:eastAsia="en-GB" w:bidi="en-GB"/>
      </w:rPr>
    </w:lvl>
    <w:lvl w:ilvl="8">
      <w:numFmt w:val="bullet"/>
      <w:lvlText w:val="•"/>
      <w:lvlJc w:val="left"/>
      <w:pPr>
        <w:ind w:left="8787" w:hanging="456"/>
      </w:pPr>
      <w:rPr>
        <w:rFonts w:hint="default"/>
        <w:lang w:val="en-GB" w:eastAsia="en-GB" w:bidi="en-GB"/>
      </w:rPr>
    </w:lvl>
  </w:abstractNum>
  <w:abstractNum w:abstractNumId="16" w15:restartNumberingAfterBreak="0">
    <w:nsid w:val="14B403A8"/>
    <w:multiLevelType w:val="multilevel"/>
    <w:tmpl w:val="E396B458"/>
    <w:lvl w:ilvl="0">
      <w:start w:val="32"/>
      <w:numFmt w:val="decimal"/>
      <w:lvlText w:val="%1"/>
      <w:lvlJc w:val="left"/>
      <w:pPr>
        <w:ind w:left="2665" w:hanging="583"/>
      </w:pPr>
      <w:rPr>
        <w:rFonts w:hint="default"/>
        <w:lang w:val="en-GB" w:eastAsia="en-GB" w:bidi="en-GB"/>
      </w:rPr>
    </w:lvl>
    <w:lvl w:ilvl="1">
      <w:start w:val="14"/>
      <w:numFmt w:val="decimal"/>
      <w:lvlText w:val="%1.%2"/>
      <w:lvlJc w:val="left"/>
      <w:pPr>
        <w:ind w:left="2665" w:hanging="583"/>
        <w:jc w:val="right"/>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4938" w:hanging="1362"/>
      </w:pPr>
      <w:rPr>
        <w:rFonts w:hint="default"/>
        <w:lang w:val="en-GB" w:eastAsia="en-GB" w:bidi="en-GB"/>
      </w:rPr>
    </w:lvl>
    <w:lvl w:ilvl="4">
      <w:numFmt w:val="bullet"/>
      <w:lvlText w:val="•"/>
      <w:lvlJc w:val="left"/>
      <w:pPr>
        <w:ind w:left="5728" w:hanging="1362"/>
      </w:pPr>
      <w:rPr>
        <w:rFonts w:hint="default"/>
        <w:lang w:val="en-GB" w:eastAsia="en-GB" w:bidi="en-GB"/>
      </w:rPr>
    </w:lvl>
    <w:lvl w:ilvl="5">
      <w:numFmt w:val="bullet"/>
      <w:lvlText w:val="•"/>
      <w:lvlJc w:val="left"/>
      <w:pPr>
        <w:ind w:left="6517" w:hanging="1362"/>
      </w:pPr>
      <w:rPr>
        <w:rFonts w:hint="default"/>
        <w:lang w:val="en-GB" w:eastAsia="en-GB" w:bidi="en-GB"/>
      </w:rPr>
    </w:lvl>
    <w:lvl w:ilvl="6">
      <w:numFmt w:val="bullet"/>
      <w:lvlText w:val="•"/>
      <w:lvlJc w:val="left"/>
      <w:pPr>
        <w:ind w:left="7306" w:hanging="1362"/>
      </w:pPr>
      <w:rPr>
        <w:rFonts w:hint="default"/>
        <w:lang w:val="en-GB" w:eastAsia="en-GB" w:bidi="en-GB"/>
      </w:rPr>
    </w:lvl>
    <w:lvl w:ilvl="7">
      <w:numFmt w:val="bullet"/>
      <w:lvlText w:val="•"/>
      <w:lvlJc w:val="left"/>
      <w:pPr>
        <w:ind w:left="8096" w:hanging="1362"/>
      </w:pPr>
      <w:rPr>
        <w:rFonts w:hint="default"/>
        <w:lang w:val="en-GB" w:eastAsia="en-GB" w:bidi="en-GB"/>
      </w:rPr>
    </w:lvl>
    <w:lvl w:ilvl="8">
      <w:numFmt w:val="bullet"/>
      <w:lvlText w:val="•"/>
      <w:lvlJc w:val="left"/>
      <w:pPr>
        <w:ind w:left="8885" w:hanging="1362"/>
      </w:pPr>
      <w:rPr>
        <w:rFonts w:hint="default"/>
        <w:lang w:val="en-GB" w:eastAsia="en-GB" w:bidi="en-GB"/>
      </w:rPr>
    </w:lvl>
  </w:abstractNum>
  <w:abstractNum w:abstractNumId="17" w15:restartNumberingAfterBreak="0">
    <w:nsid w:val="15481C0A"/>
    <w:multiLevelType w:val="multilevel"/>
    <w:tmpl w:val="E160C03C"/>
    <w:lvl w:ilvl="0">
      <w:start w:val="34"/>
      <w:numFmt w:val="decimal"/>
      <w:lvlText w:val="%1"/>
      <w:lvlJc w:val="left"/>
      <w:pPr>
        <w:ind w:left="3365" w:hanging="1362"/>
      </w:pPr>
      <w:rPr>
        <w:rFonts w:hint="default"/>
        <w:lang w:val="en-GB" w:eastAsia="en-GB" w:bidi="en-GB"/>
      </w:rPr>
    </w:lvl>
    <w:lvl w:ilvl="1">
      <w:start w:val="3"/>
      <w:numFmt w:val="decimal"/>
      <w:lvlText w:val="%1.%2"/>
      <w:lvlJc w:val="left"/>
      <w:pPr>
        <w:ind w:left="3365" w:hanging="1362"/>
      </w:pPr>
      <w:rPr>
        <w:rFonts w:hint="default"/>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5491" w:hanging="1362"/>
      </w:pPr>
      <w:rPr>
        <w:rFonts w:hint="default"/>
        <w:lang w:val="en-GB" w:eastAsia="en-GB" w:bidi="en-GB"/>
      </w:rPr>
    </w:lvl>
    <w:lvl w:ilvl="4">
      <w:numFmt w:val="bullet"/>
      <w:lvlText w:val="•"/>
      <w:lvlJc w:val="left"/>
      <w:pPr>
        <w:ind w:left="6201" w:hanging="1362"/>
      </w:pPr>
      <w:rPr>
        <w:rFonts w:hint="default"/>
        <w:lang w:val="en-GB" w:eastAsia="en-GB" w:bidi="en-GB"/>
      </w:rPr>
    </w:lvl>
    <w:lvl w:ilvl="5">
      <w:numFmt w:val="bullet"/>
      <w:lvlText w:val="•"/>
      <w:lvlJc w:val="left"/>
      <w:pPr>
        <w:ind w:left="6912" w:hanging="1362"/>
      </w:pPr>
      <w:rPr>
        <w:rFonts w:hint="default"/>
        <w:lang w:val="en-GB" w:eastAsia="en-GB" w:bidi="en-GB"/>
      </w:rPr>
    </w:lvl>
    <w:lvl w:ilvl="6">
      <w:numFmt w:val="bullet"/>
      <w:lvlText w:val="•"/>
      <w:lvlJc w:val="left"/>
      <w:pPr>
        <w:ind w:left="7622" w:hanging="1362"/>
      </w:pPr>
      <w:rPr>
        <w:rFonts w:hint="default"/>
        <w:lang w:val="en-GB" w:eastAsia="en-GB" w:bidi="en-GB"/>
      </w:rPr>
    </w:lvl>
    <w:lvl w:ilvl="7">
      <w:numFmt w:val="bullet"/>
      <w:lvlText w:val="•"/>
      <w:lvlJc w:val="left"/>
      <w:pPr>
        <w:ind w:left="8332" w:hanging="1362"/>
      </w:pPr>
      <w:rPr>
        <w:rFonts w:hint="default"/>
        <w:lang w:val="en-GB" w:eastAsia="en-GB" w:bidi="en-GB"/>
      </w:rPr>
    </w:lvl>
    <w:lvl w:ilvl="8">
      <w:numFmt w:val="bullet"/>
      <w:lvlText w:val="•"/>
      <w:lvlJc w:val="left"/>
      <w:pPr>
        <w:ind w:left="9043" w:hanging="1362"/>
      </w:pPr>
      <w:rPr>
        <w:rFonts w:hint="default"/>
        <w:lang w:val="en-GB" w:eastAsia="en-GB" w:bidi="en-GB"/>
      </w:rPr>
    </w:lvl>
  </w:abstractNum>
  <w:abstractNum w:abstractNumId="18" w15:restartNumberingAfterBreak="0">
    <w:nsid w:val="165D2C4E"/>
    <w:multiLevelType w:val="multilevel"/>
    <w:tmpl w:val="D5C80ABA"/>
    <w:lvl w:ilvl="0">
      <w:start w:val="32"/>
      <w:numFmt w:val="decimal"/>
      <w:lvlText w:val="%1"/>
      <w:lvlJc w:val="left"/>
      <w:pPr>
        <w:ind w:left="2746" w:hanging="583"/>
      </w:pPr>
      <w:rPr>
        <w:rFonts w:hint="default"/>
        <w:lang w:val="en-GB" w:eastAsia="en-GB" w:bidi="en-GB"/>
      </w:rPr>
    </w:lvl>
    <w:lvl w:ilvl="1">
      <w:start w:val="20"/>
      <w:numFmt w:val="decimal"/>
      <w:lvlText w:val="%1.%2"/>
      <w:lvlJc w:val="left"/>
      <w:pPr>
        <w:ind w:left="2746" w:hanging="583"/>
        <w:jc w:val="right"/>
      </w:pPr>
      <w:rPr>
        <w:rFonts w:ascii="Arial" w:eastAsia="Arial" w:hAnsi="Arial" w:cs="Arial" w:hint="default"/>
        <w:spacing w:val="-6"/>
        <w:w w:val="99"/>
        <w:sz w:val="22"/>
        <w:szCs w:val="22"/>
        <w:lang w:val="en-GB" w:eastAsia="en-GB" w:bidi="en-GB"/>
      </w:rPr>
    </w:lvl>
    <w:lvl w:ilvl="2">
      <w:numFmt w:val="bullet"/>
      <w:lvlText w:val="•"/>
      <w:lvlJc w:val="left"/>
      <w:pPr>
        <w:ind w:left="4284" w:hanging="583"/>
      </w:pPr>
      <w:rPr>
        <w:rFonts w:hint="default"/>
        <w:lang w:val="en-GB" w:eastAsia="en-GB" w:bidi="en-GB"/>
      </w:rPr>
    </w:lvl>
    <w:lvl w:ilvl="3">
      <w:numFmt w:val="bullet"/>
      <w:lvlText w:val="•"/>
      <w:lvlJc w:val="left"/>
      <w:pPr>
        <w:ind w:left="5057" w:hanging="583"/>
      </w:pPr>
      <w:rPr>
        <w:rFonts w:hint="default"/>
        <w:lang w:val="en-GB" w:eastAsia="en-GB" w:bidi="en-GB"/>
      </w:rPr>
    </w:lvl>
    <w:lvl w:ilvl="4">
      <w:numFmt w:val="bullet"/>
      <w:lvlText w:val="•"/>
      <w:lvlJc w:val="left"/>
      <w:pPr>
        <w:ind w:left="5829" w:hanging="583"/>
      </w:pPr>
      <w:rPr>
        <w:rFonts w:hint="default"/>
        <w:lang w:val="en-GB" w:eastAsia="en-GB" w:bidi="en-GB"/>
      </w:rPr>
    </w:lvl>
    <w:lvl w:ilvl="5">
      <w:numFmt w:val="bullet"/>
      <w:lvlText w:val="•"/>
      <w:lvlJc w:val="left"/>
      <w:pPr>
        <w:ind w:left="6602" w:hanging="583"/>
      </w:pPr>
      <w:rPr>
        <w:rFonts w:hint="default"/>
        <w:lang w:val="en-GB" w:eastAsia="en-GB" w:bidi="en-GB"/>
      </w:rPr>
    </w:lvl>
    <w:lvl w:ilvl="6">
      <w:numFmt w:val="bullet"/>
      <w:lvlText w:val="•"/>
      <w:lvlJc w:val="left"/>
      <w:pPr>
        <w:ind w:left="7374" w:hanging="583"/>
      </w:pPr>
      <w:rPr>
        <w:rFonts w:hint="default"/>
        <w:lang w:val="en-GB" w:eastAsia="en-GB" w:bidi="en-GB"/>
      </w:rPr>
    </w:lvl>
    <w:lvl w:ilvl="7">
      <w:numFmt w:val="bullet"/>
      <w:lvlText w:val="•"/>
      <w:lvlJc w:val="left"/>
      <w:pPr>
        <w:ind w:left="8146" w:hanging="583"/>
      </w:pPr>
      <w:rPr>
        <w:rFonts w:hint="default"/>
        <w:lang w:val="en-GB" w:eastAsia="en-GB" w:bidi="en-GB"/>
      </w:rPr>
    </w:lvl>
    <w:lvl w:ilvl="8">
      <w:numFmt w:val="bullet"/>
      <w:lvlText w:val="•"/>
      <w:lvlJc w:val="left"/>
      <w:pPr>
        <w:ind w:left="8919" w:hanging="583"/>
      </w:pPr>
      <w:rPr>
        <w:rFonts w:hint="default"/>
        <w:lang w:val="en-GB" w:eastAsia="en-GB" w:bidi="en-GB"/>
      </w:rPr>
    </w:lvl>
  </w:abstractNum>
  <w:abstractNum w:abstractNumId="19" w15:restartNumberingAfterBreak="0">
    <w:nsid w:val="16B01DDF"/>
    <w:multiLevelType w:val="multilevel"/>
    <w:tmpl w:val="31A4B946"/>
    <w:lvl w:ilvl="0">
      <w:start w:val="13"/>
      <w:numFmt w:val="decimal"/>
      <w:lvlText w:val="%1"/>
      <w:lvlJc w:val="left"/>
      <w:pPr>
        <w:ind w:left="4807" w:hanging="1363"/>
      </w:pPr>
      <w:rPr>
        <w:rFonts w:hint="default"/>
        <w:lang w:val="en-GB" w:eastAsia="en-GB" w:bidi="en-GB"/>
      </w:rPr>
    </w:lvl>
    <w:lvl w:ilvl="1">
      <w:start w:val="3"/>
      <w:numFmt w:val="decimal"/>
      <w:lvlText w:val="%1.%2"/>
      <w:lvlJc w:val="left"/>
      <w:pPr>
        <w:ind w:left="4807" w:hanging="1363"/>
      </w:pPr>
      <w:rPr>
        <w:rFonts w:hint="default"/>
        <w:lang w:val="en-GB" w:eastAsia="en-GB" w:bidi="en-GB"/>
      </w:rPr>
    </w:lvl>
    <w:lvl w:ilvl="2">
      <w:start w:val="3"/>
      <w:numFmt w:val="decimal"/>
      <w:lvlText w:val="%1.%2.%3"/>
      <w:lvlJc w:val="left"/>
      <w:pPr>
        <w:ind w:left="4807" w:hanging="1363"/>
      </w:pPr>
      <w:rPr>
        <w:rFonts w:hint="default"/>
        <w:lang w:val="en-GB" w:eastAsia="en-GB" w:bidi="en-GB"/>
      </w:rPr>
    </w:lvl>
    <w:lvl w:ilvl="3">
      <w:start w:val="1"/>
      <w:numFmt w:val="decimal"/>
      <w:lvlText w:val="%1.%2.%3.%4"/>
      <w:lvlJc w:val="left"/>
      <w:pPr>
        <w:ind w:left="49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20" w15:restartNumberingAfterBreak="0">
    <w:nsid w:val="18B04EE3"/>
    <w:multiLevelType w:val="hybridMultilevel"/>
    <w:tmpl w:val="626E7B80"/>
    <w:lvl w:ilvl="0" w:tplc="3C96C542">
      <w:start w:val="1"/>
      <w:numFmt w:val="lowerLetter"/>
      <w:lvlText w:val="(%1)"/>
      <w:lvlJc w:val="left"/>
      <w:pPr>
        <w:ind w:left="2420" w:hanging="561"/>
      </w:pPr>
      <w:rPr>
        <w:rFonts w:ascii="Arial" w:eastAsia="Arial" w:hAnsi="Arial" w:cs="Arial" w:hint="default"/>
        <w:spacing w:val="-30"/>
        <w:w w:val="99"/>
        <w:sz w:val="24"/>
        <w:szCs w:val="24"/>
        <w:lang w:val="en-GB" w:eastAsia="en-GB" w:bidi="en-GB"/>
      </w:rPr>
    </w:lvl>
    <w:lvl w:ilvl="1" w:tplc="20968920">
      <w:numFmt w:val="bullet"/>
      <w:lvlText w:val="•"/>
      <w:lvlJc w:val="left"/>
      <w:pPr>
        <w:ind w:left="3224" w:hanging="561"/>
      </w:pPr>
      <w:rPr>
        <w:rFonts w:hint="default"/>
        <w:lang w:val="en-GB" w:eastAsia="en-GB" w:bidi="en-GB"/>
      </w:rPr>
    </w:lvl>
    <w:lvl w:ilvl="2" w:tplc="3B603CA6">
      <w:numFmt w:val="bullet"/>
      <w:lvlText w:val="•"/>
      <w:lvlJc w:val="left"/>
      <w:pPr>
        <w:ind w:left="4028" w:hanging="561"/>
      </w:pPr>
      <w:rPr>
        <w:rFonts w:hint="default"/>
        <w:lang w:val="en-GB" w:eastAsia="en-GB" w:bidi="en-GB"/>
      </w:rPr>
    </w:lvl>
    <w:lvl w:ilvl="3" w:tplc="3FC259CA">
      <w:numFmt w:val="bullet"/>
      <w:lvlText w:val="•"/>
      <w:lvlJc w:val="left"/>
      <w:pPr>
        <w:ind w:left="4833" w:hanging="561"/>
      </w:pPr>
      <w:rPr>
        <w:rFonts w:hint="default"/>
        <w:lang w:val="en-GB" w:eastAsia="en-GB" w:bidi="en-GB"/>
      </w:rPr>
    </w:lvl>
    <w:lvl w:ilvl="4" w:tplc="1F849358">
      <w:numFmt w:val="bullet"/>
      <w:lvlText w:val="•"/>
      <w:lvlJc w:val="left"/>
      <w:pPr>
        <w:ind w:left="5637" w:hanging="561"/>
      </w:pPr>
      <w:rPr>
        <w:rFonts w:hint="default"/>
        <w:lang w:val="en-GB" w:eastAsia="en-GB" w:bidi="en-GB"/>
      </w:rPr>
    </w:lvl>
    <w:lvl w:ilvl="5" w:tplc="0428DF7A">
      <w:numFmt w:val="bullet"/>
      <w:lvlText w:val="•"/>
      <w:lvlJc w:val="left"/>
      <w:pPr>
        <w:ind w:left="6442" w:hanging="561"/>
      </w:pPr>
      <w:rPr>
        <w:rFonts w:hint="default"/>
        <w:lang w:val="en-GB" w:eastAsia="en-GB" w:bidi="en-GB"/>
      </w:rPr>
    </w:lvl>
    <w:lvl w:ilvl="6" w:tplc="E22AE430">
      <w:numFmt w:val="bullet"/>
      <w:lvlText w:val="•"/>
      <w:lvlJc w:val="left"/>
      <w:pPr>
        <w:ind w:left="7246" w:hanging="561"/>
      </w:pPr>
      <w:rPr>
        <w:rFonts w:hint="default"/>
        <w:lang w:val="en-GB" w:eastAsia="en-GB" w:bidi="en-GB"/>
      </w:rPr>
    </w:lvl>
    <w:lvl w:ilvl="7" w:tplc="BD283B26">
      <w:numFmt w:val="bullet"/>
      <w:lvlText w:val="•"/>
      <w:lvlJc w:val="left"/>
      <w:pPr>
        <w:ind w:left="8050" w:hanging="561"/>
      </w:pPr>
      <w:rPr>
        <w:rFonts w:hint="default"/>
        <w:lang w:val="en-GB" w:eastAsia="en-GB" w:bidi="en-GB"/>
      </w:rPr>
    </w:lvl>
    <w:lvl w:ilvl="8" w:tplc="6BB46CEE">
      <w:numFmt w:val="bullet"/>
      <w:lvlText w:val="•"/>
      <w:lvlJc w:val="left"/>
      <w:pPr>
        <w:ind w:left="8855" w:hanging="561"/>
      </w:pPr>
      <w:rPr>
        <w:rFonts w:hint="default"/>
        <w:lang w:val="en-GB" w:eastAsia="en-GB" w:bidi="en-GB"/>
      </w:rPr>
    </w:lvl>
  </w:abstractNum>
  <w:abstractNum w:abstractNumId="21" w15:restartNumberingAfterBreak="0">
    <w:nsid w:val="1B467896"/>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22" w15:restartNumberingAfterBreak="0">
    <w:nsid w:val="1C021F08"/>
    <w:multiLevelType w:val="hybridMultilevel"/>
    <w:tmpl w:val="36D26368"/>
    <w:lvl w:ilvl="0" w:tplc="F9164C58">
      <w:start w:val="1"/>
      <w:numFmt w:val="lowerLetter"/>
      <w:lvlText w:val="(%1)"/>
      <w:lvlJc w:val="left"/>
      <w:pPr>
        <w:ind w:left="1313" w:hanging="721"/>
      </w:pPr>
      <w:rPr>
        <w:rFonts w:ascii="Arial" w:eastAsia="Arial" w:hAnsi="Arial" w:cs="Arial" w:hint="default"/>
        <w:spacing w:val="-30"/>
        <w:w w:val="99"/>
        <w:sz w:val="24"/>
        <w:szCs w:val="24"/>
        <w:lang w:val="en-GB" w:eastAsia="en-GB" w:bidi="en-GB"/>
      </w:rPr>
    </w:lvl>
    <w:lvl w:ilvl="1" w:tplc="44664AF2">
      <w:numFmt w:val="bullet"/>
      <w:lvlText w:val="•"/>
      <w:lvlJc w:val="left"/>
      <w:pPr>
        <w:ind w:left="1723" w:hanging="721"/>
      </w:pPr>
      <w:rPr>
        <w:rFonts w:hint="default"/>
        <w:lang w:val="en-GB" w:eastAsia="en-GB" w:bidi="en-GB"/>
      </w:rPr>
    </w:lvl>
    <w:lvl w:ilvl="2" w:tplc="B28078F8">
      <w:numFmt w:val="bullet"/>
      <w:lvlText w:val="•"/>
      <w:lvlJc w:val="left"/>
      <w:pPr>
        <w:ind w:left="2126" w:hanging="721"/>
      </w:pPr>
      <w:rPr>
        <w:rFonts w:hint="default"/>
        <w:lang w:val="en-GB" w:eastAsia="en-GB" w:bidi="en-GB"/>
      </w:rPr>
    </w:lvl>
    <w:lvl w:ilvl="3" w:tplc="41386AC2">
      <w:numFmt w:val="bullet"/>
      <w:lvlText w:val="•"/>
      <w:lvlJc w:val="left"/>
      <w:pPr>
        <w:ind w:left="2530" w:hanging="721"/>
      </w:pPr>
      <w:rPr>
        <w:rFonts w:hint="default"/>
        <w:lang w:val="en-GB" w:eastAsia="en-GB" w:bidi="en-GB"/>
      </w:rPr>
    </w:lvl>
    <w:lvl w:ilvl="4" w:tplc="0A468C96">
      <w:numFmt w:val="bullet"/>
      <w:lvlText w:val="•"/>
      <w:lvlJc w:val="left"/>
      <w:pPr>
        <w:ind w:left="2933" w:hanging="721"/>
      </w:pPr>
      <w:rPr>
        <w:rFonts w:hint="default"/>
        <w:lang w:val="en-GB" w:eastAsia="en-GB" w:bidi="en-GB"/>
      </w:rPr>
    </w:lvl>
    <w:lvl w:ilvl="5" w:tplc="F2F68B14">
      <w:numFmt w:val="bullet"/>
      <w:lvlText w:val="•"/>
      <w:lvlJc w:val="left"/>
      <w:pPr>
        <w:ind w:left="3337" w:hanging="721"/>
      </w:pPr>
      <w:rPr>
        <w:rFonts w:hint="default"/>
        <w:lang w:val="en-GB" w:eastAsia="en-GB" w:bidi="en-GB"/>
      </w:rPr>
    </w:lvl>
    <w:lvl w:ilvl="6" w:tplc="246A7F2A">
      <w:numFmt w:val="bullet"/>
      <w:lvlText w:val="•"/>
      <w:lvlJc w:val="left"/>
      <w:pPr>
        <w:ind w:left="3740" w:hanging="721"/>
      </w:pPr>
      <w:rPr>
        <w:rFonts w:hint="default"/>
        <w:lang w:val="en-GB" w:eastAsia="en-GB" w:bidi="en-GB"/>
      </w:rPr>
    </w:lvl>
    <w:lvl w:ilvl="7" w:tplc="F370AE9C">
      <w:numFmt w:val="bullet"/>
      <w:lvlText w:val="•"/>
      <w:lvlJc w:val="left"/>
      <w:pPr>
        <w:ind w:left="4143" w:hanging="721"/>
      </w:pPr>
      <w:rPr>
        <w:rFonts w:hint="default"/>
        <w:lang w:val="en-GB" w:eastAsia="en-GB" w:bidi="en-GB"/>
      </w:rPr>
    </w:lvl>
    <w:lvl w:ilvl="8" w:tplc="17FA10E4">
      <w:numFmt w:val="bullet"/>
      <w:lvlText w:val="•"/>
      <w:lvlJc w:val="left"/>
      <w:pPr>
        <w:ind w:left="4547" w:hanging="721"/>
      </w:pPr>
      <w:rPr>
        <w:rFonts w:hint="default"/>
        <w:lang w:val="en-GB" w:eastAsia="en-GB" w:bidi="en-GB"/>
      </w:rPr>
    </w:lvl>
  </w:abstractNum>
  <w:abstractNum w:abstractNumId="23" w15:restartNumberingAfterBreak="0">
    <w:nsid w:val="1C7D2E32"/>
    <w:multiLevelType w:val="multilevel"/>
    <w:tmpl w:val="1FF8E3F2"/>
    <w:lvl w:ilvl="0">
      <w:start w:val="13"/>
      <w:numFmt w:val="decimal"/>
      <w:lvlText w:val="%1"/>
      <w:lvlJc w:val="left"/>
      <w:pPr>
        <w:ind w:left="460" w:hanging="460"/>
      </w:pPr>
      <w:rPr>
        <w:rFonts w:hint="default"/>
      </w:rPr>
    </w:lvl>
    <w:lvl w:ilvl="1">
      <w:start w:val="1"/>
      <w:numFmt w:val="decimal"/>
      <w:lvlText w:val="%1.%2"/>
      <w:lvlJc w:val="left"/>
      <w:pPr>
        <w:ind w:left="1490" w:hanging="460"/>
      </w:pPr>
      <w:rPr>
        <w:rFonts w:hint="default"/>
      </w:rPr>
    </w:lvl>
    <w:lvl w:ilvl="2">
      <w:start w:val="1"/>
      <w:numFmt w:val="decimal"/>
      <w:lvlText w:val="%1.%2.%3"/>
      <w:lvlJc w:val="left"/>
      <w:pPr>
        <w:ind w:left="2780" w:hanging="720"/>
      </w:pPr>
      <w:rPr>
        <w:rFonts w:hint="default"/>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24" w15:restartNumberingAfterBreak="0">
    <w:nsid w:val="206D1F0B"/>
    <w:multiLevelType w:val="multilevel"/>
    <w:tmpl w:val="EB328390"/>
    <w:lvl w:ilvl="0">
      <w:start w:val="31"/>
      <w:numFmt w:val="decimal"/>
      <w:lvlText w:val="%1"/>
      <w:lvlJc w:val="left"/>
      <w:pPr>
        <w:ind w:left="3606" w:hanging="455"/>
      </w:pPr>
      <w:rPr>
        <w:rFonts w:hint="default"/>
        <w:lang w:val="en-GB" w:eastAsia="en-GB" w:bidi="en-GB"/>
      </w:rPr>
    </w:lvl>
    <w:lvl w:ilvl="1">
      <w:start w:val="7"/>
      <w:numFmt w:val="decimal"/>
      <w:lvlText w:val="%1.%2"/>
      <w:lvlJc w:val="left"/>
      <w:pPr>
        <w:ind w:left="3606" w:hanging="455"/>
        <w:jc w:val="right"/>
      </w:pPr>
      <w:rPr>
        <w:rFonts w:ascii="Arial" w:eastAsia="Arial" w:hAnsi="Arial" w:cs="Arial" w:hint="default"/>
        <w:spacing w:val="-6"/>
        <w:w w:val="99"/>
        <w:sz w:val="24"/>
        <w:szCs w:val="24"/>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6216" w:hanging="1363"/>
      </w:pPr>
      <w:rPr>
        <w:rFonts w:hint="default"/>
        <w:lang w:val="en-GB" w:eastAsia="en-GB" w:bidi="en-GB"/>
      </w:rPr>
    </w:lvl>
    <w:lvl w:ilvl="5">
      <w:numFmt w:val="bullet"/>
      <w:lvlText w:val="•"/>
      <w:lvlJc w:val="left"/>
      <w:pPr>
        <w:ind w:left="6924" w:hanging="1363"/>
      </w:pPr>
      <w:rPr>
        <w:rFonts w:hint="default"/>
        <w:lang w:val="en-GB" w:eastAsia="en-GB" w:bidi="en-GB"/>
      </w:rPr>
    </w:lvl>
    <w:lvl w:ilvl="6">
      <w:numFmt w:val="bullet"/>
      <w:lvlText w:val="•"/>
      <w:lvlJc w:val="left"/>
      <w:pPr>
        <w:ind w:left="7632" w:hanging="1363"/>
      </w:pPr>
      <w:rPr>
        <w:rFonts w:hint="default"/>
        <w:lang w:val="en-GB" w:eastAsia="en-GB" w:bidi="en-GB"/>
      </w:rPr>
    </w:lvl>
    <w:lvl w:ilvl="7">
      <w:numFmt w:val="bullet"/>
      <w:lvlText w:val="•"/>
      <w:lvlJc w:val="left"/>
      <w:pPr>
        <w:ind w:left="8340" w:hanging="1363"/>
      </w:pPr>
      <w:rPr>
        <w:rFonts w:hint="default"/>
        <w:lang w:val="en-GB" w:eastAsia="en-GB" w:bidi="en-GB"/>
      </w:rPr>
    </w:lvl>
    <w:lvl w:ilvl="8">
      <w:numFmt w:val="bullet"/>
      <w:lvlText w:val="•"/>
      <w:lvlJc w:val="left"/>
      <w:pPr>
        <w:ind w:left="9048" w:hanging="1363"/>
      </w:pPr>
      <w:rPr>
        <w:rFonts w:hint="default"/>
        <w:lang w:val="en-GB" w:eastAsia="en-GB" w:bidi="en-GB"/>
      </w:rPr>
    </w:lvl>
  </w:abstractNum>
  <w:abstractNum w:abstractNumId="25" w15:restartNumberingAfterBreak="0">
    <w:nsid w:val="20EA5D0C"/>
    <w:multiLevelType w:val="multilevel"/>
    <w:tmpl w:val="99C8052E"/>
    <w:lvl w:ilvl="0">
      <w:start w:val="61"/>
      <w:numFmt w:val="decimal"/>
      <w:lvlText w:val="%1"/>
      <w:lvlJc w:val="left"/>
      <w:pPr>
        <w:ind w:left="4807" w:hanging="1363"/>
      </w:pPr>
      <w:rPr>
        <w:rFonts w:hint="default"/>
        <w:lang w:val="en-GB" w:eastAsia="en-GB" w:bidi="en-GB"/>
      </w:rPr>
    </w:lvl>
    <w:lvl w:ilvl="1">
      <w:start w:val="2"/>
      <w:numFmt w:val="decimal"/>
      <w:lvlText w:val="%1.%2"/>
      <w:lvlJc w:val="left"/>
      <w:pPr>
        <w:ind w:left="4807" w:hanging="1363"/>
      </w:pPr>
      <w:rPr>
        <w:rFonts w:hint="default"/>
        <w:lang w:val="en-GB" w:eastAsia="en-GB" w:bidi="en-GB"/>
      </w:rPr>
    </w:lvl>
    <w:lvl w:ilvl="2">
      <w:start w:val="9"/>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26" w15:restartNumberingAfterBreak="0">
    <w:nsid w:val="21405253"/>
    <w:multiLevelType w:val="multilevel"/>
    <w:tmpl w:val="DCF2CBCE"/>
    <w:lvl w:ilvl="0">
      <w:start w:val="31"/>
      <w:numFmt w:val="decimal"/>
      <w:lvlText w:val="%1"/>
      <w:lvlJc w:val="left"/>
      <w:pPr>
        <w:ind w:left="2228" w:hanging="1362"/>
      </w:pPr>
      <w:rPr>
        <w:rFonts w:hint="default"/>
        <w:lang w:val="en-GB" w:eastAsia="en-GB" w:bidi="en-GB"/>
      </w:rPr>
    </w:lvl>
    <w:lvl w:ilvl="1">
      <w:start w:val="28"/>
      <w:numFmt w:val="decimal"/>
      <w:lvlText w:val="%1.%2"/>
      <w:lvlJc w:val="left"/>
      <w:pPr>
        <w:ind w:left="2228" w:hanging="1362"/>
      </w:pPr>
      <w:rPr>
        <w:rFonts w:ascii="Arial" w:eastAsia="Arial" w:hAnsi="Arial" w:cs="Arial" w:hint="default"/>
        <w:spacing w:val="-6"/>
        <w:w w:val="99"/>
        <w:sz w:val="24"/>
        <w:szCs w:val="24"/>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4938" w:hanging="1362"/>
      </w:pPr>
      <w:rPr>
        <w:rFonts w:hint="default"/>
        <w:lang w:val="en-GB" w:eastAsia="en-GB" w:bidi="en-GB"/>
      </w:rPr>
    </w:lvl>
    <w:lvl w:ilvl="4">
      <w:numFmt w:val="bullet"/>
      <w:lvlText w:val="•"/>
      <w:lvlJc w:val="left"/>
      <w:pPr>
        <w:ind w:left="5728" w:hanging="1362"/>
      </w:pPr>
      <w:rPr>
        <w:rFonts w:hint="default"/>
        <w:lang w:val="en-GB" w:eastAsia="en-GB" w:bidi="en-GB"/>
      </w:rPr>
    </w:lvl>
    <w:lvl w:ilvl="5">
      <w:numFmt w:val="bullet"/>
      <w:lvlText w:val="•"/>
      <w:lvlJc w:val="left"/>
      <w:pPr>
        <w:ind w:left="6517" w:hanging="1362"/>
      </w:pPr>
      <w:rPr>
        <w:rFonts w:hint="default"/>
        <w:lang w:val="en-GB" w:eastAsia="en-GB" w:bidi="en-GB"/>
      </w:rPr>
    </w:lvl>
    <w:lvl w:ilvl="6">
      <w:numFmt w:val="bullet"/>
      <w:lvlText w:val="•"/>
      <w:lvlJc w:val="left"/>
      <w:pPr>
        <w:ind w:left="7306" w:hanging="1362"/>
      </w:pPr>
      <w:rPr>
        <w:rFonts w:hint="default"/>
        <w:lang w:val="en-GB" w:eastAsia="en-GB" w:bidi="en-GB"/>
      </w:rPr>
    </w:lvl>
    <w:lvl w:ilvl="7">
      <w:numFmt w:val="bullet"/>
      <w:lvlText w:val="•"/>
      <w:lvlJc w:val="left"/>
      <w:pPr>
        <w:ind w:left="8096" w:hanging="1362"/>
      </w:pPr>
      <w:rPr>
        <w:rFonts w:hint="default"/>
        <w:lang w:val="en-GB" w:eastAsia="en-GB" w:bidi="en-GB"/>
      </w:rPr>
    </w:lvl>
    <w:lvl w:ilvl="8">
      <w:numFmt w:val="bullet"/>
      <w:lvlText w:val="•"/>
      <w:lvlJc w:val="left"/>
      <w:pPr>
        <w:ind w:left="8885" w:hanging="1362"/>
      </w:pPr>
      <w:rPr>
        <w:rFonts w:hint="default"/>
        <w:lang w:val="en-GB" w:eastAsia="en-GB" w:bidi="en-GB"/>
      </w:rPr>
    </w:lvl>
  </w:abstractNum>
  <w:abstractNum w:abstractNumId="27" w15:restartNumberingAfterBreak="0">
    <w:nsid w:val="220E3DC5"/>
    <w:multiLevelType w:val="hybridMultilevel"/>
    <w:tmpl w:val="C93C97BA"/>
    <w:lvl w:ilvl="0" w:tplc="48E4CBD4">
      <w:start w:val="1"/>
      <w:numFmt w:val="lowerLetter"/>
      <w:lvlText w:val="(%1)"/>
      <w:lvlJc w:val="left"/>
      <w:pPr>
        <w:ind w:left="2788" w:hanging="705"/>
      </w:pPr>
      <w:rPr>
        <w:rFonts w:ascii="Arial" w:eastAsia="Arial" w:hAnsi="Arial" w:cs="Arial" w:hint="default"/>
        <w:spacing w:val="-30"/>
        <w:w w:val="99"/>
        <w:sz w:val="24"/>
        <w:szCs w:val="24"/>
        <w:lang w:val="en-GB" w:eastAsia="en-GB" w:bidi="en-GB"/>
      </w:rPr>
    </w:lvl>
    <w:lvl w:ilvl="1" w:tplc="3A22B972">
      <w:numFmt w:val="bullet"/>
      <w:lvlText w:val="•"/>
      <w:lvlJc w:val="left"/>
      <w:pPr>
        <w:ind w:left="3548" w:hanging="705"/>
      </w:pPr>
      <w:rPr>
        <w:rFonts w:hint="default"/>
        <w:lang w:val="en-GB" w:eastAsia="en-GB" w:bidi="en-GB"/>
      </w:rPr>
    </w:lvl>
    <w:lvl w:ilvl="2" w:tplc="030E9EDA">
      <w:numFmt w:val="bullet"/>
      <w:lvlText w:val="•"/>
      <w:lvlJc w:val="left"/>
      <w:pPr>
        <w:ind w:left="4316" w:hanging="705"/>
      </w:pPr>
      <w:rPr>
        <w:rFonts w:hint="default"/>
        <w:lang w:val="en-GB" w:eastAsia="en-GB" w:bidi="en-GB"/>
      </w:rPr>
    </w:lvl>
    <w:lvl w:ilvl="3" w:tplc="7BA4E552">
      <w:numFmt w:val="bullet"/>
      <w:lvlText w:val="•"/>
      <w:lvlJc w:val="left"/>
      <w:pPr>
        <w:ind w:left="5085" w:hanging="705"/>
      </w:pPr>
      <w:rPr>
        <w:rFonts w:hint="default"/>
        <w:lang w:val="en-GB" w:eastAsia="en-GB" w:bidi="en-GB"/>
      </w:rPr>
    </w:lvl>
    <w:lvl w:ilvl="4" w:tplc="3A9861BA">
      <w:numFmt w:val="bullet"/>
      <w:lvlText w:val="•"/>
      <w:lvlJc w:val="left"/>
      <w:pPr>
        <w:ind w:left="5853" w:hanging="705"/>
      </w:pPr>
      <w:rPr>
        <w:rFonts w:hint="default"/>
        <w:lang w:val="en-GB" w:eastAsia="en-GB" w:bidi="en-GB"/>
      </w:rPr>
    </w:lvl>
    <w:lvl w:ilvl="5" w:tplc="B1D61538">
      <w:numFmt w:val="bullet"/>
      <w:lvlText w:val="•"/>
      <w:lvlJc w:val="left"/>
      <w:pPr>
        <w:ind w:left="6622" w:hanging="705"/>
      </w:pPr>
      <w:rPr>
        <w:rFonts w:hint="default"/>
        <w:lang w:val="en-GB" w:eastAsia="en-GB" w:bidi="en-GB"/>
      </w:rPr>
    </w:lvl>
    <w:lvl w:ilvl="6" w:tplc="883CEEC6">
      <w:numFmt w:val="bullet"/>
      <w:lvlText w:val="•"/>
      <w:lvlJc w:val="left"/>
      <w:pPr>
        <w:ind w:left="7390" w:hanging="705"/>
      </w:pPr>
      <w:rPr>
        <w:rFonts w:hint="default"/>
        <w:lang w:val="en-GB" w:eastAsia="en-GB" w:bidi="en-GB"/>
      </w:rPr>
    </w:lvl>
    <w:lvl w:ilvl="7" w:tplc="BCF237E4">
      <w:numFmt w:val="bullet"/>
      <w:lvlText w:val="•"/>
      <w:lvlJc w:val="left"/>
      <w:pPr>
        <w:ind w:left="8158" w:hanging="705"/>
      </w:pPr>
      <w:rPr>
        <w:rFonts w:hint="default"/>
        <w:lang w:val="en-GB" w:eastAsia="en-GB" w:bidi="en-GB"/>
      </w:rPr>
    </w:lvl>
    <w:lvl w:ilvl="8" w:tplc="81ECA2BA">
      <w:numFmt w:val="bullet"/>
      <w:lvlText w:val="•"/>
      <w:lvlJc w:val="left"/>
      <w:pPr>
        <w:ind w:left="8927" w:hanging="705"/>
      </w:pPr>
      <w:rPr>
        <w:rFonts w:hint="default"/>
        <w:lang w:val="en-GB" w:eastAsia="en-GB" w:bidi="en-GB"/>
      </w:rPr>
    </w:lvl>
  </w:abstractNum>
  <w:abstractNum w:abstractNumId="28" w15:restartNumberingAfterBreak="0">
    <w:nsid w:val="2878432F"/>
    <w:multiLevelType w:val="multilevel"/>
    <w:tmpl w:val="41247628"/>
    <w:lvl w:ilvl="0">
      <w:start w:val="27"/>
      <w:numFmt w:val="decimal"/>
      <w:lvlText w:val="%1"/>
      <w:lvlJc w:val="left"/>
      <w:pPr>
        <w:ind w:left="480" w:hanging="480"/>
      </w:pPr>
      <w:rPr>
        <w:rFonts w:eastAsiaTheme="minorHAnsi" w:hint="default"/>
      </w:rPr>
    </w:lvl>
    <w:lvl w:ilvl="1">
      <w:start w:val="3"/>
      <w:numFmt w:val="decimal"/>
      <w:lvlText w:val="%1.%2"/>
      <w:lvlJc w:val="left"/>
      <w:pPr>
        <w:ind w:left="480" w:hanging="48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29" w15:restartNumberingAfterBreak="0">
    <w:nsid w:val="28CE172A"/>
    <w:multiLevelType w:val="hybridMultilevel"/>
    <w:tmpl w:val="DC16E91C"/>
    <w:lvl w:ilvl="0" w:tplc="9CE46218">
      <w:start w:val="1"/>
      <w:numFmt w:val="lowerLetter"/>
      <w:lvlText w:val="(%1)"/>
      <w:lvlJc w:val="left"/>
      <w:pPr>
        <w:ind w:left="1368" w:hanging="721"/>
      </w:pPr>
      <w:rPr>
        <w:rFonts w:ascii="Arial" w:eastAsia="Arial" w:hAnsi="Arial" w:cs="Arial" w:hint="default"/>
        <w:spacing w:val="-28"/>
        <w:w w:val="99"/>
        <w:sz w:val="24"/>
        <w:szCs w:val="24"/>
        <w:lang w:val="en-GB" w:eastAsia="en-GB" w:bidi="en-GB"/>
      </w:rPr>
    </w:lvl>
    <w:lvl w:ilvl="1" w:tplc="8D4AD034">
      <w:numFmt w:val="bullet"/>
      <w:lvlText w:val="•"/>
      <w:lvlJc w:val="left"/>
      <w:pPr>
        <w:ind w:left="1765" w:hanging="721"/>
      </w:pPr>
      <w:rPr>
        <w:rFonts w:hint="default"/>
        <w:lang w:val="en-GB" w:eastAsia="en-GB" w:bidi="en-GB"/>
      </w:rPr>
    </w:lvl>
    <w:lvl w:ilvl="2" w:tplc="D3E46056">
      <w:numFmt w:val="bullet"/>
      <w:lvlText w:val="•"/>
      <w:lvlJc w:val="left"/>
      <w:pPr>
        <w:ind w:left="2170" w:hanging="721"/>
      </w:pPr>
      <w:rPr>
        <w:rFonts w:hint="default"/>
        <w:lang w:val="en-GB" w:eastAsia="en-GB" w:bidi="en-GB"/>
      </w:rPr>
    </w:lvl>
    <w:lvl w:ilvl="3" w:tplc="23A037AC">
      <w:numFmt w:val="bullet"/>
      <w:lvlText w:val="•"/>
      <w:lvlJc w:val="left"/>
      <w:pPr>
        <w:ind w:left="2575" w:hanging="721"/>
      </w:pPr>
      <w:rPr>
        <w:rFonts w:hint="default"/>
        <w:lang w:val="en-GB" w:eastAsia="en-GB" w:bidi="en-GB"/>
      </w:rPr>
    </w:lvl>
    <w:lvl w:ilvl="4" w:tplc="4B52F12A">
      <w:numFmt w:val="bullet"/>
      <w:lvlText w:val="•"/>
      <w:lvlJc w:val="left"/>
      <w:pPr>
        <w:ind w:left="2980" w:hanging="721"/>
      </w:pPr>
      <w:rPr>
        <w:rFonts w:hint="default"/>
        <w:lang w:val="en-GB" w:eastAsia="en-GB" w:bidi="en-GB"/>
      </w:rPr>
    </w:lvl>
    <w:lvl w:ilvl="5" w:tplc="78EC6072">
      <w:numFmt w:val="bullet"/>
      <w:lvlText w:val="•"/>
      <w:lvlJc w:val="left"/>
      <w:pPr>
        <w:ind w:left="3385" w:hanging="721"/>
      </w:pPr>
      <w:rPr>
        <w:rFonts w:hint="default"/>
        <w:lang w:val="en-GB" w:eastAsia="en-GB" w:bidi="en-GB"/>
      </w:rPr>
    </w:lvl>
    <w:lvl w:ilvl="6" w:tplc="63620356">
      <w:numFmt w:val="bullet"/>
      <w:lvlText w:val="•"/>
      <w:lvlJc w:val="left"/>
      <w:pPr>
        <w:ind w:left="3790" w:hanging="721"/>
      </w:pPr>
      <w:rPr>
        <w:rFonts w:hint="default"/>
        <w:lang w:val="en-GB" w:eastAsia="en-GB" w:bidi="en-GB"/>
      </w:rPr>
    </w:lvl>
    <w:lvl w:ilvl="7" w:tplc="6BE48AD6">
      <w:numFmt w:val="bullet"/>
      <w:lvlText w:val="•"/>
      <w:lvlJc w:val="left"/>
      <w:pPr>
        <w:ind w:left="4195" w:hanging="721"/>
      </w:pPr>
      <w:rPr>
        <w:rFonts w:hint="default"/>
        <w:lang w:val="en-GB" w:eastAsia="en-GB" w:bidi="en-GB"/>
      </w:rPr>
    </w:lvl>
    <w:lvl w:ilvl="8" w:tplc="A4A4AD3A">
      <w:numFmt w:val="bullet"/>
      <w:lvlText w:val="•"/>
      <w:lvlJc w:val="left"/>
      <w:pPr>
        <w:ind w:left="4600" w:hanging="721"/>
      </w:pPr>
      <w:rPr>
        <w:rFonts w:hint="default"/>
        <w:lang w:val="en-GB" w:eastAsia="en-GB" w:bidi="en-GB"/>
      </w:rPr>
    </w:lvl>
  </w:abstractNum>
  <w:abstractNum w:abstractNumId="30" w15:restartNumberingAfterBreak="0">
    <w:nsid w:val="29316A85"/>
    <w:multiLevelType w:val="hybridMultilevel"/>
    <w:tmpl w:val="6C5227BE"/>
    <w:lvl w:ilvl="0" w:tplc="1630AA4C">
      <w:start w:val="1"/>
      <w:numFmt w:val="lowerLetter"/>
      <w:lvlText w:val="(%1)"/>
      <w:lvlJc w:val="left"/>
      <w:pPr>
        <w:ind w:left="4326" w:hanging="769"/>
      </w:pPr>
      <w:rPr>
        <w:rFonts w:ascii="Arial" w:eastAsia="Arial" w:hAnsi="Arial" w:cs="Arial" w:hint="default"/>
        <w:spacing w:val="-30"/>
        <w:w w:val="99"/>
        <w:sz w:val="24"/>
        <w:szCs w:val="24"/>
        <w:lang w:val="en-GB" w:eastAsia="en-GB" w:bidi="en-GB"/>
      </w:rPr>
    </w:lvl>
    <w:lvl w:ilvl="1" w:tplc="BAC4600E">
      <w:numFmt w:val="bullet"/>
      <w:lvlText w:val="•"/>
      <w:lvlJc w:val="left"/>
      <w:pPr>
        <w:ind w:left="4934" w:hanging="769"/>
      </w:pPr>
      <w:rPr>
        <w:rFonts w:hint="default"/>
        <w:lang w:val="en-GB" w:eastAsia="en-GB" w:bidi="en-GB"/>
      </w:rPr>
    </w:lvl>
    <w:lvl w:ilvl="2" w:tplc="578E44C8">
      <w:numFmt w:val="bullet"/>
      <w:lvlText w:val="•"/>
      <w:lvlJc w:val="left"/>
      <w:pPr>
        <w:ind w:left="5548" w:hanging="769"/>
      </w:pPr>
      <w:rPr>
        <w:rFonts w:hint="default"/>
        <w:lang w:val="en-GB" w:eastAsia="en-GB" w:bidi="en-GB"/>
      </w:rPr>
    </w:lvl>
    <w:lvl w:ilvl="3" w:tplc="0B46D3CE">
      <w:numFmt w:val="bullet"/>
      <w:lvlText w:val="•"/>
      <w:lvlJc w:val="left"/>
      <w:pPr>
        <w:ind w:left="6163" w:hanging="769"/>
      </w:pPr>
      <w:rPr>
        <w:rFonts w:hint="default"/>
        <w:lang w:val="en-GB" w:eastAsia="en-GB" w:bidi="en-GB"/>
      </w:rPr>
    </w:lvl>
    <w:lvl w:ilvl="4" w:tplc="4078A10E">
      <w:numFmt w:val="bullet"/>
      <w:lvlText w:val="•"/>
      <w:lvlJc w:val="left"/>
      <w:pPr>
        <w:ind w:left="6777" w:hanging="769"/>
      </w:pPr>
      <w:rPr>
        <w:rFonts w:hint="default"/>
        <w:lang w:val="en-GB" w:eastAsia="en-GB" w:bidi="en-GB"/>
      </w:rPr>
    </w:lvl>
    <w:lvl w:ilvl="5" w:tplc="36A84CA2">
      <w:numFmt w:val="bullet"/>
      <w:lvlText w:val="•"/>
      <w:lvlJc w:val="left"/>
      <w:pPr>
        <w:ind w:left="7392" w:hanging="769"/>
      </w:pPr>
      <w:rPr>
        <w:rFonts w:hint="default"/>
        <w:lang w:val="en-GB" w:eastAsia="en-GB" w:bidi="en-GB"/>
      </w:rPr>
    </w:lvl>
    <w:lvl w:ilvl="6" w:tplc="39943480">
      <w:numFmt w:val="bullet"/>
      <w:lvlText w:val="•"/>
      <w:lvlJc w:val="left"/>
      <w:pPr>
        <w:ind w:left="8006" w:hanging="769"/>
      </w:pPr>
      <w:rPr>
        <w:rFonts w:hint="default"/>
        <w:lang w:val="en-GB" w:eastAsia="en-GB" w:bidi="en-GB"/>
      </w:rPr>
    </w:lvl>
    <w:lvl w:ilvl="7" w:tplc="64347368">
      <w:numFmt w:val="bullet"/>
      <w:lvlText w:val="•"/>
      <w:lvlJc w:val="left"/>
      <w:pPr>
        <w:ind w:left="8620" w:hanging="769"/>
      </w:pPr>
      <w:rPr>
        <w:rFonts w:hint="default"/>
        <w:lang w:val="en-GB" w:eastAsia="en-GB" w:bidi="en-GB"/>
      </w:rPr>
    </w:lvl>
    <w:lvl w:ilvl="8" w:tplc="D504BC94">
      <w:numFmt w:val="bullet"/>
      <w:lvlText w:val="•"/>
      <w:lvlJc w:val="left"/>
      <w:pPr>
        <w:ind w:left="9235" w:hanging="769"/>
      </w:pPr>
      <w:rPr>
        <w:rFonts w:hint="default"/>
        <w:lang w:val="en-GB" w:eastAsia="en-GB" w:bidi="en-GB"/>
      </w:rPr>
    </w:lvl>
  </w:abstractNum>
  <w:abstractNum w:abstractNumId="31" w15:restartNumberingAfterBreak="0">
    <w:nsid w:val="29530B73"/>
    <w:multiLevelType w:val="multilevel"/>
    <w:tmpl w:val="22EAD696"/>
    <w:lvl w:ilvl="0">
      <w:start w:val="19"/>
      <w:numFmt w:val="decimal"/>
      <w:lvlText w:val="%1"/>
      <w:lvlJc w:val="left"/>
      <w:pPr>
        <w:ind w:left="3445" w:hanging="648"/>
      </w:pPr>
      <w:rPr>
        <w:rFonts w:hint="default"/>
        <w:lang w:val="en-GB" w:eastAsia="en-GB" w:bidi="en-GB"/>
      </w:rPr>
    </w:lvl>
    <w:lvl w:ilvl="1">
      <w:start w:val="3"/>
      <w:numFmt w:val="decimal"/>
      <w:lvlText w:val="%1.%2"/>
      <w:lvlJc w:val="left"/>
      <w:pPr>
        <w:ind w:left="3445" w:hanging="648"/>
      </w:pPr>
      <w:rPr>
        <w:rFonts w:hint="default"/>
        <w:lang w:val="en-GB" w:eastAsia="en-GB" w:bidi="en-GB"/>
      </w:rPr>
    </w:lvl>
    <w:lvl w:ilvl="2">
      <w:start w:val="2"/>
      <w:numFmt w:val="decimal"/>
      <w:lvlText w:val="%1.%2.%3"/>
      <w:lvlJc w:val="left"/>
      <w:pPr>
        <w:ind w:left="3445" w:hanging="648"/>
        <w:jc w:val="right"/>
      </w:pPr>
      <w:rPr>
        <w:rFonts w:ascii="Arial" w:eastAsia="Arial" w:hAnsi="Arial" w:cs="Arial" w:hint="default"/>
        <w:spacing w:val="-6"/>
        <w:w w:val="99"/>
        <w:sz w:val="24"/>
        <w:szCs w:val="24"/>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6688" w:hanging="1363"/>
      </w:pPr>
      <w:rPr>
        <w:rFonts w:hint="default"/>
        <w:lang w:val="en-GB" w:eastAsia="en-GB" w:bidi="en-GB"/>
      </w:rPr>
    </w:lvl>
    <w:lvl w:ilvl="5">
      <w:numFmt w:val="bullet"/>
      <w:lvlText w:val="•"/>
      <w:lvlJc w:val="left"/>
      <w:pPr>
        <w:ind w:left="7317" w:hanging="1363"/>
      </w:pPr>
      <w:rPr>
        <w:rFonts w:hint="default"/>
        <w:lang w:val="en-GB" w:eastAsia="en-GB" w:bidi="en-GB"/>
      </w:rPr>
    </w:lvl>
    <w:lvl w:ilvl="6">
      <w:numFmt w:val="bullet"/>
      <w:lvlText w:val="•"/>
      <w:lvlJc w:val="left"/>
      <w:pPr>
        <w:ind w:left="7946" w:hanging="1363"/>
      </w:pPr>
      <w:rPr>
        <w:rFonts w:hint="default"/>
        <w:lang w:val="en-GB" w:eastAsia="en-GB" w:bidi="en-GB"/>
      </w:rPr>
    </w:lvl>
    <w:lvl w:ilvl="7">
      <w:numFmt w:val="bullet"/>
      <w:lvlText w:val="•"/>
      <w:lvlJc w:val="left"/>
      <w:pPr>
        <w:ind w:left="8576" w:hanging="1363"/>
      </w:pPr>
      <w:rPr>
        <w:rFonts w:hint="default"/>
        <w:lang w:val="en-GB" w:eastAsia="en-GB" w:bidi="en-GB"/>
      </w:rPr>
    </w:lvl>
    <w:lvl w:ilvl="8">
      <w:numFmt w:val="bullet"/>
      <w:lvlText w:val="•"/>
      <w:lvlJc w:val="left"/>
      <w:pPr>
        <w:ind w:left="9205" w:hanging="1363"/>
      </w:pPr>
      <w:rPr>
        <w:rFonts w:hint="default"/>
        <w:lang w:val="en-GB" w:eastAsia="en-GB" w:bidi="en-GB"/>
      </w:rPr>
    </w:lvl>
  </w:abstractNum>
  <w:abstractNum w:abstractNumId="32" w15:restartNumberingAfterBreak="0">
    <w:nsid w:val="2B951FF2"/>
    <w:multiLevelType w:val="hybridMultilevel"/>
    <w:tmpl w:val="7D48C8D6"/>
    <w:lvl w:ilvl="0" w:tplc="540A88EA">
      <w:start w:val="1"/>
      <w:numFmt w:val="decimal"/>
      <w:lvlText w:val="%1."/>
      <w:lvlJc w:val="left"/>
      <w:pPr>
        <w:ind w:left="1282" w:hanging="561"/>
      </w:pPr>
      <w:rPr>
        <w:rFonts w:ascii="Arial" w:eastAsia="Arial" w:hAnsi="Arial" w:cs="Arial" w:hint="default"/>
        <w:b/>
        <w:bCs/>
        <w:spacing w:val="-25"/>
        <w:w w:val="99"/>
        <w:sz w:val="24"/>
        <w:szCs w:val="24"/>
        <w:lang w:val="en-GB" w:eastAsia="en-GB" w:bidi="en-GB"/>
      </w:rPr>
    </w:lvl>
    <w:lvl w:ilvl="1" w:tplc="00F27E92">
      <w:start w:val="1"/>
      <w:numFmt w:val="decimal"/>
      <w:lvlText w:val="(%2)"/>
      <w:lvlJc w:val="left"/>
      <w:pPr>
        <w:ind w:left="1859" w:hanging="578"/>
      </w:pPr>
      <w:rPr>
        <w:rFonts w:ascii="Arial" w:eastAsia="Arial" w:hAnsi="Arial" w:cs="Arial" w:hint="default"/>
        <w:spacing w:val="-30"/>
        <w:w w:val="99"/>
        <w:sz w:val="24"/>
        <w:szCs w:val="24"/>
        <w:lang w:val="en-GB" w:eastAsia="en-GB" w:bidi="en-GB"/>
      </w:rPr>
    </w:lvl>
    <w:lvl w:ilvl="2" w:tplc="09FA0CB2">
      <w:start w:val="1"/>
      <w:numFmt w:val="lowerLetter"/>
      <w:lvlText w:val="(%3)"/>
      <w:lvlJc w:val="left"/>
      <w:pPr>
        <w:ind w:left="2420" w:hanging="561"/>
      </w:pPr>
      <w:rPr>
        <w:rFonts w:ascii="Arial" w:eastAsia="Arial" w:hAnsi="Arial" w:cs="Arial" w:hint="default"/>
        <w:spacing w:val="-6"/>
        <w:w w:val="99"/>
        <w:sz w:val="24"/>
        <w:szCs w:val="24"/>
        <w:lang w:val="en-GB" w:eastAsia="en-GB" w:bidi="en-GB"/>
      </w:rPr>
    </w:lvl>
    <w:lvl w:ilvl="3" w:tplc="4D96F00C">
      <w:start w:val="1"/>
      <w:numFmt w:val="lowerRoman"/>
      <w:lvlText w:val="(%4)"/>
      <w:lvlJc w:val="left"/>
      <w:pPr>
        <w:ind w:left="2997" w:hanging="577"/>
      </w:pPr>
      <w:rPr>
        <w:rFonts w:ascii="Arial" w:eastAsia="Arial" w:hAnsi="Arial" w:cs="Arial" w:hint="default"/>
        <w:spacing w:val="-28"/>
        <w:w w:val="99"/>
        <w:sz w:val="24"/>
        <w:szCs w:val="24"/>
        <w:lang w:val="en-GB" w:eastAsia="en-GB" w:bidi="en-GB"/>
      </w:rPr>
    </w:lvl>
    <w:lvl w:ilvl="4" w:tplc="AA808764">
      <w:numFmt w:val="bullet"/>
      <w:lvlText w:val="•"/>
      <w:lvlJc w:val="left"/>
      <w:pPr>
        <w:ind w:left="4066" w:hanging="577"/>
      </w:pPr>
      <w:rPr>
        <w:rFonts w:hint="default"/>
        <w:lang w:val="en-GB" w:eastAsia="en-GB" w:bidi="en-GB"/>
      </w:rPr>
    </w:lvl>
    <w:lvl w:ilvl="5" w:tplc="8B8056B8">
      <w:numFmt w:val="bullet"/>
      <w:lvlText w:val="•"/>
      <w:lvlJc w:val="left"/>
      <w:pPr>
        <w:ind w:left="5132" w:hanging="577"/>
      </w:pPr>
      <w:rPr>
        <w:rFonts w:hint="default"/>
        <w:lang w:val="en-GB" w:eastAsia="en-GB" w:bidi="en-GB"/>
      </w:rPr>
    </w:lvl>
    <w:lvl w:ilvl="6" w:tplc="428E9C94">
      <w:numFmt w:val="bullet"/>
      <w:lvlText w:val="•"/>
      <w:lvlJc w:val="left"/>
      <w:pPr>
        <w:ind w:left="6198" w:hanging="577"/>
      </w:pPr>
      <w:rPr>
        <w:rFonts w:hint="default"/>
        <w:lang w:val="en-GB" w:eastAsia="en-GB" w:bidi="en-GB"/>
      </w:rPr>
    </w:lvl>
    <w:lvl w:ilvl="7" w:tplc="4E4ACDD8">
      <w:numFmt w:val="bullet"/>
      <w:lvlText w:val="•"/>
      <w:lvlJc w:val="left"/>
      <w:pPr>
        <w:ind w:left="7265" w:hanging="577"/>
      </w:pPr>
      <w:rPr>
        <w:rFonts w:hint="default"/>
        <w:lang w:val="en-GB" w:eastAsia="en-GB" w:bidi="en-GB"/>
      </w:rPr>
    </w:lvl>
    <w:lvl w:ilvl="8" w:tplc="5FBC41C6">
      <w:numFmt w:val="bullet"/>
      <w:lvlText w:val="•"/>
      <w:lvlJc w:val="left"/>
      <w:pPr>
        <w:ind w:left="8331" w:hanging="577"/>
      </w:pPr>
      <w:rPr>
        <w:rFonts w:hint="default"/>
        <w:lang w:val="en-GB" w:eastAsia="en-GB" w:bidi="en-GB"/>
      </w:rPr>
    </w:lvl>
  </w:abstractNum>
  <w:abstractNum w:abstractNumId="33" w15:restartNumberingAfterBreak="0">
    <w:nsid w:val="2C270170"/>
    <w:multiLevelType w:val="hybridMultilevel"/>
    <w:tmpl w:val="9522BFE0"/>
    <w:lvl w:ilvl="0" w:tplc="9E76B1CA">
      <w:start w:val="1"/>
      <w:numFmt w:val="lowerLetter"/>
      <w:lvlText w:val="(%1)"/>
      <w:lvlJc w:val="left"/>
      <w:pPr>
        <w:ind w:left="860" w:hanging="721"/>
      </w:pPr>
      <w:rPr>
        <w:rFonts w:ascii="Arial" w:eastAsia="Arial" w:hAnsi="Arial" w:cs="Arial" w:hint="default"/>
        <w:spacing w:val="-28"/>
        <w:w w:val="99"/>
        <w:sz w:val="24"/>
        <w:szCs w:val="24"/>
        <w:lang w:val="en-GB" w:eastAsia="en-GB" w:bidi="en-GB"/>
      </w:rPr>
    </w:lvl>
    <w:lvl w:ilvl="1" w:tplc="18E8FD82">
      <w:numFmt w:val="bullet"/>
      <w:lvlText w:val="•"/>
      <w:lvlJc w:val="left"/>
      <w:pPr>
        <w:ind w:left="1265" w:hanging="721"/>
      </w:pPr>
      <w:rPr>
        <w:rFonts w:hint="default"/>
        <w:lang w:val="en-GB" w:eastAsia="en-GB" w:bidi="en-GB"/>
      </w:rPr>
    </w:lvl>
    <w:lvl w:ilvl="2" w:tplc="F2B475D6">
      <w:numFmt w:val="bullet"/>
      <w:lvlText w:val="•"/>
      <w:lvlJc w:val="left"/>
      <w:pPr>
        <w:ind w:left="1670" w:hanging="721"/>
      </w:pPr>
      <w:rPr>
        <w:rFonts w:hint="default"/>
        <w:lang w:val="en-GB" w:eastAsia="en-GB" w:bidi="en-GB"/>
      </w:rPr>
    </w:lvl>
    <w:lvl w:ilvl="3" w:tplc="383226A0">
      <w:numFmt w:val="bullet"/>
      <w:lvlText w:val="•"/>
      <w:lvlJc w:val="left"/>
      <w:pPr>
        <w:ind w:left="2075" w:hanging="721"/>
      </w:pPr>
      <w:rPr>
        <w:rFonts w:hint="default"/>
        <w:lang w:val="en-GB" w:eastAsia="en-GB" w:bidi="en-GB"/>
      </w:rPr>
    </w:lvl>
    <w:lvl w:ilvl="4" w:tplc="1D92EEBA">
      <w:numFmt w:val="bullet"/>
      <w:lvlText w:val="•"/>
      <w:lvlJc w:val="left"/>
      <w:pPr>
        <w:ind w:left="2480" w:hanging="721"/>
      </w:pPr>
      <w:rPr>
        <w:rFonts w:hint="default"/>
        <w:lang w:val="en-GB" w:eastAsia="en-GB" w:bidi="en-GB"/>
      </w:rPr>
    </w:lvl>
    <w:lvl w:ilvl="5" w:tplc="1D9099EA">
      <w:numFmt w:val="bullet"/>
      <w:lvlText w:val="•"/>
      <w:lvlJc w:val="left"/>
      <w:pPr>
        <w:ind w:left="2886" w:hanging="721"/>
      </w:pPr>
      <w:rPr>
        <w:rFonts w:hint="default"/>
        <w:lang w:val="en-GB" w:eastAsia="en-GB" w:bidi="en-GB"/>
      </w:rPr>
    </w:lvl>
    <w:lvl w:ilvl="6" w:tplc="3F1EE502">
      <w:numFmt w:val="bullet"/>
      <w:lvlText w:val="•"/>
      <w:lvlJc w:val="left"/>
      <w:pPr>
        <w:ind w:left="3291" w:hanging="721"/>
      </w:pPr>
      <w:rPr>
        <w:rFonts w:hint="default"/>
        <w:lang w:val="en-GB" w:eastAsia="en-GB" w:bidi="en-GB"/>
      </w:rPr>
    </w:lvl>
    <w:lvl w:ilvl="7" w:tplc="FDFEA6F0">
      <w:numFmt w:val="bullet"/>
      <w:lvlText w:val="•"/>
      <w:lvlJc w:val="left"/>
      <w:pPr>
        <w:ind w:left="3696" w:hanging="721"/>
      </w:pPr>
      <w:rPr>
        <w:rFonts w:hint="default"/>
        <w:lang w:val="en-GB" w:eastAsia="en-GB" w:bidi="en-GB"/>
      </w:rPr>
    </w:lvl>
    <w:lvl w:ilvl="8" w:tplc="E894FA48">
      <w:numFmt w:val="bullet"/>
      <w:lvlText w:val="•"/>
      <w:lvlJc w:val="left"/>
      <w:pPr>
        <w:ind w:left="4101" w:hanging="721"/>
      </w:pPr>
      <w:rPr>
        <w:rFonts w:hint="default"/>
        <w:lang w:val="en-GB" w:eastAsia="en-GB" w:bidi="en-GB"/>
      </w:rPr>
    </w:lvl>
  </w:abstractNum>
  <w:abstractNum w:abstractNumId="34" w15:restartNumberingAfterBreak="0">
    <w:nsid w:val="30EA4272"/>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35" w15:restartNumberingAfterBreak="0">
    <w:nsid w:val="320530BF"/>
    <w:multiLevelType w:val="hybridMultilevel"/>
    <w:tmpl w:val="A6AECA7E"/>
    <w:lvl w:ilvl="0" w:tplc="D520C796">
      <w:start w:val="2"/>
      <w:numFmt w:val="lowerLetter"/>
      <w:lvlText w:val="(%1)"/>
      <w:lvlJc w:val="left"/>
      <w:pPr>
        <w:ind w:left="337" w:hanging="432"/>
      </w:pPr>
      <w:rPr>
        <w:rFonts w:ascii="Arial" w:eastAsia="Arial" w:hAnsi="Arial" w:cs="Arial" w:hint="default"/>
        <w:spacing w:val="-30"/>
        <w:w w:val="99"/>
        <w:sz w:val="24"/>
        <w:szCs w:val="24"/>
        <w:lang w:val="en-GB" w:eastAsia="en-GB" w:bidi="en-GB"/>
      </w:rPr>
    </w:lvl>
    <w:lvl w:ilvl="1" w:tplc="4F7EFAE4">
      <w:numFmt w:val="bullet"/>
      <w:lvlText w:val="•"/>
      <w:lvlJc w:val="left"/>
      <w:pPr>
        <w:ind w:left="817" w:hanging="432"/>
      </w:pPr>
      <w:rPr>
        <w:rFonts w:hint="default"/>
        <w:lang w:val="en-GB" w:eastAsia="en-GB" w:bidi="en-GB"/>
      </w:rPr>
    </w:lvl>
    <w:lvl w:ilvl="2" w:tplc="8E8620DA">
      <w:numFmt w:val="bullet"/>
      <w:lvlText w:val="•"/>
      <w:lvlJc w:val="left"/>
      <w:pPr>
        <w:ind w:left="1295" w:hanging="432"/>
      </w:pPr>
      <w:rPr>
        <w:rFonts w:hint="default"/>
        <w:lang w:val="en-GB" w:eastAsia="en-GB" w:bidi="en-GB"/>
      </w:rPr>
    </w:lvl>
    <w:lvl w:ilvl="3" w:tplc="A5ECC9FA">
      <w:numFmt w:val="bullet"/>
      <w:lvlText w:val="•"/>
      <w:lvlJc w:val="left"/>
      <w:pPr>
        <w:ind w:left="1773" w:hanging="432"/>
      </w:pPr>
      <w:rPr>
        <w:rFonts w:hint="default"/>
        <w:lang w:val="en-GB" w:eastAsia="en-GB" w:bidi="en-GB"/>
      </w:rPr>
    </w:lvl>
    <w:lvl w:ilvl="4" w:tplc="0F3E035A">
      <w:numFmt w:val="bullet"/>
      <w:lvlText w:val="•"/>
      <w:lvlJc w:val="left"/>
      <w:pPr>
        <w:ind w:left="2251" w:hanging="432"/>
      </w:pPr>
      <w:rPr>
        <w:rFonts w:hint="default"/>
        <w:lang w:val="en-GB" w:eastAsia="en-GB" w:bidi="en-GB"/>
      </w:rPr>
    </w:lvl>
    <w:lvl w:ilvl="5" w:tplc="F95AA3A6">
      <w:numFmt w:val="bullet"/>
      <w:lvlText w:val="•"/>
      <w:lvlJc w:val="left"/>
      <w:pPr>
        <w:ind w:left="2729" w:hanging="432"/>
      </w:pPr>
      <w:rPr>
        <w:rFonts w:hint="default"/>
        <w:lang w:val="en-GB" w:eastAsia="en-GB" w:bidi="en-GB"/>
      </w:rPr>
    </w:lvl>
    <w:lvl w:ilvl="6" w:tplc="8C2C10A8">
      <w:numFmt w:val="bullet"/>
      <w:lvlText w:val="•"/>
      <w:lvlJc w:val="left"/>
      <w:pPr>
        <w:ind w:left="3206" w:hanging="432"/>
      </w:pPr>
      <w:rPr>
        <w:rFonts w:hint="default"/>
        <w:lang w:val="en-GB" w:eastAsia="en-GB" w:bidi="en-GB"/>
      </w:rPr>
    </w:lvl>
    <w:lvl w:ilvl="7" w:tplc="3F563F26">
      <w:numFmt w:val="bullet"/>
      <w:lvlText w:val="•"/>
      <w:lvlJc w:val="left"/>
      <w:pPr>
        <w:ind w:left="3684" w:hanging="432"/>
      </w:pPr>
      <w:rPr>
        <w:rFonts w:hint="default"/>
        <w:lang w:val="en-GB" w:eastAsia="en-GB" w:bidi="en-GB"/>
      </w:rPr>
    </w:lvl>
    <w:lvl w:ilvl="8" w:tplc="E6285388">
      <w:numFmt w:val="bullet"/>
      <w:lvlText w:val="•"/>
      <w:lvlJc w:val="left"/>
      <w:pPr>
        <w:ind w:left="4162" w:hanging="432"/>
      </w:pPr>
      <w:rPr>
        <w:rFonts w:hint="default"/>
        <w:lang w:val="en-GB" w:eastAsia="en-GB" w:bidi="en-GB"/>
      </w:rPr>
    </w:lvl>
  </w:abstractNum>
  <w:abstractNum w:abstractNumId="36" w15:restartNumberingAfterBreak="0">
    <w:nsid w:val="33EB7952"/>
    <w:multiLevelType w:val="hybridMultilevel"/>
    <w:tmpl w:val="25069D6A"/>
    <w:lvl w:ilvl="0" w:tplc="82466136">
      <w:start w:val="1"/>
      <w:numFmt w:val="lowerLetter"/>
      <w:lvlText w:val="(%1)"/>
      <w:lvlJc w:val="left"/>
      <w:pPr>
        <w:ind w:left="1115" w:hanging="721"/>
      </w:pPr>
      <w:rPr>
        <w:rFonts w:ascii="Arial" w:eastAsia="Arial" w:hAnsi="Arial" w:cs="Arial" w:hint="default"/>
        <w:spacing w:val="-27"/>
        <w:w w:val="99"/>
        <w:sz w:val="24"/>
        <w:szCs w:val="24"/>
        <w:lang w:val="en-GB" w:eastAsia="en-GB" w:bidi="en-GB"/>
      </w:rPr>
    </w:lvl>
    <w:lvl w:ilvl="1" w:tplc="E296567C">
      <w:numFmt w:val="bullet"/>
      <w:lvlText w:val="•"/>
      <w:lvlJc w:val="left"/>
      <w:pPr>
        <w:ind w:left="1527" w:hanging="721"/>
      </w:pPr>
      <w:rPr>
        <w:rFonts w:hint="default"/>
        <w:lang w:val="en-GB" w:eastAsia="en-GB" w:bidi="en-GB"/>
      </w:rPr>
    </w:lvl>
    <w:lvl w:ilvl="2" w:tplc="482C57C2">
      <w:numFmt w:val="bullet"/>
      <w:lvlText w:val="•"/>
      <w:lvlJc w:val="left"/>
      <w:pPr>
        <w:ind w:left="1934" w:hanging="721"/>
      </w:pPr>
      <w:rPr>
        <w:rFonts w:hint="default"/>
        <w:lang w:val="en-GB" w:eastAsia="en-GB" w:bidi="en-GB"/>
      </w:rPr>
    </w:lvl>
    <w:lvl w:ilvl="3" w:tplc="3502D7F8">
      <w:numFmt w:val="bullet"/>
      <w:lvlText w:val="•"/>
      <w:lvlJc w:val="left"/>
      <w:pPr>
        <w:ind w:left="2341" w:hanging="721"/>
      </w:pPr>
      <w:rPr>
        <w:rFonts w:hint="default"/>
        <w:lang w:val="en-GB" w:eastAsia="en-GB" w:bidi="en-GB"/>
      </w:rPr>
    </w:lvl>
    <w:lvl w:ilvl="4" w:tplc="D062F88A">
      <w:numFmt w:val="bullet"/>
      <w:lvlText w:val="•"/>
      <w:lvlJc w:val="left"/>
      <w:pPr>
        <w:ind w:left="2748" w:hanging="721"/>
      </w:pPr>
      <w:rPr>
        <w:rFonts w:hint="default"/>
        <w:lang w:val="en-GB" w:eastAsia="en-GB" w:bidi="en-GB"/>
      </w:rPr>
    </w:lvl>
    <w:lvl w:ilvl="5" w:tplc="55C25804">
      <w:numFmt w:val="bullet"/>
      <w:lvlText w:val="•"/>
      <w:lvlJc w:val="left"/>
      <w:pPr>
        <w:ind w:left="3155" w:hanging="721"/>
      </w:pPr>
      <w:rPr>
        <w:rFonts w:hint="default"/>
        <w:lang w:val="en-GB" w:eastAsia="en-GB" w:bidi="en-GB"/>
      </w:rPr>
    </w:lvl>
    <w:lvl w:ilvl="6" w:tplc="286E8FC8">
      <w:numFmt w:val="bullet"/>
      <w:lvlText w:val="•"/>
      <w:lvlJc w:val="left"/>
      <w:pPr>
        <w:ind w:left="3562" w:hanging="721"/>
      </w:pPr>
      <w:rPr>
        <w:rFonts w:hint="default"/>
        <w:lang w:val="en-GB" w:eastAsia="en-GB" w:bidi="en-GB"/>
      </w:rPr>
    </w:lvl>
    <w:lvl w:ilvl="7" w:tplc="6BFC2AEC">
      <w:numFmt w:val="bullet"/>
      <w:lvlText w:val="•"/>
      <w:lvlJc w:val="left"/>
      <w:pPr>
        <w:ind w:left="3969" w:hanging="721"/>
      </w:pPr>
      <w:rPr>
        <w:rFonts w:hint="default"/>
        <w:lang w:val="en-GB" w:eastAsia="en-GB" w:bidi="en-GB"/>
      </w:rPr>
    </w:lvl>
    <w:lvl w:ilvl="8" w:tplc="F8C68980">
      <w:numFmt w:val="bullet"/>
      <w:lvlText w:val="•"/>
      <w:lvlJc w:val="left"/>
      <w:pPr>
        <w:ind w:left="4376" w:hanging="721"/>
      </w:pPr>
      <w:rPr>
        <w:rFonts w:hint="default"/>
        <w:lang w:val="en-GB" w:eastAsia="en-GB" w:bidi="en-GB"/>
      </w:rPr>
    </w:lvl>
  </w:abstractNum>
  <w:abstractNum w:abstractNumId="37" w15:restartNumberingAfterBreak="0">
    <w:nsid w:val="35054413"/>
    <w:multiLevelType w:val="multilevel"/>
    <w:tmpl w:val="96F0EC1E"/>
    <w:lvl w:ilvl="0">
      <w:start w:val="34"/>
      <w:numFmt w:val="decimal"/>
      <w:lvlText w:val="%1"/>
      <w:lvlJc w:val="left"/>
      <w:pPr>
        <w:ind w:left="4807" w:hanging="1363"/>
      </w:pPr>
      <w:rPr>
        <w:rFonts w:hint="default"/>
        <w:lang w:val="en-GB" w:eastAsia="en-GB" w:bidi="en-GB"/>
      </w:rPr>
    </w:lvl>
    <w:lvl w:ilvl="1">
      <w:start w:val="1"/>
      <w:numFmt w:val="decimal"/>
      <w:lvlText w:val="%1.%2"/>
      <w:lvlJc w:val="left"/>
      <w:pPr>
        <w:ind w:left="4807" w:hanging="1363"/>
        <w:jc w:val="right"/>
      </w:pPr>
      <w:rPr>
        <w:rFonts w:hint="default"/>
        <w:lang w:val="en-GB" w:eastAsia="en-GB" w:bidi="en-GB"/>
      </w:rPr>
    </w:lvl>
    <w:lvl w:ilvl="2">
      <w:start w:val="2"/>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38" w15:restartNumberingAfterBreak="0">
    <w:nsid w:val="35374F8C"/>
    <w:multiLevelType w:val="multilevel"/>
    <w:tmpl w:val="1DE2D8AE"/>
    <w:lvl w:ilvl="0">
      <w:start w:val="1"/>
      <w:numFmt w:val="decimal"/>
      <w:lvlText w:val="%1"/>
      <w:lvlJc w:val="left"/>
      <w:pPr>
        <w:ind w:left="2071" w:hanging="1362"/>
        <w:jc w:val="right"/>
      </w:pPr>
      <w:rPr>
        <w:rFonts w:hint="default"/>
        <w:b/>
        <w:bCs/>
        <w:w w:val="100"/>
        <w:lang w:val="en-GB" w:eastAsia="en-GB" w:bidi="en-GB"/>
      </w:rPr>
    </w:lvl>
    <w:lvl w:ilvl="1">
      <w:start w:val="1"/>
      <w:numFmt w:val="decimal"/>
      <w:lvlText w:val="%1.%2"/>
      <w:lvlJc w:val="left"/>
      <w:pPr>
        <w:ind w:left="2354" w:hanging="1362"/>
      </w:pPr>
      <w:rPr>
        <w:rFonts w:ascii="Arial" w:eastAsia="Arial" w:hAnsi="Arial" w:cs="Arial" w:hint="default"/>
        <w:spacing w:val="-6"/>
        <w:w w:val="99"/>
        <w:sz w:val="24"/>
        <w:szCs w:val="24"/>
        <w:lang w:val="en-GB" w:eastAsia="en-GB" w:bidi="en-GB"/>
      </w:rPr>
    </w:lvl>
    <w:lvl w:ilvl="2">
      <w:start w:val="1"/>
      <w:numFmt w:val="decimal"/>
      <w:lvlText w:val="%1.%2.%3"/>
      <w:lvlJc w:val="left"/>
      <w:pPr>
        <w:ind w:left="3365" w:hanging="1362"/>
      </w:pPr>
      <w:rPr>
        <w:rFonts w:ascii="Arial" w:eastAsia="Arial" w:hAnsi="Arial" w:cs="Arial" w:hint="default"/>
        <w:color w:val="auto"/>
        <w:spacing w:val="-6"/>
        <w:w w:val="99"/>
        <w:sz w:val="24"/>
        <w:szCs w:val="24"/>
        <w:lang w:val="en-GB" w:eastAsia="en-GB" w:bidi="en-GB"/>
      </w:rPr>
    </w:lvl>
    <w:lvl w:ilvl="3">
      <w:start w:val="1"/>
      <w:numFmt w:val="lowerRoman"/>
      <w:lvlText w:val="(%4)"/>
      <w:lvlJc w:val="left"/>
      <w:pPr>
        <w:ind w:left="3846" w:hanging="433"/>
      </w:pPr>
      <w:rPr>
        <w:rFonts w:ascii="Arial" w:eastAsia="Arial" w:hAnsi="Arial" w:cs="Arial" w:hint="default"/>
        <w:spacing w:val="-28"/>
        <w:w w:val="99"/>
        <w:sz w:val="24"/>
        <w:szCs w:val="24"/>
        <w:lang w:val="en-GB" w:eastAsia="en-GB" w:bidi="en-GB"/>
      </w:rPr>
    </w:lvl>
    <w:lvl w:ilvl="4">
      <w:numFmt w:val="bullet"/>
      <w:lvlText w:val="•"/>
      <w:lvlJc w:val="left"/>
      <w:pPr>
        <w:ind w:left="4160" w:hanging="433"/>
      </w:pPr>
      <w:rPr>
        <w:rFonts w:hint="default"/>
        <w:lang w:val="en-GB" w:eastAsia="en-GB" w:bidi="en-GB"/>
      </w:rPr>
    </w:lvl>
    <w:lvl w:ilvl="5">
      <w:numFmt w:val="bullet"/>
      <w:lvlText w:val="•"/>
      <w:lvlJc w:val="left"/>
      <w:pPr>
        <w:ind w:left="5210" w:hanging="433"/>
      </w:pPr>
      <w:rPr>
        <w:rFonts w:hint="default"/>
        <w:lang w:val="en-GB" w:eastAsia="en-GB" w:bidi="en-GB"/>
      </w:rPr>
    </w:lvl>
    <w:lvl w:ilvl="6">
      <w:numFmt w:val="bullet"/>
      <w:lvlText w:val="•"/>
      <w:lvlJc w:val="left"/>
      <w:pPr>
        <w:ind w:left="6261" w:hanging="433"/>
      </w:pPr>
      <w:rPr>
        <w:rFonts w:hint="default"/>
        <w:lang w:val="en-GB" w:eastAsia="en-GB" w:bidi="en-GB"/>
      </w:rPr>
    </w:lvl>
    <w:lvl w:ilvl="7">
      <w:numFmt w:val="bullet"/>
      <w:lvlText w:val="•"/>
      <w:lvlJc w:val="left"/>
      <w:pPr>
        <w:ind w:left="7312" w:hanging="433"/>
      </w:pPr>
      <w:rPr>
        <w:rFonts w:hint="default"/>
        <w:lang w:val="en-GB" w:eastAsia="en-GB" w:bidi="en-GB"/>
      </w:rPr>
    </w:lvl>
    <w:lvl w:ilvl="8">
      <w:numFmt w:val="bullet"/>
      <w:lvlText w:val="•"/>
      <w:lvlJc w:val="left"/>
      <w:pPr>
        <w:ind w:left="8362" w:hanging="433"/>
      </w:pPr>
      <w:rPr>
        <w:rFonts w:hint="default"/>
        <w:lang w:val="en-GB" w:eastAsia="en-GB" w:bidi="en-GB"/>
      </w:rPr>
    </w:lvl>
  </w:abstractNum>
  <w:abstractNum w:abstractNumId="39" w15:restartNumberingAfterBreak="0">
    <w:nsid w:val="35C34300"/>
    <w:multiLevelType w:val="hybridMultilevel"/>
    <w:tmpl w:val="4AE244FC"/>
    <w:lvl w:ilvl="0" w:tplc="05947400">
      <w:start w:val="1"/>
      <w:numFmt w:val="lowerLetter"/>
      <w:lvlText w:val="(%1)"/>
      <w:lvlJc w:val="left"/>
      <w:pPr>
        <w:ind w:left="1138" w:hanging="721"/>
      </w:pPr>
      <w:rPr>
        <w:rFonts w:ascii="Arial" w:eastAsia="Arial" w:hAnsi="Arial" w:cs="Arial" w:hint="default"/>
        <w:spacing w:val="-19"/>
        <w:w w:val="99"/>
        <w:sz w:val="24"/>
        <w:szCs w:val="24"/>
        <w:lang w:val="en-GB" w:eastAsia="en-GB" w:bidi="en-GB"/>
      </w:rPr>
    </w:lvl>
    <w:lvl w:ilvl="1" w:tplc="C2D62A74">
      <w:numFmt w:val="bullet"/>
      <w:lvlText w:val="•"/>
      <w:lvlJc w:val="left"/>
      <w:pPr>
        <w:ind w:left="1542" w:hanging="721"/>
      </w:pPr>
      <w:rPr>
        <w:rFonts w:hint="default"/>
        <w:lang w:val="en-GB" w:eastAsia="en-GB" w:bidi="en-GB"/>
      </w:rPr>
    </w:lvl>
    <w:lvl w:ilvl="2" w:tplc="0C963EB0">
      <w:numFmt w:val="bullet"/>
      <w:lvlText w:val="•"/>
      <w:lvlJc w:val="left"/>
      <w:pPr>
        <w:ind w:left="1944" w:hanging="721"/>
      </w:pPr>
      <w:rPr>
        <w:rFonts w:hint="default"/>
        <w:lang w:val="en-GB" w:eastAsia="en-GB" w:bidi="en-GB"/>
      </w:rPr>
    </w:lvl>
    <w:lvl w:ilvl="3" w:tplc="6C5EBFC6">
      <w:numFmt w:val="bullet"/>
      <w:lvlText w:val="•"/>
      <w:lvlJc w:val="left"/>
      <w:pPr>
        <w:ind w:left="2347" w:hanging="721"/>
      </w:pPr>
      <w:rPr>
        <w:rFonts w:hint="default"/>
        <w:lang w:val="en-GB" w:eastAsia="en-GB" w:bidi="en-GB"/>
      </w:rPr>
    </w:lvl>
    <w:lvl w:ilvl="4" w:tplc="A92223A2">
      <w:numFmt w:val="bullet"/>
      <w:lvlText w:val="•"/>
      <w:lvlJc w:val="left"/>
      <w:pPr>
        <w:ind w:left="2749" w:hanging="721"/>
      </w:pPr>
      <w:rPr>
        <w:rFonts w:hint="default"/>
        <w:lang w:val="en-GB" w:eastAsia="en-GB" w:bidi="en-GB"/>
      </w:rPr>
    </w:lvl>
    <w:lvl w:ilvl="5" w:tplc="49EA1CD2">
      <w:numFmt w:val="bullet"/>
      <w:lvlText w:val="•"/>
      <w:lvlJc w:val="left"/>
      <w:pPr>
        <w:ind w:left="3152" w:hanging="721"/>
      </w:pPr>
      <w:rPr>
        <w:rFonts w:hint="default"/>
        <w:lang w:val="en-GB" w:eastAsia="en-GB" w:bidi="en-GB"/>
      </w:rPr>
    </w:lvl>
    <w:lvl w:ilvl="6" w:tplc="E5D82CF2">
      <w:numFmt w:val="bullet"/>
      <w:lvlText w:val="•"/>
      <w:lvlJc w:val="left"/>
      <w:pPr>
        <w:ind w:left="3554" w:hanging="721"/>
      </w:pPr>
      <w:rPr>
        <w:rFonts w:hint="default"/>
        <w:lang w:val="en-GB" w:eastAsia="en-GB" w:bidi="en-GB"/>
      </w:rPr>
    </w:lvl>
    <w:lvl w:ilvl="7" w:tplc="B778E7D0">
      <w:numFmt w:val="bullet"/>
      <w:lvlText w:val="•"/>
      <w:lvlJc w:val="left"/>
      <w:pPr>
        <w:ind w:left="3956" w:hanging="721"/>
      </w:pPr>
      <w:rPr>
        <w:rFonts w:hint="default"/>
        <w:lang w:val="en-GB" w:eastAsia="en-GB" w:bidi="en-GB"/>
      </w:rPr>
    </w:lvl>
    <w:lvl w:ilvl="8" w:tplc="B79E9624">
      <w:numFmt w:val="bullet"/>
      <w:lvlText w:val="•"/>
      <w:lvlJc w:val="left"/>
      <w:pPr>
        <w:ind w:left="4359" w:hanging="721"/>
      </w:pPr>
      <w:rPr>
        <w:rFonts w:hint="default"/>
        <w:lang w:val="en-GB" w:eastAsia="en-GB" w:bidi="en-GB"/>
      </w:rPr>
    </w:lvl>
  </w:abstractNum>
  <w:abstractNum w:abstractNumId="40" w15:restartNumberingAfterBreak="0">
    <w:nsid w:val="36DD096D"/>
    <w:multiLevelType w:val="multilevel"/>
    <w:tmpl w:val="AC04BC3E"/>
    <w:lvl w:ilvl="0">
      <w:start w:val="10"/>
      <w:numFmt w:val="decimal"/>
      <w:lvlText w:val="%1"/>
      <w:lvlJc w:val="left"/>
      <w:pPr>
        <w:ind w:left="480" w:hanging="480"/>
      </w:pPr>
      <w:rPr>
        <w:rFonts w:hint="default"/>
      </w:rPr>
    </w:lvl>
    <w:lvl w:ilvl="1">
      <w:start w:val="2"/>
      <w:numFmt w:val="decimal"/>
      <w:lvlText w:val="%1.%2"/>
      <w:lvlJc w:val="left"/>
      <w:pPr>
        <w:ind w:left="1330" w:hanging="480"/>
      </w:pPr>
      <w:rPr>
        <w:rFonts w:hint="default"/>
      </w:rPr>
    </w:lvl>
    <w:lvl w:ilvl="2">
      <w:start w:val="1"/>
      <w:numFmt w:val="decimal"/>
      <w:lvlText w:val="%1.%2.%3"/>
      <w:lvlJc w:val="left"/>
      <w:pPr>
        <w:ind w:left="2563" w:hanging="720"/>
      </w:pPr>
      <w:rPr>
        <w:rFonts w:hint="default"/>
      </w:rPr>
    </w:lvl>
    <w:lvl w:ilvl="3">
      <w:start w:val="1"/>
      <w:numFmt w:val="decimal"/>
      <w:lvlText w:val="%1.%2.%3.%4"/>
      <w:lvlJc w:val="left"/>
      <w:pPr>
        <w:ind w:left="1944" w:hanging="108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1" w15:restartNumberingAfterBreak="0">
    <w:nsid w:val="36FA56A5"/>
    <w:multiLevelType w:val="multilevel"/>
    <w:tmpl w:val="9F76ED0E"/>
    <w:lvl w:ilvl="0">
      <w:start w:val="13"/>
      <w:numFmt w:val="decimal"/>
      <w:lvlText w:val="%1"/>
      <w:lvlJc w:val="left"/>
      <w:pPr>
        <w:ind w:left="3606" w:hanging="455"/>
      </w:pPr>
      <w:rPr>
        <w:rFonts w:hint="default"/>
        <w:lang w:val="en-GB" w:eastAsia="en-GB" w:bidi="en-GB"/>
      </w:rPr>
    </w:lvl>
    <w:lvl w:ilvl="1">
      <w:start w:val="7"/>
      <w:numFmt w:val="decimal"/>
      <w:lvlText w:val="%1.%2"/>
      <w:lvlJc w:val="left"/>
      <w:pPr>
        <w:ind w:left="3606" w:hanging="455"/>
        <w:jc w:val="right"/>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5125" w:hanging="1362"/>
      </w:pPr>
      <w:rPr>
        <w:rFonts w:hint="default"/>
        <w:lang w:val="en-GB" w:eastAsia="en-GB" w:bidi="en-GB"/>
      </w:rPr>
    </w:lvl>
    <w:lvl w:ilvl="4">
      <w:numFmt w:val="bullet"/>
      <w:lvlText w:val="•"/>
      <w:lvlJc w:val="left"/>
      <w:pPr>
        <w:ind w:left="5888" w:hanging="1362"/>
      </w:pPr>
      <w:rPr>
        <w:rFonts w:hint="default"/>
        <w:lang w:val="en-GB" w:eastAsia="en-GB" w:bidi="en-GB"/>
      </w:rPr>
    </w:lvl>
    <w:lvl w:ilvl="5">
      <w:numFmt w:val="bullet"/>
      <w:lvlText w:val="•"/>
      <w:lvlJc w:val="left"/>
      <w:pPr>
        <w:ind w:left="6650" w:hanging="1362"/>
      </w:pPr>
      <w:rPr>
        <w:rFonts w:hint="default"/>
        <w:lang w:val="en-GB" w:eastAsia="en-GB" w:bidi="en-GB"/>
      </w:rPr>
    </w:lvl>
    <w:lvl w:ilvl="6">
      <w:numFmt w:val="bullet"/>
      <w:lvlText w:val="•"/>
      <w:lvlJc w:val="left"/>
      <w:pPr>
        <w:ind w:left="7413" w:hanging="1362"/>
      </w:pPr>
      <w:rPr>
        <w:rFonts w:hint="default"/>
        <w:lang w:val="en-GB" w:eastAsia="en-GB" w:bidi="en-GB"/>
      </w:rPr>
    </w:lvl>
    <w:lvl w:ilvl="7">
      <w:numFmt w:val="bullet"/>
      <w:lvlText w:val="•"/>
      <w:lvlJc w:val="left"/>
      <w:pPr>
        <w:ind w:left="8176" w:hanging="1362"/>
      </w:pPr>
      <w:rPr>
        <w:rFonts w:hint="default"/>
        <w:lang w:val="en-GB" w:eastAsia="en-GB" w:bidi="en-GB"/>
      </w:rPr>
    </w:lvl>
    <w:lvl w:ilvl="8">
      <w:numFmt w:val="bullet"/>
      <w:lvlText w:val="•"/>
      <w:lvlJc w:val="left"/>
      <w:pPr>
        <w:ind w:left="8938" w:hanging="1362"/>
      </w:pPr>
      <w:rPr>
        <w:rFonts w:hint="default"/>
        <w:lang w:val="en-GB" w:eastAsia="en-GB" w:bidi="en-GB"/>
      </w:rPr>
    </w:lvl>
  </w:abstractNum>
  <w:abstractNum w:abstractNumId="42" w15:restartNumberingAfterBreak="0">
    <w:nsid w:val="371269DA"/>
    <w:multiLevelType w:val="hybridMultilevel"/>
    <w:tmpl w:val="25B60880"/>
    <w:lvl w:ilvl="0" w:tplc="92263E72">
      <w:start w:val="1"/>
      <w:numFmt w:val="lowerLetter"/>
      <w:lvlText w:val="(%1)"/>
      <w:lvlJc w:val="left"/>
      <w:pPr>
        <w:ind w:left="2532" w:hanging="673"/>
      </w:pPr>
      <w:rPr>
        <w:rFonts w:ascii="Arial" w:eastAsia="Arial" w:hAnsi="Arial" w:cs="Arial" w:hint="default"/>
        <w:spacing w:val="-6"/>
        <w:w w:val="99"/>
        <w:sz w:val="24"/>
        <w:szCs w:val="24"/>
        <w:lang w:val="en-GB" w:eastAsia="en-GB" w:bidi="en-GB"/>
      </w:rPr>
    </w:lvl>
    <w:lvl w:ilvl="1" w:tplc="EAE27D14">
      <w:start w:val="1"/>
      <w:numFmt w:val="lowerRoman"/>
      <w:lvlText w:val="(%2)"/>
      <w:lvlJc w:val="left"/>
      <w:pPr>
        <w:ind w:left="2997" w:hanging="577"/>
      </w:pPr>
      <w:rPr>
        <w:rFonts w:ascii="Arial" w:eastAsia="Arial" w:hAnsi="Arial" w:cs="Arial" w:hint="default"/>
        <w:spacing w:val="-28"/>
        <w:w w:val="99"/>
        <w:sz w:val="24"/>
        <w:szCs w:val="24"/>
        <w:lang w:val="en-GB" w:eastAsia="en-GB" w:bidi="en-GB"/>
      </w:rPr>
    </w:lvl>
    <w:lvl w:ilvl="2" w:tplc="EA72C9D6">
      <w:numFmt w:val="bullet"/>
      <w:lvlText w:val="•"/>
      <w:lvlJc w:val="left"/>
      <w:pPr>
        <w:ind w:left="3829" w:hanging="577"/>
      </w:pPr>
      <w:rPr>
        <w:rFonts w:hint="default"/>
        <w:lang w:val="en-GB" w:eastAsia="en-GB" w:bidi="en-GB"/>
      </w:rPr>
    </w:lvl>
    <w:lvl w:ilvl="3" w:tplc="C59208BC">
      <w:numFmt w:val="bullet"/>
      <w:lvlText w:val="•"/>
      <w:lvlJc w:val="left"/>
      <w:pPr>
        <w:ind w:left="4658" w:hanging="577"/>
      </w:pPr>
      <w:rPr>
        <w:rFonts w:hint="default"/>
        <w:lang w:val="en-GB" w:eastAsia="en-GB" w:bidi="en-GB"/>
      </w:rPr>
    </w:lvl>
    <w:lvl w:ilvl="4" w:tplc="7B0E4614">
      <w:numFmt w:val="bullet"/>
      <w:lvlText w:val="•"/>
      <w:lvlJc w:val="left"/>
      <w:pPr>
        <w:ind w:left="5488" w:hanging="577"/>
      </w:pPr>
      <w:rPr>
        <w:rFonts w:hint="default"/>
        <w:lang w:val="en-GB" w:eastAsia="en-GB" w:bidi="en-GB"/>
      </w:rPr>
    </w:lvl>
    <w:lvl w:ilvl="5" w:tplc="0304F7FC">
      <w:numFmt w:val="bullet"/>
      <w:lvlText w:val="•"/>
      <w:lvlJc w:val="left"/>
      <w:pPr>
        <w:ind w:left="6317" w:hanging="577"/>
      </w:pPr>
      <w:rPr>
        <w:rFonts w:hint="default"/>
        <w:lang w:val="en-GB" w:eastAsia="en-GB" w:bidi="en-GB"/>
      </w:rPr>
    </w:lvl>
    <w:lvl w:ilvl="6" w:tplc="1CFC5AFA">
      <w:numFmt w:val="bullet"/>
      <w:lvlText w:val="•"/>
      <w:lvlJc w:val="left"/>
      <w:pPr>
        <w:ind w:left="7146" w:hanging="577"/>
      </w:pPr>
      <w:rPr>
        <w:rFonts w:hint="default"/>
        <w:lang w:val="en-GB" w:eastAsia="en-GB" w:bidi="en-GB"/>
      </w:rPr>
    </w:lvl>
    <w:lvl w:ilvl="7" w:tplc="AEC8E50A">
      <w:numFmt w:val="bullet"/>
      <w:lvlText w:val="•"/>
      <w:lvlJc w:val="left"/>
      <w:pPr>
        <w:ind w:left="7976" w:hanging="577"/>
      </w:pPr>
      <w:rPr>
        <w:rFonts w:hint="default"/>
        <w:lang w:val="en-GB" w:eastAsia="en-GB" w:bidi="en-GB"/>
      </w:rPr>
    </w:lvl>
    <w:lvl w:ilvl="8" w:tplc="6B4A7B9A">
      <w:numFmt w:val="bullet"/>
      <w:lvlText w:val="•"/>
      <w:lvlJc w:val="left"/>
      <w:pPr>
        <w:ind w:left="8805" w:hanging="577"/>
      </w:pPr>
      <w:rPr>
        <w:rFonts w:hint="default"/>
        <w:lang w:val="en-GB" w:eastAsia="en-GB" w:bidi="en-GB"/>
      </w:rPr>
    </w:lvl>
  </w:abstractNum>
  <w:abstractNum w:abstractNumId="43" w15:restartNumberingAfterBreak="0">
    <w:nsid w:val="37CA7010"/>
    <w:multiLevelType w:val="hybridMultilevel"/>
    <w:tmpl w:val="AEC089FC"/>
    <w:lvl w:ilvl="0" w:tplc="05083FDE">
      <w:start w:val="1"/>
      <w:numFmt w:val="lowerRoman"/>
      <w:lvlText w:val="(%1)"/>
      <w:lvlJc w:val="left"/>
      <w:pPr>
        <w:ind w:left="2164" w:hanging="721"/>
      </w:pPr>
      <w:rPr>
        <w:rFonts w:ascii="Arial" w:eastAsia="Arial" w:hAnsi="Arial" w:cs="Arial" w:hint="default"/>
        <w:spacing w:val="-28"/>
        <w:w w:val="99"/>
        <w:sz w:val="24"/>
        <w:szCs w:val="24"/>
        <w:lang w:val="en-GB" w:eastAsia="en-GB" w:bidi="en-GB"/>
      </w:rPr>
    </w:lvl>
    <w:lvl w:ilvl="1" w:tplc="8CDE949C">
      <w:numFmt w:val="bullet"/>
      <w:lvlText w:val="•"/>
      <w:lvlJc w:val="left"/>
      <w:pPr>
        <w:ind w:left="2990" w:hanging="721"/>
      </w:pPr>
      <w:rPr>
        <w:rFonts w:hint="default"/>
        <w:lang w:val="en-GB" w:eastAsia="en-GB" w:bidi="en-GB"/>
      </w:rPr>
    </w:lvl>
    <w:lvl w:ilvl="2" w:tplc="B7780A6A">
      <w:numFmt w:val="bullet"/>
      <w:lvlText w:val="•"/>
      <w:lvlJc w:val="left"/>
      <w:pPr>
        <w:ind w:left="3820" w:hanging="721"/>
      </w:pPr>
      <w:rPr>
        <w:rFonts w:hint="default"/>
        <w:lang w:val="en-GB" w:eastAsia="en-GB" w:bidi="en-GB"/>
      </w:rPr>
    </w:lvl>
    <w:lvl w:ilvl="3" w:tplc="F9860F02">
      <w:numFmt w:val="bullet"/>
      <w:lvlText w:val="•"/>
      <w:lvlJc w:val="left"/>
      <w:pPr>
        <w:ind w:left="4651" w:hanging="721"/>
      </w:pPr>
      <w:rPr>
        <w:rFonts w:hint="default"/>
        <w:lang w:val="en-GB" w:eastAsia="en-GB" w:bidi="en-GB"/>
      </w:rPr>
    </w:lvl>
    <w:lvl w:ilvl="4" w:tplc="13C6DBEC">
      <w:numFmt w:val="bullet"/>
      <w:lvlText w:val="•"/>
      <w:lvlJc w:val="left"/>
      <w:pPr>
        <w:ind w:left="5481" w:hanging="721"/>
      </w:pPr>
      <w:rPr>
        <w:rFonts w:hint="default"/>
        <w:lang w:val="en-GB" w:eastAsia="en-GB" w:bidi="en-GB"/>
      </w:rPr>
    </w:lvl>
    <w:lvl w:ilvl="5" w:tplc="6B8C417A">
      <w:numFmt w:val="bullet"/>
      <w:lvlText w:val="•"/>
      <w:lvlJc w:val="left"/>
      <w:pPr>
        <w:ind w:left="6312" w:hanging="721"/>
      </w:pPr>
      <w:rPr>
        <w:rFonts w:hint="default"/>
        <w:lang w:val="en-GB" w:eastAsia="en-GB" w:bidi="en-GB"/>
      </w:rPr>
    </w:lvl>
    <w:lvl w:ilvl="6" w:tplc="614CF7E4">
      <w:numFmt w:val="bullet"/>
      <w:lvlText w:val="•"/>
      <w:lvlJc w:val="left"/>
      <w:pPr>
        <w:ind w:left="7142" w:hanging="721"/>
      </w:pPr>
      <w:rPr>
        <w:rFonts w:hint="default"/>
        <w:lang w:val="en-GB" w:eastAsia="en-GB" w:bidi="en-GB"/>
      </w:rPr>
    </w:lvl>
    <w:lvl w:ilvl="7" w:tplc="B0B24316">
      <w:numFmt w:val="bullet"/>
      <w:lvlText w:val="•"/>
      <w:lvlJc w:val="left"/>
      <w:pPr>
        <w:ind w:left="7972" w:hanging="721"/>
      </w:pPr>
      <w:rPr>
        <w:rFonts w:hint="default"/>
        <w:lang w:val="en-GB" w:eastAsia="en-GB" w:bidi="en-GB"/>
      </w:rPr>
    </w:lvl>
    <w:lvl w:ilvl="8" w:tplc="17266F92">
      <w:numFmt w:val="bullet"/>
      <w:lvlText w:val="•"/>
      <w:lvlJc w:val="left"/>
      <w:pPr>
        <w:ind w:left="8803" w:hanging="721"/>
      </w:pPr>
      <w:rPr>
        <w:rFonts w:hint="default"/>
        <w:lang w:val="en-GB" w:eastAsia="en-GB" w:bidi="en-GB"/>
      </w:rPr>
    </w:lvl>
  </w:abstractNum>
  <w:abstractNum w:abstractNumId="44" w15:restartNumberingAfterBreak="0">
    <w:nsid w:val="39AB043B"/>
    <w:multiLevelType w:val="hybridMultilevel"/>
    <w:tmpl w:val="1820E4C6"/>
    <w:lvl w:ilvl="0" w:tplc="1B420DA2">
      <w:start w:val="1"/>
      <w:numFmt w:val="upperLetter"/>
      <w:lvlText w:val="%1."/>
      <w:lvlJc w:val="left"/>
      <w:pPr>
        <w:ind w:left="1859" w:hanging="1138"/>
      </w:pPr>
      <w:rPr>
        <w:rFonts w:ascii="Arial" w:eastAsia="Arial" w:hAnsi="Arial" w:cs="Arial" w:hint="default"/>
        <w:spacing w:val="-1"/>
        <w:w w:val="100"/>
        <w:sz w:val="24"/>
        <w:szCs w:val="24"/>
        <w:lang w:val="en-GB" w:eastAsia="en-GB" w:bidi="en-GB"/>
      </w:rPr>
    </w:lvl>
    <w:lvl w:ilvl="1" w:tplc="61A43C3A">
      <w:numFmt w:val="bullet"/>
      <w:lvlText w:val="•"/>
      <w:lvlJc w:val="left"/>
      <w:pPr>
        <w:ind w:left="2720" w:hanging="1138"/>
      </w:pPr>
      <w:rPr>
        <w:rFonts w:hint="default"/>
        <w:lang w:val="en-GB" w:eastAsia="en-GB" w:bidi="en-GB"/>
      </w:rPr>
    </w:lvl>
    <w:lvl w:ilvl="2" w:tplc="C7B02856">
      <w:numFmt w:val="bullet"/>
      <w:lvlText w:val="•"/>
      <w:lvlJc w:val="left"/>
      <w:pPr>
        <w:ind w:left="3580" w:hanging="1138"/>
      </w:pPr>
      <w:rPr>
        <w:rFonts w:hint="default"/>
        <w:lang w:val="en-GB" w:eastAsia="en-GB" w:bidi="en-GB"/>
      </w:rPr>
    </w:lvl>
    <w:lvl w:ilvl="3" w:tplc="E7F06C06">
      <w:numFmt w:val="bullet"/>
      <w:lvlText w:val="•"/>
      <w:lvlJc w:val="left"/>
      <w:pPr>
        <w:ind w:left="4441" w:hanging="1138"/>
      </w:pPr>
      <w:rPr>
        <w:rFonts w:hint="default"/>
        <w:lang w:val="en-GB" w:eastAsia="en-GB" w:bidi="en-GB"/>
      </w:rPr>
    </w:lvl>
    <w:lvl w:ilvl="4" w:tplc="929E53C2">
      <w:numFmt w:val="bullet"/>
      <w:lvlText w:val="•"/>
      <w:lvlJc w:val="left"/>
      <w:pPr>
        <w:ind w:left="5301" w:hanging="1138"/>
      </w:pPr>
      <w:rPr>
        <w:rFonts w:hint="default"/>
        <w:lang w:val="en-GB" w:eastAsia="en-GB" w:bidi="en-GB"/>
      </w:rPr>
    </w:lvl>
    <w:lvl w:ilvl="5" w:tplc="C08A200A">
      <w:numFmt w:val="bullet"/>
      <w:lvlText w:val="•"/>
      <w:lvlJc w:val="left"/>
      <w:pPr>
        <w:ind w:left="6162" w:hanging="1138"/>
      </w:pPr>
      <w:rPr>
        <w:rFonts w:hint="default"/>
        <w:lang w:val="en-GB" w:eastAsia="en-GB" w:bidi="en-GB"/>
      </w:rPr>
    </w:lvl>
    <w:lvl w:ilvl="6" w:tplc="960AA278">
      <w:numFmt w:val="bullet"/>
      <w:lvlText w:val="•"/>
      <w:lvlJc w:val="left"/>
      <w:pPr>
        <w:ind w:left="7022" w:hanging="1138"/>
      </w:pPr>
      <w:rPr>
        <w:rFonts w:hint="default"/>
        <w:lang w:val="en-GB" w:eastAsia="en-GB" w:bidi="en-GB"/>
      </w:rPr>
    </w:lvl>
    <w:lvl w:ilvl="7" w:tplc="41BA0084">
      <w:numFmt w:val="bullet"/>
      <w:lvlText w:val="•"/>
      <w:lvlJc w:val="left"/>
      <w:pPr>
        <w:ind w:left="7882" w:hanging="1138"/>
      </w:pPr>
      <w:rPr>
        <w:rFonts w:hint="default"/>
        <w:lang w:val="en-GB" w:eastAsia="en-GB" w:bidi="en-GB"/>
      </w:rPr>
    </w:lvl>
    <w:lvl w:ilvl="8" w:tplc="416AFB0C">
      <w:numFmt w:val="bullet"/>
      <w:lvlText w:val="•"/>
      <w:lvlJc w:val="left"/>
      <w:pPr>
        <w:ind w:left="8743" w:hanging="1138"/>
      </w:pPr>
      <w:rPr>
        <w:rFonts w:hint="default"/>
        <w:lang w:val="en-GB" w:eastAsia="en-GB" w:bidi="en-GB"/>
      </w:rPr>
    </w:lvl>
  </w:abstractNum>
  <w:abstractNum w:abstractNumId="45" w15:restartNumberingAfterBreak="0">
    <w:nsid w:val="3B6C6DAE"/>
    <w:multiLevelType w:val="hybridMultilevel"/>
    <w:tmpl w:val="DFA8BD64"/>
    <w:lvl w:ilvl="0" w:tplc="49CEF8F0">
      <w:start w:val="2"/>
      <w:numFmt w:val="lowerLetter"/>
      <w:lvlText w:val="(%1)"/>
      <w:lvlJc w:val="left"/>
      <w:pPr>
        <w:ind w:left="1090" w:hanging="721"/>
      </w:pPr>
      <w:rPr>
        <w:rFonts w:ascii="Arial" w:eastAsia="Arial" w:hAnsi="Arial" w:cs="Arial" w:hint="default"/>
        <w:spacing w:val="-30"/>
        <w:w w:val="99"/>
        <w:sz w:val="24"/>
        <w:szCs w:val="24"/>
        <w:lang w:val="en-GB" w:eastAsia="en-GB" w:bidi="en-GB"/>
      </w:rPr>
    </w:lvl>
    <w:lvl w:ilvl="1" w:tplc="D4461128">
      <w:numFmt w:val="bullet"/>
      <w:lvlText w:val="•"/>
      <w:lvlJc w:val="left"/>
      <w:pPr>
        <w:ind w:left="1503" w:hanging="721"/>
      </w:pPr>
      <w:rPr>
        <w:rFonts w:hint="default"/>
        <w:lang w:val="en-GB" w:eastAsia="en-GB" w:bidi="en-GB"/>
      </w:rPr>
    </w:lvl>
    <w:lvl w:ilvl="2" w:tplc="82AC7038">
      <w:numFmt w:val="bullet"/>
      <w:lvlText w:val="•"/>
      <w:lvlJc w:val="left"/>
      <w:pPr>
        <w:ind w:left="1907" w:hanging="721"/>
      </w:pPr>
      <w:rPr>
        <w:rFonts w:hint="default"/>
        <w:lang w:val="en-GB" w:eastAsia="en-GB" w:bidi="en-GB"/>
      </w:rPr>
    </w:lvl>
    <w:lvl w:ilvl="3" w:tplc="A70C02CA">
      <w:numFmt w:val="bullet"/>
      <w:lvlText w:val="•"/>
      <w:lvlJc w:val="left"/>
      <w:pPr>
        <w:ind w:left="2310" w:hanging="721"/>
      </w:pPr>
      <w:rPr>
        <w:rFonts w:hint="default"/>
        <w:lang w:val="en-GB" w:eastAsia="en-GB" w:bidi="en-GB"/>
      </w:rPr>
    </w:lvl>
    <w:lvl w:ilvl="4" w:tplc="500414E2">
      <w:numFmt w:val="bullet"/>
      <w:lvlText w:val="•"/>
      <w:lvlJc w:val="left"/>
      <w:pPr>
        <w:ind w:left="2714" w:hanging="721"/>
      </w:pPr>
      <w:rPr>
        <w:rFonts w:hint="default"/>
        <w:lang w:val="en-GB" w:eastAsia="en-GB" w:bidi="en-GB"/>
      </w:rPr>
    </w:lvl>
    <w:lvl w:ilvl="5" w:tplc="8304A3F8">
      <w:numFmt w:val="bullet"/>
      <w:lvlText w:val="•"/>
      <w:lvlJc w:val="left"/>
      <w:pPr>
        <w:ind w:left="3118" w:hanging="721"/>
      </w:pPr>
      <w:rPr>
        <w:rFonts w:hint="default"/>
        <w:lang w:val="en-GB" w:eastAsia="en-GB" w:bidi="en-GB"/>
      </w:rPr>
    </w:lvl>
    <w:lvl w:ilvl="6" w:tplc="078A9D30">
      <w:numFmt w:val="bullet"/>
      <w:lvlText w:val="•"/>
      <w:lvlJc w:val="left"/>
      <w:pPr>
        <w:ind w:left="3521" w:hanging="721"/>
      </w:pPr>
      <w:rPr>
        <w:rFonts w:hint="default"/>
        <w:lang w:val="en-GB" w:eastAsia="en-GB" w:bidi="en-GB"/>
      </w:rPr>
    </w:lvl>
    <w:lvl w:ilvl="7" w:tplc="C81A03E2">
      <w:numFmt w:val="bullet"/>
      <w:lvlText w:val="•"/>
      <w:lvlJc w:val="left"/>
      <w:pPr>
        <w:ind w:left="3925" w:hanging="721"/>
      </w:pPr>
      <w:rPr>
        <w:rFonts w:hint="default"/>
        <w:lang w:val="en-GB" w:eastAsia="en-GB" w:bidi="en-GB"/>
      </w:rPr>
    </w:lvl>
    <w:lvl w:ilvl="8" w:tplc="44E8E516">
      <w:numFmt w:val="bullet"/>
      <w:lvlText w:val="•"/>
      <w:lvlJc w:val="left"/>
      <w:pPr>
        <w:ind w:left="4328" w:hanging="721"/>
      </w:pPr>
      <w:rPr>
        <w:rFonts w:hint="default"/>
        <w:lang w:val="en-GB" w:eastAsia="en-GB" w:bidi="en-GB"/>
      </w:rPr>
    </w:lvl>
  </w:abstractNum>
  <w:abstractNum w:abstractNumId="46" w15:restartNumberingAfterBreak="0">
    <w:nsid w:val="3C2B7582"/>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47" w15:restartNumberingAfterBreak="0">
    <w:nsid w:val="3D6A589D"/>
    <w:multiLevelType w:val="multilevel"/>
    <w:tmpl w:val="8C26FBE2"/>
    <w:lvl w:ilvl="0">
      <w:start w:val="17"/>
      <w:numFmt w:val="decimal"/>
      <w:lvlText w:val="%1"/>
      <w:lvlJc w:val="left"/>
      <w:pPr>
        <w:ind w:left="4807" w:hanging="1363"/>
      </w:pPr>
      <w:rPr>
        <w:rFonts w:hint="default"/>
        <w:lang w:val="en-GB" w:eastAsia="en-GB" w:bidi="en-GB"/>
      </w:rPr>
    </w:lvl>
    <w:lvl w:ilvl="1">
      <w:start w:val="2"/>
      <w:numFmt w:val="decimal"/>
      <w:lvlText w:val="%1.%2"/>
      <w:lvlJc w:val="left"/>
      <w:pPr>
        <w:ind w:left="4807" w:hanging="1363"/>
      </w:pPr>
      <w:rPr>
        <w:rFonts w:hint="default"/>
        <w:lang w:val="en-GB" w:eastAsia="en-GB" w:bidi="en-GB"/>
      </w:rPr>
    </w:lvl>
    <w:lvl w:ilvl="2">
      <w:start w:val="5"/>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48" w15:restartNumberingAfterBreak="0">
    <w:nsid w:val="3DDD107F"/>
    <w:multiLevelType w:val="multilevel"/>
    <w:tmpl w:val="398AAEBC"/>
    <w:lvl w:ilvl="0">
      <w:start w:val="31"/>
      <w:numFmt w:val="decimal"/>
      <w:lvlText w:val="%1"/>
      <w:lvlJc w:val="left"/>
      <w:pPr>
        <w:ind w:left="2083" w:hanging="711"/>
      </w:pPr>
      <w:rPr>
        <w:rFonts w:hint="default"/>
        <w:lang w:val="en-GB" w:eastAsia="en-GB" w:bidi="en-GB"/>
      </w:rPr>
    </w:lvl>
    <w:lvl w:ilvl="1">
      <w:start w:val="100"/>
      <w:numFmt w:val="decimal"/>
      <w:lvlText w:val="%1.%2"/>
      <w:lvlJc w:val="left"/>
      <w:pPr>
        <w:ind w:left="2083" w:hanging="711"/>
        <w:jc w:val="right"/>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6216" w:hanging="1363"/>
      </w:pPr>
      <w:rPr>
        <w:rFonts w:hint="default"/>
        <w:lang w:val="en-GB" w:eastAsia="en-GB" w:bidi="en-GB"/>
      </w:rPr>
    </w:lvl>
    <w:lvl w:ilvl="5">
      <w:numFmt w:val="bullet"/>
      <w:lvlText w:val="•"/>
      <w:lvlJc w:val="left"/>
      <w:pPr>
        <w:ind w:left="6924" w:hanging="1363"/>
      </w:pPr>
      <w:rPr>
        <w:rFonts w:hint="default"/>
        <w:lang w:val="en-GB" w:eastAsia="en-GB" w:bidi="en-GB"/>
      </w:rPr>
    </w:lvl>
    <w:lvl w:ilvl="6">
      <w:numFmt w:val="bullet"/>
      <w:lvlText w:val="•"/>
      <w:lvlJc w:val="left"/>
      <w:pPr>
        <w:ind w:left="7632" w:hanging="1363"/>
      </w:pPr>
      <w:rPr>
        <w:rFonts w:hint="default"/>
        <w:lang w:val="en-GB" w:eastAsia="en-GB" w:bidi="en-GB"/>
      </w:rPr>
    </w:lvl>
    <w:lvl w:ilvl="7">
      <w:numFmt w:val="bullet"/>
      <w:lvlText w:val="•"/>
      <w:lvlJc w:val="left"/>
      <w:pPr>
        <w:ind w:left="8340" w:hanging="1363"/>
      </w:pPr>
      <w:rPr>
        <w:rFonts w:hint="default"/>
        <w:lang w:val="en-GB" w:eastAsia="en-GB" w:bidi="en-GB"/>
      </w:rPr>
    </w:lvl>
    <w:lvl w:ilvl="8">
      <w:numFmt w:val="bullet"/>
      <w:lvlText w:val="•"/>
      <w:lvlJc w:val="left"/>
      <w:pPr>
        <w:ind w:left="9048" w:hanging="1363"/>
      </w:pPr>
      <w:rPr>
        <w:rFonts w:hint="default"/>
        <w:lang w:val="en-GB" w:eastAsia="en-GB" w:bidi="en-GB"/>
      </w:rPr>
    </w:lvl>
  </w:abstractNum>
  <w:abstractNum w:abstractNumId="49" w15:restartNumberingAfterBreak="0">
    <w:nsid w:val="3E08683B"/>
    <w:multiLevelType w:val="hybridMultilevel"/>
    <w:tmpl w:val="C73249DC"/>
    <w:lvl w:ilvl="0" w:tplc="0630D3F6">
      <w:start w:val="1"/>
      <w:numFmt w:val="lowerRoman"/>
      <w:lvlText w:val="(%1)"/>
      <w:lvlJc w:val="left"/>
      <w:pPr>
        <w:ind w:left="914" w:hanging="721"/>
      </w:pPr>
      <w:rPr>
        <w:rFonts w:ascii="Arial" w:eastAsia="Arial" w:hAnsi="Arial" w:cs="Arial" w:hint="default"/>
        <w:spacing w:val="-19"/>
        <w:w w:val="99"/>
        <w:sz w:val="24"/>
        <w:szCs w:val="24"/>
        <w:lang w:val="en-GB" w:eastAsia="en-GB" w:bidi="en-GB"/>
      </w:rPr>
    </w:lvl>
    <w:lvl w:ilvl="1" w:tplc="064C0758">
      <w:numFmt w:val="bullet"/>
      <w:lvlText w:val="•"/>
      <w:lvlJc w:val="left"/>
      <w:pPr>
        <w:ind w:left="1322" w:hanging="721"/>
      </w:pPr>
      <w:rPr>
        <w:rFonts w:hint="default"/>
        <w:lang w:val="en-GB" w:eastAsia="en-GB" w:bidi="en-GB"/>
      </w:rPr>
    </w:lvl>
    <w:lvl w:ilvl="2" w:tplc="1840ABAC">
      <w:numFmt w:val="bullet"/>
      <w:lvlText w:val="•"/>
      <w:lvlJc w:val="left"/>
      <w:pPr>
        <w:ind w:left="1724" w:hanging="721"/>
      </w:pPr>
      <w:rPr>
        <w:rFonts w:hint="default"/>
        <w:lang w:val="en-GB" w:eastAsia="en-GB" w:bidi="en-GB"/>
      </w:rPr>
    </w:lvl>
    <w:lvl w:ilvl="3" w:tplc="9642DA30">
      <w:numFmt w:val="bullet"/>
      <w:lvlText w:val="•"/>
      <w:lvlJc w:val="left"/>
      <w:pPr>
        <w:ind w:left="2126" w:hanging="721"/>
      </w:pPr>
      <w:rPr>
        <w:rFonts w:hint="default"/>
        <w:lang w:val="en-GB" w:eastAsia="en-GB" w:bidi="en-GB"/>
      </w:rPr>
    </w:lvl>
    <w:lvl w:ilvl="4" w:tplc="163A19C4">
      <w:numFmt w:val="bullet"/>
      <w:lvlText w:val="•"/>
      <w:lvlJc w:val="left"/>
      <w:pPr>
        <w:ind w:left="2528" w:hanging="721"/>
      </w:pPr>
      <w:rPr>
        <w:rFonts w:hint="default"/>
        <w:lang w:val="en-GB" w:eastAsia="en-GB" w:bidi="en-GB"/>
      </w:rPr>
    </w:lvl>
    <w:lvl w:ilvl="5" w:tplc="CA7A529E">
      <w:numFmt w:val="bullet"/>
      <w:lvlText w:val="•"/>
      <w:lvlJc w:val="left"/>
      <w:pPr>
        <w:ind w:left="2931" w:hanging="721"/>
      </w:pPr>
      <w:rPr>
        <w:rFonts w:hint="default"/>
        <w:lang w:val="en-GB" w:eastAsia="en-GB" w:bidi="en-GB"/>
      </w:rPr>
    </w:lvl>
    <w:lvl w:ilvl="6" w:tplc="FBC2FC32">
      <w:numFmt w:val="bullet"/>
      <w:lvlText w:val="•"/>
      <w:lvlJc w:val="left"/>
      <w:pPr>
        <w:ind w:left="3333" w:hanging="721"/>
      </w:pPr>
      <w:rPr>
        <w:rFonts w:hint="default"/>
        <w:lang w:val="en-GB" w:eastAsia="en-GB" w:bidi="en-GB"/>
      </w:rPr>
    </w:lvl>
    <w:lvl w:ilvl="7" w:tplc="C366C0FE">
      <w:numFmt w:val="bullet"/>
      <w:lvlText w:val="•"/>
      <w:lvlJc w:val="left"/>
      <w:pPr>
        <w:ind w:left="3735" w:hanging="721"/>
      </w:pPr>
      <w:rPr>
        <w:rFonts w:hint="default"/>
        <w:lang w:val="en-GB" w:eastAsia="en-GB" w:bidi="en-GB"/>
      </w:rPr>
    </w:lvl>
    <w:lvl w:ilvl="8" w:tplc="701E9E64">
      <w:numFmt w:val="bullet"/>
      <w:lvlText w:val="•"/>
      <w:lvlJc w:val="left"/>
      <w:pPr>
        <w:ind w:left="4137" w:hanging="721"/>
      </w:pPr>
      <w:rPr>
        <w:rFonts w:hint="default"/>
        <w:lang w:val="en-GB" w:eastAsia="en-GB" w:bidi="en-GB"/>
      </w:rPr>
    </w:lvl>
  </w:abstractNum>
  <w:abstractNum w:abstractNumId="50" w15:restartNumberingAfterBreak="0">
    <w:nsid w:val="3E0F0AD7"/>
    <w:multiLevelType w:val="multilevel"/>
    <w:tmpl w:val="0F10166C"/>
    <w:lvl w:ilvl="0">
      <w:start w:val="1"/>
      <w:numFmt w:val="decimal"/>
      <w:lvlText w:val="%1"/>
      <w:lvlJc w:val="left"/>
      <w:pPr>
        <w:ind w:left="1443" w:hanging="721"/>
      </w:pPr>
      <w:rPr>
        <w:rFonts w:hint="default"/>
        <w:lang w:val="en-GB" w:eastAsia="en-GB" w:bidi="en-GB"/>
      </w:rPr>
    </w:lvl>
    <w:lvl w:ilvl="1">
      <w:start w:val="1"/>
      <w:numFmt w:val="decimal"/>
      <w:lvlText w:val="%1.%2"/>
      <w:lvlJc w:val="left"/>
      <w:pPr>
        <w:ind w:left="1443" w:hanging="721"/>
      </w:pPr>
      <w:rPr>
        <w:rFonts w:ascii="Arial" w:eastAsia="Arial" w:hAnsi="Arial" w:cs="Arial" w:hint="default"/>
        <w:spacing w:val="-6"/>
        <w:w w:val="99"/>
        <w:sz w:val="24"/>
        <w:szCs w:val="24"/>
        <w:lang w:val="en-GB" w:eastAsia="en-GB" w:bidi="en-GB"/>
      </w:rPr>
    </w:lvl>
    <w:lvl w:ilvl="2">
      <w:start w:val="1"/>
      <w:numFmt w:val="decimal"/>
      <w:lvlText w:val="%1.%2.%3"/>
      <w:lvlJc w:val="left"/>
      <w:pPr>
        <w:ind w:left="2292" w:hanging="865"/>
      </w:pPr>
      <w:rPr>
        <w:rFonts w:ascii="Arial" w:eastAsia="Arial" w:hAnsi="Arial" w:cs="Arial" w:hint="default"/>
        <w:spacing w:val="-6"/>
        <w:w w:val="99"/>
        <w:sz w:val="24"/>
        <w:szCs w:val="24"/>
        <w:lang w:val="en-GB" w:eastAsia="en-GB" w:bidi="en-GB"/>
      </w:rPr>
    </w:lvl>
    <w:lvl w:ilvl="3">
      <w:numFmt w:val="bullet"/>
      <w:lvlText w:val="•"/>
      <w:lvlJc w:val="left"/>
      <w:pPr>
        <w:ind w:left="4114" w:hanging="865"/>
      </w:pPr>
      <w:rPr>
        <w:rFonts w:hint="default"/>
        <w:lang w:val="en-GB" w:eastAsia="en-GB" w:bidi="en-GB"/>
      </w:rPr>
    </w:lvl>
    <w:lvl w:ilvl="4">
      <w:numFmt w:val="bullet"/>
      <w:lvlText w:val="•"/>
      <w:lvlJc w:val="left"/>
      <w:pPr>
        <w:ind w:left="5021" w:hanging="865"/>
      </w:pPr>
      <w:rPr>
        <w:rFonts w:hint="default"/>
        <w:lang w:val="en-GB" w:eastAsia="en-GB" w:bidi="en-GB"/>
      </w:rPr>
    </w:lvl>
    <w:lvl w:ilvl="5">
      <w:numFmt w:val="bullet"/>
      <w:lvlText w:val="•"/>
      <w:lvlJc w:val="left"/>
      <w:pPr>
        <w:ind w:left="5928" w:hanging="865"/>
      </w:pPr>
      <w:rPr>
        <w:rFonts w:hint="default"/>
        <w:lang w:val="en-GB" w:eastAsia="en-GB" w:bidi="en-GB"/>
      </w:rPr>
    </w:lvl>
    <w:lvl w:ilvl="6">
      <w:numFmt w:val="bullet"/>
      <w:lvlText w:val="•"/>
      <w:lvlJc w:val="left"/>
      <w:pPr>
        <w:ind w:left="6835" w:hanging="865"/>
      </w:pPr>
      <w:rPr>
        <w:rFonts w:hint="default"/>
        <w:lang w:val="en-GB" w:eastAsia="en-GB" w:bidi="en-GB"/>
      </w:rPr>
    </w:lvl>
    <w:lvl w:ilvl="7">
      <w:numFmt w:val="bullet"/>
      <w:lvlText w:val="•"/>
      <w:lvlJc w:val="left"/>
      <w:pPr>
        <w:ind w:left="7742" w:hanging="865"/>
      </w:pPr>
      <w:rPr>
        <w:rFonts w:hint="default"/>
        <w:lang w:val="en-GB" w:eastAsia="en-GB" w:bidi="en-GB"/>
      </w:rPr>
    </w:lvl>
    <w:lvl w:ilvl="8">
      <w:numFmt w:val="bullet"/>
      <w:lvlText w:val="•"/>
      <w:lvlJc w:val="left"/>
      <w:pPr>
        <w:ind w:left="8649" w:hanging="865"/>
      </w:pPr>
      <w:rPr>
        <w:rFonts w:hint="default"/>
        <w:lang w:val="en-GB" w:eastAsia="en-GB" w:bidi="en-GB"/>
      </w:rPr>
    </w:lvl>
  </w:abstractNum>
  <w:abstractNum w:abstractNumId="51" w15:restartNumberingAfterBreak="0">
    <w:nsid w:val="3F3F1E24"/>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52" w15:restartNumberingAfterBreak="0">
    <w:nsid w:val="42992D70"/>
    <w:multiLevelType w:val="multilevel"/>
    <w:tmpl w:val="B81A4D16"/>
    <w:lvl w:ilvl="0">
      <w:start w:val="49"/>
      <w:numFmt w:val="decimal"/>
      <w:lvlText w:val="%1"/>
      <w:lvlJc w:val="left"/>
      <w:pPr>
        <w:ind w:left="4807" w:hanging="1363"/>
      </w:pPr>
      <w:rPr>
        <w:rFonts w:hint="default"/>
        <w:lang w:val="en-GB" w:eastAsia="en-GB" w:bidi="en-GB"/>
      </w:rPr>
    </w:lvl>
    <w:lvl w:ilvl="1">
      <w:start w:val="1"/>
      <w:numFmt w:val="decimal"/>
      <w:lvlText w:val="%1.%2"/>
      <w:lvlJc w:val="left"/>
      <w:pPr>
        <w:ind w:left="4807" w:hanging="1363"/>
      </w:pPr>
      <w:rPr>
        <w:rFonts w:hint="default"/>
        <w:lang w:val="en-GB" w:eastAsia="en-GB" w:bidi="en-GB"/>
      </w:rPr>
    </w:lvl>
    <w:lvl w:ilvl="2">
      <w:start w:val="1"/>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53" w15:restartNumberingAfterBreak="0">
    <w:nsid w:val="42AC073A"/>
    <w:multiLevelType w:val="hybridMultilevel"/>
    <w:tmpl w:val="BD96CD6E"/>
    <w:lvl w:ilvl="0" w:tplc="8D0A547A">
      <w:start w:val="2"/>
      <w:numFmt w:val="lowerLetter"/>
      <w:lvlText w:val="(%1)"/>
      <w:lvlJc w:val="left"/>
      <w:pPr>
        <w:ind w:left="5913" w:hanging="721"/>
      </w:pPr>
      <w:rPr>
        <w:rFonts w:ascii="Arial" w:eastAsia="Arial" w:hAnsi="Arial" w:cs="Arial" w:hint="default"/>
        <w:spacing w:val="-30"/>
        <w:w w:val="99"/>
        <w:sz w:val="24"/>
        <w:szCs w:val="24"/>
        <w:lang w:val="en-GB" w:eastAsia="en-GB" w:bidi="en-GB"/>
      </w:rPr>
    </w:lvl>
    <w:lvl w:ilvl="1" w:tplc="2826C65E">
      <w:start w:val="1"/>
      <w:numFmt w:val="lowerRoman"/>
      <w:lvlText w:val="(%2)"/>
      <w:lvlJc w:val="left"/>
      <w:pPr>
        <w:ind w:left="6634" w:hanging="721"/>
      </w:pPr>
      <w:rPr>
        <w:rFonts w:ascii="Arial" w:eastAsia="Arial" w:hAnsi="Arial" w:cs="Arial" w:hint="default"/>
        <w:spacing w:val="-25"/>
        <w:w w:val="99"/>
        <w:sz w:val="24"/>
        <w:szCs w:val="24"/>
        <w:lang w:val="en-GB" w:eastAsia="en-GB" w:bidi="en-GB"/>
      </w:rPr>
    </w:lvl>
    <w:lvl w:ilvl="2" w:tplc="AA5C2178">
      <w:numFmt w:val="bullet"/>
      <w:lvlText w:val="•"/>
      <w:lvlJc w:val="left"/>
      <w:pPr>
        <w:ind w:left="7064" w:hanging="721"/>
      </w:pPr>
      <w:rPr>
        <w:rFonts w:hint="default"/>
        <w:lang w:val="en-GB" w:eastAsia="en-GB" w:bidi="en-GB"/>
      </w:rPr>
    </w:lvl>
    <w:lvl w:ilvl="3" w:tplc="6BD07D3A">
      <w:numFmt w:val="bullet"/>
      <w:lvlText w:val="•"/>
      <w:lvlJc w:val="left"/>
      <w:pPr>
        <w:ind w:left="7489" w:hanging="721"/>
      </w:pPr>
      <w:rPr>
        <w:rFonts w:hint="default"/>
        <w:lang w:val="en-GB" w:eastAsia="en-GB" w:bidi="en-GB"/>
      </w:rPr>
    </w:lvl>
    <w:lvl w:ilvl="4" w:tplc="964A3412">
      <w:numFmt w:val="bullet"/>
      <w:lvlText w:val="•"/>
      <w:lvlJc w:val="left"/>
      <w:pPr>
        <w:ind w:left="7914" w:hanging="721"/>
      </w:pPr>
      <w:rPr>
        <w:rFonts w:hint="default"/>
        <w:lang w:val="en-GB" w:eastAsia="en-GB" w:bidi="en-GB"/>
      </w:rPr>
    </w:lvl>
    <w:lvl w:ilvl="5" w:tplc="E4DED188">
      <w:numFmt w:val="bullet"/>
      <w:lvlText w:val="•"/>
      <w:lvlJc w:val="left"/>
      <w:pPr>
        <w:ind w:left="8339" w:hanging="721"/>
      </w:pPr>
      <w:rPr>
        <w:rFonts w:hint="default"/>
        <w:lang w:val="en-GB" w:eastAsia="en-GB" w:bidi="en-GB"/>
      </w:rPr>
    </w:lvl>
    <w:lvl w:ilvl="6" w:tplc="D004D2D8">
      <w:numFmt w:val="bullet"/>
      <w:lvlText w:val="•"/>
      <w:lvlJc w:val="left"/>
      <w:pPr>
        <w:ind w:left="8764" w:hanging="721"/>
      </w:pPr>
      <w:rPr>
        <w:rFonts w:hint="default"/>
        <w:lang w:val="en-GB" w:eastAsia="en-GB" w:bidi="en-GB"/>
      </w:rPr>
    </w:lvl>
    <w:lvl w:ilvl="7" w:tplc="5388D8E2">
      <w:numFmt w:val="bullet"/>
      <w:lvlText w:val="•"/>
      <w:lvlJc w:val="left"/>
      <w:pPr>
        <w:ind w:left="9189" w:hanging="721"/>
      </w:pPr>
      <w:rPr>
        <w:rFonts w:hint="default"/>
        <w:lang w:val="en-GB" w:eastAsia="en-GB" w:bidi="en-GB"/>
      </w:rPr>
    </w:lvl>
    <w:lvl w:ilvl="8" w:tplc="E3EEBB9C">
      <w:numFmt w:val="bullet"/>
      <w:lvlText w:val="•"/>
      <w:lvlJc w:val="left"/>
      <w:pPr>
        <w:ind w:left="9614" w:hanging="721"/>
      </w:pPr>
      <w:rPr>
        <w:rFonts w:hint="default"/>
        <w:lang w:val="en-GB" w:eastAsia="en-GB" w:bidi="en-GB"/>
      </w:rPr>
    </w:lvl>
  </w:abstractNum>
  <w:abstractNum w:abstractNumId="54" w15:restartNumberingAfterBreak="0">
    <w:nsid w:val="43BA0576"/>
    <w:multiLevelType w:val="hybridMultilevel"/>
    <w:tmpl w:val="4A307746"/>
    <w:lvl w:ilvl="0" w:tplc="1DCEC04A">
      <w:start w:val="1"/>
      <w:numFmt w:val="lowerLetter"/>
      <w:lvlText w:val="(%1)"/>
      <w:lvlJc w:val="left"/>
      <w:pPr>
        <w:ind w:left="2885" w:hanging="802"/>
      </w:pPr>
      <w:rPr>
        <w:rFonts w:ascii="Arial" w:eastAsia="Arial" w:hAnsi="Arial" w:cs="Arial" w:hint="default"/>
        <w:spacing w:val="-11"/>
        <w:w w:val="99"/>
        <w:sz w:val="24"/>
        <w:szCs w:val="24"/>
        <w:lang w:val="en-GB" w:eastAsia="en-GB" w:bidi="en-GB"/>
      </w:rPr>
    </w:lvl>
    <w:lvl w:ilvl="1" w:tplc="4D9CBC78">
      <w:numFmt w:val="bullet"/>
      <w:lvlText w:val="•"/>
      <w:lvlJc w:val="left"/>
      <w:pPr>
        <w:ind w:left="3638" w:hanging="802"/>
      </w:pPr>
      <w:rPr>
        <w:rFonts w:hint="default"/>
        <w:lang w:val="en-GB" w:eastAsia="en-GB" w:bidi="en-GB"/>
      </w:rPr>
    </w:lvl>
    <w:lvl w:ilvl="2" w:tplc="C4962F4E">
      <w:numFmt w:val="bullet"/>
      <w:lvlText w:val="•"/>
      <w:lvlJc w:val="left"/>
      <w:pPr>
        <w:ind w:left="4396" w:hanging="802"/>
      </w:pPr>
      <w:rPr>
        <w:rFonts w:hint="default"/>
        <w:lang w:val="en-GB" w:eastAsia="en-GB" w:bidi="en-GB"/>
      </w:rPr>
    </w:lvl>
    <w:lvl w:ilvl="3" w:tplc="3306DCC0">
      <w:numFmt w:val="bullet"/>
      <w:lvlText w:val="•"/>
      <w:lvlJc w:val="left"/>
      <w:pPr>
        <w:ind w:left="5155" w:hanging="802"/>
      </w:pPr>
      <w:rPr>
        <w:rFonts w:hint="default"/>
        <w:lang w:val="en-GB" w:eastAsia="en-GB" w:bidi="en-GB"/>
      </w:rPr>
    </w:lvl>
    <w:lvl w:ilvl="4" w:tplc="4866EBC4">
      <w:numFmt w:val="bullet"/>
      <w:lvlText w:val="•"/>
      <w:lvlJc w:val="left"/>
      <w:pPr>
        <w:ind w:left="5913" w:hanging="802"/>
      </w:pPr>
      <w:rPr>
        <w:rFonts w:hint="default"/>
        <w:lang w:val="en-GB" w:eastAsia="en-GB" w:bidi="en-GB"/>
      </w:rPr>
    </w:lvl>
    <w:lvl w:ilvl="5" w:tplc="51DC0016">
      <w:numFmt w:val="bullet"/>
      <w:lvlText w:val="•"/>
      <w:lvlJc w:val="left"/>
      <w:pPr>
        <w:ind w:left="6672" w:hanging="802"/>
      </w:pPr>
      <w:rPr>
        <w:rFonts w:hint="default"/>
        <w:lang w:val="en-GB" w:eastAsia="en-GB" w:bidi="en-GB"/>
      </w:rPr>
    </w:lvl>
    <w:lvl w:ilvl="6" w:tplc="B5922346">
      <w:numFmt w:val="bullet"/>
      <w:lvlText w:val="•"/>
      <w:lvlJc w:val="left"/>
      <w:pPr>
        <w:ind w:left="7430" w:hanging="802"/>
      </w:pPr>
      <w:rPr>
        <w:rFonts w:hint="default"/>
        <w:lang w:val="en-GB" w:eastAsia="en-GB" w:bidi="en-GB"/>
      </w:rPr>
    </w:lvl>
    <w:lvl w:ilvl="7" w:tplc="B486F056">
      <w:numFmt w:val="bullet"/>
      <w:lvlText w:val="•"/>
      <w:lvlJc w:val="left"/>
      <w:pPr>
        <w:ind w:left="8188" w:hanging="802"/>
      </w:pPr>
      <w:rPr>
        <w:rFonts w:hint="default"/>
        <w:lang w:val="en-GB" w:eastAsia="en-GB" w:bidi="en-GB"/>
      </w:rPr>
    </w:lvl>
    <w:lvl w:ilvl="8" w:tplc="D82478BC">
      <w:numFmt w:val="bullet"/>
      <w:lvlText w:val="•"/>
      <w:lvlJc w:val="left"/>
      <w:pPr>
        <w:ind w:left="8947" w:hanging="802"/>
      </w:pPr>
      <w:rPr>
        <w:rFonts w:hint="default"/>
        <w:lang w:val="en-GB" w:eastAsia="en-GB" w:bidi="en-GB"/>
      </w:rPr>
    </w:lvl>
  </w:abstractNum>
  <w:abstractNum w:abstractNumId="55" w15:restartNumberingAfterBreak="0">
    <w:nsid w:val="445F4042"/>
    <w:multiLevelType w:val="multilevel"/>
    <w:tmpl w:val="DAF80C9E"/>
    <w:lvl w:ilvl="0">
      <w:start w:val="21"/>
      <w:numFmt w:val="decimal"/>
      <w:lvlText w:val="%1"/>
      <w:lvlJc w:val="left"/>
      <w:pPr>
        <w:ind w:left="4807" w:hanging="1363"/>
      </w:pPr>
      <w:rPr>
        <w:rFonts w:hint="default"/>
        <w:lang w:val="en-GB" w:eastAsia="en-GB" w:bidi="en-GB"/>
      </w:rPr>
    </w:lvl>
    <w:lvl w:ilvl="1">
      <w:start w:val="1"/>
      <w:numFmt w:val="decimal"/>
      <w:lvlText w:val="%1.%2"/>
      <w:lvlJc w:val="left"/>
      <w:pPr>
        <w:ind w:left="4807" w:hanging="1363"/>
        <w:jc w:val="right"/>
      </w:pPr>
      <w:rPr>
        <w:rFonts w:hint="default"/>
        <w:lang w:val="en-GB" w:eastAsia="en-GB" w:bidi="en-GB"/>
      </w:rPr>
    </w:lvl>
    <w:lvl w:ilvl="2">
      <w:start w:val="2"/>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56" w15:restartNumberingAfterBreak="0">
    <w:nsid w:val="44EE1121"/>
    <w:multiLevelType w:val="multilevel"/>
    <w:tmpl w:val="C26071A0"/>
    <w:lvl w:ilvl="0">
      <w:start w:val="31"/>
      <w:numFmt w:val="decimal"/>
      <w:lvlText w:val="%1"/>
      <w:lvlJc w:val="left"/>
      <w:pPr>
        <w:ind w:left="3606" w:hanging="711"/>
      </w:pPr>
      <w:rPr>
        <w:rFonts w:hint="default"/>
        <w:lang w:val="en-GB" w:eastAsia="en-GB" w:bidi="en-GB"/>
      </w:rPr>
    </w:lvl>
    <w:lvl w:ilvl="1">
      <w:start w:val="124"/>
      <w:numFmt w:val="decimal"/>
      <w:lvlText w:val="%1.%2"/>
      <w:lvlJc w:val="left"/>
      <w:pPr>
        <w:ind w:left="3606" w:hanging="711"/>
        <w:jc w:val="right"/>
      </w:pPr>
      <w:rPr>
        <w:rFonts w:ascii="Arial" w:eastAsia="Arial" w:hAnsi="Arial" w:cs="Arial" w:hint="default"/>
        <w:spacing w:val="-6"/>
        <w:w w:val="99"/>
        <w:sz w:val="22"/>
        <w:szCs w:val="22"/>
        <w:lang w:val="en-GB" w:eastAsia="en-GB" w:bidi="en-GB"/>
      </w:rPr>
    </w:lvl>
    <w:lvl w:ilvl="2">
      <w:numFmt w:val="bullet"/>
      <w:lvlText w:val="•"/>
      <w:lvlJc w:val="left"/>
      <w:pPr>
        <w:ind w:left="4972" w:hanging="711"/>
      </w:pPr>
      <w:rPr>
        <w:rFonts w:hint="default"/>
        <w:lang w:val="en-GB" w:eastAsia="en-GB" w:bidi="en-GB"/>
      </w:rPr>
    </w:lvl>
    <w:lvl w:ilvl="3">
      <w:numFmt w:val="bullet"/>
      <w:lvlText w:val="•"/>
      <w:lvlJc w:val="left"/>
      <w:pPr>
        <w:ind w:left="5659" w:hanging="711"/>
      </w:pPr>
      <w:rPr>
        <w:rFonts w:hint="default"/>
        <w:lang w:val="en-GB" w:eastAsia="en-GB" w:bidi="en-GB"/>
      </w:rPr>
    </w:lvl>
    <w:lvl w:ilvl="4">
      <w:numFmt w:val="bullet"/>
      <w:lvlText w:val="•"/>
      <w:lvlJc w:val="left"/>
      <w:pPr>
        <w:ind w:left="6345" w:hanging="711"/>
      </w:pPr>
      <w:rPr>
        <w:rFonts w:hint="default"/>
        <w:lang w:val="en-GB" w:eastAsia="en-GB" w:bidi="en-GB"/>
      </w:rPr>
    </w:lvl>
    <w:lvl w:ilvl="5">
      <w:numFmt w:val="bullet"/>
      <w:lvlText w:val="•"/>
      <w:lvlJc w:val="left"/>
      <w:pPr>
        <w:ind w:left="7032" w:hanging="711"/>
      </w:pPr>
      <w:rPr>
        <w:rFonts w:hint="default"/>
        <w:lang w:val="en-GB" w:eastAsia="en-GB" w:bidi="en-GB"/>
      </w:rPr>
    </w:lvl>
    <w:lvl w:ilvl="6">
      <w:numFmt w:val="bullet"/>
      <w:lvlText w:val="•"/>
      <w:lvlJc w:val="left"/>
      <w:pPr>
        <w:ind w:left="7718" w:hanging="711"/>
      </w:pPr>
      <w:rPr>
        <w:rFonts w:hint="default"/>
        <w:lang w:val="en-GB" w:eastAsia="en-GB" w:bidi="en-GB"/>
      </w:rPr>
    </w:lvl>
    <w:lvl w:ilvl="7">
      <w:numFmt w:val="bullet"/>
      <w:lvlText w:val="•"/>
      <w:lvlJc w:val="left"/>
      <w:pPr>
        <w:ind w:left="8404" w:hanging="711"/>
      </w:pPr>
      <w:rPr>
        <w:rFonts w:hint="default"/>
        <w:lang w:val="en-GB" w:eastAsia="en-GB" w:bidi="en-GB"/>
      </w:rPr>
    </w:lvl>
    <w:lvl w:ilvl="8">
      <w:numFmt w:val="bullet"/>
      <w:lvlText w:val="•"/>
      <w:lvlJc w:val="left"/>
      <w:pPr>
        <w:ind w:left="9091" w:hanging="711"/>
      </w:pPr>
      <w:rPr>
        <w:rFonts w:hint="default"/>
        <w:lang w:val="en-GB" w:eastAsia="en-GB" w:bidi="en-GB"/>
      </w:rPr>
    </w:lvl>
  </w:abstractNum>
  <w:abstractNum w:abstractNumId="57" w15:restartNumberingAfterBreak="0">
    <w:nsid w:val="47FE3147"/>
    <w:multiLevelType w:val="multilevel"/>
    <w:tmpl w:val="69B847CA"/>
    <w:lvl w:ilvl="0">
      <w:start w:val="31"/>
      <w:numFmt w:val="decimal"/>
      <w:lvlText w:val="%1"/>
      <w:lvlJc w:val="left"/>
      <w:pPr>
        <w:ind w:left="3606" w:hanging="583"/>
      </w:pPr>
      <w:rPr>
        <w:rFonts w:hint="default"/>
        <w:lang w:val="en-GB" w:eastAsia="en-GB" w:bidi="en-GB"/>
      </w:rPr>
    </w:lvl>
    <w:lvl w:ilvl="1">
      <w:start w:val="36"/>
      <w:numFmt w:val="decimal"/>
      <w:lvlText w:val="%1.%2"/>
      <w:lvlJc w:val="left"/>
      <w:pPr>
        <w:ind w:left="3606" w:hanging="583"/>
        <w:jc w:val="right"/>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5125" w:hanging="1362"/>
      </w:pPr>
      <w:rPr>
        <w:rFonts w:hint="default"/>
        <w:lang w:val="en-GB" w:eastAsia="en-GB" w:bidi="en-GB"/>
      </w:rPr>
    </w:lvl>
    <w:lvl w:ilvl="4">
      <w:numFmt w:val="bullet"/>
      <w:lvlText w:val="•"/>
      <w:lvlJc w:val="left"/>
      <w:pPr>
        <w:ind w:left="5888" w:hanging="1362"/>
      </w:pPr>
      <w:rPr>
        <w:rFonts w:hint="default"/>
        <w:lang w:val="en-GB" w:eastAsia="en-GB" w:bidi="en-GB"/>
      </w:rPr>
    </w:lvl>
    <w:lvl w:ilvl="5">
      <w:numFmt w:val="bullet"/>
      <w:lvlText w:val="•"/>
      <w:lvlJc w:val="left"/>
      <w:pPr>
        <w:ind w:left="6650" w:hanging="1362"/>
      </w:pPr>
      <w:rPr>
        <w:rFonts w:hint="default"/>
        <w:lang w:val="en-GB" w:eastAsia="en-GB" w:bidi="en-GB"/>
      </w:rPr>
    </w:lvl>
    <w:lvl w:ilvl="6">
      <w:numFmt w:val="bullet"/>
      <w:lvlText w:val="•"/>
      <w:lvlJc w:val="left"/>
      <w:pPr>
        <w:ind w:left="7413" w:hanging="1362"/>
      </w:pPr>
      <w:rPr>
        <w:rFonts w:hint="default"/>
        <w:lang w:val="en-GB" w:eastAsia="en-GB" w:bidi="en-GB"/>
      </w:rPr>
    </w:lvl>
    <w:lvl w:ilvl="7">
      <w:numFmt w:val="bullet"/>
      <w:lvlText w:val="•"/>
      <w:lvlJc w:val="left"/>
      <w:pPr>
        <w:ind w:left="8176" w:hanging="1362"/>
      </w:pPr>
      <w:rPr>
        <w:rFonts w:hint="default"/>
        <w:lang w:val="en-GB" w:eastAsia="en-GB" w:bidi="en-GB"/>
      </w:rPr>
    </w:lvl>
    <w:lvl w:ilvl="8">
      <w:numFmt w:val="bullet"/>
      <w:lvlText w:val="•"/>
      <w:lvlJc w:val="left"/>
      <w:pPr>
        <w:ind w:left="8938" w:hanging="1362"/>
      </w:pPr>
      <w:rPr>
        <w:rFonts w:hint="default"/>
        <w:lang w:val="en-GB" w:eastAsia="en-GB" w:bidi="en-GB"/>
      </w:rPr>
    </w:lvl>
  </w:abstractNum>
  <w:abstractNum w:abstractNumId="58" w15:restartNumberingAfterBreak="0">
    <w:nsid w:val="487272C3"/>
    <w:multiLevelType w:val="multilevel"/>
    <w:tmpl w:val="F9AAAB88"/>
    <w:lvl w:ilvl="0">
      <w:start w:val="13"/>
      <w:numFmt w:val="decimal"/>
      <w:lvlText w:val="%1"/>
      <w:lvlJc w:val="left"/>
      <w:pPr>
        <w:ind w:left="860" w:hanging="860"/>
      </w:pPr>
      <w:rPr>
        <w:rFonts w:hint="default"/>
      </w:rPr>
    </w:lvl>
    <w:lvl w:ilvl="1">
      <w:start w:val="3"/>
      <w:numFmt w:val="decimal"/>
      <w:lvlText w:val="%1.%2"/>
      <w:lvlJc w:val="left"/>
      <w:pPr>
        <w:ind w:left="2008" w:hanging="860"/>
      </w:pPr>
      <w:rPr>
        <w:rFonts w:hint="default"/>
      </w:rPr>
    </w:lvl>
    <w:lvl w:ilvl="2">
      <w:start w:val="4"/>
      <w:numFmt w:val="decimal"/>
      <w:lvlText w:val="%1.%2.%3"/>
      <w:lvlJc w:val="left"/>
      <w:pPr>
        <w:ind w:left="3156" w:hanging="860"/>
      </w:pPr>
      <w:rPr>
        <w:rFonts w:hint="default"/>
      </w:rPr>
    </w:lvl>
    <w:lvl w:ilvl="3">
      <w:start w:val="1"/>
      <w:numFmt w:val="decimal"/>
      <w:lvlText w:val="%1.%2.%3.%4"/>
      <w:lvlJc w:val="left"/>
      <w:pPr>
        <w:ind w:left="4524" w:hanging="1080"/>
      </w:pPr>
      <w:rPr>
        <w:rFonts w:hint="default"/>
      </w:rPr>
    </w:lvl>
    <w:lvl w:ilvl="4">
      <w:start w:val="1"/>
      <w:numFmt w:val="decimal"/>
      <w:lvlText w:val="%1.%2.%3.%4.%5"/>
      <w:lvlJc w:val="left"/>
      <w:pPr>
        <w:ind w:left="5672" w:hanging="1080"/>
      </w:pPr>
      <w:rPr>
        <w:rFonts w:hint="default"/>
      </w:rPr>
    </w:lvl>
    <w:lvl w:ilvl="5">
      <w:start w:val="1"/>
      <w:numFmt w:val="decimal"/>
      <w:lvlText w:val="%1.%2.%3.%4.%5.%6"/>
      <w:lvlJc w:val="left"/>
      <w:pPr>
        <w:ind w:left="7180" w:hanging="1440"/>
      </w:pPr>
      <w:rPr>
        <w:rFonts w:hint="default"/>
      </w:rPr>
    </w:lvl>
    <w:lvl w:ilvl="6">
      <w:start w:val="1"/>
      <w:numFmt w:val="decimal"/>
      <w:lvlText w:val="%1.%2.%3.%4.%5.%6.%7"/>
      <w:lvlJc w:val="left"/>
      <w:pPr>
        <w:ind w:left="8328" w:hanging="1440"/>
      </w:pPr>
      <w:rPr>
        <w:rFonts w:hint="default"/>
      </w:rPr>
    </w:lvl>
    <w:lvl w:ilvl="7">
      <w:start w:val="1"/>
      <w:numFmt w:val="decimal"/>
      <w:lvlText w:val="%1.%2.%3.%4.%5.%6.%7.%8"/>
      <w:lvlJc w:val="left"/>
      <w:pPr>
        <w:ind w:left="9836" w:hanging="1800"/>
      </w:pPr>
      <w:rPr>
        <w:rFonts w:hint="default"/>
      </w:rPr>
    </w:lvl>
    <w:lvl w:ilvl="8">
      <w:start w:val="1"/>
      <w:numFmt w:val="decimal"/>
      <w:lvlText w:val="%1.%2.%3.%4.%5.%6.%7.%8.%9"/>
      <w:lvlJc w:val="left"/>
      <w:pPr>
        <w:ind w:left="10984" w:hanging="1800"/>
      </w:pPr>
      <w:rPr>
        <w:rFonts w:hint="default"/>
      </w:rPr>
    </w:lvl>
  </w:abstractNum>
  <w:abstractNum w:abstractNumId="59" w15:restartNumberingAfterBreak="0">
    <w:nsid w:val="495F7643"/>
    <w:multiLevelType w:val="hybridMultilevel"/>
    <w:tmpl w:val="6546A10E"/>
    <w:lvl w:ilvl="0" w:tplc="1FAC7536">
      <w:start w:val="1"/>
      <w:numFmt w:val="lowerLetter"/>
      <w:lvlText w:val="(%1)"/>
      <w:lvlJc w:val="left"/>
      <w:pPr>
        <w:ind w:left="1131" w:hanging="721"/>
      </w:pPr>
      <w:rPr>
        <w:rFonts w:ascii="Arial" w:eastAsia="Arial" w:hAnsi="Arial" w:cs="Arial" w:hint="default"/>
        <w:spacing w:val="-28"/>
        <w:w w:val="99"/>
        <w:sz w:val="24"/>
        <w:szCs w:val="24"/>
        <w:lang w:val="en-GB" w:eastAsia="en-GB" w:bidi="en-GB"/>
      </w:rPr>
    </w:lvl>
    <w:lvl w:ilvl="1" w:tplc="321A9D68">
      <w:numFmt w:val="bullet"/>
      <w:lvlText w:val="•"/>
      <w:lvlJc w:val="left"/>
      <w:pPr>
        <w:ind w:left="1533" w:hanging="721"/>
      </w:pPr>
      <w:rPr>
        <w:rFonts w:hint="default"/>
        <w:lang w:val="en-GB" w:eastAsia="en-GB" w:bidi="en-GB"/>
      </w:rPr>
    </w:lvl>
    <w:lvl w:ilvl="2" w:tplc="18025292">
      <w:numFmt w:val="bullet"/>
      <w:lvlText w:val="•"/>
      <w:lvlJc w:val="left"/>
      <w:pPr>
        <w:ind w:left="1927" w:hanging="721"/>
      </w:pPr>
      <w:rPr>
        <w:rFonts w:hint="default"/>
        <w:lang w:val="en-GB" w:eastAsia="en-GB" w:bidi="en-GB"/>
      </w:rPr>
    </w:lvl>
    <w:lvl w:ilvl="3" w:tplc="16FE7286">
      <w:numFmt w:val="bullet"/>
      <w:lvlText w:val="•"/>
      <w:lvlJc w:val="left"/>
      <w:pPr>
        <w:ind w:left="2321" w:hanging="721"/>
      </w:pPr>
      <w:rPr>
        <w:rFonts w:hint="default"/>
        <w:lang w:val="en-GB" w:eastAsia="en-GB" w:bidi="en-GB"/>
      </w:rPr>
    </w:lvl>
    <w:lvl w:ilvl="4" w:tplc="214014A6">
      <w:numFmt w:val="bullet"/>
      <w:lvlText w:val="•"/>
      <w:lvlJc w:val="left"/>
      <w:pPr>
        <w:ind w:left="2714" w:hanging="721"/>
      </w:pPr>
      <w:rPr>
        <w:rFonts w:hint="default"/>
        <w:lang w:val="en-GB" w:eastAsia="en-GB" w:bidi="en-GB"/>
      </w:rPr>
    </w:lvl>
    <w:lvl w:ilvl="5" w:tplc="61E2AF7E">
      <w:numFmt w:val="bullet"/>
      <w:lvlText w:val="•"/>
      <w:lvlJc w:val="left"/>
      <w:pPr>
        <w:ind w:left="3108" w:hanging="721"/>
      </w:pPr>
      <w:rPr>
        <w:rFonts w:hint="default"/>
        <w:lang w:val="en-GB" w:eastAsia="en-GB" w:bidi="en-GB"/>
      </w:rPr>
    </w:lvl>
    <w:lvl w:ilvl="6" w:tplc="119C1196">
      <w:numFmt w:val="bullet"/>
      <w:lvlText w:val="•"/>
      <w:lvlJc w:val="left"/>
      <w:pPr>
        <w:ind w:left="3502" w:hanging="721"/>
      </w:pPr>
      <w:rPr>
        <w:rFonts w:hint="default"/>
        <w:lang w:val="en-GB" w:eastAsia="en-GB" w:bidi="en-GB"/>
      </w:rPr>
    </w:lvl>
    <w:lvl w:ilvl="7" w:tplc="FC32B42E">
      <w:numFmt w:val="bullet"/>
      <w:lvlText w:val="•"/>
      <w:lvlJc w:val="left"/>
      <w:pPr>
        <w:ind w:left="3895" w:hanging="721"/>
      </w:pPr>
      <w:rPr>
        <w:rFonts w:hint="default"/>
        <w:lang w:val="en-GB" w:eastAsia="en-GB" w:bidi="en-GB"/>
      </w:rPr>
    </w:lvl>
    <w:lvl w:ilvl="8" w:tplc="EAB60BA2">
      <w:numFmt w:val="bullet"/>
      <w:lvlText w:val="•"/>
      <w:lvlJc w:val="left"/>
      <w:pPr>
        <w:ind w:left="4289" w:hanging="721"/>
      </w:pPr>
      <w:rPr>
        <w:rFonts w:hint="default"/>
        <w:lang w:val="en-GB" w:eastAsia="en-GB" w:bidi="en-GB"/>
      </w:rPr>
    </w:lvl>
  </w:abstractNum>
  <w:abstractNum w:abstractNumId="60" w15:restartNumberingAfterBreak="0">
    <w:nsid w:val="49690A83"/>
    <w:multiLevelType w:val="hybridMultilevel"/>
    <w:tmpl w:val="F11C5A92"/>
    <w:lvl w:ilvl="0" w:tplc="FF4E1A62">
      <w:start w:val="1"/>
      <w:numFmt w:val="decimal"/>
      <w:lvlText w:val="%1"/>
      <w:lvlJc w:val="left"/>
      <w:pPr>
        <w:ind w:left="827" w:hanging="721"/>
      </w:pPr>
      <w:rPr>
        <w:rFonts w:ascii="Arial" w:eastAsia="Arial" w:hAnsi="Arial" w:cs="Arial" w:hint="default"/>
        <w:b/>
        <w:bCs/>
        <w:w w:val="99"/>
        <w:sz w:val="24"/>
        <w:szCs w:val="24"/>
        <w:lang w:val="en-GB" w:eastAsia="en-GB" w:bidi="en-GB"/>
      </w:rPr>
    </w:lvl>
    <w:lvl w:ilvl="1" w:tplc="6CEE4C10">
      <w:start w:val="1"/>
      <w:numFmt w:val="decimal"/>
      <w:lvlText w:val="(%2)"/>
      <w:lvlJc w:val="left"/>
      <w:pPr>
        <w:ind w:left="1413" w:hanging="705"/>
      </w:pPr>
      <w:rPr>
        <w:rFonts w:ascii="Arial" w:eastAsia="Arial" w:hAnsi="Arial" w:cs="Arial" w:hint="default"/>
        <w:b/>
        <w:bCs/>
        <w:spacing w:val="-9"/>
        <w:w w:val="99"/>
        <w:sz w:val="24"/>
        <w:szCs w:val="24"/>
        <w:lang w:val="en-GB" w:eastAsia="en-GB" w:bidi="en-GB"/>
      </w:rPr>
    </w:lvl>
    <w:lvl w:ilvl="2" w:tplc="85C6A118">
      <w:numFmt w:val="bullet"/>
      <w:lvlText w:val="•"/>
      <w:lvlJc w:val="left"/>
      <w:pPr>
        <w:ind w:left="2080" w:hanging="705"/>
      </w:pPr>
      <w:rPr>
        <w:rFonts w:hint="default"/>
        <w:lang w:val="en-GB" w:eastAsia="en-GB" w:bidi="en-GB"/>
      </w:rPr>
    </w:lvl>
    <w:lvl w:ilvl="3" w:tplc="C7E8AED2">
      <w:numFmt w:val="bullet"/>
      <w:lvlText w:val="•"/>
      <w:lvlJc w:val="left"/>
      <w:pPr>
        <w:ind w:left="2660" w:hanging="705"/>
      </w:pPr>
      <w:rPr>
        <w:rFonts w:hint="default"/>
        <w:lang w:val="en-GB" w:eastAsia="en-GB" w:bidi="en-GB"/>
      </w:rPr>
    </w:lvl>
    <w:lvl w:ilvl="4" w:tplc="1E7E1C68">
      <w:numFmt w:val="bullet"/>
      <w:lvlText w:val="•"/>
      <w:lvlJc w:val="left"/>
      <w:pPr>
        <w:ind w:left="3360" w:hanging="705"/>
      </w:pPr>
      <w:rPr>
        <w:rFonts w:hint="default"/>
        <w:lang w:val="en-GB" w:eastAsia="en-GB" w:bidi="en-GB"/>
      </w:rPr>
    </w:lvl>
    <w:lvl w:ilvl="5" w:tplc="40AC6F44">
      <w:numFmt w:val="bullet"/>
      <w:lvlText w:val="•"/>
      <w:lvlJc w:val="left"/>
      <w:pPr>
        <w:ind w:left="3740" w:hanging="705"/>
      </w:pPr>
      <w:rPr>
        <w:rFonts w:hint="default"/>
        <w:lang w:val="en-GB" w:eastAsia="en-GB" w:bidi="en-GB"/>
      </w:rPr>
    </w:lvl>
    <w:lvl w:ilvl="6" w:tplc="233E5146">
      <w:numFmt w:val="bullet"/>
      <w:lvlText w:val="•"/>
      <w:lvlJc w:val="left"/>
      <w:pPr>
        <w:ind w:left="4800" w:hanging="705"/>
      </w:pPr>
      <w:rPr>
        <w:rFonts w:hint="default"/>
        <w:lang w:val="en-GB" w:eastAsia="en-GB" w:bidi="en-GB"/>
      </w:rPr>
    </w:lvl>
    <w:lvl w:ilvl="7" w:tplc="5A4CAB46">
      <w:numFmt w:val="bullet"/>
      <w:lvlText w:val="•"/>
      <w:lvlJc w:val="left"/>
      <w:pPr>
        <w:ind w:left="6066" w:hanging="705"/>
      </w:pPr>
      <w:rPr>
        <w:rFonts w:hint="default"/>
        <w:lang w:val="en-GB" w:eastAsia="en-GB" w:bidi="en-GB"/>
      </w:rPr>
    </w:lvl>
    <w:lvl w:ilvl="8" w:tplc="1BB2E8C8">
      <w:numFmt w:val="bullet"/>
      <w:lvlText w:val="•"/>
      <w:lvlJc w:val="left"/>
      <w:pPr>
        <w:ind w:left="7332" w:hanging="705"/>
      </w:pPr>
      <w:rPr>
        <w:rFonts w:hint="default"/>
        <w:lang w:val="en-GB" w:eastAsia="en-GB" w:bidi="en-GB"/>
      </w:rPr>
    </w:lvl>
  </w:abstractNum>
  <w:abstractNum w:abstractNumId="61" w15:restartNumberingAfterBreak="0">
    <w:nsid w:val="4ACC4271"/>
    <w:multiLevelType w:val="multilevel"/>
    <w:tmpl w:val="3996A984"/>
    <w:lvl w:ilvl="0">
      <w:start w:val="31"/>
      <w:numFmt w:val="decimal"/>
      <w:lvlText w:val="%1"/>
      <w:lvlJc w:val="left"/>
      <w:pPr>
        <w:ind w:left="1859" w:hanging="711"/>
      </w:pPr>
      <w:rPr>
        <w:rFonts w:hint="default"/>
        <w:lang w:val="en-GB" w:eastAsia="en-GB" w:bidi="en-GB"/>
      </w:rPr>
    </w:lvl>
    <w:lvl w:ilvl="1">
      <w:start w:val="132"/>
      <w:numFmt w:val="decimal"/>
      <w:lvlText w:val="%1.%2"/>
      <w:lvlJc w:val="left"/>
      <w:pPr>
        <w:ind w:left="1859" w:hanging="711"/>
        <w:jc w:val="right"/>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start w:val="1"/>
      <w:numFmt w:val="lowerLetter"/>
      <w:lvlText w:val="(%4)"/>
      <w:lvlJc w:val="left"/>
      <w:pPr>
        <w:ind w:left="3974" w:hanging="369"/>
      </w:pPr>
      <w:rPr>
        <w:rFonts w:ascii="Arial" w:eastAsia="Arial" w:hAnsi="Arial" w:cs="Arial" w:hint="default"/>
        <w:spacing w:val="-6"/>
        <w:w w:val="99"/>
        <w:sz w:val="24"/>
        <w:szCs w:val="24"/>
        <w:lang w:val="en-GB" w:eastAsia="en-GB" w:bidi="en-GB"/>
      </w:rPr>
    </w:lvl>
    <w:lvl w:ilvl="4">
      <w:numFmt w:val="bullet"/>
      <w:lvlText w:val="•"/>
      <w:lvlJc w:val="left"/>
      <w:pPr>
        <w:ind w:left="4906" w:hanging="369"/>
      </w:pPr>
      <w:rPr>
        <w:rFonts w:hint="default"/>
        <w:lang w:val="en-GB" w:eastAsia="en-GB" w:bidi="en-GB"/>
      </w:rPr>
    </w:lvl>
    <w:lvl w:ilvl="5">
      <w:numFmt w:val="bullet"/>
      <w:lvlText w:val="•"/>
      <w:lvlJc w:val="left"/>
      <w:pPr>
        <w:ind w:left="5832" w:hanging="369"/>
      </w:pPr>
      <w:rPr>
        <w:rFonts w:hint="default"/>
        <w:lang w:val="en-GB" w:eastAsia="en-GB" w:bidi="en-GB"/>
      </w:rPr>
    </w:lvl>
    <w:lvl w:ilvl="6">
      <w:numFmt w:val="bullet"/>
      <w:lvlText w:val="•"/>
      <w:lvlJc w:val="left"/>
      <w:pPr>
        <w:ind w:left="6758" w:hanging="369"/>
      </w:pPr>
      <w:rPr>
        <w:rFonts w:hint="default"/>
        <w:lang w:val="en-GB" w:eastAsia="en-GB" w:bidi="en-GB"/>
      </w:rPr>
    </w:lvl>
    <w:lvl w:ilvl="7">
      <w:numFmt w:val="bullet"/>
      <w:lvlText w:val="•"/>
      <w:lvlJc w:val="left"/>
      <w:pPr>
        <w:ind w:left="7685" w:hanging="369"/>
      </w:pPr>
      <w:rPr>
        <w:rFonts w:hint="default"/>
        <w:lang w:val="en-GB" w:eastAsia="en-GB" w:bidi="en-GB"/>
      </w:rPr>
    </w:lvl>
    <w:lvl w:ilvl="8">
      <w:numFmt w:val="bullet"/>
      <w:lvlText w:val="•"/>
      <w:lvlJc w:val="left"/>
      <w:pPr>
        <w:ind w:left="8611" w:hanging="369"/>
      </w:pPr>
      <w:rPr>
        <w:rFonts w:hint="default"/>
        <w:lang w:val="en-GB" w:eastAsia="en-GB" w:bidi="en-GB"/>
      </w:rPr>
    </w:lvl>
  </w:abstractNum>
  <w:abstractNum w:abstractNumId="62" w15:restartNumberingAfterBreak="0">
    <w:nsid w:val="4B802A9A"/>
    <w:multiLevelType w:val="hybridMultilevel"/>
    <w:tmpl w:val="3F760BCA"/>
    <w:lvl w:ilvl="0" w:tplc="8FE60B58">
      <w:start w:val="1"/>
      <w:numFmt w:val="lowerLetter"/>
      <w:lvlText w:val="(%1)"/>
      <w:lvlJc w:val="left"/>
      <w:pPr>
        <w:ind w:left="5913" w:hanging="721"/>
      </w:pPr>
      <w:rPr>
        <w:rFonts w:ascii="Arial" w:eastAsia="Arial" w:hAnsi="Arial" w:cs="Arial" w:hint="default"/>
        <w:spacing w:val="-28"/>
        <w:w w:val="99"/>
        <w:sz w:val="24"/>
        <w:szCs w:val="24"/>
        <w:lang w:val="en-GB" w:eastAsia="en-GB" w:bidi="en-GB"/>
      </w:rPr>
    </w:lvl>
    <w:lvl w:ilvl="1" w:tplc="B2864598">
      <w:start w:val="1"/>
      <w:numFmt w:val="lowerRoman"/>
      <w:lvlText w:val="(%2)"/>
      <w:lvlJc w:val="left"/>
      <w:pPr>
        <w:ind w:left="6650" w:hanging="737"/>
      </w:pPr>
      <w:rPr>
        <w:rFonts w:ascii="Arial" w:eastAsia="Arial" w:hAnsi="Arial" w:cs="Arial" w:hint="default"/>
        <w:spacing w:val="-30"/>
        <w:w w:val="99"/>
        <w:sz w:val="24"/>
        <w:szCs w:val="24"/>
        <w:lang w:val="en-GB" w:eastAsia="en-GB" w:bidi="en-GB"/>
      </w:rPr>
    </w:lvl>
    <w:lvl w:ilvl="2" w:tplc="49F48180">
      <w:numFmt w:val="bullet"/>
      <w:lvlText w:val="•"/>
      <w:lvlJc w:val="left"/>
      <w:pPr>
        <w:ind w:left="7082" w:hanging="737"/>
      </w:pPr>
      <w:rPr>
        <w:rFonts w:hint="default"/>
        <w:lang w:val="en-GB" w:eastAsia="en-GB" w:bidi="en-GB"/>
      </w:rPr>
    </w:lvl>
    <w:lvl w:ilvl="3" w:tplc="9862677E">
      <w:numFmt w:val="bullet"/>
      <w:lvlText w:val="•"/>
      <w:lvlJc w:val="left"/>
      <w:pPr>
        <w:ind w:left="7505" w:hanging="737"/>
      </w:pPr>
      <w:rPr>
        <w:rFonts w:hint="default"/>
        <w:lang w:val="en-GB" w:eastAsia="en-GB" w:bidi="en-GB"/>
      </w:rPr>
    </w:lvl>
    <w:lvl w:ilvl="4" w:tplc="B0AAFA88">
      <w:numFmt w:val="bullet"/>
      <w:lvlText w:val="•"/>
      <w:lvlJc w:val="left"/>
      <w:pPr>
        <w:ind w:left="7928" w:hanging="737"/>
      </w:pPr>
      <w:rPr>
        <w:rFonts w:hint="default"/>
        <w:lang w:val="en-GB" w:eastAsia="en-GB" w:bidi="en-GB"/>
      </w:rPr>
    </w:lvl>
    <w:lvl w:ilvl="5" w:tplc="CA84A566">
      <w:numFmt w:val="bullet"/>
      <w:lvlText w:val="•"/>
      <w:lvlJc w:val="left"/>
      <w:pPr>
        <w:ind w:left="8350" w:hanging="737"/>
      </w:pPr>
      <w:rPr>
        <w:rFonts w:hint="default"/>
        <w:lang w:val="en-GB" w:eastAsia="en-GB" w:bidi="en-GB"/>
      </w:rPr>
    </w:lvl>
    <w:lvl w:ilvl="6" w:tplc="B2D898F4">
      <w:numFmt w:val="bullet"/>
      <w:lvlText w:val="•"/>
      <w:lvlJc w:val="left"/>
      <w:pPr>
        <w:ind w:left="8773" w:hanging="737"/>
      </w:pPr>
      <w:rPr>
        <w:rFonts w:hint="default"/>
        <w:lang w:val="en-GB" w:eastAsia="en-GB" w:bidi="en-GB"/>
      </w:rPr>
    </w:lvl>
    <w:lvl w:ilvl="7" w:tplc="53CAC1EC">
      <w:numFmt w:val="bullet"/>
      <w:lvlText w:val="•"/>
      <w:lvlJc w:val="left"/>
      <w:pPr>
        <w:ind w:left="9196" w:hanging="737"/>
      </w:pPr>
      <w:rPr>
        <w:rFonts w:hint="default"/>
        <w:lang w:val="en-GB" w:eastAsia="en-GB" w:bidi="en-GB"/>
      </w:rPr>
    </w:lvl>
    <w:lvl w:ilvl="8" w:tplc="04E2C6E0">
      <w:numFmt w:val="bullet"/>
      <w:lvlText w:val="•"/>
      <w:lvlJc w:val="left"/>
      <w:pPr>
        <w:ind w:left="9618" w:hanging="737"/>
      </w:pPr>
      <w:rPr>
        <w:rFonts w:hint="default"/>
        <w:lang w:val="en-GB" w:eastAsia="en-GB" w:bidi="en-GB"/>
      </w:rPr>
    </w:lvl>
  </w:abstractNum>
  <w:abstractNum w:abstractNumId="63" w15:restartNumberingAfterBreak="0">
    <w:nsid w:val="4C550F98"/>
    <w:multiLevelType w:val="multilevel"/>
    <w:tmpl w:val="C2D4D09A"/>
    <w:lvl w:ilvl="0">
      <w:start w:val="12"/>
      <w:numFmt w:val="decimal"/>
      <w:lvlText w:val="%1"/>
      <w:lvlJc w:val="left"/>
      <w:pPr>
        <w:ind w:left="860" w:hanging="860"/>
      </w:pPr>
      <w:rPr>
        <w:rFonts w:hint="default"/>
      </w:rPr>
    </w:lvl>
    <w:lvl w:ilvl="1">
      <w:start w:val="4"/>
      <w:numFmt w:val="decimal"/>
      <w:lvlText w:val="%1.%2"/>
      <w:lvlJc w:val="left"/>
      <w:pPr>
        <w:ind w:left="2008" w:hanging="860"/>
      </w:pPr>
      <w:rPr>
        <w:rFonts w:hint="default"/>
      </w:rPr>
    </w:lvl>
    <w:lvl w:ilvl="2">
      <w:start w:val="4"/>
      <w:numFmt w:val="decimal"/>
      <w:lvlText w:val="%1.%2.%3"/>
      <w:lvlJc w:val="left"/>
      <w:pPr>
        <w:ind w:left="3156" w:hanging="860"/>
      </w:pPr>
      <w:rPr>
        <w:rFonts w:hint="default"/>
      </w:rPr>
    </w:lvl>
    <w:lvl w:ilvl="3">
      <w:start w:val="1"/>
      <w:numFmt w:val="decimal"/>
      <w:lvlText w:val="%1.%2.%3.%4"/>
      <w:lvlJc w:val="left"/>
      <w:pPr>
        <w:ind w:left="4624" w:hanging="1080"/>
      </w:pPr>
      <w:rPr>
        <w:rFonts w:hint="default"/>
      </w:rPr>
    </w:lvl>
    <w:lvl w:ilvl="4">
      <w:start w:val="1"/>
      <w:numFmt w:val="decimal"/>
      <w:lvlText w:val="%1.%2.%3.%4.%5"/>
      <w:lvlJc w:val="left"/>
      <w:pPr>
        <w:ind w:left="5672" w:hanging="1080"/>
      </w:pPr>
      <w:rPr>
        <w:rFonts w:hint="default"/>
      </w:rPr>
    </w:lvl>
    <w:lvl w:ilvl="5">
      <w:start w:val="1"/>
      <w:numFmt w:val="decimal"/>
      <w:lvlText w:val="%1.%2.%3.%4.%5.%6"/>
      <w:lvlJc w:val="left"/>
      <w:pPr>
        <w:ind w:left="7180" w:hanging="1440"/>
      </w:pPr>
      <w:rPr>
        <w:rFonts w:hint="default"/>
      </w:rPr>
    </w:lvl>
    <w:lvl w:ilvl="6">
      <w:start w:val="1"/>
      <w:numFmt w:val="decimal"/>
      <w:lvlText w:val="%1.%2.%3.%4.%5.%6.%7"/>
      <w:lvlJc w:val="left"/>
      <w:pPr>
        <w:ind w:left="8328" w:hanging="1440"/>
      </w:pPr>
      <w:rPr>
        <w:rFonts w:hint="default"/>
      </w:rPr>
    </w:lvl>
    <w:lvl w:ilvl="7">
      <w:start w:val="1"/>
      <w:numFmt w:val="decimal"/>
      <w:lvlText w:val="%1.%2.%3.%4.%5.%6.%7.%8"/>
      <w:lvlJc w:val="left"/>
      <w:pPr>
        <w:ind w:left="9836" w:hanging="1800"/>
      </w:pPr>
      <w:rPr>
        <w:rFonts w:hint="default"/>
      </w:rPr>
    </w:lvl>
    <w:lvl w:ilvl="8">
      <w:start w:val="1"/>
      <w:numFmt w:val="decimal"/>
      <w:lvlText w:val="%1.%2.%3.%4.%5.%6.%7.%8.%9"/>
      <w:lvlJc w:val="left"/>
      <w:pPr>
        <w:ind w:left="10984" w:hanging="1800"/>
      </w:pPr>
      <w:rPr>
        <w:rFonts w:hint="default"/>
      </w:rPr>
    </w:lvl>
  </w:abstractNum>
  <w:abstractNum w:abstractNumId="64" w15:restartNumberingAfterBreak="0">
    <w:nsid w:val="4CC43444"/>
    <w:multiLevelType w:val="hybridMultilevel"/>
    <w:tmpl w:val="9EE672C4"/>
    <w:lvl w:ilvl="0" w:tplc="38A20936">
      <w:start w:val="1"/>
      <w:numFmt w:val="lowerLetter"/>
      <w:lvlText w:val="(%1)"/>
      <w:lvlJc w:val="left"/>
      <w:pPr>
        <w:ind w:left="1057" w:hanging="721"/>
      </w:pPr>
      <w:rPr>
        <w:rFonts w:ascii="Arial" w:eastAsia="Arial" w:hAnsi="Arial" w:cs="Arial" w:hint="default"/>
        <w:spacing w:val="-25"/>
        <w:w w:val="99"/>
        <w:sz w:val="24"/>
        <w:szCs w:val="24"/>
        <w:lang w:val="en-GB" w:eastAsia="en-GB" w:bidi="en-GB"/>
      </w:rPr>
    </w:lvl>
    <w:lvl w:ilvl="1" w:tplc="D2AA62B4">
      <w:numFmt w:val="bullet"/>
      <w:lvlText w:val="•"/>
      <w:lvlJc w:val="left"/>
      <w:pPr>
        <w:ind w:left="1464" w:hanging="721"/>
      </w:pPr>
      <w:rPr>
        <w:rFonts w:hint="default"/>
        <w:lang w:val="en-GB" w:eastAsia="en-GB" w:bidi="en-GB"/>
      </w:rPr>
    </w:lvl>
    <w:lvl w:ilvl="2" w:tplc="EE84C46E">
      <w:numFmt w:val="bullet"/>
      <w:lvlText w:val="•"/>
      <w:lvlJc w:val="left"/>
      <w:pPr>
        <w:ind w:left="1868" w:hanging="721"/>
      </w:pPr>
      <w:rPr>
        <w:rFonts w:hint="default"/>
        <w:lang w:val="en-GB" w:eastAsia="en-GB" w:bidi="en-GB"/>
      </w:rPr>
    </w:lvl>
    <w:lvl w:ilvl="3" w:tplc="5DF61612">
      <w:numFmt w:val="bullet"/>
      <w:lvlText w:val="•"/>
      <w:lvlJc w:val="left"/>
      <w:pPr>
        <w:ind w:left="2272" w:hanging="721"/>
      </w:pPr>
      <w:rPr>
        <w:rFonts w:hint="default"/>
        <w:lang w:val="en-GB" w:eastAsia="en-GB" w:bidi="en-GB"/>
      </w:rPr>
    </w:lvl>
    <w:lvl w:ilvl="4" w:tplc="0A76BA40">
      <w:numFmt w:val="bullet"/>
      <w:lvlText w:val="•"/>
      <w:lvlJc w:val="left"/>
      <w:pPr>
        <w:ind w:left="2676" w:hanging="721"/>
      </w:pPr>
      <w:rPr>
        <w:rFonts w:hint="default"/>
        <w:lang w:val="en-GB" w:eastAsia="en-GB" w:bidi="en-GB"/>
      </w:rPr>
    </w:lvl>
    <w:lvl w:ilvl="5" w:tplc="D402CE32">
      <w:numFmt w:val="bullet"/>
      <w:lvlText w:val="•"/>
      <w:lvlJc w:val="left"/>
      <w:pPr>
        <w:ind w:left="3081" w:hanging="721"/>
      </w:pPr>
      <w:rPr>
        <w:rFonts w:hint="default"/>
        <w:lang w:val="en-GB" w:eastAsia="en-GB" w:bidi="en-GB"/>
      </w:rPr>
    </w:lvl>
    <w:lvl w:ilvl="6" w:tplc="D2C8D028">
      <w:numFmt w:val="bullet"/>
      <w:lvlText w:val="•"/>
      <w:lvlJc w:val="left"/>
      <w:pPr>
        <w:ind w:left="3485" w:hanging="721"/>
      </w:pPr>
      <w:rPr>
        <w:rFonts w:hint="default"/>
        <w:lang w:val="en-GB" w:eastAsia="en-GB" w:bidi="en-GB"/>
      </w:rPr>
    </w:lvl>
    <w:lvl w:ilvl="7" w:tplc="2152B210">
      <w:numFmt w:val="bullet"/>
      <w:lvlText w:val="•"/>
      <w:lvlJc w:val="left"/>
      <w:pPr>
        <w:ind w:left="3889" w:hanging="721"/>
      </w:pPr>
      <w:rPr>
        <w:rFonts w:hint="default"/>
        <w:lang w:val="en-GB" w:eastAsia="en-GB" w:bidi="en-GB"/>
      </w:rPr>
    </w:lvl>
    <w:lvl w:ilvl="8" w:tplc="A29A72F4">
      <w:numFmt w:val="bullet"/>
      <w:lvlText w:val="•"/>
      <w:lvlJc w:val="left"/>
      <w:pPr>
        <w:ind w:left="4293" w:hanging="721"/>
      </w:pPr>
      <w:rPr>
        <w:rFonts w:hint="default"/>
        <w:lang w:val="en-GB" w:eastAsia="en-GB" w:bidi="en-GB"/>
      </w:rPr>
    </w:lvl>
  </w:abstractNum>
  <w:abstractNum w:abstractNumId="65" w15:restartNumberingAfterBreak="0">
    <w:nsid w:val="4D47604D"/>
    <w:multiLevelType w:val="hybridMultilevel"/>
    <w:tmpl w:val="765E83D2"/>
    <w:lvl w:ilvl="0" w:tplc="8C2E5F12">
      <w:start w:val="1"/>
      <w:numFmt w:val="lowerLetter"/>
      <w:lvlText w:val="(%1)"/>
      <w:lvlJc w:val="left"/>
      <w:pPr>
        <w:ind w:left="951" w:hanging="721"/>
      </w:pPr>
      <w:rPr>
        <w:rFonts w:ascii="Arial" w:eastAsia="Arial" w:hAnsi="Arial" w:cs="Arial" w:hint="default"/>
        <w:spacing w:val="-30"/>
        <w:w w:val="99"/>
        <w:sz w:val="24"/>
        <w:szCs w:val="24"/>
        <w:lang w:val="en-GB" w:eastAsia="en-GB" w:bidi="en-GB"/>
      </w:rPr>
    </w:lvl>
    <w:lvl w:ilvl="1" w:tplc="BA304B1E">
      <w:numFmt w:val="bullet"/>
      <w:lvlText w:val="•"/>
      <w:lvlJc w:val="left"/>
      <w:pPr>
        <w:ind w:left="1366" w:hanging="721"/>
      </w:pPr>
      <w:rPr>
        <w:rFonts w:hint="default"/>
        <w:lang w:val="en-GB" w:eastAsia="en-GB" w:bidi="en-GB"/>
      </w:rPr>
    </w:lvl>
    <w:lvl w:ilvl="2" w:tplc="1072423E">
      <w:numFmt w:val="bullet"/>
      <w:lvlText w:val="•"/>
      <w:lvlJc w:val="left"/>
      <w:pPr>
        <w:ind w:left="1773" w:hanging="721"/>
      </w:pPr>
      <w:rPr>
        <w:rFonts w:hint="default"/>
        <w:lang w:val="en-GB" w:eastAsia="en-GB" w:bidi="en-GB"/>
      </w:rPr>
    </w:lvl>
    <w:lvl w:ilvl="3" w:tplc="BF1AECE8">
      <w:numFmt w:val="bullet"/>
      <w:lvlText w:val="•"/>
      <w:lvlJc w:val="left"/>
      <w:pPr>
        <w:ind w:left="2179" w:hanging="721"/>
      </w:pPr>
      <w:rPr>
        <w:rFonts w:hint="default"/>
        <w:lang w:val="en-GB" w:eastAsia="en-GB" w:bidi="en-GB"/>
      </w:rPr>
    </w:lvl>
    <w:lvl w:ilvl="4" w:tplc="05804C7A">
      <w:numFmt w:val="bullet"/>
      <w:lvlText w:val="•"/>
      <w:lvlJc w:val="left"/>
      <w:pPr>
        <w:ind w:left="2586" w:hanging="721"/>
      </w:pPr>
      <w:rPr>
        <w:rFonts w:hint="default"/>
        <w:lang w:val="en-GB" w:eastAsia="en-GB" w:bidi="en-GB"/>
      </w:rPr>
    </w:lvl>
    <w:lvl w:ilvl="5" w:tplc="62D61CE2">
      <w:numFmt w:val="bullet"/>
      <w:lvlText w:val="•"/>
      <w:lvlJc w:val="left"/>
      <w:pPr>
        <w:ind w:left="2992" w:hanging="721"/>
      </w:pPr>
      <w:rPr>
        <w:rFonts w:hint="default"/>
        <w:lang w:val="en-GB" w:eastAsia="en-GB" w:bidi="en-GB"/>
      </w:rPr>
    </w:lvl>
    <w:lvl w:ilvl="6" w:tplc="534E4406">
      <w:numFmt w:val="bullet"/>
      <w:lvlText w:val="•"/>
      <w:lvlJc w:val="left"/>
      <w:pPr>
        <w:ind w:left="3399" w:hanging="721"/>
      </w:pPr>
      <w:rPr>
        <w:rFonts w:hint="default"/>
        <w:lang w:val="en-GB" w:eastAsia="en-GB" w:bidi="en-GB"/>
      </w:rPr>
    </w:lvl>
    <w:lvl w:ilvl="7" w:tplc="E950300A">
      <w:numFmt w:val="bullet"/>
      <w:lvlText w:val="•"/>
      <w:lvlJc w:val="left"/>
      <w:pPr>
        <w:ind w:left="3805" w:hanging="721"/>
      </w:pPr>
      <w:rPr>
        <w:rFonts w:hint="default"/>
        <w:lang w:val="en-GB" w:eastAsia="en-GB" w:bidi="en-GB"/>
      </w:rPr>
    </w:lvl>
    <w:lvl w:ilvl="8" w:tplc="3C863B98">
      <w:numFmt w:val="bullet"/>
      <w:lvlText w:val="•"/>
      <w:lvlJc w:val="left"/>
      <w:pPr>
        <w:ind w:left="4212" w:hanging="721"/>
      </w:pPr>
      <w:rPr>
        <w:rFonts w:hint="default"/>
        <w:lang w:val="en-GB" w:eastAsia="en-GB" w:bidi="en-GB"/>
      </w:rPr>
    </w:lvl>
  </w:abstractNum>
  <w:abstractNum w:abstractNumId="66" w15:restartNumberingAfterBreak="0">
    <w:nsid w:val="4E100C53"/>
    <w:multiLevelType w:val="hybridMultilevel"/>
    <w:tmpl w:val="EB548AC4"/>
    <w:lvl w:ilvl="0" w:tplc="EDFA37F0">
      <w:start w:val="2"/>
      <w:numFmt w:val="lowerLetter"/>
      <w:lvlText w:val="(%1)"/>
      <w:lvlJc w:val="left"/>
      <w:pPr>
        <w:ind w:left="5913" w:hanging="721"/>
      </w:pPr>
      <w:rPr>
        <w:rFonts w:ascii="Arial" w:eastAsia="Arial" w:hAnsi="Arial" w:cs="Arial" w:hint="default"/>
        <w:spacing w:val="-28"/>
        <w:w w:val="99"/>
        <w:sz w:val="24"/>
        <w:szCs w:val="24"/>
        <w:lang w:val="en-GB" w:eastAsia="en-GB" w:bidi="en-GB"/>
      </w:rPr>
    </w:lvl>
    <w:lvl w:ilvl="1" w:tplc="778474EE">
      <w:start w:val="1"/>
      <w:numFmt w:val="lowerRoman"/>
      <w:lvlText w:val="(%2)"/>
      <w:lvlJc w:val="left"/>
      <w:pPr>
        <w:ind w:left="6521" w:hanging="674"/>
      </w:pPr>
      <w:rPr>
        <w:rFonts w:ascii="Arial" w:eastAsia="Arial" w:hAnsi="Arial" w:cs="Arial" w:hint="default"/>
        <w:spacing w:val="-8"/>
        <w:w w:val="99"/>
        <w:sz w:val="24"/>
        <w:szCs w:val="24"/>
        <w:lang w:val="en-GB" w:eastAsia="en-GB" w:bidi="en-GB"/>
      </w:rPr>
    </w:lvl>
    <w:lvl w:ilvl="2" w:tplc="4D3EA5B6">
      <w:numFmt w:val="bullet"/>
      <w:lvlText w:val="•"/>
      <w:lvlJc w:val="left"/>
      <w:pPr>
        <w:ind w:left="6958" w:hanging="674"/>
      </w:pPr>
      <w:rPr>
        <w:rFonts w:hint="default"/>
        <w:lang w:val="en-GB" w:eastAsia="en-GB" w:bidi="en-GB"/>
      </w:rPr>
    </w:lvl>
    <w:lvl w:ilvl="3" w:tplc="DB6C7810">
      <w:numFmt w:val="bullet"/>
      <w:lvlText w:val="•"/>
      <w:lvlJc w:val="left"/>
      <w:pPr>
        <w:ind w:left="7396" w:hanging="674"/>
      </w:pPr>
      <w:rPr>
        <w:rFonts w:hint="default"/>
        <w:lang w:val="en-GB" w:eastAsia="en-GB" w:bidi="en-GB"/>
      </w:rPr>
    </w:lvl>
    <w:lvl w:ilvl="4" w:tplc="948A1FBC">
      <w:numFmt w:val="bullet"/>
      <w:lvlText w:val="•"/>
      <w:lvlJc w:val="left"/>
      <w:pPr>
        <w:ind w:left="7834" w:hanging="674"/>
      </w:pPr>
      <w:rPr>
        <w:rFonts w:hint="default"/>
        <w:lang w:val="en-GB" w:eastAsia="en-GB" w:bidi="en-GB"/>
      </w:rPr>
    </w:lvl>
    <w:lvl w:ilvl="5" w:tplc="E3E2D884">
      <w:numFmt w:val="bullet"/>
      <w:lvlText w:val="•"/>
      <w:lvlJc w:val="left"/>
      <w:pPr>
        <w:ind w:left="8272" w:hanging="674"/>
      </w:pPr>
      <w:rPr>
        <w:rFonts w:hint="default"/>
        <w:lang w:val="en-GB" w:eastAsia="en-GB" w:bidi="en-GB"/>
      </w:rPr>
    </w:lvl>
    <w:lvl w:ilvl="6" w:tplc="CB7039DE">
      <w:numFmt w:val="bullet"/>
      <w:lvlText w:val="•"/>
      <w:lvlJc w:val="left"/>
      <w:pPr>
        <w:ind w:left="8711" w:hanging="674"/>
      </w:pPr>
      <w:rPr>
        <w:rFonts w:hint="default"/>
        <w:lang w:val="en-GB" w:eastAsia="en-GB" w:bidi="en-GB"/>
      </w:rPr>
    </w:lvl>
    <w:lvl w:ilvl="7" w:tplc="76423314">
      <w:numFmt w:val="bullet"/>
      <w:lvlText w:val="•"/>
      <w:lvlJc w:val="left"/>
      <w:pPr>
        <w:ind w:left="9149" w:hanging="674"/>
      </w:pPr>
      <w:rPr>
        <w:rFonts w:hint="default"/>
        <w:lang w:val="en-GB" w:eastAsia="en-GB" w:bidi="en-GB"/>
      </w:rPr>
    </w:lvl>
    <w:lvl w:ilvl="8" w:tplc="F9F49C76">
      <w:numFmt w:val="bullet"/>
      <w:lvlText w:val="•"/>
      <w:lvlJc w:val="left"/>
      <w:pPr>
        <w:ind w:left="9587" w:hanging="674"/>
      </w:pPr>
      <w:rPr>
        <w:rFonts w:hint="default"/>
        <w:lang w:val="en-GB" w:eastAsia="en-GB" w:bidi="en-GB"/>
      </w:rPr>
    </w:lvl>
  </w:abstractNum>
  <w:abstractNum w:abstractNumId="67" w15:restartNumberingAfterBreak="0">
    <w:nsid w:val="4E177F18"/>
    <w:multiLevelType w:val="hybridMultilevel"/>
    <w:tmpl w:val="333001D6"/>
    <w:lvl w:ilvl="0" w:tplc="DABAA322">
      <w:start w:val="1"/>
      <w:numFmt w:val="decimal"/>
      <w:lvlText w:val="%1."/>
      <w:lvlJc w:val="left"/>
      <w:pPr>
        <w:ind w:left="1443" w:hanging="721"/>
      </w:pPr>
      <w:rPr>
        <w:rFonts w:ascii="Arial" w:eastAsia="Arial" w:hAnsi="Arial" w:cs="Arial" w:hint="default"/>
        <w:spacing w:val="-9"/>
        <w:w w:val="99"/>
        <w:sz w:val="24"/>
        <w:szCs w:val="24"/>
        <w:lang w:val="en-GB" w:eastAsia="en-GB" w:bidi="en-GB"/>
      </w:rPr>
    </w:lvl>
    <w:lvl w:ilvl="1" w:tplc="D172A966">
      <w:start w:val="1"/>
      <w:numFmt w:val="lowerLetter"/>
      <w:lvlText w:val="%2."/>
      <w:lvlJc w:val="left"/>
      <w:pPr>
        <w:ind w:left="2164" w:hanging="721"/>
      </w:pPr>
      <w:rPr>
        <w:rFonts w:ascii="Arial" w:eastAsia="Arial" w:hAnsi="Arial" w:cs="Arial" w:hint="default"/>
        <w:spacing w:val="-6"/>
        <w:w w:val="99"/>
        <w:sz w:val="24"/>
        <w:szCs w:val="24"/>
        <w:lang w:val="en-GB" w:eastAsia="en-GB" w:bidi="en-GB"/>
      </w:rPr>
    </w:lvl>
    <w:lvl w:ilvl="2" w:tplc="49303DC2">
      <w:numFmt w:val="bullet"/>
      <w:lvlText w:val="•"/>
      <w:lvlJc w:val="left"/>
      <w:pPr>
        <w:ind w:left="3082" w:hanging="721"/>
      </w:pPr>
      <w:rPr>
        <w:rFonts w:hint="default"/>
        <w:lang w:val="en-GB" w:eastAsia="en-GB" w:bidi="en-GB"/>
      </w:rPr>
    </w:lvl>
    <w:lvl w:ilvl="3" w:tplc="BB8EAFEA">
      <w:numFmt w:val="bullet"/>
      <w:lvlText w:val="•"/>
      <w:lvlJc w:val="left"/>
      <w:pPr>
        <w:ind w:left="4005" w:hanging="721"/>
      </w:pPr>
      <w:rPr>
        <w:rFonts w:hint="default"/>
        <w:lang w:val="en-GB" w:eastAsia="en-GB" w:bidi="en-GB"/>
      </w:rPr>
    </w:lvl>
    <w:lvl w:ilvl="4" w:tplc="3266D444">
      <w:numFmt w:val="bullet"/>
      <w:lvlText w:val="•"/>
      <w:lvlJc w:val="left"/>
      <w:pPr>
        <w:ind w:left="4928" w:hanging="721"/>
      </w:pPr>
      <w:rPr>
        <w:rFonts w:hint="default"/>
        <w:lang w:val="en-GB" w:eastAsia="en-GB" w:bidi="en-GB"/>
      </w:rPr>
    </w:lvl>
    <w:lvl w:ilvl="5" w:tplc="D7BCC9BE">
      <w:numFmt w:val="bullet"/>
      <w:lvlText w:val="•"/>
      <w:lvlJc w:val="left"/>
      <w:pPr>
        <w:ind w:left="5850" w:hanging="721"/>
      </w:pPr>
      <w:rPr>
        <w:rFonts w:hint="default"/>
        <w:lang w:val="en-GB" w:eastAsia="en-GB" w:bidi="en-GB"/>
      </w:rPr>
    </w:lvl>
    <w:lvl w:ilvl="6" w:tplc="1B22436C">
      <w:numFmt w:val="bullet"/>
      <w:lvlText w:val="•"/>
      <w:lvlJc w:val="left"/>
      <w:pPr>
        <w:ind w:left="6773" w:hanging="721"/>
      </w:pPr>
      <w:rPr>
        <w:rFonts w:hint="default"/>
        <w:lang w:val="en-GB" w:eastAsia="en-GB" w:bidi="en-GB"/>
      </w:rPr>
    </w:lvl>
    <w:lvl w:ilvl="7" w:tplc="09DA58B0">
      <w:numFmt w:val="bullet"/>
      <w:lvlText w:val="•"/>
      <w:lvlJc w:val="left"/>
      <w:pPr>
        <w:ind w:left="7696" w:hanging="721"/>
      </w:pPr>
      <w:rPr>
        <w:rFonts w:hint="default"/>
        <w:lang w:val="en-GB" w:eastAsia="en-GB" w:bidi="en-GB"/>
      </w:rPr>
    </w:lvl>
    <w:lvl w:ilvl="8" w:tplc="AD02B1DA">
      <w:numFmt w:val="bullet"/>
      <w:lvlText w:val="•"/>
      <w:lvlJc w:val="left"/>
      <w:pPr>
        <w:ind w:left="8618" w:hanging="721"/>
      </w:pPr>
      <w:rPr>
        <w:rFonts w:hint="default"/>
        <w:lang w:val="en-GB" w:eastAsia="en-GB" w:bidi="en-GB"/>
      </w:rPr>
    </w:lvl>
  </w:abstractNum>
  <w:abstractNum w:abstractNumId="68" w15:restartNumberingAfterBreak="0">
    <w:nsid w:val="4F522FEB"/>
    <w:multiLevelType w:val="multilevel"/>
    <w:tmpl w:val="3190ABE4"/>
    <w:lvl w:ilvl="0">
      <w:start w:val="18"/>
      <w:numFmt w:val="decimal"/>
      <w:lvlText w:val="%1"/>
      <w:lvlJc w:val="left"/>
      <w:pPr>
        <w:ind w:left="4807" w:hanging="1363"/>
      </w:pPr>
      <w:rPr>
        <w:rFonts w:hint="default"/>
        <w:lang w:val="en-GB" w:eastAsia="en-GB" w:bidi="en-GB"/>
      </w:rPr>
    </w:lvl>
    <w:lvl w:ilvl="1">
      <w:start w:val="2"/>
      <w:numFmt w:val="decimal"/>
      <w:lvlText w:val="%1.%2"/>
      <w:lvlJc w:val="left"/>
      <w:pPr>
        <w:ind w:left="4807" w:hanging="1363"/>
      </w:pPr>
      <w:rPr>
        <w:rFonts w:hint="default"/>
        <w:lang w:val="en-GB" w:eastAsia="en-GB" w:bidi="en-GB"/>
      </w:rPr>
    </w:lvl>
    <w:lvl w:ilvl="2">
      <w:start w:val="2"/>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69" w15:restartNumberingAfterBreak="0">
    <w:nsid w:val="4F971406"/>
    <w:multiLevelType w:val="hybridMultilevel"/>
    <w:tmpl w:val="C4081C60"/>
    <w:lvl w:ilvl="0" w:tplc="D928906E">
      <w:start w:val="1"/>
      <w:numFmt w:val="lowerRoman"/>
      <w:lvlText w:val="(%1)"/>
      <w:lvlJc w:val="left"/>
      <w:pPr>
        <w:ind w:left="1513" w:hanging="721"/>
      </w:pPr>
      <w:rPr>
        <w:rFonts w:ascii="Arial" w:eastAsia="Arial" w:hAnsi="Arial" w:cs="Arial" w:hint="default"/>
        <w:spacing w:val="-19"/>
        <w:w w:val="99"/>
        <w:sz w:val="24"/>
        <w:szCs w:val="24"/>
        <w:lang w:val="en-GB" w:eastAsia="en-GB" w:bidi="en-GB"/>
      </w:rPr>
    </w:lvl>
    <w:lvl w:ilvl="1" w:tplc="72082158">
      <w:numFmt w:val="bullet"/>
      <w:lvlText w:val="•"/>
      <w:lvlJc w:val="left"/>
      <w:pPr>
        <w:ind w:left="1924" w:hanging="721"/>
      </w:pPr>
      <w:rPr>
        <w:rFonts w:hint="default"/>
        <w:lang w:val="en-GB" w:eastAsia="en-GB" w:bidi="en-GB"/>
      </w:rPr>
    </w:lvl>
    <w:lvl w:ilvl="2" w:tplc="93D61552">
      <w:numFmt w:val="bullet"/>
      <w:lvlText w:val="•"/>
      <w:lvlJc w:val="left"/>
      <w:pPr>
        <w:ind w:left="2328" w:hanging="721"/>
      </w:pPr>
      <w:rPr>
        <w:rFonts w:hint="default"/>
        <w:lang w:val="en-GB" w:eastAsia="en-GB" w:bidi="en-GB"/>
      </w:rPr>
    </w:lvl>
    <w:lvl w:ilvl="3" w:tplc="2C0060B2">
      <w:numFmt w:val="bullet"/>
      <w:lvlText w:val="•"/>
      <w:lvlJc w:val="left"/>
      <w:pPr>
        <w:ind w:left="2733" w:hanging="721"/>
      </w:pPr>
      <w:rPr>
        <w:rFonts w:hint="default"/>
        <w:lang w:val="en-GB" w:eastAsia="en-GB" w:bidi="en-GB"/>
      </w:rPr>
    </w:lvl>
    <w:lvl w:ilvl="4" w:tplc="E53AA820">
      <w:numFmt w:val="bullet"/>
      <w:lvlText w:val="•"/>
      <w:lvlJc w:val="left"/>
      <w:pPr>
        <w:ind w:left="3137" w:hanging="721"/>
      </w:pPr>
      <w:rPr>
        <w:rFonts w:hint="default"/>
        <w:lang w:val="en-GB" w:eastAsia="en-GB" w:bidi="en-GB"/>
      </w:rPr>
    </w:lvl>
    <w:lvl w:ilvl="5" w:tplc="57249A76">
      <w:numFmt w:val="bullet"/>
      <w:lvlText w:val="•"/>
      <w:lvlJc w:val="left"/>
      <w:pPr>
        <w:ind w:left="3542" w:hanging="721"/>
      </w:pPr>
      <w:rPr>
        <w:rFonts w:hint="default"/>
        <w:lang w:val="en-GB" w:eastAsia="en-GB" w:bidi="en-GB"/>
      </w:rPr>
    </w:lvl>
    <w:lvl w:ilvl="6" w:tplc="215624D8">
      <w:numFmt w:val="bullet"/>
      <w:lvlText w:val="•"/>
      <w:lvlJc w:val="left"/>
      <w:pPr>
        <w:ind w:left="3946" w:hanging="721"/>
      </w:pPr>
      <w:rPr>
        <w:rFonts w:hint="default"/>
        <w:lang w:val="en-GB" w:eastAsia="en-GB" w:bidi="en-GB"/>
      </w:rPr>
    </w:lvl>
    <w:lvl w:ilvl="7" w:tplc="E4F41BCA">
      <w:numFmt w:val="bullet"/>
      <w:lvlText w:val="•"/>
      <w:lvlJc w:val="left"/>
      <w:pPr>
        <w:ind w:left="4350" w:hanging="721"/>
      </w:pPr>
      <w:rPr>
        <w:rFonts w:hint="default"/>
        <w:lang w:val="en-GB" w:eastAsia="en-GB" w:bidi="en-GB"/>
      </w:rPr>
    </w:lvl>
    <w:lvl w:ilvl="8" w:tplc="703A027A">
      <w:numFmt w:val="bullet"/>
      <w:lvlText w:val="•"/>
      <w:lvlJc w:val="left"/>
      <w:pPr>
        <w:ind w:left="4755" w:hanging="721"/>
      </w:pPr>
      <w:rPr>
        <w:rFonts w:hint="default"/>
        <w:lang w:val="en-GB" w:eastAsia="en-GB" w:bidi="en-GB"/>
      </w:rPr>
    </w:lvl>
  </w:abstractNum>
  <w:abstractNum w:abstractNumId="70" w15:restartNumberingAfterBreak="0">
    <w:nsid w:val="4FA2396D"/>
    <w:multiLevelType w:val="hybridMultilevel"/>
    <w:tmpl w:val="95C40382"/>
    <w:lvl w:ilvl="0" w:tplc="105862B8">
      <w:start w:val="1"/>
      <w:numFmt w:val="lowerLetter"/>
      <w:lvlText w:val="(%1)"/>
      <w:lvlJc w:val="left"/>
      <w:pPr>
        <w:ind w:left="898" w:hanging="721"/>
      </w:pPr>
      <w:rPr>
        <w:rFonts w:ascii="Arial" w:eastAsia="Arial" w:hAnsi="Arial" w:cs="Arial" w:hint="default"/>
        <w:spacing w:val="-9"/>
        <w:w w:val="99"/>
        <w:sz w:val="24"/>
        <w:szCs w:val="24"/>
        <w:lang w:val="en-GB" w:eastAsia="en-GB" w:bidi="en-GB"/>
      </w:rPr>
    </w:lvl>
    <w:lvl w:ilvl="1" w:tplc="CD163E5A">
      <w:start w:val="1"/>
      <w:numFmt w:val="lowerRoman"/>
      <w:lvlText w:val="(%2)"/>
      <w:lvlJc w:val="left"/>
      <w:pPr>
        <w:ind w:left="1249" w:hanging="352"/>
      </w:pPr>
      <w:rPr>
        <w:rFonts w:ascii="Arial" w:eastAsia="Arial" w:hAnsi="Arial" w:cs="Arial" w:hint="default"/>
        <w:spacing w:val="-30"/>
        <w:w w:val="99"/>
        <w:sz w:val="24"/>
        <w:szCs w:val="24"/>
        <w:lang w:val="en-GB" w:eastAsia="en-GB" w:bidi="en-GB"/>
      </w:rPr>
    </w:lvl>
    <w:lvl w:ilvl="2" w:tplc="71CE55A6">
      <w:numFmt w:val="bullet"/>
      <w:lvlText w:val="•"/>
      <w:lvlJc w:val="left"/>
      <w:pPr>
        <w:ind w:left="1651" w:hanging="352"/>
      </w:pPr>
      <w:rPr>
        <w:rFonts w:hint="default"/>
        <w:lang w:val="en-GB" w:eastAsia="en-GB" w:bidi="en-GB"/>
      </w:rPr>
    </w:lvl>
    <w:lvl w:ilvl="3" w:tplc="2FECF1E4">
      <w:numFmt w:val="bullet"/>
      <w:lvlText w:val="•"/>
      <w:lvlJc w:val="left"/>
      <w:pPr>
        <w:ind w:left="2062" w:hanging="352"/>
      </w:pPr>
      <w:rPr>
        <w:rFonts w:hint="default"/>
        <w:lang w:val="en-GB" w:eastAsia="en-GB" w:bidi="en-GB"/>
      </w:rPr>
    </w:lvl>
    <w:lvl w:ilvl="4" w:tplc="704A39D8">
      <w:numFmt w:val="bullet"/>
      <w:lvlText w:val="•"/>
      <w:lvlJc w:val="left"/>
      <w:pPr>
        <w:ind w:left="2473" w:hanging="352"/>
      </w:pPr>
      <w:rPr>
        <w:rFonts w:hint="default"/>
        <w:lang w:val="en-GB" w:eastAsia="en-GB" w:bidi="en-GB"/>
      </w:rPr>
    </w:lvl>
    <w:lvl w:ilvl="5" w:tplc="7C44E37C">
      <w:numFmt w:val="bullet"/>
      <w:lvlText w:val="•"/>
      <w:lvlJc w:val="left"/>
      <w:pPr>
        <w:ind w:left="2884" w:hanging="352"/>
      </w:pPr>
      <w:rPr>
        <w:rFonts w:hint="default"/>
        <w:lang w:val="en-GB" w:eastAsia="en-GB" w:bidi="en-GB"/>
      </w:rPr>
    </w:lvl>
    <w:lvl w:ilvl="6" w:tplc="9FB2DD9C">
      <w:numFmt w:val="bullet"/>
      <w:lvlText w:val="•"/>
      <w:lvlJc w:val="left"/>
      <w:pPr>
        <w:ind w:left="3296" w:hanging="352"/>
      </w:pPr>
      <w:rPr>
        <w:rFonts w:hint="default"/>
        <w:lang w:val="en-GB" w:eastAsia="en-GB" w:bidi="en-GB"/>
      </w:rPr>
    </w:lvl>
    <w:lvl w:ilvl="7" w:tplc="390AC60A">
      <w:numFmt w:val="bullet"/>
      <w:lvlText w:val="•"/>
      <w:lvlJc w:val="left"/>
      <w:pPr>
        <w:ind w:left="3707" w:hanging="352"/>
      </w:pPr>
      <w:rPr>
        <w:rFonts w:hint="default"/>
        <w:lang w:val="en-GB" w:eastAsia="en-GB" w:bidi="en-GB"/>
      </w:rPr>
    </w:lvl>
    <w:lvl w:ilvl="8" w:tplc="ED86E9B0">
      <w:numFmt w:val="bullet"/>
      <w:lvlText w:val="•"/>
      <w:lvlJc w:val="left"/>
      <w:pPr>
        <w:ind w:left="4118" w:hanging="352"/>
      </w:pPr>
      <w:rPr>
        <w:rFonts w:hint="default"/>
        <w:lang w:val="en-GB" w:eastAsia="en-GB" w:bidi="en-GB"/>
      </w:rPr>
    </w:lvl>
  </w:abstractNum>
  <w:abstractNum w:abstractNumId="71" w15:restartNumberingAfterBreak="0">
    <w:nsid w:val="50981BE6"/>
    <w:multiLevelType w:val="multilevel"/>
    <w:tmpl w:val="9040897C"/>
    <w:lvl w:ilvl="0">
      <w:start w:val="13"/>
      <w:numFmt w:val="decimal"/>
      <w:lvlText w:val="%1"/>
      <w:lvlJc w:val="left"/>
      <w:pPr>
        <w:ind w:left="1027" w:hanging="460"/>
      </w:pPr>
      <w:rPr>
        <w:rFonts w:hint="default"/>
      </w:rPr>
    </w:lvl>
    <w:lvl w:ilvl="1">
      <w:start w:val="1"/>
      <w:numFmt w:val="decimal"/>
      <w:lvlText w:val="%1.%2"/>
      <w:lvlJc w:val="left"/>
      <w:pPr>
        <w:ind w:left="1310" w:hanging="460"/>
      </w:pPr>
      <w:rPr>
        <w:rFonts w:hint="default"/>
      </w:rPr>
    </w:lvl>
    <w:lvl w:ilvl="2">
      <w:start w:val="1"/>
      <w:numFmt w:val="decimal"/>
      <w:lvlText w:val="%1.%2.%3"/>
      <w:lvlJc w:val="left"/>
      <w:pPr>
        <w:ind w:left="2846"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72" w15:restartNumberingAfterBreak="0">
    <w:nsid w:val="50FF01F2"/>
    <w:multiLevelType w:val="multilevel"/>
    <w:tmpl w:val="BE762508"/>
    <w:lvl w:ilvl="0">
      <w:start w:val="61"/>
      <w:numFmt w:val="decimal"/>
      <w:lvlText w:val="%1"/>
      <w:lvlJc w:val="left"/>
      <w:pPr>
        <w:ind w:left="4807" w:hanging="1363"/>
      </w:pPr>
      <w:rPr>
        <w:rFonts w:hint="default"/>
        <w:lang w:val="en-GB" w:eastAsia="en-GB" w:bidi="en-GB"/>
      </w:rPr>
    </w:lvl>
    <w:lvl w:ilvl="1">
      <w:start w:val="2"/>
      <w:numFmt w:val="decimal"/>
      <w:lvlText w:val="%1.%2"/>
      <w:lvlJc w:val="left"/>
      <w:pPr>
        <w:ind w:left="4807" w:hanging="1363"/>
      </w:pPr>
      <w:rPr>
        <w:rFonts w:hint="default"/>
        <w:lang w:val="en-GB" w:eastAsia="en-GB" w:bidi="en-GB"/>
      </w:rPr>
    </w:lvl>
    <w:lvl w:ilvl="2">
      <w:start w:val="7"/>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73" w15:restartNumberingAfterBreak="0">
    <w:nsid w:val="512661C3"/>
    <w:multiLevelType w:val="multilevel"/>
    <w:tmpl w:val="8436AB9E"/>
    <w:lvl w:ilvl="0">
      <w:start w:val="49"/>
      <w:numFmt w:val="decimal"/>
      <w:lvlText w:val="%1"/>
      <w:lvlJc w:val="left"/>
      <w:pPr>
        <w:ind w:left="3365" w:hanging="1362"/>
      </w:pPr>
      <w:rPr>
        <w:rFonts w:hint="default"/>
        <w:lang w:val="en-GB" w:eastAsia="en-GB" w:bidi="en-GB"/>
      </w:rPr>
    </w:lvl>
    <w:lvl w:ilvl="1">
      <w:start w:val="2"/>
      <w:numFmt w:val="decimal"/>
      <w:lvlText w:val="%1.%2"/>
      <w:lvlJc w:val="left"/>
      <w:pPr>
        <w:ind w:left="3365" w:hanging="1362"/>
      </w:pPr>
      <w:rPr>
        <w:rFonts w:hint="default"/>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start w:val="1"/>
      <w:numFmt w:val="decimal"/>
      <w:lvlText w:val="%1.%2.%3.%4.%5"/>
      <w:lvlJc w:val="left"/>
      <w:pPr>
        <w:ind w:left="6185" w:hanging="1378"/>
      </w:pPr>
      <w:rPr>
        <w:rFonts w:ascii="Arial" w:eastAsia="Arial" w:hAnsi="Arial" w:cs="Arial" w:hint="default"/>
        <w:spacing w:val="-6"/>
        <w:w w:val="99"/>
        <w:sz w:val="24"/>
        <w:szCs w:val="24"/>
        <w:lang w:val="en-GB" w:eastAsia="en-GB" w:bidi="en-GB"/>
      </w:rPr>
    </w:lvl>
    <w:lvl w:ilvl="5">
      <w:numFmt w:val="bullet"/>
      <w:lvlText w:val="•"/>
      <w:lvlJc w:val="left"/>
      <w:pPr>
        <w:ind w:left="7786" w:hanging="1378"/>
      </w:pPr>
      <w:rPr>
        <w:rFonts w:hint="default"/>
        <w:lang w:val="en-GB" w:eastAsia="en-GB" w:bidi="en-GB"/>
      </w:rPr>
    </w:lvl>
    <w:lvl w:ilvl="6">
      <w:numFmt w:val="bullet"/>
      <w:lvlText w:val="•"/>
      <w:lvlJc w:val="left"/>
      <w:pPr>
        <w:ind w:left="8322" w:hanging="1378"/>
      </w:pPr>
      <w:rPr>
        <w:rFonts w:hint="default"/>
        <w:lang w:val="en-GB" w:eastAsia="en-GB" w:bidi="en-GB"/>
      </w:rPr>
    </w:lvl>
    <w:lvl w:ilvl="7">
      <w:numFmt w:val="bullet"/>
      <w:lvlText w:val="•"/>
      <w:lvlJc w:val="left"/>
      <w:pPr>
        <w:ind w:left="8857" w:hanging="1378"/>
      </w:pPr>
      <w:rPr>
        <w:rFonts w:hint="default"/>
        <w:lang w:val="en-GB" w:eastAsia="en-GB" w:bidi="en-GB"/>
      </w:rPr>
    </w:lvl>
    <w:lvl w:ilvl="8">
      <w:numFmt w:val="bullet"/>
      <w:lvlText w:val="•"/>
      <w:lvlJc w:val="left"/>
      <w:pPr>
        <w:ind w:left="9393" w:hanging="1378"/>
      </w:pPr>
      <w:rPr>
        <w:rFonts w:hint="default"/>
        <w:lang w:val="en-GB" w:eastAsia="en-GB" w:bidi="en-GB"/>
      </w:rPr>
    </w:lvl>
  </w:abstractNum>
  <w:abstractNum w:abstractNumId="74" w15:restartNumberingAfterBreak="0">
    <w:nsid w:val="513B164C"/>
    <w:multiLevelType w:val="hybridMultilevel"/>
    <w:tmpl w:val="2C48433A"/>
    <w:lvl w:ilvl="0" w:tplc="927893EC">
      <w:start w:val="1"/>
      <w:numFmt w:val="lowerLetter"/>
      <w:lvlText w:val="(%1)"/>
      <w:lvlJc w:val="left"/>
      <w:pPr>
        <w:ind w:left="2820" w:hanging="737"/>
      </w:pPr>
      <w:rPr>
        <w:rFonts w:ascii="Arial" w:eastAsia="Arial" w:hAnsi="Arial" w:cs="Arial" w:hint="default"/>
        <w:spacing w:val="-32"/>
        <w:w w:val="99"/>
        <w:sz w:val="24"/>
        <w:szCs w:val="24"/>
        <w:lang w:val="en-GB" w:eastAsia="en-GB" w:bidi="en-GB"/>
      </w:rPr>
    </w:lvl>
    <w:lvl w:ilvl="1" w:tplc="2BD4E492">
      <w:numFmt w:val="bullet"/>
      <w:lvlText w:val="•"/>
      <w:lvlJc w:val="left"/>
      <w:pPr>
        <w:ind w:left="3584" w:hanging="737"/>
      </w:pPr>
      <w:rPr>
        <w:rFonts w:hint="default"/>
        <w:lang w:val="en-GB" w:eastAsia="en-GB" w:bidi="en-GB"/>
      </w:rPr>
    </w:lvl>
    <w:lvl w:ilvl="2" w:tplc="5C024BEA">
      <w:numFmt w:val="bullet"/>
      <w:lvlText w:val="•"/>
      <w:lvlJc w:val="left"/>
      <w:pPr>
        <w:ind w:left="4348" w:hanging="737"/>
      </w:pPr>
      <w:rPr>
        <w:rFonts w:hint="default"/>
        <w:lang w:val="en-GB" w:eastAsia="en-GB" w:bidi="en-GB"/>
      </w:rPr>
    </w:lvl>
    <w:lvl w:ilvl="3" w:tplc="D7CAE65A">
      <w:numFmt w:val="bullet"/>
      <w:lvlText w:val="•"/>
      <w:lvlJc w:val="left"/>
      <w:pPr>
        <w:ind w:left="5113" w:hanging="737"/>
      </w:pPr>
      <w:rPr>
        <w:rFonts w:hint="default"/>
        <w:lang w:val="en-GB" w:eastAsia="en-GB" w:bidi="en-GB"/>
      </w:rPr>
    </w:lvl>
    <w:lvl w:ilvl="4" w:tplc="C026FFFA">
      <w:numFmt w:val="bullet"/>
      <w:lvlText w:val="•"/>
      <w:lvlJc w:val="left"/>
      <w:pPr>
        <w:ind w:left="5877" w:hanging="737"/>
      </w:pPr>
      <w:rPr>
        <w:rFonts w:hint="default"/>
        <w:lang w:val="en-GB" w:eastAsia="en-GB" w:bidi="en-GB"/>
      </w:rPr>
    </w:lvl>
    <w:lvl w:ilvl="5" w:tplc="E4262604">
      <w:numFmt w:val="bullet"/>
      <w:lvlText w:val="•"/>
      <w:lvlJc w:val="left"/>
      <w:pPr>
        <w:ind w:left="6642" w:hanging="737"/>
      </w:pPr>
      <w:rPr>
        <w:rFonts w:hint="default"/>
        <w:lang w:val="en-GB" w:eastAsia="en-GB" w:bidi="en-GB"/>
      </w:rPr>
    </w:lvl>
    <w:lvl w:ilvl="6" w:tplc="DA48BAB4">
      <w:numFmt w:val="bullet"/>
      <w:lvlText w:val="•"/>
      <w:lvlJc w:val="left"/>
      <w:pPr>
        <w:ind w:left="7406" w:hanging="737"/>
      </w:pPr>
      <w:rPr>
        <w:rFonts w:hint="default"/>
        <w:lang w:val="en-GB" w:eastAsia="en-GB" w:bidi="en-GB"/>
      </w:rPr>
    </w:lvl>
    <w:lvl w:ilvl="7" w:tplc="0524A286">
      <w:numFmt w:val="bullet"/>
      <w:lvlText w:val="•"/>
      <w:lvlJc w:val="left"/>
      <w:pPr>
        <w:ind w:left="8170" w:hanging="737"/>
      </w:pPr>
      <w:rPr>
        <w:rFonts w:hint="default"/>
        <w:lang w:val="en-GB" w:eastAsia="en-GB" w:bidi="en-GB"/>
      </w:rPr>
    </w:lvl>
    <w:lvl w:ilvl="8" w:tplc="71424CFA">
      <w:numFmt w:val="bullet"/>
      <w:lvlText w:val="•"/>
      <w:lvlJc w:val="left"/>
      <w:pPr>
        <w:ind w:left="8935" w:hanging="737"/>
      </w:pPr>
      <w:rPr>
        <w:rFonts w:hint="default"/>
        <w:lang w:val="en-GB" w:eastAsia="en-GB" w:bidi="en-GB"/>
      </w:rPr>
    </w:lvl>
  </w:abstractNum>
  <w:abstractNum w:abstractNumId="75" w15:restartNumberingAfterBreak="0">
    <w:nsid w:val="51DF0D99"/>
    <w:multiLevelType w:val="multilevel"/>
    <w:tmpl w:val="D58051BC"/>
    <w:lvl w:ilvl="0">
      <w:start w:val="32"/>
      <w:numFmt w:val="decimal"/>
      <w:lvlText w:val="%1"/>
      <w:lvlJc w:val="left"/>
      <w:pPr>
        <w:ind w:left="1304" w:hanging="583"/>
      </w:pPr>
      <w:rPr>
        <w:rFonts w:hint="default"/>
        <w:lang w:val="en-GB" w:eastAsia="en-GB" w:bidi="en-GB"/>
      </w:rPr>
    </w:lvl>
    <w:lvl w:ilvl="1">
      <w:start w:val="16"/>
      <w:numFmt w:val="decimal"/>
      <w:lvlText w:val="%1.%2"/>
      <w:lvlJc w:val="left"/>
      <w:pPr>
        <w:ind w:left="1304" w:hanging="583"/>
        <w:jc w:val="right"/>
      </w:pPr>
      <w:rPr>
        <w:rFonts w:ascii="Arial" w:eastAsia="Arial" w:hAnsi="Arial" w:cs="Arial" w:hint="default"/>
        <w:spacing w:val="-6"/>
        <w:w w:val="99"/>
        <w:sz w:val="22"/>
        <w:szCs w:val="22"/>
        <w:lang w:val="en-GB" w:eastAsia="en-GB" w:bidi="en-GB"/>
      </w:rPr>
    </w:lvl>
    <w:lvl w:ilvl="2">
      <w:numFmt w:val="bullet"/>
      <w:lvlText w:val="•"/>
      <w:lvlJc w:val="left"/>
      <w:pPr>
        <w:ind w:left="3132" w:hanging="583"/>
      </w:pPr>
      <w:rPr>
        <w:rFonts w:hint="default"/>
        <w:lang w:val="en-GB" w:eastAsia="en-GB" w:bidi="en-GB"/>
      </w:rPr>
    </w:lvl>
    <w:lvl w:ilvl="3">
      <w:numFmt w:val="bullet"/>
      <w:lvlText w:val="•"/>
      <w:lvlJc w:val="left"/>
      <w:pPr>
        <w:ind w:left="4049" w:hanging="583"/>
      </w:pPr>
      <w:rPr>
        <w:rFonts w:hint="default"/>
        <w:lang w:val="en-GB" w:eastAsia="en-GB" w:bidi="en-GB"/>
      </w:rPr>
    </w:lvl>
    <w:lvl w:ilvl="4">
      <w:numFmt w:val="bullet"/>
      <w:lvlText w:val="•"/>
      <w:lvlJc w:val="left"/>
      <w:pPr>
        <w:ind w:left="4965" w:hanging="583"/>
      </w:pPr>
      <w:rPr>
        <w:rFonts w:hint="default"/>
        <w:lang w:val="en-GB" w:eastAsia="en-GB" w:bidi="en-GB"/>
      </w:rPr>
    </w:lvl>
    <w:lvl w:ilvl="5">
      <w:numFmt w:val="bullet"/>
      <w:lvlText w:val="•"/>
      <w:lvlJc w:val="left"/>
      <w:pPr>
        <w:ind w:left="5882" w:hanging="583"/>
      </w:pPr>
      <w:rPr>
        <w:rFonts w:hint="default"/>
        <w:lang w:val="en-GB" w:eastAsia="en-GB" w:bidi="en-GB"/>
      </w:rPr>
    </w:lvl>
    <w:lvl w:ilvl="6">
      <w:numFmt w:val="bullet"/>
      <w:lvlText w:val="•"/>
      <w:lvlJc w:val="left"/>
      <w:pPr>
        <w:ind w:left="6798" w:hanging="583"/>
      </w:pPr>
      <w:rPr>
        <w:rFonts w:hint="default"/>
        <w:lang w:val="en-GB" w:eastAsia="en-GB" w:bidi="en-GB"/>
      </w:rPr>
    </w:lvl>
    <w:lvl w:ilvl="7">
      <w:numFmt w:val="bullet"/>
      <w:lvlText w:val="•"/>
      <w:lvlJc w:val="left"/>
      <w:pPr>
        <w:ind w:left="7714" w:hanging="583"/>
      </w:pPr>
      <w:rPr>
        <w:rFonts w:hint="default"/>
        <w:lang w:val="en-GB" w:eastAsia="en-GB" w:bidi="en-GB"/>
      </w:rPr>
    </w:lvl>
    <w:lvl w:ilvl="8">
      <w:numFmt w:val="bullet"/>
      <w:lvlText w:val="•"/>
      <w:lvlJc w:val="left"/>
      <w:pPr>
        <w:ind w:left="8631" w:hanging="583"/>
      </w:pPr>
      <w:rPr>
        <w:rFonts w:hint="default"/>
        <w:lang w:val="en-GB" w:eastAsia="en-GB" w:bidi="en-GB"/>
      </w:rPr>
    </w:lvl>
  </w:abstractNum>
  <w:abstractNum w:abstractNumId="76" w15:restartNumberingAfterBreak="0">
    <w:nsid w:val="52ED22C3"/>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77" w15:restartNumberingAfterBreak="0">
    <w:nsid w:val="59861FC8"/>
    <w:multiLevelType w:val="multilevel"/>
    <w:tmpl w:val="CBE23F5C"/>
    <w:lvl w:ilvl="0">
      <w:start w:val="82"/>
      <w:numFmt w:val="decimal"/>
      <w:lvlText w:val="%1"/>
      <w:lvlJc w:val="left"/>
      <w:pPr>
        <w:ind w:left="4807" w:hanging="1363"/>
      </w:pPr>
      <w:rPr>
        <w:rFonts w:hint="default"/>
        <w:lang w:val="en-GB" w:eastAsia="en-GB" w:bidi="en-GB"/>
      </w:rPr>
    </w:lvl>
    <w:lvl w:ilvl="1">
      <w:start w:val="6"/>
      <w:numFmt w:val="decimal"/>
      <w:lvlText w:val="%1.%2"/>
      <w:lvlJc w:val="left"/>
      <w:pPr>
        <w:ind w:left="4807" w:hanging="1363"/>
      </w:pPr>
      <w:rPr>
        <w:rFonts w:hint="default"/>
        <w:lang w:val="en-GB" w:eastAsia="en-GB" w:bidi="en-GB"/>
      </w:rPr>
    </w:lvl>
    <w:lvl w:ilvl="2">
      <w:start w:val="1"/>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78" w15:restartNumberingAfterBreak="0">
    <w:nsid w:val="5A1C22AB"/>
    <w:multiLevelType w:val="multilevel"/>
    <w:tmpl w:val="758CFDDE"/>
    <w:lvl w:ilvl="0">
      <w:start w:val="31"/>
      <w:numFmt w:val="decimal"/>
      <w:lvlText w:val="%1"/>
      <w:lvlJc w:val="left"/>
      <w:pPr>
        <w:ind w:left="2148" w:hanging="583"/>
      </w:pPr>
      <w:rPr>
        <w:rFonts w:hint="default"/>
        <w:lang w:val="en-GB" w:eastAsia="en-GB" w:bidi="en-GB"/>
      </w:rPr>
    </w:lvl>
    <w:lvl w:ilvl="1">
      <w:start w:val="37"/>
      <w:numFmt w:val="decimal"/>
      <w:lvlText w:val="%1.%2"/>
      <w:lvlJc w:val="left"/>
      <w:pPr>
        <w:ind w:left="2148" w:hanging="583"/>
        <w:jc w:val="right"/>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6216" w:hanging="1363"/>
      </w:pPr>
      <w:rPr>
        <w:rFonts w:hint="default"/>
        <w:lang w:val="en-GB" w:eastAsia="en-GB" w:bidi="en-GB"/>
      </w:rPr>
    </w:lvl>
    <w:lvl w:ilvl="5">
      <w:numFmt w:val="bullet"/>
      <w:lvlText w:val="•"/>
      <w:lvlJc w:val="left"/>
      <w:pPr>
        <w:ind w:left="6924" w:hanging="1363"/>
      </w:pPr>
      <w:rPr>
        <w:rFonts w:hint="default"/>
        <w:lang w:val="en-GB" w:eastAsia="en-GB" w:bidi="en-GB"/>
      </w:rPr>
    </w:lvl>
    <w:lvl w:ilvl="6">
      <w:numFmt w:val="bullet"/>
      <w:lvlText w:val="•"/>
      <w:lvlJc w:val="left"/>
      <w:pPr>
        <w:ind w:left="7632" w:hanging="1363"/>
      </w:pPr>
      <w:rPr>
        <w:rFonts w:hint="default"/>
        <w:lang w:val="en-GB" w:eastAsia="en-GB" w:bidi="en-GB"/>
      </w:rPr>
    </w:lvl>
    <w:lvl w:ilvl="7">
      <w:numFmt w:val="bullet"/>
      <w:lvlText w:val="•"/>
      <w:lvlJc w:val="left"/>
      <w:pPr>
        <w:ind w:left="8340" w:hanging="1363"/>
      </w:pPr>
      <w:rPr>
        <w:rFonts w:hint="default"/>
        <w:lang w:val="en-GB" w:eastAsia="en-GB" w:bidi="en-GB"/>
      </w:rPr>
    </w:lvl>
    <w:lvl w:ilvl="8">
      <w:numFmt w:val="bullet"/>
      <w:lvlText w:val="•"/>
      <w:lvlJc w:val="left"/>
      <w:pPr>
        <w:ind w:left="9048" w:hanging="1363"/>
      </w:pPr>
      <w:rPr>
        <w:rFonts w:hint="default"/>
        <w:lang w:val="en-GB" w:eastAsia="en-GB" w:bidi="en-GB"/>
      </w:rPr>
    </w:lvl>
  </w:abstractNum>
  <w:abstractNum w:abstractNumId="79" w15:restartNumberingAfterBreak="0">
    <w:nsid w:val="5B771F0C"/>
    <w:multiLevelType w:val="multilevel"/>
    <w:tmpl w:val="A134C8D6"/>
    <w:lvl w:ilvl="0">
      <w:start w:val="32"/>
      <w:numFmt w:val="decimal"/>
      <w:lvlText w:val="%1"/>
      <w:lvlJc w:val="left"/>
      <w:pPr>
        <w:ind w:left="2083" w:hanging="583"/>
      </w:pPr>
      <w:rPr>
        <w:rFonts w:hint="default"/>
        <w:lang w:val="en-GB" w:eastAsia="en-GB" w:bidi="en-GB"/>
      </w:rPr>
    </w:lvl>
    <w:lvl w:ilvl="1">
      <w:start w:val="13"/>
      <w:numFmt w:val="decimal"/>
      <w:lvlText w:val="%1.%2"/>
      <w:lvlJc w:val="left"/>
      <w:pPr>
        <w:ind w:left="2083" w:hanging="583"/>
        <w:jc w:val="right"/>
      </w:pPr>
      <w:rPr>
        <w:rFonts w:ascii="Arial" w:eastAsia="Arial" w:hAnsi="Arial" w:cs="Arial" w:hint="default"/>
        <w:spacing w:val="-6"/>
        <w:w w:val="99"/>
        <w:sz w:val="22"/>
        <w:szCs w:val="22"/>
        <w:lang w:val="en-GB" w:eastAsia="en-GB" w:bidi="en-GB"/>
      </w:rPr>
    </w:lvl>
    <w:lvl w:ilvl="2">
      <w:numFmt w:val="bullet"/>
      <w:lvlText w:val="•"/>
      <w:lvlJc w:val="left"/>
      <w:pPr>
        <w:ind w:left="3756" w:hanging="583"/>
      </w:pPr>
      <w:rPr>
        <w:rFonts w:hint="default"/>
        <w:lang w:val="en-GB" w:eastAsia="en-GB" w:bidi="en-GB"/>
      </w:rPr>
    </w:lvl>
    <w:lvl w:ilvl="3">
      <w:numFmt w:val="bullet"/>
      <w:lvlText w:val="•"/>
      <w:lvlJc w:val="left"/>
      <w:pPr>
        <w:ind w:left="4595" w:hanging="583"/>
      </w:pPr>
      <w:rPr>
        <w:rFonts w:hint="default"/>
        <w:lang w:val="en-GB" w:eastAsia="en-GB" w:bidi="en-GB"/>
      </w:rPr>
    </w:lvl>
    <w:lvl w:ilvl="4">
      <w:numFmt w:val="bullet"/>
      <w:lvlText w:val="•"/>
      <w:lvlJc w:val="left"/>
      <w:pPr>
        <w:ind w:left="5433" w:hanging="583"/>
      </w:pPr>
      <w:rPr>
        <w:rFonts w:hint="default"/>
        <w:lang w:val="en-GB" w:eastAsia="en-GB" w:bidi="en-GB"/>
      </w:rPr>
    </w:lvl>
    <w:lvl w:ilvl="5">
      <w:numFmt w:val="bullet"/>
      <w:lvlText w:val="•"/>
      <w:lvlJc w:val="left"/>
      <w:pPr>
        <w:ind w:left="6272" w:hanging="583"/>
      </w:pPr>
      <w:rPr>
        <w:rFonts w:hint="default"/>
        <w:lang w:val="en-GB" w:eastAsia="en-GB" w:bidi="en-GB"/>
      </w:rPr>
    </w:lvl>
    <w:lvl w:ilvl="6">
      <w:numFmt w:val="bullet"/>
      <w:lvlText w:val="•"/>
      <w:lvlJc w:val="left"/>
      <w:pPr>
        <w:ind w:left="7110" w:hanging="583"/>
      </w:pPr>
      <w:rPr>
        <w:rFonts w:hint="default"/>
        <w:lang w:val="en-GB" w:eastAsia="en-GB" w:bidi="en-GB"/>
      </w:rPr>
    </w:lvl>
    <w:lvl w:ilvl="7">
      <w:numFmt w:val="bullet"/>
      <w:lvlText w:val="•"/>
      <w:lvlJc w:val="left"/>
      <w:pPr>
        <w:ind w:left="7948" w:hanging="583"/>
      </w:pPr>
      <w:rPr>
        <w:rFonts w:hint="default"/>
        <w:lang w:val="en-GB" w:eastAsia="en-GB" w:bidi="en-GB"/>
      </w:rPr>
    </w:lvl>
    <w:lvl w:ilvl="8">
      <w:numFmt w:val="bullet"/>
      <w:lvlText w:val="•"/>
      <w:lvlJc w:val="left"/>
      <w:pPr>
        <w:ind w:left="8787" w:hanging="583"/>
      </w:pPr>
      <w:rPr>
        <w:rFonts w:hint="default"/>
        <w:lang w:val="en-GB" w:eastAsia="en-GB" w:bidi="en-GB"/>
      </w:rPr>
    </w:lvl>
  </w:abstractNum>
  <w:abstractNum w:abstractNumId="80" w15:restartNumberingAfterBreak="0">
    <w:nsid w:val="5D0D7576"/>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81" w15:restartNumberingAfterBreak="0">
    <w:nsid w:val="5D0E2875"/>
    <w:multiLevelType w:val="multilevel"/>
    <w:tmpl w:val="941C9BB4"/>
    <w:lvl w:ilvl="0">
      <w:start w:val="49"/>
      <w:numFmt w:val="decimal"/>
      <w:lvlText w:val="%1"/>
      <w:lvlJc w:val="left"/>
      <w:pPr>
        <w:ind w:left="3365" w:hanging="1362"/>
      </w:pPr>
      <w:rPr>
        <w:rFonts w:hint="default"/>
        <w:lang w:val="en-GB" w:eastAsia="en-GB" w:bidi="en-GB"/>
      </w:rPr>
    </w:lvl>
    <w:lvl w:ilvl="1">
      <w:start w:val="5"/>
      <w:numFmt w:val="decimal"/>
      <w:lvlText w:val="%1.%2"/>
      <w:lvlJc w:val="left"/>
      <w:pPr>
        <w:ind w:left="3365" w:hanging="1362"/>
      </w:pPr>
      <w:rPr>
        <w:rFonts w:hint="default"/>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6688" w:hanging="1363"/>
      </w:pPr>
      <w:rPr>
        <w:rFonts w:hint="default"/>
        <w:lang w:val="en-GB" w:eastAsia="en-GB" w:bidi="en-GB"/>
      </w:rPr>
    </w:lvl>
    <w:lvl w:ilvl="5">
      <w:numFmt w:val="bullet"/>
      <w:lvlText w:val="•"/>
      <w:lvlJc w:val="left"/>
      <w:pPr>
        <w:ind w:left="7317" w:hanging="1363"/>
      </w:pPr>
      <w:rPr>
        <w:rFonts w:hint="default"/>
        <w:lang w:val="en-GB" w:eastAsia="en-GB" w:bidi="en-GB"/>
      </w:rPr>
    </w:lvl>
    <w:lvl w:ilvl="6">
      <w:numFmt w:val="bullet"/>
      <w:lvlText w:val="•"/>
      <w:lvlJc w:val="left"/>
      <w:pPr>
        <w:ind w:left="7946" w:hanging="1363"/>
      </w:pPr>
      <w:rPr>
        <w:rFonts w:hint="default"/>
        <w:lang w:val="en-GB" w:eastAsia="en-GB" w:bidi="en-GB"/>
      </w:rPr>
    </w:lvl>
    <w:lvl w:ilvl="7">
      <w:numFmt w:val="bullet"/>
      <w:lvlText w:val="•"/>
      <w:lvlJc w:val="left"/>
      <w:pPr>
        <w:ind w:left="8576" w:hanging="1363"/>
      </w:pPr>
      <w:rPr>
        <w:rFonts w:hint="default"/>
        <w:lang w:val="en-GB" w:eastAsia="en-GB" w:bidi="en-GB"/>
      </w:rPr>
    </w:lvl>
    <w:lvl w:ilvl="8">
      <w:numFmt w:val="bullet"/>
      <w:lvlText w:val="•"/>
      <w:lvlJc w:val="left"/>
      <w:pPr>
        <w:ind w:left="9205" w:hanging="1363"/>
      </w:pPr>
      <w:rPr>
        <w:rFonts w:hint="default"/>
        <w:lang w:val="en-GB" w:eastAsia="en-GB" w:bidi="en-GB"/>
      </w:rPr>
    </w:lvl>
  </w:abstractNum>
  <w:abstractNum w:abstractNumId="82" w15:restartNumberingAfterBreak="0">
    <w:nsid w:val="5DA83CDB"/>
    <w:multiLevelType w:val="multilevel"/>
    <w:tmpl w:val="A2648954"/>
    <w:lvl w:ilvl="0">
      <w:start w:val="31"/>
      <w:numFmt w:val="decimal"/>
      <w:lvlText w:val="%1"/>
      <w:lvlJc w:val="left"/>
      <w:pPr>
        <w:ind w:left="2083" w:hanging="711"/>
      </w:pPr>
      <w:rPr>
        <w:rFonts w:hint="default"/>
        <w:lang w:val="en-GB" w:eastAsia="en-GB" w:bidi="en-GB"/>
      </w:rPr>
    </w:lvl>
    <w:lvl w:ilvl="1">
      <w:start w:val="105"/>
      <w:numFmt w:val="decimal"/>
      <w:lvlText w:val="%1.%2"/>
      <w:lvlJc w:val="left"/>
      <w:pPr>
        <w:ind w:left="2083" w:hanging="711"/>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6216" w:hanging="1363"/>
      </w:pPr>
      <w:rPr>
        <w:rFonts w:hint="default"/>
        <w:lang w:val="en-GB" w:eastAsia="en-GB" w:bidi="en-GB"/>
      </w:rPr>
    </w:lvl>
    <w:lvl w:ilvl="5">
      <w:numFmt w:val="bullet"/>
      <w:lvlText w:val="•"/>
      <w:lvlJc w:val="left"/>
      <w:pPr>
        <w:ind w:left="6924" w:hanging="1363"/>
      </w:pPr>
      <w:rPr>
        <w:rFonts w:hint="default"/>
        <w:lang w:val="en-GB" w:eastAsia="en-GB" w:bidi="en-GB"/>
      </w:rPr>
    </w:lvl>
    <w:lvl w:ilvl="6">
      <w:numFmt w:val="bullet"/>
      <w:lvlText w:val="•"/>
      <w:lvlJc w:val="left"/>
      <w:pPr>
        <w:ind w:left="7632" w:hanging="1363"/>
      </w:pPr>
      <w:rPr>
        <w:rFonts w:hint="default"/>
        <w:lang w:val="en-GB" w:eastAsia="en-GB" w:bidi="en-GB"/>
      </w:rPr>
    </w:lvl>
    <w:lvl w:ilvl="7">
      <w:numFmt w:val="bullet"/>
      <w:lvlText w:val="•"/>
      <w:lvlJc w:val="left"/>
      <w:pPr>
        <w:ind w:left="8340" w:hanging="1363"/>
      </w:pPr>
      <w:rPr>
        <w:rFonts w:hint="default"/>
        <w:lang w:val="en-GB" w:eastAsia="en-GB" w:bidi="en-GB"/>
      </w:rPr>
    </w:lvl>
    <w:lvl w:ilvl="8">
      <w:numFmt w:val="bullet"/>
      <w:lvlText w:val="•"/>
      <w:lvlJc w:val="left"/>
      <w:pPr>
        <w:ind w:left="9048" w:hanging="1363"/>
      </w:pPr>
      <w:rPr>
        <w:rFonts w:hint="default"/>
        <w:lang w:val="en-GB" w:eastAsia="en-GB" w:bidi="en-GB"/>
      </w:rPr>
    </w:lvl>
  </w:abstractNum>
  <w:abstractNum w:abstractNumId="83" w15:restartNumberingAfterBreak="0">
    <w:nsid w:val="5E104CCC"/>
    <w:multiLevelType w:val="multilevel"/>
    <w:tmpl w:val="F6026F1E"/>
    <w:lvl w:ilvl="0">
      <w:start w:val="27"/>
      <w:numFmt w:val="decimal"/>
      <w:lvlText w:val="%1"/>
      <w:lvlJc w:val="left"/>
      <w:pPr>
        <w:ind w:left="4807" w:hanging="1363"/>
      </w:pPr>
      <w:rPr>
        <w:rFonts w:hint="default"/>
        <w:lang w:val="en-GB" w:eastAsia="en-GB" w:bidi="en-GB"/>
      </w:rPr>
    </w:lvl>
    <w:lvl w:ilvl="1">
      <w:start w:val="1"/>
      <w:numFmt w:val="decimal"/>
      <w:lvlText w:val="%1.%2"/>
      <w:lvlJc w:val="left"/>
      <w:pPr>
        <w:ind w:left="4807" w:hanging="1363"/>
      </w:pPr>
      <w:rPr>
        <w:rFonts w:hint="default"/>
        <w:lang w:val="en-GB" w:eastAsia="en-GB" w:bidi="en-GB"/>
      </w:rPr>
    </w:lvl>
    <w:lvl w:ilvl="2">
      <w:start w:val="7"/>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84" w15:restartNumberingAfterBreak="0">
    <w:nsid w:val="5EA52D07"/>
    <w:multiLevelType w:val="multilevel"/>
    <w:tmpl w:val="2B5A8C82"/>
    <w:lvl w:ilvl="0">
      <w:start w:val="49"/>
      <w:numFmt w:val="decimal"/>
      <w:lvlText w:val="%1"/>
      <w:lvlJc w:val="left"/>
      <w:pPr>
        <w:ind w:left="4807" w:hanging="1363"/>
      </w:pPr>
      <w:rPr>
        <w:rFonts w:hint="default"/>
        <w:lang w:val="en-GB" w:eastAsia="en-GB" w:bidi="en-GB"/>
      </w:rPr>
    </w:lvl>
    <w:lvl w:ilvl="1">
      <w:start w:val="1"/>
      <w:numFmt w:val="decimal"/>
      <w:lvlText w:val="%1.%2"/>
      <w:lvlJc w:val="left"/>
      <w:pPr>
        <w:ind w:left="4807" w:hanging="1363"/>
        <w:jc w:val="right"/>
      </w:pPr>
      <w:rPr>
        <w:rFonts w:hint="default"/>
        <w:lang w:val="en-GB" w:eastAsia="en-GB" w:bidi="en-GB"/>
      </w:rPr>
    </w:lvl>
    <w:lvl w:ilvl="2">
      <w:start w:val="2"/>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85" w15:restartNumberingAfterBreak="0">
    <w:nsid w:val="5EB76216"/>
    <w:multiLevelType w:val="hybridMultilevel"/>
    <w:tmpl w:val="594C0A54"/>
    <w:lvl w:ilvl="0" w:tplc="9B2C7A74">
      <w:start w:val="1"/>
      <w:numFmt w:val="lowerRoman"/>
      <w:lvlText w:val="(%1)"/>
      <w:lvlJc w:val="left"/>
      <w:pPr>
        <w:ind w:left="1057" w:hanging="721"/>
      </w:pPr>
      <w:rPr>
        <w:rFonts w:ascii="Arial" w:eastAsia="Arial" w:hAnsi="Arial" w:cs="Arial" w:hint="default"/>
        <w:spacing w:val="-19"/>
        <w:w w:val="99"/>
        <w:sz w:val="24"/>
        <w:szCs w:val="24"/>
        <w:lang w:val="en-GB" w:eastAsia="en-GB" w:bidi="en-GB"/>
      </w:rPr>
    </w:lvl>
    <w:lvl w:ilvl="1" w:tplc="268E7C7A">
      <w:numFmt w:val="bullet"/>
      <w:lvlText w:val="•"/>
      <w:lvlJc w:val="left"/>
      <w:pPr>
        <w:ind w:left="1464" w:hanging="721"/>
      </w:pPr>
      <w:rPr>
        <w:rFonts w:hint="default"/>
        <w:lang w:val="en-GB" w:eastAsia="en-GB" w:bidi="en-GB"/>
      </w:rPr>
    </w:lvl>
    <w:lvl w:ilvl="2" w:tplc="E6F84980">
      <w:numFmt w:val="bullet"/>
      <w:lvlText w:val="•"/>
      <w:lvlJc w:val="left"/>
      <w:pPr>
        <w:ind w:left="1868" w:hanging="721"/>
      </w:pPr>
      <w:rPr>
        <w:rFonts w:hint="default"/>
        <w:lang w:val="en-GB" w:eastAsia="en-GB" w:bidi="en-GB"/>
      </w:rPr>
    </w:lvl>
    <w:lvl w:ilvl="3" w:tplc="134A44B6">
      <w:numFmt w:val="bullet"/>
      <w:lvlText w:val="•"/>
      <w:lvlJc w:val="left"/>
      <w:pPr>
        <w:ind w:left="2272" w:hanging="721"/>
      </w:pPr>
      <w:rPr>
        <w:rFonts w:hint="default"/>
        <w:lang w:val="en-GB" w:eastAsia="en-GB" w:bidi="en-GB"/>
      </w:rPr>
    </w:lvl>
    <w:lvl w:ilvl="4" w:tplc="82BA8B2E">
      <w:numFmt w:val="bullet"/>
      <w:lvlText w:val="•"/>
      <w:lvlJc w:val="left"/>
      <w:pPr>
        <w:ind w:left="2676" w:hanging="721"/>
      </w:pPr>
      <w:rPr>
        <w:rFonts w:hint="default"/>
        <w:lang w:val="en-GB" w:eastAsia="en-GB" w:bidi="en-GB"/>
      </w:rPr>
    </w:lvl>
    <w:lvl w:ilvl="5" w:tplc="0FC662AE">
      <w:numFmt w:val="bullet"/>
      <w:lvlText w:val="•"/>
      <w:lvlJc w:val="left"/>
      <w:pPr>
        <w:ind w:left="3081" w:hanging="721"/>
      </w:pPr>
      <w:rPr>
        <w:rFonts w:hint="default"/>
        <w:lang w:val="en-GB" w:eastAsia="en-GB" w:bidi="en-GB"/>
      </w:rPr>
    </w:lvl>
    <w:lvl w:ilvl="6" w:tplc="1D0A81E4">
      <w:numFmt w:val="bullet"/>
      <w:lvlText w:val="•"/>
      <w:lvlJc w:val="left"/>
      <w:pPr>
        <w:ind w:left="3485" w:hanging="721"/>
      </w:pPr>
      <w:rPr>
        <w:rFonts w:hint="default"/>
        <w:lang w:val="en-GB" w:eastAsia="en-GB" w:bidi="en-GB"/>
      </w:rPr>
    </w:lvl>
    <w:lvl w:ilvl="7" w:tplc="755E33AA">
      <w:numFmt w:val="bullet"/>
      <w:lvlText w:val="•"/>
      <w:lvlJc w:val="left"/>
      <w:pPr>
        <w:ind w:left="3889" w:hanging="721"/>
      </w:pPr>
      <w:rPr>
        <w:rFonts w:hint="default"/>
        <w:lang w:val="en-GB" w:eastAsia="en-GB" w:bidi="en-GB"/>
      </w:rPr>
    </w:lvl>
    <w:lvl w:ilvl="8" w:tplc="55400CD4">
      <w:numFmt w:val="bullet"/>
      <w:lvlText w:val="•"/>
      <w:lvlJc w:val="left"/>
      <w:pPr>
        <w:ind w:left="4293" w:hanging="721"/>
      </w:pPr>
      <w:rPr>
        <w:rFonts w:hint="default"/>
        <w:lang w:val="en-GB" w:eastAsia="en-GB" w:bidi="en-GB"/>
      </w:rPr>
    </w:lvl>
  </w:abstractNum>
  <w:abstractNum w:abstractNumId="86" w15:restartNumberingAfterBreak="0">
    <w:nsid w:val="65D56542"/>
    <w:multiLevelType w:val="hybridMultilevel"/>
    <w:tmpl w:val="D6B8CF28"/>
    <w:lvl w:ilvl="0" w:tplc="CEDA0736">
      <w:start w:val="2"/>
      <w:numFmt w:val="lowerRoman"/>
      <w:lvlText w:val="(%1)"/>
      <w:lvlJc w:val="left"/>
      <w:pPr>
        <w:ind w:left="6634" w:hanging="721"/>
      </w:pPr>
      <w:rPr>
        <w:rFonts w:ascii="Arial" w:eastAsia="Arial" w:hAnsi="Arial" w:cs="Arial" w:hint="default"/>
        <w:spacing w:val="-25"/>
        <w:w w:val="99"/>
        <w:sz w:val="24"/>
        <w:szCs w:val="24"/>
        <w:lang w:val="en-GB" w:eastAsia="en-GB" w:bidi="en-GB"/>
      </w:rPr>
    </w:lvl>
    <w:lvl w:ilvl="1" w:tplc="22C071F4">
      <w:numFmt w:val="bullet"/>
      <w:lvlText w:val="•"/>
      <w:lvlJc w:val="left"/>
      <w:pPr>
        <w:ind w:left="7022" w:hanging="721"/>
      </w:pPr>
      <w:rPr>
        <w:rFonts w:hint="default"/>
        <w:lang w:val="en-GB" w:eastAsia="en-GB" w:bidi="en-GB"/>
      </w:rPr>
    </w:lvl>
    <w:lvl w:ilvl="2" w:tplc="2FBA5010">
      <w:numFmt w:val="bullet"/>
      <w:lvlText w:val="•"/>
      <w:lvlJc w:val="left"/>
      <w:pPr>
        <w:ind w:left="7404" w:hanging="721"/>
      </w:pPr>
      <w:rPr>
        <w:rFonts w:hint="default"/>
        <w:lang w:val="en-GB" w:eastAsia="en-GB" w:bidi="en-GB"/>
      </w:rPr>
    </w:lvl>
    <w:lvl w:ilvl="3" w:tplc="C75CC940">
      <w:numFmt w:val="bullet"/>
      <w:lvlText w:val="•"/>
      <w:lvlJc w:val="left"/>
      <w:pPr>
        <w:ind w:left="7787" w:hanging="721"/>
      </w:pPr>
      <w:rPr>
        <w:rFonts w:hint="default"/>
        <w:lang w:val="en-GB" w:eastAsia="en-GB" w:bidi="en-GB"/>
      </w:rPr>
    </w:lvl>
    <w:lvl w:ilvl="4" w:tplc="4C5E04DE">
      <w:numFmt w:val="bullet"/>
      <w:lvlText w:val="•"/>
      <w:lvlJc w:val="left"/>
      <w:pPr>
        <w:ind w:left="8169" w:hanging="721"/>
      </w:pPr>
      <w:rPr>
        <w:rFonts w:hint="default"/>
        <w:lang w:val="en-GB" w:eastAsia="en-GB" w:bidi="en-GB"/>
      </w:rPr>
    </w:lvl>
    <w:lvl w:ilvl="5" w:tplc="0B76F8C2">
      <w:numFmt w:val="bullet"/>
      <w:lvlText w:val="•"/>
      <w:lvlJc w:val="left"/>
      <w:pPr>
        <w:ind w:left="8552" w:hanging="721"/>
      </w:pPr>
      <w:rPr>
        <w:rFonts w:hint="default"/>
        <w:lang w:val="en-GB" w:eastAsia="en-GB" w:bidi="en-GB"/>
      </w:rPr>
    </w:lvl>
    <w:lvl w:ilvl="6" w:tplc="EF726A7A">
      <w:numFmt w:val="bullet"/>
      <w:lvlText w:val="•"/>
      <w:lvlJc w:val="left"/>
      <w:pPr>
        <w:ind w:left="8934" w:hanging="721"/>
      </w:pPr>
      <w:rPr>
        <w:rFonts w:hint="default"/>
        <w:lang w:val="en-GB" w:eastAsia="en-GB" w:bidi="en-GB"/>
      </w:rPr>
    </w:lvl>
    <w:lvl w:ilvl="7" w:tplc="6B5886B0">
      <w:numFmt w:val="bullet"/>
      <w:lvlText w:val="•"/>
      <w:lvlJc w:val="left"/>
      <w:pPr>
        <w:ind w:left="9316" w:hanging="721"/>
      </w:pPr>
      <w:rPr>
        <w:rFonts w:hint="default"/>
        <w:lang w:val="en-GB" w:eastAsia="en-GB" w:bidi="en-GB"/>
      </w:rPr>
    </w:lvl>
    <w:lvl w:ilvl="8" w:tplc="9D64B5A4">
      <w:numFmt w:val="bullet"/>
      <w:lvlText w:val="•"/>
      <w:lvlJc w:val="left"/>
      <w:pPr>
        <w:ind w:left="9699" w:hanging="721"/>
      </w:pPr>
      <w:rPr>
        <w:rFonts w:hint="default"/>
        <w:lang w:val="en-GB" w:eastAsia="en-GB" w:bidi="en-GB"/>
      </w:rPr>
    </w:lvl>
  </w:abstractNum>
  <w:abstractNum w:abstractNumId="87" w15:restartNumberingAfterBreak="0">
    <w:nsid w:val="662A2D6F"/>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88" w15:restartNumberingAfterBreak="0">
    <w:nsid w:val="66D36B39"/>
    <w:multiLevelType w:val="hybridMultilevel"/>
    <w:tmpl w:val="6646F55E"/>
    <w:lvl w:ilvl="0" w:tplc="BCD6FD38">
      <w:start w:val="1"/>
      <w:numFmt w:val="lowerLetter"/>
      <w:lvlText w:val="(%1)"/>
      <w:lvlJc w:val="left"/>
      <w:pPr>
        <w:ind w:left="887" w:hanging="721"/>
      </w:pPr>
      <w:rPr>
        <w:rFonts w:ascii="Arial" w:eastAsia="Arial" w:hAnsi="Arial" w:cs="Arial" w:hint="default"/>
        <w:spacing w:val="-28"/>
        <w:w w:val="99"/>
        <w:sz w:val="24"/>
        <w:szCs w:val="24"/>
        <w:lang w:val="en-GB" w:eastAsia="en-GB" w:bidi="en-GB"/>
      </w:rPr>
    </w:lvl>
    <w:lvl w:ilvl="1" w:tplc="07E071D8">
      <w:numFmt w:val="bullet"/>
      <w:lvlText w:val="•"/>
      <w:lvlJc w:val="left"/>
      <w:pPr>
        <w:ind w:left="1285" w:hanging="721"/>
      </w:pPr>
      <w:rPr>
        <w:rFonts w:hint="default"/>
        <w:lang w:val="en-GB" w:eastAsia="en-GB" w:bidi="en-GB"/>
      </w:rPr>
    </w:lvl>
    <w:lvl w:ilvl="2" w:tplc="FC90B210">
      <w:numFmt w:val="bullet"/>
      <w:lvlText w:val="•"/>
      <w:lvlJc w:val="left"/>
      <w:pPr>
        <w:ind w:left="1690" w:hanging="721"/>
      </w:pPr>
      <w:rPr>
        <w:rFonts w:hint="default"/>
        <w:lang w:val="en-GB" w:eastAsia="en-GB" w:bidi="en-GB"/>
      </w:rPr>
    </w:lvl>
    <w:lvl w:ilvl="3" w:tplc="934A24DE">
      <w:numFmt w:val="bullet"/>
      <w:lvlText w:val="•"/>
      <w:lvlJc w:val="left"/>
      <w:pPr>
        <w:ind w:left="2095" w:hanging="721"/>
      </w:pPr>
      <w:rPr>
        <w:rFonts w:hint="default"/>
        <w:lang w:val="en-GB" w:eastAsia="en-GB" w:bidi="en-GB"/>
      </w:rPr>
    </w:lvl>
    <w:lvl w:ilvl="4" w:tplc="BA281B68">
      <w:numFmt w:val="bullet"/>
      <w:lvlText w:val="•"/>
      <w:lvlJc w:val="left"/>
      <w:pPr>
        <w:ind w:left="2501" w:hanging="721"/>
      </w:pPr>
      <w:rPr>
        <w:rFonts w:hint="default"/>
        <w:lang w:val="en-GB" w:eastAsia="en-GB" w:bidi="en-GB"/>
      </w:rPr>
    </w:lvl>
    <w:lvl w:ilvl="5" w:tplc="C70EE484">
      <w:numFmt w:val="bullet"/>
      <w:lvlText w:val="•"/>
      <w:lvlJc w:val="left"/>
      <w:pPr>
        <w:ind w:left="2906" w:hanging="721"/>
      </w:pPr>
      <w:rPr>
        <w:rFonts w:hint="default"/>
        <w:lang w:val="en-GB" w:eastAsia="en-GB" w:bidi="en-GB"/>
      </w:rPr>
    </w:lvl>
    <w:lvl w:ilvl="6" w:tplc="3E78FF00">
      <w:numFmt w:val="bullet"/>
      <w:lvlText w:val="•"/>
      <w:lvlJc w:val="left"/>
      <w:pPr>
        <w:ind w:left="3311" w:hanging="721"/>
      </w:pPr>
      <w:rPr>
        <w:rFonts w:hint="default"/>
        <w:lang w:val="en-GB" w:eastAsia="en-GB" w:bidi="en-GB"/>
      </w:rPr>
    </w:lvl>
    <w:lvl w:ilvl="7" w:tplc="425C2676">
      <w:numFmt w:val="bullet"/>
      <w:lvlText w:val="•"/>
      <w:lvlJc w:val="left"/>
      <w:pPr>
        <w:ind w:left="3717" w:hanging="721"/>
      </w:pPr>
      <w:rPr>
        <w:rFonts w:hint="default"/>
        <w:lang w:val="en-GB" w:eastAsia="en-GB" w:bidi="en-GB"/>
      </w:rPr>
    </w:lvl>
    <w:lvl w:ilvl="8" w:tplc="D116BC98">
      <w:numFmt w:val="bullet"/>
      <w:lvlText w:val="•"/>
      <w:lvlJc w:val="left"/>
      <w:pPr>
        <w:ind w:left="4122" w:hanging="721"/>
      </w:pPr>
      <w:rPr>
        <w:rFonts w:hint="default"/>
        <w:lang w:val="en-GB" w:eastAsia="en-GB" w:bidi="en-GB"/>
      </w:rPr>
    </w:lvl>
  </w:abstractNum>
  <w:abstractNum w:abstractNumId="89" w15:restartNumberingAfterBreak="0">
    <w:nsid w:val="68112EB0"/>
    <w:multiLevelType w:val="multilevel"/>
    <w:tmpl w:val="8D965BA8"/>
    <w:lvl w:ilvl="0">
      <w:start w:val="10"/>
      <w:numFmt w:val="decimal"/>
      <w:lvlText w:val="%1"/>
      <w:lvlJc w:val="left"/>
      <w:pPr>
        <w:ind w:left="3606" w:hanging="455"/>
      </w:pPr>
      <w:rPr>
        <w:rFonts w:hint="default"/>
        <w:lang w:val="en-GB" w:eastAsia="en-GB" w:bidi="en-GB"/>
      </w:rPr>
    </w:lvl>
    <w:lvl w:ilvl="1">
      <w:start w:val="5"/>
      <w:numFmt w:val="decimal"/>
      <w:lvlText w:val="%1.%2"/>
      <w:lvlJc w:val="left"/>
      <w:pPr>
        <w:ind w:left="3606" w:hanging="455"/>
        <w:jc w:val="right"/>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5125" w:hanging="1362"/>
      </w:pPr>
      <w:rPr>
        <w:rFonts w:hint="default"/>
        <w:lang w:val="en-GB" w:eastAsia="en-GB" w:bidi="en-GB"/>
      </w:rPr>
    </w:lvl>
    <w:lvl w:ilvl="4">
      <w:numFmt w:val="bullet"/>
      <w:lvlText w:val="•"/>
      <w:lvlJc w:val="left"/>
      <w:pPr>
        <w:ind w:left="5888" w:hanging="1362"/>
      </w:pPr>
      <w:rPr>
        <w:rFonts w:hint="default"/>
        <w:lang w:val="en-GB" w:eastAsia="en-GB" w:bidi="en-GB"/>
      </w:rPr>
    </w:lvl>
    <w:lvl w:ilvl="5">
      <w:numFmt w:val="bullet"/>
      <w:lvlText w:val="•"/>
      <w:lvlJc w:val="left"/>
      <w:pPr>
        <w:ind w:left="6650" w:hanging="1362"/>
      </w:pPr>
      <w:rPr>
        <w:rFonts w:hint="default"/>
        <w:lang w:val="en-GB" w:eastAsia="en-GB" w:bidi="en-GB"/>
      </w:rPr>
    </w:lvl>
    <w:lvl w:ilvl="6">
      <w:numFmt w:val="bullet"/>
      <w:lvlText w:val="•"/>
      <w:lvlJc w:val="left"/>
      <w:pPr>
        <w:ind w:left="7413" w:hanging="1362"/>
      </w:pPr>
      <w:rPr>
        <w:rFonts w:hint="default"/>
        <w:lang w:val="en-GB" w:eastAsia="en-GB" w:bidi="en-GB"/>
      </w:rPr>
    </w:lvl>
    <w:lvl w:ilvl="7">
      <w:numFmt w:val="bullet"/>
      <w:lvlText w:val="•"/>
      <w:lvlJc w:val="left"/>
      <w:pPr>
        <w:ind w:left="8176" w:hanging="1362"/>
      </w:pPr>
      <w:rPr>
        <w:rFonts w:hint="default"/>
        <w:lang w:val="en-GB" w:eastAsia="en-GB" w:bidi="en-GB"/>
      </w:rPr>
    </w:lvl>
    <w:lvl w:ilvl="8">
      <w:numFmt w:val="bullet"/>
      <w:lvlText w:val="•"/>
      <w:lvlJc w:val="left"/>
      <w:pPr>
        <w:ind w:left="8938" w:hanging="1362"/>
      </w:pPr>
      <w:rPr>
        <w:rFonts w:hint="default"/>
        <w:lang w:val="en-GB" w:eastAsia="en-GB" w:bidi="en-GB"/>
      </w:rPr>
    </w:lvl>
  </w:abstractNum>
  <w:abstractNum w:abstractNumId="90" w15:restartNumberingAfterBreak="0">
    <w:nsid w:val="684D2A23"/>
    <w:multiLevelType w:val="multilevel"/>
    <w:tmpl w:val="901E7BC6"/>
    <w:lvl w:ilvl="0">
      <w:start w:val="25"/>
      <w:numFmt w:val="decimal"/>
      <w:lvlText w:val="%1"/>
      <w:lvlJc w:val="left"/>
      <w:pPr>
        <w:ind w:left="4807" w:hanging="1363"/>
      </w:pPr>
      <w:rPr>
        <w:rFonts w:hint="default"/>
        <w:lang w:val="en-GB" w:eastAsia="en-GB" w:bidi="en-GB"/>
      </w:rPr>
    </w:lvl>
    <w:lvl w:ilvl="1">
      <w:start w:val="2"/>
      <w:numFmt w:val="decimal"/>
      <w:lvlText w:val="%1.%2"/>
      <w:lvlJc w:val="left"/>
      <w:pPr>
        <w:ind w:left="4807" w:hanging="1363"/>
      </w:pPr>
      <w:rPr>
        <w:rFonts w:hint="default"/>
        <w:lang w:val="en-GB" w:eastAsia="en-GB" w:bidi="en-GB"/>
      </w:rPr>
    </w:lvl>
    <w:lvl w:ilvl="2">
      <w:start w:val="3"/>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91" w15:restartNumberingAfterBreak="0">
    <w:nsid w:val="6A5C20A5"/>
    <w:multiLevelType w:val="multilevel"/>
    <w:tmpl w:val="2F5641DC"/>
    <w:lvl w:ilvl="0">
      <w:start w:val="1"/>
      <w:numFmt w:val="decimal"/>
      <w:lvlText w:val="%1"/>
      <w:lvlJc w:val="left"/>
      <w:pPr>
        <w:ind w:left="1443" w:hanging="721"/>
      </w:pPr>
      <w:rPr>
        <w:rFonts w:hint="default"/>
        <w:lang w:val="en-GB" w:eastAsia="en-GB" w:bidi="en-GB"/>
      </w:rPr>
    </w:lvl>
    <w:lvl w:ilvl="1">
      <w:start w:val="1"/>
      <w:numFmt w:val="decimal"/>
      <w:lvlText w:val="%1.%2"/>
      <w:lvlJc w:val="left"/>
      <w:pPr>
        <w:ind w:left="1443" w:hanging="721"/>
      </w:pPr>
      <w:rPr>
        <w:rFonts w:ascii="Arial" w:eastAsia="Arial" w:hAnsi="Arial" w:cs="Arial" w:hint="default"/>
        <w:spacing w:val="-6"/>
        <w:w w:val="99"/>
        <w:sz w:val="24"/>
        <w:szCs w:val="24"/>
        <w:lang w:val="en-GB" w:eastAsia="en-GB" w:bidi="en-GB"/>
      </w:rPr>
    </w:lvl>
    <w:lvl w:ilvl="2">
      <w:start w:val="1"/>
      <w:numFmt w:val="decimal"/>
      <w:lvlText w:val="%1.%2.%3"/>
      <w:lvlJc w:val="left"/>
      <w:pPr>
        <w:ind w:left="2292" w:hanging="865"/>
      </w:pPr>
      <w:rPr>
        <w:rFonts w:ascii="Arial" w:eastAsia="Arial" w:hAnsi="Arial" w:cs="Arial" w:hint="default"/>
        <w:spacing w:val="-6"/>
        <w:w w:val="99"/>
        <w:sz w:val="24"/>
        <w:szCs w:val="24"/>
        <w:lang w:val="en-GB" w:eastAsia="en-GB" w:bidi="en-GB"/>
      </w:rPr>
    </w:lvl>
    <w:lvl w:ilvl="3">
      <w:numFmt w:val="bullet"/>
      <w:lvlText w:val="•"/>
      <w:lvlJc w:val="left"/>
      <w:pPr>
        <w:ind w:left="4114" w:hanging="865"/>
      </w:pPr>
      <w:rPr>
        <w:rFonts w:hint="default"/>
        <w:lang w:val="en-GB" w:eastAsia="en-GB" w:bidi="en-GB"/>
      </w:rPr>
    </w:lvl>
    <w:lvl w:ilvl="4">
      <w:numFmt w:val="bullet"/>
      <w:lvlText w:val="•"/>
      <w:lvlJc w:val="left"/>
      <w:pPr>
        <w:ind w:left="5021" w:hanging="865"/>
      </w:pPr>
      <w:rPr>
        <w:rFonts w:hint="default"/>
        <w:lang w:val="en-GB" w:eastAsia="en-GB" w:bidi="en-GB"/>
      </w:rPr>
    </w:lvl>
    <w:lvl w:ilvl="5">
      <w:numFmt w:val="bullet"/>
      <w:lvlText w:val="•"/>
      <w:lvlJc w:val="left"/>
      <w:pPr>
        <w:ind w:left="5928" w:hanging="865"/>
      </w:pPr>
      <w:rPr>
        <w:rFonts w:hint="default"/>
        <w:lang w:val="en-GB" w:eastAsia="en-GB" w:bidi="en-GB"/>
      </w:rPr>
    </w:lvl>
    <w:lvl w:ilvl="6">
      <w:numFmt w:val="bullet"/>
      <w:lvlText w:val="•"/>
      <w:lvlJc w:val="left"/>
      <w:pPr>
        <w:ind w:left="6835" w:hanging="865"/>
      </w:pPr>
      <w:rPr>
        <w:rFonts w:hint="default"/>
        <w:lang w:val="en-GB" w:eastAsia="en-GB" w:bidi="en-GB"/>
      </w:rPr>
    </w:lvl>
    <w:lvl w:ilvl="7">
      <w:numFmt w:val="bullet"/>
      <w:lvlText w:val="•"/>
      <w:lvlJc w:val="left"/>
      <w:pPr>
        <w:ind w:left="7742" w:hanging="865"/>
      </w:pPr>
      <w:rPr>
        <w:rFonts w:hint="default"/>
        <w:lang w:val="en-GB" w:eastAsia="en-GB" w:bidi="en-GB"/>
      </w:rPr>
    </w:lvl>
    <w:lvl w:ilvl="8">
      <w:numFmt w:val="bullet"/>
      <w:lvlText w:val="•"/>
      <w:lvlJc w:val="left"/>
      <w:pPr>
        <w:ind w:left="8649" w:hanging="865"/>
      </w:pPr>
      <w:rPr>
        <w:rFonts w:hint="default"/>
        <w:lang w:val="en-GB" w:eastAsia="en-GB" w:bidi="en-GB"/>
      </w:rPr>
    </w:lvl>
  </w:abstractNum>
  <w:abstractNum w:abstractNumId="92" w15:restartNumberingAfterBreak="0">
    <w:nsid w:val="6AC37F58"/>
    <w:multiLevelType w:val="multilevel"/>
    <w:tmpl w:val="5B96E482"/>
    <w:lvl w:ilvl="0">
      <w:start w:val="32"/>
      <w:numFmt w:val="decimal"/>
      <w:lvlText w:val="%1"/>
      <w:lvlJc w:val="left"/>
      <w:pPr>
        <w:ind w:left="2083" w:hanging="583"/>
      </w:pPr>
      <w:rPr>
        <w:rFonts w:hint="default"/>
        <w:lang w:val="en-GB" w:eastAsia="en-GB" w:bidi="en-GB"/>
      </w:rPr>
    </w:lvl>
    <w:lvl w:ilvl="1">
      <w:start w:val="15"/>
      <w:numFmt w:val="decimal"/>
      <w:lvlText w:val="%1.%2"/>
      <w:lvlJc w:val="left"/>
      <w:pPr>
        <w:ind w:left="2083" w:hanging="583"/>
        <w:jc w:val="right"/>
      </w:pPr>
      <w:rPr>
        <w:rFonts w:ascii="Arial" w:eastAsia="Arial" w:hAnsi="Arial" w:cs="Arial" w:hint="default"/>
        <w:spacing w:val="-6"/>
        <w:w w:val="99"/>
        <w:sz w:val="22"/>
        <w:szCs w:val="22"/>
        <w:lang w:val="en-GB" w:eastAsia="en-GB" w:bidi="en-GB"/>
      </w:rPr>
    </w:lvl>
    <w:lvl w:ilvl="2">
      <w:numFmt w:val="bullet"/>
      <w:lvlText w:val="•"/>
      <w:lvlJc w:val="left"/>
      <w:pPr>
        <w:ind w:left="3756" w:hanging="583"/>
      </w:pPr>
      <w:rPr>
        <w:rFonts w:hint="default"/>
        <w:lang w:val="en-GB" w:eastAsia="en-GB" w:bidi="en-GB"/>
      </w:rPr>
    </w:lvl>
    <w:lvl w:ilvl="3">
      <w:numFmt w:val="bullet"/>
      <w:lvlText w:val="•"/>
      <w:lvlJc w:val="left"/>
      <w:pPr>
        <w:ind w:left="4595" w:hanging="583"/>
      </w:pPr>
      <w:rPr>
        <w:rFonts w:hint="default"/>
        <w:lang w:val="en-GB" w:eastAsia="en-GB" w:bidi="en-GB"/>
      </w:rPr>
    </w:lvl>
    <w:lvl w:ilvl="4">
      <w:numFmt w:val="bullet"/>
      <w:lvlText w:val="•"/>
      <w:lvlJc w:val="left"/>
      <w:pPr>
        <w:ind w:left="5433" w:hanging="583"/>
      </w:pPr>
      <w:rPr>
        <w:rFonts w:hint="default"/>
        <w:lang w:val="en-GB" w:eastAsia="en-GB" w:bidi="en-GB"/>
      </w:rPr>
    </w:lvl>
    <w:lvl w:ilvl="5">
      <w:numFmt w:val="bullet"/>
      <w:lvlText w:val="•"/>
      <w:lvlJc w:val="left"/>
      <w:pPr>
        <w:ind w:left="6272" w:hanging="583"/>
      </w:pPr>
      <w:rPr>
        <w:rFonts w:hint="default"/>
        <w:lang w:val="en-GB" w:eastAsia="en-GB" w:bidi="en-GB"/>
      </w:rPr>
    </w:lvl>
    <w:lvl w:ilvl="6">
      <w:numFmt w:val="bullet"/>
      <w:lvlText w:val="•"/>
      <w:lvlJc w:val="left"/>
      <w:pPr>
        <w:ind w:left="7110" w:hanging="583"/>
      </w:pPr>
      <w:rPr>
        <w:rFonts w:hint="default"/>
        <w:lang w:val="en-GB" w:eastAsia="en-GB" w:bidi="en-GB"/>
      </w:rPr>
    </w:lvl>
    <w:lvl w:ilvl="7">
      <w:numFmt w:val="bullet"/>
      <w:lvlText w:val="•"/>
      <w:lvlJc w:val="left"/>
      <w:pPr>
        <w:ind w:left="7948" w:hanging="583"/>
      </w:pPr>
      <w:rPr>
        <w:rFonts w:hint="default"/>
        <w:lang w:val="en-GB" w:eastAsia="en-GB" w:bidi="en-GB"/>
      </w:rPr>
    </w:lvl>
    <w:lvl w:ilvl="8">
      <w:numFmt w:val="bullet"/>
      <w:lvlText w:val="•"/>
      <w:lvlJc w:val="left"/>
      <w:pPr>
        <w:ind w:left="8787" w:hanging="583"/>
      </w:pPr>
      <w:rPr>
        <w:rFonts w:hint="default"/>
        <w:lang w:val="en-GB" w:eastAsia="en-GB" w:bidi="en-GB"/>
      </w:rPr>
    </w:lvl>
  </w:abstractNum>
  <w:abstractNum w:abstractNumId="93" w15:restartNumberingAfterBreak="0">
    <w:nsid w:val="6BA86804"/>
    <w:multiLevelType w:val="hybridMultilevel"/>
    <w:tmpl w:val="7E8E87DE"/>
    <w:lvl w:ilvl="0" w:tplc="66CC1510">
      <w:start w:val="1"/>
      <w:numFmt w:val="decimal"/>
      <w:lvlText w:val="%1.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15:restartNumberingAfterBreak="0">
    <w:nsid w:val="6CDF721F"/>
    <w:multiLevelType w:val="multilevel"/>
    <w:tmpl w:val="9040897C"/>
    <w:lvl w:ilvl="0">
      <w:start w:val="13"/>
      <w:numFmt w:val="decimal"/>
      <w:lvlText w:val="%1"/>
      <w:lvlJc w:val="left"/>
      <w:pPr>
        <w:ind w:left="1027" w:hanging="460"/>
      </w:pPr>
      <w:rPr>
        <w:rFonts w:hint="default"/>
      </w:rPr>
    </w:lvl>
    <w:lvl w:ilvl="1">
      <w:start w:val="1"/>
      <w:numFmt w:val="decimal"/>
      <w:lvlText w:val="%1.%2"/>
      <w:lvlJc w:val="left"/>
      <w:pPr>
        <w:ind w:left="1310" w:hanging="460"/>
      </w:pPr>
      <w:rPr>
        <w:rFonts w:hint="default"/>
      </w:rPr>
    </w:lvl>
    <w:lvl w:ilvl="2">
      <w:start w:val="1"/>
      <w:numFmt w:val="decimal"/>
      <w:lvlText w:val="%1.%2.%3"/>
      <w:lvlJc w:val="left"/>
      <w:pPr>
        <w:ind w:left="2846"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95" w15:restartNumberingAfterBreak="0">
    <w:nsid w:val="6D2E4D69"/>
    <w:multiLevelType w:val="multilevel"/>
    <w:tmpl w:val="0122EC66"/>
    <w:lvl w:ilvl="0">
      <w:start w:val="57"/>
      <w:numFmt w:val="decimal"/>
      <w:lvlText w:val="%1"/>
      <w:lvlJc w:val="left"/>
      <w:pPr>
        <w:ind w:left="4326" w:hanging="1442"/>
      </w:pPr>
      <w:rPr>
        <w:rFonts w:hint="default"/>
        <w:lang w:val="en-GB" w:eastAsia="en-GB" w:bidi="en-GB"/>
      </w:rPr>
    </w:lvl>
    <w:lvl w:ilvl="1">
      <w:start w:val="1"/>
      <w:numFmt w:val="upperLetter"/>
      <w:lvlText w:val="%1.%2"/>
      <w:lvlJc w:val="left"/>
      <w:pPr>
        <w:ind w:left="4326" w:hanging="1442"/>
      </w:pPr>
      <w:rPr>
        <w:rFonts w:hint="default"/>
        <w:lang w:val="en-GB" w:eastAsia="en-GB" w:bidi="en-GB"/>
      </w:rPr>
    </w:lvl>
    <w:lvl w:ilvl="2">
      <w:start w:val="1"/>
      <w:numFmt w:val="decimal"/>
      <w:lvlText w:val="%1.%2.%3"/>
      <w:lvlJc w:val="left"/>
      <w:pPr>
        <w:ind w:left="4326" w:hanging="1442"/>
      </w:pPr>
      <w:rPr>
        <w:rFonts w:hint="default"/>
        <w:lang w:val="en-GB" w:eastAsia="en-GB" w:bidi="en-GB"/>
      </w:rPr>
    </w:lvl>
    <w:lvl w:ilvl="3">
      <w:start w:val="2"/>
      <w:numFmt w:val="decimal"/>
      <w:lvlText w:val="%1.%2.%3.%4"/>
      <w:lvlJc w:val="left"/>
      <w:pPr>
        <w:ind w:left="4326" w:hanging="1442"/>
      </w:pPr>
      <w:rPr>
        <w:rFonts w:hint="default"/>
        <w:lang w:val="en-GB" w:eastAsia="en-GB" w:bidi="en-GB"/>
      </w:rPr>
    </w:lvl>
    <w:lvl w:ilvl="4">
      <w:start w:val="1"/>
      <w:numFmt w:val="decimal"/>
      <w:lvlText w:val="%1.%2.%3.%4.%5"/>
      <w:lvlJc w:val="left"/>
      <w:pPr>
        <w:ind w:left="4326" w:hanging="1442"/>
      </w:pPr>
      <w:rPr>
        <w:rFonts w:ascii="Arial" w:eastAsia="Arial" w:hAnsi="Arial" w:cs="Arial" w:hint="default"/>
        <w:spacing w:val="-6"/>
        <w:w w:val="99"/>
        <w:sz w:val="24"/>
        <w:szCs w:val="24"/>
        <w:lang w:val="en-GB" w:eastAsia="en-GB" w:bidi="en-GB"/>
      </w:rPr>
    </w:lvl>
    <w:lvl w:ilvl="5">
      <w:numFmt w:val="bullet"/>
      <w:lvlText w:val="•"/>
      <w:lvlJc w:val="left"/>
      <w:pPr>
        <w:ind w:left="7392" w:hanging="1442"/>
      </w:pPr>
      <w:rPr>
        <w:rFonts w:hint="default"/>
        <w:lang w:val="en-GB" w:eastAsia="en-GB" w:bidi="en-GB"/>
      </w:rPr>
    </w:lvl>
    <w:lvl w:ilvl="6">
      <w:numFmt w:val="bullet"/>
      <w:lvlText w:val="•"/>
      <w:lvlJc w:val="left"/>
      <w:pPr>
        <w:ind w:left="8006" w:hanging="1442"/>
      </w:pPr>
      <w:rPr>
        <w:rFonts w:hint="default"/>
        <w:lang w:val="en-GB" w:eastAsia="en-GB" w:bidi="en-GB"/>
      </w:rPr>
    </w:lvl>
    <w:lvl w:ilvl="7">
      <w:numFmt w:val="bullet"/>
      <w:lvlText w:val="•"/>
      <w:lvlJc w:val="left"/>
      <w:pPr>
        <w:ind w:left="8620" w:hanging="1442"/>
      </w:pPr>
      <w:rPr>
        <w:rFonts w:hint="default"/>
        <w:lang w:val="en-GB" w:eastAsia="en-GB" w:bidi="en-GB"/>
      </w:rPr>
    </w:lvl>
    <w:lvl w:ilvl="8">
      <w:numFmt w:val="bullet"/>
      <w:lvlText w:val="•"/>
      <w:lvlJc w:val="left"/>
      <w:pPr>
        <w:ind w:left="9235" w:hanging="1442"/>
      </w:pPr>
      <w:rPr>
        <w:rFonts w:hint="default"/>
        <w:lang w:val="en-GB" w:eastAsia="en-GB" w:bidi="en-GB"/>
      </w:rPr>
    </w:lvl>
  </w:abstractNum>
  <w:abstractNum w:abstractNumId="96" w15:restartNumberingAfterBreak="0">
    <w:nsid w:val="6DE96051"/>
    <w:multiLevelType w:val="hybridMultilevel"/>
    <w:tmpl w:val="888020EE"/>
    <w:lvl w:ilvl="0" w:tplc="ADE825CC">
      <w:start w:val="1"/>
      <w:numFmt w:val="lowerLetter"/>
      <w:lvlText w:val="(%1)"/>
      <w:lvlJc w:val="left"/>
      <w:pPr>
        <w:ind w:left="993" w:hanging="689"/>
      </w:pPr>
      <w:rPr>
        <w:rFonts w:ascii="Arial" w:eastAsia="Arial" w:hAnsi="Arial" w:cs="Arial" w:hint="default"/>
        <w:spacing w:val="-13"/>
        <w:w w:val="101"/>
        <w:sz w:val="22"/>
        <w:szCs w:val="22"/>
        <w:lang w:val="en-GB" w:eastAsia="en-GB" w:bidi="en-GB"/>
      </w:rPr>
    </w:lvl>
    <w:lvl w:ilvl="1" w:tplc="8C38B756">
      <w:numFmt w:val="bullet"/>
      <w:lvlText w:val="•"/>
      <w:lvlJc w:val="left"/>
      <w:pPr>
        <w:ind w:left="1400" w:hanging="689"/>
      </w:pPr>
      <w:rPr>
        <w:rFonts w:hint="default"/>
        <w:lang w:val="en-GB" w:eastAsia="en-GB" w:bidi="en-GB"/>
      </w:rPr>
    </w:lvl>
    <w:lvl w:ilvl="2" w:tplc="F09C507C">
      <w:numFmt w:val="bullet"/>
      <w:lvlText w:val="•"/>
      <w:lvlJc w:val="left"/>
      <w:pPr>
        <w:ind w:left="1801" w:hanging="689"/>
      </w:pPr>
      <w:rPr>
        <w:rFonts w:hint="default"/>
        <w:lang w:val="en-GB" w:eastAsia="en-GB" w:bidi="en-GB"/>
      </w:rPr>
    </w:lvl>
    <w:lvl w:ilvl="3" w:tplc="28A6E192">
      <w:numFmt w:val="bullet"/>
      <w:lvlText w:val="•"/>
      <w:lvlJc w:val="left"/>
      <w:pPr>
        <w:ind w:left="2201" w:hanging="689"/>
      </w:pPr>
      <w:rPr>
        <w:rFonts w:hint="default"/>
        <w:lang w:val="en-GB" w:eastAsia="en-GB" w:bidi="en-GB"/>
      </w:rPr>
    </w:lvl>
    <w:lvl w:ilvl="4" w:tplc="3260FB74">
      <w:numFmt w:val="bullet"/>
      <w:lvlText w:val="•"/>
      <w:lvlJc w:val="left"/>
      <w:pPr>
        <w:ind w:left="2602" w:hanging="689"/>
      </w:pPr>
      <w:rPr>
        <w:rFonts w:hint="default"/>
        <w:lang w:val="en-GB" w:eastAsia="en-GB" w:bidi="en-GB"/>
      </w:rPr>
    </w:lvl>
    <w:lvl w:ilvl="5" w:tplc="1E7A989C">
      <w:numFmt w:val="bullet"/>
      <w:lvlText w:val="•"/>
      <w:lvlJc w:val="left"/>
      <w:pPr>
        <w:ind w:left="3002" w:hanging="689"/>
      </w:pPr>
      <w:rPr>
        <w:rFonts w:hint="default"/>
        <w:lang w:val="en-GB" w:eastAsia="en-GB" w:bidi="en-GB"/>
      </w:rPr>
    </w:lvl>
    <w:lvl w:ilvl="6" w:tplc="0FFEDF7E">
      <w:numFmt w:val="bullet"/>
      <w:lvlText w:val="•"/>
      <w:lvlJc w:val="left"/>
      <w:pPr>
        <w:ind w:left="3403" w:hanging="689"/>
      </w:pPr>
      <w:rPr>
        <w:rFonts w:hint="default"/>
        <w:lang w:val="en-GB" w:eastAsia="en-GB" w:bidi="en-GB"/>
      </w:rPr>
    </w:lvl>
    <w:lvl w:ilvl="7" w:tplc="A2C4C96C">
      <w:numFmt w:val="bullet"/>
      <w:lvlText w:val="•"/>
      <w:lvlJc w:val="left"/>
      <w:pPr>
        <w:ind w:left="3803" w:hanging="689"/>
      </w:pPr>
      <w:rPr>
        <w:rFonts w:hint="default"/>
        <w:lang w:val="en-GB" w:eastAsia="en-GB" w:bidi="en-GB"/>
      </w:rPr>
    </w:lvl>
    <w:lvl w:ilvl="8" w:tplc="B6E61B06">
      <w:numFmt w:val="bullet"/>
      <w:lvlText w:val="•"/>
      <w:lvlJc w:val="left"/>
      <w:pPr>
        <w:ind w:left="4204" w:hanging="689"/>
      </w:pPr>
      <w:rPr>
        <w:rFonts w:hint="default"/>
        <w:lang w:val="en-GB" w:eastAsia="en-GB" w:bidi="en-GB"/>
      </w:rPr>
    </w:lvl>
  </w:abstractNum>
  <w:abstractNum w:abstractNumId="97" w15:restartNumberingAfterBreak="0">
    <w:nsid w:val="6E0C1A0D"/>
    <w:multiLevelType w:val="multilevel"/>
    <w:tmpl w:val="E6EEEED2"/>
    <w:lvl w:ilvl="0">
      <w:start w:val="1"/>
      <w:numFmt w:val="decimal"/>
      <w:lvlText w:val="%1"/>
      <w:lvlJc w:val="left"/>
      <w:pPr>
        <w:ind w:left="2071" w:hanging="1362"/>
        <w:jc w:val="right"/>
      </w:pPr>
      <w:rPr>
        <w:rFonts w:hint="default"/>
        <w:b/>
        <w:bCs/>
        <w:w w:val="100"/>
        <w:lang w:val="en-GB" w:eastAsia="en-GB" w:bidi="en-GB"/>
      </w:rPr>
    </w:lvl>
    <w:lvl w:ilvl="1">
      <w:start w:val="1"/>
      <w:numFmt w:val="decimal"/>
      <w:lvlText w:val="%1.%2"/>
      <w:lvlJc w:val="left"/>
      <w:pPr>
        <w:ind w:left="2354" w:hanging="1362"/>
      </w:pPr>
      <w:rPr>
        <w:rFonts w:ascii="Arial" w:eastAsia="Arial" w:hAnsi="Arial" w:cs="Arial" w:hint="default"/>
        <w:spacing w:val="-6"/>
        <w:w w:val="99"/>
        <w:sz w:val="24"/>
        <w:szCs w:val="24"/>
        <w:lang w:val="en-GB" w:eastAsia="en-GB" w:bidi="en-GB"/>
      </w:rPr>
    </w:lvl>
    <w:lvl w:ilvl="2">
      <w:start w:val="1"/>
      <w:numFmt w:val="decimal"/>
      <w:lvlText w:val="%1.%2.%3"/>
      <w:lvlJc w:val="left"/>
      <w:pPr>
        <w:ind w:left="3365" w:hanging="1362"/>
      </w:pPr>
      <w:rPr>
        <w:rFonts w:ascii="Arial" w:eastAsia="Arial" w:hAnsi="Arial" w:cs="Arial" w:hint="default"/>
        <w:color w:val="auto"/>
        <w:spacing w:val="-6"/>
        <w:w w:val="99"/>
        <w:sz w:val="24"/>
        <w:szCs w:val="24"/>
        <w:lang w:val="en-GB" w:eastAsia="en-GB" w:bidi="en-GB"/>
      </w:rPr>
    </w:lvl>
    <w:lvl w:ilvl="3">
      <w:start w:val="1"/>
      <w:numFmt w:val="lowerRoman"/>
      <w:lvlText w:val="(%4)"/>
      <w:lvlJc w:val="left"/>
      <w:pPr>
        <w:ind w:left="3846" w:hanging="433"/>
      </w:pPr>
      <w:rPr>
        <w:rFonts w:ascii="Arial" w:eastAsia="Arial" w:hAnsi="Arial" w:cs="Arial" w:hint="default"/>
        <w:spacing w:val="-28"/>
        <w:w w:val="99"/>
        <w:sz w:val="24"/>
        <w:szCs w:val="24"/>
        <w:lang w:val="en-GB" w:eastAsia="en-GB" w:bidi="en-GB"/>
      </w:rPr>
    </w:lvl>
    <w:lvl w:ilvl="4">
      <w:numFmt w:val="bullet"/>
      <w:lvlText w:val="•"/>
      <w:lvlJc w:val="left"/>
      <w:pPr>
        <w:ind w:left="4160" w:hanging="433"/>
      </w:pPr>
      <w:rPr>
        <w:rFonts w:hint="default"/>
        <w:lang w:val="en-GB" w:eastAsia="en-GB" w:bidi="en-GB"/>
      </w:rPr>
    </w:lvl>
    <w:lvl w:ilvl="5">
      <w:numFmt w:val="bullet"/>
      <w:lvlText w:val="•"/>
      <w:lvlJc w:val="left"/>
      <w:pPr>
        <w:ind w:left="5210" w:hanging="433"/>
      </w:pPr>
      <w:rPr>
        <w:rFonts w:hint="default"/>
        <w:lang w:val="en-GB" w:eastAsia="en-GB" w:bidi="en-GB"/>
      </w:rPr>
    </w:lvl>
    <w:lvl w:ilvl="6">
      <w:numFmt w:val="bullet"/>
      <w:lvlText w:val="•"/>
      <w:lvlJc w:val="left"/>
      <w:pPr>
        <w:ind w:left="6261" w:hanging="433"/>
      </w:pPr>
      <w:rPr>
        <w:rFonts w:hint="default"/>
        <w:lang w:val="en-GB" w:eastAsia="en-GB" w:bidi="en-GB"/>
      </w:rPr>
    </w:lvl>
    <w:lvl w:ilvl="7">
      <w:numFmt w:val="bullet"/>
      <w:lvlText w:val="•"/>
      <w:lvlJc w:val="left"/>
      <w:pPr>
        <w:ind w:left="7312" w:hanging="433"/>
      </w:pPr>
      <w:rPr>
        <w:rFonts w:hint="default"/>
        <w:lang w:val="en-GB" w:eastAsia="en-GB" w:bidi="en-GB"/>
      </w:rPr>
    </w:lvl>
    <w:lvl w:ilvl="8">
      <w:numFmt w:val="bullet"/>
      <w:lvlText w:val="•"/>
      <w:lvlJc w:val="left"/>
      <w:pPr>
        <w:ind w:left="8362" w:hanging="433"/>
      </w:pPr>
      <w:rPr>
        <w:rFonts w:hint="default"/>
        <w:lang w:val="en-GB" w:eastAsia="en-GB" w:bidi="en-GB"/>
      </w:rPr>
    </w:lvl>
  </w:abstractNum>
  <w:abstractNum w:abstractNumId="98" w15:restartNumberingAfterBreak="0">
    <w:nsid w:val="6E591EC2"/>
    <w:multiLevelType w:val="multilevel"/>
    <w:tmpl w:val="707CC7FC"/>
    <w:lvl w:ilvl="0">
      <w:start w:val="49"/>
      <w:numFmt w:val="decimal"/>
      <w:lvlText w:val="%1"/>
      <w:lvlJc w:val="left"/>
      <w:pPr>
        <w:ind w:left="3445" w:hanging="455"/>
      </w:pPr>
      <w:rPr>
        <w:rFonts w:hint="default"/>
        <w:lang w:val="en-GB" w:eastAsia="en-GB" w:bidi="en-GB"/>
      </w:rPr>
    </w:lvl>
    <w:lvl w:ilvl="1">
      <w:start w:val="5"/>
      <w:numFmt w:val="decimal"/>
      <w:lvlText w:val="%1.%2"/>
      <w:lvlJc w:val="left"/>
      <w:pPr>
        <w:ind w:left="3445" w:hanging="455"/>
        <w:jc w:val="right"/>
      </w:pPr>
      <w:rPr>
        <w:rFonts w:ascii="Arial" w:eastAsia="Arial" w:hAnsi="Arial" w:cs="Arial" w:hint="default"/>
        <w:spacing w:val="-6"/>
        <w:w w:val="99"/>
        <w:sz w:val="22"/>
        <w:szCs w:val="22"/>
        <w:lang w:val="en-GB" w:eastAsia="en-GB" w:bidi="en-GB"/>
      </w:rPr>
    </w:lvl>
    <w:lvl w:ilvl="2">
      <w:numFmt w:val="bullet"/>
      <w:lvlText w:val="•"/>
      <w:lvlJc w:val="left"/>
      <w:pPr>
        <w:ind w:left="4844" w:hanging="455"/>
      </w:pPr>
      <w:rPr>
        <w:rFonts w:hint="default"/>
        <w:lang w:val="en-GB" w:eastAsia="en-GB" w:bidi="en-GB"/>
      </w:rPr>
    </w:lvl>
    <w:lvl w:ilvl="3">
      <w:numFmt w:val="bullet"/>
      <w:lvlText w:val="•"/>
      <w:lvlJc w:val="left"/>
      <w:pPr>
        <w:ind w:left="5547" w:hanging="455"/>
      </w:pPr>
      <w:rPr>
        <w:rFonts w:hint="default"/>
        <w:lang w:val="en-GB" w:eastAsia="en-GB" w:bidi="en-GB"/>
      </w:rPr>
    </w:lvl>
    <w:lvl w:ilvl="4">
      <w:numFmt w:val="bullet"/>
      <w:lvlText w:val="•"/>
      <w:lvlJc w:val="left"/>
      <w:pPr>
        <w:ind w:left="6249" w:hanging="455"/>
      </w:pPr>
      <w:rPr>
        <w:rFonts w:hint="default"/>
        <w:lang w:val="en-GB" w:eastAsia="en-GB" w:bidi="en-GB"/>
      </w:rPr>
    </w:lvl>
    <w:lvl w:ilvl="5">
      <w:numFmt w:val="bullet"/>
      <w:lvlText w:val="•"/>
      <w:lvlJc w:val="left"/>
      <w:pPr>
        <w:ind w:left="6952" w:hanging="455"/>
      </w:pPr>
      <w:rPr>
        <w:rFonts w:hint="default"/>
        <w:lang w:val="en-GB" w:eastAsia="en-GB" w:bidi="en-GB"/>
      </w:rPr>
    </w:lvl>
    <w:lvl w:ilvl="6">
      <w:numFmt w:val="bullet"/>
      <w:lvlText w:val="•"/>
      <w:lvlJc w:val="left"/>
      <w:pPr>
        <w:ind w:left="7654" w:hanging="455"/>
      </w:pPr>
      <w:rPr>
        <w:rFonts w:hint="default"/>
        <w:lang w:val="en-GB" w:eastAsia="en-GB" w:bidi="en-GB"/>
      </w:rPr>
    </w:lvl>
    <w:lvl w:ilvl="7">
      <w:numFmt w:val="bullet"/>
      <w:lvlText w:val="•"/>
      <w:lvlJc w:val="left"/>
      <w:pPr>
        <w:ind w:left="8356" w:hanging="455"/>
      </w:pPr>
      <w:rPr>
        <w:rFonts w:hint="default"/>
        <w:lang w:val="en-GB" w:eastAsia="en-GB" w:bidi="en-GB"/>
      </w:rPr>
    </w:lvl>
    <w:lvl w:ilvl="8">
      <w:numFmt w:val="bullet"/>
      <w:lvlText w:val="•"/>
      <w:lvlJc w:val="left"/>
      <w:pPr>
        <w:ind w:left="9059" w:hanging="455"/>
      </w:pPr>
      <w:rPr>
        <w:rFonts w:hint="default"/>
        <w:lang w:val="en-GB" w:eastAsia="en-GB" w:bidi="en-GB"/>
      </w:rPr>
    </w:lvl>
  </w:abstractNum>
  <w:abstractNum w:abstractNumId="99" w15:restartNumberingAfterBreak="0">
    <w:nsid w:val="6EF90F2E"/>
    <w:multiLevelType w:val="multilevel"/>
    <w:tmpl w:val="1D1C1996"/>
    <w:lvl w:ilvl="0">
      <w:start w:val="61"/>
      <w:numFmt w:val="decimal"/>
      <w:lvlText w:val="%1"/>
      <w:lvlJc w:val="left"/>
      <w:pPr>
        <w:ind w:left="4807" w:hanging="1363"/>
      </w:pPr>
      <w:rPr>
        <w:rFonts w:hint="default"/>
        <w:lang w:val="en-GB" w:eastAsia="en-GB" w:bidi="en-GB"/>
      </w:rPr>
    </w:lvl>
    <w:lvl w:ilvl="1">
      <w:start w:val="2"/>
      <w:numFmt w:val="decimal"/>
      <w:lvlText w:val="%1.%2"/>
      <w:lvlJc w:val="left"/>
      <w:pPr>
        <w:ind w:left="4807" w:hanging="1363"/>
      </w:pPr>
      <w:rPr>
        <w:rFonts w:hint="default"/>
        <w:lang w:val="en-GB" w:eastAsia="en-GB" w:bidi="en-GB"/>
      </w:rPr>
    </w:lvl>
    <w:lvl w:ilvl="2">
      <w:start w:val="8"/>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100" w15:restartNumberingAfterBreak="0">
    <w:nsid w:val="76061301"/>
    <w:multiLevelType w:val="hybridMultilevel"/>
    <w:tmpl w:val="1056FE84"/>
    <w:lvl w:ilvl="0" w:tplc="44D6472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1" w15:restartNumberingAfterBreak="0">
    <w:nsid w:val="76697A58"/>
    <w:multiLevelType w:val="hybridMultilevel"/>
    <w:tmpl w:val="943412EA"/>
    <w:lvl w:ilvl="0" w:tplc="02D86E8A">
      <w:start w:val="1"/>
      <w:numFmt w:val="lowerLetter"/>
      <w:lvlText w:val="(%1)"/>
      <w:lvlJc w:val="left"/>
      <w:pPr>
        <w:ind w:left="914" w:hanging="721"/>
      </w:pPr>
      <w:rPr>
        <w:rFonts w:ascii="Arial" w:eastAsia="Arial" w:hAnsi="Arial" w:cs="Arial" w:hint="default"/>
        <w:spacing w:val="-30"/>
        <w:w w:val="99"/>
        <w:sz w:val="24"/>
        <w:szCs w:val="24"/>
        <w:lang w:val="en-GB" w:eastAsia="en-GB" w:bidi="en-GB"/>
      </w:rPr>
    </w:lvl>
    <w:lvl w:ilvl="1" w:tplc="1A1A994E">
      <w:numFmt w:val="bullet"/>
      <w:lvlText w:val="•"/>
      <w:lvlJc w:val="left"/>
      <w:pPr>
        <w:ind w:left="1322" w:hanging="721"/>
      </w:pPr>
      <w:rPr>
        <w:rFonts w:hint="default"/>
        <w:lang w:val="en-GB" w:eastAsia="en-GB" w:bidi="en-GB"/>
      </w:rPr>
    </w:lvl>
    <w:lvl w:ilvl="2" w:tplc="B576F740">
      <w:numFmt w:val="bullet"/>
      <w:lvlText w:val="•"/>
      <w:lvlJc w:val="left"/>
      <w:pPr>
        <w:ind w:left="1724" w:hanging="721"/>
      </w:pPr>
      <w:rPr>
        <w:rFonts w:hint="default"/>
        <w:lang w:val="en-GB" w:eastAsia="en-GB" w:bidi="en-GB"/>
      </w:rPr>
    </w:lvl>
    <w:lvl w:ilvl="3" w:tplc="ED64A838">
      <w:numFmt w:val="bullet"/>
      <w:lvlText w:val="•"/>
      <w:lvlJc w:val="left"/>
      <w:pPr>
        <w:ind w:left="2126" w:hanging="721"/>
      </w:pPr>
      <w:rPr>
        <w:rFonts w:hint="default"/>
        <w:lang w:val="en-GB" w:eastAsia="en-GB" w:bidi="en-GB"/>
      </w:rPr>
    </w:lvl>
    <w:lvl w:ilvl="4" w:tplc="13DC21B8">
      <w:numFmt w:val="bullet"/>
      <w:lvlText w:val="•"/>
      <w:lvlJc w:val="left"/>
      <w:pPr>
        <w:ind w:left="2528" w:hanging="721"/>
      </w:pPr>
      <w:rPr>
        <w:rFonts w:hint="default"/>
        <w:lang w:val="en-GB" w:eastAsia="en-GB" w:bidi="en-GB"/>
      </w:rPr>
    </w:lvl>
    <w:lvl w:ilvl="5" w:tplc="DD34A7C0">
      <w:numFmt w:val="bullet"/>
      <w:lvlText w:val="•"/>
      <w:lvlJc w:val="left"/>
      <w:pPr>
        <w:ind w:left="2931" w:hanging="721"/>
      </w:pPr>
      <w:rPr>
        <w:rFonts w:hint="default"/>
        <w:lang w:val="en-GB" w:eastAsia="en-GB" w:bidi="en-GB"/>
      </w:rPr>
    </w:lvl>
    <w:lvl w:ilvl="6" w:tplc="041C0064">
      <w:numFmt w:val="bullet"/>
      <w:lvlText w:val="•"/>
      <w:lvlJc w:val="left"/>
      <w:pPr>
        <w:ind w:left="3333" w:hanging="721"/>
      </w:pPr>
      <w:rPr>
        <w:rFonts w:hint="default"/>
        <w:lang w:val="en-GB" w:eastAsia="en-GB" w:bidi="en-GB"/>
      </w:rPr>
    </w:lvl>
    <w:lvl w:ilvl="7" w:tplc="39AA7BC6">
      <w:numFmt w:val="bullet"/>
      <w:lvlText w:val="•"/>
      <w:lvlJc w:val="left"/>
      <w:pPr>
        <w:ind w:left="3735" w:hanging="721"/>
      </w:pPr>
      <w:rPr>
        <w:rFonts w:hint="default"/>
        <w:lang w:val="en-GB" w:eastAsia="en-GB" w:bidi="en-GB"/>
      </w:rPr>
    </w:lvl>
    <w:lvl w:ilvl="8" w:tplc="EA70773A">
      <w:numFmt w:val="bullet"/>
      <w:lvlText w:val="•"/>
      <w:lvlJc w:val="left"/>
      <w:pPr>
        <w:ind w:left="4137" w:hanging="721"/>
      </w:pPr>
      <w:rPr>
        <w:rFonts w:hint="default"/>
        <w:lang w:val="en-GB" w:eastAsia="en-GB" w:bidi="en-GB"/>
      </w:rPr>
    </w:lvl>
  </w:abstractNum>
  <w:abstractNum w:abstractNumId="102" w15:restartNumberingAfterBreak="0">
    <w:nsid w:val="795E6321"/>
    <w:multiLevelType w:val="hybridMultilevel"/>
    <w:tmpl w:val="6012F380"/>
    <w:lvl w:ilvl="0" w:tplc="0C86E01A">
      <w:start w:val="1"/>
      <w:numFmt w:val="lowerRoman"/>
      <w:lvlText w:val="(%1)"/>
      <w:lvlJc w:val="left"/>
      <w:pPr>
        <w:ind w:left="1164" w:hanging="721"/>
      </w:pPr>
      <w:rPr>
        <w:rFonts w:ascii="Arial" w:eastAsia="Arial" w:hAnsi="Arial" w:cs="Arial" w:hint="default"/>
        <w:spacing w:val="-19"/>
        <w:w w:val="99"/>
        <w:sz w:val="24"/>
        <w:szCs w:val="24"/>
        <w:lang w:val="en-GB" w:eastAsia="en-GB" w:bidi="en-GB"/>
      </w:rPr>
    </w:lvl>
    <w:lvl w:ilvl="1" w:tplc="BEBA7990">
      <w:numFmt w:val="bullet"/>
      <w:lvlText w:val="•"/>
      <w:lvlJc w:val="left"/>
      <w:pPr>
        <w:ind w:left="1563" w:hanging="721"/>
      </w:pPr>
      <w:rPr>
        <w:rFonts w:hint="default"/>
        <w:lang w:val="en-GB" w:eastAsia="en-GB" w:bidi="en-GB"/>
      </w:rPr>
    </w:lvl>
    <w:lvl w:ilvl="2" w:tplc="0F5A3D08">
      <w:numFmt w:val="bullet"/>
      <w:lvlText w:val="•"/>
      <w:lvlJc w:val="left"/>
      <w:pPr>
        <w:ind w:left="1966" w:hanging="721"/>
      </w:pPr>
      <w:rPr>
        <w:rFonts w:hint="default"/>
        <w:lang w:val="en-GB" w:eastAsia="en-GB" w:bidi="en-GB"/>
      </w:rPr>
    </w:lvl>
    <w:lvl w:ilvl="3" w:tplc="D1C29ABC">
      <w:numFmt w:val="bullet"/>
      <w:lvlText w:val="•"/>
      <w:lvlJc w:val="left"/>
      <w:pPr>
        <w:ind w:left="2369" w:hanging="721"/>
      </w:pPr>
      <w:rPr>
        <w:rFonts w:hint="default"/>
        <w:lang w:val="en-GB" w:eastAsia="en-GB" w:bidi="en-GB"/>
      </w:rPr>
    </w:lvl>
    <w:lvl w:ilvl="4" w:tplc="A80C80E2">
      <w:numFmt w:val="bullet"/>
      <w:lvlText w:val="•"/>
      <w:lvlJc w:val="left"/>
      <w:pPr>
        <w:ind w:left="2772" w:hanging="721"/>
      </w:pPr>
      <w:rPr>
        <w:rFonts w:hint="default"/>
        <w:lang w:val="en-GB" w:eastAsia="en-GB" w:bidi="en-GB"/>
      </w:rPr>
    </w:lvl>
    <w:lvl w:ilvl="5" w:tplc="FB268312">
      <w:numFmt w:val="bullet"/>
      <w:lvlText w:val="•"/>
      <w:lvlJc w:val="left"/>
      <w:pPr>
        <w:ind w:left="3175" w:hanging="721"/>
      </w:pPr>
      <w:rPr>
        <w:rFonts w:hint="default"/>
        <w:lang w:val="en-GB" w:eastAsia="en-GB" w:bidi="en-GB"/>
      </w:rPr>
    </w:lvl>
    <w:lvl w:ilvl="6" w:tplc="D51E9EF0">
      <w:numFmt w:val="bullet"/>
      <w:lvlText w:val="•"/>
      <w:lvlJc w:val="left"/>
      <w:pPr>
        <w:ind w:left="3578" w:hanging="721"/>
      </w:pPr>
      <w:rPr>
        <w:rFonts w:hint="default"/>
        <w:lang w:val="en-GB" w:eastAsia="en-GB" w:bidi="en-GB"/>
      </w:rPr>
    </w:lvl>
    <w:lvl w:ilvl="7" w:tplc="000ADF94">
      <w:numFmt w:val="bullet"/>
      <w:lvlText w:val="•"/>
      <w:lvlJc w:val="left"/>
      <w:pPr>
        <w:ind w:left="3981" w:hanging="721"/>
      </w:pPr>
      <w:rPr>
        <w:rFonts w:hint="default"/>
        <w:lang w:val="en-GB" w:eastAsia="en-GB" w:bidi="en-GB"/>
      </w:rPr>
    </w:lvl>
    <w:lvl w:ilvl="8" w:tplc="DF0C93A4">
      <w:numFmt w:val="bullet"/>
      <w:lvlText w:val="•"/>
      <w:lvlJc w:val="left"/>
      <w:pPr>
        <w:ind w:left="4384" w:hanging="721"/>
      </w:pPr>
      <w:rPr>
        <w:rFonts w:hint="default"/>
        <w:lang w:val="en-GB" w:eastAsia="en-GB" w:bidi="en-GB"/>
      </w:rPr>
    </w:lvl>
  </w:abstractNum>
  <w:abstractNum w:abstractNumId="103" w15:restartNumberingAfterBreak="0">
    <w:nsid w:val="7A862CEE"/>
    <w:multiLevelType w:val="multilevel"/>
    <w:tmpl w:val="E6EEEED2"/>
    <w:lvl w:ilvl="0">
      <w:start w:val="1"/>
      <w:numFmt w:val="decimal"/>
      <w:lvlText w:val="%1"/>
      <w:lvlJc w:val="left"/>
      <w:pPr>
        <w:ind w:left="2071" w:hanging="1362"/>
        <w:jc w:val="right"/>
      </w:pPr>
      <w:rPr>
        <w:rFonts w:hint="default"/>
        <w:b/>
        <w:bCs/>
        <w:w w:val="100"/>
        <w:lang w:val="en-GB" w:eastAsia="en-GB" w:bidi="en-GB"/>
      </w:rPr>
    </w:lvl>
    <w:lvl w:ilvl="1">
      <w:start w:val="1"/>
      <w:numFmt w:val="decimal"/>
      <w:lvlText w:val="%1.%2"/>
      <w:lvlJc w:val="left"/>
      <w:pPr>
        <w:ind w:left="2354" w:hanging="1362"/>
      </w:pPr>
      <w:rPr>
        <w:rFonts w:ascii="Arial" w:eastAsia="Arial" w:hAnsi="Arial" w:cs="Arial" w:hint="default"/>
        <w:spacing w:val="-6"/>
        <w:w w:val="99"/>
        <w:sz w:val="24"/>
        <w:szCs w:val="24"/>
        <w:lang w:val="en-GB" w:eastAsia="en-GB" w:bidi="en-GB"/>
      </w:rPr>
    </w:lvl>
    <w:lvl w:ilvl="2">
      <w:start w:val="1"/>
      <w:numFmt w:val="decimal"/>
      <w:lvlText w:val="%1.%2.%3"/>
      <w:lvlJc w:val="left"/>
      <w:pPr>
        <w:ind w:left="3365" w:hanging="1362"/>
      </w:pPr>
      <w:rPr>
        <w:rFonts w:ascii="Arial" w:eastAsia="Arial" w:hAnsi="Arial" w:cs="Arial" w:hint="default"/>
        <w:color w:val="auto"/>
        <w:spacing w:val="-6"/>
        <w:w w:val="99"/>
        <w:sz w:val="24"/>
        <w:szCs w:val="24"/>
        <w:lang w:val="en-GB" w:eastAsia="en-GB" w:bidi="en-GB"/>
      </w:rPr>
    </w:lvl>
    <w:lvl w:ilvl="3">
      <w:start w:val="1"/>
      <w:numFmt w:val="lowerRoman"/>
      <w:lvlText w:val="(%4)"/>
      <w:lvlJc w:val="left"/>
      <w:pPr>
        <w:ind w:left="3846" w:hanging="433"/>
      </w:pPr>
      <w:rPr>
        <w:rFonts w:ascii="Arial" w:eastAsia="Arial" w:hAnsi="Arial" w:cs="Arial" w:hint="default"/>
        <w:spacing w:val="-28"/>
        <w:w w:val="99"/>
        <w:sz w:val="24"/>
        <w:szCs w:val="24"/>
        <w:lang w:val="en-GB" w:eastAsia="en-GB" w:bidi="en-GB"/>
      </w:rPr>
    </w:lvl>
    <w:lvl w:ilvl="4">
      <w:numFmt w:val="bullet"/>
      <w:lvlText w:val="•"/>
      <w:lvlJc w:val="left"/>
      <w:pPr>
        <w:ind w:left="4160" w:hanging="433"/>
      </w:pPr>
      <w:rPr>
        <w:rFonts w:hint="default"/>
        <w:lang w:val="en-GB" w:eastAsia="en-GB" w:bidi="en-GB"/>
      </w:rPr>
    </w:lvl>
    <w:lvl w:ilvl="5">
      <w:numFmt w:val="bullet"/>
      <w:lvlText w:val="•"/>
      <w:lvlJc w:val="left"/>
      <w:pPr>
        <w:ind w:left="5210" w:hanging="433"/>
      </w:pPr>
      <w:rPr>
        <w:rFonts w:hint="default"/>
        <w:lang w:val="en-GB" w:eastAsia="en-GB" w:bidi="en-GB"/>
      </w:rPr>
    </w:lvl>
    <w:lvl w:ilvl="6">
      <w:numFmt w:val="bullet"/>
      <w:lvlText w:val="•"/>
      <w:lvlJc w:val="left"/>
      <w:pPr>
        <w:ind w:left="6261" w:hanging="433"/>
      </w:pPr>
      <w:rPr>
        <w:rFonts w:hint="default"/>
        <w:lang w:val="en-GB" w:eastAsia="en-GB" w:bidi="en-GB"/>
      </w:rPr>
    </w:lvl>
    <w:lvl w:ilvl="7">
      <w:numFmt w:val="bullet"/>
      <w:lvlText w:val="•"/>
      <w:lvlJc w:val="left"/>
      <w:pPr>
        <w:ind w:left="7312" w:hanging="433"/>
      </w:pPr>
      <w:rPr>
        <w:rFonts w:hint="default"/>
        <w:lang w:val="en-GB" w:eastAsia="en-GB" w:bidi="en-GB"/>
      </w:rPr>
    </w:lvl>
    <w:lvl w:ilvl="8">
      <w:numFmt w:val="bullet"/>
      <w:lvlText w:val="•"/>
      <w:lvlJc w:val="left"/>
      <w:pPr>
        <w:ind w:left="8362" w:hanging="433"/>
      </w:pPr>
      <w:rPr>
        <w:rFonts w:hint="default"/>
        <w:lang w:val="en-GB" w:eastAsia="en-GB" w:bidi="en-GB"/>
      </w:rPr>
    </w:lvl>
  </w:abstractNum>
  <w:abstractNum w:abstractNumId="104" w15:restartNumberingAfterBreak="0">
    <w:nsid w:val="7B000C6E"/>
    <w:multiLevelType w:val="hybridMultilevel"/>
    <w:tmpl w:val="FAC2AEE8"/>
    <w:lvl w:ilvl="0" w:tplc="7BE80C88">
      <w:start w:val="1"/>
      <w:numFmt w:val="lowerLetter"/>
      <w:lvlText w:val="(%1)"/>
      <w:lvlJc w:val="left"/>
      <w:pPr>
        <w:ind w:left="1049" w:hanging="721"/>
      </w:pPr>
      <w:rPr>
        <w:rFonts w:ascii="Arial" w:eastAsia="Arial" w:hAnsi="Arial" w:cs="Arial" w:hint="default"/>
        <w:spacing w:val="-8"/>
        <w:w w:val="99"/>
        <w:sz w:val="24"/>
        <w:szCs w:val="24"/>
        <w:lang w:val="en-GB" w:eastAsia="en-GB" w:bidi="en-GB"/>
      </w:rPr>
    </w:lvl>
    <w:lvl w:ilvl="1" w:tplc="01C2BD68">
      <w:numFmt w:val="bullet"/>
      <w:lvlText w:val="•"/>
      <w:lvlJc w:val="left"/>
      <w:pPr>
        <w:ind w:left="1446" w:hanging="721"/>
      </w:pPr>
      <w:rPr>
        <w:rFonts w:hint="default"/>
        <w:lang w:val="en-GB" w:eastAsia="en-GB" w:bidi="en-GB"/>
      </w:rPr>
    </w:lvl>
    <w:lvl w:ilvl="2" w:tplc="F07C8E90">
      <w:numFmt w:val="bullet"/>
      <w:lvlText w:val="•"/>
      <w:lvlJc w:val="left"/>
      <w:pPr>
        <w:ind w:left="1853" w:hanging="721"/>
      </w:pPr>
      <w:rPr>
        <w:rFonts w:hint="default"/>
        <w:lang w:val="en-GB" w:eastAsia="en-GB" w:bidi="en-GB"/>
      </w:rPr>
    </w:lvl>
    <w:lvl w:ilvl="3" w:tplc="A31E5042">
      <w:numFmt w:val="bullet"/>
      <w:lvlText w:val="•"/>
      <w:lvlJc w:val="left"/>
      <w:pPr>
        <w:ind w:left="2260" w:hanging="721"/>
      </w:pPr>
      <w:rPr>
        <w:rFonts w:hint="default"/>
        <w:lang w:val="en-GB" w:eastAsia="en-GB" w:bidi="en-GB"/>
      </w:rPr>
    </w:lvl>
    <w:lvl w:ilvl="4" w:tplc="8E88695C">
      <w:numFmt w:val="bullet"/>
      <w:lvlText w:val="•"/>
      <w:lvlJc w:val="left"/>
      <w:pPr>
        <w:ind w:left="2666" w:hanging="721"/>
      </w:pPr>
      <w:rPr>
        <w:rFonts w:hint="default"/>
        <w:lang w:val="en-GB" w:eastAsia="en-GB" w:bidi="en-GB"/>
      </w:rPr>
    </w:lvl>
    <w:lvl w:ilvl="5" w:tplc="57D26E80">
      <w:numFmt w:val="bullet"/>
      <w:lvlText w:val="•"/>
      <w:lvlJc w:val="left"/>
      <w:pPr>
        <w:ind w:left="3073" w:hanging="721"/>
      </w:pPr>
      <w:rPr>
        <w:rFonts w:hint="default"/>
        <w:lang w:val="en-GB" w:eastAsia="en-GB" w:bidi="en-GB"/>
      </w:rPr>
    </w:lvl>
    <w:lvl w:ilvl="6" w:tplc="9F16A2A4">
      <w:numFmt w:val="bullet"/>
      <w:lvlText w:val="•"/>
      <w:lvlJc w:val="left"/>
      <w:pPr>
        <w:ind w:left="3480" w:hanging="721"/>
      </w:pPr>
      <w:rPr>
        <w:rFonts w:hint="default"/>
        <w:lang w:val="en-GB" w:eastAsia="en-GB" w:bidi="en-GB"/>
      </w:rPr>
    </w:lvl>
    <w:lvl w:ilvl="7" w:tplc="FE76BB04">
      <w:numFmt w:val="bullet"/>
      <w:lvlText w:val="•"/>
      <w:lvlJc w:val="left"/>
      <w:pPr>
        <w:ind w:left="3886" w:hanging="721"/>
      </w:pPr>
      <w:rPr>
        <w:rFonts w:hint="default"/>
        <w:lang w:val="en-GB" w:eastAsia="en-GB" w:bidi="en-GB"/>
      </w:rPr>
    </w:lvl>
    <w:lvl w:ilvl="8" w:tplc="FC724654">
      <w:numFmt w:val="bullet"/>
      <w:lvlText w:val="•"/>
      <w:lvlJc w:val="left"/>
      <w:pPr>
        <w:ind w:left="4293" w:hanging="721"/>
      </w:pPr>
      <w:rPr>
        <w:rFonts w:hint="default"/>
        <w:lang w:val="en-GB" w:eastAsia="en-GB" w:bidi="en-GB"/>
      </w:rPr>
    </w:lvl>
  </w:abstractNum>
  <w:abstractNum w:abstractNumId="105" w15:restartNumberingAfterBreak="0">
    <w:nsid w:val="7B3C0D98"/>
    <w:multiLevelType w:val="hybridMultilevel"/>
    <w:tmpl w:val="569271A2"/>
    <w:lvl w:ilvl="0" w:tplc="F4AAAABA">
      <w:start w:val="1"/>
      <w:numFmt w:val="lowerLetter"/>
      <w:lvlText w:val="(%1)"/>
      <w:lvlJc w:val="left"/>
      <w:pPr>
        <w:ind w:left="1131" w:hanging="721"/>
      </w:pPr>
      <w:rPr>
        <w:rFonts w:ascii="Arial" w:eastAsia="Arial" w:hAnsi="Arial" w:cs="Arial" w:hint="default"/>
        <w:spacing w:val="-30"/>
        <w:w w:val="99"/>
        <w:sz w:val="24"/>
        <w:szCs w:val="24"/>
        <w:lang w:val="en-GB" w:eastAsia="en-GB" w:bidi="en-GB"/>
      </w:rPr>
    </w:lvl>
    <w:lvl w:ilvl="1" w:tplc="275A1F46">
      <w:start w:val="1"/>
      <w:numFmt w:val="lowerRoman"/>
      <w:lvlText w:val="(%2)"/>
      <w:lvlJc w:val="left"/>
      <w:pPr>
        <w:ind w:left="1852" w:hanging="721"/>
      </w:pPr>
      <w:rPr>
        <w:rFonts w:ascii="Arial" w:eastAsia="Arial" w:hAnsi="Arial" w:cs="Arial" w:hint="default"/>
        <w:spacing w:val="-25"/>
        <w:w w:val="99"/>
        <w:sz w:val="24"/>
        <w:szCs w:val="24"/>
        <w:lang w:val="en-GB" w:eastAsia="en-GB" w:bidi="en-GB"/>
      </w:rPr>
    </w:lvl>
    <w:lvl w:ilvl="2" w:tplc="06ECFF62">
      <w:numFmt w:val="bullet"/>
      <w:lvlText w:val="•"/>
      <w:lvlJc w:val="left"/>
      <w:pPr>
        <w:ind w:left="2217" w:hanging="721"/>
      </w:pPr>
      <w:rPr>
        <w:rFonts w:hint="default"/>
        <w:lang w:val="en-GB" w:eastAsia="en-GB" w:bidi="en-GB"/>
      </w:rPr>
    </w:lvl>
    <w:lvl w:ilvl="3" w:tplc="EF80C07A">
      <w:numFmt w:val="bullet"/>
      <w:lvlText w:val="•"/>
      <w:lvlJc w:val="left"/>
      <w:pPr>
        <w:ind w:left="2574" w:hanging="721"/>
      </w:pPr>
      <w:rPr>
        <w:rFonts w:hint="default"/>
        <w:lang w:val="en-GB" w:eastAsia="en-GB" w:bidi="en-GB"/>
      </w:rPr>
    </w:lvl>
    <w:lvl w:ilvl="4" w:tplc="82848FC4">
      <w:numFmt w:val="bullet"/>
      <w:lvlText w:val="•"/>
      <w:lvlJc w:val="left"/>
      <w:pPr>
        <w:ind w:left="2932" w:hanging="721"/>
      </w:pPr>
      <w:rPr>
        <w:rFonts w:hint="default"/>
        <w:lang w:val="en-GB" w:eastAsia="en-GB" w:bidi="en-GB"/>
      </w:rPr>
    </w:lvl>
    <w:lvl w:ilvl="5" w:tplc="CAA0DEAA">
      <w:numFmt w:val="bullet"/>
      <w:lvlText w:val="•"/>
      <w:lvlJc w:val="left"/>
      <w:pPr>
        <w:ind w:left="3289" w:hanging="721"/>
      </w:pPr>
      <w:rPr>
        <w:rFonts w:hint="default"/>
        <w:lang w:val="en-GB" w:eastAsia="en-GB" w:bidi="en-GB"/>
      </w:rPr>
    </w:lvl>
    <w:lvl w:ilvl="6" w:tplc="D5E65904">
      <w:numFmt w:val="bullet"/>
      <w:lvlText w:val="•"/>
      <w:lvlJc w:val="left"/>
      <w:pPr>
        <w:ind w:left="3647" w:hanging="721"/>
      </w:pPr>
      <w:rPr>
        <w:rFonts w:hint="default"/>
        <w:lang w:val="en-GB" w:eastAsia="en-GB" w:bidi="en-GB"/>
      </w:rPr>
    </w:lvl>
    <w:lvl w:ilvl="7" w:tplc="792E4470">
      <w:numFmt w:val="bullet"/>
      <w:lvlText w:val="•"/>
      <w:lvlJc w:val="left"/>
      <w:pPr>
        <w:ind w:left="4004" w:hanging="721"/>
      </w:pPr>
      <w:rPr>
        <w:rFonts w:hint="default"/>
        <w:lang w:val="en-GB" w:eastAsia="en-GB" w:bidi="en-GB"/>
      </w:rPr>
    </w:lvl>
    <w:lvl w:ilvl="8" w:tplc="FB7C8414">
      <w:numFmt w:val="bullet"/>
      <w:lvlText w:val="•"/>
      <w:lvlJc w:val="left"/>
      <w:pPr>
        <w:ind w:left="4362" w:hanging="721"/>
      </w:pPr>
      <w:rPr>
        <w:rFonts w:hint="default"/>
        <w:lang w:val="en-GB" w:eastAsia="en-GB" w:bidi="en-GB"/>
      </w:rPr>
    </w:lvl>
  </w:abstractNum>
  <w:abstractNum w:abstractNumId="106" w15:restartNumberingAfterBreak="0">
    <w:nsid w:val="7B9B2BF9"/>
    <w:multiLevelType w:val="multilevel"/>
    <w:tmpl w:val="5BF09848"/>
    <w:lvl w:ilvl="0">
      <w:start w:val="31"/>
      <w:numFmt w:val="decimal"/>
      <w:lvlText w:val="%1"/>
      <w:lvlJc w:val="left"/>
      <w:pPr>
        <w:ind w:left="3365" w:hanging="1362"/>
      </w:pPr>
      <w:rPr>
        <w:rFonts w:hint="default"/>
        <w:lang w:val="en-GB" w:eastAsia="en-GB" w:bidi="en-GB"/>
      </w:rPr>
    </w:lvl>
    <w:lvl w:ilvl="1">
      <w:start w:val="27"/>
      <w:numFmt w:val="decimal"/>
      <w:lvlText w:val="%1.%2"/>
      <w:lvlJc w:val="left"/>
      <w:pPr>
        <w:ind w:left="3365" w:hanging="1362"/>
      </w:pPr>
      <w:rPr>
        <w:rFonts w:hint="default"/>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5491" w:hanging="1362"/>
      </w:pPr>
      <w:rPr>
        <w:rFonts w:hint="default"/>
        <w:lang w:val="en-GB" w:eastAsia="en-GB" w:bidi="en-GB"/>
      </w:rPr>
    </w:lvl>
    <w:lvl w:ilvl="4">
      <w:numFmt w:val="bullet"/>
      <w:lvlText w:val="•"/>
      <w:lvlJc w:val="left"/>
      <w:pPr>
        <w:ind w:left="6201" w:hanging="1362"/>
      </w:pPr>
      <w:rPr>
        <w:rFonts w:hint="default"/>
        <w:lang w:val="en-GB" w:eastAsia="en-GB" w:bidi="en-GB"/>
      </w:rPr>
    </w:lvl>
    <w:lvl w:ilvl="5">
      <w:numFmt w:val="bullet"/>
      <w:lvlText w:val="•"/>
      <w:lvlJc w:val="left"/>
      <w:pPr>
        <w:ind w:left="6912" w:hanging="1362"/>
      </w:pPr>
      <w:rPr>
        <w:rFonts w:hint="default"/>
        <w:lang w:val="en-GB" w:eastAsia="en-GB" w:bidi="en-GB"/>
      </w:rPr>
    </w:lvl>
    <w:lvl w:ilvl="6">
      <w:numFmt w:val="bullet"/>
      <w:lvlText w:val="•"/>
      <w:lvlJc w:val="left"/>
      <w:pPr>
        <w:ind w:left="7622" w:hanging="1362"/>
      </w:pPr>
      <w:rPr>
        <w:rFonts w:hint="default"/>
        <w:lang w:val="en-GB" w:eastAsia="en-GB" w:bidi="en-GB"/>
      </w:rPr>
    </w:lvl>
    <w:lvl w:ilvl="7">
      <w:numFmt w:val="bullet"/>
      <w:lvlText w:val="•"/>
      <w:lvlJc w:val="left"/>
      <w:pPr>
        <w:ind w:left="8332" w:hanging="1362"/>
      </w:pPr>
      <w:rPr>
        <w:rFonts w:hint="default"/>
        <w:lang w:val="en-GB" w:eastAsia="en-GB" w:bidi="en-GB"/>
      </w:rPr>
    </w:lvl>
    <w:lvl w:ilvl="8">
      <w:numFmt w:val="bullet"/>
      <w:lvlText w:val="•"/>
      <w:lvlJc w:val="left"/>
      <w:pPr>
        <w:ind w:left="9043" w:hanging="1362"/>
      </w:pPr>
      <w:rPr>
        <w:rFonts w:hint="default"/>
        <w:lang w:val="en-GB" w:eastAsia="en-GB" w:bidi="en-GB"/>
      </w:rPr>
    </w:lvl>
  </w:abstractNum>
  <w:abstractNum w:abstractNumId="107" w15:restartNumberingAfterBreak="0">
    <w:nsid w:val="7BF41DFF"/>
    <w:multiLevelType w:val="multilevel"/>
    <w:tmpl w:val="9040897C"/>
    <w:lvl w:ilvl="0">
      <w:start w:val="13"/>
      <w:numFmt w:val="decimal"/>
      <w:lvlText w:val="%1"/>
      <w:lvlJc w:val="left"/>
      <w:pPr>
        <w:ind w:left="460" w:hanging="460"/>
      </w:pPr>
      <w:rPr>
        <w:rFonts w:hint="default"/>
      </w:rPr>
    </w:lvl>
    <w:lvl w:ilvl="1">
      <w:start w:val="1"/>
      <w:numFmt w:val="decimal"/>
      <w:lvlText w:val="%1.%2"/>
      <w:lvlJc w:val="left"/>
      <w:pPr>
        <w:ind w:left="1452" w:hanging="460"/>
      </w:pPr>
      <w:rPr>
        <w:rFonts w:hint="default"/>
      </w:rPr>
    </w:lvl>
    <w:lvl w:ilvl="2">
      <w:start w:val="1"/>
      <w:numFmt w:val="decimal"/>
      <w:lvlText w:val="%1.%2.%3"/>
      <w:lvlJc w:val="left"/>
      <w:pPr>
        <w:ind w:left="2780" w:hanging="720"/>
      </w:pPr>
      <w:rPr>
        <w:rFonts w:hint="default"/>
        <w:sz w:val="24"/>
        <w:szCs w:val="24"/>
      </w:rPr>
    </w:lvl>
    <w:lvl w:ilvl="3">
      <w:start w:val="1"/>
      <w:numFmt w:val="decimal"/>
      <w:lvlText w:val="%1.%2.%3.%4"/>
      <w:lvlJc w:val="left"/>
      <w:pPr>
        <w:ind w:left="4170" w:hanging="1080"/>
      </w:pPr>
      <w:rPr>
        <w:rFonts w:hint="default"/>
      </w:rPr>
    </w:lvl>
    <w:lvl w:ilvl="4">
      <w:start w:val="1"/>
      <w:numFmt w:val="decimal"/>
      <w:lvlText w:val="%1.%2.%3.%4.%5"/>
      <w:lvlJc w:val="left"/>
      <w:pPr>
        <w:ind w:left="5200" w:hanging="1080"/>
      </w:pPr>
      <w:rPr>
        <w:rFonts w:hint="default"/>
      </w:rPr>
    </w:lvl>
    <w:lvl w:ilvl="5">
      <w:start w:val="1"/>
      <w:numFmt w:val="decimal"/>
      <w:lvlText w:val="%1.%2.%3.%4.%5.%6"/>
      <w:lvlJc w:val="left"/>
      <w:pPr>
        <w:ind w:left="6590" w:hanging="1440"/>
      </w:pPr>
      <w:rPr>
        <w:rFonts w:hint="default"/>
      </w:rPr>
    </w:lvl>
    <w:lvl w:ilvl="6">
      <w:start w:val="1"/>
      <w:numFmt w:val="decimal"/>
      <w:lvlText w:val="%1.%2.%3.%4.%5.%6.%7"/>
      <w:lvlJc w:val="left"/>
      <w:pPr>
        <w:ind w:left="7620" w:hanging="1440"/>
      </w:pPr>
      <w:rPr>
        <w:rFonts w:hint="default"/>
      </w:rPr>
    </w:lvl>
    <w:lvl w:ilvl="7">
      <w:start w:val="1"/>
      <w:numFmt w:val="decimal"/>
      <w:lvlText w:val="%1.%2.%3.%4.%5.%6.%7.%8"/>
      <w:lvlJc w:val="left"/>
      <w:pPr>
        <w:ind w:left="9010" w:hanging="1800"/>
      </w:pPr>
      <w:rPr>
        <w:rFonts w:hint="default"/>
      </w:rPr>
    </w:lvl>
    <w:lvl w:ilvl="8">
      <w:start w:val="1"/>
      <w:numFmt w:val="decimal"/>
      <w:lvlText w:val="%1.%2.%3.%4.%5.%6.%7.%8.%9"/>
      <w:lvlJc w:val="left"/>
      <w:pPr>
        <w:ind w:left="10040" w:hanging="1800"/>
      </w:pPr>
      <w:rPr>
        <w:rFonts w:hint="default"/>
      </w:rPr>
    </w:lvl>
  </w:abstractNum>
  <w:abstractNum w:abstractNumId="108" w15:restartNumberingAfterBreak="0">
    <w:nsid w:val="7C2F7101"/>
    <w:multiLevelType w:val="hybridMultilevel"/>
    <w:tmpl w:val="F8D811FA"/>
    <w:lvl w:ilvl="0" w:tplc="04D00D98">
      <w:start w:val="1"/>
      <w:numFmt w:val="lowerLetter"/>
      <w:lvlText w:val="(%1)"/>
      <w:lvlJc w:val="left"/>
      <w:pPr>
        <w:ind w:left="993" w:hanging="689"/>
      </w:pPr>
      <w:rPr>
        <w:rFonts w:ascii="Arial" w:eastAsia="Arial" w:hAnsi="Arial" w:cs="Arial" w:hint="default"/>
        <w:spacing w:val="-28"/>
        <w:w w:val="99"/>
        <w:sz w:val="24"/>
        <w:szCs w:val="24"/>
        <w:lang w:val="en-GB" w:eastAsia="en-GB" w:bidi="en-GB"/>
      </w:rPr>
    </w:lvl>
    <w:lvl w:ilvl="1" w:tplc="E7706EB0">
      <w:numFmt w:val="bullet"/>
      <w:lvlText w:val="•"/>
      <w:lvlJc w:val="left"/>
      <w:pPr>
        <w:ind w:left="1400" w:hanging="689"/>
      </w:pPr>
      <w:rPr>
        <w:rFonts w:hint="default"/>
        <w:lang w:val="en-GB" w:eastAsia="en-GB" w:bidi="en-GB"/>
      </w:rPr>
    </w:lvl>
    <w:lvl w:ilvl="2" w:tplc="E2C2CDB4">
      <w:numFmt w:val="bullet"/>
      <w:lvlText w:val="•"/>
      <w:lvlJc w:val="left"/>
      <w:pPr>
        <w:ind w:left="1801" w:hanging="689"/>
      </w:pPr>
      <w:rPr>
        <w:rFonts w:hint="default"/>
        <w:lang w:val="en-GB" w:eastAsia="en-GB" w:bidi="en-GB"/>
      </w:rPr>
    </w:lvl>
    <w:lvl w:ilvl="3" w:tplc="2774EC40">
      <w:numFmt w:val="bullet"/>
      <w:lvlText w:val="•"/>
      <w:lvlJc w:val="left"/>
      <w:pPr>
        <w:ind w:left="2201" w:hanging="689"/>
      </w:pPr>
      <w:rPr>
        <w:rFonts w:hint="default"/>
        <w:lang w:val="en-GB" w:eastAsia="en-GB" w:bidi="en-GB"/>
      </w:rPr>
    </w:lvl>
    <w:lvl w:ilvl="4" w:tplc="D92AB1E0">
      <w:numFmt w:val="bullet"/>
      <w:lvlText w:val="•"/>
      <w:lvlJc w:val="left"/>
      <w:pPr>
        <w:ind w:left="2602" w:hanging="689"/>
      </w:pPr>
      <w:rPr>
        <w:rFonts w:hint="default"/>
        <w:lang w:val="en-GB" w:eastAsia="en-GB" w:bidi="en-GB"/>
      </w:rPr>
    </w:lvl>
    <w:lvl w:ilvl="5" w:tplc="63F8B84A">
      <w:numFmt w:val="bullet"/>
      <w:lvlText w:val="•"/>
      <w:lvlJc w:val="left"/>
      <w:pPr>
        <w:ind w:left="3002" w:hanging="689"/>
      </w:pPr>
      <w:rPr>
        <w:rFonts w:hint="default"/>
        <w:lang w:val="en-GB" w:eastAsia="en-GB" w:bidi="en-GB"/>
      </w:rPr>
    </w:lvl>
    <w:lvl w:ilvl="6" w:tplc="A5949BD8">
      <w:numFmt w:val="bullet"/>
      <w:lvlText w:val="•"/>
      <w:lvlJc w:val="left"/>
      <w:pPr>
        <w:ind w:left="3403" w:hanging="689"/>
      </w:pPr>
      <w:rPr>
        <w:rFonts w:hint="default"/>
        <w:lang w:val="en-GB" w:eastAsia="en-GB" w:bidi="en-GB"/>
      </w:rPr>
    </w:lvl>
    <w:lvl w:ilvl="7" w:tplc="3A82F27A">
      <w:numFmt w:val="bullet"/>
      <w:lvlText w:val="•"/>
      <w:lvlJc w:val="left"/>
      <w:pPr>
        <w:ind w:left="3803" w:hanging="689"/>
      </w:pPr>
      <w:rPr>
        <w:rFonts w:hint="default"/>
        <w:lang w:val="en-GB" w:eastAsia="en-GB" w:bidi="en-GB"/>
      </w:rPr>
    </w:lvl>
    <w:lvl w:ilvl="8" w:tplc="D5D600AA">
      <w:numFmt w:val="bullet"/>
      <w:lvlText w:val="•"/>
      <w:lvlJc w:val="left"/>
      <w:pPr>
        <w:ind w:left="4204" w:hanging="689"/>
      </w:pPr>
      <w:rPr>
        <w:rFonts w:hint="default"/>
        <w:lang w:val="en-GB" w:eastAsia="en-GB" w:bidi="en-GB"/>
      </w:rPr>
    </w:lvl>
  </w:abstractNum>
  <w:abstractNum w:abstractNumId="109" w15:restartNumberingAfterBreak="0">
    <w:nsid w:val="7C385119"/>
    <w:multiLevelType w:val="multilevel"/>
    <w:tmpl w:val="9040897C"/>
    <w:lvl w:ilvl="0">
      <w:start w:val="13"/>
      <w:numFmt w:val="decimal"/>
      <w:lvlText w:val="%1"/>
      <w:lvlJc w:val="left"/>
      <w:pPr>
        <w:ind w:left="1900" w:hanging="460"/>
      </w:pPr>
      <w:rPr>
        <w:rFonts w:hint="default"/>
      </w:rPr>
    </w:lvl>
    <w:lvl w:ilvl="1">
      <w:start w:val="1"/>
      <w:numFmt w:val="decimal"/>
      <w:lvlText w:val="%1.%2"/>
      <w:lvlJc w:val="left"/>
      <w:pPr>
        <w:ind w:left="2892" w:hanging="460"/>
      </w:pPr>
      <w:rPr>
        <w:rFonts w:hint="default"/>
      </w:rPr>
    </w:lvl>
    <w:lvl w:ilvl="2">
      <w:start w:val="1"/>
      <w:numFmt w:val="decimal"/>
      <w:lvlText w:val="%1.%2.%3"/>
      <w:lvlJc w:val="left"/>
      <w:pPr>
        <w:ind w:left="4220" w:hanging="720"/>
      </w:pPr>
      <w:rPr>
        <w:rFonts w:hint="default"/>
        <w:sz w:val="24"/>
        <w:szCs w:val="24"/>
      </w:rPr>
    </w:lvl>
    <w:lvl w:ilvl="3">
      <w:start w:val="1"/>
      <w:numFmt w:val="decimal"/>
      <w:lvlText w:val="%1.%2.%3.%4"/>
      <w:lvlJc w:val="left"/>
      <w:pPr>
        <w:ind w:left="5610" w:hanging="1080"/>
      </w:pPr>
      <w:rPr>
        <w:rFonts w:hint="default"/>
      </w:rPr>
    </w:lvl>
    <w:lvl w:ilvl="4">
      <w:start w:val="1"/>
      <w:numFmt w:val="decimal"/>
      <w:lvlText w:val="%1.%2.%3.%4.%5"/>
      <w:lvlJc w:val="left"/>
      <w:pPr>
        <w:ind w:left="6640" w:hanging="1080"/>
      </w:pPr>
      <w:rPr>
        <w:rFonts w:hint="default"/>
      </w:rPr>
    </w:lvl>
    <w:lvl w:ilvl="5">
      <w:start w:val="1"/>
      <w:numFmt w:val="decimal"/>
      <w:lvlText w:val="%1.%2.%3.%4.%5.%6"/>
      <w:lvlJc w:val="left"/>
      <w:pPr>
        <w:ind w:left="8030" w:hanging="1440"/>
      </w:pPr>
      <w:rPr>
        <w:rFonts w:hint="default"/>
      </w:rPr>
    </w:lvl>
    <w:lvl w:ilvl="6">
      <w:start w:val="1"/>
      <w:numFmt w:val="decimal"/>
      <w:lvlText w:val="%1.%2.%3.%4.%5.%6.%7"/>
      <w:lvlJc w:val="left"/>
      <w:pPr>
        <w:ind w:left="9060" w:hanging="1440"/>
      </w:pPr>
      <w:rPr>
        <w:rFonts w:hint="default"/>
      </w:rPr>
    </w:lvl>
    <w:lvl w:ilvl="7">
      <w:start w:val="1"/>
      <w:numFmt w:val="decimal"/>
      <w:lvlText w:val="%1.%2.%3.%4.%5.%6.%7.%8"/>
      <w:lvlJc w:val="left"/>
      <w:pPr>
        <w:ind w:left="10450" w:hanging="1800"/>
      </w:pPr>
      <w:rPr>
        <w:rFonts w:hint="default"/>
      </w:rPr>
    </w:lvl>
    <w:lvl w:ilvl="8">
      <w:start w:val="1"/>
      <w:numFmt w:val="decimal"/>
      <w:lvlText w:val="%1.%2.%3.%4.%5.%6.%7.%8.%9"/>
      <w:lvlJc w:val="left"/>
      <w:pPr>
        <w:ind w:left="11480" w:hanging="1800"/>
      </w:pPr>
      <w:rPr>
        <w:rFonts w:hint="default"/>
      </w:rPr>
    </w:lvl>
  </w:abstractNum>
  <w:abstractNum w:abstractNumId="110" w15:restartNumberingAfterBreak="0">
    <w:nsid w:val="7C662B79"/>
    <w:multiLevelType w:val="multilevel"/>
    <w:tmpl w:val="FC4454AA"/>
    <w:lvl w:ilvl="0">
      <w:start w:val="18"/>
      <w:numFmt w:val="decimal"/>
      <w:lvlText w:val="%1"/>
      <w:lvlJc w:val="left"/>
      <w:pPr>
        <w:ind w:left="4807" w:hanging="1363"/>
      </w:pPr>
      <w:rPr>
        <w:rFonts w:hint="default"/>
        <w:lang w:val="en-GB" w:eastAsia="en-GB" w:bidi="en-GB"/>
      </w:rPr>
    </w:lvl>
    <w:lvl w:ilvl="1">
      <w:start w:val="1"/>
      <w:numFmt w:val="decimal"/>
      <w:lvlText w:val="%1.%2"/>
      <w:lvlJc w:val="left"/>
      <w:pPr>
        <w:ind w:left="4807" w:hanging="1363"/>
      </w:pPr>
      <w:rPr>
        <w:rFonts w:hint="default"/>
        <w:lang w:val="en-GB" w:eastAsia="en-GB" w:bidi="en-GB"/>
      </w:rPr>
    </w:lvl>
    <w:lvl w:ilvl="2">
      <w:start w:val="1"/>
      <w:numFmt w:val="decimal"/>
      <w:lvlText w:val="%1.%2.%3"/>
      <w:lvlJc w:val="left"/>
      <w:pPr>
        <w:ind w:left="4807" w:hanging="1363"/>
      </w:pPr>
      <w:rPr>
        <w:rFonts w:hint="default"/>
        <w:lang w:val="en-GB" w:eastAsia="en-GB" w:bidi="en-GB"/>
      </w:rPr>
    </w:lvl>
    <w:lvl w:ilvl="3">
      <w:start w:val="1"/>
      <w:numFmt w:val="decimal"/>
      <w:lvlText w:val="%1.%2.%3.%4"/>
      <w:lvlJc w:val="left"/>
      <w:pPr>
        <w:ind w:left="4807" w:hanging="1363"/>
      </w:pPr>
      <w:rPr>
        <w:rFonts w:ascii="Arial" w:eastAsia="Arial" w:hAnsi="Arial" w:cs="Arial" w:hint="default"/>
        <w:spacing w:val="-6"/>
        <w:w w:val="99"/>
        <w:sz w:val="24"/>
        <w:szCs w:val="24"/>
        <w:lang w:val="en-GB" w:eastAsia="en-GB" w:bidi="en-GB"/>
      </w:rPr>
    </w:lvl>
    <w:lvl w:ilvl="4">
      <w:numFmt w:val="bullet"/>
      <w:lvlText w:val="•"/>
      <w:lvlJc w:val="left"/>
      <w:pPr>
        <w:ind w:left="7065" w:hanging="1363"/>
      </w:pPr>
      <w:rPr>
        <w:rFonts w:hint="default"/>
        <w:lang w:val="en-GB" w:eastAsia="en-GB" w:bidi="en-GB"/>
      </w:rPr>
    </w:lvl>
    <w:lvl w:ilvl="5">
      <w:numFmt w:val="bullet"/>
      <w:lvlText w:val="•"/>
      <w:lvlJc w:val="left"/>
      <w:pPr>
        <w:ind w:left="7632" w:hanging="1363"/>
      </w:pPr>
      <w:rPr>
        <w:rFonts w:hint="default"/>
        <w:lang w:val="en-GB" w:eastAsia="en-GB" w:bidi="en-GB"/>
      </w:rPr>
    </w:lvl>
    <w:lvl w:ilvl="6">
      <w:numFmt w:val="bullet"/>
      <w:lvlText w:val="•"/>
      <w:lvlJc w:val="left"/>
      <w:pPr>
        <w:ind w:left="8198" w:hanging="1363"/>
      </w:pPr>
      <w:rPr>
        <w:rFonts w:hint="default"/>
        <w:lang w:val="en-GB" w:eastAsia="en-GB" w:bidi="en-GB"/>
      </w:rPr>
    </w:lvl>
    <w:lvl w:ilvl="7">
      <w:numFmt w:val="bullet"/>
      <w:lvlText w:val="•"/>
      <w:lvlJc w:val="left"/>
      <w:pPr>
        <w:ind w:left="8764" w:hanging="1363"/>
      </w:pPr>
      <w:rPr>
        <w:rFonts w:hint="default"/>
        <w:lang w:val="en-GB" w:eastAsia="en-GB" w:bidi="en-GB"/>
      </w:rPr>
    </w:lvl>
    <w:lvl w:ilvl="8">
      <w:numFmt w:val="bullet"/>
      <w:lvlText w:val="•"/>
      <w:lvlJc w:val="left"/>
      <w:pPr>
        <w:ind w:left="9331" w:hanging="1363"/>
      </w:pPr>
      <w:rPr>
        <w:rFonts w:hint="default"/>
        <w:lang w:val="en-GB" w:eastAsia="en-GB" w:bidi="en-GB"/>
      </w:rPr>
    </w:lvl>
  </w:abstractNum>
  <w:abstractNum w:abstractNumId="111" w15:restartNumberingAfterBreak="0">
    <w:nsid w:val="7D3F2071"/>
    <w:multiLevelType w:val="hybridMultilevel"/>
    <w:tmpl w:val="A244AFD2"/>
    <w:lvl w:ilvl="0" w:tplc="B22E02BC">
      <w:start w:val="1"/>
      <w:numFmt w:val="lowerLetter"/>
      <w:lvlText w:val="(%1)"/>
      <w:lvlJc w:val="left"/>
      <w:pPr>
        <w:ind w:left="2276" w:hanging="369"/>
      </w:pPr>
      <w:rPr>
        <w:rFonts w:ascii="Arial" w:eastAsia="Arial" w:hAnsi="Arial" w:cs="Arial" w:hint="default"/>
        <w:spacing w:val="-6"/>
        <w:w w:val="99"/>
        <w:sz w:val="24"/>
        <w:szCs w:val="24"/>
        <w:lang w:val="en-GB" w:eastAsia="en-GB" w:bidi="en-GB"/>
      </w:rPr>
    </w:lvl>
    <w:lvl w:ilvl="1" w:tplc="31889FD8">
      <w:numFmt w:val="bullet"/>
      <w:lvlText w:val="•"/>
      <w:lvlJc w:val="left"/>
      <w:pPr>
        <w:ind w:left="2578" w:hanging="369"/>
      </w:pPr>
      <w:rPr>
        <w:rFonts w:hint="default"/>
        <w:lang w:val="en-GB" w:eastAsia="en-GB" w:bidi="en-GB"/>
      </w:rPr>
    </w:lvl>
    <w:lvl w:ilvl="2" w:tplc="C7A0BAB6">
      <w:numFmt w:val="bullet"/>
      <w:lvlText w:val="•"/>
      <w:lvlJc w:val="left"/>
      <w:pPr>
        <w:ind w:left="2876" w:hanging="369"/>
      </w:pPr>
      <w:rPr>
        <w:rFonts w:hint="default"/>
        <w:lang w:val="en-GB" w:eastAsia="en-GB" w:bidi="en-GB"/>
      </w:rPr>
    </w:lvl>
    <w:lvl w:ilvl="3" w:tplc="71AE94A2">
      <w:numFmt w:val="bullet"/>
      <w:lvlText w:val="•"/>
      <w:lvlJc w:val="left"/>
      <w:pPr>
        <w:ind w:left="3174" w:hanging="369"/>
      </w:pPr>
      <w:rPr>
        <w:rFonts w:hint="default"/>
        <w:lang w:val="en-GB" w:eastAsia="en-GB" w:bidi="en-GB"/>
      </w:rPr>
    </w:lvl>
    <w:lvl w:ilvl="4" w:tplc="B8F899E0">
      <w:numFmt w:val="bullet"/>
      <w:lvlText w:val="•"/>
      <w:lvlJc w:val="left"/>
      <w:pPr>
        <w:ind w:left="3472" w:hanging="369"/>
      </w:pPr>
      <w:rPr>
        <w:rFonts w:hint="default"/>
        <w:lang w:val="en-GB" w:eastAsia="en-GB" w:bidi="en-GB"/>
      </w:rPr>
    </w:lvl>
    <w:lvl w:ilvl="5" w:tplc="C9D21F74">
      <w:numFmt w:val="bullet"/>
      <w:lvlText w:val="•"/>
      <w:lvlJc w:val="left"/>
      <w:pPr>
        <w:ind w:left="3770" w:hanging="369"/>
      </w:pPr>
      <w:rPr>
        <w:rFonts w:hint="default"/>
        <w:lang w:val="en-GB" w:eastAsia="en-GB" w:bidi="en-GB"/>
      </w:rPr>
    </w:lvl>
    <w:lvl w:ilvl="6" w:tplc="0D388508">
      <w:numFmt w:val="bullet"/>
      <w:lvlText w:val="•"/>
      <w:lvlJc w:val="left"/>
      <w:pPr>
        <w:ind w:left="4068" w:hanging="369"/>
      </w:pPr>
      <w:rPr>
        <w:rFonts w:hint="default"/>
        <w:lang w:val="en-GB" w:eastAsia="en-GB" w:bidi="en-GB"/>
      </w:rPr>
    </w:lvl>
    <w:lvl w:ilvl="7" w:tplc="E49A9BA8">
      <w:numFmt w:val="bullet"/>
      <w:lvlText w:val="•"/>
      <w:lvlJc w:val="left"/>
      <w:pPr>
        <w:ind w:left="4366" w:hanging="369"/>
      </w:pPr>
      <w:rPr>
        <w:rFonts w:hint="default"/>
        <w:lang w:val="en-GB" w:eastAsia="en-GB" w:bidi="en-GB"/>
      </w:rPr>
    </w:lvl>
    <w:lvl w:ilvl="8" w:tplc="E4D0AC3C">
      <w:numFmt w:val="bullet"/>
      <w:lvlText w:val="•"/>
      <w:lvlJc w:val="left"/>
      <w:pPr>
        <w:ind w:left="4664" w:hanging="369"/>
      </w:pPr>
      <w:rPr>
        <w:rFonts w:hint="default"/>
        <w:lang w:val="en-GB" w:eastAsia="en-GB" w:bidi="en-GB"/>
      </w:rPr>
    </w:lvl>
  </w:abstractNum>
  <w:abstractNum w:abstractNumId="112" w15:restartNumberingAfterBreak="0">
    <w:nsid w:val="7D7E185A"/>
    <w:multiLevelType w:val="multilevel"/>
    <w:tmpl w:val="E76499C8"/>
    <w:lvl w:ilvl="0">
      <w:start w:val="22"/>
      <w:numFmt w:val="decimal"/>
      <w:lvlText w:val="%1"/>
      <w:lvlJc w:val="left"/>
      <w:pPr>
        <w:ind w:left="2228" w:hanging="1362"/>
      </w:pPr>
      <w:rPr>
        <w:rFonts w:hint="default"/>
        <w:lang w:val="en-GB" w:eastAsia="en-GB" w:bidi="en-GB"/>
      </w:rPr>
    </w:lvl>
    <w:lvl w:ilvl="1">
      <w:start w:val="2"/>
      <w:numFmt w:val="decimal"/>
      <w:lvlText w:val="%1.%2"/>
      <w:lvlJc w:val="left"/>
      <w:pPr>
        <w:ind w:left="2638" w:hanging="1362"/>
      </w:pPr>
      <w:rPr>
        <w:rFonts w:ascii="Arial" w:eastAsia="Arial" w:hAnsi="Arial" w:cs="Arial" w:hint="default"/>
        <w:spacing w:val="-6"/>
        <w:w w:val="99"/>
        <w:sz w:val="24"/>
        <w:szCs w:val="24"/>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4938" w:hanging="1362"/>
      </w:pPr>
      <w:rPr>
        <w:rFonts w:hint="default"/>
        <w:lang w:val="en-GB" w:eastAsia="en-GB" w:bidi="en-GB"/>
      </w:rPr>
    </w:lvl>
    <w:lvl w:ilvl="4">
      <w:numFmt w:val="bullet"/>
      <w:lvlText w:val="•"/>
      <w:lvlJc w:val="left"/>
      <w:pPr>
        <w:ind w:left="5728" w:hanging="1362"/>
      </w:pPr>
      <w:rPr>
        <w:rFonts w:hint="default"/>
        <w:lang w:val="en-GB" w:eastAsia="en-GB" w:bidi="en-GB"/>
      </w:rPr>
    </w:lvl>
    <w:lvl w:ilvl="5">
      <w:numFmt w:val="bullet"/>
      <w:lvlText w:val="•"/>
      <w:lvlJc w:val="left"/>
      <w:pPr>
        <w:ind w:left="6517" w:hanging="1362"/>
      </w:pPr>
      <w:rPr>
        <w:rFonts w:hint="default"/>
        <w:lang w:val="en-GB" w:eastAsia="en-GB" w:bidi="en-GB"/>
      </w:rPr>
    </w:lvl>
    <w:lvl w:ilvl="6">
      <w:numFmt w:val="bullet"/>
      <w:lvlText w:val="•"/>
      <w:lvlJc w:val="left"/>
      <w:pPr>
        <w:ind w:left="7306" w:hanging="1362"/>
      </w:pPr>
      <w:rPr>
        <w:rFonts w:hint="default"/>
        <w:lang w:val="en-GB" w:eastAsia="en-GB" w:bidi="en-GB"/>
      </w:rPr>
    </w:lvl>
    <w:lvl w:ilvl="7">
      <w:numFmt w:val="bullet"/>
      <w:lvlText w:val="•"/>
      <w:lvlJc w:val="left"/>
      <w:pPr>
        <w:ind w:left="8096" w:hanging="1362"/>
      </w:pPr>
      <w:rPr>
        <w:rFonts w:hint="default"/>
        <w:lang w:val="en-GB" w:eastAsia="en-GB" w:bidi="en-GB"/>
      </w:rPr>
    </w:lvl>
    <w:lvl w:ilvl="8">
      <w:numFmt w:val="bullet"/>
      <w:lvlText w:val="•"/>
      <w:lvlJc w:val="left"/>
      <w:pPr>
        <w:ind w:left="8885" w:hanging="1362"/>
      </w:pPr>
      <w:rPr>
        <w:rFonts w:hint="default"/>
        <w:lang w:val="en-GB" w:eastAsia="en-GB" w:bidi="en-GB"/>
      </w:rPr>
    </w:lvl>
  </w:abstractNum>
  <w:abstractNum w:abstractNumId="113" w15:restartNumberingAfterBreak="0">
    <w:nsid w:val="7EB94BA0"/>
    <w:multiLevelType w:val="multilevel"/>
    <w:tmpl w:val="177AF4F8"/>
    <w:lvl w:ilvl="0">
      <w:start w:val="31"/>
      <w:numFmt w:val="decimal"/>
      <w:lvlText w:val="%1"/>
      <w:lvlJc w:val="left"/>
      <w:pPr>
        <w:ind w:left="3413" w:hanging="711"/>
      </w:pPr>
      <w:rPr>
        <w:rFonts w:hint="default"/>
        <w:lang w:val="en-GB" w:eastAsia="en-GB" w:bidi="en-GB"/>
      </w:rPr>
    </w:lvl>
    <w:lvl w:ilvl="1">
      <w:start w:val="125"/>
      <w:numFmt w:val="decimal"/>
      <w:lvlText w:val="%1.%2"/>
      <w:lvlJc w:val="left"/>
      <w:pPr>
        <w:ind w:left="3413" w:hanging="711"/>
        <w:jc w:val="right"/>
      </w:pPr>
      <w:rPr>
        <w:rFonts w:ascii="Arial" w:eastAsia="Arial" w:hAnsi="Arial" w:cs="Arial" w:hint="default"/>
        <w:spacing w:val="-6"/>
        <w:w w:val="99"/>
        <w:sz w:val="22"/>
        <w:szCs w:val="22"/>
        <w:lang w:val="en-GB" w:eastAsia="en-GB" w:bidi="en-GB"/>
      </w:rPr>
    </w:lvl>
    <w:lvl w:ilvl="2">
      <w:start w:val="1"/>
      <w:numFmt w:val="decimal"/>
      <w:lvlText w:val="%1.%2.%3"/>
      <w:lvlJc w:val="left"/>
      <w:pPr>
        <w:ind w:left="3365" w:hanging="1362"/>
      </w:pPr>
      <w:rPr>
        <w:rFonts w:ascii="Arial" w:eastAsia="Arial" w:hAnsi="Arial" w:cs="Arial" w:hint="default"/>
        <w:spacing w:val="-6"/>
        <w:w w:val="99"/>
        <w:sz w:val="24"/>
        <w:szCs w:val="24"/>
        <w:lang w:val="en-GB" w:eastAsia="en-GB" w:bidi="en-GB"/>
      </w:rPr>
    </w:lvl>
    <w:lvl w:ilvl="3">
      <w:numFmt w:val="bullet"/>
      <w:lvlText w:val="•"/>
      <w:lvlJc w:val="left"/>
      <w:pPr>
        <w:ind w:left="4985" w:hanging="1362"/>
      </w:pPr>
      <w:rPr>
        <w:rFonts w:hint="default"/>
        <w:lang w:val="en-GB" w:eastAsia="en-GB" w:bidi="en-GB"/>
      </w:rPr>
    </w:lvl>
    <w:lvl w:ilvl="4">
      <w:numFmt w:val="bullet"/>
      <w:lvlText w:val="•"/>
      <w:lvlJc w:val="left"/>
      <w:pPr>
        <w:ind w:left="5768" w:hanging="1362"/>
      </w:pPr>
      <w:rPr>
        <w:rFonts w:hint="default"/>
        <w:lang w:val="en-GB" w:eastAsia="en-GB" w:bidi="en-GB"/>
      </w:rPr>
    </w:lvl>
    <w:lvl w:ilvl="5">
      <w:numFmt w:val="bullet"/>
      <w:lvlText w:val="•"/>
      <w:lvlJc w:val="left"/>
      <w:pPr>
        <w:ind w:left="6550" w:hanging="1362"/>
      </w:pPr>
      <w:rPr>
        <w:rFonts w:hint="default"/>
        <w:lang w:val="en-GB" w:eastAsia="en-GB" w:bidi="en-GB"/>
      </w:rPr>
    </w:lvl>
    <w:lvl w:ilvl="6">
      <w:numFmt w:val="bullet"/>
      <w:lvlText w:val="•"/>
      <w:lvlJc w:val="left"/>
      <w:pPr>
        <w:ind w:left="7333" w:hanging="1362"/>
      </w:pPr>
      <w:rPr>
        <w:rFonts w:hint="default"/>
        <w:lang w:val="en-GB" w:eastAsia="en-GB" w:bidi="en-GB"/>
      </w:rPr>
    </w:lvl>
    <w:lvl w:ilvl="7">
      <w:numFmt w:val="bullet"/>
      <w:lvlText w:val="•"/>
      <w:lvlJc w:val="left"/>
      <w:pPr>
        <w:ind w:left="8116" w:hanging="1362"/>
      </w:pPr>
      <w:rPr>
        <w:rFonts w:hint="default"/>
        <w:lang w:val="en-GB" w:eastAsia="en-GB" w:bidi="en-GB"/>
      </w:rPr>
    </w:lvl>
    <w:lvl w:ilvl="8">
      <w:numFmt w:val="bullet"/>
      <w:lvlText w:val="•"/>
      <w:lvlJc w:val="left"/>
      <w:pPr>
        <w:ind w:left="8898" w:hanging="1362"/>
      </w:pPr>
      <w:rPr>
        <w:rFonts w:hint="default"/>
        <w:lang w:val="en-GB" w:eastAsia="en-GB" w:bidi="en-GB"/>
      </w:rPr>
    </w:lvl>
  </w:abstractNum>
  <w:num w:numId="1">
    <w:abstractNumId w:val="30"/>
  </w:num>
  <w:num w:numId="2">
    <w:abstractNumId w:val="14"/>
  </w:num>
  <w:num w:numId="3">
    <w:abstractNumId w:val="4"/>
  </w:num>
  <w:num w:numId="4">
    <w:abstractNumId w:val="43"/>
  </w:num>
  <w:num w:numId="5">
    <w:abstractNumId w:val="67"/>
  </w:num>
  <w:num w:numId="6">
    <w:abstractNumId w:val="42"/>
  </w:num>
  <w:num w:numId="7">
    <w:abstractNumId w:val="20"/>
  </w:num>
  <w:num w:numId="8">
    <w:abstractNumId w:val="32"/>
  </w:num>
  <w:num w:numId="9">
    <w:abstractNumId w:val="91"/>
  </w:num>
  <w:num w:numId="10">
    <w:abstractNumId w:val="66"/>
  </w:num>
  <w:num w:numId="11">
    <w:abstractNumId w:val="88"/>
  </w:num>
  <w:num w:numId="12">
    <w:abstractNumId w:val="53"/>
  </w:num>
  <w:num w:numId="13">
    <w:abstractNumId w:val="86"/>
  </w:num>
  <w:num w:numId="14">
    <w:abstractNumId w:val="105"/>
  </w:num>
  <w:num w:numId="15">
    <w:abstractNumId w:val="59"/>
  </w:num>
  <w:num w:numId="16">
    <w:abstractNumId w:val="70"/>
  </w:num>
  <w:num w:numId="17">
    <w:abstractNumId w:val="85"/>
  </w:num>
  <w:num w:numId="18">
    <w:abstractNumId w:val="64"/>
  </w:num>
  <w:num w:numId="19">
    <w:abstractNumId w:val="65"/>
  </w:num>
  <w:num w:numId="20">
    <w:abstractNumId w:val="62"/>
  </w:num>
  <w:num w:numId="21">
    <w:abstractNumId w:val="5"/>
  </w:num>
  <w:num w:numId="22">
    <w:abstractNumId w:val="69"/>
  </w:num>
  <w:num w:numId="23">
    <w:abstractNumId w:val="33"/>
  </w:num>
  <w:num w:numId="24">
    <w:abstractNumId w:val="35"/>
  </w:num>
  <w:num w:numId="25">
    <w:abstractNumId w:val="9"/>
  </w:num>
  <w:num w:numId="26">
    <w:abstractNumId w:val="102"/>
  </w:num>
  <w:num w:numId="27">
    <w:abstractNumId w:val="49"/>
  </w:num>
  <w:num w:numId="28">
    <w:abstractNumId w:val="101"/>
  </w:num>
  <w:num w:numId="29">
    <w:abstractNumId w:val="36"/>
  </w:num>
  <w:num w:numId="30">
    <w:abstractNumId w:val="39"/>
  </w:num>
  <w:num w:numId="31">
    <w:abstractNumId w:val="29"/>
  </w:num>
  <w:num w:numId="32">
    <w:abstractNumId w:val="108"/>
  </w:num>
  <w:num w:numId="33">
    <w:abstractNumId w:val="96"/>
  </w:num>
  <w:num w:numId="34">
    <w:abstractNumId w:val="111"/>
  </w:num>
  <w:num w:numId="35">
    <w:abstractNumId w:val="104"/>
  </w:num>
  <w:num w:numId="36">
    <w:abstractNumId w:val="45"/>
  </w:num>
  <w:num w:numId="37">
    <w:abstractNumId w:val="22"/>
  </w:num>
  <w:num w:numId="38">
    <w:abstractNumId w:val="50"/>
  </w:num>
  <w:num w:numId="39">
    <w:abstractNumId w:val="77"/>
  </w:num>
  <w:num w:numId="40">
    <w:abstractNumId w:val="6"/>
  </w:num>
  <w:num w:numId="41">
    <w:abstractNumId w:val="10"/>
  </w:num>
  <w:num w:numId="42">
    <w:abstractNumId w:val="25"/>
  </w:num>
  <w:num w:numId="43">
    <w:abstractNumId w:val="99"/>
  </w:num>
  <w:num w:numId="44">
    <w:abstractNumId w:val="72"/>
  </w:num>
  <w:num w:numId="45">
    <w:abstractNumId w:val="95"/>
  </w:num>
  <w:num w:numId="46">
    <w:abstractNumId w:val="98"/>
  </w:num>
  <w:num w:numId="47">
    <w:abstractNumId w:val="81"/>
  </w:num>
  <w:num w:numId="48">
    <w:abstractNumId w:val="73"/>
  </w:num>
  <w:num w:numId="49">
    <w:abstractNumId w:val="84"/>
  </w:num>
  <w:num w:numId="50">
    <w:abstractNumId w:val="52"/>
  </w:num>
  <w:num w:numId="51">
    <w:abstractNumId w:val="17"/>
  </w:num>
  <w:num w:numId="52">
    <w:abstractNumId w:val="37"/>
  </w:num>
  <w:num w:numId="53">
    <w:abstractNumId w:val="18"/>
  </w:num>
  <w:num w:numId="54">
    <w:abstractNumId w:val="1"/>
  </w:num>
  <w:num w:numId="55">
    <w:abstractNumId w:val="75"/>
  </w:num>
  <w:num w:numId="56">
    <w:abstractNumId w:val="92"/>
  </w:num>
  <w:num w:numId="57">
    <w:abstractNumId w:val="16"/>
  </w:num>
  <w:num w:numId="58">
    <w:abstractNumId w:val="79"/>
  </w:num>
  <w:num w:numId="59">
    <w:abstractNumId w:val="61"/>
  </w:num>
  <w:num w:numId="60">
    <w:abstractNumId w:val="113"/>
  </w:num>
  <w:num w:numId="61">
    <w:abstractNumId w:val="56"/>
  </w:num>
  <w:num w:numId="62">
    <w:abstractNumId w:val="82"/>
  </w:num>
  <w:num w:numId="63">
    <w:abstractNumId w:val="48"/>
  </w:num>
  <w:num w:numId="64">
    <w:abstractNumId w:val="78"/>
  </w:num>
  <w:num w:numId="65">
    <w:abstractNumId w:val="57"/>
  </w:num>
  <w:num w:numId="66">
    <w:abstractNumId w:val="26"/>
  </w:num>
  <w:num w:numId="67">
    <w:abstractNumId w:val="106"/>
  </w:num>
  <w:num w:numId="68">
    <w:abstractNumId w:val="24"/>
  </w:num>
  <w:num w:numId="69">
    <w:abstractNumId w:val="83"/>
  </w:num>
  <w:num w:numId="70">
    <w:abstractNumId w:val="90"/>
  </w:num>
  <w:num w:numId="71">
    <w:abstractNumId w:val="112"/>
  </w:num>
  <w:num w:numId="72">
    <w:abstractNumId w:val="74"/>
  </w:num>
  <w:num w:numId="73">
    <w:abstractNumId w:val="55"/>
  </w:num>
  <w:num w:numId="74">
    <w:abstractNumId w:val="15"/>
  </w:num>
  <w:num w:numId="75">
    <w:abstractNumId w:val="31"/>
  </w:num>
  <w:num w:numId="76">
    <w:abstractNumId w:val="68"/>
  </w:num>
  <w:num w:numId="77">
    <w:abstractNumId w:val="110"/>
  </w:num>
  <w:num w:numId="78">
    <w:abstractNumId w:val="47"/>
  </w:num>
  <w:num w:numId="79">
    <w:abstractNumId w:val="41"/>
  </w:num>
  <w:num w:numId="80">
    <w:abstractNumId w:val="19"/>
  </w:num>
  <w:num w:numId="81">
    <w:abstractNumId w:val="89"/>
  </w:num>
  <w:num w:numId="82">
    <w:abstractNumId w:val="54"/>
  </w:num>
  <w:num w:numId="83">
    <w:abstractNumId w:val="27"/>
  </w:num>
  <w:num w:numId="84">
    <w:abstractNumId w:val="38"/>
  </w:num>
  <w:num w:numId="85">
    <w:abstractNumId w:val="44"/>
  </w:num>
  <w:num w:numId="86">
    <w:abstractNumId w:val="60"/>
  </w:num>
  <w:num w:numId="87">
    <w:abstractNumId w:val="11"/>
  </w:num>
  <w:num w:numId="88">
    <w:abstractNumId w:val="40"/>
  </w:num>
  <w:num w:numId="89">
    <w:abstractNumId w:val="58"/>
  </w:num>
  <w:num w:numId="90">
    <w:abstractNumId w:val="63"/>
  </w:num>
  <w:num w:numId="91">
    <w:abstractNumId w:val="71"/>
  </w:num>
  <w:num w:numId="92">
    <w:abstractNumId w:val="100"/>
  </w:num>
  <w:num w:numId="93">
    <w:abstractNumId w:val="0"/>
  </w:num>
  <w:num w:numId="94">
    <w:abstractNumId w:val="97"/>
  </w:num>
  <w:num w:numId="95">
    <w:abstractNumId w:val="103"/>
  </w:num>
  <w:num w:numId="96">
    <w:abstractNumId w:val="23"/>
  </w:num>
  <w:num w:numId="97">
    <w:abstractNumId w:val="3"/>
  </w:num>
  <w:num w:numId="98">
    <w:abstractNumId w:val="12"/>
  </w:num>
  <w:num w:numId="99">
    <w:abstractNumId w:val="8"/>
  </w:num>
  <w:num w:numId="100">
    <w:abstractNumId w:val="76"/>
  </w:num>
  <w:num w:numId="101">
    <w:abstractNumId w:val="21"/>
  </w:num>
  <w:num w:numId="102">
    <w:abstractNumId w:val="51"/>
  </w:num>
  <w:num w:numId="103">
    <w:abstractNumId w:val="34"/>
  </w:num>
  <w:num w:numId="104">
    <w:abstractNumId w:val="87"/>
  </w:num>
  <w:num w:numId="105">
    <w:abstractNumId w:val="80"/>
  </w:num>
  <w:num w:numId="106">
    <w:abstractNumId w:val="46"/>
  </w:num>
  <w:num w:numId="107">
    <w:abstractNumId w:val="107"/>
  </w:num>
  <w:num w:numId="108">
    <w:abstractNumId w:val="109"/>
  </w:num>
  <w:num w:numId="109">
    <w:abstractNumId w:val="13"/>
  </w:num>
  <w:num w:numId="110">
    <w:abstractNumId w:val="7"/>
  </w:num>
  <w:num w:numId="111">
    <w:abstractNumId w:val="28"/>
  </w:num>
  <w:num w:numId="112">
    <w:abstractNumId w:val="93"/>
  </w:num>
  <w:num w:numId="113">
    <w:abstractNumId w:val="94"/>
  </w:num>
  <w:num w:numId="114">
    <w:abstractNumId w:val="2"/>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652"/>
    <w:rsid w:val="00001CD3"/>
    <w:rsid w:val="000057B7"/>
    <w:rsid w:val="000061A4"/>
    <w:rsid w:val="0001355D"/>
    <w:rsid w:val="00014825"/>
    <w:rsid w:val="000149FB"/>
    <w:rsid w:val="000163D5"/>
    <w:rsid w:val="00022C32"/>
    <w:rsid w:val="000230FE"/>
    <w:rsid w:val="000231AE"/>
    <w:rsid w:val="00024144"/>
    <w:rsid w:val="00024CD4"/>
    <w:rsid w:val="00024D41"/>
    <w:rsid w:val="0002523C"/>
    <w:rsid w:val="00033F0E"/>
    <w:rsid w:val="000358DC"/>
    <w:rsid w:val="0003766B"/>
    <w:rsid w:val="000413E2"/>
    <w:rsid w:val="00043097"/>
    <w:rsid w:val="000462CB"/>
    <w:rsid w:val="000529D0"/>
    <w:rsid w:val="000556B6"/>
    <w:rsid w:val="000579AD"/>
    <w:rsid w:val="0006235C"/>
    <w:rsid w:val="00065598"/>
    <w:rsid w:val="000664E6"/>
    <w:rsid w:val="00071268"/>
    <w:rsid w:val="0007291A"/>
    <w:rsid w:val="00072DB4"/>
    <w:rsid w:val="00080F5A"/>
    <w:rsid w:val="00081BA0"/>
    <w:rsid w:val="0008406E"/>
    <w:rsid w:val="000855C2"/>
    <w:rsid w:val="0008561A"/>
    <w:rsid w:val="00086939"/>
    <w:rsid w:val="0008733F"/>
    <w:rsid w:val="00091FCD"/>
    <w:rsid w:val="000935A5"/>
    <w:rsid w:val="00097F67"/>
    <w:rsid w:val="000A09E0"/>
    <w:rsid w:val="000A3285"/>
    <w:rsid w:val="000A7A5E"/>
    <w:rsid w:val="000B1B87"/>
    <w:rsid w:val="000C176A"/>
    <w:rsid w:val="000C2984"/>
    <w:rsid w:val="000C51FE"/>
    <w:rsid w:val="000C747C"/>
    <w:rsid w:val="000D27DF"/>
    <w:rsid w:val="000D404F"/>
    <w:rsid w:val="000D58DC"/>
    <w:rsid w:val="000D7D53"/>
    <w:rsid w:val="000E0297"/>
    <w:rsid w:val="000E1119"/>
    <w:rsid w:val="000E11FD"/>
    <w:rsid w:val="000E15B0"/>
    <w:rsid w:val="000E24D7"/>
    <w:rsid w:val="000E3AA5"/>
    <w:rsid w:val="000E4B16"/>
    <w:rsid w:val="000E5CEA"/>
    <w:rsid w:val="000E5EDE"/>
    <w:rsid w:val="000E7EB0"/>
    <w:rsid w:val="000F1976"/>
    <w:rsid w:val="000F1E7E"/>
    <w:rsid w:val="000F586D"/>
    <w:rsid w:val="000F6553"/>
    <w:rsid w:val="000F7808"/>
    <w:rsid w:val="00102264"/>
    <w:rsid w:val="0010394B"/>
    <w:rsid w:val="001043E0"/>
    <w:rsid w:val="001057FB"/>
    <w:rsid w:val="00113DEB"/>
    <w:rsid w:val="0011574B"/>
    <w:rsid w:val="00117B5D"/>
    <w:rsid w:val="0012544E"/>
    <w:rsid w:val="001271D8"/>
    <w:rsid w:val="001303DC"/>
    <w:rsid w:val="001316E1"/>
    <w:rsid w:val="00131DD9"/>
    <w:rsid w:val="00133583"/>
    <w:rsid w:val="00136F6E"/>
    <w:rsid w:val="00142762"/>
    <w:rsid w:val="001473EC"/>
    <w:rsid w:val="001501AC"/>
    <w:rsid w:val="00151C07"/>
    <w:rsid w:val="0015727A"/>
    <w:rsid w:val="001601A3"/>
    <w:rsid w:val="00165D57"/>
    <w:rsid w:val="00170A41"/>
    <w:rsid w:val="00173C5C"/>
    <w:rsid w:val="00175446"/>
    <w:rsid w:val="00180920"/>
    <w:rsid w:val="00183C2E"/>
    <w:rsid w:val="00183EFA"/>
    <w:rsid w:val="00186E42"/>
    <w:rsid w:val="00192DCC"/>
    <w:rsid w:val="00193C56"/>
    <w:rsid w:val="00193D41"/>
    <w:rsid w:val="00195AAC"/>
    <w:rsid w:val="001A0245"/>
    <w:rsid w:val="001A2538"/>
    <w:rsid w:val="001A32B0"/>
    <w:rsid w:val="001A33C9"/>
    <w:rsid w:val="001A372C"/>
    <w:rsid w:val="001A3C37"/>
    <w:rsid w:val="001A5135"/>
    <w:rsid w:val="001A5547"/>
    <w:rsid w:val="001B29F9"/>
    <w:rsid w:val="001B3A30"/>
    <w:rsid w:val="001C229B"/>
    <w:rsid w:val="001C3AAB"/>
    <w:rsid w:val="001C475C"/>
    <w:rsid w:val="001C4AA6"/>
    <w:rsid w:val="001D3D61"/>
    <w:rsid w:val="001E3921"/>
    <w:rsid w:val="001E6D9E"/>
    <w:rsid w:val="001F058F"/>
    <w:rsid w:val="001F4057"/>
    <w:rsid w:val="001F7CD6"/>
    <w:rsid w:val="00200BD4"/>
    <w:rsid w:val="002022F5"/>
    <w:rsid w:val="00210C2A"/>
    <w:rsid w:val="00210F0C"/>
    <w:rsid w:val="0021304A"/>
    <w:rsid w:val="00215008"/>
    <w:rsid w:val="0021671D"/>
    <w:rsid w:val="0021682A"/>
    <w:rsid w:val="0022000E"/>
    <w:rsid w:val="0022054D"/>
    <w:rsid w:val="00221189"/>
    <w:rsid w:val="00222645"/>
    <w:rsid w:val="00224C0C"/>
    <w:rsid w:val="00234964"/>
    <w:rsid w:val="0023589A"/>
    <w:rsid w:val="002366CB"/>
    <w:rsid w:val="00237213"/>
    <w:rsid w:val="00237B35"/>
    <w:rsid w:val="00237BDF"/>
    <w:rsid w:val="00242E4E"/>
    <w:rsid w:val="002436BA"/>
    <w:rsid w:val="00246FED"/>
    <w:rsid w:val="002520FD"/>
    <w:rsid w:val="0025264A"/>
    <w:rsid w:val="002554E9"/>
    <w:rsid w:val="002622D6"/>
    <w:rsid w:val="00262838"/>
    <w:rsid w:val="00262A0E"/>
    <w:rsid w:val="0026659E"/>
    <w:rsid w:val="00267ED5"/>
    <w:rsid w:val="00272919"/>
    <w:rsid w:val="00273F0D"/>
    <w:rsid w:val="00274379"/>
    <w:rsid w:val="00275BA3"/>
    <w:rsid w:val="00275BF5"/>
    <w:rsid w:val="0027657C"/>
    <w:rsid w:val="00276FF3"/>
    <w:rsid w:val="00280280"/>
    <w:rsid w:val="002806F6"/>
    <w:rsid w:val="00284C4A"/>
    <w:rsid w:val="002911DF"/>
    <w:rsid w:val="00291AEA"/>
    <w:rsid w:val="00291E9D"/>
    <w:rsid w:val="0029444F"/>
    <w:rsid w:val="002969F0"/>
    <w:rsid w:val="0029729B"/>
    <w:rsid w:val="002A3D81"/>
    <w:rsid w:val="002A4318"/>
    <w:rsid w:val="002A4BAB"/>
    <w:rsid w:val="002A5126"/>
    <w:rsid w:val="002A69E7"/>
    <w:rsid w:val="002B2E45"/>
    <w:rsid w:val="002B3995"/>
    <w:rsid w:val="002B6DEC"/>
    <w:rsid w:val="002C0EFE"/>
    <w:rsid w:val="002C265E"/>
    <w:rsid w:val="002C313E"/>
    <w:rsid w:val="002C457E"/>
    <w:rsid w:val="002C714A"/>
    <w:rsid w:val="002C7160"/>
    <w:rsid w:val="002C770B"/>
    <w:rsid w:val="002D2153"/>
    <w:rsid w:val="002D290D"/>
    <w:rsid w:val="002D3A2D"/>
    <w:rsid w:val="002D44D6"/>
    <w:rsid w:val="002D5024"/>
    <w:rsid w:val="002E045F"/>
    <w:rsid w:val="002E0B47"/>
    <w:rsid w:val="002E2909"/>
    <w:rsid w:val="002E3CA2"/>
    <w:rsid w:val="002E5F17"/>
    <w:rsid w:val="002E75C8"/>
    <w:rsid w:val="002E7AEC"/>
    <w:rsid w:val="002E7FF6"/>
    <w:rsid w:val="002F1FC5"/>
    <w:rsid w:val="002F4DAD"/>
    <w:rsid w:val="002F7121"/>
    <w:rsid w:val="002F713E"/>
    <w:rsid w:val="00302933"/>
    <w:rsid w:val="00303B18"/>
    <w:rsid w:val="003060A5"/>
    <w:rsid w:val="003068CF"/>
    <w:rsid w:val="00312166"/>
    <w:rsid w:val="003125E7"/>
    <w:rsid w:val="00314232"/>
    <w:rsid w:val="003177E0"/>
    <w:rsid w:val="0032187C"/>
    <w:rsid w:val="003219AF"/>
    <w:rsid w:val="003238C5"/>
    <w:rsid w:val="00330A5C"/>
    <w:rsid w:val="00330A7C"/>
    <w:rsid w:val="00333DB9"/>
    <w:rsid w:val="00333F54"/>
    <w:rsid w:val="0033694D"/>
    <w:rsid w:val="003423AA"/>
    <w:rsid w:val="00344514"/>
    <w:rsid w:val="0034523C"/>
    <w:rsid w:val="00347C90"/>
    <w:rsid w:val="00352FD8"/>
    <w:rsid w:val="003555A8"/>
    <w:rsid w:val="003565FF"/>
    <w:rsid w:val="00360B5F"/>
    <w:rsid w:val="00362B39"/>
    <w:rsid w:val="003630BA"/>
    <w:rsid w:val="00367C00"/>
    <w:rsid w:val="003701A9"/>
    <w:rsid w:val="00370E7A"/>
    <w:rsid w:val="003714BD"/>
    <w:rsid w:val="00372D87"/>
    <w:rsid w:val="00373CD4"/>
    <w:rsid w:val="00376E2A"/>
    <w:rsid w:val="00384841"/>
    <w:rsid w:val="00385CC6"/>
    <w:rsid w:val="003861AE"/>
    <w:rsid w:val="00391EC6"/>
    <w:rsid w:val="00394A6A"/>
    <w:rsid w:val="00394BCE"/>
    <w:rsid w:val="003A00AD"/>
    <w:rsid w:val="003A0547"/>
    <w:rsid w:val="003A213A"/>
    <w:rsid w:val="003A31B0"/>
    <w:rsid w:val="003A6B74"/>
    <w:rsid w:val="003A7A34"/>
    <w:rsid w:val="003B3FDE"/>
    <w:rsid w:val="003C32CF"/>
    <w:rsid w:val="003C4800"/>
    <w:rsid w:val="003C604E"/>
    <w:rsid w:val="003C703D"/>
    <w:rsid w:val="003D115B"/>
    <w:rsid w:val="003D1803"/>
    <w:rsid w:val="003D2DDF"/>
    <w:rsid w:val="003D32FD"/>
    <w:rsid w:val="003D369B"/>
    <w:rsid w:val="003D7BE1"/>
    <w:rsid w:val="003E0206"/>
    <w:rsid w:val="003E254B"/>
    <w:rsid w:val="003E4C4C"/>
    <w:rsid w:val="003E58DE"/>
    <w:rsid w:val="003F052F"/>
    <w:rsid w:val="003F0E08"/>
    <w:rsid w:val="003F1590"/>
    <w:rsid w:val="003F26EB"/>
    <w:rsid w:val="003F5199"/>
    <w:rsid w:val="004017D2"/>
    <w:rsid w:val="00403A75"/>
    <w:rsid w:val="00403EB4"/>
    <w:rsid w:val="004061F0"/>
    <w:rsid w:val="004102EC"/>
    <w:rsid w:val="0041057C"/>
    <w:rsid w:val="00413C88"/>
    <w:rsid w:val="004143F1"/>
    <w:rsid w:val="004158DC"/>
    <w:rsid w:val="00416449"/>
    <w:rsid w:val="004253A2"/>
    <w:rsid w:val="00431972"/>
    <w:rsid w:val="00432048"/>
    <w:rsid w:val="00434250"/>
    <w:rsid w:val="0043494A"/>
    <w:rsid w:val="00434E77"/>
    <w:rsid w:val="00436429"/>
    <w:rsid w:val="004404F4"/>
    <w:rsid w:val="00440FC4"/>
    <w:rsid w:val="00442DC5"/>
    <w:rsid w:val="00443D96"/>
    <w:rsid w:val="00453479"/>
    <w:rsid w:val="004539C3"/>
    <w:rsid w:val="00460CCC"/>
    <w:rsid w:val="004646BC"/>
    <w:rsid w:val="0046569F"/>
    <w:rsid w:val="00466D47"/>
    <w:rsid w:val="00471021"/>
    <w:rsid w:val="004710F6"/>
    <w:rsid w:val="0047415B"/>
    <w:rsid w:val="00480A4B"/>
    <w:rsid w:val="00483099"/>
    <w:rsid w:val="00486931"/>
    <w:rsid w:val="00486D81"/>
    <w:rsid w:val="00487212"/>
    <w:rsid w:val="0049312F"/>
    <w:rsid w:val="004933DA"/>
    <w:rsid w:val="00496D4A"/>
    <w:rsid w:val="004A150C"/>
    <w:rsid w:val="004A4493"/>
    <w:rsid w:val="004A657E"/>
    <w:rsid w:val="004A7150"/>
    <w:rsid w:val="004B2F8A"/>
    <w:rsid w:val="004B4779"/>
    <w:rsid w:val="004B6B56"/>
    <w:rsid w:val="004C2C78"/>
    <w:rsid w:val="004C7C7F"/>
    <w:rsid w:val="004D1435"/>
    <w:rsid w:val="004D3F62"/>
    <w:rsid w:val="004D4C3A"/>
    <w:rsid w:val="004D4EF0"/>
    <w:rsid w:val="004E3E0D"/>
    <w:rsid w:val="004E4739"/>
    <w:rsid w:val="004E4CBD"/>
    <w:rsid w:val="004E54D5"/>
    <w:rsid w:val="004E5B3B"/>
    <w:rsid w:val="004E64E0"/>
    <w:rsid w:val="004F0634"/>
    <w:rsid w:val="004F3798"/>
    <w:rsid w:val="004F541F"/>
    <w:rsid w:val="004F575C"/>
    <w:rsid w:val="004F5EE7"/>
    <w:rsid w:val="005009D7"/>
    <w:rsid w:val="005056D4"/>
    <w:rsid w:val="005059F7"/>
    <w:rsid w:val="00507193"/>
    <w:rsid w:val="005075D9"/>
    <w:rsid w:val="00512B72"/>
    <w:rsid w:val="005130A8"/>
    <w:rsid w:val="00513D2C"/>
    <w:rsid w:val="0051774F"/>
    <w:rsid w:val="00517DC7"/>
    <w:rsid w:val="005200C5"/>
    <w:rsid w:val="005233BF"/>
    <w:rsid w:val="005239F6"/>
    <w:rsid w:val="0052459E"/>
    <w:rsid w:val="00527785"/>
    <w:rsid w:val="00527EDC"/>
    <w:rsid w:val="005313BE"/>
    <w:rsid w:val="00531AE7"/>
    <w:rsid w:val="0053207E"/>
    <w:rsid w:val="00532557"/>
    <w:rsid w:val="00534DC6"/>
    <w:rsid w:val="005364E0"/>
    <w:rsid w:val="0053681B"/>
    <w:rsid w:val="00536BE7"/>
    <w:rsid w:val="0054441F"/>
    <w:rsid w:val="00544DCD"/>
    <w:rsid w:val="00545155"/>
    <w:rsid w:val="005458F6"/>
    <w:rsid w:val="005468A4"/>
    <w:rsid w:val="00546AC6"/>
    <w:rsid w:val="005524F7"/>
    <w:rsid w:val="00552DA9"/>
    <w:rsid w:val="00553234"/>
    <w:rsid w:val="00553C29"/>
    <w:rsid w:val="00555DD7"/>
    <w:rsid w:val="00555F9D"/>
    <w:rsid w:val="005562DE"/>
    <w:rsid w:val="00556E86"/>
    <w:rsid w:val="00561690"/>
    <w:rsid w:val="00565203"/>
    <w:rsid w:val="00566ACF"/>
    <w:rsid w:val="0057030A"/>
    <w:rsid w:val="00570627"/>
    <w:rsid w:val="005728B1"/>
    <w:rsid w:val="00576005"/>
    <w:rsid w:val="005760BE"/>
    <w:rsid w:val="00576C28"/>
    <w:rsid w:val="00587480"/>
    <w:rsid w:val="0058790C"/>
    <w:rsid w:val="00591625"/>
    <w:rsid w:val="00595120"/>
    <w:rsid w:val="005A20C6"/>
    <w:rsid w:val="005A21B7"/>
    <w:rsid w:val="005A29D6"/>
    <w:rsid w:val="005A48B7"/>
    <w:rsid w:val="005B1D8F"/>
    <w:rsid w:val="005B222A"/>
    <w:rsid w:val="005B6A9D"/>
    <w:rsid w:val="005C2FD5"/>
    <w:rsid w:val="005C7900"/>
    <w:rsid w:val="005D0BF7"/>
    <w:rsid w:val="005D0D95"/>
    <w:rsid w:val="005E0CE7"/>
    <w:rsid w:val="005E3C64"/>
    <w:rsid w:val="005E45BE"/>
    <w:rsid w:val="005E54FD"/>
    <w:rsid w:val="005E622E"/>
    <w:rsid w:val="005E71DD"/>
    <w:rsid w:val="005E765D"/>
    <w:rsid w:val="005E7C4D"/>
    <w:rsid w:val="00602A8D"/>
    <w:rsid w:val="006055F0"/>
    <w:rsid w:val="00607C05"/>
    <w:rsid w:val="00612956"/>
    <w:rsid w:val="00613AAC"/>
    <w:rsid w:val="006144E0"/>
    <w:rsid w:val="00615823"/>
    <w:rsid w:val="00616B19"/>
    <w:rsid w:val="006179C8"/>
    <w:rsid w:val="00617FC9"/>
    <w:rsid w:val="006247AA"/>
    <w:rsid w:val="006251FF"/>
    <w:rsid w:val="00625C66"/>
    <w:rsid w:val="00632E37"/>
    <w:rsid w:val="006363BB"/>
    <w:rsid w:val="006420BE"/>
    <w:rsid w:val="00643104"/>
    <w:rsid w:val="006459BC"/>
    <w:rsid w:val="00647708"/>
    <w:rsid w:val="00647A2D"/>
    <w:rsid w:val="00650E6E"/>
    <w:rsid w:val="00651667"/>
    <w:rsid w:val="00651B29"/>
    <w:rsid w:val="006521A0"/>
    <w:rsid w:val="006529F4"/>
    <w:rsid w:val="00655425"/>
    <w:rsid w:val="0065625D"/>
    <w:rsid w:val="00661262"/>
    <w:rsid w:val="006632FC"/>
    <w:rsid w:val="00680C23"/>
    <w:rsid w:val="00681409"/>
    <w:rsid w:val="00684C53"/>
    <w:rsid w:val="00686CF7"/>
    <w:rsid w:val="0069144B"/>
    <w:rsid w:val="00692746"/>
    <w:rsid w:val="00692A4D"/>
    <w:rsid w:val="00694EF8"/>
    <w:rsid w:val="0069659F"/>
    <w:rsid w:val="006A1B66"/>
    <w:rsid w:val="006A35B0"/>
    <w:rsid w:val="006A675C"/>
    <w:rsid w:val="006A70F7"/>
    <w:rsid w:val="006A7A14"/>
    <w:rsid w:val="006A7C98"/>
    <w:rsid w:val="006A7E27"/>
    <w:rsid w:val="006B26FA"/>
    <w:rsid w:val="006B4B90"/>
    <w:rsid w:val="006B53EC"/>
    <w:rsid w:val="006B6A47"/>
    <w:rsid w:val="006B7199"/>
    <w:rsid w:val="006C40AF"/>
    <w:rsid w:val="006C5717"/>
    <w:rsid w:val="006D1BDC"/>
    <w:rsid w:val="006D284E"/>
    <w:rsid w:val="006D528E"/>
    <w:rsid w:val="006D5C43"/>
    <w:rsid w:val="006E093B"/>
    <w:rsid w:val="006E4567"/>
    <w:rsid w:val="006E672C"/>
    <w:rsid w:val="006F052E"/>
    <w:rsid w:val="006F077D"/>
    <w:rsid w:val="006F2541"/>
    <w:rsid w:val="006F4F0A"/>
    <w:rsid w:val="006F571D"/>
    <w:rsid w:val="0070570E"/>
    <w:rsid w:val="00705B4B"/>
    <w:rsid w:val="00706505"/>
    <w:rsid w:val="007137F2"/>
    <w:rsid w:val="00715E25"/>
    <w:rsid w:val="00716DC9"/>
    <w:rsid w:val="00717601"/>
    <w:rsid w:val="0072035C"/>
    <w:rsid w:val="00721E94"/>
    <w:rsid w:val="00722186"/>
    <w:rsid w:val="007238E6"/>
    <w:rsid w:val="0072399C"/>
    <w:rsid w:val="00724157"/>
    <w:rsid w:val="0072617B"/>
    <w:rsid w:val="00726CF7"/>
    <w:rsid w:val="007274DE"/>
    <w:rsid w:val="00727F26"/>
    <w:rsid w:val="00734E5C"/>
    <w:rsid w:val="00735685"/>
    <w:rsid w:val="00736521"/>
    <w:rsid w:val="0073669A"/>
    <w:rsid w:val="00742E37"/>
    <w:rsid w:val="00744C8D"/>
    <w:rsid w:val="00746097"/>
    <w:rsid w:val="00747963"/>
    <w:rsid w:val="007507D0"/>
    <w:rsid w:val="007521AB"/>
    <w:rsid w:val="00753BDB"/>
    <w:rsid w:val="007554B9"/>
    <w:rsid w:val="0075721D"/>
    <w:rsid w:val="0075777D"/>
    <w:rsid w:val="00757A39"/>
    <w:rsid w:val="00757EB8"/>
    <w:rsid w:val="00765C09"/>
    <w:rsid w:val="00766388"/>
    <w:rsid w:val="0076747C"/>
    <w:rsid w:val="00767EAD"/>
    <w:rsid w:val="00770750"/>
    <w:rsid w:val="00770F3D"/>
    <w:rsid w:val="0077216C"/>
    <w:rsid w:val="00780EB0"/>
    <w:rsid w:val="007818B4"/>
    <w:rsid w:val="00781A0A"/>
    <w:rsid w:val="0078435D"/>
    <w:rsid w:val="00786CAE"/>
    <w:rsid w:val="00792A05"/>
    <w:rsid w:val="00794690"/>
    <w:rsid w:val="00795E99"/>
    <w:rsid w:val="007A0369"/>
    <w:rsid w:val="007A09B7"/>
    <w:rsid w:val="007A0A34"/>
    <w:rsid w:val="007A0E0C"/>
    <w:rsid w:val="007A2627"/>
    <w:rsid w:val="007B02E6"/>
    <w:rsid w:val="007B0C6A"/>
    <w:rsid w:val="007B3B09"/>
    <w:rsid w:val="007B4D05"/>
    <w:rsid w:val="007B666E"/>
    <w:rsid w:val="007C1482"/>
    <w:rsid w:val="007C1DEF"/>
    <w:rsid w:val="007C2210"/>
    <w:rsid w:val="007C41F8"/>
    <w:rsid w:val="007C47B0"/>
    <w:rsid w:val="007C57A2"/>
    <w:rsid w:val="007C617D"/>
    <w:rsid w:val="007D10D1"/>
    <w:rsid w:val="007D2862"/>
    <w:rsid w:val="007D5467"/>
    <w:rsid w:val="007D6BD6"/>
    <w:rsid w:val="007D7190"/>
    <w:rsid w:val="007E33E1"/>
    <w:rsid w:val="007E428C"/>
    <w:rsid w:val="007E62C2"/>
    <w:rsid w:val="007E682C"/>
    <w:rsid w:val="007F13B7"/>
    <w:rsid w:val="007F2045"/>
    <w:rsid w:val="007F238C"/>
    <w:rsid w:val="007F5560"/>
    <w:rsid w:val="007F5DC5"/>
    <w:rsid w:val="007F7E95"/>
    <w:rsid w:val="00801813"/>
    <w:rsid w:val="008033D8"/>
    <w:rsid w:val="00803F19"/>
    <w:rsid w:val="0080551E"/>
    <w:rsid w:val="00806138"/>
    <w:rsid w:val="00806B9C"/>
    <w:rsid w:val="008076C8"/>
    <w:rsid w:val="00811144"/>
    <w:rsid w:val="00812E32"/>
    <w:rsid w:val="00815A2A"/>
    <w:rsid w:val="00817F6F"/>
    <w:rsid w:val="00822C14"/>
    <w:rsid w:val="00823EEF"/>
    <w:rsid w:val="00823FAD"/>
    <w:rsid w:val="00830348"/>
    <w:rsid w:val="00830974"/>
    <w:rsid w:val="008340EF"/>
    <w:rsid w:val="00835DC8"/>
    <w:rsid w:val="00837652"/>
    <w:rsid w:val="0084035A"/>
    <w:rsid w:val="008419CC"/>
    <w:rsid w:val="00843B23"/>
    <w:rsid w:val="008447C6"/>
    <w:rsid w:val="00844DED"/>
    <w:rsid w:val="0084533E"/>
    <w:rsid w:val="008473CA"/>
    <w:rsid w:val="00847D1B"/>
    <w:rsid w:val="008525E6"/>
    <w:rsid w:val="00855CC0"/>
    <w:rsid w:val="00857E27"/>
    <w:rsid w:val="00861EED"/>
    <w:rsid w:val="00862AD6"/>
    <w:rsid w:val="00863685"/>
    <w:rsid w:val="00863FF1"/>
    <w:rsid w:val="00866482"/>
    <w:rsid w:val="008701DC"/>
    <w:rsid w:val="008709CC"/>
    <w:rsid w:val="00871586"/>
    <w:rsid w:val="008748E5"/>
    <w:rsid w:val="0087539D"/>
    <w:rsid w:val="008779DD"/>
    <w:rsid w:val="00880273"/>
    <w:rsid w:val="00883359"/>
    <w:rsid w:val="00884985"/>
    <w:rsid w:val="00885385"/>
    <w:rsid w:val="00887DB2"/>
    <w:rsid w:val="00892723"/>
    <w:rsid w:val="00896B4B"/>
    <w:rsid w:val="00897121"/>
    <w:rsid w:val="00897B4D"/>
    <w:rsid w:val="008A1B77"/>
    <w:rsid w:val="008A3E81"/>
    <w:rsid w:val="008A4BC4"/>
    <w:rsid w:val="008A547E"/>
    <w:rsid w:val="008A54D1"/>
    <w:rsid w:val="008B11B3"/>
    <w:rsid w:val="008B28D9"/>
    <w:rsid w:val="008B537B"/>
    <w:rsid w:val="008B62E6"/>
    <w:rsid w:val="008B6C69"/>
    <w:rsid w:val="008C0204"/>
    <w:rsid w:val="008C12F7"/>
    <w:rsid w:val="008C689C"/>
    <w:rsid w:val="008C706C"/>
    <w:rsid w:val="008C7E14"/>
    <w:rsid w:val="008D115F"/>
    <w:rsid w:val="008D2900"/>
    <w:rsid w:val="008D61BB"/>
    <w:rsid w:val="008D6605"/>
    <w:rsid w:val="008E0DBE"/>
    <w:rsid w:val="008E27ED"/>
    <w:rsid w:val="008E3CAB"/>
    <w:rsid w:val="008E3E48"/>
    <w:rsid w:val="008E501B"/>
    <w:rsid w:val="008F1B90"/>
    <w:rsid w:val="008F2400"/>
    <w:rsid w:val="008F3B08"/>
    <w:rsid w:val="008F40BC"/>
    <w:rsid w:val="008F4252"/>
    <w:rsid w:val="008F44DC"/>
    <w:rsid w:val="008F4FFE"/>
    <w:rsid w:val="008F673F"/>
    <w:rsid w:val="008F69FF"/>
    <w:rsid w:val="008F6A25"/>
    <w:rsid w:val="0090399F"/>
    <w:rsid w:val="009135E8"/>
    <w:rsid w:val="009163FA"/>
    <w:rsid w:val="00917AFE"/>
    <w:rsid w:val="00917B51"/>
    <w:rsid w:val="00920FA8"/>
    <w:rsid w:val="0092131E"/>
    <w:rsid w:val="009222DD"/>
    <w:rsid w:val="00924EF7"/>
    <w:rsid w:val="009310C9"/>
    <w:rsid w:val="0093214F"/>
    <w:rsid w:val="00932A3C"/>
    <w:rsid w:val="00932BDA"/>
    <w:rsid w:val="00935D73"/>
    <w:rsid w:val="00942E01"/>
    <w:rsid w:val="00943133"/>
    <w:rsid w:val="009468D0"/>
    <w:rsid w:val="00947979"/>
    <w:rsid w:val="00947F70"/>
    <w:rsid w:val="00947FF6"/>
    <w:rsid w:val="0095567F"/>
    <w:rsid w:val="009565E3"/>
    <w:rsid w:val="0096171B"/>
    <w:rsid w:val="00961F39"/>
    <w:rsid w:val="00964C43"/>
    <w:rsid w:val="00967267"/>
    <w:rsid w:val="00967379"/>
    <w:rsid w:val="00971259"/>
    <w:rsid w:val="00972C45"/>
    <w:rsid w:val="00976458"/>
    <w:rsid w:val="00980B6E"/>
    <w:rsid w:val="009825F2"/>
    <w:rsid w:val="00982729"/>
    <w:rsid w:val="00982E14"/>
    <w:rsid w:val="009832FD"/>
    <w:rsid w:val="009837B6"/>
    <w:rsid w:val="00992D72"/>
    <w:rsid w:val="009938D3"/>
    <w:rsid w:val="00993A6A"/>
    <w:rsid w:val="00994205"/>
    <w:rsid w:val="009945FD"/>
    <w:rsid w:val="009969D7"/>
    <w:rsid w:val="009A1229"/>
    <w:rsid w:val="009B05F2"/>
    <w:rsid w:val="009B0CD7"/>
    <w:rsid w:val="009B34C0"/>
    <w:rsid w:val="009B69B1"/>
    <w:rsid w:val="009C25B9"/>
    <w:rsid w:val="009C526B"/>
    <w:rsid w:val="009C5A4A"/>
    <w:rsid w:val="009C5F6A"/>
    <w:rsid w:val="009C65F2"/>
    <w:rsid w:val="009D01F2"/>
    <w:rsid w:val="009D1EF4"/>
    <w:rsid w:val="009D20FA"/>
    <w:rsid w:val="009D288D"/>
    <w:rsid w:val="009D32B7"/>
    <w:rsid w:val="009D56E7"/>
    <w:rsid w:val="009D5B76"/>
    <w:rsid w:val="009D7590"/>
    <w:rsid w:val="009E1A58"/>
    <w:rsid w:val="009E253D"/>
    <w:rsid w:val="009E3902"/>
    <w:rsid w:val="009E3A59"/>
    <w:rsid w:val="009E42A1"/>
    <w:rsid w:val="009E571D"/>
    <w:rsid w:val="009F0793"/>
    <w:rsid w:val="009F1364"/>
    <w:rsid w:val="009F3F5A"/>
    <w:rsid w:val="009F54B7"/>
    <w:rsid w:val="009F5805"/>
    <w:rsid w:val="009F5BDB"/>
    <w:rsid w:val="00A01996"/>
    <w:rsid w:val="00A042B6"/>
    <w:rsid w:val="00A04B28"/>
    <w:rsid w:val="00A04BC5"/>
    <w:rsid w:val="00A05E3E"/>
    <w:rsid w:val="00A06C74"/>
    <w:rsid w:val="00A07A4A"/>
    <w:rsid w:val="00A110D8"/>
    <w:rsid w:val="00A115FA"/>
    <w:rsid w:val="00A17996"/>
    <w:rsid w:val="00A21D92"/>
    <w:rsid w:val="00A24AF8"/>
    <w:rsid w:val="00A25D90"/>
    <w:rsid w:val="00A2774E"/>
    <w:rsid w:val="00A27F03"/>
    <w:rsid w:val="00A342EA"/>
    <w:rsid w:val="00A37253"/>
    <w:rsid w:val="00A372AD"/>
    <w:rsid w:val="00A40B92"/>
    <w:rsid w:val="00A41730"/>
    <w:rsid w:val="00A42764"/>
    <w:rsid w:val="00A4327F"/>
    <w:rsid w:val="00A43885"/>
    <w:rsid w:val="00A44015"/>
    <w:rsid w:val="00A54205"/>
    <w:rsid w:val="00A54EF1"/>
    <w:rsid w:val="00A56FDE"/>
    <w:rsid w:val="00A600D2"/>
    <w:rsid w:val="00A65092"/>
    <w:rsid w:val="00A81832"/>
    <w:rsid w:val="00A83BAA"/>
    <w:rsid w:val="00A85479"/>
    <w:rsid w:val="00A90D6D"/>
    <w:rsid w:val="00A917B2"/>
    <w:rsid w:val="00A92508"/>
    <w:rsid w:val="00A952A3"/>
    <w:rsid w:val="00A963DF"/>
    <w:rsid w:val="00A97944"/>
    <w:rsid w:val="00AA500F"/>
    <w:rsid w:val="00AA58CF"/>
    <w:rsid w:val="00AB1946"/>
    <w:rsid w:val="00AB20BC"/>
    <w:rsid w:val="00AB4BB4"/>
    <w:rsid w:val="00AB6F47"/>
    <w:rsid w:val="00AC02C6"/>
    <w:rsid w:val="00AC23B7"/>
    <w:rsid w:val="00AC6103"/>
    <w:rsid w:val="00AD2B64"/>
    <w:rsid w:val="00AD5CB2"/>
    <w:rsid w:val="00AE1530"/>
    <w:rsid w:val="00AE1E60"/>
    <w:rsid w:val="00AE4355"/>
    <w:rsid w:val="00AE47CE"/>
    <w:rsid w:val="00AE6B8D"/>
    <w:rsid w:val="00AE6DF4"/>
    <w:rsid w:val="00AF0218"/>
    <w:rsid w:val="00AF178B"/>
    <w:rsid w:val="00AF34D2"/>
    <w:rsid w:val="00AF3660"/>
    <w:rsid w:val="00AF54D8"/>
    <w:rsid w:val="00AF5758"/>
    <w:rsid w:val="00B011AF"/>
    <w:rsid w:val="00B015B9"/>
    <w:rsid w:val="00B0341F"/>
    <w:rsid w:val="00B050BB"/>
    <w:rsid w:val="00B055CF"/>
    <w:rsid w:val="00B1108D"/>
    <w:rsid w:val="00B1196B"/>
    <w:rsid w:val="00B12FBF"/>
    <w:rsid w:val="00B131AF"/>
    <w:rsid w:val="00B1411B"/>
    <w:rsid w:val="00B170C0"/>
    <w:rsid w:val="00B17371"/>
    <w:rsid w:val="00B17F5A"/>
    <w:rsid w:val="00B2150D"/>
    <w:rsid w:val="00B21AEF"/>
    <w:rsid w:val="00B24525"/>
    <w:rsid w:val="00B255A8"/>
    <w:rsid w:val="00B26C7F"/>
    <w:rsid w:val="00B27F17"/>
    <w:rsid w:val="00B305E2"/>
    <w:rsid w:val="00B328D1"/>
    <w:rsid w:val="00B34C2F"/>
    <w:rsid w:val="00B40EEC"/>
    <w:rsid w:val="00B410B0"/>
    <w:rsid w:val="00B4131B"/>
    <w:rsid w:val="00B4375C"/>
    <w:rsid w:val="00B43B51"/>
    <w:rsid w:val="00B46590"/>
    <w:rsid w:val="00B4798E"/>
    <w:rsid w:val="00B5092C"/>
    <w:rsid w:val="00B51375"/>
    <w:rsid w:val="00B530B5"/>
    <w:rsid w:val="00B549C8"/>
    <w:rsid w:val="00B54CE2"/>
    <w:rsid w:val="00B559C5"/>
    <w:rsid w:val="00B611D7"/>
    <w:rsid w:val="00B675B0"/>
    <w:rsid w:val="00B67B7A"/>
    <w:rsid w:val="00B71EA3"/>
    <w:rsid w:val="00B728B8"/>
    <w:rsid w:val="00B73716"/>
    <w:rsid w:val="00B74775"/>
    <w:rsid w:val="00B749CC"/>
    <w:rsid w:val="00B806CA"/>
    <w:rsid w:val="00B80C7A"/>
    <w:rsid w:val="00B83647"/>
    <w:rsid w:val="00B90070"/>
    <w:rsid w:val="00B91816"/>
    <w:rsid w:val="00B93234"/>
    <w:rsid w:val="00B95F35"/>
    <w:rsid w:val="00B97E9E"/>
    <w:rsid w:val="00BA279B"/>
    <w:rsid w:val="00BA2930"/>
    <w:rsid w:val="00BA330B"/>
    <w:rsid w:val="00BA70B6"/>
    <w:rsid w:val="00BB169A"/>
    <w:rsid w:val="00BB2746"/>
    <w:rsid w:val="00BB2848"/>
    <w:rsid w:val="00BB4218"/>
    <w:rsid w:val="00BB5B0E"/>
    <w:rsid w:val="00BB5B21"/>
    <w:rsid w:val="00BC2959"/>
    <w:rsid w:val="00BC37C1"/>
    <w:rsid w:val="00BC4554"/>
    <w:rsid w:val="00BC4BB8"/>
    <w:rsid w:val="00BC5F89"/>
    <w:rsid w:val="00BC6BAC"/>
    <w:rsid w:val="00BD1A94"/>
    <w:rsid w:val="00BD4B26"/>
    <w:rsid w:val="00BD5A4E"/>
    <w:rsid w:val="00BD6D63"/>
    <w:rsid w:val="00BE078D"/>
    <w:rsid w:val="00BE3478"/>
    <w:rsid w:val="00BE60FF"/>
    <w:rsid w:val="00BE6C30"/>
    <w:rsid w:val="00BF0069"/>
    <w:rsid w:val="00BF0CFE"/>
    <w:rsid w:val="00BF5A1E"/>
    <w:rsid w:val="00C03FE2"/>
    <w:rsid w:val="00C064DB"/>
    <w:rsid w:val="00C069A2"/>
    <w:rsid w:val="00C102F6"/>
    <w:rsid w:val="00C10338"/>
    <w:rsid w:val="00C104E3"/>
    <w:rsid w:val="00C116DD"/>
    <w:rsid w:val="00C11F25"/>
    <w:rsid w:val="00C13197"/>
    <w:rsid w:val="00C14E57"/>
    <w:rsid w:val="00C21639"/>
    <w:rsid w:val="00C234D0"/>
    <w:rsid w:val="00C251B2"/>
    <w:rsid w:val="00C25FF8"/>
    <w:rsid w:val="00C26F95"/>
    <w:rsid w:val="00C278CD"/>
    <w:rsid w:val="00C313FF"/>
    <w:rsid w:val="00C32AD5"/>
    <w:rsid w:val="00C3693A"/>
    <w:rsid w:val="00C37837"/>
    <w:rsid w:val="00C4061A"/>
    <w:rsid w:val="00C40826"/>
    <w:rsid w:val="00C4313D"/>
    <w:rsid w:val="00C469AD"/>
    <w:rsid w:val="00C50DBD"/>
    <w:rsid w:val="00C51D4D"/>
    <w:rsid w:val="00C53E87"/>
    <w:rsid w:val="00C55AE5"/>
    <w:rsid w:val="00C623C7"/>
    <w:rsid w:val="00C62F60"/>
    <w:rsid w:val="00C63A0D"/>
    <w:rsid w:val="00C65545"/>
    <w:rsid w:val="00C66BCE"/>
    <w:rsid w:val="00C67919"/>
    <w:rsid w:val="00C704FE"/>
    <w:rsid w:val="00C70A96"/>
    <w:rsid w:val="00C71A0A"/>
    <w:rsid w:val="00C71B13"/>
    <w:rsid w:val="00C73953"/>
    <w:rsid w:val="00C74868"/>
    <w:rsid w:val="00C75469"/>
    <w:rsid w:val="00C759EF"/>
    <w:rsid w:val="00C762BF"/>
    <w:rsid w:val="00C805A2"/>
    <w:rsid w:val="00C80D63"/>
    <w:rsid w:val="00C81B0D"/>
    <w:rsid w:val="00C83622"/>
    <w:rsid w:val="00C869DA"/>
    <w:rsid w:val="00C86B23"/>
    <w:rsid w:val="00C86E90"/>
    <w:rsid w:val="00C87194"/>
    <w:rsid w:val="00C87C1A"/>
    <w:rsid w:val="00C90A91"/>
    <w:rsid w:val="00C941F0"/>
    <w:rsid w:val="00C9527A"/>
    <w:rsid w:val="00C96248"/>
    <w:rsid w:val="00C965B3"/>
    <w:rsid w:val="00C96D30"/>
    <w:rsid w:val="00C97B3A"/>
    <w:rsid w:val="00CA2D7C"/>
    <w:rsid w:val="00CA4633"/>
    <w:rsid w:val="00CA57F7"/>
    <w:rsid w:val="00CB28EB"/>
    <w:rsid w:val="00CB3828"/>
    <w:rsid w:val="00CB3F5C"/>
    <w:rsid w:val="00CB6AF1"/>
    <w:rsid w:val="00CB7D36"/>
    <w:rsid w:val="00CC1A8F"/>
    <w:rsid w:val="00CC3C76"/>
    <w:rsid w:val="00CC425C"/>
    <w:rsid w:val="00CC4EFA"/>
    <w:rsid w:val="00CC60C4"/>
    <w:rsid w:val="00CC7016"/>
    <w:rsid w:val="00CC7B58"/>
    <w:rsid w:val="00CC7FB6"/>
    <w:rsid w:val="00CD2DC7"/>
    <w:rsid w:val="00CD520F"/>
    <w:rsid w:val="00CD67EE"/>
    <w:rsid w:val="00CE15CD"/>
    <w:rsid w:val="00CE231A"/>
    <w:rsid w:val="00CE548D"/>
    <w:rsid w:val="00CE5D5D"/>
    <w:rsid w:val="00CF013D"/>
    <w:rsid w:val="00CF6A23"/>
    <w:rsid w:val="00CF7DB6"/>
    <w:rsid w:val="00CF7E64"/>
    <w:rsid w:val="00D01CBD"/>
    <w:rsid w:val="00D02236"/>
    <w:rsid w:val="00D02B7C"/>
    <w:rsid w:val="00D0368E"/>
    <w:rsid w:val="00D05EBA"/>
    <w:rsid w:val="00D077EC"/>
    <w:rsid w:val="00D078D9"/>
    <w:rsid w:val="00D131DD"/>
    <w:rsid w:val="00D159E2"/>
    <w:rsid w:val="00D15D41"/>
    <w:rsid w:val="00D20A24"/>
    <w:rsid w:val="00D20A77"/>
    <w:rsid w:val="00D2191D"/>
    <w:rsid w:val="00D25574"/>
    <w:rsid w:val="00D256CB"/>
    <w:rsid w:val="00D2771A"/>
    <w:rsid w:val="00D27B05"/>
    <w:rsid w:val="00D30EFB"/>
    <w:rsid w:val="00D310A3"/>
    <w:rsid w:val="00D3156A"/>
    <w:rsid w:val="00D40E78"/>
    <w:rsid w:val="00D43805"/>
    <w:rsid w:val="00D4528D"/>
    <w:rsid w:val="00D46667"/>
    <w:rsid w:val="00D46EC7"/>
    <w:rsid w:val="00D50D0B"/>
    <w:rsid w:val="00D513DB"/>
    <w:rsid w:val="00D51AB2"/>
    <w:rsid w:val="00D52990"/>
    <w:rsid w:val="00D537DA"/>
    <w:rsid w:val="00D53FD2"/>
    <w:rsid w:val="00D5560D"/>
    <w:rsid w:val="00D57301"/>
    <w:rsid w:val="00D5748E"/>
    <w:rsid w:val="00D57E41"/>
    <w:rsid w:val="00D57E55"/>
    <w:rsid w:val="00D61685"/>
    <w:rsid w:val="00D616E8"/>
    <w:rsid w:val="00D62368"/>
    <w:rsid w:val="00D66C64"/>
    <w:rsid w:val="00D72266"/>
    <w:rsid w:val="00D73001"/>
    <w:rsid w:val="00D7301F"/>
    <w:rsid w:val="00D7387A"/>
    <w:rsid w:val="00D73D27"/>
    <w:rsid w:val="00D754B6"/>
    <w:rsid w:val="00D77E9E"/>
    <w:rsid w:val="00D8253F"/>
    <w:rsid w:val="00D83C4C"/>
    <w:rsid w:val="00D86361"/>
    <w:rsid w:val="00D86D3B"/>
    <w:rsid w:val="00D87204"/>
    <w:rsid w:val="00D903DA"/>
    <w:rsid w:val="00D9144E"/>
    <w:rsid w:val="00D92E75"/>
    <w:rsid w:val="00D961A6"/>
    <w:rsid w:val="00D973D2"/>
    <w:rsid w:val="00D974CB"/>
    <w:rsid w:val="00DA0AE6"/>
    <w:rsid w:val="00DA0FC3"/>
    <w:rsid w:val="00DA4F6D"/>
    <w:rsid w:val="00DA600E"/>
    <w:rsid w:val="00DA678C"/>
    <w:rsid w:val="00DA7E51"/>
    <w:rsid w:val="00DB3F9C"/>
    <w:rsid w:val="00DB56F6"/>
    <w:rsid w:val="00DB6AAE"/>
    <w:rsid w:val="00DB7552"/>
    <w:rsid w:val="00DC05F0"/>
    <w:rsid w:val="00DC233F"/>
    <w:rsid w:val="00DC3505"/>
    <w:rsid w:val="00DC67DF"/>
    <w:rsid w:val="00DD178F"/>
    <w:rsid w:val="00DD393A"/>
    <w:rsid w:val="00DE0A59"/>
    <w:rsid w:val="00DE1B43"/>
    <w:rsid w:val="00DE2780"/>
    <w:rsid w:val="00DE3B20"/>
    <w:rsid w:val="00DE42FA"/>
    <w:rsid w:val="00DE7F0A"/>
    <w:rsid w:val="00DF0D5C"/>
    <w:rsid w:val="00DF5854"/>
    <w:rsid w:val="00DF79E0"/>
    <w:rsid w:val="00E00927"/>
    <w:rsid w:val="00E010E4"/>
    <w:rsid w:val="00E013E1"/>
    <w:rsid w:val="00E034DD"/>
    <w:rsid w:val="00E062D3"/>
    <w:rsid w:val="00E07CED"/>
    <w:rsid w:val="00E13FCF"/>
    <w:rsid w:val="00E16B44"/>
    <w:rsid w:val="00E16E85"/>
    <w:rsid w:val="00E23520"/>
    <w:rsid w:val="00E242D8"/>
    <w:rsid w:val="00E274F3"/>
    <w:rsid w:val="00E27DD3"/>
    <w:rsid w:val="00E3053D"/>
    <w:rsid w:val="00E3296D"/>
    <w:rsid w:val="00E34B93"/>
    <w:rsid w:val="00E35E8F"/>
    <w:rsid w:val="00E37AC1"/>
    <w:rsid w:val="00E42519"/>
    <w:rsid w:val="00E434D7"/>
    <w:rsid w:val="00E55B19"/>
    <w:rsid w:val="00E5633B"/>
    <w:rsid w:val="00E577B9"/>
    <w:rsid w:val="00E621A1"/>
    <w:rsid w:val="00E706D1"/>
    <w:rsid w:val="00E712F8"/>
    <w:rsid w:val="00E72943"/>
    <w:rsid w:val="00E74427"/>
    <w:rsid w:val="00E7540A"/>
    <w:rsid w:val="00E7660F"/>
    <w:rsid w:val="00E8003C"/>
    <w:rsid w:val="00E80832"/>
    <w:rsid w:val="00E813EC"/>
    <w:rsid w:val="00E8357F"/>
    <w:rsid w:val="00E944C1"/>
    <w:rsid w:val="00E946E8"/>
    <w:rsid w:val="00EA0CCC"/>
    <w:rsid w:val="00EA1A9F"/>
    <w:rsid w:val="00EA2FCE"/>
    <w:rsid w:val="00EA3791"/>
    <w:rsid w:val="00EA4AD4"/>
    <w:rsid w:val="00EA5318"/>
    <w:rsid w:val="00EA56D7"/>
    <w:rsid w:val="00EB1F94"/>
    <w:rsid w:val="00EB2EB6"/>
    <w:rsid w:val="00EB4468"/>
    <w:rsid w:val="00EB656D"/>
    <w:rsid w:val="00EB66D8"/>
    <w:rsid w:val="00EB6C60"/>
    <w:rsid w:val="00EB73B9"/>
    <w:rsid w:val="00EC2DAD"/>
    <w:rsid w:val="00EC5D78"/>
    <w:rsid w:val="00EC6710"/>
    <w:rsid w:val="00ED2867"/>
    <w:rsid w:val="00ED2B18"/>
    <w:rsid w:val="00ED3359"/>
    <w:rsid w:val="00ED3934"/>
    <w:rsid w:val="00ED5C50"/>
    <w:rsid w:val="00ED604F"/>
    <w:rsid w:val="00ED747A"/>
    <w:rsid w:val="00EE0D39"/>
    <w:rsid w:val="00EE1507"/>
    <w:rsid w:val="00EE2557"/>
    <w:rsid w:val="00EE5F86"/>
    <w:rsid w:val="00EE60C1"/>
    <w:rsid w:val="00EE66DE"/>
    <w:rsid w:val="00EE6A26"/>
    <w:rsid w:val="00EE6BEC"/>
    <w:rsid w:val="00EF0D82"/>
    <w:rsid w:val="00EF1A9F"/>
    <w:rsid w:val="00EF4C86"/>
    <w:rsid w:val="00EF5CFF"/>
    <w:rsid w:val="00EF6E51"/>
    <w:rsid w:val="00EF7DA7"/>
    <w:rsid w:val="00F0124E"/>
    <w:rsid w:val="00F02ABB"/>
    <w:rsid w:val="00F02D8C"/>
    <w:rsid w:val="00F033B0"/>
    <w:rsid w:val="00F042E1"/>
    <w:rsid w:val="00F05805"/>
    <w:rsid w:val="00F06F1D"/>
    <w:rsid w:val="00F1020E"/>
    <w:rsid w:val="00F15FA4"/>
    <w:rsid w:val="00F20894"/>
    <w:rsid w:val="00F23A68"/>
    <w:rsid w:val="00F25989"/>
    <w:rsid w:val="00F2629C"/>
    <w:rsid w:val="00F31D4C"/>
    <w:rsid w:val="00F3307A"/>
    <w:rsid w:val="00F35D10"/>
    <w:rsid w:val="00F365F7"/>
    <w:rsid w:val="00F41229"/>
    <w:rsid w:val="00F445E3"/>
    <w:rsid w:val="00F45161"/>
    <w:rsid w:val="00F466A9"/>
    <w:rsid w:val="00F46D77"/>
    <w:rsid w:val="00F5144D"/>
    <w:rsid w:val="00F569E2"/>
    <w:rsid w:val="00F609C3"/>
    <w:rsid w:val="00F61276"/>
    <w:rsid w:val="00F6178C"/>
    <w:rsid w:val="00F62EC4"/>
    <w:rsid w:val="00F64F17"/>
    <w:rsid w:val="00F65444"/>
    <w:rsid w:val="00F6641D"/>
    <w:rsid w:val="00F675ED"/>
    <w:rsid w:val="00F7700E"/>
    <w:rsid w:val="00F8031F"/>
    <w:rsid w:val="00F81285"/>
    <w:rsid w:val="00F8431D"/>
    <w:rsid w:val="00F86F9F"/>
    <w:rsid w:val="00F87F86"/>
    <w:rsid w:val="00F90925"/>
    <w:rsid w:val="00F93AF2"/>
    <w:rsid w:val="00F93F2A"/>
    <w:rsid w:val="00F96272"/>
    <w:rsid w:val="00F969C8"/>
    <w:rsid w:val="00FA476E"/>
    <w:rsid w:val="00FA6C21"/>
    <w:rsid w:val="00FA7E31"/>
    <w:rsid w:val="00FB32AE"/>
    <w:rsid w:val="00FB39BB"/>
    <w:rsid w:val="00FB3C5B"/>
    <w:rsid w:val="00FB5604"/>
    <w:rsid w:val="00FC549F"/>
    <w:rsid w:val="00FC61AB"/>
    <w:rsid w:val="00FC65C7"/>
    <w:rsid w:val="00FD08CF"/>
    <w:rsid w:val="00FD2748"/>
    <w:rsid w:val="00FD3A26"/>
    <w:rsid w:val="00FD3AD6"/>
    <w:rsid w:val="00FE0186"/>
    <w:rsid w:val="00FE1234"/>
    <w:rsid w:val="00FE140B"/>
    <w:rsid w:val="00FE339B"/>
    <w:rsid w:val="00FE6C5C"/>
    <w:rsid w:val="00FF3BDF"/>
    <w:rsid w:val="00FF44E5"/>
    <w:rsid w:val="00FF4FDB"/>
    <w:rsid w:val="00FF70EF"/>
    <w:rsid w:val="00FF7E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215353"/>
  <w15:docId w15:val="{089CD3B6-B296-405A-9E93-935A5C59C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eastAsia="en-GB" w:bidi="en-GB"/>
    </w:rPr>
  </w:style>
  <w:style w:type="paragraph" w:styleId="Heading1">
    <w:name w:val="heading 1"/>
    <w:basedOn w:val="Normal"/>
    <w:uiPriority w:val="9"/>
    <w:qFormat/>
    <w:pPr>
      <w:ind w:left="2148" w:hanging="1362"/>
      <w:outlineLvl w:val="0"/>
    </w:pPr>
    <w:rPr>
      <w:b/>
      <w:bCs/>
      <w:sz w:val="32"/>
      <w:szCs w:val="32"/>
    </w:rPr>
  </w:style>
  <w:style w:type="paragraph" w:styleId="Heading2">
    <w:name w:val="heading 2"/>
    <w:basedOn w:val="Normal"/>
    <w:uiPriority w:val="9"/>
    <w:unhideWhenUsed/>
    <w:qFormat/>
    <w:pPr>
      <w:spacing w:before="89"/>
      <w:ind w:left="2083"/>
      <w:outlineLvl w:val="1"/>
    </w:pPr>
    <w:rPr>
      <w:b/>
      <w:bCs/>
      <w:sz w:val="29"/>
      <w:szCs w:val="29"/>
    </w:rPr>
  </w:style>
  <w:style w:type="paragraph" w:styleId="Heading3">
    <w:name w:val="heading 3"/>
    <w:basedOn w:val="Normal"/>
    <w:uiPriority w:val="9"/>
    <w:unhideWhenUsed/>
    <w:qFormat/>
    <w:pPr>
      <w:ind w:left="721"/>
      <w:outlineLvl w:val="2"/>
    </w:pPr>
    <w:rPr>
      <w:b/>
      <w:bCs/>
      <w:sz w:val="24"/>
      <w:szCs w:val="24"/>
    </w:rPr>
  </w:style>
  <w:style w:type="paragraph" w:styleId="Heading4">
    <w:name w:val="heading 4"/>
    <w:basedOn w:val="Normal"/>
    <w:uiPriority w:val="9"/>
    <w:unhideWhenUsed/>
    <w:qFormat/>
    <w:pPr>
      <w:spacing w:line="274" w:lineRule="exact"/>
      <w:ind w:left="721"/>
      <w:outlineLvl w:val="3"/>
    </w:pPr>
    <w:rPr>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40"/>
      <w:ind w:left="827" w:hanging="722"/>
    </w:pPr>
    <w:rPr>
      <w:b/>
      <w:bCs/>
      <w:sz w:val="24"/>
      <w:szCs w:val="24"/>
    </w:rPr>
  </w:style>
  <w:style w:type="paragraph" w:styleId="TOC2">
    <w:name w:val="toc 2"/>
    <w:basedOn w:val="Normal"/>
    <w:uiPriority w:val="1"/>
    <w:qFormat/>
    <w:pPr>
      <w:spacing w:before="140"/>
      <w:ind w:left="105"/>
    </w:pPr>
    <w:rPr>
      <w:sz w:val="24"/>
      <w:szCs w:val="24"/>
    </w:rPr>
  </w:style>
  <w:style w:type="paragraph" w:styleId="TOC3">
    <w:name w:val="toc 3"/>
    <w:basedOn w:val="Normal"/>
    <w:uiPriority w:val="1"/>
    <w:qFormat/>
    <w:pPr>
      <w:spacing w:before="141"/>
      <w:ind w:left="826"/>
    </w:pPr>
    <w:rPr>
      <w:b/>
      <w:bCs/>
      <w:sz w:val="24"/>
      <w:szCs w:val="24"/>
    </w:rPr>
  </w:style>
  <w:style w:type="paragraph" w:styleId="TOC4">
    <w:name w:val="toc 4"/>
    <w:basedOn w:val="Normal"/>
    <w:uiPriority w:val="1"/>
    <w:qFormat/>
    <w:pPr>
      <w:spacing w:before="140"/>
      <w:ind w:left="826"/>
    </w:pPr>
    <w:rPr>
      <w:i/>
      <w:sz w:val="24"/>
      <w:szCs w:val="24"/>
    </w:r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3365" w:hanging="1362"/>
    </w:pPr>
  </w:style>
  <w:style w:type="paragraph" w:customStyle="1" w:styleId="TableParagraph">
    <w:name w:val="Table Paragraph"/>
    <w:basedOn w:val="Normal"/>
    <w:uiPriority w:val="1"/>
    <w:qFormat/>
    <w:pPr>
      <w:spacing w:before="186"/>
      <w:ind w:left="200"/>
    </w:pPr>
  </w:style>
  <w:style w:type="character" w:styleId="CommentReference">
    <w:name w:val="annotation reference"/>
    <w:basedOn w:val="DefaultParagraphFont"/>
    <w:uiPriority w:val="99"/>
    <w:semiHidden/>
    <w:unhideWhenUsed/>
    <w:rsid w:val="00D513DB"/>
    <w:rPr>
      <w:sz w:val="16"/>
      <w:szCs w:val="16"/>
    </w:rPr>
  </w:style>
  <w:style w:type="paragraph" w:styleId="CommentText">
    <w:name w:val="annotation text"/>
    <w:basedOn w:val="Normal"/>
    <w:link w:val="CommentTextChar"/>
    <w:uiPriority w:val="99"/>
    <w:unhideWhenUsed/>
    <w:rsid w:val="00D513DB"/>
    <w:rPr>
      <w:sz w:val="20"/>
      <w:szCs w:val="20"/>
      <w:lang w:val="en-US" w:eastAsia="en-US" w:bidi="ar-SA"/>
    </w:rPr>
  </w:style>
  <w:style w:type="character" w:customStyle="1" w:styleId="CommentTextChar">
    <w:name w:val="Comment Text Char"/>
    <w:basedOn w:val="DefaultParagraphFont"/>
    <w:link w:val="CommentText"/>
    <w:uiPriority w:val="99"/>
    <w:rsid w:val="00D513DB"/>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142762"/>
    <w:rPr>
      <w:b/>
      <w:bCs/>
      <w:lang w:val="en-GB" w:eastAsia="en-GB" w:bidi="en-GB"/>
    </w:rPr>
  </w:style>
  <w:style w:type="character" w:customStyle="1" w:styleId="CommentSubjectChar">
    <w:name w:val="Comment Subject Char"/>
    <w:basedOn w:val="CommentTextChar"/>
    <w:link w:val="CommentSubject"/>
    <w:uiPriority w:val="99"/>
    <w:semiHidden/>
    <w:rsid w:val="00142762"/>
    <w:rPr>
      <w:rFonts w:ascii="Arial" w:eastAsia="Arial" w:hAnsi="Arial" w:cs="Arial"/>
      <w:b/>
      <w:bCs/>
      <w:sz w:val="20"/>
      <w:szCs w:val="20"/>
      <w:lang w:val="en-GB" w:eastAsia="en-GB" w:bidi="en-GB"/>
    </w:rPr>
  </w:style>
  <w:style w:type="paragraph" w:customStyle="1" w:styleId="legp1paratext">
    <w:name w:val="legp1paratext"/>
    <w:basedOn w:val="Normal"/>
    <w:rsid w:val="00D30EFB"/>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legp1no">
    <w:name w:val="legp1no"/>
    <w:basedOn w:val="DefaultParagraphFont"/>
    <w:rsid w:val="00D30EFB"/>
  </w:style>
  <w:style w:type="paragraph" w:customStyle="1" w:styleId="legclearfix">
    <w:name w:val="legclearfix"/>
    <w:basedOn w:val="Normal"/>
    <w:rsid w:val="00D30EFB"/>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legds">
    <w:name w:val="legds"/>
    <w:basedOn w:val="DefaultParagraphFont"/>
    <w:rsid w:val="00D30EFB"/>
  </w:style>
  <w:style w:type="paragraph" w:customStyle="1" w:styleId="legp2text">
    <w:name w:val="legp2text"/>
    <w:basedOn w:val="Normal"/>
    <w:rsid w:val="00D30EFB"/>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paragraph" w:customStyle="1" w:styleId="legp2paratext">
    <w:name w:val="legp2paratext"/>
    <w:basedOn w:val="Normal"/>
    <w:rsid w:val="00D30EFB"/>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legchangedelimiter">
    <w:name w:val="legchangedelimiter"/>
    <w:basedOn w:val="DefaultParagraphFont"/>
    <w:rsid w:val="00F41229"/>
  </w:style>
  <w:style w:type="character" w:styleId="Hyperlink">
    <w:name w:val="Hyperlink"/>
    <w:basedOn w:val="DefaultParagraphFont"/>
    <w:uiPriority w:val="99"/>
    <w:unhideWhenUsed/>
    <w:rsid w:val="00F41229"/>
    <w:rPr>
      <w:color w:val="0000FF"/>
      <w:u w:val="single"/>
    </w:rPr>
  </w:style>
  <w:style w:type="character" w:customStyle="1" w:styleId="legsubstitution">
    <w:name w:val="legsubstitution"/>
    <w:basedOn w:val="DefaultParagraphFont"/>
    <w:rsid w:val="00F41229"/>
  </w:style>
  <w:style w:type="paragraph" w:customStyle="1" w:styleId="legtext">
    <w:name w:val="legtext"/>
    <w:basedOn w:val="Normal"/>
    <w:rsid w:val="00C83622"/>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styleId="UnresolvedMention">
    <w:name w:val="Unresolved Mention"/>
    <w:basedOn w:val="DefaultParagraphFont"/>
    <w:uiPriority w:val="99"/>
    <w:semiHidden/>
    <w:unhideWhenUsed/>
    <w:rsid w:val="002E0B47"/>
    <w:rPr>
      <w:color w:val="605E5C"/>
      <w:shd w:val="clear" w:color="auto" w:fill="E1DFDD"/>
    </w:rPr>
  </w:style>
  <w:style w:type="paragraph" w:styleId="FootnoteText">
    <w:name w:val="footnote text"/>
    <w:basedOn w:val="Normal"/>
    <w:link w:val="FootnoteTextChar"/>
    <w:uiPriority w:val="99"/>
    <w:semiHidden/>
    <w:unhideWhenUsed/>
    <w:rsid w:val="00A04B28"/>
    <w:rPr>
      <w:sz w:val="20"/>
      <w:szCs w:val="20"/>
    </w:rPr>
  </w:style>
  <w:style w:type="character" w:customStyle="1" w:styleId="FootnoteTextChar">
    <w:name w:val="Footnote Text Char"/>
    <w:basedOn w:val="DefaultParagraphFont"/>
    <w:link w:val="FootnoteText"/>
    <w:uiPriority w:val="99"/>
    <w:semiHidden/>
    <w:rsid w:val="00A04B28"/>
    <w:rPr>
      <w:rFonts w:ascii="Arial" w:eastAsia="Arial" w:hAnsi="Arial" w:cs="Arial"/>
      <w:sz w:val="20"/>
      <w:szCs w:val="20"/>
      <w:lang w:val="en-GB" w:eastAsia="en-GB" w:bidi="en-GB"/>
    </w:rPr>
  </w:style>
  <w:style w:type="character" w:styleId="FootnoteReference">
    <w:name w:val="footnote reference"/>
    <w:basedOn w:val="DefaultParagraphFont"/>
    <w:uiPriority w:val="99"/>
    <w:semiHidden/>
    <w:unhideWhenUsed/>
    <w:rsid w:val="00A04B28"/>
    <w:rPr>
      <w:vertAlign w:val="superscript"/>
    </w:rPr>
  </w:style>
  <w:style w:type="paragraph" w:styleId="Revision">
    <w:name w:val="Revision"/>
    <w:hidden/>
    <w:uiPriority w:val="99"/>
    <w:semiHidden/>
    <w:rsid w:val="00440FC4"/>
    <w:pPr>
      <w:widowControl/>
      <w:autoSpaceDE/>
      <w:autoSpaceDN/>
    </w:pPr>
    <w:rPr>
      <w:rFonts w:ascii="Arial" w:eastAsia="Arial" w:hAnsi="Arial" w:cs="Arial"/>
      <w:lang w:val="en-GB" w:eastAsia="en-GB" w:bidi="en-GB"/>
    </w:rPr>
  </w:style>
  <w:style w:type="paragraph" w:styleId="NoSpacing">
    <w:name w:val="No Spacing"/>
    <w:uiPriority w:val="1"/>
    <w:qFormat/>
    <w:rsid w:val="00014825"/>
    <w:pPr>
      <w:widowControl/>
      <w:autoSpaceDE/>
      <w:autoSpaceDN/>
    </w:pPr>
    <w:rPr>
      <w:lang w:val="en-GB"/>
    </w:rPr>
  </w:style>
  <w:style w:type="paragraph" w:styleId="Header">
    <w:name w:val="header"/>
    <w:basedOn w:val="Normal"/>
    <w:link w:val="HeaderChar"/>
    <w:uiPriority w:val="99"/>
    <w:unhideWhenUsed/>
    <w:rsid w:val="00531AE7"/>
    <w:pPr>
      <w:tabs>
        <w:tab w:val="center" w:pos="4513"/>
        <w:tab w:val="right" w:pos="9026"/>
      </w:tabs>
    </w:pPr>
  </w:style>
  <w:style w:type="character" w:customStyle="1" w:styleId="HeaderChar">
    <w:name w:val="Header Char"/>
    <w:basedOn w:val="DefaultParagraphFont"/>
    <w:link w:val="Header"/>
    <w:uiPriority w:val="99"/>
    <w:rsid w:val="00531AE7"/>
    <w:rPr>
      <w:rFonts w:ascii="Arial" w:eastAsia="Arial" w:hAnsi="Arial" w:cs="Arial"/>
      <w:lang w:val="en-GB" w:eastAsia="en-GB" w:bidi="en-GB"/>
    </w:rPr>
  </w:style>
  <w:style w:type="paragraph" w:styleId="Footer">
    <w:name w:val="footer"/>
    <w:basedOn w:val="Normal"/>
    <w:link w:val="FooterChar"/>
    <w:uiPriority w:val="99"/>
    <w:unhideWhenUsed/>
    <w:rsid w:val="00531AE7"/>
    <w:pPr>
      <w:tabs>
        <w:tab w:val="center" w:pos="4513"/>
        <w:tab w:val="right" w:pos="9026"/>
      </w:tabs>
    </w:pPr>
  </w:style>
  <w:style w:type="character" w:customStyle="1" w:styleId="FooterChar">
    <w:name w:val="Footer Char"/>
    <w:basedOn w:val="DefaultParagraphFont"/>
    <w:link w:val="Footer"/>
    <w:uiPriority w:val="99"/>
    <w:rsid w:val="00531AE7"/>
    <w:rPr>
      <w:rFonts w:ascii="Arial" w:eastAsia="Arial" w:hAnsi="Arial" w:cs="Arial"/>
      <w:lang w:val="en-GB" w:eastAsia="en-GB" w:bidi="en-GB"/>
    </w:rPr>
  </w:style>
  <w:style w:type="character" w:styleId="FollowedHyperlink">
    <w:name w:val="FollowedHyperlink"/>
    <w:basedOn w:val="DefaultParagraphFont"/>
    <w:uiPriority w:val="99"/>
    <w:semiHidden/>
    <w:unhideWhenUsed/>
    <w:rsid w:val="00276FF3"/>
    <w:rPr>
      <w:color w:val="800080" w:themeColor="followedHyperlink"/>
      <w:u w:val="single"/>
    </w:rPr>
  </w:style>
  <w:style w:type="character" w:customStyle="1" w:styleId="BodyTextChar">
    <w:name w:val="Body Text Char"/>
    <w:basedOn w:val="DefaultParagraphFont"/>
    <w:link w:val="BodyText"/>
    <w:uiPriority w:val="1"/>
    <w:rsid w:val="00262A0E"/>
    <w:rPr>
      <w:rFonts w:ascii="Arial" w:eastAsia="Arial" w:hAnsi="Arial" w:cs="Arial"/>
      <w:sz w:val="24"/>
      <w:szCs w:val="24"/>
      <w:lang w:val="en-GB" w:eastAsia="en-GB" w:bidi="en-GB"/>
    </w:rPr>
  </w:style>
  <w:style w:type="character" w:customStyle="1" w:styleId="cofootnotenode">
    <w:name w:val="co_footnotenode"/>
    <w:basedOn w:val="DefaultParagraphFont"/>
    <w:rsid w:val="00651B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644453">
      <w:bodyDiv w:val="1"/>
      <w:marLeft w:val="0"/>
      <w:marRight w:val="0"/>
      <w:marTop w:val="0"/>
      <w:marBottom w:val="0"/>
      <w:divBdr>
        <w:top w:val="none" w:sz="0" w:space="0" w:color="auto"/>
        <w:left w:val="none" w:sz="0" w:space="0" w:color="auto"/>
        <w:bottom w:val="none" w:sz="0" w:space="0" w:color="auto"/>
        <w:right w:val="none" w:sz="0" w:space="0" w:color="auto"/>
      </w:divBdr>
    </w:div>
    <w:div w:id="327488967">
      <w:bodyDiv w:val="1"/>
      <w:marLeft w:val="0"/>
      <w:marRight w:val="0"/>
      <w:marTop w:val="0"/>
      <w:marBottom w:val="0"/>
      <w:divBdr>
        <w:top w:val="none" w:sz="0" w:space="0" w:color="auto"/>
        <w:left w:val="none" w:sz="0" w:space="0" w:color="auto"/>
        <w:bottom w:val="none" w:sz="0" w:space="0" w:color="auto"/>
        <w:right w:val="none" w:sz="0" w:space="0" w:color="auto"/>
      </w:divBdr>
      <w:divsChild>
        <w:div w:id="680282461">
          <w:marLeft w:val="0"/>
          <w:marRight w:val="0"/>
          <w:marTop w:val="0"/>
          <w:marBottom w:val="0"/>
          <w:divBdr>
            <w:top w:val="none" w:sz="0" w:space="0" w:color="auto"/>
            <w:left w:val="none" w:sz="0" w:space="0" w:color="auto"/>
            <w:bottom w:val="none" w:sz="0" w:space="0" w:color="auto"/>
            <w:right w:val="none" w:sz="0" w:space="0" w:color="auto"/>
          </w:divBdr>
          <w:divsChild>
            <w:div w:id="1441103745">
              <w:marLeft w:val="0"/>
              <w:marRight w:val="0"/>
              <w:marTop w:val="0"/>
              <w:marBottom w:val="0"/>
              <w:divBdr>
                <w:top w:val="none" w:sz="0" w:space="0" w:color="auto"/>
                <w:left w:val="none" w:sz="0" w:space="0" w:color="auto"/>
                <w:bottom w:val="none" w:sz="0" w:space="0" w:color="auto"/>
                <w:right w:val="none" w:sz="0" w:space="0" w:color="auto"/>
              </w:divBdr>
              <w:divsChild>
                <w:div w:id="1228422397">
                  <w:marLeft w:val="0"/>
                  <w:marRight w:val="0"/>
                  <w:marTop w:val="0"/>
                  <w:marBottom w:val="0"/>
                  <w:divBdr>
                    <w:top w:val="none" w:sz="0" w:space="0" w:color="auto"/>
                    <w:left w:val="none" w:sz="0" w:space="0" w:color="auto"/>
                    <w:bottom w:val="none" w:sz="0" w:space="0" w:color="auto"/>
                    <w:right w:val="none" w:sz="0" w:space="0" w:color="auto"/>
                  </w:divBdr>
                </w:div>
                <w:div w:id="863641012">
                  <w:marLeft w:val="0"/>
                  <w:marRight w:val="0"/>
                  <w:marTop w:val="0"/>
                  <w:marBottom w:val="0"/>
                  <w:divBdr>
                    <w:top w:val="none" w:sz="0" w:space="0" w:color="auto"/>
                    <w:left w:val="none" w:sz="0" w:space="0" w:color="auto"/>
                    <w:bottom w:val="none" w:sz="0" w:space="0" w:color="auto"/>
                    <w:right w:val="none" w:sz="0" w:space="0" w:color="auto"/>
                  </w:divBdr>
                  <w:divsChild>
                    <w:div w:id="1453358802">
                      <w:marLeft w:val="0"/>
                      <w:marRight w:val="0"/>
                      <w:marTop w:val="0"/>
                      <w:marBottom w:val="0"/>
                      <w:divBdr>
                        <w:top w:val="none" w:sz="0" w:space="0" w:color="auto"/>
                        <w:left w:val="none" w:sz="0" w:space="0" w:color="auto"/>
                        <w:bottom w:val="none" w:sz="0" w:space="0" w:color="auto"/>
                        <w:right w:val="none" w:sz="0" w:space="0" w:color="auto"/>
                      </w:divBdr>
                    </w:div>
                    <w:div w:id="1872693100">
                      <w:marLeft w:val="0"/>
                      <w:marRight w:val="0"/>
                      <w:marTop w:val="0"/>
                      <w:marBottom w:val="0"/>
                      <w:divBdr>
                        <w:top w:val="none" w:sz="0" w:space="0" w:color="auto"/>
                        <w:left w:val="none" w:sz="0" w:space="0" w:color="auto"/>
                        <w:bottom w:val="none" w:sz="0" w:space="0" w:color="auto"/>
                        <w:right w:val="none" w:sz="0" w:space="0" w:color="auto"/>
                      </w:divBdr>
                    </w:div>
                    <w:div w:id="1288468847">
                      <w:marLeft w:val="0"/>
                      <w:marRight w:val="0"/>
                      <w:marTop w:val="0"/>
                      <w:marBottom w:val="0"/>
                      <w:divBdr>
                        <w:top w:val="none" w:sz="0" w:space="0" w:color="auto"/>
                        <w:left w:val="none" w:sz="0" w:space="0" w:color="auto"/>
                        <w:bottom w:val="none" w:sz="0" w:space="0" w:color="auto"/>
                        <w:right w:val="none" w:sz="0" w:space="0" w:color="auto"/>
                      </w:divBdr>
                    </w:div>
                  </w:divsChild>
                </w:div>
                <w:div w:id="58290146">
                  <w:marLeft w:val="0"/>
                  <w:marRight w:val="0"/>
                  <w:marTop w:val="0"/>
                  <w:marBottom w:val="0"/>
                  <w:divBdr>
                    <w:top w:val="none" w:sz="0" w:space="0" w:color="auto"/>
                    <w:left w:val="none" w:sz="0" w:space="0" w:color="auto"/>
                    <w:bottom w:val="none" w:sz="0" w:space="0" w:color="auto"/>
                    <w:right w:val="none" w:sz="0" w:space="0" w:color="auto"/>
                  </w:divBdr>
                </w:div>
                <w:div w:id="46611473">
                  <w:marLeft w:val="0"/>
                  <w:marRight w:val="0"/>
                  <w:marTop w:val="0"/>
                  <w:marBottom w:val="0"/>
                  <w:divBdr>
                    <w:top w:val="none" w:sz="0" w:space="0" w:color="auto"/>
                    <w:left w:val="none" w:sz="0" w:space="0" w:color="auto"/>
                    <w:bottom w:val="none" w:sz="0" w:space="0" w:color="auto"/>
                    <w:right w:val="none" w:sz="0" w:space="0" w:color="auto"/>
                  </w:divBdr>
                  <w:divsChild>
                    <w:div w:id="1696232978">
                      <w:marLeft w:val="0"/>
                      <w:marRight w:val="0"/>
                      <w:marTop w:val="0"/>
                      <w:marBottom w:val="0"/>
                      <w:divBdr>
                        <w:top w:val="none" w:sz="0" w:space="0" w:color="auto"/>
                        <w:left w:val="none" w:sz="0" w:space="0" w:color="auto"/>
                        <w:bottom w:val="none" w:sz="0" w:space="0" w:color="auto"/>
                        <w:right w:val="none" w:sz="0" w:space="0" w:color="auto"/>
                      </w:divBdr>
                    </w:div>
                    <w:div w:id="873616251">
                      <w:marLeft w:val="0"/>
                      <w:marRight w:val="0"/>
                      <w:marTop w:val="0"/>
                      <w:marBottom w:val="0"/>
                      <w:divBdr>
                        <w:top w:val="none" w:sz="0" w:space="0" w:color="auto"/>
                        <w:left w:val="none" w:sz="0" w:space="0" w:color="auto"/>
                        <w:bottom w:val="none" w:sz="0" w:space="0" w:color="auto"/>
                        <w:right w:val="none" w:sz="0" w:space="0" w:color="auto"/>
                      </w:divBdr>
                    </w:div>
                    <w:div w:id="867717479">
                      <w:marLeft w:val="0"/>
                      <w:marRight w:val="0"/>
                      <w:marTop w:val="0"/>
                      <w:marBottom w:val="0"/>
                      <w:divBdr>
                        <w:top w:val="none" w:sz="0" w:space="0" w:color="auto"/>
                        <w:left w:val="none" w:sz="0" w:space="0" w:color="auto"/>
                        <w:bottom w:val="none" w:sz="0" w:space="0" w:color="auto"/>
                        <w:right w:val="none" w:sz="0" w:space="0" w:color="auto"/>
                      </w:divBdr>
                    </w:div>
                  </w:divsChild>
                </w:div>
                <w:div w:id="931469292">
                  <w:marLeft w:val="0"/>
                  <w:marRight w:val="0"/>
                  <w:marTop w:val="0"/>
                  <w:marBottom w:val="0"/>
                  <w:divBdr>
                    <w:top w:val="none" w:sz="0" w:space="0" w:color="auto"/>
                    <w:left w:val="none" w:sz="0" w:space="0" w:color="auto"/>
                    <w:bottom w:val="none" w:sz="0" w:space="0" w:color="auto"/>
                    <w:right w:val="none" w:sz="0" w:space="0" w:color="auto"/>
                  </w:divBdr>
                  <w:divsChild>
                    <w:div w:id="2125609837">
                      <w:marLeft w:val="0"/>
                      <w:marRight w:val="0"/>
                      <w:marTop w:val="0"/>
                      <w:marBottom w:val="0"/>
                      <w:divBdr>
                        <w:top w:val="none" w:sz="0" w:space="0" w:color="auto"/>
                        <w:left w:val="none" w:sz="0" w:space="0" w:color="auto"/>
                        <w:bottom w:val="none" w:sz="0" w:space="0" w:color="auto"/>
                        <w:right w:val="none" w:sz="0" w:space="0" w:color="auto"/>
                      </w:divBdr>
                    </w:div>
                    <w:div w:id="1764839399">
                      <w:marLeft w:val="0"/>
                      <w:marRight w:val="0"/>
                      <w:marTop w:val="0"/>
                      <w:marBottom w:val="0"/>
                      <w:divBdr>
                        <w:top w:val="none" w:sz="0" w:space="0" w:color="auto"/>
                        <w:left w:val="none" w:sz="0" w:space="0" w:color="auto"/>
                        <w:bottom w:val="none" w:sz="0" w:space="0" w:color="auto"/>
                        <w:right w:val="none" w:sz="0" w:space="0" w:color="auto"/>
                      </w:divBdr>
                    </w:div>
                    <w:div w:id="212318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9366497">
      <w:bodyDiv w:val="1"/>
      <w:marLeft w:val="0"/>
      <w:marRight w:val="0"/>
      <w:marTop w:val="0"/>
      <w:marBottom w:val="0"/>
      <w:divBdr>
        <w:top w:val="none" w:sz="0" w:space="0" w:color="auto"/>
        <w:left w:val="none" w:sz="0" w:space="0" w:color="auto"/>
        <w:bottom w:val="none" w:sz="0" w:space="0" w:color="auto"/>
        <w:right w:val="none" w:sz="0" w:space="0" w:color="auto"/>
      </w:divBdr>
      <w:divsChild>
        <w:div w:id="1344285791">
          <w:marLeft w:val="0"/>
          <w:marRight w:val="0"/>
          <w:marTop w:val="0"/>
          <w:marBottom w:val="0"/>
          <w:divBdr>
            <w:top w:val="none" w:sz="0" w:space="0" w:color="auto"/>
            <w:left w:val="none" w:sz="0" w:space="0" w:color="auto"/>
            <w:bottom w:val="none" w:sz="0" w:space="0" w:color="auto"/>
            <w:right w:val="none" w:sz="0" w:space="0" w:color="auto"/>
          </w:divBdr>
        </w:div>
        <w:div w:id="1371610103">
          <w:marLeft w:val="0"/>
          <w:marRight w:val="0"/>
          <w:marTop w:val="0"/>
          <w:marBottom w:val="0"/>
          <w:divBdr>
            <w:top w:val="none" w:sz="0" w:space="0" w:color="auto"/>
            <w:left w:val="none" w:sz="0" w:space="0" w:color="auto"/>
            <w:bottom w:val="none" w:sz="0" w:space="0" w:color="auto"/>
            <w:right w:val="none" w:sz="0" w:space="0" w:color="auto"/>
          </w:divBdr>
        </w:div>
        <w:div w:id="1814787215">
          <w:marLeft w:val="0"/>
          <w:marRight w:val="0"/>
          <w:marTop w:val="0"/>
          <w:marBottom w:val="0"/>
          <w:divBdr>
            <w:top w:val="none" w:sz="0" w:space="0" w:color="auto"/>
            <w:left w:val="none" w:sz="0" w:space="0" w:color="auto"/>
            <w:bottom w:val="none" w:sz="0" w:space="0" w:color="auto"/>
            <w:right w:val="none" w:sz="0" w:space="0" w:color="auto"/>
          </w:divBdr>
        </w:div>
      </w:divsChild>
    </w:div>
    <w:div w:id="931739913">
      <w:bodyDiv w:val="1"/>
      <w:marLeft w:val="0"/>
      <w:marRight w:val="0"/>
      <w:marTop w:val="0"/>
      <w:marBottom w:val="0"/>
      <w:divBdr>
        <w:top w:val="none" w:sz="0" w:space="0" w:color="auto"/>
        <w:left w:val="none" w:sz="0" w:space="0" w:color="auto"/>
        <w:bottom w:val="none" w:sz="0" w:space="0" w:color="auto"/>
        <w:right w:val="none" w:sz="0" w:space="0" w:color="auto"/>
      </w:divBdr>
      <w:divsChild>
        <w:div w:id="2144805227">
          <w:marLeft w:val="0"/>
          <w:marRight w:val="0"/>
          <w:marTop w:val="0"/>
          <w:marBottom w:val="0"/>
          <w:divBdr>
            <w:top w:val="none" w:sz="0" w:space="0" w:color="auto"/>
            <w:left w:val="none" w:sz="0" w:space="0" w:color="auto"/>
            <w:bottom w:val="none" w:sz="0" w:space="0" w:color="auto"/>
            <w:right w:val="none" w:sz="0" w:space="0" w:color="auto"/>
          </w:divBdr>
        </w:div>
        <w:div w:id="93719242">
          <w:marLeft w:val="0"/>
          <w:marRight w:val="0"/>
          <w:marTop w:val="0"/>
          <w:marBottom w:val="0"/>
          <w:divBdr>
            <w:top w:val="none" w:sz="0" w:space="0" w:color="auto"/>
            <w:left w:val="none" w:sz="0" w:space="0" w:color="auto"/>
            <w:bottom w:val="none" w:sz="0" w:space="0" w:color="auto"/>
            <w:right w:val="none" w:sz="0" w:space="0" w:color="auto"/>
          </w:divBdr>
        </w:div>
        <w:div w:id="1864785161">
          <w:marLeft w:val="0"/>
          <w:marRight w:val="0"/>
          <w:marTop w:val="0"/>
          <w:marBottom w:val="0"/>
          <w:divBdr>
            <w:top w:val="none" w:sz="0" w:space="0" w:color="auto"/>
            <w:left w:val="none" w:sz="0" w:space="0" w:color="auto"/>
            <w:bottom w:val="none" w:sz="0" w:space="0" w:color="auto"/>
            <w:right w:val="none" w:sz="0" w:space="0" w:color="auto"/>
          </w:divBdr>
        </w:div>
      </w:divsChild>
    </w:div>
    <w:div w:id="1191797914">
      <w:bodyDiv w:val="1"/>
      <w:marLeft w:val="0"/>
      <w:marRight w:val="0"/>
      <w:marTop w:val="0"/>
      <w:marBottom w:val="0"/>
      <w:divBdr>
        <w:top w:val="none" w:sz="0" w:space="0" w:color="auto"/>
        <w:left w:val="none" w:sz="0" w:space="0" w:color="auto"/>
        <w:bottom w:val="none" w:sz="0" w:space="0" w:color="auto"/>
        <w:right w:val="none" w:sz="0" w:space="0" w:color="auto"/>
      </w:divBdr>
      <w:divsChild>
        <w:div w:id="747112286">
          <w:marLeft w:val="0"/>
          <w:marRight w:val="0"/>
          <w:marTop w:val="0"/>
          <w:marBottom w:val="0"/>
          <w:divBdr>
            <w:top w:val="none" w:sz="0" w:space="0" w:color="auto"/>
            <w:left w:val="none" w:sz="0" w:space="0" w:color="auto"/>
            <w:bottom w:val="none" w:sz="0" w:space="0" w:color="auto"/>
            <w:right w:val="none" w:sz="0" w:space="0" w:color="auto"/>
          </w:divBdr>
        </w:div>
        <w:div w:id="448013068">
          <w:marLeft w:val="0"/>
          <w:marRight w:val="0"/>
          <w:marTop w:val="0"/>
          <w:marBottom w:val="0"/>
          <w:divBdr>
            <w:top w:val="none" w:sz="0" w:space="0" w:color="auto"/>
            <w:left w:val="none" w:sz="0" w:space="0" w:color="auto"/>
            <w:bottom w:val="none" w:sz="0" w:space="0" w:color="auto"/>
            <w:right w:val="none" w:sz="0" w:space="0" w:color="auto"/>
          </w:divBdr>
        </w:div>
        <w:div w:id="581448616">
          <w:marLeft w:val="0"/>
          <w:marRight w:val="0"/>
          <w:marTop w:val="0"/>
          <w:marBottom w:val="0"/>
          <w:divBdr>
            <w:top w:val="none" w:sz="0" w:space="0" w:color="auto"/>
            <w:left w:val="none" w:sz="0" w:space="0" w:color="auto"/>
            <w:bottom w:val="none" w:sz="0" w:space="0" w:color="auto"/>
            <w:right w:val="none" w:sz="0" w:space="0" w:color="auto"/>
          </w:divBdr>
        </w:div>
      </w:divsChild>
    </w:div>
    <w:div w:id="1315790955">
      <w:bodyDiv w:val="1"/>
      <w:marLeft w:val="0"/>
      <w:marRight w:val="0"/>
      <w:marTop w:val="0"/>
      <w:marBottom w:val="0"/>
      <w:divBdr>
        <w:top w:val="none" w:sz="0" w:space="0" w:color="auto"/>
        <w:left w:val="none" w:sz="0" w:space="0" w:color="auto"/>
        <w:bottom w:val="none" w:sz="0" w:space="0" w:color="auto"/>
        <w:right w:val="none" w:sz="0" w:space="0" w:color="auto"/>
      </w:divBdr>
    </w:div>
    <w:div w:id="1377242319">
      <w:bodyDiv w:val="1"/>
      <w:marLeft w:val="0"/>
      <w:marRight w:val="0"/>
      <w:marTop w:val="0"/>
      <w:marBottom w:val="0"/>
      <w:divBdr>
        <w:top w:val="none" w:sz="0" w:space="0" w:color="auto"/>
        <w:left w:val="none" w:sz="0" w:space="0" w:color="auto"/>
        <w:bottom w:val="none" w:sz="0" w:space="0" w:color="auto"/>
        <w:right w:val="none" w:sz="0" w:space="0" w:color="auto"/>
      </w:divBdr>
      <w:divsChild>
        <w:div w:id="1974169811">
          <w:marLeft w:val="0"/>
          <w:marRight w:val="0"/>
          <w:marTop w:val="0"/>
          <w:marBottom w:val="0"/>
          <w:divBdr>
            <w:top w:val="none" w:sz="0" w:space="0" w:color="auto"/>
            <w:left w:val="none" w:sz="0" w:space="0" w:color="auto"/>
            <w:bottom w:val="none" w:sz="0" w:space="0" w:color="auto"/>
            <w:right w:val="none" w:sz="0" w:space="0" w:color="auto"/>
          </w:divBdr>
          <w:divsChild>
            <w:div w:id="471869372">
              <w:marLeft w:val="0"/>
              <w:marRight w:val="0"/>
              <w:marTop w:val="0"/>
              <w:marBottom w:val="0"/>
              <w:divBdr>
                <w:top w:val="none" w:sz="0" w:space="0" w:color="auto"/>
                <w:left w:val="none" w:sz="0" w:space="0" w:color="auto"/>
                <w:bottom w:val="none" w:sz="0" w:space="0" w:color="auto"/>
                <w:right w:val="none" w:sz="0" w:space="0" w:color="auto"/>
              </w:divBdr>
              <w:divsChild>
                <w:div w:id="1199507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333347">
          <w:marLeft w:val="0"/>
          <w:marRight w:val="0"/>
          <w:marTop w:val="0"/>
          <w:marBottom w:val="0"/>
          <w:divBdr>
            <w:top w:val="none" w:sz="0" w:space="0" w:color="auto"/>
            <w:left w:val="none" w:sz="0" w:space="0" w:color="auto"/>
            <w:bottom w:val="none" w:sz="0" w:space="0" w:color="auto"/>
            <w:right w:val="none" w:sz="0" w:space="0" w:color="auto"/>
          </w:divBdr>
        </w:div>
      </w:divsChild>
    </w:div>
    <w:div w:id="1484128799">
      <w:bodyDiv w:val="1"/>
      <w:marLeft w:val="0"/>
      <w:marRight w:val="0"/>
      <w:marTop w:val="0"/>
      <w:marBottom w:val="0"/>
      <w:divBdr>
        <w:top w:val="none" w:sz="0" w:space="0" w:color="auto"/>
        <w:left w:val="none" w:sz="0" w:space="0" w:color="auto"/>
        <w:bottom w:val="none" w:sz="0" w:space="0" w:color="auto"/>
        <w:right w:val="none" w:sz="0" w:space="0" w:color="auto"/>
      </w:divBdr>
    </w:div>
    <w:div w:id="1486582649">
      <w:bodyDiv w:val="1"/>
      <w:marLeft w:val="0"/>
      <w:marRight w:val="0"/>
      <w:marTop w:val="0"/>
      <w:marBottom w:val="0"/>
      <w:divBdr>
        <w:top w:val="none" w:sz="0" w:space="0" w:color="auto"/>
        <w:left w:val="none" w:sz="0" w:space="0" w:color="auto"/>
        <w:bottom w:val="none" w:sz="0" w:space="0" w:color="auto"/>
        <w:right w:val="none" w:sz="0" w:space="0" w:color="auto"/>
      </w:divBdr>
    </w:div>
    <w:div w:id="1594436908">
      <w:bodyDiv w:val="1"/>
      <w:marLeft w:val="0"/>
      <w:marRight w:val="0"/>
      <w:marTop w:val="0"/>
      <w:marBottom w:val="0"/>
      <w:divBdr>
        <w:top w:val="none" w:sz="0" w:space="0" w:color="auto"/>
        <w:left w:val="none" w:sz="0" w:space="0" w:color="auto"/>
        <w:bottom w:val="none" w:sz="0" w:space="0" w:color="auto"/>
        <w:right w:val="none" w:sz="0" w:space="0" w:color="auto"/>
      </w:divBdr>
      <w:divsChild>
        <w:div w:id="501164981">
          <w:marLeft w:val="0"/>
          <w:marRight w:val="0"/>
          <w:marTop w:val="0"/>
          <w:marBottom w:val="0"/>
          <w:divBdr>
            <w:top w:val="none" w:sz="0" w:space="0" w:color="auto"/>
            <w:left w:val="none" w:sz="0" w:space="0" w:color="auto"/>
            <w:bottom w:val="none" w:sz="0" w:space="0" w:color="auto"/>
            <w:right w:val="none" w:sz="0" w:space="0" w:color="auto"/>
          </w:divBdr>
          <w:divsChild>
            <w:div w:id="678773872">
              <w:marLeft w:val="0"/>
              <w:marRight w:val="0"/>
              <w:marTop w:val="0"/>
              <w:marBottom w:val="0"/>
              <w:divBdr>
                <w:top w:val="none" w:sz="0" w:space="0" w:color="auto"/>
                <w:left w:val="none" w:sz="0" w:space="0" w:color="auto"/>
                <w:bottom w:val="none" w:sz="0" w:space="0" w:color="auto"/>
                <w:right w:val="none" w:sz="0" w:space="0" w:color="auto"/>
              </w:divBdr>
              <w:divsChild>
                <w:div w:id="1976835176">
                  <w:marLeft w:val="0"/>
                  <w:marRight w:val="0"/>
                  <w:marTop w:val="0"/>
                  <w:marBottom w:val="0"/>
                  <w:divBdr>
                    <w:top w:val="none" w:sz="0" w:space="0" w:color="auto"/>
                    <w:left w:val="none" w:sz="0" w:space="0" w:color="auto"/>
                    <w:bottom w:val="none" w:sz="0" w:space="0" w:color="auto"/>
                    <w:right w:val="none" w:sz="0" w:space="0" w:color="auto"/>
                  </w:divBdr>
                </w:div>
                <w:div w:id="1620331024">
                  <w:marLeft w:val="0"/>
                  <w:marRight w:val="0"/>
                  <w:marTop w:val="0"/>
                  <w:marBottom w:val="0"/>
                  <w:divBdr>
                    <w:top w:val="none" w:sz="0" w:space="0" w:color="auto"/>
                    <w:left w:val="none" w:sz="0" w:space="0" w:color="auto"/>
                    <w:bottom w:val="none" w:sz="0" w:space="0" w:color="auto"/>
                    <w:right w:val="none" w:sz="0" w:space="0" w:color="auto"/>
                  </w:divBdr>
                  <w:divsChild>
                    <w:div w:id="1289890963">
                      <w:marLeft w:val="0"/>
                      <w:marRight w:val="0"/>
                      <w:marTop w:val="0"/>
                      <w:marBottom w:val="0"/>
                      <w:divBdr>
                        <w:top w:val="none" w:sz="0" w:space="0" w:color="auto"/>
                        <w:left w:val="none" w:sz="0" w:space="0" w:color="auto"/>
                        <w:bottom w:val="none" w:sz="0" w:space="0" w:color="auto"/>
                        <w:right w:val="none" w:sz="0" w:space="0" w:color="auto"/>
                      </w:divBdr>
                    </w:div>
                    <w:div w:id="380905046">
                      <w:marLeft w:val="0"/>
                      <w:marRight w:val="0"/>
                      <w:marTop w:val="0"/>
                      <w:marBottom w:val="0"/>
                      <w:divBdr>
                        <w:top w:val="none" w:sz="0" w:space="0" w:color="auto"/>
                        <w:left w:val="none" w:sz="0" w:space="0" w:color="auto"/>
                        <w:bottom w:val="none" w:sz="0" w:space="0" w:color="auto"/>
                        <w:right w:val="none" w:sz="0" w:space="0" w:color="auto"/>
                      </w:divBdr>
                    </w:div>
                    <w:div w:id="1178615211">
                      <w:marLeft w:val="0"/>
                      <w:marRight w:val="0"/>
                      <w:marTop w:val="0"/>
                      <w:marBottom w:val="0"/>
                      <w:divBdr>
                        <w:top w:val="none" w:sz="0" w:space="0" w:color="auto"/>
                        <w:left w:val="none" w:sz="0" w:space="0" w:color="auto"/>
                        <w:bottom w:val="none" w:sz="0" w:space="0" w:color="auto"/>
                        <w:right w:val="none" w:sz="0" w:space="0" w:color="auto"/>
                      </w:divBdr>
                    </w:div>
                  </w:divsChild>
                </w:div>
                <w:div w:id="1840610362">
                  <w:marLeft w:val="0"/>
                  <w:marRight w:val="0"/>
                  <w:marTop w:val="0"/>
                  <w:marBottom w:val="0"/>
                  <w:divBdr>
                    <w:top w:val="none" w:sz="0" w:space="0" w:color="auto"/>
                    <w:left w:val="none" w:sz="0" w:space="0" w:color="auto"/>
                    <w:bottom w:val="none" w:sz="0" w:space="0" w:color="auto"/>
                    <w:right w:val="none" w:sz="0" w:space="0" w:color="auto"/>
                  </w:divBdr>
                </w:div>
                <w:div w:id="401678792">
                  <w:marLeft w:val="0"/>
                  <w:marRight w:val="0"/>
                  <w:marTop w:val="0"/>
                  <w:marBottom w:val="0"/>
                  <w:divBdr>
                    <w:top w:val="none" w:sz="0" w:space="0" w:color="auto"/>
                    <w:left w:val="none" w:sz="0" w:space="0" w:color="auto"/>
                    <w:bottom w:val="none" w:sz="0" w:space="0" w:color="auto"/>
                    <w:right w:val="none" w:sz="0" w:space="0" w:color="auto"/>
                  </w:divBdr>
                  <w:divsChild>
                    <w:div w:id="1755928773">
                      <w:marLeft w:val="0"/>
                      <w:marRight w:val="0"/>
                      <w:marTop w:val="0"/>
                      <w:marBottom w:val="0"/>
                      <w:divBdr>
                        <w:top w:val="none" w:sz="0" w:space="0" w:color="auto"/>
                        <w:left w:val="none" w:sz="0" w:space="0" w:color="auto"/>
                        <w:bottom w:val="none" w:sz="0" w:space="0" w:color="auto"/>
                        <w:right w:val="none" w:sz="0" w:space="0" w:color="auto"/>
                      </w:divBdr>
                    </w:div>
                    <w:div w:id="222955952">
                      <w:marLeft w:val="0"/>
                      <w:marRight w:val="0"/>
                      <w:marTop w:val="0"/>
                      <w:marBottom w:val="0"/>
                      <w:divBdr>
                        <w:top w:val="none" w:sz="0" w:space="0" w:color="auto"/>
                        <w:left w:val="none" w:sz="0" w:space="0" w:color="auto"/>
                        <w:bottom w:val="none" w:sz="0" w:space="0" w:color="auto"/>
                        <w:right w:val="none" w:sz="0" w:space="0" w:color="auto"/>
                      </w:divBdr>
                    </w:div>
                    <w:div w:id="584847352">
                      <w:marLeft w:val="0"/>
                      <w:marRight w:val="0"/>
                      <w:marTop w:val="0"/>
                      <w:marBottom w:val="0"/>
                      <w:divBdr>
                        <w:top w:val="none" w:sz="0" w:space="0" w:color="auto"/>
                        <w:left w:val="none" w:sz="0" w:space="0" w:color="auto"/>
                        <w:bottom w:val="none" w:sz="0" w:space="0" w:color="auto"/>
                        <w:right w:val="none" w:sz="0" w:space="0" w:color="auto"/>
                      </w:divBdr>
                    </w:div>
                  </w:divsChild>
                </w:div>
                <w:div w:id="702292829">
                  <w:marLeft w:val="0"/>
                  <w:marRight w:val="0"/>
                  <w:marTop w:val="0"/>
                  <w:marBottom w:val="0"/>
                  <w:divBdr>
                    <w:top w:val="none" w:sz="0" w:space="0" w:color="auto"/>
                    <w:left w:val="none" w:sz="0" w:space="0" w:color="auto"/>
                    <w:bottom w:val="none" w:sz="0" w:space="0" w:color="auto"/>
                    <w:right w:val="none" w:sz="0" w:space="0" w:color="auto"/>
                  </w:divBdr>
                  <w:divsChild>
                    <w:div w:id="412363972">
                      <w:marLeft w:val="0"/>
                      <w:marRight w:val="0"/>
                      <w:marTop w:val="0"/>
                      <w:marBottom w:val="0"/>
                      <w:divBdr>
                        <w:top w:val="none" w:sz="0" w:space="0" w:color="auto"/>
                        <w:left w:val="none" w:sz="0" w:space="0" w:color="auto"/>
                        <w:bottom w:val="none" w:sz="0" w:space="0" w:color="auto"/>
                        <w:right w:val="none" w:sz="0" w:space="0" w:color="auto"/>
                      </w:divBdr>
                    </w:div>
                    <w:div w:id="1745832924">
                      <w:marLeft w:val="0"/>
                      <w:marRight w:val="0"/>
                      <w:marTop w:val="0"/>
                      <w:marBottom w:val="0"/>
                      <w:divBdr>
                        <w:top w:val="none" w:sz="0" w:space="0" w:color="auto"/>
                        <w:left w:val="none" w:sz="0" w:space="0" w:color="auto"/>
                        <w:bottom w:val="none" w:sz="0" w:space="0" w:color="auto"/>
                        <w:right w:val="none" w:sz="0" w:space="0" w:color="auto"/>
                      </w:divBdr>
                    </w:div>
                    <w:div w:id="114616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1011922">
      <w:bodyDiv w:val="1"/>
      <w:marLeft w:val="0"/>
      <w:marRight w:val="0"/>
      <w:marTop w:val="0"/>
      <w:marBottom w:val="0"/>
      <w:divBdr>
        <w:top w:val="none" w:sz="0" w:space="0" w:color="auto"/>
        <w:left w:val="none" w:sz="0" w:space="0" w:color="auto"/>
        <w:bottom w:val="none" w:sz="0" w:space="0" w:color="auto"/>
        <w:right w:val="none" w:sz="0" w:space="0" w:color="auto"/>
      </w:divBdr>
    </w:div>
    <w:div w:id="1705594116">
      <w:bodyDiv w:val="1"/>
      <w:marLeft w:val="0"/>
      <w:marRight w:val="0"/>
      <w:marTop w:val="0"/>
      <w:marBottom w:val="0"/>
      <w:divBdr>
        <w:top w:val="none" w:sz="0" w:space="0" w:color="auto"/>
        <w:left w:val="none" w:sz="0" w:space="0" w:color="auto"/>
        <w:bottom w:val="none" w:sz="0" w:space="0" w:color="auto"/>
        <w:right w:val="none" w:sz="0" w:space="0" w:color="auto"/>
      </w:divBdr>
      <w:divsChild>
        <w:div w:id="1710258617">
          <w:marLeft w:val="0"/>
          <w:marRight w:val="0"/>
          <w:marTop w:val="0"/>
          <w:marBottom w:val="0"/>
          <w:divBdr>
            <w:top w:val="none" w:sz="0" w:space="0" w:color="auto"/>
            <w:left w:val="none" w:sz="0" w:space="0" w:color="auto"/>
            <w:bottom w:val="none" w:sz="0" w:space="0" w:color="auto"/>
            <w:right w:val="none" w:sz="0" w:space="0" w:color="auto"/>
          </w:divBdr>
        </w:div>
        <w:div w:id="1309823525">
          <w:marLeft w:val="0"/>
          <w:marRight w:val="0"/>
          <w:marTop w:val="0"/>
          <w:marBottom w:val="0"/>
          <w:divBdr>
            <w:top w:val="none" w:sz="0" w:space="0" w:color="auto"/>
            <w:left w:val="none" w:sz="0" w:space="0" w:color="auto"/>
            <w:bottom w:val="none" w:sz="0" w:space="0" w:color="auto"/>
            <w:right w:val="none" w:sz="0" w:space="0" w:color="auto"/>
          </w:divBdr>
        </w:div>
      </w:divsChild>
    </w:div>
    <w:div w:id="1797333734">
      <w:bodyDiv w:val="1"/>
      <w:marLeft w:val="0"/>
      <w:marRight w:val="0"/>
      <w:marTop w:val="0"/>
      <w:marBottom w:val="0"/>
      <w:divBdr>
        <w:top w:val="none" w:sz="0" w:space="0" w:color="auto"/>
        <w:left w:val="none" w:sz="0" w:space="0" w:color="auto"/>
        <w:bottom w:val="none" w:sz="0" w:space="0" w:color="auto"/>
        <w:right w:val="none" w:sz="0" w:space="0" w:color="auto"/>
      </w:divBdr>
    </w:div>
    <w:div w:id="1865555689">
      <w:bodyDiv w:val="1"/>
      <w:marLeft w:val="0"/>
      <w:marRight w:val="0"/>
      <w:marTop w:val="0"/>
      <w:marBottom w:val="0"/>
      <w:divBdr>
        <w:top w:val="none" w:sz="0" w:space="0" w:color="auto"/>
        <w:left w:val="none" w:sz="0" w:space="0" w:color="auto"/>
        <w:bottom w:val="none" w:sz="0" w:space="0" w:color="auto"/>
        <w:right w:val="none" w:sz="0" w:space="0" w:color="auto"/>
      </w:divBdr>
    </w:div>
    <w:div w:id="1926300723">
      <w:bodyDiv w:val="1"/>
      <w:marLeft w:val="0"/>
      <w:marRight w:val="0"/>
      <w:marTop w:val="0"/>
      <w:marBottom w:val="0"/>
      <w:divBdr>
        <w:top w:val="none" w:sz="0" w:space="0" w:color="auto"/>
        <w:left w:val="none" w:sz="0" w:space="0" w:color="auto"/>
        <w:bottom w:val="none" w:sz="0" w:space="0" w:color="auto"/>
        <w:right w:val="none" w:sz="0" w:space="0" w:color="auto"/>
      </w:divBdr>
      <w:divsChild>
        <w:div w:id="564030109">
          <w:marLeft w:val="0"/>
          <w:marRight w:val="0"/>
          <w:marTop w:val="0"/>
          <w:marBottom w:val="0"/>
          <w:divBdr>
            <w:top w:val="none" w:sz="0" w:space="0" w:color="auto"/>
            <w:left w:val="none" w:sz="0" w:space="0" w:color="auto"/>
            <w:bottom w:val="none" w:sz="0" w:space="0" w:color="auto"/>
            <w:right w:val="none" w:sz="0" w:space="0" w:color="auto"/>
          </w:divBdr>
        </w:div>
        <w:div w:id="1045763347">
          <w:marLeft w:val="0"/>
          <w:marRight w:val="0"/>
          <w:marTop w:val="0"/>
          <w:marBottom w:val="0"/>
          <w:divBdr>
            <w:top w:val="none" w:sz="0" w:space="0" w:color="auto"/>
            <w:left w:val="none" w:sz="0" w:space="0" w:color="auto"/>
            <w:bottom w:val="none" w:sz="0" w:space="0" w:color="auto"/>
            <w:right w:val="none" w:sz="0" w:space="0" w:color="auto"/>
          </w:divBdr>
        </w:div>
        <w:div w:id="2125269970">
          <w:marLeft w:val="0"/>
          <w:marRight w:val="0"/>
          <w:marTop w:val="0"/>
          <w:marBottom w:val="0"/>
          <w:divBdr>
            <w:top w:val="none" w:sz="0" w:space="0" w:color="auto"/>
            <w:left w:val="none" w:sz="0" w:space="0" w:color="auto"/>
            <w:bottom w:val="none" w:sz="0" w:space="0" w:color="auto"/>
            <w:right w:val="none" w:sz="0" w:space="0" w:color="auto"/>
          </w:divBdr>
        </w:div>
      </w:divsChild>
    </w:div>
    <w:div w:id="2019498852">
      <w:bodyDiv w:val="1"/>
      <w:marLeft w:val="0"/>
      <w:marRight w:val="0"/>
      <w:marTop w:val="0"/>
      <w:marBottom w:val="0"/>
      <w:divBdr>
        <w:top w:val="none" w:sz="0" w:space="0" w:color="auto"/>
        <w:left w:val="none" w:sz="0" w:space="0" w:color="auto"/>
        <w:bottom w:val="none" w:sz="0" w:space="0" w:color="auto"/>
        <w:right w:val="none" w:sz="0" w:space="0" w:color="auto"/>
      </w:divBdr>
    </w:div>
    <w:div w:id="2049642952">
      <w:bodyDiv w:val="1"/>
      <w:marLeft w:val="0"/>
      <w:marRight w:val="0"/>
      <w:marTop w:val="0"/>
      <w:marBottom w:val="0"/>
      <w:divBdr>
        <w:top w:val="none" w:sz="0" w:space="0" w:color="auto"/>
        <w:left w:val="none" w:sz="0" w:space="0" w:color="auto"/>
        <w:bottom w:val="none" w:sz="0" w:space="0" w:color="auto"/>
        <w:right w:val="none" w:sz="0" w:space="0" w:color="auto"/>
      </w:divBdr>
    </w:div>
    <w:div w:id="2084793262">
      <w:bodyDiv w:val="1"/>
      <w:marLeft w:val="0"/>
      <w:marRight w:val="0"/>
      <w:marTop w:val="0"/>
      <w:marBottom w:val="0"/>
      <w:divBdr>
        <w:top w:val="none" w:sz="0" w:space="0" w:color="auto"/>
        <w:left w:val="none" w:sz="0" w:space="0" w:color="auto"/>
        <w:bottom w:val="none" w:sz="0" w:space="0" w:color="auto"/>
        <w:right w:val="none" w:sz="0" w:space="0" w:color="auto"/>
      </w:divBdr>
    </w:div>
    <w:div w:id="2107076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exisnexis.com/uk/legal/search/runRemoteLink.do?service=citation&amp;langcountry=GB&amp;risb=21_T7177573039&amp;A=0.8373185139379161&amp;linkInfo=F%23GB%23UK_ACTS%23num%251988_52a%25section%25158%25sect%25158%25&amp;bct=A" TargetMode="External"/><Relationship Id="rId13" Type="http://schemas.openxmlformats.org/officeDocument/2006/relationships/hyperlink" Target="http://www.lexisnexis.com/uk/legal/search/enhRunRemoteLink.do?A=0.8824167118366788&amp;service=citation&amp;langcountry=GB&amp;backKey=20_T18416256169&amp;linkInfo=F%23GB%23UK_ACTS%23num%252005_9a_Title%25&amp;ersKey=23_T18416256171"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lexisnexis.com/uk/legal/search/enhRunRemoteLink.do?A=0.3036402882061534&amp;service=citation&amp;langcountry=GB&amp;backKey=20_T18416256169&amp;linkInfo=F%23GB%23UK_ACTS%23num%252005_9a_Title%25&amp;ersKey=23_T18416256171"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exisnexis.com/uk/legal/search/enhRunRemoteLink.do?A=0.3036402882061534&amp;service=citation&amp;langcountry=GB&amp;backKey=20_T18416256169&amp;linkInfo=F%23GB%23UK_ACTS%23num%252005_9a_Title%25&amp;ersKey=23_T18416256171"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lexisnexis.com/uk/legal/search/enhRunRemoteLink.do?A=0.8824167118366788&amp;service=citation&amp;langcountry=GB&amp;backKey=20_T18416256169&amp;linkInfo=F%23GB%23UK_ACTS%23num%252005_9a_Title%25&amp;ersKey=23_T18416256171"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docopen/199545/" TargetMode="External"/><Relationship Id="rId1" Type="http://schemas.openxmlformats.org/officeDocument/2006/relationships/hyperlink" Target="http://www.wales.nhs.uk/sites3/documents/480/Quality%20&amp;%20Monitoring%20Standards%20for%20OOH%20Services%20in%20Wal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AF7ABE-CAB9-4E29-B9D3-BC4937BC0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230</Pages>
  <Words>51188</Words>
  <Characters>291776</Characters>
  <Application>Microsoft Office Word</Application>
  <DocSecurity>0</DocSecurity>
  <Lines>2431</Lines>
  <Paragraphs>684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Campbell, Susanna</dc:creator>
  <cp:lastModifiedBy>Charlotte Reynolds  (NWSSP - L&amp;RS)</cp:lastModifiedBy>
  <cp:revision>5</cp:revision>
  <dcterms:created xsi:type="dcterms:W3CDTF">2022-07-11T09:54:00Z</dcterms:created>
  <dcterms:modified xsi:type="dcterms:W3CDTF">2022-08-31T13:57:00Z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2020-12-18T00:00:00Z</vt:filetime>
  </property>
  <property fmtid="{D5CDD505-2E9C-101B-9397-08002B2CF9AE}" pid="3" name="Creator">
    <vt:lpwstr>Microsoft® Word for Office 365</vt:lpwstr>
  </property>
  <property fmtid="{D5CDD505-2E9C-101B-9397-08002B2CF9AE}" pid="4" name="LastSaved">
    <vt:filetime>2021-09-20T00:00:00Z</vt:filetime>
  </property>
</Properties>
</file>