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D6F5" w14:textId="77777777" w:rsidR="007407D8" w:rsidRPr="007407D8" w:rsidRDefault="007407D8" w:rsidP="007407D8">
      <w:pPr>
        <w:rPr>
          <w:rFonts w:ascii="Calibri Light" w:hAnsi="Calibri Light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="-743" w:tblpY="43"/>
        <w:tblW w:w="18470" w:type="dxa"/>
        <w:tblLook w:val="04A0" w:firstRow="1" w:lastRow="0" w:firstColumn="1" w:lastColumn="0" w:noHBand="0" w:noVBand="1"/>
      </w:tblPr>
      <w:tblGrid>
        <w:gridCol w:w="2842"/>
        <w:gridCol w:w="7814"/>
        <w:gridCol w:w="7814"/>
      </w:tblGrid>
      <w:tr w:rsidR="007407D8" w:rsidRPr="008E48A8" w14:paraId="2852D6F8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  <w:shd w:val="clear" w:color="auto" w:fill="B8CCE4" w:themeFill="accent1" w:themeFillTint="66"/>
          </w:tcPr>
          <w:p w14:paraId="2852D6F6" w14:textId="4BEF4E41" w:rsidR="007407D8" w:rsidRPr="007407D8" w:rsidRDefault="00AB61CD" w:rsidP="006F3F61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Procurement Hold</w:t>
            </w:r>
            <w:r w:rsidR="007F375C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s</w:t>
            </w:r>
          </w:p>
        </w:tc>
        <w:tc>
          <w:tcPr>
            <w:tcW w:w="7814" w:type="dxa"/>
          </w:tcPr>
          <w:p w14:paraId="2852D6F7" w14:textId="32A57BCD" w:rsidR="007407D8" w:rsidRPr="007407D8" w:rsidRDefault="007407D8" w:rsidP="009774AF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AB61CD" w:rsidRPr="008E48A8" w14:paraId="2852D6FB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6F9" w14:textId="49E0733B" w:rsidR="00AB61CD" w:rsidRPr="00A1757E" w:rsidRDefault="00AB61CD" w:rsidP="00AB61CD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QTY REC</w:t>
            </w:r>
            <w: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7814" w:type="dxa"/>
          </w:tcPr>
          <w:p w14:paraId="2852D6FA" w14:textId="42B18D41" w:rsidR="00AB61CD" w:rsidRPr="007407D8" w:rsidRDefault="00AB61CD" w:rsidP="00AB61CD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 xml:space="preserve">Goods have not been receipted by the person who placed the order. </w:t>
            </w:r>
          </w:p>
        </w:tc>
      </w:tr>
      <w:tr w:rsidR="00AB61CD" w:rsidRPr="008E48A8" w14:paraId="2852D6FE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6FC" w14:textId="3084C2E4" w:rsidR="00AB61CD" w:rsidRPr="00A1757E" w:rsidRDefault="00AB61CD" w:rsidP="00AB61CD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QTY ORD</w:t>
            </w:r>
            <w: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7814" w:type="dxa"/>
          </w:tcPr>
          <w:p w14:paraId="2852D6FD" w14:textId="70357B38" w:rsidR="00AB61CD" w:rsidRPr="007407D8" w:rsidRDefault="00AB61CD" w:rsidP="00AB61CD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>We have been billed for more than what we have ordered</w:t>
            </w:r>
          </w:p>
        </w:tc>
      </w:tr>
      <w:tr w:rsidR="009F0792" w:rsidRPr="008E48A8" w14:paraId="2852D701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6FF" w14:textId="46854818" w:rsidR="009F0792" w:rsidRPr="009F0792" w:rsidRDefault="009F0792" w:rsidP="009F0792">
            <w:pPr>
              <w:rPr>
                <w:rFonts w:ascii="Calibri Light" w:hAnsi="Calibri Light"/>
                <w:bCs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 xml:space="preserve">MAX SHIP  </w:t>
            </w:r>
            <w: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*</w:t>
            </w:r>
          </w:p>
        </w:tc>
        <w:tc>
          <w:tcPr>
            <w:tcW w:w="7814" w:type="dxa"/>
          </w:tcPr>
          <w:p w14:paraId="2852D700" w14:textId="022BAE0B" w:rsidR="009F0792" w:rsidRPr="009F0792" w:rsidRDefault="009F0792" w:rsidP="009F0792">
            <w:pPr>
              <w:rPr>
                <w:rFonts w:ascii="Calibri Light" w:hAnsi="Calibri Light"/>
                <w:bCs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>Variance between invoice and shipment amount exceeds limit</w:t>
            </w:r>
          </w:p>
        </w:tc>
      </w:tr>
      <w:tr w:rsidR="009F0792" w:rsidRPr="008E48A8" w14:paraId="2852D704" w14:textId="77777777" w:rsidTr="001B5BD1">
        <w:trPr>
          <w:gridAfter w:val="1"/>
          <w:wAfter w:w="7814" w:type="dxa"/>
          <w:trHeight w:val="299"/>
        </w:trPr>
        <w:tc>
          <w:tcPr>
            <w:tcW w:w="2842" w:type="dxa"/>
          </w:tcPr>
          <w:p w14:paraId="2852D702" w14:textId="60C08FFF" w:rsidR="009F0792" w:rsidRPr="009F0792" w:rsidRDefault="009F0792" w:rsidP="009F0792">
            <w:pPr>
              <w:rPr>
                <w:rFonts w:ascii="Calibri Light" w:eastAsiaTheme="minorHAnsi" w:hAnsi="Calibri Light" w:cstheme="minorBidi"/>
                <w:bCs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PRICE</w:t>
            </w:r>
            <w: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 xml:space="preserve"> * </w:t>
            </w:r>
          </w:p>
        </w:tc>
        <w:tc>
          <w:tcPr>
            <w:tcW w:w="7814" w:type="dxa"/>
          </w:tcPr>
          <w:p w14:paraId="2852D703" w14:textId="566105BA" w:rsidR="009F0792" w:rsidRPr="009F0792" w:rsidRDefault="009F0792" w:rsidP="009F0792">
            <w:pPr>
              <w:rPr>
                <w:rFonts w:ascii="Calibri Light" w:hAnsi="Calibri Light"/>
                <w:bCs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>Price Discrepancy – The price we ordered at does not match the invoice price.</w:t>
            </w:r>
          </w:p>
        </w:tc>
      </w:tr>
      <w:tr w:rsidR="00EB1E6F" w:rsidRPr="008E48A8" w14:paraId="2852D707" w14:textId="77777777" w:rsidTr="001B5BD1">
        <w:trPr>
          <w:gridAfter w:val="1"/>
          <w:wAfter w:w="7814" w:type="dxa"/>
          <w:trHeight w:val="299"/>
        </w:trPr>
        <w:tc>
          <w:tcPr>
            <w:tcW w:w="2842" w:type="dxa"/>
          </w:tcPr>
          <w:p w14:paraId="2852D705" w14:textId="5CBBA2D8" w:rsidR="00EB1E6F" w:rsidRPr="00A1757E" w:rsidRDefault="00EB1E6F" w:rsidP="00EB1E6F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hAnsi="Calibri Light"/>
                <w:b/>
                <w:sz w:val="22"/>
                <w:szCs w:val="22"/>
              </w:rPr>
              <w:t>ITEM NOT ON PO</w:t>
            </w:r>
            <w:r>
              <w:rPr>
                <w:rFonts w:ascii="Calibri Light" w:hAnsi="Calibri Light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7814" w:type="dxa"/>
          </w:tcPr>
          <w:p w14:paraId="2852D706" w14:textId="2563268A" w:rsidR="00EB1E6F" w:rsidRPr="007407D8" w:rsidRDefault="00EB1E6F" w:rsidP="00EB1E6F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>Invoice charging for additional items not covered by PO</w:t>
            </w:r>
          </w:p>
        </w:tc>
      </w:tr>
      <w:tr w:rsidR="00EB1E6F" w:rsidRPr="008E48A8" w14:paraId="4AD1EE86" w14:textId="77777777" w:rsidTr="001B5BD1">
        <w:trPr>
          <w:gridAfter w:val="1"/>
          <w:wAfter w:w="7814" w:type="dxa"/>
          <w:trHeight w:val="299"/>
        </w:trPr>
        <w:tc>
          <w:tcPr>
            <w:tcW w:w="2842" w:type="dxa"/>
          </w:tcPr>
          <w:p w14:paraId="4A5D1B61" w14:textId="67CA4F73" w:rsidR="00EB1E6F" w:rsidRPr="00A1757E" w:rsidRDefault="00EB1E6F" w:rsidP="00EB1E6F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hAnsi="Calibri Light"/>
                <w:b/>
                <w:sz w:val="22"/>
                <w:szCs w:val="22"/>
              </w:rPr>
              <w:t xml:space="preserve">INVALID PO </w:t>
            </w:r>
            <w:r>
              <w:rPr>
                <w:rFonts w:ascii="Calibri Light" w:hAnsi="Calibri Light"/>
                <w:b/>
                <w:sz w:val="22"/>
                <w:szCs w:val="22"/>
              </w:rPr>
              <w:t>*</w:t>
            </w:r>
          </w:p>
        </w:tc>
        <w:tc>
          <w:tcPr>
            <w:tcW w:w="7814" w:type="dxa"/>
          </w:tcPr>
          <w:p w14:paraId="70F03945" w14:textId="5756EE61" w:rsidR="00EB1E6F" w:rsidRPr="007407D8" w:rsidRDefault="00EB1E6F" w:rsidP="00EB1E6F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>Invoice had invalid or missing PO number</w:t>
            </w:r>
          </w:p>
        </w:tc>
      </w:tr>
      <w:tr w:rsidR="00EB1E6F" w:rsidRPr="008E48A8" w14:paraId="2852D70A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08" w14:textId="3D03E5E4" w:rsidR="00EB1E6F" w:rsidRPr="00A1757E" w:rsidRDefault="00EB1E6F" w:rsidP="00EB1E6F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FREIGHT</w:t>
            </w:r>
            <w: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7814" w:type="dxa"/>
          </w:tcPr>
          <w:p w14:paraId="2852D709" w14:textId="59972FD2" w:rsidR="00EB1E6F" w:rsidRPr="007407D8" w:rsidRDefault="00EB1E6F" w:rsidP="00EB1E6F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>We have been charged carriage on the invoice, but it was not on the original PO</w:t>
            </w: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ab/>
            </w:r>
          </w:p>
        </w:tc>
      </w:tr>
      <w:tr w:rsidR="004870CB" w:rsidRPr="008E48A8" w14:paraId="2852D70D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  <w:shd w:val="clear" w:color="auto" w:fill="B8CCE4" w:themeFill="accent1" w:themeFillTint="66"/>
          </w:tcPr>
          <w:p w14:paraId="2852D70B" w14:textId="44F02604" w:rsidR="004870CB" w:rsidRPr="00A1757E" w:rsidRDefault="007F375C" w:rsidP="004870CB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 xml:space="preserve">Query Team Holds </w:t>
            </w:r>
          </w:p>
        </w:tc>
        <w:tc>
          <w:tcPr>
            <w:tcW w:w="7814" w:type="dxa"/>
          </w:tcPr>
          <w:p w14:paraId="2852D70C" w14:textId="77777777" w:rsidR="004870CB" w:rsidRPr="007407D8" w:rsidRDefault="004870CB" w:rsidP="004870CB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</w:p>
        </w:tc>
      </w:tr>
      <w:tr w:rsidR="007F375C" w:rsidRPr="008E48A8" w14:paraId="2852D710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  <w:shd w:val="clear" w:color="auto" w:fill="auto"/>
          </w:tcPr>
          <w:p w14:paraId="2852D70E" w14:textId="463B9004" w:rsidR="007F375C" w:rsidRPr="00A1757E" w:rsidRDefault="007F375C" w:rsidP="007F375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LINE VARIANCE</w:t>
            </w:r>
          </w:p>
        </w:tc>
        <w:tc>
          <w:tcPr>
            <w:tcW w:w="7814" w:type="dxa"/>
          </w:tcPr>
          <w:p w14:paraId="2852D70F" w14:textId="7610D1FA" w:rsidR="007F375C" w:rsidRPr="007407D8" w:rsidRDefault="007F375C" w:rsidP="007F375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 xml:space="preserve">The total matched on oracle does not match total of invoice. Matching/Inputting error – check VAT codes/ matched against the PO or manual codes </w:t>
            </w:r>
          </w:p>
        </w:tc>
      </w:tr>
      <w:tr w:rsidR="007F375C" w:rsidRPr="008E48A8" w14:paraId="2852D713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  <w:shd w:val="clear" w:color="auto" w:fill="auto"/>
          </w:tcPr>
          <w:p w14:paraId="2852D711" w14:textId="7E544C91" w:rsidR="007F375C" w:rsidRPr="00A1757E" w:rsidRDefault="007F375C" w:rsidP="007F375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DISTRIBUTION VARIANCE</w:t>
            </w:r>
          </w:p>
        </w:tc>
        <w:tc>
          <w:tcPr>
            <w:tcW w:w="7814" w:type="dxa"/>
          </w:tcPr>
          <w:p w14:paraId="2852D712" w14:textId="030A547C" w:rsidR="007F375C" w:rsidRPr="007407D8" w:rsidRDefault="007F375C" w:rsidP="007F375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 xml:space="preserve">No purchase order or codes inputted on lines screen, only amount. Matching/Inputting error – to rectify – delete line(s) and reprocess </w:t>
            </w:r>
          </w:p>
        </w:tc>
      </w:tr>
      <w:tr w:rsidR="001B5BD1" w:rsidRPr="008E48A8" w14:paraId="2852D716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14" w14:textId="23E22338" w:rsidR="001B5BD1" w:rsidRPr="00A1757E" w:rsidRDefault="001B5BD1" w:rsidP="001B5BD1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AWAITING AUTHORSATION</w:t>
            </w:r>
          </w:p>
        </w:tc>
        <w:tc>
          <w:tcPr>
            <w:tcW w:w="7814" w:type="dxa"/>
          </w:tcPr>
          <w:p w14:paraId="2852D715" w14:textId="356DE24D" w:rsidR="001B5BD1" w:rsidRPr="007407D8" w:rsidRDefault="001B5BD1" w:rsidP="001B5BD1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 xml:space="preserve">No authorisation on invoice. Will need to be sent to Department for Authorisation. </w:t>
            </w:r>
          </w:p>
        </w:tc>
      </w:tr>
      <w:tr w:rsidR="001B5BD1" w:rsidRPr="008E48A8" w14:paraId="2852D719" w14:textId="636484C8" w:rsidTr="001B5BD1">
        <w:trPr>
          <w:trHeight w:val="286"/>
        </w:trPr>
        <w:tc>
          <w:tcPr>
            <w:tcW w:w="2842" w:type="dxa"/>
          </w:tcPr>
          <w:p w14:paraId="2852D717" w14:textId="538F7E56" w:rsidR="001B5BD1" w:rsidRPr="00A1757E" w:rsidRDefault="001B5BD1" w:rsidP="001B5BD1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MATCHING REQUIRED</w:t>
            </w:r>
          </w:p>
        </w:tc>
        <w:tc>
          <w:tcPr>
            <w:tcW w:w="7814" w:type="dxa"/>
          </w:tcPr>
          <w:p w14:paraId="2852D718" w14:textId="42EE8554" w:rsidR="001B5BD1" w:rsidRPr="007407D8" w:rsidRDefault="001B5BD1" w:rsidP="001B5BD1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Only for Aneurin Bevan</w:t>
            </w: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 xml:space="preserve">. No authorisation on invoice. </w:t>
            </w:r>
            <w:r>
              <w:rPr>
                <w:rFonts w:ascii="Calibri Light" w:eastAsiaTheme="minorHAnsi" w:hAnsi="Calibri Light" w:cstheme="minorBidi"/>
                <w:sz w:val="22"/>
                <w:szCs w:val="22"/>
              </w:rPr>
              <w:t>Same as above.</w:t>
            </w:r>
          </w:p>
        </w:tc>
        <w:tc>
          <w:tcPr>
            <w:tcW w:w="7814" w:type="dxa"/>
          </w:tcPr>
          <w:p w14:paraId="2246E96A" w14:textId="77777777" w:rsidR="001B5BD1" w:rsidRPr="008E48A8" w:rsidRDefault="001B5BD1" w:rsidP="001B5BD1">
            <w:pPr>
              <w:spacing w:after="200" w:line="276" w:lineRule="auto"/>
            </w:pPr>
          </w:p>
        </w:tc>
      </w:tr>
      <w:tr w:rsidR="00431779" w:rsidRPr="008E48A8" w14:paraId="2852D71C" w14:textId="77777777" w:rsidTr="001B5BD1">
        <w:trPr>
          <w:gridAfter w:val="1"/>
          <w:wAfter w:w="7814" w:type="dxa"/>
          <w:trHeight w:val="346"/>
        </w:trPr>
        <w:tc>
          <w:tcPr>
            <w:tcW w:w="2842" w:type="dxa"/>
          </w:tcPr>
          <w:p w14:paraId="2852D71A" w14:textId="7CA4DD0C" w:rsidR="00431779" w:rsidRPr="00A1757E" w:rsidRDefault="00431779" w:rsidP="00431779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SCHEDULED PAYMENT HOLD</w:t>
            </w:r>
          </w:p>
        </w:tc>
        <w:tc>
          <w:tcPr>
            <w:tcW w:w="7814" w:type="dxa"/>
          </w:tcPr>
          <w:p w14:paraId="2852D71B" w14:textId="5BC10AD8" w:rsidR="00431779" w:rsidRPr="007407D8" w:rsidRDefault="00431779" w:rsidP="00431779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 xml:space="preserve">The supplier has been set up as electronic but bank details have not been added </w:t>
            </w:r>
          </w:p>
        </w:tc>
      </w:tr>
      <w:tr w:rsidR="00604F2C" w:rsidRPr="008E48A8" w14:paraId="2852D71F" w14:textId="77777777" w:rsidTr="001B5BD1">
        <w:trPr>
          <w:gridAfter w:val="1"/>
          <w:wAfter w:w="7814" w:type="dxa"/>
          <w:trHeight w:val="267"/>
        </w:trPr>
        <w:tc>
          <w:tcPr>
            <w:tcW w:w="2842" w:type="dxa"/>
          </w:tcPr>
          <w:p w14:paraId="2852D71D" w14:textId="05E6C667" w:rsidR="00604F2C" w:rsidRPr="00A1757E" w:rsidRDefault="00604F2C" w:rsidP="00604F2C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 xml:space="preserve">NO PO NO PAY </w:t>
            </w:r>
          </w:p>
        </w:tc>
        <w:tc>
          <w:tcPr>
            <w:tcW w:w="7814" w:type="dxa"/>
          </w:tcPr>
          <w:p w14:paraId="2852D71E" w14:textId="01561B63" w:rsidR="00604F2C" w:rsidRPr="007407D8" w:rsidRDefault="00604F2C" w:rsidP="00604F2C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0B707B">
              <w:rPr>
                <w:rFonts w:ascii="Calibri Light" w:eastAsiaTheme="minorHAnsi" w:hAnsi="Calibri Light" w:cstheme="minorBidi"/>
                <w:sz w:val="22"/>
                <w:szCs w:val="22"/>
              </w:rPr>
              <w:t>NO PO NO PAY</w:t>
            </w:r>
            <w:r>
              <w:rPr>
                <w:rFonts w:ascii="Calibri Light" w:eastAsiaTheme="minorHAnsi" w:hAnsi="Calibri Light" w:cstheme="minorBidi"/>
                <w:sz w:val="22"/>
                <w:szCs w:val="22"/>
              </w:rPr>
              <w:t xml:space="preserve"> Policy – From June 2018 soft approach &amp; Policy starts from 1</w:t>
            </w:r>
            <w:r w:rsidRPr="000B707B">
              <w:rPr>
                <w:rFonts w:ascii="Calibri Light" w:eastAsiaTheme="minorHAnsi" w:hAnsi="Calibri Light" w:cstheme="minorBidi"/>
                <w:sz w:val="22"/>
                <w:szCs w:val="22"/>
                <w:vertAlign w:val="superscript"/>
              </w:rPr>
              <w:t>st</w:t>
            </w:r>
            <w:r>
              <w:rPr>
                <w:rFonts w:ascii="Calibri Light" w:eastAsiaTheme="minorHAnsi" w:hAnsi="Calibri Light" w:cstheme="minorBidi"/>
                <w:sz w:val="22"/>
                <w:szCs w:val="22"/>
              </w:rPr>
              <w:t xml:space="preserve"> September 2018 – Invoices will be pushed back to Supplier to obtain Purchase Order from Department.</w:t>
            </w:r>
          </w:p>
        </w:tc>
      </w:tr>
      <w:tr w:rsidR="00604F2C" w:rsidRPr="008E48A8" w14:paraId="2852D722" w14:textId="77777777" w:rsidTr="001B5BD1">
        <w:trPr>
          <w:gridAfter w:val="1"/>
          <w:wAfter w:w="7814" w:type="dxa"/>
          <w:trHeight w:val="585"/>
        </w:trPr>
        <w:tc>
          <w:tcPr>
            <w:tcW w:w="2842" w:type="dxa"/>
          </w:tcPr>
          <w:p w14:paraId="2852D720" w14:textId="5F6560C2" w:rsidR="00604F2C" w:rsidRPr="00A1757E" w:rsidRDefault="00604F2C" w:rsidP="00604F2C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PAYMENT RETURNED</w:t>
            </w:r>
          </w:p>
        </w:tc>
        <w:tc>
          <w:tcPr>
            <w:tcW w:w="7814" w:type="dxa"/>
          </w:tcPr>
          <w:p w14:paraId="2852D721" w14:textId="4F3DCA5E" w:rsidR="00604F2C" w:rsidRPr="007407D8" w:rsidRDefault="00604F2C" w:rsidP="00604F2C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sz w:val="22"/>
                <w:szCs w:val="22"/>
              </w:rPr>
              <w:t>Invoice paid originally but the bank returned due to incorrect bank details.</w:t>
            </w:r>
          </w:p>
        </w:tc>
      </w:tr>
      <w:tr w:rsidR="00604F2C" w:rsidRPr="008E48A8" w14:paraId="2852D725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23" w14:textId="10895FED" w:rsidR="00604F2C" w:rsidRPr="00A1757E" w:rsidRDefault="00604F2C" w:rsidP="00604F2C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 xml:space="preserve">IWA </w:t>
            </w:r>
          </w:p>
        </w:tc>
        <w:tc>
          <w:tcPr>
            <w:tcW w:w="7814" w:type="dxa"/>
          </w:tcPr>
          <w:p w14:paraId="2852D724" w14:textId="0131D088" w:rsidR="00604F2C" w:rsidRPr="007407D8" w:rsidRDefault="00604F2C" w:rsidP="00604F2C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9774AF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VEL Only</w:t>
            </w:r>
            <w:r>
              <w:rPr>
                <w:rFonts w:ascii="Calibri Light" w:eastAsiaTheme="minorHAnsi" w:hAnsi="Calibri Light" w:cstheme="minorBidi"/>
                <w:sz w:val="22"/>
                <w:szCs w:val="22"/>
              </w:rPr>
              <w:t xml:space="preserve"> - </w:t>
            </w:r>
            <w:r w:rsidRPr="0076635E">
              <w:rPr>
                <w:rFonts w:ascii="Calibri Light" w:eastAsiaTheme="minorHAnsi" w:hAnsi="Calibri Light" w:cstheme="minorBidi"/>
                <w:sz w:val="22"/>
                <w:szCs w:val="22"/>
              </w:rPr>
              <w:t>Invoice Workfkow Approval</w:t>
            </w:r>
          </w:p>
        </w:tc>
      </w:tr>
      <w:tr w:rsidR="00604F2C" w:rsidRPr="008E48A8" w14:paraId="2852D728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26" w14:textId="6F19A52E" w:rsidR="00604F2C" w:rsidRPr="007407D8" w:rsidRDefault="00604F2C" w:rsidP="00604F2C">
            <w:pPr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</w:pPr>
            <w:r w:rsidRPr="007407D8">
              <w:rPr>
                <w:rFonts w:ascii="Calibri Light" w:eastAsiaTheme="minorHAnsi" w:hAnsi="Calibri Light" w:cstheme="minorBidi"/>
                <w:b/>
                <w:sz w:val="22"/>
                <w:szCs w:val="22"/>
              </w:rPr>
              <w:t>OCR CIS</w:t>
            </w:r>
          </w:p>
        </w:tc>
        <w:tc>
          <w:tcPr>
            <w:tcW w:w="7814" w:type="dxa"/>
          </w:tcPr>
          <w:p w14:paraId="2852D727" w14:textId="45E2C342" w:rsidR="00604F2C" w:rsidRPr="007407D8" w:rsidRDefault="00604F2C" w:rsidP="00604F2C">
            <w:pPr>
              <w:rPr>
                <w:rFonts w:ascii="Calibri Light" w:eastAsiaTheme="minorHAnsi" w:hAnsi="Calibri Light" w:cstheme="minorBidi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>Possible CIS reduction Required. If on this hold contact team leader of the health board it relates to</w:t>
            </w:r>
          </w:p>
        </w:tc>
      </w:tr>
      <w:tr w:rsidR="00604F2C" w:rsidRPr="008E48A8" w14:paraId="2852D72B" w14:textId="77777777" w:rsidTr="001B5BD1">
        <w:trPr>
          <w:gridAfter w:val="1"/>
          <w:wAfter w:w="7814" w:type="dxa"/>
          <w:trHeight w:val="585"/>
        </w:trPr>
        <w:tc>
          <w:tcPr>
            <w:tcW w:w="2842" w:type="dxa"/>
          </w:tcPr>
          <w:p w14:paraId="2852D729" w14:textId="27698F6C" w:rsidR="00604F2C" w:rsidRPr="007407D8" w:rsidRDefault="00604F2C" w:rsidP="00604F2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hAnsi="Calibri Light"/>
                <w:b/>
                <w:sz w:val="22"/>
                <w:szCs w:val="22"/>
              </w:rPr>
              <w:t>AWAITING CREDIT NOTE</w:t>
            </w:r>
          </w:p>
        </w:tc>
        <w:tc>
          <w:tcPr>
            <w:tcW w:w="7814" w:type="dxa"/>
          </w:tcPr>
          <w:p w14:paraId="2852D72A" w14:textId="17AFF0E9" w:rsidR="00604F2C" w:rsidRPr="007407D8" w:rsidRDefault="00604F2C" w:rsidP="00604F2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>Credit note requested</w:t>
            </w:r>
          </w:p>
        </w:tc>
      </w:tr>
      <w:tr w:rsidR="00604F2C" w:rsidRPr="008E48A8" w14:paraId="2852D72E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2C" w14:textId="53B9E9D8" w:rsidR="00604F2C" w:rsidRPr="007407D8" w:rsidRDefault="00604F2C" w:rsidP="00604F2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hAnsi="Calibri Light"/>
                <w:b/>
                <w:sz w:val="22"/>
                <w:szCs w:val="22"/>
              </w:rPr>
              <w:t>AWAITING INVOICE</w:t>
            </w:r>
          </w:p>
        </w:tc>
        <w:tc>
          <w:tcPr>
            <w:tcW w:w="7814" w:type="dxa"/>
          </w:tcPr>
          <w:p w14:paraId="2852D72D" w14:textId="1E4CDD16" w:rsidR="00604F2C" w:rsidRPr="007407D8" w:rsidRDefault="00604F2C" w:rsidP="00604F2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>Credit received but no invoice registered on Oracle</w:t>
            </w:r>
          </w:p>
        </w:tc>
      </w:tr>
      <w:tr w:rsidR="00604F2C" w:rsidRPr="008E48A8" w14:paraId="2852D731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2F" w14:textId="05CA51C3" w:rsidR="00604F2C" w:rsidRPr="007407D8" w:rsidRDefault="00604F2C" w:rsidP="00604F2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hAnsi="Calibri Light"/>
                <w:b/>
                <w:sz w:val="22"/>
                <w:szCs w:val="22"/>
              </w:rPr>
              <w:t xml:space="preserve">AWAITING PURCHASE ORDER </w:t>
            </w:r>
          </w:p>
        </w:tc>
        <w:tc>
          <w:tcPr>
            <w:tcW w:w="7814" w:type="dxa"/>
          </w:tcPr>
          <w:p w14:paraId="2852D730" w14:textId="3DAF653B" w:rsidR="00604F2C" w:rsidRPr="007407D8" w:rsidRDefault="00604F2C" w:rsidP="00604F2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>Approved requisition awaiting Purchase Order creation</w:t>
            </w:r>
          </w:p>
        </w:tc>
      </w:tr>
      <w:tr w:rsidR="00604F2C" w:rsidRPr="008E48A8" w14:paraId="2852D734" w14:textId="77777777" w:rsidTr="001B5BD1">
        <w:trPr>
          <w:gridAfter w:val="1"/>
          <w:wAfter w:w="7814" w:type="dxa"/>
          <w:trHeight w:val="314"/>
        </w:trPr>
        <w:tc>
          <w:tcPr>
            <w:tcW w:w="2842" w:type="dxa"/>
          </w:tcPr>
          <w:p w14:paraId="2852D732" w14:textId="0CCB558A" w:rsidR="00604F2C" w:rsidRPr="007407D8" w:rsidRDefault="00604F2C" w:rsidP="00604F2C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hAnsi="Calibri Light"/>
                <w:b/>
                <w:sz w:val="22"/>
                <w:szCs w:val="22"/>
              </w:rPr>
              <w:t xml:space="preserve">BANK DETAILS REQUESTED </w:t>
            </w:r>
          </w:p>
        </w:tc>
        <w:tc>
          <w:tcPr>
            <w:tcW w:w="7814" w:type="dxa"/>
          </w:tcPr>
          <w:p w14:paraId="2852D733" w14:textId="6F9D3F16" w:rsidR="00604F2C" w:rsidRPr="007407D8" w:rsidRDefault="00604F2C" w:rsidP="00604F2C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 xml:space="preserve">Bank details requested from Supplier </w:t>
            </w:r>
          </w:p>
        </w:tc>
      </w:tr>
      <w:tr w:rsidR="003D0D8B" w:rsidRPr="008E48A8" w14:paraId="2852D737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35" w14:textId="65AF50D7" w:rsidR="003D0D8B" w:rsidRPr="007407D8" w:rsidRDefault="003D0D8B" w:rsidP="003D0D8B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hAnsi="Calibri Light"/>
                <w:b/>
                <w:sz w:val="22"/>
                <w:szCs w:val="22"/>
              </w:rPr>
              <w:t>FISCALTEC</w:t>
            </w:r>
          </w:p>
        </w:tc>
        <w:tc>
          <w:tcPr>
            <w:tcW w:w="7814" w:type="dxa"/>
          </w:tcPr>
          <w:p w14:paraId="2852D736" w14:textId="11BD2266" w:rsidR="003D0D8B" w:rsidRPr="007407D8" w:rsidRDefault="003D0D8B" w:rsidP="003D0D8B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>Invoices under FiscalTec Investigation (possible duplicate payment)</w:t>
            </w:r>
          </w:p>
        </w:tc>
      </w:tr>
      <w:tr w:rsidR="003D0D8B" w:rsidRPr="008E48A8" w14:paraId="2852D73A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38" w14:textId="1FDD51D0" w:rsidR="003D0D8B" w:rsidRPr="007407D8" w:rsidRDefault="003D0D8B" w:rsidP="003D0D8B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hAnsi="Calibri Light"/>
                <w:b/>
                <w:sz w:val="22"/>
                <w:szCs w:val="22"/>
              </w:rPr>
              <w:t>CHARITABLE FUNDS</w:t>
            </w:r>
          </w:p>
        </w:tc>
        <w:tc>
          <w:tcPr>
            <w:tcW w:w="7814" w:type="dxa"/>
          </w:tcPr>
          <w:p w14:paraId="2852D739" w14:textId="0898593B" w:rsidR="003D0D8B" w:rsidRPr="007407D8" w:rsidRDefault="003D0D8B" w:rsidP="003D0D8B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 xml:space="preserve">CF Invoices are processed from a different bank account so require additional approval </w:t>
            </w:r>
          </w:p>
        </w:tc>
      </w:tr>
      <w:tr w:rsidR="003D0D8B" w:rsidRPr="008E48A8" w14:paraId="2852D73D" w14:textId="77777777" w:rsidTr="001B5BD1">
        <w:trPr>
          <w:gridAfter w:val="1"/>
          <w:wAfter w:w="7814" w:type="dxa"/>
          <w:trHeight w:val="585"/>
        </w:trPr>
        <w:tc>
          <w:tcPr>
            <w:tcW w:w="2842" w:type="dxa"/>
          </w:tcPr>
          <w:p w14:paraId="2852D73B" w14:textId="57A3D68B" w:rsidR="003D0D8B" w:rsidRPr="007407D8" w:rsidRDefault="003D0D8B" w:rsidP="003D0D8B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hAnsi="Calibri Light"/>
                <w:b/>
                <w:sz w:val="22"/>
                <w:szCs w:val="22"/>
              </w:rPr>
              <w:t>OCR INVOICE</w:t>
            </w:r>
          </w:p>
        </w:tc>
        <w:tc>
          <w:tcPr>
            <w:tcW w:w="7814" w:type="dxa"/>
          </w:tcPr>
          <w:p w14:paraId="2852D73C" w14:textId="436A6F7B" w:rsidR="003D0D8B" w:rsidRPr="007407D8" w:rsidRDefault="003D0D8B" w:rsidP="003D0D8B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>Place an OCR invoices on hold where it does not fully match the PO</w:t>
            </w:r>
          </w:p>
        </w:tc>
      </w:tr>
      <w:tr w:rsidR="003D0D8B" w:rsidRPr="008E48A8" w14:paraId="2852D740" w14:textId="77777777" w:rsidTr="001B5BD1">
        <w:trPr>
          <w:gridAfter w:val="1"/>
          <w:wAfter w:w="7814" w:type="dxa"/>
          <w:trHeight w:val="286"/>
        </w:trPr>
        <w:tc>
          <w:tcPr>
            <w:tcW w:w="2842" w:type="dxa"/>
          </w:tcPr>
          <w:p w14:paraId="2852D73E" w14:textId="6543AB7B" w:rsidR="003D0D8B" w:rsidRPr="007407D8" w:rsidRDefault="003D0D8B" w:rsidP="003D0D8B">
            <w:pPr>
              <w:rPr>
                <w:rFonts w:ascii="Calibri Light" w:hAnsi="Calibri Light"/>
                <w:b/>
                <w:sz w:val="22"/>
                <w:szCs w:val="22"/>
              </w:rPr>
            </w:pPr>
            <w:r w:rsidRPr="007407D8">
              <w:rPr>
                <w:rFonts w:ascii="Calibri Light" w:hAnsi="Calibri Light"/>
                <w:b/>
                <w:sz w:val="22"/>
                <w:szCs w:val="22"/>
              </w:rPr>
              <w:t>WITHHOLDING TAX</w:t>
            </w:r>
          </w:p>
        </w:tc>
        <w:tc>
          <w:tcPr>
            <w:tcW w:w="7814" w:type="dxa"/>
          </w:tcPr>
          <w:p w14:paraId="2852D73F" w14:textId="701679CD" w:rsidR="003D0D8B" w:rsidRPr="007407D8" w:rsidRDefault="003D0D8B" w:rsidP="003D0D8B">
            <w:pPr>
              <w:rPr>
                <w:rFonts w:ascii="Calibri Light" w:hAnsi="Calibri Light"/>
                <w:sz w:val="22"/>
                <w:szCs w:val="22"/>
              </w:rPr>
            </w:pPr>
            <w:r w:rsidRPr="007407D8">
              <w:rPr>
                <w:rFonts w:ascii="Calibri Light" w:hAnsi="Calibri Light"/>
                <w:sz w:val="22"/>
                <w:szCs w:val="22"/>
              </w:rPr>
              <w:t xml:space="preserve">Cannot perform automatic withholding tax - CIS </w:t>
            </w:r>
          </w:p>
        </w:tc>
      </w:tr>
      <w:tr w:rsidR="001B5BD1" w:rsidRPr="008E48A8" w14:paraId="2852D743" w14:textId="77777777" w:rsidTr="001B5BD1">
        <w:trPr>
          <w:gridAfter w:val="1"/>
          <w:wAfter w:w="7814" w:type="dxa"/>
          <w:trHeight w:val="299"/>
        </w:trPr>
        <w:tc>
          <w:tcPr>
            <w:tcW w:w="2842" w:type="dxa"/>
          </w:tcPr>
          <w:p w14:paraId="2852D741" w14:textId="21B30419" w:rsidR="001B5BD1" w:rsidRPr="007407D8" w:rsidRDefault="001B5BD1" w:rsidP="001B5BD1">
            <w:pPr>
              <w:rPr>
                <w:rFonts w:ascii="Calibri Light" w:hAnsi="Calibri Light"/>
                <w:b/>
                <w:sz w:val="22"/>
                <w:szCs w:val="22"/>
              </w:rPr>
            </w:pPr>
          </w:p>
        </w:tc>
        <w:tc>
          <w:tcPr>
            <w:tcW w:w="7814" w:type="dxa"/>
          </w:tcPr>
          <w:p w14:paraId="2852D742" w14:textId="4614A963" w:rsidR="001B5BD1" w:rsidRPr="007407D8" w:rsidRDefault="001B5BD1" w:rsidP="001B5BD1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2852D747" w14:textId="6599C317" w:rsidR="00931724" w:rsidRPr="00D40F7F" w:rsidRDefault="00931724" w:rsidP="00EE78F5">
      <w:pPr>
        <w:rPr>
          <w:rFonts w:ascii="Calibri Light" w:hAnsi="Calibri Light"/>
          <w:sz w:val="22"/>
          <w:szCs w:val="22"/>
        </w:rPr>
      </w:pPr>
    </w:p>
    <w:sectPr w:rsidR="00931724" w:rsidRPr="00D40F7F" w:rsidSect="000B707B">
      <w:pgSz w:w="11906" w:h="16838"/>
      <w:pgMar w:top="1440" w:right="1440" w:bottom="1135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28E0B" w14:textId="77777777" w:rsidR="00F97817" w:rsidRDefault="00F97817" w:rsidP="007407D8">
      <w:r>
        <w:separator/>
      </w:r>
    </w:p>
  </w:endnote>
  <w:endnote w:type="continuationSeparator" w:id="0">
    <w:p w14:paraId="7D00CD22" w14:textId="77777777" w:rsidR="00F97817" w:rsidRDefault="00F97817" w:rsidP="0074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3708D" w14:textId="77777777" w:rsidR="00F97817" w:rsidRDefault="00F97817" w:rsidP="007407D8">
      <w:r>
        <w:separator/>
      </w:r>
    </w:p>
  </w:footnote>
  <w:footnote w:type="continuationSeparator" w:id="0">
    <w:p w14:paraId="1CF75997" w14:textId="77777777" w:rsidR="00F97817" w:rsidRDefault="00F97817" w:rsidP="00740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7D8"/>
    <w:rsid w:val="000945D3"/>
    <w:rsid w:val="00096DFB"/>
    <w:rsid w:val="000B707B"/>
    <w:rsid w:val="00122C5D"/>
    <w:rsid w:val="001B5BD1"/>
    <w:rsid w:val="00291268"/>
    <w:rsid w:val="002E5419"/>
    <w:rsid w:val="003D0D8B"/>
    <w:rsid w:val="00431779"/>
    <w:rsid w:val="004870CB"/>
    <w:rsid w:val="00604F2C"/>
    <w:rsid w:val="006D0415"/>
    <w:rsid w:val="007407D8"/>
    <w:rsid w:val="0076635E"/>
    <w:rsid w:val="007F375C"/>
    <w:rsid w:val="008A2878"/>
    <w:rsid w:val="0091427D"/>
    <w:rsid w:val="00931724"/>
    <w:rsid w:val="009774AF"/>
    <w:rsid w:val="009F0792"/>
    <w:rsid w:val="00A1757E"/>
    <w:rsid w:val="00A359DF"/>
    <w:rsid w:val="00AB61CD"/>
    <w:rsid w:val="00AF027D"/>
    <w:rsid w:val="00BC4EBD"/>
    <w:rsid w:val="00C871C0"/>
    <w:rsid w:val="00D40F7F"/>
    <w:rsid w:val="00EB1E6F"/>
    <w:rsid w:val="00EB7ADF"/>
    <w:rsid w:val="00EE78F5"/>
    <w:rsid w:val="00F10B79"/>
    <w:rsid w:val="00F97817"/>
    <w:rsid w:val="00FD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52D6B1"/>
  <w15:docId w15:val="{808C90DA-4056-41D0-AF85-07D86C92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407D8"/>
    <w:pPr>
      <w:keepNext/>
      <w:jc w:val="center"/>
      <w:outlineLvl w:val="0"/>
    </w:pPr>
    <w:rPr>
      <w:rFonts w:ascii="Calibri Light" w:hAnsi="Calibri Light"/>
      <w:b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D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407D8"/>
  </w:style>
  <w:style w:type="paragraph" w:styleId="Footer">
    <w:name w:val="footer"/>
    <w:basedOn w:val="Normal"/>
    <w:link w:val="FooterChar"/>
    <w:unhideWhenUsed/>
    <w:rsid w:val="007407D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407D8"/>
  </w:style>
  <w:style w:type="paragraph" w:styleId="BalloonText">
    <w:name w:val="Balloon Text"/>
    <w:basedOn w:val="Normal"/>
    <w:link w:val="BalloonTextChar"/>
    <w:uiPriority w:val="99"/>
    <w:semiHidden/>
    <w:unhideWhenUsed/>
    <w:rsid w:val="007407D8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7D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407D8"/>
  </w:style>
  <w:style w:type="character" w:customStyle="1" w:styleId="Heading1Char">
    <w:name w:val="Heading 1 Char"/>
    <w:basedOn w:val="DefaultParagraphFont"/>
    <w:link w:val="Heading1"/>
    <w:rsid w:val="007407D8"/>
    <w:rPr>
      <w:rFonts w:ascii="Calibri Light" w:eastAsia="Times New Roman" w:hAnsi="Calibri Light" w:cs="Times New Roman"/>
      <w:b/>
      <w:szCs w:val="20"/>
    </w:rPr>
  </w:style>
  <w:style w:type="table" w:styleId="TableGrid">
    <w:name w:val="Table Grid"/>
    <w:basedOn w:val="TableNormal"/>
    <w:uiPriority w:val="59"/>
    <w:rsid w:val="007407D8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Tracey</dc:creator>
  <cp:lastModifiedBy>Sian Sainty (NWSSP - Finance and Corporate Services)</cp:lastModifiedBy>
  <cp:revision>15</cp:revision>
  <dcterms:created xsi:type="dcterms:W3CDTF">2021-01-14T15:28:00Z</dcterms:created>
  <dcterms:modified xsi:type="dcterms:W3CDTF">2022-06-16T14:02:00Z</dcterms:modified>
</cp:coreProperties>
</file>