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D083E1" w14:textId="62F1E770" w:rsidR="003F37FB" w:rsidRPr="00B73EAB" w:rsidRDefault="009D39FA" w:rsidP="00B73EAB">
      <w:pPr>
        <w:jc w:val="center"/>
        <w:rPr>
          <w:rFonts w:asciiTheme="majorHAnsi" w:hAnsiTheme="majorHAnsi" w:cstheme="majorHAnsi"/>
          <w:b/>
          <w:bCs/>
        </w:rPr>
      </w:pPr>
      <w:r w:rsidRPr="00B73EAB">
        <w:rPr>
          <w:rFonts w:asciiTheme="majorHAnsi" w:hAnsiTheme="majorHAnsi" w:cstheme="majorHAnsi"/>
          <w:b/>
          <w:bCs/>
        </w:rPr>
        <w:t xml:space="preserve">How to Export </w:t>
      </w:r>
      <w:r w:rsidR="004141A5">
        <w:rPr>
          <w:rFonts w:asciiTheme="majorHAnsi" w:hAnsiTheme="majorHAnsi" w:cstheme="majorHAnsi"/>
          <w:b/>
          <w:bCs/>
        </w:rPr>
        <w:t>Sickness Absence Via Supervisor/Manager Self Service</w:t>
      </w:r>
    </w:p>
    <w:p w14:paraId="2C60523D" w14:textId="66902867" w:rsidR="009D39FA" w:rsidRDefault="004C608D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To view and export a detail sickness absence report for your team</w:t>
      </w:r>
      <w:r w:rsidR="003E2F6D">
        <w:rPr>
          <w:rFonts w:asciiTheme="majorHAnsi" w:hAnsiTheme="majorHAnsi" w:cstheme="majorHAnsi"/>
        </w:rPr>
        <w:t xml:space="preserve"> through Supervisor/Manager Self Service complete the following steps:</w:t>
      </w:r>
    </w:p>
    <w:p w14:paraId="436AD36E" w14:textId="743DFEE5" w:rsidR="003E2F6D" w:rsidRDefault="003E2F6D">
      <w:pPr>
        <w:rPr>
          <w:rFonts w:asciiTheme="majorHAnsi" w:hAnsiTheme="majorHAnsi" w:cstheme="majorHAnsi"/>
        </w:rPr>
      </w:pPr>
    </w:p>
    <w:p w14:paraId="09689287" w14:textId="0F67E65A" w:rsidR="003E2F6D" w:rsidRDefault="000908F5" w:rsidP="003E2F6D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Login to ESR via your 120 ESR username and password.</w:t>
      </w:r>
    </w:p>
    <w:p w14:paraId="39211022" w14:textId="77777777" w:rsidR="00845FCF" w:rsidRDefault="00845FCF" w:rsidP="00845FCF">
      <w:pPr>
        <w:pStyle w:val="ListParagraph"/>
        <w:rPr>
          <w:rFonts w:asciiTheme="majorHAnsi" w:hAnsiTheme="majorHAnsi" w:cstheme="majorHAnsi"/>
        </w:rPr>
      </w:pPr>
    </w:p>
    <w:p w14:paraId="1FFCB63C" w14:textId="47C058F2" w:rsidR="000908F5" w:rsidRDefault="00CA1F9A" w:rsidP="003E2F6D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Click the </w:t>
      </w:r>
      <w:r>
        <w:rPr>
          <w:rFonts w:asciiTheme="majorHAnsi" w:hAnsiTheme="majorHAnsi" w:cstheme="majorHAnsi"/>
          <w:b/>
          <w:bCs/>
        </w:rPr>
        <w:t>My ESR</w:t>
      </w:r>
      <w:r>
        <w:rPr>
          <w:rFonts w:asciiTheme="majorHAnsi" w:hAnsiTheme="majorHAnsi" w:cstheme="majorHAnsi"/>
        </w:rPr>
        <w:t xml:space="preserve"> link from</w:t>
      </w:r>
      <w:r w:rsidR="00A50BEF">
        <w:rPr>
          <w:rFonts w:asciiTheme="majorHAnsi" w:hAnsiTheme="majorHAnsi" w:cstheme="majorHAnsi"/>
        </w:rPr>
        <w:t xml:space="preserve"> the main navigation bar located on the left side of the screen</w:t>
      </w:r>
      <w:r w:rsidR="003E70BE">
        <w:rPr>
          <w:rFonts w:asciiTheme="majorHAnsi" w:hAnsiTheme="majorHAnsi" w:cstheme="majorHAnsi"/>
        </w:rPr>
        <w:t>:</w:t>
      </w:r>
    </w:p>
    <w:p w14:paraId="7CB2704C" w14:textId="4ED320C4" w:rsidR="002C2A60" w:rsidRDefault="002C2A60" w:rsidP="002C2A60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08EE1F97" wp14:editId="5E7B7FF5">
            <wp:extent cx="1266778" cy="131996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14733" cy="13699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32457">
        <w:rPr>
          <w:rFonts w:asciiTheme="majorHAnsi" w:hAnsiTheme="majorHAnsi" w:cstheme="majorHAnsi"/>
        </w:rPr>
        <w:t xml:space="preserve"> </w:t>
      </w:r>
      <w:r w:rsidR="00E32457">
        <w:rPr>
          <w:noProof/>
        </w:rPr>
        <w:drawing>
          <wp:inline distT="0" distB="0" distL="0" distR="0" wp14:anchorId="5663634F" wp14:editId="7BB44BF6">
            <wp:extent cx="1265830" cy="1190483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83866" cy="1207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9CD78C" w14:textId="5722166F" w:rsidR="00854B6C" w:rsidRPr="006B5EDC" w:rsidRDefault="00710897" w:rsidP="00710897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Click </w:t>
      </w:r>
      <w:r>
        <w:rPr>
          <w:rFonts w:asciiTheme="majorHAnsi" w:hAnsiTheme="majorHAnsi" w:cstheme="majorHAnsi"/>
          <w:b/>
          <w:bCs/>
        </w:rPr>
        <w:t>Manager</w:t>
      </w:r>
    </w:p>
    <w:p w14:paraId="5666621B" w14:textId="77777777" w:rsidR="00DF660B" w:rsidRDefault="00DF660B" w:rsidP="00DF660B">
      <w:pPr>
        <w:pStyle w:val="ListParagraph"/>
        <w:rPr>
          <w:rFonts w:asciiTheme="majorHAnsi" w:hAnsiTheme="majorHAnsi" w:cstheme="majorHAnsi"/>
        </w:rPr>
      </w:pPr>
    </w:p>
    <w:p w14:paraId="51C38D45" w14:textId="77E63AB0" w:rsidR="006B5EDC" w:rsidRDefault="00302BA0" w:rsidP="006B5EDC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From the Team Absence portlet click the </w:t>
      </w:r>
      <w:r w:rsidR="00E66D0C">
        <w:rPr>
          <w:rFonts w:asciiTheme="majorHAnsi" w:hAnsiTheme="majorHAnsi" w:cstheme="majorHAnsi"/>
        </w:rPr>
        <w:t>sickness percentage figure displayed on the sickness gauge:</w:t>
      </w:r>
    </w:p>
    <w:p w14:paraId="1A35A89F" w14:textId="0A590602" w:rsidR="00E66D0C" w:rsidRDefault="00AA51EF" w:rsidP="00E66D0C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1C94CD57" wp14:editId="68A48396">
            <wp:extent cx="1364776" cy="1626763"/>
            <wp:effectExtent l="0" t="0" r="698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03961" cy="1673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483F84" w14:textId="3163BD75" w:rsidR="00DF660B" w:rsidRDefault="00F16AB2" w:rsidP="00F16AB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</w:t>
      </w:r>
      <w:r w:rsidR="0066757A" w:rsidRPr="00F16AB2">
        <w:rPr>
          <w:rFonts w:asciiTheme="majorHAnsi" w:hAnsiTheme="majorHAnsi" w:cstheme="majorHAnsi"/>
        </w:rPr>
        <w:t>he Business Intelligence tool will launch in a new window</w:t>
      </w:r>
      <w:r w:rsidRPr="00F16AB2">
        <w:rPr>
          <w:rFonts w:asciiTheme="majorHAnsi" w:hAnsiTheme="majorHAnsi" w:cstheme="majorHAnsi"/>
        </w:rPr>
        <w:t>.</w:t>
      </w:r>
    </w:p>
    <w:p w14:paraId="5A67FBE8" w14:textId="0B45DC02" w:rsidR="00F16AB2" w:rsidRDefault="00F16AB2" w:rsidP="00F16AB2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Click </w:t>
      </w:r>
      <w:r w:rsidR="00F57443">
        <w:rPr>
          <w:rFonts w:asciiTheme="majorHAnsi" w:hAnsiTheme="majorHAnsi" w:cstheme="majorHAnsi"/>
        </w:rPr>
        <w:t xml:space="preserve">the </w:t>
      </w:r>
      <w:r w:rsidR="00F57443">
        <w:rPr>
          <w:rFonts w:asciiTheme="majorHAnsi" w:hAnsiTheme="majorHAnsi" w:cstheme="majorHAnsi"/>
          <w:b/>
          <w:bCs/>
        </w:rPr>
        <w:t>Detail</w:t>
      </w:r>
      <w:r w:rsidR="00F57443">
        <w:rPr>
          <w:rFonts w:asciiTheme="majorHAnsi" w:hAnsiTheme="majorHAnsi" w:cstheme="majorHAnsi"/>
        </w:rPr>
        <w:t xml:space="preserve"> tab fr</w:t>
      </w:r>
      <w:r w:rsidR="00885397">
        <w:rPr>
          <w:rFonts w:asciiTheme="majorHAnsi" w:hAnsiTheme="majorHAnsi" w:cstheme="majorHAnsi"/>
        </w:rPr>
        <w:t>om</w:t>
      </w:r>
      <w:r w:rsidR="00F57443">
        <w:rPr>
          <w:rFonts w:asciiTheme="majorHAnsi" w:hAnsiTheme="majorHAnsi" w:cstheme="majorHAnsi"/>
        </w:rPr>
        <w:t xml:space="preserve"> the selection of tabs listed horizontally at the top of the screen:</w:t>
      </w:r>
    </w:p>
    <w:p w14:paraId="5E51D123" w14:textId="03D10D0D" w:rsidR="00F57443" w:rsidRDefault="00F57443" w:rsidP="00F57443">
      <w:pPr>
        <w:pStyle w:val="ListParagraph"/>
        <w:rPr>
          <w:rFonts w:asciiTheme="majorHAnsi" w:hAnsiTheme="majorHAnsi" w:cstheme="majorHAnsi"/>
        </w:rPr>
      </w:pPr>
    </w:p>
    <w:p w14:paraId="05EE5D54" w14:textId="5A72B657" w:rsidR="00F57443" w:rsidRDefault="004C4FD2" w:rsidP="0092002F">
      <w:pPr>
        <w:pStyle w:val="ListParagraph"/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0B89494C" wp14:editId="6B05A8D9">
            <wp:extent cx="3454697" cy="685182"/>
            <wp:effectExtent l="0" t="0" r="0" b="63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722625" cy="738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CA0902" w14:textId="50D05FCA" w:rsidR="007340BD" w:rsidRDefault="007340BD" w:rsidP="00F57443">
      <w:pPr>
        <w:pStyle w:val="ListParagraph"/>
        <w:rPr>
          <w:rFonts w:asciiTheme="majorHAnsi" w:hAnsiTheme="majorHAnsi" w:cstheme="majorHAnsi"/>
        </w:rPr>
      </w:pPr>
    </w:p>
    <w:p w14:paraId="64F7970E" w14:textId="0B09C287" w:rsidR="00533BCF" w:rsidRDefault="00533BCF" w:rsidP="00F57443">
      <w:pPr>
        <w:pStyle w:val="ListParagrap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A detail sickness report will be displayed</w:t>
      </w:r>
      <w:r w:rsidR="00033305">
        <w:rPr>
          <w:rFonts w:asciiTheme="majorHAnsi" w:hAnsiTheme="majorHAnsi" w:cstheme="majorHAnsi"/>
        </w:rPr>
        <w:t>.</w:t>
      </w:r>
    </w:p>
    <w:p w14:paraId="10787410" w14:textId="78093412" w:rsidR="00033305" w:rsidRDefault="00033305" w:rsidP="00F57443">
      <w:pPr>
        <w:pStyle w:val="ListParagraph"/>
        <w:rPr>
          <w:rFonts w:asciiTheme="majorHAnsi" w:hAnsiTheme="majorHAnsi" w:cstheme="majorHAnsi"/>
        </w:rPr>
      </w:pPr>
    </w:p>
    <w:p w14:paraId="141F8177" w14:textId="1E2FC540" w:rsidR="00033305" w:rsidRDefault="00033305" w:rsidP="00033305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Enter required date </w:t>
      </w:r>
      <w:r w:rsidR="00CC55D3">
        <w:rPr>
          <w:rFonts w:asciiTheme="majorHAnsi" w:hAnsiTheme="majorHAnsi" w:cstheme="majorHAnsi"/>
        </w:rPr>
        <w:t>parameters and click apply:</w:t>
      </w:r>
    </w:p>
    <w:p w14:paraId="29AEF534" w14:textId="4E05E55B" w:rsidR="0039709A" w:rsidRDefault="0039709A" w:rsidP="0039709A">
      <w:pPr>
        <w:rPr>
          <w:rFonts w:asciiTheme="majorHAnsi" w:hAnsiTheme="majorHAnsi" w:cstheme="majorHAnsi"/>
        </w:rPr>
      </w:pPr>
      <w:r>
        <w:rPr>
          <w:noProof/>
        </w:rPr>
        <w:lastRenderedPageBreak/>
        <w:drawing>
          <wp:inline distT="0" distB="0" distL="0" distR="0" wp14:anchorId="1E4CB661" wp14:editId="3F421E52">
            <wp:extent cx="2030121" cy="1105636"/>
            <wp:effectExtent l="0" t="0" r="8255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064262" cy="1124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3CA6EE" w14:textId="4E57584A" w:rsidR="00770A62" w:rsidRDefault="00770A62" w:rsidP="0039709A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N.B</w:t>
      </w:r>
      <w:r w:rsidR="00A551DA">
        <w:rPr>
          <w:rFonts w:asciiTheme="majorHAnsi" w:hAnsiTheme="majorHAnsi" w:cstheme="majorHAnsi"/>
        </w:rPr>
        <w:t>.</w:t>
      </w:r>
      <w:r>
        <w:rPr>
          <w:rFonts w:asciiTheme="majorHAnsi" w:hAnsiTheme="majorHAnsi" w:cstheme="majorHAnsi"/>
        </w:rPr>
        <w:t xml:space="preserve"> It is recommended </w:t>
      </w:r>
      <w:r w:rsidR="00A551DA">
        <w:rPr>
          <w:rFonts w:asciiTheme="majorHAnsi" w:hAnsiTheme="majorHAnsi" w:cstheme="majorHAnsi"/>
        </w:rPr>
        <w:t xml:space="preserve">that </w:t>
      </w:r>
      <w:r>
        <w:rPr>
          <w:rFonts w:asciiTheme="majorHAnsi" w:hAnsiTheme="majorHAnsi" w:cstheme="majorHAnsi"/>
        </w:rPr>
        <w:t>you set the</w:t>
      </w:r>
      <w:r w:rsidR="00314026">
        <w:rPr>
          <w:rFonts w:asciiTheme="majorHAnsi" w:hAnsiTheme="majorHAnsi" w:cstheme="majorHAnsi"/>
        </w:rPr>
        <w:t xml:space="preserve"> date</w:t>
      </w:r>
      <w:r>
        <w:rPr>
          <w:rFonts w:asciiTheme="majorHAnsi" w:hAnsiTheme="majorHAnsi" w:cstheme="majorHAnsi"/>
        </w:rPr>
        <w:t xml:space="preserve"> </w:t>
      </w:r>
      <w:r w:rsidR="00314026">
        <w:rPr>
          <w:rFonts w:asciiTheme="majorHAnsi" w:hAnsiTheme="majorHAnsi" w:cstheme="majorHAnsi"/>
        </w:rPr>
        <w:t>parameters</w:t>
      </w:r>
      <w:r>
        <w:rPr>
          <w:rFonts w:asciiTheme="majorHAnsi" w:hAnsiTheme="majorHAnsi" w:cstheme="majorHAnsi"/>
        </w:rPr>
        <w:t xml:space="preserve"> for a 2</w:t>
      </w:r>
      <w:r w:rsidR="00BF2761">
        <w:rPr>
          <w:rFonts w:asciiTheme="majorHAnsi" w:hAnsiTheme="majorHAnsi" w:cstheme="majorHAnsi"/>
        </w:rPr>
        <w:t>-</w:t>
      </w:r>
      <w:r>
        <w:rPr>
          <w:rFonts w:asciiTheme="majorHAnsi" w:hAnsiTheme="majorHAnsi" w:cstheme="majorHAnsi"/>
        </w:rPr>
        <w:t xml:space="preserve">year period e.g. </w:t>
      </w:r>
      <w:r w:rsidR="00314026" w:rsidRPr="00314026">
        <w:rPr>
          <w:rFonts w:asciiTheme="majorHAnsi" w:hAnsiTheme="majorHAnsi" w:cstheme="majorHAnsi"/>
          <w:b/>
          <w:bCs/>
        </w:rPr>
        <w:t>21/05/2019</w:t>
      </w:r>
      <w:r w:rsidR="00314026">
        <w:rPr>
          <w:rFonts w:asciiTheme="majorHAnsi" w:hAnsiTheme="majorHAnsi" w:cstheme="majorHAnsi"/>
        </w:rPr>
        <w:t xml:space="preserve"> – </w:t>
      </w:r>
      <w:r w:rsidR="00314026" w:rsidRPr="00314026">
        <w:rPr>
          <w:rFonts w:asciiTheme="majorHAnsi" w:hAnsiTheme="majorHAnsi" w:cstheme="majorHAnsi"/>
          <w:b/>
          <w:bCs/>
        </w:rPr>
        <w:t>20/05/2021</w:t>
      </w:r>
    </w:p>
    <w:p w14:paraId="29E16CA1" w14:textId="77777777" w:rsidR="00770A62" w:rsidRPr="0039709A" w:rsidRDefault="00770A62" w:rsidP="0039709A">
      <w:pPr>
        <w:rPr>
          <w:rFonts w:asciiTheme="majorHAnsi" w:hAnsiTheme="majorHAnsi" w:cstheme="majorHAnsi"/>
        </w:rPr>
      </w:pPr>
    </w:p>
    <w:p w14:paraId="3234BD0C" w14:textId="50325BC0" w:rsidR="00D912AC" w:rsidRDefault="00777F74" w:rsidP="00D912AC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Click the </w:t>
      </w:r>
      <w:r>
        <w:rPr>
          <w:rFonts w:asciiTheme="majorHAnsi" w:hAnsiTheme="majorHAnsi" w:cstheme="majorHAnsi"/>
          <w:b/>
          <w:bCs/>
        </w:rPr>
        <w:t>Export</w:t>
      </w:r>
      <w:r>
        <w:rPr>
          <w:rFonts w:asciiTheme="majorHAnsi" w:hAnsiTheme="majorHAnsi" w:cstheme="majorHAnsi"/>
        </w:rPr>
        <w:t xml:space="preserve"> link to export to Excel</w:t>
      </w:r>
      <w:r w:rsidR="00D912AC">
        <w:rPr>
          <w:rFonts w:asciiTheme="majorHAnsi" w:hAnsiTheme="majorHAnsi" w:cstheme="majorHAnsi"/>
        </w:rPr>
        <w:t>:</w:t>
      </w:r>
    </w:p>
    <w:p w14:paraId="36F6BABA" w14:textId="3E1216DC" w:rsidR="00D912AC" w:rsidRDefault="00DE44F5" w:rsidP="00D912AC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58D5AB6C" wp14:editId="181E2AEC">
            <wp:extent cx="1266825" cy="695325"/>
            <wp:effectExtent l="0" t="0" r="9525" b="952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2668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20E68">
        <w:rPr>
          <w:noProof/>
        </w:rPr>
        <w:drawing>
          <wp:inline distT="0" distB="0" distL="0" distR="0" wp14:anchorId="74AEEECA" wp14:editId="760BC27A">
            <wp:extent cx="1362075" cy="1323975"/>
            <wp:effectExtent l="0" t="0" r="9525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03BE87" w14:textId="45B11B42" w:rsidR="004F12F4" w:rsidRDefault="004F12F4" w:rsidP="00D912AC">
      <w:pPr>
        <w:rPr>
          <w:rFonts w:asciiTheme="majorHAnsi" w:hAnsiTheme="majorHAnsi" w:cstheme="majorHAnsi"/>
        </w:rPr>
      </w:pPr>
    </w:p>
    <w:p w14:paraId="6EB993C5" w14:textId="4AD53CDD" w:rsidR="004F12F4" w:rsidRPr="00B73EAB" w:rsidRDefault="004F12F4" w:rsidP="00505CB9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</w:rPr>
        <w:t xml:space="preserve">When prompted click the </w:t>
      </w:r>
      <w:proofErr w:type="gramStart"/>
      <w:r w:rsidRPr="00B73EAB">
        <w:rPr>
          <w:rFonts w:asciiTheme="majorHAnsi" w:hAnsiTheme="majorHAnsi" w:cstheme="majorHAnsi"/>
        </w:rPr>
        <w:t>drop</w:t>
      </w:r>
      <w:r>
        <w:rPr>
          <w:rFonts w:asciiTheme="majorHAnsi" w:hAnsiTheme="majorHAnsi" w:cstheme="majorHAnsi"/>
        </w:rPr>
        <w:t xml:space="preserve"> </w:t>
      </w:r>
      <w:r w:rsidRPr="00B73EAB">
        <w:rPr>
          <w:rFonts w:asciiTheme="majorHAnsi" w:hAnsiTheme="majorHAnsi" w:cstheme="majorHAnsi"/>
        </w:rPr>
        <w:t>down</w:t>
      </w:r>
      <w:proofErr w:type="gramEnd"/>
      <w:r w:rsidRPr="00B73EAB">
        <w:rPr>
          <w:rFonts w:asciiTheme="majorHAnsi" w:hAnsiTheme="majorHAnsi" w:cstheme="majorHAnsi"/>
        </w:rPr>
        <w:t xml:space="preserve"> arrow to the right of the </w:t>
      </w:r>
      <w:r w:rsidRPr="00B73EAB">
        <w:rPr>
          <w:rFonts w:asciiTheme="majorHAnsi" w:hAnsiTheme="majorHAnsi" w:cstheme="majorHAnsi"/>
          <w:b/>
          <w:bCs/>
        </w:rPr>
        <w:t>Save</w:t>
      </w:r>
      <w:r w:rsidRPr="00B73EAB">
        <w:rPr>
          <w:rFonts w:asciiTheme="majorHAnsi" w:hAnsiTheme="majorHAnsi" w:cstheme="majorHAnsi"/>
        </w:rPr>
        <w:t xml:space="preserve"> button and choose </w:t>
      </w:r>
      <w:r w:rsidRPr="00B73EAB">
        <w:rPr>
          <w:rFonts w:asciiTheme="majorHAnsi" w:hAnsiTheme="majorHAnsi" w:cstheme="majorHAnsi"/>
          <w:b/>
          <w:bCs/>
        </w:rPr>
        <w:t>Save As</w:t>
      </w:r>
      <w:r w:rsidRPr="00B73EAB">
        <w:rPr>
          <w:rFonts w:asciiTheme="majorHAnsi" w:hAnsiTheme="majorHAnsi" w:cstheme="majorHAnsi"/>
        </w:rPr>
        <w:t xml:space="preserve"> and save the file where it can be accessed securely at a later date:</w:t>
      </w:r>
    </w:p>
    <w:p w14:paraId="6066E307" w14:textId="5DF86FEB" w:rsidR="004F12F4" w:rsidRPr="00B73EAB" w:rsidRDefault="006875CB" w:rsidP="004F12F4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1EEA7DD7" wp14:editId="24EA5110">
            <wp:extent cx="4857750" cy="41910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857750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206420" w14:textId="77777777" w:rsidR="004F12F4" w:rsidRPr="00B73EAB" w:rsidRDefault="004F12F4" w:rsidP="004F12F4">
      <w:pPr>
        <w:rPr>
          <w:rFonts w:asciiTheme="majorHAnsi" w:hAnsiTheme="majorHAnsi" w:cstheme="majorHAnsi"/>
        </w:rPr>
      </w:pPr>
    </w:p>
    <w:p w14:paraId="03ADFEA3" w14:textId="77777777" w:rsidR="004F12F4" w:rsidRDefault="004F12F4" w:rsidP="00505CB9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</w:rPr>
        <w:t>Click</w:t>
      </w:r>
      <w:r w:rsidRPr="00B73EAB">
        <w:rPr>
          <w:rFonts w:asciiTheme="majorHAnsi" w:hAnsiTheme="majorHAnsi" w:cstheme="majorHAnsi"/>
          <w:b/>
          <w:bCs/>
        </w:rPr>
        <w:t xml:space="preserve"> Open</w:t>
      </w:r>
      <w:r w:rsidRPr="00B73EAB">
        <w:rPr>
          <w:rFonts w:asciiTheme="majorHAnsi" w:hAnsiTheme="majorHAnsi" w:cstheme="majorHAnsi"/>
        </w:rPr>
        <w:t xml:space="preserve"> to open the file in Excel</w:t>
      </w:r>
    </w:p>
    <w:p w14:paraId="450E72FB" w14:textId="0C294A27" w:rsidR="004F12F4" w:rsidRPr="00CE08E7" w:rsidRDefault="004F12F4" w:rsidP="004F12F4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N.B. The above steps ha</w:t>
      </w:r>
      <w:r w:rsidR="00A551DA">
        <w:rPr>
          <w:rFonts w:asciiTheme="majorHAnsi" w:hAnsiTheme="majorHAnsi" w:cstheme="majorHAnsi"/>
        </w:rPr>
        <w:t>ve</w:t>
      </w:r>
      <w:r>
        <w:rPr>
          <w:rFonts w:asciiTheme="majorHAnsi" w:hAnsiTheme="majorHAnsi" w:cstheme="majorHAnsi"/>
        </w:rPr>
        <w:t xml:space="preserve"> been completed using Internet Explorer. Screens may differ if using a different web browser.</w:t>
      </w:r>
    </w:p>
    <w:p w14:paraId="366F8121" w14:textId="77777777" w:rsidR="004F12F4" w:rsidRPr="00D912AC" w:rsidRDefault="004F12F4" w:rsidP="00D912AC">
      <w:pPr>
        <w:rPr>
          <w:rFonts w:asciiTheme="majorHAnsi" w:hAnsiTheme="majorHAnsi" w:cstheme="majorHAnsi"/>
        </w:rPr>
      </w:pPr>
    </w:p>
    <w:p w14:paraId="59ECCFB2" w14:textId="77777777" w:rsidR="00854B6C" w:rsidRPr="002C2A60" w:rsidRDefault="00854B6C" w:rsidP="002C2A60">
      <w:pPr>
        <w:rPr>
          <w:rFonts w:asciiTheme="majorHAnsi" w:hAnsiTheme="majorHAnsi" w:cstheme="majorHAnsi"/>
        </w:rPr>
      </w:pPr>
    </w:p>
    <w:sectPr w:rsidR="00854B6C" w:rsidRPr="002C2A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8132A0B"/>
    <w:multiLevelType w:val="hybridMultilevel"/>
    <w:tmpl w:val="6EC84E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745210"/>
    <w:multiLevelType w:val="hybridMultilevel"/>
    <w:tmpl w:val="6EC84E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39FA"/>
    <w:rsid w:val="00033305"/>
    <w:rsid w:val="000908F5"/>
    <w:rsid w:val="002A634C"/>
    <w:rsid w:val="002C2A60"/>
    <w:rsid w:val="00302BA0"/>
    <w:rsid w:val="00314026"/>
    <w:rsid w:val="0039709A"/>
    <w:rsid w:val="003E2F6D"/>
    <w:rsid w:val="003E70BE"/>
    <w:rsid w:val="003F37FB"/>
    <w:rsid w:val="004141A5"/>
    <w:rsid w:val="004C4FD2"/>
    <w:rsid w:val="004C608D"/>
    <w:rsid w:val="004F12F4"/>
    <w:rsid w:val="00505CB9"/>
    <w:rsid w:val="00533BCF"/>
    <w:rsid w:val="0066757A"/>
    <w:rsid w:val="00671D5E"/>
    <w:rsid w:val="006875CB"/>
    <w:rsid w:val="006B5EDC"/>
    <w:rsid w:val="00710897"/>
    <w:rsid w:val="007340BD"/>
    <w:rsid w:val="00770A62"/>
    <w:rsid w:val="00777F74"/>
    <w:rsid w:val="00845FCF"/>
    <w:rsid w:val="00854B6C"/>
    <w:rsid w:val="00885397"/>
    <w:rsid w:val="0092002F"/>
    <w:rsid w:val="009D39FA"/>
    <w:rsid w:val="00A50BEF"/>
    <w:rsid w:val="00A551DA"/>
    <w:rsid w:val="00AA51EF"/>
    <w:rsid w:val="00B73EAB"/>
    <w:rsid w:val="00BF2761"/>
    <w:rsid w:val="00C117A1"/>
    <w:rsid w:val="00CA1F9A"/>
    <w:rsid w:val="00CC55D3"/>
    <w:rsid w:val="00CE08E7"/>
    <w:rsid w:val="00D912AC"/>
    <w:rsid w:val="00DE44F5"/>
    <w:rsid w:val="00DF660B"/>
    <w:rsid w:val="00E32457"/>
    <w:rsid w:val="00E66D0C"/>
    <w:rsid w:val="00EB420D"/>
    <w:rsid w:val="00F16AB2"/>
    <w:rsid w:val="00F20E68"/>
    <w:rsid w:val="00F57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01F3A5"/>
  <w15:chartTrackingRefBased/>
  <w15:docId w15:val="{FC312C0C-8FB7-4955-A954-38B6661A8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39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A9276E52ABE54BB5A29E8545E79112" ma:contentTypeVersion="9" ma:contentTypeDescription="Create a new document." ma:contentTypeScope="" ma:versionID="af1a30ddac76eb2b6b3f25cd6edfded2">
  <xsd:schema xmlns:xsd="http://www.w3.org/2001/XMLSchema" xmlns:xs="http://www.w3.org/2001/XMLSchema" xmlns:p="http://schemas.microsoft.com/office/2006/metadata/properties" xmlns:ns2="9affd987-34e2-4a8a-b0f4-f1d1a514e022" targetNamespace="http://schemas.microsoft.com/office/2006/metadata/properties" ma:root="true" ma:fieldsID="f6a96df4701015ae7013224fbda9c836" ns2:_="">
    <xsd:import namespace="9affd987-34e2-4a8a-b0f4-f1d1a514e0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ffd987-34e2-4a8a-b0f4-f1d1a514e0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23A100E-0E3A-401D-8284-7B52C9390B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2F28763-84F3-4719-8063-37858EFB39D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79BAB72-2DA6-47EC-8B44-EDC8B445A3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ffd987-34e2-4a8a-b0f4-f1d1a514e02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Nicholas Meyler (NWSSP - WorkForce &amp; OD)</dc:creator>
  <cp:keywords/>
  <dc:description/>
  <cp:lastModifiedBy>Nicholas Meyler (NWSSP - WorkForce &amp; OD)</cp:lastModifiedBy>
  <cp:revision>41</cp:revision>
  <dcterms:created xsi:type="dcterms:W3CDTF">2021-05-13T12:01:00Z</dcterms:created>
  <dcterms:modified xsi:type="dcterms:W3CDTF">2021-05-20T14:41:00Z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0x0101009DA9276E52ABE54BB5A29E8545E79112</vt:lpwstr>
  </property>
</Properties>
</file>