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95" w:rsidRPr="00647E77" w:rsidRDefault="00B92695" w:rsidP="00B92695">
      <w:pPr>
        <w:pStyle w:val="Title-Blue"/>
        <w:outlineLvl w:val="0"/>
      </w:pPr>
      <w:r>
        <w:t xml:space="preserve">Self-Assessment </w:t>
      </w:r>
      <w:r w:rsidRPr="00647E77">
        <w:t>Form</w:t>
      </w:r>
    </w:p>
    <w:p w:rsidR="00B92695" w:rsidRDefault="00B92695" w:rsidP="00B92695">
      <w:pPr>
        <w:pStyle w:val="Title-Blue"/>
        <w:rPr>
          <w:rFonts w:ascii="Arial" w:hAnsi="Arial" w:cs="Arial"/>
          <w:b/>
          <w:color w:val="808080"/>
          <w:szCs w:val="3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49"/>
        <w:gridCol w:w="406"/>
        <w:gridCol w:w="1129"/>
        <w:gridCol w:w="309"/>
        <w:gridCol w:w="255"/>
        <w:gridCol w:w="1692"/>
        <w:gridCol w:w="566"/>
        <w:gridCol w:w="443"/>
        <w:gridCol w:w="684"/>
        <w:gridCol w:w="421"/>
        <w:gridCol w:w="1271"/>
      </w:tblGrid>
      <w:tr w:rsidR="00B92695" w:rsidRPr="004C6340" w:rsidTr="00B92695">
        <w:trPr>
          <w:trHeight w:val="304"/>
        </w:trPr>
        <w:tc>
          <w:tcPr>
            <w:tcW w:w="1051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625" w:type="pct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4" w:type="pct"/>
            <w:gridSpan w:val="3"/>
            <w:shd w:val="clear" w:color="auto" w:fill="D6E3BC" w:themeFill="accent3" w:themeFillTint="66"/>
            <w:vAlign w:val="center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 xml:space="preserve">Person Responsible </w:t>
            </w:r>
          </w:p>
        </w:tc>
        <w:tc>
          <w:tcPr>
            <w:tcW w:w="1369" w:type="pct"/>
            <w:gridSpan w:val="4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</w:p>
        </w:tc>
        <w:tc>
          <w:tcPr>
            <w:tcW w:w="512" w:type="pct"/>
            <w:gridSpan w:val="2"/>
            <w:shd w:val="clear" w:color="auto" w:fill="D6E3BC" w:themeFill="accent3" w:themeFillTint="66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89" w:type="pct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  <w:b/>
                <w:i/>
                <w:sz w:val="44"/>
                <w:szCs w:val="44"/>
              </w:rPr>
            </w:pPr>
          </w:p>
        </w:tc>
      </w:tr>
      <w:tr w:rsidR="00B92695" w:rsidRPr="004C6340" w:rsidTr="00B92695">
        <w:trPr>
          <w:trHeight w:val="1170"/>
        </w:trPr>
        <w:tc>
          <w:tcPr>
            <w:tcW w:w="1051" w:type="pct"/>
            <w:shd w:val="clear" w:color="auto" w:fill="DBE5F1" w:themeFill="accent1" w:themeFillTint="33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What other standards are you using that help you achieve this standard?</w:t>
            </w:r>
          </w:p>
        </w:tc>
        <w:tc>
          <w:tcPr>
            <w:tcW w:w="3949" w:type="pct"/>
            <w:gridSpan w:val="11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</w:p>
        </w:tc>
      </w:tr>
      <w:tr w:rsidR="00B92695" w:rsidRPr="004C6340" w:rsidTr="00B92695">
        <w:trPr>
          <w:trHeight w:val="1170"/>
        </w:trPr>
        <w:tc>
          <w:tcPr>
            <w:tcW w:w="1051" w:type="pct"/>
            <w:shd w:val="clear" w:color="auto" w:fill="DBE5F1" w:themeFill="accent1" w:themeFillTint="33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What are you doing to achieve this standard?</w:t>
            </w:r>
          </w:p>
        </w:tc>
        <w:tc>
          <w:tcPr>
            <w:tcW w:w="3949" w:type="pct"/>
            <w:gridSpan w:val="11"/>
            <w:shd w:val="clear" w:color="auto" w:fill="auto"/>
          </w:tcPr>
          <w:p w:rsidR="00B92695" w:rsidRPr="004C6340" w:rsidRDefault="00B92695" w:rsidP="00AE1CD5">
            <w:pPr>
              <w:jc w:val="both"/>
              <w:rPr>
                <w:rFonts w:ascii="Arial" w:hAnsi="Arial" w:cs="Arial"/>
              </w:rPr>
            </w:pPr>
          </w:p>
        </w:tc>
      </w:tr>
      <w:tr w:rsidR="00B92695" w:rsidRPr="004C6340" w:rsidTr="00B92695">
        <w:trPr>
          <w:trHeight w:val="1170"/>
        </w:trPr>
        <w:tc>
          <w:tcPr>
            <w:tcW w:w="1051" w:type="pct"/>
            <w:shd w:val="clear" w:color="auto" w:fill="DBE5F1" w:themeFill="accent1" w:themeFillTint="33"/>
          </w:tcPr>
          <w:p w:rsidR="00B92695" w:rsidRPr="004C6340" w:rsidRDefault="00B92695" w:rsidP="00AE1CD5">
            <w:pPr>
              <w:rPr>
                <w:rFonts w:ascii="Arial" w:hAnsi="Arial" w:cs="Arial"/>
                <w:b/>
                <w:highlight w:val="yellow"/>
              </w:rPr>
            </w:pPr>
            <w:r w:rsidRPr="004C6340">
              <w:rPr>
                <w:rFonts w:ascii="Arial" w:hAnsi="Arial" w:cs="Arial"/>
                <w:b/>
              </w:rPr>
              <w:t xml:space="preserve">Evidence to demonstrate this </w:t>
            </w:r>
          </w:p>
        </w:tc>
        <w:tc>
          <w:tcPr>
            <w:tcW w:w="3949" w:type="pct"/>
            <w:gridSpan w:val="11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</w:p>
        </w:tc>
      </w:tr>
      <w:tr w:rsidR="00B92695" w:rsidRPr="004C6340" w:rsidTr="00B92695">
        <w:trPr>
          <w:trHeight w:val="1170"/>
        </w:trPr>
        <w:tc>
          <w:tcPr>
            <w:tcW w:w="1051" w:type="pct"/>
            <w:shd w:val="clear" w:color="auto" w:fill="DBE5F1" w:themeFill="accent1" w:themeFillTint="33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Is this an example of good practice? If so, have we shared it?</w:t>
            </w:r>
          </w:p>
        </w:tc>
        <w:tc>
          <w:tcPr>
            <w:tcW w:w="3949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</w:p>
        </w:tc>
      </w:tr>
      <w:tr w:rsidR="00B92695" w:rsidRPr="004C6340" w:rsidTr="00B92695">
        <w:trPr>
          <w:trHeight w:val="1170"/>
        </w:trPr>
        <w:tc>
          <w:tcPr>
            <w:tcW w:w="1051" w:type="pct"/>
            <w:shd w:val="clear" w:color="auto" w:fill="DBE5F1" w:themeFill="accent1" w:themeFillTint="33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Assessment Matrix Level</w:t>
            </w:r>
          </w:p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</w:p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Tick the relevant box to record your service level</w:t>
            </w:r>
          </w:p>
        </w:tc>
        <w:tc>
          <w:tcPr>
            <w:tcW w:w="813" w:type="pct"/>
            <w:gridSpan w:val="2"/>
            <w:shd w:val="clear" w:color="auto" w:fill="F2DBDB" w:themeFill="accent2" w:themeFillTint="33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D5908" wp14:editId="7AAD57C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2481885</wp:posOffset>
                      </wp:positionV>
                      <wp:extent cx="297180" cy="231775"/>
                      <wp:effectExtent l="0" t="0" r="26670" b="15875"/>
                      <wp:wrapNone/>
                      <wp:docPr id="5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6.05pt;margin-top:195.4pt;width:23.4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wO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"/>
                  </w:pict>
                </mc:Fallback>
              </mc:AlternateContent>
            </w:r>
            <w:r w:rsidRPr="004C6340" w:rsidDel="00E94888">
              <w:rPr>
                <w:rFonts w:ascii="Arial" w:hAnsi="Arial" w:cs="Arial"/>
              </w:rPr>
              <w:t xml:space="preserve"> </w:t>
            </w:r>
            <w:r w:rsidRPr="004C6340">
              <w:rPr>
                <w:rFonts w:ascii="Arial" w:hAnsi="Arial" w:cs="Arial"/>
              </w:rPr>
              <w:t>We do not yet have a clear, agreed understanding of where we are (or how we are doing) and what / where we need to improve.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D5F42" wp14:editId="070C4B76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2489505</wp:posOffset>
                      </wp:positionV>
                      <wp:extent cx="297180" cy="231775"/>
                      <wp:effectExtent l="0" t="0" r="26670" b="15875"/>
                      <wp:wrapNone/>
                      <wp:docPr id="5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8.7pt;margin-top:196pt;width:23.4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4AIgIAAD0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"/>
                  </w:pict>
                </mc:Fallback>
              </mc:AlternateContent>
            </w:r>
            <w:r w:rsidRPr="004C6340">
              <w:rPr>
                <w:rFonts w:ascii="Arial" w:hAnsi="Arial" w:cs="Arial"/>
              </w:rPr>
              <w:t>We are aware of the improvements that need to be made and have prioritised them, but are not yet able to demonstrate meaningful action.</w:t>
            </w:r>
          </w:p>
        </w:tc>
        <w:tc>
          <w:tcPr>
            <w:tcW w:w="784" w:type="pct"/>
            <w:shd w:val="clear" w:color="auto" w:fill="FDE9D9" w:themeFill="accent6" w:themeFillTint="33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7913B" wp14:editId="064B7A73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2481885</wp:posOffset>
                      </wp:positionV>
                      <wp:extent cx="297180" cy="231775"/>
                      <wp:effectExtent l="0" t="0" r="26670" b="15875"/>
                      <wp:wrapNone/>
                      <wp:docPr id="5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0.2pt;margin-top:195.4pt;width:23.4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gTIQIAAD0EAAAOAAAAZHJzL2Uyb0RvYy54bWysU9uO0zAQfUfiHyy/0zSh2bZ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"/>
                  </w:pict>
                </mc:Fallback>
              </mc:AlternateContent>
            </w:r>
            <w:r w:rsidRPr="004C6340">
              <w:rPr>
                <w:rFonts w:ascii="Arial" w:hAnsi="Arial" w:cs="Arial"/>
              </w:rPr>
              <w:t xml:space="preserve">We are developing plans and processes and can </w:t>
            </w:r>
            <w:bookmarkStart w:id="0" w:name="_GoBack"/>
            <w:bookmarkEnd w:id="0"/>
            <w:r w:rsidRPr="004C6340">
              <w:rPr>
                <w:rFonts w:ascii="Arial" w:hAnsi="Arial" w:cs="Arial"/>
              </w:rPr>
              <w:t>demonstrate progress with some of our key areas for improvement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5448D" wp14:editId="1743A69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2474265</wp:posOffset>
                      </wp:positionV>
                      <wp:extent cx="297180" cy="231775"/>
                      <wp:effectExtent l="0" t="0" r="26670" b="15875"/>
                      <wp:wrapNone/>
                      <wp:docPr id="5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3.85pt;margin-top:194.8pt;width:23.4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od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"/>
                  </w:pict>
                </mc:Fallback>
              </mc:AlternateContent>
            </w:r>
            <w:r w:rsidRPr="004C6340">
              <w:rPr>
                <w:rFonts w:ascii="Arial" w:hAnsi="Arial" w:cs="Arial"/>
              </w:rPr>
              <w:t>We have well developed plans and processes and can demonstrate sustainable improvement throughout the service</w:t>
            </w:r>
          </w:p>
        </w:tc>
        <w:tc>
          <w:tcPr>
            <w:tcW w:w="784" w:type="pct"/>
            <w:gridSpan w:val="2"/>
            <w:shd w:val="clear" w:color="auto" w:fill="EAF1DD" w:themeFill="accent3" w:themeFillTint="33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  <w:r w:rsidRPr="004C6340">
              <w:rPr>
                <w:rFonts w:ascii="Arial" w:hAnsi="Arial" w:cs="Arial"/>
              </w:rPr>
              <w:t>We can demonstrate sustained good practice and innovation that is shared throughout the organisation and which others can learn from.</w:t>
            </w:r>
          </w:p>
          <w:p w:rsidR="00B92695" w:rsidRPr="004C6340" w:rsidRDefault="00B92695" w:rsidP="00AE1CD5">
            <w:pPr>
              <w:rPr>
                <w:rFonts w:ascii="Arial" w:hAnsi="Arial" w:cs="Arial"/>
              </w:rPr>
            </w:pPr>
          </w:p>
          <w:p w:rsidR="00B92695" w:rsidRPr="004C6340" w:rsidRDefault="00B92695" w:rsidP="00AE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AF91A" wp14:editId="521312C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5410</wp:posOffset>
                      </wp:positionV>
                      <wp:extent cx="297180" cy="231775"/>
                      <wp:effectExtent l="0" t="0" r="26670" b="15875"/>
                      <wp:wrapNone/>
                      <wp:docPr id="5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3.65pt;margin-top:.45pt;width:23.4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C+IgIAAD0EAAAOAAAAZHJzL2Uyb0RvYy54bWysU1Fv0zAQfkfiP1h+p2mylrZ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B92695" w:rsidRPr="004C6340" w:rsidTr="00B92695">
        <w:trPr>
          <w:trHeight w:val="1170"/>
        </w:trPr>
        <w:tc>
          <w:tcPr>
            <w:tcW w:w="1051" w:type="pct"/>
            <w:shd w:val="clear" w:color="auto" w:fill="DBE5F1" w:themeFill="accent1" w:themeFillTint="33"/>
          </w:tcPr>
          <w:p w:rsidR="00B92695" w:rsidRPr="004C6340" w:rsidRDefault="00B92695" w:rsidP="00AE1CD5">
            <w:pPr>
              <w:rPr>
                <w:rFonts w:ascii="Arial" w:hAnsi="Arial" w:cs="Arial"/>
                <w:b/>
                <w:highlight w:val="yellow"/>
              </w:rPr>
            </w:pPr>
            <w:r w:rsidRPr="004C6340">
              <w:rPr>
                <w:rFonts w:ascii="Arial" w:hAnsi="Arial" w:cs="Arial"/>
                <w:b/>
              </w:rPr>
              <w:t>What needs to be addressed/what are you not doing?</w:t>
            </w:r>
          </w:p>
        </w:tc>
        <w:tc>
          <w:tcPr>
            <w:tcW w:w="3949" w:type="pct"/>
            <w:gridSpan w:val="11"/>
            <w:shd w:val="clear" w:color="auto" w:fill="auto"/>
          </w:tcPr>
          <w:p w:rsidR="00B92695" w:rsidRPr="004C6340" w:rsidRDefault="00B92695" w:rsidP="00AE1CD5">
            <w:pPr>
              <w:rPr>
                <w:rFonts w:ascii="Arial" w:hAnsi="Arial" w:cs="Arial"/>
              </w:rPr>
            </w:pPr>
          </w:p>
          <w:p w:rsidR="00B92695" w:rsidRPr="004C6340" w:rsidRDefault="00B92695" w:rsidP="00AE1CD5">
            <w:pPr>
              <w:rPr>
                <w:rFonts w:ascii="Arial" w:hAnsi="Arial" w:cs="Arial"/>
              </w:rPr>
            </w:pPr>
          </w:p>
        </w:tc>
      </w:tr>
      <w:tr w:rsidR="00B92695" w:rsidRPr="004C6340" w:rsidTr="00B92695">
        <w:trPr>
          <w:trHeight w:val="1170"/>
        </w:trPr>
        <w:tc>
          <w:tcPr>
            <w:tcW w:w="1051" w:type="pct"/>
            <w:shd w:val="clear" w:color="auto" w:fill="DBE5F1" w:themeFill="accent1" w:themeFillTint="33"/>
          </w:tcPr>
          <w:p w:rsidR="00B92695" w:rsidRPr="004C6340" w:rsidRDefault="00B92695" w:rsidP="00AE1CD5">
            <w:pPr>
              <w:rPr>
                <w:rFonts w:ascii="Arial" w:hAnsi="Arial" w:cs="Arial"/>
                <w:b/>
              </w:rPr>
            </w:pPr>
            <w:r w:rsidRPr="004C6340">
              <w:rPr>
                <w:rFonts w:ascii="Arial" w:hAnsi="Arial" w:cs="Arial"/>
                <w:b/>
              </w:rPr>
              <w:t>Priority level for inclusion in improvement plan</w:t>
            </w:r>
          </w:p>
        </w:tc>
        <w:tc>
          <w:tcPr>
            <w:tcW w:w="1336" w:type="pct"/>
            <w:gridSpan w:val="3"/>
            <w:shd w:val="clear" w:color="auto" w:fill="auto"/>
          </w:tcPr>
          <w:p w:rsidR="00B92695" w:rsidRPr="004C6340" w:rsidRDefault="00B92695" w:rsidP="00AE1CD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1E79C" wp14:editId="2DAF1BB2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347345</wp:posOffset>
                      </wp:positionV>
                      <wp:extent cx="297180" cy="190500"/>
                      <wp:effectExtent l="13335" t="13970" r="13335" b="5080"/>
                      <wp:wrapNone/>
                      <wp:docPr id="5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28.3pt;margin-top:27.35pt;width:23.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DQIQ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C65534" wp14:editId="20BF880E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349885</wp:posOffset>
                      </wp:positionV>
                      <wp:extent cx="297180" cy="231775"/>
                      <wp:effectExtent l="10795" t="6985" r="6350" b="8890"/>
                      <wp:wrapNone/>
                      <wp:docPr id="5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3.85pt;margin-top:27.55pt;width:23.4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uQIQIAAD0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"/>
                  </w:pict>
                </mc:Fallback>
              </mc:AlternateContent>
            </w:r>
            <w:r w:rsidRPr="004C6340">
              <w:rPr>
                <w:rFonts w:ascii="Arial" w:hAnsi="Arial" w:cs="Arial"/>
                <w:b/>
                <w:i/>
              </w:rPr>
              <w:t xml:space="preserve">Immediate </w:t>
            </w:r>
          </w:p>
        </w:tc>
        <w:tc>
          <w:tcPr>
            <w:tcW w:w="1307" w:type="pct"/>
            <w:gridSpan w:val="4"/>
            <w:shd w:val="clear" w:color="auto" w:fill="auto"/>
          </w:tcPr>
          <w:p w:rsidR="00B92695" w:rsidRPr="004C6340" w:rsidRDefault="00B92695" w:rsidP="00AE1CD5">
            <w:pPr>
              <w:jc w:val="both"/>
              <w:rPr>
                <w:rFonts w:ascii="Arial" w:hAnsi="Arial" w:cs="Arial"/>
                <w:b/>
                <w:i/>
              </w:rPr>
            </w:pPr>
            <w:r w:rsidRPr="004C6340">
              <w:rPr>
                <w:rFonts w:ascii="Arial" w:hAnsi="Arial" w:cs="Arial"/>
                <w:b/>
                <w:i/>
              </w:rPr>
              <w:t xml:space="preserve">Within One Year 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B92695" w:rsidRPr="004C6340" w:rsidRDefault="00B92695" w:rsidP="00AE1CD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34498" wp14:editId="39FB6E4F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349885</wp:posOffset>
                      </wp:positionV>
                      <wp:extent cx="297180" cy="231775"/>
                      <wp:effectExtent l="10795" t="6985" r="6350" b="8890"/>
                      <wp:wrapNone/>
                      <wp:docPr id="5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6.85pt;margin-top:27.55pt;width:23.4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"/>
                  </w:pict>
                </mc:Fallback>
              </mc:AlternateContent>
            </w:r>
            <w:r w:rsidRPr="004C6340">
              <w:rPr>
                <w:rFonts w:ascii="Arial" w:hAnsi="Arial" w:cs="Arial"/>
                <w:b/>
                <w:i/>
              </w:rPr>
              <w:t xml:space="preserve">Subsequent Year </w:t>
            </w:r>
          </w:p>
        </w:tc>
      </w:tr>
    </w:tbl>
    <w:p w:rsidR="00B92695" w:rsidRDefault="00B92695" w:rsidP="00B92695">
      <w:pPr>
        <w:rPr>
          <w:rFonts w:ascii="Arial" w:hAnsi="Arial" w:cs="Arial"/>
          <w:b/>
          <w:color w:val="808080"/>
          <w:sz w:val="32"/>
          <w:szCs w:val="32"/>
        </w:rPr>
      </w:pPr>
    </w:p>
    <w:p w:rsidR="00B92695" w:rsidRDefault="00B92695" w:rsidP="00B92695">
      <w:pPr>
        <w:rPr>
          <w:rFonts w:ascii="Arial" w:hAnsi="Arial" w:cs="Arial"/>
          <w:b/>
          <w:color w:val="808080"/>
          <w:sz w:val="32"/>
          <w:szCs w:val="32"/>
        </w:rPr>
      </w:pPr>
    </w:p>
    <w:p w:rsidR="00F94719" w:rsidRPr="00B92695" w:rsidRDefault="00F94719" w:rsidP="00B92695"/>
    <w:sectPr w:rsidR="00F94719" w:rsidRPr="00B92695" w:rsidSect="00B926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7D"/>
    <w:rsid w:val="001138D9"/>
    <w:rsid w:val="0019637D"/>
    <w:rsid w:val="00B92695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Blue">
    <w:name w:val="Title-Blue"/>
    <w:basedOn w:val="Normal"/>
    <w:link w:val="Title-BlueChar"/>
    <w:qFormat/>
    <w:rsid w:val="00B92695"/>
    <w:pPr>
      <w:spacing w:after="0" w:line="240" w:lineRule="auto"/>
    </w:pPr>
    <w:rPr>
      <w:rFonts w:ascii="Kalinga" w:eastAsia="Times New Roman" w:hAnsi="Kalinga" w:cs="Kalinga"/>
      <w:color w:val="0070C0"/>
      <w:sz w:val="32"/>
      <w:szCs w:val="36"/>
      <w:lang w:eastAsia="en-GB"/>
    </w:rPr>
  </w:style>
  <w:style w:type="character" w:customStyle="1" w:styleId="Title-BlueChar">
    <w:name w:val="Title-Blue Char"/>
    <w:basedOn w:val="DefaultParagraphFont"/>
    <w:link w:val="Title-Blue"/>
    <w:rsid w:val="00B92695"/>
    <w:rPr>
      <w:rFonts w:ascii="Kalinga" w:eastAsia="Times New Roman" w:hAnsi="Kalinga" w:cs="Kalinga"/>
      <w:color w:val="0070C0"/>
      <w:sz w:val="32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Blue">
    <w:name w:val="Title-Blue"/>
    <w:basedOn w:val="Normal"/>
    <w:link w:val="Title-BlueChar"/>
    <w:qFormat/>
    <w:rsid w:val="00B92695"/>
    <w:pPr>
      <w:spacing w:after="0" w:line="240" w:lineRule="auto"/>
    </w:pPr>
    <w:rPr>
      <w:rFonts w:ascii="Kalinga" w:eastAsia="Times New Roman" w:hAnsi="Kalinga" w:cs="Kalinga"/>
      <w:color w:val="0070C0"/>
      <w:sz w:val="32"/>
      <w:szCs w:val="36"/>
      <w:lang w:eastAsia="en-GB"/>
    </w:rPr>
  </w:style>
  <w:style w:type="character" w:customStyle="1" w:styleId="Title-BlueChar">
    <w:name w:val="Title-Blue Char"/>
    <w:basedOn w:val="DefaultParagraphFont"/>
    <w:link w:val="Title-Blue"/>
    <w:rsid w:val="00B92695"/>
    <w:rPr>
      <w:rFonts w:ascii="Kalinga" w:eastAsia="Times New Roman" w:hAnsi="Kalinga" w:cs="Kalinga"/>
      <w:color w:val="0070C0"/>
      <w:sz w:val="32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Stroud</dc:creator>
  <cp:lastModifiedBy>George Stroud</cp:lastModifiedBy>
  <cp:revision>2</cp:revision>
  <dcterms:created xsi:type="dcterms:W3CDTF">2016-02-24T15:02:00Z</dcterms:created>
  <dcterms:modified xsi:type="dcterms:W3CDTF">2016-02-24T15:02:00Z</dcterms:modified>
</cp:coreProperties>
</file>