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ajorHAnsi" w:eastAsiaTheme="majorEastAsia" w:hAnsiTheme="majorHAnsi" w:cstheme="majorBidi"/>
          <w:sz w:val="24"/>
          <w:szCs w:val="24"/>
          <w:lang w:val="en-GB" w:eastAsia="en-GB"/>
        </w:rPr>
        <w:id w:val="27592287"/>
        <w:docPartObj>
          <w:docPartGallery w:val="Cover Pages"/>
          <w:docPartUnique/>
        </w:docPartObj>
      </w:sdtPr>
      <w:sdtEndPr>
        <w:rPr>
          <w:rFonts w:ascii="Times New Roman" w:eastAsia="Times New Roman" w:hAnsi="Times New Roman" w:cs="Times New Roman"/>
        </w:rPr>
      </w:sdtEndPr>
      <w:sdtContent>
        <w:tbl>
          <w:tblPr>
            <w:tblpPr w:leftFromText="187" w:rightFromText="187" w:horzAnchor="margin" w:tblpXSpec="center" w:tblpY="2881"/>
            <w:tblW w:w="4000" w:type="pct"/>
            <w:tblBorders>
              <w:left w:val="single" w:sz="18" w:space="0" w:color="4F81BD" w:themeColor="accent1"/>
            </w:tblBorders>
            <w:tblLook w:val="04A0" w:firstRow="1" w:lastRow="0" w:firstColumn="1" w:lastColumn="0" w:noHBand="0" w:noVBand="1"/>
          </w:tblPr>
          <w:tblGrid>
            <w:gridCol w:w="11638"/>
          </w:tblGrid>
          <w:tr w:rsidR="007F740B" w:rsidTr="00F91CE1">
            <w:tc>
              <w:tcPr>
                <w:tcW w:w="7672" w:type="dxa"/>
                <w:tcMar>
                  <w:top w:w="216" w:type="dxa"/>
                  <w:left w:w="115" w:type="dxa"/>
                  <w:bottom w:w="216" w:type="dxa"/>
                  <w:right w:w="115" w:type="dxa"/>
                </w:tcMar>
              </w:tcPr>
              <w:p w:rsidR="007F740B" w:rsidRDefault="007F740B" w:rsidP="00F91CE1">
                <w:pPr>
                  <w:pStyle w:val="NoSpacing"/>
                  <w:rPr>
                    <w:rFonts w:asciiTheme="majorHAnsi" w:eastAsiaTheme="majorEastAsia" w:hAnsiTheme="majorHAnsi" w:cstheme="majorBidi"/>
                  </w:rPr>
                </w:pPr>
              </w:p>
            </w:tc>
          </w:tr>
          <w:tr w:rsidR="007F740B" w:rsidTr="00F91CE1">
            <w:tc>
              <w:tcPr>
                <w:tcW w:w="7672" w:type="dxa"/>
              </w:tcPr>
              <w:sdt>
                <w:sdtPr>
                  <w:rPr>
                    <w:rFonts w:asciiTheme="majorHAnsi" w:eastAsiaTheme="majorEastAsia" w:hAnsiTheme="majorHAnsi" w:cstheme="majorBidi"/>
                    <w:color w:val="4F81BD" w:themeColor="accent1"/>
                    <w:sz w:val="80"/>
                    <w:szCs w:val="80"/>
                  </w:rPr>
                  <w:alias w:val="Title"/>
                  <w:id w:val="13406919"/>
                  <w:placeholder>
                    <w:docPart w:val="F9CE096EB4A843B2B3042877E5728A87"/>
                  </w:placeholder>
                  <w:dataBinding w:prefixMappings="xmlns:ns0='http://schemas.openxmlformats.org/package/2006/metadata/core-properties' xmlns:ns1='http://purl.org/dc/elements/1.1/'" w:xpath="/ns0:coreProperties[1]/ns1:title[1]" w:storeItemID="{6C3C8BC8-F283-45AE-878A-BAB7291924A1}"/>
                  <w:text/>
                </w:sdtPr>
                <w:sdtEndPr/>
                <w:sdtContent>
                  <w:p w:rsidR="007F740B" w:rsidRDefault="007F740B" w:rsidP="00C605FF">
                    <w:pPr>
                      <w:pStyle w:val="NoSpacing"/>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rPr>
                      <w:t>Mapping of Quality Standards for Children’s Audiology, 2016 to Health and Care Standards 2015</w:t>
                    </w:r>
                  </w:p>
                </w:sdtContent>
              </w:sdt>
            </w:tc>
          </w:tr>
          <w:tr w:rsidR="007F740B" w:rsidTr="00F91CE1">
            <w:sdt>
              <w:sdtPr>
                <w:rPr>
                  <w:rFonts w:asciiTheme="majorHAnsi" w:eastAsiaTheme="majorEastAsia" w:hAnsiTheme="majorHAnsi" w:cstheme="majorBidi"/>
                </w:rPr>
                <w:alias w:val="Subtitle"/>
                <w:id w:val="13406923"/>
                <w:placeholder>
                  <w:docPart w:val="1F10FA20D4C74F91B4C9B3280D5416D4"/>
                </w:placeholder>
                <w:dataBinding w:prefixMappings="xmlns:ns0='http://schemas.openxmlformats.org/package/2006/metadata/core-properties' xmlns:ns1='http://purl.org/dc/elements/1.1/'" w:xpath="/ns0:coreProperties[1]/ns1:subject[1]" w:storeItemID="{6C3C8BC8-F283-45AE-878A-BAB7291924A1}"/>
                <w:text/>
              </w:sdtPr>
              <w:sdtEndPr/>
              <w:sdtContent>
                <w:tc>
                  <w:tcPr>
                    <w:tcW w:w="7672" w:type="dxa"/>
                    <w:tcMar>
                      <w:top w:w="216" w:type="dxa"/>
                      <w:left w:w="115" w:type="dxa"/>
                      <w:bottom w:w="216" w:type="dxa"/>
                      <w:right w:w="115" w:type="dxa"/>
                    </w:tcMar>
                  </w:tcPr>
                  <w:p w:rsidR="007F740B" w:rsidRDefault="007F740B" w:rsidP="007F740B">
                    <w:pPr>
                      <w:pStyle w:val="NoSpacing"/>
                      <w:rPr>
                        <w:rFonts w:asciiTheme="majorHAnsi" w:eastAsiaTheme="majorEastAsia" w:hAnsiTheme="majorHAnsi" w:cstheme="majorBidi"/>
                      </w:rPr>
                    </w:pPr>
                    <w:r>
                      <w:rPr>
                        <w:rFonts w:asciiTheme="majorHAnsi" w:eastAsiaTheme="majorEastAsia" w:hAnsiTheme="majorHAnsi" w:cstheme="majorBidi"/>
                      </w:rPr>
                      <w:t>Jackie Harding – April 2017</w:t>
                    </w:r>
                  </w:p>
                </w:tc>
              </w:sdtContent>
            </w:sdt>
          </w:tr>
        </w:tbl>
        <w:p w:rsidR="007F740B" w:rsidRDefault="007F740B" w:rsidP="007F740B"/>
        <w:tbl>
          <w:tblPr>
            <w:tblpPr w:leftFromText="187" w:rightFromText="187" w:horzAnchor="margin" w:tblpXSpec="center" w:tblpYSpec="bottom"/>
            <w:tblW w:w="4000" w:type="pct"/>
            <w:tblLook w:val="04A0" w:firstRow="1" w:lastRow="0" w:firstColumn="1" w:lastColumn="0" w:noHBand="0" w:noVBand="1"/>
          </w:tblPr>
          <w:tblGrid>
            <w:gridCol w:w="11656"/>
          </w:tblGrid>
          <w:tr w:rsidR="007F740B" w:rsidTr="00F91CE1">
            <w:tc>
              <w:tcPr>
                <w:tcW w:w="7672" w:type="dxa"/>
                <w:tcMar>
                  <w:top w:w="216" w:type="dxa"/>
                  <w:left w:w="115" w:type="dxa"/>
                  <w:bottom w:w="216" w:type="dxa"/>
                  <w:right w:w="115" w:type="dxa"/>
                </w:tcMar>
              </w:tcPr>
              <w:p w:rsidR="007F740B" w:rsidRDefault="007F740B" w:rsidP="00F91CE1">
                <w:pPr>
                  <w:pStyle w:val="NoSpacing"/>
                  <w:rPr>
                    <w:color w:val="4F81BD" w:themeColor="accent1"/>
                  </w:rPr>
                </w:pPr>
              </w:p>
              <w:p w:rsidR="007F740B" w:rsidRDefault="007F740B" w:rsidP="00F91CE1">
                <w:pPr>
                  <w:pStyle w:val="NoSpacing"/>
                  <w:rPr>
                    <w:color w:val="4F81BD" w:themeColor="accent1"/>
                  </w:rPr>
                </w:pPr>
              </w:p>
              <w:p w:rsidR="007F740B" w:rsidRDefault="007F740B" w:rsidP="00F91CE1">
                <w:pPr>
                  <w:pStyle w:val="NoSpacing"/>
                  <w:rPr>
                    <w:color w:val="4F81BD" w:themeColor="accent1"/>
                  </w:rPr>
                </w:pPr>
              </w:p>
              <w:p w:rsidR="007F740B" w:rsidRDefault="007F740B" w:rsidP="00F91CE1">
                <w:pPr>
                  <w:pStyle w:val="NoSpacing"/>
                  <w:rPr>
                    <w:color w:val="4F81BD" w:themeColor="accent1"/>
                  </w:rPr>
                </w:pPr>
              </w:p>
            </w:tc>
          </w:tr>
        </w:tbl>
        <w:p w:rsidR="007F740B" w:rsidRDefault="007F740B" w:rsidP="007F740B"/>
        <w:p w:rsidR="007F740B" w:rsidRDefault="007F740B" w:rsidP="007F740B">
          <w:r>
            <w:br w:type="page"/>
          </w:r>
        </w:p>
      </w:sdtContent>
    </w:sdt>
    <w:sdt>
      <w:sdtPr>
        <w:rPr>
          <w:rFonts w:ascii="Arial" w:hAnsi="Arial" w:cs="Arial"/>
        </w:rPr>
        <w:id w:val="27592282"/>
        <w:docPartObj>
          <w:docPartGallery w:val="Table of Contents"/>
          <w:docPartUnique/>
        </w:docPartObj>
      </w:sdtPr>
      <w:sdtEndPr/>
      <w:sdtContent>
        <w:p w:rsidR="00C605FF" w:rsidRPr="00C605FF" w:rsidRDefault="00C605FF" w:rsidP="00C605FF">
          <w:pPr>
            <w:keepNext/>
            <w:keepLines/>
            <w:spacing w:before="480" w:line="276" w:lineRule="auto"/>
            <w:rPr>
              <w:rFonts w:asciiTheme="majorHAnsi" w:eastAsiaTheme="majorEastAsia" w:hAnsiTheme="majorHAnsi" w:cstheme="majorBidi"/>
              <w:b/>
              <w:bCs/>
              <w:color w:val="365F91" w:themeColor="accent1" w:themeShade="BF"/>
              <w:sz w:val="28"/>
              <w:szCs w:val="28"/>
              <w:lang w:val="en-US" w:eastAsia="en-US"/>
            </w:rPr>
          </w:pPr>
          <w:r w:rsidRPr="00C605FF">
            <w:rPr>
              <w:rFonts w:asciiTheme="majorHAnsi" w:eastAsiaTheme="majorEastAsia" w:hAnsiTheme="majorHAnsi" w:cstheme="majorBidi"/>
              <w:b/>
              <w:bCs/>
              <w:color w:val="365F91" w:themeColor="accent1" w:themeShade="BF"/>
              <w:sz w:val="28"/>
              <w:szCs w:val="28"/>
              <w:lang w:val="en-US" w:eastAsia="en-US"/>
            </w:rPr>
            <w:t>Contents</w:t>
          </w:r>
        </w:p>
        <w:p w:rsidR="00C605FF" w:rsidRDefault="00C605FF" w:rsidP="00C605FF">
          <w:pPr>
            <w:tabs>
              <w:tab w:val="right" w:leader="dot" w:pos="14336"/>
            </w:tabs>
            <w:rPr>
              <w:noProof/>
            </w:rPr>
          </w:pPr>
          <w:r w:rsidRPr="00C605FF">
            <w:fldChar w:fldCharType="begin"/>
          </w:r>
          <w:r w:rsidRPr="00C605FF">
            <w:instrText xml:space="preserve"> TOC \o "1-3" \h \z \u </w:instrText>
          </w:r>
          <w:r w:rsidRPr="00C605FF">
            <w:fldChar w:fldCharType="separate"/>
          </w:r>
          <w:hyperlink w:anchor="_Toc476149848" w:history="1">
            <w:r>
              <w:rPr>
                <w:noProof/>
                <w:color w:val="0000FF"/>
                <w:u w:val="single"/>
              </w:rPr>
              <w:t xml:space="preserve">Mapping between </w:t>
            </w:r>
            <w:r w:rsidRPr="00C605FF">
              <w:rPr>
                <w:noProof/>
                <w:color w:val="0000FF"/>
                <w:u w:val="single"/>
              </w:rPr>
              <w:t>Quality Standards</w:t>
            </w:r>
            <w:r>
              <w:rPr>
                <w:noProof/>
                <w:color w:val="0000FF"/>
                <w:u w:val="single"/>
              </w:rPr>
              <w:t xml:space="preserve"> for Children’s Audiology,</w:t>
            </w:r>
            <w:r w:rsidRPr="00C605FF">
              <w:rPr>
                <w:noProof/>
                <w:color w:val="0000FF"/>
                <w:u w:val="single"/>
              </w:rPr>
              <w:t xml:space="preserve"> 2016 and Health and Care Standards 2015</w:t>
            </w:r>
            <w:r w:rsidRPr="00C605FF">
              <w:rPr>
                <w:noProof/>
                <w:webHidden/>
              </w:rPr>
              <w:tab/>
            </w:r>
            <w:r w:rsidR="00100C23">
              <w:rPr>
                <w:noProof/>
                <w:webHidden/>
              </w:rPr>
              <w:t>.3</w:t>
            </w:r>
          </w:hyperlink>
        </w:p>
        <w:p w:rsidR="00100C23" w:rsidRPr="00C605FF" w:rsidRDefault="00100C23" w:rsidP="00C605FF">
          <w:pPr>
            <w:tabs>
              <w:tab w:val="right" w:leader="dot" w:pos="14336"/>
            </w:tabs>
            <w:rPr>
              <w:rFonts w:asciiTheme="minorHAnsi" w:eastAsiaTheme="minorEastAsia" w:hAnsiTheme="minorHAnsi" w:cstheme="minorBidi"/>
              <w:noProof/>
              <w:sz w:val="22"/>
              <w:szCs w:val="22"/>
            </w:rPr>
          </w:pPr>
          <w:r>
            <w:rPr>
              <w:noProof/>
            </w:rPr>
            <w:t>Bibliography  …………………………………………………………………………………………………………………………………………….38</w:t>
          </w:r>
        </w:p>
        <w:p w:rsidR="00C605FF" w:rsidRPr="00C605FF" w:rsidRDefault="00062F43" w:rsidP="00C605FF">
          <w:pPr>
            <w:tabs>
              <w:tab w:val="right" w:leader="dot" w:pos="14336"/>
            </w:tabs>
            <w:rPr>
              <w:rFonts w:asciiTheme="minorHAnsi" w:eastAsiaTheme="minorEastAsia" w:hAnsiTheme="minorHAnsi" w:cstheme="minorBidi"/>
              <w:noProof/>
              <w:sz w:val="22"/>
              <w:szCs w:val="22"/>
            </w:rPr>
          </w:pPr>
          <w:hyperlink w:anchor="_Toc476149849" w:history="1">
            <w:r w:rsidR="00C605FF" w:rsidRPr="00C605FF">
              <w:rPr>
                <w:noProof/>
                <w:color w:val="0000FF"/>
                <w:u w:val="single"/>
              </w:rPr>
              <w:t xml:space="preserve">Mapping between Health and Care Standards 2015 and Quality Standards </w:t>
            </w:r>
            <w:r w:rsidR="00C605FF">
              <w:rPr>
                <w:noProof/>
                <w:color w:val="0000FF"/>
                <w:u w:val="single"/>
              </w:rPr>
              <w:t xml:space="preserve">for Children’s Audiology </w:t>
            </w:r>
            <w:r w:rsidR="00C605FF" w:rsidRPr="00C605FF">
              <w:rPr>
                <w:noProof/>
                <w:color w:val="0000FF"/>
                <w:u w:val="single"/>
              </w:rPr>
              <w:t>2016</w:t>
            </w:r>
            <w:r w:rsidR="00C605FF" w:rsidRPr="00C605FF">
              <w:rPr>
                <w:noProof/>
                <w:webHidden/>
              </w:rPr>
              <w:tab/>
            </w:r>
            <w:r w:rsidR="00100C23">
              <w:rPr>
                <w:noProof/>
                <w:webHidden/>
              </w:rPr>
              <w:t>..</w:t>
            </w:r>
            <w:r w:rsidR="00C605FF" w:rsidRPr="00C605FF">
              <w:rPr>
                <w:noProof/>
                <w:webHidden/>
              </w:rPr>
              <w:fldChar w:fldCharType="begin"/>
            </w:r>
            <w:r w:rsidR="00C605FF" w:rsidRPr="00C605FF">
              <w:rPr>
                <w:noProof/>
                <w:webHidden/>
              </w:rPr>
              <w:instrText xml:space="preserve"> PAGEREF _Toc476149849 \h </w:instrText>
            </w:r>
            <w:r w:rsidR="00C605FF" w:rsidRPr="00C605FF">
              <w:rPr>
                <w:noProof/>
                <w:webHidden/>
              </w:rPr>
            </w:r>
            <w:r w:rsidR="00C605FF" w:rsidRPr="00C605FF">
              <w:rPr>
                <w:noProof/>
                <w:webHidden/>
              </w:rPr>
              <w:fldChar w:fldCharType="separate"/>
            </w:r>
            <w:r w:rsidR="00C605FF" w:rsidRPr="00C605FF">
              <w:rPr>
                <w:noProof/>
                <w:webHidden/>
              </w:rPr>
              <w:t>4</w:t>
            </w:r>
            <w:r w:rsidR="00100C23">
              <w:rPr>
                <w:noProof/>
                <w:webHidden/>
              </w:rPr>
              <w:t>7</w:t>
            </w:r>
            <w:r w:rsidR="00C605FF" w:rsidRPr="00C605FF">
              <w:rPr>
                <w:noProof/>
                <w:webHidden/>
              </w:rPr>
              <w:fldChar w:fldCharType="end"/>
            </w:r>
          </w:hyperlink>
        </w:p>
        <w:p w:rsidR="00C605FF" w:rsidRPr="00C605FF" w:rsidRDefault="00C605FF" w:rsidP="00C605FF">
          <w:pPr>
            <w:rPr>
              <w:rFonts w:ascii="Arial" w:hAnsi="Arial" w:cs="Arial"/>
            </w:rPr>
          </w:pPr>
          <w:r w:rsidRPr="00C605FF">
            <w:rPr>
              <w:rFonts w:ascii="Arial" w:hAnsi="Arial" w:cs="Arial"/>
            </w:rPr>
            <w:fldChar w:fldCharType="end"/>
          </w:r>
        </w:p>
      </w:sdtContent>
    </w:sdt>
    <w:p w:rsidR="00C03C7C" w:rsidRDefault="00C03C7C" w:rsidP="00C03C7C">
      <w:pPr>
        <w:jc w:val="center"/>
        <w:rPr>
          <w:rFonts w:ascii="Arial" w:hAnsi="Arial"/>
          <w:b/>
          <w:sz w:val="52"/>
          <w:szCs w:val="52"/>
          <w:u w:val="single"/>
        </w:rPr>
      </w:pPr>
    </w:p>
    <w:p w:rsidR="00C605FF" w:rsidRDefault="00C605FF" w:rsidP="00C605FF">
      <w:pPr>
        <w:keepNext/>
        <w:outlineLvl w:val="0"/>
        <w:rPr>
          <w:rFonts w:ascii="Arial" w:hAnsi="Arial" w:cs="Arial"/>
          <w:b/>
          <w:bCs/>
          <w:kern w:val="32"/>
          <w:sz w:val="32"/>
          <w:szCs w:val="32"/>
        </w:rPr>
      </w:pPr>
      <w:bookmarkStart w:id="0" w:name="_Toc476149848"/>
      <w:bookmarkStart w:id="1" w:name="_Toc280348060"/>
      <w:bookmarkStart w:id="2" w:name="_Toc280347948"/>
      <w:bookmarkStart w:id="3" w:name="_Toc292708623"/>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rsidP="00C605FF">
      <w:pPr>
        <w:keepNext/>
        <w:outlineLvl w:val="0"/>
        <w:rPr>
          <w:rFonts w:ascii="Arial" w:hAnsi="Arial" w:cs="Arial"/>
          <w:b/>
          <w:bCs/>
          <w:kern w:val="32"/>
          <w:sz w:val="32"/>
          <w:szCs w:val="32"/>
        </w:rPr>
      </w:pPr>
    </w:p>
    <w:p w:rsidR="00C605FF" w:rsidRDefault="00C605FF">
      <w:pPr>
        <w:spacing w:after="200" w:line="276" w:lineRule="auto"/>
        <w:rPr>
          <w:rFonts w:ascii="Arial" w:hAnsi="Arial" w:cs="Arial"/>
          <w:b/>
          <w:bCs/>
          <w:kern w:val="32"/>
          <w:sz w:val="32"/>
          <w:szCs w:val="32"/>
        </w:rPr>
      </w:pPr>
      <w:r>
        <w:rPr>
          <w:rFonts w:ascii="Arial" w:hAnsi="Arial" w:cs="Arial"/>
          <w:b/>
          <w:bCs/>
          <w:kern w:val="32"/>
          <w:sz w:val="32"/>
          <w:szCs w:val="32"/>
        </w:rPr>
        <w:br w:type="page"/>
      </w:r>
    </w:p>
    <w:p w:rsidR="00C605FF" w:rsidRPr="00C605FF" w:rsidRDefault="00C605FF" w:rsidP="00C605FF">
      <w:pPr>
        <w:keepNext/>
        <w:outlineLvl w:val="0"/>
        <w:rPr>
          <w:rFonts w:ascii="Arial" w:hAnsi="Arial" w:cs="Arial"/>
          <w:b/>
          <w:bCs/>
          <w:kern w:val="32"/>
          <w:sz w:val="32"/>
          <w:szCs w:val="32"/>
        </w:rPr>
      </w:pPr>
      <w:r w:rsidRPr="00C605FF">
        <w:rPr>
          <w:rFonts w:ascii="Arial" w:hAnsi="Arial" w:cs="Arial"/>
          <w:b/>
          <w:bCs/>
          <w:kern w:val="32"/>
          <w:sz w:val="32"/>
          <w:szCs w:val="32"/>
        </w:rPr>
        <w:lastRenderedPageBreak/>
        <w:t xml:space="preserve">Mapping between Quality Standards </w:t>
      </w:r>
      <w:r>
        <w:rPr>
          <w:rFonts w:ascii="Arial" w:hAnsi="Arial" w:cs="Arial"/>
          <w:b/>
          <w:bCs/>
          <w:kern w:val="32"/>
          <w:sz w:val="32"/>
          <w:szCs w:val="32"/>
        </w:rPr>
        <w:t xml:space="preserve">for Children’s Audiology </w:t>
      </w:r>
      <w:r w:rsidRPr="00C605FF">
        <w:rPr>
          <w:rFonts w:ascii="Arial" w:hAnsi="Arial" w:cs="Arial"/>
          <w:b/>
          <w:bCs/>
          <w:kern w:val="32"/>
          <w:sz w:val="32"/>
          <w:szCs w:val="32"/>
        </w:rPr>
        <w:t>2016 and</w:t>
      </w:r>
      <w:bookmarkStart w:id="4" w:name="_Toc280347949"/>
      <w:r w:rsidRPr="00C605FF">
        <w:rPr>
          <w:rFonts w:ascii="Arial" w:hAnsi="Arial" w:cs="Arial"/>
          <w:b/>
          <w:bCs/>
          <w:kern w:val="32"/>
          <w:sz w:val="32"/>
          <w:szCs w:val="32"/>
        </w:rPr>
        <w:t xml:space="preserve"> </w:t>
      </w:r>
      <w:bookmarkStart w:id="5" w:name="_Toc280348061"/>
      <w:r w:rsidRPr="00C605FF">
        <w:rPr>
          <w:rFonts w:ascii="Arial" w:hAnsi="Arial" w:cs="Arial"/>
          <w:b/>
          <w:bCs/>
          <w:kern w:val="32"/>
          <w:sz w:val="32"/>
          <w:szCs w:val="32"/>
        </w:rPr>
        <w:t>Health and Care Standards 201</w:t>
      </w:r>
      <w:bookmarkEnd w:id="4"/>
      <w:bookmarkEnd w:id="5"/>
      <w:r w:rsidRPr="00C605FF">
        <w:rPr>
          <w:rFonts w:ascii="Arial" w:hAnsi="Arial" w:cs="Arial"/>
          <w:b/>
          <w:bCs/>
          <w:kern w:val="32"/>
          <w:sz w:val="32"/>
          <w:szCs w:val="32"/>
        </w:rPr>
        <w:t>5</w:t>
      </w:r>
      <w:bookmarkEnd w:id="0"/>
    </w:p>
    <w:bookmarkEnd w:id="1"/>
    <w:bookmarkEnd w:id="2"/>
    <w:bookmarkEnd w:id="3"/>
    <w:p w:rsidR="00C83172" w:rsidRPr="00C605FF" w:rsidRDefault="00C83172" w:rsidP="00C605FF">
      <w:pPr>
        <w:spacing w:after="200" w:line="276" w:lineRule="auto"/>
        <w:rPr>
          <w:rFonts w:ascii="Arial" w:hAnsi="Arial" w:cs="Arial"/>
          <w:b/>
          <w:bCs/>
          <w:kern w:val="32"/>
          <w:sz w:val="32"/>
          <w:szCs w:val="32"/>
        </w:rPr>
      </w:pPr>
      <w:r w:rsidRPr="00C605FF">
        <w:rPr>
          <w:rFonts w:ascii="Arial" w:hAnsi="Arial" w:cs="Arial"/>
          <w:b/>
          <w:color w:val="FFFFFF"/>
          <w:sz w:val="32"/>
          <w:szCs w:val="32"/>
          <w:highlight w:val="black"/>
        </w:rPr>
        <w:t>Standard 1</w:t>
      </w:r>
      <w:r w:rsidRPr="00C605FF">
        <w:rPr>
          <w:rFonts w:ascii="Arial" w:hAnsi="Arial" w:cs="Arial"/>
          <w:b/>
          <w:color w:val="FFFFFF"/>
          <w:sz w:val="32"/>
          <w:szCs w:val="32"/>
          <w:highlight w:val="black"/>
        </w:rPr>
        <w:tab/>
        <w:t>Accessing the Service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92123B">
        <w:tc>
          <w:tcPr>
            <w:tcW w:w="1147"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 xml:space="preserve">Standard </w:t>
            </w:r>
          </w:p>
          <w:p w:rsidR="00C83172" w:rsidRPr="00C605FF" w:rsidRDefault="00C83172" w:rsidP="00AB24E3">
            <w:pPr>
              <w:jc w:val="center"/>
              <w:rPr>
                <w:rFonts w:ascii="Arial" w:hAnsi="Arial" w:cs="Arial"/>
                <w:b/>
                <w:sz w:val="22"/>
                <w:szCs w:val="22"/>
              </w:rPr>
            </w:pPr>
            <w:r w:rsidRPr="00C605FF">
              <w:rPr>
                <w:rFonts w:ascii="Arial" w:hAnsi="Arial" w:cs="Arial"/>
                <w:b/>
                <w:sz w:val="22"/>
                <w:szCs w:val="22"/>
              </w:rPr>
              <w:t>Statement</w:t>
            </w:r>
          </w:p>
        </w:tc>
        <w:tc>
          <w:tcPr>
            <w:tcW w:w="1238"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Rationale</w:t>
            </w:r>
          </w:p>
        </w:tc>
        <w:tc>
          <w:tcPr>
            <w:tcW w:w="1306"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Criteria</w:t>
            </w:r>
          </w:p>
          <w:p w:rsidR="00C83172" w:rsidRPr="00C605FF" w:rsidRDefault="00C83172" w:rsidP="00AB24E3">
            <w:pPr>
              <w:jc w:val="center"/>
              <w:rPr>
                <w:rFonts w:ascii="Arial" w:hAnsi="Arial" w:cs="Arial"/>
                <w:b/>
                <w:sz w:val="22"/>
                <w:szCs w:val="22"/>
              </w:rPr>
            </w:pPr>
          </w:p>
        </w:tc>
        <w:tc>
          <w:tcPr>
            <w:tcW w:w="1309" w:type="pct"/>
          </w:tcPr>
          <w:p w:rsidR="00C83172" w:rsidRPr="00C605FF" w:rsidRDefault="003845BC" w:rsidP="00EF0EF7">
            <w:pPr>
              <w:jc w:val="center"/>
              <w:rPr>
                <w:rFonts w:ascii="Arial" w:hAnsi="Arial" w:cs="Arial"/>
                <w:b/>
                <w:sz w:val="22"/>
                <w:szCs w:val="22"/>
              </w:rPr>
            </w:pPr>
            <w:r w:rsidRPr="00C605FF">
              <w:rPr>
                <w:rFonts w:ascii="Arial" w:hAnsi="Arial" w:cs="Arial"/>
                <w:b/>
                <w:sz w:val="22"/>
                <w:szCs w:val="22"/>
              </w:rPr>
              <w:t>Health and Care Standards</w:t>
            </w:r>
          </w:p>
        </w:tc>
      </w:tr>
      <w:tr w:rsidR="00C83172" w:rsidRPr="00E337E5" w:rsidTr="0092123B">
        <w:tc>
          <w:tcPr>
            <w:tcW w:w="1147" w:type="pct"/>
            <w:vMerge w:val="restart"/>
          </w:tcPr>
          <w:p w:rsidR="00C83172" w:rsidRPr="00C605FF" w:rsidRDefault="00C83172" w:rsidP="00AB24E3">
            <w:pPr>
              <w:rPr>
                <w:rFonts w:ascii="Arial" w:hAnsi="Arial" w:cs="Arial"/>
                <w:b/>
                <w:sz w:val="22"/>
                <w:szCs w:val="22"/>
              </w:rPr>
            </w:pPr>
            <w:r w:rsidRPr="00C605FF">
              <w:rPr>
                <w:rFonts w:ascii="Arial" w:hAnsi="Arial" w:cs="Arial"/>
                <w:b/>
                <w:sz w:val="22"/>
                <w:szCs w:val="22"/>
              </w:rPr>
              <w:t xml:space="preserve">1a. </w:t>
            </w:r>
          </w:p>
          <w:p w:rsidR="00C83172" w:rsidRPr="00C605FF" w:rsidRDefault="00C83172" w:rsidP="00AB24E3">
            <w:pPr>
              <w:rPr>
                <w:rFonts w:ascii="Arial" w:hAnsi="Arial" w:cs="Arial"/>
                <w:sz w:val="22"/>
                <w:szCs w:val="22"/>
              </w:rPr>
            </w:pPr>
            <w:r w:rsidRPr="00C605FF">
              <w:rPr>
                <w:rFonts w:ascii="Arial" w:hAnsi="Arial" w:cs="Arial"/>
                <w:sz w:val="22"/>
                <w:szCs w:val="22"/>
              </w:rPr>
              <w:t xml:space="preserve">All </w:t>
            </w:r>
            <w:proofErr w:type="spellStart"/>
            <w:r w:rsidRPr="00C605FF">
              <w:rPr>
                <w:rFonts w:ascii="Arial" w:hAnsi="Arial" w:cs="Arial"/>
                <w:sz w:val="22"/>
                <w:szCs w:val="22"/>
              </w:rPr>
              <w:t>newborns</w:t>
            </w:r>
            <w:proofErr w:type="spellEnd"/>
            <w:r w:rsidRPr="00C605FF">
              <w:rPr>
                <w:rFonts w:ascii="Arial" w:hAnsi="Arial" w:cs="Arial"/>
                <w:sz w:val="22"/>
                <w:szCs w:val="22"/>
              </w:rPr>
              <w:t>, infants, children and young people have access to the audiological services they require in a timely fashion, with clearly defined referral pathways to audiological services that are widely disseminated and reviewed regularly.</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b/>
                <w:sz w:val="22"/>
                <w:szCs w:val="22"/>
              </w:rPr>
            </w:pPr>
          </w:p>
        </w:tc>
        <w:tc>
          <w:tcPr>
            <w:tcW w:w="1238" w:type="pct"/>
            <w:vMerge w:val="restart"/>
          </w:tcPr>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Correct referral information results in more efficient use of available resources [1</w:t>
            </w:r>
            <w:proofErr w:type="gramStart"/>
            <w:r w:rsidRPr="00C605FF">
              <w:rPr>
                <w:rFonts w:ascii="Arial" w:hAnsi="Arial" w:cs="Arial"/>
                <w:sz w:val="22"/>
                <w:szCs w:val="22"/>
              </w:rPr>
              <w:t>][</w:t>
            </w:r>
            <w:proofErr w:type="gramEnd"/>
            <w:r w:rsidRPr="00C605FF">
              <w:rPr>
                <w:rFonts w:ascii="Arial" w:hAnsi="Arial" w:cs="Arial"/>
                <w:sz w:val="22"/>
                <w:szCs w:val="22"/>
              </w:rPr>
              <w:t>2][3][4].</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Prompt identification of permanent hearing problems and subsequent intervention leads to improved outcomes for the child at a later date [2</w:t>
            </w:r>
            <w:proofErr w:type="gramStart"/>
            <w:r w:rsidRPr="00C605FF">
              <w:rPr>
                <w:rFonts w:ascii="Arial" w:hAnsi="Arial" w:cs="Arial"/>
                <w:sz w:val="22"/>
                <w:szCs w:val="22"/>
              </w:rPr>
              <w:t>][</w:t>
            </w:r>
            <w:proofErr w:type="gramEnd"/>
            <w:r w:rsidRPr="00C605FF">
              <w:rPr>
                <w:rFonts w:ascii="Arial" w:hAnsi="Arial" w:cs="Arial"/>
                <w:sz w:val="22"/>
                <w:szCs w:val="22"/>
              </w:rPr>
              <w:t>5][6][7][8][9[10][11].</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Parents support the principle of early identification and intervention [12</w:t>
            </w:r>
            <w:proofErr w:type="gramStart"/>
            <w:r w:rsidRPr="00C605FF">
              <w:rPr>
                <w:rFonts w:ascii="Arial" w:hAnsi="Arial" w:cs="Arial"/>
                <w:sz w:val="22"/>
                <w:szCs w:val="22"/>
              </w:rPr>
              <w:t>][</w:t>
            </w:r>
            <w:proofErr w:type="gramEnd"/>
            <w:r w:rsidRPr="00C605FF">
              <w:rPr>
                <w:rFonts w:ascii="Arial" w:hAnsi="Arial" w:cs="Arial"/>
                <w:sz w:val="22"/>
                <w:szCs w:val="22"/>
              </w:rPr>
              <w:t xml:space="preserve">13][14][15][16][17][18].    </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Fluctuating hearing loss can have a disadvantageous effect on the child’s development [2</w:t>
            </w:r>
            <w:proofErr w:type="gramStart"/>
            <w:r w:rsidRPr="00C605FF">
              <w:rPr>
                <w:rFonts w:ascii="Arial" w:hAnsi="Arial" w:cs="Arial"/>
                <w:sz w:val="22"/>
                <w:szCs w:val="22"/>
              </w:rPr>
              <w:t>][</w:t>
            </w:r>
            <w:proofErr w:type="gramEnd"/>
            <w:r w:rsidRPr="00C605FF">
              <w:rPr>
                <w:rFonts w:ascii="Arial" w:hAnsi="Arial" w:cs="Arial"/>
                <w:sz w:val="22"/>
                <w:szCs w:val="22"/>
              </w:rPr>
              <w:t xml:space="preserve">19][20][21]. </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 xml:space="preserve">Young people need a clear transition route from </w:t>
            </w:r>
            <w:r w:rsidR="00F31976" w:rsidRPr="00C605FF">
              <w:rPr>
                <w:rFonts w:ascii="Arial" w:hAnsi="Arial" w:cs="Arial"/>
                <w:sz w:val="22"/>
                <w:szCs w:val="22"/>
              </w:rPr>
              <w:t xml:space="preserve">child </w:t>
            </w:r>
            <w:r w:rsidRPr="00C605FF">
              <w:rPr>
                <w:rFonts w:ascii="Arial" w:hAnsi="Arial" w:cs="Arial"/>
                <w:sz w:val="22"/>
                <w:szCs w:val="22"/>
              </w:rPr>
              <w:t>to adult services [22</w:t>
            </w:r>
            <w:proofErr w:type="gramStart"/>
            <w:r w:rsidRPr="00C605FF">
              <w:rPr>
                <w:rFonts w:ascii="Arial" w:hAnsi="Arial" w:cs="Arial"/>
                <w:sz w:val="22"/>
                <w:szCs w:val="22"/>
              </w:rPr>
              <w:t>][</w:t>
            </w:r>
            <w:proofErr w:type="gramEnd"/>
            <w:r w:rsidRPr="00C605FF">
              <w:rPr>
                <w:rFonts w:ascii="Arial" w:hAnsi="Arial" w:cs="Arial"/>
                <w:sz w:val="22"/>
                <w:szCs w:val="22"/>
              </w:rPr>
              <w:t>23][24][25].</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Referral Pathways</w:t>
            </w:r>
          </w:p>
          <w:p w:rsidR="00C83172" w:rsidRPr="00C605FF" w:rsidRDefault="00C83172" w:rsidP="00AB24E3">
            <w:pPr>
              <w:rPr>
                <w:rFonts w:ascii="Arial" w:hAnsi="Arial" w:cs="Arial"/>
                <w:sz w:val="22"/>
                <w:szCs w:val="22"/>
              </w:rPr>
            </w:pPr>
            <w:r w:rsidRPr="00C605FF">
              <w:rPr>
                <w:rFonts w:ascii="Arial" w:hAnsi="Arial" w:cs="Arial"/>
                <w:b/>
                <w:sz w:val="22"/>
                <w:szCs w:val="22"/>
              </w:rPr>
              <w:t>1a.1.</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 xml:space="preserve">Clearly defined written referral pathways from all referral sources are in place, reviewed </w:t>
            </w:r>
            <w:r w:rsidRPr="00C605FF">
              <w:rPr>
                <w:rFonts w:ascii="Arial" w:hAnsi="Arial" w:cs="Arial"/>
                <w:sz w:val="22"/>
                <w:szCs w:val="22"/>
                <w:u w:val="single"/>
              </w:rPr>
              <w:t>at least</w:t>
            </w:r>
            <w:r w:rsidRPr="00C605FF">
              <w:rPr>
                <w:rFonts w:ascii="Arial" w:hAnsi="Arial" w:cs="Arial"/>
                <w:sz w:val="22"/>
                <w:szCs w:val="22"/>
              </w:rPr>
              <w:t xml:space="preserve"> every three years, and disseminated to all potential referrers on a regular basis.</w:t>
            </w:r>
          </w:p>
          <w:p w:rsidR="00C83172" w:rsidRPr="00C605FF" w:rsidRDefault="00C83172" w:rsidP="00AB24E3">
            <w:pPr>
              <w:rPr>
                <w:rFonts w:ascii="Arial" w:hAnsi="Arial" w:cs="Arial"/>
                <w:sz w:val="22"/>
                <w:szCs w:val="22"/>
              </w:rPr>
            </w:pPr>
          </w:p>
        </w:tc>
        <w:tc>
          <w:tcPr>
            <w:tcW w:w="1309" w:type="pct"/>
          </w:tcPr>
          <w:p w:rsidR="00C83172" w:rsidRPr="00C605FF" w:rsidRDefault="003B58B0" w:rsidP="00AB24E3">
            <w:pPr>
              <w:rPr>
                <w:rFonts w:ascii="Arial" w:hAnsi="Arial" w:cs="Arial"/>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sz w:val="22"/>
                <w:szCs w:val="22"/>
              </w:rPr>
            </w:pPr>
            <w:r w:rsidRPr="00C605FF">
              <w:rPr>
                <w:rFonts w:ascii="Arial" w:hAnsi="Arial" w:cs="Arial"/>
                <w:b/>
                <w:sz w:val="22"/>
                <w:szCs w:val="22"/>
              </w:rPr>
              <w:t>1a.2.</w:t>
            </w:r>
            <w:r w:rsidRPr="00C605FF">
              <w:rPr>
                <w:rFonts w:ascii="Arial" w:hAnsi="Arial" w:cs="Arial"/>
                <w:sz w:val="22"/>
                <w:szCs w:val="22"/>
              </w:rPr>
              <w:t xml:space="preserve">  </w:t>
            </w:r>
          </w:p>
          <w:p w:rsidR="00C83172" w:rsidRPr="00C605FF" w:rsidRDefault="00C83172" w:rsidP="00AB24E3">
            <w:pPr>
              <w:rPr>
                <w:rFonts w:ascii="Arial" w:hAnsi="Arial" w:cs="Arial"/>
                <w:b/>
                <w:sz w:val="22"/>
                <w:szCs w:val="22"/>
              </w:rPr>
            </w:pPr>
            <w:r w:rsidRPr="00C605FF">
              <w:rPr>
                <w:rFonts w:ascii="Arial" w:hAnsi="Arial" w:cs="Arial"/>
                <w:sz w:val="22"/>
                <w:szCs w:val="22"/>
              </w:rPr>
              <w:t>Where local services are unable to provide all aspects of care, clear referral routes to external providers are in place.</w:t>
            </w:r>
          </w:p>
          <w:p w:rsidR="00C83172" w:rsidRPr="00C605FF" w:rsidRDefault="00C83172" w:rsidP="00AB24E3">
            <w:pPr>
              <w:rPr>
                <w:rFonts w:ascii="Arial" w:hAnsi="Arial" w:cs="Arial"/>
                <w:b/>
                <w:sz w:val="22"/>
                <w:szCs w:val="22"/>
              </w:rPr>
            </w:pPr>
          </w:p>
        </w:tc>
        <w:tc>
          <w:tcPr>
            <w:tcW w:w="1309" w:type="pct"/>
          </w:tcPr>
          <w:p w:rsidR="003B58B0" w:rsidRPr="00C605FF" w:rsidRDefault="003B58B0" w:rsidP="00AB24E3">
            <w:pPr>
              <w:rPr>
                <w:rFonts w:ascii="Arial" w:hAnsi="Arial" w:cs="Arial"/>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Speed of Access</w:t>
            </w:r>
          </w:p>
          <w:p w:rsidR="00C83172" w:rsidRPr="00C605FF" w:rsidRDefault="00C83172" w:rsidP="00AB24E3">
            <w:pPr>
              <w:rPr>
                <w:rFonts w:ascii="Arial" w:hAnsi="Arial" w:cs="Arial"/>
                <w:sz w:val="22"/>
                <w:szCs w:val="22"/>
              </w:rPr>
            </w:pPr>
            <w:r w:rsidRPr="00C605FF">
              <w:rPr>
                <w:rFonts w:ascii="Arial" w:hAnsi="Arial" w:cs="Arial"/>
                <w:b/>
                <w:sz w:val="22"/>
                <w:szCs w:val="22"/>
              </w:rPr>
              <w:t>1a.3.</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Routine new referrals, for hearing assessment, are offered an appointment within 6 weeks of receipt of referral.</w:t>
            </w:r>
          </w:p>
          <w:p w:rsidR="00C83172" w:rsidRPr="00C605FF" w:rsidRDefault="00C83172" w:rsidP="00AB24E3">
            <w:pPr>
              <w:rPr>
                <w:rFonts w:ascii="Arial" w:hAnsi="Arial" w:cs="Arial"/>
                <w:b/>
                <w:sz w:val="22"/>
                <w:szCs w:val="22"/>
              </w:rPr>
            </w:pPr>
          </w:p>
        </w:tc>
        <w:tc>
          <w:tcPr>
            <w:tcW w:w="1309" w:type="pct"/>
          </w:tcPr>
          <w:p w:rsidR="00726693" w:rsidRPr="00C605FF" w:rsidRDefault="003B58B0" w:rsidP="00275CAF">
            <w:pPr>
              <w:rPr>
                <w:rFonts w:ascii="Arial" w:hAnsi="Arial" w:cs="Arial"/>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sz w:val="22"/>
                <w:szCs w:val="22"/>
              </w:rPr>
            </w:pPr>
            <w:r w:rsidRPr="00C605FF">
              <w:rPr>
                <w:rFonts w:ascii="Arial" w:hAnsi="Arial" w:cs="Arial"/>
                <w:b/>
                <w:bCs/>
                <w:sz w:val="22"/>
                <w:szCs w:val="22"/>
              </w:rPr>
              <w:t>1a.4.</w:t>
            </w:r>
            <w:r w:rsidRPr="00C605FF">
              <w:rPr>
                <w:rFonts w:ascii="Arial" w:hAnsi="Arial" w:cs="Arial"/>
                <w:bCs/>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Urgent</w:t>
            </w:r>
            <w:r w:rsidRPr="00C605FF">
              <w:rPr>
                <w:rStyle w:val="FootnoteReference"/>
                <w:rFonts w:ascii="Arial" w:hAnsi="Arial" w:cs="Arial"/>
                <w:sz w:val="22"/>
                <w:szCs w:val="22"/>
              </w:rPr>
              <w:footnoteReference w:id="1"/>
            </w:r>
            <w:r w:rsidRPr="00C605FF">
              <w:rPr>
                <w:rFonts w:ascii="Arial" w:hAnsi="Arial" w:cs="Arial"/>
                <w:sz w:val="22"/>
                <w:szCs w:val="22"/>
              </w:rPr>
              <w:t xml:space="preserve"> new referrals, for hearing assessment, are offered an </w:t>
            </w:r>
            <w:r w:rsidRPr="00C605FF">
              <w:rPr>
                <w:rFonts w:ascii="Arial" w:hAnsi="Arial" w:cs="Arial"/>
                <w:sz w:val="22"/>
                <w:szCs w:val="22"/>
              </w:rPr>
              <w:lastRenderedPageBreak/>
              <w:t xml:space="preserve">appointment within 4 weeks of receipt of referral. </w:t>
            </w:r>
          </w:p>
          <w:p w:rsidR="00C83172" w:rsidRPr="00C605FF" w:rsidRDefault="00C83172" w:rsidP="00AB24E3">
            <w:pPr>
              <w:rPr>
                <w:rFonts w:ascii="Arial" w:hAnsi="Arial" w:cs="Arial"/>
                <w:b/>
                <w:sz w:val="22"/>
                <w:szCs w:val="22"/>
              </w:rPr>
            </w:pPr>
          </w:p>
        </w:tc>
        <w:tc>
          <w:tcPr>
            <w:tcW w:w="1309" w:type="pct"/>
          </w:tcPr>
          <w:p w:rsidR="00C83172" w:rsidRPr="00C605FF" w:rsidRDefault="003B58B0" w:rsidP="00AB24E3">
            <w:pPr>
              <w:rPr>
                <w:rFonts w:ascii="Arial" w:hAnsi="Arial" w:cs="Arial"/>
                <w:sz w:val="22"/>
                <w:szCs w:val="22"/>
              </w:rPr>
            </w:pPr>
            <w:r w:rsidRPr="00C605FF">
              <w:rPr>
                <w:rFonts w:ascii="Arial" w:hAnsi="Arial" w:cs="Arial"/>
                <w:sz w:val="22"/>
                <w:szCs w:val="22"/>
              </w:rPr>
              <w:lastRenderedPageBreak/>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sz w:val="22"/>
                <w:szCs w:val="22"/>
              </w:rPr>
            </w:pPr>
            <w:r w:rsidRPr="00C605FF">
              <w:rPr>
                <w:rFonts w:ascii="Arial" w:hAnsi="Arial" w:cs="Arial"/>
                <w:b/>
                <w:sz w:val="22"/>
                <w:szCs w:val="22"/>
              </w:rPr>
              <w:t>1a.5.</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Children requiring follow-up hearing assessment</w:t>
            </w:r>
            <w:r w:rsidR="00DC1A4D" w:rsidRPr="00C605FF">
              <w:rPr>
                <w:rFonts w:ascii="Arial" w:hAnsi="Arial" w:cs="Arial"/>
                <w:sz w:val="22"/>
                <w:szCs w:val="22"/>
              </w:rPr>
              <w:t>/hearing aid reviews</w:t>
            </w:r>
            <w:r w:rsidRPr="00C605FF">
              <w:rPr>
                <w:rFonts w:ascii="Arial" w:hAnsi="Arial" w:cs="Arial"/>
                <w:sz w:val="22"/>
                <w:szCs w:val="22"/>
              </w:rPr>
              <w:t xml:space="preserve"> are offered appointments </w:t>
            </w:r>
            <w:r w:rsidR="006C5494" w:rsidRPr="00C605FF">
              <w:rPr>
                <w:rFonts w:ascii="Arial" w:hAnsi="Arial" w:cs="Arial"/>
                <w:sz w:val="22"/>
                <w:szCs w:val="22"/>
              </w:rPr>
              <w:t>within an identified timescale</w:t>
            </w:r>
            <w:r w:rsidRPr="00C605FF">
              <w:rPr>
                <w:rFonts w:ascii="Arial" w:hAnsi="Arial" w:cs="Arial"/>
                <w:sz w:val="22"/>
                <w:szCs w:val="22"/>
              </w:rPr>
              <w:t>.</w:t>
            </w:r>
          </w:p>
          <w:p w:rsidR="00C83172" w:rsidRPr="00C605FF" w:rsidRDefault="00C83172" w:rsidP="00AB24E3">
            <w:pPr>
              <w:rPr>
                <w:rFonts w:ascii="Arial" w:hAnsi="Arial" w:cs="Arial"/>
                <w:b/>
                <w:sz w:val="22"/>
                <w:szCs w:val="22"/>
              </w:rPr>
            </w:pPr>
          </w:p>
        </w:tc>
        <w:tc>
          <w:tcPr>
            <w:tcW w:w="1309" w:type="pct"/>
          </w:tcPr>
          <w:p w:rsidR="006C5494" w:rsidRPr="00C605FF" w:rsidRDefault="003B58B0" w:rsidP="006C5494">
            <w:pPr>
              <w:rPr>
                <w:rFonts w:ascii="Arial" w:hAnsi="Arial" w:cs="Arial"/>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194532" w:rsidP="00AB24E3">
            <w:pPr>
              <w:rPr>
                <w:rFonts w:ascii="Arial" w:hAnsi="Arial" w:cs="Arial"/>
                <w:b/>
                <w:i/>
                <w:color w:val="008000"/>
                <w:sz w:val="22"/>
                <w:szCs w:val="22"/>
              </w:rPr>
            </w:pPr>
            <w:r w:rsidRPr="00C605FF">
              <w:rPr>
                <w:rFonts w:ascii="Arial" w:hAnsi="Arial" w:cs="Arial"/>
                <w:b/>
                <w:i/>
                <w:color w:val="008000"/>
                <w:sz w:val="22"/>
                <w:szCs w:val="22"/>
              </w:rPr>
              <w:t>1a.6.</w:t>
            </w:r>
            <w:r w:rsidR="00EF0EF7" w:rsidRPr="00C605FF">
              <w:rPr>
                <w:rFonts w:ascii="Arial" w:hAnsi="Arial" w:cs="Arial"/>
                <w:b/>
                <w:i/>
                <w:color w:val="008000"/>
                <w:sz w:val="22"/>
                <w:szCs w:val="22"/>
              </w:rPr>
              <w:t xml:space="preserve">  </w:t>
            </w:r>
            <w:r w:rsidR="00275CAF" w:rsidRPr="00C605FF">
              <w:rPr>
                <w:rFonts w:ascii="Arial" w:hAnsi="Arial" w:cs="Arial"/>
                <w:b/>
                <w:i/>
                <w:color w:val="008000"/>
                <w:sz w:val="22"/>
                <w:szCs w:val="22"/>
              </w:rPr>
              <w:t>NBHSW</w:t>
            </w:r>
          </w:p>
          <w:p w:rsidR="00C83172" w:rsidRPr="00C605FF" w:rsidRDefault="00C83172" w:rsidP="00AB24E3">
            <w:pPr>
              <w:rPr>
                <w:rFonts w:ascii="Arial" w:hAnsi="Arial" w:cs="Arial"/>
                <w:i/>
                <w:color w:val="008000"/>
                <w:sz w:val="22"/>
                <w:szCs w:val="22"/>
              </w:rPr>
            </w:pPr>
            <w:r w:rsidRPr="00C605FF">
              <w:rPr>
                <w:rFonts w:ascii="Arial" w:hAnsi="Arial" w:cs="Arial"/>
                <w:i/>
                <w:color w:val="008000"/>
                <w:sz w:val="22"/>
                <w:szCs w:val="22"/>
              </w:rPr>
              <w:t xml:space="preserve">Referrals from </w:t>
            </w:r>
            <w:r w:rsidR="00275CAF" w:rsidRPr="00C605FF">
              <w:rPr>
                <w:rFonts w:ascii="Arial" w:hAnsi="Arial" w:cs="Arial"/>
                <w:i/>
                <w:color w:val="008000"/>
                <w:sz w:val="22"/>
                <w:szCs w:val="22"/>
              </w:rPr>
              <w:t>NBHSW</w:t>
            </w:r>
            <w:r w:rsidRPr="00C605FF">
              <w:rPr>
                <w:rFonts w:ascii="Arial" w:hAnsi="Arial" w:cs="Arial"/>
                <w:i/>
                <w:color w:val="008000"/>
                <w:sz w:val="22"/>
                <w:szCs w:val="22"/>
              </w:rPr>
              <w:t xml:space="preserve"> for diagnostic assessment are offered an appointment within the nationally agreed timescales</w:t>
            </w:r>
            <w:r w:rsidRPr="00C605FF">
              <w:rPr>
                <w:rStyle w:val="FootnoteReference"/>
                <w:rFonts w:ascii="Arial" w:hAnsi="Arial" w:cs="Arial"/>
                <w:i/>
                <w:color w:val="008000"/>
                <w:sz w:val="22"/>
                <w:szCs w:val="22"/>
              </w:rPr>
              <w:footnoteReference w:id="2"/>
            </w:r>
          </w:p>
          <w:p w:rsidR="00C83172" w:rsidRPr="00C605FF" w:rsidRDefault="00C83172" w:rsidP="00AB24E3">
            <w:pPr>
              <w:rPr>
                <w:rFonts w:ascii="Arial" w:hAnsi="Arial" w:cs="Arial"/>
                <w:i/>
                <w:color w:val="008000"/>
                <w:sz w:val="22"/>
                <w:szCs w:val="22"/>
              </w:rPr>
            </w:pPr>
          </w:p>
        </w:tc>
        <w:tc>
          <w:tcPr>
            <w:tcW w:w="1309" w:type="pct"/>
          </w:tcPr>
          <w:p w:rsidR="003B58B0" w:rsidRPr="00C605FF" w:rsidRDefault="00F91CE1" w:rsidP="003B58B0">
            <w:pPr>
              <w:pStyle w:val="ListParagraph"/>
              <w:numPr>
                <w:ilvl w:val="1"/>
                <w:numId w:val="32"/>
              </w:numPr>
              <w:rPr>
                <w:rFonts w:ascii="Arial" w:hAnsi="Arial" w:cs="Arial"/>
                <w:sz w:val="22"/>
                <w:szCs w:val="22"/>
              </w:rPr>
            </w:pPr>
            <w:r>
              <w:rPr>
                <w:rFonts w:ascii="Arial" w:hAnsi="Arial" w:cs="Arial"/>
                <w:sz w:val="22"/>
                <w:szCs w:val="22"/>
              </w:rPr>
              <w:t xml:space="preserve">Staying Healthy health </w:t>
            </w:r>
            <w:r w:rsidR="003B58B0" w:rsidRPr="00C605FF">
              <w:rPr>
                <w:rFonts w:ascii="Arial" w:hAnsi="Arial" w:cs="Arial"/>
                <w:sz w:val="22"/>
                <w:szCs w:val="22"/>
              </w:rPr>
              <w:t>promotion, protection and improvement</w:t>
            </w:r>
          </w:p>
          <w:p w:rsidR="00C83172" w:rsidRPr="00C605FF" w:rsidRDefault="003B58B0" w:rsidP="00275CAF">
            <w:pPr>
              <w:rPr>
                <w:rFonts w:ascii="Arial" w:hAnsi="Arial" w:cs="Arial"/>
                <w:color w:val="008000"/>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Flexibility of Appointments</w:t>
            </w:r>
          </w:p>
          <w:p w:rsidR="00C83172" w:rsidRPr="00C605FF" w:rsidRDefault="00C83172" w:rsidP="00AB24E3">
            <w:pPr>
              <w:rPr>
                <w:rFonts w:ascii="Arial" w:hAnsi="Arial" w:cs="Arial"/>
                <w:sz w:val="22"/>
                <w:szCs w:val="22"/>
              </w:rPr>
            </w:pPr>
            <w:r w:rsidRPr="00C605FF">
              <w:rPr>
                <w:rFonts w:ascii="Arial" w:hAnsi="Arial" w:cs="Arial"/>
                <w:b/>
                <w:sz w:val="22"/>
                <w:szCs w:val="22"/>
              </w:rPr>
              <w:t>1a.7.</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Flexibility is available in appointment times</w:t>
            </w:r>
            <w:r w:rsidR="00F069F5" w:rsidRPr="00C605FF">
              <w:rPr>
                <w:rFonts w:ascii="Arial" w:hAnsi="Arial" w:cs="Arial"/>
                <w:sz w:val="22"/>
                <w:szCs w:val="22"/>
              </w:rPr>
              <w:t>,</w:t>
            </w:r>
            <w:r w:rsidRPr="00C605FF">
              <w:rPr>
                <w:rFonts w:ascii="Arial" w:hAnsi="Arial" w:cs="Arial"/>
                <w:sz w:val="22"/>
                <w:szCs w:val="22"/>
              </w:rPr>
              <w:t xml:space="preserve"> and where possible locations</w:t>
            </w:r>
            <w:r w:rsidR="00F069F5" w:rsidRPr="00C605FF">
              <w:rPr>
                <w:rFonts w:ascii="Arial" w:hAnsi="Arial" w:cs="Arial"/>
                <w:sz w:val="22"/>
                <w:szCs w:val="22"/>
              </w:rPr>
              <w:t>,</w:t>
            </w:r>
            <w:r w:rsidRPr="00C605FF">
              <w:rPr>
                <w:rFonts w:ascii="Arial" w:hAnsi="Arial" w:cs="Arial"/>
                <w:sz w:val="22"/>
                <w:szCs w:val="22"/>
              </w:rPr>
              <w:t xml:space="preserve"> to suit the individual needs</w:t>
            </w:r>
            <w:r w:rsidR="00A50FF8" w:rsidRPr="00C605FF">
              <w:rPr>
                <w:rFonts w:ascii="Arial" w:hAnsi="Arial" w:cs="Arial"/>
                <w:sz w:val="22"/>
                <w:szCs w:val="22"/>
              </w:rPr>
              <w:t xml:space="preserve"> and preferences</w:t>
            </w:r>
            <w:r w:rsidRPr="00C605FF">
              <w:rPr>
                <w:rFonts w:ascii="Arial" w:hAnsi="Arial" w:cs="Arial"/>
                <w:sz w:val="22"/>
                <w:szCs w:val="22"/>
              </w:rPr>
              <w:t xml:space="preserve"> of the parents and child or young person.</w:t>
            </w:r>
          </w:p>
          <w:p w:rsidR="00C83172" w:rsidRPr="00C605FF" w:rsidRDefault="00C83172" w:rsidP="00AB24E3">
            <w:pPr>
              <w:rPr>
                <w:rFonts w:ascii="Arial" w:hAnsi="Arial" w:cs="Arial"/>
                <w:b/>
                <w:sz w:val="22"/>
                <w:szCs w:val="22"/>
              </w:rPr>
            </w:pPr>
          </w:p>
        </w:tc>
        <w:tc>
          <w:tcPr>
            <w:tcW w:w="1309" w:type="pct"/>
          </w:tcPr>
          <w:p w:rsidR="00C83172" w:rsidRPr="00C605FF" w:rsidRDefault="00D65E75" w:rsidP="006453FA">
            <w:pPr>
              <w:rPr>
                <w:rFonts w:ascii="Arial" w:hAnsi="Arial" w:cs="Arial"/>
                <w:i/>
                <w:color w:val="008000"/>
                <w:sz w:val="22"/>
                <w:szCs w:val="22"/>
              </w:rPr>
            </w:pPr>
            <w:r w:rsidRPr="00C605FF">
              <w:rPr>
                <w:rFonts w:ascii="Arial" w:hAnsi="Arial" w:cs="Arial"/>
                <w:sz w:val="22"/>
                <w:szCs w:val="22"/>
              </w:rPr>
              <w:t>5.1 Timely care – timely access</w:t>
            </w:r>
          </w:p>
        </w:tc>
      </w:tr>
      <w:tr w:rsidR="006453FA" w:rsidRPr="00E337E5" w:rsidTr="0092123B">
        <w:tc>
          <w:tcPr>
            <w:tcW w:w="1147" w:type="pct"/>
            <w:vMerge/>
          </w:tcPr>
          <w:p w:rsidR="006453FA" w:rsidRPr="00C605FF" w:rsidRDefault="006453FA" w:rsidP="00AB24E3">
            <w:pPr>
              <w:rPr>
                <w:rFonts w:ascii="Arial" w:hAnsi="Arial" w:cs="Arial"/>
                <w:b/>
                <w:sz w:val="22"/>
                <w:szCs w:val="22"/>
              </w:rPr>
            </w:pPr>
          </w:p>
        </w:tc>
        <w:tc>
          <w:tcPr>
            <w:tcW w:w="1238" w:type="pct"/>
            <w:vMerge/>
          </w:tcPr>
          <w:p w:rsidR="006453FA" w:rsidRPr="00C605FF" w:rsidRDefault="006453FA" w:rsidP="00AB24E3">
            <w:pPr>
              <w:rPr>
                <w:rFonts w:ascii="Arial" w:hAnsi="Arial" w:cs="Arial"/>
                <w:b/>
                <w:sz w:val="22"/>
                <w:szCs w:val="22"/>
              </w:rPr>
            </w:pPr>
          </w:p>
        </w:tc>
        <w:tc>
          <w:tcPr>
            <w:tcW w:w="1306" w:type="pct"/>
          </w:tcPr>
          <w:p w:rsidR="006453FA" w:rsidRPr="00C605FF" w:rsidRDefault="00194532" w:rsidP="00AB24E3">
            <w:pPr>
              <w:rPr>
                <w:rFonts w:ascii="Arial" w:hAnsi="Arial" w:cs="Arial"/>
                <w:b/>
                <w:i/>
                <w:color w:val="008000"/>
                <w:sz w:val="22"/>
                <w:szCs w:val="22"/>
              </w:rPr>
            </w:pPr>
            <w:r w:rsidRPr="00C605FF">
              <w:rPr>
                <w:rFonts w:ascii="Arial" w:hAnsi="Arial" w:cs="Arial"/>
                <w:b/>
                <w:i/>
                <w:color w:val="008000"/>
                <w:sz w:val="22"/>
                <w:szCs w:val="22"/>
              </w:rPr>
              <w:t>1.a.8</w:t>
            </w:r>
            <w:r w:rsidR="00EF0EF7" w:rsidRPr="00C605FF">
              <w:rPr>
                <w:rFonts w:ascii="Arial" w:hAnsi="Arial" w:cs="Arial"/>
                <w:b/>
                <w:i/>
                <w:color w:val="008000"/>
                <w:sz w:val="22"/>
                <w:szCs w:val="22"/>
              </w:rPr>
              <w:t xml:space="preserve">  </w:t>
            </w:r>
            <w:r w:rsidR="00275CAF" w:rsidRPr="00C605FF">
              <w:rPr>
                <w:rFonts w:ascii="Arial" w:hAnsi="Arial" w:cs="Arial"/>
                <w:b/>
                <w:i/>
                <w:color w:val="008000"/>
                <w:sz w:val="22"/>
                <w:szCs w:val="22"/>
              </w:rPr>
              <w:t>NBHSW</w:t>
            </w:r>
          </w:p>
          <w:p w:rsidR="006453FA" w:rsidRPr="00C605FF" w:rsidRDefault="006453FA" w:rsidP="00AB24E3">
            <w:pPr>
              <w:rPr>
                <w:rFonts w:ascii="Arial" w:hAnsi="Arial" w:cs="Arial"/>
                <w:i/>
                <w:color w:val="008000"/>
                <w:sz w:val="22"/>
                <w:szCs w:val="22"/>
              </w:rPr>
            </w:pPr>
            <w:r w:rsidRPr="00C605FF">
              <w:rPr>
                <w:rFonts w:ascii="Arial" w:hAnsi="Arial" w:cs="Arial"/>
                <w:i/>
                <w:color w:val="008000"/>
                <w:sz w:val="22"/>
                <w:szCs w:val="22"/>
              </w:rPr>
              <w:t>Flexibility is available in appointment times</w:t>
            </w:r>
            <w:r w:rsidR="00F069F5" w:rsidRPr="00C605FF">
              <w:rPr>
                <w:rFonts w:ascii="Arial" w:hAnsi="Arial" w:cs="Arial"/>
                <w:i/>
                <w:color w:val="008000"/>
                <w:sz w:val="22"/>
                <w:szCs w:val="22"/>
              </w:rPr>
              <w:t>,</w:t>
            </w:r>
            <w:r w:rsidRPr="00C605FF">
              <w:rPr>
                <w:rFonts w:ascii="Arial" w:hAnsi="Arial" w:cs="Arial"/>
                <w:i/>
                <w:color w:val="008000"/>
                <w:sz w:val="22"/>
                <w:szCs w:val="22"/>
              </w:rPr>
              <w:t xml:space="preserve"> and where possible locations</w:t>
            </w:r>
            <w:r w:rsidR="00F069F5" w:rsidRPr="00C605FF">
              <w:rPr>
                <w:rFonts w:ascii="Arial" w:hAnsi="Arial" w:cs="Arial"/>
                <w:i/>
                <w:color w:val="008000"/>
                <w:sz w:val="22"/>
                <w:szCs w:val="22"/>
              </w:rPr>
              <w:t>,</w:t>
            </w:r>
            <w:r w:rsidRPr="00C605FF">
              <w:rPr>
                <w:rFonts w:ascii="Arial" w:hAnsi="Arial" w:cs="Arial"/>
                <w:i/>
                <w:color w:val="008000"/>
                <w:sz w:val="22"/>
                <w:szCs w:val="22"/>
              </w:rPr>
              <w:t xml:space="preserve"> to suit the individual needs and preferences of the family.</w:t>
            </w:r>
          </w:p>
          <w:p w:rsidR="006453FA" w:rsidRPr="00C605FF" w:rsidRDefault="006453FA" w:rsidP="00AB24E3">
            <w:pPr>
              <w:rPr>
                <w:rFonts w:ascii="Arial" w:hAnsi="Arial" w:cs="Arial"/>
                <w:i/>
                <w:sz w:val="22"/>
                <w:szCs w:val="22"/>
              </w:rPr>
            </w:pPr>
          </w:p>
        </w:tc>
        <w:tc>
          <w:tcPr>
            <w:tcW w:w="1309" w:type="pct"/>
          </w:tcPr>
          <w:p w:rsidR="006453FA" w:rsidRPr="00C605FF" w:rsidRDefault="00D65E75" w:rsidP="00AB24E3">
            <w:pPr>
              <w:rPr>
                <w:rFonts w:ascii="Arial" w:hAnsi="Arial" w:cs="Arial"/>
                <w:b/>
                <w:sz w:val="22"/>
                <w:szCs w:val="22"/>
              </w:rPr>
            </w:pPr>
            <w:r w:rsidRPr="00C605FF">
              <w:rPr>
                <w:rFonts w:ascii="Arial" w:hAnsi="Arial" w:cs="Arial"/>
                <w:sz w:val="22"/>
                <w:szCs w:val="22"/>
              </w:rPr>
              <w:t>5.1 Timely care – timely access</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 xml:space="preserve">Transition from </w:t>
            </w:r>
            <w:r w:rsidR="00962B59" w:rsidRPr="00C605FF">
              <w:rPr>
                <w:rFonts w:ascii="Arial" w:hAnsi="Arial" w:cs="Arial"/>
                <w:b/>
                <w:sz w:val="22"/>
                <w:szCs w:val="22"/>
              </w:rPr>
              <w:t>Child</w:t>
            </w:r>
            <w:r w:rsidRPr="00C605FF">
              <w:rPr>
                <w:rFonts w:ascii="Arial" w:hAnsi="Arial" w:cs="Arial"/>
                <w:b/>
                <w:sz w:val="22"/>
                <w:szCs w:val="22"/>
              </w:rPr>
              <w:t xml:space="preserve"> to Adult Audiology Service</w:t>
            </w:r>
          </w:p>
          <w:p w:rsidR="00C83172" w:rsidRPr="00C605FF" w:rsidRDefault="00C83172" w:rsidP="00AB24E3">
            <w:pPr>
              <w:rPr>
                <w:rFonts w:ascii="Arial" w:hAnsi="Arial" w:cs="Arial"/>
                <w:sz w:val="22"/>
                <w:szCs w:val="22"/>
              </w:rPr>
            </w:pPr>
            <w:r w:rsidRPr="00C605FF">
              <w:rPr>
                <w:rFonts w:ascii="Arial" w:hAnsi="Arial" w:cs="Arial"/>
                <w:b/>
                <w:sz w:val="22"/>
                <w:szCs w:val="22"/>
              </w:rPr>
              <w:lastRenderedPageBreak/>
              <w:t>1a.</w:t>
            </w:r>
            <w:r w:rsidR="006453FA" w:rsidRPr="00C605FF">
              <w:rPr>
                <w:rFonts w:ascii="Arial" w:hAnsi="Arial" w:cs="Arial"/>
                <w:b/>
                <w:sz w:val="22"/>
                <w:szCs w:val="22"/>
              </w:rPr>
              <w:t>9</w:t>
            </w:r>
            <w:r w:rsidRPr="00C605FF">
              <w:rPr>
                <w:rFonts w:ascii="Arial" w:hAnsi="Arial" w:cs="Arial"/>
                <w:b/>
                <w:sz w:val="22"/>
                <w:szCs w:val="22"/>
              </w:rPr>
              <w:t>.</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Robust systems are in place</w:t>
            </w:r>
            <w:r w:rsidR="00677B09" w:rsidRPr="00C605FF">
              <w:rPr>
                <w:rFonts w:ascii="Arial" w:hAnsi="Arial" w:cs="Arial"/>
                <w:sz w:val="22"/>
                <w:szCs w:val="22"/>
              </w:rPr>
              <w:t>, used and regularly reviewed,</w:t>
            </w:r>
            <w:r w:rsidRPr="00C605FF">
              <w:rPr>
                <w:rFonts w:ascii="Arial" w:hAnsi="Arial" w:cs="Arial"/>
                <w:sz w:val="22"/>
                <w:szCs w:val="22"/>
              </w:rPr>
              <w:t xml:space="preserve"> to manage the transition from </w:t>
            </w:r>
            <w:r w:rsidR="00962B59" w:rsidRPr="00C605FF">
              <w:rPr>
                <w:rFonts w:ascii="Arial" w:hAnsi="Arial" w:cs="Arial"/>
                <w:sz w:val="22"/>
                <w:szCs w:val="22"/>
              </w:rPr>
              <w:t>child</w:t>
            </w:r>
            <w:r w:rsidRPr="00C605FF">
              <w:rPr>
                <w:rFonts w:ascii="Arial" w:hAnsi="Arial" w:cs="Arial"/>
                <w:sz w:val="22"/>
                <w:szCs w:val="22"/>
              </w:rPr>
              <w:t xml:space="preserve"> to adult audiology services.</w:t>
            </w:r>
          </w:p>
          <w:p w:rsidR="00C83172" w:rsidRPr="00C605FF" w:rsidRDefault="00C83172" w:rsidP="00AB24E3">
            <w:pPr>
              <w:rPr>
                <w:rFonts w:ascii="Arial" w:hAnsi="Arial" w:cs="Arial"/>
                <w:b/>
                <w:sz w:val="22"/>
                <w:szCs w:val="22"/>
              </w:rPr>
            </w:pPr>
          </w:p>
        </w:tc>
        <w:tc>
          <w:tcPr>
            <w:tcW w:w="1309" w:type="pct"/>
          </w:tcPr>
          <w:p w:rsidR="00C83172" w:rsidRPr="00C605FF" w:rsidRDefault="00D65E75" w:rsidP="00AB24E3">
            <w:pPr>
              <w:rPr>
                <w:rFonts w:ascii="Arial" w:hAnsi="Arial" w:cs="Arial"/>
                <w:sz w:val="22"/>
                <w:szCs w:val="22"/>
              </w:rPr>
            </w:pPr>
            <w:r w:rsidRPr="00C605FF">
              <w:rPr>
                <w:rFonts w:ascii="Arial" w:hAnsi="Arial" w:cs="Arial"/>
                <w:sz w:val="22"/>
                <w:szCs w:val="22"/>
              </w:rPr>
              <w:lastRenderedPageBreak/>
              <w:t>6.1 Individual care – planning care to promote independence</w:t>
            </w:r>
          </w:p>
          <w:p w:rsidR="00C63C4E" w:rsidRPr="00C605FF" w:rsidRDefault="00C63C4E" w:rsidP="00AB24E3">
            <w:pPr>
              <w:rPr>
                <w:rFonts w:ascii="Arial" w:hAnsi="Arial" w:cs="Arial"/>
                <w:sz w:val="22"/>
                <w:szCs w:val="22"/>
              </w:rPr>
            </w:pPr>
            <w:r w:rsidRPr="00C605FF">
              <w:rPr>
                <w:rFonts w:ascii="Arial" w:hAnsi="Arial" w:cs="Arial"/>
                <w:sz w:val="22"/>
                <w:szCs w:val="22"/>
              </w:rPr>
              <w:lastRenderedPageBreak/>
              <w:t>6.2  Individual care – people’s rights</w:t>
            </w:r>
          </w:p>
        </w:tc>
      </w:tr>
      <w:tr w:rsidR="00C83172" w:rsidRPr="00E337E5" w:rsidTr="0092123B">
        <w:tc>
          <w:tcPr>
            <w:tcW w:w="1147" w:type="pct"/>
            <w:vMerge w:val="restart"/>
          </w:tcPr>
          <w:p w:rsidR="00C83172" w:rsidRPr="00C605FF" w:rsidRDefault="00C83172" w:rsidP="00AB24E3">
            <w:pPr>
              <w:rPr>
                <w:rFonts w:ascii="Arial" w:hAnsi="Arial" w:cs="Arial"/>
                <w:b/>
                <w:sz w:val="22"/>
                <w:szCs w:val="22"/>
              </w:rPr>
            </w:pPr>
            <w:r w:rsidRPr="00C605FF">
              <w:rPr>
                <w:rFonts w:ascii="Arial" w:hAnsi="Arial" w:cs="Arial"/>
                <w:b/>
                <w:sz w:val="22"/>
                <w:szCs w:val="22"/>
              </w:rPr>
              <w:lastRenderedPageBreak/>
              <w:t xml:space="preserve">1b. </w:t>
            </w:r>
          </w:p>
          <w:p w:rsidR="00C83172" w:rsidRPr="00C605FF" w:rsidRDefault="00C83172" w:rsidP="00AB24E3">
            <w:pPr>
              <w:rPr>
                <w:rFonts w:ascii="Arial" w:hAnsi="Arial" w:cs="Arial"/>
                <w:sz w:val="22"/>
                <w:szCs w:val="22"/>
              </w:rPr>
            </w:pPr>
            <w:r w:rsidRPr="00C605FF">
              <w:rPr>
                <w:rFonts w:ascii="Arial" w:hAnsi="Arial" w:cs="Arial"/>
                <w:sz w:val="22"/>
                <w:szCs w:val="22"/>
              </w:rPr>
              <w:t>Service demand and referral data are accurately monitored, reviewed and reported to guide service planning.</w:t>
            </w:r>
          </w:p>
          <w:p w:rsidR="00C83172" w:rsidRPr="00C605FF" w:rsidRDefault="00C83172" w:rsidP="00AB24E3">
            <w:pPr>
              <w:rPr>
                <w:rFonts w:ascii="Arial" w:hAnsi="Arial" w:cs="Arial"/>
                <w:b/>
                <w:sz w:val="22"/>
                <w:szCs w:val="22"/>
              </w:rPr>
            </w:pPr>
          </w:p>
        </w:tc>
        <w:tc>
          <w:tcPr>
            <w:tcW w:w="1238" w:type="pct"/>
            <w:vMerge w:val="restart"/>
          </w:tcPr>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Effective allocation of health resources is reliant upon accurate information on the balance between demand for services and available resources. It is important that waiting times for all stages of the patient pathway are collected and monitored in an effective manner [1</w:t>
            </w:r>
            <w:proofErr w:type="gramStart"/>
            <w:r w:rsidRPr="00C605FF">
              <w:rPr>
                <w:rFonts w:ascii="Arial" w:hAnsi="Arial" w:cs="Arial"/>
                <w:sz w:val="22"/>
                <w:szCs w:val="22"/>
              </w:rPr>
              <w:t>][</w:t>
            </w:r>
            <w:proofErr w:type="gramEnd"/>
            <w:r w:rsidRPr="00C605FF">
              <w:rPr>
                <w:rFonts w:ascii="Arial" w:hAnsi="Arial" w:cs="Arial"/>
                <w:sz w:val="22"/>
                <w:szCs w:val="22"/>
              </w:rPr>
              <w:t xml:space="preserve">2][3][4][16][26][27]. </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The number of incorrect referrals to the specialist medical route informs the effectiveness/clarity of referral criteria and compliance of referrers to those criteria. Improvements can then be made to ensure that children are correctly referred to appropriate services [1</w:t>
            </w:r>
            <w:proofErr w:type="gramStart"/>
            <w:r w:rsidRPr="00C605FF">
              <w:rPr>
                <w:rFonts w:ascii="Arial" w:hAnsi="Arial" w:cs="Arial"/>
                <w:sz w:val="22"/>
                <w:szCs w:val="22"/>
              </w:rPr>
              <w:t>][</w:t>
            </w:r>
            <w:proofErr w:type="gramEnd"/>
            <w:r w:rsidRPr="00C605FF">
              <w:rPr>
                <w:rFonts w:ascii="Arial" w:hAnsi="Arial" w:cs="Arial"/>
                <w:sz w:val="22"/>
                <w:szCs w:val="22"/>
              </w:rPr>
              <w:t>2][3][4].</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Monitoring of Service Referrals</w:t>
            </w:r>
          </w:p>
          <w:p w:rsidR="00C83172" w:rsidRPr="00C605FF" w:rsidRDefault="00C83172" w:rsidP="00AB24E3">
            <w:pPr>
              <w:rPr>
                <w:rFonts w:ascii="Arial" w:hAnsi="Arial" w:cs="Arial"/>
                <w:sz w:val="22"/>
                <w:szCs w:val="22"/>
              </w:rPr>
            </w:pPr>
            <w:r w:rsidRPr="00C605FF">
              <w:rPr>
                <w:rFonts w:ascii="Arial" w:hAnsi="Arial" w:cs="Arial"/>
                <w:b/>
                <w:sz w:val="22"/>
                <w:szCs w:val="22"/>
              </w:rPr>
              <w:t>1b.1.</w:t>
            </w:r>
            <w:r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The number of in</w:t>
            </w:r>
            <w:r w:rsidR="00B74F4C" w:rsidRPr="00C605FF">
              <w:rPr>
                <w:rFonts w:ascii="Arial" w:hAnsi="Arial" w:cs="Arial"/>
                <w:sz w:val="22"/>
                <w:szCs w:val="22"/>
              </w:rPr>
              <w:t>correct</w:t>
            </w:r>
            <w:r w:rsidRPr="00C605FF">
              <w:rPr>
                <w:rFonts w:ascii="Arial" w:hAnsi="Arial" w:cs="Arial"/>
                <w:sz w:val="22"/>
                <w:szCs w:val="22"/>
              </w:rPr>
              <w:t xml:space="preserve"> referrals to audiology is monitored annually, and action</w:t>
            </w:r>
            <w:r w:rsidR="00CB5236" w:rsidRPr="00C605FF">
              <w:rPr>
                <w:rFonts w:ascii="Arial" w:hAnsi="Arial" w:cs="Arial"/>
                <w:sz w:val="22"/>
                <w:szCs w:val="22"/>
              </w:rPr>
              <w:t xml:space="preserve"> continuously taken to address </w:t>
            </w:r>
            <w:r w:rsidRPr="00C605FF">
              <w:rPr>
                <w:rFonts w:ascii="Arial" w:hAnsi="Arial" w:cs="Arial"/>
                <w:sz w:val="22"/>
                <w:szCs w:val="22"/>
              </w:rPr>
              <w:t xml:space="preserve">any non-compliance with referral criteria. </w:t>
            </w:r>
          </w:p>
          <w:p w:rsidR="00C83172" w:rsidRPr="00C605FF" w:rsidRDefault="00C83172" w:rsidP="00AB24E3">
            <w:pPr>
              <w:rPr>
                <w:rFonts w:ascii="Arial" w:hAnsi="Arial" w:cs="Arial"/>
                <w:b/>
                <w:sz w:val="22"/>
                <w:szCs w:val="22"/>
              </w:rPr>
            </w:pPr>
          </w:p>
        </w:tc>
        <w:tc>
          <w:tcPr>
            <w:tcW w:w="1309" w:type="pct"/>
          </w:tcPr>
          <w:p w:rsidR="00C83172" w:rsidRPr="00C605FF" w:rsidRDefault="00D65E75" w:rsidP="00AB24E3">
            <w:pPr>
              <w:rPr>
                <w:rFonts w:ascii="Arial" w:hAnsi="Arial" w:cs="Arial"/>
                <w:sz w:val="22"/>
                <w:szCs w:val="22"/>
              </w:rPr>
            </w:pPr>
            <w:r w:rsidRPr="00C605FF">
              <w:rPr>
                <w:rFonts w:ascii="Arial" w:hAnsi="Arial" w:cs="Arial"/>
                <w:sz w:val="22"/>
                <w:szCs w:val="22"/>
              </w:rPr>
              <w:t>3.1 Effective care – safe and clinically effective care</w:t>
            </w:r>
          </w:p>
        </w:tc>
      </w:tr>
      <w:tr w:rsidR="00C83172" w:rsidRPr="00E337E5" w:rsidTr="0092123B">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t>Service Planning</w:t>
            </w:r>
          </w:p>
          <w:p w:rsidR="00C83172" w:rsidRPr="00C605FF" w:rsidRDefault="00C83172" w:rsidP="00AB24E3">
            <w:pPr>
              <w:autoSpaceDE w:val="0"/>
              <w:autoSpaceDN w:val="0"/>
              <w:adjustRightInd w:val="0"/>
              <w:jc w:val="both"/>
              <w:rPr>
                <w:rFonts w:ascii="Arial" w:hAnsi="Arial" w:cs="Arial"/>
                <w:b/>
                <w:sz w:val="22"/>
                <w:szCs w:val="22"/>
              </w:rPr>
            </w:pPr>
            <w:r w:rsidRPr="00C605FF">
              <w:rPr>
                <w:rFonts w:ascii="Arial" w:hAnsi="Arial" w:cs="Arial"/>
                <w:b/>
                <w:sz w:val="22"/>
                <w:szCs w:val="22"/>
              </w:rPr>
              <w:t xml:space="preserve">1b.2. </w:t>
            </w:r>
          </w:p>
          <w:p w:rsidR="00C83172" w:rsidRPr="00C605FF" w:rsidRDefault="00C83172" w:rsidP="00AB24E3">
            <w:pPr>
              <w:autoSpaceDE w:val="0"/>
              <w:autoSpaceDN w:val="0"/>
              <w:adjustRightInd w:val="0"/>
              <w:jc w:val="both"/>
              <w:rPr>
                <w:rFonts w:ascii="Arial" w:hAnsi="Arial" w:cs="Arial"/>
                <w:sz w:val="22"/>
                <w:szCs w:val="22"/>
              </w:rPr>
            </w:pPr>
            <w:r w:rsidRPr="00C605FF">
              <w:rPr>
                <w:rFonts w:ascii="Arial" w:hAnsi="Arial" w:cs="Arial"/>
                <w:sz w:val="22"/>
                <w:szCs w:val="22"/>
              </w:rPr>
              <w:t>Key data are identified, collected, reviewed and used in annual service review.</w:t>
            </w:r>
          </w:p>
          <w:p w:rsidR="00C83172" w:rsidRPr="00C605FF" w:rsidRDefault="00C83172" w:rsidP="00AB24E3">
            <w:pPr>
              <w:rPr>
                <w:rFonts w:ascii="Arial" w:hAnsi="Arial" w:cs="Arial"/>
                <w:b/>
                <w:sz w:val="22"/>
                <w:szCs w:val="22"/>
              </w:rPr>
            </w:pPr>
          </w:p>
        </w:tc>
        <w:tc>
          <w:tcPr>
            <w:tcW w:w="1309" w:type="pct"/>
          </w:tcPr>
          <w:p w:rsidR="00C83172" w:rsidRPr="00C605FF" w:rsidRDefault="00D65E75" w:rsidP="00D65E75">
            <w:pPr>
              <w:rPr>
                <w:rFonts w:ascii="Arial" w:hAnsi="Arial" w:cs="Arial"/>
                <w:sz w:val="22"/>
                <w:szCs w:val="22"/>
              </w:rPr>
            </w:pPr>
            <w:r w:rsidRPr="00C605FF">
              <w:rPr>
                <w:rFonts w:ascii="Arial" w:hAnsi="Arial" w:cs="Arial"/>
                <w:sz w:val="22"/>
                <w:szCs w:val="22"/>
              </w:rPr>
              <w:t>3.4  Effective care – information governance and communications technology</w:t>
            </w:r>
          </w:p>
        </w:tc>
      </w:tr>
    </w:tbl>
    <w:p w:rsidR="00D65E75" w:rsidRDefault="00D65E75" w:rsidP="00C83172">
      <w:pPr>
        <w:outlineLvl w:val="2"/>
        <w:rPr>
          <w:rFonts w:ascii="Arial" w:hAnsi="Arial" w:cs="Arial"/>
          <w:b/>
          <w:color w:val="FFFFFF"/>
          <w:sz w:val="22"/>
          <w:szCs w:val="22"/>
          <w:highlight w:val="black"/>
        </w:rPr>
      </w:pPr>
    </w:p>
    <w:p w:rsidR="00D65E75" w:rsidRDefault="00D65E75" w:rsidP="00C83172">
      <w:pPr>
        <w:outlineLvl w:val="2"/>
        <w:rPr>
          <w:rFonts w:ascii="Arial" w:hAnsi="Arial" w:cs="Arial"/>
          <w:b/>
          <w:color w:val="FFFFFF"/>
          <w:sz w:val="22"/>
          <w:szCs w:val="22"/>
          <w:highlight w:val="black"/>
        </w:rPr>
      </w:pPr>
    </w:p>
    <w:p w:rsidR="00E86255" w:rsidRDefault="00E86255" w:rsidP="00C83172">
      <w:pPr>
        <w:outlineLvl w:val="2"/>
        <w:rPr>
          <w:rFonts w:ascii="Arial" w:hAnsi="Arial" w:cs="Arial"/>
          <w:b/>
          <w:color w:val="FFFFFF"/>
          <w:sz w:val="22"/>
          <w:szCs w:val="22"/>
          <w:highlight w:val="black"/>
        </w:rPr>
      </w:pPr>
    </w:p>
    <w:p w:rsidR="00E86255" w:rsidRDefault="00E86255" w:rsidP="00C83172">
      <w:pPr>
        <w:outlineLvl w:val="2"/>
        <w:rPr>
          <w:rFonts w:ascii="Arial" w:hAnsi="Arial" w:cs="Arial"/>
          <w:b/>
          <w:color w:val="FFFFFF"/>
          <w:sz w:val="22"/>
          <w:szCs w:val="22"/>
          <w:highlight w:val="black"/>
        </w:rPr>
      </w:pPr>
    </w:p>
    <w:p w:rsidR="00E86255" w:rsidRDefault="00E86255" w:rsidP="00C83172">
      <w:pPr>
        <w:outlineLvl w:val="2"/>
        <w:rPr>
          <w:rFonts w:ascii="Arial" w:hAnsi="Arial" w:cs="Arial"/>
          <w:b/>
          <w:color w:val="FFFFFF"/>
          <w:sz w:val="22"/>
          <w:szCs w:val="22"/>
          <w:highlight w:val="black"/>
        </w:rPr>
      </w:pPr>
    </w:p>
    <w:p w:rsidR="00E86255" w:rsidRDefault="00E86255" w:rsidP="00C83172">
      <w:pPr>
        <w:outlineLvl w:val="2"/>
        <w:rPr>
          <w:rFonts w:ascii="Arial" w:hAnsi="Arial" w:cs="Arial"/>
          <w:b/>
          <w:color w:val="FFFFFF"/>
          <w:sz w:val="22"/>
          <w:szCs w:val="22"/>
          <w:highlight w:val="black"/>
        </w:rPr>
      </w:pPr>
    </w:p>
    <w:p w:rsidR="00C605FF" w:rsidRDefault="00C605FF" w:rsidP="00C83172">
      <w:pPr>
        <w:outlineLvl w:val="2"/>
        <w:rPr>
          <w:rFonts w:ascii="Arial" w:hAnsi="Arial" w:cs="Arial"/>
          <w:b/>
          <w:color w:val="FFFFFF"/>
          <w:sz w:val="22"/>
          <w:szCs w:val="22"/>
          <w:highlight w:val="black"/>
        </w:rPr>
      </w:pPr>
    </w:p>
    <w:p w:rsidR="00C83172" w:rsidRPr="00C605FF" w:rsidRDefault="00C83172" w:rsidP="00C83172">
      <w:pPr>
        <w:outlineLvl w:val="2"/>
        <w:rPr>
          <w:rFonts w:ascii="Arial" w:hAnsi="Arial" w:cs="Arial"/>
          <w:b/>
          <w:color w:val="FFFFFF"/>
          <w:sz w:val="32"/>
          <w:szCs w:val="32"/>
        </w:rPr>
      </w:pPr>
      <w:r w:rsidRPr="00C605FF">
        <w:rPr>
          <w:rFonts w:ascii="Arial" w:hAnsi="Arial" w:cs="Arial"/>
          <w:b/>
          <w:color w:val="FFFFFF"/>
          <w:sz w:val="32"/>
          <w:szCs w:val="32"/>
          <w:highlight w:val="black"/>
        </w:rPr>
        <w:lastRenderedPageBreak/>
        <w:t>Standard 2</w:t>
      </w:r>
      <w:r w:rsidRPr="00C605FF">
        <w:rPr>
          <w:rFonts w:ascii="Arial" w:hAnsi="Arial" w:cs="Arial"/>
          <w:b/>
          <w:color w:val="FFFFFF"/>
          <w:sz w:val="32"/>
          <w:szCs w:val="32"/>
          <w:highlight w:val="black"/>
        </w:rPr>
        <w:tab/>
        <w:t>Assessment</w:t>
      </w:r>
    </w:p>
    <w:p w:rsidR="00C83172" w:rsidRDefault="00C83172" w:rsidP="00C83172">
      <w:pPr>
        <w:outlineLvl w:val="2"/>
        <w:rPr>
          <w:rFonts w:ascii="Arial" w:hAnsi="Arial" w:cs="Arial"/>
          <w:b/>
          <w:color w:val="FFFFFF"/>
          <w:sz w:val="36"/>
          <w:szCs w:val="3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C83172">
        <w:tc>
          <w:tcPr>
            <w:tcW w:w="1147"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 xml:space="preserve">Standard </w:t>
            </w:r>
          </w:p>
          <w:p w:rsidR="00C83172" w:rsidRPr="00C605FF" w:rsidRDefault="00C83172" w:rsidP="00AB24E3">
            <w:pPr>
              <w:jc w:val="center"/>
              <w:rPr>
                <w:rFonts w:ascii="Arial" w:hAnsi="Arial" w:cs="Arial"/>
                <w:b/>
                <w:sz w:val="22"/>
                <w:szCs w:val="22"/>
              </w:rPr>
            </w:pPr>
            <w:r w:rsidRPr="00C605FF">
              <w:rPr>
                <w:rFonts w:ascii="Arial" w:hAnsi="Arial" w:cs="Arial"/>
                <w:b/>
                <w:sz w:val="22"/>
                <w:szCs w:val="22"/>
              </w:rPr>
              <w:t>Statement</w:t>
            </w:r>
          </w:p>
        </w:tc>
        <w:tc>
          <w:tcPr>
            <w:tcW w:w="1238"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Rationale</w:t>
            </w:r>
          </w:p>
        </w:tc>
        <w:tc>
          <w:tcPr>
            <w:tcW w:w="1306" w:type="pct"/>
          </w:tcPr>
          <w:p w:rsidR="00C83172" w:rsidRPr="00C605FF" w:rsidRDefault="00C83172" w:rsidP="00AB24E3">
            <w:pPr>
              <w:jc w:val="center"/>
              <w:rPr>
                <w:rFonts w:ascii="Arial" w:hAnsi="Arial" w:cs="Arial"/>
                <w:b/>
                <w:sz w:val="22"/>
                <w:szCs w:val="22"/>
              </w:rPr>
            </w:pPr>
            <w:r w:rsidRPr="00C605FF">
              <w:rPr>
                <w:rFonts w:ascii="Arial" w:hAnsi="Arial" w:cs="Arial"/>
                <w:b/>
                <w:sz w:val="22"/>
                <w:szCs w:val="22"/>
              </w:rPr>
              <w:t>Criteria</w:t>
            </w:r>
          </w:p>
          <w:p w:rsidR="00C83172" w:rsidRPr="00C605FF" w:rsidRDefault="00C83172" w:rsidP="00AB24E3">
            <w:pPr>
              <w:jc w:val="center"/>
              <w:rPr>
                <w:rFonts w:ascii="Arial" w:hAnsi="Arial" w:cs="Arial"/>
                <w:b/>
                <w:sz w:val="22"/>
                <w:szCs w:val="22"/>
              </w:rPr>
            </w:pPr>
          </w:p>
        </w:tc>
        <w:tc>
          <w:tcPr>
            <w:tcW w:w="1309" w:type="pct"/>
          </w:tcPr>
          <w:p w:rsidR="00C83172" w:rsidRPr="00C605FF" w:rsidRDefault="00F0765E" w:rsidP="00FA6EFE">
            <w:pPr>
              <w:jc w:val="center"/>
              <w:rPr>
                <w:rFonts w:ascii="Arial" w:hAnsi="Arial" w:cs="Arial"/>
                <w:b/>
                <w:sz w:val="22"/>
                <w:szCs w:val="22"/>
              </w:rPr>
            </w:pPr>
            <w:r w:rsidRPr="00C605FF">
              <w:rPr>
                <w:rFonts w:ascii="Arial" w:hAnsi="Arial" w:cs="Arial"/>
                <w:b/>
                <w:sz w:val="22"/>
                <w:szCs w:val="22"/>
              </w:rPr>
              <w:t>Health and Care Standards</w:t>
            </w:r>
          </w:p>
        </w:tc>
      </w:tr>
      <w:tr w:rsidR="00C83172" w:rsidRPr="00E337E5" w:rsidTr="00C83172">
        <w:tc>
          <w:tcPr>
            <w:tcW w:w="1147" w:type="pct"/>
            <w:vMerge w:val="restart"/>
          </w:tcPr>
          <w:p w:rsidR="00C83172" w:rsidRPr="00C605FF" w:rsidRDefault="00C83172" w:rsidP="00AB24E3">
            <w:pPr>
              <w:rPr>
                <w:rFonts w:ascii="Arial" w:hAnsi="Arial" w:cs="Arial"/>
                <w:sz w:val="22"/>
                <w:szCs w:val="22"/>
              </w:rPr>
            </w:pPr>
            <w:r w:rsidRPr="00C605FF">
              <w:rPr>
                <w:rFonts w:ascii="Arial" w:hAnsi="Arial" w:cs="Arial"/>
                <w:b/>
                <w:sz w:val="22"/>
                <w:szCs w:val="22"/>
              </w:rPr>
              <w:t>2a.</w:t>
            </w:r>
            <w:r w:rsidRPr="00C605FF">
              <w:rPr>
                <w:rFonts w:ascii="Arial" w:hAnsi="Arial" w:cs="Arial"/>
                <w:sz w:val="22"/>
                <w:szCs w:val="22"/>
              </w:rPr>
              <w:t xml:space="preserve"> </w:t>
            </w:r>
          </w:p>
          <w:p w:rsidR="00C83172" w:rsidRPr="00C605FF" w:rsidRDefault="00C83172" w:rsidP="00AB24E3">
            <w:pPr>
              <w:rPr>
                <w:rFonts w:ascii="Arial" w:hAnsi="Arial" w:cs="Arial"/>
                <w:color w:val="000000"/>
                <w:sz w:val="22"/>
                <w:szCs w:val="22"/>
              </w:rPr>
            </w:pPr>
            <w:r w:rsidRPr="00C605FF">
              <w:rPr>
                <w:rFonts w:ascii="Arial" w:hAnsi="Arial" w:cs="Arial"/>
                <w:color w:val="000000"/>
                <w:sz w:val="22"/>
                <w:szCs w:val="22"/>
              </w:rPr>
              <w:t xml:space="preserve">All referred </w:t>
            </w:r>
            <w:proofErr w:type="spellStart"/>
            <w:r w:rsidRPr="00C605FF">
              <w:rPr>
                <w:rFonts w:ascii="Arial" w:hAnsi="Arial" w:cs="Arial"/>
                <w:color w:val="000000"/>
                <w:sz w:val="22"/>
                <w:szCs w:val="22"/>
              </w:rPr>
              <w:t>newborns</w:t>
            </w:r>
            <w:proofErr w:type="spellEnd"/>
            <w:r w:rsidRPr="00C605FF">
              <w:rPr>
                <w:rFonts w:ascii="Arial" w:hAnsi="Arial" w:cs="Arial"/>
                <w:color w:val="000000"/>
                <w:sz w:val="22"/>
                <w:szCs w:val="22"/>
              </w:rPr>
              <w:t xml:space="preserve">, infants, children and young people receive audiological assessment appropriate to their age and stage of development. </w:t>
            </w:r>
          </w:p>
          <w:p w:rsidR="00C83172" w:rsidRPr="00C605FF" w:rsidRDefault="00C83172" w:rsidP="00AB24E3">
            <w:pPr>
              <w:rPr>
                <w:rFonts w:ascii="Arial" w:hAnsi="Arial" w:cs="Arial"/>
                <w:color w:val="000000"/>
                <w:sz w:val="22"/>
                <w:szCs w:val="22"/>
              </w:rPr>
            </w:pPr>
          </w:p>
          <w:p w:rsidR="00C83172" w:rsidRPr="00C605FF" w:rsidRDefault="00C83172" w:rsidP="00AB24E3">
            <w:pPr>
              <w:rPr>
                <w:rFonts w:ascii="Arial" w:hAnsi="Arial" w:cs="Arial"/>
                <w:color w:val="000000"/>
                <w:sz w:val="22"/>
                <w:szCs w:val="22"/>
              </w:rPr>
            </w:pPr>
            <w:r w:rsidRPr="00C605FF">
              <w:rPr>
                <w:rFonts w:ascii="Arial" w:hAnsi="Arial" w:cs="Arial"/>
                <w:color w:val="000000"/>
                <w:sz w:val="22"/>
                <w:szCs w:val="22"/>
              </w:rPr>
              <w:t>There is a spectrum of audiology appointments from routine to more complex assessments.</w:t>
            </w:r>
          </w:p>
          <w:p w:rsidR="00C83172" w:rsidRPr="00C605FF" w:rsidRDefault="00C83172" w:rsidP="00AB24E3">
            <w:pPr>
              <w:rPr>
                <w:rFonts w:ascii="Arial" w:hAnsi="Arial" w:cs="Arial"/>
                <w:color w:val="000000"/>
                <w:sz w:val="22"/>
                <w:szCs w:val="22"/>
              </w:rPr>
            </w:pPr>
            <w:r w:rsidRPr="00C605FF">
              <w:rPr>
                <w:rFonts w:ascii="Arial" w:hAnsi="Arial" w:cs="Arial"/>
                <w:color w:val="000000"/>
                <w:sz w:val="22"/>
                <w:szCs w:val="22"/>
              </w:rPr>
              <w:t>In some cases this may involve a multidisciplinary approach.</w:t>
            </w:r>
          </w:p>
          <w:p w:rsidR="00C83172" w:rsidRPr="00C605FF" w:rsidRDefault="00C83172" w:rsidP="00AB24E3">
            <w:pPr>
              <w:rPr>
                <w:rFonts w:ascii="Arial" w:hAnsi="Arial" w:cs="Arial"/>
                <w:color w:val="000000"/>
                <w:sz w:val="22"/>
                <w:szCs w:val="22"/>
              </w:rPr>
            </w:pPr>
          </w:p>
          <w:p w:rsidR="00C83172" w:rsidRPr="00C605FF" w:rsidRDefault="00C83172" w:rsidP="00AB24E3">
            <w:pPr>
              <w:rPr>
                <w:rFonts w:ascii="Arial" w:hAnsi="Arial" w:cs="Arial"/>
                <w:b/>
                <w:sz w:val="22"/>
                <w:szCs w:val="22"/>
              </w:rPr>
            </w:pPr>
            <w:r w:rsidRPr="00C605FF">
              <w:rPr>
                <w:rFonts w:ascii="Arial" w:hAnsi="Arial" w:cs="Arial"/>
                <w:color w:val="000000"/>
                <w:sz w:val="22"/>
                <w:szCs w:val="22"/>
              </w:rPr>
              <w:t>The range of audiological assessments available enables definition of degree and nature of hearing loss.</w:t>
            </w:r>
          </w:p>
        </w:tc>
        <w:tc>
          <w:tcPr>
            <w:tcW w:w="1238" w:type="pct"/>
            <w:vMerge w:val="restart"/>
          </w:tcPr>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Accurate and complete assessment is required to inform decisions and discussions regarding support and management options [2</w:t>
            </w:r>
            <w:proofErr w:type="gramStart"/>
            <w:r w:rsidRPr="00C605FF">
              <w:rPr>
                <w:rFonts w:ascii="Arial" w:hAnsi="Arial" w:cs="Arial"/>
                <w:sz w:val="22"/>
                <w:szCs w:val="22"/>
              </w:rPr>
              <w:t>][</w:t>
            </w:r>
            <w:proofErr w:type="gramEnd"/>
            <w:r w:rsidRPr="00C605FF">
              <w:rPr>
                <w:rFonts w:ascii="Arial" w:hAnsi="Arial" w:cs="Arial"/>
                <w:sz w:val="22"/>
                <w:szCs w:val="22"/>
              </w:rPr>
              <w:t xml:space="preserve">3][28][29][30][31][32]. </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It is important to be able to assess hearing status in children who may have other social, educational and medical difficulties; a multidisciplinary approach will assist with this [2</w:t>
            </w:r>
            <w:proofErr w:type="gramStart"/>
            <w:r w:rsidRPr="00C605FF">
              <w:rPr>
                <w:rFonts w:ascii="Arial" w:hAnsi="Arial" w:cs="Arial"/>
                <w:sz w:val="22"/>
                <w:szCs w:val="22"/>
              </w:rPr>
              <w:t>][</w:t>
            </w:r>
            <w:proofErr w:type="gramEnd"/>
            <w:r w:rsidRPr="00C605FF">
              <w:rPr>
                <w:rFonts w:ascii="Arial" w:hAnsi="Arial" w:cs="Arial"/>
                <w:sz w:val="22"/>
                <w:szCs w:val="22"/>
              </w:rPr>
              <w:t>28][29][33].</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 xml:space="preserve">Parental involvement and that of the child or young person where possible, in the assessment and </w:t>
            </w:r>
            <w:proofErr w:type="spellStart"/>
            <w:r w:rsidRPr="00C605FF">
              <w:rPr>
                <w:rFonts w:ascii="Arial" w:hAnsi="Arial" w:cs="Arial"/>
                <w:sz w:val="22"/>
                <w:szCs w:val="22"/>
              </w:rPr>
              <w:t>habilitation</w:t>
            </w:r>
            <w:proofErr w:type="spellEnd"/>
            <w:r w:rsidRPr="00C605FF">
              <w:rPr>
                <w:rFonts w:ascii="Arial" w:hAnsi="Arial" w:cs="Arial"/>
                <w:sz w:val="22"/>
                <w:szCs w:val="22"/>
              </w:rPr>
              <w:t xml:space="preserve"> process improves outcomes [6</w:t>
            </w:r>
            <w:proofErr w:type="gramStart"/>
            <w:r w:rsidRPr="00C605FF">
              <w:rPr>
                <w:rFonts w:ascii="Arial" w:hAnsi="Arial" w:cs="Arial"/>
                <w:sz w:val="22"/>
                <w:szCs w:val="22"/>
              </w:rPr>
              <w:t>][</w:t>
            </w:r>
            <w:proofErr w:type="gramEnd"/>
            <w:r w:rsidRPr="00C605FF">
              <w:rPr>
                <w:rFonts w:ascii="Arial" w:hAnsi="Arial" w:cs="Arial"/>
                <w:sz w:val="22"/>
                <w:szCs w:val="22"/>
              </w:rPr>
              <w:t>7][9][28][34][35][36].</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 xml:space="preserve">The quality of assessment is more likely to be assured if undertaken </w:t>
            </w:r>
            <w:r w:rsidRPr="00C605FF">
              <w:rPr>
                <w:rFonts w:ascii="Arial" w:hAnsi="Arial" w:cs="Arial"/>
                <w:sz w:val="22"/>
                <w:szCs w:val="22"/>
              </w:rPr>
              <w:lastRenderedPageBreak/>
              <w:t>in accordance with nationally recommended procedures [29</w:t>
            </w:r>
            <w:proofErr w:type="gramStart"/>
            <w:r w:rsidRPr="00C605FF">
              <w:rPr>
                <w:rFonts w:ascii="Arial" w:hAnsi="Arial" w:cs="Arial"/>
                <w:sz w:val="22"/>
                <w:szCs w:val="22"/>
              </w:rPr>
              <w:t>][</w:t>
            </w:r>
            <w:proofErr w:type="gramEnd"/>
            <w:r w:rsidRPr="00C605FF">
              <w:rPr>
                <w:rFonts w:ascii="Arial" w:hAnsi="Arial" w:cs="Arial"/>
                <w:sz w:val="22"/>
                <w:szCs w:val="22"/>
              </w:rPr>
              <w:t>32][37][38][39][40].</w:t>
            </w:r>
          </w:p>
          <w:p w:rsidR="00C83172" w:rsidRPr="00C605FF" w:rsidRDefault="00C83172" w:rsidP="00AB24E3">
            <w:pPr>
              <w:rPr>
                <w:rFonts w:ascii="Arial" w:hAnsi="Arial" w:cs="Arial"/>
                <w:sz w:val="22"/>
                <w:szCs w:val="22"/>
              </w:rPr>
            </w:pPr>
          </w:p>
          <w:p w:rsidR="00C83172" w:rsidRPr="00C605FF" w:rsidRDefault="00C83172" w:rsidP="00AB24E3">
            <w:pPr>
              <w:rPr>
                <w:rFonts w:ascii="Arial" w:hAnsi="Arial" w:cs="Arial"/>
                <w:sz w:val="22"/>
                <w:szCs w:val="22"/>
              </w:rPr>
            </w:pPr>
            <w:r w:rsidRPr="00C605FF">
              <w:rPr>
                <w:rFonts w:ascii="Arial" w:hAnsi="Arial" w:cs="Arial"/>
                <w:sz w:val="22"/>
                <w:szCs w:val="22"/>
              </w:rPr>
              <w:t>Measures are compromised if not gathered using equipment calibrated to national and international standards and in a quiet test environment [37</w:t>
            </w:r>
            <w:proofErr w:type="gramStart"/>
            <w:r w:rsidRPr="00C605FF">
              <w:rPr>
                <w:rFonts w:ascii="Arial" w:hAnsi="Arial" w:cs="Arial"/>
                <w:sz w:val="22"/>
                <w:szCs w:val="22"/>
              </w:rPr>
              <w:t>][</w:t>
            </w:r>
            <w:proofErr w:type="gramEnd"/>
            <w:r w:rsidRPr="00C605FF">
              <w:rPr>
                <w:rFonts w:ascii="Arial" w:hAnsi="Arial" w:cs="Arial"/>
                <w:sz w:val="22"/>
                <w:szCs w:val="22"/>
              </w:rPr>
              <w:t>38][40][41][42].</w:t>
            </w:r>
          </w:p>
          <w:p w:rsidR="00C83172" w:rsidRPr="00C605FF" w:rsidRDefault="00C83172" w:rsidP="00AB24E3">
            <w:pPr>
              <w:rPr>
                <w:rFonts w:ascii="Arial" w:hAnsi="Arial" w:cs="Arial"/>
                <w:b/>
                <w:sz w:val="22"/>
                <w:szCs w:val="22"/>
              </w:rPr>
            </w:pPr>
          </w:p>
        </w:tc>
        <w:tc>
          <w:tcPr>
            <w:tcW w:w="1306" w:type="pct"/>
          </w:tcPr>
          <w:p w:rsidR="00C83172" w:rsidRPr="00C605FF" w:rsidRDefault="00C83172" w:rsidP="00AB24E3">
            <w:pPr>
              <w:rPr>
                <w:rFonts w:ascii="Arial" w:hAnsi="Arial" w:cs="Arial"/>
                <w:b/>
                <w:sz w:val="22"/>
                <w:szCs w:val="22"/>
              </w:rPr>
            </w:pPr>
            <w:r w:rsidRPr="00C605FF">
              <w:rPr>
                <w:rFonts w:ascii="Arial" w:hAnsi="Arial" w:cs="Arial"/>
                <w:b/>
                <w:sz w:val="22"/>
                <w:szCs w:val="22"/>
              </w:rPr>
              <w:lastRenderedPageBreak/>
              <w:t>Comprehensive Assessment</w:t>
            </w:r>
          </w:p>
          <w:p w:rsidR="00C83172" w:rsidRPr="00C605FF" w:rsidRDefault="00C83172" w:rsidP="00AB24E3">
            <w:pPr>
              <w:rPr>
                <w:rFonts w:ascii="Arial" w:hAnsi="Arial" w:cs="Arial"/>
                <w:sz w:val="22"/>
                <w:szCs w:val="22"/>
              </w:rPr>
            </w:pPr>
            <w:r w:rsidRPr="00C605FF">
              <w:rPr>
                <w:rFonts w:ascii="Arial" w:hAnsi="Arial" w:cs="Arial"/>
                <w:b/>
                <w:sz w:val="22"/>
                <w:szCs w:val="22"/>
              </w:rPr>
              <w:t>2a.1.</w:t>
            </w:r>
            <w:r w:rsidRPr="00C605FF">
              <w:rPr>
                <w:rFonts w:ascii="Arial" w:hAnsi="Arial" w:cs="Arial"/>
                <w:sz w:val="22"/>
                <w:szCs w:val="22"/>
              </w:rPr>
              <w:t xml:space="preserve"> </w:t>
            </w:r>
          </w:p>
          <w:p w:rsidR="00C83172" w:rsidRPr="00C605FF" w:rsidRDefault="00C83172" w:rsidP="00AB24E3">
            <w:pPr>
              <w:rPr>
                <w:rFonts w:ascii="Arial" w:hAnsi="Arial" w:cs="Arial"/>
                <w:b/>
                <w:i/>
                <w:sz w:val="22"/>
                <w:szCs w:val="22"/>
              </w:rPr>
            </w:pPr>
            <w:r w:rsidRPr="00C605FF">
              <w:rPr>
                <w:rFonts w:ascii="Arial" w:hAnsi="Arial" w:cs="Arial"/>
                <w:sz w:val="22"/>
                <w:szCs w:val="22"/>
              </w:rPr>
              <w:t>A comprehensive range of audiological assessments is available</w:t>
            </w:r>
            <w:r w:rsidRPr="00C605FF">
              <w:rPr>
                <w:rStyle w:val="FootnoteReference"/>
                <w:rFonts w:ascii="Arial" w:hAnsi="Arial" w:cs="Arial"/>
                <w:sz w:val="22"/>
                <w:szCs w:val="22"/>
              </w:rPr>
              <w:footnoteReference w:id="3"/>
            </w:r>
            <w:r w:rsidRPr="00C605FF">
              <w:rPr>
                <w:rFonts w:ascii="Arial" w:hAnsi="Arial" w:cs="Arial"/>
                <w:sz w:val="22"/>
                <w:szCs w:val="22"/>
              </w:rPr>
              <w:t>, either in the local audiology department or by a pre-arranged referral pathway with an alternative service.</w:t>
            </w:r>
          </w:p>
          <w:p w:rsidR="00C83172" w:rsidRPr="00C605FF" w:rsidRDefault="00C83172" w:rsidP="00AB24E3">
            <w:pPr>
              <w:rPr>
                <w:rFonts w:ascii="Arial" w:hAnsi="Arial" w:cs="Arial"/>
                <w:sz w:val="22"/>
                <w:szCs w:val="22"/>
              </w:rPr>
            </w:pPr>
          </w:p>
        </w:tc>
        <w:tc>
          <w:tcPr>
            <w:tcW w:w="1309" w:type="pct"/>
          </w:tcPr>
          <w:p w:rsidR="00C83172" w:rsidRPr="00C605FF" w:rsidRDefault="00E86255" w:rsidP="00E86255">
            <w:pPr>
              <w:rPr>
                <w:rFonts w:ascii="Arial" w:hAnsi="Arial" w:cs="Arial"/>
                <w:b/>
                <w:color w:val="99CCFF"/>
                <w:sz w:val="22"/>
                <w:szCs w:val="22"/>
              </w:rPr>
            </w:pPr>
            <w:r w:rsidRPr="00C605FF">
              <w:rPr>
                <w:rFonts w:ascii="Arial" w:hAnsi="Arial" w:cs="Arial"/>
                <w:sz w:val="22"/>
                <w:szCs w:val="22"/>
              </w:rPr>
              <w:t>3.1 Effective care – safe and clinically effective care</w:t>
            </w:r>
          </w:p>
        </w:tc>
      </w:tr>
      <w:tr w:rsidR="006453FA" w:rsidRPr="00E337E5" w:rsidTr="00C83172">
        <w:tc>
          <w:tcPr>
            <w:tcW w:w="1147" w:type="pct"/>
            <w:vMerge/>
          </w:tcPr>
          <w:p w:rsidR="006453FA" w:rsidRPr="00C605FF" w:rsidRDefault="006453FA" w:rsidP="00AB24E3">
            <w:pPr>
              <w:rPr>
                <w:rFonts w:ascii="Arial" w:hAnsi="Arial" w:cs="Arial"/>
                <w:b/>
                <w:sz w:val="22"/>
                <w:szCs w:val="22"/>
              </w:rPr>
            </w:pPr>
          </w:p>
        </w:tc>
        <w:tc>
          <w:tcPr>
            <w:tcW w:w="1238" w:type="pct"/>
            <w:vMerge/>
          </w:tcPr>
          <w:p w:rsidR="006453FA" w:rsidRPr="00C605FF" w:rsidRDefault="006453FA" w:rsidP="00AB24E3">
            <w:pPr>
              <w:rPr>
                <w:rFonts w:ascii="Arial" w:hAnsi="Arial" w:cs="Arial"/>
                <w:sz w:val="22"/>
                <w:szCs w:val="22"/>
              </w:rPr>
            </w:pPr>
          </w:p>
        </w:tc>
        <w:tc>
          <w:tcPr>
            <w:tcW w:w="1306" w:type="pct"/>
          </w:tcPr>
          <w:p w:rsidR="006453FA" w:rsidRPr="00C605FF" w:rsidRDefault="006453FA" w:rsidP="00AB24E3">
            <w:pPr>
              <w:rPr>
                <w:rFonts w:ascii="Arial" w:hAnsi="Arial" w:cs="Arial"/>
                <w:i/>
                <w:color w:val="008000"/>
                <w:sz w:val="22"/>
                <w:szCs w:val="22"/>
              </w:rPr>
            </w:pPr>
            <w:r w:rsidRPr="00C605FF">
              <w:rPr>
                <w:rFonts w:ascii="Arial" w:hAnsi="Arial" w:cs="Arial"/>
                <w:b/>
                <w:i/>
                <w:color w:val="008000"/>
                <w:sz w:val="22"/>
                <w:szCs w:val="22"/>
              </w:rPr>
              <w:t>2a.2.</w:t>
            </w:r>
            <w:r w:rsidR="00275CAF" w:rsidRPr="00C605FF">
              <w:rPr>
                <w:rFonts w:ascii="Arial" w:hAnsi="Arial" w:cs="Arial"/>
                <w:b/>
                <w:i/>
                <w:color w:val="008000"/>
                <w:sz w:val="22"/>
                <w:szCs w:val="22"/>
              </w:rPr>
              <w:t xml:space="preserve"> NBHSW</w:t>
            </w:r>
          </w:p>
          <w:p w:rsidR="006453FA" w:rsidRPr="00C605FF" w:rsidRDefault="006453FA" w:rsidP="006453FA">
            <w:pPr>
              <w:rPr>
                <w:rFonts w:ascii="Arial" w:hAnsi="Arial" w:cs="Arial"/>
                <w:i/>
                <w:color w:val="008000"/>
                <w:sz w:val="22"/>
                <w:szCs w:val="22"/>
              </w:rPr>
            </w:pPr>
            <w:r w:rsidRPr="00C605FF">
              <w:rPr>
                <w:rFonts w:ascii="Arial" w:hAnsi="Arial" w:cs="Arial"/>
                <w:i/>
                <w:color w:val="008000"/>
                <w:sz w:val="22"/>
                <w:szCs w:val="22"/>
              </w:rPr>
              <w:t>A comprehensive range of audiological assessments is available.</w:t>
            </w:r>
          </w:p>
          <w:p w:rsidR="006453FA" w:rsidRPr="00C605FF" w:rsidRDefault="006453FA" w:rsidP="006453FA">
            <w:pPr>
              <w:rPr>
                <w:rFonts w:ascii="Arial" w:hAnsi="Arial" w:cs="Arial"/>
                <w:b/>
                <w:sz w:val="22"/>
                <w:szCs w:val="22"/>
              </w:rPr>
            </w:pPr>
          </w:p>
        </w:tc>
        <w:tc>
          <w:tcPr>
            <w:tcW w:w="1309" w:type="pct"/>
          </w:tcPr>
          <w:p w:rsidR="006453FA" w:rsidRPr="00C605FF" w:rsidRDefault="00E86255" w:rsidP="00AB24E3">
            <w:pPr>
              <w:rPr>
                <w:rFonts w:ascii="Arial" w:hAnsi="Arial" w:cs="Arial"/>
                <w:color w:val="99CCFF"/>
                <w:sz w:val="22"/>
                <w:szCs w:val="22"/>
              </w:rPr>
            </w:pPr>
            <w:r w:rsidRPr="00C605FF">
              <w:rPr>
                <w:rFonts w:ascii="Arial" w:hAnsi="Arial" w:cs="Arial"/>
                <w:sz w:val="22"/>
                <w:szCs w:val="22"/>
              </w:rPr>
              <w:t>3.1 Effective care – safe and clinically effective care</w:t>
            </w:r>
          </w:p>
        </w:tc>
      </w:tr>
      <w:tr w:rsidR="00C83172" w:rsidRPr="005261CC" w:rsidTr="00C83172">
        <w:trPr>
          <w:trHeight w:val="2345"/>
        </w:trPr>
        <w:tc>
          <w:tcPr>
            <w:tcW w:w="1147" w:type="pct"/>
            <w:vMerge/>
          </w:tcPr>
          <w:p w:rsidR="00C83172" w:rsidRPr="00C605FF" w:rsidRDefault="00C83172" w:rsidP="00AB24E3">
            <w:pPr>
              <w:rPr>
                <w:rFonts w:ascii="Arial" w:hAnsi="Arial" w:cs="Arial"/>
                <w:b/>
                <w:sz w:val="22"/>
                <w:szCs w:val="22"/>
              </w:rPr>
            </w:pPr>
          </w:p>
        </w:tc>
        <w:tc>
          <w:tcPr>
            <w:tcW w:w="1238" w:type="pct"/>
            <w:vMerge/>
          </w:tcPr>
          <w:p w:rsidR="00C83172" w:rsidRPr="00C605FF" w:rsidRDefault="00C83172" w:rsidP="00AB24E3">
            <w:pPr>
              <w:rPr>
                <w:rFonts w:ascii="Arial" w:hAnsi="Arial" w:cs="Arial"/>
                <w:b/>
                <w:sz w:val="22"/>
                <w:szCs w:val="22"/>
              </w:rPr>
            </w:pPr>
          </w:p>
        </w:tc>
        <w:tc>
          <w:tcPr>
            <w:tcW w:w="1306" w:type="pct"/>
          </w:tcPr>
          <w:p w:rsidR="00C83172" w:rsidRPr="00C605FF" w:rsidRDefault="006453FA" w:rsidP="00AB24E3">
            <w:pPr>
              <w:rPr>
                <w:rFonts w:ascii="Arial" w:hAnsi="Arial" w:cs="Arial"/>
                <w:sz w:val="22"/>
                <w:szCs w:val="22"/>
              </w:rPr>
            </w:pPr>
            <w:r w:rsidRPr="00C605FF">
              <w:rPr>
                <w:rFonts w:ascii="Arial" w:hAnsi="Arial" w:cs="Arial"/>
                <w:b/>
                <w:sz w:val="22"/>
                <w:szCs w:val="22"/>
              </w:rPr>
              <w:t>2a.3.</w:t>
            </w:r>
            <w:r w:rsidR="00C83172" w:rsidRPr="00C605FF">
              <w:rPr>
                <w:rFonts w:ascii="Arial" w:hAnsi="Arial" w:cs="Arial"/>
                <w:sz w:val="22"/>
                <w:szCs w:val="22"/>
              </w:rPr>
              <w:t xml:space="preserve"> </w:t>
            </w:r>
          </w:p>
          <w:p w:rsidR="00C83172" w:rsidRPr="00C605FF" w:rsidRDefault="00C83172" w:rsidP="00AB24E3">
            <w:pPr>
              <w:rPr>
                <w:rFonts w:ascii="Arial" w:hAnsi="Arial" w:cs="Arial"/>
                <w:sz w:val="22"/>
                <w:szCs w:val="22"/>
              </w:rPr>
            </w:pPr>
            <w:r w:rsidRPr="00C605FF">
              <w:rPr>
                <w:rFonts w:ascii="Arial" w:hAnsi="Arial" w:cs="Arial"/>
                <w:sz w:val="22"/>
                <w:szCs w:val="22"/>
              </w:rPr>
              <w:t>All audiological procedures follow national standard/guidelines where these exist.</w:t>
            </w:r>
          </w:p>
          <w:p w:rsidR="00C83172" w:rsidRPr="00C605FF" w:rsidRDefault="00C83172" w:rsidP="00AB24E3">
            <w:pPr>
              <w:rPr>
                <w:rFonts w:ascii="Arial" w:hAnsi="Arial" w:cs="Arial"/>
                <w:b/>
                <w:sz w:val="22"/>
                <w:szCs w:val="22"/>
              </w:rPr>
            </w:pPr>
          </w:p>
        </w:tc>
        <w:tc>
          <w:tcPr>
            <w:tcW w:w="1309" w:type="pct"/>
          </w:tcPr>
          <w:p w:rsidR="00C83172" w:rsidRPr="00C605FF" w:rsidRDefault="00E86255" w:rsidP="00AB24E3">
            <w:pPr>
              <w:rPr>
                <w:rFonts w:ascii="Arial" w:hAnsi="Arial" w:cs="Arial"/>
                <w:sz w:val="22"/>
                <w:szCs w:val="22"/>
              </w:rPr>
            </w:pPr>
            <w:r w:rsidRPr="00C605FF">
              <w:rPr>
                <w:rFonts w:ascii="Arial" w:hAnsi="Arial" w:cs="Arial"/>
                <w:sz w:val="22"/>
                <w:szCs w:val="22"/>
              </w:rPr>
              <w:t>2.9  Safe care – medical devices, equipment and diagnostic systems</w:t>
            </w:r>
          </w:p>
          <w:p w:rsidR="00E86255" w:rsidRPr="00C605FF" w:rsidRDefault="00E86255" w:rsidP="00AB24E3">
            <w:pPr>
              <w:rPr>
                <w:rFonts w:ascii="Arial" w:hAnsi="Arial" w:cs="Arial"/>
                <w:sz w:val="22"/>
                <w:szCs w:val="22"/>
              </w:rPr>
            </w:pPr>
            <w:r w:rsidRPr="00C605FF">
              <w:rPr>
                <w:rFonts w:ascii="Arial" w:hAnsi="Arial" w:cs="Arial"/>
                <w:sz w:val="22"/>
                <w:szCs w:val="22"/>
              </w:rPr>
              <w:t>3.1  Effective care – safe and clinically effective care</w:t>
            </w:r>
          </w:p>
        </w:tc>
      </w:tr>
      <w:tr w:rsidR="00E708C8" w:rsidRPr="005261CC" w:rsidTr="00C83172">
        <w:trPr>
          <w:trHeight w:val="2345"/>
        </w:trPr>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tcPr>
          <w:p w:rsidR="00E708C8" w:rsidRPr="00C605FF" w:rsidRDefault="00E708C8" w:rsidP="00AD5DD4">
            <w:pPr>
              <w:rPr>
                <w:rFonts w:ascii="Arial" w:hAnsi="Arial" w:cs="Arial"/>
                <w:b/>
                <w:i/>
                <w:color w:val="008000"/>
                <w:sz w:val="22"/>
                <w:szCs w:val="22"/>
              </w:rPr>
            </w:pPr>
            <w:r w:rsidRPr="00C605FF">
              <w:rPr>
                <w:rFonts w:ascii="Arial" w:hAnsi="Arial" w:cs="Arial"/>
                <w:b/>
                <w:i/>
                <w:color w:val="008000"/>
                <w:sz w:val="22"/>
                <w:szCs w:val="22"/>
              </w:rPr>
              <w:t xml:space="preserve">2a.4.  </w:t>
            </w:r>
            <w:r w:rsidR="00275CAF" w:rsidRPr="00C605FF">
              <w:rPr>
                <w:rFonts w:ascii="Arial" w:hAnsi="Arial" w:cs="Arial"/>
                <w:b/>
                <w:i/>
                <w:color w:val="008000"/>
                <w:sz w:val="22"/>
                <w:szCs w:val="22"/>
              </w:rPr>
              <w:t>NBHSW</w:t>
            </w:r>
          </w:p>
          <w:p w:rsidR="00E708C8" w:rsidRPr="00C605FF" w:rsidRDefault="00E708C8" w:rsidP="00AD5DD4">
            <w:pPr>
              <w:rPr>
                <w:rFonts w:ascii="Arial" w:hAnsi="Arial" w:cs="Arial"/>
                <w:i/>
                <w:color w:val="008000"/>
                <w:sz w:val="22"/>
                <w:szCs w:val="22"/>
              </w:rPr>
            </w:pPr>
            <w:r w:rsidRPr="00C605FF">
              <w:rPr>
                <w:rFonts w:ascii="Arial" w:hAnsi="Arial" w:cs="Arial"/>
                <w:i/>
                <w:color w:val="008000"/>
                <w:sz w:val="22"/>
                <w:szCs w:val="22"/>
              </w:rPr>
              <w:t>All audiological procedures follow national standard/guidelines where these exist.</w:t>
            </w:r>
          </w:p>
          <w:p w:rsidR="00E708C8" w:rsidRPr="00C605FF" w:rsidRDefault="00E708C8" w:rsidP="00AD5DD4">
            <w:pPr>
              <w:rPr>
                <w:rFonts w:ascii="Arial" w:hAnsi="Arial" w:cs="Arial"/>
                <w:b/>
                <w:color w:val="008000"/>
                <w:sz w:val="22"/>
                <w:szCs w:val="22"/>
              </w:rPr>
            </w:pPr>
          </w:p>
        </w:tc>
        <w:tc>
          <w:tcPr>
            <w:tcW w:w="1309" w:type="pct"/>
          </w:tcPr>
          <w:p w:rsidR="00E86255" w:rsidRPr="00C605FF" w:rsidRDefault="00E86255" w:rsidP="00E86255">
            <w:pPr>
              <w:rPr>
                <w:rFonts w:ascii="Arial" w:hAnsi="Arial" w:cs="Arial"/>
                <w:sz w:val="22"/>
                <w:szCs w:val="22"/>
              </w:rPr>
            </w:pPr>
            <w:r w:rsidRPr="00C605FF">
              <w:rPr>
                <w:rFonts w:ascii="Arial" w:hAnsi="Arial" w:cs="Arial"/>
                <w:sz w:val="22"/>
                <w:szCs w:val="22"/>
              </w:rPr>
              <w:t>2.9  Safe care – medical devices, equipment and diagnostic systems</w:t>
            </w:r>
          </w:p>
          <w:p w:rsidR="00E708C8" w:rsidRPr="00C605FF" w:rsidRDefault="00E86255" w:rsidP="00E86255">
            <w:pPr>
              <w:rPr>
                <w:rFonts w:ascii="Arial" w:hAnsi="Arial" w:cs="Arial"/>
                <w:color w:val="008000"/>
                <w:sz w:val="22"/>
                <w:szCs w:val="22"/>
              </w:rPr>
            </w:pPr>
            <w:r w:rsidRPr="00C605FF">
              <w:rPr>
                <w:rFonts w:ascii="Arial" w:hAnsi="Arial" w:cs="Arial"/>
                <w:sz w:val="22"/>
                <w:szCs w:val="22"/>
              </w:rPr>
              <w:t>3.1  Effective care – safe and clinically effective care</w:t>
            </w:r>
          </w:p>
        </w:tc>
      </w:tr>
      <w:tr w:rsidR="00E708C8" w:rsidRPr="005261CC" w:rsidTr="00C83172">
        <w:trPr>
          <w:trHeight w:val="2345"/>
        </w:trPr>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tcPr>
          <w:p w:rsidR="00E708C8" w:rsidRPr="00C605FF" w:rsidRDefault="00E708C8" w:rsidP="00AB24E3">
            <w:pPr>
              <w:rPr>
                <w:rFonts w:ascii="Arial" w:hAnsi="Arial" w:cs="Arial"/>
                <w:b/>
                <w:i/>
                <w:color w:val="008000"/>
                <w:sz w:val="22"/>
                <w:szCs w:val="22"/>
              </w:rPr>
            </w:pPr>
            <w:r w:rsidRPr="00C605FF">
              <w:rPr>
                <w:rFonts w:ascii="Arial" w:hAnsi="Arial" w:cs="Arial"/>
                <w:b/>
                <w:i/>
                <w:color w:val="008000"/>
                <w:sz w:val="22"/>
                <w:szCs w:val="22"/>
              </w:rPr>
              <w:t xml:space="preserve">2a.5.  </w:t>
            </w:r>
            <w:r w:rsidR="00275CAF" w:rsidRPr="00C605FF">
              <w:rPr>
                <w:rFonts w:ascii="Arial" w:hAnsi="Arial" w:cs="Arial"/>
                <w:b/>
                <w:i/>
                <w:color w:val="008000"/>
                <w:sz w:val="22"/>
                <w:szCs w:val="22"/>
              </w:rPr>
              <w:t>NBHSW</w:t>
            </w:r>
          </w:p>
          <w:p w:rsidR="00E708C8" w:rsidRPr="00C605FF" w:rsidRDefault="00B3112F" w:rsidP="00275CAF">
            <w:pPr>
              <w:rPr>
                <w:rFonts w:ascii="Arial" w:hAnsi="Arial" w:cs="Arial"/>
                <w:i/>
                <w:color w:val="008000"/>
                <w:sz w:val="22"/>
                <w:szCs w:val="22"/>
              </w:rPr>
            </w:pPr>
            <w:r w:rsidRPr="00C605FF">
              <w:rPr>
                <w:rFonts w:ascii="Arial" w:hAnsi="Arial" w:cs="Arial"/>
                <w:i/>
                <w:color w:val="008000"/>
                <w:sz w:val="22"/>
                <w:szCs w:val="22"/>
              </w:rPr>
              <w:t>Participation in the national peer review process for NBHSW diagnostic assessments is demonstrated and is monitored locally.</w:t>
            </w:r>
          </w:p>
        </w:tc>
        <w:tc>
          <w:tcPr>
            <w:tcW w:w="1309" w:type="pct"/>
          </w:tcPr>
          <w:p w:rsidR="00E86255" w:rsidRPr="00C605FF" w:rsidRDefault="00E86255" w:rsidP="00E86255">
            <w:pPr>
              <w:rPr>
                <w:rFonts w:ascii="Arial" w:hAnsi="Arial" w:cs="Arial"/>
                <w:sz w:val="22"/>
                <w:szCs w:val="22"/>
              </w:rPr>
            </w:pPr>
            <w:r w:rsidRPr="00C605FF">
              <w:rPr>
                <w:rFonts w:ascii="Arial" w:hAnsi="Arial" w:cs="Arial"/>
                <w:sz w:val="22"/>
                <w:szCs w:val="22"/>
              </w:rPr>
              <w:t>2.9  Safe care – medical devices, equipment and diagnostic systems</w:t>
            </w:r>
          </w:p>
          <w:p w:rsidR="00E708C8" w:rsidRPr="00C605FF" w:rsidRDefault="00E86255" w:rsidP="00E86255">
            <w:pPr>
              <w:rPr>
                <w:rFonts w:ascii="Arial" w:hAnsi="Arial" w:cs="Arial"/>
                <w:sz w:val="22"/>
                <w:szCs w:val="22"/>
              </w:rPr>
            </w:pPr>
            <w:r w:rsidRPr="00C605FF">
              <w:rPr>
                <w:rFonts w:ascii="Arial" w:hAnsi="Arial" w:cs="Arial"/>
                <w:sz w:val="22"/>
                <w:szCs w:val="22"/>
              </w:rPr>
              <w:t>3.1  Effective care – safe and clinically effective care</w:t>
            </w:r>
          </w:p>
          <w:p w:rsidR="00506636" w:rsidRPr="00C605FF" w:rsidRDefault="00506636" w:rsidP="00E86255">
            <w:pPr>
              <w:rPr>
                <w:rFonts w:ascii="Arial" w:hAnsi="Arial" w:cs="Arial"/>
                <w:sz w:val="22"/>
                <w:szCs w:val="22"/>
              </w:rPr>
            </w:pPr>
            <w:r w:rsidRPr="00C605FF">
              <w:rPr>
                <w:rFonts w:ascii="Arial" w:hAnsi="Arial" w:cs="Arial"/>
                <w:sz w:val="22"/>
                <w:szCs w:val="22"/>
              </w:rPr>
              <w:t>6.3  Individual care – listening and learning from feedback</w:t>
            </w:r>
          </w:p>
          <w:p w:rsidR="00E86255" w:rsidRPr="00C605FF" w:rsidRDefault="00E86255" w:rsidP="00E86255">
            <w:pPr>
              <w:rPr>
                <w:rFonts w:ascii="Arial" w:hAnsi="Arial" w:cs="Arial"/>
                <w:i/>
                <w:color w:val="008000"/>
                <w:sz w:val="22"/>
                <w:szCs w:val="22"/>
              </w:rPr>
            </w:pPr>
            <w:r w:rsidRPr="00C605FF">
              <w:rPr>
                <w:rFonts w:ascii="Arial" w:hAnsi="Arial" w:cs="Arial"/>
                <w:sz w:val="22"/>
                <w:szCs w:val="22"/>
              </w:rPr>
              <w:t xml:space="preserve">7.1  Staff and Resources -  Workforce  </w:t>
            </w:r>
          </w:p>
        </w:tc>
      </w:tr>
      <w:tr w:rsidR="00E708C8" w:rsidRPr="00E337E5" w:rsidTr="00C83172">
        <w:trPr>
          <w:trHeight w:val="2052"/>
        </w:trPr>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tcPr>
          <w:p w:rsidR="00E708C8" w:rsidRPr="00C605FF" w:rsidRDefault="00E708C8" w:rsidP="00AB24E3">
            <w:pPr>
              <w:rPr>
                <w:rFonts w:ascii="Arial" w:hAnsi="Arial" w:cs="Arial"/>
                <w:b/>
                <w:sz w:val="22"/>
                <w:szCs w:val="22"/>
              </w:rPr>
            </w:pPr>
            <w:r w:rsidRPr="00C605FF">
              <w:rPr>
                <w:rFonts w:ascii="Arial" w:hAnsi="Arial" w:cs="Arial"/>
                <w:b/>
                <w:sz w:val="22"/>
                <w:szCs w:val="22"/>
              </w:rPr>
              <w:t>Assessment Equipment and Conditions</w:t>
            </w:r>
          </w:p>
          <w:p w:rsidR="00E708C8" w:rsidRPr="00C605FF" w:rsidRDefault="00E708C8" w:rsidP="00AB24E3">
            <w:pPr>
              <w:rPr>
                <w:rFonts w:ascii="Arial" w:hAnsi="Arial" w:cs="Arial"/>
                <w:sz w:val="22"/>
                <w:szCs w:val="22"/>
              </w:rPr>
            </w:pPr>
            <w:r w:rsidRPr="00C605FF">
              <w:rPr>
                <w:rFonts w:ascii="Arial" w:hAnsi="Arial" w:cs="Arial"/>
                <w:b/>
                <w:sz w:val="22"/>
                <w:szCs w:val="22"/>
              </w:rPr>
              <w:t>2a.6.</w:t>
            </w:r>
            <w:r w:rsidRPr="00C605FF">
              <w:rPr>
                <w:rFonts w:ascii="Arial" w:hAnsi="Arial" w:cs="Arial"/>
                <w:sz w:val="22"/>
                <w:szCs w:val="22"/>
              </w:rPr>
              <w:t xml:space="preserve"> </w:t>
            </w:r>
          </w:p>
          <w:p w:rsidR="00E708C8" w:rsidRPr="00C605FF" w:rsidRDefault="00E708C8" w:rsidP="00AB24E3">
            <w:pPr>
              <w:rPr>
                <w:rFonts w:ascii="Arial" w:hAnsi="Arial" w:cs="Arial"/>
                <w:sz w:val="22"/>
                <w:szCs w:val="22"/>
              </w:rPr>
            </w:pPr>
            <w:r w:rsidRPr="00C605FF">
              <w:rPr>
                <w:rFonts w:ascii="Arial" w:hAnsi="Arial" w:cs="Arial"/>
                <w:sz w:val="22"/>
                <w:szCs w:val="22"/>
              </w:rPr>
              <w:t>All equipment is calibrated at least annually and documented to international standards.</w:t>
            </w:r>
          </w:p>
          <w:p w:rsidR="00E708C8" w:rsidRPr="00C605FF" w:rsidRDefault="00E708C8" w:rsidP="00AB24E3">
            <w:pPr>
              <w:rPr>
                <w:rFonts w:ascii="Arial" w:hAnsi="Arial" w:cs="Arial"/>
                <w:b/>
                <w:sz w:val="22"/>
                <w:szCs w:val="22"/>
              </w:rPr>
            </w:pPr>
          </w:p>
        </w:tc>
        <w:tc>
          <w:tcPr>
            <w:tcW w:w="1309" w:type="pct"/>
          </w:tcPr>
          <w:p w:rsidR="00842A04" w:rsidRPr="00C605FF" w:rsidRDefault="00842A04" w:rsidP="00842A04">
            <w:pPr>
              <w:rPr>
                <w:rFonts w:ascii="Arial" w:hAnsi="Arial" w:cs="Arial"/>
                <w:sz w:val="22"/>
                <w:szCs w:val="22"/>
              </w:rPr>
            </w:pPr>
            <w:r w:rsidRPr="00C605FF">
              <w:rPr>
                <w:rFonts w:ascii="Arial" w:hAnsi="Arial" w:cs="Arial"/>
                <w:sz w:val="22"/>
                <w:szCs w:val="22"/>
              </w:rPr>
              <w:t>2.1  Safe care – managing risk and promoting health and safety</w:t>
            </w:r>
          </w:p>
          <w:p w:rsidR="00842A04" w:rsidRPr="00C605FF" w:rsidRDefault="00842A04" w:rsidP="00842A04">
            <w:pPr>
              <w:rPr>
                <w:rFonts w:ascii="Arial" w:hAnsi="Arial" w:cs="Arial"/>
                <w:sz w:val="22"/>
                <w:szCs w:val="22"/>
              </w:rPr>
            </w:pPr>
            <w:r w:rsidRPr="00C605FF">
              <w:rPr>
                <w:rFonts w:ascii="Arial" w:hAnsi="Arial" w:cs="Arial"/>
                <w:sz w:val="22"/>
                <w:szCs w:val="22"/>
              </w:rPr>
              <w:t>2.9   Safe care – medical devices, equipment and diagnostic systems</w:t>
            </w:r>
          </w:p>
          <w:p w:rsidR="00842A04" w:rsidRPr="00C605FF" w:rsidRDefault="00842A04" w:rsidP="00842A04">
            <w:pPr>
              <w:rPr>
                <w:rFonts w:ascii="Arial" w:hAnsi="Arial" w:cs="Arial"/>
                <w:sz w:val="22"/>
                <w:szCs w:val="22"/>
              </w:rPr>
            </w:pPr>
            <w:r w:rsidRPr="00C605FF">
              <w:rPr>
                <w:rFonts w:ascii="Arial" w:hAnsi="Arial" w:cs="Arial"/>
                <w:sz w:val="22"/>
                <w:szCs w:val="22"/>
              </w:rPr>
              <w:t>3.5  Effective care – record keeping</w:t>
            </w:r>
          </w:p>
          <w:p w:rsidR="00E708C8" w:rsidRPr="00C605FF" w:rsidRDefault="00E708C8" w:rsidP="00AB24E3">
            <w:pPr>
              <w:rPr>
                <w:rFonts w:ascii="Arial" w:hAnsi="Arial" w:cs="Arial"/>
                <w:b/>
                <w:sz w:val="22"/>
                <w:szCs w:val="22"/>
              </w:rPr>
            </w:pPr>
          </w:p>
        </w:tc>
      </w:tr>
      <w:tr w:rsidR="00E708C8" w:rsidRPr="00E337E5" w:rsidTr="00C83172">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tcPr>
          <w:p w:rsidR="00E708C8" w:rsidRPr="00C605FF" w:rsidRDefault="00E708C8" w:rsidP="00AB24E3">
            <w:pPr>
              <w:rPr>
                <w:rFonts w:ascii="Arial" w:hAnsi="Arial" w:cs="Arial"/>
                <w:b/>
                <w:sz w:val="22"/>
                <w:szCs w:val="22"/>
              </w:rPr>
            </w:pPr>
            <w:r w:rsidRPr="00C605FF">
              <w:rPr>
                <w:rFonts w:ascii="Arial" w:hAnsi="Arial" w:cs="Arial"/>
                <w:b/>
                <w:sz w:val="22"/>
                <w:szCs w:val="22"/>
              </w:rPr>
              <w:t xml:space="preserve">2a.7. </w:t>
            </w:r>
          </w:p>
          <w:p w:rsidR="00E708C8" w:rsidRPr="00C605FF" w:rsidRDefault="00E708C8" w:rsidP="00AB24E3">
            <w:pPr>
              <w:rPr>
                <w:rFonts w:ascii="Arial" w:hAnsi="Arial" w:cs="Arial"/>
                <w:sz w:val="22"/>
                <w:szCs w:val="22"/>
              </w:rPr>
            </w:pPr>
            <w:r w:rsidRPr="00C605FF">
              <w:rPr>
                <w:rFonts w:ascii="Arial" w:hAnsi="Arial" w:cs="Arial"/>
                <w:sz w:val="22"/>
                <w:szCs w:val="22"/>
              </w:rPr>
              <w:t>Daily checks are carried out and documented, across all sites.</w:t>
            </w:r>
          </w:p>
          <w:p w:rsidR="00E708C8" w:rsidRPr="00C605FF" w:rsidRDefault="00E708C8" w:rsidP="00AB24E3">
            <w:pPr>
              <w:rPr>
                <w:rFonts w:ascii="Arial" w:hAnsi="Arial" w:cs="Arial"/>
                <w:b/>
                <w:sz w:val="22"/>
                <w:szCs w:val="22"/>
              </w:rPr>
            </w:pPr>
          </w:p>
        </w:tc>
        <w:tc>
          <w:tcPr>
            <w:tcW w:w="1309" w:type="pct"/>
          </w:tcPr>
          <w:p w:rsidR="00842A04" w:rsidRPr="00C605FF" w:rsidRDefault="00842A04" w:rsidP="00842A04">
            <w:pPr>
              <w:rPr>
                <w:rFonts w:ascii="Arial" w:hAnsi="Arial" w:cs="Arial"/>
                <w:sz w:val="22"/>
                <w:szCs w:val="22"/>
              </w:rPr>
            </w:pPr>
            <w:r w:rsidRPr="00C605FF">
              <w:rPr>
                <w:rFonts w:ascii="Arial" w:hAnsi="Arial" w:cs="Arial"/>
                <w:sz w:val="22"/>
                <w:szCs w:val="22"/>
              </w:rPr>
              <w:t>2.1  Safe care – managing risk and promoting health and safety</w:t>
            </w:r>
          </w:p>
          <w:p w:rsidR="00842A04" w:rsidRPr="00C605FF" w:rsidRDefault="00842A04" w:rsidP="00842A04">
            <w:pPr>
              <w:rPr>
                <w:rFonts w:ascii="Arial" w:hAnsi="Arial" w:cs="Arial"/>
                <w:sz w:val="22"/>
                <w:szCs w:val="22"/>
              </w:rPr>
            </w:pPr>
            <w:r w:rsidRPr="00C605FF">
              <w:rPr>
                <w:rFonts w:ascii="Arial" w:hAnsi="Arial" w:cs="Arial"/>
                <w:sz w:val="22"/>
                <w:szCs w:val="22"/>
              </w:rPr>
              <w:t>2.9   Safe care – medical devices, equipment and diagnostic systems</w:t>
            </w:r>
          </w:p>
          <w:p w:rsidR="00842A04" w:rsidRPr="00C605FF" w:rsidRDefault="00842A04" w:rsidP="00842A04">
            <w:pPr>
              <w:rPr>
                <w:rFonts w:ascii="Arial" w:hAnsi="Arial" w:cs="Arial"/>
                <w:sz w:val="22"/>
                <w:szCs w:val="22"/>
              </w:rPr>
            </w:pPr>
            <w:r w:rsidRPr="00C605FF">
              <w:rPr>
                <w:rFonts w:ascii="Arial" w:hAnsi="Arial" w:cs="Arial"/>
                <w:sz w:val="22"/>
                <w:szCs w:val="22"/>
              </w:rPr>
              <w:t>3.5  Effective care – record keeping</w:t>
            </w:r>
          </w:p>
          <w:p w:rsidR="002555FA" w:rsidRPr="00C605FF" w:rsidRDefault="002555FA" w:rsidP="00AB24E3">
            <w:pPr>
              <w:rPr>
                <w:rFonts w:ascii="Arial" w:hAnsi="Arial" w:cs="Arial"/>
                <w:sz w:val="22"/>
                <w:szCs w:val="22"/>
              </w:rPr>
            </w:pPr>
          </w:p>
        </w:tc>
      </w:tr>
      <w:tr w:rsidR="00E708C8" w:rsidRPr="00E337E5" w:rsidTr="00B45135">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shd w:val="clear" w:color="auto" w:fill="auto"/>
          </w:tcPr>
          <w:p w:rsidR="00E708C8" w:rsidRPr="00C605FF" w:rsidRDefault="00194532" w:rsidP="003A2238">
            <w:pPr>
              <w:rPr>
                <w:rFonts w:ascii="Arial" w:hAnsi="Arial" w:cs="Arial"/>
                <w:sz w:val="22"/>
                <w:szCs w:val="22"/>
              </w:rPr>
            </w:pPr>
            <w:r w:rsidRPr="00C605FF">
              <w:rPr>
                <w:rFonts w:ascii="Arial" w:hAnsi="Arial" w:cs="Arial"/>
                <w:b/>
                <w:sz w:val="22"/>
                <w:szCs w:val="22"/>
              </w:rPr>
              <w:t>2a.8.</w:t>
            </w:r>
            <w:r w:rsidRPr="00C605FF">
              <w:rPr>
                <w:rFonts w:ascii="Arial" w:hAnsi="Arial" w:cs="Arial"/>
                <w:sz w:val="22"/>
                <w:szCs w:val="22"/>
              </w:rPr>
              <w:t xml:space="preserve"> </w:t>
            </w:r>
          </w:p>
          <w:tbl>
            <w:tblPr>
              <w:tblW w:w="0" w:type="auto"/>
              <w:tblBorders>
                <w:top w:val="nil"/>
                <w:left w:val="nil"/>
                <w:bottom w:val="nil"/>
                <w:right w:val="nil"/>
              </w:tblBorders>
              <w:tblLook w:val="0000" w:firstRow="0" w:lastRow="0" w:firstColumn="0" w:lastColumn="0" w:noHBand="0" w:noVBand="0"/>
            </w:tblPr>
            <w:tblGrid>
              <w:gridCol w:w="3587"/>
            </w:tblGrid>
            <w:tr w:rsidR="003845BC" w:rsidRPr="00C605FF">
              <w:trPr>
                <w:trHeight w:val="355"/>
              </w:trPr>
              <w:tc>
                <w:tcPr>
                  <w:tcW w:w="0" w:type="auto"/>
                </w:tcPr>
                <w:p w:rsidR="003845BC" w:rsidRPr="00C605FF" w:rsidRDefault="003845BC" w:rsidP="003845BC">
                  <w:pPr>
                    <w:autoSpaceDE w:val="0"/>
                    <w:autoSpaceDN w:val="0"/>
                    <w:adjustRightInd w:val="0"/>
                    <w:rPr>
                      <w:rFonts w:ascii="Arial" w:eastAsiaTheme="minorHAnsi" w:hAnsi="Arial" w:cs="Arial"/>
                      <w:color w:val="000000"/>
                      <w:sz w:val="22"/>
                      <w:szCs w:val="22"/>
                      <w:lang w:eastAsia="en-US"/>
                    </w:rPr>
                  </w:pPr>
                  <w:r w:rsidRPr="00C605FF">
                    <w:rPr>
                      <w:rFonts w:ascii="Arial" w:eastAsiaTheme="minorHAnsi" w:hAnsi="Arial" w:cs="Arial"/>
                      <w:color w:val="000000"/>
                      <w:sz w:val="22"/>
                      <w:szCs w:val="22"/>
                      <w:lang w:eastAsia="en-US"/>
                    </w:rPr>
                    <w:lastRenderedPageBreak/>
                    <w:t xml:space="preserve">Hearing tests are always carried out in acoustical conditions conforming to national and international standards4 </w:t>
                  </w:r>
                </w:p>
                <w:p w:rsidR="003845BC" w:rsidRPr="00C605FF" w:rsidRDefault="003845BC" w:rsidP="003845BC">
                  <w:pPr>
                    <w:autoSpaceDE w:val="0"/>
                    <w:autoSpaceDN w:val="0"/>
                    <w:adjustRightInd w:val="0"/>
                    <w:rPr>
                      <w:rFonts w:ascii="Arial" w:eastAsiaTheme="minorHAnsi" w:hAnsi="Arial" w:cs="Arial"/>
                      <w:color w:val="000000"/>
                      <w:sz w:val="22"/>
                      <w:szCs w:val="22"/>
                      <w:lang w:eastAsia="en-US"/>
                    </w:rPr>
                  </w:pPr>
                </w:p>
              </w:tc>
            </w:tr>
          </w:tbl>
          <w:p w:rsidR="00E708C8" w:rsidRPr="00C605FF" w:rsidRDefault="00E708C8" w:rsidP="003845BC">
            <w:pPr>
              <w:rPr>
                <w:rFonts w:ascii="Arial" w:hAnsi="Arial" w:cs="Arial"/>
                <w:b/>
                <w:sz w:val="22"/>
                <w:szCs w:val="22"/>
              </w:rPr>
            </w:pPr>
          </w:p>
        </w:tc>
        <w:tc>
          <w:tcPr>
            <w:tcW w:w="1309" w:type="pct"/>
            <w:shd w:val="clear" w:color="auto" w:fill="auto"/>
          </w:tcPr>
          <w:p w:rsidR="00842A04" w:rsidRPr="00C605FF" w:rsidRDefault="00842A04" w:rsidP="00842A04">
            <w:pPr>
              <w:rPr>
                <w:rFonts w:ascii="Arial" w:hAnsi="Arial" w:cs="Arial"/>
                <w:sz w:val="22"/>
                <w:szCs w:val="22"/>
              </w:rPr>
            </w:pPr>
            <w:r w:rsidRPr="00C605FF">
              <w:rPr>
                <w:rFonts w:ascii="Arial" w:hAnsi="Arial" w:cs="Arial"/>
                <w:sz w:val="22"/>
                <w:szCs w:val="22"/>
              </w:rPr>
              <w:lastRenderedPageBreak/>
              <w:t>2.1  Safe care – managing risk and promoting health and safety</w:t>
            </w:r>
          </w:p>
          <w:p w:rsidR="00842A04" w:rsidRPr="00C605FF" w:rsidRDefault="00842A04" w:rsidP="00842A04">
            <w:pPr>
              <w:rPr>
                <w:rFonts w:ascii="Arial" w:hAnsi="Arial" w:cs="Arial"/>
                <w:sz w:val="22"/>
                <w:szCs w:val="22"/>
              </w:rPr>
            </w:pPr>
            <w:r w:rsidRPr="00C605FF">
              <w:rPr>
                <w:rFonts w:ascii="Arial" w:hAnsi="Arial" w:cs="Arial"/>
                <w:sz w:val="22"/>
                <w:szCs w:val="22"/>
              </w:rPr>
              <w:lastRenderedPageBreak/>
              <w:t>2.9   Safe care – medical devices, equipment and diagnostic systems</w:t>
            </w:r>
          </w:p>
          <w:p w:rsidR="00842A04" w:rsidRPr="00C605FF" w:rsidRDefault="00842A04" w:rsidP="00842A04">
            <w:pPr>
              <w:rPr>
                <w:rFonts w:ascii="Arial" w:hAnsi="Arial" w:cs="Arial"/>
                <w:sz w:val="22"/>
                <w:szCs w:val="22"/>
              </w:rPr>
            </w:pPr>
            <w:r w:rsidRPr="00C605FF">
              <w:rPr>
                <w:rFonts w:ascii="Arial" w:hAnsi="Arial" w:cs="Arial"/>
                <w:sz w:val="22"/>
                <w:szCs w:val="22"/>
              </w:rPr>
              <w:t>3.1  Effective care – safe and clinically effective care</w:t>
            </w:r>
          </w:p>
          <w:p w:rsidR="002555FA" w:rsidRPr="00C605FF" w:rsidRDefault="002555FA" w:rsidP="003845BC">
            <w:pPr>
              <w:rPr>
                <w:rFonts w:ascii="Arial" w:hAnsi="Arial" w:cs="Arial"/>
                <w:sz w:val="22"/>
                <w:szCs w:val="22"/>
              </w:rPr>
            </w:pPr>
          </w:p>
        </w:tc>
      </w:tr>
      <w:tr w:rsidR="00E708C8" w:rsidRPr="00E337E5" w:rsidTr="00C83172">
        <w:tc>
          <w:tcPr>
            <w:tcW w:w="1147" w:type="pct"/>
            <w:vMerge w:val="restart"/>
          </w:tcPr>
          <w:p w:rsidR="00E708C8" w:rsidRPr="00C605FF" w:rsidRDefault="00E708C8" w:rsidP="00AB24E3">
            <w:pPr>
              <w:rPr>
                <w:rFonts w:ascii="Arial" w:hAnsi="Arial" w:cs="Arial"/>
                <w:b/>
                <w:sz w:val="22"/>
                <w:szCs w:val="22"/>
              </w:rPr>
            </w:pPr>
            <w:r w:rsidRPr="00C605FF">
              <w:rPr>
                <w:rFonts w:ascii="Arial" w:hAnsi="Arial" w:cs="Arial"/>
                <w:b/>
                <w:sz w:val="22"/>
                <w:szCs w:val="22"/>
              </w:rPr>
              <w:lastRenderedPageBreak/>
              <w:t xml:space="preserve">2b. </w:t>
            </w:r>
          </w:p>
          <w:p w:rsidR="00E708C8" w:rsidRPr="00C605FF" w:rsidRDefault="00E708C8" w:rsidP="00AB24E3">
            <w:pPr>
              <w:rPr>
                <w:rFonts w:ascii="Arial" w:hAnsi="Arial" w:cs="Arial"/>
                <w:b/>
                <w:sz w:val="22"/>
                <w:szCs w:val="22"/>
              </w:rPr>
            </w:pPr>
            <w:r w:rsidRPr="00C605FF">
              <w:rPr>
                <w:rFonts w:ascii="Arial" w:hAnsi="Arial" w:cs="Arial"/>
                <w:sz w:val="22"/>
                <w:szCs w:val="22"/>
              </w:rPr>
              <w:t>The assessment process should inform a clearly defined management plan.</w:t>
            </w:r>
          </w:p>
        </w:tc>
        <w:tc>
          <w:tcPr>
            <w:tcW w:w="1238" w:type="pct"/>
            <w:vMerge w:val="restart"/>
          </w:tcPr>
          <w:p w:rsidR="00E708C8" w:rsidRPr="00C605FF" w:rsidRDefault="00E708C8" w:rsidP="00AB24E3">
            <w:pPr>
              <w:rPr>
                <w:rFonts w:ascii="Arial" w:hAnsi="Arial" w:cs="Arial"/>
                <w:sz w:val="22"/>
                <w:szCs w:val="22"/>
              </w:rPr>
            </w:pPr>
          </w:p>
          <w:p w:rsidR="00E708C8" w:rsidRPr="00C605FF" w:rsidRDefault="00E708C8" w:rsidP="00AB24E3">
            <w:pPr>
              <w:rPr>
                <w:rFonts w:ascii="Arial" w:hAnsi="Arial" w:cs="Arial"/>
                <w:b/>
                <w:sz w:val="22"/>
                <w:szCs w:val="22"/>
              </w:rPr>
            </w:pPr>
            <w:r w:rsidRPr="00C605FF">
              <w:rPr>
                <w:rFonts w:ascii="Arial" w:hAnsi="Arial" w:cs="Arial"/>
                <w:sz w:val="22"/>
                <w:szCs w:val="22"/>
              </w:rPr>
              <w:t>Prompt, accurate and complete audiological information informs appropriate management, and amplification, as required [2</w:t>
            </w:r>
            <w:proofErr w:type="gramStart"/>
            <w:r w:rsidRPr="00C605FF">
              <w:rPr>
                <w:rFonts w:ascii="Arial" w:hAnsi="Arial" w:cs="Arial"/>
                <w:sz w:val="22"/>
                <w:szCs w:val="22"/>
              </w:rPr>
              <w:t>][</w:t>
            </w:r>
            <w:proofErr w:type="gramEnd"/>
            <w:r w:rsidRPr="00C605FF">
              <w:rPr>
                <w:rFonts w:ascii="Arial" w:hAnsi="Arial" w:cs="Arial"/>
                <w:sz w:val="22"/>
                <w:szCs w:val="22"/>
              </w:rPr>
              <w:t>15][28][29][32][43][44].</w:t>
            </w:r>
          </w:p>
        </w:tc>
        <w:tc>
          <w:tcPr>
            <w:tcW w:w="1306" w:type="pct"/>
          </w:tcPr>
          <w:p w:rsidR="00E708C8" w:rsidRPr="00C605FF" w:rsidRDefault="00E708C8" w:rsidP="00AB24E3">
            <w:pPr>
              <w:rPr>
                <w:rFonts w:ascii="Arial" w:hAnsi="Arial" w:cs="Arial"/>
                <w:b/>
                <w:sz w:val="22"/>
                <w:szCs w:val="22"/>
              </w:rPr>
            </w:pPr>
            <w:r w:rsidRPr="00C605FF">
              <w:rPr>
                <w:rFonts w:ascii="Arial" w:hAnsi="Arial" w:cs="Arial"/>
                <w:b/>
                <w:sz w:val="22"/>
                <w:szCs w:val="22"/>
              </w:rPr>
              <w:t>Assessment Process</w:t>
            </w:r>
          </w:p>
          <w:p w:rsidR="00E708C8" w:rsidRPr="00C605FF" w:rsidRDefault="00E708C8" w:rsidP="00AB24E3">
            <w:pPr>
              <w:rPr>
                <w:rFonts w:ascii="Arial" w:hAnsi="Arial" w:cs="Arial"/>
                <w:b/>
                <w:sz w:val="22"/>
                <w:szCs w:val="22"/>
              </w:rPr>
            </w:pPr>
            <w:r w:rsidRPr="00C605FF">
              <w:rPr>
                <w:rFonts w:ascii="Arial" w:hAnsi="Arial" w:cs="Arial"/>
                <w:b/>
                <w:sz w:val="22"/>
                <w:szCs w:val="22"/>
              </w:rPr>
              <w:t xml:space="preserve">2b.1. </w:t>
            </w:r>
          </w:p>
          <w:p w:rsidR="00E708C8" w:rsidRPr="00C605FF" w:rsidRDefault="00E708C8" w:rsidP="00AB24E3">
            <w:pPr>
              <w:rPr>
                <w:rFonts w:ascii="Arial" w:hAnsi="Arial" w:cs="Arial"/>
                <w:sz w:val="22"/>
                <w:szCs w:val="22"/>
                <w:vertAlign w:val="superscript"/>
              </w:rPr>
            </w:pPr>
            <w:r w:rsidRPr="00C605FF">
              <w:rPr>
                <w:rFonts w:ascii="Arial" w:hAnsi="Arial" w:cs="Arial"/>
                <w:sz w:val="22"/>
                <w:szCs w:val="22"/>
              </w:rPr>
              <w:t>All assessments are interpreted taking into account the developmental status of the child and any co-existing medical conditions.</w:t>
            </w:r>
          </w:p>
          <w:p w:rsidR="00E708C8" w:rsidRPr="00C605FF" w:rsidRDefault="00E708C8" w:rsidP="00AB24E3">
            <w:pPr>
              <w:rPr>
                <w:rFonts w:ascii="Arial" w:hAnsi="Arial" w:cs="Arial"/>
                <w:b/>
                <w:sz w:val="22"/>
                <w:szCs w:val="22"/>
              </w:rPr>
            </w:pPr>
          </w:p>
        </w:tc>
        <w:tc>
          <w:tcPr>
            <w:tcW w:w="1309" w:type="pct"/>
          </w:tcPr>
          <w:p w:rsidR="00E708C8" w:rsidRPr="00C605FF" w:rsidRDefault="00C63C4E" w:rsidP="00AB24E3">
            <w:pPr>
              <w:rPr>
                <w:rFonts w:ascii="Arial" w:hAnsi="Arial" w:cs="Arial"/>
                <w:sz w:val="22"/>
                <w:szCs w:val="22"/>
              </w:rPr>
            </w:pPr>
            <w:r w:rsidRPr="00C605FF">
              <w:rPr>
                <w:rFonts w:ascii="Arial" w:hAnsi="Arial" w:cs="Arial"/>
                <w:sz w:val="22"/>
                <w:szCs w:val="22"/>
              </w:rPr>
              <w:t>3.1 Effective Care – safe and clinically effective care</w:t>
            </w:r>
          </w:p>
          <w:p w:rsidR="00C63C4E" w:rsidRPr="00C605FF" w:rsidRDefault="00C63C4E" w:rsidP="00AB24E3">
            <w:pPr>
              <w:rPr>
                <w:rFonts w:ascii="Arial" w:hAnsi="Arial" w:cs="Arial"/>
                <w:sz w:val="22"/>
                <w:szCs w:val="22"/>
              </w:rPr>
            </w:pPr>
            <w:r w:rsidRPr="00C605FF">
              <w:rPr>
                <w:rFonts w:ascii="Arial" w:hAnsi="Arial" w:cs="Arial"/>
                <w:sz w:val="22"/>
                <w:szCs w:val="22"/>
              </w:rPr>
              <w:t>3.2  Effective Care – communicating effectively</w:t>
            </w:r>
          </w:p>
          <w:p w:rsidR="00C63C4E" w:rsidRPr="00C605FF" w:rsidRDefault="00C63C4E" w:rsidP="00AB24E3">
            <w:pPr>
              <w:rPr>
                <w:rFonts w:ascii="Arial" w:hAnsi="Arial" w:cs="Arial"/>
                <w:sz w:val="22"/>
                <w:szCs w:val="22"/>
              </w:rPr>
            </w:pPr>
            <w:r w:rsidRPr="00C605FF">
              <w:rPr>
                <w:rFonts w:ascii="Arial" w:hAnsi="Arial" w:cs="Arial"/>
                <w:sz w:val="22"/>
                <w:szCs w:val="22"/>
              </w:rPr>
              <w:t>4.1  Dignified Care – dignified care</w:t>
            </w:r>
          </w:p>
          <w:p w:rsidR="00C63C4E" w:rsidRPr="00C605FF" w:rsidRDefault="00C63C4E" w:rsidP="00AB24E3">
            <w:pPr>
              <w:rPr>
                <w:rFonts w:ascii="Arial" w:hAnsi="Arial" w:cs="Arial"/>
                <w:sz w:val="22"/>
                <w:szCs w:val="22"/>
              </w:rPr>
            </w:pPr>
            <w:r w:rsidRPr="00C605FF">
              <w:rPr>
                <w:rFonts w:ascii="Arial" w:hAnsi="Arial" w:cs="Arial"/>
                <w:sz w:val="22"/>
                <w:szCs w:val="22"/>
              </w:rPr>
              <w:t>4.2  Dignified Care – patient information</w:t>
            </w:r>
          </w:p>
          <w:p w:rsidR="00C63C4E" w:rsidRPr="00C605FF" w:rsidRDefault="00C63C4E" w:rsidP="00AB24E3">
            <w:pPr>
              <w:rPr>
                <w:rFonts w:ascii="Arial" w:hAnsi="Arial" w:cs="Arial"/>
                <w:sz w:val="22"/>
                <w:szCs w:val="22"/>
              </w:rPr>
            </w:pPr>
            <w:r w:rsidRPr="00C605FF">
              <w:rPr>
                <w:rFonts w:ascii="Arial" w:hAnsi="Arial" w:cs="Arial"/>
                <w:sz w:val="22"/>
                <w:szCs w:val="22"/>
              </w:rPr>
              <w:t>6.1  Individual Care – planning care to promote independence</w:t>
            </w:r>
          </w:p>
          <w:p w:rsidR="00C63C4E" w:rsidRPr="00C605FF" w:rsidRDefault="00C63C4E" w:rsidP="00AB24E3">
            <w:pPr>
              <w:rPr>
                <w:rFonts w:ascii="Arial" w:hAnsi="Arial" w:cs="Arial"/>
                <w:sz w:val="22"/>
                <w:szCs w:val="22"/>
              </w:rPr>
            </w:pPr>
          </w:p>
        </w:tc>
      </w:tr>
      <w:tr w:rsidR="00E708C8" w:rsidRPr="00E337E5" w:rsidTr="00C83172">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sz w:val="22"/>
                <w:szCs w:val="22"/>
              </w:rPr>
            </w:pPr>
          </w:p>
        </w:tc>
        <w:tc>
          <w:tcPr>
            <w:tcW w:w="1306" w:type="pct"/>
          </w:tcPr>
          <w:p w:rsidR="00E708C8" w:rsidRPr="00C605FF" w:rsidRDefault="00E708C8" w:rsidP="00AB24E3">
            <w:pPr>
              <w:rPr>
                <w:rFonts w:ascii="Arial" w:hAnsi="Arial" w:cs="Arial"/>
                <w:b/>
                <w:i/>
                <w:color w:val="008000"/>
                <w:sz w:val="22"/>
                <w:szCs w:val="22"/>
              </w:rPr>
            </w:pPr>
            <w:r w:rsidRPr="00C605FF">
              <w:rPr>
                <w:rFonts w:ascii="Arial" w:hAnsi="Arial" w:cs="Arial"/>
                <w:b/>
                <w:i/>
                <w:color w:val="008000"/>
                <w:sz w:val="22"/>
                <w:szCs w:val="22"/>
              </w:rPr>
              <w:t xml:space="preserve">2b.2. </w:t>
            </w:r>
            <w:r w:rsidR="00275CAF" w:rsidRPr="00C605FF">
              <w:rPr>
                <w:rFonts w:ascii="Arial" w:hAnsi="Arial" w:cs="Arial"/>
                <w:b/>
                <w:i/>
                <w:color w:val="008000"/>
                <w:sz w:val="22"/>
                <w:szCs w:val="22"/>
              </w:rPr>
              <w:t>NBHSW</w:t>
            </w:r>
          </w:p>
          <w:p w:rsidR="00E708C8" w:rsidRPr="00C605FF" w:rsidRDefault="00E708C8" w:rsidP="00C21439">
            <w:pPr>
              <w:rPr>
                <w:rFonts w:ascii="Arial" w:hAnsi="Arial" w:cs="Arial"/>
                <w:i/>
                <w:color w:val="008000"/>
                <w:sz w:val="22"/>
                <w:szCs w:val="22"/>
              </w:rPr>
            </w:pPr>
            <w:r w:rsidRPr="00C605FF">
              <w:rPr>
                <w:rFonts w:ascii="Arial" w:hAnsi="Arial" w:cs="Arial"/>
                <w:i/>
                <w:color w:val="008000"/>
                <w:sz w:val="22"/>
                <w:szCs w:val="22"/>
              </w:rPr>
              <w:t>All assessments are interpreted taking into account the developmental status of the child and any co-existing medical conditions.</w:t>
            </w:r>
          </w:p>
          <w:p w:rsidR="002555FA" w:rsidRPr="00C605FF" w:rsidRDefault="002555FA" w:rsidP="00C21439">
            <w:pPr>
              <w:rPr>
                <w:rFonts w:ascii="Arial" w:hAnsi="Arial" w:cs="Arial"/>
                <w:i/>
                <w:color w:val="008000"/>
                <w:sz w:val="22"/>
                <w:szCs w:val="22"/>
                <w:vertAlign w:val="superscript"/>
              </w:rPr>
            </w:pPr>
          </w:p>
          <w:p w:rsidR="00E708C8" w:rsidRPr="00C605FF" w:rsidRDefault="00E708C8" w:rsidP="00AB24E3">
            <w:pPr>
              <w:rPr>
                <w:rFonts w:ascii="Arial" w:hAnsi="Arial" w:cs="Arial"/>
                <w:b/>
                <w:sz w:val="22"/>
                <w:szCs w:val="22"/>
              </w:rPr>
            </w:pPr>
          </w:p>
        </w:tc>
        <w:tc>
          <w:tcPr>
            <w:tcW w:w="1309" w:type="pct"/>
          </w:tcPr>
          <w:p w:rsidR="00C63C4E" w:rsidRPr="00C605FF" w:rsidRDefault="00C63C4E" w:rsidP="00C63C4E">
            <w:pPr>
              <w:rPr>
                <w:rFonts w:ascii="Arial" w:hAnsi="Arial" w:cs="Arial"/>
                <w:sz w:val="22"/>
                <w:szCs w:val="22"/>
              </w:rPr>
            </w:pPr>
            <w:r w:rsidRPr="00C605FF">
              <w:rPr>
                <w:rFonts w:ascii="Arial" w:hAnsi="Arial" w:cs="Arial"/>
                <w:sz w:val="22"/>
                <w:szCs w:val="22"/>
              </w:rPr>
              <w:t>3.1 Effective Care – safe and clinically effective care</w:t>
            </w:r>
          </w:p>
          <w:p w:rsidR="00C63C4E" w:rsidRPr="00C605FF" w:rsidRDefault="00C63C4E" w:rsidP="00C63C4E">
            <w:pPr>
              <w:rPr>
                <w:rFonts w:ascii="Arial" w:hAnsi="Arial" w:cs="Arial"/>
                <w:sz w:val="22"/>
                <w:szCs w:val="22"/>
              </w:rPr>
            </w:pPr>
            <w:r w:rsidRPr="00C605FF">
              <w:rPr>
                <w:rFonts w:ascii="Arial" w:hAnsi="Arial" w:cs="Arial"/>
                <w:sz w:val="22"/>
                <w:szCs w:val="22"/>
              </w:rPr>
              <w:t>3.2  Effective Care – communicating effectively</w:t>
            </w:r>
          </w:p>
          <w:p w:rsidR="00C63C4E" w:rsidRPr="00C605FF" w:rsidRDefault="00C63C4E" w:rsidP="00C63C4E">
            <w:pPr>
              <w:rPr>
                <w:rFonts w:ascii="Arial" w:hAnsi="Arial" w:cs="Arial"/>
                <w:sz w:val="22"/>
                <w:szCs w:val="22"/>
              </w:rPr>
            </w:pPr>
            <w:r w:rsidRPr="00C605FF">
              <w:rPr>
                <w:rFonts w:ascii="Arial" w:hAnsi="Arial" w:cs="Arial"/>
                <w:sz w:val="22"/>
                <w:szCs w:val="22"/>
              </w:rPr>
              <w:t>4.1  Dignified Care – dignified care</w:t>
            </w:r>
          </w:p>
          <w:p w:rsidR="00C63C4E" w:rsidRPr="00C605FF" w:rsidRDefault="00C63C4E" w:rsidP="00C63C4E">
            <w:pPr>
              <w:rPr>
                <w:rFonts w:ascii="Arial" w:hAnsi="Arial" w:cs="Arial"/>
                <w:sz w:val="22"/>
                <w:szCs w:val="22"/>
              </w:rPr>
            </w:pPr>
            <w:r w:rsidRPr="00C605FF">
              <w:rPr>
                <w:rFonts w:ascii="Arial" w:hAnsi="Arial" w:cs="Arial"/>
                <w:sz w:val="22"/>
                <w:szCs w:val="22"/>
              </w:rPr>
              <w:t>4.2  Dignified Care – patient information</w:t>
            </w:r>
          </w:p>
          <w:p w:rsidR="00C63C4E" w:rsidRPr="00C605FF" w:rsidRDefault="00C63C4E" w:rsidP="00C63C4E">
            <w:pPr>
              <w:rPr>
                <w:rFonts w:ascii="Arial" w:hAnsi="Arial" w:cs="Arial"/>
                <w:sz w:val="22"/>
                <w:szCs w:val="22"/>
              </w:rPr>
            </w:pPr>
            <w:r w:rsidRPr="00C605FF">
              <w:rPr>
                <w:rFonts w:ascii="Arial" w:hAnsi="Arial" w:cs="Arial"/>
                <w:sz w:val="22"/>
                <w:szCs w:val="22"/>
              </w:rPr>
              <w:t>6.1  Individual Care – planning care to promote independence</w:t>
            </w:r>
          </w:p>
          <w:p w:rsidR="00E708C8" w:rsidRPr="00C605FF" w:rsidRDefault="00E708C8" w:rsidP="00AB24E3">
            <w:pPr>
              <w:rPr>
                <w:rFonts w:ascii="Arial" w:hAnsi="Arial" w:cs="Arial"/>
                <w:sz w:val="22"/>
                <w:szCs w:val="22"/>
              </w:rPr>
            </w:pPr>
          </w:p>
        </w:tc>
      </w:tr>
      <w:tr w:rsidR="00E708C8" w:rsidRPr="00E337E5" w:rsidTr="00C83172">
        <w:tc>
          <w:tcPr>
            <w:tcW w:w="1147" w:type="pct"/>
            <w:vMerge/>
          </w:tcPr>
          <w:p w:rsidR="00E708C8" w:rsidRPr="00C605FF" w:rsidRDefault="00E708C8" w:rsidP="00AB24E3">
            <w:pPr>
              <w:rPr>
                <w:rFonts w:ascii="Arial" w:hAnsi="Arial" w:cs="Arial"/>
                <w:b/>
                <w:sz w:val="22"/>
                <w:szCs w:val="22"/>
              </w:rPr>
            </w:pPr>
          </w:p>
        </w:tc>
        <w:tc>
          <w:tcPr>
            <w:tcW w:w="1238" w:type="pct"/>
            <w:vMerge/>
          </w:tcPr>
          <w:p w:rsidR="00E708C8" w:rsidRPr="00C605FF" w:rsidRDefault="00E708C8" w:rsidP="00AB24E3">
            <w:pPr>
              <w:rPr>
                <w:rFonts w:ascii="Arial" w:hAnsi="Arial" w:cs="Arial"/>
                <w:b/>
                <w:sz w:val="22"/>
                <w:szCs w:val="22"/>
              </w:rPr>
            </w:pPr>
          </w:p>
        </w:tc>
        <w:tc>
          <w:tcPr>
            <w:tcW w:w="1306" w:type="pct"/>
          </w:tcPr>
          <w:p w:rsidR="00E708C8" w:rsidRPr="00C605FF" w:rsidRDefault="00E708C8" w:rsidP="00AB24E3">
            <w:pPr>
              <w:rPr>
                <w:rFonts w:ascii="Arial" w:hAnsi="Arial" w:cs="Arial"/>
                <w:b/>
                <w:sz w:val="22"/>
                <w:szCs w:val="22"/>
              </w:rPr>
            </w:pPr>
            <w:r w:rsidRPr="00C605FF">
              <w:rPr>
                <w:rFonts w:ascii="Arial" w:hAnsi="Arial" w:cs="Arial"/>
                <w:b/>
                <w:sz w:val="22"/>
                <w:szCs w:val="22"/>
              </w:rPr>
              <w:t xml:space="preserve">2b.3. </w:t>
            </w:r>
          </w:p>
          <w:p w:rsidR="00E708C8" w:rsidRPr="00C605FF" w:rsidRDefault="00E708C8" w:rsidP="00AB24E3">
            <w:pPr>
              <w:rPr>
                <w:rFonts w:ascii="Arial" w:hAnsi="Arial" w:cs="Arial"/>
                <w:sz w:val="22"/>
                <w:szCs w:val="22"/>
              </w:rPr>
            </w:pPr>
            <w:r w:rsidRPr="00C605FF">
              <w:rPr>
                <w:rFonts w:ascii="Arial" w:hAnsi="Arial" w:cs="Arial"/>
                <w:sz w:val="22"/>
                <w:szCs w:val="22"/>
              </w:rPr>
              <w:t xml:space="preserve">Written local protocols exist which define appropriate management options arising from the assessment (such as decisions to refer, review or discharge). </w:t>
            </w:r>
          </w:p>
          <w:p w:rsidR="00E708C8" w:rsidRPr="00C605FF" w:rsidRDefault="00E708C8" w:rsidP="00AB24E3">
            <w:pPr>
              <w:rPr>
                <w:rFonts w:ascii="Arial" w:hAnsi="Arial" w:cs="Arial"/>
                <w:b/>
                <w:sz w:val="22"/>
                <w:szCs w:val="22"/>
              </w:rPr>
            </w:pPr>
          </w:p>
        </w:tc>
        <w:tc>
          <w:tcPr>
            <w:tcW w:w="1309" w:type="pct"/>
          </w:tcPr>
          <w:p w:rsidR="00786A92" w:rsidRPr="00C605FF" w:rsidRDefault="00786A92" w:rsidP="00382331">
            <w:pPr>
              <w:rPr>
                <w:rFonts w:ascii="Arial" w:hAnsi="Arial" w:cs="Arial"/>
                <w:sz w:val="22"/>
                <w:szCs w:val="22"/>
              </w:rPr>
            </w:pPr>
            <w:r w:rsidRPr="00C605FF">
              <w:rPr>
                <w:rFonts w:ascii="Arial" w:hAnsi="Arial" w:cs="Arial"/>
                <w:sz w:val="22"/>
                <w:szCs w:val="22"/>
              </w:rPr>
              <w:t>3.1  Effective care – safe and clinically effective care</w:t>
            </w:r>
          </w:p>
          <w:p w:rsidR="00E708C8" w:rsidRPr="00C605FF" w:rsidRDefault="00C63C4E" w:rsidP="00382331">
            <w:pPr>
              <w:rPr>
                <w:rFonts w:ascii="Arial" w:hAnsi="Arial" w:cs="Arial"/>
                <w:sz w:val="22"/>
                <w:szCs w:val="22"/>
              </w:rPr>
            </w:pPr>
            <w:r w:rsidRPr="00C605FF">
              <w:rPr>
                <w:rFonts w:ascii="Arial" w:hAnsi="Arial" w:cs="Arial"/>
                <w:sz w:val="22"/>
                <w:szCs w:val="22"/>
              </w:rPr>
              <w:t>5.1  Timely care – timely access</w:t>
            </w:r>
          </w:p>
        </w:tc>
      </w:tr>
    </w:tbl>
    <w:p w:rsidR="00EF1B64" w:rsidRDefault="00EF1B64">
      <w:pPr>
        <w:spacing w:after="200" w:line="276" w:lineRule="auto"/>
        <w:rPr>
          <w:rFonts w:ascii="Arial" w:hAnsi="Arial" w:cs="Arial"/>
          <w:b/>
          <w:color w:val="FFFFFF"/>
          <w:sz w:val="36"/>
          <w:szCs w:val="36"/>
        </w:rPr>
      </w:pPr>
    </w:p>
    <w:p w:rsidR="00FE39F8" w:rsidRPr="00A32F1B" w:rsidRDefault="00C83172">
      <w:pPr>
        <w:spacing w:after="200" w:line="276" w:lineRule="auto"/>
        <w:rPr>
          <w:rFonts w:ascii="Arial" w:hAnsi="Arial" w:cs="Arial"/>
          <w:b/>
          <w:color w:val="FFFFFF"/>
          <w:sz w:val="32"/>
          <w:szCs w:val="32"/>
        </w:rPr>
      </w:pPr>
      <w:r w:rsidRPr="00A32F1B">
        <w:rPr>
          <w:rFonts w:ascii="Arial" w:hAnsi="Arial" w:cs="Arial"/>
          <w:b/>
          <w:color w:val="FFFFFF"/>
          <w:sz w:val="32"/>
          <w:szCs w:val="32"/>
          <w:highlight w:val="black"/>
        </w:rPr>
        <w:lastRenderedPageBreak/>
        <w:t>Standard 3</w:t>
      </w:r>
      <w:r w:rsidRPr="00A32F1B">
        <w:rPr>
          <w:rFonts w:ascii="Arial" w:hAnsi="Arial" w:cs="Arial"/>
          <w:b/>
          <w:color w:val="FFFFFF"/>
          <w:sz w:val="32"/>
          <w:szCs w:val="32"/>
          <w:highlight w:val="black"/>
        </w:rPr>
        <w:tab/>
        <w:t>Audiology Individual Management Plan (IMP)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A6EFE">
            <w:pPr>
              <w:jc w:val="center"/>
              <w:rPr>
                <w:rFonts w:ascii="Arial" w:hAnsi="Arial" w:cs="Arial"/>
                <w:b/>
                <w:sz w:val="22"/>
                <w:szCs w:val="22"/>
              </w:rPr>
            </w:pPr>
            <w:r w:rsidRPr="00A32F1B">
              <w:rPr>
                <w:rFonts w:ascii="Arial" w:hAnsi="Arial" w:cs="Arial"/>
                <w:b/>
                <w:sz w:val="22"/>
                <w:szCs w:val="22"/>
              </w:rPr>
              <w:t>Health and Care Standards</w:t>
            </w:r>
          </w:p>
        </w:tc>
      </w:tr>
      <w:tr w:rsidR="00C83172" w:rsidRPr="00F11258"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3a. </w:t>
            </w:r>
          </w:p>
          <w:p w:rsidR="00C83172" w:rsidRPr="00A32F1B" w:rsidRDefault="00C83172" w:rsidP="00AB24E3">
            <w:pPr>
              <w:rPr>
                <w:rFonts w:ascii="Arial" w:hAnsi="Arial" w:cs="Arial"/>
                <w:sz w:val="22"/>
                <w:szCs w:val="22"/>
              </w:rPr>
            </w:pPr>
            <w:r w:rsidRPr="00A32F1B">
              <w:rPr>
                <w:rFonts w:ascii="Arial" w:hAnsi="Arial" w:cs="Arial"/>
                <w:sz w:val="22"/>
                <w:szCs w:val="22"/>
              </w:rPr>
              <w:t>An audiology Individual Management Plan (IMP)</w:t>
            </w:r>
            <w:r w:rsidR="00D94C87" w:rsidRPr="00A32F1B">
              <w:rPr>
                <w:rStyle w:val="FootnoteReference"/>
                <w:rFonts w:ascii="Arial" w:hAnsi="Arial" w:cs="Arial"/>
                <w:sz w:val="22"/>
                <w:szCs w:val="22"/>
              </w:rPr>
              <w:footnoteReference w:id="4"/>
            </w:r>
            <w:r w:rsidRPr="00A32F1B">
              <w:rPr>
                <w:rFonts w:ascii="Arial" w:hAnsi="Arial" w:cs="Arial"/>
                <w:sz w:val="22"/>
                <w:szCs w:val="22"/>
              </w:rPr>
              <w:t xml:space="preserve"> is:</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Developed for each neonate, infant, child or young person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Agreed with parents and/or the child or young person.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Updated on an ongoing basis.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Accessible to the</w:t>
            </w:r>
            <w:r w:rsidRPr="00A32F1B">
              <w:rPr>
                <w:rFonts w:ascii="Arial" w:hAnsi="Arial" w:cs="Arial"/>
                <w:strike/>
                <w:sz w:val="22"/>
                <w:szCs w:val="22"/>
              </w:rPr>
              <w:t xml:space="preserve"> </w:t>
            </w:r>
            <w:r w:rsidRPr="00A32F1B">
              <w:rPr>
                <w:rFonts w:ascii="Arial" w:hAnsi="Arial" w:cs="Arial"/>
                <w:sz w:val="22"/>
                <w:szCs w:val="22"/>
              </w:rPr>
              <w:t>team</w:t>
            </w:r>
            <w:r w:rsidRPr="00A32F1B">
              <w:rPr>
                <w:rFonts w:ascii="Arial" w:hAnsi="Arial" w:cs="Arial"/>
                <w:b/>
                <w:sz w:val="22"/>
                <w:szCs w:val="22"/>
              </w:rPr>
              <w:t xml:space="preserve"> </w:t>
            </w:r>
            <w:r w:rsidRPr="00A32F1B">
              <w:rPr>
                <w:rFonts w:ascii="Arial" w:hAnsi="Arial" w:cs="Arial"/>
                <w:sz w:val="22"/>
                <w:szCs w:val="22"/>
              </w:rPr>
              <w:t>members involved</w:t>
            </w:r>
            <w:r w:rsidRPr="00A32F1B">
              <w:rPr>
                <w:rFonts w:ascii="Arial" w:hAnsi="Arial" w:cs="Arial"/>
                <w:b/>
                <w:sz w:val="22"/>
                <w:szCs w:val="22"/>
              </w:rPr>
              <w:t xml:space="preserve"> </w:t>
            </w:r>
            <w:r w:rsidRPr="00A32F1B">
              <w:rPr>
                <w:rFonts w:ascii="Arial" w:hAnsi="Arial" w:cs="Arial"/>
                <w:sz w:val="22"/>
                <w:szCs w:val="22"/>
              </w:rPr>
              <w:t>with the child’s care.</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An audiology IMP is required as each child needs to be treated as an individual case as circumstances, medical condition, audiological status and family needs will vary [28</w:t>
            </w:r>
            <w:proofErr w:type="gramStart"/>
            <w:r w:rsidRPr="00A32F1B">
              <w:rPr>
                <w:rFonts w:ascii="Arial" w:hAnsi="Arial" w:cs="Arial"/>
                <w:sz w:val="22"/>
                <w:szCs w:val="22"/>
              </w:rPr>
              <w:t>][</w:t>
            </w:r>
            <w:proofErr w:type="gramEnd"/>
            <w:r w:rsidRPr="00A32F1B">
              <w:rPr>
                <w:rFonts w:ascii="Arial" w:hAnsi="Arial" w:cs="Arial"/>
                <w:sz w:val="22"/>
                <w:szCs w:val="22"/>
              </w:rPr>
              <w:t xml:space="preserve">29][31][34][39].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There is evidence that families value joint working as it avoids duplication and there is less conflict of information [13</w:t>
            </w:r>
            <w:proofErr w:type="gramStart"/>
            <w:r w:rsidRPr="00A32F1B">
              <w:rPr>
                <w:rFonts w:ascii="Arial" w:hAnsi="Arial" w:cs="Arial"/>
                <w:sz w:val="22"/>
                <w:szCs w:val="22"/>
              </w:rPr>
              <w:t>][</w:t>
            </w:r>
            <w:proofErr w:type="gramEnd"/>
            <w:r w:rsidRPr="00A32F1B">
              <w:rPr>
                <w:rFonts w:ascii="Arial" w:hAnsi="Arial" w:cs="Arial"/>
                <w:sz w:val="22"/>
                <w:szCs w:val="22"/>
              </w:rPr>
              <w:t>14][15][16].</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Parental involvement and that of the child or young person where possible improves outcomes [7</w:t>
            </w:r>
            <w:proofErr w:type="gramStart"/>
            <w:r w:rsidRPr="00A32F1B">
              <w:rPr>
                <w:rFonts w:ascii="Arial" w:hAnsi="Arial" w:cs="Arial"/>
                <w:sz w:val="22"/>
                <w:szCs w:val="22"/>
              </w:rPr>
              <w:t>][</w:t>
            </w:r>
            <w:proofErr w:type="gramEnd"/>
            <w:r w:rsidRPr="00A32F1B">
              <w:rPr>
                <w:rFonts w:ascii="Arial" w:hAnsi="Arial" w:cs="Arial"/>
                <w:sz w:val="22"/>
                <w:szCs w:val="22"/>
              </w:rPr>
              <w:t>9] [13][14][26][28][34][36].</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iCs/>
                <w:sz w:val="22"/>
                <w:szCs w:val="22"/>
              </w:rPr>
            </w:pPr>
            <w:r w:rsidRPr="00A32F1B">
              <w:rPr>
                <w:rFonts w:ascii="Arial" w:hAnsi="Arial" w:cs="Arial"/>
                <w:iCs/>
                <w:sz w:val="22"/>
                <w:szCs w:val="22"/>
              </w:rPr>
              <w:t xml:space="preserve">Regular revision allows the management plan to be responsive to the child’s changing needs. It also gives the plan the flexibility to incorporate additional information for the benefit of the </w:t>
            </w:r>
            <w:r w:rsidRPr="00A32F1B">
              <w:rPr>
                <w:rFonts w:ascii="Arial" w:hAnsi="Arial" w:cs="Arial"/>
                <w:iCs/>
                <w:sz w:val="22"/>
                <w:szCs w:val="22"/>
              </w:rPr>
              <w:lastRenderedPageBreak/>
              <w:t>child’s management [10</w:t>
            </w:r>
            <w:proofErr w:type="gramStart"/>
            <w:r w:rsidRPr="00A32F1B">
              <w:rPr>
                <w:rFonts w:ascii="Arial" w:hAnsi="Arial" w:cs="Arial"/>
                <w:iCs/>
                <w:sz w:val="22"/>
                <w:szCs w:val="22"/>
              </w:rPr>
              <w:t>][</w:t>
            </w:r>
            <w:proofErr w:type="gramEnd"/>
            <w:r w:rsidRPr="00A32F1B">
              <w:rPr>
                <w:rFonts w:ascii="Arial" w:hAnsi="Arial" w:cs="Arial"/>
                <w:iCs/>
                <w:sz w:val="22"/>
                <w:szCs w:val="22"/>
              </w:rPr>
              <w:t>28][29][31][45][46].</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Developing an IMP</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3a.1. </w:t>
            </w:r>
          </w:p>
          <w:p w:rsidR="00C83172" w:rsidRPr="00A32F1B" w:rsidRDefault="00C83172" w:rsidP="00AB24E3">
            <w:pPr>
              <w:rPr>
                <w:rFonts w:ascii="Arial" w:hAnsi="Arial" w:cs="Arial"/>
                <w:sz w:val="22"/>
                <w:szCs w:val="22"/>
              </w:rPr>
            </w:pPr>
            <w:r w:rsidRPr="00A32F1B">
              <w:rPr>
                <w:rFonts w:ascii="Arial" w:hAnsi="Arial" w:cs="Arial"/>
                <w:sz w:val="22"/>
                <w:szCs w:val="22"/>
              </w:rPr>
              <w:t>The IMP includes an initial programme of audiological management (including provision of hearing aids where appropriate) and details of ongoing assessment as required.</w:t>
            </w:r>
          </w:p>
          <w:p w:rsidR="00C83172" w:rsidRPr="00A32F1B" w:rsidRDefault="00C83172" w:rsidP="00AB24E3">
            <w:pPr>
              <w:rPr>
                <w:rFonts w:ascii="Arial" w:hAnsi="Arial" w:cs="Arial"/>
                <w:sz w:val="22"/>
                <w:szCs w:val="22"/>
              </w:rPr>
            </w:pPr>
          </w:p>
        </w:tc>
        <w:tc>
          <w:tcPr>
            <w:tcW w:w="1309" w:type="pct"/>
          </w:tcPr>
          <w:p w:rsidR="00C83172" w:rsidRPr="00A32F1B" w:rsidRDefault="00462294" w:rsidP="00462294">
            <w:pPr>
              <w:pStyle w:val="ListParagraph"/>
              <w:numPr>
                <w:ilvl w:val="1"/>
                <w:numId w:val="33"/>
              </w:numPr>
              <w:rPr>
                <w:rFonts w:ascii="Arial" w:hAnsi="Arial" w:cs="Arial"/>
                <w:sz w:val="22"/>
                <w:szCs w:val="22"/>
              </w:rPr>
            </w:pPr>
            <w:r w:rsidRPr="00A32F1B">
              <w:rPr>
                <w:rFonts w:ascii="Arial" w:hAnsi="Arial" w:cs="Arial"/>
                <w:sz w:val="22"/>
                <w:szCs w:val="22"/>
              </w:rPr>
              <w:t>Staying healthy – health promotion, protection and improvement</w:t>
            </w:r>
          </w:p>
          <w:p w:rsidR="00462294" w:rsidRPr="00A32F1B" w:rsidRDefault="00462294" w:rsidP="00462294">
            <w:pPr>
              <w:rPr>
                <w:rFonts w:ascii="Arial" w:hAnsi="Arial" w:cs="Arial"/>
                <w:sz w:val="22"/>
                <w:szCs w:val="22"/>
              </w:rPr>
            </w:pPr>
            <w:r w:rsidRPr="00A32F1B">
              <w:rPr>
                <w:rFonts w:ascii="Arial" w:hAnsi="Arial" w:cs="Arial"/>
                <w:sz w:val="22"/>
                <w:szCs w:val="22"/>
              </w:rPr>
              <w:t>3.1  Effective care – safe and clinically effective care</w:t>
            </w:r>
          </w:p>
          <w:p w:rsidR="00462294" w:rsidRPr="00A32F1B" w:rsidRDefault="00462294" w:rsidP="00462294">
            <w:pPr>
              <w:rPr>
                <w:rFonts w:ascii="Arial" w:hAnsi="Arial" w:cs="Arial"/>
                <w:sz w:val="22"/>
                <w:szCs w:val="22"/>
              </w:rPr>
            </w:pPr>
            <w:r w:rsidRPr="00A32F1B">
              <w:rPr>
                <w:rFonts w:ascii="Arial" w:hAnsi="Arial" w:cs="Arial"/>
                <w:sz w:val="22"/>
                <w:szCs w:val="22"/>
              </w:rPr>
              <w:t>4.1  Dignified care – dignified care</w:t>
            </w:r>
          </w:p>
          <w:p w:rsidR="00462294" w:rsidRPr="00A32F1B" w:rsidRDefault="00462294" w:rsidP="00462294">
            <w:pPr>
              <w:rPr>
                <w:rFonts w:ascii="Arial" w:hAnsi="Arial" w:cs="Arial"/>
                <w:sz w:val="22"/>
                <w:szCs w:val="22"/>
              </w:rPr>
            </w:pPr>
            <w:r w:rsidRPr="00A32F1B">
              <w:rPr>
                <w:rFonts w:ascii="Arial" w:hAnsi="Arial" w:cs="Arial"/>
                <w:sz w:val="22"/>
                <w:szCs w:val="22"/>
              </w:rPr>
              <w:t>6.1  Individual care – planning care to promote independence</w:t>
            </w:r>
          </w:p>
          <w:p w:rsidR="00462294" w:rsidRPr="00A32F1B" w:rsidRDefault="00462294" w:rsidP="00462294">
            <w:pPr>
              <w:rPr>
                <w:rFonts w:ascii="Arial" w:hAnsi="Arial" w:cs="Arial"/>
                <w:sz w:val="22"/>
                <w:szCs w:val="22"/>
              </w:rPr>
            </w:pPr>
            <w:r w:rsidRPr="00A32F1B">
              <w:rPr>
                <w:rFonts w:ascii="Arial" w:hAnsi="Arial" w:cs="Arial"/>
                <w:sz w:val="22"/>
                <w:szCs w:val="22"/>
              </w:rPr>
              <w:t>6.2  Individual care – people’s rights</w:t>
            </w:r>
          </w:p>
          <w:p w:rsidR="00462294" w:rsidRPr="00A32F1B" w:rsidRDefault="00462294" w:rsidP="00462294">
            <w:pPr>
              <w:rPr>
                <w:rFonts w:ascii="Arial" w:hAnsi="Arial" w:cs="Arial"/>
                <w:sz w:val="22"/>
                <w:szCs w:val="22"/>
              </w:rPr>
            </w:pPr>
          </w:p>
        </w:tc>
      </w:tr>
      <w:tr w:rsidR="00B9698D" w:rsidRPr="00F11258" w:rsidTr="00C83172">
        <w:tc>
          <w:tcPr>
            <w:tcW w:w="1147" w:type="pct"/>
            <w:vMerge/>
          </w:tcPr>
          <w:p w:rsidR="00B9698D" w:rsidRPr="00A32F1B" w:rsidRDefault="00B9698D" w:rsidP="00AB24E3">
            <w:pPr>
              <w:rPr>
                <w:rFonts w:ascii="Arial" w:hAnsi="Arial" w:cs="Arial"/>
                <w:b/>
                <w:sz w:val="22"/>
                <w:szCs w:val="22"/>
              </w:rPr>
            </w:pPr>
          </w:p>
        </w:tc>
        <w:tc>
          <w:tcPr>
            <w:tcW w:w="1238" w:type="pct"/>
            <w:vMerge/>
          </w:tcPr>
          <w:p w:rsidR="00B9698D" w:rsidRPr="00A32F1B" w:rsidRDefault="00B9698D" w:rsidP="00AB24E3">
            <w:pPr>
              <w:rPr>
                <w:rFonts w:ascii="Arial" w:hAnsi="Arial" w:cs="Arial"/>
                <w:sz w:val="22"/>
                <w:szCs w:val="22"/>
              </w:rPr>
            </w:pPr>
          </w:p>
        </w:tc>
        <w:tc>
          <w:tcPr>
            <w:tcW w:w="1306" w:type="pct"/>
          </w:tcPr>
          <w:p w:rsidR="00B9698D" w:rsidRPr="00A32F1B" w:rsidRDefault="00B9698D" w:rsidP="00AB24E3">
            <w:pPr>
              <w:rPr>
                <w:rFonts w:ascii="Arial" w:hAnsi="Arial" w:cs="Arial"/>
                <w:b/>
                <w:i/>
                <w:color w:val="008000"/>
                <w:sz w:val="22"/>
                <w:szCs w:val="22"/>
              </w:rPr>
            </w:pPr>
            <w:r w:rsidRPr="00A32F1B">
              <w:rPr>
                <w:rFonts w:ascii="Arial" w:hAnsi="Arial" w:cs="Arial"/>
                <w:b/>
                <w:i/>
                <w:color w:val="008000"/>
                <w:sz w:val="22"/>
                <w:szCs w:val="22"/>
              </w:rPr>
              <w:t>3a.2.</w:t>
            </w:r>
            <w:r w:rsidR="00480EC0"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B9698D" w:rsidRPr="00A32F1B" w:rsidRDefault="00B9698D" w:rsidP="00B9698D">
            <w:pPr>
              <w:rPr>
                <w:rFonts w:ascii="Arial" w:hAnsi="Arial" w:cs="Arial"/>
                <w:i/>
                <w:color w:val="008000"/>
                <w:sz w:val="22"/>
                <w:szCs w:val="22"/>
              </w:rPr>
            </w:pPr>
            <w:r w:rsidRPr="00A32F1B">
              <w:rPr>
                <w:rFonts w:ascii="Arial" w:hAnsi="Arial" w:cs="Arial"/>
                <w:i/>
                <w:color w:val="008000"/>
                <w:sz w:val="22"/>
                <w:szCs w:val="22"/>
              </w:rPr>
              <w:t>The IMP includes an initial programme of audiological management (including provision of hearing aids where appropriate) and details of ongoing assessment as required.</w:t>
            </w:r>
          </w:p>
          <w:p w:rsidR="00B9698D" w:rsidRPr="00A32F1B" w:rsidRDefault="00B9698D" w:rsidP="00AB24E3">
            <w:pPr>
              <w:rPr>
                <w:rFonts w:ascii="Arial" w:hAnsi="Arial" w:cs="Arial"/>
                <w:b/>
                <w:sz w:val="22"/>
                <w:szCs w:val="22"/>
              </w:rPr>
            </w:pPr>
          </w:p>
        </w:tc>
        <w:tc>
          <w:tcPr>
            <w:tcW w:w="1309" w:type="pct"/>
          </w:tcPr>
          <w:p w:rsidR="00462294" w:rsidRPr="00A32F1B" w:rsidRDefault="00462294" w:rsidP="00462294">
            <w:pPr>
              <w:pStyle w:val="ListParagraph"/>
              <w:numPr>
                <w:ilvl w:val="1"/>
                <w:numId w:val="37"/>
              </w:numPr>
              <w:rPr>
                <w:rFonts w:ascii="Arial" w:hAnsi="Arial" w:cs="Arial"/>
                <w:sz w:val="22"/>
                <w:szCs w:val="22"/>
              </w:rPr>
            </w:pPr>
            <w:r w:rsidRPr="00A32F1B">
              <w:rPr>
                <w:rFonts w:ascii="Arial" w:hAnsi="Arial" w:cs="Arial"/>
                <w:sz w:val="22"/>
                <w:szCs w:val="22"/>
              </w:rPr>
              <w:t xml:space="preserve"> Staying healthy – health promotion, protection and improvement</w:t>
            </w:r>
          </w:p>
          <w:p w:rsidR="00462294" w:rsidRPr="00A32F1B" w:rsidRDefault="00462294" w:rsidP="00462294">
            <w:pPr>
              <w:rPr>
                <w:rFonts w:ascii="Arial" w:hAnsi="Arial" w:cs="Arial"/>
                <w:sz w:val="22"/>
                <w:szCs w:val="22"/>
              </w:rPr>
            </w:pPr>
            <w:r w:rsidRPr="00A32F1B">
              <w:rPr>
                <w:rFonts w:ascii="Arial" w:hAnsi="Arial" w:cs="Arial"/>
                <w:sz w:val="22"/>
                <w:szCs w:val="22"/>
              </w:rPr>
              <w:t>3.1  Effective care – safe and clinically effective care</w:t>
            </w:r>
          </w:p>
          <w:p w:rsidR="00462294" w:rsidRPr="00A32F1B" w:rsidRDefault="00462294" w:rsidP="00462294">
            <w:pPr>
              <w:rPr>
                <w:rFonts w:ascii="Arial" w:hAnsi="Arial" w:cs="Arial"/>
                <w:sz w:val="22"/>
                <w:szCs w:val="22"/>
              </w:rPr>
            </w:pPr>
            <w:r w:rsidRPr="00A32F1B">
              <w:rPr>
                <w:rFonts w:ascii="Arial" w:hAnsi="Arial" w:cs="Arial"/>
                <w:sz w:val="22"/>
                <w:szCs w:val="22"/>
              </w:rPr>
              <w:t>4.1  Dignified care – dignified care</w:t>
            </w:r>
          </w:p>
          <w:p w:rsidR="00462294" w:rsidRPr="00A32F1B" w:rsidRDefault="00462294" w:rsidP="00462294">
            <w:pPr>
              <w:rPr>
                <w:rFonts w:ascii="Arial" w:hAnsi="Arial" w:cs="Arial"/>
                <w:sz w:val="22"/>
                <w:szCs w:val="22"/>
              </w:rPr>
            </w:pPr>
            <w:r w:rsidRPr="00A32F1B">
              <w:rPr>
                <w:rFonts w:ascii="Arial" w:hAnsi="Arial" w:cs="Arial"/>
                <w:sz w:val="22"/>
                <w:szCs w:val="22"/>
              </w:rPr>
              <w:t>6.1  Individual care – planning care to promote independence</w:t>
            </w:r>
          </w:p>
          <w:p w:rsidR="00462294" w:rsidRPr="00A32F1B" w:rsidRDefault="00462294" w:rsidP="00462294">
            <w:pPr>
              <w:rPr>
                <w:rFonts w:ascii="Arial" w:hAnsi="Arial" w:cs="Arial"/>
                <w:sz w:val="22"/>
                <w:szCs w:val="22"/>
              </w:rPr>
            </w:pPr>
            <w:r w:rsidRPr="00A32F1B">
              <w:rPr>
                <w:rFonts w:ascii="Arial" w:hAnsi="Arial" w:cs="Arial"/>
                <w:sz w:val="22"/>
                <w:szCs w:val="22"/>
              </w:rPr>
              <w:t>6.2  Individual care – people’s rights</w:t>
            </w:r>
          </w:p>
          <w:p w:rsidR="00B9698D" w:rsidRPr="00A32F1B" w:rsidRDefault="00B9698D" w:rsidP="00AB24E3">
            <w:pPr>
              <w:rPr>
                <w:rFonts w:ascii="Arial" w:hAnsi="Arial" w:cs="Arial"/>
                <w:color w:val="99CCFF"/>
                <w:sz w:val="22"/>
                <w:szCs w:val="22"/>
              </w:rPr>
            </w:pPr>
          </w:p>
        </w:tc>
      </w:tr>
      <w:tr w:rsidR="00C83172" w:rsidRPr="005261CC"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Record of Service Provision</w:t>
            </w:r>
          </w:p>
          <w:p w:rsidR="00C83172" w:rsidRPr="00A32F1B" w:rsidRDefault="00C83172" w:rsidP="00AB24E3">
            <w:pPr>
              <w:rPr>
                <w:rFonts w:ascii="Arial" w:hAnsi="Arial" w:cs="Arial"/>
                <w:b/>
                <w:sz w:val="22"/>
                <w:szCs w:val="22"/>
              </w:rPr>
            </w:pPr>
            <w:r w:rsidRPr="00A32F1B">
              <w:rPr>
                <w:rFonts w:ascii="Arial" w:hAnsi="Arial" w:cs="Arial"/>
                <w:b/>
                <w:sz w:val="22"/>
                <w:szCs w:val="22"/>
              </w:rPr>
              <w:t>3a.</w:t>
            </w:r>
            <w:r w:rsidR="00B9698D" w:rsidRPr="00A32F1B">
              <w:rPr>
                <w:rFonts w:ascii="Arial" w:hAnsi="Arial" w:cs="Arial"/>
                <w:b/>
                <w:sz w:val="22"/>
                <w:szCs w:val="22"/>
              </w:rPr>
              <w:t>3</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IMP includes, where appropriate, service provision from those currently involved with the child and family.</w:t>
            </w:r>
          </w:p>
        </w:tc>
        <w:tc>
          <w:tcPr>
            <w:tcW w:w="1309" w:type="pct"/>
          </w:tcPr>
          <w:p w:rsidR="00C83172" w:rsidRPr="00A32F1B" w:rsidRDefault="00462294" w:rsidP="00AB24E3">
            <w:pPr>
              <w:rPr>
                <w:rFonts w:ascii="Arial" w:hAnsi="Arial" w:cs="Arial"/>
                <w:sz w:val="22"/>
                <w:szCs w:val="22"/>
              </w:rPr>
            </w:pPr>
            <w:r w:rsidRPr="00A32F1B">
              <w:rPr>
                <w:rFonts w:ascii="Arial" w:hAnsi="Arial" w:cs="Arial"/>
                <w:sz w:val="22"/>
                <w:szCs w:val="22"/>
              </w:rPr>
              <w:t>3.2  Effective care – communicating effectively</w:t>
            </w:r>
          </w:p>
          <w:p w:rsidR="00462294" w:rsidRPr="00A32F1B" w:rsidRDefault="00462294" w:rsidP="00AB24E3">
            <w:pPr>
              <w:rPr>
                <w:rFonts w:ascii="Arial" w:hAnsi="Arial" w:cs="Arial"/>
                <w:sz w:val="22"/>
                <w:szCs w:val="22"/>
              </w:rPr>
            </w:pPr>
            <w:r w:rsidRPr="00A32F1B">
              <w:rPr>
                <w:rFonts w:ascii="Arial" w:hAnsi="Arial" w:cs="Arial"/>
                <w:sz w:val="22"/>
                <w:szCs w:val="22"/>
              </w:rPr>
              <w:t>3.4  Effective care – information governance and communications technology</w:t>
            </w:r>
          </w:p>
          <w:p w:rsidR="00462294" w:rsidRPr="00A32F1B" w:rsidRDefault="00462294" w:rsidP="00AB24E3">
            <w:pPr>
              <w:rPr>
                <w:rFonts w:ascii="Arial" w:hAnsi="Arial" w:cs="Arial"/>
                <w:sz w:val="22"/>
                <w:szCs w:val="22"/>
              </w:rPr>
            </w:pPr>
            <w:r w:rsidRPr="00A32F1B">
              <w:rPr>
                <w:rFonts w:ascii="Arial" w:hAnsi="Arial" w:cs="Arial"/>
                <w:sz w:val="22"/>
                <w:szCs w:val="22"/>
              </w:rPr>
              <w:t>3.5  Effective care – record keeping</w:t>
            </w:r>
          </w:p>
          <w:p w:rsidR="00462294" w:rsidRPr="00A32F1B" w:rsidRDefault="00462294"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Further IMP Documentation</w:t>
            </w:r>
          </w:p>
          <w:p w:rsidR="00C83172" w:rsidRPr="00A32F1B" w:rsidRDefault="00C83172" w:rsidP="00AB24E3">
            <w:pPr>
              <w:rPr>
                <w:rFonts w:ascii="Arial" w:hAnsi="Arial" w:cs="Arial"/>
                <w:sz w:val="22"/>
                <w:szCs w:val="22"/>
              </w:rPr>
            </w:pPr>
            <w:r w:rsidRPr="00A32F1B">
              <w:rPr>
                <w:rFonts w:ascii="Arial" w:hAnsi="Arial" w:cs="Arial"/>
                <w:b/>
                <w:sz w:val="22"/>
                <w:szCs w:val="22"/>
              </w:rPr>
              <w:t>3a.</w:t>
            </w:r>
            <w:r w:rsidR="005B51DD" w:rsidRPr="00A32F1B">
              <w:rPr>
                <w:rFonts w:ascii="Arial" w:hAnsi="Arial" w:cs="Arial"/>
                <w:b/>
                <w:sz w:val="22"/>
                <w:szCs w:val="22"/>
              </w:rPr>
              <w:t>4</w:t>
            </w:r>
            <w:r w:rsidRPr="00A32F1B">
              <w:rPr>
                <w:rFonts w:ascii="Arial" w:hAnsi="Arial" w:cs="Arial"/>
                <w:b/>
                <w:sz w:val="22"/>
                <w:szCs w:val="22"/>
              </w:rPr>
              <w:t>.</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The IMP details any requirements families have for information, family support and practical advice. </w:t>
            </w:r>
          </w:p>
          <w:p w:rsidR="00C83172" w:rsidRPr="00A32F1B" w:rsidRDefault="00C83172" w:rsidP="00AB24E3">
            <w:pPr>
              <w:rPr>
                <w:rFonts w:ascii="Arial" w:hAnsi="Arial" w:cs="Arial"/>
                <w:b/>
                <w:sz w:val="22"/>
                <w:szCs w:val="22"/>
              </w:rPr>
            </w:pPr>
          </w:p>
        </w:tc>
        <w:tc>
          <w:tcPr>
            <w:tcW w:w="1309" w:type="pct"/>
          </w:tcPr>
          <w:p w:rsidR="009D5465" w:rsidRPr="00A32F1B" w:rsidRDefault="009D5465" w:rsidP="009D5465">
            <w:pPr>
              <w:pStyle w:val="ListParagraph"/>
              <w:numPr>
                <w:ilvl w:val="1"/>
                <w:numId w:val="38"/>
              </w:numPr>
              <w:rPr>
                <w:rFonts w:ascii="Arial" w:hAnsi="Arial" w:cs="Arial"/>
                <w:sz w:val="22"/>
                <w:szCs w:val="22"/>
              </w:rPr>
            </w:pPr>
            <w:r w:rsidRPr="00A32F1B">
              <w:rPr>
                <w:rFonts w:ascii="Arial" w:hAnsi="Arial" w:cs="Arial"/>
                <w:sz w:val="22"/>
                <w:szCs w:val="22"/>
              </w:rPr>
              <w:t xml:space="preserve"> Staying healthy – health promotion, protection and improvement</w:t>
            </w:r>
          </w:p>
          <w:p w:rsidR="009D5465" w:rsidRPr="00A32F1B" w:rsidRDefault="009D5465" w:rsidP="009D5465">
            <w:pPr>
              <w:rPr>
                <w:rFonts w:ascii="Arial" w:hAnsi="Arial" w:cs="Arial"/>
                <w:sz w:val="22"/>
                <w:szCs w:val="22"/>
              </w:rPr>
            </w:pPr>
            <w:r w:rsidRPr="00A32F1B">
              <w:rPr>
                <w:rFonts w:ascii="Arial" w:hAnsi="Arial" w:cs="Arial"/>
                <w:sz w:val="22"/>
                <w:szCs w:val="22"/>
              </w:rPr>
              <w:t>3.1  Effective care – safe and clinically effective care</w:t>
            </w:r>
          </w:p>
          <w:p w:rsidR="009D5465" w:rsidRPr="00A32F1B" w:rsidRDefault="009D5465" w:rsidP="009D5465">
            <w:pPr>
              <w:rPr>
                <w:rFonts w:ascii="Arial" w:hAnsi="Arial" w:cs="Arial"/>
                <w:sz w:val="22"/>
                <w:szCs w:val="22"/>
              </w:rPr>
            </w:pPr>
            <w:r w:rsidRPr="00A32F1B">
              <w:rPr>
                <w:rFonts w:ascii="Arial" w:hAnsi="Arial" w:cs="Arial"/>
                <w:sz w:val="22"/>
                <w:szCs w:val="22"/>
              </w:rPr>
              <w:t>3.2  Effective care – communicating effectively</w:t>
            </w:r>
          </w:p>
          <w:p w:rsidR="009D5465" w:rsidRPr="00A32F1B" w:rsidRDefault="009D5465" w:rsidP="009D5465">
            <w:pPr>
              <w:rPr>
                <w:rFonts w:ascii="Arial" w:hAnsi="Arial" w:cs="Arial"/>
                <w:sz w:val="22"/>
                <w:szCs w:val="22"/>
              </w:rPr>
            </w:pPr>
            <w:r w:rsidRPr="00A32F1B">
              <w:rPr>
                <w:rFonts w:ascii="Arial" w:hAnsi="Arial" w:cs="Arial"/>
                <w:sz w:val="22"/>
                <w:szCs w:val="22"/>
              </w:rPr>
              <w:t>3.4  Effective care – information governance and communications technology</w:t>
            </w:r>
          </w:p>
          <w:p w:rsidR="009D5465" w:rsidRPr="00A32F1B" w:rsidRDefault="009D5465" w:rsidP="009D5465">
            <w:pPr>
              <w:rPr>
                <w:rFonts w:ascii="Arial" w:hAnsi="Arial" w:cs="Arial"/>
                <w:sz w:val="22"/>
                <w:szCs w:val="22"/>
              </w:rPr>
            </w:pPr>
            <w:r w:rsidRPr="00A32F1B">
              <w:rPr>
                <w:rFonts w:ascii="Arial" w:hAnsi="Arial" w:cs="Arial"/>
                <w:sz w:val="22"/>
                <w:szCs w:val="22"/>
              </w:rPr>
              <w:t>3.5  Effective care – record keeping</w:t>
            </w:r>
          </w:p>
          <w:p w:rsidR="009D5465" w:rsidRPr="00A32F1B" w:rsidRDefault="009D5465" w:rsidP="009D5465">
            <w:pPr>
              <w:rPr>
                <w:rFonts w:ascii="Arial" w:hAnsi="Arial" w:cs="Arial"/>
                <w:sz w:val="22"/>
                <w:szCs w:val="22"/>
              </w:rPr>
            </w:pPr>
            <w:r w:rsidRPr="00A32F1B">
              <w:rPr>
                <w:rFonts w:ascii="Arial" w:hAnsi="Arial" w:cs="Arial"/>
                <w:sz w:val="22"/>
                <w:szCs w:val="22"/>
              </w:rPr>
              <w:t>4.1  Dignified care – dignified care</w:t>
            </w:r>
          </w:p>
          <w:p w:rsidR="009D5465" w:rsidRPr="00A32F1B" w:rsidRDefault="009D5465" w:rsidP="009D5465">
            <w:pPr>
              <w:rPr>
                <w:rFonts w:ascii="Arial" w:hAnsi="Arial" w:cs="Arial"/>
                <w:sz w:val="22"/>
                <w:szCs w:val="22"/>
              </w:rPr>
            </w:pPr>
            <w:r w:rsidRPr="00A32F1B">
              <w:rPr>
                <w:rFonts w:ascii="Arial" w:hAnsi="Arial" w:cs="Arial"/>
                <w:sz w:val="22"/>
                <w:szCs w:val="22"/>
              </w:rPr>
              <w:t>4.2 Dignified care – patient information</w:t>
            </w:r>
          </w:p>
          <w:p w:rsidR="009D5465" w:rsidRPr="00A32F1B" w:rsidRDefault="009D5465" w:rsidP="009D5465">
            <w:pPr>
              <w:rPr>
                <w:rFonts w:ascii="Arial" w:hAnsi="Arial" w:cs="Arial"/>
                <w:sz w:val="22"/>
                <w:szCs w:val="22"/>
              </w:rPr>
            </w:pPr>
            <w:r w:rsidRPr="00A32F1B">
              <w:rPr>
                <w:rFonts w:ascii="Arial" w:hAnsi="Arial" w:cs="Arial"/>
                <w:sz w:val="22"/>
                <w:szCs w:val="22"/>
              </w:rPr>
              <w:t>5.1 Timely care – timely access</w:t>
            </w:r>
          </w:p>
          <w:p w:rsidR="00C83172" w:rsidRPr="00A32F1B" w:rsidRDefault="009D5465" w:rsidP="00AB24E3">
            <w:pPr>
              <w:rPr>
                <w:rFonts w:ascii="Arial" w:hAnsi="Arial" w:cs="Arial"/>
                <w:sz w:val="22"/>
                <w:szCs w:val="22"/>
              </w:rPr>
            </w:pPr>
            <w:r w:rsidRPr="00A32F1B">
              <w:rPr>
                <w:rFonts w:ascii="Arial" w:hAnsi="Arial" w:cs="Arial"/>
                <w:sz w:val="22"/>
                <w:szCs w:val="22"/>
              </w:rPr>
              <w:t>6.1  Individual care – planning care to promote independence</w:t>
            </w:r>
          </w:p>
          <w:p w:rsidR="009D5465" w:rsidRPr="00A32F1B" w:rsidRDefault="009D5465" w:rsidP="00AB24E3">
            <w:pPr>
              <w:rPr>
                <w:rFonts w:ascii="Arial" w:hAnsi="Arial" w:cs="Arial"/>
                <w:sz w:val="22"/>
                <w:szCs w:val="22"/>
              </w:rPr>
            </w:pPr>
            <w:r w:rsidRPr="00A32F1B">
              <w:rPr>
                <w:rFonts w:ascii="Arial" w:hAnsi="Arial" w:cs="Arial"/>
                <w:sz w:val="22"/>
                <w:szCs w:val="22"/>
              </w:rPr>
              <w:t>6.2  Individual care – people’s rights</w:t>
            </w:r>
          </w:p>
          <w:p w:rsidR="009D5465" w:rsidRPr="00A32F1B" w:rsidRDefault="009D5465"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3a.</w:t>
            </w:r>
            <w:r w:rsidR="005B51DD" w:rsidRPr="00A32F1B">
              <w:rPr>
                <w:rFonts w:ascii="Arial" w:hAnsi="Arial" w:cs="Arial"/>
                <w:b/>
                <w:sz w:val="22"/>
                <w:szCs w:val="22"/>
              </w:rPr>
              <w:t>5</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Any agreed needs are documented in the IMP and reviewed at subsequent appointments.</w:t>
            </w:r>
          </w:p>
          <w:p w:rsidR="00C83172" w:rsidRPr="00A32F1B" w:rsidRDefault="00C83172" w:rsidP="00AB24E3">
            <w:pPr>
              <w:rPr>
                <w:rFonts w:ascii="Arial" w:hAnsi="Arial" w:cs="Arial"/>
                <w:b/>
                <w:sz w:val="22"/>
                <w:szCs w:val="22"/>
              </w:rPr>
            </w:pPr>
          </w:p>
        </w:tc>
        <w:tc>
          <w:tcPr>
            <w:tcW w:w="1309" w:type="pct"/>
          </w:tcPr>
          <w:p w:rsidR="009D5465" w:rsidRPr="00A32F1B" w:rsidRDefault="009D5465" w:rsidP="00AB24E3">
            <w:pPr>
              <w:rPr>
                <w:rFonts w:ascii="Arial" w:hAnsi="Arial" w:cs="Arial"/>
                <w:sz w:val="22"/>
                <w:szCs w:val="22"/>
              </w:rPr>
            </w:pPr>
            <w:r w:rsidRPr="00A32F1B">
              <w:rPr>
                <w:rFonts w:ascii="Arial" w:hAnsi="Arial" w:cs="Arial"/>
                <w:sz w:val="22"/>
                <w:szCs w:val="22"/>
              </w:rPr>
              <w:t>4.1  Dignified care – record keeping</w:t>
            </w:r>
          </w:p>
          <w:p w:rsidR="009D5465" w:rsidRPr="00A32F1B" w:rsidRDefault="009D5465" w:rsidP="00AB24E3">
            <w:pPr>
              <w:rPr>
                <w:rFonts w:ascii="Arial" w:hAnsi="Arial" w:cs="Arial"/>
                <w:sz w:val="22"/>
                <w:szCs w:val="22"/>
              </w:rPr>
            </w:pPr>
            <w:r w:rsidRPr="00A32F1B">
              <w:rPr>
                <w:rFonts w:ascii="Arial" w:hAnsi="Arial" w:cs="Arial"/>
                <w:sz w:val="22"/>
                <w:szCs w:val="22"/>
              </w:rPr>
              <w:t>4.2  Dignified care – patient information</w:t>
            </w:r>
          </w:p>
          <w:p w:rsidR="009D5465" w:rsidRPr="00A32F1B" w:rsidRDefault="009D5465" w:rsidP="00AB24E3">
            <w:pPr>
              <w:rPr>
                <w:rFonts w:ascii="Arial" w:hAnsi="Arial" w:cs="Arial"/>
                <w:sz w:val="22"/>
                <w:szCs w:val="22"/>
              </w:rPr>
            </w:pPr>
            <w:r w:rsidRPr="00A32F1B">
              <w:rPr>
                <w:rFonts w:ascii="Arial" w:hAnsi="Arial" w:cs="Arial"/>
                <w:sz w:val="22"/>
                <w:szCs w:val="22"/>
              </w:rPr>
              <w:t>5.1  Timely care – timely access</w:t>
            </w:r>
          </w:p>
          <w:p w:rsidR="00A60020" w:rsidRPr="00A32F1B" w:rsidRDefault="00A60020" w:rsidP="00AB24E3">
            <w:pPr>
              <w:rPr>
                <w:rFonts w:ascii="Arial" w:hAnsi="Arial" w:cs="Arial"/>
                <w:sz w:val="22"/>
                <w:szCs w:val="22"/>
              </w:rPr>
            </w:pPr>
            <w:r w:rsidRPr="00A32F1B">
              <w:rPr>
                <w:rFonts w:ascii="Arial" w:hAnsi="Arial" w:cs="Arial"/>
                <w:sz w:val="22"/>
                <w:szCs w:val="22"/>
              </w:rPr>
              <w:t>6.1  Individual care – planning care to promote independence</w:t>
            </w:r>
          </w:p>
          <w:p w:rsidR="00A60020" w:rsidRPr="00A32F1B" w:rsidRDefault="00A60020" w:rsidP="00AB24E3">
            <w:pPr>
              <w:rPr>
                <w:rFonts w:ascii="Arial" w:hAnsi="Arial" w:cs="Arial"/>
                <w:sz w:val="22"/>
                <w:szCs w:val="22"/>
              </w:rPr>
            </w:pPr>
            <w:r w:rsidRPr="00A32F1B">
              <w:rPr>
                <w:rFonts w:ascii="Arial" w:hAnsi="Arial" w:cs="Arial"/>
                <w:sz w:val="22"/>
                <w:szCs w:val="22"/>
              </w:rPr>
              <w:t>6.2  Individual care – planning care to promote independence</w:t>
            </w:r>
          </w:p>
          <w:p w:rsidR="009D5465" w:rsidRPr="00A32F1B" w:rsidRDefault="009D5465"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3a.</w:t>
            </w:r>
            <w:r w:rsidR="005B51DD" w:rsidRPr="00A32F1B">
              <w:rPr>
                <w:rFonts w:ascii="Arial" w:hAnsi="Arial" w:cs="Arial"/>
                <w:b/>
                <w:sz w:val="22"/>
                <w:szCs w:val="22"/>
              </w:rPr>
              <w:t>6</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IMP is circulated to parents, and members of the multi-agency team where appropriate, with the consent of the family.</w:t>
            </w:r>
          </w:p>
          <w:p w:rsidR="00C83172" w:rsidRPr="00A32F1B" w:rsidRDefault="00C83172" w:rsidP="00AB24E3">
            <w:pPr>
              <w:rPr>
                <w:rFonts w:ascii="Arial" w:hAnsi="Arial" w:cs="Arial"/>
                <w:b/>
                <w:sz w:val="22"/>
                <w:szCs w:val="22"/>
              </w:rPr>
            </w:pPr>
          </w:p>
        </w:tc>
        <w:tc>
          <w:tcPr>
            <w:tcW w:w="1309" w:type="pct"/>
          </w:tcPr>
          <w:p w:rsidR="00C83172" w:rsidRPr="00A32F1B" w:rsidRDefault="00A60020" w:rsidP="00AB24E3">
            <w:pPr>
              <w:rPr>
                <w:rFonts w:ascii="Arial" w:hAnsi="Arial" w:cs="Arial"/>
                <w:sz w:val="22"/>
                <w:szCs w:val="22"/>
              </w:rPr>
            </w:pPr>
            <w:r w:rsidRPr="00A32F1B">
              <w:rPr>
                <w:rFonts w:ascii="Arial" w:hAnsi="Arial" w:cs="Arial"/>
                <w:sz w:val="22"/>
                <w:szCs w:val="22"/>
              </w:rPr>
              <w:t>3.2  Effective care – communicating effectively</w:t>
            </w:r>
          </w:p>
          <w:p w:rsidR="00C83172" w:rsidRPr="00A32F1B" w:rsidRDefault="00A60020" w:rsidP="00AB24E3">
            <w:pPr>
              <w:rPr>
                <w:rFonts w:ascii="Arial" w:hAnsi="Arial" w:cs="Arial"/>
                <w:sz w:val="22"/>
                <w:szCs w:val="22"/>
              </w:rPr>
            </w:pPr>
            <w:r w:rsidRPr="00A32F1B">
              <w:rPr>
                <w:rFonts w:ascii="Arial" w:hAnsi="Arial" w:cs="Arial"/>
                <w:sz w:val="22"/>
                <w:szCs w:val="22"/>
              </w:rPr>
              <w:t>3.4  Effective care – information governance and communications technology</w:t>
            </w:r>
          </w:p>
          <w:p w:rsidR="00A60020" w:rsidRPr="00A32F1B" w:rsidRDefault="00A60020" w:rsidP="00AB24E3">
            <w:pPr>
              <w:rPr>
                <w:rFonts w:ascii="Arial" w:hAnsi="Arial" w:cs="Arial"/>
                <w:sz w:val="22"/>
                <w:szCs w:val="22"/>
              </w:rPr>
            </w:pPr>
            <w:r w:rsidRPr="00A32F1B">
              <w:rPr>
                <w:rFonts w:ascii="Arial" w:hAnsi="Arial" w:cs="Arial"/>
                <w:sz w:val="22"/>
                <w:szCs w:val="22"/>
              </w:rPr>
              <w:t>3.5  Effective care – record keeping</w:t>
            </w:r>
          </w:p>
          <w:p w:rsidR="00A60020" w:rsidRPr="00A32F1B" w:rsidRDefault="00A60020" w:rsidP="00AB24E3">
            <w:pPr>
              <w:rPr>
                <w:rFonts w:ascii="Arial" w:hAnsi="Arial" w:cs="Arial"/>
                <w:sz w:val="22"/>
                <w:szCs w:val="22"/>
              </w:rPr>
            </w:pPr>
            <w:r w:rsidRPr="00A32F1B">
              <w:rPr>
                <w:rFonts w:ascii="Arial" w:hAnsi="Arial" w:cs="Arial"/>
                <w:sz w:val="22"/>
                <w:szCs w:val="22"/>
              </w:rPr>
              <w:t>4.1  Dignified care – dignified care</w:t>
            </w:r>
          </w:p>
          <w:p w:rsidR="00A60020" w:rsidRPr="00A32F1B" w:rsidRDefault="00A60020" w:rsidP="00AB24E3">
            <w:pPr>
              <w:rPr>
                <w:rFonts w:ascii="Arial" w:hAnsi="Arial" w:cs="Arial"/>
                <w:sz w:val="22"/>
                <w:szCs w:val="22"/>
              </w:rPr>
            </w:pPr>
            <w:r w:rsidRPr="00A32F1B">
              <w:rPr>
                <w:rFonts w:ascii="Arial" w:hAnsi="Arial" w:cs="Arial"/>
                <w:sz w:val="22"/>
                <w:szCs w:val="22"/>
              </w:rPr>
              <w:lastRenderedPageBreak/>
              <w:t>4.2  Dignified care – patient information</w:t>
            </w:r>
          </w:p>
          <w:p w:rsidR="00A60020" w:rsidRPr="00A32F1B" w:rsidRDefault="00A60020" w:rsidP="00AB24E3">
            <w:pPr>
              <w:rPr>
                <w:rFonts w:ascii="Arial" w:hAnsi="Arial" w:cs="Arial"/>
                <w:sz w:val="22"/>
                <w:szCs w:val="22"/>
              </w:rPr>
            </w:pPr>
            <w:r w:rsidRPr="00A32F1B">
              <w:rPr>
                <w:rFonts w:ascii="Arial" w:hAnsi="Arial" w:cs="Arial"/>
                <w:sz w:val="22"/>
                <w:szCs w:val="22"/>
              </w:rPr>
              <w:t>5.1  Timely access – timely care</w:t>
            </w:r>
          </w:p>
          <w:p w:rsidR="00C83172" w:rsidRPr="00A32F1B" w:rsidRDefault="00C83172" w:rsidP="00AB24E3">
            <w:pPr>
              <w:rPr>
                <w:rFonts w:ascii="Arial" w:hAnsi="Arial" w:cs="Arial"/>
                <w:i/>
                <w:sz w:val="22"/>
                <w:szCs w:val="22"/>
              </w:rPr>
            </w:pPr>
          </w:p>
          <w:p w:rsidR="00C83172" w:rsidRPr="00A32F1B" w:rsidRDefault="00C83172" w:rsidP="00AB24E3">
            <w:pPr>
              <w:rPr>
                <w:rFonts w:ascii="Arial" w:hAnsi="Arial" w:cs="Arial"/>
                <w:b/>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3a.</w:t>
            </w:r>
            <w:r w:rsidR="005B51DD" w:rsidRPr="00A32F1B">
              <w:rPr>
                <w:rFonts w:ascii="Arial" w:hAnsi="Arial" w:cs="Arial"/>
                <w:b/>
                <w:sz w:val="22"/>
                <w:szCs w:val="22"/>
              </w:rPr>
              <w:t>7</w:t>
            </w:r>
            <w:r w:rsidRPr="00A32F1B">
              <w:rPr>
                <w:rFonts w:ascii="Arial" w:hAnsi="Arial" w:cs="Arial"/>
                <w:b/>
                <w:sz w:val="22"/>
                <w:szCs w:val="22"/>
              </w:rPr>
              <w:t>.</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IMP follows the young person through transition and is available to the adult service.</w:t>
            </w:r>
          </w:p>
          <w:p w:rsidR="00C83172" w:rsidRPr="00A32F1B" w:rsidRDefault="00C83172" w:rsidP="00AB24E3">
            <w:pPr>
              <w:rPr>
                <w:rFonts w:ascii="Arial" w:hAnsi="Arial" w:cs="Arial"/>
                <w:b/>
                <w:sz w:val="22"/>
                <w:szCs w:val="22"/>
              </w:rPr>
            </w:pPr>
          </w:p>
        </w:tc>
        <w:tc>
          <w:tcPr>
            <w:tcW w:w="1309" w:type="pct"/>
          </w:tcPr>
          <w:p w:rsidR="00A60020" w:rsidRPr="00A32F1B" w:rsidRDefault="00A60020" w:rsidP="00A60020">
            <w:pPr>
              <w:rPr>
                <w:rFonts w:ascii="Arial" w:hAnsi="Arial" w:cs="Arial"/>
                <w:sz w:val="22"/>
                <w:szCs w:val="22"/>
              </w:rPr>
            </w:pPr>
            <w:r w:rsidRPr="00A32F1B">
              <w:rPr>
                <w:rFonts w:ascii="Arial" w:hAnsi="Arial" w:cs="Arial"/>
                <w:sz w:val="22"/>
                <w:szCs w:val="22"/>
              </w:rPr>
              <w:t>3.2  Effective care – communicating effectively</w:t>
            </w:r>
          </w:p>
          <w:p w:rsidR="00A60020" w:rsidRPr="00A32F1B" w:rsidRDefault="00A60020" w:rsidP="00A60020">
            <w:pPr>
              <w:rPr>
                <w:rFonts w:ascii="Arial" w:hAnsi="Arial" w:cs="Arial"/>
                <w:sz w:val="22"/>
                <w:szCs w:val="22"/>
              </w:rPr>
            </w:pPr>
            <w:r w:rsidRPr="00A32F1B">
              <w:rPr>
                <w:rFonts w:ascii="Arial" w:hAnsi="Arial" w:cs="Arial"/>
                <w:sz w:val="22"/>
                <w:szCs w:val="22"/>
              </w:rPr>
              <w:t>3.4  Effective care – information governance and communications technology</w:t>
            </w:r>
          </w:p>
          <w:p w:rsidR="00A60020" w:rsidRPr="00A32F1B" w:rsidRDefault="00A60020" w:rsidP="00A60020">
            <w:pPr>
              <w:rPr>
                <w:rFonts w:ascii="Arial" w:hAnsi="Arial" w:cs="Arial"/>
                <w:sz w:val="22"/>
                <w:szCs w:val="22"/>
              </w:rPr>
            </w:pPr>
            <w:r w:rsidRPr="00A32F1B">
              <w:rPr>
                <w:rFonts w:ascii="Arial" w:hAnsi="Arial" w:cs="Arial"/>
                <w:sz w:val="22"/>
                <w:szCs w:val="22"/>
              </w:rPr>
              <w:t>3.5  Effective care – record keeping</w:t>
            </w:r>
          </w:p>
          <w:p w:rsidR="00A60020" w:rsidRPr="00A32F1B" w:rsidRDefault="00A60020" w:rsidP="00A60020">
            <w:pPr>
              <w:rPr>
                <w:rFonts w:ascii="Arial" w:hAnsi="Arial" w:cs="Arial"/>
                <w:sz w:val="22"/>
                <w:szCs w:val="22"/>
              </w:rPr>
            </w:pPr>
            <w:r w:rsidRPr="00A32F1B">
              <w:rPr>
                <w:rFonts w:ascii="Arial" w:hAnsi="Arial" w:cs="Arial"/>
                <w:sz w:val="22"/>
                <w:szCs w:val="22"/>
              </w:rPr>
              <w:t>4.1  Dignified care – dignified care</w:t>
            </w:r>
          </w:p>
          <w:p w:rsidR="00A60020" w:rsidRPr="00A32F1B" w:rsidRDefault="00A60020" w:rsidP="00A60020">
            <w:pPr>
              <w:rPr>
                <w:rFonts w:ascii="Arial" w:hAnsi="Arial" w:cs="Arial"/>
                <w:sz w:val="22"/>
                <w:szCs w:val="22"/>
              </w:rPr>
            </w:pPr>
            <w:r w:rsidRPr="00A32F1B">
              <w:rPr>
                <w:rFonts w:ascii="Arial" w:hAnsi="Arial" w:cs="Arial"/>
                <w:sz w:val="22"/>
                <w:szCs w:val="22"/>
              </w:rPr>
              <w:t>4.2  Dignified care – patient information</w:t>
            </w:r>
          </w:p>
          <w:p w:rsidR="00A60020" w:rsidRPr="00A32F1B" w:rsidRDefault="00A60020" w:rsidP="00A60020">
            <w:pPr>
              <w:rPr>
                <w:rFonts w:ascii="Arial" w:hAnsi="Arial" w:cs="Arial"/>
                <w:sz w:val="22"/>
                <w:szCs w:val="22"/>
              </w:rPr>
            </w:pPr>
            <w:r w:rsidRPr="00A32F1B">
              <w:rPr>
                <w:rFonts w:ascii="Arial" w:hAnsi="Arial" w:cs="Arial"/>
                <w:sz w:val="22"/>
                <w:szCs w:val="22"/>
              </w:rPr>
              <w:t>5.1  Timely access – timely care</w:t>
            </w:r>
          </w:p>
          <w:p w:rsidR="00A60020" w:rsidRPr="00A32F1B" w:rsidRDefault="00A60020" w:rsidP="00AB24E3">
            <w:pPr>
              <w:rPr>
                <w:rFonts w:ascii="Arial" w:hAnsi="Arial" w:cs="Arial"/>
                <w:sz w:val="22"/>
                <w:szCs w:val="22"/>
              </w:rPr>
            </w:pPr>
            <w:r w:rsidRPr="00A32F1B">
              <w:rPr>
                <w:rFonts w:ascii="Arial" w:hAnsi="Arial" w:cs="Arial"/>
                <w:sz w:val="22"/>
                <w:szCs w:val="22"/>
              </w:rPr>
              <w:t>6.1  Individual care – planning care to promote independence</w:t>
            </w:r>
          </w:p>
          <w:p w:rsidR="00A60020" w:rsidRPr="00A32F1B" w:rsidRDefault="00A60020" w:rsidP="00AB24E3">
            <w:pPr>
              <w:rPr>
                <w:rFonts w:ascii="Arial" w:hAnsi="Arial" w:cs="Arial"/>
                <w:sz w:val="22"/>
                <w:szCs w:val="22"/>
              </w:rPr>
            </w:pPr>
            <w:r w:rsidRPr="00A32F1B">
              <w:rPr>
                <w:rFonts w:ascii="Arial" w:hAnsi="Arial" w:cs="Arial"/>
                <w:sz w:val="22"/>
                <w:szCs w:val="22"/>
              </w:rPr>
              <w:t>6.2 Individual care – people’s rights</w:t>
            </w:r>
          </w:p>
          <w:p w:rsidR="00C83172" w:rsidRPr="00A32F1B" w:rsidRDefault="00C83172" w:rsidP="00F70643">
            <w:pPr>
              <w:rPr>
                <w:rFonts w:ascii="Arial" w:hAnsi="Arial" w:cs="Arial"/>
                <w:sz w:val="22"/>
                <w:szCs w:val="22"/>
              </w:rPr>
            </w:pPr>
          </w:p>
        </w:tc>
      </w:tr>
    </w:tbl>
    <w:p w:rsidR="00C83172" w:rsidRDefault="00C83172" w:rsidP="00C83172">
      <w:pPr>
        <w:outlineLvl w:val="2"/>
        <w:rPr>
          <w:rFonts w:ascii="Arial" w:hAnsi="Arial" w:cs="Arial"/>
          <w:b/>
          <w:color w:val="FFFFFF"/>
          <w:sz w:val="36"/>
          <w:szCs w:val="36"/>
        </w:rPr>
      </w:pPr>
    </w:p>
    <w:p w:rsidR="00C83172" w:rsidRDefault="00C83172" w:rsidP="00C83172">
      <w:pPr>
        <w:outlineLvl w:val="2"/>
        <w:rPr>
          <w:rFonts w:ascii="Arial" w:hAnsi="Arial" w:cs="Arial"/>
          <w:b/>
          <w:color w:val="FFFFFF"/>
          <w:sz w:val="36"/>
          <w:szCs w:val="36"/>
        </w:rPr>
      </w:pPr>
    </w:p>
    <w:p w:rsidR="00FA6EFE" w:rsidRDefault="00FA6EFE" w:rsidP="00C83172">
      <w:pPr>
        <w:outlineLvl w:val="2"/>
        <w:rPr>
          <w:rFonts w:ascii="Arial" w:hAnsi="Arial" w:cs="Arial"/>
          <w:b/>
          <w:color w:val="FFFFFF"/>
          <w:sz w:val="36"/>
          <w:szCs w:val="36"/>
        </w:rPr>
      </w:pPr>
    </w:p>
    <w:p w:rsidR="00FA6EFE" w:rsidRDefault="00FA6EFE" w:rsidP="00C83172">
      <w:pPr>
        <w:outlineLvl w:val="2"/>
        <w:rPr>
          <w:rFonts w:ascii="Arial" w:hAnsi="Arial" w:cs="Arial"/>
          <w:b/>
          <w:color w:val="FFFFFF"/>
          <w:sz w:val="36"/>
          <w:szCs w:val="36"/>
        </w:rPr>
      </w:pPr>
    </w:p>
    <w:p w:rsidR="00FA6EFE" w:rsidRDefault="00FA6EFE" w:rsidP="00C83172">
      <w:pPr>
        <w:outlineLvl w:val="2"/>
        <w:rPr>
          <w:rFonts w:ascii="Arial" w:hAnsi="Arial" w:cs="Arial"/>
          <w:b/>
          <w:color w:val="FFFFFF"/>
          <w:sz w:val="36"/>
          <w:szCs w:val="36"/>
        </w:rPr>
      </w:pPr>
    </w:p>
    <w:p w:rsidR="00C83172" w:rsidRDefault="00C83172" w:rsidP="00C83172">
      <w:pPr>
        <w:outlineLvl w:val="2"/>
        <w:rPr>
          <w:rFonts w:ascii="Arial" w:hAnsi="Arial" w:cs="Arial"/>
          <w:b/>
          <w:color w:val="FFFFFF"/>
          <w:sz w:val="36"/>
          <w:szCs w:val="36"/>
        </w:rPr>
      </w:pPr>
    </w:p>
    <w:p w:rsidR="00A32F1B" w:rsidRDefault="00A32F1B" w:rsidP="00C83172">
      <w:pPr>
        <w:outlineLvl w:val="2"/>
        <w:rPr>
          <w:rFonts w:ascii="Arial" w:hAnsi="Arial" w:cs="Arial"/>
          <w:b/>
          <w:color w:val="FFFFFF"/>
          <w:sz w:val="36"/>
          <w:szCs w:val="36"/>
        </w:rPr>
      </w:pPr>
    </w:p>
    <w:p w:rsidR="00A32F1B" w:rsidRDefault="00A32F1B" w:rsidP="00C83172">
      <w:pPr>
        <w:outlineLvl w:val="2"/>
        <w:rPr>
          <w:rFonts w:ascii="Arial" w:hAnsi="Arial" w:cs="Arial"/>
          <w:b/>
          <w:color w:val="FFFFFF"/>
          <w:sz w:val="36"/>
          <w:szCs w:val="36"/>
        </w:rPr>
      </w:pPr>
    </w:p>
    <w:p w:rsidR="00A32F1B" w:rsidRDefault="00A32F1B" w:rsidP="00C83172">
      <w:pPr>
        <w:outlineLvl w:val="2"/>
        <w:rPr>
          <w:rFonts w:ascii="Arial" w:hAnsi="Arial" w:cs="Arial"/>
          <w:b/>
          <w:color w:val="FFFFFF"/>
          <w:sz w:val="36"/>
          <w:szCs w:val="36"/>
        </w:rPr>
      </w:pPr>
    </w:p>
    <w:p w:rsidR="00A32F1B" w:rsidRDefault="00A32F1B" w:rsidP="00C83172">
      <w:pPr>
        <w:outlineLvl w:val="2"/>
        <w:rPr>
          <w:rFonts w:ascii="Arial" w:hAnsi="Arial" w:cs="Arial"/>
          <w:b/>
          <w:color w:val="FFFFFF"/>
          <w:sz w:val="36"/>
          <w:szCs w:val="36"/>
        </w:rPr>
      </w:pPr>
    </w:p>
    <w:p w:rsidR="00C83172" w:rsidRPr="00FF1CD9" w:rsidRDefault="00C83172" w:rsidP="00A32F1B">
      <w:pPr>
        <w:spacing w:after="200" w:line="276" w:lineRule="auto"/>
        <w:rPr>
          <w:rFonts w:ascii="Arial" w:hAnsi="Arial" w:cs="Arial"/>
          <w:b/>
          <w:color w:val="FFFFFF"/>
          <w:sz w:val="22"/>
          <w:szCs w:val="22"/>
        </w:rPr>
      </w:pPr>
      <w:r w:rsidRPr="00A32F1B">
        <w:rPr>
          <w:rFonts w:ascii="Arial" w:hAnsi="Arial" w:cs="Arial"/>
          <w:b/>
          <w:color w:val="FFFFFF"/>
          <w:sz w:val="32"/>
          <w:szCs w:val="32"/>
          <w:highlight w:val="black"/>
        </w:rPr>
        <w:lastRenderedPageBreak/>
        <w:t xml:space="preserve">Standard 4 </w:t>
      </w:r>
      <w:r w:rsidRPr="00A32F1B">
        <w:rPr>
          <w:rFonts w:ascii="Arial" w:hAnsi="Arial" w:cs="Arial"/>
          <w:b/>
          <w:color w:val="FFFFFF"/>
          <w:sz w:val="32"/>
          <w:szCs w:val="32"/>
          <w:highlight w:val="black"/>
        </w:rPr>
        <w:tab/>
        <w:t xml:space="preserve"> Hearing Aid Management, Selection, Verification and Evaluation</w:t>
      </w:r>
      <w:r w:rsidRPr="00A32F1B">
        <w:rPr>
          <w:rFonts w:ascii="Arial" w:hAnsi="Arial" w:cs="Arial"/>
          <w:b/>
          <w:color w:val="FFFFFF"/>
          <w:sz w:val="32"/>
          <w:szCs w:val="32"/>
          <w:highlight w:val="black"/>
        </w:rPr>
        <w:tab/>
      </w:r>
      <w:proofErr w:type="spellStart"/>
      <w:r w:rsidRPr="00F0765E">
        <w:rPr>
          <w:rFonts w:ascii="Arial" w:hAnsi="Arial" w:cs="Arial"/>
          <w:b/>
          <w:color w:val="FFFFFF"/>
          <w:sz w:val="22"/>
          <w:szCs w:val="22"/>
        </w:rPr>
        <w:t>Hearing</w:t>
      </w:r>
      <w:r w:rsidRPr="00FF1CD9">
        <w:rPr>
          <w:rFonts w:ascii="Arial" w:hAnsi="Arial" w:cs="Arial"/>
          <w:b/>
          <w:color w:val="FFFFFF"/>
          <w:sz w:val="22"/>
          <w:szCs w:val="22"/>
        </w:rPr>
        <w:t>ring</w:t>
      </w:r>
      <w:proofErr w:type="spell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A32F1B"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A6EFE">
            <w:pPr>
              <w:jc w:val="center"/>
              <w:rPr>
                <w:rFonts w:ascii="Arial" w:hAnsi="Arial" w:cs="Arial"/>
                <w:b/>
                <w:sz w:val="22"/>
                <w:szCs w:val="22"/>
              </w:rPr>
            </w:pPr>
            <w:r w:rsidRPr="00A32F1B">
              <w:rPr>
                <w:rFonts w:ascii="Arial" w:hAnsi="Arial" w:cs="Arial"/>
                <w:b/>
                <w:sz w:val="22"/>
                <w:szCs w:val="22"/>
              </w:rPr>
              <w:t>Health and Care Standards</w:t>
            </w: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4a.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All </w:t>
            </w:r>
            <w:proofErr w:type="spellStart"/>
            <w:r w:rsidRPr="00A32F1B">
              <w:rPr>
                <w:rFonts w:ascii="Arial" w:hAnsi="Arial" w:cs="Arial"/>
                <w:sz w:val="22"/>
                <w:szCs w:val="22"/>
              </w:rPr>
              <w:t>newborns</w:t>
            </w:r>
            <w:proofErr w:type="spellEnd"/>
            <w:r w:rsidRPr="00A32F1B">
              <w:rPr>
                <w:rFonts w:ascii="Arial" w:hAnsi="Arial" w:cs="Arial"/>
                <w:sz w:val="22"/>
                <w:szCs w:val="22"/>
              </w:rPr>
              <w:t xml:space="preserve">, infants, children and young people using hearing aids should have access to all aspects of services they require in a timely fashion.  </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color w:val="00B050"/>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When families wish to go ahead with early amplification, appropriate fitting of hearing aids, coupled with good multidisciplinary and family support lead to better outcomes for the child or young person [9][10][11][14][18].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roofErr w:type="spellStart"/>
            <w:r w:rsidRPr="00A32F1B">
              <w:rPr>
                <w:rFonts w:ascii="Arial" w:hAnsi="Arial" w:cs="Arial"/>
                <w:sz w:val="22"/>
                <w:szCs w:val="22"/>
              </w:rPr>
              <w:t>Well fitting</w:t>
            </w:r>
            <w:proofErr w:type="spellEnd"/>
            <w:r w:rsidRPr="00A32F1B">
              <w:rPr>
                <w:rFonts w:ascii="Arial" w:hAnsi="Arial" w:cs="Arial"/>
                <w:sz w:val="22"/>
                <w:szCs w:val="22"/>
              </w:rPr>
              <w:t xml:space="preserve"> </w:t>
            </w:r>
            <w:proofErr w:type="spellStart"/>
            <w:r w:rsidRPr="00A32F1B">
              <w:rPr>
                <w:rFonts w:ascii="Arial" w:hAnsi="Arial" w:cs="Arial"/>
                <w:sz w:val="22"/>
                <w:szCs w:val="22"/>
              </w:rPr>
              <w:t>earmoulds</w:t>
            </w:r>
            <w:proofErr w:type="spellEnd"/>
            <w:r w:rsidRPr="00A32F1B">
              <w:rPr>
                <w:rFonts w:ascii="Arial" w:hAnsi="Arial" w:cs="Arial"/>
                <w:sz w:val="22"/>
                <w:szCs w:val="22"/>
              </w:rPr>
              <w:t xml:space="preserve"> are essential if hearing aids are to work to specification [15</w:t>
            </w:r>
            <w:proofErr w:type="gramStart"/>
            <w:r w:rsidRPr="00A32F1B">
              <w:rPr>
                <w:rFonts w:ascii="Arial" w:hAnsi="Arial" w:cs="Arial"/>
                <w:sz w:val="22"/>
                <w:szCs w:val="22"/>
              </w:rPr>
              <w:t>][</w:t>
            </w:r>
            <w:proofErr w:type="gramEnd"/>
            <w:r w:rsidRPr="00A32F1B">
              <w:rPr>
                <w:rFonts w:ascii="Arial" w:hAnsi="Arial" w:cs="Arial"/>
                <w:sz w:val="22"/>
                <w:szCs w:val="22"/>
              </w:rPr>
              <w:t>47][48][49].</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iCs/>
                <w:sz w:val="22"/>
                <w:szCs w:val="22"/>
              </w:rPr>
            </w:pPr>
            <w:r w:rsidRPr="00A32F1B">
              <w:rPr>
                <w:rFonts w:ascii="Arial" w:hAnsi="Arial" w:cs="Arial"/>
                <w:iCs/>
                <w:sz w:val="22"/>
                <w:szCs w:val="22"/>
              </w:rPr>
              <w:t xml:space="preserve">Regular reviews allow monitoring of the </w:t>
            </w:r>
            <w:proofErr w:type="spellStart"/>
            <w:r w:rsidRPr="00A32F1B">
              <w:rPr>
                <w:rFonts w:ascii="Arial" w:hAnsi="Arial" w:cs="Arial"/>
                <w:iCs/>
                <w:sz w:val="22"/>
                <w:szCs w:val="22"/>
              </w:rPr>
              <w:t>ne</w:t>
            </w:r>
            <w:r w:rsidR="00E7784E" w:rsidRPr="00A32F1B">
              <w:rPr>
                <w:rFonts w:ascii="Arial" w:hAnsi="Arial" w:cs="Arial"/>
                <w:iCs/>
                <w:sz w:val="22"/>
                <w:szCs w:val="22"/>
              </w:rPr>
              <w:t>wborn</w:t>
            </w:r>
            <w:proofErr w:type="spellEnd"/>
            <w:r w:rsidRPr="00A32F1B">
              <w:rPr>
                <w:rFonts w:ascii="Arial" w:hAnsi="Arial" w:cs="Arial"/>
                <w:iCs/>
                <w:sz w:val="22"/>
                <w:szCs w:val="22"/>
              </w:rPr>
              <w:t>, infant, child or young person’s progress, underlying hearing loss and use of hearing aid(s). Information obtained can be used to fine tune the aiding as required [10</w:t>
            </w:r>
            <w:proofErr w:type="gramStart"/>
            <w:r w:rsidRPr="00A32F1B">
              <w:rPr>
                <w:rFonts w:ascii="Arial" w:hAnsi="Arial" w:cs="Arial"/>
                <w:iCs/>
                <w:sz w:val="22"/>
                <w:szCs w:val="22"/>
              </w:rPr>
              <w:t>][</w:t>
            </w:r>
            <w:proofErr w:type="gramEnd"/>
            <w:r w:rsidRPr="00A32F1B">
              <w:rPr>
                <w:rFonts w:ascii="Arial" w:hAnsi="Arial" w:cs="Arial"/>
                <w:iCs/>
                <w:sz w:val="22"/>
                <w:szCs w:val="22"/>
              </w:rPr>
              <w:t>28][29][31][43][45].</w:t>
            </w:r>
          </w:p>
          <w:p w:rsidR="00C83172" w:rsidRPr="00A32F1B" w:rsidRDefault="00C83172" w:rsidP="00AB24E3">
            <w:pPr>
              <w:rPr>
                <w:rFonts w:ascii="Arial" w:hAnsi="Arial" w:cs="Arial"/>
                <w:b/>
                <w:sz w:val="22"/>
                <w:szCs w:val="22"/>
              </w:rPr>
            </w:pPr>
          </w:p>
          <w:p w:rsidR="00C83172" w:rsidRPr="00A32F1B" w:rsidRDefault="00C83172" w:rsidP="00AB24E3">
            <w:pPr>
              <w:rPr>
                <w:rFonts w:ascii="Arial" w:hAnsi="Arial" w:cs="Arial"/>
                <w:b/>
                <w:color w:val="00B050"/>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Speed of Access</w:t>
            </w:r>
          </w:p>
          <w:p w:rsidR="00C83172" w:rsidRPr="00A32F1B" w:rsidRDefault="00C83172" w:rsidP="00AB24E3">
            <w:pPr>
              <w:rPr>
                <w:rFonts w:ascii="Arial" w:hAnsi="Arial" w:cs="Arial"/>
                <w:sz w:val="22"/>
                <w:szCs w:val="22"/>
              </w:rPr>
            </w:pPr>
            <w:r w:rsidRPr="00A32F1B">
              <w:rPr>
                <w:rFonts w:ascii="Arial" w:hAnsi="Arial" w:cs="Arial"/>
                <w:b/>
                <w:sz w:val="22"/>
                <w:szCs w:val="22"/>
              </w:rPr>
              <w:t>4a.1.</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All referrals for hearing aids are offered an appointment for fitting within 4 weeks of decision to aid</w:t>
            </w:r>
            <w:r w:rsidR="008C5291" w:rsidRPr="00A32F1B">
              <w:rPr>
                <w:rFonts w:ascii="Arial" w:hAnsi="Arial" w:cs="Arial"/>
                <w:sz w:val="22"/>
                <w:szCs w:val="22"/>
              </w:rPr>
              <w:t>, with the exception of mild, unilateral and temporary conductive hearing losses, where appointments can be offered within 6 weeks of decision to aid</w:t>
            </w:r>
            <w:r w:rsidRPr="00A32F1B">
              <w:rPr>
                <w:rFonts w:ascii="Arial" w:hAnsi="Arial" w:cs="Arial"/>
                <w:sz w:val="22"/>
                <w:szCs w:val="22"/>
              </w:rPr>
              <w:t>.</w:t>
            </w:r>
          </w:p>
          <w:p w:rsidR="00C83172" w:rsidRPr="00A32F1B" w:rsidRDefault="00C83172" w:rsidP="00AB24E3">
            <w:pPr>
              <w:rPr>
                <w:rFonts w:ascii="Arial" w:hAnsi="Arial" w:cs="Arial"/>
                <w:sz w:val="22"/>
                <w:szCs w:val="22"/>
              </w:rPr>
            </w:pPr>
          </w:p>
        </w:tc>
        <w:tc>
          <w:tcPr>
            <w:tcW w:w="1309" w:type="pct"/>
          </w:tcPr>
          <w:p w:rsidR="00C83172" w:rsidRPr="00A32F1B" w:rsidRDefault="00CB6D5A" w:rsidP="00AB24E3">
            <w:pPr>
              <w:rPr>
                <w:rFonts w:ascii="Arial" w:hAnsi="Arial" w:cs="Arial"/>
                <w:color w:val="008000"/>
                <w:sz w:val="22"/>
                <w:szCs w:val="22"/>
              </w:rPr>
            </w:pPr>
            <w:r w:rsidRPr="00A32F1B">
              <w:rPr>
                <w:rFonts w:ascii="Arial" w:hAnsi="Arial" w:cs="Arial"/>
                <w:sz w:val="22"/>
                <w:szCs w:val="22"/>
              </w:rPr>
              <w:t>5.1 Timely care – timely access</w:t>
            </w:r>
          </w:p>
        </w:tc>
      </w:tr>
      <w:tr w:rsidR="00736C9E" w:rsidRPr="00A32F1B" w:rsidTr="00C83172">
        <w:tc>
          <w:tcPr>
            <w:tcW w:w="1147" w:type="pct"/>
            <w:vMerge/>
          </w:tcPr>
          <w:p w:rsidR="00736C9E" w:rsidRPr="00A32F1B" w:rsidRDefault="00736C9E" w:rsidP="00AB24E3">
            <w:pPr>
              <w:rPr>
                <w:rFonts w:ascii="Arial" w:hAnsi="Arial" w:cs="Arial"/>
                <w:b/>
                <w:sz w:val="22"/>
                <w:szCs w:val="22"/>
              </w:rPr>
            </w:pPr>
          </w:p>
        </w:tc>
        <w:tc>
          <w:tcPr>
            <w:tcW w:w="1238" w:type="pct"/>
            <w:vMerge/>
          </w:tcPr>
          <w:p w:rsidR="00736C9E" w:rsidRPr="00A32F1B" w:rsidRDefault="00736C9E" w:rsidP="00AB24E3">
            <w:pPr>
              <w:rPr>
                <w:rFonts w:ascii="Arial" w:hAnsi="Arial" w:cs="Arial"/>
                <w:color w:val="00B050"/>
                <w:sz w:val="22"/>
                <w:szCs w:val="22"/>
              </w:rPr>
            </w:pPr>
          </w:p>
        </w:tc>
        <w:tc>
          <w:tcPr>
            <w:tcW w:w="1306" w:type="pct"/>
          </w:tcPr>
          <w:p w:rsidR="00736C9E" w:rsidRPr="00A32F1B" w:rsidRDefault="00736C9E" w:rsidP="00AB24E3">
            <w:pPr>
              <w:rPr>
                <w:rFonts w:ascii="Arial" w:hAnsi="Arial" w:cs="Arial"/>
                <w:b/>
                <w:i/>
                <w:color w:val="008000"/>
                <w:sz w:val="22"/>
                <w:szCs w:val="22"/>
              </w:rPr>
            </w:pPr>
            <w:r w:rsidRPr="00A32F1B">
              <w:rPr>
                <w:rFonts w:ascii="Arial" w:hAnsi="Arial" w:cs="Arial"/>
                <w:b/>
                <w:i/>
                <w:color w:val="008000"/>
                <w:sz w:val="22"/>
                <w:szCs w:val="22"/>
              </w:rPr>
              <w:t>4a.2</w:t>
            </w:r>
            <w:r w:rsidR="00480EC0"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736C9E" w:rsidRPr="00A32F1B" w:rsidRDefault="00736C9E" w:rsidP="00AB24E3">
            <w:pPr>
              <w:rPr>
                <w:rFonts w:ascii="Arial" w:hAnsi="Arial" w:cs="Arial"/>
                <w:i/>
                <w:color w:val="008000"/>
                <w:sz w:val="22"/>
                <w:szCs w:val="22"/>
              </w:rPr>
            </w:pPr>
            <w:r w:rsidRPr="00A32F1B">
              <w:rPr>
                <w:rFonts w:ascii="Arial" w:hAnsi="Arial" w:cs="Arial"/>
                <w:i/>
                <w:color w:val="008000"/>
                <w:sz w:val="22"/>
                <w:szCs w:val="22"/>
              </w:rPr>
              <w:t xml:space="preserve">All referrals for hearing aids for babies </w:t>
            </w:r>
            <w:r w:rsidR="00E73624" w:rsidRPr="00A32F1B">
              <w:rPr>
                <w:rFonts w:ascii="Arial" w:hAnsi="Arial" w:cs="Arial"/>
                <w:i/>
                <w:color w:val="008000"/>
                <w:sz w:val="22"/>
                <w:szCs w:val="22"/>
              </w:rPr>
              <w:t xml:space="preserve">identified via </w:t>
            </w:r>
            <w:r w:rsidR="00275CAF" w:rsidRPr="00A32F1B">
              <w:rPr>
                <w:rFonts w:ascii="Arial" w:hAnsi="Arial" w:cs="Arial"/>
                <w:i/>
                <w:color w:val="008000"/>
                <w:sz w:val="22"/>
                <w:szCs w:val="22"/>
              </w:rPr>
              <w:t>NBHSW</w:t>
            </w:r>
            <w:r w:rsidR="00E73624" w:rsidRPr="00A32F1B">
              <w:rPr>
                <w:rFonts w:ascii="Arial" w:hAnsi="Arial" w:cs="Arial"/>
                <w:i/>
                <w:color w:val="008000"/>
                <w:sz w:val="22"/>
                <w:szCs w:val="22"/>
              </w:rPr>
              <w:t>, are offered an appointment for fitting within 4 weeks of decision to aid.</w:t>
            </w:r>
          </w:p>
          <w:p w:rsidR="00E73624" w:rsidRPr="00A32F1B" w:rsidRDefault="00E73624" w:rsidP="00AB24E3">
            <w:pPr>
              <w:rPr>
                <w:rFonts w:ascii="Arial" w:hAnsi="Arial" w:cs="Arial"/>
                <w:sz w:val="22"/>
                <w:szCs w:val="22"/>
              </w:rPr>
            </w:pPr>
          </w:p>
        </w:tc>
        <w:tc>
          <w:tcPr>
            <w:tcW w:w="1309" w:type="pct"/>
          </w:tcPr>
          <w:p w:rsidR="00736C9E" w:rsidRPr="00A32F1B" w:rsidRDefault="00CB6D5A" w:rsidP="00AB24E3">
            <w:pPr>
              <w:rPr>
                <w:rFonts w:ascii="Arial" w:hAnsi="Arial" w:cs="Arial"/>
                <w:b/>
                <w:color w:val="99CCFF"/>
                <w:sz w:val="22"/>
                <w:szCs w:val="22"/>
              </w:rPr>
            </w:pPr>
            <w:r w:rsidRPr="00A32F1B">
              <w:rPr>
                <w:rFonts w:ascii="Arial" w:hAnsi="Arial" w:cs="Arial"/>
                <w:sz w:val="22"/>
                <w:szCs w:val="22"/>
              </w:rPr>
              <w:t>5.1 Timely care – timely access</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4a.</w:t>
            </w:r>
            <w:r w:rsidR="00E73624" w:rsidRPr="00A32F1B">
              <w:rPr>
                <w:rFonts w:ascii="Arial" w:hAnsi="Arial" w:cs="Arial"/>
                <w:b/>
                <w:sz w:val="22"/>
                <w:szCs w:val="22"/>
              </w:rPr>
              <w:t>3</w:t>
            </w:r>
            <w:r w:rsidRPr="00A32F1B">
              <w:rPr>
                <w:rFonts w:ascii="Arial" w:hAnsi="Arial" w:cs="Arial"/>
                <w:b/>
                <w:sz w:val="22"/>
                <w:szCs w:val="22"/>
              </w:rPr>
              <w:t xml:space="preserve">.  </w:t>
            </w:r>
          </w:p>
          <w:p w:rsidR="00C83172" w:rsidRPr="00A32F1B" w:rsidRDefault="00DC1A4D" w:rsidP="00AB24E3">
            <w:pPr>
              <w:rPr>
                <w:rFonts w:ascii="Arial" w:hAnsi="Arial" w:cs="Arial"/>
                <w:sz w:val="22"/>
                <w:szCs w:val="22"/>
              </w:rPr>
            </w:pPr>
            <w:r w:rsidRPr="00A32F1B">
              <w:rPr>
                <w:rFonts w:ascii="Arial" w:hAnsi="Arial" w:cs="Arial"/>
                <w:sz w:val="22"/>
                <w:szCs w:val="22"/>
              </w:rPr>
              <w:t xml:space="preserve">Appointments for replacement </w:t>
            </w:r>
            <w:proofErr w:type="spellStart"/>
            <w:r w:rsidRPr="00A32F1B">
              <w:rPr>
                <w:rFonts w:ascii="Arial" w:hAnsi="Arial" w:cs="Arial"/>
                <w:sz w:val="22"/>
                <w:szCs w:val="22"/>
              </w:rPr>
              <w:t>earmoulds</w:t>
            </w:r>
            <w:proofErr w:type="spellEnd"/>
            <w:r w:rsidRPr="00A32F1B">
              <w:rPr>
                <w:rFonts w:ascii="Arial" w:hAnsi="Arial" w:cs="Arial"/>
                <w:sz w:val="22"/>
                <w:szCs w:val="22"/>
              </w:rPr>
              <w:t xml:space="preserve"> are within 2 </w:t>
            </w:r>
            <w:r w:rsidR="00C83172" w:rsidRPr="00A32F1B">
              <w:rPr>
                <w:rFonts w:ascii="Arial" w:hAnsi="Arial" w:cs="Arial"/>
                <w:sz w:val="22"/>
                <w:szCs w:val="22"/>
              </w:rPr>
              <w:t>working days of request, in at least one site in the area</w:t>
            </w:r>
            <w:r w:rsidRPr="00A32F1B">
              <w:rPr>
                <w:rFonts w:ascii="Arial" w:hAnsi="Arial" w:cs="Arial"/>
                <w:sz w:val="22"/>
                <w:szCs w:val="22"/>
              </w:rPr>
              <w:t>, unless delayed at young person/family request.</w:t>
            </w:r>
          </w:p>
          <w:p w:rsidR="00C83172" w:rsidRPr="00A32F1B" w:rsidRDefault="00C83172" w:rsidP="00AB24E3">
            <w:pPr>
              <w:rPr>
                <w:rFonts w:ascii="Arial" w:hAnsi="Arial" w:cs="Arial"/>
                <w:b/>
                <w:sz w:val="22"/>
                <w:szCs w:val="22"/>
              </w:rPr>
            </w:pPr>
          </w:p>
        </w:tc>
        <w:tc>
          <w:tcPr>
            <w:tcW w:w="1309" w:type="pct"/>
          </w:tcPr>
          <w:p w:rsidR="00C83172" w:rsidRPr="00A32F1B" w:rsidRDefault="00CB6D5A" w:rsidP="003C708E">
            <w:pPr>
              <w:rPr>
                <w:rFonts w:ascii="Arial" w:hAnsi="Arial" w:cs="Arial"/>
                <w:sz w:val="22"/>
                <w:szCs w:val="22"/>
              </w:rPr>
            </w:pPr>
            <w:r w:rsidRPr="00A32F1B">
              <w:rPr>
                <w:rFonts w:ascii="Arial" w:hAnsi="Arial" w:cs="Arial"/>
                <w:sz w:val="22"/>
                <w:szCs w:val="22"/>
              </w:rPr>
              <w:t>5.1 Timely care – timely access</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4a.</w:t>
            </w:r>
            <w:r w:rsidR="00E73624" w:rsidRPr="00A32F1B">
              <w:rPr>
                <w:rFonts w:ascii="Arial" w:hAnsi="Arial" w:cs="Arial"/>
                <w:b/>
                <w:sz w:val="22"/>
                <w:szCs w:val="22"/>
              </w:rPr>
              <w:t>4</w:t>
            </w:r>
            <w:r w:rsidRPr="00A32F1B">
              <w:rPr>
                <w:rFonts w:ascii="Arial" w:hAnsi="Arial" w:cs="Arial"/>
                <w:b/>
                <w:sz w:val="22"/>
                <w:szCs w:val="22"/>
              </w:rPr>
              <w:t xml:space="preserve">.  </w:t>
            </w:r>
          </w:p>
          <w:p w:rsidR="00DC1A4D" w:rsidRPr="00A32F1B" w:rsidRDefault="00DC1A4D" w:rsidP="00DC1A4D">
            <w:pPr>
              <w:rPr>
                <w:rFonts w:ascii="Arial" w:hAnsi="Arial" w:cs="Arial"/>
                <w:sz w:val="22"/>
                <w:szCs w:val="22"/>
              </w:rPr>
            </w:pPr>
            <w:r w:rsidRPr="00A32F1B">
              <w:rPr>
                <w:rFonts w:ascii="Arial" w:hAnsi="Arial" w:cs="Arial"/>
                <w:sz w:val="22"/>
                <w:szCs w:val="22"/>
              </w:rPr>
              <w:t>Appointments for hearing aid repair are within 2 working days of request, in at least one site in the area, unless delayed at young person/family request.</w:t>
            </w:r>
          </w:p>
          <w:p w:rsidR="00C83172" w:rsidRPr="00A32F1B" w:rsidRDefault="00C83172" w:rsidP="00AB24E3">
            <w:pPr>
              <w:rPr>
                <w:rFonts w:ascii="Arial" w:hAnsi="Arial" w:cs="Arial"/>
                <w:b/>
                <w:sz w:val="22"/>
                <w:szCs w:val="22"/>
              </w:rPr>
            </w:pPr>
          </w:p>
        </w:tc>
        <w:tc>
          <w:tcPr>
            <w:tcW w:w="1309" w:type="pct"/>
          </w:tcPr>
          <w:p w:rsidR="00FA6EFE" w:rsidRPr="00A32F1B" w:rsidRDefault="00CB6D5A" w:rsidP="003C708E">
            <w:pPr>
              <w:rPr>
                <w:rFonts w:ascii="Arial" w:hAnsi="Arial" w:cs="Arial"/>
                <w:sz w:val="22"/>
                <w:szCs w:val="22"/>
              </w:rPr>
            </w:pPr>
            <w:r w:rsidRPr="00A32F1B">
              <w:rPr>
                <w:rFonts w:ascii="Arial" w:hAnsi="Arial" w:cs="Arial"/>
                <w:sz w:val="22"/>
                <w:szCs w:val="22"/>
              </w:rPr>
              <w:t>5.1 Timely care – timely access</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4a.</w:t>
            </w:r>
            <w:r w:rsidR="00E73624" w:rsidRPr="00A32F1B">
              <w:rPr>
                <w:rFonts w:ascii="Arial" w:hAnsi="Arial" w:cs="Arial"/>
                <w:b/>
                <w:sz w:val="22"/>
                <w:szCs w:val="22"/>
              </w:rPr>
              <w:t>5</w:t>
            </w:r>
            <w:r w:rsidRPr="00A32F1B">
              <w:rPr>
                <w:rFonts w:ascii="Arial" w:hAnsi="Arial" w:cs="Arial"/>
                <w:b/>
                <w:sz w:val="22"/>
                <w:szCs w:val="22"/>
              </w:rPr>
              <w:t>.</w:t>
            </w:r>
          </w:p>
          <w:p w:rsidR="00C83172" w:rsidRPr="00A32F1B" w:rsidRDefault="00C83172" w:rsidP="00AB24E3">
            <w:pPr>
              <w:rPr>
                <w:rFonts w:ascii="Arial" w:hAnsi="Arial" w:cs="Arial"/>
                <w:sz w:val="22"/>
                <w:szCs w:val="22"/>
              </w:rPr>
            </w:pPr>
            <w:r w:rsidRPr="00A32F1B">
              <w:rPr>
                <w:rFonts w:ascii="Arial" w:hAnsi="Arial" w:cs="Arial"/>
                <w:sz w:val="22"/>
                <w:szCs w:val="22"/>
              </w:rPr>
              <w:t>Services offer the option of drop-off/postal repairs.</w:t>
            </w:r>
          </w:p>
          <w:p w:rsidR="00C83172" w:rsidRPr="00A32F1B" w:rsidRDefault="00C83172" w:rsidP="00AB24E3">
            <w:pPr>
              <w:rPr>
                <w:rFonts w:ascii="Arial" w:hAnsi="Arial" w:cs="Arial"/>
                <w:b/>
                <w:sz w:val="22"/>
                <w:szCs w:val="22"/>
              </w:rPr>
            </w:pPr>
          </w:p>
        </w:tc>
        <w:tc>
          <w:tcPr>
            <w:tcW w:w="1309" w:type="pct"/>
          </w:tcPr>
          <w:p w:rsidR="00C83172" w:rsidRPr="00A32F1B" w:rsidRDefault="00CB6D5A" w:rsidP="00AB24E3">
            <w:pPr>
              <w:rPr>
                <w:rFonts w:ascii="Arial" w:hAnsi="Arial" w:cs="Arial"/>
                <w:sz w:val="22"/>
                <w:szCs w:val="22"/>
              </w:rPr>
            </w:pPr>
            <w:r w:rsidRPr="00A32F1B">
              <w:rPr>
                <w:rFonts w:ascii="Arial" w:hAnsi="Arial" w:cs="Arial"/>
                <w:sz w:val="22"/>
                <w:szCs w:val="22"/>
              </w:rPr>
              <w:t>5.1 Timely care – timely access</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4a.</w:t>
            </w:r>
            <w:r w:rsidR="00E73624" w:rsidRPr="00A32F1B">
              <w:rPr>
                <w:rFonts w:ascii="Arial" w:hAnsi="Arial" w:cs="Arial"/>
                <w:b/>
                <w:sz w:val="22"/>
                <w:szCs w:val="22"/>
              </w:rPr>
              <w:t>6</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Children and families are offered regular reviews, appropriate to their age and hearing loss</w:t>
            </w:r>
            <w:r w:rsidR="00D94C87" w:rsidRPr="00A32F1B">
              <w:rPr>
                <w:rStyle w:val="FootnoteReference"/>
                <w:rFonts w:ascii="Arial" w:hAnsi="Arial" w:cs="Arial"/>
                <w:sz w:val="22"/>
                <w:szCs w:val="22"/>
              </w:rPr>
              <w:footnoteReference w:id="5"/>
            </w:r>
            <w:r w:rsidRPr="00A32F1B">
              <w:rPr>
                <w:rFonts w:ascii="Arial" w:hAnsi="Arial" w:cs="Arial"/>
                <w:sz w:val="22"/>
                <w:szCs w:val="22"/>
              </w:rPr>
              <w:t>.</w:t>
            </w:r>
          </w:p>
          <w:p w:rsidR="00C83172" w:rsidRPr="00A32F1B" w:rsidRDefault="00C83172" w:rsidP="00AB24E3">
            <w:pPr>
              <w:rPr>
                <w:rFonts w:ascii="Arial" w:hAnsi="Arial" w:cs="Arial"/>
                <w:b/>
                <w:sz w:val="22"/>
                <w:szCs w:val="22"/>
              </w:rPr>
            </w:pPr>
          </w:p>
        </w:tc>
        <w:tc>
          <w:tcPr>
            <w:tcW w:w="1309" w:type="pct"/>
          </w:tcPr>
          <w:p w:rsidR="00CB5236" w:rsidRPr="00A32F1B" w:rsidRDefault="00CB6D5A" w:rsidP="00DC1A4D">
            <w:pPr>
              <w:rPr>
                <w:rFonts w:ascii="Arial" w:hAnsi="Arial" w:cs="Arial"/>
                <w:sz w:val="22"/>
                <w:szCs w:val="22"/>
              </w:rPr>
            </w:pPr>
            <w:r w:rsidRPr="00A32F1B">
              <w:rPr>
                <w:rFonts w:ascii="Arial" w:hAnsi="Arial" w:cs="Arial"/>
                <w:sz w:val="22"/>
                <w:szCs w:val="22"/>
              </w:rPr>
              <w:t>5.1 Timely care – timely access</w:t>
            </w: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4b.</w:t>
            </w:r>
          </w:p>
          <w:p w:rsidR="00C83172" w:rsidRPr="00A32F1B" w:rsidRDefault="00C83172" w:rsidP="00AB24E3">
            <w:pPr>
              <w:rPr>
                <w:rFonts w:ascii="Arial" w:hAnsi="Arial" w:cs="Arial"/>
                <w:b/>
                <w:sz w:val="22"/>
                <w:szCs w:val="22"/>
              </w:rPr>
            </w:pPr>
            <w:r w:rsidRPr="00A32F1B">
              <w:rPr>
                <w:rFonts w:ascii="Arial" w:hAnsi="Arial" w:cs="Arial"/>
                <w:sz w:val="22"/>
                <w:szCs w:val="22"/>
              </w:rPr>
              <w:t xml:space="preserve"> The service is able to provide a variety of amplification devices, and features, suitable for the needs of the individual child.</w:t>
            </w: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Children need appropriate amplification to safely access sound [7</w:t>
            </w:r>
            <w:proofErr w:type="gramStart"/>
            <w:r w:rsidRPr="00A32F1B">
              <w:rPr>
                <w:rFonts w:ascii="Arial" w:hAnsi="Arial" w:cs="Arial"/>
                <w:sz w:val="22"/>
                <w:szCs w:val="22"/>
              </w:rPr>
              <w:t>][</w:t>
            </w:r>
            <w:proofErr w:type="gramEnd"/>
            <w:r w:rsidRPr="00A32F1B">
              <w:rPr>
                <w:rFonts w:ascii="Arial" w:hAnsi="Arial" w:cs="Arial"/>
                <w:sz w:val="22"/>
                <w:szCs w:val="22"/>
              </w:rPr>
              <w:t>11][36][44][46][50].</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b/>
                <w:color w:val="FF0000"/>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Selection of Hearing Aids</w:t>
            </w:r>
          </w:p>
          <w:p w:rsidR="00C83172" w:rsidRPr="00A32F1B" w:rsidRDefault="00C83172" w:rsidP="00AB24E3">
            <w:pPr>
              <w:rPr>
                <w:rFonts w:ascii="Arial" w:hAnsi="Arial" w:cs="Arial"/>
                <w:sz w:val="22"/>
                <w:szCs w:val="22"/>
              </w:rPr>
            </w:pPr>
            <w:r w:rsidRPr="00A32F1B">
              <w:rPr>
                <w:rFonts w:ascii="Arial" w:hAnsi="Arial" w:cs="Arial"/>
                <w:b/>
                <w:sz w:val="22"/>
                <w:szCs w:val="22"/>
              </w:rPr>
              <w:t>4b.1.</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type of amplification, and features employed, are selected based on the individual child’s needs</w:t>
            </w:r>
            <w:r w:rsidR="0063745D" w:rsidRPr="00A32F1B">
              <w:rPr>
                <w:rFonts w:ascii="Arial" w:hAnsi="Arial" w:cs="Arial"/>
                <w:sz w:val="22"/>
                <w:szCs w:val="22"/>
              </w:rPr>
              <w:t>.</w:t>
            </w:r>
          </w:p>
          <w:p w:rsidR="00C83172" w:rsidRPr="00A32F1B" w:rsidRDefault="00C83172" w:rsidP="00AB24E3">
            <w:pPr>
              <w:rPr>
                <w:rFonts w:ascii="Arial" w:hAnsi="Arial" w:cs="Arial"/>
                <w:b/>
                <w:sz w:val="22"/>
                <w:szCs w:val="22"/>
              </w:rPr>
            </w:pPr>
          </w:p>
        </w:tc>
        <w:tc>
          <w:tcPr>
            <w:tcW w:w="1309" w:type="pct"/>
          </w:tcPr>
          <w:p w:rsidR="00C83172" w:rsidRPr="00A32F1B" w:rsidRDefault="004C2F2F" w:rsidP="00AB24E3">
            <w:pPr>
              <w:rPr>
                <w:rFonts w:ascii="Arial" w:hAnsi="Arial" w:cs="Arial"/>
                <w:sz w:val="22"/>
                <w:szCs w:val="22"/>
              </w:rPr>
            </w:pPr>
            <w:r w:rsidRPr="00A32F1B">
              <w:rPr>
                <w:rFonts w:ascii="Arial" w:hAnsi="Arial" w:cs="Arial"/>
                <w:sz w:val="22"/>
                <w:szCs w:val="22"/>
              </w:rPr>
              <w:t>2.9  Safe care – medical devices, equipment and diagnostic systems</w:t>
            </w:r>
          </w:p>
          <w:p w:rsidR="004C2F2F" w:rsidRPr="00A32F1B" w:rsidRDefault="004C2F2F" w:rsidP="004C2F2F">
            <w:pPr>
              <w:rPr>
                <w:rFonts w:ascii="Arial" w:hAnsi="Arial" w:cs="Arial"/>
                <w:sz w:val="22"/>
                <w:szCs w:val="22"/>
              </w:rPr>
            </w:pPr>
            <w:r w:rsidRPr="00A32F1B">
              <w:rPr>
                <w:rFonts w:ascii="Arial" w:hAnsi="Arial" w:cs="Arial"/>
                <w:sz w:val="22"/>
                <w:szCs w:val="22"/>
              </w:rPr>
              <w:t>3.1  Effective care – safe and clinically effective care</w:t>
            </w:r>
          </w:p>
          <w:p w:rsidR="004C2F2F" w:rsidRPr="00A32F1B" w:rsidRDefault="004C2F2F" w:rsidP="004C2F2F">
            <w:pPr>
              <w:rPr>
                <w:rFonts w:ascii="Arial" w:hAnsi="Arial" w:cs="Arial"/>
                <w:sz w:val="22"/>
                <w:szCs w:val="22"/>
              </w:rPr>
            </w:pPr>
            <w:r w:rsidRPr="00A32F1B">
              <w:rPr>
                <w:rFonts w:ascii="Arial" w:hAnsi="Arial" w:cs="Arial"/>
                <w:sz w:val="22"/>
                <w:szCs w:val="22"/>
              </w:rPr>
              <w:t>3.2  Effective care – communicating effectively</w:t>
            </w:r>
          </w:p>
          <w:p w:rsidR="004C2F2F" w:rsidRPr="00A32F1B" w:rsidRDefault="004C2F2F" w:rsidP="004C2F2F">
            <w:pPr>
              <w:rPr>
                <w:rFonts w:ascii="Arial" w:hAnsi="Arial" w:cs="Arial"/>
                <w:sz w:val="22"/>
                <w:szCs w:val="22"/>
              </w:rPr>
            </w:pPr>
            <w:r w:rsidRPr="00A32F1B">
              <w:rPr>
                <w:rFonts w:ascii="Arial" w:hAnsi="Arial" w:cs="Arial"/>
                <w:sz w:val="22"/>
                <w:szCs w:val="22"/>
              </w:rPr>
              <w:t>3.5  Effective care – record keeping</w:t>
            </w:r>
          </w:p>
          <w:p w:rsidR="004C2F2F" w:rsidRPr="00A32F1B" w:rsidRDefault="004C2F2F" w:rsidP="004C2F2F">
            <w:pPr>
              <w:rPr>
                <w:rFonts w:ascii="Arial" w:hAnsi="Arial" w:cs="Arial"/>
                <w:sz w:val="22"/>
                <w:szCs w:val="22"/>
              </w:rPr>
            </w:pPr>
            <w:r w:rsidRPr="00A32F1B">
              <w:rPr>
                <w:rFonts w:ascii="Arial" w:hAnsi="Arial" w:cs="Arial"/>
                <w:sz w:val="22"/>
                <w:szCs w:val="22"/>
              </w:rPr>
              <w:t>4.1  Dignified care – dignified care</w:t>
            </w:r>
          </w:p>
          <w:p w:rsidR="004C2F2F" w:rsidRPr="00A32F1B" w:rsidRDefault="004C2F2F" w:rsidP="004C2F2F">
            <w:pPr>
              <w:rPr>
                <w:rFonts w:ascii="Arial" w:hAnsi="Arial" w:cs="Arial"/>
                <w:sz w:val="22"/>
                <w:szCs w:val="22"/>
              </w:rPr>
            </w:pPr>
            <w:r w:rsidRPr="00A32F1B">
              <w:rPr>
                <w:rFonts w:ascii="Arial" w:hAnsi="Arial" w:cs="Arial"/>
                <w:sz w:val="22"/>
                <w:szCs w:val="22"/>
              </w:rPr>
              <w:t>4.2  Dignified care – patient information</w:t>
            </w:r>
          </w:p>
          <w:p w:rsidR="004C2F2F" w:rsidRPr="00A32F1B" w:rsidRDefault="004C2F2F" w:rsidP="00AB24E3">
            <w:pPr>
              <w:rPr>
                <w:rFonts w:ascii="Arial" w:hAnsi="Arial" w:cs="Arial"/>
                <w:sz w:val="22"/>
                <w:szCs w:val="22"/>
              </w:rPr>
            </w:pP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4b.2.</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Department signposts children and families to environmental/assistive listening devices.</w:t>
            </w:r>
          </w:p>
          <w:p w:rsidR="00C83172" w:rsidRPr="00A32F1B" w:rsidRDefault="00C83172" w:rsidP="00AB24E3">
            <w:pPr>
              <w:rPr>
                <w:rFonts w:ascii="Arial" w:hAnsi="Arial" w:cs="Arial"/>
                <w:sz w:val="22"/>
                <w:szCs w:val="22"/>
              </w:rPr>
            </w:pPr>
          </w:p>
        </w:tc>
        <w:tc>
          <w:tcPr>
            <w:tcW w:w="1309" w:type="pct"/>
          </w:tcPr>
          <w:p w:rsidR="00C83172" w:rsidRPr="00A32F1B" w:rsidRDefault="004C2F2F" w:rsidP="004C2F2F">
            <w:pPr>
              <w:pStyle w:val="ListParagraph"/>
              <w:numPr>
                <w:ilvl w:val="1"/>
                <w:numId w:val="39"/>
              </w:numPr>
              <w:rPr>
                <w:rFonts w:ascii="Arial" w:hAnsi="Arial" w:cs="Arial"/>
                <w:sz w:val="22"/>
                <w:szCs w:val="22"/>
              </w:rPr>
            </w:pPr>
            <w:r w:rsidRPr="00A32F1B">
              <w:rPr>
                <w:rFonts w:ascii="Arial" w:hAnsi="Arial" w:cs="Arial"/>
                <w:sz w:val="22"/>
                <w:szCs w:val="22"/>
              </w:rPr>
              <w:t>Staying healthy – health promotion, protection and improvement</w:t>
            </w:r>
          </w:p>
          <w:p w:rsidR="004C2F2F" w:rsidRPr="00A32F1B" w:rsidRDefault="004C2F2F" w:rsidP="004C2F2F">
            <w:pPr>
              <w:rPr>
                <w:rFonts w:ascii="Arial" w:hAnsi="Arial" w:cs="Arial"/>
                <w:sz w:val="22"/>
                <w:szCs w:val="22"/>
              </w:rPr>
            </w:pPr>
            <w:r w:rsidRPr="00A32F1B">
              <w:rPr>
                <w:rFonts w:ascii="Arial" w:hAnsi="Arial" w:cs="Arial"/>
                <w:sz w:val="22"/>
                <w:szCs w:val="22"/>
              </w:rPr>
              <w:t>3.1  Effective care – safe and clinically effective care</w:t>
            </w:r>
          </w:p>
          <w:p w:rsidR="004C2F2F" w:rsidRPr="00A32F1B" w:rsidRDefault="004C2F2F" w:rsidP="004C2F2F">
            <w:pPr>
              <w:rPr>
                <w:rFonts w:ascii="Arial" w:hAnsi="Arial" w:cs="Arial"/>
                <w:sz w:val="22"/>
                <w:szCs w:val="22"/>
              </w:rPr>
            </w:pPr>
            <w:r w:rsidRPr="00A32F1B">
              <w:rPr>
                <w:rFonts w:ascii="Arial" w:hAnsi="Arial" w:cs="Arial"/>
                <w:sz w:val="22"/>
                <w:szCs w:val="22"/>
              </w:rPr>
              <w:t>3.2  Effective care – communicating effectively</w:t>
            </w:r>
          </w:p>
          <w:p w:rsidR="004C2F2F" w:rsidRPr="00A32F1B" w:rsidRDefault="004C2F2F" w:rsidP="004C2F2F">
            <w:pPr>
              <w:rPr>
                <w:rFonts w:ascii="Arial" w:hAnsi="Arial" w:cs="Arial"/>
                <w:sz w:val="22"/>
                <w:szCs w:val="22"/>
              </w:rPr>
            </w:pPr>
            <w:r w:rsidRPr="00A32F1B">
              <w:rPr>
                <w:rFonts w:ascii="Arial" w:hAnsi="Arial" w:cs="Arial"/>
                <w:sz w:val="22"/>
                <w:szCs w:val="22"/>
              </w:rPr>
              <w:t>3.5  Effective care – record keeping</w:t>
            </w:r>
          </w:p>
          <w:p w:rsidR="004C2F2F" w:rsidRPr="00A32F1B" w:rsidRDefault="004C2F2F" w:rsidP="004C2F2F">
            <w:pPr>
              <w:rPr>
                <w:rFonts w:ascii="Arial" w:hAnsi="Arial" w:cs="Arial"/>
                <w:sz w:val="22"/>
                <w:szCs w:val="22"/>
              </w:rPr>
            </w:pPr>
            <w:r w:rsidRPr="00A32F1B">
              <w:rPr>
                <w:rFonts w:ascii="Arial" w:hAnsi="Arial" w:cs="Arial"/>
                <w:sz w:val="22"/>
                <w:szCs w:val="22"/>
              </w:rPr>
              <w:t>4.1  Dignified care – dignified care</w:t>
            </w:r>
          </w:p>
          <w:p w:rsidR="004C2F2F" w:rsidRPr="00A32F1B" w:rsidRDefault="004C2F2F" w:rsidP="004C2F2F">
            <w:pPr>
              <w:rPr>
                <w:rFonts w:ascii="Arial" w:hAnsi="Arial" w:cs="Arial"/>
                <w:sz w:val="22"/>
                <w:szCs w:val="22"/>
              </w:rPr>
            </w:pPr>
            <w:r w:rsidRPr="00A32F1B">
              <w:rPr>
                <w:rFonts w:ascii="Arial" w:hAnsi="Arial" w:cs="Arial"/>
                <w:sz w:val="22"/>
                <w:szCs w:val="22"/>
              </w:rPr>
              <w:t>4.2  Dignified care – patient information</w:t>
            </w:r>
          </w:p>
          <w:p w:rsidR="004C2F2F" w:rsidRPr="00A32F1B" w:rsidRDefault="004C2F2F" w:rsidP="004C2F2F">
            <w:pPr>
              <w:rPr>
                <w:rFonts w:ascii="Arial" w:hAnsi="Arial" w:cs="Arial"/>
                <w:sz w:val="22"/>
                <w:szCs w:val="22"/>
              </w:rPr>
            </w:pPr>
            <w:r w:rsidRPr="00A32F1B">
              <w:rPr>
                <w:rFonts w:ascii="Arial" w:hAnsi="Arial" w:cs="Arial"/>
                <w:sz w:val="22"/>
                <w:szCs w:val="22"/>
              </w:rPr>
              <w:t>6.1  Individual care – planning care to promote independence</w:t>
            </w:r>
          </w:p>
          <w:p w:rsidR="004C2F2F" w:rsidRPr="00A32F1B" w:rsidRDefault="004C2F2F" w:rsidP="004C2F2F">
            <w:pPr>
              <w:rPr>
                <w:rFonts w:ascii="Arial" w:hAnsi="Arial" w:cs="Arial"/>
                <w:sz w:val="22"/>
                <w:szCs w:val="22"/>
              </w:rPr>
            </w:pP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 xml:space="preserve">4c. </w:t>
            </w:r>
          </w:p>
          <w:p w:rsidR="00C83172" w:rsidRPr="00A32F1B" w:rsidRDefault="00C83172" w:rsidP="00AB24E3">
            <w:pPr>
              <w:rPr>
                <w:rFonts w:ascii="Arial" w:hAnsi="Arial" w:cs="Arial"/>
                <w:sz w:val="22"/>
                <w:szCs w:val="22"/>
              </w:rPr>
            </w:pPr>
            <w:r w:rsidRPr="00A32F1B">
              <w:rPr>
                <w:rFonts w:ascii="Arial" w:hAnsi="Arial" w:cs="Arial"/>
                <w:sz w:val="22"/>
                <w:szCs w:val="22"/>
              </w:rPr>
              <w:t>Where provision of hearing aid(s) is required, the service ensures:</w:t>
            </w:r>
          </w:p>
          <w:p w:rsidR="00C83172" w:rsidRPr="00A32F1B" w:rsidRDefault="00C83172" w:rsidP="004573D1">
            <w:pPr>
              <w:numPr>
                <w:ilvl w:val="0"/>
                <w:numId w:val="26"/>
              </w:numPr>
              <w:ind w:left="360"/>
              <w:rPr>
                <w:rFonts w:ascii="Arial" w:hAnsi="Arial" w:cs="Arial"/>
                <w:sz w:val="22"/>
                <w:szCs w:val="22"/>
              </w:rPr>
            </w:pPr>
            <w:r w:rsidRPr="00A32F1B">
              <w:rPr>
                <w:rFonts w:ascii="Arial" w:hAnsi="Arial" w:cs="Arial"/>
                <w:sz w:val="22"/>
                <w:szCs w:val="22"/>
              </w:rPr>
              <w:t xml:space="preserve">nationally agreed procedures and protocols are followed at a local level  </w:t>
            </w:r>
          </w:p>
          <w:p w:rsidR="00C83172" w:rsidRPr="00A32F1B" w:rsidRDefault="00C83172" w:rsidP="004573D1">
            <w:pPr>
              <w:numPr>
                <w:ilvl w:val="0"/>
                <w:numId w:val="25"/>
              </w:numPr>
              <w:rPr>
                <w:rFonts w:ascii="Arial" w:hAnsi="Arial" w:cs="Arial"/>
                <w:sz w:val="22"/>
                <w:szCs w:val="22"/>
              </w:rPr>
            </w:pPr>
            <w:proofErr w:type="gramStart"/>
            <w:r w:rsidRPr="00A32F1B">
              <w:rPr>
                <w:rFonts w:ascii="Arial" w:hAnsi="Arial" w:cs="Arial"/>
                <w:sz w:val="22"/>
                <w:szCs w:val="22"/>
              </w:rPr>
              <w:t>performance</w:t>
            </w:r>
            <w:proofErr w:type="gramEnd"/>
            <w:r w:rsidRPr="00A32F1B">
              <w:rPr>
                <w:rFonts w:ascii="Arial" w:hAnsi="Arial" w:cs="Arial"/>
                <w:sz w:val="22"/>
                <w:szCs w:val="22"/>
              </w:rPr>
              <w:t xml:space="preserve"> of hearing aid(s) is carefully matched to individual requirements and settings are recorded.</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b/>
                <w:sz w:val="22"/>
                <w:szCs w:val="22"/>
              </w:rPr>
            </w:pPr>
            <w:r w:rsidRPr="00A32F1B">
              <w:rPr>
                <w:rFonts w:ascii="Arial" w:hAnsi="Arial" w:cs="Arial"/>
                <w:sz w:val="22"/>
                <w:szCs w:val="22"/>
              </w:rPr>
              <w:t>Audiologists ensure that the aid is working to specification before fitting it to a child to provide optimum benefit [43</w:t>
            </w:r>
            <w:proofErr w:type="gramStart"/>
            <w:r w:rsidRPr="00A32F1B">
              <w:rPr>
                <w:rFonts w:ascii="Arial" w:hAnsi="Arial" w:cs="Arial"/>
                <w:sz w:val="22"/>
                <w:szCs w:val="22"/>
              </w:rPr>
              <w:t>][</w:t>
            </w:r>
            <w:proofErr w:type="gramEnd"/>
            <w:r w:rsidRPr="00A32F1B">
              <w:rPr>
                <w:rFonts w:ascii="Arial" w:hAnsi="Arial" w:cs="Arial"/>
                <w:sz w:val="22"/>
                <w:szCs w:val="22"/>
              </w:rPr>
              <w:t>45][46][51][52].</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Professional bodies’ and national guidelines are followed to ensure provision meets the needs of the child [43</w:t>
            </w:r>
            <w:proofErr w:type="gramStart"/>
            <w:r w:rsidRPr="00A32F1B">
              <w:rPr>
                <w:rFonts w:ascii="Arial" w:hAnsi="Arial" w:cs="Arial"/>
                <w:sz w:val="22"/>
                <w:szCs w:val="22"/>
              </w:rPr>
              <w:t>][</w:t>
            </w:r>
            <w:proofErr w:type="gramEnd"/>
            <w:r w:rsidRPr="00A32F1B">
              <w:rPr>
                <w:rFonts w:ascii="Arial" w:hAnsi="Arial" w:cs="Arial"/>
                <w:sz w:val="22"/>
                <w:szCs w:val="22"/>
              </w:rPr>
              <w:t>52].</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Evidence suggests that hearing aids are most effective when their performance is carefully matched to the requirements of the child [28</w:t>
            </w:r>
            <w:proofErr w:type="gramStart"/>
            <w:r w:rsidRPr="00A32F1B">
              <w:rPr>
                <w:rFonts w:ascii="Arial" w:hAnsi="Arial" w:cs="Arial"/>
                <w:sz w:val="22"/>
                <w:szCs w:val="22"/>
              </w:rPr>
              <w:t>][</w:t>
            </w:r>
            <w:proofErr w:type="gramEnd"/>
            <w:r w:rsidRPr="00A32F1B">
              <w:rPr>
                <w:rFonts w:ascii="Arial" w:hAnsi="Arial" w:cs="Arial"/>
                <w:sz w:val="22"/>
                <w:szCs w:val="22"/>
              </w:rPr>
              <w:t xml:space="preserve">43][45][51].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Verification of Hearing Aids</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4c.1. </w:t>
            </w:r>
          </w:p>
          <w:p w:rsidR="00C83172" w:rsidRPr="00A32F1B" w:rsidRDefault="00C83172" w:rsidP="00AB24E3">
            <w:pPr>
              <w:rPr>
                <w:rFonts w:ascii="Arial" w:hAnsi="Arial" w:cs="Arial"/>
                <w:sz w:val="22"/>
                <w:szCs w:val="22"/>
              </w:rPr>
            </w:pPr>
            <w:r w:rsidRPr="00A32F1B">
              <w:rPr>
                <w:rFonts w:ascii="Arial" w:hAnsi="Arial" w:cs="Arial"/>
                <w:sz w:val="22"/>
                <w:szCs w:val="22"/>
              </w:rPr>
              <w:t>Local protocols which comply with the latest professional bodies’ and national guidance</w:t>
            </w:r>
            <w:r w:rsidRPr="00A32F1B">
              <w:rPr>
                <w:rStyle w:val="FootnoteReference"/>
                <w:rFonts w:ascii="Arial" w:hAnsi="Arial" w:cs="Arial"/>
                <w:sz w:val="22"/>
                <w:szCs w:val="22"/>
              </w:rPr>
              <w:footnoteReference w:id="6"/>
            </w:r>
            <w:r w:rsidRPr="00A32F1B">
              <w:rPr>
                <w:rFonts w:ascii="Arial" w:hAnsi="Arial" w:cs="Arial"/>
                <w:sz w:val="22"/>
                <w:szCs w:val="22"/>
              </w:rPr>
              <w:t xml:space="preserve"> are in operation concerning selection, fitting and verification of hearing aids. </w:t>
            </w:r>
          </w:p>
          <w:p w:rsidR="00C83172" w:rsidRPr="00A32F1B" w:rsidRDefault="00C83172" w:rsidP="00AB24E3">
            <w:pPr>
              <w:rPr>
                <w:rFonts w:ascii="Arial" w:hAnsi="Arial" w:cs="Arial"/>
                <w:b/>
                <w:sz w:val="22"/>
                <w:szCs w:val="22"/>
              </w:rPr>
            </w:pPr>
          </w:p>
        </w:tc>
        <w:tc>
          <w:tcPr>
            <w:tcW w:w="1309" w:type="pct"/>
          </w:tcPr>
          <w:p w:rsidR="004C2F2F" w:rsidRPr="00A32F1B" w:rsidRDefault="004C2F2F" w:rsidP="00AB24E3">
            <w:pPr>
              <w:rPr>
                <w:rFonts w:ascii="Arial" w:hAnsi="Arial" w:cs="Arial"/>
                <w:sz w:val="22"/>
                <w:szCs w:val="22"/>
              </w:rPr>
            </w:pPr>
            <w:r w:rsidRPr="00A32F1B">
              <w:rPr>
                <w:rFonts w:ascii="Arial" w:hAnsi="Arial" w:cs="Arial"/>
                <w:sz w:val="22"/>
                <w:szCs w:val="22"/>
              </w:rPr>
              <w:t>2.9  Safe care – medical devices, equipment and diagnostic services</w:t>
            </w:r>
          </w:p>
          <w:p w:rsidR="004C2F2F" w:rsidRPr="00A32F1B" w:rsidRDefault="004C2F2F" w:rsidP="00AB24E3">
            <w:pPr>
              <w:rPr>
                <w:rFonts w:ascii="Arial" w:hAnsi="Arial" w:cs="Arial"/>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4c.2.</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Verification of hearing aid performance </w:t>
            </w:r>
            <w:r w:rsidR="00F12326" w:rsidRPr="00A32F1B">
              <w:rPr>
                <w:rFonts w:ascii="Arial" w:hAnsi="Arial" w:cs="Arial"/>
                <w:sz w:val="22"/>
                <w:szCs w:val="22"/>
              </w:rPr>
              <w:t>is</w:t>
            </w:r>
            <w:r w:rsidRPr="00A32F1B">
              <w:rPr>
                <w:rFonts w:ascii="Arial" w:hAnsi="Arial" w:cs="Arial"/>
                <w:sz w:val="22"/>
                <w:szCs w:val="22"/>
              </w:rPr>
              <w:t xml:space="preserve"> carried out using Real Ear Measurement (</w:t>
            </w:r>
            <w:r w:rsidRPr="00A32F1B">
              <w:rPr>
                <w:rStyle w:val="HTMLAcronym"/>
                <w:rFonts w:ascii="Arial" w:hAnsi="Arial" w:cs="Arial"/>
                <w:sz w:val="22"/>
                <w:szCs w:val="22"/>
              </w:rPr>
              <w:t>REM</w:t>
            </w:r>
            <w:r w:rsidRPr="00A32F1B">
              <w:rPr>
                <w:rFonts w:ascii="Arial" w:hAnsi="Arial" w:cs="Arial"/>
                <w:sz w:val="22"/>
                <w:szCs w:val="22"/>
              </w:rPr>
              <w:t>)</w:t>
            </w:r>
            <w:r w:rsidRPr="00A32F1B">
              <w:rPr>
                <w:rFonts w:ascii="Arial" w:hAnsi="Arial" w:cs="Arial"/>
                <w:b/>
                <w:sz w:val="22"/>
                <w:szCs w:val="22"/>
              </w:rPr>
              <w:t xml:space="preserve"> </w:t>
            </w:r>
            <w:r w:rsidRPr="00A32F1B">
              <w:rPr>
                <w:rFonts w:ascii="Arial" w:hAnsi="Arial" w:cs="Arial"/>
                <w:sz w:val="22"/>
                <w:szCs w:val="22"/>
              </w:rPr>
              <w:t>or Real Ear to Coupler Difference</w:t>
            </w:r>
            <w:r w:rsidR="00275CAF" w:rsidRPr="00A32F1B">
              <w:rPr>
                <w:rFonts w:ascii="Arial" w:hAnsi="Arial" w:cs="Arial"/>
                <w:sz w:val="22"/>
                <w:szCs w:val="22"/>
              </w:rPr>
              <w:t xml:space="preserve"> (RECD) measurement </w:t>
            </w:r>
            <w:r w:rsidRPr="00A32F1B">
              <w:rPr>
                <w:rFonts w:ascii="Arial" w:hAnsi="Arial" w:cs="Arial"/>
                <w:sz w:val="22"/>
                <w:szCs w:val="22"/>
              </w:rPr>
              <w:t>unless clinically</w:t>
            </w:r>
            <w:r w:rsidRPr="00A32F1B">
              <w:rPr>
                <w:rFonts w:ascii="Arial" w:hAnsi="Arial" w:cs="Arial"/>
                <w:b/>
                <w:sz w:val="22"/>
                <w:szCs w:val="22"/>
              </w:rPr>
              <w:t xml:space="preserve"> </w:t>
            </w:r>
            <w:r w:rsidRPr="00A32F1B">
              <w:rPr>
                <w:rFonts w:ascii="Arial" w:hAnsi="Arial" w:cs="Arial"/>
                <w:sz w:val="22"/>
                <w:szCs w:val="22"/>
              </w:rPr>
              <w:t>contraindicated for individual children</w:t>
            </w:r>
            <w:r w:rsidRPr="00A32F1B">
              <w:rPr>
                <w:rStyle w:val="FootnoteReference"/>
                <w:rFonts w:ascii="Arial" w:hAnsi="Arial" w:cs="Arial"/>
                <w:sz w:val="22"/>
                <w:szCs w:val="22"/>
              </w:rPr>
              <w:footnoteReference w:id="7"/>
            </w:r>
            <w:r w:rsidRPr="00A32F1B">
              <w:rPr>
                <w:rFonts w:ascii="Arial" w:hAnsi="Arial" w:cs="Arial"/>
                <w:sz w:val="22"/>
                <w:szCs w:val="22"/>
              </w:rPr>
              <w:t>.</w:t>
            </w:r>
          </w:p>
          <w:p w:rsidR="00C83172" w:rsidRPr="00A32F1B" w:rsidRDefault="00C83172" w:rsidP="00AB24E3">
            <w:pPr>
              <w:rPr>
                <w:rFonts w:ascii="Arial" w:hAnsi="Arial" w:cs="Arial"/>
                <w:b/>
                <w:sz w:val="22"/>
                <w:szCs w:val="22"/>
              </w:rPr>
            </w:pPr>
          </w:p>
        </w:tc>
        <w:tc>
          <w:tcPr>
            <w:tcW w:w="1309" w:type="pct"/>
          </w:tcPr>
          <w:p w:rsidR="004C2F2F" w:rsidRPr="00A32F1B" w:rsidRDefault="004C2F2F" w:rsidP="004C2F2F">
            <w:pPr>
              <w:rPr>
                <w:rFonts w:ascii="Arial" w:hAnsi="Arial" w:cs="Arial"/>
                <w:sz w:val="22"/>
                <w:szCs w:val="22"/>
              </w:rPr>
            </w:pPr>
            <w:r w:rsidRPr="00A32F1B">
              <w:rPr>
                <w:rFonts w:ascii="Arial" w:hAnsi="Arial" w:cs="Arial"/>
                <w:sz w:val="22"/>
                <w:szCs w:val="22"/>
              </w:rPr>
              <w:t>2.9  Safe care – medical devices, equipment and diagnostic services</w:t>
            </w:r>
          </w:p>
          <w:p w:rsidR="00C83172" w:rsidRPr="00A32F1B" w:rsidRDefault="004C2F2F" w:rsidP="004C2F2F">
            <w:pPr>
              <w:rPr>
                <w:rFonts w:ascii="Arial" w:hAnsi="Arial" w:cs="Arial"/>
                <w:i/>
                <w:color w:val="008000"/>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4c.3.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Where </w:t>
            </w:r>
            <w:r w:rsidRPr="00A32F1B">
              <w:rPr>
                <w:rStyle w:val="HTMLAcronym"/>
                <w:rFonts w:ascii="Arial" w:hAnsi="Arial" w:cs="Arial"/>
                <w:sz w:val="22"/>
                <w:szCs w:val="22"/>
              </w:rPr>
              <w:t>REM/RECD</w:t>
            </w:r>
            <w:r w:rsidRPr="00A32F1B">
              <w:rPr>
                <w:rFonts w:ascii="Arial" w:hAnsi="Arial" w:cs="Arial"/>
                <w:sz w:val="22"/>
                <w:szCs w:val="22"/>
              </w:rPr>
              <w:t xml:space="preserve"> is performed, measurements are made according to BSA/BAA recommended procedure.</w:t>
            </w:r>
          </w:p>
          <w:p w:rsidR="00C83172" w:rsidRPr="00A32F1B" w:rsidRDefault="00C83172" w:rsidP="00AB24E3">
            <w:pPr>
              <w:rPr>
                <w:rFonts w:ascii="Arial" w:hAnsi="Arial" w:cs="Arial"/>
                <w:b/>
                <w:sz w:val="22"/>
                <w:szCs w:val="22"/>
              </w:rPr>
            </w:pPr>
          </w:p>
        </w:tc>
        <w:tc>
          <w:tcPr>
            <w:tcW w:w="1309" w:type="pct"/>
          </w:tcPr>
          <w:p w:rsidR="004C2F2F" w:rsidRPr="00A32F1B" w:rsidRDefault="004C2F2F" w:rsidP="004C2F2F">
            <w:pPr>
              <w:rPr>
                <w:rFonts w:ascii="Arial" w:hAnsi="Arial" w:cs="Arial"/>
                <w:sz w:val="22"/>
                <w:szCs w:val="22"/>
              </w:rPr>
            </w:pPr>
            <w:r w:rsidRPr="00A32F1B">
              <w:rPr>
                <w:rFonts w:ascii="Arial" w:hAnsi="Arial" w:cs="Arial"/>
                <w:sz w:val="22"/>
                <w:szCs w:val="22"/>
              </w:rPr>
              <w:t>2.9  Safe care – medical devices, equipment and diagnostic services</w:t>
            </w:r>
          </w:p>
          <w:p w:rsidR="00C83172" w:rsidRPr="00A32F1B" w:rsidRDefault="004C2F2F" w:rsidP="004C2F2F">
            <w:pPr>
              <w:rPr>
                <w:rFonts w:ascii="Arial" w:hAnsi="Arial" w:cs="Arial"/>
                <w:b/>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4c.4. </w:t>
            </w:r>
          </w:p>
          <w:p w:rsidR="00C83172" w:rsidRPr="00A32F1B" w:rsidRDefault="00C83172" w:rsidP="00AB24E3">
            <w:pPr>
              <w:rPr>
                <w:rFonts w:ascii="Arial" w:hAnsi="Arial" w:cs="Arial"/>
                <w:sz w:val="22"/>
                <w:szCs w:val="22"/>
              </w:rPr>
            </w:pPr>
            <w:r w:rsidRPr="00A32F1B">
              <w:rPr>
                <w:rFonts w:ascii="Arial" w:hAnsi="Arial" w:cs="Arial"/>
                <w:sz w:val="22"/>
                <w:szCs w:val="22"/>
              </w:rPr>
              <w:t>Where REM/RECD measurements are performed, responses fall within recommended target tolerances, unless clinically contraindicated for individual children.</w:t>
            </w:r>
          </w:p>
          <w:p w:rsidR="00C83172" w:rsidRPr="00A32F1B" w:rsidRDefault="00C83172" w:rsidP="00AB24E3">
            <w:pPr>
              <w:rPr>
                <w:rFonts w:ascii="Arial" w:hAnsi="Arial" w:cs="Arial"/>
                <w:b/>
                <w:sz w:val="22"/>
                <w:szCs w:val="22"/>
              </w:rPr>
            </w:pPr>
          </w:p>
        </w:tc>
        <w:tc>
          <w:tcPr>
            <w:tcW w:w="1309" w:type="pct"/>
          </w:tcPr>
          <w:p w:rsidR="004C2F2F" w:rsidRPr="00A32F1B" w:rsidRDefault="004C2F2F" w:rsidP="004C2F2F">
            <w:pPr>
              <w:rPr>
                <w:rFonts w:ascii="Arial" w:hAnsi="Arial" w:cs="Arial"/>
                <w:sz w:val="22"/>
                <w:szCs w:val="22"/>
              </w:rPr>
            </w:pPr>
            <w:r w:rsidRPr="00A32F1B">
              <w:rPr>
                <w:rFonts w:ascii="Arial" w:hAnsi="Arial" w:cs="Arial"/>
                <w:sz w:val="22"/>
                <w:szCs w:val="22"/>
              </w:rPr>
              <w:t>2.9  Safe care – medical devices, equipment and diagnostic services</w:t>
            </w:r>
          </w:p>
          <w:p w:rsidR="00C83172" w:rsidRPr="00A32F1B" w:rsidRDefault="004C2F2F" w:rsidP="004C2F2F">
            <w:pPr>
              <w:rPr>
                <w:rFonts w:ascii="Arial" w:hAnsi="Arial" w:cs="Arial"/>
                <w:b/>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4c.5. </w:t>
            </w:r>
          </w:p>
          <w:p w:rsidR="00C83172" w:rsidRPr="00A32F1B" w:rsidRDefault="00C83172" w:rsidP="00AB24E3">
            <w:pPr>
              <w:rPr>
                <w:rFonts w:ascii="Arial" w:hAnsi="Arial" w:cs="Arial"/>
                <w:sz w:val="22"/>
                <w:szCs w:val="22"/>
              </w:rPr>
            </w:pPr>
            <w:r w:rsidRPr="00A32F1B">
              <w:rPr>
                <w:rFonts w:ascii="Arial" w:hAnsi="Arial" w:cs="Arial"/>
                <w:sz w:val="22"/>
                <w:szCs w:val="22"/>
              </w:rPr>
              <w:t>When REM/RECD is not attempted</w:t>
            </w:r>
            <w:r w:rsidR="00A30089" w:rsidRPr="00A32F1B">
              <w:rPr>
                <w:rFonts w:ascii="Arial" w:hAnsi="Arial" w:cs="Arial"/>
                <w:sz w:val="22"/>
                <w:szCs w:val="22"/>
              </w:rPr>
              <w:t>,</w:t>
            </w:r>
            <w:r w:rsidR="00CB5236" w:rsidRPr="00A32F1B">
              <w:rPr>
                <w:rFonts w:ascii="Arial" w:hAnsi="Arial" w:cs="Arial"/>
                <w:sz w:val="22"/>
                <w:szCs w:val="22"/>
              </w:rPr>
              <w:t xml:space="preserve"> </w:t>
            </w:r>
            <w:r w:rsidRPr="00A32F1B">
              <w:rPr>
                <w:rFonts w:ascii="Arial" w:hAnsi="Arial" w:cs="Arial"/>
                <w:sz w:val="22"/>
                <w:szCs w:val="22"/>
              </w:rPr>
              <w:t xml:space="preserve">completed </w:t>
            </w:r>
            <w:r w:rsidR="00A30089" w:rsidRPr="00A32F1B">
              <w:rPr>
                <w:rFonts w:ascii="Arial" w:hAnsi="Arial" w:cs="Arial"/>
                <w:sz w:val="22"/>
                <w:szCs w:val="22"/>
              </w:rPr>
              <w:t xml:space="preserve">or is contraindicated, </w:t>
            </w:r>
            <w:r w:rsidRPr="00A32F1B">
              <w:rPr>
                <w:rFonts w:ascii="Arial" w:hAnsi="Arial" w:cs="Arial"/>
                <w:sz w:val="22"/>
                <w:szCs w:val="22"/>
              </w:rPr>
              <w:t>an explanation is recorded in the IMP.</w:t>
            </w:r>
          </w:p>
          <w:p w:rsidR="00C83172" w:rsidRPr="00A32F1B" w:rsidRDefault="00C83172" w:rsidP="00AB24E3">
            <w:pPr>
              <w:rPr>
                <w:rFonts w:ascii="Arial" w:hAnsi="Arial" w:cs="Arial"/>
                <w:b/>
                <w:sz w:val="22"/>
                <w:szCs w:val="22"/>
              </w:rPr>
            </w:pPr>
          </w:p>
        </w:tc>
        <w:tc>
          <w:tcPr>
            <w:tcW w:w="1309" w:type="pct"/>
          </w:tcPr>
          <w:p w:rsidR="004C2F2F" w:rsidRPr="00A32F1B" w:rsidRDefault="004C2F2F" w:rsidP="004C2F2F">
            <w:pPr>
              <w:rPr>
                <w:rFonts w:ascii="Arial" w:hAnsi="Arial" w:cs="Arial"/>
                <w:sz w:val="22"/>
                <w:szCs w:val="22"/>
              </w:rPr>
            </w:pPr>
            <w:r w:rsidRPr="00A32F1B">
              <w:rPr>
                <w:rFonts w:ascii="Arial" w:hAnsi="Arial" w:cs="Arial"/>
                <w:sz w:val="22"/>
                <w:szCs w:val="22"/>
              </w:rPr>
              <w:t>2.9  Safe care – medical devices, equipment and diagnostic services</w:t>
            </w:r>
          </w:p>
          <w:p w:rsidR="00C83172" w:rsidRPr="00A32F1B" w:rsidRDefault="004C2F2F" w:rsidP="004C2F2F">
            <w:pPr>
              <w:rPr>
                <w:rFonts w:ascii="Arial" w:hAnsi="Arial" w:cs="Arial"/>
                <w:sz w:val="22"/>
                <w:szCs w:val="22"/>
              </w:rPr>
            </w:pPr>
            <w:r w:rsidRPr="00A32F1B">
              <w:rPr>
                <w:rFonts w:ascii="Arial" w:hAnsi="Arial" w:cs="Arial"/>
                <w:sz w:val="22"/>
                <w:szCs w:val="22"/>
              </w:rPr>
              <w:t>3.1  Effective care – safe and clinically effective care</w:t>
            </w:r>
          </w:p>
          <w:p w:rsidR="004C2F2F" w:rsidRPr="00A32F1B" w:rsidRDefault="004C2F2F" w:rsidP="004C2F2F">
            <w:pPr>
              <w:rPr>
                <w:rFonts w:ascii="Arial" w:hAnsi="Arial" w:cs="Arial"/>
                <w:sz w:val="22"/>
                <w:szCs w:val="22"/>
              </w:rPr>
            </w:pPr>
            <w:r w:rsidRPr="00A32F1B">
              <w:rPr>
                <w:rFonts w:ascii="Arial" w:hAnsi="Arial" w:cs="Arial"/>
                <w:sz w:val="22"/>
                <w:szCs w:val="22"/>
              </w:rPr>
              <w:t>3.5  Effective care – record keeping</w:t>
            </w:r>
          </w:p>
          <w:p w:rsidR="004C2F2F" w:rsidRPr="00A32F1B" w:rsidRDefault="004C2F2F" w:rsidP="004C2F2F">
            <w:pPr>
              <w:rPr>
                <w:rFonts w:ascii="Arial" w:hAnsi="Arial" w:cs="Arial"/>
                <w:b/>
                <w:sz w:val="22"/>
                <w:szCs w:val="22"/>
              </w:rPr>
            </w:pP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4d.</w:t>
            </w:r>
          </w:p>
          <w:p w:rsidR="00C83172" w:rsidRPr="00A32F1B" w:rsidRDefault="00C83172" w:rsidP="00AB24E3">
            <w:pPr>
              <w:rPr>
                <w:rFonts w:ascii="Arial" w:hAnsi="Arial" w:cs="Arial"/>
                <w:b/>
                <w:sz w:val="22"/>
                <w:szCs w:val="22"/>
              </w:rPr>
            </w:pPr>
            <w:r w:rsidRPr="00A32F1B">
              <w:rPr>
                <w:rFonts w:ascii="Arial" w:hAnsi="Arial" w:cs="Arial"/>
                <w:sz w:val="22"/>
                <w:szCs w:val="22"/>
              </w:rPr>
              <w:t>The effectiveness of amplification is assessed, and is recorded in the IMP.</w:t>
            </w: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The effectiveness of hearing aid fitting is best assessed using functional measures, and supplemented by the use of age-appropriate questionnaires and feedback from the family and wider team [28][34][36][43][45][52][53].</w:t>
            </w: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Evaluation of Hearing Aid Fitting</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4d.1.  </w:t>
            </w:r>
          </w:p>
          <w:p w:rsidR="00C83172" w:rsidRPr="00A32F1B" w:rsidRDefault="00C83172" w:rsidP="00AB24E3">
            <w:pPr>
              <w:rPr>
                <w:rFonts w:ascii="Arial" w:hAnsi="Arial" w:cs="Arial"/>
                <w:sz w:val="22"/>
                <w:szCs w:val="22"/>
              </w:rPr>
            </w:pPr>
            <w:r w:rsidRPr="00A32F1B">
              <w:rPr>
                <w:rFonts w:ascii="Arial" w:hAnsi="Arial" w:cs="Arial"/>
                <w:sz w:val="22"/>
                <w:szCs w:val="22"/>
              </w:rPr>
              <w:t>A range of outcome measures</w:t>
            </w:r>
            <w:r w:rsidR="00CC37DA" w:rsidRPr="00A32F1B">
              <w:rPr>
                <w:rStyle w:val="FootnoteReference"/>
                <w:rFonts w:ascii="Arial" w:hAnsi="Arial" w:cs="Arial"/>
                <w:sz w:val="22"/>
                <w:szCs w:val="22"/>
              </w:rPr>
              <w:footnoteReference w:id="8"/>
            </w:r>
            <w:r w:rsidRPr="00A32F1B">
              <w:rPr>
                <w:rFonts w:ascii="Arial" w:hAnsi="Arial" w:cs="Arial"/>
                <w:sz w:val="22"/>
                <w:szCs w:val="22"/>
              </w:rPr>
              <w:t xml:space="preserve"> are available to, and used by, the service.</w:t>
            </w:r>
          </w:p>
          <w:p w:rsidR="00C83172" w:rsidRPr="00A32F1B" w:rsidRDefault="00C83172" w:rsidP="00AB24E3">
            <w:pPr>
              <w:rPr>
                <w:rFonts w:ascii="Arial" w:hAnsi="Arial" w:cs="Arial"/>
                <w:b/>
                <w:sz w:val="22"/>
                <w:szCs w:val="22"/>
              </w:rPr>
            </w:pPr>
          </w:p>
        </w:tc>
        <w:tc>
          <w:tcPr>
            <w:tcW w:w="1309" w:type="pct"/>
          </w:tcPr>
          <w:p w:rsidR="009D618E" w:rsidRPr="00A32F1B" w:rsidRDefault="009D618E" w:rsidP="009D618E">
            <w:pPr>
              <w:rPr>
                <w:rFonts w:ascii="Arial" w:hAnsi="Arial" w:cs="Arial"/>
                <w:sz w:val="22"/>
                <w:szCs w:val="22"/>
              </w:rPr>
            </w:pPr>
            <w:r w:rsidRPr="00A32F1B">
              <w:rPr>
                <w:rFonts w:ascii="Arial" w:hAnsi="Arial" w:cs="Arial"/>
                <w:sz w:val="22"/>
                <w:szCs w:val="22"/>
              </w:rPr>
              <w:t>3.1  Effective care – safe and clinically effective care</w:t>
            </w:r>
          </w:p>
          <w:p w:rsidR="00FA6EFE" w:rsidRPr="00A32F1B" w:rsidRDefault="00FA6EFE" w:rsidP="00AB24E3">
            <w:pPr>
              <w:rPr>
                <w:rFonts w:ascii="Arial" w:hAnsi="Arial" w:cs="Arial"/>
                <w:sz w:val="22"/>
                <w:szCs w:val="22"/>
              </w:rPr>
            </w:pP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4d.2.  </w:t>
            </w:r>
          </w:p>
          <w:p w:rsidR="00C83172" w:rsidRPr="00A32F1B" w:rsidRDefault="00C83172" w:rsidP="00AB24E3">
            <w:pPr>
              <w:rPr>
                <w:rFonts w:ascii="Arial" w:hAnsi="Arial" w:cs="Arial"/>
                <w:sz w:val="22"/>
                <w:szCs w:val="22"/>
              </w:rPr>
            </w:pPr>
            <w:r w:rsidRPr="00A32F1B">
              <w:rPr>
                <w:rFonts w:ascii="Arial" w:hAnsi="Arial" w:cs="Arial"/>
                <w:sz w:val="22"/>
                <w:szCs w:val="22"/>
              </w:rPr>
              <w:t>Outcome measures are appropriately used to evaluate hearing aid fitting, and to guide further management.</w:t>
            </w:r>
          </w:p>
          <w:p w:rsidR="00C83172" w:rsidRPr="00A32F1B" w:rsidRDefault="00C83172" w:rsidP="00AB24E3">
            <w:pPr>
              <w:rPr>
                <w:rFonts w:ascii="Arial" w:hAnsi="Arial" w:cs="Arial"/>
                <w:b/>
                <w:sz w:val="22"/>
                <w:szCs w:val="22"/>
              </w:rPr>
            </w:pPr>
          </w:p>
        </w:tc>
        <w:tc>
          <w:tcPr>
            <w:tcW w:w="1309" w:type="pct"/>
          </w:tcPr>
          <w:p w:rsidR="009D618E" w:rsidRPr="00A32F1B" w:rsidRDefault="009D618E" w:rsidP="009D618E">
            <w:pPr>
              <w:rPr>
                <w:rFonts w:ascii="Arial" w:hAnsi="Arial" w:cs="Arial"/>
                <w:sz w:val="22"/>
                <w:szCs w:val="22"/>
              </w:rPr>
            </w:pPr>
            <w:r w:rsidRPr="00A32F1B">
              <w:rPr>
                <w:rFonts w:ascii="Arial" w:hAnsi="Arial" w:cs="Arial"/>
                <w:sz w:val="22"/>
                <w:szCs w:val="22"/>
              </w:rPr>
              <w:t>3.1  Effective care – safe and clinically effective care</w:t>
            </w:r>
          </w:p>
          <w:p w:rsidR="00C83172" w:rsidRPr="00A32F1B" w:rsidRDefault="009D618E" w:rsidP="00610911">
            <w:pPr>
              <w:rPr>
                <w:rFonts w:ascii="Arial" w:hAnsi="Arial" w:cs="Arial"/>
                <w:sz w:val="22"/>
                <w:szCs w:val="22"/>
              </w:rPr>
            </w:pPr>
            <w:r w:rsidRPr="00A32F1B">
              <w:rPr>
                <w:rFonts w:ascii="Arial" w:hAnsi="Arial" w:cs="Arial"/>
                <w:sz w:val="22"/>
                <w:szCs w:val="22"/>
              </w:rPr>
              <w:t>3.5  Effective care – record keeping</w:t>
            </w:r>
          </w:p>
        </w:tc>
      </w:tr>
    </w:tbl>
    <w:p w:rsidR="00C83172" w:rsidRPr="00A32F1B" w:rsidRDefault="00C83172" w:rsidP="00C83172">
      <w:pPr>
        <w:outlineLvl w:val="2"/>
        <w:rPr>
          <w:rFonts w:ascii="Arial" w:hAnsi="Arial" w:cs="Arial"/>
          <w:b/>
          <w:sz w:val="22"/>
          <w:szCs w:val="22"/>
        </w:rPr>
      </w:pPr>
    </w:p>
    <w:p w:rsidR="00C83172" w:rsidRDefault="00C83172" w:rsidP="00C83172">
      <w:pPr>
        <w:outlineLvl w:val="2"/>
        <w:rPr>
          <w:rFonts w:ascii="Arial" w:hAnsi="Arial" w:cs="Arial"/>
          <w:b/>
          <w:sz w:val="22"/>
          <w:szCs w:val="22"/>
        </w:rPr>
      </w:pPr>
    </w:p>
    <w:p w:rsidR="00C83172" w:rsidRDefault="00C83172" w:rsidP="00C83172">
      <w:pPr>
        <w:outlineLvl w:val="2"/>
        <w:rPr>
          <w:rFonts w:ascii="Arial" w:hAnsi="Arial" w:cs="Arial"/>
          <w:b/>
          <w:sz w:val="22"/>
          <w:szCs w:val="22"/>
        </w:rPr>
      </w:pPr>
    </w:p>
    <w:p w:rsidR="00610911" w:rsidRDefault="00610911" w:rsidP="00C83172">
      <w:pPr>
        <w:outlineLvl w:val="2"/>
        <w:rPr>
          <w:rFonts w:ascii="Arial" w:hAnsi="Arial" w:cs="Arial"/>
          <w:b/>
          <w:sz w:val="22"/>
          <w:szCs w:val="22"/>
        </w:rPr>
      </w:pPr>
    </w:p>
    <w:p w:rsidR="00610911" w:rsidRDefault="00610911" w:rsidP="00C83172">
      <w:pPr>
        <w:outlineLvl w:val="2"/>
        <w:rPr>
          <w:rFonts w:ascii="Arial" w:hAnsi="Arial" w:cs="Arial"/>
          <w:b/>
          <w:sz w:val="22"/>
          <w:szCs w:val="22"/>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C83172" w:rsidRPr="00A32F1B" w:rsidRDefault="00C83172" w:rsidP="00C83172">
      <w:pPr>
        <w:outlineLvl w:val="2"/>
        <w:rPr>
          <w:rFonts w:ascii="Arial" w:hAnsi="Arial" w:cs="Arial"/>
          <w:b/>
          <w:color w:val="FFFFFF"/>
          <w:sz w:val="32"/>
          <w:szCs w:val="32"/>
        </w:rPr>
      </w:pPr>
      <w:r w:rsidRPr="00A32F1B">
        <w:rPr>
          <w:rFonts w:ascii="Arial" w:hAnsi="Arial" w:cs="Arial"/>
          <w:b/>
          <w:color w:val="FFFFFF"/>
          <w:sz w:val="32"/>
          <w:szCs w:val="32"/>
          <w:highlight w:val="black"/>
        </w:rPr>
        <w:lastRenderedPageBreak/>
        <w:t>Standard 5     Skills and Expertise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6"/>
        <w:gridCol w:w="3825"/>
        <w:gridCol w:w="3729"/>
        <w:gridCol w:w="3740"/>
      </w:tblGrid>
      <w:tr w:rsidR="00C83172" w:rsidRPr="00E337E5" w:rsidTr="00CF188B">
        <w:tc>
          <w:tcPr>
            <w:tcW w:w="112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93"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28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291" w:type="pct"/>
          </w:tcPr>
          <w:p w:rsidR="00C83172" w:rsidRPr="00A32F1B" w:rsidRDefault="00F0765E" w:rsidP="00FA6EFE">
            <w:pPr>
              <w:jc w:val="center"/>
              <w:rPr>
                <w:rFonts w:ascii="Arial" w:hAnsi="Arial" w:cs="Arial"/>
                <w:b/>
                <w:sz w:val="22"/>
                <w:szCs w:val="22"/>
              </w:rPr>
            </w:pPr>
            <w:r w:rsidRPr="00A32F1B">
              <w:rPr>
                <w:rFonts w:ascii="Arial" w:hAnsi="Arial" w:cs="Arial"/>
                <w:b/>
                <w:sz w:val="22"/>
                <w:szCs w:val="22"/>
              </w:rPr>
              <w:t>Health and Care Standards</w:t>
            </w:r>
          </w:p>
        </w:tc>
      </w:tr>
      <w:tr w:rsidR="00C83172" w:rsidRPr="00F11258" w:rsidTr="00CF188B">
        <w:tc>
          <w:tcPr>
            <w:tcW w:w="1128"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5a. </w:t>
            </w:r>
          </w:p>
          <w:p w:rsidR="00C83172" w:rsidRPr="00A32F1B" w:rsidRDefault="00C83172" w:rsidP="00AB24E3">
            <w:pPr>
              <w:rPr>
                <w:rFonts w:ascii="Arial" w:hAnsi="Arial" w:cs="Arial"/>
                <w:b/>
                <w:sz w:val="22"/>
                <w:szCs w:val="22"/>
              </w:rPr>
            </w:pPr>
            <w:r w:rsidRPr="00A32F1B">
              <w:rPr>
                <w:rFonts w:ascii="Arial" w:hAnsi="Arial" w:cs="Arial"/>
                <w:sz w:val="22"/>
                <w:szCs w:val="22"/>
              </w:rPr>
              <w:t>Each audiology service demonstrates that they have the clinical competencies necessary to support the assessments and interventions they undertake.</w:t>
            </w:r>
          </w:p>
        </w:tc>
        <w:tc>
          <w:tcPr>
            <w:tcW w:w="1293"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roofErr w:type="spellStart"/>
            <w:r w:rsidRPr="00A32F1B">
              <w:rPr>
                <w:rFonts w:ascii="Arial" w:hAnsi="Arial" w:cs="Arial"/>
                <w:sz w:val="22"/>
                <w:szCs w:val="22"/>
              </w:rPr>
              <w:t>Newborns</w:t>
            </w:r>
            <w:proofErr w:type="spellEnd"/>
            <w:r w:rsidRPr="00A32F1B">
              <w:rPr>
                <w:rFonts w:ascii="Arial" w:hAnsi="Arial" w:cs="Arial"/>
                <w:sz w:val="22"/>
                <w:szCs w:val="22"/>
              </w:rPr>
              <w:t xml:space="preserve">, infants, children and young people who require ongoing health interventions must have access to high quality evidence based care, delivered by staff who have the right skills for diagnosis, assessment, treatment and ongoing care and support [6][27][29][31][32][54][55][56][57][58].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vertAlign w:val="superscript"/>
              </w:rPr>
            </w:pPr>
            <w:r w:rsidRPr="00A32F1B">
              <w:rPr>
                <w:rFonts w:ascii="Arial" w:hAnsi="Arial" w:cs="Arial"/>
                <w:sz w:val="22"/>
                <w:szCs w:val="22"/>
              </w:rPr>
              <w:t xml:space="preserve">Audiology departments have a duty of care to </w:t>
            </w:r>
            <w:proofErr w:type="spellStart"/>
            <w:r w:rsidRPr="00A32F1B">
              <w:rPr>
                <w:rFonts w:ascii="Arial" w:hAnsi="Arial" w:cs="Arial"/>
                <w:sz w:val="22"/>
                <w:szCs w:val="22"/>
              </w:rPr>
              <w:t>newborns</w:t>
            </w:r>
            <w:proofErr w:type="spellEnd"/>
            <w:r w:rsidRPr="00A32F1B">
              <w:rPr>
                <w:rFonts w:ascii="Arial" w:hAnsi="Arial" w:cs="Arial"/>
                <w:sz w:val="22"/>
                <w:szCs w:val="22"/>
              </w:rPr>
              <w:t>, infants, children, young people and families and must ensure that assessments and interventions are delivered by appropriately trained, qualified and registered clinicians [27][29][30][31][55][58].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Through the clinical governance framework, organisations can manage their accountability for maintaining high standards [4</w:t>
            </w:r>
            <w:proofErr w:type="gramStart"/>
            <w:r w:rsidRPr="00A32F1B">
              <w:rPr>
                <w:rFonts w:ascii="Arial" w:hAnsi="Arial" w:cs="Arial"/>
                <w:sz w:val="22"/>
                <w:szCs w:val="22"/>
              </w:rPr>
              <w:t>][</w:t>
            </w:r>
            <w:proofErr w:type="gramEnd"/>
            <w:r w:rsidRPr="00A32F1B">
              <w:rPr>
                <w:rFonts w:ascii="Arial" w:hAnsi="Arial" w:cs="Arial"/>
                <w:sz w:val="22"/>
                <w:szCs w:val="22"/>
              </w:rPr>
              <w:t>27][29][31].</w:t>
            </w:r>
          </w:p>
          <w:p w:rsidR="00C83172" w:rsidRPr="00A32F1B" w:rsidRDefault="00C83172" w:rsidP="00AB24E3">
            <w:pPr>
              <w:rPr>
                <w:rFonts w:ascii="Arial" w:hAnsi="Arial" w:cs="Arial"/>
                <w:sz w:val="22"/>
                <w:szCs w:val="22"/>
              </w:rPr>
            </w:pPr>
          </w:p>
          <w:p w:rsidR="00C83172" w:rsidRPr="00A32F1B" w:rsidRDefault="00F31E7D" w:rsidP="00AB24E3">
            <w:pPr>
              <w:rPr>
                <w:rFonts w:ascii="Arial" w:hAnsi="Arial" w:cs="Arial"/>
                <w:sz w:val="22"/>
                <w:szCs w:val="22"/>
              </w:rPr>
            </w:pPr>
            <w:r w:rsidRPr="00A32F1B">
              <w:rPr>
                <w:rFonts w:ascii="Arial" w:hAnsi="Arial" w:cs="Arial"/>
                <w:sz w:val="22"/>
                <w:szCs w:val="22"/>
              </w:rPr>
              <w:t>Children’s</w:t>
            </w:r>
            <w:r w:rsidR="00C83172" w:rsidRPr="00A32F1B">
              <w:rPr>
                <w:rFonts w:ascii="Arial" w:hAnsi="Arial" w:cs="Arial"/>
                <w:sz w:val="22"/>
                <w:szCs w:val="22"/>
              </w:rPr>
              <w:t xml:space="preserve"> audiology is a rapidly changing field and clinical competency must, therefore, be maintained through continuing </w:t>
            </w:r>
            <w:r w:rsidR="00C83172" w:rsidRPr="00A32F1B">
              <w:rPr>
                <w:rFonts w:ascii="Arial" w:hAnsi="Arial" w:cs="Arial"/>
                <w:sz w:val="22"/>
                <w:szCs w:val="22"/>
              </w:rPr>
              <w:lastRenderedPageBreak/>
              <w:t>professional development [27</w:t>
            </w:r>
            <w:proofErr w:type="gramStart"/>
            <w:r w:rsidR="00C83172" w:rsidRPr="00A32F1B">
              <w:rPr>
                <w:rFonts w:ascii="Arial" w:hAnsi="Arial" w:cs="Arial"/>
                <w:sz w:val="22"/>
                <w:szCs w:val="22"/>
              </w:rPr>
              <w:t>][</w:t>
            </w:r>
            <w:proofErr w:type="gramEnd"/>
            <w:r w:rsidR="00C83172" w:rsidRPr="00A32F1B">
              <w:rPr>
                <w:rFonts w:ascii="Arial" w:hAnsi="Arial" w:cs="Arial"/>
                <w:sz w:val="22"/>
                <w:szCs w:val="22"/>
              </w:rPr>
              <w:t>29][31][58].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Peer review provides a useful approach to help ensure clinical competencies are maintained [59</w:t>
            </w:r>
            <w:proofErr w:type="gramStart"/>
            <w:r w:rsidRPr="00A32F1B">
              <w:rPr>
                <w:rFonts w:ascii="Arial" w:hAnsi="Arial" w:cs="Arial"/>
                <w:sz w:val="22"/>
                <w:szCs w:val="22"/>
              </w:rPr>
              <w:t>][</w:t>
            </w:r>
            <w:proofErr w:type="gramEnd"/>
            <w:r w:rsidRPr="00A32F1B">
              <w:rPr>
                <w:rFonts w:ascii="Arial" w:hAnsi="Arial" w:cs="Arial"/>
                <w:sz w:val="22"/>
                <w:szCs w:val="22"/>
              </w:rPr>
              <w:t>60][61].</w:t>
            </w:r>
          </w:p>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Experienced, Trained and Qualified Staff</w:t>
            </w:r>
          </w:p>
          <w:p w:rsidR="00C83172" w:rsidRPr="00A32F1B" w:rsidRDefault="00C83172" w:rsidP="00AB24E3">
            <w:pPr>
              <w:rPr>
                <w:rFonts w:ascii="Arial" w:hAnsi="Arial" w:cs="Arial"/>
                <w:sz w:val="22"/>
                <w:szCs w:val="22"/>
              </w:rPr>
            </w:pPr>
            <w:r w:rsidRPr="00A32F1B">
              <w:rPr>
                <w:rFonts w:ascii="Arial" w:hAnsi="Arial" w:cs="Arial"/>
                <w:b/>
                <w:sz w:val="22"/>
                <w:szCs w:val="22"/>
              </w:rPr>
              <w:t>5a.1</w:t>
            </w:r>
            <w:r w:rsidRPr="00A32F1B">
              <w:rPr>
                <w:rFonts w:ascii="Arial" w:hAnsi="Arial" w:cs="Arial"/>
                <w:sz w:val="22"/>
                <w:szCs w:val="22"/>
              </w:rPr>
              <w:t xml:space="preserve">. </w:t>
            </w:r>
          </w:p>
          <w:p w:rsidR="00C83172" w:rsidRPr="00A32F1B" w:rsidRDefault="00C83172" w:rsidP="00AB24E3">
            <w:pPr>
              <w:autoSpaceDE w:val="0"/>
              <w:autoSpaceDN w:val="0"/>
              <w:adjustRightInd w:val="0"/>
              <w:rPr>
                <w:rFonts w:ascii="Arial" w:hAnsi="Arial" w:cs="Arial"/>
                <w:sz w:val="22"/>
                <w:szCs w:val="22"/>
              </w:rPr>
            </w:pPr>
            <w:r w:rsidRPr="00A32F1B">
              <w:rPr>
                <w:rFonts w:ascii="Arial" w:hAnsi="Arial" w:cs="Arial"/>
                <w:sz w:val="22"/>
                <w:szCs w:val="22"/>
              </w:rPr>
              <w:t>All eligible, clinical staff working in Audiology are registered with a registration body</w:t>
            </w:r>
            <w:r w:rsidRPr="00A32F1B">
              <w:rPr>
                <w:rStyle w:val="FootnoteReference"/>
                <w:rFonts w:ascii="Arial" w:hAnsi="Arial" w:cs="Arial"/>
                <w:sz w:val="22"/>
                <w:szCs w:val="22"/>
              </w:rPr>
              <w:footnoteReference w:id="9"/>
            </w:r>
            <w:r w:rsidRPr="00A32F1B">
              <w:rPr>
                <w:rFonts w:ascii="Arial" w:hAnsi="Arial" w:cs="Arial"/>
                <w:sz w:val="22"/>
                <w:szCs w:val="22"/>
              </w:rPr>
              <w:t>.</w:t>
            </w:r>
          </w:p>
          <w:p w:rsidR="00C83172" w:rsidRPr="00A32F1B" w:rsidRDefault="00C83172" w:rsidP="00AB24E3">
            <w:pPr>
              <w:rPr>
                <w:rFonts w:ascii="Arial" w:hAnsi="Arial" w:cs="Arial"/>
                <w:sz w:val="22"/>
                <w:szCs w:val="22"/>
              </w:rPr>
            </w:pPr>
          </w:p>
        </w:tc>
        <w:tc>
          <w:tcPr>
            <w:tcW w:w="1291" w:type="pct"/>
          </w:tcPr>
          <w:p w:rsidR="00C83172" w:rsidRPr="00A32F1B" w:rsidRDefault="00C04370" w:rsidP="00AB24E3">
            <w:pPr>
              <w:rPr>
                <w:rFonts w:ascii="Arial" w:hAnsi="Arial" w:cs="Arial"/>
                <w:sz w:val="22"/>
                <w:szCs w:val="22"/>
              </w:rPr>
            </w:pPr>
            <w:r w:rsidRPr="00A32F1B">
              <w:rPr>
                <w:rFonts w:ascii="Arial" w:hAnsi="Arial" w:cs="Arial"/>
                <w:sz w:val="22"/>
                <w:szCs w:val="22"/>
              </w:rPr>
              <w:t>7.1  Workforce</w:t>
            </w:r>
          </w:p>
        </w:tc>
      </w:tr>
      <w:tr w:rsidR="00C83172" w:rsidRPr="005261CC"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bCs/>
                <w:iCs/>
                <w:sz w:val="22"/>
                <w:szCs w:val="22"/>
              </w:rPr>
            </w:pPr>
            <w:r w:rsidRPr="00A32F1B">
              <w:rPr>
                <w:rFonts w:ascii="Arial" w:hAnsi="Arial" w:cs="Arial"/>
                <w:b/>
                <w:bCs/>
                <w:iCs/>
                <w:sz w:val="22"/>
                <w:szCs w:val="22"/>
              </w:rPr>
              <w:t xml:space="preserve">5a.2. </w:t>
            </w:r>
          </w:p>
          <w:p w:rsidR="00C83172" w:rsidRPr="00A32F1B" w:rsidRDefault="00C83172" w:rsidP="00AB24E3">
            <w:pPr>
              <w:rPr>
                <w:rFonts w:ascii="Arial" w:hAnsi="Arial" w:cs="Arial"/>
                <w:sz w:val="22"/>
                <w:szCs w:val="22"/>
              </w:rPr>
            </w:pPr>
            <w:r w:rsidRPr="00A32F1B">
              <w:rPr>
                <w:rFonts w:ascii="Arial" w:hAnsi="Arial" w:cs="Arial"/>
                <w:sz w:val="22"/>
                <w:szCs w:val="22"/>
              </w:rPr>
              <w:t>Staff in senior positions (Bands 7/8) are trained to post-graduate</w:t>
            </w:r>
            <w:r w:rsidRPr="00A32F1B">
              <w:rPr>
                <w:rFonts w:ascii="Arial" w:hAnsi="Arial" w:cs="Arial"/>
                <w:b/>
                <w:sz w:val="22"/>
                <w:szCs w:val="22"/>
              </w:rPr>
              <w:t xml:space="preserve"> </w:t>
            </w:r>
            <w:r w:rsidRPr="00A32F1B">
              <w:rPr>
                <w:rFonts w:ascii="Arial" w:hAnsi="Arial" w:cs="Arial"/>
                <w:sz w:val="22"/>
                <w:szCs w:val="22"/>
              </w:rPr>
              <w:t xml:space="preserve">level, or have significant practical experience in paediatric audiology. </w:t>
            </w:r>
          </w:p>
          <w:p w:rsidR="00C83172" w:rsidRPr="00A32F1B" w:rsidRDefault="00C83172" w:rsidP="00AB24E3">
            <w:pPr>
              <w:rPr>
                <w:rFonts w:ascii="Arial" w:hAnsi="Arial" w:cs="Arial"/>
                <w:b/>
                <w:sz w:val="22"/>
                <w:szCs w:val="22"/>
              </w:rPr>
            </w:pPr>
          </w:p>
        </w:tc>
        <w:tc>
          <w:tcPr>
            <w:tcW w:w="1291" w:type="pct"/>
          </w:tcPr>
          <w:p w:rsidR="00C83172" w:rsidRPr="00A32F1B" w:rsidRDefault="00C04370" w:rsidP="00AB24E3">
            <w:pPr>
              <w:rPr>
                <w:rFonts w:ascii="Arial" w:hAnsi="Arial" w:cs="Arial"/>
                <w:sz w:val="22"/>
                <w:szCs w:val="22"/>
              </w:rPr>
            </w:pPr>
            <w:r w:rsidRPr="00A32F1B">
              <w:rPr>
                <w:rFonts w:ascii="Arial" w:hAnsi="Arial" w:cs="Arial"/>
                <w:sz w:val="22"/>
                <w:szCs w:val="22"/>
              </w:rPr>
              <w:t>7.1  Workforce</w:t>
            </w:r>
          </w:p>
        </w:tc>
      </w:tr>
      <w:tr w:rsidR="00E717BC" w:rsidRPr="00E337E5" w:rsidTr="00C04370">
        <w:tc>
          <w:tcPr>
            <w:tcW w:w="1128" w:type="pct"/>
            <w:vMerge/>
          </w:tcPr>
          <w:p w:rsidR="00E717BC" w:rsidRPr="00A32F1B" w:rsidRDefault="00E717BC" w:rsidP="00AB24E3">
            <w:pPr>
              <w:rPr>
                <w:rFonts w:ascii="Arial" w:hAnsi="Arial" w:cs="Arial"/>
                <w:b/>
                <w:sz w:val="22"/>
                <w:szCs w:val="22"/>
              </w:rPr>
            </w:pPr>
          </w:p>
        </w:tc>
        <w:tc>
          <w:tcPr>
            <w:tcW w:w="1293" w:type="pct"/>
            <w:vMerge/>
          </w:tcPr>
          <w:p w:rsidR="00E717BC" w:rsidRPr="00A32F1B" w:rsidRDefault="00E717BC" w:rsidP="00AB24E3">
            <w:pPr>
              <w:rPr>
                <w:rFonts w:ascii="Arial" w:hAnsi="Arial" w:cs="Arial"/>
                <w:b/>
                <w:sz w:val="22"/>
                <w:szCs w:val="22"/>
              </w:rPr>
            </w:pPr>
          </w:p>
        </w:tc>
        <w:tc>
          <w:tcPr>
            <w:tcW w:w="1287" w:type="pct"/>
            <w:shd w:val="clear" w:color="auto" w:fill="auto"/>
          </w:tcPr>
          <w:p w:rsidR="00E717BC" w:rsidRPr="00A32F1B" w:rsidRDefault="00E717BC" w:rsidP="00AB24E3">
            <w:pPr>
              <w:rPr>
                <w:rFonts w:ascii="Arial" w:hAnsi="Arial" w:cs="Arial"/>
                <w:b/>
                <w:i/>
                <w:color w:val="008000"/>
                <w:sz w:val="22"/>
                <w:szCs w:val="22"/>
              </w:rPr>
            </w:pPr>
            <w:r w:rsidRPr="00A32F1B">
              <w:rPr>
                <w:rFonts w:ascii="Arial" w:hAnsi="Arial" w:cs="Arial"/>
                <w:b/>
                <w:i/>
                <w:color w:val="008000"/>
                <w:sz w:val="22"/>
                <w:szCs w:val="22"/>
              </w:rPr>
              <w:t xml:space="preserve">5a.3.  </w:t>
            </w:r>
            <w:r w:rsidR="00275CAF" w:rsidRPr="00A32F1B">
              <w:rPr>
                <w:rFonts w:ascii="Arial" w:hAnsi="Arial" w:cs="Arial"/>
                <w:b/>
                <w:i/>
                <w:color w:val="008000"/>
                <w:sz w:val="22"/>
                <w:szCs w:val="22"/>
              </w:rPr>
              <w:t>NBHSW</w:t>
            </w:r>
          </w:p>
          <w:p w:rsidR="00E717BC" w:rsidRPr="00A32F1B" w:rsidRDefault="00BB6C7D" w:rsidP="00AB24E3">
            <w:pPr>
              <w:rPr>
                <w:rFonts w:ascii="Arial" w:hAnsi="Arial" w:cs="Arial"/>
                <w:i/>
                <w:color w:val="008000"/>
                <w:sz w:val="22"/>
                <w:szCs w:val="22"/>
              </w:rPr>
            </w:pPr>
            <w:r w:rsidRPr="00A32F1B">
              <w:rPr>
                <w:rFonts w:ascii="Arial" w:hAnsi="Arial" w:cs="Arial"/>
                <w:i/>
                <w:color w:val="008000"/>
                <w:sz w:val="22"/>
                <w:szCs w:val="22"/>
              </w:rPr>
              <w:t xml:space="preserve">Audiology staff carrying out neonatal assessments should have appropriate qualifications and training/experience for </w:t>
            </w:r>
            <w:proofErr w:type="spellStart"/>
            <w:r w:rsidRPr="00A32F1B">
              <w:rPr>
                <w:rFonts w:ascii="Arial" w:hAnsi="Arial" w:cs="Arial"/>
                <w:i/>
                <w:color w:val="008000"/>
                <w:sz w:val="22"/>
                <w:szCs w:val="22"/>
              </w:rPr>
              <w:t>newborn</w:t>
            </w:r>
            <w:proofErr w:type="spellEnd"/>
            <w:r w:rsidRPr="00A32F1B">
              <w:rPr>
                <w:rFonts w:ascii="Arial" w:hAnsi="Arial" w:cs="Arial"/>
                <w:i/>
                <w:color w:val="008000"/>
                <w:sz w:val="22"/>
                <w:szCs w:val="22"/>
              </w:rPr>
              <w:t xml:space="preserve">/early years work. </w:t>
            </w:r>
          </w:p>
          <w:p w:rsidR="00E717BC" w:rsidRPr="00A32F1B" w:rsidRDefault="00E717BC" w:rsidP="00AB24E3">
            <w:pPr>
              <w:rPr>
                <w:rFonts w:ascii="Arial" w:hAnsi="Arial" w:cs="Arial"/>
                <w:b/>
                <w:i/>
                <w:color w:val="008000"/>
                <w:sz w:val="22"/>
                <w:szCs w:val="22"/>
              </w:rPr>
            </w:pPr>
          </w:p>
        </w:tc>
        <w:tc>
          <w:tcPr>
            <w:tcW w:w="1291" w:type="pct"/>
            <w:shd w:val="clear" w:color="auto" w:fill="auto"/>
          </w:tcPr>
          <w:p w:rsidR="00BB6C7D" w:rsidRPr="00A32F1B" w:rsidRDefault="00C04370" w:rsidP="00AB24E3">
            <w:pPr>
              <w:autoSpaceDE w:val="0"/>
              <w:autoSpaceDN w:val="0"/>
              <w:adjustRightInd w:val="0"/>
              <w:rPr>
                <w:rFonts w:ascii="Arial" w:hAnsi="Arial" w:cs="Arial"/>
                <w:bCs/>
                <w:color w:val="008000"/>
                <w:sz w:val="22"/>
                <w:szCs w:val="22"/>
              </w:rPr>
            </w:pPr>
            <w:r w:rsidRPr="00A32F1B">
              <w:rPr>
                <w:rFonts w:ascii="Arial" w:hAnsi="Arial" w:cs="Arial"/>
                <w:sz w:val="22"/>
                <w:szCs w:val="22"/>
              </w:rPr>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Staff Competency </w:t>
            </w:r>
          </w:p>
          <w:p w:rsidR="00C83172" w:rsidRPr="00A32F1B" w:rsidRDefault="00C83172" w:rsidP="00AB24E3">
            <w:pPr>
              <w:rPr>
                <w:rFonts w:ascii="Arial" w:hAnsi="Arial" w:cs="Arial"/>
                <w:b/>
                <w:sz w:val="22"/>
                <w:szCs w:val="22"/>
              </w:rPr>
            </w:pPr>
            <w:r w:rsidRPr="00A32F1B">
              <w:rPr>
                <w:rFonts w:ascii="Arial" w:hAnsi="Arial" w:cs="Arial"/>
                <w:b/>
                <w:sz w:val="22"/>
                <w:szCs w:val="22"/>
              </w:rPr>
              <w:t>5a.</w:t>
            </w:r>
            <w:r w:rsidR="00BB6C7D" w:rsidRPr="00A32F1B">
              <w:rPr>
                <w:rFonts w:ascii="Arial" w:hAnsi="Arial" w:cs="Arial"/>
                <w:b/>
                <w:sz w:val="22"/>
                <w:szCs w:val="22"/>
              </w:rPr>
              <w:t>4</w:t>
            </w:r>
            <w:r w:rsidRPr="00A32F1B">
              <w:rPr>
                <w:rFonts w:ascii="Arial" w:hAnsi="Arial" w:cs="Arial"/>
                <w:b/>
                <w:sz w:val="22"/>
                <w:szCs w:val="22"/>
              </w:rPr>
              <w:t xml:space="preserve">.  </w:t>
            </w:r>
          </w:p>
          <w:p w:rsidR="00C83172" w:rsidRPr="00A32F1B" w:rsidRDefault="00C83172" w:rsidP="00AB24E3">
            <w:pPr>
              <w:rPr>
                <w:rFonts w:ascii="Arial" w:hAnsi="Arial" w:cs="Arial"/>
                <w:b/>
                <w:sz w:val="22"/>
                <w:szCs w:val="22"/>
              </w:rPr>
            </w:pPr>
            <w:r w:rsidRPr="00A32F1B">
              <w:rPr>
                <w:rFonts w:ascii="Arial" w:hAnsi="Arial" w:cs="Arial"/>
                <w:sz w:val="22"/>
                <w:szCs w:val="22"/>
              </w:rPr>
              <w:t xml:space="preserve">Competency of staff performing all clinical procedures is verified by peer review or competency checks at least every 3 years.  These are formally documented. </w:t>
            </w:r>
          </w:p>
        </w:tc>
        <w:tc>
          <w:tcPr>
            <w:tcW w:w="1291" w:type="pct"/>
          </w:tcPr>
          <w:p w:rsidR="007D19E3" w:rsidRPr="00A32F1B" w:rsidRDefault="00C04370" w:rsidP="007D19E3">
            <w:pPr>
              <w:autoSpaceDE w:val="0"/>
              <w:autoSpaceDN w:val="0"/>
              <w:adjustRightInd w:val="0"/>
              <w:rPr>
                <w:rFonts w:ascii="Arial" w:hAnsi="Arial" w:cs="Arial"/>
                <w:b/>
                <w:sz w:val="22"/>
                <w:szCs w:val="22"/>
              </w:rPr>
            </w:pPr>
            <w:r w:rsidRPr="00A32F1B">
              <w:rPr>
                <w:rFonts w:ascii="Arial" w:hAnsi="Arial" w:cs="Arial"/>
                <w:sz w:val="22"/>
                <w:szCs w:val="22"/>
              </w:rPr>
              <w:t>7.1  Workforce</w:t>
            </w:r>
          </w:p>
        </w:tc>
      </w:tr>
      <w:tr w:rsidR="00BB6C7D" w:rsidRPr="00E337E5" w:rsidTr="00CF188B">
        <w:tc>
          <w:tcPr>
            <w:tcW w:w="1128" w:type="pct"/>
            <w:vMerge/>
          </w:tcPr>
          <w:p w:rsidR="00BB6C7D" w:rsidRPr="00A32F1B" w:rsidRDefault="00BB6C7D" w:rsidP="00AB24E3">
            <w:pPr>
              <w:rPr>
                <w:rFonts w:ascii="Arial" w:hAnsi="Arial" w:cs="Arial"/>
                <w:b/>
                <w:sz w:val="22"/>
                <w:szCs w:val="22"/>
              </w:rPr>
            </w:pPr>
          </w:p>
        </w:tc>
        <w:tc>
          <w:tcPr>
            <w:tcW w:w="1293" w:type="pct"/>
            <w:vMerge/>
          </w:tcPr>
          <w:p w:rsidR="00BB6C7D" w:rsidRPr="00A32F1B" w:rsidRDefault="00BB6C7D" w:rsidP="00AB24E3">
            <w:pPr>
              <w:rPr>
                <w:rFonts w:ascii="Arial" w:hAnsi="Arial" w:cs="Arial"/>
                <w:b/>
                <w:sz w:val="22"/>
                <w:szCs w:val="22"/>
              </w:rPr>
            </w:pPr>
          </w:p>
        </w:tc>
        <w:tc>
          <w:tcPr>
            <w:tcW w:w="1287" w:type="pct"/>
          </w:tcPr>
          <w:p w:rsidR="00BB6C7D" w:rsidRPr="00A32F1B" w:rsidRDefault="00BB6C7D" w:rsidP="00AB24E3">
            <w:pPr>
              <w:rPr>
                <w:rFonts w:ascii="Arial" w:hAnsi="Arial" w:cs="Arial"/>
                <w:b/>
                <w:i/>
                <w:color w:val="008000"/>
                <w:sz w:val="22"/>
                <w:szCs w:val="22"/>
              </w:rPr>
            </w:pPr>
            <w:r w:rsidRPr="00A32F1B">
              <w:rPr>
                <w:rFonts w:ascii="Arial" w:hAnsi="Arial" w:cs="Arial"/>
                <w:b/>
                <w:i/>
                <w:color w:val="008000"/>
                <w:sz w:val="22"/>
                <w:szCs w:val="22"/>
              </w:rPr>
              <w:t xml:space="preserve">5.a.5  </w:t>
            </w:r>
            <w:r w:rsidR="00275CAF" w:rsidRPr="00A32F1B">
              <w:rPr>
                <w:rFonts w:ascii="Arial" w:hAnsi="Arial" w:cs="Arial"/>
                <w:b/>
                <w:i/>
                <w:color w:val="008000"/>
                <w:sz w:val="22"/>
                <w:szCs w:val="22"/>
              </w:rPr>
              <w:t>NBHSW</w:t>
            </w:r>
          </w:p>
          <w:p w:rsidR="00BB6C7D" w:rsidRPr="00A32F1B" w:rsidRDefault="00BB6C7D" w:rsidP="00AB24E3">
            <w:pPr>
              <w:rPr>
                <w:rFonts w:ascii="Arial" w:hAnsi="Arial" w:cs="Arial"/>
                <w:i/>
                <w:color w:val="008000"/>
                <w:sz w:val="22"/>
                <w:szCs w:val="22"/>
              </w:rPr>
            </w:pPr>
            <w:r w:rsidRPr="00A32F1B">
              <w:rPr>
                <w:rFonts w:ascii="Arial" w:hAnsi="Arial" w:cs="Arial"/>
                <w:i/>
                <w:color w:val="008000"/>
                <w:sz w:val="22"/>
                <w:szCs w:val="22"/>
              </w:rPr>
              <w:t xml:space="preserve">Competency of staff performing neonatal assessment activity is </w:t>
            </w:r>
            <w:r w:rsidRPr="00A32F1B">
              <w:rPr>
                <w:rFonts w:ascii="Arial" w:hAnsi="Arial" w:cs="Arial"/>
                <w:i/>
                <w:color w:val="008000"/>
                <w:sz w:val="22"/>
                <w:szCs w:val="22"/>
              </w:rPr>
              <w:lastRenderedPageBreak/>
              <w:t>verified by competency checks at least every 3 years.  These are formally documented.</w:t>
            </w:r>
          </w:p>
        </w:tc>
        <w:tc>
          <w:tcPr>
            <w:tcW w:w="1291" w:type="pct"/>
          </w:tcPr>
          <w:p w:rsidR="00BB6C7D" w:rsidRPr="00A32F1B" w:rsidRDefault="00C04370" w:rsidP="00F83791">
            <w:pPr>
              <w:autoSpaceDE w:val="0"/>
              <w:autoSpaceDN w:val="0"/>
              <w:adjustRightInd w:val="0"/>
              <w:rPr>
                <w:rFonts w:ascii="Arial" w:hAnsi="Arial" w:cs="Arial"/>
                <w:bCs/>
                <w:i/>
                <w:color w:val="008000"/>
                <w:sz w:val="22"/>
                <w:szCs w:val="22"/>
              </w:rPr>
            </w:pPr>
            <w:r w:rsidRPr="00A32F1B">
              <w:rPr>
                <w:rFonts w:ascii="Arial" w:hAnsi="Arial" w:cs="Arial"/>
                <w:sz w:val="22"/>
                <w:szCs w:val="22"/>
              </w:rPr>
              <w:lastRenderedPageBreak/>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t>5a.</w:t>
            </w:r>
            <w:r w:rsidR="00BB6C7D" w:rsidRPr="00A32F1B">
              <w:rPr>
                <w:rFonts w:ascii="Arial" w:hAnsi="Arial" w:cs="Arial"/>
                <w:b/>
                <w:sz w:val="22"/>
                <w:szCs w:val="22"/>
              </w:rPr>
              <w:t>6.</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There is a Departmental process for dealing with the outcome of peer review observations, and con</w:t>
            </w:r>
            <w:r w:rsidR="00672EE3" w:rsidRPr="00A32F1B">
              <w:rPr>
                <w:rFonts w:ascii="Arial" w:hAnsi="Arial" w:cs="Arial"/>
                <w:sz w:val="22"/>
                <w:szCs w:val="22"/>
              </w:rPr>
              <w:t>cerns regarding clinical practic</w:t>
            </w:r>
            <w:r w:rsidRPr="00A32F1B">
              <w:rPr>
                <w:rFonts w:ascii="Arial" w:hAnsi="Arial" w:cs="Arial"/>
                <w:sz w:val="22"/>
                <w:szCs w:val="22"/>
              </w:rPr>
              <w:t>e at any other time.</w:t>
            </w:r>
          </w:p>
          <w:p w:rsidR="00C83172" w:rsidRPr="00A32F1B" w:rsidRDefault="00C83172"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tc>
        <w:tc>
          <w:tcPr>
            <w:tcW w:w="1291" w:type="pct"/>
          </w:tcPr>
          <w:p w:rsidR="00C83172" w:rsidRPr="00A32F1B" w:rsidRDefault="00C83172" w:rsidP="00AB24E3">
            <w:pPr>
              <w:autoSpaceDE w:val="0"/>
              <w:autoSpaceDN w:val="0"/>
              <w:adjustRightInd w:val="0"/>
              <w:rPr>
                <w:rFonts w:ascii="Arial" w:hAnsi="Arial" w:cs="Arial"/>
                <w:bCs/>
                <w:sz w:val="22"/>
                <w:szCs w:val="22"/>
              </w:rPr>
            </w:pPr>
          </w:p>
          <w:p w:rsidR="00C83172" w:rsidRPr="00A32F1B" w:rsidRDefault="00C04370" w:rsidP="00AB24E3">
            <w:pPr>
              <w:rPr>
                <w:rFonts w:ascii="Arial" w:hAnsi="Arial" w:cs="Arial"/>
                <w:b/>
                <w:sz w:val="22"/>
                <w:szCs w:val="22"/>
              </w:rPr>
            </w:pPr>
            <w:r w:rsidRPr="00A32F1B">
              <w:rPr>
                <w:rFonts w:ascii="Arial" w:hAnsi="Arial" w:cs="Arial"/>
                <w:sz w:val="22"/>
                <w:szCs w:val="22"/>
              </w:rPr>
              <w:t>7.1  Workforce</w:t>
            </w:r>
          </w:p>
          <w:p w:rsidR="00713684" w:rsidRPr="00A32F1B" w:rsidRDefault="00713684" w:rsidP="00AB24E3">
            <w:pPr>
              <w:rPr>
                <w:rFonts w:ascii="Arial" w:hAnsi="Arial" w:cs="Arial"/>
                <w:b/>
                <w:sz w:val="22"/>
                <w:szCs w:val="22"/>
              </w:rPr>
            </w:pPr>
          </w:p>
        </w:tc>
      </w:tr>
      <w:tr w:rsidR="008F5A07" w:rsidRPr="00E337E5" w:rsidTr="00CF188B">
        <w:tc>
          <w:tcPr>
            <w:tcW w:w="1128" w:type="pct"/>
            <w:vMerge/>
          </w:tcPr>
          <w:p w:rsidR="008F5A07" w:rsidRPr="00A32F1B" w:rsidRDefault="008F5A07" w:rsidP="00AB24E3">
            <w:pPr>
              <w:rPr>
                <w:rFonts w:ascii="Arial" w:hAnsi="Arial" w:cs="Arial"/>
                <w:b/>
                <w:sz w:val="22"/>
                <w:szCs w:val="22"/>
              </w:rPr>
            </w:pPr>
          </w:p>
        </w:tc>
        <w:tc>
          <w:tcPr>
            <w:tcW w:w="1293" w:type="pct"/>
            <w:vMerge/>
          </w:tcPr>
          <w:p w:rsidR="008F5A07" w:rsidRPr="00A32F1B" w:rsidRDefault="008F5A07" w:rsidP="00AB24E3">
            <w:pPr>
              <w:rPr>
                <w:rFonts w:ascii="Arial" w:hAnsi="Arial" w:cs="Arial"/>
                <w:b/>
                <w:sz w:val="22"/>
                <w:szCs w:val="22"/>
              </w:rPr>
            </w:pPr>
          </w:p>
        </w:tc>
        <w:tc>
          <w:tcPr>
            <w:tcW w:w="1287" w:type="pct"/>
          </w:tcPr>
          <w:p w:rsidR="008F5A07"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5a.</w:t>
            </w:r>
            <w:r w:rsidR="00BB6C7D" w:rsidRPr="00A32F1B">
              <w:rPr>
                <w:rFonts w:ascii="Arial" w:hAnsi="Arial" w:cs="Arial"/>
                <w:b/>
                <w:i/>
                <w:color w:val="008000"/>
                <w:sz w:val="22"/>
                <w:szCs w:val="22"/>
              </w:rPr>
              <w:t>7</w:t>
            </w:r>
            <w:r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8F5A07" w:rsidRPr="00A32F1B" w:rsidRDefault="00194532" w:rsidP="008F5A07">
            <w:pPr>
              <w:rPr>
                <w:rFonts w:ascii="Arial" w:hAnsi="Arial" w:cs="Arial"/>
                <w:i/>
                <w:color w:val="008000"/>
                <w:sz w:val="22"/>
                <w:szCs w:val="22"/>
              </w:rPr>
            </w:pPr>
            <w:r w:rsidRPr="00A32F1B">
              <w:rPr>
                <w:rFonts w:ascii="Arial" w:hAnsi="Arial" w:cs="Arial"/>
                <w:i/>
                <w:color w:val="008000"/>
                <w:sz w:val="22"/>
                <w:szCs w:val="22"/>
              </w:rPr>
              <w:t xml:space="preserve">There is a Departmental process for </w:t>
            </w:r>
            <w:r w:rsidR="00BB6C7D" w:rsidRPr="00A32F1B">
              <w:rPr>
                <w:rFonts w:ascii="Arial" w:hAnsi="Arial" w:cs="Arial"/>
                <w:i/>
                <w:color w:val="008000"/>
                <w:sz w:val="22"/>
                <w:szCs w:val="22"/>
              </w:rPr>
              <w:t>acting on the outcomes of peer review of assessment (including the national peer review system)</w:t>
            </w:r>
          </w:p>
          <w:p w:rsidR="008F5A07" w:rsidRPr="00A32F1B" w:rsidRDefault="008F5A07" w:rsidP="00AB24E3">
            <w:pPr>
              <w:rPr>
                <w:rFonts w:ascii="Arial" w:hAnsi="Arial" w:cs="Arial"/>
                <w:b/>
                <w:color w:val="008000"/>
                <w:sz w:val="22"/>
                <w:szCs w:val="22"/>
              </w:rPr>
            </w:pPr>
          </w:p>
        </w:tc>
        <w:tc>
          <w:tcPr>
            <w:tcW w:w="1291" w:type="pct"/>
          </w:tcPr>
          <w:p w:rsidR="00F263FD" w:rsidRPr="00A32F1B" w:rsidRDefault="00F263FD" w:rsidP="00F263FD">
            <w:pPr>
              <w:rPr>
                <w:rFonts w:ascii="Arial" w:hAnsi="Arial" w:cs="Arial"/>
                <w:sz w:val="22"/>
                <w:szCs w:val="22"/>
              </w:rPr>
            </w:pPr>
            <w:r w:rsidRPr="00A32F1B">
              <w:rPr>
                <w:rFonts w:ascii="Arial" w:hAnsi="Arial" w:cs="Arial"/>
                <w:sz w:val="22"/>
                <w:szCs w:val="22"/>
              </w:rPr>
              <w:t>3.1  Effective care – safe and clinically effective care</w:t>
            </w:r>
          </w:p>
          <w:p w:rsidR="00F263FD" w:rsidRPr="00A32F1B" w:rsidRDefault="00F263FD" w:rsidP="00F263FD">
            <w:pPr>
              <w:rPr>
                <w:rFonts w:ascii="Arial" w:hAnsi="Arial" w:cs="Arial"/>
                <w:sz w:val="22"/>
                <w:szCs w:val="22"/>
              </w:rPr>
            </w:pPr>
            <w:r w:rsidRPr="00A32F1B">
              <w:rPr>
                <w:rFonts w:ascii="Arial" w:hAnsi="Arial" w:cs="Arial"/>
                <w:sz w:val="22"/>
                <w:szCs w:val="22"/>
              </w:rPr>
              <w:t>3.2  Effective care – communicating effectively</w:t>
            </w:r>
          </w:p>
          <w:p w:rsidR="008F5A07" w:rsidRPr="00A32F1B" w:rsidRDefault="00C04370" w:rsidP="008F5A07">
            <w:pPr>
              <w:autoSpaceDE w:val="0"/>
              <w:autoSpaceDN w:val="0"/>
              <w:adjustRightInd w:val="0"/>
              <w:rPr>
                <w:rFonts w:ascii="Arial" w:hAnsi="Arial" w:cs="Arial"/>
                <w:bCs/>
                <w:color w:val="008000"/>
                <w:sz w:val="22"/>
                <w:szCs w:val="22"/>
              </w:rPr>
            </w:pPr>
            <w:r w:rsidRPr="00A32F1B">
              <w:rPr>
                <w:rFonts w:ascii="Arial" w:hAnsi="Arial" w:cs="Arial"/>
                <w:sz w:val="22"/>
                <w:szCs w:val="22"/>
              </w:rPr>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t>5a.</w:t>
            </w:r>
            <w:r w:rsidR="00CF188B" w:rsidRPr="00A32F1B">
              <w:rPr>
                <w:rFonts w:ascii="Arial" w:hAnsi="Arial" w:cs="Arial"/>
                <w:b/>
                <w:sz w:val="22"/>
                <w:szCs w:val="22"/>
              </w:rPr>
              <w:t>8</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All staff </w:t>
            </w:r>
            <w:r w:rsidRPr="00A32F1B">
              <w:rPr>
                <w:rFonts w:ascii="Arial" w:hAnsi="Arial" w:cs="Arial"/>
                <w:b/>
                <w:sz w:val="22"/>
                <w:szCs w:val="22"/>
              </w:rPr>
              <w:t>assisting</w:t>
            </w:r>
            <w:r w:rsidR="00AB145D" w:rsidRPr="00A32F1B">
              <w:rPr>
                <w:rFonts w:ascii="Arial" w:hAnsi="Arial" w:cs="Arial"/>
                <w:sz w:val="22"/>
                <w:szCs w:val="22"/>
              </w:rPr>
              <w:t xml:space="preserve"> audiologists </w:t>
            </w:r>
            <w:r w:rsidRPr="00A32F1B">
              <w:rPr>
                <w:rFonts w:ascii="Arial" w:hAnsi="Arial" w:cs="Arial"/>
                <w:sz w:val="22"/>
                <w:szCs w:val="22"/>
              </w:rPr>
              <w:t>demonstrate competenc</w:t>
            </w:r>
            <w:r w:rsidR="00AB145D" w:rsidRPr="00A32F1B">
              <w:rPr>
                <w:rFonts w:ascii="Arial" w:hAnsi="Arial" w:cs="Arial"/>
                <w:sz w:val="22"/>
                <w:szCs w:val="22"/>
              </w:rPr>
              <w:t>e</w:t>
            </w:r>
            <w:r w:rsidRPr="00A32F1B">
              <w:rPr>
                <w:rFonts w:ascii="Arial" w:hAnsi="Arial" w:cs="Arial"/>
                <w:sz w:val="22"/>
                <w:szCs w:val="22"/>
              </w:rPr>
              <w:t xml:space="preserve"> in the roles performed.  </w:t>
            </w:r>
          </w:p>
          <w:p w:rsidR="00C83172" w:rsidRPr="00A32F1B" w:rsidRDefault="00C83172" w:rsidP="00AB24E3">
            <w:pPr>
              <w:rPr>
                <w:rFonts w:ascii="Arial" w:hAnsi="Arial" w:cs="Arial"/>
                <w:b/>
                <w:sz w:val="22"/>
                <w:szCs w:val="22"/>
              </w:rPr>
            </w:pPr>
          </w:p>
        </w:tc>
        <w:tc>
          <w:tcPr>
            <w:tcW w:w="1291" w:type="pct"/>
          </w:tcPr>
          <w:p w:rsidR="00C83172" w:rsidRPr="00A32F1B" w:rsidRDefault="00C04370" w:rsidP="00AB24E3">
            <w:pPr>
              <w:rPr>
                <w:rFonts w:ascii="Arial" w:hAnsi="Arial" w:cs="Arial"/>
                <w:sz w:val="22"/>
                <w:szCs w:val="22"/>
              </w:rPr>
            </w:pPr>
            <w:r w:rsidRPr="00A32F1B">
              <w:rPr>
                <w:rFonts w:ascii="Arial" w:hAnsi="Arial" w:cs="Arial"/>
                <w:sz w:val="22"/>
                <w:szCs w:val="22"/>
              </w:rPr>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sz w:val="22"/>
                <w:szCs w:val="22"/>
              </w:rPr>
            </w:pPr>
            <w:r w:rsidRPr="00A32F1B">
              <w:rPr>
                <w:rFonts w:ascii="Arial" w:hAnsi="Arial" w:cs="Arial"/>
                <w:b/>
                <w:sz w:val="22"/>
                <w:szCs w:val="22"/>
              </w:rPr>
              <w:t>Continuing Professional Development</w:t>
            </w:r>
          </w:p>
          <w:p w:rsidR="00C83172" w:rsidRPr="00A32F1B" w:rsidRDefault="00C83172" w:rsidP="00AB24E3">
            <w:pPr>
              <w:rPr>
                <w:rFonts w:ascii="Arial" w:hAnsi="Arial" w:cs="Arial"/>
                <w:b/>
                <w:sz w:val="22"/>
                <w:szCs w:val="22"/>
              </w:rPr>
            </w:pPr>
            <w:r w:rsidRPr="00A32F1B">
              <w:rPr>
                <w:rFonts w:ascii="Arial" w:hAnsi="Arial" w:cs="Arial"/>
                <w:b/>
                <w:sz w:val="22"/>
                <w:szCs w:val="22"/>
              </w:rPr>
              <w:t>5a.</w:t>
            </w:r>
            <w:r w:rsidR="00CF188B" w:rsidRPr="00A32F1B">
              <w:rPr>
                <w:rFonts w:ascii="Arial" w:hAnsi="Arial" w:cs="Arial"/>
                <w:b/>
                <w:sz w:val="22"/>
                <w:szCs w:val="22"/>
              </w:rPr>
              <w:t>9</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All clinical staff participate in relevant CPD activity in line with professional guidance.</w:t>
            </w:r>
          </w:p>
          <w:p w:rsidR="00C83172" w:rsidRPr="00A32F1B" w:rsidRDefault="00C83172" w:rsidP="00AB24E3">
            <w:pPr>
              <w:rPr>
                <w:rFonts w:ascii="Arial" w:hAnsi="Arial" w:cs="Arial"/>
                <w:b/>
                <w:sz w:val="22"/>
                <w:szCs w:val="22"/>
              </w:rPr>
            </w:pPr>
          </w:p>
        </w:tc>
        <w:tc>
          <w:tcPr>
            <w:tcW w:w="1291" w:type="pct"/>
          </w:tcPr>
          <w:p w:rsidR="00C83172" w:rsidRPr="00A32F1B" w:rsidRDefault="00C04370" w:rsidP="00AB24E3">
            <w:pPr>
              <w:rPr>
                <w:rFonts w:ascii="Arial" w:hAnsi="Arial" w:cs="Arial"/>
                <w:b/>
                <w:sz w:val="22"/>
                <w:szCs w:val="22"/>
              </w:rPr>
            </w:pPr>
            <w:r w:rsidRPr="00A32F1B">
              <w:rPr>
                <w:rFonts w:ascii="Arial" w:hAnsi="Arial" w:cs="Arial"/>
                <w:sz w:val="22"/>
                <w:szCs w:val="22"/>
              </w:rPr>
              <w:lastRenderedPageBreak/>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t>5a.</w:t>
            </w:r>
            <w:r w:rsidR="00CF188B" w:rsidRPr="00A32F1B">
              <w:rPr>
                <w:rFonts w:ascii="Arial" w:hAnsi="Arial" w:cs="Arial"/>
                <w:b/>
                <w:sz w:val="22"/>
                <w:szCs w:val="22"/>
              </w:rPr>
              <w:t>10</w:t>
            </w:r>
            <w:r w:rsidRPr="00A32F1B">
              <w:rPr>
                <w:rFonts w:ascii="Arial" w:hAnsi="Arial" w:cs="Arial"/>
                <w:b/>
                <w:sz w:val="22"/>
                <w:szCs w:val="22"/>
              </w:rPr>
              <w:t xml:space="preserve">. </w:t>
            </w:r>
          </w:p>
          <w:p w:rsidR="00C83172" w:rsidRPr="00A32F1B" w:rsidRDefault="00AB145D" w:rsidP="00AB24E3">
            <w:pPr>
              <w:rPr>
                <w:rFonts w:ascii="Arial" w:hAnsi="Arial" w:cs="Arial"/>
                <w:sz w:val="22"/>
                <w:szCs w:val="22"/>
              </w:rPr>
            </w:pPr>
            <w:r w:rsidRPr="00A32F1B">
              <w:rPr>
                <w:rFonts w:ascii="Arial" w:hAnsi="Arial" w:cs="Arial"/>
                <w:sz w:val="22"/>
                <w:szCs w:val="22"/>
              </w:rPr>
              <w:t>All Audiologists h</w:t>
            </w:r>
            <w:r w:rsidR="00C83172" w:rsidRPr="00A32F1B">
              <w:rPr>
                <w:rFonts w:ascii="Arial" w:hAnsi="Arial" w:cs="Arial"/>
                <w:sz w:val="22"/>
                <w:szCs w:val="22"/>
              </w:rPr>
              <w:t>ave regular training, and annual updates on, advances in paediatric audiology, hearing aid technology and assistive listening devices.</w:t>
            </w:r>
          </w:p>
          <w:p w:rsidR="00C83172" w:rsidRPr="00A32F1B" w:rsidRDefault="00C83172"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p w:rsidR="00275CAF" w:rsidRPr="00A32F1B" w:rsidRDefault="00275CAF" w:rsidP="00AB24E3">
            <w:pPr>
              <w:rPr>
                <w:rFonts w:ascii="Arial" w:hAnsi="Arial" w:cs="Arial"/>
                <w:b/>
                <w:sz w:val="22"/>
                <w:szCs w:val="22"/>
              </w:rPr>
            </w:pPr>
          </w:p>
        </w:tc>
        <w:tc>
          <w:tcPr>
            <w:tcW w:w="1291" w:type="pct"/>
          </w:tcPr>
          <w:p w:rsidR="00C83172" w:rsidRPr="00A32F1B" w:rsidRDefault="00C04370" w:rsidP="00AB24E3">
            <w:pPr>
              <w:rPr>
                <w:rFonts w:ascii="Arial" w:hAnsi="Arial" w:cs="Arial"/>
                <w:sz w:val="22"/>
                <w:szCs w:val="22"/>
              </w:rPr>
            </w:pPr>
            <w:r w:rsidRPr="00A32F1B">
              <w:rPr>
                <w:rFonts w:ascii="Arial" w:hAnsi="Arial" w:cs="Arial"/>
                <w:sz w:val="22"/>
                <w:szCs w:val="22"/>
              </w:rPr>
              <w:t>7.1  Workforce</w:t>
            </w:r>
          </w:p>
        </w:tc>
      </w:tr>
      <w:tr w:rsidR="00F7532E" w:rsidRPr="00E337E5" w:rsidTr="00CF188B">
        <w:tc>
          <w:tcPr>
            <w:tcW w:w="1128" w:type="pct"/>
            <w:vMerge/>
          </w:tcPr>
          <w:p w:rsidR="00F7532E" w:rsidRPr="00A32F1B" w:rsidRDefault="00F7532E" w:rsidP="00AB24E3">
            <w:pPr>
              <w:rPr>
                <w:rFonts w:ascii="Arial" w:hAnsi="Arial" w:cs="Arial"/>
                <w:b/>
                <w:sz w:val="22"/>
                <w:szCs w:val="22"/>
              </w:rPr>
            </w:pPr>
          </w:p>
        </w:tc>
        <w:tc>
          <w:tcPr>
            <w:tcW w:w="1293" w:type="pct"/>
            <w:vMerge/>
          </w:tcPr>
          <w:p w:rsidR="00F7532E" w:rsidRPr="00A32F1B" w:rsidRDefault="00F7532E" w:rsidP="00AB24E3">
            <w:pPr>
              <w:rPr>
                <w:rFonts w:ascii="Arial" w:hAnsi="Arial" w:cs="Arial"/>
                <w:b/>
                <w:sz w:val="22"/>
                <w:szCs w:val="22"/>
              </w:rPr>
            </w:pPr>
          </w:p>
        </w:tc>
        <w:tc>
          <w:tcPr>
            <w:tcW w:w="1287" w:type="pct"/>
          </w:tcPr>
          <w:p w:rsidR="00F7532E" w:rsidRPr="00A32F1B" w:rsidRDefault="00F7532E" w:rsidP="00AB24E3">
            <w:pPr>
              <w:rPr>
                <w:rFonts w:ascii="Arial" w:hAnsi="Arial" w:cs="Arial"/>
                <w:b/>
                <w:i/>
                <w:color w:val="008000"/>
                <w:sz w:val="22"/>
                <w:szCs w:val="22"/>
              </w:rPr>
            </w:pPr>
            <w:r w:rsidRPr="00A32F1B">
              <w:rPr>
                <w:rFonts w:ascii="Arial" w:hAnsi="Arial" w:cs="Arial"/>
                <w:b/>
                <w:i/>
                <w:color w:val="008000"/>
                <w:sz w:val="22"/>
                <w:szCs w:val="22"/>
              </w:rPr>
              <w:t>5a.1</w:t>
            </w:r>
            <w:r w:rsidR="00CF188B" w:rsidRPr="00A32F1B">
              <w:rPr>
                <w:rFonts w:ascii="Arial" w:hAnsi="Arial" w:cs="Arial"/>
                <w:b/>
                <w:i/>
                <w:color w:val="008000"/>
                <w:sz w:val="22"/>
                <w:szCs w:val="22"/>
              </w:rPr>
              <w:t>1</w:t>
            </w:r>
            <w:r w:rsidR="00194532" w:rsidRPr="00A32F1B">
              <w:rPr>
                <w:rFonts w:ascii="Arial" w:hAnsi="Arial" w:cs="Arial"/>
                <w:b/>
                <w:i/>
                <w:color w:val="008000"/>
                <w:sz w:val="22"/>
                <w:szCs w:val="22"/>
              </w:rPr>
              <w:t>.</w:t>
            </w:r>
            <w:r w:rsidR="00F83791"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4C377D" w:rsidRPr="00A32F1B" w:rsidRDefault="00194532" w:rsidP="002B0043">
            <w:pPr>
              <w:rPr>
                <w:rFonts w:ascii="Arial" w:hAnsi="Arial" w:cs="Arial"/>
                <w:i/>
                <w:color w:val="008000"/>
                <w:sz w:val="22"/>
                <w:szCs w:val="22"/>
              </w:rPr>
            </w:pPr>
            <w:r w:rsidRPr="00A32F1B">
              <w:rPr>
                <w:rFonts w:ascii="Arial" w:hAnsi="Arial" w:cs="Arial"/>
                <w:i/>
                <w:color w:val="008000"/>
                <w:sz w:val="22"/>
                <w:szCs w:val="22"/>
              </w:rPr>
              <w:t xml:space="preserve">All Audiologists performing neonatal assessments participate in relevant CPD activity, including regular training and annual updates specific to </w:t>
            </w:r>
            <w:r w:rsidR="00275CAF" w:rsidRPr="00A32F1B">
              <w:rPr>
                <w:rFonts w:ascii="Arial" w:hAnsi="Arial" w:cs="Arial"/>
                <w:i/>
                <w:color w:val="008000"/>
                <w:sz w:val="22"/>
                <w:szCs w:val="22"/>
              </w:rPr>
              <w:t>NBHSW</w:t>
            </w:r>
            <w:r w:rsidR="00F83791" w:rsidRPr="00A32F1B">
              <w:rPr>
                <w:rFonts w:ascii="Arial" w:hAnsi="Arial" w:cs="Arial"/>
                <w:i/>
                <w:color w:val="008000"/>
                <w:sz w:val="22"/>
                <w:szCs w:val="22"/>
              </w:rPr>
              <w:t>.</w:t>
            </w:r>
            <w:r w:rsidR="002B0043" w:rsidRPr="00A32F1B" w:rsidDel="002B0043">
              <w:rPr>
                <w:rFonts w:ascii="Arial" w:hAnsi="Arial" w:cs="Arial"/>
                <w:i/>
                <w:color w:val="008000"/>
                <w:sz w:val="22"/>
                <w:szCs w:val="22"/>
              </w:rPr>
              <w:t xml:space="preserve"> </w:t>
            </w:r>
          </w:p>
        </w:tc>
        <w:tc>
          <w:tcPr>
            <w:tcW w:w="1291" w:type="pct"/>
          </w:tcPr>
          <w:p w:rsidR="004C377D" w:rsidRPr="00A32F1B" w:rsidRDefault="00C04370" w:rsidP="00AB24E3">
            <w:pPr>
              <w:rPr>
                <w:rFonts w:ascii="Arial" w:hAnsi="Arial" w:cs="Arial"/>
                <w:i/>
                <w:color w:val="008000"/>
                <w:sz w:val="22"/>
                <w:szCs w:val="22"/>
              </w:rPr>
            </w:pPr>
            <w:r w:rsidRPr="00A32F1B">
              <w:rPr>
                <w:rFonts w:ascii="Arial" w:hAnsi="Arial" w:cs="Arial"/>
                <w:sz w:val="22"/>
                <w:szCs w:val="22"/>
              </w:rPr>
              <w:t>7.1  Workforce</w:t>
            </w:r>
          </w:p>
        </w:tc>
      </w:tr>
      <w:tr w:rsidR="00C83172" w:rsidRPr="00E337E5" w:rsidTr="00CF188B">
        <w:tc>
          <w:tcPr>
            <w:tcW w:w="1128" w:type="pct"/>
            <w:vMerge/>
          </w:tcPr>
          <w:p w:rsidR="00C83172" w:rsidRPr="00A32F1B" w:rsidRDefault="00C83172" w:rsidP="00AB24E3">
            <w:pPr>
              <w:rPr>
                <w:rFonts w:ascii="Arial" w:hAnsi="Arial" w:cs="Arial"/>
                <w:b/>
                <w:sz w:val="22"/>
                <w:szCs w:val="22"/>
              </w:rPr>
            </w:pPr>
          </w:p>
        </w:tc>
        <w:tc>
          <w:tcPr>
            <w:tcW w:w="1293" w:type="pct"/>
            <w:vMerge/>
          </w:tcPr>
          <w:p w:rsidR="00C83172" w:rsidRPr="00A32F1B" w:rsidRDefault="00C83172" w:rsidP="00AB24E3">
            <w:pPr>
              <w:rPr>
                <w:rFonts w:ascii="Arial" w:hAnsi="Arial" w:cs="Arial"/>
                <w:b/>
                <w:sz w:val="22"/>
                <w:szCs w:val="22"/>
              </w:rPr>
            </w:pPr>
          </w:p>
        </w:tc>
        <w:tc>
          <w:tcPr>
            <w:tcW w:w="1287" w:type="pct"/>
          </w:tcPr>
          <w:p w:rsidR="00C83172" w:rsidRPr="00A32F1B" w:rsidRDefault="00C83172" w:rsidP="00AB24E3">
            <w:pPr>
              <w:rPr>
                <w:rFonts w:ascii="Arial" w:hAnsi="Arial" w:cs="Arial"/>
                <w:b/>
                <w:sz w:val="22"/>
                <w:szCs w:val="22"/>
              </w:rPr>
            </w:pPr>
            <w:r w:rsidRPr="00A32F1B">
              <w:rPr>
                <w:rFonts w:ascii="Arial" w:hAnsi="Arial" w:cs="Arial"/>
                <w:b/>
                <w:sz w:val="22"/>
                <w:szCs w:val="22"/>
              </w:rPr>
              <w:t>Deaf Awareness</w:t>
            </w:r>
          </w:p>
          <w:p w:rsidR="00C83172" w:rsidRPr="00A32F1B" w:rsidRDefault="00C83172" w:rsidP="00AB24E3">
            <w:pPr>
              <w:autoSpaceDE w:val="0"/>
              <w:autoSpaceDN w:val="0"/>
              <w:adjustRightInd w:val="0"/>
              <w:jc w:val="both"/>
              <w:rPr>
                <w:rFonts w:ascii="Arial" w:hAnsi="Arial" w:cs="Arial"/>
                <w:b/>
                <w:sz w:val="22"/>
                <w:szCs w:val="22"/>
              </w:rPr>
            </w:pPr>
            <w:r w:rsidRPr="00A32F1B">
              <w:rPr>
                <w:rFonts w:ascii="Arial" w:hAnsi="Arial" w:cs="Arial"/>
                <w:b/>
                <w:sz w:val="22"/>
                <w:szCs w:val="22"/>
              </w:rPr>
              <w:t>5a.</w:t>
            </w:r>
            <w:r w:rsidR="001605D7" w:rsidRPr="00A32F1B">
              <w:rPr>
                <w:rFonts w:ascii="Arial" w:hAnsi="Arial" w:cs="Arial"/>
                <w:b/>
                <w:sz w:val="22"/>
                <w:szCs w:val="22"/>
              </w:rPr>
              <w:t>1</w:t>
            </w:r>
            <w:r w:rsidR="00CF188B" w:rsidRPr="00A32F1B">
              <w:rPr>
                <w:rFonts w:ascii="Arial" w:hAnsi="Arial" w:cs="Arial"/>
                <w:b/>
                <w:sz w:val="22"/>
                <w:szCs w:val="22"/>
              </w:rPr>
              <w:t>2</w:t>
            </w:r>
            <w:r w:rsidRPr="00A32F1B">
              <w:rPr>
                <w:rFonts w:ascii="Arial" w:hAnsi="Arial" w:cs="Arial"/>
                <w:b/>
                <w:sz w:val="22"/>
                <w:szCs w:val="22"/>
              </w:rPr>
              <w:t xml:space="preserve">. </w:t>
            </w:r>
          </w:p>
          <w:p w:rsidR="00C83172" w:rsidRPr="00A32F1B" w:rsidRDefault="00C83172" w:rsidP="00AB24E3">
            <w:pPr>
              <w:autoSpaceDE w:val="0"/>
              <w:autoSpaceDN w:val="0"/>
              <w:adjustRightInd w:val="0"/>
              <w:jc w:val="both"/>
              <w:rPr>
                <w:rFonts w:ascii="Arial" w:hAnsi="Arial" w:cs="Arial"/>
                <w:sz w:val="22"/>
                <w:szCs w:val="22"/>
              </w:rPr>
            </w:pPr>
            <w:r w:rsidRPr="00A32F1B">
              <w:rPr>
                <w:rFonts w:ascii="Arial" w:hAnsi="Arial" w:cs="Arial"/>
                <w:sz w:val="22"/>
                <w:szCs w:val="22"/>
              </w:rPr>
              <w:t xml:space="preserve">All staff employed within Audiology are deaf aware.  </w:t>
            </w:r>
          </w:p>
          <w:p w:rsidR="00C83172" w:rsidRPr="00A32F1B" w:rsidRDefault="00C83172" w:rsidP="00AB24E3">
            <w:pPr>
              <w:rPr>
                <w:rFonts w:ascii="Arial" w:hAnsi="Arial" w:cs="Arial"/>
                <w:b/>
                <w:sz w:val="22"/>
                <w:szCs w:val="22"/>
              </w:rPr>
            </w:pPr>
          </w:p>
        </w:tc>
        <w:tc>
          <w:tcPr>
            <w:tcW w:w="1291" w:type="pct"/>
          </w:tcPr>
          <w:p w:rsidR="00C83172" w:rsidRPr="00A32F1B" w:rsidRDefault="00C04370" w:rsidP="00AB24E3">
            <w:pPr>
              <w:rPr>
                <w:rFonts w:ascii="Arial" w:hAnsi="Arial" w:cs="Arial"/>
                <w:b/>
                <w:sz w:val="22"/>
                <w:szCs w:val="22"/>
              </w:rPr>
            </w:pPr>
            <w:r w:rsidRPr="00A32F1B">
              <w:rPr>
                <w:rFonts w:ascii="Arial" w:hAnsi="Arial" w:cs="Arial"/>
                <w:sz w:val="22"/>
                <w:szCs w:val="22"/>
              </w:rPr>
              <w:t>7.1  Workforce</w:t>
            </w:r>
          </w:p>
        </w:tc>
      </w:tr>
    </w:tbl>
    <w:p w:rsidR="00F83791" w:rsidRDefault="00F83791" w:rsidP="00C83172">
      <w:pPr>
        <w:outlineLvl w:val="2"/>
        <w:rPr>
          <w:rFonts w:ascii="Arial" w:hAnsi="Arial" w:cs="Arial"/>
          <w:b/>
          <w:color w:val="FFFFFF"/>
          <w:sz w:val="36"/>
          <w:szCs w:val="36"/>
        </w:rPr>
      </w:pPr>
    </w:p>
    <w:p w:rsidR="00EF1B64" w:rsidRDefault="00EF1B64" w:rsidP="00EF1B64">
      <w:pPr>
        <w:spacing w:after="200" w:line="276" w:lineRule="auto"/>
        <w:rPr>
          <w:rFonts w:ascii="Arial" w:hAnsi="Arial" w:cs="Arial"/>
          <w:b/>
          <w:color w:val="FFFFFF"/>
          <w:sz w:val="36"/>
          <w:szCs w:val="36"/>
        </w:rPr>
      </w:pPr>
    </w:p>
    <w:p w:rsidR="00EF1B64" w:rsidRDefault="00EF1B64" w:rsidP="00EF1B64">
      <w:pPr>
        <w:spacing w:after="200" w:line="276" w:lineRule="auto"/>
        <w:rPr>
          <w:rFonts w:ascii="Arial" w:hAnsi="Arial" w:cs="Arial"/>
          <w:b/>
          <w:color w:val="FFFFFF"/>
          <w:sz w:val="36"/>
          <w:szCs w:val="36"/>
        </w:rPr>
      </w:pPr>
    </w:p>
    <w:p w:rsidR="00EF1B64" w:rsidRDefault="00EF1B64" w:rsidP="00EF1B64">
      <w:pPr>
        <w:spacing w:after="200" w:line="276" w:lineRule="auto"/>
        <w:rPr>
          <w:rFonts w:ascii="Arial" w:hAnsi="Arial" w:cs="Arial"/>
          <w:b/>
          <w:color w:val="FFFFFF"/>
          <w:sz w:val="36"/>
          <w:szCs w:val="36"/>
        </w:rPr>
      </w:pPr>
    </w:p>
    <w:p w:rsidR="00EF1B64" w:rsidRDefault="00EF1B64" w:rsidP="00EF1B64">
      <w:pPr>
        <w:spacing w:after="200" w:line="276" w:lineRule="auto"/>
        <w:rPr>
          <w:rFonts w:ascii="Arial" w:hAnsi="Arial" w:cs="Arial"/>
          <w:b/>
          <w:color w:val="FFFFFF"/>
          <w:sz w:val="36"/>
          <w:szCs w:val="36"/>
        </w:rPr>
      </w:pPr>
    </w:p>
    <w:p w:rsidR="00C83172" w:rsidRPr="00A32F1B" w:rsidRDefault="00CB5236" w:rsidP="00A32F1B">
      <w:pPr>
        <w:spacing w:after="200" w:line="276" w:lineRule="auto"/>
        <w:rPr>
          <w:rFonts w:ascii="Arial" w:hAnsi="Arial" w:cs="Arial"/>
          <w:b/>
          <w:color w:val="FFFFFF"/>
          <w:sz w:val="32"/>
          <w:szCs w:val="32"/>
        </w:rPr>
      </w:pPr>
      <w:r w:rsidRPr="00A32F1B">
        <w:rPr>
          <w:rFonts w:ascii="Arial" w:hAnsi="Arial" w:cs="Arial"/>
          <w:b/>
          <w:color w:val="FFFFFF"/>
          <w:sz w:val="32"/>
          <w:szCs w:val="32"/>
          <w:highlight w:val="black"/>
        </w:rPr>
        <w:lastRenderedPageBreak/>
        <w:t>Standard 6</w:t>
      </w:r>
      <w:r w:rsidRPr="00A32F1B">
        <w:rPr>
          <w:rFonts w:ascii="Arial" w:hAnsi="Arial" w:cs="Arial"/>
          <w:b/>
          <w:color w:val="FFFFFF"/>
          <w:sz w:val="32"/>
          <w:szCs w:val="32"/>
          <w:highlight w:val="black"/>
        </w:rPr>
        <w:tab/>
      </w:r>
      <w:r w:rsidR="00C83172" w:rsidRPr="00A32F1B">
        <w:rPr>
          <w:rFonts w:ascii="Arial" w:hAnsi="Arial" w:cs="Arial"/>
          <w:b/>
          <w:color w:val="FFFFFF"/>
          <w:sz w:val="32"/>
          <w:szCs w:val="32"/>
          <w:highlight w:val="black"/>
        </w:rPr>
        <w:t>Information Provision and Communication with Children, Young People and Families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83791">
            <w:pPr>
              <w:jc w:val="center"/>
              <w:rPr>
                <w:rFonts w:ascii="Arial" w:hAnsi="Arial" w:cs="Arial"/>
                <w:b/>
                <w:sz w:val="22"/>
                <w:szCs w:val="22"/>
              </w:rPr>
            </w:pPr>
            <w:r w:rsidRPr="00A32F1B">
              <w:rPr>
                <w:rFonts w:ascii="Arial" w:hAnsi="Arial" w:cs="Arial"/>
                <w:b/>
                <w:sz w:val="22"/>
                <w:szCs w:val="22"/>
              </w:rPr>
              <w:t>Health and Care Standards</w:t>
            </w:r>
          </w:p>
        </w:tc>
      </w:tr>
      <w:tr w:rsidR="00C83172" w:rsidRPr="00F11258"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6a. </w:t>
            </w:r>
          </w:p>
          <w:p w:rsidR="00C83172" w:rsidRPr="00A32F1B" w:rsidRDefault="00C83172" w:rsidP="00AB24E3">
            <w:pPr>
              <w:rPr>
                <w:rFonts w:ascii="Arial" w:hAnsi="Arial" w:cs="Arial"/>
                <w:sz w:val="22"/>
                <w:szCs w:val="22"/>
              </w:rPr>
            </w:pPr>
            <w:r w:rsidRPr="00A32F1B">
              <w:rPr>
                <w:rFonts w:ascii="Arial" w:hAnsi="Arial" w:cs="Arial"/>
                <w:sz w:val="22"/>
                <w:szCs w:val="22"/>
              </w:rPr>
              <w:t>Each service has in place processes and structures to facilitate communication with children, young people and families.</w:t>
            </w:r>
          </w:p>
          <w:p w:rsidR="00797758" w:rsidRPr="00A32F1B" w:rsidRDefault="00797758" w:rsidP="00AB24E3">
            <w:pPr>
              <w:rPr>
                <w:rFonts w:ascii="Arial" w:hAnsi="Arial" w:cs="Arial"/>
                <w:sz w:val="22"/>
                <w:szCs w:val="22"/>
              </w:rPr>
            </w:pPr>
          </w:p>
          <w:p w:rsidR="00797758" w:rsidRPr="00A32F1B" w:rsidRDefault="00797758" w:rsidP="00797758">
            <w:pPr>
              <w:rPr>
                <w:rFonts w:ascii="Arial" w:hAnsi="Arial" w:cs="Arial"/>
                <w:sz w:val="22"/>
                <w:szCs w:val="22"/>
              </w:rPr>
            </w:pPr>
            <w:r w:rsidRPr="00A32F1B">
              <w:rPr>
                <w:rFonts w:ascii="Arial" w:hAnsi="Arial" w:cs="Arial"/>
                <w:sz w:val="22"/>
                <w:szCs w:val="22"/>
              </w:rPr>
              <w:t xml:space="preserve">Use of interpreters, and other interpreting services, should be in line with Health Board policy. </w:t>
            </w:r>
          </w:p>
          <w:p w:rsidR="00797758" w:rsidRPr="00A32F1B" w:rsidRDefault="00797758"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roofErr w:type="spellStart"/>
            <w:r w:rsidRPr="00A32F1B">
              <w:rPr>
                <w:rFonts w:ascii="Arial" w:hAnsi="Arial" w:cs="Arial"/>
                <w:sz w:val="22"/>
                <w:szCs w:val="22"/>
              </w:rPr>
              <w:t>Newborns</w:t>
            </w:r>
            <w:proofErr w:type="spellEnd"/>
            <w:r w:rsidRPr="00A32F1B">
              <w:rPr>
                <w:rFonts w:ascii="Arial" w:hAnsi="Arial" w:cs="Arial"/>
                <w:sz w:val="22"/>
                <w:szCs w:val="22"/>
              </w:rPr>
              <w:t>, infants, children, young people and families need clear and timely information to facilitate attendance and reduce anxiety [26</w:t>
            </w:r>
            <w:proofErr w:type="gramStart"/>
            <w:r w:rsidRPr="00A32F1B">
              <w:rPr>
                <w:rFonts w:ascii="Arial" w:hAnsi="Arial" w:cs="Arial"/>
                <w:sz w:val="22"/>
                <w:szCs w:val="22"/>
              </w:rPr>
              <w:t>][</w:t>
            </w:r>
            <w:proofErr w:type="gramEnd"/>
            <w:r w:rsidRPr="00A32F1B">
              <w:rPr>
                <w:rFonts w:ascii="Arial" w:hAnsi="Arial" w:cs="Arial"/>
                <w:sz w:val="22"/>
                <w:szCs w:val="22"/>
              </w:rPr>
              <w:t>35][36][62][63].</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Families need to be aware of ways to contact departments and professionals working with the child or young person [29</w:t>
            </w:r>
            <w:proofErr w:type="gramStart"/>
            <w:r w:rsidRPr="00A32F1B">
              <w:rPr>
                <w:rFonts w:ascii="Arial" w:hAnsi="Arial" w:cs="Arial"/>
                <w:sz w:val="22"/>
                <w:szCs w:val="22"/>
              </w:rPr>
              <w:t>][</w:t>
            </w:r>
            <w:proofErr w:type="gramEnd"/>
            <w:r w:rsidRPr="00A32F1B">
              <w:rPr>
                <w:rFonts w:ascii="Arial" w:hAnsi="Arial" w:cs="Arial"/>
                <w:sz w:val="22"/>
                <w:szCs w:val="22"/>
              </w:rPr>
              <w:t>31][35][58].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It is important that information is provided in an accessible and understandable format [15</w:t>
            </w:r>
            <w:proofErr w:type="gramStart"/>
            <w:r w:rsidRPr="00A32F1B">
              <w:rPr>
                <w:rFonts w:ascii="Arial" w:hAnsi="Arial" w:cs="Arial"/>
                <w:sz w:val="22"/>
                <w:szCs w:val="22"/>
              </w:rPr>
              <w:t>][</w:t>
            </w:r>
            <w:proofErr w:type="gramEnd"/>
            <w:r w:rsidRPr="00A32F1B">
              <w:rPr>
                <w:rFonts w:ascii="Arial" w:hAnsi="Arial" w:cs="Arial"/>
                <w:sz w:val="22"/>
                <w:szCs w:val="22"/>
              </w:rPr>
              <w:t>31][35][36][62][63][64].</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vertAlign w:val="superscript"/>
              </w:rPr>
            </w:pPr>
            <w:r w:rsidRPr="00A32F1B">
              <w:rPr>
                <w:rFonts w:ascii="Arial" w:hAnsi="Arial" w:cs="Arial"/>
                <w:sz w:val="22"/>
                <w:szCs w:val="22"/>
              </w:rPr>
              <w:t xml:space="preserve">Effective communication enables </w:t>
            </w:r>
            <w:proofErr w:type="spellStart"/>
            <w:r w:rsidRPr="00A32F1B">
              <w:rPr>
                <w:rFonts w:ascii="Arial" w:hAnsi="Arial" w:cs="Arial"/>
                <w:sz w:val="22"/>
                <w:szCs w:val="22"/>
              </w:rPr>
              <w:t>newborns</w:t>
            </w:r>
            <w:proofErr w:type="spellEnd"/>
            <w:r w:rsidRPr="00A32F1B">
              <w:rPr>
                <w:rFonts w:ascii="Arial" w:hAnsi="Arial" w:cs="Arial"/>
                <w:sz w:val="22"/>
                <w:szCs w:val="22"/>
              </w:rPr>
              <w:t>, infants, children, young people and families to participate in the development of the IMP and Multi-Agency Support Plan (MASP) Standard 8, to understand information and make informed decisions [29][31][35][36][58][64].</w:t>
            </w:r>
          </w:p>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Written Information to Families Prior to Appointment</w:t>
            </w:r>
          </w:p>
          <w:p w:rsidR="00C83172" w:rsidRPr="00A32F1B" w:rsidRDefault="00C83172" w:rsidP="00AB24E3">
            <w:pPr>
              <w:rPr>
                <w:rFonts w:ascii="Arial" w:hAnsi="Arial" w:cs="Arial"/>
                <w:sz w:val="22"/>
                <w:szCs w:val="22"/>
              </w:rPr>
            </w:pPr>
            <w:r w:rsidRPr="00A32F1B">
              <w:rPr>
                <w:rFonts w:ascii="Arial" w:hAnsi="Arial" w:cs="Arial"/>
                <w:b/>
                <w:sz w:val="22"/>
                <w:szCs w:val="22"/>
              </w:rPr>
              <w:t>6a.1.</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Written information regarding the audiology appointment (directions or maps, parking facilities, appointment duration, procedures, facilities, desirable baby state) is provided as part of the appointment process.</w:t>
            </w:r>
          </w:p>
          <w:p w:rsidR="00C83172" w:rsidRPr="00A32F1B" w:rsidRDefault="00C83172" w:rsidP="00AB24E3">
            <w:pPr>
              <w:rPr>
                <w:rFonts w:ascii="Arial" w:hAnsi="Arial" w:cs="Arial"/>
                <w:sz w:val="22"/>
                <w:szCs w:val="22"/>
              </w:rPr>
            </w:pPr>
          </w:p>
        </w:tc>
        <w:tc>
          <w:tcPr>
            <w:tcW w:w="1309" w:type="pct"/>
          </w:tcPr>
          <w:p w:rsidR="00C83172" w:rsidRPr="00A32F1B" w:rsidRDefault="004B50F2" w:rsidP="005B4573">
            <w:pPr>
              <w:rPr>
                <w:rFonts w:ascii="Arial" w:hAnsi="Arial" w:cs="Arial"/>
                <w:sz w:val="22"/>
                <w:szCs w:val="22"/>
              </w:rPr>
            </w:pPr>
            <w:r w:rsidRPr="00A32F1B">
              <w:rPr>
                <w:rFonts w:ascii="Arial" w:hAnsi="Arial" w:cs="Arial"/>
                <w:sz w:val="22"/>
                <w:szCs w:val="22"/>
              </w:rPr>
              <w:t>3.2 Effective care – communicating effectively</w:t>
            </w:r>
          </w:p>
          <w:p w:rsidR="004B50F2" w:rsidRPr="00A32F1B" w:rsidRDefault="004B50F2" w:rsidP="005B4573">
            <w:pPr>
              <w:rPr>
                <w:rFonts w:ascii="Arial" w:hAnsi="Arial" w:cs="Arial"/>
                <w:sz w:val="22"/>
                <w:szCs w:val="22"/>
              </w:rPr>
            </w:pPr>
            <w:r w:rsidRPr="00A32F1B">
              <w:rPr>
                <w:rFonts w:ascii="Arial" w:hAnsi="Arial" w:cs="Arial"/>
                <w:sz w:val="22"/>
                <w:szCs w:val="22"/>
              </w:rPr>
              <w:t>4.2  Dignified care – patient information</w:t>
            </w:r>
          </w:p>
          <w:p w:rsidR="004B50F2" w:rsidRPr="00A32F1B" w:rsidRDefault="004B50F2" w:rsidP="005B4573">
            <w:pPr>
              <w:rPr>
                <w:rFonts w:ascii="Arial" w:hAnsi="Arial" w:cs="Arial"/>
                <w:sz w:val="22"/>
                <w:szCs w:val="22"/>
              </w:rPr>
            </w:pPr>
            <w:r w:rsidRPr="00A32F1B">
              <w:rPr>
                <w:rFonts w:ascii="Arial" w:hAnsi="Arial" w:cs="Arial"/>
                <w:sz w:val="22"/>
                <w:szCs w:val="22"/>
              </w:rPr>
              <w:t>5.1  Timely care – timely access</w:t>
            </w:r>
          </w:p>
        </w:tc>
      </w:tr>
      <w:tr w:rsidR="005B4573" w:rsidRPr="00F11258" w:rsidTr="00C83172">
        <w:tc>
          <w:tcPr>
            <w:tcW w:w="1147" w:type="pct"/>
            <w:vMerge/>
          </w:tcPr>
          <w:p w:rsidR="005B4573" w:rsidRPr="00A32F1B" w:rsidRDefault="005B4573" w:rsidP="00AB24E3">
            <w:pPr>
              <w:rPr>
                <w:rFonts w:ascii="Arial" w:hAnsi="Arial" w:cs="Arial"/>
                <w:b/>
                <w:sz w:val="22"/>
                <w:szCs w:val="22"/>
              </w:rPr>
            </w:pPr>
          </w:p>
        </w:tc>
        <w:tc>
          <w:tcPr>
            <w:tcW w:w="1238" w:type="pct"/>
            <w:vMerge/>
          </w:tcPr>
          <w:p w:rsidR="005B4573" w:rsidRPr="00A32F1B" w:rsidRDefault="005B4573" w:rsidP="00AB24E3">
            <w:pPr>
              <w:rPr>
                <w:rFonts w:ascii="Arial" w:hAnsi="Arial" w:cs="Arial"/>
                <w:sz w:val="22"/>
                <w:szCs w:val="22"/>
              </w:rPr>
            </w:pPr>
          </w:p>
        </w:tc>
        <w:tc>
          <w:tcPr>
            <w:tcW w:w="1306" w:type="pct"/>
          </w:tcPr>
          <w:p w:rsidR="005B4573"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6a.2.</w:t>
            </w:r>
            <w:r w:rsidR="00480EC0"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5B4573" w:rsidRPr="00A32F1B" w:rsidRDefault="00275CAF" w:rsidP="00AB24E3">
            <w:pPr>
              <w:rPr>
                <w:rFonts w:ascii="Arial" w:hAnsi="Arial" w:cs="Arial"/>
                <w:i/>
                <w:color w:val="008000"/>
                <w:sz w:val="22"/>
                <w:szCs w:val="22"/>
              </w:rPr>
            </w:pPr>
            <w:r w:rsidRPr="00A32F1B">
              <w:rPr>
                <w:rFonts w:ascii="Arial" w:hAnsi="Arial" w:cs="Arial"/>
                <w:i/>
                <w:color w:val="008000"/>
                <w:sz w:val="22"/>
                <w:szCs w:val="22"/>
              </w:rPr>
              <w:t>NBHSW</w:t>
            </w:r>
            <w:r w:rsidR="005B4573" w:rsidRPr="00A32F1B">
              <w:rPr>
                <w:rFonts w:ascii="Arial" w:hAnsi="Arial" w:cs="Arial"/>
                <w:i/>
                <w:color w:val="008000"/>
                <w:sz w:val="22"/>
                <w:szCs w:val="22"/>
              </w:rPr>
              <w:t xml:space="preserve"> specific letter is provided as</w:t>
            </w:r>
            <w:r w:rsidR="00CF22E6" w:rsidRPr="00A32F1B">
              <w:rPr>
                <w:rFonts w:ascii="Arial" w:hAnsi="Arial" w:cs="Arial"/>
                <w:i/>
                <w:color w:val="008000"/>
                <w:sz w:val="22"/>
                <w:szCs w:val="22"/>
              </w:rPr>
              <w:t xml:space="preserve"> part of the appointment process</w:t>
            </w:r>
            <w:r w:rsidR="005B4573" w:rsidRPr="00A32F1B">
              <w:rPr>
                <w:rFonts w:ascii="Arial" w:hAnsi="Arial" w:cs="Arial"/>
                <w:i/>
                <w:color w:val="008000"/>
                <w:sz w:val="22"/>
                <w:szCs w:val="22"/>
              </w:rPr>
              <w:t xml:space="preserve"> </w:t>
            </w:r>
          </w:p>
          <w:p w:rsidR="00F83791" w:rsidRPr="00A32F1B" w:rsidRDefault="00F83791" w:rsidP="00AB24E3">
            <w:pPr>
              <w:rPr>
                <w:rFonts w:ascii="Arial" w:hAnsi="Arial" w:cs="Arial"/>
                <w:i/>
                <w:color w:val="008000"/>
                <w:sz w:val="22"/>
                <w:szCs w:val="22"/>
              </w:rPr>
            </w:pPr>
          </w:p>
        </w:tc>
        <w:tc>
          <w:tcPr>
            <w:tcW w:w="1309" w:type="pct"/>
          </w:tcPr>
          <w:p w:rsidR="004B50F2" w:rsidRPr="00A32F1B" w:rsidRDefault="004B50F2" w:rsidP="004B50F2">
            <w:pPr>
              <w:rPr>
                <w:rFonts w:ascii="Arial" w:hAnsi="Arial" w:cs="Arial"/>
                <w:sz w:val="22"/>
                <w:szCs w:val="22"/>
              </w:rPr>
            </w:pPr>
            <w:r w:rsidRPr="00A32F1B">
              <w:rPr>
                <w:rFonts w:ascii="Arial" w:hAnsi="Arial" w:cs="Arial"/>
                <w:sz w:val="22"/>
                <w:szCs w:val="22"/>
              </w:rPr>
              <w:t>3.2 Effective care – communicating effectively</w:t>
            </w:r>
          </w:p>
          <w:p w:rsidR="004B50F2" w:rsidRPr="00A32F1B" w:rsidRDefault="004B50F2" w:rsidP="004B50F2">
            <w:pPr>
              <w:rPr>
                <w:rFonts w:ascii="Arial" w:hAnsi="Arial" w:cs="Arial"/>
                <w:sz w:val="22"/>
                <w:szCs w:val="22"/>
              </w:rPr>
            </w:pPr>
            <w:r w:rsidRPr="00A32F1B">
              <w:rPr>
                <w:rFonts w:ascii="Arial" w:hAnsi="Arial" w:cs="Arial"/>
                <w:sz w:val="22"/>
                <w:szCs w:val="22"/>
              </w:rPr>
              <w:t>4.2  Dignified care – patient information</w:t>
            </w:r>
          </w:p>
          <w:p w:rsidR="005B4573" w:rsidRPr="00A32F1B" w:rsidRDefault="004B50F2" w:rsidP="004B50F2">
            <w:pPr>
              <w:rPr>
                <w:rFonts w:ascii="Arial" w:hAnsi="Arial" w:cs="Arial"/>
                <w:sz w:val="22"/>
                <w:szCs w:val="22"/>
              </w:rPr>
            </w:pPr>
            <w:r w:rsidRPr="00A32F1B">
              <w:rPr>
                <w:rFonts w:ascii="Arial" w:hAnsi="Arial" w:cs="Arial"/>
                <w:sz w:val="22"/>
                <w:szCs w:val="22"/>
              </w:rPr>
              <w:t>5.1  Timely care – timely access</w:t>
            </w:r>
          </w:p>
          <w:p w:rsidR="004B50F2" w:rsidRPr="00A32F1B" w:rsidRDefault="004B50F2" w:rsidP="004B50F2">
            <w:pPr>
              <w:rPr>
                <w:rFonts w:ascii="Arial" w:hAnsi="Arial" w:cs="Arial"/>
                <w:sz w:val="22"/>
                <w:szCs w:val="22"/>
              </w:rPr>
            </w:pPr>
          </w:p>
        </w:tc>
      </w:tr>
      <w:tr w:rsidR="00C83172" w:rsidRPr="005261CC"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6a.</w:t>
            </w:r>
            <w:r w:rsidR="0071313C" w:rsidRPr="00A32F1B">
              <w:rPr>
                <w:rFonts w:ascii="Arial" w:hAnsi="Arial" w:cs="Arial"/>
                <w:b/>
                <w:sz w:val="22"/>
                <w:szCs w:val="22"/>
              </w:rPr>
              <w:t>3</w:t>
            </w:r>
            <w:r w:rsidRPr="00A32F1B">
              <w:rPr>
                <w:rFonts w:ascii="Arial" w:hAnsi="Arial" w:cs="Arial"/>
                <w:b/>
                <w:sz w:val="22"/>
                <w:szCs w:val="22"/>
              </w:rPr>
              <w:t>.</w:t>
            </w:r>
            <w:r w:rsidRPr="00A32F1B">
              <w:rPr>
                <w:rFonts w:ascii="Arial" w:hAnsi="Arial" w:cs="Arial"/>
                <w:sz w:val="22"/>
                <w:szCs w:val="22"/>
              </w:rPr>
              <w:t xml:space="preserve"> </w:t>
            </w:r>
          </w:p>
          <w:p w:rsidR="00C83172" w:rsidRPr="00A32F1B" w:rsidRDefault="00C83172" w:rsidP="00AB24E3">
            <w:pPr>
              <w:rPr>
                <w:rFonts w:ascii="Arial" w:hAnsi="Arial" w:cs="Arial"/>
                <w:sz w:val="22"/>
                <w:szCs w:val="22"/>
                <w:vertAlign w:val="superscript"/>
              </w:rPr>
            </w:pPr>
            <w:r w:rsidRPr="00A32F1B">
              <w:rPr>
                <w:rFonts w:ascii="Arial" w:hAnsi="Arial" w:cs="Arial"/>
                <w:sz w:val="22"/>
                <w:szCs w:val="22"/>
              </w:rPr>
              <w:t>Families are provided with appropriate methods to contact departments including phone numbers and either text or email.</w:t>
            </w:r>
          </w:p>
          <w:p w:rsidR="00C83172" w:rsidRPr="00A32F1B" w:rsidRDefault="00C83172" w:rsidP="00AB24E3">
            <w:pPr>
              <w:rPr>
                <w:rFonts w:ascii="Arial" w:hAnsi="Arial" w:cs="Arial"/>
                <w:b/>
                <w:sz w:val="22"/>
                <w:szCs w:val="22"/>
              </w:rPr>
            </w:pPr>
          </w:p>
        </w:tc>
        <w:tc>
          <w:tcPr>
            <w:tcW w:w="1309" w:type="pct"/>
          </w:tcPr>
          <w:p w:rsidR="004B50F2" w:rsidRPr="00A32F1B" w:rsidRDefault="004B50F2" w:rsidP="004B50F2">
            <w:pPr>
              <w:rPr>
                <w:rFonts w:ascii="Arial" w:hAnsi="Arial" w:cs="Arial"/>
                <w:sz w:val="22"/>
                <w:szCs w:val="22"/>
              </w:rPr>
            </w:pPr>
            <w:r w:rsidRPr="00A32F1B">
              <w:rPr>
                <w:rFonts w:ascii="Arial" w:hAnsi="Arial" w:cs="Arial"/>
                <w:sz w:val="22"/>
                <w:szCs w:val="22"/>
              </w:rPr>
              <w:t>3.2 Effective care – communicating effectively</w:t>
            </w:r>
          </w:p>
          <w:p w:rsidR="00C83172" w:rsidRPr="00A32F1B" w:rsidRDefault="00C83172" w:rsidP="0071313C">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Information Given After Assessment</w:t>
            </w:r>
          </w:p>
          <w:p w:rsidR="00C83172" w:rsidRPr="00A32F1B" w:rsidRDefault="00C83172" w:rsidP="00AB24E3">
            <w:pPr>
              <w:rPr>
                <w:rFonts w:ascii="Arial" w:hAnsi="Arial" w:cs="Arial"/>
                <w:b/>
                <w:sz w:val="22"/>
                <w:szCs w:val="22"/>
              </w:rPr>
            </w:pPr>
            <w:r w:rsidRPr="00A32F1B">
              <w:rPr>
                <w:rFonts w:ascii="Arial" w:hAnsi="Arial" w:cs="Arial"/>
                <w:b/>
                <w:sz w:val="22"/>
                <w:szCs w:val="22"/>
              </w:rPr>
              <w:t>6a.</w:t>
            </w:r>
            <w:r w:rsidR="002605A3" w:rsidRPr="00A32F1B">
              <w:rPr>
                <w:rFonts w:ascii="Arial" w:hAnsi="Arial" w:cs="Arial"/>
                <w:b/>
                <w:sz w:val="22"/>
                <w:szCs w:val="22"/>
              </w:rPr>
              <w:t>4</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Children, young people and families receive verbal explanation of the audiological assessment results</w:t>
            </w:r>
            <w:r w:rsidR="00364673" w:rsidRPr="00A32F1B">
              <w:rPr>
                <w:rFonts w:ascii="Arial" w:hAnsi="Arial" w:cs="Arial"/>
                <w:sz w:val="22"/>
                <w:szCs w:val="22"/>
              </w:rPr>
              <w:t xml:space="preserve">, and supporting literature if required, </w:t>
            </w:r>
            <w:r w:rsidRPr="00A32F1B">
              <w:rPr>
                <w:rFonts w:ascii="Arial" w:hAnsi="Arial" w:cs="Arial"/>
                <w:sz w:val="22"/>
                <w:szCs w:val="22"/>
              </w:rPr>
              <w:lastRenderedPageBreak/>
              <w:t>on the same day that the assessment is carried out.</w:t>
            </w:r>
          </w:p>
          <w:p w:rsidR="00C83172" w:rsidRPr="00A32F1B" w:rsidRDefault="00C83172" w:rsidP="00AB24E3">
            <w:pPr>
              <w:rPr>
                <w:rFonts w:ascii="Arial" w:hAnsi="Arial" w:cs="Arial"/>
                <w:b/>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lastRenderedPageBreak/>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3.2 Effective care – communicating effectively</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sz w:val="22"/>
                <w:szCs w:val="22"/>
              </w:rPr>
            </w:pPr>
            <w:r w:rsidRPr="00A32F1B">
              <w:rPr>
                <w:rFonts w:ascii="Arial" w:hAnsi="Arial" w:cs="Arial"/>
                <w:sz w:val="22"/>
                <w:szCs w:val="22"/>
              </w:rPr>
              <w:lastRenderedPageBreak/>
              <w:t>5.1  Timely care – timely access</w:t>
            </w:r>
          </w:p>
          <w:p w:rsidR="00C83172" w:rsidRPr="00A32F1B" w:rsidRDefault="00C83172" w:rsidP="002605A3">
            <w:pPr>
              <w:rPr>
                <w:rFonts w:ascii="Arial" w:hAnsi="Arial" w:cs="Arial"/>
                <w:b/>
                <w:sz w:val="22"/>
                <w:szCs w:val="22"/>
              </w:rPr>
            </w:pPr>
          </w:p>
        </w:tc>
      </w:tr>
      <w:tr w:rsidR="002605A3" w:rsidRPr="00E337E5" w:rsidTr="00C83172">
        <w:tc>
          <w:tcPr>
            <w:tcW w:w="1147" w:type="pct"/>
            <w:vMerge/>
          </w:tcPr>
          <w:p w:rsidR="002605A3" w:rsidRPr="00A32F1B" w:rsidRDefault="002605A3" w:rsidP="00AB24E3">
            <w:pPr>
              <w:rPr>
                <w:rFonts w:ascii="Arial" w:hAnsi="Arial" w:cs="Arial"/>
                <w:b/>
                <w:sz w:val="22"/>
                <w:szCs w:val="22"/>
              </w:rPr>
            </w:pPr>
          </w:p>
        </w:tc>
        <w:tc>
          <w:tcPr>
            <w:tcW w:w="1238" w:type="pct"/>
            <w:vMerge/>
          </w:tcPr>
          <w:p w:rsidR="002605A3" w:rsidRPr="00A32F1B" w:rsidRDefault="002605A3" w:rsidP="00AB24E3">
            <w:pPr>
              <w:rPr>
                <w:rFonts w:ascii="Arial" w:hAnsi="Arial" w:cs="Arial"/>
                <w:b/>
                <w:sz w:val="22"/>
                <w:szCs w:val="22"/>
              </w:rPr>
            </w:pPr>
          </w:p>
        </w:tc>
        <w:tc>
          <w:tcPr>
            <w:tcW w:w="1306" w:type="pct"/>
          </w:tcPr>
          <w:p w:rsidR="002605A3"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 xml:space="preserve">6a.5.  </w:t>
            </w:r>
            <w:r w:rsidR="00275CAF" w:rsidRPr="00A32F1B">
              <w:rPr>
                <w:rFonts w:ascii="Arial" w:hAnsi="Arial" w:cs="Arial"/>
                <w:b/>
                <w:i/>
                <w:color w:val="008000"/>
                <w:sz w:val="22"/>
                <w:szCs w:val="22"/>
              </w:rPr>
              <w:t>NBHSW</w:t>
            </w:r>
          </w:p>
          <w:p w:rsidR="002605A3" w:rsidRPr="00A32F1B" w:rsidRDefault="002605A3" w:rsidP="00AB24E3">
            <w:pPr>
              <w:rPr>
                <w:rFonts w:ascii="Arial" w:hAnsi="Arial" w:cs="Arial"/>
                <w:i/>
                <w:color w:val="008000"/>
                <w:sz w:val="22"/>
                <w:szCs w:val="22"/>
              </w:rPr>
            </w:pPr>
            <w:r w:rsidRPr="00A32F1B">
              <w:rPr>
                <w:rFonts w:ascii="Arial" w:hAnsi="Arial" w:cs="Arial"/>
                <w:i/>
                <w:color w:val="008000"/>
                <w:sz w:val="22"/>
                <w:szCs w:val="22"/>
              </w:rPr>
              <w:t>Families receive verbal explanation of the neonatal hearing assessment results, and supporting literature, if required, on the same day that the assessment is carried out.</w:t>
            </w:r>
          </w:p>
          <w:p w:rsidR="002605A3" w:rsidRPr="00A32F1B" w:rsidRDefault="002605A3" w:rsidP="00AB24E3">
            <w:pPr>
              <w:rPr>
                <w:rFonts w:ascii="Arial" w:hAnsi="Arial" w:cs="Arial"/>
                <w:i/>
                <w:color w:val="008000"/>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3.2 Effective care – communicating effectively</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sz w:val="22"/>
                <w:szCs w:val="22"/>
              </w:rPr>
            </w:pPr>
            <w:r w:rsidRPr="00A32F1B">
              <w:rPr>
                <w:rFonts w:ascii="Arial" w:hAnsi="Arial" w:cs="Arial"/>
                <w:sz w:val="22"/>
                <w:szCs w:val="22"/>
              </w:rPr>
              <w:t>5.1  Timely care – timely access</w:t>
            </w:r>
          </w:p>
          <w:p w:rsidR="002605A3" w:rsidRPr="00A32F1B" w:rsidRDefault="002605A3" w:rsidP="00AB24E3">
            <w:pPr>
              <w:rPr>
                <w:rFonts w:ascii="Arial" w:hAnsi="Arial" w:cs="Arial"/>
                <w:i/>
                <w:color w:val="008000"/>
                <w:sz w:val="22"/>
                <w:szCs w:val="22"/>
              </w:rPr>
            </w:pP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sz w:val="22"/>
                <w:szCs w:val="22"/>
              </w:rPr>
            </w:pPr>
            <w:r w:rsidRPr="00A32F1B">
              <w:rPr>
                <w:rFonts w:ascii="Arial" w:hAnsi="Arial" w:cs="Arial"/>
                <w:b/>
                <w:sz w:val="22"/>
                <w:szCs w:val="22"/>
              </w:rPr>
              <w:t xml:space="preserve">6a.6. </w:t>
            </w:r>
          </w:p>
          <w:p w:rsidR="002408B8" w:rsidRPr="00A32F1B" w:rsidRDefault="002408B8" w:rsidP="002408B8">
            <w:pPr>
              <w:rPr>
                <w:rFonts w:ascii="Arial" w:hAnsi="Arial" w:cs="Arial"/>
                <w:sz w:val="22"/>
                <w:szCs w:val="22"/>
              </w:rPr>
            </w:pPr>
            <w:r w:rsidRPr="00A32F1B">
              <w:rPr>
                <w:rFonts w:ascii="Arial" w:hAnsi="Arial" w:cs="Arial"/>
                <w:sz w:val="22"/>
                <w:szCs w:val="22"/>
              </w:rPr>
              <w:t>Children, young people and families are offered written information following appointments within 10 working days of the appointment</w:t>
            </w:r>
            <w:r w:rsidRPr="00A32F1B">
              <w:rPr>
                <w:rStyle w:val="FootnoteReference"/>
                <w:rFonts w:ascii="Arial" w:hAnsi="Arial" w:cs="Arial"/>
                <w:sz w:val="22"/>
                <w:szCs w:val="22"/>
              </w:rPr>
              <w:footnoteReference w:id="10"/>
            </w:r>
            <w:r w:rsidRPr="00A32F1B">
              <w:rPr>
                <w:rFonts w:ascii="Arial" w:hAnsi="Arial" w:cs="Arial"/>
                <w:sz w:val="22"/>
                <w:szCs w:val="22"/>
              </w:rPr>
              <w:t>.</w:t>
            </w:r>
          </w:p>
          <w:p w:rsidR="002408B8" w:rsidRPr="00A32F1B" w:rsidRDefault="002408B8" w:rsidP="002408B8">
            <w:pPr>
              <w:rPr>
                <w:rFonts w:ascii="Arial" w:hAnsi="Arial" w:cs="Arial"/>
                <w:b/>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3.2 Effective care – communicating effectively</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sz w:val="22"/>
                <w:szCs w:val="22"/>
              </w:rPr>
            </w:pPr>
            <w:r w:rsidRPr="00A32F1B">
              <w:rPr>
                <w:rFonts w:ascii="Arial" w:hAnsi="Arial" w:cs="Arial"/>
                <w:sz w:val="22"/>
                <w:szCs w:val="22"/>
              </w:rPr>
              <w:t>5.1  Timely care – timely access</w:t>
            </w:r>
          </w:p>
          <w:p w:rsidR="002408B8" w:rsidRPr="00A32F1B" w:rsidRDefault="002408B8" w:rsidP="002408B8">
            <w:pPr>
              <w:rPr>
                <w:rFonts w:ascii="Arial" w:hAnsi="Arial" w:cs="Arial"/>
                <w:i/>
                <w:color w:val="008000"/>
                <w:sz w:val="22"/>
                <w:szCs w:val="22"/>
              </w:rPr>
            </w:pP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i/>
                <w:color w:val="008000"/>
                <w:sz w:val="22"/>
                <w:szCs w:val="22"/>
              </w:rPr>
            </w:pPr>
            <w:r w:rsidRPr="00A32F1B">
              <w:rPr>
                <w:rFonts w:ascii="Arial" w:hAnsi="Arial" w:cs="Arial"/>
                <w:b/>
                <w:i/>
                <w:color w:val="008000"/>
                <w:sz w:val="22"/>
                <w:szCs w:val="22"/>
              </w:rPr>
              <w:t>6a.7.  NBHSW</w:t>
            </w:r>
          </w:p>
          <w:p w:rsidR="002408B8" w:rsidRPr="00A32F1B" w:rsidRDefault="002408B8" w:rsidP="002408B8">
            <w:pPr>
              <w:rPr>
                <w:rFonts w:ascii="Arial" w:hAnsi="Arial" w:cs="Arial"/>
                <w:i/>
                <w:color w:val="008000"/>
                <w:sz w:val="22"/>
                <w:szCs w:val="22"/>
              </w:rPr>
            </w:pPr>
            <w:r w:rsidRPr="00A32F1B">
              <w:rPr>
                <w:rFonts w:ascii="Arial" w:hAnsi="Arial" w:cs="Arial"/>
                <w:i/>
                <w:color w:val="008000"/>
                <w:sz w:val="22"/>
                <w:szCs w:val="22"/>
              </w:rPr>
              <w:t xml:space="preserve">Following completion of </w:t>
            </w:r>
            <w:proofErr w:type="spellStart"/>
            <w:r w:rsidRPr="00A32F1B">
              <w:rPr>
                <w:rFonts w:ascii="Arial" w:hAnsi="Arial" w:cs="Arial"/>
                <w:i/>
                <w:color w:val="008000"/>
                <w:sz w:val="22"/>
                <w:szCs w:val="22"/>
              </w:rPr>
              <w:t>newborn</w:t>
            </w:r>
            <w:proofErr w:type="spellEnd"/>
            <w:r w:rsidRPr="00A32F1B">
              <w:rPr>
                <w:rFonts w:ascii="Arial" w:hAnsi="Arial" w:cs="Arial"/>
                <w:i/>
                <w:color w:val="008000"/>
                <w:sz w:val="22"/>
                <w:szCs w:val="22"/>
              </w:rPr>
              <w:t xml:space="preserve"> hearing assessment, families are offered written information within 10 working days of the appointment.</w:t>
            </w: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3.2 Effective care – communicating effectively</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sz w:val="22"/>
                <w:szCs w:val="22"/>
              </w:rPr>
            </w:pPr>
            <w:r w:rsidRPr="00A32F1B">
              <w:rPr>
                <w:rFonts w:ascii="Arial" w:hAnsi="Arial" w:cs="Arial"/>
                <w:sz w:val="22"/>
                <w:szCs w:val="22"/>
              </w:rPr>
              <w:t>5.1  Timely care – timely access</w:t>
            </w:r>
          </w:p>
          <w:p w:rsidR="002408B8" w:rsidRPr="00A32F1B" w:rsidRDefault="002408B8" w:rsidP="002408B8">
            <w:pPr>
              <w:rPr>
                <w:rFonts w:ascii="Arial" w:hAnsi="Arial" w:cs="Arial"/>
                <w:i/>
                <w:color w:val="008000"/>
                <w:sz w:val="22"/>
                <w:szCs w:val="22"/>
              </w:rPr>
            </w:pP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sz w:val="22"/>
                <w:szCs w:val="22"/>
              </w:rPr>
            </w:pPr>
            <w:r w:rsidRPr="00A32F1B">
              <w:rPr>
                <w:rFonts w:ascii="Arial" w:hAnsi="Arial" w:cs="Arial"/>
                <w:b/>
                <w:sz w:val="22"/>
                <w:szCs w:val="22"/>
              </w:rPr>
              <w:t xml:space="preserve">6a.8. </w:t>
            </w:r>
          </w:p>
          <w:p w:rsidR="002408B8" w:rsidRPr="00A32F1B" w:rsidRDefault="002408B8" w:rsidP="002408B8">
            <w:pPr>
              <w:rPr>
                <w:rFonts w:ascii="Arial" w:hAnsi="Arial" w:cs="Arial"/>
                <w:sz w:val="22"/>
                <w:szCs w:val="22"/>
              </w:rPr>
            </w:pPr>
            <w:r w:rsidRPr="00A32F1B">
              <w:rPr>
                <w:rFonts w:ascii="Arial" w:hAnsi="Arial" w:cs="Arial"/>
                <w:sz w:val="22"/>
                <w:szCs w:val="22"/>
              </w:rPr>
              <w:t xml:space="preserve">Children, young people and families are routinely given information on </w:t>
            </w:r>
            <w:r w:rsidRPr="00A32F1B">
              <w:rPr>
                <w:rFonts w:ascii="Arial" w:hAnsi="Arial" w:cs="Arial"/>
                <w:sz w:val="22"/>
                <w:szCs w:val="22"/>
              </w:rPr>
              <w:lastRenderedPageBreak/>
              <w:t>support services (when appropriate) to include educational sensory service as well as local and national voluntary support groups for deaf children and young people.</w:t>
            </w:r>
          </w:p>
          <w:p w:rsidR="002408B8" w:rsidRPr="00A32F1B" w:rsidRDefault="002408B8" w:rsidP="002408B8">
            <w:pPr>
              <w:rPr>
                <w:rFonts w:ascii="Arial" w:hAnsi="Arial" w:cs="Arial"/>
                <w:b/>
                <w:sz w:val="22"/>
                <w:szCs w:val="22"/>
              </w:rPr>
            </w:pPr>
          </w:p>
        </w:tc>
        <w:tc>
          <w:tcPr>
            <w:tcW w:w="1309" w:type="pct"/>
          </w:tcPr>
          <w:p w:rsidR="001D719A" w:rsidRPr="00A32F1B" w:rsidRDefault="001D719A" w:rsidP="002408B8">
            <w:pPr>
              <w:rPr>
                <w:rFonts w:ascii="Arial" w:hAnsi="Arial" w:cs="Arial"/>
                <w:sz w:val="22"/>
                <w:szCs w:val="22"/>
              </w:rPr>
            </w:pPr>
            <w:r w:rsidRPr="00A32F1B">
              <w:rPr>
                <w:rFonts w:ascii="Arial" w:hAnsi="Arial" w:cs="Arial"/>
                <w:sz w:val="22"/>
                <w:szCs w:val="22"/>
              </w:rPr>
              <w:lastRenderedPageBreak/>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lastRenderedPageBreak/>
              <w:t>4.2  Dignified care – patient information</w:t>
            </w:r>
          </w:p>
          <w:p w:rsidR="002408B8" w:rsidRPr="00A32F1B" w:rsidRDefault="002408B8" w:rsidP="002408B8">
            <w:pPr>
              <w:rPr>
                <w:rFonts w:ascii="Arial" w:hAnsi="Arial" w:cs="Arial"/>
                <w:sz w:val="22"/>
                <w:szCs w:val="22"/>
              </w:rPr>
            </w:pPr>
            <w:r w:rsidRPr="00A32F1B">
              <w:rPr>
                <w:rFonts w:ascii="Arial" w:hAnsi="Arial" w:cs="Arial"/>
                <w:sz w:val="22"/>
                <w:szCs w:val="22"/>
              </w:rPr>
              <w:t>6.1  Individual care – planning care to promote independence</w:t>
            </w: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i/>
                <w:color w:val="008000"/>
                <w:sz w:val="22"/>
                <w:szCs w:val="22"/>
              </w:rPr>
            </w:pPr>
            <w:r w:rsidRPr="00A32F1B">
              <w:rPr>
                <w:rFonts w:ascii="Arial" w:hAnsi="Arial" w:cs="Arial"/>
                <w:b/>
                <w:i/>
                <w:color w:val="008000"/>
                <w:sz w:val="22"/>
                <w:szCs w:val="22"/>
              </w:rPr>
              <w:t>6a.9.  NBHSW</w:t>
            </w:r>
          </w:p>
          <w:p w:rsidR="002408B8" w:rsidRPr="00A32F1B" w:rsidRDefault="002408B8" w:rsidP="002408B8">
            <w:pPr>
              <w:rPr>
                <w:rFonts w:ascii="Arial" w:hAnsi="Arial" w:cs="Arial"/>
                <w:i/>
                <w:color w:val="008000"/>
                <w:sz w:val="22"/>
                <w:szCs w:val="22"/>
              </w:rPr>
            </w:pPr>
            <w:r w:rsidRPr="00A32F1B">
              <w:rPr>
                <w:rFonts w:ascii="Arial" w:hAnsi="Arial" w:cs="Arial"/>
                <w:i/>
                <w:color w:val="008000"/>
                <w:sz w:val="22"/>
                <w:szCs w:val="22"/>
              </w:rPr>
              <w:t xml:space="preserve">Families of babies identified with a hearing loss through NBHSW </w:t>
            </w:r>
            <w:proofErr w:type="gramStart"/>
            <w:r w:rsidRPr="00A32F1B">
              <w:rPr>
                <w:rFonts w:ascii="Arial" w:hAnsi="Arial" w:cs="Arial"/>
                <w:i/>
                <w:color w:val="008000"/>
                <w:sz w:val="22"/>
                <w:szCs w:val="22"/>
              </w:rPr>
              <w:t>are  routinely</w:t>
            </w:r>
            <w:proofErr w:type="gramEnd"/>
            <w:r w:rsidRPr="00A32F1B">
              <w:rPr>
                <w:rFonts w:ascii="Arial" w:hAnsi="Arial" w:cs="Arial"/>
                <w:i/>
                <w:color w:val="008000"/>
                <w:sz w:val="22"/>
                <w:szCs w:val="22"/>
              </w:rPr>
              <w:t xml:space="preserve"> given information on support services (when appropriate) to include educational sensory service as well as local and national voluntary support groups for deaf children and young people.</w:t>
            </w:r>
          </w:p>
          <w:p w:rsidR="002408B8" w:rsidRPr="00A32F1B" w:rsidRDefault="002408B8" w:rsidP="002408B8">
            <w:pPr>
              <w:rPr>
                <w:rFonts w:ascii="Arial" w:hAnsi="Arial" w:cs="Arial"/>
                <w:b/>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b/>
                <w:sz w:val="22"/>
                <w:szCs w:val="22"/>
              </w:rPr>
            </w:pPr>
            <w:r w:rsidRPr="00A32F1B">
              <w:rPr>
                <w:rFonts w:ascii="Arial" w:hAnsi="Arial" w:cs="Arial"/>
                <w:sz w:val="22"/>
                <w:szCs w:val="22"/>
              </w:rPr>
              <w:t>6.1  Individual care – planning care to promote independence</w:t>
            </w: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sz w:val="22"/>
                <w:szCs w:val="22"/>
              </w:rPr>
            </w:pPr>
            <w:r w:rsidRPr="00A32F1B">
              <w:rPr>
                <w:rFonts w:ascii="Arial" w:hAnsi="Arial" w:cs="Arial"/>
                <w:b/>
                <w:sz w:val="22"/>
                <w:szCs w:val="22"/>
              </w:rPr>
              <w:t xml:space="preserve">6a.10. </w:t>
            </w:r>
          </w:p>
          <w:p w:rsidR="002408B8" w:rsidRPr="00A32F1B" w:rsidRDefault="002408B8" w:rsidP="002408B8">
            <w:pPr>
              <w:rPr>
                <w:rFonts w:ascii="Arial" w:hAnsi="Arial" w:cs="Arial"/>
                <w:b/>
                <w:sz w:val="22"/>
                <w:szCs w:val="22"/>
              </w:rPr>
            </w:pPr>
            <w:r w:rsidRPr="00A32F1B">
              <w:rPr>
                <w:rFonts w:ascii="Arial" w:hAnsi="Arial" w:cs="Arial"/>
                <w:sz w:val="22"/>
                <w:szCs w:val="22"/>
              </w:rPr>
              <w:t xml:space="preserve">Children, young people and families have access to information in their preferred language via the provision of translated material where possible. </w:t>
            </w: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2408B8" w:rsidRPr="00A32F1B" w:rsidRDefault="002408B8" w:rsidP="002408B8">
            <w:pPr>
              <w:rPr>
                <w:rFonts w:ascii="Arial" w:hAnsi="Arial" w:cs="Arial"/>
                <w:sz w:val="22"/>
                <w:szCs w:val="22"/>
              </w:rPr>
            </w:pPr>
            <w:r w:rsidRPr="00A32F1B">
              <w:rPr>
                <w:rFonts w:ascii="Arial" w:hAnsi="Arial" w:cs="Arial"/>
                <w:sz w:val="22"/>
                <w:szCs w:val="22"/>
              </w:rPr>
              <w:t>4.1  Dignified care – dignified care</w:t>
            </w:r>
          </w:p>
          <w:p w:rsidR="002408B8" w:rsidRPr="00A32F1B" w:rsidRDefault="002408B8" w:rsidP="002408B8">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b/>
                <w:sz w:val="22"/>
                <w:szCs w:val="22"/>
              </w:rPr>
            </w:pPr>
          </w:p>
          <w:p w:rsidR="002408B8" w:rsidRPr="00A32F1B" w:rsidRDefault="002408B8" w:rsidP="002408B8">
            <w:pPr>
              <w:rPr>
                <w:rFonts w:ascii="Arial" w:hAnsi="Arial" w:cs="Arial"/>
                <w:b/>
                <w:sz w:val="22"/>
                <w:szCs w:val="22"/>
              </w:rPr>
            </w:pP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i/>
                <w:color w:val="008000"/>
                <w:sz w:val="22"/>
                <w:szCs w:val="22"/>
              </w:rPr>
            </w:pPr>
            <w:r w:rsidRPr="00A32F1B">
              <w:rPr>
                <w:rFonts w:ascii="Arial" w:hAnsi="Arial" w:cs="Arial"/>
                <w:b/>
                <w:i/>
                <w:color w:val="008000"/>
                <w:sz w:val="22"/>
                <w:szCs w:val="22"/>
              </w:rPr>
              <w:t>6a.11.  NBHSW</w:t>
            </w:r>
          </w:p>
          <w:p w:rsidR="002408B8" w:rsidRPr="00A32F1B" w:rsidRDefault="002408B8" w:rsidP="002408B8">
            <w:pPr>
              <w:rPr>
                <w:rFonts w:ascii="Arial" w:hAnsi="Arial" w:cs="Arial"/>
                <w:i/>
                <w:color w:val="008000"/>
                <w:sz w:val="22"/>
                <w:szCs w:val="22"/>
              </w:rPr>
            </w:pPr>
            <w:proofErr w:type="gramStart"/>
            <w:r w:rsidRPr="00A32F1B">
              <w:rPr>
                <w:rFonts w:ascii="Arial" w:hAnsi="Arial" w:cs="Arial"/>
                <w:i/>
                <w:color w:val="008000"/>
                <w:sz w:val="22"/>
                <w:szCs w:val="22"/>
              </w:rPr>
              <w:t>Families  of</w:t>
            </w:r>
            <w:proofErr w:type="gramEnd"/>
            <w:r w:rsidRPr="00A32F1B">
              <w:rPr>
                <w:rFonts w:ascii="Arial" w:hAnsi="Arial" w:cs="Arial"/>
                <w:i/>
                <w:color w:val="008000"/>
                <w:sz w:val="22"/>
                <w:szCs w:val="22"/>
              </w:rPr>
              <w:t xml:space="preserve"> babies referred by NBHSW have access to information in their preferred language via the provision of translated material where possible.</w:t>
            </w:r>
          </w:p>
          <w:p w:rsidR="002408B8" w:rsidRPr="00A32F1B" w:rsidRDefault="002408B8" w:rsidP="002408B8">
            <w:pPr>
              <w:rPr>
                <w:rFonts w:ascii="Arial" w:hAnsi="Arial" w:cs="Arial"/>
                <w:b/>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t>1.1  Staying healthy – health promotion, protection and improvement</w:t>
            </w:r>
          </w:p>
          <w:p w:rsidR="001D719A" w:rsidRPr="00A32F1B" w:rsidRDefault="001D719A" w:rsidP="001D719A">
            <w:pPr>
              <w:rPr>
                <w:rFonts w:ascii="Arial" w:hAnsi="Arial" w:cs="Arial"/>
                <w:sz w:val="22"/>
                <w:szCs w:val="22"/>
              </w:rPr>
            </w:pPr>
            <w:r w:rsidRPr="00A32F1B">
              <w:rPr>
                <w:rFonts w:ascii="Arial" w:hAnsi="Arial" w:cs="Arial"/>
                <w:sz w:val="22"/>
                <w:szCs w:val="22"/>
              </w:rPr>
              <w:t>4.1  Dignified care – dignified care</w:t>
            </w:r>
          </w:p>
          <w:p w:rsidR="001D719A" w:rsidRPr="00A32F1B" w:rsidRDefault="001D719A" w:rsidP="001D719A">
            <w:pPr>
              <w:rPr>
                <w:rFonts w:ascii="Arial" w:hAnsi="Arial" w:cs="Arial"/>
                <w:sz w:val="22"/>
                <w:szCs w:val="22"/>
              </w:rPr>
            </w:pPr>
            <w:r w:rsidRPr="00A32F1B">
              <w:rPr>
                <w:rFonts w:ascii="Arial" w:hAnsi="Arial" w:cs="Arial"/>
                <w:sz w:val="22"/>
                <w:szCs w:val="22"/>
              </w:rPr>
              <w:t>4.2  Dignified care – patient information</w:t>
            </w:r>
          </w:p>
          <w:p w:rsidR="002408B8" w:rsidRPr="00A32F1B" w:rsidRDefault="002408B8" w:rsidP="002408B8">
            <w:pPr>
              <w:rPr>
                <w:rFonts w:ascii="Arial" w:hAnsi="Arial" w:cs="Arial"/>
                <w:b/>
                <w:color w:val="008000"/>
                <w:sz w:val="22"/>
                <w:szCs w:val="22"/>
              </w:rPr>
            </w:pPr>
          </w:p>
        </w:tc>
      </w:tr>
      <w:tr w:rsidR="002408B8" w:rsidRPr="00E337E5" w:rsidTr="00C83172">
        <w:tc>
          <w:tcPr>
            <w:tcW w:w="1147" w:type="pct"/>
            <w:vMerge/>
          </w:tcPr>
          <w:p w:rsidR="002408B8" w:rsidRPr="00A32F1B" w:rsidRDefault="002408B8" w:rsidP="002408B8">
            <w:pPr>
              <w:rPr>
                <w:rFonts w:ascii="Arial" w:hAnsi="Arial" w:cs="Arial"/>
                <w:b/>
                <w:sz w:val="22"/>
                <w:szCs w:val="22"/>
              </w:rPr>
            </w:pPr>
          </w:p>
        </w:tc>
        <w:tc>
          <w:tcPr>
            <w:tcW w:w="1238" w:type="pct"/>
            <w:vMerge/>
          </w:tcPr>
          <w:p w:rsidR="002408B8" w:rsidRPr="00A32F1B" w:rsidRDefault="002408B8" w:rsidP="002408B8">
            <w:pPr>
              <w:rPr>
                <w:rFonts w:ascii="Arial" w:hAnsi="Arial" w:cs="Arial"/>
                <w:b/>
                <w:sz w:val="22"/>
                <w:szCs w:val="22"/>
              </w:rPr>
            </w:pPr>
          </w:p>
        </w:tc>
        <w:tc>
          <w:tcPr>
            <w:tcW w:w="1306" w:type="pct"/>
          </w:tcPr>
          <w:p w:rsidR="002408B8" w:rsidRPr="00A32F1B" w:rsidRDefault="002408B8" w:rsidP="002408B8">
            <w:pPr>
              <w:rPr>
                <w:rFonts w:ascii="Arial" w:hAnsi="Arial" w:cs="Arial"/>
                <w:b/>
                <w:sz w:val="22"/>
                <w:szCs w:val="22"/>
              </w:rPr>
            </w:pPr>
            <w:r w:rsidRPr="00A32F1B">
              <w:rPr>
                <w:rFonts w:ascii="Arial" w:hAnsi="Arial" w:cs="Arial"/>
                <w:b/>
                <w:sz w:val="22"/>
                <w:szCs w:val="22"/>
              </w:rPr>
              <w:t xml:space="preserve">6a.12. </w:t>
            </w:r>
          </w:p>
          <w:p w:rsidR="002408B8" w:rsidRPr="00A32F1B" w:rsidRDefault="002408B8" w:rsidP="002408B8">
            <w:pPr>
              <w:rPr>
                <w:rFonts w:ascii="Arial" w:hAnsi="Arial" w:cs="Arial"/>
                <w:sz w:val="22"/>
                <w:szCs w:val="22"/>
              </w:rPr>
            </w:pPr>
            <w:r w:rsidRPr="00A32F1B">
              <w:rPr>
                <w:rFonts w:ascii="Arial" w:hAnsi="Arial" w:cs="Arial"/>
                <w:sz w:val="22"/>
                <w:szCs w:val="22"/>
              </w:rPr>
              <w:t>Information is provided to young people on the transition process and future service provision.</w:t>
            </w:r>
          </w:p>
          <w:p w:rsidR="002408B8" w:rsidRPr="00A32F1B" w:rsidRDefault="002408B8" w:rsidP="002408B8">
            <w:pPr>
              <w:rPr>
                <w:rFonts w:ascii="Arial" w:hAnsi="Arial" w:cs="Arial"/>
                <w:b/>
                <w:sz w:val="22"/>
                <w:szCs w:val="22"/>
              </w:rPr>
            </w:pPr>
          </w:p>
        </w:tc>
        <w:tc>
          <w:tcPr>
            <w:tcW w:w="1309" w:type="pct"/>
          </w:tcPr>
          <w:p w:rsidR="001D719A" w:rsidRPr="00A32F1B" w:rsidRDefault="001D719A" w:rsidP="001D719A">
            <w:pPr>
              <w:rPr>
                <w:rFonts w:ascii="Arial" w:hAnsi="Arial" w:cs="Arial"/>
                <w:sz w:val="22"/>
                <w:szCs w:val="22"/>
              </w:rPr>
            </w:pPr>
            <w:r w:rsidRPr="00A32F1B">
              <w:rPr>
                <w:rFonts w:ascii="Arial" w:hAnsi="Arial" w:cs="Arial"/>
                <w:sz w:val="22"/>
                <w:szCs w:val="22"/>
              </w:rPr>
              <w:lastRenderedPageBreak/>
              <w:t>1.1  Staying healthy – health promotion, protection and improvement</w:t>
            </w:r>
          </w:p>
          <w:p w:rsidR="001D719A" w:rsidRPr="00A32F1B" w:rsidRDefault="001D719A" w:rsidP="001D719A">
            <w:pPr>
              <w:rPr>
                <w:rFonts w:ascii="Arial" w:hAnsi="Arial" w:cs="Arial"/>
                <w:sz w:val="22"/>
                <w:szCs w:val="22"/>
              </w:rPr>
            </w:pPr>
            <w:r w:rsidRPr="00A32F1B">
              <w:rPr>
                <w:rFonts w:ascii="Arial" w:hAnsi="Arial" w:cs="Arial"/>
                <w:sz w:val="22"/>
                <w:szCs w:val="22"/>
              </w:rPr>
              <w:t>4.1  Dignified care – dignified care</w:t>
            </w:r>
          </w:p>
          <w:p w:rsidR="001D719A" w:rsidRPr="00A32F1B" w:rsidRDefault="001D719A" w:rsidP="001D719A">
            <w:pPr>
              <w:rPr>
                <w:rFonts w:ascii="Arial" w:hAnsi="Arial" w:cs="Arial"/>
                <w:sz w:val="22"/>
                <w:szCs w:val="22"/>
              </w:rPr>
            </w:pPr>
            <w:r w:rsidRPr="00A32F1B">
              <w:rPr>
                <w:rFonts w:ascii="Arial" w:hAnsi="Arial" w:cs="Arial"/>
                <w:sz w:val="22"/>
                <w:szCs w:val="22"/>
              </w:rPr>
              <w:lastRenderedPageBreak/>
              <w:t>4.2  Dignified care – patient information</w:t>
            </w:r>
          </w:p>
          <w:p w:rsidR="002408B8" w:rsidRPr="00A32F1B" w:rsidRDefault="001D719A" w:rsidP="002408B8">
            <w:pPr>
              <w:rPr>
                <w:rFonts w:ascii="Arial" w:hAnsi="Arial" w:cs="Arial"/>
                <w:sz w:val="22"/>
                <w:szCs w:val="22"/>
              </w:rPr>
            </w:pPr>
            <w:r w:rsidRPr="00A32F1B">
              <w:rPr>
                <w:rFonts w:ascii="Arial" w:hAnsi="Arial" w:cs="Arial"/>
                <w:sz w:val="22"/>
                <w:szCs w:val="22"/>
              </w:rPr>
              <w:t>6.1 Individual care – planning care to promote independence</w:t>
            </w:r>
          </w:p>
          <w:p w:rsidR="00C63C4E" w:rsidRPr="00A32F1B" w:rsidRDefault="00C63C4E" w:rsidP="002408B8">
            <w:pPr>
              <w:rPr>
                <w:rFonts w:ascii="Arial" w:hAnsi="Arial" w:cs="Arial"/>
                <w:b/>
                <w:sz w:val="22"/>
                <w:szCs w:val="22"/>
              </w:rPr>
            </w:pPr>
            <w:r w:rsidRPr="00A32F1B">
              <w:rPr>
                <w:rFonts w:ascii="Arial" w:hAnsi="Arial" w:cs="Arial"/>
                <w:sz w:val="22"/>
                <w:szCs w:val="22"/>
              </w:rPr>
              <w:t>6.2  Individual care – people’s rights</w:t>
            </w:r>
          </w:p>
        </w:tc>
      </w:tr>
    </w:tbl>
    <w:p w:rsidR="00C83172" w:rsidRDefault="00C83172" w:rsidP="00C83172">
      <w:pPr>
        <w:outlineLvl w:val="2"/>
        <w:rPr>
          <w:rFonts w:ascii="Arial" w:hAnsi="Arial" w:cs="Arial"/>
          <w:b/>
          <w:sz w:val="22"/>
          <w:szCs w:val="22"/>
        </w:rPr>
      </w:pPr>
    </w:p>
    <w:p w:rsidR="00C83172" w:rsidRDefault="00C83172" w:rsidP="00C83172">
      <w:pPr>
        <w:outlineLvl w:val="2"/>
        <w:rPr>
          <w:rFonts w:ascii="Arial" w:hAnsi="Arial" w:cs="Arial"/>
          <w:b/>
          <w:sz w:val="22"/>
          <w:szCs w:val="22"/>
        </w:rPr>
      </w:pPr>
      <w:r>
        <w:rPr>
          <w:rFonts w:ascii="Arial" w:hAnsi="Arial" w:cs="Arial"/>
          <w:b/>
          <w:sz w:val="22"/>
          <w:szCs w:val="22"/>
        </w:rPr>
        <w:br w:type="page"/>
      </w:r>
    </w:p>
    <w:p w:rsidR="00C83172" w:rsidRPr="00A32F1B" w:rsidRDefault="00C83172" w:rsidP="00C83172">
      <w:pPr>
        <w:outlineLvl w:val="2"/>
        <w:rPr>
          <w:rFonts w:ascii="Arial" w:hAnsi="Arial" w:cs="Arial"/>
          <w:b/>
          <w:color w:val="FFFFFF"/>
          <w:sz w:val="32"/>
          <w:szCs w:val="32"/>
          <w:highlight w:val="black"/>
        </w:rPr>
      </w:pPr>
      <w:r w:rsidRPr="00A32F1B">
        <w:rPr>
          <w:rFonts w:ascii="Arial" w:hAnsi="Arial" w:cs="Arial"/>
          <w:b/>
          <w:color w:val="FFFFFF"/>
          <w:sz w:val="32"/>
          <w:szCs w:val="32"/>
          <w:highlight w:val="black"/>
        </w:rPr>
        <w:lastRenderedPageBreak/>
        <w:t>Standard 7</w:t>
      </w:r>
      <w:r w:rsidRPr="00A32F1B">
        <w:rPr>
          <w:rFonts w:ascii="Arial" w:hAnsi="Arial" w:cs="Arial"/>
          <w:b/>
          <w:sz w:val="32"/>
          <w:szCs w:val="32"/>
          <w:highlight w:val="black"/>
        </w:rPr>
        <w:t xml:space="preserve"> 7</w:t>
      </w:r>
      <w:r w:rsidRPr="00A32F1B">
        <w:rPr>
          <w:rFonts w:ascii="Arial" w:hAnsi="Arial" w:cs="Arial"/>
          <w:b/>
          <w:sz w:val="32"/>
          <w:szCs w:val="32"/>
          <w:highlight w:val="black"/>
        </w:rPr>
        <w:tab/>
      </w:r>
      <w:r w:rsidRPr="00A32F1B">
        <w:rPr>
          <w:rFonts w:ascii="Arial" w:hAnsi="Arial" w:cs="Arial"/>
          <w:b/>
          <w:color w:val="FFFFFF"/>
          <w:sz w:val="32"/>
          <w:szCs w:val="32"/>
          <w:highlight w:val="black"/>
        </w:rPr>
        <w:t>Collaborative Working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83791">
            <w:pPr>
              <w:jc w:val="center"/>
              <w:rPr>
                <w:rFonts w:ascii="Arial" w:hAnsi="Arial" w:cs="Arial"/>
                <w:b/>
                <w:sz w:val="22"/>
                <w:szCs w:val="22"/>
              </w:rPr>
            </w:pPr>
            <w:r w:rsidRPr="00A32F1B">
              <w:rPr>
                <w:rFonts w:ascii="Arial" w:hAnsi="Arial" w:cs="Arial"/>
                <w:b/>
                <w:sz w:val="22"/>
                <w:szCs w:val="22"/>
              </w:rPr>
              <w:t>Health and Care Standards</w:t>
            </w:r>
          </w:p>
        </w:tc>
      </w:tr>
      <w:tr w:rsidR="00C83172" w:rsidRPr="00F11258" w:rsidTr="00C83172">
        <w:tc>
          <w:tcPr>
            <w:tcW w:w="1147" w:type="pct"/>
            <w:vMerge w:val="restart"/>
          </w:tcPr>
          <w:p w:rsidR="00C83172" w:rsidRPr="00A32F1B" w:rsidRDefault="00C83172" w:rsidP="00AB24E3">
            <w:pPr>
              <w:autoSpaceDE w:val="0"/>
              <w:autoSpaceDN w:val="0"/>
              <w:adjustRightInd w:val="0"/>
              <w:jc w:val="both"/>
              <w:rPr>
                <w:rFonts w:ascii="Arial" w:hAnsi="Arial" w:cs="Arial"/>
                <w:b/>
                <w:sz w:val="22"/>
                <w:szCs w:val="22"/>
              </w:rPr>
            </w:pPr>
            <w:r w:rsidRPr="00A32F1B">
              <w:rPr>
                <w:rFonts w:ascii="Arial" w:hAnsi="Arial" w:cs="Arial"/>
                <w:b/>
                <w:sz w:val="22"/>
                <w:szCs w:val="22"/>
              </w:rPr>
              <w:t xml:space="preserve">7a. </w:t>
            </w:r>
          </w:p>
          <w:p w:rsidR="00C83172" w:rsidRPr="00A32F1B" w:rsidRDefault="00C83172" w:rsidP="00AB24E3">
            <w:pPr>
              <w:autoSpaceDE w:val="0"/>
              <w:autoSpaceDN w:val="0"/>
              <w:adjustRightInd w:val="0"/>
              <w:jc w:val="both"/>
              <w:rPr>
                <w:rFonts w:ascii="Arial" w:hAnsi="Arial" w:cs="Arial"/>
                <w:sz w:val="22"/>
                <w:szCs w:val="22"/>
              </w:rPr>
            </w:pPr>
            <w:r w:rsidRPr="00A32F1B">
              <w:rPr>
                <w:rFonts w:ascii="Arial" w:hAnsi="Arial" w:cs="Arial"/>
                <w:sz w:val="22"/>
                <w:szCs w:val="22"/>
              </w:rPr>
              <w:t xml:space="preserve">Each </w:t>
            </w:r>
            <w:r w:rsidR="00F31E7D" w:rsidRPr="00A32F1B">
              <w:rPr>
                <w:rFonts w:ascii="Arial" w:hAnsi="Arial" w:cs="Arial"/>
                <w:sz w:val="22"/>
                <w:szCs w:val="22"/>
              </w:rPr>
              <w:t>Children’s</w:t>
            </w:r>
            <w:r w:rsidRPr="00A32F1B">
              <w:rPr>
                <w:rFonts w:ascii="Arial" w:hAnsi="Arial" w:cs="Arial"/>
                <w:sz w:val="22"/>
                <w:szCs w:val="22"/>
              </w:rPr>
              <w:t xml:space="preserve"> Audiology service has in place processes and structures to ensure effective collaborative working within a multi-disciplinary team which includes each </w:t>
            </w:r>
            <w:proofErr w:type="spellStart"/>
            <w:r w:rsidRPr="00A32F1B">
              <w:rPr>
                <w:rFonts w:ascii="Arial" w:hAnsi="Arial" w:cs="Arial"/>
                <w:sz w:val="22"/>
                <w:szCs w:val="22"/>
              </w:rPr>
              <w:t>newborn</w:t>
            </w:r>
            <w:proofErr w:type="spellEnd"/>
            <w:r w:rsidRPr="00A32F1B">
              <w:rPr>
                <w:rFonts w:ascii="Arial" w:hAnsi="Arial" w:cs="Arial"/>
                <w:sz w:val="22"/>
                <w:szCs w:val="22"/>
              </w:rPr>
              <w:t xml:space="preserve">, infant, child or young person, and his/her family. </w:t>
            </w:r>
          </w:p>
          <w:p w:rsidR="00C83172" w:rsidRPr="00A32F1B" w:rsidRDefault="00C83172" w:rsidP="00AB24E3">
            <w:pPr>
              <w:rPr>
                <w:rFonts w:ascii="Arial" w:hAnsi="Arial" w:cs="Arial"/>
                <w:sz w:val="22"/>
                <w:szCs w:val="22"/>
              </w:rPr>
            </w:pPr>
          </w:p>
          <w:p w:rsidR="00C83172" w:rsidRPr="00A32F1B" w:rsidRDefault="00C83172" w:rsidP="00AB24E3">
            <w:pPr>
              <w:ind w:left="360"/>
              <w:rPr>
                <w:rFonts w:ascii="Arial" w:hAnsi="Arial" w:cs="Arial"/>
                <w:sz w:val="22"/>
                <w:szCs w:val="22"/>
              </w:rPr>
            </w:pPr>
          </w:p>
          <w:p w:rsidR="00C83172" w:rsidRPr="00A32F1B" w:rsidRDefault="00C83172" w:rsidP="00AB24E3">
            <w:pPr>
              <w:rPr>
                <w:rFonts w:ascii="Arial" w:hAnsi="Arial" w:cs="Arial"/>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vertAlign w:val="superscript"/>
              </w:rPr>
            </w:pPr>
            <w:r w:rsidRPr="00A32F1B">
              <w:rPr>
                <w:rFonts w:ascii="Arial" w:hAnsi="Arial" w:cs="Arial"/>
                <w:sz w:val="22"/>
                <w:szCs w:val="22"/>
              </w:rPr>
              <w:t>Working as a team leads to more effective use of time and resources [65</w:t>
            </w:r>
            <w:proofErr w:type="gramStart"/>
            <w:r w:rsidRPr="00A32F1B">
              <w:rPr>
                <w:rFonts w:ascii="Arial" w:hAnsi="Arial" w:cs="Arial"/>
                <w:sz w:val="22"/>
                <w:szCs w:val="22"/>
              </w:rPr>
              <w:t>][</w:t>
            </w:r>
            <w:proofErr w:type="gramEnd"/>
            <w:r w:rsidRPr="00A32F1B">
              <w:rPr>
                <w:rFonts w:ascii="Arial" w:hAnsi="Arial" w:cs="Arial"/>
                <w:sz w:val="22"/>
                <w:szCs w:val="22"/>
              </w:rPr>
              <w:t>66].</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Effective joint working avoids the need for families to repeat the same information with each new set of professionals [35</w:t>
            </w:r>
            <w:proofErr w:type="gramStart"/>
            <w:r w:rsidRPr="00A32F1B">
              <w:rPr>
                <w:rFonts w:ascii="Arial" w:hAnsi="Arial" w:cs="Arial"/>
                <w:sz w:val="22"/>
                <w:szCs w:val="22"/>
              </w:rPr>
              <w:t>][</w:t>
            </w:r>
            <w:proofErr w:type="gramEnd"/>
            <w:r w:rsidRPr="00A32F1B">
              <w:rPr>
                <w:rFonts w:ascii="Arial" w:hAnsi="Arial" w:cs="Arial"/>
                <w:sz w:val="22"/>
                <w:szCs w:val="22"/>
              </w:rPr>
              <w:t xml:space="preserve">27][50].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Information sharing within the team ensures that management and care plans reflect the current needs of the child or young person and their family [2</w:t>
            </w:r>
            <w:proofErr w:type="gramStart"/>
            <w:r w:rsidRPr="00A32F1B">
              <w:rPr>
                <w:rFonts w:ascii="Arial" w:hAnsi="Arial" w:cs="Arial"/>
                <w:sz w:val="22"/>
                <w:szCs w:val="22"/>
              </w:rPr>
              <w:t>][</w:t>
            </w:r>
            <w:proofErr w:type="gramEnd"/>
            <w:r w:rsidRPr="00A32F1B">
              <w:rPr>
                <w:rFonts w:ascii="Arial" w:hAnsi="Arial" w:cs="Arial"/>
                <w:sz w:val="22"/>
                <w:szCs w:val="22"/>
              </w:rPr>
              <w:t xml:space="preserve">35][27][50].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Team working increases the family’s confidence in the support offered and reduces anxiety [13</w:t>
            </w:r>
            <w:proofErr w:type="gramStart"/>
            <w:r w:rsidRPr="00A32F1B">
              <w:rPr>
                <w:rFonts w:ascii="Arial" w:hAnsi="Arial" w:cs="Arial"/>
                <w:sz w:val="22"/>
                <w:szCs w:val="22"/>
              </w:rPr>
              <w:t>][</w:t>
            </w:r>
            <w:proofErr w:type="gramEnd"/>
            <w:r w:rsidRPr="00A32F1B">
              <w:rPr>
                <w:rFonts w:ascii="Arial" w:hAnsi="Arial" w:cs="Arial"/>
                <w:sz w:val="22"/>
                <w:szCs w:val="22"/>
              </w:rPr>
              <w:t>14][35].</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vertAlign w:val="superscript"/>
              </w:rPr>
            </w:pP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Expertise Required in Multi-Agency Team</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7a.1. </w:t>
            </w:r>
          </w:p>
          <w:p w:rsidR="00C83172" w:rsidRPr="00A32F1B" w:rsidRDefault="00C83172" w:rsidP="00AB24E3">
            <w:pPr>
              <w:rPr>
                <w:rFonts w:ascii="Arial" w:hAnsi="Arial" w:cs="Arial"/>
                <w:sz w:val="22"/>
                <w:szCs w:val="22"/>
              </w:rPr>
            </w:pPr>
            <w:r w:rsidRPr="00A32F1B">
              <w:rPr>
                <w:rFonts w:ascii="Arial" w:hAnsi="Arial" w:cs="Arial"/>
                <w:sz w:val="22"/>
                <w:szCs w:val="22"/>
              </w:rPr>
              <w:t>Each audiology service works within a team of professionals with expertise in:</w:t>
            </w:r>
          </w:p>
          <w:p w:rsidR="00C83172" w:rsidRPr="00A32F1B" w:rsidRDefault="00C83172" w:rsidP="00AB24E3">
            <w:pPr>
              <w:rPr>
                <w:rFonts w:ascii="Arial" w:hAnsi="Arial" w:cs="Arial"/>
                <w:sz w:val="22"/>
                <w:szCs w:val="22"/>
              </w:rPr>
            </w:pPr>
          </w:p>
          <w:p w:rsidR="00C83172" w:rsidRPr="00A32F1B" w:rsidRDefault="00F31E7D" w:rsidP="004573D1">
            <w:pPr>
              <w:numPr>
                <w:ilvl w:val="0"/>
                <w:numId w:val="9"/>
              </w:numPr>
              <w:rPr>
                <w:rFonts w:ascii="Arial" w:hAnsi="Arial" w:cs="Arial"/>
                <w:sz w:val="22"/>
                <w:szCs w:val="22"/>
              </w:rPr>
            </w:pPr>
            <w:r w:rsidRPr="00A32F1B">
              <w:rPr>
                <w:rFonts w:ascii="Arial" w:hAnsi="Arial" w:cs="Arial"/>
                <w:sz w:val="22"/>
                <w:szCs w:val="22"/>
              </w:rPr>
              <w:t>children’s</w:t>
            </w:r>
            <w:r w:rsidR="00C83172" w:rsidRPr="00A32F1B">
              <w:rPr>
                <w:rFonts w:ascii="Arial" w:hAnsi="Arial" w:cs="Arial"/>
                <w:sz w:val="22"/>
                <w:szCs w:val="22"/>
              </w:rPr>
              <w:t xml:space="preserve"> audiology</w:t>
            </w:r>
          </w:p>
          <w:p w:rsidR="00C83172" w:rsidRPr="00A32F1B" w:rsidRDefault="00C83172" w:rsidP="004573D1">
            <w:pPr>
              <w:numPr>
                <w:ilvl w:val="0"/>
                <w:numId w:val="9"/>
              </w:numPr>
              <w:rPr>
                <w:rFonts w:ascii="Arial" w:hAnsi="Arial" w:cs="Arial"/>
                <w:sz w:val="22"/>
                <w:szCs w:val="22"/>
              </w:rPr>
            </w:pPr>
            <w:r w:rsidRPr="00A32F1B">
              <w:rPr>
                <w:rFonts w:ascii="Arial" w:hAnsi="Arial" w:cs="Arial"/>
                <w:sz w:val="22"/>
                <w:szCs w:val="22"/>
              </w:rPr>
              <w:t>development of language and speech skills</w:t>
            </w:r>
          </w:p>
          <w:p w:rsidR="00C83172" w:rsidRPr="00A32F1B" w:rsidRDefault="00C83172" w:rsidP="004573D1">
            <w:pPr>
              <w:numPr>
                <w:ilvl w:val="0"/>
                <w:numId w:val="9"/>
              </w:numPr>
              <w:rPr>
                <w:rFonts w:ascii="Arial" w:hAnsi="Arial" w:cs="Arial"/>
                <w:sz w:val="22"/>
                <w:szCs w:val="22"/>
              </w:rPr>
            </w:pPr>
            <w:r w:rsidRPr="00A32F1B">
              <w:rPr>
                <w:rFonts w:ascii="Arial" w:hAnsi="Arial" w:cs="Arial"/>
                <w:sz w:val="22"/>
                <w:szCs w:val="22"/>
              </w:rPr>
              <w:t xml:space="preserve">medical aspects of audiology </w:t>
            </w:r>
          </w:p>
          <w:p w:rsidR="00C83172" w:rsidRPr="00A32F1B" w:rsidRDefault="00C83172" w:rsidP="004573D1">
            <w:pPr>
              <w:numPr>
                <w:ilvl w:val="0"/>
                <w:numId w:val="9"/>
              </w:numPr>
              <w:rPr>
                <w:rFonts w:ascii="Arial" w:hAnsi="Arial" w:cs="Arial"/>
                <w:sz w:val="22"/>
                <w:szCs w:val="22"/>
              </w:rPr>
            </w:pPr>
            <w:r w:rsidRPr="00A32F1B">
              <w:rPr>
                <w:rFonts w:ascii="Arial" w:hAnsi="Arial" w:cs="Arial"/>
                <w:sz w:val="22"/>
                <w:szCs w:val="22"/>
              </w:rPr>
              <w:t>child development and family support</w:t>
            </w:r>
          </w:p>
          <w:p w:rsidR="00C83172" w:rsidRPr="00A32F1B" w:rsidRDefault="00C83172" w:rsidP="004573D1">
            <w:pPr>
              <w:numPr>
                <w:ilvl w:val="0"/>
                <w:numId w:val="9"/>
              </w:numPr>
              <w:rPr>
                <w:rFonts w:ascii="Arial" w:hAnsi="Arial" w:cs="Arial"/>
                <w:sz w:val="22"/>
                <w:szCs w:val="22"/>
              </w:rPr>
            </w:pPr>
            <w:r w:rsidRPr="00A32F1B">
              <w:rPr>
                <w:rFonts w:ascii="Arial" w:hAnsi="Arial" w:cs="Arial"/>
                <w:sz w:val="22"/>
                <w:szCs w:val="22"/>
              </w:rPr>
              <w:t>educational support</w:t>
            </w:r>
          </w:p>
          <w:p w:rsidR="00C83172" w:rsidRPr="00A32F1B" w:rsidRDefault="00C83172" w:rsidP="004573D1">
            <w:pPr>
              <w:numPr>
                <w:ilvl w:val="0"/>
                <w:numId w:val="9"/>
              </w:numPr>
              <w:rPr>
                <w:rFonts w:ascii="Arial" w:hAnsi="Arial" w:cs="Arial"/>
                <w:sz w:val="22"/>
                <w:szCs w:val="22"/>
              </w:rPr>
            </w:pPr>
            <w:r w:rsidRPr="00A32F1B">
              <w:rPr>
                <w:rFonts w:ascii="Arial" w:hAnsi="Arial" w:cs="Arial"/>
                <w:sz w:val="22"/>
                <w:szCs w:val="22"/>
              </w:rPr>
              <w:t>Primary Care</w:t>
            </w:r>
          </w:p>
          <w:p w:rsidR="00C83172" w:rsidRPr="00A32F1B" w:rsidRDefault="00C83172" w:rsidP="00AB24E3">
            <w:pPr>
              <w:rPr>
                <w:rFonts w:ascii="Arial" w:hAnsi="Arial" w:cs="Arial"/>
                <w:sz w:val="22"/>
                <w:szCs w:val="22"/>
              </w:rPr>
            </w:pPr>
          </w:p>
        </w:tc>
        <w:tc>
          <w:tcPr>
            <w:tcW w:w="1309" w:type="pct"/>
          </w:tcPr>
          <w:p w:rsidR="00C83172" w:rsidRPr="00A32F1B" w:rsidRDefault="00010D6F" w:rsidP="00800BE2">
            <w:pPr>
              <w:pStyle w:val="ListParagraph"/>
              <w:numPr>
                <w:ilvl w:val="1"/>
                <w:numId w:val="40"/>
              </w:numPr>
              <w:rPr>
                <w:rFonts w:ascii="Arial" w:hAnsi="Arial" w:cs="Arial"/>
                <w:sz w:val="22"/>
                <w:szCs w:val="22"/>
              </w:rPr>
            </w:pPr>
            <w:r w:rsidRPr="00A32F1B">
              <w:rPr>
                <w:rFonts w:ascii="Arial" w:hAnsi="Arial" w:cs="Arial"/>
                <w:sz w:val="22"/>
                <w:szCs w:val="22"/>
              </w:rPr>
              <w:t>Staying healthy – health promotion, protection and improvement</w:t>
            </w:r>
          </w:p>
          <w:p w:rsidR="00800BE2" w:rsidRPr="00A32F1B" w:rsidRDefault="00A32F1B" w:rsidP="00A32F1B">
            <w:pPr>
              <w:rPr>
                <w:rFonts w:ascii="Arial" w:hAnsi="Arial" w:cs="Arial"/>
                <w:color w:val="99CCFF"/>
                <w:sz w:val="22"/>
                <w:szCs w:val="22"/>
              </w:rPr>
            </w:pPr>
            <w:r>
              <w:rPr>
                <w:rFonts w:ascii="Arial" w:hAnsi="Arial" w:cs="Arial"/>
                <w:sz w:val="22"/>
                <w:szCs w:val="22"/>
              </w:rPr>
              <w:t>2.7  Safe care – safeguarding children and s</w:t>
            </w:r>
            <w:r w:rsidR="00800BE2" w:rsidRPr="00A32F1B">
              <w:rPr>
                <w:rFonts w:ascii="Arial" w:hAnsi="Arial" w:cs="Arial"/>
                <w:sz w:val="22"/>
                <w:szCs w:val="22"/>
              </w:rPr>
              <w:t xml:space="preserve">afeguarding </w:t>
            </w:r>
            <w:r>
              <w:rPr>
                <w:rFonts w:ascii="Arial" w:hAnsi="Arial" w:cs="Arial"/>
                <w:sz w:val="22"/>
                <w:szCs w:val="22"/>
              </w:rPr>
              <w:t>adults at ri</w:t>
            </w:r>
            <w:r w:rsidR="00800BE2" w:rsidRPr="00A32F1B">
              <w:rPr>
                <w:rFonts w:ascii="Arial" w:hAnsi="Arial" w:cs="Arial"/>
                <w:sz w:val="22"/>
                <w:szCs w:val="22"/>
              </w:rPr>
              <w:t>sk</w:t>
            </w:r>
          </w:p>
        </w:tc>
      </w:tr>
      <w:tr w:rsidR="00C83172" w:rsidRPr="005261CC"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Access to Other Specialist Services</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7a.2. </w:t>
            </w:r>
          </w:p>
          <w:p w:rsidR="00C83172" w:rsidRPr="00A32F1B" w:rsidRDefault="00C83172" w:rsidP="00AB24E3">
            <w:pPr>
              <w:rPr>
                <w:rFonts w:ascii="Arial" w:hAnsi="Arial" w:cs="Arial"/>
                <w:sz w:val="22"/>
                <w:szCs w:val="22"/>
              </w:rPr>
            </w:pPr>
            <w:r w:rsidRPr="00A32F1B">
              <w:rPr>
                <w:rFonts w:ascii="Arial" w:hAnsi="Arial" w:cs="Arial"/>
                <w:sz w:val="22"/>
                <w:szCs w:val="22"/>
              </w:rPr>
              <w:t>The multi-agency team, with child and parents or young person as central members, includes or has access to:</w:t>
            </w:r>
          </w:p>
          <w:p w:rsidR="00C83172" w:rsidRPr="00A32F1B" w:rsidRDefault="00C83172" w:rsidP="00AB24E3">
            <w:pPr>
              <w:rPr>
                <w:rFonts w:ascii="Arial" w:hAnsi="Arial" w:cs="Arial"/>
                <w:sz w:val="22"/>
                <w:szCs w:val="22"/>
              </w:rPr>
            </w:pP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education services (in particular teacher of the deaf)</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specialist speech and language therapy</w:t>
            </w:r>
          </w:p>
          <w:p w:rsidR="00C83172" w:rsidRPr="00A32F1B" w:rsidRDefault="00F31E7D" w:rsidP="004573D1">
            <w:pPr>
              <w:numPr>
                <w:ilvl w:val="0"/>
                <w:numId w:val="11"/>
              </w:numPr>
              <w:rPr>
                <w:rFonts w:ascii="Arial" w:hAnsi="Arial" w:cs="Arial"/>
                <w:sz w:val="22"/>
                <w:szCs w:val="22"/>
              </w:rPr>
            </w:pPr>
            <w:r w:rsidRPr="00A32F1B">
              <w:rPr>
                <w:rFonts w:ascii="Arial" w:hAnsi="Arial" w:cs="Arial"/>
                <w:sz w:val="22"/>
                <w:szCs w:val="22"/>
              </w:rPr>
              <w:t>children’s</w:t>
            </w:r>
            <w:r w:rsidR="00C83172" w:rsidRPr="00A32F1B">
              <w:rPr>
                <w:rFonts w:ascii="Arial" w:hAnsi="Arial" w:cs="Arial"/>
                <w:sz w:val="22"/>
                <w:szCs w:val="22"/>
              </w:rPr>
              <w:t xml:space="preserve"> otology</w:t>
            </w:r>
          </w:p>
          <w:p w:rsidR="00D0441F" w:rsidRPr="00A32F1B" w:rsidRDefault="00F31E7D" w:rsidP="004573D1">
            <w:pPr>
              <w:numPr>
                <w:ilvl w:val="0"/>
                <w:numId w:val="11"/>
              </w:numPr>
              <w:rPr>
                <w:rFonts w:ascii="Arial" w:hAnsi="Arial" w:cs="Arial"/>
                <w:sz w:val="22"/>
                <w:szCs w:val="22"/>
              </w:rPr>
            </w:pPr>
            <w:r w:rsidRPr="00A32F1B">
              <w:rPr>
                <w:rFonts w:ascii="Arial" w:hAnsi="Arial" w:cs="Arial"/>
                <w:sz w:val="22"/>
                <w:szCs w:val="22"/>
              </w:rPr>
              <w:t>children’s</w:t>
            </w:r>
            <w:r w:rsidR="00D0441F" w:rsidRPr="00A32F1B">
              <w:rPr>
                <w:rFonts w:ascii="Arial" w:hAnsi="Arial" w:cs="Arial"/>
                <w:sz w:val="22"/>
                <w:szCs w:val="22"/>
              </w:rPr>
              <w:t xml:space="preserve"> medicine</w:t>
            </w:r>
          </w:p>
          <w:p w:rsidR="00D0441F" w:rsidRPr="00A32F1B" w:rsidRDefault="00D0441F" w:rsidP="004573D1">
            <w:pPr>
              <w:numPr>
                <w:ilvl w:val="0"/>
                <w:numId w:val="11"/>
              </w:numPr>
              <w:rPr>
                <w:rFonts w:ascii="Arial" w:hAnsi="Arial" w:cs="Arial"/>
                <w:sz w:val="22"/>
                <w:szCs w:val="22"/>
              </w:rPr>
            </w:pPr>
            <w:r w:rsidRPr="00A32F1B">
              <w:rPr>
                <w:rFonts w:ascii="Arial" w:hAnsi="Arial" w:cs="Arial"/>
                <w:sz w:val="22"/>
                <w:szCs w:val="22"/>
              </w:rPr>
              <w:lastRenderedPageBreak/>
              <w:t>genetics</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Cochlear Implant services</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vision care</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social work services</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voluntary agencies</w:t>
            </w:r>
          </w:p>
          <w:p w:rsidR="00C83172" w:rsidRPr="00A32F1B" w:rsidRDefault="00C83172" w:rsidP="004573D1">
            <w:pPr>
              <w:numPr>
                <w:ilvl w:val="0"/>
                <w:numId w:val="11"/>
              </w:numPr>
              <w:rPr>
                <w:rFonts w:ascii="Arial" w:hAnsi="Arial" w:cs="Arial"/>
                <w:sz w:val="22"/>
                <w:szCs w:val="22"/>
              </w:rPr>
            </w:pPr>
            <w:r w:rsidRPr="00A32F1B">
              <w:rPr>
                <w:rFonts w:ascii="Arial" w:hAnsi="Arial" w:cs="Arial"/>
                <w:sz w:val="22"/>
                <w:szCs w:val="22"/>
              </w:rPr>
              <w:t>educational psychology services</w:t>
            </w:r>
          </w:p>
          <w:p w:rsidR="00C83172" w:rsidRPr="00A32F1B" w:rsidRDefault="00C83172" w:rsidP="004573D1">
            <w:pPr>
              <w:numPr>
                <w:ilvl w:val="0"/>
                <w:numId w:val="11"/>
              </w:numPr>
              <w:rPr>
                <w:rStyle w:val="Emphasis"/>
                <w:rFonts w:ascii="Arial" w:hAnsi="Arial" w:cs="Arial"/>
                <w:b w:val="0"/>
                <w:bCs w:val="0"/>
                <w:sz w:val="22"/>
                <w:szCs w:val="22"/>
              </w:rPr>
            </w:pPr>
            <w:r w:rsidRPr="00A32F1B">
              <w:rPr>
                <w:rStyle w:val="Emphasis"/>
                <w:rFonts w:ascii="Arial" w:hAnsi="Arial" w:cs="Arial"/>
                <w:b w:val="0"/>
                <w:sz w:val="22"/>
                <w:szCs w:val="22"/>
              </w:rPr>
              <w:t>Child and Adolescent Mental Health Services</w:t>
            </w:r>
            <w:r w:rsidRPr="00A32F1B">
              <w:rPr>
                <w:rFonts w:ascii="Arial" w:hAnsi="Arial" w:cs="Arial"/>
                <w:b/>
                <w:sz w:val="22"/>
                <w:szCs w:val="22"/>
              </w:rPr>
              <w:t xml:space="preserve"> </w:t>
            </w:r>
            <w:r w:rsidR="00792F06" w:rsidRPr="00A32F1B">
              <w:rPr>
                <w:rFonts w:ascii="Arial" w:hAnsi="Arial" w:cs="Arial"/>
                <w:sz w:val="22"/>
                <w:szCs w:val="22"/>
              </w:rPr>
              <w:t>(</w:t>
            </w:r>
            <w:r w:rsidRPr="00A32F1B">
              <w:rPr>
                <w:rStyle w:val="Emphasis"/>
                <w:rFonts w:ascii="Arial" w:hAnsi="Arial" w:cs="Arial"/>
                <w:b w:val="0"/>
                <w:sz w:val="22"/>
                <w:szCs w:val="22"/>
              </w:rPr>
              <w:t>CAMHS)</w:t>
            </w:r>
          </w:p>
          <w:p w:rsidR="00C83172" w:rsidRPr="00A32F1B" w:rsidRDefault="00C83172" w:rsidP="00AB24E3">
            <w:pPr>
              <w:ind w:left="360"/>
              <w:rPr>
                <w:rFonts w:ascii="Arial" w:hAnsi="Arial" w:cs="Arial"/>
                <w:b/>
                <w:sz w:val="22"/>
                <w:szCs w:val="22"/>
              </w:rPr>
            </w:pPr>
          </w:p>
        </w:tc>
        <w:tc>
          <w:tcPr>
            <w:tcW w:w="1309" w:type="pct"/>
          </w:tcPr>
          <w:p w:rsidR="00C83172" w:rsidRPr="00A32F1B" w:rsidRDefault="00010D6F" w:rsidP="00AB24E3">
            <w:pPr>
              <w:rPr>
                <w:rFonts w:ascii="Arial" w:hAnsi="Arial" w:cs="Arial"/>
                <w:sz w:val="22"/>
                <w:szCs w:val="22"/>
              </w:rPr>
            </w:pPr>
            <w:r w:rsidRPr="00A32F1B">
              <w:rPr>
                <w:rFonts w:ascii="Arial" w:hAnsi="Arial" w:cs="Arial"/>
                <w:sz w:val="22"/>
                <w:szCs w:val="22"/>
              </w:rPr>
              <w:lastRenderedPageBreak/>
              <w:t>1.1  Staying healthy – health promotion, protection and improvement</w:t>
            </w:r>
          </w:p>
          <w:p w:rsidR="00C83172" w:rsidRPr="00A32F1B" w:rsidRDefault="00A32F1B" w:rsidP="00AB24E3">
            <w:pPr>
              <w:rPr>
                <w:rFonts w:ascii="Arial" w:hAnsi="Arial" w:cs="Arial"/>
                <w:sz w:val="22"/>
                <w:szCs w:val="22"/>
              </w:rPr>
            </w:pPr>
            <w:r>
              <w:rPr>
                <w:rFonts w:ascii="Arial" w:hAnsi="Arial" w:cs="Arial"/>
                <w:sz w:val="22"/>
                <w:szCs w:val="22"/>
              </w:rPr>
              <w:t>2.7  Safe care – safeguarding children and safeguarding adults at r</w:t>
            </w:r>
            <w:r w:rsidR="00800BE2" w:rsidRPr="00A32F1B">
              <w:rPr>
                <w:rFonts w:ascii="Arial" w:hAnsi="Arial" w:cs="Arial"/>
                <w:sz w:val="22"/>
                <w:szCs w:val="22"/>
              </w:rPr>
              <w:t>isk</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Co-ordination of the Collaborative Team</w:t>
            </w:r>
          </w:p>
          <w:p w:rsidR="00C83172" w:rsidRPr="00A32F1B" w:rsidRDefault="00C83172" w:rsidP="00AB24E3">
            <w:pPr>
              <w:rPr>
                <w:rFonts w:ascii="Arial" w:hAnsi="Arial" w:cs="Arial"/>
                <w:b/>
                <w:sz w:val="22"/>
                <w:szCs w:val="22"/>
              </w:rPr>
            </w:pPr>
            <w:r w:rsidRPr="00A32F1B">
              <w:rPr>
                <w:rFonts w:ascii="Arial" w:hAnsi="Arial" w:cs="Arial"/>
                <w:b/>
                <w:sz w:val="22"/>
                <w:szCs w:val="22"/>
              </w:rPr>
              <w:t>7a.3.</w:t>
            </w:r>
          </w:p>
          <w:p w:rsidR="00C83172" w:rsidRPr="00A32F1B" w:rsidRDefault="00C83172" w:rsidP="00AB24E3">
            <w:pPr>
              <w:rPr>
                <w:rFonts w:ascii="Arial" w:hAnsi="Arial" w:cs="Arial"/>
                <w:sz w:val="22"/>
                <w:szCs w:val="22"/>
              </w:rPr>
            </w:pPr>
            <w:r w:rsidRPr="00A32F1B">
              <w:rPr>
                <w:rFonts w:ascii="Arial" w:hAnsi="Arial" w:cs="Arial"/>
                <w:sz w:val="22"/>
                <w:szCs w:val="22"/>
              </w:rPr>
              <w:t>Each collaborative team has defined written roles</w:t>
            </w:r>
          </w:p>
          <w:p w:rsidR="00C83172" w:rsidRPr="00A32F1B" w:rsidRDefault="00C83172" w:rsidP="00AB24E3">
            <w:pPr>
              <w:rPr>
                <w:rFonts w:ascii="Arial" w:hAnsi="Arial" w:cs="Arial"/>
                <w:b/>
                <w:sz w:val="22"/>
                <w:szCs w:val="22"/>
              </w:rPr>
            </w:pPr>
          </w:p>
        </w:tc>
        <w:tc>
          <w:tcPr>
            <w:tcW w:w="1309" w:type="pct"/>
          </w:tcPr>
          <w:p w:rsidR="00C83172" w:rsidRPr="00A32F1B" w:rsidRDefault="00010D6F" w:rsidP="00AB24E3">
            <w:pPr>
              <w:rPr>
                <w:rFonts w:ascii="Arial" w:hAnsi="Arial" w:cs="Arial"/>
                <w:sz w:val="22"/>
                <w:szCs w:val="22"/>
              </w:rPr>
            </w:pPr>
            <w:r w:rsidRPr="00A32F1B">
              <w:rPr>
                <w:rFonts w:ascii="Arial" w:hAnsi="Arial" w:cs="Arial"/>
                <w:sz w:val="22"/>
                <w:szCs w:val="22"/>
              </w:rPr>
              <w:t>1.1  Staying healthy – health promotion, protection and improvement</w:t>
            </w: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7a.4.  </w:t>
            </w:r>
          </w:p>
          <w:p w:rsidR="00C83172" w:rsidRPr="00A32F1B" w:rsidRDefault="00C83172" w:rsidP="00AB24E3">
            <w:pPr>
              <w:rPr>
                <w:rFonts w:ascii="Arial" w:hAnsi="Arial" w:cs="Arial"/>
                <w:sz w:val="22"/>
                <w:szCs w:val="22"/>
              </w:rPr>
            </w:pPr>
            <w:r w:rsidRPr="00A32F1B">
              <w:rPr>
                <w:rFonts w:ascii="Arial" w:hAnsi="Arial" w:cs="Arial"/>
                <w:sz w:val="22"/>
                <w:szCs w:val="22"/>
              </w:rPr>
              <w:t>A co-ordinator ensures that the team working with the child or young person, and the family, meet regularly</w:t>
            </w:r>
          </w:p>
          <w:p w:rsidR="00C83172" w:rsidRPr="00A32F1B" w:rsidRDefault="00C83172" w:rsidP="00AB24E3">
            <w:pPr>
              <w:rPr>
                <w:rFonts w:ascii="Arial" w:hAnsi="Arial" w:cs="Arial"/>
                <w:b/>
                <w:sz w:val="22"/>
                <w:szCs w:val="22"/>
              </w:rPr>
            </w:pPr>
          </w:p>
        </w:tc>
        <w:tc>
          <w:tcPr>
            <w:tcW w:w="1309" w:type="pct"/>
          </w:tcPr>
          <w:p w:rsidR="00232553" w:rsidRPr="00A32F1B" w:rsidRDefault="00232553" w:rsidP="00AB24E3">
            <w:pPr>
              <w:rPr>
                <w:rFonts w:ascii="Arial" w:hAnsi="Arial" w:cs="Arial"/>
                <w:sz w:val="22"/>
                <w:szCs w:val="22"/>
              </w:rPr>
            </w:pPr>
            <w:r w:rsidRPr="00A32F1B">
              <w:rPr>
                <w:rFonts w:ascii="Arial" w:hAnsi="Arial" w:cs="Arial"/>
                <w:sz w:val="22"/>
                <w:szCs w:val="22"/>
              </w:rPr>
              <w:t>1.1  Staying healthy – health promotion, protection and improvement</w:t>
            </w:r>
          </w:p>
          <w:p w:rsidR="00800BE2" w:rsidRPr="00A32F1B" w:rsidRDefault="00800BE2" w:rsidP="00AB24E3">
            <w:pPr>
              <w:rPr>
                <w:rFonts w:ascii="Arial" w:hAnsi="Arial" w:cs="Arial"/>
                <w:sz w:val="22"/>
                <w:szCs w:val="22"/>
              </w:rPr>
            </w:pPr>
            <w:r w:rsidRPr="00A32F1B">
              <w:rPr>
                <w:rFonts w:ascii="Arial" w:hAnsi="Arial" w:cs="Arial"/>
                <w:sz w:val="22"/>
                <w:szCs w:val="22"/>
              </w:rPr>
              <w:t>4.2  Dignified care – patient information</w:t>
            </w:r>
          </w:p>
          <w:p w:rsidR="00EF1B64" w:rsidRPr="00A32F1B" w:rsidRDefault="00010D6F" w:rsidP="00AB24E3">
            <w:pPr>
              <w:rPr>
                <w:rFonts w:ascii="Arial" w:hAnsi="Arial" w:cs="Arial"/>
                <w:sz w:val="22"/>
                <w:szCs w:val="22"/>
              </w:rPr>
            </w:pPr>
            <w:r w:rsidRPr="00A32F1B">
              <w:rPr>
                <w:rFonts w:ascii="Arial" w:hAnsi="Arial" w:cs="Arial"/>
                <w:sz w:val="22"/>
                <w:szCs w:val="22"/>
              </w:rPr>
              <w:t>5.1 Timely care – timely care</w:t>
            </w:r>
          </w:p>
        </w:tc>
      </w:tr>
      <w:tr w:rsidR="00C83172" w:rsidRPr="00E337E5"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7b. </w:t>
            </w:r>
          </w:p>
          <w:p w:rsidR="00C83172" w:rsidRPr="00A32F1B" w:rsidRDefault="00C83172" w:rsidP="00AB24E3">
            <w:pPr>
              <w:rPr>
                <w:rFonts w:ascii="Arial" w:hAnsi="Arial" w:cs="Arial"/>
                <w:sz w:val="22"/>
                <w:szCs w:val="22"/>
              </w:rPr>
            </w:pPr>
            <w:r w:rsidRPr="00A32F1B">
              <w:rPr>
                <w:rFonts w:ascii="Arial" w:hAnsi="Arial" w:cs="Arial"/>
                <w:sz w:val="22"/>
                <w:szCs w:val="22"/>
              </w:rPr>
              <w:t>Each team has in place processes and structures to underpin effective collaborative working and communication within the team and with outside agencies and services.</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Sharing of information between agencies in a timely manner ensures that all involved are kept informed, enabling them to provide the most appropriate support to the child, young person and family [2][29][31][50][58].</w:t>
            </w:r>
          </w:p>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Information Updates for Referrer and Other Relevant Professionals</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7b.1.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Results of audiological assessments are reported to the referrer and any other relevant professionals </w:t>
            </w:r>
          </w:p>
          <w:p w:rsidR="00C83172" w:rsidRPr="00A32F1B" w:rsidRDefault="00C83172" w:rsidP="00AB24E3">
            <w:pPr>
              <w:rPr>
                <w:rFonts w:ascii="Arial" w:hAnsi="Arial" w:cs="Arial"/>
                <w:b/>
                <w:sz w:val="22"/>
                <w:szCs w:val="22"/>
              </w:rPr>
            </w:pPr>
          </w:p>
        </w:tc>
        <w:tc>
          <w:tcPr>
            <w:tcW w:w="1309" w:type="pct"/>
          </w:tcPr>
          <w:p w:rsidR="00800BE2" w:rsidRPr="00A32F1B" w:rsidRDefault="00800BE2" w:rsidP="00AB24E3">
            <w:pPr>
              <w:rPr>
                <w:rFonts w:ascii="Arial" w:hAnsi="Arial" w:cs="Arial"/>
                <w:sz w:val="22"/>
                <w:szCs w:val="22"/>
              </w:rPr>
            </w:pPr>
            <w:r w:rsidRPr="00A32F1B">
              <w:rPr>
                <w:rFonts w:ascii="Arial" w:hAnsi="Arial" w:cs="Arial"/>
                <w:sz w:val="22"/>
                <w:szCs w:val="22"/>
              </w:rPr>
              <w:t xml:space="preserve">2.7  Safe care – </w:t>
            </w:r>
            <w:r w:rsidR="00A32F1B">
              <w:rPr>
                <w:rFonts w:ascii="Arial" w:hAnsi="Arial" w:cs="Arial"/>
                <w:sz w:val="22"/>
                <w:szCs w:val="22"/>
              </w:rPr>
              <w:t>safeguarding children and safeguarding adults at r</w:t>
            </w:r>
            <w:r w:rsidRPr="00A32F1B">
              <w:rPr>
                <w:rFonts w:ascii="Arial" w:hAnsi="Arial" w:cs="Arial"/>
                <w:sz w:val="22"/>
                <w:szCs w:val="22"/>
              </w:rPr>
              <w:t xml:space="preserve">isk </w:t>
            </w:r>
          </w:p>
          <w:p w:rsidR="00B344B8" w:rsidRPr="00A32F1B" w:rsidRDefault="00010D6F" w:rsidP="00AB24E3">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AB24E3">
            <w:pPr>
              <w:rPr>
                <w:rFonts w:ascii="Arial" w:hAnsi="Arial" w:cs="Arial"/>
                <w:sz w:val="22"/>
                <w:szCs w:val="22"/>
              </w:rPr>
            </w:pPr>
            <w:r w:rsidRPr="00A32F1B">
              <w:rPr>
                <w:rFonts w:ascii="Arial" w:hAnsi="Arial" w:cs="Arial"/>
                <w:sz w:val="22"/>
                <w:szCs w:val="22"/>
              </w:rPr>
              <w:t>3.4  Effective care – information governance and communications technology</w:t>
            </w:r>
          </w:p>
          <w:p w:rsidR="00800BE2" w:rsidRPr="00A32F1B" w:rsidRDefault="00800BE2" w:rsidP="00AB24E3">
            <w:pPr>
              <w:rPr>
                <w:rFonts w:ascii="Arial" w:hAnsi="Arial" w:cs="Arial"/>
                <w:sz w:val="22"/>
                <w:szCs w:val="22"/>
              </w:rPr>
            </w:pPr>
            <w:r w:rsidRPr="00A32F1B">
              <w:rPr>
                <w:rFonts w:ascii="Arial" w:hAnsi="Arial" w:cs="Arial"/>
                <w:sz w:val="22"/>
                <w:szCs w:val="22"/>
              </w:rPr>
              <w:t>3.5  Effective care – record keeping</w:t>
            </w:r>
          </w:p>
          <w:p w:rsidR="00800BE2" w:rsidRPr="00A32F1B" w:rsidRDefault="00800BE2" w:rsidP="00AB24E3">
            <w:pPr>
              <w:rPr>
                <w:rFonts w:ascii="Arial" w:hAnsi="Arial" w:cs="Arial"/>
                <w:sz w:val="22"/>
                <w:szCs w:val="22"/>
              </w:rPr>
            </w:pPr>
            <w:r w:rsidRPr="00A32F1B">
              <w:rPr>
                <w:rFonts w:ascii="Arial" w:hAnsi="Arial" w:cs="Arial"/>
                <w:sz w:val="22"/>
                <w:szCs w:val="22"/>
              </w:rPr>
              <w:t>4.2  Dignified care – patient information</w:t>
            </w:r>
          </w:p>
          <w:p w:rsidR="00800BE2" w:rsidRPr="00A32F1B" w:rsidRDefault="00800BE2" w:rsidP="00AB24E3">
            <w:pPr>
              <w:rPr>
                <w:rFonts w:ascii="Arial" w:hAnsi="Arial" w:cs="Arial"/>
                <w:color w:val="008000"/>
                <w:sz w:val="22"/>
                <w:szCs w:val="22"/>
              </w:rPr>
            </w:pPr>
          </w:p>
        </w:tc>
      </w:tr>
      <w:tr w:rsidR="00D72A92" w:rsidRPr="00E337E5" w:rsidTr="00C83172">
        <w:tc>
          <w:tcPr>
            <w:tcW w:w="1147" w:type="pct"/>
            <w:vMerge/>
          </w:tcPr>
          <w:p w:rsidR="00D72A92" w:rsidRPr="00A32F1B" w:rsidRDefault="00D72A92" w:rsidP="00AB24E3">
            <w:pPr>
              <w:rPr>
                <w:rFonts w:ascii="Arial" w:hAnsi="Arial" w:cs="Arial"/>
                <w:b/>
                <w:sz w:val="22"/>
                <w:szCs w:val="22"/>
              </w:rPr>
            </w:pPr>
          </w:p>
        </w:tc>
        <w:tc>
          <w:tcPr>
            <w:tcW w:w="1238" w:type="pct"/>
            <w:vMerge/>
          </w:tcPr>
          <w:p w:rsidR="00D72A92" w:rsidRPr="00A32F1B" w:rsidRDefault="00D72A92" w:rsidP="00AB24E3">
            <w:pPr>
              <w:rPr>
                <w:rFonts w:ascii="Arial" w:hAnsi="Arial" w:cs="Arial"/>
                <w:sz w:val="22"/>
                <w:szCs w:val="22"/>
              </w:rPr>
            </w:pPr>
          </w:p>
        </w:tc>
        <w:tc>
          <w:tcPr>
            <w:tcW w:w="1306" w:type="pct"/>
          </w:tcPr>
          <w:p w:rsidR="00D72A92" w:rsidRPr="00A32F1B" w:rsidRDefault="00194532" w:rsidP="00D72A92">
            <w:pPr>
              <w:rPr>
                <w:rFonts w:ascii="Arial" w:hAnsi="Arial" w:cs="Arial"/>
                <w:b/>
                <w:i/>
                <w:color w:val="008000"/>
                <w:sz w:val="22"/>
                <w:szCs w:val="22"/>
              </w:rPr>
            </w:pPr>
            <w:r w:rsidRPr="00A32F1B">
              <w:rPr>
                <w:rFonts w:ascii="Arial" w:hAnsi="Arial" w:cs="Arial"/>
                <w:b/>
                <w:i/>
                <w:color w:val="008000"/>
                <w:sz w:val="22"/>
                <w:szCs w:val="22"/>
              </w:rPr>
              <w:t xml:space="preserve">7b.2. </w:t>
            </w:r>
            <w:r w:rsidR="00275CAF" w:rsidRPr="00A32F1B">
              <w:rPr>
                <w:rFonts w:ascii="Arial" w:hAnsi="Arial" w:cs="Arial"/>
                <w:b/>
                <w:i/>
                <w:color w:val="008000"/>
                <w:sz w:val="22"/>
                <w:szCs w:val="22"/>
              </w:rPr>
              <w:t>NBHSW</w:t>
            </w:r>
          </w:p>
          <w:p w:rsidR="00D72A92" w:rsidRPr="00A32F1B" w:rsidRDefault="00D72A92" w:rsidP="00D72A92">
            <w:pPr>
              <w:rPr>
                <w:rFonts w:ascii="Arial" w:hAnsi="Arial" w:cs="Arial"/>
                <w:i/>
                <w:color w:val="008000"/>
                <w:sz w:val="22"/>
                <w:szCs w:val="22"/>
              </w:rPr>
            </w:pPr>
            <w:r w:rsidRPr="00A32F1B">
              <w:rPr>
                <w:rFonts w:ascii="Arial" w:hAnsi="Arial" w:cs="Arial"/>
                <w:i/>
                <w:color w:val="008000"/>
                <w:sz w:val="22"/>
                <w:szCs w:val="22"/>
              </w:rPr>
              <w:t xml:space="preserve">Results of neonatal hearing assessments are reported to the referrer and other relevant professionals </w:t>
            </w:r>
          </w:p>
          <w:p w:rsidR="00D72A92" w:rsidRPr="00A32F1B" w:rsidRDefault="00D72A92" w:rsidP="00AB24E3">
            <w:pPr>
              <w:rPr>
                <w:rFonts w:ascii="Arial" w:hAnsi="Arial" w:cs="Arial"/>
                <w:b/>
                <w:sz w:val="22"/>
                <w:szCs w:val="22"/>
              </w:rPr>
            </w:pPr>
          </w:p>
        </w:tc>
        <w:tc>
          <w:tcPr>
            <w:tcW w:w="1309" w:type="pct"/>
          </w:tcPr>
          <w:p w:rsidR="00800BE2" w:rsidRPr="00A32F1B" w:rsidRDefault="00A32F1B" w:rsidP="00AB24E3">
            <w:pPr>
              <w:rPr>
                <w:rFonts w:ascii="Arial" w:hAnsi="Arial" w:cs="Arial"/>
                <w:sz w:val="22"/>
                <w:szCs w:val="22"/>
              </w:rPr>
            </w:pPr>
            <w:r>
              <w:rPr>
                <w:rFonts w:ascii="Arial" w:hAnsi="Arial" w:cs="Arial"/>
                <w:sz w:val="22"/>
                <w:szCs w:val="22"/>
              </w:rPr>
              <w:t>2.7  Safe care – safeguarding children and s</w:t>
            </w:r>
            <w:r w:rsidR="00800BE2" w:rsidRPr="00A32F1B">
              <w:rPr>
                <w:rFonts w:ascii="Arial" w:hAnsi="Arial" w:cs="Arial"/>
                <w:sz w:val="22"/>
                <w:szCs w:val="22"/>
              </w:rPr>
              <w:t>afeguardi</w:t>
            </w:r>
            <w:r>
              <w:rPr>
                <w:rFonts w:ascii="Arial" w:hAnsi="Arial" w:cs="Arial"/>
                <w:sz w:val="22"/>
                <w:szCs w:val="22"/>
              </w:rPr>
              <w:t>ng adults at r</w:t>
            </w:r>
            <w:r w:rsidR="00800BE2" w:rsidRPr="00A32F1B">
              <w:rPr>
                <w:rFonts w:ascii="Arial" w:hAnsi="Arial" w:cs="Arial"/>
                <w:sz w:val="22"/>
                <w:szCs w:val="22"/>
              </w:rPr>
              <w:t xml:space="preserve">isk </w:t>
            </w:r>
          </w:p>
          <w:p w:rsidR="00D72A92" w:rsidRPr="00A32F1B" w:rsidRDefault="00010D6F" w:rsidP="00AB24E3">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800BE2" w:rsidRPr="00A32F1B" w:rsidRDefault="00800BE2" w:rsidP="00800BE2">
            <w:pPr>
              <w:rPr>
                <w:rFonts w:ascii="Arial" w:hAnsi="Arial" w:cs="Arial"/>
                <w:sz w:val="22"/>
                <w:szCs w:val="22"/>
              </w:rPr>
            </w:pPr>
            <w:r w:rsidRPr="00A32F1B">
              <w:rPr>
                <w:rFonts w:ascii="Arial" w:hAnsi="Arial" w:cs="Arial"/>
                <w:sz w:val="22"/>
                <w:szCs w:val="22"/>
              </w:rPr>
              <w:t>3.5  Effective care – record keeping</w:t>
            </w:r>
          </w:p>
          <w:p w:rsidR="00800BE2" w:rsidRPr="00A32F1B" w:rsidRDefault="00800BE2" w:rsidP="00800BE2">
            <w:pPr>
              <w:rPr>
                <w:rFonts w:ascii="Arial" w:hAnsi="Arial" w:cs="Arial"/>
                <w:sz w:val="22"/>
                <w:szCs w:val="22"/>
              </w:rPr>
            </w:pPr>
            <w:r w:rsidRPr="00A32F1B">
              <w:rPr>
                <w:rFonts w:ascii="Arial" w:hAnsi="Arial" w:cs="Arial"/>
                <w:sz w:val="22"/>
                <w:szCs w:val="22"/>
              </w:rPr>
              <w:t>4.2  Dignified care – patient information</w:t>
            </w:r>
          </w:p>
          <w:p w:rsidR="00800BE2" w:rsidRPr="00A32F1B" w:rsidRDefault="00800BE2" w:rsidP="00AB24E3">
            <w:pPr>
              <w:rPr>
                <w:rFonts w:ascii="Arial" w:hAnsi="Arial" w:cs="Arial"/>
                <w:b/>
                <w:sz w:val="22"/>
                <w:szCs w:val="22"/>
              </w:rPr>
            </w:pPr>
          </w:p>
        </w:tc>
      </w:tr>
      <w:tr w:rsidR="00B344B8" w:rsidRPr="00E337E5" w:rsidTr="00C83172">
        <w:tc>
          <w:tcPr>
            <w:tcW w:w="1147" w:type="pct"/>
            <w:vMerge/>
          </w:tcPr>
          <w:p w:rsidR="00B344B8" w:rsidRPr="00A32F1B" w:rsidRDefault="00B344B8" w:rsidP="00AB24E3">
            <w:pPr>
              <w:rPr>
                <w:rFonts w:ascii="Arial" w:hAnsi="Arial" w:cs="Arial"/>
                <w:b/>
                <w:sz w:val="22"/>
                <w:szCs w:val="22"/>
              </w:rPr>
            </w:pPr>
          </w:p>
        </w:tc>
        <w:tc>
          <w:tcPr>
            <w:tcW w:w="1238" w:type="pct"/>
            <w:vMerge/>
          </w:tcPr>
          <w:p w:rsidR="00B344B8" w:rsidRPr="00A32F1B" w:rsidRDefault="00B344B8" w:rsidP="00AB24E3">
            <w:pPr>
              <w:rPr>
                <w:rFonts w:ascii="Arial" w:hAnsi="Arial" w:cs="Arial"/>
                <w:sz w:val="22"/>
                <w:szCs w:val="22"/>
              </w:rPr>
            </w:pPr>
          </w:p>
        </w:tc>
        <w:tc>
          <w:tcPr>
            <w:tcW w:w="1306" w:type="pct"/>
          </w:tcPr>
          <w:p w:rsidR="00B344B8" w:rsidRPr="00A32F1B" w:rsidRDefault="00B344B8" w:rsidP="00AB24E3">
            <w:pPr>
              <w:rPr>
                <w:rFonts w:ascii="Arial" w:hAnsi="Arial" w:cs="Arial"/>
                <w:sz w:val="22"/>
                <w:szCs w:val="22"/>
              </w:rPr>
            </w:pPr>
            <w:r w:rsidRPr="00A32F1B">
              <w:rPr>
                <w:rFonts w:ascii="Arial" w:hAnsi="Arial" w:cs="Arial"/>
                <w:b/>
                <w:sz w:val="22"/>
                <w:szCs w:val="22"/>
              </w:rPr>
              <w:t>7b.</w:t>
            </w:r>
            <w:r w:rsidR="00D72A92" w:rsidRPr="00A32F1B">
              <w:rPr>
                <w:rFonts w:ascii="Arial" w:hAnsi="Arial" w:cs="Arial"/>
                <w:b/>
                <w:sz w:val="22"/>
                <w:szCs w:val="22"/>
              </w:rPr>
              <w:t>3</w:t>
            </w:r>
            <w:r w:rsidRPr="00A32F1B">
              <w:rPr>
                <w:rFonts w:ascii="Arial" w:hAnsi="Arial" w:cs="Arial"/>
                <w:b/>
                <w:sz w:val="22"/>
                <w:szCs w:val="22"/>
              </w:rPr>
              <w:t>.</w:t>
            </w:r>
            <w:r w:rsidRPr="00A32F1B">
              <w:rPr>
                <w:rFonts w:ascii="Arial" w:hAnsi="Arial" w:cs="Arial"/>
                <w:sz w:val="22"/>
                <w:szCs w:val="22"/>
              </w:rPr>
              <w:t xml:space="preserve"> </w:t>
            </w:r>
          </w:p>
          <w:p w:rsidR="00B344B8" w:rsidRPr="00A32F1B" w:rsidRDefault="00B344B8" w:rsidP="00AB24E3">
            <w:pPr>
              <w:rPr>
                <w:rFonts w:ascii="Arial" w:hAnsi="Arial" w:cs="Arial"/>
                <w:b/>
                <w:sz w:val="22"/>
                <w:szCs w:val="22"/>
              </w:rPr>
            </w:pPr>
            <w:r w:rsidRPr="00A32F1B">
              <w:rPr>
                <w:rFonts w:ascii="Arial" w:hAnsi="Arial" w:cs="Arial"/>
                <w:sz w:val="22"/>
                <w:szCs w:val="22"/>
              </w:rPr>
              <w:t>Reports are distributed to relevant professionals within 10 working days of the assessment.</w:t>
            </w:r>
          </w:p>
          <w:p w:rsidR="00B344B8" w:rsidRPr="00A32F1B" w:rsidRDefault="00B344B8" w:rsidP="00AB24E3">
            <w:pPr>
              <w:rPr>
                <w:rFonts w:ascii="Arial" w:hAnsi="Arial" w:cs="Arial"/>
                <w:sz w:val="22"/>
                <w:szCs w:val="22"/>
              </w:rPr>
            </w:pPr>
          </w:p>
        </w:tc>
        <w:tc>
          <w:tcPr>
            <w:tcW w:w="1309" w:type="pct"/>
          </w:tcPr>
          <w:p w:rsidR="00232553" w:rsidRPr="00A32F1B" w:rsidRDefault="00232553" w:rsidP="00AB24E3">
            <w:pPr>
              <w:rPr>
                <w:rFonts w:ascii="Arial" w:hAnsi="Arial" w:cs="Arial"/>
                <w:sz w:val="22"/>
                <w:szCs w:val="22"/>
              </w:rPr>
            </w:pPr>
          </w:p>
          <w:p w:rsidR="00B344B8" w:rsidRPr="00A32F1B" w:rsidRDefault="00010D6F" w:rsidP="00AB24E3">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232553" w:rsidRPr="00A32F1B" w:rsidRDefault="00232553" w:rsidP="00232553">
            <w:pPr>
              <w:rPr>
                <w:rFonts w:ascii="Arial" w:hAnsi="Arial" w:cs="Arial"/>
                <w:sz w:val="22"/>
                <w:szCs w:val="22"/>
              </w:rPr>
            </w:pPr>
            <w:r w:rsidRPr="00A32F1B">
              <w:rPr>
                <w:rFonts w:ascii="Arial" w:hAnsi="Arial" w:cs="Arial"/>
                <w:sz w:val="22"/>
                <w:szCs w:val="22"/>
              </w:rPr>
              <w:t>4.2  Dignified care – patient information</w:t>
            </w:r>
          </w:p>
          <w:p w:rsidR="00010D6F" w:rsidRPr="00A32F1B" w:rsidRDefault="00010D6F" w:rsidP="00AB24E3">
            <w:pPr>
              <w:rPr>
                <w:rFonts w:ascii="Arial" w:hAnsi="Arial" w:cs="Arial"/>
                <w:b/>
                <w:sz w:val="22"/>
                <w:szCs w:val="22"/>
              </w:rPr>
            </w:pPr>
            <w:r w:rsidRPr="00A32F1B">
              <w:rPr>
                <w:rFonts w:ascii="Arial" w:hAnsi="Arial" w:cs="Arial"/>
                <w:sz w:val="22"/>
                <w:szCs w:val="22"/>
              </w:rPr>
              <w:t>5.1  Timely care – timely care</w:t>
            </w:r>
          </w:p>
        </w:tc>
      </w:tr>
      <w:tr w:rsidR="00D72A92" w:rsidRPr="00E337E5" w:rsidTr="00C83172">
        <w:tc>
          <w:tcPr>
            <w:tcW w:w="1147" w:type="pct"/>
            <w:vMerge/>
          </w:tcPr>
          <w:p w:rsidR="00D72A92" w:rsidRPr="00A32F1B" w:rsidRDefault="00D72A92" w:rsidP="00AB24E3">
            <w:pPr>
              <w:rPr>
                <w:rFonts w:ascii="Arial" w:hAnsi="Arial" w:cs="Arial"/>
                <w:b/>
                <w:sz w:val="22"/>
                <w:szCs w:val="22"/>
              </w:rPr>
            </w:pPr>
          </w:p>
        </w:tc>
        <w:tc>
          <w:tcPr>
            <w:tcW w:w="1238" w:type="pct"/>
            <w:vMerge/>
          </w:tcPr>
          <w:p w:rsidR="00D72A92" w:rsidRPr="00A32F1B" w:rsidRDefault="00D72A92" w:rsidP="00AB24E3">
            <w:pPr>
              <w:rPr>
                <w:rFonts w:ascii="Arial" w:hAnsi="Arial" w:cs="Arial"/>
                <w:sz w:val="22"/>
                <w:szCs w:val="22"/>
              </w:rPr>
            </w:pPr>
          </w:p>
        </w:tc>
        <w:tc>
          <w:tcPr>
            <w:tcW w:w="1306" w:type="pct"/>
          </w:tcPr>
          <w:p w:rsidR="00D72A92"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 xml:space="preserve">7b.4. </w:t>
            </w:r>
            <w:r w:rsidR="00275CAF" w:rsidRPr="00A32F1B">
              <w:rPr>
                <w:rFonts w:ascii="Arial" w:hAnsi="Arial" w:cs="Arial"/>
                <w:b/>
                <w:i/>
                <w:color w:val="008000"/>
                <w:sz w:val="22"/>
                <w:szCs w:val="22"/>
              </w:rPr>
              <w:t>NBHSW</w:t>
            </w:r>
          </w:p>
          <w:p w:rsidR="00D72A92" w:rsidRPr="00A32F1B" w:rsidRDefault="00D72A92" w:rsidP="00D72A92">
            <w:pPr>
              <w:rPr>
                <w:rFonts w:ascii="Arial" w:hAnsi="Arial" w:cs="Arial"/>
                <w:b/>
                <w:i/>
                <w:color w:val="008000"/>
                <w:sz w:val="22"/>
                <w:szCs w:val="22"/>
              </w:rPr>
            </w:pPr>
            <w:r w:rsidRPr="00A32F1B">
              <w:rPr>
                <w:rFonts w:ascii="Arial" w:hAnsi="Arial" w:cs="Arial"/>
                <w:i/>
                <w:color w:val="008000"/>
                <w:sz w:val="22"/>
                <w:szCs w:val="22"/>
              </w:rPr>
              <w:t>Reports are distributed to relevant professionals within 10 working days of completion of the neonatal hearing assessment.</w:t>
            </w:r>
          </w:p>
          <w:p w:rsidR="00D72A92" w:rsidRPr="00A32F1B" w:rsidRDefault="00D72A92" w:rsidP="00AB24E3">
            <w:pPr>
              <w:rPr>
                <w:rFonts w:ascii="Arial" w:hAnsi="Arial" w:cs="Arial"/>
                <w:b/>
                <w:i/>
                <w:color w:val="008000"/>
                <w:sz w:val="22"/>
                <w:szCs w:val="22"/>
              </w:rPr>
            </w:pPr>
          </w:p>
        </w:tc>
        <w:tc>
          <w:tcPr>
            <w:tcW w:w="1309" w:type="pct"/>
          </w:tcPr>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232553" w:rsidRPr="00A32F1B" w:rsidRDefault="00232553" w:rsidP="00232553">
            <w:pPr>
              <w:rPr>
                <w:rFonts w:ascii="Arial" w:hAnsi="Arial" w:cs="Arial"/>
                <w:sz w:val="22"/>
                <w:szCs w:val="22"/>
              </w:rPr>
            </w:pPr>
            <w:r w:rsidRPr="00A32F1B">
              <w:rPr>
                <w:rFonts w:ascii="Arial" w:hAnsi="Arial" w:cs="Arial"/>
                <w:sz w:val="22"/>
                <w:szCs w:val="22"/>
              </w:rPr>
              <w:t>4.2  Dignified care – patient information</w:t>
            </w:r>
          </w:p>
          <w:p w:rsidR="00232553" w:rsidRPr="00A32F1B" w:rsidRDefault="00232553" w:rsidP="00800BE2">
            <w:pPr>
              <w:rPr>
                <w:rFonts w:ascii="Arial" w:hAnsi="Arial" w:cs="Arial"/>
                <w:sz w:val="22"/>
                <w:szCs w:val="22"/>
              </w:rPr>
            </w:pPr>
          </w:p>
          <w:p w:rsidR="00D72A92" w:rsidRPr="00A32F1B" w:rsidRDefault="00010D6F" w:rsidP="00B344B8">
            <w:pPr>
              <w:rPr>
                <w:rFonts w:ascii="Arial" w:hAnsi="Arial" w:cs="Arial"/>
                <w:color w:val="008000"/>
                <w:sz w:val="22"/>
                <w:szCs w:val="22"/>
              </w:rPr>
            </w:pPr>
            <w:r w:rsidRPr="00A32F1B">
              <w:rPr>
                <w:rFonts w:ascii="Arial" w:hAnsi="Arial" w:cs="Arial"/>
                <w:sz w:val="22"/>
                <w:szCs w:val="22"/>
              </w:rPr>
              <w:t>5.1  Timely care – timely care</w:t>
            </w: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B344B8" w:rsidP="00AB24E3">
            <w:pPr>
              <w:rPr>
                <w:rFonts w:ascii="Arial" w:hAnsi="Arial" w:cs="Arial"/>
                <w:sz w:val="22"/>
                <w:szCs w:val="22"/>
              </w:rPr>
            </w:pPr>
            <w:r w:rsidRPr="00A32F1B">
              <w:rPr>
                <w:rFonts w:ascii="Arial" w:hAnsi="Arial" w:cs="Arial"/>
                <w:b/>
                <w:sz w:val="22"/>
                <w:szCs w:val="22"/>
              </w:rPr>
              <w:t>7b.</w:t>
            </w:r>
            <w:r w:rsidR="00E8109A" w:rsidRPr="00A32F1B">
              <w:rPr>
                <w:rFonts w:ascii="Arial" w:hAnsi="Arial" w:cs="Arial"/>
                <w:b/>
                <w:sz w:val="22"/>
                <w:szCs w:val="22"/>
              </w:rPr>
              <w:t>5</w:t>
            </w:r>
            <w:r w:rsidR="00C83172" w:rsidRPr="00A32F1B">
              <w:rPr>
                <w:rFonts w:ascii="Arial" w:hAnsi="Arial" w:cs="Arial"/>
                <w:b/>
                <w:sz w:val="22"/>
                <w:szCs w:val="22"/>
              </w:rPr>
              <w:t>.</w:t>
            </w:r>
            <w:r w:rsidR="00C83172"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proofErr w:type="spellStart"/>
            <w:r w:rsidRPr="00A32F1B">
              <w:rPr>
                <w:rFonts w:ascii="Arial" w:hAnsi="Arial" w:cs="Arial"/>
                <w:sz w:val="22"/>
                <w:szCs w:val="22"/>
              </w:rPr>
              <w:t>Non attendance</w:t>
            </w:r>
            <w:proofErr w:type="spellEnd"/>
            <w:r w:rsidRPr="00A32F1B">
              <w:rPr>
                <w:rFonts w:ascii="Arial" w:hAnsi="Arial" w:cs="Arial"/>
                <w:sz w:val="22"/>
                <w:szCs w:val="22"/>
              </w:rPr>
              <w:t xml:space="preserve"> is reported to the referrer, parent, and appropriate professionals e.g. GP, HV, Child </w:t>
            </w:r>
            <w:r w:rsidRPr="00A32F1B">
              <w:rPr>
                <w:rFonts w:ascii="Arial" w:hAnsi="Arial" w:cs="Arial"/>
                <w:sz w:val="22"/>
                <w:szCs w:val="22"/>
              </w:rPr>
              <w:lastRenderedPageBreak/>
              <w:t>Health, in accordance with local guidelines/protocols.</w:t>
            </w:r>
          </w:p>
          <w:p w:rsidR="00C83172" w:rsidRPr="00A32F1B" w:rsidRDefault="00C83172" w:rsidP="00AB24E3">
            <w:pPr>
              <w:rPr>
                <w:rFonts w:ascii="Arial" w:hAnsi="Arial" w:cs="Arial"/>
                <w:b/>
                <w:sz w:val="22"/>
                <w:szCs w:val="22"/>
              </w:rPr>
            </w:pPr>
          </w:p>
        </w:tc>
        <w:tc>
          <w:tcPr>
            <w:tcW w:w="1309" w:type="pct"/>
          </w:tcPr>
          <w:p w:rsidR="00800BE2" w:rsidRPr="00A32F1B" w:rsidRDefault="00A32F1B" w:rsidP="00010D6F">
            <w:pPr>
              <w:rPr>
                <w:rFonts w:ascii="Arial" w:hAnsi="Arial" w:cs="Arial"/>
                <w:sz w:val="22"/>
                <w:szCs w:val="22"/>
              </w:rPr>
            </w:pPr>
            <w:r>
              <w:rPr>
                <w:rFonts w:ascii="Arial" w:hAnsi="Arial" w:cs="Arial"/>
                <w:sz w:val="22"/>
                <w:szCs w:val="22"/>
              </w:rPr>
              <w:lastRenderedPageBreak/>
              <w:t>2.7  Safe care – safeguarding children and safeguarding adults at r</w:t>
            </w:r>
            <w:r w:rsidR="00800BE2" w:rsidRPr="00A32F1B">
              <w:rPr>
                <w:rFonts w:ascii="Arial" w:hAnsi="Arial" w:cs="Arial"/>
                <w:sz w:val="22"/>
                <w:szCs w:val="22"/>
              </w:rPr>
              <w:t xml:space="preserve">isk </w:t>
            </w:r>
          </w:p>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EF1B64" w:rsidRPr="00A32F1B" w:rsidRDefault="00EF1B64" w:rsidP="00AB24E3">
            <w:pPr>
              <w:rPr>
                <w:rFonts w:ascii="Arial" w:hAnsi="Arial" w:cs="Arial"/>
                <w:sz w:val="22"/>
                <w:szCs w:val="22"/>
              </w:rPr>
            </w:pPr>
          </w:p>
        </w:tc>
      </w:tr>
      <w:tr w:rsidR="00E8109A" w:rsidRPr="00E337E5" w:rsidTr="00C83172">
        <w:tc>
          <w:tcPr>
            <w:tcW w:w="1147" w:type="pct"/>
            <w:vMerge/>
          </w:tcPr>
          <w:p w:rsidR="00E8109A" w:rsidRPr="00A32F1B" w:rsidRDefault="00E8109A" w:rsidP="00AB24E3">
            <w:pPr>
              <w:rPr>
                <w:rFonts w:ascii="Arial" w:hAnsi="Arial" w:cs="Arial"/>
                <w:b/>
                <w:sz w:val="22"/>
                <w:szCs w:val="22"/>
              </w:rPr>
            </w:pPr>
          </w:p>
        </w:tc>
        <w:tc>
          <w:tcPr>
            <w:tcW w:w="1238" w:type="pct"/>
            <w:vMerge/>
          </w:tcPr>
          <w:p w:rsidR="00E8109A" w:rsidRPr="00A32F1B" w:rsidRDefault="00E8109A" w:rsidP="00AB24E3">
            <w:pPr>
              <w:rPr>
                <w:rFonts w:ascii="Arial" w:hAnsi="Arial" w:cs="Arial"/>
                <w:b/>
                <w:sz w:val="22"/>
                <w:szCs w:val="22"/>
              </w:rPr>
            </w:pPr>
          </w:p>
        </w:tc>
        <w:tc>
          <w:tcPr>
            <w:tcW w:w="1306" w:type="pct"/>
          </w:tcPr>
          <w:p w:rsidR="00E8109A"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 xml:space="preserve">7b.6.  </w:t>
            </w:r>
            <w:r w:rsidR="00275CAF" w:rsidRPr="00A32F1B">
              <w:rPr>
                <w:rFonts w:ascii="Arial" w:hAnsi="Arial" w:cs="Arial"/>
                <w:b/>
                <w:i/>
                <w:color w:val="008000"/>
                <w:sz w:val="22"/>
                <w:szCs w:val="22"/>
              </w:rPr>
              <w:t>NBHSW</w:t>
            </w:r>
          </w:p>
          <w:p w:rsidR="00E8109A" w:rsidRPr="00A32F1B" w:rsidRDefault="00E8109A" w:rsidP="00E8109A">
            <w:pPr>
              <w:rPr>
                <w:rFonts w:ascii="Arial" w:hAnsi="Arial" w:cs="Arial"/>
                <w:i/>
                <w:color w:val="008000"/>
                <w:sz w:val="22"/>
                <w:szCs w:val="22"/>
              </w:rPr>
            </w:pPr>
            <w:proofErr w:type="spellStart"/>
            <w:r w:rsidRPr="00A32F1B">
              <w:rPr>
                <w:rFonts w:ascii="Arial" w:hAnsi="Arial" w:cs="Arial"/>
                <w:i/>
                <w:color w:val="008000"/>
                <w:sz w:val="22"/>
                <w:szCs w:val="22"/>
              </w:rPr>
              <w:t>Non attendance</w:t>
            </w:r>
            <w:proofErr w:type="spellEnd"/>
            <w:r w:rsidRPr="00A32F1B">
              <w:rPr>
                <w:rFonts w:ascii="Arial" w:hAnsi="Arial" w:cs="Arial"/>
                <w:i/>
                <w:color w:val="008000"/>
                <w:sz w:val="22"/>
                <w:szCs w:val="22"/>
              </w:rPr>
              <w:t xml:space="preserve"> for </w:t>
            </w:r>
            <w:proofErr w:type="spellStart"/>
            <w:r w:rsidRPr="00A32F1B">
              <w:rPr>
                <w:rFonts w:ascii="Arial" w:hAnsi="Arial" w:cs="Arial"/>
                <w:i/>
                <w:color w:val="008000"/>
                <w:sz w:val="22"/>
                <w:szCs w:val="22"/>
              </w:rPr>
              <w:t>newborn</w:t>
            </w:r>
            <w:proofErr w:type="spellEnd"/>
            <w:r w:rsidRPr="00A32F1B">
              <w:rPr>
                <w:rFonts w:ascii="Arial" w:hAnsi="Arial" w:cs="Arial"/>
                <w:i/>
                <w:color w:val="008000"/>
                <w:sz w:val="22"/>
                <w:szCs w:val="22"/>
              </w:rPr>
              <w:t xml:space="preserve"> hearing assessment  is reported in accordance with </w:t>
            </w:r>
            <w:r w:rsidR="00275CAF" w:rsidRPr="00A32F1B">
              <w:rPr>
                <w:rFonts w:ascii="Arial" w:hAnsi="Arial" w:cs="Arial"/>
                <w:i/>
                <w:color w:val="008000"/>
                <w:sz w:val="22"/>
                <w:szCs w:val="22"/>
              </w:rPr>
              <w:t>NBHSW</w:t>
            </w:r>
            <w:r w:rsidRPr="00A32F1B">
              <w:rPr>
                <w:rFonts w:ascii="Arial" w:hAnsi="Arial" w:cs="Arial"/>
                <w:i/>
                <w:color w:val="008000"/>
                <w:sz w:val="22"/>
                <w:szCs w:val="22"/>
              </w:rPr>
              <w:t xml:space="preserve"> guidelines</w:t>
            </w:r>
          </w:p>
          <w:p w:rsidR="00E8109A" w:rsidRPr="00A32F1B" w:rsidRDefault="00E8109A" w:rsidP="00AB24E3">
            <w:pPr>
              <w:rPr>
                <w:rFonts w:ascii="Arial" w:hAnsi="Arial" w:cs="Arial"/>
                <w:b/>
                <w:color w:val="008000"/>
                <w:sz w:val="22"/>
                <w:szCs w:val="22"/>
              </w:rPr>
            </w:pPr>
            <w:r w:rsidRPr="00A32F1B">
              <w:rPr>
                <w:rFonts w:ascii="Arial" w:hAnsi="Arial" w:cs="Arial"/>
                <w:b/>
                <w:color w:val="008000"/>
                <w:sz w:val="22"/>
                <w:szCs w:val="22"/>
              </w:rPr>
              <w:t xml:space="preserve"> </w:t>
            </w:r>
          </w:p>
        </w:tc>
        <w:tc>
          <w:tcPr>
            <w:tcW w:w="1309" w:type="pct"/>
          </w:tcPr>
          <w:p w:rsidR="00800BE2" w:rsidRPr="00A32F1B" w:rsidRDefault="00A32F1B" w:rsidP="00010D6F">
            <w:pPr>
              <w:rPr>
                <w:rFonts w:ascii="Arial" w:hAnsi="Arial" w:cs="Arial"/>
                <w:sz w:val="22"/>
                <w:szCs w:val="22"/>
              </w:rPr>
            </w:pPr>
            <w:r>
              <w:rPr>
                <w:rFonts w:ascii="Arial" w:hAnsi="Arial" w:cs="Arial"/>
                <w:sz w:val="22"/>
                <w:szCs w:val="22"/>
              </w:rPr>
              <w:t>2.7  Safe care – s</w:t>
            </w:r>
            <w:r w:rsidR="00800BE2" w:rsidRPr="00A32F1B">
              <w:rPr>
                <w:rFonts w:ascii="Arial" w:hAnsi="Arial" w:cs="Arial"/>
                <w:sz w:val="22"/>
                <w:szCs w:val="22"/>
              </w:rPr>
              <w:t>afe</w:t>
            </w:r>
            <w:r>
              <w:rPr>
                <w:rFonts w:ascii="Arial" w:hAnsi="Arial" w:cs="Arial"/>
                <w:sz w:val="22"/>
                <w:szCs w:val="22"/>
              </w:rPr>
              <w:t>guarding children and safeguarding adults at r</w:t>
            </w:r>
            <w:r w:rsidR="00800BE2" w:rsidRPr="00A32F1B">
              <w:rPr>
                <w:rFonts w:ascii="Arial" w:hAnsi="Arial" w:cs="Arial"/>
                <w:sz w:val="22"/>
                <w:szCs w:val="22"/>
              </w:rPr>
              <w:t xml:space="preserve">isk </w:t>
            </w:r>
          </w:p>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F83791" w:rsidRPr="00A32F1B" w:rsidRDefault="00F83791" w:rsidP="008F06E1">
            <w:pPr>
              <w:rPr>
                <w:rFonts w:ascii="Arial" w:hAnsi="Arial" w:cs="Arial"/>
                <w:i/>
                <w:color w:val="008000"/>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B344B8" w:rsidRPr="00A32F1B" w:rsidRDefault="00B344B8" w:rsidP="00AB24E3">
            <w:pPr>
              <w:rPr>
                <w:rFonts w:ascii="Arial" w:hAnsi="Arial" w:cs="Arial"/>
                <w:b/>
                <w:sz w:val="22"/>
                <w:szCs w:val="22"/>
              </w:rPr>
            </w:pPr>
            <w:r w:rsidRPr="00A32F1B">
              <w:rPr>
                <w:rFonts w:ascii="Arial" w:hAnsi="Arial" w:cs="Arial"/>
                <w:b/>
                <w:sz w:val="22"/>
                <w:szCs w:val="22"/>
              </w:rPr>
              <w:t>Liaison With Other Services</w:t>
            </w:r>
          </w:p>
          <w:p w:rsidR="00C83172" w:rsidRPr="00A32F1B" w:rsidRDefault="00C83172" w:rsidP="00AB24E3">
            <w:pPr>
              <w:rPr>
                <w:rFonts w:ascii="Arial" w:hAnsi="Arial" w:cs="Arial"/>
                <w:b/>
                <w:sz w:val="22"/>
                <w:szCs w:val="22"/>
              </w:rPr>
            </w:pPr>
            <w:r w:rsidRPr="00A32F1B">
              <w:rPr>
                <w:rFonts w:ascii="Arial" w:hAnsi="Arial" w:cs="Arial"/>
                <w:b/>
                <w:sz w:val="22"/>
                <w:szCs w:val="22"/>
              </w:rPr>
              <w:t>7b.</w:t>
            </w:r>
            <w:r w:rsidR="00E8109A" w:rsidRPr="00A32F1B">
              <w:rPr>
                <w:rFonts w:ascii="Arial" w:hAnsi="Arial" w:cs="Arial"/>
                <w:b/>
                <w:sz w:val="22"/>
                <w:szCs w:val="22"/>
              </w:rPr>
              <w:t>7</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When Audiology refers families to other agencies and services, there is ongoing sharing of information by audiology.</w:t>
            </w:r>
          </w:p>
          <w:p w:rsidR="00C83172" w:rsidRPr="00A32F1B" w:rsidRDefault="00C83172" w:rsidP="00AB24E3">
            <w:pPr>
              <w:rPr>
                <w:rFonts w:ascii="Arial" w:hAnsi="Arial" w:cs="Arial"/>
                <w:b/>
                <w:sz w:val="22"/>
                <w:szCs w:val="22"/>
              </w:rPr>
            </w:pPr>
          </w:p>
        </w:tc>
        <w:tc>
          <w:tcPr>
            <w:tcW w:w="1309" w:type="pct"/>
          </w:tcPr>
          <w:p w:rsidR="00800BE2" w:rsidRPr="00A32F1B" w:rsidRDefault="00A32F1B" w:rsidP="00010D6F">
            <w:pPr>
              <w:rPr>
                <w:rFonts w:ascii="Arial" w:hAnsi="Arial" w:cs="Arial"/>
                <w:sz w:val="22"/>
                <w:szCs w:val="22"/>
              </w:rPr>
            </w:pPr>
            <w:r>
              <w:rPr>
                <w:rFonts w:ascii="Arial" w:hAnsi="Arial" w:cs="Arial"/>
                <w:sz w:val="22"/>
                <w:szCs w:val="22"/>
              </w:rPr>
              <w:t>2.7  Safe care – safeguarding children and safeguarding adults at r</w:t>
            </w:r>
            <w:r w:rsidR="00800BE2" w:rsidRPr="00A32F1B">
              <w:rPr>
                <w:rFonts w:ascii="Arial" w:hAnsi="Arial" w:cs="Arial"/>
                <w:sz w:val="22"/>
                <w:szCs w:val="22"/>
              </w:rPr>
              <w:t xml:space="preserve">isk </w:t>
            </w:r>
          </w:p>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C83172" w:rsidRPr="00A32F1B" w:rsidRDefault="00800BE2" w:rsidP="00AB24E3">
            <w:pPr>
              <w:rPr>
                <w:rFonts w:ascii="Arial" w:hAnsi="Arial" w:cs="Arial"/>
                <w:sz w:val="22"/>
                <w:szCs w:val="22"/>
              </w:rPr>
            </w:pPr>
            <w:r w:rsidRPr="00A32F1B">
              <w:rPr>
                <w:rFonts w:ascii="Arial" w:hAnsi="Arial" w:cs="Arial"/>
                <w:sz w:val="22"/>
                <w:szCs w:val="22"/>
              </w:rPr>
              <w:t>3.5  Effective care – record keeping</w:t>
            </w:r>
          </w:p>
          <w:p w:rsidR="00232553" w:rsidRPr="00A32F1B" w:rsidRDefault="00232553" w:rsidP="00232553">
            <w:pPr>
              <w:rPr>
                <w:rFonts w:ascii="Arial" w:hAnsi="Arial" w:cs="Arial"/>
                <w:sz w:val="22"/>
                <w:szCs w:val="22"/>
              </w:rPr>
            </w:pPr>
            <w:r w:rsidRPr="00A32F1B">
              <w:rPr>
                <w:rFonts w:ascii="Arial" w:hAnsi="Arial" w:cs="Arial"/>
                <w:sz w:val="22"/>
                <w:szCs w:val="22"/>
              </w:rPr>
              <w:t>4.2  Dignified care – patient information</w:t>
            </w:r>
          </w:p>
          <w:p w:rsidR="00800BE2" w:rsidRPr="00A32F1B" w:rsidRDefault="00800BE2"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7b.</w:t>
            </w:r>
            <w:r w:rsidR="00E8109A" w:rsidRPr="00A32F1B">
              <w:rPr>
                <w:rFonts w:ascii="Arial" w:hAnsi="Arial" w:cs="Arial"/>
                <w:b/>
                <w:sz w:val="22"/>
                <w:szCs w:val="22"/>
              </w:rPr>
              <w:t>8</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Feedback from other agencies is used to inform the Audiology IMP.</w:t>
            </w:r>
          </w:p>
          <w:p w:rsidR="00C83172" w:rsidRPr="00A32F1B" w:rsidRDefault="00C83172" w:rsidP="00AB24E3">
            <w:pPr>
              <w:rPr>
                <w:rFonts w:ascii="Arial" w:hAnsi="Arial" w:cs="Arial"/>
                <w:b/>
                <w:sz w:val="22"/>
                <w:szCs w:val="22"/>
              </w:rPr>
            </w:pPr>
          </w:p>
        </w:tc>
        <w:tc>
          <w:tcPr>
            <w:tcW w:w="1309" w:type="pct"/>
          </w:tcPr>
          <w:p w:rsidR="00800BE2" w:rsidRPr="00A32F1B" w:rsidRDefault="00A32F1B" w:rsidP="00010D6F">
            <w:pPr>
              <w:rPr>
                <w:rFonts w:ascii="Arial" w:hAnsi="Arial" w:cs="Arial"/>
                <w:sz w:val="22"/>
                <w:szCs w:val="22"/>
              </w:rPr>
            </w:pPr>
            <w:r>
              <w:rPr>
                <w:rFonts w:ascii="Arial" w:hAnsi="Arial" w:cs="Arial"/>
                <w:sz w:val="22"/>
                <w:szCs w:val="22"/>
              </w:rPr>
              <w:t>2.7  Safe care – safeguarding children and safeguarding adults at r</w:t>
            </w:r>
            <w:r w:rsidR="00800BE2" w:rsidRPr="00A32F1B">
              <w:rPr>
                <w:rFonts w:ascii="Arial" w:hAnsi="Arial" w:cs="Arial"/>
                <w:sz w:val="22"/>
                <w:szCs w:val="22"/>
              </w:rPr>
              <w:t xml:space="preserve">isk </w:t>
            </w:r>
          </w:p>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C83172" w:rsidRPr="00A32F1B" w:rsidRDefault="00800BE2" w:rsidP="00AB24E3">
            <w:pPr>
              <w:rPr>
                <w:rFonts w:ascii="Arial" w:hAnsi="Arial" w:cs="Arial"/>
                <w:sz w:val="22"/>
                <w:szCs w:val="22"/>
              </w:rPr>
            </w:pPr>
            <w:r w:rsidRPr="00A32F1B">
              <w:rPr>
                <w:rFonts w:ascii="Arial" w:hAnsi="Arial" w:cs="Arial"/>
                <w:sz w:val="22"/>
                <w:szCs w:val="22"/>
              </w:rPr>
              <w:t>3.5  Effective care – record keeping</w:t>
            </w:r>
          </w:p>
          <w:p w:rsidR="00232553" w:rsidRDefault="00232553" w:rsidP="00232553">
            <w:pPr>
              <w:rPr>
                <w:rFonts w:ascii="Arial" w:hAnsi="Arial" w:cs="Arial"/>
                <w:sz w:val="22"/>
                <w:szCs w:val="22"/>
              </w:rPr>
            </w:pPr>
            <w:r w:rsidRPr="00A32F1B">
              <w:rPr>
                <w:rFonts w:ascii="Arial" w:hAnsi="Arial" w:cs="Arial"/>
                <w:sz w:val="22"/>
                <w:szCs w:val="22"/>
              </w:rPr>
              <w:t>4.2  Dignified care – patient information</w:t>
            </w:r>
          </w:p>
          <w:p w:rsidR="00A32F1B" w:rsidRPr="00A32F1B" w:rsidRDefault="00A32F1B" w:rsidP="00232553">
            <w:pPr>
              <w:rPr>
                <w:rFonts w:ascii="Arial" w:hAnsi="Arial" w:cs="Arial"/>
                <w:sz w:val="22"/>
                <w:szCs w:val="22"/>
              </w:rPr>
            </w:pPr>
          </w:p>
          <w:p w:rsidR="00800BE2" w:rsidRPr="00A32F1B" w:rsidRDefault="00800BE2" w:rsidP="00AB24E3">
            <w:pPr>
              <w:rPr>
                <w:rFonts w:ascii="Arial" w:hAnsi="Arial" w:cs="Arial"/>
                <w:sz w:val="22"/>
                <w:szCs w:val="22"/>
              </w:rPr>
            </w:pPr>
          </w:p>
        </w:tc>
      </w:tr>
      <w:tr w:rsidR="00C83172" w:rsidRPr="00E337E5"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 xml:space="preserve">7c. </w:t>
            </w:r>
          </w:p>
          <w:p w:rsidR="00C83172" w:rsidRPr="00A32F1B" w:rsidRDefault="00C83172" w:rsidP="00AB24E3">
            <w:pPr>
              <w:rPr>
                <w:rFonts w:ascii="Arial" w:hAnsi="Arial" w:cs="Arial"/>
                <w:sz w:val="22"/>
                <w:szCs w:val="22"/>
              </w:rPr>
            </w:pPr>
            <w:r w:rsidRPr="00A32F1B">
              <w:rPr>
                <w:rFonts w:ascii="Arial" w:hAnsi="Arial" w:cs="Arial"/>
                <w:sz w:val="22"/>
                <w:szCs w:val="22"/>
              </w:rPr>
              <w:t>Each service has a major role in facilitating, and providing input to, the development and ongoing review of a Multi-Agency Support Plan (MASP)</w:t>
            </w:r>
            <w:r w:rsidRPr="00A32F1B">
              <w:rPr>
                <w:rStyle w:val="FootnoteReference"/>
                <w:rFonts w:ascii="Arial" w:hAnsi="Arial" w:cs="Arial"/>
                <w:sz w:val="22"/>
                <w:szCs w:val="22"/>
              </w:rPr>
              <w:footnoteReference w:id="11"/>
            </w:r>
            <w:r w:rsidRPr="00A32F1B">
              <w:rPr>
                <w:rStyle w:val="FootnoteReference"/>
                <w:rFonts w:ascii="Arial" w:hAnsi="Arial" w:cs="Arial"/>
                <w:sz w:val="22"/>
                <w:szCs w:val="22"/>
              </w:rPr>
              <w:footnoteReference w:id="12"/>
            </w:r>
            <w:r w:rsidRPr="00A32F1B">
              <w:rPr>
                <w:rFonts w:ascii="Arial" w:hAnsi="Arial" w:cs="Arial"/>
                <w:sz w:val="22"/>
                <w:szCs w:val="22"/>
              </w:rPr>
              <w:t xml:space="preserve"> for each </w:t>
            </w:r>
            <w:proofErr w:type="spellStart"/>
            <w:r w:rsidRPr="00A32F1B">
              <w:rPr>
                <w:rFonts w:ascii="Arial" w:hAnsi="Arial" w:cs="Arial"/>
                <w:sz w:val="22"/>
                <w:szCs w:val="22"/>
              </w:rPr>
              <w:t>newborn</w:t>
            </w:r>
            <w:proofErr w:type="spellEnd"/>
            <w:r w:rsidRPr="00A32F1B">
              <w:rPr>
                <w:rFonts w:ascii="Arial" w:hAnsi="Arial" w:cs="Arial"/>
                <w:sz w:val="22"/>
                <w:szCs w:val="22"/>
              </w:rPr>
              <w:t>, infant, child and young person who has an ongoing significant</w:t>
            </w:r>
            <w:r w:rsidRPr="00A32F1B">
              <w:rPr>
                <w:rStyle w:val="FootnoteReference"/>
                <w:rFonts w:ascii="Arial" w:hAnsi="Arial" w:cs="Arial"/>
                <w:sz w:val="22"/>
                <w:szCs w:val="22"/>
              </w:rPr>
              <w:footnoteReference w:id="13"/>
            </w:r>
            <w:r w:rsidRPr="00A32F1B">
              <w:rPr>
                <w:rFonts w:ascii="Arial" w:hAnsi="Arial" w:cs="Arial"/>
                <w:sz w:val="22"/>
                <w:szCs w:val="22"/>
              </w:rPr>
              <w:t xml:space="preserve"> hearing loss. </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The MASP takes into account the individual needs and views of the </w:t>
            </w:r>
            <w:proofErr w:type="spellStart"/>
            <w:r w:rsidRPr="00A32F1B">
              <w:rPr>
                <w:rFonts w:ascii="Arial" w:hAnsi="Arial" w:cs="Arial"/>
                <w:sz w:val="22"/>
                <w:szCs w:val="22"/>
              </w:rPr>
              <w:t>newborn</w:t>
            </w:r>
            <w:proofErr w:type="spellEnd"/>
            <w:r w:rsidRPr="00A32F1B">
              <w:rPr>
                <w:rFonts w:ascii="Arial" w:hAnsi="Arial" w:cs="Arial"/>
                <w:sz w:val="22"/>
                <w:szCs w:val="22"/>
              </w:rPr>
              <w:t>, infant, child or young person and family and is clear, coordinated and flexible.</w:t>
            </w:r>
          </w:p>
          <w:p w:rsidR="00C83172" w:rsidRPr="00A32F1B" w:rsidRDefault="00C83172" w:rsidP="00AB24E3">
            <w:pPr>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 xml:space="preserve">The responsibility for the MASP for school age children and young people usually lies with the Local Education Authority. </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Children with complex needs may require a health led MASP in conjunction with the Local Education Authority throughout their childhood.</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tabs>
                <w:tab w:val="left" w:pos="900"/>
              </w:tabs>
              <w:rPr>
                <w:rFonts w:ascii="Arial" w:hAnsi="Arial" w:cs="Arial"/>
                <w:sz w:val="22"/>
                <w:szCs w:val="22"/>
              </w:rPr>
            </w:pPr>
          </w:p>
          <w:p w:rsidR="00C83172" w:rsidRPr="00A32F1B" w:rsidRDefault="00EF3B56" w:rsidP="00AB24E3">
            <w:pPr>
              <w:tabs>
                <w:tab w:val="left" w:pos="900"/>
              </w:tabs>
              <w:rPr>
                <w:rFonts w:ascii="Arial" w:hAnsi="Arial" w:cs="Arial"/>
                <w:sz w:val="22"/>
                <w:szCs w:val="22"/>
              </w:rPr>
            </w:pPr>
            <w:r w:rsidRPr="00A32F1B">
              <w:rPr>
                <w:rFonts w:ascii="Arial" w:hAnsi="Arial" w:cs="Arial"/>
                <w:sz w:val="22"/>
                <w:szCs w:val="22"/>
              </w:rPr>
              <w:t>W</w:t>
            </w:r>
            <w:r w:rsidR="00C83172" w:rsidRPr="00A32F1B">
              <w:rPr>
                <w:rFonts w:ascii="Arial" w:hAnsi="Arial" w:cs="Arial"/>
                <w:sz w:val="22"/>
                <w:szCs w:val="22"/>
              </w:rPr>
              <w:t>hen a number of different services work with a family, the MASP ensures that individual components of the plan are understood in relation to one another and, more importantly, in relation to the overall aims and wishes of the family [2][29][31][50][58].</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MASPs encourage:</w:t>
            </w:r>
          </w:p>
          <w:p w:rsidR="00C83172" w:rsidRPr="00A32F1B" w:rsidRDefault="00C83172" w:rsidP="00AB24E3">
            <w:pPr>
              <w:tabs>
                <w:tab w:val="left" w:pos="900"/>
              </w:tabs>
              <w:rPr>
                <w:rFonts w:ascii="Arial" w:hAnsi="Arial" w:cs="Arial"/>
                <w:sz w:val="22"/>
                <w:szCs w:val="22"/>
              </w:rPr>
            </w:pP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 xml:space="preserve">joint holistic discussions of an individual </w:t>
            </w:r>
            <w:proofErr w:type="spellStart"/>
            <w:r w:rsidRPr="00A32F1B">
              <w:rPr>
                <w:rFonts w:ascii="Arial" w:hAnsi="Arial" w:cs="Arial"/>
                <w:sz w:val="22"/>
                <w:szCs w:val="22"/>
              </w:rPr>
              <w:t>newborn</w:t>
            </w:r>
            <w:proofErr w:type="spellEnd"/>
            <w:r w:rsidRPr="00A32F1B">
              <w:rPr>
                <w:rFonts w:ascii="Arial" w:hAnsi="Arial" w:cs="Arial"/>
                <w:sz w:val="22"/>
                <w:szCs w:val="22"/>
              </w:rPr>
              <w:t>, infant, child or young person’s needs</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agreement of priorities</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engagement with and involvement of the family</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regular reviews of any support that is being provided, resulting in improved quality of ongoing care</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 xml:space="preserve">Regular revision allows the MASP to be responsive to the </w:t>
            </w:r>
            <w:proofErr w:type="spellStart"/>
            <w:r w:rsidRPr="00A32F1B">
              <w:rPr>
                <w:rFonts w:ascii="Arial" w:hAnsi="Arial" w:cs="Arial"/>
                <w:sz w:val="22"/>
                <w:szCs w:val="22"/>
              </w:rPr>
              <w:t>newborn</w:t>
            </w:r>
            <w:proofErr w:type="spellEnd"/>
            <w:r w:rsidRPr="00A32F1B">
              <w:rPr>
                <w:rFonts w:ascii="Arial" w:hAnsi="Arial" w:cs="Arial"/>
                <w:sz w:val="22"/>
                <w:szCs w:val="22"/>
              </w:rPr>
              <w:t xml:space="preserve">, infant, child or young person’s changing needs. It also gives the </w:t>
            </w:r>
            <w:r w:rsidRPr="00A32F1B">
              <w:rPr>
                <w:rFonts w:ascii="Arial" w:hAnsi="Arial" w:cs="Arial"/>
                <w:sz w:val="22"/>
                <w:szCs w:val="22"/>
              </w:rPr>
              <w:lastRenderedPageBreak/>
              <w:t>plan the flexibility to incorporate additional information for the benefit of the child or young</w:t>
            </w:r>
            <w:r w:rsidRPr="00A32F1B">
              <w:rPr>
                <w:rFonts w:ascii="Arial" w:hAnsi="Arial" w:cs="Arial"/>
                <w:b/>
                <w:sz w:val="22"/>
                <w:szCs w:val="22"/>
              </w:rPr>
              <w:t xml:space="preserve"> </w:t>
            </w:r>
            <w:r w:rsidRPr="00A32F1B">
              <w:rPr>
                <w:rFonts w:ascii="Arial" w:hAnsi="Arial" w:cs="Arial"/>
                <w:sz w:val="22"/>
                <w:szCs w:val="22"/>
              </w:rPr>
              <w:t>person’s management [10</w:t>
            </w:r>
            <w:proofErr w:type="gramStart"/>
            <w:r w:rsidRPr="00A32F1B">
              <w:rPr>
                <w:rFonts w:ascii="Arial" w:hAnsi="Arial" w:cs="Arial"/>
                <w:sz w:val="22"/>
                <w:szCs w:val="22"/>
              </w:rPr>
              <w:t>][</w:t>
            </w:r>
            <w:proofErr w:type="gramEnd"/>
            <w:r w:rsidRPr="00A32F1B">
              <w:rPr>
                <w:rFonts w:ascii="Arial" w:hAnsi="Arial" w:cs="Arial"/>
                <w:sz w:val="22"/>
                <w:szCs w:val="22"/>
              </w:rPr>
              <w:t>28][29][31][58].</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MASP Development </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7c.1.  </w:t>
            </w:r>
          </w:p>
          <w:p w:rsidR="00C83172" w:rsidRPr="00A32F1B" w:rsidRDefault="00C83172" w:rsidP="00AB24E3">
            <w:pPr>
              <w:rPr>
                <w:rFonts w:ascii="Arial" w:hAnsi="Arial" w:cs="Arial"/>
                <w:sz w:val="22"/>
                <w:szCs w:val="22"/>
              </w:rPr>
            </w:pPr>
            <w:r w:rsidRPr="00A32F1B">
              <w:rPr>
                <w:rFonts w:ascii="Arial" w:hAnsi="Arial" w:cs="Arial"/>
                <w:sz w:val="22"/>
                <w:szCs w:val="22"/>
              </w:rPr>
              <w:t>Audiology initiate, and offer, the first multi-agency meeting with the family within 12 weeks of confirmation of a significant hearing loss.</w:t>
            </w:r>
          </w:p>
          <w:p w:rsidR="00C83172" w:rsidRPr="00A32F1B" w:rsidRDefault="00C83172" w:rsidP="00AB24E3">
            <w:pPr>
              <w:rPr>
                <w:rFonts w:ascii="Arial" w:hAnsi="Arial" w:cs="Arial"/>
                <w:b/>
                <w:sz w:val="22"/>
                <w:szCs w:val="22"/>
              </w:rPr>
            </w:pPr>
          </w:p>
        </w:tc>
        <w:tc>
          <w:tcPr>
            <w:tcW w:w="1309" w:type="pct"/>
          </w:tcPr>
          <w:p w:rsidR="00232553" w:rsidRPr="00A32F1B" w:rsidRDefault="00232553" w:rsidP="00232553">
            <w:pPr>
              <w:rPr>
                <w:rFonts w:ascii="Arial" w:hAnsi="Arial" w:cs="Arial"/>
                <w:sz w:val="22"/>
                <w:szCs w:val="22"/>
              </w:rPr>
            </w:pPr>
            <w:r w:rsidRPr="00A32F1B">
              <w:rPr>
                <w:rFonts w:ascii="Arial" w:hAnsi="Arial" w:cs="Arial"/>
                <w:sz w:val="22"/>
                <w:szCs w:val="22"/>
              </w:rPr>
              <w:t>4.2  Dignified care – patient information</w:t>
            </w:r>
          </w:p>
          <w:p w:rsidR="00C83172" w:rsidRPr="00A32F1B" w:rsidRDefault="00010D6F" w:rsidP="00AB24E3">
            <w:pPr>
              <w:rPr>
                <w:rFonts w:ascii="Arial" w:hAnsi="Arial" w:cs="Arial"/>
                <w:sz w:val="22"/>
                <w:szCs w:val="22"/>
              </w:rPr>
            </w:pPr>
            <w:r w:rsidRPr="00A32F1B">
              <w:rPr>
                <w:rFonts w:ascii="Arial" w:hAnsi="Arial" w:cs="Arial"/>
                <w:sz w:val="22"/>
                <w:szCs w:val="22"/>
              </w:rPr>
              <w:t>5.1  Timely care – timely care</w:t>
            </w: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7c.2.  </w:t>
            </w:r>
          </w:p>
          <w:p w:rsidR="00C83172" w:rsidRPr="00A32F1B" w:rsidRDefault="00C83172" w:rsidP="00AB24E3">
            <w:pPr>
              <w:rPr>
                <w:rFonts w:ascii="Arial" w:hAnsi="Arial" w:cs="Arial"/>
                <w:sz w:val="22"/>
                <w:szCs w:val="22"/>
              </w:rPr>
            </w:pPr>
            <w:r w:rsidRPr="00A32F1B">
              <w:rPr>
                <w:rFonts w:ascii="Arial" w:hAnsi="Arial" w:cs="Arial"/>
                <w:sz w:val="22"/>
                <w:szCs w:val="22"/>
              </w:rPr>
              <w:t>Audiology provide input to the initial, and subsequent, MASPs.</w:t>
            </w:r>
          </w:p>
          <w:p w:rsidR="00C83172" w:rsidRPr="00A32F1B" w:rsidRDefault="00C83172" w:rsidP="00AB24E3">
            <w:pPr>
              <w:rPr>
                <w:rFonts w:ascii="Arial" w:hAnsi="Arial" w:cs="Arial"/>
                <w:b/>
                <w:sz w:val="22"/>
                <w:szCs w:val="22"/>
              </w:rPr>
            </w:pPr>
          </w:p>
        </w:tc>
        <w:tc>
          <w:tcPr>
            <w:tcW w:w="1309" w:type="pct"/>
          </w:tcPr>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C83172" w:rsidRPr="00A32F1B" w:rsidRDefault="00C83172"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7c.3.  </w:t>
            </w:r>
          </w:p>
          <w:p w:rsidR="00C83172" w:rsidRPr="00A32F1B" w:rsidRDefault="00C83172" w:rsidP="00AB24E3">
            <w:pPr>
              <w:rPr>
                <w:rFonts w:ascii="Arial" w:hAnsi="Arial" w:cs="Arial"/>
                <w:sz w:val="22"/>
                <w:szCs w:val="22"/>
              </w:rPr>
            </w:pPr>
            <w:r w:rsidRPr="00A32F1B">
              <w:rPr>
                <w:rFonts w:ascii="Arial" w:hAnsi="Arial" w:cs="Arial"/>
                <w:sz w:val="22"/>
                <w:szCs w:val="22"/>
              </w:rPr>
              <w:t>Audiology meet the agreed actions of a MASP.</w:t>
            </w:r>
          </w:p>
          <w:p w:rsidR="00C83172" w:rsidRPr="00A32F1B" w:rsidRDefault="00C83172" w:rsidP="00AB24E3">
            <w:pPr>
              <w:rPr>
                <w:rFonts w:ascii="Arial" w:hAnsi="Arial" w:cs="Arial"/>
                <w:b/>
                <w:sz w:val="22"/>
                <w:szCs w:val="22"/>
              </w:rPr>
            </w:pPr>
          </w:p>
        </w:tc>
        <w:tc>
          <w:tcPr>
            <w:tcW w:w="1309" w:type="pct"/>
          </w:tcPr>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C83172" w:rsidRPr="00A32F1B" w:rsidRDefault="00C83172"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MASP for School Age Children</w:t>
            </w:r>
          </w:p>
          <w:p w:rsidR="00C83172" w:rsidRPr="00A32F1B" w:rsidRDefault="00C83172" w:rsidP="00AB24E3">
            <w:pPr>
              <w:rPr>
                <w:rFonts w:ascii="Arial" w:hAnsi="Arial" w:cs="Arial"/>
                <w:b/>
                <w:sz w:val="22"/>
                <w:szCs w:val="22"/>
              </w:rPr>
            </w:pPr>
            <w:r w:rsidRPr="00A32F1B">
              <w:rPr>
                <w:rFonts w:ascii="Arial" w:hAnsi="Arial" w:cs="Arial"/>
                <w:b/>
                <w:sz w:val="22"/>
                <w:szCs w:val="22"/>
              </w:rPr>
              <w:t>7c.4</w:t>
            </w:r>
          </w:p>
          <w:p w:rsidR="00C83172" w:rsidRPr="00A32F1B" w:rsidRDefault="00C83172" w:rsidP="00AB24E3">
            <w:pPr>
              <w:rPr>
                <w:rFonts w:ascii="Arial" w:hAnsi="Arial" w:cs="Arial"/>
                <w:sz w:val="22"/>
                <w:szCs w:val="22"/>
              </w:rPr>
            </w:pPr>
            <w:r w:rsidRPr="00A32F1B">
              <w:rPr>
                <w:rFonts w:ascii="Arial" w:hAnsi="Arial" w:cs="Arial"/>
                <w:sz w:val="22"/>
                <w:szCs w:val="22"/>
              </w:rPr>
              <w:t>Audiology Services provide information to Education for School Age Children when requested.</w:t>
            </w:r>
          </w:p>
          <w:p w:rsidR="00C83172" w:rsidRPr="00A32F1B" w:rsidRDefault="00C83172" w:rsidP="00AB24E3">
            <w:pPr>
              <w:rPr>
                <w:rFonts w:ascii="Arial" w:hAnsi="Arial" w:cs="Arial"/>
                <w:b/>
                <w:sz w:val="22"/>
                <w:szCs w:val="22"/>
              </w:rPr>
            </w:pPr>
          </w:p>
        </w:tc>
        <w:tc>
          <w:tcPr>
            <w:tcW w:w="1309" w:type="pct"/>
          </w:tcPr>
          <w:p w:rsidR="00010D6F" w:rsidRPr="00A32F1B" w:rsidRDefault="00010D6F" w:rsidP="00010D6F">
            <w:pPr>
              <w:rPr>
                <w:rFonts w:ascii="Arial" w:hAnsi="Arial" w:cs="Arial"/>
                <w:sz w:val="22"/>
                <w:szCs w:val="22"/>
              </w:rPr>
            </w:pPr>
            <w:r w:rsidRPr="00A32F1B">
              <w:rPr>
                <w:rFonts w:ascii="Arial" w:hAnsi="Arial" w:cs="Arial"/>
                <w:sz w:val="22"/>
                <w:szCs w:val="22"/>
              </w:rPr>
              <w:t>3.2  Effective care – communicating effectively</w:t>
            </w:r>
          </w:p>
          <w:p w:rsidR="00800BE2" w:rsidRPr="00A32F1B" w:rsidRDefault="00800BE2" w:rsidP="00800BE2">
            <w:pPr>
              <w:rPr>
                <w:rFonts w:ascii="Arial" w:hAnsi="Arial" w:cs="Arial"/>
                <w:sz w:val="22"/>
                <w:szCs w:val="22"/>
              </w:rPr>
            </w:pPr>
            <w:r w:rsidRPr="00A32F1B">
              <w:rPr>
                <w:rFonts w:ascii="Arial" w:hAnsi="Arial" w:cs="Arial"/>
                <w:sz w:val="22"/>
                <w:szCs w:val="22"/>
              </w:rPr>
              <w:t>3.4  Effective care – information governance and communications technology</w:t>
            </w:r>
          </w:p>
          <w:p w:rsidR="00C83172" w:rsidRPr="00A32F1B" w:rsidRDefault="00800BE2" w:rsidP="00AB24E3">
            <w:pPr>
              <w:rPr>
                <w:rFonts w:ascii="Arial" w:hAnsi="Arial" w:cs="Arial"/>
                <w:sz w:val="22"/>
                <w:szCs w:val="22"/>
              </w:rPr>
            </w:pPr>
            <w:r w:rsidRPr="00A32F1B">
              <w:rPr>
                <w:rFonts w:ascii="Arial" w:hAnsi="Arial" w:cs="Arial"/>
                <w:sz w:val="22"/>
                <w:szCs w:val="22"/>
              </w:rPr>
              <w:t>3.5  Effective care – record keeping</w:t>
            </w:r>
          </w:p>
        </w:tc>
      </w:tr>
    </w:tbl>
    <w:p w:rsidR="00C83172" w:rsidRDefault="00C83172" w:rsidP="00C83172">
      <w:pPr>
        <w:outlineLvl w:val="2"/>
        <w:rPr>
          <w:rFonts w:ascii="Arial" w:hAnsi="Arial" w:cs="Arial"/>
          <w:b/>
          <w:color w:val="FFFFFF"/>
          <w:sz w:val="36"/>
          <w:szCs w:val="36"/>
          <w:highlight w:val="black"/>
        </w:rPr>
      </w:pPr>
    </w:p>
    <w:p w:rsidR="00C83172" w:rsidRDefault="00C83172" w:rsidP="00C83172">
      <w:pPr>
        <w:outlineLvl w:val="2"/>
        <w:rPr>
          <w:rFonts w:ascii="Arial" w:hAnsi="Arial" w:cs="Arial"/>
          <w:b/>
          <w:color w:val="FFFFFF"/>
          <w:sz w:val="36"/>
          <w:szCs w:val="36"/>
          <w:highlight w:val="black"/>
        </w:rPr>
      </w:pPr>
    </w:p>
    <w:p w:rsidR="00C83172" w:rsidRDefault="00C83172" w:rsidP="00C83172">
      <w:pPr>
        <w:outlineLvl w:val="2"/>
        <w:rPr>
          <w:rFonts w:ascii="Arial" w:hAnsi="Arial" w:cs="Arial"/>
          <w:b/>
          <w:color w:val="FFFFFF"/>
          <w:sz w:val="36"/>
          <w:szCs w:val="36"/>
          <w:highlight w:val="black"/>
        </w:rPr>
      </w:pPr>
    </w:p>
    <w:p w:rsidR="00713684" w:rsidRDefault="00713684" w:rsidP="00C83172">
      <w:pPr>
        <w:outlineLvl w:val="2"/>
        <w:rPr>
          <w:rFonts w:ascii="Arial" w:hAnsi="Arial" w:cs="Arial"/>
          <w:b/>
          <w:color w:val="FFFFFF"/>
          <w:sz w:val="36"/>
          <w:szCs w:val="36"/>
          <w:highlight w:val="black"/>
        </w:rPr>
      </w:pPr>
    </w:p>
    <w:p w:rsidR="00713684" w:rsidRDefault="00713684" w:rsidP="00C83172">
      <w:pPr>
        <w:outlineLvl w:val="2"/>
        <w:rPr>
          <w:rFonts w:ascii="Arial" w:hAnsi="Arial" w:cs="Arial"/>
          <w:b/>
          <w:color w:val="FFFFFF"/>
          <w:sz w:val="36"/>
          <w:szCs w:val="36"/>
          <w:highlight w:val="black"/>
        </w:rPr>
      </w:pPr>
    </w:p>
    <w:p w:rsidR="00713684" w:rsidRDefault="00713684" w:rsidP="00C83172">
      <w:pPr>
        <w:outlineLvl w:val="2"/>
        <w:rPr>
          <w:rFonts w:ascii="Arial" w:hAnsi="Arial" w:cs="Arial"/>
          <w:b/>
          <w:color w:val="FFFFFF"/>
          <w:sz w:val="36"/>
          <w:szCs w:val="36"/>
          <w:highlight w:val="black"/>
        </w:rPr>
      </w:pPr>
    </w:p>
    <w:p w:rsidR="0032419D" w:rsidRDefault="0032419D" w:rsidP="00C83172">
      <w:pPr>
        <w:outlineLvl w:val="2"/>
        <w:rPr>
          <w:rFonts w:ascii="Arial" w:hAnsi="Arial" w:cs="Arial"/>
          <w:b/>
          <w:color w:val="FFFFFF"/>
          <w:sz w:val="36"/>
          <w:szCs w:val="36"/>
          <w:highlight w:val="black"/>
        </w:rPr>
      </w:pPr>
    </w:p>
    <w:p w:rsidR="0032419D" w:rsidRDefault="0032419D" w:rsidP="00C83172">
      <w:pPr>
        <w:outlineLvl w:val="2"/>
        <w:rPr>
          <w:rFonts w:ascii="Arial" w:hAnsi="Arial" w:cs="Arial"/>
          <w:b/>
          <w:color w:val="FFFFFF"/>
          <w:sz w:val="36"/>
          <w:szCs w:val="36"/>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A32F1B" w:rsidRDefault="00A32F1B" w:rsidP="00C83172">
      <w:pPr>
        <w:outlineLvl w:val="2"/>
        <w:rPr>
          <w:rFonts w:ascii="Arial" w:hAnsi="Arial" w:cs="Arial"/>
          <w:b/>
          <w:color w:val="FFFFFF"/>
          <w:sz w:val="22"/>
          <w:szCs w:val="22"/>
          <w:highlight w:val="black"/>
        </w:rPr>
      </w:pPr>
    </w:p>
    <w:p w:rsidR="00C83172" w:rsidRPr="00A32F1B" w:rsidRDefault="00C83172" w:rsidP="00C83172">
      <w:pPr>
        <w:outlineLvl w:val="2"/>
        <w:rPr>
          <w:rFonts w:ascii="Arial" w:hAnsi="Arial" w:cs="Arial"/>
          <w:b/>
          <w:color w:val="FFFFFF"/>
          <w:sz w:val="32"/>
          <w:szCs w:val="32"/>
        </w:rPr>
      </w:pPr>
      <w:r w:rsidRPr="00A32F1B">
        <w:rPr>
          <w:rFonts w:ascii="Arial" w:hAnsi="Arial" w:cs="Arial"/>
          <w:b/>
          <w:color w:val="FFFFFF"/>
          <w:sz w:val="32"/>
          <w:szCs w:val="32"/>
          <w:highlight w:val="black"/>
        </w:rPr>
        <w:lastRenderedPageBreak/>
        <w:t>Standard 8</w:t>
      </w:r>
      <w:r w:rsidRPr="00A32F1B">
        <w:rPr>
          <w:rFonts w:ascii="Arial" w:hAnsi="Arial" w:cs="Arial"/>
          <w:b/>
          <w:color w:val="FFFFFF"/>
          <w:sz w:val="32"/>
          <w:szCs w:val="32"/>
          <w:highlight w:val="black"/>
        </w:rPr>
        <w:tab/>
        <w:t>Service Improvement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E337E5"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83791">
            <w:pPr>
              <w:jc w:val="center"/>
              <w:rPr>
                <w:rFonts w:ascii="Arial" w:hAnsi="Arial" w:cs="Arial"/>
                <w:b/>
                <w:sz w:val="22"/>
                <w:szCs w:val="22"/>
              </w:rPr>
            </w:pPr>
            <w:r w:rsidRPr="00A32F1B">
              <w:rPr>
                <w:rFonts w:ascii="Arial" w:hAnsi="Arial" w:cs="Arial"/>
                <w:b/>
                <w:sz w:val="22"/>
                <w:szCs w:val="22"/>
              </w:rPr>
              <w:t>Health and Care Standards</w:t>
            </w:r>
          </w:p>
        </w:tc>
      </w:tr>
      <w:tr w:rsidR="00C83172" w:rsidRPr="00F11258" w:rsidTr="00C83172">
        <w:tc>
          <w:tcPr>
            <w:tcW w:w="1147" w:type="pct"/>
            <w:vMerge w:val="restart"/>
          </w:tcPr>
          <w:p w:rsidR="00C83172" w:rsidRPr="00A32F1B" w:rsidRDefault="00C83172" w:rsidP="00AB24E3">
            <w:pPr>
              <w:autoSpaceDE w:val="0"/>
              <w:autoSpaceDN w:val="0"/>
              <w:adjustRightInd w:val="0"/>
              <w:jc w:val="both"/>
              <w:rPr>
                <w:rFonts w:ascii="Arial" w:hAnsi="Arial" w:cs="Arial"/>
                <w:bCs/>
                <w:sz w:val="22"/>
                <w:szCs w:val="22"/>
              </w:rPr>
            </w:pPr>
            <w:r w:rsidRPr="00A32F1B">
              <w:rPr>
                <w:rFonts w:ascii="Arial" w:hAnsi="Arial" w:cs="Arial"/>
                <w:b/>
                <w:bCs/>
                <w:sz w:val="22"/>
                <w:szCs w:val="22"/>
              </w:rPr>
              <w:t>8a.</w:t>
            </w:r>
            <w:r w:rsidRPr="00A32F1B">
              <w:rPr>
                <w:rFonts w:ascii="Arial" w:hAnsi="Arial" w:cs="Arial"/>
                <w:bCs/>
                <w:sz w:val="22"/>
                <w:szCs w:val="22"/>
              </w:rPr>
              <w:t xml:space="preserve"> </w:t>
            </w:r>
          </w:p>
          <w:p w:rsidR="00C83172" w:rsidRPr="00A32F1B" w:rsidRDefault="00C83172" w:rsidP="00AB24E3">
            <w:pPr>
              <w:autoSpaceDE w:val="0"/>
              <w:autoSpaceDN w:val="0"/>
              <w:adjustRightInd w:val="0"/>
              <w:jc w:val="both"/>
              <w:rPr>
                <w:rFonts w:ascii="Arial" w:hAnsi="Arial" w:cs="Arial"/>
                <w:sz w:val="22"/>
                <w:szCs w:val="22"/>
              </w:rPr>
            </w:pPr>
            <w:r w:rsidRPr="00A32F1B">
              <w:rPr>
                <w:rFonts w:ascii="Arial" w:hAnsi="Arial" w:cs="Arial"/>
                <w:sz w:val="22"/>
                <w:szCs w:val="22"/>
              </w:rPr>
              <w:t>Each service has processes in place to measure service quality.</w:t>
            </w:r>
          </w:p>
          <w:p w:rsidR="00C83172" w:rsidRPr="00A32F1B" w:rsidRDefault="00C83172" w:rsidP="00AB24E3">
            <w:pPr>
              <w:autoSpaceDE w:val="0"/>
              <w:autoSpaceDN w:val="0"/>
              <w:adjustRightInd w:val="0"/>
              <w:jc w:val="both"/>
              <w:rPr>
                <w:rFonts w:ascii="Arial" w:hAnsi="Arial" w:cs="Arial"/>
                <w:b/>
                <w:sz w:val="22"/>
                <w:szCs w:val="22"/>
              </w:rPr>
            </w:pPr>
          </w:p>
          <w:p w:rsidR="00C83172" w:rsidRPr="00A32F1B" w:rsidRDefault="00C83172" w:rsidP="00AB24E3">
            <w:pPr>
              <w:autoSpaceDE w:val="0"/>
              <w:autoSpaceDN w:val="0"/>
              <w:adjustRightInd w:val="0"/>
              <w:rPr>
                <w:rFonts w:ascii="Arial" w:hAnsi="Arial" w:cs="Arial"/>
                <w:sz w:val="22"/>
                <w:szCs w:val="22"/>
              </w:rPr>
            </w:pPr>
            <w:r w:rsidRPr="00A32F1B">
              <w:rPr>
                <w:rFonts w:ascii="Arial" w:hAnsi="Arial" w:cs="Arial"/>
                <w:sz w:val="22"/>
                <w:szCs w:val="22"/>
              </w:rPr>
              <w:t>Quality measures are used to plan and implement service improvements.</w:t>
            </w:r>
          </w:p>
          <w:p w:rsidR="00C83172" w:rsidRPr="00A32F1B" w:rsidRDefault="00C83172" w:rsidP="00AB24E3">
            <w:pPr>
              <w:autoSpaceDE w:val="0"/>
              <w:autoSpaceDN w:val="0"/>
              <w:adjustRightInd w:val="0"/>
              <w:jc w:val="both"/>
              <w:rPr>
                <w:rFonts w:ascii="Arial" w:hAnsi="Arial" w:cs="Arial"/>
                <w:bCs/>
                <w:sz w:val="22"/>
                <w:szCs w:val="22"/>
              </w:rPr>
            </w:pPr>
          </w:p>
          <w:p w:rsidR="00C83172" w:rsidRPr="00A32F1B" w:rsidRDefault="00C83172" w:rsidP="00AB24E3">
            <w:pPr>
              <w:rPr>
                <w:rFonts w:ascii="Arial" w:hAnsi="Arial" w:cs="Arial"/>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Measurement of qualitative and quantitative data helps to inform ongoing service improvement [4</w:t>
            </w:r>
            <w:proofErr w:type="gramStart"/>
            <w:r w:rsidRPr="00A32F1B">
              <w:rPr>
                <w:rFonts w:ascii="Arial" w:hAnsi="Arial" w:cs="Arial"/>
                <w:sz w:val="22"/>
                <w:szCs w:val="22"/>
              </w:rPr>
              <w:t>][</w:t>
            </w:r>
            <w:proofErr w:type="gramEnd"/>
            <w:r w:rsidRPr="00A32F1B">
              <w:rPr>
                <w:rFonts w:ascii="Arial" w:hAnsi="Arial" w:cs="Arial"/>
                <w:sz w:val="22"/>
                <w:szCs w:val="22"/>
              </w:rPr>
              <w:t>13][15][17][56][58][67].</w:t>
            </w: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Service Satisfaction and Monitoring</w:t>
            </w:r>
          </w:p>
          <w:p w:rsidR="00C83172" w:rsidRPr="00A32F1B" w:rsidRDefault="00C83172" w:rsidP="00AB24E3">
            <w:pPr>
              <w:rPr>
                <w:rFonts w:ascii="Arial" w:hAnsi="Arial" w:cs="Arial"/>
                <w:b/>
                <w:sz w:val="22"/>
                <w:szCs w:val="22"/>
              </w:rPr>
            </w:pPr>
            <w:r w:rsidRPr="00A32F1B">
              <w:rPr>
                <w:rFonts w:ascii="Arial" w:hAnsi="Arial" w:cs="Arial"/>
                <w:b/>
                <w:sz w:val="22"/>
                <w:szCs w:val="22"/>
              </w:rPr>
              <w:t xml:space="preserve">8a.1.  </w:t>
            </w:r>
          </w:p>
          <w:p w:rsidR="004D407E" w:rsidRPr="00A32F1B" w:rsidRDefault="00A71E24" w:rsidP="00AB24E3">
            <w:pPr>
              <w:rPr>
                <w:rFonts w:ascii="Arial" w:hAnsi="Arial" w:cs="Arial"/>
                <w:sz w:val="22"/>
                <w:szCs w:val="22"/>
              </w:rPr>
            </w:pPr>
            <w:r w:rsidRPr="00A32F1B">
              <w:rPr>
                <w:rFonts w:ascii="Arial" w:hAnsi="Arial" w:cs="Arial"/>
                <w:sz w:val="22"/>
                <w:szCs w:val="22"/>
              </w:rPr>
              <w:t xml:space="preserve">The </w:t>
            </w:r>
            <w:r w:rsidR="00C83172" w:rsidRPr="00A32F1B">
              <w:rPr>
                <w:rFonts w:ascii="Arial" w:hAnsi="Arial" w:cs="Arial"/>
                <w:sz w:val="22"/>
                <w:szCs w:val="22"/>
              </w:rPr>
              <w:t>Audiology service</w:t>
            </w:r>
            <w:r w:rsidRPr="00A32F1B">
              <w:rPr>
                <w:rFonts w:ascii="Arial" w:hAnsi="Arial" w:cs="Arial"/>
                <w:sz w:val="22"/>
                <w:szCs w:val="22"/>
              </w:rPr>
              <w:t>,</w:t>
            </w:r>
            <w:r w:rsidR="00C83172" w:rsidRPr="00A32F1B">
              <w:rPr>
                <w:rFonts w:ascii="Arial" w:hAnsi="Arial" w:cs="Arial"/>
                <w:sz w:val="22"/>
                <w:szCs w:val="22"/>
              </w:rPr>
              <w:t xml:space="preserve"> surveys service user views, including the views of children/young people</w:t>
            </w:r>
            <w:r w:rsidR="0006629D" w:rsidRPr="00A32F1B">
              <w:rPr>
                <w:rFonts w:ascii="Arial" w:hAnsi="Arial" w:cs="Arial"/>
                <w:sz w:val="22"/>
                <w:szCs w:val="22"/>
              </w:rPr>
              <w:t xml:space="preserve"> where possible</w:t>
            </w:r>
            <w:r w:rsidR="00C83172" w:rsidRPr="00A32F1B">
              <w:rPr>
                <w:rFonts w:ascii="Arial" w:hAnsi="Arial" w:cs="Arial"/>
                <w:sz w:val="22"/>
                <w:szCs w:val="22"/>
              </w:rPr>
              <w:t>, at least every two years, or sooner if significant changes</w:t>
            </w:r>
            <w:r w:rsidR="00CC37DA" w:rsidRPr="00A32F1B">
              <w:rPr>
                <w:rFonts w:ascii="Arial" w:hAnsi="Arial" w:cs="Arial"/>
                <w:sz w:val="22"/>
                <w:szCs w:val="22"/>
              </w:rPr>
              <w:t xml:space="preserve"> are made in service provision.</w:t>
            </w:r>
            <w:r w:rsidR="00CC37DA" w:rsidRPr="00A32F1B">
              <w:rPr>
                <w:rStyle w:val="FootnoteReference"/>
                <w:rFonts w:ascii="Arial" w:hAnsi="Arial" w:cs="Arial"/>
                <w:sz w:val="22"/>
                <w:szCs w:val="22"/>
              </w:rPr>
              <w:footnoteReference w:id="14"/>
            </w:r>
            <w:r w:rsidR="00C83172"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p>
        </w:tc>
        <w:tc>
          <w:tcPr>
            <w:tcW w:w="1309" w:type="pct"/>
          </w:tcPr>
          <w:p w:rsidR="00843D5B" w:rsidRPr="00A32F1B" w:rsidRDefault="00232553" w:rsidP="009A39E8">
            <w:pPr>
              <w:rPr>
                <w:rFonts w:ascii="Arial" w:hAnsi="Arial" w:cs="Arial"/>
                <w:sz w:val="22"/>
                <w:szCs w:val="22"/>
              </w:rPr>
            </w:pPr>
            <w:r w:rsidRPr="00A32F1B">
              <w:rPr>
                <w:rFonts w:ascii="Arial" w:hAnsi="Arial" w:cs="Arial"/>
                <w:sz w:val="22"/>
                <w:szCs w:val="22"/>
              </w:rPr>
              <w:t>2.1  Safe care – managing risk and promoting health and safety</w:t>
            </w:r>
          </w:p>
          <w:p w:rsidR="00232553" w:rsidRPr="00A32F1B" w:rsidRDefault="00232553" w:rsidP="009A39E8">
            <w:pPr>
              <w:rPr>
                <w:rFonts w:ascii="Arial" w:hAnsi="Arial" w:cs="Arial"/>
                <w:sz w:val="22"/>
                <w:szCs w:val="22"/>
              </w:rPr>
            </w:pPr>
            <w:r w:rsidRPr="00A32F1B">
              <w:rPr>
                <w:rFonts w:ascii="Arial" w:hAnsi="Arial" w:cs="Arial"/>
                <w:sz w:val="22"/>
                <w:szCs w:val="22"/>
              </w:rPr>
              <w:t>3.3  Effective care – quality improvement, research and innovation</w:t>
            </w:r>
          </w:p>
          <w:p w:rsidR="00232553" w:rsidRPr="00A32F1B" w:rsidRDefault="00232553" w:rsidP="009A39E8">
            <w:pPr>
              <w:rPr>
                <w:rFonts w:ascii="Arial" w:hAnsi="Arial" w:cs="Arial"/>
                <w:sz w:val="22"/>
                <w:szCs w:val="22"/>
              </w:rPr>
            </w:pPr>
            <w:r w:rsidRPr="00A32F1B">
              <w:rPr>
                <w:rFonts w:ascii="Arial" w:hAnsi="Arial" w:cs="Arial"/>
                <w:sz w:val="22"/>
                <w:szCs w:val="22"/>
              </w:rPr>
              <w:t>3.4  Effective care – information governance and communication technology</w:t>
            </w:r>
          </w:p>
          <w:p w:rsidR="00394E55" w:rsidRPr="00A32F1B" w:rsidRDefault="00394E55" w:rsidP="009A39E8">
            <w:pPr>
              <w:rPr>
                <w:rFonts w:ascii="Arial" w:hAnsi="Arial" w:cs="Arial"/>
                <w:sz w:val="22"/>
                <w:szCs w:val="22"/>
              </w:rPr>
            </w:pPr>
            <w:r w:rsidRPr="00A32F1B">
              <w:rPr>
                <w:rFonts w:ascii="Arial" w:hAnsi="Arial" w:cs="Arial"/>
                <w:sz w:val="22"/>
                <w:szCs w:val="22"/>
              </w:rPr>
              <w:t>4.1 Dignified care – dignified care</w:t>
            </w:r>
          </w:p>
          <w:p w:rsidR="00394E55" w:rsidRPr="00A32F1B" w:rsidRDefault="00394E55" w:rsidP="009A39E8">
            <w:pPr>
              <w:rPr>
                <w:rFonts w:ascii="Arial" w:hAnsi="Arial" w:cs="Arial"/>
                <w:sz w:val="22"/>
                <w:szCs w:val="22"/>
              </w:rPr>
            </w:pPr>
            <w:r w:rsidRPr="00A32F1B">
              <w:rPr>
                <w:rFonts w:ascii="Arial" w:hAnsi="Arial" w:cs="Arial"/>
                <w:sz w:val="22"/>
                <w:szCs w:val="22"/>
              </w:rPr>
              <w:t>6.1  Individual care – planning care to promote independence</w:t>
            </w:r>
          </w:p>
          <w:p w:rsidR="00394E55" w:rsidRPr="00A32F1B" w:rsidRDefault="00394E55" w:rsidP="009A39E8">
            <w:pPr>
              <w:rPr>
                <w:rFonts w:ascii="Arial" w:hAnsi="Arial" w:cs="Arial"/>
                <w:sz w:val="22"/>
                <w:szCs w:val="22"/>
              </w:rPr>
            </w:pPr>
            <w:r w:rsidRPr="00A32F1B">
              <w:rPr>
                <w:rFonts w:ascii="Arial" w:hAnsi="Arial" w:cs="Arial"/>
                <w:sz w:val="22"/>
                <w:szCs w:val="22"/>
              </w:rPr>
              <w:t>6.3  Individual care – listening and learning from feedback</w:t>
            </w:r>
          </w:p>
          <w:p w:rsidR="00394E55" w:rsidRPr="00A32F1B" w:rsidRDefault="00394E55" w:rsidP="009A39E8">
            <w:pPr>
              <w:rPr>
                <w:rFonts w:ascii="Arial" w:hAnsi="Arial" w:cs="Arial"/>
                <w:sz w:val="22"/>
                <w:szCs w:val="22"/>
              </w:rPr>
            </w:pPr>
          </w:p>
        </w:tc>
      </w:tr>
      <w:tr w:rsidR="00843D5B" w:rsidRPr="00F11258" w:rsidTr="00C83172">
        <w:tc>
          <w:tcPr>
            <w:tcW w:w="1147" w:type="pct"/>
            <w:vMerge/>
          </w:tcPr>
          <w:p w:rsidR="00843D5B" w:rsidRPr="00A32F1B" w:rsidRDefault="00843D5B" w:rsidP="00AB24E3">
            <w:pPr>
              <w:autoSpaceDE w:val="0"/>
              <w:autoSpaceDN w:val="0"/>
              <w:adjustRightInd w:val="0"/>
              <w:jc w:val="both"/>
              <w:rPr>
                <w:rFonts w:ascii="Arial" w:hAnsi="Arial" w:cs="Arial"/>
                <w:b/>
                <w:bCs/>
                <w:sz w:val="22"/>
                <w:szCs w:val="22"/>
              </w:rPr>
            </w:pPr>
          </w:p>
        </w:tc>
        <w:tc>
          <w:tcPr>
            <w:tcW w:w="1238" w:type="pct"/>
            <w:vMerge/>
          </w:tcPr>
          <w:p w:rsidR="00843D5B" w:rsidRPr="00A32F1B" w:rsidRDefault="00843D5B" w:rsidP="00AB24E3">
            <w:pPr>
              <w:rPr>
                <w:rFonts w:ascii="Arial" w:hAnsi="Arial" w:cs="Arial"/>
                <w:sz w:val="22"/>
                <w:szCs w:val="22"/>
              </w:rPr>
            </w:pPr>
          </w:p>
        </w:tc>
        <w:tc>
          <w:tcPr>
            <w:tcW w:w="1306" w:type="pct"/>
          </w:tcPr>
          <w:p w:rsidR="00843D5B" w:rsidRPr="00A32F1B" w:rsidRDefault="00843D5B" w:rsidP="00AB24E3">
            <w:pPr>
              <w:rPr>
                <w:rFonts w:ascii="Arial" w:hAnsi="Arial" w:cs="Arial"/>
                <w:b/>
                <w:i/>
                <w:color w:val="008000"/>
                <w:sz w:val="22"/>
                <w:szCs w:val="22"/>
              </w:rPr>
            </w:pPr>
            <w:r w:rsidRPr="00A32F1B">
              <w:rPr>
                <w:rFonts w:ascii="Arial" w:hAnsi="Arial" w:cs="Arial"/>
                <w:b/>
                <w:i/>
                <w:color w:val="008000"/>
                <w:sz w:val="22"/>
                <w:szCs w:val="22"/>
              </w:rPr>
              <w:t>8a.2.</w:t>
            </w:r>
            <w:r w:rsidR="00480EC0"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9A39E8" w:rsidRPr="00A32F1B" w:rsidRDefault="009A39E8" w:rsidP="00AB24E3">
            <w:pPr>
              <w:rPr>
                <w:rFonts w:ascii="Arial" w:hAnsi="Arial" w:cs="Arial"/>
                <w:b/>
                <w:sz w:val="22"/>
                <w:szCs w:val="22"/>
              </w:rPr>
            </w:pPr>
            <w:r w:rsidRPr="00A32F1B">
              <w:rPr>
                <w:rFonts w:ascii="Arial" w:hAnsi="Arial" w:cs="Arial"/>
                <w:i/>
                <w:color w:val="008000"/>
                <w:sz w:val="22"/>
                <w:szCs w:val="22"/>
              </w:rPr>
              <w:t>The Audiolog</w:t>
            </w:r>
            <w:r w:rsidR="00A32F1B">
              <w:rPr>
                <w:rFonts w:ascii="Arial" w:hAnsi="Arial" w:cs="Arial"/>
                <w:i/>
                <w:color w:val="008000"/>
                <w:sz w:val="22"/>
                <w:szCs w:val="22"/>
              </w:rPr>
              <w:t xml:space="preserve">y service surveys the views of </w:t>
            </w:r>
            <w:r w:rsidRPr="00A32F1B">
              <w:rPr>
                <w:rFonts w:ascii="Arial" w:hAnsi="Arial" w:cs="Arial"/>
                <w:i/>
                <w:color w:val="008000"/>
                <w:sz w:val="22"/>
                <w:szCs w:val="22"/>
              </w:rPr>
              <w:t>parents of children with a hearing loss at least every three years.</w:t>
            </w:r>
          </w:p>
          <w:p w:rsidR="00843D5B" w:rsidRPr="00A32F1B" w:rsidRDefault="00843D5B" w:rsidP="009A39E8">
            <w:pPr>
              <w:rPr>
                <w:rFonts w:ascii="Arial" w:hAnsi="Arial" w:cs="Arial"/>
                <w:b/>
                <w:sz w:val="22"/>
                <w:szCs w:val="22"/>
              </w:rPr>
            </w:pPr>
          </w:p>
        </w:tc>
        <w:tc>
          <w:tcPr>
            <w:tcW w:w="1309" w:type="pct"/>
          </w:tcPr>
          <w:p w:rsidR="00843D5B" w:rsidRPr="00A32F1B" w:rsidRDefault="00232553" w:rsidP="00AB24E3">
            <w:pPr>
              <w:rPr>
                <w:rFonts w:ascii="Arial" w:hAnsi="Arial" w:cs="Arial"/>
                <w:sz w:val="22"/>
                <w:szCs w:val="22"/>
              </w:rPr>
            </w:pPr>
            <w:r w:rsidRPr="00A32F1B">
              <w:rPr>
                <w:rFonts w:ascii="Arial" w:hAnsi="Arial" w:cs="Arial"/>
                <w:sz w:val="22"/>
                <w:szCs w:val="22"/>
              </w:rPr>
              <w:t>2.1  Safe care – managing risk and promoting health and safety</w:t>
            </w:r>
          </w:p>
          <w:p w:rsidR="00232553" w:rsidRPr="00A32F1B" w:rsidRDefault="00232553" w:rsidP="00AB24E3">
            <w:pPr>
              <w:rPr>
                <w:rFonts w:ascii="Arial" w:hAnsi="Arial" w:cs="Arial"/>
                <w:sz w:val="22"/>
                <w:szCs w:val="22"/>
              </w:rPr>
            </w:pPr>
            <w:r w:rsidRPr="00A32F1B">
              <w:rPr>
                <w:rFonts w:ascii="Arial" w:hAnsi="Arial" w:cs="Arial"/>
                <w:sz w:val="22"/>
                <w:szCs w:val="22"/>
              </w:rPr>
              <w:t>3.3  Effective care – quality improvement, research and innovation</w:t>
            </w:r>
          </w:p>
          <w:p w:rsidR="00232553" w:rsidRPr="00A32F1B" w:rsidRDefault="00232553" w:rsidP="00AB24E3">
            <w:pPr>
              <w:rPr>
                <w:rFonts w:ascii="Arial" w:hAnsi="Arial" w:cs="Arial"/>
                <w:sz w:val="22"/>
                <w:szCs w:val="22"/>
              </w:rPr>
            </w:pPr>
            <w:r w:rsidRPr="00A32F1B">
              <w:rPr>
                <w:rFonts w:ascii="Arial" w:hAnsi="Arial" w:cs="Arial"/>
                <w:sz w:val="22"/>
                <w:szCs w:val="22"/>
              </w:rPr>
              <w:t>3.4  Effective care – information governance and communication technology</w:t>
            </w:r>
          </w:p>
          <w:p w:rsidR="00394E55" w:rsidRPr="00A32F1B" w:rsidRDefault="00394E55" w:rsidP="00AB24E3">
            <w:pPr>
              <w:rPr>
                <w:rFonts w:ascii="Arial" w:hAnsi="Arial" w:cs="Arial"/>
                <w:sz w:val="22"/>
                <w:szCs w:val="22"/>
              </w:rPr>
            </w:pPr>
            <w:r w:rsidRPr="00A32F1B">
              <w:rPr>
                <w:rFonts w:ascii="Arial" w:hAnsi="Arial" w:cs="Arial"/>
                <w:sz w:val="22"/>
                <w:szCs w:val="22"/>
              </w:rPr>
              <w:t>4.1 Dignified care – dignified care</w:t>
            </w:r>
          </w:p>
          <w:p w:rsidR="00394E55" w:rsidRPr="00A32F1B" w:rsidRDefault="00394E55" w:rsidP="00394E55">
            <w:pPr>
              <w:rPr>
                <w:rFonts w:ascii="Arial" w:hAnsi="Arial" w:cs="Arial"/>
                <w:sz w:val="22"/>
                <w:szCs w:val="22"/>
              </w:rPr>
            </w:pPr>
            <w:r w:rsidRPr="00A32F1B">
              <w:rPr>
                <w:rFonts w:ascii="Arial" w:hAnsi="Arial" w:cs="Arial"/>
                <w:sz w:val="22"/>
                <w:szCs w:val="22"/>
              </w:rPr>
              <w:t>6.1  Individual care – planning care to promote independence</w:t>
            </w:r>
          </w:p>
          <w:p w:rsidR="00394E55" w:rsidRPr="00A32F1B" w:rsidRDefault="00394E55" w:rsidP="00394E55">
            <w:pPr>
              <w:rPr>
                <w:rFonts w:ascii="Arial" w:hAnsi="Arial" w:cs="Arial"/>
                <w:sz w:val="22"/>
                <w:szCs w:val="22"/>
              </w:rPr>
            </w:pPr>
            <w:r w:rsidRPr="00A32F1B">
              <w:rPr>
                <w:rFonts w:ascii="Arial" w:hAnsi="Arial" w:cs="Arial"/>
                <w:sz w:val="22"/>
                <w:szCs w:val="22"/>
              </w:rPr>
              <w:t>6.3  Individual care – listening and learning from feedback</w:t>
            </w:r>
          </w:p>
          <w:p w:rsidR="00394E55" w:rsidRPr="00A32F1B" w:rsidRDefault="00394E55" w:rsidP="00AB24E3">
            <w:pPr>
              <w:rPr>
                <w:rFonts w:ascii="Arial" w:hAnsi="Arial" w:cs="Arial"/>
                <w:sz w:val="22"/>
                <w:szCs w:val="22"/>
              </w:rPr>
            </w:pPr>
          </w:p>
        </w:tc>
      </w:tr>
      <w:tr w:rsidR="004D407E" w:rsidRPr="00F11258" w:rsidTr="00C83172">
        <w:tc>
          <w:tcPr>
            <w:tcW w:w="1147" w:type="pct"/>
            <w:vMerge/>
          </w:tcPr>
          <w:p w:rsidR="004D407E" w:rsidRPr="00A32F1B" w:rsidRDefault="004D407E" w:rsidP="00AB24E3">
            <w:pPr>
              <w:autoSpaceDE w:val="0"/>
              <w:autoSpaceDN w:val="0"/>
              <w:adjustRightInd w:val="0"/>
              <w:jc w:val="both"/>
              <w:rPr>
                <w:rFonts w:ascii="Arial" w:hAnsi="Arial" w:cs="Arial"/>
                <w:b/>
                <w:bCs/>
                <w:sz w:val="22"/>
                <w:szCs w:val="22"/>
              </w:rPr>
            </w:pPr>
          </w:p>
        </w:tc>
        <w:tc>
          <w:tcPr>
            <w:tcW w:w="1238" w:type="pct"/>
            <w:vMerge/>
          </w:tcPr>
          <w:p w:rsidR="004D407E" w:rsidRPr="00A32F1B" w:rsidRDefault="004D407E" w:rsidP="00AB24E3">
            <w:pPr>
              <w:rPr>
                <w:rFonts w:ascii="Arial" w:hAnsi="Arial" w:cs="Arial"/>
                <w:sz w:val="22"/>
                <w:szCs w:val="22"/>
              </w:rPr>
            </w:pPr>
          </w:p>
        </w:tc>
        <w:tc>
          <w:tcPr>
            <w:tcW w:w="1306" w:type="pct"/>
          </w:tcPr>
          <w:p w:rsidR="004D407E" w:rsidRPr="00A32F1B" w:rsidRDefault="00843D5B" w:rsidP="004D407E">
            <w:pPr>
              <w:rPr>
                <w:rFonts w:ascii="Arial" w:hAnsi="Arial" w:cs="Arial"/>
                <w:sz w:val="22"/>
                <w:szCs w:val="22"/>
              </w:rPr>
            </w:pPr>
            <w:r w:rsidRPr="00A32F1B">
              <w:rPr>
                <w:rFonts w:ascii="Arial" w:hAnsi="Arial" w:cs="Arial"/>
                <w:b/>
                <w:sz w:val="22"/>
                <w:szCs w:val="22"/>
              </w:rPr>
              <w:t>8a.3</w:t>
            </w:r>
            <w:r w:rsidRPr="00A32F1B">
              <w:rPr>
                <w:rFonts w:ascii="Arial" w:hAnsi="Arial" w:cs="Arial"/>
                <w:sz w:val="22"/>
                <w:szCs w:val="22"/>
              </w:rPr>
              <w:t>.</w:t>
            </w:r>
          </w:p>
          <w:p w:rsidR="004D407E" w:rsidRPr="00A32F1B" w:rsidRDefault="00843D5B" w:rsidP="004D407E">
            <w:pPr>
              <w:rPr>
                <w:rFonts w:ascii="Arial" w:hAnsi="Arial" w:cs="Arial"/>
                <w:sz w:val="22"/>
                <w:szCs w:val="22"/>
              </w:rPr>
            </w:pPr>
            <w:r w:rsidRPr="00A32F1B">
              <w:rPr>
                <w:rFonts w:ascii="Arial" w:hAnsi="Arial" w:cs="Arial"/>
                <w:sz w:val="22"/>
                <w:szCs w:val="22"/>
              </w:rPr>
              <w:t xml:space="preserve">The Audiology service seeks the views of </w:t>
            </w:r>
            <w:r w:rsidR="004D407E" w:rsidRPr="00A32F1B">
              <w:rPr>
                <w:rFonts w:ascii="Arial" w:hAnsi="Arial" w:cs="Arial"/>
                <w:sz w:val="22"/>
                <w:szCs w:val="22"/>
              </w:rPr>
              <w:t>Stakeholder</w:t>
            </w:r>
            <w:r w:rsidRPr="00A32F1B">
              <w:rPr>
                <w:rFonts w:ascii="Arial" w:hAnsi="Arial" w:cs="Arial"/>
                <w:sz w:val="22"/>
                <w:szCs w:val="22"/>
              </w:rPr>
              <w:t xml:space="preserve">s </w:t>
            </w:r>
            <w:r w:rsidR="004D407E" w:rsidRPr="00A32F1B">
              <w:rPr>
                <w:rFonts w:ascii="Arial" w:hAnsi="Arial" w:cs="Arial"/>
                <w:sz w:val="22"/>
                <w:szCs w:val="22"/>
              </w:rPr>
              <w:t xml:space="preserve">at least every five years. </w:t>
            </w:r>
          </w:p>
          <w:p w:rsidR="004D407E" w:rsidRPr="00A32F1B" w:rsidRDefault="004D407E" w:rsidP="004D407E">
            <w:pPr>
              <w:rPr>
                <w:rFonts w:ascii="Arial" w:hAnsi="Arial" w:cs="Arial"/>
                <w:sz w:val="22"/>
                <w:szCs w:val="22"/>
              </w:rPr>
            </w:pPr>
          </w:p>
          <w:p w:rsidR="004D407E" w:rsidRPr="00A32F1B" w:rsidRDefault="004D407E" w:rsidP="00AB24E3">
            <w:pPr>
              <w:rPr>
                <w:rFonts w:ascii="Arial" w:hAnsi="Arial" w:cs="Arial"/>
                <w:b/>
                <w:sz w:val="22"/>
                <w:szCs w:val="22"/>
              </w:rPr>
            </w:pPr>
          </w:p>
        </w:tc>
        <w:tc>
          <w:tcPr>
            <w:tcW w:w="1309" w:type="pct"/>
          </w:tcPr>
          <w:p w:rsidR="00232553" w:rsidRPr="00A32F1B" w:rsidRDefault="00232553" w:rsidP="00AB24E3">
            <w:pPr>
              <w:rPr>
                <w:rFonts w:ascii="Arial" w:hAnsi="Arial" w:cs="Arial"/>
                <w:sz w:val="22"/>
                <w:szCs w:val="22"/>
              </w:rPr>
            </w:pPr>
            <w:r w:rsidRPr="00A32F1B">
              <w:rPr>
                <w:rFonts w:ascii="Arial" w:hAnsi="Arial" w:cs="Arial"/>
                <w:sz w:val="22"/>
                <w:szCs w:val="22"/>
              </w:rPr>
              <w:t>3.3  Effective care – quality improvement, research and innovation</w:t>
            </w:r>
          </w:p>
          <w:p w:rsidR="00394E55" w:rsidRPr="00A32F1B" w:rsidRDefault="00394E55" w:rsidP="00394E55">
            <w:pPr>
              <w:rPr>
                <w:rFonts w:ascii="Arial" w:hAnsi="Arial" w:cs="Arial"/>
                <w:sz w:val="22"/>
                <w:szCs w:val="22"/>
              </w:rPr>
            </w:pPr>
            <w:r w:rsidRPr="00A32F1B">
              <w:rPr>
                <w:rFonts w:ascii="Arial" w:hAnsi="Arial" w:cs="Arial"/>
                <w:sz w:val="22"/>
                <w:szCs w:val="22"/>
              </w:rPr>
              <w:t>4.1 Dignified care – dignified care</w:t>
            </w:r>
          </w:p>
          <w:p w:rsidR="00394E55" w:rsidRPr="00A32F1B" w:rsidRDefault="00394E55" w:rsidP="00394E55">
            <w:pPr>
              <w:rPr>
                <w:rFonts w:ascii="Arial" w:hAnsi="Arial" w:cs="Arial"/>
                <w:sz w:val="22"/>
                <w:szCs w:val="22"/>
              </w:rPr>
            </w:pPr>
            <w:r w:rsidRPr="00A32F1B">
              <w:rPr>
                <w:rFonts w:ascii="Arial" w:hAnsi="Arial" w:cs="Arial"/>
                <w:sz w:val="22"/>
                <w:szCs w:val="22"/>
              </w:rPr>
              <w:t>6.3  Individual care – listening and learning from feedback</w:t>
            </w:r>
          </w:p>
          <w:p w:rsidR="00394E55" w:rsidRPr="00A32F1B" w:rsidRDefault="00394E55" w:rsidP="00AB24E3">
            <w:pPr>
              <w:rPr>
                <w:rFonts w:ascii="Arial" w:hAnsi="Arial" w:cs="Arial"/>
                <w:sz w:val="22"/>
                <w:szCs w:val="22"/>
              </w:rPr>
            </w:pPr>
          </w:p>
          <w:p w:rsidR="00394E55" w:rsidRPr="00A32F1B" w:rsidRDefault="00394E55" w:rsidP="00394E55">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8a.</w:t>
            </w:r>
            <w:r w:rsidR="008E5DC6" w:rsidRPr="00A32F1B">
              <w:rPr>
                <w:rFonts w:ascii="Arial" w:hAnsi="Arial" w:cs="Arial"/>
                <w:b/>
                <w:sz w:val="22"/>
                <w:szCs w:val="22"/>
              </w:rPr>
              <w:t>4</w:t>
            </w:r>
            <w:r w:rsidRPr="00A32F1B">
              <w:rPr>
                <w:rFonts w:ascii="Arial" w:hAnsi="Arial" w:cs="Arial"/>
                <w:b/>
                <w:sz w:val="22"/>
                <w:szCs w:val="22"/>
              </w:rPr>
              <w:t>.</w:t>
            </w:r>
            <w:r w:rsidRPr="00A32F1B">
              <w:rPr>
                <w:rFonts w:ascii="Arial" w:hAnsi="Arial" w:cs="Arial"/>
                <w:sz w:val="22"/>
                <w:szCs w:val="22"/>
              </w:rPr>
              <w:t xml:space="preserve">   </w:t>
            </w:r>
          </w:p>
          <w:p w:rsidR="00C83172" w:rsidRPr="00A32F1B" w:rsidRDefault="00C83172" w:rsidP="00AB24E3">
            <w:pPr>
              <w:rPr>
                <w:rFonts w:ascii="Arial" w:hAnsi="Arial" w:cs="Arial"/>
                <w:i/>
                <w:color w:val="008000"/>
                <w:sz w:val="22"/>
                <w:szCs w:val="22"/>
              </w:rPr>
            </w:pPr>
            <w:r w:rsidRPr="00A32F1B">
              <w:rPr>
                <w:rFonts w:ascii="Arial" w:hAnsi="Arial" w:cs="Arial"/>
                <w:sz w:val="22"/>
                <w:szCs w:val="22"/>
              </w:rPr>
              <w:t>Results of surveys and QRT scores, and outcomes, are made widely available</w:t>
            </w:r>
          </w:p>
          <w:p w:rsidR="00C83172" w:rsidRPr="00A32F1B" w:rsidRDefault="00C83172" w:rsidP="00AB24E3">
            <w:pPr>
              <w:rPr>
                <w:rFonts w:ascii="Arial" w:hAnsi="Arial" w:cs="Arial"/>
                <w:b/>
                <w:sz w:val="22"/>
                <w:szCs w:val="22"/>
              </w:rPr>
            </w:pPr>
          </w:p>
        </w:tc>
        <w:tc>
          <w:tcPr>
            <w:tcW w:w="1309" w:type="pct"/>
          </w:tcPr>
          <w:p w:rsidR="00C83172" w:rsidRPr="00A32F1B" w:rsidRDefault="00232553" w:rsidP="00AB24E3">
            <w:pPr>
              <w:rPr>
                <w:rFonts w:ascii="Arial" w:hAnsi="Arial" w:cs="Arial"/>
                <w:sz w:val="22"/>
                <w:szCs w:val="22"/>
              </w:rPr>
            </w:pPr>
            <w:r w:rsidRPr="00A32F1B">
              <w:rPr>
                <w:rFonts w:ascii="Arial" w:hAnsi="Arial" w:cs="Arial"/>
                <w:sz w:val="22"/>
                <w:szCs w:val="22"/>
              </w:rPr>
              <w:t>3.4  Effective care – information governance and communication technology</w:t>
            </w:r>
          </w:p>
          <w:p w:rsidR="00394E55" w:rsidRPr="00A32F1B" w:rsidRDefault="00394E55" w:rsidP="00394E55">
            <w:pPr>
              <w:rPr>
                <w:rFonts w:ascii="Arial" w:hAnsi="Arial" w:cs="Arial"/>
                <w:sz w:val="22"/>
                <w:szCs w:val="22"/>
              </w:rPr>
            </w:pPr>
            <w:r w:rsidRPr="00A32F1B">
              <w:rPr>
                <w:rFonts w:ascii="Arial" w:hAnsi="Arial" w:cs="Arial"/>
                <w:sz w:val="22"/>
                <w:szCs w:val="22"/>
              </w:rPr>
              <w:t>6.3  Individual care – listening and learning from feedback</w:t>
            </w:r>
          </w:p>
          <w:p w:rsidR="00394E55" w:rsidRPr="00A32F1B" w:rsidRDefault="00394E55" w:rsidP="00AB24E3">
            <w:pPr>
              <w:rPr>
                <w:rFonts w:ascii="Arial" w:hAnsi="Arial" w:cs="Arial"/>
                <w:sz w:val="22"/>
                <w:szCs w:val="22"/>
              </w:rPr>
            </w:pP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8a.</w:t>
            </w:r>
            <w:r w:rsidR="008E5DC6" w:rsidRPr="00A32F1B">
              <w:rPr>
                <w:rFonts w:ascii="Arial" w:hAnsi="Arial" w:cs="Arial"/>
                <w:b/>
                <w:sz w:val="22"/>
                <w:szCs w:val="22"/>
              </w:rPr>
              <w:t>5</w:t>
            </w:r>
            <w:r w:rsidRPr="00A32F1B">
              <w:rPr>
                <w:rFonts w:ascii="Arial" w:hAnsi="Arial" w:cs="Arial"/>
                <w:b/>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Using all of the information gathered above, and the outputs of the Quality Standards visit, an ongoing programme of service improvement, is in place.</w:t>
            </w:r>
          </w:p>
          <w:p w:rsidR="00C83172" w:rsidRPr="00A32F1B" w:rsidRDefault="00C83172" w:rsidP="00AB24E3">
            <w:pPr>
              <w:rPr>
                <w:rFonts w:ascii="Arial" w:hAnsi="Arial" w:cs="Arial"/>
                <w:b/>
                <w:sz w:val="22"/>
                <w:szCs w:val="22"/>
              </w:rPr>
            </w:pPr>
          </w:p>
        </w:tc>
        <w:tc>
          <w:tcPr>
            <w:tcW w:w="1309" w:type="pct"/>
          </w:tcPr>
          <w:p w:rsidR="00394E55" w:rsidRPr="00A32F1B" w:rsidRDefault="00394E55" w:rsidP="00394E55">
            <w:pPr>
              <w:rPr>
                <w:rFonts w:ascii="Arial" w:hAnsi="Arial" w:cs="Arial"/>
                <w:sz w:val="22"/>
                <w:szCs w:val="22"/>
              </w:rPr>
            </w:pPr>
            <w:r w:rsidRPr="00A32F1B">
              <w:rPr>
                <w:rFonts w:ascii="Arial" w:hAnsi="Arial" w:cs="Arial"/>
                <w:sz w:val="22"/>
                <w:szCs w:val="22"/>
              </w:rPr>
              <w:t>3.3  Effective care – quality improvement, research and innovation</w:t>
            </w:r>
          </w:p>
          <w:p w:rsidR="00394E55" w:rsidRPr="00A32F1B" w:rsidRDefault="00394E55" w:rsidP="00394E55">
            <w:pPr>
              <w:rPr>
                <w:rFonts w:ascii="Arial" w:hAnsi="Arial" w:cs="Arial"/>
                <w:sz w:val="22"/>
                <w:szCs w:val="22"/>
              </w:rPr>
            </w:pPr>
            <w:r w:rsidRPr="00A32F1B">
              <w:rPr>
                <w:rFonts w:ascii="Arial" w:hAnsi="Arial" w:cs="Arial"/>
                <w:sz w:val="22"/>
                <w:szCs w:val="22"/>
              </w:rPr>
              <w:t>3.4  Effective care – information governance and communication technology</w:t>
            </w:r>
          </w:p>
          <w:p w:rsidR="00394E55" w:rsidRPr="00A32F1B" w:rsidRDefault="00394E55" w:rsidP="00394E55">
            <w:pPr>
              <w:rPr>
                <w:rFonts w:ascii="Arial" w:hAnsi="Arial" w:cs="Arial"/>
                <w:sz w:val="22"/>
                <w:szCs w:val="22"/>
              </w:rPr>
            </w:pPr>
            <w:r w:rsidRPr="00A32F1B">
              <w:rPr>
                <w:rFonts w:ascii="Arial" w:hAnsi="Arial" w:cs="Arial"/>
                <w:sz w:val="22"/>
                <w:szCs w:val="22"/>
              </w:rPr>
              <w:t>4.1 Dignified care – dignified care</w:t>
            </w:r>
          </w:p>
          <w:p w:rsidR="00394E55" w:rsidRPr="00A32F1B" w:rsidRDefault="00394E55" w:rsidP="00394E55">
            <w:pPr>
              <w:rPr>
                <w:rFonts w:ascii="Arial" w:hAnsi="Arial" w:cs="Arial"/>
                <w:sz w:val="22"/>
                <w:szCs w:val="22"/>
              </w:rPr>
            </w:pPr>
            <w:r w:rsidRPr="00A32F1B">
              <w:rPr>
                <w:rFonts w:ascii="Arial" w:hAnsi="Arial" w:cs="Arial"/>
                <w:sz w:val="22"/>
                <w:szCs w:val="22"/>
              </w:rPr>
              <w:t>6.1  Individual care – planning care to promote independence</w:t>
            </w:r>
          </w:p>
          <w:p w:rsidR="00C83172" w:rsidRPr="00A32F1B" w:rsidRDefault="00394E55" w:rsidP="00394E55">
            <w:pPr>
              <w:rPr>
                <w:rFonts w:ascii="Arial" w:hAnsi="Arial" w:cs="Arial"/>
                <w:b/>
                <w:sz w:val="22"/>
                <w:szCs w:val="22"/>
              </w:rPr>
            </w:pPr>
            <w:r w:rsidRPr="00A32F1B">
              <w:rPr>
                <w:rFonts w:ascii="Arial" w:hAnsi="Arial" w:cs="Arial"/>
                <w:sz w:val="22"/>
                <w:szCs w:val="22"/>
              </w:rPr>
              <w:t>6.3  Individual care – listening and learning from feedback</w:t>
            </w:r>
          </w:p>
        </w:tc>
      </w:tr>
      <w:tr w:rsidR="00C83172" w:rsidRPr="00E337E5" w:rsidTr="00C83172">
        <w:tc>
          <w:tcPr>
            <w:tcW w:w="1147" w:type="pct"/>
            <w:vMerge w:val="restart"/>
          </w:tcPr>
          <w:p w:rsidR="00C83172" w:rsidRPr="00A32F1B" w:rsidRDefault="00C83172" w:rsidP="00AB24E3">
            <w:pPr>
              <w:rPr>
                <w:rFonts w:ascii="Arial" w:hAnsi="Arial" w:cs="Arial"/>
                <w:b/>
                <w:bCs/>
                <w:sz w:val="22"/>
                <w:szCs w:val="22"/>
              </w:rPr>
            </w:pPr>
            <w:r w:rsidRPr="00A32F1B">
              <w:rPr>
                <w:rFonts w:ascii="Arial" w:hAnsi="Arial" w:cs="Arial"/>
                <w:b/>
                <w:bCs/>
                <w:sz w:val="22"/>
                <w:szCs w:val="22"/>
              </w:rPr>
              <w:t xml:space="preserve">8b.  </w:t>
            </w:r>
          </w:p>
          <w:p w:rsidR="00C83172" w:rsidRPr="00A32F1B" w:rsidRDefault="00C83172" w:rsidP="00AB24E3">
            <w:pPr>
              <w:rPr>
                <w:rFonts w:ascii="Arial" w:hAnsi="Arial" w:cs="Arial"/>
                <w:b/>
                <w:sz w:val="22"/>
                <w:szCs w:val="22"/>
              </w:rPr>
            </w:pPr>
            <w:r w:rsidRPr="00A32F1B">
              <w:rPr>
                <w:rFonts w:ascii="Arial" w:hAnsi="Arial" w:cs="Arial"/>
                <w:bCs/>
                <w:sz w:val="22"/>
                <w:szCs w:val="22"/>
              </w:rPr>
              <w:t>Each Audiology service actively participates in the local Children’s Hearing Services Working Group (CHSWG)</w:t>
            </w:r>
            <w:r w:rsidR="00A71E24" w:rsidRPr="00A32F1B">
              <w:rPr>
                <w:rStyle w:val="FootnoteReference"/>
                <w:rFonts w:ascii="Arial" w:hAnsi="Arial" w:cs="Arial"/>
                <w:bCs/>
                <w:sz w:val="22"/>
                <w:szCs w:val="22"/>
              </w:rPr>
              <w:footnoteReference w:id="15"/>
            </w: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Close working with parents and young people as well as across organisations will lead to improved services for deaf </w:t>
            </w:r>
            <w:proofErr w:type="spellStart"/>
            <w:r w:rsidRPr="00A32F1B">
              <w:rPr>
                <w:rFonts w:ascii="Arial" w:hAnsi="Arial" w:cs="Arial"/>
                <w:sz w:val="22"/>
                <w:szCs w:val="22"/>
              </w:rPr>
              <w:t>newborns</w:t>
            </w:r>
            <w:proofErr w:type="spellEnd"/>
            <w:r w:rsidRPr="00A32F1B">
              <w:rPr>
                <w:rFonts w:ascii="Arial" w:hAnsi="Arial" w:cs="Arial"/>
                <w:sz w:val="22"/>
                <w:szCs w:val="22"/>
              </w:rPr>
              <w:t xml:space="preserve">, infants, children, young people </w:t>
            </w:r>
            <w:r w:rsidRPr="00A32F1B">
              <w:rPr>
                <w:rFonts w:ascii="Arial" w:hAnsi="Arial" w:cs="Arial"/>
                <w:sz w:val="22"/>
                <w:szCs w:val="22"/>
              </w:rPr>
              <w:lastRenderedPageBreak/>
              <w:t>and their families [29][31][34][35][54][58].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Effective recruitment to CHSWGs will ensure appropriate representation for the child and family, and demonstrates a truly inclusive approach.</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CHSWGs can ensure that all children’s and young people’s hearing services remain high on the agenda of those responsible for planning and delivering services at a strategic level. They can offer advice and guidance to ensure high quality services are available.</w:t>
            </w:r>
          </w:p>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8b.1.</w:t>
            </w:r>
          </w:p>
          <w:p w:rsidR="0008685D" w:rsidRPr="00A32F1B" w:rsidRDefault="00C83172" w:rsidP="00AB24E3">
            <w:pPr>
              <w:rPr>
                <w:rFonts w:ascii="Arial" w:hAnsi="Arial" w:cs="Arial"/>
                <w:sz w:val="22"/>
                <w:szCs w:val="22"/>
              </w:rPr>
            </w:pPr>
            <w:r w:rsidRPr="00A32F1B">
              <w:rPr>
                <w:rFonts w:ascii="Arial" w:hAnsi="Arial" w:cs="Arial"/>
                <w:sz w:val="22"/>
                <w:szCs w:val="22"/>
              </w:rPr>
              <w:t>A local CHSWG exists</w:t>
            </w:r>
            <w:r w:rsidR="0008685D" w:rsidRPr="00A32F1B">
              <w:rPr>
                <w:rFonts w:ascii="Arial" w:hAnsi="Arial" w:cs="Arial"/>
                <w:sz w:val="22"/>
                <w:szCs w:val="22"/>
              </w:rPr>
              <w:t>.</w:t>
            </w:r>
          </w:p>
          <w:p w:rsidR="00C83172" w:rsidRPr="00A32F1B" w:rsidRDefault="00C83172" w:rsidP="0008685D">
            <w:pPr>
              <w:rPr>
                <w:rFonts w:ascii="Arial" w:hAnsi="Arial" w:cs="Arial"/>
                <w:sz w:val="22"/>
                <w:szCs w:val="22"/>
              </w:rPr>
            </w:pPr>
          </w:p>
        </w:tc>
        <w:tc>
          <w:tcPr>
            <w:tcW w:w="1309" w:type="pct"/>
          </w:tcPr>
          <w:p w:rsidR="00F83791" w:rsidRPr="00A32F1B" w:rsidRDefault="00DE4790" w:rsidP="00DE4790">
            <w:pPr>
              <w:pStyle w:val="ListParagraph"/>
              <w:numPr>
                <w:ilvl w:val="1"/>
                <w:numId w:val="41"/>
              </w:numPr>
              <w:rPr>
                <w:rFonts w:ascii="Arial" w:hAnsi="Arial" w:cs="Arial"/>
                <w:sz w:val="22"/>
                <w:szCs w:val="22"/>
              </w:rPr>
            </w:pPr>
            <w:r w:rsidRPr="00A32F1B">
              <w:rPr>
                <w:rFonts w:ascii="Arial" w:hAnsi="Arial" w:cs="Arial"/>
                <w:sz w:val="22"/>
                <w:szCs w:val="22"/>
              </w:rPr>
              <w:t>Staying healthy – health promotion, protection and improvement</w:t>
            </w:r>
          </w:p>
          <w:p w:rsidR="00DE4790" w:rsidRPr="00A32F1B" w:rsidRDefault="00DE4790" w:rsidP="00DE4790">
            <w:pPr>
              <w:rPr>
                <w:rFonts w:ascii="Arial" w:hAnsi="Arial" w:cs="Arial"/>
                <w:sz w:val="22"/>
                <w:szCs w:val="22"/>
              </w:rPr>
            </w:pPr>
            <w:r w:rsidRPr="00A32F1B">
              <w:rPr>
                <w:rFonts w:ascii="Arial" w:hAnsi="Arial" w:cs="Arial"/>
                <w:sz w:val="22"/>
                <w:szCs w:val="22"/>
              </w:rPr>
              <w:t>3.1  Effective care – safe and clinically effective care</w:t>
            </w:r>
          </w:p>
          <w:p w:rsidR="00DE4790" w:rsidRPr="00A32F1B" w:rsidRDefault="00DE4790" w:rsidP="00DE4790">
            <w:pPr>
              <w:rPr>
                <w:rFonts w:ascii="Arial" w:hAnsi="Arial" w:cs="Arial"/>
                <w:sz w:val="22"/>
                <w:szCs w:val="22"/>
              </w:rPr>
            </w:pPr>
            <w:r w:rsidRPr="00A32F1B">
              <w:rPr>
                <w:rFonts w:ascii="Arial" w:hAnsi="Arial" w:cs="Arial"/>
                <w:sz w:val="22"/>
                <w:szCs w:val="22"/>
              </w:rPr>
              <w:t>3.2  Effective care – communicating effectively</w:t>
            </w:r>
          </w:p>
          <w:p w:rsidR="00DE4790" w:rsidRPr="00A32F1B" w:rsidRDefault="00DE4790" w:rsidP="00DE4790">
            <w:pPr>
              <w:rPr>
                <w:rFonts w:ascii="Arial" w:hAnsi="Arial" w:cs="Arial"/>
                <w:sz w:val="22"/>
                <w:szCs w:val="22"/>
              </w:rPr>
            </w:pPr>
            <w:r w:rsidRPr="00A32F1B">
              <w:rPr>
                <w:rFonts w:ascii="Arial" w:hAnsi="Arial" w:cs="Arial"/>
                <w:sz w:val="22"/>
                <w:szCs w:val="22"/>
              </w:rPr>
              <w:lastRenderedPageBreak/>
              <w:t>3.3  Effective care – quality improvement, research and innovation</w:t>
            </w:r>
          </w:p>
          <w:p w:rsidR="00DE4790" w:rsidRPr="00A32F1B" w:rsidRDefault="00DE4790" w:rsidP="00DE4790">
            <w:pPr>
              <w:rPr>
                <w:rFonts w:ascii="Arial" w:hAnsi="Arial" w:cs="Arial"/>
                <w:sz w:val="22"/>
                <w:szCs w:val="22"/>
              </w:rPr>
            </w:pPr>
            <w:r w:rsidRPr="00A32F1B">
              <w:rPr>
                <w:rFonts w:ascii="Arial" w:hAnsi="Arial" w:cs="Arial"/>
                <w:sz w:val="22"/>
                <w:szCs w:val="22"/>
              </w:rPr>
              <w:t>3.4  Effective care – information governance and communication technology</w:t>
            </w:r>
          </w:p>
        </w:tc>
      </w:tr>
      <w:tr w:rsidR="0008685D" w:rsidRPr="00E337E5" w:rsidTr="00C83172">
        <w:tc>
          <w:tcPr>
            <w:tcW w:w="1147" w:type="pct"/>
            <w:vMerge/>
          </w:tcPr>
          <w:p w:rsidR="0008685D" w:rsidRPr="00A32F1B" w:rsidRDefault="0008685D" w:rsidP="00AB24E3">
            <w:pPr>
              <w:rPr>
                <w:rFonts w:ascii="Arial" w:hAnsi="Arial" w:cs="Arial"/>
                <w:b/>
                <w:bCs/>
                <w:sz w:val="22"/>
                <w:szCs w:val="22"/>
              </w:rPr>
            </w:pPr>
          </w:p>
        </w:tc>
        <w:tc>
          <w:tcPr>
            <w:tcW w:w="1238" w:type="pct"/>
            <w:vMerge/>
          </w:tcPr>
          <w:p w:rsidR="0008685D" w:rsidRPr="00A32F1B" w:rsidRDefault="0008685D" w:rsidP="00AB24E3">
            <w:pPr>
              <w:rPr>
                <w:rFonts w:ascii="Arial" w:hAnsi="Arial" w:cs="Arial"/>
                <w:sz w:val="22"/>
                <w:szCs w:val="22"/>
              </w:rPr>
            </w:pPr>
          </w:p>
        </w:tc>
        <w:tc>
          <w:tcPr>
            <w:tcW w:w="1306" w:type="pct"/>
          </w:tcPr>
          <w:p w:rsidR="008E5DC6" w:rsidRPr="00A32F1B" w:rsidRDefault="008E5DC6" w:rsidP="00AB24E3">
            <w:pPr>
              <w:rPr>
                <w:rFonts w:ascii="Arial" w:hAnsi="Arial" w:cs="Arial"/>
                <w:b/>
                <w:sz w:val="22"/>
                <w:szCs w:val="22"/>
              </w:rPr>
            </w:pPr>
            <w:r w:rsidRPr="00A32F1B">
              <w:rPr>
                <w:rFonts w:ascii="Arial" w:hAnsi="Arial" w:cs="Arial"/>
                <w:b/>
                <w:sz w:val="22"/>
                <w:szCs w:val="22"/>
              </w:rPr>
              <w:t>8b.2.</w:t>
            </w:r>
          </w:p>
          <w:p w:rsidR="0008685D" w:rsidRPr="00A32F1B" w:rsidRDefault="0008685D" w:rsidP="00AB24E3">
            <w:pPr>
              <w:rPr>
                <w:rFonts w:ascii="Arial" w:hAnsi="Arial" w:cs="Arial"/>
                <w:sz w:val="22"/>
                <w:szCs w:val="22"/>
              </w:rPr>
            </w:pPr>
            <w:r w:rsidRPr="00A32F1B">
              <w:rPr>
                <w:rFonts w:ascii="Arial" w:hAnsi="Arial" w:cs="Arial"/>
                <w:sz w:val="22"/>
                <w:szCs w:val="22"/>
              </w:rPr>
              <w:t>The local CHSWG meets at least 6 monthly.</w:t>
            </w:r>
          </w:p>
          <w:p w:rsidR="0008685D" w:rsidRPr="00A32F1B" w:rsidRDefault="0008685D" w:rsidP="00AB24E3">
            <w:pPr>
              <w:rPr>
                <w:rFonts w:ascii="Arial" w:hAnsi="Arial" w:cs="Arial"/>
                <w:sz w:val="22"/>
                <w:szCs w:val="22"/>
              </w:rPr>
            </w:pPr>
          </w:p>
        </w:tc>
        <w:tc>
          <w:tcPr>
            <w:tcW w:w="1309" w:type="pct"/>
          </w:tcPr>
          <w:p w:rsidR="0008685D" w:rsidRPr="00A32F1B" w:rsidRDefault="00DE4790" w:rsidP="00AB24E3">
            <w:pPr>
              <w:rPr>
                <w:rFonts w:ascii="Arial" w:hAnsi="Arial" w:cs="Arial"/>
                <w:sz w:val="22"/>
                <w:szCs w:val="22"/>
              </w:rPr>
            </w:pPr>
            <w:r w:rsidRPr="00A32F1B">
              <w:rPr>
                <w:rFonts w:ascii="Arial" w:hAnsi="Arial" w:cs="Arial"/>
                <w:sz w:val="22"/>
                <w:szCs w:val="22"/>
              </w:rPr>
              <w:t>3.1  Effective care – safe and clinically effective care</w:t>
            </w:r>
          </w:p>
          <w:p w:rsidR="00DE4790" w:rsidRPr="00A32F1B" w:rsidRDefault="00DE4790" w:rsidP="00AB24E3">
            <w:pPr>
              <w:rPr>
                <w:rFonts w:ascii="Arial" w:hAnsi="Arial" w:cs="Arial"/>
                <w:sz w:val="22"/>
                <w:szCs w:val="22"/>
              </w:rPr>
            </w:pPr>
            <w:r w:rsidRPr="00A32F1B">
              <w:rPr>
                <w:rFonts w:ascii="Arial" w:hAnsi="Arial" w:cs="Arial"/>
                <w:sz w:val="22"/>
                <w:szCs w:val="22"/>
              </w:rPr>
              <w:t>3.2  Effective care – communicating effectively</w:t>
            </w:r>
          </w:p>
          <w:p w:rsidR="00DE4790" w:rsidRPr="00A32F1B" w:rsidRDefault="00DE4790" w:rsidP="00AB24E3">
            <w:pPr>
              <w:rPr>
                <w:rFonts w:ascii="Arial" w:hAnsi="Arial" w:cs="Arial"/>
                <w:b/>
                <w:sz w:val="22"/>
                <w:szCs w:val="22"/>
              </w:rPr>
            </w:pPr>
            <w:r w:rsidRPr="00A32F1B">
              <w:rPr>
                <w:rFonts w:ascii="Arial" w:hAnsi="Arial" w:cs="Arial"/>
                <w:sz w:val="22"/>
                <w:szCs w:val="22"/>
              </w:rPr>
              <w:t>3.3  Effective care – quality improvement, research and innovation</w:t>
            </w: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8b.</w:t>
            </w:r>
            <w:r w:rsidR="008E5DC6" w:rsidRPr="00A32F1B">
              <w:rPr>
                <w:rFonts w:ascii="Arial" w:hAnsi="Arial" w:cs="Arial"/>
                <w:b/>
                <w:sz w:val="22"/>
                <w:szCs w:val="22"/>
              </w:rPr>
              <w:t>3</w:t>
            </w:r>
            <w:r w:rsidRPr="00A32F1B">
              <w:rPr>
                <w:rFonts w:ascii="Arial" w:hAnsi="Arial" w:cs="Arial"/>
                <w:b/>
                <w:sz w:val="22"/>
                <w:szCs w:val="22"/>
              </w:rPr>
              <w:t>.</w:t>
            </w:r>
          </w:p>
          <w:p w:rsidR="00C83172" w:rsidRPr="00A32F1B" w:rsidRDefault="00C83172" w:rsidP="00AB24E3">
            <w:pPr>
              <w:rPr>
                <w:rFonts w:ascii="Arial" w:hAnsi="Arial" w:cs="Arial"/>
                <w:sz w:val="22"/>
                <w:szCs w:val="22"/>
              </w:rPr>
            </w:pPr>
            <w:r w:rsidRPr="00A32F1B">
              <w:rPr>
                <w:rFonts w:ascii="Arial" w:hAnsi="Arial" w:cs="Arial"/>
                <w:sz w:val="22"/>
                <w:szCs w:val="22"/>
              </w:rPr>
              <w:t>Audiology services participate in the local CHSWG.</w:t>
            </w:r>
          </w:p>
          <w:p w:rsidR="00C83172" w:rsidRPr="00A32F1B" w:rsidRDefault="00C83172" w:rsidP="00AB24E3">
            <w:pPr>
              <w:rPr>
                <w:rFonts w:ascii="Arial" w:hAnsi="Arial" w:cs="Arial"/>
                <w:sz w:val="22"/>
                <w:szCs w:val="22"/>
              </w:rPr>
            </w:pPr>
          </w:p>
        </w:tc>
        <w:tc>
          <w:tcPr>
            <w:tcW w:w="1309" w:type="pct"/>
          </w:tcPr>
          <w:p w:rsidR="00C83172" w:rsidRPr="00A32F1B" w:rsidRDefault="00DE4790" w:rsidP="00AB24E3">
            <w:pPr>
              <w:rPr>
                <w:rFonts w:ascii="Arial" w:hAnsi="Arial" w:cs="Arial"/>
                <w:sz w:val="22"/>
                <w:szCs w:val="22"/>
              </w:rPr>
            </w:pPr>
            <w:r w:rsidRPr="00A32F1B">
              <w:rPr>
                <w:rFonts w:ascii="Arial" w:hAnsi="Arial" w:cs="Arial"/>
                <w:sz w:val="22"/>
                <w:szCs w:val="22"/>
              </w:rPr>
              <w:t>3.1  Effective care – safe and clinically effective care</w:t>
            </w:r>
          </w:p>
          <w:p w:rsidR="00DE4790" w:rsidRPr="00A32F1B" w:rsidRDefault="00DE4790" w:rsidP="00AB24E3">
            <w:pPr>
              <w:rPr>
                <w:rFonts w:ascii="Arial" w:hAnsi="Arial" w:cs="Arial"/>
                <w:sz w:val="22"/>
                <w:szCs w:val="22"/>
              </w:rPr>
            </w:pPr>
            <w:r w:rsidRPr="00A32F1B">
              <w:rPr>
                <w:rFonts w:ascii="Arial" w:hAnsi="Arial" w:cs="Arial"/>
                <w:sz w:val="22"/>
                <w:szCs w:val="22"/>
              </w:rPr>
              <w:t>3.2  Effective care – communicating effectively</w:t>
            </w:r>
          </w:p>
          <w:p w:rsidR="00DE4790" w:rsidRPr="00A32F1B" w:rsidRDefault="00DE4790" w:rsidP="00AB24E3">
            <w:pPr>
              <w:rPr>
                <w:rFonts w:ascii="Arial" w:hAnsi="Arial" w:cs="Arial"/>
                <w:sz w:val="22"/>
                <w:szCs w:val="22"/>
              </w:rPr>
            </w:pPr>
            <w:r w:rsidRPr="00A32F1B">
              <w:rPr>
                <w:rFonts w:ascii="Arial" w:hAnsi="Arial" w:cs="Arial"/>
                <w:sz w:val="22"/>
                <w:szCs w:val="22"/>
              </w:rPr>
              <w:t>3.3  Effective care – quality improvement, research and innovation</w:t>
            </w:r>
          </w:p>
          <w:p w:rsidR="00DE4790" w:rsidRPr="00A32F1B" w:rsidRDefault="00DE4790" w:rsidP="00AB24E3">
            <w:pPr>
              <w:rPr>
                <w:rFonts w:ascii="Arial" w:hAnsi="Arial" w:cs="Arial"/>
                <w:b/>
                <w:sz w:val="22"/>
                <w:szCs w:val="22"/>
              </w:rPr>
            </w:pPr>
            <w:r w:rsidRPr="00A32F1B">
              <w:rPr>
                <w:rFonts w:ascii="Arial" w:hAnsi="Arial" w:cs="Arial"/>
                <w:sz w:val="22"/>
                <w:szCs w:val="22"/>
              </w:rPr>
              <w:t>3.4  Effective care – information governance and communication technology</w:t>
            </w:r>
          </w:p>
        </w:tc>
      </w:tr>
      <w:tr w:rsidR="00C83172" w:rsidRPr="00E337E5"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8b.</w:t>
            </w:r>
            <w:r w:rsidR="008E5DC6" w:rsidRPr="00A32F1B">
              <w:rPr>
                <w:rFonts w:ascii="Arial" w:hAnsi="Arial" w:cs="Arial"/>
                <w:b/>
                <w:sz w:val="22"/>
                <w:szCs w:val="22"/>
              </w:rPr>
              <w:t>4</w:t>
            </w:r>
            <w:r w:rsidRPr="00A32F1B">
              <w:rPr>
                <w:rFonts w:ascii="Arial" w:hAnsi="Arial" w:cs="Arial"/>
                <w:b/>
                <w:sz w:val="22"/>
                <w:szCs w:val="22"/>
              </w:rPr>
              <w:t>.</w:t>
            </w:r>
          </w:p>
          <w:p w:rsidR="00C83172" w:rsidRPr="00A32F1B" w:rsidRDefault="00C83172" w:rsidP="00AB24E3">
            <w:pPr>
              <w:rPr>
                <w:rFonts w:ascii="Arial" w:hAnsi="Arial" w:cs="Arial"/>
                <w:sz w:val="22"/>
                <w:szCs w:val="22"/>
              </w:rPr>
            </w:pPr>
            <w:r w:rsidRPr="00A32F1B">
              <w:rPr>
                <w:rFonts w:ascii="Arial" w:hAnsi="Arial" w:cs="Arial"/>
                <w:sz w:val="22"/>
                <w:szCs w:val="22"/>
              </w:rPr>
              <w:t>Audiology ensures that the outcomes of Quality Standards and satisfaction surveys are reported to CHSWG.</w:t>
            </w:r>
          </w:p>
          <w:p w:rsidR="00C83172" w:rsidRPr="00A32F1B" w:rsidRDefault="00C83172" w:rsidP="00AB24E3">
            <w:pPr>
              <w:rPr>
                <w:rFonts w:ascii="Arial" w:hAnsi="Arial" w:cs="Arial"/>
                <w:sz w:val="22"/>
                <w:szCs w:val="22"/>
              </w:rPr>
            </w:pPr>
          </w:p>
        </w:tc>
        <w:tc>
          <w:tcPr>
            <w:tcW w:w="1309" w:type="pct"/>
          </w:tcPr>
          <w:p w:rsidR="00C83172" w:rsidRPr="00A32F1B" w:rsidRDefault="00DE4790" w:rsidP="00AB24E3">
            <w:pPr>
              <w:rPr>
                <w:rFonts w:ascii="Arial" w:hAnsi="Arial" w:cs="Arial"/>
                <w:sz w:val="22"/>
                <w:szCs w:val="22"/>
              </w:rPr>
            </w:pPr>
            <w:r w:rsidRPr="00A32F1B">
              <w:rPr>
                <w:rFonts w:ascii="Arial" w:hAnsi="Arial" w:cs="Arial"/>
                <w:sz w:val="22"/>
                <w:szCs w:val="22"/>
              </w:rPr>
              <w:t>3.2  Effective care – communicating effectively</w:t>
            </w:r>
          </w:p>
          <w:p w:rsidR="00DE4790" w:rsidRPr="00A32F1B" w:rsidRDefault="00DE4790" w:rsidP="00AB24E3">
            <w:pPr>
              <w:rPr>
                <w:rFonts w:ascii="Arial" w:hAnsi="Arial" w:cs="Arial"/>
                <w:sz w:val="22"/>
                <w:szCs w:val="22"/>
              </w:rPr>
            </w:pPr>
            <w:r w:rsidRPr="00A32F1B">
              <w:rPr>
                <w:rFonts w:ascii="Arial" w:hAnsi="Arial" w:cs="Arial"/>
                <w:sz w:val="22"/>
                <w:szCs w:val="22"/>
              </w:rPr>
              <w:t>3.3  Effective care – quality improvement, research and innovation</w:t>
            </w:r>
          </w:p>
          <w:p w:rsidR="00DE4790" w:rsidRPr="00A32F1B" w:rsidRDefault="00DE4790" w:rsidP="00AB24E3">
            <w:pPr>
              <w:rPr>
                <w:rFonts w:ascii="Arial" w:hAnsi="Arial" w:cs="Arial"/>
                <w:b/>
                <w:sz w:val="22"/>
                <w:szCs w:val="22"/>
              </w:rPr>
            </w:pPr>
            <w:r w:rsidRPr="00A32F1B">
              <w:rPr>
                <w:rFonts w:ascii="Arial" w:hAnsi="Arial" w:cs="Arial"/>
                <w:sz w:val="22"/>
                <w:szCs w:val="22"/>
              </w:rPr>
              <w:t>3.4  Effective care – information governance and communication technology</w:t>
            </w:r>
          </w:p>
        </w:tc>
      </w:tr>
      <w:tr w:rsidR="00C83172" w:rsidRPr="00E337E5" w:rsidTr="00C83172">
        <w:trPr>
          <w:trHeight w:val="1502"/>
        </w:trPr>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194532" w:rsidP="00AB24E3">
            <w:pPr>
              <w:rPr>
                <w:rFonts w:ascii="Arial" w:hAnsi="Arial" w:cs="Arial"/>
                <w:b/>
                <w:i/>
                <w:color w:val="008000"/>
                <w:sz w:val="22"/>
                <w:szCs w:val="22"/>
              </w:rPr>
            </w:pPr>
            <w:r w:rsidRPr="00A32F1B">
              <w:rPr>
                <w:rFonts w:ascii="Arial" w:hAnsi="Arial" w:cs="Arial"/>
                <w:b/>
                <w:i/>
                <w:color w:val="008000"/>
                <w:sz w:val="22"/>
                <w:szCs w:val="22"/>
              </w:rPr>
              <w:t xml:space="preserve">8b.5.  </w:t>
            </w:r>
            <w:r w:rsidR="00275CAF" w:rsidRPr="00A32F1B">
              <w:rPr>
                <w:rFonts w:ascii="Arial" w:hAnsi="Arial" w:cs="Arial"/>
                <w:b/>
                <w:i/>
                <w:color w:val="008000"/>
                <w:sz w:val="22"/>
                <w:szCs w:val="22"/>
              </w:rPr>
              <w:t>NBHSW</w:t>
            </w:r>
          </w:p>
          <w:p w:rsidR="00C83172" w:rsidRPr="00A32F1B" w:rsidRDefault="00275CAF" w:rsidP="00AB24E3">
            <w:pPr>
              <w:rPr>
                <w:rFonts w:ascii="Arial" w:hAnsi="Arial" w:cs="Arial"/>
                <w:i/>
                <w:color w:val="008000"/>
                <w:sz w:val="22"/>
                <w:szCs w:val="22"/>
              </w:rPr>
            </w:pPr>
            <w:r w:rsidRPr="00A32F1B">
              <w:rPr>
                <w:rFonts w:ascii="Arial" w:hAnsi="Arial" w:cs="Arial"/>
                <w:i/>
                <w:color w:val="008000"/>
                <w:sz w:val="22"/>
                <w:szCs w:val="22"/>
              </w:rPr>
              <w:t>NBHSW</w:t>
            </w:r>
            <w:r w:rsidR="00C83172" w:rsidRPr="00A32F1B">
              <w:rPr>
                <w:rFonts w:ascii="Arial" w:hAnsi="Arial" w:cs="Arial"/>
                <w:i/>
                <w:color w:val="008000"/>
                <w:sz w:val="22"/>
                <w:szCs w:val="22"/>
              </w:rPr>
              <w:t xml:space="preserve"> is a standing agenda item at CHSWG.</w:t>
            </w:r>
          </w:p>
        </w:tc>
        <w:tc>
          <w:tcPr>
            <w:tcW w:w="1309" w:type="pct"/>
          </w:tcPr>
          <w:p w:rsidR="00C83172" w:rsidRPr="00A32F1B" w:rsidRDefault="00DE4790" w:rsidP="00AB24E3">
            <w:pPr>
              <w:rPr>
                <w:rFonts w:ascii="Arial" w:hAnsi="Arial" w:cs="Arial"/>
                <w:sz w:val="22"/>
                <w:szCs w:val="22"/>
              </w:rPr>
            </w:pPr>
            <w:r w:rsidRPr="00A32F1B">
              <w:rPr>
                <w:rFonts w:ascii="Arial" w:hAnsi="Arial" w:cs="Arial"/>
                <w:sz w:val="22"/>
                <w:szCs w:val="22"/>
              </w:rPr>
              <w:t>3.2  Effective care – communicating effectively</w:t>
            </w:r>
          </w:p>
          <w:p w:rsidR="00DE4790" w:rsidRPr="00A32F1B" w:rsidRDefault="00DE4790" w:rsidP="00AB24E3">
            <w:pPr>
              <w:rPr>
                <w:rFonts w:ascii="Arial" w:hAnsi="Arial" w:cs="Arial"/>
                <w:i/>
                <w:color w:val="008000"/>
                <w:sz w:val="22"/>
                <w:szCs w:val="22"/>
              </w:rPr>
            </w:pPr>
            <w:r w:rsidRPr="00A32F1B">
              <w:rPr>
                <w:rFonts w:ascii="Arial" w:hAnsi="Arial" w:cs="Arial"/>
                <w:sz w:val="22"/>
                <w:szCs w:val="22"/>
              </w:rPr>
              <w:t>3.4  Effective care – information governance and communication technology</w:t>
            </w:r>
          </w:p>
        </w:tc>
      </w:tr>
    </w:tbl>
    <w:p w:rsidR="00C83172" w:rsidRDefault="00C83172" w:rsidP="00C83172">
      <w:pPr>
        <w:outlineLvl w:val="2"/>
      </w:pPr>
    </w:p>
    <w:p w:rsidR="00C83172" w:rsidRDefault="00C83172" w:rsidP="00C83172">
      <w:pPr>
        <w:outlineLvl w:val="2"/>
        <w:rPr>
          <w:rFonts w:ascii="Arial" w:hAnsi="Arial" w:cs="Arial"/>
          <w:b/>
          <w:color w:val="FFFFFF"/>
          <w:sz w:val="36"/>
          <w:szCs w:val="36"/>
          <w:highlight w:val="black"/>
        </w:rPr>
      </w:pPr>
    </w:p>
    <w:p w:rsidR="00C83172" w:rsidRDefault="00C83172" w:rsidP="00C83172">
      <w:pPr>
        <w:outlineLvl w:val="2"/>
        <w:rPr>
          <w:rFonts w:ascii="Arial" w:hAnsi="Arial" w:cs="Arial"/>
          <w:b/>
          <w:color w:val="FFFFFF"/>
          <w:sz w:val="36"/>
          <w:szCs w:val="36"/>
          <w:highlight w:val="black"/>
        </w:rPr>
      </w:pPr>
    </w:p>
    <w:p w:rsidR="00B441E7" w:rsidRDefault="00B441E7" w:rsidP="00C83172">
      <w:pPr>
        <w:outlineLvl w:val="2"/>
        <w:rPr>
          <w:rFonts w:ascii="Arial" w:hAnsi="Arial" w:cs="Arial"/>
          <w:b/>
          <w:color w:val="FFFFFF"/>
          <w:sz w:val="36"/>
          <w:szCs w:val="36"/>
          <w:highlight w:val="black"/>
        </w:rPr>
      </w:pPr>
    </w:p>
    <w:p w:rsidR="00B441E7" w:rsidRDefault="00B441E7" w:rsidP="00C83172">
      <w:pPr>
        <w:outlineLvl w:val="2"/>
        <w:rPr>
          <w:rFonts w:ascii="Arial" w:hAnsi="Arial" w:cs="Arial"/>
          <w:b/>
          <w:color w:val="FFFFFF"/>
          <w:sz w:val="36"/>
          <w:szCs w:val="36"/>
          <w:highlight w:val="black"/>
        </w:rPr>
      </w:pPr>
    </w:p>
    <w:p w:rsidR="003C23C5" w:rsidRDefault="003C23C5">
      <w:pPr>
        <w:spacing w:after="200" w:line="276" w:lineRule="auto"/>
        <w:rPr>
          <w:rFonts w:ascii="Arial" w:hAnsi="Arial" w:cs="Arial"/>
          <w:b/>
          <w:color w:val="FFFFFF"/>
          <w:sz w:val="36"/>
          <w:szCs w:val="36"/>
          <w:highlight w:val="black"/>
        </w:rPr>
      </w:pPr>
      <w:r>
        <w:rPr>
          <w:rFonts w:ascii="Arial" w:hAnsi="Arial" w:cs="Arial"/>
          <w:b/>
          <w:color w:val="FFFFFF"/>
          <w:sz w:val="36"/>
          <w:szCs w:val="36"/>
          <w:highlight w:val="black"/>
        </w:rPr>
        <w:br w:type="page"/>
      </w:r>
    </w:p>
    <w:p w:rsidR="00C83172" w:rsidRPr="00A32F1B" w:rsidRDefault="00C83172" w:rsidP="00C83172">
      <w:pPr>
        <w:outlineLvl w:val="2"/>
        <w:rPr>
          <w:rFonts w:ascii="Arial" w:hAnsi="Arial" w:cs="Arial"/>
          <w:b/>
          <w:color w:val="FFFFFF"/>
          <w:sz w:val="32"/>
          <w:szCs w:val="32"/>
        </w:rPr>
      </w:pPr>
      <w:r w:rsidRPr="00A32F1B">
        <w:rPr>
          <w:rFonts w:ascii="Arial" w:hAnsi="Arial" w:cs="Arial"/>
          <w:b/>
          <w:color w:val="FFFFFF"/>
          <w:sz w:val="32"/>
          <w:szCs w:val="32"/>
          <w:highlight w:val="black"/>
        </w:rPr>
        <w:lastRenderedPageBreak/>
        <w:t>Standard 9</w:t>
      </w:r>
      <w:r w:rsidRPr="00A32F1B">
        <w:rPr>
          <w:rFonts w:ascii="Arial" w:hAnsi="Arial" w:cs="Arial"/>
          <w:b/>
          <w:color w:val="FFFFFF"/>
          <w:sz w:val="32"/>
          <w:szCs w:val="32"/>
          <w:highlight w:val="black"/>
        </w:rPr>
        <w:tab/>
      </w:r>
      <w:proofErr w:type="gramStart"/>
      <w:r w:rsidRPr="00A32F1B">
        <w:rPr>
          <w:rFonts w:ascii="Arial" w:hAnsi="Arial" w:cs="Arial"/>
          <w:b/>
          <w:color w:val="FFFFFF"/>
          <w:sz w:val="32"/>
          <w:szCs w:val="32"/>
          <w:highlight w:val="black"/>
        </w:rPr>
        <w:t>The</w:t>
      </w:r>
      <w:proofErr w:type="gramEnd"/>
      <w:r w:rsidRPr="00A32F1B">
        <w:rPr>
          <w:rFonts w:ascii="Arial" w:hAnsi="Arial" w:cs="Arial"/>
          <w:b/>
          <w:color w:val="FFFFFF"/>
          <w:sz w:val="32"/>
          <w:szCs w:val="32"/>
          <w:highlight w:val="black"/>
        </w:rPr>
        <w:t xml:space="preserve"> Wider Care of the Child</w:t>
      </w:r>
    </w:p>
    <w:p w:rsidR="00C83172" w:rsidRPr="00A32F1B" w:rsidRDefault="00C83172" w:rsidP="00C83172">
      <w:pPr>
        <w:outlineLvl w:val="2"/>
        <w:rPr>
          <w:rFonts w:ascii="Arial" w:hAnsi="Arial" w:cs="Arial"/>
          <w:color w:val="000000"/>
          <w:sz w:val="22"/>
          <w:szCs w:val="22"/>
        </w:rPr>
      </w:pPr>
      <w:r w:rsidRPr="00A32F1B">
        <w:rPr>
          <w:rFonts w:ascii="Arial" w:hAnsi="Arial" w:cs="Arial"/>
          <w:color w:val="000000"/>
          <w:sz w:val="22"/>
          <w:szCs w:val="22"/>
        </w:rPr>
        <w:t xml:space="preserve">This standard reflects the wider team involvement of children and young people with hearing loss. </w:t>
      </w:r>
    </w:p>
    <w:p w:rsidR="00C83172" w:rsidRPr="00A32F1B" w:rsidRDefault="00C83172" w:rsidP="00C83172">
      <w:pPr>
        <w:outlineLvl w:val="2"/>
        <w:rPr>
          <w:rFonts w:ascii="Arial" w:hAnsi="Arial" w:cs="Arial"/>
          <w:color w:val="000000"/>
          <w:sz w:val="22"/>
          <w:szCs w:val="22"/>
        </w:rPr>
      </w:pPr>
      <w:r w:rsidRPr="00A32F1B">
        <w:rPr>
          <w:rFonts w:ascii="Arial" w:hAnsi="Arial" w:cs="Arial"/>
          <w:color w:val="000000"/>
          <w:sz w:val="22"/>
          <w:szCs w:val="22"/>
        </w:rPr>
        <w:t>As many aspects of this standard are not under the control of Audiology Services, it will not be included in the overall Service score for Standards 1 to 8, but will be reported on separately.</w:t>
      </w:r>
    </w:p>
    <w:p w:rsidR="00C83172" w:rsidRPr="00A32F1B" w:rsidRDefault="00C83172" w:rsidP="00C83172">
      <w:pPr>
        <w:outlineLvl w:val="2"/>
        <w:rPr>
          <w:rFonts w:ascii="Arial" w:hAnsi="Arial" w:cs="Arial"/>
          <w:color w:val="000000"/>
          <w:sz w:val="22"/>
          <w:szCs w:val="22"/>
        </w:rPr>
      </w:pPr>
    </w:p>
    <w:p w:rsidR="00C83172" w:rsidRPr="00A32F1B" w:rsidRDefault="00C83172" w:rsidP="00C83172">
      <w:pPr>
        <w:outlineLvl w:val="2"/>
        <w:rPr>
          <w:rFonts w:ascii="Arial" w:hAnsi="Arial" w:cs="Arial"/>
          <w:color w:val="000000"/>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40"/>
        <w:gridCol w:w="3605"/>
        <w:gridCol w:w="3803"/>
        <w:gridCol w:w="3812"/>
      </w:tblGrid>
      <w:tr w:rsidR="00C83172" w:rsidRPr="00A32F1B" w:rsidTr="00C83172">
        <w:tc>
          <w:tcPr>
            <w:tcW w:w="1147"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 xml:space="preserve">Standard </w:t>
            </w:r>
          </w:p>
          <w:p w:rsidR="00C83172" w:rsidRPr="00A32F1B" w:rsidRDefault="00C83172" w:rsidP="00AB24E3">
            <w:pPr>
              <w:jc w:val="center"/>
              <w:rPr>
                <w:rFonts w:ascii="Arial" w:hAnsi="Arial" w:cs="Arial"/>
                <w:b/>
                <w:sz w:val="22"/>
                <w:szCs w:val="22"/>
              </w:rPr>
            </w:pPr>
            <w:r w:rsidRPr="00A32F1B">
              <w:rPr>
                <w:rFonts w:ascii="Arial" w:hAnsi="Arial" w:cs="Arial"/>
                <w:b/>
                <w:sz w:val="22"/>
                <w:szCs w:val="22"/>
              </w:rPr>
              <w:t>Statement</w:t>
            </w:r>
          </w:p>
        </w:tc>
        <w:tc>
          <w:tcPr>
            <w:tcW w:w="1238"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Rationale</w:t>
            </w:r>
          </w:p>
        </w:tc>
        <w:tc>
          <w:tcPr>
            <w:tcW w:w="1306" w:type="pct"/>
          </w:tcPr>
          <w:p w:rsidR="00C83172" w:rsidRPr="00A32F1B" w:rsidRDefault="00C83172" w:rsidP="00AB24E3">
            <w:pPr>
              <w:jc w:val="center"/>
              <w:rPr>
                <w:rFonts w:ascii="Arial" w:hAnsi="Arial" w:cs="Arial"/>
                <w:b/>
                <w:sz w:val="22"/>
                <w:szCs w:val="22"/>
              </w:rPr>
            </w:pPr>
            <w:r w:rsidRPr="00A32F1B">
              <w:rPr>
                <w:rFonts w:ascii="Arial" w:hAnsi="Arial" w:cs="Arial"/>
                <w:b/>
                <w:sz w:val="22"/>
                <w:szCs w:val="22"/>
              </w:rPr>
              <w:t>Criteria</w:t>
            </w:r>
          </w:p>
          <w:p w:rsidR="00C83172" w:rsidRPr="00A32F1B" w:rsidRDefault="00C83172" w:rsidP="00AB24E3">
            <w:pPr>
              <w:jc w:val="center"/>
              <w:rPr>
                <w:rFonts w:ascii="Arial" w:hAnsi="Arial" w:cs="Arial"/>
                <w:b/>
                <w:sz w:val="22"/>
                <w:szCs w:val="22"/>
              </w:rPr>
            </w:pPr>
          </w:p>
        </w:tc>
        <w:tc>
          <w:tcPr>
            <w:tcW w:w="1309" w:type="pct"/>
          </w:tcPr>
          <w:p w:rsidR="00C83172" w:rsidRPr="00A32F1B" w:rsidRDefault="00F0765E" w:rsidP="00F83791">
            <w:pPr>
              <w:jc w:val="center"/>
              <w:rPr>
                <w:rFonts w:ascii="Arial" w:hAnsi="Arial" w:cs="Arial"/>
                <w:b/>
                <w:sz w:val="22"/>
                <w:szCs w:val="22"/>
              </w:rPr>
            </w:pPr>
            <w:r w:rsidRPr="00A32F1B">
              <w:rPr>
                <w:rFonts w:ascii="Arial" w:hAnsi="Arial" w:cs="Arial"/>
                <w:b/>
                <w:sz w:val="22"/>
                <w:szCs w:val="22"/>
              </w:rPr>
              <w:t>Health and Care Standards</w:t>
            </w: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9a.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All </w:t>
            </w:r>
            <w:proofErr w:type="spellStart"/>
            <w:r w:rsidRPr="00A32F1B">
              <w:rPr>
                <w:rFonts w:ascii="Arial" w:hAnsi="Arial" w:cs="Arial"/>
                <w:sz w:val="22"/>
                <w:szCs w:val="22"/>
              </w:rPr>
              <w:t>newborns</w:t>
            </w:r>
            <w:proofErr w:type="spellEnd"/>
            <w:r w:rsidRPr="00A32F1B">
              <w:rPr>
                <w:rFonts w:ascii="Arial" w:hAnsi="Arial" w:cs="Arial"/>
                <w:sz w:val="22"/>
                <w:szCs w:val="22"/>
              </w:rPr>
              <w:t xml:space="preserve">, infants, children and young people are offered referral for appropriate aetiological investigations as part of their ongoing management. </w:t>
            </w:r>
          </w:p>
          <w:p w:rsidR="00C83172" w:rsidRPr="00A32F1B" w:rsidRDefault="00C83172" w:rsidP="00AB24E3">
            <w:pPr>
              <w:rPr>
                <w:rFonts w:ascii="Arial" w:hAnsi="Arial" w:cs="Arial"/>
                <w:sz w:val="22"/>
                <w:szCs w:val="22"/>
              </w:rPr>
            </w:pPr>
          </w:p>
        </w:tc>
        <w:tc>
          <w:tcPr>
            <w:tcW w:w="1238" w:type="pct"/>
            <w:vMerge w:val="restart"/>
          </w:tcPr>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The outcome of aetiological investigations, as part of the ongoing management, may lead to a better understanding and management of not only the hearing loss but also the whole child. It may also provide an opportunity to identify co-existing medical conditions and prevent further deterioration of these and the hearing loss in some cases [2][21][29].</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Aetiological Investigations</w:t>
            </w:r>
          </w:p>
          <w:p w:rsidR="00C83172" w:rsidRPr="00A32F1B" w:rsidRDefault="00C83172" w:rsidP="00AB24E3">
            <w:pPr>
              <w:rPr>
                <w:rFonts w:ascii="Arial" w:hAnsi="Arial" w:cs="Arial"/>
                <w:sz w:val="22"/>
                <w:szCs w:val="22"/>
              </w:rPr>
            </w:pPr>
            <w:r w:rsidRPr="00A32F1B">
              <w:rPr>
                <w:rFonts w:ascii="Arial" w:hAnsi="Arial" w:cs="Arial"/>
                <w:b/>
                <w:sz w:val="22"/>
                <w:szCs w:val="22"/>
              </w:rPr>
              <w:t>9a.1.</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Local referral pathways from Audiology are in place regarding aetiological investigations for children with hearing loss.</w:t>
            </w:r>
          </w:p>
          <w:p w:rsidR="00C83172" w:rsidRPr="00A32F1B" w:rsidRDefault="00C83172" w:rsidP="00AB24E3">
            <w:pPr>
              <w:rPr>
                <w:rFonts w:ascii="Arial" w:hAnsi="Arial" w:cs="Arial"/>
                <w:sz w:val="22"/>
                <w:szCs w:val="22"/>
              </w:rPr>
            </w:pPr>
          </w:p>
        </w:tc>
        <w:tc>
          <w:tcPr>
            <w:tcW w:w="1309" w:type="pct"/>
          </w:tcPr>
          <w:p w:rsidR="00C83172" w:rsidRPr="00A32F1B" w:rsidRDefault="00B92C7E" w:rsidP="00AB24E3">
            <w:pPr>
              <w:rPr>
                <w:rFonts w:ascii="Arial" w:hAnsi="Arial" w:cs="Arial"/>
                <w:b/>
                <w:color w:val="99CCFF"/>
                <w:sz w:val="22"/>
                <w:szCs w:val="22"/>
              </w:rPr>
            </w:pPr>
            <w:r w:rsidRPr="00A32F1B">
              <w:rPr>
                <w:rFonts w:ascii="Arial" w:hAnsi="Arial" w:cs="Arial"/>
                <w:sz w:val="22"/>
                <w:szCs w:val="22"/>
              </w:rPr>
              <w:t>5.1 Timely care – timely access</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9a.2</w:t>
            </w:r>
            <w:r w:rsidRPr="00A32F1B">
              <w:rPr>
                <w:rFonts w:ascii="Arial" w:hAnsi="Arial" w:cs="Arial"/>
                <w:sz w:val="22"/>
                <w:szCs w:val="22"/>
              </w:rPr>
              <w:t xml:space="preserve">. </w:t>
            </w:r>
          </w:p>
          <w:p w:rsidR="00C83172" w:rsidRPr="00A32F1B" w:rsidRDefault="0008685D" w:rsidP="00AB24E3">
            <w:pPr>
              <w:rPr>
                <w:rFonts w:ascii="Arial" w:hAnsi="Arial" w:cs="Arial"/>
                <w:sz w:val="22"/>
                <w:szCs w:val="22"/>
              </w:rPr>
            </w:pPr>
            <w:r w:rsidRPr="00A32F1B">
              <w:rPr>
                <w:rFonts w:ascii="Arial" w:hAnsi="Arial" w:cs="Arial"/>
                <w:sz w:val="22"/>
                <w:szCs w:val="22"/>
              </w:rPr>
              <w:t xml:space="preserve">Local guidelines, </w:t>
            </w:r>
            <w:r w:rsidR="00C83172" w:rsidRPr="00A32F1B">
              <w:rPr>
                <w:rFonts w:ascii="Arial" w:hAnsi="Arial" w:cs="Arial"/>
                <w:sz w:val="22"/>
                <w:szCs w:val="22"/>
              </w:rPr>
              <w:t>which reflect national guidelines, are in place regarding aetiological investigations for hearing loss.</w:t>
            </w:r>
          </w:p>
          <w:p w:rsidR="00C83172" w:rsidRPr="00A32F1B" w:rsidRDefault="00C83172" w:rsidP="00AB24E3">
            <w:pPr>
              <w:rPr>
                <w:rFonts w:ascii="Arial" w:hAnsi="Arial" w:cs="Arial"/>
                <w:b/>
                <w:sz w:val="22"/>
                <w:szCs w:val="22"/>
              </w:rPr>
            </w:pPr>
          </w:p>
        </w:tc>
        <w:tc>
          <w:tcPr>
            <w:tcW w:w="1309" w:type="pct"/>
          </w:tcPr>
          <w:p w:rsidR="00C83172" w:rsidRPr="00A32F1B" w:rsidRDefault="00B92C7E" w:rsidP="00B92C7E">
            <w:pPr>
              <w:rPr>
                <w:rFonts w:ascii="Arial" w:hAnsi="Arial" w:cs="Arial"/>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sz w:val="22"/>
                <w:szCs w:val="22"/>
              </w:rPr>
            </w:pPr>
            <w:r w:rsidRPr="00A32F1B">
              <w:rPr>
                <w:rFonts w:ascii="Arial" w:hAnsi="Arial" w:cs="Arial"/>
                <w:b/>
                <w:sz w:val="22"/>
                <w:szCs w:val="22"/>
              </w:rPr>
              <w:t>9a.3</w:t>
            </w:r>
            <w:r w:rsidRPr="00A32F1B">
              <w:rPr>
                <w:rFonts w:ascii="Arial" w:hAnsi="Arial" w:cs="Arial"/>
                <w:sz w:val="22"/>
                <w:szCs w:val="22"/>
              </w:rPr>
              <w:t xml:space="preserve">. </w:t>
            </w:r>
          </w:p>
          <w:p w:rsidR="00C83172" w:rsidRPr="00A32F1B" w:rsidRDefault="0008685D" w:rsidP="00AB24E3">
            <w:pPr>
              <w:rPr>
                <w:rFonts w:ascii="Arial" w:hAnsi="Arial" w:cs="Arial"/>
                <w:sz w:val="22"/>
                <w:szCs w:val="22"/>
              </w:rPr>
            </w:pPr>
            <w:r w:rsidRPr="00A32F1B">
              <w:rPr>
                <w:rFonts w:ascii="Arial" w:hAnsi="Arial" w:cs="Arial"/>
                <w:sz w:val="22"/>
                <w:szCs w:val="22"/>
              </w:rPr>
              <w:t xml:space="preserve">Aetiological investigations are offered, and carried out, in line with local and national guidelines.  </w:t>
            </w:r>
          </w:p>
          <w:p w:rsidR="00C83172" w:rsidRPr="00A32F1B" w:rsidRDefault="00C83172" w:rsidP="00AB24E3">
            <w:pPr>
              <w:rPr>
                <w:rFonts w:ascii="Arial" w:hAnsi="Arial" w:cs="Arial"/>
                <w:b/>
                <w:sz w:val="22"/>
                <w:szCs w:val="22"/>
              </w:rPr>
            </w:pPr>
          </w:p>
        </w:tc>
        <w:tc>
          <w:tcPr>
            <w:tcW w:w="1309" w:type="pct"/>
          </w:tcPr>
          <w:p w:rsidR="00EF1B64" w:rsidRPr="00A32F1B" w:rsidRDefault="00B92C7E" w:rsidP="00B92C7E">
            <w:pPr>
              <w:rPr>
                <w:rFonts w:ascii="Arial" w:hAnsi="Arial" w:cs="Arial"/>
                <w:sz w:val="22"/>
                <w:szCs w:val="22"/>
              </w:rPr>
            </w:pPr>
            <w:r w:rsidRPr="00A32F1B">
              <w:rPr>
                <w:rFonts w:ascii="Arial" w:hAnsi="Arial" w:cs="Arial"/>
                <w:sz w:val="22"/>
                <w:szCs w:val="22"/>
              </w:rPr>
              <w:t>3.1  Effective care – safe and clinically effective care</w:t>
            </w:r>
          </w:p>
        </w:tc>
      </w:tr>
      <w:tr w:rsidR="00C83172" w:rsidRPr="00A32F1B" w:rsidTr="00C83172">
        <w:tc>
          <w:tcPr>
            <w:tcW w:w="1147" w:type="pct"/>
            <w:vMerge w:val="restar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9b. </w:t>
            </w:r>
          </w:p>
          <w:p w:rsidR="00C83172" w:rsidRPr="00A32F1B" w:rsidRDefault="00C83172" w:rsidP="00AB24E3">
            <w:pPr>
              <w:rPr>
                <w:rFonts w:ascii="Arial" w:hAnsi="Arial" w:cs="Arial"/>
                <w:sz w:val="22"/>
                <w:szCs w:val="22"/>
              </w:rPr>
            </w:pPr>
            <w:r w:rsidRPr="00A32F1B">
              <w:rPr>
                <w:rFonts w:ascii="Arial" w:hAnsi="Arial" w:cs="Arial"/>
                <w:sz w:val="22"/>
                <w:szCs w:val="22"/>
              </w:rPr>
              <w:t xml:space="preserve">Each collaborative team demonstrates that within their team they have the clinical competencies necessary to support the assessments and interventions they undertake and to provide support and guidance for the </w:t>
            </w:r>
            <w:proofErr w:type="spellStart"/>
            <w:r w:rsidRPr="00A32F1B">
              <w:rPr>
                <w:rFonts w:ascii="Arial" w:hAnsi="Arial" w:cs="Arial"/>
                <w:sz w:val="22"/>
                <w:szCs w:val="22"/>
              </w:rPr>
              <w:t>newborns</w:t>
            </w:r>
            <w:proofErr w:type="spellEnd"/>
            <w:r w:rsidRPr="00A32F1B">
              <w:rPr>
                <w:rFonts w:ascii="Arial" w:hAnsi="Arial" w:cs="Arial"/>
                <w:sz w:val="22"/>
                <w:szCs w:val="22"/>
              </w:rPr>
              <w:t xml:space="preserve">, </w:t>
            </w:r>
            <w:r w:rsidRPr="00A32F1B">
              <w:rPr>
                <w:rFonts w:ascii="Arial" w:hAnsi="Arial" w:cs="Arial"/>
                <w:sz w:val="22"/>
                <w:szCs w:val="22"/>
              </w:rPr>
              <w:lastRenderedPageBreak/>
              <w:t>infants, children, young people, their families and other involved professionals.</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rPr>
                <w:rFonts w:ascii="Arial" w:hAnsi="Arial" w:cs="Arial"/>
                <w:sz w:val="22"/>
                <w:szCs w:val="22"/>
              </w:rPr>
            </w:pPr>
            <w:proofErr w:type="spellStart"/>
            <w:r w:rsidRPr="00A32F1B">
              <w:rPr>
                <w:rFonts w:ascii="Arial" w:hAnsi="Arial" w:cs="Arial"/>
                <w:sz w:val="22"/>
                <w:szCs w:val="22"/>
              </w:rPr>
              <w:lastRenderedPageBreak/>
              <w:t>Newborns</w:t>
            </w:r>
            <w:proofErr w:type="spellEnd"/>
            <w:r w:rsidRPr="00A32F1B">
              <w:rPr>
                <w:rFonts w:ascii="Arial" w:hAnsi="Arial" w:cs="Arial"/>
                <w:sz w:val="22"/>
                <w:szCs w:val="22"/>
              </w:rPr>
              <w:t>, infants, children and young people who require ongoing management and support must have access to high quality evidence based care, delivered by staff who have the right skills for the service they are providing [27][29][31][54][56][58].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lastRenderedPageBreak/>
              <w:t>Health, education and social services have a duty of care to children, young people and families and must ensure that assessment, interventions and support are delivered by appropriately trained, qualified and registered individuals [27][29][31][56][58].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vertAlign w:val="superscript"/>
              </w:rPr>
            </w:pPr>
            <w:r w:rsidRPr="00A32F1B">
              <w:rPr>
                <w:rFonts w:ascii="Arial" w:hAnsi="Arial" w:cs="Arial"/>
                <w:sz w:val="22"/>
                <w:szCs w:val="22"/>
              </w:rPr>
              <w:t>Families are informed about different communication options and are supported in their chosen mode of communication [29</w:t>
            </w:r>
            <w:proofErr w:type="gramStart"/>
            <w:r w:rsidRPr="00A32F1B">
              <w:rPr>
                <w:rFonts w:ascii="Arial" w:hAnsi="Arial" w:cs="Arial"/>
                <w:sz w:val="22"/>
                <w:szCs w:val="22"/>
              </w:rPr>
              <w:t>][</w:t>
            </w:r>
            <w:proofErr w:type="gramEnd"/>
            <w:r w:rsidRPr="00A32F1B">
              <w:rPr>
                <w:rFonts w:ascii="Arial" w:hAnsi="Arial" w:cs="Arial"/>
                <w:sz w:val="22"/>
                <w:szCs w:val="22"/>
              </w:rPr>
              <w:t>31][50][58].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Through the clinical governance framework, organisations can manage their accountability for maintaining high standards [4</w:t>
            </w:r>
            <w:proofErr w:type="gramStart"/>
            <w:r w:rsidRPr="00A32F1B">
              <w:rPr>
                <w:rFonts w:ascii="Arial" w:hAnsi="Arial" w:cs="Arial"/>
                <w:sz w:val="22"/>
                <w:szCs w:val="22"/>
              </w:rPr>
              <w:t>][</w:t>
            </w:r>
            <w:proofErr w:type="gramEnd"/>
            <w:r w:rsidRPr="00A32F1B">
              <w:rPr>
                <w:rFonts w:ascii="Arial" w:hAnsi="Arial" w:cs="Arial"/>
                <w:sz w:val="22"/>
                <w:szCs w:val="22"/>
              </w:rPr>
              <w:t>27][29][31].</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Paediatric audiology is a rapidly changing field and clinical competency must, therefore, be maintained through continuing professional development [27</w:t>
            </w:r>
            <w:proofErr w:type="gramStart"/>
            <w:r w:rsidRPr="00A32F1B">
              <w:rPr>
                <w:rFonts w:ascii="Arial" w:hAnsi="Arial" w:cs="Arial"/>
                <w:sz w:val="22"/>
                <w:szCs w:val="22"/>
              </w:rPr>
              <w:t>][</w:t>
            </w:r>
            <w:proofErr w:type="gramEnd"/>
            <w:r w:rsidRPr="00A32F1B">
              <w:rPr>
                <w:rFonts w:ascii="Arial" w:hAnsi="Arial" w:cs="Arial"/>
                <w:sz w:val="22"/>
                <w:szCs w:val="22"/>
              </w:rPr>
              <w:t>29][31][58].</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Skills and Expertise</w:t>
            </w:r>
          </w:p>
          <w:p w:rsidR="00C83172" w:rsidRPr="00A32F1B" w:rsidRDefault="00C83172" w:rsidP="00AB24E3">
            <w:pPr>
              <w:rPr>
                <w:rFonts w:ascii="Arial" w:hAnsi="Arial" w:cs="Arial"/>
                <w:sz w:val="22"/>
                <w:szCs w:val="22"/>
              </w:rPr>
            </w:pPr>
            <w:r w:rsidRPr="00A32F1B">
              <w:rPr>
                <w:rFonts w:ascii="Arial" w:hAnsi="Arial" w:cs="Arial"/>
                <w:b/>
                <w:sz w:val="22"/>
                <w:szCs w:val="22"/>
              </w:rPr>
              <w:t>9b.1</w:t>
            </w:r>
            <w:r w:rsidRPr="00A32F1B">
              <w:rPr>
                <w:rFonts w:ascii="Arial" w:hAnsi="Arial" w:cs="Arial"/>
                <w:sz w:val="22"/>
                <w:szCs w:val="22"/>
              </w:rPr>
              <w:t xml:space="preserve">. </w:t>
            </w:r>
          </w:p>
          <w:p w:rsidR="00C83172" w:rsidRPr="00A32F1B" w:rsidRDefault="00C83172" w:rsidP="00AB24E3">
            <w:pPr>
              <w:rPr>
                <w:rFonts w:ascii="Arial" w:hAnsi="Arial" w:cs="Arial"/>
                <w:b/>
                <w:sz w:val="22"/>
                <w:szCs w:val="22"/>
              </w:rPr>
            </w:pPr>
            <w:r w:rsidRPr="00A32F1B">
              <w:rPr>
                <w:rFonts w:ascii="Arial" w:hAnsi="Arial" w:cs="Arial"/>
                <w:sz w:val="22"/>
                <w:szCs w:val="22"/>
              </w:rPr>
              <w:t>All staff working within the collaborative team have appropriate qualifications, training and expertise for their role.</w:t>
            </w:r>
            <w:r w:rsidRPr="00A32F1B">
              <w:rPr>
                <w:rFonts w:ascii="Arial" w:hAnsi="Arial" w:cs="Arial"/>
                <w:b/>
                <w:sz w:val="22"/>
                <w:szCs w:val="22"/>
              </w:rPr>
              <w:t xml:space="preserve"> </w:t>
            </w:r>
          </w:p>
          <w:p w:rsidR="00C83172" w:rsidRPr="00A32F1B" w:rsidRDefault="00C83172" w:rsidP="00AB24E3">
            <w:pPr>
              <w:rPr>
                <w:rFonts w:ascii="Arial" w:hAnsi="Arial" w:cs="Arial"/>
                <w:b/>
                <w:sz w:val="22"/>
                <w:szCs w:val="22"/>
              </w:rPr>
            </w:pPr>
          </w:p>
        </w:tc>
        <w:tc>
          <w:tcPr>
            <w:tcW w:w="1309" w:type="pct"/>
          </w:tcPr>
          <w:p w:rsidR="00C83172" w:rsidRPr="00A32F1B" w:rsidRDefault="00B92C7E" w:rsidP="00AB24E3">
            <w:pPr>
              <w:rPr>
                <w:rFonts w:ascii="Arial" w:hAnsi="Arial" w:cs="Arial"/>
                <w:sz w:val="22"/>
                <w:szCs w:val="22"/>
              </w:rPr>
            </w:pPr>
            <w:r w:rsidRPr="00A32F1B">
              <w:rPr>
                <w:rFonts w:ascii="Arial" w:hAnsi="Arial" w:cs="Arial"/>
                <w:sz w:val="22"/>
                <w:szCs w:val="22"/>
              </w:rPr>
              <w:t>7.1  Staff and resources - workforce</w:t>
            </w:r>
          </w:p>
          <w:p w:rsidR="00C83172" w:rsidRPr="00A32F1B" w:rsidRDefault="00C83172" w:rsidP="00AB24E3">
            <w:pPr>
              <w:rPr>
                <w:rFonts w:ascii="Arial" w:hAnsi="Arial" w:cs="Arial"/>
                <w:sz w:val="22"/>
                <w:szCs w:val="22"/>
              </w:rPr>
            </w:pPr>
          </w:p>
          <w:p w:rsidR="00C83172" w:rsidRPr="00A32F1B" w:rsidRDefault="00C83172" w:rsidP="003845BC">
            <w:pPr>
              <w:rPr>
                <w:rFonts w:ascii="Arial" w:hAnsi="Arial" w:cs="Arial"/>
                <w:b/>
                <w:sz w:val="22"/>
                <w:szCs w:val="22"/>
              </w:rPr>
            </w:pPr>
          </w:p>
        </w:tc>
      </w:tr>
      <w:tr w:rsidR="00EA6F90" w:rsidRPr="00A32F1B" w:rsidTr="00C83172">
        <w:tc>
          <w:tcPr>
            <w:tcW w:w="1147" w:type="pct"/>
            <w:vMerge/>
          </w:tcPr>
          <w:p w:rsidR="00EA6F90" w:rsidRPr="00A32F1B" w:rsidRDefault="00EA6F90" w:rsidP="00AB24E3">
            <w:pPr>
              <w:rPr>
                <w:rFonts w:ascii="Arial" w:hAnsi="Arial" w:cs="Arial"/>
                <w:b/>
                <w:sz w:val="22"/>
                <w:szCs w:val="22"/>
              </w:rPr>
            </w:pPr>
          </w:p>
        </w:tc>
        <w:tc>
          <w:tcPr>
            <w:tcW w:w="1238" w:type="pct"/>
            <w:vMerge/>
          </w:tcPr>
          <w:p w:rsidR="00EA6F90" w:rsidRPr="00A32F1B" w:rsidRDefault="00EA6F90" w:rsidP="00AB24E3">
            <w:pPr>
              <w:rPr>
                <w:rFonts w:ascii="Arial" w:hAnsi="Arial" w:cs="Arial"/>
                <w:sz w:val="22"/>
                <w:szCs w:val="22"/>
              </w:rPr>
            </w:pPr>
          </w:p>
        </w:tc>
        <w:tc>
          <w:tcPr>
            <w:tcW w:w="1306" w:type="pct"/>
          </w:tcPr>
          <w:p w:rsidR="00EA6F90" w:rsidRPr="00A32F1B" w:rsidRDefault="00EA6F90" w:rsidP="00EA6F90">
            <w:pPr>
              <w:rPr>
                <w:rFonts w:ascii="Arial" w:hAnsi="Arial" w:cs="Arial"/>
                <w:b/>
                <w:i/>
                <w:color w:val="008000"/>
                <w:sz w:val="22"/>
                <w:szCs w:val="22"/>
              </w:rPr>
            </w:pPr>
            <w:r w:rsidRPr="00A32F1B">
              <w:rPr>
                <w:rFonts w:ascii="Arial" w:hAnsi="Arial" w:cs="Arial"/>
                <w:b/>
                <w:i/>
                <w:color w:val="008000"/>
                <w:sz w:val="22"/>
                <w:szCs w:val="22"/>
              </w:rPr>
              <w:t>9b.2</w:t>
            </w:r>
            <w:r w:rsidR="00194532" w:rsidRPr="00A32F1B">
              <w:rPr>
                <w:rFonts w:ascii="Arial" w:hAnsi="Arial" w:cs="Arial"/>
                <w:b/>
                <w:i/>
                <w:color w:val="008000"/>
                <w:sz w:val="22"/>
                <w:szCs w:val="22"/>
              </w:rPr>
              <w:t xml:space="preserve">. </w:t>
            </w:r>
            <w:r w:rsidR="00275CAF" w:rsidRPr="00A32F1B">
              <w:rPr>
                <w:rFonts w:ascii="Arial" w:hAnsi="Arial" w:cs="Arial"/>
                <w:b/>
                <w:i/>
                <w:color w:val="008000"/>
                <w:sz w:val="22"/>
                <w:szCs w:val="22"/>
              </w:rPr>
              <w:t>NBHSW</w:t>
            </w:r>
          </w:p>
          <w:p w:rsidR="00EA6F90" w:rsidRPr="00A32F1B" w:rsidRDefault="00EA6F90" w:rsidP="00EA6F90">
            <w:pPr>
              <w:rPr>
                <w:rFonts w:ascii="Arial" w:hAnsi="Arial" w:cs="Arial"/>
                <w:b/>
                <w:i/>
                <w:color w:val="008000"/>
                <w:sz w:val="22"/>
                <w:szCs w:val="22"/>
              </w:rPr>
            </w:pPr>
            <w:r w:rsidRPr="00A32F1B">
              <w:rPr>
                <w:rFonts w:ascii="Arial" w:hAnsi="Arial" w:cs="Arial"/>
                <w:i/>
                <w:color w:val="008000"/>
                <w:sz w:val="22"/>
                <w:szCs w:val="22"/>
              </w:rPr>
              <w:lastRenderedPageBreak/>
              <w:t>All</w:t>
            </w:r>
            <w:r w:rsidR="005F4E2E" w:rsidRPr="00A32F1B">
              <w:rPr>
                <w:rFonts w:ascii="Arial" w:hAnsi="Arial" w:cs="Arial"/>
                <w:i/>
                <w:color w:val="008000"/>
                <w:sz w:val="22"/>
                <w:szCs w:val="22"/>
              </w:rPr>
              <w:t xml:space="preserve"> medical</w:t>
            </w:r>
            <w:r w:rsidRPr="00A32F1B">
              <w:rPr>
                <w:rFonts w:ascii="Arial" w:hAnsi="Arial" w:cs="Arial"/>
                <w:i/>
                <w:color w:val="008000"/>
                <w:sz w:val="22"/>
                <w:szCs w:val="22"/>
              </w:rPr>
              <w:t xml:space="preserve"> staff working within the collaborative team have appropriate qualifications, training and expertise for </w:t>
            </w:r>
            <w:proofErr w:type="spellStart"/>
            <w:r w:rsidR="005F4E2E" w:rsidRPr="00A32F1B">
              <w:rPr>
                <w:rFonts w:ascii="Arial" w:hAnsi="Arial" w:cs="Arial"/>
                <w:i/>
                <w:color w:val="008000"/>
                <w:sz w:val="22"/>
                <w:szCs w:val="22"/>
              </w:rPr>
              <w:t>newborn</w:t>
            </w:r>
            <w:proofErr w:type="spellEnd"/>
            <w:r w:rsidR="005F4E2E" w:rsidRPr="00A32F1B">
              <w:rPr>
                <w:rFonts w:ascii="Arial" w:hAnsi="Arial" w:cs="Arial"/>
                <w:i/>
                <w:color w:val="008000"/>
                <w:sz w:val="22"/>
                <w:szCs w:val="22"/>
              </w:rPr>
              <w:t>/early years work</w:t>
            </w:r>
            <w:r w:rsidRPr="00A32F1B">
              <w:rPr>
                <w:rFonts w:ascii="Arial" w:hAnsi="Arial" w:cs="Arial"/>
                <w:i/>
                <w:color w:val="008000"/>
                <w:sz w:val="22"/>
                <w:szCs w:val="22"/>
              </w:rPr>
              <w:t>.</w:t>
            </w:r>
            <w:r w:rsidRPr="00A32F1B">
              <w:rPr>
                <w:rFonts w:ascii="Arial" w:hAnsi="Arial" w:cs="Arial"/>
                <w:b/>
                <w:i/>
                <w:color w:val="008000"/>
                <w:sz w:val="22"/>
                <w:szCs w:val="22"/>
              </w:rPr>
              <w:t xml:space="preserve"> </w:t>
            </w:r>
          </w:p>
          <w:p w:rsidR="00EA6F90" w:rsidRPr="00A32F1B" w:rsidRDefault="00EA6F90" w:rsidP="00AB24E3">
            <w:pPr>
              <w:rPr>
                <w:rFonts w:ascii="Arial" w:hAnsi="Arial" w:cs="Arial"/>
                <w:b/>
                <w:i/>
                <w:color w:val="008000"/>
                <w:sz w:val="22"/>
                <w:szCs w:val="22"/>
              </w:rPr>
            </w:pPr>
          </w:p>
        </w:tc>
        <w:tc>
          <w:tcPr>
            <w:tcW w:w="1309" w:type="pct"/>
          </w:tcPr>
          <w:p w:rsidR="00B92C7E" w:rsidRPr="00A32F1B" w:rsidRDefault="00B92C7E" w:rsidP="00B92C7E">
            <w:pPr>
              <w:rPr>
                <w:rFonts w:ascii="Arial" w:hAnsi="Arial" w:cs="Arial"/>
                <w:sz w:val="22"/>
                <w:szCs w:val="22"/>
              </w:rPr>
            </w:pPr>
            <w:r w:rsidRPr="00A32F1B">
              <w:rPr>
                <w:rFonts w:ascii="Arial" w:hAnsi="Arial" w:cs="Arial"/>
                <w:sz w:val="22"/>
                <w:szCs w:val="22"/>
              </w:rPr>
              <w:lastRenderedPageBreak/>
              <w:t>7.1  Staff and resources - workforce</w:t>
            </w:r>
          </w:p>
          <w:p w:rsidR="00EA6F90" w:rsidRPr="00A32F1B" w:rsidRDefault="00EA6F90" w:rsidP="00AB24E3">
            <w:pPr>
              <w:rPr>
                <w:rFonts w:ascii="Arial" w:hAnsi="Arial" w:cs="Arial"/>
                <w:i/>
                <w:color w:val="008000"/>
                <w:sz w:val="22"/>
                <w:szCs w:val="22"/>
              </w:rPr>
            </w:pPr>
          </w:p>
        </w:tc>
      </w:tr>
      <w:tr w:rsidR="00C83172" w:rsidRPr="00A32F1B" w:rsidTr="00C83172">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420C96" w:rsidP="00AB24E3">
            <w:pPr>
              <w:rPr>
                <w:rFonts w:ascii="Arial" w:hAnsi="Arial" w:cs="Arial"/>
                <w:b/>
                <w:sz w:val="22"/>
                <w:szCs w:val="22"/>
              </w:rPr>
            </w:pPr>
            <w:r w:rsidRPr="00A32F1B">
              <w:rPr>
                <w:rFonts w:ascii="Arial" w:hAnsi="Arial" w:cs="Arial"/>
                <w:b/>
                <w:sz w:val="22"/>
                <w:szCs w:val="22"/>
              </w:rPr>
              <w:t>9b.3.</w:t>
            </w:r>
          </w:p>
          <w:p w:rsidR="00C83172" w:rsidRPr="00A32F1B" w:rsidRDefault="00194532" w:rsidP="00AB24E3">
            <w:pPr>
              <w:rPr>
                <w:rFonts w:ascii="Arial" w:hAnsi="Arial" w:cs="Arial"/>
                <w:sz w:val="22"/>
                <w:szCs w:val="22"/>
              </w:rPr>
            </w:pPr>
            <w:r w:rsidRPr="00A32F1B">
              <w:rPr>
                <w:rFonts w:ascii="Arial" w:hAnsi="Arial" w:cs="Arial"/>
                <w:sz w:val="22"/>
                <w:szCs w:val="22"/>
              </w:rPr>
              <w:t>The team informs the family about all communication options and supports the family to achieve an informed choice.</w:t>
            </w:r>
          </w:p>
          <w:p w:rsidR="00C83172" w:rsidRPr="00A32F1B" w:rsidRDefault="00C83172" w:rsidP="00AB24E3">
            <w:pPr>
              <w:rPr>
                <w:rFonts w:ascii="Arial" w:hAnsi="Arial" w:cs="Arial"/>
                <w:sz w:val="22"/>
                <w:szCs w:val="22"/>
              </w:rPr>
            </w:pPr>
          </w:p>
        </w:tc>
        <w:tc>
          <w:tcPr>
            <w:tcW w:w="1309" w:type="pct"/>
          </w:tcPr>
          <w:p w:rsidR="00C83172" w:rsidRPr="00A32F1B" w:rsidRDefault="00B92C7E" w:rsidP="00B92C7E">
            <w:pPr>
              <w:pStyle w:val="ListParagraph"/>
              <w:numPr>
                <w:ilvl w:val="1"/>
                <w:numId w:val="42"/>
              </w:numPr>
              <w:rPr>
                <w:rFonts w:ascii="Arial" w:hAnsi="Arial" w:cs="Arial"/>
                <w:sz w:val="22"/>
                <w:szCs w:val="22"/>
              </w:rPr>
            </w:pPr>
            <w:r w:rsidRPr="00A32F1B">
              <w:rPr>
                <w:rFonts w:ascii="Arial" w:hAnsi="Arial" w:cs="Arial"/>
                <w:sz w:val="22"/>
                <w:szCs w:val="22"/>
              </w:rPr>
              <w:t>Staying healthy – health promotion, protection and improvement</w:t>
            </w:r>
          </w:p>
          <w:p w:rsidR="00B92C7E" w:rsidRPr="00A32F1B" w:rsidRDefault="00B92C7E" w:rsidP="00B92C7E">
            <w:pPr>
              <w:rPr>
                <w:rFonts w:ascii="Arial" w:hAnsi="Arial" w:cs="Arial"/>
                <w:sz w:val="22"/>
                <w:szCs w:val="22"/>
              </w:rPr>
            </w:pPr>
            <w:r w:rsidRPr="00A32F1B">
              <w:rPr>
                <w:rFonts w:ascii="Arial" w:hAnsi="Arial" w:cs="Arial"/>
                <w:sz w:val="22"/>
                <w:szCs w:val="22"/>
              </w:rPr>
              <w:t>6.1  Individual care – planning care to promote independence</w:t>
            </w:r>
          </w:p>
          <w:p w:rsidR="00B92C7E" w:rsidRPr="00A32F1B" w:rsidRDefault="00B92C7E" w:rsidP="00B92C7E">
            <w:pPr>
              <w:rPr>
                <w:rFonts w:ascii="Arial" w:hAnsi="Arial" w:cs="Arial"/>
                <w:sz w:val="22"/>
                <w:szCs w:val="22"/>
              </w:rPr>
            </w:pPr>
            <w:r w:rsidRPr="00A32F1B">
              <w:rPr>
                <w:rFonts w:ascii="Arial" w:hAnsi="Arial" w:cs="Arial"/>
                <w:sz w:val="22"/>
                <w:szCs w:val="22"/>
              </w:rPr>
              <w:t>6.2  Individual care – people’s rights</w:t>
            </w:r>
          </w:p>
          <w:p w:rsidR="00B92C7E" w:rsidRPr="00A32F1B" w:rsidRDefault="00B92C7E" w:rsidP="00B92C7E">
            <w:pPr>
              <w:rPr>
                <w:rFonts w:ascii="Arial" w:hAnsi="Arial" w:cs="Arial"/>
                <w:sz w:val="22"/>
                <w:szCs w:val="22"/>
              </w:rPr>
            </w:pPr>
          </w:p>
        </w:tc>
      </w:tr>
      <w:tr w:rsidR="00C83172" w:rsidRPr="00A32F1B" w:rsidTr="00C83172">
        <w:trPr>
          <w:trHeight w:val="1502"/>
        </w:trPr>
        <w:tc>
          <w:tcPr>
            <w:tcW w:w="1147" w:type="pct"/>
            <w:vMerge w:val="restart"/>
          </w:tcPr>
          <w:p w:rsidR="00C83172" w:rsidRPr="00A32F1B" w:rsidRDefault="00C83172" w:rsidP="00AB24E3">
            <w:pPr>
              <w:rPr>
                <w:rFonts w:ascii="Arial" w:hAnsi="Arial" w:cs="Arial"/>
                <w:sz w:val="22"/>
                <w:szCs w:val="22"/>
              </w:rPr>
            </w:pPr>
            <w:r w:rsidRPr="00A32F1B">
              <w:rPr>
                <w:rFonts w:ascii="Arial" w:hAnsi="Arial" w:cs="Arial"/>
                <w:b/>
                <w:sz w:val="22"/>
                <w:szCs w:val="22"/>
              </w:rPr>
              <w:lastRenderedPageBreak/>
              <w:t>9c.</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All members of the collaborative team have a role in facilitating, and providing input to, the development and ongoing review of a Multi-Agency Support Plan (MASP)</w:t>
            </w:r>
            <w:r w:rsidRPr="00A32F1B">
              <w:rPr>
                <w:rStyle w:val="FootnoteReference"/>
                <w:rFonts w:ascii="Arial" w:hAnsi="Arial" w:cs="Arial"/>
                <w:sz w:val="22"/>
                <w:szCs w:val="22"/>
              </w:rPr>
              <w:footnoteReference w:id="16"/>
            </w:r>
            <w:r w:rsidRPr="00A32F1B">
              <w:rPr>
                <w:rFonts w:ascii="Arial" w:hAnsi="Arial" w:cs="Arial"/>
                <w:sz w:val="22"/>
                <w:szCs w:val="22"/>
              </w:rPr>
              <w:t xml:space="preserve"> for each </w:t>
            </w:r>
            <w:proofErr w:type="spellStart"/>
            <w:r w:rsidRPr="00A32F1B">
              <w:rPr>
                <w:rFonts w:ascii="Arial" w:hAnsi="Arial" w:cs="Arial"/>
                <w:sz w:val="22"/>
                <w:szCs w:val="22"/>
              </w:rPr>
              <w:t>newborn</w:t>
            </w:r>
            <w:proofErr w:type="spellEnd"/>
            <w:r w:rsidRPr="00A32F1B">
              <w:rPr>
                <w:rFonts w:ascii="Arial" w:hAnsi="Arial" w:cs="Arial"/>
                <w:sz w:val="22"/>
                <w:szCs w:val="22"/>
              </w:rPr>
              <w:t>, infant, child and young person who has an ongoing significant</w:t>
            </w:r>
            <w:r w:rsidRPr="00A32F1B">
              <w:rPr>
                <w:rStyle w:val="FootnoteReference"/>
                <w:rFonts w:ascii="Arial" w:hAnsi="Arial" w:cs="Arial"/>
                <w:sz w:val="22"/>
                <w:szCs w:val="22"/>
              </w:rPr>
              <w:footnoteReference w:id="17"/>
            </w:r>
            <w:r w:rsidRPr="00A32F1B">
              <w:rPr>
                <w:rFonts w:ascii="Arial" w:hAnsi="Arial" w:cs="Arial"/>
                <w:sz w:val="22"/>
                <w:szCs w:val="22"/>
              </w:rPr>
              <w:t xml:space="preserve"> hearing loss. The MASP takes into account the individual needs and views of the </w:t>
            </w:r>
            <w:proofErr w:type="spellStart"/>
            <w:r w:rsidRPr="00A32F1B">
              <w:rPr>
                <w:rFonts w:ascii="Arial" w:hAnsi="Arial" w:cs="Arial"/>
                <w:sz w:val="22"/>
                <w:szCs w:val="22"/>
              </w:rPr>
              <w:t>newborn</w:t>
            </w:r>
            <w:proofErr w:type="spellEnd"/>
            <w:r w:rsidRPr="00A32F1B">
              <w:rPr>
                <w:rFonts w:ascii="Arial" w:hAnsi="Arial" w:cs="Arial"/>
                <w:sz w:val="22"/>
                <w:szCs w:val="22"/>
              </w:rPr>
              <w:t>, infant, child or young person and family and is clear, coordinated and flexible.</w:t>
            </w:r>
          </w:p>
          <w:p w:rsidR="00C83172" w:rsidRPr="00A32F1B" w:rsidRDefault="00C83172" w:rsidP="00AB24E3">
            <w:pPr>
              <w:rPr>
                <w:rFonts w:ascii="Arial" w:hAnsi="Arial" w:cs="Arial"/>
                <w:sz w:val="22"/>
                <w:szCs w:val="22"/>
              </w:rPr>
            </w:pPr>
          </w:p>
          <w:p w:rsidR="00C83172" w:rsidRPr="00A32F1B" w:rsidRDefault="00C83172" w:rsidP="00AB24E3">
            <w:pPr>
              <w:rPr>
                <w:rFonts w:ascii="Arial" w:hAnsi="Arial" w:cs="Arial"/>
                <w:sz w:val="22"/>
                <w:szCs w:val="22"/>
              </w:rPr>
            </w:pPr>
            <w:r w:rsidRPr="00A32F1B">
              <w:rPr>
                <w:rFonts w:ascii="Arial" w:hAnsi="Arial" w:cs="Arial"/>
                <w:sz w:val="22"/>
                <w:szCs w:val="22"/>
              </w:rPr>
              <w:t xml:space="preserve">The responsibility for the MASP for pre-school children lies with the Health Service. </w:t>
            </w:r>
          </w:p>
          <w:p w:rsidR="00C83172" w:rsidRPr="00A32F1B" w:rsidRDefault="00C83172" w:rsidP="00AB24E3">
            <w:pPr>
              <w:rPr>
                <w:rFonts w:ascii="Arial" w:hAnsi="Arial" w:cs="Arial"/>
                <w:sz w:val="22"/>
                <w:szCs w:val="22"/>
              </w:rPr>
            </w:pPr>
          </w:p>
          <w:p w:rsidR="00C83172" w:rsidRPr="00A32F1B" w:rsidRDefault="00C83172" w:rsidP="00AB24E3">
            <w:pPr>
              <w:tabs>
                <w:tab w:val="left" w:pos="900"/>
              </w:tabs>
              <w:rPr>
                <w:rFonts w:ascii="Arial" w:hAnsi="Arial" w:cs="Arial"/>
                <w:color w:val="000000"/>
                <w:sz w:val="22"/>
                <w:szCs w:val="22"/>
              </w:rPr>
            </w:pPr>
            <w:r w:rsidRPr="00A32F1B">
              <w:rPr>
                <w:rFonts w:ascii="Arial" w:hAnsi="Arial" w:cs="Arial"/>
                <w:color w:val="000000"/>
                <w:sz w:val="22"/>
                <w:szCs w:val="22"/>
              </w:rPr>
              <w:t xml:space="preserve">The responsibility for the MASP for school age children and young people is agreed locally. </w:t>
            </w:r>
          </w:p>
          <w:p w:rsidR="00C83172" w:rsidRPr="00A32F1B" w:rsidRDefault="00C83172" w:rsidP="00AB24E3">
            <w:pPr>
              <w:tabs>
                <w:tab w:val="left" w:pos="900"/>
              </w:tabs>
              <w:rPr>
                <w:rFonts w:ascii="Arial" w:hAnsi="Arial" w:cs="Arial"/>
                <w:color w:val="00B050"/>
                <w:sz w:val="22"/>
                <w:szCs w:val="22"/>
              </w:rPr>
            </w:pPr>
          </w:p>
          <w:p w:rsidR="00C83172" w:rsidRPr="00A32F1B" w:rsidRDefault="00C83172" w:rsidP="00AB24E3">
            <w:pPr>
              <w:tabs>
                <w:tab w:val="left" w:pos="900"/>
              </w:tabs>
              <w:rPr>
                <w:rFonts w:ascii="Arial" w:hAnsi="Arial" w:cs="Arial"/>
                <w:color w:val="000000"/>
                <w:sz w:val="22"/>
                <w:szCs w:val="22"/>
              </w:rPr>
            </w:pPr>
            <w:r w:rsidRPr="00A32F1B">
              <w:rPr>
                <w:rFonts w:ascii="Arial" w:hAnsi="Arial" w:cs="Arial"/>
                <w:color w:val="000000"/>
                <w:sz w:val="22"/>
                <w:szCs w:val="22"/>
              </w:rPr>
              <w:t>Children with complex needs may require a health led MASP in conjunction with the Local Education Authority throughout their childhood.</w:t>
            </w:r>
          </w:p>
          <w:p w:rsidR="00C83172" w:rsidRPr="00A32F1B" w:rsidRDefault="00C83172" w:rsidP="00AB24E3">
            <w:pPr>
              <w:rPr>
                <w:rFonts w:ascii="Arial" w:hAnsi="Arial" w:cs="Arial"/>
                <w:b/>
                <w:sz w:val="22"/>
                <w:szCs w:val="22"/>
              </w:rPr>
            </w:pPr>
          </w:p>
        </w:tc>
        <w:tc>
          <w:tcPr>
            <w:tcW w:w="1238" w:type="pct"/>
            <w:vMerge w:val="restart"/>
          </w:tcPr>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When a number of different services work with a family, the MASP ensures that individual components of the plan are understood in relation to one another and, more importantly, in relation to the overall aims and wishes of the family [2][29][31][50][58].</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MASPs encourage:</w:t>
            </w:r>
          </w:p>
          <w:p w:rsidR="00C83172" w:rsidRPr="00A32F1B" w:rsidRDefault="00C83172" w:rsidP="00AB24E3">
            <w:pPr>
              <w:tabs>
                <w:tab w:val="left" w:pos="900"/>
              </w:tabs>
              <w:rPr>
                <w:rFonts w:ascii="Arial" w:hAnsi="Arial" w:cs="Arial"/>
                <w:sz w:val="22"/>
                <w:szCs w:val="22"/>
              </w:rPr>
            </w:pP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joint holistic discussions of an individual child or young person’s needs</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agreement of priorities</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engagement with and involvement of the family</w:t>
            </w:r>
          </w:p>
          <w:p w:rsidR="00C83172" w:rsidRPr="00A32F1B" w:rsidRDefault="00C83172" w:rsidP="004573D1">
            <w:pPr>
              <w:numPr>
                <w:ilvl w:val="0"/>
                <w:numId w:val="21"/>
              </w:numPr>
              <w:tabs>
                <w:tab w:val="left" w:pos="900"/>
              </w:tabs>
              <w:rPr>
                <w:rFonts w:ascii="Arial" w:hAnsi="Arial" w:cs="Arial"/>
                <w:sz w:val="22"/>
                <w:szCs w:val="22"/>
              </w:rPr>
            </w:pPr>
            <w:r w:rsidRPr="00A32F1B">
              <w:rPr>
                <w:rFonts w:ascii="Arial" w:hAnsi="Arial" w:cs="Arial"/>
                <w:sz w:val="22"/>
                <w:szCs w:val="22"/>
              </w:rPr>
              <w:t>regular reviews of any support that is being provided, resulting in improved quality of ongoing care</w:t>
            </w:r>
          </w:p>
          <w:p w:rsidR="00C83172" w:rsidRPr="00A32F1B" w:rsidRDefault="00C83172" w:rsidP="00AB24E3">
            <w:pPr>
              <w:tabs>
                <w:tab w:val="left" w:pos="900"/>
              </w:tabs>
              <w:rPr>
                <w:rFonts w:ascii="Arial" w:hAnsi="Arial" w:cs="Arial"/>
                <w:sz w:val="22"/>
                <w:szCs w:val="22"/>
              </w:rPr>
            </w:pPr>
          </w:p>
          <w:p w:rsidR="00C83172" w:rsidRPr="00A32F1B" w:rsidRDefault="00C83172" w:rsidP="00AB24E3">
            <w:pPr>
              <w:tabs>
                <w:tab w:val="left" w:pos="900"/>
              </w:tabs>
              <w:rPr>
                <w:rFonts w:ascii="Arial" w:hAnsi="Arial" w:cs="Arial"/>
                <w:sz w:val="22"/>
                <w:szCs w:val="22"/>
              </w:rPr>
            </w:pPr>
            <w:r w:rsidRPr="00A32F1B">
              <w:rPr>
                <w:rFonts w:ascii="Arial" w:hAnsi="Arial" w:cs="Arial"/>
                <w:sz w:val="22"/>
                <w:szCs w:val="22"/>
              </w:rPr>
              <w:t xml:space="preserve">Regular revision allows the MASP to be responsive to the </w:t>
            </w:r>
            <w:proofErr w:type="spellStart"/>
            <w:r w:rsidRPr="00A32F1B">
              <w:rPr>
                <w:rFonts w:ascii="Arial" w:hAnsi="Arial" w:cs="Arial"/>
                <w:sz w:val="22"/>
                <w:szCs w:val="22"/>
              </w:rPr>
              <w:t>newborn</w:t>
            </w:r>
            <w:proofErr w:type="spellEnd"/>
            <w:r w:rsidRPr="00A32F1B">
              <w:rPr>
                <w:rFonts w:ascii="Arial" w:hAnsi="Arial" w:cs="Arial"/>
                <w:sz w:val="22"/>
                <w:szCs w:val="22"/>
              </w:rPr>
              <w:t xml:space="preserve">, infant, child or young person’s changing needs. It also gives the </w:t>
            </w:r>
            <w:r w:rsidRPr="00A32F1B">
              <w:rPr>
                <w:rFonts w:ascii="Arial" w:hAnsi="Arial" w:cs="Arial"/>
                <w:sz w:val="22"/>
                <w:szCs w:val="22"/>
              </w:rPr>
              <w:lastRenderedPageBreak/>
              <w:t>plan the flexibility to incorporate additional information for the benefit of the child or young person’s management [10</w:t>
            </w:r>
            <w:proofErr w:type="gramStart"/>
            <w:r w:rsidRPr="00A32F1B">
              <w:rPr>
                <w:rFonts w:ascii="Arial" w:hAnsi="Arial" w:cs="Arial"/>
                <w:sz w:val="22"/>
                <w:szCs w:val="22"/>
              </w:rPr>
              <w:t>][</w:t>
            </w:r>
            <w:proofErr w:type="gramEnd"/>
            <w:r w:rsidRPr="00A32F1B">
              <w:rPr>
                <w:rFonts w:ascii="Arial" w:hAnsi="Arial" w:cs="Arial"/>
                <w:sz w:val="22"/>
                <w:szCs w:val="22"/>
              </w:rPr>
              <w:t>28][29][31][58].</w:t>
            </w:r>
          </w:p>
          <w:p w:rsidR="00C83172" w:rsidRPr="00A32F1B" w:rsidRDefault="00C83172" w:rsidP="00AB24E3">
            <w:pPr>
              <w:rPr>
                <w:rFonts w:ascii="Arial" w:hAnsi="Arial" w:cs="Arial"/>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lastRenderedPageBreak/>
              <w:t>Multi-Agency Support Plan (MASP)</w:t>
            </w:r>
            <w:r w:rsidRPr="00A32F1B">
              <w:rPr>
                <w:rStyle w:val="FootnoteReference"/>
                <w:rFonts w:ascii="Arial" w:hAnsi="Arial" w:cs="Arial"/>
                <w:b/>
                <w:sz w:val="22"/>
                <w:szCs w:val="22"/>
              </w:rPr>
              <w:footnoteReference w:id="18"/>
            </w:r>
          </w:p>
          <w:p w:rsidR="00C83172" w:rsidRPr="00A32F1B" w:rsidRDefault="00C83172" w:rsidP="00AB24E3">
            <w:pPr>
              <w:rPr>
                <w:rFonts w:ascii="Arial" w:hAnsi="Arial" w:cs="Arial"/>
                <w:b/>
                <w:sz w:val="22"/>
                <w:szCs w:val="22"/>
              </w:rPr>
            </w:pPr>
            <w:r w:rsidRPr="00A32F1B">
              <w:rPr>
                <w:rFonts w:ascii="Arial" w:hAnsi="Arial" w:cs="Arial"/>
                <w:b/>
                <w:sz w:val="22"/>
                <w:szCs w:val="22"/>
              </w:rPr>
              <w:t>MASP Development</w:t>
            </w:r>
          </w:p>
          <w:p w:rsidR="00C83172" w:rsidRPr="00A32F1B" w:rsidRDefault="00C83172" w:rsidP="00AB24E3">
            <w:pPr>
              <w:rPr>
                <w:rFonts w:ascii="Arial" w:hAnsi="Arial" w:cs="Arial"/>
                <w:sz w:val="22"/>
                <w:szCs w:val="22"/>
              </w:rPr>
            </w:pPr>
            <w:r w:rsidRPr="00A32F1B">
              <w:rPr>
                <w:rFonts w:ascii="Arial" w:hAnsi="Arial" w:cs="Arial"/>
                <w:b/>
                <w:sz w:val="22"/>
                <w:szCs w:val="22"/>
              </w:rPr>
              <w:t>9c.1.</w:t>
            </w:r>
            <w:r w:rsidRPr="00A32F1B">
              <w:rPr>
                <w:rFonts w:ascii="Arial" w:hAnsi="Arial" w:cs="Arial"/>
                <w:sz w:val="22"/>
                <w:szCs w:val="22"/>
              </w:rPr>
              <w:t xml:space="preserve"> </w:t>
            </w:r>
          </w:p>
          <w:p w:rsidR="00C83172" w:rsidRPr="00A32F1B" w:rsidRDefault="00C83172" w:rsidP="00AB24E3">
            <w:pPr>
              <w:rPr>
                <w:rFonts w:ascii="Arial" w:hAnsi="Arial" w:cs="Arial"/>
                <w:sz w:val="22"/>
                <w:szCs w:val="22"/>
              </w:rPr>
            </w:pPr>
            <w:r w:rsidRPr="00A32F1B">
              <w:rPr>
                <w:rFonts w:ascii="Arial" w:hAnsi="Arial" w:cs="Arial"/>
                <w:sz w:val="22"/>
                <w:szCs w:val="22"/>
              </w:rPr>
              <w:t>The MASP is informed by the information gathered throughout the multi-agency assessment phase.</w:t>
            </w:r>
          </w:p>
          <w:p w:rsidR="00C83172" w:rsidRPr="00A32F1B" w:rsidRDefault="00C83172" w:rsidP="00AB24E3">
            <w:pPr>
              <w:rPr>
                <w:rFonts w:ascii="Arial" w:hAnsi="Arial" w:cs="Arial"/>
                <w:sz w:val="22"/>
                <w:szCs w:val="22"/>
              </w:rPr>
            </w:pPr>
          </w:p>
        </w:tc>
        <w:tc>
          <w:tcPr>
            <w:tcW w:w="1309" w:type="pct"/>
          </w:tcPr>
          <w:p w:rsidR="008D3FB3" w:rsidRPr="00A32F1B" w:rsidRDefault="008D3FB3" w:rsidP="008D3FB3">
            <w:pPr>
              <w:rPr>
                <w:rFonts w:ascii="Arial" w:hAnsi="Arial" w:cs="Arial"/>
                <w:sz w:val="22"/>
                <w:szCs w:val="22"/>
              </w:rPr>
            </w:pPr>
            <w:r w:rsidRPr="00A32F1B">
              <w:rPr>
                <w:rFonts w:ascii="Arial" w:hAnsi="Arial" w:cs="Arial"/>
                <w:sz w:val="22"/>
                <w:szCs w:val="22"/>
              </w:rPr>
              <w:t xml:space="preserve">2.7  Safe care – Safeguarding Children and Safeguarding Adults at Risk </w:t>
            </w:r>
          </w:p>
          <w:p w:rsidR="008D3FB3" w:rsidRPr="00A32F1B" w:rsidRDefault="008D3FB3" w:rsidP="008D3FB3">
            <w:pPr>
              <w:rPr>
                <w:rFonts w:ascii="Arial" w:hAnsi="Arial" w:cs="Arial"/>
                <w:sz w:val="22"/>
                <w:szCs w:val="22"/>
              </w:rPr>
            </w:pPr>
            <w:r w:rsidRPr="00A32F1B">
              <w:rPr>
                <w:rFonts w:ascii="Arial" w:hAnsi="Arial" w:cs="Arial"/>
                <w:sz w:val="22"/>
                <w:szCs w:val="22"/>
              </w:rPr>
              <w:t>3.2  Effective care – communicating effectively</w:t>
            </w:r>
          </w:p>
          <w:p w:rsidR="008D3FB3" w:rsidRPr="00A32F1B" w:rsidRDefault="008D3FB3" w:rsidP="008D3FB3">
            <w:pPr>
              <w:rPr>
                <w:rFonts w:ascii="Arial" w:hAnsi="Arial" w:cs="Arial"/>
                <w:sz w:val="22"/>
                <w:szCs w:val="22"/>
              </w:rPr>
            </w:pPr>
            <w:r w:rsidRPr="00A32F1B">
              <w:rPr>
                <w:rFonts w:ascii="Arial" w:hAnsi="Arial" w:cs="Arial"/>
                <w:sz w:val="22"/>
                <w:szCs w:val="22"/>
              </w:rPr>
              <w:t>3.4  Effective care – information governance and communications technology</w:t>
            </w:r>
          </w:p>
          <w:p w:rsidR="008D3FB3" w:rsidRPr="00A32F1B" w:rsidRDefault="008D3FB3" w:rsidP="008D3FB3">
            <w:pPr>
              <w:rPr>
                <w:rFonts w:ascii="Arial" w:hAnsi="Arial" w:cs="Arial"/>
                <w:sz w:val="22"/>
                <w:szCs w:val="22"/>
              </w:rPr>
            </w:pPr>
            <w:r w:rsidRPr="00A32F1B">
              <w:rPr>
                <w:rFonts w:ascii="Arial" w:hAnsi="Arial" w:cs="Arial"/>
                <w:sz w:val="22"/>
                <w:szCs w:val="22"/>
              </w:rPr>
              <w:t>3.5  Effective care – record keeping</w:t>
            </w:r>
          </w:p>
          <w:p w:rsidR="008D3FB3" w:rsidRPr="00A32F1B" w:rsidRDefault="008D3FB3" w:rsidP="008D3FB3">
            <w:pPr>
              <w:rPr>
                <w:rFonts w:ascii="Arial" w:hAnsi="Arial" w:cs="Arial"/>
                <w:sz w:val="22"/>
                <w:szCs w:val="22"/>
              </w:rPr>
            </w:pPr>
            <w:r w:rsidRPr="00A32F1B">
              <w:rPr>
                <w:rFonts w:ascii="Arial" w:hAnsi="Arial" w:cs="Arial"/>
                <w:sz w:val="22"/>
                <w:szCs w:val="22"/>
              </w:rPr>
              <w:t>4.2  Dignified care – patient information</w:t>
            </w:r>
          </w:p>
          <w:p w:rsidR="00C83172" w:rsidRPr="00A32F1B" w:rsidRDefault="00C83172" w:rsidP="00AB24E3">
            <w:pPr>
              <w:rPr>
                <w:rFonts w:ascii="Arial" w:hAnsi="Arial" w:cs="Arial"/>
                <w:b/>
                <w:sz w:val="22"/>
                <w:szCs w:val="22"/>
              </w:rPr>
            </w:pPr>
          </w:p>
        </w:tc>
      </w:tr>
      <w:tr w:rsidR="00C83172" w:rsidRPr="00A32F1B" w:rsidTr="00C83172">
        <w:trPr>
          <w:trHeight w:val="1502"/>
        </w:trPr>
        <w:tc>
          <w:tcPr>
            <w:tcW w:w="1147" w:type="pct"/>
            <w:vMerge/>
          </w:tcPr>
          <w:p w:rsidR="00C83172" w:rsidRPr="00A32F1B" w:rsidRDefault="00C83172" w:rsidP="00AB24E3">
            <w:pPr>
              <w:rPr>
                <w:rFonts w:ascii="Arial" w:hAnsi="Arial" w:cs="Arial"/>
                <w:b/>
                <w:sz w:val="22"/>
                <w:szCs w:val="22"/>
              </w:rPr>
            </w:pPr>
          </w:p>
        </w:tc>
        <w:tc>
          <w:tcPr>
            <w:tcW w:w="1238" w:type="pct"/>
            <w:vMerge/>
          </w:tcPr>
          <w:p w:rsidR="00C83172" w:rsidRPr="00A32F1B" w:rsidRDefault="00C83172" w:rsidP="00AB24E3">
            <w:pPr>
              <w:rPr>
                <w:rFonts w:ascii="Arial" w:hAnsi="Arial" w:cs="Arial"/>
                <w:b/>
                <w:sz w:val="22"/>
                <w:szCs w:val="22"/>
              </w:rPr>
            </w:pPr>
          </w:p>
        </w:tc>
        <w:tc>
          <w:tcPr>
            <w:tcW w:w="1306" w:type="pct"/>
          </w:tcPr>
          <w:p w:rsidR="00C83172" w:rsidRPr="00A32F1B" w:rsidRDefault="00C83172" w:rsidP="00AB24E3">
            <w:pPr>
              <w:rPr>
                <w:rFonts w:ascii="Arial" w:hAnsi="Arial" w:cs="Arial"/>
                <w:b/>
                <w:sz w:val="22"/>
                <w:szCs w:val="22"/>
              </w:rPr>
            </w:pPr>
            <w:r w:rsidRPr="00A32F1B">
              <w:rPr>
                <w:rFonts w:ascii="Arial" w:hAnsi="Arial" w:cs="Arial"/>
                <w:b/>
                <w:sz w:val="22"/>
                <w:szCs w:val="22"/>
              </w:rPr>
              <w:t xml:space="preserve">9c.2. </w:t>
            </w:r>
          </w:p>
          <w:p w:rsidR="00C83172" w:rsidRPr="00A32F1B" w:rsidRDefault="00C83172" w:rsidP="00AB24E3">
            <w:pPr>
              <w:rPr>
                <w:rFonts w:ascii="Arial" w:hAnsi="Arial" w:cs="Arial"/>
                <w:sz w:val="22"/>
                <w:szCs w:val="22"/>
              </w:rPr>
            </w:pPr>
            <w:r w:rsidRPr="00A32F1B">
              <w:rPr>
                <w:rFonts w:ascii="Arial" w:hAnsi="Arial" w:cs="Arial"/>
                <w:sz w:val="22"/>
                <w:szCs w:val="22"/>
              </w:rPr>
              <w:t>There are agreed processes in place to enable the MASP to be in place within 12 weeks of confirmation of a significant hearing loss.</w:t>
            </w:r>
          </w:p>
          <w:p w:rsidR="00C83172" w:rsidRPr="00A32F1B" w:rsidRDefault="00C83172" w:rsidP="00AB24E3">
            <w:pPr>
              <w:rPr>
                <w:rFonts w:ascii="Arial" w:hAnsi="Arial" w:cs="Arial"/>
                <w:sz w:val="22"/>
                <w:szCs w:val="22"/>
              </w:rPr>
            </w:pPr>
          </w:p>
        </w:tc>
        <w:tc>
          <w:tcPr>
            <w:tcW w:w="1309" w:type="pct"/>
          </w:tcPr>
          <w:p w:rsidR="00C83172" w:rsidRPr="00A32F1B" w:rsidRDefault="008D3FB3" w:rsidP="00AB24E3">
            <w:pPr>
              <w:rPr>
                <w:rFonts w:ascii="Arial" w:hAnsi="Arial" w:cs="Arial"/>
                <w:sz w:val="22"/>
                <w:szCs w:val="22"/>
              </w:rPr>
            </w:pPr>
            <w:r w:rsidRPr="00A32F1B">
              <w:rPr>
                <w:rFonts w:ascii="Arial" w:hAnsi="Arial" w:cs="Arial"/>
                <w:sz w:val="22"/>
                <w:szCs w:val="22"/>
              </w:rPr>
              <w:t>5.1  Timely care – timely access</w:t>
            </w: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31157B">
            <w:pPr>
              <w:rPr>
                <w:rFonts w:ascii="Arial" w:hAnsi="Arial" w:cs="Arial"/>
                <w:b/>
                <w:sz w:val="22"/>
                <w:szCs w:val="22"/>
              </w:rPr>
            </w:pPr>
            <w:r w:rsidRPr="00A32F1B">
              <w:rPr>
                <w:rFonts w:ascii="Arial" w:hAnsi="Arial" w:cs="Arial"/>
                <w:b/>
                <w:sz w:val="22"/>
                <w:szCs w:val="22"/>
              </w:rPr>
              <w:t>The MASP Team  – Collective Responsibilities</w:t>
            </w:r>
          </w:p>
          <w:p w:rsidR="003C23C5" w:rsidRPr="00A32F1B" w:rsidRDefault="003C23C5" w:rsidP="0031157B">
            <w:pPr>
              <w:rPr>
                <w:rFonts w:ascii="Arial" w:hAnsi="Arial" w:cs="Arial"/>
                <w:sz w:val="22"/>
                <w:szCs w:val="22"/>
              </w:rPr>
            </w:pPr>
            <w:r w:rsidRPr="00A32F1B">
              <w:rPr>
                <w:rFonts w:ascii="Arial" w:hAnsi="Arial" w:cs="Arial"/>
                <w:b/>
                <w:sz w:val="22"/>
                <w:szCs w:val="22"/>
              </w:rPr>
              <w:t>9c.3.</w:t>
            </w:r>
            <w:r w:rsidRPr="00A32F1B">
              <w:rPr>
                <w:rFonts w:ascii="Arial" w:hAnsi="Arial" w:cs="Arial"/>
                <w:sz w:val="22"/>
                <w:szCs w:val="22"/>
              </w:rPr>
              <w:t xml:space="preserve"> </w:t>
            </w:r>
          </w:p>
          <w:p w:rsidR="003C23C5" w:rsidRPr="00A32F1B" w:rsidRDefault="003C23C5" w:rsidP="0031157B">
            <w:pPr>
              <w:rPr>
                <w:rFonts w:ascii="Arial" w:hAnsi="Arial" w:cs="Arial"/>
                <w:sz w:val="22"/>
                <w:szCs w:val="22"/>
              </w:rPr>
            </w:pPr>
            <w:r w:rsidRPr="00A32F1B">
              <w:rPr>
                <w:rFonts w:ascii="Arial" w:hAnsi="Arial" w:cs="Arial"/>
                <w:sz w:val="22"/>
                <w:szCs w:val="22"/>
              </w:rPr>
              <w:t>A MASP meeting is offered at least 6 monthly for pre-school children.</w:t>
            </w:r>
          </w:p>
          <w:p w:rsidR="003C23C5" w:rsidRPr="00A32F1B" w:rsidRDefault="003C23C5" w:rsidP="0031157B">
            <w:pPr>
              <w:rPr>
                <w:rFonts w:ascii="Arial" w:hAnsi="Arial" w:cs="Arial"/>
                <w:b/>
                <w:sz w:val="22"/>
                <w:szCs w:val="22"/>
              </w:rPr>
            </w:pPr>
          </w:p>
        </w:tc>
        <w:tc>
          <w:tcPr>
            <w:tcW w:w="1309" w:type="pct"/>
          </w:tcPr>
          <w:p w:rsidR="003C23C5" w:rsidRPr="00A32F1B" w:rsidRDefault="008D3FB3" w:rsidP="008D3FB3">
            <w:pPr>
              <w:rPr>
                <w:rFonts w:ascii="Arial" w:hAnsi="Arial" w:cs="Arial"/>
                <w:b/>
                <w:sz w:val="22"/>
                <w:szCs w:val="22"/>
              </w:rPr>
            </w:pPr>
            <w:r w:rsidRPr="00A32F1B">
              <w:rPr>
                <w:rFonts w:ascii="Arial" w:hAnsi="Arial" w:cs="Arial"/>
                <w:sz w:val="22"/>
                <w:szCs w:val="22"/>
              </w:rPr>
              <w:t>5.1  Timely care – timely access</w:t>
            </w: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31157B">
            <w:pPr>
              <w:rPr>
                <w:rFonts w:ascii="Arial" w:hAnsi="Arial" w:cs="Arial"/>
                <w:b/>
                <w:sz w:val="22"/>
                <w:szCs w:val="22"/>
              </w:rPr>
            </w:pPr>
            <w:r w:rsidRPr="00A32F1B">
              <w:rPr>
                <w:rFonts w:ascii="Arial" w:hAnsi="Arial" w:cs="Arial"/>
                <w:b/>
                <w:sz w:val="22"/>
                <w:szCs w:val="22"/>
              </w:rPr>
              <w:t>9c.4.</w:t>
            </w:r>
          </w:p>
          <w:p w:rsidR="003C23C5" w:rsidRPr="00A32F1B" w:rsidRDefault="003C23C5" w:rsidP="0031157B">
            <w:pPr>
              <w:rPr>
                <w:rFonts w:ascii="Arial" w:hAnsi="Arial" w:cs="Arial"/>
                <w:sz w:val="22"/>
                <w:szCs w:val="22"/>
              </w:rPr>
            </w:pPr>
            <w:r w:rsidRPr="00A32F1B">
              <w:rPr>
                <w:rFonts w:ascii="Arial" w:hAnsi="Arial" w:cs="Arial"/>
                <w:sz w:val="22"/>
                <w:szCs w:val="22"/>
              </w:rPr>
              <w:t>There are recognised and agreed pathways for multi-agency review of school-age children.</w:t>
            </w:r>
          </w:p>
        </w:tc>
        <w:tc>
          <w:tcPr>
            <w:tcW w:w="1309" w:type="pct"/>
          </w:tcPr>
          <w:p w:rsidR="003C23C5" w:rsidRPr="00A32F1B" w:rsidRDefault="008D3FB3" w:rsidP="0031157B">
            <w:pPr>
              <w:rPr>
                <w:rFonts w:ascii="Arial" w:hAnsi="Arial" w:cs="Arial"/>
                <w:color w:val="000000"/>
                <w:sz w:val="22"/>
                <w:szCs w:val="22"/>
              </w:rPr>
            </w:pPr>
            <w:r w:rsidRPr="00A32F1B">
              <w:rPr>
                <w:rFonts w:ascii="Arial" w:hAnsi="Arial" w:cs="Arial"/>
                <w:sz w:val="22"/>
                <w:szCs w:val="22"/>
              </w:rPr>
              <w:t>5.1  Timely care – timely access</w:t>
            </w: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31157B">
            <w:pPr>
              <w:rPr>
                <w:rFonts w:ascii="Arial" w:hAnsi="Arial" w:cs="Arial"/>
                <w:b/>
                <w:sz w:val="22"/>
                <w:szCs w:val="22"/>
              </w:rPr>
            </w:pPr>
            <w:r w:rsidRPr="00A32F1B">
              <w:rPr>
                <w:rFonts w:ascii="Arial" w:hAnsi="Arial" w:cs="Arial"/>
                <w:b/>
                <w:sz w:val="22"/>
                <w:szCs w:val="22"/>
              </w:rPr>
              <w:t>The MASP Team – Individual Responsibilities</w:t>
            </w:r>
          </w:p>
          <w:p w:rsidR="003C23C5" w:rsidRPr="00A32F1B" w:rsidRDefault="003C23C5" w:rsidP="0031157B">
            <w:pPr>
              <w:rPr>
                <w:rFonts w:ascii="Arial" w:hAnsi="Arial" w:cs="Arial"/>
                <w:b/>
                <w:sz w:val="22"/>
                <w:szCs w:val="22"/>
              </w:rPr>
            </w:pPr>
            <w:r w:rsidRPr="00A32F1B">
              <w:rPr>
                <w:rFonts w:ascii="Arial" w:hAnsi="Arial" w:cs="Arial"/>
                <w:b/>
                <w:sz w:val="22"/>
                <w:szCs w:val="22"/>
              </w:rPr>
              <w:t xml:space="preserve">9c.5. </w:t>
            </w:r>
          </w:p>
          <w:p w:rsidR="003C23C5" w:rsidRPr="00A32F1B" w:rsidRDefault="003C23C5" w:rsidP="003C23C5">
            <w:pPr>
              <w:rPr>
                <w:rFonts w:ascii="Arial" w:hAnsi="Arial" w:cs="Arial"/>
                <w:sz w:val="22"/>
                <w:szCs w:val="22"/>
              </w:rPr>
            </w:pPr>
            <w:r w:rsidRPr="00A32F1B">
              <w:rPr>
                <w:rFonts w:ascii="Arial" w:hAnsi="Arial" w:cs="Arial"/>
                <w:sz w:val="22"/>
                <w:szCs w:val="22"/>
              </w:rPr>
              <w:t>Each agency undertakes the more detailed assessments and information gathering necessary to complete the clinical, educational and social input to the MASP. During this process information is shared with all members of the MASP team.</w:t>
            </w:r>
          </w:p>
          <w:p w:rsidR="005D1ACA" w:rsidRPr="00A32F1B" w:rsidRDefault="005D1ACA" w:rsidP="003C23C5">
            <w:pPr>
              <w:rPr>
                <w:rFonts w:ascii="Arial" w:hAnsi="Arial" w:cs="Arial"/>
                <w:b/>
                <w:sz w:val="22"/>
                <w:szCs w:val="22"/>
              </w:rPr>
            </w:pPr>
          </w:p>
        </w:tc>
        <w:tc>
          <w:tcPr>
            <w:tcW w:w="1309" w:type="pct"/>
          </w:tcPr>
          <w:p w:rsidR="001310F9" w:rsidRPr="00A32F1B" w:rsidRDefault="00A32F1B" w:rsidP="001310F9">
            <w:pPr>
              <w:rPr>
                <w:rFonts w:ascii="Arial" w:hAnsi="Arial" w:cs="Arial"/>
                <w:sz w:val="22"/>
                <w:szCs w:val="22"/>
              </w:rPr>
            </w:pPr>
            <w:r>
              <w:rPr>
                <w:rFonts w:ascii="Arial" w:hAnsi="Arial" w:cs="Arial"/>
                <w:sz w:val="22"/>
                <w:szCs w:val="22"/>
              </w:rPr>
              <w:t>2.7  Safe care – safeguarding children and safeguarding a</w:t>
            </w:r>
            <w:r w:rsidR="001310F9" w:rsidRPr="00A32F1B">
              <w:rPr>
                <w:rFonts w:ascii="Arial" w:hAnsi="Arial" w:cs="Arial"/>
                <w:sz w:val="22"/>
                <w:szCs w:val="22"/>
              </w:rPr>
              <w:t xml:space="preserve">dults at Risk </w:t>
            </w:r>
          </w:p>
          <w:p w:rsidR="001310F9" w:rsidRPr="00A32F1B" w:rsidRDefault="001310F9" w:rsidP="001310F9">
            <w:pPr>
              <w:rPr>
                <w:rFonts w:ascii="Arial" w:hAnsi="Arial" w:cs="Arial"/>
                <w:sz w:val="22"/>
                <w:szCs w:val="22"/>
              </w:rPr>
            </w:pPr>
            <w:r w:rsidRPr="00A32F1B">
              <w:rPr>
                <w:rFonts w:ascii="Arial" w:hAnsi="Arial" w:cs="Arial"/>
                <w:sz w:val="22"/>
                <w:szCs w:val="22"/>
              </w:rPr>
              <w:t>3.2  Effective care – communicating effectively</w:t>
            </w:r>
          </w:p>
          <w:p w:rsidR="001310F9" w:rsidRPr="00A32F1B" w:rsidRDefault="001310F9" w:rsidP="001310F9">
            <w:pPr>
              <w:rPr>
                <w:rFonts w:ascii="Arial" w:hAnsi="Arial" w:cs="Arial"/>
                <w:sz w:val="22"/>
                <w:szCs w:val="22"/>
              </w:rPr>
            </w:pPr>
            <w:r w:rsidRPr="00A32F1B">
              <w:rPr>
                <w:rFonts w:ascii="Arial" w:hAnsi="Arial" w:cs="Arial"/>
                <w:sz w:val="22"/>
                <w:szCs w:val="22"/>
              </w:rPr>
              <w:t>3.4  Effective care – information governance and communications technology</w:t>
            </w:r>
          </w:p>
          <w:p w:rsidR="001310F9" w:rsidRPr="00A32F1B" w:rsidRDefault="001310F9" w:rsidP="001310F9">
            <w:pPr>
              <w:rPr>
                <w:rFonts w:ascii="Arial" w:hAnsi="Arial" w:cs="Arial"/>
                <w:sz w:val="22"/>
                <w:szCs w:val="22"/>
              </w:rPr>
            </w:pPr>
            <w:r w:rsidRPr="00A32F1B">
              <w:rPr>
                <w:rFonts w:ascii="Arial" w:hAnsi="Arial" w:cs="Arial"/>
                <w:sz w:val="22"/>
                <w:szCs w:val="22"/>
              </w:rPr>
              <w:t>3.5  Effective care – record keeping</w:t>
            </w:r>
          </w:p>
          <w:p w:rsidR="001310F9" w:rsidRPr="00A32F1B" w:rsidRDefault="001310F9" w:rsidP="001310F9">
            <w:pPr>
              <w:rPr>
                <w:rFonts w:ascii="Arial" w:hAnsi="Arial" w:cs="Arial"/>
                <w:sz w:val="22"/>
                <w:szCs w:val="22"/>
              </w:rPr>
            </w:pPr>
            <w:r w:rsidRPr="00A32F1B">
              <w:rPr>
                <w:rFonts w:ascii="Arial" w:hAnsi="Arial" w:cs="Arial"/>
                <w:sz w:val="22"/>
                <w:szCs w:val="22"/>
              </w:rPr>
              <w:t>4.2  Dignified care – patient information</w:t>
            </w:r>
          </w:p>
          <w:p w:rsidR="003C23C5" w:rsidRPr="00A32F1B" w:rsidRDefault="003C23C5" w:rsidP="0031157B">
            <w:pPr>
              <w:rPr>
                <w:rFonts w:ascii="Arial" w:hAnsi="Arial" w:cs="Arial"/>
                <w:b/>
                <w:sz w:val="22"/>
                <w:szCs w:val="22"/>
              </w:rPr>
            </w:pP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AB24E3">
            <w:pPr>
              <w:rPr>
                <w:rFonts w:ascii="Arial" w:hAnsi="Arial" w:cs="Arial"/>
                <w:b/>
                <w:sz w:val="22"/>
                <w:szCs w:val="22"/>
              </w:rPr>
            </w:pPr>
            <w:r w:rsidRPr="00A32F1B">
              <w:rPr>
                <w:rFonts w:ascii="Arial" w:hAnsi="Arial" w:cs="Arial"/>
                <w:b/>
                <w:sz w:val="22"/>
                <w:szCs w:val="22"/>
              </w:rPr>
              <w:t>Content of MASP</w:t>
            </w:r>
          </w:p>
          <w:p w:rsidR="003C23C5" w:rsidRPr="00A32F1B" w:rsidRDefault="003C23C5" w:rsidP="00AB24E3">
            <w:pPr>
              <w:rPr>
                <w:rFonts w:ascii="Arial" w:hAnsi="Arial" w:cs="Arial"/>
                <w:b/>
                <w:sz w:val="22"/>
                <w:szCs w:val="22"/>
              </w:rPr>
            </w:pPr>
            <w:r w:rsidRPr="00A32F1B">
              <w:rPr>
                <w:rFonts w:ascii="Arial" w:hAnsi="Arial" w:cs="Arial"/>
                <w:b/>
                <w:sz w:val="22"/>
                <w:szCs w:val="22"/>
              </w:rPr>
              <w:t xml:space="preserve">9c.6. </w:t>
            </w:r>
          </w:p>
          <w:p w:rsidR="003C23C5" w:rsidRPr="00A32F1B" w:rsidRDefault="003C23C5" w:rsidP="00AB24E3">
            <w:pPr>
              <w:rPr>
                <w:rFonts w:ascii="Arial" w:hAnsi="Arial" w:cs="Arial"/>
                <w:sz w:val="22"/>
                <w:szCs w:val="22"/>
              </w:rPr>
            </w:pPr>
            <w:r w:rsidRPr="00A32F1B">
              <w:rPr>
                <w:rFonts w:ascii="Arial" w:hAnsi="Arial" w:cs="Arial"/>
                <w:sz w:val="22"/>
                <w:szCs w:val="22"/>
              </w:rPr>
              <w:t>The MASP includes details of service provision from those currently involved with the child / young person and family.</w:t>
            </w:r>
          </w:p>
          <w:p w:rsidR="003C23C5" w:rsidRPr="00A32F1B" w:rsidRDefault="003C23C5" w:rsidP="00AB24E3">
            <w:pPr>
              <w:rPr>
                <w:rFonts w:ascii="Arial" w:hAnsi="Arial" w:cs="Arial"/>
                <w:sz w:val="22"/>
                <w:szCs w:val="22"/>
              </w:rPr>
            </w:pPr>
          </w:p>
        </w:tc>
        <w:tc>
          <w:tcPr>
            <w:tcW w:w="1309" w:type="pct"/>
          </w:tcPr>
          <w:p w:rsidR="001310F9" w:rsidRPr="00A32F1B" w:rsidRDefault="00432D04" w:rsidP="001310F9">
            <w:pPr>
              <w:rPr>
                <w:rFonts w:ascii="Arial" w:hAnsi="Arial" w:cs="Arial"/>
                <w:sz w:val="22"/>
                <w:szCs w:val="22"/>
              </w:rPr>
            </w:pPr>
            <w:r>
              <w:rPr>
                <w:rFonts w:ascii="Arial" w:hAnsi="Arial" w:cs="Arial"/>
                <w:sz w:val="22"/>
                <w:szCs w:val="22"/>
              </w:rPr>
              <w:t>2.7  Safe care – safeguarding children and safeguarding a</w:t>
            </w:r>
            <w:r w:rsidR="001310F9" w:rsidRPr="00A32F1B">
              <w:rPr>
                <w:rFonts w:ascii="Arial" w:hAnsi="Arial" w:cs="Arial"/>
                <w:sz w:val="22"/>
                <w:szCs w:val="22"/>
              </w:rPr>
              <w:t xml:space="preserve">dults at Risk </w:t>
            </w:r>
          </w:p>
          <w:p w:rsidR="001310F9" w:rsidRPr="00A32F1B" w:rsidRDefault="001310F9" w:rsidP="001310F9">
            <w:pPr>
              <w:rPr>
                <w:rFonts w:ascii="Arial" w:hAnsi="Arial" w:cs="Arial"/>
                <w:sz w:val="22"/>
                <w:szCs w:val="22"/>
              </w:rPr>
            </w:pPr>
            <w:r w:rsidRPr="00A32F1B">
              <w:rPr>
                <w:rFonts w:ascii="Arial" w:hAnsi="Arial" w:cs="Arial"/>
                <w:sz w:val="22"/>
                <w:szCs w:val="22"/>
              </w:rPr>
              <w:t>3.2  Effective care – communicating effectively</w:t>
            </w:r>
          </w:p>
          <w:p w:rsidR="001310F9" w:rsidRPr="00A32F1B" w:rsidRDefault="001310F9" w:rsidP="001310F9">
            <w:pPr>
              <w:rPr>
                <w:rFonts w:ascii="Arial" w:hAnsi="Arial" w:cs="Arial"/>
                <w:sz w:val="22"/>
                <w:szCs w:val="22"/>
              </w:rPr>
            </w:pPr>
            <w:r w:rsidRPr="00A32F1B">
              <w:rPr>
                <w:rFonts w:ascii="Arial" w:hAnsi="Arial" w:cs="Arial"/>
                <w:sz w:val="22"/>
                <w:szCs w:val="22"/>
              </w:rPr>
              <w:t>3.4  Effective care – information governance and communications technology</w:t>
            </w:r>
          </w:p>
          <w:p w:rsidR="001310F9" w:rsidRPr="00A32F1B" w:rsidRDefault="001310F9" w:rsidP="001310F9">
            <w:pPr>
              <w:rPr>
                <w:rFonts w:ascii="Arial" w:hAnsi="Arial" w:cs="Arial"/>
                <w:sz w:val="22"/>
                <w:szCs w:val="22"/>
              </w:rPr>
            </w:pPr>
            <w:r w:rsidRPr="00A32F1B">
              <w:rPr>
                <w:rFonts w:ascii="Arial" w:hAnsi="Arial" w:cs="Arial"/>
                <w:sz w:val="22"/>
                <w:szCs w:val="22"/>
              </w:rPr>
              <w:t>3.5  Effective care – record keeping</w:t>
            </w:r>
          </w:p>
          <w:p w:rsidR="001310F9" w:rsidRPr="00A32F1B" w:rsidRDefault="001310F9" w:rsidP="001310F9">
            <w:pPr>
              <w:rPr>
                <w:rFonts w:ascii="Arial" w:hAnsi="Arial" w:cs="Arial"/>
                <w:sz w:val="22"/>
                <w:szCs w:val="22"/>
              </w:rPr>
            </w:pPr>
            <w:r w:rsidRPr="00A32F1B">
              <w:rPr>
                <w:rFonts w:ascii="Arial" w:hAnsi="Arial" w:cs="Arial"/>
                <w:sz w:val="22"/>
                <w:szCs w:val="22"/>
              </w:rPr>
              <w:t>4.2  Dignified care – patient information</w:t>
            </w:r>
          </w:p>
          <w:p w:rsidR="003C23C5" w:rsidRPr="00A32F1B" w:rsidRDefault="003C23C5" w:rsidP="00AB24E3">
            <w:pPr>
              <w:rPr>
                <w:rFonts w:ascii="Arial" w:hAnsi="Arial" w:cs="Arial"/>
                <w:sz w:val="22"/>
                <w:szCs w:val="22"/>
              </w:rPr>
            </w:pP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AB24E3">
            <w:pPr>
              <w:rPr>
                <w:rFonts w:ascii="Arial" w:hAnsi="Arial" w:cs="Arial"/>
                <w:b/>
                <w:sz w:val="22"/>
                <w:szCs w:val="22"/>
              </w:rPr>
            </w:pPr>
            <w:r w:rsidRPr="00A32F1B">
              <w:rPr>
                <w:rFonts w:ascii="Arial" w:hAnsi="Arial" w:cs="Arial"/>
                <w:b/>
                <w:sz w:val="22"/>
                <w:szCs w:val="22"/>
              </w:rPr>
              <w:t xml:space="preserve">9c.7. </w:t>
            </w:r>
          </w:p>
          <w:p w:rsidR="003C23C5" w:rsidRPr="00A32F1B" w:rsidRDefault="003C23C5" w:rsidP="00AB24E3">
            <w:pPr>
              <w:rPr>
                <w:rFonts w:ascii="Arial" w:hAnsi="Arial" w:cs="Arial"/>
                <w:sz w:val="22"/>
                <w:szCs w:val="22"/>
              </w:rPr>
            </w:pPr>
            <w:r w:rsidRPr="00A32F1B">
              <w:rPr>
                <w:rFonts w:ascii="Arial" w:hAnsi="Arial" w:cs="Arial"/>
                <w:sz w:val="22"/>
                <w:szCs w:val="22"/>
              </w:rPr>
              <w:t>The MASP details any identified needs (desired outcomes) for the child /young person and family including agreed actions with responsible individuals and timescales recorded.</w:t>
            </w:r>
          </w:p>
          <w:p w:rsidR="003C23C5" w:rsidRPr="00A32F1B" w:rsidRDefault="003C23C5" w:rsidP="00AB24E3">
            <w:pPr>
              <w:rPr>
                <w:rFonts w:ascii="Arial" w:hAnsi="Arial" w:cs="Arial"/>
                <w:b/>
                <w:sz w:val="22"/>
                <w:szCs w:val="22"/>
              </w:rPr>
            </w:pPr>
          </w:p>
        </w:tc>
        <w:tc>
          <w:tcPr>
            <w:tcW w:w="1309" w:type="pct"/>
          </w:tcPr>
          <w:p w:rsidR="003C23C5" w:rsidRPr="00A32F1B" w:rsidRDefault="003D2FB5" w:rsidP="003D2FB5">
            <w:pPr>
              <w:pStyle w:val="ListParagraph"/>
              <w:numPr>
                <w:ilvl w:val="1"/>
                <w:numId w:val="43"/>
              </w:numPr>
              <w:rPr>
                <w:rFonts w:ascii="Arial" w:hAnsi="Arial" w:cs="Arial"/>
                <w:sz w:val="22"/>
                <w:szCs w:val="22"/>
              </w:rPr>
            </w:pPr>
            <w:r w:rsidRPr="00A32F1B">
              <w:rPr>
                <w:rFonts w:ascii="Arial" w:hAnsi="Arial" w:cs="Arial"/>
                <w:sz w:val="22"/>
                <w:szCs w:val="22"/>
              </w:rPr>
              <w:t>Staying healthy – health promotion, protection and improvement</w:t>
            </w:r>
          </w:p>
          <w:p w:rsidR="003D2FB5" w:rsidRPr="00A32F1B" w:rsidRDefault="003D2FB5" w:rsidP="003D2FB5">
            <w:pPr>
              <w:rPr>
                <w:rFonts w:ascii="Arial" w:hAnsi="Arial" w:cs="Arial"/>
                <w:sz w:val="22"/>
                <w:szCs w:val="22"/>
              </w:rPr>
            </w:pPr>
            <w:r w:rsidRPr="00A32F1B">
              <w:rPr>
                <w:rFonts w:ascii="Arial" w:hAnsi="Arial" w:cs="Arial"/>
                <w:sz w:val="22"/>
                <w:szCs w:val="22"/>
              </w:rPr>
              <w:t>2.7  Safe care – safeguarding children and safeguarding adults at risk</w:t>
            </w:r>
          </w:p>
          <w:p w:rsidR="003D2FB5" w:rsidRPr="00A32F1B" w:rsidRDefault="003D2FB5" w:rsidP="003D2FB5">
            <w:pPr>
              <w:rPr>
                <w:rFonts w:ascii="Arial" w:hAnsi="Arial" w:cs="Arial"/>
                <w:sz w:val="22"/>
                <w:szCs w:val="22"/>
              </w:rPr>
            </w:pPr>
            <w:r w:rsidRPr="00A32F1B">
              <w:rPr>
                <w:rFonts w:ascii="Arial" w:hAnsi="Arial" w:cs="Arial"/>
                <w:sz w:val="22"/>
                <w:szCs w:val="22"/>
              </w:rPr>
              <w:t>3.2  Effective care – communicating effectively</w:t>
            </w:r>
          </w:p>
          <w:p w:rsidR="003D2FB5" w:rsidRPr="00A32F1B" w:rsidRDefault="003D2FB5" w:rsidP="003D2FB5">
            <w:pPr>
              <w:rPr>
                <w:rFonts w:ascii="Arial" w:hAnsi="Arial" w:cs="Arial"/>
                <w:sz w:val="22"/>
                <w:szCs w:val="22"/>
              </w:rPr>
            </w:pPr>
            <w:r w:rsidRPr="00A32F1B">
              <w:rPr>
                <w:rFonts w:ascii="Arial" w:hAnsi="Arial" w:cs="Arial"/>
                <w:sz w:val="22"/>
                <w:szCs w:val="22"/>
              </w:rPr>
              <w:t>3.4  Effective care – information governance and communication technology</w:t>
            </w:r>
          </w:p>
          <w:p w:rsidR="003D2FB5" w:rsidRPr="00A32F1B" w:rsidRDefault="003D2FB5" w:rsidP="003D2FB5">
            <w:pPr>
              <w:rPr>
                <w:rFonts w:ascii="Arial" w:hAnsi="Arial" w:cs="Arial"/>
                <w:sz w:val="22"/>
                <w:szCs w:val="22"/>
              </w:rPr>
            </w:pPr>
            <w:r w:rsidRPr="00A32F1B">
              <w:rPr>
                <w:rFonts w:ascii="Arial" w:hAnsi="Arial" w:cs="Arial"/>
                <w:sz w:val="22"/>
                <w:szCs w:val="22"/>
              </w:rPr>
              <w:lastRenderedPageBreak/>
              <w:t>3.5  Effective care – record keeping</w:t>
            </w:r>
          </w:p>
          <w:p w:rsidR="003D2FB5" w:rsidRPr="00A32F1B" w:rsidRDefault="003D2FB5" w:rsidP="003D2FB5">
            <w:pPr>
              <w:rPr>
                <w:rFonts w:ascii="Arial" w:hAnsi="Arial" w:cs="Arial"/>
                <w:sz w:val="22"/>
                <w:szCs w:val="22"/>
              </w:rPr>
            </w:pPr>
            <w:r w:rsidRPr="00A32F1B">
              <w:rPr>
                <w:rFonts w:ascii="Arial" w:hAnsi="Arial" w:cs="Arial"/>
                <w:sz w:val="22"/>
                <w:szCs w:val="22"/>
              </w:rPr>
              <w:t>4.1  Dignified care – dignified care</w:t>
            </w:r>
          </w:p>
          <w:p w:rsidR="003D2FB5" w:rsidRPr="00A32F1B" w:rsidRDefault="003D2FB5" w:rsidP="003D2FB5">
            <w:pPr>
              <w:rPr>
                <w:rFonts w:ascii="Arial" w:hAnsi="Arial" w:cs="Arial"/>
                <w:sz w:val="22"/>
                <w:szCs w:val="22"/>
              </w:rPr>
            </w:pPr>
            <w:r w:rsidRPr="00A32F1B">
              <w:rPr>
                <w:rFonts w:ascii="Arial" w:hAnsi="Arial" w:cs="Arial"/>
                <w:sz w:val="22"/>
                <w:szCs w:val="22"/>
              </w:rPr>
              <w:t>4.2  Dignified care – patient information</w:t>
            </w:r>
          </w:p>
          <w:p w:rsidR="003D2FB5" w:rsidRPr="00A32F1B" w:rsidRDefault="003D2FB5" w:rsidP="003D2FB5">
            <w:pPr>
              <w:rPr>
                <w:rFonts w:ascii="Arial" w:hAnsi="Arial" w:cs="Arial"/>
                <w:sz w:val="22"/>
                <w:szCs w:val="22"/>
              </w:rPr>
            </w:pPr>
            <w:r w:rsidRPr="00A32F1B">
              <w:rPr>
                <w:rFonts w:ascii="Arial" w:hAnsi="Arial" w:cs="Arial"/>
                <w:sz w:val="22"/>
                <w:szCs w:val="22"/>
              </w:rPr>
              <w:t>6.1  Individual care – planning care to promote independence</w:t>
            </w: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3C23C5" w:rsidRPr="00A32F1B" w:rsidRDefault="003C23C5" w:rsidP="00AB24E3">
            <w:pPr>
              <w:rPr>
                <w:rFonts w:ascii="Arial" w:hAnsi="Arial" w:cs="Arial"/>
                <w:b/>
                <w:sz w:val="22"/>
                <w:szCs w:val="22"/>
              </w:rPr>
            </w:pPr>
            <w:r w:rsidRPr="00A32F1B">
              <w:rPr>
                <w:rFonts w:ascii="Arial" w:hAnsi="Arial" w:cs="Arial"/>
                <w:b/>
                <w:sz w:val="22"/>
                <w:szCs w:val="22"/>
              </w:rPr>
              <w:t xml:space="preserve">9c.8. </w:t>
            </w:r>
          </w:p>
          <w:p w:rsidR="003C23C5" w:rsidRPr="00A32F1B" w:rsidRDefault="003C23C5" w:rsidP="00AB24E3">
            <w:pPr>
              <w:rPr>
                <w:rFonts w:ascii="Arial" w:hAnsi="Arial" w:cs="Arial"/>
                <w:sz w:val="22"/>
                <w:szCs w:val="22"/>
              </w:rPr>
            </w:pPr>
            <w:r w:rsidRPr="00A32F1B">
              <w:rPr>
                <w:rFonts w:ascii="Arial" w:hAnsi="Arial" w:cs="Arial"/>
                <w:sz w:val="22"/>
                <w:szCs w:val="22"/>
              </w:rPr>
              <w:t xml:space="preserve">The MASP will be reviewed and updated regularly </w:t>
            </w:r>
          </w:p>
          <w:p w:rsidR="003C23C5" w:rsidRPr="00A32F1B" w:rsidRDefault="003C23C5" w:rsidP="00AB24E3">
            <w:pPr>
              <w:rPr>
                <w:rFonts w:ascii="Arial" w:hAnsi="Arial" w:cs="Arial"/>
                <w:b/>
                <w:sz w:val="22"/>
                <w:szCs w:val="22"/>
              </w:rPr>
            </w:pPr>
          </w:p>
        </w:tc>
        <w:tc>
          <w:tcPr>
            <w:tcW w:w="1309" w:type="pct"/>
          </w:tcPr>
          <w:p w:rsidR="003C23C5" w:rsidRPr="00A32F1B" w:rsidRDefault="001310F9" w:rsidP="00AB24E3">
            <w:pPr>
              <w:rPr>
                <w:rFonts w:ascii="Arial" w:hAnsi="Arial" w:cs="Arial"/>
                <w:sz w:val="22"/>
                <w:szCs w:val="22"/>
              </w:rPr>
            </w:pPr>
            <w:r w:rsidRPr="00A32F1B">
              <w:rPr>
                <w:rFonts w:ascii="Arial" w:hAnsi="Arial" w:cs="Arial"/>
                <w:sz w:val="22"/>
                <w:szCs w:val="22"/>
              </w:rPr>
              <w:t>5.1  Timely care – timely access</w:t>
            </w:r>
          </w:p>
        </w:tc>
      </w:tr>
      <w:tr w:rsidR="003C23C5" w:rsidRPr="00A32F1B" w:rsidTr="00C83172">
        <w:trPr>
          <w:trHeight w:val="1502"/>
        </w:trPr>
        <w:tc>
          <w:tcPr>
            <w:tcW w:w="1147" w:type="pct"/>
            <w:vMerge/>
          </w:tcPr>
          <w:p w:rsidR="003C23C5" w:rsidRPr="00A32F1B" w:rsidRDefault="003C23C5" w:rsidP="00AB24E3">
            <w:pPr>
              <w:rPr>
                <w:rFonts w:ascii="Arial" w:hAnsi="Arial" w:cs="Arial"/>
                <w:b/>
                <w:sz w:val="22"/>
                <w:szCs w:val="22"/>
              </w:rPr>
            </w:pPr>
          </w:p>
        </w:tc>
        <w:tc>
          <w:tcPr>
            <w:tcW w:w="1238" w:type="pct"/>
            <w:vMerge/>
          </w:tcPr>
          <w:p w:rsidR="003C23C5" w:rsidRPr="00A32F1B" w:rsidRDefault="003C23C5" w:rsidP="00AB24E3">
            <w:pPr>
              <w:rPr>
                <w:rFonts w:ascii="Arial" w:hAnsi="Arial" w:cs="Arial"/>
                <w:b/>
                <w:sz w:val="22"/>
                <w:szCs w:val="22"/>
              </w:rPr>
            </w:pPr>
          </w:p>
        </w:tc>
        <w:tc>
          <w:tcPr>
            <w:tcW w:w="1306" w:type="pct"/>
          </w:tcPr>
          <w:p w:rsidR="00F83791" w:rsidRPr="00A32F1B" w:rsidRDefault="00F83791" w:rsidP="004A71D9">
            <w:pPr>
              <w:rPr>
                <w:rFonts w:ascii="Arial" w:hAnsi="Arial" w:cs="Arial"/>
                <w:b/>
                <w:sz w:val="22"/>
                <w:szCs w:val="22"/>
              </w:rPr>
            </w:pPr>
            <w:r w:rsidRPr="00A32F1B">
              <w:rPr>
                <w:rFonts w:ascii="Arial" w:hAnsi="Arial" w:cs="Arial"/>
                <w:b/>
                <w:sz w:val="22"/>
                <w:szCs w:val="22"/>
              </w:rPr>
              <w:t>9c.9.</w:t>
            </w:r>
          </w:p>
          <w:p w:rsidR="003C23C5" w:rsidRPr="00A32F1B" w:rsidRDefault="003C23C5" w:rsidP="004A71D9">
            <w:pPr>
              <w:rPr>
                <w:rFonts w:ascii="Arial" w:hAnsi="Arial" w:cs="Arial"/>
                <w:b/>
                <w:sz w:val="22"/>
                <w:szCs w:val="22"/>
              </w:rPr>
            </w:pPr>
            <w:r w:rsidRPr="00A32F1B">
              <w:rPr>
                <w:rFonts w:ascii="Arial" w:hAnsi="Arial" w:cs="Arial"/>
                <w:sz w:val="22"/>
                <w:szCs w:val="22"/>
              </w:rPr>
              <w:t>The MASP is circulated to all members of the collaborative team including the family.</w:t>
            </w:r>
          </w:p>
        </w:tc>
        <w:tc>
          <w:tcPr>
            <w:tcW w:w="1309" w:type="pct"/>
          </w:tcPr>
          <w:p w:rsidR="003D2FB5" w:rsidRPr="00A32F1B" w:rsidRDefault="003D2FB5" w:rsidP="003D2FB5">
            <w:pPr>
              <w:rPr>
                <w:rFonts w:ascii="Arial" w:hAnsi="Arial" w:cs="Arial"/>
                <w:sz w:val="22"/>
                <w:szCs w:val="22"/>
              </w:rPr>
            </w:pPr>
            <w:r w:rsidRPr="00A32F1B">
              <w:rPr>
                <w:rFonts w:ascii="Arial" w:hAnsi="Arial" w:cs="Arial"/>
                <w:sz w:val="22"/>
                <w:szCs w:val="22"/>
              </w:rPr>
              <w:t>3.2  Effective care – communicating effectively</w:t>
            </w:r>
          </w:p>
          <w:p w:rsidR="003D2FB5" w:rsidRPr="00A32F1B" w:rsidRDefault="003D2FB5" w:rsidP="003D2FB5">
            <w:pPr>
              <w:rPr>
                <w:rFonts w:ascii="Arial" w:hAnsi="Arial" w:cs="Arial"/>
                <w:sz w:val="22"/>
                <w:szCs w:val="22"/>
              </w:rPr>
            </w:pPr>
            <w:r w:rsidRPr="00A32F1B">
              <w:rPr>
                <w:rFonts w:ascii="Arial" w:hAnsi="Arial" w:cs="Arial"/>
                <w:sz w:val="22"/>
                <w:szCs w:val="22"/>
              </w:rPr>
              <w:t>3.4  Effective care – information governance and communication technology</w:t>
            </w:r>
          </w:p>
          <w:p w:rsidR="003D2FB5" w:rsidRPr="00A32F1B" w:rsidRDefault="003D2FB5" w:rsidP="003D2FB5">
            <w:pPr>
              <w:rPr>
                <w:rFonts w:ascii="Arial" w:hAnsi="Arial" w:cs="Arial"/>
                <w:sz w:val="22"/>
                <w:szCs w:val="22"/>
              </w:rPr>
            </w:pPr>
            <w:r w:rsidRPr="00A32F1B">
              <w:rPr>
                <w:rFonts w:ascii="Arial" w:hAnsi="Arial" w:cs="Arial"/>
                <w:sz w:val="22"/>
                <w:szCs w:val="22"/>
              </w:rPr>
              <w:t>3.5  Effective care – record keeping</w:t>
            </w:r>
          </w:p>
          <w:p w:rsidR="003D2FB5" w:rsidRPr="00A32F1B" w:rsidRDefault="003D2FB5" w:rsidP="003D2FB5">
            <w:pPr>
              <w:rPr>
                <w:rFonts w:ascii="Arial" w:hAnsi="Arial" w:cs="Arial"/>
                <w:sz w:val="22"/>
                <w:szCs w:val="22"/>
              </w:rPr>
            </w:pPr>
            <w:r w:rsidRPr="00A32F1B">
              <w:rPr>
                <w:rFonts w:ascii="Arial" w:hAnsi="Arial" w:cs="Arial"/>
                <w:sz w:val="22"/>
                <w:szCs w:val="22"/>
              </w:rPr>
              <w:t>4.1  Dignified care – dignified care</w:t>
            </w:r>
          </w:p>
          <w:p w:rsidR="003C23C5" w:rsidRPr="00A32F1B" w:rsidRDefault="003D2FB5" w:rsidP="003D2FB5">
            <w:pPr>
              <w:rPr>
                <w:rFonts w:ascii="Arial" w:hAnsi="Arial" w:cs="Arial"/>
                <w:color w:val="000000"/>
                <w:sz w:val="22"/>
                <w:szCs w:val="22"/>
              </w:rPr>
            </w:pPr>
            <w:r w:rsidRPr="00A32F1B">
              <w:rPr>
                <w:rFonts w:ascii="Arial" w:hAnsi="Arial" w:cs="Arial"/>
                <w:sz w:val="22"/>
                <w:szCs w:val="22"/>
              </w:rPr>
              <w:t>4.2  Dignified care – patient information</w:t>
            </w:r>
          </w:p>
        </w:tc>
      </w:tr>
    </w:tbl>
    <w:p w:rsidR="002C0C4B" w:rsidRPr="00A32F1B" w:rsidRDefault="002C0C4B">
      <w:pPr>
        <w:rPr>
          <w:rFonts w:ascii="Arial" w:hAnsi="Arial" w:cs="Arial"/>
          <w:sz w:val="22"/>
          <w:szCs w:val="22"/>
        </w:rPr>
      </w:pPr>
    </w:p>
    <w:p w:rsidR="000469E8" w:rsidRDefault="000469E8"/>
    <w:p w:rsidR="000469E8" w:rsidRDefault="000469E8"/>
    <w:p w:rsidR="000469E8" w:rsidRDefault="000469E8"/>
    <w:p w:rsidR="000469E8" w:rsidRDefault="000469E8"/>
    <w:p w:rsidR="000469E8" w:rsidRDefault="000469E8"/>
    <w:p w:rsidR="000469E8" w:rsidRDefault="000469E8"/>
    <w:p w:rsidR="00432D04" w:rsidRDefault="00432D04"/>
    <w:p w:rsidR="00432D04" w:rsidRDefault="00432D04"/>
    <w:p w:rsidR="00432D04" w:rsidRDefault="00432D04"/>
    <w:p w:rsidR="00432D04" w:rsidRDefault="00432D04"/>
    <w:p w:rsidR="00432D04" w:rsidRDefault="00432D04"/>
    <w:p w:rsidR="00432D04" w:rsidRDefault="00432D04"/>
    <w:p w:rsidR="00C74B07" w:rsidRPr="00C74B07" w:rsidRDefault="00C74B07" w:rsidP="00C74B07">
      <w:pPr>
        <w:rPr>
          <w:rFonts w:asciiTheme="minorHAnsi" w:hAnsiTheme="minorHAnsi" w:cstheme="minorHAnsi"/>
          <w:b/>
          <w:sz w:val="22"/>
          <w:szCs w:val="22"/>
        </w:rPr>
      </w:pPr>
      <w:r w:rsidRPr="00C74B07">
        <w:rPr>
          <w:rFonts w:asciiTheme="minorHAnsi" w:hAnsiTheme="minorHAnsi" w:cstheme="minorHAnsi"/>
          <w:b/>
          <w:sz w:val="22"/>
          <w:szCs w:val="22"/>
        </w:rPr>
        <w:lastRenderedPageBreak/>
        <w:t>Bibliography</w:t>
      </w:r>
    </w:p>
    <w:p w:rsidR="00C74B07" w:rsidRPr="00C74B07" w:rsidRDefault="00C74B07" w:rsidP="00C74B07">
      <w:pPr>
        <w:rPr>
          <w:rFonts w:asciiTheme="minorHAnsi" w:hAnsiTheme="minorHAnsi" w:cstheme="minorHAnsi"/>
          <w:b/>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u w:val="single"/>
        </w:rPr>
        <w:t>General Overarching Documents</w:t>
      </w:r>
      <w:r w:rsidRPr="00C74B07">
        <w:rPr>
          <w:rFonts w:asciiTheme="minorHAnsi" w:hAnsiTheme="minorHAnsi" w:cstheme="minorHAnsi"/>
          <w:sz w:val="22"/>
          <w:szCs w:val="22"/>
        </w:rPr>
        <w: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i/>
          <w:sz w:val="22"/>
          <w:szCs w:val="22"/>
        </w:rPr>
        <w:t xml:space="preserve">Equality Act. </w:t>
      </w:r>
      <w:r w:rsidRPr="00C74B07">
        <w:rPr>
          <w:rFonts w:asciiTheme="minorHAnsi" w:hAnsiTheme="minorHAnsi" w:cstheme="minorHAnsi"/>
          <w:sz w:val="22"/>
          <w:szCs w:val="22"/>
        </w:rPr>
        <w:t>2010. London: HMSO.</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THE SCOTTISH GOVERNMENT, 2012. </w:t>
      </w:r>
      <w:r w:rsidRPr="00C74B07">
        <w:rPr>
          <w:rFonts w:asciiTheme="minorHAnsi" w:hAnsiTheme="minorHAnsi" w:cstheme="minorHAnsi"/>
          <w:i/>
          <w:sz w:val="22"/>
          <w:szCs w:val="22"/>
        </w:rPr>
        <w:t xml:space="preserve">A Guide to </w:t>
      </w:r>
      <w:proofErr w:type="gramStart"/>
      <w:r w:rsidRPr="00C74B07">
        <w:rPr>
          <w:rFonts w:asciiTheme="minorHAnsi" w:hAnsiTheme="minorHAnsi" w:cstheme="minorHAnsi"/>
          <w:i/>
          <w:sz w:val="22"/>
          <w:szCs w:val="22"/>
        </w:rPr>
        <w:t>Getting</w:t>
      </w:r>
      <w:proofErr w:type="gramEnd"/>
      <w:r w:rsidRPr="00C74B07">
        <w:rPr>
          <w:rFonts w:asciiTheme="minorHAnsi" w:hAnsiTheme="minorHAnsi" w:cstheme="minorHAnsi"/>
          <w:i/>
          <w:sz w:val="22"/>
          <w:szCs w:val="22"/>
        </w:rPr>
        <w:t xml:space="preserve"> it Right for Every Child</w:t>
      </w:r>
      <w:r w:rsidRPr="00C74B07">
        <w:rPr>
          <w:rFonts w:asciiTheme="minorHAnsi" w:hAnsiTheme="minorHAnsi" w:cstheme="minorHAnsi"/>
          <w:sz w:val="22"/>
          <w:szCs w:val="22"/>
        </w:rPr>
        <w:t xml:space="preserve"> [online]. Edinburgh: The Scottish Government. Available from: http://www.gov.scot/resource/0042/00423979.pdf</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proofErr w:type="gramStart"/>
      <w:r w:rsidRPr="00C74B07">
        <w:rPr>
          <w:rFonts w:asciiTheme="minorHAnsi" w:hAnsiTheme="minorHAnsi" w:cstheme="minorHAnsi"/>
          <w:sz w:val="22"/>
          <w:szCs w:val="22"/>
        </w:rPr>
        <w:t>NDCS.,</w:t>
      </w:r>
      <w:proofErr w:type="gramEnd"/>
      <w:r w:rsidRPr="00C74B07">
        <w:rPr>
          <w:rFonts w:asciiTheme="minorHAnsi" w:hAnsiTheme="minorHAnsi" w:cstheme="minorHAnsi"/>
          <w:sz w:val="22"/>
          <w:szCs w:val="22"/>
        </w:rPr>
        <w:t xml:space="preserve"> 2013. </w:t>
      </w:r>
      <w:r w:rsidRPr="00C74B07">
        <w:rPr>
          <w:rFonts w:asciiTheme="minorHAnsi" w:hAnsiTheme="minorHAnsi" w:cstheme="minorHAnsi"/>
          <w:i/>
          <w:sz w:val="22"/>
          <w:szCs w:val="22"/>
        </w:rPr>
        <w:t>Audiology Service Provision in the UK</w:t>
      </w:r>
      <w:r w:rsidRPr="00C74B07">
        <w:rPr>
          <w:rFonts w:asciiTheme="minorHAnsi" w:hAnsiTheme="minorHAnsi" w:cstheme="minorHAnsi"/>
          <w:sz w:val="22"/>
          <w:szCs w:val="22"/>
        </w:rPr>
        <w:t xml:space="preserve"> [online]. London: NDCS. Available from: </w:t>
      </w:r>
      <w:hyperlink r:id="rId8" w:history="1">
        <w:r w:rsidRPr="00C74B07">
          <w:rPr>
            <w:rFonts w:asciiTheme="minorHAnsi" w:hAnsiTheme="minorHAnsi" w:cstheme="minorHAnsi"/>
            <w:color w:val="0000FF"/>
            <w:sz w:val="22"/>
            <w:szCs w:val="22"/>
            <w:u w:val="single"/>
          </w:rPr>
          <w:t>http://www.ndcs.org.uk/about_us/ndcs_policies_and_position_statements/index.html</w:t>
        </w:r>
      </w:hyperlink>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THE SCOTTISH GOVERNMENT, 2013. </w:t>
      </w:r>
      <w:r w:rsidRPr="00C74B07">
        <w:rPr>
          <w:rFonts w:asciiTheme="minorHAnsi" w:hAnsiTheme="minorHAnsi" w:cstheme="minorHAnsi"/>
          <w:i/>
          <w:sz w:val="22"/>
          <w:szCs w:val="22"/>
        </w:rPr>
        <w:t xml:space="preserve">Supporting Young People’s Health &amp; Wellbeing -A Summary of Scottish Government Policy. </w:t>
      </w:r>
      <w:r w:rsidRPr="00C74B07">
        <w:rPr>
          <w:rFonts w:asciiTheme="minorHAnsi" w:hAnsiTheme="minorHAnsi" w:cstheme="minorHAnsi"/>
          <w:sz w:val="22"/>
          <w:szCs w:val="22"/>
        </w:rPr>
        <w:t>Edinburgh: The Scottish Government.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THE SCOTTISH GOVERNMENT, 2013. </w:t>
      </w:r>
      <w:r w:rsidRPr="00C74B07">
        <w:rPr>
          <w:rFonts w:asciiTheme="minorHAnsi" w:hAnsiTheme="minorHAnsi" w:cstheme="minorHAnsi"/>
          <w:i/>
          <w:sz w:val="22"/>
          <w:szCs w:val="22"/>
        </w:rPr>
        <w:t>See Hear: A strategic framework for meeting the needs of people with a sensory impairment in Scotland.</w:t>
      </w:r>
      <w:r w:rsidRPr="00C74B07">
        <w:rPr>
          <w:rFonts w:asciiTheme="minorHAnsi" w:hAnsiTheme="minorHAnsi" w:cstheme="minorHAnsi"/>
          <w:sz w:val="22"/>
          <w:szCs w:val="22"/>
        </w:rPr>
        <w:t xml:space="preserve"> Edinburgh: The Scottish Government.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NHS WALES, 2013. </w:t>
      </w:r>
      <w:r w:rsidRPr="00C74B07">
        <w:rPr>
          <w:rFonts w:asciiTheme="minorHAnsi" w:hAnsiTheme="minorHAnsi" w:cstheme="minorHAnsi"/>
          <w:i/>
          <w:sz w:val="22"/>
          <w:szCs w:val="22"/>
        </w:rPr>
        <w:t>All Wales Standards for Accessible Communication and Information for People with Sensory Loss</w:t>
      </w:r>
      <w:r w:rsidRPr="00C74B07">
        <w:rPr>
          <w:rFonts w:asciiTheme="minorHAnsi" w:hAnsiTheme="minorHAnsi" w:cstheme="minorHAnsi"/>
          <w:sz w:val="22"/>
          <w:szCs w:val="22"/>
        </w:rPr>
        <w:t>. Wales: NHS Wales. Available from:</w:t>
      </w:r>
    </w:p>
    <w:p w:rsidR="00C74B07" w:rsidRPr="00C74B07" w:rsidRDefault="00062F43" w:rsidP="00C74B07">
      <w:pPr>
        <w:rPr>
          <w:rFonts w:asciiTheme="minorHAnsi" w:hAnsiTheme="minorHAnsi" w:cstheme="minorHAnsi"/>
          <w:color w:val="FF0000"/>
          <w:sz w:val="22"/>
          <w:szCs w:val="22"/>
        </w:rPr>
      </w:pPr>
      <w:hyperlink r:id="rId9" w:history="1">
        <w:r w:rsidR="00C74B07" w:rsidRPr="00C74B07">
          <w:rPr>
            <w:rFonts w:asciiTheme="minorHAnsi" w:hAnsiTheme="minorHAnsi" w:cstheme="minorHAnsi"/>
            <w:color w:val="0000FF"/>
            <w:sz w:val="22"/>
            <w:szCs w:val="22"/>
            <w:u w:val="single"/>
          </w:rPr>
          <w:t>http://gov.wales/topics/health/publications/health/guidance/standards/?lang=en</w:t>
        </w:r>
      </w:hyperlink>
    </w:p>
    <w:p w:rsidR="00C74B07" w:rsidRPr="00C74B07" w:rsidRDefault="00C74B07" w:rsidP="00C74B07">
      <w:pPr>
        <w:rPr>
          <w:rFonts w:asciiTheme="minorHAnsi" w:hAnsiTheme="minorHAnsi" w:cstheme="minorHAnsi"/>
          <w:color w:val="FF0000"/>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i/>
          <w:sz w:val="22"/>
          <w:szCs w:val="22"/>
        </w:rPr>
        <w:t>Children and Young People (Scotland) Act.</w:t>
      </w:r>
      <w:r w:rsidRPr="00C74B07">
        <w:rPr>
          <w:rFonts w:asciiTheme="minorHAnsi" w:hAnsiTheme="minorHAnsi" w:cstheme="minorHAnsi"/>
          <w:sz w:val="22"/>
          <w:szCs w:val="22"/>
        </w:rPr>
        <w:t xml:space="preserve"> 2014. Norwich: TSO.</w:t>
      </w:r>
    </w:p>
    <w:p w:rsidR="00C74B07" w:rsidRPr="00C74B07" w:rsidRDefault="00C74B07" w:rsidP="00C74B07">
      <w:pPr>
        <w:rPr>
          <w:rFonts w:asciiTheme="minorHAnsi" w:hAnsiTheme="minorHAnsi" w:cstheme="minorHAnsi"/>
          <w: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i/>
          <w:sz w:val="22"/>
          <w:szCs w:val="22"/>
        </w:rPr>
        <w:t>Public Bodies (Joint Working) (Scotland) Act.</w:t>
      </w:r>
      <w:r w:rsidRPr="00C74B07">
        <w:rPr>
          <w:rFonts w:asciiTheme="minorHAnsi" w:hAnsiTheme="minorHAnsi" w:cstheme="minorHAnsi"/>
          <w:sz w:val="22"/>
          <w:szCs w:val="22"/>
        </w:rPr>
        <w:t xml:space="preserve"> 2014. Norwich: TSO. </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BRADLEY, P. and WILSON, A., 2014.  </w:t>
      </w:r>
      <w:r w:rsidRPr="00C74B07">
        <w:rPr>
          <w:rFonts w:asciiTheme="minorHAnsi" w:hAnsiTheme="minorHAnsi" w:cstheme="minorHAnsi"/>
          <w:i/>
          <w:sz w:val="22"/>
          <w:szCs w:val="22"/>
        </w:rPr>
        <w:t>Achieving prudent healthcare in NHS Wales (revised).</w:t>
      </w:r>
      <w:r w:rsidRPr="00C74B07">
        <w:rPr>
          <w:rFonts w:asciiTheme="minorHAnsi" w:hAnsiTheme="minorHAnsi" w:cstheme="minorHAnsi"/>
          <w:sz w:val="22"/>
          <w:szCs w:val="22"/>
        </w:rPr>
        <w:t xml:space="preserve">  Cardiff:  Public Health Wales.</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u w:val="single"/>
        </w:rPr>
        <w:t>Skills and Expertise</w:t>
      </w:r>
      <w:r w:rsidRPr="00C74B07">
        <w:rPr>
          <w:rFonts w:asciiTheme="minorHAnsi" w:hAnsiTheme="minorHAnsi" w:cstheme="minorHAnsi"/>
          <w:sz w:val="22"/>
          <w:szCs w:val="22"/>
        </w:rPr>
        <w: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DEPARTMENT OF HEALTH, 2004. </w:t>
      </w:r>
      <w:r w:rsidRPr="00C74B07">
        <w:rPr>
          <w:rFonts w:asciiTheme="minorHAnsi" w:hAnsiTheme="minorHAnsi" w:cstheme="minorHAnsi"/>
          <w:i/>
          <w:sz w:val="22"/>
          <w:szCs w:val="22"/>
        </w:rPr>
        <w:t>The NHS Knowledge and Skills Framework and the Development Review Process</w:t>
      </w:r>
      <w:r w:rsidRPr="00C74B07">
        <w:rPr>
          <w:rFonts w:asciiTheme="minorHAnsi" w:hAnsiTheme="minorHAnsi" w:cstheme="minorHAnsi"/>
          <w:sz w:val="22"/>
          <w:szCs w:val="22"/>
        </w:rPr>
        <w:t>. London: Department of Health Publications.</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proofErr w:type="gramStart"/>
      <w:r w:rsidRPr="00C74B07">
        <w:rPr>
          <w:rFonts w:asciiTheme="minorHAnsi" w:hAnsiTheme="minorHAnsi" w:cstheme="minorHAnsi"/>
          <w:sz w:val="22"/>
          <w:szCs w:val="22"/>
        </w:rPr>
        <w:t>HCPC.,</w:t>
      </w:r>
      <w:proofErr w:type="gramEnd"/>
      <w:r w:rsidRPr="00C74B07">
        <w:rPr>
          <w:rFonts w:asciiTheme="minorHAnsi" w:hAnsiTheme="minorHAnsi" w:cstheme="minorHAnsi"/>
          <w:sz w:val="22"/>
          <w:szCs w:val="22"/>
        </w:rPr>
        <w:t xml:space="preserve"> 2014. </w:t>
      </w:r>
      <w:r w:rsidRPr="00C74B07">
        <w:rPr>
          <w:rFonts w:asciiTheme="minorHAnsi" w:hAnsiTheme="minorHAnsi" w:cstheme="minorHAnsi"/>
          <w:i/>
          <w:sz w:val="22"/>
          <w:szCs w:val="22"/>
        </w:rPr>
        <w:t xml:space="preserve">Standards of proficiency - Clinical scientists </w:t>
      </w:r>
      <w:r w:rsidRPr="00C74B07">
        <w:rPr>
          <w:rFonts w:asciiTheme="minorHAnsi" w:hAnsiTheme="minorHAnsi" w:cstheme="minorHAnsi"/>
          <w:sz w:val="22"/>
          <w:szCs w:val="22"/>
        </w:rPr>
        <w:t xml:space="preserve">[online]. London: HCPC. Available from: </w:t>
      </w:r>
    </w:p>
    <w:p w:rsidR="00C74B07" w:rsidRPr="00C74B07" w:rsidRDefault="00062F43" w:rsidP="00C74B07">
      <w:pPr>
        <w:rPr>
          <w:rFonts w:asciiTheme="minorHAnsi" w:hAnsiTheme="minorHAnsi" w:cstheme="minorHAnsi"/>
          <w:sz w:val="22"/>
          <w:szCs w:val="22"/>
        </w:rPr>
      </w:pPr>
      <w:hyperlink r:id="rId10" w:history="1">
        <w:r w:rsidR="00C74B07" w:rsidRPr="00C74B07">
          <w:rPr>
            <w:rFonts w:asciiTheme="minorHAnsi" w:hAnsiTheme="minorHAnsi" w:cstheme="minorHAnsi"/>
            <w:color w:val="0000FF"/>
            <w:sz w:val="22"/>
            <w:szCs w:val="22"/>
            <w:u w:val="single"/>
          </w:rPr>
          <w:t>http://www.hcpc-uk.org/assets/documents/1000050AStandards_of_Proficiency_Clinical_Scientists.pdf</w:t>
        </w:r>
      </w:hyperlink>
      <w:r w:rsidR="00C74B07" w:rsidRPr="00C74B07">
        <w:rPr>
          <w:rFonts w:asciiTheme="minorHAnsi" w:hAnsiTheme="minorHAnsi" w:cstheme="minorHAnsi"/>
          <w:sz w:val="22"/>
          <w:szCs w:val="22"/>
        </w:rPr>
        <w: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CLINICAL STANDARDS GROUP BRITISH ASSOCIATION OF AUDIOLOGICAL PHYSICIANS, 2011. </w:t>
      </w:r>
      <w:r w:rsidRPr="00C74B07">
        <w:rPr>
          <w:rFonts w:asciiTheme="minorHAnsi" w:hAnsiTheme="minorHAnsi" w:cstheme="minorHAnsi"/>
          <w:i/>
          <w:sz w:val="22"/>
          <w:szCs w:val="22"/>
        </w:rPr>
        <w:t xml:space="preserve">Clinical standards. Setting standards to improve care for patients with hearing and balance disorders </w:t>
      </w:r>
      <w:r w:rsidRPr="00C74B07">
        <w:rPr>
          <w:rFonts w:asciiTheme="minorHAnsi" w:hAnsiTheme="minorHAnsi" w:cstheme="minorHAnsi"/>
          <w:sz w:val="22"/>
          <w:szCs w:val="22"/>
        </w:rPr>
        <w:t xml:space="preserve">[online]. London: BAAP. Available from: </w:t>
      </w:r>
      <w:hyperlink r:id="rId11" w:history="1">
        <w:r w:rsidRPr="00C74B07">
          <w:rPr>
            <w:rFonts w:asciiTheme="minorHAnsi" w:hAnsiTheme="minorHAnsi" w:cstheme="minorHAnsi"/>
            <w:color w:val="0000FF"/>
            <w:sz w:val="22"/>
            <w:szCs w:val="22"/>
            <w:u w:val="single"/>
          </w:rPr>
          <w:t>http://www.baap.org.uk/Portals/0/Content/Documents/stories/baapcs.pdf</w:t>
        </w:r>
      </w:hyperlink>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u w:val="single"/>
        </w:rPr>
        <w:t>Neonatal Services</w:t>
      </w:r>
      <w:r w:rsidRPr="00C74B07">
        <w:rPr>
          <w:rFonts w:asciiTheme="minorHAnsi" w:hAnsiTheme="minorHAnsi" w:cstheme="minorHAnsi"/>
          <w:sz w:val="22"/>
          <w:szCs w:val="22"/>
        </w:rPr>
        <w: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HARDING, J. 2013. </w:t>
      </w:r>
      <w:r w:rsidRPr="00C74B07">
        <w:rPr>
          <w:rFonts w:asciiTheme="minorHAnsi" w:hAnsiTheme="minorHAnsi" w:cstheme="minorHAnsi"/>
          <w:i/>
          <w:sz w:val="22"/>
          <w:szCs w:val="22"/>
        </w:rPr>
        <w:t xml:space="preserve">Report on Quality-Assuring the NBHSWW Peer Review Process, 2012. </w:t>
      </w:r>
      <w:r w:rsidRPr="00C74B07">
        <w:rPr>
          <w:rFonts w:asciiTheme="minorHAnsi" w:hAnsiTheme="minorHAnsi" w:cstheme="minorHAnsi"/>
          <w:sz w:val="22"/>
          <w:szCs w:val="22"/>
        </w:rPr>
        <w:t xml:space="preserve">Wales: NBHSWW. Available from: </w:t>
      </w:r>
      <w:hyperlink r:id="rId12" w:history="1">
        <w:r w:rsidRPr="00C74B07">
          <w:rPr>
            <w:rFonts w:asciiTheme="minorHAnsi" w:hAnsiTheme="minorHAnsi" w:cstheme="minorHAnsi"/>
            <w:color w:val="0000FF"/>
            <w:sz w:val="22"/>
            <w:szCs w:val="22"/>
            <w:u w:val="single"/>
          </w:rPr>
          <w:t>http://www.newbornhearingscreening.wales.nhs.uk/</w:t>
        </w:r>
      </w:hyperlink>
    </w:p>
    <w:p w:rsidR="00C74B07" w:rsidRPr="00C74B07" w:rsidRDefault="00C74B07" w:rsidP="00C74B07">
      <w:pPr>
        <w:rPr>
          <w:rFonts w:asciiTheme="minorHAnsi" w:hAnsiTheme="minorHAnsi" w:cstheme="minorHAnsi"/>
          <w:color w:val="0000FF"/>
          <w:sz w:val="22"/>
          <w:szCs w:val="22"/>
          <w:u w:val="single"/>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SCREENING DIVISION OF PUBLIC HEALTH WALES, 2015.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Wales. Annual Performance Results 2013-14 [online]. Wales: Public Health Wales. Available from:</w:t>
      </w:r>
    </w:p>
    <w:p w:rsidR="00C74B07" w:rsidRPr="00C74B07" w:rsidRDefault="00062F43" w:rsidP="00C74B07">
      <w:pPr>
        <w:rPr>
          <w:rFonts w:asciiTheme="minorHAnsi" w:hAnsiTheme="minorHAnsi" w:cstheme="minorHAnsi"/>
          <w:sz w:val="22"/>
          <w:szCs w:val="22"/>
        </w:rPr>
      </w:pPr>
      <w:hyperlink r:id="rId13" w:history="1">
        <w:r w:rsidR="00C74B07" w:rsidRPr="00C74B07">
          <w:rPr>
            <w:rFonts w:asciiTheme="minorHAnsi" w:hAnsiTheme="minorHAnsi" w:cstheme="minorHAnsi"/>
            <w:color w:val="0000FF"/>
            <w:sz w:val="22"/>
            <w:szCs w:val="22"/>
            <w:u w:val="single"/>
          </w:rPr>
          <w:t>http://www.newbornhearingscreening.wales.nhs.uk/</w:t>
        </w:r>
      </w:hyperlink>
    </w:p>
    <w:p w:rsidR="00C74B07" w:rsidRPr="00C74B07" w:rsidRDefault="00C74B07" w:rsidP="00C74B07">
      <w:pPr>
        <w:rPr>
          <w:rFonts w:asciiTheme="minorHAnsi" w:hAnsiTheme="minorHAnsi" w:cstheme="minorHAnsi"/>
          <w:color w:val="0000FF"/>
          <w:sz w:val="22"/>
          <w:szCs w:val="22"/>
          <w:u w:val="single"/>
        </w:rPr>
      </w:pP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u w:val="single"/>
        </w:rPr>
      </w:pPr>
    </w:p>
    <w:p w:rsidR="00C74B07" w:rsidRPr="00C74B07" w:rsidRDefault="00C74B07" w:rsidP="00C74B07">
      <w:pPr>
        <w:rPr>
          <w:rFonts w:asciiTheme="minorHAnsi" w:hAnsiTheme="minorHAnsi" w:cstheme="minorHAnsi"/>
          <w:sz w:val="22"/>
          <w:szCs w:val="22"/>
          <w:u w:val="single"/>
        </w:rPr>
      </w:pPr>
    </w:p>
    <w:p w:rsidR="00C74B07" w:rsidRPr="00C74B07" w:rsidRDefault="00C74B07" w:rsidP="00C74B07">
      <w:pPr>
        <w:rPr>
          <w:rFonts w:asciiTheme="minorHAnsi" w:hAnsiTheme="minorHAnsi" w:cstheme="minorHAnsi"/>
          <w:sz w:val="22"/>
          <w:szCs w:val="22"/>
          <w:u w:val="single"/>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u w:val="single"/>
        </w:rPr>
        <w:t>Transition Services</w:t>
      </w:r>
      <w:r w:rsidRPr="00C74B07">
        <w:rPr>
          <w:rFonts w:asciiTheme="minorHAnsi" w:hAnsiTheme="minorHAnsi" w:cstheme="minorHAnsi"/>
          <w:sz w:val="22"/>
          <w:szCs w:val="22"/>
        </w:rPr>
        <w:t>:</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i/>
          <w:sz w:val="22"/>
          <w:szCs w:val="22"/>
        </w:rPr>
      </w:pPr>
      <w:proofErr w:type="gramStart"/>
      <w:r w:rsidRPr="00C74B07">
        <w:rPr>
          <w:rFonts w:asciiTheme="minorHAnsi" w:hAnsiTheme="minorHAnsi" w:cstheme="minorHAnsi"/>
          <w:sz w:val="22"/>
          <w:szCs w:val="22"/>
        </w:rPr>
        <w:t>NDCS.,</w:t>
      </w:r>
      <w:proofErr w:type="gramEnd"/>
      <w:r w:rsidRPr="00C74B07">
        <w:rPr>
          <w:rFonts w:asciiTheme="minorHAnsi" w:hAnsiTheme="minorHAnsi" w:cstheme="minorHAnsi"/>
          <w:sz w:val="22"/>
          <w:szCs w:val="22"/>
        </w:rPr>
        <w:t xml:space="preserve"> 2011. </w:t>
      </w:r>
      <w:r w:rsidRPr="00C74B07">
        <w:rPr>
          <w:rFonts w:asciiTheme="minorHAnsi" w:hAnsiTheme="minorHAnsi" w:cstheme="minorHAnsi"/>
          <w:i/>
          <w:sz w:val="22"/>
          <w:szCs w:val="22"/>
        </w:rPr>
        <w:t xml:space="preserve">Quality Standards: Transition from paediatric to adult audiology services. </w:t>
      </w:r>
      <w:r w:rsidRPr="00C74B07">
        <w:rPr>
          <w:rFonts w:asciiTheme="minorHAnsi" w:hAnsiTheme="minorHAnsi" w:cstheme="minorHAnsi"/>
          <w:sz w:val="22"/>
          <w:szCs w:val="22"/>
        </w:rPr>
        <w:t>London: NDCS.</w:t>
      </w:r>
      <w:r w:rsidRPr="00C74B07">
        <w:rPr>
          <w:rFonts w:asciiTheme="minorHAnsi" w:hAnsiTheme="minorHAnsi" w:cstheme="minorHAnsi"/>
          <w:i/>
          <w:sz w:val="22"/>
          <w:szCs w:val="22"/>
        </w:rPr>
        <w:t xml:space="preserve">  </w:t>
      </w:r>
    </w:p>
    <w:p w:rsidR="00C74B07" w:rsidRPr="00C74B07" w:rsidRDefault="00C74B07" w:rsidP="00C74B07">
      <w:pPr>
        <w:autoSpaceDE w:val="0"/>
        <w:autoSpaceDN w:val="0"/>
        <w:adjustRightInd w:val="0"/>
        <w:rPr>
          <w:rFonts w:asciiTheme="minorHAnsi" w:hAnsiTheme="minorHAnsi" w:cstheme="minorHAnsi"/>
          <w:sz w:val="22"/>
          <w:szCs w:val="22"/>
        </w:rPr>
      </w:pP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DEPARTMENT FOR CHILDREN, SCHOOLS AND FAMILIES (DCSF) AND </w:t>
      </w:r>
    </w:p>
    <w:p w:rsidR="00C74B07" w:rsidRPr="00C74B07" w:rsidRDefault="00C74B07" w:rsidP="00C74B07">
      <w:pPr>
        <w:autoSpaceDE w:val="0"/>
        <w:autoSpaceDN w:val="0"/>
        <w:adjustRightInd w:val="0"/>
        <w:rPr>
          <w:rFonts w:asciiTheme="minorHAnsi" w:hAnsiTheme="minorHAnsi" w:cstheme="minorHAnsi"/>
          <w:sz w:val="22"/>
          <w:szCs w:val="22"/>
        </w:rPr>
      </w:pP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DEPARTMENT OF HEALTH (DH), 2007. </w:t>
      </w:r>
      <w:r w:rsidRPr="00C74B07">
        <w:rPr>
          <w:rFonts w:asciiTheme="minorHAnsi" w:hAnsiTheme="minorHAnsi" w:cstheme="minorHAnsi"/>
          <w:i/>
          <w:sz w:val="22"/>
          <w:szCs w:val="22"/>
        </w:rPr>
        <w:t xml:space="preserve">A Transition Guide for all Services. Key Information for Professionals about the Transition Process for Disabled Young People. </w:t>
      </w:r>
      <w:r w:rsidRPr="00C74B07">
        <w:rPr>
          <w:rFonts w:asciiTheme="minorHAnsi" w:hAnsiTheme="minorHAnsi" w:cstheme="minorHAnsi"/>
          <w:sz w:val="22"/>
          <w:szCs w:val="22"/>
        </w:rPr>
        <w:t xml:space="preserve">Nottingham: DCSF Publications.  </w:t>
      </w: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 </w:t>
      </w:r>
    </w:p>
    <w:p w:rsidR="00C74B07" w:rsidRPr="00C74B07" w:rsidRDefault="00C74B07" w:rsidP="00C74B07">
      <w:pPr>
        <w:jc w:val="both"/>
        <w:rPr>
          <w:rFonts w:asciiTheme="minorHAnsi" w:hAnsiTheme="minorHAnsi" w:cstheme="minorHAnsi"/>
          <w:noProof/>
          <w:sz w:val="22"/>
          <w:szCs w:val="22"/>
        </w:rPr>
      </w:pPr>
      <w:r w:rsidRPr="00C74B07">
        <w:rPr>
          <w:rFonts w:asciiTheme="minorHAnsi" w:hAnsiTheme="minorHAnsi" w:cstheme="minorHAnsi"/>
          <w:noProof/>
          <w:sz w:val="22"/>
          <w:szCs w:val="22"/>
          <w:u w:val="single"/>
        </w:rPr>
        <w:t>Wider Care of the Child</w:t>
      </w:r>
      <w:r w:rsidRPr="00C74B07">
        <w:rPr>
          <w:rFonts w:asciiTheme="minorHAnsi" w:hAnsiTheme="minorHAnsi" w:cstheme="minorHAnsi"/>
          <w:noProof/>
          <w:sz w:val="22"/>
          <w:szCs w:val="22"/>
        </w:rPr>
        <w:t>:</w:t>
      </w:r>
    </w:p>
    <w:p w:rsidR="00C74B07" w:rsidRPr="00C74B07" w:rsidRDefault="00C74B07" w:rsidP="00C74B07">
      <w:pPr>
        <w:rPr>
          <w:rFonts w:asciiTheme="minorHAnsi" w:hAnsiTheme="minorHAnsi" w:cstheme="minorHAnsi"/>
          <w:i/>
          <w:sz w:val="22"/>
          <w:szCs w:val="22"/>
        </w:rPr>
      </w:pPr>
    </w:p>
    <w:p w:rsidR="00C74B07" w:rsidRPr="00C74B07" w:rsidRDefault="00C74B07" w:rsidP="00C74B07">
      <w:pPr>
        <w:rPr>
          <w:rFonts w:asciiTheme="minorHAnsi" w:hAnsiTheme="minorHAnsi" w:cstheme="minorHAnsi"/>
          <w:color w:val="0000FF"/>
          <w:sz w:val="22"/>
          <w:szCs w:val="22"/>
          <w:u w:val="single"/>
        </w:rPr>
      </w:pPr>
      <w:r w:rsidRPr="00C74B07">
        <w:rPr>
          <w:rFonts w:asciiTheme="minorHAnsi" w:hAnsiTheme="minorHAnsi" w:cstheme="minorHAnsi"/>
          <w:i/>
          <w:sz w:val="22"/>
          <w:szCs w:val="22"/>
        </w:rPr>
        <w:t>The Social Services and Well-being (Wales) Act.</w:t>
      </w:r>
      <w:r w:rsidRPr="00C74B07">
        <w:rPr>
          <w:rFonts w:asciiTheme="minorHAnsi" w:hAnsiTheme="minorHAnsi" w:cstheme="minorHAnsi"/>
          <w:sz w:val="22"/>
          <w:szCs w:val="22"/>
        </w:rPr>
        <w:t xml:space="preserve"> 2014. Wales: National Assembly for Wales. Available from: </w:t>
      </w:r>
      <w:hyperlink r:id="rId14" w:history="1">
        <w:r w:rsidRPr="00C74B07">
          <w:rPr>
            <w:rFonts w:asciiTheme="minorHAnsi" w:hAnsiTheme="minorHAnsi" w:cstheme="minorHAnsi"/>
            <w:color w:val="0000FF"/>
            <w:sz w:val="22"/>
            <w:szCs w:val="22"/>
            <w:u w:val="single"/>
          </w:rPr>
          <w:t>http://gov.wales/legislation</w:t>
        </w:r>
      </w:hyperlink>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color w:val="0000FF"/>
          <w:sz w:val="22"/>
          <w:szCs w:val="22"/>
          <w:u w:val="single"/>
        </w:rPr>
      </w:pPr>
      <w:r w:rsidRPr="00C74B07">
        <w:rPr>
          <w:rFonts w:asciiTheme="minorHAnsi" w:hAnsiTheme="minorHAnsi" w:cstheme="minorHAnsi"/>
          <w:i/>
          <w:sz w:val="22"/>
          <w:szCs w:val="22"/>
        </w:rPr>
        <w:t>Draft Additional Learning Needs and Education Tribunal (Wales) Bill</w:t>
      </w:r>
      <w:r w:rsidRPr="00C74B07">
        <w:rPr>
          <w:rFonts w:asciiTheme="minorHAnsi" w:hAnsiTheme="minorHAnsi" w:cstheme="minorHAnsi"/>
          <w:sz w:val="22"/>
          <w:szCs w:val="22"/>
        </w:rPr>
        <w:t xml:space="preserve">, 2015. Wales: National Assembly for Wales. Available from: </w:t>
      </w:r>
      <w:hyperlink r:id="rId15" w:history="1">
        <w:r w:rsidRPr="00C74B07">
          <w:rPr>
            <w:rFonts w:asciiTheme="minorHAnsi" w:hAnsiTheme="minorHAnsi" w:cstheme="minorHAnsi"/>
            <w:color w:val="0000FF"/>
            <w:sz w:val="22"/>
            <w:szCs w:val="22"/>
            <w:u w:val="single"/>
          </w:rPr>
          <w:t>http://gov.wales/consultations</w:t>
        </w:r>
      </w:hyperlink>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WELSH GOVERNMENT, 2014. </w:t>
      </w:r>
      <w:r w:rsidRPr="00C74B07">
        <w:rPr>
          <w:rFonts w:asciiTheme="minorHAnsi" w:hAnsiTheme="minorHAnsi" w:cstheme="minorHAnsi"/>
          <w:i/>
          <w:sz w:val="22"/>
          <w:szCs w:val="22"/>
        </w:rPr>
        <w:t>Qualified for Life</w:t>
      </w:r>
      <w:r w:rsidRPr="00C74B07">
        <w:rPr>
          <w:rFonts w:asciiTheme="minorHAnsi" w:hAnsiTheme="minorHAnsi" w:cstheme="minorHAnsi"/>
          <w:sz w:val="22"/>
          <w:szCs w:val="22"/>
        </w:rPr>
        <w:t xml:space="preserve">. Cardiff: Welsh Government. Available from: </w:t>
      </w:r>
      <w:hyperlink r:id="rId16" w:history="1">
        <w:r w:rsidRPr="00C74B07">
          <w:rPr>
            <w:rFonts w:asciiTheme="minorHAnsi" w:hAnsiTheme="minorHAnsi" w:cstheme="minorHAnsi"/>
            <w:color w:val="0000FF"/>
            <w:sz w:val="22"/>
            <w:szCs w:val="22"/>
            <w:u w:val="single"/>
          </w:rPr>
          <w:t>http://gov.wales/topics/education</w:t>
        </w:r>
      </w:hyperlink>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DONALDSON, G. 2015. </w:t>
      </w:r>
      <w:r w:rsidRPr="00C74B07">
        <w:rPr>
          <w:rFonts w:asciiTheme="minorHAnsi" w:hAnsiTheme="minorHAnsi" w:cstheme="minorHAnsi"/>
          <w:i/>
          <w:sz w:val="22"/>
          <w:szCs w:val="22"/>
        </w:rPr>
        <w:t>Successful Futures: Independent Review of Curriculum and Assessment Arrangements in Wales</w:t>
      </w:r>
      <w:r w:rsidRPr="00C74B07">
        <w:rPr>
          <w:rFonts w:asciiTheme="minorHAnsi" w:hAnsiTheme="minorHAnsi" w:cstheme="minorHAnsi"/>
          <w:sz w:val="22"/>
          <w:szCs w:val="22"/>
        </w:rPr>
        <w:t xml:space="preserve">. Cardiff: Welsh Government. Available from: </w:t>
      </w:r>
      <w:hyperlink r:id="rId17" w:history="1">
        <w:r w:rsidRPr="00C74B07">
          <w:rPr>
            <w:rFonts w:asciiTheme="minorHAnsi" w:hAnsiTheme="minorHAnsi" w:cstheme="minorHAnsi"/>
            <w:color w:val="0000FF"/>
            <w:sz w:val="22"/>
            <w:szCs w:val="22"/>
            <w:u w:val="single"/>
          </w:rPr>
          <w:t>http://gov.wales/topics/education</w:t>
        </w:r>
      </w:hyperlink>
      <w:r w:rsidRPr="00C74B07">
        <w:rPr>
          <w:rFonts w:asciiTheme="minorHAnsi" w:hAnsiTheme="minorHAnsi" w:cstheme="minorHAnsi"/>
          <w:sz w:val="22"/>
          <w:szCs w:val="22"/>
        </w:rPr>
        <w:t xml:space="preserve"> </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b/>
          <w:sz w:val="22"/>
          <w:szCs w:val="22"/>
        </w:rPr>
      </w:pPr>
      <w:r w:rsidRPr="00C74B07">
        <w:rPr>
          <w:rFonts w:asciiTheme="minorHAnsi" w:hAnsiTheme="minorHAnsi" w:cstheme="minorHAnsi"/>
          <w:b/>
          <w:sz w:val="22"/>
          <w:szCs w:val="22"/>
        </w:rPr>
        <w:t>Paediatric Quality Standards Reference List</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 MASON, C.A., GAFFNEY, M., GREEN, D.R. and GROSSE, S.D., 2008. Measures of follow-up in early hearing detection and intervention programs: a need for standardization. </w:t>
      </w:r>
      <w:r w:rsidRPr="00C74B07">
        <w:rPr>
          <w:rFonts w:asciiTheme="minorHAnsi" w:hAnsiTheme="minorHAnsi" w:cstheme="minorHAnsi"/>
          <w:i/>
          <w:iCs/>
          <w:sz w:val="22"/>
          <w:szCs w:val="22"/>
        </w:rPr>
        <w:t xml:space="preserve">American Journal of Audiology. </w:t>
      </w:r>
      <w:r w:rsidRPr="00C74B07">
        <w:rPr>
          <w:rFonts w:asciiTheme="minorHAnsi" w:hAnsiTheme="minorHAnsi" w:cstheme="minorHAnsi"/>
          <w:sz w:val="22"/>
          <w:szCs w:val="22"/>
        </w:rPr>
        <w:t xml:space="preserve">Jun, vol. 17, no. 1, pp. 60-67.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[2] HARLOR, A.D.</w:t>
      </w:r>
      <w:proofErr w:type="gramStart"/>
      <w:r w:rsidRPr="00C74B07">
        <w:rPr>
          <w:rFonts w:asciiTheme="minorHAnsi" w:hAnsiTheme="minorHAnsi" w:cstheme="minorHAnsi"/>
          <w:sz w:val="22"/>
          <w:szCs w:val="22"/>
        </w:rPr>
        <w:t>,JR</w:t>
      </w:r>
      <w:proofErr w:type="gramEnd"/>
      <w:r w:rsidRPr="00C74B07">
        <w:rPr>
          <w:rFonts w:asciiTheme="minorHAnsi" w:hAnsiTheme="minorHAnsi" w:cstheme="minorHAnsi"/>
          <w:sz w:val="22"/>
          <w:szCs w:val="22"/>
        </w:rPr>
        <w:t xml:space="preserve">, BOWER, C., COMMITTEE ON PRACTICE AND AMBULATORY MEDICINE and SECTION ON OTOLARYNGOLOGY-HEAD AND NECK SURGERY, 2009. Hearing assessment in infants and children: recommendations beyond neonatal screening. </w:t>
      </w:r>
      <w:proofErr w:type="spellStart"/>
      <w:r w:rsidRPr="00C74B07">
        <w:rPr>
          <w:rFonts w:asciiTheme="minorHAnsi" w:hAnsiTheme="minorHAnsi" w:cstheme="minorHAnsi"/>
          <w:i/>
          <w:sz w:val="22"/>
          <w:szCs w:val="22"/>
        </w:rPr>
        <w:t>Pediatrics</w:t>
      </w:r>
      <w:proofErr w:type="spellEnd"/>
      <w:r w:rsidRPr="00C74B07">
        <w:rPr>
          <w:rFonts w:asciiTheme="minorHAnsi" w:hAnsiTheme="minorHAnsi" w:cstheme="minorHAnsi"/>
          <w:sz w:val="22"/>
          <w:szCs w:val="22"/>
        </w:rPr>
        <w:t>, vol. 124, no. 4, pp. 1252-1263.</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[3] MUNOZ, K., NELSON, L., GOLDGEWICHT, N. and ODELL, D., 2011. Early hearing detection and intervention: diagnostic hearing assessment practices. </w:t>
      </w:r>
      <w:r w:rsidRPr="00C74B07">
        <w:rPr>
          <w:rFonts w:asciiTheme="minorHAnsi" w:hAnsiTheme="minorHAnsi" w:cstheme="minorHAnsi"/>
          <w:i/>
          <w:iCs/>
          <w:sz w:val="22"/>
          <w:szCs w:val="22"/>
        </w:rPr>
        <w:t xml:space="preserve">American Journal of Audiology. </w:t>
      </w:r>
      <w:r w:rsidRPr="00C74B07">
        <w:rPr>
          <w:rFonts w:asciiTheme="minorHAnsi" w:hAnsiTheme="minorHAnsi" w:cstheme="minorHAnsi"/>
          <w:sz w:val="22"/>
          <w:szCs w:val="22"/>
        </w:rPr>
        <w:t xml:space="preserve">Dec, vol. 20, no. 2, pp. 123-131.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 DEEM, K.C., DIAZ-ORDAZ, E.A. and SHINER, B., 2012. Identifying quality improvement opportunities in a universal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program.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 xml:space="preserve">Jan, vol. 129, no. 1, pp. e157-64.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 YOSHINAGA-ITANO, C., 2003. Early intervention after universal neonatal hearing screening: impact on outcomes. </w:t>
      </w:r>
      <w:r w:rsidRPr="00C74B07">
        <w:rPr>
          <w:rFonts w:asciiTheme="minorHAnsi" w:hAnsiTheme="minorHAnsi" w:cstheme="minorHAnsi"/>
          <w:i/>
          <w:iCs/>
          <w:sz w:val="22"/>
          <w:szCs w:val="22"/>
        </w:rPr>
        <w:t xml:space="preserve">Mental Retardation and Developmental Disabilities Research Reviews. </w:t>
      </w:r>
      <w:r w:rsidRPr="00C74B07">
        <w:rPr>
          <w:rFonts w:asciiTheme="minorHAnsi" w:hAnsiTheme="minorHAnsi" w:cstheme="minorHAnsi"/>
          <w:sz w:val="22"/>
          <w:szCs w:val="22"/>
        </w:rPr>
        <w:t xml:space="preserve">vol. 9, no. 4, pp. 252-266.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 WATKIN, P., MCCANN, D., LAW, C., MULLEE, M., PETROU, S., STEVENSON, J., WORSFOLD, S., YUEN, H.M. and KENNEDY, C., 2007. Language ability in children with permanent hearing impairment: the influence of early management and family participation.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Sep, vol. 120, no. 3, pp. e694-701.</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[7] SININGER, Y.S., GRIMES, A. and CHRISTENSEN, E., 2010. Auditory development in early amplified children: factors influencing auditory-based communication outcomes in children with hearing loss. </w:t>
      </w:r>
      <w:r w:rsidRPr="00C74B07">
        <w:rPr>
          <w:rFonts w:asciiTheme="minorHAnsi" w:hAnsiTheme="minorHAnsi" w:cstheme="minorHAnsi"/>
          <w:i/>
          <w:iCs/>
          <w:sz w:val="22"/>
          <w:szCs w:val="22"/>
        </w:rPr>
        <w:t xml:space="preserve">Ear and Hearing. </w:t>
      </w:r>
      <w:r w:rsidRPr="00C74B07">
        <w:rPr>
          <w:rFonts w:asciiTheme="minorHAnsi" w:hAnsiTheme="minorHAnsi" w:cstheme="minorHAnsi"/>
          <w:sz w:val="22"/>
          <w:szCs w:val="22"/>
        </w:rPr>
        <w:t xml:space="preserve">Apr, vol. 31, no. 2, pp. 166-185.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[8] PIMPERTON, H. and KENNEDY, C.R., 2012. The impact of early identification of permanent childhood hearing impairment on speech and language outcomes. </w:t>
      </w:r>
      <w:r w:rsidRPr="00C74B07">
        <w:rPr>
          <w:rFonts w:asciiTheme="minorHAnsi" w:hAnsiTheme="minorHAnsi" w:cstheme="minorHAnsi"/>
          <w:i/>
          <w:iCs/>
          <w:sz w:val="22"/>
          <w:szCs w:val="22"/>
        </w:rPr>
        <w:t xml:space="preserve">Archives of Disease in Childhood. </w:t>
      </w:r>
      <w:r w:rsidRPr="00C74B07">
        <w:rPr>
          <w:rFonts w:asciiTheme="minorHAnsi" w:hAnsiTheme="minorHAnsi" w:cstheme="minorHAnsi"/>
          <w:sz w:val="22"/>
          <w:szCs w:val="22"/>
        </w:rPr>
        <w:t xml:space="preserve">Jul, vol. 97, no. 7, pp. 648-653.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[9] FULCHER, A., PURCELL, A.A., BAKER, E. and MUNRO, N., 2012. Listen up: children with early identified hearing loss achieve age-appropriate speech/language outcomes by 3 years-of-age. </w:t>
      </w:r>
      <w:r w:rsidRPr="00C74B07">
        <w:rPr>
          <w:rFonts w:asciiTheme="minorHAnsi" w:hAnsiTheme="minorHAnsi" w:cstheme="minorHAnsi"/>
          <w:i/>
          <w:iCs/>
          <w:sz w:val="22"/>
          <w:szCs w:val="22"/>
        </w:rPr>
        <w:t xml:space="preserve">International Journal of </w:t>
      </w:r>
      <w:proofErr w:type="spellStart"/>
      <w:r w:rsidRPr="00C74B07">
        <w:rPr>
          <w:rFonts w:asciiTheme="minorHAnsi" w:hAnsiTheme="minorHAnsi" w:cstheme="minorHAnsi"/>
          <w:i/>
          <w:iCs/>
          <w:sz w:val="22"/>
          <w:szCs w:val="22"/>
        </w:rPr>
        <w:t>Pediatric</w:t>
      </w:r>
      <w:proofErr w:type="spellEnd"/>
      <w:r w:rsidRPr="00C74B07">
        <w:rPr>
          <w:rFonts w:asciiTheme="minorHAnsi" w:hAnsiTheme="minorHAnsi" w:cstheme="minorHAnsi"/>
          <w:i/>
          <w:iCs/>
          <w:sz w:val="22"/>
          <w:szCs w:val="22"/>
        </w:rPr>
        <w:t xml:space="preserve"> Otorhinolaryngology. </w:t>
      </w:r>
      <w:r w:rsidRPr="00C74B07">
        <w:rPr>
          <w:rFonts w:asciiTheme="minorHAnsi" w:hAnsiTheme="minorHAnsi" w:cstheme="minorHAnsi"/>
          <w:sz w:val="22"/>
          <w:szCs w:val="22"/>
        </w:rPr>
        <w:t xml:space="preserve">Dec, vol. 76, no. 12, pp. 1785-1794.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[10] CHING, T.Y., DAY, J., SEETO, M., DILLON, H., MARNANE, V. and STREET, L., 2013. Predicting 3-year outcomes of early-identified children with hearing impairment. </w:t>
      </w:r>
      <w:r w:rsidRPr="00C74B07">
        <w:rPr>
          <w:rFonts w:asciiTheme="minorHAnsi" w:hAnsiTheme="minorHAnsi" w:cstheme="minorHAnsi"/>
          <w:i/>
          <w:iCs/>
          <w:sz w:val="22"/>
          <w:szCs w:val="22"/>
        </w:rPr>
        <w:t xml:space="preserve">B-Ent. </w:t>
      </w:r>
      <w:proofErr w:type="gramStart"/>
      <w:r w:rsidRPr="00C74B07">
        <w:rPr>
          <w:rFonts w:asciiTheme="minorHAnsi" w:hAnsiTheme="minorHAnsi" w:cstheme="minorHAnsi"/>
          <w:sz w:val="22"/>
          <w:szCs w:val="22"/>
        </w:rPr>
        <w:t>vol</w:t>
      </w:r>
      <w:proofErr w:type="gramEnd"/>
      <w:r w:rsidRPr="00C74B07">
        <w:rPr>
          <w:rFonts w:asciiTheme="minorHAnsi" w:hAnsiTheme="minorHAnsi" w:cstheme="minorHAnsi"/>
          <w:sz w:val="22"/>
          <w:szCs w:val="22"/>
        </w:rPr>
        <w:t xml:space="preserve">. </w:t>
      </w:r>
      <w:proofErr w:type="spellStart"/>
      <w:r w:rsidRPr="00C74B07">
        <w:rPr>
          <w:rFonts w:asciiTheme="minorHAnsi" w:hAnsiTheme="minorHAnsi" w:cstheme="minorHAnsi"/>
          <w:sz w:val="22"/>
          <w:szCs w:val="22"/>
        </w:rPr>
        <w:t>Suppl</w:t>
      </w:r>
      <w:proofErr w:type="spellEnd"/>
      <w:r w:rsidRPr="00C74B07">
        <w:rPr>
          <w:rFonts w:asciiTheme="minorHAnsi" w:hAnsiTheme="minorHAnsi" w:cstheme="minorHAnsi"/>
          <w:sz w:val="22"/>
          <w:szCs w:val="22"/>
        </w:rPr>
        <w:t xml:space="preserve"> 21, pp. 99-106.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[11] TOMBLIN, J.B., OLESON, J.J., AMBROSE, S.E., WALKER, E. and MOELLER, M.P., 2014. The influence of hearing aids on the speech and language development of children with hearing loss. </w:t>
      </w:r>
      <w:r w:rsidRPr="00C74B07">
        <w:rPr>
          <w:rFonts w:asciiTheme="minorHAnsi" w:hAnsiTheme="minorHAnsi" w:cstheme="minorHAnsi"/>
          <w:i/>
          <w:iCs/>
          <w:sz w:val="22"/>
          <w:szCs w:val="22"/>
        </w:rPr>
        <w:t xml:space="preserve">JAMA Otolaryngology-- Head &amp; Neck Surgery. </w:t>
      </w:r>
      <w:r w:rsidRPr="00C74B07">
        <w:rPr>
          <w:rFonts w:asciiTheme="minorHAnsi" w:hAnsiTheme="minorHAnsi" w:cstheme="minorHAnsi"/>
          <w:sz w:val="22"/>
          <w:szCs w:val="22"/>
        </w:rPr>
        <w:t>May, vol. 140, no. 5, pp. 403-409.</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[12] YOUNG, A. and TATTERSALL, H., 2007. Universal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and early identification of deafness: parents' responses to knowing early and their expectations of child communication development. </w:t>
      </w:r>
      <w:r w:rsidRPr="00C74B07">
        <w:rPr>
          <w:rFonts w:asciiTheme="minorHAnsi" w:hAnsiTheme="minorHAnsi" w:cstheme="minorHAnsi"/>
          <w:i/>
          <w:iCs/>
          <w:sz w:val="22"/>
          <w:szCs w:val="22"/>
        </w:rPr>
        <w:t xml:space="preserve">Journal of Deaf Studies and Deaf Education. </w:t>
      </w:r>
      <w:r w:rsidRPr="00C74B07">
        <w:rPr>
          <w:rFonts w:asciiTheme="minorHAnsi" w:hAnsiTheme="minorHAnsi" w:cstheme="minorHAnsi"/>
          <w:sz w:val="22"/>
          <w:szCs w:val="22"/>
        </w:rPr>
        <w:t>Spring, vol. 12, no. 2, pp. 209-220.</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[13] FITZPATRICK, E., COYLE, D.E., DURIEUX-SMITH, A., GRAHAM, I.D., ANGUS, D.E. and GABOURY, I., 2007. Parents' preferences for services for children with hearing loss: a conjoint analysis study. </w:t>
      </w:r>
      <w:r w:rsidRPr="00C74B07">
        <w:rPr>
          <w:rFonts w:asciiTheme="minorHAnsi" w:hAnsiTheme="minorHAnsi" w:cstheme="minorHAnsi"/>
          <w:i/>
          <w:iCs/>
          <w:sz w:val="22"/>
          <w:szCs w:val="22"/>
        </w:rPr>
        <w:t xml:space="preserve">Ear and Hearing. </w:t>
      </w:r>
      <w:r w:rsidRPr="00C74B07">
        <w:rPr>
          <w:rFonts w:asciiTheme="minorHAnsi" w:hAnsiTheme="minorHAnsi" w:cstheme="minorHAnsi"/>
          <w:sz w:val="22"/>
          <w:szCs w:val="22"/>
        </w:rPr>
        <w:t>Dec, vol. 28, no. 6, pp. 842-849.</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[14] FITZPATRICK, E., ANGUS, D., DURIEUX-SMITH, A., GRAHAM, I.D. and COYLE, D., 2008. Parents' needs following identification of childhood hearing loss. </w:t>
      </w:r>
      <w:r w:rsidRPr="00C74B07">
        <w:rPr>
          <w:rFonts w:asciiTheme="minorHAnsi" w:hAnsiTheme="minorHAnsi" w:cstheme="minorHAnsi"/>
          <w:i/>
          <w:iCs/>
          <w:sz w:val="22"/>
          <w:szCs w:val="22"/>
        </w:rPr>
        <w:t xml:space="preserve">American Journal of Audiology. </w:t>
      </w:r>
      <w:r w:rsidRPr="00C74B07">
        <w:rPr>
          <w:rFonts w:asciiTheme="minorHAnsi" w:hAnsiTheme="minorHAnsi" w:cstheme="minorHAnsi"/>
          <w:sz w:val="22"/>
          <w:szCs w:val="22"/>
        </w:rPr>
        <w:t xml:space="preserve">Jun, vol. 17, no. 1, pp. 38-49.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[15] MCCRACKEN, W., YOUNG, A. and TATTERSALL, H., 2008. Universal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parental reflections on very early audiological management. </w:t>
      </w:r>
      <w:r w:rsidRPr="00C74B07">
        <w:rPr>
          <w:rFonts w:asciiTheme="minorHAnsi" w:hAnsiTheme="minorHAnsi" w:cstheme="minorHAnsi"/>
          <w:i/>
          <w:iCs/>
          <w:sz w:val="22"/>
          <w:szCs w:val="22"/>
        </w:rPr>
        <w:t xml:space="preserve">Ear and Hearing. </w:t>
      </w:r>
      <w:r w:rsidRPr="00C74B07">
        <w:rPr>
          <w:rFonts w:asciiTheme="minorHAnsi" w:hAnsiTheme="minorHAnsi" w:cstheme="minorHAnsi"/>
          <w:sz w:val="22"/>
          <w:szCs w:val="22"/>
        </w:rPr>
        <w:t>Jan, vol. 29, no. 1, pp. 54-64.</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[16] DANHAUER, J.L., PECILE, A.F., JOHNSON, C.E., MIXON, M. and SHARP, S., 2008. Parents' compliance with and impressions of a maturing community-based early hearing detection and intervention program: an update. </w:t>
      </w:r>
      <w:r w:rsidRPr="00C74B07">
        <w:rPr>
          <w:rFonts w:asciiTheme="minorHAnsi" w:hAnsiTheme="minorHAnsi" w:cstheme="minorHAnsi"/>
          <w:i/>
          <w:iCs/>
          <w:sz w:val="22"/>
          <w:szCs w:val="22"/>
        </w:rPr>
        <w:t xml:space="preserve">Journal of the American Academy of Audiology. </w:t>
      </w:r>
      <w:r w:rsidRPr="00C74B07">
        <w:rPr>
          <w:rFonts w:asciiTheme="minorHAnsi" w:hAnsiTheme="minorHAnsi" w:cstheme="minorHAnsi"/>
          <w:sz w:val="22"/>
          <w:szCs w:val="22"/>
        </w:rPr>
        <w:t>Sep, vol. 19, no. 8, pp. 612-629.</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[17] JACKSON, C.W., WEGNER, J.R. and TURNBULL, A.P., 2010. Family quality of life following early identification of deafness. </w:t>
      </w:r>
      <w:r w:rsidRPr="00C74B07">
        <w:rPr>
          <w:rFonts w:asciiTheme="minorHAnsi" w:hAnsiTheme="minorHAnsi" w:cstheme="minorHAnsi"/>
          <w:i/>
          <w:iCs/>
          <w:sz w:val="22"/>
          <w:szCs w:val="22"/>
        </w:rPr>
        <w:t xml:space="preserve">Language, Speech, and Hearing Services in Schools. </w:t>
      </w:r>
      <w:r w:rsidRPr="00C74B07">
        <w:rPr>
          <w:rFonts w:asciiTheme="minorHAnsi" w:hAnsiTheme="minorHAnsi" w:cstheme="minorHAnsi"/>
          <w:sz w:val="22"/>
          <w:szCs w:val="22"/>
        </w:rPr>
        <w:t xml:space="preserve">Apr, vol. 41, no. 2, pp. 194-205.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[18] CHING, T.Y. and DILLON, H., 2013. Major findings of the LOCHI study on children at 3 years of age and implications for audiological management. </w:t>
      </w:r>
      <w:r w:rsidRPr="00C74B07">
        <w:rPr>
          <w:rFonts w:asciiTheme="minorHAnsi" w:hAnsiTheme="minorHAnsi" w:cstheme="minorHAnsi"/>
          <w:i/>
          <w:iCs/>
          <w:sz w:val="22"/>
          <w:szCs w:val="22"/>
        </w:rPr>
        <w:t xml:space="preserve">International Journal of Audiology. </w:t>
      </w:r>
      <w:r w:rsidRPr="00C74B07">
        <w:rPr>
          <w:rFonts w:asciiTheme="minorHAnsi" w:hAnsiTheme="minorHAnsi" w:cstheme="minorHAnsi"/>
          <w:sz w:val="22"/>
          <w:szCs w:val="22"/>
        </w:rPr>
        <w:t xml:space="preserve">Dec, vol. 52 </w:t>
      </w:r>
      <w:proofErr w:type="spellStart"/>
      <w:r w:rsidRPr="00C74B07">
        <w:rPr>
          <w:rFonts w:asciiTheme="minorHAnsi" w:hAnsiTheme="minorHAnsi" w:cstheme="minorHAnsi"/>
          <w:sz w:val="22"/>
          <w:szCs w:val="22"/>
        </w:rPr>
        <w:t>Suppl</w:t>
      </w:r>
      <w:proofErr w:type="spellEnd"/>
      <w:r w:rsidRPr="00C74B07">
        <w:rPr>
          <w:rFonts w:asciiTheme="minorHAnsi" w:hAnsiTheme="minorHAnsi" w:cstheme="minorHAnsi"/>
          <w:sz w:val="22"/>
          <w:szCs w:val="22"/>
        </w:rPr>
        <w:t xml:space="preserve"> 2, pp. S65-8.</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[19] SIMPSON, S.A., THOMAS, C.L., VAN DER LINDEN, M.K., MACMILLAN, H., VAN DER WOUDEN, J.C. and BUTLER, C., 2007. Identification of children in the first four years of life for early treatment for otitis media with effusion. </w:t>
      </w:r>
      <w:r w:rsidRPr="00C74B07">
        <w:rPr>
          <w:rFonts w:asciiTheme="minorHAnsi" w:hAnsiTheme="minorHAnsi" w:cstheme="minorHAnsi"/>
          <w:i/>
          <w:iCs/>
          <w:sz w:val="22"/>
          <w:szCs w:val="22"/>
        </w:rPr>
        <w:t xml:space="preserve">The Cochrane Database of Systematic Reviews. </w:t>
      </w:r>
      <w:r w:rsidRPr="00C74B07">
        <w:rPr>
          <w:rFonts w:asciiTheme="minorHAnsi" w:hAnsiTheme="minorHAnsi" w:cstheme="minorHAnsi"/>
          <w:sz w:val="22"/>
          <w:szCs w:val="22"/>
        </w:rPr>
        <w:t xml:space="preserve">Jan 24, vol. (1), no. 1, pp. CD004163.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[20] ZUMACH, A., GERRITS, E., CHENAULT, M. and ANTEUNIS, L., 2010. Long-term effects of early-life otitis media on language development. </w:t>
      </w:r>
      <w:r w:rsidRPr="00C74B07">
        <w:rPr>
          <w:rFonts w:asciiTheme="minorHAnsi" w:hAnsiTheme="minorHAnsi" w:cstheme="minorHAnsi"/>
          <w:i/>
          <w:iCs/>
          <w:sz w:val="22"/>
          <w:szCs w:val="22"/>
        </w:rPr>
        <w:t xml:space="preserve">Journal of Speech, Language, and Hearing </w:t>
      </w:r>
      <w:proofErr w:type="gramStart"/>
      <w:r w:rsidRPr="00C74B07">
        <w:rPr>
          <w:rFonts w:asciiTheme="minorHAnsi" w:hAnsiTheme="minorHAnsi" w:cstheme="minorHAnsi"/>
          <w:i/>
          <w:iCs/>
          <w:sz w:val="22"/>
          <w:szCs w:val="22"/>
        </w:rPr>
        <w:t>Research :</w:t>
      </w:r>
      <w:proofErr w:type="gramEnd"/>
      <w:r w:rsidRPr="00C74B07">
        <w:rPr>
          <w:rFonts w:asciiTheme="minorHAnsi" w:hAnsiTheme="minorHAnsi" w:cstheme="minorHAnsi"/>
          <w:i/>
          <w:iCs/>
          <w:sz w:val="22"/>
          <w:szCs w:val="22"/>
        </w:rPr>
        <w:t xml:space="preserve"> JSLHR. </w:t>
      </w:r>
      <w:r w:rsidRPr="00C74B07">
        <w:rPr>
          <w:rFonts w:asciiTheme="minorHAnsi" w:hAnsiTheme="minorHAnsi" w:cstheme="minorHAnsi"/>
          <w:sz w:val="22"/>
          <w:szCs w:val="22"/>
        </w:rPr>
        <w:t xml:space="preserve">Feb, vol. 53, no. 1, pp. 34-43.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[21] LANG-ROTH, R., 2014. Hearing impairment and language delay in infants: Diagnostics and genetics. </w:t>
      </w:r>
      <w:r w:rsidRPr="00C74B07">
        <w:rPr>
          <w:rFonts w:asciiTheme="minorHAnsi" w:hAnsiTheme="minorHAnsi" w:cstheme="minorHAnsi"/>
          <w:i/>
          <w:iCs/>
          <w:sz w:val="22"/>
          <w:szCs w:val="22"/>
        </w:rPr>
        <w:t xml:space="preserve">GMS Current Topics in Otorhinolaryngology, Head and Neck Surgery. </w:t>
      </w:r>
      <w:r w:rsidRPr="00C74B07">
        <w:rPr>
          <w:rFonts w:asciiTheme="minorHAnsi" w:hAnsiTheme="minorHAnsi" w:cstheme="minorHAnsi"/>
          <w:sz w:val="22"/>
          <w:szCs w:val="22"/>
        </w:rPr>
        <w:t xml:space="preserve">Dec 1, vol. 13, pp. Doc05.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[22] DOH., 2008. </w:t>
      </w:r>
      <w:r w:rsidRPr="00C74B07">
        <w:rPr>
          <w:rFonts w:asciiTheme="minorHAnsi" w:hAnsiTheme="minorHAnsi" w:cstheme="minorHAnsi"/>
          <w:i/>
          <w:sz w:val="22"/>
          <w:szCs w:val="22"/>
        </w:rPr>
        <w:t>Transition: moving on well</w:t>
      </w:r>
      <w:r w:rsidRPr="00C74B07">
        <w:rPr>
          <w:rFonts w:asciiTheme="minorHAnsi" w:hAnsiTheme="minorHAnsi" w:cstheme="minorHAnsi"/>
          <w:sz w:val="22"/>
          <w:szCs w:val="22"/>
        </w:rPr>
        <w:t>. London: Department of Health.</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[23] </w:t>
      </w:r>
      <w:r w:rsidRPr="00C74B07">
        <w:rPr>
          <w:rFonts w:asciiTheme="minorHAnsi" w:hAnsiTheme="minorHAnsi" w:cstheme="minorHAnsi"/>
          <w:color w:val="000000"/>
          <w:sz w:val="22"/>
          <w:szCs w:val="22"/>
        </w:rPr>
        <w:t xml:space="preserve">ROYAL COLLEGE OF PHYSICIANS OF EDINBURGH, 2008. </w:t>
      </w:r>
      <w:r w:rsidRPr="00C74B07">
        <w:rPr>
          <w:rFonts w:asciiTheme="minorHAnsi" w:hAnsiTheme="minorHAnsi" w:cstheme="minorHAnsi"/>
          <w:i/>
          <w:color w:val="000000"/>
          <w:sz w:val="22"/>
          <w:szCs w:val="22"/>
        </w:rPr>
        <w:t xml:space="preserve">Think Transition: Developing the essential link between paediatric and adult care. </w:t>
      </w:r>
      <w:r w:rsidRPr="00C74B07">
        <w:rPr>
          <w:rFonts w:asciiTheme="minorHAnsi" w:hAnsiTheme="minorHAnsi" w:cstheme="minorHAnsi"/>
          <w:color w:val="000000"/>
          <w:sz w:val="22"/>
          <w:szCs w:val="22"/>
        </w:rPr>
        <w:t>Edinburgh: Royal College of Physicians in Edinburgh.</w:t>
      </w:r>
    </w:p>
    <w:p w:rsidR="00C74B07" w:rsidRPr="00C74B07" w:rsidRDefault="00C74B07" w:rsidP="00C74B07">
      <w:pPr>
        <w:autoSpaceDE w:val="0"/>
        <w:autoSpaceDN w:val="0"/>
        <w:adjustRightInd w:val="0"/>
        <w:rPr>
          <w:rFonts w:asciiTheme="minorHAnsi" w:hAnsiTheme="minorHAnsi" w:cstheme="minorHAnsi"/>
          <w:sz w:val="22"/>
          <w:szCs w:val="22"/>
        </w:rPr>
      </w:pPr>
    </w:p>
    <w:p w:rsidR="00C74B07" w:rsidRPr="00C74B07" w:rsidRDefault="00C74B07" w:rsidP="00C74B07">
      <w:pPr>
        <w:autoSpaceDE w:val="0"/>
        <w:autoSpaceDN w:val="0"/>
        <w:adjustRightInd w:val="0"/>
        <w:rPr>
          <w:rFonts w:asciiTheme="minorHAnsi" w:hAnsiTheme="minorHAnsi" w:cstheme="minorHAnsi"/>
          <w:iCs/>
          <w:sz w:val="22"/>
          <w:szCs w:val="22"/>
        </w:rPr>
      </w:pPr>
      <w:r w:rsidRPr="00C74B07">
        <w:rPr>
          <w:rFonts w:asciiTheme="minorHAnsi" w:hAnsiTheme="minorHAnsi" w:cstheme="minorHAnsi"/>
          <w:sz w:val="22"/>
          <w:szCs w:val="22"/>
        </w:rPr>
        <w:t xml:space="preserve">[24] NDCS, 2011. </w:t>
      </w:r>
      <w:r w:rsidRPr="00C74B07">
        <w:rPr>
          <w:rFonts w:asciiTheme="minorHAnsi" w:hAnsiTheme="minorHAnsi" w:cstheme="minorHAnsi"/>
          <w:i/>
          <w:iCs/>
          <w:sz w:val="22"/>
          <w:szCs w:val="22"/>
        </w:rPr>
        <w:t xml:space="preserve">Quality Standards: Transition from paediatric to adult audiology services. </w:t>
      </w:r>
      <w:r w:rsidRPr="00C74B07">
        <w:rPr>
          <w:rFonts w:asciiTheme="minorHAnsi" w:hAnsiTheme="minorHAnsi" w:cstheme="minorHAnsi"/>
          <w:iCs/>
          <w:sz w:val="22"/>
          <w:szCs w:val="22"/>
        </w:rPr>
        <w:t>London: NDCS.</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[25] AMERICAN ACADEMY OF PEDIATRICS, AMERICAN ACADEMY OF FAMILY PHYSICIANS, AMERICAN COLLEGE OF PHYSICIANS, TRANSITIONS CLINICAL REPORT AUTHORING GROUP, COOLEY, W.C. and SAGERMAN, P.J., 2011. Supporting the health care transition from adolescence to adulthood in the medical home.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iCs/>
          <w:sz w:val="22"/>
          <w:szCs w:val="22"/>
        </w:rPr>
        <w:t>vol</w:t>
      </w:r>
      <w:r w:rsidRPr="00C74B07">
        <w:rPr>
          <w:rFonts w:asciiTheme="minorHAnsi" w:hAnsiTheme="minorHAnsi" w:cstheme="minorHAnsi"/>
          <w:i/>
          <w:iCs/>
          <w:sz w:val="22"/>
          <w:szCs w:val="22"/>
        </w:rPr>
        <w:t xml:space="preserve">. </w:t>
      </w:r>
      <w:r w:rsidRPr="00C74B07">
        <w:rPr>
          <w:rFonts w:asciiTheme="minorHAnsi" w:hAnsiTheme="minorHAnsi" w:cstheme="minorHAnsi"/>
          <w:bCs/>
          <w:sz w:val="22"/>
          <w:szCs w:val="22"/>
        </w:rPr>
        <w:t>128, no. 1</w:t>
      </w:r>
      <w:r w:rsidRPr="00C74B07">
        <w:rPr>
          <w:rFonts w:asciiTheme="minorHAnsi" w:hAnsiTheme="minorHAnsi" w:cstheme="minorHAnsi"/>
          <w:sz w:val="22"/>
          <w:szCs w:val="22"/>
        </w:rPr>
        <w:t xml:space="preserve">, pp. 182-200.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[26] O'NEIL, M.E., COSTIGAN, T.E., GRACELY, E.J. and WELLS, N., 2009. Parents' perspectives on access to rehabilitation services for their children with special healthcare needs. </w:t>
      </w:r>
      <w:proofErr w:type="spellStart"/>
      <w:r w:rsidRPr="00C74B07">
        <w:rPr>
          <w:rFonts w:asciiTheme="minorHAnsi" w:hAnsiTheme="minorHAnsi" w:cstheme="minorHAnsi"/>
          <w:i/>
          <w:iCs/>
          <w:sz w:val="22"/>
          <w:szCs w:val="22"/>
        </w:rPr>
        <w:t>Pediatric</w:t>
      </w:r>
      <w:proofErr w:type="spellEnd"/>
      <w:r w:rsidRPr="00C74B07">
        <w:rPr>
          <w:rFonts w:asciiTheme="minorHAnsi" w:hAnsiTheme="minorHAnsi" w:cstheme="minorHAnsi"/>
          <w:i/>
          <w:iCs/>
          <w:sz w:val="22"/>
          <w:szCs w:val="22"/>
        </w:rPr>
        <w:t xml:space="preserve"> Physical Therapy : The Official Publication of the Section on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of the American Physical Therapy Association,</w:t>
      </w:r>
      <w:r w:rsidRPr="00C74B07">
        <w:rPr>
          <w:rFonts w:asciiTheme="minorHAnsi" w:hAnsiTheme="minorHAnsi" w:cstheme="minorHAnsi"/>
          <w:sz w:val="22"/>
          <w:szCs w:val="22"/>
        </w:rPr>
        <w:t xml:space="preserve"> vol. 21, no. 3, pp. 254-260.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[27] SHULMAN, S., BESCULIDES, M., SALTZMAN, A., IREYS, H., WHITE, K.R. and FORSMAN, I., 2010. Evaluation of the universal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and intervention program.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w:t>
      </w:r>
      <w:r w:rsidRPr="00C74B07">
        <w:rPr>
          <w:rFonts w:asciiTheme="minorHAnsi" w:hAnsiTheme="minorHAnsi" w:cstheme="minorHAnsi"/>
          <w:sz w:val="22"/>
          <w:szCs w:val="22"/>
        </w:rPr>
        <w:t xml:space="preserve"> vol. 126 </w:t>
      </w:r>
      <w:proofErr w:type="spellStart"/>
      <w:r w:rsidRPr="00C74B07">
        <w:rPr>
          <w:rFonts w:asciiTheme="minorHAnsi" w:hAnsiTheme="minorHAnsi" w:cstheme="minorHAnsi"/>
          <w:sz w:val="22"/>
          <w:szCs w:val="22"/>
        </w:rPr>
        <w:t>Suppl</w:t>
      </w:r>
      <w:proofErr w:type="spellEnd"/>
      <w:r w:rsidRPr="00C74B07">
        <w:rPr>
          <w:rFonts w:asciiTheme="minorHAnsi" w:hAnsiTheme="minorHAnsi" w:cstheme="minorHAnsi"/>
          <w:sz w:val="22"/>
          <w:szCs w:val="22"/>
        </w:rPr>
        <w:t xml:space="preserve"> 1, pp. S19-27.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[28] BAGATTO, M.P., MOODIE, S.T., MALANDRINO, A.C., RICHERT, F.M., CLENCH, D.A. and SCOLLIE, S.D., 2011. The University of Western Ontario </w:t>
      </w:r>
      <w:proofErr w:type="spellStart"/>
      <w:r w:rsidRPr="00C74B07">
        <w:rPr>
          <w:rFonts w:asciiTheme="minorHAnsi" w:hAnsiTheme="minorHAnsi" w:cstheme="minorHAnsi"/>
          <w:sz w:val="22"/>
          <w:szCs w:val="22"/>
        </w:rPr>
        <w:t>Pediatric</w:t>
      </w:r>
      <w:proofErr w:type="spellEnd"/>
      <w:r w:rsidRPr="00C74B07">
        <w:rPr>
          <w:rFonts w:asciiTheme="minorHAnsi" w:hAnsiTheme="minorHAnsi" w:cstheme="minorHAnsi"/>
          <w:sz w:val="22"/>
          <w:szCs w:val="22"/>
        </w:rPr>
        <w:t xml:space="preserve"> Audiological Monitoring Protocol (UWO </w:t>
      </w:r>
      <w:proofErr w:type="spellStart"/>
      <w:r w:rsidRPr="00C74B07">
        <w:rPr>
          <w:rFonts w:asciiTheme="minorHAnsi" w:hAnsiTheme="minorHAnsi" w:cstheme="minorHAnsi"/>
          <w:sz w:val="22"/>
          <w:szCs w:val="22"/>
        </w:rPr>
        <w:t>PedAMP</w:t>
      </w:r>
      <w:proofErr w:type="spellEnd"/>
      <w:r w:rsidRPr="00C74B07">
        <w:rPr>
          <w:rFonts w:asciiTheme="minorHAnsi" w:hAnsiTheme="minorHAnsi" w:cstheme="minorHAnsi"/>
          <w:sz w:val="22"/>
          <w:szCs w:val="22"/>
        </w:rPr>
        <w:t xml:space="preserve">). </w:t>
      </w:r>
      <w:r w:rsidRPr="00C74B07">
        <w:rPr>
          <w:rFonts w:asciiTheme="minorHAnsi" w:hAnsiTheme="minorHAnsi" w:cstheme="minorHAnsi"/>
          <w:i/>
          <w:sz w:val="22"/>
          <w:szCs w:val="22"/>
        </w:rPr>
        <w:t>Trends in Amplification</w:t>
      </w:r>
      <w:r w:rsidRPr="00C74B07">
        <w:rPr>
          <w:rFonts w:asciiTheme="minorHAnsi" w:hAnsiTheme="minorHAnsi" w:cstheme="minorHAnsi"/>
          <w:sz w:val="22"/>
          <w:szCs w:val="22"/>
        </w:rPr>
        <w:t xml:space="preserve">. Mar-Jun, vol. 15, no. 1, pp. 57-76.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[29] AMERICAN ACADEMY OF PEDIATRICS, JOINT COMMITTEE ON INFANT HEARING, 2007. Year 2007 position statement: Principles and guidelines for early hearing detection and intervention programs.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Oct, vol. 120, no. 4, pp. 898-921.</w:t>
      </w:r>
    </w:p>
    <w:p w:rsidR="00C74B07" w:rsidRPr="00C74B07" w:rsidRDefault="00C74B07" w:rsidP="00C74B07">
      <w:pPr>
        <w:rPr>
          <w:rFonts w:asciiTheme="minorHAnsi" w:hAnsiTheme="minorHAnsi" w:cstheme="minorHAnsi"/>
          <w:b/>
          <w:bCs/>
          <w:i/>
          <w:iCs/>
          <w:sz w:val="22"/>
          <w:szCs w:val="22"/>
        </w:rPr>
      </w:pPr>
      <w:r w:rsidRPr="00C74B07">
        <w:rPr>
          <w:rFonts w:asciiTheme="minorHAnsi" w:hAnsiTheme="minorHAnsi" w:cstheme="minorHAnsi"/>
          <w:sz w:val="22"/>
          <w:szCs w:val="22"/>
        </w:rPr>
        <w:t xml:space="preserve">[30] AMERICAN ACADEMY OF AUDIOLOGY 2012. </w:t>
      </w:r>
      <w:proofErr w:type="spellStart"/>
      <w:r w:rsidRPr="00C74B07">
        <w:rPr>
          <w:rFonts w:asciiTheme="minorHAnsi" w:hAnsiTheme="minorHAnsi" w:cstheme="minorHAnsi"/>
          <w:bCs/>
          <w:i/>
          <w:iCs/>
          <w:sz w:val="22"/>
          <w:szCs w:val="22"/>
        </w:rPr>
        <w:t>Audiologic</w:t>
      </w:r>
      <w:proofErr w:type="spellEnd"/>
      <w:r w:rsidRPr="00C74B07">
        <w:rPr>
          <w:rFonts w:asciiTheme="minorHAnsi" w:hAnsiTheme="minorHAnsi" w:cstheme="minorHAnsi"/>
          <w:bCs/>
          <w:i/>
          <w:iCs/>
          <w:sz w:val="22"/>
          <w:szCs w:val="22"/>
        </w:rPr>
        <w:t xml:space="preserve"> Guidelines for the Assessment of Hearing in Infants and Young Children. Available from:</w:t>
      </w:r>
    </w:p>
    <w:p w:rsidR="00C74B07" w:rsidRPr="00C74B07" w:rsidRDefault="00062F43" w:rsidP="00C74B07">
      <w:pPr>
        <w:rPr>
          <w:rFonts w:asciiTheme="minorHAnsi" w:hAnsiTheme="minorHAnsi" w:cstheme="minorHAnsi"/>
          <w:sz w:val="22"/>
          <w:szCs w:val="22"/>
        </w:rPr>
      </w:pPr>
      <w:hyperlink r:id="rId18" w:history="1">
        <w:r w:rsidR="00C74B07" w:rsidRPr="00C74B07">
          <w:rPr>
            <w:rFonts w:asciiTheme="minorHAnsi" w:hAnsiTheme="minorHAnsi" w:cstheme="minorHAnsi"/>
            <w:color w:val="0000FF"/>
            <w:sz w:val="22"/>
            <w:szCs w:val="22"/>
            <w:u w:val="single"/>
          </w:rPr>
          <w:t>http://www.audiology.org/publications-resources/document-library/pediatric-diagnostics</w:t>
        </w:r>
      </w:hyperlink>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[31] JOINT COMMITTEE ON INFANT HEARING OF THE AMERICAN ACADEMY OF PEDIATRICS, MUSE, C., HARRISON, J., YOSHINAGA-ITANO, C., GRIMES, A., BROOKHOUSER, P.E., EPSTEIN, S., BUCHMAN, C., MEHL, A., VOHR, B., MOELLER, M.P., MARTIN, P., BENEDICT, B.S., SCOGGINS, B., CRACE, J., KING, M., SETTE, A. and MARTIN, B., 2013. Supplement to the JCIH 2007 position statement: principles and guidelines for early intervention after confirmation that a child is deaf or hard of hearing.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 xml:space="preserve">Apr, vol. 131, no. 4, pp. e1324-49.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[32] NORRIX, L.W., 2015. Hearing Thresholds, Minimal Response Levels, and Cross-check Measures in </w:t>
      </w:r>
      <w:proofErr w:type="spellStart"/>
      <w:r w:rsidRPr="00C74B07">
        <w:rPr>
          <w:rFonts w:asciiTheme="minorHAnsi" w:hAnsiTheme="minorHAnsi" w:cstheme="minorHAnsi"/>
          <w:sz w:val="22"/>
          <w:szCs w:val="22"/>
        </w:rPr>
        <w:t>Pediatric</w:t>
      </w:r>
      <w:proofErr w:type="spellEnd"/>
      <w:r w:rsidRPr="00C74B07">
        <w:rPr>
          <w:rFonts w:asciiTheme="minorHAnsi" w:hAnsiTheme="minorHAnsi" w:cstheme="minorHAnsi"/>
          <w:sz w:val="22"/>
          <w:szCs w:val="22"/>
        </w:rPr>
        <w:t xml:space="preserve"> Audiology. American Journal of Audiology. Mar 10.</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[33] WATKIN, P.M. and BALDWIN, M., 2011. Identifying deafness in early childhood: requirements after the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 </w:t>
      </w:r>
      <w:r w:rsidRPr="00C74B07">
        <w:rPr>
          <w:rFonts w:asciiTheme="minorHAnsi" w:hAnsiTheme="minorHAnsi" w:cstheme="minorHAnsi"/>
          <w:i/>
          <w:iCs/>
          <w:sz w:val="22"/>
          <w:szCs w:val="22"/>
        </w:rPr>
        <w:t xml:space="preserve">Archives of Disease in Childhood. </w:t>
      </w:r>
      <w:r w:rsidRPr="00C74B07">
        <w:rPr>
          <w:rFonts w:asciiTheme="minorHAnsi" w:hAnsiTheme="minorHAnsi" w:cstheme="minorHAnsi"/>
          <w:sz w:val="22"/>
          <w:szCs w:val="22"/>
        </w:rPr>
        <w:t xml:space="preserve">Jan, vol. 96, no. 1, pp. 62-66.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[34] UMANSKY, A.M., JEFFE, D.B. and LIEU, J.E., 2011. The HEAR-QL: quality of life questionnaire for children with hearing loss. </w:t>
      </w:r>
      <w:r w:rsidRPr="00C74B07">
        <w:rPr>
          <w:rFonts w:asciiTheme="minorHAnsi" w:hAnsiTheme="minorHAnsi" w:cstheme="minorHAnsi"/>
          <w:i/>
          <w:iCs/>
          <w:sz w:val="22"/>
          <w:szCs w:val="22"/>
        </w:rPr>
        <w:t xml:space="preserve">Journal of the American Academy of Audiology. </w:t>
      </w:r>
      <w:r w:rsidRPr="00C74B07">
        <w:rPr>
          <w:rFonts w:asciiTheme="minorHAnsi" w:hAnsiTheme="minorHAnsi" w:cstheme="minorHAnsi"/>
          <w:sz w:val="22"/>
          <w:szCs w:val="22"/>
        </w:rPr>
        <w:t xml:space="preserve">Nov-Dec, vol. 22, no. 10, pp. 644-653.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[35] ELEWEKE, C.J., GILBERT, S., BAYS, D. and AUSTIN, E., 2008. Information about support services for families of young children with hearing loss: A review of some useful outcomes and challenges. </w:t>
      </w:r>
      <w:r w:rsidRPr="00C74B07">
        <w:rPr>
          <w:rFonts w:asciiTheme="minorHAnsi" w:hAnsiTheme="minorHAnsi" w:cstheme="minorHAnsi"/>
          <w:i/>
          <w:iCs/>
          <w:sz w:val="22"/>
          <w:szCs w:val="22"/>
        </w:rPr>
        <w:t xml:space="preserve">Deafness &amp; Education International. </w:t>
      </w:r>
      <w:r w:rsidRPr="00C74B07">
        <w:rPr>
          <w:rFonts w:asciiTheme="minorHAnsi" w:hAnsiTheme="minorHAnsi" w:cstheme="minorHAnsi"/>
          <w:sz w:val="22"/>
          <w:szCs w:val="22"/>
        </w:rPr>
        <w:t xml:space="preserve">vol. 10, no. 4, pp. 190-212.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[36] MOELLER, M.P., HOOVER, B., PETERSON, B. and STELMACHOWICZ, P., 2009. Consistency of hearing aid use in infants with early-identified hearing loss. </w:t>
      </w:r>
      <w:r w:rsidRPr="00C74B07">
        <w:rPr>
          <w:rFonts w:asciiTheme="minorHAnsi" w:hAnsiTheme="minorHAnsi" w:cstheme="minorHAnsi"/>
          <w:i/>
          <w:iCs/>
          <w:sz w:val="22"/>
          <w:szCs w:val="22"/>
        </w:rPr>
        <w:t xml:space="preserve">American Journal of Audiology. </w:t>
      </w:r>
      <w:r w:rsidRPr="00C74B07">
        <w:rPr>
          <w:rFonts w:asciiTheme="minorHAnsi" w:hAnsiTheme="minorHAnsi" w:cstheme="minorHAnsi"/>
          <w:sz w:val="22"/>
          <w:szCs w:val="22"/>
        </w:rPr>
        <w:t xml:space="preserve">Jun, vol. 18, no. 1, pp. 14-23. </w:t>
      </w: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[37] HYDE, M., 2008. </w:t>
      </w:r>
      <w:r w:rsidRPr="00C74B07">
        <w:rPr>
          <w:rFonts w:asciiTheme="minorHAnsi" w:hAnsiTheme="minorHAnsi" w:cstheme="minorHAnsi"/>
          <w:i/>
          <w:iCs/>
          <w:sz w:val="22"/>
          <w:szCs w:val="22"/>
        </w:rPr>
        <w:t xml:space="preserve">Audiological Assessment Protocol and Support Documentation. </w:t>
      </w:r>
      <w:r w:rsidRPr="00C74B07">
        <w:rPr>
          <w:rFonts w:asciiTheme="minorHAnsi" w:hAnsiTheme="minorHAnsi" w:cstheme="minorHAnsi"/>
          <w:iCs/>
          <w:sz w:val="22"/>
          <w:szCs w:val="22"/>
        </w:rPr>
        <w:t>Ontario:</w:t>
      </w:r>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Infant Hearing Program.</w:t>
      </w: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 </w:t>
      </w:r>
    </w:p>
    <w:p w:rsidR="00C74B07" w:rsidRPr="00C74B07" w:rsidRDefault="00C74B07" w:rsidP="00C74B07">
      <w:pPr>
        <w:autoSpaceDE w:val="0"/>
        <w:autoSpaceDN w:val="0"/>
        <w:adjustRightInd w:val="0"/>
        <w:rPr>
          <w:rFonts w:asciiTheme="minorHAnsi" w:hAnsiTheme="minorHAnsi" w:cstheme="minorHAnsi"/>
          <w:bCs/>
          <w:sz w:val="22"/>
          <w:szCs w:val="22"/>
        </w:rPr>
      </w:pPr>
      <w:r w:rsidRPr="00C74B07">
        <w:rPr>
          <w:rFonts w:asciiTheme="minorHAnsi" w:hAnsiTheme="minorHAnsi" w:cstheme="minorHAnsi"/>
          <w:sz w:val="22"/>
          <w:szCs w:val="22"/>
        </w:rPr>
        <w:t xml:space="preserve">[38] </w:t>
      </w:r>
      <w:r w:rsidRPr="00C74B07">
        <w:rPr>
          <w:rFonts w:asciiTheme="minorHAnsi" w:hAnsiTheme="minorHAnsi" w:cstheme="minorHAnsi"/>
          <w:bCs/>
          <w:sz w:val="22"/>
          <w:szCs w:val="22"/>
        </w:rPr>
        <w:t xml:space="preserve">NHSP CLINICAL GROUP. 2013. </w:t>
      </w:r>
      <w:r w:rsidRPr="00C74B07">
        <w:rPr>
          <w:rFonts w:asciiTheme="minorHAnsi" w:hAnsiTheme="minorHAnsi" w:cstheme="minorHAnsi"/>
          <w:bCs/>
          <w:i/>
          <w:sz w:val="22"/>
          <w:szCs w:val="22"/>
        </w:rPr>
        <w:t xml:space="preserve">Guidelines for the early audiological assessment and management of babies referred from the </w:t>
      </w:r>
      <w:proofErr w:type="spellStart"/>
      <w:r w:rsidRPr="00C74B07">
        <w:rPr>
          <w:rFonts w:asciiTheme="minorHAnsi" w:hAnsiTheme="minorHAnsi" w:cstheme="minorHAnsi"/>
          <w:bCs/>
          <w:i/>
          <w:sz w:val="22"/>
          <w:szCs w:val="22"/>
        </w:rPr>
        <w:t>Newborn</w:t>
      </w:r>
      <w:proofErr w:type="spellEnd"/>
      <w:r w:rsidRPr="00C74B07">
        <w:rPr>
          <w:rFonts w:asciiTheme="minorHAnsi" w:hAnsiTheme="minorHAnsi" w:cstheme="minorHAnsi"/>
          <w:bCs/>
          <w:i/>
          <w:sz w:val="22"/>
          <w:szCs w:val="22"/>
        </w:rPr>
        <w:t xml:space="preserve"> Hearing Screening Programme Version 3.1.</w:t>
      </w:r>
      <w:r w:rsidRPr="00C74B07">
        <w:rPr>
          <w:rFonts w:asciiTheme="minorHAnsi" w:hAnsiTheme="minorHAnsi" w:cstheme="minorHAnsi"/>
          <w:bCs/>
          <w:sz w:val="22"/>
          <w:szCs w:val="22"/>
        </w:rPr>
        <w:t xml:space="preserve"> UK: The British Society of Audiology.</w:t>
      </w:r>
    </w:p>
    <w:p w:rsidR="00C74B07" w:rsidRPr="00C74B07" w:rsidRDefault="00C74B07" w:rsidP="00C74B07">
      <w:pPr>
        <w:autoSpaceDE w:val="0"/>
        <w:autoSpaceDN w:val="0"/>
        <w:adjustRightInd w:val="0"/>
        <w:rPr>
          <w:rFonts w:asciiTheme="minorHAnsi" w:hAnsiTheme="minorHAnsi" w:cstheme="minorHAnsi"/>
          <w:bCs/>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[39] AMERICAN SPEECH-LANGUAGE-HEARING ASSOCIATION, 2014. </w:t>
      </w:r>
      <w:r w:rsidRPr="00C74B07">
        <w:rPr>
          <w:rFonts w:asciiTheme="minorHAnsi" w:hAnsiTheme="minorHAnsi" w:cstheme="minorHAnsi"/>
          <w:i/>
          <w:sz w:val="22"/>
          <w:szCs w:val="22"/>
        </w:rPr>
        <w:t>Permanent Childhood Hearing Loss</w:t>
      </w:r>
      <w:r w:rsidRPr="00C74B07">
        <w:rPr>
          <w:rFonts w:asciiTheme="minorHAnsi" w:hAnsiTheme="minorHAnsi" w:cstheme="minorHAnsi"/>
          <w:sz w:val="22"/>
          <w:szCs w:val="22"/>
        </w:rPr>
        <w:t xml:space="preserve"> [online]. USA: ASHA. Available from:</w:t>
      </w:r>
    </w:p>
    <w:p w:rsidR="00C74B07" w:rsidRPr="00C74B07" w:rsidRDefault="00062F43" w:rsidP="00C74B07">
      <w:pPr>
        <w:rPr>
          <w:rFonts w:asciiTheme="minorHAnsi" w:hAnsiTheme="minorHAnsi" w:cstheme="minorHAnsi"/>
          <w:sz w:val="22"/>
          <w:szCs w:val="22"/>
        </w:rPr>
      </w:pPr>
      <w:hyperlink r:id="rId19" w:history="1">
        <w:r w:rsidR="00C74B07" w:rsidRPr="00C74B07">
          <w:rPr>
            <w:rFonts w:asciiTheme="minorHAnsi" w:hAnsiTheme="minorHAnsi" w:cstheme="minorHAnsi"/>
            <w:color w:val="0000FF"/>
            <w:sz w:val="22"/>
            <w:szCs w:val="22"/>
            <w:u w:val="single"/>
          </w:rPr>
          <w:t>http://www.asha.org/Practice-Portal/Clinical-Topics/Permanent-Childhood-Hearing-Loss/</w:t>
        </w:r>
      </w:hyperlink>
    </w:p>
    <w:p w:rsidR="00C74B07" w:rsidRPr="00C74B07" w:rsidRDefault="00C74B07" w:rsidP="00C74B07">
      <w:pPr>
        <w:autoSpaceDE w:val="0"/>
        <w:autoSpaceDN w:val="0"/>
        <w:adjustRightInd w:val="0"/>
        <w:rPr>
          <w:rFonts w:asciiTheme="minorHAnsi" w:hAnsiTheme="minorHAnsi" w:cstheme="minorHAnsi"/>
          <w:sz w:val="22"/>
          <w:szCs w:val="22"/>
        </w:rPr>
      </w:pP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[40] BRITISH SOCIETY OF AUDIOLOGY. 2014. Recommended procedure: visual reinforcement audiometry. </w:t>
      </w:r>
      <w:r w:rsidRPr="00C74B07">
        <w:rPr>
          <w:rFonts w:asciiTheme="minorHAnsi" w:hAnsiTheme="minorHAnsi" w:cstheme="minorHAnsi"/>
          <w:bCs/>
          <w:sz w:val="22"/>
          <w:szCs w:val="22"/>
        </w:rPr>
        <w:t>UK: The British Society of Audiology</w:t>
      </w:r>
      <w:r w:rsidRPr="00C74B07">
        <w:rPr>
          <w:rFonts w:asciiTheme="minorHAnsi" w:hAnsiTheme="minorHAnsi" w:cstheme="minorHAnsi"/>
          <w:sz w:val="22"/>
          <w:szCs w:val="22"/>
        </w:rPr>
        <w:t>. Available from:</w:t>
      </w:r>
    </w:p>
    <w:p w:rsidR="00C74B07" w:rsidRPr="00C74B07" w:rsidRDefault="00C74B07" w:rsidP="00C74B07">
      <w:pPr>
        <w:autoSpaceDE w:val="0"/>
        <w:autoSpaceDN w:val="0"/>
        <w:adjustRightInd w:val="0"/>
        <w:rPr>
          <w:rFonts w:asciiTheme="minorHAnsi" w:hAnsiTheme="minorHAnsi" w:cstheme="minorHAnsi"/>
          <w:sz w:val="22"/>
          <w:szCs w:val="22"/>
        </w:rPr>
      </w:pPr>
      <w:r w:rsidRPr="00C74B07">
        <w:rPr>
          <w:rFonts w:asciiTheme="minorHAnsi" w:hAnsiTheme="minorHAnsi" w:cstheme="minorHAnsi"/>
          <w:sz w:val="22"/>
          <w:szCs w:val="22"/>
        </w:rPr>
        <w:t xml:space="preserve">http://www.thebsa.org.uk/wpcontent/uploads/2014/04/BSA_VRA_24June2014_Final.pdf.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[41] FONSECA, S., FORSYTH, H. and NEARY, W., 2005. School hearing screening programme in the UK: practice and performance. </w:t>
      </w:r>
      <w:r w:rsidRPr="00C74B07">
        <w:rPr>
          <w:rFonts w:asciiTheme="minorHAnsi" w:hAnsiTheme="minorHAnsi" w:cstheme="minorHAnsi"/>
          <w:i/>
          <w:iCs/>
          <w:sz w:val="22"/>
          <w:szCs w:val="22"/>
        </w:rPr>
        <w:t xml:space="preserve">Archives of Disease in Childhood. </w:t>
      </w:r>
      <w:r w:rsidRPr="00C74B07">
        <w:rPr>
          <w:rFonts w:asciiTheme="minorHAnsi" w:hAnsiTheme="minorHAnsi" w:cstheme="minorHAnsi"/>
          <w:sz w:val="22"/>
          <w:szCs w:val="22"/>
        </w:rPr>
        <w:t xml:space="preserve">Feb, vol. 90, no. 2, pp. 154-156.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[42] HALLORAN, D.R., HARDIN, J.M. and WALL, T.C., 2009. Validity of pure-tone hearing screening at well-child visits. </w:t>
      </w:r>
      <w:r w:rsidRPr="00C74B07">
        <w:rPr>
          <w:rFonts w:asciiTheme="minorHAnsi" w:hAnsiTheme="minorHAnsi" w:cstheme="minorHAnsi"/>
          <w:i/>
          <w:iCs/>
          <w:sz w:val="22"/>
          <w:szCs w:val="22"/>
        </w:rPr>
        <w:t xml:space="preserve">Archives of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&amp; Adolescent Medicine. </w:t>
      </w:r>
      <w:r w:rsidRPr="00C74B07">
        <w:rPr>
          <w:rFonts w:asciiTheme="minorHAnsi" w:hAnsiTheme="minorHAnsi" w:cstheme="minorHAnsi"/>
          <w:sz w:val="22"/>
          <w:szCs w:val="22"/>
        </w:rPr>
        <w:t xml:space="preserve">Feb, vol. 163, no. 2, pp. 158-163.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[43] FEIRN, R., WOOD, S., SUTTON, G., BOOTH, R., MEREDITH, R., BRENNAN, S. and LIGHTFOOT, G., 2014.</w:t>
      </w:r>
      <w:r w:rsidRPr="00C74B07">
        <w:rPr>
          <w:rFonts w:asciiTheme="minorHAnsi" w:hAnsiTheme="minorHAnsi" w:cstheme="minorHAnsi"/>
          <w:i/>
          <w:iCs/>
          <w:sz w:val="22"/>
          <w:szCs w:val="22"/>
        </w:rPr>
        <w:t xml:space="preserve">   </w:t>
      </w:r>
      <w:r w:rsidRPr="00C74B07">
        <w:rPr>
          <w:rFonts w:asciiTheme="minorHAnsi" w:hAnsiTheme="minorHAnsi" w:cstheme="minorHAnsi"/>
          <w:bCs/>
          <w:i/>
          <w:iCs/>
          <w:sz w:val="22"/>
          <w:szCs w:val="22"/>
        </w:rPr>
        <w:t>Guidelines for Fitting Hearing Aids to Young Infants. Version 2.0.</w:t>
      </w:r>
      <w:r w:rsidRPr="00C74B07">
        <w:rPr>
          <w:rFonts w:asciiTheme="minorHAnsi" w:hAnsiTheme="minorHAnsi" w:cstheme="minorHAnsi"/>
          <w:b/>
          <w:bCs/>
          <w:i/>
          <w:iCs/>
          <w:sz w:val="22"/>
          <w:szCs w:val="22"/>
        </w:rPr>
        <w:t> </w:t>
      </w:r>
      <w:r w:rsidRPr="00C74B07">
        <w:rPr>
          <w:rFonts w:asciiTheme="minorHAnsi" w:hAnsiTheme="minorHAnsi" w:cstheme="minorHAnsi"/>
          <w:sz w:val="22"/>
          <w:szCs w:val="22"/>
        </w:rPr>
        <w:t xml:space="preserve">Manchester: The University of Manchester. </w:t>
      </w:r>
    </w:p>
    <w:p w:rsidR="00C74B07" w:rsidRPr="00C74B07" w:rsidRDefault="00C74B07" w:rsidP="00C74B07">
      <w:pPr>
        <w:autoSpaceDE w:val="0"/>
        <w:autoSpaceDN w:val="0"/>
        <w:adjustRightInd w:val="0"/>
        <w:rPr>
          <w:rFonts w:asciiTheme="minorHAnsi" w:eastAsiaTheme="minorHAnsi" w:hAnsiTheme="minorHAnsi" w:cstheme="minorHAnsi"/>
          <w:color w:val="000000"/>
          <w:sz w:val="22"/>
          <w:szCs w:val="22"/>
          <w:lang w:eastAsia="en-US"/>
        </w:rPr>
      </w:pPr>
      <w:r w:rsidRPr="00C74B07">
        <w:rPr>
          <w:rFonts w:asciiTheme="minorHAnsi" w:eastAsiaTheme="minorHAnsi" w:hAnsiTheme="minorHAnsi" w:cstheme="minorHAnsi"/>
          <w:color w:val="000000"/>
          <w:sz w:val="22"/>
          <w:szCs w:val="22"/>
          <w:lang w:eastAsia="en-US"/>
        </w:rPr>
        <w:t xml:space="preserve">[44] DURIEUX-SMITH, A., FITZPATRICK, E. and WHITTINGHAM, J., 2008. Universal </w:t>
      </w:r>
      <w:proofErr w:type="spellStart"/>
      <w:r w:rsidRPr="00C74B07">
        <w:rPr>
          <w:rFonts w:asciiTheme="minorHAnsi" w:eastAsiaTheme="minorHAnsi" w:hAnsiTheme="minorHAnsi" w:cstheme="minorHAnsi"/>
          <w:color w:val="000000"/>
          <w:sz w:val="22"/>
          <w:szCs w:val="22"/>
          <w:lang w:eastAsia="en-US"/>
        </w:rPr>
        <w:t>newborn</w:t>
      </w:r>
      <w:proofErr w:type="spellEnd"/>
      <w:r w:rsidRPr="00C74B07">
        <w:rPr>
          <w:rFonts w:asciiTheme="minorHAnsi" w:eastAsiaTheme="minorHAnsi" w:hAnsiTheme="minorHAnsi" w:cstheme="minorHAnsi"/>
          <w:color w:val="000000"/>
          <w:sz w:val="22"/>
          <w:szCs w:val="22"/>
          <w:lang w:eastAsia="en-US"/>
        </w:rPr>
        <w:t xml:space="preserve"> hearing screening: a question of evidence. </w:t>
      </w:r>
      <w:r w:rsidRPr="00C74B07">
        <w:rPr>
          <w:rFonts w:asciiTheme="minorHAnsi" w:eastAsiaTheme="minorHAnsi" w:hAnsiTheme="minorHAnsi" w:cstheme="minorHAnsi"/>
          <w:i/>
          <w:color w:val="000000"/>
          <w:sz w:val="22"/>
          <w:szCs w:val="22"/>
          <w:lang w:eastAsia="en-US"/>
        </w:rPr>
        <w:t>International Journal of Audiology</w:t>
      </w:r>
      <w:r w:rsidRPr="00C74B07">
        <w:rPr>
          <w:rFonts w:asciiTheme="minorHAnsi" w:eastAsiaTheme="minorHAnsi" w:hAnsiTheme="minorHAnsi" w:cstheme="minorHAnsi"/>
          <w:color w:val="000000"/>
          <w:sz w:val="22"/>
          <w:szCs w:val="22"/>
          <w:lang w:eastAsia="en-US"/>
        </w:rPr>
        <w:t>. Jan, vol. 47, no. 1, pp. 1-10.</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[45] ZHENG, Y., LI, G., MENG, Z.L., XU, K., TAO, Y., WANG, K. and SOLI, S.D., 2012. Outcome assessment alternatives for young children during the first 12 months after </w:t>
      </w:r>
      <w:proofErr w:type="spellStart"/>
      <w:r w:rsidRPr="00C74B07">
        <w:rPr>
          <w:rFonts w:asciiTheme="minorHAnsi" w:hAnsiTheme="minorHAnsi" w:cstheme="minorHAnsi"/>
          <w:sz w:val="22"/>
          <w:szCs w:val="22"/>
        </w:rPr>
        <w:t>pediatric</w:t>
      </w:r>
      <w:proofErr w:type="spellEnd"/>
      <w:r w:rsidRPr="00C74B07">
        <w:rPr>
          <w:rFonts w:asciiTheme="minorHAnsi" w:hAnsiTheme="minorHAnsi" w:cstheme="minorHAnsi"/>
          <w:sz w:val="22"/>
          <w:szCs w:val="22"/>
        </w:rPr>
        <w:t xml:space="preserve"> hearing-aid fittings. </w:t>
      </w:r>
      <w:r w:rsidRPr="00C74B07">
        <w:rPr>
          <w:rFonts w:asciiTheme="minorHAnsi" w:hAnsiTheme="minorHAnsi" w:cstheme="minorHAnsi"/>
          <w:i/>
          <w:iCs/>
          <w:sz w:val="22"/>
          <w:szCs w:val="22"/>
        </w:rPr>
        <w:t xml:space="preserve">International Journal of Audiology. </w:t>
      </w:r>
      <w:r w:rsidRPr="00C74B07">
        <w:rPr>
          <w:rFonts w:asciiTheme="minorHAnsi" w:hAnsiTheme="minorHAnsi" w:cstheme="minorHAnsi"/>
          <w:sz w:val="22"/>
          <w:szCs w:val="22"/>
        </w:rPr>
        <w:t xml:space="preserve">Nov, vol. 51, no. 11, pp. 846-855.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[46] MCCREERY, R.W., BENTLER, R.A. and ROUSH, P.A., 2013. Characteristics of hearing aid fittings in infants and young children. </w:t>
      </w:r>
      <w:r w:rsidRPr="00C74B07">
        <w:rPr>
          <w:rFonts w:asciiTheme="minorHAnsi" w:hAnsiTheme="minorHAnsi" w:cstheme="minorHAnsi"/>
          <w:i/>
          <w:iCs/>
          <w:sz w:val="22"/>
          <w:szCs w:val="22"/>
        </w:rPr>
        <w:t xml:space="preserve">Ear and Hearing. </w:t>
      </w:r>
      <w:r w:rsidRPr="00C74B07">
        <w:rPr>
          <w:rFonts w:asciiTheme="minorHAnsi" w:hAnsiTheme="minorHAnsi" w:cstheme="minorHAnsi"/>
          <w:sz w:val="22"/>
          <w:szCs w:val="22"/>
        </w:rPr>
        <w:t xml:space="preserve">Nov-Dec, vol. 34, no. 6, pp. 701-710. </w:t>
      </w:r>
    </w:p>
    <w:p w:rsidR="00C74B07" w:rsidRPr="00C74B07" w:rsidRDefault="00C74B07" w:rsidP="00C74B07">
      <w:pPr>
        <w:rPr>
          <w:rFonts w:asciiTheme="minorHAnsi" w:hAnsiTheme="minorHAnsi" w:cstheme="minorHAnsi"/>
          <w:bCs/>
          <w:sz w:val="22"/>
          <w:szCs w:val="22"/>
        </w:rPr>
      </w:pPr>
      <w:r w:rsidRPr="00C74B07">
        <w:rPr>
          <w:rFonts w:asciiTheme="minorHAnsi" w:hAnsiTheme="minorHAnsi" w:cstheme="minorHAnsi"/>
          <w:sz w:val="22"/>
          <w:szCs w:val="22"/>
        </w:rPr>
        <w:t xml:space="preserve">[47] BAMFORD, J., SKIPP, A., HOSTLER, M., DAVIS, A., BARTON, G. and SITHOLE, J., 2004. </w:t>
      </w:r>
      <w:r w:rsidRPr="00C74B07">
        <w:rPr>
          <w:rFonts w:asciiTheme="minorHAnsi" w:hAnsiTheme="minorHAnsi" w:cstheme="minorHAnsi"/>
          <w:bCs/>
          <w:i/>
          <w:sz w:val="22"/>
          <w:szCs w:val="22"/>
        </w:rPr>
        <w:t>MHAS-P Final Report Volume 1: Studies, results and guidelines.</w:t>
      </w:r>
      <w:r w:rsidRPr="00C74B07">
        <w:rPr>
          <w:rFonts w:asciiTheme="minorHAnsi" w:hAnsiTheme="minorHAnsi" w:cstheme="minorHAnsi"/>
          <w:bCs/>
          <w:sz w:val="22"/>
          <w:szCs w:val="22"/>
        </w:rPr>
        <w:t xml:space="preserve"> Manchester: University of Manchester.</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[48] MCKAY, S., GRAVEL, J.S. and THARPE, A.M., 2008. Amplification considerations for children with minimal or mild bilateral hearing loss and unilateral hearing loss. </w:t>
      </w:r>
      <w:r w:rsidRPr="00C74B07">
        <w:rPr>
          <w:rFonts w:asciiTheme="minorHAnsi" w:hAnsiTheme="minorHAnsi" w:cstheme="minorHAnsi"/>
          <w:i/>
          <w:iCs/>
          <w:sz w:val="22"/>
          <w:szCs w:val="22"/>
        </w:rPr>
        <w:t xml:space="preserve">Trends in Amplification. </w:t>
      </w:r>
      <w:r w:rsidRPr="00C74B07">
        <w:rPr>
          <w:rFonts w:asciiTheme="minorHAnsi" w:hAnsiTheme="minorHAnsi" w:cstheme="minorHAnsi"/>
          <w:sz w:val="22"/>
          <w:szCs w:val="22"/>
        </w:rPr>
        <w:t xml:space="preserve">Mar, vol. 12, no. 1, pp. 43-54.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[49] CAPORALI, S.A., SCHMIDT, E., ERIKSSON, A., SKOLD, B., POPECKI, B., LARSSON, J. and AURIEMMO, J., 2013. Evaluating the physical fit of receiver-in-the-ear hearing aids in infants. </w:t>
      </w:r>
      <w:r w:rsidRPr="00C74B07">
        <w:rPr>
          <w:rFonts w:asciiTheme="minorHAnsi" w:hAnsiTheme="minorHAnsi" w:cstheme="minorHAnsi"/>
          <w:i/>
          <w:iCs/>
          <w:sz w:val="22"/>
          <w:szCs w:val="22"/>
        </w:rPr>
        <w:t xml:space="preserve">Journal of the American Academy of Audiology. </w:t>
      </w:r>
      <w:r w:rsidRPr="00C74B07">
        <w:rPr>
          <w:rFonts w:asciiTheme="minorHAnsi" w:hAnsiTheme="minorHAnsi" w:cstheme="minorHAnsi"/>
          <w:sz w:val="22"/>
          <w:szCs w:val="22"/>
        </w:rPr>
        <w:t xml:space="preserve">Mar, vol. 24, no. 3, pp. 174-191.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[50] BENEDICT, R.E. and BAUMGARDNER, A.M., 2009. A population approach to understanding children's access to assistive technology. </w:t>
      </w:r>
      <w:r w:rsidRPr="00C74B07">
        <w:rPr>
          <w:rFonts w:asciiTheme="minorHAnsi" w:hAnsiTheme="minorHAnsi" w:cstheme="minorHAnsi"/>
          <w:i/>
          <w:iCs/>
          <w:sz w:val="22"/>
          <w:szCs w:val="22"/>
        </w:rPr>
        <w:t xml:space="preserve">Disability and Rehabilitation. </w:t>
      </w:r>
      <w:r w:rsidRPr="00C74B07">
        <w:rPr>
          <w:rFonts w:asciiTheme="minorHAnsi" w:hAnsiTheme="minorHAnsi" w:cstheme="minorHAnsi"/>
          <w:sz w:val="22"/>
          <w:szCs w:val="22"/>
        </w:rPr>
        <w:t xml:space="preserve">vol. 31, no. 7, pp. 582-592.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[51] RISSATTO, M.R. and NOVAES, B.C., 2009. Hearing aids in children: the importance of the verification and validation processes. </w:t>
      </w:r>
      <w:r w:rsidRPr="00C74B07">
        <w:rPr>
          <w:rFonts w:asciiTheme="minorHAnsi" w:hAnsiTheme="minorHAnsi" w:cstheme="minorHAnsi"/>
          <w:i/>
          <w:iCs/>
          <w:sz w:val="22"/>
          <w:szCs w:val="22"/>
        </w:rPr>
        <w:t>Pro-</w:t>
      </w:r>
      <w:proofErr w:type="spellStart"/>
      <w:r w:rsidRPr="00C74B07">
        <w:rPr>
          <w:rFonts w:asciiTheme="minorHAnsi" w:hAnsiTheme="minorHAnsi" w:cstheme="minorHAnsi"/>
          <w:i/>
          <w:iCs/>
          <w:sz w:val="22"/>
          <w:szCs w:val="22"/>
        </w:rPr>
        <w:t>Fono</w:t>
      </w:r>
      <w:proofErr w:type="spellEnd"/>
      <w:r w:rsidRPr="00C74B07">
        <w:rPr>
          <w:rFonts w:asciiTheme="minorHAnsi" w:hAnsiTheme="minorHAnsi" w:cstheme="minorHAnsi"/>
          <w:i/>
          <w:iCs/>
          <w:sz w:val="22"/>
          <w:szCs w:val="22"/>
        </w:rPr>
        <w:t xml:space="preserve">: </w:t>
      </w:r>
      <w:proofErr w:type="spellStart"/>
      <w:r w:rsidRPr="00C74B07">
        <w:rPr>
          <w:rFonts w:asciiTheme="minorHAnsi" w:hAnsiTheme="minorHAnsi" w:cstheme="minorHAnsi"/>
          <w:i/>
          <w:iCs/>
          <w:sz w:val="22"/>
          <w:szCs w:val="22"/>
        </w:rPr>
        <w:t>Revista</w:t>
      </w:r>
      <w:proofErr w:type="spellEnd"/>
      <w:r w:rsidRPr="00C74B07">
        <w:rPr>
          <w:rFonts w:asciiTheme="minorHAnsi" w:hAnsiTheme="minorHAnsi" w:cstheme="minorHAnsi"/>
          <w:i/>
          <w:iCs/>
          <w:sz w:val="22"/>
          <w:szCs w:val="22"/>
        </w:rPr>
        <w:t xml:space="preserve"> De </w:t>
      </w:r>
      <w:proofErr w:type="spellStart"/>
      <w:r w:rsidRPr="00C74B07">
        <w:rPr>
          <w:rFonts w:asciiTheme="minorHAnsi" w:hAnsiTheme="minorHAnsi" w:cstheme="minorHAnsi"/>
          <w:i/>
          <w:iCs/>
          <w:sz w:val="22"/>
          <w:szCs w:val="22"/>
        </w:rPr>
        <w:t>Atualizacao</w:t>
      </w:r>
      <w:proofErr w:type="spellEnd"/>
      <w:r w:rsidRPr="00C74B07">
        <w:rPr>
          <w:rFonts w:asciiTheme="minorHAnsi" w:hAnsiTheme="minorHAnsi" w:cstheme="minorHAnsi"/>
          <w:i/>
          <w:iCs/>
          <w:sz w:val="22"/>
          <w:szCs w:val="22"/>
        </w:rPr>
        <w:t xml:space="preserve"> </w:t>
      </w:r>
      <w:proofErr w:type="spellStart"/>
      <w:r w:rsidRPr="00C74B07">
        <w:rPr>
          <w:rFonts w:asciiTheme="minorHAnsi" w:hAnsiTheme="minorHAnsi" w:cstheme="minorHAnsi"/>
          <w:i/>
          <w:iCs/>
          <w:sz w:val="22"/>
          <w:szCs w:val="22"/>
        </w:rPr>
        <w:t>Cientifica</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 xml:space="preserve">Apr-Jun, vol. 21, no. 2, pp. 131-136.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[52] KING, A.M., 2010. The national protocol for paediatric amplification in Australia. </w:t>
      </w:r>
      <w:r w:rsidRPr="00C74B07">
        <w:rPr>
          <w:rFonts w:asciiTheme="minorHAnsi" w:hAnsiTheme="minorHAnsi" w:cstheme="minorHAnsi"/>
          <w:i/>
          <w:iCs/>
          <w:sz w:val="22"/>
          <w:szCs w:val="22"/>
        </w:rPr>
        <w:t xml:space="preserve">International Journal of Audiology. </w:t>
      </w:r>
      <w:r w:rsidRPr="00C74B07">
        <w:rPr>
          <w:rFonts w:asciiTheme="minorHAnsi" w:hAnsiTheme="minorHAnsi" w:cstheme="minorHAnsi"/>
          <w:sz w:val="22"/>
          <w:szCs w:val="22"/>
        </w:rPr>
        <w:t xml:space="preserve">Jan, vol. 49 </w:t>
      </w:r>
      <w:proofErr w:type="spellStart"/>
      <w:r w:rsidRPr="00C74B07">
        <w:rPr>
          <w:rFonts w:asciiTheme="minorHAnsi" w:hAnsiTheme="minorHAnsi" w:cstheme="minorHAnsi"/>
          <w:sz w:val="22"/>
          <w:szCs w:val="22"/>
        </w:rPr>
        <w:t>Suppl</w:t>
      </w:r>
      <w:proofErr w:type="spellEnd"/>
      <w:r w:rsidRPr="00C74B07">
        <w:rPr>
          <w:rFonts w:asciiTheme="minorHAnsi" w:hAnsiTheme="minorHAnsi" w:cstheme="minorHAnsi"/>
          <w:sz w:val="22"/>
          <w:szCs w:val="22"/>
        </w:rPr>
        <w:t xml:space="preserve"> 1, pp. S64-9.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[53] MORET, A.L., BEVILACQUA, M.C., MELO, T.M., MONDELLI, M.F., MARTINEZ, M.A., CRUZ, A.D. and JACOB, R.T., 2013. Questionnaires on satisfaction of amplification in children: a systematic review. </w:t>
      </w:r>
      <w:r w:rsidRPr="00C74B07">
        <w:rPr>
          <w:rFonts w:asciiTheme="minorHAnsi" w:hAnsiTheme="minorHAnsi" w:cstheme="minorHAnsi"/>
          <w:i/>
          <w:iCs/>
          <w:sz w:val="22"/>
          <w:szCs w:val="22"/>
        </w:rPr>
        <w:t xml:space="preserve">Codas. </w:t>
      </w:r>
      <w:r w:rsidRPr="00C74B07">
        <w:rPr>
          <w:rFonts w:asciiTheme="minorHAnsi" w:hAnsiTheme="minorHAnsi" w:cstheme="minorHAnsi"/>
          <w:sz w:val="22"/>
          <w:szCs w:val="22"/>
        </w:rPr>
        <w:t xml:space="preserve">vol. 25, no. 6, pp. 584-587.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[54] KASSINI, I., 2008. Professionalism and coordination: allies or enemies? </w:t>
      </w:r>
      <w:r w:rsidRPr="00C74B07">
        <w:rPr>
          <w:rFonts w:asciiTheme="minorHAnsi" w:hAnsiTheme="minorHAnsi" w:cstheme="minorHAnsi"/>
          <w:i/>
          <w:sz w:val="22"/>
          <w:szCs w:val="22"/>
        </w:rPr>
        <w:t>American Annals of the Deaf</w:t>
      </w:r>
      <w:r w:rsidRPr="00C74B07">
        <w:rPr>
          <w:rFonts w:asciiTheme="minorHAnsi" w:hAnsiTheme="minorHAnsi" w:cstheme="minorHAnsi"/>
          <w:sz w:val="22"/>
          <w:szCs w:val="22"/>
        </w:rPr>
        <w:t>. Summer, vol. 153, no. 3, pp. 309-313.</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[55] MCCARTHY, M., MUNOZ, K. and WHITE, K.R., 2010. Teleintervention for infants and young children who are deaf or hard-of-hearing. </w:t>
      </w:r>
      <w:proofErr w:type="spellStart"/>
      <w:r w:rsidRPr="00C74B07">
        <w:rPr>
          <w:rFonts w:asciiTheme="minorHAnsi" w:hAnsiTheme="minorHAnsi" w:cstheme="minorHAnsi"/>
          <w:i/>
          <w:iCs/>
          <w:sz w:val="22"/>
          <w:szCs w:val="22"/>
        </w:rPr>
        <w:t>Pediatrics</w:t>
      </w:r>
      <w:proofErr w:type="spellEnd"/>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 xml:space="preserve">Aug, vol. 126 </w:t>
      </w:r>
      <w:proofErr w:type="spellStart"/>
      <w:r w:rsidRPr="00C74B07">
        <w:rPr>
          <w:rFonts w:asciiTheme="minorHAnsi" w:hAnsiTheme="minorHAnsi" w:cstheme="minorHAnsi"/>
          <w:sz w:val="22"/>
          <w:szCs w:val="22"/>
        </w:rPr>
        <w:t>Suppl</w:t>
      </w:r>
      <w:proofErr w:type="spellEnd"/>
      <w:r w:rsidRPr="00C74B07">
        <w:rPr>
          <w:rFonts w:asciiTheme="minorHAnsi" w:hAnsiTheme="minorHAnsi" w:cstheme="minorHAnsi"/>
          <w:sz w:val="22"/>
          <w:szCs w:val="22"/>
        </w:rPr>
        <w:t xml:space="preserve"> 1, pp. S52-8.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[56] GILBEY, P., 2010. Qualitative analysis of parents' experience with receiving the news of the detection of their child's hearing loss. </w:t>
      </w:r>
      <w:r w:rsidRPr="00C74B07">
        <w:rPr>
          <w:rFonts w:asciiTheme="minorHAnsi" w:hAnsiTheme="minorHAnsi" w:cstheme="minorHAnsi"/>
          <w:i/>
          <w:iCs/>
          <w:sz w:val="22"/>
          <w:szCs w:val="22"/>
        </w:rPr>
        <w:t xml:space="preserve">International Journal of </w:t>
      </w:r>
      <w:proofErr w:type="spellStart"/>
      <w:r w:rsidRPr="00C74B07">
        <w:rPr>
          <w:rFonts w:asciiTheme="minorHAnsi" w:hAnsiTheme="minorHAnsi" w:cstheme="minorHAnsi"/>
          <w:i/>
          <w:iCs/>
          <w:sz w:val="22"/>
          <w:szCs w:val="22"/>
        </w:rPr>
        <w:t>Pediatric</w:t>
      </w:r>
      <w:proofErr w:type="spellEnd"/>
      <w:r w:rsidRPr="00C74B07">
        <w:rPr>
          <w:rFonts w:asciiTheme="minorHAnsi" w:hAnsiTheme="minorHAnsi" w:cstheme="minorHAnsi"/>
          <w:i/>
          <w:iCs/>
          <w:sz w:val="22"/>
          <w:szCs w:val="22"/>
        </w:rPr>
        <w:t xml:space="preserve"> Otorhinolaryngology. </w:t>
      </w:r>
      <w:r w:rsidRPr="00C74B07">
        <w:rPr>
          <w:rFonts w:asciiTheme="minorHAnsi" w:hAnsiTheme="minorHAnsi" w:cstheme="minorHAnsi"/>
          <w:sz w:val="22"/>
          <w:szCs w:val="22"/>
        </w:rPr>
        <w:t xml:space="preserve">Mar, vol. 74, no. 3, pp. 265-270.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[57] KAF, W.A. and STRONG, E.C., 2011. The promise of service learning in a </w:t>
      </w:r>
      <w:proofErr w:type="spellStart"/>
      <w:r w:rsidRPr="00C74B07">
        <w:rPr>
          <w:rFonts w:asciiTheme="minorHAnsi" w:hAnsiTheme="minorHAnsi" w:cstheme="minorHAnsi"/>
          <w:sz w:val="22"/>
          <w:szCs w:val="22"/>
        </w:rPr>
        <w:t>pediatric</w:t>
      </w:r>
      <w:proofErr w:type="spellEnd"/>
      <w:r w:rsidRPr="00C74B07">
        <w:rPr>
          <w:rFonts w:asciiTheme="minorHAnsi" w:hAnsiTheme="minorHAnsi" w:cstheme="minorHAnsi"/>
          <w:sz w:val="22"/>
          <w:szCs w:val="22"/>
        </w:rPr>
        <w:t xml:space="preserve"> audiology course on clinical training with the </w:t>
      </w:r>
      <w:proofErr w:type="spellStart"/>
      <w:r w:rsidRPr="00C74B07">
        <w:rPr>
          <w:rFonts w:asciiTheme="minorHAnsi" w:hAnsiTheme="minorHAnsi" w:cstheme="minorHAnsi"/>
          <w:sz w:val="22"/>
          <w:szCs w:val="22"/>
        </w:rPr>
        <w:t>pediatric</w:t>
      </w:r>
      <w:proofErr w:type="spellEnd"/>
      <w:r w:rsidRPr="00C74B07">
        <w:rPr>
          <w:rFonts w:asciiTheme="minorHAnsi" w:hAnsiTheme="minorHAnsi" w:cstheme="minorHAnsi"/>
          <w:sz w:val="22"/>
          <w:szCs w:val="22"/>
        </w:rPr>
        <w:t xml:space="preserve"> population. </w:t>
      </w:r>
      <w:r w:rsidRPr="00C74B07">
        <w:rPr>
          <w:rFonts w:asciiTheme="minorHAnsi" w:hAnsiTheme="minorHAnsi" w:cstheme="minorHAnsi"/>
          <w:i/>
          <w:iCs/>
          <w:sz w:val="22"/>
          <w:szCs w:val="22"/>
        </w:rPr>
        <w:t xml:space="preserve">American Journal of Audiology. </w:t>
      </w:r>
      <w:r w:rsidRPr="00C74B07">
        <w:rPr>
          <w:rFonts w:asciiTheme="minorHAnsi" w:hAnsiTheme="minorHAnsi" w:cstheme="minorHAnsi"/>
          <w:sz w:val="22"/>
          <w:szCs w:val="22"/>
        </w:rPr>
        <w:t>Dec, vol. 20, no. 2, pp. S220-32.</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[58] YOSHINAGA-ITANO, C., 2014. Principles and guidelines for early intervention after confirmation that a child is deaf or hard of hearing. </w:t>
      </w:r>
      <w:r w:rsidRPr="00C74B07">
        <w:rPr>
          <w:rFonts w:asciiTheme="minorHAnsi" w:hAnsiTheme="minorHAnsi" w:cstheme="minorHAnsi"/>
          <w:i/>
          <w:sz w:val="22"/>
          <w:szCs w:val="22"/>
        </w:rPr>
        <w:t>Journal of Deaf Studies and Deaf Education.</w:t>
      </w:r>
      <w:r w:rsidRPr="00C74B07">
        <w:rPr>
          <w:rFonts w:asciiTheme="minorHAnsi" w:hAnsiTheme="minorHAnsi" w:cstheme="minorHAnsi"/>
          <w:sz w:val="22"/>
          <w:szCs w:val="22"/>
        </w:rPr>
        <w:t xml:space="preserve"> Apr, vol. 19, no. 2, pp. 143-175.</w:t>
      </w:r>
    </w:p>
    <w:p w:rsidR="00C74B07" w:rsidRPr="00C74B07" w:rsidRDefault="00C74B07" w:rsidP="00C74B07">
      <w:pPr>
        <w:rPr>
          <w:rFonts w:asciiTheme="minorHAnsi" w:hAnsiTheme="minorHAnsi" w:cstheme="minorHAnsi"/>
          <w:color w:val="000000"/>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color w:val="000000"/>
          <w:sz w:val="22"/>
          <w:szCs w:val="22"/>
        </w:rPr>
        <w:t xml:space="preserve">[59] </w:t>
      </w:r>
      <w:r w:rsidRPr="00C74B07">
        <w:rPr>
          <w:rFonts w:asciiTheme="minorHAnsi" w:hAnsiTheme="minorHAnsi" w:cstheme="minorHAnsi"/>
          <w:sz w:val="22"/>
          <w:szCs w:val="22"/>
        </w:rPr>
        <w:t xml:space="preserve">AUSTIN, Z., MARINI, A., MACLEOD GLOVER, N. and TABAK, D. 2006. Peer-mentoring workshop for continuous professional development. </w:t>
      </w:r>
      <w:r w:rsidRPr="00C74B07">
        <w:rPr>
          <w:rFonts w:asciiTheme="minorHAnsi" w:hAnsiTheme="minorHAnsi" w:cstheme="minorHAnsi"/>
          <w:i/>
          <w:iCs/>
          <w:sz w:val="22"/>
          <w:szCs w:val="22"/>
        </w:rPr>
        <w:t xml:space="preserve">American Journal of Pharmaceutical Education, </w:t>
      </w:r>
      <w:r w:rsidRPr="00C74B07">
        <w:rPr>
          <w:rFonts w:asciiTheme="minorHAnsi" w:hAnsiTheme="minorHAnsi" w:cstheme="minorHAnsi"/>
          <w:iCs/>
          <w:sz w:val="22"/>
          <w:szCs w:val="22"/>
        </w:rPr>
        <w:t xml:space="preserve">vol. </w:t>
      </w:r>
      <w:r w:rsidRPr="00C74B07">
        <w:rPr>
          <w:rFonts w:asciiTheme="minorHAnsi" w:hAnsiTheme="minorHAnsi" w:cstheme="minorHAnsi"/>
          <w:sz w:val="22"/>
          <w:szCs w:val="22"/>
        </w:rPr>
        <w:t>70, no. 5, pp.117.</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color w:val="000000"/>
          <w:sz w:val="22"/>
          <w:szCs w:val="22"/>
        </w:rPr>
        <w:t xml:space="preserve">[60] </w:t>
      </w:r>
      <w:r w:rsidRPr="00C74B07">
        <w:rPr>
          <w:rFonts w:asciiTheme="minorHAnsi" w:hAnsiTheme="minorHAnsi" w:cstheme="minorHAnsi"/>
          <w:sz w:val="22"/>
          <w:szCs w:val="22"/>
        </w:rPr>
        <w:t xml:space="preserve">EDWARDS, M.T. 2011. The objective impact of clinical peer review on hospital quality and safety. </w:t>
      </w:r>
      <w:r w:rsidRPr="00C74B07">
        <w:rPr>
          <w:rFonts w:asciiTheme="minorHAnsi" w:hAnsiTheme="minorHAnsi" w:cstheme="minorHAnsi"/>
          <w:i/>
          <w:iCs/>
          <w:sz w:val="22"/>
          <w:szCs w:val="22"/>
        </w:rPr>
        <w:t xml:space="preserve">American Journal of Medical Quality, </w:t>
      </w:r>
      <w:r w:rsidRPr="00C74B07">
        <w:rPr>
          <w:rFonts w:asciiTheme="minorHAnsi" w:hAnsiTheme="minorHAnsi" w:cstheme="minorHAnsi"/>
          <w:iCs/>
          <w:sz w:val="22"/>
          <w:szCs w:val="22"/>
        </w:rPr>
        <w:t>vol</w:t>
      </w:r>
      <w:r w:rsidRPr="00C74B07">
        <w:rPr>
          <w:rFonts w:asciiTheme="minorHAnsi" w:hAnsiTheme="minorHAnsi" w:cstheme="minorHAnsi"/>
          <w:i/>
          <w:iCs/>
          <w:sz w:val="22"/>
          <w:szCs w:val="22"/>
        </w:rPr>
        <w:t xml:space="preserve">. </w:t>
      </w:r>
      <w:r w:rsidRPr="00C74B07">
        <w:rPr>
          <w:rFonts w:asciiTheme="minorHAnsi" w:hAnsiTheme="minorHAnsi" w:cstheme="minorHAnsi"/>
          <w:sz w:val="22"/>
          <w:szCs w:val="22"/>
        </w:rPr>
        <w:t xml:space="preserve">26, no. 2, pp.110-119. </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[61] MEEKS, D.W., MEYER, A.N., ROSE, B., WALKER, Y.N. and SINGH, H., 2014. Exploring new avenues to assess the sharp end of patient safety: an analysis of nationally aggregated peer review data. </w:t>
      </w:r>
      <w:r w:rsidRPr="00C74B07">
        <w:rPr>
          <w:rFonts w:asciiTheme="minorHAnsi" w:hAnsiTheme="minorHAnsi" w:cstheme="minorHAnsi"/>
          <w:i/>
          <w:sz w:val="22"/>
          <w:szCs w:val="22"/>
        </w:rPr>
        <w:t>BMJ Quality &amp; Safety</w:t>
      </w:r>
      <w:r w:rsidRPr="00C74B07">
        <w:rPr>
          <w:rFonts w:asciiTheme="minorHAnsi" w:hAnsiTheme="minorHAnsi" w:cstheme="minorHAnsi"/>
          <w:sz w:val="22"/>
          <w:szCs w:val="22"/>
        </w:rPr>
        <w:t>. Dec, vol. 23, no. 12, pp. 1023-1030.</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[62] WATERMEYER, J., KANJI, A. and COHEN, A., 2012. Caregiver recall and understanding of paediatric diagnostic information and assessment feedback. </w:t>
      </w:r>
      <w:r w:rsidRPr="00C74B07">
        <w:rPr>
          <w:rFonts w:asciiTheme="minorHAnsi" w:hAnsiTheme="minorHAnsi" w:cstheme="minorHAnsi"/>
          <w:i/>
          <w:iCs/>
          <w:sz w:val="22"/>
          <w:szCs w:val="22"/>
        </w:rPr>
        <w:t xml:space="preserve">International Journal of Audiology. </w:t>
      </w:r>
      <w:r w:rsidRPr="00C74B07">
        <w:rPr>
          <w:rFonts w:asciiTheme="minorHAnsi" w:hAnsiTheme="minorHAnsi" w:cstheme="minorHAnsi"/>
          <w:sz w:val="22"/>
          <w:szCs w:val="22"/>
        </w:rPr>
        <w:t xml:space="preserve">Dec, vol. 51, no. 12, pp. 864-869.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[63] BASTOS, B.G. and FERRARI, D.V., 2014. Babies' portal website hearing aid section: assessment by audiologists. </w:t>
      </w:r>
      <w:r w:rsidRPr="00C74B07">
        <w:rPr>
          <w:rFonts w:asciiTheme="minorHAnsi" w:hAnsiTheme="minorHAnsi" w:cstheme="minorHAnsi"/>
          <w:i/>
          <w:iCs/>
          <w:sz w:val="22"/>
          <w:szCs w:val="22"/>
        </w:rPr>
        <w:t xml:space="preserve">International Archives of Otorhinolaryngology. </w:t>
      </w:r>
      <w:r w:rsidRPr="00C74B07">
        <w:rPr>
          <w:rFonts w:asciiTheme="minorHAnsi" w:hAnsiTheme="minorHAnsi" w:cstheme="minorHAnsi"/>
          <w:sz w:val="22"/>
          <w:szCs w:val="22"/>
        </w:rPr>
        <w:t xml:space="preserve">Oct, vol. 18, no. 4, pp. 338-346.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lastRenderedPageBreak/>
        <w:t xml:space="preserve">[64] DECKER, K.B., VALLOTTON, C.D. and JOHNSON, H.A., 2012. Parents' communication decision for children with hearing loss: sources of information and influence. </w:t>
      </w:r>
      <w:r w:rsidRPr="00C74B07">
        <w:rPr>
          <w:rFonts w:asciiTheme="minorHAnsi" w:hAnsiTheme="minorHAnsi" w:cstheme="minorHAnsi"/>
          <w:i/>
          <w:iCs/>
          <w:sz w:val="22"/>
          <w:szCs w:val="22"/>
        </w:rPr>
        <w:t xml:space="preserve">American Annals of the Deaf. </w:t>
      </w:r>
      <w:r w:rsidRPr="00C74B07">
        <w:rPr>
          <w:rFonts w:asciiTheme="minorHAnsi" w:hAnsiTheme="minorHAnsi" w:cstheme="minorHAnsi"/>
          <w:sz w:val="22"/>
          <w:szCs w:val="22"/>
        </w:rPr>
        <w:t xml:space="preserve">Fall, vol. 157, no. 4, pp. 326-339.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[65] YOUNG, A., MCCRACKEN, W., TATTERSALL, H. and BAMFORD, J., 2005. </w:t>
      </w:r>
      <w:proofErr w:type="spellStart"/>
      <w:r w:rsidRPr="00C74B07">
        <w:rPr>
          <w:rFonts w:asciiTheme="minorHAnsi" w:hAnsiTheme="minorHAnsi" w:cstheme="minorHAnsi"/>
          <w:sz w:val="22"/>
          <w:szCs w:val="22"/>
        </w:rPr>
        <w:t>Interprofessional</w:t>
      </w:r>
      <w:proofErr w:type="spellEnd"/>
      <w:r w:rsidRPr="00C74B07">
        <w:rPr>
          <w:rFonts w:asciiTheme="minorHAnsi" w:hAnsiTheme="minorHAnsi" w:cstheme="minorHAnsi"/>
          <w:sz w:val="22"/>
          <w:szCs w:val="22"/>
        </w:rPr>
        <w:t xml:space="preserve"> working in the context of </w:t>
      </w:r>
      <w:proofErr w:type="spellStart"/>
      <w:r w:rsidRPr="00C74B07">
        <w:rPr>
          <w:rFonts w:asciiTheme="minorHAnsi" w:hAnsiTheme="minorHAnsi" w:cstheme="minorHAnsi"/>
          <w:sz w:val="22"/>
          <w:szCs w:val="22"/>
        </w:rPr>
        <w:t>newborn</w:t>
      </w:r>
      <w:proofErr w:type="spellEnd"/>
      <w:r w:rsidRPr="00C74B07">
        <w:rPr>
          <w:rFonts w:asciiTheme="minorHAnsi" w:hAnsiTheme="minorHAnsi" w:cstheme="minorHAnsi"/>
          <w:sz w:val="22"/>
          <w:szCs w:val="22"/>
        </w:rPr>
        <w:t xml:space="preserve"> hearing screening: Education and Social Services compare challenges. </w:t>
      </w:r>
      <w:r w:rsidRPr="00C74B07">
        <w:rPr>
          <w:rFonts w:asciiTheme="minorHAnsi" w:hAnsiTheme="minorHAnsi" w:cstheme="minorHAnsi"/>
          <w:i/>
          <w:iCs/>
          <w:sz w:val="22"/>
          <w:szCs w:val="22"/>
        </w:rPr>
        <w:t xml:space="preserve">Journal of </w:t>
      </w:r>
      <w:proofErr w:type="spellStart"/>
      <w:r w:rsidRPr="00C74B07">
        <w:rPr>
          <w:rFonts w:asciiTheme="minorHAnsi" w:hAnsiTheme="minorHAnsi" w:cstheme="minorHAnsi"/>
          <w:i/>
          <w:iCs/>
          <w:sz w:val="22"/>
          <w:szCs w:val="22"/>
        </w:rPr>
        <w:t>Interprofessional</w:t>
      </w:r>
      <w:proofErr w:type="spellEnd"/>
      <w:r w:rsidRPr="00C74B07">
        <w:rPr>
          <w:rFonts w:asciiTheme="minorHAnsi" w:hAnsiTheme="minorHAnsi" w:cstheme="minorHAnsi"/>
          <w:i/>
          <w:iCs/>
          <w:sz w:val="22"/>
          <w:szCs w:val="22"/>
        </w:rPr>
        <w:t xml:space="preserve"> Care. </w:t>
      </w:r>
      <w:r w:rsidRPr="00C74B07">
        <w:rPr>
          <w:rFonts w:asciiTheme="minorHAnsi" w:hAnsiTheme="minorHAnsi" w:cstheme="minorHAnsi"/>
          <w:sz w:val="22"/>
          <w:szCs w:val="22"/>
        </w:rPr>
        <w:t xml:space="preserve">Aug, vol. 19, no. 4, pp. 386-395.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[66] BACHMANN, M.O., O'BRIEN, M., HUSBANDS, C., SHREEVE, A., JONES, N., WATSON, J., READING, R., THOBURN, J., MUGFORD, M. and National Evaluation of Children's Trusts Team, 2009. Integrating children's services in England: national evaluation of children's trusts. </w:t>
      </w:r>
      <w:r w:rsidRPr="00C74B07">
        <w:rPr>
          <w:rFonts w:asciiTheme="minorHAnsi" w:hAnsiTheme="minorHAnsi" w:cstheme="minorHAnsi"/>
          <w:i/>
          <w:iCs/>
          <w:sz w:val="22"/>
          <w:szCs w:val="22"/>
        </w:rPr>
        <w:t xml:space="preserve">Child: Care, Health and Development. </w:t>
      </w:r>
      <w:r w:rsidRPr="00C74B07">
        <w:rPr>
          <w:rFonts w:asciiTheme="minorHAnsi" w:hAnsiTheme="minorHAnsi" w:cstheme="minorHAnsi"/>
          <w:sz w:val="22"/>
          <w:szCs w:val="22"/>
        </w:rPr>
        <w:t xml:space="preserve">Mar, vol. 35, no. 2, pp. 257-265. </w:t>
      </w:r>
    </w:p>
    <w:p w:rsidR="00C74B07" w:rsidRPr="00C74B07" w:rsidRDefault="00C74B07" w:rsidP="00C74B07">
      <w:pPr>
        <w:spacing w:before="100" w:beforeAutospacing="1" w:after="100" w:afterAutospacing="1"/>
        <w:rPr>
          <w:rFonts w:asciiTheme="minorHAnsi" w:hAnsiTheme="minorHAnsi" w:cstheme="minorHAnsi"/>
          <w:sz w:val="22"/>
          <w:szCs w:val="22"/>
        </w:rPr>
      </w:pPr>
      <w:r w:rsidRPr="00C74B07">
        <w:rPr>
          <w:rFonts w:asciiTheme="minorHAnsi" w:hAnsiTheme="minorHAnsi" w:cstheme="minorHAnsi"/>
          <w:sz w:val="22"/>
          <w:szCs w:val="22"/>
        </w:rPr>
        <w:t xml:space="preserve">[67] PERSAUD, R.A., RENNIE, C.E., MEHTA, N. and NARULA, A.A., 2011. A repeat audit of Action on ENT baseline standards in otolaryngology departments in England, UK: how we do it. </w:t>
      </w:r>
      <w:r w:rsidRPr="00C74B07">
        <w:rPr>
          <w:rFonts w:asciiTheme="minorHAnsi" w:hAnsiTheme="minorHAnsi" w:cstheme="minorHAnsi"/>
          <w:i/>
          <w:iCs/>
          <w:sz w:val="22"/>
          <w:szCs w:val="22"/>
        </w:rPr>
        <w:t>Clinical Otolaryngology: Official Journal of ENT-</w:t>
      </w:r>
      <w:proofErr w:type="gramStart"/>
      <w:r w:rsidRPr="00C74B07">
        <w:rPr>
          <w:rFonts w:asciiTheme="minorHAnsi" w:hAnsiTheme="minorHAnsi" w:cstheme="minorHAnsi"/>
          <w:i/>
          <w:iCs/>
          <w:sz w:val="22"/>
          <w:szCs w:val="22"/>
        </w:rPr>
        <w:t>UK ;</w:t>
      </w:r>
      <w:proofErr w:type="gramEnd"/>
      <w:r w:rsidRPr="00C74B07">
        <w:rPr>
          <w:rFonts w:asciiTheme="minorHAnsi" w:hAnsiTheme="minorHAnsi" w:cstheme="minorHAnsi"/>
          <w:i/>
          <w:iCs/>
          <w:sz w:val="22"/>
          <w:szCs w:val="22"/>
        </w:rPr>
        <w:t xml:space="preserve"> Official Journal of Netherlands Society for Oto-Rhino-Laryngology &amp; </w:t>
      </w:r>
      <w:proofErr w:type="spellStart"/>
      <w:r w:rsidRPr="00C74B07">
        <w:rPr>
          <w:rFonts w:asciiTheme="minorHAnsi" w:hAnsiTheme="minorHAnsi" w:cstheme="minorHAnsi"/>
          <w:i/>
          <w:iCs/>
          <w:sz w:val="22"/>
          <w:szCs w:val="22"/>
        </w:rPr>
        <w:t>Cervico</w:t>
      </w:r>
      <w:proofErr w:type="spellEnd"/>
      <w:r w:rsidRPr="00C74B07">
        <w:rPr>
          <w:rFonts w:asciiTheme="minorHAnsi" w:hAnsiTheme="minorHAnsi" w:cstheme="minorHAnsi"/>
          <w:i/>
          <w:iCs/>
          <w:sz w:val="22"/>
          <w:szCs w:val="22"/>
        </w:rPr>
        <w:t xml:space="preserve">-Facial Surgery. </w:t>
      </w:r>
      <w:r w:rsidRPr="00C74B07">
        <w:rPr>
          <w:rFonts w:asciiTheme="minorHAnsi" w:hAnsiTheme="minorHAnsi" w:cstheme="minorHAnsi"/>
          <w:sz w:val="22"/>
          <w:szCs w:val="22"/>
        </w:rPr>
        <w:t xml:space="preserve">Feb, vol. 36, no. 1, pp. 77-81. </w:t>
      </w: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[68] NDCS., 2002. </w:t>
      </w:r>
      <w:r w:rsidRPr="00C74B07">
        <w:rPr>
          <w:rFonts w:asciiTheme="minorHAnsi" w:hAnsiTheme="minorHAnsi" w:cstheme="minorHAnsi"/>
          <w:i/>
          <w:sz w:val="22"/>
          <w:szCs w:val="22"/>
        </w:rPr>
        <w:t>Quality Standards in the Early Years: Guidelines on working with deaf children under two years old and their families</w:t>
      </w:r>
      <w:r w:rsidRPr="00C74B07">
        <w:rPr>
          <w:rFonts w:asciiTheme="minorHAnsi" w:hAnsiTheme="minorHAnsi" w:cstheme="minorHAnsi"/>
          <w:sz w:val="22"/>
          <w:szCs w:val="22"/>
        </w:rPr>
        <w:t>. London: NDCS.</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[69] DOH., 2008. </w:t>
      </w:r>
      <w:r w:rsidRPr="00C74B07">
        <w:rPr>
          <w:rFonts w:asciiTheme="minorHAnsi" w:hAnsiTheme="minorHAnsi" w:cstheme="minorHAnsi"/>
          <w:i/>
          <w:sz w:val="22"/>
          <w:szCs w:val="22"/>
        </w:rPr>
        <w:t>Transforming Services for Children with Hearing Difficulty and their Families. A Good Practice Guide</w:t>
      </w:r>
      <w:r w:rsidRPr="00C74B07">
        <w:rPr>
          <w:rFonts w:asciiTheme="minorHAnsi" w:hAnsiTheme="minorHAnsi" w:cstheme="minorHAnsi"/>
          <w:sz w:val="22"/>
          <w:szCs w:val="22"/>
        </w:rPr>
        <w:t>. London: DOH.</w:t>
      </w:r>
    </w:p>
    <w:p w:rsidR="00C74B07" w:rsidRPr="00C74B07" w:rsidRDefault="00C74B07" w:rsidP="00C74B07">
      <w:pPr>
        <w:rPr>
          <w:rFonts w:asciiTheme="minorHAnsi" w:hAnsiTheme="minorHAnsi" w:cstheme="minorHAnsi"/>
          <w:sz w:val="22"/>
          <w:szCs w:val="22"/>
        </w:rPr>
      </w:pPr>
    </w:p>
    <w:p w:rsidR="00C74B07" w:rsidRPr="00C74B07" w:rsidRDefault="00C74B07" w:rsidP="00C74B07">
      <w:pPr>
        <w:rPr>
          <w:rFonts w:asciiTheme="minorHAnsi" w:hAnsiTheme="minorHAnsi" w:cstheme="minorHAnsi"/>
          <w:sz w:val="22"/>
          <w:szCs w:val="22"/>
        </w:rPr>
      </w:pPr>
      <w:r w:rsidRPr="00C74B07">
        <w:rPr>
          <w:rFonts w:asciiTheme="minorHAnsi" w:hAnsiTheme="minorHAnsi" w:cstheme="minorHAnsi"/>
          <w:sz w:val="22"/>
          <w:szCs w:val="22"/>
        </w:rPr>
        <w:t xml:space="preserve">[70] Public Health England, 2010. </w:t>
      </w:r>
      <w:r w:rsidRPr="00C74B07">
        <w:rPr>
          <w:rFonts w:asciiTheme="minorHAnsi" w:hAnsiTheme="minorHAnsi" w:cstheme="minorHAnsi"/>
          <w:i/>
          <w:sz w:val="22"/>
          <w:szCs w:val="22"/>
        </w:rPr>
        <w:t xml:space="preserve">Quality Standards in the NHS </w:t>
      </w:r>
      <w:proofErr w:type="spellStart"/>
      <w:r w:rsidRPr="00C74B07">
        <w:rPr>
          <w:rFonts w:asciiTheme="minorHAnsi" w:hAnsiTheme="minorHAnsi" w:cstheme="minorHAnsi"/>
          <w:i/>
          <w:sz w:val="22"/>
          <w:szCs w:val="22"/>
        </w:rPr>
        <w:t>Newborn</w:t>
      </w:r>
      <w:proofErr w:type="spellEnd"/>
      <w:r w:rsidRPr="00C74B07">
        <w:rPr>
          <w:rFonts w:asciiTheme="minorHAnsi" w:hAnsiTheme="minorHAnsi" w:cstheme="minorHAnsi"/>
          <w:i/>
          <w:sz w:val="22"/>
          <w:szCs w:val="22"/>
        </w:rPr>
        <w:t xml:space="preserve"> Hearing Screening Programme. </w:t>
      </w:r>
      <w:r w:rsidRPr="00C74B07">
        <w:rPr>
          <w:rFonts w:asciiTheme="minorHAnsi" w:hAnsiTheme="minorHAnsi" w:cstheme="minorHAnsi"/>
          <w:sz w:val="22"/>
          <w:szCs w:val="22"/>
        </w:rPr>
        <w:t>London: Public Health England.</w:t>
      </w:r>
    </w:p>
    <w:p w:rsidR="00C74B07" w:rsidRPr="00C74B07" w:rsidRDefault="00C74B07" w:rsidP="00C74B07">
      <w:pPr>
        <w:rPr>
          <w:rFonts w:asciiTheme="minorHAnsi" w:hAnsiTheme="minorHAnsi" w:cstheme="minorHAnsi"/>
          <w:sz w:val="22"/>
          <w:szCs w:val="22"/>
        </w:rPr>
      </w:pPr>
    </w:p>
    <w:p w:rsidR="00432D04" w:rsidRDefault="00432D04"/>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Default="00C74B07"/>
    <w:p w:rsidR="00C74B07" w:rsidRPr="00EF7F10" w:rsidRDefault="00C74B07">
      <w:pPr>
        <w:rPr>
          <w:color w:val="FF0000"/>
        </w:rPr>
      </w:pPr>
    </w:p>
    <w:p w:rsidR="00C74B07" w:rsidRPr="00EF4D5F" w:rsidRDefault="00C74B07" w:rsidP="00C74B07">
      <w:pPr>
        <w:keepNext/>
        <w:outlineLvl w:val="0"/>
        <w:rPr>
          <w:rFonts w:ascii="Arial" w:hAnsi="Arial" w:cs="Arial"/>
          <w:b/>
          <w:bCs/>
          <w:kern w:val="32"/>
          <w:sz w:val="32"/>
          <w:szCs w:val="32"/>
        </w:rPr>
      </w:pPr>
      <w:bookmarkStart w:id="6" w:name="_Toc476149849"/>
      <w:r w:rsidRPr="00EF4D5F">
        <w:rPr>
          <w:rFonts w:ascii="Arial" w:hAnsi="Arial" w:cs="Arial"/>
          <w:b/>
          <w:bCs/>
          <w:kern w:val="32"/>
          <w:sz w:val="32"/>
          <w:szCs w:val="32"/>
        </w:rPr>
        <w:t xml:space="preserve">Mapping between Health and Care Standards 2015 and Quality Standards </w:t>
      </w:r>
      <w:r w:rsidR="00927953" w:rsidRPr="00EF4D5F">
        <w:rPr>
          <w:rFonts w:ascii="Arial" w:hAnsi="Arial" w:cs="Arial"/>
          <w:b/>
          <w:bCs/>
          <w:kern w:val="32"/>
          <w:sz w:val="32"/>
          <w:szCs w:val="32"/>
        </w:rPr>
        <w:t xml:space="preserve">for Children’s Audiology </w:t>
      </w:r>
      <w:r w:rsidRPr="00EF4D5F">
        <w:rPr>
          <w:rFonts w:ascii="Arial" w:hAnsi="Arial" w:cs="Arial"/>
          <w:b/>
          <w:bCs/>
          <w:kern w:val="32"/>
          <w:sz w:val="32"/>
          <w:szCs w:val="32"/>
        </w:rPr>
        <w:t>2016</w:t>
      </w:r>
      <w:bookmarkEnd w:id="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3539"/>
        <w:gridCol w:w="3538"/>
        <w:gridCol w:w="3555"/>
      </w:tblGrid>
      <w:tr w:rsidR="00BF28B1" w:rsidRPr="00EF4D5F" w:rsidTr="00927953">
        <w:tc>
          <w:tcPr>
            <w:tcW w:w="14176" w:type="dxa"/>
            <w:gridSpan w:val="4"/>
            <w:shd w:val="clear" w:color="auto" w:fill="C0C0C0"/>
          </w:tcPr>
          <w:p w:rsidR="00C74B07" w:rsidRPr="00EF4D5F" w:rsidRDefault="00C74B07" w:rsidP="00C74B07">
            <w:pPr>
              <w:autoSpaceDE w:val="0"/>
              <w:autoSpaceDN w:val="0"/>
              <w:adjustRightInd w:val="0"/>
              <w:rPr>
                <w:rFonts w:ascii="Arial-BoldMT" w:hAnsi="Arial-BoldMT" w:cs="Arial-BoldMT"/>
                <w:b/>
                <w:bCs/>
              </w:rPr>
            </w:pPr>
          </w:p>
          <w:p w:rsidR="00C74B07" w:rsidRPr="00EF4D5F" w:rsidRDefault="00C74B07" w:rsidP="00C74B07">
            <w:pPr>
              <w:autoSpaceDE w:val="0"/>
              <w:autoSpaceDN w:val="0"/>
              <w:adjustRightInd w:val="0"/>
              <w:rPr>
                <w:rFonts w:ascii="Arial-BoldMT" w:hAnsi="Arial-BoldMT" w:cs="Arial-BoldMT"/>
                <w:b/>
                <w:bCs/>
                <w:sz w:val="36"/>
                <w:szCs w:val="36"/>
              </w:rPr>
            </w:pPr>
            <w:r w:rsidRPr="00EF4D5F">
              <w:rPr>
                <w:rFonts w:ascii="Arial-BoldMT" w:hAnsi="Arial-BoldMT" w:cs="Arial-BoldMT"/>
                <w:b/>
                <w:bCs/>
                <w:sz w:val="36"/>
                <w:szCs w:val="36"/>
              </w:rPr>
              <w:t>Standard 1. Staying Healthy</w:t>
            </w:r>
          </w:p>
          <w:p w:rsidR="00C74B07" w:rsidRPr="00EF4D5F" w:rsidRDefault="00C74B07" w:rsidP="00C74B07">
            <w:pPr>
              <w:autoSpaceDE w:val="0"/>
              <w:autoSpaceDN w:val="0"/>
              <w:adjustRightInd w:val="0"/>
              <w:rPr>
                <w:rFonts w:ascii="Arial-BoldMT" w:hAnsi="Arial-BoldMT" w:cs="Arial-BoldMT"/>
                <w:b/>
                <w:bCs/>
              </w:rPr>
            </w:pPr>
          </w:p>
        </w:tc>
      </w:tr>
      <w:tr w:rsidR="00BF28B1" w:rsidRPr="00EF4D5F" w:rsidTr="00927953">
        <w:tc>
          <w:tcPr>
            <w:tcW w:w="3544" w:type="dxa"/>
          </w:tcPr>
          <w:p w:rsidR="00C74B07" w:rsidRPr="00EF4D5F" w:rsidRDefault="00C74B07" w:rsidP="00C74B07">
            <w:pPr>
              <w:autoSpaceDE w:val="0"/>
              <w:autoSpaceDN w:val="0"/>
              <w:adjustRightInd w:val="0"/>
              <w:jc w:val="center"/>
              <w:rPr>
                <w:rFonts w:ascii="Arial-BoldMT" w:hAnsi="Arial-BoldMT" w:cs="Arial-BoldMT"/>
                <w:b/>
                <w:bCs/>
              </w:rPr>
            </w:pPr>
          </w:p>
        </w:tc>
        <w:tc>
          <w:tcPr>
            <w:tcW w:w="3539" w:type="dxa"/>
          </w:tcPr>
          <w:p w:rsidR="00C74B07" w:rsidRPr="00EF4D5F" w:rsidRDefault="00C74B07" w:rsidP="00C74B07">
            <w:pPr>
              <w:autoSpaceDE w:val="0"/>
              <w:autoSpaceDN w:val="0"/>
              <w:adjustRightInd w:val="0"/>
              <w:jc w:val="center"/>
              <w:rPr>
                <w:rFonts w:ascii="Arial-BoldMT" w:hAnsi="Arial-BoldMT" w:cs="Arial-BoldMT"/>
                <w:b/>
                <w:bCs/>
              </w:rPr>
            </w:pPr>
          </w:p>
        </w:tc>
        <w:tc>
          <w:tcPr>
            <w:tcW w:w="3538" w:type="dxa"/>
          </w:tcPr>
          <w:p w:rsidR="00C74B07" w:rsidRPr="00EF4D5F" w:rsidRDefault="00C74B07" w:rsidP="00C74B07">
            <w:pPr>
              <w:autoSpaceDE w:val="0"/>
              <w:autoSpaceDN w:val="0"/>
              <w:adjustRightInd w:val="0"/>
              <w:jc w:val="center"/>
              <w:rPr>
                <w:rFonts w:ascii="Arial-BoldMT" w:hAnsi="Arial-BoldMT" w:cs="Arial-BoldMT"/>
                <w:b/>
                <w:bCs/>
              </w:rPr>
            </w:pPr>
          </w:p>
        </w:tc>
        <w:tc>
          <w:tcPr>
            <w:tcW w:w="3555" w:type="dxa"/>
          </w:tcPr>
          <w:p w:rsidR="00C74B07" w:rsidRPr="00EF4D5F" w:rsidRDefault="00C74B07" w:rsidP="00C74B07">
            <w:pPr>
              <w:autoSpaceDE w:val="0"/>
              <w:autoSpaceDN w:val="0"/>
              <w:adjustRightInd w:val="0"/>
              <w:jc w:val="center"/>
              <w:rPr>
                <w:rFonts w:ascii="Arial-BoldMT" w:hAnsi="Arial-BoldMT" w:cs="Arial-BoldMT"/>
                <w:b/>
                <w:bCs/>
              </w:rPr>
            </w:pPr>
            <w:r w:rsidRPr="00EF4D5F">
              <w:rPr>
                <w:rFonts w:ascii="Arial-BoldMT" w:hAnsi="Arial-BoldMT" w:cs="Arial-BoldMT"/>
                <w:b/>
                <w:bCs/>
                <w:sz w:val="22"/>
                <w:szCs w:val="22"/>
              </w:rPr>
              <w:t>Mapped to Adult Audiology Rehabilitation Service Quality Standards 2016</w:t>
            </w:r>
          </w:p>
        </w:tc>
      </w:tr>
      <w:tr w:rsidR="00BF28B1" w:rsidRPr="00EF4D5F" w:rsidTr="00927953">
        <w:trPr>
          <w:trHeight w:val="1525"/>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1.1</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Health promotion, protection and improvement</w:t>
            </w:r>
          </w:p>
        </w:tc>
        <w:tc>
          <w:tcPr>
            <w:tcW w:w="7077" w:type="dxa"/>
            <w:gridSpan w:val="2"/>
          </w:tcPr>
          <w:p w:rsidR="00C74B07" w:rsidRPr="00EF4D5F" w:rsidRDefault="00C74B07" w:rsidP="00C74B07">
            <w:pPr>
              <w:autoSpaceDE w:val="0"/>
              <w:autoSpaceDN w:val="0"/>
              <w:adjustRightInd w:val="0"/>
              <w:jc w:val="both"/>
              <w:rPr>
                <w:rFonts w:ascii="ArialMT" w:hAnsi="ArialMT" w:cs="ArialMT"/>
              </w:rPr>
            </w:pPr>
            <w:r w:rsidRPr="00EF4D5F">
              <w:rPr>
                <w:rFonts w:ascii="ArialMT" w:hAnsi="ArialMT" w:cs="ArialMT"/>
              </w:rPr>
              <w:t xml:space="preserve">People are empowered and supported to take responsibility for their own health and wellbeing and carers of individuals who are able to manage their own health and wellbeing are supported. Health services work in partnership with others to protect and improve the health and </w:t>
            </w:r>
            <w:proofErr w:type="spellStart"/>
            <w:r w:rsidRPr="00EF4D5F">
              <w:rPr>
                <w:rFonts w:ascii="ArialMT" w:hAnsi="ArialMT" w:cs="ArialMT"/>
              </w:rPr>
              <w:t>well being</w:t>
            </w:r>
            <w:proofErr w:type="spellEnd"/>
            <w:r w:rsidRPr="00EF4D5F">
              <w:rPr>
                <w:rFonts w:ascii="ArialMT" w:hAnsi="ArialMT" w:cs="ArialMT"/>
              </w:rPr>
              <w:t xml:space="preserve"> of people and reduce health inequalities</w:t>
            </w:r>
          </w:p>
        </w:tc>
        <w:tc>
          <w:tcPr>
            <w:tcW w:w="3555" w:type="dxa"/>
          </w:tcPr>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Accessing the Service:  1a6</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Audiology Individual Management Plan(IMP):  3a1, 3a2, 3a4</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Hearing Aid Management, Selection, Verification and Evaluation:  4b2</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Information Provision and Communication with Children, Young People and Families:  6a4, 6a5, 6a6, 6a7, 6a8, 6a9, 6a10, 6a11, 6a12</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Collaborative Working:  7a1, 7a2, 7a3, 7a4</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Service Improvement:  8b1</w:t>
            </w:r>
          </w:p>
          <w:p w:rsidR="00EF4D5F" w:rsidRPr="00EF4D5F" w:rsidRDefault="00EF4D5F" w:rsidP="00C74B07">
            <w:pPr>
              <w:autoSpaceDE w:val="0"/>
              <w:autoSpaceDN w:val="0"/>
              <w:adjustRightInd w:val="0"/>
              <w:jc w:val="both"/>
              <w:rPr>
                <w:rFonts w:ascii="ArialMT" w:hAnsi="ArialMT" w:cs="ArialMT"/>
                <w:sz w:val="20"/>
                <w:szCs w:val="20"/>
              </w:rPr>
            </w:pPr>
            <w:r w:rsidRPr="00EF4D5F">
              <w:rPr>
                <w:rFonts w:ascii="ArialMT" w:hAnsi="ArialMT" w:cs="ArialMT"/>
                <w:sz w:val="20"/>
                <w:szCs w:val="20"/>
              </w:rPr>
              <w:t>Wider Care of the Child:  9b3, 9c7</w:t>
            </w:r>
          </w:p>
        </w:tc>
      </w:tr>
      <w:tr w:rsidR="00BF28B1" w:rsidRPr="00EF4D5F" w:rsidTr="00927953">
        <w:trPr>
          <w:trHeight w:val="1091"/>
        </w:trPr>
        <w:tc>
          <w:tcPr>
            <w:tcW w:w="14176" w:type="dxa"/>
            <w:gridSpan w:val="4"/>
            <w:shd w:val="clear" w:color="auto" w:fill="BFBFBF" w:themeFill="background1" w:themeFillShade="BF"/>
          </w:tcPr>
          <w:p w:rsidR="00C74B07" w:rsidRPr="00EF4D5F" w:rsidRDefault="00C74B07" w:rsidP="00C74B07">
            <w:pPr>
              <w:autoSpaceDE w:val="0"/>
              <w:autoSpaceDN w:val="0"/>
              <w:adjustRightInd w:val="0"/>
              <w:rPr>
                <w:rFonts w:ascii="Arial-BoldMT" w:hAnsi="Arial-BoldMT" w:cs="Arial-BoldMT"/>
                <w:b/>
                <w:bCs/>
              </w:rPr>
            </w:pPr>
          </w:p>
          <w:p w:rsidR="00C74B07" w:rsidRPr="00EF4D5F" w:rsidRDefault="00C74B07" w:rsidP="00C74B07">
            <w:pPr>
              <w:autoSpaceDE w:val="0"/>
              <w:autoSpaceDN w:val="0"/>
              <w:adjustRightInd w:val="0"/>
              <w:rPr>
                <w:rFonts w:ascii="Arial-BoldMT" w:hAnsi="Arial-BoldMT" w:cs="Arial-BoldMT"/>
                <w:b/>
                <w:bCs/>
                <w:sz w:val="36"/>
                <w:szCs w:val="36"/>
              </w:rPr>
            </w:pPr>
            <w:r w:rsidRPr="00EF4D5F">
              <w:rPr>
                <w:rFonts w:ascii="Arial-BoldMT" w:hAnsi="Arial-BoldMT" w:cs="Arial-BoldMT"/>
                <w:b/>
                <w:bCs/>
                <w:sz w:val="36"/>
                <w:szCs w:val="36"/>
              </w:rPr>
              <w:t>Standard 2. Safe Care</w:t>
            </w:r>
          </w:p>
          <w:p w:rsidR="00C74B07" w:rsidRPr="00EF4D5F" w:rsidRDefault="00C74B07" w:rsidP="00C74B07">
            <w:pPr>
              <w:autoSpaceDE w:val="0"/>
              <w:autoSpaceDN w:val="0"/>
              <w:adjustRightInd w:val="0"/>
              <w:rPr>
                <w:rFonts w:ascii="ArialMT" w:hAnsi="ArialMT" w:cs="ArialMT"/>
                <w:sz w:val="20"/>
                <w:szCs w:val="20"/>
              </w:rPr>
            </w:pPr>
          </w:p>
        </w:tc>
      </w:tr>
      <w:tr w:rsidR="00EF4D5F" w:rsidRPr="00EF4D5F" w:rsidTr="00927953">
        <w:trPr>
          <w:trHeight w:val="1263"/>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2.1</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Managing risk and promoting health and safety</w:t>
            </w:r>
          </w:p>
        </w:tc>
        <w:tc>
          <w:tcPr>
            <w:tcW w:w="7077" w:type="dxa"/>
            <w:gridSpan w:val="2"/>
          </w:tcPr>
          <w:p w:rsidR="00C74B07" w:rsidRPr="00EF4D5F" w:rsidRDefault="00C74B07" w:rsidP="00C74B07">
            <w:pPr>
              <w:autoSpaceDE w:val="0"/>
              <w:autoSpaceDN w:val="0"/>
              <w:adjustRightInd w:val="0"/>
              <w:jc w:val="both"/>
              <w:rPr>
                <w:rFonts w:ascii="ArialMT" w:hAnsi="ArialMT" w:cs="ArialMT"/>
              </w:rPr>
            </w:pPr>
            <w:r w:rsidRPr="00EF4D5F">
              <w:rPr>
                <w:rFonts w:ascii="Arial-BoldMT" w:hAnsi="Arial-BoldMT" w:cs="Arial-BoldMT"/>
                <w:bCs/>
              </w:rPr>
              <w:t>People’s health, safety and welfare are actively promoted and protected. Risks are identified, monitored and where possible, reduced or prevented</w:t>
            </w:r>
          </w:p>
        </w:tc>
        <w:tc>
          <w:tcPr>
            <w:tcW w:w="3555" w:type="dxa"/>
          </w:tcPr>
          <w:p w:rsidR="00EF4D5F" w:rsidRPr="00EF4D5F" w:rsidRDefault="00EF4D5F" w:rsidP="00EF4D5F">
            <w:pPr>
              <w:autoSpaceDE w:val="0"/>
              <w:autoSpaceDN w:val="0"/>
              <w:adjustRightInd w:val="0"/>
              <w:jc w:val="both"/>
              <w:rPr>
                <w:rFonts w:ascii="ArialMT" w:hAnsi="ArialMT" w:cs="ArialMT"/>
                <w:sz w:val="20"/>
                <w:szCs w:val="20"/>
              </w:rPr>
            </w:pPr>
            <w:r w:rsidRPr="00EF4D5F">
              <w:rPr>
                <w:rFonts w:ascii="ArialMT" w:hAnsi="ArialMT" w:cs="ArialMT"/>
                <w:sz w:val="20"/>
                <w:szCs w:val="20"/>
              </w:rPr>
              <w:t>Assessment:  2a6, 2a7, 2a8</w:t>
            </w:r>
          </w:p>
          <w:p w:rsidR="00EF4D5F" w:rsidRPr="00EF4D5F" w:rsidRDefault="00EF4D5F" w:rsidP="00EF4D5F">
            <w:pPr>
              <w:autoSpaceDE w:val="0"/>
              <w:autoSpaceDN w:val="0"/>
              <w:adjustRightInd w:val="0"/>
              <w:jc w:val="both"/>
              <w:rPr>
                <w:rFonts w:ascii="ArialMT" w:hAnsi="ArialMT" w:cs="ArialMT"/>
                <w:sz w:val="20"/>
                <w:szCs w:val="20"/>
              </w:rPr>
            </w:pPr>
            <w:r w:rsidRPr="00EF4D5F">
              <w:rPr>
                <w:rFonts w:ascii="ArialMT" w:hAnsi="ArialMT" w:cs="ArialMT"/>
                <w:sz w:val="20"/>
                <w:szCs w:val="20"/>
              </w:rPr>
              <w:t>Service Improvement:  8a1, 8a2</w:t>
            </w:r>
          </w:p>
          <w:p w:rsidR="00C74B07" w:rsidRPr="00EF4D5F" w:rsidRDefault="00C74B07" w:rsidP="00EF4D5F">
            <w:pPr>
              <w:autoSpaceDE w:val="0"/>
              <w:autoSpaceDN w:val="0"/>
              <w:adjustRightInd w:val="0"/>
              <w:rPr>
                <w:rFonts w:ascii="ArialMT" w:hAnsi="ArialMT" w:cs="ArialMT"/>
                <w:sz w:val="20"/>
                <w:szCs w:val="20"/>
              </w:rPr>
            </w:pPr>
          </w:p>
        </w:tc>
      </w:tr>
      <w:tr w:rsidR="00EF7F10" w:rsidRPr="00C74B07" w:rsidTr="00927953">
        <w:trPr>
          <w:trHeight w:val="1260"/>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lastRenderedPageBreak/>
              <w:t>Standard 2.2</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Preventing pressure and tissue damage</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People are helped to look after their skin and every effort is made to prevent people from developing pressure and tissue damage</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NA</w:t>
            </w:r>
          </w:p>
        </w:tc>
      </w:tr>
      <w:tr w:rsidR="00EF7F10" w:rsidRPr="00C74B07" w:rsidTr="00927953">
        <w:trPr>
          <w:trHeight w:val="1260"/>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2.3</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Falls prevention</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People are assessed for risks of falling and every effort is made to prevent falls and reduce avoidable harm and disability</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NA</w:t>
            </w:r>
          </w:p>
        </w:tc>
      </w:tr>
      <w:tr w:rsidR="00EF7F10" w:rsidRPr="00C74B07" w:rsidTr="00927953">
        <w:trPr>
          <w:trHeight w:val="1544"/>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2.4</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Infection prevention and control (IPC) and decontamination</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Effective infection prevention and control needs to be everybody’s business and must be part of everyday healthcare practice ad based on the best available evidence so that people are protected from preventable healthcare associated infections</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Not covered by these standards</w:t>
            </w:r>
          </w:p>
        </w:tc>
      </w:tr>
      <w:tr w:rsidR="00EF7F10" w:rsidRPr="00C74B07" w:rsidTr="00927953">
        <w:trPr>
          <w:trHeight w:val="1409"/>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2.5</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Nutrition and hydration</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 xml:space="preserve">People are supported to meet </w:t>
            </w:r>
            <w:r w:rsidR="00EF4D5F" w:rsidRPr="00EF4D5F">
              <w:rPr>
                <w:rFonts w:ascii="Arial-BoldMT" w:hAnsi="Arial-BoldMT" w:cs="Arial-BoldMT"/>
                <w:bCs/>
              </w:rPr>
              <w:t>t</w:t>
            </w:r>
            <w:r w:rsidRPr="00EF4D5F">
              <w:rPr>
                <w:rFonts w:ascii="Arial-BoldMT" w:hAnsi="Arial-BoldMT" w:cs="Arial-BoldMT"/>
                <w:bCs/>
              </w:rPr>
              <w:t>heir nutritional and hydration needs, to maximise recovery from illness or injury</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NA</w:t>
            </w:r>
          </w:p>
        </w:tc>
      </w:tr>
      <w:tr w:rsidR="00EF7F10" w:rsidRPr="00C74B07" w:rsidTr="00927953">
        <w:trPr>
          <w:trHeight w:val="1543"/>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2.6</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Medicines management</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People receive medication for the correct reason, the right medication at the right dose and at the right time</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NA</w:t>
            </w:r>
          </w:p>
        </w:tc>
      </w:tr>
      <w:tr w:rsidR="00EF7F10" w:rsidRPr="00C74B07" w:rsidTr="00927953">
        <w:trPr>
          <w:trHeight w:val="1565"/>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2.7</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Safeguarding children and safeguarding adults at risk</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Health service promote and protect the welfare and safety of children and adults who become vulnerable or at risk at any time</w:t>
            </w:r>
          </w:p>
        </w:tc>
        <w:tc>
          <w:tcPr>
            <w:tcW w:w="3555" w:type="dxa"/>
          </w:tcPr>
          <w:p w:rsidR="00EF4D5F" w:rsidRPr="00EF4D5F" w:rsidRDefault="00EF4D5F" w:rsidP="00EF4D5F">
            <w:pPr>
              <w:autoSpaceDE w:val="0"/>
              <w:autoSpaceDN w:val="0"/>
              <w:adjustRightInd w:val="0"/>
              <w:jc w:val="both"/>
              <w:rPr>
                <w:rFonts w:ascii="ArialMT" w:hAnsi="ArialMT" w:cs="ArialMT"/>
                <w:sz w:val="20"/>
                <w:szCs w:val="20"/>
              </w:rPr>
            </w:pPr>
            <w:r w:rsidRPr="00EF4D5F">
              <w:rPr>
                <w:rFonts w:ascii="ArialMT" w:hAnsi="ArialMT" w:cs="ArialMT"/>
                <w:sz w:val="20"/>
                <w:szCs w:val="20"/>
              </w:rPr>
              <w:t>Collaborative Working:  7a1, 7a2, 7b1, 7b2, 7b5, 7b6, 7b7, 7b8</w:t>
            </w:r>
          </w:p>
          <w:p w:rsidR="00C74B07" w:rsidRPr="00EF4D5F" w:rsidRDefault="00EF4D5F" w:rsidP="00EF4D5F">
            <w:pPr>
              <w:autoSpaceDE w:val="0"/>
              <w:autoSpaceDN w:val="0"/>
              <w:adjustRightInd w:val="0"/>
              <w:rPr>
                <w:rFonts w:ascii="ArialMT" w:hAnsi="ArialMT" w:cs="ArialMT"/>
                <w:sz w:val="20"/>
                <w:szCs w:val="20"/>
              </w:rPr>
            </w:pPr>
            <w:r w:rsidRPr="00EF4D5F">
              <w:rPr>
                <w:rFonts w:ascii="ArialMT" w:hAnsi="ArialMT" w:cs="ArialMT"/>
                <w:sz w:val="20"/>
                <w:szCs w:val="20"/>
              </w:rPr>
              <w:t>Wider Care of the Child:  9c1, 9c5, 9c6, 9c7</w:t>
            </w:r>
          </w:p>
        </w:tc>
      </w:tr>
      <w:tr w:rsidR="00EF7F10" w:rsidRPr="00C74B07" w:rsidTr="00927953">
        <w:trPr>
          <w:trHeight w:val="1118"/>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lastRenderedPageBreak/>
              <w:t>Standard 2.8</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Blood management</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People have timely access to a safe and sufficient supply of blood, blood products and blood components when needed</w:t>
            </w:r>
          </w:p>
        </w:tc>
        <w:tc>
          <w:tcPr>
            <w:tcW w:w="3555" w:type="dxa"/>
          </w:tcPr>
          <w:p w:rsidR="00C74B07" w:rsidRPr="00EF4D5F" w:rsidRDefault="00C74B07" w:rsidP="00C74B07">
            <w:pPr>
              <w:autoSpaceDE w:val="0"/>
              <w:autoSpaceDN w:val="0"/>
              <w:adjustRightInd w:val="0"/>
              <w:rPr>
                <w:rFonts w:ascii="ArialMT" w:hAnsi="ArialMT" w:cs="ArialMT"/>
                <w:sz w:val="20"/>
                <w:szCs w:val="20"/>
              </w:rPr>
            </w:pPr>
            <w:r w:rsidRPr="00EF4D5F">
              <w:rPr>
                <w:rFonts w:ascii="ArialMT" w:hAnsi="ArialMT" w:cs="ArialMT"/>
                <w:sz w:val="20"/>
                <w:szCs w:val="20"/>
              </w:rPr>
              <w:t>NA</w:t>
            </w:r>
          </w:p>
        </w:tc>
      </w:tr>
      <w:tr w:rsidR="00EF7F10" w:rsidRPr="00C74B07" w:rsidTr="00927953">
        <w:trPr>
          <w:trHeight w:val="1544"/>
        </w:trPr>
        <w:tc>
          <w:tcPr>
            <w:tcW w:w="3544" w:type="dxa"/>
          </w:tcPr>
          <w:p w:rsidR="00C74B07" w:rsidRPr="00EF4D5F" w:rsidRDefault="00C74B07" w:rsidP="00C74B07">
            <w:pPr>
              <w:autoSpaceDE w:val="0"/>
              <w:autoSpaceDN w:val="0"/>
              <w:adjustRightInd w:val="0"/>
              <w:jc w:val="both"/>
              <w:rPr>
                <w:rFonts w:ascii="Arial-BoldMT" w:hAnsi="Arial-BoldMT" w:cs="Arial-BoldMT"/>
                <w:b/>
                <w:bCs/>
              </w:rPr>
            </w:pPr>
            <w:r w:rsidRPr="00EF4D5F">
              <w:rPr>
                <w:rFonts w:ascii="Arial-BoldMT" w:hAnsi="Arial-BoldMT" w:cs="Arial-BoldMT"/>
                <w:b/>
                <w:bCs/>
              </w:rPr>
              <w:t>Standard 2.9</w:t>
            </w:r>
          </w:p>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Medical devices, equipment and diagnostic systems</w:t>
            </w:r>
          </w:p>
        </w:tc>
        <w:tc>
          <w:tcPr>
            <w:tcW w:w="7077" w:type="dxa"/>
            <w:gridSpan w:val="2"/>
          </w:tcPr>
          <w:p w:rsidR="00C74B07" w:rsidRPr="00EF4D5F" w:rsidRDefault="00C74B07" w:rsidP="00C74B07">
            <w:pPr>
              <w:autoSpaceDE w:val="0"/>
              <w:autoSpaceDN w:val="0"/>
              <w:adjustRightInd w:val="0"/>
              <w:jc w:val="both"/>
              <w:rPr>
                <w:rFonts w:ascii="Arial-BoldMT" w:hAnsi="Arial-BoldMT" w:cs="Arial-BoldMT"/>
                <w:bCs/>
              </w:rPr>
            </w:pPr>
            <w:r w:rsidRPr="00EF4D5F">
              <w:rPr>
                <w:rFonts w:ascii="Arial-BoldMT" w:hAnsi="Arial-BoldMT" w:cs="Arial-BoldMT"/>
                <w:bCs/>
              </w:rPr>
              <w:t>Health services ensure the safe and effective procurement, use and disposal of medical equipment, devices and diagnostic systems</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Assessment:  2a3, 2a4, 2a5, 2a6, 2a8</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Hearing Aid Management, Selection, Verification and Evaluation:  4b1, 4c1, 4c2, 4c3, 4c4, 4c5</w:t>
            </w:r>
          </w:p>
          <w:p w:rsidR="00C74B07" w:rsidRPr="00EF4D5F" w:rsidRDefault="00C74B07" w:rsidP="00BF28B1">
            <w:pPr>
              <w:autoSpaceDE w:val="0"/>
              <w:autoSpaceDN w:val="0"/>
              <w:adjustRightInd w:val="0"/>
              <w:rPr>
                <w:rFonts w:ascii="ArialMT" w:hAnsi="ArialMT" w:cs="ArialMT"/>
                <w:sz w:val="20"/>
                <w:szCs w:val="20"/>
              </w:rPr>
            </w:pPr>
          </w:p>
        </w:tc>
      </w:tr>
      <w:tr w:rsidR="00EF7F10" w:rsidRPr="00C74B07" w:rsidTr="00927953">
        <w:trPr>
          <w:trHeight w:val="1260"/>
        </w:trPr>
        <w:tc>
          <w:tcPr>
            <w:tcW w:w="14176" w:type="dxa"/>
            <w:gridSpan w:val="4"/>
            <w:shd w:val="clear" w:color="auto" w:fill="BFBFBF" w:themeFill="background1" w:themeFillShade="BF"/>
          </w:tcPr>
          <w:p w:rsidR="00C74B07" w:rsidRPr="00BF28B1" w:rsidRDefault="00C74B07" w:rsidP="00C74B07">
            <w:pPr>
              <w:autoSpaceDE w:val="0"/>
              <w:autoSpaceDN w:val="0"/>
              <w:adjustRightInd w:val="0"/>
              <w:ind w:firstLine="720"/>
              <w:rPr>
                <w:rFonts w:ascii="Arial-BoldMT" w:hAnsi="Arial-BoldMT" w:cs="Arial-BoldMT"/>
                <w:b/>
                <w:bCs/>
                <w:sz w:val="36"/>
                <w:szCs w:val="36"/>
              </w:rPr>
            </w:pPr>
          </w:p>
          <w:p w:rsidR="00C74B07" w:rsidRPr="00BF28B1" w:rsidRDefault="00C74B07" w:rsidP="00C74B07">
            <w:pPr>
              <w:autoSpaceDE w:val="0"/>
              <w:autoSpaceDN w:val="0"/>
              <w:adjustRightInd w:val="0"/>
              <w:rPr>
                <w:rFonts w:ascii="Arial-BoldMT" w:hAnsi="Arial-BoldMT" w:cs="Arial-BoldMT"/>
                <w:b/>
                <w:bCs/>
                <w:sz w:val="36"/>
                <w:szCs w:val="36"/>
              </w:rPr>
            </w:pPr>
            <w:r w:rsidRPr="00BF28B1">
              <w:rPr>
                <w:rFonts w:ascii="Arial-BoldMT" w:hAnsi="Arial-BoldMT" w:cs="Arial-BoldMT"/>
                <w:b/>
                <w:bCs/>
                <w:sz w:val="36"/>
                <w:szCs w:val="36"/>
              </w:rPr>
              <w:t>Standard 3. Effective Care</w:t>
            </w:r>
          </w:p>
          <w:p w:rsidR="00C74B07" w:rsidRPr="00BF28B1" w:rsidRDefault="00C74B07" w:rsidP="00C74B07">
            <w:pPr>
              <w:autoSpaceDE w:val="0"/>
              <w:autoSpaceDN w:val="0"/>
              <w:adjustRightInd w:val="0"/>
              <w:rPr>
                <w:rFonts w:ascii="ArialMT" w:hAnsi="ArialMT" w:cs="ArialMT"/>
                <w:sz w:val="20"/>
                <w:szCs w:val="20"/>
              </w:rPr>
            </w:pPr>
          </w:p>
        </w:tc>
      </w:tr>
      <w:tr w:rsidR="00BF28B1" w:rsidRPr="00C74B07" w:rsidTr="00927953">
        <w:trPr>
          <w:trHeight w:val="1278"/>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t>Standard 3.1</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Safe and clinically effective care</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Care, treatment and decision making should reflect best practice based on evidence to ensure that people receive the right care and support to meet their individual needs</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Accessing the Service:  1b1</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Assessment:  2a1, 2a2, 2a3, 2a4, 2a5, 2a7, 2a8, 2b1, 2b2, 2b3</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Audiology Individual Management Plan(IMP):  3a1, 3a2, 3a4</w:t>
            </w:r>
          </w:p>
          <w:p w:rsid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Hearing Aid Management, Selection, Verification and Evaluation:  4b1, 4c1, 4c2, 4c3, 4c4, 4c5, 4d1</w:t>
            </w:r>
          </w:p>
          <w:p w:rsidR="00F263FD" w:rsidRPr="00BF28B1" w:rsidRDefault="00F263FD" w:rsidP="00BF28B1">
            <w:pPr>
              <w:autoSpaceDE w:val="0"/>
              <w:autoSpaceDN w:val="0"/>
              <w:adjustRightInd w:val="0"/>
              <w:jc w:val="both"/>
              <w:rPr>
                <w:rFonts w:ascii="ArialMT" w:hAnsi="ArialMT" w:cs="ArialMT"/>
                <w:sz w:val="20"/>
                <w:szCs w:val="20"/>
              </w:rPr>
            </w:pPr>
            <w:r>
              <w:rPr>
                <w:rFonts w:ascii="ArialMT" w:hAnsi="ArialMT" w:cs="ArialMT"/>
                <w:sz w:val="20"/>
                <w:szCs w:val="20"/>
              </w:rPr>
              <w:t>Skills and Expertise:  5a7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Service Improvement:  8b1, 8b2, 8b3</w:t>
            </w:r>
          </w:p>
          <w:p w:rsidR="00BF28B1" w:rsidRPr="00BF28B1" w:rsidRDefault="00BF28B1" w:rsidP="00BF28B1">
            <w:pPr>
              <w:autoSpaceDE w:val="0"/>
              <w:autoSpaceDN w:val="0"/>
              <w:adjustRightInd w:val="0"/>
              <w:rPr>
                <w:rFonts w:ascii="ArialMT" w:hAnsi="ArialMT" w:cs="ArialMT"/>
                <w:sz w:val="20"/>
                <w:szCs w:val="20"/>
              </w:rPr>
            </w:pPr>
            <w:r w:rsidRPr="00BF28B1">
              <w:rPr>
                <w:rFonts w:ascii="ArialMT" w:hAnsi="ArialMT" w:cs="ArialMT"/>
                <w:sz w:val="20"/>
                <w:szCs w:val="20"/>
              </w:rPr>
              <w:t>Wider Care of the Child:  9a2, 9a3</w:t>
            </w:r>
          </w:p>
        </w:tc>
      </w:tr>
      <w:tr w:rsidR="00BF28B1" w:rsidRPr="00C74B07" w:rsidTr="00927953">
        <w:trPr>
          <w:trHeight w:val="1112"/>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t>Standard 3.2</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Communicating effectively</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In communicating with people health service proactively meet their individual language and communication needs</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Assessment:  2b1, 2b2</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Audiology Individual Management Plan(IMP):  3a3, 3a4, 3a6, 3a7</w:t>
            </w:r>
          </w:p>
          <w:p w:rsid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Hearing Aid Management, Selection, Verification and Evaluation:  4b1, 4b2</w:t>
            </w:r>
          </w:p>
          <w:p w:rsidR="00F263FD" w:rsidRPr="00BF28B1" w:rsidRDefault="00F263FD" w:rsidP="00BF28B1">
            <w:pPr>
              <w:autoSpaceDE w:val="0"/>
              <w:autoSpaceDN w:val="0"/>
              <w:adjustRightInd w:val="0"/>
              <w:jc w:val="both"/>
              <w:rPr>
                <w:rFonts w:ascii="ArialMT" w:hAnsi="ArialMT" w:cs="ArialMT"/>
                <w:sz w:val="20"/>
                <w:szCs w:val="20"/>
              </w:rPr>
            </w:pPr>
            <w:r>
              <w:rPr>
                <w:rFonts w:ascii="ArialMT" w:hAnsi="ArialMT" w:cs="ArialMT"/>
                <w:sz w:val="20"/>
                <w:szCs w:val="20"/>
              </w:rPr>
              <w:t>Skills and Expertise:  5a7</w:t>
            </w:r>
            <w:bookmarkStart w:id="7" w:name="_GoBack"/>
            <w:bookmarkEnd w:id="7"/>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Information Provision and Communication with Children, Young People and Families:  6a1, 6a2, 6a3, 6a4, 6a5, 6a6, 6a7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lastRenderedPageBreak/>
              <w:t>Collaborative Working:  7b1, 7b2, 7b3, 7b4, 7b5, 7b6, 7b7, 7b8, 7c2, 7c3, 7c4</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Service Improvement:  8b1, 8b2, 8b3, 8b4, 8b5</w:t>
            </w:r>
          </w:p>
          <w:p w:rsidR="00BF28B1" w:rsidRPr="00BF28B1" w:rsidRDefault="00BF28B1" w:rsidP="00BF28B1">
            <w:pPr>
              <w:autoSpaceDE w:val="0"/>
              <w:autoSpaceDN w:val="0"/>
              <w:adjustRightInd w:val="0"/>
              <w:rPr>
                <w:rFonts w:ascii="ArialMT" w:hAnsi="ArialMT" w:cs="ArialMT"/>
                <w:sz w:val="20"/>
                <w:szCs w:val="20"/>
              </w:rPr>
            </w:pPr>
            <w:r w:rsidRPr="00BF28B1">
              <w:rPr>
                <w:rFonts w:ascii="ArialMT" w:hAnsi="ArialMT" w:cs="ArialMT"/>
                <w:sz w:val="20"/>
                <w:szCs w:val="20"/>
              </w:rPr>
              <w:t>Wider Care of the Child:  9c1, 9c5, 9c6, 9c7, 9c9</w:t>
            </w:r>
          </w:p>
        </w:tc>
      </w:tr>
      <w:tr w:rsidR="00BF28B1" w:rsidRPr="00C74B07" w:rsidTr="00927953">
        <w:trPr>
          <w:trHeight w:val="1269"/>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lastRenderedPageBreak/>
              <w:t>Standard 3.3</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Quality improvement, research and innovation</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Services engage in activities to continuously improve by developing and implementing innovative ways of delivering care. This includes supporting research and ensuring that it enhances the efficiency and effectiveness of services</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Service Improvement:  8a1, 8a2, 8a3, 8a5, 8b1, 8b2, 8b3, 8b4</w:t>
            </w:r>
          </w:p>
          <w:p w:rsidR="00BF28B1" w:rsidRPr="00BF28B1" w:rsidRDefault="00BF28B1" w:rsidP="00BF28B1">
            <w:pPr>
              <w:autoSpaceDE w:val="0"/>
              <w:autoSpaceDN w:val="0"/>
              <w:adjustRightInd w:val="0"/>
              <w:rPr>
                <w:rFonts w:ascii="ArialMT" w:hAnsi="ArialMT" w:cs="ArialMT"/>
                <w:sz w:val="20"/>
                <w:szCs w:val="20"/>
              </w:rPr>
            </w:pPr>
          </w:p>
        </w:tc>
      </w:tr>
      <w:tr w:rsidR="00BF28B1" w:rsidRPr="00C74B07" w:rsidTr="00927953">
        <w:trPr>
          <w:trHeight w:val="2266"/>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t>Standard 3.4</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Information governance and communications technology</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Health services ensure all information is accurate, valid, reliable, timely, relevant, comprehensible and complete in delivering, managing, planning and monitoring high quality, safe services.</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Health services have systems in place, including information and communications technology, to ensure the effective collection, sharing and reporting of high quality data and information within a sound information governance framework</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Accessing the Service:  1b2</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Audiology Individual Management Plan(IMP):  3a3, 3a4, 3a6, 3a7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Collaborative Working:  7b1, 7b2, 7b3, 7b4, 7b7, 7b8, 7c4</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Service Improvement:  8a1, 8a2, 8a4, 8a5, 8b1, 8b3, 8b4, 8b5</w:t>
            </w:r>
          </w:p>
          <w:p w:rsidR="00BF28B1" w:rsidRPr="00BF28B1" w:rsidRDefault="00BF28B1" w:rsidP="00BF28B1">
            <w:pPr>
              <w:autoSpaceDE w:val="0"/>
              <w:autoSpaceDN w:val="0"/>
              <w:adjustRightInd w:val="0"/>
              <w:rPr>
                <w:rFonts w:ascii="ArialMT" w:hAnsi="ArialMT" w:cs="ArialMT"/>
                <w:sz w:val="20"/>
                <w:szCs w:val="20"/>
              </w:rPr>
            </w:pPr>
            <w:r w:rsidRPr="00BF28B1">
              <w:rPr>
                <w:rFonts w:ascii="ArialMT" w:hAnsi="ArialMT" w:cs="ArialMT"/>
                <w:sz w:val="20"/>
                <w:szCs w:val="20"/>
              </w:rPr>
              <w:t>Wider Care of the Child:  9c1, 9c5, 9c6, 9c7, 9c9</w:t>
            </w:r>
          </w:p>
        </w:tc>
      </w:tr>
      <w:tr w:rsidR="00BF28B1" w:rsidRPr="00C74B07" w:rsidTr="00927953">
        <w:trPr>
          <w:trHeight w:val="1402"/>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t>Standard 3.5</w:t>
            </w:r>
          </w:p>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Record keeping</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Good record keeping is essential to ensure that people receive effective and safe care. Health services must ensure that all records are maintained in accordance with legislation and clinical standards guidance</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Assessment:  2a6, 2a7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Audiology Individual Management Plan(IMP):  3a3, 3a4, 3a6, 3a7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Hearing Aid Management, Selection, Verification and Evaluation:  4b1, 4b2, 4c5, 4d1</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Collaborative Working:  7b1, 7b2, 7b7, 7b8, 7c4</w:t>
            </w:r>
          </w:p>
          <w:p w:rsidR="00BF28B1" w:rsidRPr="00BF28B1" w:rsidRDefault="00BF28B1" w:rsidP="00BF28B1">
            <w:pPr>
              <w:autoSpaceDE w:val="0"/>
              <w:autoSpaceDN w:val="0"/>
              <w:adjustRightInd w:val="0"/>
              <w:rPr>
                <w:rFonts w:ascii="ArialMT" w:hAnsi="ArialMT" w:cs="ArialMT"/>
                <w:sz w:val="20"/>
                <w:szCs w:val="20"/>
              </w:rPr>
            </w:pPr>
            <w:r w:rsidRPr="00BF28B1">
              <w:rPr>
                <w:rFonts w:ascii="ArialMT" w:hAnsi="ArialMT" w:cs="ArialMT"/>
                <w:sz w:val="20"/>
                <w:szCs w:val="20"/>
              </w:rPr>
              <w:t>Wider Care of the Child:  9c1, 9c5, 9c6, 9c7, 9c9</w:t>
            </w:r>
          </w:p>
        </w:tc>
      </w:tr>
      <w:tr w:rsidR="00BF28B1" w:rsidRPr="00C74B07" w:rsidTr="00927953">
        <w:trPr>
          <w:trHeight w:val="977"/>
        </w:trPr>
        <w:tc>
          <w:tcPr>
            <w:tcW w:w="14176" w:type="dxa"/>
            <w:gridSpan w:val="4"/>
            <w:shd w:val="clear" w:color="auto" w:fill="BFBFBF" w:themeFill="background1" w:themeFillShade="BF"/>
          </w:tcPr>
          <w:p w:rsidR="00BF28B1" w:rsidRPr="00BF28B1" w:rsidRDefault="00BF28B1" w:rsidP="00BF28B1">
            <w:pPr>
              <w:autoSpaceDE w:val="0"/>
              <w:autoSpaceDN w:val="0"/>
              <w:adjustRightInd w:val="0"/>
              <w:rPr>
                <w:rFonts w:ascii="Arial-BoldMT" w:hAnsi="Arial-BoldMT" w:cs="Arial-BoldMT"/>
                <w:b/>
                <w:bCs/>
                <w:sz w:val="36"/>
                <w:szCs w:val="36"/>
              </w:rPr>
            </w:pPr>
          </w:p>
          <w:p w:rsidR="00BF28B1" w:rsidRPr="00BF28B1" w:rsidRDefault="00BF28B1" w:rsidP="00BF28B1">
            <w:pPr>
              <w:autoSpaceDE w:val="0"/>
              <w:autoSpaceDN w:val="0"/>
              <w:adjustRightInd w:val="0"/>
              <w:rPr>
                <w:rFonts w:ascii="Arial-BoldMT" w:hAnsi="Arial-BoldMT" w:cs="Arial-BoldMT"/>
                <w:b/>
                <w:bCs/>
                <w:sz w:val="36"/>
                <w:szCs w:val="36"/>
              </w:rPr>
            </w:pPr>
            <w:r w:rsidRPr="00BF28B1">
              <w:rPr>
                <w:rFonts w:ascii="Arial-BoldMT" w:hAnsi="Arial-BoldMT" w:cs="Arial-BoldMT"/>
                <w:b/>
                <w:bCs/>
                <w:sz w:val="36"/>
                <w:szCs w:val="36"/>
              </w:rPr>
              <w:t>Standard 4. Dignified Care</w:t>
            </w:r>
          </w:p>
          <w:p w:rsidR="00BF28B1" w:rsidRPr="00BF28B1" w:rsidRDefault="00BF28B1" w:rsidP="00BF28B1">
            <w:pPr>
              <w:autoSpaceDE w:val="0"/>
              <w:autoSpaceDN w:val="0"/>
              <w:adjustRightInd w:val="0"/>
              <w:rPr>
                <w:rFonts w:ascii="ArialMT" w:hAnsi="ArialMT" w:cs="ArialMT"/>
                <w:sz w:val="20"/>
                <w:szCs w:val="20"/>
              </w:rPr>
            </w:pPr>
          </w:p>
        </w:tc>
      </w:tr>
      <w:tr w:rsidR="00BF28B1" w:rsidRPr="00C74B07" w:rsidTr="00927953">
        <w:trPr>
          <w:trHeight w:val="1474"/>
        </w:trPr>
        <w:tc>
          <w:tcPr>
            <w:tcW w:w="3544" w:type="dxa"/>
          </w:tcPr>
          <w:p w:rsidR="00BF28B1" w:rsidRPr="00BF28B1" w:rsidRDefault="00BF28B1" w:rsidP="00BF28B1">
            <w:pPr>
              <w:autoSpaceDE w:val="0"/>
              <w:autoSpaceDN w:val="0"/>
              <w:adjustRightInd w:val="0"/>
              <w:jc w:val="both"/>
              <w:rPr>
                <w:rFonts w:ascii="Arial-BoldMT" w:hAnsi="Arial-BoldMT" w:cs="Arial-BoldMT"/>
                <w:b/>
                <w:bCs/>
              </w:rPr>
            </w:pPr>
            <w:r w:rsidRPr="00BF28B1">
              <w:rPr>
                <w:rFonts w:ascii="Arial-BoldMT" w:hAnsi="Arial-BoldMT" w:cs="Arial-BoldMT"/>
                <w:b/>
                <w:bCs/>
              </w:rPr>
              <w:lastRenderedPageBreak/>
              <w:t>Standard 4.1</w:t>
            </w:r>
          </w:p>
          <w:p w:rsidR="00BF28B1" w:rsidRPr="00C74B07" w:rsidRDefault="00BF28B1" w:rsidP="00BF28B1">
            <w:pPr>
              <w:autoSpaceDE w:val="0"/>
              <w:autoSpaceDN w:val="0"/>
              <w:adjustRightInd w:val="0"/>
              <w:jc w:val="both"/>
              <w:rPr>
                <w:rFonts w:ascii="Arial-BoldMT" w:hAnsi="Arial-BoldMT" w:cs="Arial-BoldMT"/>
                <w:b/>
                <w:bCs/>
                <w:color w:val="FF0000"/>
              </w:rPr>
            </w:pPr>
            <w:r w:rsidRPr="00BF28B1">
              <w:rPr>
                <w:rFonts w:ascii="Arial-BoldMT" w:hAnsi="Arial-BoldMT" w:cs="Arial-BoldMT"/>
                <w:bCs/>
              </w:rPr>
              <w:t>Dignified Care</w:t>
            </w:r>
          </w:p>
        </w:tc>
        <w:tc>
          <w:tcPr>
            <w:tcW w:w="7077" w:type="dxa"/>
            <w:gridSpan w:val="2"/>
          </w:tcPr>
          <w:p w:rsidR="00BF28B1" w:rsidRPr="00BF28B1" w:rsidRDefault="00BF28B1" w:rsidP="00BF28B1">
            <w:pPr>
              <w:autoSpaceDE w:val="0"/>
              <w:autoSpaceDN w:val="0"/>
              <w:adjustRightInd w:val="0"/>
              <w:jc w:val="both"/>
              <w:rPr>
                <w:rFonts w:ascii="Arial-BoldMT" w:hAnsi="Arial-BoldMT" w:cs="Arial-BoldMT"/>
                <w:bCs/>
              </w:rPr>
            </w:pPr>
            <w:r w:rsidRPr="00BF28B1">
              <w:rPr>
                <w:rFonts w:ascii="Arial-BoldMT" w:hAnsi="Arial-BoldMT" w:cs="Arial-BoldMT"/>
                <w:bCs/>
              </w:rPr>
              <w:t>People’s experience of health care is one where everyone is treated with dignity, respect, compassion and kindness and which recognises and addresses individual physical, psychological, social, cultural, language and spiritual needs</w:t>
            </w:r>
          </w:p>
        </w:tc>
        <w:tc>
          <w:tcPr>
            <w:tcW w:w="3555" w:type="dxa"/>
          </w:tcPr>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Assessment;  2b1, 2b2</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Audiology Individual Management Plan(IMP):  3a1, 3a2, 3a4, 3a5, 3a6, 3a7</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Hearing Aid Management, Selection, Verification and Evaluation:  4b1, 4b2</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Information Provision and Communication with Children, Young People and Families:  6a10, 6a11, 6a12</w:t>
            </w:r>
          </w:p>
          <w:p w:rsidR="00BF28B1" w:rsidRPr="00BF28B1" w:rsidRDefault="00BF28B1" w:rsidP="00BF28B1">
            <w:pPr>
              <w:autoSpaceDE w:val="0"/>
              <w:autoSpaceDN w:val="0"/>
              <w:adjustRightInd w:val="0"/>
              <w:jc w:val="both"/>
              <w:rPr>
                <w:rFonts w:ascii="ArialMT" w:hAnsi="ArialMT" w:cs="ArialMT"/>
                <w:sz w:val="20"/>
                <w:szCs w:val="20"/>
              </w:rPr>
            </w:pPr>
            <w:r w:rsidRPr="00BF28B1">
              <w:rPr>
                <w:rFonts w:ascii="ArialMT" w:hAnsi="ArialMT" w:cs="ArialMT"/>
                <w:sz w:val="20"/>
                <w:szCs w:val="20"/>
              </w:rPr>
              <w:t>Service Improvement:  8a1, 8a2, 8a3, 8a5</w:t>
            </w:r>
          </w:p>
          <w:p w:rsidR="00BF28B1" w:rsidRPr="00BF28B1" w:rsidRDefault="00BF28B1" w:rsidP="00BF28B1">
            <w:pPr>
              <w:autoSpaceDE w:val="0"/>
              <w:autoSpaceDN w:val="0"/>
              <w:adjustRightInd w:val="0"/>
              <w:rPr>
                <w:rFonts w:ascii="ArialMT" w:hAnsi="ArialMT" w:cs="ArialMT"/>
                <w:sz w:val="20"/>
                <w:szCs w:val="20"/>
              </w:rPr>
            </w:pPr>
            <w:r w:rsidRPr="00BF28B1">
              <w:rPr>
                <w:rFonts w:ascii="ArialMT" w:hAnsi="ArialMT" w:cs="ArialMT"/>
                <w:sz w:val="20"/>
                <w:szCs w:val="20"/>
              </w:rPr>
              <w:t>Wider Care of the Child:  9c7, 9c9</w:t>
            </w:r>
          </w:p>
        </w:tc>
      </w:tr>
      <w:tr w:rsidR="00BF28B1" w:rsidRPr="00C74B07" w:rsidTr="00927953">
        <w:trPr>
          <w:trHeight w:val="1396"/>
        </w:trPr>
        <w:tc>
          <w:tcPr>
            <w:tcW w:w="3544" w:type="dxa"/>
          </w:tcPr>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
                <w:bCs/>
              </w:rPr>
              <w:t>Standard 4.2</w:t>
            </w:r>
          </w:p>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Cs/>
              </w:rPr>
              <w:t>Patient information</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People must receive full information about their care which is accessible, understandable and in a language and manner sensitive to their needs to enable and support them to make informed decision about their care as an equal partner</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Assessment</w:t>
            </w:r>
            <w:r w:rsidR="00A17513" w:rsidRPr="00A17513">
              <w:rPr>
                <w:rFonts w:ascii="ArialMT" w:hAnsi="ArialMT" w:cs="ArialMT"/>
                <w:sz w:val="20"/>
                <w:szCs w:val="20"/>
              </w:rPr>
              <w:t>:  2b1, 2b2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Audiology Individual Management Plan(IMP)</w:t>
            </w:r>
            <w:r w:rsidR="00A17513" w:rsidRPr="00A17513">
              <w:rPr>
                <w:rFonts w:ascii="ArialMT" w:hAnsi="ArialMT" w:cs="ArialMT"/>
                <w:sz w:val="20"/>
                <w:szCs w:val="20"/>
              </w:rPr>
              <w:t>:  3a4, 3a5, 3a6, 3a7</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Hearing Aid Management, Selection, Verification and Evaluation</w:t>
            </w:r>
            <w:r w:rsidR="00A17513" w:rsidRPr="00A17513">
              <w:rPr>
                <w:rFonts w:ascii="ArialMT" w:hAnsi="ArialMT" w:cs="ArialMT"/>
                <w:sz w:val="20"/>
                <w:szCs w:val="20"/>
              </w:rPr>
              <w:t>;  4b1, 4b2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Information Provision and Communication with Children, Young People and Families</w:t>
            </w:r>
            <w:r w:rsidR="00A17513" w:rsidRPr="00A17513">
              <w:rPr>
                <w:rFonts w:ascii="ArialMT" w:hAnsi="ArialMT" w:cs="ArialMT"/>
                <w:sz w:val="20"/>
                <w:szCs w:val="20"/>
              </w:rPr>
              <w:t>:  6a1, 6a2, 6a4, 6a5, 6a6, 6a7, 6a8, 6a9, 6a10, 6a11, 6a12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Collaborative Working</w:t>
            </w:r>
            <w:r w:rsidR="00A17513" w:rsidRPr="00A17513">
              <w:rPr>
                <w:rFonts w:ascii="ArialMT" w:hAnsi="ArialMT" w:cs="ArialMT"/>
                <w:sz w:val="20"/>
                <w:szCs w:val="20"/>
              </w:rPr>
              <w:t>:  7a4, 7b1, 7b2, 7b3, 7b4, 7b7, 7b8, 7c1</w:t>
            </w:r>
          </w:p>
          <w:p w:rsidR="00BF28B1" w:rsidRPr="00A17513" w:rsidRDefault="00BF28B1" w:rsidP="00BF28B1">
            <w:pPr>
              <w:autoSpaceDE w:val="0"/>
              <w:autoSpaceDN w:val="0"/>
              <w:adjustRightInd w:val="0"/>
              <w:rPr>
                <w:rFonts w:ascii="ArialMT" w:hAnsi="ArialMT" w:cs="ArialMT"/>
                <w:sz w:val="20"/>
                <w:szCs w:val="20"/>
              </w:rPr>
            </w:pPr>
            <w:r w:rsidRPr="00A17513">
              <w:rPr>
                <w:rFonts w:ascii="ArialMT" w:hAnsi="ArialMT" w:cs="ArialMT"/>
                <w:sz w:val="20"/>
                <w:szCs w:val="20"/>
              </w:rPr>
              <w:t>Wider Care of the Child</w:t>
            </w:r>
            <w:r w:rsidR="00A17513" w:rsidRPr="00A17513">
              <w:rPr>
                <w:rFonts w:ascii="ArialMT" w:hAnsi="ArialMT" w:cs="ArialMT"/>
                <w:sz w:val="20"/>
                <w:szCs w:val="20"/>
              </w:rPr>
              <w:t>:  9c1, 9c5, 9c6, 9c7, 9c9</w:t>
            </w:r>
          </w:p>
        </w:tc>
      </w:tr>
      <w:tr w:rsidR="00BF28B1" w:rsidRPr="00C74B07" w:rsidTr="00927953">
        <w:trPr>
          <w:trHeight w:val="1145"/>
        </w:trPr>
        <w:tc>
          <w:tcPr>
            <w:tcW w:w="14176" w:type="dxa"/>
            <w:gridSpan w:val="4"/>
            <w:shd w:val="clear" w:color="auto" w:fill="BFBFBF" w:themeFill="background1" w:themeFillShade="BF"/>
          </w:tcPr>
          <w:p w:rsidR="00BF28B1" w:rsidRPr="00A17513" w:rsidRDefault="00BF28B1" w:rsidP="00BF28B1">
            <w:pPr>
              <w:autoSpaceDE w:val="0"/>
              <w:autoSpaceDN w:val="0"/>
              <w:adjustRightInd w:val="0"/>
              <w:rPr>
                <w:rFonts w:ascii="Arial-BoldMT" w:hAnsi="Arial-BoldMT" w:cs="Arial-BoldMT"/>
                <w:b/>
                <w:bCs/>
                <w:sz w:val="36"/>
                <w:szCs w:val="36"/>
              </w:rPr>
            </w:pPr>
          </w:p>
          <w:p w:rsidR="00BF28B1" w:rsidRPr="00A17513" w:rsidRDefault="00BF28B1" w:rsidP="00BF28B1">
            <w:pPr>
              <w:autoSpaceDE w:val="0"/>
              <w:autoSpaceDN w:val="0"/>
              <w:adjustRightInd w:val="0"/>
              <w:rPr>
                <w:rFonts w:ascii="Arial-BoldMT" w:hAnsi="Arial-BoldMT" w:cs="Arial-BoldMT"/>
                <w:b/>
                <w:bCs/>
                <w:sz w:val="36"/>
                <w:szCs w:val="36"/>
              </w:rPr>
            </w:pPr>
            <w:r w:rsidRPr="00A17513">
              <w:rPr>
                <w:rFonts w:ascii="Arial-BoldMT" w:hAnsi="Arial-BoldMT" w:cs="Arial-BoldMT"/>
                <w:b/>
                <w:bCs/>
                <w:sz w:val="36"/>
                <w:szCs w:val="36"/>
              </w:rPr>
              <w:t>Standard 5. Timely Care</w:t>
            </w:r>
          </w:p>
          <w:p w:rsidR="00BF28B1" w:rsidRPr="00A17513" w:rsidRDefault="00BF28B1" w:rsidP="00BF28B1">
            <w:pPr>
              <w:autoSpaceDE w:val="0"/>
              <w:autoSpaceDN w:val="0"/>
              <w:adjustRightInd w:val="0"/>
              <w:rPr>
                <w:rFonts w:ascii="ArialMT" w:hAnsi="ArialMT" w:cs="ArialMT"/>
                <w:sz w:val="20"/>
                <w:szCs w:val="20"/>
              </w:rPr>
            </w:pPr>
          </w:p>
        </w:tc>
      </w:tr>
      <w:tr w:rsidR="00BF28B1" w:rsidRPr="00C74B07" w:rsidTr="00927953">
        <w:trPr>
          <w:trHeight w:val="1119"/>
        </w:trPr>
        <w:tc>
          <w:tcPr>
            <w:tcW w:w="3544" w:type="dxa"/>
          </w:tcPr>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
                <w:bCs/>
              </w:rPr>
              <w:t>Standard 5.1</w:t>
            </w:r>
          </w:p>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Timely access</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All aspects of care are provided in a timely way ensuring that people are treated and cared for in the right way, at the right time, in the right place and with the right staff</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Accessing the Service</w:t>
            </w:r>
            <w:r w:rsidR="00A17513" w:rsidRPr="00A17513">
              <w:rPr>
                <w:rFonts w:ascii="ArialMT" w:hAnsi="ArialMT" w:cs="ArialMT"/>
                <w:sz w:val="20"/>
                <w:szCs w:val="20"/>
              </w:rPr>
              <w:t>:  1a1, 1a2, 1a3, 1a4, 1a5, 1a6, 1a7, 1a8, 1b3</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Audiology Individual Management Plan(IMP)</w:t>
            </w:r>
            <w:r w:rsidR="00A17513" w:rsidRPr="00A17513">
              <w:rPr>
                <w:rFonts w:ascii="ArialMT" w:hAnsi="ArialMT" w:cs="ArialMT"/>
                <w:sz w:val="20"/>
                <w:szCs w:val="20"/>
              </w:rPr>
              <w:t>;  3a4, 3a5, 3a6, 3a7</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Hearing Aid Management, Selection, Verification and Evaluation</w:t>
            </w:r>
            <w:r w:rsidR="00A17513" w:rsidRPr="00A17513">
              <w:rPr>
                <w:rFonts w:ascii="ArialMT" w:hAnsi="ArialMT" w:cs="ArialMT"/>
                <w:sz w:val="20"/>
                <w:szCs w:val="20"/>
              </w:rPr>
              <w:t>:  4a1, 4a2, 4a3, 4a4, 4a5, 4a6</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lastRenderedPageBreak/>
              <w:t>Information Provision and Communication with Children, Young People and Families</w:t>
            </w:r>
            <w:r w:rsidR="00A17513" w:rsidRPr="00A17513">
              <w:rPr>
                <w:rFonts w:ascii="ArialMT" w:hAnsi="ArialMT" w:cs="ArialMT"/>
                <w:sz w:val="20"/>
                <w:szCs w:val="20"/>
              </w:rPr>
              <w:t>:  6a1, 6a2, 6a4, 6a5, 6a6, 6a7</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Collaborative Working</w:t>
            </w:r>
            <w:r w:rsidR="00A17513" w:rsidRPr="00A17513">
              <w:rPr>
                <w:rFonts w:ascii="ArialMT" w:hAnsi="ArialMT" w:cs="ArialMT"/>
                <w:sz w:val="20"/>
                <w:szCs w:val="20"/>
              </w:rPr>
              <w:t>:  7a4, 7b3, 7b4, 7c1</w:t>
            </w:r>
          </w:p>
          <w:p w:rsidR="00BF28B1" w:rsidRPr="00A17513" w:rsidRDefault="00BF28B1" w:rsidP="00BF28B1">
            <w:pPr>
              <w:autoSpaceDE w:val="0"/>
              <w:autoSpaceDN w:val="0"/>
              <w:adjustRightInd w:val="0"/>
              <w:rPr>
                <w:rFonts w:ascii="ArialMT" w:hAnsi="ArialMT" w:cs="ArialMT"/>
                <w:sz w:val="20"/>
                <w:szCs w:val="20"/>
              </w:rPr>
            </w:pPr>
            <w:r w:rsidRPr="00A17513">
              <w:rPr>
                <w:rFonts w:ascii="ArialMT" w:hAnsi="ArialMT" w:cs="ArialMT"/>
                <w:sz w:val="20"/>
                <w:szCs w:val="20"/>
              </w:rPr>
              <w:t>Wider Care of the Child</w:t>
            </w:r>
            <w:r w:rsidR="00A17513" w:rsidRPr="00A17513">
              <w:rPr>
                <w:rFonts w:ascii="ArialMT" w:hAnsi="ArialMT" w:cs="ArialMT"/>
                <w:sz w:val="20"/>
                <w:szCs w:val="20"/>
              </w:rPr>
              <w:t>:  9a1, 9c2, 9c3, 9c4, 9c8</w:t>
            </w:r>
          </w:p>
        </w:tc>
      </w:tr>
      <w:tr w:rsidR="00BF28B1" w:rsidRPr="00C74B07" w:rsidTr="00927953">
        <w:trPr>
          <w:trHeight w:val="1118"/>
        </w:trPr>
        <w:tc>
          <w:tcPr>
            <w:tcW w:w="14176" w:type="dxa"/>
            <w:gridSpan w:val="4"/>
            <w:shd w:val="clear" w:color="auto" w:fill="BFBFBF" w:themeFill="background1" w:themeFillShade="BF"/>
          </w:tcPr>
          <w:p w:rsidR="00BF28B1" w:rsidRPr="00A17513" w:rsidRDefault="00BF28B1" w:rsidP="00BF28B1">
            <w:pPr>
              <w:autoSpaceDE w:val="0"/>
              <w:autoSpaceDN w:val="0"/>
              <w:adjustRightInd w:val="0"/>
              <w:rPr>
                <w:rFonts w:ascii="Arial-BoldMT" w:hAnsi="Arial-BoldMT" w:cs="Arial-BoldMT"/>
                <w:b/>
                <w:bCs/>
                <w:sz w:val="36"/>
                <w:szCs w:val="36"/>
              </w:rPr>
            </w:pPr>
          </w:p>
          <w:p w:rsidR="00BF28B1" w:rsidRPr="00A17513" w:rsidRDefault="00BF28B1" w:rsidP="00BF28B1">
            <w:pPr>
              <w:autoSpaceDE w:val="0"/>
              <w:autoSpaceDN w:val="0"/>
              <w:adjustRightInd w:val="0"/>
              <w:rPr>
                <w:rFonts w:ascii="Arial-BoldMT" w:hAnsi="Arial-BoldMT" w:cs="Arial-BoldMT"/>
                <w:b/>
                <w:bCs/>
                <w:sz w:val="36"/>
                <w:szCs w:val="36"/>
              </w:rPr>
            </w:pPr>
            <w:r w:rsidRPr="00A17513">
              <w:rPr>
                <w:rFonts w:ascii="Arial-BoldMT" w:hAnsi="Arial-BoldMT" w:cs="Arial-BoldMT"/>
                <w:b/>
                <w:bCs/>
                <w:sz w:val="36"/>
                <w:szCs w:val="36"/>
              </w:rPr>
              <w:t>Standard 6. Individual Care</w:t>
            </w:r>
          </w:p>
          <w:p w:rsidR="00BF28B1" w:rsidRPr="00A17513" w:rsidRDefault="00BF28B1" w:rsidP="00BF28B1">
            <w:pPr>
              <w:autoSpaceDE w:val="0"/>
              <w:autoSpaceDN w:val="0"/>
              <w:adjustRightInd w:val="0"/>
              <w:rPr>
                <w:rFonts w:ascii="ArialMT" w:hAnsi="ArialMT" w:cs="ArialMT"/>
                <w:sz w:val="20"/>
                <w:szCs w:val="20"/>
              </w:rPr>
            </w:pPr>
          </w:p>
        </w:tc>
      </w:tr>
      <w:tr w:rsidR="00BF28B1" w:rsidRPr="00C74B07" w:rsidTr="00927953">
        <w:trPr>
          <w:trHeight w:val="1260"/>
        </w:trPr>
        <w:tc>
          <w:tcPr>
            <w:tcW w:w="3544" w:type="dxa"/>
          </w:tcPr>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
                <w:bCs/>
              </w:rPr>
              <w:t>Standard 6.1</w:t>
            </w:r>
          </w:p>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Cs/>
              </w:rPr>
              <w:t>Planning care to promote independence</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Care provision must respect people’s choices in how they care for themselves as maintaining independence improves quality of life and maximises physical and emotional well being</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Accessing the Service</w:t>
            </w:r>
            <w:r w:rsidR="00A17513" w:rsidRPr="00A17513">
              <w:rPr>
                <w:rFonts w:ascii="ArialMT" w:hAnsi="ArialMT" w:cs="ArialMT"/>
                <w:sz w:val="20"/>
                <w:szCs w:val="20"/>
              </w:rPr>
              <w:t>:  1a9</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Assessment</w:t>
            </w:r>
            <w:r w:rsidR="00A17513" w:rsidRPr="00A17513">
              <w:rPr>
                <w:rFonts w:ascii="ArialMT" w:hAnsi="ArialMT" w:cs="ArialMT"/>
                <w:sz w:val="20"/>
                <w:szCs w:val="20"/>
              </w:rPr>
              <w:t>:  2b1, 2b2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Audiology Individual Management Plan(IMP)</w:t>
            </w:r>
            <w:r w:rsidR="00A17513" w:rsidRPr="00A17513">
              <w:rPr>
                <w:rFonts w:ascii="ArialMT" w:hAnsi="ArialMT" w:cs="ArialMT"/>
                <w:sz w:val="20"/>
                <w:szCs w:val="20"/>
              </w:rPr>
              <w:t>:  3a1, 3a2, 3a4, 3a5, 3a7</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Hearing Aid Management, Selection, Verification and Evaluation</w:t>
            </w:r>
            <w:r w:rsidR="00A17513" w:rsidRPr="00A17513">
              <w:rPr>
                <w:rFonts w:ascii="ArialMT" w:hAnsi="ArialMT" w:cs="ArialMT"/>
                <w:sz w:val="20"/>
                <w:szCs w:val="20"/>
              </w:rPr>
              <w:t>:  4b2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Information Provision and Communication with Children, Young People and Families</w:t>
            </w:r>
            <w:r w:rsidR="00A17513" w:rsidRPr="00A17513">
              <w:rPr>
                <w:rFonts w:ascii="ArialMT" w:hAnsi="ArialMT" w:cs="ArialMT"/>
                <w:sz w:val="20"/>
                <w:szCs w:val="20"/>
              </w:rPr>
              <w:t>:  6a8, 6a9, 6a12</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Service Improvement</w:t>
            </w:r>
            <w:r w:rsidR="00A17513" w:rsidRPr="00A17513">
              <w:rPr>
                <w:rFonts w:ascii="ArialMT" w:hAnsi="ArialMT" w:cs="ArialMT"/>
                <w:sz w:val="20"/>
                <w:szCs w:val="20"/>
              </w:rPr>
              <w:t>:  8a1, 8a2, 8a5</w:t>
            </w:r>
          </w:p>
          <w:p w:rsidR="00BF28B1" w:rsidRPr="00A17513" w:rsidRDefault="00BF28B1" w:rsidP="00BF28B1">
            <w:pPr>
              <w:autoSpaceDE w:val="0"/>
              <w:autoSpaceDN w:val="0"/>
              <w:adjustRightInd w:val="0"/>
              <w:rPr>
                <w:rFonts w:ascii="ArialMT" w:hAnsi="ArialMT" w:cs="ArialMT"/>
                <w:sz w:val="20"/>
                <w:szCs w:val="20"/>
              </w:rPr>
            </w:pPr>
            <w:r w:rsidRPr="00A17513">
              <w:rPr>
                <w:rFonts w:ascii="ArialMT" w:hAnsi="ArialMT" w:cs="ArialMT"/>
                <w:sz w:val="20"/>
                <w:szCs w:val="20"/>
              </w:rPr>
              <w:t>Wider Care of the Child</w:t>
            </w:r>
            <w:r w:rsidR="00A17513" w:rsidRPr="00A17513">
              <w:rPr>
                <w:rFonts w:ascii="ArialMT" w:hAnsi="ArialMT" w:cs="ArialMT"/>
                <w:sz w:val="20"/>
                <w:szCs w:val="20"/>
              </w:rPr>
              <w:t>:  9b3, 9c7</w:t>
            </w:r>
          </w:p>
        </w:tc>
      </w:tr>
      <w:tr w:rsidR="00BF28B1" w:rsidRPr="00C74B07" w:rsidTr="00927953">
        <w:trPr>
          <w:trHeight w:val="1827"/>
        </w:trPr>
        <w:tc>
          <w:tcPr>
            <w:tcW w:w="3544" w:type="dxa"/>
          </w:tcPr>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
                <w:bCs/>
              </w:rPr>
              <w:t>Standard 6.2</w:t>
            </w:r>
          </w:p>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Cs/>
              </w:rPr>
              <w:t>Peoples rights</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Health services embed equality and human rights across the functions and delivery of health services in line with statutory requirements recognising the diversity of the population and rights of individuals under equality, diversity and human rights legislation</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Accessing the Service</w:t>
            </w:r>
            <w:r w:rsidR="00A17513" w:rsidRPr="00A17513">
              <w:rPr>
                <w:rFonts w:ascii="ArialMT" w:hAnsi="ArialMT" w:cs="ArialMT"/>
                <w:sz w:val="20"/>
                <w:szCs w:val="20"/>
              </w:rPr>
              <w:t>:  1a9</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Audiology Individual Management Plan(IMP)</w:t>
            </w:r>
            <w:r w:rsidR="00A17513" w:rsidRPr="00A17513">
              <w:rPr>
                <w:rFonts w:ascii="ArialMT" w:hAnsi="ArialMT" w:cs="ArialMT"/>
                <w:sz w:val="20"/>
                <w:szCs w:val="20"/>
              </w:rPr>
              <w:t>:  3a1, 3a2, 3a4, 3a5, 3a7</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Information Provision and Communication with Children, Young People and Families</w:t>
            </w:r>
            <w:r w:rsidR="00A17513" w:rsidRPr="00A17513">
              <w:rPr>
                <w:rFonts w:ascii="ArialMT" w:hAnsi="ArialMT" w:cs="ArialMT"/>
                <w:sz w:val="20"/>
                <w:szCs w:val="20"/>
              </w:rPr>
              <w:t>:  6a12</w:t>
            </w:r>
          </w:p>
          <w:p w:rsidR="00BF28B1" w:rsidRPr="00A17513" w:rsidRDefault="00BF28B1" w:rsidP="00BF28B1">
            <w:pPr>
              <w:autoSpaceDE w:val="0"/>
              <w:autoSpaceDN w:val="0"/>
              <w:adjustRightInd w:val="0"/>
              <w:rPr>
                <w:rFonts w:ascii="ArialMT" w:hAnsi="ArialMT" w:cs="ArialMT"/>
                <w:sz w:val="20"/>
                <w:szCs w:val="20"/>
              </w:rPr>
            </w:pPr>
            <w:r w:rsidRPr="00A17513">
              <w:rPr>
                <w:rFonts w:ascii="ArialMT" w:hAnsi="ArialMT" w:cs="ArialMT"/>
                <w:sz w:val="20"/>
                <w:szCs w:val="20"/>
              </w:rPr>
              <w:t>Wider Care of the Child</w:t>
            </w:r>
            <w:r w:rsidR="00A17513" w:rsidRPr="00A17513">
              <w:rPr>
                <w:rFonts w:ascii="ArialMT" w:hAnsi="ArialMT" w:cs="ArialMT"/>
                <w:sz w:val="20"/>
                <w:szCs w:val="20"/>
              </w:rPr>
              <w:t>:  9b3</w:t>
            </w:r>
          </w:p>
        </w:tc>
      </w:tr>
      <w:tr w:rsidR="00BF28B1" w:rsidRPr="00C74B07" w:rsidTr="00927953">
        <w:trPr>
          <w:trHeight w:val="2263"/>
        </w:trPr>
        <w:tc>
          <w:tcPr>
            <w:tcW w:w="3544" w:type="dxa"/>
          </w:tcPr>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
                <w:bCs/>
              </w:rPr>
              <w:lastRenderedPageBreak/>
              <w:t>Standard 6.3</w:t>
            </w:r>
          </w:p>
          <w:p w:rsidR="00BF28B1" w:rsidRPr="00A17513" w:rsidRDefault="00BF28B1" w:rsidP="00BF28B1">
            <w:pPr>
              <w:autoSpaceDE w:val="0"/>
              <w:autoSpaceDN w:val="0"/>
              <w:adjustRightInd w:val="0"/>
              <w:jc w:val="both"/>
              <w:rPr>
                <w:rFonts w:ascii="Arial-BoldMT" w:hAnsi="Arial-BoldMT" w:cs="Arial-BoldMT"/>
                <w:b/>
                <w:bCs/>
              </w:rPr>
            </w:pPr>
            <w:r w:rsidRPr="00A17513">
              <w:rPr>
                <w:rFonts w:ascii="Arial-BoldMT" w:hAnsi="Arial-BoldMT" w:cs="Arial-BoldMT"/>
                <w:bCs/>
              </w:rPr>
              <w:t>Listening and learning from feedback</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People who receive care, and their families, must be empowered to describe their experiences to those who provide their care so there is a clear understanding of what is working well and what is not, and they must receive and open and honest response. Health services should be shaped by and meet the needs of the people served and demonstrate that they act on and learn from feedback</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Service Improvement</w:t>
            </w:r>
            <w:r w:rsidR="00A17513" w:rsidRPr="00A17513">
              <w:rPr>
                <w:rFonts w:ascii="ArialMT" w:hAnsi="ArialMT" w:cs="ArialMT"/>
                <w:sz w:val="20"/>
                <w:szCs w:val="20"/>
              </w:rPr>
              <w:t>:  8a1, 8a2, 8a3, 8a4, 8a5</w:t>
            </w:r>
          </w:p>
          <w:p w:rsidR="00BF28B1" w:rsidRPr="00A17513" w:rsidRDefault="00BF28B1" w:rsidP="00BF28B1">
            <w:pPr>
              <w:autoSpaceDE w:val="0"/>
              <w:autoSpaceDN w:val="0"/>
              <w:adjustRightInd w:val="0"/>
              <w:rPr>
                <w:rFonts w:ascii="ArialMT" w:hAnsi="ArialMT" w:cs="ArialMT"/>
                <w:sz w:val="20"/>
                <w:szCs w:val="20"/>
              </w:rPr>
            </w:pPr>
          </w:p>
        </w:tc>
      </w:tr>
      <w:tr w:rsidR="00BF28B1" w:rsidRPr="00C74B07" w:rsidTr="00927953">
        <w:trPr>
          <w:trHeight w:val="1119"/>
        </w:trPr>
        <w:tc>
          <w:tcPr>
            <w:tcW w:w="14176" w:type="dxa"/>
            <w:gridSpan w:val="4"/>
            <w:shd w:val="clear" w:color="auto" w:fill="BFBFBF" w:themeFill="background1" w:themeFillShade="BF"/>
          </w:tcPr>
          <w:p w:rsidR="00BF28B1" w:rsidRPr="00A17513" w:rsidRDefault="00BF28B1" w:rsidP="00BF28B1">
            <w:pPr>
              <w:autoSpaceDE w:val="0"/>
              <w:autoSpaceDN w:val="0"/>
              <w:adjustRightInd w:val="0"/>
              <w:rPr>
                <w:rFonts w:ascii="Arial-BoldMT" w:hAnsi="Arial-BoldMT" w:cs="Arial-BoldMT"/>
                <w:b/>
                <w:bCs/>
                <w:sz w:val="36"/>
                <w:szCs w:val="36"/>
              </w:rPr>
            </w:pPr>
          </w:p>
          <w:p w:rsidR="00BF28B1" w:rsidRPr="00A17513" w:rsidRDefault="00BF28B1" w:rsidP="00BF28B1">
            <w:pPr>
              <w:autoSpaceDE w:val="0"/>
              <w:autoSpaceDN w:val="0"/>
              <w:adjustRightInd w:val="0"/>
              <w:rPr>
                <w:rFonts w:ascii="Arial-BoldMT" w:hAnsi="Arial-BoldMT" w:cs="Arial-BoldMT"/>
                <w:b/>
                <w:bCs/>
                <w:sz w:val="36"/>
                <w:szCs w:val="36"/>
              </w:rPr>
            </w:pPr>
            <w:r w:rsidRPr="00A17513">
              <w:rPr>
                <w:rFonts w:ascii="Arial-BoldMT" w:hAnsi="Arial-BoldMT" w:cs="Arial-BoldMT"/>
                <w:b/>
                <w:bCs/>
                <w:sz w:val="36"/>
                <w:szCs w:val="36"/>
              </w:rPr>
              <w:t>Standard 6. Staff and resources</w:t>
            </w:r>
          </w:p>
          <w:p w:rsidR="00BF28B1" w:rsidRPr="00A17513" w:rsidRDefault="00BF28B1" w:rsidP="00BF28B1">
            <w:pPr>
              <w:autoSpaceDE w:val="0"/>
              <w:autoSpaceDN w:val="0"/>
              <w:adjustRightInd w:val="0"/>
              <w:rPr>
                <w:rFonts w:ascii="ArialMT" w:hAnsi="ArialMT" w:cs="ArialMT"/>
                <w:sz w:val="20"/>
                <w:szCs w:val="20"/>
              </w:rPr>
            </w:pPr>
          </w:p>
        </w:tc>
      </w:tr>
      <w:tr w:rsidR="00BF28B1" w:rsidRPr="00C74B07" w:rsidTr="00927953">
        <w:trPr>
          <w:trHeight w:val="1121"/>
        </w:trPr>
        <w:tc>
          <w:tcPr>
            <w:tcW w:w="3544" w:type="dxa"/>
          </w:tcPr>
          <w:p w:rsidR="00BF28B1" w:rsidRPr="00100C23" w:rsidRDefault="00BF28B1" w:rsidP="00BF28B1">
            <w:pPr>
              <w:autoSpaceDE w:val="0"/>
              <w:autoSpaceDN w:val="0"/>
              <w:adjustRightInd w:val="0"/>
              <w:jc w:val="both"/>
              <w:rPr>
                <w:rFonts w:ascii="Arial-BoldMT" w:hAnsi="Arial-BoldMT" w:cs="Arial-BoldMT"/>
                <w:b/>
                <w:bCs/>
              </w:rPr>
            </w:pPr>
            <w:r w:rsidRPr="00100C23">
              <w:rPr>
                <w:rFonts w:ascii="Arial-BoldMT" w:hAnsi="Arial-BoldMT" w:cs="Arial-BoldMT"/>
                <w:b/>
                <w:bCs/>
              </w:rPr>
              <w:t>Standard 7.1</w:t>
            </w:r>
          </w:p>
          <w:p w:rsidR="00BF28B1" w:rsidRPr="00100C23" w:rsidRDefault="00BF28B1" w:rsidP="00BF28B1">
            <w:pPr>
              <w:autoSpaceDE w:val="0"/>
              <w:autoSpaceDN w:val="0"/>
              <w:adjustRightInd w:val="0"/>
              <w:jc w:val="both"/>
              <w:rPr>
                <w:rFonts w:ascii="Arial-BoldMT" w:hAnsi="Arial-BoldMT" w:cs="Arial-BoldMT"/>
                <w:bCs/>
              </w:rPr>
            </w:pPr>
            <w:r w:rsidRPr="00100C23">
              <w:rPr>
                <w:rFonts w:ascii="Arial-BoldMT" w:hAnsi="Arial-BoldMT" w:cs="Arial-BoldMT"/>
                <w:bCs/>
              </w:rPr>
              <w:t>Workforce</w:t>
            </w:r>
          </w:p>
        </w:tc>
        <w:tc>
          <w:tcPr>
            <w:tcW w:w="7077" w:type="dxa"/>
            <w:gridSpan w:val="2"/>
          </w:tcPr>
          <w:p w:rsidR="00BF28B1" w:rsidRPr="00A17513" w:rsidRDefault="00BF28B1" w:rsidP="00BF28B1">
            <w:pPr>
              <w:autoSpaceDE w:val="0"/>
              <w:autoSpaceDN w:val="0"/>
              <w:adjustRightInd w:val="0"/>
              <w:jc w:val="both"/>
              <w:rPr>
                <w:rFonts w:ascii="Arial-BoldMT" w:hAnsi="Arial-BoldMT" w:cs="Arial-BoldMT"/>
                <w:bCs/>
              </w:rPr>
            </w:pPr>
            <w:r w:rsidRPr="00A17513">
              <w:rPr>
                <w:rFonts w:ascii="Arial-BoldMT" w:hAnsi="Arial-BoldMT" w:cs="Arial-BoldMT"/>
                <w:bCs/>
              </w:rPr>
              <w:t>Health services should ensure there are enough staff with the right knowledge and skills available at the right time to meet need</w:t>
            </w:r>
          </w:p>
        </w:tc>
        <w:tc>
          <w:tcPr>
            <w:tcW w:w="3555" w:type="dxa"/>
          </w:tcPr>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Assessment</w:t>
            </w:r>
            <w:r w:rsidR="00A17513" w:rsidRPr="00A17513">
              <w:rPr>
                <w:rFonts w:ascii="ArialMT" w:hAnsi="ArialMT" w:cs="ArialMT"/>
                <w:sz w:val="20"/>
                <w:szCs w:val="20"/>
              </w:rPr>
              <w:t>;  2a5</w:t>
            </w:r>
          </w:p>
          <w:p w:rsidR="00BF28B1" w:rsidRPr="00A17513" w:rsidRDefault="00BF28B1" w:rsidP="00BF28B1">
            <w:pPr>
              <w:autoSpaceDE w:val="0"/>
              <w:autoSpaceDN w:val="0"/>
              <w:adjustRightInd w:val="0"/>
              <w:jc w:val="both"/>
              <w:rPr>
                <w:rFonts w:ascii="ArialMT" w:hAnsi="ArialMT" w:cs="ArialMT"/>
                <w:sz w:val="20"/>
                <w:szCs w:val="20"/>
              </w:rPr>
            </w:pPr>
            <w:r w:rsidRPr="00A17513">
              <w:rPr>
                <w:rFonts w:ascii="ArialMT" w:hAnsi="ArialMT" w:cs="ArialMT"/>
                <w:sz w:val="20"/>
                <w:szCs w:val="20"/>
              </w:rPr>
              <w:t>Skills and Expertise</w:t>
            </w:r>
            <w:r w:rsidR="00A17513" w:rsidRPr="00A17513">
              <w:rPr>
                <w:rFonts w:ascii="ArialMT" w:hAnsi="ArialMT" w:cs="ArialMT"/>
                <w:sz w:val="20"/>
                <w:szCs w:val="20"/>
              </w:rPr>
              <w:t>:  5a1, 5a2, 5a3, 5a4, 5a5, 5a6, 5a7, 5a8, 5a9, 5a10, 5a11, 5a12</w:t>
            </w:r>
          </w:p>
          <w:p w:rsidR="00BF28B1" w:rsidRPr="00A17513" w:rsidRDefault="00BF28B1" w:rsidP="00BF28B1">
            <w:pPr>
              <w:autoSpaceDE w:val="0"/>
              <w:autoSpaceDN w:val="0"/>
              <w:adjustRightInd w:val="0"/>
              <w:rPr>
                <w:rFonts w:ascii="ArialMT" w:hAnsi="ArialMT" w:cs="ArialMT"/>
                <w:sz w:val="20"/>
                <w:szCs w:val="20"/>
              </w:rPr>
            </w:pPr>
            <w:r w:rsidRPr="00A17513">
              <w:rPr>
                <w:rFonts w:ascii="ArialMT" w:hAnsi="ArialMT" w:cs="ArialMT"/>
                <w:sz w:val="20"/>
                <w:szCs w:val="20"/>
              </w:rPr>
              <w:t>Wider Care of the Child</w:t>
            </w:r>
            <w:r w:rsidR="00A17513" w:rsidRPr="00A17513">
              <w:rPr>
                <w:rFonts w:ascii="ArialMT" w:hAnsi="ArialMT" w:cs="ArialMT"/>
                <w:sz w:val="20"/>
                <w:szCs w:val="20"/>
              </w:rPr>
              <w:t>;  9b1, 9b2</w:t>
            </w:r>
          </w:p>
        </w:tc>
      </w:tr>
    </w:tbl>
    <w:p w:rsidR="00C74B07" w:rsidRPr="00C74B07" w:rsidRDefault="00C74B07" w:rsidP="00C74B07">
      <w:pPr>
        <w:rPr>
          <w:rFonts w:ascii="Arial" w:hAnsi="Arial" w:cs="Arial"/>
        </w:rPr>
      </w:pPr>
    </w:p>
    <w:p w:rsidR="00C74B07" w:rsidRDefault="00C74B07">
      <w:pPr>
        <w:sectPr w:rsidR="00C74B07" w:rsidSect="000469E8">
          <w:headerReference w:type="even" r:id="rId20"/>
          <w:headerReference w:type="default" r:id="rId21"/>
          <w:footerReference w:type="even" r:id="rId22"/>
          <w:footerReference w:type="default" r:id="rId23"/>
          <w:headerReference w:type="first" r:id="rId24"/>
          <w:footerReference w:type="first" r:id="rId25"/>
          <w:pgSz w:w="16838" w:h="11906" w:orient="landscape"/>
          <w:pgMar w:top="1418" w:right="1134" w:bottom="1418" w:left="1134" w:header="709" w:footer="709" w:gutter="0"/>
          <w:cols w:space="720"/>
          <w:docGrid w:linePitch="326"/>
        </w:sectPr>
      </w:pPr>
    </w:p>
    <w:p w:rsidR="00BA2215" w:rsidRPr="00EA7FAA" w:rsidRDefault="00BA2215" w:rsidP="00BA2215">
      <w:pPr>
        <w:autoSpaceDE w:val="0"/>
        <w:autoSpaceDN w:val="0"/>
        <w:adjustRightInd w:val="0"/>
        <w:rPr>
          <w:rFonts w:ascii="Arial" w:hAnsi="Arial" w:cs="Arial"/>
          <w:b/>
          <w:bCs/>
        </w:rPr>
      </w:pPr>
    </w:p>
    <w:sectPr w:rsidR="00BA2215" w:rsidRPr="00EA7FAA" w:rsidSect="00C9082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2F43" w:rsidRDefault="00062F43" w:rsidP="00473AD2">
      <w:r>
        <w:separator/>
      </w:r>
    </w:p>
  </w:endnote>
  <w:endnote w:type="continuationSeparator" w:id="0">
    <w:p w:rsidR="00062F43" w:rsidRDefault="00062F43" w:rsidP="00473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953" w:rsidRDefault="009279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525940"/>
      <w:docPartObj>
        <w:docPartGallery w:val="Page Numbers (Bottom of Page)"/>
        <w:docPartUnique/>
      </w:docPartObj>
    </w:sdtPr>
    <w:sdtEndPr/>
    <w:sdtContent>
      <w:p w:rsidR="00927953" w:rsidRDefault="00927953">
        <w:pPr>
          <w:pStyle w:val="Footer"/>
          <w:jc w:val="center"/>
        </w:pPr>
        <w:r>
          <w:fldChar w:fldCharType="begin"/>
        </w:r>
        <w:r>
          <w:instrText xml:space="preserve"> PAGE   \* MERGEFORMAT </w:instrText>
        </w:r>
        <w:r>
          <w:fldChar w:fldCharType="separate"/>
        </w:r>
        <w:r w:rsidR="00F263FD">
          <w:rPr>
            <w:noProof/>
          </w:rPr>
          <w:t>54</w:t>
        </w:r>
        <w:r>
          <w:rPr>
            <w:noProof/>
          </w:rPr>
          <w:fldChar w:fldCharType="end"/>
        </w:r>
      </w:p>
    </w:sdtContent>
  </w:sdt>
  <w:p w:rsidR="00927953" w:rsidRDefault="0092795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953" w:rsidRDefault="009279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2F43" w:rsidRDefault="00062F43" w:rsidP="00473AD2">
      <w:r>
        <w:separator/>
      </w:r>
    </w:p>
  </w:footnote>
  <w:footnote w:type="continuationSeparator" w:id="0">
    <w:p w:rsidR="00062F43" w:rsidRDefault="00062F43" w:rsidP="00473AD2">
      <w:r>
        <w:continuationSeparator/>
      </w:r>
    </w:p>
  </w:footnote>
  <w:footnote w:id="1">
    <w:p w:rsidR="00927953" w:rsidRPr="00552236" w:rsidRDefault="00927953" w:rsidP="00C83172">
      <w:pPr>
        <w:pStyle w:val="Footer"/>
        <w:rPr>
          <w:rFonts w:ascii="Arial" w:hAnsi="Arial" w:cs="Arial"/>
          <w:sz w:val="20"/>
          <w:szCs w:val="20"/>
        </w:rPr>
      </w:pPr>
      <w:r w:rsidRPr="00552236">
        <w:rPr>
          <w:rStyle w:val="FootnoteReference"/>
          <w:rFonts w:ascii="Arial" w:hAnsi="Arial" w:cs="Arial"/>
          <w:sz w:val="20"/>
          <w:szCs w:val="20"/>
        </w:rPr>
        <w:footnoteRef/>
      </w:r>
      <w:r w:rsidRPr="00552236">
        <w:rPr>
          <w:rFonts w:ascii="Arial" w:hAnsi="Arial" w:cs="Arial"/>
          <w:sz w:val="20"/>
          <w:szCs w:val="20"/>
        </w:rPr>
        <w:t xml:space="preserve"> Urgent cases are specified as:  ≤6 months of age with parental concern; meningitis; plus any others deemed urgent by the service.  Medical emergencies fall outside of the scope of these Standards.</w:t>
      </w:r>
    </w:p>
    <w:p w:rsidR="00927953" w:rsidRDefault="00927953" w:rsidP="00C83172">
      <w:pPr>
        <w:pStyle w:val="Footer"/>
      </w:pPr>
    </w:p>
  </w:footnote>
  <w:footnote w:id="2">
    <w:p w:rsidR="00927953" w:rsidRPr="00EF0EF7" w:rsidRDefault="00927953" w:rsidP="00C83172">
      <w:pPr>
        <w:pStyle w:val="FootnoteText"/>
        <w:rPr>
          <w:rFonts w:ascii="Arial" w:hAnsi="Arial" w:cs="Arial"/>
          <w:color w:val="000000"/>
          <w:lang w:val="en-GB"/>
        </w:rPr>
      </w:pPr>
      <w:r w:rsidRPr="00EF0EF7">
        <w:rPr>
          <w:rStyle w:val="FootnoteReference"/>
          <w:rFonts w:ascii="Arial" w:hAnsi="Arial" w:cs="Arial"/>
          <w:color w:val="000000"/>
        </w:rPr>
        <w:footnoteRef/>
      </w:r>
      <w:r w:rsidRPr="00EF0EF7">
        <w:rPr>
          <w:rFonts w:ascii="Arial" w:hAnsi="Arial" w:cs="Arial"/>
          <w:color w:val="000000"/>
        </w:rPr>
        <w:t xml:space="preserve"> </w:t>
      </w:r>
      <w:r w:rsidRPr="00EF0EF7">
        <w:rPr>
          <w:rFonts w:ascii="Arial" w:hAnsi="Arial" w:cs="Arial"/>
          <w:color w:val="000000"/>
          <w:lang w:val="en-GB"/>
        </w:rPr>
        <w:t>Wales – Within 4 weeks of date of last screening episode for Well Babies, and within 8 weeks of screening episode for High Risk Babies.</w:t>
      </w:r>
    </w:p>
    <w:p w:rsidR="00927953" w:rsidRDefault="00927953" w:rsidP="00C83172">
      <w:pPr>
        <w:pStyle w:val="FootnoteText"/>
      </w:pPr>
    </w:p>
  </w:footnote>
  <w:footnote w:id="3">
    <w:p w:rsidR="00927953" w:rsidRPr="00F465B2" w:rsidRDefault="00927953" w:rsidP="00C83172">
      <w:pPr>
        <w:pStyle w:val="FootnoteText"/>
        <w:rPr>
          <w:rFonts w:ascii="Arial" w:hAnsi="Arial" w:cs="Arial"/>
        </w:rPr>
      </w:pPr>
      <w:r w:rsidRPr="00F465B2">
        <w:rPr>
          <w:rStyle w:val="FootnoteReference"/>
          <w:rFonts w:ascii="Arial" w:hAnsi="Arial" w:cs="Arial"/>
        </w:rPr>
        <w:footnoteRef/>
      </w:r>
      <w:r w:rsidRPr="00F465B2">
        <w:rPr>
          <w:rFonts w:ascii="Arial" w:hAnsi="Arial" w:cs="Arial"/>
        </w:rPr>
        <w:t xml:space="preserve"> </w:t>
      </w:r>
      <w:r w:rsidRPr="00F465B2">
        <w:rPr>
          <w:rFonts w:ascii="Arial" w:hAnsi="Arial" w:cs="Arial"/>
          <w:lang w:val="en-GB"/>
        </w:rPr>
        <w:t xml:space="preserve">See </w:t>
      </w:r>
      <w:r>
        <w:rPr>
          <w:rFonts w:ascii="Arial" w:hAnsi="Arial" w:cs="Arial"/>
          <w:lang w:val="en-GB"/>
        </w:rPr>
        <w:t>Appendix 1</w:t>
      </w:r>
    </w:p>
  </w:footnote>
  <w:footnote w:id="4">
    <w:p w:rsidR="00927953" w:rsidRPr="00455AFC" w:rsidRDefault="00927953">
      <w:pPr>
        <w:pStyle w:val="FootnoteText"/>
        <w:rPr>
          <w:rFonts w:ascii="Arial" w:hAnsi="Arial" w:cs="Arial"/>
          <w:lang w:val="en-GB"/>
        </w:rPr>
      </w:pPr>
      <w:r w:rsidRPr="00455AFC">
        <w:rPr>
          <w:rStyle w:val="FootnoteReference"/>
          <w:rFonts w:ascii="Arial" w:hAnsi="Arial" w:cs="Arial"/>
        </w:rPr>
        <w:footnoteRef/>
      </w:r>
      <w:r w:rsidRPr="00455AFC">
        <w:rPr>
          <w:rFonts w:ascii="Arial" w:hAnsi="Arial" w:cs="Arial"/>
        </w:rPr>
        <w:t xml:space="preserve"> </w:t>
      </w:r>
      <w:r>
        <w:rPr>
          <w:rFonts w:ascii="Arial" w:hAnsi="Arial" w:cs="Arial"/>
          <w:lang w:val="en-GB"/>
        </w:rPr>
        <w:t>See Appendix 3</w:t>
      </w:r>
    </w:p>
  </w:footnote>
  <w:footnote w:id="5">
    <w:p w:rsidR="00927953" w:rsidRPr="006B47EA" w:rsidRDefault="00927953">
      <w:pPr>
        <w:pStyle w:val="FootnoteText"/>
        <w:rPr>
          <w:rFonts w:ascii="Arial" w:hAnsi="Arial" w:cs="Arial"/>
          <w:lang w:val="en-GB"/>
        </w:rPr>
      </w:pPr>
      <w:r w:rsidRPr="006B47EA">
        <w:rPr>
          <w:rStyle w:val="FootnoteReference"/>
          <w:rFonts w:ascii="Arial" w:hAnsi="Arial" w:cs="Arial"/>
        </w:rPr>
        <w:footnoteRef/>
      </w:r>
      <w:r w:rsidRPr="006B47EA">
        <w:rPr>
          <w:rFonts w:ascii="Arial" w:hAnsi="Arial" w:cs="Arial"/>
        </w:rPr>
        <w:t xml:space="preserve"> See Appendix 4</w:t>
      </w:r>
    </w:p>
  </w:footnote>
  <w:footnote w:id="6">
    <w:p w:rsidR="00927953" w:rsidRPr="006B47EA" w:rsidRDefault="00927953" w:rsidP="00C83172">
      <w:pPr>
        <w:pStyle w:val="FootnoteText"/>
        <w:rPr>
          <w:rFonts w:ascii="Arial" w:hAnsi="Arial" w:cs="Arial"/>
        </w:rPr>
      </w:pPr>
      <w:r w:rsidRPr="006B47EA">
        <w:rPr>
          <w:rStyle w:val="FootnoteReference"/>
          <w:rFonts w:ascii="Arial" w:hAnsi="Arial" w:cs="Arial"/>
        </w:rPr>
        <w:footnoteRef/>
      </w:r>
      <w:r w:rsidRPr="006B47EA">
        <w:rPr>
          <w:rFonts w:ascii="Arial" w:hAnsi="Arial" w:cs="Arial"/>
        </w:rPr>
        <w:t xml:space="preserve"> </w:t>
      </w:r>
      <w:r>
        <w:rPr>
          <w:rFonts w:ascii="Arial" w:hAnsi="Arial" w:cs="Arial"/>
          <w:lang w:val="en-GB"/>
        </w:rPr>
        <w:t>See</w:t>
      </w:r>
      <w:r w:rsidRPr="006B47EA">
        <w:rPr>
          <w:rFonts w:ascii="Arial" w:hAnsi="Arial" w:cs="Arial"/>
          <w:lang w:val="en-GB"/>
        </w:rPr>
        <w:t xml:space="preserve"> BAA, BSA and MCHAS Guidelines.</w:t>
      </w:r>
      <w:r>
        <w:rPr>
          <w:rFonts w:ascii="Arial" w:hAnsi="Arial" w:cs="Arial"/>
          <w:lang w:val="en-GB"/>
        </w:rPr>
        <w:t xml:space="preserve">  </w:t>
      </w:r>
    </w:p>
  </w:footnote>
  <w:footnote w:id="7">
    <w:p w:rsidR="00927953" w:rsidRPr="006B47EA" w:rsidRDefault="00927953" w:rsidP="00C83172">
      <w:pPr>
        <w:pStyle w:val="FootnoteText"/>
        <w:rPr>
          <w:b/>
        </w:rPr>
      </w:pPr>
      <w:r w:rsidRPr="006B47EA">
        <w:rPr>
          <w:rStyle w:val="FootnoteReference"/>
          <w:rFonts w:ascii="Arial" w:hAnsi="Arial" w:cs="Arial"/>
          <w:b/>
        </w:rPr>
        <w:footnoteRef/>
      </w:r>
      <w:r w:rsidRPr="006B47EA">
        <w:rPr>
          <w:rFonts w:ascii="Arial" w:hAnsi="Arial" w:cs="Arial"/>
          <w:b/>
        </w:rPr>
        <w:t xml:space="preserve"> </w:t>
      </w:r>
      <w:r w:rsidRPr="006B47EA">
        <w:rPr>
          <w:rStyle w:val="Strong"/>
          <w:rFonts w:ascii="Arial" w:hAnsi="Arial" w:cs="Arial"/>
          <w:b w:val="0"/>
        </w:rPr>
        <w:t>Explained whenever IMPs are completed and recorded in patient held records.</w:t>
      </w:r>
    </w:p>
  </w:footnote>
  <w:footnote w:id="8">
    <w:p w:rsidR="00927953" w:rsidRPr="006B47EA" w:rsidRDefault="00927953">
      <w:pPr>
        <w:pStyle w:val="FootnoteText"/>
        <w:rPr>
          <w:rFonts w:ascii="Arial" w:hAnsi="Arial" w:cs="Arial"/>
          <w:lang w:val="en-GB"/>
        </w:rPr>
      </w:pPr>
      <w:r w:rsidRPr="006B47EA">
        <w:rPr>
          <w:rStyle w:val="FootnoteReference"/>
          <w:rFonts w:ascii="Arial" w:hAnsi="Arial" w:cs="Arial"/>
        </w:rPr>
        <w:footnoteRef/>
      </w:r>
      <w:r w:rsidRPr="006B47EA">
        <w:rPr>
          <w:rFonts w:ascii="Arial" w:hAnsi="Arial" w:cs="Arial"/>
        </w:rPr>
        <w:t xml:space="preserve"> </w:t>
      </w:r>
      <w:r w:rsidRPr="006B47EA">
        <w:rPr>
          <w:rFonts w:ascii="Arial" w:hAnsi="Arial" w:cs="Arial"/>
          <w:lang w:val="en-GB"/>
        </w:rPr>
        <w:t xml:space="preserve">See Appendix </w:t>
      </w:r>
      <w:r>
        <w:rPr>
          <w:rFonts w:ascii="Arial" w:hAnsi="Arial" w:cs="Arial"/>
          <w:lang w:val="en-GB"/>
        </w:rPr>
        <w:t>5</w:t>
      </w:r>
    </w:p>
  </w:footnote>
  <w:footnote w:id="9">
    <w:p w:rsidR="00927953" w:rsidRDefault="00927953" w:rsidP="00C83172">
      <w:pPr>
        <w:pStyle w:val="FootnoteText"/>
      </w:pPr>
      <w:r w:rsidRPr="00376911">
        <w:rPr>
          <w:rStyle w:val="FootnoteReference"/>
          <w:rFonts w:cs="Arial"/>
        </w:rPr>
        <w:footnoteRef/>
      </w:r>
      <w:r w:rsidRPr="00376911">
        <w:rPr>
          <w:rFonts w:ascii="Arial" w:hAnsi="Arial" w:cs="Arial"/>
        </w:rPr>
        <w:t xml:space="preserve"> This includes Clinical Scientists</w:t>
      </w:r>
      <w:r>
        <w:rPr>
          <w:rFonts w:ascii="Arial" w:hAnsi="Arial" w:cs="Arial"/>
        </w:rPr>
        <w:t xml:space="preserve">, </w:t>
      </w:r>
      <w:r w:rsidRPr="00376911">
        <w:rPr>
          <w:rFonts w:ascii="Arial" w:hAnsi="Arial" w:cs="Arial"/>
        </w:rPr>
        <w:t>Audiologists</w:t>
      </w:r>
      <w:r>
        <w:rPr>
          <w:rFonts w:ascii="Arial" w:hAnsi="Arial" w:cs="Arial"/>
        </w:rPr>
        <w:t xml:space="preserve"> and</w:t>
      </w:r>
      <w:r w:rsidRPr="00376911">
        <w:rPr>
          <w:rFonts w:ascii="Arial" w:hAnsi="Arial" w:cs="Arial"/>
        </w:rPr>
        <w:t xml:space="preserve"> locum staff.</w:t>
      </w:r>
    </w:p>
  </w:footnote>
  <w:footnote w:id="10">
    <w:p w:rsidR="00927953" w:rsidRDefault="00927953" w:rsidP="00C83172">
      <w:pPr>
        <w:pStyle w:val="FootnoteText"/>
      </w:pPr>
      <w:r w:rsidRPr="00C51716">
        <w:rPr>
          <w:rStyle w:val="FootnoteReference"/>
          <w:rFonts w:cs="Arial"/>
        </w:rPr>
        <w:footnoteRef/>
      </w:r>
      <w:r w:rsidRPr="00C51716">
        <w:rPr>
          <w:rFonts w:ascii="Arial" w:hAnsi="Arial" w:cs="Arial"/>
        </w:rPr>
        <w:t xml:space="preserve"> </w:t>
      </w:r>
      <w:r w:rsidRPr="00C51716">
        <w:rPr>
          <w:rFonts w:ascii="Arial" w:hAnsi="Arial" w:cs="Arial"/>
          <w:lang w:val="en-GB"/>
        </w:rPr>
        <w:t>NDCS and</w:t>
      </w:r>
      <w:r>
        <w:rPr>
          <w:rFonts w:ascii="Arial" w:hAnsi="Arial" w:cs="Arial"/>
          <w:lang w:val="en-GB"/>
        </w:rPr>
        <w:t xml:space="preserve"> NBHS Wales/Scotland</w:t>
      </w:r>
      <w:r w:rsidRPr="007C37AE">
        <w:rPr>
          <w:rFonts w:ascii="Arial" w:hAnsi="Arial" w:cs="Arial"/>
          <w:lang w:val="en-GB"/>
        </w:rPr>
        <w:t xml:space="preserve"> </w:t>
      </w:r>
      <w:r w:rsidRPr="00C51716">
        <w:rPr>
          <w:rFonts w:ascii="Arial" w:hAnsi="Arial" w:cs="Arial"/>
          <w:lang w:val="en-GB"/>
        </w:rPr>
        <w:t>provide a number of documents that can be used to support information regarding outcomes of assessments undertaken</w:t>
      </w:r>
      <w:r>
        <w:rPr>
          <w:rFonts w:ascii="Arial" w:hAnsi="Arial" w:cs="Arial"/>
          <w:lang w:val="en-GB"/>
        </w:rPr>
        <w:t>.</w:t>
      </w:r>
    </w:p>
  </w:footnote>
  <w:footnote w:id="11">
    <w:p w:rsidR="00927953" w:rsidRPr="0032419D" w:rsidRDefault="00927953" w:rsidP="00C83172">
      <w:pPr>
        <w:pStyle w:val="FootnoteText"/>
        <w:rPr>
          <w:rFonts w:ascii="Arial" w:hAnsi="Arial" w:cs="Arial"/>
        </w:rPr>
      </w:pPr>
      <w:r w:rsidRPr="0032419D">
        <w:rPr>
          <w:rStyle w:val="FootnoteReference"/>
          <w:rFonts w:ascii="Arial" w:hAnsi="Arial" w:cs="Arial"/>
        </w:rPr>
        <w:footnoteRef/>
      </w:r>
      <w:r w:rsidRPr="0032419D">
        <w:rPr>
          <w:rFonts w:ascii="Arial" w:hAnsi="Arial" w:cs="Arial"/>
        </w:rPr>
        <w:t xml:space="preserve"> </w:t>
      </w:r>
      <w:r w:rsidRPr="0032419D">
        <w:rPr>
          <w:rFonts w:ascii="Arial" w:hAnsi="Arial" w:cs="Arial"/>
          <w:lang w:val="en-GB"/>
        </w:rPr>
        <w:t>May have different names in different areas, e.g. Team Around the Child</w:t>
      </w:r>
    </w:p>
  </w:footnote>
  <w:footnote w:id="12">
    <w:p w:rsidR="00927953" w:rsidRPr="0032419D" w:rsidRDefault="00927953" w:rsidP="00C83172">
      <w:pPr>
        <w:pStyle w:val="FootnoteText"/>
        <w:rPr>
          <w:rFonts w:ascii="Arial" w:hAnsi="Arial" w:cs="Arial"/>
        </w:rPr>
      </w:pPr>
      <w:r w:rsidRPr="0032419D">
        <w:rPr>
          <w:rStyle w:val="FootnoteReference"/>
          <w:rFonts w:ascii="Arial" w:hAnsi="Arial" w:cs="Arial"/>
        </w:rPr>
        <w:footnoteRef/>
      </w:r>
      <w:r w:rsidRPr="0032419D">
        <w:rPr>
          <w:rFonts w:ascii="Arial" w:hAnsi="Arial" w:cs="Arial"/>
        </w:rPr>
        <w:t xml:space="preserve"> Information about the Multi Agency Support Plan can be found in Appendix 6</w:t>
      </w:r>
      <w:r w:rsidRPr="0032419D">
        <w:rPr>
          <w:rFonts w:ascii="Arial" w:hAnsi="Arial" w:cs="Arial"/>
          <w:color w:val="FF0000"/>
          <w:lang w:val="en-GB"/>
        </w:rPr>
        <w:t xml:space="preserve"> </w:t>
      </w:r>
    </w:p>
  </w:footnote>
  <w:footnote w:id="13">
    <w:p w:rsidR="00927953" w:rsidRPr="0032419D" w:rsidRDefault="00927953" w:rsidP="00C83172">
      <w:pPr>
        <w:pStyle w:val="FootnoteText"/>
        <w:rPr>
          <w:rFonts w:ascii="Arial" w:hAnsi="Arial" w:cs="Arial"/>
          <w:lang w:val="en-GB"/>
        </w:rPr>
      </w:pPr>
      <w:r w:rsidRPr="0032419D">
        <w:rPr>
          <w:rStyle w:val="FootnoteReference"/>
          <w:rFonts w:ascii="Arial" w:hAnsi="Arial" w:cs="Arial"/>
        </w:rPr>
        <w:footnoteRef/>
      </w:r>
      <w:r w:rsidRPr="0032419D">
        <w:rPr>
          <w:rFonts w:ascii="Arial" w:hAnsi="Arial" w:cs="Arial"/>
        </w:rPr>
        <w:t xml:space="preserve"> </w:t>
      </w:r>
      <w:r w:rsidRPr="0032419D">
        <w:rPr>
          <w:rFonts w:ascii="Arial" w:hAnsi="Arial" w:cs="Arial"/>
          <w:lang w:val="en-GB"/>
        </w:rPr>
        <w:t>“Significant” hearing loss is not defined solely by the hearing level, but this must be considered alongside any other medical, developmental or social problems.</w:t>
      </w:r>
    </w:p>
    <w:p w:rsidR="00927953" w:rsidRDefault="00927953" w:rsidP="00C83172">
      <w:pPr>
        <w:pStyle w:val="FootnoteText"/>
      </w:pPr>
    </w:p>
  </w:footnote>
  <w:footnote w:id="14">
    <w:p w:rsidR="00927953" w:rsidRPr="0032419D" w:rsidRDefault="00927953">
      <w:pPr>
        <w:pStyle w:val="FootnoteText"/>
        <w:rPr>
          <w:rFonts w:ascii="Arial" w:hAnsi="Arial" w:cs="Arial"/>
          <w:lang w:val="en-GB"/>
        </w:rPr>
      </w:pPr>
      <w:r w:rsidRPr="0032419D">
        <w:rPr>
          <w:rStyle w:val="FootnoteReference"/>
          <w:rFonts w:ascii="Arial" w:hAnsi="Arial" w:cs="Arial"/>
        </w:rPr>
        <w:footnoteRef/>
      </w:r>
      <w:r w:rsidRPr="0032419D">
        <w:rPr>
          <w:rFonts w:ascii="Arial" w:hAnsi="Arial" w:cs="Arial"/>
        </w:rPr>
        <w:t xml:space="preserve"> </w:t>
      </w:r>
      <w:r w:rsidRPr="0032419D">
        <w:rPr>
          <w:rFonts w:ascii="Arial" w:hAnsi="Arial" w:cs="Arial"/>
          <w:lang w:val="en-GB"/>
        </w:rPr>
        <w:t>See Appendix 7 for example satisfaction questionnaire</w:t>
      </w:r>
    </w:p>
  </w:footnote>
  <w:footnote w:id="15">
    <w:p w:rsidR="00927953" w:rsidRPr="002B6181" w:rsidRDefault="00927953">
      <w:pPr>
        <w:pStyle w:val="FootnoteText"/>
        <w:rPr>
          <w:rFonts w:ascii="Arial" w:hAnsi="Arial" w:cs="Arial"/>
          <w:lang w:val="en-GB"/>
        </w:rPr>
      </w:pPr>
      <w:r w:rsidRPr="002B6181">
        <w:rPr>
          <w:rStyle w:val="FootnoteReference"/>
          <w:rFonts w:ascii="Arial" w:hAnsi="Arial" w:cs="Arial"/>
        </w:rPr>
        <w:footnoteRef/>
      </w:r>
      <w:r w:rsidRPr="002B6181">
        <w:rPr>
          <w:rFonts w:ascii="Arial" w:hAnsi="Arial" w:cs="Arial"/>
        </w:rPr>
        <w:t xml:space="preserve"> </w:t>
      </w:r>
      <w:r w:rsidRPr="002B6181">
        <w:rPr>
          <w:rFonts w:ascii="Arial" w:hAnsi="Arial" w:cs="Arial"/>
          <w:lang w:val="en-GB"/>
        </w:rPr>
        <w:t>See Appendix 8</w:t>
      </w:r>
    </w:p>
  </w:footnote>
  <w:footnote w:id="16">
    <w:p w:rsidR="00927953" w:rsidRPr="005D1ACA" w:rsidRDefault="00927953" w:rsidP="00C83172">
      <w:pPr>
        <w:pStyle w:val="FootnoteText"/>
        <w:rPr>
          <w:rFonts w:ascii="Arial" w:hAnsi="Arial" w:cs="Arial"/>
        </w:rPr>
      </w:pPr>
      <w:r w:rsidRPr="005D1ACA">
        <w:rPr>
          <w:rStyle w:val="FootnoteReference"/>
          <w:rFonts w:ascii="Arial" w:hAnsi="Arial" w:cs="Arial"/>
        </w:rPr>
        <w:footnoteRef/>
      </w:r>
      <w:r w:rsidRPr="005D1ACA">
        <w:rPr>
          <w:rFonts w:ascii="Arial" w:hAnsi="Arial" w:cs="Arial"/>
        </w:rPr>
        <w:t xml:space="preserve"> See Appendix 6 for further information regarding Multi-Agency Support Plans</w:t>
      </w:r>
    </w:p>
  </w:footnote>
  <w:footnote w:id="17">
    <w:p w:rsidR="00927953" w:rsidRPr="005D1ACA" w:rsidRDefault="00927953" w:rsidP="00C83172">
      <w:pPr>
        <w:pStyle w:val="FootnoteText"/>
        <w:rPr>
          <w:rFonts w:ascii="Arial" w:hAnsi="Arial" w:cs="Arial"/>
        </w:rPr>
      </w:pPr>
      <w:r w:rsidRPr="005D1ACA">
        <w:rPr>
          <w:rStyle w:val="FootnoteReference"/>
          <w:rFonts w:ascii="Arial" w:hAnsi="Arial" w:cs="Arial"/>
        </w:rPr>
        <w:footnoteRef/>
      </w:r>
      <w:r w:rsidRPr="005D1ACA">
        <w:rPr>
          <w:rFonts w:ascii="Arial" w:hAnsi="Arial" w:cs="Arial"/>
        </w:rPr>
        <w:t xml:space="preserve"> </w:t>
      </w:r>
      <w:r w:rsidRPr="005D1ACA">
        <w:rPr>
          <w:rFonts w:ascii="Arial" w:hAnsi="Arial" w:cs="Arial"/>
          <w:lang w:val="en-GB"/>
        </w:rPr>
        <w:t>“Significant” hearing loss is not defined solely by the hearing level, but this must be considered alongside any other medical, developmental or social problems</w:t>
      </w:r>
    </w:p>
  </w:footnote>
  <w:footnote w:id="18">
    <w:p w:rsidR="00927953" w:rsidRDefault="00927953" w:rsidP="00C83172">
      <w:pPr>
        <w:pStyle w:val="FootnoteText"/>
      </w:pPr>
      <w:r w:rsidRPr="005D1ACA">
        <w:rPr>
          <w:rStyle w:val="FootnoteReference"/>
          <w:rFonts w:ascii="Arial" w:hAnsi="Arial" w:cs="Arial"/>
        </w:rPr>
        <w:footnoteRef/>
      </w:r>
      <w:r w:rsidRPr="005D1ACA">
        <w:rPr>
          <w:rFonts w:ascii="Arial" w:hAnsi="Arial" w:cs="Arial"/>
        </w:rPr>
        <w:t xml:space="preserve"> </w:t>
      </w:r>
      <w:r w:rsidRPr="005D1ACA">
        <w:rPr>
          <w:rFonts w:ascii="Arial" w:hAnsi="Arial" w:cs="Arial"/>
          <w:lang w:val="en-GB"/>
        </w:rPr>
        <w:t>May be known by different names in different areas, e.g. Team Around the Child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953" w:rsidRDefault="0092795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953" w:rsidRDefault="0092795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7953" w:rsidRDefault="009279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90CE2"/>
    <w:multiLevelType w:val="hybridMultilevel"/>
    <w:tmpl w:val="F0C42116"/>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 w15:restartNumberingAfterBreak="0">
    <w:nsid w:val="016A6A9E"/>
    <w:multiLevelType w:val="hybridMultilevel"/>
    <w:tmpl w:val="3E48CA76"/>
    <w:lvl w:ilvl="0" w:tplc="0409000F">
      <w:start w:val="9"/>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03A61A29"/>
    <w:multiLevelType w:val="hybridMultilevel"/>
    <w:tmpl w:val="F67464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776D84"/>
    <w:multiLevelType w:val="multilevel"/>
    <w:tmpl w:val="84124C9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54A1258"/>
    <w:multiLevelType w:val="hybridMultilevel"/>
    <w:tmpl w:val="E85225B2"/>
    <w:lvl w:ilvl="0" w:tplc="0809000F">
      <w:start w:val="1"/>
      <w:numFmt w:val="decimal"/>
      <w:lvlText w:val="%1."/>
      <w:lvlJc w:val="left"/>
      <w:pPr>
        <w:ind w:left="360" w:hanging="360"/>
      </w:pPr>
      <w:rPr>
        <w:rFonts w:cs="Times New Roman"/>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5" w15:restartNumberingAfterBreak="0">
    <w:nsid w:val="0C345E45"/>
    <w:multiLevelType w:val="multilevel"/>
    <w:tmpl w:val="7A663314"/>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E7C4B07"/>
    <w:multiLevelType w:val="multilevel"/>
    <w:tmpl w:val="FAB805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0C0365F"/>
    <w:multiLevelType w:val="multilevel"/>
    <w:tmpl w:val="12FE0F68"/>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33E59EF"/>
    <w:multiLevelType w:val="hybridMultilevel"/>
    <w:tmpl w:val="F2C64B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1F27CA"/>
    <w:multiLevelType w:val="hybridMultilevel"/>
    <w:tmpl w:val="8702BC14"/>
    <w:lvl w:ilvl="0" w:tplc="0809000F">
      <w:start w:val="1"/>
      <w:numFmt w:val="decimal"/>
      <w:lvlText w:val="%1."/>
      <w:lvlJc w:val="left"/>
      <w:pPr>
        <w:ind w:left="360" w:hanging="360"/>
      </w:pPr>
      <w:rPr>
        <w:rFonts w:cs="Times New Roman"/>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10" w15:restartNumberingAfterBreak="0">
    <w:nsid w:val="193C53D3"/>
    <w:multiLevelType w:val="hybridMultilevel"/>
    <w:tmpl w:val="01D6B82A"/>
    <w:lvl w:ilvl="0" w:tplc="0809000F">
      <w:start w:val="1"/>
      <w:numFmt w:val="decimal"/>
      <w:lvlText w:val="%1."/>
      <w:lvlJc w:val="left"/>
      <w:pPr>
        <w:ind w:left="360" w:hanging="360"/>
      </w:pPr>
      <w:rPr>
        <w:rFonts w:cs="Times New Roman"/>
      </w:rPr>
    </w:lvl>
    <w:lvl w:ilvl="1" w:tplc="08090019">
      <w:start w:val="1"/>
      <w:numFmt w:val="decimal"/>
      <w:lvlText w:val="%2."/>
      <w:lvlJc w:val="left"/>
      <w:pPr>
        <w:tabs>
          <w:tab w:val="num" w:pos="1440"/>
        </w:tabs>
        <w:ind w:left="1440" w:hanging="360"/>
      </w:pPr>
      <w:rPr>
        <w:rFonts w:cs="Times New Roman"/>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11" w15:restartNumberingAfterBreak="0">
    <w:nsid w:val="1D48104F"/>
    <w:multiLevelType w:val="hybridMultilevel"/>
    <w:tmpl w:val="071611AC"/>
    <w:lvl w:ilvl="0" w:tplc="C638003A">
      <w:start w:val="1"/>
      <w:numFmt w:val="decimal"/>
      <w:lvlText w:val="%1."/>
      <w:lvlJc w:val="left"/>
      <w:pPr>
        <w:tabs>
          <w:tab w:val="num" w:pos="1080"/>
        </w:tabs>
        <w:ind w:left="1080" w:hanging="72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D5E54ED"/>
    <w:multiLevelType w:val="multilevel"/>
    <w:tmpl w:val="A88A43E8"/>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DB13E98"/>
    <w:multiLevelType w:val="multilevel"/>
    <w:tmpl w:val="146A8AE2"/>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7BF071C"/>
    <w:multiLevelType w:val="hybridMultilevel"/>
    <w:tmpl w:val="C340E656"/>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5" w15:restartNumberingAfterBreak="0">
    <w:nsid w:val="29F13495"/>
    <w:multiLevelType w:val="hybridMultilevel"/>
    <w:tmpl w:val="4FFA8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5E12FE"/>
    <w:multiLevelType w:val="hybridMultilevel"/>
    <w:tmpl w:val="5630D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09034D2"/>
    <w:multiLevelType w:val="hybridMultilevel"/>
    <w:tmpl w:val="4E56CA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12807C0"/>
    <w:multiLevelType w:val="hybridMultilevel"/>
    <w:tmpl w:val="018217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1B4230"/>
    <w:multiLevelType w:val="hybridMultilevel"/>
    <w:tmpl w:val="02B41D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3237B8E"/>
    <w:multiLevelType w:val="hybridMultilevel"/>
    <w:tmpl w:val="8E3E4898"/>
    <w:lvl w:ilvl="0" w:tplc="0809000F">
      <w:start w:val="1"/>
      <w:numFmt w:val="decimal"/>
      <w:lvlText w:val="%1."/>
      <w:lvlJc w:val="left"/>
      <w:pPr>
        <w:ind w:left="360" w:hanging="360"/>
      </w:pPr>
      <w:rPr>
        <w:rFonts w:cs="Times New Roman"/>
      </w:rPr>
    </w:lvl>
    <w:lvl w:ilvl="1" w:tplc="08090001">
      <w:start w:val="1"/>
      <w:numFmt w:val="bullet"/>
      <w:lvlText w:val=""/>
      <w:lvlJc w:val="left"/>
      <w:pPr>
        <w:ind w:left="1080" w:hanging="360"/>
      </w:pPr>
      <w:rPr>
        <w:rFonts w:ascii="Symbol" w:hAnsi="Symbol" w:hint="default"/>
      </w:rPr>
    </w:lvl>
    <w:lvl w:ilvl="2" w:tplc="0809001B">
      <w:start w:val="1"/>
      <w:numFmt w:val="decimal"/>
      <w:lvlText w:val="%3."/>
      <w:lvlJc w:val="left"/>
      <w:pPr>
        <w:tabs>
          <w:tab w:val="num" w:pos="2160"/>
        </w:tabs>
        <w:ind w:left="2160" w:hanging="360"/>
      </w:pPr>
      <w:rPr>
        <w:rFonts w:cs="Times New Roman"/>
      </w:rPr>
    </w:lvl>
    <w:lvl w:ilvl="3" w:tplc="0809000F">
      <w:start w:val="1"/>
      <w:numFmt w:val="decimal"/>
      <w:lvlText w:val="%4."/>
      <w:lvlJc w:val="left"/>
      <w:pPr>
        <w:tabs>
          <w:tab w:val="num" w:pos="2880"/>
        </w:tabs>
        <w:ind w:left="2880" w:hanging="360"/>
      </w:pPr>
      <w:rPr>
        <w:rFonts w:cs="Times New Roman"/>
      </w:rPr>
    </w:lvl>
    <w:lvl w:ilvl="4" w:tplc="08090019">
      <w:start w:val="1"/>
      <w:numFmt w:val="decimal"/>
      <w:lvlText w:val="%5."/>
      <w:lvlJc w:val="left"/>
      <w:pPr>
        <w:tabs>
          <w:tab w:val="num" w:pos="3600"/>
        </w:tabs>
        <w:ind w:left="3600" w:hanging="360"/>
      </w:pPr>
      <w:rPr>
        <w:rFonts w:cs="Times New Roman"/>
      </w:rPr>
    </w:lvl>
    <w:lvl w:ilvl="5" w:tplc="0809001B">
      <w:start w:val="1"/>
      <w:numFmt w:val="decimal"/>
      <w:lvlText w:val="%6."/>
      <w:lvlJc w:val="left"/>
      <w:pPr>
        <w:tabs>
          <w:tab w:val="num" w:pos="4320"/>
        </w:tabs>
        <w:ind w:left="4320" w:hanging="360"/>
      </w:pPr>
      <w:rPr>
        <w:rFonts w:cs="Times New Roman"/>
      </w:rPr>
    </w:lvl>
    <w:lvl w:ilvl="6" w:tplc="0809000F">
      <w:start w:val="1"/>
      <w:numFmt w:val="decimal"/>
      <w:lvlText w:val="%7."/>
      <w:lvlJc w:val="left"/>
      <w:pPr>
        <w:tabs>
          <w:tab w:val="num" w:pos="5040"/>
        </w:tabs>
        <w:ind w:left="5040" w:hanging="360"/>
      </w:pPr>
      <w:rPr>
        <w:rFonts w:cs="Times New Roman"/>
      </w:rPr>
    </w:lvl>
    <w:lvl w:ilvl="7" w:tplc="08090019">
      <w:start w:val="1"/>
      <w:numFmt w:val="decimal"/>
      <w:lvlText w:val="%8."/>
      <w:lvlJc w:val="left"/>
      <w:pPr>
        <w:tabs>
          <w:tab w:val="num" w:pos="5760"/>
        </w:tabs>
        <w:ind w:left="5760" w:hanging="360"/>
      </w:pPr>
      <w:rPr>
        <w:rFonts w:cs="Times New Roman"/>
      </w:rPr>
    </w:lvl>
    <w:lvl w:ilvl="8" w:tplc="0809001B">
      <w:start w:val="1"/>
      <w:numFmt w:val="decimal"/>
      <w:lvlText w:val="%9."/>
      <w:lvlJc w:val="left"/>
      <w:pPr>
        <w:tabs>
          <w:tab w:val="num" w:pos="6480"/>
        </w:tabs>
        <w:ind w:left="6480" w:hanging="360"/>
      </w:pPr>
      <w:rPr>
        <w:rFonts w:cs="Times New Roman"/>
      </w:rPr>
    </w:lvl>
  </w:abstractNum>
  <w:abstractNum w:abstractNumId="21" w15:restartNumberingAfterBreak="0">
    <w:nsid w:val="42AA3A7A"/>
    <w:multiLevelType w:val="hybridMultilevel"/>
    <w:tmpl w:val="18500C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E96FA3"/>
    <w:multiLevelType w:val="hybridMultilevel"/>
    <w:tmpl w:val="51AA4648"/>
    <w:lvl w:ilvl="0" w:tplc="08090001">
      <w:start w:val="1"/>
      <w:numFmt w:val="bullet"/>
      <w:lvlText w:val=""/>
      <w:lvlJc w:val="left"/>
      <w:pPr>
        <w:tabs>
          <w:tab w:val="num" w:pos="360"/>
        </w:tabs>
        <w:ind w:left="360" w:hanging="360"/>
      </w:pPr>
      <w:rPr>
        <w:rFonts w:ascii="Symbol" w:hAnsi="Symbol" w:hint="default"/>
      </w:rPr>
    </w:lvl>
    <w:lvl w:ilvl="1" w:tplc="9C6A059E">
      <w:start w:val="4"/>
      <w:numFmt w:val="bullet"/>
      <w:lvlText w:val="-"/>
      <w:lvlJc w:val="left"/>
      <w:pPr>
        <w:tabs>
          <w:tab w:val="num" w:pos="1440"/>
        </w:tabs>
        <w:ind w:left="1440" w:hanging="360"/>
      </w:pPr>
      <w:rPr>
        <w:rFonts w:ascii="Arial" w:eastAsia="Times New Roman" w:hAnsi="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1E3713"/>
    <w:multiLevelType w:val="hybridMultilevel"/>
    <w:tmpl w:val="35BE3D6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4FDC5EF3"/>
    <w:multiLevelType w:val="hybridMultilevel"/>
    <w:tmpl w:val="BE5C81E4"/>
    <w:lvl w:ilvl="0" w:tplc="0809000B">
      <w:start w:val="1"/>
      <w:numFmt w:val="bullet"/>
      <w:lvlText w:val=""/>
      <w:lvlJc w:val="left"/>
      <w:pPr>
        <w:tabs>
          <w:tab w:val="num" w:pos="1080"/>
        </w:tabs>
        <w:ind w:left="1080" w:hanging="360"/>
      </w:pPr>
      <w:rPr>
        <w:rFonts w:ascii="Wingdings" w:hAnsi="Wingdings"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25" w15:restartNumberingAfterBreak="0">
    <w:nsid w:val="50995038"/>
    <w:multiLevelType w:val="hybridMultilevel"/>
    <w:tmpl w:val="AF607B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635723B"/>
    <w:multiLevelType w:val="hybridMultilevel"/>
    <w:tmpl w:val="2F5E9C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A41DEF"/>
    <w:multiLevelType w:val="multilevel"/>
    <w:tmpl w:val="3430A5B6"/>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9460D52"/>
    <w:multiLevelType w:val="hybridMultilevel"/>
    <w:tmpl w:val="13DAE722"/>
    <w:lvl w:ilvl="0" w:tplc="08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9A83DA3"/>
    <w:multiLevelType w:val="multilevel"/>
    <w:tmpl w:val="93384AAE"/>
    <w:lvl w:ilvl="0">
      <w:start w:val="1"/>
      <w:numFmt w:val="decimal"/>
      <w:pStyle w:val="Heading3"/>
      <w:lvlText w:val="%1."/>
      <w:lvlJc w:val="left"/>
      <w:pPr>
        <w:tabs>
          <w:tab w:val="num" w:pos="360"/>
        </w:tabs>
        <w:ind w:left="360" w:hanging="360"/>
      </w:pPr>
      <w:rPr>
        <w:rFonts w:cs="Times New Roman"/>
        <w:b/>
      </w:rPr>
    </w:lvl>
    <w:lvl w:ilvl="1">
      <w:start w:val="1"/>
      <w:numFmt w:val="lowerLetter"/>
      <w:lvlText w:val="%2)"/>
      <w:lvlJc w:val="left"/>
      <w:pPr>
        <w:tabs>
          <w:tab w:val="num" w:pos="720"/>
        </w:tabs>
        <w:ind w:left="720" w:hanging="360"/>
      </w:pPr>
      <w:rPr>
        <w:rFonts w:cs="Times New Roman"/>
      </w:rPr>
    </w:lvl>
    <w:lvl w:ilvl="2">
      <w:start w:val="1"/>
      <w:numFmt w:val="lowerRoman"/>
      <w:pStyle w:val="Heading3"/>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0" w15:restartNumberingAfterBreak="0">
    <w:nsid w:val="5A8B5075"/>
    <w:multiLevelType w:val="hybridMultilevel"/>
    <w:tmpl w:val="C16CF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935A9D"/>
    <w:multiLevelType w:val="multilevel"/>
    <w:tmpl w:val="382A08F4"/>
    <w:lvl w:ilvl="0">
      <w:start w:val="2"/>
      <w:numFmt w:val="decimal"/>
      <w:lvlText w:val="%1."/>
      <w:lvlJc w:val="left"/>
      <w:pPr>
        <w:tabs>
          <w:tab w:val="num" w:pos="360"/>
        </w:tabs>
        <w:ind w:left="360" w:hanging="360"/>
      </w:pPr>
      <w:rPr>
        <w:rFonts w:cs="Times New Roman" w:hint="default"/>
        <w:b/>
        <w:u w:val="none"/>
      </w:rPr>
    </w:lvl>
    <w:lvl w:ilvl="1">
      <w:start w:val="1"/>
      <w:numFmt w:val="decimal"/>
      <w:isLgl/>
      <w:lvlText w:val="%1.%2"/>
      <w:lvlJc w:val="left"/>
      <w:pPr>
        <w:tabs>
          <w:tab w:val="num" w:pos="360"/>
        </w:tabs>
        <w:ind w:left="360" w:hanging="36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440"/>
        </w:tabs>
        <w:ind w:left="1440" w:hanging="144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800"/>
        </w:tabs>
        <w:ind w:left="1800" w:hanging="180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2" w15:restartNumberingAfterBreak="0">
    <w:nsid w:val="610711DD"/>
    <w:multiLevelType w:val="hybridMultilevel"/>
    <w:tmpl w:val="E612E7CC"/>
    <w:lvl w:ilvl="0" w:tplc="04090001">
      <w:start w:val="1"/>
      <w:numFmt w:val="bullet"/>
      <w:lvlText w:val=""/>
      <w:lvlJc w:val="left"/>
      <w:pPr>
        <w:tabs>
          <w:tab w:val="num" w:pos="360"/>
        </w:tabs>
        <w:ind w:left="360" w:hanging="360"/>
      </w:pPr>
      <w:rPr>
        <w:rFonts w:ascii="Symbol" w:hAnsi="Symbol" w:hint="default"/>
      </w:rPr>
    </w:lvl>
    <w:lvl w:ilvl="1" w:tplc="0FF464F8">
      <w:start w:val="1"/>
      <w:numFmt w:val="bullet"/>
      <w:lvlText w:val=""/>
      <w:lvlJc w:val="left"/>
      <w:pPr>
        <w:tabs>
          <w:tab w:val="num" w:pos="720"/>
        </w:tabs>
        <w:ind w:left="720" w:hanging="360"/>
      </w:pPr>
      <w:rPr>
        <w:rFonts w:ascii="Symbol" w:hAnsi="Symbol" w:hint="default"/>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3" w15:restartNumberingAfterBreak="0">
    <w:nsid w:val="6D9C3F0F"/>
    <w:multiLevelType w:val="hybridMultilevel"/>
    <w:tmpl w:val="A64AF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ED65828"/>
    <w:multiLevelType w:val="multilevel"/>
    <w:tmpl w:val="986A82BE"/>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F2A5E64"/>
    <w:multiLevelType w:val="hybridMultilevel"/>
    <w:tmpl w:val="F418E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512DA3"/>
    <w:multiLevelType w:val="multilevel"/>
    <w:tmpl w:val="FAB805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37C390B"/>
    <w:multiLevelType w:val="hybridMultilevel"/>
    <w:tmpl w:val="8CDEC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F14C67"/>
    <w:multiLevelType w:val="hybridMultilevel"/>
    <w:tmpl w:val="AF1C6150"/>
    <w:lvl w:ilvl="0" w:tplc="9C200000">
      <w:start w:val="1"/>
      <w:numFmt w:val="bullet"/>
      <w:lvlText w:val=""/>
      <w:lvlJc w:val="left"/>
      <w:pPr>
        <w:tabs>
          <w:tab w:val="num" w:pos="360"/>
        </w:tabs>
        <w:ind w:left="36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9" w15:restartNumberingAfterBreak="0">
    <w:nsid w:val="7E803BDD"/>
    <w:multiLevelType w:val="hybridMultilevel"/>
    <w:tmpl w:val="9FDA0F02"/>
    <w:lvl w:ilvl="0" w:tplc="08090001">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num w:numId="1">
    <w:abstractNumId w:val="17"/>
  </w:num>
  <w:num w:numId="2">
    <w:abstractNumId w:val="26"/>
  </w:num>
  <w:num w:numId="3">
    <w:abstractNumId w:val="16"/>
  </w:num>
  <w:num w:numId="4">
    <w:abstractNumId w:val="23"/>
  </w:num>
  <w:num w:numId="5">
    <w:abstractNumId w:val="31"/>
  </w:num>
  <w:num w:numId="6">
    <w:abstractNumId w:val="11"/>
  </w:num>
  <w:num w:numId="7">
    <w:abstractNumId w:val="37"/>
  </w:num>
  <w:num w:numId="8">
    <w:abstractNumId w:val="29"/>
  </w:num>
  <w:num w:numId="9">
    <w:abstractNumId w:val="28"/>
  </w:num>
  <w:num w:numId="10">
    <w:abstractNumId w:val="22"/>
  </w:num>
  <w:num w:numId="11">
    <w:abstractNumId w:val="8"/>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18"/>
  </w:num>
  <w:num w:numId="23">
    <w:abstractNumId w:val="21"/>
  </w:num>
  <w:num w:numId="24">
    <w:abstractNumId w:val="19"/>
  </w:num>
  <w:num w:numId="2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15"/>
  </w:num>
  <w:num w:numId="28">
    <w:abstractNumId w:val="2"/>
  </w:num>
  <w:num w:numId="29">
    <w:abstractNumId w:val="33"/>
  </w:num>
  <w:num w:numId="30">
    <w:abstractNumId w:val="35"/>
  </w:num>
  <w:num w:numId="31">
    <w:abstractNumId w:val="1"/>
  </w:num>
  <w:num w:numId="32">
    <w:abstractNumId w:val="3"/>
  </w:num>
  <w:num w:numId="33">
    <w:abstractNumId w:val="27"/>
  </w:num>
  <w:num w:numId="34">
    <w:abstractNumId w:val="0"/>
  </w:num>
  <w:num w:numId="35">
    <w:abstractNumId w:val="24"/>
  </w:num>
  <w:num w:numId="36">
    <w:abstractNumId w:val="4"/>
  </w:num>
  <w:num w:numId="37">
    <w:abstractNumId w:val="36"/>
  </w:num>
  <w:num w:numId="38">
    <w:abstractNumId w:val="6"/>
  </w:num>
  <w:num w:numId="39">
    <w:abstractNumId w:val="12"/>
  </w:num>
  <w:num w:numId="40">
    <w:abstractNumId w:val="7"/>
  </w:num>
  <w:num w:numId="41">
    <w:abstractNumId w:val="13"/>
  </w:num>
  <w:num w:numId="42">
    <w:abstractNumId w:val="34"/>
  </w:num>
  <w:num w:numId="43">
    <w:abstractNumId w:val="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C7C"/>
    <w:rsid w:val="00010D6F"/>
    <w:rsid w:val="00013ADE"/>
    <w:rsid w:val="00024B3E"/>
    <w:rsid w:val="00036100"/>
    <w:rsid w:val="00040E4B"/>
    <w:rsid w:val="00041C57"/>
    <w:rsid w:val="00046596"/>
    <w:rsid w:val="000469E8"/>
    <w:rsid w:val="00056336"/>
    <w:rsid w:val="00062F43"/>
    <w:rsid w:val="0006629D"/>
    <w:rsid w:val="00073973"/>
    <w:rsid w:val="00081491"/>
    <w:rsid w:val="0008685D"/>
    <w:rsid w:val="00091D55"/>
    <w:rsid w:val="000964B8"/>
    <w:rsid w:val="000B110D"/>
    <w:rsid w:val="000B2FCC"/>
    <w:rsid w:val="000C6BAD"/>
    <w:rsid w:val="000D4C82"/>
    <w:rsid w:val="000F172A"/>
    <w:rsid w:val="00100C23"/>
    <w:rsid w:val="001121F6"/>
    <w:rsid w:val="00112BA2"/>
    <w:rsid w:val="00122B40"/>
    <w:rsid w:val="001247B4"/>
    <w:rsid w:val="00126648"/>
    <w:rsid w:val="001310F9"/>
    <w:rsid w:val="0013322A"/>
    <w:rsid w:val="0014487E"/>
    <w:rsid w:val="001605D7"/>
    <w:rsid w:val="001724DF"/>
    <w:rsid w:val="00182C0C"/>
    <w:rsid w:val="0018332C"/>
    <w:rsid w:val="00183AFA"/>
    <w:rsid w:val="00194532"/>
    <w:rsid w:val="00197C4F"/>
    <w:rsid w:val="001D719A"/>
    <w:rsid w:val="001E181F"/>
    <w:rsid w:val="001E2776"/>
    <w:rsid w:val="001F2161"/>
    <w:rsid w:val="002133CD"/>
    <w:rsid w:val="00217ECD"/>
    <w:rsid w:val="00232553"/>
    <w:rsid w:val="002408B8"/>
    <w:rsid w:val="00250896"/>
    <w:rsid w:val="002555FA"/>
    <w:rsid w:val="002605A3"/>
    <w:rsid w:val="002758D8"/>
    <w:rsid w:val="00275CAF"/>
    <w:rsid w:val="002934B6"/>
    <w:rsid w:val="002A027F"/>
    <w:rsid w:val="002A0B72"/>
    <w:rsid w:val="002B0043"/>
    <w:rsid w:val="002B6181"/>
    <w:rsid w:val="002B685D"/>
    <w:rsid w:val="002C0C4B"/>
    <w:rsid w:val="002C18D5"/>
    <w:rsid w:val="002C1BE8"/>
    <w:rsid w:val="002C4D35"/>
    <w:rsid w:val="002C77FE"/>
    <w:rsid w:val="002E2DA2"/>
    <w:rsid w:val="002F4F43"/>
    <w:rsid w:val="0031157B"/>
    <w:rsid w:val="0032419D"/>
    <w:rsid w:val="003254A3"/>
    <w:rsid w:val="00332118"/>
    <w:rsid w:val="00333781"/>
    <w:rsid w:val="003363D4"/>
    <w:rsid w:val="003504E7"/>
    <w:rsid w:val="00352447"/>
    <w:rsid w:val="003561D5"/>
    <w:rsid w:val="00364673"/>
    <w:rsid w:val="003750AE"/>
    <w:rsid w:val="00382331"/>
    <w:rsid w:val="003845BC"/>
    <w:rsid w:val="0039136C"/>
    <w:rsid w:val="003921BF"/>
    <w:rsid w:val="0039375E"/>
    <w:rsid w:val="00394E55"/>
    <w:rsid w:val="00397564"/>
    <w:rsid w:val="003A2238"/>
    <w:rsid w:val="003B58B0"/>
    <w:rsid w:val="003C1911"/>
    <w:rsid w:val="003C23C5"/>
    <w:rsid w:val="003C708E"/>
    <w:rsid w:val="003D2FB5"/>
    <w:rsid w:val="003F6B34"/>
    <w:rsid w:val="00402ECE"/>
    <w:rsid w:val="0040625A"/>
    <w:rsid w:val="004116F6"/>
    <w:rsid w:val="0041239B"/>
    <w:rsid w:val="00413179"/>
    <w:rsid w:val="00420C96"/>
    <w:rsid w:val="0043251F"/>
    <w:rsid w:val="00432D04"/>
    <w:rsid w:val="00451FB4"/>
    <w:rsid w:val="00455AFC"/>
    <w:rsid w:val="004573D1"/>
    <w:rsid w:val="00457C46"/>
    <w:rsid w:val="00462294"/>
    <w:rsid w:val="004657CC"/>
    <w:rsid w:val="00473AD2"/>
    <w:rsid w:val="00480EC0"/>
    <w:rsid w:val="004A71D9"/>
    <w:rsid w:val="004B50F2"/>
    <w:rsid w:val="004C2F2F"/>
    <w:rsid w:val="004C377D"/>
    <w:rsid w:val="004D266E"/>
    <w:rsid w:val="004D2AA2"/>
    <w:rsid w:val="004D407E"/>
    <w:rsid w:val="00506636"/>
    <w:rsid w:val="00510EA0"/>
    <w:rsid w:val="00514C11"/>
    <w:rsid w:val="005215AC"/>
    <w:rsid w:val="00521AD8"/>
    <w:rsid w:val="00535FBE"/>
    <w:rsid w:val="00542A60"/>
    <w:rsid w:val="00551700"/>
    <w:rsid w:val="00552236"/>
    <w:rsid w:val="005706F0"/>
    <w:rsid w:val="00573DB5"/>
    <w:rsid w:val="00581D55"/>
    <w:rsid w:val="00584721"/>
    <w:rsid w:val="005859EE"/>
    <w:rsid w:val="00585F8A"/>
    <w:rsid w:val="0058712B"/>
    <w:rsid w:val="005B20DD"/>
    <w:rsid w:val="005B4573"/>
    <w:rsid w:val="005B51DD"/>
    <w:rsid w:val="005C32F6"/>
    <w:rsid w:val="005D1ACA"/>
    <w:rsid w:val="005F09FA"/>
    <w:rsid w:val="005F4C38"/>
    <w:rsid w:val="005F4E2E"/>
    <w:rsid w:val="00602C9E"/>
    <w:rsid w:val="00610911"/>
    <w:rsid w:val="00613EAF"/>
    <w:rsid w:val="00635F31"/>
    <w:rsid w:val="0063745D"/>
    <w:rsid w:val="00641100"/>
    <w:rsid w:val="00641FC6"/>
    <w:rsid w:val="00643A11"/>
    <w:rsid w:val="006453FA"/>
    <w:rsid w:val="00654C89"/>
    <w:rsid w:val="00656445"/>
    <w:rsid w:val="00672EE3"/>
    <w:rsid w:val="00675CB4"/>
    <w:rsid w:val="00677B09"/>
    <w:rsid w:val="00681574"/>
    <w:rsid w:val="00690890"/>
    <w:rsid w:val="00690915"/>
    <w:rsid w:val="00691709"/>
    <w:rsid w:val="00692A35"/>
    <w:rsid w:val="006B47EA"/>
    <w:rsid w:val="006C0DD0"/>
    <w:rsid w:val="006C5494"/>
    <w:rsid w:val="006D3F01"/>
    <w:rsid w:val="006E0FEC"/>
    <w:rsid w:val="006E67CF"/>
    <w:rsid w:val="006F4092"/>
    <w:rsid w:val="006F4E4E"/>
    <w:rsid w:val="007007E2"/>
    <w:rsid w:val="00707AD2"/>
    <w:rsid w:val="0071313C"/>
    <w:rsid w:val="00713684"/>
    <w:rsid w:val="00713B59"/>
    <w:rsid w:val="00726693"/>
    <w:rsid w:val="007345B4"/>
    <w:rsid w:val="007357AE"/>
    <w:rsid w:val="0073636E"/>
    <w:rsid w:val="00736C9E"/>
    <w:rsid w:val="0075298F"/>
    <w:rsid w:val="007536B0"/>
    <w:rsid w:val="00757C39"/>
    <w:rsid w:val="00763E05"/>
    <w:rsid w:val="00786A92"/>
    <w:rsid w:val="00792F06"/>
    <w:rsid w:val="00797758"/>
    <w:rsid w:val="007D19E3"/>
    <w:rsid w:val="007D4EF3"/>
    <w:rsid w:val="007F54B7"/>
    <w:rsid w:val="007F740B"/>
    <w:rsid w:val="00800BE2"/>
    <w:rsid w:val="00807382"/>
    <w:rsid w:val="0081337B"/>
    <w:rsid w:val="00815655"/>
    <w:rsid w:val="00822F7F"/>
    <w:rsid w:val="008337AA"/>
    <w:rsid w:val="0083588F"/>
    <w:rsid w:val="00836EA2"/>
    <w:rsid w:val="00842A04"/>
    <w:rsid w:val="00843D5B"/>
    <w:rsid w:val="00844639"/>
    <w:rsid w:val="008448DD"/>
    <w:rsid w:val="00877AFD"/>
    <w:rsid w:val="0088060D"/>
    <w:rsid w:val="008862D3"/>
    <w:rsid w:val="00887043"/>
    <w:rsid w:val="00887C93"/>
    <w:rsid w:val="00892161"/>
    <w:rsid w:val="008C5291"/>
    <w:rsid w:val="008D3EF2"/>
    <w:rsid w:val="008D3FB3"/>
    <w:rsid w:val="008E5709"/>
    <w:rsid w:val="008E5DC6"/>
    <w:rsid w:val="008E5EF2"/>
    <w:rsid w:val="008F06E1"/>
    <w:rsid w:val="008F5A07"/>
    <w:rsid w:val="008F7372"/>
    <w:rsid w:val="0092123B"/>
    <w:rsid w:val="009253CA"/>
    <w:rsid w:val="00925CB5"/>
    <w:rsid w:val="00925EBE"/>
    <w:rsid w:val="00927953"/>
    <w:rsid w:val="00927E59"/>
    <w:rsid w:val="00953AAD"/>
    <w:rsid w:val="00962B59"/>
    <w:rsid w:val="0096550B"/>
    <w:rsid w:val="00982873"/>
    <w:rsid w:val="00987B9C"/>
    <w:rsid w:val="009A36EB"/>
    <w:rsid w:val="009A39E8"/>
    <w:rsid w:val="009C5463"/>
    <w:rsid w:val="009D5465"/>
    <w:rsid w:val="009D618E"/>
    <w:rsid w:val="009D7A7B"/>
    <w:rsid w:val="009E3584"/>
    <w:rsid w:val="009E6A45"/>
    <w:rsid w:val="009F3C59"/>
    <w:rsid w:val="00A0671F"/>
    <w:rsid w:val="00A17513"/>
    <w:rsid w:val="00A30089"/>
    <w:rsid w:val="00A32F1B"/>
    <w:rsid w:val="00A340FC"/>
    <w:rsid w:val="00A50FF8"/>
    <w:rsid w:val="00A55994"/>
    <w:rsid w:val="00A60020"/>
    <w:rsid w:val="00A70A31"/>
    <w:rsid w:val="00A71E24"/>
    <w:rsid w:val="00A72E7A"/>
    <w:rsid w:val="00A777F3"/>
    <w:rsid w:val="00A836C5"/>
    <w:rsid w:val="00A90759"/>
    <w:rsid w:val="00AB145D"/>
    <w:rsid w:val="00AB24E3"/>
    <w:rsid w:val="00AB3781"/>
    <w:rsid w:val="00AB6568"/>
    <w:rsid w:val="00AB71C1"/>
    <w:rsid w:val="00AC7ECD"/>
    <w:rsid w:val="00AD2962"/>
    <w:rsid w:val="00AD5DD4"/>
    <w:rsid w:val="00AE3AD1"/>
    <w:rsid w:val="00B0136A"/>
    <w:rsid w:val="00B02E32"/>
    <w:rsid w:val="00B104D4"/>
    <w:rsid w:val="00B12342"/>
    <w:rsid w:val="00B16337"/>
    <w:rsid w:val="00B3112F"/>
    <w:rsid w:val="00B344B8"/>
    <w:rsid w:val="00B365FB"/>
    <w:rsid w:val="00B441E7"/>
    <w:rsid w:val="00B45135"/>
    <w:rsid w:val="00B51492"/>
    <w:rsid w:val="00B538A2"/>
    <w:rsid w:val="00B74F4C"/>
    <w:rsid w:val="00B81739"/>
    <w:rsid w:val="00B8604D"/>
    <w:rsid w:val="00B92C7E"/>
    <w:rsid w:val="00B9698D"/>
    <w:rsid w:val="00BA2215"/>
    <w:rsid w:val="00BB6C7D"/>
    <w:rsid w:val="00BB6E59"/>
    <w:rsid w:val="00BC7C9A"/>
    <w:rsid w:val="00BD355F"/>
    <w:rsid w:val="00BF2114"/>
    <w:rsid w:val="00BF28B1"/>
    <w:rsid w:val="00BF7024"/>
    <w:rsid w:val="00C01CE4"/>
    <w:rsid w:val="00C03C7C"/>
    <w:rsid w:val="00C04370"/>
    <w:rsid w:val="00C07969"/>
    <w:rsid w:val="00C13BD5"/>
    <w:rsid w:val="00C21439"/>
    <w:rsid w:val="00C34D4E"/>
    <w:rsid w:val="00C605FF"/>
    <w:rsid w:val="00C63C4E"/>
    <w:rsid w:val="00C706E5"/>
    <w:rsid w:val="00C74B07"/>
    <w:rsid w:val="00C83172"/>
    <w:rsid w:val="00C837A4"/>
    <w:rsid w:val="00C9082F"/>
    <w:rsid w:val="00CA4E09"/>
    <w:rsid w:val="00CB236F"/>
    <w:rsid w:val="00CB5236"/>
    <w:rsid w:val="00CB6D5A"/>
    <w:rsid w:val="00CC37DA"/>
    <w:rsid w:val="00CC50DC"/>
    <w:rsid w:val="00CD164B"/>
    <w:rsid w:val="00CD5661"/>
    <w:rsid w:val="00CD5AED"/>
    <w:rsid w:val="00CF188B"/>
    <w:rsid w:val="00CF22E6"/>
    <w:rsid w:val="00CF5F22"/>
    <w:rsid w:val="00D0441F"/>
    <w:rsid w:val="00D15FA2"/>
    <w:rsid w:val="00D21BF4"/>
    <w:rsid w:val="00D27303"/>
    <w:rsid w:val="00D3025C"/>
    <w:rsid w:val="00D33427"/>
    <w:rsid w:val="00D41F40"/>
    <w:rsid w:val="00D447E8"/>
    <w:rsid w:val="00D44963"/>
    <w:rsid w:val="00D52497"/>
    <w:rsid w:val="00D65E75"/>
    <w:rsid w:val="00D72A92"/>
    <w:rsid w:val="00D948F2"/>
    <w:rsid w:val="00D94C87"/>
    <w:rsid w:val="00D96A39"/>
    <w:rsid w:val="00DA1D4E"/>
    <w:rsid w:val="00DA4825"/>
    <w:rsid w:val="00DC1A4D"/>
    <w:rsid w:val="00DC4C96"/>
    <w:rsid w:val="00DD43F4"/>
    <w:rsid w:val="00DE4790"/>
    <w:rsid w:val="00DF31C5"/>
    <w:rsid w:val="00E10D59"/>
    <w:rsid w:val="00E35698"/>
    <w:rsid w:val="00E467BA"/>
    <w:rsid w:val="00E4791D"/>
    <w:rsid w:val="00E5356C"/>
    <w:rsid w:val="00E62DEA"/>
    <w:rsid w:val="00E70601"/>
    <w:rsid w:val="00E708C8"/>
    <w:rsid w:val="00E717BC"/>
    <w:rsid w:val="00E73624"/>
    <w:rsid w:val="00E7784E"/>
    <w:rsid w:val="00E8109A"/>
    <w:rsid w:val="00E84F81"/>
    <w:rsid w:val="00E85BE9"/>
    <w:rsid w:val="00E85F1D"/>
    <w:rsid w:val="00E86255"/>
    <w:rsid w:val="00E90C60"/>
    <w:rsid w:val="00E96630"/>
    <w:rsid w:val="00EA629B"/>
    <w:rsid w:val="00EA6F90"/>
    <w:rsid w:val="00EA7FAA"/>
    <w:rsid w:val="00EB2DA4"/>
    <w:rsid w:val="00EB652A"/>
    <w:rsid w:val="00ED1306"/>
    <w:rsid w:val="00EE2BA8"/>
    <w:rsid w:val="00EF0EF7"/>
    <w:rsid w:val="00EF1B64"/>
    <w:rsid w:val="00EF3B56"/>
    <w:rsid w:val="00EF4D5F"/>
    <w:rsid w:val="00EF7F10"/>
    <w:rsid w:val="00F065F3"/>
    <w:rsid w:val="00F069F5"/>
    <w:rsid w:val="00F0765E"/>
    <w:rsid w:val="00F12326"/>
    <w:rsid w:val="00F24422"/>
    <w:rsid w:val="00F263FD"/>
    <w:rsid w:val="00F27792"/>
    <w:rsid w:val="00F31976"/>
    <w:rsid w:val="00F31E7D"/>
    <w:rsid w:val="00F355B7"/>
    <w:rsid w:val="00F465B2"/>
    <w:rsid w:val="00F53F11"/>
    <w:rsid w:val="00F70643"/>
    <w:rsid w:val="00F7348A"/>
    <w:rsid w:val="00F7532E"/>
    <w:rsid w:val="00F80F92"/>
    <w:rsid w:val="00F81D36"/>
    <w:rsid w:val="00F83791"/>
    <w:rsid w:val="00F91CE1"/>
    <w:rsid w:val="00F95BDB"/>
    <w:rsid w:val="00FA6EFE"/>
    <w:rsid w:val="00FC3791"/>
    <w:rsid w:val="00FD2015"/>
    <w:rsid w:val="00FE39F8"/>
    <w:rsid w:val="00FF17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94C177A-5D10-41F9-82DC-9575770A0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3C7C"/>
    <w:pPr>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link w:val="Heading1Char"/>
    <w:uiPriority w:val="99"/>
    <w:qFormat/>
    <w:rsid w:val="00C83172"/>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C83172"/>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C83172"/>
    <w:pPr>
      <w:keepNext/>
      <w:numPr>
        <w:ilvl w:val="2"/>
        <w:numId w:val="8"/>
      </w:numPr>
      <w:spacing w:before="120" w:after="60"/>
      <w:ind w:left="360"/>
      <w:outlineLvl w:val="2"/>
    </w:pPr>
    <w:rPr>
      <w:rFonts w:ascii="Arial" w:hAnsi="Arial"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3C7C"/>
    <w:pPr>
      <w:ind w:left="720"/>
    </w:pPr>
  </w:style>
  <w:style w:type="paragraph" w:customStyle="1" w:styleId="Style1">
    <w:name w:val="Style1"/>
    <w:basedOn w:val="Normal"/>
    <w:link w:val="Style1Char"/>
    <w:uiPriority w:val="99"/>
    <w:rsid w:val="00C03C7C"/>
    <w:pPr>
      <w:spacing w:line="360" w:lineRule="auto"/>
      <w:outlineLvl w:val="0"/>
    </w:pPr>
    <w:rPr>
      <w:rFonts w:ascii="Arial" w:hAnsi="Arial"/>
      <w:color w:val="4F81BD"/>
    </w:rPr>
  </w:style>
  <w:style w:type="character" w:customStyle="1" w:styleId="Style1Char">
    <w:name w:val="Style1 Char"/>
    <w:basedOn w:val="DefaultParagraphFont"/>
    <w:link w:val="Style1"/>
    <w:uiPriority w:val="99"/>
    <w:locked/>
    <w:rsid w:val="00C03C7C"/>
    <w:rPr>
      <w:rFonts w:ascii="Arial" w:eastAsia="Times New Roman" w:hAnsi="Arial" w:cs="Times New Roman"/>
      <w:color w:val="4F81BD"/>
      <w:sz w:val="24"/>
      <w:szCs w:val="24"/>
      <w:lang w:val="en-GB" w:eastAsia="en-GB"/>
    </w:rPr>
  </w:style>
  <w:style w:type="character" w:customStyle="1" w:styleId="Heading1Char">
    <w:name w:val="Heading 1 Char"/>
    <w:basedOn w:val="DefaultParagraphFont"/>
    <w:link w:val="Heading1"/>
    <w:uiPriority w:val="99"/>
    <w:rsid w:val="00C83172"/>
    <w:rPr>
      <w:rFonts w:ascii="Arial" w:eastAsia="Times New Roman" w:hAnsi="Arial" w:cs="Arial"/>
      <w:b/>
      <w:bCs/>
      <w:kern w:val="32"/>
      <w:sz w:val="32"/>
      <w:szCs w:val="32"/>
      <w:lang w:val="en-GB" w:eastAsia="en-GB"/>
    </w:rPr>
  </w:style>
  <w:style w:type="character" w:customStyle="1" w:styleId="Heading2Char">
    <w:name w:val="Heading 2 Char"/>
    <w:basedOn w:val="DefaultParagraphFont"/>
    <w:link w:val="Heading2"/>
    <w:uiPriority w:val="99"/>
    <w:rsid w:val="00C83172"/>
    <w:rPr>
      <w:rFonts w:ascii="Arial" w:eastAsia="Times New Roman" w:hAnsi="Arial" w:cs="Arial"/>
      <w:b/>
      <w:bCs/>
      <w:i/>
      <w:iCs/>
      <w:sz w:val="28"/>
      <w:szCs w:val="28"/>
      <w:lang w:val="en-GB" w:eastAsia="en-GB"/>
    </w:rPr>
  </w:style>
  <w:style w:type="character" w:customStyle="1" w:styleId="Heading3Char">
    <w:name w:val="Heading 3 Char"/>
    <w:basedOn w:val="DefaultParagraphFont"/>
    <w:link w:val="Heading3"/>
    <w:uiPriority w:val="99"/>
    <w:rsid w:val="00C83172"/>
    <w:rPr>
      <w:rFonts w:ascii="Arial" w:eastAsia="Times New Roman" w:hAnsi="Arial" w:cs="Arial"/>
      <w:b/>
      <w:bCs/>
      <w:sz w:val="20"/>
      <w:szCs w:val="26"/>
      <w:lang w:val="en-GB" w:eastAsia="en-GB"/>
    </w:rPr>
  </w:style>
  <w:style w:type="paragraph" w:styleId="BodyTextIndent">
    <w:name w:val="Body Text Indent"/>
    <w:basedOn w:val="Normal"/>
    <w:link w:val="BodyTextIndentChar"/>
    <w:uiPriority w:val="99"/>
    <w:semiHidden/>
    <w:rsid w:val="00C83172"/>
    <w:pPr>
      <w:ind w:left="390"/>
      <w:outlineLvl w:val="0"/>
    </w:pPr>
    <w:rPr>
      <w:rFonts w:ascii="Arial" w:hAnsi="Arial"/>
    </w:rPr>
  </w:style>
  <w:style w:type="character" w:customStyle="1" w:styleId="BodyTextIndentChar">
    <w:name w:val="Body Text Indent Char"/>
    <w:basedOn w:val="DefaultParagraphFont"/>
    <w:link w:val="BodyTextIndent"/>
    <w:uiPriority w:val="99"/>
    <w:semiHidden/>
    <w:rsid w:val="00C83172"/>
    <w:rPr>
      <w:rFonts w:ascii="Arial" w:eastAsia="Times New Roman" w:hAnsi="Arial" w:cs="Times New Roman"/>
      <w:sz w:val="24"/>
      <w:szCs w:val="24"/>
      <w:lang w:val="en-GB" w:eastAsia="en-GB"/>
    </w:rPr>
  </w:style>
  <w:style w:type="paragraph" w:styleId="FootnoteText">
    <w:name w:val="footnote text"/>
    <w:basedOn w:val="Normal"/>
    <w:link w:val="FootnoteTextChar"/>
    <w:uiPriority w:val="99"/>
    <w:semiHidden/>
    <w:rsid w:val="00C83172"/>
    <w:rPr>
      <w:sz w:val="20"/>
      <w:szCs w:val="20"/>
      <w:lang w:val="en-US" w:eastAsia="en-US"/>
    </w:rPr>
  </w:style>
  <w:style w:type="character" w:customStyle="1" w:styleId="FootnoteTextChar">
    <w:name w:val="Footnote Text Char"/>
    <w:basedOn w:val="DefaultParagraphFont"/>
    <w:link w:val="FootnoteText"/>
    <w:uiPriority w:val="99"/>
    <w:semiHidden/>
    <w:rsid w:val="00C83172"/>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rsid w:val="00C83172"/>
    <w:rPr>
      <w:rFonts w:cs="Times New Roman"/>
      <w:vertAlign w:val="superscript"/>
    </w:rPr>
  </w:style>
  <w:style w:type="paragraph" w:styleId="BalloonText">
    <w:name w:val="Balloon Text"/>
    <w:basedOn w:val="Normal"/>
    <w:link w:val="BalloonTextChar"/>
    <w:uiPriority w:val="99"/>
    <w:semiHidden/>
    <w:rsid w:val="00C83172"/>
    <w:rPr>
      <w:rFonts w:ascii="Tahoma" w:hAnsi="Tahoma" w:cs="Tahoma"/>
      <w:sz w:val="16"/>
      <w:szCs w:val="16"/>
    </w:rPr>
  </w:style>
  <w:style w:type="character" w:customStyle="1" w:styleId="BalloonTextChar">
    <w:name w:val="Balloon Text Char"/>
    <w:basedOn w:val="DefaultParagraphFont"/>
    <w:link w:val="BalloonText"/>
    <w:uiPriority w:val="99"/>
    <w:semiHidden/>
    <w:rsid w:val="00C83172"/>
    <w:rPr>
      <w:rFonts w:ascii="Tahoma" w:eastAsia="Times New Roman" w:hAnsi="Tahoma" w:cs="Tahoma"/>
      <w:sz w:val="16"/>
      <w:szCs w:val="16"/>
      <w:lang w:val="en-GB" w:eastAsia="en-GB"/>
    </w:rPr>
  </w:style>
  <w:style w:type="character" w:styleId="Hyperlink">
    <w:name w:val="Hyperlink"/>
    <w:basedOn w:val="DefaultParagraphFont"/>
    <w:uiPriority w:val="99"/>
    <w:semiHidden/>
    <w:rsid w:val="00C83172"/>
    <w:rPr>
      <w:rFonts w:cs="Times New Roman"/>
      <w:color w:val="0000FF"/>
      <w:u w:val="single"/>
    </w:rPr>
  </w:style>
  <w:style w:type="paragraph" w:styleId="CommentText">
    <w:name w:val="annotation text"/>
    <w:basedOn w:val="Normal"/>
    <w:link w:val="CommentTextChar"/>
    <w:uiPriority w:val="99"/>
    <w:rsid w:val="00C83172"/>
    <w:rPr>
      <w:sz w:val="20"/>
      <w:szCs w:val="20"/>
    </w:rPr>
  </w:style>
  <w:style w:type="character" w:customStyle="1" w:styleId="CommentTextChar">
    <w:name w:val="Comment Text Char"/>
    <w:basedOn w:val="DefaultParagraphFont"/>
    <w:link w:val="CommentText"/>
    <w:uiPriority w:val="99"/>
    <w:rsid w:val="00C83172"/>
    <w:rPr>
      <w:rFonts w:ascii="Times New Roman" w:eastAsia="Times New Roman" w:hAnsi="Times New Roman" w:cs="Times New Roman"/>
      <w:sz w:val="20"/>
      <w:szCs w:val="20"/>
      <w:lang w:val="en-GB" w:eastAsia="en-GB"/>
    </w:rPr>
  </w:style>
  <w:style w:type="character" w:styleId="CommentReference">
    <w:name w:val="annotation reference"/>
    <w:basedOn w:val="DefaultParagraphFont"/>
    <w:uiPriority w:val="99"/>
    <w:semiHidden/>
    <w:rsid w:val="00C83172"/>
    <w:rPr>
      <w:rFonts w:cs="Times New Roman"/>
      <w:sz w:val="16"/>
      <w:szCs w:val="16"/>
    </w:rPr>
  </w:style>
  <w:style w:type="paragraph" w:styleId="DocumentMap">
    <w:name w:val="Document Map"/>
    <w:basedOn w:val="Normal"/>
    <w:link w:val="DocumentMapChar"/>
    <w:uiPriority w:val="99"/>
    <w:semiHidden/>
    <w:rsid w:val="00C83172"/>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C83172"/>
    <w:rPr>
      <w:rFonts w:ascii="Tahoma" w:eastAsia="Times New Roman" w:hAnsi="Tahoma" w:cs="Tahoma"/>
      <w:sz w:val="20"/>
      <w:szCs w:val="20"/>
      <w:shd w:val="clear" w:color="auto" w:fill="000080"/>
      <w:lang w:val="en-GB" w:eastAsia="en-GB"/>
    </w:rPr>
  </w:style>
  <w:style w:type="paragraph" w:styleId="Header">
    <w:name w:val="header"/>
    <w:basedOn w:val="Normal"/>
    <w:link w:val="HeaderChar"/>
    <w:uiPriority w:val="99"/>
    <w:semiHidden/>
    <w:rsid w:val="00C83172"/>
    <w:pPr>
      <w:tabs>
        <w:tab w:val="center" w:pos="4153"/>
        <w:tab w:val="right" w:pos="8306"/>
      </w:tabs>
    </w:pPr>
  </w:style>
  <w:style w:type="character" w:customStyle="1" w:styleId="HeaderChar">
    <w:name w:val="Header Char"/>
    <w:basedOn w:val="DefaultParagraphFont"/>
    <w:link w:val="Header"/>
    <w:uiPriority w:val="99"/>
    <w:semiHidden/>
    <w:rsid w:val="00C83172"/>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rsid w:val="00C83172"/>
    <w:pPr>
      <w:tabs>
        <w:tab w:val="center" w:pos="4153"/>
        <w:tab w:val="right" w:pos="8306"/>
      </w:tabs>
    </w:pPr>
  </w:style>
  <w:style w:type="character" w:customStyle="1" w:styleId="FooterChar">
    <w:name w:val="Footer Char"/>
    <w:basedOn w:val="DefaultParagraphFont"/>
    <w:link w:val="Footer"/>
    <w:uiPriority w:val="99"/>
    <w:rsid w:val="00C83172"/>
    <w:rPr>
      <w:rFonts w:ascii="Times New Roman" w:eastAsia="Times New Roman" w:hAnsi="Times New Roman" w:cs="Times New Roman"/>
      <w:sz w:val="24"/>
      <w:szCs w:val="24"/>
      <w:lang w:val="en-GB" w:eastAsia="en-GB"/>
    </w:rPr>
  </w:style>
  <w:style w:type="paragraph" w:styleId="TOC2">
    <w:name w:val="toc 2"/>
    <w:basedOn w:val="Normal"/>
    <w:next w:val="Normal"/>
    <w:autoRedefine/>
    <w:uiPriority w:val="99"/>
    <w:semiHidden/>
    <w:rsid w:val="00C83172"/>
    <w:pPr>
      <w:ind w:left="220"/>
    </w:pPr>
    <w:rPr>
      <w:rFonts w:ascii="Arial" w:hAnsi="Arial"/>
      <w:sz w:val="22"/>
      <w:lang w:val="en-US" w:eastAsia="en-US"/>
    </w:rPr>
  </w:style>
  <w:style w:type="paragraph" w:styleId="TOC1">
    <w:name w:val="toc 1"/>
    <w:basedOn w:val="Normal"/>
    <w:next w:val="Normal"/>
    <w:autoRedefine/>
    <w:uiPriority w:val="99"/>
    <w:semiHidden/>
    <w:rsid w:val="00C83172"/>
    <w:pPr>
      <w:tabs>
        <w:tab w:val="left" w:pos="480"/>
        <w:tab w:val="right" w:leader="dot" w:pos="9350"/>
      </w:tabs>
    </w:pPr>
    <w:rPr>
      <w:rFonts w:ascii="Arial" w:hAnsi="Arial"/>
      <w:b/>
      <w:noProof/>
      <w:sz w:val="22"/>
      <w:lang w:val="en-US" w:eastAsia="en-US"/>
    </w:rPr>
  </w:style>
  <w:style w:type="character" w:styleId="PageNumber">
    <w:name w:val="page number"/>
    <w:basedOn w:val="DefaultParagraphFont"/>
    <w:uiPriority w:val="99"/>
    <w:rsid w:val="00C83172"/>
    <w:rPr>
      <w:rFonts w:cs="Times New Roman"/>
    </w:rPr>
  </w:style>
  <w:style w:type="paragraph" w:styleId="CommentSubject">
    <w:name w:val="annotation subject"/>
    <w:basedOn w:val="CommentText"/>
    <w:next w:val="CommentText"/>
    <w:link w:val="CommentSubjectChar"/>
    <w:uiPriority w:val="99"/>
    <w:semiHidden/>
    <w:rsid w:val="00C83172"/>
    <w:rPr>
      <w:b/>
      <w:bCs/>
    </w:rPr>
  </w:style>
  <w:style w:type="character" w:customStyle="1" w:styleId="CommentSubjectChar">
    <w:name w:val="Comment Subject Char"/>
    <w:basedOn w:val="CommentTextChar"/>
    <w:link w:val="CommentSubject"/>
    <w:uiPriority w:val="99"/>
    <w:semiHidden/>
    <w:rsid w:val="00C83172"/>
    <w:rPr>
      <w:rFonts w:ascii="Times New Roman" w:eastAsia="Times New Roman" w:hAnsi="Times New Roman" w:cs="Times New Roman"/>
      <w:b/>
      <w:bCs/>
      <w:sz w:val="20"/>
      <w:szCs w:val="20"/>
      <w:lang w:val="en-GB" w:eastAsia="en-GB"/>
    </w:rPr>
  </w:style>
  <w:style w:type="character" w:styleId="HTMLAcronym">
    <w:name w:val="HTML Acronym"/>
    <w:basedOn w:val="DefaultParagraphFont"/>
    <w:uiPriority w:val="99"/>
    <w:rsid w:val="00C83172"/>
    <w:rPr>
      <w:rFonts w:cs="Times New Roman"/>
    </w:rPr>
  </w:style>
  <w:style w:type="character" w:styleId="Strong">
    <w:name w:val="Strong"/>
    <w:basedOn w:val="DefaultParagraphFont"/>
    <w:uiPriority w:val="99"/>
    <w:qFormat/>
    <w:rsid w:val="00C83172"/>
    <w:rPr>
      <w:rFonts w:cs="Times New Roman"/>
      <w:b/>
      <w:bCs/>
    </w:rPr>
  </w:style>
  <w:style w:type="paragraph" w:styleId="NormalWeb">
    <w:name w:val="Normal (Web)"/>
    <w:basedOn w:val="Normal"/>
    <w:uiPriority w:val="99"/>
    <w:rsid w:val="00C83172"/>
    <w:pPr>
      <w:spacing w:before="100" w:beforeAutospacing="1" w:after="100" w:afterAutospacing="1"/>
    </w:pPr>
  </w:style>
  <w:style w:type="character" w:styleId="FollowedHyperlink">
    <w:name w:val="FollowedHyperlink"/>
    <w:basedOn w:val="DefaultParagraphFont"/>
    <w:uiPriority w:val="99"/>
    <w:rsid w:val="00C83172"/>
    <w:rPr>
      <w:rFonts w:cs="Times New Roman"/>
      <w:color w:val="800080"/>
      <w:u w:val="single"/>
    </w:rPr>
  </w:style>
  <w:style w:type="character" w:customStyle="1" w:styleId="CharChar2">
    <w:name w:val="Char Char2"/>
    <w:basedOn w:val="DefaultParagraphFont"/>
    <w:uiPriority w:val="99"/>
    <w:locked/>
    <w:rsid w:val="00C83172"/>
    <w:rPr>
      <w:rFonts w:ascii="Arial" w:hAnsi="Arial" w:cs="Arial"/>
      <w:b/>
      <w:bCs/>
      <w:kern w:val="32"/>
      <w:sz w:val="32"/>
      <w:szCs w:val="32"/>
      <w:lang w:val="en-GB" w:eastAsia="en-GB" w:bidi="ar-SA"/>
    </w:rPr>
  </w:style>
  <w:style w:type="character" w:customStyle="1" w:styleId="CharChar1">
    <w:name w:val="Char Char1"/>
    <w:basedOn w:val="DefaultParagraphFont"/>
    <w:uiPriority w:val="99"/>
    <w:locked/>
    <w:rsid w:val="00C83172"/>
    <w:rPr>
      <w:rFonts w:ascii="Arial" w:hAnsi="Arial" w:cs="Arial"/>
      <w:b/>
      <w:bCs/>
      <w:i/>
      <w:iCs/>
      <w:sz w:val="28"/>
      <w:szCs w:val="28"/>
      <w:lang w:val="en-GB" w:eastAsia="en-GB" w:bidi="ar-SA"/>
    </w:rPr>
  </w:style>
  <w:style w:type="table" w:styleId="TableGrid">
    <w:name w:val="Table Grid"/>
    <w:basedOn w:val="TableNormal"/>
    <w:uiPriority w:val="99"/>
    <w:rsid w:val="00C83172"/>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rsid w:val="00C83172"/>
    <w:pPr>
      <w:spacing w:after="120" w:line="480" w:lineRule="auto"/>
    </w:pPr>
  </w:style>
  <w:style w:type="character" w:customStyle="1" w:styleId="BodyText2Char">
    <w:name w:val="Body Text 2 Char"/>
    <w:basedOn w:val="DefaultParagraphFont"/>
    <w:link w:val="BodyText2"/>
    <w:uiPriority w:val="99"/>
    <w:rsid w:val="00C83172"/>
    <w:rPr>
      <w:rFonts w:ascii="Times New Roman" w:eastAsia="Times New Roman" w:hAnsi="Times New Roman" w:cs="Times New Roman"/>
      <w:sz w:val="24"/>
      <w:szCs w:val="24"/>
      <w:lang w:val="en-GB" w:eastAsia="en-GB"/>
    </w:rPr>
  </w:style>
  <w:style w:type="paragraph" w:styleId="BodyText">
    <w:name w:val="Body Text"/>
    <w:basedOn w:val="Normal"/>
    <w:link w:val="BodyTextChar"/>
    <w:uiPriority w:val="99"/>
    <w:rsid w:val="00C83172"/>
    <w:pPr>
      <w:spacing w:after="120"/>
    </w:pPr>
  </w:style>
  <w:style w:type="character" w:customStyle="1" w:styleId="BodyTextChar">
    <w:name w:val="Body Text Char"/>
    <w:basedOn w:val="DefaultParagraphFont"/>
    <w:link w:val="BodyText"/>
    <w:uiPriority w:val="99"/>
    <w:rsid w:val="00C83172"/>
    <w:rPr>
      <w:rFonts w:ascii="Times New Roman" w:eastAsia="Times New Roman" w:hAnsi="Times New Roman" w:cs="Times New Roman"/>
      <w:sz w:val="24"/>
      <w:szCs w:val="24"/>
      <w:lang w:val="en-GB" w:eastAsia="en-GB"/>
    </w:rPr>
  </w:style>
  <w:style w:type="character" w:customStyle="1" w:styleId="searchword">
    <w:name w:val="searchword"/>
    <w:basedOn w:val="DefaultParagraphFont"/>
    <w:uiPriority w:val="99"/>
    <w:rsid w:val="00C83172"/>
    <w:rPr>
      <w:rFonts w:cs="Times New Roman"/>
    </w:rPr>
  </w:style>
  <w:style w:type="paragraph" w:styleId="EndnoteText">
    <w:name w:val="endnote text"/>
    <w:basedOn w:val="Normal"/>
    <w:link w:val="EndnoteTextChar"/>
    <w:uiPriority w:val="99"/>
    <w:rsid w:val="00C83172"/>
    <w:rPr>
      <w:sz w:val="20"/>
      <w:szCs w:val="20"/>
    </w:rPr>
  </w:style>
  <w:style w:type="character" w:customStyle="1" w:styleId="EndnoteTextChar">
    <w:name w:val="Endnote Text Char"/>
    <w:basedOn w:val="DefaultParagraphFont"/>
    <w:link w:val="EndnoteText"/>
    <w:uiPriority w:val="99"/>
    <w:rsid w:val="00C83172"/>
    <w:rPr>
      <w:rFonts w:ascii="Times New Roman" w:eastAsia="Times New Roman" w:hAnsi="Times New Roman" w:cs="Times New Roman"/>
      <w:sz w:val="20"/>
      <w:szCs w:val="20"/>
      <w:lang w:val="en-GB" w:eastAsia="en-GB"/>
    </w:rPr>
  </w:style>
  <w:style w:type="character" w:styleId="EndnoteReference">
    <w:name w:val="endnote reference"/>
    <w:basedOn w:val="DefaultParagraphFont"/>
    <w:uiPriority w:val="99"/>
    <w:rsid w:val="00C83172"/>
    <w:rPr>
      <w:rFonts w:cs="Times New Roman"/>
      <w:vertAlign w:val="superscript"/>
    </w:rPr>
  </w:style>
  <w:style w:type="paragraph" w:styleId="NormalIndent">
    <w:name w:val="Normal Indent"/>
    <w:basedOn w:val="Normal"/>
    <w:uiPriority w:val="99"/>
    <w:rsid w:val="00C83172"/>
    <w:pPr>
      <w:ind w:left="720"/>
    </w:pPr>
  </w:style>
  <w:style w:type="paragraph" w:styleId="PlainText">
    <w:name w:val="Plain Text"/>
    <w:basedOn w:val="Normal"/>
    <w:link w:val="PlainTextChar"/>
    <w:uiPriority w:val="99"/>
    <w:rsid w:val="00C83172"/>
    <w:rPr>
      <w:rFonts w:ascii="Courier New" w:hAnsi="Courier New" w:cs="Courier New"/>
      <w:sz w:val="20"/>
      <w:szCs w:val="20"/>
    </w:rPr>
  </w:style>
  <w:style w:type="character" w:customStyle="1" w:styleId="PlainTextChar">
    <w:name w:val="Plain Text Char"/>
    <w:basedOn w:val="DefaultParagraphFont"/>
    <w:link w:val="PlainText"/>
    <w:uiPriority w:val="99"/>
    <w:rsid w:val="00C83172"/>
    <w:rPr>
      <w:rFonts w:ascii="Courier New" w:eastAsia="Times New Roman" w:hAnsi="Courier New" w:cs="Courier New"/>
      <w:sz w:val="20"/>
      <w:szCs w:val="20"/>
      <w:lang w:val="en-GB" w:eastAsia="en-GB"/>
    </w:rPr>
  </w:style>
  <w:style w:type="character" w:customStyle="1" w:styleId="CharChar4">
    <w:name w:val="Char Char4"/>
    <w:basedOn w:val="DefaultParagraphFont"/>
    <w:uiPriority w:val="99"/>
    <w:locked/>
    <w:rsid w:val="00C83172"/>
    <w:rPr>
      <w:rFonts w:ascii="Arial" w:hAnsi="Arial" w:cs="Arial"/>
      <w:b/>
      <w:bCs/>
      <w:kern w:val="32"/>
      <w:sz w:val="32"/>
      <w:szCs w:val="32"/>
      <w:lang w:val="en-GB" w:eastAsia="en-GB" w:bidi="ar-SA"/>
    </w:rPr>
  </w:style>
  <w:style w:type="character" w:customStyle="1" w:styleId="CharChar3">
    <w:name w:val="Char Char3"/>
    <w:basedOn w:val="DefaultParagraphFont"/>
    <w:uiPriority w:val="99"/>
    <w:locked/>
    <w:rsid w:val="00C83172"/>
    <w:rPr>
      <w:rFonts w:ascii="Arial" w:hAnsi="Arial" w:cs="Arial"/>
      <w:b/>
      <w:bCs/>
      <w:i/>
      <w:iCs/>
      <w:sz w:val="28"/>
      <w:szCs w:val="28"/>
      <w:lang w:val="en-GB" w:eastAsia="en-GB" w:bidi="ar-SA"/>
    </w:rPr>
  </w:style>
  <w:style w:type="character" w:styleId="Emphasis">
    <w:name w:val="Emphasis"/>
    <w:basedOn w:val="DefaultParagraphFont"/>
    <w:uiPriority w:val="99"/>
    <w:qFormat/>
    <w:rsid w:val="00C83172"/>
    <w:rPr>
      <w:rFonts w:cs="Times New Roman"/>
      <w:b/>
      <w:bCs/>
    </w:rPr>
  </w:style>
  <w:style w:type="paragraph" w:styleId="BodyText3">
    <w:name w:val="Body Text 3"/>
    <w:basedOn w:val="Normal"/>
    <w:link w:val="BodyText3Char"/>
    <w:uiPriority w:val="99"/>
    <w:rsid w:val="00C83172"/>
    <w:pPr>
      <w:spacing w:after="120"/>
    </w:pPr>
    <w:rPr>
      <w:sz w:val="16"/>
      <w:szCs w:val="16"/>
    </w:rPr>
  </w:style>
  <w:style w:type="character" w:customStyle="1" w:styleId="BodyText3Char">
    <w:name w:val="Body Text 3 Char"/>
    <w:basedOn w:val="DefaultParagraphFont"/>
    <w:link w:val="BodyText3"/>
    <w:uiPriority w:val="99"/>
    <w:rsid w:val="00C83172"/>
    <w:rPr>
      <w:rFonts w:ascii="Times New Roman" w:eastAsia="Times New Roman" w:hAnsi="Times New Roman" w:cs="Times New Roman"/>
      <w:sz w:val="16"/>
      <w:szCs w:val="16"/>
      <w:lang w:val="en-GB" w:eastAsia="en-GB"/>
    </w:rPr>
  </w:style>
  <w:style w:type="paragraph" w:styleId="BodyTextIndent2">
    <w:name w:val="Body Text Indent 2"/>
    <w:basedOn w:val="Normal"/>
    <w:link w:val="BodyTextIndent2Char"/>
    <w:uiPriority w:val="99"/>
    <w:rsid w:val="00C83172"/>
    <w:pPr>
      <w:spacing w:after="120" w:line="480" w:lineRule="auto"/>
      <w:ind w:left="283"/>
    </w:pPr>
  </w:style>
  <w:style w:type="character" w:customStyle="1" w:styleId="BodyTextIndent2Char">
    <w:name w:val="Body Text Indent 2 Char"/>
    <w:basedOn w:val="DefaultParagraphFont"/>
    <w:link w:val="BodyTextIndent2"/>
    <w:uiPriority w:val="99"/>
    <w:rsid w:val="00C83172"/>
    <w:rPr>
      <w:rFonts w:ascii="Times New Roman" w:eastAsia="Times New Roman" w:hAnsi="Times New Roman" w:cs="Times New Roman"/>
      <w:sz w:val="24"/>
      <w:szCs w:val="24"/>
      <w:lang w:val="en-GB" w:eastAsia="en-GB"/>
    </w:rPr>
  </w:style>
  <w:style w:type="paragraph" w:customStyle="1" w:styleId="Style2">
    <w:name w:val="Style2"/>
    <w:basedOn w:val="Normal"/>
    <w:uiPriority w:val="99"/>
    <w:rsid w:val="00C83172"/>
    <w:rPr>
      <w:rFonts w:ascii="Arial" w:hAnsi="Arial"/>
      <w:b/>
      <w:sz w:val="28"/>
      <w:szCs w:val="28"/>
      <w:u w:val="single"/>
    </w:rPr>
  </w:style>
  <w:style w:type="paragraph" w:customStyle="1" w:styleId="Style3">
    <w:name w:val="Style3"/>
    <w:basedOn w:val="Normal"/>
    <w:uiPriority w:val="99"/>
    <w:rsid w:val="00C83172"/>
    <w:rPr>
      <w:rFonts w:ascii="Arial" w:hAnsi="Arial"/>
      <w:b/>
      <w:sz w:val="28"/>
      <w:szCs w:val="28"/>
      <w:u w:val="single"/>
    </w:rPr>
  </w:style>
  <w:style w:type="paragraph" w:customStyle="1" w:styleId="Style4">
    <w:name w:val="Style4"/>
    <w:basedOn w:val="Normal"/>
    <w:uiPriority w:val="99"/>
    <w:rsid w:val="00C83172"/>
    <w:rPr>
      <w:rFonts w:ascii="Arial" w:hAnsi="Arial"/>
      <w:b/>
      <w:sz w:val="28"/>
      <w:szCs w:val="28"/>
      <w:u w:val="single"/>
    </w:rPr>
  </w:style>
  <w:style w:type="character" w:customStyle="1" w:styleId="CharChar16">
    <w:name w:val="Char Char16"/>
    <w:basedOn w:val="DefaultParagraphFont"/>
    <w:uiPriority w:val="99"/>
    <w:locked/>
    <w:rsid w:val="00C83172"/>
    <w:rPr>
      <w:rFonts w:ascii="Arial" w:hAnsi="Arial" w:cs="Arial"/>
      <w:b/>
      <w:bCs/>
      <w:kern w:val="32"/>
      <w:sz w:val="32"/>
      <w:szCs w:val="32"/>
      <w:lang w:val="en-GB" w:eastAsia="en-GB"/>
    </w:rPr>
  </w:style>
  <w:style w:type="character" w:customStyle="1" w:styleId="CharChar15">
    <w:name w:val="Char Char15"/>
    <w:basedOn w:val="DefaultParagraphFont"/>
    <w:uiPriority w:val="99"/>
    <w:locked/>
    <w:rsid w:val="00C83172"/>
    <w:rPr>
      <w:rFonts w:ascii="Arial" w:hAnsi="Arial" w:cs="Arial"/>
      <w:b/>
      <w:bCs/>
      <w:i/>
      <w:iCs/>
      <w:sz w:val="28"/>
      <w:szCs w:val="28"/>
      <w:lang w:val="en-GB" w:eastAsia="en-GB"/>
    </w:rPr>
  </w:style>
  <w:style w:type="character" w:customStyle="1" w:styleId="CharChar14">
    <w:name w:val="Char Char14"/>
    <w:basedOn w:val="DefaultParagraphFont"/>
    <w:uiPriority w:val="99"/>
    <w:locked/>
    <w:rsid w:val="00C83172"/>
    <w:rPr>
      <w:rFonts w:ascii="Arial" w:hAnsi="Arial" w:cs="Arial"/>
      <w:b/>
      <w:bCs/>
      <w:sz w:val="26"/>
      <w:szCs w:val="26"/>
      <w:lang w:val="en-GB" w:eastAsia="en-GB"/>
    </w:rPr>
  </w:style>
  <w:style w:type="character" w:customStyle="1" w:styleId="CharChar13">
    <w:name w:val="Char Char13"/>
    <w:basedOn w:val="DefaultParagraphFont"/>
    <w:uiPriority w:val="99"/>
    <w:semiHidden/>
    <w:locked/>
    <w:rsid w:val="00C83172"/>
    <w:rPr>
      <w:rFonts w:ascii="Times New Roman" w:hAnsi="Times New Roman" w:cs="Times New Roman"/>
      <w:sz w:val="24"/>
      <w:szCs w:val="24"/>
    </w:rPr>
  </w:style>
  <w:style w:type="character" w:customStyle="1" w:styleId="CharChar12">
    <w:name w:val="Char Char12"/>
    <w:basedOn w:val="DefaultParagraphFont"/>
    <w:uiPriority w:val="99"/>
    <w:semiHidden/>
    <w:locked/>
    <w:rsid w:val="00C83172"/>
    <w:rPr>
      <w:rFonts w:ascii="Times New Roman" w:hAnsi="Times New Roman" w:cs="Times New Roman"/>
      <w:sz w:val="20"/>
      <w:szCs w:val="20"/>
    </w:rPr>
  </w:style>
  <w:style w:type="character" w:customStyle="1" w:styleId="CharChar11">
    <w:name w:val="Char Char11"/>
    <w:basedOn w:val="DefaultParagraphFont"/>
    <w:uiPriority w:val="99"/>
    <w:semiHidden/>
    <w:locked/>
    <w:rsid w:val="00C83172"/>
    <w:rPr>
      <w:rFonts w:ascii="Tahoma" w:hAnsi="Tahoma" w:cs="Tahoma"/>
      <w:sz w:val="16"/>
      <w:szCs w:val="16"/>
      <w:lang w:val="en-GB" w:eastAsia="en-GB"/>
    </w:rPr>
  </w:style>
  <w:style w:type="character" w:customStyle="1" w:styleId="CharChar10">
    <w:name w:val="Char Char10"/>
    <w:basedOn w:val="DefaultParagraphFont"/>
    <w:uiPriority w:val="99"/>
    <w:semiHidden/>
    <w:locked/>
    <w:rsid w:val="00C83172"/>
    <w:rPr>
      <w:rFonts w:ascii="Times New Roman" w:hAnsi="Times New Roman" w:cs="Times New Roman"/>
      <w:sz w:val="20"/>
      <w:szCs w:val="20"/>
      <w:lang w:val="en-GB" w:eastAsia="en-GB"/>
    </w:rPr>
  </w:style>
  <w:style w:type="character" w:customStyle="1" w:styleId="CharChar9">
    <w:name w:val="Char Char9"/>
    <w:basedOn w:val="DefaultParagraphFont"/>
    <w:uiPriority w:val="99"/>
    <w:semiHidden/>
    <w:locked/>
    <w:rsid w:val="00C83172"/>
    <w:rPr>
      <w:rFonts w:ascii="Times New Roman" w:hAnsi="Times New Roman" w:cs="Times New Roman"/>
      <w:sz w:val="2"/>
    </w:rPr>
  </w:style>
  <w:style w:type="character" w:customStyle="1" w:styleId="CharChar8">
    <w:name w:val="Char Char8"/>
    <w:basedOn w:val="DefaultParagraphFont"/>
    <w:uiPriority w:val="99"/>
    <w:semiHidden/>
    <w:locked/>
    <w:rsid w:val="00C83172"/>
    <w:rPr>
      <w:rFonts w:ascii="Times New Roman" w:hAnsi="Times New Roman" w:cs="Times New Roman"/>
      <w:sz w:val="24"/>
      <w:szCs w:val="24"/>
    </w:rPr>
  </w:style>
  <w:style w:type="character" w:customStyle="1" w:styleId="CharChar7">
    <w:name w:val="Char Char7"/>
    <w:basedOn w:val="DefaultParagraphFont"/>
    <w:uiPriority w:val="99"/>
    <w:locked/>
    <w:rsid w:val="00C83172"/>
    <w:rPr>
      <w:rFonts w:ascii="Times New Roman" w:hAnsi="Times New Roman" w:cs="Times New Roman"/>
      <w:sz w:val="24"/>
      <w:szCs w:val="24"/>
      <w:lang w:val="en-GB" w:eastAsia="en-GB"/>
    </w:rPr>
  </w:style>
  <w:style w:type="character" w:customStyle="1" w:styleId="CharChar6">
    <w:name w:val="Char Char6"/>
    <w:basedOn w:val="CharChar10"/>
    <w:uiPriority w:val="99"/>
    <w:semiHidden/>
    <w:locked/>
    <w:rsid w:val="00C83172"/>
    <w:rPr>
      <w:rFonts w:ascii="Times New Roman" w:hAnsi="Times New Roman" w:cs="Times New Roman"/>
      <w:b/>
      <w:bCs/>
      <w:sz w:val="20"/>
      <w:szCs w:val="20"/>
      <w:lang w:val="en-GB" w:eastAsia="en-GB"/>
    </w:rPr>
  </w:style>
  <w:style w:type="character" w:customStyle="1" w:styleId="CharChar5">
    <w:name w:val="Char Char5"/>
    <w:basedOn w:val="DefaultParagraphFont"/>
    <w:uiPriority w:val="99"/>
    <w:locked/>
    <w:rsid w:val="00C83172"/>
    <w:rPr>
      <w:rFonts w:ascii="Times New Roman" w:hAnsi="Times New Roman" w:cs="Times New Roman"/>
      <w:sz w:val="24"/>
      <w:szCs w:val="24"/>
      <w:lang w:val="en-GB" w:eastAsia="en-GB"/>
    </w:rPr>
  </w:style>
  <w:style w:type="character" w:customStyle="1" w:styleId="CharChar41">
    <w:name w:val="Char Char41"/>
    <w:basedOn w:val="DefaultParagraphFont"/>
    <w:uiPriority w:val="99"/>
    <w:locked/>
    <w:rsid w:val="00C83172"/>
    <w:rPr>
      <w:rFonts w:ascii="Times New Roman" w:hAnsi="Times New Roman" w:cs="Times New Roman"/>
      <w:sz w:val="24"/>
      <w:szCs w:val="24"/>
      <w:lang w:val="en-GB" w:eastAsia="en-GB"/>
    </w:rPr>
  </w:style>
  <w:style w:type="character" w:customStyle="1" w:styleId="CharChar31">
    <w:name w:val="Char Char31"/>
    <w:basedOn w:val="DefaultParagraphFont"/>
    <w:uiPriority w:val="99"/>
    <w:semiHidden/>
    <w:locked/>
    <w:rsid w:val="00C83172"/>
    <w:rPr>
      <w:rFonts w:ascii="Times New Roman" w:hAnsi="Times New Roman" w:cs="Times New Roman"/>
      <w:sz w:val="20"/>
      <w:szCs w:val="20"/>
    </w:rPr>
  </w:style>
  <w:style w:type="character" w:customStyle="1" w:styleId="CharChar21">
    <w:name w:val="Char Char21"/>
    <w:basedOn w:val="DefaultParagraphFont"/>
    <w:uiPriority w:val="99"/>
    <w:locked/>
    <w:rsid w:val="00C83172"/>
    <w:rPr>
      <w:rFonts w:ascii="Courier New" w:hAnsi="Courier New" w:cs="Courier New"/>
      <w:sz w:val="20"/>
      <w:szCs w:val="20"/>
      <w:lang w:val="en-GB" w:eastAsia="en-GB"/>
    </w:rPr>
  </w:style>
  <w:style w:type="character" w:customStyle="1" w:styleId="CharChar17">
    <w:name w:val="Char Char17"/>
    <w:basedOn w:val="DefaultParagraphFont"/>
    <w:uiPriority w:val="99"/>
    <w:locked/>
    <w:rsid w:val="00C83172"/>
    <w:rPr>
      <w:rFonts w:ascii="Times New Roman" w:hAnsi="Times New Roman" w:cs="Times New Roman"/>
      <w:sz w:val="16"/>
      <w:szCs w:val="16"/>
      <w:lang w:val="en-GB" w:eastAsia="en-GB"/>
    </w:rPr>
  </w:style>
  <w:style w:type="character" w:customStyle="1" w:styleId="CharChar">
    <w:name w:val="Char Char"/>
    <w:basedOn w:val="DefaultParagraphFont"/>
    <w:uiPriority w:val="99"/>
    <w:locked/>
    <w:rsid w:val="00C83172"/>
    <w:rPr>
      <w:rFonts w:ascii="Times New Roman" w:hAnsi="Times New Roman" w:cs="Times New Roman"/>
      <w:sz w:val="24"/>
      <w:szCs w:val="24"/>
      <w:lang w:val="en-GB" w:eastAsia="en-GB"/>
    </w:rPr>
  </w:style>
  <w:style w:type="paragraph" w:customStyle="1" w:styleId="Default">
    <w:name w:val="Default"/>
    <w:rsid w:val="001F2161"/>
    <w:pPr>
      <w:autoSpaceDE w:val="0"/>
      <w:autoSpaceDN w:val="0"/>
      <w:adjustRightInd w:val="0"/>
      <w:spacing w:after="0" w:line="240" w:lineRule="auto"/>
    </w:pPr>
    <w:rPr>
      <w:rFonts w:ascii="Arial" w:hAnsi="Arial" w:cs="Arial"/>
      <w:color w:val="000000"/>
      <w:sz w:val="24"/>
      <w:szCs w:val="24"/>
      <w:lang w:val="en-GB"/>
    </w:rPr>
  </w:style>
  <w:style w:type="character" w:customStyle="1" w:styleId="FootnoteTextChar1">
    <w:name w:val="Footnote Text Char1"/>
    <w:basedOn w:val="DefaultParagraphFont"/>
    <w:uiPriority w:val="99"/>
    <w:semiHidden/>
    <w:locked/>
    <w:rsid w:val="009A36EB"/>
    <w:rPr>
      <w:rFonts w:ascii="Times New Roman" w:eastAsia="Times New Roman" w:hAnsi="Times New Roman"/>
      <w:lang w:val="en-US" w:eastAsia="en-US"/>
    </w:rPr>
  </w:style>
  <w:style w:type="paragraph" w:styleId="NoSpacing">
    <w:name w:val="No Spacing"/>
    <w:link w:val="NoSpacingChar"/>
    <w:uiPriority w:val="1"/>
    <w:qFormat/>
    <w:rsid w:val="007F740B"/>
    <w:pPr>
      <w:spacing w:after="0" w:line="240" w:lineRule="auto"/>
    </w:pPr>
    <w:rPr>
      <w:rFonts w:eastAsiaTheme="minorEastAsia"/>
    </w:rPr>
  </w:style>
  <w:style w:type="character" w:customStyle="1" w:styleId="NoSpacingChar">
    <w:name w:val="No Spacing Char"/>
    <w:basedOn w:val="DefaultParagraphFont"/>
    <w:link w:val="NoSpacing"/>
    <w:uiPriority w:val="1"/>
    <w:rsid w:val="007F740B"/>
    <w:rPr>
      <w:rFonts w:eastAsiaTheme="minorEastAsia"/>
    </w:rPr>
  </w:style>
  <w:style w:type="paragraph" w:styleId="TOCHeading">
    <w:name w:val="TOC Heading"/>
    <w:basedOn w:val="Heading1"/>
    <w:next w:val="Normal"/>
    <w:uiPriority w:val="39"/>
    <w:semiHidden/>
    <w:unhideWhenUsed/>
    <w:qFormat/>
    <w:rsid w:val="00C605FF"/>
    <w:pPr>
      <w:keepLines/>
      <w:spacing w:after="0"/>
      <w:outlineLvl w:val="9"/>
    </w:pPr>
    <w:rPr>
      <w:rFonts w:asciiTheme="majorHAnsi" w:eastAsiaTheme="majorEastAsia" w:hAnsiTheme="majorHAnsi" w:cstheme="majorBidi"/>
      <w:b w:val="0"/>
      <w:bCs w:val="0"/>
      <w:color w:val="365F91" w:themeColor="accent1" w:themeShade="BF"/>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5583099">
      <w:bodyDiv w:val="1"/>
      <w:marLeft w:val="0"/>
      <w:marRight w:val="0"/>
      <w:marTop w:val="0"/>
      <w:marBottom w:val="0"/>
      <w:divBdr>
        <w:top w:val="none" w:sz="0" w:space="0" w:color="auto"/>
        <w:left w:val="none" w:sz="0" w:space="0" w:color="auto"/>
        <w:bottom w:val="none" w:sz="0" w:space="0" w:color="auto"/>
        <w:right w:val="none" w:sz="0" w:space="0" w:color="auto"/>
      </w:divBdr>
    </w:div>
    <w:div w:id="1504781252">
      <w:bodyDiv w:val="1"/>
      <w:marLeft w:val="0"/>
      <w:marRight w:val="0"/>
      <w:marTop w:val="0"/>
      <w:marBottom w:val="0"/>
      <w:divBdr>
        <w:top w:val="none" w:sz="0" w:space="0" w:color="auto"/>
        <w:left w:val="none" w:sz="0" w:space="0" w:color="auto"/>
        <w:bottom w:val="none" w:sz="0" w:space="0" w:color="auto"/>
        <w:right w:val="none" w:sz="0" w:space="0" w:color="auto"/>
      </w:divBdr>
    </w:div>
    <w:div w:id="1644696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dcs.org.uk/about_us/ndcs_policies_and_position_statements/index.html" TargetMode="External"/><Relationship Id="rId13" Type="http://schemas.openxmlformats.org/officeDocument/2006/relationships/hyperlink" Target="http://www.newbornhearingscreening.wales.nhs.uk/" TargetMode="External"/><Relationship Id="rId18" Type="http://schemas.openxmlformats.org/officeDocument/2006/relationships/hyperlink" Target="http://www.audiology.org/publications-resources/document-library/pediatric-diagnostic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newbornhearingscreening.wales.nhs.uk/" TargetMode="External"/><Relationship Id="rId17" Type="http://schemas.openxmlformats.org/officeDocument/2006/relationships/hyperlink" Target="http://gov.wales/topics/education"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gov.wales/topics/education"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ap.org.uk/Portals/0/Content/Documents/stories/baapcs.pdf"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gov.wales/consultations"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hyperlink" Target="http://www.hcpc-uk.org/assets/documents/1000050AStandards_of_Proficiency_Clinical_Scientists.pdf" TargetMode="External"/><Relationship Id="rId19" Type="http://schemas.openxmlformats.org/officeDocument/2006/relationships/hyperlink" Target="http://www.asha.org/Practice-Portal/Clinical-Topics/Permanent-Childhood-Hearing-Loss/" TargetMode="External"/><Relationship Id="rId4" Type="http://schemas.openxmlformats.org/officeDocument/2006/relationships/settings" Target="settings.xml"/><Relationship Id="rId9" Type="http://schemas.openxmlformats.org/officeDocument/2006/relationships/hyperlink" Target="http://gov.wales/topics/health/publications/health/guidance/standards/?lang=en" TargetMode="External"/><Relationship Id="rId14" Type="http://schemas.openxmlformats.org/officeDocument/2006/relationships/hyperlink" Target="http://gov.wales/legislation" TargetMode="External"/><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9CE096EB4A843B2B3042877E5728A87"/>
        <w:category>
          <w:name w:val="General"/>
          <w:gallery w:val="placeholder"/>
        </w:category>
        <w:types>
          <w:type w:val="bbPlcHdr"/>
        </w:types>
        <w:behaviors>
          <w:behavior w:val="content"/>
        </w:behaviors>
        <w:guid w:val="{1D090B5F-03AA-496E-9B38-952655E7C1C7}"/>
      </w:docPartPr>
      <w:docPartBody>
        <w:p w:rsidR="005A0BEA" w:rsidRDefault="005A0BEA" w:rsidP="005A0BEA">
          <w:pPr>
            <w:pStyle w:val="F9CE096EB4A843B2B3042877E5728A87"/>
          </w:pPr>
          <w:r>
            <w:rPr>
              <w:rFonts w:asciiTheme="majorHAnsi" w:eastAsiaTheme="majorEastAsia" w:hAnsiTheme="majorHAnsi" w:cstheme="majorBidi"/>
              <w:color w:val="5B9BD5" w:themeColor="accent1"/>
              <w:sz w:val="80"/>
              <w:szCs w:val="80"/>
            </w:rPr>
            <w:t>[Type the document title]</w:t>
          </w:r>
        </w:p>
      </w:docPartBody>
    </w:docPart>
    <w:docPart>
      <w:docPartPr>
        <w:name w:val="1F10FA20D4C74F91B4C9B3280D5416D4"/>
        <w:category>
          <w:name w:val="General"/>
          <w:gallery w:val="placeholder"/>
        </w:category>
        <w:types>
          <w:type w:val="bbPlcHdr"/>
        </w:types>
        <w:behaviors>
          <w:behavior w:val="content"/>
        </w:behaviors>
        <w:guid w:val="{1A840D91-9514-4821-B68B-8B2671EAC1AF}"/>
      </w:docPartPr>
      <w:docPartBody>
        <w:p w:rsidR="005A0BEA" w:rsidRDefault="005A0BEA" w:rsidP="005A0BEA">
          <w:pPr>
            <w:pStyle w:val="1F10FA20D4C74F91B4C9B3280D5416D4"/>
          </w:pPr>
          <w:r>
            <w:rPr>
              <w:rFonts w:asciiTheme="majorHAnsi" w:eastAsiaTheme="majorEastAsia" w:hAnsiTheme="majorHAnsi" w:cstheme="majorBidi"/>
            </w:rPr>
            <w:t>[Type the 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BEA"/>
    <w:rsid w:val="005A0BEA"/>
    <w:rsid w:val="00847E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9801BFE324F446B870EAF787E4C7B99">
    <w:name w:val="F9801BFE324F446B870EAF787E4C7B99"/>
    <w:rsid w:val="005A0BEA"/>
  </w:style>
  <w:style w:type="paragraph" w:customStyle="1" w:styleId="3ADA69DFDE90456CAE5011506E1956F8">
    <w:name w:val="3ADA69DFDE90456CAE5011506E1956F8"/>
    <w:rsid w:val="005A0BEA"/>
  </w:style>
  <w:style w:type="paragraph" w:customStyle="1" w:styleId="C3D695166896484DA9A4246748993174">
    <w:name w:val="C3D695166896484DA9A4246748993174"/>
    <w:rsid w:val="005A0BEA"/>
  </w:style>
  <w:style w:type="paragraph" w:customStyle="1" w:styleId="F9CE096EB4A843B2B3042877E5728A87">
    <w:name w:val="F9CE096EB4A843B2B3042877E5728A87"/>
    <w:rsid w:val="005A0BEA"/>
  </w:style>
  <w:style w:type="paragraph" w:customStyle="1" w:styleId="1F10FA20D4C74F91B4C9B3280D5416D4">
    <w:name w:val="1F10FA20D4C74F91B4C9B3280D5416D4"/>
    <w:rsid w:val="005A0B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12A56A-5912-41EB-86BB-B6D4F5029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54</Pages>
  <Words>11605</Words>
  <Characters>66150</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Mapping of Quality Standards for Children’s Audiology, 2016 to Health and Care Standards 2015</vt:lpstr>
    </vt:vector>
  </TitlesOfParts>
  <Company>CVUHB</Company>
  <LinksUpToDate>false</LinksUpToDate>
  <CharactersWithSpaces>77600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Mapping of Quality Standards for Children’s Audiology, 2016 to Health and Care Standards 2015</dc:title>
  <dc:subject>Jackie Harding – April 2017</dc:subject>
  <dc:creator>Jackie Harding (Cardiff and Vale UHB - Audiology )</dc:creator>
  <cp:lastModifiedBy>Jacquelyn Harding</cp:lastModifiedBy>
  <cp:revision>28</cp:revision>
  <cp:lastPrinted>2015-10-12T08:54:00Z</cp:lastPrinted>
  <dcterms:created xsi:type="dcterms:W3CDTF">2017-02-25T17:52:00Z</dcterms:created>
  <dcterms:modified xsi:type="dcterms:W3CDTF">2017-06-01T04:40:00Z</dcterms:modified>
</cp:coreProperties>
</file>